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hint="eastAsia" w:ascii="宋体" w:hAnsi="宋体" w:eastAsia="宋体" w:cs="宋体"/>
          <w:b/>
          <w:bCs/>
          <w:spacing w:val="-1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11"/>
          <w:sz w:val="24"/>
          <w:szCs w:val="24"/>
          <w:lang w:eastAsia="zh-CN"/>
        </w:rPr>
        <w:t>中横港( S1-联络线保护边界)河道建设工程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4"/>
          <w:lang w:val="en-US" w:eastAsia="zh-CN"/>
        </w:rPr>
        <w:t>管线搬迁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4"/>
          <w:lang w:eastAsia="zh-CN"/>
        </w:rPr>
        <w:t>（前期工程）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4"/>
          <w:lang w:val="en-US" w:eastAsia="zh-CN"/>
        </w:rPr>
        <w:t>施工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4"/>
        </w:rPr>
        <w:t>政府采购意向</w:t>
      </w:r>
      <w:r>
        <w:rPr>
          <w:rFonts w:hint="eastAsia" w:ascii="宋体" w:hAnsi="宋体" w:eastAsia="宋体" w:cs="宋体"/>
          <w:b/>
          <w:bCs/>
          <w:spacing w:val="-11"/>
          <w:sz w:val="24"/>
          <w:szCs w:val="24"/>
          <w:lang w:val="en-US" w:eastAsia="zh-CN"/>
        </w:rPr>
        <w:t>公告</w:t>
      </w:r>
    </w:p>
    <w:p>
      <w:pPr>
        <w:tabs>
          <w:tab w:val="left" w:pos="993"/>
          <w:tab w:val="left" w:pos="1134"/>
          <w:tab w:val="left" w:pos="1418"/>
        </w:tabs>
        <w:spacing w:after="161" w:afterLines="50"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为便于供应商及时了解政府采购信息，</w:t>
      </w:r>
      <w:r>
        <w:rPr>
          <w:rFonts w:hint="eastAsia" w:ascii="宋体" w:hAnsi="宋体" w:eastAsia="宋体" w:cs="宋体"/>
          <w:sz w:val="21"/>
          <w:szCs w:val="21"/>
        </w:rPr>
        <w:t>根据《财政部关于开展政府采购意向公开工作的通知》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（财库〔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10号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等有关规定，现将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上海市浦东新区生态环境局基建项目和资产管理事务中心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2022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sz w:val="21"/>
          <w:szCs w:val="21"/>
        </w:rPr>
        <w:t>采购意向公开如下：</w:t>
      </w:r>
    </w:p>
    <w:tbl>
      <w:tblPr>
        <w:tblStyle w:val="5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7"/>
        <w:gridCol w:w="4128"/>
        <w:gridCol w:w="1260"/>
        <w:gridCol w:w="1560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412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采购需求概况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预计采购时间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（填写到月）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中横港( S1-联络线保护边界)河道建设工程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通信管线搬迁（前期工程）施工</w:t>
            </w:r>
          </w:p>
        </w:tc>
        <w:tc>
          <w:tcPr>
            <w:tcW w:w="412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中横港( S1-联络线保护边界)河道建设工程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位于上海市浦东新区中横港，北起S1南侧红线，南至联络线保护边界，长约0.39公里，河口按规划30米实施，主要建设内容为河道开挖与疏拓工程、护岸工程、防汛通道、绿化工程及相关附属工程，以及管线与绿化搬迁等前期工作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本次采购范围为配合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中横港( S1-联络线保护边界)河道建设工程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主体施工，需前期对有关影响工程主体施工的通信管线进行搬迁。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1096.1086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中横港( S1-联络线保护边界)河道建设工程电力管线搬迁（前期工程）施工</w:t>
            </w:r>
          </w:p>
        </w:tc>
        <w:tc>
          <w:tcPr>
            <w:tcW w:w="412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中横港( S1-联络线保护边界)河道建设工程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位于上海市浦东新区中横港，北起S1南侧红线，南至联络线保护边界，长约0.39公里，河口按规划30米实施，主要建设内容为河道开挖与疏拓工程、护岸工程、防汛通道、绿化工程及相关附属工程，以及管线与绿化搬迁等前期工作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本次采购范围为配合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中横港( S1-联络线保护边界)河道建设工程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主体施工，需前期对有关影响工程主体施工的电力管线进行搬迁。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164.4772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53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7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中横港( S1-联络线保护边界)河道建设工程上水管线搬迁（前期工程）施工</w:t>
            </w:r>
          </w:p>
        </w:tc>
        <w:tc>
          <w:tcPr>
            <w:tcW w:w="412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中横港( S1-联络线保护边界)河道建设工程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位于上海市浦东新区中横港，北起S1南侧红线，南至联络线保护边界，长约0.39公里，河口按规划30米实施，主要建设内容为河道开挖与疏拓工程、护岸工程、防汛通道、绿化工程及相关附属工程，以及管线与绿化搬迁等前期工作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本次采购范围为配合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中横港( S1-联络线保护边界)河道建设工程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主体施工，需前期对有关影响工程主体施工的上水管线进行搬迁。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224.065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64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本次公开的采购意向是本单位政府采购工作的初步安排，具体采购项目情况以相关采购公告和采购文件为准。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993"/>
          <w:tab w:val="left" w:pos="1134"/>
          <w:tab w:val="left" w:pos="1418"/>
        </w:tabs>
        <w:spacing w:line="360" w:lineRule="auto"/>
        <w:ind w:right="480" w:firstLine="630" w:firstLineChars="300"/>
        <w:jc w:val="righ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上海市浦东新区生态环境局基建项目和资产管理事务中心</w:t>
      </w:r>
    </w:p>
    <w:p>
      <w:pPr>
        <w:tabs>
          <w:tab w:val="left" w:pos="993"/>
          <w:tab w:val="left" w:pos="1134"/>
          <w:tab w:val="left" w:pos="1418"/>
        </w:tabs>
        <w:spacing w:line="360" w:lineRule="auto"/>
        <w:ind w:right="480" w:firstLine="630" w:firstLineChars="3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27</w:t>
      </w:r>
      <w:r>
        <w:rPr>
          <w:rFonts w:hint="eastAsia" w:ascii="宋体" w:hAnsi="宋体" w:eastAsia="宋体" w:cs="宋体"/>
          <w:sz w:val="21"/>
          <w:szCs w:val="21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pgSz w:w="11906" w:h="16838"/>
      <w:pgMar w:top="1270" w:right="1179" w:bottom="1213" w:left="1576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OWZkNDZiZjQ0Y2MyMjNhMjIyMTY4MTg4NGY3ZTgifQ=="/>
  </w:docVars>
  <w:rsids>
    <w:rsidRoot w:val="00000000"/>
    <w:rsid w:val="074339B8"/>
    <w:rsid w:val="0BB35618"/>
    <w:rsid w:val="0C6B5737"/>
    <w:rsid w:val="0D2210AE"/>
    <w:rsid w:val="0EAF02B5"/>
    <w:rsid w:val="11AC7805"/>
    <w:rsid w:val="137632FF"/>
    <w:rsid w:val="13FC6ECA"/>
    <w:rsid w:val="14F75884"/>
    <w:rsid w:val="16B671DD"/>
    <w:rsid w:val="173900F8"/>
    <w:rsid w:val="1C1363CA"/>
    <w:rsid w:val="1D167BBB"/>
    <w:rsid w:val="1D341F62"/>
    <w:rsid w:val="1D356AE5"/>
    <w:rsid w:val="1DEF220C"/>
    <w:rsid w:val="1FE20B5D"/>
    <w:rsid w:val="20EC03ED"/>
    <w:rsid w:val="22B946C9"/>
    <w:rsid w:val="2E6764EE"/>
    <w:rsid w:val="2E6D5896"/>
    <w:rsid w:val="30523320"/>
    <w:rsid w:val="317D69A0"/>
    <w:rsid w:val="34714834"/>
    <w:rsid w:val="36241100"/>
    <w:rsid w:val="38201C83"/>
    <w:rsid w:val="3C1B4246"/>
    <w:rsid w:val="4195365E"/>
    <w:rsid w:val="46843847"/>
    <w:rsid w:val="47CF2979"/>
    <w:rsid w:val="49BA4B5A"/>
    <w:rsid w:val="4CBE3C38"/>
    <w:rsid w:val="4E6B418F"/>
    <w:rsid w:val="4E9F5965"/>
    <w:rsid w:val="50BA7BC4"/>
    <w:rsid w:val="538124F0"/>
    <w:rsid w:val="5B4B1C53"/>
    <w:rsid w:val="5F7C7D5A"/>
    <w:rsid w:val="64743B2D"/>
    <w:rsid w:val="66801751"/>
    <w:rsid w:val="6C2E78C9"/>
    <w:rsid w:val="709104F4"/>
    <w:rsid w:val="70FC7D4C"/>
    <w:rsid w:val="76BF0DAF"/>
    <w:rsid w:val="7800665F"/>
    <w:rsid w:val="788602A0"/>
    <w:rsid w:val="78D6705A"/>
    <w:rsid w:val="79112886"/>
    <w:rsid w:val="7A393F0A"/>
    <w:rsid w:val="7CFD765E"/>
    <w:rsid w:val="7F13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889</Words>
  <Characters>975</Characters>
  <Lines>0</Lines>
  <Paragraphs>0</Paragraphs>
  <TotalTime>2</TotalTime>
  <ScaleCrop>false</ScaleCrop>
  <LinksUpToDate>false</LinksUpToDate>
  <CharactersWithSpaces>990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2020-02-24T08:15:00Z</dcterms:created>
  <dc:creator>may</dc:creator>
  <cp:lastModifiedBy>缪冬萍</cp:lastModifiedBy>
  <dcterms:modified xsi:type="dcterms:W3CDTF">2022-09-27T12:43:35Z</dcterms:modified>
  <dc:title>附：政府采购意向公开参考文本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7F6C4429DA43429E96B0E77B93F39C65</vt:lpwstr>
  </property>
</Properties>
</file>