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F" w:rsidRDefault="0038048F" w:rsidP="0038048F">
      <w:pPr>
        <w:wordWrap w:val="0"/>
        <w:ind w:firstLineChars="200" w:firstLine="640"/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货物</w:t>
      </w:r>
      <w:r w:rsidR="00D2025C"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名称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：口腔手术显微镜</w:t>
      </w:r>
    </w:p>
    <w:p w:rsidR="0038048F" w:rsidRDefault="0038048F" w:rsidP="0038048F">
      <w:pPr>
        <w:wordWrap w:val="0"/>
        <w:ind w:firstLineChars="200" w:firstLine="640"/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数量：10</w:t>
      </w:r>
    </w:p>
    <w:p w:rsidR="0038048F" w:rsidRDefault="0038048F" w:rsidP="00064576">
      <w:pPr>
        <w:wordWrap w:val="0"/>
        <w:ind w:firstLineChars="200" w:firstLine="640"/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单价：197000</w:t>
      </w:r>
    </w:p>
    <w:p w:rsidR="0038048F" w:rsidRDefault="0038048F" w:rsidP="00064576">
      <w:pPr>
        <w:wordWrap w:val="0"/>
        <w:ind w:firstLineChars="200" w:firstLine="640"/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品牌：速迈</w:t>
      </w:r>
    </w:p>
    <w:p w:rsidR="0038048F" w:rsidRDefault="0038048F" w:rsidP="00064576">
      <w:pPr>
        <w:wordWrap w:val="0"/>
        <w:ind w:firstLineChars="200" w:firstLine="640"/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规格型号：OMS2380</w:t>
      </w:r>
    </w:p>
    <w:p w:rsidR="0038048F" w:rsidRDefault="0038048F" w:rsidP="00064576">
      <w:pPr>
        <w:wordWrap w:val="0"/>
        <w:ind w:firstLineChars="200" w:firstLine="640"/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中小企业声明函</w:t>
      </w:r>
    </w:p>
    <w:p w:rsidR="0038048F" w:rsidRDefault="0038048F" w:rsidP="00064576">
      <w:pPr>
        <w:wordWrap w:val="0"/>
        <w:ind w:firstLineChars="200" w:firstLine="640"/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 w:val="32"/>
          <w:szCs w:val="17"/>
        </w:rPr>
        <w:drawing>
          <wp:inline distT="0" distB="0" distL="0" distR="0">
            <wp:extent cx="4203519" cy="3619500"/>
            <wp:effectExtent l="19050" t="0" r="6531" b="0"/>
            <wp:docPr id="2" name="图片 1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3519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ECC" w:rsidRPr="00064576" w:rsidRDefault="0038048F" w:rsidP="00064576">
      <w:pPr>
        <w:wordWrap w:val="0"/>
        <w:ind w:firstLineChars="200" w:firstLine="64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采购结果更正理由：</w:t>
      </w:r>
      <w:r w:rsidR="00064576" w:rsidRPr="00064576"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本项目包件2原中标供应商上海硒为医疗器械有限公司</w:t>
      </w:r>
      <w:r w:rsidR="00064576"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拒绝与采购人签订合同，采购人按照《政府采购法实施条例》第四十九条规定，授标予综合得分第二的公司——</w:t>
      </w:r>
      <w:r w:rsidR="00064576" w:rsidRPr="00064576"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华润医药（上海）有限公司为本项目</w:t>
      </w:r>
      <w:r w:rsidR="00064576">
        <w:rPr>
          <w:rFonts w:ascii="微软雅黑" w:eastAsia="微软雅黑" w:hAnsi="微软雅黑" w:cs="宋体" w:hint="eastAsia"/>
          <w:color w:val="333333"/>
          <w:kern w:val="0"/>
          <w:sz w:val="32"/>
          <w:szCs w:val="17"/>
        </w:rPr>
        <w:t>中标供应商。</w:t>
      </w:r>
    </w:p>
    <w:sectPr w:rsidR="00394ECC" w:rsidRPr="0006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ECC" w:rsidRDefault="00394ECC" w:rsidP="00064576">
      <w:r>
        <w:separator/>
      </w:r>
    </w:p>
  </w:endnote>
  <w:endnote w:type="continuationSeparator" w:id="1">
    <w:p w:rsidR="00394ECC" w:rsidRDefault="00394ECC" w:rsidP="0006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ECC" w:rsidRDefault="00394ECC" w:rsidP="00064576">
      <w:r>
        <w:separator/>
      </w:r>
    </w:p>
  </w:footnote>
  <w:footnote w:type="continuationSeparator" w:id="1">
    <w:p w:rsidR="00394ECC" w:rsidRDefault="00394ECC" w:rsidP="00064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576"/>
    <w:rsid w:val="00064576"/>
    <w:rsid w:val="0038048F"/>
    <w:rsid w:val="00394ECC"/>
    <w:rsid w:val="00D2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5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04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张泽平</dc:creator>
  <cp:keywords/>
  <dc:description/>
  <cp:lastModifiedBy>张泽平</cp:lastModifiedBy>
  <cp:revision>3</cp:revision>
  <dcterms:created xsi:type="dcterms:W3CDTF">2024-01-24T05:14:00Z</dcterms:created>
  <dcterms:modified xsi:type="dcterms:W3CDTF">2024-01-24T05:36:00Z</dcterms:modified>
</cp:coreProperties>
</file>