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BE70" w14:textId="77777777" w:rsidR="00592C18" w:rsidRDefault="00592C18">
      <w:pPr>
        <w:spacing w:line="268" w:lineRule="auto"/>
        <w:jc w:val="both"/>
        <w:rPr>
          <w:color w:val="auto"/>
        </w:rPr>
      </w:pPr>
    </w:p>
    <w:p w14:paraId="02189606" w14:textId="77777777" w:rsidR="00592C18" w:rsidRDefault="00592C18">
      <w:pPr>
        <w:spacing w:line="269" w:lineRule="auto"/>
        <w:jc w:val="both"/>
        <w:rPr>
          <w:color w:val="auto"/>
          <w:sz w:val="28"/>
          <w:szCs w:val="28"/>
        </w:rPr>
      </w:pPr>
    </w:p>
    <w:p w14:paraId="07A2EA9C" w14:textId="77777777" w:rsidR="00592C18" w:rsidRDefault="00592C18">
      <w:pPr>
        <w:spacing w:before="91" w:line="276" w:lineRule="auto"/>
        <w:ind w:right="51"/>
        <w:jc w:val="both"/>
        <w:rPr>
          <w:rFonts w:ascii="宋体" w:eastAsia="宋体" w:hAnsi="宋体" w:cs="宋体" w:hint="eastAsia"/>
          <w:b/>
          <w:bCs/>
          <w:color w:val="auto"/>
          <w:spacing w:val="18"/>
          <w:position w:val="22"/>
          <w:sz w:val="40"/>
          <w:szCs w:val="40"/>
        </w:rPr>
      </w:pPr>
      <w:bookmarkStart w:id="0" w:name="OLE_LINK3"/>
    </w:p>
    <w:p w14:paraId="2B284021" w14:textId="77777777" w:rsidR="00592C18" w:rsidRDefault="00592C18">
      <w:pPr>
        <w:spacing w:before="91" w:line="276" w:lineRule="auto"/>
        <w:ind w:right="51"/>
        <w:jc w:val="both"/>
        <w:rPr>
          <w:rFonts w:ascii="宋体" w:eastAsia="宋体" w:hAnsi="宋体" w:cs="宋体" w:hint="eastAsia"/>
          <w:b/>
          <w:bCs/>
          <w:color w:val="auto"/>
          <w:spacing w:val="18"/>
          <w:position w:val="22"/>
          <w:sz w:val="40"/>
          <w:szCs w:val="40"/>
        </w:rPr>
      </w:pPr>
    </w:p>
    <w:p w14:paraId="044014AA" w14:textId="77777777" w:rsidR="00592C18" w:rsidRDefault="00000000">
      <w:pPr>
        <w:spacing w:before="91" w:line="276" w:lineRule="auto"/>
        <w:ind w:right="51"/>
        <w:jc w:val="center"/>
        <w:rPr>
          <w:rFonts w:ascii="宋体" w:eastAsia="宋体" w:hAnsi="宋体" w:cs="宋体" w:hint="eastAsia"/>
          <w:b/>
          <w:bCs/>
          <w:color w:val="auto"/>
          <w:spacing w:val="18"/>
          <w:position w:val="22"/>
          <w:sz w:val="40"/>
          <w:szCs w:val="40"/>
        </w:rPr>
      </w:pPr>
      <w:r>
        <w:rPr>
          <w:rFonts w:ascii="宋体" w:eastAsia="宋体" w:hAnsi="宋体" w:cs="宋体"/>
          <w:b/>
          <w:bCs/>
          <w:color w:val="auto"/>
          <w:spacing w:val="18"/>
          <w:position w:val="22"/>
          <w:sz w:val="40"/>
          <w:szCs w:val="40"/>
        </w:rPr>
        <w:t>2025-2027年上海市徐汇区土地估价服务项目</w:t>
      </w:r>
    </w:p>
    <w:bookmarkEnd w:id="0"/>
    <w:p w14:paraId="29655EE1" w14:textId="77777777" w:rsidR="00592C18" w:rsidRDefault="00592C18">
      <w:pPr>
        <w:spacing w:line="269" w:lineRule="auto"/>
        <w:ind w:firstLineChars="800" w:firstLine="2714"/>
        <w:jc w:val="both"/>
        <w:rPr>
          <w:rFonts w:ascii="宋体" w:eastAsia="宋体" w:hAnsi="宋体" w:cs="宋体" w:hint="eastAsia"/>
          <w:b/>
          <w:bCs/>
          <w:color w:val="auto"/>
          <w:spacing w:val="18"/>
          <w:position w:val="22"/>
          <w:sz w:val="32"/>
          <w:szCs w:val="32"/>
        </w:rPr>
      </w:pPr>
    </w:p>
    <w:p w14:paraId="30F5B326" w14:textId="77777777" w:rsidR="00592C18" w:rsidRDefault="00000000">
      <w:pPr>
        <w:spacing w:line="269" w:lineRule="auto"/>
        <w:ind w:firstLineChars="1100" w:firstLine="2517"/>
        <w:jc w:val="both"/>
        <w:rPr>
          <w:rFonts w:ascii="宋体" w:eastAsia="宋体" w:hAnsi="宋体" w:cs="宋体" w:hint="eastAsia"/>
          <w:b/>
          <w:bCs/>
          <w:color w:val="auto"/>
          <w:spacing w:val="18"/>
          <w:position w:val="22"/>
        </w:rPr>
      </w:pPr>
      <w:r>
        <w:rPr>
          <w:rFonts w:ascii="宋体" w:eastAsia="宋体" w:hAnsi="宋体" w:cs="宋体" w:hint="eastAsia"/>
          <w:b/>
          <w:bCs/>
          <w:color w:val="auto"/>
          <w:spacing w:val="18"/>
          <w:position w:val="22"/>
        </w:rPr>
        <w:t>项目编号：</w:t>
      </w:r>
      <w:r>
        <w:rPr>
          <w:rFonts w:ascii="宋体" w:eastAsia="宋体" w:hAnsi="宋体" w:cs="宋体"/>
          <w:b/>
          <w:bCs/>
          <w:color w:val="auto"/>
          <w:spacing w:val="18"/>
          <w:position w:val="22"/>
        </w:rPr>
        <w:t>310104000250331198340-04228563</w:t>
      </w:r>
    </w:p>
    <w:p w14:paraId="5CE68617" w14:textId="77777777" w:rsidR="00592C18" w:rsidRDefault="00000000">
      <w:pPr>
        <w:spacing w:before="91" w:line="600" w:lineRule="auto"/>
        <w:ind w:right="51" w:firstLineChars="1100" w:firstLine="2517"/>
        <w:jc w:val="both"/>
        <w:rPr>
          <w:rFonts w:ascii="宋体" w:eastAsia="宋体" w:hAnsi="宋体" w:cs="宋体" w:hint="eastAsia"/>
          <w:b/>
          <w:bCs/>
          <w:color w:val="auto"/>
          <w:spacing w:val="18"/>
          <w:position w:val="22"/>
        </w:rPr>
      </w:pPr>
      <w:r>
        <w:rPr>
          <w:rFonts w:ascii="宋体" w:eastAsia="宋体" w:hAnsi="宋体" w:cs="宋体" w:hint="eastAsia"/>
          <w:b/>
          <w:bCs/>
          <w:color w:val="auto"/>
          <w:spacing w:val="18"/>
          <w:position w:val="22"/>
        </w:rPr>
        <w:t>招标代理内部编号：</w:t>
      </w:r>
      <w:r>
        <w:rPr>
          <w:rFonts w:ascii="宋体" w:eastAsia="宋体" w:hAnsi="宋体" w:cs="宋体"/>
          <w:b/>
          <w:bCs/>
          <w:color w:val="auto"/>
          <w:spacing w:val="18"/>
          <w:position w:val="22"/>
        </w:rPr>
        <w:t>2025-0225-ow</w:t>
      </w:r>
    </w:p>
    <w:p w14:paraId="12B31B47" w14:textId="77777777" w:rsidR="00592C18" w:rsidRDefault="00592C18">
      <w:pPr>
        <w:spacing w:before="91" w:line="600" w:lineRule="auto"/>
        <w:ind w:right="51"/>
        <w:jc w:val="both"/>
        <w:rPr>
          <w:rFonts w:ascii="宋体" w:eastAsia="宋体" w:hAnsi="宋体" w:cs="宋体" w:hint="eastAsia"/>
          <w:b/>
          <w:bCs/>
          <w:color w:val="auto"/>
          <w:spacing w:val="18"/>
          <w:position w:val="22"/>
          <w:sz w:val="40"/>
          <w:szCs w:val="40"/>
        </w:rPr>
      </w:pPr>
    </w:p>
    <w:p w14:paraId="7C2A38C6" w14:textId="77777777" w:rsidR="00592C18" w:rsidRDefault="00000000">
      <w:pPr>
        <w:spacing w:before="91" w:line="600" w:lineRule="auto"/>
        <w:ind w:right="51"/>
        <w:jc w:val="center"/>
        <w:rPr>
          <w:rFonts w:ascii="宋体" w:eastAsia="宋体" w:hAnsi="宋体" w:cs="宋体" w:hint="eastAsia"/>
          <w:color w:val="auto"/>
          <w:sz w:val="40"/>
          <w:szCs w:val="40"/>
        </w:rPr>
      </w:pPr>
      <w:bookmarkStart w:id="1" w:name="_Hlk198890077"/>
      <w:r>
        <w:rPr>
          <w:rFonts w:ascii="宋体" w:eastAsia="宋体" w:hAnsi="宋体" w:cs="宋体"/>
          <w:b/>
          <w:bCs/>
          <w:color w:val="auto"/>
          <w:spacing w:val="18"/>
          <w:position w:val="22"/>
          <w:sz w:val="40"/>
          <w:szCs w:val="40"/>
        </w:rPr>
        <w:t>框架协议采购</w:t>
      </w:r>
      <w:r>
        <w:rPr>
          <w:rFonts w:ascii="宋体" w:eastAsia="宋体" w:hAnsi="宋体" w:cs="宋体" w:hint="eastAsia"/>
          <w:b/>
          <w:bCs/>
          <w:color w:val="auto"/>
          <w:spacing w:val="18"/>
          <w:position w:val="22"/>
          <w:sz w:val="40"/>
          <w:szCs w:val="40"/>
        </w:rPr>
        <w:t>征集</w:t>
      </w:r>
      <w:bookmarkEnd w:id="1"/>
      <w:r>
        <w:rPr>
          <w:rFonts w:ascii="宋体" w:eastAsia="宋体" w:hAnsi="宋体" w:cs="宋体" w:hint="eastAsia"/>
          <w:b/>
          <w:bCs/>
          <w:color w:val="auto"/>
          <w:spacing w:val="18"/>
          <w:position w:val="22"/>
          <w:sz w:val="40"/>
          <w:szCs w:val="40"/>
        </w:rPr>
        <w:t>文件（封闭式）</w:t>
      </w:r>
    </w:p>
    <w:p w14:paraId="7AD0F6CB" w14:textId="77777777" w:rsidR="00592C18" w:rsidRDefault="00592C18">
      <w:pPr>
        <w:spacing w:line="269" w:lineRule="auto"/>
        <w:jc w:val="both"/>
        <w:rPr>
          <w:color w:val="auto"/>
        </w:rPr>
      </w:pPr>
    </w:p>
    <w:p w14:paraId="3D98B51E" w14:textId="77777777" w:rsidR="00592C18" w:rsidRDefault="00592C18">
      <w:pPr>
        <w:spacing w:line="269" w:lineRule="auto"/>
        <w:jc w:val="both"/>
        <w:rPr>
          <w:color w:val="auto"/>
        </w:rPr>
      </w:pPr>
    </w:p>
    <w:p w14:paraId="266924FB" w14:textId="77777777" w:rsidR="00592C18" w:rsidRDefault="00592C18">
      <w:pPr>
        <w:spacing w:line="249" w:lineRule="auto"/>
        <w:jc w:val="both"/>
        <w:rPr>
          <w:color w:val="auto"/>
        </w:rPr>
      </w:pPr>
    </w:p>
    <w:p w14:paraId="2ABC65EF" w14:textId="77777777" w:rsidR="00592C18" w:rsidRDefault="00592C18">
      <w:pPr>
        <w:spacing w:line="249" w:lineRule="auto"/>
        <w:jc w:val="both"/>
        <w:rPr>
          <w:color w:val="auto"/>
        </w:rPr>
      </w:pPr>
    </w:p>
    <w:p w14:paraId="189F56DF" w14:textId="77777777" w:rsidR="00592C18" w:rsidRDefault="00592C18">
      <w:pPr>
        <w:spacing w:line="249" w:lineRule="auto"/>
        <w:jc w:val="both"/>
        <w:rPr>
          <w:color w:val="auto"/>
        </w:rPr>
      </w:pPr>
    </w:p>
    <w:p w14:paraId="33D462B5" w14:textId="77777777" w:rsidR="00592C18" w:rsidRDefault="00592C18">
      <w:pPr>
        <w:spacing w:line="249" w:lineRule="auto"/>
        <w:jc w:val="both"/>
        <w:rPr>
          <w:color w:val="auto"/>
        </w:rPr>
      </w:pPr>
    </w:p>
    <w:p w14:paraId="75DB8E58" w14:textId="77777777" w:rsidR="00592C18" w:rsidRDefault="00592C18">
      <w:pPr>
        <w:spacing w:line="249" w:lineRule="auto"/>
        <w:jc w:val="both"/>
        <w:rPr>
          <w:color w:val="auto"/>
        </w:rPr>
      </w:pPr>
    </w:p>
    <w:p w14:paraId="6A59B2DE" w14:textId="77777777" w:rsidR="00592C18" w:rsidRDefault="00592C18">
      <w:pPr>
        <w:spacing w:line="248" w:lineRule="auto"/>
        <w:jc w:val="both"/>
        <w:rPr>
          <w:color w:val="auto"/>
        </w:rPr>
      </w:pPr>
    </w:p>
    <w:p w14:paraId="0E2FEF62" w14:textId="77777777" w:rsidR="00592C18" w:rsidRDefault="00592C18">
      <w:pPr>
        <w:spacing w:line="248" w:lineRule="auto"/>
        <w:jc w:val="both"/>
        <w:rPr>
          <w:color w:val="auto"/>
        </w:rPr>
      </w:pPr>
    </w:p>
    <w:p w14:paraId="5FFF28F7" w14:textId="77777777" w:rsidR="00592C18" w:rsidRDefault="00592C18">
      <w:pPr>
        <w:spacing w:line="248" w:lineRule="auto"/>
        <w:jc w:val="both"/>
        <w:rPr>
          <w:color w:val="auto"/>
        </w:rPr>
      </w:pPr>
    </w:p>
    <w:p w14:paraId="5AD36591" w14:textId="77777777" w:rsidR="00592C18" w:rsidRDefault="00592C18">
      <w:pPr>
        <w:spacing w:line="248" w:lineRule="auto"/>
        <w:jc w:val="both"/>
        <w:rPr>
          <w:color w:val="auto"/>
        </w:rPr>
      </w:pPr>
    </w:p>
    <w:p w14:paraId="59BA1681" w14:textId="77777777" w:rsidR="00592C18" w:rsidRDefault="00592C18">
      <w:pPr>
        <w:spacing w:line="249" w:lineRule="auto"/>
        <w:jc w:val="both"/>
        <w:rPr>
          <w:color w:val="auto"/>
        </w:rPr>
      </w:pPr>
    </w:p>
    <w:p w14:paraId="52FE4787" w14:textId="77777777" w:rsidR="00592C18" w:rsidRDefault="00592C18">
      <w:pPr>
        <w:spacing w:line="249" w:lineRule="auto"/>
        <w:jc w:val="both"/>
        <w:rPr>
          <w:color w:val="auto"/>
        </w:rPr>
      </w:pPr>
    </w:p>
    <w:p w14:paraId="000AD8C5" w14:textId="77777777" w:rsidR="00592C18" w:rsidRDefault="00592C18">
      <w:pPr>
        <w:spacing w:line="249" w:lineRule="auto"/>
        <w:jc w:val="both"/>
        <w:rPr>
          <w:color w:val="auto"/>
        </w:rPr>
      </w:pPr>
    </w:p>
    <w:p w14:paraId="3B2A9F0F" w14:textId="77777777" w:rsidR="00592C18" w:rsidRDefault="00000000">
      <w:pPr>
        <w:spacing w:before="92" w:line="219" w:lineRule="auto"/>
        <w:ind w:right="2424" w:firstLineChars="300" w:firstLine="909"/>
        <w:jc w:val="both"/>
        <w:rPr>
          <w:rFonts w:ascii="宋体" w:eastAsia="宋体" w:hAnsi="宋体" w:cs="宋体" w:hint="eastAsia"/>
          <w:color w:val="auto"/>
          <w:sz w:val="28"/>
          <w:szCs w:val="28"/>
        </w:rPr>
      </w:pPr>
      <w:r>
        <w:rPr>
          <w:rFonts w:ascii="宋体" w:eastAsia="宋体" w:hAnsi="宋体" w:cs="宋体"/>
          <w:b/>
          <w:bCs/>
          <w:color w:val="auto"/>
          <w:spacing w:val="22"/>
          <w:sz w:val="28"/>
          <w:szCs w:val="28"/>
        </w:rPr>
        <w:t>征集人：上海市徐汇区规划和自然资源局</w:t>
      </w:r>
    </w:p>
    <w:p w14:paraId="3B407564" w14:textId="77777777" w:rsidR="00592C18" w:rsidRDefault="00000000">
      <w:pPr>
        <w:spacing w:before="91" w:line="219" w:lineRule="auto"/>
        <w:ind w:firstLineChars="300" w:firstLine="909"/>
        <w:jc w:val="both"/>
        <w:rPr>
          <w:rFonts w:ascii="宋体" w:eastAsia="宋体" w:hAnsi="宋体" w:cs="宋体" w:hint="eastAsia"/>
          <w:b/>
          <w:bCs/>
          <w:color w:val="auto"/>
          <w:spacing w:val="22"/>
          <w:sz w:val="28"/>
          <w:szCs w:val="28"/>
        </w:rPr>
      </w:pPr>
      <w:r>
        <w:rPr>
          <w:rFonts w:ascii="宋体" w:eastAsia="宋体" w:hAnsi="宋体" w:cs="宋体"/>
          <w:b/>
          <w:bCs/>
          <w:color w:val="auto"/>
          <w:spacing w:val="22"/>
          <w:sz w:val="28"/>
          <w:szCs w:val="28"/>
        </w:rPr>
        <w:t>采购代理机构：上海教育建设管理咨询有限公司</w:t>
      </w:r>
    </w:p>
    <w:p w14:paraId="32E440B1" w14:textId="77777777" w:rsidR="00592C18" w:rsidRDefault="00592C18">
      <w:pPr>
        <w:spacing w:line="257" w:lineRule="auto"/>
        <w:jc w:val="both"/>
        <w:rPr>
          <w:color w:val="auto"/>
        </w:rPr>
      </w:pPr>
    </w:p>
    <w:p w14:paraId="79928516" w14:textId="77777777" w:rsidR="00592C18" w:rsidRDefault="00000000">
      <w:pPr>
        <w:spacing w:before="92" w:line="219" w:lineRule="auto"/>
        <w:ind w:firstLineChars="1300" w:firstLine="3758"/>
        <w:jc w:val="both"/>
        <w:rPr>
          <w:rFonts w:ascii="宋体" w:eastAsia="宋体" w:hAnsi="宋体" w:cs="宋体" w:hint="eastAsia"/>
          <w:color w:val="auto"/>
          <w:sz w:val="28"/>
          <w:szCs w:val="28"/>
        </w:rPr>
      </w:pPr>
      <w:r>
        <w:rPr>
          <w:rFonts w:ascii="宋体" w:eastAsia="宋体" w:hAnsi="宋体" w:cs="宋体"/>
          <w:b/>
          <w:bCs/>
          <w:color w:val="auto"/>
          <w:spacing w:val="8"/>
          <w:sz w:val="28"/>
          <w:szCs w:val="28"/>
        </w:rPr>
        <w:t>二〇二</w:t>
      </w:r>
      <w:r>
        <w:rPr>
          <w:rFonts w:ascii="宋体" w:eastAsia="宋体" w:hAnsi="宋体" w:cs="宋体" w:hint="eastAsia"/>
          <w:b/>
          <w:bCs/>
          <w:color w:val="auto"/>
          <w:spacing w:val="8"/>
          <w:sz w:val="28"/>
          <w:szCs w:val="28"/>
        </w:rPr>
        <w:t>五</w:t>
      </w:r>
      <w:r>
        <w:rPr>
          <w:rFonts w:ascii="宋体" w:eastAsia="宋体" w:hAnsi="宋体" w:cs="宋体"/>
          <w:b/>
          <w:bCs/>
          <w:color w:val="auto"/>
          <w:spacing w:val="8"/>
          <w:sz w:val="28"/>
          <w:szCs w:val="28"/>
        </w:rPr>
        <w:t>年</w:t>
      </w:r>
      <w:r>
        <w:rPr>
          <w:rFonts w:ascii="宋体" w:eastAsia="宋体" w:hAnsi="宋体" w:cs="宋体" w:hint="eastAsia"/>
          <w:b/>
          <w:bCs/>
          <w:color w:val="auto"/>
          <w:spacing w:val="8"/>
          <w:sz w:val="28"/>
          <w:szCs w:val="28"/>
        </w:rPr>
        <w:t>五</w:t>
      </w:r>
      <w:r>
        <w:rPr>
          <w:rFonts w:ascii="宋体" w:eastAsia="宋体" w:hAnsi="宋体" w:cs="宋体"/>
          <w:b/>
          <w:bCs/>
          <w:color w:val="auto"/>
          <w:spacing w:val="8"/>
          <w:sz w:val="28"/>
          <w:szCs w:val="28"/>
        </w:rPr>
        <w:t>月</w:t>
      </w:r>
    </w:p>
    <w:p w14:paraId="0508A571" w14:textId="77777777" w:rsidR="00592C18" w:rsidRDefault="00592C18">
      <w:pPr>
        <w:jc w:val="both"/>
        <w:rPr>
          <w:color w:val="auto"/>
        </w:rPr>
        <w:sectPr w:rsidR="00592C18">
          <w:pgSz w:w="11910" w:h="16840"/>
          <w:pgMar w:top="1440" w:right="1080" w:bottom="1440" w:left="1080" w:header="0" w:footer="0" w:gutter="0"/>
          <w:cols w:space="720"/>
          <w:docGrid w:linePitch="286"/>
        </w:sectPr>
      </w:pPr>
    </w:p>
    <w:p w14:paraId="37BF8AB0" w14:textId="77777777" w:rsidR="00592C18" w:rsidRDefault="00592C18">
      <w:pPr>
        <w:spacing w:line="293" w:lineRule="auto"/>
        <w:jc w:val="both"/>
        <w:rPr>
          <w:color w:val="auto"/>
        </w:rPr>
      </w:pPr>
    </w:p>
    <w:p w14:paraId="4A3842FA" w14:textId="77777777" w:rsidR="00592C18" w:rsidRDefault="00592C18">
      <w:pPr>
        <w:spacing w:line="294" w:lineRule="auto"/>
        <w:jc w:val="both"/>
        <w:rPr>
          <w:color w:val="auto"/>
        </w:rPr>
      </w:pPr>
    </w:p>
    <w:p w14:paraId="6B6E3DC5" w14:textId="77777777" w:rsidR="00592C18" w:rsidRDefault="00000000">
      <w:pPr>
        <w:spacing w:before="143" w:line="223" w:lineRule="auto"/>
        <w:ind w:left="3732"/>
        <w:jc w:val="both"/>
        <w:rPr>
          <w:rFonts w:ascii="宋体" w:eastAsia="宋体" w:hAnsi="宋体" w:cs="宋体" w:hint="eastAsia"/>
          <w:color w:val="auto"/>
          <w:sz w:val="44"/>
          <w:szCs w:val="44"/>
        </w:rPr>
      </w:pPr>
      <w:r>
        <w:rPr>
          <w:rFonts w:ascii="宋体" w:eastAsia="宋体" w:hAnsi="宋体" w:cs="宋体"/>
          <w:b/>
          <w:bCs/>
          <w:color w:val="auto"/>
          <w:spacing w:val="-56"/>
          <w:sz w:val="44"/>
          <w:szCs w:val="44"/>
        </w:rPr>
        <w:t>目</w:t>
      </w:r>
      <w:r>
        <w:rPr>
          <w:rFonts w:ascii="宋体" w:eastAsia="宋体" w:hAnsi="宋体" w:cs="宋体"/>
          <w:color w:val="auto"/>
          <w:spacing w:val="11"/>
          <w:sz w:val="44"/>
          <w:szCs w:val="44"/>
        </w:rPr>
        <w:t xml:space="preserve">  </w:t>
      </w:r>
      <w:r>
        <w:rPr>
          <w:rFonts w:ascii="宋体" w:eastAsia="宋体" w:hAnsi="宋体" w:cs="宋体"/>
          <w:b/>
          <w:bCs/>
          <w:color w:val="auto"/>
          <w:spacing w:val="-56"/>
          <w:sz w:val="44"/>
          <w:szCs w:val="44"/>
        </w:rPr>
        <w:t>录</w:t>
      </w:r>
    </w:p>
    <w:p w14:paraId="7F449D4F" w14:textId="77777777" w:rsidR="00592C18" w:rsidRDefault="00592C18">
      <w:pPr>
        <w:spacing w:line="318" w:lineRule="auto"/>
        <w:jc w:val="both"/>
        <w:rPr>
          <w:color w:val="auto"/>
        </w:rPr>
      </w:pPr>
    </w:p>
    <w:p w14:paraId="0653CB86" w14:textId="77777777" w:rsidR="00592C18" w:rsidRDefault="00592C18">
      <w:pPr>
        <w:spacing w:line="318" w:lineRule="auto"/>
        <w:jc w:val="both"/>
        <w:rPr>
          <w:color w:val="auto"/>
        </w:rPr>
      </w:pPr>
    </w:p>
    <w:p w14:paraId="57B395D7" w14:textId="77777777" w:rsidR="00592C18" w:rsidRDefault="00592C18">
      <w:pPr>
        <w:spacing w:line="319" w:lineRule="auto"/>
        <w:jc w:val="both"/>
        <w:rPr>
          <w:color w:val="auto"/>
        </w:rPr>
      </w:pPr>
    </w:p>
    <w:p w14:paraId="23FDAFA1" w14:textId="392DA694"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olor w:val="auto"/>
        </w:rPr>
        <w:fldChar w:fldCharType="begin"/>
      </w:r>
      <w:r>
        <w:rPr>
          <w:rFonts w:ascii="宋体" w:eastAsia="宋体" w:hAnsi="宋体"/>
          <w:color w:val="auto"/>
        </w:rPr>
        <w:instrText xml:space="preserve"> TOC \o "1-1" \u </w:instrText>
      </w:r>
      <w:r>
        <w:rPr>
          <w:rFonts w:ascii="宋体" w:eastAsia="宋体" w:hAnsi="宋体"/>
          <w:color w:val="auto"/>
        </w:rPr>
        <w:fldChar w:fldCharType="separate"/>
      </w:r>
      <w:r>
        <w:rPr>
          <w:rFonts w:ascii="宋体" w:eastAsia="宋体" w:hAnsi="宋体" w:cs="宋体" w:hint="eastAsia"/>
          <w:b/>
          <w:bCs/>
          <w:noProof/>
          <w:color w:val="auto"/>
          <w:spacing w:val="-5"/>
        </w:rPr>
        <w:t>第一章</w:t>
      </w:r>
      <w:r>
        <w:rPr>
          <w:rFonts w:ascii="宋体" w:eastAsia="宋体" w:hAnsi="宋体" w:cs="宋体" w:hint="eastAsia"/>
          <w:noProof/>
          <w:color w:val="auto"/>
          <w:spacing w:val="12"/>
        </w:rPr>
        <w:t xml:space="preserve">  </w:t>
      </w:r>
      <w:r>
        <w:rPr>
          <w:rFonts w:ascii="宋体" w:eastAsia="宋体" w:hAnsi="宋体" w:cs="宋体" w:hint="eastAsia"/>
          <w:b/>
          <w:bCs/>
          <w:noProof/>
          <w:color w:val="auto"/>
          <w:spacing w:val="-5"/>
        </w:rPr>
        <w:t>框架协议征集公告</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_Toc194580361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2</w:t>
      </w:r>
      <w:r>
        <w:rPr>
          <w:rFonts w:ascii="宋体" w:eastAsia="宋体" w:hAnsi="宋体" w:hint="eastAsia"/>
          <w:noProof/>
        </w:rPr>
        <w:fldChar w:fldCharType="end"/>
      </w:r>
    </w:p>
    <w:p w14:paraId="56476E28" w14:textId="1D0D8451"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第二章  供应商须知</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_Toc194580362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5</w:t>
      </w:r>
      <w:r>
        <w:rPr>
          <w:rFonts w:ascii="宋体" w:eastAsia="宋体" w:hAnsi="宋体" w:hint="eastAsia"/>
          <w:noProof/>
        </w:rPr>
        <w:fldChar w:fldCharType="end"/>
      </w:r>
    </w:p>
    <w:p w14:paraId="0D59D6FE" w14:textId="6D95FD36"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第三章  政府采购主要政策</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_Toc194580363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19</w:t>
      </w:r>
      <w:r>
        <w:rPr>
          <w:rFonts w:ascii="宋体" w:eastAsia="宋体" w:hAnsi="宋体" w:hint="eastAsia"/>
          <w:noProof/>
        </w:rPr>
        <w:fldChar w:fldCharType="end"/>
      </w:r>
    </w:p>
    <w:p w14:paraId="4A997550" w14:textId="19D28C63"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第四章  采购需求</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_Toc194580364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20</w:t>
      </w:r>
      <w:r>
        <w:rPr>
          <w:rFonts w:ascii="宋体" w:eastAsia="宋体" w:hAnsi="宋体" w:hint="eastAsia"/>
          <w:noProof/>
        </w:rPr>
        <w:fldChar w:fldCharType="end"/>
      </w:r>
    </w:p>
    <w:p w14:paraId="7C3649E3" w14:textId="35151DC0"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第五章  框架协议文本</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_Toc194580365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24</w:t>
      </w:r>
      <w:r>
        <w:rPr>
          <w:rFonts w:ascii="宋体" w:eastAsia="宋体" w:hAnsi="宋体" w:hint="eastAsia"/>
          <w:noProof/>
        </w:rPr>
        <w:fldChar w:fldCharType="end"/>
      </w:r>
    </w:p>
    <w:p w14:paraId="49BD82C6" w14:textId="0DB95BF4"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第六章  响应文件有关格式</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_Toc194580366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34</w:t>
      </w:r>
      <w:r>
        <w:rPr>
          <w:rFonts w:ascii="宋体" w:eastAsia="宋体" w:hAnsi="宋体" w:hint="eastAsia"/>
          <w:noProof/>
        </w:rPr>
        <w:fldChar w:fldCharType="end"/>
      </w:r>
    </w:p>
    <w:p w14:paraId="064EC2C5" w14:textId="50C08C51" w:rsidR="00592C18" w:rsidRDefault="00000000">
      <w:pPr>
        <w:pStyle w:val="TOC1"/>
        <w:tabs>
          <w:tab w:val="right" w:leader="hyphen" w:pos="9112"/>
        </w:tabs>
        <w:spacing w:line="720" w:lineRule="auto"/>
        <w:rPr>
          <w:rFonts w:ascii="宋体" w:eastAsia="宋体" w:hAnsi="宋体" w:cstheme="minorBidi" w:hint="eastAsia"/>
          <w:noProof/>
          <w:snapToGrid/>
          <w:color w:val="auto"/>
          <w:kern w:val="2"/>
          <w:sz w:val="22"/>
          <w:szCs w:val="24"/>
          <w14:ligatures w14:val="standardContextual"/>
        </w:rPr>
      </w:pPr>
      <w:r>
        <w:rPr>
          <w:rFonts w:ascii="宋体" w:eastAsia="宋体" w:hAnsi="宋体" w:cs="宋体" w:hint="eastAsia"/>
          <w:b/>
          <w:bCs/>
          <w:noProof/>
          <w:color w:val="auto"/>
          <w:spacing w:val="-5"/>
        </w:rPr>
        <w:t>第七章  评审办法和标准</w:t>
      </w:r>
      <w:r>
        <w:rPr>
          <w:rFonts w:ascii="宋体" w:eastAsia="宋体" w:hAnsi="宋体" w:hint="eastAsia"/>
          <w:noProof/>
        </w:rPr>
        <w:tab/>
      </w:r>
      <w:r>
        <w:rPr>
          <w:rFonts w:ascii="宋体" w:eastAsia="宋体" w:hAnsi="宋体" w:hint="eastAsia"/>
          <w:noProof/>
        </w:rPr>
        <w:fldChar w:fldCharType="begin"/>
      </w:r>
      <w:r>
        <w:rPr>
          <w:rFonts w:ascii="宋体" w:eastAsia="宋体" w:hAnsi="宋体" w:hint="eastAsia"/>
          <w:noProof/>
        </w:rPr>
        <w:instrText xml:space="preserve"> </w:instrText>
      </w:r>
      <w:r>
        <w:rPr>
          <w:rFonts w:ascii="宋体" w:eastAsia="宋体" w:hAnsi="宋体"/>
          <w:noProof/>
        </w:rPr>
        <w:instrText>PAGEREF _Toc194580367 \h</w:instrText>
      </w:r>
      <w:r>
        <w:rPr>
          <w:rFonts w:ascii="宋体" w:eastAsia="宋体" w:hAnsi="宋体" w:hint="eastAsia"/>
          <w:noProof/>
        </w:rPr>
        <w:instrText xml:space="preserve"> </w:instrText>
      </w:r>
      <w:r>
        <w:rPr>
          <w:rFonts w:ascii="宋体" w:eastAsia="宋体" w:hAnsi="宋体" w:hint="eastAsia"/>
          <w:noProof/>
        </w:rPr>
      </w:r>
      <w:r>
        <w:rPr>
          <w:rFonts w:ascii="宋体" w:eastAsia="宋体" w:hAnsi="宋体" w:hint="eastAsia"/>
          <w:noProof/>
        </w:rPr>
        <w:fldChar w:fldCharType="separate"/>
      </w:r>
      <w:r w:rsidR="00E9476B">
        <w:rPr>
          <w:rFonts w:ascii="宋体" w:eastAsia="宋体" w:hAnsi="宋体" w:hint="eastAsia"/>
          <w:noProof/>
        </w:rPr>
        <w:t>52</w:t>
      </w:r>
      <w:r>
        <w:rPr>
          <w:rFonts w:ascii="宋体" w:eastAsia="宋体" w:hAnsi="宋体" w:hint="eastAsia"/>
          <w:noProof/>
        </w:rPr>
        <w:fldChar w:fldCharType="end"/>
      </w:r>
    </w:p>
    <w:p w14:paraId="38523484" w14:textId="77777777" w:rsidR="00592C18" w:rsidRDefault="00000000">
      <w:pPr>
        <w:spacing w:line="720" w:lineRule="auto"/>
        <w:jc w:val="both"/>
        <w:rPr>
          <w:color w:val="auto"/>
        </w:rPr>
      </w:pPr>
      <w:r>
        <w:rPr>
          <w:rFonts w:ascii="宋体" w:eastAsia="宋体" w:hAnsi="宋体"/>
          <w:color w:val="auto"/>
        </w:rPr>
        <w:fldChar w:fldCharType="end"/>
      </w:r>
    </w:p>
    <w:p w14:paraId="0441DE42" w14:textId="77777777" w:rsidR="00592C18" w:rsidRDefault="00592C18">
      <w:pPr>
        <w:jc w:val="both"/>
        <w:rPr>
          <w:color w:val="auto"/>
        </w:rPr>
      </w:pPr>
    </w:p>
    <w:p w14:paraId="64D399E9" w14:textId="77777777" w:rsidR="00592C18" w:rsidRDefault="00592C18">
      <w:pPr>
        <w:jc w:val="both"/>
        <w:rPr>
          <w:color w:val="auto"/>
        </w:rPr>
      </w:pPr>
    </w:p>
    <w:p w14:paraId="1C95711E" w14:textId="77777777" w:rsidR="00592C18" w:rsidRDefault="00592C18">
      <w:pPr>
        <w:jc w:val="both"/>
        <w:rPr>
          <w:color w:val="auto"/>
        </w:rPr>
      </w:pPr>
    </w:p>
    <w:p w14:paraId="13918BA7" w14:textId="77777777" w:rsidR="00592C18" w:rsidRDefault="00592C18">
      <w:pPr>
        <w:jc w:val="both"/>
        <w:rPr>
          <w:color w:val="auto"/>
        </w:rPr>
      </w:pPr>
    </w:p>
    <w:p w14:paraId="17E34B22" w14:textId="77777777" w:rsidR="00592C18" w:rsidRDefault="00592C18">
      <w:pPr>
        <w:jc w:val="both"/>
        <w:rPr>
          <w:color w:val="auto"/>
        </w:rPr>
      </w:pPr>
    </w:p>
    <w:p w14:paraId="1AAE2C46" w14:textId="77777777" w:rsidR="00592C18" w:rsidRDefault="00592C18">
      <w:pPr>
        <w:jc w:val="both"/>
        <w:rPr>
          <w:color w:val="auto"/>
        </w:rPr>
      </w:pPr>
    </w:p>
    <w:p w14:paraId="44DB2535" w14:textId="77777777" w:rsidR="00592C18" w:rsidRDefault="00592C18">
      <w:pPr>
        <w:jc w:val="both"/>
        <w:rPr>
          <w:color w:val="auto"/>
        </w:rPr>
      </w:pPr>
    </w:p>
    <w:p w14:paraId="7C18C249" w14:textId="77777777" w:rsidR="00592C18" w:rsidRDefault="00592C18">
      <w:pPr>
        <w:jc w:val="both"/>
        <w:rPr>
          <w:color w:val="auto"/>
        </w:rPr>
      </w:pPr>
    </w:p>
    <w:p w14:paraId="7467557D" w14:textId="77777777" w:rsidR="00592C18" w:rsidRDefault="00592C18">
      <w:pPr>
        <w:jc w:val="both"/>
        <w:rPr>
          <w:color w:val="auto"/>
        </w:rPr>
      </w:pPr>
    </w:p>
    <w:p w14:paraId="410E95B9" w14:textId="77777777" w:rsidR="00592C18" w:rsidRDefault="00592C18">
      <w:pPr>
        <w:jc w:val="both"/>
        <w:rPr>
          <w:color w:val="auto"/>
        </w:rPr>
      </w:pPr>
    </w:p>
    <w:p w14:paraId="005A35D3" w14:textId="77777777" w:rsidR="00592C18" w:rsidRDefault="00592C18">
      <w:pPr>
        <w:jc w:val="both"/>
        <w:rPr>
          <w:color w:val="auto"/>
        </w:rPr>
      </w:pPr>
    </w:p>
    <w:p w14:paraId="75FC30CF" w14:textId="77777777" w:rsidR="00592C18" w:rsidRDefault="00592C18">
      <w:pPr>
        <w:jc w:val="both"/>
        <w:rPr>
          <w:color w:val="auto"/>
        </w:rPr>
      </w:pPr>
    </w:p>
    <w:p w14:paraId="25975EC0" w14:textId="77777777" w:rsidR="00592C18" w:rsidRDefault="00592C18">
      <w:pPr>
        <w:jc w:val="both"/>
        <w:rPr>
          <w:color w:val="auto"/>
        </w:rPr>
      </w:pPr>
    </w:p>
    <w:p w14:paraId="09F347DF" w14:textId="77777777" w:rsidR="00592C18" w:rsidRDefault="00592C18">
      <w:pPr>
        <w:jc w:val="both"/>
        <w:rPr>
          <w:color w:val="auto"/>
        </w:rPr>
      </w:pPr>
    </w:p>
    <w:p w14:paraId="38C20693" w14:textId="77777777" w:rsidR="00592C18" w:rsidRDefault="00592C18">
      <w:pPr>
        <w:jc w:val="both"/>
        <w:rPr>
          <w:color w:val="auto"/>
        </w:rPr>
      </w:pPr>
    </w:p>
    <w:p w14:paraId="69A25516" w14:textId="77777777" w:rsidR="00592C18" w:rsidRDefault="00592C18">
      <w:pPr>
        <w:jc w:val="both"/>
        <w:rPr>
          <w:color w:val="auto"/>
        </w:rPr>
      </w:pPr>
    </w:p>
    <w:p w14:paraId="0C672C67" w14:textId="77777777" w:rsidR="00592C18" w:rsidRDefault="00592C18">
      <w:pPr>
        <w:jc w:val="both"/>
        <w:rPr>
          <w:color w:val="auto"/>
        </w:rPr>
      </w:pPr>
    </w:p>
    <w:p w14:paraId="60FC05D0" w14:textId="77777777" w:rsidR="00592C18" w:rsidRDefault="00592C18">
      <w:pPr>
        <w:jc w:val="both"/>
        <w:rPr>
          <w:color w:val="auto"/>
        </w:rPr>
      </w:pPr>
    </w:p>
    <w:p w14:paraId="0C0474F5" w14:textId="77777777" w:rsidR="00592C18" w:rsidRDefault="00592C18">
      <w:pPr>
        <w:spacing w:line="439" w:lineRule="auto"/>
        <w:jc w:val="both"/>
        <w:rPr>
          <w:color w:val="auto"/>
        </w:rPr>
      </w:pPr>
    </w:p>
    <w:p w14:paraId="10798E82" w14:textId="77777777" w:rsidR="00592C18" w:rsidRDefault="00000000">
      <w:pPr>
        <w:kinsoku/>
        <w:autoSpaceDE/>
        <w:autoSpaceDN/>
        <w:adjustRightInd/>
        <w:snapToGrid/>
        <w:textAlignment w:val="auto"/>
        <w:rPr>
          <w:rFonts w:ascii="宋体" w:eastAsia="宋体" w:hAnsi="宋体" w:cs="宋体" w:hint="eastAsia"/>
          <w:b/>
          <w:bCs/>
          <w:color w:val="auto"/>
          <w:spacing w:val="-5"/>
          <w:sz w:val="30"/>
          <w:szCs w:val="30"/>
        </w:rPr>
      </w:pPr>
      <w:bookmarkStart w:id="2" w:name="_Toc194580361"/>
      <w:r>
        <w:rPr>
          <w:rFonts w:ascii="宋体" w:eastAsia="宋体" w:hAnsi="宋体" w:cs="宋体" w:hint="eastAsia"/>
          <w:b/>
          <w:bCs/>
          <w:color w:val="auto"/>
          <w:spacing w:val="-5"/>
          <w:sz w:val="30"/>
          <w:szCs w:val="30"/>
        </w:rPr>
        <w:br w:type="page"/>
      </w:r>
    </w:p>
    <w:p w14:paraId="2207A064" w14:textId="77777777" w:rsidR="00592C18" w:rsidRDefault="00000000">
      <w:pPr>
        <w:spacing w:before="98" w:line="221" w:lineRule="auto"/>
        <w:ind w:left="2625"/>
        <w:jc w:val="both"/>
        <w:outlineLvl w:val="0"/>
        <w:rPr>
          <w:rFonts w:ascii="宋体" w:eastAsia="宋体" w:hAnsi="宋体" w:cs="宋体" w:hint="eastAsia"/>
          <w:color w:val="auto"/>
          <w:sz w:val="30"/>
          <w:szCs w:val="30"/>
        </w:rPr>
      </w:pPr>
      <w:r>
        <w:rPr>
          <w:rFonts w:ascii="宋体" w:eastAsia="宋体" w:hAnsi="宋体" w:cs="宋体"/>
          <w:b/>
          <w:bCs/>
          <w:color w:val="auto"/>
          <w:spacing w:val="-5"/>
          <w:sz w:val="30"/>
          <w:szCs w:val="30"/>
        </w:rPr>
        <w:lastRenderedPageBreak/>
        <w:t>第一章</w:t>
      </w:r>
      <w:r>
        <w:rPr>
          <w:rFonts w:ascii="宋体" w:eastAsia="宋体" w:hAnsi="宋体" w:cs="宋体"/>
          <w:color w:val="auto"/>
          <w:spacing w:val="12"/>
          <w:sz w:val="30"/>
          <w:szCs w:val="30"/>
        </w:rPr>
        <w:t xml:space="preserve">  </w:t>
      </w:r>
      <w:r>
        <w:rPr>
          <w:rFonts w:ascii="宋体" w:eastAsia="宋体" w:hAnsi="宋体" w:cs="宋体" w:hint="eastAsia"/>
          <w:b/>
          <w:bCs/>
          <w:color w:val="auto"/>
          <w:spacing w:val="-5"/>
          <w:sz w:val="30"/>
          <w:szCs w:val="30"/>
        </w:rPr>
        <w:t>框架协议征集公告</w:t>
      </w:r>
      <w:bookmarkEnd w:id="2"/>
    </w:p>
    <w:p w14:paraId="19A0D773" w14:textId="77777777" w:rsidR="00592C18" w:rsidRDefault="00592C18">
      <w:pPr>
        <w:spacing w:line="288" w:lineRule="auto"/>
        <w:jc w:val="both"/>
        <w:rPr>
          <w:color w:val="auto"/>
        </w:rPr>
      </w:pPr>
    </w:p>
    <w:p w14:paraId="4A761651" w14:textId="77777777" w:rsidR="00592C18" w:rsidRDefault="00000000">
      <w:pPr>
        <w:spacing w:before="68" w:line="360" w:lineRule="auto"/>
        <w:ind w:left="23"/>
        <w:jc w:val="both"/>
        <w:rPr>
          <w:rFonts w:ascii="宋体" w:eastAsia="宋体" w:hAnsi="宋体" w:cs="宋体" w:hint="eastAsia"/>
          <w:color w:val="auto"/>
        </w:rPr>
      </w:pPr>
      <w:r>
        <w:rPr>
          <w:rFonts w:ascii="宋体" w:eastAsia="宋体" w:hAnsi="宋体" w:cs="宋体"/>
          <w:b/>
          <w:bCs/>
          <w:color w:val="auto"/>
          <w:spacing w:val="-4"/>
        </w:rPr>
        <w:t>一、征集人信息</w:t>
      </w:r>
    </w:p>
    <w:p w14:paraId="2F42FC77"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征集人名称：上海市徐汇区规划和自然资源局</w:t>
      </w:r>
    </w:p>
    <w:p w14:paraId="37DC2F4E"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征集人地址：南宁路969号1号楼8楼</w:t>
      </w:r>
    </w:p>
    <w:p w14:paraId="150FA785"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征集人联系人： 朱新婷</w:t>
      </w:r>
    </w:p>
    <w:p w14:paraId="149A472D"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征集人联系方式： 021-63820186*8123</w:t>
      </w:r>
    </w:p>
    <w:p w14:paraId="7DA9431D" w14:textId="77777777" w:rsidR="00592C18" w:rsidRDefault="00000000">
      <w:pPr>
        <w:spacing w:before="216" w:line="360" w:lineRule="auto"/>
        <w:ind w:left="23"/>
        <w:jc w:val="both"/>
        <w:rPr>
          <w:rFonts w:ascii="宋体" w:eastAsia="宋体" w:hAnsi="宋体" w:cs="宋体" w:hint="eastAsia"/>
          <w:color w:val="auto"/>
        </w:rPr>
      </w:pPr>
      <w:r>
        <w:rPr>
          <w:rFonts w:ascii="宋体" w:eastAsia="宋体" w:hAnsi="宋体" w:cs="宋体"/>
          <w:b/>
          <w:bCs/>
          <w:color w:val="auto"/>
          <w:spacing w:val="-3"/>
        </w:rPr>
        <w:t>二、采购项目信息</w:t>
      </w:r>
    </w:p>
    <w:p w14:paraId="6180B176"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项目名称：2025-2027年上海市徐汇区土地估价服务项目框架协议采购</w:t>
      </w:r>
    </w:p>
    <w:p w14:paraId="2124D482"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项目编号：310104000250331198340-04228563</w:t>
      </w:r>
      <w:r>
        <w:rPr>
          <w:rFonts w:ascii="宋体" w:eastAsia="宋体" w:hAnsi="宋体" w:cs="宋体" w:hint="eastAsia"/>
          <w:color w:val="auto"/>
          <w:spacing w:val="-1"/>
        </w:rPr>
        <w:t>（代理机构内部编号：</w:t>
      </w:r>
      <w:r>
        <w:rPr>
          <w:rFonts w:ascii="宋体" w:eastAsia="宋体" w:hAnsi="宋体" w:cs="宋体"/>
          <w:color w:val="auto"/>
          <w:spacing w:val="-1"/>
        </w:rPr>
        <w:t>2025-</w:t>
      </w:r>
      <w:r>
        <w:rPr>
          <w:rFonts w:ascii="宋体" w:eastAsia="宋体" w:hAnsi="宋体" w:cs="宋体" w:hint="eastAsia"/>
          <w:color w:val="auto"/>
          <w:spacing w:val="-1"/>
        </w:rPr>
        <w:t>）</w:t>
      </w:r>
    </w:p>
    <w:p w14:paraId="1CF9547F"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hint="eastAsia"/>
          <w:color w:val="auto"/>
          <w:spacing w:val="-1"/>
        </w:rPr>
        <w:t>预算编号：</w:t>
      </w:r>
      <w:r>
        <w:rPr>
          <w:rFonts w:ascii="宋体" w:eastAsia="宋体" w:hAnsi="宋体" w:cs="宋体"/>
          <w:color w:val="auto"/>
          <w:spacing w:val="-1"/>
        </w:rPr>
        <w:t>0425-000154051</w:t>
      </w:r>
    </w:p>
    <w:p w14:paraId="242B5ABD"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适用采购人或者服务对象范围：上海市徐汇区规划和自然资源局</w:t>
      </w:r>
    </w:p>
    <w:p w14:paraId="5F7B7BCF" w14:textId="77777777" w:rsidR="00592C18" w:rsidRDefault="00000000">
      <w:pPr>
        <w:spacing w:line="360" w:lineRule="auto"/>
        <w:ind w:firstLineChars="200" w:firstLine="418"/>
        <w:jc w:val="both"/>
        <w:rPr>
          <w:rFonts w:ascii="宋体" w:eastAsia="宋体" w:hAnsi="宋体" w:cs="宋体" w:hint="eastAsia"/>
          <w:color w:val="auto"/>
          <w:spacing w:val="-1"/>
        </w:rPr>
      </w:pPr>
      <w:bookmarkStart w:id="3" w:name="_Hlk150509380"/>
      <w:r>
        <w:rPr>
          <w:rFonts w:ascii="宋体" w:eastAsia="宋体" w:hAnsi="宋体" w:cs="宋体"/>
          <w:color w:val="auto"/>
          <w:spacing w:val="-1"/>
        </w:rPr>
        <w:t>采购需求：</w:t>
      </w:r>
      <w:bookmarkStart w:id="4" w:name="_Hlk149128687"/>
      <w:r>
        <w:rPr>
          <w:rFonts w:ascii="宋体" w:eastAsia="宋体" w:hAnsi="宋体" w:cs="宋体" w:hint="eastAsia"/>
          <w:color w:val="auto"/>
          <w:spacing w:val="-1"/>
        </w:rPr>
        <w:t>为规范土地出让价格评估工作，加强对土地评估机构的监督管理，拟对2025-2027年徐汇区规划和自然资源局土地评估服务采用封闭式框架协议采购方式进行征集。评选出优质的评估机构入围，承担徐汇区土地部门委托的土地使用权出让价格评估、“三师”联创中责任评估师服务咨询等工作。</w:t>
      </w:r>
      <w:bookmarkEnd w:id="4"/>
      <w:r>
        <w:rPr>
          <w:rFonts w:ascii="宋体" w:eastAsia="宋体" w:hAnsi="宋体" w:cs="宋体"/>
          <w:color w:val="auto"/>
          <w:spacing w:val="-1"/>
        </w:rPr>
        <w:t>在框架协议有效期内，采购人使用财政性资金，购买单次或单项采购金额未达到小额采购数额标准（100万元）的</w:t>
      </w:r>
      <w:r>
        <w:rPr>
          <w:rFonts w:ascii="宋体" w:eastAsia="宋体" w:hAnsi="宋体" w:cs="宋体" w:hint="eastAsia"/>
          <w:color w:val="auto"/>
          <w:spacing w:val="-1"/>
        </w:rPr>
        <w:t>土地估价</w:t>
      </w:r>
      <w:r>
        <w:rPr>
          <w:rFonts w:ascii="宋体" w:eastAsia="宋体" w:hAnsi="宋体" w:cs="宋体"/>
          <w:color w:val="auto"/>
          <w:spacing w:val="-1"/>
        </w:rPr>
        <w:t>项目，由采购人在第一阶段入围</w:t>
      </w:r>
      <w:r>
        <w:rPr>
          <w:rFonts w:ascii="宋体" w:eastAsia="宋体" w:hAnsi="宋体" w:cs="宋体" w:hint="eastAsia"/>
          <w:color w:val="auto"/>
          <w:spacing w:val="-1"/>
        </w:rPr>
        <w:t>的</w:t>
      </w:r>
      <w:r>
        <w:rPr>
          <w:rFonts w:ascii="宋体" w:eastAsia="宋体" w:hAnsi="宋体" w:cs="宋体"/>
          <w:color w:val="auto"/>
          <w:spacing w:val="-1"/>
        </w:rPr>
        <w:t>供应商范围内通过</w:t>
      </w:r>
      <w:r>
        <w:rPr>
          <w:rFonts w:ascii="宋体" w:eastAsia="宋体" w:hAnsi="宋体" w:cs="宋体" w:hint="eastAsia"/>
          <w:color w:val="auto"/>
          <w:spacing w:val="-1"/>
        </w:rPr>
        <w:t>顺序轮候</w:t>
      </w:r>
      <w:r>
        <w:rPr>
          <w:rFonts w:ascii="宋体" w:eastAsia="宋体" w:hAnsi="宋体" w:cs="宋体"/>
          <w:color w:val="auto"/>
          <w:spacing w:val="-1"/>
        </w:rPr>
        <w:t>方式最终确定第二阶段成交供应商。具体采购需求</w:t>
      </w:r>
      <w:r>
        <w:rPr>
          <w:rFonts w:ascii="宋体" w:eastAsia="宋体" w:hAnsi="宋体" w:cs="宋体" w:hint="eastAsia"/>
          <w:color w:val="auto"/>
          <w:spacing w:val="-1"/>
        </w:rPr>
        <w:t>详见</w:t>
      </w:r>
      <w:r>
        <w:rPr>
          <w:rFonts w:ascii="宋体" w:eastAsia="宋体" w:hAnsi="宋体" w:cs="宋体"/>
          <w:color w:val="auto"/>
          <w:spacing w:val="-1"/>
        </w:rPr>
        <w:t>征集文件。</w:t>
      </w:r>
    </w:p>
    <w:p w14:paraId="20752491"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hint="eastAsia"/>
          <w:color w:val="auto"/>
          <w:spacing w:val="-1"/>
        </w:rPr>
        <w:t>预估采购数量：8家（淘汰比例不低于20%，且至少淘汰一家供应商。如不满足淘汰比例，则按照不低于20%的淘汰比例，调整入围数量）。</w:t>
      </w:r>
    </w:p>
    <w:p w14:paraId="49088B11" w14:textId="77777777" w:rsidR="00592C18" w:rsidRDefault="00000000">
      <w:pPr>
        <w:spacing w:line="360" w:lineRule="auto"/>
        <w:ind w:firstLineChars="200" w:firstLine="424"/>
        <w:jc w:val="both"/>
        <w:rPr>
          <w:rFonts w:ascii="宋体" w:eastAsia="宋体" w:hAnsi="宋体" w:cs="宋体" w:hint="eastAsia"/>
          <w:color w:val="auto"/>
          <w:spacing w:val="-1"/>
        </w:rPr>
      </w:pPr>
      <w:r>
        <w:rPr>
          <w:rFonts w:ascii="宋体" w:eastAsia="宋体" w:hAnsi="宋体" w:cs="宋体"/>
          <w:color w:val="auto"/>
          <w:spacing w:val="2"/>
        </w:rPr>
        <w:t>最高限制单价：</w:t>
      </w:r>
      <w:bookmarkStart w:id="5" w:name="OLE_LINK9"/>
      <w:r>
        <w:rPr>
          <w:rFonts w:ascii="宋体" w:eastAsia="宋体" w:hAnsi="宋体" w:cs="宋体" w:hint="eastAsia"/>
          <w:color w:val="auto"/>
          <w:spacing w:val="2"/>
        </w:rPr>
        <w:t>按沪价房〔</w:t>
      </w:r>
      <w:r>
        <w:rPr>
          <w:rFonts w:ascii="宋体" w:eastAsia="宋体" w:hAnsi="宋体" w:cs="宋体"/>
          <w:color w:val="auto"/>
          <w:spacing w:val="2"/>
        </w:rPr>
        <w:t>1996</w:t>
      </w:r>
      <w:r>
        <w:rPr>
          <w:rFonts w:ascii="宋体" w:eastAsia="宋体" w:hAnsi="宋体" w:cs="宋体" w:hint="eastAsia"/>
          <w:color w:val="auto"/>
          <w:spacing w:val="2"/>
        </w:rPr>
        <w:t>〕第</w:t>
      </w:r>
      <w:r>
        <w:rPr>
          <w:rFonts w:ascii="宋体" w:eastAsia="宋体" w:hAnsi="宋体" w:cs="宋体"/>
          <w:color w:val="auto"/>
          <w:spacing w:val="2"/>
        </w:rPr>
        <w:t>088</w:t>
      </w:r>
      <w:r>
        <w:rPr>
          <w:rFonts w:ascii="宋体" w:eastAsia="宋体" w:hAnsi="宋体" w:cs="宋体" w:hint="eastAsia"/>
          <w:color w:val="auto"/>
          <w:spacing w:val="2"/>
        </w:rPr>
        <w:t>号文确定的收费标准，报价折扣率不得超过90%。</w:t>
      </w:r>
      <w:bookmarkEnd w:id="5"/>
    </w:p>
    <w:bookmarkEnd w:id="3"/>
    <w:p w14:paraId="41C85E73" w14:textId="77777777" w:rsidR="00592C18" w:rsidRDefault="00000000">
      <w:pPr>
        <w:spacing w:before="217" w:line="220" w:lineRule="auto"/>
        <w:ind w:left="19"/>
        <w:jc w:val="both"/>
        <w:rPr>
          <w:rFonts w:ascii="宋体" w:eastAsia="宋体" w:hAnsi="宋体" w:cs="宋体" w:hint="eastAsia"/>
          <w:color w:val="auto"/>
        </w:rPr>
      </w:pPr>
      <w:r>
        <w:rPr>
          <w:rFonts w:ascii="宋体" w:eastAsia="宋体" w:hAnsi="宋体" w:cs="宋体"/>
          <w:b/>
          <w:bCs/>
          <w:color w:val="auto"/>
          <w:spacing w:val="-3"/>
        </w:rPr>
        <w:t>三、供应商的资格条件</w:t>
      </w:r>
    </w:p>
    <w:p w14:paraId="3EDC30FA" w14:textId="77777777" w:rsidR="00592C18" w:rsidRDefault="00000000">
      <w:pPr>
        <w:spacing w:line="360" w:lineRule="auto"/>
        <w:ind w:firstLineChars="200" w:firstLine="418"/>
        <w:jc w:val="both"/>
        <w:rPr>
          <w:rFonts w:ascii="宋体" w:eastAsia="宋体" w:hAnsi="宋体" w:cs="宋体" w:hint="eastAsia"/>
          <w:color w:val="auto"/>
          <w:spacing w:val="-1"/>
        </w:rPr>
      </w:pPr>
      <w:r>
        <w:rPr>
          <w:rFonts w:ascii="宋体" w:eastAsia="宋体" w:hAnsi="宋体" w:cs="宋体"/>
          <w:color w:val="auto"/>
          <w:spacing w:val="-1"/>
        </w:rPr>
        <w:t>1．满足《中华人民共和国政府采购法》第二十二条规定；</w:t>
      </w:r>
    </w:p>
    <w:p w14:paraId="2E964575" w14:textId="076758D7" w:rsidR="00592C18" w:rsidRDefault="00DD06C6">
      <w:pPr>
        <w:spacing w:line="360" w:lineRule="auto"/>
        <w:ind w:firstLineChars="200" w:firstLine="418"/>
        <w:jc w:val="both"/>
        <w:rPr>
          <w:rFonts w:ascii="宋体" w:eastAsia="宋体" w:hAnsi="宋体" w:cs="宋体" w:hint="eastAsia"/>
          <w:color w:val="auto"/>
          <w:spacing w:val="-1"/>
        </w:rPr>
      </w:pPr>
      <w:r>
        <w:rPr>
          <w:rFonts w:ascii="宋体" w:eastAsia="宋体" w:hAnsi="宋体" w:cs="宋体" w:hint="eastAsia"/>
          <w:color w:val="auto"/>
          <w:spacing w:val="-1"/>
        </w:rPr>
        <w:t>2</w:t>
      </w:r>
      <w:r>
        <w:rPr>
          <w:rFonts w:ascii="宋体" w:eastAsia="宋体" w:hAnsi="宋体" w:cs="宋体"/>
          <w:color w:val="auto"/>
          <w:spacing w:val="-1"/>
        </w:rPr>
        <w:t>．落实政府采购政策需满足的资格要求：</w:t>
      </w:r>
      <w:bookmarkStart w:id="6" w:name="_Hlk150515619"/>
      <w:r>
        <w:rPr>
          <w:rFonts w:ascii="宋体" w:eastAsia="宋体" w:hAnsi="宋体" w:cs="宋体" w:hint="eastAsia"/>
          <w:color w:val="auto"/>
          <w:spacing w:val="-1"/>
        </w:rPr>
        <w:t>促进中小企业、监狱企业、残疾人福利性单位发展。</w:t>
      </w:r>
      <w:bookmarkEnd w:id="6"/>
    </w:p>
    <w:p w14:paraId="55F358E4" w14:textId="6A7B10E7" w:rsidR="00592C18" w:rsidRDefault="00DD06C6">
      <w:pPr>
        <w:spacing w:line="360" w:lineRule="auto"/>
        <w:ind w:firstLineChars="200" w:firstLine="418"/>
        <w:jc w:val="both"/>
        <w:rPr>
          <w:rFonts w:ascii="宋体" w:eastAsia="宋体" w:hAnsi="宋体" w:cs="宋体" w:hint="eastAsia"/>
          <w:color w:val="auto"/>
          <w:spacing w:val="-1"/>
        </w:rPr>
      </w:pPr>
      <w:r>
        <w:rPr>
          <w:rFonts w:ascii="宋体" w:eastAsia="宋体" w:hAnsi="宋体" w:cs="宋体" w:hint="eastAsia"/>
          <w:color w:val="auto"/>
          <w:spacing w:val="-1"/>
        </w:rPr>
        <w:t>3</w:t>
      </w:r>
      <w:r>
        <w:rPr>
          <w:rFonts w:ascii="宋体" w:eastAsia="宋体" w:hAnsi="宋体" w:cs="宋体"/>
          <w:color w:val="auto"/>
          <w:spacing w:val="-1"/>
        </w:rPr>
        <w:t>．本项目的特定资格要求：</w:t>
      </w:r>
    </w:p>
    <w:p w14:paraId="73A6164A" w14:textId="77777777" w:rsidR="00592C18" w:rsidRDefault="00000000">
      <w:pPr>
        <w:spacing w:line="360" w:lineRule="auto"/>
        <w:ind w:firstLineChars="200" w:firstLine="412"/>
        <w:jc w:val="both"/>
        <w:rPr>
          <w:rFonts w:ascii="宋体" w:eastAsia="宋体" w:hAnsi="宋体" w:cs="宋体" w:hint="eastAsia"/>
          <w:color w:val="auto"/>
          <w:spacing w:val="-4"/>
        </w:rPr>
      </w:pPr>
      <w:bookmarkStart w:id="7" w:name="OLE_LINK12"/>
      <w:r>
        <w:rPr>
          <w:rFonts w:ascii="宋体" w:eastAsia="宋体" w:hAnsi="宋体" w:cs="宋体" w:hint="eastAsia"/>
          <w:color w:val="auto"/>
          <w:spacing w:val="-4"/>
        </w:rPr>
        <w:t>1）近三年（以投标截止日为期）未被“信用中国”（www.creditchina.gov.cn）、中国政府采购网（www.ccgp.gov.cn）列入失信被执行人、重大税收违法案件当事人名单、政府采购严重违法失信行为记录名单；</w:t>
      </w:r>
    </w:p>
    <w:p w14:paraId="3AEC421B" w14:textId="77777777" w:rsidR="00592C18" w:rsidRDefault="00000000">
      <w:pPr>
        <w:spacing w:line="360" w:lineRule="auto"/>
        <w:ind w:firstLineChars="200" w:firstLine="412"/>
        <w:jc w:val="both"/>
        <w:rPr>
          <w:rFonts w:ascii="宋体" w:eastAsia="宋体" w:hAnsi="宋体" w:cs="宋体" w:hint="eastAsia"/>
          <w:spacing w:val="-4"/>
        </w:rPr>
      </w:pPr>
      <w:r>
        <w:rPr>
          <w:rFonts w:ascii="宋体" w:eastAsia="宋体" w:hAnsi="宋体" w:cs="宋体" w:hint="eastAsia"/>
          <w:spacing w:val="-4"/>
        </w:rPr>
        <w:t>2）</w:t>
      </w:r>
      <w:bookmarkStart w:id="8" w:name="OLE_LINK11"/>
      <w:r>
        <w:rPr>
          <w:rFonts w:ascii="宋体" w:eastAsia="宋体" w:hAnsi="宋体" w:cs="宋体" w:hint="eastAsia"/>
          <w:spacing w:val="-4"/>
        </w:rPr>
        <w:t>本项目不允许联合体投标</w:t>
      </w:r>
      <w:bookmarkEnd w:id="8"/>
    </w:p>
    <w:p w14:paraId="14B0E9C4" w14:textId="77777777" w:rsidR="00592C18" w:rsidRDefault="00000000">
      <w:pPr>
        <w:spacing w:line="360" w:lineRule="auto"/>
        <w:ind w:firstLineChars="200" w:firstLine="412"/>
        <w:jc w:val="both"/>
        <w:rPr>
          <w:rFonts w:ascii="宋体" w:eastAsia="宋体" w:hAnsi="宋体" w:cs="宋体" w:hint="eastAsia"/>
          <w:spacing w:val="-4"/>
        </w:rPr>
      </w:pPr>
      <w:r>
        <w:rPr>
          <w:rFonts w:ascii="宋体" w:eastAsia="宋体" w:hAnsi="宋体" w:cs="宋体" w:hint="eastAsia"/>
          <w:spacing w:val="-4"/>
        </w:rPr>
        <w:t>3）本项目非专门面向中、小、微型企业采购。</w:t>
      </w:r>
    </w:p>
    <w:bookmarkEnd w:id="7"/>
    <w:p w14:paraId="336BD564" w14:textId="77777777" w:rsidR="00592C18" w:rsidRDefault="00000000">
      <w:pPr>
        <w:spacing w:before="218" w:line="360" w:lineRule="auto"/>
        <w:ind w:left="39"/>
        <w:jc w:val="both"/>
        <w:rPr>
          <w:rFonts w:ascii="宋体" w:eastAsia="宋体" w:hAnsi="宋体" w:cs="宋体" w:hint="eastAsia"/>
          <w:color w:val="auto"/>
        </w:rPr>
      </w:pPr>
      <w:r>
        <w:rPr>
          <w:rFonts w:ascii="宋体" w:eastAsia="宋体" w:hAnsi="宋体" w:cs="宋体"/>
          <w:b/>
          <w:bCs/>
          <w:color w:val="auto"/>
          <w:spacing w:val="-5"/>
        </w:rPr>
        <w:t>四、框架协议的期限</w:t>
      </w:r>
    </w:p>
    <w:p w14:paraId="4AE639A4" w14:textId="77777777" w:rsidR="00592C18" w:rsidRPr="00E9476B" w:rsidRDefault="00000000" w:rsidP="00E9476B">
      <w:pPr>
        <w:spacing w:line="360" w:lineRule="auto"/>
        <w:ind w:firstLineChars="200" w:firstLine="418"/>
        <w:jc w:val="both"/>
        <w:rPr>
          <w:rFonts w:ascii="宋体" w:eastAsia="宋体" w:hAnsi="宋体" w:cs="宋体" w:hint="eastAsia"/>
          <w:color w:val="auto"/>
          <w:spacing w:val="-1"/>
        </w:rPr>
      </w:pPr>
      <w:r w:rsidRPr="00E9476B">
        <w:rPr>
          <w:rFonts w:ascii="宋体" w:eastAsia="宋体" w:hAnsi="宋体" w:cs="宋体"/>
          <w:color w:val="auto"/>
          <w:spacing w:val="-1"/>
        </w:rPr>
        <w:t>自框架协议签订之日起24个月。</w:t>
      </w:r>
    </w:p>
    <w:p w14:paraId="7D3E1A06" w14:textId="77777777" w:rsidR="00592C18" w:rsidRPr="00E9476B" w:rsidRDefault="00000000" w:rsidP="00E9476B">
      <w:pPr>
        <w:spacing w:before="218" w:line="360" w:lineRule="auto"/>
        <w:ind w:left="39"/>
        <w:jc w:val="both"/>
        <w:rPr>
          <w:rFonts w:ascii="宋体" w:eastAsia="宋体" w:hAnsi="宋体" w:cs="宋体" w:hint="eastAsia"/>
          <w:b/>
          <w:bCs/>
          <w:color w:val="auto"/>
          <w:spacing w:val="-5"/>
        </w:rPr>
      </w:pPr>
      <w:r w:rsidRPr="00E9476B">
        <w:rPr>
          <w:rFonts w:ascii="宋体" w:eastAsia="宋体" w:hAnsi="宋体" w:cs="宋体"/>
          <w:b/>
          <w:bCs/>
          <w:color w:val="auto"/>
          <w:spacing w:val="-5"/>
        </w:rPr>
        <w:t>五、</w:t>
      </w:r>
      <w:bookmarkStart w:id="9" w:name="_Hlk150509502"/>
      <w:r w:rsidRPr="00E9476B">
        <w:rPr>
          <w:rFonts w:ascii="宋体" w:eastAsia="宋体" w:hAnsi="宋体" w:cs="宋体"/>
          <w:b/>
          <w:bCs/>
          <w:color w:val="auto"/>
          <w:spacing w:val="-5"/>
        </w:rPr>
        <w:t>获取征集文件的时间、地点和方式</w:t>
      </w:r>
    </w:p>
    <w:bookmarkEnd w:id="9"/>
    <w:p w14:paraId="372251E3" w14:textId="3E1BDBE5"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lastRenderedPageBreak/>
        <w:t>时  间： 2025年5月2</w:t>
      </w:r>
      <w:r w:rsidR="0044654C">
        <w:rPr>
          <w:rFonts w:ascii="宋体" w:eastAsia="宋体" w:hAnsi="宋体" w:cs="宋体" w:hint="eastAsia"/>
          <w:color w:val="auto"/>
          <w:spacing w:val="-4"/>
        </w:rPr>
        <w:t>8</w:t>
      </w:r>
      <w:r>
        <w:rPr>
          <w:rFonts w:ascii="宋体" w:eastAsia="宋体" w:hAnsi="宋体" w:cs="宋体" w:hint="eastAsia"/>
          <w:color w:val="auto"/>
          <w:spacing w:val="-4"/>
        </w:rPr>
        <w:t>日至2025年6月</w:t>
      </w:r>
      <w:r w:rsidR="0044654C">
        <w:rPr>
          <w:rFonts w:ascii="宋体" w:eastAsia="宋体" w:hAnsi="宋体" w:cs="宋体" w:hint="eastAsia"/>
          <w:color w:val="auto"/>
          <w:spacing w:val="-4"/>
        </w:rPr>
        <w:t>5</w:t>
      </w:r>
      <w:r>
        <w:rPr>
          <w:rFonts w:ascii="宋体" w:eastAsia="宋体" w:hAnsi="宋体" w:cs="宋体" w:hint="eastAsia"/>
          <w:color w:val="auto"/>
          <w:spacing w:val="-4"/>
        </w:rPr>
        <w:t>日</w:t>
      </w:r>
    </w:p>
    <w:p w14:paraId="3AAC34AD"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征集文件上午获取时间：00:00:00-12:00:00</w:t>
      </w:r>
    </w:p>
    <w:p w14:paraId="7B6DA810"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征集文件下午获取时间：12:00:00-23:59:59</w:t>
      </w:r>
    </w:p>
    <w:p w14:paraId="38D55823"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获取地址：上海政府采购网（政府采购云平台）http://www.zfcg.sh.gov.cn</w:t>
      </w:r>
    </w:p>
    <w:p w14:paraId="6BA306F6"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获取征集文件方式：供应商登录政采云平台，在线申请获取采购文件（进入“项目采购”应用，在获取采购文件菜单中选择项目，申请获取采购文件）</w:t>
      </w:r>
    </w:p>
    <w:p w14:paraId="684EF9CF" w14:textId="77777777" w:rsidR="00592C18" w:rsidRDefault="00000000">
      <w:pPr>
        <w:spacing w:before="97" w:line="499" w:lineRule="exact"/>
        <w:jc w:val="both"/>
        <w:rPr>
          <w:rFonts w:ascii="宋体" w:eastAsia="宋体" w:hAnsi="宋体" w:cs="宋体" w:hint="eastAsia"/>
          <w:b/>
          <w:bCs/>
          <w:color w:val="auto"/>
          <w:spacing w:val="-4"/>
        </w:rPr>
      </w:pPr>
      <w:r>
        <w:rPr>
          <w:rFonts w:ascii="宋体" w:eastAsia="宋体" w:hAnsi="宋体" w:cs="宋体" w:hint="eastAsia"/>
          <w:b/>
          <w:bCs/>
          <w:color w:val="auto"/>
          <w:spacing w:val="-4"/>
        </w:rPr>
        <w:t>六、响应文件的提交方式、提交截止时间和地点，开启方式、时间和地点</w:t>
      </w:r>
    </w:p>
    <w:p w14:paraId="38D27083"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响应文件提交截止时间：</w:t>
      </w:r>
      <w:bookmarkStart w:id="10" w:name="OLE_LINK23"/>
      <w:r>
        <w:rPr>
          <w:rFonts w:ascii="宋体" w:eastAsia="宋体" w:hAnsi="宋体" w:cs="宋体" w:hint="eastAsia"/>
          <w:color w:val="auto"/>
          <w:spacing w:val="-4"/>
        </w:rPr>
        <w:t xml:space="preserve">2025年6月19日10:00 </w:t>
      </w:r>
      <w:bookmarkEnd w:id="10"/>
    </w:p>
    <w:p w14:paraId="7C332428"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响应文件提交地点（网址）：上海政府采购网（政府采购云平台）http://www.zfcg.sh.gov.cn；根据上海市财政局相关规定，本项目招投标相关活动在上海市政府采购云平台（网址：www.zfcg.sh.gov.cn）进行。政府采购云平台是由市财政局建设和维护。供应商应根据《上海市电子政府采购管理暂行办法》等有关规定和要求执行。供应商在政府采购云平台的有关操作方法可以参照政府采购云平台中相关专栏的有关内容和操作要求办理。</w:t>
      </w:r>
    </w:p>
    <w:p w14:paraId="2C153123"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 xml:space="preserve">响应文件开启时间： 2025年6月19日10:00 </w:t>
      </w:r>
    </w:p>
    <w:p w14:paraId="6575BCEB" w14:textId="77777777" w:rsidR="00592C18" w:rsidRDefault="00000000">
      <w:pPr>
        <w:spacing w:before="97" w:line="499" w:lineRule="exact"/>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响应文件开启地点：上海政府采购网（政府采购云平台）http://www. zfcg. sh.gov.cn；本项目实行网上远程开标，按有关规定在开标时间内无法签到、解密的供应商将被取消响应投标资格，不纳入评审范围。响应投标的供应商请在开标时间开始后持投标时所使用的数字证书（CA证书）参加远程开标。为保证供应商顺利完成整个框架协议采购过程，建议供应商在上海政府采购网咨询联系网页智能客服，并下载供应商操作手册。</w:t>
      </w:r>
    </w:p>
    <w:p w14:paraId="0B0B133C" w14:textId="77777777" w:rsidR="00592C18" w:rsidRDefault="00000000">
      <w:pPr>
        <w:spacing w:before="218" w:line="219" w:lineRule="auto"/>
        <w:ind w:left="18"/>
        <w:jc w:val="both"/>
        <w:rPr>
          <w:rFonts w:ascii="宋体" w:eastAsia="宋体" w:hAnsi="宋体" w:cs="宋体" w:hint="eastAsia"/>
          <w:color w:val="auto"/>
        </w:rPr>
      </w:pPr>
      <w:r>
        <w:rPr>
          <w:rFonts w:ascii="宋体" w:eastAsia="宋体" w:hAnsi="宋体" w:cs="宋体"/>
          <w:b/>
          <w:bCs/>
          <w:color w:val="auto"/>
          <w:spacing w:val="-3"/>
        </w:rPr>
        <w:t>七、公告期限</w:t>
      </w:r>
    </w:p>
    <w:p w14:paraId="42EDAA1B" w14:textId="77777777" w:rsidR="00592C18" w:rsidRDefault="00000000">
      <w:pPr>
        <w:spacing w:before="218" w:line="219" w:lineRule="auto"/>
        <w:ind w:left="474"/>
        <w:jc w:val="both"/>
        <w:rPr>
          <w:rFonts w:ascii="宋体" w:eastAsia="宋体" w:hAnsi="宋体" w:cs="宋体" w:hint="eastAsia"/>
          <w:color w:val="auto"/>
        </w:rPr>
      </w:pPr>
      <w:r>
        <w:rPr>
          <w:rFonts w:ascii="宋体" w:eastAsia="宋体" w:hAnsi="宋体" w:cs="宋体"/>
          <w:color w:val="auto"/>
          <w:spacing w:val="-6"/>
        </w:rPr>
        <w:t>自本公告发布之日起</w:t>
      </w:r>
      <w:r>
        <w:rPr>
          <w:rFonts w:ascii="宋体" w:eastAsia="宋体" w:hAnsi="宋体" w:cs="Times New Roman"/>
          <w:color w:val="auto"/>
          <w:spacing w:val="-6"/>
        </w:rPr>
        <w:t>5</w:t>
      </w:r>
      <w:r>
        <w:rPr>
          <w:rFonts w:ascii="宋体" w:eastAsia="宋体" w:hAnsi="宋体" w:cs="宋体"/>
          <w:color w:val="auto"/>
          <w:spacing w:val="-6"/>
        </w:rPr>
        <w:t>个工作日。</w:t>
      </w:r>
    </w:p>
    <w:p w14:paraId="32A3A853" w14:textId="77777777" w:rsidR="00592C18" w:rsidRDefault="00000000">
      <w:pPr>
        <w:spacing w:before="219" w:line="360" w:lineRule="auto"/>
        <w:ind w:left="23"/>
        <w:jc w:val="both"/>
        <w:rPr>
          <w:rFonts w:ascii="宋体" w:eastAsia="宋体" w:hAnsi="宋体" w:cs="宋体" w:hint="eastAsia"/>
          <w:color w:val="auto"/>
        </w:rPr>
      </w:pPr>
      <w:r>
        <w:rPr>
          <w:rFonts w:ascii="宋体" w:eastAsia="宋体" w:hAnsi="宋体" w:cs="宋体"/>
          <w:b/>
          <w:bCs/>
          <w:color w:val="auto"/>
          <w:spacing w:val="-3"/>
        </w:rPr>
        <w:t>八、</w:t>
      </w:r>
      <w:r>
        <w:rPr>
          <w:rFonts w:ascii="宋体" w:eastAsia="宋体" w:hAnsi="宋体" w:cs="宋体" w:hint="eastAsia"/>
          <w:b/>
          <w:bCs/>
          <w:color w:val="auto"/>
          <w:spacing w:val="-3"/>
        </w:rPr>
        <w:t>其他补充事宜</w:t>
      </w:r>
    </w:p>
    <w:p w14:paraId="4B7D3BD0"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1、凡愿参加投标的合格供应商应在上述规定的时间内按照规定进行报名并获取征集文件，逾期不再办理。未按规定获取征集文件的投标将被拒绝。</w:t>
      </w:r>
    </w:p>
    <w:p w14:paraId="73E4ECE5"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2</w:t>
      </w:r>
      <w:r>
        <w:rPr>
          <w:rFonts w:ascii="宋体" w:eastAsia="宋体" w:hAnsi="宋体" w:cs="宋体" w:hint="eastAsia"/>
          <w:color w:val="auto"/>
          <w:spacing w:val="-4"/>
        </w:rPr>
        <w:t>、</w:t>
      </w:r>
      <w:hyperlink r:id="rId8" w:history="1">
        <w:r w:rsidR="00592C18">
          <w:rPr>
            <w:rFonts w:ascii="宋体" w:eastAsia="宋体" w:hAnsi="宋体" w:cs="宋体"/>
            <w:color w:val="auto"/>
            <w:spacing w:val="-4"/>
          </w:rPr>
          <w:t>报名如有疑问可发送邮件至</w:t>
        </w:r>
        <w:r w:rsidR="00592C18">
          <w:rPr>
            <w:rFonts w:ascii="宋体" w:eastAsia="宋体" w:hAnsi="宋体" w:cs="宋体" w:hint="eastAsia"/>
            <w:color w:val="auto"/>
            <w:spacing w:val="-4"/>
          </w:rPr>
          <w:t>2</w:t>
        </w:r>
        <w:r w:rsidR="00592C18">
          <w:rPr>
            <w:rFonts w:ascii="宋体" w:eastAsia="宋体" w:hAnsi="宋体" w:cs="宋体"/>
            <w:color w:val="auto"/>
            <w:spacing w:val="-4"/>
          </w:rPr>
          <w:t>61910191@qq.com</w:t>
        </w:r>
      </w:hyperlink>
    </w:p>
    <w:p w14:paraId="1E6C753A" w14:textId="77777777" w:rsidR="00592C18" w:rsidRDefault="00000000">
      <w:pPr>
        <w:spacing w:before="219" w:line="360" w:lineRule="auto"/>
        <w:ind w:left="23"/>
        <w:jc w:val="both"/>
        <w:rPr>
          <w:rFonts w:ascii="宋体" w:eastAsia="宋体" w:hAnsi="宋体" w:cs="宋体" w:hint="eastAsia"/>
          <w:b/>
          <w:bCs/>
          <w:color w:val="auto"/>
          <w:spacing w:val="-3"/>
        </w:rPr>
      </w:pPr>
      <w:r>
        <w:rPr>
          <w:rFonts w:ascii="宋体" w:eastAsia="宋体" w:hAnsi="宋体" w:cs="宋体"/>
          <w:b/>
          <w:bCs/>
          <w:color w:val="auto"/>
          <w:spacing w:val="-3"/>
        </w:rPr>
        <w:t>九、采购代理机构信息</w:t>
      </w:r>
    </w:p>
    <w:tbl>
      <w:tblPr>
        <w:tblW w:w="0" w:type="auto"/>
        <w:jc w:val="center"/>
        <w:tblCellSpacing w:w="7" w:type="dxa"/>
        <w:tblLayout w:type="fixed"/>
        <w:tblCellMar>
          <w:left w:w="0" w:type="dxa"/>
          <w:right w:w="0" w:type="dxa"/>
        </w:tblCellMar>
        <w:tblLook w:val="04A0" w:firstRow="1" w:lastRow="0" w:firstColumn="1" w:lastColumn="0" w:noHBand="0" w:noVBand="1"/>
      </w:tblPr>
      <w:tblGrid>
        <w:gridCol w:w="4140"/>
        <w:gridCol w:w="4415"/>
      </w:tblGrid>
      <w:tr w:rsidR="00592C18" w14:paraId="72F6EB68" w14:textId="77777777">
        <w:trPr>
          <w:tblCellSpacing w:w="7" w:type="dxa"/>
          <w:jc w:val="center"/>
        </w:trPr>
        <w:tc>
          <w:tcPr>
            <w:tcW w:w="4119" w:type="dxa"/>
            <w:tcMar>
              <w:top w:w="15" w:type="dxa"/>
              <w:left w:w="15" w:type="dxa"/>
              <w:bottom w:w="15" w:type="dxa"/>
              <w:right w:w="15" w:type="dxa"/>
            </w:tcMar>
            <w:vAlign w:val="center"/>
          </w:tcPr>
          <w:p w14:paraId="64955CE8"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 xml:space="preserve">征集人：上海市徐汇区规划和自然资源局 </w:t>
            </w:r>
          </w:p>
        </w:tc>
        <w:tc>
          <w:tcPr>
            <w:tcW w:w="4394" w:type="dxa"/>
            <w:tcMar>
              <w:top w:w="15" w:type="dxa"/>
              <w:left w:w="15" w:type="dxa"/>
              <w:bottom w:w="15" w:type="dxa"/>
              <w:right w:w="15" w:type="dxa"/>
            </w:tcMar>
            <w:vAlign w:val="center"/>
          </w:tcPr>
          <w:p w14:paraId="511A247F"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采购代理机构：</w:t>
            </w:r>
            <w:r>
              <w:rPr>
                <w:rFonts w:ascii="宋体" w:eastAsia="宋体" w:hAnsi="宋体" w:cs="宋体"/>
                <w:color w:val="auto"/>
                <w:spacing w:val="-4"/>
              </w:rPr>
              <w:t>上海教育建设管理咨询有限公司</w:t>
            </w:r>
          </w:p>
        </w:tc>
      </w:tr>
      <w:tr w:rsidR="00592C18" w14:paraId="29340CC4" w14:textId="77777777">
        <w:trPr>
          <w:tblCellSpacing w:w="7" w:type="dxa"/>
          <w:jc w:val="center"/>
        </w:trPr>
        <w:tc>
          <w:tcPr>
            <w:tcW w:w="4119" w:type="dxa"/>
            <w:tcMar>
              <w:top w:w="15" w:type="dxa"/>
              <w:left w:w="15" w:type="dxa"/>
              <w:bottom w:w="15" w:type="dxa"/>
              <w:right w:w="15" w:type="dxa"/>
            </w:tcMar>
            <w:vAlign w:val="center"/>
          </w:tcPr>
          <w:p w14:paraId="05B1FBBB"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lastRenderedPageBreak/>
              <w:t>地址： 南宁路969号1号楼8楼</w:t>
            </w:r>
          </w:p>
        </w:tc>
        <w:tc>
          <w:tcPr>
            <w:tcW w:w="4394" w:type="dxa"/>
            <w:tcMar>
              <w:top w:w="15" w:type="dxa"/>
              <w:left w:w="15" w:type="dxa"/>
              <w:bottom w:w="15" w:type="dxa"/>
              <w:right w:w="15" w:type="dxa"/>
            </w:tcMar>
            <w:vAlign w:val="center"/>
          </w:tcPr>
          <w:p w14:paraId="1812EDA8"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地址：</w:t>
            </w:r>
            <w:r>
              <w:rPr>
                <w:rFonts w:ascii="宋体" w:eastAsia="宋体" w:hAnsi="宋体" w:cs="宋体"/>
                <w:color w:val="auto"/>
                <w:spacing w:val="-4"/>
              </w:rPr>
              <w:t>徐汇区钦江路88号东楼626室</w:t>
            </w:r>
          </w:p>
        </w:tc>
      </w:tr>
      <w:tr w:rsidR="00592C18" w14:paraId="4CE12F40" w14:textId="77777777">
        <w:trPr>
          <w:tblCellSpacing w:w="7" w:type="dxa"/>
          <w:jc w:val="center"/>
        </w:trPr>
        <w:tc>
          <w:tcPr>
            <w:tcW w:w="4119" w:type="dxa"/>
            <w:tcMar>
              <w:top w:w="15" w:type="dxa"/>
              <w:left w:w="15" w:type="dxa"/>
              <w:bottom w:w="15" w:type="dxa"/>
              <w:right w:w="15" w:type="dxa"/>
            </w:tcMar>
            <w:vAlign w:val="center"/>
          </w:tcPr>
          <w:p w14:paraId="4CDA80A9"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联系人： 朱德庆</w:t>
            </w:r>
          </w:p>
        </w:tc>
        <w:tc>
          <w:tcPr>
            <w:tcW w:w="4394" w:type="dxa"/>
            <w:tcMar>
              <w:top w:w="15" w:type="dxa"/>
              <w:left w:w="15" w:type="dxa"/>
              <w:bottom w:w="15" w:type="dxa"/>
              <w:right w:w="15" w:type="dxa"/>
            </w:tcMar>
            <w:vAlign w:val="center"/>
          </w:tcPr>
          <w:p w14:paraId="7586BBD7"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联系人：</w:t>
            </w:r>
            <w:r>
              <w:rPr>
                <w:rFonts w:ascii="宋体" w:eastAsia="宋体" w:hAnsi="宋体" w:cs="宋体"/>
                <w:color w:val="auto"/>
                <w:spacing w:val="-4"/>
              </w:rPr>
              <w:t>朱新婷</w:t>
            </w:r>
          </w:p>
        </w:tc>
      </w:tr>
      <w:tr w:rsidR="00592C18" w14:paraId="2A58C877" w14:textId="77777777">
        <w:trPr>
          <w:tblCellSpacing w:w="7" w:type="dxa"/>
          <w:jc w:val="center"/>
        </w:trPr>
        <w:tc>
          <w:tcPr>
            <w:tcW w:w="4119" w:type="dxa"/>
            <w:tcMar>
              <w:top w:w="15" w:type="dxa"/>
              <w:left w:w="15" w:type="dxa"/>
              <w:bottom w:w="15" w:type="dxa"/>
              <w:right w:w="15" w:type="dxa"/>
            </w:tcMar>
            <w:vAlign w:val="center"/>
          </w:tcPr>
          <w:p w14:paraId="75DE85BC"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电话： 021-24092222</w:t>
            </w:r>
          </w:p>
          <w:p w14:paraId="74BD752E" w14:textId="77777777" w:rsidR="00592C18" w:rsidRDefault="00592C18">
            <w:pPr>
              <w:ind w:firstLineChars="200" w:firstLine="412"/>
              <w:jc w:val="both"/>
              <w:rPr>
                <w:rFonts w:ascii="宋体" w:eastAsia="宋体" w:hAnsi="宋体" w:cs="宋体" w:hint="eastAsia"/>
                <w:color w:val="auto"/>
                <w:spacing w:val="-4"/>
              </w:rPr>
            </w:pPr>
          </w:p>
        </w:tc>
        <w:tc>
          <w:tcPr>
            <w:tcW w:w="4394" w:type="dxa"/>
            <w:tcMar>
              <w:top w:w="15" w:type="dxa"/>
              <w:left w:w="15" w:type="dxa"/>
              <w:bottom w:w="15" w:type="dxa"/>
              <w:right w:w="15" w:type="dxa"/>
            </w:tcMar>
            <w:vAlign w:val="center"/>
          </w:tcPr>
          <w:p w14:paraId="23455787" w14:textId="77777777" w:rsidR="00592C18" w:rsidRDefault="00000000">
            <w:pPr>
              <w:jc w:val="both"/>
              <w:rPr>
                <w:rFonts w:ascii="宋体" w:eastAsia="宋体" w:hAnsi="宋体" w:cs="宋体" w:hint="eastAsia"/>
                <w:color w:val="auto"/>
                <w:spacing w:val="-4"/>
              </w:rPr>
            </w:pPr>
            <w:r>
              <w:rPr>
                <w:rFonts w:ascii="宋体" w:eastAsia="宋体" w:hAnsi="宋体" w:cs="宋体" w:hint="eastAsia"/>
                <w:color w:val="auto"/>
                <w:spacing w:val="-4"/>
              </w:rPr>
              <w:t>电话：</w:t>
            </w:r>
            <w:r>
              <w:rPr>
                <w:rFonts w:ascii="宋体" w:eastAsia="宋体" w:hAnsi="宋体" w:cs="宋体"/>
                <w:color w:val="auto"/>
                <w:spacing w:val="-4"/>
              </w:rPr>
              <w:t>021-63820186*8123</w:t>
            </w:r>
          </w:p>
          <w:p w14:paraId="363BAC96" w14:textId="77777777" w:rsidR="00592C18" w:rsidRDefault="00592C18">
            <w:pPr>
              <w:ind w:firstLineChars="200" w:firstLine="412"/>
              <w:jc w:val="both"/>
              <w:rPr>
                <w:rFonts w:ascii="宋体" w:eastAsia="宋体" w:hAnsi="宋体" w:cs="宋体" w:hint="eastAsia"/>
                <w:color w:val="auto"/>
                <w:spacing w:val="-4"/>
              </w:rPr>
            </w:pPr>
          </w:p>
        </w:tc>
      </w:tr>
    </w:tbl>
    <w:p w14:paraId="0EA63C56" w14:textId="77777777" w:rsidR="00592C18" w:rsidRDefault="00592C18">
      <w:pPr>
        <w:jc w:val="both"/>
        <w:rPr>
          <w:color w:val="auto"/>
        </w:rPr>
        <w:sectPr w:rsidR="00592C18">
          <w:footerReference w:type="default" r:id="rId9"/>
          <w:pgSz w:w="11907" w:h="16839"/>
          <w:pgMar w:top="1056" w:right="1000" w:bottom="1386" w:left="1785" w:header="876" w:footer="1228" w:gutter="0"/>
          <w:pgNumType w:start="1"/>
          <w:cols w:space="720"/>
        </w:sectPr>
      </w:pPr>
    </w:p>
    <w:p w14:paraId="1A655801" w14:textId="77777777" w:rsidR="00592C18" w:rsidRDefault="00000000">
      <w:pPr>
        <w:spacing w:before="98" w:line="221" w:lineRule="auto"/>
        <w:jc w:val="both"/>
        <w:outlineLvl w:val="0"/>
        <w:rPr>
          <w:rFonts w:ascii="宋体" w:eastAsia="宋体" w:hAnsi="宋体" w:cs="宋体" w:hint="eastAsia"/>
          <w:b/>
          <w:bCs/>
          <w:color w:val="auto"/>
          <w:spacing w:val="-5"/>
          <w:sz w:val="30"/>
          <w:szCs w:val="30"/>
        </w:rPr>
      </w:pPr>
      <w:bookmarkStart w:id="11" w:name="_Toc194580362"/>
      <w:r>
        <w:rPr>
          <w:rFonts w:ascii="宋体" w:eastAsia="宋体" w:hAnsi="宋体" w:cs="宋体"/>
          <w:b/>
          <w:bCs/>
          <w:color w:val="auto"/>
          <w:spacing w:val="-5"/>
          <w:sz w:val="30"/>
          <w:szCs w:val="30"/>
        </w:rPr>
        <w:lastRenderedPageBreak/>
        <w:t>第二章  供应商须知</w:t>
      </w:r>
      <w:bookmarkEnd w:id="11"/>
    </w:p>
    <w:p w14:paraId="3CEDF102" w14:textId="77777777" w:rsidR="00592C18" w:rsidRDefault="00592C18">
      <w:pPr>
        <w:spacing w:line="412" w:lineRule="auto"/>
        <w:jc w:val="both"/>
        <w:rPr>
          <w:color w:val="auto"/>
        </w:rPr>
      </w:pPr>
    </w:p>
    <w:p w14:paraId="0F43C0FB" w14:textId="77777777" w:rsidR="00592C18" w:rsidRDefault="00000000">
      <w:pPr>
        <w:spacing w:before="78" w:line="220" w:lineRule="auto"/>
        <w:ind w:left="4593"/>
        <w:jc w:val="both"/>
        <w:rPr>
          <w:rFonts w:ascii="宋体" w:eastAsia="宋体" w:hAnsi="宋体" w:cs="宋体" w:hint="eastAsia"/>
          <w:color w:val="auto"/>
          <w:sz w:val="24"/>
          <w:szCs w:val="24"/>
        </w:rPr>
      </w:pPr>
      <w:r>
        <w:rPr>
          <w:rFonts w:ascii="宋体" w:eastAsia="宋体" w:hAnsi="宋体" w:cs="宋体"/>
          <w:b/>
          <w:bCs/>
          <w:color w:val="auto"/>
          <w:spacing w:val="-5"/>
          <w:sz w:val="24"/>
          <w:szCs w:val="24"/>
        </w:rPr>
        <w:t>前附表</w:t>
      </w:r>
    </w:p>
    <w:p w14:paraId="354F1C33" w14:textId="77777777" w:rsidR="00592C18" w:rsidRDefault="00592C18">
      <w:pPr>
        <w:spacing w:line="49" w:lineRule="auto"/>
        <w:jc w:val="both"/>
        <w:rPr>
          <w:color w:val="auto"/>
          <w:sz w:val="2"/>
        </w:rPr>
      </w:pPr>
    </w:p>
    <w:tbl>
      <w:tblPr>
        <w:tblStyle w:val="TableNormal"/>
        <w:tblW w:w="98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2189"/>
        <w:gridCol w:w="6783"/>
      </w:tblGrid>
      <w:tr w:rsidR="00592C18" w14:paraId="33F6767F" w14:textId="77777777">
        <w:trPr>
          <w:trHeight w:val="576"/>
        </w:trPr>
        <w:tc>
          <w:tcPr>
            <w:tcW w:w="905" w:type="dxa"/>
          </w:tcPr>
          <w:p w14:paraId="36F9A127" w14:textId="77777777" w:rsidR="00592C18" w:rsidRDefault="00000000">
            <w:pPr>
              <w:spacing w:before="183" w:line="222" w:lineRule="auto"/>
              <w:ind w:left="247"/>
              <w:jc w:val="both"/>
              <w:rPr>
                <w:rFonts w:ascii="宋体" w:eastAsia="宋体" w:hAnsi="宋体" w:cs="宋体" w:hint="eastAsia"/>
                <w:color w:val="auto"/>
              </w:rPr>
            </w:pPr>
            <w:r>
              <w:rPr>
                <w:rFonts w:ascii="宋体" w:eastAsia="宋体" w:hAnsi="宋体" w:cs="宋体"/>
                <w:color w:val="auto"/>
                <w:spacing w:val="-2"/>
              </w:rPr>
              <w:t>序号</w:t>
            </w:r>
          </w:p>
        </w:tc>
        <w:tc>
          <w:tcPr>
            <w:tcW w:w="2189" w:type="dxa"/>
          </w:tcPr>
          <w:p w14:paraId="21A819BB" w14:textId="77777777" w:rsidR="00592C18" w:rsidRDefault="00000000">
            <w:pPr>
              <w:spacing w:before="184" w:line="222" w:lineRule="auto"/>
              <w:ind w:left="823"/>
              <w:jc w:val="both"/>
              <w:rPr>
                <w:rFonts w:ascii="宋体" w:eastAsia="宋体" w:hAnsi="宋体" w:cs="宋体" w:hint="eastAsia"/>
                <w:color w:val="auto"/>
              </w:rPr>
            </w:pPr>
            <w:r>
              <w:rPr>
                <w:rFonts w:ascii="宋体" w:eastAsia="宋体" w:hAnsi="宋体" w:cs="宋体"/>
                <w:color w:val="auto"/>
                <w:spacing w:val="-11"/>
              </w:rPr>
              <w:t>目录名</w:t>
            </w:r>
          </w:p>
        </w:tc>
        <w:tc>
          <w:tcPr>
            <w:tcW w:w="6783" w:type="dxa"/>
          </w:tcPr>
          <w:p w14:paraId="48EFD620" w14:textId="77777777" w:rsidR="00592C18" w:rsidRDefault="00000000">
            <w:pPr>
              <w:spacing w:before="184" w:line="220" w:lineRule="auto"/>
              <w:ind w:left="3104"/>
              <w:jc w:val="both"/>
              <w:rPr>
                <w:rFonts w:ascii="宋体" w:eastAsia="宋体" w:hAnsi="宋体" w:cs="宋体" w:hint="eastAsia"/>
                <w:color w:val="auto"/>
              </w:rPr>
            </w:pPr>
            <w:r>
              <w:rPr>
                <w:rFonts w:ascii="宋体" w:eastAsia="宋体" w:hAnsi="宋体" w:cs="宋体"/>
                <w:color w:val="auto"/>
                <w:spacing w:val="-17"/>
              </w:rPr>
              <w:t>内</w:t>
            </w:r>
            <w:r>
              <w:rPr>
                <w:rFonts w:ascii="宋体" w:eastAsia="宋体" w:hAnsi="宋体" w:cs="宋体"/>
                <w:color w:val="auto"/>
                <w:spacing w:val="5"/>
              </w:rPr>
              <w:t xml:space="preserve">  </w:t>
            </w:r>
            <w:r>
              <w:rPr>
                <w:rFonts w:ascii="宋体" w:eastAsia="宋体" w:hAnsi="宋体" w:cs="宋体"/>
                <w:color w:val="auto"/>
                <w:spacing w:val="-17"/>
              </w:rPr>
              <w:t>容</w:t>
            </w:r>
          </w:p>
        </w:tc>
      </w:tr>
      <w:tr w:rsidR="00592C18" w14:paraId="5BB9F46C" w14:textId="77777777">
        <w:trPr>
          <w:trHeight w:val="1265"/>
        </w:trPr>
        <w:tc>
          <w:tcPr>
            <w:tcW w:w="905" w:type="dxa"/>
          </w:tcPr>
          <w:p w14:paraId="112CBD0F" w14:textId="77777777" w:rsidR="00592C18" w:rsidRDefault="00592C18">
            <w:pPr>
              <w:spacing w:line="248" w:lineRule="auto"/>
              <w:jc w:val="both"/>
              <w:rPr>
                <w:color w:val="auto"/>
              </w:rPr>
            </w:pPr>
          </w:p>
          <w:p w14:paraId="7C5D9088" w14:textId="77777777" w:rsidR="00592C18" w:rsidRDefault="00592C18">
            <w:pPr>
              <w:spacing w:line="248" w:lineRule="auto"/>
              <w:jc w:val="both"/>
              <w:rPr>
                <w:color w:val="auto"/>
              </w:rPr>
            </w:pPr>
          </w:p>
          <w:p w14:paraId="2C7EB86E" w14:textId="77777777" w:rsidR="00592C18" w:rsidRDefault="00000000">
            <w:pPr>
              <w:spacing w:before="60" w:line="186" w:lineRule="auto"/>
              <w:ind w:left="421"/>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2189" w:type="dxa"/>
          </w:tcPr>
          <w:p w14:paraId="147613BA" w14:textId="77777777" w:rsidR="00592C18" w:rsidRDefault="00000000">
            <w:pPr>
              <w:spacing w:before="306" w:line="440" w:lineRule="exact"/>
              <w:ind w:left="156"/>
              <w:jc w:val="both"/>
              <w:rPr>
                <w:rFonts w:ascii="宋体" w:eastAsia="宋体" w:hAnsi="宋体" w:cs="宋体" w:hint="eastAsia"/>
                <w:color w:val="auto"/>
              </w:rPr>
            </w:pPr>
            <w:r>
              <w:rPr>
                <w:rFonts w:ascii="宋体" w:eastAsia="宋体" w:hAnsi="宋体" w:cs="宋体"/>
                <w:color w:val="auto"/>
                <w:spacing w:val="-2"/>
                <w:position w:val="17"/>
              </w:rPr>
              <w:t>项目名称及项目编号</w:t>
            </w:r>
          </w:p>
          <w:p w14:paraId="10DF9027" w14:textId="77777777" w:rsidR="00592C18" w:rsidRDefault="00000000">
            <w:pPr>
              <w:spacing w:line="219" w:lineRule="auto"/>
              <w:ind w:left="256"/>
              <w:jc w:val="both"/>
              <w:rPr>
                <w:rFonts w:ascii="宋体" w:eastAsia="宋体" w:hAnsi="宋体" w:cs="宋体" w:hint="eastAsia"/>
                <w:color w:val="auto"/>
              </w:rPr>
            </w:pPr>
            <w:r>
              <w:rPr>
                <w:rFonts w:ascii="宋体" w:eastAsia="宋体" w:hAnsi="宋体" w:cs="宋体"/>
                <w:color w:val="auto"/>
                <w:spacing w:val="-1"/>
              </w:rPr>
              <w:t>代理机构内部编号</w:t>
            </w:r>
          </w:p>
        </w:tc>
        <w:tc>
          <w:tcPr>
            <w:tcW w:w="6783" w:type="dxa"/>
          </w:tcPr>
          <w:p w14:paraId="6BA9E9E1" w14:textId="77777777" w:rsidR="00592C18" w:rsidRDefault="00000000">
            <w:pPr>
              <w:spacing w:before="107" w:line="220" w:lineRule="auto"/>
              <w:ind w:left="133"/>
              <w:jc w:val="both"/>
              <w:rPr>
                <w:rFonts w:ascii="宋体" w:eastAsia="宋体" w:hAnsi="宋体" w:cs="宋体" w:hint="eastAsia"/>
                <w:color w:val="auto"/>
                <w:spacing w:val="-5"/>
              </w:rPr>
            </w:pPr>
            <w:r>
              <w:rPr>
                <w:rFonts w:ascii="宋体" w:eastAsia="宋体" w:hAnsi="宋体" w:cs="宋体" w:hint="eastAsia"/>
                <w:color w:val="auto"/>
                <w:spacing w:val="-5"/>
              </w:rPr>
              <w:t>项目名称：</w:t>
            </w:r>
            <w:r>
              <w:rPr>
                <w:rFonts w:ascii="宋体" w:eastAsia="宋体" w:hAnsi="宋体" w:cs="宋体"/>
                <w:color w:val="auto"/>
                <w:spacing w:val="-5"/>
              </w:rPr>
              <w:t>2025-2027年上海市徐汇区土地估价服务项目框架协议采购</w:t>
            </w:r>
          </w:p>
          <w:p w14:paraId="707E420A" w14:textId="77777777" w:rsidR="00592C18" w:rsidRDefault="00000000">
            <w:pPr>
              <w:spacing w:before="107" w:line="220" w:lineRule="auto"/>
              <w:ind w:left="133"/>
              <w:jc w:val="both"/>
              <w:rPr>
                <w:rFonts w:ascii="宋体" w:eastAsia="宋体" w:hAnsi="宋体" w:cs="宋体" w:hint="eastAsia"/>
                <w:color w:val="auto"/>
                <w:spacing w:val="-5"/>
              </w:rPr>
            </w:pPr>
            <w:r>
              <w:rPr>
                <w:rFonts w:ascii="宋体" w:eastAsia="宋体" w:hAnsi="宋体" w:cs="宋体" w:hint="eastAsia"/>
                <w:color w:val="auto"/>
                <w:spacing w:val="-5"/>
              </w:rPr>
              <w:t xml:space="preserve">项目编号： 310104000250331198340-04228563 </w:t>
            </w:r>
          </w:p>
          <w:p w14:paraId="36B869A7" w14:textId="77777777" w:rsidR="00592C18" w:rsidRDefault="00000000">
            <w:pPr>
              <w:spacing w:before="107" w:line="220" w:lineRule="auto"/>
              <w:ind w:left="133"/>
              <w:jc w:val="both"/>
              <w:rPr>
                <w:rFonts w:ascii="宋体" w:eastAsia="宋体" w:hAnsi="宋体" w:cs="宋体" w:hint="eastAsia"/>
                <w:color w:val="auto"/>
                <w:spacing w:val="-1"/>
                <w:position w:val="18"/>
              </w:rPr>
            </w:pPr>
            <w:r>
              <w:rPr>
                <w:rFonts w:ascii="宋体" w:eastAsia="宋体" w:hAnsi="宋体" w:cs="宋体" w:hint="eastAsia"/>
                <w:color w:val="auto"/>
                <w:spacing w:val="-5"/>
              </w:rPr>
              <w:t>代理机构内部编号：</w:t>
            </w:r>
            <w:r>
              <w:rPr>
                <w:rFonts w:ascii="宋体" w:eastAsia="宋体" w:hAnsi="宋体" w:cs="宋体"/>
                <w:color w:val="auto"/>
                <w:spacing w:val="-5"/>
              </w:rPr>
              <w:t>2025-0225-ow</w:t>
            </w:r>
          </w:p>
        </w:tc>
      </w:tr>
      <w:tr w:rsidR="00592C18" w14:paraId="156A4BB4" w14:textId="77777777">
        <w:trPr>
          <w:trHeight w:val="572"/>
        </w:trPr>
        <w:tc>
          <w:tcPr>
            <w:tcW w:w="905" w:type="dxa"/>
          </w:tcPr>
          <w:p w14:paraId="07E2BB63" w14:textId="77777777" w:rsidR="00592C18" w:rsidRDefault="00000000">
            <w:pPr>
              <w:spacing w:before="213" w:line="186" w:lineRule="auto"/>
              <w:ind w:left="401"/>
              <w:jc w:val="both"/>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189" w:type="dxa"/>
          </w:tcPr>
          <w:p w14:paraId="203B8AE0" w14:textId="77777777" w:rsidR="00592C18" w:rsidRDefault="00000000">
            <w:pPr>
              <w:spacing w:before="180" w:line="220" w:lineRule="auto"/>
              <w:ind w:left="679"/>
              <w:jc w:val="both"/>
              <w:rPr>
                <w:rFonts w:ascii="宋体" w:eastAsia="宋体" w:hAnsi="宋体" w:cs="宋体" w:hint="eastAsia"/>
                <w:color w:val="auto"/>
              </w:rPr>
            </w:pPr>
            <w:r>
              <w:rPr>
                <w:rFonts w:ascii="宋体" w:eastAsia="宋体" w:hAnsi="宋体" w:cs="宋体"/>
                <w:color w:val="auto"/>
                <w:spacing w:val="-2"/>
              </w:rPr>
              <w:t>预算金额</w:t>
            </w:r>
          </w:p>
        </w:tc>
        <w:tc>
          <w:tcPr>
            <w:tcW w:w="6783" w:type="dxa"/>
          </w:tcPr>
          <w:p w14:paraId="274B78E9" w14:textId="77777777" w:rsidR="00592C18" w:rsidRDefault="00000000">
            <w:pPr>
              <w:spacing w:before="229" w:line="220" w:lineRule="auto"/>
              <w:ind w:left="113"/>
              <w:jc w:val="both"/>
              <w:rPr>
                <w:rFonts w:ascii="宋体" w:eastAsia="宋体" w:hAnsi="宋体" w:cs="宋体" w:hint="eastAsia"/>
                <w:color w:val="auto"/>
              </w:rPr>
            </w:pPr>
            <w:r>
              <w:rPr>
                <w:rFonts w:ascii="宋体" w:eastAsia="宋体" w:hAnsi="宋体" w:cs="宋体" w:hint="eastAsia"/>
                <w:color w:val="auto"/>
                <w:spacing w:val="-3"/>
              </w:rPr>
              <w:t>5</w:t>
            </w:r>
            <w:r>
              <w:rPr>
                <w:rFonts w:ascii="宋体" w:eastAsia="宋体" w:hAnsi="宋体" w:cs="宋体" w:hint="eastAsia"/>
                <w:color w:val="auto"/>
                <w:spacing w:val="-2"/>
              </w:rPr>
              <w:t>00万元</w:t>
            </w:r>
          </w:p>
        </w:tc>
      </w:tr>
      <w:tr w:rsidR="00592C18" w14:paraId="08234148" w14:textId="77777777">
        <w:trPr>
          <w:trHeight w:val="571"/>
        </w:trPr>
        <w:tc>
          <w:tcPr>
            <w:tcW w:w="905" w:type="dxa"/>
          </w:tcPr>
          <w:p w14:paraId="29E6EFB0" w14:textId="77777777" w:rsidR="00592C18" w:rsidRDefault="00000000">
            <w:pPr>
              <w:spacing w:before="213" w:line="186" w:lineRule="auto"/>
              <w:ind w:left="405"/>
              <w:jc w:val="both"/>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2189" w:type="dxa"/>
          </w:tcPr>
          <w:p w14:paraId="1B860EBA" w14:textId="77777777" w:rsidR="00592C18" w:rsidRDefault="00000000">
            <w:pPr>
              <w:spacing w:before="180" w:line="220" w:lineRule="auto"/>
              <w:ind w:left="686"/>
              <w:jc w:val="both"/>
              <w:rPr>
                <w:rFonts w:ascii="宋体" w:eastAsia="宋体" w:hAnsi="宋体" w:cs="宋体" w:hint="eastAsia"/>
                <w:color w:val="auto"/>
              </w:rPr>
            </w:pPr>
            <w:r>
              <w:rPr>
                <w:rFonts w:ascii="宋体" w:eastAsia="宋体" w:hAnsi="宋体" w:cs="宋体"/>
                <w:color w:val="auto"/>
                <w:spacing w:val="-4"/>
              </w:rPr>
              <w:t>资金来源</w:t>
            </w:r>
          </w:p>
        </w:tc>
        <w:tc>
          <w:tcPr>
            <w:tcW w:w="6783" w:type="dxa"/>
          </w:tcPr>
          <w:p w14:paraId="00EFBC9B" w14:textId="77777777" w:rsidR="00592C18" w:rsidRDefault="00000000">
            <w:pPr>
              <w:spacing w:before="179" w:line="222" w:lineRule="auto"/>
              <w:ind w:left="112"/>
              <w:jc w:val="both"/>
              <w:rPr>
                <w:rFonts w:ascii="宋体" w:eastAsia="宋体" w:hAnsi="宋体" w:cs="宋体" w:hint="eastAsia"/>
                <w:color w:val="auto"/>
              </w:rPr>
            </w:pPr>
            <w:r>
              <w:rPr>
                <w:rFonts w:ascii="宋体" w:eastAsia="宋体" w:hAnsi="宋体" w:cs="宋体"/>
                <w:color w:val="auto"/>
                <w:spacing w:val="-2"/>
              </w:rPr>
              <w:t>财政性资金</w:t>
            </w:r>
          </w:p>
        </w:tc>
      </w:tr>
      <w:tr w:rsidR="00592C18" w14:paraId="1D0469DA" w14:textId="77777777">
        <w:trPr>
          <w:trHeight w:val="572"/>
        </w:trPr>
        <w:tc>
          <w:tcPr>
            <w:tcW w:w="905" w:type="dxa"/>
          </w:tcPr>
          <w:p w14:paraId="4B8C18C2" w14:textId="77777777" w:rsidR="00592C18" w:rsidRDefault="00000000">
            <w:pPr>
              <w:spacing w:before="215" w:line="186" w:lineRule="auto"/>
              <w:ind w:left="400"/>
              <w:jc w:val="both"/>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189" w:type="dxa"/>
          </w:tcPr>
          <w:p w14:paraId="589EB942" w14:textId="77777777" w:rsidR="00592C18" w:rsidRDefault="00000000">
            <w:pPr>
              <w:spacing w:before="180" w:line="220" w:lineRule="auto"/>
              <w:ind w:left="256"/>
              <w:jc w:val="both"/>
              <w:rPr>
                <w:rFonts w:ascii="宋体" w:eastAsia="宋体" w:hAnsi="宋体" w:cs="宋体" w:hint="eastAsia"/>
                <w:color w:val="auto"/>
              </w:rPr>
            </w:pPr>
            <w:r>
              <w:rPr>
                <w:rFonts w:ascii="宋体" w:eastAsia="宋体" w:hAnsi="宋体" w:cs="宋体"/>
                <w:color w:val="auto"/>
                <w:spacing w:val="-1"/>
              </w:rPr>
              <w:t>框架协议采购形式</w:t>
            </w:r>
          </w:p>
        </w:tc>
        <w:tc>
          <w:tcPr>
            <w:tcW w:w="6783" w:type="dxa"/>
          </w:tcPr>
          <w:p w14:paraId="5C35F4FD" w14:textId="77777777" w:rsidR="00592C18" w:rsidRDefault="00000000">
            <w:pPr>
              <w:spacing w:before="181" w:line="222" w:lineRule="auto"/>
              <w:ind w:left="111"/>
              <w:jc w:val="both"/>
              <w:rPr>
                <w:rFonts w:ascii="宋体" w:eastAsia="宋体" w:hAnsi="宋体" w:cs="宋体" w:hint="eastAsia"/>
                <w:color w:val="auto"/>
              </w:rPr>
            </w:pPr>
            <w:r>
              <w:rPr>
                <w:rFonts w:ascii="宋体" w:eastAsia="宋体" w:hAnsi="宋体" w:cs="宋体"/>
                <w:color w:val="auto"/>
                <w:spacing w:val="-2"/>
              </w:rPr>
              <w:t>封闭式</w:t>
            </w:r>
          </w:p>
        </w:tc>
      </w:tr>
      <w:tr w:rsidR="00592C18" w14:paraId="2842D0C8" w14:textId="77777777">
        <w:trPr>
          <w:trHeight w:val="572"/>
        </w:trPr>
        <w:tc>
          <w:tcPr>
            <w:tcW w:w="905" w:type="dxa"/>
          </w:tcPr>
          <w:p w14:paraId="4D5D7ECD" w14:textId="77777777" w:rsidR="00592C18" w:rsidRDefault="00000000">
            <w:pPr>
              <w:spacing w:before="217" w:line="183" w:lineRule="auto"/>
              <w:ind w:left="407"/>
              <w:jc w:val="both"/>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189" w:type="dxa"/>
          </w:tcPr>
          <w:p w14:paraId="16D65791" w14:textId="77777777" w:rsidR="00592C18" w:rsidRDefault="00000000">
            <w:pPr>
              <w:spacing w:before="180" w:line="221" w:lineRule="auto"/>
              <w:ind w:left="678"/>
              <w:jc w:val="both"/>
              <w:rPr>
                <w:rFonts w:ascii="宋体" w:eastAsia="宋体" w:hAnsi="宋体" w:cs="宋体" w:hint="eastAsia"/>
                <w:color w:val="auto"/>
              </w:rPr>
            </w:pPr>
            <w:r>
              <w:rPr>
                <w:rFonts w:ascii="宋体" w:eastAsia="宋体" w:hAnsi="宋体" w:cs="宋体"/>
                <w:color w:val="auto"/>
                <w:spacing w:val="-2"/>
              </w:rPr>
              <w:t>协议期限</w:t>
            </w:r>
          </w:p>
        </w:tc>
        <w:tc>
          <w:tcPr>
            <w:tcW w:w="6783" w:type="dxa"/>
          </w:tcPr>
          <w:p w14:paraId="37EA0807" w14:textId="77777777" w:rsidR="00592C18" w:rsidRDefault="00000000">
            <w:pPr>
              <w:spacing w:before="181" w:line="220" w:lineRule="auto"/>
              <w:ind w:left="111"/>
              <w:jc w:val="both"/>
              <w:rPr>
                <w:rFonts w:ascii="宋体" w:eastAsia="宋体" w:hAnsi="宋体" w:cs="宋体" w:hint="eastAsia"/>
                <w:color w:val="auto"/>
              </w:rPr>
            </w:pPr>
            <w:r>
              <w:rPr>
                <w:rFonts w:ascii="宋体" w:eastAsia="宋体" w:hAnsi="宋体" w:cs="宋体"/>
                <w:color w:val="auto"/>
                <w:spacing w:val="-2"/>
              </w:rPr>
              <w:t>框架协议签订之日起</w:t>
            </w:r>
            <w:r>
              <w:rPr>
                <w:rFonts w:ascii="宋体" w:eastAsia="宋体" w:hAnsi="宋体" w:cs="宋体"/>
                <w:color w:val="auto"/>
                <w:spacing w:val="-40"/>
              </w:rPr>
              <w:t xml:space="preserve"> </w:t>
            </w:r>
            <w:r>
              <w:rPr>
                <w:rFonts w:ascii="Times New Roman" w:eastAsia="Times New Roman" w:hAnsi="Times New Roman" w:cs="Times New Roman"/>
                <w:color w:val="auto"/>
                <w:spacing w:val="-2"/>
              </w:rPr>
              <w:t>24</w:t>
            </w:r>
            <w:r>
              <w:rPr>
                <w:rFonts w:ascii="Times New Roman" w:eastAsia="Times New Roman" w:hAnsi="Times New Roman" w:cs="Times New Roman"/>
                <w:color w:val="auto"/>
                <w:spacing w:val="8"/>
              </w:rPr>
              <w:t xml:space="preserve"> </w:t>
            </w:r>
            <w:r>
              <w:rPr>
                <w:rFonts w:ascii="宋体" w:eastAsia="宋体" w:hAnsi="宋体" w:cs="宋体"/>
                <w:color w:val="auto"/>
                <w:spacing w:val="-2"/>
              </w:rPr>
              <w:t>个月</w:t>
            </w:r>
          </w:p>
        </w:tc>
      </w:tr>
      <w:tr w:rsidR="00592C18" w14:paraId="61432683" w14:textId="77777777">
        <w:trPr>
          <w:trHeight w:val="572"/>
        </w:trPr>
        <w:tc>
          <w:tcPr>
            <w:tcW w:w="905" w:type="dxa"/>
          </w:tcPr>
          <w:p w14:paraId="26505323" w14:textId="77777777" w:rsidR="00592C18" w:rsidRDefault="00000000">
            <w:pPr>
              <w:spacing w:before="214" w:line="186" w:lineRule="auto"/>
              <w:ind w:left="406"/>
              <w:jc w:val="both"/>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2189" w:type="dxa"/>
          </w:tcPr>
          <w:p w14:paraId="72922E51" w14:textId="77777777" w:rsidR="00592C18" w:rsidRDefault="00000000">
            <w:pPr>
              <w:spacing w:before="180" w:line="220" w:lineRule="auto"/>
              <w:ind w:left="681"/>
              <w:jc w:val="both"/>
              <w:rPr>
                <w:rFonts w:ascii="宋体" w:eastAsia="宋体" w:hAnsi="宋体" w:cs="宋体" w:hint="eastAsia"/>
                <w:color w:val="auto"/>
              </w:rPr>
            </w:pPr>
            <w:r>
              <w:rPr>
                <w:rFonts w:ascii="宋体" w:eastAsia="宋体" w:hAnsi="宋体" w:cs="宋体"/>
                <w:color w:val="auto"/>
                <w:spacing w:val="-3"/>
              </w:rPr>
              <w:t>交付地址</w:t>
            </w:r>
          </w:p>
        </w:tc>
        <w:tc>
          <w:tcPr>
            <w:tcW w:w="6783" w:type="dxa"/>
          </w:tcPr>
          <w:p w14:paraId="6D07DA00" w14:textId="77777777" w:rsidR="00592C18" w:rsidRDefault="00000000">
            <w:pPr>
              <w:spacing w:before="181" w:line="220" w:lineRule="auto"/>
              <w:ind w:left="123"/>
              <w:jc w:val="both"/>
              <w:rPr>
                <w:rFonts w:ascii="宋体" w:eastAsia="宋体" w:hAnsi="宋体" w:cs="宋体" w:hint="eastAsia"/>
                <w:color w:val="auto"/>
              </w:rPr>
            </w:pPr>
            <w:r>
              <w:rPr>
                <w:rFonts w:ascii="宋体" w:eastAsia="宋体" w:hAnsi="宋体" w:cs="宋体" w:hint="eastAsia"/>
                <w:color w:val="auto"/>
                <w:spacing w:val="-2"/>
              </w:rPr>
              <w:t>上海市徐汇区</w:t>
            </w:r>
          </w:p>
        </w:tc>
      </w:tr>
      <w:tr w:rsidR="00592C18" w14:paraId="4B2C49CA" w14:textId="77777777">
        <w:trPr>
          <w:trHeight w:val="572"/>
        </w:trPr>
        <w:tc>
          <w:tcPr>
            <w:tcW w:w="905" w:type="dxa"/>
          </w:tcPr>
          <w:p w14:paraId="68295ACF" w14:textId="77777777" w:rsidR="00592C18" w:rsidRDefault="00000000">
            <w:pPr>
              <w:spacing w:before="217" w:line="183" w:lineRule="auto"/>
              <w:ind w:left="404"/>
              <w:jc w:val="both"/>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189" w:type="dxa"/>
          </w:tcPr>
          <w:p w14:paraId="158DB4A2" w14:textId="77777777" w:rsidR="00592C18" w:rsidRDefault="00000000">
            <w:pPr>
              <w:spacing w:before="181" w:line="220" w:lineRule="auto"/>
              <w:ind w:left="681"/>
              <w:jc w:val="both"/>
              <w:rPr>
                <w:rFonts w:ascii="宋体" w:eastAsia="宋体" w:hAnsi="宋体" w:cs="宋体" w:hint="eastAsia"/>
                <w:color w:val="auto"/>
              </w:rPr>
            </w:pPr>
            <w:r>
              <w:rPr>
                <w:rFonts w:ascii="宋体" w:eastAsia="宋体" w:hAnsi="宋体" w:cs="宋体"/>
                <w:color w:val="auto"/>
                <w:spacing w:val="-3"/>
              </w:rPr>
              <w:t>交付日期</w:t>
            </w:r>
          </w:p>
        </w:tc>
        <w:tc>
          <w:tcPr>
            <w:tcW w:w="6783" w:type="dxa"/>
          </w:tcPr>
          <w:p w14:paraId="785760DF" w14:textId="77777777" w:rsidR="00592C18" w:rsidRDefault="00000000">
            <w:pPr>
              <w:spacing w:before="180" w:line="220" w:lineRule="auto"/>
              <w:ind w:left="114"/>
              <w:jc w:val="both"/>
              <w:rPr>
                <w:rFonts w:ascii="宋体" w:eastAsia="宋体" w:hAnsi="宋体" w:cs="宋体" w:hint="eastAsia"/>
                <w:color w:val="auto"/>
              </w:rPr>
            </w:pPr>
            <w:r>
              <w:rPr>
                <w:rFonts w:ascii="宋体" w:eastAsia="宋体" w:hAnsi="宋体" w:cs="宋体" w:hint="eastAsia"/>
                <w:color w:val="auto"/>
                <w:spacing w:val="-1"/>
              </w:rPr>
              <w:t>在规定时间内出具评估结论和经备案的评估报告</w:t>
            </w:r>
          </w:p>
        </w:tc>
      </w:tr>
      <w:tr w:rsidR="00592C18" w14:paraId="7E369B54" w14:textId="77777777">
        <w:trPr>
          <w:trHeight w:val="572"/>
        </w:trPr>
        <w:tc>
          <w:tcPr>
            <w:tcW w:w="905" w:type="dxa"/>
          </w:tcPr>
          <w:p w14:paraId="7D17B11B" w14:textId="77777777" w:rsidR="00592C18" w:rsidRDefault="00000000">
            <w:pPr>
              <w:spacing w:before="214" w:line="186" w:lineRule="auto"/>
              <w:ind w:left="409"/>
              <w:jc w:val="both"/>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2189" w:type="dxa"/>
          </w:tcPr>
          <w:p w14:paraId="10F25A23" w14:textId="77777777" w:rsidR="00592C18" w:rsidRDefault="00000000">
            <w:pPr>
              <w:spacing w:before="180" w:line="220" w:lineRule="auto"/>
              <w:ind w:left="362"/>
              <w:jc w:val="both"/>
              <w:rPr>
                <w:rFonts w:ascii="宋体" w:eastAsia="宋体" w:hAnsi="宋体" w:cs="宋体" w:hint="eastAsia"/>
                <w:color w:val="auto"/>
              </w:rPr>
            </w:pPr>
            <w:r>
              <w:rPr>
                <w:rFonts w:ascii="宋体" w:eastAsia="宋体" w:hAnsi="宋体" w:cs="宋体"/>
                <w:color w:val="auto"/>
                <w:spacing w:val="-2"/>
              </w:rPr>
              <w:t>供应商资格要求</w:t>
            </w:r>
          </w:p>
        </w:tc>
        <w:tc>
          <w:tcPr>
            <w:tcW w:w="6783" w:type="dxa"/>
          </w:tcPr>
          <w:p w14:paraId="3C78B7F9" w14:textId="77777777" w:rsidR="00592C18" w:rsidRDefault="00000000">
            <w:pPr>
              <w:spacing w:before="231" w:line="219" w:lineRule="auto"/>
              <w:ind w:left="114"/>
              <w:jc w:val="both"/>
              <w:rPr>
                <w:rFonts w:ascii="宋体" w:eastAsia="宋体" w:hAnsi="宋体" w:cs="宋体" w:hint="eastAsia"/>
                <w:color w:val="auto"/>
              </w:rPr>
            </w:pPr>
            <w:r>
              <w:rPr>
                <w:rFonts w:ascii="宋体" w:eastAsia="宋体" w:hAnsi="宋体" w:cs="宋体"/>
                <w:color w:val="auto"/>
                <w:spacing w:val="-2"/>
              </w:rPr>
              <w:t>详见《</w:t>
            </w:r>
            <w:bookmarkStart w:id="12" w:name="_Hlk147998834"/>
            <w:r>
              <w:rPr>
                <w:rFonts w:ascii="宋体" w:eastAsia="宋体" w:hAnsi="宋体" w:cs="宋体" w:hint="eastAsia"/>
                <w:color w:val="auto"/>
                <w:spacing w:val="-2"/>
              </w:rPr>
              <w:t>框架协议征集公告</w:t>
            </w:r>
            <w:bookmarkEnd w:id="12"/>
            <w:r>
              <w:rPr>
                <w:rFonts w:ascii="宋体" w:eastAsia="宋体" w:hAnsi="宋体" w:cs="宋体"/>
                <w:color w:val="auto"/>
                <w:spacing w:val="-2"/>
              </w:rPr>
              <w:t>》</w:t>
            </w:r>
          </w:p>
        </w:tc>
      </w:tr>
      <w:tr w:rsidR="00592C18" w14:paraId="13A95B90" w14:textId="77777777">
        <w:trPr>
          <w:trHeight w:val="571"/>
        </w:trPr>
        <w:tc>
          <w:tcPr>
            <w:tcW w:w="905" w:type="dxa"/>
          </w:tcPr>
          <w:p w14:paraId="0FF1D77C" w14:textId="77777777" w:rsidR="00592C18" w:rsidRDefault="00000000">
            <w:pPr>
              <w:spacing w:before="214" w:line="186" w:lineRule="auto"/>
              <w:ind w:left="405"/>
              <w:jc w:val="both"/>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2189" w:type="dxa"/>
          </w:tcPr>
          <w:p w14:paraId="4BE46E29" w14:textId="77777777" w:rsidR="00592C18" w:rsidRDefault="00000000">
            <w:pPr>
              <w:spacing w:before="181" w:line="220" w:lineRule="auto"/>
              <w:ind w:left="679"/>
              <w:jc w:val="both"/>
              <w:rPr>
                <w:rFonts w:ascii="宋体" w:eastAsia="宋体" w:hAnsi="宋体" w:cs="宋体" w:hint="eastAsia"/>
                <w:color w:val="auto"/>
              </w:rPr>
            </w:pPr>
            <w:r>
              <w:rPr>
                <w:rFonts w:ascii="宋体" w:eastAsia="宋体" w:hAnsi="宋体" w:cs="宋体"/>
                <w:color w:val="auto"/>
                <w:spacing w:val="-2"/>
              </w:rPr>
              <w:t>现场踏勘</w:t>
            </w:r>
          </w:p>
        </w:tc>
        <w:tc>
          <w:tcPr>
            <w:tcW w:w="6783" w:type="dxa"/>
          </w:tcPr>
          <w:p w14:paraId="15630AFD" w14:textId="77777777" w:rsidR="00592C18" w:rsidRDefault="00000000">
            <w:pPr>
              <w:spacing w:before="181" w:line="223" w:lineRule="auto"/>
              <w:ind w:left="115"/>
              <w:jc w:val="both"/>
              <w:rPr>
                <w:rFonts w:ascii="宋体" w:eastAsia="宋体" w:hAnsi="宋体" w:cs="宋体" w:hint="eastAsia"/>
                <w:color w:val="auto"/>
              </w:rPr>
            </w:pPr>
            <w:r>
              <w:rPr>
                <w:rFonts w:ascii="宋体" w:eastAsia="宋体" w:hAnsi="宋体" w:cs="宋体"/>
                <w:color w:val="auto"/>
                <w:spacing w:val="-3"/>
              </w:rPr>
              <w:t>不组织</w:t>
            </w:r>
          </w:p>
        </w:tc>
      </w:tr>
      <w:tr w:rsidR="00592C18" w14:paraId="681E3643" w14:textId="77777777">
        <w:trPr>
          <w:trHeight w:val="572"/>
        </w:trPr>
        <w:tc>
          <w:tcPr>
            <w:tcW w:w="905" w:type="dxa"/>
          </w:tcPr>
          <w:p w14:paraId="632A5A02" w14:textId="77777777" w:rsidR="00592C18" w:rsidRDefault="00000000">
            <w:pPr>
              <w:spacing w:before="216"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10</w:t>
            </w:r>
          </w:p>
        </w:tc>
        <w:tc>
          <w:tcPr>
            <w:tcW w:w="2189" w:type="dxa"/>
          </w:tcPr>
          <w:p w14:paraId="6ACBEF7E" w14:textId="77777777" w:rsidR="00592C18" w:rsidRDefault="00000000">
            <w:pPr>
              <w:spacing w:before="181" w:line="220" w:lineRule="auto"/>
              <w:ind w:left="362"/>
              <w:jc w:val="both"/>
              <w:rPr>
                <w:rFonts w:ascii="宋体" w:eastAsia="宋体" w:hAnsi="宋体" w:cs="宋体" w:hint="eastAsia"/>
                <w:color w:val="auto"/>
              </w:rPr>
            </w:pPr>
            <w:r>
              <w:rPr>
                <w:rFonts w:ascii="宋体" w:eastAsia="宋体" w:hAnsi="宋体" w:cs="宋体"/>
                <w:color w:val="auto"/>
                <w:spacing w:val="-3"/>
              </w:rPr>
              <w:t>答疑会（如有）</w:t>
            </w:r>
          </w:p>
        </w:tc>
        <w:tc>
          <w:tcPr>
            <w:tcW w:w="6783" w:type="dxa"/>
          </w:tcPr>
          <w:p w14:paraId="2CAF9CC7" w14:textId="77777777" w:rsidR="00592C18" w:rsidRDefault="00000000">
            <w:pPr>
              <w:spacing w:before="182" w:line="221" w:lineRule="auto"/>
              <w:ind w:left="121"/>
              <w:jc w:val="both"/>
              <w:rPr>
                <w:rFonts w:ascii="宋体" w:eastAsia="宋体" w:hAnsi="宋体" w:cs="宋体" w:hint="eastAsia"/>
                <w:color w:val="auto"/>
              </w:rPr>
            </w:pPr>
            <w:r>
              <w:rPr>
                <w:rFonts w:ascii="宋体" w:eastAsia="宋体" w:hAnsi="宋体" w:cs="宋体" w:hint="eastAsia"/>
                <w:color w:val="auto"/>
              </w:rPr>
              <w:t>不召开。</w:t>
            </w:r>
          </w:p>
        </w:tc>
      </w:tr>
      <w:tr w:rsidR="00592C18" w14:paraId="67D3ADAB" w14:textId="77777777">
        <w:trPr>
          <w:trHeight w:val="572"/>
        </w:trPr>
        <w:tc>
          <w:tcPr>
            <w:tcW w:w="905" w:type="dxa"/>
          </w:tcPr>
          <w:p w14:paraId="6A149C7A" w14:textId="77777777" w:rsidR="00592C18" w:rsidRDefault="00000000">
            <w:pPr>
              <w:spacing w:before="215" w:line="186" w:lineRule="auto"/>
              <w:ind w:left="373"/>
              <w:jc w:val="both"/>
              <w:rPr>
                <w:rFonts w:ascii="Times New Roman" w:eastAsia="Times New Roman" w:hAnsi="Times New Roman" w:cs="Times New Roman"/>
                <w:color w:val="auto"/>
              </w:rPr>
            </w:pPr>
            <w:r>
              <w:rPr>
                <w:rFonts w:ascii="Times New Roman" w:eastAsia="Times New Roman" w:hAnsi="Times New Roman" w:cs="Times New Roman"/>
                <w:color w:val="auto"/>
                <w:spacing w:val="-9"/>
              </w:rPr>
              <w:t>11</w:t>
            </w:r>
          </w:p>
        </w:tc>
        <w:tc>
          <w:tcPr>
            <w:tcW w:w="2189" w:type="dxa"/>
          </w:tcPr>
          <w:p w14:paraId="33C3E2FE" w14:textId="77777777" w:rsidR="00592C18" w:rsidRDefault="00000000">
            <w:pPr>
              <w:spacing w:before="181" w:line="220" w:lineRule="auto"/>
              <w:ind w:left="163"/>
              <w:jc w:val="both"/>
              <w:rPr>
                <w:rFonts w:ascii="宋体" w:eastAsia="宋体" w:hAnsi="宋体" w:cs="宋体" w:hint="eastAsia"/>
                <w:color w:val="auto"/>
              </w:rPr>
            </w:pPr>
            <w:r>
              <w:rPr>
                <w:rFonts w:ascii="宋体" w:eastAsia="宋体" w:hAnsi="宋体" w:cs="宋体"/>
                <w:color w:val="auto"/>
                <w:spacing w:val="-2"/>
              </w:rPr>
              <w:t>响应文件澄清或修改</w:t>
            </w:r>
          </w:p>
        </w:tc>
        <w:tc>
          <w:tcPr>
            <w:tcW w:w="6783" w:type="dxa"/>
          </w:tcPr>
          <w:p w14:paraId="7CE7E89C" w14:textId="77777777" w:rsidR="00592C18" w:rsidRDefault="00000000">
            <w:pPr>
              <w:spacing w:before="182" w:line="219" w:lineRule="auto"/>
              <w:ind w:left="112"/>
              <w:jc w:val="both"/>
              <w:rPr>
                <w:rFonts w:ascii="宋体" w:eastAsia="宋体" w:hAnsi="宋体" w:cs="宋体" w:hint="eastAsia"/>
                <w:color w:val="auto"/>
              </w:rPr>
            </w:pPr>
            <w:r>
              <w:rPr>
                <w:rFonts w:ascii="宋体" w:eastAsia="宋体" w:hAnsi="宋体" w:cs="宋体"/>
                <w:color w:val="auto"/>
                <w:spacing w:val="-1"/>
              </w:rPr>
              <w:t>通过“上海政府采购网”发布更正公告</w:t>
            </w:r>
            <w:r>
              <w:rPr>
                <w:rFonts w:ascii="宋体" w:eastAsia="宋体" w:hAnsi="宋体" w:cs="宋体" w:hint="eastAsia"/>
                <w:color w:val="auto"/>
              </w:rPr>
              <w:t xml:space="preserve"> </w:t>
            </w:r>
          </w:p>
        </w:tc>
      </w:tr>
      <w:tr w:rsidR="00592C18" w14:paraId="3E6A2304" w14:textId="77777777">
        <w:trPr>
          <w:trHeight w:val="2311"/>
        </w:trPr>
        <w:tc>
          <w:tcPr>
            <w:tcW w:w="905" w:type="dxa"/>
          </w:tcPr>
          <w:p w14:paraId="3EBA62D8" w14:textId="77777777" w:rsidR="00592C18" w:rsidRDefault="00592C18">
            <w:pPr>
              <w:spacing w:line="354" w:lineRule="auto"/>
              <w:jc w:val="both"/>
              <w:rPr>
                <w:color w:val="auto"/>
              </w:rPr>
            </w:pPr>
          </w:p>
          <w:p w14:paraId="0F6EDDA0" w14:textId="77777777" w:rsidR="00592C18" w:rsidRDefault="00000000">
            <w:pPr>
              <w:spacing w:before="60"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12</w:t>
            </w:r>
          </w:p>
        </w:tc>
        <w:tc>
          <w:tcPr>
            <w:tcW w:w="2189" w:type="dxa"/>
          </w:tcPr>
          <w:p w14:paraId="2B38FED8" w14:textId="77777777" w:rsidR="00592C18" w:rsidRDefault="00592C18">
            <w:pPr>
              <w:spacing w:line="334" w:lineRule="auto"/>
              <w:jc w:val="both"/>
              <w:rPr>
                <w:color w:val="auto"/>
              </w:rPr>
            </w:pPr>
          </w:p>
          <w:p w14:paraId="44957564" w14:textId="77777777" w:rsidR="00592C18" w:rsidRDefault="00000000">
            <w:pPr>
              <w:spacing w:before="68" w:line="221" w:lineRule="auto"/>
              <w:ind w:left="783"/>
              <w:jc w:val="both"/>
              <w:rPr>
                <w:rFonts w:ascii="宋体" w:eastAsia="宋体" w:hAnsi="宋体" w:cs="宋体" w:hint="eastAsia"/>
                <w:color w:val="auto"/>
              </w:rPr>
            </w:pPr>
            <w:r>
              <w:rPr>
                <w:rFonts w:ascii="宋体" w:eastAsia="宋体" w:hAnsi="宋体" w:cs="宋体"/>
                <w:color w:val="auto"/>
                <w:spacing w:val="-3"/>
              </w:rPr>
              <w:t>保证金</w:t>
            </w:r>
          </w:p>
        </w:tc>
        <w:tc>
          <w:tcPr>
            <w:tcW w:w="6783" w:type="dxa"/>
          </w:tcPr>
          <w:p w14:paraId="34C55DC3" w14:textId="77777777" w:rsidR="00592C18" w:rsidRDefault="00000000">
            <w:pPr>
              <w:spacing w:before="107" w:line="220" w:lineRule="auto"/>
              <w:ind w:left="133"/>
              <w:jc w:val="both"/>
              <w:rPr>
                <w:rFonts w:ascii="宋体" w:eastAsia="宋体" w:hAnsi="宋体" w:cs="宋体" w:hint="eastAsia"/>
                <w:color w:val="auto"/>
              </w:rPr>
            </w:pPr>
            <w:r>
              <w:rPr>
                <w:rFonts w:ascii="宋体" w:eastAsia="宋体" w:hAnsi="宋体" w:cs="宋体"/>
                <w:color w:val="auto"/>
                <w:spacing w:val="-18"/>
              </w:rPr>
              <w:t>□</w:t>
            </w:r>
            <w:r>
              <w:rPr>
                <w:rFonts w:ascii="宋体" w:eastAsia="宋体" w:hAnsi="宋体" w:cs="宋体"/>
                <w:color w:val="auto"/>
                <w:spacing w:val="-5"/>
              </w:rPr>
              <w:t>本项目无需交纳保证金。</w:t>
            </w:r>
          </w:p>
          <w:p w14:paraId="1175F183" w14:textId="77777777" w:rsidR="00592C18" w:rsidRDefault="00000000">
            <w:pPr>
              <w:spacing w:before="169" w:line="295" w:lineRule="auto"/>
              <w:ind w:left="111" w:right="107" w:firstLine="22"/>
              <w:jc w:val="both"/>
              <w:rPr>
                <w:rFonts w:ascii="宋体" w:eastAsia="宋体" w:hAnsi="宋体" w:cs="宋体" w:hint="eastAsia"/>
                <w:color w:val="auto"/>
                <w:spacing w:val="-18"/>
              </w:rPr>
            </w:pPr>
            <w:r>
              <w:rPr>
                <w:rFonts w:ascii="宋体" w:eastAsia="宋体" w:hAnsi="宋体" w:cs="宋体"/>
                <w:color w:val="auto"/>
                <w:spacing w:val="-5"/>
              </w:rPr>
              <w:t>■</w:t>
            </w:r>
            <w:r>
              <w:rPr>
                <w:rFonts w:ascii="宋体" w:eastAsia="宋体" w:hAnsi="宋体" w:cs="宋体"/>
                <w:color w:val="auto"/>
                <w:spacing w:val="-18"/>
              </w:rPr>
              <w:t>本项目需要交纳保证金，金额为：人民币</w:t>
            </w:r>
            <w:r>
              <w:rPr>
                <w:rFonts w:ascii="宋体" w:eastAsia="宋体" w:hAnsi="宋体" w:cs="宋体"/>
                <w:color w:val="auto"/>
                <w:spacing w:val="2"/>
                <w:u w:val="single"/>
              </w:rPr>
              <w:t xml:space="preserve"> </w:t>
            </w:r>
            <w:r>
              <w:rPr>
                <w:rFonts w:ascii="宋体" w:eastAsia="宋体" w:hAnsi="宋体" w:cs="宋体" w:hint="eastAsia"/>
                <w:color w:val="auto"/>
                <w:spacing w:val="-18"/>
                <w:u w:val="single"/>
              </w:rPr>
              <w:t>8000</w:t>
            </w:r>
            <w:r>
              <w:rPr>
                <w:rFonts w:ascii="宋体" w:eastAsia="宋体" w:hAnsi="宋体" w:cs="宋体"/>
                <w:color w:val="auto"/>
                <w:u w:val="single"/>
              </w:rPr>
              <w:t xml:space="preserve"> </w:t>
            </w:r>
            <w:r>
              <w:rPr>
                <w:rFonts w:ascii="宋体" w:eastAsia="宋体" w:hAnsi="宋体" w:cs="宋体"/>
                <w:color w:val="auto"/>
                <w:spacing w:val="-93"/>
              </w:rPr>
              <w:t xml:space="preserve"> </w:t>
            </w:r>
            <w:r>
              <w:rPr>
                <w:rFonts w:ascii="宋体" w:eastAsia="宋体" w:hAnsi="宋体" w:cs="宋体"/>
                <w:color w:val="auto"/>
                <w:spacing w:val="-18"/>
              </w:rPr>
              <w:t>元整。</w:t>
            </w:r>
            <w:r>
              <w:rPr>
                <w:rFonts w:ascii="宋体" w:eastAsia="宋体" w:hAnsi="宋体" w:cs="宋体" w:hint="eastAsia"/>
                <w:color w:val="auto"/>
                <w:spacing w:val="-18"/>
              </w:rPr>
              <w:t>详见★上海教育建设管理咨询有限公司投标保证金提交和退还操作须知V3。</w:t>
            </w:r>
          </w:p>
          <w:p w14:paraId="12AAD2EA" w14:textId="77777777" w:rsidR="00592C18" w:rsidRDefault="00000000">
            <w:pPr>
              <w:spacing w:before="169" w:line="295" w:lineRule="auto"/>
              <w:ind w:left="111" w:right="107" w:firstLine="22"/>
              <w:jc w:val="both"/>
              <w:rPr>
                <w:rFonts w:ascii="宋体" w:eastAsia="宋体" w:hAnsi="宋体" w:cs="宋体" w:hint="eastAsia"/>
                <w:b/>
                <w:bCs/>
                <w:color w:val="auto"/>
                <w:spacing w:val="-18"/>
              </w:rPr>
            </w:pPr>
            <w:r>
              <w:rPr>
                <w:rFonts w:ascii="宋体" w:eastAsia="宋体" w:hAnsi="宋体" w:cs="宋体" w:hint="eastAsia"/>
                <w:b/>
                <w:bCs/>
                <w:color w:val="auto"/>
                <w:spacing w:val="-2"/>
              </w:rPr>
              <w:t>本次项目通过政府采购电子平台系统招投标，响应方必须在上海政府采购网中录入缴纳保证金信息，并把必填项维护完成后，点击“提交”。</w:t>
            </w:r>
          </w:p>
        </w:tc>
      </w:tr>
      <w:tr w:rsidR="00592C18" w14:paraId="0664890A" w14:textId="77777777">
        <w:trPr>
          <w:trHeight w:val="572"/>
        </w:trPr>
        <w:tc>
          <w:tcPr>
            <w:tcW w:w="905" w:type="dxa"/>
          </w:tcPr>
          <w:p w14:paraId="08CE194A" w14:textId="77777777" w:rsidR="00592C18" w:rsidRDefault="00000000">
            <w:pPr>
              <w:spacing w:before="217"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13</w:t>
            </w:r>
          </w:p>
        </w:tc>
        <w:tc>
          <w:tcPr>
            <w:tcW w:w="2189" w:type="dxa"/>
          </w:tcPr>
          <w:p w14:paraId="65ACCE46" w14:textId="77777777" w:rsidR="00592C18" w:rsidRDefault="00000000">
            <w:pPr>
              <w:spacing w:before="183" w:line="220" w:lineRule="auto"/>
              <w:ind w:left="373"/>
              <w:jc w:val="both"/>
              <w:rPr>
                <w:rFonts w:ascii="宋体" w:eastAsia="宋体" w:hAnsi="宋体" w:cs="宋体" w:hint="eastAsia"/>
                <w:color w:val="auto"/>
              </w:rPr>
            </w:pPr>
            <w:r>
              <w:rPr>
                <w:rFonts w:ascii="宋体" w:eastAsia="宋体" w:hAnsi="宋体" w:cs="宋体"/>
                <w:color w:val="auto"/>
                <w:spacing w:val="-3"/>
              </w:rPr>
              <w:t>响应文件有效期</w:t>
            </w:r>
          </w:p>
        </w:tc>
        <w:tc>
          <w:tcPr>
            <w:tcW w:w="6783" w:type="dxa"/>
          </w:tcPr>
          <w:p w14:paraId="31723B95" w14:textId="77777777" w:rsidR="00592C18" w:rsidRDefault="00000000">
            <w:pPr>
              <w:spacing w:before="183" w:line="221" w:lineRule="auto"/>
              <w:ind w:left="112"/>
              <w:jc w:val="both"/>
              <w:rPr>
                <w:rFonts w:ascii="宋体" w:eastAsia="宋体" w:hAnsi="宋体" w:cs="宋体" w:hint="eastAsia"/>
                <w:color w:val="auto"/>
              </w:rPr>
            </w:pPr>
            <w:r>
              <w:rPr>
                <w:rFonts w:ascii="Times New Roman" w:eastAsia="Times New Roman" w:hAnsi="Times New Roman" w:cs="Times New Roman"/>
                <w:color w:val="auto"/>
                <w:spacing w:val="-8"/>
              </w:rPr>
              <w:t>90</w:t>
            </w:r>
            <w:r>
              <w:rPr>
                <w:rFonts w:ascii="宋体" w:eastAsia="宋体" w:hAnsi="宋体" w:cs="宋体"/>
                <w:color w:val="auto"/>
                <w:spacing w:val="-8"/>
              </w:rPr>
              <w:t>日历天</w:t>
            </w:r>
          </w:p>
        </w:tc>
      </w:tr>
      <w:tr w:rsidR="00592C18" w14:paraId="4B807504" w14:textId="77777777">
        <w:trPr>
          <w:trHeight w:val="1105"/>
        </w:trPr>
        <w:tc>
          <w:tcPr>
            <w:tcW w:w="905" w:type="dxa"/>
          </w:tcPr>
          <w:p w14:paraId="59EA0A2A" w14:textId="77777777" w:rsidR="00592C18" w:rsidRDefault="00000000">
            <w:pPr>
              <w:spacing w:before="216"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14</w:t>
            </w:r>
          </w:p>
        </w:tc>
        <w:tc>
          <w:tcPr>
            <w:tcW w:w="2189" w:type="dxa"/>
          </w:tcPr>
          <w:p w14:paraId="0294DCAE" w14:textId="77777777" w:rsidR="00592C18" w:rsidRDefault="00000000">
            <w:pPr>
              <w:spacing w:before="183" w:line="220" w:lineRule="auto"/>
              <w:ind w:left="259"/>
              <w:jc w:val="both"/>
              <w:rPr>
                <w:rFonts w:ascii="宋体" w:eastAsia="宋体" w:hAnsi="宋体" w:cs="宋体" w:hint="eastAsia"/>
                <w:color w:val="auto"/>
              </w:rPr>
            </w:pPr>
            <w:r>
              <w:rPr>
                <w:rFonts w:ascii="宋体" w:eastAsia="宋体" w:hAnsi="宋体" w:cs="宋体"/>
                <w:color w:val="auto"/>
                <w:spacing w:val="-2"/>
              </w:rPr>
              <w:t>响应文件份数</w:t>
            </w:r>
          </w:p>
        </w:tc>
        <w:tc>
          <w:tcPr>
            <w:tcW w:w="6783" w:type="dxa"/>
          </w:tcPr>
          <w:p w14:paraId="23E2B683" w14:textId="77777777" w:rsidR="00592C18" w:rsidRDefault="00000000">
            <w:pPr>
              <w:spacing w:before="183" w:line="220" w:lineRule="auto"/>
              <w:ind w:left="115"/>
              <w:jc w:val="both"/>
              <w:rPr>
                <w:rFonts w:ascii="宋体" w:eastAsia="宋体" w:hAnsi="宋体" w:cs="宋体" w:hint="eastAsia"/>
                <w:color w:val="auto"/>
              </w:rPr>
            </w:pPr>
            <w:r>
              <w:rPr>
                <w:rFonts w:ascii="宋体" w:eastAsia="宋体" w:hAnsi="宋体" w:cs="宋体" w:hint="eastAsia"/>
                <w:b/>
                <w:bCs/>
                <w:color w:val="auto"/>
                <w:spacing w:val="-2"/>
              </w:rPr>
              <w:t>本项目为网上招标</w:t>
            </w:r>
            <w:r>
              <w:rPr>
                <w:rFonts w:ascii="宋体" w:eastAsia="宋体" w:hAnsi="宋体" w:cs="宋体"/>
                <w:b/>
                <w:bCs/>
                <w:color w:val="auto"/>
                <w:spacing w:val="-2"/>
              </w:rPr>
              <w:t>,</w:t>
            </w:r>
            <w:r>
              <w:rPr>
                <w:rFonts w:ascii="宋体" w:eastAsia="宋体" w:hAnsi="宋体" w:cs="宋体" w:hint="eastAsia"/>
                <w:b/>
                <w:bCs/>
                <w:color w:val="auto"/>
                <w:spacing w:val="-2"/>
              </w:rPr>
              <w:t>请在投标响应截止时间前上传响应文件至上海政府采购网。投标响应截止后电子采购平台不再接受供应商上传响应文件。响应截止时间以电子采购平台显示的时间为准。</w:t>
            </w:r>
          </w:p>
        </w:tc>
      </w:tr>
      <w:tr w:rsidR="00592C18" w14:paraId="6B9A0997" w14:textId="77777777">
        <w:trPr>
          <w:trHeight w:val="988"/>
        </w:trPr>
        <w:tc>
          <w:tcPr>
            <w:tcW w:w="905" w:type="dxa"/>
          </w:tcPr>
          <w:p w14:paraId="1A15F87E" w14:textId="77777777" w:rsidR="00592C18" w:rsidRDefault="00000000">
            <w:pPr>
              <w:spacing w:before="60"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15</w:t>
            </w:r>
          </w:p>
        </w:tc>
        <w:tc>
          <w:tcPr>
            <w:tcW w:w="2189" w:type="dxa"/>
          </w:tcPr>
          <w:p w14:paraId="57EAABAD" w14:textId="77777777" w:rsidR="00592C18" w:rsidRDefault="00000000">
            <w:pPr>
              <w:spacing w:before="68" w:line="248" w:lineRule="auto"/>
              <w:ind w:left="675" w:right="179" w:hanging="512"/>
              <w:jc w:val="both"/>
              <w:rPr>
                <w:rFonts w:ascii="宋体" w:eastAsia="宋体" w:hAnsi="宋体" w:cs="宋体" w:hint="eastAsia"/>
                <w:color w:val="auto"/>
              </w:rPr>
            </w:pPr>
            <w:r>
              <w:rPr>
                <w:rFonts w:ascii="宋体" w:eastAsia="宋体" w:hAnsi="宋体" w:cs="宋体"/>
                <w:color w:val="auto"/>
                <w:spacing w:val="-6"/>
              </w:rPr>
              <w:t>响应文件递交地点、</w:t>
            </w:r>
            <w:r>
              <w:rPr>
                <w:rFonts w:ascii="宋体" w:eastAsia="宋体" w:hAnsi="宋体" w:cs="宋体"/>
                <w:color w:val="auto"/>
                <w:spacing w:val="-2"/>
              </w:rPr>
              <w:t>截止时间</w:t>
            </w:r>
          </w:p>
        </w:tc>
        <w:tc>
          <w:tcPr>
            <w:tcW w:w="6783" w:type="dxa"/>
          </w:tcPr>
          <w:p w14:paraId="67901113" w14:textId="77777777" w:rsidR="00592C18" w:rsidRDefault="00000000">
            <w:pPr>
              <w:spacing w:before="107" w:line="220" w:lineRule="auto"/>
              <w:ind w:left="133"/>
              <w:jc w:val="both"/>
              <w:rPr>
                <w:rFonts w:ascii="宋体" w:eastAsia="宋体" w:hAnsi="宋体" w:cs="宋体" w:hint="eastAsia"/>
                <w:color w:val="auto"/>
                <w:spacing w:val="-5"/>
              </w:rPr>
            </w:pPr>
            <w:r>
              <w:rPr>
                <w:rFonts w:ascii="宋体" w:eastAsia="宋体" w:hAnsi="宋体" w:cs="宋体"/>
                <w:color w:val="auto"/>
                <w:spacing w:val="-5"/>
              </w:rPr>
              <w:t>递交响应文件截止时间：2025年</w:t>
            </w:r>
            <w:r>
              <w:rPr>
                <w:rFonts w:ascii="宋体" w:eastAsia="宋体" w:hAnsi="宋体" w:cs="宋体" w:hint="eastAsia"/>
                <w:color w:val="auto"/>
                <w:spacing w:val="-5"/>
              </w:rPr>
              <w:t>6</w:t>
            </w:r>
            <w:r>
              <w:rPr>
                <w:rFonts w:ascii="宋体" w:eastAsia="宋体" w:hAnsi="宋体" w:cs="宋体"/>
                <w:color w:val="auto"/>
                <w:spacing w:val="-5"/>
              </w:rPr>
              <w:t>月</w:t>
            </w:r>
            <w:r>
              <w:rPr>
                <w:rFonts w:ascii="宋体" w:eastAsia="宋体" w:hAnsi="宋体" w:cs="宋体" w:hint="eastAsia"/>
                <w:color w:val="auto"/>
                <w:spacing w:val="-5"/>
              </w:rPr>
              <w:t>19</w:t>
            </w:r>
            <w:r>
              <w:rPr>
                <w:rFonts w:ascii="宋体" w:eastAsia="宋体" w:hAnsi="宋体" w:cs="宋体"/>
                <w:color w:val="auto"/>
                <w:spacing w:val="-5"/>
              </w:rPr>
              <w:t>日 10:00</w:t>
            </w:r>
          </w:p>
          <w:p w14:paraId="15F8246C" w14:textId="77777777" w:rsidR="00592C18" w:rsidRDefault="00000000">
            <w:pPr>
              <w:spacing w:before="107" w:line="220" w:lineRule="auto"/>
              <w:ind w:left="133"/>
              <w:jc w:val="both"/>
              <w:rPr>
                <w:rFonts w:ascii="宋体" w:eastAsia="宋体" w:hAnsi="宋体" w:cs="宋体" w:hint="eastAsia"/>
                <w:color w:val="auto"/>
              </w:rPr>
            </w:pPr>
            <w:r>
              <w:rPr>
                <w:rFonts w:ascii="宋体" w:eastAsia="宋体" w:hAnsi="宋体" w:cs="宋体" w:hint="eastAsia"/>
                <w:color w:val="auto"/>
                <w:spacing w:val="-5"/>
              </w:rPr>
              <w:t>响应文件递交地点：</w:t>
            </w:r>
            <w:bookmarkStart w:id="13" w:name="OLE_LINK7"/>
            <w:r>
              <w:rPr>
                <w:rFonts w:ascii="宋体" w:eastAsia="宋体" w:hAnsi="宋体" w:cs="宋体" w:hint="eastAsia"/>
                <w:color w:val="auto"/>
                <w:spacing w:val="-5"/>
              </w:rPr>
              <w:t xml:space="preserve">上海政府采购网（政府采购云平台）http://www.zfcg.sh.gov.cn </w:t>
            </w:r>
            <w:bookmarkEnd w:id="13"/>
          </w:p>
        </w:tc>
      </w:tr>
    </w:tbl>
    <w:p w14:paraId="0F6ED534" w14:textId="77777777" w:rsidR="00592C18" w:rsidRDefault="00592C18">
      <w:pPr>
        <w:spacing w:line="128" w:lineRule="exact"/>
        <w:jc w:val="both"/>
        <w:rPr>
          <w:color w:val="auto"/>
          <w:sz w:val="11"/>
        </w:rPr>
      </w:pPr>
    </w:p>
    <w:p w14:paraId="29F5DC5F" w14:textId="77777777" w:rsidR="00592C18" w:rsidRDefault="00592C18">
      <w:pPr>
        <w:jc w:val="both"/>
        <w:rPr>
          <w:color w:val="auto"/>
        </w:rPr>
        <w:sectPr w:rsidR="00592C18">
          <w:headerReference w:type="default" r:id="rId10"/>
          <w:footerReference w:type="default" r:id="rId11"/>
          <w:pgSz w:w="11907" w:h="16839"/>
          <w:pgMar w:top="1056" w:right="757" w:bottom="1389" w:left="1267" w:header="876" w:footer="1228" w:gutter="0"/>
          <w:cols w:space="720"/>
        </w:sectPr>
      </w:pPr>
    </w:p>
    <w:p w14:paraId="5813EFFE" w14:textId="77777777" w:rsidR="00592C18" w:rsidRDefault="00592C18">
      <w:pPr>
        <w:spacing w:line="189" w:lineRule="exact"/>
        <w:jc w:val="both"/>
        <w:rPr>
          <w:color w:val="auto"/>
        </w:rPr>
      </w:pPr>
    </w:p>
    <w:tbl>
      <w:tblPr>
        <w:tblStyle w:val="TableNormal"/>
        <w:tblW w:w="987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2189"/>
        <w:gridCol w:w="6783"/>
      </w:tblGrid>
      <w:tr w:rsidR="00592C18" w14:paraId="325F8CC0" w14:textId="77777777">
        <w:trPr>
          <w:trHeight w:val="912"/>
          <w:jc w:val="center"/>
        </w:trPr>
        <w:tc>
          <w:tcPr>
            <w:tcW w:w="905" w:type="dxa"/>
          </w:tcPr>
          <w:p w14:paraId="308CD5AE" w14:textId="77777777" w:rsidR="00592C18" w:rsidRDefault="00000000">
            <w:pPr>
              <w:spacing w:before="61" w:line="186" w:lineRule="auto"/>
              <w:ind w:left="368"/>
              <w:jc w:val="both"/>
              <w:rPr>
                <w:rFonts w:ascii="Times New Roman" w:eastAsia="Times New Roman" w:hAnsi="Times New Roman" w:cs="Times New Roman"/>
                <w:color w:val="auto"/>
              </w:rPr>
            </w:pPr>
            <w:r>
              <w:rPr>
                <w:rFonts w:ascii="Times New Roman" w:eastAsia="Times New Roman" w:hAnsi="Times New Roman" w:cs="Times New Roman"/>
                <w:color w:val="auto"/>
                <w:spacing w:val="-6"/>
              </w:rPr>
              <w:t>16</w:t>
            </w:r>
          </w:p>
        </w:tc>
        <w:tc>
          <w:tcPr>
            <w:tcW w:w="2189" w:type="dxa"/>
          </w:tcPr>
          <w:p w14:paraId="2D967D32" w14:textId="77777777" w:rsidR="00592C18" w:rsidRDefault="00000000">
            <w:pPr>
              <w:spacing w:before="68" w:line="247" w:lineRule="auto"/>
              <w:ind w:left="152" w:right="149" w:firstLine="10"/>
              <w:jc w:val="both"/>
              <w:rPr>
                <w:rFonts w:ascii="宋体" w:eastAsia="宋体" w:hAnsi="宋体" w:cs="宋体" w:hint="eastAsia"/>
                <w:color w:val="auto"/>
              </w:rPr>
            </w:pPr>
            <w:r>
              <w:rPr>
                <w:rFonts w:ascii="宋体" w:eastAsia="宋体" w:hAnsi="宋体" w:cs="宋体"/>
                <w:color w:val="auto"/>
                <w:spacing w:val="-6"/>
              </w:rPr>
              <w:t>响应文件开启时间、</w:t>
            </w:r>
            <w:r>
              <w:rPr>
                <w:rFonts w:ascii="宋体" w:eastAsia="宋体" w:hAnsi="宋体" w:cs="宋体"/>
                <w:color w:val="auto"/>
                <w:spacing w:val="3"/>
              </w:rPr>
              <w:t xml:space="preserve"> </w:t>
            </w:r>
            <w:r>
              <w:rPr>
                <w:rFonts w:ascii="宋体" w:eastAsia="宋体" w:hAnsi="宋体" w:cs="宋体"/>
                <w:color w:val="auto"/>
                <w:spacing w:val="-1"/>
              </w:rPr>
              <w:t>地点及所需携带材料</w:t>
            </w:r>
          </w:p>
        </w:tc>
        <w:tc>
          <w:tcPr>
            <w:tcW w:w="6783" w:type="dxa"/>
          </w:tcPr>
          <w:p w14:paraId="7F7912F9" w14:textId="77777777" w:rsidR="00592C18" w:rsidRDefault="00000000">
            <w:pPr>
              <w:spacing w:before="110"/>
              <w:ind w:left="112"/>
              <w:jc w:val="both"/>
              <w:rPr>
                <w:rFonts w:ascii="Times New Roman" w:eastAsia="宋体" w:hAnsi="Times New Roman" w:cs="Times New Roman"/>
                <w:color w:val="auto"/>
                <w:spacing w:val="-9"/>
              </w:rPr>
            </w:pPr>
            <w:r>
              <w:rPr>
                <w:rFonts w:ascii="宋体" w:eastAsia="宋体" w:hAnsi="宋体" w:cs="宋体"/>
                <w:color w:val="auto"/>
                <w:spacing w:val="-9"/>
              </w:rPr>
              <w:t>开启时间：</w:t>
            </w:r>
            <w:r>
              <w:rPr>
                <w:rFonts w:ascii="宋体" w:eastAsia="宋体" w:hAnsi="宋体" w:cs="宋体" w:hint="eastAsia"/>
                <w:color w:val="auto"/>
                <w:spacing w:val="20"/>
              </w:rPr>
              <w:t>2025年6月19日10:00</w:t>
            </w:r>
            <w:r>
              <w:rPr>
                <w:rFonts w:ascii="Times New Roman" w:eastAsia="宋体" w:hAnsi="Times New Roman" w:cs="Times New Roman" w:hint="eastAsia"/>
                <w:color w:val="auto"/>
                <w:spacing w:val="-9"/>
              </w:rPr>
              <w:t xml:space="preserve">   </w:t>
            </w:r>
          </w:p>
          <w:p w14:paraId="274C3A26" w14:textId="77777777" w:rsidR="00592C18" w:rsidRDefault="00000000">
            <w:pPr>
              <w:spacing w:before="110"/>
              <w:ind w:left="112"/>
              <w:jc w:val="both"/>
              <w:rPr>
                <w:rFonts w:ascii="Times New Roman" w:eastAsia="宋体" w:hAnsi="Times New Roman" w:cs="Times New Roman"/>
                <w:color w:val="auto"/>
                <w:spacing w:val="-9"/>
              </w:rPr>
            </w:pPr>
            <w:r>
              <w:rPr>
                <w:rFonts w:ascii="宋体" w:eastAsia="宋体" w:hAnsi="宋体" w:cs="宋体"/>
                <w:color w:val="auto"/>
                <w:spacing w:val="-7"/>
              </w:rPr>
              <w:t>地点：</w:t>
            </w:r>
            <w:r>
              <w:rPr>
                <w:rFonts w:ascii="宋体" w:eastAsia="宋体" w:hAnsi="宋体" w:cs="宋体" w:hint="eastAsia"/>
                <w:color w:val="auto"/>
                <w:spacing w:val="-7"/>
              </w:rPr>
              <w:t>上海政府采购网（政府采购云平台）http://www.zfcg.sh.gov.cn</w:t>
            </w:r>
            <w:r>
              <w:rPr>
                <w:rFonts w:ascii="宋体" w:eastAsia="宋体" w:hAnsi="宋体" w:cs="宋体" w:hint="eastAsia"/>
                <w:color w:val="auto"/>
              </w:rPr>
              <w:t xml:space="preserve"> </w:t>
            </w:r>
          </w:p>
        </w:tc>
      </w:tr>
      <w:tr w:rsidR="00592C18" w14:paraId="5EA0A4B7" w14:textId="77777777">
        <w:trPr>
          <w:trHeight w:val="844"/>
          <w:jc w:val="center"/>
        </w:trPr>
        <w:tc>
          <w:tcPr>
            <w:tcW w:w="905" w:type="dxa"/>
            <w:vAlign w:val="center"/>
          </w:tcPr>
          <w:p w14:paraId="2E5EDE15" w14:textId="77777777" w:rsidR="00592C18" w:rsidRDefault="00000000">
            <w:pPr>
              <w:spacing w:before="60" w:line="186" w:lineRule="auto"/>
              <w:ind w:left="368"/>
              <w:rPr>
                <w:rFonts w:ascii="Times New Roman" w:eastAsia="Times New Roman" w:hAnsi="Times New Roman" w:cs="Times New Roman"/>
                <w:color w:val="auto"/>
              </w:rPr>
            </w:pPr>
            <w:r>
              <w:rPr>
                <w:rFonts w:ascii="Times New Roman" w:eastAsia="Times New Roman" w:hAnsi="Times New Roman" w:cs="Times New Roman"/>
                <w:color w:val="auto"/>
                <w:spacing w:val="-6"/>
              </w:rPr>
              <w:t>17</w:t>
            </w:r>
          </w:p>
        </w:tc>
        <w:tc>
          <w:tcPr>
            <w:tcW w:w="2189" w:type="dxa"/>
            <w:vAlign w:val="center"/>
          </w:tcPr>
          <w:p w14:paraId="6143AFB2" w14:textId="77777777" w:rsidR="00592C18" w:rsidRDefault="00000000">
            <w:pPr>
              <w:spacing w:before="69" w:line="221" w:lineRule="auto"/>
              <w:jc w:val="center"/>
              <w:rPr>
                <w:rFonts w:ascii="宋体" w:eastAsia="宋体" w:hAnsi="宋体" w:cs="宋体" w:hint="eastAsia"/>
                <w:color w:val="auto"/>
              </w:rPr>
            </w:pPr>
            <w:r>
              <w:rPr>
                <w:rFonts w:ascii="宋体" w:eastAsia="宋体" w:hAnsi="宋体" w:cs="宋体"/>
                <w:color w:val="auto"/>
                <w:spacing w:val="-2"/>
              </w:rPr>
              <w:t>评审方法</w:t>
            </w:r>
          </w:p>
        </w:tc>
        <w:tc>
          <w:tcPr>
            <w:tcW w:w="6783" w:type="dxa"/>
          </w:tcPr>
          <w:p w14:paraId="7CB8235A" w14:textId="77777777" w:rsidR="00592C18" w:rsidRDefault="00000000">
            <w:pPr>
              <w:spacing w:before="100" w:line="228" w:lineRule="auto"/>
              <w:ind w:left="112"/>
              <w:jc w:val="both"/>
              <w:rPr>
                <w:rFonts w:ascii="宋体" w:eastAsia="宋体" w:hAnsi="宋体" w:cs="宋体" w:hint="eastAsia"/>
                <w:color w:val="auto"/>
              </w:rPr>
            </w:pPr>
            <w:r>
              <w:rPr>
                <w:rFonts w:ascii="宋体" w:eastAsia="宋体" w:hAnsi="宋体" w:cs="宋体"/>
                <w:color w:val="auto"/>
                <w:spacing w:val="7"/>
              </w:rPr>
              <w:t>确定第一阶段入围供应商的评审方法：</w:t>
            </w:r>
            <w:r>
              <w:rPr>
                <w:rFonts w:ascii="宋体" w:eastAsia="宋体" w:hAnsi="宋体" w:cs="宋体" w:hint="eastAsia"/>
                <w:color w:val="auto"/>
                <w:spacing w:val="9"/>
              </w:rPr>
              <w:t>□价格优先法</w:t>
            </w:r>
            <w:r>
              <w:rPr>
                <w:rFonts w:ascii="宋体" w:eastAsia="宋体" w:hAnsi="宋体" w:cs="宋体"/>
                <w:color w:val="auto"/>
                <w:spacing w:val="-5"/>
              </w:rPr>
              <w:t>■</w:t>
            </w:r>
            <w:r>
              <w:rPr>
                <w:rFonts w:ascii="宋体" w:eastAsia="宋体" w:hAnsi="宋体" w:cs="宋体"/>
                <w:color w:val="auto"/>
                <w:spacing w:val="7"/>
              </w:rPr>
              <w:t>质量优先法</w:t>
            </w:r>
          </w:p>
          <w:p w14:paraId="3F313A91" w14:textId="77777777" w:rsidR="00592C18" w:rsidRDefault="00000000">
            <w:pPr>
              <w:spacing w:before="160" w:line="228" w:lineRule="auto"/>
              <w:ind w:left="112"/>
              <w:jc w:val="both"/>
              <w:rPr>
                <w:rFonts w:ascii="宋体" w:eastAsia="宋体" w:hAnsi="宋体" w:cs="宋体" w:hint="eastAsia"/>
                <w:color w:val="auto"/>
              </w:rPr>
            </w:pPr>
            <w:r>
              <w:rPr>
                <w:rFonts w:ascii="宋体" w:eastAsia="宋体" w:hAnsi="宋体" w:cs="宋体"/>
                <w:color w:val="auto"/>
                <w:spacing w:val="9"/>
              </w:rPr>
              <w:t>确定第二阶段成交供应商的方式：</w:t>
            </w:r>
            <w:r>
              <w:rPr>
                <w:rFonts w:ascii="宋体" w:eastAsia="宋体" w:hAnsi="宋体" w:cs="宋体" w:hint="eastAsia"/>
                <w:color w:val="auto"/>
                <w:spacing w:val="9"/>
              </w:rPr>
              <w:t>□直接选定□二次竞价</w:t>
            </w:r>
            <w:r>
              <w:rPr>
                <w:rFonts w:ascii="宋体" w:eastAsia="宋体" w:hAnsi="宋体" w:cs="宋体"/>
                <w:color w:val="auto"/>
                <w:spacing w:val="-5"/>
              </w:rPr>
              <w:t>■</w:t>
            </w:r>
            <w:r>
              <w:rPr>
                <w:rFonts w:ascii="宋体" w:eastAsia="宋体" w:hAnsi="宋体" w:cs="宋体" w:hint="eastAsia"/>
                <w:color w:val="auto"/>
                <w:spacing w:val="9"/>
              </w:rPr>
              <w:t>顺序轮候</w:t>
            </w:r>
          </w:p>
        </w:tc>
      </w:tr>
      <w:tr w:rsidR="00592C18" w14:paraId="57E72B9B" w14:textId="77777777">
        <w:trPr>
          <w:trHeight w:val="844"/>
          <w:jc w:val="center"/>
        </w:trPr>
        <w:tc>
          <w:tcPr>
            <w:tcW w:w="905" w:type="dxa"/>
            <w:vAlign w:val="center"/>
          </w:tcPr>
          <w:p w14:paraId="53DBEABA" w14:textId="77777777" w:rsidR="00592C18" w:rsidRDefault="00000000">
            <w:pPr>
              <w:spacing w:line="287" w:lineRule="auto"/>
              <w:jc w:val="center"/>
              <w:rPr>
                <w:color w:val="auto"/>
              </w:rPr>
            </w:pPr>
            <w:r>
              <w:rPr>
                <w:rFonts w:ascii="Times New Roman" w:eastAsia="Times New Roman" w:hAnsi="Times New Roman" w:cs="Times New Roman"/>
                <w:color w:val="auto"/>
                <w:spacing w:val="-1"/>
              </w:rPr>
              <w:t>18</w:t>
            </w:r>
          </w:p>
        </w:tc>
        <w:tc>
          <w:tcPr>
            <w:tcW w:w="2189" w:type="dxa"/>
            <w:vAlign w:val="center"/>
          </w:tcPr>
          <w:p w14:paraId="36C8D124" w14:textId="77777777" w:rsidR="00592C18" w:rsidRDefault="00000000">
            <w:pPr>
              <w:spacing w:line="245" w:lineRule="auto"/>
              <w:jc w:val="center"/>
              <w:rPr>
                <w:color w:val="auto"/>
              </w:rPr>
            </w:pPr>
            <w:r>
              <w:rPr>
                <w:rFonts w:ascii="宋体" w:eastAsia="宋体" w:hAnsi="宋体" w:cs="宋体"/>
                <w:color w:val="auto"/>
                <w:spacing w:val="-1"/>
              </w:rPr>
              <w:t>本次采购项目属性</w:t>
            </w:r>
          </w:p>
        </w:tc>
        <w:tc>
          <w:tcPr>
            <w:tcW w:w="6783" w:type="dxa"/>
            <w:vAlign w:val="center"/>
          </w:tcPr>
          <w:p w14:paraId="510C1750" w14:textId="77777777" w:rsidR="00592C18" w:rsidRDefault="00000000">
            <w:pPr>
              <w:spacing w:before="100" w:line="228" w:lineRule="auto"/>
              <w:ind w:left="112"/>
              <w:jc w:val="both"/>
              <w:rPr>
                <w:rFonts w:ascii="宋体" w:eastAsia="宋体" w:hAnsi="宋体" w:cs="宋体" w:hint="eastAsia"/>
                <w:color w:val="auto"/>
                <w:spacing w:val="7"/>
              </w:rPr>
            </w:pPr>
            <w:r>
              <w:rPr>
                <w:rFonts w:ascii="宋体" w:eastAsia="宋体" w:hAnsi="宋体" w:cs="宋体"/>
                <w:color w:val="auto"/>
                <w:spacing w:val="-3"/>
              </w:rPr>
              <w:t>服务</w:t>
            </w:r>
          </w:p>
        </w:tc>
      </w:tr>
      <w:tr w:rsidR="00592C18" w14:paraId="38268AD5" w14:textId="77777777">
        <w:trPr>
          <w:trHeight w:val="844"/>
          <w:jc w:val="center"/>
        </w:trPr>
        <w:tc>
          <w:tcPr>
            <w:tcW w:w="905" w:type="dxa"/>
            <w:vAlign w:val="center"/>
          </w:tcPr>
          <w:p w14:paraId="5A80C774" w14:textId="77777777" w:rsidR="00592C18" w:rsidRDefault="00000000">
            <w:pPr>
              <w:spacing w:line="287" w:lineRule="auto"/>
              <w:jc w:val="center"/>
              <w:rPr>
                <w:color w:val="auto"/>
              </w:rPr>
            </w:pPr>
            <w:r>
              <w:rPr>
                <w:rFonts w:ascii="Times New Roman" w:eastAsia="Times New Roman" w:hAnsi="Times New Roman" w:cs="Times New Roman"/>
                <w:color w:val="auto"/>
                <w:spacing w:val="-1"/>
              </w:rPr>
              <w:t>19</w:t>
            </w:r>
          </w:p>
        </w:tc>
        <w:tc>
          <w:tcPr>
            <w:tcW w:w="2189" w:type="dxa"/>
            <w:vAlign w:val="center"/>
          </w:tcPr>
          <w:p w14:paraId="14C1524C" w14:textId="77777777" w:rsidR="00592C18" w:rsidRDefault="00000000">
            <w:pPr>
              <w:spacing w:before="129" w:line="220" w:lineRule="auto"/>
              <w:jc w:val="center"/>
              <w:rPr>
                <w:rFonts w:ascii="宋体" w:eastAsia="宋体" w:hAnsi="宋体" w:cs="宋体" w:hint="eastAsia"/>
                <w:color w:val="auto"/>
              </w:rPr>
            </w:pPr>
            <w:r>
              <w:rPr>
                <w:rFonts w:ascii="宋体" w:eastAsia="宋体" w:hAnsi="宋体" w:cs="宋体"/>
                <w:color w:val="auto"/>
                <w:spacing w:val="-1"/>
              </w:rPr>
              <w:t>本次采购标的对应的</w:t>
            </w:r>
            <w:r>
              <w:rPr>
                <w:rFonts w:ascii="宋体" w:eastAsia="宋体" w:hAnsi="宋体" w:cs="宋体"/>
                <w:color w:val="auto"/>
                <w:spacing w:val="-4"/>
              </w:rPr>
              <w:t>中小企业划分标准</w:t>
            </w:r>
            <w:r>
              <w:rPr>
                <w:rFonts w:ascii="宋体" w:eastAsia="宋体" w:hAnsi="宋体" w:cs="宋体"/>
                <w:color w:val="auto"/>
                <w:spacing w:val="-2"/>
              </w:rPr>
              <w:t>所属行业</w:t>
            </w:r>
          </w:p>
        </w:tc>
        <w:tc>
          <w:tcPr>
            <w:tcW w:w="6783" w:type="dxa"/>
            <w:vAlign w:val="center"/>
          </w:tcPr>
          <w:p w14:paraId="577ED7B8" w14:textId="77777777" w:rsidR="00592C18" w:rsidRDefault="00000000">
            <w:pPr>
              <w:spacing w:before="100" w:line="228" w:lineRule="auto"/>
              <w:ind w:left="112"/>
              <w:jc w:val="both"/>
              <w:rPr>
                <w:rFonts w:ascii="宋体" w:eastAsia="宋体" w:hAnsi="宋体" w:cs="宋体" w:hint="eastAsia"/>
                <w:color w:val="auto"/>
                <w:spacing w:val="7"/>
              </w:rPr>
            </w:pPr>
            <w:r>
              <w:rPr>
                <w:rFonts w:ascii="宋体" w:eastAsia="宋体" w:hAnsi="宋体" w:cs="宋体" w:hint="eastAsia"/>
                <w:color w:val="auto"/>
              </w:rPr>
              <w:t>其他未列明行业</w:t>
            </w:r>
          </w:p>
        </w:tc>
      </w:tr>
      <w:tr w:rsidR="00592C18" w14:paraId="4423D311" w14:textId="77777777">
        <w:trPr>
          <w:trHeight w:val="1670"/>
          <w:jc w:val="center"/>
        </w:trPr>
        <w:tc>
          <w:tcPr>
            <w:tcW w:w="905" w:type="dxa"/>
            <w:vAlign w:val="center"/>
          </w:tcPr>
          <w:p w14:paraId="39A8D0D1" w14:textId="77777777" w:rsidR="00592C18" w:rsidRDefault="00000000">
            <w:pPr>
              <w:spacing w:line="287" w:lineRule="auto"/>
              <w:jc w:val="center"/>
              <w:rPr>
                <w:color w:val="auto"/>
              </w:rPr>
            </w:pPr>
            <w:r>
              <w:rPr>
                <w:color w:val="auto"/>
              </w:rPr>
              <w:t>20</w:t>
            </w:r>
          </w:p>
        </w:tc>
        <w:tc>
          <w:tcPr>
            <w:tcW w:w="2189" w:type="dxa"/>
            <w:vAlign w:val="center"/>
          </w:tcPr>
          <w:p w14:paraId="1C5FA7B0" w14:textId="77777777" w:rsidR="00592C18" w:rsidRDefault="00000000">
            <w:pPr>
              <w:spacing w:line="245" w:lineRule="auto"/>
              <w:jc w:val="center"/>
              <w:rPr>
                <w:color w:val="auto"/>
              </w:rPr>
            </w:pPr>
            <w:r>
              <w:rPr>
                <w:rFonts w:ascii="宋体" w:eastAsia="宋体" w:hAnsi="宋体" w:cs="宋体" w:hint="eastAsia"/>
                <w:color w:val="auto"/>
                <w:spacing w:val="1"/>
              </w:rPr>
              <w:t>中标服务费</w:t>
            </w:r>
          </w:p>
        </w:tc>
        <w:tc>
          <w:tcPr>
            <w:tcW w:w="6783" w:type="dxa"/>
            <w:vAlign w:val="center"/>
          </w:tcPr>
          <w:p w14:paraId="379BB670"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 xml:space="preserve">中标服务费按 </w:t>
            </w:r>
            <w:r>
              <w:rPr>
                <w:rFonts w:ascii="宋体" w:eastAsia="宋体" w:hAnsi="宋体" w:cs="宋体" w:hint="eastAsia"/>
                <w:color w:val="auto"/>
                <w:spacing w:val="1"/>
                <w:u w:val="single"/>
              </w:rPr>
              <w:t>捌仟元/家</w:t>
            </w:r>
            <w:r>
              <w:rPr>
                <w:rFonts w:ascii="宋体" w:eastAsia="宋体" w:hAnsi="宋体" w:cs="宋体" w:hint="eastAsia"/>
                <w:color w:val="auto"/>
                <w:spacing w:val="1"/>
              </w:rPr>
              <w:t>，由入围单位支付。</w:t>
            </w:r>
          </w:p>
          <w:p w14:paraId="71467E3D"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帐户名：上海教育建设管理咨询有限公司</w:t>
            </w:r>
          </w:p>
          <w:p w14:paraId="3865DEF9"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开户银行：交通银行上海物贸大厦支行</w:t>
            </w:r>
          </w:p>
          <w:p w14:paraId="1CB0C289"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帐号：310066700018010012644</w:t>
            </w:r>
          </w:p>
        </w:tc>
      </w:tr>
      <w:tr w:rsidR="00592C18" w14:paraId="7892076A" w14:textId="77777777">
        <w:trPr>
          <w:trHeight w:val="2696"/>
          <w:jc w:val="center"/>
        </w:trPr>
        <w:tc>
          <w:tcPr>
            <w:tcW w:w="905" w:type="dxa"/>
            <w:vAlign w:val="center"/>
          </w:tcPr>
          <w:p w14:paraId="2636CCD9" w14:textId="77777777" w:rsidR="00592C18" w:rsidRDefault="00000000">
            <w:pPr>
              <w:spacing w:line="287" w:lineRule="auto"/>
              <w:jc w:val="center"/>
              <w:rPr>
                <w:color w:val="auto"/>
              </w:rPr>
            </w:pPr>
            <w:r>
              <w:rPr>
                <w:rFonts w:hint="eastAsia"/>
                <w:color w:val="auto"/>
              </w:rPr>
              <w:t>21</w:t>
            </w:r>
          </w:p>
        </w:tc>
        <w:tc>
          <w:tcPr>
            <w:tcW w:w="2189" w:type="dxa"/>
            <w:vAlign w:val="center"/>
          </w:tcPr>
          <w:p w14:paraId="1F5D5762" w14:textId="77777777" w:rsidR="00592C18" w:rsidRDefault="00000000">
            <w:pPr>
              <w:spacing w:line="245" w:lineRule="auto"/>
              <w:jc w:val="center"/>
              <w:rPr>
                <w:rFonts w:ascii="宋体" w:eastAsia="宋体" w:hAnsi="宋体" w:cs="宋体" w:hint="eastAsia"/>
                <w:color w:val="auto"/>
                <w:spacing w:val="1"/>
              </w:rPr>
            </w:pPr>
            <w:r>
              <w:rPr>
                <w:rFonts w:ascii="宋体" w:eastAsia="宋体" w:hAnsi="宋体" w:cs="宋体" w:hint="eastAsia"/>
                <w:color w:val="auto"/>
                <w:spacing w:val="1"/>
              </w:rPr>
              <w:t>其他</w:t>
            </w:r>
          </w:p>
        </w:tc>
        <w:tc>
          <w:tcPr>
            <w:tcW w:w="6783" w:type="dxa"/>
            <w:vAlign w:val="center"/>
          </w:tcPr>
          <w:p w14:paraId="3AF48D9F"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根据上海市财政局《关于上海市政府采购信息管理平台电子招投标系统正式运行的通知》（沪财采</w:t>
            </w:r>
            <w:r>
              <w:rPr>
                <w:rFonts w:ascii="宋体" w:eastAsia="宋体" w:hAnsi="宋体" w:cs="宋体"/>
                <w:color w:val="auto"/>
                <w:spacing w:val="1"/>
              </w:rPr>
              <w:t xml:space="preserve">[2014]27 </w:t>
            </w:r>
            <w:r>
              <w:rPr>
                <w:rFonts w:ascii="宋体" w:eastAsia="宋体" w:hAnsi="宋体" w:cs="宋体" w:hint="eastAsia"/>
                <w:color w:val="auto"/>
                <w:spacing w:val="1"/>
              </w:rPr>
              <w:t>号）的规定，本项目采购相关活动在上海市政府采购信息管理平台（简称：电子采购平台）（网址：</w:t>
            </w:r>
            <w:r>
              <w:rPr>
                <w:rFonts w:ascii="宋体" w:eastAsia="宋体" w:hAnsi="宋体" w:cs="宋体"/>
                <w:color w:val="auto"/>
                <w:spacing w:val="1"/>
              </w:rPr>
              <w:t>www.zfcg.sh.gov.cn</w:t>
            </w:r>
            <w:r>
              <w:rPr>
                <w:rFonts w:ascii="宋体" w:eastAsia="宋体" w:hAnsi="宋体" w:cs="宋体" w:hint="eastAsia"/>
                <w:color w:val="auto"/>
                <w:spacing w:val="1"/>
              </w:rPr>
              <w:t>）电子招投标系统进行。</w:t>
            </w:r>
          </w:p>
          <w:p w14:paraId="5AEE0711" w14:textId="77777777" w:rsidR="00592C18" w:rsidRDefault="00000000">
            <w:pPr>
              <w:spacing w:before="100" w:line="228" w:lineRule="auto"/>
              <w:ind w:left="112"/>
              <w:jc w:val="both"/>
              <w:rPr>
                <w:rFonts w:ascii="宋体" w:eastAsia="宋体" w:hAnsi="宋体" w:cs="宋体" w:hint="eastAsia"/>
                <w:color w:val="auto"/>
                <w:spacing w:val="1"/>
              </w:rPr>
            </w:pPr>
            <w:r>
              <w:rPr>
                <w:rFonts w:ascii="宋体" w:eastAsia="宋体" w:hAnsi="宋体" w:cs="宋体" w:hint="eastAsia"/>
                <w:color w:val="auto"/>
                <w:spacing w:val="1"/>
              </w:rPr>
              <w:t>电子采购平台是由市财政局建设和维护。供应商应根据《上海市电子政府采购管理暂行办法》等有关规定和要求执行。供应商在电子采购平台的有关操作方法可以参照电子采购平台中的“在线服务”专栏的有关内容和操作要求办理。</w:t>
            </w:r>
          </w:p>
        </w:tc>
      </w:tr>
    </w:tbl>
    <w:p w14:paraId="2D651017" w14:textId="77777777" w:rsidR="00592C18" w:rsidRDefault="00592C18">
      <w:pPr>
        <w:jc w:val="both"/>
        <w:rPr>
          <w:color w:val="auto"/>
        </w:rPr>
        <w:sectPr w:rsidR="00592C18">
          <w:footerReference w:type="default" r:id="rId12"/>
          <w:pgSz w:w="11907" w:h="16839"/>
          <w:pgMar w:top="1056" w:right="757" w:bottom="1386" w:left="1267" w:header="876" w:footer="1228" w:gutter="0"/>
          <w:cols w:space="720"/>
        </w:sectPr>
      </w:pPr>
    </w:p>
    <w:p w14:paraId="1926FED3" w14:textId="77777777" w:rsidR="00592C18" w:rsidRDefault="00592C18">
      <w:pPr>
        <w:jc w:val="both"/>
        <w:rPr>
          <w:color w:val="auto"/>
        </w:rPr>
      </w:pPr>
    </w:p>
    <w:p w14:paraId="080AAE89" w14:textId="77777777" w:rsidR="00592C18" w:rsidRDefault="00000000">
      <w:pPr>
        <w:spacing w:before="224" w:line="220" w:lineRule="auto"/>
        <w:ind w:left="3829"/>
        <w:jc w:val="both"/>
        <w:rPr>
          <w:rFonts w:ascii="宋体" w:eastAsia="宋体" w:hAnsi="宋体" w:cs="宋体" w:hint="eastAsia"/>
          <w:color w:val="auto"/>
          <w:sz w:val="24"/>
          <w:szCs w:val="24"/>
        </w:rPr>
      </w:pPr>
      <w:r>
        <w:rPr>
          <w:rFonts w:ascii="宋体" w:eastAsia="宋体" w:hAnsi="宋体" w:cs="宋体"/>
          <w:b/>
          <w:bCs/>
          <w:color w:val="auto"/>
          <w:spacing w:val="-4"/>
          <w:sz w:val="24"/>
          <w:szCs w:val="24"/>
        </w:rPr>
        <w:t>供应商须知</w:t>
      </w:r>
    </w:p>
    <w:p w14:paraId="1CD674FF" w14:textId="77777777" w:rsidR="00592C18" w:rsidRDefault="00000000">
      <w:pPr>
        <w:spacing w:before="119" w:line="468" w:lineRule="exact"/>
        <w:ind w:left="445"/>
        <w:jc w:val="both"/>
        <w:rPr>
          <w:rFonts w:ascii="宋体" w:eastAsia="宋体" w:hAnsi="宋体" w:cs="宋体" w:hint="eastAsia"/>
          <w:color w:val="auto"/>
        </w:rPr>
      </w:pPr>
      <w:r>
        <w:rPr>
          <w:rFonts w:ascii="宋体" w:eastAsia="宋体" w:hAnsi="宋体" w:cs="宋体"/>
          <w:b/>
          <w:bCs/>
          <w:color w:val="auto"/>
          <w:spacing w:val="-6"/>
          <w:position w:val="19"/>
        </w:rPr>
        <w:t>一、总则</w:t>
      </w:r>
    </w:p>
    <w:p w14:paraId="6A530917" w14:textId="77777777" w:rsidR="00592C18" w:rsidRDefault="00000000">
      <w:pPr>
        <w:spacing w:line="360" w:lineRule="auto"/>
        <w:ind w:left="447"/>
        <w:jc w:val="both"/>
        <w:rPr>
          <w:rFonts w:ascii="宋体" w:eastAsia="宋体" w:hAnsi="宋体" w:cs="宋体" w:hint="eastAsia"/>
          <w:color w:val="auto"/>
        </w:rPr>
      </w:pPr>
      <w:r>
        <w:rPr>
          <w:rFonts w:ascii="Times New Roman" w:eastAsia="Times New Roman" w:hAnsi="Times New Roman" w:cs="Times New Roman"/>
          <w:b/>
          <w:bCs/>
          <w:color w:val="auto"/>
          <w:spacing w:val="-4"/>
        </w:rPr>
        <w:t>1</w:t>
      </w:r>
      <w:r>
        <w:rPr>
          <w:rFonts w:ascii="宋体" w:eastAsia="宋体" w:hAnsi="宋体" w:cs="宋体"/>
          <w:b/>
          <w:bCs/>
          <w:color w:val="auto"/>
          <w:spacing w:val="-4"/>
        </w:rPr>
        <w:t>.概述</w:t>
      </w:r>
    </w:p>
    <w:p w14:paraId="0E90A8E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w:t>
      </w:r>
      <w:r>
        <w:rPr>
          <w:rFonts w:ascii="Times New Roman" w:eastAsia="Times New Roman" w:hAnsi="Times New Roman" w:cs="Times New Roman"/>
          <w:color w:val="auto"/>
          <w:spacing w:val="4"/>
          <w:position w:val="19"/>
        </w:rPr>
        <w:t xml:space="preserve">  </w:t>
      </w:r>
      <w:r>
        <w:rPr>
          <w:rFonts w:ascii="宋体" w:eastAsia="宋体" w:hAnsi="宋体" w:cs="宋体"/>
          <w:color w:val="auto"/>
          <w:spacing w:val="1"/>
          <w:position w:val="19"/>
        </w:rPr>
        <w:t>根据《中华人民共和国政府采购法》等有</w:t>
      </w:r>
      <w:r>
        <w:rPr>
          <w:rFonts w:ascii="宋体" w:eastAsia="宋体" w:hAnsi="宋体" w:cs="宋体"/>
          <w:color w:val="auto"/>
          <w:position w:val="19"/>
        </w:rPr>
        <w:t>关法律、法规和规章的规定，本采购项目已具</w:t>
      </w:r>
      <w:r>
        <w:rPr>
          <w:rFonts w:ascii="宋体" w:eastAsia="宋体" w:hAnsi="宋体" w:cs="宋体" w:hint="eastAsia"/>
          <w:color w:val="auto"/>
          <w:position w:val="19"/>
        </w:rPr>
        <w:t>备框架协议公开征集条件。</w:t>
      </w:r>
    </w:p>
    <w:p w14:paraId="5EAB53F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1.2</w:t>
      </w:r>
      <w:r>
        <w:rPr>
          <w:rFonts w:ascii="Times New Roman" w:eastAsia="Times New Roman" w:hAnsi="Times New Roman" w:cs="Times New Roman"/>
          <w:color w:val="auto"/>
          <w:spacing w:val="5"/>
          <w:position w:val="19"/>
        </w:rPr>
        <w:t xml:space="preserve">  </w:t>
      </w:r>
      <w:r>
        <w:rPr>
          <w:rFonts w:ascii="宋体" w:eastAsia="宋体" w:hAnsi="宋体" w:cs="宋体"/>
          <w:color w:val="auto"/>
          <w:spacing w:val="1"/>
          <w:position w:val="19"/>
        </w:rPr>
        <w:t>本征集文件仅适用于《</w:t>
      </w:r>
      <w:r>
        <w:rPr>
          <w:rFonts w:ascii="宋体" w:eastAsia="宋体" w:hAnsi="宋体" w:cs="宋体" w:hint="eastAsia"/>
          <w:color w:val="auto"/>
          <w:spacing w:val="1"/>
          <w:position w:val="19"/>
        </w:rPr>
        <w:t>框架协议征集公告</w:t>
      </w:r>
      <w:r>
        <w:rPr>
          <w:rFonts w:ascii="宋体" w:eastAsia="宋体" w:hAnsi="宋体" w:cs="宋体"/>
          <w:color w:val="auto"/>
          <w:position w:val="19"/>
        </w:rPr>
        <w:t>》和《供应商须知》前附表中所述采购项目的</w:t>
      </w:r>
      <w:r>
        <w:rPr>
          <w:rFonts w:ascii="宋体" w:eastAsia="宋体" w:hAnsi="宋体" w:cs="宋体" w:hint="eastAsia"/>
          <w:color w:val="auto"/>
          <w:position w:val="19"/>
        </w:rPr>
        <w:t>征集活动。</w:t>
      </w:r>
    </w:p>
    <w:p w14:paraId="6DC12C94"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1.3  征集文件的解释权属于《框架协议征集公告》中所述的征集人。</w:t>
      </w:r>
    </w:p>
    <w:p w14:paraId="26D821A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Times New Roman"/>
          <w:color w:val="auto"/>
          <w:position w:val="19"/>
        </w:rPr>
        <w:t>1.4</w:t>
      </w:r>
      <w:r>
        <w:rPr>
          <w:rFonts w:ascii="Times New Roman" w:eastAsia="Times New Roman" w:hAnsi="Times New Roman" w:cs="Times New Roman"/>
          <w:color w:val="auto"/>
          <w:spacing w:val="15"/>
          <w:position w:val="19"/>
        </w:rPr>
        <w:t xml:space="preserve">  </w:t>
      </w:r>
      <w:r>
        <w:rPr>
          <w:rFonts w:ascii="宋体" w:eastAsia="宋体" w:hAnsi="宋体" w:cs="宋体"/>
          <w:color w:val="auto"/>
          <w:position w:val="19"/>
        </w:rPr>
        <w:t>参与征集活动的所有各方，对在参与征集活动过程中获悉的国家、商业和技术秘密以及</w:t>
      </w:r>
      <w:r>
        <w:rPr>
          <w:rFonts w:ascii="宋体" w:eastAsia="宋体" w:hAnsi="宋体" w:cs="宋体" w:hint="eastAsia"/>
          <w:color w:val="auto"/>
          <w:position w:val="19"/>
        </w:rPr>
        <w:t>其它依法应当保密的内容，均负有保密义务，违者应对由此造成的后果承担全部法律责任。</w:t>
      </w:r>
    </w:p>
    <w:p w14:paraId="4C8FCF1F" w14:textId="77777777" w:rsidR="00592C18" w:rsidRDefault="00000000">
      <w:pPr>
        <w:ind w:firstLineChars="200" w:firstLine="420"/>
        <w:jc w:val="both"/>
        <w:rPr>
          <w:rFonts w:ascii="宋体" w:eastAsia="宋体" w:hAnsi="宋体" w:cs="宋体" w:hint="eastAsia"/>
          <w:color w:val="auto"/>
        </w:rPr>
      </w:pPr>
      <w:r>
        <w:rPr>
          <w:rFonts w:ascii="宋体" w:eastAsia="宋体" w:hAnsi="宋体" w:cs="宋体" w:hint="eastAsia"/>
          <w:color w:val="auto"/>
          <w:position w:val="19"/>
        </w:rPr>
        <w:t>1.5  根据上海市财政局《关于上海市政府采购云平台第三批单位上线运行的通知》的规定，本项目征集相关活动在上海市政府采购云平台（门户网站：上海政府采购网，网址：（http://www.zfcg.sh.gov.cn）发布。</w:t>
      </w:r>
    </w:p>
    <w:p w14:paraId="4409AEBB" w14:textId="77777777" w:rsidR="00592C18" w:rsidRDefault="00000000">
      <w:pPr>
        <w:spacing w:line="360" w:lineRule="auto"/>
        <w:ind w:left="439"/>
        <w:jc w:val="both"/>
        <w:rPr>
          <w:rFonts w:ascii="宋体" w:eastAsia="宋体" w:hAnsi="宋体" w:cs="宋体" w:hint="eastAsia"/>
          <w:color w:val="auto"/>
        </w:rPr>
      </w:pPr>
      <w:r>
        <w:rPr>
          <w:rFonts w:ascii="Times New Roman" w:eastAsia="Times New Roman" w:hAnsi="Times New Roman" w:cs="Times New Roman"/>
          <w:b/>
          <w:bCs/>
          <w:color w:val="auto"/>
          <w:spacing w:val="-1"/>
        </w:rPr>
        <w:t>2</w:t>
      </w:r>
      <w:r>
        <w:rPr>
          <w:rFonts w:ascii="宋体" w:eastAsia="宋体" w:hAnsi="宋体" w:cs="宋体"/>
          <w:b/>
          <w:bCs/>
          <w:color w:val="auto"/>
          <w:spacing w:val="-1"/>
        </w:rPr>
        <w:t>.定义</w:t>
      </w:r>
    </w:p>
    <w:p w14:paraId="428106F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2.1 “采购项目”系指《框架协议征集公告》中所描述的所需采购的服务。</w:t>
      </w:r>
    </w:p>
    <w:p w14:paraId="6AF3F835"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2.2 “服务”系指征集文件规定的供应商为完成采购项目所需承担的全部义务。</w:t>
      </w:r>
    </w:p>
    <w:p w14:paraId="2C85ECFC"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2.3 “征集人”系指《框架协议征集公告》中所述的</w:t>
      </w:r>
      <w:r>
        <w:rPr>
          <w:rFonts w:ascii="宋体" w:eastAsia="宋体" w:hAnsi="宋体" w:cs="宋体" w:hint="eastAsia"/>
          <w:color w:val="auto"/>
          <w:position w:val="19"/>
        </w:rPr>
        <w:t>联合</w:t>
      </w:r>
      <w:r>
        <w:rPr>
          <w:rFonts w:ascii="宋体" w:eastAsia="宋体" w:hAnsi="宋体" w:cs="宋体"/>
          <w:color w:val="auto"/>
          <w:position w:val="19"/>
        </w:rPr>
        <w:t>组织本次征集活动的</w:t>
      </w:r>
      <w:r>
        <w:rPr>
          <w:rFonts w:ascii="宋体" w:eastAsia="宋体" w:hAnsi="宋体" w:cs="宋体" w:hint="eastAsia"/>
          <w:color w:val="auto"/>
          <w:position w:val="19"/>
        </w:rPr>
        <w:t>上海市徐汇区规划和自然资源局。</w:t>
      </w:r>
    </w:p>
    <w:p w14:paraId="28E15065"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2.4 “采购代理机构”系指受征集人委托组织本次征集活动的上海教育建设管理咨询有限公司</w:t>
      </w:r>
    </w:p>
    <w:p w14:paraId="66D60C2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2.5 “供应商”系指从征集人处按规定获取征集文件，并按照征集文件要求向征集人提交响应文件的供应商。</w:t>
      </w:r>
    </w:p>
    <w:p w14:paraId="3C9D2FBA"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2.6 “入围供应商”系指通过第一阶段公开征集程序确定入围的供应商。</w:t>
      </w:r>
    </w:p>
    <w:p w14:paraId="753CBA3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2.7 “成交供应商”系指在入围供应商范围内，通过确定第二阶段成交供应商方式与采购人</w:t>
      </w:r>
      <w:r>
        <w:rPr>
          <w:rFonts w:ascii="宋体" w:eastAsia="宋体" w:hAnsi="宋体" w:cs="宋体" w:hint="eastAsia"/>
          <w:color w:val="auto"/>
          <w:position w:val="19"/>
        </w:rPr>
        <w:t>订立采购合同的供应商。</w:t>
      </w:r>
    </w:p>
    <w:p w14:paraId="35C0293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2.8 “</w:t>
      </w:r>
      <w:r>
        <w:rPr>
          <w:rFonts w:ascii="宋体" w:eastAsia="宋体" w:hAnsi="宋体" w:cs="宋体" w:hint="eastAsia"/>
          <w:color w:val="auto"/>
          <w:position w:val="19"/>
        </w:rPr>
        <w:t>采购人</w:t>
      </w:r>
      <w:r>
        <w:rPr>
          <w:rFonts w:ascii="宋体" w:eastAsia="宋体" w:hAnsi="宋体" w:cs="宋体"/>
          <w:color w:val="auto"/>
          <w:position w:val="19"/>
        </w:rPr>
        <w:t>”</w:t>
      </w:r>
      <w:r>
        <w:rPr>
          <w:rFonts w:ascii="宋体" w:eastAsia="宋体" w:hAnsi="宋体" w:cs="宋体" w:hint="eastAsia"/>
          <w:color w:val="auto"/>
          <w:position w:val="19"/>
        </w:rPr>
        <w:t>系指使用财政性资金采购的本市国家机关、事业单位和团体组织。本项目采购人亦指征集人。</w:t>
      </w:r>
    </w:p>
    <w:p w14:paraId="27FB0CF6"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2.9  征集文件中凡标有“★”的条款均系实质性响应条款。</w:t>
      </w:r>
    </w:p>
    <w:p w14:paraId="652D003F"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2.10 “采购云平台”系指上海市政府采购云平台，门户网站为上海政府采购网</w:t>
      </w:r>
      <w:r>
        <w:rPr>
          <w:rFonts w:ascii="宋体" w:eastAsia="宋体" w:hAnsi="宋体" w:cs="宋体" w:hint="eastAsia"/>
          <w:color w:val="auto"/>
          <w:position w:val="19"/>
        </w:rPr>
        <w:t>（www.zfcg.sh.gov.cn），是由市财政局建设和维护。</w:t>
      </w:r>
    </w:p>
    <w:p w14:paraId="0A6F6AA6" w14:textId="77777777" w:rsidR="00592C18" w:rsidRDefault="00000000">
      <w:pPr>
        <w:spacing w:line="360" w:lineRule="auto"/>
        <w:ind w:left="439"/>
        <w:jc w:val="both"/>
        <w:rPr>
          <w:rFonts w:ascii="Times New Roman" w:eastAsia="Times New Roman" w:hAnsi="Times New Roman" w:cs="Times New Roman"/>
          <w:b/>
          <w:bCs/>
          <w:color w:val="auto"/>
          <w:spacing w:val="-1"/>
        </w:rPr>
      </w:pPr>
      <w:r>
        <w:rPr>
          <w:rFonts w:ascii="Times New Roman" w:eastAsia="Times New Roman" w:hAnsi="Times New Roman" w:cs="Times New Roman"/>
          <w:b/>
          <w:bCs/>
          <w:color w:val="auto"/>
          <w:spacing w:val="-1"/>
        </w:rPr>
        <w:t>3.</w:t>
      </w:r>
      <w:r>
        <w:rPr>
          <w:rFonts w:ascii="宋体" w:eastAsia="宋体" w:hAnsi="宋体" w:cs="宋体" w:hint="eastAsia"/>
          <w:b/>
          <w:bCs/>
          <w:color w:val="auto"/>
          <w:spacing w:val="-1"/>
        </w:rPr>
        <w:t>合格的供应商</w:t>
      </w:r>
    </w:p>
    <w:p w14:paraId="6F5B1C26"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3.1  符合《框架协议征集公告》和《供应商须知》前附表中规定的合格供应商所必须具备的</w:t>
      </w:r>
      <w:r>
        <w:rPr>
          <w:rFonts w:ascii="宋体" w:eastAsia="宋体" w:hAnsi="宋体" w:cs="宋体" w:hint="eastAsia"/>
          <w:color w:val="auto"/>
          <w:position w:val="19"/>
        </w:rPr>
        <w:t>资格条件和特定条件。</w:t>
      </w:r>
    </w:p>
    <w:p w14:paraId="1553C057" w14:textId="77777777" w:rsidR="00592C18" w:rsidRDefault="00000000">
      <w:pPr>
        <w:spacing w:line="360" w:lineRule="auto"/>
        <w:ind w:left="439"/>
        <w:jc w:val="both"/>
        <w:rPr>
          <w:rFonts w:ascii="Times New Roman" w:eastAsia="Times New Roman" w:hAnsi="Times New Roman" w:cs="Times New Roman"/>
          <w:b/>
          <w:bCs/>
          <w:color w:val="auto"/>
          <w:spacing w:val="-1"/>
        </w:rPr>
      </w:pPr>
      <w:r>
        <w:rPr>
          <w:rFonts w:ascii="Times New Roman" w:eastAsia="Times New Roman" w:hAnsi="Times New Roman" w:cs="Times New Roman"/>
          <w:b/>
          <w:bCs/>
          <w:color w:val="auto"/>
          <w:spacing w:val="-1"/>
        </w:rPr>
        <w:t>4.</w:t>
      </w:r>
      <w:r>
        <w:rPr>
          <w:rFonts w:ascii="宋体" w:eastAsia="宋体" w:hAnsi="宋体" w:cs="宋体" w:hint="eastAsia"/>
          <w:b/>
          <w:bCs/>
          <w:color w:val="auto"/>
          <w:spacing w:val="-1"/>
        </w:rPr>
        <w:t>合格的服务</w:t>
      </w:r>
    </w:p>
    <w:p w14:paraId="490677B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lastRenderedPageBreak/>
        <w:t>4.1  供应商所提供的服务应当没有侵犯任何第三方的知识产权、技术秘密等合法权利。</w:t>
      </w:r>
    </w:p>
    <w:p w14:paraId="182A699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4.2  知识产权</w:t>
      </w:r>
    </w:p>
    <w:p w14:paraId="2E227B3C"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4.2.1 供应商应保证在其响应文件承诺提供的任何产品和服务，不会产生因第三方提出侵犯其 知识产权而引起法律和经济纠纷，如因知识产权而引起法律和经济纠纷，由供应商承担所有法律责任带来的最终不利后果。</w:t>
      </w:r>
    </w:p>
    <w:p w14:paraId="7BDE866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4.2.2 采购人享有采购项目实施过程中产生的知识成果及知识产权。供应商如欲在采购项目实施过程中采用之前的自有知识成果及知识产权，需在响应文件中声明，并提供相关证明文件。</w:t>
      </w:r>
    </w:p>
    <w:p w14:paraId="22D74D4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4.2.3 供应商采用了自己不拥有的知识产权成果的，应当获得知识产权人的合法授权，并完全支付相关费用，保证该采购项目和该采购项目的后续开发使用，均不会被知识产权人主张赔偿或者补偿。供应商完全支付的费用，应作为采购项目的成本构成，含在报价里，以免纠纷。</w:t>
      </w:r>
    </w:p>
    <w:p w14:paraId="38BC5C4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4.3 供应商提供的服务应当符合征集文件的要求，并且其质量完全符合国家标准、行业标准或地方标准，均有标准的以高（严格）者为准。没有国家标准、行业标准和企业标准的，按照通常标准或者符合采购目的的特定标准确定。</w:t>
      </w:r>
    </w:p>
    <w:p w14:paraId="2D2C240C" w14:textId="77777777" w:rsidR="00592C18" w:rsidRDefault="00000000">
      <w:pPr>
        <w:spacing w:line="360" w:lineRule="auto"/>
        <w:ind w:left="441"/>
        <w:jc w:val="both"/>
        <w:rPr>
          <w:rFonts w:ascii="宋体" w:eastAsia="宋体" w:hAnsi="宋体" w:cs="宋体" w:hint="eastAsia"/>
          <w:color w:val="auto"/>
        </w:rPr>
      </w:pPr>
      <w:r>
        <w:rPr>
          <w:rFonts w:ascii="Times New Roman" w:eastAsia="Times New Roman" w:hAnsi="Times New Roman" w:cs="Times New Roman"/>
          <w:b/>
          <w:bCs/>
          <w:color w:val="auto"/>
          <w:spacing w:val="-2"/>
        </w:rPr>
        <w:t>5</w:t>
      </w:r>
      <w:r>
        <w:rPr>
          <w:rFonts w:ascii="宋体" w:eastAsia="宋体" w:hAnsi="宋体" w:cs="宋体"/>
          <w:b/>
          <w:bCs/>
          <w:color w:val="auto"/>
          <w:spacing w:val="-2"/>
        </w:rPr>
        <w:t>.参加征集活动的费用</w:t>
      </w:r>
    </w:p>
    <w:p w14:paraId="116FB28F" w14:textId="77777777" w:rsidR="00592C18" w:rsidRDefault="00000000">
      <w:pPr>
        <w:ind w:firstLineChars="200" w:firstLine="422"/>
        <w:jc w:val="both"/>
        <w:rPr>
          <w:rFonts w:ascii="Times New Roman" w:eastAsia="Times New Roman" w:hAnsi="Times New Roman" w:cs="Times New Roman"/>
          <w:color w:val="auto"/>
          <w:spacing w:val="1"/>
          <w:position w:val="19"/>
        </w:rPr>
      </w:pPr>
      <w:r>
        <w:rPr>
          <w:rFonts w:ascii="Times New Roman" w:eastAsia="Times New Roman" w:hAnsi="Times New Roman" w:cs="Times New Roman"/>
          <w:color w:val="auto"/>
          <w:spacing w:val="1"/>
          <w:position w:val="19"/>
        </w:rPr>
        <w:t xml:space="preserve">5.1  </w:t>
      </w:r>
      <w:r>
        <w:rPr>
          <w:rFonts w:ascii="宋体" w:eastAsia="宋体" w:hAnsi="宋体" w:cs="宋体" w:hint="eastAsia"/>
          <w:color w:val="auto"/>
          <w:spacing w:val="1"/>
          <w:position w:val="19"/>
        </w:rPr>
        <w:t>不论响应的结果如何，供应商均应自行承担所有与征集活动有关的全部费用，征集人在任何情况下均无义务和责任承担这些费用。</w:t>
      </w:r>
    </w:p>
    <w:p w14:paraId="0521D565" w14:textId="77777777" w:rsidR="00592C18" w:rsidRDefault="00000000">
      <w:pPr>
        <w:spacing w:line="360" w:lineRule="auto"/>
        <w:ind w:left="441"/>
        <w:jc w:val="both"/>
        <w:rPr>
          <w:rFonts w:ascii="宋体" w:eastAsia="宋体" w:hAnsi="宋体" w:cs="宋体" w:hint="eastAsia"/>
          <w:color w:val="auto"/>
        </w:rPr>
      </w:pPr>
      <w:r>
        <w:rPr>
          <w:rFonts w:ascii="Times New Roman" w:eastAsia="Times New Roman" w:hAnsi="Times New Roman" w:cs="Times New Roman"/>
          <w:b/>
          <w:bCs/>
          <w:color w:val="auto"/>
          <w:spacing w:val="-3"/>
        </w:rPr>
        <w:t>6</w:t>
      </w:r>
      <w:r>
        <w:rPr>
          <w:rFonts w:ascii="宋体" w:eastAsia="宋体" w:hAnsi="宋体" w:cs="宋体"/>
          <w:b/>
          <w:bCs/>
          <w:color w:val="auto"/>
          <w:spacing w:val="-3"/>
        </w:rPr>
        <w:t>.信息发布</w:t>
      </w:r>
    </w:p>
    <w:p w14:paraId="7E043511" w14:textId="77777777" w:rsidR="00592C18" w:rsidRDefault="00000000">
      <w:pPr>
        <w:ind w:firstLineChars="200" w:firstLine="422"/>
        <w:jc w:val="both"/>
        <w:rPr>
          <w:rFonts w:ascii="Times New Roman" w:eastAsia="Times New Roman" w:hAnsi="Times New Roman" w:cs="Times New Roman"/>
          <w:color w:val="auto"/>
          <w:spacing w:val="1"/>
          <w:position w:val="19"/>
        </w:rPr>
      </w:pPr>
      <w:r>
        <w:rPr>
          <w:rFonts w:ascii="Times New Roman" w:eastAsia="Times New Roman" w:hAnsi="Times New Roman" w:cs="Times New Roman"/>
          <w:color w:val="auto"/>
          <w:spacing w:val="1"/>
          <w:position w:val="19"/>
        </w:rPr>
        <w:t xml:space="preserve">6.1  </w:t>
      </w:r>
      <w:r>
        <w:rPr>
          <w:rFonts w:ascii="宋体" w:eastAsia="宋体" w:hAnsi="宋体" w:cs="宋体" w:hint="eastAsia"/>
          <w:color w:val="auto"/>
          <w:spacing w:val="1"/>
          <w:position w:val="19"/>
        </w:rPr>
        <w:t>本采购项目需要公开的有关信息，包括征集公告、征集文件澄清或修改公告、入围结果公告、以及延长响应截止时间等与征集活动有关的通知，征集人、采购代理机构均将通过</w:t>
      </w:r>
      <w:r>
        <w:rPr>
          <w:rFonts w:ascii="Times New Roman" w:eastAsia="Times New Roman" w:hAnsi="Times New Roman" w:cs="Times New Roman"/>
          <w:color w:val="auto"/>
          <w:spacing w:val="1"/>
          <w:position w:val="19"/>
        </w:rPr>
        <w:t>“</w:t>
      </w:r>
      <w:r>
        <w:rPr>
          <w:rFonts w:ascii="宋体" w:eastAsia="宋体" w:hAnsi="宋体" w:cs="宋体" w:hint="eastAsia"/>
          <w:color w:val="auto"/>
          <w:spacing w:val="1"/>
          <w:position w:val="19"/>
        </w:rPr>
        <w:t>上海政府采购网</w:t>
      </w:r>
      <w:r>
        <w:rPr>
          <w:rFonts w:ascii="Times New Roman" w:eastAsia="Times New Roman" w:hAnsi="Times New Roman" w:cs="Times New Roman"/>
          <w:color w:val="auto"/>
          <w:spacing w:val="1"/>
          <w:position w:val="19"/>
        </w:rPr>
        <w:t>”</w:t>
      </w:r>
      <w:r>
        <w:rPr>
          <w:rFonts w:ascii="宋体" w:eastAsia="宋体" w:hAnsi="宋体" w:cs="宋体" w:hint="eastAsia"/>
          <w:color w:val="auto"/>
          <w:spacing w:val="1"/>
          <w:position w:val="19"/>
        </w:rPr>
        <w:t>（</w:t>
      </w:r>
      <w:r>
        <w:rPr>
          <w:rFonts w:ascii="Times New Roman" w:eastAsia="Times New Roman" w:hAnsi="Times New Roman" w:cs="Times New Roman"/>
          <w:color w:val="auto"/>
          <w:spacing w:val="1"/>
          <w:position w:val="19"/>
        </w:rPr>
        <w:t>http://www.zfcg.sh.gov.cn</w:t>
      </w:r>
      <w:r>
        <w:rPr>
          <w:rFonts w:ascii="宋体" w:eastAsia="宋体" w:hAnsi="宋体" w:cs="宋体" w:hint="eastAsia"/>
          <w:color w:val="auto"/>
          <w:spacing w:val="1"/>
          <w:position w:val="19"/>
        </w:rPr>
        <w:t>）公开发布。供应商在参与本采购项目征集活动期间，请及时关注以上媒体上的相关信息，供应商因没有及时关注而未能如期获取相关信息，及因此所产生的一切后果和责任，由供应商自行承担，征集人、采购代理机构在任何情况下均不对此承担任何责任。</w:t>
      </w:r>
    </w:p>
    <w:p w14:paraId="0274C1EB" w14:textId="77777777" w:rsidR="00592C18" w:rsidRDefault="00000000">
      <w:pPr>
        <w:spacing w:line="360" w:lineRule="auto"/>
        <w:ind w:left="441"/>
        <w:jc w:val="both"/>
        <w:rPr>
          <w:rFonts w:ascii="宋体" w:eastAsia="宋体" w:hAnsi="宋体" w:cs="宋体" w:hint="eastAsia"/>
          <w:color w:val="auto"/>
        </w:rPr>
      </w:pPr>
      <w:r>
        <w:rPr>
          <w:rFonts w:ascii="Times New Roman" w:eastAsia="Times New Roman" w:hAnsi="Times New Roman" w:cs="Times New Roman"/>
          <w:b/>
          <w:bCs/>
          <w:color w:val="auto"/>
          <w:spacing w:val="-3"/>
        </w:rPr>
        <w:t>7</w:t>
      </w:r>
      <w:r>
        <w:rPr>
          <w:rFonts w:ascii="宋体" w:eastAsia="宋体" w:hAnsi="宋体" w:cs="宋体"/>
          <w:b/>
          <w:bCs/>
          <w:color w:val="auto"/>
          <w:spacing w:val="-3"/>
        </w:rPr>
        <w:t>.询问与质疑</w:t>
      </w:r>
    </w:p>
    <w:p w14:paraId="544007D9"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 xml:space="preserve">7.1 </w:t>
      </w:r>
      <w:r>
        <w:rPr>
          <w:rFonts w:ascii="宋体" w:eastAsia="宋体" w:hAnsi="宋体" w:cs="宋体" w:hint="eastAsia"/>
          <w:color w:val="auto"/>
          <w:position w:val="19"/>
        </w:rPr>
        <w:t>供应商对征集活动事项有疑问的，如认为征集文件表述有歧义或表述不清等事项，可以采取电话、信函、电子邮件、传真等形式或当面向采购代理机构提出询问，采购代理机构将以适当方式及时作出答复。如供应商询问事项涉及依法应当保密的内容，采购代理机构不予答复，并向供应商说明理由和依据。</w:t>
      </w:r>
    </w:p>
    <w:p w14:paraId="3779E18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 xml:space="preserve">7.2 </w:t>
      </w:r>
      <w:r>
        <w:rPr>
          <w:rFonts w:ascii="宋体" w:eastAsia="宋体" w:hAnsi="宋体" w:cs="宋体" w:hint="eastAsia"/>
          <w:color w:val="auto"/>
          <w:position w:val="19"/>
        </w:rPr>
        <w:t>供应商认为征集文件、征集活动过程或入围结果使自己的合法权益受到损害的，可以在知道或者应知其权益受到损害之日起七个工作日内，以书面形式向采购代理机构提出质疑。其中，对征集文件的质疑，应当在其下载征集文件之日（以采购云平台显示的报名时间为准）起七个工作日内提出；对征集活动过程的质疑，应当在各征集活动程序环节结束之日起七个工作日内提出；对入围结果的质疑，应当在入围结果公告期限届满之日起七个工作日内提出。</w:t>
      </w:r>
    </w:p>
    <w:p w14:paraId="59CD0241"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供应商应当在法定质疑期内一次性提出针对同一采购程序环节的质疑，超过次数的质疑将不予受理。以联合体形式参加政府采购活动的，其质疑应当由组成联合体的所有供应商共同提出。</w:t>
      </w:r>
    </w:p>
    <w:p w14:paraId="28DC632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lastRenderedPageBreak/>
        <w:t>7.3</w:t>
      </w:r>
      <w:r>
        <w:rPr>
          <w:rFonts w:ascii="宋体" w:eastAsia="宋体" w:hAnsi="宋体" w:cs="宋体" w:hint="eastAsia"/>
          <w:color w:val="auto"/>
          <w:position w:val="19"/>
        </w:rPr>
        <w:t xml:space="preserve"> </w:t>
      </w:r>
      <w:r>
        <w:rPr>
          <w:rFonts w:ascii="宋体" w:eastAsia="宋体" w:hAnsi="宋体" w:cs="宋体"/>
          <w:color w:val="auto"/>
          <w:position w:val="19"/>
        </w:rPr>
        <w:t>供应商可以委托代理人进行质疑。代理人提出质疑应当提交供应商签署的授权委托书， 并提供相应的身份证明。授权委托书应当载明代理人的姓名或者名称、代理事项、具体权限、期限和相关事项。供应商为法人或者其他组织的，应当由法定代表人、主要负责人签字或者盖章，</w:t>
      </w:r>
      <w:r>
        <w:rPr>
          <w:rFonts w:ascii="宋体" w:eastAsia="宋体" w:hAnsi="宋体" w:cs="宋体" w:hint="eastAsia"/>
          <w:color w:val="auto"/>
          <w:position w:val="19"/>
        </w:rPr>
        <w:t>并加盖公章。</w:t>
      </w:r>
    </w:p>
    <w:p w14:paraId="29D4024B" w14:textId="77777777" w:rsidR="00592C18" w:rsidRDefault="00000000">
      <w:pPr>
        <w:spacing w:line="360" w:lineRule="auto"/>
        <w:ind w:left="24" w:firstLineChars="200" w:firstLine="422"/>
        <w:jc w:val="both"/>
        <w:rPr>
          <w:rFonts w:ascii="Times New Roman" w:eastAsia="Times New Roman" w:hAnsi="Times New Roman" w:cs="Times New Roman"/>
          <w:color w:val="auto"/>
          <w:spacing w:val="1"/>
        </w:rPr>
      </w:pPr>
      <w:r>
        <w:rPr>
          <w:rFonts w:ascii="宋体" w:eastAsia="宋体" w:hAnsi="宋体" w:cs="Times New Roman" w:hint="eastAsia"/>
          <w:color w:val="auto"/>
          <w:spacing w:val="1"/>
        </w:rPr>
        <w:t xml:space="preserve">7.4 </w:t>
      </w:r>
      <w:r>
        <w:rPr>
          <w:rFonts w:ascii="宋体" w:eastAsia="宋体" w:hAnsi="宋体" w:cs="宋体" w:hint="eastAsia"/>
          <w:color w:val="auto"/>
          <w:spacing w:val="1"/>
        </w:rPr>
        <w:t>供应商提出质疑应当提交质疑函和必要的证明材料。质疑函应当包括下列内容：</w:t>
      </w:r>
    </w:p>
    <w:p w14:paraId="4568C326"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1</w:t>
      </w:r>
      <w:r>
        <w:rPr>
          <w:rFonts w:ascii="宋体" w:eastAsia="宋体" w:hAnsi="宋体" w:cs="宋体" w:hint="eastAsia"/>
          <w:color w:val="auto"/>
          <w:spacing w:val="1"/>
        </w:rPr>
        <w:t>）供应商的姓名或者名称、地址、邮编、联系人及联系电话</w:t>
      </w:r>
    </w:p>
    <w:p w14:paraId="5F1362B8"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2</w:t>
      </w:r>
      <w:r>
        <w:rPr>
          <w:rFonts w:ascii="宋体" w:eastAsia="宋体" w:hAnsi="宋体" w:cs="宋体" w:hint="eastAsia"/>
          <w:color w:val="auto"/>
          <w:spacing w:val="1"/>
        </w:rPr>
        <w:t>）质疑项目的名称、编号</w:t>
      </w:r>
    </w:p>
    <w:p w14:paraId="05BF057D"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3</w:t>
      </w:r>
      <w:r>
        <w:rPr>
          <w:rFonts w:ascii="宋体" w:eastAsia="宋体" w:hAnsi="宋体" w:cs="宋体" w:hint="eastAsia"/>
          <w:color w:val="auto"/>
          <w:spacing w:val="1"/>
        </w:rPr>
        <w:t>）具体、明确的质疑事项和与质疑事项相关的请求</w:t>
      </w:r>
    </w:p>
    <w:p w14:paraId="0C423B52"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4</w:t>
      </w:r>
      <w:r>
        <w:rPr>
          <w:rFonts w:ascii="宋体" w:eastAsia="宋体" w:hAnsi="宋体" w:cs="宋体" w:hint="eastAsia"/>
          <w:color w:val="auto"/>
          <w:spacing w:val="1"/>
        </w:rPr>
        <w:t>）事实依据</w:t>
      </w:r>
    </w:p>
    <w:p w14:paraId="63EA6106"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5</w:t>
      </w:r>
      <w:r>
        <w:rPr>
          <w:rFonts w:ascii="宋体" w:eastAsia="宋体" w:hAnsi="宋体" w:cs="宋体" w:hint="eastAsia"/>
          <w:color w:val="auto"/>
          <w:spacing w:val="1"/>
        </w:rPr>
        <w:t>）必要的法律依据</w:t>
      </w:r>
    </w:p>
    <w:p w14:paraId="319911C6" w14:textId="77777777" w:rsidR="00592C18" w:rsidRDefault="00000000">
      <w:pPr>
        <w:spacing w:line="360" w:lineRule="auto"/>
        <w:ind w:left="21" w:firstLineChars="200" w:firstLine="422"/>
        <w:jc w:val="both"/>
        <w:rPr>
          <w:rFonts w:ascii="Times New Roman" w:eastAsia="Times New Roman" w:hAnsi="Times New Roman" w:cs="Times New Roman"/>
          <w:color w:val="auto"/>
          <w:spacing w:val="1"/>
        </w:rPr>
      </w:pPr>
      <w:r>
        <w:rPr>
          <w:rFonts w:ascii="宋体" w:eastAsia="宋体" w:hAnsi="宋体" w:cs="宋体" w:hint="eastAsia"/>
          <w:color w:val="auto"/>
          <w:spacing w:val="1"/>
        </w:rPr>
        <w:t>（</w:t>
      </w:r>
      <w:r>
        <w:rPr>
          <w:rFonts w:ascii="Times New Roman" w:eastAsia="Times New Roman" w:hAnsi="Times New Roman" w:cs="Times New Roman" w:hint="eastAsia"/>
          <w:color w:val="auto"/>
          <w:spacing w:val="1"/>
        </w:rPr>
        <w:t>6</w:t>
      </w:r>
      <w:r>
        <w:rPr>
          <w:rFonts w:ascii="宋体" w:eastAsia="宋体" w:hAnsi="宋体" w:cs="宋体" w:hint="eastAsia"/>
          <w:color w:val="auto"/>
          <w:spacing w:val="1"/>
        </w:rPr>
        <w:t>）提出质疑的日期</w:t>
      </w:r>
    </w:p>
    <w:p w14:paraId="4F7BF6C1"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供应商为自然人的，应当由本人签字；供应商为法人或者其他组织的，应当由法定代表人、主要负责人，或者其授权代表签字或者盖章，并加盖公章。</w:t>
      </w:r>
    </w:p>
    <w:p w14:paraId="6BAB7A8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质疑函应当按照财政部制定的范本填写，范本格式可通过中国政府采购网（http://www.ccgp.gov.cn）右侧的</w:t>
      </w:r>
      <w:r>
        <w:rPr>
          <w:rFonts w:ascii="宋体" w:eastAsia="宋体" w:hAnsi="宋体" w:cs="宋体"/>
          <w:color w:val="auto"/>
          <w:position w:val="19"/>
        </w:rPr>
        <w:t>“</w:t>
      </w:r>
      <w:r>
        <w:rPr>
          <w:rFonts w:ascii="宋体" w:eastAsia="宋体" w:hAnsi="宋体" w:cs="宋体" w:hint="eastAsia"/>
          <w:color w:val="auto"/>
          <w:position w:val="19"/>
        </w:rPr>
        <w:t>下载专区</w:t>
      </w:r>
      <w:r>
        <w:rPr>
          <w:rFonts w:ascii="宋体" w:eastAsia="宋体" w:hAnsi="宋体" w:cs="宋体"/>
          <w:color w:val="auto"/>
          <w:position w:val="19"/>
        </w:rPr>
        <w:t>”</w:t>
      </w:r>
      <w:r>
        <w:rPr>
          <w:rFonts w:ascii="宋体" w:eastAsia="宋体" w:hAnsi="宋体" w:cs="宋体" w:hint="eastAsia"/>
          <w:color w:val="auto"/>
          <w:position w:val="19"/>
        </w:rPr>
        <w:t>下载。</w:t>
      </w:r>
    </w:p>
    <w:p w14:paraId="2C87DCD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7.</w:t>
      </w:r>
      <w:r>
        <w:rPr>
          <w:rFonts w:ascii="宋体" w:eastAsia="宋体" w:hAnsi="宋体" w:cs="宋体"/>
          <w:color w:val="auto"/>
          <w:position w:val="19"/>
        </w:rPr>
        <w:t>5</w:t>
      </w:r>
      <w:r>
        <w:rPr>
          <w:rFonts w:ascii="宋体" w:eastAsia="宋体" w:hAnsi="宋体" w:cs="宋体" w:hint="eastAsia"/>
          <w:color w:val="auto"/>
          <w:position w:val="19"/>
        </w:rPr>
        <w:t xml:space="preserve"> 供应商提起询问和质疑，应当按照《政府采购质疑和投诉办法》（财政部令第94号）及《上海市政府采购中心供应商询问、质疑处理规程》的规定办理。质疑函或授权委托书的内容不符合《供应商须知》第7.3条和第7.4条规定的，招标人将当场一次性告知供应商需要补正的事项，供应商超过法定质疑期未按要求补正并重新提交的，视为放弃质疑。</w:t>
      </w:r>
    </w:p>
    <w:p w14:paraId="7330EC1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 xml:space="preserve">7.6  </w:t>
      </w:r>
      <w:r>
        <w:rPr>
          <w:rFonts w:ascii="宋体" w:eastAsia="宋体" w:hAnsi="宋体" w:cs="宋体" w:hint="eastAsia"/>
          <w:color w:val="auto"/>
          <w:position w:val="19"/>
        </w:rPr>
        <w:t>采购代理机构将在收到供应商的书面质疑后七个工作日内作出答复，并以书面形式通知提出质疑的供应商和其他有关供应商，但答复的内容不涉及商业秘密或者依法应当保密的内容。</w:t>
      </w:r>
    </w:p>
    <w:p w14:paraId="36DD239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 xml:space="preserve">7.7  </w:t>
      </w:r>
      <w:r>
        <w:rPr>
          <w:rFonts w:ascii="宋体" w:eastAsia="宋体" w:hAnsi="宋体" w:cs="宋体" w:hint="eastAsia"/>
          <w:color w:val="auto"/>
          <w:position w:val="19"/>
        </w:rPr>
        <w:t>对供应商询问或质疑的答复将导致征集文件变更或者影响征集活动继续进行的，采购代理机构将通知提出询问或质疑的供应商，并在原征集公告发布媒体上发布更正公告。</w:t>
      </w:r>
    </w:p>
    <w:p w14:paraId="5CAB2268" w14:textId="77777777" w:rsidR="00592C18" w:rsidRDefault="00000000">
      <w:pPr>
        <w:spacing w:line="360" w:lineRule="auto"/>
        <w:ind w:left="441"/>
        <w:jc w:val="both"/>
        <w:rPr>
          <w:rFonts w:ascii="宋体" w:eastAsia="宋体" w:hAnsi="宋体" w:cs="宋体" w:hint="eastAsia"/>
          <w:color w:val="auto"/>
        </w:rPr>
      </w:pPr>
      <w:r>
        <w:rPr>
          <w:rFonts w:ascii="Times New Roman" w:eastAsia="Times New Roman" w:hAnsi="Times New Roman" w:cs="Times New Roman"/>
          <w:b/>
          <w:bCs/>
          <w:color w:val="auto"/>
          <w:spacing w:val="-2"/>
        </w:rPr>
        <w:t>8</w:t>
      </w:r>
      <w:r>
        <w:rPr>
          <w:rFonts w:ascii="宋体" w:eastAsia="宋体" w:hAnsi="宋体" w:cs="宋体"/>
          <w:b/>
          <w:bCs/>
          <w:color w:val="auto"/>
          <w:spacing w:val="-2"/>
        </w:rPr>
        <w:t>.公平竞争和诚实信用</w:t>
      </w:r>
    </w:p>
    <w:p w14:paraId="2C53E5B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8.1  供应商在本采购项目的竞争中应自觉遵循公平竞争和诚实信用原则，不得存在腐败、欺  诈或其他严重违背公平竞争和诚实信用原则、扰乱政府采购正常秩序的行为。“腐败行为”是指  提供、给予任何有价值的东西来影响采购人员在采购过程或合同实施过程中的行为； “欺诈行为” 是指为了影响采购过程或合同实施过程而提供虚假材料，谎报、隐瞒事实的行为，包括供应商之间恶意串通响应等。</w:t>
      </w:r>
    </w:p>
    <w:p w14:paraId="29A099F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8.2  如果有证据表明供应商在本采购项目的竞争中存在腐败、欺诈或其他严重违背公平竞争 和诚实信用原则、扰乱政府采购正常秩序的行为，尚未确定入围供应商的，征集人将拒绝其响应， 并将报告政府采购监管部门查处；确定入围但尚未签订框架协议的，取消其入围资格；已经签订框架协议的，解除与其签订的框架协议；采购人已确定其为第二阶段成交供应商并订立采购合同的，供应商须参照《中华人民共和国消费者权益保护法》第55条之条文描述方式双倍赔偿采购人，且民事赔偿并不免除违法供应商的行政与刑事责任。</w:t>
      </w:r>
    </w:p>
    <w:p w14:paraId="113E5AB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lastRenderedPageBreak/>
        <w:t>8.3 采购代理机构将在响应文件开启后、评审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联合体形式参加的，应当对所有联合体成员进行信用记录查询，联合体成员存在不良信用记录的，视同联合体存在不良信用记录，将拒绝其参与政府采购活动。</w:t>
      </w:r>
    </w:p>
    <w:p w14:paraId="202ADFBF" w14:textId="77777777" w:rsidR="00592C18" w:rsidRDefault="00000000">
      <w:pPr>
        <w:spacing w:line="360" w:lineRule="auto"/>
        <w:ind w:left="440"/>
        <w:jc w:val="both"/>
        <w:rPr>
          <w:rFonts w:ascii="宋体" w:eastAsia="宋体" w:hAnsi="宋体" w:cs="宋体" w:hint="eastAsia"/>
          <w:color w:val="auto"/>
        </w:rPr>
      </w:pPr>
      <w:r>
        <w:rPr>
          <w:rFonts w:ascii="Times New Roman" w:eastAsia="Times New Roman" w:hAnsi="Times New Roman" w:cs="Times New Roman"/>
          <w:b/>
          <w:bCs/>
          <w:color w:val="auto"/>
          <w:spacing w:val="-2"/>
        </w:rPr>
        <w:t>9</w:t>
      </w:r>
      <w:r>
        <w:rPr>
          <w:rFonts w:ascii="宋体" w:eastAsia="宋体" w:hAnsi="宋体" w:cs="宋体"/>
          <w:b/>
          <w:bCs/>
          <w:color w:val="auto"/>
          <w:spacing w:val="-2"/>
        </w:rPr>
        <w:t>.其他</w:t>
      </w:r>
    </w:p>
    <w:p w14:paraId="27D65DE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本《供应商须知》的条款如与《框架协议征集公告》、《采购需求》和《评审办法和标准》就同一内容的表述不一致的，以《框架协议征集公告》、《采购需求》和《评审办法和标准》中规定的内容为准。</w:t>
      </w:r>
    </w:p>
    <w:p w14:paraId="65DC631E"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b/>
          <w:bCs/>
          <w:color w:val="auto"/>
          <w:spacing w:val="-4"/>
        </w:rPr>
        <w:t>二、征集文件</w:t>
      </w:r>
    </w:p>
    <w:p w14:paraId="52D362B2" w14:textId="77777777" w:rsidR="00592C18" w:rsidRDefault="00000000">
      <w:pPr>
        <w:spacing w:line="360" w:lineRule="auto"/>
        <w:ind w:left="447"/>
        <w:jc w:val="both"/>
        <w:rPr>
          <w:rFonts w:ascii="宋体" w:eastAsia="宋体" w:hAnsi="宋体" w:cs="宋体" w:hint="eastAsia"/>
          <w:color w:val="auto"/>
        </w:rPr>
      </w:pPr>
      <w:r>
        <w:rPr>
          <w:rFonts w:ascii="Times New Roman" w:eastAsia="Times New Roman" w:hAnsi="Times New Roman" w:cs="Times New Roman"/>
          <w:b/>
          <w:bCs/>
          <w:color w:val="auto"/>
          <w:spacing w:val="-3"/>
        </w:rPr>
        <w:t>10</w:t>
      </w:r>
      <w:r>
        <w:rPr>
          <w:rFonts w:ascii="宋体" w:eastAsia="宋体" w:hAnsi="宋体" w:cs="宋体"/>
          <w:b/>
          <w:bCs/>
          <w:color w:val="auto"/>
          <w:spacing w:val="-3"/>
        </w:rPr>
        <w:t>.征集文件构成</w:t>
      </w:r>
    </w:p>
    <w:p w14:paraId="127E169E" w14:textId="77777777" w:rsidR="00592C18" w:rsidRDefault="00000000">
      <w:pPr>
        <w:spacing w:line="360" w:lineRule="auto"/>
        <w:ind w:left="456"/>
        <w:jc w:val="both"/>
        <w:rPr>
          <w:rFonts w:ascii="宋体" w:eastAsia="宋体" w:hAnsi="宋体" w:cs="宋体" w:hint="eastAsia"/>
          <w:color w:val="auto"/>
        </w:rPr>
      </w:pPr>
      <w:r>
        <w:rPr>
          <w:rFonts w:ascii="宋体" w:eastAsia="宋体" w:hAnsi="宋体" w:cs="Times New Roman"/>
          <w:color w:val="auto"/>
          <w:spacing w:val="-5"/>
        </w:rPr>
        <w:t>10.1</w:t>
      </w:r>
      <w:r>
        <w:rPr>
          <w:rFonts w:ascii="Times New Roman" w:eastAsia="Times New Roman" w:hAnsi="Times New Roman" w:cs="Times New Roman"/>
          <w:color w:val="auto"/>
          <w:spacing w:val="5"/>
        </w:rPr>
        <w:t xml:space="preserve">  </w:t>
      </w:r>
      <w:r>
        <w:rPr>
          <w:rFonts w:ascii="宋体" w:eastAsia="宋体" w:hAnsi="宋体" w:cs="宋体"/>
          <w:color w:val="auto"/>
          <w:spacing w:val="-5"/>
        </w:rPr>
        <w:t>征集文件由以下部分组成：</w:t>
      </w:r>
    </w:p>
    <w:p w14:paraId="0A36579C"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6"/>
        </w:rPr>
        <w:t>（</w:t>
      </w:r>
      <w:r>
        <w:rPr>
          <w:rFonts w:ascii="宋体" w:eastAsia="宋体" w:hAnsi="宋体" w:cs="Times New Roman"/>
          <w:color w:val="auto"/>
          <w:spacing w:val="-6"/>
        </w:rPr>
        <w:t>1</w:t>
      </w:r>
      <w:r>
        <w:rPr>
          <w:rFonts w:ascii="宋体" w:eastAsia="宋体" w:hAnsi="宋体" w:cs="宋体"/>
          <w:color w:val="auto"/>
          <w:spacing w:val="-6"/>
        </w:rPr>
        <w:t>）框架协议征集公告</w:t>
      </w:r>
      <w:r>
        <w:rPr>
          <w:rFonts w:ascii="宋体" w:eastAsia="宋体" w:hAnsi="宋体" w:cs="宋体"/>
          <w:color w:val="auto"/>
          <w:spacing w:val="2"/>
        </w:rPr>
        <w:t>；</w:t>
      </w:r>
    </w:p>
    <w:p w14:paraId="61CBB597"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10"/>
        </w:rPr>
        <w:t>（</w:t>
      </w:r>
      <w:r>
        <w:rPr>
          <w:rFonts w:ascii="宋体" w:eastAsia="宋体" w:hAnsi="宋体" w:cs="Times New Roman"/>
          <w:color w:val="auto"/>
          <w:spacing w:val="-10"/>
        </w:rPr>
        <w:t>2</w:t>
      </w:r>
      <w:r>
        <w:rPr>
          <w:rFonts w:ascii="宋体" w:eastAsia="宋体" w:hAnsi="宋体" w:cs="宋体"/>
          <w:color w:val="auto"/>
          <w:spacing w:val="-10"/>
        </w:rPr>
        <w:t>）供应商须知；</w:t>
      </w:r>
    </w:p>
    <w:p w14:paraId="5F024B5A"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10"/>
        </w:rPr>
        <w:t>（</w:t>
      </w:r>
      <w:r>
        <w:rPr>
          <w:rFonts w:ascii="宋体" w:eastAsia="宋体" w:hAnsi="宋体" w:cs="Times New Roman"/>
          <w:color w:val="auto"/>
          <w:spacing w:val="-10"/>
        </w:rPr>
        <w:t>3</w:t>
      </w:r>
      <w:r>
        <w:rPr>
          <w:rFonts w:ascii="宋体" w:eastAsia="宋体" w:hAnsi="宋体" w:cs="宋体"/>
          <w:color w:val="auto"/>
          <w:spacing w:val="-10"/>
        </w:rPr>
        <w:t>）采购需求；</w:t>
      </w:r>
    </w:p>
    <w:p w14:paraId="7611B24E"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9"/>
        </w:rPr>
        <w:t>（</w:t>
      </w:r>
      <w:r>
        <w:rPr>
          <w:rFonts w:ascii="宋体" w:eastAsia="宋体" w:hAnsi="宋体" w:cs="Times New Roman"/>
          <w:color w:val="auto"/>
          <w:spacing w:val="-9"/>
        </w:rPr>
        <w:t>4</w:t>
      </w:r>
      <w:r>
        <w:rPr>
          <w:rFonts w:ascii="宋体" w:eastAsia="宋体" w:hAnsi="宋体" w:cs="宋体"/>
          <w:color w:val="auto"/>
          <w:spacing w:val="-9"/>
        </w:rPr>
        <w:t>）框架协议文本；</w:t>
      </w:r>
    </w:p>
    <w:p w14:paraId="1FF248C8"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8"/>
        </w:rPr>
        <w:t>（</w:t>
      </w:r>
      <w:r>
        <w:rPr>
          <w:rFonts w:ascii="宋体" w:eastAsia="宋体" w:hAnsi="宋体" w:cs="Times New Roman"/>
          <w:color w:val="auto"/>
          <w:spacing w:val="-8"/>
        </w:rPr>
        <w:t>5</w:t>
      </w:r>
      <w:r>
        <w:rPr>
          <w:rFonts w:ascii="宋体" w:eastAsia="宋体" w:hAnsi="宋体" w:cs="宋体"/>
          <w:color w:val="auto"/>
          <w:spacing w:val="-8"/>
        </w:rPr>
        <w:t>）响应文件有关格式；</w:t>
      </w:r>
    </w:p>
    <w:p w14:paraId="2CDEF09B"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6"/>
        </w:rPr>
        <w:t>（</w:t>
      </w:r>
      <w:r>
        <w:rPr>
          <w:rFonts w:ascii="宋体" w:eastAsia="宋体" w:hAnsi="宋体" w:cs="Times New Roman"/>
          <w:color w:val="auto"/>
          <w:spacing w:val="-6"/>
        </w:rPr>
        <w:t>6</w:t>
      </w:r>
      <w:r>
        <w:rPr>
          <w:rFonts w:ascii="宋体" w:eastAsia="宋体" w:hAnsi="宋体" w:cs="宋体"/>
          <w:color w:val="auto"/>
          <w:spacing w:val="-6"/>
        </w:rPr>
        <w:t>）评审办法和标准；</w:t>
      </w:r>
    </w:p>
    <w:p w14:paraId="7FC13CE0" w14:textId="77777777" w:rsidR="00592C18" w:rsidRDefault="00000000">
      <w:pPr>
        <w:spacing w:line="360" w:lineRule="auto"/>
        <w:ind w:left="445"/>
        <w:jc w:val="both"/>
        <w:rPr>
          <w:rFonts w:ascii="宋体" w:eastAsia="宋体" w:hAnsi="宋体" w:cs="宋体" w:hint="eastAsia"/>
          <w:color w:val="auto"/>
        </w:rPr>
      </w:pPr>
      <w:r>
        <w:rPr>
          <w:rFonts w:ascii="宋体" w:eastAsia="宋体" w:hAnsi="宋体" w:cs="宋体"/>
          <w:color w:val="auto"/>
          <w:spacing w:val="-3"/>
        </w:rPr>
        <w:t>（</w:t>
      </w:r>
      <w:r>
        <w:rPr>
          <w:rFonts w:ascii="宋体" w:eastAsia="宋体" w:hAnsi="宋体" w:cs="Times New Roman"/>
          <w:color w:val="auto"/>
          <w:spacing w:val="-3"/>
        </w:rPr>
        <w:t>7</w:t>
      </w:r>
      <w:r>
        <w:rPr>
          <w:rFonts w:ascii="宋体" w:eastAsia="宋体" w:hAnsi="宋体" w:cs="宋体"/>
          <w:color w:val="auto"/>
          <w:spacing w:val="-3"/>
        </w:rPr>
        <w:t>）本项目征集文件的澄清、答复、修改、补充内容（如有）。</w:t>
      </w:r>
    </w:p>
    <w:p w14:paraId="33496406"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10.2  供应商应仔细阅读征集文件的所有内容，并按照征集文件的要求提交响应文件。如果供应商没有按照征集文件要求提交全部资料，或者响应文件没有对征集文件在各方面作出实质性响应，则响应有可能被认定为无效，其风险由供应商自行承担。</w:t>
      </w:r>
    </w:p>
    <w:p w14:paraId="218EFD64"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10.3  供应商应认真了解本次征集活动的具体工作要求、工作范围以及职责，了解一切可能影 响响应报价的资料。入围结果公告发布后，不得以不完全了解项目要求、项目情况等为借口而提出额外补偿等要求，否则，由此引起的一切后果由入围供应商负责。</w:t>
      </w:r>
    </w:p>
    <w:p w14:paraId="059BBC8C" w14:textId="77777777" w:rsidR="00592C18" w:rsidRDefault="00000000">
      <w:pPr>
        <w:spacing w:line="360" w:lineRule="auto"/>
        <w:ind w:left="456"/>
        <w:jc w:val="both"/>
        <w:rPr>
          <w:rFonts w:ascii="宋体" w:eastAsia="宋体" w:hAnsi="宋体" w:cs="宋体" w:hint="eastAsia"/>
          <w:color w:val="auto"/>
          <w:position w:val="19"/>
        </w:rPr>
      </w:pPr>
      <w:r>
        <w:rPr>
          <w:rFonts w:ascii="宋体" w:eastAsia="宋体" w:hAnsi="宋体" w:cs="宋体"/>
          <w:color w:val="auto"/>
          <w:position w:val="19"/>
        </w:rPr>
        <w:t>10.4  供应商应按照征集文件规定的日程安排，准时参加项目征集有关活动。</w:t>
      </w:r>
    </w:p>
    <w:p w14:paraId="429D0AD2" w14:textId="77777777" w:rsidR="00592C18" w:rsidRDefault="00000000">
      <w:pPr>
        <w:spacing w:line="360" w:lineRule="auto"/>
        <w:ind w:left="447"/>
        <w:jc w:val="both"/>
        <w:rPr>
          <w:rFonts w:ascii="宋体" w:eastAsia="宋体" w:hAnsi="宋体" w:cs="宋体" w:hint="eastAsia"/>
          <w:color w:val="auto"/>
        </w:rPr>
      </w:pPr>
      <w:r>
        <w:rPr>
          <w:rFonts w:ascii="Times New Roman" w:eastAsia="Times New Roman" w:hAnsi="Times New Roman" w:cs="Times New Roman"/>
          <w:b/>
          <w:bCs/>
          <w:color w:val="auto"/>
          <w:spacing w:val="-4"/>
        </w:rPr>
        <w:t>11</w:t>
      </w:r>
      <w:r>
        <w:rPr>
          <w:rFonts w:ascii="宋体" w:eastAsia="宋体" w:hAnsi="宋体" w:cs="宋体"/>
          <w:b/>
          <w:bCs/>
          <w:color w:val="auto"/>
          <w:spacing w:val="-4"/>
        </w:rPr>
        <w:t>.征集文件的澄清和修改</w:t>
      </w:r>
    </w:p>
    <w:p w14:paraId="1DB4EA7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11.1  征集人或者采购代理机构可以对已发出的征集文件进行必要的澄清或者修改，并通过“上海政府采购网”以更正公告形式发布。</w:t>
      </w:r>
    </w:p>
    <w:p w14:paraId="4093985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11.2  澄清或者修改的内容可能影响响应文件编制的，采购代理机构在响应截止时间至少15日前，以电子邮件形式通知所有获取征集文件的潜在供应商；不足15日的，采购代理机构将依法顺延提交响应文件的截止时间。延长后的具体截止时间以最后发布的更正公告中的规定为准。</w:t>
      </w:r>
    </w:p>
    <w:p w14:paraId="79483BE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lastRenderedPageBreak/>
        <w:t>11.3  更正公告的内容为征集文件的组成部分。当征集文件与更正公告就同一内容的表述不一致时，以最后发出的文件内容为准。</w:t>
      </w:r>
    </w:p>
    <w:p w14:paraId="632E5E16"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11.4  征集文件的澄清、答复、修改或补充都应由采购代理机构以更正公告形式发布和通知， 除此以外的其他任何澄清、修改方式及澄清、修改内容均属无效，不得作为响应的依据，否则，由此导致的风险由供应商自行承担，采购代理机构不承担任何责任。</w:t>
      </w:r>
    </w:p>
    <w:p w14:paraId="04DC5E1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11.5  采购代理机构召开答疑会的，所有供应商应根据征集文件或者采购代理机构通知的要求参加答疑会。供应商如不参加，其风险由供应商自行承担，采购代理机构不承担任何责任。</w:t>
      </w:r>
    </w:p>
    <w:p w14:paraId="15135C80" w14:textId="77777777" w:rsidR="00592C18" w:rsidRDefault="00000000">
      <w:pPr>
        <w:spacing w:line="360" w:lineRule="auto"/>
        <w:ind w:left="447"/>
        <w:jc w:val="both"/>
        <w:rPr>
          <w:rFonts w:ascii="宋体" w:eastAsia="宋体" w:hAnsi="宋体" w:cs="宋体" w:hint="eastAsia"/>
          <w:color w:val="auto"/>
        </w:rPr>
      </w:pPr>
      <w:r>
        <w:rPr>
          <w:rFonts w:ascii="宋体" w:eastAsia="宋体" w:hAnsi="宋体" w:cs="Times New Roman"/>
          <w:b/>
          <w:bCs/>
          <w:color w:val="auto"/>
          <w:spacing w:val="-3"/>
        </w:rPr>
        <w:t>12</w:t>
      </w:r>
      <w:r>
        <w:rPr>
          <w:rFonts w:ascii="宋体" w:eastAsia="宋体" w:hAnsi="宋体" w:cs="宋体"/>
          <w:b/>
          <w:bCs/>
          <w:color w:val="auto"/>
          <w:spacing w:val="-3"/>
        </w:rPr>
        <w:t>.踏勘现场</w:t>
      </w:r>
    </w:p>
    <w:p w14:paraId="22D04570" w14:textId="77777777" w:rsidR="00592C18" w:rsidRDefault="00000000">
      <w:pPr>
        <w:spacing w:line="360" w:lineRule="auto"/>
        <w:ind w:left="440"/>
        <w:jc w:val="both"/>
        <w:rPr>
          <w:rFonts w:ascii="宋体" w:eastAsia="宋体" w:hAnsi="宋体" w:cs="宋体" w:hint="eastAsia"/>
          <w:color w:val="auto"/>
        </w:rPr>
      </w:pPr>
      <w:r>
        <w:rPr>
          <w:rFonts w:ascii="宋体" w:eastAsia="宋体" w:hAnsi="宋体" w:cs="宋体"/>
          <w:color w:val="auto"/>
          <w:spacing w:val="-4"/>
        </w:rPr>
        <w:t>本项目不组织踏勘现场。</w:t>
      </w:r>
    </w:p>
    <w:p w14:paraId="2B04903D" w14:textId="77777777" w:rsidR="00592C18" w:rsidRDefault="00000000">
      <w:pPr>
        <w:spacing w:line="360" w:lineRule="auto"/>
        <w:ind w:left="442"/>
        <w:jc w:val="both"/>
        <w:rPr>
          <w:rFonts w:ascii="宋体" w:eastAsia="宋体" w:hAnsi="宋体" w:cs="宋体" w:hint="eastAsia"/>
          <w:color w:val="auto"/>
        </w:rPr>
      </w:pPr>
      <w:r>
        <w:rPr>
          <w:rFonts w:ascii="宋体" w:eastAsia="宋体" w:hAnsi="宋体" w:cs="宋体"/>
          <w:b/>
          <w:bCs/>
          <w:color w:val="auto"/>
          <w:spacing w:val="-3"/>
        </w:rPr>
        <w:t>三、响应文件</w:t>
      </w:r>
    </w:p>
    <w:p w14:paraId="691E30A0" w14:textId="77777777" w:rsidR="00592C18" w:rsidRDefault="00000000">
      <w:pPr>
        <w:spacing w:line="360" w:lineRule="auto"/>
        <w:ind w:left="447"/>
        <w:jc w:val="both"/>
        <w:rPr>
          <w:rFonts w:ascii="宋体" w:eastAsia="宋体" w:hAnsi="宋体" w:cs="宋体" w:hint="eastAsia"/>
          <w:color w:val="auto"/>
        </w:rPr>
      </w:pPr>
      <w:r>
        <w:rPr>
          <w:rFonts w:ascii="宋体" w:eastAsia="宋体" w:hAnsi="宋体" w:cs="Times New Roman"/>
          <w:b/>
          <w:bCs/>
          <w:color w:val="auto"/>
          <w:spacing w:val="-3"/>
        </w:rPr>
        <w:t>13</w:t>
      </w:r>
      <w:r>
        <w:rPr>
          <w:rFonts w:ascii="宋体" w:eastAsia="宋体" w:hAnsi="宋体" w:cs="宋体"/>
          <w:b/>
          <w:bCs/>
          <w:color w:val="auto"/>
          <w:spacing w:val="-3"/>
        </w:rPr>
        <w:t>.响应文件的语言及计量单位</w:t>
      </w:r>
    </w:p>
    <w:p w14:paraId="463C5A5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13.1  供应商提交的响应文件以及供应商与征集人就有关征集活动事宜的所有来往书面文件均应使用中文。响应文件中的技术支持文件可用原版资料，但必须附中文翻译版，并以中文版为准。除签名、盖章、专用名称等特殊情形外，以中文以外的文字表述的响应文件视同未提供。</w:t>
      </w:r>
    </w:p>
    <w:p w14:paraId="1463A5B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13.2  响应文件计量单位，征集文件已有明确规定的，使用征集文件规定的计量单位；征集文件没有规定的，一律采用中华人民共和国法定计量单位（如货币单位：人民币元）。</w:t>
      </w:r>
    </w:p>
    <w:p w14:paraId="4DD9F21D"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14.</w:t>
      </w:r>
      <w:r>
        <w:rPr>
          <w:rFonts w:ascii="宋体" w:eastAsia="宋体" w:hAnsi="宋体" w:cs="宋体" w:hint="eastAsia"/>
          <w:b/>
          <w:bCs/>
          <w:color w:val="auto"/>
          <w:spacing w:val="-3"/>
        </w:rPr>
        <w:t>响应文件有效期</w:t>
      </w:r>
    </w:p>
    <w:p w14:paraId="3D2A340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14.1  响应文件应从开启之日起，在《供应商须知》前附表规定的响应文件有效期内有效。响应文件有效期比征集文件规定短的属于非实质性响应，将被认定为无效响应。</w:t>
      </w:r>
    </w:p>
    <w:p w14:paraId="171BB7AF"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14.2  在特殊情况下，在原响应文件有效期期满之前，征集人可书面征求供应商同意延长响应文件有效期。同意延长有效期的供应商不能修改响应文件。</w:t>
      </w:r>
    </w:p>
    <w:p w14:paraId="1D6269B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14.3  入围供应商的响应文件作为项目合同的附件，其有效期至入围供应商全部合同义务履行完毕为止。</w:t>
      </w:r>
    </w:p>
    <w:p w14:paraId="637DC98C"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15.</w:t>
      </w:r>
      <w:r>
        <w:rPr>
          <w:rFonts w:ascii="宋体" w:eastAsia="宋体" w:hAnsi="宋体" w:cs="宋体" w:hint="eastAsia"/>
          <w:b/>
          <w:bCs/>
          <w:color w:val="auto"/>
          <w:spacing w:val="-3"/>
        </w:rPr>
        <w:t>响应文件构成</w:t>
      </w:r>
    </w:p>
    <w:p w14:paraId="6BA9F1AC"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响应文件由资格文件、商务部分（包括相关证明文件）和技术部分构成。</w:t>
      </w:r>
    </w:p>
    <w:p w14:paraId="71A95050"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 xml:space="preserve">15.1  </w:t>
      </w:r>
      <w:r>
        <w:rPr>
          <w:rFonts w:ascii="宋体" w:eastAsia="宋体" w:hAnsi="宋体" w:cs="宋体" w:hint="eastAsia"/>
          <w:b/>
          <w:bCs/>
          <w:color w:val="auto"/>
          <w:spacing w:val="-3"/>
        </w:rPr>
        <w:t>资格文件组成：</w:t>
      </w:r>
    </w:p>
    <w:p w14:paraId="7B0E998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1</w:t>
      </w:r>
      <w:r>
        <w:rPr>
          <w:rFonts w:ascii="宋体" w:eastAsia="宋体" w:hAnsi="宋体" w:cs="宋体" w:hint="eastAsia"/>
          <w:color w:val="auto"/>
          <w:position w:val="19"/>
        </w:rPr>
        <w:t>）法定代表人证明（见响应文件格式）</w:t>
      </w:r>
    </w:p>
    <w:p w14:paraId="148554C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2</w:t>
      </w:r>
      <w:r>
        <w:rPr>
          <w:rFonts w:ascii="宋体" w:eastAsia="宋体" w:hAnsi="宋体" w:cs="宋体" w:hint="eastAsia"/>
          <w:color w:val="auto"/>
          <w:position w:val="19"/>
        </w:rPr>
        <w:t>）法定代表人授权委托书（见响应文件格式）</w:t>
      </w:r>
      <w:bookmarkStart w:id="14" w:name="OLE_LINK24"/>
      <w:r>
        <w:rPr>
          <w:rFonts w:ascii="宋体" w:eastAsia="宋体" w:hAnsi="宋体" w:cs="宋体" w:hint="eastAsia"/>
          <w:color w:val="auto"/>
          <w:position w:val="19"/>
        </w:rPr>
        <w:t>（见响应文件格式）</w:t>
      </w:r>
    </w:p>
    <w:bookmarkEnd w:id="14"/>
    <w:p w14:paraId="5A12F89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3</w:t>
      </w:r>
      <w:r>
        <w:rPr>
          <w:rFonts w:ascii="宋体" w:eastAsia="宋体" w:hAnsi="宋体" w:cs="宋体" w:hint="eastAsia"/>
          <w:color w:val="auto"/>
          <w:position w:val="19"/>
        </w:rPr>
        <w:t>）营业执照以及相关资质证书、生产或经营许可证</w:t>
      </w:r>
    </w:p>
    <w:p w14:paraId="24D6A014"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4</w:t>
      </w:r>
      <w:r>
        <w:rPr>
          <w:rFonts w:ascii="宋体" w:eastAsia="宋体" w:hAnsi="宋体" w:cs="宋体" w:hint="eastAsia"/>
          <w:color w:val="auto"/>
          <w:position w:val="19"/>
        </w:rPr>
        <w:t>）财务状况及税收、社会保障资金缴纳情况声明函（见响应文件格式）</w:t>
      </w:r>
    </w:p>
    <w:p w14:paraId="58C7EB1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5</w:t>
      </w:r>
      <w:r>
        <w:rPr>
          <w:rFonts w:ascii="宋体" w:eastAsia="宋体" w:hAnsi="宋体" w:cs="宋体" w:hint="eastAsia"/>
          <w:color w:val="auto"/>
          <w:position w:val="19"/>
        </w:rPr>
        <w:t>）</w:t>
      </w:r>
      <w:bookmarkStart w:id="15" w:name="OLE_LINK8"/>
      <w:r>
        <w:rPr>
          <w:rFonts w:ascii="宋体" w:eastAsia="宋体" w:hAnsi="宋体" w:cs="宋体" w:hint="eastAsia"/>
          <w:color w:val="auto"/>
          <w:position w:val="19"/>
        </w:rPr>
        <w:t>无重大违法记录的声明</w:t>
      </w:r>
      <w:bookmarkEnd w:id="15"/>
      <w:r>
        <w:rPr>
          <w:rFonts w:ascii="宋体" w:eastAsia="宋体" w:hAnsi="宋体" w:cs="宋体" w:hint="eastAsia"/>
          <w:color w:val="auto"/>
          <w:position w:val="19"/>
        </w:rPr>
        <w:t>（见响应文件格式）</w:t>
      </w:r>
    </w:p>
    <w:p w14:paraId="0892CAAB"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w:t>
      </w:r>
      <w:r>
        <w:rPr>
          <w:rFonts w:ascii="宋体" w:eastAsia="宋体" w:hAnsi="宋体" w:cs="宋体"/>
          <w:color w:val="auto"/>
          <w:position w:val="19"/>
        </w:rPr>
        <w:t>6</w:t>
      </w:r>
      <w:r>
        <w:rPr>
          <w:rFonts w:ascii="宋体" w:eastAsia="宋体" w:hAnsi="宋体" w:cs="宋体" w:hint="eastAsia"/>
          <w:color w:val="auto"/>
          <w:position w:val="19"/>
        </w:rPr>
        <w:t>）具备履行合同所必需的设备和专业技术能力的声明（见响应文件格式）</w:t>
      </w:r>
    </w:p>
    <w:p w14:paraId="79349B35"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 xml:space="preserve">15.2 </w:t>
      </w:r>
      <w:r>
        <w:rPr>
          <w:rFonts w:ascii="宋体" w:eastAsia="宋体" w:hAnsi="宋体" w:cs="宋体" w:hint="eastAsia"/>
          <w:b/>
          <w:bCs/>
          <w:color w:val="auto"/>
          <w:spacing w:val="-3"/>
        </w:rPr>
        <w:t>商务部分组成：</w:t>
      </w:r>
    </w:p>
    <w:p w14:paraId="723338B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（1）承诺书（见响应文件格式）</w:t>
      </w:r>
    </w:p>
    <w:p w14:paraId="32149E9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（2）响应函（见响应文件格式）</w:t>
      </w:r>
    </w:p>
    <w:p w14:paraId="5C14473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lastRenderedPageBreak/>
        <w:t>（3）报价一览表（见响应文件格式）</w:t>
      </w:r>
    </w:p>
    <w:p w14:paraId="10FDE73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（4）资格条件响应表、实质性要求响应表（见响应文件格式）</w:t>
      </w:r>
    </w:p>
    <w:p w14:paraId="779B428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（5）中小企业声明函（</w:t>
      </w:r>
      <w:r>
        <w:rPr>
          <w:rFonts w:ascii="宋体" w:eastAsia="宋体" w:hAnsi="宋体" w:cs="宋体" w:hint="eastAsia"/>
          <w:color w:val="auto"/>
          <w:position w:val="19"/>
        </w:rPr>
        <w:t>中小企业提供，</w:t>
      </w:r>
      <w:r>
        <w:rPr>
          <w:rFonts w:ascii="宋体" w:eastAsia="宋体" w:hAnsi="宋体" w:cs="宋体"/>
          <w:color w:val="auto"/>
          <w:position w:val="19"/>
        </w:rPr>
        <w:t>见响应文件格式）</w:t>
      </w:r>
    </w:p>
    <w:p w14:paraId="1A550FD0"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（6）残疾人福利性单位声明函（残疾人福利性单位提供，见响应文件格式）</w:t>
      </w:r>
    </w:p>
    <w:p w14:paraId="4C4C6A51"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（7）供应商资格声明（见响应文件格式）</w:t>
      </w:r>
    </w:p>
    <w:p w14:paraId="2A97716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（8）监狱企业等方面的证明资料（若有）</w:t>
      </w:r>
    </w:p>
    <w:p w14:paraId="0EE65D4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（9）质量保证体系及其质量认证证明（若有）</w:t>
      </w:r>
    </w:p>
    <w:p w14:paraId="3696277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（10）近三年类似项目实施情况一览表及证明材料（见响应文件格式）</w:t>
      </w:r>
    </w:p>
    <w:p w14:paraId="3975E26B"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（11）供应商基本情况表（见响应文件格式）</w:t>
      </w:r>
    </w:p>
    <w:p w14:paraId="7A7BEDF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（12）项目总负责人说明表及证明材料（见响应文件格式）</w:t>
      </w:r>
    </w:p>
    <w:p w14:paraId="7F645D4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（13）项目实施人员配备一览表及证明材料（见响应文件格式）</w:t>
      </w:r>
    </w:p>
    <w:p w14:paraId="485AD96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（14）供应商认为需加以说明的其他内容及相关证明文件，以证明其有资格参加响应和入围后有能力履行合同</w:t>
      </w:r>
    </w:p>
    <w:p w14:paraId="60528327"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 xml:space="preserve">15.3  </w:t>
      </w:r>
      <w:r>
        <w:rPr>
          <w:rFonts w:ascii="宋体" w:eastAsia="宋体" w:hAnsi="宋体" w:cs="宋体" w:hint="eastAsia"/>
          <w:b/>
          <w:bCs/>
          <w:color w:val="auto"/>
          <w:spacing w:val="-3"/>
        </w:rPr>
        <w:t>技术部分组成：</w:t>
      </w:r>
    </w:p>
    <w:p w14:paraId="587E675A"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（1）对本项目总体要求的理解。包括：项目概况、项目现状分析、服务完成后预期成效等</w:t>
      </w:r>
    </w:p>
    <w:p w14:paraId="044FCF07"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（2）工作实施技术方案（包括但不限于</w:t>
      </w:r>
      <w:r>
        <w:rPr>
          <w:rFonts w:ascii="宋体" w:eastAsia="宋体" w:hAnsi="宋体" w:cs="宋体" w:hint="eastAsia"/>
          <w:color w:val="auto"/>
          <w:position w:val="19"/>
        </w:rPr>
        <w:t>：针对本项目的重点难点分析及应对措施、整体服务方案及质量保证、土地评估专业能力、管理、考核与售后服务方案、保密方案等）</w:t>
      </w:r>
    </w:p>
    <w:p w14:paraId="04C5DF2B"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（3）奖惩措施及质量保证措施</w:t>
      </w:r>
    </w:p>
    <w:p w14:paraId="360F1AC3"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（4）服务承诺、工作流程和进度安排</w:t>
      </w:r>
    </w:p>
    <w:p w14:paraId="0A2BDCDA"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（5）典型案例分析</w:t>
      </w:r>
    </w:p>
    <w:p w14:paraId="7C826FC5"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w:t>
      </w:r>
      <w:r>
        <w:rPr>
          <w:rFonts w:ascii="宋体" w:eastAsia="宋体" w:hAnsi="宋体" w:cs="宋体" w:hint="eastAsia"/>
          <w:color w:val="auto"/>
          <w:position w:val="19"/>
        </w:rPr>
        <w:t>6</w:t>
      </w:r>
      <w:r>
        <w:rPr>
          <w:rFonts w:ascii="宋体" w:eastAsia="宋体" w:hAnsi="宋体" w:cs="宋体"/>
          <w:color w:val="auto"/>
          <w:position w:val="19"/>
        </w:rPr>
        <w:t>）供应商认为需加以说明的其他内容</w:t>
      </w:r>
    </w:p>
    <w:p w14:paraId="2957C813" w14:textId="77777777" w:rsidR="00592C18" w:rsidRDefault="00000000">
      <w:pPr>
        <w:spacing w:beforeLines="50" w:before="120" w:line="360" w:lineRule="auto"/>
        <w:ind w:left="448"/>
        <w:jc w:val="both"/>
        <w:rPr>
          <w:rFonts w:ascii="宋体" w:eastAsia="宋体" w:hAnsi="宋体" w:cs="Times New Roman" w:hint="eastAsia"/>
          <w:b/>
          <w:bCs/>
          <w:color w:val="auto"/>
          <w:spacing w:val="-3"/>
        </w:rPr>
      </w:pPr>
      <w:r>
        <w:rPr>
          <w:rFonts w:ascii="宋体" w:eastAsia="宋体" w:hAnsi="宋体" w:cs="Times New Roman"/>
          <w:b/>
          <w:bCs/>
          <w:color w:val="auto"/>
          <w:spacing w:val="-3"/>
        </w:rPr>
        <w:t>16.</w:t>
      </w:r>
      <w:r>
        <w:rPr>
          <w:rFonts w:ascii="宋体" w:eastAsia="宋体" w:hAnsi="宋体" w:cs="Times New Roman" w:hint="eastAsia"/>
          <w:b/>
          <w:bCs/>
          <w:color w:val="auto"/>
          <w:spacing w:val="-3"/>
        </w:rPr>
        <w:t>承诺书及响应函</w:t>
      </w:r>
    </w:p>
    <w:p w14:paraId="27A33A4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16.1  供应商应按照征集文件中提供的格式完整地填写《承诺书》及《响应函》。</w:t>
      </w:r>
    </w:p>
    <w:p w14:paraId="3C0054B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16.2  供应商不按照征集文件中提供的格式填写《承诺书》及《响应函》</w:t>
      </w:r>
      <w:r>
        <w:rPr>
          <w:rFonts w:ascii="宋体" w:eastAsia="宋体" w:hAnsi="宋体" w:cs="宋体" w:hint="eastAsia"/>
          <w:color w:val="auto"/>
          <w:position w:val="19"/>
        </w:rPr>
        <w:t>，</w:t>
      </w:r>
      <w:r>
        <w:rPr>
          <w:rFonts w:ascii="宋体" w:eastAsia="宋体" w:hAnsi="宋体" w:cs="宋体"/>
          <w:color w:val="auto"/>
          <w:position w:val="19"/>
        </w:rPr>
        <w:t>或者填写不完整的，评审时将按照第六章《评审办法和标准》中的相关规定予以处理。</w:t>
      </w:r>
    </w:p>
    <w:p w14:paraId="73BDF765"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 xml:space="preserve">16.3  </w:t>
      </w:r>
      <w:r>
        <w:rPr>
          <w:rFonts w:ascii="宋体" w:eastAsia="宋体" w:hAnsi="宋体" w:cs="宋体" w:hint="eastAsia"/>
          <w:b/>
          <w:bCs/>
          <w:color w:val="auto"/>
          <w:spacing w:val="-3"/>
        </w:rPr>
        <w:t>响应文件中未提供《承诺书》或《响应函》的，为无效响应。</w:t>
      </w:r>
    </w:p>
    <w:p w14:paraId="59C8C983" w14:textId="77777777" w:rsidR="00592C18" w:rsidRDefault="00000000">
      <w:pPr>
        <w:spacing w:line="360" w:lineRule="auto"/>
        <w:ind w:left="447"/>
        <w:jc w:val="both"/>
        <w:rPr>
          <w:rFonts w:ascii="宋体" w:eastAsia="宋体" w:hAnsi="宋体" w:cs="Times New Roman" w:hint="eastAsia"/>
          <w:b/>
          <w:bCs/>
          <w:color w:val="auto"/>
          <w:spacing w:val="-3"/>
        </w:rPr>
      </w:pPr>
      <w:r>
        <w:rPr>
          <w:rFonts w:ascii="宋体" w:eastAsia="宋体" w:hAnsi="宋体" w:cs="Times New Roman"/>
          <w:b/>
          <w:bCs/>
          <w:color w:val="auto"/>
          <w:spacing w:val="-3"/>
        </w:rPr>
        <w:t>17.</w:t>
      </w:r>
      <w:r>
        <w:rPr>
          <w:rFonts w:ascii="宋体" w:eastAsia="宋体" w:hAnsi="宋体" w:cs="宋体" w:hint="eastAsia"/>
          <w:b/>
          <w:bCs/>
          <w:color w:val="auto"/>
          <w:spacing w:val="-3"/>
        </w:rPr>
        <w:t>报价信息</w:t>
      </w:r>
    </w:p>
    <w:p w14:paraId="06E78F1E"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17.1  供应商应按照征集文件的要求</w:t>
      </w:r>
      <w:r>
        <w:rPr>
          <w:rFonts w:ascii="宋体" w:eastAsia="宋体" w:hAnsi="宋体" w:cs="宋体" w:hint="eastAsia"/>
          <w:color w:val="auto"/>
          <w:position w:val="19"/>
        </w:rPr>
        <w:t>的</w:t>
      </w:r>
      <w:r>
        <w:rPr>
          <w:rFonts w:ascii="宋体" w:eastAsia="宋体" w:hAnsi="宋体" w:cs="宋体"/>
          <w:color w:val="auto"/>
          <w:position w:val="19"/>
        </w:rPr>
        <w:t>格式完整地填写《</w:t>
      </w:r>
      <w:r>
        <w:rPr>
          <w:rFonts w:ascii="宋体" w:eastAsia="宋体" w:hAnsi="宋体" w:cs="宋体" w:hint="eastAsia"/>
          <w:color w:val="auto"/>
          <w:position w:val="19"/>
        </w:rPr>
        <w:t>报价一览表》，说明其拟提供的服务价格、协议期限等。</w:t>
      </w:r>
    </w:p>
    <w:p w14:paraId="7C6A3448"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17.2  《</w:t>
      </w:r>
      <w:r>
        <w:rPr>
          <w:rFonts w:ascii="宋体" w:eastAsia="宋体" w:hAnsi="宋体" w:cs="宋体" w:hint="eastAsia"/>
          <w:color w:val="auto"/>
          <w:position w:val="19"/>
        </w:rPr>
        <w:t>报价一览表</w:t>
      </w:r>
      <w:r>
        <w:rPr>
          <w:rFonts w:ascii="宋体" w:eastAsia="宋体" w:hAnsi="宋体" w:cs="宋体"/>
          <w:color w:val="auto"/>
          <w:position w:val="19"/>
        </w:rPr>
        <w:t>》是为了便于征集人开启响应文件</w:t>
      </w:r>
      <w:r>
        <w:rPr>
          <w:rFonts w:ascii="宋体" w:eastAsia="宋体" w:hAnsi="宋体" w:cs="宋体" w:hint="eastAsia"/>
          <w:color w:val="auto"/>
          <w:position w:val="19"/>
        </w:rPr>
        <w:t>，</w:t>
      </w:r>
      <w:r>
        <w:rPr>
          <w:rFonts w:ascii="宋体" w:eastAsia="宋体" w:hAnsi="宋体" w:cs="宋体"/>
          <w:color w:val="auto"/>
          <w:position w:val="19"/>
        </w:rPr>
        <w:t>《</w:t>
      </w:r>
      <w:r>
        <w:rPr>
          <w:rFonts w:ascii="宋体" w:eastAsia="宋体" w:hAnsi="宋体" w:cs="宋体" w:hint="eastAsia"/>
          <w:color w:val="auto"/>
          <w:position w:val="19"/>
        </w:rPr>
        <w:t>报价一览表</w:t>
      </w:r>
      <w:r>
        <w:rPr>
          <w:rFonts w:ascii="宋体" w:eastAsia="宋体" w:hAnsi="宋体" w:cs="宋体"/>
          <w:color w:val="auto"/>
          <w:position w:val="19"/>
        </w:rPr>
        <w:t>》内容在响应文件开启时将</w:t>
      </w:r>
      <w:r>
        <w:rPr>
          <w:rFonts w:ascii="宋体" w:eastAsia="宋体" w:hAnsi="宋体" w:cs="宋体" w:hint="eastAsia"/>
          <w:color w:val="auto"/>
          <w:position w:val="19"/>
        </w:rPr>
        <w:t>当众公布。</w:t>
      </w:r>
    </w:p>
    <w:p w14:paraId="1164ABD0" w14:textId="77777777" w:rsidR="00592C18" w:rsidRDefault="00000000">
      <w:pPr>
        <w:spacing w:line="360" w:lineRule="auto"/>
        <w:ind w:left="447"/>
        <w:jc w:val="both"/>
        <w:rPr>
          <w:rFonts w:ascii="宋体" w:eastAsia="宋体" w:hAnsi="宋体" w:cs="宋体" w:hint="eastAsia"/>
          <w:b/>
          <w:bCs/>
          <w:color w:val="auto"/>
          <w:spacing w:val="-3"/>
        </w:rPr>
      </w:pPr>
      <w:r>
        <w:rPr>
          <w:rFonts w:ascii="宋体" w:eastAsia="宋体" w:hAnsi="宋体" w:cs="Times New Roman"/>
          <w:b/>
          <w:bCs/>
          <w:color w:val="auto"/>
          <w:spacing w:val="-3"/>
        </w:rPr>
        <w:t>18.</w:t>
      </w:r>
      <w:r>
        <w:rPr>
          <w:rFonts w:ascii="宋体" w:eastAsia="宋体" w:hAnsi="宋体" w:cs="宋体" w:hint="eastAsia"/>
          <w:b/>
          <w:bCs/>
          <w:color w:val="auto"/>
          <w:spacing w:val="-3"/>
        </w:rPr>
        <w:t>第一阶段响应报价</w:t>
      </w:r>
    </w:p>
    <w:p w14:paraId="5E201590" w14:textId="77777777" w:rsidR="00592C18" w:rsidRDefault="00000000">
      <w:pPr>
        <w:ind w:firstLineChars="200" w:firstLine="420"/>
        <w:jc w:val="both"/>
        <w:rPr>
          <w:rFonts w:ascii="宋体" w:eastAsia="宋体" w:hAnsi="宋体" w:cs="宋体" w:hint="eastAsia"/>
          <w:color w:val="auto"/>
          <w:spacing w:val="-10"/>
          <w:position w:val="19"/>
        </w:rPr>
      </w:pPr>
      <w:r>
        <w:rPr>
          <w:rFonts w:ascii="宋体" w:eastAsia="宋体" w:hAnsi="宋体" w:cs="宋体"/>
          <w:color w:val="auto"/>
          <w:position w:val="19"/>
        </w:rPr>
        <w:t>18.1  第一阶段响应报价（有量价关系折扣的，包括量价关系折扣）是第二阶段确定成交供应商的最高限价。除《采购需求》中另有说明外，第一阶段响应报价应包括但不限于人工费用、生产</w:t>
      </w:r>
      <w:r>
        <w:rPr>
          <w:rFonts w:ascii="宋体" w:eastAsia="宋体" w:hAnsi="宋体" w:cs="宋体"/>
          <w:color w:val="auto"/>
          <w:spacing w:val="-10"/>
          <w:position w:val="19"/>
        </w:rPr>
        <w:t>工</w:t>
      </w:r>
      <w:r>
        <w:rPr>
          <w:rFonts w:ascii="宋体" w:eastAsia="宋体" w:hAnsi="宋体" w:cs="宋体"/>
          <w:color w:val="auto"/>
          <w:spacing w:val="-10"/>
          <w:position w:val="19"/>
        </w:rPr>
        <w:lastRenderedPageBreak/>
        <w:t>具等物资费用、差旅费用、措施费用、辅助服务、各类税费等为完成合同义务所需的全部内容，入围供应商承诺不再向采购人主张任何其他费用。合同费用不因项目建设期的变化而变化。</w:t>
      </w:r>
    </w:p>
    <w:p w14:paraId="0FE82EB3" w14:textId="77777777" w:rsidR="00592C18" w:rsidRDefault="00000000">
      <w:pPr>
        <w:spacing w:line="468" w:lineRule="exact"/>
        <w:ind w:firstLineChars="200" w:firstLine="400"/>
        <w:jc w:val="both"/>
        <w:rPr>
          <w:rFonts w:ascii="宋体" w:eastAsia="宋体" w:hAnsi="宋体" w:cs="宋体" w:hint="eastAsia"/>
          <w:color w:val="auto"/>
          <w:spacing w:val="-10"/>
          <w:position w:val="19"/>
        </w:rPr>
      </w:pPr>
      <w:r>
        <w:rPr>
          <w:rFonts w:ascii="宋体" w:eastAsia="宋体" w:hAnsi="宋体" w:cs="宋体"/>
          <w:color w:val="auto"/>
          <w:spacing w:val="-10"/>
          <w:position w:val="19"/>
        </w:rPr>
        <w:t>18.2  除《采购需求》中说明并允许外，响应的每项服务的单项报价以及采购项目的响应总价</w:t>
      </w:r>
      <w:r>
        <w:rPr>
          <w:rFonts w:ascii="宋体" w:eastAsia="宋体" w:hAnsi="宋体" w:cs="宋体" w:hint="eastAsia"/>
          <w:color w:val="auto"/>
          <w:spacing w:val="-10"/>
          <w:position w:val="19"/>
        </w:rPr>
        <w:t>均只允许有一个报价，任何有选择的报价，征集人对于其响应均将予以拒绝。</w:t>
      </w:r>
    </w:p>
    <w:p w14:paraId="59544664" w14:textId="77777777" w:rsidR="00592C18" w:rsidRDefault="00000000">
      <w:pPr>
        <w:spacing w:line="468" w:lineRule="exact"/>
        <w:ind w:firstLineChars="200" w:firstLine="400"/>
        <w:jc w:val="both"/>
        <w:rPr>
          <w:rFonts w:ascii="宋体" w:eastAsia="宋体" w:hAnsi="宋体" w:cs="宋体" w:hint="eastAsia"/>
          <w:color w:val="auto"/>
          <w:spacing w:val="-10"/>
          <w:position w:val="19"/>
        </w:rPr>
      </w:pPr>
      <w:r>
        <w:rPr>
          <w:rFonts w:ascii="宋体" w:eastAsia="宋体" w:hAnsi="宋体" w:cs="宋体"/>
          <w:color w:val="auto"/>
          <w:spacing w:val="-10"/>
          <w:position w:val="19"/>
        </w:rPr>
        <w:t>18.3  除《采购需求》中</w:t>
      </w:r>
      <w:r>
        <w:rPr>
          <w:rFonts w:ascii="宋体" w:eastAsia="宋体" w:hAnsi="宋体" w:cs="宋体"/>
          <w:color w:val="auto"/>
          <w:spacing w:val="-9"/>
          <w:position w:val="19"/>
        </w:rPr>
        <w:t>说明的量价关系折扣外，第一阶段响</w:t>
      </w:r>
      <w:r>
        <w:rPr>
          <w:rFonts w:ascii="宋体" w:eastAsia="宋体" w:hAnsi="宋体" w:cs="宋体"/>
          <w:color w:val="auto"/>
          <w:spacing w:val="-10"/>
          <w:position w:val="19"/>
        </w:rPr>
        <w:t>应报价应是固定不变的，不得以</w:t>
      </w:r>
      <w:r>
        <w:rPr>
          <w:rFonts w:ascii="宋体" w:eastAsia="宋体" w:hAnsi="宋体" w:cs="宋体" w:hint="eastAsia"/>
          <w:color w:val="auto"/>
          <w:spacing w:val="-10"/>
          <w:position w:val="19"/>
        </w:rPr>
        <w:t>任何理由予以变更。任何可变的或者附有条件的报价，征集人对于其响应均将予以拒绝。</w:t>
      </w:r>
    </w:p>
    <w:p w14:paraId="111D6178" w14:textId="77777777" w:rsidR="00592C18" w:rsidRDefault="00000000">
      <w:pPr>
        <w:spacing w:line="468" w:lineRule="exact"/>
        <w:ind w:firstLineChars="200" w:firstLine="400"/>
        <w:jc w:val="both"/>
        <w:rPr>
          <w:rFonts w:ascii="宋体" w:eastAsia="宋体" w:hAnsi="宋体" w:cs="宋体" w:hint="eastAsia"/>
          <w:color w:val="auto"/>
          <w:spacing w:val="-10"/>
          <w:position w:val="19"/>
        </w:rPr>
      </w:pPr>
      <w:r>
        <w:rPr>
          <w:rFonts w:ascii="宋体" w:eastAsia="宋体" w:hAnsi="宋体" w:cs="宋体" w:hint="eastAsia"/>
          <w:color w:val="auto"/>
          <w:spacing w:val="-10"/>
          <w:position w:val="19"/>
        </w:rPr>
        <w:t>18.4  供应商应按照征集文件第五章提供的格式完整地填写各类报价表。</w:t>
      </w:r>
    </w:p>
    <w:p w14:paraId="2F30E4BA" w14:textId="77777777" w:rsidR="00592C18" w:rsidRDefault="00000000">
      <w:pPr>
        <w:spacing w:line="468" w:lineRule="exact"/>
        <w:ind w:firstLineChars="200" w:firstLine="400"/>
        <w:jc w:val="both"/>
        <w:rPr>
          <w:rFonts w:ascii="宋体" w:eastAsia="宋体" w:hAnsi="宋体" w:cs="宋体" w:hint="eastAsia"/>
          <w:color w:val="auto"/>
        </w:rPr>
      </w:pPr>
      <w:r>
        <w:rPr>
          <w:rFonts w:ascii="宋体" w:eastAsia="宋体" w:hAnsi="宋体" w:cs="宋体" w:hint="eastAsia"/>
          <w:color w:val="auto"/>
          <w:spacing w:val="-10"/>
          <w:position w:val="19"/>
        </w:rPr>
        <w:t>18.5  响应报价应以人民币报价，征集文件另有规定的从其规定。</w:t>
      </w:r>
    </w:p>
    <w:p w14:paraId="01C38CE4" w14:textId="77777777" w:rsidR="00592C18" w:rsidRDefault="00000000">
      <w:pPr>
        <w:spacing w:line="360" w:lineRule="auto"/>
        <w:ind w:firstLineChars="200" w:firstLine="416"/>
        <w:jc w:val="both"/>
        <w:rPr>
          <w:rFonts w:ascii="宋体" w:eastAsia="宋体" w:hAnsi="宋体" w:cs="Times New Roman" w:hint="eastAsia"/>
          <w:b/>
          <w:bCs/>
          <w:color w:val="auto"/>
          <w:spacing w:val="-3"/>
        </w:rPr>
      </w:pPr>
      <w:r>
        <w:rPr>
          <w:rFonts w:ascii="宋体" w:eastAsia="宋体" w:hAnsi="宋体" w:cs="Times New Roman"/>
          <w:b/>
          <w:bCs/>
          <w:color w:val="auto"/>
          <w:spacing w:val="-3"/>
        </w:rPr>
        <w:t>19.</w:t>
      </w:r>
      <w:r>
        <w:rPr>
          <w:rFonts w:ascii="宋体" w:eastAsia="宋体" w:hAnsi="宋体" w:cs="Times New Roman" w:hint="eastAsia"/>
          <w:b/>
          <w:bCs/>
          <w:color w:val="auto"/>
          <w:spacing w:val="-3"/>
        </w:rPr>
        <w:t>资格条件响应表及实质性要求响应表</w:t>
      </w:r>
    </w:p>
    <w:p w14:paraId="4600A7B9" w14:textId="77777777" w:rsidR="00592C18" w:rsidRDefault="00000000">
      <w:pPr>
        <w:spacing w:line="468" w:lineRule="exact"/>
        <w:ind w:firstLineChars="200" w:firstLine="402"/>
        <w:jc w:val="both"/>
        <w:rPr>
          <w:rFonts w:ascii="宋体" w:eastAsia="宋体" w:hAnsi="宋体" w:cs="宋体" w:hint="eastAsia"/>
          <w:color w:val="auto"/>
          <w:spacing w:val="-9"/>
          <w:position w:val="19"/>
        </w:rPr>
      </w:pPr>
      <w:r>
        <w:rPr>
          <w:rFonts w:ascii="宋体" w:eastAsia="宋体" w:hAnsi="宋体" w:cs="Times New Roman"/>
          <w:color w:val="auto"/>
          <w:spacing w:val="-9"/>
          <w:position w:val="19"/>
        </w:rPr>
        <w:t xml:space="preserve">19.1  </w:t>
      </w:r>
      <w:r>
        <w:rPr>
          <w:rFonts w:ascii="宋体" w:eastAsia="宋体" w:hAnsi="宋体" w:cs="宋体" w:hint="eastAsia"/>
          <w:color w:val="auto"/>
          <w:spacing w:val="-9"/>
          <w:position w:val="19"/>
        </w:rPr>
        <w:t>供应商应当按照征集文件所提供格式，逐项填写并提交《资格条件响应表》以及《实质性要求响应表》，以证明其响应符合征集文件规定的所有合格供应商资格条件及实质性要求。</w:t>
      </w:r>
    </w:p>
    <w:p w14:paraId="222F3416" w14:textId="77777777" w:rsidR="00592C18" w:rsidRDefault="00000000">
      <w:pPr>
        <w:spacing w:line="468" w:lineRule="exact"/>
        <w:ind w:firstLineChars="200" w:firstLine="416"/>
        <w:jc w:val="both"/>
        <w:rPr>
          <w:rFonts w:ascii="宋体" w:eastAsia="宋体" w:hAnsi="宋体" w:cs="宋体" w:hint="eastAsia"/>
          <w:color w:val="auto"/>
        </w:rPr>
      </w:pPr>
      <w:r>
        <w:rPr>
          <w:rFonts w:ascii="宋体" w:eastAsia="宋体" w:hAnsi="宋体" w:cs="Times New Roman"/>
          <w:b/>
          <w:bCs/>
          <w:color w:val="auto"/>
          <w:spacing w:val="-3"/>
          <w:position w:val="19"/>
        </w:rPr>
        <w:t>19.2</w:t>
      </w:r>
      <w:r>
        <w:rPr>
          <w:rFonts w:ascii="宋体" w:eastAsia="宋体" w:hAnsi="宋体" w:cs="Times New Roman"/>
          <w:color w:val="auto"/>
          <w:spacing w:val="16"/>
          <w:w w:val="101"/>
          <w:position w:val="19"/>
        </w:rPr>
        <w:t xml:space="preserve">  </w:t>
      </w:r>
      <w:r>
        <w:rPr>
          <w:rFonts w:ascii="宋体" w:eastAsia="宋体" w:hAnsi="宋体" w:cs="宋体"/>
          <w:b/>
          <w:bCs/>
          <w:color w:val="auto"/>
          <w:spacing w:val="-3"/>
          <w:position w:val="19"/>
        </w:rPr>
        <w:t>响应文件中未提供《资格条件响应表》或《实质性要求响应表》的，为无效响应。</w:t>
      </w:r>
    </w:p>
    <w:p w14:paraId="07EDEC3D" w14:textId="77777777" w:rsidR="00592C18" w:rsidRDefault="00000000">
      <w:pPr>
        <w:spacing w:before="1" w:line="360" w:lineRule="auto"/>
        <w:ind w:left="439"/>
        <w:jc w:val="both"/>
        <w:rPr>
          <w:rStyle w:val="af3"/>
          <w:rFonts w:ascii="宋体" w:eastAsia="宋体" w:hAnsi="宋体" w:hint="eastAsia"/>
          <w:color w:val="auto"/>
        </w:rPr>
      </w:pPr>
      <w:r>
        <w:rPr>
          <w:rFonts w:ascii="宋体" w:eastAsia="宋体" w:hAnsi="宋体" w:cs="Times New Roman"/>
          <w:b/>
          <w:bCs/>
          <w:color w:val="auto"/>
          <w:spacing w:val="-2"/>
        </w:rPr>
        <w:t>20</w:t>
      </w:r>
      <w:r>
        <w:rPr>
          <w:rFonts w:ascii="宋体" w:eastAsia="宋体" w:hAnsi="宋体" w:cs="宋体"/>
          <w:b/>
          <w:bCs/>
          <w:color w:val="auto"/>
          <w:spacing w:val="-2"/>
        </w:rPr>
        <w:t>.保证金</w:t>
      </w:r>
    </w:p>
    <w:p w14:paraId="53829E19" w14:textId="77777777" w:rsidR="00592C18" w:rsidRDefault="00000000">
      <w:pPr>
        <w:spacing w:before="1" w:line="360" w:lineRule="auto"/>
        <w:ind w:left="439"/>
        <w:jc w:val="both"/>
        <w:rPr>
          <w:rFonts w:ascii="宋体" w:eastAsia="宋体" w:hAnsi="宋体" w:cs="Times New Roman" w:hint="eastAsia"/>
          <w:b/>
          <w:bCs/>
          <w:color w:val="auto"/>
          <w:spacing w:val="-2"/>
        </w:rPr>
      </w:pPr>
      <w:r>
        <w:rPr>
          <w:rFonts w:ascii="宋体" w:eastAsia="宋体" w:hAnsi="宋体" w:cs="Times New Roman" w:hint="eastAsia"/>
          <w:b/>
          <w:bCs/>
          <w:color w:val="auto"/>
          <w:spacing w:val="-2"/>
        </w:rPr>
        <w:t>详见★上海教育建设管理咨询有限公司投标保证金提交和退还操作须知V3</w:t>
      </w:r>
    </w:p>
    <w:p w14:paraId="4D8C9522" w14:textId="77777777" w:rsidR="00592C18" w:rsidRDefault="00000000">
      <w:pPr>
        <w:spacing w:before="1"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21.响应文件的编制和签署</w:t>
      </w:r>
    </w:p>
    <w:p w14:paraId="2542234D"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21.1  供应商应按照征集文件要求的格式填写相关内容。</w:t>
      </w:r>
    </w:p>
    <w:p w14:paraId="755114AA"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color w:val="auto"/>
          <w:position w:val="19"/>
        </w:rPr>
        <w:t>21.2  响应文件中凡征集文件要求签署、盖章之处，均应由供应商的法定代表人或法定代表人 正式授权的代表签署字样及供应商的公章。供应商名称及其公章应显示全称。如果是由法定代表人授权代表签署响应文件，则应当按征集文件提供的格式出具《法定代表人授权委托书》（如供应商自拟授权委托书格式，则其授权委托书内容应当实质性符合征集文件提供的《法定代表人授权委托书》格式之内容）并将其附在响应文件中。响应文件若有修改错漏之处，须在修改错漏之处同样显示出供应商公章或者由法定代表人或法定代表人授权代表签署字样。响应文件因字迹潦</w:t>
      </w:r>
      <w:r>
        <w:rPr>
          <w:rFonts w:ascii="宋体" w:eastAsia="宋体" w:hAnsi="宋体" w:cs="宋体" w:hint="eastAsia"/>
          <w:color w:val="auto"/>
          <w:position w:val="19"/>
        </w:rPr>
        <w:t>草或表达不清所引起的后果由供应商自负。</w:t>
      </w:r>
    </w:p>
    <w:p w14:paraId="1F0AB204"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21.3供应商应按征集文件和电子采购平台电子招投标系统规定的内容、格式和顺序编制响应文件。凡征集文件提供有相应格式的，响应文件均应完整的按照征集文件提供的格式打印、填写并按要求在电子采购平台电子招投标系统上传。响应文件内容不完整、格式不符合导致响应文件被误读、漏读或者查找不到相关内容的，是供应商的责任，供应商需承担其响应在评审时因此被扣分甚至被认定为无效标的风险。</w:t>
      </w:r>
    </w:p>
    <w:p w14:paraId="1D600BA2" w14:textId="77777777" w:rsidR="00592C18" w:rsidRDefault="00000000">
      <w:pPr>
        <w:ind w:firstLineChars="200" w:firstLine="420"/>
        <w:jc w:val="both"/>
        <w:rPr>
          <w:rFonts w:ascii="宋体" w:eastAsia="宋体" w:hAnsi="宋体" w:cs="宋体" w:hint="eastAsia"/>
          <w:color w:val="auto"/>
          <w:position w:val="19"/>
        </w:rPr>
      </w:pPr>
      <w:r>
        <w:rPr>
          <w:rFonts w:ascii="宋体" w:eastAsia="宋体" w:hAnsi="宋体" w:cs="宋体" w:hint="eastAsia"/>
          <w:color w:val="auto"/>
          <w:position w:val="19"/>
        </w:rPr>
        <w:t>21.4用于网上招投标系统上传的扫描件等有关文件应确保清晰、可辨，供应商上传文件的电子数据量不应过大，因数据量过大导致无法正常投标、开标的，供应商将自行承担其责任后果，征集人不承担任何责任。</w:t>
      </w:r>
    </w:p>
    <w:p w14:paraId="2DD82CC6" w14:textId="77777777" w:rsidR="00592C18" w:rsidRDefault="00000000">
      <w:pPr>
        <w:spacing w:before="20" w:afterLines="100" w:after="240" w:line="221" w:lineRule="auto"/>
        <w:ind w:left="459"/>
        <w:jc w:val="both"/>
        <w:rPr>
          <w:rFonts w:ascii="宋体" w:eastAsia="宋体" w:hAnsi="宋体" w:cs="宋体" w:hint="eastAsia"/>
          <w:color w:val="auto"/>
        </w:rPr>
      </w:pPr>
      <w:r>
        <w:rPr>
          <w:rFonts w:ascii="宋体" w:eastAsia="宋体" w:hAnsi="宋体" w:cs="宋体"/>
          <w:b/>
          <w:bCs/>
          <w:color w:val="auto"/>
          <w:spacing w:val="-5"/>
        </w:rPr>
        <w:t>四、响应文件的递交</w:t>
      </w:r>
      <w:r>
        <w:rPr>
          <w:rFonts w:ascii="宋体" w:eastAsia="宋体" w:hAnsi="宋体" w:cs="宋体" w:hint="eastAsia"/>
          <w:b/>
          <w:bCs/>
          <w:color w:val="auto"/>
          <w:spacing w:val="-5"/>
        </w:rPr>
        <w:t>和解密</w:t>
      </w:r>
    </w:p>
    <w:p w14:paraId="593A85D0" w14:textId="77777777" w:rsidR="00592C18" w:rsidRDefault="00000000">
      <w:pPr>
        <w:spacing w:before="1"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22. 响应文件的递交</w:t>
      </w:r>
      <w:r>
        <w:rPr>
          <w:rFonts w:ascii="宋体" w:eastAsia="宋体" w:hAnsi="宋体" w:cs="Times New Roman" w:hint="eastAsia"/>
          <w:b/>
          <w:bCs/>
          <w:color w:val="auto"/>
          <w:spacing w:val="-2"/>
        </w:rPr>
        <w:t>和解密</w:t>
      </w:r>
    </w:p>
    <w:p w14:paraId="0EBCB767" w14:textId="77777777" w:rsidR="00592C18" w:rsidRDefault="00000000">
      <w:pPr>
        <w:spacing w:line="360" w:lineRule="auto"/>
        <w:ind w:firstLineChars="200" w:firstLine="418"/>
        <w:jc w:val="both"/>
        <w:rPr>
          <w:rFonts w:ascii="宋体" w:eastAsia="宋体" w:hAnsi="宋体" w:cs="Times New Roman" w:hint="eastAsia"/>
          <w:b/>
          <w:bCs/>
          <w:color w:val="auto"/>
          <w:spacing w:val="-1"/>
        </w:rPr>
      </w:pPr>
      <w:r>
        <w:rPr>
          <w:rFonts w:ascii="宋体" w:eastAsia="宋体" w:hAnsi="宋体" w:cs="Times New Roman" w:hint="eastAsia"/>
          <w:color w:val="auto"/>
          <w:spacing w:val="-1"/>
        </w:rPr>
        <w:lastRenderedPageBreak/>
        <w:t>22.1应在响应文件递交截止时间前上传响应文件至上海政府采购网。</w:t>
      </w:r>
      <w:r>
        <w:rPr>
          <w:rFonts w:ascii="宋体" w:eastAsia="宋体" w:hAnsi="宋体" w:cs="Times New Roman" w:hint="eastAsia"/>
          <w:b/>
          <w:bCs/>
          <w:color w:val="auto"/>
          <w:spacing w:val="-1"/>
        </w:rPr>
        <w:t>（注：纸质响应文件不作为评审依据，响应文件以上传上海政府采购云平台的电子版为准。）</w:t>
      </w:r>
    </w:p>
    <w:p w14:paraId="5D837699"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22.2</w:t>
      </w:r>
      <w:bookmarkStart w:id="16" w:name="OLE_LINK25"/>
      <w:r>
        <w:rPr>
          <w:rFonts w:ascii="宋体" w:eastAsia="宋体" w:hAnsi="宋体" w:cs="Times New Roman" w:hint="eastAsia"/>
          <w:color w:val="auto"/>
          <w:spacing w:val="-1"/>
        </w:rPr>
        <w:t>采购代理机构将按《征集公告》或《延期公告》（如果有的话）中规定的时间在采购云平台上组织公开开启响应文件</w:t>
      </w:r>
      <w:bookmarkEnd w:id="16"/>
      <w:r>
        <w:rPr>
          <w:rFonts w:ascii="宋体" w:eastAsia="宋体" w:hAnsi="宋体" w:cs="Times New Roman" w:hint="eastAsia"/>
          <w:color w:val="auto"/>
          <w:spacing w:val="-1"/>
        </w:rPr>
        <w:t>。</w:t>
      </w:r>
    </w:p>
    <w:p w14:paraId="1769A460"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22.3响应文件开启程序在采购云平台进行，所有上传响应文件的供应商应登录采购云平台参加开启。开启主要流程为签到、解密、唱标和签名，每一步骤均应按照采购云平台的规定进行操作。</w:t>
      </w:r>
    </w:p>
    <w:p w14:paraId="4AD3B3B7"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22.4提交响应文件截止，采购云平台显示开启后，供应商进行签到操作，供应商签到完成后，由采购代理机构解除采购云平台对响应文件的加密。供应商应在规定时间内使用数字证书对其响应文件解密。签到和解密的操作时长分别为半小时，供应商应在规定时间内完成上述签到或解密操作，逾期未完成签到或解密的供应商，其响应将作无效响应处理。因采购云平台系统原因导致供应商无法在上述要求时间内完成签到或解密的除外。如采购云平台开启响应文件的程序有变化的，以最新的操作程序为准。</w:t>
      </w:r>
    </w:p>
    <w:p w14:paraId="36A26034"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22.5响应文件解密后，采购云平台根据响应文件中《报价信息》的内容自动汇总生成《报价信息》。供应商应及时使用数字证书对《报价信息》内容进行签名确认，供应商因自身原因未作出确认的视为其确认《报价信息》内容。</w:t>
      </w:r>
    </w:p>
    <w:p w14:paraId="0E093924"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22.6在响应文件解密之后，供应商不得撤回响应文件。响应文件解密后撤回响应文件的行为将被记录在案，供应商今后参与同类政府采购项目的机会可能会受到影响。</w:t>
      </w:r>
    </w:p>
    <w:p w14:paraId="738A53C1" w14:textId="77777777" w:rsidR="00592C18" w:rsidRDefault="00592C18">
      <w:pPr>
        <w:spacing w:line="360" w:lineRule="auto"/>
        <w:ind w:left="439"/>
        <w:jc w:val="both"/>
        <w:rPr>
          <w:rFonts w:ascii="宋体" w:eastAsia="宋体" w:hAnsi="宋体" w:cs="Times New Roman" w:hint="eastAsia"/>
          <w:b/>
          <w:bCs/>
          <w:color w:val="auto"/>
          <w:spacing w:val="-1"/>
        </w:rPr>
      </w:pPr>
    </w:p>
    <w:p w14:paraId="046837A6"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23.提交响应文件截止时间</w:t>
      </w:r>
    </w:p>
    <w:p w14:paraId="2D2B9766"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23</w:t>
      </w:r>
      <w:r>
        <w:rPr>
          <w:rFonts w:ascii="宋体" w:eastAsia="宋体" w:hAnsi="宋体" w:cs="Times New Roman" w:hint="eastAsia"/>
          <w:color w:val="auto"/>
          <w:spacing w:val="-1"/>
        </w:rPr>
        <w:t>.1 提交响应文件的时间和地点详见框架协议征集公告。</w:t>
      </w:r>
    </w:p>
    <w:p w14:paraId="7C5BF174"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23</w:t>
      </w:r>
      <w:r>
        <w:rPr>
          <w:rFonts w:ascii="宋体" w:eastAsia="宋体" w:hAnsi="宋体" w:cs="Times New Roman" w:hint="eastAsia"/>
          <w:color w:val="auto"/>
          <w:spacing w:val="-1"/>
        </w:rPr>
        <w:t>.2 征集人和采购代理机构有权按本须知的规定，延迟响应截止时间。在此情况下，征集人、采购代理机构和供应商受响应截止时间制约的所有权利和义务均应延长至新的截止时间。</w:t>
      </w:r>
    </w:p>
    <w:p w14:paraId="6E4AE154"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23.3  在提交响应文件截止时间后</w:t>
      </w:r>
      <w:r>
        <w:rPr>
          <w:rFonts w:ascii="宋体" w:eastAsia="宋体" w:hAnsi="宋体" w:cs="Times New Roman" w:hint="eastAsia"/>
          <w:color w:val="auto"/>
          <w:spacing w:val="-1"/>
        </w:rPr>
        <w:t>提交</w:t>
      </w:r>
      <w:r>
        <w:rPr>
          <w:rFonts w:ascii="宋体" w:eastAsia="宋体" w:hAnsi="宋体" w:cs="Times New Roman"/>
          <w:color w:val="auto"/>
          <w:spacing w:val="-1"/>
        </w:rPr>
        <w:t>的任何响应文件，征集人、采购代理机构均将拒绝接收。</w:t>
      </w:r>
    </w:p>
    <w:p w14:paraId="49B34CD3" w14:textId="77777777" w:rsidR="00592C18" w:rsidRDefault="00000000">
      <w:pPr>
        <w:spacing w:line="360" w:lineRule="auto"/>
        <w:ind w:left="444"/>
        <w:jc w:val="both"/>
        <w:rPr>
          <w:rFonts w:ascii="宋体" w:eastAsia="宋体" w:hAnsi="宋体" w:cs="宋体" w:hint="eastAsia"/>
          <w:color w:val="auto"/>
        </w:rPr>
      </w:pPr>
      <w:r>
        <w:rPr>
          <w:rFonts w:ascii="宋体" w:eastAsia="宋体" w:hAnsi="宋体" w:cs="宋体"/>
          <w:b/>
          <w:bCs/>
          <w:color w:val="auto"/>
          <w:spacing w:val="-3"/>
        </w:rPr>
        <w:t>24.响应文件的修改和撤回</w:t>
      </w:r>
    </w:p>
    <w:p w14:paraId="7E97177C"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在提交响应文件截止时间之前，供应商可以对响应文件进行修改和撤</w:t>
      </w:r>
      <w:r>
        <w:rPr>
          <w:rFonts w:ascii="宋体" w:eastAsia="宋体" w:hAnsi="宋体" w:cs="Times New Roman" w:hint="eastAsia"/>
          <w:color w:val="auto"/>
          <w:spacing w:val="-1"/>
        </w:rPr>
        <w:t>回。</w:t>
      </w:r>
    </w:p>
    <w:p w14:paraId="056CF247" w14:textId="77777777" w:rsidR="00592C18" w:rsidRDefault="00000000">
      <w:pPr>
        <w:spacing w:line="221" w:lineRule="auto"/>
        <w:ind w:left="459"/>
        <w:jc w:val="both"/>
        <w:rPr>
          <w:rFonts w:ascii="宋体" w:eastAsia="宋体" w:hAnsi="宋体" w:cs="宋体" w:hint="eastAsia"/>
          <w:b/>
          <w:bCs/>
          <w:color w:val="auto"/>
          <w:spacing w:val="-5"/>
        </w:rPr>
      </w:pPr>
      <w:r>
        <w:rPr>
          <w:rFonts w:ascii="宋体" w:eastAsia="宋体" w:hAnsi="宋体" w:cs="宋体"/>
          <w:b/>
          <w:bCs/>
          <w:color w:val="auto"/>
          <w:spacing w:val="-5"/>
        </w:rPr>
        <w:t>五、响应文件开启</w:t>
      </w:r>
    </w:p>
    <w:p w14:paraId="3F973595"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25.响应文件开启</w:t>
      </w:r>
    </w:p>
    <w:p w14:paraId="26EF59EA"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 xml:space="preserve">25.1  </w:t>
      </w:r>
      <w:r>
        <w:rPr>
          <w:rFonts w:ascii="宋体" w:eastAsia="宋体" w:hAnsi="宋体" w:cs="Times New Roman" w:hint="eastAsia"/>
          <w:color w:val="auto"/>
          <w:spacing w:val="-1"/>
        </w:rPr>
        <w:t>采购代理机构将按《征集公告》或《延期公告》（如果有的话）中规定的时间在采购云平台上组织公开开启响应文件</w:t>
      </w:r>
      <w:r>
        <w:rPr>
          <w:rFonts w:ascii="宋体" w:eastAsia="宋体" w:hAnsi="宋体" w:cs="Times New Roman"/>
          <w:color w:val="auto"/>
          <w:spacing w:val="-1"/>
        </w:rPr>
        <w:t>。</w:t>
      </w:r>
    </w:p>
    <w:p w14:paraId="13E7487B" w14:textId="77777777" w:rsidR="00592C18" w:rsidRDefault="00000000">
      <w:pPr>
        <w:spacing w:line="221" w:lineRule="auto"/>
        <w:ind w:left="459"/>
        <w:jc w:val="both"/>
        <w:rPr>
          <w:rFonts w:ascii="宋体" w:eastAsia="宋体" w:hAnsi="宋体" w:cs="宋体" w:hint="eastAsia"/>
          <w:b/>
          <w:bCs/>
          <w:color w:val="auto"/>
          <w:spacing w:val="-5"/>
        </w:rPr>
      </w:pPr>
      <w:r>
        <w:rPr>
          <w:rFonts w:ascii="宋体" w:eastAsia="宋体" w:hAnsi="宋体" w:cs="宋体"/>
          <w:b/>
          <w:bCs/>
          <w:color w:val="auto"/>
          <w:spacing w:val="-5"/>
        </w:rPr>
        <w:t>六、评审</w:t>
      </w:r>
    </w:p>
    <w:p w14:paraId="2AD45FE4"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26.评审委员会</w:t>
      </w:r>
    </w:p>
    <w:p w14:paraId="306F7310"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 xml:space="preserve">26.1 </w:t>
      </w:r>
      <w:r>
        <w:rPr>
          <w:rFonts w:ascii="宋体" w:eastAsia="宋体" w:hAnsi="宋体" w:cs="Times New Roman" w:hint="eastAsia"/>
          <w:color w:val="auto"/>
          <w:spacing w:val="-1"/>
        </w:rPr>
        <w:t>招标人将依法组建评标委员会，评标委员会由采购人代表和上海市政府采购评审专家组成，其中专家的人数不少于评标委员会成员总数的三分之二。</w:t>
      </w:r>
    </w:p>
    <w:p w14:paraId="3E9E005C"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 xml:space="preserve">26.2  </w:t>
      </w:r>
      <w:r>
        <w:rPr>
          <w:rFonts w:ascii="宋体" w:eastAsia="宋体" w:hAnsi="宋体" w:cs="Times New Roman" w:hint="eastAsia"/>
          <w:color w:val="auto"/>
          <w:spacing w:val="-1"/>
        </w:rPr>
        <w:t>评审委员会负责对响应文件进行评审和比较，并向征集人推荐入围供应商候选人。</w:t>
      </w:r>
    </w:p>
    <w:p w14:paraId="4E809134"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27.响应文件资格审查及符合性审查</w:t>
      </w:r>
    </w:p>
    <w:p w14:paraId="354F522E"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lastRenderedPageBreak/>
        <w:t>27.1  响应文件开启后，征集人、采购代理机构将依据法律法规和征集文件的</w:t>
      </w:r>
      <w:r>
        <w:rPr>
          <w:rFonts w:ascii="宋体" w:eastAsia="宋体" w:hAnsi="宋体" w:cs="Times New Roman" w:hint="eastAsia"/>
          <w:color w:val="auto"/>
          <w:spacing w:val="-1"/>
        </w:rPr>
        <w:t>《资格条件响应表》依法对供应商进行资格审查。</w:t>
      </w:r>
    </w:p>
    <w:p w14:paraId="3F1083D4"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27.2  在详细评审之前，评审委员会将依据《符合性要求响应表》依法对符合资格的供应商的响应文件进行符合性审查，以确定其是否满足征集文件的实质性要求。评审委员会只根据响应文件本身的内容来判定响应文件的响应性，而不寻求外部的证据。</w:t>
      </w:r>
    </w:p>
    <w:p w14:paraId="779E430A"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color w:val="auto"/>
          <w:spacing w:val="-1"/>
        </w:rPr>
        <w:t>27.3  符合性审查未通过的响应文件不参加进一步的评审，供应商不得通过修正或撤销不符合</w:t>
      </w:r>
      <w:r>
        <w:rPr>
          <w:rFonts w:ascii="宋体" w:eastAsia="宋体" w:hAnsi="宋体" w:cs="Times New Roman" w:hint="eastAsia"/>
          <w:color w:val="auto"/>
          <w:spacing w:val="-1"/>
        </w:rPr>
        <w:t>要求的偏离或保留从而使其响应符合实质性要求。</w:t>
      </w:r>
    </w:p>
    <w:p w14:paraId="0D7ECD79" w14:textId="77777777" w:rsidR="00592C18" w:rsidRDefault="00000000">
      <w:pPr>
        <w:spacing w:line="360" w:lineRule="auto"/>
        <w:ind w:firstLineChars="200" w:firstLine="418"/>
        <w:jc w:val="both"/>
        <w:rPr>
          <w:rFonts w:ascii="宋体" w:eastAsia="宋体" w:hAnsi="宋体" w:cs="Times New Roman" w:hint="eastAsia"/>
          <w:color w:val="auto"/>
          <w:spacing w:val="-1"/>
        </w:rPr>
      </w:pPr>
      <w:r>
        <w:rPr>
          <w:rFonts w:ascii="宋体" w:eastAsia="宋体" w:hAnsi="宋体" w:cs="Times New Roman" w:hint="eastAsia"/>
          <w:color w:val="auto"/>
          <w:spacing w:val="-1"/>
        </w:rPr>
        <w:t>27.4  响应文件开启后，评审委员会拒绝供应商主动提交的任何澄清与补正。</w:t>
      </w:r>
    </w:p>
    <w:p w14:paraId="549D51BB" w14:textId="77777777" w:rsidR="00592C18" w:rsidRDefault="00000000">
      <w:pPr>
        <w:spacing w:line="360" w:lineRule="auto"/>
        <w:ind w:leftChars="200" w:left="420"/>
        <w:jc w:val="both"/>
        <w:rPr>
          <w:rFonts w:ascii="宋体" w:eastAsia="宋体" w:hAnsi="宋体" w:cs="宋体" w:hint="eastAsia"/>
          <w:color w:val="auto"/>
        </w:rPr>
      </w:pPr>
      <w:r>
        <w:rPr>
          <w:rFonts w:ascii="宋体" w:eastAsia="宋体" w:hAnsi="宋体" w:cs="Times New Roman" w:hint="eastAsia"/>
          <w:color w:val="auto"/>
          <w:spacing w:val="-1"/>
        </w:rPr>
        <w:t>27.5  评审委员会可以接受响应文件中不构成实质性偏差的小的不正规、不一致或不规范的内容。</w:t>
      </w:r>
      <w:r>
        <w:rPr>
          <w:rFonts w:ascii="宋体" w:eastAsia="宋体" w:hAnsi="宋体" w:cs="Times New Roman"/>
          <w:b/>
          <w:bCs/>
          <w:color w:val="auto"/>
          <w:spacing w:val="-2"/>
        </w:rPr>
        <w:t>28.响应文件内容不一致修正</w:t>
      </w:r>
    </w:p>
    <w:p w14:paraId="3255444F"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Times New Roman"/>
          <w:color w:val="auto"/>
          <w:spacing w:val="-4"/>
        </w:rPr>
        <w:t>28.1</w:t>
      </w:r>
      <w:r>
        <w:rPr>
          <w:rFonts w:ascii="Times New Roman" w:hAnsi="Times New Roman" w:cs="Times New Roman" w:hint="eastAsia"/>
          <w:color w:val="auto"/>
          <w:spacing w:val="-4"/>
        </w:rPr>
        <w:t xml:space="preserve">  </w:t>
      </w:r>
      <w:r>
        <w:rPr>
          <w:rFonts w:ascii="Times New Roman" w:eastAsia="Times New Roman" w:hAnsi="Times New Roman" w:cs="Times New Roman"/>
          <w:color w:val="auto"/>
          <w:spacing w:val="-4"/>
        </w:rPr>
        <w:t xml:space="preserve"> </w:t>
      </w:r>
      <w:r>
        <w:rPr>
          <w:rFonts w:ascii="宋体" w:eastAsia="宋体" w:hAnsi="宋体" w:cs="宋体" w:hint="eastAsia"/>
          <w:color w:val="auto"/>
          <w:spacing w:val="-4"/>
        </w:rPr>
        <w:t>响应文件内容出现前后不一致的，按照下列规定修正：</w:t>
      </w:r>
    </w:p>
    <w:p w14:paraId="0C2A4838"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宋体" w:hint="eastAsia"/>
          <w:color w:val="auto"/>
          <w:spacing w:val="-4"/>
        </w:rPr>
        <w:t>（</w:t>
      </w:r>
      <w:r>
        <w:rPr>
          <w:rFonts w:ascii="Times New Roman" w:eastAsia="Times New Roman" w:hAnsi="Times New Roman" w:cs="Times New Roman"/>
          <w:color w:val="auto"/>
          <w:spacing w:val="-4"/>
        </w:rPr>
        <w:t>1</w:t>
      </w:r>
      <w:r>
        <w:rPr>
          <w:rFonts w:ascii="宋体" w:eastAsia="宋体" w:hAnsi="宋体" w:cs="宋体" w:hint="eastAsia"/>
          <w:color w:val="auto"/>
          <w:spacing w:val="-4"/>
        </w:rPr>
        <w:t>）《报价一览表》内容与响应文件中相应内容不一致的，以《报价一览表》为准；</w:t>
      </w:r>
    </w:p>
    <w:p w14:paraId="4D2144B0"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宋体" w:hint="eastAsia"/>
          <w:color w:val="auto"/>
          <w:spacing w:val="-4"/>
        </w:rPr>
        <w:t>（</w:t>
      </w:r>
      <w:r>
        <w:rPr>
          <w:rFonts w:ascii="Times New Roman" w:eastAsia="Times New Roman" w:hAnsi="Times New Roman" w:cs="Times New Roman"/>
          <w:color w:val="auto"/>
          <w:spacing w:val="-4"/>
        </w:rPr>
        <w:t>2</w:t>
      </w:r>
      <w:r>
        <w:rPr>
          <w:rFonts w:ascii="宋体" w:eastAsia="宋体" w:hAnsi="宋体" w:cs="宋体" w:hint="eastAsia"/>
          <w:color w:val="auto"/>
          <w:spacing w:val="-4"/>
        </w:rPr>
        <w:t>）大写金额和小写金额不一致的，以大写金额为准；</w:t>
      </w:r>
    </w:p>
    <w:p w14:paraId="1055048F"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宋体" w:hint="eastAsia"/>
          <w:color w:val="auto"/>
          <w:spacing w:val="-4"/>
        </w:rPr>
        <w:t>（</w:t>
      </w:r>
      <w:r>
        <w:rPr>
          <w:rFonts w:ascii="Times New Roman" w:eastAsia="Times New Roman" w:hAnsi="Times New Roman" w:cs="Times New Roman"/>
          <w:color w:val="auto"/>
          <w:spacing w:val="-4"/>
        </w:rPr>
        <w:t>3</w:t>
      </w:r>
      <w:r>
        <w:rPr>
          <w:rFonts w:ascii="宋体" w:eastAsia="宋体" w:hAnsi="宋体" w:cs="宋体" w:hint="eastAsia"/>
          <w:color w:val="auto"/>
          <w:spacing w:val="-4"/>
        </w:rPr>
        <w:t>）单价金额小数点或者百分比有明显错位的，以报价信息的总价为准，并修改单价；</w:t>
      </w:r>
    </w:p>
    <w:p w14:paraId="289C95A7"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宋体" w:hint="eastAsia"/>
          <w:color w:val="auto"/>
          <w:spacing w:val="-4"/>
        </w:rPr>
        <w:t>（</w:t>
      </w:r>
      <w:r>
        <w:rPr>
          <w:rFonts w:ascii="Times New Roman" w:eastAsia="Times New Roman" w:hAnsi="Times New Roman" w:cs="Times New Roman"/>
          <w:color w:val="auto"/>
          <w:spacing w:val="-4"/>
        </w:rPr>
        <w:t>4</w:t>
      </w:r>
      <w:r>
        <w:rPr>
          <w:rFonts w:ascii="宋体" w:eastAsia="宋体" w:hAnsi="宋体" w:cs="宋体" w:hint="eastAsia"/>
          <w:color w:val="auto"/>
          <w:spacing w:val="-4"/>
        </w:rPr>
        <w:t>）总价金额与按单价汇总金额不一致的，以单价金额计算结果为准。</w:t>
      </w:r>
    </w:p>
    <w:p w14:paraId="1A25E7E2" w14:textId="77777777" w:rsidR="00592C18" w:rsidRDefault="00000000">
      <w:pPr>
        <w:spacing w:line="360" w:lineRule="auto"/>
        <w:ind w:firstLineChars="200" w:firstLine="412"/>
        <w:jc w:val="both"/>
        <w:rPr>
          <w:rFonts w:ascii="Times New Roman" w:eastAsia="Times New Roman" w:hAnsi="Times New Roman" w:cs="Times New Roman"/>
          <w:color w:val="auto"/>
          <w:spacing w:val="-4"/>
        </w:rPr>
      </w:pPr>
      <w:r>
        <w:rPr>
          <w:rFonts w:ascii="宋体" w:eastAsia="宋体" w:hAnsi="宋体" w:cs="宋体" w:hint="eastAsia"/>
          <w:color w:val="auto"/>
          <w:spacing w:val="-4"/>
        </w:rPr>
        <w:t>同时出现两种以上不一致的，按照上述规定的顺序修正。修正后的内容经供应商确认后产生约束力，供应商不确认的，其响应无效。</w:t>
      </w:r>
    </w:p>
    <w:p w14:paraId="3B3D9621" w14:textId="77777777" w:rsidR="00592C18" w:rsidRDefault="00000000">
      <w:pPr>
        <w:spacing w:line="360" w:lineRule="auto"/>
        <w:ind w:firstLineChars="200" w:firstLine="412"/>
        <w:jc w:val="both"/>
        <w:rPr>
          <w:rFonts w:ascii="宋体" w:eastAsia="宋体" w:hAnsi="宋体" w:cs="宋体" w:hint="eastAsia"/>
          <w:color w:val="auto"/>
        </w:rPr>
      </w:pPr>
      <w:r>
        <w:rPr>
          <w:rFonts w:ascii="Times New Roman" w:eastAsia="Times New Roman" w:hAnsi="Times New Roman" w:cs="Times New Roman"/>
          <w:color w:val="auto"/>
          <w:spacing w:val="-4"/>
        </w:rPr>
        <w:t>28.2</w:t>
      </w:r>
      <w:r>
        <w:rPr>
          <w:rFonts w:ascii="Times New Roman" w:eastAsia="Times New Roman" w:hAnsi="Times New Roman" w:cs="Times New Roman"/>
          <w:color w:val="auto"/>
          <w:spacing w:val="10"/>
        </w:rPr>
        <w:t xml:space="preserve">  </w:t>
      </w:r>
      <w:r>
        <w:rPr>
          <w:rFonts w:ascii="宋体" w:eastAsia="宋体" w:hAnsi="宋体" w:cs="宋体"/>
          <w:color w:val="auto"/>
          <w:spacing w:val="-4"/>
        </w:rPr>
        <w:t>响应文件中如果有其他错误或矛盾（明显的文字和计算错误除外</w:t>
      </w:r>
      <w:r>
        <w:rPr>
          <w:rFonts w:ascii="宋体" w:eastAsia="宋体" w:hAnsi="宋体" w:cs="宋体"/>
          <w:color w:val="auto"/>
          <w:spacing w:val="-8"/>
        </w:rPr>
        <w:t>），</w:t>
      </w:r>
      <w:r>
        <w:rPr>
          <w:rFonts w:ascii="宋体" w:eastAsia="宋体" w:hAnsi="宋体" w:cs="宋体"/>
          <w:color w:val="auto"/>
          <w:spacing w:val="-4"/>
        </w:rPr>
        <w:t>将按不利于出错供</w:t>
      </w:r>
      <w:r>
        <w:rPr>
          <w:rFonts w:ascii="宋体" w:eastAsia="宋体" w:hAnsi="宋体" w:cs="宋体"/>
          <w:color w:val="auto"/>
          <w:spacing w:val="-9"/>
        </w:rPr>
        <w:t>应商的原则进行处理，即对于错误或矛盾的内容，评审时按照对出错供应商不利的情形进行处理</w:t>
      </w:r>
      <w:r>
        <w:rPr>
          <w:rFonts w:ascii="宋体" w:eastAsia="宋体" w:hAnsi="宋体" w:cs="宋体"/>
          <w:color w:val="auto"/>
          <w:spacing w:val="-10"/>
        </w:rPr>
        <w:t>；</w:t>
      </w:r>
      <w:r>
        <w:rPr>
          <w:rFonts w:ascii="宋体" w:eastAsia="宋体" w:hAnsi="宋体" w:cs="宋体"/>
          <w:color w:val="auto"/>
          <w:spacing w:val="-1"/>
        </w:rPr>
        <w:t>如出错供应商入围，签订合同时按照对出错供应商不利、对征集人有利的条</w:t>
      </w:r>
      <w:r>
        <w:rPr>
          <w:rFonts w:ascii="宋体" w:eastAsia="宋体" w:hAnsi="宋体" w:cs="宋体"/>
          <w:color w:val="auto"/>
          <w:spacing w:val="-2"/>
        </w:rPr>
        <w:t>件签约。</w:t>
      </w:r>
    </w:p>
    <w:p w14:paraId="44B53F56"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29.响应文件的澄清</w:t>
      </w:r>
    </w:p>
    <w:p w14:paraId="784BADCA"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29.1  对于响应文件中含义不明确或者有明显文字和计算错误的内容，评审委员会应当以书面形式要求供应商作出必要的澄清。供应商应按照征集人通知的时间和地点委派授权代表向评审委员会作出说明或答复。</w:t>
      </w:r>
    </w:p>
    <w:p w14:paraId="0A571FA3"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29.2  供应商对澄清问题的说明或答复，还应以书面形式提交给征集人，并加盖公章，或者由</w:t>
      </w:r>
      <w:r>
        <w:rPr>
          <w:rFonts w:ascii="宋体" w:eastAsia="宋体" w:hAnsi="宋体" w:cs="宋体" w:hint="eastAsia"/>
          <w:color w:val="auto"/>
          <w:spacing w:val="-4"/>
        </w:rPr>
        <w:t>法定代表人或其授权的代表签字。</w:t>
      </w:r>
    </w:p>
    <w:p w14:paraId="4B65706E"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29.3  供应商的澄清文件是其响应文件的组成部分。</w:t>
      </w:r>
    </w:p>
    <w:p w14:paraId="0D96F8FE"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29.4  供应商的澄清不得超出响应文件的范围或者改变其响应文件的实质性内容，不得通过澄清而使进行澄清的供应商在评审中更加有利。</w:t>
      </w:r>
    </w:p>
    <w:p w14:paraId="73DAD142"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30.响应文件的评价与比较</w:t>
      </w:r>
    </w:p>
    <w:p w14:paraId="2C9AB887"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30.1  评审委员会只对被确定为实质上响应征集文件要求的响应文件进行评价和比较。</w:t>
      </w:r>
    </w:p>
    <w:p w14:paraId="46A5EE15"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30.2  评审委员会根据《评审办法和标准》中规定的方法进行评审，并向征集人</w:t>
      </w:r>
      <w:r>
        <w:rPr>
          <w:rFonts w:ascii="宋体" w:eastAsia="宋体" w:hAnsi="宋体" w:cs="宋体" w:hint="eastAsia"/>
          <w:color w:val="auto"/>
          <w:spacing w:val="-4"/>
        </w:rPr>
        <w:t>提交书面评审报告和推荐入围供应商候选人。</w:t>
      </w:r>
    </w:p>
    <w:p w14:paraId="66AB69B4"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31.评审的有关要求</w:t>
      </w:r>
    </w:p>
    <w:p w14:paraId="59030292"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lastRenderedPageBreak/>
        <w:t>31.1  评审委员会应当公平、公正、客观，不带任何倾向性，评审委员会成员及参与评审的有</w:t>
      </w:r>
      <w:r>
        <w:rPr>
          <w:rFonts w:ascii="宋体" w:eastAsia="宋体" w:hAnsi="宋体" w:cs="宋体" w:hint="eastAsia"/>
          <w:color w:val="auto"/>
          <w:spacing w:val="-4"/>
        </w:rPr>
        <w:t>关工作人员不得私下与供应商接触。</w:t>
      </w:r>
    </w:p>
    <w:p w14:paraId="63866F42"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31.2  评审过程严格保密。凡是属于审查、澄清、评价和比较有关的资料以及推荐建议等，所</w:t>
      </w:r>
      <w:r>
        <w:rPr>
          <w:rFonts w:ascii="宋体" w:eastAsia="宋体" w:hAnsi="宋体" w:cs="宋体" w:hint="eastAsia"/>
          <w:color w:val="auto"/>
          <w:spacing w:val="-4"/>
        </w:rPr>
        <w:t>有知情人均不得向供应商或其他无关的人员透露。</w:t>
      </w:r>
    </w:p>
    <w:p w14:paraId="3767171C"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31.3  任何单位和个人都不得干扰、影响评审活动的正常进行。供应商在评审过程中所进行的试图影响评审结果的一切不符合法律或采购规定的活动，都可能导致其响应被拒绝。</w:t>
      </w:r>
    </w:p>
    <w:p w14:paraId="08EE68BD"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31.4  征集人、采购代理机构和评审委员会均无义务向供应商做出有关评审的任何解释。</w:t>
      </w:r>
    </w:p>
    <w:p w14:paraId="3D34CCCA" w14:textId="77777777" w:rsidR="00592C18" w:rsidRDefault="00000000">
      <w:pPr>
        <w:spacing w:line="468" w:lineRule="exact"/>
        <w:ind w:left="441"/>
        <w:jc w:val="both"/>
        <w:rPr>
          <w:rFonts w:ascii="宋体" w:eastAsia="宋体" w:hAnsi="宋体" w:cs="宋体" w:hint="eastAsia"/>
          <w:color w:val="auto"/>
        </w:rPr>
      </w:pPr>
      <w:r>
        <w:rPr>
          <w:rFonts w:ascii="宋体" w:eastAsia="宋体" w:hAnsi="宋体" w:cs="宋体"/>
          <w:b/>
          <w:bCs/>
          <w:color w:val="auto"/>
          <w:spacing w:val="-3"/>
          <w:position w:val="19"/>
        </w:rPr>
        <w:t>七、确定入围供应商</w:t>
      </w:r>
    </w:p>
    <w:p w14:paraId="2DA128B7"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32.确定入围供应商</w:t>
      </w:r>
    </w:p>
    <w:p w14:paraId="1AA3CB53"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除了《供应商须知》第37条规定的征集活动失败情况之外，征集人将根据评审委员会推荐的</w:t>
      </w:r>
      <w:r>
        <w:rPr>
          <w:rFonts w:ascii="宋体" w:eastAsia="宋体" w:hAnsi="宋体" w:cs="宋体" w:hint="eastAsia"/>
          <w:color w:val="auto"/>
          <w:spacing w:val="-4"/>
        </w:rPr>
        <w:t>入围供应商及排序情况，依法确认本采购项目的入围供应商。详见第七章《评审办法和标准》。</w:t>
      </w:r>
    </w:p>
    <w:p w14:paraId="18BBF6A3"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33.入围结果公告及入围和未入围通知</w:t>
      </w:r>
    </w:p>
    <w:p w14:paraId="7DF189A0"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33.1  征集人确定入围供应商后，采购代理机构将通过“上海政府采购网”发布入围结果公告，公告期限为1个工作日。</w:t>
      </w:r>
    </w:p>
    <w:p w14:paraId="3639CB18"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33.2  入围结果公告发布后，征集人将及时向入围供应商发出《入围通知书》通知入围，向其</w:t>
      </w:r>
      <w:r>
        <w:rPr>
          <w:rFonts w:ascii="宋体" w:eastAsia="宋体" w:hAnsi="宋体" w:cs="宋体" w:hint="eastAsia"/>
          <w:color w:val="auto"/>
          <w:spacing w:val="-4"/>
        </w:rPr>
        <w:t>他未入围供应商发出《入围结果通知书》。《入围通知书》对征集人和供应商均具有法律约束力。</w:t>
      </w:r>
    </w:p>
    <w:p w14:paraId="623116E2"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34.响应文件的处理</w:t>
      </w:r>
    </w:p>
    <w:p w14:paraId="1047BAAA" w14:textId="77777777" w:rsidR="00592C18" w:rsidRDefault="00000000">
      <w:pPr>
        <w:spacing w:line="360" w:lineRule="auto"/>
        <w:ind w:firstLineChars="200" w:firstLine="412"/>
        <w:jc w:val="both"/>
        <w:rPr>
          <w:rFonts w:ascii="宋体" w:eastAsia="宋体" w:hAnsi="宋体" w:cs="宋体" w:hint="eastAsia"/>
          <w:color w:val="auto"/>
          <w:spacing w:val="-5"/>
        </w:rPr>
      </w:pPr>
      <w:r>
        <w:rPr>
          <w:rFonts w:ascii="宋体" w:eastAsia="宋体" w:hAnsi="宋体" w:cs="宋体"/>
          <w:color w:val="auto"/>
          <w:spacing w:val="-4"/>
        </w:rPr>
        <w:t>所有在响应文件开启会上被接受的响应文件都将作为档案保存，不论入围与否，征集人均不退回响应文件。</w:t>
      </w:r>
    </w:p>
    <w:p w14:paraId="2AD0C814"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35.</w:t>
      </w:r>
      <w:r>
        <w:rPr>
          <w:rFonts w:ascii="宋体" w:eastAsia="宋体" w:hAnsi="宋体" w:cs="Times New Roman" w:hint="eastAsia"/>
          <w:b/>
          <w:bCs/>
          <w:color w:val="auto"/>
          <w:spacing w:val="-2"/>
        </w:rPr>
        <w:t xml:space="preserve"> 入围供应商的清退</w:t>
      </w:r>
    </w:p>
    <w:p w14:paraId="26986336" w14:textId="77777777" w:rsidR="00592C18" w:rsidRDefault="00000000">
      <w:pPr>
        <w:spacing w:line="412" w:lineRule="auto"/>
        <w:ind w:left="23" w:right="271" w:firstLine="417"/>
        <w:jc w:val="both"/>
        <w:rPr>
          <w:rFonts w:ascii="宋体" w:eastAsia="宋体" w:hAnsi="宋体" w:cs="宋体" w:hint="eastAsia"/>
          <w:color w:val="auto"/>
          <w:spacing w:val="4"/>
        </w:rPr>
      </w:pPr>
      <w:r>
        <w:rPr>
          <w:rFonts w:ascii="宋体" w:eastAsia="宋体" w:hAnsi="宋体" w:cs="宋体"/>
          <w:color w:val="auto"/>
          <w:spacing w:val="4"/>
        </w:rPr>
        <w:t xml:space="preserve">35.1 </w:t>
      </w:r>
      <w:r>
        <w:rPr>
          <w:rFonts w:ascii="宋体" w:eastAsia="宋体" w:hAnsi="宋体" w:cs="宋体" w:hint="eastAsia"/>
          <w:color w:val="auto"/>
          <w:spacing w:val="4"/>
        </w:rPr>
        <w:t>清退规则：入围供应商存在《政府采购框架协议采购方式管理暂行办法》第十九条规定情形的，尚未签订框架协议的，取消其入围资格；已经签订框架协议的，解除与其签订的框架协议。被取消入围资格或者被解除框架协议的供应商不得参加同一封闭式框架协议补充征集，或者重新申请加入同一开放式框架协议。</w:t>
      </w:r>
    </w:p>
    <w:p w14:paraId="3F22CE15" w14:textId="77777777" w:rsidR="00592C18" w:rsidRDefault="00000000">
      <w:pPr>
        <w:spacing w:line="412" w:lineRule="auto"/>
        <w:ind w:left="23" w:right="271" w:firstLine="417"/>
        <w:jc w:val="both"/>
        <w:rPr>
          <w:rFonts w:ascii="宋体" w:eastAsia="宋体" w:hAnsi="宋体" w:cs="宋体" w:hint="eastAsia"/>
          <w:color w:val="auto"/>
          <w:spacing w:val="4"/>
        </w:rPr>
      </w:pPr>
      <w:r>
        <w:rPr>
          <w:rFonts w:ascii="宋体" w:eastAsia="宋体" w:hAnsi="宋体" w:cs="宋体"/>
          <w:color w:val="auto"/>
          <w:spacing w:val="4"/>
        </w:rPr>
        <w:t>3</w:t>
      </w:r>
      <w:r>
        <w:rPr>
          <w:rFonts w:ascii="宋体" w:eastAsia="宋体" w:hAnsi="宋体" w:cs="宋体" w:hint="eastAsia"/>
          <w:color w:val="auto"/>
          <w:spacing w:val="4"/>
        </w:rPr>
        <w:t>5</w:t>
      </w:r>
      <w:r>
        <w:rPr>
          <w:rFonts w:ascii="宋体" w:eastAsia="宋体" w:hAnsi="宋体" w:cs="宋体"/>
          <w:color w:val="auto"/>
          <w:spacing w:val="4"/>
        </w:rPr>
        <w:t xml:space="preserve">.2 </w:t>
      </w:r>
      <w:r>
        <w:rPr>
          <w:rFonts w:ascii="宋体" w:eastAsia="宋体" w:hAnsi="宋体" w:cs="宋体" w:hint="eastAsia"/>
          <w:color w:val="auto"/>
          <w:spacing w:val="4"/>
        </w:rPr>
        <w:t>入围供应商退出机制：封闭式框架协议入围供应商无正当理由，不得主动放弃入围资格或者退出框架协议。</w:t>
      </w:r>
    </w:p>
    <w:p w14:paraId="3548CFB3"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36.补充征集</w:t>
      </w:r>
    </w:p>
    <w:p w14:paraId="4554D839"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如出现剩余入围供应商不足入围供应商总数70%且影响框架协议执行的情形，框架协议有效期内，征集人可以补充征集供应商。补充征集的条件、程序、评审方法和淘汰比例与初次征集相同。补充征集遵守原框架协议的有效期。补充征集期间，原框架协议继续履行。</w:t>
      </w:r>
    </w:p>
    <w:p w14:paraId="62F7E682" w14:textId="77777777" w:rsidR="00592C18" w:rsidRDefault="00000000">
      <w:pPr>
        <w:spacing w:line="468" w:lineRule="exact"/>
        <w:ind w:left="445"/>
        <w:jc w:val="both"/>
        <w:rPr>
          <w:rFonts w:ascii="宋体" w:eastAsia="宋体" w:hAnsi="宋体" w:cs="宋体" w:hint="eastAsia"/>
          <w:b/>
          <w:bCs/>
          <w:color w:val="auto"/>
          <w:spacing w:val="-3"/>
          <w:position w:val="19"/>
        </w:rPr>
      </w:pPr>
      <w:r>
        <w:rPr>
          <w:rFonts w:ascii="宋体" w:eastAsia="宋体" w:hAnsi="宋体" w:cs="宋体"/>
          <w:b/>
          <w:bCs/>
          <w:color w:val="auto"/>
          <w:spacing w:val="-3"/>
          <w:position w:val="19"/>
        </w:rPr>
        <w:t>八、签订框架协议</w:t>
      </w:r>
    </w:p>
    <w:p w14:paraId="5B530754" w14:textId="77777777" w:rsidR="00592C18" w:rsidRDefault="00000000">
      <w:pPr>
        <w:spacing w:line="468" w:lineRule="exact"/>
        <w:ind w:left="445"/>
        <w:jc w:val="both"/>
        <w:rPr>
          <w:rFonts w:ascii="宋体" w:eastAsia="宋体" w:hAnsi="宋体" w:cs="Times New Roman" w:hint="eastAsia"/>
          <w:b/>
          <w:bCs/>
          <w:color w:val="auto"/>
          <w:spacing w:val="-2"/>
        </w:rPr>
      </w:pPr>
      <w:r>
        <w:rPr>
          <w:rFonts w:ascii="宋体" w:eastAsia="宋体" w:hAnsi="宋体" w:cs="宋体" w:hint="eastAsia"/>
          <w:b/>
          <w:bCs/>
          <w:color w:val="auto"/>
          <w:spacing w:val="-3"/>
          <w:position w:val="19"/>
        </w:rPr>
        <w:t>37.签订框架协议</w:t>
      </w:r>
    </w:p>
    <w:p w14:paraId="1B4D1642"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37.1  入围供应商应当在《入围通知书》发出之日起30日内与征集人签订政府采购框架协议。</w:t>
      </w:r>
    </w:p>
    <w:p w14:paraId="775B954D"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lastRenderedPageBreak/>
        <w:t>37.2  如果入围供应商无正当理由不及时签订框架协议的，征集人将取消其入围资格，并按照《政府采购框架协议采购方式管理暂行办法》第四十五条规定追究其法律责任。</w:t>
      </w:r>
    </w:p>
    <w:p w14:paraId="0F7B9513"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37.3  被取消入围资格或者被解除框架协议的供应商不得参加同一封闭式框架协议补充征集。</w:t>
      </w:r>
    </w:p>
    <w:p w14:paraId="1312B52C" w14:textId="77777777" w:rsidR="00592C18" w:rsidRDefault="00000000">
      <w:pPr>
        <w:spacing w:line="360" w:lineRule="auto"/>
        <w:ind w:left="439"/>
        <w:jc w:val="both"/>
        <w:rPr>
          <w:rFonts w:ascii="宋体" w:eastAsia="宋体" w:hAnsi="宋体" w:cs="Times New Roman" w:hint="eastAsia"/>
          <w:b/>
          <w:bCs/>
          <w:color w:val="auto"/>
          <w:spacing w:val="-2"/>
        </w:rPr>
      </w:pPr>
      <w:r>
        <w:rPr>
          <w:rFonts w:ascii="宋体" w:eastAsia="宋体" w:hAnsi="宋体" w:cs="Times New Roman"/>
          <w:b/>
          <w:bCs/>
          <w:color w:val="auto"/>
          <w:spacing w:val="-2"/>
        </w:rPr>
        <w:t>38.用户反馈和评价</w:t>
      </w:r>
    </w:p>
    <w:p w14:paraId="26794FAA"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38.1  入围供应商要遵守采购用户反馈和评价机制，接受采购人对入围供应商履行框架协议和采购合同情况的反馈与评价。用户反馈和评价的情况将在“上海政府采购云平台”中向采购人公开，作为第二阶段确定成交供应商的参考。</w:t>
      </w:r>
    </w:p>
    <w:p w14:paraId="16F1FB96"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 xml:space="preserve">38.2  </w:t>
      </w:r>
      <w:r>
        <w:rPr>
          <w:rFonts w:ascii="宋体" w:eastAsia="宋体" w:hAnsi="宋体" w:cs="宋体" w:hint="eastAsia"/>
          <w:color w:val="auto"/>
          <w:spacing w:val="-4"/>
        </w:rPr>
        <w:t>采购云平台有关操作方法可以参考采购云平台（网址：</w:t>
      </w:r>
      <w:r>
        <w:rPr>
          <w:rFonts w:ascii="宋体" w:eastAsia="宋体" w:hAnsi="宋体" w:cs="宋体"/>
          <w:color w:val="auto"/>
          <w:spacing w:val="-4"/>
        </w:rPr>
        <w:t>www.zfcg.sh.gov.cn</w:t>
      </w:r>
      <w:r>
        <w:rPr>
          <w:rFonts w:ascii="宋体" w:eastAsia="宋体" w:hAnsi="宋体" w:cs="宋体" w:hint="eastAsia"/>
          <w:color w:val="auto"/>
          <w:spacing w:val="-4"/>
        </w:rPr>
        <w:t>）中的</w:t>
      </w:r>
      <w:r>
        <w:rPr>
          <w:rFonts w:ascii="宋体" w:eastAsia="宋体" w:hAnsi="宋体" w:cs="宋体"/>
          <w:color w:val="auto"/>
          <w:spacing w:val="-4"/>
        </w:rPr>
        <w:t>“</w:t>
      </w:r>
      <w:r>
        <w:rPr>
          <w:rFonts w:ascii="宋体" w:eastAsia="宋体" w:hAnsi="宋体" w:cs="宋体" w:hint="eastAsia"/>
          <w:color w:val="auto"/>
          <w:spacing w:val="-4"/>
        </w:rPr>
        <w:t>操作须知</w:t>
      </w:r>
      <w:r>
        <w:rPr>
          <w:rFonts w:ascii="宋体" w:eastAsia="宋体" w:hAnsi="宋体" w:cs="宋体"/>
          <w:color w:val="auto"/>
          <w:spacing w:val="-4"/>
        </w:rPr>
        <w:t>”</w:t>
      </w:r>
      <w:r>
        <w:rPr>
          <w:rFonts w:ascii="宋体" w:eastAsia="宋体" w:hAnsi="宋体" w:cs="宋体" w:hint="eastAsia"/>
          <w:color w:val="auto"/>
          <w:spacing w:val="-4"/>
        </w:rPr>
        <w:t>专栏。</w:t>
      </w:r>
    </w:p>
    <w:p w14:paraId="5C4D6043" w14:textId="77777777" w:rsidR="00592C18" w:rsidRDefault="00000000">
      <w:pPr>
        <w:spacing w:line="360" w:lineRule="auto"/>
        <w:ind w:left="439"/>
        <w:jc w:val="both"/>
        <w:rPr>
          <w:rFonts w:ascii="宋体" w:eastAsia="宋体" w:hAnsi="宋体" w:cs="宋体" w:hint="eastAsia"/>
          <w:color w:val="auto"/>
        </w:rPr>
      </w:pPr>
      <w:r>
        <w:rPr>
          <w:rFonts w:ascii="宋体" w:eastAsia="宋体" w:hAnsi="宋体" w:cs="Times New Roman" w:hint="eastAsia"/>
          <w:b/>
          <w:bCs/>
          <w:color w:val="auto"/>
          <w:spacing w:val="-2"/>
        </w:rPr>
        <w:t>九</w:t>
      </w:r>
      <w:r>
        <w:rPr>
          <w:rFonts w:ascii="宋体" w:eastAsia="宋体" w:hAnsi="宋体" w:cs="Times New Roman"/>
          <w:b/>
          <w:bCs/>
          <w:color w:val="auto"/>
          <w:spacing w:val="-2"/>
        </w:rPr>
        <w:t>、代理费的计算和收取</w:t>
      </w:r>
    </w:p>
    <w:p w14:paraId="1F72E214"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39.1  代理费用为</w:t>
      </w:r>
      <w:r>
        <w:rPr>
          <w:rFonts w:ascii="宋体" w:eastAsia="宋体" w:hAnsi="宋体" w:cs="宋体" w:hint="eastAsia"/>
          <w:color w:val="auto"/>
          <w:spacing w:val="-4"/>
        </w:rPr>
        <w:t>捌仟元/家</w:t>
      </w:r>
      <w:r>
        <w:rPr>
          <w:rFonts w:ascii="宋体" w:eastAsia="宋体" w:hAnsi="宋体" w:cs="宋体"/>
          <w:color w:val="auto"/>
          <w:spacing w:val="-4"/>
        </w:rPr>
        <w:t>，由入围供应商</w:t>
      </w:r>
      <w:r>
        <w:rPr>
          <w:rFonts w:ascii="宋体" w:eastAsia="宋体" w:hAnsi="宋体" w:cs="宋体" w:hint="eastAsia"/>
          <w:color w:val="auto"/>
          <w:spacing w:val="-4"/>
        </w:rPr>
        <w:t>支付</w:t>
      </w:r>
      <w:r>
        <w:rPr>
          <w:rFonts w:ascii="宋体" w:eastAsia="宋体" w:hAnsi="宋体" w:cs="宋体"/>
          <w:color w:val="auto"/>
          <w:spacing w:val="-4"/>
        </w:rPr>
        <w:t>。</w:t>
      </w:r>
    </w:p>
    <w:p w14:paraId="1557D6C9"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39.2  入围供应商在收到入围通知书之日向采购代理机构缴纳代理费。</w:t>
      </w:r>
    </w:p>
    <w:p w14:paraId="65D7955D"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color w:val="auto"/>
          <w:spacing w:val="-4"/>
        </w:rPr>
        <w:t xml:space="preserve">39.3 </w:t>
      </w:r>
      <w:r>
        <w:rPr>
          <w:rFonts w:ascii="宋体" w:eastAsia="宋体" w:hAnsi="宋体" w:cs="宋体" w:hint="eastAsia"/>
          <w:color w:val="auto"/>
          <w:spacing w:val="-4"/>
        </w:rPr>
        <w:t xml:space="preserve">中标服务费按以下方式交纳： </w:t>
      </w:r>
    </w:p>
    <w:p w14:paraId="1A8A0168" w14:textId="77777777" w:rsidR="00592C18" w:rsidRDefault="00000000">
      <w:pPr>
        <w:spacing w:line="360" w:lineRule="auto"/>
        <w:ind w:firstLineChars="400" w:firstLine="824"/>
        <w:jc w:val="both"/>
        <w:rPr>
          <w:rFonts w:ascii="宋体" w:eastAsia="宋体" w:hAnsi="宋体" w:cs="宋体" w:hint="eastAsia"/>
          <w:color w:val="auto"/>
          <w:spacing w:val="-4"/>
        </w:rPr>
      </w:pPr>
      <w:r>
        <w:rPr>
          <w:rFonts w:ascii="宋体" w:eastAsia="宋体" w:hAnsi="宋体" w:cs="宋体" w:hint="eastAsia"/>
          <w:color w:val="auto"/>
          <w:spacing w:val="-4"/>
        </w:rPr>
        <w:t>帐户名：上海教育建设管理咨询有限公司</w:t>
      </w:r>
    </w:p>
    <w:p w14:paraId="3B64A67B" w14:textId="77777777" w:rsidR="00592C18" w:rsidRDefault="00000000">
      <w:pPr>
        <w:spacing w:line="360" w:lineRule="auto"/>
        <w:ind w:firstLineChars="400" w:firstLine="824"/>
        <w:jc w:val="both"/>
        <w:rPr>
          <w:rFonts w:ascii="宋体" w:eastAsia="宋体" w:hAnsi="宋体" w:cs="宋体" w:hint="eastAsia"/>
          <w:color w:val="auto"/>
          <w:spacing w:val="-4"/>
        </w:rPr>
      </w:pPr>
      <w:r>
        <w:rPr>
          <w:rFonts w:ascii="宋体" w:eastAsia="宋体" w:hAnsi="宋体" w:cs="宋体" w:hint="eastAsia"/>
          <w:color w:val="auto"/>
          <w:spacing w:val="-4"/>
        </w:rPr>
        <w:t>开户银行：交行中山北路支行</w:t>
      </w:r>
    </w:p>
    <w:p w14:paraId="1F53A343" w14:textId="77777777" w:rsidR="00592C18" w:rsidRDefault="00000000">
      <w:pPr>
        <w:spacing w:line="360" w:lineRule="auto"/>
        <w:ind w:firstLineChars="400" w:firstLine="824"/>
        <w:jc w:val="both"/>
        <w:rPr>
          <w:rFonts w:ascii="宋体" w:eastAsia="宋体" w:hAnsi="宋体" w:cs="宋体" w:hint="eastAsia"/>
          <w:color w:val="auto"/>
          <w:spacing w:val="-4"/>
        </w:rPr>
      </w:pPr>
      <w:r>
        <w:rPr>
          <w:rFonts w:ascii="宋体" w:eastAsia="宋体" w:hAnsi="宋体" w:cs="宋体" w:hint="eastAsia"/>
          <w:color w:val="auto"/>
          <w:spacing w:val="-4"/>
        </w:rPr>
        <w:t>帐号：310066700018010012644</w:t>
      </w:r>
    </w:p>
    <w:p w14:paraId="27075CA8" w14:textId="77777777" w:rsidR="00592C18" w:rsidRDefault="00000000">
      <w:pPr>
        <w:spacing w:line="412" w:lineRule="auto"/>
        <w:ind w:left="23" w:right="271" w:firstLine="417"/>
        <w:jc w:val="both"/>
        <w:rPr>
          <w:rFonts w:ascii="宋体" w:eastAsia="宋体" w:hAnsi="宋体" w:cs="宋体" w:hint="eastAsia"/>
          <w:color w:val="auto"/>
          <w:spacing w:val="4"/>
        </w:rPr>
      </w:pPr>
      <w:r>
        <w:rPr>
          <w:rFonts w:ascii="宋体" w:eastAsia="宋体" w:hAnsi="宋体" w:cs="宋体" w:hint="eastAsia"/>
          <w:color w:val="auto"/>
          <w:spacing w:val="4"/>
        </w:rPr>
        <w:t>十、询问和质疑</w:t>
      </w:r>
    </w:p>
    <w:p w14:paraId="5100AFF0"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40.询问和质疑</w:t>
      </w:r>
    </w:p>
    <w:p w14:paraId="226A6DD8"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40.1供应商对采购活动事项有疑问的，可以向征集人提出询问。询问可以采取电话、电子邮件、当面或书面等形式。对供应商的询问，征集人将依法及时作出答复，但答复的内容不涉及商业秘密或者依法应当保密的内容。</w:t>
      </w:r>
    </w:p>
    <w:p w14:paraId="6804C145"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40.2供应商认为征集文件、征集过程或入围结果使自己的合法权益受到损害的，可以在知道或者应知其权益受到损害之日起七个工作日内，以书面形式向征集人提出质疑。其中，对征集文件的质疑，应当在其收到或下载征集文件之日（以电子采购平台上显示的申请获取时间为准）起七个工作日内提出；对征集过程的质疑，应当在各采购程序环节结束之日起七个工作日内提出；对入围结果的质疑，应当在入围结果公告期限届满之日起七个工作日内提出。供应商提出质疑应当坚持依法依规、诚实信用原则，并应在法定质疑期内一次性提出针对同一征集程序环节的质疑。</w:t>
      </w:r>
    </w:p>
    <w:p w14:paraId="1977710D"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40.3质疑函应明确阐述征集文件、征集过程或入围结果中使自己合法权益受到损害的实质性内容，具体、明确的质疑事项和与质疑事项相关的请求，提供相关事实依据、必要的法律依据和证据及其来源或线索，以便于有关单位调查、答复和处理。</w:t>
      </w:r>
    </w:p>
    <w:p w14:paraId="1638B24D"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40.4征集人将在收到供应商的书面质疑后七个工作日内作出答复，并以书面形式通知提出质疑的供应商和其他有关供应商，但答复的内容不涉及商业秘密或者依法应当保密的内容。</w:t>
      </w:r>
    </w:p>
    <w:p w14:paraId="181CFEC1"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t>28.5对供应商询问或质疑的答复将导致征集文件变更或者影响征集活动继续进行的，征集人将通知提出询问或质疑的供应商，并在原征集公告发布媒体上发布变更公告。</w:t>
      </w:r>
    </w:p>
    <w:p w14:paraId="2B65F03B" w14:textId="77777777" w:rsidR="00592C18" w:rsidRDefault="00000000">
      <w:pPr>
        <w:spacing w:line="360" w:lineRule="auto"/>
        <w:ind w:firstLineChars="200" w:firstLine="412"/>
        <w:jc w:val="both"/>
        <w:rPr>
          <w:rFonts w:ascii="宋体" w:eastAsia="宋体" w:hAnsi="宋体" w:cs="宋体" w:hint="eastAsia"/>
          <w:color w:val="auto"/>
          <w:spacing w:val="-4"/>
        </w:rPr>
      </w:pPr>
      <w:r>
        <w:rPr>
          <w:rFonts w:ascii="宋体" w:eastAsia="宋体" w:hAnsi="宋体" w:cs="宋体" w:hint="eastAsia"/>
          <w:color w:val="auto"/>
          <w:spacing w:val="-4"/>
        </w:rPr>
        <w:lastRenderedPageBreak/>
        <w:t>40.6供应商提起询问和质疑，应当按照《上海市政府采购中心供应商询问、质疑处理规程》的规定办理。质疑函应当由质疑供应商法定代表人签字并加盖公章。质疑函应当按照财政部制定的范本填写，范本格式可通过中国政府采购网（http://www.ccgp.gov.cn）右侧的“下载专区”下载。质疑供应商委托代理人办理质疑事务的，应当提交供应商法定代表人签署的授权委托书和身份证明。质疑函的递交可以采取邮寄、快递或当面递交形式。</w:t>
      </w:r>
    </w:p>
    <w:p w14:paraId="66AB0E5D" w14:textId="77777777" w:rsidR="00592C18" w:rsidRDefault="00592C18">
      <w:pPr>
        <w:jc w:val="both"/>
        <w:rPr>
          <w:color w:val="auto"/>
        </w:rPr>
        <w:sectPr w:rsidR="00592C18">
          <w:footerReference w:type="default" r:id="rId13"/>
          <w:pgSz w:w="11907" w:h="16839"/>
          <w:pgMar w:top="1056" w:right="910" w:bottom="1389" w:left="1785" w:header="876" w:footer="1228" w:gutter="0"/>
          <w:cols w:space="720"/>
        </w:sectPr>
      </w:pPr>
    </w:p>
    <w:p w14:paraId="4B52FB7F" w14:textId="77777777" w:rsidR="00592C18" w:rsidRDefault="00000000">
      <w:pPr>
        <w:spacing w:before="98" w:line="221" w:lineRule="auto"/>
        <w:jc w:val="center"/>
        <w:outlineLvl w:val="0"/>
        <w:rPr>
          <w:rFonts w:ascii="宋体" w:eastAsia="宋体" w:hAnsi="宋体" w:cs="宋体" w:hint="eastAsia"/>
          <w:b/>
          <w:bCs/>
          <w:color w:val="auto"/>
          <w:spacing w:val="-5"/>
          <w:sz w:val="30"/>
          <w:szCs w:val="30"/>
        </w:rPr>
      </w:pPr>
      <w:bookmarkStart w:id="17" w:name="_Toc194580363"/>
      <w:r>
        <w:rPr>
          <w:rFonts w:ascii="宋体" w:eastAsia="宋体" w:hAnsi="宋体" w:cs="宋体" w:hint="eastAsia"/>
          <w:b/>
          <w:bCs/>
          <w:color w:val="auto"/>
          <w:spacing w:val="-5"/>
          <w:sz w:val="30"/>
          <w:szCs w:val="30"/>
        </w:rPr>
        <w:lastRenderedPageBreak/>
        <w:t xml:space="preserve">第三章 </w:t>
      </w:r>
      <w:r>
        <w:rPr>
          <w:rFonts w:ascii="宋体" w:eastAsia="宋体" w:hAnsi="宋体" w:cs="宋体"/>
          <w:b/>
          <w:bCs/>
          <w:color w:val="auto"/>
          <w:spacing w:val="-5"/>
          <w:sz w:val="30"/>
          <w:szCs w:val="30"/>
        </w:rPr>
        <w:t xml:space="preserve"> </w:t>
      </w:r>
      <w:r>
        <w:rPr>
          <w:rFonts w:ascii="宋体" w:eastAsia="宋体" w:hAnsi="宋体" w:cs="宋体" w:hint="eastAsia"/>
          <w:b/>
          <w:bCs/>
          <w:color w:val="auto"/>
          <w:spacing w:val="-5"/>
          <w:sz w:val="30"/>
          <w:szCs w:val="30"/>
        </w:rPr>
        <w:t>政府采购主要政策</w:t>
      </w:r>
      <w:bookmarkEnd w:id="17"/>
    </w:p>
    <w:p w14:paraId="7FCCE8F0" w14:textId="77777777" w:rsidR="00592C18" w:rsidRDefault="00592C18">
      <w:pPr>
        <w:spacing w:line="360" w:lineRule="auto"/>
        <w:ind w:firstLineChars="200" w:firstLine="420"/>
        <w:jc w:val="both"/>
        <w:rPr>
          <w:rFonts w:ascii="宋体" w:eastAsia="宋体" w:hAnsi="宋体" w:hint="eastAsia"/>
          <w:color w:val="auto"/>
        </w:rPr>
      </w:pPr>
    </w:p>
    <w:p w14:paraId="5FB120D3"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根据政府采购法，政府采购应当有助于实现国家的经济和社会发展政策目标，包括保护环境，扶持不发达地区和少数民族地区，促进中小企业发展等。</w:t>
      </w:r>
      <w:bookmarkStart w:id="18" w:name="OLE_LINK2"/>
      <w:bookmarkStart w:id="19" w:name="OLE_LINK1"/>
      <w:r>
        <w:rPr>
          <w:rFonts w:ascii="宋体" w:eastAsia="宋体" w:hAnsi="宋体" w:hint="eastAsia"/>
          <w:color w:val="auto"/>
        </w:rPr>
        <w:t>列入</w:t>
      </w:r>
      <w:r>
        <w:rPr>
          <w:rFonts w:ascii="宋体" w:eastAsia="宋体" w:hAnsi="宋体" w:hint="eastAsia"/>
          <w:bCs/>
          <w:color w:val="auto"/>
        </w:rPr>
        <w:t>财政部、发展改革委发布的《节能产品政府采购品目清单》中强制采购类别的产品</w:t>
      </w:r>
      <w:r>
        <w:rPr>
          <w:rFonts w:ascii="宋体" w:eastAsia="宋体" w:hAnsi="宋体" w:hint="eastAsia"/>
          <w:color w:val="auto"/>
        </w:rPr>
        <w:t>，按照规定实行强制采购；列入</w:t>
      </w:r>
      <w:r>
        <w:rPr>
          <w:rFonts w:ascii="宋体" w:eastAsia="宋体" w:hAnsi="宋体" w:hint="eastAsia"/>
          <w:bCs/>
          <w:color w:val="auto"/>
        </w:rPr>
        <w:t>财政部、发展改革委、生态环境部发布的《节能产品政府采购品目清单》和《环境标志产品政府采购品目清单》中优先采购类别的产品</w:t>
      </w:r>
      <w:r>
        <w:rPr>
          <w:rFonts w:ascii="宋体" w:eastAsia="宋体" w:hAnsi="宋体" w:hint="eastAsia"/>
          <w:color w:val="auto"/>
        </w:rPr>
        <w:t>，按规定实行优先采购；参与投标的中小企业、监狱企业以及残疾人福利性单位，按照国家和上海市的有关政策规定，评标时享受优先待遇。</w:t>
      </w:r>
      <w:bookmarkEnd w:id="18"/>
      <w:bookmarkEnd w:id="19"/>
    </w:p>
    <w:p w14:paraId="29452528"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如果有国家或者上海市规定政府采购应当强制采购或优先采购的其他产品和服务，按照其规定实行强制采购或优先采购。</w:t>
      </w:r>
    </w:p>
    <w:p w14:paraId="5CAF3596"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对于非专门面向中小企业采购的项目，对小型和微型企业供应商产品的价格给予10%的扣除，用扣除后的价格参与评审。如果政府采购非专门面向中小企业采购且接受联合体投标，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8A7B553"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在政府采购活动中，监狱企业和残疾人福利性单位视同小型、微型企业，监狱企业应当提供由省级以上监狱管理局、戒毒管理局(含新疆生产建设兵团)出具的属于监狱企业的证明文件，</w:t>
      </w:r>
      <w:r>
        <w:rPr>
          <w:rFonts w:ascii="宋体" w:eastAsia="宋体" w:hAnsi="宋体" w:cs="Tahoma" w:hint="eastAsia"/>
          <w:color w:val="auto"/>
        </w:rPr>
        <w:t>残疾人福利性单位应当提供《残疾人福利性单位声明函》</w:t>
      </w:r>
      <w:r>
        <w:rPr>
          <w:rFonts w:ascii="宋体" w:eastAsia="宋体" w:hAnsi="宋体" w:hint="eastAsia"/>
          <w:color w:val="auto"/>
        </w:rPr>
        <w:t>。</w:t>
      </w:r>
    </w:p>
    <w:p w14:paraId="64E41854"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cs="宋体" w:hint="eastAsia"/>
          <w:color w:val="auto"/>
        </w:rPr>
        <w:t>为进一步扩展政府采购的政策功能，不断增强政府采购服务中小微企业的能力，积极推进政府采购诚信体系建设，根据市财政局《关于本市开展政府采购融资担保试点工作的通知》（沪财企【2012】54号）精神，自2012年7月1日起试点开展本市政府采购融资担保业务。中标供应商可自愿选择是否申请融资担保，详见上海市政府采购中心网（</w:t>
      </w:r>
      <w:r>
        <w:rPr>
          <w:rFonts w:ascii="宋体" w:eastAsia="宋体" w:hAnsi="宋体"/>
          <w:color w:val="auto"/>
        </w:rPr>
        <w:t>cgzx.jgj.sh.gov.cn</w:t>
      </w:r>
      <w:r>
        <w:rPr>
          <w:rFonts w:ascii="宋体" w:eastAsia="宋体" w:hAnsi="宋体" w:hint="eastAsia"/>
          <w:color w:val="auto"/>
        </w:rPr>
        <w:t>）</w:t>
      </w:r>
      <w:r>
        <w:rPr>
          <w:rFonts w:ascii="宋体" w:eastAsia="宋体" w:hAnsi="宋体" w:cs="宋体" w:hint="eastAsia"/>
          <w:color w:val="auto"/>
        </w:rPr>
        <w:t>政府采购融资担保试点工作专栏中相关业务简介。</w:t>
      </w:r>
    </w:p>
    <w:p w14:paraId="1D862CED" w14:textId="77777777" w:rsidR="00592C18" w:rsidRDefault="00592C18">
      <w:pPr>
        <w:kinsoku/>
        <w:autoSpaceDE/>
        <w:autoSpaceDN/>
        <w:adjustRightInd/>
        <w:snapToGrid/>
        <w:jc w:val="both"/>
        <w:textAlignment w:val="auto"/>
        <w:rPr>
          <w:rFonts w:ascii="宋体" w:eastAsia="宋体" w:hAnsi="宋体" w:cs="宋体" w:hint="eastAsia"/>
          <w:b/>
          <w:bCs/>
          <w:color w:val="auto"/>
          <w:spacing w:val="-5"/>
          <w:sz w:val="30"/>
          <w:szCs w:val="30"/>
        </w:rPr>
      </w:pPr>
    </w:p>
    <w:p w14:paraId="3F7654D8" w14:textId="77777777" w:rsidR="00592C18" w:rsidRDefault="00000000">
      <w:pPr>
        <w:kinsoku/>
        <w:autoSpaceDE/>
        <w:autoSpaceDN/>
        <w:adjustRightInd/>
        <w:snapToGrid/>
        <w:jc w:val="both"/>
        <w:textAlignment w:val="auto"/>
        <w:rPr>
          <w:rFonts w:ascii="宋体" w:eastAsia="宋体" w:hAnsi="宋体" w:cs="宋体" w:hint="eastAsia"/>
          <w:b/>
          <w:bCs/>
          <w:color w:val="auto"/>
          <w:spacing w:val="-5"/>
          <w:sz w:val="30"/>
          <w:szCs w:val="30"/>
        </w:rPr>
      </w:pPr>
      <w:r>
        <w:rPr>
          <w:rFonts w:ascii="宋体" w:eastAsia="宋体" w:hAnsi="宋体" w:cs="宋体"/>
          <w:b/>
          <w:bCs/>
          <w:color w:val="auto"/>
          <w:spacing w:val="-5"/>
          <w:sz w:val="30"/>
          <w:szCs w:val="30"/>
        </w:rPr>
        <w:br w:type="page"/>
      </w:r>
    </w:p>
    <w:p w14:paraId="39A1A6A7" w14:textId="77777777" w:rsidR="00592C18" w:rsidRDefault="00000000">
      <w:pPr>
        <w:spacing w:before="98" w:line="221" w:lineRule="auto"/>
        <w:jc w:val="center"/>
        <w:outlineLvl w:val="0"/>
        <w:rPr>
          <w:rFonts w:ascii="宋体" w:eastAsia="宋体" w:hAnsi="宋体" w:cs="宋体" w:hint="eastAsia"/>
          <w:b/>
          <w:bCs/>
          <w:color w:val="auto"/>
          <w:spacing w:val="-5"/>
          <w:sz w:val="30"/>
          <w:szCs w:val="30"/>
        </w:rPr>
      </w:pPr>
      <w:bookmarkStart w:id="20" w:name="_Toc194580364"/>
      <w:r>
        <w:rPr>
          <w:rFonts w:ascii="宋体" w:eastAsia="宋体" w:hAnsi="宋体" w:cs="宋体"/>
          <w:b/>
          <w:bCs/>
          <w:color w:val="auto"/>
          <w:spacing w:val="-5"/>
          <w:sz w:val="30"/>
          <w:szCs w:val="30"/>
        </w:rPr>
        <w:lastRenderedPageBreak/>
        <w:t>第</w:t>
      </w:r>
      <w:r>
        <w:rPr>
          <w:rFonts w:ascii="宋体" w:eastAsia="宋体" w:hAnsi="宋体" w:cs="宋体" w:hint="eastAsia"/>
          <w:b/>
          <w:bCs/>
          <w:color w:val="auto"/>
          <w:spacing w:val="-5"/>
          <w:sz w:val="30"/>
          <w:szCs w:val="30"/>
        </w:rPr>
        <w:t>四</w:t>
      </w:r>
      <w:r>
        <w:rPr>
          <w:rFonts w:ascii="宋体" w:eastAsia="宋体" w:hAnsi="宋体" w:cs="宋体"/>
          <w:b/>
          <w:bCs/>
          <w:color w:val="auto"/>
          <w:spacing w:val="-5"/>
          <w:sz w:val="30"/>
          <w:szCs w:val="30"/>
        </w:rPr>
        <w:t>章  采购需求</w:t>
      </w:r>
      <w:bookmarkEnd w:id="20"/>
    </w:p>
    <w:p w14:paraId="098339C0" w14:textId="77777777" w:rsidR="00592C18" w:rsidRDefault="00000000">
      <w:pPr>
        <w:pStyle w:val="a8"/>
        <w:adjustRightInd w:val="0"/>
        <w:snapToGrid w:val="0"/>
        <w:spacing w:afterLines="50" w:after="120" w:line="360" w:lineRule="auto"/>
        <w:ind w:firstLineChars="196" w:firstLine="413"/>
        <w:rPr>
          <w:rFonts w:hAnsi="宋体" w:hint="eastAsia"/>
          <w:b/>
          <w:szCs w:val="21"/>
        </w:rPr>
      </w:pPr>
      <w:r>
        <w:rPr>
          <w:rFonts w:hAnsi="宋体" w:hint="eastAsia"/>
          <w:b/>
          <w:szCs w:val="21"/>
        </w:rPr>
        <w:t>一、项目概述</w:t>
      </w:r>
    </w:p>
    <w:p w14:paraId="495C8862" w14:textId="77777777" w:rsidR="00592C18" w:rsidRDefault="00000000">
      <w:pPr>
        <w:pStyle w:val="a8"/>
        <w:spacing w:line="360" w:lineRule="auto"/>
        <w:ind w:firstLineChars="200" w:firstLine="420"/>
        <w:rPr>
          <w:rFonts w:hAnsi="宋体" w:hint="eastAsia"/>
          <w:szCs w:val="21"/>
        </w:rPr>
      </w:pPr>
      <w:r>
        <w:rPr>
          <w:rFonts w:hAnsi="宋体" w:hint="eastAsia"/>
          <w:szCs w:val="21"/>
        </w:rPr>
        <w:t>为规范自然资源管理和合理使用土地评估中介机构，根据有关规定，通过框架协议采购方式择优选取8家土地评估服务机构，确定符合条件的优秀评估中介机构从事土地估价及相关业务。</w:t>
      </w:r>
    </w:p>
    <w:p w14:paraId="7DE8FC60" w14:textId="77777777" w:rsidR="00592C18" w:rsidRDefault="00000000">
      <w:pPr>
        <w:pStyle w:val="a8"/>
        <w:spacing w:line="360" w:lineRule="auto"/>
        <w:ind w:firstLineChars="200" w:firstLine="420"/>
        <w:rPr>
          <w:rFonts w:hAnsi="宋体" w:hint="eastAsia"/>
          <w:szCs w:val="21"/>
        </w:rPr>
      </w:pPr>
      <w:r>
        <w:rPr>
          <w:rFonts w:hAnsi="宋体" w:hint="eastAsia"/>
          <w:szCs w:val="21"/>
        </w:rPr>
        <w:t>土地估价服务项目主要包括以下内容：</w:t>
      </w:r>
    </w:p>
    <w:p w14:paraId="6E26FAD7" w14:textId="77777777" w:rsidR="00592C18" w:rsidRDefault="00000000">
      <w:pPr>
        <w:pStyle w:val="a8"/>
        <w:spacing w:line="360" w:lineRule="auto"/>
        <w:ind w:firstLineChars="200" w:firstLine="420"/>
        <w:rPr>
          <w:rFonts w:hAnsi="宋体" w:hint="eastAsia"/>
          <w:szCs w:val="21"/>
        </w:rPr>
      </w:pPr>
      <w:r>
        <w:rPr>
          <w:rFonts w:hAnsi="宋体" w:hint="eastAsia"/>
          <w:szCs w:val="21"/>
        </w:rPr>
        <w:t>1.土地招标拍卖挂牌出让价格评估、协议出让、土地租赁价格评估、集体建设用地价格评估；</w:t>
      </w:r>
    </w:p>
    <w:p w14:paraId="6871EFA2" w14:textId="77777777" w:rsidR="00592C18" w:rsidRDefault="00000000">
      <w:pPr>
        <w:pStyle w:val="a8"/>
        <w:spacing w:line="360" w:lineRule="auto"/>
        <w:ind w:firstLineChars="200" w:firstLine="420"/>
        <w:rPr>
          <w:rFonts w:hAnsi="宋体" w:hint="eastAsia"/>
          <w:szCs w:val="21"/>
        </w:rPr>
      </w:pPr>
      <w:r>
        <w:rPr>
          <w:rFonts w:hAnsi="宋体" w:hint="eastAsia"/>
          <w:szCs w:val="21"/>
        </w:rPr>
        <w:t>2.土地划拨转出让、调整出让合同、改变用途、提高容积率等改变土地使用条件时土地价格评估；</w:t>
      </w:r>
    </w:p>
    <w:p w14:paraId="7602F87C" w14:textId="77777777" w:rsidR="00592C18" w:rsidRDefault="00000000">
      <w:pPr>
        <w:pStyle w:val="a8"/>
        <w:spacing w:line="360" w:lineRule="auto"/>
        <w:ind w:firstLineChars="200" w:firstLine="420"/>
        <w:rPr>
          <w:rFonts w:hAnsi="宋体" w:hint="eastAsia"/>
          <w:szCs w:val="21"/>
        </w:rPr>
      </w:pPr>
      <w:r>
        <w:rPr>
          <w:rFonts w:hAnsi="宋体" w:hint="eastAsia"/>
          <w:szCs w:val="21"/>
        </w:rPr>
        <w:t>3.地下建设用地使用权地价评估；</w:t>
      </w:r>
    </w:p>
    <w:p w14:paraId="63F1FC37" w14:textId="77777777" w:rsidR="00592C18" w:rsidRDefault="00000000">
      <w:pPr>
        <w:pStyle w:val="a8"/>
        <w:spacing w:line="360" w:lineRule="auto"/>
        <w:ind w:firstLineChars="200" w:firstLine="420"/>
        <w:rPr>
          <w:rFonts w:hAnsi="宋体" w:hint="eastAsia"/>
          <w:szCs w:val="21"/>
        </w:rPr>
      </w:pPr>
      <w:r>
        <w:rPr>
          <w:rFonts w:hAnsi="宋体" w:hint="eastAsia"/>
          <w:szCs w:val="21"/>
        </w:rPr>
        <w:t>4.土地储备项目实施方案评估评审；</w:t>
      </w:r>
    </w:p>
    <w:p w14:paraId="142F0479" w14:textId="77777777" w:rsidR="00592C18" w:rsidRDefault="00000000">
      <w:pPr>
        <w:pStyle w:val="a8"/>
        <w:snapToGrid w:val="0"/>
        <w:spacing w:line="360" w:lineRule="auto"/>
        <w:ind w:firstLineChars="200" w:firstLine="420"/>
        <w:rPr>
          <w:rFonts w:hAnsi="宋体" w:hint="eastAsia"/>
          <w:szCs w:val="21"/>
        </w:rPr>
      </w:pPr>
      <w:r>
        <w:rPr>
          <w:rFonts w:hAnsi="宋体" w:hint="eastAsia"/>
          <w:szCs w:val="21"/>
        </w:rPr>
        <w:t>5.其他承担的土地相关委托评估、委托咨询业务。</w:t>
      </w:r>
    </w:p>
    <w:p w14:paraId="5DEFB28D" w14:textId="77777777" w:rsidR="00592C18" w:rsidRDefault="00000000">
      <w:pPr>
        <w:pStyle w:val="a8"/>
        <w:snapToGrid w:val="0"/>
        <w:spacing w:line="360" w:lineRule="auto"/>
        <w:ind w:firstLineChars="200" w:firstLine="422"/>
        <w:rPr>
          <w:rFonts w:hAnsi="宋体" w:hint="eastAsia"/>
          <w:b/>
          <w:szCs w:val="21"/>
        </w:rPr>
      </w:pPr>
      <w:r>
        <w:rPr>
          <w:rFonts w:hAnsi="宋体" w:hint="eastAsia"/>
          <w:b/>
          <w:szCs w:val="21"/>
        </w:rPr>
        <w:t>二、工作要求</w:t>
      </w:r>
    </w:p>
    <w:p w14:paraId="72FF28A7"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（1）遵守国家有关经济、合同、劳动等法律、法规和规章，如发生违反有关法律、法规、规章和市、区有关规定，或者违反征集文件要求、响应承诺或合同约定的，则取消其服务资格。</w:t>
      </w:r>
    </w:p>
    <w:p w14:paraId="2047ECC2"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（2）执行土地评估行业规范，遵循“客观、科学、规范、独立”原则，提供规范、优质、高效的土地价格评估服务，所出具的土地估价报告应当在全国土地估价监管系统备案。</w:t>
      </w:r>
    </w:p>
    <w:p w14:paraId="1E1A7874"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3）遵守职业道德，廉洁从业，遵守《土地估价行业评估执业行为准则》、《土地估价行业职业道德准则》，承诺所提供的资料真实、有效，如有违反立即中止服务资格。对因提供不实或虚假报告造成损失的，应承担相应的赔偿责任。</w:t>
      </w:r>
    </w:p>
    <w:p w14:paraId="5B81A780"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（4）对本采购服务事项设立服务专班，制定标准和考核办法，指定专人联络，及时响应采购人需求，落实各环节服务。征集文件中应注明服务专班人员名单、固定电话、手机号码。</w:t>
      </w:r>
    </w:p>
    <w:p w14:paraId="4E4C9DB0"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5）成交方应独立、规范开展评估服务，并在规定时间内出具评估结论和经备案的评估报告。有关评估，应以采购人所提供的项目资料为依据，不得接受项目建设单位或其他关联单位和个人的材料。有关评估不受委托人、建设单位或其他机构和个人干预。在评估过程中遇到特殊问题应及时向采购人报告。如遇紧急项目需要当天到现场进行踏勘、次日出具评估结果。具体以采购人的要求为准。</w:t>
      </w:r>
    </w:p>
    <w:p w14:paraId="6C4A4FF6"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（6）成交方不得擅自分包、转包，如有违反即取消其服务资格。</w:t>
      </w:r>
    </w:p>
    <w:p w14:paraId="79EA8733"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（7）成交方应履行响应文件的价格承诺，若有违反，采购人可拒绝支付。</w:t>
      </w:r>
    </w:p>
    <w:p w14:paraId="1A4DE4FE"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（8）承担保密义务，妥善保管采购资料和评估对象相关材料，未经采购人书面许可不得擅自公开或泄漏，如有违反应依法依规追究责任。</w:t>
      </w:r>
    </w:p>
    <w:p w14:paraId="3956A8C2" w14:textId="77777777" w:rsidR="00592C18" w:rsidRDefault="00000000">
      <w:pPr>
        <w:pStyle w:val="a8"/>
        <w:spacing w:line="360" w:lineRule="auto"/>
        <w:ind w:firstLineChars="200" w:firstLine="422"/>
        <w:rPr>
          <w:rFonts w:hAnsi="宋体" w:hint="eastAsia"/>
          <w:b/>
          <w:szCs w:val="21"/>
        </w:rPr>
      </w:pPr>
      <w:r>
        <w:rPr>
          <w:rFonts w:hAnsi="宋体" w:hint="eastAsia"/>
          <w:b/>
          <w:szCs w:val="21"/>
        </w:rPr>
        <w:t>三、工作具体要求</w:t>
      </w:r>
    </w:p>
    <w:p w14:paraId="098A57CF"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（1）工作内容：</w:t>
      </w:r>
    </w:p>
    <w:p w14:paraId="75C81591"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①对地块的国有建设用地使用权的现时市场价格提供调查评估专业服务，成交方应在接受委托后3-5 天内向采购人出具土地估价初步测算意见，如遇紧急项目需要当天到现场进行踏勘、次日出</w:t>
      </w:r>
      <w:r>
        <w:rPr>
          <w:rFonts w:hAnsi="宋体" w:hint="eastAsia"/>
          <w:bCs/>
          <w:szCs w:val="21"/>
        </w:rPr>
        <w:lastRenderedPageBreak/>
        <w:t>具评估结果，具体以采购人的要求为准。采购人可就本项目相关问题向成交方咨询，成交方应提供相应的咨询服务。对于已出具正式报告，但未完成出让的地块，如该地块的出让条件发生变化，估价机构须重新评估，直至该地块完成出让。</w:t>
      </w:r>
    </w:p>
    <w:p w14:paraId="7BF30D9E"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②对于补地价项目，成交方应在接受委托后3-5 天内向采购人出具土地估价初步测算，具体以采购人的要求为准。采购人可就本项目相关问题向成交方咨询，成交方应提供相应的咨询服务。</w:t>
      </w:r>
    </w:p>
    <w:p w14:paraId="540BDCCA"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（2）报告格式及技术规范：估价报告须符合《城镇土地估价规程》、《国有建设用地使用权出让地价评估技术规范》等行业规范要求。</w:t>
      </w:r>
    </w:p>
    <w:p w14:paraId="5DDD87A8"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（3）出具报告：出具经备案的具有执业资格人员签字的土地估价报告（含电子稿）。</w:t>
      </w:r>
    </w:p>
    <w:p w14:paraId="104830FF" w14:textId="77777777" w:rsidR="00592C18" w:rsidRDefault="00000000">
      <w:pPr>
        <w:pStyle w:val="a8"/>
        <w:spacing w:line="360" w:lineRule="auto"/>
        <w:rPr>
          <w:rFonts w:hAnsi="宋体" w:hint="eastAsia"/>
          <w:b/>
          <w:szCs w:val="21"/>
        </w:rPr>
      </w:pPr>
      <w:r>
        <w:rPr>
          <w:rFonts w:hAnsi="宋体" w:hint="eastAsia"/>
          <w:b/>
          <w:szCs w:val="21"/>
        </w:rPr>
        <w:t>四、人员要求</w:t>
      </w:r>
    </w:p>
    <w:p w14:paraId="1FFD524C"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（1）响应方设立服务专班，人员配备数量充足、相对固定，在遇有紧急项目时能够确保评估服务优质、高效。</w:t>
      </w:r>
    </w:p>
    <w:p w14:paraId="50DBE7F5"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（2）从业人员需为本单位正式员工（提供在职证明材料），并提供在全国土地估价监管系统上以土地估价师名义备案的执业证书，以及政府部门出具的估价机构备案函（附估价师信息变更页，以备查验）。</w:t>
      </w:r>
    </w:p>
    <w:p w14:paraId="04E9ED5C" w14:textId="77777777" w:rsidR="00592C18" w:rsidRDefault="00000000">
      <w:pPr>
        <w:pStyle w:val="a8"/>
        <w:spacing w:line="360" w:lineRule="auto"/>
        <w:ind w:firstLineChars="200" w:firstLine="420"/>
        <w:rPr>
          <w:rFonts w:hAnsi="宋体" w:hint="eastAsia"/>
          <w:bCs/>
          <w:szCs w:val="21"/>
        </w:rPr>
      </w:pPr>
      <w:r>
        <w:rPr>
          <w:rFonts w:hAnsi="宋体" w:hint="eastAsia"/>
          <w:bCs/>
          <w:szCs w:val="21"/>
        </w:rPr>
        <w:t>（3）每个项目成员至少有2 名土地估价师，确保响应速度快速。</w:t>
      </w:r>
    </w:p>
    <w:p w14:paraId="11A1C51E" w14:textId="77777777" w:rsidR="00592C18" w:rsidRDefault="00592C18">
      <w:pPr>
        <w:pStyle w:val="af"/>
        <w:widowControl w:val="0"/>
        <w:adjustRightInd w:val="0"/>
        <w:snapToGrid w:val="0"/>
        <w:spacing w:before="0" w:beforeAutospacing="0" w:after="0" w:afterAutospacing="0" w:line="360" w:lineRule="auto"/>
        <w:ind w:firstLineChars="200" w:firstLine="422"/>
        <w:jc w:val="both"/>
        <w:rPr>
          <w:rFonts w:hint="eastAsia"/>
          <w:b/>
          <w:sz w:val="21"/>
          <w:szCs w:val="21"/>
        </w:rPr>
      </w:pPr>
    </w:p>
    <w:p w14:paraId="6B9042C4" w14:textId="77777777" w:rsidR="00592C18" w:rsidRDefault="00000000">
      <w:pPr>
        <w:tabs>
          <w:tab w:val="left" w:pos="7200"/>
        </w:tabs>
        <w:spacing w:line="360" w:lineRule="auto"/>
        <w:jc w:val="both"/>
        <w:rPr>
          <w:rFonts w:ascii="宋体" w:eastAsia="宋体" w:hAnsi="宋体" w:hint="eastAsia"/>
          <w:b/>
          <w:color w:val="auto"/>
        </w:rPr>
      </w:pPr>
      <w:r>
        <w:rPr>
          <w:rFonts w:ascii="宋体" w:eastAsia="宋体" w:hAnsi="宋体" w:hint="eastAsia"/>
          <w:b/>
          <w:color w:val="auto"/>
        </w:rPr>
        <w:t>五、报价要求</w:t>
      </w:r>
    </w:p>
    <w:p w14:paraId="0B99F074"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1、供应商投报的折扣费率闭口包干，折扣费率不允许调整。</w:t>
      </w:r>
    </w:p>
    <w:p w14:paraId="2BAA4FE2" w14:textId="77777777" w:rsidR="00592C18" w:rsidRDefault="00000000">
      <w:pPr>
        <w:tabs>
          <w:tab w:val="left" w:pos="84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2、请各供应商充分考虑今后工作中所包含风险、责任后进行报价。报价必须是唯一的。</w:t>
      </w:r>
    </w:p>
    <w:p w14:paraId="3FC75E5A" w14:textId="77777777" w:rsidR="00592C18" w:rsidRDefault="00000000">
      <w:pPr>
        <w:tabs>
          <w:tab w:val="left" w:pos="84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3、供应商提供的土地评估报告，应当符合国家有关法律、法规和标准规范，满足合同约定的服务内容和质量等要求。供应商不得违反标准规范规定或合同约定，通过降低服务质量、减少服务内容等手段进行恶性竞争，扰乱正常市场秩序。</w:t>
      </w:r>
    </w:p>
    <w:p w14:paraId="4A7FDDDF" w14:textId="77777777" w:rsidR="00592C18" w:rsidRDefault="00592C18">
      <w:pPr>
        <w:spacing w:line="360" w:lineRule="auto"/>
        <w:jc w:val="both"/>
        <w:rPr>
          <w:rFonts w:ascii="宋体" w:eastAsia="宋体" w:hAnsi="宋体" w:hint="eastAsia"/>
          <w:b/>
          <w:color w:val="auto"/>
        </w:rPr>
      </w:pPr>
    </w:p>
    <w:p w14:paraId="0C715A63" w14:textId="77777777" w:rsidR="00592C18" w:rsidRDefault="00000000">
      <w:pPr>
        <w:spacing w:line="360" w:lineRule="auto"/>
        <w:jc w:val="both"/>
        <w:rPr>
          <w:rFonts w:ascii="宋体" w:eastAsia="宋体" w:hAnsi="宋体" w:hint="eastAsia"/>
          <w:b/>
          <w:color w:val="auto"/>
        </w:rPr>
      </w:pPr>
      <w:r>
        <w:rPr>
          <w:rFonts w:ascii="宋体" w:eastAsia="宋体" w:hAnsi="宋体" w:hint="eastAsia"/>
          <w:b/>
          <w:color w:val="auto"/>
        </w:rPr>
        <w:t>六、具体项目的付款条件</w:t>
      </w:r>
    </w:p>
    <w:p w14:paraId="71BA8F03"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(一)新建招拍挂及协议出让项目：</w:t>
      </w:r>
    </w:p>
    <w:p w14:paraId="1D0D5330"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1、首次出让的地块所支付的土地评估费用按沪价房〔1996〕第088号文确定的收费标准乘以响</w:t>
      </w:r>
    </w:p>
    <w:p w14:paraId="233D1DE6"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应方磋商报价的折扣率支付。</w:t>
      </w:r>
    </w:p>
    <w:p w14:paraId="7AB0C2A3"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2、后续因项目调整再次涉及评估，原则上其费用的计算按沪价房〔1996〕第088号文确定的收费标准的50%计算动态等比折扣率。</w:t>
      </w:r>
    </w:p>
    <w:p w14:paraId="6A27EF5B"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即：第n期评估支付费用=第n 期评估应收费用*(1x0.5n-1）（n＞1）</w:t>
      </w:r>
    </w:p>
    <w:p w14:paraId="191677E9"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3、基于前款，可能存在单宗地块多次评估致使某次评估费低于工作成本的情况，对此给予保底</w:t>
      </w:r>
    </w:p>
    <w:p w14:paraId="0E02F72B"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支付数额，人民币5千元，即若按上述规则计算出的评估费低于保底数额，以保底数额支付。</w:t>
      </w:r>
    </w:p>
    <w:p w14:paraId="22D0F813"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(二)存量土地出让及其他土地价格评估</w:t>
      </w:r>
    </w:p>
    <w:p w14:paraId="68F25283"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lastRenderedPageBreak/>
        <w:t>参照第(一)款第1项执行。基于存量土地出让项目基本发生在已建成项目或已产权登记的老项目，且本身标的较小，评估费用较低，且多为一次性，因此原则上不给予保底支付数额。</w:t>
      </w:r>
    </w:p>
    <w:p w14:paraId="335464FA" w14:textId="77777777" w:rsidR="00592C18" w:rsidRDefault="00000000">
      <w:pPr>
        <w:tabs>
          <w:tab w:val="left" w:pos="7200"/>
        </w:tabs>
        <w:spacing w:line="360" w:lineRule="auto"/>
        <w:ind w:firstLineChars="200" w:firstLine="420"/>
        <w:jc w:val="both"/>
        <w:rPr>
          <w:rFonts w:ascii="宋体" w:eastAsia="宋体" w:hAnsi="宋体" w:hint="eastAsia"/>
          <w:color w:val="auto"/>
        </w:rPr>
      </w:pPr>
      <w:r>
        <w:rPr>
          <w:rFonts w:ascii="宋体" w:eastAsia="宋体" w:hAnsi="宋体" w:hint="eastAsia"/>
          <w:color w:val="auto"/>
        </w:rPr>
        <w:t>(三)上述计费方法如涉及土地上项目复杂、情况特殊的，以“一事一议” 方式另行确定。</w:t>
      </w:r>
    </w:p>
    <w:p w14:paraId="4628A0D1" w14:textId="77777777" w:rsidR="00592C18" w:rsidRDefault="00592C18">
      <w:pPr>
        <w:spacing w:line="360" w:lineRule="auto"/>
        <w:ind w:firstLineChars="196" w:firstLine="412"/>
        <w:jc w:val="both"/>
        <w:rPr>
          <w:rFonts w:ascii="宋体" w:eastAsia="宋体" w:hAnsi="宋体" w:hint="eastAsia"/>
          <w:color w:val="auto"/>
        </w:rPr>
      </w:pPr>
    </w:p>
    <w:p w14:paraId="50E06FA4" w14:textId="77777777" w:rsidR="00592C18" w:rsidRDefault="00000000">
      <w:pPr>
        <w:spacing w:line="360" w:lineRule="auto"/>
        <w:jc w:val="both"/>
        <w:rPr>
          <w:rFonts w:ascii="宋体" w:eastAsia="宋体" w:hAnsi="宋体" w:hint="eastAsia"/>
          <w:b/>
          <w:color w:val="auto"/>
        </w:rPr>
      </w:pPr>
      <w:r>
        <w:rPr>
          <w:rFonts w:ascii="宋体" w:eastAsia="宋体" w:hAnsi="宋体" w:hint="eastAsia"/>
          <w:b/>
          <w:color w:val="auto"/>
        </w:rPr>
        <w:t>七</w:t>
      </w:r>
      <w:r>
        <w:rPr>
          <w:rFonts w:ascii="宋体" w:eastAsia="宋体" w:hAnsi="宋体"/>
          <w:b/>
          <w:color w:val="auto"/>
        </w:rPr>
        <w:t>、入围服务要求</w:t>
      </w:r>
    </w:p>
    <w:p w14:paraId="4D27D7F2" w14:textId="77777777" w:rsidR="00592C18" w:rsidRDefault="00000000">
      <w:pPr>
        <w:spacing w:line="360" w:lineRule="auto"/>
        <w:ind w:firstLineChars="200" w:firstLine="416"/>
        <w:jc w:val="both"/>
        <w:rPr>
          <w:rFonts w:ascii="宋体" w:eastAsia="宋体" w:hAnsi="宋体" w:cs="宋体" w:hint="eastAsia"/>
          <w:color w:val="auto"/>
        </w:rPr>
      </w:pPr>
      <w:r>
        <w:rPr>
          <w:rFonts w:ascii="宋体" w:eastAsia="宋体" w:hAnsi="宋体" w:cs="Times New Roman"/>
          <w:b/>
          <w:bCs/>
          <w:color w:val="auto"/>
          <w:spacing w:val="-3"/>
        </w:rPr>
        <w:t>8.1</w:t>
      </w:r>
      <w:r>
        <w:rPr>
          <w:rFonts w:ascii="宋体" w:eastAsia="宋体" w:hAnsi="宋体" w:cs="Times New Roman"/>
          <w:color w:val="auto"/>
          <w:spacing w:val="12"/>
        </w:rPr>
        <w:t xml:space="preserve"> </w:t>
      </w:r>
      <w:r>
        <w:rPr>
          <w:rFonts w:ascii="宋体" w:eastAsia="宋体" w:hAnsi="宋体" w:cs="宋体"/>
          <w:b/>
          <w:bCs/>
          <w:color w:val="auto"/>
          <w:spacing w:val="-3"/>
        </w:rPr>
        <w:t>供应商响应的服务的技术、商务等条件不得低于采购需求。</w:t>
      </w:r>
    </w:p>
    <w:p w14:paraId="0C9431F0" w14:textId="77777777" w:rsidR="00592C18" w:rsidRDefault="00000000">
      <w:pPr>
        <w:spacing w:line="360" w:lineRule="auto"/>
        <w:ind w:firstLineChars="200" w:firstLine="420"/>
        <w:jc w:val="both"/>
        <w:rPr>
          <w:rFonts w:ascii="宋体" w:eastAsia="宋体" w:hAnsi="宋体" w:cs="宋体" w:hint="eastAsia"/>
          <w:color w:val="auto"/>
        </w:rPr>
      </w:pPr>
      <w:r>
        <w:rPr>
          <w:rFonts w:ascii="宋体" w:eastAsia="宋体" w:hAnsi="宋体" w:cs="宋体"/>
          <w:color w:val="auto"/>
        </w:rPr>
        <w:t>8.2 在框架协议期内，不</w:t>
      </w:r>
      <w:r>
        <w:rPr>
          <w:rFonts w:ascii="宋体" w:eastAsia="宋体" w:hAnsi="宋体" w:cs="宋体" w:hint="eastAsia"/>
          <w:color w:val="auto"/>
        </w:rPr>
        <w:t>得</w:t>
      </w:r>
      <w:r>
        <w:rPr>
          <w:rFonts w:ascii="宋体" w:eastAsia="宋体" w:hAnsi="宋体" w:cs="宋体"/>
          <w:color w:val="auto"/>
        </w:rPr>
        <w:t>对已入围服务进行升级替换，如国家出台新</w:t>
      </w:r>
      <w:r>
        <w:rPr>
          <w:rFonts w:ascii="宋体" w:eastAsia="宋体" w:hAnsi="宋体" w:cs="宋体" w:hint="eastAsia"/>
          <w:color w:val="auto"/>
        </w:rPr>
        <w:t>的</w:t>
      </w:r>
      <w:r>
        <w:rPr>
          <w:rFonts w:ascii="宋体" w:eastAsia="宋体" w:hAnsi="宋体" w:cs="宋体"/>
          <w:color w:val="auto"/>
        </w:rPr>
        <w:t>服</w:t>
      </w:r>
      <w:r>
        <w:rPr>
          <w:rFonts w:ascii="宋体" w:eastAsia="宋体" w:hAnsi="宋体" w:cs="宋体" w:hint="eastAsia"/>
          <w:color w:val="auto"/>
        </w:rPr>
        <w:t>务标准，供应商需满足新标准的要求。</w:t>
      </w:r>
    </w:p>
    <w:p w14:paraId="2C4C818E" w14:textId="77777777" w:rsidR="00592C18" w:rsidRDefault="00000000">
      <w:pPr>
        <w:spacing w:line="360" w:lineRule="auto"/>
        <w:ind w:firstLineChars="200" w:firstLine="422"/>
        <w:jc w:val="both"/>
        <w:rPr>
          <w:rFonts w:ascii="宋体" w:eastAsia="宋体" w:hAnsi="宋体" w:cs="宋体" w:hint="eastAsia"/>
          <w:b/>
          <w:bCs/>
          <w:color w:val="auto"/>
        </w:rPr>
      </w:pPr>
      <w:r>
        <w:rPr>
          <w:rFonts w:ascii="宋体" w:eastAsia="宋体" w:hAnsi="宋体" w:cs="宋体"/>
          <w:b/>
          <w:bCs/>
          <w:color w:val="auto"/>
        </w:rPr>
        <w:t>8.3 入围供应商在框架协议采购系统填报服务信息，执行框架协议，所填报服务信息应与响</w:t>
      </w:r>
      <w:r>
        <w:rPr>
          <w:rFonts w:ascii="宋体" w:eastAsia="宋体" w:hAnsi="宋体" w:cs="宋体" w:hint="eastAsia"/>
          <w:b/>
          <w:bCs/>
          <w:color w:val="auto"/>
        </w:rPr>
        <w:t>应文件服务信息一致。</w:t>
      </w:r>
    </w:p>
    <w:p w14:paraId="0E12F55D" w14:textId="77777777" w:rsidR="00592C18" w:rsidRDefault="00000000">
      <w:pPr>
        <w:spacing w:line="360" w:lineRule="auto"/>
        <w:ind w:firstLine="200"/>
        <w:jc w:val="both"/>
        <w:rPr>
          <w:rFonts w:ascii="宋体" w:eastAsia="宋体" w:hAnsi="宋体" w:cs="宋体" w:hint="eastAsia"/>
          <w:color w:val="auto"/>
        </w:rPr>
      </w:pPr>
      <w:r>
        <w:rPr>
          <w:rFonts w:ascii="宋体" w:eastAsia="宋体" w:hAnsi="宋体" w:cs="宋体" w:hint="eastAsia"/>
          <w:b/>
          <w:bCs/>
          <w:color w:val="auto"/>
          <w:spacing w:val="-3"/>
        </w:rPr>
        <w:t xml:space="preserve"> </w:t>
      </w:r>
      <w:r>
        <w:rPr>
          <w:rFonts w:ascii="宋体" w:eastAsia="宋体" w:hAnsi="宋体" w:cs="宋体"/>
          <w:b/>
          <w:bCs/>
          <w:color w:val="auto"/>
          <w:spacing w:val="-3"/>
        </w:rPr>
        <w:t xml:space="preserve"> </w:t>
      </w:r>
      <w:r>
        <w:rPr>
          <w:rFonts w:ascii="宋体" w:eastAsia="宋体" w:hAnsi="宋体" w:cs="宋体" w:hint="eastAsia"/>
          <w:color w:val="auto"/>
        </w:rPr>
        <w:t>8.</w:t>
      </w:r>
      <w:r>
        <w:rPr>
          <w:rFonts w:ascii="宋体" w:eastAsia="宋体" w:hAnsi="宋体" w:cs="宋体"/>
          <w:color w:val="auto"/>
        </w:rPr>
        <w:t>4</w:t>
      </w:r>
      <w:r>
        <w:rPr>
          <w:rFonts w:ascii="宋体" w:eastAsia="宋体" w:hAnsi="宋体" w:cs="宋体" w:hint="eastAsia"/>
          <w:color w:val="auto"/>
        </w:rPr>
        <w:t xml:space="preserve"> 保证所提供的服务符合国家有关质量技术标准及相关法律、法规规定的要求。</w:t>
      </w:r>
    </w:p>
    <w:p w14:paraId="085B9CEC" w14:textId="77777777" w:rsidR="00592C18" w:rsidRDefault="00000000">
      <w:pPr>
        <w:spacing w:line="360" w:lineRule="auto"/>
        <w:ind w:firstLineChars="200" w:firstLine="420"/>
        <w:jc w:val="both"/>
        <w:rPr>
          <w:rFonts w:ascii="宋体" w:eastAsia="宋体" w:hAnsi="宋体" w:cs="宋体" w:hint="eastAsia"/>
          <w:color w:val="auto"/>
        </w:rPr>
      </w:pPr>
      <w:r>
        <w:rPr>
          <w:rFonts w:ascii="宋体" w:eastAsia="宋体" w:hAnsi="宋体" w:cs="宋体" w:hint="eastAsia"/>
          <w:color w:val="auto"/>
        </w:rPr>
        <w:t>8.</w:t>
      </w:r>
      <w:r>
        <w:rPr>
          <w:rFonts w:ascii="宋体" w:eastAsia="宋体" w:hAnsi="宋体" w:cs="宋体"/>
          <w:color w:val="auto"/>
        </w:rPr>
        <w:t>5</w:t>
      </w:r>
      <w:r>
        <w:rPr>
          <w:rFonts w:ascii="宋体" w:eastAsia="宋体" w:hAnsi="宋体" w:cs="宋体" w:hint="eastAsia"/>
          <w:color w:val="auto"/>
        </w:rPr>
        <w:t xml:space="preserve"> 保证本项目采购人优先享受各项服务。</w:t>
      </w:r>
    </w:p>
    <w:p w14:paraId="3D9FBCB0" w14:textId="77777777" w:rsidR="00592C18" w:rsidRDefault="00000000">
      <w:pPr>
        <w:spacing w:line="360" w:lineRule="auto"/>
        <w:ind w:firstLineChars="200" w:firstLine="420"/>
        <w:jc w:val="both"/>
        <w:rPr>
          <w:rFonts w:ascii="宋体" w:eastAsia="宋体" w:hAnsi="宋体" w:cs="宋体" w:hint="eastAsia"/>
          <w:color w:val="auto"/>
        </w:rPr>
      </w:pPr>
      <w:r>
        <w:rPr>
          <w:rFonts w:ascii="宋体" w:eastAsia="宋体" w:hAnsi="宋体" w:cs="宋体" w:hint="eastAsia"/>
          <w:color w:val="auto"/>
        </w:rPr>
        <w:t>8</w:t>
      </w:r>
      <w:bookmarkStart w:id="21" w:name="_Hlk149129162"/>
      <w:r>
        <w:rPr>
          <w:rFonts w:ascii="宋体" w:eastAsia="宋体" w:hAnsi="宋体" w:cs="宋体" w:hint="eastAsia"/>
          <w:color w:val="auto"/>
        </w:rPr>
        <w:t>.</w:t>
      </w:r>
      <w:bookmarkEnd w:id="21"/>
      <w:r>
        <w:rPr>
          <w:rFonts w:ascii="宋体" w:eastAsia="宋体" w:hAnsi="宋体" w:cs="宋体"/>
          <w:color w:val="auto"/>
        </w:rPr>
        <w:t xml:space="preserve">6 </w:t>
      </w:r>
      <w:r>
        <w:rPr>
          <w:rFonts w:ascii="宋体" w:eastAsia="宋体" w:hAnsi="宋体" w:cs="宋体" w:hint="eastAsia"/>
          <w:color w:val="auto"/>
        </w:rPr>
        <w:t>针对本项目成立服务小组，指派专人负责日常管理及联络工作。</w:t>
      </w:r>
    </w:p>
    <w:p w14:paraId="34167332"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8.7 建立采购人投诉及处理台帐，记录投诉内容及协调处理方法，有效督促严格履约。</w:t>
      </w:r>
    </w:p>
    <w:p w14:paraId="5C4E1509"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8.8  提供技术服务热线（7*8小时），负责解答采购人遇到的问题。</w:t>
      </w:r>
    </w:p>
    <w:p w14:paraId="3A89EC3C"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8.9  协助有关部门做好廉政工作，防止腐败现象的出现。</w:t>
      </w:r>
    </w:p>
    <w:p w14:paraId="58389E33"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8.10  供应商提供的其他服务承诺。</w:t>
      </w:r>
    </w:p>
    <w:p w14:paraId="0F19F3A8"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8.11  入围供应商应按照框架协议管理相关规定，主动配合征集人和各级财政部门的管理，按照相关的要求实施框架协议采购，并应做好信息维护、履约管理等工作。</w:t>
      </w:r>
    </w:p>
    <w:p w14:paraId="71A5216F"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8.12 服务时间地点：根据合同约定时间和地点开展服务。</w:t>
      </w:r>
    </w:p>
    <w:p w14:paraId="6700A25F"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8.13 验收：采购人组织验收，符合征集文件和响应文件要求和承诺书承诺方可验收。</w:t>
      </w:r>
    </w:p>
    <w:p w14:paraId="1E620AE1" w14:textId="77777777" w:rsidR="00592C18" w:rsidRDefault="00000000">
      <w:pPr>
        <w:spacing w:line="360" w:lineRule="auto"/>
        <w:ind w:firstLine="200"/>
        <w:jc w:val="both"/>
        <w:rPr>
          <w:rFonts w:ascii="宋体" w:eastAsia="宋体" w:hAnsi="宋体" w:cs="宋体" w:hint="eastAsia"/>
          <w:color w:val="auto"/>
        </w:rPr>
      </w:pPr>
      <w:r>
        <w:rPr>
          <w:rFonts w:ascii="宋体" w:eastAsia="宋体" w:hAnsi="宋体" w:cs="宋体" w:hint="eastAsia"/>
          <w:b/>
          <w:bCs/>
          <w:color w:val="auto"/>
          <w:spacing w:val="-3"/>
        </w:rPr>
        <w:t>九</w:t>
      </w:r>
      <w:r>
        <w:rPr>
          <w:rFonts w:ascii="宋体" w:eastAsia="宋体" w:hAnsi="宋体" w:cs="宋体"/>
          <w:b/>
          <w:bCs/>
          <w:color w:val="auto"/>
          <w:spacing w:val="-3"/>
        </w:rPr>
        <w:t>、采购合同授予</w:t>
      </w:r>
    </w:p>
    <w:p w14:paraId="32481096"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9.1</w:t>
      </w:r>
      <w:r>
        <w:rPr>
          <w:rFonts w:ascii="宋体" w:eastAsia="宋体" w:hAnsi="宋体" w:cs="宋体" w:hint="eastAsia"/>
          <w:color w:val="auto"/>
          <w:spacing w:val="-3"/>
        </w:rPr>
        <w:t xml:space="preserve"> 从第一阶段入围供应商中通过顺序轮候方式确定第二阶段成交供应商。</w:t>
      </w:r>
    </w:p>
    <w:p w14:paraId="53922523"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9.</w:t>
      </w:r>
      <w:r>
        <w:rPr>
          <w:rFonts w:ascii="宋体" w:eastAsia="宋体" w:hAnsi="宋体" w:cs="宋体" w:hint="eastAsia"/>
          <w:color w:val="auto"/>
          <w:spacing w:val="-3"/>
        </w:rPr>
        <w:t>2第二阶段的采购预算金额，如预算金额低于</w:t>
      </w:r>
      <w:r>
        <w:rPr>
          <w:rFonts w:ascii="宋体" w:eastAsia="宋体" w:hAnsi="宋体" w:cs="宋体"/>
          <w:color w:val="auto"/>
          <w:spacing w:val="-3"/>
        </w:rPr>
        <w:t>100</w:t>
      </w:r>
      <w:r>
        <w:rPr>
          <w:rFonts w:ascii="宋体" w:eastAsia="宋体" w:hAnsi="宋体" w:cs="宋体" w:hint="eastAsia"/>
          <w:color w:val="auto"/>
          <w:spacing w:val="-3"/>
        </w:rPr>
        <w:t>万元（不含1</w:t>
      </w:r>
      <w:r>
        <w:rPr>
          <w:rFonts w:ascii="宋体" w:eastAsia="宋体" w:hAnsi="宋体" w:cs="宋体"/>
          <w:color w:val="auto"/>
          <w:spacing w:val="-3"/>
        </w:rPr>
        <w:t>00</w:t>
      </w:r>
      <w:r>
        <w:rPr>
          <w:rFonts w:ascii="宋体" w:eastAsia="宋体" w:hAnsi="宋体" w:cs="宋体" w:hint="eastAsia"/>
          <w:color w:val="auto"/>
          <w:spacing w:val="-3"/>
        </w:rPr>
        <w:t>万元），适用本次框架协议征集。</w:t>
      </w:r>
    </w:p>
    <w:p w14:paraId="28A78ECD"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hint="eastAsia"/>
          <w:color w:val="auto"/>
          <w:spacing w:val="-3"/>
        </w:rPr>
        <w:t>9.3 确定第二阶段成交供应商的方法：由第一阶段入围供应商通过轮序方式开展项目委托，每次委托由资源科、法规科、办公室工作人员共同签字确认。第二阶段按顺序轮候规则确认供应商后，与供应商签订第二阶段项目采购合同,相关条款按照本</w:t>
      </w:r>
      <w:r>
        <w:rPr>
          <w:rFonts w:ascii="宋体" w:eastAsia="宋体" w:hAnsi="宋体" w:cs="宋体"/>
          <w:color w:val="auto"/>
          <w:spacing w:val="-3"/>
        </w:rPr>
        <w:t>框架协议范围内</w:t>
      </w:r>
      <w:r>
        <w:rPr>
          <w:rFonts w:ascii="宋体" w:eastAsia="宋体" w:hAnsi="宋体" w:cs="宋体" w:hint="eastAsia"/>
          <w:color w:val="auto"/>
          <w:spacing w:val="-3"/>
        </w:rPr>
        <w:t>约定。</w:t>
      </w:r>
    </w:p>
    <w:p w14:paraId="3F1E1535" w14:textId="77777777" w:rsidR="00592C18" w:rsidRDefault="00000000">
      <w:pPr>
        <w:spacing w:line="360" w:lineRule="auto"/>
        <w:ind w:firstLine="200"/>
        <w:jc w:val="both"/>
        <w:rPr>
          <w:rFonts w:ascii="宋体" w:eastAsia="宋体" w:hAnsi="宋体" w:cs="宋体" w:hint="eastAsia"/>
          <w:color w:val="auto"/>
        </w:rPr>
      </w:pPr>
      <w:r>
        <w:rPr>
          <w:rFonts w:ascii="宋体" w:eastAsia="宋体" w:hAnsi="宋体" w:cs="宋体" w:hint="eastAsia"/>
          <w:b/>
          <w:bCs/>
          <w:color w:val="auto"/>
          <w:spacing w:val="-4"/>
        </w:rPr>
        <w:t>十</w:t>
      </w:r>
      <w:r>
        <w:rPr>
          <w:rFonts w:ascii="宋体" w:eastAsia="宋体" w:hAnsi="宋体" w:cs="宋体"/>
          <w:b/>
          <w:bCs/>
          <w:color w:val="auto"/>
          <w:spacing w:val="-4"/>
        </w:rPr>
        <w:t>、履约管理要求</w:t>
      </w:r>
    </w:p>
    <w:p w14:paraId="002057B7"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10.1  管理形式</w:t>
      </w:r>
    </w:p>
    <w:p w14:paraId="73D1C990"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采购人通过满意度调查、随机抽查、服务工作考核、投诉举报处理等方式，对框架协议入围供应商开展履约及售后服务监督。</w:t>
      </w:r>
    </w:p>
    <w:p w14:paraId="522EA175"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10.2  管理标准</w:t>
      </w:r>
    </w:p>
    <w:p w14:paraId="61F4EF60"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lastRenderedPageBreak/>
        <w:t>在监督检查中，如发现以下情形，视为不合格行为。采购人在核实情况后将对相关责任供应商予以处理：</w:t>
      </w:r>
    </w:p>
    <w:p w14:paraId="0C9028F8"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（1）入围服务不符合国家有关规定、响应承诺和框架协议规定。</w:t>
      </w:r>
    </w:p>
    <w:p w14:paraId="11806593"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（2）无正当理由不按照承诺服务或提供售后服务。</w:t>
      </w:r>
    </w:p>
    <w:p w14:paraId="05C563B7"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（3）使用不正当竞争手段，影响采购人正常采购活动。</w:t>
      </w:r>
    </w:p>
    <w:p w14:paraId="008F1683"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（4）满意度调查反馈不满意，经核实确系供应商责任。</w:t>
      </w:r>
    </w:p>
    <w:p w14:paraId="0C5F4775"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（5）无正当理由放弃入围资格或退出框架协议。</w:t>
      </w:r>
    </w:p>
    <w:p w14:paraId="3E44F8E5"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（6）其他违法违规行为。</w:t>
      </w:r>
    </w:p>
    <w:p w14:paraId="770D40AB"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color w:val="auto"/>
          <w:spacing w:val="-3"/>
        </w:rPr>
        <w:t>10.3  管理措施</w:t>
      </w:r>
    </w:p>
    <w:p w14:paraId="34F40340"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hint="eastAsia"/>
          <w:color w:val="auto"/>
          <w:spacing w:val="-3"/>
        </w:rPr>
        <w:t>（1）征集人、入围供应商双方应认真履行合同，由于某一方的过失使合同不能履行或造成其它后果的，由过失方承担相应责任；如在服务过程中，入围供应商违约情节严重，征集人有权终止合同，由此造成征集人的经济损失由入围供应商承担。如属双方过失，则根据各自过失的大小，分别承担相应的责任。</w:t>
      </w:r>
    </w:p>
    <w:p w14:paraId="3A9A50C2" w14:textId="77777777" w:rsidR="00592C18" w:rsidRDefault="00000000">
      <w:pPr>
        <w:spacing w:line="360" w:lineRule="auto"/>
        <w:ind w:firstLineChars="200" w:firstLine="414"/>
        <w:jc w:val="both"/>
        <w:rPr>
          <w:rFonts w:ascii="宋体" w:eastAsia="宋体" w:hAnsi="宋体" w:cs="宋体" w:hint="eastAsia"/>
          <w:color w:val="auto"/>
          <w:spacing w:val="-3"/>
        </w:rPr>
      </w:pPr>
      <w:r>
        <w:rPr>
          <w:rFonts w:ascii="宋体" w:eastAsia="宋体" w:hAnsi="宋体" w:cs="宋体" w:hint="eastAsia"/>
          <w:color w:val="auto"/>
          <w:spacing w:val="-3"/>
        </w:rPr>
        <w:t>（2）由于不可抗力造成合同不能履行时，征集人、入围供应商双方均不承担责任。如造成任何一方损失的，则由损失方自理。</w:t>
      </w:r>
    </w:p>
    <w:p w14:paraId="75B3F57C" w14:textId="77777777" w:rsidR="00592C18" w:rsidRDefault="00000000">
      <w:pPr>
        <w:spacing w:line="360" w:lineRule="auto"/>
        <w:ind w:firstLineChars="200" w:firstLine="414"/>
        <w:jc w:val="both"/>
        <w:rPr>
          <w:color w:val="auto"/>
        </w:rPr>
      </w:pPr>
      <w:r>
        <w:rPr>
          <w:rFonts w:ascii="宋体" w:eastAsia="宋体" w:hAnsi="宋体" w:cs="宋体" w:hint="eastAsia"/>
          <w:color w:val="auto"/>
          <w:spacing w:val="-3"/>
        </w:rPr>
        <w:t>（3）征集人、入围供应商双方在执行合同过程中所发生的争议，应先通过友好协商解决，协商不成时，任何一方有权诉诸人民法院</w:t>
      </w:r>
      <w:r>
        <w:rPr>
          <w:rFonts w:hint="eastAsia"/>
          <w:color w:val="auto"/>
        </w:rPr>
        <w:t>。</w:t>
      </w:r>
      <w:bookmarkStart w:id="22" w:name="_Toc194580365"/>
    </w:p>
    <w:p w14:paraId="341C868E" w14:textId="77777777" w:rsidR="00592C18" w:rsidRDefault="00000000">
      <w:pPr>
        <w:kinsoku/>
        <w:autoSpaceDE/>
        <w:autoSpaceDN/>
        <w:adjustRightInd/>
        <w:snapToGrid/>
        <w:textAlignment w:val="auto"/>
        <w:rPr>
          <w:color w:val="auto"/>
        </w:rPr>
      </w:pPr>
      <w:r>
        <w:rPr>
          <w:color w:val="auto"/>
        </w:rPr>
        <w:br w:type="page"/>
      </w:r>
    </w:p>
    <w:p w14:paraId="1947C148" w14:textId="77777777" w:rsidR="00592C18" w:rsidRDefault="00000000">
      <w:pPr>
        <w:spacing w:line="360" w:lineRule="auto"/>
        <w:ind w:firstLineChars="200" w:firstLine="592"/>
        <w:jc w:val="both"/>
        <w:rPr>
          <w:rFonts w:ascii="宋体" w:eastAsia="宋体" w:hAnsi="宋体" w:cs="宋体" w:hint="eastAsia"/>
          <w:b/>
          <w:bCs/>
          <w:color w:val="auto"/>
          <w:spacing w:val="-5"/>
          <w:sz w:val="30"/>
          <w:szCs w:val="30"/>
        </w:rPr>
      </w:pPr>
      <w:r>
        <w:rPr>
          <w:rFonts w:ascii="宋体" w:eastAsia="宋体" w:hAnsi="宋体" w:cs="宋体"/>
          <w:b/>
          <w:bCs/>
          <w:color w:val="auto"/>
          <w:spacing w:val="-5"/>
          <w:sz w:val="30"/>
          <w:szCs w:val="30"/>
        </w:rPr>
        <w:lastRenderedPageBreak/>
        <w:t>第</w:t>
      </w:r>
      <w:r>
        <w:rPr>
          <w:rFonts w:ascii="宋体" w:eastAsia="宋体" w:hAnsi="宋体" w:cs="宋体" w:hint="eastAsia"/>
          <w:b/>
          <w:bCs/>
          <w:color w:val="auto"/>
          <w:spacing w:val="-5"/>
          <w:sz w:val="30"/>
          <w:szCs w:val="30"/>
        </w:rPr>
        <w:t>五</w:t>
      </w:r>
      <w:r>
        <w:rPr>
          <w:rFonts w:ascii="宋体" w:eastAsia="宋体" w:hAnsi="宋体" w:cs="宋体"/>
          <w:b/>
          <w:bCs/>
          <w:color w:val="auto"/>
          <w:spacing w:val="-5"/>
          <w:sz w:val="30"/>
          <w:szCs w:val="30"/>
        </w:rPr>
        <w:t>章  框架协议文本</w:t>
      </w:r>
      <w:bookmarkEnd w:id="22"/>
    </w:p>
    <w:p w14:paraId="70CEB514" w14:textId="77777777" w:rsidR="00592C18" w:rsidRDefault="00592C18">
      <w:pPr>
        <w:spacing w:before="167" w:line="191" w:lineRule="auto"/>
        <w:ind w:left="46"/>
        <w:jc w:val="both"/>
        <w:rPr>
          <w:rFonts w:ascii="宋体" w:eastAsia="宋体" w:hAnsi="宋体" w:cs="宋体" w:hint="eastAsia"/>
          <w:color w:val="auto"/>
          <w:spacing w:val="-8"/>
        </w:rPr>
      </w:pPr>
    </w:p>
    <w:p w14:paraId="4505BCDF" w14:textId="77777777" w:rsidR="00592C18" w:rsidRDefault="00000000">
      <w:pPr>
        <w:spacing w:before="167" w:line="191" w:lineRule="auto"/>
        <w:ind w:left="46"/>
        <w:jc w:val="both"/>
        <w:rPr>
          <w:rFonts w:ascii="宋体" w:eastAsia="宋体" w:hAnsi="宋体" w:cs="宋体" w:hint="eastAsia"/>
          <w:color w:val="auto"/>
        </w:rPr>
      </w:pPr>
      <w:r>
        <w:rPr>
          <w:rFonts w:ascii="宋体" w:eastAsia="宋体" w:hAnsi="宋体" w:cs="宋体"/>
          <w:color w:val="auto"/>
          <w:spacing w:val="-8"/>
        </w:rPr>
        <w:t>甲方</w:t>
      </w:r>
      <w:r>
        <w:rPr>
          <w:rFonts w:ascii="宋体" w:eastAsia="宋体" w:hAnsi="宋体" w:cs="宋体"/>
          <w:color w:val="auto"/>
          <w:spacing w:val="5"/>
        </w:rPr>
        <w:t>：（</w:t>
      </w:r>
      <w:r>
        <w:rPr>
          <w:rFonts w:ascii="宋体" w:eastAsia="宋体" w:hAnsi="宋体" w:cs="宋体"/>
          <w:color w:val="auto"/>
          <w:spacing w:val="-8"/>
        </w:rPr>
        <w:t>征集人）</w:t>
      </w:r>
      <w:r>
        <w:rPr>
          <w:rFonts w:ascii="宋体" w:eastAsia="宋体" w:hAnsi="宋体" w:cs="宋体"/>
          <w:color w:val="auto"/>
          <w:spacing w:val="13"/>
        </w:rPr>
        <w:t xml:space="preserve"> </w:t>
      </w:r>
      <w:r>
        <w:rPr>
          <w:rFonts w:ascii="宋体" w:eastAsia="宋体" w:hAnsi="宋体" w:cs="宋体"/>
          <w:color w:val="auto"/>
        </w:rPr>
        <w:t xml:space="preserve">          </w:t>
      </w:r>
    </w:p>
    <w:p w14:paraId="082B938D" w14:textId="77777777" w:rsidR="00592C18" w:rsidRDefault="00000000">
      <w:pPr>
        <w:spacing w:line="8" w:lineRule="exact"/>
        <w:ind w:left="1690"/>
        <w:jc w:val="both"/>
        <w:rPr>
          <w:rFonts w:ascii="宋体" w:eastAsia="宋体" w:hAnsi="宋体" w:cs="Times New Roman" w:hint="eastAsia"/>
          <w:color w:val="auto"/>
        </w:rPr>
      </w:pPr>
      <w:r>
        <w:rPr>
          <w:rFonts w:ascii="宋体" w:eastAsia="宋体" w:hAnsi="宋体" w:cs="Times New Roman"/>
          <w:color w:val="auto"/>
          <w:position w:val="4"/>
        </w:rPr>
        <w:t>_____________</w:t>
      </w:r>
    </w:p>
    <w:p w14:paraId="0AC84837" w14:textId="77777777" w:rsidR="00592C18" w:rsidRDefault="00000000">
      <w:pPr>
        <w:spacing w:before="303" w:line="220" w:lineRule="auto"/>
        <w:ind w:left="37"/>
        <w:jc w:val="both"/>
        <w:rPr>
          <w:rFonts w:ascii="宋体" w:eastAsia="宋体" w:hAnsi="宋体" w:cs="宋体" w:hint="eastAsia"/>
          <w:color w:val="auto"/>
        </w:rPr>
      </w:pPr>
      <w:r>
        <w:rPr>
          <w:rFonts w:ascii="宋体" w:eastAsia="宋体" w:hAnsi="宋体" w:cs="宋体"/>
          <w:color w:val="auto"/>
          <w:spacing w:val="-15"/>
        </w:rPr>
        <w:t>乙方</w:t>
      </w:r>
      <w:r>
        <w:rPr>
          <w:rFonts w:ascii="宋体" w:eastAsia="宋体" w:hAnsi="宋体" w:cs="宋体"/>
          <w:color w:val="auto"/>
          <w:spacing w:val="-13"/>
        </w:rPr>
        <w:t>：（</w:t>
      </w:r>
      <w:r>
        <w:rPr>
          <w:rFonts w:ascii="宋体" w:eastAsia="宋体" w:hAnsi="宋体" w:cs="宋体"/>
          <w:color w:val="auto"/>
          <w:spacing w:val="-15"/>
        </w:rPr>
        <w:t>入围供应商）</w:t>
      </w:r>
      <w:r>
        <w:rPr>
          <w:rFonts w:ascii="宋体" w:eastAsia="宋体" w:hAnsi="宋体" w:cs="宋体"/>
          <w:color w:val="auto"/>
          <w:spacing w:val="13"/>
        </w:rPr>
        <w:t xml:space="preserve"> </w:t>
      </w:r>
      <w:r>
        <w:rPr>
          <w:rFonts w:ascii="宋体" w:eastAsia="宋体" w:hAnsi="宋体" w:cs="宋体"/>
          <w:color w:val="auto"/>
          <w:u w:val="single"/>
        </w:rPr>
        <w:t xml:space="preserve">          </w:t>
      </w:r>
    </w:p>
    <w:p w14:paraId="40871E1A" w14:textId="77777777" w:rsidR="00592C18" w:rsidRDefault="00000000">
      <w:pPr>
        <w:spacing w:before="277" w:line="359" w:lineRule="auto"/>
        <w:ind w:firstLineChars="200" w:firstLine="418"/>
        <w:jc w:val="both"/>
        <w:rPr>
          <w:rFonts w:ascii="宋体" w:eastAsia="宋体" w:hAnsi="宋体" w:cs="宋体" w:hint="eastAsia"/>
          <w:color w:val="auto"/>
          <w:spacing w:val="-5"/>
        </w:rPr>
      </w:pPr>
      <w:r>
        <w:rPr>
          <w:rFonts w:ascii="宋体" w:eastAsia="宋体" w:hAnsi="宋体" w:cs="宋体"/>
          <w:color w:val="auto"/>
          <w:spacing w:val="-1"/>
        </w:rPr>
        <w:t>甲、乙双方根据</w:t>
      </w:r>
      <w:r>
        <w:rPr>
          <w:rFonts w:ascii="宋体" w:eastAsia="宋体" w:hAnsi="宋体" w:cs="宋体" w:hint="eastAsia"/>
          <w:color w:val="auto"/>
          <w:spacing w:val="-1"/>
          <w:u w:val="single"/>
        </w:rPr>
        <w:t>2025-2027年上海市徐汇区土地估价服务项目框架协议采购</w:t>
      </w:r>
      <w:r>
        <w:rPr>
          <w:rFonts w:ascii="宋体" w:eastAsia="宋体" w:hAnsi="宋体" w:cs="宋体"/>
          <w:color w:val="auto"/>
          <w:spacing w:val="-101"/>
          <w:u w:val="single"/>
        </w:rPr>
        <w:t xml:space="preserve"> </w:t>
      </w:r>
      <w:r>
        <w:rPr>
          <w:rFonts w:ascii="宋体" w:eastAsia="宋体" w:hAnsi="宋体" w:cs="宋体"/>
          <w:color w:val="auto"/>
          <w:spacing w:val="-100"/>
        </w:rPr>
        <w:t xml:space="preserve"> </w:t>
      </w:r>
      <w:r>
        <w:rPr>
          <w:rFonts w:ascii="宋体" w:eastAsia="宋体" w:hAnsi="宋体" w:cs="宋体"/>
          <w:color w:val="auto"/>
          <w:spacing w:val="-1"/>
        </w:rPr>
        <w:t>框架协议采购的结</w:t>
      </w:r>
      <w:r>
        <w:rPr>
          <w:rFonts w:ascii="宋体" w:eastAsia="宋体" w:hAnsi="宋体" w:cs="宋体"/>
          <w:color w:val="auto"/>
          <w:spacing w:val="-5"/>
        </w:rPr>
        <w:t>果，签署本文本。</w:t>
      </w:r>
    </w:p>
    <w:p w14:paraId="1A9AA729" w14:textId="77777777" w:rsidR="00592C18" w:rsidRDefault="00000000">
      <w:pPr>
        <w:spacing w:before="100" w:line="360" w:lineRule="auto"/>
        <w:ind w:firstLineChars="200" w:firstLine="416"/>
        <w:jc w:val="both"/>
        <w:rPr>
          <w:rFonts w:ascii="宋体" w:eastAsia="宋体" w:hAnsi="宋体" w:cs="宋体" w:hint="eastAsia"/>
          <w:color w:val="auto"/>
        </w:rPr>
      </w:pPr>
      <w:r>
        <w:rPr>
          <w:rFonts w:ascii="宋体" w:eastAsia="宋体" w:hAnsi="宋体" w:cs="宋体"/>
          <w:b/>
          <w:bCs/>
          <w:color w:val="auto"/>
          <w:spacing w:val="-3"/>
        </w:rPr>
        <w:t>一、项目基本情况</w:t>
      </w:r>
    </w:p>
    <w:p w14:paraId="3A0B8FF5" w14:textId="77777777" w:rsidR="00592C18" w:rsidRDefault="00000000">
      <w:pPr>
        <w:spacing w:line="360" w:lineRule="auto"/>
        <w:ind w:firstLineChars="200" w:firstLine="414"/>
        <w:jc w:val="both"/>
        <w:rPr>
          <w:rFonts w:ascii="宋体" w:eastAsia="宋体" w:hAnsi="宋体" w:cs="宋体" w:hint="eastAsia"/>
          <w:color w:val="auto"/>
        </w:rPr>
      </w:pPr>
      <w:r>
        <w:rPr>
          <w:rFonts w:ascii="宋体" w:eastAsia="宋体" w:hAnsi="宋体" w:cs="Times New Roman"/>
          <w:color w:val="auto"/>
          <w:spacing w:val="-3"/>
        </w:rPr>
        <w:t>1.1</w:t>
      </w:r>
      <w:r>
        <w:rPr>
          <w:rFonts w:ascii="宋体" w:eastAsia="宋体" w:hAnsi="宋体" w:cs="Times New Roman"/>
          <w:color w:val="auto"/>
          <w:spacing w:val="10"/>
        </w:rPr>
        <w:t xml:space="preserve">  </w:t>
      </w:r>
      <w:r>
        <w:rPr>
          <w:rFonts w:ascii="宋体" w:eastAsia="宋体" w:hAnsi="宋体" w:cs="宋体"/>
          <w:color w:val="auto"/>
          <w:spacing w:val="-3"/>
        </w:rPr>
        <w:t>采购需求：</w:t>
      </w:r>
      <w:r>
        <w:rPr>
          <w:rFonts w:ascii="宋体" w:eastAsia="宋体" w:hAnsi="宋体" w:cs="宋体"/>
          <w:color w:val="auto"/>
          <w:spacing w:val="-3"/>
          <w:u w:val="single"/>
        </w:rPr>
        <w:t>见征集文件需求</w:t>
      </w:r>
    </w:p>
    <w:p w14:paraId="341DBEFF" w14:textId="77777777" w:rsidR="00592C18" w:rsidRDefault="00000000">
      <w:pPr>
        <w:tabs>
          <w:tab w:val="left" w:pos="840"/>
          <w:tab w:val="left" w:pos="7200"/>
        </w:tabs>
        <w:spacing w:line="360" w:lineRule="auto"/>
        <w:ind w:firstLineChars="200" w:firstLine="410"/>
        <w:jc w:val="both"/>
        <w:rPr>
          <w:rFonts w:ascii="宋体" w:eastAsia="宋体" w:hAnsi="宋体" w:cs="宋体" w:hint="eastAsia"/>
          <w:color w:val="auto"/>
          <w:spacing w:val="2"/>
          <w:u w:val="single"/>
        </w:rPr>
      </w:pPr>
      <w:r>
        <w:rPr>
          <w:rFonts w:ascii="宋体" w:eastAsia="宋体" w:hAnsi="宋体" w:cs="Times New Roman"/>
          <w:color w:val="auto"/>
          <w:spacing w:val="-5"/>
        </w:rPr>
        <w:t>1.2</w:t>
      </w:r>
      <w:r>
        <w:rPr>
          <w:rFonts w:ascii="宋体" w:eastAsia="宋体" w:hAnsi="宋体" w:cs="Times New Roman"/>
          <w:color w:val="auto"/>
          <w:spacing w:val="4"/>
        </w:rPr>
        <w:t xml:space="preserve">  </w:t>
      </w:r>
      <w:r>
        <w:rPr>
          <w:rFonts w:ascii="宋体" w:eastAsia="宋体" w:hAnsi="宋体" w:cs="宋体"/>
          <w:color w:val="auto"/>
          <w:spacing w:val="-5"/>
        </w:rPr>
        <w:t>服务最高限制单价：</w:t>
      </w:r>
      <w:r>
        <w:rPr>
          <w:rFonts w:ascii="宋体" w:eastAsia="宋体" w:hAnsi="宋体" w:cs="宋体" w:hint="eastAsia"/>
          <w:color w:val="auto"/>
          <w:spacing w:val="2"/>
          <w:u w:val="single"/>
        </w:rPr>
        <w:t>按沪价房〔1996〕第088号文确定的收费标准，报价折扣率不得超过90%。</w:t>
      </w:r>
    </w:p>
    <w:p w14:paraId="7B2C403C" w14:textId="77777777" w:rsidR="00592C18" w:rsidRDefault="00000000">
      <w:pPr>
        <w:spacing w:line="360" w:lineRule="auto"/>
        <w:ind w:firstLineChars="200" w:firstLine="410"/>
        <w:jc w:val="both"/>
        <w:rPr>
          <w:rFonts w:ascii="宋体" w:eastAsia="宋体" w:hAnsi="宋体" w:cs="宋体" w:hint="eastAsia"/>
          <w:color w:val="auto"/>
        </w:rPr>
      </w:pPr>
      <w:r>
        <w:rPr>
          <w:rFonts w:ascii="宋体" w:eastAsia="宋体" w:hAnsi="宋体" w:cs="Times New Roman"/>
          <w:color w:val="auto"/>
          <w:spacing w:val="-5"/>
        </w:rPr>
        <w:t>1.3</w:t>
      </w:r>
      <w:r>
        <w:rPr>
          <w:rFonts w:ascii="宋体" w:eastAsia="宋体" w:hAnsi="宋体" w:cs="Times New Roman"/>
          <w:color w:val="auto"/>
          <w:spacing w:val="4"/>
        </w:rPr>
        <w:t xml:space="preserve">  </w:t>
      </w:r>
      <w:r>
        <w:rPr>
          <w:rFonts w:ascii="宋体" w:eastAsia="宋体" w:hAnsi="宋体" w:cs="宋体"/>
          <w:color w:val="auto"/>
          <w:spacing w:val="-5"/>
        </w:rPr>
        <w:t>适用本次框架协议的采购人范围</w:t>
      </w:r>
      <w:r>
        <w:rPr>
          <w:rFonts w:ascii="宋体" w:eastAsia="宋体" w:hAnsi="宋体" w:cs="宋体" w:hint="eastAsia"/>
          <w:color w:val="auto"/>
          <w:spacing w:val="-5"/>
        </w:rPr>
        <w:t>：</w:t>
      </w:r>
      <w:r>
        <w:rPr>
          <w:rFonts w:ascii="宋体" w:eastAsia="宋体" w:hAnsi="宋体" w:cs="宋体"/>
          <w:color w:val="auto"/>
          <w:spacing w:val="-5"/>
          <w:u w:val="single"/>
        </w:rPr>
        <w:t>上海市徐汇区规划和自然资源局</w:t>
      </w:r>
    </w:p>
    <w:p w14:paraId="6BA92679" w14:textId="77777777" w:rsidR="00592C18" w:rsidRDefault="00000000">
      <w:pPr>
        <w:spacing w:line="360" w:lineRule="auto"/>
        <w:ind w:firstLineChars="200" w:firstLine="396"/>
        <w:jc w:val="both"/>
        <w:rPr>
          <w:rFonts w:ascii="宋体" w:eastAsia="宋体" w:hAnsi="宋体" w:cs="宋体" w:hint="eastAsia"/>
          <w:color w:val="auto"/>
        </w:rPr>
      </w:pPr>
      <w:r>
        <w:rPr>
          <w:rFonts w:ascii="宋体" w:eastAsia="宋体" w:hAnsi="宋体" w:cs="Times New Roman"/>
          <w:color w:val="auto"/>
          <w:spacing w:val="-12"/>
        </w:rPr>
        <w:t>1.4</w:t>
      </w:r>
      <w:r>
        <w:rPr>
          <w:rFonts w:ascii="宋体" w:eastAsia="宋体" w:hAnsi="宋体" w:cs="Times New Roman"/>
          <w:color w:val="auto"/>
          <w:spacing w:val="10"/>
        </w:rPr>
        <w:t xml:space="preserve">  </w:t>
      </w:r>
      <w:r>
        <w:rPr>
          <w:rFonts w:ascii="宋体" w:eastAsia="宋体" w:hAnsi="宋体" w:cs="宋体"/>
          <w:color w:val="auto"/>
          <w:spacing w:val="-12"/>
        </w:rPr>
        <w:t>履行合同的地域范围：</w:t>
      </w:r>
      <w:r>
        <w:rPr>
          <w:rFonts w:ascii="宋体" w:eastAsia="宋体" w:hAnsi="宋体" w:cs="宋体"/>
          <w:color w:val="auto"/>
          <w:spacing w:val="-12"/>
          <w:u w:val="single"/>
        </w:rPr>
        <w:t>由采购人指定</w:t>
      </w:r>
    </w:p>
    <w:p w14:paraId="5335D748"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二、第一阶段入围服务的相关信息</w:t>
      </w:r>
    </w:p>
    <w:p w14:paraId="5390D194" w14:textId="77777777" w:rsidR="00592C18" w:rsidRDefault="00000000">
      <w:pPr>
        <w:spacing w:line="360" w:lineRule="auto"/>
        <w:ind w:firstLineChars="200" w:firstLine="400"/>
        <w:jc w:val="both"/>
        <w:rPr>
          <w:rFonts w:ascii="宋体" w:eastAsia="宋体" w:hAnsi="宋体" w:cs="宋体" w:hint="eastAsia"/>
          <w:color w:val="auto"/>
        </w:rPr>
      </w:pPr>
      <w:r>
        <w:rPr>
          <w:rFonts w:ascii="宋体" w:eastAsia="宋体" w:hAnsi="宋体" w:cs="Times New Roman"/>
          <w:color w:val="auto"/>
          <w:spacing w:val="-10"/>
        </w:rPr>
        <w:t>2.1</w:t>
      </w:r>
      <w:r>
        <w:rPr>
          <w:rFonts w:ascii="宋体" w:eastAsia="宋体" w:hAnsi="宋体" w:cs="Times New Roman"/>
          <w:color w:val="auto"/>
          <w:spacing w:val="10"/>
        </w:rPr>
        <w:t xml:space="preserve">  </w:t>
      </w:r>
      <w:r>
        <w:rPr>
          <w:rFonts w:ascii="宋体" w:eastAsia="宋体" w:hAnsi="宋体" w:cs="宋体"/>
          <w:color w:val="auto"/>
          <w:spacing w:val="-10"/>
        </w:rPr>
        <w:t>入围服务详细技术规格：</w:t>
      </w:r>
      <w:r>
        <w:rPr>
          <w:rFonts w:ascii="宋体" w:eastAsia="宋体" w:hAnsi="宋体" w:cs="宋体"/>
          <w:color w:val="auto"/>
          <w:spacing w:val="-10"/>
          <w:u w:val="single"/>
        </w:rPr>
        <w:t>见响应文件</w:t>
      </w:r>
    </w:p>
    <w:p w14:paraId="75C4EE3C" w14:textId="77777777" w:rsidR="00592C18" w:rsidRDefault="00000000">
      <w:pPr>
        <w:spacing w:line="360" w:lineRule="auto"/>
        <w:ind w:firstLineChars="200" w:firstLine="418"/>
        <w:jc w:val="both"/>
        <w:rPr>
          <w:rFonts w:ascii="宋体" w:eastAsia="宋体" w:hAnsi="宋体" w:cs="宋体" w:hint="eastAsia"/>
          <w:color w:val="auto"/>
        </w:rPr>
      </w:pPr>
      <w:r>
        <w:rPr>
          <w:rFonts w:ascii="宋体" w:eastAsia="宋体" w:hAnsi="宋体" w:cs="Times New Roman"/>
          <w:color w:val="auto"/>
          <w:spacing w:val="-1"/>
        </w:rPr>
        <w:t>2.2</w:t>
      </w:r>
      <w:r>
        <w:rPr>
          <w:rFonts w:ascii="宋体" w:eastAsia="宋体" w:hAnsi="宋体" w:cs="Times New Roman"/>
          <w:color w:val="auto"/>
          <w:spacing w:val="4"/>
        </w:rPr>
        <w:t xml:space="preserve">  </w:t>
      </w:r>
      <w:r>
        <w:rPr>
          <w:rFonts w:ascii="宋体" w:eastAsia="宋体" w:hAnsi="宋体" w:cs="宋体"/>
          <w:color w:val="auto"/>
          <w:spacing w:val="-1"/>
        </w:rPr>
        <w:t>服务标准：</w:t>
      </w:r>
      <w:r>
        <w:rPr>
          <w:rFonts w:ascii="宋体" w:eastAsia="宋体" w:hAnsi="宋体" w:cs="宋体"/>
          <w:color w:val="auto"/>
          <w:spacing w:val="-1"/>
          <w:u w:val="single"/>
        </w:rPr>
        <w:t>见响应文件</w:t>
      </w:r>
    </w:p>
    <w:p w14:paraId="1EF45AFA" w14:textId="77777777" w:rsidR="00592C18" w:rsidRDefault="00000000">
      <w:pPr>
        <w:spacing w:line="360" w:lineRule="auto"/>
        <w:ind w:firstLineChars="200" w:firstLine="404"/>
        <w:jc w:val="both"/>
        <w:rPr>
          <w:rFonts w:ascii="宋体" w:eastAsia="宋体" w:hAnsi="宋体" w:cs="宋体" w:hint="eastAsia"/>
          <w:color w:val="auto"/>
        </w:rPr>
      </w:pPr>
      <w:r>
        <w:rPr>
          <w:rFonts w:ascii="宋体" w:eastAsia="宋体" w:hAnsi="宋体" w:cs="Times New Roman"/>
          <w:color w:val="auto"/>
          <w:spacing w:val="-8"/>
        </w:rPr>
        <w:t>2.3</w:t>
      </w:r>
      <w:r>
        <w:rPr>
          <w:rFonts w:ascii="宋体" w:eastAsia="宋体" w:hAnsi="宋体" w:cs="Times New Roman"/>
          <w:color w:val="auto"/>
          <w:spacing w:val="7"/>
        </w:rPr>
        <w:t xml:space="preserve">  </w:t>
      </w:r>
      <w:r>
        <w:rPr>
          <w:rFonts w:ascii="宋体" w:eastAsia="宋体" w:hAnsi="宋体" w:cs="宋体"/>
          <w:color w:val="auto"/>
          <w:spacing w:val="-8"/>
        </w:rPr>
        <w:t>服务协议价格：</w:t>
      </w:r>
      <w:r>
        <w:rPr>
          <w:rFonts w:ascii="宋体" w:eastAsia="宋体" w:hAnsi="宋体" w:cs="宋体"/>
          <w:color w:val="auto"/>
          <w:spacing w:val="-10"/>
          <w:u w:val="single"/>
        </w:rPr>
        <w:t>见响应文件</w:t>
      </w:r>
    </w:p>
    <w:p w14:paraId="1F52E0F2"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三、入围服务升级换代规则</w:t>
      </w:r>
    </w:p>
    <w:p w14:paraId="498C5943" w14:textId="77777777" w:rsidR="00592C18" w:rsidRDefault="00000000">
      <w:pPr>
        <w:spacing w:line="360" w:lineRule="auto"/>
        <w:ind w:firstLineChars="200" w:firstLine="422"/>
        <w:jc w:val="both"/>
        <w:rPr>
          <w:rFonts w:ascii="宋体" w:eastAsia="宋体" w:hAnsi="宋体" w:cs="Times New Roman" w:hint="eastAsia"/>
          <w:color w:val="auto"/>
          <w:spacing w:val="1"/>
          <w:position w:val="15"/>
        </w:rPr>
      </w:pPr>
      <w:r>
        <w:rPr>
          <w:rFonts w:ascii="宋体" w:eastAsia="宋体" w:hAnsi="宋体" w:cs="Times New Roman"/>
          <w:color w:val="auto"/>
          <w:spacing w:val="1"/>
          <w:position w:val="15"/>
        </w:rPr>
        <w:t>3.1  本项目框架协议期内，不对入围服务进行升级换代。</w:t>
      </w:r>
    </w:p>
    <w:p w14:paraId="284945C5"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四、确定第二阶段成交供应商的方式</w:t>
      </w:r>
    </w:p>
    <w:p w14:paraId="1E0655A9" w14:textId="77777777" w:rsidR="00592C18" w:rsidRDefault="00000000">
      <w:pPr>
        <w:spacing w:line="360" w:lineRule="auto"/>
        <w:ind w:firstLineChars="200" w:firstLine="422"/>
        <w:jc w:val="both"/>
        <w:rPr>
          <w:rFonts w:ascii="宋体" w:eastAsia="宋体" w:hAnsi="宋体" w:cs="宋体" w:hint="eastAsia"/>
          <w:color w:val="auto"/>
          <w:spacing w:val="1"/>
          <w:position w:val="15"/>
        </w:rPr>
      </w:pPr>
      <w:r>
        <w:rPr>
          <w:rFonts w:ascii="宋体" w:eastAsia="宋体" w:hAnsi="宋体" w:cs="Times New Roman"/>
          <w:color w:val="auto"/>
          <w:spacing w:val="1"/>
          <w:position w:val="15"/>
        </w:rPr>
        <w:t>4.1</w:t>
      </w:r>
      <w:r>
        <w:rPr>
          <w:rFonts w:ascii="宋体" w:eastAsia="宋体" w:hAnsi="宋体" w:cs="Times New Roman"/>
          <w:color w:val="auto"/>
          <w:spacing w:val="5"/>
          <w:position w:val="15"/>
        </w:rPr>
        <w:t xml:space="preserve"> </w:t>
      </w:r>
      <w:r>
        <w:rPr>
          <w:rFonts w:ascii="宋体" w:eastAsia="宋体" w:hAnsi="宋体" w:cs="宋体" w:hint="eastAsia"/>
          <w:color w:val="auto"/>
          <w:spacing w:val="1"/>
          <w:position w:val="15"/>
        </w:rPr>
        <w:t>从第一阶段入围供应商中通过顺序轮候方式确定第二阶段成交供应商。</w:t>
      </w:r>
    </w:p>
    <w:p w14:paraId="7410E59F" w14:textId="77777777" w:rsidR="00592C18" w:rsidRDefault="00000000">
      <w:pPr>
        <w:spacing w:line="360" w:lineRule="auto"/>
        <w:ind w:firstLineChars="200" w:firstLine="422"/>
        <w:jc w:val="both"/>
        <w:rPr>
          <w:rFonts w:ascii="宋体" w:eastAsia="宋体" w:hAnsi="宋体" w:cs="Times New Roman" w:hint="eastAsia"/>
          <w:color w:val="auto"/>
          <w:spacing w:val="1"/>
          <w:position w:val="15"/>
        </w:rPr>
      </w:pPr>
      <w:r>
        <w:rPr>
          <w:rFonts w:ascii="宋体" w:eastAsia="宋体" w:hAnsi="宋体" w:cs="Times New Roman" w:hint="eastAsia"/>
          <w:color w:val="auto"/>
          <w:spacing w:val="1"/>
          <w:position w:val="15"/>
        </w:rPr>
        <w:t>4.2 通过顺序轮候方式确定第二阶段成交供应商时，采取回避制度。</w:t>
      </w:r>
    </w:p>
    <w:p w14:paraId="4745EB90" w14:textId="77777777" w:rsidR="00592C18" w:rsidRDefault="00000000">
      <w:pPr>
        <w:spacing w:line="360" w:lineRule="auto"/>
        <w:ind w:firstLineChars="200" w:firstLine="422"/>
        <w:jc w:val="both"/>
        <w:rPr>
          <w:rFonts w:ascii="宋体" w:eastAsia="宋体" w:hAnsi="宋体" w:cs="Times New Roman" w:hint="eastAsia"/>
          <w:color w:val="auto"/>
          <w:spacing w:val="1"/>
          <w:position w:val="15"/>
        </w:rPr>
      </w:pPr>
      <w:r>
        <w:rPr>
          <w:rFonts w:ascii="宋体" w:eastAsia="宋体" w:hAnsi="宋体" w:cs="Times New Roman" w:hint="eastAsia"/>
          <w:color w:val="auto"/>
          <w:spacing w:val="1"/>
          <w:position w:val="15"/>
        </w:rPr>
        <w:t>4.3 第二阶段的采购预算金额，如预算金额低于100万元（不含100万元），适用本次框架协议征集。</w:t>
      </w:r>
    </w:p>
    <w:p w14:paraId="606AD53E" w14:textId="77777777" w:rsidR="00592C18" w:rsidRDefault="00000000">
      <w:pPr>
        <w:spacing w:line="360" w:lineRule="auto"/>
        <w:ind w:firstLineChars="200" w:firstLine="422"/>
        <w:jc w:val="both"/>
        <w:rPr>
          <w:rFonts w:ascii="宋体" w:eastAsia="宋体" w:hAnsi="宋体" w:cs="Times New Roman" w:hint="eastAsia"/>
          <w:color w:val="auto"/>
          <w:spacing w:val="1"/>
          <w:position w:val="15"/>
        </w:rPr>
      </w:pPr>
      <w:r>
        <w:rPr>
          <w:rFonts w:ascii="宋体" w:eastAsia="宋体" w:hAnsi="宋体" w:cs="Times New Roman" w:hint="eastAsia"/>
          <w:color w:val="auto"/>
          <w:spacing w:val="1"/>
          <w:position w:val="15"/>
        </w:rPr>
        <w:t>4.4 第二阶段按顺序轮候规则确认供应商后，与供应商签订第二阶段项目采购合同,相关条款按照本框架协议范围内约定。</w:t>
      </w:r>
    </w:p>
    <w:p w14:paraId="7D8394DF"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hint="eastAsia"/>
          <w:b/>
          <w:bCs/>
          <w:color w:val="auto"/>
          <w:spacing w:val="-3"/>
        </w:rPr>
        <w:t>五、资金支付方式、时间和条件</w:t>
      </w:r>
    </w:p>
    <w:p w14:paraId="3BF317B0" w14:textId="77777777" w:rsidR="00592C18" w:rsidRDefault="00000000">
      <w:pPr>
        <w:spacing w:line="360" w:lineRule="auto"/>
        <w:ind w:firstLineChars="200" w:firstLine="410"/>
        <w:jc w:val="both"/>
        <w:rPr>
          <w:rFonts w:ascii="宋体" w:eastAsia="宋体" w:hAnsi="宋体" w:cs="宋体" w:hint="eastAsia"/>
          <w:color w:val="auto"/>
        </w:rPr>
      </w:pPr>
      <w:r>
        <w:rPr>
          <w:rFonts w:ascii="宋体" w:eastAsia="宋体" w:hAnsi="宋体" w:cs="Times New Roman"/>
          <w:color w:val="auto"/>
          <w:spacing w:val="-5"/>
        </w:rPr>
        <w:t>5.1</w:t>
      </w:r>
      <w:r>
        <w:rPr>
          <w:rFonts w:ascii="宋体" w:eastAsia="宋体" w:hAnsi="宋体" w:cs="Times New Roman"/>
          <w:color w:val="auto"/>
          <w:spacing w:val="7"/>
        </w:rPr>
        <w:t xml:space="preserve">  </w:t>
      </w:r>
      <w:r>
        <w:rPr>
          <w:rFonts w:ascii="宋体" w:eastAsia="宋体" w:hAnsi="宋体" w:cs="宋体"/>
          <w:color w:val="auto"/>
          <w:spacing w:val="-5"/>
        </w:rPr>
        <w:t>见“框架协议文本附件</w:t>
      </w:r>
      <w:r>
        <w:rPr>
          <w:rFonts w:ascii="宋体" w:eastAsia="宋体" w:hAnsi="宋体" w:cs="Times New Roman"/>
          <w:color w:val="auto"/>
          <w:spacing w:val="-5"/>
        </w:rPr>
        <w:t>1</w:t>
      </w:r>
      <w:r>
        <w:rPr>
          <w:rFonts w:ascii="宋体" w:eastAsia="宋体" w:hAnsi="宋体" w:cs="宋体"/>
          <w:color w:val="auto"/>
          <w:spacing w:val="-5"/>
        </w:rPr>
        <w:t>”。</w:t>
      </w:r>
    </w:p>
    <w:p w14:paraId="77E08B55"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六、框架协议期限</w:t>
      </w:r>
    </w:p>
    <w:p w14:paraId="7C4E3842" w14:textId="77777777" w:rsidR="00592C18" w:rsidRDefault="00000000">
      <w:pPr>
        <w:spacing w:line="360" w:lineRule="auto"/>
        <w:ind w:firstLineChars="200" w:firstLine="414"/>
        <w:jc w:val="both"/>
        <w:rPr>
          <w:rFonts w:ascii="宋体" w:eastAsia="宋体" w:hAnsi="宋体" w:cs="宋体" w:hint="eastAsia"/>
          <w:color w:val="auto"/>
        </w:rPr>
      </w:pPr>
      <w:r>
        <w:rPr>
          <w:rFonts w:ascii="宋体" w:eastAsia="宋体" w:hAnsi="宋体" w:cs="Times New Roman"/>
          <w:color w:val="auto"/>
          <w:spacing w:val="-3"/>
        </w:rPr>
        <w:t>6.1</w:t>
      </w:r>
      <w:r>
        <w:rPr>
          <w:rFonts w:ascii="宋体" w:eastAsia="宋体" w:hAnsi="宋体" w:cs="Times New Roman"/>
          <w:color w:val="auto"/>
          <w:spacing w:val="6"/>
        </w:rPr>
        <w:t xml:space="preserve">  </w:t>
      </w:r>
      <w:r>
        <w:rPr>
          <w:rFonts w:ascii="宋体" w:eastAsia="宋体" w:hAnsi="宋体" w:cs="宋体"/>
          <w:color w:val="auto"/>
          <w:spacing w:val="-3"/>
        </w:rPr>
        <w:t>本框架协议签订之日起</w:t>
      </w:r>
      <w:r>
        <w:rPr>
          <w:rFonts w:ascii="宋体" w:eastAsia="宋体" w:hAnsi="宋体" w:cs="Times New Roman"/>
          <w:color w:val="auto"/>
          <w:spacing w:val="-3"/>
        </w:rPr>
        <w:t>24</w:t>
      </w:r>
      <w:r>
        <w:rPr>
          <w:rFonts w:ascii="宋体" w:eastAsia="宋体" w:hAnsi="宋体" w:cs="宋体"/>
          <w:color w:val="auto"/>
          <w:spacing w:val="-3"/>
        </w:rPr>
        <w:t>个月。</w:t>
      </w:r>
    </w:p>
    <w:p w14:paraId="5FD129E5"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七、入围供应商的清退和补充规则</w:t>
      </w:r>
    </w:p>
    <w:p w14:paraId="76412203" w14:textId="77777777" w:rsidR="00592C18" w:rsidRDefault="00000000">
      <w:pPr>
        <w:spacing w:line="360" w:lineRule="auto"/>
        <w:ind w:firstLineChars="200" w:firstLine="416"/>
        <w:jc w:val="both"/>
        <w:rPr>
          <w:rFonts w:ascii="宋体" w:eastAsia="宋体" w:hAnsi="宋体" w:cs="宋体" w:hint="eastAsia"/>
          <w:color w:val="auto"/>
          <w:spacing w:val="7"/>
          <w:position w:val="15"/>
        </w:rPr>
      </w:pPr>
      <w:r>
        <w:rPr>
          <w:rFonts w:ascii="宋体" w:eastAsia="宋体" w:hAnsi="宋体" w:cs="Times New Roman"/>
          <w:color w:val="auto"/>
          <w:spacing w:val="-2"/>
          <w:position w:val="15"/>
        </w:rPr>
        <w:lastRenderedPageBreak/>
        <w:t>7.1</w:t>
      </w:r>
      <w:r>
        <w:rPr>
          <w:rFonts w:ascii="宋体" w:eastAsia="宋体" w:hAnsi="宋体" w:cs="Times New Roman"/>
          <w:color w:val="auto"/>
          <w:spacing w:val="7"/>
          <w:position w:val="15"/>
        </w:rPr>
        <w:t xml:space="preserve">  </w:t>
      </w:r>
      <w:r>
        <w:rPr>
          <w:rFonts w:ascii="宋体" w:eastAsia="宋体" w:hAnsi="宋体" w:cs="宋体"/>
          <w:color w:val="auto"/>
          <w:spacing w:val="-2"/>
          <w:position w:val="15"/>
        </w:rPr>
        <w:t>清退规则</w:t>
      </w:r>
      <w:r>
        <w:rPr>
          <w:rFonts w:ascii="宋体" w:eastAsia="宋体" w:hAnsi="宋体" w:cs="宋体"/>
          <w:color w:val="auto"/>
          <w:spacing w:val="7"/>
          <w:position w:val="15"/>
        </w:rPr>
        <w:t xml:space="preserve"> </w:t>
      </w:r>
    </w:p>
    <w:p w14:paraId="3BC2B58A"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入围供应商存在《政府采购框架协议采购方式管理暂行办法》第十九条规定情</w:t>
      </w:r>
      <w:r>
        <w:rPr>
          <w:rFonts w:ascii="宋体" w:eastAsia="宋体" w:hAnsi="宋体" w:cs="宋体" w:hint="eastAsia"/>
          <w:color w:val="auto"/>
          <w:spacing w:val="-2"/>
          <w:position w:val="15"/>
        </w:rPr>
        <w:t>形的，尚未签订框架协议的，取消其入围资格；已经签订框架协议的，解除与其签订的框架协议。</w:t>
      </w:r>
    </w:p>
    <w:p w14:paraId="37BB5111" w14:textId="77777777" w:rsidR="00592C18" w:rsidRDefault="00000000">
      <w:pPr>
        <w:spacing w:line="360" w:lineRule="auto"/>
        <w:ind w:firstLineChars="200" w:firstLine="416"/>
        <w:jc w:val="both"/>
        <w:rPr>
          <w:rFonts w:ascii="宋体" w:eastAsia="宋体" w:hAnsi="宋体" w:cs="Times New Roman" w:hint="eastAsia"/>
          <w:color w:val="auto"/>
          <w:spacing w:val="-2"/>
          <w:position w:val="15"/>
        </w:rPr>
      </w:pPr>
      <w:r>
        <w:rPr>
          <w:rFonts w:ascii="宋体" w:eastAsia="宋体" w:hAnsi="宋体" w:cs="Times New Roman"/>
          <w:color w:val="auto"/>
          <w:spacing w:val="-2"/>
          <w:position w:val="15"/>
        </w:rPr>
        <w:t xml:space="preserve">7.2  补充规则 </w:t>
      </w:r>
    </w:p>
    <w:p w14:paraId="2821BC2A"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313C5992"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八、采购合同文本</w:t>
      </w:r>
    </w:p>
    <w:p w14:paraId="7345065C"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8.1  见“框架协议文本附件1”。</w:t>
      </w:r>
    </w:p>
    <w:p w14:paraId="3A11ECD6"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九、甲乙双方的权利和义务</w:t>
      </w:r>
    </w:p>
    <w:p w14:paraId="5CB7997E"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9.1  甲方的权利</w:t>
      </w:r>
    </w:p>
    <w:p w14:paraId="0A88691E"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（1）确定框架协议采购需求。</w:t>
      </w:r>
    </w:p>
    <w:p w14:paraId="2E355E6B"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（2）确定最高限制单价。</w:t>
      </w:r>
    </w:p>
    <w:p w14:paraId="50740364"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（3）确定框架协议有效期。</w:t>
      </w:r>
    </w:p>
    <w:p w14:paraId="0DB2E8F9"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（4）制定统一的采购合同文本。</w:t>
      </w:r>
    </w:p>
    <w:p w14:paraId="23A0638A"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（5）乙方存在《政府采购框架协议采购方式管理暂行办法》第十九条第一款规定的情形时，取消入围供应商的入围资格，或解除与其签订的框架协议。</w:t>
      </w:r>
    </w:p>
    <w:p w14:paraId="5B1758C2"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（6）在框架协议期内，随时对乙方及其委托的代理商履约情况进行检查。</w:t>
      </w:r>
    </w:p>
    <w:p w14:paraId="29B4EA16"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 xml:space="preserve"> 9.2  甲方的义务</w:t>
      </w:r>
    </w:p>
    <w:p w14:paraId="1C851F24"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（1）为第二阶段合同授予提供工作便利。</w:t>
      </w:r>
    </w:p>
    <w:p w14:paraId="3A08770E"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（2）对第二阶段最高限价和需求标准执行情况进行管理。</w:t>
      </w:r>
    </w:p>
    <w:p w14:paraId="71CC18CB"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（3）对第二阶段确定成交供应商情况进行管理。</w:t>
      </w:r>
    </w:p>
    <w:p w14:paraId="3DE0133D"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（4）建立用户反馈和评价机制，组织开展对入围供应商履行框架协议和采购合同情况的反馈与评价，并将用户反馈和评价情况作为第二阶段直接选定成交供应商的参考。</w:t>
      </w:r>
    </w:p>
    <w:p w14:paraId="584EEFCA"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（5）办理入围供应商清退和补充相关事宜。</w:t>
      </w:r>
    </w:p>
    <w:p w14:paraId="6751F00C"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（6）建立真实完整的框架协议采购档案，妥善保存每项采购活动的采购文件资料。</w:t>
      </w:r>
    </w:p>
    <w:p w14:paraId="4D72EA21"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 xml:space="preserve"> 9.3  乙方的权利</w:t>
      </w:r>
    </w:p>
    <w:p w14:paraId="4C8CD1CC"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（1）乙方具有为甲方提供相关服务的资格。</w:t>
      </w:r>
    </w:p>
    <w:p w14:paraId="515968D5"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lastRenderedPageBreak/>
        <w:t>（2）乙方有权拒绝甲方提出的以本次框架协议采购名义购买非入围服务事项或满足甲方超出响应承诺以外的其他要求。</w:t>
      </w:r>
    </w:p>
    <w:p w14:paraId="6E179888"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（3）对甲方在购买入围服务过程中的不正当要求和违规行为进行投诉，并要求有关部门做出处理。</w:t>
      </w:r>
    </w:p>
    <w:p w14:paraId="1A437B7D"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hint="eastAsia"/>
          <w:color w:val="auto"/>
          <w:spacing w:val="-2"/>
          <w:position w:val="15"/>
        </w:rPr>
        <w:t>（4）有权拒绝任何个人以甲方名义按照协议价格购买入围服务和进行现金交易。</w:t>
      </w:r>
    </w:p>
    <w:p w14:paraId="29E53B69"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9.4  乙方的义务</w:t>
      </w:r>
    </w:p>
    <w:p w14:paraId="5A24EC2E"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（1）严格执行国家法律法规，严格按照响应文件承诺的价格和服务履约，遵守本合同条款。</w:t>
      </w:r>
    </w:p>
    <w:p w14:paraId="55859406"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（2）随时接受并配合甲方的监督检查，并配合财政部门对甲方和其他入围供应商对框架协议执行情况进行监督，发现违规违约情形的，及时向财政部门报告。</w:t>
      </w:r>
    </w:p>
    <w:p w14:paraId="008C98EE"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（3）在框架协议有效期内，按照不高于协议价格的价格，向甲方提供相关服务。</w:t>
      </w:r>
    </w:p>
    <w:p w14:paraId="2CD38168"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十、税费</w:t>
      </w:r>
    </w:p>
    <w:p w14:paraId="49184D4C"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10.1  本框架协议执行中相关的一切税费均由乙方负担。</w:t>
      </w:r>
    </w:p>
    <w:p w14:paraId="445A2BC5"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十一、争议解决的办法</w:t>
      </w:r>
    </w:p>
    <w:p w14:paraId="524E0DEA"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11.1  因本框架协议的签订、履行而发生的争议，甲乙双方应通过友好协商解决，如协商不成，可向甲方所在地有管辖权的人民法院起诉。</w:t>
      </w:r>
    </w:p>
    <w:p w14:paraId="1778B2AF" w14:textId="77777777" w:rsidR="00592C18" w:rsidRDefault="00000000">
      <w:pPr>
        <w:spacing w:before="100" w:line="360" w:lineRule="auto"/>
        <w:ind w:firstLineChars="200" w:firstLine="416"/>
        <w:jc w:val="both"/>
        <w:rPr>
          <w:rFonts w:ascii="宋体" w:eastAsia="宋体" w:hAnsi="宋体" w:cs="宋体" w:hint="eastAsia"/>
          <w:b/>
          <w:bCs/>
          <w:color w:val="auto"/>
          <w:spacing w:val="-3"/>
        </w:rPr>
      </w:pPr>
      <w:r>
        <w:rPr>
          <w:rFonts w:ascii="宋体" w:eastAsia="宋体" w:hAnsi="宋体" w:cs="宋体"/>
          <w:b/>
          <w:bCs/>
          <w:color w:val="auto"/>
          <w:spacing w:val="-3"/>
        </w:rPr>
        <w:t>十二、框架协议文本的生效及其它</w:t>
      </w:r>
    </w:p>
    <w:p w14:paraId="0C6BB3E7"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12.1  本框架协议文本经甲乙双方法定代表人或授权委托代表人签字并加盖单位公章后生效。</w:t>
      </w:r>
    </w:p>
    <w:p w14:paraId="1AE14D9B"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12.2  本框架协议文本未尽事宜，遵照《民法典》、《政府采购法》有关条文执行。</w:t>
      </w:r>
    </w:p>
    <w:p w14:paraId="506AFEFC" w14:textId="77777777" w:rsidR="00592C18" w:rsidRDefault="00000000">
      <w:pPr>
        <w:spacing w:line="360" w:lineRule="auto"/>
        <w:ind w:firstLineChars="200" w:firstLine="416"/>
        <w:jc w:val="both"/>
        <w:rPr>
          <w:rFonts w:ascii="宋体" w:eastAsia="宋体" w:hAnsi="宋体" w:cs="宋体" w:hint="eastAsia"/>
          <w:color w:val="auto"/>
          <w:spacing w:val="-2"/>
          <w:position w:val="15"/>
        </w:rPr>
      </w:pPr>
      <w:r>
        <w:rPr>
          <w:rFonts w:ascii="宋体" w:eastAsia="宋体" w:hAnsi="宋体" w:cs="宋体"/>
          <w:color w:val="auto"/>
          <w:spacing w:val="-2"/>
          <w:position w:val="15"/>
        </w:rPr>
        <w:t>12.3  本框架协议文本正本一式两份，具有同等法律效力，甲方、乙方各执一份。</w:t>
      </w:r>
    </w:p>
    <w:p w14:paraId="33C4F4EC" w14:textId="77777777" w:rsidR="00592C18" w:rsidRDefault="00592C18">
      <w:pPr>
        <w:spacing w:line="237" w:lineRule="exact"/>
        <w:jc w:val="both"/>
        <w:rPr>
          <w:rFonts w:ascii="宋体" w:eastAsia="宋体" w:hAnsi="宋体" w:hint="eastAsia"/>
          <w:color w:val="auto"/>
        </w:rPr>
      </w:pPr>
    </w:p>
    <w:p w14:paraId="25F4C060" w14:textId="77777777" w:rsidR="00592C18" w:rsidRDefault="00592C18">
      <w:pPr>
        <w:jc w:val="both"/>
        <w:rPr>
          <w:rFonts w:ascii="宋体" w:eastAsia="宋体" w:hAnsi="宋体" w:hint="eastAsia"/>
          <w:color w:val="auto"/>
        </w:rPr>
        <w:sectPr w:rsidR="00592C18">
          <w:footerReference w:type="default" r:id="rId14"/>
          <w:pgSz w:w="11907" w:h="16839"/>
          <w:pgMar w:top="1056" w:right="910" w:bottom="1389" w:left="1785" w:header="876" w:footer="1228" w:gutter="0"/>
          <w:cols w:space="720" w:equalWidth="0">
            <w:col w:w="9210"/>
          </w:cols>
        </w:sectPr>
      </w:pPr>
    </w:p>
    <w:p w14:paraId="3984F705" w14:textId="77777777" w:rsidR="00592C18" w:rsidRDefault="00000000">
      <w:pPr>
        <w:kinsoku/>
        <w:autoSpaceDE/>
        <w:autoSpaceDN/>
        <w:adjustRightInd/>
        <w:snapToGrid/>
        <w:jc w:val="both"/>
        <w:textAlignment w:val="auto"/>
        <w:rPr>
          <w:rFonts w:ascii="宋体" w:eastAsia="宋体" w:hAnsi="宋体" w:cs="宋体" w:hint="eastAsia"/>
          <w:color w:val="auto"/>
        </w:rPr>
      </w:pPr>
      <w:r>
        <w:rPr>
          <w:rFonts w:ascii="宋体" w:eastAsia="宋体" w:hAnsi="宋体" w:cs="宋体"/>
          <w:color w:val="auto"/>
          <w:spacing w:val="-19"/>
          <w:position w:val="24"/>
        </w:rPr>
        <w:t>甲方：</w:t>
      </w:r>
    </w:p>
    <w:p w14:paraId="3D0553FB" w14:textId="77777777" w:rsidR="00592C18" w:rsidRDefault="00000000">
      <w:pPr>
        <w:spacing w:before="1" w:line="229" w:lineRule="auto"/>
        <w:ind w:left="230"/>
        <w:jc w:val="both"/>
        <w:rPr>
          <w:rFonts w:ascii="宋体" w:eastAsia="宋体" w:hAnsi="宋体" w:cs="宋体" w:hint="eastAsia"/>
          <w:color w:val="auto"/>
        </w:rPr>
      </w:pPr>
      <w:r>
        <w:rPr>
          <w:rFonts w:ascii="宋体" w:eastAsia="宋体" w:hAnsi="宋体" w:cs="宋体"/>
          <w:color w:val="auto"/>
          <w:spacing w:val="-13"/>
        </w:rPr>
        <w:t>地址：</w:t>
      </w:r>
    </w:p>
    <w:p w14:paraId="1073A3DF" w14:textId="77777777" w:rsidR="00592C18" w:rsidRDefault="00000000">
      <w:pPr>
        <w:spacing w:before="266" w:line="528" w:lineRule="exact"/>
        <w:ind w:left="231"/>
        <w:jc w:val="both"/>
        <w:rPr>
          <w:rFonts w:ascii="宋体" w:eastAsia="宋体" w:hAnsi="宋体" w:cs="宋体" w:hint="eastAsia"/>
          <w:color w:val="auto"/>
        </w:rPr>
      </w:pPr>
      <w:r>
        <w:rPr>
          <w:rFonts w:ascii="宋体" w:eastAsia="宋体" w:hAnsi="宋体" w:cs="宋体"/>
          <w:color w:val="auto"/>
          <w:spacing w:val="-5"/>
          <w:position w:val="24"/>
        </w:rPr>
        <w:t>法定代表人或授权代表：</w:t>
      </w:r>
    </w:p>
    <w:p w14:paraId="3F6253C4" w14:textId="77777777" w:rsidR="00592C18" w:rsidRDefault="00000000">
      <w:pPr>
        <w:spacing w:before="1" w:line="222" w:lineRule="auto"/>
        <w:ind w:left="230"/>
        <w:jc w:val="both"/>
        <w:rPr>
          <w:rFonts w:ascii="宋体" w:eastAsia="宋体" w:hAnsi="宋体" w:cs="宋体" w:hint="eastAsia"/>
          <w:color w:val="auto"/>
        </w:rPr>
      </w:pPr>
      <w:r>
        <w:rPr>
          <w:rFonts w:ascii="宋体" w:eastAsia="宋体" w:hAnsi="宋体" w:cs="宋体"/>
          <w:color w:val="auto"/>
          <w:spacing w:val="-10"/>
        </w:rPr>
        <w:t>联系电话：</w:t>
      </w:r>
    </w:p>
    <w:p w14:paraId="3A34510F" w14:textId="77777777" w:rsidR="00592C18" w:rsidRDefault="00000000">
      <w:pPr>
        <w:spacing w:line="14" w:lineRule="auto"/>
        <w:jc w:val="both"/>
        <w:rPr>
          <w:rFonts w:ascii="宋体" w:eastAsia="宋体" w:hAnsi="宋体" w:hint="eastAsia"/>
          <w:color w:val="auto"/>
        </w:rPr>
      </w:pPr>
      <w:r>
        <w:rPr>
          <w:rFonts w:ascii="宋体" w:eastAsia="宋体" w:hAnsi="宋体"/>
          <w:color w:val="auto"/>
        </w:rPr>
        <w:br w:type="column"/>
      </w:r>
    </w:p>
    <w:p w14:paraId="04167189" w14:textId="77777777" w:rsidR="00592C18" w:rsidRDefault="00000000">
      <w:pPr>
        <w:spacing w:before="40" w:line="530" w:lineRule="exact"/>
        <w:ind w:left="1116"/>
        <w:jc w:val="both"/>
        <w:rPr>
          <w:rFonts w:ascii="宋体" w:eastAsia="宋体" w:hAnsi="宋体" w:cs="宋体" w:hint="eastAsia"/>
          <w:color w:val="auto"/>
        </w:rPr>
      </w:pPr>
      <w:r>
        <w:rPr>
          <w:rFonts w:ascii="宋体" w:eastAsia="宋体" w:hAnsi="宋体" w:cs="宋体"/>
          <w:color w:val="auto"/>
          <w:spacing w:val="-17"/>
          <w:position w:val="24"/>
        </w:rPr>
        <w:t>乙方：</w:t>
      </w:r>
    </w:p>
    <w:p w14:paraId="6C0E5A60" w14:textId="77777777" w:rsidR="00592C18" w:rsidRDefault="00000000">
      <w:pPr>
        <w:spacing w:line="229" w:lineRule="auto"/>
        <w:ind w:left="1099"/>
        <w:jc w:val="both"/>
        <w:rPr>
          <w:rFonts w:ascii="宋体" w:eastAsia="宋体" w:hAnsi="宋体" w:cs="宋体" w:hint="eastAsia"/>
          <w:color w:val="auto"/>
        </w:rPr>
      </w:pPr>
      <w:r>
        <w:rPr>
          <w:rFonts w:ascii="宋体" w:eastAsia="宋体" w:hAnsi="宋体" w:cs="宋体"/>
          <w:color w:val="auto"/>
          <w:spacing w:val="-13"/>
        </w:rPr>
        <w:t>地址：</w:t>
      </w:r>
    </w:p>
    <w:p w14:paraId="7DAE0B42" w14:textId="77777777" w:rsidR="00592C18" w:rsidRDefault="00000000">
      <w:pPr>
        <w:spacing w:before="267" w:line="528" w:lineRule="exact"/>
        <w:ind w:left="1101"/>
        <w:jc w:val="both"/>
        <w:rPr>
          <w:rFonts w:ascii="宋体" w:eastAsia="宋体" w:hAnsi="宋体" w:cs="宋体" w:hint="eastAsia"/>
          <w:color w:val="auto"/>
        </w:rPr>
      </w:pPr>
      <w:r>
        <w:rPr>
          <w:rFonts w:ascii="宋体" w:eastAsia="宋体" w:hAnsi="宋体" w:cs="宋体"/>
          <w:color w:val="auto"/>
          <w:spacing w:val="-5"/>
          <w:position w:val="24"/>
        </w:rPr>
        <w:t>法定代表人或授权代表：</w:t>
      </w:r>
    </w:p>
    <w:p w14:paraId="18F2E2E2" w14:textId="77777777" w:rsidR="00592C18" w:rsidRDefault="00000000">
      <w:pPr>
        <w:spacing w:line="222" w:lineRule="auto"/>
        <w:ind w:left="1099"/>
        <w:jc w:val="both"/>
        <w:rPr>
          <w:rFonts w:ascii="宋体" w:eastAsia="宋体" w:hAnsi="宋体" w:cs="宋体" w:hint="eastAsia"/>
          <w:color w:val="auto"/>
        </w:rPr>
      </w:pPr>
      <w:r>
        <w:rPr>
          <w:rFonts w:ascii="宋体" w:eastAsia="宋体" w:hAnsi="宋体" w:cs="宋体"/>
          <w:color w:val="auto"/>
          <w:spacing w:val="-2"/>
        </w:rPr>
        <w:t>联系电话：</w:t>
      </w:r>
    </w:p>
    <w:p w14:paraId="38F6ADFA" w14:textId="77777777" w:rsidR="00592C18" w:rsidRDefault="00592C18">
      <w:pPr>
        <w:spacing w:before="277" w:line="185" w:lineRule="auto"/>
        <w:jc w:val="both"/>
        <w:rPr>
          <w:rFonts w:ascii="宋体" w:eastAsia="宋体" w:hAnsi="宋体" w:cs="宋体" w:hint="eastAsia"/>
          <w:color w:val="auto"/>
          <w:spacing w:val="-19"/>
        </w:rPr>
      </w:pPr>
    </w:p>
    <w:p w14:paraId="6A7D1A4C" w14:textId="77777777" w:rsidR="00592C18" w:rsidRDefault="00000000">
      <w:pPr>
        <w:spacing w:before="277" w:line="185" w:lineRule="auto"/>
        <w:jc w:val="both"/>
        <w:rPr>
          <w:rFonts w:ascii="宋体" w:eastAsia="宋体" w:hAnsi="宋体" w:cs="宋体" w:hint="eastAsia"/>
          <w:color w:val="auto"/>
          <w:spacing w:val="-19"/>
        </w:rPr>
      </w:pPr>
      <w:r>
        <w:rPr>
          <w:rFonts w:ascii="宋体" w:eastAsia="宋体" w:hAnsi="宋体" w:cs="宋体"/>
          <w:color w:val="auto"/>
          <w:spacing w:val="-19"/>
        </w:rPr>
        <w:t>签订日期：</w:t>
      </w:r>
      <w:r>
        <w:rPr>
          <w:rFonts w:ascii="宋体" w:eastAsia="宋体" w:hAnsi="宋体" w:cs="宋体"/>
          <w:color w:val="auto"/>
          <w:spacing w:val="3"/>
        </w:rPr>
        <w:t xml:space="preserve">       </w:t>
      </w:r>
      <w:r>
        <w:rPr>
          <w:rFonts w:ascii="宋体" w:eastAsia="宋体" w:hAnsi="宋体" w:cs="宋体"/>
          <w:color w:val="auto"/>
          <w:spacing w:val="-19"/>
        </w:rPr>
        <w:t>年</w:t>
      </w:r>
      <w:r>
        <w:rPr>
          <w:rFonts w:ascii="宋体" w:eastAsia="宋体" w:hAnsi="宋体" w:cs="宋体"/>
          <w:color w:val="auto"/>
          <w:spacing w:val="3"/>
        </w:rPr>
        <w:t xml:space="preserve">    </w:t>
      </w:r>
      <w:r>
        <w:rPr>
          <w:rFonts w:ascii="宋体" w:eastAsia="宋体" w:hAnsi="宋体" w:cs="宋体"/>
          <w:color w:val="auto"/>
          <w:spacing w:val="-19"/>
        </w:rPr>
        <w:t>月</w:t>
      </w:r>
      <w:r>
        <w:rPr>
          <w:rFonts w:ascii="宋体" w:eastAsia="宋体" w:hAnsi="宋体" w:cs="宋体"/>
          <w:color w:val="auto"/>
          <w:spacing w:val="15"/>
        </w:rPr>
        <w:t xml:space="preserve">   </w:t>
      </w:r>
      <w:r>
        <w:rPr>
          <w:rFonts w:ascii="宋体" w:eastAsia="宋体" w:hAnsi="宋体" w:cs="宋体"/>
          <w:color w:val="auto"/>
          <w:spacing w:val="-19"/>
        </w:rPr>
        <w:t>日</w:t>
      </w:r>
    </w:p>
    <w:p w14:paraId="5C66C494" w14:textId="77777777" w:rsidR="00592C18" w:rsidRDefault="00592C18">
      <w:pPr>
        <w:spacing w:before="277" w:line="185" w:lineRule="auto"/>
        <w:jc w:val="both"/>
        <w:rPr>
          <w:rFonts w:ascii="宋体" w:eastAsia="宋体" w:hAnsi="宋体" w:cs="宋体" w:hint="eastAsia"/>
          <w:color w:val="auto"/>
          <w:spacing w:val="-19"/>
        </w:rPr>
      </w:pPr>
    </w:p>
    <w:p w14:paraId="6D903BFA" w14:textId="77777777" w:rsidR="00592C18" w:rsidRDefault="00000000">
      <w:pPr>
        <w:kinsoku/>
        <w:autoSpaceDE/>
        <w:autoSpaceDN/>
        <w:adjustRightInd/>
        <w:snapToGrid/>
        <w:jc w:val="both"/>
        <w:textAlignment w:val="auto"/>
        <w:rPr>
          <w:rFonts w:ascii="宋体" w:eastAsia="宋体" w:hAnsi="宋体" w:cs="宋体" w:hint="eastAsia"/>
          <w:color w:val="auto"/>
        </w:rPr>
        <w:sectPr w:rsidR="00592C18">
          <w:type w:val="continuous"/>
          <w:pgSz w:w="11907" w:h="16839"/>
          <w:pgMar w:top="1056" w:right="910" w:bottom="1389" w:left="1785" w:header="876" w:footer="1228" w:gutter="0"/>
          <w:cols w:num="2" w:space="720" w:equalWidth="0">
            <w:col w:w="3859" w:space="100"/>
            <w:col w:w="5251"/>
          </w:cols>
        </w:sectPr>
      </w:pPr>
      <w:r>
        <w:rPr>
          <w:rFonts w:ascii="宋体" w:eastAsia="宋体" w:hAnsi="宋体" w:cs="宋体"/>
          <w:color w:val="auto"/>
        </w:rPr>
        <w:br w:type="page"/>
      </w:r>
    </w:p>
    <w:p w14:paraId="5159DA55" w14:textId="77777777" w:rsidR="00592C18" w:rsidRDefault="00000000">
      <w:pPr>
        <w:spacing w:line="360" w:lineRule="auto"/>
        <w:jc w:val="both"/>
        <w:rPr>
          <w:rFonts w:ascii="宋体" w:eastAsia="宋体" w:hAnsi="宋体" w:cs="Times New Roman" w:hint="eastAsia"/>
          <w:b/>
          <w:bCs/>
          <w:color w:val="auto"/>
          <w:spacing w:val="-5"/>
        </w:rPr>
      </w:pPr>
      <w:r>
        <w:rPr>
          <w:rFonts w:ascii="宋体" w:eastAsia="宋体" w:hAnsi="宋体" w:cs="宋体"/>
          <w:b/>
          <w:bCs/>
          <w:color w:val="auto"/>
          <w:spacing w:val="-5"/>
        </w:rPr>
        <w:lastRenderedPageBreak/>
        <w:t>框架协议文本附件</w:t>
      </w:r>
      <w:r>
        <w:rPr>
          <w:rFonts w:ascii="宋体" w:eastAsia="宋体" w:hAnsi="宋体" w:cs="宋体"/>
          <w:b/>
          <w:bCs/>
          <w:color w:val="auto"/>
          <w:spacing w:val="-27"/>
        </w:rPr>
        <w:t xml:space="preserve"> </w:t>
      </w:r>
      <w:r>
        <w:rPr>
          <w:rFonts w:ascii="宋体" w:eastAsia="宋体" w:hAnsi="宋体" w:cs="Times New Roman"/>
          <w:b/>
          <w:bCs/>
          <w:color w:val="auto"/>
          <w:spacing w:val="-5"/>
        </w:rPr>
        <w:t>1</w:t>
      </w:r>
    </w:p>
    <w:p w14:paraId="00A417E7" w14:textId="77777777" w:rsidR="00592C18" w:rsidRDefault="00000000">
      <w:pPr>
        <w:spacing w:before="100" w:beforeAutospacing="1" w:after="100" w:afterAutospacing="1" w:line="360" w:lineRule="auto"/>
        <w:jc w:val="center"/>
        <w:rPr>
          <w:rFonts w:eastAsia="宋体"/>
          <w:b/>
          <w:bCs/>
          <w:color w:val="222222"/>
          <w:kern w:val="36"/>
          <w:sz w:val="44"/>
          <w:szCs w:val="44"/>
        </w:rPr>
      </w:pPr>
      <w:bookmarkStart w:id="23" w:name="PO_1000000619_CC001contractName"/>
      <w:r>
        <w:rPr>
          <w:rFonts w:eastAsia="宋体" w:hint="eastAsia"/>
          <w:b/>
          <w:bCs/>
          <w:color w:val="222222"/>
          <w:kern w:val="36"/>
          <w:sz w:val="44"/>
          <w:szCs w:val="44"/>
        </w:rPr>
        <w:t>[</w:t>
      </w:r>
      <w:r>
        <w:rPr>
          <w:rFonts w:eastAsia="宋体" w:hint="eastAsia"/>
          <w:b/>
          <w:bCs/>
          <w:color w:val="222222"/>
          <w:kern w:val="36"/>
          <w:sz w:val="44"/>
          <w:szCs w:val="44"/>
        </w:rPr>
        <w:t>合同中心</w:t>
      </w:r>
      <w:r>
        <w:rPr>
          <w:rFonts w:eastAsia="宋体" w:hint="eastAsia"/>
          <w:b/>
          <w:bCs/>
          <w:color w:val="222222"/>
          <w:kern w:val="36"/>
          <w:sz w:val="44"/>
          <w:szCs w:val="44"/>
        </w:rPr>
        <w:t>-</w:t>
      </w:r>
      <w:r>
        <w:rPr>
          <w:rFonts w:eastAsia="宋体" w:hint="eastAsia"/>
          <w:b/>
          <w:bCs/>
          <w:color w:val="222222"/>
          <w:kern w:val="36"/>
          <w:sz w:val="44"/>
          <w:szCs w:val="44"/>
        </w:rPr>
        <w:t>合同名称</w:t>
      </w:r>
      <w:r>
        <w:rPr>
          <w:rFonts w:eastAsia="宋体" w:hint="eastAsia"/>
          <w:b/>
          <w:bCs/>
          <w:color w:val="222222"/>
          <w:kern w:val="36"/>
          <w:sz w:val="44"/>
          <w:szCs w:val="44"/>
        </w:rPr>
        <w:t>]</w:t>
      </w:r>
      <w:bookmarkEnd w:id="23"/>
    </w:p>
    <w:p w14:paraId="3235B2B0" w14:textId="77777777" w:rsidR="00592C18" w:rsidRDefault="00000000">
      <w:pPr>
        <w:spacing w:before="100" w:beforeAutospacing="1" w:after="100" w:afterAutospacing="1" w:line="360" w:lineRule="auto"/>
        <w:jc w:val="center"/>
        <w:rPr>
          <w:rFonts w:ascii="宋体" w:hAnsi="宋体" w:hint="eastAsia"/>
          <w:b/>
          <w:color w:val="FF0000"/>
          <w:sz w:val="20"/>
          <w:szCs w:val="20"/>
        </w:rPr>
      </w:pPr>
      <w:r>
        <w:rPr>
          <w:rFonts w:hint="eastAsia"/>
          <w:b/>
          <w:bCs/>
          <w:color w:val="222222"/>
          <w:kern w:val="36"/>
          <w:sz w:val="22"/>
          <w:szCs w:val="20"/>
        </w:rPr>
        <w:t>合同统一编号：</w:t>
      </w:r>
      <w:r>
        <w:rPr>
          <w:rFonts w:ascii="宋体" w:hAnsi="宋体"/>
          <w:b/>
          <w:color w:val="FF0000"/>
          <w:sz w:val="20"/>
          <w:szCs w:val="20"/>
        </w:rPr>
        <w:t xml:space="preserve"> </w:t>
      </w:r>
      <w:bookmarkStart w:id="24" w:name="PO_11599_CC001contractCode"/>
      <w:r>
        <w:rPr>
          <w:rFonts w:ascii="宋体" w:hAnsi="宋体"/>
          <w:b/>
          <w:color w:val="FF0000"/>
          <w:sz w:val="20"/>
          <w:szCs w:val="20"/>
        </w:rPr>
        <w:t>[</w:t>
      </w:r>
      <w:r>
        <w:rPr>
          <w:rFonts w:ascii="宋体" w:hAnsi="宋体"/>
          <w:b/>
          <w:color w:val="FF0000"/>
          <w:sz w:val="20"/>
          <w:szCs w:val="20"/>
        </w:rPr>
        <w:t>合同中心</w:t>
      </w:r>
      <w:r>
        <w:rPr>
          <w:rFonts w:ascii="宋体" w:hAnsi="宋体"/>
          <w:b/>
          <w:color w:val="FF0000"/>
          <w:sz w:val="20"/>
          <w:szCs w:val="20"/>
        </w:rPr>
        <w:t>-</w:t>
      </w:r>
      <w:r>
        <w:rPr>
          <w:rFonts w:ascii="宋体" w:hAnsi="宋体"/>
          <w:b/>
          <w:color w:val="FF0000"/>
          <w:sz w:val="20"/>
          <w:szCs w:val="20"/>
        </w:rPr>
        <w:t>合同编码</w:t>
      </w:r>
      <w:r>
        <w:rPr>
          <w:rFonts w:ascii="宋体" w:hAnsi="宋体"/>
          <w:b/>
          <w:color w:val="FF0000"/>
          <w:sz w:val="20"/>
          <w:szCs w:val="20"/>
        </w:rPr>
        <w:t>]</w:t>
      </w:r>
      <w:bookmarkEnd w:id="24"/>
    </w:p>
    <w:p w14:paraId="5114E580" w14:textId="77777777" w:rsidR="00592C18" w:rsidRDefault="00000000">
      <w:pPr>
        <w:spacing w:before="100" w:beforeAutospacing="1" w:after="100" w:afterAutospacing="1" w:line="360" w:lineRule="auto"/>
        <w:jc w:val="center"/>
        <w:rPr>
          <w:color w:val="222222"/>
          <w:sz w:val="22"/>
          <w:szCs w:val="20"/>
        </w:rPr>
      </w:pPr>
      <w:r>
        <w:rPr>
          <w:rFonts w:ascii="宋体" w:hAnsi="宋体" w:hint="eastAsia"/>
          <w:b/>
          <w:bCs/>
          <w:color w:val="222222"/>
          <w:kern w:val="36"/>
          <w:sz w:val="22"/>
          <w:szCs w:val="20"/>
        </w:rPr>
        <w:t>合同内部编号：</w:t>
      </w:r>
    </w:p>
    <w:p w14:paraId="29B5437E" w14:textId="77777777" w:rsidR="00592C18" w:rsidRDefault="00000000">
      <w:pPr>
        <w:spacing w:before="100" w:beforeAutospacing="1" w:after="100" w:afterAutospacing="1" w:line="360" w:lineRule="auto"/>
        <w:rPr>
          <w:kern w:val="36"/>
          <w:sz w:val="22"/>
          <w:szCs w:val="20"/>
        </w:rPr>
      </w:pPr>
      <w:r>
        <w:rPr>
          <w:rFonts w:hint="eastAsia"/>
          <w:kern w:val="36"/>
          <w:sz w:val="22"/>
          <w:szCs w:val="20"/>
        </w:rPr>
        <w:t>合同各方：</w:t>
      </w:r>
    </w:p>
    <w:p w14:paraId="29EB0ECB" w14:textId="77777777" w:rsidR="00592C18" w:rsidRDefault="00000000">
      <w:pPr>
        <w:spacing w:before="100" w:beforeAutospacing="1" w:after="100" w:afterAutospacing="1"/>
        <w:rPr>
          <w:b/>
          <w:bCs/>
          <w:sz w:val="20"/>
          <w:szCs w:val="20"/>
        </w:rPr>
      </w:pPr>
      <w:r>
        <w:rPr>
          <w:rFonts w:hint="eastAsia"/>
          <w:b/>
          <w:bCs/>
          <w:kern w:val="36"/>
          <w:sz w:val="20"/>
          <w:szCs w:val="20"/>
        </w:rPr>
        <w:t>甲方：</w:t>
      </w:r>
      <w:bookmarkStart w:id="25" w:name="PO_1000000619_CC001purchaserName"/>
      <w:r>
        <w:rPr>
          <w:rFonts w:hint="eastAsia"/>
          <w:b/>
          <w:bCs/>
          <w:kern w:val="36"/>
          <w:sz w:val="20"/>
          <w:szCs w:val="20"/>
        </w:rPr>
        <w:t xml:space="preserve"> </w:t>
      </w:r>
      <w:r>
        <w:rPr>
          <w:rFonts w:hint="eastAsia"/>
          <w:b/>
          <w:bCs/>
          <w:sz w:val="20"/>
          <w:szCs w:val="20"/>
        </w:rPr>
        <w:t>[</w:t>
      </w:r>
      <w:r>
        <w:rPr>
          <w:rFonts w:hint="eastAsia"/>
          <w:b/>
          <w:bCs/>
          <w:sz w:val="20"/>
          <w:szCs w:val="20"/>
        </w:rPr>
        <w:t>合同中心</w:t>
      </w:r>
      <w:r>
        <w:rPr>
          <w:rFonts w:hint="eastAsia"/>
          <w:b/>
          <w:bCs/>
          <w:sz w:val="20"/>
          <w:szCs w:val="20"/>
        </w:rPr>
        <w:t>-</w:t>
      </w:r>
      <w:r>
        <w:rPr>
          <w:rFonts w:hint="eastAsia"/>
          <w:b/>
          <w:bCs/>
          <w:sz w:val="20"/>
          <w:szCs w:val="20"/>
        </w:rPr>
        <w:t>采购单位名称</w:t>
      </w:r>
      <w:r>
        <w:rPr>
          <w:rFonts w:hint="eastAsia"/>
          <w:b/>
          <w:bCs/>
          <w:sz w:val="20"/>
          <w:szCs w:val="20"/>
        </w:rPr>
        <w:t>]</w:t>
      </w:r>
      <w:bookmarkEnd w:id="25"/>
    </w:p>
    <w:p w14:paraId="39A3494E" w14:textId="77777777" w:rsidR="00592C18" w:rsidRDefault="00000000">
      <w:pPr>
        <w:spacing w:before="100" w:beforeAutospacing="1" w:after="100" w:afterAutospacing="1"/>
        <w:rPr>
          <w:b/>
          <w:bCs/>
          <w:sz w:val="20"/>
          <w:szCs w:val="20"/>
        </w:rPr>
      </w:pPr>
      <w:r>
        <w:rPr>
          <w:rFonts w:hint="eastAsia"/>
          <w:b/>
          <w:bCs/>
          <w:kern w:val="36"/>
          <w:sz w:val="20"/>
          <w:szCs w:val="20"/>
        </w:rPr>
        <w:t>地址：</w:t>
      </w:r>
      <w:bookmarkStart w:id="26" w:name="PO_1000000619_CC001purchaserArea"/>
      <w:r>
        <w:rPr>
          <w:rFonts w:hint="eastAsia"/>
          <w:b/>
          <w:bCs/>
          <w:kern w:val="36"/>
          <w:sz w:val="20"/>
          <w:szCs w:val="20"/>
        </w:rPr>
        <w:t xml:space="preserve"> </w:t>
      </w:r>
      <w:r>
        <w:rPr>
          <w:rFonts w:hint="eastAsia"/>
          <w:b/>
          <w:bCs/>
          <w:sz w:val="20"/>
          <w:szCs w:val="20"/>
        </w:rPr>
        <w:t>[</w:t>
      </w:r>
      <w:r>
        <w:rPr>
          <w:rFonts w:hint="eastAsia"/>
          <w:b/>
          <w:bCs/>
          <w:sz w:val="20"/>
          <w:szCs w:val="20"/>
        </w:rPr>
        <w:t>合同中心</w:t>
      </w:r>
      <w:r>
        <w:rPr>
          <w:rFonts w:hint="eastAsia"/>
          <w:b/>
          <w:bCs/>
          <w:sz w:val="20"/>
          <w:szCs w:val="20"/>
        </w:rPr>
        <w:t>-</w:t>
      </w:r>
      <w:r>
        <w:rPr>
          <w:rFonts w:hint="eastAsia"/>
          <w:b/>
          <w:bCs/>
          <w:sz w:val="20"/>
          <w:szCs w:val="20"/>
        </w:rPr>
        <w:t>采购单位所在地</w:t>
      </w:r>
      <w:r>
        <w:rPr>
          <w:rFonts w:hint="eastAsia"/>
          <w:b/>
          <w:bCs/>
          <w:sz w:val="20"/>
          <w:szCs w:val="20"/>
        </w:rPr>
        <w:t>]</w:t>
      </w:r>
      <w:bookmarkEnd w:id="26"/>
    </w:p>
    <w:p w14:paraId="483FFAB8" w14:textId="77777777" w:rsidR="00592C18" w:rsidRDefault="00000000">
      <w:pPr>
        <w:spacing w:before="100" w:beforeAutospacing="1" w:after="100" w:afterAutospacing="1"/>
        <w:rPr>
          <w:b/>
          <w:bCs/>
          <w:sz w:val="20"/>
          <w:szCs w:val="20"/>
        </w:rPr>
      </w:pPr>
      <w:r>
        <w:rPr>
          <w:rFonts w:hint="eastAsia"/>
          <w:b/>
          <w:bCs/>
          <w:kern w:val="36"/>
          <w:sz w:val="20"/>
          <w:szCs w:val="20"/>
        </w:rPr>
        <w:t>邮政编码：</w:t>
      </w:r>
      <w:bookmarkStart w:id="27" w:name="PO_1000000619_CC001purZCode"/>
      <w:r>
        <w:rPr>
          <w:rFonts w:hint="eastAsia"/>
          <w:b/>
          <w:bCs/>
          <w:sz w:val="20"/>
          <w:szCs w:val="20"/>
        </w:rPr>
        <w:t xml:space="preserve"> [</w:t>
      </w:r>
      <w:r>
        <w:rPr>
          <w:rFonts w:hint="eastAsia"/>
          <w:b/>
          <w:bCs/>
          <w:sz w:val="20"/>
          <w:szCs w:val="20"/>
        </w:rPr>
        <w:t>合同中心</w:t>
      </w:r>
      <w:r>
        <w:rPr>
          <w:rFonts w:hint="eastAsia"/>
          <w:b/>
          <w:bCs/>
          <w:sz w:val="20"/>
          <w:szCs w:val="20"/>
        </w:rPr>
        <w:t>-</w:t>
      </w:r>
      <w:r>
        <w:rPr>
          <w:rFonts w:hint="eastAsia"/>
          <w:b/>
          <w:bCs/>
          <w:sz w:val="20"/>
          <w:szCs w:val="20"/>
        </w:rPr>
        <w:t>采购人单位邮编</w:t>
      </w:r>
      <w:r>
        <w:rPr>
          <w:rFonts w:hint="eastAsia"/>
          <w:b/>
          <w:bCs/>
          <w:sz w:val="20"/>
          <w:szCs w:val="20"/>
        </w:rPr>
        <w:t>]</w:t>
      </w:r>
      <w:bookmarkEnd w:id="27"/>
    </w:p>
    <w:p w14:paraId="59824653" w14:textId="77777777" w:rsidR="00592C18" w:rsidRDefault="00000000">
      <w:pPr>
        <w:spacing w:before="100" w:beforeAutospacing="1" w:after="100" w:afterAutospacing="1"/>
        <w:rPr>
          <w:b/>
          <w:bCs/>
          <w:sz w:val="20"/>
          <w:szCs w:val="20"/>
        </w:rPr>
      </w:pPr>
      <w:r>
        <w:rPr>
          <w:rFonts w:hint="eastAsia"/>
          <w:b/>
          <w:bCs/>
          <w:kern w:val="36"/>
          <w:sz w:val="20"/>
          <w:szCs w:val="20"/>
        </w:rPr>
        <w:t>电话：</w:t>
      </w:r>
      <w:bookmarkStart w:id="28" w:name="PO_1000000619_CC001purchaserPhone"/>
      <w:r>
        <w:rPr>
          <w:rFonts w:hint="eastAsia"/>
          <w:b/>
          <w:bCs/>
          <w:sz w:val="20"/>
          <w:szCs w:val="20"/>
        </w:rPr>
        <w:t xml:space="preserve"> [</w:t>
      </w:r>
      <w:r>
        <w:rPr>
          <w:rFonts w:hint="eastAsia"/>
          <w:b/>
          <w:bCs/>
          <w:sz w:val="20"/>
          <w:szCs w:val="20"/>
        </w:rPr>
        <w:t>合同中心</w:t>
      </w:r>
      <w:r>
        <w:rPr>
          <w:rFonts w:hint="eastAsia"/>
          <w:b/>
          <w:bCs/>
          <w:sz w:val="20"/>
          <w:szCs w:val="20"/>
        </w:rPr>
        <w:t>-</w:t>
      </w:r>
      <w:r>
        <w:rPr>
          <w:rFonts w:hint="eastAsia"/>
          <w:b/>
          <w:bCs/>
          <w:sz w:val="20"/>
          <w:szCs w:val="20"/>
        </w:rPr>
        <w:t>采购单位联系人电话</w:t>
      </w:r>
      <w:r>
        <w:rPr>
          <w:rFonts w:hint="eastAsia"/>
          <w:b/>
          <w:bCs/>
          <w:sz w:val="20"/>
          <w:szCs w:val="20"/>
        </w:rPr>
        <w:t>]</w:t>
      </w:r>
      <w:bookmarkEnd w:id="28"/>
    </w:p>
    <w:p w14:paraId="75D0C40D" w14:textId="77777777" w:rsidR="00592C18" w:rsidRDefault="00000000">
      <w:pPr>
        <w:spacing w:before="100" w:beforeAutospacing="1" w:after="100" w:afterAutospacing="1"/>
        <w:rPr>
          <w:b/>
          <w:bCs/>
          <w:sz w:val="20"/>
          <w:szCs w:val="20"/>
        </w:rPr>
      </w:pPr>
      <w:r>
        <w:rPr>
          <w:rFonts w:hint="eastAsia"/>
          <w:b/>
          <w:bCs/>
          <w:kern w:val="36"/>
          <w:sz w:val="20"/>
          <w:szCs w:val="20"/>
        </w:rPr>
        <w:t>传真：</w:t>
      </w:r>
      <w:bookmarkStart w:id="29" w:name="PO_1000000619_CC001purFax"/>
      <w:r>
        <w:rPr>
          <w:rFonts w:hint="eastAsia"/>
          <w:b/>
          <w:bCs/>
          <w:sz w:val="20"/>
          <w:szCs w:val="20"/>
        </w:rPr>
        <w:t xml:space="preserve"> [</w:t>
      </w:r>
      <w:r>
        <w:rPr>
          <w:rFonts w:hint="eastAsia"/>
          <w:b/>
          <w:bCs/>
          <w:sz w:val="20"/>
          <w:szCs w:val="20"/>
        </w:rPr>
        <w:t>合同中心</w:t>
      </w:r>
      <w:r>
        <w:rPr>
          <w:rFonts w:hint="eastAsia"/>
          <w:b/>
          <w:bCs/>
          <w:sz w:val="20"/>
          <w:szCs w:val="20"/>
        </w:rPr>
        <w:t>-</w:t>
      </w:r>
      <w:r>
        <w:rPr>
          <w:rFonts w:hint="eastAsia"/>
          <w:b/>
          <w:bCs/>
          <w:sz w:val="20"/>
          <w:szCs w:val="20"/>
        </w:rPr>
        <w:t>采购人单位传真</w:t>
      </w:r>
      <w:r>
        <w:rPr>
          <w:rFonts w:hint="eastAsia"/>
          <w:b/>
          <w:bCs/>
          <w:sz w:val="20"/>
          <w:szCs w:val="20"/>
        </w:rPr>
        <w:t>]</w:t>
      </w:r>
      <w:bookmarkEnd w:id="29"/>
    </w:p>
    <w:p w14:paraId="64FE281F" w14:textId="77777777" w:rsidR="00592C18" w:rsidRDefault="00000000">
      <w:pPr>
        <w:spacing w:before="100" w:beforeAutospacing="1" w:after="100" w:afterAutospacing="1"/>
        <w:rPr>
          <w:b/>
          <w:bCs/>
          <w:sz w:val="20"/>
          <w:szCs w:val="20"/>
        </w:rPr>
      </w:pPr>
      <w:r>
        <w:rPr>
          <w:rFonts w:hint="eastAsia"/>
          <w:b/>
          <w:bCs/>
          <w:kern w:val="36"/>
          <w:sz w:val="20"/>
          <w:szCs w:val="20"/>
        </w:rPr>
        <w:t>联系人：</w:t>
      </w:r>
      <w:bookmarkStart w:id="30" w:name="PO_1000000619_CC001purchaserContact"/>
      <w:r>
        <w:rPr>
          <w:rFonts w:hint="eastAsia"/>
          <w:b/>
          <w:bCs/>
          <w:sz w:val="20"/>
          <w:szCs w:val="20"/>
        </w:rPr>
        <w:t xml:space="preserve"> [</w:t>
      </w:r>
      <w:r>
        <w:rPr>
          <w:rFonts w:hint="eastAsia"/>
          <w:b/>
          <w:bCs/>
          <w:sz w:val="20"/>
          <w:szCs w:val="20"/>
        </w:rPr>
        <w:t>合同中心</w:t>
      </w:r>
      <w:r>
        <w:rPr>
          <w:rFonts w:hint="eastAsia"/>
          <w:b/>
          <w:bCs/>
          <w:sz w:val="20"/>
          <w:szCs w:val="20"/>
        </w:rPr>
        <w:t>-</w:t>
      </w:r>
      <w:r>
        <w:rPr>
          <w:rFonts w:hint="eastAsia"/>
          <w:b/>
          <w:bCs/>
          <w:sz w:val="20"/>
          <w:szCs w:val="20"/>
        </w:rPr>
        <w:t>采购单位联系人</w:t>
      </w:r>
      <w:r>
        <w:rPr>
          <w:rFonts w:hint="eastAsia"/>
          <w:b/>
          <w:bCs/>
          <w:sz w:val="20"/>
          <w:szCs w:val="20"/>
        </w:rPr>
        <w:t>]</w:t>
      </w:r>
      <w:bookmarkEnd w:id="30"/>
    </w:p>
    <w:p w14:paraId="055621C7" w14:textId="77777777" w:rsidR="00592C18" w:rsidRDefault="00000000">
      <w:pPr>
        <w:spacing w:before="100" w:beforeAutospacing="1" w:after="100" w:afterAutospacing="1"/>
        <w:rPr>
          <w:rFonts w:ascii="宋体" w:hAnsi="宋体" w:hint="eastAsia"/>
          <w:b/>
          <w:bCs/>
          <w:sz w:val="20"/>
          <w:szCs w:val="20"/>
        </w:rPr>
      </w:pPr>
      <w:bookmarkStart w:id="31" w:name="PO_1000000619_CC001supInfoUnion"/>
      <w:r>
        <w:rPr>
          <w:rFonts w:ascii="宋体" w:hAnsi="宋体" w:hint="eastAsia"/>
          <w:b/>
          <w:bCs/>
          <w:sz w:val="20"/>
          <w:szCs w:val="20"/>
        </w:rPr>
        <w:t>[</w:t>
      </w:r>
      <w:r>
        <w:rPr>
          <w:rFonts w:ascii="宋体" w:hAnsi="宋体" w:hint="eastAsia"/>
          <w:b/>
          <w:bCs/>
          <w:sz w:val="20"/>
          <w:szCs w:val="20"/>
        </w:rPr>
        <w:t>供应商信息</w:t>
      </w:r>
      <w:r>
        <w:rPr>
          <w:rFonts w:ascii="宋体" w:hAnsi="宋体" w:hint="eastAsia"/>
          <w:b/>
          <w:bCs/>
          <w:sz w:val="20"/>
          <w:szCs w:val="20"/>
        </w:rPr>
        <w:t>-</w:t>
      </w:r>
      <w:r>
        <w:rPr>
          <w:rFonts w:ascii="宋体" w:hAnsi="宋体" w:hint="eastAsia"/>
          <w:b/>
          <w:bCs/>
          <w:sz w:val="20"/>
          <w:szCs w:val="20"/>
        </w:rPr>
        <w:t>联合体</w:t>
      </w:r>
      <w:r>
        <w:rPr>
          <w:rFonts w:ascii="宋体" w:hAnsi="宋体" w:hint="eastAsia"/>
          <w:b/>
          <w:bCs/>
          <w:sz w:val="20"/>
          <w:szCs w:val="20"/>
        </w:rPr>
        <w:t>]</w:t>
      </w:r>
      <w:bookmarkEnd w:id="31"/>
    </w:p>
    <w:p w14:paraId="545A9414" w14:textId="77777777" w:rsidR="00592C18" w:rsidRDefault="00000000">
      <w:pPr>
        <w:spacing w:before="100" w:beforeAutospacing="1" w:after="100" w:afterAutospacing="1" w:line="360" w:lineRule="auto"/>
        <w:ind w:firstLineChars="200" w:firstLine="440"/>
        <w:rPr>
          <w:color w:val="222222"/>
          <w:sz w:val="22"/>
          <w:szCs w:val="20"/>
        </w:rPr>
      </w:pPr>
      <w:r>
        <w:rPr>
          <w:rFonts w:ascii="宋体" w:hAnsi="宋体" w:hint="eastAsia"/>
          <w:color w:val="222222"/>
          <w:sz w:val="22"/>
          <w:szCs w:val="20"/>
        </w:rPr>
        <w:t>根据《中华人民共和国政府采购法》、《中华人民共和国民法典》之规定，本合同当事人在平等、自愿的基础上，经协商一致，同意按下述条款和条件签署本合同：</w:t>
      </w:r>
      <w:r>
        <w:rPr>
          <w:rFonts w:ascii="宋体" w:hAnsi="宋体" w:hint="eastAsia"/>
          <w:color w:val="222222"/>
          <w:sz w:val="22"/>
          <w:szCs w:val="20"/>
        </w:rPr>
        <w:br/>
      </w:r>
      <w:r>
        <w:rPr>
          <w:rFonts w:ascii="宋体" w:hAnsi="宋体" w:hint="eastAsia"/>
          <w:b/>
          <w:bCs/>
          <w:color w:val="222222"/>
          <w:sz w:val="22"/>
          <w:szCs w:val="20"/>
        </w:rPr>
        <w:t>1</w:t>
      </w:r>
      <w:r>
        <w:rPr>
          <w:rFonts w:ascii="宋体" w:hAnsi="宋体" w:hint="eastAsia"/>
          <w:b/>
          <w:bCs/>
          <w:color w:val="222222"/>
          <w:sz w:val="22"/>
          <w:szCs w:val="20"/>
        </w:rPr>
        <w:t>．乙方根据本合同的规定向甲方提供以下服务：</w:t>
      </w:r>
      <w:r>
        <w:rPr>
          <w:rFonts w:ascii="宋体" w:hAnsi="宋体" w:hint="eastAsia"/>
          <w:color w:val="222222"/>
          <w:sz w:val="22"/>
          <w:szCs w:val="20"/>
        </w:rPr>
        <w:br/>
        <w:t>1</w:t>
      </w:r>
      <w:r>
        <w:rPr>
          <w:rFonts w:ascii="宋体" w:hAnsi="宋体" w:hint="eastAsia"/>
          <w:sz w:val="22"/>
          <w:szCs w:val="20"/>
        </w:rPr>
        <w:t>．</w:t>
      </w:r>
      <w:r>
        <w:rPr>
          <w:rFonts w:ascii="宋体" w:hAnsi="宋体" w:hint="eastAsia"/>
          <w:color w:val="222222"/>
          <w:sz w:val="22"/>
          <w:szCs w:val="20"/>
        </w:rPr>
        <w:t>1</w:t>
      </w:r>
      <w:r>
        <w:rPr>
          <w:rFonts w:ascii="宋体" w:hAnsi="宋体" w:hint="eastAsia"/>
          <w:color w:val="222222"/>
          <w:sz w:val="22"/>
          <w:szCs w:val="20"/>
        </w:rPr>
        <w:t>乙方所提供的服务其来源应符合国家的有关规定，服务的内容、要求、服务质量等详见合同附件。</w:t>
      </w:r>
    </w:p>
    <w:p w14:paraId="31EF935D"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 xml:space="preserve">2. </w:t>
      </w:r>
      <w:r>
        <w:rPr>
          <w:rFonts w:ascii="宋体" w:hAnsi="宋体" w:hint="eastAsia"/>
          <w:b/>
          <w:bCs/>
          <w:color w:val="222222"/>
          <w:sz w:val="22"/>
          <w:szCs w:val="20"/>
        </w:rPr>
        <w:t>合同价格、服务地点和服务期限</w:t>
      </w:r>
      <w:r>
        <w:rPr>
          <w:rFonts w:ascii="宋体" w:hAnsi="宋体" w:hint="eastAsia"/>
          <w:color w:val="222222"/>
          <w:sz w:val="22"/>
          <w:szCs w:val="20"/>
        </w:rPr>
        <w:br/>
        <w:t>2</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合同价格</w:t>
      </w:r>
      <w:r>
        <w:rPr>
          <w:rFonts w:ascii="宋体" w:hAnsi="宋体" w:hint="eastAsia"/>
          <w:color w:val="222222"/>
          <w:sz w:val="22"/>
          <w:szCs w:val="20"/>
        </w:rPr>
        <w:br/>
      </w:r>
      <w:r>
        <w:rPr>
          <w:rFonts w:ascii="宋体" w:hAnsi="宋体" w:hint="eastAsia"/>
          <w:color w:val="222222"/>
          <w:sz w:val="22"/>
          <w:szCs w:val="20"/>
        </w:rPr>
        <w:t>本合同价格为</w:t>
      </w:r>
      <w:bookmarkStart w:id="32" w:name="PO_11599_CC001totalPrice"/>
      <w:r>
        <w:rPr>
          <w:rFonts w:ascii="宋体" w:hAnsi="宋体"/>
          <w:b/>
          <w:color w:val="FF0000"/>
          <w:sz w:val="20"/>
          <w:szCs w:val="20"/>
        </w:rPr>
        <w:t>[</w:t>
      </w:r>
      <w:r>
        <w:rPr>
          <w:rFonts w:ascii="宋体" w:hAnsi="宋体"/>
          <w:b/>
          <w:color w:val="FF0000"/>
          <w:sz w:val="20"/>
          <w:szCs w:val="20"/>
        </w:rPr>
        <w:t>合同中心</w:t>
      </w:r>
      <w:r>
        <w:rPr>
          <w:rFonts w:ascii="宋体" w:hAnsi="宋体"/>
          <w:b/>
          <w:color w:val="FF0000"/>
          <w:sz w:val="20"/>
          <w:szCs w:val="20"/>
        </w:rPr>
        <w:t>-</w:t>
      </w:r>
      <w:r>
        <w:rPr>
          <w:rFonts w:ascii="宋体" w:hAnsi="宋体"/>
          <w:b/>
          <w:color w:val="FF0000"/>
          <w:sz w:val="20"/>
          <w:szCs w:val="20"/>
        </w:rPr>
        <w:t>合同总价</w:t>
      </w:r>
      <w:r>
        <w:rPr>
          <w:rFonts w:ascii="宋体" w:hAnsi="宋体"/>
          <w:b/>
          <w:color w:val="FF0000"/>
          <w:sz w:val="20"/>
          <w:szCs w:val="20"/>
        </w:rPr>
        <w:t>]</w:t>
      </w:r>
      <w:bookmarkEnd w:id="32"/>
      <w:r>
        <w:rPr>
          <w:rFonts w:ascii="宋体" w:hAnsi="宋体" w:hint="eastAsia"/>
          <w:color w:val="222222"/>
          <w:sz w:val="22"/>
          <w:szCs w:val="20"/>
        </w:rPr>
        <w:t>元整（</w:t>
      </w:r>
      <w:bookmarkStart w:id="33" w:name="PO_11599_CC001totalPriceBig"/>
      <w:r>
        <w:rPr>
          <w:rFonts w:ascii="宋体" w:hAnsi="宋体"/>
          <w:b/>
          <w:color w:val="FF0000"/>
          <w:sz w:val="22"/>
          <w:szCs w:val="20"/>
        </w:rPr>
        <w:t>[</w:t>
      </w:r>
      <w:r>
        <w:rPr>
          <w:rFonts w:ascii="宋体" w:hAnsi="宋体"/>
          <w:b/>
          <w:color w:val="FF0000"/>
          <w:sz w:val="22"/>
          <w:szCs w:val="20"/>
        </w:rPr>
        <w:t>合同中心</w:t>
      </w:r>
      <w:r>
        <w:rPr>
          <w:rFonts w:ascii="宋体" w:hAnsi="宋体"/>
          <w:b/>
          <w:color w:val="FF0000"/>
          <w:sz w:val="22"/>
          <w:szCs w:val="20"/>
        </w:rPr>
        <w:t>-</w:t>
      </w:r>
      <w:r>
        <w:rPr>
          <w:rFonts w:ascii="宋体" w:hAnsi="宋体"/>
          <w:b/>
          <w:color w:val="FF0000"/>
          <w:sz w:val="22"/>
          <w:szCs w:val="20"/>
        </w:rPr>
        <w:t>合同总价大写</w:t>
      </w:r>
      <w:r>
        <w:rPr>
          <w:rFonts w:ascii="宋体" w:hAnsi="宋体"/>
          <w:b/>
          <w:color w:val="FF0000"/>
          <w:sz w:val="22"/>
          <w:szCs w:val="20"/>
        </w:rPr>
        <w:t>]</w:t>
      </w:r>
      <w:bookmarkEnd w:id="33"/>
      <w:r>
        <w:rPr>
          <w:rFonts w:ascii="宋体" w:hAnsi="宋体" w:hint="eastAsia"/>
          <w:color w:val="222222"/>
          <w:sz w:val="22"/>
          <w:szCs w:val="20"/>
        </w:rPr>
        <w:t>）。</w:t>
      </w:r>
      <w:r>
        <w:rPr>
          <w:rFonts w:ascii="宋体" w:hAnsi="宋体" w:hint="eastAsia"/>
          <w:color w:val="222222"/>
          <w:sz w:val="22"/>
          <w:szCs w:val="20"/>
        </w:rPr>
        <w:br/>
      </w:r>
      <w:r>
        <w:rPr>
          <w:rFonts w:ascii="宋体" w:hAnsi="宋体" w:hint="eastAsia"/>
          <w:color w:val="222222"/>
          <w:sz w:val="22"/>
          <w:szCs w:val="20"/>
        </w:rPr>
        <w:t>乙方为履行本合同而发生的所有费用均应包含在合同价中，甲方不再另行支付其它任何费用。</w:t>
      </w:r>
    </w:p>
    <w:p w14:paraId="4EF5374B" w14:textId="77777777" w:rsidR="00592C18" w:rsidRDefault="00000000">
      <w:pPr>
        <w:spacing w:before="100" w:beforeAutospacing="1" w:after="100" w:afterAutospacing="1" w:line="360" w:lineRule="auto"/>
        <w:rPr>
          <w:rFonts w:ascii="宋体" w:hAnsi="宋体" w:hint="eastAsia"/>
          <w:color w:val="222222"/>
          <w:sz w:val="22"/>
          <w:szCs w:val="20"/>
        </w:rPr>
      </w:pPr>
      <w:r>
        <w:rPr>
          <w:rFonts w:ascii="宋体" w:hAnsi="宋体" w:hint="eastAsia"/>
          <w:color w:val="222222"/>
          <w:sz w:val="22"/>
          <w:szCs w:val="20"/>
        </w:rPr>
        <w:t>2</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服务地点</w:t>
      </w:r>
    </w:p>
    <w:p w14:paraId="3057104A" w14:textId="77777777" w:rsidR="00592C18" w:rsidRDefault="00000000">
      <w:pPr>
        <w:spacing w:before="100" w:beforeAutospacing="1" w:after="100" w:afterAutospacing="1" w:line="360" w:lineRule="auto"/>
        <w:rPr>
          <w:color w:val="222222"/>
          <w:sz w:val="22"/>
          <w:szCs w:val="20"/>
        </w:rPr>
      </w:pPr>
      <w:r>
        <w:rPr>
          <w:rFonts w:ascii="宋体" w:hAnsi="宋体" w:hint="eastAsia"/>
          <w:color w:val="222222"/>
          <w:sz w:val="22"/>
          <w:szCs w:val="20"/>
        </w:rPr>
        <w:t>2</w:t>
      </w:r>
      <w:r>
        <w:rPr>
          <w:rFonts w:ascii="宋体" w:hAnsi="宋体" w:hint="eastAsia"/>
          <w:color w:val="222222"/>
          <w:sz w:val="22"/>
          <w:szCs w:val="20"/>
        </w:rPr>
        <w:t>．</w:t>
      </w:r>
      <w:r>
        <w:rPr>
          <w:rFonts w:ascii="宋体" w:hAnsi="宋体" w:hint="eastAsia"/>
          <w:color w:val="222222"/>
          <w:sz w:val="22"/>
          <w:szCs w:val="20"/>
        </w:rPr>
        <w:t>3</w:t>
      </w:r>
      <w:r>
        <w:rPr>
          <w:rFonts w:ascii="宋体" w:hAnsi="宋体" w:hint="eastAsia"/>
          <w:color w:val="222222"/>
          <w:sz w:val="22"/>
          <w:szCs w:val="20"/>
        </w:rPr>
        <w:t>服务期限</w:t>
      </w:r>
      <w:r>
        <w:rPr>
          <w:rFonts w:ascii="宋体" w:hAnsi="宋体" w:hint="eastAsia"/>
          <w:color w:val="222222"/>
          <w:sz w:val="22"/>
          <w:szCs w:val="20"/>
        </w:rPr>
        <w:br/>
      </w:r>
      <w:r>
        <w:rPr>
          <w:rFonts w:ascii="宋体" w:hAnsi="宋体" w:hint="eastAsia"/>
          <w:color w:val="222222"/>
          <w:sz w:val="22"/>
          <w:szCs w:val="20"/>
        </w:rPr>
        <w:t>本服务的服务期限：</w:t>
      </w:r>
      <w:bookmarkStart w:id="34" w:name="PO_1000000619_CC001dateValid"/>
      <w:r>
        <w:rPr>
          <w:rFonts w:ascii="宋体" w:hAnsi="宋体"/>
          <w:color w:val="FF0000"/>
          <w:sz w:val="22"/>
          <w:szCs w:val="20"/>
        </w:rPr>
        <w:t>[</w:t>
      </w:r>
      <w:r>
        <w:rPr>
          <w:rFonts w:ascii="宋体" w:hAnsi="宋体"/>
          <w:color w:val="FF0000"/>
          <w:sz w:val="22"/>
          <w:szCs w:val="20"/>
        </w:rPr>
        <w:t>合同中心</w:t>
      </w:r>
      <w:r>
        <w:rPr>
          <w:rFonts w:ascii="宋体" w:hAnsi="宋体"/>
          <w:color w:val="FF0000"/>
          <w:sz w:val="22"/>
          <w:szCs w:val="20"/>
        </w:rPr>
        <w:t>-</w:t>
      </w:r>
      <w:r>
        <w:rPr>
          <w:rFonts w:ascii="宋体" w:hAnsi="宋体"/>
          <w:color w:val="FF0000"/>
          <w:sz w:val="22"/>
          <w:szCs w:val="20"/>
        </w:rPr>
        <w:t>合同有效期</w:t>
      </w:r>
      <w:r>
        <w:rPr>
          <w:rFonts w:ascii="宋体" w:hAnsi="宋体"/>
          <w:color w:val="FF0000"/>
          <w:sz w:val="22"/>
          <w:szCs w:val="20"/>
        </w:rPr>
        <w:t>]</w:t>
      </w:r>
      <w:bookmarkEnd w:id="34"/>
      <w:r>
        <w:rPr>
          <w:rFonts w:ascii="宋体" w:hAnsi="宋体" w:hint="eastAsia"/>
          <w:color w:val="222222"/>
          <w:sz w:val="22"/>
          <w:szCs w:val="20"/>
        </w:rPr>
        <w:t>。</w:t>
      </w:r>
    </w:p>
    <w:p w14:paraId="1718AAC5"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lastRenderedPageBreak/>
        <w:t>3</w:t>
      </w:r>
      <w:r>
        <w:rPr>
          <w:rFonts w:ascii="宋体" w:hAnsi="宋体" w:hint="eastAsia"/>
          <w:b/>
          <w:bCs/>
          <w:color w:val="222222"/>
          <w:sz w:val="22"/>
          <w:szCs w:val="20"/>
        </w:rPr>
        <w:t>．质量标准和要求</w:t>
      </w:r>
      <w:r>
        <w:rPr>
          <w:rFonts w:ascii="宋体" w:hAnsi="宋体" w:hint="eastAsia"/>
          <w:color w:val="222222"/>
          <w:sz w:val="22"/>
          <w:szCs w:val="20"/>
        </w:rPr>
        <w:br/>
        <w:t>3</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乙方所提供的服务的质量标准按照国家标准、行业标准或制造厂家企业标准确定，上述标准不一致的，以严格的标准为准。没有国家标准、行业标准和企业标准的，按照通常标准或者符合合同目的的特定标准确定。</w:t>
      </w:r>
      <w:r>
        <w:rPr>
          <w:rFonts w:ascii="宋体" w:hAnsi="宋体" w:hint="eastAsia"/>
          <w:color w:val="222222"/>
          <w:sz w:val="22"/>
          <w:szCs w:val="20"/>
        </w:rPr>
        <w:br/>
        <w:t>3</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乙方所交付的服务还应符合国家和上海市有关安全、环保、卫生之规定。</w:t>
      </w:r>
      <w:r>
        <w:rPr>
          <w:rFonts w:ascii="宋体" w:hAnsi="宋体" w:hint="eastAsia"/>
          <w:color w:val="222222"/>
          <w:sz w:val="22"/>
          <w:szCs w:val="20"/>
        </w:rPr>
        <w:t xml:space="preserve"> </w:t>
      </w:r>
    </w:p>
    <w:p w14:paraId="285C10C6"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4</w:t>
      </w:r>
      <w:r>
        <w:rPr>
          <w:rFonts w:ascii="宋体" w:hAnsi="宋体" w:hint="eastAsia"/>
          <w:b/>
          <w:bCs/>
          <w:color w:val="222222"/>
          <w:sz w:val="22"/>
          <w:szCs w:val="20"/>
        </w:rPr>
        <w:t>．权利瑕疵担保</w:t>
      </w:r>
      <w:r>
        <w:rPr>
          <w:rFonts w:ascii="宋体" w:hAnsi="宋体" w:hint="eastAsia"/>
          <w:color w:val="222222"/>
          <w:sz w:val="22"/>
          <w:szCs w:val="20"/>
        </w:rPr>
        <w:br/>
        <w:t>4</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乙方保证对其交付的服务享有合法的权利。</w:t>
      </w:r>
      <w:r>
        <w:rPr>
          <w:rFonts w:ascii="宋体" w:hAnsi="宋体" w:hint="eastAsia"/>
          <w:color w:val="222222"/>
          <w:sz w:val="22"/>
          <w:szCs w:val="20"/>
        </w:rPr>
        <w:br/>
        <w:t>4</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乙方保证在服务上不存在任何未曾向甲方透露的担保物权，如抵押权、质押权、留置权等。</w:t>
      </w:r>
      <w:r>
        <w:rPr>
          <w:rFonts w:ascii="宋体" w:hAnsi="宋体" w:hint="eastAsia"/>
          <w:color w:val="222222"/>
          <w:sz w:val="22"/>
          <w:szCs w:val="20"/>
        </w:rPr>
        <w:br/>
        <w:t>4</w:t>
      </w:r>
      <w:r>
        <w:rPr>
          <w:rFonts w:ascii="宋体" w:hAnsi="宋体" w:hint="eastAsia"/>
          <w:color w:val="222222"/>
          <w:sz w:val="22"/>
          <w:szCs w:val="20"/>
        </w:rPr>
        <w:t>．</w:t>
      </w:r>
      <w:r>
        <w:rPr>
          <w:rFonts w:ascii="宋体" w:hAnsi="宋体" w:hint="eastAsia"/>
          <w:color w:val="222222"/>
          <w:sz w:val="22"/>
          <w:szCs w:val="20"/>
        </w:rPr>
        <w:t xml:space="preserve">3 </w:t>
      </w:r>
      <w:r>
        <w:rPr>
          <w:rFonts w:ascii="宋体" w:hAnsi="宋体" w:hint="eastAsia"/>
          <w:color w:val="222222"/>
          <w:sz w:val="22"/>
          <w:szCs w:val="20"/>
        </w:rPr>
        <w:t>乙方保证其所交付的服务没有侵犯任何第三人的知识产权和商业秘密等权利。</w:t>
      </w:r>
      <w:r>
        <w:rPr>
          <w:rFonts w:ascii="宋体" w:hAnsi="宋体" w:hint="eastAsia"/>
          <w:color w:val="222222"/>
          <w:sz w:val="22"/>
          <w:szCs w:val="20"/>
        </w:rPr>
        <w:br/>
        <w:t>4</w:t>
      </w:r>
      <w:r>
        <w:rPr>
          <w:rFonts w:ascii="宋体" w:hAnsi="宋体" w:hint="eastAsia"/>
          <w:color w:val="222222"/>
          <w:sz w:val="22"/>
          <w:szCs w:val="20"/>
        </w:rPr>
        <w:t>．</w:t>
      </w:r>
      <w:r>
        <w:rPr>
          <w:rFonts w:ascii="宋体" w:hAnsi="宋体" w:hint="eastAsia"/>
          <w:color w:val="222222"/>
          <w:sz w:val="22"/>
          <w:szCs w:val="20"/>
        </w:rPr>
        <w:t xml:space="preserve">4 </w:t>
      </w:r>
      <w:r>
        <w:rPr>
          <w:rFonts w:ascii="宋体" w:hAnsi="宋体" w:hint="eastAsia"/>
          <w:color w:val="222222"/>
          <w:sz w:val="22"/>
          <w:szCs w:val="20"/>
        </w:rPr>
        <w:t>如甲方使用该服务构成上述侵权的，则由乙方承担全部责任。</w:t>
      </w:r>
    </w:p>
    <w:p w14:paraId="6EFC4129"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5</w:t>
      </w:r>
      <w:r>
        <w:rPr>
          <w:rFonts w:ascii="宋体" w:hAnsi="宋体" w:hint="eastAsia"/>
          <w:b/>
          <w:bCs/>
          <w:color w:val="222222"/>
          <w:sz w:val="22"/>
          <w:szCs w:val="20"/>
        </w:rPr>
        <w:t>．验收</w:t>
      </w:r>
      <w:r>
        <w:rPr>
          <w:rFonts w:ascii="宋体" w:hAnsi="宋体" w:hint="eastAsia"/>
          <w:color w:val="222222"/>
          <w:sz w:val="22"/>
          <w:szCs w:val="20"/>
        </w:rPr>
        <w:br/>
        <w:t>5</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服务根据合同的规定完成后，甲方应及时进行根据合同的规定进行服务验收。乙方应当以书面形式向甲方递交验收通知书，甲方在收到验收通知书后的</w:t>
      </w:r>
      <w:r>
        <w:rPr>
          <w:rFonts w:ascii="宋体" w:hAnsi="宋体" w:hint="eastAsia"/>
          <w:color w:val="222222"/>
          <w:sz w:val="22"/>
          <w:szCs w:val="20"/>
        </w:rPr>
        <w:t>10</w:t>
      </w:r>
      <w:r>
        <w:rPr>
          <w:rFonts w:ascii="宋体" w:hAnsi="宋体" w:hint="eastAsia"/>
          <w:color w:val="222222"/>
          <w:sz w:val="22"/>
          <w:szCs w:val="20"/>
        </w:rPr>
        <w:t>个工作日内，确定具体日期，由双方按照本合同的规定完成服务验收。甲方有权委托第三方检测机构进行验收，对此乙方应当配合。</w:t>
      </w:r>
      <w:r>
        <w:rPr>
          <w:rFonts w:ascii="宋体" w:hAnsi="宋体" w:hint="eastAsia"/>
          <w:color w:val="222222"/>
          <w:sz w:val="22"/>
          <w:szCs w:val="20"/>
        </w:rPr>
        <w:br/>
        <w:t>5</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如果属于乙方原因致使系统未能通过验收，乙方应当排除故障，并自行承担相关费用，同时进行试运行，直至服务完全符合验收标准。</w:t>
      </w:r>
      <w:r>
        <w:rPr>
          <w:rFonts w:ascii="宋体" w:hAnsi="宋体" w:hint="eastAsia"/>
          <w:color w:val="222222"/>
          <w:sz w:val="22"/>
          <w:szCs w:val="20"/>
        </w:rPr>
        <w:br/>
        <w:t>5</w:t>
      </w:r>
      <w:r>
        <w:rPr>
          <w:rFonts w:ascii="宋体" w:hAnsi="宋体" w:hint="eastAsia"/>
          <w:color w:val="222222"/>
          <w:sz w:val="22"/>
          <w:szCs w:val="20"/>
        </w:rPr>
        <w:t>．</w:t>
      </w:r>
      <w:r>
        <w:rPr>
          <w:rFonts w:ascii="宋体" w:hAnsi="宋体" w:hint="eastAsia"/>
          <w:color w:val="222222"/>
          <w:sz w:val="22"/>
          <w:szCs w:val="20"/>
        </w:rPr>
        <w:t xml:space="preserve">3 </w:t>
      </w:r>
      <w:r>
        <w:rPr>
          <w:rFonts w:ascii="宋体" w:hAnsi="宋体" w:hint="eastAsia"/>
          <w:color w:val="222222"/>
          <w:sz w:val="22"/>
          <w:szCs w:val="20"/>
        </w:rPr>
        <w:t>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r>
        <w:rPr>
          <w:rFonts w:ascii="宋体" w:hAnsi="宋体" w:hint="eastAsia"/>
          <w:color w:val="222222"/>
          <w:sz w:val="22"/>
          <w:szCs w:val="20"/>
        </w:rPr>
        <w:br/>
        <w:t>5</w:t>
      </w:r>
      <w:r>
        <w:rPr>
          <w:rFonts w:ascii="宋体" w:hAnsi="宋体" w:hint="eastAsia"/>
          <w:color w:val="222222"/>
          <w:sz w:val="22"/>
          <w:szCs w:val="20"/>
        </w:rPr>
        <w:t>．</w:t>
      </w:r>
      <w:r>
        <w:rPr>
          <w:rFonts w:ascii="宋体" w:hAnsi="宋体" w:hint="eastAsia"/>
          <w:color w:val="222222"/>
          <w:sz w:val="22"/>
          <w:szCs w:val="20"/>
        </w:rPr>
        <w:t>4</w:t>
      </w:r>
      <w:r>
        <w:rPr>
          <w:rFonts w:ascii="宋体" w:hAnsi="宋体" w:hint="eastAsia"/>
          <w:color w:val="222222"/>
          <w:sz w:val="22"/>
          <w:szCs w:val="20"/>
        </w:rPr>
        <w:t>甲方根据合同的规定对服务验收合格后，甲方收取发票并签署验收意见。</w:t>
      </w:r>
    </w:p>
    <w:p w14:paraId="5E5CBBCD"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6</w:t>
      </w:r>
      <w:r>
        <w:rPr>
          <w:rFonts w:ascii="宋体" w:hAnsi="宋体" w:hint="eastAsia"/>
          <w:b/>
          <w:bCs/>
          <w:color w:val="222222"/>
          <w:sz w:val="22"/>
          <w:szCs w:val="20"/>
        </w:rPr>
        <w:t>．保密</w:t>
      </w:r>
      <w:r>
        <w:rPr>
          <w:rFonts w:ascii="宋体" w:hAnsi="宋体" w:hint="eastAsia"/>
          <w:color w:val="222222"/>
          <w:sz w:val="22"/>
          <w:szCs w:val="20"/>
        </w:rPr>
        <w:br/>
        <w:t>6</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如果甲方或乙方提供的内容属于保密的，应签订保密协议，甲乙双方均有保密义务。</w:t>
      </w:r>
    </w:p>
    <w:p w14:paraId="269D95B2" w14:textId="77777777" w:rsidR="00592C18" w:rsidRDefault="00000000">
      <w:pPr>
        <w:spacing w:before="100" w:beforeAutospacing="1" w:after="100" w:afterAutospacing="1" w:line="360" w:lineRule="auto"/>
        <w:rPr>
          <w:rFonts w:ascii="宋体" w:hAnsi="宋体" w:hint="eastAsia"/>
          <w:color w:val="222222"/>
          <w:sz w:val="22"/>
          <w:szCs w:val="20"/>
        </w:rPr>
      </w:pPr>
      <w:r>
        <w:rPr>
          <w:rFonts w:ascii="宋体" w:hAnsi="宋体" w:hint="eastAsia"/>
          <w:b/>
          <w:bCs/>
          <w:color w:val="222222"/>
          <w:sz w:val="22"/>
          <w:szCs w:val="20"/>
        </w:rPr>
        <w:t>7</w:t>
      </w:r>
      <w:r>
        <w:rPr>
          <w:rFonts w:ascii="宋体" w:hAnsi="宋体" w:hint="eastAsia"/>
          <w:b/>
          <w:bCs/>
          <w:color w:val="222222"/>
          <w:sz w:val="22"/>
          <w:szCs w:val="20"/>
        </w:rPr>
        <w:t>．付款</w:t>
      </w:r>
      <w:r>
        <w:rPr>
          <w:rFonts w:ascii="宋体" w:hAnsi="宋体" w:hint="eastAsia"/>
          <w:color w:val="222222"/>
          <w:sz w:val="22"/>
          <w:szCs w:val="20"/>
        </w:rPr>
        <w:br/>
        <w:t>7</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本合同以人民币付款（单位：元）。</w:t>
      </w:r>
      <w:r>
        <w:rPr>
          <w:rFonts w:ascii="宋体" w:hAnsi="宋体" w:hint="eastAsia"/>
          <w:color w:val="222222"/>
          <w:sz w:val="22"/>
          <w:szCs w:val="20"/>
        </w:rPr>
        <w:br/>
        <w:t>7</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本合同款项按照以下方式支付。</w:t>
      </w:r>
      <w:r>
        <w:rPr>
          <w:rFonts w:ascii="宋体" w:hAnsi="宋体" w:hint="eastAsia"/>
          <w:color w:val="222222"/>
          <w:sz w:val="22"/>
          <w:szCs w:val="20"/>
        </w:rPr>
        <w:br/>
      </w:r>
      <w:r>
        <w:rPr>
          <w:rFonts w:ascii="宋体" w:hAnsi="宋体" w:hint="eastAsia"/>
          <w:color w:val="222222"/>
          <w:sz w:val="22"/>
          <w:szCs w:val="20"/>
        </w:rPr>
        <w:lastRenderedPageBreak/>
        <w:t>7</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付款内容：（分期付款）</w:t>
      </w:r>
      <w:r>
        <w:rPr>
          <w:rFonts w:ascii="宋体" w:hAnsi="宋体" w:hint="eastAsia"/>
          <w:color w:val="222222"/>
          <w:sz w:val="22"/>
          <w:szCs w:val="20"/>
        </w:rPr>
        <w:br/>
        <w:t>7</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付款条件：</w:t>
      </w:r>
    </w:p>
    <w:p w14:paraId="06848890" w14:textId="77777777" w:rsidR="00592C18" w:rsidRDefault="00000000">
      <w:pPr>
        <w:spacing w:line="360" w:lineRule="auto"/>
        <w:rPr>
          <w:b/>
          <w:color w:val="FF0000"/>
          <w:sz w:val="20"/>
          <w:szCs w:val="20"/>
        </w:rPr>
      </w:pPr>
      <w:bookmarkStart w:id="35" w:name="PO_1000000619_CC001paymentTypeName"/>
      <w:r>
        <w:rPr>
          <w:b/>
          <w:color w:val="FF0000"/>
          <w:sz w:val="20"/>
          <w:szCs w:val="20"/>
        </w:rPr>
        <w:t>[</w:t>
      </w:r>
      <w:r>
        <w:rPr>
          <w:b/>
          <w:color w:val="FF0000"/>
          <w:sz w:val="20"/>
          <w:szCs w:val="20"/>
        </w:rPr>
        <w:t>合同中心</w:t>
      </w:r>
      <w:r>
        <w:rPr>
          <w:b/>
          <w:color w:val="FF0000"/>
          <w:sz w:val="20"/>
          <w:szCs w:val="20"/>
        </w:rPr>
        <w:t>-</w:t>
      </w:r>
      <w:r>
        <w:rPr>
          <w:b/>
          <w:color w:val="FF0000"/>
          <w:sz w:val="20"/>
          <w:szCs w:val="20"/>
        </w:rPr>
        <w:t>支付方式名称</w:t>
      </w:r>
      <w:r>
        <w:rPr>
          <w:b/>
          <w:color w:val="FF0000"/>
          <w:sz w:val="20"/>
          <w:szCs w:val="20"/>
        </w:rPr>
        <w:t>]</w:t>
      </w:r>
      <w:bookmarkEnd w:id="35"/>
    </w:p>
    <w:p w14:paraId="2577A6F3" w14:textId="77777777" w:rsidR="00592C18" w:rsidRDefault="00000000">
      <w:pPr>
        <w:spacing w:line="360" w:lineRule="auto"/>
        <w:rPr>
          <w:rFonts w:ascii="宋体" w:hAnsi="宋体" w:cs="宋体" w:hint="eastAsia"/>
          <w:color w:val="222222"/>
          <w:sz w:val="22"/>
          <w:szCs w:val="20"/>
        </w:rPr>
      </w:pPr>
      <w:r>
        <w:rPr>
          <w:rFonts w:ascii="宋体" w:hAnsi="宋体" w:cs="宋体" w:hint="eastAsia"/>
          <w:i/>
          <w:sz w:val="22"/>
          <w:szCs w:val="20"/>
        </w:rPr>
        <w:t>（</w:t>
      </w:r>
      <w:r>
        <w:rPr>
          <w:rFonts w:ascii="宋体" w:hAnsi="宋体" w:cs="宋体" w:hint="eastAsia"/>
          <w:i/>
          <w:sz w:val="22"/>
          <w:szCs w:val="20"/>
        </w:rPr>
        <w:t>1</w:t>
      </w:r>
      <w:r>
        <w:rPr>
          <w:rFonts w:ascii="宋体" w:hAnsi="宋体" w:cs="宋体" w:hint="eastAsia"/>
          <w:i/>
          <w:sz w:val="22"/>
          <w:szCs w:val="20"/>
        </w:rPr>
        <w:t>）本合同付款按照上述付款内容和付款次序分期付款。</w:t>
      </w:r>
    </w:p>
    <w:p w14:paraId="7A4C7950" w14:textId="77777777" w:rsidR="00592C18" w:rsidRDefault="00000000">
      <w:pPr>
        <w:spacing w:line="360" w:lineRule="auto"/>
        <w:rPr>
          <w:rFonts w:ascii="宋体" w:hAnsi="宋体" w:cs="宋体" w:hint="eastAsia"/>
          <w:color w:val="222222"/>
          <w:sz w:val="22"/>
          <w:szCs w:val="20"/>
        </w:rPr>
      </w:pPr>
      <w:r>
        <w:rPr>
          <w:rFonts w:ascii="宋体" w:hAnsi="宋体" w:cs="宋体" w:hint="eastAsia"/>
          <w:i/>
          <w:sz w:val="22"/>
          <w:szCs w:val="20"/>
        </w:rPr>
        <w:t>（</w:t>
      </w:r>
      <w:r>
        <w:rPr>
          <w:rFonts w:ascii="宋体" w:hAnsi="宋体" w:cs="宋体" w:hint="eastAsia"/>
          <w:i/>
          <w:sz w:val="22"/>
          <w:szCs w:val="20"/>
        </w:rPr>
        <w:t>2</w:t>
      </w:r>
      <w:r>
        <w:rPr>
          <w:rFonts w:ascii="宋体" w:hAnsi="宋体" w:cs="宋体" w:hint="eastAsia"/>
          <w:i/>
          <w:sz w:val="22"/>
          <w:szCs w:val="20"/>
        </w:rPr>
        <w:t>）第一笔付款预付款：在本合同签订且甲方收到乙方按本合同第</w:t>
      </w:r>
      <w:r>
        <w:rPr>
          <w:rFonts w:ascii="宋体" w:hAnsi="宋体" w:cs="宋体" w:hint="eastAsia"/>
          <w:i/>
          <w:sz w:val="22"/>
          <w:szCs w:val="20"/>
        </w:rPr>
        <w:t>14</w:t>
      </w:r>
      <w:r>
        <w:rPr>
          <w:rFonts w:ascii="宋体" w:hAnsi="宋体" w:cs="宋体" w:hint="eastAsia"/>
          <w:i/>
          <w:sz w:val="22"/>
          <w:szCs w:val="20"/>
        </w:rPr>
        <w:t>条规定提交的履约保证金和预付款等额的银行保函和收款凭证后十个工作日内，甲方支付价款；</w:t>
      </w:r>
    </w:p>
    <w:p w14:paraId="62D6E560" w14:textId="77777777" w:rsidR="00592C18" w:rsidRDefault="00000000">
      <w:pPr>
        <w:spacing w:line="360" w:lineRule="auto"/>
        <w:rPr>
          <w:rFonts w:ascii="宋体" w:hAnsi="宋体" w:cs="宋体" w:hint="eastAsia"/>
          <w:color w:val="222222"/>
          <w:sz w:val="22"/>
          <w:szCs w:val="20"/>
        </w:rPr>
      </w:pPr>
      <w:r>
        <w:rPr>
          <w:rFonts w:ascii="宋体" w:hAnsi="宋体" w:cs="宋体" w:hint="eastAsia"/>
          <w:i/>
          <w:sz w:val="22"/>
          <w:szCs w:val="20"/>
        </w:rPr>
        <w:t>（</w:t>
      </w:r>
      <w:r>
        <w:rPr>
          <w:rFonts w:ascii="宋体" w:hAnsi="宋体" w:cs="宋体" w:hint="eastAsia"/>
          <w:i/>
          <w:sz w:val="22"/>
          <w:szCs w:val="20"/>
        </w:rPr>
        <w:t>3</w:t>
      </w:r>
      <w:r>
        <w:rPr>
          <w:rFonts w:ascii="宋体" w:hAnsi="宋体" w:cs="宋体" w:hint="eastAsia"/>
          <w:i/>
          <w:sz w:val="22"/>
          <w:szCs w:val="20"/>
        </w:rPr>
        <w:t>）第二笔服务付款：当乙方提供服务时间达到本合同服务期限二分之一并完成合同规定的相应服务事项时，甲方收到发票后十个工作日内支付价款；</w:t>
      </w:r>
    </w:p>
    <w:p w14:paraId="692A82B1" w14:textId="77777777" w:rsidR="00592C18" w:rsidRDefault="00000000">
      <w:pPr>
        <w:spacing w:line="360" w:lineRule="auto"/>
        <w:rPr>
          <w:rFonts w:ascii="宋体" w:hAnsi="宋体" w:cs="宋体" w:hint="eastAsia"/>
          <w:color w:val="222222"/>
          <w:sz w:val="22"/>
          <w:szCs w:val="20"/>
        </w:rPr>
      </w:pPr>
      <w:r>
        <w:rPr>
          <w:rFonts w:ascii="宋体" w:hAnsi="宋体" w:cs="宋体" w:hint="eastAsia"/>
          <w:i/>
          <w:sz w:val="22"/>
          <w:szCs w:val="20"/>
        </w:rPr>
        <w:t>（</w:t>
      </w:r>
      <w:r>
        <w:rPr>
          <w:rFonts w:ascii="宋体" w:hAnsi="宋体" w:cs="宋体" w:hint="eastAsia"/>
          <w:i/>
          <w:sz w:val="22"/>
          <w:szCs w:val="20"/>
        </w:rPr>
        <w:t>4</w:t>
      </w:r>
      <w:r>
        <w:rPr>
          <w:rFonts w:ascii="宋体" w:hAnsi="宋体" w:cs="宋体" w:hint="eastAsia"/>
          <w:i/>
          <w:sz w:val="22"/>
          <w:szCs w:val="20"/>
        </w:rPr>
        <w:t>）第三笔付款服务最终验收付款：当乙方完成合同服务期限内规定的服务事项后，服务验收单或验收报告出具后十个工作日内，甲方支付剩余合同款项。</w:t>
      </w:r>
      <w:r>
        <w:rPr>
          <w:rFonts w:ascii="宋体" w:hAnsi="宋体" w:cs="宋体" w:hint="eastAsia"/>
          <w:i/>
          <w:iCs/>
          <w:color w:val="222222"/>
          <w:sz w:val="22"/>
          <w:szCs w:val="20"/>
        </w:rPr>
        <w:t>服务验收单或验收报告出具后十个工作日内，甲方支付剩余合同款项。</w:t>
      </w:r>
    </w:p>
    <w:p w14:paraId="1EE4B2F2"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8</w:t>
      </w:r>
      <w:r>
        <w:rPr>
          <w:rFonts w:ascii="宋体" w:hAnsi="宋体" w:hint="eastAsia"/>
          <w:b/>
          <w:bCs/>
          <w:color w:val="222222"/>
          <w:sz w:val="22"/>
          <w:szCs w:val="20"/>
        </w:rPr>
        <w:t>．甲方（甲方）的权利义务</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、甲方有权在合同规定的范围内享受，对没有达到合同规定的服务质量或标准的服务事项，甲方有权要求乙方在规定的时间内加急提供服务，直至符合要求为止。</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3</w:t>
      </w:r>
      <w:r>
        <w:rPr>
          <w:rFonts w:ascii="宋体" w:hAnsi="宋体" w:hint="eastAsia"/>
          <w:color w:val="222222"/>
          <w:sz w:val="22"/>
          <w:szCs w:val="20"/>
        </w:rPr>
        <w:t>由于乙方服务质量或延误服务的原因，使甲方有关或设备损坏造成经济损失的，甲方有权要求乙方进行经济赔偿。</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4</w:t>
      </w:r>
      <w:r>
        <w:rPr>
          <w:rFonts w:ascii="宋体" w:hAnsi="宋体" w:hint="eastAsia"/>
          <w:color w:val="222222"/>
          <w:sz w:val="22"/>
          <w:szCs w:val="20"/>
        </w:rPr>
        <w:t>甲方在合同规定的服务期限内有义务为乙方创造服务工作便利，并提供适合的工作环境，协助乙方完成服务工作。</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5</w:t>
      </w:r>
      <w:r>
        <w:rPr>
          <w:rFonts w:ascii="宋体" w:hAnsi="宋体" w:hint="eastAsia"/>
          <w:color w:val="222222"/>
          <w:sz w:val="22"/>
          <w:szCs w:val="20"/>
        </w:rPr>
        <w:t>当或设备发生故障时，甲方应及时告知乙方有关发生故障的相关信息，以便乙方及时分析故障原因，及时采取有效措施排除故障，恢复正常运行。</w:t>
      </w:r>
      <w:r>
        <w:rPr>
          <w:rFonts w:ascii="宋体" w:hAnsi="宋体" w:hint="eastAsia"/>
          <w:color w:val="222222"/>
          <w:sz w:val="22"/>
          <w:szCs w:val="20"/>
        </w:rPr>
        <w:br/>
        <w:t>8</w:t>
      </w:r>
      <w:r>
        <w:rPr>
          <w:rFonts w:ascii="宋体" w:hAnsi="宋体" w:hint="eastAsia"/>
          <w:color w:val="222222"/>
          <w:sz w:val="22"/>
          <w:szCs w:val="20"/>
        </w:rPr>
        <w:t>．</w:t>
      </w:r>
      <w:r>
        <w:rPr>
          <w:rFonts w:ascii="宋体" w:hAnsi="宋体" w:hint="eastAsia"/>
          <w:color w:val="222222"/>
          <w:sz w:val="22"/>
          <w:szCs w:val="20"/>
        </w:rPr>
        <w:t xml:space="preserve"> 6</w:t>
      </w:r>
      <w:r>
        <w:rPr>
          <w:rFonts w:ascii="宋体" w:hAnsi="宋体" w:hint="eastAsia"/>
          <w:color w:val="222222"/>
          <w:sz w:val="22"/>
          <w:szCs w:val="20"/>
        </w:rPr>
        <w:t>如果甲方因工作需要对原有进行调整，应有义务并通过有效的方式及时通知乙方涉及合同服务范围调整的，应与乙方协商解决。</w:t>
      </w:r>
    </w:p>
    <w:p w14:paraId="46B19DF1"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9</w:t>
      </w:r>
      <w:r>
        <w:rPr>
          <w:rFonts w:ascii="宋体" w:hAnsi="宋体" w:hint="eastAsia"/>
          <w:b/>
          <w:bCs/>
          <w:color w:val="222222"/>
          <w:sz w:val="22"/>
          <w:szCs w:val="20"/>
        </w:rPr>
        <w:t>．乙方的权利与义务</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乙方根据合同的服务内容和要求及时提供相应的服务，如果甲方在合同服务范围外增加或扩大服务内容的，乙方有权要求甲方支付其相应的费用。</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乙方为了更好地进行服务，满足甲方对服务质量的要求，有权利要求甲方提供合适的工作</w:t>
      </w:r>
      <w:r>
        <w:rPr>
          <w:rFonts w:ascii="宋体" w:hAnsi="宋体" w:hint="eastAsia"/>
          <w:color w:val="222222"/>
          <w:sz w:val="22"/>
          <w:szCs w:val="20"/>
        </w:rPr>
        <w:lastRenderedPageBreak/>
        <w:t>环境和便利。在进行故障处理紧急服务时，可以要求甲方进行合作配合。</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3</w:t>
      </w:r>
      <w:r>
        <w:rPr>
          <w:rFonts w:ascii="宋体" w:hAnsi="宋体" w:hint="eastAsia"/>
          <w:color w:val="222222"/>
          <w:sz w:val="22"/>
          <w:szCs w:val="20"/>
        </w:rPr>
        <w:t>如果由于甲方的责任而造成服务延误或不能达到服务质量的，乙方不承担违约责任。</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4</w:t>
      </w:r>
      <w:r>
        <w:rPr>
          <w:rFonts w:ascii="宋体" w:hAnsi="宋体" w:hint="eastAsia"/>
          <w:color w:val="222222"/>
          <w:sz w:val="22"/>
          <w:szCs w:val="20"/>
        </w:rPr>
        <w:t>由于因甲方工作人员人为操作失误、或供电等环境不符合合同设备正常工作要求、或其他不可抗力因素造成的设备损毁，乙方不承担赔偿责任。</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5</w:t>
      </w:r>
      <w:r>
        <w:rPr>
          <w:rFonts w:ascii="宋体" w:hAnsi="宋体" w:hint="eastAsia"/>
          <w:color w:val="222222"/>
          <w:sz w:val="22"/>
          <w:szCs w:val="20"/>
        </w:rPr>
        <w:t>乙方保证在服务中，未经甲方许可不得使用含有可以自动终止或妨碍系统运作的软件和硬件，否则，乙方应承担赔偿责任。</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 xml:space="preserve"> 6</w:t>
      </w:r>
      <w:r>
        <w:rPr>
          <w:rFonts w:ascii="宋体" w:hAnsi="宋体" w:hint="eastAsia"/>
          <w:color w:val="222222"/>
          <w:sz w:val="22"/>
          <w:szCs w:val="20"/>
        </w:rPr>
        <w:t>乙方在履行服务时，发现存在潜在缺陷或故障时，有义务及时与甲方联系，共同落实防范措施，保证正常运行。</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7</w:t>
      </w:r>
      <w:r>
        <w:rPr>
          <w:rFonts w:ascii="宋体" w:hAnsi="宋体" w:hint="eastAsia"/>
          <w:color w:val="222222"/>
          <w:sz w:val="22"/>
          <w:szCs w:val="20"/>
        </w:rPr>
        <w:t>如果乙方确实需要第三方合作才能完成合同规定的服务内容和服务质量的，应事先征得甲方的同意，并由乙方承担第三方提供服务的费用。</w:t>
      </w:r>
      <w:r>
        <w:rPr>
          <w:rFonts w:ascii="宋体" w:hAnsi="宋体" w:hint="eastAsia"/>
          <w:color w:val="222222"/>
          <w:sz w:val="22"/>
          <w:szCs w:val="20"/>
        </w:rPr>
        <w:br/>
        <w:t>9</w:t>
      </w:r>
      <w:r>
        <w:rPr>
          <w:rFonts w:ascii="宋体" w:hAnsi="宋体" w:hint="eastAsia"/>
          <w:color w:val="222222"/>
          <w:sz w:val="22"/>
          <w:szCs w:val="20"/>
        </w:rPr>
        <w:t>．</w:t>
      </w:r>
      <w:r>
        <w:rPr>
          <w:rFonts w:ascii="宋体" w:hAnsi="宋体" w:hint="eastAsia"/>
          <w:color w:val="222222"/>
          <w:sz w:val="22"/>
          <w:szCs w:val="20"/>
        </w:rPr>
        <w:t>8</w:t>
      </w:r>
      <w:r>
        <w:rPr>
          <w:rFonts w:ascii="宋体" w:hAnsi="宋体" w:hint="eastAsia"/>
          <w:color w:val="222222"/>
          <w:sz w:val="22"/>
          <w:szCs w:val="20"/>
        </w:rPr>
        <w:t>乙方保证在服务中提供更换的部件是全新的、未使用过的。如果或证实服务是有缺陷的，包括潜在的缺陷或使用不符合要求的材料等，甲方可以根据本合同第</w:t>
      </w:r>
      <w:r>
        <w:rPr>
          <w:rFonts w:ascii="宋体" w:hAnsi="宋体" w:hint="eastAsia"/>
          <w:color w:val="222222"/>
          <w:sz w:val="22"/>
          <w:szCs w:val="20"/>
        </w:rPr>
        <w:t xml:space="preserve"> 10 </w:t>
      </w:r>
      <w:r>
        <w:rPr>
          <w:rFonts w:ascii="宋体" w:hAnsi="宋体" w:hint="eastAsia"/>
          <w:color w:val="222222"/>
          <w:sz w:val="22"/>
          <w:szCs w:val="20"/>
        </w:rPr>
        <w:t>条规定以书面形式向乙方提出补救措施或索赔。</w:t>
      </w:r>
    </w:p>
    <w:p w14:paraId="270510F3"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10</w:t>
      </w:r>
      <w:r>
        <w:rPr>
          <w:rFonts w:ascii="宋体" w:hAnsi="宋体" w:hint="eastAsia"/>
          <w:b/>
          <w:bCs/>
          <w:color w:val="222222"/>
          <w:sz w:val="22"/>
          <w:szCs w:val="20"/>
        </w:rPr>
        <w:t>．补救措施和索赔</w:t>
      </w:r>
      <w:r>
        <w:rPr>
          <w:rFonts w:ascii="宋体" w:hAnsi="宋体" w:hint="eastAsia"/>
          <w:color w:val="222222"/>
          <w:sz w:val="22"/>
          <w:szCs w:val="20"/>
        </w:rPr>
        <w:br/>
        <w:t>10</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甲方有权根据质量检测部门出具的检验证书向乙方提出索赔。</w:t>
      </w:r>
      <w:r>
        <w:rPr>
          <w:rFonts w:ascii="宋体" w:hAnsi="宋体" w:hint="eastAsia"/>
          <w:color w:val="222222"/>
          <w:sz w:val="22"/>
          <w:szCs w:val="20"/>
        </w:rPr>
        <w:br/>
        <w:t>10</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在服务期限内，如果乙方对提供服务的缺陷负有责任而甲方提出索赔，乙方应按照甲方同意的下列一种或多种方式解决索赔事宜：</w:t>
      </w:r>
      <w:r>
        <w:rPr>
          <w:rFonts w:ascii="宋体" w:hAnsi="宋体" w:hint="eastAsia"/>
          <w:color w:val="222222"/>
          <w:sz w:val="22"/>
          <w:szCs w:val="20"/>
        </w:rPr>
        <w:br/>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）根据服务的质量状况以及甲方所遭受的损失，经过买卖双方商定降低服务的价格。</w:t>
      </w:r>
      <w:r>
        <w:rPr>
          <w:rFonts w:ascii="宋体" w:hAnsi="宋体" w:hint="eastAsia"/>
          <w:color w:val="222222"/>
          <w:sz w:val="22"/>
          <w:szCs w:val="20"/>
        </w:rPr>
        <w:br/>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）乙方应在接到甲方通知后七天内，根据合同的规定负责采用符合规定的规格、质量和性能要求的新零件、部件和设备来更换在服务中有缺陷的部分或修补缺陷部分，其费用由乙方负担。</w:t>
      </w:r>
      <w:r>
        <w:rPr>
          <w:rFonts w:ascii="宋体" w:hAnsi="宋体" w:hint="eastAsia"/>
          <w:color w:val="222222"/>
          <w:sz w:val="22"/>
          <w:szCs w:val="20"/>
        </w:rPr>
        <w:br/>
      </w:r>
      <w:r>
        <w:rPr>
          <w:rFonts w:ascii="宋体" w:hAnsi="宋体" w:hint="eastAsia"/>
          <w:color w:val="222222"/>
          <w:sz w:val="22"/>
          <w:szCs w:val="20"/>
        </w:rPr>
        <w:t>（</w:t>
      </w:r>
      <w:r>
        <w:rPr>
          <w:rFonts w:ascii="宋体" w:hAnsi="宋体" w:hint="eastAsia"/>
          <w:color w:val="222222"/>
          <w:sz w:val="22"/>
          <w:szCs w:val="20"/>
        </w:rPr>
        <w:t>3</w:t>
      </w:r>
      <w:r>
        <w:rPr>
          <w:rFonts w:ascii="宋体" w:hAnsi="宋体" w:hint="eastAsia"/>
          <w:color w:val="222222"/>
          <w:sz w:val="22"/>
          <w:szCs w:val="20"/>
        </w:rPr>
        <w:t>）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0868116C"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11</w:t>
      </w:r>
      <w:r>
        <w:rPr>
          <w:rFonts w:ascii="宋体" w:hAnsi="宋体" w:hint="eastAsia"/>
          <w:b/>
          <w:bCs/>
          <w:color w:val="222222"/>
          <w:sz w:val="22"/>
          <w:szCs w:val="20"/>
        </w:rPr>
        <w:t>．履约延误</w:t>
      </w:r>
      <w:r>
        <w:rPr>
          <w:rFonts w:ascii="宋体" w:hAnsi="宋体" w:hint="eastAsia"/>
          <w:color w:val="222222"/>
          <w:sz w:val="22"/>
          <w:szCs w:val="20"/>
        </w:rPr>
        <w:br/>
        <w:t>11</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乙方应按照合同规定的时间、地点提供服务。</w:t>
      </w:r>
      <w:r>
        <w:rPr>
          <w:rFonts w:ascii="宋体" w:hAnsi="宋体" w:hint="eastAsia"/>
          <w:color w:val="222222"/>
          <w:sz w:val="22"/>
          <w:szCs w:val="20"/>
        </w:rPr>
        <w:br/>
        <w:t>11</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如乙方无正当理由而拖延服务，甲方有权没收乙方提供的履约保证金，或解除合同并追究乙方的违约责任。</w:t>
      </w:r>
      <w:r>
        <w:rPr>
          <w:rFonts w:ascii="宋体" w:hAnsi="宋体" w:hint="eastAsia"/>
          <w:color w:val="222222"/>
          <w:sz w:val="22"/>
          <w:szCs w:val="20"/>
        </w:rPr>
        <w:br/>
        <w:t>11</w:t>
      </w:r>
      <w:r>
        <w:rPr>
          <w:rFonts w:ascii="宋体" w:hAnsi="宋体" w:hint="eastAsia"/>
          <w:color w:val="222222"/>
          <w:sz w:val="22"/>
          <w:szCs w:val="20"/>
        </w:rPr>
        <w:t>．</w:t>
      </w:r>
      <w:r>
        <w:rPr>
          <w:rFonts w:ascii="宋体" w:hAnsi="宋体" w:hint="eastAsia"/>
          <w:color w:val="222222"/>
          <w:sz w:val="22"/>
          <w:szCs w:val="20"/>
        </w:rPr>
        <w:t xml:space="preserve">3 </w:t>
      </w:r>
      <w:r>
        <w:rPr>
          <w:rFonts w:ascii="宋体" w:hAnsi="宋体" w:hint="eastAsia"/>
          <w:color w:val="222222"/>
          <w:sz w:val="22"/>
          <w:szCs w:val="20"/>
        </w:rPr>
        <w:t>在履行合同过程中，如果乙方可能遇到妨碍按时提供服务的情况时，应及时以书面形式</w:t>
      </w:r>
      <w:r>
        <w:rPr>
          <w:rFonts w:ascii="宋体" w:hAnsi="宋体" w:hint="eastAsia"/>
          <w:color w:val="222222"/>
          <w:sz w:val="22"/>
          <w:szCs w:val="20"/>
        </w:rPr>
        <w:lastRenderedPageBreak/>
        <w:t>将拖延的事实、可能拖延的期限和理由通知甲方。甲方在收到乙方通知后，应尽快对情况进行评价，并确定是否同意延期提供服务。</w:t>
      </w:r>
    </w:p>
    <w:p w14:paraId="1B71193B"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12</w:t>
      </w:r>
      <w:r>
        <w:rPr>
          <w:rFonts w:ascii="宋体" w:hAnsi="宋体" w:hint="eastAsia"/>
          <w:b/>
          <w:bCs/>
          <w:color w:val="222222"/>
          <w:sz w:val="22"/>
          <w:szCs w:val="20"/>
        </w:rPr>
        <w:t>．误期赔偿</w:t>
      </w:r>
      <w:r>
        <w:rPr>
          <w:rFonts w:ascii="宋体" w:hAnsi="宋体" w:hint="eastAsia"/>
          <w:color w:val="222222"/>
          <w:sz w:val="22"/>
          <w:szCs w:val="20"/>
        </w:rPr>
        <w:br/>
        <w:t>12</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除合同第</w:t>
      </w:r>
      <w:r>
        <w:rPr>
          <w:rFonts w:ascii="宋体" w:hAnsi="宋体" w:hint="eastAsia"/>
          <w:color w:val="222222"/>
          <w:sz w:val="22"/>
          <w:szCs w:val="20"/>
        </w:rPr>
        <w:t>13</w:t>
      </w:r>
      <w:r>
        <w:rPr>
          <w:rFonts w:ascii="宋体" w:hAnsi="宋体" w:hint="eastAsia"/>
          <w:color w:val="222222"/>
          <w:sz w:val="22"/>
          <w:szCs w:val="20"/>
        </w:rPr>
        <w:t>条规定外，如果乙方没有按照合同规定的时间提供服务，甲方可以应付的合同款项中扣除误期赔偿费而不影响合同项下的其他补救方法，赔偿费按每（天）赔偿延期服务的服务费用的百分之零点五（</w:t>
      </w:r>
      <w:r>
        <w:rPr>
          <w:rFonts w:ascii="宋体" w:hAnsi="宋体" w:hint="eastAsia"/>
          <w:color w:val="222222"/>
          <w:sz w:val="22"/>
          <w:szCs w:val="20"/>
        </w:rPr>
        <w:t>0.5%</w:t>
      </w:r>
      <w:r>
        <w:rPr>
          <w:rFonts w:ascii="宋体" w:hAnsi="宋体" w:hint="eastAsia"/>
          <w:color w:val="222222"/>
          <w:sz w:val="22"/>
          <w:szCs w:val="20"/>
        </w:rPr>
        <w:t>）计收，直至提供服务为止。但误期赔偿费的最高限额不超过合同价的百分之五（</w:t>
      </w:r>
      <w:r>
        <w:rPr>
          <w:rFonts w:ascii="宋体" w:hAnsi="宋体" w:hint="eastAsia"/>
          <w:color w:val="222222"/>
          <w:sz w:val="22"/>
          <w:szCs w:val="20"/>
        </w:rPr>
        <w:t>5%</w:t>
      </w:r>
      <w:r>
        <w:rPr>
          <w:rFonts w:ascii="宋体" w:hAnsi="宋体" w:hint="eastAsia"/>
          <w:color w:val="222222"/>
          <w:sz w:val="22"/>
          <w:szCs w:val="20"/>
        </w:rPr>
        <w:t>）。（一周按七天计算，不足七天按一周计算。）一旦达到误期赔偿的最高限额，甲方可考虑终止合同。</w:t>
      </w:r>
    </w:p>
    <w:p w14:paraId="5CE19A5D"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13</w:t>
      </w:r>
      <w:r>
        <w:rPr>
          <w:rFonts w:ascii="宋体" w:hAnsi="宋体" w:hint="eastAsia"/>
          <w:b/>
          <w:bCs/>
          <w:color w:val="222222"/>
          <w:sz w:val="22"/>
          <w:szCs w:val="20"/>
        </w:rPr>
        <w:t>．不可抗力</w:t>
      </w:r>
      <w:r>
        <w:rPr>
          <w:rFonts w:ascii="宋体" w:hAnsi="宋体" w:hint="eastAsia"/>
          <w:color w:val="222222"/>
          <w:sz w:val="22"/>
          <w:szCs w:val="20"/>
        </w:rPr>
        <w:br/>
        <w:t>13</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如果合同各方因不可抗力而导致合同实施延误或不能履行合同义务的话，不应该承担误期赔偿或不能履行合同义务的责任。</w:t>
      </w:r>
      <w:r>
        <w:rPr>
          <w:rFonts w:ascii="宋体" w:hAnsi="宋体" w:hint="eastAsia"/>
          <w:color w:val="222222"/>
          <w:sz w:val="22"/>
          <w:szCs w:val="20"/>
        </w:rPr>
        <w:br/>
        <w:t>13</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本条所述的“不可抗力”系指那些双方不可预见、不可避免、不可克服的事件，但不包括双方的违约或疏忽。这些事件包括但不限于：战争、严重火灾、洪水、台风、地震、国家政策的重大变化，以及双方商定的其他事件。</w:t>
      </w:r>
      <w:r>
        <w:rPr>
          <w:rFonts w:ascii="宋体" w:hAnsi="宋体" w:hint="eastAsia"/>
          <w:color w:val="222222"/>
          <w:sz w:val="22"/>
          <w:szCs w:val="20"/>
        </w:rPr>
        <w:br/>
        <w:t>13</w:t>
      </w:r>
      <w:r>
        <w:rPr>
          <w:rFonts w:ascii="宋体" w:hAnsi="宋体" w:hint="eastAsia"/>
          <w:color w:val="222222"/>
          <w:sz w:val="22"/>
          <w:szCs w:val="20"/>
        </w:rPr>
        <w:t>．</w:t>
      </w:r>
      <w:r>
        <w:rPr>
          <w:rFonts w:ascii="宋体" w:hAnsi="宋体" w:hint="eastAsia"/>
          <w:color w:val="222222"/>
          <w:sz w:val="22"/>
          <w:szCs w:val="20"/>
        </w:rPr>
        <w:t xml:space="preserve">3 </w:t>
      </w:r>
      <w:r>
        <w:rPr>
          <w:rFonts w:ascii="宋体" w:hAnsi="宋体" w:hint="eastAsia"/>
          <w:color w:val="222222"/>
          <w:sz w:val="22"/>
          <w:szCs w:val="20"/>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55EBC8E3"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14</w:t>
      </w:r>
      <w:r>
        <w:rPr>
          <w:rFonts w:ascii="宋体" w:hAnsi="宋体" w:hint="eastAsia"/>
          <w:b/>
          <w:bCs/>
          <w:color w:val="222222"/>
          <w:sz w:val="22"/>
          <w:szCs w:val="20"/>
        </w:rPr>
        <w:t>．履约保证金</w:t>
      </w:r>
      <w:r>
        <w:rPr>
          <w:rFonts w:ascii="宋体" w:hAnsi="宋体" w:hint="eastAsia"/>
          <w:color w:val="222222"/>
          <w:sz w:val="22"/>
          <w:szCs w:val="20"/>
        </w:rPr>
        <w:br/>
        <w:t>14</w:t>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在本合同签署之前，乙方应向甲方提交一笔金额为元人民币的履约保证金。履约保证金应自出具之日起至全部服务按本合同规定验收合格后三十天内有效。在全部服务按本合同规定验收合格后</w:t>
      </w:r>
      <w:r>
        <w:rPr>
          <w:rFonts w:ascii="宋体" w:hAnsi="宋体" w:hint="eastAsia"/>
          <w:color w:val="222222"/>
          <w:sz w:val="22"/>
          <w:szCs w:val="20"/>
        </w:rPr>
        <w:t>15</w:t>
      </w:r>
      <w:r>
        <w:rPr>
          <w:rFonts w:ascii="宋体" w:hAnsi="宋体" w:hint="eastAsia"/>
          <w:color w:val="222222"/>
          <w:sz w:val="22"/>
          <w:szCs w:val="20"/>
        </w:rPr>
        <w:t>日内，甲方应一次性将履约保证金无息退还乙方。</w:t>
      </w:r>
      <w:r>
        <w:rPr>
          <w:rFonts w:ascii="宋体" w:hAnsi="宋体" w:hint="eastAsia"/>
          <w:color w:val="222222"/>
          <w:sz w:val="22"/>
          <w:szCs w:val="20"/>
        </w:rPr>
        <w:br/>
        <w:t>14</w:t>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履约保证金可以采用支票或者甲方认可的银行出具的保函。乙方提交履约保证金所需的有关费用均由其自行负担。</w:t>
      </w:r>
      <w:r>
        <w:rPr>
          <w:rFonts w:ascii="宋体" w:hAnsi="宋体" w:hint="eastAsia"/>
          <w:color w:val="222222"/>
          <w:sz w:val="22"/>
          <w:szCs w:val="20"/>
        </w:rPr>
        <w:br/>
        <w:t>14</w:t>
      </w:r>
      <w:r>
        <w:rPr>
          <w:rFonts w:ascii="宋体" w:hAnsi="宋体" w:hint="eastAsia"/>
          <w:color w:val="222222"/>
          <w:sz w:val="22"/>
          <w:szCs w:val="20"/>
        </w:rPr>
        <w:t>．</w:t>
      </w:r>
      <w:r>
        <w:rPr>
          <w:rFonts w:ascii="宋体" w:hAnsi="宋体" w:hint="eastAsia"/>
          <w:color w:val="222222"/>
          <w:sz w:val="22"/>
          <w:szCs w:val="20"/>
        </w:rPr>
        <w:t>3</w:t>
      </w:r>
      <w:r>
        <w:rPr>
          <w:rFonts w:ascii="宋体" w:hAnsi="宋体" w:hint="eastAsia"/>
          <w:color w:val="222222"/>
          <w:sz w:val="22"/>
          <w:szCs w:val="20"/>
        </w:rPr>
        <w:t>如乙方未能履行本合同规定的任何义务，则甲方有权从履约保证金中得到补偿。履约保证金不足弥补甲方损失的，乙方仍需承担赔偿责任。</w:t>
      </w:r>
    </w:p>
    <w:p w14:paraId="518683E8"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15</w:t>
      </w:r>
      <w:r>
        <w:rPr>
          <w:rFonts w:ascii="宋体" w:hAnsi="宋体" w:hint="eastAsia"/>
          <w:b/>
          <w:bCs/>
          <w:color w:val="222222"/>
          <w:sz w:val="22"/>
          <w:szCs w:val="20"/>
        </w:rPr>
        <w:t>．争端的解决</w:t>
      </w:r>
      <w:r>
        <w:rPr>
          <w:rFonts w:ascii="宋体" w:hAnsi="宋体" w:hint="eastAsia"/>
          <w:color w:val="222222"/>
          <w:sz w:val="22"/>
          <w:szCs w:val="20"/>
        </w:rPr>
        <w:br/>
        <w:t xml:space="preserve">15.1 </w:t>
      </w:r>
      <w:r>
        <w:rPr>
          <w:rFonts w:ascii="宋体" w:hAnsi="宋体" w:hint="eastAsia"/>
          <w:color w:val="222222"/>
          <w:sz w:val="22"/>
          <w:szCs w:val="20"/>
        </w:rPr>
        <w:t>合同各方应通过友好协商，解决在执行本合同过程中所发生的或与本合同有关的一切争端。如从协商开始十天内仍不能解决，可以向同级政府采购监管部门提请调解。</w:t>
      </w:r>
      <w:r>
        <w:rPr>
          <w:rFonts w:ascii="宋体" w:hAnsi="宋体" w:hint="eastAsia"/>
          <w:color w:val="222222"/>
          <w:sz w:val="22"/>
          <w:szCs w:val="20"/>
        </w:rPr>
        <w:br/>
        <w:t>15</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调解不成则提交上海仲裁委员会根据其仲裁规则和程序进行仲裁。</w:t>
      </w:r>
      <w:r>
        <w:rPr>
          <w:rFonts w:ascii="宋体" w:hAnsi="宋体" w:hint="eastAsia"/>
          <w:color w:val="222222"/>
          <w:sz w:val="22"/>
          <w:szCs w:val="20"/>
        </w:rPr>
        <w:br/>
      </w:r>
      <w:r>
        <w:rPr>
          <w:rFonts w:ascii="宋体" w:hAnsi="宋体" w:hint="eastAsia"/>
          <w:color w:val="222222"/>
          <w:sz w:val="22"/>
          <w:szCs w:val="20"/>
        </w:rPr>
        <w:lastRenderedPageBreak/>
        <w:t>15</w:t>
      </w:r>
      <w:r>
        <w:rPr>
          <w:rFonts w:ascii="宋体" w:hAnsi="宋体" w:hint="eastAsia"/>
          <w:color w:val="222222"/>
          <w:sz w:val="22"/>
          <w:szCs w:val="20"/>
        </w:rPr>
        <w:t>．</w:t>
      </w:r>
      <w:r>
        <w:rPr>
          <w:rFonts w:ascii="宋体" w:hAnsi="宋体" w:hint="eastAsia"/>
          <w:color w:val="222222"/>
          <w:sz w:val="22"/>
          <w:szCs w:val="20"/>
        </w:rPr>
        <w:t xml:space="preserve">3 </w:t>
      </w:r>
      <w:r>
        <w:rPr>
          <w:rFonts w:ascii="宋体" w:hAnsi="宋体" w:hint="eastAsia"/>
          <w:color w:val="222222"/>
          <w:sz w:val="22"/>
          <w:szCs w:val="20"/>
        </w:rPr>
        <w:t>如仲裁事项不影响合同其它部分的履行，则在仲裁期间，除正在进行仲裁的部分外，本合同的其它部分应继续执行。</w:t>
      </w:r>
    </w:p>
    <w:p w14:paraId="307F3426"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16</w:t>
      </w:r>
      <w:r>
        <w:rPr>
          <w:rFonts w:ascii="宋体" w:hAnsi="宋体" w:hint="eastAsia"/>
          <w:b/>
          <w:bCs/>
          <w:color w:val="222222"/>
          <w:sz w:val="22"/>
          <w:szCs w:val="20"/>
        </w:rPr>
        <w:t>．违约终止合同</w:t>
      </w:r>
      <w:r>
        <w:rPr>
          <w:rFonts w:ascii="宋体" w:hAnsi="宋体" w:hint="eastAsia"/>
          <w:color w:val="222222"/>
          <w:sz w:val="22"/>
          <w:szCs w:val="20"/>
        </w:rPr>
        <w:br/>
        <w:t>16</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在甲方对乙方违约而采取的任何补救措施不受影响的情况下，甲方可在下列情况下向乙方发出书面通知书，提出终止部分或全部合同。</w:t>
      </w:r>
      <w:r>
        <w:rPr>
          <w:rFonts w:ascii="宋体" w:hAnsi="宋体" w:hint="eastAsia"/>
          <w:color w:val="222222"/>
          <w:sz w:val="22"/>
          <w:szCs w:val="20"/>
        </w:rPr>
        <w:br/>
      </w:r>
      <w:r>
        <w:rPr>
          <w:rFonts w:ascii="宋体" w:hAnsi="宋体" w:hint="eastAsia"/>
          <w:color w:val="222222"/>
          <w:sz w:val="22"/>
          <w:szCs w:val="20"/>
        </w:rPr>
        <w:t>（</w:t>
      </w:r>
      <w:r>
        <w:rPr>
          <w:rFonts w:ascii="宋体" w:hAnsi="宋体" w:hint="eastAsia"/>
          <w:color w:val="222222"/>
          <w:sz w:val="22"/>
          <w:szCs w:val="20"/>
        </w:rPr>
        <w:t>1</w:t>
      </w:r>
      <w:r>
        <w:rPr>
          <w:rFonts w:ascii="宋体" w:hAnsi="宋体" w:hint="eastAsia"/>
          <w:color w:val="222222"/>
          <w:sz w:val="22"/>
          <w:szCs w:val="20"/>
        </w:rPr>
        <w:t>）如果乙方未能在合同规定的期限或甲方同意延长的期限内提供部分或全部服务。</w:t>
      </w:r>
      <w:r>
        <w:rPr>
          <w:rFonts w:ascii="宋体" w:hAnsi="宋体" w:hint="eastAsia"/>
          <w:color w:val="222222"/>
          <w:sz w:val="22"/>
          <w:szCs w:val="20"/>
        </w:rPr>
        <w:br/>
      </w:r>
      <w:r>
        <w:rPr>
          <w:rFonts w:ascii="宋体" w:hAnsi="宋体" w:hint="eastAsia"/>
          <w:color w:val="222222"/>
          <w:sz w:val="22"/>
          <w:szCs w:val="20"/>
        </w:rPr>
        <w:t>（</w:t>
      </w:r>
      <w:r>
        <w:rPr>
          <w:rFonts w:ascii="宋体" w:hAnsi="宋体" w:hint="eastAsia"/>
          <w:color w:val="222222"/>
          <w:sz w:val="22"/>
          <w:szCs w:val="20"/>
        </w:rPr>
        <w:t>2</w:t>
      </w:r>
      <w:r>
        <w:rPr>
          <w:rFonts w:ascii="宋体" w:hAnsi="宋体" w:hint="eastAsia"/>
          <w:color w:val="222222"/>
          <w:sz w:val="22"/>
          <w:szCs w:val="20"/>
        </w:rPr>
        <w:t>）如果乙方未能履行合同规定的其它义务。</w:t>
      </w:r>
      <w:r>
        <w:rPr>
          <w:rFonts w:ascii="宋体" w:hAnsi="宋体" w:hint="eastAsia"/>
          <w:color w:val="222222"/>
          <w:sz w:val="22"/>
          <w:szCs w:val="20"/>
        </w:rPr>
        <w:br/>
        <w:t>16</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如果乙方在履行合同过程中有不正当竞争行为，甲方有权解除合同，并按《中华人民共和国反不正当竞争法》之规定由有关部门追究其法律责任。</w:t>
      </w:r>
    </w:p>
    <w:p w14:paraId="1B00599E"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17</w:t>
      </w:r>
      <w:r>
        <w:rPr>
          <w:rFonts w:ascii="宋体" w:hAnsi="宋体" w:hint="eastAsia"/>
          <w:b/>
          <w:bCs/>
          <w:color w:val="222222"/>
          <w:sz w:val="22"/>
          <w:szCs w:val="20"/>
        </w:rPr>
        <w:t>．破产终止合同</w:t>
      </w:r>
      <w:r>
        <w:rPr>
          <w:rFonts w:ascii="宋体" w:hAnsi="宋体" w:hint="eastAsia"/>
          <w:color w:val="222222"/>
          <w:sz w:val="22"/>
          <w:szCs w:val="20"/>
        </w:rPr>
        <w:br/>
        <w:t>17</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如果乙方丧失履约能力或被宣告破产，甲方可在任何时候以书面形式通知乙方终止合同而不给乙方补偿。该终止合同将不损害或影响甲方已经采取或将要采取任何行动或补救措施的权利。</w:t>
      </w:r>
    </w:p>
    <w:p w14:paraId="777AC4A2"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18</w:t>
      </w:r>
      <w:r>
        <w:rPr>
          <w:rFonts w:ascii="宋体" w:hAnsi="宋体" w:hint="eastAsia"/>
          <w:b/>
          <w:bCs/>
          <w:color w:val="222222"/>
          <w:sz w:val="22"/>
          <w:szCs w:val="20"/>
        </w:rPr>
        <w:t>．合同转让和分包</w:t>
      </w:r>
      <w:r>
        <w:rPr>
          <w:rFonts w:ascii="宋体" w:hAnsi="宋体" w:hint="eastAsia"/>
          <w:color w:val="222222"/>
          <w:sz w:val="22"/>
          <w:szCs w:val="20"/>
        </w:rPr>
        <w:br/>
        <w:t xml:space="preserve">18.1 </w:t>
      </w:r>
      <w:r>
        <w:rPr>
          <w:rFonts w:ascii="宋体" w:hAnsi="宋体" w:hint="eastAsia"/>
          <w:color w:val="222222"/>
          <w:sz w:val="22"/>
          <w:szCs w:val="20"/>
        </w:rPr>
        <w:t>除甲方事先书面同意外，乙方不得转让和分包其应履行的合同义务。</w:t>
      </w:r>
    </w:p>
    <w:p w14:paraId="3BD66A92"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19</w:t>
      </w:r>
      <w:r>
        <w:rPr>
          <w:rFonts w:ascii="宋体" w:hAnsi="宋体" w:hint="eastAsia"/>
          <w:b/>
          <w:bCs/>
          <w:color w:val="222222"/>
          <w:sz w:val="22"/>
          <w:szCs w:val="20"/>
        </w:rPr>
        <w:t>．合同生效</w:t>
      </w:r>
      <w:r>
        <w:rPr>
          <w:rFonts w:ascii="宋体" w:hAnsi="宋体" w:hint="eastAsia"/>
          <w:color w:val="222222"/>
          <w:sz w:val="22"/>
          <w:szCs w:val="20"/>
        </w:rPr>
        <w:br/>
        <w:t>19</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本合同在合同各方签字盖章并且甲方收到乙方提供的履约保证金后生效。</w:t>
      </w:r>
      <w:r>
        <w:rPr>
          <w:rFonts w:ascii="宋体" w:hAnsi="宋体" w:hint="eastAsia"/>
          <w:color w:val="222222"/>
          <w:sz w:val="22"/>
          <w:szCs w:val="20"/>
        </w:rPr>
        <w:br/>
        <w:t>19</w:t>
      </w:r>
      <w:r>
        <w:rPr>
          <w:rFonts w:ascii="宋体" w:hAnsi="宋体" w:hint="eastAsia"/>
          <w:color w:val="222222"/>
          <w:sz w:val="22"/>
          <w:szCs w:val="20"/>
        </w:rPr>
        <w:t>．</w:t>
      </w:r>
      <w:r>
        <w:rPr>
          <w:rFonts w:ascii="宋体" w:hAnsi="宋体" w:hint="eastAsia"/>
          <w:color w:val="222222"/>
          <w:sz w:val="22"/>
          <w:szCs w:val="20"/>
        </w:rPr>
        <w:t xml:space="preserve">2 </w:t>
      </w:r>
      <w:r>
        <w:rPr>
          <w:rFonts w:ascii="宋体" w:hAnsi="宋体" w:hint="eastAsia"/>
          <w:color w:val="222222"/>
          <w:sz w:val="22"/>
          <w:szCs w:val="20"/>
        </w:rPr>
        <w:t>本合同一式份，甲乙双方各执一份。一份送同级政府采购监管部门备案。</w:t>
      </w:r>
    </w:p>
    <w:p w14:paraId="2BC33649" w14:textId="77777777" w:rsidR="00592C18" w:rsidRDefault="00000000">
      <w:pPr>
        <w:spacing w:before="100" w:beforeAutospacing="1" w:after="100" w:afterAutospacing="1" w:line="360" w:lineRule="auto"/>
        <w:rPr>
          <w:color w:val="222222"/>
          <w:sz w:val="22"/>
          <w:szCs w:val="20"/>
        </w:rPr>
      </w:pPr>
      <w:r>
        <w:rPr>
          <w:rFonts w:ascii="宋体" w:hAnsi="宋体" w:hint="eastAsia"/>
          <w:b/>
          <w:bCs/>
          <w:color w:val="222222"/>
          <w:sz w:val="22"/>
          <w:szCs w:val="20"/>
        </w:rPr>
        <w:t xml:space="preserve">20. </w:t>
      </w:r>
      <w:r>
        <w:rPr>
          <w:rFonts w:ascii="宋体" w:hAnsi="宋体" w:hint="eastAsia"/>
          <w:b/>
          <w:bCs/>
          <w:color w:val="222222"/>
          <w:sz w:val="22"/>
          <w:szCs w:val="20"/>
        </w:rPr>
        <w:t>合同附件</w:t>
      </w:r>
      <w:r>
        <w:rPr>
          <w:rFonts w:ascii="宋体" w:hAnsi="宋体" w:hint="eastAsia"/>
          <w:color w:val="222222"/>
          <w:sz w:val="22"/>
          <w:szCs w:val="20"/>
        </w:rPr>
        <w:br/>
        <w:t xml:space="preserve">20. 1 </w:t>
      </w:r>
      <w:r>
        <w:rPr>
          <w:rFonts w:ascii="宋体" w:hAnsi="宋体" w:hint="eastAsia"/>
          <w:color w:val="222222"/>
          <w:sz w:val="22"/>
          <w:szCs w:val="20"/>
        </w:rPr>
        <w:t>本合同附件包括：</w:t>
      </w:r>
      <w:r>
        <w:rPr>
          <w:rFonts w:ascii="宋体" w:hAnsi="宋体" w:hint="eastAsia"/>
          <w:color w:val="222222"/>
          <w:sz w:val="22"/>
          <w:szCs w:val="20"/>
        </w:rPr>
        <w:t xml:space="preserve"> </w:t>
      </w:r>
      <w:r>
        <w:rPr>
          <w:rFonts w:ascii="宋体" w:hAnsi="宋体" w:hint="eastAsia"/>
          <w:color w:val="222222"/>
          <w:sz w:val="22"/>
          <w:szCs w:val="20"/>
        </w:rPr>
        <w:t>招标</w:t>
      </w:r>
      <w:r>
        <w:rPr>
          <w:rFonts w:ascii="宋体" w:hAnsi="宋体" w:hint="eastAsia"/>
          <w:color w:val="222222"/>
          <w:sz w:val="22"/>
          <w:szCs w:val="20"/>
        </w:rPr>
        <w:t>(</w:t>
      </w:r>
      <w:r>
        <w:rPr>
          <w:rFonts w:ascii="宋体" w:hAnsi="宋体" w:hint="eastAsia"/>
          <w:color w:val="222222"/>
          <w:sz w:val="22"/>
          <w:szCs w:val="20"/>
        </w:rPr>
        <w:t>采购</w:t>
      </w:r>
      <w:r>
        <w:rPr>
          <w:rFonts w:ascii="宋体" w:hAnsi="宋体" w:hint="eastAsia"/>
          <w:color w:val="222222"/>
          <w:sz w:val="22"/>
          <w:szCs w:val="20"/>
        </w:rPr>
        <w:t>)</w:t>
      </w:r>
      <w:r>
        <w:rPr>
          <w:rFonts w:ascii="宋体" w:hAnsi="宋体" w:hint="eastAsia"/>
          <w:color w:val="222222"/>
          <w:sz w:val="22"/>
          <w:szCs w:val="20"/>
        </w:rPr>
        <w:t>文件、投标（响应）文件</w:t>
      </w:r>
      <w:r>
        <w:rPr>
          <w:rFonts w:ascii="宋体" w:hAnsi="宋体" w:hint="eastAsia"/>
          <w:color w:val="222222"/>
          <w:sz w:val="22"/>
          <w:szCs w:val="20"/>
        </w:rPr>
        <w:br/>
        <w:t xml:space="preserve">20. 2 </w:t>
      </w:r>
      <w:r>
        <w:rPr>
          <w:rFonts w:ascii="宋体" w:hAnsi="宋体" w:hint="eastAsia"/>
          <w:color w:val="222222"/>
          <w:sz w:val="22"/>
          <w:szCs w:val="20"/>
        </w:rPr>
        <w:t>本合同附件与合同具有同等效力。</w:t>
      </w:r>
      <w:r>
        <w:rPr>
          <w:rFonts w:ascii="宋体" w:hAnsi="宋体" w:hint="eastAsia"/>
          <w:color w:val="222222"/>
          <w:sz w:val="22"/>
          <w:szCs w:val="20"/>
        </w:rPr>
        <w:br/>
        <w:t>20. 3</w:t>
      </w:r>
      <w:r>
        <w:rPr>
          <w:rFonts w:ascii="宋体" w:hAnsi="宋体" w:hint="eastAsia"/>
          <w:color w:val="222222"/>
          <w:sz w:val="22"/>
          <w:szCs w:val="20"/>
        </w:rPr>
        <w:t>合同文件应能相互解释，互为说明。若合同文件之间有矛盾，则以最新的文件为准。</w:t>
      </w:r>
    </w:p>
    <w:p w14:paraId="7B0660CA" w14:textId="77777777" w:rsidR="00592C18" w:rsidRDefault="00000000">
      <w:pPr>
        <w:spacing w:before="100" w:beforeAutospacing="1" w:after="100" w:afterAutospacing="1" w:line="360" w:lineRule="auto"/>
        <w:rPr>
          <w:rFonts w:ascii="华文仿宋" w:eastAsia="华文仿宋" w:hAnsi="华文仿宋" w:cs="华文仿宋" w:hint="eastAsia"/>
          <w:bCs/>
          <w:sz w:val="28"/>
          <w:szCs w:val="28"/>
        </w:rPr>
      </w:pPr>
      <w:r>
        <w:rPr>
          <w:rFonts w:ascii="宋体" w:hAnsi="宋体" w:hint="eastAsia"/>
          <w:b/>
          <w:bCs/>
          <w:color w:val="222222"/>
          <w:sz w:val="22"/>
          <w:szCs w:val="20"/>
        </w:rPr>
        <w:t>21</w:t>
      </w:r>
      <w:r>
        <w:rPr>
          <w:rFonts w:ascii="宋体" w:hAnsi="宋体" w:hint="eastAsia"/>
          <w:b/>
          <w:bCs/>
          <w:color w:val="222222"/>
          <w:sz w:val="22"/>
          <w:szCs w:val="20"/>
        </w:rPr>
        <w:t>．合同修改</w:t>
      </w:r>
      <w:r>
        <w:rPr>
          <w:rFonts w:ascii="宋体" w:hAnsi="宋体" w:hint="eastAsia"/>
          <w:color w:val="222222"/>
          <w:sz w:val="22"/>
          <w:szCs w:val="20"/>
        </w:rPr>
        <w:br/>
        <w:t>21</w:t>
      </w:r>
      <w:r>
        <w:rPr>
          <w:rFonts w:ascii="宋体" w:hAnsi="宋体" w:hint="eastAsia"/>
          <w:color w:val="222222"/>
          <w:sz w:val="22"/>
          <w:szCs w:val="20"/>
        </w:rPr>
        <w:t>．</w:t>
      </w:r>
      <w:r>
        <w:rPr>
          <w:rFonts w:ascii="宋体" w:hAnsi="宋体" w:hint="eastAsia"/>
          <w:color w:val="222222"/>
          <w:sz w:val="22"/>
          <w:szCs w:val="20"/>
        </w:rPr>
        <w:t xml:space="preserve">1 </w:t>
      </w:r>
      <w:r>
        <w:rPr>
          <w:rFonts w:ascii="宋体" w:hAnsi="宋体" w:hint="eastAsia"/>
          <w:color w:val="222222"/>
          <w:sz w:val="22"/>
          <w:szCs w:val="20"/>
        </w:rPr>
        <w:t>除了双方签署书面修改协议，并成为本合同不可分割的一部分之外，本合同条件不得有任何变化或修改。</w:t>
      </w:r>
    </w:p>
    <w:p w14:paraId="3EBC1028" w14:textId="77777777" w:rsidR="00592C18" w:rsidRDefault="00000000">
      <w:pPr>
        <w:spacing w:line="580" w:lineRule="exact"/>
        <w:rPr>
          <w:rFonts w:ascii="宋体" w:hAnsi="宋体" w:cs="宋体" w:hint="eastAsia"/>
          <w:sz w:val="22"/>
          <w:szCs w:val="20"/>
        </w:rPr>
      </w:pPr>
      <w:r>
        <w:rPr>
          <w:rFonts w:ascii="宋体" w:hAnsi="宋体" w:cs="宋体"/>
          <w:sz w:val="22"/>
          <w:szCs w:val="20"/>
        </w:rPr>
        <w:t>签约各方：</w:t>
      </w:r>
    </w:p>
    <w:p w14:paraId="4FC4A23A" w14:textId="77777777" w:rsidR="00592C18" w:rsidRDefault="00000000">
      <w:pPr>
        <w:spacing w:line="580" w:lineRule="exact"/>
        <w:rPr>
          <w:rFonts w:ascii="等线" w:eastAsia="等线" w:hAnsi="等线" w:cs="宋体" w:hint="eastAsia"/>
          <w:b/>
          <w:bCs/>
          <w:sz w:val="20"/>
          <w:szCs w:val="20"/>
        </w:rPr>
      </w:pPr>
      <w:r>
        <w:rPr>
          <w:rFonts w:ascii="等线" w:eastAsia="等线" w:hAnsi="等线" w:cs="宋体" w:hint="eastAsia"/>
          <w:b/>
          <w:bCs/>
          <w:sz w:val="20"/>
          <w:szCs w:val="20"/>
        </w:rPr>
        <w:lastRenderedPageBreak/>
        <w:t>甲方（盖章）:</w:t>
      </w:r>
    </w:p>
    <w:p w14:paraId="459060CA" w14:textId="77777777" w:rsidR="00592C18" w:rsidRDefault="00000000">
      <w:pPr>
        <w:spacing w:line="580" w:lineRule="exact"/>
        <w:rPr>
          <w:rFonts w:ascii="等线" w:eastAsia="等线" w:hAnsi="等线" w:cs="宋体" w:hint="eastAsia"/>
          <w:b/>
          <w:bCs/>
          <w:sz w:val="20"/>
          <w:szCs w:val="20"/>
        </w:rPr>
      </w:pPr>
      <w:r>
        <w:rPr>
          <w:rFonts w:ascii="等线" w:eastAsia="等线" w:hAnsi="等线" w:cs="宋体" w:hint="eastAsia"/>
          <w:b/>
          <w:bCs/>
          <w:sz w:val="20"/>
          <w:szCs w:val="20"/>
        </w:rPr>
        <w:t>法定代表人或授权委托人（签章）：</w:t>
      </w:r>
    </w:p>
    <w:p w14:paraId="4EDDF76E" w14:textId="77777777" w:rsidR="00592C18" w:rsidRDefault="00592C18">
      <w:pPr>
        <w:spacing w:line="580" w:lineRule="exact"/>
        <w:rPr>
          <w:rFonts w:ascii="等线" w:eastAsia="等线" w:hAnsi="等线" w:cs="宋体" w:hint="eastAsia"/>
          <w:b/>
          <w:bCs/>
          <w:sz w:val="20"/>
          <w:szCs w:val="20"/>
        </w:rPr>
      </w:pPr>
    </w:p>
    <w:p w14:paraId="346A0CD4" w14:textId="77777777" w:rsidR="00592C18" w:rsidRDefault="00000000">
      <w:pPr>
        <w:spacing w:line="580" w:lineRule="exact"/>
        <w:rPr>
          <w:rFonts w:ascii="等线" w:eastAsia="等线" w:hAnsi="等线" w:cs="华文仿宋" w:hint="eastAsia"/>
          <w:b/>
          <w:bCs/>
          <w:sz w:val="20"/>
          <w:szCs w:val="20"/>
        </w:rPr>
      </w:pPr>
      <w:bookmarkStart w:id="36" w:name="PO_1000000619_CC001supLegalUnion"/>
      <w:r>
        <w:rPr>
          <w:rFonts w:ascii="等线" w:eastAsia="等线" w:hAnsi="等线" w:cs="华文仿宋" w:hint="eastAsia"/>
          <w:b/>
          <w:bCs/>
          <w:sz w:val="20"/>
          <w:szCs w:val="20"/>
        </w:rPr>
        <w:t>[供应商法定代表人-联合体]</w:t>
      </w:r>
      <w:bookmarkEnd w:id="36"/>
    </w:p>
    <w:p w14:paraId="637B00FF" w14:textId="77777777" w:rsidR="00592C18" w:rsidRDefault="00592C18">
      <w:pPr>
        <w:spacing w:line="580" w:lineRule="exact"/>
        <w:rPr>
          <w:rFonts w:ascii="华文仿宋" w:eastAsia="华文仿宋" w:hAnsi="华文仿宋" w:cs="华文仿宋" w:hint="eastAsia"/>
          <w:bCs/>
          <w:sz w:val="28"/>
          <w:szCs w:val="28"/>
        </w:rPr>
      </w:pPr>
    </w:p>
    <w:p w14:paraId="00E22AA1" w14:textId="77777777" w:rsidR="00592C18" w:rsidRDefault="00000000">
      <w:pPr>
        <w:spacing w:line="580" w:lineRule="exact"/>
        <w:jc w:val="right"/>
        <w:rPr>
          <w:rFonts w:ascii="华文仿宋" w:eastAsia="华文仿宋" w:hAnsi="华文仿宋" w:cs="华文仿宋" w:hint="eastAsia"/>
          <w:bCs/>
          <w:sz w:val="28"/>
          <w:szCs w:val="28"/>
        </w:rPr>
      </w:pPr>
      <w:r>
        <w:rPr>
          <w:rFonts w:ascii="宋体" w:hAnsi="宋体" w:cs="宋体"/>
          <w:sz w:val="22"/>
          <w:szCs w:val="20"/>
        </w:rPr>
        <w:t>合同签订点</w:t>
      </w:r>
      <w:r>
        <w:rPr>
          <w:rFonts w:ascii="宋体" w:hAnsi="宋体" w:cs="宋体" w:hint="eastAsia"/>
          <w:sz w:val="22"/>
          <w:szCs w:val="20"/>
        </w:rPr>
        <w:t>:</w:t>
      </w:r>
      <w:r>
        <w:rPr>
          <w:rFonts w:ascii="宋体" w:hAnsi="宋体" w:cs="宋体" w:hint="eastAsia"/>
          <w:sz w:val="22"/>
          <w:szCs w:val="20"/>
        </w:rPr>
        <w:t>网上签约</w:t>
      </w:r>
    </w:p>
    <w:p w14:paraId="664A8ECA" w14:textId="77777777" w:rsidR="00592C18" w:rsidRDefault="00000000">
      <w:pPr>
        <w:kinsoku/>
        <w:autoSpaceDE/>
        <w:autoSpaceDN/>
        <w:adjustRightInd/>
        <w:snapToGrid/>
        <w:textAlignment w:val="auto"/>
        <w:rPr>
          <w:rFonts w:ascii="宋体" w:eastAsia="宋体" w:hAnsi="宋体" w:cs="宋体" w:hint="eastAsia"/>
          <w:b/>
          <w:bCs/>
          <w:color w:val="auto"/>
          <w:spacing w:val="-5"/>
          <w:sz w:val="30"/>
          <w:szCs w:val="30"/>
        </w:rPr>
      </w:pPr>
      <w:bookmarkStart w:id="37" w:name="_Toc194580366"/>
      <w:r>
        <w:rPr>
          <w:rFonts w:ascii="宋体" w:eastAsia="宋体" w:hAnsi="宋体" w:cs="宋体" w:hint="eastAsia"/>
          <w:b/>
          <w:bCs/>
          <w:color w:val="auto"/>
          <w:spacing w:val="-5"/>
          <w:sz w:val="30"/>
          <w:szCs w:val="30"/>
        </w:rPr>
        <w:br w:type="page"/>
      </w:r>
    </w:p>
    <w:p w14:paraId="5FB4ACA1" w14:textId="77777777" w:rsidR="00592C18" w:rsidRDefault="00000000">
      <w:pPr>
        <w:spacing w:before="98" w:line="221" w:lineRule="auto"/>
        <w:jc w:val="center"/>
        <w:outlineLvl w:val="0"/>
        <w:rPr>
          <w:rFonts w:ascii="宋体" w:eastAsia="宋体" w:hAnsi="宋体" w:cs="宋体" w:hint="eastAsia"/>
          <w:b/>
          <w:bCs/>
          <w:color w:val="auto"/>
          <w:spacing w:val="-5"/>
          <w:sz w:val="30"/>
          <w:szCs w:val="30"/>
        </w:rPr>
      </w:pPr>
      <w:r>
        <w:rPr>
          <w:rFonts w:ascii="宋体" w:eastAsia="宋体" w:hAnsi="宋体" w:cs="宋体"/>
          <w:b/>
          <w:bCs/>
          <w:color w:val="auto"/>
          <w:spacing w:val="-5"/>
          <w:sz w:val="30"/>
          <w:szCs w:val="30"/>
        </w:rPr>
        <w:lastRenderedPageBreak/>
        <w:t>第</w:t>
      </w:r>
      <w:r>
        <w:rPr>
          <w:rFonts w:ascii="宋体" w:eastAsia="宋体" w:hAnsi="宋体" w:cs="宋体" w:hint="eastAsia"/>
          <w:b/>
          <w:bCs/>
          <w:color w:val="auto"/>
          <w:spacing w:val="-5"/>
          <w:sz w:val="30"/>
          <w:szCs w:val="30"/>
        </w:rPr>
        <w:t>六</w:t>
      </w:r>
      <w:r>
        <w:rPr>
          <w:rFonts w:ascii="宋体" w:eastAsia="宋体" w:hAnsi="宋体" w:cs="宋体"/>
          <w:b/>
          <w:bCs/>
          <w:color w:val="auto"/>
          <w:spacing w:val="-5"/>
          <w:sz w:val="30"/>
          <w:szCs w:val="30"/>
        </w:rPr>
        <w:t>章  响应文件有关格式</w:t>
      </w:r>
      <w:bookmarkEnd w:id="37"/>
    </w:p>
    <w:p w14:paraId="314F908E" w14:textId="77777777" w:rsidR="00592C18" w:rsidRDefault="00592C18">
      <w:pPr>
        <w:spacing w:line="328" w:lineRule="auto"/>
        <w:jc w:val="both"/>
        <w:rPr>
          <w:color w:val="auto"/>
        </w:rPr>
      </w:pPr>
    </w:p>
    <w:p w14:paraId="546958EC"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1"/>
          <w:sz w:val="24"/>
          <w:szCs w:val="24"/>
        </w:rPr>
        <w:t>格式一</w:t>
      </w:r>
    </w:p>
    <w:p w14:paraId="68853E8F" w14:textId="77777777" w:rsidR="00592C18" w:rsidRDefault="00000000">
      <w:pPr>
        <w:spacing w:before="77" w:line="220" w:lineRule="auto"/>
        <w:ind w:left="4192"/>
        <w:jc w:val="both"/>
        <w:rPr>
          <w:rFonts w:ascii="宋体" w:eastAsia="宋体" w:hAnsi="宋体" w:cs="宋体" w:hint="eastAsia"/>
          <w:color w:val="auto"/>
          <w:sz w:val="30"/>
          <w:szCs w:val="30"/>
        </w:rPr>
      </w:pPr>
      <w:r>
        <w:rPr>
          <w:rFonts w:ascii="宋体" w:eastAsia="宋体" w:hAnsi="宋体" w:cs="宋体"/>
          <w:b/>
          <w:bCs/>
          <w:color w:val="auto"/>
          <w:spacing w:val="-6"/>
          <w:sz w:val="30"/>
          <w:szCs w:val="30"/>
        </w:rPr>
        <w:t>承诺书</w:t>
      </w:r>
    </w:p>
    <w:p w14:paraId="5ABDD235" w14:textId="77777777" w:rsidR="00592C18" w:rsidRDefault="00000000">
      <w:pPr>
        <w:spacing w:line="360" w:lineRule="auto"/>
        <w:jc w:val="both"/>
        <w:rPr>
          <w:rFonts w:ascii="宋体" w:eastAsia="宋体" w:hAnsi="宋体" w:cs="宋体" w:hint="eastAsia"/>
          <w:color w:val="auto"/>
        </w:rPr>
      </w:pPr>
      <w:r>
        <w:rPr>
          <w:rFonts w:ascii="宋体" w:eastAsia="宋体" w:hAnsi="宋体" w:cs="宋体"/>
          <w:color w:val="auto"/>
          <w:spacing w:val="-7"/>
        </w:rPr>
        <w:t>本公司郑重承诺：</w:t>
      </w:r>
    </w:p>
    <w:p w14:paraId="3F36286D"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2"/>
        </w:rPr>
        <w:t>将遵循公开、公平、公正和诚实守信的原则，参加</w:t>
      </w:r>
      <w:r>
        <w:rPr>
          <w:rFonts w:ascii="宋体" w:eastAsia="宋体" w:hAnsi="宋体" w:cs="宋体"/>
          <w:color w:val="auto"/>
          <w:spacing w:val="4"/>
          <w:u w:val="single"/>
        </w:rPr>
        <w:t xml:space="preserve">                        </w:t>
      </w:r>
      <w:r>
        <w:rPr>
          <w:rFonts w:ascii="宋体" w:eastAsia="宋体" w:hAnsi="宋体" w:cs="宋体"/>
          <w:color w:val="auto"/>
          <w:spacing w:val="-45"/>
        </w:rPr>
        <w:t xml:space="preserve"> </w:t>
      </w:r>
      <w:r>
        <w:rPr>
          <w:rFonts w:ascii="宋体" w:eastAsia="宋体" w:hAnsi="宋体" w:cs="宋体"/>
          <w:color w:val="auto"/>
          <w:spacing w:val="-2"/>
        </w:rPr>
        <w:t>（</w:t>
      </w:r>
      <w:r>
        <w:rPr>
          <w:rFonts w:ascii="宋体" w:eastAsia="宋体" w:hAnsi="宋体" w:cs="宋体"/>
          <w:color w:val="auto"/>
          <w:spacing w:val="-3"/>
        </w:rPr>
        <w:t>项目名称）</w:t>
      </w:r>
    </w:p>
    <w:p w14:paraId="1BB9AA07"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24"/>
        </w:rPr>
        <w:t>（项目编号</w:t>
      </w:r>
      <w:r>
        <w:rPr>
          <w:rFonts w:ascii="宋体" w:eastAsia="宋体" w:hAnsi="宋体" w:cs="宋体"/>
          <w:color w:val="auto"/>
          <w:spacing w:val="-28"/>
        </w:rPr>
        <w:t>：</w:t>
      </w:r>
      <w:r>
        <w:rPr>
          <w:rFonts w:ascii="宋体" w:eastAsia="宋体" w:hAnsi="宋体" w:cs="宋体"/>
          <w:color w:val="auto"/>
          <w:spacing w:val="50"/>
        </w:rPr>
        <w:t xml:space="preserve"> </w:t>
      </w:r>
      <w:r>
        <w:rPr>
          <w:rFonts w:ascii="宋体" w:eastAsia="宋体" w:hAnsi="宋体" w:cs="宋体"/>
          <w:color w:val="auto"/>
          <w:u w:val="single"/>
        </w:rPr>
        <w:t xml:space="preserve">                </w:t>
      </w:r>
      <w:r>
        <w:rPr>
          <w:rFonts w:ascii="宋体" w:eastAsia="宋体" w:hAnsi="宋体" w:cs="宋体"/>
          <w:color w:val="auto"/>
          <w:spacing w:val="-75"/>
        </w:rPr>
        <w:t xml:space="preserve"> </w:t>
      </w:r>
      <w:r>
        <w:rPr>
          <w:rFonts w:ascii="宋体" w:eastAsia="宋体" w:hAnsi="宋体" w:cs="宋体"/>
          <w:color w:val="auto"/>
          <w:spacing w:val="-28"/>
        </w:rPr>
        <w:t>）</w:t>
      </w:r>
      <w:r>
        <w:rPr>
          <w:rFonts w:ascii="宋体" w:eastAsia="宋体" w:hAnsi="宋体" w:cs="宋体"/>
          <w:color w:val="auto"/>
          <w:spacing w:val="-24"/>
        </w:rPr>
        <w:t>。</w:t>
      </w:r>
    </w:p>
    <w:p w14:paraId="3CBC8C82"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3"/>
        </w:rPr>
        <w:t>一、不提供有违真实的材料。</w:t>
      </w:r>
    </w:p>
    <w:p w14:paraId="28673962"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2"/>
        </w:rPr>
        <w:t>二、与采购人不存在可能影响采购公正性的利害关系。</w:t>
      </w:r>
    </w:p>
    <w:p w14:paraId="1B113C7F"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1"/>
        </w:rPr>
        <w:t>三、不与采购人或其他供应商串通投标，损害国家利益、社会利益或他人的合法权益。</w:t>
      </w:r>
    </w:p>
    <w:p w14:paraId="7F4A8A15"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3"/>
        </w:rPr>
        <w:t>四、不向采购人或评审委员会成员行贿，以谋取成交。</w:t>
      </w:r>
    </w:p>
    <w:p w14:paraId="69A03F70"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1"/>
        </w:rPr>
        <w:t>五、不以他人名义参与采购活动或者其他方式弄</w:t>
      </w:r>
      <w:r>
        <w:rPr>
          <w:rFonts w:ascii="宋体" w:eastAsia="宋体" w:hAnsi="宋体" w:cs="宋体"/>
          <w:color w:val="auto"/>
          <w:spacing w:val="-2"/>
        </w:rPr>
        <w:t>虚作假，骗取成交。</w:t>
      </w:r>
    </w:p>
    <w:p w14:paraId="73DE2EA0"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2"/>
        </w:rPr>
        <w:t>六、不进行缺乏事实根据或者法律依据的投诉。</w:t>
      </w:r>
    </w:p>
    <w:p w14:paraId="1BD4C03B"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spacing w:val="-9"/>
        </w:rPr>
        <w:t>七、 一旦我方入围，我方将按照响应文件中的承诺组建项目组，由响应文件所承诺的人员完</w:t>
      </w:r>
      <w:r>
        <w:rPr>
          <w:rFonts w:ascii="宋体" w:eastAsia="宋体" w:hAnsi="宋体" w:cs="宋体" w:hint="eastAsia"/>
          <w:color w:val="auto"/>
          <w:spacing w:val="-9"/>
        </w:rPr>
        <w:t>成所承担的具体项目的全部工作，保证在未征得采购同意的前提下不变更主要负责人员，保证按响应文件承诺的服务的内容及要求提供优质的服务。</w:t>
      </w:r>
    </w:p>
    <w:p w14:paraId="4BDF5DF1" w14:textId="77777777" w:rsidR="00592C18" w:rsidRDefault="00000000">
      <w:pPr>
        <w:spacing w:line="276" w:lineRule="auto"/>
        <w:jc w:val="both"/>
        <w:rPr>
          <w:rFonts w:ascii="宋体" w:eastAsia="宋体" w:hAnsi="宋体" w:cs="宋体" w:hint="eastAsia"/>
          <w:color w:val="auto"/>
        </w:rPr>
      </w:pPr>
      <w:r>
        <w:rPr>
          <w:rFonts w:ascii="宋体" w:eastAsia="宋体" w:hAnsi="宋体" w:cs="宋体"/>
          <w:color w:val="auto"/>
        </w:rPr>
        <w:t>八、不违反相关法律法规，并实行严格的岗位负责制。</w:t>
      </w:r>
    </w:p>
    <w:p w14:paraId="5B1E8116"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color w:val="auto"/>
          <w:position w:val="17"/>
        </w:rPr>
        <w:t>九、我方若违反本承诺，则视作违约，采购人有权单方面终止合同，由此造成项目各方的</w:t>
      </w:r>
      <w:r>
        <w:rPr>
          <w:rFonts w:ascii="宋体" w:eastAsia="宋体" w:hAnsi="宋体" w:cs="宋体"/>
          <w:color w:val="auto"/>
          <w:spacing w:val="-1"/>
          <w:position w:val="17"/>
        </w:rPr>
        <w:t>一</w:t>
      </w:r>
      <w:r>
        <w:rPr>
          <w:rFonts w:ascii="宋体" w:eastAsia="宋体" w:hAnsi="宋体" w:cs="宋体" w:hint="eastAsia"/>
          <w:color w:val="auto"/>
          <w:spacing w:val="-1"/>
          <w:position w:val="17"/>
        </w:rPr>
        <w:t>切损失有我方承担，并愿承担相应的法律责任。</w:t>
      </w:r>
    </w:p>
    <w:p w14:paraId="1B8EDE2F"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十、我方承诺为本项目所涉及的数据和技术信息保密。</w:t>
      </w:r>
    </w:p>
    <w:p w14:paraId="52EE7303"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十一、我方承诺非挂靠承接本项目，若经查实，尚未签订框架协议的，取消其入围资格；已经签订框架协议的，解除与其签订的框架协议；已经签订采购合同的，采购人有权单方面无条件解除合同并追究违约责任、追索合同总额 2 倍的赔偿。</w:t>
      </w:r>
    </w:p>
    <w:p w14:paraId="20BF0DF0"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十二、我方承诺若第二阶段成交，合同签订后如遇相关政策调整或甲方项目规划等任何因素调整或无法继续实施，合同自动终止并甲方不承担任何经济责任。</w:t>
      </w:r>
    </w:p>
    <w:p w14:paraId="5C866D7A"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十三、服务响应承诺</w:t>
      </w:r>
      <w:r>
        <w:rPr>
          <w:rFonts w:ascii="宋体" w:eastAsia="宋体" w:hAnsi="宋体" w:cs="宋体" w:hint="eastAsia"/>
          <w:color w:val="auto"/>
          <w:spacing w:val="-1"/>
          <w:position w:val="17"/>
          <w:u w:val="single"/>
        </w:rPr>
        <w:t xml:space="preserve">      </w:t>
      </w:r>
      <w:r>
        <w:rPr>
          <w:rFonts w:ascii="宋体" w:eastAsia="宋体" w:hAnsi="宋体" w:cs="宋体" w:hint="eastAsia"/>
          <w:color w:val="auto"/>
          <w:spacing w:val="-1"/>
          <w:position w:val="17"/>
        </w:rPr>
        <w:t>分钟以内到达指定地点， 具体配套措施方案详见技术部分</w:t>
      </w:r>
      <w:r>
        <w:rPr>
          <w:rFonts w:ascii="宋体" w:eastAsia="宋体" w:hAnsi="宋体" w:cs="宋体" w:hint="eastAsia"/>
          <w:color w:val="auto"/>
          <w:spacing w:val="-1"/>
          <w:position w:val="17"/>
          <w:u w:val="single"/>
        </w:rPr>
        <w:t xml:space="preserve">       </w:t>
      </w:r>
      <w:r>
        <w:rPr>
          <w:rFonts w:ascii="宋体" w:eastAsia="宋体" w:hAnsi="宋体" w:cs="宋体" w:hint="eastAsia"/>
          <w:color w:val="auto"/>
          <w:spacing w:val="-1"/>
          <w:position w:val="17"/>
        </w:rPr>
        <w:t>页。</w:t>
      </w:r>
    </w:p>
    <w:p w14:paraId="2C22D17D"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 xml:space="preserve">十四、其他承诺： </w:t>
      </w:r>
    </w:p>
    <w:p w14:paraId="48B696AA"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hint="eastAsia"/>
          <w:color w:val="auto"/>
          <w:spacing w:val="-1"/>
          <w:position w:val="17"/>
        </w:rPr>
        <w:t>1)我方承诺如中标，本单位及本单位雇员在本合同履行期间均不能直接或间接从事与本合同中活动相冲突的商业或职业活动，不接受与本合同有关的其他单位的佣金、回扣或类似的其他报酬和费用。</w:t>
      </w:r>
    </w:p>
    <w:p w14:paraId="10CC5A5E"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color w:val="auto"/>
        </w:rPr>
        <w:t>2)</w:t>
      </w:r>
      <w:r>
        <w:rPr>
          <w:rFonts w:ascii="宋体" w:eastAsia="宋体" w:hAnsi="宋体" w:cs="宋体" w:hint="eastAsia"/>
          <w:color w:val="auto"/>
        </w:rPr>
        <w:t>我方承诺项目履行中，保证件袋审查率为100%。</w:t>
      </w:r>
    </w:p>
    <w:p w14:paraId="60EACF3D" w14:textId="77777777" w:rsidR="00592C18" w:rsidRDefault="00000000">
      <w:pPr>
        <w:spacing w:line="276" w:lineRule="auto"/>
        <w:jc w:val="both"/>
        <w:rPr>
          <w:rFonts w:ascii="宋体" w:eastAsia="宋体" w:hAnsi="宋体" w:cs="宋体" w:hint="eastAsia"/>
          <w:color w:val="auto"/>
          <w:spacing w:val="-1"/>
          <w:position w:val="17"/>
        </w:rPr>
      </w:pPr>
      <w:r>
        <w:rPr>
          <w:rFonts w:ascii="宋体" w:eastAsia="宋体" w:hAnsi="宋体" w:cs="宋体"/>
          <w:color w:val="auto"/>
        </w:rPr>
        <w:t xml:space="preserve">3)  </w:t>
      </w:r>
      <w:r>
        <w:rPr>
          <w:rFonts w:ascii="宋体" w:eastAsia="宋体" w:hAnsi="宋体" w:cs="宋体"/>
          <w:color w:val="auto"/>
          <w:u w:val="single"/>
        </w:rPr>
        <w:t xml:space="preserve">                                </w:t>
      </w:r>
      <w:r>
        <w:rPr>
          <w:rFonts w:ascii="宋体" w:eastAsia="宋体" w:hAnsi="宋体" w:cs="宋体"/>
          <w:color w:val="auto"/>
        </w:rPr>
        <w:t xml:space="preserve">                                                               </w:t>
      </w:r>
    </w:p>
    <w:p w14:paraId="1D5A573B" w14:textId="77777777" w:rsidR="00592C18" w:rsidRDefault="00592C18">
      <w:pPr>
        <w:spacing w:line="276" w:lineRule="auto"/>
        <w:jc w:val="both"/>
        <w:rPr>
          <w:color w:val="auto"/>
        </w:rPr>
      </w:pPr>
    </w:p>
    <w:p w14:paraId="5DDCD896" w14:textId="77777777" w:rsidR="00592C18" w:rsidRDefault="00592C18">
      <w:pPr>
        <w:spacing w:line="276" w:lineRule="auto"/>
        <w:jc w:val="both"/>
        <w:rPr>
          <w:color w:val="auto"/>
        </w:rPr>
      </w:pPr>
    </w:p>
    <w:p w14:paraId="2DD12E87" w14:textId="77777777" w:rsidR="00592C18" w:rsidRDefault="00000000">
      <w:pPr>
        <w:spacing w:before="68" w:line="276" w:lineRule="auto"/>
        <w:ind w:left="576"/>
        <w:jc w:val="both"/>
        <w:rPr>
          <w:rFonts w:ascii="宋体" w:eastAsia="宋体" w:hAnsi="宋体" w:cs="宋体" w:hint="eastAsia"/>
          <w:color w:val="auto"/>
        </w:rPr>
      </w:pPr>
      <w:r>
        <w:rPr>
          <w:rFonts w:ascii="宋体" w:eastAsia="宋体" w:hAnsi="宋体" w:cs="宋体"/>
          <w:color w:val="auto"/>
          <w:spacing w:val="-15"/>
        </w:rPr>
        <w:t>法定代表人签字或盖章：</w:t>
      </w:r>
      <w:r>
        <w:rPr>
          <w:rFonts w:ascii="宋体" w:eastAsia="宋体" w:hAnsi="宋体" w:cs="宋体"/>
          <w:color w:val="auto"/>
          <w:spacing w:val="49"/>
        </w:rPr>
        <w:t xml:space="preserve"> </w:t>
      </w:r>
      <w:r>
        <w:rPr>
          <w:rFonts w:ascii="宋体" w:eastAsia="宋体" w:hAnsi="宋体" w:cs="宋体"/>
          <w:color w:val="auto"/>
          <w:u w:val="single"/>
        </w:rPr>
        <w:t xml:space="preserve">              </w:t>
      </w:r>
    </w:p>
    <w:p w14:paraId="4CF2BE72" w14:textId="77777777" w:rsidR="00592C18" w:rsidRDefault="00000000">
      <w:pPr>
        <w:spacing w:before="171" w:line="276" w:lineRule="auto"/>
        <w:ind w:left="575"/>
        <w:jc w:val="both"/>
        <w:rPr>
          <w:rFonts w:ascii="宋体" w:eastAsia="宋体" w:hAnsi="宋体" w:cs="宋体" w:hint="eastAsia"/>
          <w:color w:val="auto"/>
        </w:rPr>
      </w:pPr>
      <w:r>
        <w:rPr>
          <w:rFonts w:ascii="宋体" w:eastAsia="宋体" w:hAnsi="宋体" w:cs="宋体"/>
          <w:color w:val="auto"/>
          <w:spacing w:val="-26"/>
        </w:rPr>
        <w:t>供应商名称</w:t>
      </w:r>
      <w:r>
        <w:rPr>
          <w:rFonts w:ascii="宋体" w:eastAsia="宋体" w:hAnsi="宋体" w:cs="宋体"/>
          <w:color w:val="auto"/>
          <w:spacing w:val="-11"/>
        </w:rPr>
        <w:t>：</w:t>
      </w:r>
      <w:r>
        <w:rPr>
          <w:rFonts w:ascii="宋体" w:eastAsia="宋体" w:hAnsi="宋体" w:cs="宋体"/>
          <w:color w:val="auto"/>
          <w:spacing w:val="49"/>
        </w:rPr>
        <w:t xml:space="preserve"> </w:t>
      </w:r>
      <w:r>
        <w:rPr>
          <w:rFonts w:ascii="宋体" w:eastAsia="宋体" w:hAnsi="宋体" w:cs="宋体"/>
          <w:color w:val="auto"/>
          <w:u w:val="single"/>
        </w:rPr>
        <w:t xml:space="preserve">                      </w:t>
      </w:r>
      <w:r>
        <w:rPr>
          <w:rFonts w:ascii="宋体" w:eastAsia="宋体" w:hAnsi="宋体" w:cs="宋体"/>
          <w:color w:val="auto"/>
          <w:spacing w:val="-19"/>
        </w:rPr>
        <w:t xml:space="preserve"> </w:t>
      </w:r>
      <w:r>
        <w:rPr>
          <w:rFonts w:ascii="宋体" w:eastAsia="宋体" w:hAnsi="宋体" w:cs="宋体"/>
          <w:color w:val="auto"/>
          <w:spacing w:val="-11"/>
        </w:rPr>
        <w:t>（</w:t>
      </w:r>
      <w:r>
        <w:rPr>
          <w:rFonts w:ascii="宋体" w:eastAsia="宋体" w:hAnsi="宋体" w:cs="宋体"/>
          <w:color w:val="auto"/>
          <w:spacing w:val="-26"/>
        </w:rPr>
        <w:t>公章）</w:t>
      </w:r>
    </w:p>
    <w:p w14:paraId="1780E73F" w14:textId="77777777" w:rsidR="00592C18" w:rsidRDefault="00000000">
      <w:pPr>
        <w:spacing w:line="276" w:lineRule="auto"/>
        <w:ind w:left="575"/>
        <w:jc w:val="both"/>
        <w:rPr>
          <w:rFonts w:ascii="宋体" w:eastAsia="宋体" w:hAnsi="宋体" w:cs="宋体" w:hint="eastAsia"/>
          <w:color w:val="auto"/>
        </w:rPr>
      </w:pPr>
      <w:r>
        <w:rPr>
          <w:rFonts w:ascii="宋体" w:eastAsia="宋体" w:hAnsi="宋体" w:cs="宋体"/>
          <w:color w:val="auto"/>
          <w:spacing w:val="-21"/>
        </w:rPr>
        <w:t>供应商代表签字：</w:t>
      </w:r>
      <w:r>
        <w:rPr>
          <w:rFonts w:ascii="宋体" w:eastAsia="宋体" w:hAnsi="宋体" w:cs="宋体"/>
          <w:color w:val="auto"/>
          <w:spacing w:val="53"/>
        </w:rPr>
        <w:t xml:space="preserve"> </w:t>
      </w:r>
      <w:r>
        <w:rPr>
          <w:rFonts w:ascii="宋体" w:eastAsia="宋体" w:hAnsi="宋体" w:cs="宋体"/>
          <w:color w:val="auto"/>
          <w:u w:val="single"/>
        </w:rPr>
        <w:t xml:space="preserve">             </w:t>
      </w:r>
    </w:p>
    <w:p w14:paraId="47340878" w14:textId="77777777" w:rsidR="00592C18" w:rsidRDefault="00000000">
      <w:pPr>
        <w:spacing w:before="69" w:line="276" w:lineRule="auto"/>
        <w:ind w:left="611"/>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3235C05B" w14:textId="77777777" w:rsidR="00592C18" w:rsidRDefault="00592C18">
      <w:pPr>
        <w:jc w:val="both"/>
        <w:rPr>
          <w:color w:val="auto"/>
        </w:rPr>
        <w:sectPr w:rsidR="00592C18">
          <w:footerReference w:type="default" r:id="rId15"/>
          <w:type w:val="continuous"/>
          <w:pgSz w:w="11907" w:h="16839"/>
          <w:pgMar w:top="1056" w:right="910" w:bottom="1389" w:left="1785" w:header="876" w:footer="1228" w:gutter="0"/>
          <w:cols w:space="720"/>
        </w:sectPr>
      </w:pPr>
    </w:p>
    <w:p w14:paraId="532137F4" w14:textId="77777777" w:rsidR="00592C18" w:rsidRDefault="00592C18">
      <w:pPr>
        <w:jc w:val="both"/>
        <w:rPr>
          <w:color w:val="auto"/>
        </w:rPr>
      </w:pPr>
    </w:p>
    <w:p w14:paraId="3C6C5DC3"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4"/>
          <w:sz w:val="24"/>
          <w:szCs w:val="24"/>
        </w:rPr>
        <w:t>格式二</w:t>
      </w:r>
    </w:p>
    <w:p w14:paraId="2455DEAE" w14:textId="77777777" w:rsidR="00592C18" w:rsidRDefault="00000000">
      <w:pPr>
        <w:spacing w:before="129" w:line="222" w:lineRule="auto"/>
        <w:ind w:left="3997"/>
        <w:jc w:val="both"/>
        <w:rPr>
          <w:rFonts w:ascii="宋体" w:eastAsia="宋体" w:hAnsi="宋体" w:cs="宋体" w:hint="eastAsia"/>
          <w:color w:val="auto"/>
          <w:sz w:val="30"/>
          <w:szCs w:val="30"/>
        </w:rPr>
      </w:pPr>
      <w:r>
        <w:rPr>
          <w:rFonts w:ascii="宋体" w:eastAsia="宋体" w:hAnsi="宋体" w:cs="宋体"/>
          <w:b/>
          <w:bCs/>
          <w:color w:val="auto"/>
          <w:spacing w:val="-9"/>
          <w:sz w:val="30"/>
          <w:szCs w:val="30"/>
        </w:rPr>
        <w:t>响应函</w:t>
      </w:r>
    </w:p>
    <w:p w14:paraId="0D4C6EB7" w14:textId="77777777" w:rsidR="00592C18" w:rsidRDefault="00000000">
      <w:pPr>
        <w:spacing w:before="133" w:line="220" w:lineRule="auto"/>
        <w:ind w:left="19"/>
        <w:jc w:val="both"/>
        <w:rPr>
          <w:rFonts w:ascii="宋体" w:eastAsia="宋体" w:hAnsi="宋体" w:cs="宋体" w:hint="eastAsia"/>
          <w:color w:val="auto"/>
        </w:rPr>
      </w:pPr>
      <w:r>
        <w:rPr>
          <w:rFonts w:ascii="宋体" w:eastAsia="宋体" w:hAnsi="宋体" w:cs="宋体"/>
          <w:color w:val="auto"/>
          <w:spacing w:val="-13"/>
        </w:rPr>
        <w:t>致：</w:t>
      </w:r>
      <w:r>
        <w:rPr>
          <w:rFonts w:ascii="宋体" w:eastAsia="宋体" w:hAnsi="宋体" w:cs="宋体"/>
          <w:color w:val="auto"/>
          <w:spacing w:val="-22"/>
        </w:rPr>
        <w:t xml:space="preserve"> </w:t>
      </w:r>
      <w:r>
        <w:rPr>
          <w:rFonts w:ascii="宋体" w:eastAsia="宋体" w:hAnsi="宋体" w:cs="宋体"/>
          <w:color w:val="auto"/>
          <w:spacing w:val="-13"/>
          <w:u w:val="single"/>
        </w:rPr>
        <w:t>征集人名称</w:t>
      </w:r>
    </w:p>
    <w:p w14:paraId="48400A1E" w14:textId="77777777" w:rsidR="00592C18" w:rsidRDefault="00000000">
      <w:pPr>
        <w:spacing w:before="150" w:line="220" w:lineRule="auto"/>
        <w:ind w:left="457"/>
        <w:jc w:val="both"/>
        <w:rPr>
          <w:rFonts w:ascii="宋体" w:eastAsia="宋体" w:hAnsi="宋体" w:cs="宋体" w:hint="eastAsia"/>
          <w:color w:val="auto"/>
        </w:rPr>
      </w:pPr>
      <w:r>
        <w:rPr>
          <w:rFonts w:ascii="宋体" w:eastAsia="宋体" w:hAnsi="宋体" w:cs="宋体"/>
          <w:color w:val="auto"/>
          <w:spacing w:val="6"/>
          <w:u w:val="single"/>
        </w:rPr>
        <w:t>上海教育建设管理咨询有限公司</w:t>
      </w:r>
    </w:p>
    <w:p w14:paraId="5BD0FE1C" w14:textId="77777777" w:rsidR="00592C18" w:rsidRDefault="00000000">
      <w:pPr>
        <w:spacing w:before="142" w:line="355" w:lineRule="auto"/>
        <w:ind w:left="22" w:right="376" w:firstLine="437"/>
        <w:jc w:val="both"/>
        <w:rPr>
          <w:rFonts w:ascii="宋体" w:eastAsia="宋体" w:hAnsi="宋体" w:cs="宋体" w:hint="eastAsia"/>
          <w:color w:val="auto"/>
        </w:rPr>
      </w:pPr>
      <w:r>
        <w:rPr>
          <w:rFonts w:ascii="宋体" w:eastAsia="宋体" w:hAnsi="宋体" w:cs="宋体"/>
          <w:color w:val="auto"/>
          <w:spacing w:val="10"/>
        </w:rPr>
        <w:t>根据贵方</w:t>
      </w:r>
      <w:r>
        <w:rPr>
          <w:rFonts w:ascii="宋体" w:eastAsia="宋体" w:hAnsi="宋体" w:cs="宋体"/>
          <w:color w:val="auto"/>
          <w:spacing w:val="-105"/>
        </w:rPr>
        <w:t xml:space="preserve"> </w:t>
      </w:r>
      <w:r>
        <w:rPr>
          <w:rFonts w:ascii="宋体" w:eastAsia="宋体" w:hAnsi="宋体" w:cs="宋体"/>
          <w:color w:val="auto"/>
          <w:spacing w:val="1"/>
          <w:u w:val="single"/>
        </w:rPr>
        <w:t xml:space="preserve">                           </w:t>
      </w:r>
      <w:r>
        <w:rPr>
          <w:rFonts w:ascii="宋体" w:eastAsia="宋体" w:hAnsi="宋体" w:cs="宋体"/>
          <w:color w:val="auto"/>
          <w:spacing w:val="10"/>
        </w:rPr>
        <w:t>（项目名称、项目编号）采购的征集公告及参加</w:t>
      </w:r>
      <w:r>
        <w:rPr>
          <w:rFonts w:ascii="宋体" w:eastAsia="宋体" w:hAnsi="宋体" w:cs="宋体"/>
          <w:color w:val="auto"/>
          <w:spacing w:val="9"/>
        </w:rPr>
        <w:t xml:space="preserve"> </w:t>
      </w:r>
      <w:r>
        <w:rPr>
          <w:rFonts w:ascii="宋体" w:eastAsia="宋体" w:hAnsi="宋体" w:cs="宋体"/>
          <w:color w:val="auto"/>
          <w:spacing w:val="-4"/>
        </w:rPr>
        <w:t>征集活动邀请</w:t>
      </w:r>
      <w:r>
        <w:rPr>
          <w:rFonts w:ascii="宋体" w:eastAsia="宋体" w:hAnsi="宋体" w:cs="宋体"/>
          <w:color w:val="auto"/>
          <w:spacing w:val="-5"/>
        </w:rPr>
        <w:t>，</w:t>
      </w:r>
      <w:r>
        <w:rPr>
          <w:rFonts w:ascii="宋体" w:eastAsia="宋体" w:hAnsi="宋体" w:cs="宋体"/>
          <w:color w:val="auto"/>
          <w:spacing w:val="-43"/>
        </w:rPr>
        <w:t xml:space="preserve"> </w:t>
      </w:r>
      <w:r>
        <w:rPr>
          <w:rFonts w:ascii="宋体" w:eastAsia="宋体" w:hAnsi="宋体" w:cs="宋体"/>
          <w:color w:val="auto"/>
          <w:spacing w:val="5"/>
          <w:u w:val="single"/>
        </w:rPr>
        <w:t xml:space="preserve">               </w:t>
      </w:r>
      <w:r>
        <w:rPr>
          <w:rFonts w:ascii="宋体" w:eastAsia="宋体" w:hAnsi="宋体" w:cs="宋体"/>
          <w:color w:val="auto"/>
          <w:spacing w:val="-6"/>
        </w:rPr>
        <w:t xml:space="preserve"> </w:t>
      </w:r>
      <w:r>
        <w:rPr>
          <w:rFonts w:ascii="宋体" w:eastAsia="宋体" w:hAnsi="宋体" w:cs="宋体"/>
          <w:color w:val="auto"/>
          <w:spacing w:val="-5"/>
        </w:rPr>
        <w:t>（</w:t>
      </w:r>
      <w:r>
        <w:rPr>
          <w:rFonts w:ascii="宋体" w:eastAsia="宋体" w:hAnsi="宋体" w:cs="宋体"/>
          <w:color w:val="auto"/>
          <w:spacing w:val="-4"/>
        </w:rPr>
        <w:t>姓名和职务）被正式授权代表供应商</w:t>
      </w:r>
      <w:r>
        <w:rPr>
          <w:rFonts w:ascii="宋体" w:eastAsia="宋体" w:hAnsi="宋体" w:cs="宋体"/>
          <w:color w:val="auto"/>
          <w:u w:val="single"/>
        </w:rPr>
        <w:t xml:space="preserve">           </w:t>
      </w:r>
      <w:r>
        <w:rPr>
          <w:rFonts w:ascii="宋体" w:eastAsia="宋体" w:hAnsi="宋体" w:cs="宋体"/>
          <w:color w:val="auto"/>
          <w:spacing w:val="-39"/>
        </w:rPr>
        <w:t xml:space="preserve"> </w:t>
      </w:r>
      <w:r>
        <w:rPr>
          <w:rFonts w:ascii="宋体" w:eastAsia="宋体" w:hAnsi="宋体" w:cs="宋体"/>
          <w:color w:val="auto"/>
          <w:spacing w:val="-4"/>
        </w:rPr>
        <w:t>（供应商</w:t>
      </w:r>
    </w:p>
    <w:p w14:paraId="7BB15082" w14:textId="77777777" w:rsidR="00592C18" w:rsidRDefault="00000000">
      <w:pPr>
        <w:spacing w:line="220" w:lineRule="auto"/>
        <w:ind w:left="22"/>
        <w:jc w:val="both"/>
        <w:rPr>
          <w:rFonts w:ascii="宋体" w:eastAsia="宋体" w:hAnsi="宋体" w:cs="宋体" w:hint="eastAsia"/>
          <w:color w:val="auto"/>
        </w:rPr>
      </w:pPr>
      <w:r>
        <w:rPr>
          <w:rFonts w:ascii="宋体" w:eastAsia="宋体" w:hAnsi="宋体" w:cs="宋体"/>
          <w:color w:val="auto"/>
          <w:spacing w:val="-1"/>
        </w:rPr>
        <w:t>名称、地址</w:t>
      </w:r>
      <w:r>
        <w:rPr>
          <w:rFonts w:ascii="宋体" w:eastAsia="宋体" w:hAnsi="宋体" w:cs="宋体"/>
          <w:color w:val="auto"/>
          <w:spacing w:val="-10"/>
        </w:rPr>
        <w:t>），</w:t>
      </w:r>
      <w:r>
        <w:rPr>
          <w:rFonts w:ascii="宋体" w:eastAsia="宋体" w:hAnsi="宋体" w:cs="宋体"/>
          <w:color w:val="auto"/>
          <w:spacing w:val="-1"/>
        </w:rPr>
        <w:t>按照规定向贵方提交响应文件。</w:t>
      </w:r>
    </w:p>
    <w:p w14:paraId="5C6A9159" w14:textId="77777777" w:rsidR="00592C18" w:rsidRDefault="00000000">
      <w:pPr>
        <w:spacing w:before="141" w:line="228" w:lineRule="auto"/>
        <w:ind w:left="459"/>
        <w:jc w:val="both"/>
        <w:rPr>
          <w:rFonts w:ascii="宋体" w:eastAsia="宋体" w:hAnsi="宋体" w:cs="宋体" w:hint="eastAsia"/>
          <w:color w:val="auto"/>
        </w:rPr>
      </w:pPr>
      <w:r>
        <w:rPr>
          <w:rFonts w:ascii="宋体" w:eastAsia="宋体" w:hAnsi="宋体" w:cs="宋体"/>
          <w:color w:val="auto"/>
          <w:spacing w:val="-1"/>
        </w:rPr>
        <w:t>据此函，供应商兹宣布同意如下：</w:t>
      </w:r>
    </w:p>
    <w:p w14:paraId="7F56E290" w14:textId="77777777" w:rsidR="00592C18" w:rsidRDefault="00000000">
      <w:pPr>
        <w:spacing w:before="148" w:line="219" w:lineRule="auto"/>
        <w:ind w:left="456"/>
        <w:jc w:val="both"/>
        <w:rPr>
          <w:rFonts w:ascii="宋体" w:eastAsia="宋体" w:hAnsi="宋体" w:cs="宋体" w:hint="eastAsia"/>
          <w:color w:val="auto"/>
        </w:rPr>
      </w:pPr>
      <w:r>
        <w:rPr>
          <w:rFonts w:ascii="Times New Roman" w:eastAsia="Times New Roman" w:hAnsi="Times New Roman" w:cs="Times New Roman"/>
          <w:color w:val="auto"/>
          <w:spacing w:val="-3"/>
        </w:rPr>
        <w:t>1</w:t>
      </w:r>
      <w:r>
        <w:rPr>
          <w:rFonts w:ascii="宋体" w:eastAsia="宋体" w:hAnsi="宋体" w:cs="宋体"/>
          <w:color w:val="auto"/>
          <w:spacing w:val="-3"/>
        </w:rPr>
        <w:t>．按征集文件规定，我方的响应报价详见</w:t>
      </w:r>
      <w:r>
        <w:rPr>
          <w:rFonts w:ascii="宋体" w:eastAsia="宋体" w:hAnsi="宋体" w:cs="宋体" w:hint="eastAsia"/>
          <w:color w:val="auto"/>
          <w:spacing w:val="-3"/>
        </w:rPr>
        <w:t>报价一览表</w:t>
      </w:r>
      <w:r>
        <w:rPr>
          <w:rFonts w:ascii="宋体" w:eastAsia="宋体" w:hAnsi="宋体" w:cs="宋体"/>
          <w:color w:val="auto"/>
          <w:spacing w:val="-3"/>
        </w:rPr>
        <w:t>。</w:t>
      </w:r>
    </w:p>
    <w:p w14:paraId="433EA958" w14:textId="77777777" w:rsidR="00592C18" w:rsidRDefault="00000000">
      <w:pPr>
        <w:spacing w:before="153" w:line="351" w:lineRule="auto"/>
        <w:ind w:left="28" w:right="375" w:firstLine="407"/>
        <w:jc w:val="both"/>
        <w:rPr>
          <w:rFonts w:ascii="宋体" w:eastAsia="宋体" w:hAnsi="宋体" w:cs="宋体" w:hint="eastAsia"/>
          <w:color w:val="auto"/>
        </w:rPr>
      </w:pPr>
      <w:r>
        <w:rPr>
          <w:rFonts w:ascii="Times New Roman" w:eastAsia="Times New Roman" w:hAnsi="Times New Roman" w:cs="Times New Roman"/>
          <w:color w:val="auto"/>
          <w:spacing w:val="-8"/>
        </w:rPr>
        <w:t>2</w:t>
      </w:r>
      <w:r>
        <w:rPr>
          <w:rFonts w:ascii="宋体" w:eastAsia="宋体" w:hAnsi="宋体" w:cs="宋体"/>
          <w:color w:val="auto"/>
          <w:spacing w:val="-8"/>
        </w:rPr>
        <w:t>．我方已详细研究了全部征集文件，包括征集文件的澄</w:t>
      </w:r>
      <w:r>
        <w:rPr>
          <w:rFonts w:ascii="宋体" w:eastAsia="宋体" w:hAnsi="宋体" w:cs="宋体"/>
          <w:color w:val="auto"/>
          <w:spacing w:val="-9"/>
        </w:rPr>
        <w:t>清和修改文件（如果有的话）、参考</w:t>
      </w:r>
      <w:r>
        <w:rPr>
          <w:rFonts w:ascii="宋体" w:eastAsia="宋体" w:hAnsi="宋体" w:cs="宋体"/>
          <w:color w:val="auto"/>
        </w:rPr>
        <w:t>资料及有关附件，我们已完全理解并接受征集文件的各项</w:t>
      </w:r>
      <w:r>
        <w:rPr>
          <w:rFonts w:ascii="宋体" w:eastAsia="宋体" w:hAnsi="宋体" w:cs="宋体"/>
          <w:color w:val="auto"/>
          <w:spacing w:val="-1"/>
        </w:rPr>
        <w:t>规定和要求，对征集文件的合理性、合</w:t>
      </w:r>
    </w:p>
    <w:p w14:paraId="55F378B3" w14:textId="77777777" w:rsidR="00592C18" w:rsidRDefault="00000000">
      <w:pPr>
        <w:spacing w:line="220" w:lineRule="auto"/>
        <w:ind w:left="20"/>
        <w:jc w:val="both"/>
        <w:rPr>
          <w:rFonts w:ascii="宋体" w:eastAsia="宋体" w:hAnsi="宋体" w:cs="宋体" w:hint="eastAsia"/>
          <w:color w:val="auto"/>
        </w:rPr>
      </w:pPr>
      <w:r>
        <w:rPr>
          <w:rFonts w:ascii="宋体" w:eastAsia="宋体" w:hAnsi="宋体" w:cs="宋体"/>
          <w:color w:val="auto"/>
          <w:spacing w:val="-5"/>
        </w:rPr>
        <w:t>法性不再有异议。</w:t>
      </w:r>
    </w:p>
    <w:p w14:paraId="786A3BCC" w14:textId="77777777" w:rsidR="00592C18" w:rsidRDefault="00000000">
      <w:pPr>
        <w:spacing w:before="151" w:line="220" w:lineRule="auto"/>
        <w:ind w:left="440"/>
        <w:jc w:val="both"/>
        <w:rPr>
          <w:rFonts w:ascii="宋体" w:eastAsia="宋体" w:hAnsi="宋体" w:cs="宋体" w:hint="eastAsia"/>
          <w:color w:val="auto"/>
        </w:rPr>
      </w:pPr>
      <w:r>
        <w:rPr>
          <w:rFonts w:ascii="Times New Roman" w:eastAsia="Times New Roman" w:hAnsi="Times New Roman" w:cs="Times New Roman"/>
          <w:color w:val="auto"/>
          <w:spacing w:val="-4"/>
        </w:rPr>
        <w:t>3</w:t>
      </w:r>
      <w:r>
        <w:rPr>
          <w:rFonts w:ascii="宋体" w:eastAsia="宋体" w:hAnsi="宋体" w:cs="宋体"/>
          <w:color w:val="auto"/>
          <w:spacing w:val="-4"/>
        </w:rPr>
        <w:t>．响应文件有效期为自响应文件开启之日起</w:t>
      </w:r>
      <w:r>
        <w:rPr>
          <w:rFonts w:ascii="宋体" w:eastAsia="宋体" w:hAnsi="宋体" w:cs="宋体"/>
          <w:color w:val="auto"/>
          <w:spacing w:val="35"/>
          <w:u w:val="single"/>
        </w:rPr>
        <w:t xml:space="preserve">   </w:t>
      </w:r>
      <w:r>
        <w:rPr>
          <w:rFonts w:ascii="宋体" w:eastAsia="宋体" w:hAnsi="宋体" w:cs="宋体"/>
          <w:color w:val="auto"/>
          <w:spacing w:val="-61"/>
        </w:rPr>
        <w:t xml:space="preserve"> </w:t>
      </w:r>
      <w:r>
        <w:rPr>
          <w:rFonts w:ascii="宋体" w:eastAsia="宋体" w:hAnsi="宋体" w:cs="宋体"/>
          <w:color w:val="auto"/>
          <w:spacing w:val="-4"/>
        </w:rPr>
        <w:t>日。</w:t>
      </w:r>
    </w:p>
    <w:p w14:paraId="1E84F9F9" w14:textId="77777777" w:rsidR="00592C18" w:rsidRDefault="00000000">
      <w:pPr>
        <w:spacing w:before="148" w:line="352" w:lineRule="auto"/>
        <w:ind w:left="18" w:right="376" w:firstLine="416"/>
        <w:jc w:val="both"/>
        <w:rPr>
          <w:rFonts w:ascii="宋体" w:eastAsia="宋体" w:hAnsi="宋体" w:cs="宋体" w:hint="eastAsia"/>
          <w:color w:val="auto"/>
        </w:rPr>
      </w:pPr>
      <w:r>
        <w:rPr>
          <w:rFonts w:ascii="Times New Roman" w:eastAsia="Times New Roman" w:hAnsi="Times New Roman" w:cs="Times New Roman"/>
          <w:color w:val="auto"/>
          <w:spacing w:val="-9"/>
        </w:rPr>
        <w:t>4</w:t>
      </w:r>
      <w:r>
        <w:rPr>
          <w:rFonts w:ascii="宋体" w:eastAsia="宋体" w:hAnsi="宋体" w:cs="宋体"/>
          <w:color w:val="auto"/>
          <w:spacing w:val="-9"/>
        </w:rPr>
        <w:t>．如我方入围，响应文件将作为本项目框架协议及采购合同的组成部分，直至框架协议及采</w:t>
      </w:r>
      <w:r>
        <w:rPr>
          <w:rFonts w:ascii="宋体" w:eastAsia="宋体" w:hAnsi="宋体" w:cs="宋体"/>
          <w:color w:val="auto"/>
        </w:rPr>
        <w:t>购合同履行完毕止均保持有效，我方将按征集文件及政府采购法律、法规的规定，</w:t>
      </w:r>
      <w:r>
        <w:rPr>
          <w:rFonts w:ascii="宋体" w:eastAsia="宋体" w:hAnsi="宋体" w:cs="宋体"/>
          <w:color w:val="auto"/>
          <w:spacing w:val="-1"/>
        </w:rPr>
        <w:t>承担完成框架</w:t>
      </w:r>
    </w:p>
    <w:p w14:paraId="6E76787B" w14:textId="77777777" w:rsidR="00592C18" w:rsidRDefault="00000000">
      <w:pPr>
        <w:spacing w:before="1" w:line="219" w:lineRule="auto"/>
        <w:ind w:left="20"/>
        <w:jc w:val="both"/>
        <w:rPr>
          <w:rFonts w:ascii="宋体" w:eastAsia="宋体" w:hAnsi="宋体" w:cs="宋体" w:hint="eastAsia"/>
          <w:color w:val="auto"/>
        </w:rPr>
      </w:pPr>
      <w:r>
        <w:rPr>
          <w:rFonts w:ascii="宋体" w:eastAsia="宋体" w:hAnsi="宋体" w:cs="宋体"/>
          <w:color w:val="auto"/>
          <w:spacing w:val="-3"/>
        </w:rPr>
        <w:t>协议及采购合同的全部责任和义务。</w:t>
      </w:r>
    </w:p>
    <w:p w14:paraId="51F8FB45" w14:textId="77777777" w:rsidR="00592C18" w:rsidRDefault="00000000">
      <w:pPr>
        <w:spacing w:before="149" w:line="220" w:lineRule="auto"/>
        <w:ind w:left="441"/>
        <w:jc w:val="both"/>
        <w:rPr>
          <w:rFonts w:ascii="宋体" w:eastAsia="宋体" w:hAnsi="宋体" w:cs="宋体" w:hint="eastAsia"/>
          <w:color w:val="auto"/>
        </w:rPr>
      </w:pPr>
      <w:r>
        <w:rPr>
          <w:rFonts w:ascii="Times New Roman" w:eastAsia="Times New Roman" w:hAnsi="Times New Roman" w:cs="Times New Roman"/>
          <w:color w:val="auto"/>
          <w:spacing w:val="-2"/>
        </w:rPr>
        <w:t>5</w:t>
      </w:r>
      <w:r>
        <w:rPr>
          <w:rFonts w:ascii="Times New Roman" w:eastAsia="Times New Roman" w:hAnsi="Times New Roman" w:cs="Times New Roman"/>
          <w:color w:val="auto"/>
          <w:spacing w:val="-13"/>
        </w:rPr>
        <w:t xml:space="preserve"> </w:t>
      </w:r>
      <w:r>
        <w:rPr>
          <w:rFonts w:ascii="宋体" w:eastAsia="宋体" w:hAnsi="宋体" w:cs="宋体"/>
          <w:color w:val="auto"/>
          <w:spacing w:val="-2"/>
        </w:rPr>
        <w:t>．我方同意向贵方提供贵方可能进一步要求的与本征集活动有关的一切证据或资料。</w:t>
      </w:r>
    </w:p>
    <w:p w14:paraId="57CC782E" w14:textId="77777777" w:rsidR="00592C18" w:rsidRDefault="00000000">
      <w:pPr>
        <w:spacing w:before="150" w:line="352" w:lineRule="auto"/>
        <w:ind w:left="24" w:right="316" w:firstLine="415"/>
        <w:jc w:val="both"/>
        <w:rPr>
          <w:rFonts w:ascii="宋体" w:eastAsia="宋体" w:hAnsi="宋体" w:cs="宋体" w:hint="eastAsia"/>
          <w:color w:val="auto"/>
        </w:rPr>
      </w:pPr>
      <w:r>
        <w:rPr>
          <w:rFonts w:ascii="Times New Roman" w:eastAsia="Times New Roman" w:hAnsi="Times New Roman" w:cs="Times New Roman"/>
          <w:color w:val="auto"/>
          <w:spacing w:val="-6"/>
        </w:rPr>
        <w:t>6</w:t>
      </w:r>
      <w:r>
        <w:rPr>
          <w:rFonts w:ascii="宋体" w:eastAsia="宋体" w:hAnsi="宋体" w:cs="宋体"/>
          <w:color w:val="auto"/>
          <w:spacing w:val="-6"/>
        </w:rPr>
        <w:t>．我方已充分考虑到征集活动期间网上征集可能会发生的技术故障、</w:t>
      </w:r>
      <w:r>
        <w:rPr>
          <w:rFonts w:ascii="宋体" w:eastAsia="宋体" w:hAnsi="宋体" w:cs="宋体"/>
          <w:color w:val="auto"/>
          <w:spacing w:val="-7"/>
        </w:rPr>
        <w:t>操作失误和相应的风险，</w:t>
      </w:r>
      <w:r>
        <w:rPr>
          <w:rFonts w:ascii="宋体" w:eastAsia="宋体" w:hAnsi="宋体" w:cs="宋体"/>
          <w:color w:val="auto"/>
        </w:rPr>
        <w:t xml:space="preserve"> 并对因网上征集的任何技术故障、操作失误造成响应内容缺漏、不</w:t>
      </w:r>
      <w:r>
        <w:rPr>
          <w:rFonts w:ascii="宋体" w:eastAsia="宋体" w:hAnsi="宋体" w:cs="宋体"/>
          <w:color w:val="auto"/>
          <w:spacing w:val="-1"/>
        </w:rPr>
        <w:t>一致或响应失败的，承担全部</w:t>
      </w:r>
    </w:p>
    <w:p w14:paraId="5A2B6F0D" w14:textId="77777777" w:rsidR="00592C18" w:rsidRDefault="00000000">
      <w:pPr>
        <w:spacing w:line="220" w:lineRule="auto"/>
        <w:ind w:left="27"/>
        <w:jc w:val="both"/>
        <w:rPr>
          <w:rFonts w:ascii="宋体" w:eastAsia="宋体" w:hAnsi="宋体" w:cs="宋体" w:hint="eastAsia"/>
          <w:color w:val="auto"/>
        </w:rPr>
      </w:pPr>
      <w:r>
        <w:rPr>
          <w:rFonts w:ascii="宋体" w:eastAsia="宋体" w:hAnsi="宋体" w:cs="宋体"/>
          <w:color w:val="auto"/>
          <w:spacing w:val="-11"/>
        </w:rPr>
        <w:t>责任。</w:t>
      </w:r>
    </w:p>
    <w:p w14:paraId="4F50269B" w14:textId="77777777" w:rsidR="00592C18" w:rsidRDefault="00000000">
      <w:pPr>
        <w:spacing w:before="149" w:line="352" w:lineRule="auto"/>
        <w:ind w:left="18" w:right="316" w:firstLine="421"/>
        <w:jc w:val="both"/>
        <w:rPr>
          <w:rFonts w:ascii="宋体" w:eastAsia="宋体" w:hAnsi="宋体" w:cs="宋体" w:hint="eastAsia"/>
          <w:color w:val="auto"/>
        </w:rPr>
      </w:pPr>
      <w:r>
        <w:rPr>
          <w:rFonts w:ascii="Times New Roman" w:eastAsia="Times New Roman" w:hAnsi="Times New Roman" w:cs="Times New Roman"/>
          <w:color w:val="auto"/>
          <w:spacing w:val="-3"/>
        </w:rPr>
        <w:t>7</w:t>
      </w:r>
      <w:r>
        <w:rPr>
          <w:rFonts w:ascii="宋体" w:eastAsia="宋体" w:hAnsi="宋体" w:cs="宋体"/>
          <w:color w:val="auto"/>
          <w:spacing w:val="-3"/>
        </w:rPr>
        <w:t>．我方同意响应文件开启内容以采购云平台开启时的《</w:t>
      </w:r>
      <w:r>
        <w:rPr>
          <w:rFonts w:ascii="宋体" w:eastAsia="宋体" w:hAnsi="宋体" w:cs="宋体"/>
          <w:color w:val="auto"/>
          <w:spacing w:val="-4"/>
        </w:rPr>
        <w:t>报价一览表</w:t>
      </w:r>
      <w:r>
        <w:rPr>
          <w:rFonts w:ascii="宋体" w:eastAsia="宋体" w:hAnsi="宋体" w:cs="宋体"/>
          <w:color w:val="auto"/>
          <w:spacing w:val="-3"/>
        </w:rPr>
        <w:t>》内容为准。我方授权代表</w:t>
      </w:r>
      <w:r>
        <w:rPr>
          <w:rFonts w:ascii="宋体" w:eastAsia="宋体" w:hAnsi="宋体" w:cs="宋体"/>
          <w:color w:val="auto"/>
          <w:spacing w:val="-6"/>
        </w:rPr>
        <w:t>将及时使用数字证书对《</w:t>
      </w:r>
      <w:r>
        <w:rPr>
          <w:rFonts w:ascii="宋体" w:eastAsia="宋体" w:hAnsi="宋体" w:cs="宋体" w:hint="eastAsia"/>
          <w:color w:val="auto"/>
          <w:spacing w:val="-6"/>
        </w:rPr>
        <w:t>报价一览表</w:t>
      </w:r>
      <w:r>
        <w:rPr>
          <w:rFonts w:ascii="宋体" w:eastAsia="宋体" w:hAnsi="宋体" w:cs="宋体"/>
          <w:color w:val="auto"/>
          <w:spacing w:val="-6"/>
        </w:rPr>
        <w:t>》中与我方有关的</w:t>
      </w:r>
      <w:r>
        <w:rPr>
          <w:rFonts w:ascii="宋体" w:eastAsia="宋体" w:hAnsi="宋体" w:cs="宋体"/>
          <w:color w:val="auto"/>
          <w:spacing w:val="-7"/>
        </w:rPr>
        <w:t>内容进行签名确认，授权代表未进行确认的，</w:t>
      </w:r>
      <w:r>
        <w:rPr>
          <w:rFonts w:ascii="宋体" w:eastAsia="宋体" w:hAnsi="宋体" w:cs="宋体"/>
          <w:color w:val="auto"/>
          <w:spacing w:val="-3"/>
        </w:rPr>
        <w:t>视为我方对《</w:t>
      </w:r>
      <w:r>
        <w:rPr>
          <w:rFonts w:ascii="宋体" w:eastAsia="宋体" w:hAnsi="宋体" w:cs="宋体"/>
          <w:color w:val="auto"/>
          <w:spacing w:val="-4"/>
        </w:rPr>
        <w:t>报价一览表</w:t>
      </w:r>
      <w:r>
        <w:rPr>
          <w:rFonts w:ascii="宋体" w:eastAsia="宋体" w:hAnsi="宋体" w:cs="宋体"/>
          <w:color w:val="auto"/>
          <w:spacing w:val="-3"/>
        </w:rPr>
        <w:t>》内容无异议。</w:t>
      </w:r>
    </w:p>
    <w:p w14:paraId="50E5DCD4" w14:textId="77777777" w:rsidR="00592C18" w:rsidRDefault="00000000">
      <w:pPr>
        <w:spacing w:before="151" w:line="352" w:lineRule="auto"/>
        <w:ind w:left="24" w:right="376" w:firstLine="420"/>
        <w:jc w:val="both"/>
        <w:rPr>
          <w:rFonts w:ascii="宋体" w:eastAsia="宋体" w:hAnsi="宋体" w:cs="宋体" w:hint="eastAsia"/>
          <w:color w:val="auto"/>
        </w:rPr>
      </w:pPr>
      <w:r>
        <w:rPr>
          <w:rFonts w:ascii="Times New Roman" w:eastAsia="Times New Roman" w:hAnsi="Times New Roman" w:cs="Times New Roman"/>
          <w:color w:val="auto"/>
          <w:spacing w:val="-6"/>
        </w:rPr>
        <w:t>8</w:t>
      </w:r>
      <w:r>
        <w:rPr>
          <w:rFonts w:ascii="宋体" w:eastAsia="宋体" w:hAnsi="宋体" w:cs="宋体"/>
          <w:color w:val="auto"/>
          <w:spacing w:val="-6"/>
        </w:rPr>
        <w:t>．为便于贵方公正、择优地确定入围供应商及其服务，我方就本次征集活动的有关事项郑重</w:t>
      </w:r>
      <w:r>
        <w:rPr>
          <w:rFonts w:ascii="宋体" w:eastAsia="宋体" w:hAnsi="宋体" w:cs="宋体"/>
          <w:color w:val="auto"/>
        </w:rPr>
        <w:t>声明如下：我方向贵方提交的所有响应文件、资料都是准确的和真实</w:t>
      </w:r>
      <w:r>
        <w:rPr>
          <w:rFonts w:ascii="宋体" w:eastAsia="宋体" w:hAnsi="宋体" w:cs="宋体"/>
          <w:color w:val="auto"/>
          <w:spacing w:val="-1"/>
        </w:rPr>
        <w:t>的，如有虚假或隐瞒，我方</w:t>
      </w:r>
    </w:p>
    <w:p w14:paraId="1D5586A9" w14:textId="77777777" w:rsidR="00592C18" w:rsidRDefault="00000000">
      <w:pPr>
        <w:spacing w:line="220" w:lineRule="auto"/>
        <w:ind w:left="21"/>
        <w:jc w:val="both"/>
        <w:rPr>
          <w:rFonts w:ascii="宋体" w:eastAsia="宋体" w:hAnsi="宋体" w:cs="宋体" w:hint="eastAsia"/>
          <w:color w:val="auto"/>
        </w:rPr>
      </w:pPr>
      <w:r>
        <w:rPr>
          <w:rFonts w:ascii="宋体" w:eastAsia="宋体" w:hAnsi="宋体" w:cs="宋体"/>
          <w:color w:val="auto"/>
          <w:spacing w:val="-1"/>
        </w:rPr>
        <w:t>愿意承担一切后果，并不再寻求任何旨在减轻或免除</w:t>
      </w:r>
      <w:r>
        <w:rPr>
          <w:rFonts w:ascii="宋体" w:eastAsia="宋体" w:hAnsi="宋体" w:cs="宋体"/>
          <w:color w:val="auto"/>
          <w:spacing w:val="-2"/>
        </w:rPr>
        <w:t>法律责任的辩解。</w:t>
      </w:r>
    </w:p>
    <w:p w14:paraId="751BCC78" w14:textId="77777777" w:rsidR="00592C18" w:rsidRDefault="00000000">
      <w:pPr>
        <w:spacing w:before="148" w:line="220" w:lineRule="auto"/>
        <w:ind w:left="440"/>
        <w:jc w:val="both"/>
        <w:rPr>
          <w:rFonts w:ascii="宋体" w:eastAsia="宋体" w:hAnsi="宋体" w:cs="宋体" w:hint="eastAsia"/>
          <w:color w:val="auto"/>
        </w:rPr>
      </w:pPr>
      <w:r>
        <w:rPr>
          <w:rFonts w:ascii="Times New Roman" w:eastAsia="Times New Roman" w:hAnsi="Times New Roman" w:cs="Times New Roman"/>
          <w:color w:val="auto"/>
          <w:spacing w:val="-5"/>
        </w:rPr>
        <w:t>9</w:t>
      </w:r>
      <w:r>
        <w:rPr>
          <w:rFonts w:ascii="宋体" w:eastAsia="宋体" w:hAnsi="宋体" w:cs="宋体"/>
          <w:color w:val="auto"/>
          <w:spacing w:val="-5"/>
        </w:rPr>
        <w:t>．与本项目有关的一切正式往来信函请寄：</w:t>
      </w:r>
    </w:p>
    <w:p w14:paraId="468017F2" w14:textId="77777777" w:rsidR="00592C18" w:rsidRDefault="00592C18">
      <w:pPr>
        <w:spacing w:line="479" w:lineRule="auto"/>
        <w:jc w:val="both"/>
        <w:rPr>
          <w:color w:val="auto"/>
        </w:rPr>
      </w:pPr>
    </w:p>
    <w:p w14:paraId="3B237E99" w14:textId="77777777" w:rsidR="00592C18" w:rsidRDefault="00000000">
      <w:pPr>
        <w:spacing w:before="70" w:line="220" w:lineRule="auto"/>
        <w:ind w:left="229"/>
        <w:jc w:val="both"/>
        <w:rPr>
          <w:rFonts w:ascii="宋体" w:eastAsia="宋体" w:hAnsi="宋体" w:cs="宋体" w:hint="eastAsia"/>
          <w:color w:val="auto"/>
        </w:rPr>
      </w:pPr>
      <w:r>
        <w:rPr>
          <w:rFonts w:ascii="宋体" w:eastAsia="宋体" w:hAnsi="宋体" w:cs="宋体"/>
          <w:color w:val="auto"/>
          <w:spacing w:val="-29"/>
          <w:w w:val="97"/>
        </w:rPr>
        <w:t>地址：</w:t>
      </w:r>
      <w:r>
        <w:rPr>
          <w:rFonts w:ascii="宋体" w:eastAsia="宋体" w:hAnsi="宋体" w:cs="宋体"/>
          <w:color w:val="auto"/>
          <w:spacing w:val="-4"/>
        </w:rPr>
        <w:t xml:space="preserve"> </w:t>
      </w:r>
      <w:r>
        <w:rPr>
          <w:rFonts w:ascii="宋体" w:eastAsia="宋体" w:hAnsi="宋体" w:cs="宋体"/>
          <w:color w:val="auto"/>
          <w:spacing w:val="6"/>
          <w:u w:val="single"/>
        </w:rPr>
        <w:t xml:space="preserve">                </w:t>
      </w:r>
      <w:r>
        <w:rPr>
          <w:rFonts w:ascii="宋体" w:eastAsia="宋体" w:hAnsi="宋体" w:cs="宋体"/>
          <w:color w:val="auto"/>
          <w:spacing w:val="5"/>
        </w:rPr>
        <w:t xml:space="preserve">      </w:t>
      </w:r>
      <w:r>
        <w:rPr>
          <w:rFonts w:ascii="宋体" w:eastAsia="宋体" w:hAnsi="宋体" w:cs="宋体"/>
          <w:color w:val="auto"/>
          <w:spacing w:val="-29"/>
          <w:w w:val="97"/>
        </w:rPr>
        <w:t>邮编：</w:t>
      </w:r>
      <w:r>
        <w:rPr>
          <w:rFonts w:ascii="宋体" w:eastAsia="宋体" w:hAnsi="宋体" w:cs="宋体"/>
          <w:color w:val="auto"/>
          <w:spacing w:val="-27"/>
        </w:rPr>
        <w:t xml:space="preserve"> </w:t>
      </w:r>
      <w:r>
        <w:rPr>
          <w:rFonts w:ascii="宋体" w:eastAsia="宋体" w:hAnsi="宋体" w:cs="宋体"/>
          <w:color w:val="auto"/>
          <w:u w:val="single"/>
        </w:rPr>
        <w:t xml:space="preserve">               </w:t>
      </w:r>
    </w:p>
    <w:p w14:paraId="5BBC8BB2" w14:textId="77777777" w:rsidR="00592C18" w:rsidRDefault="00000000">
      <w:pPr>
        <w:spacing w:before="147" w:line="220" w:lineRule="auto"/>
        <w:ind w:left="254"/>
        <w:jc w:val="both"/>
        <w:rPr>
          <w:rFonts w:ascii="宋体" w:eastAsia="宋体" w:hAnsi="宋体" w:cs="宋体" w:hint="eastAsia"/>
          <w:color w:val="auto"/>
        </w:rPr>
      </w:pPr>
      <w:r>
        <w:rPr>
          <w:rFonts w:ascii="宋体" w:eastAsia="宋体" w:hAnsi="宋体" w:cs="宋体"/>
          <w:color w:val="auto"/>
          <w:spacing w:val="-28"/>
          <w:w w:val="96"/>
        </w:rPr>
        <w:t>电话：</w:t>
      </w:r>
      <w:r>
        <w:rPr>
          <w:rFonts w:ascii="宋体" w:eastAsia="宋体" w:hAnsi="宋体" w:cs="宋体"/>
          <w:color w:val="auto"/>
          <w:spacing w:val="-5"/>
        </w:rPr>
        <w:t xml:space="preserve"> </w:t>
      </w:r>
      <w:r>
        <w:rPr>
          <w:rFonts w:ascii="宋体" w:eastAsia="宋体" w:hAnsi="宋体" w:cs="宋体"/>
          <w:color w:val="auto"/>
          <w:spacing w:val="6"/>
          <w:u w:val="single"/>
        </w:rPr>
        <w:t xml:space="preserve">                </w:t>
      </w:r>
      <w:r>
        <w:rPr>
          <w:rFonts w:ascii="宋体" w:eastAsia="宋体" w:hAnsi="宋体" w:cs="宋体"/>
          <w:color w:val="auto"/>
          <w:spacing w:val="2"/>
        </w:rPr>
        <w:t xml:space="preserve">      </w:t>
      </w:r>
      <w:r>
        <w:rPr>
          <w:rFonts w:ascii="宋体" w:eastAsia="宋体" w:hAnsi="宋体" w:cs="宋体"/>
          <w:color w:val="auto"/>
          <w:spacing w:val="-28"/>
          <w:w w:val="96"/>
        </w:rPr>
        <w:t>传真：</w:t>
      </w:r>
      <w:r>
        <w:rPr>
          <w:rFonts w:ascii="宋体" w:eastAsia="宋体" w:hAnsi="宋体" w:cs="宋体"/>
          <w:color w:val="auto"/>
          <w:spacing w:val="-26"/>
        </w:rPr>
        <w:t xml:space="preserve"> </w:t>
      </w:r>
      <w:r>
        <w:rPr>
          <w:rFonts w:ascii="宋体" w:eastAsia="宋体" w:hAnsi="宋体" w:cs="宋体"/>
          <w:color w:val="auto"/>
          <w:u w:val="single"/>
        </w:rPr>
        <w:t xml:space="preserve">               </w:t>
      </w:r>
    </w:p>
    <w:p w14:paraId="6B481CE1" w14:textId="77777777" w:rsidR="00592C18" w:rsidRDefault="00000000">
      <w:pPr>
        <w:spacing w:before="152" w:line="351" w:lineRule="auto"/>
        <w:ind w:left="229"/>
        <w:jc w:val="both"/>
        <w:rPr>
          <w:rFonts w:ascii="宋体" w:eastAsia="宋体" w:hAnsi="宋体" w:cs="宋体" w:hint="eastAsia"/>
          <w:color w:val="auto"/>
        </w:rPr>
      </w:pPr>
      <w:r>
        <w:rPr>
          <w:rFonts w:ascii="宋体" w:eastAsia="宋体" w:hAnsi="宋体" w:cs="宋体"/>
          <w:color w:val="auto"/>
          <w:spacing w:val="-23"/>
          <w:w w:val="98"/>
        </w:rPr>
        <w:t>供应商名称：</w:t>
      </w:r>
      <w:r>
        <w:rPr>
          <w:rFonts w:ascii="宋体" w:eastAsia="宋体" w:hAnsi="宋体" w:cs="宋体"/>
          <w:color w:val="auto"/>
          <w:spacing w:val="49"/>
        </w:rPr>
        <w:t xml:space="preserve"> </w:t>
      </w:r>
      <w:r>
        <w:rPr>
          <w:rFonts w:ascii="宋体" w:eastAsia="宋体" w:hAnsi="宋体" w:cs="宋体"/>
          <w:color w:val="auto"/>
          <w:u w:val="single"/>
        </w:rPr>
        <w:t xml:space="preserve">                                      </w:t>
      </w:r>
    </w:p>
    <w:p w14:paraId="4888CF2F" w14:textId="77777777" w:rsidR="00592C18" w:rsidRDefault="00000000">
      <w:pPr>
        <w:spacing w:line="219" w:lineRule="auto"/>
        <w:ind w:left="235"/>
        <w:jc w:val="both"/>
        <w:rPr>
          <w:rFonts w:ascii="宋体" w:eastAsia="宋体" w:hAnsi="宋体" w:cs="宋体" w:hint="eastAsia"/>
          <w:color w:val="auto"/>
        </w:rPr>
      </w:pPr>
      <w:r>
        <w:rPr>
          <w:rFonts w:ascii="宋体" w:eastAsia="宋体" w:hAnsi="宋体" w:cs="宋体"/>
          <w:color w:val="auto"/>
          <w:spacing w:val="-11"/>
        </w:rPr>
        <w:t>（公</w:t>
      </w:r>
      <w:r>
        <w:rPr>
          <w:rFonts w:ascii="宋体" w:eastAsia="宋体" w:hAnsi="宋体" w:cs="宋体"/>
          <w:color w:val="auto"/>
          <w:spacing w:val="10"/>
        </w:rPr>
        <w:t xml:space="preserve">   </w:t>
      </w:r>
      <w:r>
        <w:rPr>
          <w:rFonts w:ascii="宋体" w:eastAsia="宋体" w:hAnsi="宋体" w:cs="宋体"/>
          <w:color w:val="auto"/>
          <w:spacing w:val="-11"/>
        </w:rPr>
        <w:t>章）</w:t>
      </w:r>
    </w:p>
    <w:p w14:paraId="43812A32" w14:textId="77777777" w:rsidR="00592C18" w:rsidRDefault="00000000">
      <w:pPr>
        <w:spacing w:before="150" w:line="220" w:lineRule="auto"/>
        <w:ind w:left="229"/>
        <w:jc w:val="both"/>
        <w:rPr>
          <w:rFonts w:ascii="宋体" w:eastAsia="宋体" w:hAnsi="宋体" w:cs="宋体" w:hint="eastAsia"/>
          <w:color w:val="auto"/>
        </w:rPr>
      </w:pPr>
      <w:r>
        <w:rPr>
          <w:rFonts w:ascii="宋体" w:eastAsia="宋体" w:hAnsi="宋体" w:cs="宋体"/>
          <w:color w:val="auto"/>
          <w:spacing w:val="-21"/>
        </w:rPr>
        <w:t>供应商代表签字：</w:t>
      </w:r>
      <w:r>
        <w:rPr>
          <w:rFonts w:ascii="宋体" w:eastAsia="宋体" w:hAnsi="宋体" w:cs="宋体"/>
          <w:color w:val="auto"/>
          <w:spacing w:val="53"/>
        </w:rPr>
        <w:t xml:space="preserve"> </w:t>
      </w:r>
      <w:r>
        <w:rPr>
          <w:rFonts w:ascii="宋体" w:eastAsia="宋体" w:hAnsi="宋体" w:cs="宋体"/>
          <w:color w:val="auto"/>
          <w:u w:val="single"/>
        </w:rPr>
        <w:t xml:space="preserve">                  </w:t>
      </w:r>
    </w:p>
    <w:p w14:paraId="4D3C9E20" w14:textId="77777777" w:rsidR="00592C18" w:rsidRDefault="00000000">
      <w:pPr>
        <w:spacing w:before="151" w:line="220" w:lineRule="auto"/>
        <w:ind w:left="265"/>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298B02ED" w14:textId="77777777" w:rsidR="00592C18" w:rsidRDefault="00592C18">
      <w:pPr>
        <w:jc w:val="both"/>
        <w:rPr>
          <w:color w:val="auto"/>
        </w:rPr>
        <w:sectPr w:rsidR="00592C18">
          <w:footerReference w:type="default" r:id="rId16"/>
          <w:pgSz w:w="11907" w:h="16839"/>
          <w:pgMar w:top="1056" w:right="910" w:bottom="1389" w:left="1785" w:header="876" w:footer="1228" w:gutter="0"/>
          <w:cols w:space="720"/>
        </w:sectPr>
      </w:pPr>
    </w:p>
    <w:p w14:paraId="54FBF4A5" w14:textId="77777777" w:rsidR="00592C18" w:rsidRDefault="00592C18">
      <w:pPr>
        <w:spacing w:line="288" w:lineRule="auto"/>
        <w:jc w:val="both"/>
        <w:rPr>
          <w:color w:val="auto"/>
        </w:rPr>
      </w:pPr>
    </w:p>
    <w:p w14:paraId="60E540C5"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4"/>
          <w:sz w:val="24"/>
          <w:szCs w:val="24"/>
        </w:rPr>
        <w:t>格式三</w:t>
      </w:r>
    </w:p>
    <w:p w14:paraId="55F2B5CF" w14:textId="77777777" w:rsidR="00592C18" w:rsidRDefault="00592C18">
      <w:pPr>
        <w:spacing w:line="458" w:lineRule="auto"/>
        <w:jc w:val="both"/>
        <w:rPr>
          <w:color w:val="auto"/>
        </w:rPr>
      </w:pPr>
    </w:p>
    <w:p w14:paraId="5B35A3C9" w14:textId="77777777" w:rsidR="00592C18" w:rsidRDefault="00000000">
      <w:pPr>
        <w:spacing w:before="98" w:line="220" w:lineRule="auto"/>
        <w:ind w:left="2327"/>
        <w:jc w:val="both"/>
        <w:rPr>
          <w:rFonts w:ascii="宋体" w:eastAsia="宋体" w:hAnsi="宋体" w:cs="宋体" w:hint="eastAsia"/>
          <w:color w:val="auto"/>
          <w:sz w:val="30"/>
          <w:szCs w:val="30"/>
        </w:rPr>
      </w:pPr>
      <w:r>
        <w:rPr>
          <w:rFonts w:ascii="宋体" w:eastAsia="宋体" w:hAnsi="宋体" w:cs="宋体"/>
          <w:b/>
          <w:bCs/>
          <w:color w:val="auto"/>
          <w:spacing w:val="-3"/>
          <w:sz w:val="30"/>
          <w:szCs w:val="30"/>
        </w:rPr>
        <w:t>法定代表人（单位负责人）证明</w:t>
      </w:r>
    </w:p>
    <w:p w14:paraId="33D92AD7" w14:textId="77777777" w:rsidR="00592C18" w:rsidRDefault="00592C18">
      <w:pPr>
        <w:spacing w:line="439" w:lineRule="auto"/>
        <w:jc w:val="both"/>
        <w:rPr>
          <w:color w:val="auto"/>
        </w:rPr>
      </w:pPr>
    </w:p>
    <w:p w14:paraId="2D4D4543" w14:textId="77777777" w:rsidR="00592C18" w:rsidRDefault="00000000">
      <w:pPr>
        <w:spacing w:before="69" w:line="220" w:lineRule="auto"/>
        <w:ind w:left="19"/>
        <w:jc w:val="both"/>
        <w:rPr>
          <w:rFonts w:ascii="宋体" w:eastAsia="宋体" w:hAnsi="宋体" w:cs="宋体" w:hint="eastAsia"/>
          <w:color w:val="auto"/>
        </w:rPr>
      </w:pPr>
      <w:r>
        <w:rPr>
          <w:rFonts w:ascii="宋体" w:eastAsia="宋体" w:hAnsi="宋体" w:cs="宋体"/>
          <w:color w:val="auto"/>
          <w:spacing w:val="-25"/>
        </w:rPr>
        <w:t>供</w:t>
      </w:r>
      <w:r>
        <w:rPr>
          <w:rFonts w:ascii="宋体" w:eastAsia="宋体" w:hAnsi="宋体" w:cs="宋体"/>
          <w:color w:val="auto"/>
          <w:spacing w:val="8"/>
        </w:rPr>
        <w:t xml:space="preserve"> </w:t>
      </w:r>
      <w:r>
        <w:rPr>
          <w:rFonts w:ascii="宋体" w:eastAsia="宋体" w:hAnsi="宋体" w:cs="宋体"/>
          <w:color w:val="auto"/>
          <w:spacing w:val="-25"/>
        </w:rPr>
        <w:t>应</w:t>
      </w:r>
      <w:r>
        <w:rPr>
          <w:rFonts w:ascii="宋体" w:eastAsia="宋体" w:hAnsi="宋体" w:cs="宋体"/>
          <w:color w:val="auto"/>
          <w:spacing w:val="13"/>
        </w:rPr>
        <w:t xml:space="preserve"> </w:t>
      </w:r>
      <w:r>
        <w:rPr>
          <w:rFonts w:ascii="宋体" w:eastAsia="宋体" w:hAnsi="宋体" w:cs="宋体"/>
          <w:color w:val="auto"/>
          <w:spacing w:val="-25"/>
        </w:rPr>
        <w:t>商：</w:t>
      </w:r>
      <w:r>
        <w:rPr>
          <w:rFonts w:ascii="宋体" w:eastAsia="宋体" w:hAnsi="宋体" w:cs="宋体"/>
          <w:color w:val="auto"/>
          <w:spacing w:val="-36"/>
        </w:rPr>
        <w:t xml:space="preserve"> </w:t>
      </w:r>
      <w:r>
        <w:rPr>
          <w:rFonts w:ascii="宋体" w:eastAsia="宋体" w:hAnsi="宋体" w:cs="宋体"/>
          <w:color w:val="auto"/>
          <w:u w:val="single"/>
        </w:rPr>
        <w:t xml:space="preserve">                                                       </w:t>
      </w:r>
    </w:p>
    <w:p w14:paraId="0866D5F0" w14:textId="77777777" w:rsidR="00592C18" w:rsidRDefault="00000000">
      <w:pPr>
        <w:spacing w:before="249" w:line="230" w:lineRule="auto"/>
        <w:ind w:left="19"/>
        <w:jc w:val="both"/>
        <w:rPr>
          <w:rFonts w:ascii="宋体" w:eastAsia="宋体" w:hAnsi="宋体" w:cs="宋体" w:hint="eastAsia"/>
          <w:color w:val="auto"/>
        </w:rPr>
      </w:pPr>
      <w:r>
        <w:rPr>
          <w:rFonts w:ascii="宋体" w:eastAsia="宋体" w:hAnsi="宋体" w:cs="宋体"/>
          <w:color w:val="auto"/>
          <w:spacing w:val="-25"/>
        </w:rPr>
        <w:t>地    址</w:t>
      </w:r>
      <w:r>
        <w:rPr>
          <w:rFonts w:ascii="宋体" w:eastAsia="宋体" w:hAnsi="宋体" w:cs="宋体"/>
          <w:color w:val="auto"/>
          <w:spacing w:val="-29"/>
          <w:w w:val="99"/>
        </w:rPr>
        <w:t>：</w:t>
      </w:r>
      <w:r>
        <w:rPr>
          <w:rFonts w:ascii="宋体" w:eastAsia="宋体" w:hAnsi="宋体" w:cs="宋体"/>
          <w:color w:val="auto"/>
          <w:spacing w:val="-33"/>
        </w:rPr>
        <w:t xml:space="preserve"> </w:t>
      </w:r>
      <w:r>
        <w:rPr>
          <w:rFonts w:ascii="宋体" w:eastAsia="宋体" w:hAnsi="宋体" w:cs="宋体"/>
          <w:color w:val="auto"/>
          <w:u w:val="single"/>
        </w:rPr>
        <w:t xml:space="preserve">                                                       </w:t>
      </w:r>
    </w:p>
    <w:p w14:paraId="6C2A0D4F" w14:textId="77777777" w:rsidR="00592C18" w:rsidRDefault="00000000">
      <w:pPr>
        <w:spacing w:before="239" w:line="220" w:lineRule="auto"/>
        <w:ind w:left="21"/>
        <w:jc w:val="both"/>
        <w:rPr>
          <w:rFonts w:ascii="宋体" w:eastAsia="宋体" w:hAnsi="宋体" w:cs="宋体" w:hint="eastAsia"/>
          <w:color w:val="auto"/>
        </w:rPr>
      </w:pPr>
      <w:r>
        <w:rPr>
          <w:rFonts w:ascii="宋体" w:eastAsia="宋体" w:hAnsi="宋体" w:cs="宋体"/>
          <w:color w:val="auto"/>
          <w:spacing w:val="-20"/>
        </w:rPr>
        <w:t>成立时间：</w:t>
      </w:r>
      <w:r>
        <w:rPr>
          <w:rFonts w:ascii="宋体" w:eastAsia="宋体" w:hAnsi="宋体" w:cs="宋体"/>
          <w:color w:val="auto"/>
          <w:spacing w:val="21"/>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0"/>
        </w:rPr>
        <w:t>年</w:t>
      </w:r>
      <w:r>
        <w:rPr>
          <w:rFonts w:ascii="宋体" w:eastAsia="宋体" w:hAnsi="宋体" w:cs="宋体"/>
          <w:color w:val="auto"/>
          <w:spacing w:val="11"/>
          <w:u w:val="single"/>
        </w:rPr>
        <w:t xml:space="preserve">         </w:t>
      </w:r>
      <w:r>
        <w:rPr>
          <w:rFonts w:ascii="宋体" w:eastAsia="宋体" w:hAnsi="宋体" w:cs="宋体"/>
          <w:color w:val="auto"/>
          <w:spacing w:val="-87"/>
        </w:rPr>
        <w:t xml:space="preserve"> </w:t>
      </w:r>
      <w:r>
        <w:rPr>
          <w:rFonts w:ascii="宋体" w:eastAsia="宋体" w:hAnsi="宋体" w:cs="宋体"/>
          <w:color w:val="auto"/>
          <w:spacing w:val="-20"/>
        </w:rPr>
        <w:t>月</w:t>
      </w:r>
      <w:r>
        <w:rPr>
          <w:rFonts w:ascii="宋体" w:eastAsia="宋体" w:hAnsi="宋体" w:cs="宋体"/>
          <w:color w:val="auto"/>
          <w:spacing w:val="-105"/>
        </w:rPr>
        <w:t xml:space="preserve"> </w:t>
      </w:r>
      <w:r>
        <w:rPr>
          <w:rFonts w:ascii="宋体" w:eastAsia="宋体" w:hAnsi="宋体" w:cs="宋体"/>
          <w:color w:val="auto"/>
          <w:u w:val="single"/>
        </w:rPr>
        <w:t xml:space="preserve">          </w:t>
      </w:r>
      <w:r>
        <w:rPr>
          <w:rFonts w:ascii="宋体" w:eastAsia="宋体" w:hAnsi="宋体" w:cs="宋体"/>
          <w:color w:val="auto"/>
          <w:spacing w:val="-60"/>
        </w:rPr>
        <w:t xml:space="preserve"> </w:t>
      </w:r>
      <w:r>
        <w:rPr>
          <w:rFonts w:ascii="宋体" w:eastAsia="宋体" w:hAnsi="宋体" w:cs="宋体"/>
          <w:color w:val="auto"/>
          <w:spacing w:val="-20"/>
        </w:rPr>
        <w:t>日</w:t>
      </w:r>
    </w:p>
    <w:p w14:paraId="244D8796" w14:textId="77777777" w:rsidR="00592C18" w:rsidRDefault="00000000">
      <w:pPr>
        <w:spacing w:before="250" w:line="220" w:lineRule="auto"/>
        <w:ind w:left="19"/>
        <w:jc w:val="both"/>
        <w:rPr>
          <w:rFonts w:ascii="宋体" w:eastAsia="宋体" w:hAnsi="宋体" w:cs="宋体" w:hint="eastAsia"/>
          <w:color w:val="auto"/>
        </w:rPr>
      </w:pPr>
      <w:r>
        <w:rPr>
          <w:rFonts w:ascii="宋体" w:eastAsia="宋体" w:hAnsi="宋体" w:cs="宋体"/>
          <w:color w:val="auto"/>
          <w:spacing w:val="-31"/>
        </w:rPr>
        <w:t>姓</w:t>
      </w:r>
      <w:r>
        <w:rPr>
          <w:rFonts w:ascii="宋体" w:eastAsia="宋体" w:hAnsi="宋体" w:cs="宋体"/>
          <w:color w:val="auto"/>
          <w:spacing w:val="4"/>
        </w:rPr>
        <w:t xml:space="preserve">    </w:t>
      </w:r>
      <w:r>
        <w:rPr>
          <w:rFonts w:ascii="宋体" w:eastAsia="宋体" w:hAnsi="宋体" w:cs="宋体"/>
          <w:color w:val="auto"/>
          <w:spacing w:val="-31"/>
        </w:rPr>
        <w:t>名：</w:t>
      </w:r>
      <w:r>
        <w:rPr>
          <w:rFonts w:ascii="宋体" w:eastAsia="宋体" w:hAnsi="宋体" w:cs="宋体"/>
          <w:color w:val="auto"/>
          <w:spacing w:val="-35"/>
        </w:rPr>
        <w:t xml:space="preserve"> </w:t>
      </w:r>
      <w:r>
        <w:rPr>
          <w:rFonts w:ascii="宋体" w:eastAsia="宋体" w:hAnsi="宋体" w:cs="宋体"/>
          <w:color w:val="auto"/>
          <w:spacing w:val="8"/>
          <w:u w:val="single"/>
        </w:rPr>
        <w:t xml:space="preserve">            </w:t>
      </w:r>
      <w:r>
        <w:rPr>
          <w:rFonts w:ascii="宋体" w:eastAsia="宋体" w:hAnsi="宋体" w:cs="宋体"/>
          <w:color w:val="auto"/>
          <w:spacing w:val="-88"/>
        </w:rPr>
        <w:t xml:space="preserve"> </w:t>
      </w:r>
      <w:r>
        <w:rPr>
          <w:rFonts w:ascii="宋体" w:eastAsia="宋体" w:hAnsi="宋体" w:cs="宋体"/>
          <w:color w:val="auto"/>
          <w:spacing w:val="-31"/>
        </w:rPr>
        <w:t>性</w:t>
      </w:r>
      <w:r>
        <w:rPr>
          <w:rFonts w:ascii="宋体" w:eastAsia="宋体" w:hAnsi="宋体" w:cs="宋体"/>
          <w:color w:val="auto"/>
          <w:spacing w:val="2"/>
        </w:rPr>
        <w:t xml:space="preserve">    </w:t>
      </w:r>
      <w:r>
        <w:rPr>
          <w:rFonts w:ascii="宋体" w:eastAsia="宋体" w:hAnsi="宋体" w:cs="宋体"/>
          <w:color w:val="auto"/>
          <w:spacing w:val="-31"/>
        </w:rPr>
        <w:t>别：</w:t>
      </w:r>
      <w:r>
        <w:rPr>
          <w:rFonts w:ascii="宋体" w:eastAsia="宋体" w:hAnsi="宋体" w:cs="宋体"/>
          <w:color w:val="auto"/>
          <w:spacing w:val="-32"/>
        </w:rPr>
        <w:t xml:space="preserve"> </w:t>
      </w:r>
      <w:r>
        <w:rPr>
          <w:rFonts w:ascii="宋体" w:eastAsia="宋体" w:hAnsi="宋体" w:cs="宋体"/>
          <w:color w:val="auto"/>
          <w:u w:val="single"/>
        </w:rPr>
        <w:t xml:space="preserve">               </w:t>
      </w:r>
    </w:p>
    <w:p w14:paraId="4D5750F2" w14:textId="77777777" w:rsidR="00592C18" w:rsidRDefault="00000000">
      <w:pPr>
        <w:spacing w:before="248" w:line="220" w:lineRule="auto"/>
        <w:ind w:left="20"/>
        <w:jc w:val="both"/>
        <w:rPr>
          <w:rFonts w:ascii="宋体" w:eastAsia="宋体" w:hAnsi="宋体" w:cs="宋体" w:hint="eastAsia"/>
          <w:color w:val="auto"/>
        </w:rPr>
      </w:pPr>
      <w:r>
        <w:rPr>
          <w:rFonts w:ascii="宋体" w:eastAsia="宋体" w:hAnsi="宋体" w:cs="宋体"/>
          <w:color w:val="auto"/>
          <w:spacing w:val="-25"/>
        </w:rPr>
        <w:t>年    龄</w:t>
      </w:r>
      <w:r>
        <w:rPr>
          <w:rFonts w:ascii="宋体" w:eastAsia="宋体" w:hAnsi="宋体" w:cs="宋体"/>
          <w:color w:val="auto"/>
          <w:spacing w:val="-29"/>
          <w:w w:val="99"/>
        </w:rPr>
        <w:t>：</w:t>
      </w:r>
      <w:r>
        <w:rPr>
          <w:rFonts w:ascii="宋体" w:eastAsia="宋体" w:hAnsi="宋体" w:cs="宋体"/>
          <w:color w:val="auto"/>
          <w:spacing w:val="-32"/>
        </w:rPr>
        <w:t xml:space="preserve"> </w:t>
      </w:r>
      <w:r>
        <w:rPr>
          <w:rFonts w:ascii="宋体" w:eastAsia="宋体" w:hAnsi="宋体" w:cs="宋体"/>
          <w:color w:val="auto"/>
          <w:spacing w:val="8"/>
          <w:u w:val="single"/>
        </w:rPr>
        <w:t xml:space="preserve">            </w:t>
      </w:r>
      <w:r>
        <w:rPr>
          <w:rFonts w:ascii="宋体" w:eastAsia="宋体" w:hAnsi="宋体" w:cs="宋体"/>
          <w:color w:val="auto"/>
          <w:spacing w:val="-25"/>
        </w:rPr>
        <w:t xml:space="preserve"> 职    务</w:t>
      </w:r>
      <w:r>
        <w:rPr>
          <w:rFonts w:ascii="宋体" w:eastAsia="宋体" w:hAnsi="宋体" w:cs="宋体"/>
          <w:color w:val="auto"/>
          <w:spacing w:val="-29"/>
          <w:w w:val="99"/>
        </w:rPr>
        <w:t>：</w:t>
      </w:r>
      <w:r>
        <w:rPr>
          <w:rFonts w:ascii="宋体" w:eastAsia="宋体" w:hAnsi="宋体" w:cs="宋体"/>
          <w:color w:val="auto"/>
          <w:spacing w:val="-33"/>
        </w:rPr>
        <w:t xml:space="preserve"> </w:t>
      </w:r>
      <w:r>
        <w:rPr>
          <w:rFonts w:ascii="宋体" w:eastAsia="宋体" w:hAnsi="宋体" w:cs="宋体"/>
          <w:color w:val="auto"/>
          <w:u w:val="single"/>
        </w:rPr>
        <w:t xml:space="preserve">               </w:t>
      </w:r>
    </w:p>
    <w:p w14:paraId="29C92A62" w14:textId="77777777" w:rsidR="00592C18" w:rsidRDefault="00000000">
      <w:pPr>
        <w:spacing w:before="249" w:line="440" w:lineRule="auto"/>
        <w:ind w:left="24"/>
        <w:jc w:val="both"/>
        <w:rPr>
          <w:rFonts w:ascii="宋体" w:eastAsia="宋体" w:hAnsi="宋体" w:cs="宋体" w:hint="eastAsia"/>
          <w:color w:val="auto"/>
        </w:rPr>
      </w:pPr>
      <w:r>
        <w:rPr>
          <w:rFonts w:ascii="宋体" w:eastAsia="宋体" w:hAnsi="宋体" w:cs="宋体"/>
          <w:color w:val="auto"/>
          <w:spacing w:val="-8"/>
        </w:rPr>
        <w:t>系</w:t>
      </w:r>
      <w:r>
        <w:rPr>
          <w:rFonts w:ascii="宋体" w:eastAsia="宋体" w:hAnsi="宋体" w:cs="宋体"/>
          <w:color w:val="auto"/>
          <w:spacing w:val="4"/>
          <w:u w:val="single"/>
        </w:rPr>
        <w:t xml:space="preserve">                       </w:t>
      </w:r>
      <w:r>
        <w:rPr>
          <w:rFonts w:ascii="宋体" w:eastAsia="宋体" w:hAnsi="宋体" w:cs="宋体"/>
          <w:color w:val="auto"/>
          <w:spacing w:val="3"/>
          <w:u w:val="single"/>
        </w:rPr>
        <w:t xml:space="preserve">        </w:t>
      </w:r>
      <w:r>
        <w:rPr>
          <w:rFonts w:ascii="宋体" w:eastAsia="宋体" w:hAnsi="宋体" w:cs="宋体"/>
          <w:color w:val="auto"/>
          <w:spacing w:val="14"/>
        </w:rPr>
        <w:t xml:space="preserve"> </w:t>
      </w:r>
      <w:r>
        <w:rPr>
          <w:rFonts w:ascii="宋体" w:eastAsia="宋体" w:hAnsi="宋体" w:cs="宋体"/>
          <w:color w:val="auto"/>
          <w:spacing w:val="-8"/>
        </w:rPr>
        <w:t>（供应商名称）的法定代表人（单位负责人）。</w:t>
      </w:r>
    </w:p>
    <w:p w14:paraId="256BBC9B" w14:textId="77777777" w:rsidR="00592C18" w:rsidRDefault="00000000">
      <w:pPr>
        <w:spacing w:before="1" w:line="220" w:lineRule="auto"/>
        <w:ind w:left="19"/>
        <w:jc w:val="both"/>
        <w:rPr>
          <w:rFonts w:ascii="宋体" w:eastAsia="宋体" w:hAnsi="宋体" w:cs="宋体" w:hint="eastAsia"/>
          <w:color w:val="auto"/>
        </w:rPr>
      </w:pPr>
      <w:r>
        <w:rPr>
          <w:rFonts w:ascii="宋体" w:eastAsia="宋体" w:hAnsi="宋体" w:cs="宋体"/>
          <w:color w:val="auto"/>
          <w:spacing w:val="-7"/>
        </w:rPr>
        <w:t>特此证明。</w:t>
      </w:r>
    </w:p>
    <w:p w14:paraId="312F5955" w14:textId="77777777" w:rsidR="00592C18" w:rsidRDefault="00592C18">
      <w:pPr>
        <w:spacing w:line="242" w:lineRule="auto"/>
        <w:jc w:val="both"/>
        <w:rPr>
          <w:color w:val="auto"/>
        </w:rPr>
      </w:pPr>
    </w:p>
    <w:tbl>
      <w:tblPr>
        <w:tblStyle w:val="TableNormal"/>
        <w:tblpPr w:leftFromText="180" w:rightFromText="180" w:vertAnchor="text" w:horzAnchor="margin" w:tblpY="116"/>
        <w:tblW w:w="4828" w:type="dxa"/>
        <w:tblInd w:w="0" w:type="dxa"/>
        <w:tblBorders>
          <w:top w:val="single" w:sz="6" w:space="0" w:color="0000FF"/>
          <w:left w:val="single" w:sz="6" w:space="0" w:color="0000FF"/>
          <w:bottom w:val="single" w:sz="6" w:space="0" w:color="0000FF"/>
          <w:right w:val="single" w:sz="6" w:space="0" w:color="0000FF"/>
        </w:tblBorders>
        <w:tblLayout w:type="fixed"/>
        <w:tblLook w:val="04A0" w:firstRow="1" w:lastRow="0" w:firstColumn="1" w:lastColumn="0" w:noHBand="0" w:noVBand="1"/>
      </w:tblPr>
      <w:tblGrid>
        <w:gridCol w:w="4828"/>
      </w:tblGrid>
      <w:tr w:rsidR="00592C18" w14:paraId="34B73D61" w14:textId="77777777">
        <w:trPr>
          <w:trHeight w:val="2679"/>
        </w:trPr>
        <w:tc>
          <w:tcPr>
            <w:tcW w:w="4828" w:type="dxa"/>
          </w:tcPr>
          <w:p w14:paraId="1C4C25BA" w14:textId="77777777" w:rsidR="00592C18" w:rsidRDefault="00592C18">
            <w:pPr>
              <w:spacing w:line="337" w:lineRule="auto"/>
              <w:jc w:val="both"/>
              <w:rPr>
                <w:color w:val="auto"/>
              </w:rPr>
            </w:pPr>
          </w:p>
          <w:p w14:paraId="305024B7" w14:textId="77777777" w:rsidR="00592C18" w:rsidRDefault="00592C18">
            <w:pPr>
              <w:spacing w:line="337" w:lineRule="auto"/>
              <w:jc w:val="both"/>
              <w:rPr>
                <w:color w:val="auto"/>
              </w:rPr>
            </w:pPr>
          </w:p>
          <w:p w14:paraId="0D9D59A6" w14:textId="77777777" w:rsidR="00592C18" w:rsidRDefault="00000000">
            <w:pPr>
              <w:spacing w:before="68" w:line="220" w:lineRule="auto"/>
              <w:ind w:left="153"/>
              <w:jc w:val="both"/>
              <w:rPr>
                <w:rFonts w:ascii="宋体" w:eastAsia="宋体" w:hAnsi="宋体" w:cs="宋体" w:hint="eastAsia"/>
                <w:color w:val="auto"/>
              </w:rPr>
            </w:pPr>
            <w:r>
              <w:rPr>
                <w:rFonts w:ascii="宋体" w:eastAsia="宋体" w:hAnsi="宋体" w:cs="宋体"/>
                <w:color w:val="auto"/>
                <w:spacing w:val="-14"/>
              </w:rPr>
              <w:t>法定代表人</w:t>
            </w:r>
            <w:r>
              <w:rPr>
                <w:rFonts w:ascii="宋体" w:eastAsia="宋体" w:hAnsi="宋体" w:cs="宋体"/>
                <w:color w:val="auto"/>
                <w:spacing w:val="-12"/>
              </w:rPr>
              <w:t xml:space="preserve"> </w:t>
            </w:r>
            <w:r>
              <w:rPr>
                <w:rFonts w:ascii="宋体" w:eastAsia="宋体" w:hAnsi="宋体" w:cs="宋体"/>
                <w:color w:val="auto"/>
                <w:spacing w:val="-14"/>
              </w:rPr>
              <w:t>（单位负责人）</w:t>
            </w:r>
            <w:r>
              <w:rPr>
                <w:rFonts w:ascii="宋体" w:eastAsia="宋体" w:hAnsi="宋体" w:cs="宋体"/>
                <w:color w:val="auto"/>
                <w:spacing w:val="-6"/>
              </w:rPr>
              <w:t xml:space="preserve"> </w:t>
            </w:r>
            <w:r>
              <w:rPr>
                <w:rFonts w:ascii="宋体" w:eastAsia="宋体" w:hAnsi="宋体" w:cs="宋体"/>
                <w:color w:val="auto"/>
                <w:spacing w:val="-14"/>
              </w:rPr>
              <w:t>身份证</w:t>
            </w:r>
            <w:r>
              <w:rPr>
                <w:rFonts w:ascii="宋体" w:eastAsia="宋体" w:hAnsi="宋体" w:cs="宋体"/>
                <w:color w:val="auto"/>
                <w:spacing w:val="34"/>
              </w:rPr>
              <w:t xml:space="preserve">  </w:t>
            </w:r>
            <w:r>
              <w:rPr>
                <w:rFonts w:ascii="宋体" w:eastAsia="宋体" w:hAnsi="宋体" w:cs="宋体"/>
                <w:color w:val="auto"/>
                <w:spacing w:val="-14"/>
              </w:rPr>
              <w:t>（正、</w:t>
            </w:r>
          </w:p>
          <w:p w14:paraId="6884EE9F" w14:textId="77777777" w:rsidR="00592C18" w:rsidRDefault="00000000">
            <w:pPr>
              <w:spacing w:before="61" w:line="312" w:lineRule="exact"/>
              <w:ind w:left="1476"/>
              <w:jc w:val="both"/>
              <w:rPr>
                <w:rFonts w:ascii="宋体" w:eastAsia="宋体" w:hAnsi="宋体" w:cs="宋体" w:hint="eastAsia"/>
                <w:color w:val="auto"/>
              </w:rPr>
            </w:pPr>
            <w:r>
              <w:rPr>
                <w:rFonts w:ascii="宋体" w:eastAsia="宋体" w:hAnsi="宋体" w:cs="宋体"/>
                <w:color w:val="auto"/>
                <w:spacing w:val="-16"/>
                <w:position w:val="7"/>
              </w:rPr>
              <w:t>反面）</w:t>
            </w:r>
            <w:r>
              <w:rPr>
                <w:rFonts w:ascii="宋体" w:eastAsia="宋体" w:hAnsi="宋体" w:cs="宋体"/>
                <w:color w:val="auto"/>
                <w:spacing w:val="-15"/>
                <w:position w:val="7"/>
              </w:rPr>
              <w:t xml:space="preserve"> </w:t>
            </w:r>
            <w:r>
              <w:rPr>
                <w:rFonts w:ascii="宋体" w:eastAsia="宋体" w:hAnsi="宋体" w:cs="宋体"/>
                <w:color w:val="auto"/>
                <w:spacing w:val="-16"/>
                <w:position w:val="7"/>
              </w:rPr>
              <w:t>复印件</w:t>
            </w:r>
          </w:p>
          <w:p w14:paraId="4EC3483D" w14:textId="77777777" w:rsidR="00592C18" w:rsidRDefault="00000000">
            <w:pPr>
              <w:spacing w:line="220" w:lineRule="auto"/>
              <w:ind w:left="1791"/>
              <w:jc w:val="both"/>
              <w:rPr>
                <w:rFonts w:ascii="宋体" w:eastAsia="宋体" w:hAnsi="宋体" w:cs="宋体" w:hint="eastAsia"/>
                <w:color w:val="auto"/>
              </w:rPr>
            </w:pPr>
            <w:r>
              <w:rPr>
                <w:rFonts w:ascii="宋体" w:eastAsia="宋体" w:hAnsi="宋体" w:cs="宋体"/>
                <w:color w:val="auto"/>
                <w:spacing w:val="-2"/>
              </w:rPr>
              <w:t>粘贴处</w:t>
            </w:r>
          </w:p>
        </w:tc>
      </w:tr>
    </w:tbl>
    <w:p w14:paraId="0082CF40" w14:textId="77777777" w:rsidR="00592C18" w:rsidRDefault="00592C18">
      <w:pPr>
        <w:spacing w:line="242" w:lineRule="auto"/>
        <w:jc w:val="both"/>
        <w:rPr>
          <w:color w:val="auto"/>
        </w:rPr>
      </w:pPr>
    </w:p>
    <w:p w14:paraId="355574A9" w14:textId="77777777" w:rsidR="00592C18" w:rsidRDefault="00592C18">
      <w:pPr>
        <w:spacing w:line="242" w:lineRule="auto"/>
        <w:jc w:val="both"/>
        <w:rPr>
          <w:color w:val="auto"/>
        </w:rPr>
      </w:pPr>
    </w:p>
    <w:p w14:paraId="2A6949E5" w14:textId="77777777" w:rsidR="00592C18" w:rsidRDefault="00592C18">
      <w:pPr>
        <w:spacing w:line="242" w:lineRule="auto"/>
        <w:jc w:val="both"/>
        <w:rPr>
          <w:color w:val="auto"/>
        </w:rPr>
      </w:pPr>
    </w:p>
    <w:p w14:paraId="244494A5" w14:textId="77777777" w:rsidR="00592C18" w:rsidRDefault="00592C18">
      <w:pPr>
        <w:spacing w:line="242" w:lineRule="auto"/>
        <w:jc w:val="both"/>
        <w:rPr>
          <w:color w:val="auto"/>
        </w:rPr>
      </w:pPr>
    </w:p>
    <w:p w14:paraId="760753D8" w14:textId="77777777" w:rsidR="00592C18" w:rsidRDefault="00592C18">
      <w:pPr>
        <w:spacing w:line="242" w:lineRule="auto"/>
        <w:jc w:val="both"/>
        <w:rPr>
          <w:color w:val="auto"/>
        </w:rPr>
      </w:pPr>
    </w:p>
    <w:p w14:paraId="12287C1F" w14:textId="77777777" w:rsidR="00592C18" w:rsidRDefault="00592C18">
      <w:pPr>
        <w:spacing w:line="242" w:lineRule="auto"/>
        <w:jc w:val="both"/>
        <w:rPr>
          <w:color w:val="auto"/>
        </w:rPr>
      </w:pPr>
    </w:p>
    <w:p w14:paraId="362E69AF" w14:textId="77777777" w:rsidR="00592C18" w:rsidRDefault="00592C18">
      <w:pPr>
        <w:spacing w:line="242" w:lineRule="auto"/>
        <w:jc w:val="both"/>
        <w:rPr>
          <w:color w:val="auto"/>
        </w:rPr>
      </w:pPr>
    </w:p>
    <w:p w14:paraId="2D992FCC" w14:textId="77777777" w:rsidR="00592C18" w:rsidRDefault="00592C18">
      <w:pPr>
        <w:spacing w:line="242" w:lineRule="auto"/>
        <w:jc w:val="both"/>
        <w:rPr>
          <w:color w:val="auto"/>
        </w:rPr>
      </w:pPr>
    </w:p>
    <w:p w14:paraId="68CB7B0D" w14:textId="77777777" w:rsidR="00592C18" w:rsidRDefault="00592C18">
      <w:pPr>
        <w:spacing w:line="243" w:lineRule="auto"/>
        <w:jc w:val="both"/>
        <w:rPr>
          <w:color w:val="auto"/>
        </w:rPr>
      </w:pPr>
    </w:p>
    <w:p w14:paraId="613C88AC" w14:textId="77777777" w:rsidR="00592C18" w:rsidRDefault="00592C18">
      <w:pPr>
        <w:spacing w:line="243" w:lineRule="auto"/>
        <w:jc w:val="both"/>
        <w:rPr>
          <w:color w:val="auto"/>
        </w:rPr>
      </w:pPr>
    </w:p>
    <w:p w14:paraId="308070C3" w14:textId="77777777" w:rsidR="00592C18" w:rsidRDefault="00592C18">
      <w:pPr>
        <w:spacing w:before="68" w:line="220" w:lineRule="auto"/>
        <w:ind w:left="4643"/>
        <w:jc w:val="both"/>
        <w:rPr>
          <w:rFonts w:ascii="宋体" w:eastAsia="宋体" w:hAnsi="宋体" w:cs="宋体" w:hint="eastAsia"/>
          <w:color w:val="auto"/>
          <w:spacing w:val="-26"/>
          <w:w w:val="97"/>
        </w:rPr>
      </w:pPr>
    </w:p>
    <w:p w14:paraId="72852EC0" w14:textId="77777777" w:rsidR="00592C18" w:rsidRDefault="00592C18">
      <w:pPr>
        <w:spacing w:before="68" w:line="220" w:lineRule="auto"/>
        <w:ind w:left="4643"/>
        <w:jc w:val="both"/>
        <w:rPr>
          <w:rFonts w:ascii="宋体" w:eastAsia="宋体" w:hAnsi="宋体" w:cs="宋体" w:hint="eastAsia"/>
          <w:color w:val="auto"/>
          <w:spacing w:val="-26"/>
          <w:w w:val="97"/>
        </w:rPr>
      </w:pPr>
    </w:p>
    <w:p w14:paraId="3B56FA7F" w14:textId="77777777" w:rsidR="00592C18" w:rsidRDefault="00592C18">
      <w:pPr>
        <w:spacing w:before="68" w:line="220" w:lineRule="auto"/>
        <w:ind w:left="4643"/>
        <w:jc w:val="both"/>
        <w:rPr>
          <w:rFonts w:ascii="宋体" w:eastAsia="宋体" w:hAnsi="宋体" w:cs="宋体" w:hint="eastAsia"/>
          <w:color w:val="auto"/>
          <w:spacing w:val="-26"/>
          <w:w w:val="97"/>
        </w:rPr>
      </w:pPr>
    </w:p>
    <w:p w14:paraId="6A541E5A" w14:textId="77777777" w:rsidR="00592C18" w:rsidRDefault="00000000">
      <w:pPr>
        <w:spacing w:before="68" w:line="220" w:lineRule="auto"/>
        <w:ind w:left="4643"/>
        <w:jc w:val="both"/>
        <w:rPr>
          <w:rFonts w:ascii="宋体" w:eastAsia="宋体" w:hAnsi="宋体" w:cs="宋体" w:hint="eastAsia"/>
          <w:color w:val="auto"/>
        </w:rPr>
      </w:pPr>
      <w:r>
        <w:rPr>
          <w:rFonts w:ascii="宋体" w:eastAsia="宋体" w:hAnsi="宋体" w:cs="宋体"/>
          <w:color w:val="auto"/>
          <w:spacing w:val="-26"/>
          <w:w w:val="97"/>
        </w:rPr>
        <w:t>供应商</w:t>
      </w:r>
      <w:r>
        <w:rPr>
          <w:rFonts w:ascii="宋体" w:eastAsia="宋体" w:hAnsi="宋体" w:cs="宋体"/>
          <w:color w:val="auto"/>
          <w:spacing w:val="2"/>
        </w:rPr>
        <w:t>：</w:t>
      </w:r>
      <w:r>
        <w:rPr>
          <w:rFonts w:ascii="宋体" w:eastAsia="宋体" w:hAnsi="宋体" w:cs="宋体"/>
          <w:color w:val="auto"/>
          <w:spacing w:val="8"/>
        </w:rPr>
        <w:t xml:space="preserve"> </w:t>
      </w:r>
      <w:r>
        <w:rPr>
          <w:rFonts w:ascii="宋体" w:eastAsia="宋体" w:hAnsi="宋体" w:cs="宋体"/>
          <w:color w:val="auto"/>
          <w:spacing w:val="5"/>
          <w:u w:val="single"/>
        </w:rPr>
        <w:t xml:space="preserve">                    </w:t>
      </w:r>
      <w:r>
        <w:rPr>
          <w:rFonts w:ascii="宋体" w:eastAsia="宋体" w:hAnsi="宋体" w:cs="宋体"/>
          <w:color w:val="auto"/>
          <w:spacing w:val="-46"/>
        </w:rPr>
        <w:t xml:space="preserve"> </w:t>
      </w:r>
      <w:r>
        <w:rPr>
          <w:rFonts w:ascii="宋体" w:eastAsia="宋体" w:hAnsi="宋体" w:cs="宋体"/>
          <w:color w:val="auto"/>
          <w:spacing w:val="2"/>
        </w:rPr>
        <w:t>（</w:t>
      </w:r>
      <w:r>
        <w:rPr>
          <w:rFonts w:ascii="宋体" w:eastAsia="宋体" w:hAnsi="宋体" w:cs="宋体"/>
          <w:color w:val="auto"/>
          <w:spacing w:val="-26"/>
          <w:w w:val="97"/>
        </w:rPr>
        <w:t>盖章）</w:t>
      </w:r>
    </w:p>
    <w:p w14:paraId="381D43CE" w14:textId="77777777" w:rsidR="00592C18" w:rsidRDefault="00592C18">
      <w:pPr>
        <w:spacing w:line="338" w:lineRule="auto"/>
        <w:jc w:val="both"/>
        <w:rPr>
          <w:color w:val="auto"/>
        </w:rPr>
      </w:pPr>
    </w:p>
    <w:p w14:paraId="55BEF8E5" w14:textId="77777777" w:rsidR="00592C18" w:rsidRDefault="00592C18">
      <w:pPr>
        <w:spacing w:line="339" w:lineRule="auto"/>
        <w:jc w:val="both"/>
        <w:rPr>
          <w:color w:val="auto"/>
        </w:rPr>
      </w:pPr>
    </w:p>
    <w:p w14:paraId="1A5F58D6" w14:textId="77777777" w:rsidR="00592C18" w:rsidRDefault="00000000">
      <w:pPr>
        <w:tabs>
          <w:tab w:val="left" w:pos="6000"/>
        </w:tabs>
        <w:spacing w:before="69" w:line="220" w:lineRule="auto"/>
        <w:ind w:left="5159"/>
        <w:jc w:val="both"/>
        <w:rPr>
          <w:rFonts w:ascii="宋体" w:eastAsia="宋体" w:hAnsi="宋体" w:cs="宋体" w:hint="eastAsia"/>
          <w:color w:val="auto"/>
        </w:rPr>
      </w:pPr>
      <w:r>
        <w:rPr>
          <w:rFonts w:ascii="宋体" w:eastAsia="宋体" w:hAnsi="宋体" w:cs="宋体"/>
          <w:color w:val="auto"/>
          <w:u w:val="single"/>
        </w:rPr>
        <w:tab/>
      </w:r>
      <w:r>
        <w:rPr>
          <w:rFonts w:ascii="宋体" w:eastAsia="宋体" w:hAnsi="宋体" w:cs="宋体"/>
          <w:color w:val="auto"/>
          <w:spacing w:val="-95"/>
        </w:rPr>
        <w:t xml:space="preserve"> </w:t>
      </w:r>
      <w:r>
        <w:rPr>
          <w:rFonts w:ascii="宋体" w:eastAsia="宋体" w:hAnsi="宋体" w:cs="宋体"/>
          <w:color w:val="auto"/>
          <w:spacing w:val="-8"/>
        </w:rPr>
        <w:t>年</w:t>
      </w:r>
      <w:r>
        <w:rPr>
          <w:rFonts w:ascii="宋体" w:eastAsia="宋体" w:hAnsi="宋体" w:cs="宋体"/>
          <w:color w:val="auto"/>
          <w:spacing w:val="14"/>
          <w:u w:val="single"/>
        </w:rPr>
        <w:t xml:space="preserve">       </w:t>
      </w:r>
      <w:r>
        <w:rPr>
          <w:rFonts w:ascii="宋体" w:eastAsia="宋体" w:hAnsi="宋体" w:cs="宋体"/>
          <w:color w:val="auto"/>
          <w:spacing w:val="-86"/>
        </w:rPr>
        <w:t xml:space="preserve"> </w:t>
      </w:r>
      <w:r>
        <w:rPr>
          <w:rFonts w:ascii="宋体" w:eastAsia="宋体" w:hAnsi="宋体" w:cs="宋体"/>
          <w:color w:val="auto"/>
          <w:spacing w:val="-8"/>
        </w:rPr>
        <w:t>月</w:t>
      </w:r>
      <w:r>
        <w:rPr>
          <w:rFonts w:ascii="宋体" w:eastAsia="宋体" w:hAnsi="宋体" w:cs="宋体"/>
          <w:color w:val="auto"/>
          <w:spacing w:val="15"/>
          <w:u w:val="single"/>
        </w:rPr>
        <w:t xml:space="preserve">       </w:t>
      </w:r>
      <w:r>
        <w:rPr>
          <w:rFonts w:ascii="宋体" w:eastAsia="宋体" w:hAnsi="宋体" w:cs="宋体"/>
          <w:color w:val="auto"/>
          <w:spacing w:val="-61"/>
        </w:rPr>
        <w:t xml:space="preserve"> </w:t>
      </w:r>
      <w:r>
        <w:rPr>
          <w:rFonts w:ascii="宋体" w:eastAsia="宋体" w:hAnsi="宋体" w:cs="宋体"/>
          <w:color w:val="auto"/>
          <w:spacing w:val="-8"/>
        </w:rPr>
        <w:t>日</w:t>
      </w:r>
    </w:p>
    <w:p w14:paraId="56DFD5F1" w14:textId="77777777" w:rsidR="00592C18" w:rsidRDefault="00592C18">
      <w:pPr>
        <w:jc w:val="both"/>
        <w:rPr>
          <w:color w:val="auto"/>
        </w:rPr>
      </w:pPr>
    </w:p>
    <w:p w14:paraId="641F7456" w14:textId="77777777" w:rsidR="00592C18" w:rsidRDefault="00592C18">
      <w:pPr>
        <w:jc w:val="both"/>
        <w:rPr>
          <w:color w:val="auto"/>
        </w:rPr>
      </w:pPr>
    </w:p>
    <w:p w14:paraId="25BEF5C3" w14:textId="77777777" w:rsidR="00592C18" w:rsidRDefault="00592C18">
      <w:pPr>
        <w:spacing w:line="195" w:lineRule="exact"/>
        <w:jc w:val="both"/>
        <w:rPr>
          <w:color w:val="auto"/>
        </w:rPr>
      </w:pPr>
    </w:p>
    <w:p w14:paraId="2E748DE8" w14:textId="77777777" w:rsidR="00592C18" w:rsidRDefault="00592C18">
      <w:pPr>
        <w:jc w:val="both"/>
        <w:rPr>
          <w:color w:val="auto"/>
        </w:rPr>
      </w:pPr>
    </w:p>
    <w:p w14:paraId="43962725" w14:textId="77777777" w:rsidR="00592C18" w:rsidRDefault="00592C18">
      <w:pPr>
        <w:spacing w:line="243" w:lineRule="auto"/>
        <w:jc w:val="both"/>
        <w:rPr>
          <w:color w:val="auto"/>
        </w:rPr>
      </w:pPr>
    </w:p>
    <w:p w14:paraId="72688124" w14:textId="77777777" w:rsidR="00592C18" w:rsidRDefault="00592C18">
      <w:pPr>
        <w:spacing w:line="243" w:lineRule="auto"/>
        <w:jc w:val="both"/>
        <w:rPr>
          <w:color w:val="auto"/>
        </w:rPr>
      </w:pPr>
    </w:p>
    <w:p w14:paraId="2E2F45F4" w14:textId="77777777" w:rsidR="00592C18" w:rsidRDefault="00592C18">
      <w:pPr>
        <w:spacing w:line="243" w:lineRule="auto"/>
        <w:jc w:val="both"/>
        <w:rPr>
          <w:color w:val="auto"/>
        </w:rPr>
      </w:pPr>
    </w:p>
    <w:p w14:paraId="6990A7BE" w14:textId="77777777" w:rsidR="00592C18" w:rsidRDefault="00000000">
      <w:pPr>
        <w:kinsoku/>
        <w:autoSpaceDE/>
        <w:autoSpaceDN/>
        <w:adjustRightInd/>
        <w:snapToGrid/>
        <w:textAlignment w:val="auto"/>
        <w:rPr>
          <w:rFonts w:ascii="宋体" w:eastAsia="宋体" w:hAnsi="宋体" w:cs="宋体" w:hint="eastAsia"/>
          <w:b/>
          <w:bCs/>
          <w:color w:val="auto"/>
          <w:spacing w:val="-17"/>
          <w:sz w:val="30"/>
          <w:szCs w:val="30"/>
        </w:rPr>
      </w:pPr>
      <w:r>
        <w:rPr>
          <w:rFonts w:ascii="宋体" w:eastAsia="宋体" w:hAnsi="宋体" w:cs="宋体" w:hint="eastAsia"/>
          <w:b/>
          <w:bCs/>
          <w:color w:val="auto"/>
          <w:spacing w:val="-17"/>
          <w:sz w:val="30"/>
          <w:szCs w:val="30"/>
        </w:rPr>
        <w:br w:type="page"/>
      </w:r>
    </w:p>
    <w:p w14:paraId="669B6F7D" w14:textId="77777777" w:rsidR="00592C18" w:rsidRDefault="00000000">
      <w:pPr>
        <w:spacing w:before="97" w:line="220" w:lineRule="auto"/>
        <w:ind w:left="1874"/>
        <w:jc w:val="both"/>
        <w:rPr>
          <w:rFonts w:ascii="宋体" w:eastAsia="宋体" w:hAnsi="宋体" w:cs="宋体" w:hint="eastAsia"/>
          <w:color w:val="auto"/>
          <w:sz w:val="30"/>
          <w:szCs w:val="30"/>
        </w:rPr>
      </w:pPr>
      <w:r>
        <w:rPr>
          <w:rFonts w:ascii="宋体" w:eastAsia="宋体" w:hAnsi="宋体" w:cs="宋体"/>
          <w:b/>
          <w:bCs/>
          <w:color w:val="auto"/>
          <w:spacing w:val="-17"/>
          <w:sz w:val="30"/>
          <w:szCs w:val="30"/>
        </w:rPr>
        <w:lastRenderedPageBreak/>
        <w:t>法定代表人</w:t>
      </w:r>
      <w:r>
        <w:rPr>
          <w:rFonts w:ascii="宋体" w:eastAsia="宋体" w:hAnsi="宋体" w:cs="宋体"/>
          <w:color w:val="auto"/>
          <w:spacing w:val="-26"/>
          <w:sz w:val="30"/>
          <w:szCs w:val="30"/>
        </w:rPr>
        <w:t xml:space="preserve"> </w:t>
      </w:r>
      <w:r>
        <w:rPr>
          <w:rFonts w:ascii="宋体" w:eastAsia="宋体" w:hAnsi="宋体" w:cs="宋体"/>
          <w:b/>
          <w:bCs/>
          <w:color w:val="auto"/>
          <w:spacing w:val="-17"/>
          <w:sz w:val="30"/>
          <w:szCs w:val="30"/>
        </w:rPr>
        <w:t>（单位负责人）</w:t>
      </w:r>
      <w:r>
        <w:rPr>
          <w:rFonts w:ascii="宋体" w:eastAsia="宋体" w:hAnsi="宋体" w:cs="宋体"/>
          <w:color w:val="auto"/>
          <w:spacing w:val="-16"/>
          <w:sz w:val="30"/>
          <w:szCs w:val="30"/>
        </w:rPr>
        <w:t xml:space="preserve"> </w:t>
      </w:r>
      <w:r>
        <w:rPr>
          <w:rFonts w:ascii="宋体" w:eastAsia="宋体" w:hAnsi="宋体" w:cs="宋体"/>
          <w:b/>
          <w:bCs/>
          <w:color w:val="auto"/>
          <w:spacing w:val="-17"/>
          <w:sz w:val="30"/>
          <w:szCs w:val="30"/>
        </w:rPr>
        <w:t>授权委托书</w:t>
      </w:r>
    </w:p>
    <w:p w14:paraId="7411040B" w14:textId="77777777" w:rsidR="00592C18" w:rsidRDefault="00592C18">
      <w:pPr>
        <w:spacing w:line="323" w:lineRule="auto"/>
        <w:jc w:val="both"/>
        <w:rPr>
          <w:color w:val="auto"/>
        </w:rPr>
      </w:pPr>
    </w:p>
    <w:p w14:paraId="4BD520F1" w14:textId="77777777" w:rsidR="00592C18" w:rsidRDefault="00592C18">
      <w:pPr>
        <w:spacing w:line="324" w:lineRule="auto"/>
        <w:jc w:val="both"/>
        <w:rPr>
          <w:color w:val="auto"/>
        </w:rPr>
      </w:pPr>
    </w:p>
    <w:p w14:paraId="4A5D9CA2" w14:textId="77777777" w:rsidR="00592C18" w:rsidRDefault="00000000">
      <w:pPr>
        <w:spacing w:before="68" w:line="438" w:lineRule="auto"/>
        <w:ind w:left="21" w:right="376" w:firstLine="419"/>
        <w:jc w:val="both"/>
        <w:rPr>
          <w:rFonts w:ascii="宋体" w:eastAsia="宋体" w:hAnsi="宋体" w:cs="宋体" w:hint="eastAsia"/>
          <w:color w:val="auto"/>
        </w:rPr>
      </w:pPr>
      <w:r>
        <w:rPr>
          <w:rFonts w:ascii="宋体" w:eastAsia="宋体" w:hAnsi="宋体" w:cs="宋体"/>
          <w:color w:val="auto"/>
          <w:spacing w:val="-6"/>
        </w:rPr>
        <w:t>本授权委托书声明：注册于</w:t>
      </w:r>
      <w:r>
        <w:rPr>
          <w:rFonts w:ascii="宋体" w:eastAsia="宋体" w:hAnsi="宋体" w:cs="宋体"/>
          <w:color w:val="auto"/>
          <w:u w:val="single"/>
        </w:rPr>
        <w:t xml:space="preserve">                </w:t>
      </w:r>
      <w:r>
        <w:rPr>
          <w:rFonts w:ascii="宋体" w:eastAsia="宋体" w:hAnsi="宋体" w:cs="宋体"/>
          <w:color w:val="auto"/>
          <w:spacing w:val="-6"/>
        </w:rPr>
        <w:t>（地址）的</w:t>
      </w:r>
      <w:r>
        <w:rPr>
          <w:rFonts w:ascii="宋体" w:eastAsia="宋体" w:hAnsi="宋体" w:cs="宋体"/>
          <w:color w:val="auto"/>
          <w:u w:val="single"/>
        </w:rPr>
        <w:t xml:space="preserve">                </w:t>
      </w:r>
      <w:r>
        <w:rPr>
          <w:rFonts w:ascii="宋体" w:eastAsia="宋体" w:hAnsi="宋体" w:cs="宋体"/>
          <w:color w:val="auto"/>
          <w:spacing w:val="-14"/>
        </w:rPr>
        <w:t xml:space="preserve"> </w:t>
      </w:r>
      <w:r>
        <w:rPr>
          <w:rFonts w:ascii="宋体" w:eastAsia="宋体" w:hAnsi="宋体" w:cs="宋体"/>
          <w:color w:val="auto"/>
          <w:spacing w:val="-6"/>
        </w:rPr>
        <w:t>（供应商名称，以下简称我方）法定代表人（单位负责人</w:t>
      </w:r>
      <w:r>
        <w:rPr>
          <w:rFonts w:ascii="宋体" w:eastAsia="宋体" w:hAnsi="宋体" w:cs="宋体"/>
          <w:color w:val="auto"/>
          <w:spacing w:val="2"/>
        </w:rPr>
        <w:t>）</w:t>
      </w:r>
      <w:r>
        <w:rPr>
          <w:rFonts w:ascii="宋体" w:eastAsia="宋体" w:hAnsi="宋体" w:cs="宋体"/>
          <w:color w:val="auto"/>
          <w:spacing w:val="17"/>
        </w:rPr>
        <w:t xml:space="preserve"> </w:t>
      </w:r>
      <w:r>
        <w:rPr>
          <w:rFonts w:ascii="宋体" w:eastAsia="宋体" w:hAnsi="宋体" w:cs="宋体"/>
          <w:color w:val="auto"/>
          <w:u w:val="single"/>
        </w:rPr>
        <w:t xml:space="preserve">         </w:t>
      </w:r>
      <w:r>
        <w:rPr>
          <w:rFonts w:ascii="宋体" w:eastAsia="宋体" w:hAnsi="宋体" w:cs="宋体"/>
          <w:color w:val="auto"/>
          <w:spacing w:val="-103"/>
        </w:rPr>
        <w:t xml:space="preserve"> </w:t>
      </w:r>
      <w:r>
        <w:rPr>
          <w:rFonts w:ascii="宋体" w:eastAsia="宋体" w:hAnsi="宋体" w:cs="宋体"/>
          <w:color w:val="auto"/>
          <w:u w:val="single"/>
        </w:rPr>
        <w:t xml:space="preserve"> </w:t>
      </w:r>
      <w:r>
        <w:rPr>
          <w:rFonts w:ascii="宋体" w:eastAsia="宋体" w:hAnsi="宋体" w:cs="宋体"/>
          <w:color w:val="auto"/>
          <w:spacing w:val="-49"/>
        </w:rPr>
        <w:t xml:space="preserve"> </w:t>
      </w:r>
      <w:r>
        <w:rPr>
          <w:rFonts w:ascii="宋体" w:eastAsia="宋体" w:hAnsi="宋体" w:cs="宋体"/>
          <w:color w:val="auto"/>
          <w:spacing w:val="2"/>
        </w:rPr>
        <w:t>（</w:t>
      </w:r>
      <w:r>
        <w:rPr>
          <w:rFonts w:ascii="宋体" w:eastAsia="宋体" w:hAnsi="宋体" w:cs="宋体"/>
          <w:color w:val="auto"/>
          <w:spacing w:val="-6"/>
        </w:rPr>
        <w:t>姓名</w:t>
      </w:r>
      <w:r>
        <w:rPr>
          <w:rFonts w:ascii="宋体" w:eastAsia="宋体" w:hAnsi="宋体" w:cs="宋体"/>
          <w:color w:val="auto"/>
          <w:spacing w:val="2"/>
        </w:rPr>
        <w:t>），</w:t>
      </w:r>
      <w:r>
        <w:rPr>
          <w:rFonts w:ascii="宋体" w:eastAsia="宋体" w:hAnsi="宋体" w:cs="宋体"/>
          <w:color w:val="auto"/>
          <w:spacing w:val="-6"/>
        </w:rPr>
        <w:t>现代表我方授权委托我方在职</w:t>
      </w:r>
      <w:r>
        <w:rPr>
          <w:rFonts w:ascii="宋体" w:eastAsia="宋体" w:hAnsi="宋体" w:cs="宋体"/>
          <w:color w:val="auto"/>
        </w:rPr>
        <w:t xml:space="preserve"> </w:t>
      </w:r>
      <w:r>
        <w:rPr>
          <w:rFonts w:ascii="宋体" w:eastAsia="宋体" w:hAnsi="宋体" w:cs="宋体"/>
          <w:color w:val="auto"/>
          <w:spacing w:val="-5"/>
        </w:rPr>
        <w:t>人员</w:t>
      </w:r>
      <w:r>
        <w:rPr>
          <w:rFonts w:ascii="宋体" w:eastAsia="宋体" w:hAnsi="宋体" w:cs="宋体"/>
          <w:color w:val="auto"/>
          <w:spacing w:val="-103"/>
        </w:rPr>
        <w:t xml:space="preserve"> </w:t>
      </w:r>
      <w:r>
        <w:rPr>
          <w:rFonts w:ascii="宋体" w:eastAsia="宋体" w:hAnsi="宋体" w:cs="宋体"/>
          <w:color w:val="auto"/>
          <w:spacing w:val="3"/>
          <w:u w:val="single"/>
        </w:rPr>
        <w:t xml:space="preserve">         </w:t>
      </w:r>
      <w:r>
        <w:rPr>
          <w:rFonts w:ascii="宋体" w:eastAsia="宋体" w:hAnsi="宋体" w:cs="宋体"/>
          <w:color w:val="auto"/>
          <w:spacing w:val="13"/>
        </w:rPr>
        <w:t xml:space="preserve"> </w:t>
      </w:r>
      <w:r>
        <w:rPr>
          <w:rFonts w:ascii="宋体" w:eastAsia="宋体" w:hAnsi="宋体" w:cs="宋体"/>
          <w:color w:val="auto"/>
          <w:spacing w:val="-5"/>
        </w:rPr>
        <w:t>（被授权人的姓名、职务）以我方的名义参加</w:t>
      </w:r>
      <w:r>
        <w:rPr>
          <w:rFonts w:ascii="宋体" w:eastAsia="宋体" w:hAnsi="宋体" w:cs="宋体"/>
          <w:color w:val="auto"/>
          <w:spacing w:val="-102"/>
        </w:rPr>
        <w:t xml:space="preserve"> </w:t>
      </w:r>
      <w:r>
        <w:rPr>
          <w:rFonts w:ascii="宋体" w:eastAsia="宋体" w:hAnsi="宋体" w:cs="宋体"/>
          <w:color w:val="auto"/>
          <w:u w:val="single"/>
        </w:rPr>
        <w:t xml:space="preserve">                       </w:t>
      </w:r>
      <w:r>
        <w:rPr>
          <w:rFonts w:ascii="宋体" w:eastAsia="宋体" w:hAnsi="宋体" w:cs="宋体"/>
          <w:color w:val="auto"/>
          <w:spacing w:val="-84"/>
        </w:rPr>
        <w:t xml:space="preserve"> </w:t>
      </w:r>
      <w:r>
        <w:rPr>
          <w:rFonts w:ascii="宋体" w:eastAsia="宋体" w:hAnsi="宋体" w:cs="宋体"/>
          <w:color w:val="auto"/>
          <w:spacing w:val="-6"/>
        </w:rPr>
        <w:t>项目的</w:t>
      </w:r>
      <w:r>
        <w:rPr>
          <w:rFonts w:ascii="宋体" w:eastAsia="宋体" w:hAnsi="宋体" w:cs="宋体"/>
          <w:color w:val="auto"/>
          <w:spacing w:val="10"/>
        </w:rPr>
        <w:t>征集活动，并代表我方全权办理针对上述项目响应文件提交、开启、澄清、签约等一切具体</w:t>
      </w:r>
    </w:p>
    <w:p w14:paraId="044EDFF3" w14:textId="77777777" w:rsidR="00592C18" w:rsidRDefault="00000000">
      <w:pPr>
        <w:spacing w:line="228" w:lineRule="auto"/>
        <w:ind w:left="20"/>
        <w:jc w:val="both"/>
        <w:rPr>
          <w:rFonts w:ascii="宋体" w:eastAsia="宋体" w:hAnsi="宋体" w:cs="宋体" w:hint="eastAsia"/>
          <w:color w:val="auto"/>
        </w:rPr>
      </w:pPr>
      <w:r>
        <w:rPr>
          <w:rFonts w:ascii="宋体" w:eastAsia="宋体" w:hAnsi="宋体" w:cs="宋体"/>
          <w:color w:val="auto"/>
          <w:spacing w:val="9"/>
        </w:rPr>
        <w:t>事务，并签署全部有关的文件、协议及合同。</w:t>
      </w:r>
    </w:p>
    <w:p w14:paraId="60F232BC" w14:textId="77777777" w:rsidR="00592C18" w:rsidRDefault="00000000">
      <w:pPr>
        <w:spacing w:before="240" w:line="229" w:lineRule="auto"/>
        <w:ind w:left="462"/>
        <w:jc w:val="both"/>
        <w:rPr>
          <w:rFonts w:ascii="宋体" w:eastAsia="宋体" w:hAnsi="宋体" w:cs="宋体" w:hint="eastAsia"/>
          <w:color w:val="auto"/>
        </w:rPr>
      </w:pPr>
      <w:r>
        <w:rPr>
          <w:rFonts w:ascii="宋体" w:eastAsia="宋体" w:hAnsi="宋体" w:cs="宋体"/>
          <w:color w:val="auto"/>
          <w:spacing w:val="7"/>
        </w:rPr>
        <w:t>我方对被授权人的签名事项负全部责任。</w:t>
      </w:r>
    </w:p>
    <w:p w14:paraId="46913EBF" w14:textId="77777777" w:rsidR="00592C18" w:rsidRDefault="00000000">
      <w:pPr>
        <w:spacing w:before="239" w:line="500" w:lineRule="exact"/>
        <w:ind w:left="473"/>
        <w:jc w:val="both"/>
        <w:rPr>
          <w:rFonts w:ascii="宋体" w:eastAsia="宋体" w:hAnsi="宋体" w:cs="宋体" w:hint="eastAsia"/>
          <w:color w:val="auto"/>
        </w:rPr>
      </w:pPr>
      <w:r>
        <w:rPr>
          <w:rFonts w:ascii="宋体" w:eastAsia="宋体" w:hAnsi="宋体" w:cs="宋体"/>
          <w:color w:val="auto"/>
          <w:spacing w:val="10"/>
          <w:position w:val="21"/>
        </w:rPr>
        <w:t>除我方书面撤销授权外，本授权书自本项目响应文件提交之日起直至政府采购框架</w:t>
      </w:r>
      <w:r>
        <w:rPr>
          <w:rFonts w:ascii="宋体" w:eastAsia="宋体" w:hAnsi="宋体" w:cs="宋体"/>
          <w:color w:val="auto"/>
          <w:spacing w:val="9"/>
          <w:position w:val="21"/>
        </w:rPr>
        <w:t>协议</w:t>
      </w:r>
    </w:p>
    <w:p w14:paraId="4D21072B" w14:textId="77777777" w:rsidR="00592C18" w:rsidRDefault="00000000">
      <w:pPr>
        <w:spacing w:line="228" w:lineRule="auto"/>
        <w:ind w:left="22"/>
        <w:jc w:val="both"/>
        <w:rPr>
          <w:rFonts w:ascii="宋体" w:eastAsia="宋体" w:hAnsi="宋体" w:cs="宋体" w:hint="eastAsia"/>
          <w:color w:val="auto"/>
        </w:rPr>
      </w:pPr>
      <w:r>
        <w:rPr>
          <w:rFonts w:ascii="宋体" w:eastAsia="宋体" w:hAnsi="宋体" w:cs="宋体"/>
          <w:color w:val="auto"/>
          <w:spacing w:val="9"/>
        </w:rPr>
        <w:t>生效前始终有效。被授权人在授权书有效期内签署的所有文件不因授权的撤</w:t>
      </w:r>
      <w:r>
        <w:rPr>
          <w:rFonts w:ascii="宋体" w:eastAsia="宋体" w:hAnsi="宋体" w:cs="宋体"/>
          <w:color w:val="auto"/>
          <w:spacing w:val="8"/>
        </w:rPr>
        <w:t>销而失效。</w:t>
      </w:r>
    </w:p>
    <w:p w14:paraId="071CD80A" w14:textId="77777777" w:rsidR="00592C18" w:rsidRDefault="00000000">
      <w:pPr>
        <w:spacing w:before="241" w:line="229" w:lineRule="auto"/>
        <w:ind w:left="460"/>
        <w:jc w:val="both"/>
        <w:rPr>
          <w:rFonts w:ascii="宋体" w:eastAsia="宋体" w:hAnsi="宋体" w:cs="宋体" w:hint="eastAsia"/>
          <w:color w:val="auto"/>
        </w:rPr>
      </w:pPr>
      <w:r>
        <w:rPr>
          <w:rFonts w:ascii="宋体" w:eastAsia="宋体" w:hAnsi="宋体" w:cs="宋体"/>
          <w:color w:val="auto"/>
          <w:spacing w:val="8"/>
        </w:rPr>
        <w:t>被授权人无转委托权，特此委托。</w:t>
      </w:r>
    </w:p>
    <w:p w14:paraId="78989BD2" w14:textId="77777777" w:rsidR="00592C18" w:rsidRDefault="00592C18">
      <w:pPr>
        <w:spacing w:line="278" w:lineRule="auto"/>
        <w:jc w:val="both"/>
        <w:rPr>
          <w:color w:val="auto"/>
        </w:rPr>
      </w:pPr>
    </w:p>
    <w:p w14:paraId="119EBD3B" w14:textId="77777777" w:rsidR="00592C18" w:rsidRDefault="00592C18">
      <w:pPr>
        <w:spacing w:line="278" w:lineRule="auto"/>
        <w:jc w:val="both"/>
        <w:rPr>
          <w:color w:val="auto"/>
        </w:rPr>
      </w:pPr>
    </w:p>
    <w:p w14:paraId="11CE3051" w14:textId="77777777" w:rsidR="00592C18" w:rsidRDefault="00592C18">
      <w:pPr>
        <w:spacing w:line="278" w:lineRule="auto"/>
        <w:jc w:val="both"/>
        <w:rPr>
          <w:color w:val="auto"/>
        </w:rPr>
      </w:pPr>
    </w:p>
    <w:p w14:paraId="2E204987" w14:textId="77777777" w:rsidR="00592C18" w:rsidRDefault="00592C18">
      <w:pPr>
        <w:spacing w:line="278" w:lineRule="auto"/>
        <w:jc w:val="both"/>
        <w:rPr>
          <w:color w:val="auto"/>
        </w:rPr>
      </w:pPr>
    </w:p>
    <w:p w14:paraId="27B17911" w14:textId="77777777" w:rsidR="00592C18" w:rsidRDefault="00592C18">
      <w:pPr>
        <w:spacing w:line="278" w:lineRule="auto"/>
        <w:jc w:val="both"/>
        <w:rPr>
          <w:color w:val="auto"/>
        </w:rPr>
      </w:pPr>
    </w:p>
    <w:p w14:paraId="5E7E3D6B" w14:textId="77777777" w:rsidR="00592C18" w:rsidRDefault="00592C18">
      <w:pPr>
        <w:spacing w:line="278" w:lineRule="auto"/>
        <w:jc w:val="both"/>
        <w:rPr>
          <w:color w:val="auto"/>
        </w:rPr>
      </w:pPr>
    </w:p>
    <w:p w14:paraId="2C070D36" w14:textId="77777777" w:rsidR="00592C18" w:rsidRDefault="00000000">
      <w:pPr>
        <w:spacing w:before="69" w:line="440" w:lineRule="auto"/>
        <w:ind w:left="440"/>
        <w:jc w:val="both"/>
        <w:rPr>
          <w:rFonts w:ascii="宋体" w:eastAsia="宋体" w:hAnsi="宋体" w:cs="宋体" w:hint="eastAsia"/>
          <w:color w:val="auto"/>
        </w:rPr>
      </w:pPr>
      <w:r>
        <w:rPr>
          <w:rFonts w:ascii="宋体" w:eastAsia="宋体" w:hAnsi="宋体" w:cs="宋体"/>
          <w:color w:val="auto"/>
          <w:spacing w:val="-19"/>
        </w:rPr>
        <w:t>法定代表人签字或盖章：</w:t>
      </w:r>
      <w:r>
        <w:rPr>
          <w:rFonts w:ascii="宋体" w:eastAsia="宋体" w:hAnsi="宋体" w:cs="宋体"/>
          <w:color w:val="auto"/>
          <w:spacing w:val="48"/>
        </w:rPr>
        <w:t xml:space="preserve"> </w:t>
      </w:r>
      <w:r>
        <w:rPr>
          <w:rFonts w:ascii="宋体" w:eastAsia="宋体" w:hAnsi="宋体" w:cs="宋体"/>
          <w:color w:val="auto"/>
          <w:u w:val="single"/>
        </w:rPr>
        <w:t xml:space="preserve">              </w:t>
      </w:r>
    </w:p>
    <w:p w14:paraId="25929434" w14:textId="77777777" w:rsidR="00592C18" w:rsidRDefault="00000000">
      <w:pPr>
        <w:spacing w:line="219" w:lineRule="auto"/>
        <w:ind w:left="439"/>
        <w:jc w:val="both"/>
        <w:rPr>
          <w:rFonts w:ascii="宋体" w:eastAsia="宋体" w:hAnsi="宋体" w:cs="宋体" w:hint="eastAsia"/>
          <w:color w:val="auto"/>
        </w:rPr>
      </w:pPr>
      <w:r>
        <w:rPr>
          <w:rFonts w:ascii="宋体" w:eastAsia="宋体" w:hAnsi="宋体" w:cs="宋体"/>
          <w:color w:val="auto"/>
          <w:spacing w:val="-26"/>
        </w:rPr>
        <w:t>供应商名称</w:t>
      </w:r>
      <w:r>
        <w:rPr>
          <w:rFonts w:ascii="宋体" w:eastAsia="宋体" w:hAnsi="宋体" w:cs="宋体"/>
          <w:color w:val="auto"/>
          <w:spacing w:val="-11"/>
        </w:rPr>
        <w:t>：</w:t>
      </w:r>
      <w:r>
        <w:rPr>
          <w:rFonts w:ascii="宋体" w:eastAsia="宋体" w:hAnsi="宋体" w:cs="宋体"/>
          <w:color w:val="auto"/>
          <w:spacing w:val="49"/>
        </w:rPr>
        <w:t xml:space="preserve"> </w:t>
      </w:r>
      <w:r>
        <w:rPr>
          <w:rFonts w:ascii="宋体" w:eastAsia="宋体" w:hAnsi="宋体" w:cs="宋体"/>
          <w:color w:val="auto"/>
          <w:u w:val="single"/>
        </w:rPr>
        <w:t xml:space="preserve">                      </w:t>
      </w:r>
      <w:r>
        <w:rPr>
          <w:rFonts w:ascii="宋体" w:eastAsia="宋体" w:hAnsi="宋体" w:cs="宋体"/>
          <w:color w:val="auto"/>
          <w:spacing w:val="-19"/>
        </w:rPr>
        <w:t xml:space="preserve"> </w:t>
      </w:r>
      <w:r>
        <w:rPr>
          <w:rFonts w:ascii="宋体" w:eastAsia="宋体" w:hAnsi="宋体" w:cs="宋体"/>
          <w:color w:val="auto"/>
          <w:spacing w:val="-11"/>
        </w:rPr>
        <w:t>（</w:t>
      </w:r>
      <w:r>
        <w:rPr>
          <w:rFonts w:ascii="宋体" w:eastAsia="宋体" w:hAnsi="宋体" w:cs="宋体"/>
          <w:color w:val="auto"/>
          <w:spacing w:val="-26"/>
        </w:rPr>
        <w:t>公章）</w:t>
      </w:r>
    </w:p>
    <w:p w14:paraId="034C6297" w14:textId="77777777" w:rsidR="00592C18" w:rsidRDefault="00000000">
      <w:pPr>
        <w:spacing w:before="251" w:line="220" w:lineRule="auto"/>
        <w:ind w:left="439"/>
        <w:jc w:val="both"/>
        <w:rPr>
          <w:rFonts w:ascii="宋体" w:eastAsia="宋体" w:hAnsi="宋体" w:cs="宋体" w:hint="eastAsia"/>
          <w:color w:val="auto"/>
        </w:rPr>
      </w:pPr>
      <w:r>
        <w:rPr>
          <w:rFonts w:ascii="宋体" w:eastAsia="宋体" w:hAnsi="宋体" w:cs="宋体"/>
          <w:color w:val="auto"/>
          <w:spacing w:val="-26"/>
        </w:rPr>
        <w:t>被授权人签字</w:t>
      </w:r>
      <w:r>
        <w:rPr>
          <w:rFonts w:ascii="宋体" w:eastAsia="宋体" w:hAnsi="宋体" w:cs="宋体"/>
          <w:color w:val="auto"/>
          <w:spacing w:val="-20"/>
          <w:w w:val="98"/>
        </w:rPr>
        <w:t>：</w:t>
      </w:r>
      <w:r>
        <w:rPr>
          <w:rFonts w:ascii="宋体" w:eastAsia="宋体" w:hAnsi="宋体" w:cs="宋体"/>
          <w:color w:val="auto"/>
          <w:spacing w:val="55"/>
        </w:rPr>
        <w:t xml:space="preserve"> </w:t>
      </w:r>
      <w:r>
        <w:rPr>
          <w:rFonts w:ascii="宋体" w:eastAsia="宋体" w:hAnsi="宋体" w:cs="宋体"/>
          <w:color w:val="auto"/>
          <w:u w:val="single"/>
        </w:rPr>
        <w:t xml:space="preserve">             </w:t>
      </w:r>
    </w:p>
    <w:p w14:paraId="246EEA36" w14:textId="77777777" w:rsidR="00592C18" w:rsidRDefault="00000000">
      <w:pPr>
        <w:spacing w:before="249" w:line="220" w:lineRule="auto"/>
        <w:ind w:left="475"/>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4E1BEBAA" w14:textId="77777777" w:rsidR="00592C18" w:rsidRDefault="00592C18">
      <w:pPr>
        <w:jc w:val="both"/>
        <w:rPr>
          <w:color w:val="auto"/>
        </w:rPr>
      </w:pPr>
    </w:p>
    <w:p w14:paraId="202CC5A2" w14:textId="77777777" w:rsidR="00592C18" w:rsidRDefault="00592C18">
      <w:pPr>
        <w:jc w:val="both"/>
        <w:rPr>
          <w:color w:val="auto"/>
        </w:rPr>
      </w:pPr>
    </w:p>
    <w:p w14:paraId="70A68867" w14:textId="77777777" w:rsidR="00592C18" w:rsidRDefault="00592C18">
      <w:pPr>
        <w:spacing w:line="220" w:lineRule="exact"/>
        <w:jc w:val="both"/>
        <w:rPr>
          <w:color w:val="auto"/>
        </w:rPr>
      </w:pPr>
    </w:p>
    <w:tbl>
      <w:tblPr>
        <w:tblStyle w:val="TableNormal"/>
        <w:tblW w:w="3405" w:type="dxa"/>
        <w:tblInd w:w="508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405"/>
      </w:tblGrid>
      <w:tr w:rsidR="00592C18" w14:paraId="166954BE" w14:textId="77777777">
        <w:trPr>
          <w:trHeight w:val="2340"/>
        </w:trPr>
        <w:tc>
          <w:tcPr>
            <w:tcW w:w="3405" w:type="dxa"/>
          </w:tcPr>
          <w:p w14:paraId="3FCBCC3B" w14:textId="77777777" w:rsidR="00592C18" w:rsidRDefault="00592C18">
            <w:pPr>
              <w:spacing w:line="289" w:lineRule="auto"/>
              <w:jc w:val="both"/>
              <w:rPr>
                <w:color w:val="auto"/>
              </w:rPr>
            </w:pPr>
          </w:p>
          <w:p w14:paraId="0866D42B" w14:textId="77777777" w:rsidR="00592C18" w:rsidRDefault="00592C18">
            <w:pPr>
              <w:spacing w:line="289" w:lineRule="auto"/>
              <w:jc w:val="both"/>
              <w:rPr>
                <w:color w:val="auto"/>
              </w:rPr>
            </w:pPr>
          </w:p>
          <w:p w14:paraId="6BE63C34" w14:textId="77777777" w:rsidR="00592C18" w:rsidRDefault="00592C18">
            <w:pPr>
              <w:spacing w:line="290" w:lineRule="auto"/>
              <w:jc w:val="both"/>
              <w:rPr>
                <w:color w:val="auto"/>
              </w:rPr>
            </w:pPr>
          </w:p>
          <w:p w14:paraId="7AA074C6" w14:textId="77777777" w:rsidR="00592C18" w:rsidRDefault="00000000">
            <w:pPr>
              <w:spacing w:before="68" w:line="390" w:lineRule="exact"/>
              <w:ind w:left="468"/>
              <w:jc w:val="both"/>
              <w:rPr>
                <w:rFonts w:ascii="宋体" w:eastAsia="宋体" w:hAnsi="宋体" w:cs="宋体" w:hint="eastAsia"/>
                <w:color w:val="auto"/>
              </w:rPr>
            </w:pPr>
            <w:r>
              <w:rPr>
                <w:rFonts w:ascii="宋体" w:eastAsia="宋体" w:hAnsi="宋体" w:cs="宋体"/>
                <w:color w:val="auto"/>
                <w:spacing w:val="-2"/>
                <w:position w:val="13"/>
              </w:rPr>
              <w:t>被授权人身份证（正、反面）</w:t>
            </w:r>
          </w:p>
          <w:p w14:paraId="78ACC0B2" w14:textId="77777777" w:rsidR="00592C18" w:rsidRDefault="00000000">
            <w:pPr>
              <w:spacing w:line="220" w:lineRule="auto"/>
              <w:ind w:left="1104"/>
              <w:jc w:val="both"/>
              <w:rPr>
                <w:rFonts w:ascii="宋体" w:eastAsia="宋体" w:hAnsi="宋体" w:cs="宋体" w:hint="eastAsia"/>
                <w:color w:val="auto"/>
              </w:rPr>
            </w:pPr>
            <w:r>
              <w:rPr>
                <w:rFonts w:ascii="宋体" w:eastAsia="宋体" w:hAnsi="宋体" w:cs="宋体"/>
                <w:color w:val="auto"/>
                <w:spacing w:val="-2"/>
              </w:rPr>
              <w:t>复印件粘贴处</w:t>
            </w:r>
          </w:p>
        </w:tc>
      </w:tr>
    </w:tbl>
    <w:p w14:paraId="61E4BC09" w14:textId="77777777" w:rsidR="00592C18" w:rsidRDefault="00592C18">
      <w:pPr>
        <w:jc w:val="both"/>
        <w:rPr>
          <w:color w:val="auto"/>
        </w:rPr>
      </w:pPr>
    </w:p>
    <w:p w14:paraId="1F0E9C42" w14:textId="77777777" w:rsidR="00592C18" w:rsidRDefault="00592C18">
      <w:pPr>
        <w:jc w:val="both"/>
        <w:rPr>
          <w:color w:val="auto"/>
        </w:rPr>
        <w:sectPr w:rsidR="00592C18">
          <w:footerReference w:type="default" r:id="rId17"/>
          <w:pgSz w:w="11907" w:h="16839"/>
          <w:pgMar w:top="1056" w:right="910" w:bottom="1386" w:left="1785" w:header="876" w:footer="1228" w:gutter="0"/>
          <w:cols w:space="720"/>
        </w:sectPr>
      </w:pPr>
    </w:p>
    <w:p w14:paraId="0E8D548A" w14:textId="77777777" w:rsidR="00592C18" w:rsidRDefault="00592C18">
      <w:pPr>
        <w:spacing w:line="288" w:lineRule="auto"/>
        <w:jc w:val="both"/>
        <w:rPr>
          <w:color w:val="auto"/>
        </w:rPr>
      </w:pPr>
    </w:p>
    <w:p w14:paraId="5EF0ED53" w14:textId="77777777" w:rsidR="00592C18" w:rsidRDefault="00000000">
      <w:pPr>
        <w:spacing w:before="78" w:line="220" w:lineRule="auto"/>
        <w:ind w:left="122"/>
        <w:jc w:val="both"/>
        <w:rPr>
          <w:rFonts w:ascii="宋体" w:eastAsia="宋体" w:hAnsi="宋体" w:cs="宋体" w:hint="eastAsia"/>
          <w:color w:val="auto"/>
          <w:sz w:val="24"/>
          <w:szCs w:val="24"/>
        </w:rPr>
      </w:pPr>
      <w:r>
        <w:rPr>
          <w:rFonts w:ascii="宋体" w:eastAsia="宋体" w:hAnsi="宋体" w:cs="宋体"/>
          <w:color w:val="auto"/>
          <w:spacing w:val="7"/>
          <w:sz w:val="24"/>
          <w:szCs w:val="24"/>
        </w:rPr>
        <w:t>格式四</w:t>
      </w:r>
    </w:p>
    <w:p w14:paraId="5BCD7606" w14:textId="77777777" w:rsidR="00592C18" w:rsidRDefault="00592C18">
      <w:pPr>
        <w:spacing w:line="260" w:lineRule="auto"/>
        <w:jc w:val="both"/>
        <w:rPr>
          <w:color w:val="auto"/>
        </w:rPr>
      </w:pPr>
    </w:p>
    <w:p w14:paraId="74359B18" w14:textId="77777777" w:rsidR="00592C18" w:rsidRDefault="00592C18">
      <w:pPr>
        <w:spacing w:line="261" w:lineRule="auto"/>
        <w:jc w:val="both"/>
        <w:rPr>
          <w:color w:val="auto"/>
        </w:rPr>
      </w:pPr>
    </w:p>
    <w:p w14:paraId="478BDC88" w14:textId="77777777" w:rsidR="00592C18" w:rsidRDefault="00000000">
      <w:pPr>
        <w:spacing w:before="97" w:line="219" w:lineRule="auto"/>
        <w:ind w:left="3779"/>
        <w:jc w:val="both"/>
        <w:rPr>
          <w:rFonts w:ascii="宋体" w:eastAsia="宋体" w:hAnsi="宋体" w:cs="宋体" w:hint="eastAsia"/>
          <w:color w:val="auto"/>
          <w:sz w:val="30"/>
          <w:szCs w:val="30"/>
        </w:rPr>
      </w:pPr>
      <w:r>
        <w:rPr>
          <w:rFonts w:ascii="宋体" w:eastAsia="宋体" w:hAnsi="宋体" w:cs="宋体"/>
          <w:b/>
          <w:bCs/>
          <w:color w:val="auto"/>
          <w:spacing w:val="-3"/>
          <w:sz w:val="30"/>
          <w:szCs w:val="30"/>
        </w:rPr>
        <w:t>报价一览表</w:t>
      </w:r>
    </w:p>
    <w:p w14:paraId="5B982E23" w14:textId="77777777" w:rsidR="00592C18" w:rsidRDefault="00592C18">
      <w:pPr>
        <w:spacing w:line="304" w:lineRule="auto"/>
        <w:jc w:val="both"/>
        <w:rPr>
          <w:color w:val="auto"/>
        </w:rPr>
      </w:pPr>
    </w:p>
    <w:p w14:paraId="7B290A8F" w14:textId="77777777" w:rsidR="00592C18" w:rsidRDefault="00592C18">
      <w:pPr>
        <w:spacing w:line="26" w:lineRule="exact"/>
        <w:jc w:val="both"/>
        <w:rPr>
          <w:color w:val="auto"/>
        </w:rPr>
      </w:pPr>
    </w:p>
    <w:tbl>
      <w:tblPr>
        <w:tblStyle w:val="TableNormal"/>
        <w:tblW w:w="90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0"/>
        <w:gridCol w:w="1843"/>
        <w:gridCol w:w="2234"/>
        <w:gridCol w:w="1846"/>
      </w:tblGrid>
      <w:tr w:rsidR="00592C18" w14:paraId="27CEDD3F" w14:textId="77777777">
        <w:trPr>
          <w:trHeight w:val="490"/>
        </w:trPr>
        <w:tc>
          <w:tcPr>
            <w:tcW w:w="3120" w:type="dxa"/>
            <w:vAlign w:val="center"/>
          </w:tcPr>
          <w:p w14:paraId="7086F7F2" w14:textId="77777777" w:rsidR="00592C18" w:rsidRDefault="00000000">
            <w:pPr>
              <w:spacing w:before="209" w:line="221" w:lineRule="auto"/>
              <w:ind w:left="919"/>
              <w:jc w:val="both"/>
              <w:rPr>
                <w:rFonts w:ascii="宋体" w:eastAsia="宋体" w:hAnsi="宋体" w:cs="宋体" w:hint="eastAsia"/>
                <w:b/>
                <w:bCs/>
                <w:color w:val="auto"/>
              </w:rPr>
            </w:pPr>
            <w:r>
              <w:rPr>
                <w:rFonts w:ascii="宋体" w:eastAsia="宋体" w:hAnsi="宋体" w:cs="宋体" w:hint="eastAsia"/>
                <w:b/>
                <w:bCs/>
                <w:color w:val="auto"/>
              </w:rPr>
              <w:t>项目名称</w:t>
            </w:r>
          </w:p>
        </w:tc>
        <w:tc>
          <w:tcPr>
            <w:tcW w:w="1843" w:type="dxa"/>
            <w:vAlign w:val="center"/>
          </w:tcPr>
          <w:p w14:paraId="04E3039E" w14:textId="77777777" w:rsidR="00592C18" w:rsidRDefault="00000000">
            <w:pPr>
              <w:spacing w:before="209" w:line="219" w:lineRule="auto"/>
              <w:ind w:left="147" w:firstLineChars="100" w:firstLine="211"/>
              <w:rPr>
                <w:rFonts w:ascii="宋体" w:eastAsia="宋体" w:hAnsi="宋体" w:cs="宋体" w:hint="eastAsia"/>
                <w:b/>
                <w:bCs/>
                <w:color w:val="auto"/>
              </w:rPr>
            </w:pPr>
            <w:r>
              <w:rPr>
                <w:rFonts w:ascii="宋体" w:eastAsia="宋体" w:hAnsi="宋体" w:cs="宋体" w:hint="eastAsia"/>
                <w:b/>
                <w:bCs/>
                <w:color w:val="auto"/>
              </w:rPr>
              <w:t>标准收费</w:t>
            </w:r>
          </w:p>
        </w:tc>
        <w:tc>
          <w:tcPr>
            <w:tcW w:w="2234" w:type="dxa"/>
            <w:vAlign w:val="center"/>
          </w:tcPr>
          <w:p w14:paraId="140E6BE3" w14:textId="77777777" w:rsidR="00592C18" w:rsidRDefault="00000000">
            <w:pPr>
              <w:spacing w:before="209" w:line="219" w:lineRule="auto"/>
              <w:jc w:val="center"/>
              <w:rPr>
                <w:rFonts w:ascii="宋体" w:eastAsia="宋体" w:hAnsi="宋体" w:cs="宋体" w:hint="eastAsia"/>
                <w:color w:val="auto"/>
              </w:rPr>
            </w:pPr>
            <w:r>
              <w:rPr>
                <w:rFonts w:ascii="宋体" w:eastAsia="宋体" w:hAnsi="宋体" w:cs="宋体"/>
                <w:b/>
                <w:bCs/>
                <w:color w:val="auto"/>
                <w:spacing w:val="-3"/>
              </w:rPr>
              <w:t>报价</w:t>
            </w:r>
            <w:r>
              <w:rPr>
                <w:rFonts w:ascii="宋体" w:eastAsia="宋体" w:hAnsi="宋体" w:cs="宋体" w:hint="eastAsia"/>
                <w:b/>
                <w:bCs/>
                <w:color w:val="auto"/>
                <w:spacing w:val="-3"/>
              </w:rPr>
              <w:t>折扣率</w:t>
            </w:r>
            <w:r>
              <w:rPr>
                <w:rFonts w:ascii="宋体" w:eastAsia="宋体" w:hAnsi="宋体" w:cs="宋体"/>
                <w:b/>
                <w:bCs/>
                <w:color w:val="auto"/>
                <w:spacing w:val="-3"/>
              </w:rPr>
              <w:t>（%）</w:t>
            </w:r>
          </w:p>
        </w:tc>
        <w:tc>
          <w:tcPr>
            <w:tcW w:w="1846" w:type="dxa"/>
            <w:vAlign w:val="center"/>
          </w:tcPr>
          <w:p w14:paraId="084DB2BE" w14:textId="77777777" w:rsidR="00592C18" w:rsidRDefault="00000000">
            <w:pPr>
              <w:spacing w:before="209" w:line="221" w:lineRule="auto"/>
              <w:ind w:left="506"/>
              <w:jc w:val="both"/>
              <w:rPr>
                <w:rFonts w:ascii="宋体" w:eastAsia="宋体" w:hAnsi="宋体" w:cs="宋体" w:hint="eastAsia"/>
                <w:color w:val="auto"/>
              </w:rPr>
            </w:pPr>
            <w:r>
              <w:rPr>
                <w:rFonts w:ascii="宋体" w:eastAsia="宋体" w:hAnsi="宋体" w:cs="宋体"/>
                <w:b/>
                <w:bCs/>
                <w:color w:val="auto"/>
                <w:spacing w:val="-4"/>
              </w:rPr>
              <w:t>协议期限</w:t>
            </w:r>
          </w:p>
        </w:tc>
      </w:tr>
      <w:tr w:rsidR="00592C18" w14:paraId="531988A5" w14:textId="77777777">
        <w:trPr>
          <w:trHeight w:val="1161"/>
        </w:trPr>
        <w:tc>
          <w:tcPr>
            <w:tcW w:w="3120" w:type="dxa"/>
            <w:vAlign w:val="center"/>
          </w:tcPr>
          <w:p w14:paraId="460A7288" w14:textId="77777777" w:rsidR="00592C18" w:rsidRDefault="00592C18">
            <w:pPr>
              <w:spacing w:line="266" w:lineRule="auto"/>
              <w:jc w:val="both"/>
              <w:rPr>
                <w:rFonts w:ascii="宋体" w:eastAsia="宋体" w:hAnsi="宋体" w:cs="宋体" w:hint="eastAsia"/>
                <w:color w:val="auto"/>
              </w:rPr>
            </w:pPr>
          </w:p>
        </w:tc>
        <w:tc>
          <w:tcPr>
            <w:tcW w:w="1843" w:type="dxa"/>
            <w:vAlign w:val="center"/>
          </w:tcPr>
          <w:p w14:paraId="291F9E5A" w14:textId="77777777" w:rsidR="00592C18" w:rsidRDefault="00000000">
            <w:pPr>
              <w:spacing w:line="263" w:lineRule="auto"/>
              <w:jc w:val="center"/>
              <w:rPr>
                <w:rFonts w:ascii="宋体" w:eastAsia="宋体" w:hAnsi="宋体" w:cs="宋体" w:hint="eastAsia"/>
                <w:color w:val="auto"/>
              </w:rPr>
            </w:pPr>
            <w:r>
              <w:rPr>
                <w:rFonts w:ascii="宋体" w:eastAsia="宋体" w:hAnsi="宋体" w:cs="宋体" w:hint="eastAsia"/>
                <w:color w:val="auto"/>
              </w:rPr>
              <w:t>按沪价房〔1996〕第088号文</w:t>
            </w:r>
          </w:p>
        </w:tc>
        <w:tc>
          <w:tcPr>
            <w:tcW w:w="2234" w:type="dxa"/>
            <w:vAlign w:val="center"/>
          </w:tcPr>
          <w:p w14:paraId="3D0AA468" w14:textId="77777777" w:rsidR="00592C18" w:rsidRDefault="00592C18">
            <w:pPr>
              <w:spacing w:line="218" w:lineRule="auto"/>
              <w:ind w:left="116"/>
              <w:jc w:val="both"/>
              <w:rPr>
                <w:rFonts w:ascii="宋体" w:eastAsia="宋体" w:hAnsi="宋体" w:cs="宋体" w:hint="eastAsia"/>
                <w:color w:val="auto"/>
              </w:rPr>
            </w:pPr>
          </w:p>
        </w:tc>
        <w:tc>
          <w:tcPr>
            <w:tcW w:w="1846" w:type="dxa"/>
            <w:vAlign w:val="center"/>
          </w:tcPr>
          <w:p w14:paraId="5C520F15" w14:textId="77777777" w:rsidR="00592C18" w:rsidRDefault="00592C18">
            <w:pPr>
              <w:spacing w:line="220" w:lineRule="auto"/>
              <w:ind w:left="150"/>
              <w:jc w:val="both"/>
              <w:rPr>
                <w:rFonts w:ascii="宋体" w:eastAsia="宋体" w:hAnsi="宋体" w:cs="宋体" w:hint="eastAsia"/>
                <w:color w:val="auto"/>
              </w:rPr>
            </w:pPr>
          </w:p>
        </w:tc>
      </w:tr>
    </w:tbl>
    <w:p w14:paraId="1CC0A3FA" w14:textId="77777777" w:rsidR="00592C18" w:rsidRDefault="00592C18">
      <w:pPr>
        <w:spacing w:line="305" w:lineRule="auto"/>
        <w:jc w:val="both"/>
        <w:rPr>
          <w:color w:val="auto"/>
        </w:rPr>
      </w:pPr>
    </w:p>
    <w:p w14:paraId="255F76F4" w14:textId="77777777" w:rsidR="00592C18" w:rsidRDefault="00592C18">
      <w:pPr>
        <w:spacing w:line="306" w:lineRule="auto"/>
        <w:jc w:val="both"/>
        <w:rPr>
          <w:color w:val="auto"/>
        </w:rPr>
      </w:pPr>
    </w:p>
    <w:p w14:paraId="2A9499C4" w14:textId="77777777" w:rsidR="00592C18" w:rsidRDefault="00000000">
      <w:pPr>
        <w:spacing w:before="239" w:line="500" w:lineRule="exact"/>
        <w:jc w:val="both"/>
        <w:rPr>
          <w:rFonts w:ascii="宋体" w:eastAsia="宋体" w:hAnsi="宋体" w:cs="宋体" w:hint="eastAsia"/>
          <w:color w:val="auto"/>
          <w:spacing w:val="10"/>
          <w:position w:val="21"/>
        </w:rPr>
      </w:pPr>
      <w:r>
        <w:rPr>
          <w:rFonts w:ascii="宋体" w:eastAsia="宋体" w:hAnsi="宋体" w:cs="宋体"/>
          <w:color w:val="auto"/>
          <w:spacing w:val="10"/>
          <w:position w:val="21"/>
        </w:rPr>
        <w:t>注：</w:t>
      </w:r>
      <w:r>
        <w:rPr>
          <w:rFonts w:ascii="宋体" w:eastAsia="宋体" w:hAnsi="宋体" w:cs="宋体" w:hint="eastAsia"/>
          <w:color w:val="auto"/>
          <w:spacing w:val="10"/>
          <w:position w:val="21"/>
        </w:rPr>
        <w:t>★供应商未按照《报价一览表》格式内容要求填写的，视作未实质性响应征集文件，按无效响应处理。</w:t>
      </w:r>
    </w:p>
    <w:p w14:paraId="21DBCAAC" w14:textId="77777777" w:rsidR="00592C18" w:rsidRDefault="00000000">
      <w:pPr>
        <w:ind w:firstLineChars="200" w:firstLine="440"/>
        <w:jc w:val="both"/>
        <w:rPr>
          <w:rFonts w:ascii="宋体" w:eastAsia="宋体" w:hAnsi="宋体" w:cs="宋体" w:hint="eastAsia"/>
          <w:color w:val="auto"/>
          <w:spacing w:val="10"/>
          <w:position w:val="21"/>
        </w:rPr>
      </w:pPr>
      <w:r>
        <w:rPr>
          <w:rFonts w:ascii="宋体" w:eastAsia="宋体" w:hAnsi="宋体" w:cs="宋体" w:hint="eastAsia"/>
          <w:color w:val="auto"/>
          <w:spacing w:val="10"/>
          <w:position w:val="21"/>
        </w:rPr>
        <w:t>1、新建招拍挂及协议出让项目首次出让的地块所支付的土地评估费用按沪价房〔1996〕第088 号文确定的收费标准乘以报价折扣率。</w:t>
      </w:r>
    </w:p>
    <w:p w14:paraId="07FAF37E" w14:textId="77777777" w:rsidR="00592C18" w:rsidRDefault="00000000">
      <w:pPr>
        <w:ind w:firstLineChars="200" w:firstLine="440"/>
        <w:jc w:val="both"/>
        <w:rPr>
          <w:rFonts w:ascii="宋体" w:eastAsia="宋体" w:hAnsi="宋体" w:cs="宋体" w:hint="eastAsia"/>
          <w:color w:val="auto"/>
          <w:spacing w:val="10"/>
          <w:position w:val="21"/>
        </w:rPr>
      </w:pPr>
      <w:r>
        <w:rPr>
          <w:rFonts w:ascii="宋体" w:eastAsia="宋体" w:hAnsi="宋体" w:cs="宋体" w:hint="eastAsia"/>
          <w:color w:val="auto"/>
          <w:spacing w:val="10"/>
          <w:position w:val="21"/>
        </w:rPr>
        <w:t>举例：报价折扣率报80%，即新建招拍挂及协议出让项目首次出让的地块所支付的土地评估费用按沪价房〔1996〕第088号文确定的收费标准乘以80%。报价得分按响应方最终报价的折扣率计算。</w:t>
      </w:r>
    </w:p>
    <w:p w14:paraId="2B366054" w14:textId="77777777" w:rsidR="00592C18" w:rsidRDefault="00000000">
      <w:pPr>
        <w:ind w:firstLineChars="200" w:firstLine="440"/>
        <w:jc w:val="both"/>
        <w:rPr>
          <w:rFonts w:ascii="宋体" w:eastAsia="宋体" w:hAnsi="宋体" w:cs="宋体" w:hint="eastAsia"/>
          <w:color w:val="auto"/>
          <w:spacing w:val="10"/>
          <w:position w:val="21"/>
        </w:rPr>
      </w:pPr>
      <w:r>
        <w:rPr>
          <w:rFonts w:ascii="宋体" w:eastAsia="宋体" w:hAnsi="宋体" w:cs="宋体" w:hint="eastAsia"/>
          <w:color w:val="auto"/>
          <w:spacing w:val="10"/>
          <w:position w:val="21"/>
        </w:rPr>
        <w:t>2、★报价折扣率不得超过90%，即报价折扣率≤90%。</w:t>
      </w:r>
    </w:p>
    <w:p w14:paraId="601A3561" w14:textId="77777777" w:rsidR="00592C18" w:rsidRDefault="00592C18">
      <w:pPr>
        <w:spacing w:line="270" w:lineRule="auto"/>
        <w:jc w:val="both"/>
        <w:rPr>
          <w:color w:val="auto"/>
        </w:rPr>
      </w:pPr>
    </w:p>
    <w:p w14:paraId="687EB349" w14:textId="77777777" w:rsidR="00592C18" w:rsidRDefault="00592C18">
      <w:pPr>
        <w:spacing w:line="270" w:lineRule="auto"/>
        <w:jc w:val="both"/>
        <w:rPr>
          <w:color w:val="auto"/>
        </w:rPr>
      </w:pPr>
    </w:p>
    <w:p w14:paraId="5FB0EAAF" w14:textId="77777777" w:rsidR="00592C18" w:rsidRDefault="00592C18">
      <w:pPr>
        <w:spacing w:line="271" w:lineRule="auto"/>
        <w:jc w:val="both"/>
        <w:rPr>
          <w:color w:val="auto"/>
        </w:rPr>
      </w:pPr>
    </w:p>
    <w:p w14:paraId="21281C62" w14:textId="77777777" w:rsidR="00592C18" w:rsidRDefault="00592C18">
      <w:pPr>
        <w:spacing w:line="271" w:lineRule="auto"/>
        <w:jc w:val="both"/>
        <w:rPr>
          <w:color w:val="auto"/>
        </w:rPr>
      </w:pPr>
    </w:p>
    <w:p w14:paraId="1AD5A928" w14:textId="77777777" w:rsidR="00592C18" w:rsidRDefault="00000000">
      <w:pPr>
        <w:spacing w:before="68" w:line="458" w:lineRule="auto"/>
        <w:ind w:left="330"/>
        <w:jc w:val="both"/>
        <w:rPr>
          <w:rFonts w:ascii="宋体" w:eastAsia="宋体" w:hAnsi="宋体" w:cs="宋体" w:hint="eastAsia"/>
          <w:color w:val="auto"/>
        </w:rPr>
      </w:pPr>
      <w:r>
        <w:rPr>
          <w:rFonts w:ascii="宋体" w:eastAsia="宋体" w:hAnsi="宋体" w:cs="宋体" w:hint="eastAsia"/>
          <w:color w:val="auto"/>
          <w:spacing w:val="5"/>
        </w:rPr>
        <w:t>法定代表人签字或盖章</w:t>
      </w:r>
      <w:r>
        <w:rPr>
          <w:rFonts w:ascii="宋体" w:eastAsia="宋体" w:hAnsi="宋体" w:cs="宋体"/>
          <w:color w:val="auto"/>
          <w:u w:val="single"/>
        </w:rPr>
        <w:t xml:space="preserve">                    </w:t>
      </w:r>
    </w:p>
    <w:p w14:paraId="11C716EF" w14:textId="77777777" w:rsidR="00592C18" w:rsidRDefault="00000000">
      <w:pPr>
        <w:spacing w:before="1" w:line="219" w:lineRule="auto"/>
        <w:ind w:left="330"/>
        <w:jc w:val="both"/>
        <w:rPr>
          <w:rFonts w:ascii="宋体" w:eastAsia="宋体" w:hAnsi="宋体" w:cs="宋体" w:hint="eastAsia"/>
          <w:color w:val="auto"/>
        </w:rPr>
      </w:pPr>
      <w:r>
        <w:rPr>
          <w:rFonts w:ascii="宋体" w:eastAsia="宋体" w:hAnsi="宋体" w:cs="宋体"/>
          <w:color w:val="auto"/>
          <w:spacing w:val="6"/>
        </w:rPr>
        <w:t>供应商</w:t>
      </w:r>
      <w:r>
        <w:rPr>
          <w:rFonts w:ascii="宋体" w:eastAsia="宋体" w:hAnsi="宋体" w:cs="宋体" w:hint="eastAsia"/>
          <w:color w:val="auto"/>
          <w:spacing w:val="6"/>
        </w:rPr>
        <w:t>名称：</w:t>
      </w:r>
      <w:r>
        <w:rPr>
          <w:rFonts w:ascii="宋体" w:eastAsia="宋体" w:hAnsi="宋体" w:cs="宋体"/>
          <w:color w:val="auto"/>
          <w:u w:val="single"/>
        </w:rPr>
        <w:t xml:space="preserve">                    </w:t>
      </w:r>
      <w:r>
        <w:rPr>
          <w:rFonts w:ascii="宋体" w:eastAsia="宋体" w:hAnsi="宋体" w:cs="宋体"/>
          <w:color w:val="auto"/>
          <w:spacing w:val="6"/>
        </w:rPr>
        <w:t>（公章）</w:t>
      </w:r>
    </w:p>
    <w:p w14:paraId="1DC79988" w14:textId="77777777" w:rsidR="00592C18" w:rsidRDefault="00000000">
      <w:pPr>
        <w:spacing w:before="270" w:line="220" w:lineRule="auto"/>
        <w:ind w:left="367"/>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0D59AD8F" w14:textId="77777777" w:rsidR="00592C18" w:rsidRDefault="00592C18">
      <w:pPr>
        <w:jc w:val="both"/>
        <w:rPr>
          <w:color w:val="auto"/>
        </w:rPr>
        <w:sectPr w:rsidR="00592C18">
          <w:headerReference w:type="default" r:id="rId18"/>
          <w:footerReference w:type="default" r:id="rId19"/>
          <w:pgSz w:w="11907" w:h="16839"/>
          <w:pgMar w:top="1056" w:right="910" w:bottom="1389" w:left="1684" w:header="876" w:footer="1228" w:gutter="0"/>
          <w:cols w:space="720"/>
        </w:sectPr>
      </w:pPr>
    </w:p>
    <w:p w14:paraId="4463EE70" w14:textId="77777777" w:rsidR="00592C18" w:rsidRDefault="00592C18">
      <w:pPr>
        <w:jc w:val="both"/>
        <w:rPr>
          <w:color w:val="auto"/>
        </w:rPr>
      </w:pPr>
    </w:p>
    <w:p w14:paraId="48BF0DF6" w14:textId="77777777" w:rsidR="00592C18" w:rsidRDefault="00592C18">
      <w:pPr>
        <w:spacing w:line="66" w:lineRule="exact"/>
        <w:jc w:val="both"/>
        <w:rPr>
          <w:color w:val="auto"/>
        </w:rPr>
      </w:pPr>
    </w:p>
    <w:p w14:paraId="648776F3" w14:textId="77777777" w:rsidR="00592C18" w:rsidRDefault="00592C18">
      <w:pPr>
        <w:jc w:val="both"/>
        <w:rPr>
          <w:color w:val="auto"/>
        </w:rPr>
        <w:sectPr w:rsidR="00592C18">
          <w:footerReference w:type="default" r:id="rId20"/>
          <w:pgSz w:w="11907" w:h="16839"/>
          <w:pgMar w:top="1056" w:right="910" w:bottom="1386" w:left="1684" w:header="876" w:footer="1228" w:gutter="0"/>
          <w:cols w:space="720" w:equalWidth="0">
            <w:col w:w="9311"/>
          </w:cols>
        </w:sectPr>
      </w:pPr>
    </w:p>
    <w:p w14:paraId="3BEB2749" w14:textId="77777777" w:rsidR="00592C18" w:rsidRDefault="00000000">
      <w:pPr>
        <w:spacing w:before="60" w:line="220" w:lineRule="auto"/>
        <w:ind w:left="122"/>
        <w:jc w:val="both"/>
        <w:rPr>
          <w:rFonts w:ascii="宋体" w:eastAsia="宋体" w:hAnsi="宋体" w:cs="宋体" w:hint="eastAsia"/>
          <w:color w:val="auto"/>
          <w:sz w:val="24"/>
          <w:szCs w:val="24"/>
        </w:rPr>
      </w:pPr>
      <w:r>
        <w:rPr>
          <w:rFonts w:ascii="宋体" w:eastAsia="宋体" w:hAnsi="宋体" w:cs="宋体"/>
          <w:color w:val="auto"/>
          <w:spacing w:val="-3"/>
          <w:sz w:val="24"/>
          <w:szCs w:val="24"/>
        </w:rPr>
        <w:t>格式五</w:t>
      </w:r>
    </w:p>
    <w:p w14:paraId="474F01A6" w14:textId="77777777" w:rsidR="00592C18" w:rsidRDefault="00592C18">
      <w:pPr>
        <w:spacing w:line="347" w:lineRule="auto"/>
        <w:jc w:val="both"/>
        <w:rPr>
          <w:color w:val="auto"/>
        </w:rPr>
      </w:pPr>
    </w:p>
    <w:p w14:paraId="3CFF06E3" w14:textId="77777777" w:rsidR="00592C18" w:rsidRDefault="00592C18">
      <w:pPr>
        <w:spacing w:line="348" w:lineRule="auto"/>
        <w:jc w:val="both"/>
        <w:rPr>
          <w:color w:val="auto"/>
        </w:rPr>
      </w:pPr>
    </w:p>
    <w:p w14:paraId="1EB7F42E" w14:textId="77777777" w:rsidR="00592C18" w:rsidRDefault="00000000">
      <w:pPr>
        <w:spacing w:before="68" w:line="185" w:lineRule="auto"/>
        <w:ind w:left="124"/>
        <w:jc w:val="both"/>
        <w:rPr>
          <w:rFonts w:ascii="宋体" w:eastAsia="宋体" w:hAnsi="宋体" w:cs="宋体" w:hint="eastAsia"/>
          <w:color w:val="auto"/>
        </w:rPr>
      </w:pPr>
      <w:r>
        <w:rPr>
          <w:rFonts w:ascii="宋体" w:eastAsia="宋体" w:hAnsi="宋体" w:cs="宋体"/>
          <w:color w:val="auto"/>
          <w:spacing w:val="-10"/>
        </w:rPr>
        <w:t>项目名称：</w:t>
      </w:r>
    </w:p>
    <w:p w14:paraId="121F47A7" w14:textId="77777777" w:rsidR="00592C18" w:rsidRDefault="00000000">
      <w:pPr>
        <w:spacing w:line="14" w:lineRule="auto"/>
        <w:jc w:val="both"/>
        <w:rPr>
          <w:color w:val="auto"/>
          <w:sz w:val="2"/>
        </w:rPr>
      </w:pPr>
      <w:r>
        <w:rPr>
          <w:rFonts w:eastAsia="Arial"/>
          <w:color w:val="auto"/>
          <w:sz w:val="2"/>
          <w:szCs w:val="2"/>
        </w:rPr>
        <w:br w:type="column"/>
      </w:r>
    </w:p>
    <w:p w14:paraId="550C9B52" w14:textId="77777777" w:rsidR="00592C18" w:rsidRDefault="00592C18">
      <w:pPr>
        <w:spacing w:line="423" w:lineRule="auto"/>
        <w:jc w:val="both"/>
        <w:rPr>
          <w:color w:val="auto"/>
        </w:rPr>
      </w:pPr>
    </w:p>
    <w:p w14:paraId="5FAF87D5" w14:textId="77777777" w:rsidR="00592C18" w:rsidRDefault="00000000">
      <w:pPr>
        <w:spacing w:before="98" w:line="220" w:lineRule="auto"/>
        <w:jc w:val="both"/>
        <w:rPr>
          <w:rFonts w:ascii="宋体" w:eastAsia="宋体" w:hAnsi="宋体" w:cs="宋体" w:hint="eastAsia"/>
          <w:color w:val="auto"/>
          <w:sz w:val="30"/>
          <w:szCs w:val="30"/>
        </w:rPr>
      </w:pPr>
      <w:r>
        <w:rPr>
          <w:rFonts w:ascii="宋体" w:eastAsia="宋体" w:hAnsi="宋体" w:cs="宋体"/>
          <w:b/>
          <w:bCs/>
          <w:color w:val="auto"/>
          <w:spacing w:val="-6"/>
          <w:sz w:val="30"/>
          <w:szCs w:val="30"/>
        </w:rPr>
        <w:t>资格条件响应表</w:t>
      </w:r>
    </w:p>
    <w:p w14:paraId="6BFAD78F" w14:textId="77777777" w:rsidR="00592C18" w:rsidRDefault="00000000">
      <w:pPr>
        <w:spacing w:before="232" w:line="185" w:lineRule="auto"/>
        <w:ind w:left="2193"/>
        <w:jc w:val="both"/>
        <w:rPr>
          <w:rFonts w:ascii="宋体" w:eastAsia="宋体" w:hAnsi="宋体" w:cs="宋体" w:hint="eastAsia"/>
          <w:color w:val="auto"/>
        </w:rPr>
      </w:pPr>
      <w:r>
        <w:rPr>
          <w:rFonts w:ascii="宋体" w:eastAsia="宋体" w:hAnsi="宋体" w:cs="宋体"/>
          <w:color w:val="auto"/>
          <w:spacing w:val="-10"/>
        </w:rPr>
        <w:t>项目编号：</w:t>
      </w:r>
    </w:p>
    <w:p w14:paraId="112C7958" w14:textId="77777777" w:rsidR="00592C18" w:rsidRDefault="00592C18">
      <w:pPr>
        <w:jc w:val="both"/>
        <w:rPr>
          <w:color w:val="auto"/>
        </w:rPr>
        <w:sectPr w:rsidR="00592C18">
          <w:type w:val="continuous"/>
          <w:pgSz w:w="11907" w:h="16839"/>
          <w:pgMar w:top="1056" w:right="910" w:bottom="1386" w:left="1684" w:header="876" w:footer="1228" w:gutter="0"/>
          <w:cols w:num="2" w:space="720" w:equalWidth="0">
            <w:col w:w="3394" w:space="100"/>
            <w:col w:w="5817"/>
          </w:cols>
        </w:sectPr>
      </w:pPr>
    </w:p>
    <w:p w14:paraId="7237EA20" w14:textId="77777777" w:rsidR="00592C18" w:rsidRDefault="00592C18">
      <w:pPr>
        <w:spacing w:line="129" w:lineRule="exact"/>
        <w:jc w:val="both"/>
        <w:rPr>
          <w:color w:val="auto"/>
        </w:rPr>
      </w:pPr>
    </w:p>
    <w:tbl>
      <w:tblPr>
        <w:tblStyle w:val="TableNormal"/>
        <w:tblW w:w="894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1"/>
        <w:gridCol w:w="1089"/>
        <w:gridCol w:w="5282"/>
        <w:gridCol w:w="1003"/>
        <w:gridCol w:w="1133"/>
      </w:tblGrid>
      <w:tr w:rsidR="00592C18" w14:paraId="5997DBD7" w14:textId="77777777">
        <w:trPr>
          <w:trHeight w:val="1571"/>
          <w:jc w:val="center"/>
        </w:trPr>
        <w:tc>
          <w:tcPr>
            <w:tcW w:w="441" w:type="dxa"/>
            <w:textDirection w:val="tbRlV"/>
          </w:tcPr>
          <w:p w14:paraId="661DC090" w14:textId="77777777" w:rsidR="00592C18" w:rsidRDefault="00000000">
            <w:pPr>
              <w:spacing w:before="108" w:line="218" w:lineRule="auto"/>
              <w:ind w:left="517"/>
              <w:jc w:val="both"/>
              <w:rPr>
                <w:rFonts w:ascii="宋体" w:eastAsia="宋体" w:hAnsi="宋体" w:cs="宋体" w:hint="eastAsia"/>
                <w:color w:val="auto"/>
              </w:rPr>
            </w:pPr>
            <w:r>
              <w:rPr>
                <w:rFonts w:ascii="宋体" w:eastAsia="宋体" w:hAnsi="宋体" w:cs="宋体"/>
                <w:b/>
                <w:bCs/>
                <w:color w:val="auto"/>
                <w:spacing w:val="8"/>
              </w:rPr>
              <w:t>序</w:t>
            </w:r>
            <w:r>
              <w:rPr>
                <w:rFonts w:ascii="宋体" w:eastAsia="宋体" w:hAnsi="宋体" w:cs="宋体"/>
                <w:color w:val="auto"/>
                <w:spacing w:val="-14"/>
              </w:rPr>
              <w:t xml:space="preserve"> </w:t>
            </w:r>
            <w:r>
              <w:rPr>
                <w:rFonts w:ascii="宋体" w:eastAsia="宋体" w:hAnsi="宋体" w:cs="宋体"/>
                <w:b/>
                <w:bCs/>
                <w:color w:val="auto"/>
                <w:spacing w:val="8"/>
              </w:rPr>
              <w:t>号</w:t>
            </w:r>
          </w:p>
        </w:tc>
        <w:tc>
          <w:tcPr>
            <w:tcW w:w="1089" w:type="dxa"/>
          </w:tcPr>
          <w:p w14:paraId="1E7146BB" w14:textId="77777777" w:rsidR="00592C18" w:rsidRDefault="00592C18">
            <w:pPr>
              <w:spacing w:line="446" w:lineRule="auto"/>
              <w:jc w:val="both"/>
              <w:rPr>
                <w:color w:val="auto"/>
              </w:rPr>
            </w:pPr>
          </w:p>
          <w:p w14:paraId="7AB3356B" w14:textId="77777777" w:rsidR="00592C18" w:rsidRDefault="00000000">
            <w:pPr>
              <w:spacing w:before="69" w:line="312" w:lineRule="exact"/>
              <w:ind w:left="330"/>
              <w:jc w:val="both"/>
              <w:rPr>
                <w:rFonts w:ascii="宋体" w:eastAsia="宋体" w:hAnsi="宋体" w:cs="宋体" w:hint="eastAsia"/>
                <w:color w:val="auto"/>
              </w:rPr>
            </w:pPr>
            <w:r>
              <w:rPr>
                <w:rFonts w:ascii="宋体" w:eastAsia="宋体" w:hAnsi="宋体" w:cs="宋体"/>
                <w:b/>
                <w:bCs/>
                <w:color w:val="auto"/>
                <w:spacing w:val="1"/>
                <w:position w:val="6"/>
              </w:rPr>
              <w:t>项目</w:t>
            </w:r>
          </w:p>
          <w:p w14:paraId="481540A2" w14:textId="77777777" w:rsidR="00592C18" w:rsidRDefault="00000000">
            <w:pPr>
              <w:spacing w:line="228" w:lineRule="auto"/>
              <w:ind w:left="353"/>
              <w:jc w:val="both"/>
              <w:rPr>
                <w:rFonts w:ascii="宋体" w:eastAsia="宋体" w:hAnsi="宋体" w:cs="宋体" w:hint="eastAsia"/>
                <w:color w:val="auto"/>
              </w:rPr>
            </w:pPr>
            <w:r>
              <w:rPr>
                <w:rFonts w:ascii="宋体" w:eastAsia="宋体" w:hAnsi="宋体" w:cs="宋体"/>
                <w:b/>
                <w:bCs/>
                <w:color w:val="auto"/>
                <w:spacing w:val="-10"/>
              </w:rPr>
              <w:t>内容</w:t>
            </w:r>
          </w:p>
        </w:tc>
        <w:tc>
          <w:tcPr>
            <w:tcW w:w="5282" w:type="dxa"/>
          </w:tcPr>
          <w:p w14:paraId="725D5CF1" w14:textId="77777777" w:rsidR="00592C18" w:rsidRDefault="00592C18">
            <w:pPr>
              <w:spacing w:line="300" w:lineRule="auto"/>
              <w:jc w:val="both"/>
              <w:rPr>
                <w:color w:val="auto"/>
              </w:rPr>
            </w:pPr>
          </w:p>
          <w:p w14:paraId="02C37E71" w14:textId="77777777" w:rsidR="00592C18" w:rsidRDefault="00592C18">
            <w:pPr>
              <w:spacing w:line="301" w:lineRule="auto"/>
              <w:jc w:val="both"/>
              <w:rPr>
                <w:color w:val="auto"/>
              </w:rPr>
            </w:pPr>
          </w:p>
          <w:p w14:paraId="20D67651" w14:textId="77777777" w:rsidR="00592C18" w:rsidRDefault="00000000">
            <w:pPr>
              <w:spacing w:before="68" w:line="229" w:lineRule="auto"/>
              <w:ind w:left="1435"/>
              <w:jc w:val="both"/>
              <w:rPr>
                <w:rFonts w:ascii="宋体" w:eastAsia="宋体" w:hAnsi="宋体" w:cs="宋体" w:hint="eastAsia"/>
                <w:color w:val="auto"/>
              </w:rPr>
            </w:pPr>
            <w:r>
              <w:rPr>
                <w:rFonts w:ascii="宋体" w:eastAsia="宋体" w:hAnsi="宋体" w:cs="宋体"/>
                <w:b/>
                <w:bCs/>
                <w:color w:val="auto"/>
                <w:spacing w:val="6"/>
              </w:rPr>
              <w:t>具备的条件说明（要求）</w:t>
            </w:r>
          </w:p>
        </w:tc>
        <w:tc>
          <w:tcPr>
            <w:tcW w:w="1003" w:type="dxa"/>
            <w:tcBorders>
              <w:bottom w:val="single" w:sz="4" w:space="0" w:color="000000"/>
            </w:tcBorders>
          </w:tcPr>
          <w:p w14:paraId="5E85BCEB" w14:textId="77777777" w:rsidR="00592C18" w:rsidRDefault="00000000">
            <w:pPr>
              <w:tabs>
                <w:tab w:val="left" w:pos="232"/>
              </w:tabs>
              <w:spacing w:before="51" w:line="265" w:lineRule="auto"/>
              <w:ind w:left="125" w:right="110" w:firstLine="63"/>
              <w:jc w:val="both"/>
              <w:rPr>
                <w:rFonts w:ascii="宋体" w:eastAsia="宋体" w:hAnsi="宋体" w:cs="宋体" w:hint="eastAsia"/>
                <w:color w:val="auto"/>
              </w:rPr>
            </w:pPr>
            <w:r>
              <w:rPr>
                <w:rFonts w:ascii="宋体" w:eastAsia="宋体" w:hAnsi="宋体" w:cs="宋体"/>
                <w:b/>
                <w:bCs/>
                <w:color w:val="auto"/>
                <w:spacing w:val="1"/>
              </w:rPr>
              <w:t>响应检</w:t>
            </w:r>
            <w:r>
              <w:rPr>
                <w:rFonts w:ascii="宋体" w:eastAsia="宋体" w:hAnsi="宋体" w:cs="宋体"/>
                <w:color w:val="auto"/>
              </w:rPr>
              <w:t xml:space="preserve"> </w:t>
            </w:r>
            <w:r>
              <w:rPr>
                <w:rFonts w:ascii="宋体" w:eastAsia="宋体" w:hAnsi="宋体" w:cs="宋体"/>
                <w:b/>
                <w:bCs/>
                <w:color w:val="auto"/>
                <w:spacing w:val="-7"/>
              </w:rPr>
              <w:t>查项</w:t>
            </w:r>
            <w:r>
              <w:rPr>
                <w:rFonts w:ascii="宋体" w:eastAsia="宋体" w:hAnsi="宋体" w:cs="宋体"/>
                <w:color w:val="auto"/>
                <w:spacing w:val="-61"/>
              </w:rPr>
              <w:t xml:space="preserve"> </w:t>
            </w:r>
            <w:r>
              <w:rPr>
                <w:rFonts w:ascii="宋体" w:eastAsia="宋体" w:hAnsi="宋体" w:cs="宋体"/>
                <w:b/>
                <w:bCs/>
                <w:color w:val="auto"/>
                <w:spacing w:val="-7"/>
              </w:rPr>
              <w:t>[响</w:t>
            </w:r>
            <w:r>
              <w:rPr>
                <w:rFonts w:ascii="宋体" w:eastAsia="宋体" w:hAnsi="宋体" w:cs="宋体"/>
                <w:color w:val="auto"/>
              </w:rPr>
              <w:t xml:space="preserve"> </w:t>
            </w:r>
            <w:r>
              <w:rPr>
                <w:rFonts w:ascii="宋体" w:eastAsia="宋体" w:hAnsi="宋体" w:cs="宋体"/>
                <w:b/>
                <w:bCs/>
                <w:color w:val="auto"/>
                <w:spacing w:val="22"/>
              </w:rPr>
              <w:t>应内容</w:t>
            </w:r>
            <w:r>
              <w:rPr>
                <w:rFonts w:ascii="宋体" w:eastAsia="宋体" w:hAnsi="宋体" w:cs="宋体"/>
                <w:color w:val="auto"/>
                <w:spacing w:val="1"/>
              </w:rPr>
              <w:t xml:space="preserve"> </w:t>
            </w:r>
            <w:r>
              <w:rPr>
                <w:rFonts w:ascii="宋体" w:eastAsia="宋体" w:hAnsi="宋体" w:cs="宋体"/>
                <w:b/>
                <w:bCs/>
                <w:color w:val="auto"/>
                <w:spacing w:val="-8"/>
              </w:rPr>
              <w:t>说明</w:t>
            </w:r>
            <w:r>
              <w:rPr>
                <w:rFonts w:ascii="宋体" w:eastAsia="宋体" w:hAnsi="宋体" w:cs="宋体"/>
                <w:color w:val="auto"/>
                <w:spacing w:val="-57"/>
              </w:rPr>
              <w:t xml:space="preserve"> </w:t>
            </w:r>
            <w:r>
              <w:rPr>
                <w:rFonts w:ascii="宋体" w:eastAsia="宋体" w:hAnsi="宋体" w:cs="宋体"/>
                <w:b/>
                <w:bCs/>
                <w:color w:val="auto"/>
                <w:spacing w:val="-8"/>
              </w:rPr>
              <w:t>(是</w:t>
            </w:r>
            <w:r>
              <w:rPr>
                <w:rFonts w:ascii="宋体" w:eastAsia="宋体" w:hAnsi="宋体" w:cs="宋体"/>
                <w:color w:val="auto"/>
              </w:rPr>
              <w:t xml:space="preserve"> </w:t>
            </w:r>
            <w:r>
              <w:rPr>
                <w:rFonts w:ascii="宋体" w:eastAsia="宋体" w:hAnsi="宋体" w:cs="宋体"/>
                <w:b/>
                <w:bCs/>
                <w:color w:val="auto"/>
              </w:rPr>
              <w:tab/>
            </w:r>
            <w:r>
              <w:rPr>
                <w:rFonts w:ascii="宋体" w:eastAsia="宋体" w:hAnsi="宋体" w:cs="宋体"/>
                <w:b/>
                <w:bCs/>
                <w:color w:val="auto"/>
                <w:spacing w:val="5"/>
              </w:rPr>
              <w:t>/否)]</w:t>
            </w:r>
          </w:p>
        </w:tc>
        <w:tc>
          <w:tcPr>
            <w:tcW w:w="1133" w:type="dxa"/>
            <w:tcBorders>
              <w:bottom w:val="single" w:sz="4" w:space="0" w:color="000000"/>
            </w:tcBorders>
          </w:tcPr>
          <w:p w14:paraId="4BAD7CC1" w14:textId="77777777" w:rsidR="00592C18" w:rsidRDefault="00000000">
            <w:pPr>
              <w:spacing w:before="205" w:line="263" w:lineRule="auto"/>
              <w:ind w:left="131" w:right="123" w:firstLine="2"/>
              <w:jc w:val="both"/>
              <w:rPr>
                <w:rFonts w:ascii="宋体" w:eastAsia="宋体" w:hAnsi="宋体" w:cs="宋体" w:hint="eastAsia"/>
                <w:color w:val="auto"/>
              </w:rPr>
            </w:pPr>
            <w:r>
              <w:rPr>
                <w:rFonts w:ascii="宋体" w:eastAsia="宋体" w:hAnsi="宋体" w:cs="宋体"/>
                <w:b/>
                <w:bCs/>
                <w:color w:val="auto"/>
                <w:spacing w:val="5"/>
              </w:rPr>
              <w:t>详细内容</w:t>
            </w:r>
            <w:r>
              <w:rPr>
                <w:rFonts w:ascii="宋体" w:eastAsia="宋体" w:hAnsi="宋体" w:cs="宋体"/>
                <w:color w:val="auto"/>
              </w:rPr>
              <w:t xml:space="preserve"> </w:t>
            </w:r>
            <w:r>
              <w:rPr>
                <w:rFonts w:ascii="宋体" w:eastAsia="宋体" w:hAnsi="宋体" w:cs="宋体"/>
                <w:b/>
                <w:bCs/>
                <w:color w:val="auto"/>
                <w:spacing w:val="6"/>
              </w:rPr>
              <w:t>所对应电</w:t>
            </w:r>
            <w:r>
              <w:rPr>
                <w:rFonts w:ascii="宋体" w:eastAsia="宋体" w:hAnsi="宋体" w:cs="宋体"/>
                <w:color w:val="auto"/>
              </w:rPr>
              <w:t xml:space="preserve"> </w:t>
            </w:r>
            <w:r>
              <w:rPr>
                <w:rFonts w:ascii="宋体" w:eastAsia="宋体" w:hAnsi="宋体" w:cs="宋体"/>
                <w:b/>
                <w:bCs/>
                <w:color w:val="auto"/>
                <w:spacing w:val="6"/>
              </w:rPr>
              <w:t>子响应文</w:t>
            </w:r>
            <w:r>
              <w:rPr>
                <w:rFonts w:ascii="宋体" w:eastAsia="宋体" w:hAnsi="宋体" w:cs="宋体"/>
                <w:color w:val="auto"/>
              </w:rPr>
              <w:t xml:space="preserve"> </w:t>
            </w:r>
            <w:r>
              <w:rPr>
                <w:rFonts w:ascii="宋体" w:eastAsia="宋体" w:hAnsi="宋体" w:cs="宋体"/>
                <w:b/>
                <w:bCs/>
                <w:color w:val="auto"/>
                <w:spacing w:val="42"/>
              </w:rPr>
              <w:t>件页码</w:t>
            </w:r>
          </w:p>
        </w:tc>
      </w:tr>
      <w:tr w:rsidR="00FF7FE2" w14:paraId="5FBA2792" w14:textId="77777777" w:rsidTr="00112755">
        <w:trPr>
          <w:trHeight w:val="1168"/>
          <w:jc w:val="center"/>
        </w:trPr>
        <w:tc>
          <w:tcPr>
            <w:tcW w:w="441" w:type="dxa"/>
            <w:vMerge w:val="restart"/>
            <w:vAlign w:val="center"/>
          </w:tcPr>
          <w:p w14:paraId="31D9BE3E" w14:textId="77777777" w:rsidR="00FF7FE2" w:rsidRDefault="00FF7FE2" w:rsidP="00FF7FE2">
            <w:pPr>
              <w:spacing w:before="60"/>
              <w:ind w:left="132"/>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89" w:type="dxa"/>
            <w:vMerge w:val="restart"/>
            <w:vAlign w:val="center"/>
          </w:tcPr>
          <w:p w14:paraId="09642306" w14:textId="77777777" w:rsidR="00FF7FE2" w:rsidRDefault="00FF7FE2" w:rsidP="00FF7FE2">
            <w:pPr>
              <w:spacing w:before="69"/>
              <w:ind w:left="338" w:right="124" w:hanging="210"/>
              <w:jc w:val="both"/>
              <w:rPr>
                <w:rFonts w:ascii="宋体" w:eastAsia="宋体" w:hAnsi="宋体" w:cs="宋体" w:hint="eastAsia"/>
                <w:color w:val="auto"/>
              </w:rPr>
            </w:pPr>
            <w:r>
              <w:rPr>
                <w:rFonts w:ascii="宋体" w:eastAsia="宋体" w:hAnsi="宋体" w:cs="宋体"/>
                <w:color w:val="auto"/>
                <w:spacing w:val="-3"/>
              </w:rPr>
              <w:t>法定基本</w:t>
            </w:r>
            <w:r>
              <w:rPr>
                <w:rFonts w:ascii="宋体" w:eastAsia="宋体" w:hAnsi="宋体" w:cs="宋体"/>
                <w:color w:val="auto"/>
                <w:spacing w:val="1"/>
              </w:rPr>
              <w:t xml:space="preserve"> </w:t>
            </w:r>
            <w:r>
              <w:rPr>
                <w:rFonts w:ascii="宋体" w:eastAsia="宋体" w:hAnsi="宋体" w:cs="宋体"/>
                <w:color w:val="auto"/>
                <w:spacing w:val="-3"/>
              </w:rPr>
              <w:t>条件</w:t>
            </w:r>
          </w:p>
        </w:tc>
        <w:tc>
          <w:tcPr>
            <w:tcW w:w="5282" w:type="dxa"/>
            <w:tcBorders>
              <w:right w:val="single" w:sz="4" w:space="0" w:color="000000"/>
            </w:tcBorders>
          </w:tcPr>
          <w:p w14:paraId="40B3DD76" w14:textId="76C7B4C1" w:rsidR="00FF7FE2" w:rsidRPr="00FF7FE2" w:rsidRDefault="00FF7FE2" w:rsidP="00FF7FE2">
            <w:pPr>
              <w:spacing w:before="46"/>
              <w:ind w:right="25"/>
              <w:jc w:val="both"/>
              <w:rPr>
                <w:rFonts w:ascii="宋体" w:eastAsia="宋体" w:hAnsi="宋体" w:cs="宋体" w:hint="eastAsia"/>
                <w:color w:val="auto"/>
                <w:spacing w:val="-2"/>
              </w:rPr>
            </w:pPr>
            <w:r>
              <w:rPr>
                <w:rFonts w:ascii="宋体" w:eastAsia="宋体" w:hAnsi="宋体" w:cs="宋体" w:hint="eastAsia"/>
                <w:color w:val="auto"/>
                <w:spacing w:val="-2"/>
              </w:rPr>
              <w:t>1)</w:t>
            </w:r>
            <w:r w:rsidRPr="00FF7FE2">
              <w:rPr>
                <w:rFonts w:ascii="宋体" w:eastAsia="宋体" w:hAnsi="宋体" w:cs="宋体"/>
                <w:color w:val="auto"/>
                <w:spacing w:val="-2"/>
              </w:rPr>
              <w:t>符合《中华人民共和国政府采购法》第二十二条规定的条件：提供营业执照（或事业单位、社会团体法人证书）</w:t>
            </w:r>
            <w:r w:rsidRPr="00FF7FE2">
              <w:rPr>
                <w:rFonts w:ascii="宋体" w:eastAsia="宋体" w:hAnsi="宋体" w:cs="宋体" w:hint="eastAsia"/>
                <w:color w:val="auto"/>
                <w:spacing w:val="-2"/>
              </w:rPr>
              <w:t>，提供投标人营业执照等证明文件（复印件，加盖投标人公章）或自然人的身份证明，分公司或者分支机构须提供总公司对本项目的授权</w:t>
            </w:r>
          </w:p>
        </w:tc>
        <w:tc>
          <w:tcPr>
            <w:tcW w:w="1003" w:type="dxa"/>
            <w:vMerge w:val="restart"/>
            <w:tcBorders>
              <w:top w:val="single" w:sz="4" w:space="0" w:color="000000"/>
              <w:left w:val="single" w:sz="4" w:space="0" w:color="000000"/>
              <w:right w:val="single" w:sz="4" w:space="0" w:color="000000"/>
            </w:tcBorders>
          </w:tcPr>
          <w:p w14:paraId="4F43DC45" w14:textId="77777777" w:rsidR="00FF7FE2" w:rsidRDefault="00FF7FE2">
            <w:pPr>
              <w:jc w:val="both"/>
              <w:rPr>
                <w:color w:val="auto"/>
              </w:rPr>
            </w:pPr>
          </w:p>
        </w:tc>
        <w:tc>
          <w:tcPr>
            <w:tcW w:w="1133" w:type="dxa"/>
            <w:vMerge w:val="restart"/>
            <w:tcBorders>
              <w:top w:val="single" w:sz="4" w:space="0" w:color="000000"/>
              <w:left w:val="single" w:sz="4" w:space="0" w:color="000000"/>
              <w:right w:val="single" w:sz="4" w:space="0" w:color="000000"/>
            </w:tcBorders>
          </w:tcPr>
          <w:p w14:paraId="79662C30" w14:textId="77777777" w:rsidR="00FF7FE2" w:rsidRDefault="00FF7FE2">
            <w:pPr>
              <w:jc w:val="both"/>
              <w:rPr>
                <w:color w:val="auto"/>
              </w:rPr>
            </w:pPr>
          </w:p>
        </w:tc>
      </w:tr>
      <w:tr w:rsidR="00FF7FE2" w14:paraId="5E46BEA6" w14:textId="77777777" w:rsidTr="00FF7FE2">
        <w:trPr>
          <w:trHeight w:val="879"/>
          <w:jc w:val="center"/>
        </w:trPr>
        <w:tc>
          <w:tcPr>
            <w:tcW w:w="441" w:type="dxa"/>
            <w:vMerge/>
            <w:vAlign w:val="center"/>
          </w:tcPr>
          <w:p w14:paraId="7B9B4224" w14:textId="77777777" w:rsidR="00FF7FE2" w:rsidRDefault="00FF7FE2" w:rsidP="00FF7FE2">
            <w:pPr>
              <w:spacing w:before="60"/>
              <w:ind w:left="132"/>
              <w:jc w:val="both"/>
              <w:rPr>
                <w:rFonts w:ascii="Times New Roman" w:eastAsia="Times New Roman" w:hAnsi="Times New Roman" w:cs="Times New Roman"/>
                <w:color w:val="auto"/>
              </w:rPr>
            </w:pPr>
          </w:p>
        </w:tc>
        <w:tc>
          <w:tcPr>
            <w:tcW w:w="1089" w:type="dxa"/>
            <w:vMerge/>
            <w:vAlign w:val="center"/>
          </w:tcPr>
          <w:p w14:paraId="0E456906" w14:textId="77777777" w:rsidR="00FF7FE2" w:rsidRDefault="00FF7FE2" w:rsidP="00FF7FE2">
            <w:pPr>
              <w:spacing w:before="69"/>
              <w:ind w:left="338" w:right="124" w:hanging="210"/>
              <w:jc w:val="both"/>
              <w:rPr>
                <w:rFonts w:ascii="宋体" w:eastAsia="宋体" w:hAnsi="宋体" w:cs="宋体" w:hint="eastAsia"/>
                <w:color w:val="auto"/>
                <w:spacing w:val="-3"/>
              </w:rPr>
            </w:pPr>
          </w:p>
        </w:tc>
        <w:tc>
          <w:tcPr>
            <w:tcW w:w="5282" w:type="dxa"/>
            <w:tcBorders>
              <w:right w:val="single" w:sz="4" w:space="0" w:color="000000"/>
            </w:tcBorders>
          </w:tcPr>
          <w:p w14:paraId="17DACE18" w14:textId="140BDF14" w:rsidR="00FF7FE2" w:rsidRPr="00FF7FE2" w:rsidRDefault="00FF7FE2" w:rsidP="00FF7FE2">
            <w:pPr>
              <w:spacing w:before="46"/>
              <w:ind w:right="25"/>
              <w:jc w:val="both"/>
              <w:rPr>
                <w:rFonts w:ascii="宋体" w:eastAsia="宋体" w:hAnsi="宋体" w:cs="宋体" w:hint="eastAsia"/>
                <w:color w:val="auto"/>
                <w:spacing w:val="-2"/>
              </w:rPr>
            </w:pPr>
            <w:r w:rsidRPr="00FF7FE2">
              <w:rPr>
                <w:rFonts w:ascii="宋体" w:eastAsia="宋体" w:hAnsi="宋体" w:cs="宋体" w:hint="eastAsia"/>
                <w:color w:val="auto"/>
                <w:spacing w:val="-2"/>
              </w:rPr>
              <w:t>2)提供</w:t>
            </w:r>
            <w:r w:rsidRPr="00FF7FE2">
              <w:rPr>
                <w:rFonts w:ascii="宋体" w:eastAsia="宋体" w:hAnsi="宋体" w:cs="宋体"/>
                <w:color w:val="auto"/>
                <w:spacing w:val="-2"/>
              </w:rPr>
              <w:t>财务状况及税收、社会保障资金缴纳情况声明函、无重大违法记录的声明、具备履行合同所必需的设备和专业技术能力的声明。</w:t>
            </w:r>
          </w:p>
        </w:tc>
        <w:tc>
          <w:tcPr>
            <w:tcW w:w="1003" w:type="dxa"/>
            <w:vMerge/>
            <w:tcBorders>
              <w:left w:val="single" w:sz="4" w:space="0" w:color="000000"/>
              <w:right w:val="single" w:sz="4" w:space="0" w:color="000000"/>
            </w:tcBorders>
          </w:tcPr>
          <w:p w14:paraId="40212A10" w14:textId="77777777" w:rsidR="00FF7FE2" w:rsidRDefault="00FF7FE2">
            <w:pPr>
              <w:jc w:val="both"/>
              <w:rPr>
                <w:color w:val="auto"/>
              </w:rPr>
            </w:pPr>
          </w:p>
        </w:tc>
        <w:tc>
          <w:tcPr>
            <w:tcW w:w="1133" w:type="dxa"/>
            <w:vMerge/>
            <w:tcBorders>
              <w:left w:val="single" w:sz="4" w:space="0" w:color="000000"/>
              <w:right w:val="single" w:sz="4" w:space="0" w:color="000000"/>
            </w:tcBorders>
          </w:tcPr>
          <w:p w14:paraId="53577C41" w14:textId="77777777" w:rsidR="00FF7FE2" w:rsidRDefault="00FF7FE2">
            <w:pPr>
              <w:jc w:val="both"/>
              <w:rPr>
                <w:color w:val="auto"/>
              </w:rPr>
            </w:pPr>
          </w:p>
        </w:tc>
      </w:tr>
      <w:tr w:rsidR="00FF7FE2" w14:paraId="2737B6B8" w14:textId="77777777" w:rsidTr="00FF7FE2">
        <w:trPr>
          <w:trHeight w:val="570"/>
          <w:jc w:val="center"/>
        </w:trPr>
        <w:tc>
          <w:tcPr>
            <w:tcW w:w="441" w:type="dxa"/>
            <w:vMerge/>
            <w:vAlign w:val="center"/>
          </w:tcPr>
          <w:p w14:paraId="5B0CDBDE" w14:textId="77777777" w:rsidR="00FF7FE2" w:rsidRDefault="00FF7FE2" w:rsidP="00FF7FE2">
            <w:pPr>
              <w:spacing w:before="60"/>
              <w:ind w:left="132"/>
              <w:jc w:val="both"/>
              <w:rPr>
                <w:rFonts w:ascii="Times New Roman" w:eastAsia="Times New Roman" w:hAnsi="Times New Roman" w:cs="Times New Roman"/>
                <w:color w:val="auto"/>
              </w:rPr>
            </w:pPr>
          </w:p>
        </w:tc>
        <w:tc>
          <w:tcPr>
            <w:tcW w:w="1089" w:type="dxa"/>
            <w:vMerge/>
            <w:vAlign w:val="center"/>
          </w:tcPr>
          <w:p w14:paraId="175BAD44" w14:textId="77777777" w:rsidR="00FF7FE2" w:rsidRDefault="00FF7FE2" w:rsidP="00FF7FE2">
            <w:pPr>
              <w:spacing w:before="69"/>
              <w:ind w:left="338" w:right="124" w:hanging="210"/>
              <w:jc w:val="both"/>
              <w:rPr>
                <w:rFonts w:ascii="宋体" w:eastAsia="宋体" w:hAnsi="宋体" w:cs="宋体" w:hint="eastAsia"/>
                <w:color w:val="auto"/>
                <w:spacing w:val="-3"/>
              </w:rPr>
            </w:pPr>
          </w:p>
        </w:tc>
        <w:tc>
          <w:tcPr>
            <w:tcW w:w="5282" w:type="dxa"/>
            <w:tcBorders>
              <w:right w:val="single" w:sz="4" w:space="0" w:color="000000"/>
            </w:tcBorders>
          </w:tcPr>
          <w:p w14:paraId="3312C679" w14:textId="32E4A786" w:rsidR="00FF7FE2" w:rsidRPr="00FF7FE2" w:rsidRDefault="00FF7FE2" w:rsidP="00FF7FE2">
            <w:pPr>
              <w:spacing w:before="46"/>
              <w:ind w:right="25"/>
              <w:jc w:val="both"/>
              <w:rPr>
                <w:rFonts w:ascii="宋体" w:eastAsia="宋体" w:hAnsi="宋体" w:cs="宋体" w:hint="eastAsia"/>
                <w:color w:val="auto"/>
                <w:spacing w:val="-2"/>
              </w:rPr>
            </w:pPr>
            <w:r w:rsidRPr="00FF7FE2">
              <w:rPr>
                <w:rFonts w:ascii="宋体" w:eastAsia="宋体" w:hAnsi="宋体" w:cs="宋体" w:hint="eastAsia"/>
                <w:color w:val="auto"/>
                <w:spacing w:val="-2"/>
              </w:rPr>
              <w:t>3)提供政府采购活动前3年内在经营活动中没有重大违法记录的承诺。</w:t>
            </w:r>
          </w:p>
        </w:tc>
        <w:tc>
          <w:tcPr>
            <w:tcW w:w="1003" w:type="dxa"/>
            <w:vMerge/>
            <w:tcBorders>
              <w:left w:val="single" w:sz="4" w:space="0" w:color="000000"/>
              <w:bottom w:val="single" w:sz="4" w:space="0" w:color="000000"/>
              <w:right w:val="single" w:sz="4" w:space="0" w:color="000000"/>
            </w:tcBorders>
          </w:tcPr>
          <w:p w14:paraId="7254CF58" w14:textId="77777777" w:rsidR="00FF7FE2" w:rsidRDefault="00FF7FE2">
            <w:pPr>
              <w:jc w:val="both"/>
              <w:rPr>
                <w:color w:val="auto"/>
              </w:rPr>
            </w:pPr>
          </w:p>
        </w:tc>
        <w:tc>
          <w:tcPr>
            <w:tcW w:w="1133" w:type="dxa"/>
            <w:vMerge/>
            <w:tcBorders>
              <w:left w:val="single" w:sz="4" w:space="0" w:color="000000"/>
              <w:bottom w:val="single" w:sz="4" w:space="0" w:color="000000"/>
              <w:right w:val="single" w:sz="4" w:space="0" w:color="000000"/>
            </w:tcBorders>
          </w:tcPr>
          <w:p w14:paraId="3AA3566F" w14:textId="77777777" w:rsidR="00FF7FE2" w:rsidRDefault="00FF7FE2">
            <w:pPr>
              <w:jc w:val="both"/>
              <w:rPr>
                <w:color w:val="auto"/>
              </w:rPr>
            </w:pPr>
          </w:p>
        </w:tc>
      </w:tr>
      <w:tr w:rsidR="00FF7FE2" w14:paraId="4F867690" w14:textId="77777777">
        <w:trPr>
          <w:trHeight w:val="1251"/>
          <w:jc w:val="center"/>
        </w:trPr>
        <w:tc>
          <w:tcPr>
            <w:tcW w:w="441" w:type="dxa"/>
            <w:vMerge w:val="restart"/>
            <w:vAlign w:val="center"/>
          </w:tcPr>
          <w:p w14:paraId="038CE8E1" w14:textId="40296AA9" w:rsidR="00FF7FE2" w:rsidRPr="00FF7FE2" w:rsidRDefault="00FF7FE2" w:rsidP="00FF7FE2">
            <w:pPr>
              <w:spacing w:before="61"/>
              <w:ind w:left="112"/>
              <w:jc w:val="both"/>
              <w:rPr>
                <w:rFonts w:ascii="Times New Roman" w:hAnsi="Times New Roman" w:cs="Times New Roman"/>
                <w:color w:val="auto"/>
              </w:rPr>
            </w:pPr>
            <w:r>
              <w:rPr>
                <w:rFonts w:ascii="Times New Roman" w:eastAsia="Times New Roman" w:hAnsi="Times New Roman" w:cs="Times New Roman"/>
                <w:color w:val="auto"/>
              </w:rPr>
              <w:t>2</w:t>
            </w:r>
          </w:p>
        </w:tc>
        <w:tc>
          <w:tcPr>
            <w:tcW w:w="1089" w:type="dxa"/>
            <w:vMerge w:val="restart"/>
            <w:vAlign w:val="center"/>
          </w:tcPr>
          <w:p w14:paraId="4FCEB53D" w14:textId="0F68ED31" w:rsidR="00FF7FE2" w:rsidRDefault="00FF7FE2" w:rsidP="00FF7FE2">
            <w:pPr>
              <w:spacing w:before="69"/>
              <w:jc w:val="both"/>
              <w:rPr>
                <w:rFonts w:ascii="宋体" w:eastAsia="宋体" w:hAnsi="宋体" w:cs="宋体" w:hint="eastAsia"/>
                <w:color w:val="auto"/>
              </w:rPr>
            </w:pPr>
            <w:r>
              <w:rPr>
                <w:rFonts w:ascii="宋体" w:eastAsia="宋体" w:hAnsi="宋体" w:cs="宋体" w:hint="eastAsia"/>
                <w:color w:val="auto"/>
                <w:spacing w:val="-2"/>
              </w:rPr>
              <w:t>供应商资质</w:t>
            </w:r>
          </w:p>
        </w:tc>
        <w:tc>
          <w:tcPr>
            <w:tcW w:w="5282" w:type="dxa"/>
            <w:tcBorders>
              <w:right w:val="single" w:sz="4" w:space="0" w:color="000000"/>
            </w:tcBorders>
          </w:tcPr>
          <w:p w14:paraId="480BB329" w14:textId="4968049A" w:rsidR="00FF7FE2" w:rsidRDefault="00FF7FE2" w:rsidP="00FF7FE2">
            <w:pPr>
              <w:spacing w:before="17"/>
              <w:ind w:left="110" w:right="101" w:firstLine="4"/>
              <w:jc w:val="both"/>
              <w:rPr>
                <w:rFonts w:ascii="宋体" w:eastAsia="宋体" w:hAnsi="宋体" w:cs="宋体" w:hint="eastAsia"/>
                <w:color w:val="auto"/>
              </w:rPr>
            </w:pPr>
            <w:bookmarkStart w:id="38" w:name="OLE_LINK13"/>
            <w:r>
              <w:rPr>
                <w:rFonts w:ascii="宋体" w:eastAsia="宋体" w:hAnsi="宋体" w:cs="宋体" w:hint="eastAsia"/>
                <w:color w:val="auto"/>
                <w:spacing w:val="-2"/>
              </w:rPr>
              <w:t>1)近三年（以投标截止日为期）</w:t>
            </w:r>
            <w:r>
              <w:rPr>
                <w:rFonts w:ascii="宋体" w:eastAsia="宋体" w:hAnsi="宋体" w:cs="宋体"/>
                <w:color w:val="auto"/>
                <w:spacing w:val="-2"/>
              </w:rPr>
              <w:t>未被“信用中国”（</w:t>
            </w:r>
            <w:r>
              <w:rPr>
                <w:rFonts w:ascii="Times New Roman" w:eastAsia="Times New Roman" w:hAnsi="Times New Roman" w:cs="Times New Roman"/>
                <w:color w:val="auto"/>
                <w:spacing w:val="-2"/>
              </w:rPr>
              <w:t>www.creditchina.gov.cn</w:t>
            </w:r>
            <w:r>
              <w:rPr>
                <w:rFonts w:ascii="宋体" w:eastAsia="宋体" w:hAnsi="宋体" w:cs="宋体"/>
                <w:color w:val="auto"/>
                <w:spacing w:val="-2"/>
              </w:rPr>
              <w:t>）、中国政府采购网（</w:t>
            </w:r>
            <w:r>
              <w:rPr>
                <w:rFonts w:ascii="Times New Roman" w:eastAsia="Times New Roman" w:hAnsi="Times New Roman" w:cs="Times New Roman"/>
                <w:color w:val="auto"/>
                <w:spacing w:val="-2"/>
              </w:rPr>
              <w:t>www.ccgp.gov.cn</w:t>
            </w:r>
            <w:r>
              <w:rPr>
                <w:rFonts w:ascii="宋体" w:eastAsia="宋体" w:hAnsi="宋体" w:cs="宋体"/>
                <w:color w:val="auto"/>
                <w:spacing w:val="-2"/>
              </w:rPr>
              <w:t>）列入失信被执行人、重大</w:t>
            </w:r>
            <w:r>
              <w:rPr>
                <w:rFonts w:ascii="宋体" w:eastAsia="宋体" w:hAnsi="宋体" w:cs="宋体"/>
                <w:color w:val="auto"/>
                <w:spacing w:val="-1"/>
              </w:rPr>
              <w:t>税收违法案件当事人名单、政府采购严重违法失信行为</w:t>
            </w:r>
            <w:bookmarkEnd w:id="38"/>
            <w:r>
              <w:rPr>
                <w:rFonts w:ascii="宋体" w:eastAsia="宋体" w:hAnsi="宋体" w:cs="宋体"/>
                <w:color w:val="auto"/>
                <w:spacing w:val="-6"/>
              </w:rPr>
              <w:t>记录名单。</w:t>
            </w:r>
          </w:p>
        </w:tc>
        <w:tc>
          <w:tcPr>
            <w:tcW w:w="1003" w:type="dxa"/>
            <w:tcBorders>
              <w:top w:val="single" w:sz="4" w:space="0" w:color="000000"/>
              <w:left w:val="single" w:sz="4" w:space="0" w:color="000000"/>
              <w:bottom w:val="single" w:sz="4" w:space="0" w:color="000000"/>
              <w:right w:val="single" w:sz="4" w:space="0" w:color="000000"/>
            </w:tcBorders>
          </w:tcPr>
          <w:p w14:paraId="03E5091C" w14:textId="77777777" w:rsidR="00FF7FE2" w:rsidRDefault="00FF7FE2" w:rsidP="00FF7FE2">
            <w:pPr>
              <w:jc w:val="both"/>
              <w:rPr>
                <w:color w:val="auto"/>
              </w:rPr>
            </w:pPr>
          </w:p>
        </w:tc>
        <w:tc>
          <w:tcPr>
            <w:tcW w:w="1133" w:type="dxa"/>
            <w:tcBorders>
              <w:top w:val="single" w:sz="4" w:space="0" w:color="000000"/>
              <w:left w:val="single" w:sz="4" w:space="0" w:color="000000"/>
              <w:bottom w:val="single" w:sz="4" w:space="0" w:color="000000"/>
              <w:right w:val="single" w:sz="4" w:space="0" w:color="000000"/>
            </w:tcBorders>
          </w:tcPr>
          <w:p w14:paraId="049B2927" w14:textId="77777777" w:rsidR="00FF7FE2" w:rsidRDefault="00FF7FE2" w:rsidP="00FF7FE2">
            <w:pPr>
              <w:spacing w:before="61" w:line="222" w:lineRule="auto"/>
              <w:ind w:left="361"/>
              <w:jc w:val="both"/>
              <w:rPr>
                <w:rFonts w:ascii="宋体" w:eastAsia="宋体" w:hAnsi="宋体" w:cs="宋体" w:hint="eastAsia"/>
                <w:color w:val="auto"/>
              </w:rPr>
            </w:pPr>
          </w:p>
        </w:tc>
      </w:tr>
      <w:tr w:rsidR="00FF7FE2" w14:paraId="4610B2DE" w14:textId="77777777">
        <w:trPr>
          <w:trHeight w:val="626"/>
          <w:jc w:val="center"/>
        </w:trPr>
        <w:tc>
          <w:tcPr>
            <w:tcW w:w="441" w:type="dxa"/>
            <w:vMerge/>
            <w:vAlign w:val="center"/>
          </w:tcPr>
          <w:p w14:paraId="747F5165" w14:textId="4B4B3BC4" w:rsidR="00FF7FE2" w:rsidRDefault="00FF7FE2" w:rsidP="00FF7FE2">
            <w:pPr>
              <w:spacing w:before="246"/>
              <w:ind w:left="111"/>
              <w:jc w:val="both"/>
              <w:rPr>
                <w:rFonts w:ascii="Times New Roman" w:eastAsia="Times New Roman" w:hAnsi="Times New Roman" w:cs="Times New Roman"/>
                <w:color w:val="auto"/>
              </w:rPr>
            </w:pPr>
          </w:p>
        </w:tc>
        <w:tc>
          <w:tcPr>
            <w:tcW w:w="1089" w:type="dxa"/>
            <w:vMerge/>
            <w:vAlign w:val="center"/>
          </w:tcPr>
          <w:p w14:paraId="045A16D8" w14:textId="0AEBB073" w:rsidR="00FF7FE2" w:rsidRDefault="00FF7FE2" w:rsidP="00FF7FE2">
            <w:pPr>
              <w:spacing w:before="69"/>
              <w:jc w:val="both"/>
              <w:rPr>
                <w:rFonts w:ascii="宋体" w:eastAsia="宋体" w:hAnsi="宋体" w:cs="宋体" w:hint="eastAsia"/>
                <w:color w:val="auto"/>
              </w:rPr>
            </w:pPr>
          </w:p>
        </w:tc>
        <w:tc>
          <w:tcPr>
            <w:tcW w:w="5282" w:type="dxa"/>
            <w:tcBorders>
              <w:right w:val="single" w:sz="4" w:space="0" w:color="000000"/>
            </w:tcBorders>
            <w:vAlign w:val="center"/>
          </w:tcPr>
          <w:p w14:paraId="0F2B1E8F" w14:textId="36138D0C" w:rsidR="00FF7FE2" w:rsidRDefault="00FF7FE2" w:rsidP="00FF7FE2">
            <w:pPr>
              <w:spacing w:before="52"/>
              <w:ind w:left="112" w:right="131"/>
              <w:jc w:val="both"/>
              <w:rPr>
                <w:rFonts w:ascii="宋体" w:eastAsia="宋体" w:hAnsi="宋体" w:cs="宋体" w:hint="eastAsia"/>
                <w:color w:val="auto"/>
              </w:rPr>
            </w:pPr>
            <w:r>
              <w:rPr>
                <w:rFonts w:ascii="宋体" w:eastAsia="宋体" w:hAnsi="宋体" w:cs="宋体" w:hint="eastAsia"/>
                <w:color w:val="auto"/>
                <w:spacing w:val="-4"/>
              </w:rPr>
              <w:t>2)本项目不允许联合体投标：</w:t>
            </w:r>
            <w:r>
              <w:rPr>
                <w:rFonts w:ascii="宋体" w:eastAsia="宋体" w:hAnsi="宋体" w:cs="宋体"/>
                <w:color w:val="auto"/>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04400F5F" w14:textId="77777777" w:rsidR="00FF7FE2" w:rsidRDefault="00FF7FE2" w:rsidP="00FF7FE2">
            <w:pPr>
              <w:jc w:val="both"/>
              <w:rPr>
                <w:color w:val="auto"/>
              </w:rPr>
            </w:pPr>
            <w:r>
              <w:rPr>
                <w:rFonts w:ascii="宋体" w:hAnsi="宋体" w:hint="eastAsia"/>
                <w:color w:val="auto"/>
              </w:rPr>
              <w:t> </w:t>
            </w:r>
          </w:p>
        </w:tc>
        <w:tc>
          <w:tcPr>
            <w:tcW w:w="1133" w:type="dxa"/>
            <w:tcBorders>
              <w:top w:val="single" w:sz="4" w:space="0" w:color="000000"/>
              <w:left w:val="single" w:sz="4" w:space="0" w:color="000000"/>
              <w:bottom w:val="single" w:sz="4" w:space="0" w:color="000000"/>
              <w:right w:val="single" w:sz="4" w:space="0" w:color="000000"/>
            </w:tcBorders>
          </w:tcPr>
          <w:p w14:paraId="289A6490" w14:textId="77777777" w:rsidR="00FF7FE2" w:rsidRDefault="00FF7FE2" w:rsidP="00FF7FE2">
            <w:pPr>
              <w:jc w:val="both"/>
              <w:rPr>
                <w:color w:val="auto"/>
              </w:rPr>
            </w:pPr>
          </w:p>
        </w:tc>
      </w:tr>
      <w:tr w:rsidR="00FF7FE2" w14:paraId="4E75DB13" w14:textId="77777777">
        <w:trPr>
          <w:trHeight w:val="626"/>
          <w:jc w:val="center"/>
        </w:trPr>
        <w:tc>
          <w:tcPr>
            <w:tcW w:w="441" w:type="dxa"/>
            <w:vMerge/>
            <w:vAlign w:val="center"/>
          </w:tcPr>
          <w:p w14:paraId="49CC1443" w14:textId="1489E91C" w:rsidR="00FF7FE2" w:rsidRPr="00FF7FE2" w:rsidRDefault="00FF7FE2" w:rsidP="00FF7FE2">
            <w:pPr>
              <w:spacing w:before="246"/>
              <w:ind w:left="111"/>
              <w:jc w:val="both"/>
              <w:rPr>
                <w:rFonts w:ascii="Times New Roman" w:hAnsi="Times New Roman" w:cs="Times New Roman"/>
                <w:color w:val="auto"/>
              </w:rPr>
            </w:pPr>
          </w:p>
        </w:tc>
        <w:tc>
          <w:tcPr>
            <w:tcW w:w="1089" w:type="dxa"/>
            <w:vMerge/>
            <w:vAlign w:val="center"/>
          </w:tcPr>
          <w:p w14:paraId="353225B5" w14:textId="7D9CB716" w:rsidR="00FF7FE2" w:rsidRDefault="00FF7FE2" w:rsidP="00FF7FE2">
            <w:pPr>
              <w:spacing w:before="69"/>
              <w:jc w:val="both"/>
              <w:rPr>
                <w:rFonts w:ascii="宋体" w:eastAsia="宋体" w:hAnsi="宋体" w:cs="宋体" w:hint="eastAsia"/>
                <w:color w:val="auto"/>
                <w:spacing w:val="-2"/>
              </w:rPr>
            </w:pPr>
          </w:p>
        </w:tc>
        <w:tc>
          <w:tcPr>
            <w:tcW w:w="5282" w:type="dxa"/>
            <w:tcBorders>
              <w:right w:val="single" w:sz="4" w:space="0" w:color="000000"/>
            </w:tcBorders>
            <w:vAlign w:val="center"/>
          </w:tcPr>
          <w:p w14:paraId="5FDD62A6" w14:textId="3055BD8B" w:rsidR="00FF7FE2" w:rsidRDefault="00FF7FE2" w:rsidP="00FF7FE2">
            <w:pPr>
              <w:spacing w:before="52"/>
              <w:ind w:left="112" w:right="131"/>
              <w:jc w:val="both"/>
              <w:rPr>
                <w:rFonts w:ascii="宋体" w:eastAsia="宋体" w:hAnsi="宋体" w:cs="宋体" w:hint="eastAsia"/>
                <w:color w:val="auto"/>
                <w:spacing w:val="-4"/>
              </w:rPr>
            </w:pPr>
            <w:r>
              <w:rPr>
                <w:rFonts w:ascii="宋体" w:eastAsia="宋体" w:hAnsi="宋体" w:cs="宋体" w:hint="eastAsia"/>
                <w:color w:val="auto"/>
                <w:spacing w:val="-4"/>
              </w:rPr>
              <w:t>3)</w:t>
            </w:r>
            <w:r w:rsidRPr="00FF7FE2">
              <w:rPr>
                <w:rFonts w:ascii="宋体" w:eastAsia="宋体" w:hAnsi="宋体" w:cs="宋体" w:hint="eastAsia"/>
                <w:color w:val="auto"/>
                <w:spacing w:val="-4"/>
              </w:rPr>
              <w:t>本项目非专门面向中、小、微型企业采购，中小企业需提供中小企业声明函。</w:t>
            </w:r>
          </w:p>
        </w:tc>
        <w:tc>
          <w:tcPr>
            <w:tcW w:w="1003" w:type="dxa"/>
            <w:tcBorders>
              <w:top w:val="single" w:sz="4" w:space="0" w:color="000000"/>
              <w:left w:val="single" w:sz="4" w:space="0" w:color="000000"/>
              <w:bottom w:val="single" w:sz="4" w:space="0" w:color="000000"/>
              <w:right w:val="single" w:sz="4" w:space="0" w:color="000000"/>
            </w:tcBorders>
            <w:vAlign w:val="center"/>
          </w:tcPr>
          <w:p w14:paraId="4B1E6899" w14:textId="77777777" w:rsidR="00FF7FE2" w:rsidRDefault="00FF7FE2" w:rsidP="00FF7FE2">
            <w:pPr>
              <w:jc w:val="both"/>
              <w:rPr>
                <w:rFonts w:ascii="宋体" w:hAnsi="宋体" w:hint="eastAsia"/>
                <w:color w:val="auto"/>
              </w:rPr>
            </w:pPr>
          </w:p>
        </w:tc>
        <w:tc>
          <w:tcPr>
            <w:tcW w:w="1133" w:type="dxa"/>
            <w:tcBorders>
              <w:top w:val="single" w:sz="4" w:space="0" w:color="000000"/>
              <w:left w:val="single" w:sz="4" w:space="0" w:color="000000"/>
              <w:bottom w:val="single" w:sz="4" w:space="0" w:color="000000"/>
              <w:right w:val="single" w:sz="4" w:space="0" w:color="000000"/>
            </w:tcBorders>
          </w:tcPr>
          <w:p w14:paraId="689F9DCE" w14:textId="77777777" w:rsidR="00FF7FE2" w:rsidRDefault="00FF7FE2" w:rsidP="00FF7FE2">
            <w:pPr>
              <w:jc w:val="both"/>
              <w:rPr>
                <w:color w:val="auto"/>
              </w:rPr>
            </w:pPr>
          </w:p>
        </w:tc>
      </w:tr>
      <w:tr w:rsidR="00FF7FE2" w14:paraId="473C574B" w14:textId="77777777">
        <w:trPr>
          <w:trHeight w:val="1068"/>
          <w:jc w:val="center"/>
        </w:trPr>
        <w:tc>
          <w:tcPr>
            <w:tcW w:w="441" w:type="dxa"/>
            <w:vAlign w:val="center"/>
          </w:tcPr>
          <w:p w14:paraId="09AABE3A" w14:textId="2EA468BC" w:rsidR="00FF7FE2" w:rsidRPr="00FF7FE2" w:rsidRDefault="00FF7FE2" w:rsidP="00FF7FE2">
            <w:pPr>
              <w:spacing w:before="60"/>
              <w:ind w:left="117"/>
              <w:jc w:val="both"/>
              <w:rPr>
                <w:rFonts w:ascii="Times New Roman" w:hAnsi="Times New Roman" w:cs="Times New Roman"/>
                <w:color w:val="auto"/>
              </w:rPr>
            </w:pPr>
            <w:r>
              <w:rPr>
                <w:rFonts w:ascii="Times New Roman" w:hAnsi="Times New Roman" w:cs="Times New Roman" w:hint="eastAsia"/>
                <w:color w:val="auto"/>
              </w:rPr>
              <w:t>3</w:t>
            </w:r>
          </w:p>
        </w:tc>
        <w:tc>
          <w:tcPr>
            <w:tcW w:w="1089" w:type="dxa"/>
            <w:vAlign w:val="center"/>
          </w:tcPr>
          <w:p w14:paraId="765066CC" w14:textId="77777777" w:rsidR="00FF7FE2" w:rsidRDefault="00FF7FE2" w:rsidP="00FF7FE2">
            <w:pPr>
              <w:spacing w:before="68"/>
              <w:ind w:left="128"/>
              <w:jc w:val="both"/>
              <w:rPr>
                <w:rFonts w:ascii="宋体" w:eastAsia="宋体" w:hAnsi="宋体" w:cs="宋体" w:hint="eastAsia"/>
                <w:color w:val="auto"/>
              </w:rPr>
            </w:pPr>
            <w:r>
              <w:rPr>
                <w:rFonts w:ascii="宋体" w:eastAsia="宋体" w:hAnsi="宋体" w:cs="宋体"/>
                <w:color w:val="auto"/>
                <w:spacing w:val="-2"/>
              </w:rPr>
              <w:t>法定代表</w:t>
            </w:r>
          </w:p>
          <w:p w14:paraId="05849500" w14:textId="77777777" w:rsidR="00FF7FE2" w:rsidRDefault="00FF7FE2" w:rsidP="00FF7FE2">
            <w:pPr>
              <w:spacing w:before="61"/>
              <w:ind w:left="234"/>
              <w:jc w:val="both"/>
              <w:rPr>
                <w:rFonts w:ascii="宋体" w:eastAsia="宋体" w:hAnsi="宋体" w:cs="宋体" w:hint="eastAsia"/>
                <w:color w:val="auto"/>
              </w:rPr>
            </w:pPr>
            <w:r>
              <w:rPr>
                <w:rFonts w:ascii="宋体" w:eastAsia="宋体" w:hAnsi="宋体" w:cs="宋体"/>
                <w:color w:val="auto"/>
                <w:spacing w:val="-3"/>
              </w:rPr>
              <w:t>人授权</w:t>
            </w:r>
          </w:p>
        </w:tc>
        <w:tc>
          <w:tcPr>
            <w:tcW w:w="5282" w:type="dxa"/>
            <w:tcBorders>
              <w:right w:val="single" w:sz="4" w:space="0" w:color="000000"/>
            </w:tcBorders>
          </w:tcPr>
          <w:p w14:paraId="4A54E243" w14:textId="77777777" w:rsidR="00FF7FE2" w:rsidRDefault="00FF7FE2" w:rsidP="00FF7FE2">
            <w:pPr>
              <w:spacing w:before="55"/>
              <w:ind w:left="109" w:right="131" w:firstLine="18"/>
              <w:jc w:val="both"/>
              <w:rPr>
                <w:rFonts w:ascii="宋体" w:eastAsia="宋体" w:hAnsi="宋体" w:cs="宋体" w:hint="eastAsia"/>
                <w:color w:val="auto"/>
              </w:rPr>
            </w:pPr>
            <w:r>
              <w:rPr>
                <w:rFonts w:ascii="Times New Roman" w:eastAsia="Times New Roman" w:hAnsi="Times New Roman" w:cs="Times New Roman"/>
                <w:color w:val="auto"/>
                <w:spacing w:val="-1"/>
              </w:rPr>
              <w:t>1</w:t>
            </w:r>
            <w:r>
              <w:rPr>
                <w:rFonts w:ascii="宋体" w:eastAsia="宋体" w:hAnsi="宋体" w:cs="宋体"/>
                <w:color w:val="auto"/>
                <w:spacing w:val="-1"/>
              </w:rPr>
              <w:t>.在响应文件由法定代表人授权代表签字（或盖章）的</w:t>
            </w:r>
            <w:r>
              <w:rPr>
                <w:rFonts w:ascii="宋体" w:eastAsia="宋体" w:hAnsi="宋体" w:cs="宋体"/>
                <w:color w:val="auto"/>
              </w:rPr>
              <w:t xml:space="preserve"> </w:t>
            </w:r>
            <w:r>
              <w:rPr>
                <w:rFonts w:ascii="宋体" w:eastAsia="宋体" w:hAnsi="宋体" w:cs="宋体"/>
                <w:color w:val="auto"/>
                <w:spacing w:val="-1"/>
              </w:rPr>
              <w:t>情况下，应按征集文件规定格式提供法定代表人授权委</w:t>
            </w:r>
            <w:r>
              <w:rPr>
                <w:rFonts w:ascii="宋体" w:eastAsia="宋体" w:hAnsi="宋体" w:cs="宋体"/>
                <w:color w:val="auto"/>
                <w:spacing w:val="16"/>
              </w:rPr>
              <w:t xml:space="preserve"> </w:t>
            </w:r>
            <w:r>
              <w:rPr>
                <w:rFonts w:ascii="宋体" w:eastAsia="宋体" w:hAnsi="宋体" w:cs="宋体"/>
                <w:color w:val="auto"/>
                <w:spacing w:val="-13"/>
              </w:rPr>
              <w:t>托书；</w:t>
            </w:r>
            <w:r>
              <w:rPr>
                <w:rFonts w:ascii="Times New Roman" w:eastAsia="Times New Roman" w:hAnsi="Times New Roman" w:cs="Times New Roman"/>
                <w:color w:val="auto"/>
                <w:spacing w:val="-2"/>
              </w:rPr>
              <w:t>2</w:t>
            </w:r>
            <w:r>
              <w:rPr>
                <w:rFonts w:ascii="宋体" w:eastAsia="宋体" w:hAnsi="宋体" w:cs="宋体"/>
                <w:color w:val="auto"/>
                <w:spacing w:val="-2"/>
              </w:rPr>
              <w:t>.按征集文件要求提供被授权人身份证。</w:t>
            </w:r>
          </w:p>
        </w:tc>
        <w:tc>
          <w:tcPr>
            <w:tcW w:w="1003" w:type="dxa"/>
            <w:tcBorders>
              <w:top w:val="single" w:sz="4" w:space="0" w:color="000000"/>
              <w:left w:val="single" w:sz="4" w:space="0" w:color="000000"/>
              <w:bottom w:val="single" w:sz="4" w:space="0" w:color="000000"/>
              <w:right w:val="single" w:sz="4" w:space="0" w:color="000000"/>
            </w:tcBorders>
          </w:tcPr>
          <w:p w14:paraId="35790632" w14:textId="77777777" w:rsidR="00FF7FE2" w:rsidRDefault="00FF7FE2" w:rsidP="00FF7FE2">
            <w:pPr>
              <w:jc w:val="both"/>
              <w:rPr>
                <w:color w:val="auto"/>
              </w:rPr>
            </w:pPr>
          </w:p>
        </w:tc>
        <w:tc>
          <w:tcPr>
            <w:tcW w:w="1133" w:type="dxa"/>
            <w:tcBorders>
              <w:top w:val="single" w:sz="4" w:space="0" w:color="000000"/>
              <w:left w:val="single" w:sz="4" w:space="0" w:color="000000"/>
              <w:bottom w:val="single" w:sz="4" w:space="0" w:color="000000"/>
              <w:right w:val="single" w:sz="4" w:space="0" w:color="000000"/>
            </w:tcBorders>
          </w:tcPr>
          <w:p w14:paraId="7EEF8E8B" w14:textId="77777777" w:rsidR="00FF7FE2" w:rsidRDefault="00FF7FE2" w:rsidP="00FF7FE2">
            <w:pPr>
              <w:jc w:val="both"/>
              <w:rPr>
                <w:color w:val="auto"/>
              </w:rPr>
            </w:pPr>
          </w:p>
        </w:tc>
      </w:tr>
      <w:tr w:rsidR="00FF7FE2" w14:paraId="4B09DBDE" w14:textId="77777777">
        <w:trPr>
          <w:trHeight w:val="1261"/>
          <w:jc w:val="center"/>
        </w:trPr>
        <w:tc>
          <w:tcPr>
            <w:tcW w:w="441" w:type="dxa"/>
            <w:vAlign w:val="center"/>
          </w:tcPr>
          <w:p w14:paraId="70EDA831" w14:textId="257EE020" w:rsidR="00FF7FE2" w:rsidRPr="00FF7FE2" w:rsidRDefault="00FF7FE2" w:rsidP="00FF7FE2">
            <w:pPr>
              <w:spacing w:before="60"/>
              <w:ind w:left="115"/>
              <w:jc w:val="both"/>
              <w:rPr>
                <w:rFonts w:ascii="Times New Roman" w:hAnsi="Times New Roman" w:cs="Times New Roman"/>
                <w:color w:val="auto"/>
              </w:rPr>
            </w:pPr>
            <w:r>
              <w:rPr>
                <w:rFonts w:ascii="Times New Roman" w:hAnsi="Times New Roman" w:cs="Times New Roman" w:hint="eastAsia"/>
                <w:color w:val="auto"/>
              </w:rPr>
              <w:t>4</w:t>
            </w:r>
          </w:p>
        </w:tc>
        <w:tc>
          <w:tcPr>
            <w:tcW w:w="1089" w:type="dxa"/>
            <w:vAlign w:val="center"/>
          </w:tcPr>
          <w:p w14:paraId="685A58BC" w14:textId="66150ED2" w:rsidR="00FF7FE2" w:rsidRDefault="00FF7FE2" w:rsidP="00FF7FE2">
            <w:pPr>
              <w:spacing w:before="68"/>
              <w:ind w:right="138"/>
              <w:jc w:val="both"/>
              <w:rPr>
                <w:rFonts w:ascii="宋体" w:eastAsia="宋体" w:hAnsi="宋体" w:cs="宋体" w:hint="eastAsia"/>
                <w:color w:val="auto"/>
              </w:rPr>
            </w:pPr>
            <w:r>
              <w:rPr>
                <w:rFonts w:ascii="宋体" w:eastAsia="宋体" w:hAnsi="宋体" w:cs="宋体"/>
                <w:color w:val="auto"/>
                <w:spacing w:val="-5"/>
              </w:rPr>
              <w:t>其他</w:t>
            </w:r>
            <w:r>
              <w:rPr>
                <w:rFonts w:ascii="宋体" w:eastAsia="宋体" w:hAnsi="宋体" w:cs="宋体"/>
                <w:color w:val="auto"/>
                <w:spacing w:val="-7"/>
              </w:rPr>
              <w:t>（如有）</w:t>
            </w:r>
          </w:p>
        </w:tc>
        <w:tc>
          <w:tcPr>
            <w:tcW w:w="5282" w:type="dxa"/>
            <w:tcBorders>
              <w:right w:val="single" w:sz="4" w:space="0" w:color="000000"/>
            </w:tcBorders>
          </w:tcPr>
          <w:p w14:paraId="6D0B04BA" w14:textId="77777777" w:rsidR="00FF7FE2" w:rsidRDefault="00FF7FE2" w:rsidP="00FF7FE2">
            <w:pPr>
              <w:spacing w:before="57"/>
              <w:ind w:left="111" w:right="131"/>
              <w:jc w:val="both"/>
              <w:rPr>
                <w:rFonts w:ascii="宋体" w:eastAsia="宋体" w:hAnsi="宋体" w:cs="宋体" w:hint="eastAsia"/>
                <w:color w:val="auto"/>
              </w:rPr>
            </w:pPr>
            <w:r>
              <w:rPr>
                <w:rFonts w:ascii="宋体" w:eastAsia="宋体" w:hAnsi="宋体" w:cs="宋体"/>
                <w:color w:val="auto"/>
                <w:spacing w:val="-1"/>
              </w:rPr>
              <w:t>法人依法设立的分支机构以自己的名义参与响应时，应</w:t>
            </w:r>
            <w:r>
              <w:rPr>
                <w:rFonts w:ascii="宋体" w:eastAsia="宋体" w:hAnsi="宋体" w:cs="宋体"/>
                <w:color w:val="auto"/>
                <w:spacing w:val="13"/>
              </w:rPr>
              <w:t xml:space="preserve"> </w:t>
            </w:r>
            <w:r>
              <w:rPr>
                <w:rFonts w:ascii="宋体" w:eastAsia="宋体" w:hAnsi="宋体" w:cs="宋体"/>
                <w:color w:val="auto"/>
                <w:spacing w:val="-1"/>
              </w:rPr>
              <w:t>提供依法登记的相关证明材料和由法人出具的授权其分</w:t>
            </w:r>
            <w:r>
              <w:rPr>
                <w:rFonts w:ascii="宋体" w:eastAsia="宋体" w:hAnsi="宋体" w:cs="宋体"/>
                <w:color w:val="auto"/>
                <w:spacing w:val="14"/>
              </w:rPr>
              <w:t xml:space="preserve"> </w:t>
            </w:r>
            <w:r>
              <w:rPr>
                <w:rFonts w:ascii="宋体" w:eastAsia="宋体" w:hAnsi="宋体" w:cs="宋体"/>
                <w:color w:val="auto"/>
                <w:spacing w:val="-1"/>
              </w:rPr>
              <w:t>支机构在其经营范围内参加政府采购活动并承担全部民</w:t>
            </w:r>
            <w:r>
              <w:rPr>
                <w:rFonts w:ascii="宋体" w:eastAsia="宋体" w:hAnsi="宋体" w:cs="宋体"/>
                <w:color w:val="auto"/>
                <w:spacing w:val="14"/>
              </w:rPr>
              <w:t xml:space="preserve"> </w:t>
            </w:r>
            <w:r>
              <w:rPr>
                <w:rFonts w:ascii="宋体" w:eastAsia="宋体" w:hAnsi="宋体" w:cs="宋体"/>
                <w:color w:val="auto"/>
                <w:spacing w:val="-1"/>
              </w:rPr>
              <w:t>事责任的书面授权。</w:t>
            </w:r>
          </w:p>
        </w:tc>
        <w:tc>
          <w:tcPr>
            <w:tcW w:w="1003" w:type="dxa"/>
            <w:tcBorders>
              <w:top w:val="single" w:sz="4" w:space="0" w:color="000000"/>
              <w:left w:val="single" w:sz="4" w:space="0" w:color="000000"/>
              <w:bottom w:val="single" w:sz="4" w:space="0" w:color="000000"/>
              <w:right w:val="single" w:sz="4" w:space="0" w:color="000000"/>
            </w:tcBorders>
          </w:tcPr>
          <w:p w14:paraId="5AC14B01" w14:textId="77777777" w:rsidR="00FF7FE2" w:rsidRDefault="00FF7FE2" w:rsidP="00FF7FE2">
            <w:pPr>
              <w:jc w:val="both"/>
              <w:rPr>
                <w:color w:val="auto"/>
              </w:rPr>
            </w:pPr>
          </w:p>
        </w:tc>
        <w:tc>
          <w:tcPr>
            <w:tcW w:w="1133" w:type="dxa"/>
            <w:tcBorders>
              <w:top w:val="single" w:sz="4" w:space="0" w:color="000000"/>
              <w:left w:val="single" w:sz="4" w:space="0" w:color="000000"/>
              <w:bottom w:val="single" w:sz="4" w:space="0" w:color="000000"/>
              <w:right w:val="single" w:sz="4" w:space="0" w:color="000000"/>
            </w:tcBorders>
          </w:tcPr>
          <w:p w14:paraId="446753E2" w14:textId="77777777" w:rsidR="00FF7FE2" w:rsidRDefault="00FF7FE2" w:rsidP="00FF7FE2">
            <w:pPr>
              <w:jc w:val="both"/>
              <w:rPr>
                <w:color w:val="auto"/>
              </w:rPr>
            </w:pPr>
          </w:p>
        </w:tc>
      </w:tr>
    </w:tbl>
    <w:p w14:paraId="5444BA86" w14:textId="77777777" w:rsidR="00592C18" w:rsidRDefault="00592C18">
      <w:pPr>
        <w:spacing w:line="321" w:lineRule="auto"/>
        <w:jc w:val="both"/>
        <w:rPr>
          <w:color w:val="auto"/>
        </w:rPr>
      </w:pPr>
    </w:p>
    <w:p w14:paraId="6BB48F94" w14:textId="77777777" w:rsidR="00592C18" w:rsidRDefault="00592C18">
      <w:pPr>
        <w:spacing w:line="322" w:lineRule="auto"/>
        <w:jc w:val="both"/>
        <w:rPr>
          <w:color w:val="auto"/>
        </w:rPr>
      </w:pPr>
    </w:p>
    <w:p w14:paraId="08F505FF" w14:textId="77777777" w:rsidR="00592C18" w:rsidRDefault="00000000">
      <w:pPr>
        <w:spacing w:before="68" w:line="458" w:lineRule="auto"/>
        <w:ind w:left="330"/>
        <w:jc w:val="both"/>
        <w:rPr>
          <w:rFonts w:ascii="宋体" w:eastAsia="宋体" w:hAnsi="宋体" w:cs="宋体" w:hint="eastAsia"/>
          <w:color w:val="auto"/>
        </w:rPr>
      </w:pPr>
      <w:r>
        <w:rPr>
          <w:rFonts w:ascii="宋体" w:eastAsia="宋体" w:hAnsi="宋体" w:cs="宋体"/>
          <w:color w:val="auto"/>
          <w:spacing w:val="5"/>
        </w:rPr>
        <w:t>供应商代表签字</w:t>
      </w:r>
      <w:r>
        <w:rPr>
          <w:rFonts w:ascii="宋体" w:eastAsia="宋体" w:hAnsi="宋体" w:cs="宋体"/>
          <w:color w:val="auto"/>
          <w:spacing w:val="-96"/>
        </w:rPr>
        <w:t xml:space="preserve"> </w:t>
      </w:r>
      <w:r>
        <w:rPr>
          <w:rFonts w:ascii="宋体" w:eastAsia="宋体" w:hAnsi="宋体" w:cs="宋体"/>
          <w:color w:val="auto"/>
          <w:u w:val="single"/>
        </w:rPr>
        <w:t xml:space="preserve">                    </w:t>
      </w:r>
    </w:p>
    <w:p w14:paraId="3AF3CA66" w14:textId="77777777" w:rsidR="00592C18" w:rsidRDefault="00000000">
      <w:pPr>
        <w:spacing w:line="219" w:lineRule="auto"/>
        <w:ind w:left="330"/>
        <w:jc w:val="both"/>
        <w:rPr>
          <w:rFonts w:ascii="宋体" w:eastAsia="宋体" w:hAnsi="宋体" w:cs="宋体" w:hint="eastAsia"/>
          <w:color w:val="auto"/>
        </w:rPr>
      </w:pPr>
      <w:r>
        <w:rPr>
          <w:rFonts w:ascii="宋体" w:eastAsia="宋体" w:hAnsi="宋体" w:cs="宋体"/>
          <w:color w:val="auto"/>
          <w:spacing w:val="-5"/>
        </w:rPr>
        <w:t>供应商（公章）</w:t>
      </w:r>
      <w:r>
        <w:rPr>
          <w:rFonts w:ascii="宋体" w:eastAsia="宋体" w:hAnsi="宋体" w:cs="宋体"/>
          <w:color w:val="auto"/>
          <w:spacing w:val="-25"/>
        </w:rPr>
        <w:t xml:space="preserve"> </w:t>
      </w:r>
      <w:r>
        <w:rPr>
          <w:rFonts w:ascii="宋体" w:eastAsia="宋体" w:hAnsi="宋体" w:cs="宋体"/>
          <w:color w:val="auto"/>
          <w:u w:val="single"/>
        </w:rPr>
        <w:t xml:space="preserve">                    </w:t>
      </w:r>
    </w:p>
    <w:p w14:paraId="35A87ED3" w14:textId="77777777" w:rsidR="00592C18" w:rsidRDefault="00000000">
      <w:pPr>
        <w:spacing w:before="270" w:line="185" w:lineRule="auto"/>
        <w:ind w:left="367"/>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1C164157" w14:textId="77777777" w:rsidR="00592C18" w:rsidRDefault="00592C18">
      <w:pPr>
        <w:jc w:val="both"/>
        <w:rPr>
          <w:color w:val="auto"/>
        </w:rPr>
        <w:sectPr w:rsidR="00592C18">
          <w:type w:val="continuous"/>
          <w:pgSz w:w="11907" w:h="16839"/>
          <w:pgMar w:top="1056" w:right="910" w:bottom="1386" w:left="1684" w:header="876" w:footer="1228" w:gutter="0"/>
          <w:cols w:space="720" w:equalWidth="0">
            <w:col w:w="9311"/>
          </w:cols>
        </w:sectPr>
      </w:pPr>
    </w:p>
    <w:p w14:paraId="1CD57489" w14:textId="77777777" w:rsidR="00592C18" w:rsidRDefault="00592C18">
      <w:pPr>
        <w:jc w:val="both"/>
        <w:rPr>
          <w:color w:val="auto"/>
        </w:rPr>
      </w:pPr>
    </w:p>
    <w:p w14:paraId="43E45BA6" w14:textId="77777777" w:rsidR="00592C18" w:rsidRDefault="00592C18">
      <w:pPr>
        <w:spacing w:line="66" w:lineRule="exact"/>
        <w:jc w:val="both"/>
        <w:rPr>
          <w:color w:val="auto"/>
        </w:rPr>
      </w:pPr>
    </w:p>
    <w:p w14:paraId="2A9CCBC5" w14:textId="77777777" w:rsidR="00592C18" w:rsidRDefault="00592C18">
      <w:pPr>
        <w:jc w:val="both"/>
        <w:rPr>
          <w:color w:val="auto"/>
        </w:rPr>
        <w:sectPr w:rsidR="00592C18">
          <w:footerReference w:type="default" r:id="rId21"/>
          <w:pgSz w:w="11907" w:h="16839"/>
          <w:pgMar w:top="1056" w:right="910" w:bottom="1389" w:left="1684" w:header="876" w:footer="1228" w:gutter="0"/>
          <w:cols w:space="720" w:equalWidth="0">
            <w:col w:w="9311"/>
          </w:cols>
        </w:sectPr>
      </w:pPr>
    </w:p>
    <w:p w14:paraId="5C41FD96" w14:textId="77777777" w:rsidR="00592C18" w:rsidRDefault="00000000">
      <w:pPr>
        <w:spacing w:before="60" w:line="220" w:lineRule="auto"/>
        <w:ind w:left="122"/>
        <w:jc w:val="both"/>
        <w:rPr>
          <w:rFonts w:ascii="宋体" w:eastAsia="宋体" w:hAnsi="宋体" w:cs="宋体" w:hint="eastAsia"/>
          <w:color w:val="auto"/>
          <w:sz w:val="24"/>
          <w:szCs w:val="24"/>
        </w:rPr>
      </w:pPr>
      <w:r>
        <w:rPr>
          <w:rFonts w:ascii="宋体" w:eastAsia="宋体" w:hAnsi="宋体" w:cs="宋体"/>
          <w:color w:val="auto"/>
          <w:spacing w:val="-3"/>
          <w:sz w:val="24"/>
          <w:szCs w:val="24"/>
        </w:rPr>
        <w:t>格式六</w:t>
      </w:r>
    </w:p>
    <w:p w14:paraId="6AAA4618" w14:textId="77777777" w:rsidR="00592C18" w:rsidRDefault="00592C18">
      <w:pPr>
        <w:spacing w:line="306" w:lineRule="auto"/>
        <w:jc w:val="both"/>
        <w:rPr>
          <w:color w:val="auto"/>
        </w:rPr>
      </w:pPr>
    </w:p>
    <w:p w14:paraId="2150086C" w14:textId="77777777" w:rsidR="00592C18" w:rsidRDefault="00592C18">
      <w:pPr>
        <w:spacing w:line="306" w:lineRule="auto"/>
        <w:jc w:val="both"/>
        <w:rPr>
          <w:color w:val="auto"/>
        </w:rPr>
      </w:pPr>
    </w:p>
    <w:p w14:paraId="165FDAD3" w14:textId="77777777" w:rsidR="00592C18" w:rsidRDefault="00000000">
      <w:pPr>
        <w:spacing w:before="69" w:line="194" w:lineRule="auto"/>
        <w:ind w:left="124"/>
        <w:jc w:val="both"/>
        <w:rPr>
          <w:rFonts w:ascii="宋体" w:eastAsia="宋体" w:hAnsi="宋体" w:cs="宋体" w:hint="eastAsia"/>
          <w:color w:val="auto"/>
        </w:rPr>
      </w:pPr>
      <w:r>
        <w:rPr>
          <w:rFonts w:ascii="宋体" w:eastAsia="宋体" w:hAnsi="宋体" w:cs="宋体"/>
          <w:color w:val="auto"/>
          <w:spacing w:val="5"/>
        </w:rPr>
        <w:t>项目名称：</w:t>
      </w:r>
    </w:p>
    <w:p w14:paraId="765A7DFB" w14:textId="77777777" w:rsidR="00592C18" w:rsidRDefault="00000000">
      <w:pPr>
        <w:spacing w:line="14" w:lineRule="auto"/>
        <w:jc w:val="both"/>
        <w:rPr>
          <w:color w:val="auto"/>
          <w:sz w:val="2"/>
        </w:rPr>
      </w:pPr>
      <w:r>
        <w:rPr>
          <w:rFonts w:eastAsia="Arial"/>
          <w:color w:val="auto"/>
          <w:sz w:val="2"/>
          <w:szCs w:val="2"/>
        </w:rPr>
        <w:br w:type="column"/>
      </w:r>
    </w:p>
    <w:p w14:paraId="08A00245" w14:textId="77777777" w:rsidR="00592C18" w:rsidRDefault="00592C18">
      <w:pPr>
        <w:spacing w:line="423" w:lineRule="auto"/>
        <w:jc w:val="both"/>
        <w:rPr>
          <w:color w:val="auto"/>
        </w:rPr>
      </w:pPr>
    </w:p>
    <w:p w14:paraId="7D83BCBF" w14:textId="77777777" w:rsidR="00592C18" w:rsidRDefault="00000000">
      <w:pPr>
        <w:spacing w:before="97" w:line="221" w:lineRule="auto"/>
        <w:jc w:val="both"/>
        <w:rPr>
          <w:rFonts w:ascii="宋体" w:eastAsia="宋体" w:hAnsi="宋体" w:cs="宋体" w:hint="eastAsia"/>
          <w:color w:val="auto"/>
          <w:sz w:val="30"/>
          <w:szCs w:val="30"/>
        </w:rPr>
      </w:pPr>
      <w:r>
        <w:rPr>
          <w:rFonts w:ascii="宋体" w:eastAsia="宋体" w:hAnsi="宋体" w:cs="宋体"/>
          <w:b/>
          <w:bCs/>
          <w:color w:val="auto"/>
          <w:spacing w:val="-5"/>
          <w:sz w:val="30"/>
          <w:szCs w:val="30"/>
        </w:rPr>
        <w:t>实质性要求响应表</w:t>
      </w:r>
    </w:p>
    <w:p w14:paraId="41ECE79E" w14:textId="77777777" w:rsidR="00592C18" w:rsidRDefault="00000000">
      <w:pPr>
        <w:spacing w:before="147" w:line="194" w:lineRule="auto"/>
        <w:ind w:left="2507"/>
        <w:jc w:val="both"/>
        <w:rPr>
          <w:rFonts w:ascii="宋体" w:eastAsia="宋体" w:hAnsi="宋体" w:cs="宋体" w:hint="eastAsia"/>
          <w:color w:val="auto"/>
        </w:rPr>
      </w:pPr>
      <w:r>
        <w:rPr>
          <w:rFonts w:ascii="宋体" w:eastAsia="宋体" w:hAnsi="宋体" w:cs="宋体"/>
          <w:color w:val="auto"/>
          <w:spacing w:val="-4"/>
        </w:rPr>
        <w:t>项目编号：</w:t>
      </w:r>
    </w:p>
    <w:p w14:paraId="387E7888" w14:textId="77777777" w:rsidR="00592C18" w:rsidRDefault="00592C18">
      <w:pPr>
        <w:jc w:val="both"/>
        <w:rPr>
          <w:color w:val="auto"/>
        </w:rPr>
        <w:sectPr w:rsidR="00592C18">
          <w:type w:val="continuous"/>
          <w:pgSz w:w="11907" w:h="16839"/>
          <w:pgMar w:top="1056" w:right="910" w:bottom="1389" w:left="1684" w:header="876" w:footer="1228" w:gutter="0"/>
          <w:cols w:num="2" w:space="720" w:equalWidth="0">
            <w:col w:w="3239" w:space="100"/>
            <w:col w:w="5973"/>
          </w:cols>
        </w:sectPr>
      </w:pPr>
    </w:p>
    <w:p w14:paraId="66E2D4F7" w14:textId="77777777" w:rsidR="00592C18" w:rsidRDefault="00592C18">
      <w:pPr>
        <w:spacing w:line="46" w:lineRule="exac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1276"/>
        <w:gridCol w:w="709"/>
      </w:tblGrid>
      <w:tr w:rsidR="00592C18" w14:paraId="06351CF4" w14:textId="77777777">
        <w:tc>
          <w:tcPr>
            <w:tcW w:w="534" w:type="dxa"/>
            <w:tcBorders>
              <w:top w:val="single" w:sz="4" w:space="0" w:color="auto"/>
              <w:left w:val="single" w:sz="4" w:space="0" w:color="auto"/>
              <w:bottom w:val="single" w:sz="4" w:space="0" w:color="auto"/>
              <w:right w:val="single" w:sz="4" w:space="0" w:color="auto"/>
            </w:tcBorders>
            <w:vAlign w:val="center"/>
          </w:tcPr>
          <w:p w14:paraId="27110696"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序号</w:t>
            </w:r>
          </w:p>
        </w:tc>
        <w:tc>
          <w:tcPr>
            <w:tcW w:w="1559" w:type="dxa"/>
            <w:tcBorders>
              <w:top w:val="single" w:sz="4" w:space="0" w:color="auto"/>
              <w:left w:val="nil"/>
              <w:bottom w:val="single" w:sz="4" w:space="0" w:color="auto"/>
              <w:right w:val="single" w:sz="4" w:space="0" w:color="auto"/>
            </w:tcBorders>
            <w:vAlign w:val="center"/>
          </w:tcPr>
          <w:p w14:paraId="53366FD3"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项目内容</w:t>
            </w:r>
          </w:p>
        </w:tc>
        <w:tc>
          <w:tcPr>
            <w:tcW w:w="4252" w:type="dxa"/>
            <w:tcBorders>
              <w:top w:val="single" w:sz="4" w:space="0" w:color="auto"/>
              <w:left w:val="nil"/>
              <w:bottom w:val="single" w:sz="4" w:space="0" w:color="auto"/>
              <w:right w:val="single" w:sz="4" w:space="0" w:color="auto"/>
            </w:tcBorders>
            <w:vAlign w:val="center"/>
          </w:tcPr>
          <w:p w14:paraId="6A6CC87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具备的条件说明（要求）</w:t>
            </w:r>
          </w:p>
        </w:tc>
        <w:tc>
          <w:tcPr>
            <w:tcW w:w="1276" w:type="dxa"/>
            <w:tcBorders>
              <w:top w:val="single" w:sz="4" w:space="0" w:color="auto"/>
              <w:left w:val="nil"/>
              <w:bottom w:val="single" w:sz="4" w:space="0" w:color="auto"/>
              <w:right w:val="single" w:sz="4" w:space="0" w:color="auto"/>
            </w:tcBorders>
            <w:vAlign w:val="center"/>
          </w:tcPr>
          <w:p w14:paraId="6A54779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响应内容说明(是/否)）</w:t>
            </w:r>
          </w:p>
        </w:tc>
        <w:tc>
          <w:tcPr>
            <w:tcW w:w="709" w:type="dxa"/>
            <w:tcBorders>
              <w:top w:val="single" w:sz="4" w:space="0" w:color="auto"/>
              <w:left w:val="nil"/>
              <w:bottom w:val="single" w:sz="4" w:space="0" w:color="auto"/>
              <w:right w:val="single" w:sz="4" w:space="0" w:color="auto"/>
            </w:tcBorders>
            <w:vAlign w:val="center"/>
          </w:tcPr>
          <w:p w14:paraId="457DCD2D"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备注</w:t>
            </w:r>
          </w:p>
        </w:tc>
      </w:tr>
      <w:tr w:rsidR="00592C18" w14:paraId="0EA28E30" w14:textId="77777777">
        <w:tc>
          <w:tcPr>
            <w:tcW w:w="534" w:type="dxa"/>
            <w:tcBorders>
              <w:top w:val="single" w:sz="4" w:space="0" w:color="auto"/>
              <w:left w:val="single" w:sz="4" w:space="0" w:color="auto"/>
              <w:bottom w:val="single" w:sz="4" w:space="0" w:color="auto"/>
              <w:right w:val="single" w:sz="4" w:space="0" w:color="auto"/>
            </w:tcBorders>
            <w:vAlign w:val="center"/>
          </w:tcPr>
          <w:p w14:paraId="3EA47BC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1</w:t>
            </w:r>
          </w:p>
        </w:tc>
        <w:tc>
          <w:tcPr>
            <w:tcW w:w="1559" w:type="dxa"/>
            <w:tcBorders>
              <w:top w:val="single" w:sz="4" w:space="0" w:color="auto"/>
              <w:left w:val="nil"/>
              <w:bottom w:val="single" w:sz="4" w:space="0" w:color="auto"/>
              <w:right w:val="single" w:sz="4" w:space="0" w:color="auto"/>
            </w:tcBorders>
            <w:vAlign w:val="center"/>
          </w:tcPr>
          <w:p w14:paraId="472E6C65"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投标文件内容、密封、签署等要求</w:t>
            </w:r>
          </w:p>
        </w:tc>
        <w:tc>
          <w:tcPr>
            <w:tcW w:w="4252" w:type="dxa"/>
            <w:tcBorders>
              <w:top w:val="single" w:sz="4" w:space="0" w:color="auto"/>
              <w:left w:val="nil"/>
              <w:bottom w:val="single" w:sz="4" w:space="0" w:color="auto"/>
              <w:right w:val="single" w:sz="4" w:space="0" w:color="auto"/>
            </w:tcBorders>
            <w:vAlign w:val="center"/>
          </w:tcPr>
          <w:p w14:paraId="5B01415F"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符合征集文件规定：1.按征集文件规定格式提供《投标函》、《资格条件响应表》以及《实质性要求响应表》。</w:t>
            </w:r>
          </w:p>
        </w:tc>
        <w:tc>
          <w:tcPr>
            <w:tcW w:w="1276" w:type="dxa"/>
            <w:tcBorders>
              <w:top w:val="single" w:sz="4" w:space="0" w:color="auto"/>
              <w:left w:val="nil"/>
              <w:bottom w:val="single" w:sz="4" w:space="0" w:color="auto"/>
              <w:right w:val="single" w:sz="4" w:space="0" w:color="auto"/>
            </w:tcBorders>
            <w:vAlign w:val="center"/>
          </w:tcPr>
          <w:p w14:paraId="5A35BBD1"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c>
          <w:tcPr>
            <w:tcW w:w="709" w:type="dxa"/>
            <w:tcBorders>
              <w:top w:val="single" w:sz="4" w:space="0" w:color="auto"/>
              <w:left w:val="nil"/>
              <w:bottom w:val="single" w:sz="4" w:space="0" w:color="auto"/>
              <w:right w:val="single" w:sz="4" w:space="0" w:color="auto"/>
            </w:tcBorders>
            <w:vAlign w:val="center"/>
          </w:tcPr>
          <w:p w14:paraId="5A7326C1"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r>
      <w:tr w:rsidR="00592C18" w14:paraId="7A6FEF2D" w14:textId="77777777">
        <w:tc>
          <w:tcPr>
            <w:tcW w:w="534" w:type="dxa"/>
            <w:tcBorders>
              <w:top w:val="single" w:sz="4" w:space="0" w:color="auto"/>
              <w:left w:val="single" w:sz="4" w:space="0" w:color="auto"/>
              <w:bottom w:val="single" w:sz="4" w:space="0" w:color="auto"/>
              <w:right w:val="single" w:sz="4" w:space="0" w:color="auto"/>
            </w:tcBorders>
            <w:vAlign w:val="center"/>
          </w:tcPr>
          <w:p w14:paraId="0D357346"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2</w:t>
            </w:r>
          </w:p>
        </w:tc>
        <w:tc>
          <w:tcPr>
            <w:tcW w:w="1559" w:type="dxa"/>
            <w:tcBorders>
              <w:top w:val="single" w:sz="4" w:space="0" w:color="auto"/>
              <w:left w:val="nil"/>
              <w:bottom w:val="single" w:sz="4" w:space="0" w:color="auto"/>
              <w:right w:val="single" w:sz="4" w:space="0" w:color="auto"/>
            </w:tcBorders>
            <w:vAlign w:val="center"/>
          </w:tcPr>
          <w:p w14:paraId="569401DF"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投标有效期</w:t>
            </w:r>
          </w:p>
        </w:tc>
        <w:tc>
          <w:tcPr>
            <w:tcW w:w="4252" w:type="dxa"/>
            <w:tcBorders>
              <w:top w:val="single" w:sz="4" w:space="0" w:color="auto"/>
              <w:left w:val="nil"/>
              <w:bottom w:val="single" w:sz="4" w:space="0" w:color="auto"/>
              <w:right w:val="single" w:sz="4" w:space="0" w:color="auto"/>
            </w:tcBorders>
            <w:vAlign w:val="center"/>
          </w:tcPr>
          <w:p w14:paraId="07189FC2"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不少于90天。</w:t>
            </w:r>
          </w:p>
        </w:tc>
        <w:tc>
          <w:tcPr>
            <w:tcW w:w="1276" w:type="dxa"/>
            <w:tcBorders>
              <w:top w:val="single" w:sz="4" w:space="0" w:color="auto"/>
              <w:left w:val="nil"/>
              <w:bottom w:val="single" w:sz="4" w:space="0" w:color="auto"/>
              <w:right w:val="single" w:sz="4" w:space="0" w:color="auto"/>
            </w:tcBorders>
            <w:vAlign w:val="center"/>
          </w:tcPr>
          <w:p w14:paraId="56B57D7D"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c>
          <w:tcPr>
            <w:tcW w:w="709" w:type="dxa"/>
            <w:tcBorders>
              <w:top w:val="single" w:sz="4" w:space="0" w:color="auto"/>
              <w:left w:val="nil"/>
              <w:bottom w:val="single" w:sz="4" w:space="0" w:color="auto"/>
              <w:right w:val="single" w:sz="4" w:space="0" w:color="auto"/>
            </w:tcBorders>
            <w:vAlign w:val="center"/>
          </w:tcPr>
          <w:p w14:paraId="0B9BFE1A"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r>
      <w:tr w:rsidR="00592C18" w14:paraId="1E4019F6" w14:textId="77777777">
        <w:tc>
          <w:tcPr>
            <w:tcW w:w="534" w:type="dxa"/>
            <w:tcBorders>
              <w:top w:val="single" w:sz="4" w:space="0" w:color="auto"/>
              <w:left w:val="single" w:sz="4" w:space="0" w:color="auto"/>
              <w:bottom w:val="single" w:sz="4" w:space="0" w:color="auto"/>
              <w:right w:val="single" w:sz="4" w:space="0" w:color="auto"/>
            </w:tcBorders>
            <w:vAlign w:val="center"/>
          </w:tcPr>
          <w:p w14:paraId="33379958"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3</w:t>
            </w:r>
          </w:p>
        </w:tc>
        <w:tc>
          <w:tcPr>
            <w:tcW w:w="1559" w:type="dxa"/>
            <w:tcBorders>
              <w:top w:val="single" w:sz="4" w:space="0" w:color="auto"/>
              <w:left w:val="nil"/>
              <w:bottom w:val="single" w:sz="4" w:space="0" w:color="auto"/>
              <w:right w:val="single" w:sz="4" w:space="0" w:color="auto"/>
            </w:tcBorders>
            <w:vAlign w:val="center"/>
          </w:tcPr>
          <w:p w14:paraId="77029284"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投标报价</w:t>
            </w:r>
          </w:p>
        </w:tc>
        <w:tc>
          <w:tcPr>
            <w:tcW w:w="4252" w:type="dxa"/>
            <w:tcBorders>
              <w:top w:val="single" w:sz="4" w:space="0" w:color="auto"/>
              <w:left w:val="nil"/>
              <w:bottom w:val="single" w:sz="4" w:space="0" w:color="auto"/>
              <w:right w:val="single" w:sz="4" w:space="0" w:color="auto"/>
            </w:tcBorders>
            <w:vAlign w:val="center"/>
          </w:tcPr>
          <w:p w14:paraId="38BBD215"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1.不得进行选择性报价（投标报价应是唯一的）；2.不得进行可变的或者附有条件的投标报价；3.不得低于成本报价；4.投标报价不得超出征集文件标明的采购预算金额或项目最高限价。</w:t>
            </w:r>
            <w:r>
              <w:rPr>
                <w:rFonts w:ascii="宋体" w:eastAsia="宋体" w:hAnsi="宋体"/>
                <w:color w:val="auto"/>
              </w:rPr>
              <w:t xml:space="preserve"> </w:t>
            </w:r>
          </w:p>
        </w:tc>
        <w:tc>
          <w:tcPr>
            <w:tcW w:w="1276" w:type="dxa"/>
            <w:tcBorders>
              <w:top w:val="single" w:sz="4" w:space="0" w:color="auto"/>
              <w:left w:val="nil"/>
              <w:bottom w:val="single" w:sz="4" w:space="0" w:color="auto"/>
              <w:right w:val="single" w:sz="4" w:space="0" w:color="auto"/>
            </w:tcBorders>
            <w:vAlign w:val="center"/>
          </w:tcPr>
          <w:p w14:paraId="18773A7C"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c>
          <w:tcPr>
            <w:tcW w:w="709" w:type="dxa"/>
            <w:tcBorders>
              <w:top w:val="single" w:sz="4" w:space="0" w:color="auto"/>
              <w:left w:val="nil"/>
              <w:bottom w:val="single" w:sz="4" w:space="0" w:color="auto"/>
              <w:right w:val="single" w:sz="4" w:space="0" w:color="auto"/>
            </w:tcBorders>
            <w:vAlign w:val="center"/>
          </w:tcPr>
          <w:p w14:paraId="310B6C22"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r>
      <w:tr w:rsidR="00592C18" w14:paraId="01349134" w14:textId="77777777">
        <w:trPr>
          <w:trHeight w:val="838"/>
        </w:trPr>
        <w:tc>
          <w:tcPr>
            <w:tcW w:w="534" w:type="dxa"/>
            <w:tcBorders>
              <w:top w:val="single" w:sz="4" w:space="0" w:color="auto"/>
              <w:left w:val="single" w:sz="4" w:space="0" w:color="auto"/>
              <w:bottom w:val="single" w:sz="4" w:space="0" w:color="auto"/>
              <w:right w:val="single" w:sz="4" w:space="0" w:color="auto"/>
            </w:tcBorders>
            <w:vAlign w:val="center"/>
          </w:tcPr>
          <w:p w14:paraId="1C30C265"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4</w:t>
            </w:r>
          </w:p>
        </w:tc>
        <w:tc>
          <w:tcPr>
            <w:tcW w:w="1559" w:type="dxa"/>
            <w:tcBorders>
              <w:top w:val="single" w:sz="4" w:space="0" w:color="auto"/>
              <w:left w:val="nil"/>
              <w:bottom w:val="single" w:sz="4" w:space="0" w:color="auto"/>
              <w:right w:val="single" w:sz="4" w:space="0" w:color="auto"/>
            </w:tcBorders>
            <w:vAlign w:val="center"/>
          </w:tcPr>
          <w:p w14:paraId="159E4FDF"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服务期限</w:t>
            </w:r>
          </w:p>
        </w:tc>
        <w:tc>
          <w:tcPr>
            <w:tcW w:w="4252" w:type="dxa"/>
            <w:tcBorders>
              <w:top w:val="single" w:sz="4" w:space="0" w:color="auto"/>
              <w:left w:val="nil"/>
              <w:bottom w:val="single" w:sz="4" w:space="0" w:color="auto"/>
              <w:right w:val="single" w:sz="4" w:space="0" w:color="auto"/>
            </w:tcBorders>
            <w:vAlign w:val="center"/>
          </w:tcPr>
          <w:p w14:paraId="756AD3CF" w14:textId="77777777" w:rsidR="00592C18" w:rsidRDefault="00000000">
            <w:pPr>
              <w:spacing w:before="100" w:beforeAutospacing="1" w:after="100" w:afterAutospacing="1" w:line="360" w:lineRule="auto"/>
              <w:jc w:val="both"/>
              <w:rPr>
                <w:rFonts w:ascii="宋体" w:eastAsia="宋体" w:hAnsi="宋体" w:cs="宋体" w:hint="eastAsia"/>
                <w:color w:val="auto"/>
              </w:rPr>
            </w:pPr>
            <w:r>
              <w:rPr>
                <w:rFonts w:ascii="宋体" w:eastAsia="宋体" w:hAnsi="宋体" w:hint="eastAsia"/>
                <w:color w:val="auto"/>
              </w:rPr>
              <w:t>符合征集文件要求</w:t>
            </w:r>
          </w:p>
        </w:tc>
        <w:tc>
          <w:tcPr>
            <w:tcW w:w="1276" w:type="dxa"/>
            <w:tcBorders>
              <w:top w:val="single" w:sz="4" w:space="0" w:color="auto"/>
              <w:left w:val="nil"/>
              <w:bottom w:val="single" w:sz="4" w:space="0" w:color="auto"/>
              <w:right w:val="single" w:sz="4" w:space="0" w:color="auto"/>
            </w:tcBorders>
            <w:vAlign w:val="center"/>
          </w:tcPr>
          <w:p w14:paraId="1E4C9613" w14:textId="77777777" w:rsidR="00592C18" w:rsidRDefault="00592C18">
            <w:pPr>
              <w:spacing w:line="360" w:lineRule="auto"/>
              <w:jc w:val="both"/>
              <w:rPr>
                <w:rFonts w:ascii="宋体" w:eastAsia="宋体" w:hAnsi="宋体" w:hint="eastAsia"/>
                <w:color w:val="auto"/>
              </w:rPr>
            </w:pPr>
          </w:p>
        </w:tc>
        <w:tc>
          <w:tcPr>
            <w:tcW w:w="709" w:type="dxa"/>
            <w:tcBorders>
              <w:top w:val="single" w:sz="4" w:space="0" w:color="auto"/>
              <w:left w:val="nil"/>
              <w:bottom w:val="single" w:sz="4" w:space="0" w:color="auto"/>
              <w:right w:val="single" w:sz="4" w:space="0" w:color="auto"/>
            </w:tcBorders>
            <w:vAlign w:val="center"/>
          </w:tcPr>
          <w:p w14:paraId="7B2623B3" w14:textId="77777777" w:rsidR="00592C18" w:rsidRDefault="00592C18">
            <w:pPr>
              <w:spacing w:line="360" w:lineRule="auto"/>
              <w:jc w:val="both"/>
              <w:rPr>
                <w:rFonts w:ascii="宋体" w:eastAsia="宋体" w:hAnsi="宋体" w:hint="eastAsia"/>
                <w:color w:val="auto"/>
              </w:rPr>
            </w:pPr>
          </w:p>
        </w:tc>
      </w:tr>
      <w:tr w:rsidR="00592C18" w14:paraId="7E113564" w14:textId="77777777">
        <w:tc>
          <w:tcPr>
            <w:tcW w:w="534" w:type="dxa"/>
            <w:tcBorders>
              <w:top w:val="single" w:sz="4" w:space="0" w:color="auto"/>
              <w:left w:val="single" w:sz="4" w:space="0" w:color="auto"/>
              <w:bottom w:val="single" w:sz="4" w:space="0" w:color="auto"/>
              <w:right w:val="single" w:sz="4" w:space="0" w:color="auto"/>
            </w:tcBorders>
            <w:vAlign w:val="center"/>
          </w:tcPr>
          <w:p w14:paraId="58B31F14"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5</w:t>
            </w:r>
          </w:p>
        </w:tc>
        <w:tc>
          <w:tcPr>
            <w:tcW w:w="1559" w:type="dxa"/>
            <w:tcBorders>
              <w:top w:val="single" w:sz="4" w:space="0" w:color="auto"/>
              <w:left w:val="nil"/>
              <w:bottom w:val="single" w:sz="4" w:space="0" w:color="auto"/>
              <w:right w:val="single" w:sz="4" w:space="0" w:color="auto"/>
            </w:tcBorders>
            <w:vAlign w:val="center"/>
          </w:tcPr>
          <w:p w14:paraId="6ABC1C07"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具体项目的付款条件</w:t>
            </w:r>
          </w:p>
        </w:tc>
        <w:tc>
          <w:tcPr>
            <w:tcW w:w="4252" w:type="dxa"/>
            <w:tcBorders>
              <w:top w:val="single" w:sz="4" w:space="0" w:color="auto"/>
              <w:left w:val="nil"/>
              <w:bottom w:val="single" w:sz="4" w:space="0" w:color="auto"/>
              <w:right w:val="single" w:sz="4" w:space="0" w:color="auto"/>
            </w:tcBorders>
            <w:vAlign w:val="center"/>
          </w:tcPr>
          <w:p w14:paraId="4D8C3513" w14:textId="77777777" w:rsidR="00592C18" w:rsidRDefault="00000000">
            <w:pPr>
              <w:spacing w:before="100" w:beforeAutospacing="1" w:after="100" w:afterAutospacing="1" w:line="360" w:lineRule="auto"/>
              <w:jc w:val="both"/>
              <w:rPr>
                <w:rFonts w:ascii="宋体" w:eastAsia="宋体" w:hAnsi="宋体" w:hint="eastAsia"/>
                <w:color w:val="auto"/>
              </w:rPr>
            </w:pPr>
            <w:r>
              <w:rPr>
                <w:rFonts w:ascii="宋体" w:eastAsia="宋体" w:hAnsi="宋体" w:hint="eastAsia"/>
                <w:color w:val="auto"/>
              </w:rPr>
              <w:t>符合征集文件要求</w:t>
            </w:r>
          </w:p>
        </w:tc>
        <w:tc>
          <w:tcPr>
            <w:tcW w:w="1276" w:type="dxa"/>
            <w:tcBorders>
              <w:top w:val="single" w:sz="4" w:space="0" w:color="auto"/>
              <w:left w:val="nil"/>
              <w:bottom w:val="single" w:sz="4" w:space="0" w:color="auto"/>
              <w:right w:val="single" w:sz="4" w:space="0" w:color="auto"/>
            </w:tcBorders>
            <w:vAlign w:val="center"/>
          </w:tcPr>
          <w:p w14:paraId="16DCEF66" w14:textId="77777777" w:rsidR="00592C18" w:rsidRDefault="00592C18">
            <w:pPr>
              <w:spacing w:line="360" w:lineRule="auto"/>
              <w:jc w:val="both"/>
              <w:rPr>
                <w:rFonts w:ascii="宋体" w:eastAsia="宋体" w:hAnsi="宋体" w:hint="eastAsia"/>
                <w:color w:val="auto"/>
              </w:rPr>
            </w:pPr>
          </w:p>
        </w:tc>
        <w:tc>
          <w:tcPr>
            <w:tcW w:w="709" w:type="dxa"/>
            <w:tcBorders>
              <w:top w:val="single" w:sz="4" w:space="0" w:color="auto"/>
              <w:left w:val="nil"/>
              <w:bottom w:val="single" w:sz="4" w:space="0" w:color="auto"/>
              <w:right w:val="single" w:sz="4" w:space="0" w:color="auto"/>
            </w:tcBorders>
            <w:vAlign w:val="center"/>
          </w:tcPr>
          <w:p w14:paraId="34D8D932" w14:textId="77777777" w:rsidR="00592C18" w:rsidRDefault="00592C18">
            <w:pPr>
              <w:spacing w:line="360" w:lineRule="auto"/>
              <w:jc w:val="both"/>
              <w:rPr>
                <w:rFonts w:ascii="宋体" w:eastAsia="宋体" w:hAnsi="宋体" w:hint="eastAsia"/>
                <w:color w:val="auto"/>
              </w:rPr>
            </w:pPr>
          </w:p>
        </w:tc>
      </w:tr>
      <w:tr w:rsidR="00592C18" w14:paraId="07384DA9" w14:textId="77777777">
        <w:tc>
          <w:tcPr>
            <w:tcW w:w="534" w:type="dxa"/>
            <w:tcBorders>
              <w:top w:val="single" w:sz="4" w:space="0" w:color="auto"/>
              <w:left w:val="single" w:sz="4" w:space="0" w:color="auto"/>
              <w:bottom w:val="single" w:sz="4" w:space="0" w:color="auto"/>
              <w:right w:val="single" w:sz="4" w:space="0" w:color="auto"/>
            </w:tcBorders>
            <w:vAlign w:val="center"/>
          </w:tcPr>
          <w:p w14:paraId="753A428C"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6</w:t>
            </w:r>
          </w:p>
        </w:tc>
        <w:tc>
          <w:tcPr>
            <w:tcW w:w="1559" w:type="dxa"/>
            <w:tcBorders>
              <w:top w:val="single" w:sz="4" w:space="0" w:color="auto"/>
              <w:left w:val="nil"/>
              <w:bottom w:val="single" w:sz="4" w:space="0" w:color="auto"/>
              <w:right w:val="single" w:sz="4" w:space="0" w:color="auto"/>
            </w:tcBorders>
          </w:tcPr>
          <w:p w14:paraId="5717F390"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合同的转让与分包</w:t>
            </w:r>
          </w:p>
        </w:tc>
        <w:tc>
          <w:tcPr>
            <w:tcW w:w="4252" w:type="dxa"/>
            <w:tcBorders>
              <w:top w:val="single" w:sz="4" w:space="0" w:color="auto"/>
              <w:left w:val="nil"/>
              <w:bottom w:val="single" w:sz="4" w:space="0" w:color="auto"/>
              <w:right w:val="single" w:sz="4" w:space="0" w:color="auto"/>
            </w:tcBorders>
          </w:tcPr>
          <w:p w14:paraId="4CE7BB25"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不得转让与分包。</w:t>
            </w:r>
          </w:p>
        </w:tc>
        <w:tc>
          <w:tcPr>
            <w:tcW w:w="1276" w:type="dxa"/>
            <w:tcBorders>
              <w:top w:val="single" w:sz="4" w:space="0" w:color="auto"/>
              <w:left w:val="nil"/>
              <w:bottom w:val="single" w:sz="4" w:space="0" w:color="auto"/>
              <w:right w:val="single" w:sz="4" w:space="0" w:color="auto"/>
            </w:tcBorders>
            <w:vAlign w:val="center"/>
          </w:tcPr>
          <w:p w14:paraId="7103607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c>
          <w:tcPr>
            <w:tcW w:w="709" w:type="dxa"/>
            <w:tcBorders>
              <w:top w:val="single" w:sz="4" w:space="0" w:color="auto"/>
              <w:left w:val="nil"/>
              <w:bottom w:val="single" w:sz="4" w:space="0" w:color="auto"/>
              <w:right w:val="single" w:sz="4" w:space="0" w:color="auto"/>
            </w:tcBorders>
            <w:vAlign w:val="center"/>
          </w:tcPr>
          <w:p w14:paraId="2999AAC0"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r>
      <w:tr w:rsidR="00592C18" w14:paraId="538296E8" w14:textId="77777777">
        <w:tc>
          <w:tcPr>
            <w:tcW w:w="534" w:type="dxa"/>
            <w:tcBorders>
              <w:top w:val="single" w:sz="4" w:space="0" w:color="auto"/>
              <w:left w:val="single" w:sz="4" w:space="0" w:color="auto"/>
              <w:bottom w:val="single" w:sz="4" w:space="0" w:color="auto"/>
              <w:right w:val="single" w:sz="4" w:space="0" w:color="auto"/>
            </w:tcBorders>
            <w:vAlign w:val="center"/>
          </w:tcPr>
          <w:p w14:paraId="160811E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7</w:t>
            </w:r>
          </w:p>
        </w:tc>
        <w:tc>
          <w:tcPr>
            <w:tcW w:w="1559" w:type="dxa"/>
            <w:tcBorders>
              <w:top w:val="single" w:sz="4" w:space="0" w:color="auto"/>
              <w:left w:val="nil"/>
              <w:bottom w:val="single" w:sz="4" w:space="0" w:color="auto"/>
              <w:right w:val="single" w:sz="4" w:space="0" w:color="auto"/>
            </w:tcBorders>
            <w:vAlign w:val="center"/>
          </w:tcPr>
          <w:p w14:paraId="4EA4A084"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公平竞争和诚实信用</w:t>
            </w:r>
          </w:p>
        </w:tc>
        <w:tc>
          <w:tcPr>
            <w:tcW w:w="4252" w:type="dxa"/>
            <w:tcBorders>
              <w:top w:val="single" w:sz="4" w:space="0" w:color="auto"/>
              <w:left w:val="nil"/>
              <w:bottom w:val="single" w:sz="4" w:space="0" w:color="auto"/>
              <w:right w:val="single" w:sz="4" w:space="0" w:color="auto"/>
            </w:tcBorders>
            <w:vAlign w:val="center"/>
          </w:tcPr>
          <w:p w14:paraId="1CAEC59E"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不得存在腐败、欺诈或其他严重违背公平竞争和诚实信用原则、扰乱政府采购正常秩序的行为。</w:t>
            </w:r>
          </w:p>
        </w:tc>
        <w:tc>
          <w:tcPr>
            <w:tcW w:w="1276" w:type="dxa"/>
            <w:tcBorders>
              <w:top w:val="single" w:sz="4" w:space="0" w:color="auto"/>
              <w:left w:val="nil"/>
              <w:bottom w:val="single" w:sz="4" w:space="0" w:color="auto"/>
              <w:right w:val="single" w:sz="4" w:space="0" w:color="auto"/>
            </w:tcBorders>
            <w:vAlign w:val="center"/>
          </w:tcPr>
          <w:p w14:paraId="77DFF3D2"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c>
          <w:tcPr>
            <w:tcW w:w="709" w:type="dxa"/>
            <w:tcBorders>
              <w:top w:val="single" w:sz="4" w:space="0" w:color="auto"/>
              <w:left w:val="nil"/>
              <w:bottom w:val="single" w:sz="4" w:space="0" w:color="auto"/>
              <w:right w:val="single" w:sz="4" w:space="0" w:color="auto"/>
            </w:tcBorders>
            <w:vAlign w:val="center"/>
          </w:tcPr>
          <w:p w14:paraId="6599ACAF"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 </w:t>
            </w:r>
          </w:p>
        </w:tc>
      </w:tr>
      <w:tr w:rsidR="00592C18" w14:paraId="764918FC" w14:textId="77777777">
        <w:tc>
          <w:tcPr>
            <w:tcW w:w="534" w:type="dxa"/>
            <w:tcBorders>
              <w:top w:val="single" w:sz="4" w:space="0" w:color="auto"/>
              <w:left w:val="single" w:sz="4" w:space="0" w:color="auto"/>
              <w:bottom w:val="single" w:sz="4" w:space="0" w:color="auto"/>
              <w:right w:val="single" w:sz="4" w:space="0" w:color="auto"/>
            </w:tcBorders>
            <w:vAlign w:val="center"/>
          </w:tcPr>
          <w:p w14:paraId="53E41A3F"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8</w:t>
            </w:r>
          </w:p>
        </w:tc>
        <w:tc>
          <w:tcPr>
            <w:tcW w:w="1559" w:type="dxa"/>
            <w:tcBorders>
              <w:top w:val="single" w:sz="4" w:space="0" w:color="auto"/>
              <w:left w:val="nil"/>
              <w:bottom w:val="single" w:sz="4" w:space="0" w:color="auto"/>
              <w:right w:val="single" w:sz="4" w:space="0" w:color="auto"/>
            </w:tcBorders>
            <w:vAlign w:val="center"/>
          </w:tcPr>
          <w:p w14:paraId="70CFC62A"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投标保证金</w:t>
            </w:r>
          </w:p>
        </w:tc>
        <w:tc>
          <w:tcPr>
            <w:tcW w:w="4252" w:type="dxa"/>
            <w:tcBorders>
              <w:top w:val="single" w:sz="4" w:space="0" w:color="auto"/>
              <w:left w:val="nil"/>
              <w:bottom w:val="single" w:sz="4" w:space="0" w:color="auto"/>
              <w:right w:val="single" w:sz="4" w:space="0" w:color="auto"/>
            </w:tcBorders>
            <w:vAlign w:val="center"/>
          </w:tcPr>
          <w:p w14:paraId="6DF22CF2" w14:textId="77777777" w:rsidR="00592C18" w:rsidRDefault="00000000">
            <w:pPr>
              <w:spacing w:line="360" w:lineRule="auto"/>
              <w:jc w:val="both"/>
              <w:rPr>
                <w:rFonts w:ascii="宋体" w:eastAsia="宋体" w:hAnsi="宋体" w:hint="eastAsia"/>
                <w:color w:val="auto"/>
              </w:rPr>
            </w:pPr>
            <w:r>
              <w:rPr>
                <w:rFonts w:ascii="宋体" w:eastAsia="宋体" w:hAnsi="宋体" w:hint="eastAsia"/>
                <w:color w:val="auto"/>
              </w:rPr>
              <w:t>按要求提交投标保证金</w:t>
            </w:r>
          </w:p>
        </w:tc>
        <w:tc>
          <w:tcPr>
            <w:tcW w:w="1276" w:type="dxa"/>
            <w:tcBorders>
              <w:top w:val="single" w:sz="4" w:space="0" w:color="auto"/>
              <w:left w:val="nil"/>
              <w:bottom w:val="single" w:sz="4" w:space="0" w:color="auto"/>
              <w:right w:val="single" w:sz="4" w:space="0" w:color="auto"/>
            </w:tcBorders>
            <w:vAlign w:val="center"/>
          </w:tcPr>
          <w:p w14:paraId="7EB32B22" w14:textId="77777777" w:rsidR="00592C18" w:rsidRDefault="00592C18">
            <w:pPr>
              <w:spacing w:line="360" w:lineRule="auto"/>
              <w:jc w:val="both"/>
              <w:rPr>
                <w:rFonts w:ascii="宋体" w:eastAsia="宋体" w:hAnsi="宋体" w:hint="eastAsia"/>
                <w:color w:val="auto"/>
              </w:rPr>
            </w:pPr>
          </w:p>
        </w:tc>
        <w:tc>
          <w:tcPr>
            <w:tcW w:w="709" w:type="dxa"/>
            <w:tcBorders>
              <w:top w:val="single" w:sz="4" w:space="0" w:color="auto"/>
              <w:left w:val="nil"/>
              <w:bottom w:val="single" w:sz="4" w:space="0" w:color="auto"/>
              <w:right w:val="single" w:sz="4" w:space="0" w:color="auto"/>
            </w:tcBorders>
            <w:vAlign w:val="center"/>
          </w:tcPr>
          <w:p w14:paraId="3A8AB4DB" w14:textId="77777777" w:rsidR="00592C18" w:rsidRDefault="00592C18">
            <w:pPr>
              <w:spacing w:line="360" w:lineRule="auto"/>
              <w:jc w:val="both"/>
              <w:rPr>
                <w:rFonts w:ascii="宋体" w:eastAsia="宋体" w:hAnsi="宋体" w:hint="eastAsia"/>
                <w:color w:val="auto"/>
              </w:rPr>
            </w:pPr>
          </w:p>
        </w:tc>
      </w:tr>
    </w:tbl>
    <w:p w14:paraId="6D507D2C" w14:textId="77777777" w:rsidR="00592C18" w:rsidRDefault="00592C18">
      <w:pPr>
        <w:spacing w:line="321" w:lineRule="auto"/>
        <w:jc w:val="both"/>
        <w:rPr>
          <w:color w:val="auto"/>
        </w:rPr>
      </w:pPr>
    </w:p>
    <w:p w14:paraId="43DEE41D" w14:textId="77777777" w:rsidR="00592C18" w:rsidRDefault="00592C18">
      <w:pPr>
        <w:spacing w:line="322" w:lineRule="auto"/>
        <w:jc w:val="both"/>
        <w:rPr>
          <w:color w:val="auto"/>
        </w:rPr>
      </w:pPr>
    </w:p>
    <w:p w14:paraId="58E2125D" w14:textId="77777777" w:rsidR="00592C18" w:rsidRDefault="00000000">
      <w:pPr>
        <w:spacing w:before="68" w:line="458" w:lineRule="auto"/>
        <w:ind w:left="330"/>
        <w:jc w:val="both"/>
        <w:rPr>
          <w:rFonts w:ascii="宋体" w:eastAsia="宋体" w:hAnsi="宋体" w:cs="宋体" w:hint="eastAsia"/>
          <w:color w:val="auto"/>
        </w:rPr>
      </w:pPr>
      <w:r>
        <w:rPr>
          <w:rFonts w:ascii="宋体" w:eastAsia="宋体" w:hAnsi="宋体" w:cs="宋体"/>
          <w:color w:val="auto"/>
          <w:spacing w:val="5"/>
        </w:rPr>
        <w:t>供应商代表签字</w:t>
      </w:r>
      <w:r>
        <w:rPr>
          <w:rFonts w:ascii="宋体" w:eastAsia="宋体" w:hAnsi="宋体" w:cs="宋体"/>
          <w:color w:val="auto"/>
          <w:spacing w:val="-96"/>
        </w:rPr>
        <w:t xml:space="preserve"> </w:t>
      </w:r>
      <w:r>
        <w:rPr>
          <w:rFonts w:ascii="宋体" w:eastAsia="宋体" w:hAnsi="宋体" w:cs="宋体"/>
          <w:color w:val="auto"/>
          <w:u w:val="single"/>
        </w:rPr>
        <w:t xml:space="preserve">                    </w:t>
      </w:r>
    </w:p>
    <w:p w14:paraId="73E74DDA" w14:textId="77777777" w:rsidR="00592C18" w:rsidRDefault="00000000">
      <w:pPr>
        <w:spacing w:line="219" w:lineRule="auto"/>
        <w:ind w:left="330"/>
        <w:jc w:val="both"/>
        <w:rPr>
          <w:rFonts w:ascii="宋体" w:eastAsia="宋体" w:hAnsi="宋体" w:cs="宋体" w:hint="eastAsia"/>
          <w:color w:val="auto"/>
        </w:rPr>
      </w:pPr>
      <w:r>
        <w:rPr>
          <w:rFonts w:ascii="宋体" w:eastAsia="宋体" w:hAnsi="宋体" w:cs="宋体"/>
          <w:color w:val="auto"/>
          <w:spacing w:val="-5"/>
        </w:rPr>
        <w:t>供应商（公章）</w:t>
      </w:r>
      <w:r>
        <w:rPr>
          <w:rFonts w:ascii="宋体" w:eastAsia="宋体" w:hAnsi="宋体" w:cs="宋体"/>
          <w:color w:val="auto"/>
          <w:spacing w:val="-25"/>
        </w:rPr>
        <w:t xml:space="preserve"> </w:t>
      </w:r>
      <w:r>
        <w:rPr>
          <w:rFonts w:ascii="宋体" w:eastAsia="宋体" w:hAnsi="宋体" w:cs="宋体"/>
          <w:color w:val="auto"/>
          <w:u w:val="single"/>
        </w:rPr>
        <w:t xml:space="preserve">                    </w:t>
      </w:r>
    </w:p>
    <w:p w14:paraId="0BA29CC2" w14:textId="77777777" w:rsidR="00592C18" w:rsidRDefault="00000000">
      <w:pPr>
        <w:spacing w:before="270" w:line="185" w:lineRule="auto"/>
        <w:ind w:left="367"/>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78647BFD" w14:textId="77777777" w:rsidR="00592C18" w:rsidRDefault="00592C18">
      <w:pPr>
        <w:jc w:val="both"/>
        <w:rPr>
          <w:color w:val="auto"/>
        </w:rPr>
        <w:sectPr w:rsidR="00592C18">
          <w:type w:val="continuous"/>
          <w:pgSz w:w="11907" w:h="16839"/>
          <w:pgMar w:top="1056" w:right="910" w:bottom="1389" w:left="1684" w:header="876" w:footer="1228" w:gutter="0"/>
          <w:cols w:space="720" w:equalWidth="0">
            <w:col w:w="9311"/>
          </w:cols>
        </w:sectPr>
      </w:pPr>
    </w:p>
    <w:p w14:paraId="41F59DFC" w14:textId="77777777" w:rsidR="00592C18" w:rsidRDefault="00592C18">
      <w:pPr>
        <w:spacing w:line="288" w:lineRule="auto"/>
        <w:jc w:val="both"/>
        <w:rPr>
          <w:color w:val="auto"/>
        </w:rPr>
      </w:pPr>
    </w:p>
    <w:p w14:paraId="06BA96CE"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4"/>
          <w:sz w:val="24"/>
          <w:szCs w:val="24"/>
        </w:rPr>
        <w:t>格式七</w:t>
      </w:r>
    </w:p>
    <w:p w14:paraId="3F381089" w14:textId="77777777" w:rsidR="00592C18" w:rsidRDefault="00592C18">
      <w:pPr>
        <w:spacing w:line="253" w:lineRule="auto"/>
        <w:jc w:val="both"/>
        <w:rPr>
          <w:color w:val="auto"/>
        </w:rPr>
      </w:pPr>
    </w:p>
    <w:p w14:paraId="64DF3E58" w14:textId="77777777" w:rsidR="00592C18" w:rsidRDefault="00592C18">
      <w:pPr>
        <w:spacing w:line="253" w:lineRule="auto"/>
        <w:jc w:val="both"/>
        <w:rPr>
          <w:color w:val="auto"/>
        </w:rPr>
      </w:pPr>
    </w:p>
    <w:p w14:paraId="6367A95B" w14:textId="77777777" w:rsidR="00592C18" w:rsidRDefault="00000000">
      <w:pPr>
        <w:spacing w:before="97" w:line="220" w:lineRule="auto"/>
        <w:ind w:left="2805"/>
        <w:jc w:val="both"/>
        <w:rPr>
          <w:rFonts w:ascii="宋体" w:eastAsia="宋体" w:hAnsi="宋体" w:cs="宋体" w:hint="eastAsia"/>
          <w:color w:val="auto"/>
          <w:sz w:val="30"/>
          <w:szCs w:val="30"/>
        </w:rPr>
      </w:pPr>
      <w:r>
        <w:rPr>
          <w:rFonts w:ascii="宋体" w:eastAsia="宋体" w:hAnsi="宋体" w:cs="宋体"/>
          <w:b/>
          <w:bCs/>
          <w:color w:val="auto"/>
          <w:spacing w:val="-8"/>
          <w:sz w:val="30"/>
          <w:szCs w:val="30"/>
        </w:rPr>
        <w:t>中小企业声明函（服务）</w:t>
      </w:r>
    </w:p>
    <w:p w14:paraId="1AD8FDC6" w14:textId="77777777" w:rsidR="00592C18" w:rsidRDefault="00592C18">
      <w:pPr>
        <w:spacing w:line="254" w:lineRule="auto"/>
        <w:jc w:val="both"/>
        <w:rPr>
          <w:color w:val="auto"/>
        </w:rPr>
      </w:pPr>
    </w:p>
    <w:p w14:paraId="118C561F" w14:textId="77777777" w:rsidR="00592C18" w:rsidRDefault="00592C18">
      <w:pPr>
        <w:spacing w:line="254" w:lineRule="auto"/>
        <w:jc w:val="both"/>
        <w:rPr>
          <w:color w:val="auto"/>
        </w:rPr>
      </w:pPr>
    </w:p>
    <w:p w14:paraId="105BE086" w14:textId="77777777" w:rsidR="00592C18" w:rsidRDefault="00000000">
      <w:pPr>
        <w:spacing w:before="68" w:line="405" w:lineRule="auto"/>
        <w:ind w:left="14" w:right="376" w:firstLine="425"/>
        <w:jc w:val="both"/>
        <w:rPr>
          <w:rFonts w:ascii="宋体" w:eastAsia="宋体" w:hAnsi="宋体" w:cs="宋体" w:hint="eastAsia"/>
          <w:color w:val="auto"/>
        </w:rPr>
      </w:pPr>
      <w:r>
        <w:rPr>
          <w:rFonts w:ascii="宋体" w:eastAsia="宋体" w:hAnsi="宋体" w:cs="宋体"/>
          <w:color w:val="auto"/>
        </w:rPr>
        <w:t>本公司郑重声明，根据《政府采购促进中小企业发展管理办法》（</w:t>
      </w:r>
      <w:r>
        <w:rPr>
          <w:rFonts w:ascii="宋体" w:eastAsia="宋体" w:hAnsi="宋体" w:cs="宋体"/>
          <w:color w:val="auto"/>
          <w:spacing w:val="-1"/>
        </w:rPr>
        <w:t>财库〔</w:t>
      </w:r>
      <w:r>
        <w:rPr>
          <w:rFonts w:ascii="Times New Roman" w:eastAsia="Times New Roman" w:hAnsi="Times New Roman" w:cs="Times New Roman"/>
          <w:color w:val="auto"/>
          <w:spacing w:val="-1"/>
        </w:rPr>
        <w:t>2020</w:t>
      </w:r>
      <w:r>
        <w:rPr>
          <w:rFonts w:ascii="宋体" w:eastAsia="宋体" w:hAnsi="宋体" w:cs="宋体"/>
          <w:color w:val="auto"/>
          <w:spacing w:val="-1"/>
        </w:rPr>
        <w:t>〕</w:t>
      </w:r>
      <w:r>
        <w:rPr>
          <w:rFonts w:ascii="宋体" w:eastAsia="宋体" w:hAnsi="宋体" w:cs="宋体"/>
          <w:color w:val="auto"/>
        </w:rPr>
        <w:t xml:space="preserve"> </w:t>
      </w:r>
      <w:r>
        <w:rPr>
          <w:rFonts w:ascii="Times New Roman" w:eastAsia="Times New Roman" w:hAnsi="Times New Roman" w:cs="Times New Roman"/>
          <w:color w:val="auto"/>
          <w:spacing w:val="-16"/>
        </w:rPr>
        <w:t>46</w:t>
      </w:r>
      <w:r>
        <w:rPr>
          <w:rFonts w:ascii="宋体" w:eastAsia="宋体" w:hAnsi="宋体" w:cs="宋体"/>
          <w:color w:val="auto"/>
          <w:spacing w:val="-16"/>
        </w:rPr>
        <w:t>号）的规定，本公司参加</w:t>
      </w:r>
      <w:r>
        <w:rPr>
          <w:rFonts w:ascii="宋体" w:eastAsia="宋体" w:hAnsi="宋体" w:cs="宋体"/>
          <w:color w:val="auto"/>
          <w:spacing w:val="-45"/>
          <w:sz w:val="22"/>
          <w:szCs w:val="22"/>
          <w:u w:val="single"/>
        </w:rPr>
        <w:t xml:space="preserve"> </w:t>
      </w:r>
      <w:r>
        <w:rPr>
          <w:rFonts w:ascii="宋体" w:eastAsia="宋体" w:hAnsi="宋体" w:cs="宋体"/>
          <w:i/>
          <w:iCs/>
          <w:color w:val="auto"/>
          <w:spacing w:val="-16"/>
          <w:sz w:val="22"/>
          <w:szCs w:val="22"/>
          <w:u w:val="single"/>
        </w:rPr>
        <w:t>（单位名称）</w:t>
      </w:r>
      <w:r>
        <w:rPr>
          <w:rFonts w:ascii="宋体" w:eastAsia="宋体" w:hAnsi="宋体" w:cs="宋体"/>
          <w:color w:val="auto"/>
          <w:spacing w:val="-16"/>
        </w:rPr>
        <w:t>的</w:t>
      </w:r>
      <w:r>
        <w:rPr>
          <w:rFonts w:ascii="宋体" w:eastAsia="宋体" w:hAnsi="宋体" w:cs="宋体"/>
          <w:i/>
          <w:iCs/>
          <w:color w:val="auto"/>
          <w:spacing w:val="-16"/>
          <w:sz w:val="22"/>
          <w:szCs w:val="22"/>
          <w:u w:val="single"/>
        </w:rPr>
        <w:t>（项目名称）</w:t>
      </w:r>
      <w:r>
        <w:rPr>
          <w:rFonts w:ascii="宋体" w:eastAsia="宋体" w:hAnsi="宋体" w:cs="宋体"/>
          <w:color w:val="auto"/>
          <w:spacing w:val="-50"/>
          <w:sz w:val="22"/>
          <w:szCs w:val="22"/>
          <w:u w:val="single"/>
        </w:rPr>
        <w:t xml:space="preserve"> </w:t>
      </w:r>
      <w:r>
        <w:rPr>
          <w:rFonts w:ascii="宋体" w:eastAsia="宋体" w:hAnsi="宋体" w:cs="宋体"/>
          <w:color w:val="auto"/>
          <w:spacing w:val="-16"/>
        </w:rPr>
        <w:t>采购活动，服务全部由符合</w:t>
      </w:r>
      <w:r>
        <w:rPr>
          <w:rFonts w:ascii="宋体" w:eastAsia="宋体" w:hAnsi="宋体" w:cs="宋体"/>
          <w:color w:val="auto"/>
        </w:rPr>
        <w:t>政策要求的中小企业承接。相关企业</w:t>
      </w:r>
      <w:r>
        <w:rPr>
          <w:rFonts w:ascii="宋体" w:eastAsia="宋体" w:hAnsi="宋体" w:cs="宋体"/>
          <w:color w:val="auto"/>
          <w:spacing w:val="-9"/>
        </w:rPr>
        <w:t>的具体情况如下：</w:t>
      </w:r>
    </w:p>
    <w:p w14:paraId="2FC13ABD" w14:textId="77777777" w:rsidR="00592C18" w:rsidRDefault="00000000">
      <w:pPr>
        <w:pStyle w:val="af6"/>
        <w:numPr>
          <w:ilvl w:val="0"/>
          <w:numId w:val="3"/>
        </w:numPr>
        <w:spacing w:before="216" w:line="393" w:lineRule="auto"/>
        <w:ind w:firstLineChars="0"/>
        <w:jc w:val="both"/>
        <w:rPr>
          <w:rFonts w:ascii="宋体" w:eastAsia="宋体" w:hAnsi="宋体" w:cs="宋体" w:hint="eastAsia"/>
          <w:color w:val="auto"/>
        </w:rPr>
      </w:pPr>
      <w:r>
        <w:rPr>
          <w:rFonts w:ascii="宋体" w:eastAsia="宋体" w:hAnsi="宋体" w:cs="宋体"/>
          <w:color w:val="auto"/>
          <w:u w:val="single"/>
        </w:rPr>
        <w:t xml:space="preserve">        </w:t>
      </w:r>
      <w:r>
        <w:rPr>
          <w:rFonts w:ascii="宋体" w:eastAsia="宋体" w:hAnsi="宋体" w:cs="宋体"/>
          <w:color w:val="auto"/>
          <w:spacing w:val="-12"/>
        </w:rPr>
        <w:t>，属于</w:t>
      </w:r>
      <w:r>
        <w:rPr>
          <w:rFonts w:ascii="宋体" w:eastAsia="宋体" w:hAnsi="宋体" w:cs="宋体"/>
          <w:color w:val="auto"/>
          <w:spacing w:val="-12"/>
          <w:u w:val="single"/>
        </w:rPr>
        <w:t>其他未列明</w:t>
      </w:r>
      <w:r>
        <w:rPr>
          <w:rFonts w:ascii="宋体" w:eastAsia="宋体" w:hAnsi="宋体" w:cs="宋体"/>
          <w:color w:val="auto"/>
          <w:spacing w:val="-12"/>
        </w:rPr>
        <w:t>行业；承接企业为</w:t>
      </w:r>
      <w:r>
        <w:rPr>
          <w:rFonts w:ascii="宋体" w:eastAsia="宋体" w:hAnsi="宋体" w:cs="宋体"/>
          <w:i/>
          <w:iCs/>
          <w:color w:val="auto"/>
          <w:spacing w:val="-12"/>
          <w:sz w:val="22"/>
          <w:szCs w:val="22"/>
          <w:u w:val="single"/>
        </w:rPr>
        <w:t>（企</w:t>
      </w:r>
      <w:r>
        <w:rPr>
          <w:rFonts w:ascii="宋体" w:eastAsia="宋体" w:hAnsi="宋体" w:cs="宋体"/>
          <w:i/>
          <w:iCs/>
          <w:color w:val="auto"/>
          <w:spacing w:val="-13"/>
          <w:sz w:val="22"/>
          <w:szCs w:val="22"/>
          <w:u w:val="single"/>
        </w:rPr>
        <w:t>业名称</w:t>
      </w:r>
      <w:r>
        <w:rPr>
          <w:rFonts w:ascii="宋体" w:eastAsia="宋体" w:hAnsi="宋体" w:cs="宋体"/>
          <w:i/>
          <w:iCs/>
          <w:color w:val="auto"/>
          <w:spacing w:val="-54"/>
          <w:sz w:val="22"/>
          <w:szCs w:val="22"/>
          <w:u w:val="single"/>
        </w:rPr>
        <w:t>）</w:t>
      </w:r>
      <w:r>
        <w:rPr>
          <w:rFonts w:ascii="宋体" w:eastAsia="宋体" w:hAnsi="宋体" w:cs="宋体"/>
          <w:color w:val="auto"/>
          <w:spacing w:val="-54"/>
        </w:rPr>
        <w:t>，</w:t>
      </w:r>
      <w:r>
        <w:rPr>
          <w:rFonts w:ascii="宋体" w:eastAsia="宋体" w:hAnsi="宋体" w:cs="宋体"/>
          <w:color w:val="auto"/>
          <w:spacing w:val="-13"/>
        </w:rPr>
        <w:t>从业人员</w:t>
      </w:r>
      <w:r>
        <w:rPr>
          <w:rFonts w:ascii="宋体" w:eastAsia="宋体" w:hAnsi="宋体" w:cs="宋体"/>
          <w:color w:val="auto"/>
          <w:spacing w:val="21"/>
          <w:u w:val="single"/>
        </w:rPr>
        <w:t xml:space="preserve">     </w:t>
      </w:r>
      <w:r>
        <w:rPr>
          <w:rFonts w:ascii="宋体" w:eastAsia="宋体" w:hAnsi="宋体" w:cs="宋体"/>
          <w:color w:val="auto"/>
          <w:spacing w:val="-95"/>
        </w:rPr>
        <w:t xml:space="preserve"> </w:t>
      </w:r>
      <w:r>
        <w:rPr>
          <w:rFonts w:ascii="宋体" w:eastAsia="宋体" w:hAnsi="宋体" w:cs="宋体"/>
          <w:color w:val="auto"/>
          <w:spacing w:val="-13"/>
        </w:rPr>
        <w:t>人，</w:t>
      </w:r>
    </w:p>
    <w:p w14:paraId="22F73822" w14:textId="77777777" w:rsidR="00592C18" w:rsidRDefault="00000000">
      <w:pPr>
        <w:spacing w:before="1" w:line="211" w:lineRule="auto"/>
        <w:ind w:left="26"/>
        <w:jc w:val="both"/>
        <w:rPr>
          <w:rFonts w:ascii="宋体" w:eastAsia="宋体" w:hAnsi="宋体" w:cs="宋体" w:hint="eastAsia"/>
          <w:color w:val="auto"/>
        </w:rPr>
      </w:pPr>
      <w:r>
        <w:rPr>
          <w:rFonts w:ascii="宋体" w:eastAsia="宋体" w:hAnsi="宋体" w:cs="宋体"/>
          <w:color w:val="auto"/>
          <w:spacing w:val="-17"/>
        </w:rPr>
        <w:t>营业收入为</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17"/>
        </w:rPr>
        <w:t>万元，</w:t>
      </w:r>
      <w:r>
        <w:rPr>
          <w:rFonts w:ascii="宋体" w:eastAsia="宋体" w:hAnsi="宋体" w:cs="宋体"/>
          <w:color w:val="auto"/>
          <w:spacing w:val="6"/>
        </w:rPr>
        <w:t xml:space="preserve"> </w:t>
      </w:r>
      <w:r>
        <w:rPr>
          <w:rFonts w:ascii="宋体" w:eastAsia="宋体" w:hAnsi="宋体" w:cs="宋体"/>
          <w:color w:val="auto"/>
          <w:spacing w:val="-17"/>
        </w:rPr>
        <w:t>资产总额为</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17"/>
        </w:rPr>
        <w:t>万元，</w:t>
      </w:r>
      <w:r>
        <w:rPr>
          <w:rFonts w:ascii="宋体" w:eastAsia="宋体" w:hAnsi="宋体" w:cs="宋体"/>
          <w:color w:val="auto"/>
        </w:rPr>
        <w:t xml:space="preserve"> </w:t>
      </w:r>
      <w:r>
        <w:rPr>
          <w:rFonts w:ascii="宋体" w:eastAsia="宋体" w:hAnsi="宋体" w:cs="宋体"/>
          <w:color w:val="auto"/>
          <w:spacing w:val="-17"/>
        </w:rPr>
        <w:t>属于</w:t>
      </w:r>
      <w:r>
        <w:rPr>
          <w:rFonts w:ascii="宋体" w:eastAsia="宋体" w:hAnsi="宋体" w:cs="宋体"/>
          <w:color w:val="auto"/>
          <w:spacing w:val="-2"/>
          <w:sz w:val="22"/>
          <w:szCs w:val="22"/>
          <w:u w:val="single"/>
        </w:rPr>
        <w:t xml:space="preserve"> </w:t>
      </w:r>
      <w:r>
        <w:rPr>
          <w:rFonts w:ascii="宋体" w:eastAsia="宋体" w:hAnsi="宋体" w:cs="宋体"/>
          <w:i/>
          <w:iCs/>
          <w:color w:val="auto"/>
          <w:spacing w:val="-17"/>
          <w:sz w:val="22"/>
          <w:szCs w:val="22"/>
          <w:u w:val="single"/>
        </w:rPr>
        <w:t>（中型企业、小型企</w:t>
      </w:r>
      <w:r>
        <w:rPr>
          <w:rFonts w:ascii="宋体" w:eastAsia="宋体" w:hAnsi="宋体" w:cs="宋体"/>
          <w:i/>
          <w:iCs/>
          <w:color w:val="auto"/>
          <w:spacing w:val="-18"/>
          <w:sz w:val="22"/>
          <w:szCs w:val="22"/>
          <w:u w:val="single"/>
        </w:rPr>
        <w:t>业、微型企业</w:t>
      </w:r>
      <w:r>
        <w:rPr>
          <w:rFonts w:ascii="宋体" w:eastAsia="宋体" w:hAnsi="宋体" w:cs="宋体"/>
          <w:i/>
          <w:iCs/>
          <w:color w:val="auto"/>
          <w:spacing w:val="-11"/>
          <w:sz w:val="22"/>
          <w:szCs w:val="22"/>
          <w:u w:val="single"/>
        </w:rPr>
        <w:t>）</w:t>
      </w:r>
      <w:r>
        <w:rPr>
          <w:rFonts w:ascii="宋体" w:eastAsia="宋体" w:hAnsi="宋体" w:cs="宋体"/>
          <w:color w:val="auto"/>
          <w:spacing w:val="-51"/>
          <w:sz w:val="22"/>
          <w:szCs w:val="22"/>
          <w:u w:val="single"/>
        </w:rPr>
        <w:t xml:space="preserve"> </w:t>
      </w:r>
      <w:r>
        <w:rPr>
          <w:rFonts w:ascii="宋体" w:eastAsia="宋体" w:hAnsi="宋体" w:cs="宋体"/>
          <w:color w:val="auto"/>
          <w:spacing w:val="-11"/>
        </w:rPr>
        <w:t>；</w:t>
      </w:r>
    </w:p>
    <w:p w14:paraId="02EC5E4D" w14:textId="77777777" w:rsidR="00592C18" w:rsidRDefault="00000000">
      <w:pPr>
        <w:spacing w:before="216" w:line="468" w:lineRule="exact"/>
        <w:ind w:left="463"/>
        <w:jc w:val="both"/>
        <w:rPr>
          <w:rFonts w:ascii="宋体" w:eastAsia="宋体" w:hAnsi="宋体" w:cs="宋体" w:hint="eastAsia"/>
          <w:color w:val="auto"/>
        </w:rPr>
      </w:pPr>
      <w:r>
        <w:rPr>
          <w:rFonts w:ascii="宋体" w:eastAsia="宋体" w:hAnsi="宋体" w:cs="宋体"/>
          <w:color w:val="auto"/>
          <w:spacing w:val="-1"/>
          <w:position w:val="19"/>
        </w:rPr>
        <w:t>以上企业，不属于大企业的分支机构，不存在控股股东为大企业的情形，也不存在与大企业</w:t>
      </w:r>
    </w:p>
    <w:p w14:paraId="40EA66AC" w14:textId="77777777" w:rsidR="00592C18" w:rsidRDefault="00000000">
      <w:pPr>
        <w:spacing w:line="220" w:lineRule="auto"/>
        <w:ind w:left="37"/>
        <w:jc w:val="both"/>
        <w:rPr>
          <w:rFonts w:ascii="宋体" w:eastAsia="宋体" w:hAnsi="宋体" w:cs="宋体" w:hint="eastAsia"/>
          <w:color w:val="auto"/>
        </w:rPr>
      </w:pPr>
      <w:r>
        <w:rPr>
          <w:rFonts w:ascii="宋体" w:eastAsia="宋体" w:hAnsi="宋体" w:cs="宋体"/>
          <w:color w:val="auto"/>
          <w:spacing w:val="-4"/>
        </w:rPr>
        <w:t>的负责人为同一人的情形。</w:t>
      </w:r>
    </w:p>
    <w:p w14:paraId="7B719EE3" w14:textId="77777777" w:rsidR="00592C18" w:rsidRDefault="00000000">
      <w:pPr>
        <w:spacing w:before="217" w:line="220" w:lineRule="auto"/>
        <w:ind w:left="440"/>
        <w:jc w:val="both"/>
        <w:rPr>
          <w:rFonts w:ascii="宋体" w:eastAsia="宋体" w:hAnsi="宋体" w:cs="宋体" w:hint="eastAsia"/>
          <w:color w:val="auto"/>
        </w:rPr>
      </w:pPr>
      <w:r>
        <w:rPr>
          <w:rFonts w:ascii="宋体" w:eastAsia="宋体" w:hAnsi="宋体" w:cs="宋体"/>
          <w:color w:val="auto"/>
          <w:spacing w:val="-1"/>
        </w:rPr>
        <w:t>本企业对上述声明内容的真实性负责。如有虚假，将依法承</w:t>
      </w:r>
      <w:r>
        <w:rPr>
          <w:rFonts w:ascii="宋体" w:eastAsia="宋体" w:hAnsi="宋体" w:cs="宋体"/>
          <w:color w:val="auto"/>
          <w:spacing w:val="-2"/>
        </w:rPr>
        <w:t>担相应责任。</w:t>
      </w:r>
    </w:p>
    <w:p w14:paraId="50E96978" w14:textId="77777777" w:rsidR="00592C18" w:rsidRDefault="00592C18">
      <w:pPr>
        <w:spacing w:line="307" w:lineRule="auto"/>
        <w:jc w:val="both"/>
        <w:rPr>
          <w:color w:val="auto"/>
        </w:rPr>
      </w:pPr>
    </w:p>
    <w:p w14:paraId="390ACDC2" w14:textId="77777777" w:rsidR="00592C18" w:rsidRDefault="00000000">
      <w:pPr>
        <w:spacing w:before="69" w:line="468" w:lineRule="exact"/>
        <w:ind w:left="4643"/>
        <w:jc w:val="both"/>
        <w:rPr>
          <w:rFonts w:ascii="宋体" w:eastAsia="宋体" w:hAnsi="宋体" w:cs="宋体" w:hint="eastAsia"/>
          <w:color w:val="auto"/>
        </w:rPr>
      </w:pPr>
      <w:r>
        <w:rPr>
          <w:rFonts w:ascii="宋体" w:eastAsia="宋体" w:hAnsi="宋体" w:cs="宋体"/>
          <w:color w:val="auto"/>
          <w:spacing w:val="-7"/>
          <w:position w:val="19"/>
        </w:rPr>
        <w:t>企业名称（盖章</w:t>
      </w:r>
      <w:r>
        <w:rPr>
          <w:rFonts w:ascii="宋体" w:eastAsia="宋体" w:hAnsi="宋体" w:cs="宋体"/>
          <w:color w:val="auto"/>
          <w:spacing w:val="-3"/>
          <w:position w:val="19"/>
        </w:rPr>
        <w:t>）：</w:t>
      </w:r>
    </w:p>
    <w:p w14:paraId="6E844F95" w14:textId="77777777" w:rsidR="00592C18" w:rsidRDefault="00000000">
      <w:pPr>
        <w:spacing w:before="1" w:line="220" w:lineRule="auto"/>
        <w:ind w:left="4675"/>
        <w:jc w:val="both"/>
        <w:rPr>
          <w:rFonts w:ascii="宋体" w:eastAsia="宋体" w:hAnsi="宋体" w:cs="宋体" w:hint="eastAsia"/>
          <w:color w:val="auto"/>
        </w:rPr>
      </w:pPr>
      <w:r>
        <w:rPr>
          <w:rFonts w:ascii="宋体" w:eastAsia="宋体" w:hAnsi="宋体" w:cs="宋体"/>
          <w:color w:val="auto"/>
          <w:spacing w:val="-21"/>
        </w:rPr>
        <w:t>日期：</w:t>
      </w:r>
    </w:p>
    <w:p w14:paraId="4FF4C5BD" w14:textId="77777777" w:rsidR="00592C18" w:rsidRDefault="00592C18">
      <w:pPr>
        <w:spacing w:before="88" w:line="227" w:lineRule="auto"/>
        <w:ind w:left="22"/>
        <w:jc w:val="both"/>
        <w:rPr>
          <w:rFonts w:ascii="宋体" w:eastAsia="宋体" w:hAnsi="宋体" w:cs="宋体" w:hint="eastAsia"/>
          <w:b/>
          <w:bCs/>
          <w:color w:val="auto"/>
          <w:spacing w:val="3"/>
          <w:sz w:val="27"/>
          <w:szCs w:val="27"/>
        </w:rPr>
      </w:pPr>
    </w:p>
    <w:p w14:paraId="4E15023E" w14:textId="77777777" w:rsidR="00592C18" w:rsidRDefault="00000000">
      <w:pPr>
        <w:spacing w:before="88" w:line="227" w:lineRule="auto"/>
        <w:ind w:left="22"/>
        <w:jc w:val="both"/>
        <w:rPr>
          <w:rFonts w:ascii="宋体" w:eastAsia="宋体" w:hAnsi="宋体" w:cs="宋体" w:hint="eastAsia"/>
          <w:color w:val="auto"/>
          <w:sz w:val="27"/>
          <w:szCs w:val="27"/>
        </w:rPr>
      </w:pPr>
      <w:r>
        <w:rPr>
          <w:rFonts w:ascii="宋体" w:eastAsia="宋体" w:hAnsi="宋体" w:cs="宋体"/>
          <w:b/>
          <w:bCs/>
          <w:color w:val="auto"/>
          <w:spacing w:val="3"/>
          <w:sz w:val="27"/>
          <w:szCs w:val="27"/>
        </w:rPr>
        <w:t>特别说明：</w:t>
      </w:r>
    </w:p>
    <w:p w14:paraId="1703D333" w14:textId="77777777" w:rsidR="00592C18" w:rsidRDefault="00000000" w:rsidP="00FF7FE2">
      <w:pPr>
        <w:spacing w:before="247"/>
        <w:ind w:left="19" w:right="376" w:firstLine="424"/>
        <w:jc w:val="both"/>
        <w:rPr>
          <w:rFonts w:ascii="宋体" w:eastAsia="宋体" w:hAnsi="宋体" w:cs="宋体" w:hint="eastAsia"/>
          <w:color w:val="auto"/>
        </w:rPr>
      </w:pPr>
      <w:r>
        <w:rPr>
          <w:rFonts w:ascii="宋体" w:eastAsia="宋体" w:hAnsi="宋体" w:cs="宋体"/>
          <w:color w:val="auto"/>
        </w:rPr>
        <w:t>一、从业人员、营业收入、资产总额填报上一年度数据，无上一</w:t>
      </w:r>
      <w:r>
        <w:rPr>
          <w:rFonts w:ascii="宋体" w:eastAsia="宋体" w:hAnsi="宋体" w:cs="宋体"/>
          <w:color w:val="auto"/>
          <w:spacing w:val="-1"/>
        </w:rPr>
        <w:t>年度数据的新成立企业可不</w:t>
      </w:r>
      <w:r>
        <w:rPr>
          <w:rFonts w:ascii="宋体" w:eastAsia="宋体" w:hAnsi="宋体" w:cs="宋体"/>
          <w:color w:val="auto"/>
        </w:rPr>
        <w:t xml:space="preserve"> 填报。供应商为新成立企业的，应参照国务院批准的中小企业划分标准，根据企</w:t>
      </w:r>
      <w:r>
        <w:rPr>
          <w:rFonts w:ascii="宋体" w:eastAsia="宋体" w:hAnsi="宋体" w:cs="宋体"/>
          <w:color w:val="auto"/>
          <w:spacing w:val="-1"/>
        </w:rPr>
        <w:t>业自身情况如实</w:t>
      </w:r>
      <w:r>
        <w:rPr>
          <w:rFonts w:ascii="宋体" w:eastAsia="宋体" w:hAnsi="宋体" w:cs="宋体"/>
          <w:color w:val="auto"/>
        </w:rPr>
        <w:t xml:space="preserve"> 判断。认为本企业属于中小企业的，可按照《政府采购促进中小企业发展管理办</w:t>
      </w:r>
      <w:r>
        <w:rPr>
          <w:rFonts w:ascii="宋体" w:eastAsia="宋体" w:hAnsi="宋体" w:cs="宋体"/>
          <w:color w:val="auto"/>
          <w:spacing w:val="-1"/>
        </w:rPr>
        <w:t>法》（以下简称</w:t>
      </w:r>
      <w:r>
        <w:rPr>
          <w:rFonts w:ascii="宋体" w:eastAsia="宋体" w:hAnsi="宋体" w:cs="宋体"/>
          <w:color w:val="auto"/>
        </w:rPr>
        <w:t xml:space="preserve"> 《办法》）的规定出具《中小企业声明函》，如实填报中型企业或小型企业或微</w:t>
      </w:r>
      <w:r>
        <w:rPr>
          <w:rFonts w:ascii="宋体" w:eastAsia="宋体" w:hAnsi="宋体" w:cs="宋体"/>
          <w:color w:val="auto"/>
          <w:spacing w:val="-1"/>
        </w:rPr>
        <w:t>型企业，享受相</w:t>
      </w:r>
    </w:p>
    <w:p w14:paraId="08CA1ABB" w14:textId="77777777" w:rsidR="00592C18" w:rsidRDefault="00000000" w:rsidP="00FF7FE2">
      <w:pPr>
        <w:ind w:left="23"/>
        <w:jc w:val="both"/>
        <w:rPr>
          <w:rFonts w:ascii="宋体" w:eastAsia="宋体" w:hAnsi="宋体" w:cs="宋体" w:hint="eastAsia"/>
          <w:color w:val="auto"/>
        </w:rPr>
      </w:pPr>
      <w:r>
        <w:rPr>
          <w:rFonts w:ascii="宋体" w:eastAsia="宋体" w:hAnsi="宋体" w:cs="宋体"/>
          <w:color w:val="auto"/>
          <w:spacing w:val="-6"/>
        </w:rPr>
        <w:t>关扶持政策。</w:t>
      </w:r>
    </w:p>
    <w:p w14:paraId="4F76E9A5" w14:textId="77777777" w:rsidR="00592C18" w:rsidRDefault="00000000" w:rsidP="00FF7FE2">
      <w:pPr>
        <w:spacing w:before="68"/>
        <w:ind w:left="458"/>
        <w:jc w:val="both"/>
        <w:rPr>
          <w:rFonts w:ascii="宋体" w:eastAsia="宋体" w:hAnsi="宋体" w:cs="宋体" w:hint="eastAsia"/>
          <w:color w:val="auto"/>
        </w:rPr>
      </w:pPr>
      <w:r>
        <w:rPr>
          <w:rFonts w:ascii="宋体" w:eastAsia="宋体" w:hAnsi="宋体" w:cs="宋体"/>
          <w:color w:val="auto"/>
          <w:spacing w:val="-8"/>
          <w:position w:val="19"/>
        </w:rPr>
        <w:t>二、政府采购服务项目中，享受中小企业扶持政策应</w:t>
      </w:r>
      <w:r>
        <w:rPr>
          <w:rFonts w:ascii="宋体" w:eastAsia="宋体" w:hAnsi="宋体" w:cs="宋体"/>
          <w:color w:val="auto"/>
          <w:spacing w:val="-9"/>
          <w:position w:val="19"/>
        </w:rPr>
        <w:t>满足的条件：服务的承接商应当为中小</w:t>
      </w:r>
    </w:p>
    <w:p w14:paraId="1FEE2C0B" w14:textId="77777777" w:rsidR="00592C18" w:rsidRDefault="00000000" w:rsidP="00FF7FE2">
      <w:pPr>
        <w:ind w:left="23"/>
        <w:jc w:val="both"/>
        <w:rPr>
          <w:rFonts w:ascii="宋体" w:eastAsia="宋体" w:hAnsi="宋体" w:cs="宋体" w:hint="eastAsia"/>
          <w:color w:val="auto"/>
        </w:rPr>
      </w:pPr>
      <w:r>
        <w:rPr>
          <w:rFonts w:ascii="宋体" w:eastAsia="宋体" w:hAnsi="宋体" w:cs="宋体"/>
          <w:color w:val="auto"/>
          <w:spacing w:val="-2"/>
        </w:rPr>
        <w:t>企业，不对其中涉及的货物的制造商作出要求。</w:t>
      </w:r>
    </w:p>
    <w:p w14:paraId="0F1C7851" w14:textId="77777777" w:rsidR="00592C18" w:rsidRDefault="00000000" w:rsidP="00FF7FE2">
      <w:pPr>
        <w:spacing w:before="219"/>
        <w:ind w:left="18" w:right="375" w:firstLine="436"/>
        <w:jc w:val="both"/>
        <w:rPr>
          <w:rFonts w:ascii="宋体" w:eastAsia="宋体" w:hAnsi="宋体" w:cs="宋体" w:hint="eastAsia"/>
          <w:color w:val="auto"/>
        </w:rPr>
      </w:pPr>
      <w:r>
        <w:rPr>
          <w:rFonts w:ascii="宋体" w:eastAsia="宋体" w:hAnsi="宋体" w:cs="宋体"/>
          <w:b/>
          <w:bCs/>
          <w:color w:val="auto"/>
          <w:spacing w:val="-10"/>
        </w:rPr>
        <w:t>三、依据现有规范性文件规定，事业单位、团体组织、民办非企业单位等非企业</w:t>
      </w:r>
      <w:r>
        <w:rPr>
          <w:rFonts w:ascii="宋体" w:eastAsia="宋体" w:hAnsi="宋体" w:cs="宋体"/>
          <w:b/>
          <w:bCs/>
          <w:color w:val="auto"/>
          <w:spacing w:val="-11"/>
        </w:rPr>
        <w:t>性质的政府</w:t>
      </w:r>
      <w:r>
        <w:rPr>
          <w:rFonts w:ascii="宋体" w:eastAsia="宋体" w:hAnsi="宋体" w:cs="宋体"/>
          <w:b/>
          <w:bCs/>
          <w:color w:val="auto"/>
          <w:spacing w:val="-2"/>
        </w:rPr>
        <w:t>采购供应商，不属于中小企业划型标准确定的中小企业，不得按</w:t>
      </w:r>
      <w:r>
        <w:rPr>
          <w:rFonts w:ascii="宋体" w:eastAsia="宋体" w:hAnsi="宋体" w:cs="宋体"/>
          <w:b/>
          <w:bCs/>
          <w:color w:val="auto"/>
          <w:spacing w:val="-3"/>
        </w:rPr>
        <w:t>《关于印发中小企业划型标准规</w:t>
      </w:r>
    </w:p>
    <w:p w14:paraId="5240787E" w14:textId="77777777" w:rsidR="00592C18" w:rsidRDefault="00000000" w:rsidP="00FF7FE2">
      <w:pPr>
        <w:ind w:left="24"/>
        <w:jc w:val="both"/>
        <w:rPr>
          <w:rFonts w:ascii="宋体" w:eastAsia="宋体" w:hAnsi="宋体" w:cs="宋体" w:hint="eastAsia"/>
          <w:color w:val="auto"/>
        </w:rPr>
      </w:pPr>
      <w:r>
        <w:rPr>
          <w:rFonts w:ascii="宋体" w:eastAsia="宋体" w:hAnsi="宋体" w:cs="宋体"/>
          <w:b/>
          <w:bCs/>
          <w:color w:val="auto"/>
          <w:spacing w:val="-3"/>
        </w:rPr>
        <w:t>定的通知》规定声明为中小微企业，也不适用</w:t>
      </w:r>
      <w:r>
        <w:rPr>
          <w:rFonts w:ascii="宋体" w:eastAsia="宋体" w:hAnsi="宋体" w:cs="宋体"/>
          <w:b/>
          <w:bCs/>
          <w:color w:val="auto"/>
          <w:spacing w:val="-4"/>
        </w:rPr>
        <w:t>《办法》。</w:t>
      </w:r>
    </w:p>
    <w:p w14:paraId="0E5B550A" w14:textId="77777777" w:rsidR="00592C18" w:rsidRDefault="00000000" w:rsidP="00FF7FE2">
      <w:pPr>
        <w:spacing w:before="217"/>
        <w:ind w:left="461"/>
        <w:jc w:val="both"/>
        <w:rPr>
          <w:rFonts w:ascii="宋体" w:eastAsia="宋体" w:hAnsi="宋体" w:cs="宋体" w:hint="eastAsia"/>
          <w:color w:val="auto"/>
        </w:rPr>
      </w:pPr>
      <w:r>
        <w:rPr>
          <w:rFonts w:ascii="宋体" w:eastAsia="宋体" w:hAnsi="宋体" w:cs="宋体"/>
          <w:b/>
          <w:bCs/>
          <w:color w:val="auto"/>
          <w:spacing w:val="-9"/>
        </w:rPr>
        <w:t>四、入围供应商为中小企业的，认定结果将随入围结果同时公告。</w:t>
      </w:r>
    </w:p>
    <w:p w14:paraId="2AA0F811" w14:textId="77777777" w:rsidR="00592C18" w:rsidRDefault="00592C18">
      <w:pPr>
        <w:spacing w:line="351" w:lineRule="auto"/>
        <w:jc w:val="both"/>
        <w:rPr>
          <w:color w:val="auto"/>
        </w:rPr>
      </w:pPr>
    </w:p>
    <w:p w14:paraId="7C597984" w14:textId="77777777" w:rsidR="00592C18" w:rsidRDefault="00000000">
      <w:pPr>
        <w:spacing w:before="59" w:line="221" w:lineRule="auto"/>
        <w:ind w:left="18"/>
        <w:jc w:val="both"/>
        <w:rPr>
          <w:rFonts w:ascii="宋体" w:eastAsia="宋体" w:hAnsi="宋体" w:cs="宋体" w:hint="eastAsia"/>
          <w:color w:val="auto"/>
          <w:sz w:val="18"/>
          <w:szCs w:val="18"/>
        </w:rPr>
      </w:pPr>
      <w:r>
        <w:rPr>
          <w:rFonts w:ascii="宋体" w:eastAsia="宋体" w:hAnsi="宋体" w:cs="宋体"/>
          <w:color w:val="auto"/>
          <w:spacing w:val="-12"/>
          <w:sz w:val="18"/>
          <w:szCs w:val="18"/>
        </w:rPr>
        <w:t>注：各行业划型标准：</w:t>
      </w:r>
    </w:p>
    <w:p w14:paraId="0F97B8E3" w14:textId="77777777" w:rsidR="00592C18" w:rsidRDefault="00000000">
      <w:pPr>
        <w:spacing w:before="245" w:line="471" w:lineRule="auto"/>
        <w:ind w:left="19" w:right="376"/>
        <w:jc w:val="both"/>
        <w:rPr>
          <w:rFonts w:ascii="宋体" w:eastAsia="宋体" w:hAnsi="宋体" w:cs="宋体" w:hint="eastAsia"/>
          <w:color w:val="auto"/>
          <w:sz w:val="18"/>
          <w:szCs w:val="18"/>
        </w:rPr>
      </w:pPr>
      <w:r>
        <w:rPr>
          <w:rFonts w:ascii="宋体" w:eastAsia="宋体" w:hAnsi="宋体" w:cs="宋体"/>
          <w:color w:val="auto"/>
          <w:sz w:val="18"/>
          <w:szCs w:val="18"/>
        </w:rPr>
        <w:t>其他未列明行业（包括科学研究和技术服务业，水利、环境和公共设施管理业，居民服务、修</w:t>
      </w:r>
      <w:r>
        <w:rPr>
          <w:rFonts w:ascii="宋体" w:eastAsia="宋体" w:hAnsi="宋体" w:cs="宋体"/>
          <w:color w:val="auto"/>
          <w:spacing w:val="-1"/>
          <w:sz w:val="18"/>
          <w:szCs w:val="18"/>
        </w:rPr>
        <w:t>理和其他服务业，</w:t>
      </w:r>
      <w:r>
        <w:rPr>
          <w:rFonts w:ascii="宋体" w:eastAsia="宋体" w:hAnsi="宋体" w:cs="宋体"/>
          <w:color w:val="auto"/>
          <w:spacing w:val="-8"/>
          <w:sz w:val="18"/>
          <w:szCs w:val="18"/>
        </w:rPr>
        <w:t>社会工作，文化、体育和娱乐业等）。从业人员</w:t>
      </w:r>
      <w:r>
        <w:rPr>
          <w:rFonts w:eastAsia="Arial"/>
          <w:color w:val="auto"/>
          <w:spacing w:val="-8"/>
          <w:sz w:val="18"/>
          <w:szCs w:val="18"/>
        </w:rPr>
        <w:t>300</w:t>
      </w:r>
      <w:r>
        <w:rPr>
          <w:rFonts w:ascii="宋体" w:eastAsia="宋体" w:hAnsi="宋体" w:cs="宋体"/>
          <w:color w:val="auto"/>
          <w:spacing w:val="-8"/>
          <w:sz w:val="18"/>
          <w:szCs w:val="18"/>
        </w:rPr>
        <w:t>人以下的为</w:t>
      </w:r>
      <w:r>
        <w:rPr>
          <w:rFonts w:ascii="宋体" w:eastAsia="宋体" w:hAnsi="宋体" w:cs="宋体"/>
          <w:color w:val="auto"/>
          <w:spacing w:val="-9"/>
          <w:sz w:val="18"/>
          <w:szCs w:val="18"/>
        </w:rPr>
        <w:t>中小微型企业。其中，从业人员</w:t>
      </w:r>
      <w:r>
        <w:rPr>
          <w:rFonts w:eastAsia="Arial"/>
          <w:color w:val="auto"/>
          <w:spacing w:val="-9"/>
          <w:sz w:val="18"/>
          <w:szCs w:val="18"/>
        </w:rPr>
        <w:t>100</w:t>
      </w:r>
      <w:r>
        <w:rPr>
          <w:rFonts w:ascii="宋体" w:eastAsia="宋体" w:hAnsi="宋体" w:cs="宋体"/>
          <w:color w:val="auto"/>
          <w:spacing w:val="-9"/>
          <w:sz w:val="18"/>
          <w:szCs w:val="18"/>
        </w:rPr>
        <w:t>人及以上的</w:t>
      </w:r>
      <w:r>
        <w:rPr>
          <w:rFonts w:ascii="宋体" w:eastAsia="宋体" w:hAnsi="宋体" w:cs="宋体"/>
          <w:color w:val="auto"/>
          <w:spacing w:val="-2"/>
          <w:sz w:val="18"/>
          <w:szCs w:val="18"/>
        </w:rPr>
        <w:t>为中型企业；从业人员</w:t>
      </w:r>
      <w:r>
        <w:rPr>
          <w:rFonts w:eastAsia="Arial"/>
          <w:color w:val="auto"/>
          <w:spacing w:val="-2"/>
          <w:sz w:val="18"/>
          <w:szCs w:val="18"/>
        </w:rPr>
        <w:t>10</w:t>
      </w:r>
      <w:r>
        <w:rPr>
          <w:rFonts w:ascii="宋体" w:eastAsia="宋体" w:hAnsi="宋体" w:cs="宋体"/>
          <w:color w:val="auto"/>
          <w:spacing w:val="-2"/>
          <w:sz w:val="18"/>
          <w:szCs w:val="18"/>
        </w:rPr>
        <w:t>人及以上的为小型企业；从业人员</w:t>
      </w:r>
      <w:r>
        <w:rPr>
          <w:rFonts w:eastAsia="Arial"/>
          <w:color w:val="auto"/>
          <w:spacing w:val="-2"/>
          <w:sz w:val="18"/>
          <w:szCs w:val="18"/>
        </w:rPr>
        <w:t>10</w:t>
      </w:r>
      <w:r>
        <w:rPr>
          <w:rFonts w:ascii="宋体" w:eastAsia="宋体" w:hAnsi="宋体" w:cs="宋体"/>
          <w:color w:val="auto"/>
          <w:spacing w:val="-2"/>
          <w:sz w:val="18"/>
          <w:szCs w:val="18"/>
        </w:rPr>
        <w:t>人以下的为</w:t>
      </w:r>
      <w:r>
        <w:rPr>
          <w:rFonts w:ascii="宋体" w:eastAsia="宋体" w:hAnsi="宋体" w:cs="宋体"/>
          <w:color w:val="auto"/>
          <w:spacing w:val="-3"/>
          <w:sz w:val="18"/>
          <w:szCs w:val="18"/>
        </w:rPr>
        <w:t>微型企业。</w:t>
      </w:r>
    </w:p>
    <w:p w14:paraId="4A9CA0B9" w14:textId="77777777" w:rsidR="00592C18" w:rsidRDefault="00592C18">
      <w:pPr>
        <w:jc w:val="both"/>
        <w:rPr>
          <w:color w:val="auto"/>
        </w:rPr>
        <w:sectPr w:rsidR="00592C18">
          <w:headerReference w:type="default" r:id="rId22"/>
          <w:footerReference w:type="default" r:id="rId23"/>
          <w:pgSz w:w="11907" w:h="16839"/>
          <w:pgMar w:top="1056" w:right="910" w:bottom="1389" w:left="1785" w:header="876" w:footer="1228" w:gutter="0"/>
          <w:cols w:space="720"/>
        </w:sectPr>
      </w:pPr>
    </w:p>
    <w:p w14:paraId="75CEC540" w14:textId="77777777" w:rsidR="00592C18" w:rsidRDefault="00592C18">
      <w:pPr>
        <w:spacing w:line="272" w:lineRule="auto"/>
        <w:jc w:val="both"/>
        <w:rPr>
          <w:color w:val="auto"/>
        </w:rPr>
      </w:pPr>
    </w:p>
    <w:p w14:paraId="1872259C"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4"/>
          <w:sz w:val="24"/>
          <w:szCs w:val="24"/>
        </w:rPr>
        <w:t>格式</w:t>
      </w:r>
      <w:r>
        <w:rPr>
          <w:rFonts w:ascii="宋体" w:eastAsia="宋体" w:hAnsi="宋体" w:cs="宋体" w:hint="eastAsia"/>
          <w:color w:val="auto"/>
          <w:spacing w:val="-4"/>
          <w:sz w:val="24"/>
          <w:szCs w:val="24"/>
        </w:rPr>
        <w:t>七</w:t>
      </w:r>
    </w:p>
    <w:p w14:paraId="6E1980CD" w14:textId="77777777" w:rsidR="00592C18" w:rsidRDefault="00592C18">
      <w:pPr>
        <w:spacing w:line="248" w:lineRule="auto"/>
        <w:jc w:val="both"/>
        <w:rPr>
          <w:color w:val="auto"/>
        </w:rPr>
      </w:pPr>
    </w:p>
    <w:p w14:paraId="636F1BFA" w14:textId="77777777" w:rsidR="00592C18" w:rsidRDefault="00592C18">
      <w:pPr>
        <w:spacing w:line="249" w:lineRule="auto"/>
        <w:jc w:val="both"/>
        <w:rPr>
          <w:color w:val="auto"/>
        </w:rPr>
      </w:pPr>
    </w:p>
    <w:p w14:paraId="3891280D" w14:textId="77777777" w:rsidR="00592C18" w:rsidRDefault="00000000">
      <w:pPr>
        <w:spacing w:before="98" w:line="220" w:lineRule="auto"/>
        <w:ind w:left="2777"/>
        <w:jc w:val="both"/>
        <w:rPr>
          <w:rFonts w:ascii="宋体" w:eastAsia="宋体" w:hAnsi="宋体" w:cs="宋体" w:hint="eastAsia"/>
          <w:color w:val="auto"/>
          <w:sz w:val="30"/>
          <w:szCs w:val="30"/>
        </w:rPr>
      </w:pPr>
      <w:r>
        <w:rPr>
          <w:rFonts w:ascii="宋体" w:eastAsia="宋体" w:hAnsi="宋体" w:cs="宋体"/>
          <w:b/>
          <w:bCs/>
          <w:color w:val="auto"/>
          <w:spacing w:val="-4"/>
          <w:sz w:val="30"/>
          <w:szCs w:val="30"/>
        </w:rPr>
        <w:t>残疾人福利性单位声明函</w:t>
      </w:r>
    </w:p>
    <w:p w14:paraId="33BA5995" w14:textId="77777777" w:rsidR="00592C18" w:rsidRDefault="00592C18">
      <w:pPr>
        <w:spacing w:line="357" w:lineRule="auto"/>
        <w:jc w:val="both"/>
        <w:rPr>
          <w:color w:val="auto"/>
        </w:rPr>
      </w:pPr>
    </w:p>
    <w:p w14:paraId="0F0B8153" w14:textId="77777777" w:rsidR="00592C18" w:rsidRDefault="00592C18">
      <w:pPr>
        <w:spacing w:line="357" w:lineRule="auto"/>
        <w:jc w:val="both"/>
        <w:rPr>
          <w:color w:val="auto"/>
        </w:rPr>
      </w:pPr>
    </w:p>
    <w:p w14:paraId="476CF89C" w14:textId="77777777" w:rsidR="00592C18" w:rsidRDefault="00000000">
      <w:pPr>
        <w:spacing w:before="69" w:line="422" w:lineRule="auto"/>
        <w:ind w:left="21" w:right="318" w:firstLine="419"/>
        <w:jc w:val="both"/>
        <w:rPr>
          <w:rFonts w:ascii="宋体" w:eastAsia="宋体" w:hAnsi="宋体" w:cs="宋体" w:hint="eastAsia"/>
          <w:color w:val="auto"/>
        </w:rPr>
      </w:pPr>
      <w:r>
        <w:rPr>
          <w:rFonts w:ascii="宋体" w:eastAsia="宋体" w:hAnsi="宋体" w:cs="宋体"/>
          <w:color w:val="auto"/>
          <w:spacing w:val="-2"/>
        </w:rPr>
        <w:t>本单位郑重声明，根据《财政部</w:t>
      </w:r>
      <w:r>
        <w:rPr>
          <w:rFonts w:ascii="宋体" w:eastAsia="宋体" w:hAnsi="宋体" w:cs="宋体"/>
          <w:color w:val="auto"/>
          <w:spacing w:val="40"/>
        </w:rPr>
        <w:t xml:space="preserve"> </w:t>
      </w:r>
      <w:r>
        <w:rPr>
          <w:rFonts w:ascii="宋体" w:eastAsia="宋体" w:hAnsi="宋体" w:cs="宋体"/>
          <w:color w:val="auto"/>
          <w:spacing w:val="-2"/>
        </w:rPr>
        <w:t>民政部</w:t>
      </w:r>
      <w:r>
        <w:rPr>
          <w:rFonts w:ascii="宋体" w:eastAsia="宋体" w:hAnsi="宋体" w:cs="宋体"/>
          <w:color w:val="auto"/>
          <w:spacing w:val="29"/>
        </w:rPr>
        <w:t xml:space="preserve"> </w:t>
      </w:r>
      <w:r>
        <w:rPr>
          <w:rFonts w:ascii="宋体" w:eastAsia="宋体" w:hAnsi="宋体" w:cs="宋体"/>
          <w:color w:val="auto"/>
          <w:spacing w:val="-2"/>
        </w:rPr>
        <w:t>中国残疾人联合会关于促进残疾人就业政府采购政</w:t>
      </w:r>
      <w:r>
        <w:rPr>
          <w:rFonts w:ascii="宋体" w:eastAsia="宋体" w:hAnsi="宋体" w:cs="宋体"/>
          <w:color w:val="auto"/>
        </w:rPr>
        <w:t xml:space="preserve"> </w:t>
      </w:r>
      <w:r>
        <w:rPr>
          <w:rFonts w:ascii="宋体" w:eastAsia="宋体" w:hAnsi="宋体" w:cs="宋体"/>
          <w:color w:val="auto"/>
          <w:spacing w:val="-2"/>
        </w:rPr>
        <w:t>策的通知》（财库〔</w:t>
      </w:r>
      <w:r>
        <w:rPr>
          <w:rFonts w:ascii="Times New Roman" w:eastAsia="Times New Roman" w:hAnsi="Times New Roman" w:cs="Times New Roman"/>
          <w:color w:val="auto"/>
          <w:spacing w:val="-2"/>
        </w:rPr>
        <w:t>2017</w:t>
      </w:r>
      <w:r>
        <w:rPr>
          <w:rFonts w:ascii="宋体" w:eastAsia="宋体" w:hAnsi="宋体" w:cs="宋体"/>
          <w:color w:val="auto"/>
          <w:spacing w:val="-2"/>
        </w:rPr>
        <w:t>〕</w:t>
      </w:r>
      <w:r>
        <w:rPr>
          <w:rFonts w:ascii="Times New Roman" w:eastAsia="Times New Roman" w:hAnsi="Times New Roman" w:cs="Times New Roman"/>
          <w:color w:val="auto"/>
          <w:spacing w:val="-2"/>
        </w:rPr>
        <w:t>141</w:t>
      </w:r>
      <w:r>
        <w:rPr>
          <w:rFonts w:ascii="Times New Roman" w:eastAsia="Times New Roman" w:hAnsi="Times New Roman" w:cs="Times New Roman"/>
          <w:color w:val="auto"/>
          <w:spacing w:val="7"/>
        </w:rPr>
        <w:t xml:space="preserve"> </w:t>
      </w:r>
      <w:r>
        <w:rPr>
          <w:rFonts w:ascii="宋体" w:eastAsia="宋体" w:hAnsi="宋体" w:cs="宋体"/>
          <w:color w:val="auto"/>
          <w:spacing w:val="-2"/>
        </w:rPr>
        <w:t>号）的规定，本单位为符合条件的残疾</w:t>
      </w:r>
      <w:r>
        <w:rPr>
          <w:rFonts w:ascii="宋体" w:eastAsia="宋体" w:hAnsi="宋体" w:cs="宋体"/>
          <w:color w:val="auto"/>
          <w:spacing w:val="-3"/>
        </w:rPr>
        <w:t>人福利性单位，且本单位</w:t>
      </w:r>
      <w:r>
        <w:rPr>
          <w:rFonts w:ascii="宋体" w:eastAsia="宋体" w:hAnsi="宋体" w:cs="宋体"/>
          <w:color w:val="auto"/>
          <w:spacing w:val="-4"/>
        </w:rPr>
        <w:t>参加</w:t>
      </w:r>
      <w:r>
        <w:rPr>
          <w:rFonts w:ascii="宋体" w:eastAsia="宋体" w:hAnsi="宋体" w:cs="宋体"/>
          <w:color w:val="auto"/>
          <w:u w:val="single"/>
        </w:rPr>
        <w:t xml:space="preserve">      </w:t>
      </w:r>
      <w:r>
        <w:rPr>
          <w:rFonts w:ascii="宋体" w:eastAsia="宋体" w:hAnsi="宋体" w:cs="宋体"/>
          <w:color w:val="auto"/>
          <w:spacing w:val="-95"/>
        </w:rPr>
        <w:t xml:space="preserve"> </w:t>
      </w:r>
      <w:r>
        <w:rPr>
          <w:rFonts w:ascii="宋体" w:eastAsia="宋体" w:hAnsi="宋体" w:cs="宋体"/>
          <w:color w:val="auto"/>
          <w:spacing w:val="-4"/>
        </w:rPr>
        <w:t>单位的</w:t>
      </w:r>
      <w:r>
        <w:rPr>
          <w:rFonts w:ascii="宋体" w:eastAsia="宋体" w:hAnsi="宋体" w:cs="宋体"/>
          <w:color w:val="auto"/>
          <w:spacing w:val="20"/>
          <w:u w:val="single"/>
        </w:rPr>
        <w:t xml:space="preserve">     </w:t>
      </w:r>
      <w:r>
        <w:rPr>
          <w:rFonts w:ascii="宋体" w:eastAsia="宋体" w:hAnsi="宋体" w:cs="宋体"/>
          <w:color w:val="auto"/>
          <w:spacing w:val="-89"/>
        </w:rPr>
        <w:t xml:space="preserve"> </w:t>
      </w:r>
      <w:r>
        <w:rPr>
          <w:rFonts w:ascii="宋体" w:eastAsia="宋体" w:hAnsi="宋体" w:cs="宋体"/>
          <w:color w:val="auto"/>
          <w:spacing w:val="-4"/>
        </w:rPr>
        <w:t>项目采购活动提供本单位制造的货物（由本单位承担工程/提供服务</w:t>
      </w:r>
      <w:r>
        <w:rPr>
          <w:rFonts w:ascii="宋体" w:eastAsia="宋体" w:hAnsi="宋体" w:cs="宋体"/>
          <w:color w:val="auto"/>
          <w:spacing w:val="-28"/>
        </w:rPr>
        <w:t>），</w:t>
      </w:r>
      <w:r>
        <w:rPr>
          <w:rFonts w:ascii="宋体" w:eastAsia="宋体" w:hAnsi="宋体" w:cs="宋体"/>
          <w:color w:val="auto"/>
          <w:spacing w:val="-4"/>
        </w:rPr>
        <w:t>或者提供其他残疾人福利性单位制造的货物（不包括使用非残疾人福利性单</w:t>
      </w:r>
      <w:r>
        <w:rPr>
          <w:rFonts w:ascii="宋体" w:eastAsia="宋体" w:hAnsi="宋体" w:cs="宋体"/>
          <w:color w:val="auto"/>
          <w:spacing w:val="-5"/>
        </w:rPr>
        <w:t>位注册商标的货物）。</w:t>
      </w:r>
    </w:p>
    <w:p w14:paraId="3A8A6000" w14:textId="77777777" w:rsidR="00592C18" w:rsidRDefault="00000000">
      <w:pPr>
        <w:spacing w:before="229" w:line="220" w:lineRule="auto"/>
        <w:ind w:left="440"/>
        <w:jc w:val="both"/>
        <w:rPr>
          <w:rFonts w:ascii="宋体" w:eastAsia="宋体" w:hAnsi="宋体" w:cs="宋体" w:hint="eastAsia"/>
          <w:color w:val="auto"/>
        </w:rPr>
      </w:pPr>
      <w:r>
        <w:rPr>
          <w:rFonts w:ascii="宋体" w:eastAsia="宋体" w:hAnsi="宋体" w:cs="宋体"/>
          <w:color w:val="auto"/>
          <w:spacing w:val="-1"/>
        </w:rPr>
        <w:t>本单位对上述声明的真实性负责。如有虚假，将依</w:t>
      </w:r>
      <w:r>
        <w:rPr>
          <w:rFonts w:ascii="宋体" w:eastAsia="宋体" w:hAnsi="宋体" w:cs="宋体"/>
          <w:color w:val="auto"/>
          <w:spacing w:val="-2"/>
        </w:rPr>
        <w:t>法承担相应责任。</w:t>
      </w:r>
    </w:p>
    <w:p w14:paraId="02F894A9" w14:textId="77777777" w:rsidR="00592C18" w:rsidRDefault="00592C18">
      <w:pPr>
        <w:spacing w:line="279" w:lineRule="auto"/>
        <w:jc w:val="both"/>
        <w:rPr>
          <w:color w:val="auto"/>
        </w:rPr>
      </w:pPr>
    </w:p>
    <w:p w14:paraId="156BCF12" w14:textId="77777777" w:rsidR="00592C18" w:rsidRDefault="00592C18">
      <w:pPr>
        <w:spacing w:line="279" w:lineRule="auto"/>
        <w:jc w:val="both"/>
        <w:rPr>
          <w:color w:val="auto"/>
        </w:rPr>
      </w:pPr>
    </w:p>
    <w:p w14:paraId="63F39771" w14:textId="77777777" w:rsidR="00592C18" w:rsidRDefault="00000000">
      <w:pPr>
        <w:spacing w:before="69" w:line="464" w:lineRule="exact"/>
        <w:ind w:left="4557"/>
        <w:jc w:val="both"/>
        <w:rPr>
          <w:rFonts w:ascii="宋体" w:eastAsia="宋体" w:hAnsi="宋体" w:cs="宋体" w:hint="eastAsia"/>
          <w:color w:val="auto"/>
        </w:rPr>
      </w:pPr>
      <w:r>
        <w:rPr>
          <w:rFonts w:ascii="宋体" w:eastAsia="宋体" w:hAnsi="宋体" w:cs="宋体"/>
          <w:color w:val="auto"/>
          <w:spacing w:val="-7"/>
          <w:position w:val="19"/>
        </w:rPr>
        <w:t>单位名称（盖章</w:t>
      </w:r>
      <w:r>
        <w:rPr>
          <w:rFonts w:ascii="宋体" w:eastAsia="宋体" w:hAnsi="宋体" w:cs="宋体"/>
          <w:color w:val="auto"/>
          <w:spacing w:val="-2"/>
          <w:position w:val="19"/>
        </w:rPr>
        <w:t>）：</w:t>
      </w:r>
    </w:p>
    <w:p w14:paraId="1305B9D9" w14:textId="77777777" w:rsidR="00592C18" w:rsidRDefault="00000000">
      <w:pPr>
        <w:spacing w:before="1" w:line="220" w:lineRule="auto"/>
        <w:ind w:left="4571"/>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6"/>
        </w:rPr>
        <w:t xml:space="preserve">  </w:t>
      </w:r>
      <w:r>
        <w:rPr>
          <w:rFonts w:ascii="宋体" w:eastAsia="宋体" w:hAnsi="宋体" w:cs="宋体"/>
          <w:color w:val="auto"/>
          <w:spacing w:val="-25"/>
        </w:rPr>
        <w:t>期：</w:t>
      </w:r>
    </w:p>
    <w:p w14:paraId="5DB76D9B" w14:textId="77777777" w:rsidR="00592C18" w:rsidRDefault="00592C18">
      <w:pPr>
        <w:spacing w:line="455" w:lineRule="auto"/>
        <w:jc w:val="both"/>
        <w:rPr>
          <w:color w:val="auto"/>
        </w:rPr>
      </w:pPr>
    </w:p>
    <w:p w14:paraId="60F4C0DA" w14:textId="77777777" w:rsidR="00592C18" w:rsidRDefault="00000000">
      <w:pPr>
        <w:spacing w:before="89" w:line="227" w:lineRule="auto"/>
        <w:ind w:left="22"/>
        <w:jc w:val="both"/>
        <w:rPr>
          <w:rFonts w:ascii="宋体" w:eastAsia="宋体" w:hAnsi="宋体" w:cs="宋体" w:hint="eastAsia"/>
          <w:color w:val="auto"/>
          <w:sz w:val="27"/>
          <w:szCs w:val="27"/>
        </w:rPr>
      </w:pPr>
      <w:r>
        <w:rPr>
          <w:rFonts w:ascii="宋体" w:eastAsia="宋体" w:hAnsi="宋体" w:cs="宋体"/>
          <w:b/>
          <w:bCs/>
          <w:color w:val="auto"/>
          <w:spacing w:val="3"/>
          <w:sz w:val="27"/>
          <w:szCs w:val="27"/>
        </w:rPr>
        <w:t>特别说明：</w:t>
      </w:r>
    </w:p>
    <w:p w14:paraId="28975A77"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一、根据《财政部民政部中国残疾人联合会关于促进残疾人就业政府采购政策的通知》的规定，享受政府采购支持政策的残疾人福利性单位应当同时满足以下条件：</w:t>
      </w:r>
    </w:p>
    <w:p w14:paraId="517656F4"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（1）安置的残疾人占本单位在职职工人数的比例不低于25%（含25%），并且安置的残疾人人数不少于10人（含10人）；</w:t>
      </w:r>
    </w:p>
    <w:p w14:paraId="43F2B2AC"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（2）依法与安置的每位残疾人签订了一年以上（含一年）的劳动合同或服务协议；</w:t>
      </w:r>
    </w:p>
    <w:p w14:paraId="50BD36C4"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（3）为安置的每位残疾人按月足额缴纳了基本养老保险、基本医疗保险、失业保险、工伤保险和生育保险等社会保险费；</w:t>
      </w:r>
    </w:p>
    <w:p w14:paraId="05EAE595"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（4）通过银行等金融机构向安置的每位残疾人，按月支付了不低于单位所在区县适用的经省级人民政府批准的月最低工资标准的工资；</w:t>
      </w:r>
    </w:p>
    <w:p w14:paraId="1F763995" w14:textId="77777777" w:rsidR="00592C18" w:rsidRDefault="00000000">
      <w:pPr>
        <w:spacing w:line="360" w:lineRule="auto"/>
        <w:ind w:firstLineChars="200" w:firstLine="406"/>
        <w:jc w:val="both"/>
        <w:rPr>
          <w:rFonts w:ascii="宋体" w:eastAsia="宋体" w:hAnsi="宋体" w:cs="宋体" w:hint="eastAsia"/>
          <w:color w:val="auto"/>
          <w:spacing w:val="-7"/>
        </w:rPr>
      </w:pPr>
      <w:r>
        <w:rPr>
          <w:rFonts w:ascii="宋体" w:eastAsia="宋体" w:hAnsi="宋体" w:cs="宋体" w:hint="eastAsia"/>
          <w:color w:val="auto"/>
          <w:spacing w:val="-7"/>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8BC24D" w14:textId="77777777" w:rsidR="00592C18" w:rsidRDefault="00592C18">
      <w:pPr>
        <w:spacing w:line="221" w:lineRule="auto"/>
        <w:ind w:firstLineChars="200" w:firstLine="406"/>
        <w:jc w:val="both"/>
        <w:rPr>
          <w:rFonts w:ascii="宋体" w:eastAsia="宋体" w:hAnsi="宋体" w:cs="宋体" w:hint="eastAsia"/>
          <w:color w:val="auto"/>
          <w:spacing w:val="-7"/>
        </w:rPr>
      </w:pPr>
    </w:p>
    <w:p w14:paraId="2DA9CE27" w14:textId="77777777" w:rsidR="00592C18" w:rsidRDefault="00000000">
      <w:pPr>
        <w:spacing w:line="221" w:lineRule="auto"/>
        <w:ind w:firstLineChars="200" w:firstLine="408"/>
        <w:jc w:val="both"/>
        <w:rPr>
          <w:rFonts w:ascii="宋体" w:eastAsia="宋体" w:hAnsi="宋体" w:cs="宋体" w:hint="eastAsia"/>
          <w:b/>
          <w:bCs/>
          <w:color w:val="auto"/>
        </w:rPr>
      </w:pPr>
      <w:r>
        <w:rPr>
          <w:rFonts w:ascii="宋体" w:eastAsia="宋体" w:hAnsi="宋体" w:cs="宋体"/>
          <w:b/>
          <w:bCs/>
          <w:color w:val="auto"/>
          <w:spacing w:val="-7"/>
        </w:rPr>
        <w:t>如供应商不符合残疾人福利性单位条件的，无需填写本声</w:t>
      </w:r>
      <w:r>
        <w:rPr>
          <w:rFonts w:ascii="宋体" w:eastAsia="宋体" w:hAnsi="宋体" w:cs="宋体"/>
          <w:b/>
          <w:bCs/>
          <w:color w:val="auto"/>
          <w:spacing w:val="-8"/>
        </w:rPr>
        <w:t>明。</w:t>
      </w:r>
    </w:p>
    <w:p w14:paraId="66568143" w14:textId="77777777" w:rsidR="00592C18" w:rsidRDefault="00000000">
      <w:pPr>
        <w:spacing w:before="182" w:line="227" w:lineRule="auto"/>
        <w:ind w:left="445"/>
        <w:jc w:val="both"/>
        <w:rPr>
          <w:rFonts w:ascii="宋体" w:eastAsia="宋体" w:hAnsi="宋体" w:cs="宋体" w:hint="eastAsia"/>
          <w:color w:val="auto"/>
        </w:rPr>
      </w:pPr>
      <w:r>
        <w:rPr>
          <w:rFonts w:ascii="宋体" w:eastAsia="宋体" w:hAnsi="宋体" w:cs="宋体"/>
          <w:b/>
          <w:bCs/>
          <w:color w:val="auto"/>
          <w:spacing w:val="5"/>
        </w:rPr>
        <w:t>二、入围供应商为残疾人福利性单位的，本声明函将随入围结果同时公告。</w:t>
      </w:r>
    </w:p>
    <w:p w14:paraId="1FA9D20A" w14:textId="77777777" w:rsidR="00592C18" w:rsidRDefault="00592C18">
      <w:pPr>
        <w:jc w:val="both"/>
        <w:rPr>
          <w:color w:val="auto"/>
        </w:rPr>
        <w:sectPr w:rsidR="00592C18">
          <w:headerReference w:type="default" r:id="rId24"/>
          <w:footerReference w:type="default" r:id="rId25"/>
          <w:pgSz w:w="11907" w:h="16839"/>
          <w:pgMar w:top="1056" w:right="910" w:bottom="1389" w:left="1785" w:header="876" w:footer="1228" w:gutter="0"/>
          <w:cols w:space="720"/>
        </w:sectPr>
      </w:pPr>
    </w:p>
    <w:p w14:paraId="50EB9649" w14:textId="77777777" w:rsidR="00592C18" w:rsidRDefault="00000000">
      <w:pPr>
        <w:spacing w:before="225" w:line="220" w:lineRule="auto"/>
        <w:ind w:left="21"/>
        <w:jc w:val="both"/>
        <w:rPr>
          <w:rFonts w:ascii="宋体" w:eastAsia="宋体" w:hAnsi="宋体" w:cs="宋体" w:hint="eastAsia"/>
          <w:color w:val="auto"/>
          <w:sz w:val="24"/>
          <w:szCs w:val="24"/>
        </w:rPr>
      </w:pPr>
      <w:r>
        <w:rPr>
          <w:rFonts w:ascii="宋体" w:eastAsia="宋体" w:hAnsi="宋体" w:cs="宋体"/>
          <w:color w:val="auto"/>
          <w:spacing w:val="1"/>
          <w:sz w:val="24"/>
          <w:szCs w:val="24"/>
        </w:rPr>
        <w:lastRenderedPageBreak/>
        <w:t>格式</w:t>
      </w:r>
      <w:r>
        <w:rPr>
          <w:rFonts w:ascii="宋体" w:eastAsia="宋体" w:hAnsi="宋体" w:cs="宋体" w:hint="eastAsia"/>
          <w:color w:val="auto"/>
          <w:spacing w:val="1"/>
          <w:sz w:val="24"/>
          <w:szCs w:val="24"/>
        </w:rPr>
        <w:t>八</w:t>
      </w:r>
    </w:p>
    <w:p w14:paraId="78F14163" w14:textId="77777777" w:rsidR="00592C18" w:rsidRDefault="00592C18">
      <w:pPr>
        <w:spacing w:line="247" w:lineRule="auto"/>
        <w:jc w:val="both"/>
        <w:rPr>
          <w:color w:val="auto"/>
        </w:rPr>
      </w:pPr>
    </w:p>
    <w:p w14:paraId="5A666F1F" w14:textId="77777777" w:rsidR="00592C18" w:rsidRDefault="00592C18">
      <w:pPr>
        <w:spacing w:line="248" w:lineRule="auto"/>
        <w:jc w:val="both"/>
        <w:rPr>
          <w:color w:val="auto"/>
        </w:rPr>
      </w:pPr>
    </w:p>
    <w:p w14:paraId="26C1D15A" w14:textId="77777777" w:rsidR="00592C18" w:rsidRDefault="00000000">
      <w:pPr>
        <w:spacing w:before="98" w:line="220" w:lineRule="auto"/>
        <w:ind w:left="3379"/>
        <w:jc w:val="both"/>
        <w:rPr>
          <w:rFonts w:ascii="宋体" w:eastAsia="宋体" w:hAnsi="宋体" w:cs="宋体" w:hint="eastAsia"/>
          <w:color w:val="auto"/>
          <w:sz w:val="30"/>
          <w:szCs w:val="30"/>
        </w:rPr>
      </w:pPr>
      <w:r>
        <w:rPr>
          <w:rFonts w:ascii="宋体" w:eastAsia="宋体" w:hAnsi="宋体" w:cs="宋体"/>
          <w:b/>
          <w:bCs/>
          <w:color w:val="auto"/>
          <w:spacing w:val="-4"/>
          <w:sz w:val="30"/>
          <w:szCs w:val="30"/>
        </w:rPr>
        <w:t>供应商资格声明</w:t>
      </w:r>
    </w:p>
    <w:p w14:paraId="74894268" w14:textId="77777777" w:rsidR="00592C18" w:rsidRDefault="00592C18">
      <w:pPr>
        <w:spacing w:line="288" w:lineRule="auto"/>
        <w:jc w:val="both"/>
        <w:rPr>
          <w:color w:val="auto"/>
        </w:rPr>
      </w:pPr>
    </w:p>
    <w:p w14:paraId="50C59261" w14:textId="77777777" w:rsidR="00592C18" w:rsidRDefault="00592C18">
      <w:pPr>
        <w:spacing w:line="288" w:lineRule="auto"/>
        <w:jc w:val="both"/>
        <w:rPr>
          <w:color w:val="auto"/>
        </w:rPr>
      </w:pPr>
    </w:p>
    <w:p w14:paraId="468D8428" w14:textId="77777777" w:rsidR="00592C18" w:rsidRDefault="00000000">
      <w:pPr>
        <w:spacing w:before="68" w:line="220" w:lineRule="auto"/>
        <w:ind w:left="456"/>
        <w:jc w:val="both"/>
        <w:rPr>
          <w:rFonts w:ascii="宋体" w:eastAsia="宋体" w:hAnsi="宋体" w:cs="宋体" w:hint="eastAsia"/>
          <w:color w:val="auto"/>
        </w:rPr>
      </w:pPr>
      <w:r>
        <w:rPr>
          <w:rFonts w:ascii="Times New Roman" w:eastAsia="Times New Roman" w:hAnsi="Times New Roman" w:cs="Times New Roman"/>
          <w:color w:val="auto"/>
          <w:spacing w:val="-10"/>
        </w:rPr>
        <w:t>1</w:t>
      </w:r>
      <w:r>
        <w:rPr>
          <w:rFonts w:ascii="Times New Roman" w:eastAsia="Times New Roman" w:hAnsi="Times New Roman" w:cs="Times New Roman"/>
          <w:color w:val="auto"/>
          <w:spacing w:val="-23"/>
        </w:rPr>
        <w:t xml:space="preserve"> </w:t>
      </w:r>
      <w:r>
        <w:rPr>
          <w:rFonts w:ascii="宋体" w:eastAsia="宋体" w:hAnsi="宋体" w:cs="宋体"/>
          <w:color w:val="auto"/>
          <w:spacing w:val="-10"/>
        </w:rPr>
        <w:t>．名称及概况：</w:t>
      </w:r>
    </w:p>
    <w:p w14:paraId="4E0FBF2B" w14:textId="77777777" w:rsidR="00592C18" w:rsidRDefault="00000000">
      <w:pPr>
        <w:spacing w:before="189" w:line="220" w:lineRule="auto"/>
        <w:ind w:left="445"/>
        <w:jc w:val="both"/>
        <w:rPr>
          <w:rFonts w:ascii="宋体" w:eastAsia="宋体" w:hAnsi="宋体" w:cs="宋体" w:hint="eastAsia"/>
          <w:color w:val="auto"/>
          <w:u w:val="single"/>
        </w:rPr>
      </w:pPr>
      <w:r>
        <w:rPr>
          <w:rFonts w:ascii="宋体" w:eastAsia="宋体" w:hAnsi="宋体" w:cs="宋体"/>
          <w:color w:val="auto"/>
          <w:spacing w:val="-17"/>
        </w:rPr>
        <w:t>（</w:t>
      </w:r>
      <w:r>
        <w:rPr>
          <w:rFonts w:ascii="Times New Roman" w:eastAsia="Times New Roman" w:hAnsi="Times New Roman" w:cs="Times New Roman"/>
          <w:color w:val="auto"/>
          <w:spacing w:val="-17"/>
        </w:rPr>
        <w:t>1</w:t>
      </w:r>
      <w:r>
        <w:rPr>
          <w:rFonts w:ascii="Times New Roman" w:eastAsia="Times New Roman" w:hAnsi="Times New Roman" w:cs="Times New Roman"/>
          <w:color w:val="auto"/>
          <w:spacing w:val="-22"/>
        </w:rPr>
        <w:t xml:space="preserve"> </w:t>
      </w:r>
      <w:r>
        <w:rPr>
          <w:rFonts w:ascii="宋体" w:eastAsia="宋体" w:hAnsi="宋体" w:cs="宋体"/>
          <w:color w:val="auto"/>
          <w:spacing w:val="-17"/>
        </w:rPr>
        <w:t>）供应商名称：</w:t>
      </w:r>
      <w:r>
        <w:rPr>
          <w:rFonts w:ascii="宋体" w:eastAsia="宋体" w:hAnsi="宋体" w:cs="宋体"/>
          <w:color w:val="auto"/>
          <w:spacing w:val="2"/>
        </w:rPr>
        <w:t xml:space="preserve"> </w:t>
      </w:r>
      <w:r>
        <w:rPr>
          <w:rFonts w:ascii="宋体" w:eastAsia="宋体" w:hAnsi="宋体" w:cs="宋体"/>
          <w:color w:val="auto"/>
          <w:u w:val="single"/>
        </w:rPr>
        <w:t xml:space="preserve">                                           </w:t>
      </w:r>
    </w:p>
    <w:p w14:paraId="3A59AA35" w14:textId="77777777" w:rsidR="00592C18" w:rsidRDefault="00000000">
      <w:pPr>
        <w:spacing w:before="189" w:line="220" w:lineRule="auto"/>
        <w:ind w:left="445"/>
        <w:jc w:val="both"/>
        <w:rPr>
          <w:rFonts w:ascii="宋体" w:eastAsia="宋体" w:hAnsi="宋体" w:cs="宋体" w:hint="eastAsia"/>
          <w:color w:val="auto"/>
          <w:spacing w:val="6"/>
        </w:rPr>
      </w:pPr>
      <w:bookmarkStart w:id="39" w:name="OLE_LINK4"/>
      <w:r>
        <w:rPr>
          <w:rFonts w:ascii="宋体" w:eastAsia="宋体" w:hAnsi="宋体" w:cs="宋体"/>
          <w:color w:val="auto"/>
          <w:spacing w:val="-21"/>
        </w:rPr>
        <w:t>（</w:t>
      </w:r>
      <w:r>
        <w:rPr>
          <w:rFonts w:ascii="Times New Roman" w:eastAsia="Times New Roman" w:hAnsi="Times New Roman" w:cs="Times New Roman"/>
          <w:color w:val="auto"/>
          <w:spacing w:val="-21"/>
        </w:rPr>
        <w:t>2</w:t>
      </w:r>
      <w:r>
        <w:rPr>
          <w:rFonts w:ascii="宋体" w:eastAsia="宋体" w:hAnsi="宋体" w:cs="宋体"/>
          <w:color w:val="auto"/>
          <w:spacing w:val="-21"/>
        </w:rPr>
        <w:t>）</w:t>
      </w:r>
      <w:bookmarkEnd w:id="39"/>
      <w:r>
        <w:rPr>
          <w:rFonts w:ascii="宋体" w:eastAsia="宋体" w:hAnsi="宋体" w:cs="宋体"/>
          <w:color w:val="auto"/>
          <w:spacing w:val="-21"/>
        </w:rPr>
        <w:t>地址：</w:t>
      </w:r>
      <w:r>
        <w:rPr>
          <w:rFonts w:ascii="宋体" w:eastAsia="宋体" w:hAnsi="宋体" w:cs="宋体"/>
          <w:color w:val="auto"/>
          <w:spacing w:val="5"/>
        </w:rPr>
        <w:t xml:space="preserve"> </w:t>
      </w:r>
      <w:r>
        <w:rPr>
          <w:rFonts w:ascii="宋体" w:eastAsia="宋体" w:hAnsi="宋体" w:cs="宋体"/>
          <w:color w:val="auto"/>
          <w:spacing w:val="2"/>
          <w:u w:val="single"/>
        </w:rPr>
        <w:t xml:space="preserve">    </w:t>
      </w:r>
      <w:r>
        <w:rPr>
          <w:rFonts w:ascii="宋体" w:eastAsia="宋体" w:hAnsi="宋体" w:cs="宋体" w:hint="eastAsia"/>
          <w:color w:val="auto"/>
          <w:spacing w:val="2"/>
          <w:u w:val="single"/>
        </w:rPr>
        <w:t xml:space="preserve">                         </w:t>
      </w:r>
      <w:r>
        <w:rPr>
          <w:rFonts w:ascii="宋体" w:eastAsia="宋体" w:hAnsi="宋体" w:cs="宋体"/>
          <w:color w:val="auto"/>
          <w:spacing w:val="2"/>
          <w:u w:val="single"/>
        </w:rPr>
        <w:t xml:space="preserve">                   </w:t>
      </w:r>
      <w:r>
        <w:rPr>
          <w:rFonts w:ascii="宋体" w:eastAsia="宋体" w:hAnsi="宋体" w:cs="宋体"/>
          <w:color w:val="auto"/>
          <w:spacing w:val="6"/>
        </w:rPr>
        <w:t xml:space="preserve"> </w:t>
      </w:r>
    </w:p>
    <w:p w14:paraId="170A5BE7" w14:textId="77777777" w:rsidR="00592C18" w:rsidRDefault="00000000">
      <w:pPr>
        <w:spacing w:before="189" w:line="220" w:lineRule="auto"/>
        <w:ind w:left="445"/>
        <w:jc w:val="both"/>
        <w:rPr>
          <w:rFonts w:ascii="宋体" w:eastAsia="宋体" w:hAnsi="宋体" w:cs="宋体" w:hint="eastAsia"/>
          <w:color w:val="auto"/>
        </w:rPr>
      </w:pPr>
      <w:r>
        <w:rPr>
          <w:rFonts w:ascii="宋体" w:eastAsia="宋体" w:hAnsi="宋体" w:cs="宋体"/>
          <w:color w:val="auto"/>
          <w:spacing w:val="-21"/>
        </w:rPr>
        <w:t>（</w:t>
      </w:r>
      <w:r>
        <w:rPr>
          <w:rFonts w:ascii="Times New Roman" w:hAnsi="Times New Roman" w:cs="Times New Roman" w:hint="eastAsia"/>
          <w:color w:val="auto"/>
          <w:spacing w:val="-21"/>
        </w:rPr>
        <w:t>3</w:t>
      </w:r>
      <w:r>
        <w:rPr>
          <w:rFonts w:ascii="宋体" w:eastAsia="宋体" w:hAnsi="宋体" w:cs="宋体"/>
          <w:color w:val="auto"/>
          <w:spacing w:val="-21"/>
        </w:rPr>
        <w:t>）</w:t>
      </w:r>
      <w:r>
        <w:rPr>
          <w:rFonts w:ascii="宋体" w:eastAsia="宋体" w:hAnsi="宋体" w:cs="宋体"/>
          <w:color w:val="auto"/>
          <w:spacing w:val="-10"/>
        </w:rPr>
        <w:t xml:space="preserve">电话/传真号码： </w:t>
      </w:r>
      <w:r>
        <w:rPr>
          <w:rFonts w:ascii="宋体" w:eastAsia="宋体" w:hAnsi="宋体" w:cs="宋体"/>
          <w:color w:val="auto"/>
          <w:u w:val="single"/>
        </w:rPr>
        <w:t xml:space="preserve">                                      </w:t>
      </w:r>
      <w:r>
        <w:rPr>
          <w:rFonts w:ascii="宋体" w:eastAsia="宋体" w:hAnsi="宋体" w:cs="宋体" w:hint="eastAsia"/>
          <w:color w:val="auto"/>
          <w:u w:val="single"/>
        </w:rPr>
        <w:t xml:space="preserve">  </w:t>
      </w:r>
      <w:r>
        <w:rPr>
          <w:rFonts w:ascii="宋体" w:eastAsia="宋体" w:hAnsi="宋体" w:cs="宋体"/>
          <w:color w:val="auto"/>
          <w:spacing w:val="-10"/>
        </w:rPr>
        <w:t xml:space="preserve">                                        </w:t>
      </w:r>
    </w:p>
    <w:p w14:paraId="03747B72" w14:textId="77777777" w:rsidR="00592C18" w:rsidRDefault="00000000">
      <w:pPr>
        <w:spacing w:before="156" w:line="221" w:lineRule="auto"/>
        <w:ind w:left="445"/>
        <w:jc w:val="both"/>
        <w:rPr>
          <w:rFonts w:ascii="宋体" w:eastAsia="宋体" w:hAnsi="宋体" w:cs="宋体" w:hint="eastAsia"/>
          <w:color w:val="auto"/>
        </w:rPr>
      </w:pPr>
      <w:r>
        <w:rPr>
          <w:rFonts w:ascii="宋体" w:eastAsia="宋体" w:hAnsi="宋体" w:cs="宋体"/>
          <w:color w:val="auto"/>
          <w:spacing w:val="-19"/>
        </w:rPr>
        <w:t>（</w:t>
      </w:r>
      <w:r>
        <w:rPr>
          <w:rFonts w:ascii="Times New Roman" w:hAnsi="Times New Roman" w:cs="Times New Roman" w:hint="eastAsia"/>
          <w:color w:val="auto"/>
          <w:spacing w:val="-19"/>
        </w:rPr>
        <w:t>4</w:t>
      </w:r>
      <w:r>
        <w:rPr>
          <w:rFonts w:ascii="宋体" w:eastAsia="宋体" w:hAnsi="宋体" w:cs="宋体"/>
          <w:color w:val="auto"/>
          <w:spacing w:val="-19"/>
        </w:rPr>
        <w:t>）成立和注册日期：</w:t>
      </w:r>
      <w:r>
        <w:rPr>
          <w:rFonts w:ascii="宋体" w:eastAsia="宋体" w:hAnsi="宋体" w:cs="宋体"/>
          <w:color w:val="auto"/>
          <w:spacing w:val="49"/>
        </w:rPr>
        <w:t xml:space="preserve"> </w:t>
      </w:r>
      <w:r>
        <w:rPr>
          <w:rFonts w:ascii="宋体" w:eastAsia="宋体" w:hAnsi="宋体" w:cs="宋体"/>
          <w:color w:val="auto"/>
          <w:u w:val="single"/>
        </w:rPr>
        <w:t xml:space="preserve">                                       </w:t>
      </w:r>
    </w:p>
    <w:p w14:paraId="26B085AE" w14:textId="77777777" w:rsidR="00592C18" w:rsidRDefault="00000000">
      <w:pPr>
        <w:spacing w:before="187" w:line="220" w:lineRule="auto"/>
        <w:ind w:left="445"/>
        <w:jc w:val="both"/>
        <w:rPr>
          <w:rFonts w:ascii="宋体" w:eastAsia="宋体" w:hAnsi="宋体" w:cs="宋体" w:hint="eastAsia"/>
          <w:color w:val="auto"/>
        </w:rPr>
      </w:pPr>
      <w:r>
        <w:rPr>
          <w:rFonts w:ascii="宋体" w:eastAsia="宋体" w:hAnsi="宋体" w:cs="宋体"/>
          <w:color w:val="auto"/>
          <w:spacing w:val="-6"/>
        </w:rPr>
        <w:t>（</w:t>
      </w:r>
      <w:r>
        <w:rPr>
          <w:rFonts w:ascii="Times New Roman" w:hAnsi="Times New Roman" w:cs="Times New Roman" w:hint="eastAsia"/>
          <w:color w:val="auto"/>
          <w:spacing w:val="-6"/>
        </w:rPr>
        <w:t>5</w:t>
      </w:r>
      <w:r>
        <w:rPr>
          <w:rFonts w:ascii="Times New Roman" w:eastAsia="Times New Roman" w:hAnsi="Times New Roman" w:cs="Times New Roman"/>
          <w:color w:val="auto"/>
          <w:spacing w:val="-13"/>
        </w:rPr>
        <w:t xml:space="preserve"> </w:t>
      </w:r>
      <w:r>
        <w:rPr>
          <w:rFonts w:ascii="宋体" w:eastAsia="宋体" w:hAnsi="宋体" w:cs="宋体"/>
          <w:color w:val="auto"/>
          <w:spacing w:val="-6"/>
        </w:rPr>
        <w:t>）基本经济指标（截止上年度</w:t>
      </w:r>
      <w:r>
        <w:rPr>
          <w:rFonts w:ascii="宋体" w:eastAsia="宋体" w:hAnsi="宋体" w:cs="宋体"/>
          <w:color w:val="auto"/>
          <w:spacing w:val="-28"/>
        </w:rPr>
        <w:t xml:space="preserve"> </w:t>
      </w:r>
      <w:r>
        <w:rPr>
          <w:rFonts w:ascii="Times New Roman" w:eastAsia="Times New Roman" w:hAnsi="Times New Roman" w:cs="Times New Roman"/>
          <w:color w:val="auto"/>
          <w:spacing w:val="-6"/>
        </w:rPr>
        <w:t>12</w:t>
      </w:r>
      <w:r>
        <w:rPr>
          <w:rFonts w:ascii="Times New Roman" w:eastAsia="Times New Roman" w:hAnsi="Times New Roman" w:cs="Times New Roman"/>
          <w:color w:val="auto"/>
          <w:spacing w:val="13"/>
          <w:w w:val="101"/>
        </w:rPr>
        <w:t xml:space="preserve"> </w:t>
      </w:r>
      <w:r>
        <w:rPr>
          <w:rFonts w:ascii="宋体" w:eastAsia="宋体" w:hAnsi="宋体" w:cs="宋体"/>
          <w:color w:val="auto"/>
          <w:spacing w:val="-6"/>
        </w:rPr>
        <w:t>月</w:t>
      </w:r>
      <w:r>
        <w:rPr>
          <w:rFonts w:ascii="宋体" w:eastAsia="宋体" w:hAnsi="宋体" w:cs="宋体"/>
          <w:color w:val="auto"/>
          <w:spacing w:val="-44"/>
        </w:rPr>
        <w:t xml:space="preserve"> </w:t>
      </w:r>
      <w:r>
        <w:rPr>
          <w:rFonts w:ascii="Times New Roman" w:eastAsia="Times New Roman" w:hAnsi="Times New Roman" w:cs="Times New Roman"/>
          <w:color w:val="auto"/>
          <w:spacing w:val="-6"/>
        </w:rPr>
        <w:t>31</w:t>
      </w:r>
      <w:r>
        <w:rPr>
          <w:rFonts w:ascii="Times New Roman" w:eastAsia="Times New Roman" w:hAnsi="Times New Roman" w:cs="Times New Roman"/>
          <w:color w:val="auto"/>
          <w:spacing w:val="45"/>
          <w:w w:val="101"/>
        </w:rPr>
        <w:t xml:space="preserve"> </w:t>
      </w:r>
      <w:r>
        <w:rPr>
          <w:rFonts w:ascii="宋体" w:eastAsia="宋体" w:hAnsi="宋体" w:cs="宋体"/>
          <w:color w:val="auto"/>
          <w:spacing w:val="-6"/>
        </w:rPr>
        <w:t>日）</w:t>
      </w:r>
    </w:p>
    <w:p w14:paraId="5D051FB4" w14:textId="77777777" w:rsidR="00592C18" w:rsidRDefault="00000000">
      <w:pPr>
        <w:spacing w:before="191" w:line="387" w:lineRule="auto"/>
        <w:ind w:left="970"/>
        <w:jc w:val="both"/>
        <w:rPr>
          <w:rFonts w:ascii="宋体" w:eastAsia="宋体" w:hAnsi="宋体" w:cs="宋体" w:hint="eastAsia"/>
          <w:color w:val="auto"/>
        </w:rPr>
      </w:pPr>
      <w:r>
        <w:rPr>
          <w:rFonts w:ascii="宋体" w:eastAsia="宋体" w:hAnsi="宋体" w:cs="宋体"/>
          <w:color w:val="auto"/>
          <w:spacing w:val="-3"/>
        </w:rPr>
        <w:t>实收资本：</w:t>
      </w:r>
      <w:r>
        <w:rPr>
          <w:rFonts w:ascii="宋体" w:eastAsia="宋体" w:hAnsi="宋体" w:cs="宋体"/>
          <w:color w:val="auto"/>
          <w:u w:val="single"/>
        </w:rPr>
        <w:t xml:space="preserve">                                             </w:t>
      </w:r>
    </w:p>
    <w:p w14:paraId="289E1EC6" w14:textId="77777777" w:rsidR="00592C18" w:rsidRDefault="00000000">
      <w:pPr>
        <w:spacing w:line="220" w:lineRule="auto"/>
        <w:ind w:left="974"/>
        <w:jc w:val="both"/>
        <w:rPr>
          <w:rFonts w:ascii="宋体" w:eastAsia="宋体" w:hAnsi="宋体" w:cs="宋体" w:hint="eastAsia"/>
          <w:color w:val="auto"/>
        </w:rPr>
      </w:pPr>
      <w:r>
        <w:rPr>
          <w:rFonts w:ascii="宋体" w:eastAsia="宋体" w:hAnsi="宋体" w:cs="宋体"/>
          <w:color w:val="auto"/>
          <w:spacing w:val="-28"/>
        </w:rPr>
        <w:t>资产总额：</w:t>
      </w:r>
      <w:r>
        <w:rPr>
          <w:rFonts w:ascii="宋体" w:eastAsia="宋体" w:hAnsi="宋体" w:cs="宋体"/>
          <w:color w:val="auto"/>
          <w:spacing w:val="16"/>
        </w:rPr>
        <w:t xml:space="preserve"> </w:t>
      </w:r>
      <w:r>
        <w:rPr>
          <w:rFonts w:ascii="宋体" w:eastAsia="宋体" w:hAnsi="宋体" w:cs="宋体"/>
          <w:color w:val="auto"/>
          <w:u w:val="single"/>
        </w:rPr>
        <w:t xml:space="preserve">                                             </w:t>
      </w:r>
    </w:p>
    <w:p w14:paraId="550F585C" w14:textId="77777777" w:rsidR="00592C18" w:rsidRDefault="00000000">
      <w:pPr>
        <w:spacing w:before="189" w:line="220" w:lineRule="auto"/>
        <w:ind w:left="973"/>
        <w:jc w:val="both"/>
        <w:rPr>
          <w:rFonts w:ascii="宋体" w:eastAsia="宋体" w:hAnsi="宋体" w:cs="宋体" w:hint="eastAsia"/>
          <w:color w:val="auto"/>
        </w:rPr>
      </w:pPr>
      <w:r>
        <w:rPr>
          <w:rFonts w:ascii="宋体" w:eastAsia="宋体" w:hAnsi="宋体" w:cs="宋体"/>
          <w:color w:val="auto"/>
          <w:spacing w:val="-4"/>
        </w:rPr>
        <w:t>负债总额：</w:t>
      </w:r>
      <w:r>
        <w:rPr>
          <w:rFonts w:ascii="宋体" w:eastAsia="宋体" w:hAnsi="宋体" w:cs="宋体"/>
          <w:color w:val="auto"/>
          <w:u w:val="single"/>
        </w:rPr>
        <w:t xml:space="preserve">                                             </w:t>
      </w:r>
    </w:p>
    <w:p w14:paraId="48BDB7BC" w14:textId="77777777" w:rsidR="00592C18" w:rsidRDefault="00000000">
      <w:pPr>
        <w:spacing w:before="190" w:line="220" w:lineRule="auto"/>
        <w:ind w:left="971"/>
        <w:jc w:val="both"/>
        <w:rPr>
          <w:rFonts w:ascii="宋体" w:eastAsia="宋体" w:hAnsi="宋体" w:cs="宋体" w:hint="eastAsia"/>
          <w:color w:val="auto"/>
        </w:rPr>
      </w:pPr>
      <w:r>
        <w:rPr>
          <w:rFonts w:ascii="宋体" w:eastAsia="宋体" w:hAnsi="宋体" w:cs="宋体"/>
          <w:color w:val="auto"/>
          <w:spacing w:val="-4"/>
        </w:rPr>
        <w:t>营业收入：</w:t>
      </w:r>
      <w:r>
        <w:rPr>
          <w:rFonts w:ascii="宋体" w:eastAsia="宋体" w:hAnsi="宋体" w:cs="宋体"/>
          <w:color w:val="auto"/>
          <w:u w:val="single"/>
        </w:rPr>
        <w:t xml:space="preserve">                                             </w:t>
      </w:r>
    </w:p>
    <w:p w14:paraId="313E79DE" w14:textId="77777777" w:rsidR="00592C18" w:rsidRDefault="00000000">
      <w:pPr>
        <w:spacing w:before="190" w:line="221" w:lineRule="auto"/>
        <w:ind w:left="967"/>
        <w:jc w:val="both"/>
        <w:rPr>
          <w:rFonts w:ascii="宋体" w:eastAsia="宋体" w:hAnsi="宋体" w:cs="宋体" w:hint="eastAsia"/>
          <w:color w:val="auto"/>
        </w:rPr>
      </w:pPr>
      <w:r>
        <w:rPr>
          <w:rFonts w:ascii="宋体" w:eastAsia="宋体" w:hAnsi="宋体" w:cs="宋体"/>
          <w:color w:val="auto"/>
          <w:spacing w:val="-3"/>
        </w:rPr>
        <w:t>净利润：</w:t>
      </w:r>
      <w:r>
        <w:rPr>
          <w:rFonts w:ascii="宋体" w:eastAsia="宋体" w:hAnsi="宋体" w:cs="宋体"/>
          <w:color w:val="auto"/>
          <w:spacing w:val="11"/>
        </w:rPr>
        <w:t xml:space="preserve"> </w:t>
      </w:r>
      <w:r>
        <w:rPr>
          <w:rFonts w:ascii="宋体" w:eastAsia="宋体" w:hAnsi="宋体" w:cs="宋体"/>
          <w:color w:val="auto"/>
          <w:u w:val="single"/>
        </w:rPr>
        <w:t xml:space="preserve">                                               </w:t>
      </w:r>
    </w:p>
    <w:p w14:paraId="44D619EE" w14:textId="77777777" w:rsidR="00592C18" w:rsidRDefault="00000000">
      <w:pPr>
        <w:spacing w:before="188" w:line="220" w:lineRule="auto"/>
        <w:ind w:left="967"/>
        <w:jc w:val="both"/>
        <w:rPr>
          <w:rFonts w:ascii="宋体" w:eastAsia="宋体" w:hAnsi="宋体" w:cs="宋体" w:hint="eastAsia"/>
          <w:color w:val="auto"/>
        </w:rPr>
      </w:pPr>
      <w:r>
        <w:rPr>
          <w:rFonts w:ascii="宋体" w:eastAsia="宋体" w:hAnsi="宋体" w:cs="宋体"/>
          <w:color w:val="auto"/>
          <w:spacing w:val="-3"/>
        </w:rPr>
        <w:t>上交税收：</w:t>
      </w:r>
      <w:r>
        <w:rPr>
          <w:rFonts w:ascii="宋体" w:eastAsia="宋体" w:hAnsi="宋体" w:cs="宋体"/>
          <w:color w:val="auto"/>
          <w:u w:val="single"/>
        </w:rPr>
        <w:t xml:space="preserve">                                             </w:t>
      </w:r>
    </w:p>
    <w:p w14:paraId="64ADA8F5" w14:textId="77777777" w:rsidR="00592C18" w:rsidRDefault="00000000">
      <w:pPr>
        <w:spacing w:before="191" w:line="220" w:lineRule="auto"/>
        <w:ind w:left="967"/>
        <w:jc w:val="both"/>
        <w:rPr>
          <w:rFonts w:ascii="宋体" w:eastAsia="宋体" w:hAnsi="宋体" w:cs="宋体" w:hint="eastAsia"/>
          <w:color w:val="auto"/>
        </w:rPr>
      </w:pPr>
      <w:r>
        <w:rPr>
          <w:rFonts w:ascii="宋体" w:eastAsia="宋体" w:hAnsi="宋体" w:cs="宋体"/>
          <w:color w:val="auto"/>
          <w:spacing w:val="-3"/>
        </w:rPr>
        <w:t>从业人数：</w:t>
      </w:r>
      <w:r>
        <w:rPr>
          <w:rFonts w:ascii="宋体" w:eastAsia="宋体" w:hAnsi="宋体" w:cs="宋体"/>
          <w:color w:val="auto"/>
          <w:spacing w:val="19"/>
        </w:rPr>
        <w:t xml:space="preserve"> </w:t>
      </w:r>
      <w:r>
        <w:rPr>
          <w:rFonts w:ascii="宋体" w:eastAsia="宋体" w:hAnsi="宋体" w:cs="宋体"/>
          <w:color w:val="auto"/>
          <w:u w:val="single"/>
        </w:rPr>
        <w:t xml:space="preserve">                                             </w:t>
      </w:r>
    </w:p>
    <w:p w14:paraId="7537B59D" w14:textId="77777777" w:rsidR="00592C18" w:rsidRDefault="00000000">
      <w:pPr>
        <w:spacing w:before="189" w:line="220" w:lineRule="auto"/>
        <w:ind w:left="436"/>
        <w:jc w:val="both"/>
        <w:rPr>
          <w:rFonts w:ascii="宋体" w:eastAsia="宋体" w:hAnsi="宋体" w:cs="宋体" w:hint="eastAsia"/>
          <w:color w:val="auto"/>
        </w:rPr>
      </w:pPr>
      <w:r>
        <w:rPr>
          <w:rFonts w:ascii="Times New Roman" w:eastAsia="Times New Roman" w:hAnsi="Times New Roman" w:cs="Times New Roman"/>
          <w:color w:val="auto"/>
          <w:spacing w:val="-10"/>
        </w:rPr>
        <w:t>2</w:t>
      </w:r>
      <w:r>
        <w:rPr>
          <w:rFonts w:ascii="Times New Roman" w:eastAsia="Times New Roman" w:hAnsi="Times New Roman" w:cs="Times New Roman"/>
          <w:color w:val="auto"/>
          <w:spacing w:val="-12"/>
        </w:rPr>
        <w:t xml:space="preserve"> </w:t>
      </w:r>
      <w:r>
        <w:rPr>
          <w:rFonts w:ascii="宋体" w:eastAsia="宋体" w:hAnsi="宋体" w:cs="宋体"/>
          <w:color w:val="auto"/>
          <w:spacing w:val="-10"/>
        </w:rPr>
        <w:t>．基本账户开户银行的名称、地址、账号：</w:t>
      </w:r>
      <w:r>
        <w:rPr>
          <w:rFonts w:ascii="宋体" w:eastAsia="宋体" w:hAnsi="宋体" w:cs="宋体"/>
          <w:color w:val="auto"/>
          <w:spacing w:val="48"/>
        </w:rPr>
        <w:t xml:space="preserve"> </w:t>
      </w:r>
      <w:r>
        <w:rPr>
          <w:rFonts w:ascii="宋体" w:eastAsia="宋体" w:hAnsi="宋体" w:cs="宋体"/>
          <w:color w:val="auto"/>
          <w:u w:val="single"/>
        </w:rPr>
        <w:t xml:space="preserve">                     </w:t>
      </w:r>
    </w:p>
    <w:p w14:paraId="753F367A" w14:textId="77777777" w:rsidR="00592C18" w:rsidRDefault="00000000">
      <w:pPr>
        <w:spacing w:before="189" w:line="441" w:lineRule="exact"/>
        <w:ind w:left="440"/>
        <w:jc w:val="both"/>
        <w:rPr>
          <w:rFonts w:ascii="宋体" w:eastAsia="宋体" w:hAnsi="宋体" w:cs="宋体" w:hint="eastAsia"/>
          <w:color w:val="auto"/>
        </w:rPr>
      </w:pPr>
      <w:r>
        <w:rPr>
          <w:rFonts w:ascii="Times New Roman" w:eastAsia="Times New Roman" w:hAnsi="Times New Roman" w:cs="Times New Roman"/>
          <w:color w:val="auto"/>
          <w:spacing w:val="-3"/>
          <w:position w:val="17"/>
        </w:rPr>
        <w:t>3</w:t>
      </w:r>
      <w:r>
        <w:rPr>
          <w:rFonts w:ascii="宋体" w:eastAsia="宋体" w:hAnsi="宋体" w:cs="宋体"/>
          <w:color w:val="auto"/>
          <w:spacing w:val="-3"/>
          <w:position w:val="17"/>
        </w:rPr>
        <w:t>．与我单位存在“单位负责人为同一人或者存在直接控股、管理关系”的其他单位信息如下</w:t>
      </w:r>
    </w:p>
    <w:p w14:paraId="1519DCA3" w14:textId="77777777" w:rsidR="00592C18" w:rsidRDefault="00000000">
      <w:pPr>
        <w:spacing w:before="1" w:line="220" w:lineRule="auto"/>
        <w:ind w:left="25"/>
        <w:jc w:val="both"/>
        <w:rPr>
          <w:rFonts w:ascii="宋体" w:eastAsia="宋体" w:hAnsi="宋体" w:cs="宋体" w:hint="eastAsia"/>
          <w:color w:val="auto"/>
        </w:rPr>
      </w:pPr>
      <w:r>
        <w:rPr>
          <w:rFonts w:ascii="宋体" w:eastAsia="宋体" w:hAnsi="宋体" w:cs="宋体"/>
          <w:color w:val="auto"/>
          <w:spacing w:val="-8"/>
        </w:rPr>
        <w:t>（如无，填写“</w:t>
      </w:r>
      <w:r>
        <w:rPr>
          <w:rFonts w:ascii="宋体" w:eastAsia="宋体" w:hAnsi="宋体" w:cs="宋体"/>
          <w:color w:val="auto"/>
          <w:spacing w:val="-68"/>
        </w:rPr>
        <w:t xml:space="preserve"> </w:t>
      </w:r>
      <w:r>
        <w:rPr>
          <w:rFonts w:ascii="宋体" w:eastAsia="宋体" w:hAnsi="宋体" w:cs="宋体"/>
          <w:color w:val="auto"/>
          <w:spacing w:val="-8"/>
        </w:rPr>
        <w:t>无”</w:t>
      </w:r>
      <w:r>
        <w:rPr>
          <w:rFonts w:ascii="宋体" w:eastAsia="宋体" w:hAnsi="宋体" w:cs="宋体"/>
          <w:color w:val="auto"/>
          <w:spacing w:val="-7"/>
        </w:rPr>
        <w:t>）：</w:t>
      </w:r>
    </w:p>
    <w:p w14:paraId="1C320580" w14:textId="77777777" w:rsidR="00592C18" w:rsidRDefault="00000000">
      <w:pPr>
        <w:spacing w:before="189" w:line="220" w:lineRule="auto"/>
        <w:ind w:left="445"/>
        <w:jc w:val="both"/>
        <w:rPr>
          <w:rFonts w:ascii="宋体" w:eastAsia="宋体" w:hAnsi="宋体" w:cs="宋体" w:hint="eastAsia"/>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Times New Roman" w:eastAsia="Times New Roman" w:hAnsi="Times New Roman" w:cs="Times New Roman"/>
          <w:color w:val="auto"/>
          <w:spacing w:val="-22"/>
        </w:rPr>
        <w:t xml:space="preserve"> </w:t>
      </w:r>
      <w:r>
        <w:rPr>
          <w:rFonts w:ascii="宋体" w:eastAsia="宋体" w:hAnsi="宋体" w:cs="宋体"/>
          <w:color w:val="auto"/>
          <w:spacing w:val="-6"/>
        </w:rPr>
        <w:t>）与我单位的法定代表人（单位负责人）为同一人的</w:t>
      </w:r>
      <w:r>
        <w:rPr>
          <w:rFonts w:ascii="宋体" w:eastAsia="宋体" w:hAnsi="宋体" w:cs="宋体"/>
          <w:color w:val="auto"/>
          <w:spacing w:val="-7"/>
        </w:rPr>
        <w:t>其他单位如下：</w:t>
      </w:r>
      <w:r>
        <w:rPr>
          <w:rFonts w:ascii="宋体" w:eastAsia="宋体" w:hAnsi="宋体" w:cs="宋体"/>
          <w:color w:val="auto"/>
          <w:spacing w:val="48"/>
        </w:rPr>
        <w:t xml:space="preserve"> </w:t>
      </w:r>
      <w:r>
        <w:rPr>
          <w:rFonts w:ascii="宋体" w:eastAsia="宋体" w:hAnsi="宋体" w:cs="宋体"/>
          <w:color w:val="auto"/>
          <w:u w:val="single"/>
        </w:rPr>
        <w:t xml:space="preserve">               </w:t>
      </w:r>
    </w:p>
    <w:p w14:paraId="4609C063" w14:textId="77777777" w:rsidR="00592C18" w:rsidRDefault="00000000">
      <w:pPr>
        <w:spacing w:before="189" w:line="220" w:lineRule="auto"/>
        <w:ind w:left="445"/>
        <w:jc w:val="both"/>
        <w:rPr>
          <w:rFonts w:ascii="宋体" w:eastAsia="宋体" w:hAnsi="宋体" w:cs="宋体" w:hint="eastAsia"/>
          <w:color w:val="auto"/>
        </w:rPr>
      </w:pPr>
      <w:r>
        <w:rPr>
          <w:rFonts w:ascii="宋体" w:eastAsia="宋体" w:hAnsi="宋体" w:cs="宋体"/>
          <w:color w:val="auto"/>
          <w:spacing w:val="-9"/>
        </w:rPr>
        <w:t>（</w:t>
      </w:r>
      <w:r>
        <w:rPr>
          <w:rFonts w:ascii="Times New Roman" w:eastAsia="Times New Roman" w:hAnsi="Times New Roman" w:cs="Times New Roman"/>
          <w:color w:val="auto"/>
          <w:spacing w:val="-9"/>
        </w:rPr>
        <w:t>2</w:t>
      </w:r>
      <w:r>
        <w:rPr>
          <w:rFonts w:ascii="Times New Roman" w:eastAsia="Times New Roman" w:hAnsi="Times New Roman" w:cs="Times New Roman"/>
          <w:color w:val="auto"/>
          <w:spacing w:val="-15"/>
        </w:rPr>
        <w:t xml:space="preserve"> </w:t>
      </w:r>
      <w:r>
        <w:rPr>
          <w:rFonts w:ascii="宋体" w:eastAsia="宋体" w:hAnsi="宋体" w:cs="宋体"/>
          <w:color w:val="auto"/>
          <w:spacing w:val="-9"/>
        </w:rPr>
        <w:t>）与我单位存在直接控股关系的其他单位如下：</w:t>
      </w:r>
      <w:r>
        <w:rPr>
          <w:rFonts w:ascii="宋体" w:eastAsia="宋体" w:hAnsi="宋体" w:cs="宋体"/>
          <w:color w:val="auto"/>
          <w:spacing w:val="49"/>
        </w:rPr>
        <w:t xml:space="preserve"> </w:t>
      </w:r>
      <w:r>
        <w:rPr>
          <w:rFonts w:ascii="宋体" w:eastAsia="宋体" w:hAnsi="宋体" w:cs="宋体"/>
          <w:color w:val="auto"/>
          <w:u w:val="single"/>
        </w:rPr>
        <w:t xml:space="preserve">               </w:t>
      </w:r>
    </w:p>
    <w:p w14:paraId="7F267B57" w14:textId="77777777" w:rsidR="00592C18" w:rsidRDefault="00000000">
      <w:pPr>
        <w:spacing w:before="190" w:line="220" w:lineRule="auto"/>
        <w:ind w:left="445"/>
        <w:jc w:val="both"/>
        <w:rPr>
          <w:rFonts w:ascii="宋体" w:eastAsia="宋体" w:hAnsi="宋体" w:cs="宋体" w:hint="eastAsia"/>
          <w:color w:val="auto"/>
        </w:rPr>
      </w:pPr>
      <w:r>
        <w:rPr>
          <w:rFonts w:ascii="宋体" w:eastAsia="宋体" w:hAnsi="宋体" w:cs="宋体"/>
          <w:color w:val="auto"/>
          <w:spacing w:val="-10"/>
        </w:rPr>
        <w:t>（</w:t>
      </w:r>
      <w:r>
        <w:rPr>
          <w:rFonts w:ascii="Times New Roman" w:eastAsia="Times New Roman" w:hAnsi="Times New Roman" w:cs="Times New Roman"/>
          <w:color w:val="auto"/>
          <w:spacing w:val="-10"/>
        </w:rPr>
        <w:t>3</w:t>
      </w:r>
      <w:r>
        <w:rPr>
          <w:rFonts w:ascii="Times New Roman" w:eastAsia="Times New Roman" w:hAnsi="Times New Roman" w:cs="Times New Roman"/>
          <w:color w:val="auto"/>
          <w:spacing w:val="-12"/>
        </w:rPr>
        <w:t xml:space="preserve"> </w:t>
      </w:r>
      <w:r>
        <w:rPr>
          <w:rFonts w:ascii="宋体" w:eastAsia="宋体" w:hAnsi="宋体" w:cs="宋体"/>
          <w:color w:val="auto"/>
          <w:spacing w:val="-10"/>
        </w:rPr>
        <w:t>）与我单位存在管理关系的其他单位如下：</w:t>
      </w:r>
      <w:r>
        <w:rPr>
          <w:rFonts w:ascii="宋体" w:eastAsia="宋体" w:hAnsi="宋体" w:cs="宋体"/>
          <w:color w:val="auto"/>
          <w:spacing w:val="49"/>
        </w:rPr>
        <w:t xml:space="preserve"> </w:t>
      </w:r>
      <w:r>
        <w:rPr>
          <w:rFonts w:ascii="宋体" w:eastAsia="宋体" w:hAnsi="宋体" w:cs="宋体"/>
          <w:color w:val="auto"/>
          <w:u w:val="single"/>
        </w:rPr>
        <w:t xml:space="preserve">                   </w:t>
      </w:r>
    </w:p>
    <w:p w14:paraId="0256AF98" w14:textId="77777777" w:rsidR="00592C18" w:rsidRDefault="00592C18">
      <w:pPr>
        <w:spacing w:line="278" w:lineRule="auto"/>
        <w:jc w:val="both"/>
        <w:rPr>
          <w:color w:val="auto"/>
        </w:rPr>
      </w:pPr>
    </w:p>
    <w:p w14:paraId="529B1EC7" w14:textId="77777777" w:rsidR="00592C18" w:rsidRDefault="00592C18">
      <w:pPr>
        <w:spacing w:line="279" w:lineRule="auto"/>
        <w:jc w:val="both"/>
        <w:rPr>
          <w:color w:val="auto"/>
        </w:rPr>
      </w:pPr>
    </w:p>
    <w:p w14:paraId="23F899DB" w14:textId="77777777" w:rsidR="00592C18" w:rsidRDefault="00000000">
      <w:pPr>
        <w:spacing w:before="69" w:line="440" w:lineRule="exact"/>
        <w:ind w:left="864"/>
        <w:jc w:val="both"/>
        <w:rPr>
          <w:rFonts w:ascii="宋体" w:eastAsia="宋体" w:hAnsi="宋体" w:cs="宋体" w:hint="eastAsia"/>
          <w:color w:val="auto"/>
        </w:rPr>
      </w:pPr>
      <w:r>
        <w:rPr>
          <w:rFonts w:ascii="宋体" w:eastAsia="宋体" w:hAnsi="宋体" w:cs="宋体"/>
          <w:color w:val="auto"/>
          <w:position w:val="17"/>
        </w:rPr>
        <w:t>兹证明上述声明是真实、正确的，并提供了全部能提供的资</w:t>
      </w:r>
      <w:r>
        <w:rPr>
          <w:rFonts w:ascii="宋体" w:eastAsia="宋体" w:hAnsi="宋体" w:cs="宋体"/>
          <w:color w:val="auto"/>
          <w:spacing w:val="-1"/>
          <w:position w:val="17"/>
        </w:rPr>
        <w:t>料和数据，我们同意遵照贵</w:t>
      </w:r>
    </w:p>
    <w:p w14:paraId="13331DB5" w14:textId="77777777" w:rsidR="00592C18" w:rsidRDefault="00000000">
      <w:pPr>
        <w:spacing w:before="1" w:line="220" w:lineRule="auto"/>
        <w:ind w:left="440"/>
        <w:jc w:val="both"/>
        <w:rPr>
          <w:rFonts w:ascii="宋体" w:eastAsia="宋体" w:hAnsi="宋体" w:cs="宋体" w:hint="eastAsia"/>
          <w:color w:val="auto"/>
        </w:rPr>
      </w:pPr>
      <w:r>
        <w:rPr>
          <w:rFonts w:ascii="宋体" w:eastAsia="宋体" w:hAnsi="宋体" w:cs="宋体"/>
          <w:color w:val="auto"/>
          <w:spacing w:val="-3"/>
        </w:rPr>
        <w:t>方要求出示有关证明文件。</w:t>
      </w:r>
    </w:p>
    <w:p w14:paraId="2B07769B" w14:textId="77777777" w:rsidR="00592C18" w:rsidRDefault="00592C18">
      <w:pPr>
        <w:spacing w:line="325" w:lineRule="auto"/>
        <w:jc w:val="both"/>
        <w:rPr>
          <w:color w:val="auto"/>
        </w:rPr>
      </w:pPr>
    </w:p>
    <w:p w14:paraId="585DE795" w14:textId="77777777" w:rsidR="00592C18" w:rsidRDefault="00592C18">
      <w:pPr>
        <w:spacing w:line="325" w:lineRule="auto"/>
        <w:jc w:val="both"/>
        <w:rPr>
          <w:color w:val="auto"/>
        </w:rPr>
      </w:pPr>
    </w:p>
    <w:p w14:paraId="258A1FB7" w14:textId="77777777" w:rsidR="00592C18" w:rsidRDefault="00000000">
      <w:pPr>
        <w:spacing w:before="68" w:line="457" w:lineRule="auto"/>
        <w:ind w:left="19"/>
        <w:jc w:val="both"/>
        <w:rPr>
          <w:rFonts w:ascii="宋体" w:eastAsia="宋体" w:hAnsi="宋体" w:cs="宋体" w:hint="eastAsia"/>
          <w:color w:val="auto"/>
        </w:rPr>
      </w:pPr>
      <w:r>
        <w:rPr>
          <w:rFonts w:ascii="宋体" w:eastAsia="宋体" w:hAnsi="宋体" w:cs="宋体"/>
          <w:color w:val="auto"/>
          <w:spacing w:val="5"/>
        </w:rPr>
        <w:t>供应商代表签字</w:t>
      </w:r>
      <w:r>
        <w:rPr>
          <w:rFonts w:ascii="宋体" w:eastAsia="宋体" w:hAnsi="宋体" w:cs="宋体"/>
          <w:color w:val="auto"/>
          <w:spacing w:val="-96"/>
        </w:rPr>
        <w:t xml:space="preserve"> </w:t>
      </w:r>
      <w:r>
        <w:rPr>
          <w:rFonts w:ascii="宋体" w:eastAsia="宋体" w:hAnsi="宋体" w:cs="宋体"/>
          <w:color w:val="auto"/>
          <w:u w:val="single"/>
        </w:rPr>
        <w:t xml:space="preserve">                    </w:t>
      </w:r>
    </w:p>
    <w:p w14:paraId="3EEF6820" w14:textId="77777777" w:rsidR="00592C18" w:rsidRDefault="00000000">
      <w:pPr>
        <w:spacing w:before="1" w:line="219" w:lineRule="auto"/>
        <w:ind w:left="19"/>
        <w:jc w:val="both"/>
        <w:rPr>
          <w:rFonts w:ascii="宋体" w:eastAsia="宋体" w:hAnsi="宋体" w:cs="宋体" w:hint="eastAsia"/>
          <w:color w:val="auto"/>
        </w:rPr>
      </w:pPr>
      <w:r>
        <w:rPr>
          <w:rFonts w:ascii="宋体" w:eastAsia="宋体" w:hAnsi="宋体" w:cs="宋体"/>
          <w:color w:val="auto"/>
          <w:spacing w:val="-5"/>
        </w:rPr>
        <w:t>供应商（公章）</w:t>
      </w:r>
      <w:r>
        <w:rPr>
          <w:rFonts w:ascii="宋体" w:eastAsia="宋体" w:hAnsi="宋体" w:cs="宋体"/>
          <w:color w:val="auto"/>
          <w:spacing w:val="-25"/>
        </w:rPr>
        <w:t xml:space="preserve"> </w:t>
      </w:r>
      <w:r>
        <w:rPr>
          <w:rFonts w:ascii="宋体" w:eastAsia="宋体" w:hAnsi="宋体" w:cs="宋体"/>
          <w:color w:val="auto"/>
          <w:u w:val="single"/>
        </w:rPr>
        <w:t xml:space="preserve">                    </w:t>
      </w:r>
    </w:p>
    <w:p w14:paraId="017A79C2" w14:textId="77777777" w:rsidR="00592C18" w:rsidRDefault="00000000">
      <w:pPr>
        <w:spacing w:before="270" w:line="220" w:lineRule="auto"/>
        <w:ind w:left="55"/>
        <w:jc w:val="both"/>
        <w:rPr>
          <w:rFonts w:ascii="宋体" w:eastAsia="宋体" w:hAnsi="宋体" w:cs="宋体" w:hint="eastAsia"/>
          <w:color w:val="auto"/>
        </w:rPr>
      </w:pPr>
      <w:r>
        <w:rPr>
          <w:rFonts w:ascii="宋体" w:eastAsia="宋体" w:hAnsi="宋体" w:cs="宋体"/>
          <w:color w:val="auto"/>
          <w:spacing w:val="-25"/>
        </w:rPr>
        <w:t>日</w:t>
      </w:r>
      <w:r>
        <w:rPr>
          <w:rFonts w:ascii="宋体" w:eastAsia="宋体" w:hAnsi="宋体" w:cs="宋体"/>
          <w:color w:val="auto"/>
          <w:spacing w:val="2"/>
        </w:rPr>
        <w:t xml:space="preserve">      </w:t>
      </w:r>
      <w:r>
        <w:rPr>
          <w:rFonts w:ascii="宋体" w:eastAsia="宋体" w:hAnsi="宋体" w:cs="宋体"/>
          <w:color w:val="auto"/>
          <w:spacing w:val="-25"/>
        </w:rPr>
        <w:t>期：</w:t>
      </w:r>
      <w:r>
        <w:rPr>
          <w:rFonts w:ascii="宋体" w:eastAsia="宋体" w:hAnsi="宋体" w:cs="宋体"/>
          <w:color w:val="auto"/>
          <w:spacing w:val="-35"/>
        </w:rPr>
        <w:t xml:space="preserve"> </w:t>
      </w:r>
      <w:r>
        <w:rPr>
          <w:rFonts w:ascii="宋体" w:eastAsia="宋体" w:hAnsi="宋体" w:cs="宋体"/>
          <w:color w:val="auto"/>
          <w:spacing w:val="15"/>
          <w:u w:val="single"/>
        </w:rPr>
        <w:t xml:space="preserve">       </w:t>
      </w:r>
      <w:r>
        <w:rPr>
          <w:rFonts w:ascii="宋体" w:eastAsia="宋体" w:hAnsi="宋体" w:cs="宋体"/>
          <w:color w:val="auto"/>
          <w:spacing w:val="-96"/>
        </w:rPr>
        <w:t xml:space="preserve"> </w:t>
      </w:r>
      <w:r>
        <w:rPr>
          <w:rFonts w:ascii="宋体" w:eastAsia="宋体" w:hAnsi="宋体" w:cs="宋体"/>
          <w:color w:val="auto"/>
          <w:spacing w:val="-25"/>
        </w:rPr>
        <w:t>年</w:t>
      </w:r>
      <w:r>
        <w:rPr>
          <w:rFonts w:ascii="宋体" w:eastAsia="宋体" w:hAnsi="宋体" w:cs="宋体"/>
          <w:color w:val="auto"/>
          <w:spacing w:val="-105"/>
        </w:rPr>
        <w:t xml:space="preserve"> </w:t>
      </w:r>
      <w:r>
        <w:rPr>
          <w:rFonts w:ascii="宋体" w:eastAsia="宋体" w:hAnsi="宋体" w:cs="宋体"/>
          <w:color w:val="auto"/>
          <w:u w:val="single"/>
        </w:rPr>
        <w:t xml:space="preserve">    </w:t>
      </w:r>
      <w:r>
        <w:rPr>
          <w:rFonts w:ascii="宋体" w:eastAsia="宋体" w:hAnsi="宋体" w:cs="宋体"/>
          <w:color w:val="auto"/>
          <w:spacing w:val="-91"/>
        </w:rPr>
        <w:t xml:space="preserve"> </w:t>
      </w:r>
      <w:r>
        <w:rPr>
          <w:rFonts w:ascii="宋体" w:eastAsia="宋体" w:hAnsi="宋体" w:cs="宋体"/>
          <w:color w:val="auto"/>
          <w:spacing w:val="-25"/>
        </w:rPr>
        <w:t>月</w:t>
      </w:r>
      <w:r>
        <w:rPr>
          <w:rFonts w:ascii="宋体" w:eastAsia="宋体" w:hAnsi="宋体" w:cs="宋体"/>
          <w:color w:val="auto"/>
          <w:spacing w:val="34"/>
          <w:u w:val="single"/>
        </w:rPr>
        <w:t xml:space="preserve">   </w:t>
      </w:r>
      <w:r>
        <w:rPr>
          <w:rFonts w:ascii="宋体" w:eastAsia="宋体" w:hAnsi="宋体" w:cs="宋体"/>
          <w:color w:val="auto"/>
          <w:spacing w:val="-58"/>
        </w:rPr>
        <w:t xml:space="preserve"> </w:t>
      </w:r>
      <w:r>
        <w:rPr>
          <w:rFonts w:ascii="宋体" w:eastAsia="宋体" w:hAnsi="宋体" w:cs="宋体"/>
          <w:color w:val="auto"/>
          <w:spacing w:val="-25"/>
        </w:rPr>
        <w:t>日</w:t>
      </w:r>
    </w:p>
    <w:p w14:paraId="05AA3062" w14:textId="77777777" w:rsidR="00592C18" w:rsidRDefault="00592C18">
      <w:pPr>
        <w:jc w:val="both"/>
        <w:rPr>
          <w:color w:val="auto"/>
        </w:rPr>
        <w:sectPr w:rsidR="00592C18">
          <w:footerReference w:type="default" r:id="rId26"/>
          <w:pgSz w:w="11907" w:h="16839"/>
          <w:pgMar w:top="1056" w:right="910" w:bottom="1389" w:left="1785" w:header="876" w:footer="1228" w:gutter="0"/>
          <w:cols w:space="720"/>
        </w:sectPr>
      </w:pPr>
    </w:p>
    <w:p w14:paraId="6D0EC3A4" w14:textId="77777777" w:rsidR="00592C18" w:rsidRDefault="00000000">
      <w:pPr>
        <w:spacing w:before="225" w:line="220" w:lineRule="auto"/>
        <w:ind w:left="21"/>
        <w:jc w:val="both"/>
        <w:rPr>
          <w:rFonts w:ascii="宋体" w:eastAsia="宋体" w:hAnsi="宋体" w:cs="宋体" w:hint="eastAsia"/>
          <w:color w:val="auto"/>
          <w:sz w:val="24"/>
          <w:szCs w:val="24"/>
        </w:rPr>
      </w:pPr>
      <w:r>
        <w:rPr>
          <w:rFonts w:ascii="宋体" w:eastAsia="宋体" w:hAnsi="宋体" w:cs="宋体"/>
          <w:color w:val="auto"/>
          <w:spacing w:val="-4"/>
          <w:sz w:val="24"/>
          <w:szCs w:val="24"/>
        </w:rPr>
        <w:lastRenderedPageBreak/>
        <w:t>格式</w:t>
      </w:r>
      <w:r>
        <w:rPr>
          <w:rFonts w:ascii="宋体" w:eastAsia="宋体" w:hAnsi="宋体" w:cs="宋体" w:hint="eastAsia"/>
          <w:color w:val="auto"/>
          <w:spacing w:val="-4"/>
          <w:sz w:val="24"/>
          <w:szCs w:val="24"/>
        </w:rPr>
        <w:t>九</w:t>
      </w:r>
    </w:p>
    <w:p w14:paraId="6A745294" w14:textId="77777777" w:rsidR="00592C18" w:rsidRDefault="00592C18">
      <w:pPr>
        <w:spacing w:line="337" w:lineRule="auto"/>
        <w:jc w:val="both"/>
        <w:rPr>
          <w:color w:val="auto"/>
        </w:rPr>
      </w:pPr>
    </w:p>
    <w:p w14:paraId="0B90D61B" w14:textId="77777777" w:rsidR="00592C18" w:rsidRDefault="00592C18">
      <w:pPr>
        <w:spacing w:line="338" w:lineRule="auto"/>
        <w:jc w:val="both"/>
        <w:rPr>
          <w:color w:val="auto"/>
        </w:rPr>
      </w:pPr>
    </w:p>
    <w:p w14:paraId="4E727138" w14:textId="77777777" w:rsidR="00592C18" w:rsidRDefault="00000000">
      <w:pPr>
        <w:spacing w:before="98" w:line="220" w:lineRule="auto"/>
        <w:ind w:left="3140"/>
        <w:jc w:val="both"/>
        <w:rPr>
          <w:rFonts w:ascii="宋体" w:eastAsia="宋体" w:hAnsi="宋体" w:cs="宋体" w:hint="eastAsia"/>
          <w:color w:val="auto"/>
          <w:sz w:val="30"/>
          <w:szCs w:val="30"/>
        </w:rPr>
      </w:pPr>
      <w:r>
        <w:rPr>
          <w:rFonts w:ascii="宋体" w:eastAsia="宋体" w:hAnsi="宋体" w:cs="宋体"/>
          <w:b/>
          <w:bCs/>
          <w:color w:val="auto"/>
          <w:spacing w:val="-4"/>
          <w:sz w:val="30"/>
          <w:szCs w:val="30"/>
        </w:rPr>
        <w:t>无重大违法记录的声明</w:t>
      </w:r>
    </w:p>
    <w:p w14:paraId="176E6004" w14:textId="77777777" w:rsidR="00592C18" w:rsidRDefault="00592C18">
      <w:pPr>
        <w:spacing w:line="357" w:lineRule="auto"/>
        <w:jc w:val="both"/>
        <w:rPr>
          <w:color w:val="auto"/>
        </w:rPr>
      </w:pPr>
    </w:p>
    <w:p w14:paraId="006637CC" w14:textId="77777777" w:rsidR="00592C18" w:rsidRDefault="00592C18">
      <w:pPr>
        <w:spacing w:line="358" w:lineRule="auto"/>
        <w:jc w:val="both"/>
        <w:rPr>
          <w:color w:val="auto"/>
        </w:rPr>
      </w:pPr>
    </w:p>
    <w:p w14:paraId="6C774561" w14:textId="77777777" w:rsidR="00592C18" w:rsidRDefault="00000000">
      <w:pPr>
        <w:spacing w:before="68" w:line="220" w:lineRule="auto"/>
        <w:ind w:left="19"/>
        <w:jc w:val="both"/>
        <w:rPr>
          <w:rFonts w:ascii="宋体" w:eastAsia="宋体" w:hAnsi="宋体" w:cs="宋体" w:hint="eastAsia"/>
          <w:color w:val="auto"/>
        </w:rPr>
      </w:pPr>
      <w:r>
        <w:rPr>
          <w:rFonts w:ascii="宋体" w:eastAsia="宋体" w:hAnsi="宋体" w:cs="宋体"/>
          <w:color w:val="auto"/>
          <w:spacing w:val="-13"/>
        </w:rPr>
        <w:t>致：</w:t>
      </w:r>
      <w:r>
        <w:rPr>
          <w:rFonts w:ascii="宋体" w:eastAsia="宋体" w:hAnsi="宋体" w:cs="宋体"/>
          <w:color w:val="auto"/>
          <w:spacing w:val="-22"/>
        </w:rPr>
        <w:t xml:space="preserve"> </w:t>
      </w:r>
      <w:r>
        <w:rPr>
          <w:rFonts w:ascii="宋体" w:eastAsia="宋体" w:hAnsi="宋体" w:cs="宋体"/>
          <w:color w:val="auto"/>
          <w:spacing w:val="-13"/>
          <w:u w:val="single"/>
        </w:rPr>
        <w:t>征集人名称</w:t>
      </w:r>
    </w:p>
    <w:p w14:paraId="36AD83E4" w14:textId="77777777" w:rsidR="00592C18" w:rsidRDefault="00000000">
      <w:pPr>
        <w:spacing w:before="229" w:line="220" w:lineRule="auto"/>
        <w:ind w:left="442"/>
        <w:jc w:val="both"/>
        <w:rPr>
          <w:rFonts w:ascii="宋体" w:eastAsia="宋体" w:hAnsi="宋体" w:cs="宋体" w:hint="eastAsia"/>
          <w:color w:val="auto"/>
        </w:rPr>
      </w:pPr>
      <w:r>
        <w:rPr>
          <w:rFonts w:ascii="宋体" w:eastAsia="宋体" w:hAnsi="宋体" w:cs="宋体"/>
          <w:color w:val="auto"/>
          <w:spacing w:val="-1"/>
          <w:u w:val="single"/>
        </w:rPr>
        <w:t>上海教育建设管理咨询有限公司</w:t>
      </w:r>
    </w:p>
    <w:p w14:paraId="39A98809" w14:textId="77777777" w:rsidR="00592C18" w:rsidRDefault="00592C18">
      <w:pPr>
        <w:spacing w:line="318" w:lineRule="auto"/>
        <w:jc w:val="both"/>
        <w:rPr>
          <w:color w:val="auto"/>
        </w:rPr>
      </w:pPr>
    </w:p>
    <w:p w14:paraId="37D4A2AD" w14:textId="77777777" w:rsidR="00592C18" w:rsidRDefault="00592C18">
      <w:pPr>
        <w:spacing w:line="319" w:lineRule="auto"/>
        <w:jc w:val="both"/>
        <w:rPr>
          <w:color w:val="auto"/>
        </w:rPr>
      </w:pPr>
    </w:p>
    <w:p w14:paraId="7371A5C7" w14:textId="77777777" w:rsidR="00592C18" w:rsidRDefault="00000000">
      <w:pPr>
        <w:spacing w:before="68" w:line="480" w:lineRule="exact"/>
        <w:ind w:left="441"/>
        <w:jc w:val="both"/>
        <w:rPr>
          <w:rFonts w:ascii="宋体" w:eastAsia="宋体" w:hAnsi="宋体" w:cs="宋体" w:hint="eastAsia"/>
          <w:color w:val="auto"/>
        </w:rPr>
      </w:pPr>
      <w:r>
        <w:rPr>
          <w:rFonts w:ascii="宋体" w:eastAsia="宋体" w:hAnsi="宋体" w:cs="宋体"/>
          <w:color w:val="auto"/>
          <w:spacing w:val="-1"/>
          <w:position w:val="20"/>
        </w:rPr>
        <w:t>我单位参加此次政府采购活动前</w:t>
      </w:r>
      <w:r>
        <w:rPr>
          <w:rFonts w:ascii="宋体" w:eastAsia="宋体" w:hAnsi="宋体" w:cs="宋体"/>
          <w:color w:val="auto"/>
          <w:spacing w:val="-31"/>
          <w:position w:val="20"/>
        </w:rPr>
        <w:t xml:space="preserve"> </w:t>
      </w:r>
      <w:r>
        <w:rPr>
          <w:rFonts w:ascii="Times New Roman" w:eastAsia="Times New Roman" w:hAnsi="Times New Roman" w:cs="Times New Roman"/>
          <w:color w:val="auto"/>
          <w:spacing w:val="-1"/>
          <w:position w:val="20"/>
        </w:rPr>
        <w:t>3</w:t>
      </w:r>
      <w:r>
        <w:rPr>
          <w:rFonts w:ascii="Times New Roman" w:eastAsia="Times New Roman" w:hAnsi="Times New Roman" w:cs="Times New Roman"/>
          <w:color w:val="auto"/>
          <w:spacing w:val="9"/>
          <w:position w:val="20"/>
        </w:rPr>
        <w:t xml:space="preserve"> </w:t>
      </w:r>
      <w:r>
        <w:rPr>
          <w:rFonts w:ascii="宋体" w:eastAsia="宋体" w:hAnsi="宋体" w:cs="宋体"/>
          <w:color w:val="auto"/>
          <w:spacing w:val="-1"/>
          <w:position w:val="20"/>
        </w:rPr>
        <w:t>年内，在经营活动中，没有因违法经营受到刑事处罚或者</w:t>
      </w:r>
    </w:p>
    <w:p w14:paraId="69F1C8D0" w14:textId="77777777" w:rsidR="00592C18" w:rsidRDefault="00000000">
      <w:pPr>
        <w:spacing w:line="219" w:lineRule="auto"/>
        <w:ind w:left="27"/>
        <w:jc w:val="both"/>
        <w:rPr>
          <w:rFonts w:ascii="宋体" w:eastAsia="宋体" w:hAnsi="宋体" w:cs="宋体" w:hint="eastAsia"/>
          <w:color w:val="auto"/>
        </w:rPr>
      </w:pPr>
      <w:r>
        <w:rPr>
          <w:rFonts w:ascii="宋体" w:eastAsia="宋体" w:hAnsi="宋体" w:cs="宋体"/>
          <w:color w:val="auto"/>
          <w:spacing w:val="-1"/>
        </w:rPr>
        <w:t>责令停产停业、吊销许可证或者执照、较大数额罚款等行政处罚。</w:t>
      </w:r>
    </w:p>
    <w:p w14:paraId="7BB1C7C6" w14:textId="77777777" w:rsidR="00592C18" w:rsidRDefault="00000000">
      <w:pPr>
        <w:spacing w:before="231" w:line="220" w:lineRule="auto"/>
        <w:ind w:left="439"/>
        <w:jc w:val="both"/>
        <w:rPr>
          <w:rFonts w:ascii="宋体" w:eastAsia="宋体" w:hAnsi="宋体" w:cs="宋体" w:hint="eastAsia"/>
          <w:color w:val="auto"/>
        </w:rPr>
      </w:pPr>
      <w:r>
        <w:rPr>
          <w:rFonts w:ascii="宋体" w:eastAsia="宋体" w:hAnsi="宋体" w:cs="宋体"/>
          <w:color w:val="auto"/>
          <w:spacing w:val="-7"/>
        </w:rPr>
        <w:t>特此声明。</w:t>
      </w:r>
    </w:p>
    <w:p w14:paraId="6E49EC91" w14:textId="77777777" w:rsidR="00592C18" w:rsidRDefault="00000000">
      <w:pPr>
        <w:spacing w:before="229" w:line="220" w:lineRule="auto"/>
        <w:ind w:left="440"/>
        <w:jc w:val="both"/>
        <w:rPr>
          <w:rFonts w:ascii="宋体" w:eastAsia="宋体" w:hAnsi="宋体" w:cs="宋体" w:hint="eastAsia"/>
          <w:color w:val="auto"/>
        </w:rPr>
      </w:pPr>
      <w:r>
        <w:rPr>
          <w:rFonts w:ascii="宋体" w:eastAsia="宋体" w:hAnsi="宋体" w:cs="宋体"/>
          <w:color w:val="auto"/>
          <w:spacing w:val="-1"/>
        </w:rPr>
        <w:t>本单位对上述声明的真实性负责。如有虚假，将依</w:t>
      </w:r>
      <w:r>
        <w:rPr>
          <w:rFonts w:ascii="宋体" w:eastAsia="宋体" w:hAnsi="宋体" w:cs="宋体"/>
          <w:color w:val="auto"/>
          <w:spacing w:val="-2"/>
        </w:rPr>
        <w:t>法承担相应责任。</w:t>
      </w:r>
    </w:p>
    <w:p w14:paraId="25055769" w14:textId="77777777" w:rsidR="00592C18" w:rsidRDefault="00592C18">
      <w:pPr>
        <w:spacing w:line="252" w:lineRule="auto"/>
        <w:jc w:val="both"/>
        <w:rPr>
          <w:color w:val="auto"/>
        </w:rPr>
      </w:pPr>
    </w:p>
    <w:p w14:paraId="58F71DCD" w14:textId="77777777" w:rsidR="00592C18" w:rsidRDefault="00592C18">
      <w:pPr>
        <w:spacing w:line="253" w:lineRule="auto"/>
        <w:jc w:val="both"/>
        <w:rPr>
          <w:color w:val="auto"/>
        </w:rPr>
      </w:pPr>
    </w:p>
    <w:p w14:paraId="1B3F2654" w14:textId="77777777" w:rsidR="00592C18" w:rsidRDefault="00592C18">
      <w:pPr>
        <w:spacing w:line="253" w:lineRule="auto"/>
        <w:jc w:val="both"/>
        <w:rPr>
          <w:color w:val="auto"/>
        </w:rPr>
      </w:pPr>
    </w:p>
    <w:p w14:paraId="60AE2AB9" w14:textId="77777777" w:rsidR="00592C18" w:rsidRDefault="00592C18">
      <w:pPr>
        <w:spacing w:line="253" w:lineRule="auto"/>
        <w:jc w:val="both"/>
        <w:rPr>
          <w:color w:val="auto"/>
        </w:rPr>
      </w:pPr>
    </w:p>
    <w:p w14:paraId="14A9DC9E" w14:textId="77777777" w:rsidR="00592C18" w:rsidRDefault="00592C18">
      <w:pPr>
        <w:spacing w:line="253" w:lineRule="auto"/>
        <w:jc w:val="both"/>
        <w:rPr>
          <w:color w:val="auto"/>
        </w:rPr>
      </w:pPr>
    </w:p>
    <w:p w14:paraId="538151F8" w14:textId="77777777" w:rsidR="00592C18" w:rsidRDefault="00592C18">
      <w:pPr>
        <w:spacing w:line="253" w:lineRule="auto"/>
        <w:jc w:val="both"/>
        <w:rPr>
          <w:color w:val="auto"/>
        </w:rPr>
      </w:pPr>
    </w:p>
    <w:p w14:paraId="23327641" w14:textId="77777777" w:rsidR="00592C18" w:rsidRDefault="00000000">
      <w:pPr>
        <w:spacing w:before="68" w:line="460" w:lineRule="exact"/>
        <w:ind w:left="4641"/>
        <w:jc w:val="both"/>
        <w:rPr>
          <w:rFonts w:ascii="宋体" w:eastAsia="宋体" w:hAnsi="宋体" w:cs="宋体" w:hint="eastAsia"/>
          <w:color w:val="auto"/>
        </w:rPr>
      </w:pPr>
      <w:r>
        <w:rPr>
          <w:rFonts w:ascii="宋体" w:eastAsia="宋体" w:hAnsi="宋体" w:cs="宋体"/>
          <w:color w:val="auto"/>
          <w:spacing w:val="-7"/>
          <w:position w:val="19"/>
        </w:rPr>
        <w:t>单位名称（盖章</w:t>
      </w:r>
      <w:r>
        <w:rPr>
          <w:rFonts w:ascii="宋体" w:eastAsia="宋体" w:hAnsi="宋体" w:cs="宋体"/>
          <w:color w:val="auto"/>
          <w:spacing w:val="-2"/>
          <w:position w:val="19"/>
        </w:rPr>
        <w:t>）：</w:t>
      </w:r>
    </w:p>
    <w:p w14:paraId="61EF6950" w14:textId="77777777" w:rsidR="00592C18" w:rsidRDefault="00000000">
      <w:pPr>
        <w:spacing w:before="1" w:line="220" w:lineRule="auto"/>
        <w:ind w:left="4675"/>
        <w:jc w:val="both"/>
        <w:rPr>
          <w:rFonts w:ascii="宋体" w:eastAsia="宋体" w:hAnsi="宋体" w:cs="宋体" w:hint="eastAsia"/>
          <w:color w:val="auto"/>
        </w:rPr>
      </w:pPr>
      <w:r>
        <w:rPr>
          <w:rFonts w:ascii="宋体" w:eastAsia="宋体" w:hAnsi="宋体" w:cs="宋体"/>
          <w:color w:val="auto"/>
          <w:spacing w:val="-21"/>
        </w:rPr>
        <w:t>日期：</w:t>
      </w:r>
    </w:p>
    <w:p w14:paraId="38A809C4" w14:textId="77777777" w:rsidR="00592C18" w:rsidRDefault="00592C18">
      <w:pPr>
        <w:spacing w:line="279" w:lineRule="auto"/>
        <w:jc w:val="both"/>
        <w:rPr>
          <w:color w:val="auto"/>
        </w:rPr>
      </w:pPr>
    </w:p>
    <w:p w14:paraId="218B66AB" w14:textId="77777777" w:rsidR="00592C18" w:rsidRDefault="00592C18">
      <w:pPr>
        <w:spacing w:line="279" w:lineRule="auto"/>
        <w:jc w:val="both"/>
        <w:rPr>
          <w:color w:val="auto"/>
        </w:rPr>
      </w:pPr>
    </w:p>
    <w:p w14:paraId="7BEE6604" w14:textId="77777777" w:rsidR="00592C18" w:rsidRDefault="00592C18">
      <w:pPr>
        <w:spacing w:line="279" w:lineRule="auto"/>
        <w:jc w:val="both"/>
        <w:rPr>
          <w:color w:val="auto"/>
        </w:rPr>
      </w:pPr>
    </w:p>
    <w:p w14:paraId="03CC94A1" w14:textId="77777777" w:rsidR="00592C18" w:rsidRDefault="00592C18">
      <w:pPr>
        <w:spacing w:line="279" w:lineRule="auto"/>
        <w:jc w:val="both"/>
        <w:rPr>
          <w:color w:val="auto"/>
        </w:rPr>
      </w:pPr>
    </w:p>
    <w:p w14:paraId="042E9846" w14:textId="77777777" w:rsidR="00592C18" w:rsidRDefault="00592C18">
      <w:pPr>
        <w:jc w:val="both"/>
        <w:rPr>
          <w:color w:val="auto"/>
        </w:rPr>
        <w:sectPr w:rsidR="00592C18">
          <w:footerReference w:type="default" r:id="rId27"/>
          <w:pgSz w:w="11907" w:h="16839"/>
          <w:pgMar w:top="1056" w:right="910" w:bottom="1389" w:left="1785" w:header="876" w:footer="1228" w:gutter="0"/>
          <w:cols w:space="720"/>
        </w:sectPr>
      </w:pPr>
    </w:p>
    <w:p w14:paraId="0A946756" w14:textId="77777777" w:rsidR="00592C18" w:rsidRDefault="00592C18">
      <w:pPr>
        <w:spacing w:line="288" w:lineRule="auto"/>
        <w:jc w:val="both"/>
        <w:rPr>
          <w:color w:val="auto"/>
        </w:rPr>
      </w:pPr>
    </w:p>
    <w:p w14:paraId="7A4D00AA"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z w:val="24"/>
          <w:szCs w:val="24"/>
        </w:rPr>
        <w:t>格式十</w:t>
      </w:r>
    </w:p>
    <w:p w14:paraId="771F8353" w14:textId="77777777" w:rsidR="00592C18" w:rsidRDefault="00592C18">
      <w:pPr>
        <w:spacing w:line="390" w:lineRule="auto"/>
        <w:jc w:val="both"/>
        <w:rPr>
          <w:color w:val="auto"/>
        </w:rPr>
      </w:pPr>
    </w:p>
    <w:p w14:paraId="0EFDF3E0" w14:textId="77777777" w:rsidR="00592C18" w:rsidRDefault="00000000">
      <w:pPr>
        <w:spacing w:before="98" w:line="220" w:lineRule="auto"/>
        <w:ind w:left="1127"/>
        <w:jc w:val="both"/>
        <w:rPr>
          <w:rFonts w:ascii="宋体" w:eastAsia="宋体" w:hAnsi="宋体" w:cs="宋体" w:hint="eastAsia"/>
          <w:color w:val="auto"/>
          <w:sz w:val="30"/>
          <w:szCs w:val="30"/>
        </w:rPr>
      </w:pPr>
      <w:r>
        <w:rPr>
          <w:rFonts w:ascii="宋体" w:eastAsia="宋体" w:hAnsi="宋体" w:cs="宋体"/>
          <w:b/>
          <w:bCs/>
          <w:color w:val="auto"/>
          <w:spacing w:val="-3"/>
          <w:sz w:val="30"/>
          <w:szCs w:val="30"/>
        </w:rPr>
        <w:t>具备履行合同所必需的设备和专业技术能力的声明</w:t>
      </w:r>
    </w:p>
    <w:p w14:paraId="3F81A16E" w14:textId="77777777" w:rsidR="00592C18" w:rsidRDefault="00592C18">
      <w:pPr>
        <w:spacing w:line="279" w:lineRule="auto"/>
        <w:jc w:val="both"/>
        <w:rPr>
          <w:color w:val="auto"/>
        </w:rPr>
      </w:pPr>
    </w:p>
    <w:p w14:paraId="6B1AD69E" w14:textId="77777777" w:rsidR="00592C18" w:rsidRDefault="00592C18">
      <w:pPr>
        <w:spacing w:line="280" w:lineRule="auto"/>
        <w:jc w:val="both"/>
        <w:rPr>
          <w:color w:val="auto"/>
        </w:rPr>
      </w:pPr>
    </w:p>
    <w:p w14:paraId="7FA86D8C" w14:textId="77777777" w:rsidR="00592C18" w:rsidRDefault="00000000">
      <w:pPr>
        <w:spacing w:before="69" w:line="220" w:lineRule="auto"/>
        <w:ind w:left="19"/>
        <w:jc w:val="both"/>
        <w:rPr>
          <w:rFonts w:ascii="宋体" w:eastAsia="宋体" w:hAnsi="宋体" w:cs="宋体" w:hint="eastAsia"/>
          <w:color w:val="auto"/>
        </w:rPr>
      </w:pPr>
      <w:r>
        <w:rPr>
          <w:rFonts w:ascii="宋体" w:eastAsia="宋体" w:hAnsi="宋体" w:cs="宋体"/>
          <w:color w:val="auto"/>
          <w:spacing w:val="-13"/>
        </w:rPr>
        <w:t>致：</w:t>
      </w:r>
      <w:r>
        <w:rPr>
          <w:rFonts w:ascii="宋体" w:eastAsia="宋体" w:hAnsi="宋体" w:cs="宋体"/>
          <w:color w:val="auto"/>
          <w:spacing w:val="-22"/>
        </w:rPr>
        <w:t xml:space="preserve"> </w:t>
      </w:r>
      <w:r>
        <w:rPr>
          <w:rFonts w:ascii="宋体" w:eastAsia="宋体" w:hAnsi="宋体" w:cs="宋体"/>
          <w:color w:val="auto"/>
          <w:spacing w:val="-13"/>
          <w:u w:val="single"/>
        </w:rPr>
        <w:t>征集人名称</w:t>
      </w:r>
    </w:p>
    <w:p w14:paraId="7B7F8154" w14:textId="77777777" w:rsidR="00592C18" w:rsidRDefault="00592C18">
      <w:pPr>
        <w:spacing w:line="318" w:lineRule="auto"/>
        <w:jc w:val="both"/>
        <w:rPr>
          <w:color w:val="auto"/>
        </w:rPr>
      </w:pPr>
    </w:p>
    <w:p w14:paraId="65915BE4" w14:textId="77777777" w:rsidR="00592C18" w:rsidRDefault="00592C18">
      <w:pPr>
        <w:spacing w:line="319" w:lineRule="auto"/>
        <w:jc w:val="both"/>
        <w:rPr>
          <w:color w:val="auto"/>
        </w:rPr>
      </w:pPr>
    </w:p>
    <w:p w14:paraId="147F14B8" w14:textId="77777777" w:rsidR="00592C18" w:rsidRDefault="00000000">
      <w:pPr>
        <w:spacing w:before="68" w:line="480" w:lineRule="exact"/>
        <w:ind w:left="441"/>
        <w:jc w:val="both"/>
        <w:rPr>
          <w:rFonts w:ascii="宋体" w:eastAsia="宋体" w:hAnsi="宋体" w:cs="宋体" w:hint="eastAsia"/>
          <w:color w:val="auto"/>
        </w:rPr>
      </w:pPr>
      <w:r>
        <w:rPr>
          <w:rFonts w:ascii="宋体" w:eastAsia="宋体" w:hAnsi="宋体" w:cs="宋体"/>
          <w:color w:val="auto"/>
          <w:spacing w:val="-3"/>
          <w:position w:val="20"/>
        </w:rPr>
        <w:t>我单位具备履行本项目采购合同所必需的设备和专业技术能力，并具有履行合同的良好记录。</w:t>
      </w:r>
    </w:p>
    <w:p w14:paraId="6A4A96FB" w14:textId="77777777" w:rsidR="00592C18" w:rsidRDefault="00000000">
      <w:pPr>
        <w:spacing w:line="220" w:lineRule="auto"/>
        <w:ind w:left="439"/>
        <w:jc w:val="both"/>
        <w:rPr>
          <w:rFonts w:ascii="宋体" w:eastAsia="宋体" w:hAnsi="宋体" w:cs="宋体" w:hint="eastAsia"/>
          <w:color w:val="auto"/>
        </w:rPr>
      </w:pPr>
      <w:r>
        <w:rPr>
          <w:rFonts w:ascii="宋体" w:eastAsia="宋体" w:hAnsi="宋体" w:cs="宋体"/>
          <w:color w:val="auto"/>
          <w:spacing w:val="-7"/>
        </w:rPr>
        <w:t>特此声明。</w:t>
      </w:r>
    </w:p>
    <w:p w14:paraId="4A8F079B" w14:textId="77777777" w:rsidR="00592C18" w:rsidRDefault="00000000">
      <w:pPr>
        <w:spacing w:before="229" w:line="220" w:lineRule="auto"/>
        <w:ind w:left="441"/>
        <w:jc w:val="both"/>
        <w:rPr>
          <w:rFonts w:ascii="宋体" w:eastAsia="宋体" w:hAnsi="宋体" w:cs="宋体" w:hint="eastAsia"/>
          <w:color w:val="auto"/>
        </w:rPr>
      </w:pPr>
      <w:r>
        <w:rPr>
          <w:rFonts w:ascii="宋体" w:eastAsia="宋体" w:hAnsi="宋体" w:cs="宋体"/>
          <w:color w:val="auto"/>
          <w:spacing w:val="-1"/>
        </w:rPr>
        <w:t>我单位对上述声明的真实性负责。如有虚假，将</w:t>
      </w:r>
      <w:r>
        <w:rPr>
          <w:rFonts w:ascii="宋体" w:eastAsia="宋体" w:hAnsi="宋体" w:cs="宋体"/>
          <w:color w:val="auto"/>
          <w:spacing w:val="-2"/>
        </w:rPr>
        <w:t>依法承担相应责任。</w:t>
      </w:r>
    </w:p>
    <w:p w14:paraId="6C2398C7" w14:textId="77777777" w:rsidR="00592C18" w:rsidRDefault="00592C18">
      <w:pPr>
        <w:spacing w:line="252" w:lineRule="auto"/>
        <w:jc w:val="both"/>
        <w:rPr>
          <w:color w:val="auto"/>
        </w:rPr>
      </w:pPr>
    </w:p>
    <w:p w14:paraId="2CA8F179" w14:textId="77777777" w:rsidR="00592C18" w:rsidRDefault="00592C18">
      <w:pPr>
        <w:spacing w:line="253" w:lineRule="auto"/>
        <w:jc w:val="both"/>
        <w:rPr>
          <w:color w:val="auto"/>
        </w:rPr>
      </w:pPr>
    </w:p>
    <w:p w14:paraId="68446714" w14:textId="77777777" w:rsidR="00592C18" w:rsidRDefault="00592C18">
      <w:pPr>
        <w:spacing w:line="253" w:lineRule="auto"/>
        <w:jc w:val="both"/>
        <w:rPr>
          <w:color w:val="auto"/>
        </w:rPr>
      </w:pPr>
    </w:p>
    <w:p w14:paraId="233345FB" w14:textId="77777777" w:rsidR="00592C18" w:rsidRDefault="00592C18">
      <w:pPr>
        <w:spacing w:line="253" w:lineRule="auto"/>
        <w:jc w:val="both"/>
        <w:rPr>
          <w:color w:val="auto"/>
        </w:rPr>
      </w:pPr>
    </w:p>
    <w:p w14:paraId="01106E40" w14:textId="77777777" w:rsidR="00592C18" w:rsidRDefault="00592C18">
      <w:pPr>
        <w:spacing w:line="253" w:lineRule="auto"/>
        <w:jc w:val="both"/>
        <w:rPr>
          <w:color w:val="auto"/>
        </w:rPr>
      </w:pPr>
    </w:p>
    <w:p w14:paraId="6E624C56" w14:textId="77777777" w:rsidR="00592C18" w:rsidRDefault="00592C18">
      <w:pPr>
        <w:spacing w:line="253" w:lineRule="auto"/>
        <w:jc w:val="both"/>
        <w:rPr>
          <w:color w:val="auto"/>
        </w:rPr>
      </w:pPr>
    </w:p>
    <w:p w14:paraId="4C177D33" w14:textId="77777777" w:rsidR="00592C18" w:rsidRDefault="00000000">
      <w:pPr>
        <w:spacing w:before="68" w:line="461" w:lineRule="exact"/>
        <w:ind w:left="4641"/>
        <w:jc w:val="both"/>
        <w:rPr>
          <w:rFonts w:ascii="宋体" w:eastAsia="宋体" w:hAnsi="宋体" w:cs="宋体" w:hint="eastAsia"/>
          <w:color w:val="auto"/>
        </w:rPr>
      </w:pPr>
      <w:r>
        <w:rPr>
          <w:rFonts w:ascii="宋体" w:eastAsia="宋体" w:hAnsi="宋体" w:cs="宋体"/>
          <w:color w:val="auto"/>
          <w:spacing w:val="-7"/>
          <w:position w:val="19"/>
        </w:rPr>
        <w:t>单位名称（盖章</w:t>
      </w:r>
      <w:r>
        <w:rPr>
          <w:rFonts w:ascii="宋体" w:eastAsia="宋体" w:hAnsi="宋体" w:cs="宋体"/>
          <w:color w:val="auto"/>
          <w:spacing w:val="-2"/>
          <w:position w:val="19"/>
        </w:rPr>
        <w:t>）：</w:t>
      </w:r>
    </w:p>
    <w:p w14:paraId="3C2AD995" w14:textId="77777777" w:rsidR="00592C18" w:rsidRDefault="00000000">
      <w:pPr>
        <w:spacing w:before="1" w:line="220" w:lineRule="auto"/>
        <w:ind w:left="4675"/>
        <w:jc w:val="both"/>
        <w:rPr>
          <w:rFonts w:ascii="宋体" w:eastAsia="宋体" w:hAnsi="宋体" w:cs="宋体" w:hint="eastAsia"/>
          <w:color w:val="auto"/>
        </w:rPr>
      </w:pPr>
      <w:r>
        <w:rPr>
          <w:rFonts w:ascii="宋体" w:eastAsia="宋体" w:hAnsi="宋体" w:cs="宋体"/>
          <w:color w:val="auto"/>
          <w:spacing w:val="-21"/>
        </w:rPr>
        <w:t>日期：</w:t>
      </w:r>
    </w:p>
    <w:p w14:paraId="52E9EA9E" w14:textId="77777777" w:rsidR="00592C18" w:rsidRDefault="00592C18">
      <w:pPr>
        <w:spacing w:line="277" w:lineRule="auto"/>
        <w:jc w:val="both"/>
        <w:rPr>
          <w:color w:val="auto"/>
        </w:rPr>
      </w:pPr>
    </w:p>
    <w:p w14:paraId="72DA7FCB" w14:textId="77777777" w:rsidR="00592C18" w:rsidRDefault="00592C18">
      <w:pPr>
        <w:spacing w:line="277" w:lineRule="auto"/>
        <w:jc w:val="both"/>
        <w:rPr>
          <w:color w:val="auto"/>
        </w:rPr>
      </w:pPr>
    </w:p>
    <w:p w14:paraId="43658B21" w14:textId="77777777" w:rsidR="00592C18" w:rsidRDefault="00592C18">
      <w:pPr>
        <w:spacing w:line="277" w:lineRule="auto"/>
        <w:jc w:val="both"/>
        <w:rPr>
          <w:color w:val="auto"/>
        </w:rPr>
      </w:pPr>
    </w:p>
    <w:p w14:paraId="2997388C" w14:textId="77777777" w:rsidR="00592C18" w:rsidRDefault="00592C18">
      <w:pPr>
        <w:spacing w:line="277" w:lineRule="auto"/>
        <w:jc w:val="both"/>
        <w:rPr>
          <w:color w:val="auto"/>
        </w:rPr>
      </w:pPr>
    </w:p>
    <w:p w14:paraId="0CEBE402" w14:textId="77777777" w:rsidR="00592C18" w:rsidRDefault="00592C18">
      <w:pPr>
        <w:jc w:val="both"/>
        <w:rPr>
          <w:color w:val="auto"/>
        </w:rPr>
        <w:sectPr w:rsidR="00592C18">
          <w:footerReference w:type="default" r:id="rId28"/>
          <w:pgSz w:w="11907" w:h="16839"/>
          <w:pgMar w:top="1056" w:right="910" w:bottom="1389" w:left="1785" w:header="876" w:footer="1228" w:gutter="0"/>
          <w:cols w:space="720"/>
        </w:sectPr>
      </w:pPr>
    </w:p>
    <w:p w14:paraId="5096E044" w14:textId="77777777" w:rsidR="00592C18" w:rsidRDefault="00592C18">
      <w:pPr>
        <w:spacing w:line="288" w:lineRule="auto"/>
        <w:jc w:val="both"/>
        <w:rPr>
          <w:color w:val="auto"/>
        </w:rPr>
      </w:pPr>
    </w:p>
    <w:p w14:paraId="47266BBE" w14:textId="77777777" w:rsidR="00592C18" w:rsidRDefault="00000000">
      <w:pPr>
        <w:spacing w:before="78" w:line="220" w:lineRule="auto"/>
        <w:ind w:left="21"/>
        <w:jc w:val="both"/>
        <w:rPr>
          <w:rFonts w:ascii="宋体" w:eastAsia="宋体" w:hAnsi="宋体" w:cs="宋体" w:hint="eastAsia"/>
          <w:color w:val="auto"/>
          <w:sz w:val="24"/>
          <w:szCs w:val="24"/>
        </w:rPr>
      </w:pPr>
      <w:r>
        <w:rPr>
          <w:rFonts w:ascii="宋体" w:eastAsia="宋体" w:hAnsi="宋体" w:cs="宋体"/>
          <w:color w:val="auto"/>
          <w:spacing w:val="-3"/>
          <w:sz w:val="24"/>
          <w:szCs w:val="24"/>
        </w:rPr>
        <w:t>格式十</w:t>
      </w:r>
      <w:r>
        <w:rPr>
          <w:rFonts w:ascii="宋体" w:eastAsia="宋体" w:hAnsi="宋体" w:cs="宋体" w:hint="eastAsia"/>
          <w:color w:val="auto"/>
          <w:spacing w:val="-3"/>
          <w:sz w:val="24"/>
          <w:szCs w:val="24"/>
        </w:rPr>
        <w:t>一</w:t>
      </w:r>
    </w:p>
    <w:p w14:paraId="2800261A" w14:textId="77777777" w:rsidR="00592C18" w:rsidRDefault="00592C18">
      <w:pPr>
        <w:spacing w:line="349" w:lineRule="auto"/>
        <w:jc w:val="both"/>
        <w:rPr>
          <w:color w:val="auto"/>
        </w:rPr>
      </w:pPr>
    </w:p>
    <w:p w14:paraId="28C27143" w14:textId="77777777" w:rsidR="00592C18" w:rsidRDefault="00592C18">
      <w:pPr>
        <w:spacing w:line="350" w:lineRule="auto"/>
        <w:jc w:val="both"/>
        <w:rPr>
          <w:color w:val="auto"/>
        </w:rPr>
      </w:pPr>
    </w:p>
    <w:p w14:paraId="467FEB8F" w14:textId="77777777" w:rsidR="00592C18" w:rsidRDefault="00000000">
      <w:pPr>
        <w:spacing w:before="98" w:line="220" w:lineRule="auto"/>
        <w:ind w:left="1272"/>
        <w:jc w:val="both"/>
        <w:rPr>
          <w:rFonts w:ascii="宋体" w:eastAsia="宋体" w:hAnsi="宋体" w:cs="宋体" w:hint="eastAsia"/>
          <w:color w:val="auto"/>
          <w:sz w:val="30"/>
          <w:szCs w:val="30"/>
        </w:rPr>
      </w:pPr>
      <w:r>
        <w:rPr>
          <w:rFonts w:ascii="宋体" w:eastAsia="宋体" w:hAnsi="宋体" w:cs="宋体"/>
          <w:b/>
          <w:bCs/>
          <w:color w:val="auto"/>
          <w:spacing w:val="-3"/>
          <w:sz w:val="30"/>
          <w:szCs w:val="30"/>
        </w:rPr>
        <w:t>财务状况及税收、社会保障资金缴纳情况声明函</w:t>
      </w:r>
    </w:p>
    <w:p w14:paraId="347CAD15" w14:textId="77777777" w:rsidR="00592C18" w:rsidRDefault="00592C18">
      <w:pPr>
        <w:spacing w:line="252" w:lineRule="auto"/>
        <w:jc w:val="both"/>
        <w:rPr>
          <w:color w:val="auto"/>
        </w:rPr>
      </w:pPr>
    </w:p>
    <w:p w14:paraId="2E08DA31" w14:textId="77777777" w:rsidR="00592C18" w:rsidRDefault="00592C18">
      <w:pPr>
        <w:spacing w:line="252" w:lineRule="auto"/>
        <w:jc w:val="both"/>
        <w:rPr>
          <w:color w:val="auto"/>
        </w:rPr>
      </w:pPr>
    </w:p>
    <w:p w14:paraId="24A7624B" w14:textId="77777777" w:rsidR="00592C18" w:rsidRDefault="00592C18">
      <w:pPr>
        <w:spacing w:line="252" w:lineRule="auto"/>
        <w:jc w:val="both"/>
        <w:rPr>
          <w:color w:val="auto"/>
        </w:rPr>
      </w:pPr>
    </w:p>
    <w:p w14:paraId="44729E94" w14:textId="77777777" w:rsidR="00592C18" w:rsidRDefault="00592C18">
      <w:pPr>
        <w:spacing w:line="252" w:lineRule="auto"/>
        <w:jc w:val="both"/>
        <w:rPr>
          <w:color w:val="auto"/>
        </w:rPr>
      </w:pPr>
    </w:p>
    <w:p w14:paraId="7C3A6A9B" w14:textId="77777777" w:rsidR="00592C18" w:rsidRDefault="00000000">
      <w:pPr>
        <w:spacing w:before="68" w:line="411" w:lineRule="auto"/>
        <w:ind w:left="441"/>
        <w:jc w:val="both"/>
        <w:rPr>
          <w:rFonts w:ascii="宋体" w:eastAsia="宋体" w:hAnsi="宋体" w:cs="宋体" w:hint="eastAsia"/>
          <w:color w:val="auto"/>
        </w:rPr>
      </w:pPr>
      <w:r>
        <w:rPr>
          <w:rFonts w:ascii="宋体" w:eastAsia="宋体" w:hAnsi="宋体" w:cs="宋体"/>
          <w:color w:val="auto"/>
          <w:spacing w:val="-5"/>
        </w:rPr>
        <w:t>我方</w:t>
      </w:r>
      <w:r>
        <w:rPr>
          <w:rFonts w:ascii="宋体" w:eastAsia="宋体" w:hAnsi="宋体" w:cs="宋体"/>
          <w:color w:val="auto"/>
          <w:spacing w:val="-10"/>
          <w:u w:val="single"/>
        </w:rPr>
        <w:t xml:space="preserve"> </w:t>
      </w:r>
      <w:r>
        <w:rPr>
          <w:rFonts w:ascii="宋体" w:eastAsia="宋体" w:hAnsi="宋体" w:cs="宋体"/>
          <w:color w:val="auto"/>
          <w:spacing w:val="-5"/>
          <w:u w:val="single"/>
        </w:rPr>
        <w:t>（供应商名称）</w:t>
      </w:r>
      <w:r>
        <w:rPr>
          <w:rFonts w:ascii="宋体" w:eastAsia="宋体" w:hAnsi="宋体" w:cs="宋体"/>
          <w:color w:val="auto"/>
          <w:spacing w:val="-10"/>
          <w:u w:val="single"/>
        </w:rPr>
        <w:t xml:space="preserve"> </w:t>
      </w:r>
      <w:r>
        <w:rPr>
          <w:rFonts w:ascii="宋体" w:eastAsia="宋体" w:hAnsi="宋体" w:cs="宋体"/>
          <w:color w:val="auto"/>
          <w:spacing w:val="-5"/>
        </w:rPr>
        <w:t>符合《中华人民共和国政府采购法》第二十二条第一款第（二）项、第</w:t>
      </w:r>
    </w:p>
    <w:p w14:paraId="6818AA27" w14:textId="77777777" w:rsidR="00592C18" w:rsidRDefault="00000000">
      <w:pPr>
        <w:spacing w:line="220" w:lineRule="auto"/>
        <w:ind w:left="25"/>
        <w:jc w:val="both"/>
        <w:rPr>
          <w:rFonts w:ascii="宋体" w:eastAsia="宋体" w:hAnsi="宋体" w:cs="宋体" w:hint="eastAsia"/>
          <w:color w:val="auto"/>
        </w:rPr>
      </w:pPr>
      <w:r>
        <w:rPr>
          <w:rFonts w:ascii="宋体" w:eastAsia="宋体" w:hAnsi="宋体" w:cs="宋体"/>
          <w:color w:val="auto"/>
          <w:spacing w:val="-5"/>
        </w:rPr>
        <w:t>（四）项规定条件，具体包括：</w:t>
      </w:r>
    </w:p>
    <w:p w14:paraId="15447F19" w14:textId="77777777" w:rsidR="00592C18" w:rsidRDefault="00000000">
      <w:pPr>
        <w:spacing w:before="217" w:line="220" w:lineRule="auto"/>
        <w:ind w:left="456"/>
        <w:jc w:val="both"/>
        <w:rPr>
          <w:rFonts w:ascii="宋体" w:eastAsia="宋体" w:hAnsi="宋体" w:cs="宋体" w:hint="eastAsia"/>
          <w:color w:val="auto"/>
        </w:rPr>
      </w:pPr>
      <w:r>
        <w:rPr>
          <w:rFonts w:ascii="Times New Roman" w:eastAsia="Times New Roman" w:hAnsi="Times New Roman" w:cs="Times New Roman"/>
          <w:color w:val="auto"/>
          <w:spacing w:val="-7"/>
        </w:rPr>
        <w:t>1</w:t>
      </w:r>
      <w:r>
        <w:rPr>
          <w:rFonts w:ascii="Times New Roman" w:eastAsia="Times New Roman" w:hAnsi="Times New Roman" w:cs="Times New Roman"/>
          <w:color w:val="auto"/>
          <w:spacing w:val="-21"/>
        </w:rPr>
        <w:t xml:space="preserve"> </w:t>
      </w:r>
      <w:r>
        <w:rPr>
          <w:rFonts w:ascii="宋体" w:eastAsia="宋体" w:hAnsi="宋体" w:cs="宋体"/>
          <w:color w:val="auto"/>
          <w:spacing w:val="-7"/>
        </w:rPr>
        <w:t>．具有健全的财务会计制度；</w:t>
      </w:r>
    </w:p>
    <w:p w14:paraId="7FCCAF41" w14:textId="77777777" w:rsidR="00592C18" w:rsidRDefault="00000000">
      <w:pPr>
        <w:spacing w:before="217" w:line="220" w:lineRule="auto"/>
        <w:ind w:left="436"/>
        <w:jc w:val="both"/>
        <w:rPr>
          <w:rFonts w:ascii="宋体" w:eastAsia="宋体" w:hAnsi="宋体" w:cs="宋体" w:hint="eastAsia"/>
          <w:color w:val="auto"/>
        </w:rPr>
      </w:pPr>
      <w:r>
        <w:rPr>
          <w:rFonts w:ascii="Times New Roman" w:eastAsia="Times New Roman" w:hAnsi="Times New Roman" w:cs="Times New Roman"/>
          <w:color w:val="auto"/>
          <w:spacing w:val="-3"/>
        </w:rPr>
        <w:t>2</w:t>
      </w:r>
      <w:r>
        <w:rPr>
          <w:rFonts w:ascii="Times New Roman" w:eastAsia="Times New Roman" w:hAnsi="Times New Roman" w:cs="Times New Roman"/>
          <w:color w:val="auto"/>
          <w:spacing w:val="-21"/>
        </w:rPr>
        <w:t xml:space="preserve"> </w:t>
      </w:r>
      <w:r>
        <w:rPr>
          <w:rFonts w:ascii="宋体" w:eastAsia="宋体" w:hAnsi="宋体" w:cs="宋体"/>
          <w:color w:val="auto"/>
          <w:spacing w:val="-3"/>
        </w:rPr>
        <w:t>．有依法缴纳税收和社会保障资金的良好记录。</w:t>
      </w:r>
    </w:p>
    <w:p w14:paraId="6A6C5443" w14:textId="77777777" w:rsidR="00592C18" w:rsidRDefault="00000000">
      <w:pPr>
        <w:spacing w:before="219" w:line="220" w:lineRule="auto"/>
        <w:ind w:left="439"/>
        <w:jc w:val="both"/>
        <w:rPr>
          <w:rFonts w:ascii="宋体" w:eastAsia="宋体" w:hAnsi="宋体" w:cs="宋体" w:hint="eastAsia"/>
          <w:color w:val="auto"/>
        </w:rPr>
      </w:pPr>
      <w:r>
        <w:rPr>
          <w:rFonts w:ascii="宋体" w:eastAsia="宋体" w:hAnsi="宋体" w:cs="宋体"/>
          <w:color w:val="auto"/>
          <w:spacing w:val="-7"/>
        </w:rPr>
        <w:t>特此声明。</w:t>
      </w:r>
    </w:p>
    <w:p w14:paraId="58E96DB9" w14:textId="77777777" w:rsidR="00592C18" w:rsidRDefault="00000000">
      <w:pPr>
        <w:spacing w:before="217" w:line="220" w:lineRule="auto"/>
        <w:ind w:left="441"/>
        <w:jc w:val="both"/>
        <w:rPr>
          <w:rFonts w:ascii="宋体" w:eastAsia="宋体" w:hAnsi="宋体" w:cs="宋体" w:hint="eastAsia"/>
          <w:color w:val="auto"/>
        </w:rPr>
      </w:pPr>
      <w:r>
        <w:rPr>
          <w:rFonts w:ascii="宋体" w:eastAsia="宋体" w:hAnsi="宋体" w:cs="宋体"/>
          <w:color w:val="auto"/>
          <w:spacing w:val="-2"/>
        </w:rPr>
        <w:t>我方对上述声明的真实性负责。如有虚假，将依法承担相应责任。</w:t>
      </w:r>
    </w:p>
    <w:p w14:paraId="0E2334D1" w14:textId="77777777" w:rsidR="00592C18" w:rsidRDefault="00592C18">
      <w:pPr>
        <w:spacing w:line="269" w:lineRule="auto"/>
        <w:jc w:val="both"/>
        <w:rPr>
          <w:color w:val="auto"/>
        </w:rPr>
      </w:pPr>
    </w:p>
    <w:p w14:paraId="77ADEAE6" w14:textId="77777777" w:rsidR="00592C18" w:rsidRDefault="00592C18">
      <w:pPr>
        <w:spacing w:line="270" w:lineRule="auto"/>
        <w:jc w:val="both"/>
        <w:rPr>
          <w:color w:val="auto"/>
        </w:rPr>
      </w:pPr>
    </w:p>
    <w:p w14:paraId="66196380" w14:textId="77777777" w:rsidR="00592C18" w:rsidRDefault="00592C18">
      <w:pPr>
        <w:spacing w:line="270" w:lineRule="auto"/>
        <w:jc w:val="both"/>
        <w:rPr>
          <w:color w:val="auto"/>
        </w:rPr>
      </w:pPr>
    </w:p>
    <w:p w14:paraId="770B1FB4" w14:textId="77777777" w:rsidR="00592C18" w:rsidRDefault="00592C18">
      <w:pPr>
        <w:spacing w:line="270" w:lineRule="auto"/>
        <w:jc w:val="both"/>
        <w:rPr>
          <w:color w:val="auto"/>
        </w:rPr>
      </w:pPr>
    </w:p>
    <w:p w14:paraId="00CC466A" w14:textId="77777777" w:rsidR="00592C18" w:rsidRDefault="00000000">
      <w:pPr>
        <w:spacing w:before="68" w:line="220" w:lineRule="auto"/>
        <w:ind w:left="5323"/>
        <w:jc w:val="both"/>
        <w:rPr>
          <w:rFonts w:ascii="宋体" w:eastAsia="宋体" w:hAnsi="宋体" w:cs="宋体" w:hint="eastAsia"/>
          <w:color w:val="auto"/>
        </w:rPr>
      </w:pPr>
      <w:bookmarkStart w:id="40" w:name="OLE_LINK5"/>
      <w:r>
        <w:rPr>
          <w:rFonts w:ascii="宋体" w:eastAsia="宋体" w:hAnsi="宋体" w:cs="宋体"/>
          <w:color w:val="auto"/>
          <w:spacing w:val="-3"/>
        </w:rPr>
        <w:t>供应商名称（公章）</w:t>
      </w:r>
    </w:p>
    <w:p w14:paraId="37B5F419" w14:textId="77777777" w:rsidR="00592C18" w:rsidRDefault="00592C18">
      <w:pPr>
        <w:spacing w:line="307" w:lineRule="auto"/>
        <w:jc w:val="both"/>
        <w:rPr>
          <w:color w:val="auto"/>
        </w:rPr>
      </w:pPr>
    </w:p>
    <w:p w14:paraId="5A6247A3" w14:textId="77777777" w:rsidR="00592C18" w:rsidRDefault="00592C18">
      <w:pPr>
        <w:spacing w:line="307" w:lineRule="auto"/>
        <w:jc w:val="both"/>
        <w:rPr>
          <w:color w:val="auto"/>
        </w:rPr>
      </w:pPr>
    </w:p>
    <w:p w14:paraId="07631461" w14:textId="77777777" w:rsidR="00592C18" w:rsidRDefault="00000000">
      <w:pPr>
        <w:spacing w:before="69" w:line="221" w:lineRule="auto"/>
        <w:ind w:left="6563"/>
        <w:jc w:val="both"/>
        <w:rPr>
          <w:rFonts w:ascii="宋体" w:eastAsia="宋体" w:hAnsi="宋体" w:cs="宋体" w:hint="eastAsia"/>
          <w:color w:val="auto"/>
        </w:rPr>
      </w:pPr>
      <w:r>
        <w:rPr>
          <w:rFonts w:ascii="宋体" w:eastAsia="宋体" w:hAnsi="宋体" w:cs="宋体"/>
          <w:color w:val="auto"/>
          <w:spacing w:val="-24"/>
        </w:rPr>
        <w:t>日期：</w:t>
      </w:r>
    </w:p>
    <w:bookmarkEnd w:id="40"/>
    <w:p w14:paraId="7F1190BF" w14:textId="77777777" w:rsidR="00592C18" w:rsidRDefault="00592C18">
      <w:pPr>
        <w:spacing w:line="269" w:lineRule="auto"/>
        <w:jc w:val="both"/>
        <w:rPr>
          <w:color w:val="auto"/>
        </w:rPr>
      </w:pPr>
    </w:p>
    <w:p w14:paraId="5FEAE27A" w14:textId="77777777" w:rsidR="00592C18" w:rsidRDefault="00592C18">
      <w:pPr>
        <w:spacing w:line="269" w:lineRule="auto"/>
        <w:jc w:val="both"/>
        <w:rPr>
          <w:color w:val="auto"/>
        </w:rPr>
      </w:pPr>
    </w:p>
    <w:p w14:paraId="50FF3C29" w14:textId="77777777" w:rsidR="00592C18" w:rsidRDefault="00592C18">
      <w:pPr>
        <w:spacing w:line="269" w:lineRule="auto"/>
        <w:jc w:val="both"/>
        <w:rPr>
          <w:color w:val="auto"/>
        </w:rPr>
      </w:pPr>
    </w:p>
    <w:p w14:paraId="6AB3C290" w14:textId="77777777" w:rsidR="00592C18" w:rsidRDefault="00592C18">
      <w:pPr>
        <w:spacing w:line="269" w:lineRule="auto"/>
        <w:jc w:val="both"/>
        <w:rPr>
          <w:color w:val="auto"/>
        </w:rPr>
      </w:pPr>
    </w:p>
    <w:p w14:paraId="53F47066" w14:textId="77777777" w:rsidR="00592C18" w:rsidRDefault="00592C18">
      <w:pPr>
        <w:jc w:val="both"/>
        <w:rPr>
          <w:color w:val="auto"/>
        </w:rPr>
        <w:sectPr w:rsidR="00592C18">
          <w:footerReference w:type="default" r:id="rId29"/>
          <w:pgSz w:w="11907" w:h="16839"/>
          <w:pgMar w:top="1056" w:right="910" w:bottom="1389" w:left="1785" w:header="876" w:footer="1228" w:gutter="0"/>
          <w:cols w:space="720"/>
        </w:sectPr>
      </w:pPr>
    </w:p>
    <w:p w14:paraId="6388EB2B" w14:textId="77777777" w:rsidR="00592C18" w:rsidRDefault="00592C18">
      <w:pPr>
        <w:spacing w:line="288" w:lineRule="auto"/>
        <w:jc w:val="both"/>
        <w:rPr>
          <w:color w:val="auto"/>
        </w:rPr>
      </w:pPr>
    </w:p>
    <w:p w14:paraId="16B2C2F7" w14:textId="77777777" w:rsidR="00592C18" w:rsidRDefault="00000000">
      <w:pPr>
        <w:spacing w:before="78" w:line="220" w:lineRule="auto"/>
        <w:ind w:left="122"/>
        <w:jc w:val="both"/>
        <w:rPr>
          <w:rFonts w:ascii="宋体" w:eastAsia="宋体" w:hAnsi="宋体" w:cs="宋体" w:hint="eastAsia"/>
          <w:color w:val="auto"/>
          <w:sz w:val="24"/>
          <w:szCs w:val="24"/>
        </w:rPr>
      </w:pPr>
      <w:r>
        <w:rPr>
          <w:rFonts w:ascii="宋体" w:eastAsia="宋体" w:hAnsi="宋体" w:cs="宋体"/>
          <w:color w:val="auto"/>
          <w:spacing w:val="-2"/>
          <w:sz w:val="24"/>
          <w:szCs w:val="24"/>
        </w:rPr>
        <w:t>格式十</w:t>
      </w:r>
      <w:r>
        <w:rPr>
          <w:rFonts w:ascii="宋体" w:eastAsia="宋体" w:hAnsi="宋体" w:cs="宋体" w:hint="eastAsia"/>
          <w:color w:val="auto"/>
          <w:spacing w:val="-2"/>
          <w:sz w:val="24"/>
          <w:szCs w:val="24"/>
        </w:rPr>
        <w:t>二</w:t>
      </w:r>
    </w:p>
    <w:p w14:paraId="62EE383F" w14:textId="77777777" w:rsidR="00592C18" w:rsidRDefault="00000000">
      <w:pPr>
        <w:spacing w:before="178" w:line="220" w:lineRule="auto"/>
        <w:ind w:left="2426"/>
        <w:jc w:val="both"/>
        <w:rPr>
          <w:rFonts w:ascii="宋体" w:eastAsia="宋体" w:hAnsi="宋体" w:cs="宋体" w:hint="eastAsia"/>
          <w:color w:val="auto"/>
          <w:sz w:val="30"/>
          <w:szCs w:val="30"/>
        </w:rPr>
      </w:pPr>
      <w:r>
        <w:rPr>
          <w:rFonts w:ascii="宋体" w:eastAsia="宋体" w:hAnsi="宋体" w:cs="宋体"/>
          <w:b/>
          <w:bCs/>
          <w:color w:val="auto"/>
          <w:spacing w:val="-3"/>
          <w:sz w:val="30"/>
          <w:szCs w:val="30"/>
        </w:rPr>
        <w:t>近三年类似项目实施情况一览表</w:t>
      </w:r>
    </w:p>
    <w:p w14:paraId="67F0C3C4" w14:textId="77777777" w:rsidR="00592C18" w:rsidRDefault="00592C18">
      <w:pPr>
        <w:spacing w:line="357" w:lineRule="auto"/>
        <w:jc w:val="both"/>
        <w:rPr>
          <w:color w:val="auto"/>
        </w:rPr>
      </w:pPr>
    </w:p>
    <w:p w14:paraId="1A933236" w14:textId="77777777" w:rsidR="00592C18" w:rsidRDefault="00592C18">
      <w:pPr>
        <w:spacing w:line="357" w:lineRule="auto"/>
        <w:jc w:val="both"/>
        <w:rPr>
          <w:color w:val="auto"/>
        </w:rPr>
      </w:pPr>
    </w:p>
    <w:p w14:paraId="1BFA0CB3" w14:textId="77777777" w:rsidR="00592C18" w:rsidRDefault="00000000">
      <w:pPr>
        <w:spacing w:before="68" w:line="220" w:lineRule="auto"/>
        <w:ind w:left="120"/>
        <w:jc w:val="both"/>
        <w:rPr>
          <w:rFonts w:ascii="宋体" w:eastAsia="宋体" w:hAnsi="宋体" w:cs="宋体" w:hint="eastAsia"/>
          <w:color w:val="auto"/>
        </w:rPr>
      </w:pPr>
      <w:r>
        <w:rPr>
          <w:rFonts w:ascii="宋体" w:eastAsia="宋体" w:hAnsi="宋体" w:cs="宋体"/>
          <w:color w:val="auto"/>
          <w:spacing w:val="-16"/>
        </w:rPr>
        <w:t>供应商名称：</w:t>
      </w:r>
      <w:r>
        <w:rPr>
          <w:rFonts w:ascii="宋体" w:eastAsia="宋体" w:hAnsi="宋体" w:cs="宋体"/>
          <w:color w:val="auto"/>
          <w:spacing w:val="49"/>
        </w:rPr>
        <w:t xml:space="preserve"> </w:t>
      </w:r>
      <w:r>
        <w:rPr>
          <w:rFonts w:ascii="宋体" w:eastAsia="宋体" w:hAnsi="宋体" w:cs="宋体"/>
          <w:color w:val="auto"/>
          <w:spacing w:val="7"/>
          <w:u w:val="single"/>
        </w:rPr>
        <w:t xml:space="preserve">              </w:t>
      </w:r>
      <w:r>
        <w:rPr>
          <w:rFonts w:ascii="宋体" w:eastAsia="宋体" w:hAnsi="宋体" w:cs="宋体"/>
          <w:color w:val="auto"/>
        </w:rPr>
        <w:t xml:space="preserve">                   </w:t>
      </w:r>
      <w:r>
        <w:rPr>
          <w:rFonts w:ascii="宋体" w:eastAsia="宋体" w:hAnsi="宋体" w:cs="宋体"/>
          <w:color w:val="auto"/>
          <w:spacing w:val="-16"/>
        </w:rPr>
        <w:t>项目编号：</w:t>
      </w:r>
      <w:r>
        <w:rPr>
          <w:rFonts w:ascii="宋体" w:eastAsia="宋体" w:hAnsi="宋体" w:cs="宋体"/>
          <w:color w:val="auto"/>
          <w:spacing w:val="1"/>
          <w:u w:val="single"/>
        </w:rPr>
        <w:t xml:space="preserve">          </w:t>
      </w:r>
    </w:p>
    <w:p w14:paraId="62C5E2A7" w14:textId="77777777" w:rsidR="00592C18" w:rsidRDefault="00592C18">
      <w:pPr>
        <w:spacing w:line="26" w:lineRule="exact"/>
        <w:jc w:val="both"/>
        <w:rPr>
          <w:color w:val="auto"/>
        </w:rPr>
      </w:pPr>
    </w:p>
    <w:tbl>
      <w:tblPr>
        <w:tblStyle w:val="TableNormal"/>
        <w:tblW w:w="87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2"/>
        <w:gridCol w:w="1392"/>
        <w:gridCol w:w="1394"/>
        <w:gridCol w:w="1366"/>
        <w:gridCol w:w="1458"/>
        <w:gridCol w:w="1155"/>
        <w:gridCol w:w="1299"/>
      </w:tblGrid>
      <w:tr w:rsidR="00592C18" w14:paraId="122DDB27" w14:textId="77777777">
        <w:trPr>
          <w:trHeight w:val="789"/>
        </w:trPr>
        <w:tc>
          <w:tcPr>
            <w:tcW w:w="722" w:type="dxa"/>
          </w:tcPr>
          <w:p w14:paraId="5C950046" w14:textId="77777777" w:rsidR="00592C18" w:rsidRDefault="00000000">
            <w:pPr>
              <w:spacing w:before="288" w:line="222" w:lineRule="auto"/>
              <w:ind w:left="155"/>
              <w:jc w:val="both"/>
              <w:rPr>
                <w:rFonts w:ascii="宋体" w:eastAsia="宋体" w:hAnsi="宋体" w:cs="宋体" w:hint="eastAsia"/>
                <w:color w:val="auto"/>
              </w:rPr>
            </w:pPr>
            <w:r>
              <w:rPr>
                <w:rFonts w:ascii="宋体" w:eastAsia="宋体" w:hAnsi="宋体" w:cs="宋体"/>
                <w:color w:val="auto"/>
                <w:spacing w:val="-2"/>
              </w:rPr>
              <w:t>序号</w:t>
            </w:r>
          </w:p>
        </w:tc>
        <w:tc>
          <w:tcPr>
            <w:tcW w:w="1392" w:type="dxa"/>
          </w:tcPr>
          <w:p w14:paraId="5B3874F0" w14:textId="77777777" w:rsidR="00592C18" w:rsidRDefault="00000000">
            <w:pPr>
              <w:spacing w:before="288" w:line="221" w:lineRule="auto"/>
              <w:ind w:left="282"/>
              <w:jc w:val="both"/>
              <w:rPr>
                <w:rFonts w:ascii="宋体" w:eastAsia="宋体" w:hAnsi="宋体" w:cs="宋体" w:hint="eastAsia"/>
                <w:color w:val="auto"/>
              </w:rPr>
            </w:pPr>
            <w:r>
              <w:rPr>
                <w:rFonts w:ascii="宋体" w:eastAsia="宋体" w:hAnsi="宋体" w:cs="宋体"/>
                <w:color w:val="auto"/>
                <w:spacing w:val="-3"/>
              </w:rPr>
              <w:t>项目名称</w:t>
            </w:r>
          </w:p>
        </w:tc>
        <w:tc>
          <w:tcPr>
            <w:tcW w:w="1394" w:type="dxa"/>
          </w:tcPr>
          <w:p w14:paraId="1FEB1087" w14:textId="77777777" w:rsidR="00592C18" w:rsidRDefault="00000000">
            <w:pPr>
              <w:spacing w:before="288" w:line="221" w:lineRule="auto"/>
              <w:ind w:left="287"/>
              <w:jc w:val="both"/>
              <w:rPr>
                <w:rFonts w:ascii="宋体" w:eastAsia="宋体" w:hAnsi="宋体" w:cs="宋体" w:hint="eastAsia"/>
                <w:color w:val="auto"/>
              </w:rPr>
            </w:pPr>
            <w:r>
              <w:rPr>
                <w:rFonts w:ascii="宋体" w:eastAsia="宋体" w:hAnsi="宋体" w:cs="宋体"/>
                <w:color w:val="auto"/>
                <w:spacing w:val="-3"/>
              </w:rPr>
              <w:t>实施时间</w:t>
            </w:r>
          </w:p>
        </w:tc>
        <w:tc>
          <w:tcPr>
            <w:tcW w:w="1366" w:type="dxa"/>
          </w:tcPr>
          <w:p w14:paraId="17E5CFC1" w14:textId="77777777" w:rsidR="00592C18" w:rsidRDefault="00000000">
            <w:pPr>
              <w:spacing w:before="131" w:line="248" w:lineRule="auto"/>
              <w:ind w:left="272" w:right="262" w:hanging="2"/>
              <w:jc w:val="both"/>
              <w:rPr>
                <w:rFonts w:ascii="宋体" w:eastAsia="宋体" w:hAnsi="宋体" w:cs="宋体" w:hint="eastAsia"/>
                <w:color w:val="auto"/>
              </w:rPr>
            </w:pPr>
            <w:r>
              <w:rPr>
                <w:rFonts w:ascii="宋体" w:eastAsia="宋体" w:hAnsi="宋体" w:cs="宋体"/>
                <w:color w:val="auto"/>
                <w:spacing w:val="-3"/>
              </w:rPr>
              <w:t>项目规模</w:t>
            </w:r>
            <w:r>
              <w:rPr>
                <w:rFonts w:ascii="宋体" w:eastAsia="宋体" w:hAnsi="宋体" w:cs="宋体"/>
                <w:color w:val="auto"/>
              </w:rPr>
              <w:t xml:space="preserve"> </w:t>
            </w:r>
            <w:r>
              <w:rPr>
                <w:rFonts w:ascii="宋体" w:eastAsia="宋体" w:hAnsi="宋体" w:cs="宋体"/>
                <w:color w:val="auto"/>
                <w:spacing w:val="-6"/>
              </w:rPr>
              <w:t>（万元）</w:t>
            </w:r>
          </w:p>
        </w:tc>
        <w:tc>
          <w:tcPr>
            <w:tcW w:w="1458" w:type="dxa"/>
          </w:tcPr>
          <w:p w14:paraId="665FE83E" w14:textId="77777777" w:rsidR="00592C18" w:rsidRDefault="00000000">
            <w:pPr>
              <w:spacing w:before="288" w:line="220" w:lineRule="auto"/>
              <w:ind w:left="366"/>
              <w:jc w:val="both"/>
              <w:rPr>
                <w:rFonts w:ascii="宋体" w:eastAsia="宋体" w:hAnsi="宋体" w:cs="宋体" w:hint="eastAsia"/>
                <w:color w:val="auto"/>
              </w:rPr>
            </w:pPr>
            <w:r>
              <w:rPr>
                <w:rFonts w:ascii="宋体" w:eastAsia="宋体" w:hAnsi="宋体" w:cs="宋体"/>
                <w:color w:val="auto"/>
                <w:spacing w:val="-2"/>
              </w:rPr>
              <w:t>采购单位</w:t>
            </w:r>
          </w:p>
        </w:tc>
        <w:tc>
          <w:tcPr>
            <w:tcW w:w="1155" w:type="dxa"/>
          </w:tcPr>
          <w:p w14:paraId="085D7728" w14:textId="77777777" w:rsidR="00592C18" w:rsidRDefault="00000000">
            <w:pPr>
              <w:spacing w:before="289" w:line="222" w:lineRule="auto"/>
              <w:ind w:left="269"/>
              <w:jc w:val="both"/>
              <w:rPr>
                <w:rFonts w:ascii="宋体" w:eastAsia="宋体" w:hAnsi="宋体" w:cs="宋体" w:hint="eastAsia"/>
                <w:color w:val="auto"/>
              </w:rPr>
            </w:pPr>
            <w:r>
              <w:rPr>
                <w:rFonts w:ascii="宋体" w:eastAsia="宋体" w:hAnsi="宋体" w:cs="宋体"/>
                <w:color w:val="auto"/>
                <w:spacing w:val="-3"/>
              </w:rPr>
              <w:t>联系人</w:t>
            </w:r>
          </w:p>
        </w:tc>
        <w:tc>
          <w:tcPr>
            <w:tcW w:w="1299" w:type="dxa"/>
          </w:tcPr>
          <w:p w14:paraId="04B0EAD7" w14:textId="77777777" w:rsidR="00592C18" w:rsidRDefault="00000000">
            <w:pPr>
              <w:spacing w:before="288" w:line="222" w:lineRule="auto"/>
              <w:ind w:left="235"/>
              <w:jc w:val="both"/>
              <w:rPr>
                <w:rFonts w:ascii="宋体" w:eastAsia="宋体" w:hAnsi="宋体" w:cs="宋体" w:hint="eastAsia"/>
                <w:color w:val="auto"/>
              </w:rPr>
            </w:pPr>
            <w:r>
              <w:rPr>
                <w:rFonts w:ascii="宋体" w:eastAsia="宋体" w:hAnsi="宋体" w:cs="宋体"/>
                <w:color w:val="auto"/>
                <w:spacing w:val="-2"/>
              </w:rPr>
              <w:t>联系方式</w:t>
            </w:r>
          </w:p>
        </w:tc>
      </w:tr>
      <w:tr w:rsidR="00592C18" w14:paraId="57EB14DD" w14:textId="77777777">
        <w:trPr>
          <w:trHeight w:val="575"/>
        </w:trPr>
        <w:tc>
          <w:tcPr>
            <w:tcW w:w="722" w:type="dxa"/>
          </w:tcPr>
          <w:p w14:paraId="043D1E9E" w14:textId="77777777" w:rsidR="00592C18" w:rsidRDefault="00592C18">
            <w:pPr>
              <w:jc w:val="both"/>
              <w:rPr>
                <w:color w:val="auto"/>
              </w:rPr>
            </w:pPr>
          </w:p>
        </w:tc>
        <w:tc>
          <w:tcPr>
            <w:tcW w:w="1392" w:type="dxa"/>
          </w:tcPr>
          <w:p w14:paraId="37CC56C3" w14:textId="77777777" w:rsidR="00592C18" w:rsidRDefault="00592C18">
            <w:pPr>
              <w:jc w:val="both"/>
              <w:rPr>
                <w:color w:val="auto"/>
              </w:rPr>
            </w:pPr>
          </w:p>
        </w:tc>
        <w:tc>
          <w:tcPr>
            <w:tcW w:w="1394" w:type="dxa"/>
          </w:tcPr>
          <w:p w14:paraId="352935A1" w14:textId="77777777" w:rsidR="00592C18" w:rsidRDefault="00592C18">
            <w:pPr>
              <w:jc w:val="both"/>
              <w:rPr>
                <w:color w:val="auto"/>
              </w:rPr>
            </w:pPr>
          </w:p>
        </w:tc>
        <w:tc>
          <w:tcPr>
            <w:tcW w:w="1366" w:type="dxa"/>
          </w:tcPr>
          <w:p w14:paraId="08FB4393" w14:textId="77777777" w:rsidR="00592C18" w:rsidRDefault="00592C18">
            <w:pPr>
              <w:jc w:val="both"/>
              <w:rPr>
                <w:color w:val="auto"/>
              </w:rPr>
            </w:pPr>
          </w:p>
        </w:tc>
        <w:tc>
          <w:tcPr>
            <w:tcW w:w="1458" w:type="dxa"/>
          </w:tcPr>
          <w:p w14:paraId="2A5C08F7" w14:textId="77777777" w:rsidR="00592C18" w:rsidRDefault="00592C18">
            <w:pPr>
              <w:jc w:val="both"/>
              <w:rPr>
                <w:color w:val="auto"/>
              </w:rPr>
            </w:pPr>
          </w:p>
        </w:tc>
        <w:tc>
          <w:tcPr>
            <w:tcW w:w="1155" w:type="dxa"/>
          </w:tcPr>
          <w:p w14:paraId="27D0A5CD" w14:textId="77777777" w:rsidR="00592C18" w:rsidRDefault="00592C18">
            <w:pPr>
              <w:jc w:val="both"/>
              <w:rPr>
                <w:color w:val="auto"/>
              </w:rPr>
            </w:pPr>
          </w:p>
        </w:tc>
        <w:tc>
          <w:tcPr>
            <w:tcW w:w="1299" w:type="dxa"/>
          </w:tcPr>
          <w:p w14:paraId="0A757A8C" w14:textId="77777777" w:rsidR="00592C18" w:rsidRDefault="00592C18">
            <w:pPr>
              <w:jc w:val="both"/>
              <w:rPr>
                <w:color w:val="auto"/>
              </w:rPr>
            </w:pPr>
          </w:p>
        </w:tc>
      </w:tr>
      <w:tr w:rsidR="00592C18" w14:paraId="6B71626D" w14:textId="77777777">
        <w:trPr>
          <w:trHeight w:val="575"/>
        </w:trPr>
        <w:tc>
          <w:tcPr>
            <w:tcW w:w="722" w:type="dxa"/>
          </w:tcPr>
          <w:p w14:paraId="708C517A" w14:textId="77777777" w:rsidR="00592C18" w:rsidRDefault="00592C18">
            <w:pPr>
              <w:jc w:val="both"/>
              <w:rPr>
                <w:color w:val="auto"/>
              </w:rPr>
            </w:pPr>
          </w:p>
        </w:tc>
        <w:tc>
          <w:tcPr>
            <w:tcW w:w="1392" w:type="dxa"/>
          </w:tcPr>
          <w:p w14:paraId="521EA470" w14:textId="77777777" w:rsidR="00592C18" w:rsidRDefault="00592C18">
            <w:pPr>
              <w:jc w:val="both"/>
              <w:rPr>
                <w:color w:val="auto"/>
              </w:rPr>
            </w:pPr>
          </w:p>
        </w:tc>
        <w:tc>
          <w:tcPr>
            <w:tcW w:w="1394" w:type="dxa"/>
          </w:tcPr>
          <w:p w14:paraId="7C9744E9" w14:textId="77777777" w:rsidR="00592C18" w:rsidRDefault="00592C18">
            <w:pPr>
              <w:jc w:val="both"/>
              <w:rPr>
                <w:color w:val="auto"/>
              </w:rPr>
            </w:pPr>
          </w:p>
        </w:tc>
        <w:tc>
          <w:tcPr>
            <w:tcW w:w="1366" w:type="dxa"/>
          </w:tcPr>
          <w:p w14:paraId="523B91E2" w14:textId="77777777" w:rsidR="00592C18" w:rsidRDefault="00592C18">
            <w:pPr>
              <w:jc w:val="both"/>
              <w:rPr>
                <w:color w:val="auto"/>
              </w:rPr>
            </w:pPr>
          </w:p>
        </w:tc>
        <w:tc>
          <w:tcPr>
            <w:tcW w:w="1458" w:type="dxa"/>
          </w:tcPr>
          <w:p w14:paraId="52587307" w14:textId="77777777" w:rsidR="00592C18" w:rsidRDefault="00592C18">
            <w:pPr>
              <w:jc w:val="both"/>
              <w:rPr>
                <w:color w:val="auto"/>
              </w:rPr>
            </w:pPr>
          </w:p>
        </w:tc>
        <w:tc>
          <w:tcPr>
            <w:tcW w:w="1155" w:type="dxa"/>
          </w:tcPr>
          <w:p w14:paraId="2641AAE9" w14:textId="77777777" w:rsidR="00592C18" w:rsidRDefault="00592C18">
            <w:pPr>
              <w:jc w:val="both"/>
              <w:rPr>
                <w:color w:val="auto"/>
              </w:rPr>
            </w:pPr>
          </w:p>
        </w:tc>
        <w:tc>
          <w:tcPr>
            <w:tcW w:w="1299" w:type="dxa"/>
          </w:tcPr>
          <w:p w14:paraId="40467E8B" w14:textId="77777777" w:rsidR="00592C18" w:rsidRDefault="00592C18">
            <w:pPr>
              <w:jc w:val="both"/>
              <w:rPr>
                <w:color w:val="auto"/>
              </w:rPr>
            </w:pPr>
          </w:p>
        </w:tc>
      </w:tr>
      <w:tr w:rsidR="00592C18" w14:paraId="238C9B79" w14:textId="77777777">
        <w:trPr>
          <w:trHeight w:val="575"/>
        </w:trPr>
        <w:tc>
          <w:tcPr>
            <w:tcW w:w="722" w:type="dxa"/>
          </w:tcPr>
          <w:p w14:paraId="77D9D7D2" w14:textId="77777777" w:rsidR="00592C18" w:rsidRDefault="00592C18">
            <w:pPr>
              <w:jc w:val="both"/>
              <w:rPr>
                <w:color w:val="auto"/>
              </w:rPr>
            </w:pPr>
          </w:p>
        </w:tc>
        <w:tc>
          <w:tcPr>
            <w:tcW w:w="1392" w:type="dxa"/>
          </w:tcPr>
          <w:p w14:paraId="7B39869A" w14:textId="77777777" w:rsidR="00592C18" w:rsidRDefault="00592C18">
            <w:pPr>
              <w:jc w:val="both"/>
              <w:rPr>
                <w:color w:val="auto"/>
              </w:rPr>
            </w:pPr>
          </w:p>
        </w:tc>
        <w:tc>
          <w:tcPr>
            <w:tcW w:w="1394" w:type="dxa"/>
          </w:tcPr>
          <w:p w14:paraId="68EDB0C3" w14:textId="77777777" w:rsidR="00592C18" w:rsidRDefault="00592C18">
            <w:pPr>
              <w:jc w:val="both"/>
              <w:rPr>
                <w:color w:val="auto"/>
              </w:rPr>
            </w:pPr>
          </w:p>
        </w:tc>
        <w:tc>
          <w:tcPr>
            <w:tcW w:w="1366" w:type="dxa"/>
          </w:tcPr>
          <w:p w14:paraId="01A31B8F" w14:textId="77777777" w:rsidR="00592C18" w:rsidRDefault="00592C18">
            <w:pPr>
              <w:jc w:val="both"/>
              <w:rPr>
                <w:color w:val="auto"/>
              </w:rPr>
            </w:pPr>
          </w:p>
        </w:tc>
        <w:tc>
          <w:tcPr>
            <w:tcW w:w="1458" w:type="dxa"/>
          </w:tcPr>
          <w:p w14:paraId="6964F3F2" w14:textId="77777777" w:rsidR="00592C18" w:rsidRDefault="00592C18">
            <w:pPr>
              <w:jc w:val="both"/>
              <w:rPr>
                <w:color w:val="auto"/>
              </w:rPr>
            </w:pPr>
          </w:p>
        </w:tc>
        <w:tc>
          <w:tcPr>
            <w:tcW w:w="1155" w:type="dxa"/>
          </w:tcPr>
          <w:p w14:paraId="60EF7131" w14:textId="77777777" w:rsidR="00592C18" w:rsidRDefault="00592C18">
            <w:pPr>
              <w:jc w:val="both"/>
              <w:rPr>
                <w:color w:val="auto"/>
              </w:rPr>
            </w:pPr>
          </w:p>
        </w:tc>
        <w:tc>
          <w:tcPr>
            <w:tcW w:w="1299" w:type="dxa"/>
          </w:tcPr>
          <w:p w14:paraId="5CD647C8" w14:textId="77777777" w:rsidR="00592C18" w:rsidRDefault="00592C18">
            <w:pPr>
              <w:jc w:val="both"/>
              <w:rPr>
                <w:color w:val="auto"/>
              </w:rPr>
            </w:pPr>
          </w:p>
        </w:tc>
      </w:tr>
      <w:tr w:rsidR="00592C18" w14:paraId="05589420" w14:textId="77777777">
        <w:trPr>
          <w:trHeight w:val="575"/>
        </w:trPr>
        <w:tc>
          <w:tcPr>
            <w:tcW w:w="722" w:type="dxa"/>
          </w:tcPr>
          <w:p w14:paraId="6435464C" w14:textId="77777777" w:rsidR="00592C18" w:rsidRDefault="00592C18">
            <w:pPr>
              <w:jc w:val="both"/>
              <w:rPr>
                <w:color w:val="auto"/>
              </w:rPr>
            </w:pPr>
          </w:p>
        </w:tc>
        <w:tc>
          <w:tcPr>
            <w:tcW w:w="1392" w:type="dxa"/>
          </w:tcPr>
          <w:p w14:paraId="6AD6CD8A" w14:textId="77777777" w:rsidR="00592C18" w:rsidRDefault="00592C18">
            <w:pPr>
              <w:jc w:val="both"/>
              <w:rPr>
                <w:color w:val="auto"/>
              </w:rPr>
            </w:pPr>
          </w:p>
        </w:tc>
        <w:tc>
          <w:tcPr>
            <w:tcW w:w="1394" w:type="dxa"/>
          </w:tcPr>
          <w:p w14:paraId="4D98119B" w14:textId="77777777" w:rsidR="00592C18" w:rsidRDefault="00592C18">
            <w:pPr>
              <w:jc w:val="both"/>
              <w:rPr>
                <w:color w:val="auto"/>
              </w:rPr>
            </w:pPr>
          </w:p>
        </w:tc>
        <w:tc>
          <w:tcPr>
            <w:tcW w:w="1366" w:type="dxa"/>
          </w:tcPr>
          <w:p w14:paraId="5DE8457E" w14:textId="77777777" w:rsidR="00592C18" w:rsidRDefault="00592C18">
            <w:pPr>
              <w:jc w:val="both"/>
              <w:rPr>
                <w:color w:val="auto"/>
              </w:rPr>
            </w:pPr>
          </w:p>
        </w:tc>
        <w:tc>
          <w:tcPr>
            <w:tcW w:w="1458" w:type="dxa"/>
          </w:tcPr>
          <w:p w14:paraId="32BED8FA" w14:textId="77777777" w:rsidR="00592C18" w:rsidRDefault="00592C18">
            <w:pPr>
              <w:jc w:val="both"/>
              <w:rPr>
                <w:color w:val="auto"/>
              </w:rPr>
            </w:pPr>
          </w:p>
        </w:tc>
        <w:tc>
          <w:tcPr>
            <w:tcW w:w="1155" w:type="dxa"/>
          </w:tcPr>
          <w:p w14:paraId="5E96BF5E" w14:textId="77777777" w:rsidR="00592C18" w:rsidRDefault="00592C18">
            <w:pPr>
              <w:jc w:val="both"/>
              <w:rPr>
                <w:color w:val="auto"/>
              </w:rPr>
            </w:pPr>
          </w:p>
        </w:tc>
        <w:tc>
          <w:tcPr>
            <w:tcW w:w="1299" w:type="dxa"/>
          </w:tcPr>
          <w:p w14:paraId="58385D1A" w14:textId="77777777" w:rsidR="00592C18" w:rsidRDefault="00592C18">
            <w:pPr>
              <w:jc w:val="both"/>
              <w:rPr>
                <w:color w:val="auto"/>
              </w:rPr>
            </w:pPr>
          </w:p>
        </w:tc>
      </w:tr>
      <w:tr w:rsidR="00592C18" w14:paraId="3F6CE664" w14:textId="77777777">
        <w:trPr>
          <w:trHeight w:val="577"/>
        </w:trPr>
        <w:tc>
          <w:tcPr>
            <w:tcW w:w="722" w:type="dxa"/>
          </w:tcPr>
          <w:p w14:paraId="323755C2" w14:textId="77777777" w:rsidR="00592C18" w:rsidRDefault="00592C18">
            <w:pPr>
              <w:jc w:val="both"/>
              <w:rPr>
                <w:color w:val="auto"/>
              </w:rPr>
            </w:pPr>
          </w:p>
        </w:tc>
        <w:tc>
          <w:tcPr>
            <w:tcW w:w="1392" w:type="dxa"/>
          </w:tcPr>
          <w:p w14:paraId="0FE1CDEB" w14:textId="77777777" w:rsidR="00592C18" w:rsidRDefault="00592C18">
            <w:pPr>
              <w:jc w:val="both"/>
              <w:rPr>
                <w:color w:val="auto"/>
              </w:rPr>
            </w:pPr>
          </w:p>
        </w:tc>
        <w:tc>
          <w:tcPr>
            <w:tcW w:w="1394" w:type="dxa"/>
          </w:tcPr>
          <w:p w14:paraId="64A56D10" w14:textId="77777777" w:rsidR="00592C18" w:rsidRDefault="00592C18">
            <w:pPr>
              <w:jc w:val="both"/>
              <w:rPr>
                <w:color w:val="auto"/>
              </w:rPr>
            </w:pPr>
          </w:p>
        </w:tc>
        <w:tc>
          <w:tcPr>
            <w:tcW w:w="1366" w:type="dxa"/>
          </w:tcPr>
          <w:p w14:paraId="3955DD99" w14:textId="77777777" w:rsidR="00592C18" w:rsidRDefault="00592C18">
            <w:pPr>
              <w:jc w:val="both"/>
              <w:rPr>
                <w:color w:val="auto"/>
              </w:rPr>
            </w:pPr>
          </w:p>
        </w:tc>
        <w:tc>
          <w:tcPr>
            <w:tcW w:w="1458" w:type="dxa"/>
          </w:tcPr>
          <w:p w14:paraId="2E2307CE" w14:textId="77777777" w:rsidR="00592C18" w:rsidRDefault="00592C18">
            <w:pPr>
              <w:jc w:val="both"/>
              <w:rPr>
                <w:color w:val="auto"/>
              </w:rPr>
            </w:pPr>
          </w:p>
        </w:tc>
        <w:tc>
          <w:tcPr>
            <w:tcW w:w="1155" w:type="dxa"/>
          </w:tcPr>
          <w:p w14:paraId="10EF3FC8" w14:textId="77777777" w:rsidR="00592C18" w:rsidRDefault="00592C18">
            <w:pPr>
              <w:jc w:val="both"/>
              <w:rPr>
                <w:color w:val="auto"/>
              </w:rPr>
            </w:pPr>
          </w:p>
        </w:tc>
        <w:tc>
          <w:tcPr>
            <w:tcW w:w="1299" w:type="dxa"/>
          </w:tcPr>
          <w:p w14:paraId="456E9C3F" w14:textId="77777777" w:rsidR="00592C18" w:rsidRDefault="00592C18">
            <w:pPr>
              <w:jc w:val="both"/>
              <w:rPr>
                <w:color w:val="auto"/>
              </w:rPr>
            </w:pPr>
          </w:p>
        </w:tc>
      </w:tr>
      <w:tr w:rsidR="00592C18" w14:paraId="52997FC0" w14:textId="77777777">
        <w:trPr>
          <w:trHeight w:val="576"/>
        </w:trPr>
        <w:tc>
          <w:tcPr>
            <w:tcW w:w="722" w:type="dxa"/>
          </w:tcPr>
          <w:p w14:paraId="4FCF6B6F" w14:textId="77777777" w:rsidR="00592C18" w:rsidRDefault="00592C18">
            <w:pPr>
              <w:jc w:val="both"/>
              <w:rPr>
                <w:color w:val="auto"/>
              </w:rPr>
            </w:pPr>
          </w:p>
        </w:tc>
        <w:tc>
          <w:tcPr>
            <w:tcW w:w="1392" w:type="dxa"/>
          </w:tcPr>
          <w:p w14:paraId="63596ABF" w14:textId="77777777" w:rsidR="00592C18" w:rsidRDefault="00592C18">
            <w:pPr>
              <w:jc w:val="both"/>
              <w:rPr>
                <w:color w:val="auto"/>
              </w:rPr>
            </w:pPr>
          </w:p>
        </w:tc>
        <w:tc>
          <w:tcPr>
            <w:tcW w:w="1394" w:type="dxa"/>
          </w:tcPr>
          <w:p w14:paraId="78611107" w14:textId="77777777" w:rsidR="00592C18" w:rsidRDefault="00592C18">
            <w:pPr>
              <w:jc w:val="both"/>
              <w:rPr>
                <w:color w:val="auto"/>
              </w:rPr>
            </w:pPr>
          </w:p>
        </w:tc>
        <w:tc>
          <w:tcPr>
            <w:tcW w:w="1366" w:type="dxa"/>
          </w:tcPr>
          <w:p w14:paraId="3ED72C1C" w14:textId="77777777" w:rsidR="00592C18" w:rsidRDefault="00592C18">
            <w:pPr>
              <w:jc w:val="both"/>
              <w:rPr>
                <w:color w:val="auto"/>
              </w:rPr>
            </w:pPr>
          </w:p>
        </w:tc>
        <w:tc>
          <w:tcPr>
            <w:tcW w:w="1458" w:type="dxa"/>
          </w:tcPr>
          <w:p w14:paraId="5FC3FDAB" w14:textId="77777777" w:rsidR="00592C18" w:rsidRDefault="00592C18">
            <w:pPr>
              <w:jc w:val="both"/>
              <w:rPr>
                <w:color w:val="auto"/>
              </w:rPr>
            </w:pPr>
          </w:p>
        </w:tc>
        <w:tc>
          <w:tcPr>
            <w:tcW w:w="1155" w:type="dxa"/>
          </w:tcPr>
          <w:p w14:paraId="7CE77E9B" w14:textId="77777777" w:rsidR="00592C18" w:rsidRDefault="00592C18">
            <w:pPr>
              <w:jc w:val="both"/>
              <w:rPr>
                <w:color w:val="auto"/>
              </w:rPr>
            </w:pPr>
          </w:p>
        </w:tc>
        <w:tc>
          <w:tcPr>
            <w:tcW w:w="1299" w:type="dxa"/>
          </w:tcPr>
          <w:p w14:paraId="57F0F951" w14:textId="77777777" w:rsidR="00592C18" w:rsidRDefault="00592C18">
            <w:pPr>
              <w:jc w:val="both"/>
              <w:rPr>
                <w:color w:val="auto"/>
              </w:rPr>
            </w:pPr>
          </w:p>
        </w:tc>
      </w:tr>
      <w:tr w:rsidR="00592C18" w14:paraId="6FEA94CC" w14:textId="77777777">
        <w:trPr>
          <w:trHeight w:val="575"/>
        </w:trPr>
        <w:tc>
          <w:tcPr>
            <w:tcW w:w="722" w:type="dxa"/>
          </w:tcPr>
          <w:p w14:paraId="65C6D518" w14:textId="77777777" w:rsidR="00592C18" w:rsidRDefault="00592C18">
            <w:pPr>
              <w:jc w:val="both"/>
              <w:rPr>
                <w:color w:val="auto"/>
              </w:rPr>
            </w:pPr>
          </w:p>
        </w:tc>
        <w:tc>
          <w:tcPr>
            <w:tcW w:w="1392" w:type="dxa"/>
          </w:tcPr>
          <w:p w14:paraId="17E9EC96" w14:textId="77777777" w:rsidR="00592C18" w:rsidRDefault="00592C18">
            <w:pPr>
              <w:jc w:val="both"/>
              <w:rPr>
                <w:color w:val="auto"/>
              </w:rPr>
            </w:pPr>
          </w:p>
        </w:tc>
        <w:tc>
          <w:tcPr>
            <w:tcW w:w="1394" w:type="dxa"/>
          </w:tcPr>
          <w:p w14:paraId="0425FB6E" w14:textId="77777777" w:rsidR="00592C18" w:rsidRDefault="00592C18">
            <w:pPr>
              <w:jc w:val="both"/>
              <w:rPr>
                <w:color w:val="auto"/>
              </w:rPr>
            </w:pPr>
          </w:p>
        </w:tc>
        <w:tc>
          <w:tcPr>
            <w:tcW w:w="1366" w:type="dxa"/>
          </w:tcPr>
          <w:p w14:paraId="402B62A2" w14:textId="77777777" w:rsidR="00592C18" w:rsidRDefault="00592C18">
            <w:pPr>
              <w:jc w:val="both"/>
              <w:rPr>
                <w:color w:val="auto"/>
              </w:rPr>
            </w:pPr>
          </w:p>
        </w:tc>
        <w:tc>
          <w:tcPr>
            <w:tcW w:w="1458" w:type="dxa"/>
          </w:tcPr>
          <w:p w14:paraId="5B73B91E" w14:textId="77777777" w:rsidR="00592C18" w:rsidRDefault="00592C18">
            <w:pPr>
              <w:jc w:val="both"/>
              <w:rPr>
                <w:color w:val="auto"/>
              </w:rPr>
            </w:pPr>
          </w:p>
        </w:tc>
        <w:tc>
          <w:tcPr>
            <w:tcW w:w="1155" w:type="dxa"/>
          </w:tcPr>
          <w:p w14:paraId="01918CB1" w14:textId="77777777" w:rsidR="00592C18" w:rsidRDefault="00592C18">
            <w:pPr>
              <w:jc w:val="both"/>
              <w:rPr>
                <w:color w:val="auto"/>
              </w:rPr>
            </w:pPr>
          </w:p>
        </w:tc>
        <w:tc>
          <w:tcPr>
            <w:tcW w:w="1299" w:type="dxa"/>
          </w:tcPr>
          <w:p w14:paraId="47CF1F24" w14:textId="77777777" w:rsidR="00592C18" w:rsidRDefault="00592C18">
            <w:pPr>
              <w:jc w:val="both"/>
              <w:rPr>
                <w:color w:val="auto"/>
              </w:rPr>
            </w:pPr>
          </w:p>
        </w:tc>
      </w:tr>
      <w:tr w:rsidR="00592C18" w14:paraId="3302DAD0" w14:textId="77777777">
        <w:trPr>
          <w:trHeight w:val="575"/>
        </w:trPr>
        <w:tc>
          <w:tcPr>
            <w:tcW w:w="722" w:type="dxa"/>
          </w:tcPr>
          <w:p w14:paraId="155B50EB" w14:textId="77777777" w:rsidR="00592C18" w:rsidRDefault="00592C18">
            <w:pPr>
              <w:jc w:val="both"/>
              <w:rPr>
                <w:color w:val="auto"/>
              </w:rPr>
            </w:pPr>
          </w:p>
        </w:tc>
        <w:tc>
          <w:tcPr>
            <w:tcW w:w="1392" w:type="dxa"/>
          </w:tcPr>
          <w:p w14:paraId="6B3C161E" w14:textId="77777777" w:rsidR="00592C18" w:rsidRDefault="00592C18">
            <w:pPr>
              <w:jc w:val="both"/>
              <w:rPr>
                <w:color w:val="auto"/>
              </w:rPr>
            </w:pPr>
          </w:p>
        </w:tc>
        <w:tc>
          <w:tcPr>
            <w:tcW w:w="1394" w:type="dxa"/>
          </w:tcPr>
          <w:p w14:paraId="7B29796D" w14:textId="77777777" w:rsidR="00592C18" w:rsidRDefault="00592C18">
            <w:pPr>
              <w:jc w:val="both"/>
              <w:rPr>
                <w:color w:val="auto"/>
              </w:rPr>
            </w:pPr>
          </w:p>
        </w:tc>
        <w:tc>
          <w:tcPr>
            <w:tcW w:w="1366" w:type="dxa"/>
          </w:tcPr>
          <w:p w14:paraId="0124469C" w14:textId="77777777" w:rsidR="00592C18" w:rsidRDefault="00592C18">
            <w:pPr>
              <w:jc w:val="both"/>
              <w:rPr>
                <w:color w:val="auto"/>
              </w:rPr>
            </w:pPr>
          </w:p>
        </w:tc>
        <w:tc>
          <w:tcPr>
            <w:tcW w:w="1458" w:type="dxa"/>
          </w:tcPr>
          <w:p w14:paraId="67B57376" w14:textId="77777777" w:rsidR="00592C18" w:rsidRDefault="00592C18">
            <w:pPr>
              <w:jc w:val="both"/>
              <w:rPr>
                <w:color w:val="auto"/>
              </w:rPr>
            </w:pPr>
          </w:p>
        </w:tc>
        <w:tc>
          <w:tcPr>
            <w:tcW w:w="1155" w:type="dxa"/>
          </w:tcPr>
          <w:p w14:paraId="371B56D4" w14:textId="77777777" w:rsidR="00592C18" w:rsidRDefault="00592C18">
            <w:pPr>
              <w:jc w:val="both"/>
              <w:rPr>
                <w:color w:val="auto"/>
              </w:rPr>
            </w:pPr>
          </w:p>
        </w:tc>
        <w:tc>
          <w:tcPr>
            <w:tcW w:w="1299" w:type="dxa"/>
          </w:tcPr>
          <w:p w14:paraId="2EDEC39B" w14:textId="77777777" w:rsidR="00592C18" w:rsidRDefault="00592C18">
            <w:pPr>
              <w:jc w:val="both"/>
              <w:rPr>
                <w:color w:val="auto"/>
              </w:rPr>
            </w:pPr>
          </w:p>
        </w:tc>
      </w:tr>
      <w:tr w:rsidR="00592C18" w14:paraId="14630766" w14:textId="77777777">
        <w:trPr>
          <w:trHeight w:val="576"/>
        </w:trPr>
        <w:tc>
          <w:tcPr>
            <w:tcW w:w="722" w:type="dxa"/>
          </w:tcPr>
          <w:p w14:paraId="0F913EAC" w14:textId="77777777" w:rsidR="00592C18" w:rsidRDefault="00592C18">
            <w:pPr>
              <w:jc w:val="both"/>
              <w:rPr>
                <w:color w:val="auto"/>
              </w:rPr>
            </w:pPr>
          </w:p>
        </w:tc>
        <w:tc>
          <w:tcPr>
            <w:tcW w:w="1392" w:type="dxa"/>
          </w:tcPr>
          <w:p w14:paraId="521E0F8B" w14:textId="77777777" w:rsidR="00592C18" w:rsidRDefault="00592C18">
            <w:pPr>
              <w:jc w:val="both"/>
              <w:rPr>
                <w:color w:val="auto"/>
              </w:rPr>
            </w:pPr>
          </w:p>
        </w:tc>
        <w:tc>
          <w:tcPr>
            <w:tcW w:w="1394" w:type="dxa"/>
          </w:tcPr>
          <w:p w14:paraId="66473723" w14:textId="77777777" w:rsidR="00592C18" w:rsidRDefault="00592C18">
            <w:pPr>
              <w:jc w:val="both"/>
              <w:rPr>
                <w:color w:val="auto"/>
              </w:rPr>
            </w:pPr>
          </w:p>
        </w:tc>
        <w:tc>
          <w:tcPr>
            <w:tcW w:w="1366" w:type="dxa"/>
          </w:tcPr>
          <w:p w14:paraId="551B2C47" w14:textId="77777777" w:rsidR="00592C18" w:rsidRDefault="00592C18">
            <w:pPr>
              <w:jc w:val="both"/>
              <w:rPr>
                <w:color w:val="auto"/>
              </w:rPr>
            </w:pPr>
          </w:p>
        </w:tc>
        <w:tc>
          <w:tcPr>
            <w:tcW w:w="1458" w:type="dxa"/>
          </w:tcPr>
          <w:p w14:paraId="0E7E9595" w14:textId="77777777" w:rsidR="00592C18" w:rsidRDefault="00592C18">
            <w:pPr>
              <w:jc w:val="both"/>
              <w:rPr>
                <w:color w:val="auto"/>
              </w:rPr>
            </w:pPr>
          </w:p>
        </w:tc>
        <w:tc>
          <w:tcPr>
            <w:tcW w:w="1155" w:type="dxa"/>
          </w:tcPr>
          <w:p w14:paraId="293D3D49" w14:textId="77777777" w:rsidR="00592C18" w:rsidRDefault="00592C18">
            <w:pPr>
              <w:jc w:val="both"/>
              <w:rPr>
                <w:color w:val="auto"/>
              </w:rPr>
            </w:pPr>
          </w:p>
        </w:tc>
        <w:tc>
          <w:tcPr>
            <w:tcW w:w="1299" w:type="dxa"/>
          </w:tcPr>
          <w:p w14:paraId="2D64F04A" w14:textId="77777777" w:rsidR="00592C18" w:rsidRDefault="00592C18">
            <w:pPr>
              <w:jc w:val="both"/>
              <w:rPr>
                <w:color w:val="auto"/>
              </w:rPr>
            </w:pPr>
          </w:p>
        </w:tc>
      </w:tr>
      <w:tr w:rsidR="00592C18" w14:paraId="11360820" w14:textId="77777777">
        <w:trPr>
          <w:trHeight w:val="581"/>
        </w:trPr>
        <w:tc>
          <w:tcPr>
            <w:tcW w:w="722" w:type="dxa"/>
          </w:tcPr>
          <w:p w14:paraId="361F9698" w14:textId="77777777" w:rsidR="00592C18" w:rsidRDefault="00592C18">
            <w:pPr>
              <w:jc w:val="both"/>
              <w:rPr>
                <w:color w:val="auto"/>
              </w:rPr>
            </w:pPr>
          </w:p>
        </w:tc>
        <w:tc>
          <w:tcPr>
            <w:tcW w:w="1392" w:type="dxa"/>
          </w:tcPr>
          <w:p w14:paraId="74E10415" w14:textId="77777777" w:rsidR="00592C18" w:rsidRDefault="00592C18">
            <w:pPr>
              <w:jc w:val="both"/>
              <w:rPr>
                <w:color w:val="auto"/>
              </w:rPr>
            </w:pPr>
          </w:p>
        </w:tc>
        <w:tc>
          <w:tcPr>
            <w:tcW w:w="1394" w:type="dxa"/>
          </w:tcPr>
          <w:p w14:paraId="776682AD" w14:textId="77777777" w:rsidR="00592C18" w:rsidRDefault="00592C18">
            <w:pPr>
              <w:jc w:val="both"/>
              <w:rPr>
                <w:color w:val="auto"/>
              </w:rPr>
            </w:pPr>
          </w:p>
        </w:tc>
        <w:tc>
          <w:tcPr>
            <w:tcW w:w="1366" w:type="dxa"/>
          </w:tcPr>
          <w:p w14:paraId="32B01A2A" w14:textId="77777777" w:rsidR="00592C18" w:rsidRDefault="00592C18">
            <w:pPr>
              <w:jc w:val="both"/>
              <w:rPr>
                <w:color w:val="auto"/>
              </w:rPr>
            </w:pPr>
          </w:p>
        </w:tc>
        <w:tc>
          <w:tcPr>
            <w:tcW w:w="1458" w:type="dxa"/>
          </w:tcPr>
          <w:p w14:paraId="28E885B7" w14:textId="77777777" w:rsidR="00592C18" w:rsidRDefault="00592C18">
            <w:pPr>
              <w:jc w:val="both"/>
              <w:rPr>
                <w:color w:val="auto"/>
              </w:rPr>
            </w:pPr>
          </w:p>
        </w:tc>
        <w:tc>
          <w:tcPr>
            <w:tcW w:w="1155" w:type="dxa"/>
          </w:tcPr>
          <w:p w14:paraId="7B5E89C1" w14:textId="77777777" w:rsidR="00592C18" w:rsidRDefault="00592C18">
            <w:pPr>
              <w:jc w:val="both"/>
              <w:rPr>
                <w:color w:val="auto"/>
              </w:rPr>
            </w:pPr>
          </w:p>
        </w:tc>
        <w:tc>
          <w:tcPr>
            <w:tcW w:w="1299" w:type="dxa"/>
          </w:tcPr>
          <w:p w14:paraId="74D7ADDE" w14:textId="77777777" w:rsidR="00592C18" w:rsidRDefault="00592C18">
            <w:pPr>
              <w:jc w:val="both"/>
              <w:rPr>
                <w:color w:val="auto"/>
              </w:rPr>
            </w:pPr>
          </w:p>
        </w:tc>
      </w:tr>
    </w:tbl>
    <w:p w14:paraId="60E26B72" w14:textId="77777777" w:rsidR="00592C18" w:rsidRDefault="00592C18">
      <w:pPr>
        <w:spacing w:line="369" w:lineRule="auto"/>
        <w:jc w:val="both"/>
        <w:rPr>
          <w:color w:val="auto"/>
        </w:rPr>
      </w:pPr>
    </w:p>
    <w:p w14:paraId="6805AADF" w14:textId="77777777" w:rsidR="00592C18" w:rsidRDefault="00592C18">
      <w:pPr>
        <w:jc w:val="both"/>
        <w:rPr>
          <w:color w:val="auto"/>
        </w:rPr>
      </w:pPr>
    </w:p>
    <w:p w14:paraId="44E5EBAD" w14:textId="77777777" w:rsidR="00592C18" w:rsidRDefault="00000000">
      <w:pPr>
        <w:spacing w:before="68" w:line="220" w:lineRule="auto"/>
        <w:rPr>
          <w:rFonts w:ascii="宋体" w:eastAsia="宋体" w:hAnsi="宋体" w:cs="宋体" w:hint="eastAsia"/>
          <w:color w:val="auto"/>
        </w:rPr>
      </w:pPr>
      <w:bookmarkStart w:id="41" w:name="OLE_LINK6"/>
      <w:r>
        <w:rPr>
          <w:rFonts w:ascii="宋体" w:eastAsia="宋体" w:hAnsi="宋体" w:cs="宋体"/>
          <w:color w:val="auto"/>
          <w:spacing w:val="-3"/>
        </w:rPr>
        <w:t>供应商名称（公章）</w:t>
      </w:r>
    </w:p>
    <w:p w14:paraId="4A066212" w14:textId="77777777" w:rsidR="00592C18" w:rsidRDefault="00000000">
      <w:pPr>
        <w:spacing w:before="69" w:line="221" w:lineRule="auto"/>
        <w:rPr>
          <w:rFonts w:ascii="宋体" w:eastAsia="宋体" w:hAnsi="宋体" w:cs="宋体" w:hint="eastAsia"/>
          <w:color w:val="auto"/>
        </w:rPr>
      </w:pPr>
      <w:r>
        <w:rPr>
          <w:rFonts w:ascii="宋体" w:eastAsia="宋体" w:hAnsi="宋体" w:cs="宋体"/>
          <w:color w:val="auto"/>
          <w:spacing w:val="-24"/>
        </w:rPr>
        <w:t>日</w:t>
      </w:r>
      <w:r>
        <w:rPr>
          <w:rFonts w:ascii="宋体" w:eastAsia="宋体" w:hAnsi="宋体" w:cs="宋体" w:hint="eastAsia"/>
          <w:color w:val="auto"/>
          <w:spacing w:val="-24"/>
        </w:rPr>
        <w:t xml:space="preserve">     </w:t>
      </w:r>
      <w:r>
        <w:rPr>
          <w:rFonts w:ascii="宋体" w:eastAsia="宋体" w:hAnsi="宋体" w:cs="宋体"/>
          <w:color w:val="auto"/>
          <w:spacing w:val="-24"/>
        </w:rPr>
        <w:t>期：</w:t>
      </w:r>
    </w:p>
    <w:p w14:paraId="3156BC7A" w14:textId="77777777" w:rsidR="00592C18" w:rsidRDefault="00592C18">
      <w:pPr>
        <w:jc w:val="both"/>
        <w:rPr>
          <w:color w:val="auto"/>
        </w:rPr>
        <w:sectPr w:rsidR="00592C18">
          <w:headerReference w:type="default" r:id="rId30"/>
          <w:footerReference w:type="default" r:id="rId31"/>
          <w:pgSz w:w="11907" w:h="16839"/>
          <w:pgMar w:top="1056" w:right="910" w:bottom="1389" w:left="1684" w:header="876" w:footer="1228" w:gutter="0"/>
          <w:cols w:space="720"/>
        </w:sectPr>
      </w:pPr>
    </w:p>
    <w:bookmarkEnd w:id="41"/>
    <w:p w14:paraId="6979767B" w14:textId="77777777" w:rsidR="00592C18" w:rsidRDefault="00000000">
      <w:pPr>
        <w:spacing w:before="304" w:line="220" w:lineRule="auto"/>
        <w:ind w:left="663"/>
        <w:jc w:val="both"/>
        <w:rPr>
          <w:color w:val="auto"/>
        </w:rPr>
      </w:pPr>
      <w:r>
        <w:rPr>
          <w:rFonts w:ascii="宋体" w:eastAsia="宋体" w:hAnsi="宋体" w:cs="宋体"/>
          <w:color w:val="auto"/>
          <w:spacing w:val="-3"/>
          <w:sz w:val="24"/>
          <w:szCs w:val="24"/>
        </w:rPr>
        <w:lastRenderedPageBreak/>
        <w:t>格式十</w:t>
      </w:r>
      <w:r>
        <w:rPr>
          <w:rFonts w:ascii="宋体" w:eastAsia="宋体" w:hAnsi="宋体" w:cs="宋体" w:hint="eastAsia"/>
          <w:color w:val="auto"/>
          <w:spacing w:val="-3"/>
          <w:sz w:val="24"/>
          <w:szCs w:val="24"/>
        </w:rPr>
        <w:t>三</w:t>
      </w:r>
    </w:p>
    <w:p w14:paraId="73C34AC9" w14:textId="77777777" w:rsidR="00592C18" w:rsidRDefault="00592C18">
      <w:pPr>
        <w:spacing w:line="250" w:lineRule="auto"/>
        <w:jc w:val="both"/>
        <w:rPr>
          <w:color w:val="auto"/>
        </w:rPr>
      </w:pPr>
    </w:p>
    <w:p w14:paraId="2618F5C2" w14:textId="77777777" w:rsidR="00592C18" w:rsidRDefault="00000000">
      <w:pPr>
        <w:spacing w:before="98" w:line="220" w:lineRule="auto"/>
        <w:jc w:val="center"/>
        <w:rPr>
          <w:rFonts w:ascii="宋体" w:eastAsia="宋体" w:hAnsi="宋体" w:cs="宋体" w:hint="eastAsia"/>
          <w:color w:val="auto"/>
          <w:sz w:val="30"/>
          <w:szCs w:val="30"/>
        </w:rPr>
      </w:pPr>
      <w:r>
        <w:rPr>
          <w:rFonts w:ascii="宋体" w:eastAsia="宋体" w:hAnsi="宋体" w:cs="宋体"/>
          <w:b/>
          <w:bCs/>
          <w:color w:val="auto"/>
          <w:spacing w:val="-4"/>
          <w:sz w:val="30"/>
          <w:szCs w:val="30"/>
        </w:rPr>
        <w:t>供应商基本情况表</w:t>
      </w:r>
    </w:p>
    <w:p w14:paraId="2698ED51" w14:textId="77777777" w:rsidR="00592C18" w:rsidRDefault="00592C18">
      <w:pPr>
        <w:spacing w:line="104" w:lineRule="exact"/>
        <w:jc w:val="both"/>
        <w:rPr>
          <w:color w:val="auto"/>
        </w:rPr>
      </w:pPr>
    </w:p>
    <w:tbl>
      <w:tblPr>
        <w:tblStyle w:val="TableNormal"/>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1"/>
        <w:gridCol w:w="1226"/>
        <w:gridCol w:w="1226"/>
        <w:gridCol w:w="145"/>
        <w:gridCol w:w="1079"/>
        <w:gridCol w:w="1227"/>
        <w:gridCol w:w="197"/>
        <w:gridCol w:w="523"/>
        <w:gridCol w:w="582"/>
        <w:gridCol w:w="857"/>
        <w:gridCol w:w="444"/>
        <w:gridCol w:w="682"/>
      </w:tblGrid>
      <w:tr w:rsidR="00592C18" w14:paraId="45452511" w14:textId="77777777">
        <w:trPr>
          <w:trHeight w:val="576"/>
        </w:trPr>
        <w:tc>
          <w:tcPr>
            <w:tcW w:w="1311" w:type="dxa"/>
          </w:tcPr>
          <w:p w14:paraId="53D50E19" w14:textId="77777777" w:rsidR="00592C18" w:rsidRDefault="00000000">
            <w:pPr>
              <w:spacing w:before="183" w:line="221" w:lineRule="auto"/>
              <w:ind w:left="242"/>
              <w:jc w:val="both"/>
              <w:rPr>
                <w:rFonts w:ascii="宋体" w:eastAsia="宋体" w:hAnsi="宋体" w:cs="宋体" w:hint="eastAsia"/>
                <w:color w:val="auto"/>
              </w:rPr>
            </w:pPr>
            <w:r>
              <w:rPr>
                <w:rFonts w:ascii="宋体" w:eastAsia="宋体" w:hAnsi="宋体" w:cs="宋体"/>
                <w:color w:val="auto"/>
                <w:spacing w:val="-2"/>
              </w:rPr>
              <w:t>单位名称</w:t>
            </w:r>
          </w:p>
        </w:tc>
        <w:tc>
          <w:tcPr>
            <w:tcW w:w="3676" w:type="dxa"/>
            <w:gridSpan w:val="4"/>
          </w:tcPr>
          <w:p w14:paraId="2F8AAE79" w14:textId="77777777" w:rsidR="00592C18" w:rsidRDefault="00592C18">
            <w:pPr>
              <w:jc w:val="both"/>
              <w:rPr>
                <w:color w:val="auto"/>
              </w:rPr>
            </w:pPr>
          </w:p>
        </w:tc>
        <w:tc>
          <w:tcPr>
            <w:tcW w:w="1424" w:type="dxa"/>
            <w:gridSpan w:val="2"/>
          </w:tcPr>
          <w:p w14:paraId="7654262E" w14:textId="77777777" w:rsidR="00592C18" w:rsidRDefault="00000000">
            <w:pPr>
              <w:spacing w:before="183" w:line="221" w:lineRule="auto"/>
              <w:ind w:left="299"/>
              <w:jc w:val="both"/>
              <w:rPr>
                <w:rFonts w:ascii="宋体" w:eastAsia="宋体" w:hAnsi="宋体" w:cs="宋体" w:hint="eastAsia"/>
                <w:color w:val="auto"/>
              </w:rPr>
            </w:pPr>
            <w:r>
              <w:rPr>
                <w:rFonts w:ascii="宋体" w:eastAsia="宋体" w:hAnsi="宋体" w:cs="宋体"/>
                <w:color w:val="auto"/>
                <w:spacing w:val="-2"/>
              </w:rPr>
              <w:t>单位地址</w:t>
            </w:r>
          </w:p>
        </w:tc>
        <w:tc>
          <w:tcPr>
            <w:tcW w:w="3088" w:type="dxa"/>
            <w:gridSpan w:val="5"/>
          </w:tcPr>
          <w:p w14:paraId="1549A4D4" w14:textId="77777777" w:rsidR="00592C18" w:rsidRDefault="00592C18">
            <w:pPr>
              <w:jc w:val="both"/>
              <w:rPr>
                <w:color w:val="auto"/>
              </w:rPr>
            </w:pPr>
          </w:p>
        </w:tc>
      </w:tr>
      <w:tr w:rsidR="00592C18" w14:paraId="21C3D337" w14:textId="77777777">
        <w:trPr>
          <w:trHeight w:val="628"/>
        </w:trPr>
        <w:tc>
          <w:tcPr>
            <w:tcW w:w="1311" w:type="dxa"/>
          </w:tcPr>
          <w:p w14:paraId="08ABE508" w14:textId="77777777" w:rsidR="00592C18" w:rsidRDefault="00000000">
            <w:pPr>
              <w:spacing w:before="206" w:line="222" w:lineRule="auto"/>
              <w:ind w:left="242"/>
              <w:jc w:val="both"/>
              <w:rPr>
                <w:rFonts w:ascii="宋体" w:eastAsia="宋体" w:hAnsi="宋体" w:cs="宋体" w:hint="eastAsia"/>
                <w:color w:val="auto"/>
              </w:rPr>
            </w:pPr>
            <w:r>
              <w:rPr>
                <w:rFonts w:ascii="宋体" w:eastAsia="宋体" w:hAnsi="宋体" w:cs="宋体"/>
                <w:color w:val="auto"/>
                <w:spacing w:val="-2"/>
              </w:rPr>
              <w:t>成立时间</w:t>
            </w:r>
          </w:p>
        </w:tc>
        <w:tc>
          <w:tcPr>
            <w:tcW w:w="3676" w:type="dxa"/>
            <w:gridSpan w:val="4"/>
          </w:tcPr>
          <w:p w14:paraId="457E0DF1" w14:textId="77777777" w:rsidR="00592C18" w:rsidRDefault="00592C18">
            <w:pPr>
              <w:jc w:val="both"/>
              <w:rPr>
                <w:color w:val="auto"/>
              </w:rPr>
            </w:pPr>
          </w:p>
        </w:tc>
        <w:tc>
          <w:tcPr>
            <w:tcW w:w="1424" w:type="dxa"/>
            <w:gridSpan w:val="2"/>
          </w:tcPr>
          <w:p w14:paraId="0FE9AC92" w14:textId="77777777" w:rsidR="00592C18" w:rsidRDefault="00000000">
            <w:pPr>
              <w:spacing w:before="50" w:line="312" w:lineRule="exact"/>
              <w:ind w:left="297"/>
              <w:jc w:val="both"/>
              <w:rPr>
                <w:rFonts w:ascii="宋体" w:eastAsia="宋体" w:hAnsi="宋体" w:cs="宋体" w:hint="eastAsia"/>
                <w:color w:val="auto"/>
              </w:rPr>
            </w:pPr>
            <w:r>
              <w:rPr>
                <w:rFonts w:ascii="宋体" w:eastAsia="宋体" w:hAnsi="宋体" w:cs="宋体"/>
                <w:color w:val="auto"/>
                <w:spacing w:val="-2"/>
                <w:position w:val="7"/>
              </w:rPr>
              <w:t>注册资金</w:t>
            </w:r>
          </w:p>
          <w:p w14:paraId="128E2499" w14:textId="77777777" w:rsidR="00592C18" w:rsidRDefault="00000000">
            <w:pPr>
              <w:spacing w:before="1" w:line="220" w:lineRule="auto"/>
              <w:ind w:left="303"/>
              <w:jc w:val="both"/>
              <w:rPr>
                <w:rFonts w:ascii="宋体" w:eastAsia="宋体" w:hAnsi="宋体" w:cs="宋体" w:hint="eastAsia"/>
                <w:color w:val="auto"/>
              </w:rPr>
            </w:pPr>
            <w:r>
              <w:rPr>
                <w:rFonts w:ascii="宋体" w:eastAsia="宋体" w:hAnsi="宋体" w:cs="宋体"/>
                <w:color w:val="auto"/>
                <w:spacing w:val="-6"/>
              </w:rPr>
              <w:t>（万元）</w:t>
            </w:r>
          </w:p>
        </w:tc>
        <w:tc>
          <w:tcPr>
            <w:tcW w:w="3088" w:type="dxa"/>
            <w:gridSpan w:val="5"/>
          </w:tcPr>
          <w:p w14:paraId="721EC6F7" w14:textId="77777777" w:rsidR="00592C18" w:rsidRDefault="00592C18">
            <w:pPr>
              <w:jc w:val="both"/>
              <w:rPr>
                <w:color w:val="auto"/>
              </w:rPr>
            </w:pPr>
          </w:p>
        </w:tc>
      </w:tr>
      <w:tr w:rsidR="00592C18" w14:paraId="37BA22FF" w14:textId="77777777">
        <w:trPr>
          <w:trHeight w:val="572"/>
        </w:trPr>
        <w:tc>
          <w:tcPr>
            <w:tcW w:w="1311" w:type="dxa"/>
          </w:tcPr>
          <w:p w14:paraId="708AA498" w14:textId="77777777" w:rsidR="00592C18" w:rsidRDefault="00000000">
            <w:pPr>
              <w:spacing w:before="180" w:line="220" w:lineRule="auto"/>
              <w:ind w:left="139"/>
              <w:jc w:val="both"/>
              <w:rPr>
                <w:rFonts w:ascii="宋体" w:eastAsia="宋体" w:hAnsi="宋体" w:cs="宋体" w:hint="eastAsia"/>
                <w:color w:val="auto"/>
              </w:rPr>
            </w:pPr>
            <w:r>
              <w:rPr>
                <w:rFonts w:ascii="宋体" w:eastAsia="宋体" w:hAnsi="宋体" w:cs="宋体"/>
                <w:color w:val="auto"/>
                <w:spacing w:val="-2"/>
              </w:rPr>
              <w:t>行政负责人</w:t>
            </w:r>
          </w:p>
        </w:tc>
        <w:tc>
          <w:tcPr>
            <w:tcW w:w="3676" w:type="dxa"/>
            <w:gridSpan w:val="4"/>
          </w:tcPr>
          <w:p w14:paraId="11D93D3A" w14:textId="77777777" w:rsidR="00592C18" w:rsidRDefault="00592C18">
            <w:pPr>
              <w:jc w:val="both"/>
              <w:rPr>
                <w:color w:val="auto"/>
              </w:rPr>
            </w:pPr>
          </w:p>
        </w:tc>
        <w:tc>
          <w:tcPr>
            <w:tcW w:w="1424" w:type="dxa"/>
            <w:gridSpan w:val="2"/>
          </w:tcPr>
          <w:p w14:paraId="560EA406" w14:textId="77777777" w:rsidR="00592C18" w:rsidRDefault="00000000">
            <w:pPr>
              <w:spacing w:before="180" w:line="220" w:lineRule="auto"/>
              <w:ind w:left="193"/>
              <w:jc w:val="both"/>
              <w:rPr>
                <w:rFonts w:ascii="宋体" w:eastAsia="宋体" w:hAnsi="宋体" w:cs="宋体" w:hint="eastAsia"/>
                <w:color w:val="auto"/>
              </w:rPr>
            </w:pPr>
            <w:r>
              <w:rPr>
                <w:rFonts w:ascii="宋体" w:eastAsia="宋体" w:hAnsi="宋体" w:cs="宋体"/>
                <w:color w:val="auto"/>
                <w:spacing w:val="-2"/>
              </w:rPr>
              <w:t>技术负责人</w:t>
            </w:r>
          </w:p>
        </w:tc>
        <w:tc>
          <w:tcPr>
            <w:tcW w:w="3088" w:type="dxa"/>
            <w:gridSpan w:val="5"/>
          </w:tcPr>
          <w:p w14:paraId="0AB75EBD" w14:textId="77777777" w:rsidR="00592C18" w:rsidRDefault="00592C18">
            <w:pPr>
              <w:jc w:val="both"/>
              <w:rPr>
                <w:color w:val="auto"/>
              </w:rPr>
            </w:pPr>
          </w:p>
        </w:tc>
      </w:tr>
      <w:tr w:rsidR="00592C18" w14:paraId="35034280" w14:textId="77777777">
        <w:trPr>
          <w:trHeight w:val="572"/>
        </w:trPr>
        <w:tc>
          <w:tcPr>
            <w:tcW w:w="1311" w:type="dxa"/>
            <w:vMerge w:val="restart"/>
            <w:tcBorders>
              <w:bottom w:val="nil"/>
            </w:tcBorders>
          </w:tcPr>
          <w:p w14:paraId="7ADD5C29" w14:textId="77777777" w:rsidR="00592C18" w:rsidRDefault="00592C18">
            <w:pPr>
              <w:spacing w:line="315" w:lineRule="auto"/>
              <w:jc w:val="both"/>
              <w:rPr>
                <w:color w:val="auto"/>
              </w:rPr>
            </w:pPr>
          </w:p>
          <w:p w14:paraId="192594B2" w14:textId="77777777" w:rsidR="00592C18" w:rsidRDefault="00592C18">
            <w:pPr>
              <w:spacing w:line="316" w:lineRule="auto"/>
              <w:jc w:val="both"/>
              <w:rPr>
                <w:color w:val="auto"/>
              </w:rPr>
            </w:pPr>
          </w:p>
          <w:p w14:paraId="51C6379F" w14:textId="77777777" w:rsidR="00592C18" w:rsidRDefault="00592C18">
            <w:pPr>
              <w:spacing w:line="316" w:lineRule="auto"/>
              <w:jc w:val="both"/>
              <w:rPr>
                <w:color w:val="auto"/>
              </w:rPr>
            </w:pPr>
          </w:p>
          <w:p w14:paraId="3C50A920" w14:textId="77777777" w:rsidR="00592C18" w:rsidRDefault="00000000">
            <w:pPr>
              <w:spacing w:before="68" w:line="221" w:lineRule="auto"/>
              <w:ind w:left="138"/>
              <w:jc w:val="both"/>
              <w:rPr>
                <w:rFonts w:ascii="宋体" w:eastAsia="宋体" w:hAnsi="宋体" w:cs="宋体" w:hint="eastAsia"/>
                <w:color w:val="auto"/>
              </w:rPr>
            </w:pPr>
            <w:r>
              <w:rPr>
                <w:rFonts w:ascii="宋体" w:eastAsia="宋体" w:hAnsi="宋体" w:cs="宋体"/>
                <w:color w:val="auto"/>
                <w:spacing w:val="-2"/>
              </w:rPr>
              <w:t>从事相关专</w:t>
            </w:r>
          </w:p>
          <w:p w14:paraId="7D750CB5" w14:textId="77777777" w:rsidR="00592C18" w:rsidRDefault="00000000">
            <w:pPr>
              <w:spacing w:before="60" w:line="220" w:lineRule="auto"/>
              <w:ind w:left="135"/>
              <w:jc w:val="both"/>
              <w:rPr>
                <w:rFonts w:ascii="宋体" w:eastAsia="宋体" w:hAnsi="宋体" w:cs="宋体" w:hint="eastAsia"/>
                <w:color w:val="auto"/>
              </w:rPr>
            </w:pPr>
            <w:r>
              <w:rPr>
                <w:rFonts w:ascii="宋体" w:eastAsia="宋体" w:hAnsi="宋体" w:cs="宋体"/>
                <w:color w:val="auto"/>
                <w:spacing w:val="-2"/>
              </w:rPr>
              <w:t>业服务的资</w:t>
            </w:r>
          </w:p>
          <w:p w14:paraId="0E758507" w14:textId="77777777" w:rsidR="00592C18" w:rsidRDefault="00000000">
            <w:pPr>
              <w:spacing w:before="61" w:line="221" w:lineRule="auto"/>
              <w:ind w:left="347"/>
              <w:jc w:val="both"/>
              <w:rPr>
                <w:rFonts w:ascii="宋体" w:eastAsia="宋体" w:hAnsi="宋体" w:cs="宋体" w:hint="eastAsia"/>
                <w:color w:val="auto"/>
              </w:rPr>
            </w:pPr>
            <w:r>
              <w:rPr>
                <w:rFonts w:ascii="宋体" w:eastAsia="宋体" w:hAnsi="宋体" w:cs="宋体"/>
                <w:color w:val="auto"/>
                <w:spacing w:val="-3"/>
              </w:rPr>
              <w:t>质情况</w:t>
            </w:r>
          </w:p>
        </w:tc>
        <w:tc>
          <w:tcPr>
            <w:tcW w:w="2597" w:type="dxa"/>
            <w:gridSpan w:val="3"/>
          </w:tcPr>
          <w:p w14:paraId="4D7D0807" w14:textId="77777777" w:rsidR="00592C18" w:rsidRDefault="00000000">
            <w:pPr>
              <w:spacing w:before="180" w:line="221" w:lineRule="auto"/>
              <w:ind w:left="891"/>
              <w:jc w:val="both"/>
              <w:rPr>
                <w:rFonts w:ascii="宋体" w:eastAsia="宋体" w:hAnsi="宋体" w:cs="宋体" w:hint="eastAsia"/>
                <w:color w:val="auto"/>
              </w:rPr>
            </w:pPr>
            <w:r>
              <w:rPr>
                <w:rFonts w:ascii="宋体" w:eastAsia="宋体" w:hAnsi="宋体" w:cs="宋体"/>
                <w:color w:val="auto"/>
                <w:spacing w:val="-4"/>
              </w:rPr>
              <w:t>资质名称</w:t>
            </w:r>
          </w:p>
        </w:tc>
        <w:tc>
          <w:tcPr>
            <w:tcW w:w="3026" w:type="dxa"/>
            <w:gridSpan w:val="4"/>
          </w:tcPr>
          <w:p w14:paraId="50A9CE02" w14:textId="77777777" w:rsidR="00592C18" w:rsidRDefault="00000000">
            <w:pPr>
              <w:spacing w:before="180" w:line="220" w:lineRule="auto"/>
              <w:ind w:left="1097"/>
              <w:jc w:val="both"/>
              <w:rPr>
                <w:rFonts w:ascii="宋体" w:eastAsia="宋体" w:hAnsi="宋体" w:cs="宋体" w:hint="eastAsia"/>
                <w:color w:val="auto"/>
              </w:rPr>
            </w:pPr>
            <w:r>
              <w:rPr>
                <w:rFonts w:ascii="宋体" w:eastAsia="宋体" w:hAnsi="宋体" w:cs="宋体"/>
                <w:color w:val="auto"/>
                <w:spacing w:val="-2"/>
              </w:rPr>
              <w:t>颁发部门</w:t>
            </w:r>
          </w:p>
        </w:tc>
        <w:tc>
          <w:tcPr>
            <w:tcW w:w="1439" w:type="dxa"/>
            <w:gridSpan w:val="2"/>
          </w:tcPr>
          <w:p w14:paraId="1D50F7EC" w14:textId="77777777" w:rsidR="00592C18" w:rsidRDefault="00000000">
            <w:pPr>
              <w:spacing w:before="180" w:line="220" w:lineRule="auto"/>
              <w:ind w:left="314"/>
              <w:jc w:val="both"/>
              <w:rPr>
                <w:rFonts w:ascii="宋体" w:eastAsia="宋体" w:hAnsi="宋体" w:cs="宋体" w:hint="eastAsia"/>
                <w:color w:val="auto"/>
              </w:rPr>
            </w:pPr>
            <w:r>
              <w:rPr>
                <w:rFonts w:ascii="宋体" w:eastAsia="宋体" w:hAnsi="宋体" w:cs="宋体"/>
                <w:color w:val="auto"/>
                <w:spacing w:val="-4"/>
              </w:rPr>
              <w:t>资质等级</w:t>
            </w:r>
          </w:p>
        </w:tc>
        <w:tc>
          <w:tcPr>
            <w:tcW w:w="1126" w:type="dxa"/>
            <w:gridSpan w:val="2"/>
          </w:tcPr>
          <w:p w14:paraId="4643E05E" w14:textId="77777777" w:rsidR="00592C18" w:rsidRDefault="00000000">
            <w:pPr>
              <w:spacing w:before="180" w:line="221" w:lineRule="auto"/>
              <w:ind w:left="459"/>
              <w:jc w:val="both"/>
              <w:rPr>
                <w:rFonts w:ascii="宋体" w:eastAsia="宋体" w:hAnsi="宋体" w:cs="宋体" w:hint="eastAsia"/>
                <w:color w:val="auto"/>
              </w:rPr>
            </w:pPr>
            <w:r>
              <w:rPr>
                <w:rFonts w:ascii="宋体" w:eastAsia="宋体" w:hAnsi="宋体" w:cs="宋体"/>
                <w:color w:val="auto"/>
                <w:spacing w:val="-2"/>
              </w:rPr>
              <w:t>颁发时间</w:t>
            </w:r>
          </w:p>
        </w:tc>
      </w:tr>
      <w:tr w:rsidR="00592C18" w14:paraId="2A002C06" w14:textId="77777777">
        <w:trPr>
          <w:trHeight w:val="572"/>
        </w:trPr>
        <w:tc>
          <w:tcPr>
            <w:tcW w:w="1311" w:type="dxa"/>
            <w:vMerge/>
            <w:tcBorders>
              <w:top w:val="nil"/>
              <w:bottom w:val="nil"/>
            </w:tcBorders>
          </w:tcPr>
          <w:p w14:paraId="591B05DC" w14:textId="77777777" w:rsidR="00592C18" w:rsidRDefault="00592C18">
            <w:pPr>
              <w:jc w:val="both"/>
              <w:rPr>
                <w:color w:val="auto"/>
              </w:rPr>
            </w:pPr>
          </w:p>
        </w:tc>
        <w:tc>
          <w:tcPr>
            <w:tcW w:w="2597" w:type="dxa"/>
            <w:gridSpan w:val="3"/>
          </w:tcPr>
          <w:p w14:paraId="7CBCAF32" w14:textId="77777777" w:rsidR="00592C18" w:rsidRDefault="00592C18">
            <w:pPr>
              <w:jc w:val="both"/>
              <w:rPr>
                <w:color w:val="auto"/>
              </w:rPr>
            </w:pPr>
          </w:p>
        </w:tc>
        <w:tc>
          <w:tcPr>
            <w:tcW w:w="3026" w:type="dxa"/>
            <w:gridSpan w:val="4"/>
          </w:tcPr>
          <w:p w14:paraId="6D9A0F0B" w14:textId="77777777" w:rsidR="00592C18" w:rsidRDefault="00592C18">
            <w:pPr>
              <w:jc w:val="both"/>
              <w:rPr>
                <w:color w:val="auto"/>
              </w:rPr>
            </w:pPr>
          </w:p>
        </w:tc>
        <w:tc>
          <w:tcPr>
            <w:tcW w:w="1439" w:type="dxa"/>
            <w:gridSpan w:val="2"/>
          </w:tcPr>
          <w:p w14:paraId="4A3FF8D4" w14:textId="77777777" w:rsidR="00592C18" w:rsidRDefault="00592C18">
            <w:pPr>
              <w:jc w:val="both"/>
              <w:rPr>
                <w:color w:val="auto"/>
              </w:rPr>
            </w:pPr>
          </w:p>
        </w:tc>
        <w:tc>
          <w:tcPr>
            <w:tcW w:w="1126" w:type="dxa"/>
            <w:gridSpan w:val="2"/>
          </w:tcPr>
          <w:p w14:paraId="1339C325" w14:textId="77777777" w:rsidR="00592C18" w:rsidRDefault="00592C18">
            <w:pPr>
              <w:jc w:val="both"/>
              <w:rPr>
                <w:color w:val="auto"/>
              </w:rPr>
            </w:pPr>
          </w:p>
        </w:tc>
      </w:tr>
      <w:tr w:rsidR="00592C18" w14:paraId="53A489C2" w14:textId="77777777">
        <w:trPr>
          <w:trHeight w:val="572"/>
        </w:trPr>
        <w:tc>
          <w:tcPr>
            <w:tcW w:w="1311" w:type="dxa"/>
            <w:vMerge/>
            <w:tcBorders>
              <w:top w:val="nil"/>
              <w:bottom w:val="nil"/>
            </w:tcBorders>
          </w:tcPr>
          <w:p w14:paraId="63A5A3E4" w14:textId="77777777" w:rsidR="00592C18" w:rsidRDefault="00592C18">
            <w:pPr>
              <w:jc w:val="both"/>
              <w:rPr>
                <w:color w:val="auto"/>
              </w:rPr>
            </w:pPr>
          </w:p>
        </w:tc>
        <w:tc>
          <w:tcPr>
            <w:tcW w:w="2597" w:type="dxa"/>
            <w:gridSpan w:val="3"/>
          </w:tcPr>
          <w:p w14:paraId="648D4721" w14:textId="77777777" w:rsidR="00592C18" w:rsidRDefault="00592C18">
            <w:pPr>
              <w:jc w:val="both"/>
              <w:rPr>
                <w:color w:val="auto"/>
              </w:rPr>
            </w:pPr>
          </w:p>
        </w:tc>
        <w:tc>
          <w:tcPr>
            <w:tcW w:w="3026" w:type="dxa"/>
            <w:gridSpan w:val="4"/>
          </w:tcPr>
          <w:p w14:paraId="1AEEAD02" w14:textId="77777777" w:rsidR="00592C18" w:rsidRDefault="00592C18">
            <w:pPr>
              <w:jc w:val="both"/>
              <w:rPr>
                <w:color w:val="auto"/>
              </w:rPr>
            </w:pPr>
          </w:p>
        </w:tc>
        <w:tc>
          <w:tcPr>
            <w:tcW w:w="1439" w:type="dxa"/>
            <w:gridSpan w:val="2"/>
          </w:tcPr>
          <w:p w14:paraId="516FEE68" w14:textId="77777777" w:rsidR="00592C18" w:rsidRDefault="00592C18">
            <w:pPr>
              <w:jc w:val="both"/>
              <w:rPr>
                <w:color w:val="auto"/>
              </w:rPr>
            </w:pPr>
          </w:p>
        </w:tc>
        <w:tc>
          <w:tcPr>
            <w:tcW w:w="1126" w:type="dxa"/>
            <w:gridSpan w:val="2"/>
          </w:tcPr>
          <w:p w14:paraId="4E19ECF6" w14:textId="77777777" w:rsidR="00592C18" w:rsidRDefault="00592C18">
            <w:pPr>
              <w:jc w:val="both"/>
              <w:rPr>
                <w:color w:val="auto"/>
              </w:rPr>
            </w:pPr>
          </w:p>
        </w:tc>
      </w:tr>
      <w:tr w:rsidR="00592C18" w14:paraId="426C46EA" w14:textId="77777777">
        <w:trPr>
          <w:trHeight w:val="570"/>
        </w:trPr>
        <w:tc>
          <w:tcPr>
            <w:tcW w:w="1311" w:type="dxa"/>
            <w:vMerge/>
            <w:tcBorders>
              <w:top w:val="nil"/>
              <w:bottom w:val="nil"/>
            </w:tcBorders>
          </w:tcPr>
          <w:p w14:paraId="6A45C2FF" w14:textId="77777777" w:rsidR="00592C18" w:rsidRDefault="00592C18">
            <w:pPr>
              <w:jc w:val="both"/>
              <w:rPr>
                <w:color w:val="auto"/>
              </w:rPr>
            </w:pPr>
          </w:p>
        </w:tc>
        <w:tc>
          <w:tcPr>
            <w:tcW w:w="2597" w:type="dxa"/>
            <w:gridSpan w:val="3"/>
          </w:tcPr>
          <w:p w14:paraId="1156A394" w14:textId="77777777" w:rsidR="00592C18" w:rsidRDefault="00592C18">
            <w:pPr>
              <w:jc w:val="both"/>
              <w:rPr>
                <w:color w:val="auto"/>
              </w:rPr>
            </w:pPr>
          </w:p>
        </w:tc>
        <w:tc>
          <w:tcPr>
            <w:tcW w:w="3026" w:type="dxa"/>
            <w:gridSpan w:val="4"/>
          </w:tcPr>
          <w:p w14:paraId="43CE30AB" w14:textId="77777777" w:rsidR="00592C18" w:rsidRDefault="00592C18">
            <w:pPr>
              <w:jc w:val="both"/>
              <w:rPr>
                <w:color w:val="auto"/>
              </w:rPr>
            </w:pPr>
          </w:p>
        </w:tc>
        <w:tc>
          <w:tcPr>
            <w:tcW w:w="1439" w:type="dxa"/>
            <w:gridSpan w:val="2"/>
          </w:tcPr>
          <w:p w14:paraId="582DEA09" w14:textId="77777777" w:rsidR="00592C18" w:rsidRDefault="00592C18">
            <w:pPr>
              <w:jc w:val="both"/>
              <w:rPr>
                <w:color w:val="auto"/>
              </w:rPr>
            </w:pPr>
          </w:p>
        </w:tc>
        <w:tc>
          <w:tcPr>
            <w:tcW w:w="1126" w:type="dxa"/>
            <w:gridSpan w:val="2"/>
          </w:tcPr>
          <w:p w14:paraId="747833E8" w14:textId="77777777" w:rsidR="00592C18" w:rsidRDefault="00592C18">
            <w:pPr>
              <w:jc w:val="both"/>
              <w:rPr>
                <w:color w:val="auto"/>
              </w:rPr>
            </w:pPr>
          </w:p>
        </w:tc>
      </w:tr>
      <w:tr w:rsidR="00592C18" w14:paraId="6A01E3BE" w14:textId="77777777">
        <w:trPr>
          <w:trHeight w:val="572"/>
        </w:trPr>
        <w:tc>
          <w:tcPr>
            <w:tcW w:w="1311" w:type="dxa"/>
            <w:vMerge/>
            <w:tcBorders>
              <w:top w:val="nil"/>
            </w:tcBorders>
          </w:tcPr>
          <w:p w14:paraId="4EE94DC2" w14:textId="77777777" w:rsidR="00592C18" w:rsidRDefault="00592C18">
            <w:pPr>
              <w:jc w:val="both"/>
              <w:rPr>
                <w:color w:val="auto"/>
              </w:rPr>
            </w:pPr>
          </w:p>
        </w:tc>
        <w:tc>
          <w:tcPr>
            <w:tcW w:w="2597" w:type="dxa"/>
            <w:gridSpan w:val="3"/>
          </w:tcPr>
          <w:p w14:paraId="6758E1A4" w14:textId="77777777" w:rsidR="00592C18" w:rsidRDefault="00592C18">
            <w:pPr>
              <w:jc w:val="both"/>
              <w:rPr>
                <w:color w:val="auto"/>
              </w:rPr>
            </w:pPr>
          </w:p>
        </w:tc>
        <w:tc>
          <w:tcPr>
            <w:tcW w:w="3026" w:type="dxa"/>
            <w:gridSpan w:val="4"/>
          </w:tcPr>
          <w:p w14:paraId="57D54C6F" w14:textId="77777777" w:rsidR="00592C18" w:rsidRDefault="00592C18">
            <w:pPr>
              <w:jc w:val="both"/>
              <w:rPr>
                <w:color w:val="auto"/>
              </w:rPr>
            </w:pPr>
          </w:p>
        </w:tc>
        <w:tc>
          <w:tcPr>
            <w:tcW w:w="1439" w:type="dxa"/>
            <w:gridSpan w:val="2"/>
          </w:tcPr>
          <w:p w14:paraId="2CE221D5" w14:textId="77777777" w:rsidR="00592C18" w:rsidRDefault="00592C18">
            <w:pPr>
              <w:jc w:val="both"/>
              <w:rPr>
                <w:color w:val="auto"/>
              </w:rPr>
            </w:pPr>
          </w:p>
        </w:tc>
        <w:tc>
          <w:tcPr>
            <w:tcW w:w="1126" w:type="dxa"/>
            <w:gridSpan w:val="2"/>
          </w:tcPr>
          <w:p w14:paraId="7A38A43E" w14:textId="77777777" w:rsidR="00592C18" w:rsidRDefault="00592C18">
            <w:pPr>
              <w:jc w:val="both"/>
              <w:rPr>
                <w:color w:val="auto"/>
              </w:rPr>
            </w:pPr>
          </w:p>
        </w:tc>
      </w:tr>
      <w:tr w:rsidR="00592C18" w14:paraId="40D5B892" w14:textId="77777777">
        <w:trPr>
          <w:trHeight w:val="572"/>
        </w:trPr>
        <w:tc>
          <w:tcPr>
            <w:tcW w:w="1311" w:type="dxa"/>
            <w:vMerge w:val="restart"/>
            <w:tcBorders>
              <w:bottom w:val="nil"/>
            </w:tcBorders>
          </w:tcPr>
          <w:p w14:paraId="658AEEBA" w14:textId="77777777" w:rsidR="00592C18" w:rsidRDefault="00592C18">
            <w:pPr>
              <w:spacing w:line="272" w:lineRule="auto"/>
              <w:jc w:val="both"/>
              <w:rPr>
                <w:color w:val="auto"/>
              </w:rPr>
            </w:pPr>
          </w:p>
          <w:p w14:paraId="1DF53555" w14:textId="77777777" w:rsidR="00592C18" w:rsidRDefault="00592C18">
            <w:pPr>
              <w:spacing w:line="273" w:lineRule="auto"/>
              <w:jc w:val="both"/>
              <w:rPr>
                <w:color w:val="auto"/>
              </w:rPr>
            </w:pPr>
          </w:p>
          <w:p w14:paraId="630BB699" w14:textId="77777777" w:rsidR="00592C18" w:rsidRDefault="00592C18">
            <w:pPr>
              <w:spacing w:line="273" w:lineRule="auto"/>
              <w:jc w:val="both"/>
              <w:rPr>
                <w:color w:val="auto"/>
              </w:rPr>
            </w:pPr>
          </w:p>
          <w:p w14:paraId="5368F8AD" w14:textId="77777777" w:rsidR="00592C18" w:rsidRDefault="00000000">
            <w:pPr>
              <w:spacing w:before="68" w:line="247" w:lineRule="auto"/>
              <w:ind w:left="138" w:right="127"/>
              <w:jc w:val="both"/>
              <w:rPr>
                <w:rFonts w:ascii="宋体" w:eastAsia="宋体" w:hAnsi="宋体" w:cs="宋体" w:hint="eastAsia"/>
                <w:color w:val="auto"/>
              </w:rPr>
            </w:pPr>
            <w:r>
              <w:rPr>
                <w:rFonts w:ascii="宋体" w:eastAsia="宋体" w:hAnsi="宋体" w:cs="宋体"/>
                <w:color w:val="auto"/>
                <w:spacing w:val="-3"/>
              </w:rPr>
              <w:t>从事专业的</w:t>
            </w:r>
            <w:r>
              <w:rPr>
                <w:rFonts w:ascii="宋体" w:eastAsia="宋体" w:hAnsi="宋体" w:cs="宋体"/>
                <w:color w:val="auto"/>
                <w:spacing w:val="3"/>
              </w:rPr>
              <w:t xml:space="preserve"> </w:t>
            </w:r>
            <w:r>
              <w:rPr>
                <w:rFonts w:ascii="宋体" w:eastAsia="宋体" w:hAnsi="宋体" w:cs="宋体"/>
                <w:color w:val="auto"/>
                <w:spacing w:val="-4"/>
              </w:rPr>
              <w:t>人数（人）</w:t>
            </w:r>
          </w:p>
        </w:tc>
        <w:tc>
          <w:tcPr>
            <w:tcW w:w="8188" w:type="dxa"/>
            <w:gridSpan w:val="11"/>
          </w:tcPr>
          <w:p w14:paraId="7D18F0AB" w14:textId="77777777" w:rsidR="00592C18" w:rsidRDefault="00000000">
            <w:pPr>
              <w:spacing w:before="181" w:line="221" w:lineRule="auto"/>
              <w:ind w:left="3472"/>
              <w:jc w:val="both"/>
              <w:rPr>
                <w:rFonts w:ascii="宋体" w:eastAsia="宋体" w:hAnsi="宋体" w:cs="宋体" w:hint="eastAsia"/>
                <w:color w:val="auto"/>
              </w:rPr>
            </w:pPr>
            <w:r>
              <w:rPr>
                <w:rFonts w:ascii="宋体" w:eastAsia="宋体" w:hAnsi="宋体" w:cs="宋体"/>
                <w:color w:val="auto"/>
                <w:spacing w:val="-5"/>
              </w:rPr>
              <w:t>其</w:t>
            </w:r>
            <w:r>
              <w:rPr>
                <w:rFonts w:ascii="宋体" w:eastAsia="宋体" w:hAnsi="宋体" w:cs="宋体"/>
                <w:color w:val="auto"/>
                <w:spacing w:val="7"/>
              </w:rPr>
              <w:t xml:space="preserve">    </w:t>
            </w:r>
            <w:r>
              <w:rPr>
                <w:rFonts w:ascii="宋体" w:eastAsia="宋体" w:hAnsi="宋体" w:cs="宋体"/>
                <w:color w:val="auto"/>
                <w:spacing w:val="-5"/>
              </w:rPr>
              <w:t>中</w:t>
            </w:r>
          </w:p>
        </w:tc>
      </w:tr>
      <w:tr w:rsidR="00592C18" w14:paraId="6302B7E4" w14:textId="77777777">
        <w:trPr>
          <w:trHeight w:val="572"/>
        </w:trPr>
        <w:tc>
          <w:tcPr>
            <w:tcW w:w="1311" w:type="dxa"/>
            <w:vMerge/>
            <w:tcBorders>
              <w:top w:val="nil"/>
              <w:bottom w:val="nil"/>
            </w:tcBorders>
          </w:tcPr>
          <w:p w14:paraId="62169AF8" w14:textId="77777777" w:rsidR="00592C18" w:rsidRDefault="00592C18">
            <w:pPr>
              <w:jc w:val="both"/>
              <w:rPr>
                <w:color w:val="auto"/>
              </w:rPr>
            </w:pPr>
          </w:p>
        </w:tc>
        <w:tc>
          <w:tcPr>
            <w:tcW w:w="4903" w:type="dxa"/>
            <w:gridSpan w:val="5"/>
          </w:tcPr>
          <w:p w14:paraId="18440572" w14:textId="77777777" w:rsidR="00592C18" w:rsidRDefault="00000000">
            <w:pPr>
              <w:spacing w:before="182" w:line="220" w:lineRule="auto"/>
              <w:ind w:left="1721"/>
              <w:jc w:val="both"/>
              <w:rPr>
                <w:rFonts w:ascii="宋体" w:eastAsia="宋体" w:hAnsi="宋体" w:cs="宋体" w:hint="eastAsia"/>
                <w:color w:val="auto"/>
              </w:rPr>
            </w:pPr>
            <w:r>
              <w:rPr>
                <w:rFonts w:ascii="宋体" w:eastAsia="宋体" w:hAnsi="宋体" w:cs="宋体"/>
                <w:color w:val="auto"/>
                <w:spacing w:val="-3"/>
              </w:rPr>
              <w:t>职称等级（人）</w:t>
            </w:r>
          </w:p>
        </w:tc>
        <w:tc>
          <w:tcPr>
            <w:tcW w:w="3285" w:type="dxa"/>
            <w:gridSpan w:val="6"/>
          </w:tcPr>
          <w:p w14:paraId="0491A8BB" w14:textId="77777777" w:rsidR="00592C18" w:rsidRDefault="00000000">
            <w:pPr>
              <w:spacing w:before="182" w:line="220" w:lineRule="auto"/>
              <w:ind w:left="488"/>
              <w:jc w:val="both"/>
              <w:rPr>
                <w:rFonts w:ascii="宋体" w:eastAsia="宋体" w:hAnsi="宋体" w:cs="宋体" w:hint="eastAsia"/>
                <w:color w:val="auto"/>
              </w:rPr>
            </w:pPr>
            <w:r>
              <w:rPr>
                <w:rFonts w:ascii="宋体" w:eastAsia="宋体" w:hAnsi="宋体" w:cs="宋体"/>
                <w:color w:val="auto"/>
                <w:spacing w:val="-2"/>
              </w:rPr>
              <w:t>执业（职业、岗位）资格（人）</w:t>
            </w:r>
          </w:p>
        </w:tc>
      </w:tr>
      <w:tr w:rsidR="00592C18" w14:paraId="33E7AB18" w14:textId="77777777">
        <w:trPr>
          <w:trHeight w:val="572"/>
        </w:trPr>
        <w:tc>
          <w:tcPr>
            <w:tcW w:w="1311" w:type="dxa"/>
            <w:vMerge/>
            <w:tcBorders>
              <w:top w:val="nil"/>
              <w:bottom w:val="nil"/>
            </w:tcBorders>
          </w:tcPr>
          <w:p w14:paraId="7A559B3D" w14:textId="77777777" w:rsidR="00592C18" w:rsidRDefault="00592C18">
            <w:pPr>
              <w:jc w:val="both"/>
              <w:rPr>
                <w:color w:val="auto"/>
              </w:rPr>
            </w:pPr>
          </w:p>
        </w:tc>
        <w:tc>
          <w:tcPr>
            <w:tcW w:w="1226" w:type="dxa"/>
          </w:tcPr>
          <w:p w14:paraId="41316534" w14:textId="77777777" w:rsidR="00592C18" w:rsidRDefault="00000000">
            <w:pPr>
              <w:spacing w:before="182" w:line="220" w:lineRule="auto"/>
              <w:ind w:left="412"/>
              <w:jc w:val="both"/>
              <w:rPr>
                <w:rFonts w:ascii="宋体" w:eastAsia="宋体" w:hAnsi="宋体" w:cs="宋体" w:hint="eastAsia"/>
                <w:color w:val="auto"/>
              </w:rPr>
            </w:pPr>
            <w:r>
              <w:rPr>
                <w:rFonts w:ascii="宋体" w:eastAsia="宋体" w:hAnsi="宋体" w:cs="宋体"/>
                <w:color w:val="auto"/>
                <w:spacing w:val="-4"/>
              </w:rPr>
              <w:t>高级</w:t>
            </w:r>
          </w:p>
        </w:tc>
        <w:tc>
          <w:tcPr>
            <w:tcW w:w="1226" w:type="dxa"/>
          </w:tcPr>
          <w:p w14:paraId="1F04410D" w14:textId="77777777" w:rsidR="00592C18" w:rsidRDefault="00000000">
            <w:pPr>
              <w:spacing w:before="182" w:line="221" w:lineRule="auto"/>
              <w:ind w:left="425"/>
              <w:jc w:val="both"/>
              <w:rPr>
                <w:rFonts w:ascii="宋体" w:eastAsia="宋体" w:hAnsi="宋体" w:cs="宋体" w:hint="eastAsia"/>
                <w:color w:val="auto"/>
              </w:rPr>
            </w:pPr>
            <w:r>
              <w:rPr>
                <w:rFonts w:ascii="宋体" w:eastAsia="宋体" w:hAnsi="宋体" w:cs="宋体"/>
                <w:color w:val="auto"/>
                <w:spacing w:val="-7"/>
              </w:rPr>
              <w:t>中级</w:t>
            </w:r>
          </w:p>
        </w:tc>
        <w:tc>
          <w:tcPr>
            <w:tcW w:w="1224" w:type="dxa"/>
            <w:gridSpan w:val="2"/>
          </w:tcPr>
          <w:p w14:paraId="01405C4E" w14:textId="77777777" w:rsidR="00592C18" w:rsidRDefault="00000000">
            <w:pPr>
              <w:spacing w:before="182" w:line="222" w:lineRule="auto"/>
              <w:ind w:left="405"/>
              <w:jc w:val="both"/>
              <w:rPr>
                <w:rFonts w:ascii="宋体" w:eastAsia="宋体" w:hAnsi="宋体" w:cs="宋体" w:hint="eastAsia"/>
                <w:color w:val="auto"/>
              </w:rPr>
            </w:pPr>
            <w:r>
              <w:rPr>
                <w:rFonts w:ascii="宋体" w:eastAsia="宋体" w:hAnsi="宋体" w:cs="宋体"/>
                <w:color w:val="auto"/>
                <w:spacing w:val="-2"/>
              </w:rPr>
              <w:t>初级</w:t>
            </w:r>
          </w:p>
        </w:tc>
        <w:tc>
          <w:tcPr>
            <w:tcW w:w="1227" w:type="dxa"/>
          </w:tcPr>
          <w:p w14:paraId="1D21C1E1" w14:textId="77777777" w:rsidR="00592C18" w:rsidRDefault="00000000">
            <w:pPr>
              <w:spacing w:before="181" w:line="222" w:lineRule="auto"/>
              <w:ind w:left="409"/>
              <w:jc w:val="both"/>
              <w:rPr>
                <w:rFonts w:ascii="宋体" w:eastAsia="宋体" w:hAnsi="宋体" w:cs="宋体" w:hint="eastAsia"/>
                <w:color w:val="auto"/>
              </w:rPr>
            </w:pPr>
            <w:r>
              <w:rPr>
                <w:rFonts w:ascii="宋体" w:eastAsia="宋体" w:hAnsi="宋体" w:cs="宋体"/>
                <w:color w:val="auto"/>
                <w:spacing w:val="-3"/>
              </w:rPr>
              <w:t>合计</w:t>
            </w:r>
          </w:p>
        </w:tc>
        <w:tc>
          <w:tcPr>
            <w:tcW w:w="1302" w:type="dxa"/>
            <w:gridSpan w:val="3"/>
          </w:tcPr>
          <w:p w14:paraId="3317884B" w14:textId="77777777" w:rsidR="00592C18" w:rsidRDefault="00592C18">
            <w:pPr>
              <w:jc w:val="both"/>
              <w:rPr>
                <w:color w:val="auto"/>
              </w:rPr>
            </w:pPr>
          </w:p>
        </w:tc>
        <w:tc>
          <w:tcPr>
            <w:tcW w:w="1301" w:type="dxa"/>
            <w:gridSpan w:val="2"/>
          </w:tcPr>
          <w:p w14:paraId="28D46307" w14:textId="77777777" w:rsidR="00592C18" w:rsidRDefault="00592C18">
            <w:pPr>
              <w:jc w:val="both"/>
              <w:rPr>
                <w:color w:val="auto"/>
              </w:rPr>
            </w:pPr>
          </w:p>
        </w:tc>
        <w:tc>
          <w:tcPr>
            <w:tcW w:w="682" w:type="dxa"/>
          </w:tcPr>
          <w:p w14:paraId="76E7C118" w14:textId="77777777" w:rsidR="00592C18" w:rsidRDefault="00592C18">
            <w:pPr>
              <w:jc w:val="both"/>
              <w:rPr>
                <w:color w:val="auto"/>
              </w:rPr>
            </w:pPr>
          </w:p>
        </w:tc>
      </w:tr>
      <w:tr w:rsidR="00592C18" w14:paraId="0F64B710" w14:textId="77777777">
        <w:trPr>
          <w:trHeight w:val="572"/>
        </w:trPr>
        <w:tc>
          <w:tcPr>
            <w:tcW w:w="1311" w:type="dxa"/>
            <w:vMerge/>
            <w:tcBorders>
              <w:top w:val="nil"/>
            </w:tcBorders>
          </w:tcPr>
          <w:p w14:paraId="599B9334" w14:textId="77777777" w:rsidR="00592C18" w:rsidRDefault="00592C18">
            <w:pPr>
              <w:jc w:val="both"/>
              <w:rPr>
                <w:color w:val="auto"/>
              </w:rPr>
            </w:pPr>
          </w:p>
        </w:tc>
        <w:tc>
          <w:tcPr>
            <w:tcW w:w="1226" w:type="dxa"/>
          </w:tcPr>
          <w:p w14:paraId="406B29C7" w14:textId="77777777" w:rsidR="00592C18" w:rsidRDefault="00592C18">
            <w:pPr>
              <w:jc w:val="both"/>
              <w:rPr>
                <w:color w:val="auto"/>
              </w:rPr>
            </w:pPr>
          </w:p>
        </w:tc>
        <w:tc>
          <w:tcPr>
            <w:tcW w:w="1226" w:type="dxa"/>
          </w:tcPr>
          <w:p w14:paraId="6A2E82BE" w14:textId="77777777" w:rsidR="00592C18" w:rsidRDefault="00592C18">
            <w:pPr>
              <w:jc w:val="both"/>
              <w:rPr>
                <w:color w:val="auto"/>
              </w:rPr>
            </w:pPr>
          </w:p>
        </w:tc>
        <w:tc>
          <w:tcPr>
            <w:tcW w:w="1224" w:type="dxa"/>
            <w:gridSpan w:val="2"/>
          </w:tcPr>
          <w:p w14:paraId="155AAFDB" w14:textId="77777777" w:rsidR="00592C18" w:rsidRDefault="00592C18">
            <w:pPr>
              <w:jc w:val="both"/>
              <w:rPr>
                <w:color w:val="auto"/>
              </w:rPr>
            </w:pPr>
          </w:p>
        </w:tc>
        <w:tc>
          <w:tcPr>
            <w:tcW w:w="1227" w:type="dxa"/>
          </w:tcPr>
          <w:p w14:paraId="53192F90" w14:textId="77777777" w:rsidR="00592C18" w:rsidRDefault="00592C18">
            <w:pPr>
              <w:jc w:val="both"/>
              <w:rPr>
                <w:color w:val="auto"/>
              </w:rPr>
            </w:pPr>
          </w:p>
        </w:tc>
        <w:tc>
          <w:tcPr>
            <w:tcW w:w="1302" w:type="dxa"/>
            <w:gridSpan w:val="3"/>
          </w:tcPr>
          <w:p w14:paraId="08427A56" w14:textId="77777777" w:rsidR="00592C18" w:rsidRDefault="00592C18">
            <w:pPr>
              <w:jc w:val="both"/>
              <w:rPr>
                <w:color w:val="auto"/>
              </w:rPr>
            </w:pPr>
          </w:p>
        </w:tc>
        <w:tc>
          <w:tcPr>
            <w:tcW w:w="1301" w:type="dxa"/>
            <w:gridSpan w:val="2"/>
          </w:tcPr>
          <w:p w14:paraId="795BF29B" w14:textId="77777777" w:rsidR="00592C18" w:rsidRDefault="00592C18">
            <w:pPr>
              <w:jc w:val="both"/>
              <w:rPr>
                <w:color w:val="auto"/>
              </w:rPr>
            </w:pPr>
          </w:p>
        </w:tc>
        <w:tc>
          <w:tcPr>
            <w:tcW w:w="682" w:type="dxa"/>
          </w:tcPr>
          <w:p w14:paraId="57771B72" w14:textId="77777777" w:rsidR="00592C18" w:rsidRDefault="00592C18">
            <w:pPr>
              <w:jc w:val="both"/>
              <w:rPr>
                <w:color w:val="auto"/>
              </w:rPr>
            </w:pPr>
          </w:p>
        </w:tc>
      </w:tr>
      <w:tr w:rsidR="00592C18" w14:paraId="442CBC3D" w14:textId="77777777">
        <w:trPr>
          <w:trHeight w:val="1235"/>
        </w:trPr>
        <w:tc>
          <w:tcPr>
            <w:tcW w:w="1311" w:type="dxa"/>
          </w:tcPr>
          <w:p w14:paraId="25CFA1B4" w14:textId="77777777" w:rsidR="00592C18" w:rsidRDefault="00592C18">
            <w:pPr>
              <w:spacing w:line="285" w:lineRule="auto"/>
              <w:jc w:val="both"/>
              <w:rPr>
                <w:color w:val="auto"/>
              </w:rPr>
            </w:pPr>
          </w:p>
          <w:p w14:paraId="297B3568" w14:textId="77777777" w:rsidR="00592C18" w:rsidRDefault="00000000">
            <w:pPr>
              <w:spacing w:before="68" w:line="220" w:lineRule="auto"/>
              <w:ind w:left="137"/>
              <w:jc w:val="both"/>
              <w:rPr>
                <w:rFonts w:ascii="宋体" w:eastAsia="宋体" w:hAnsi="宋体" w:cs="宋体" w:hint="eastAsia"/>
                <w:color w:val="auto"/>
              </w:rPr>
            </w:pPr>
            <w:r>
              <w:rPr>
                <w:rFonts w:ascii="宋体" w:eastAsia="宋体" w:hAnsi="宋体" w:cs="宋体"/>
                <w:color w:val="auto"/>
                <w:spacing w:val="-2"/>
              </w:rPr>
              <w:t>其他有竟争</w:t>
            </w:r>
          </w:p>
          <w:p w14:paraId="76BCA767" w14:textId="77777777" w:rsidR="00592C18" w:rsidRDefault="00000000">
            <w:pPr>
              <w:spacing w:before="61" w:line="220" w:lineRule="auto"/>
              <w:ind w:left="244"/>
              <w:jc w:val="both"/>
              <w:rPr>
                <w:rFonts w:ascii="宋体" w:eastAsia="宋体" w:hAnsi="宋体" w:cs="宋体" w:hint="eastAsia"/>
                <w:color w:val="auto"/>
              </w:rPr>
            </w:pPr>
            <w:r>
              <w:rPr>
                <w:rFonts w:ascii="宋体" w:eastAsia="宋体" w:hAnsi="宋体" w:cs="宋体"/>
                <w:color w:val="auto"/>
                <w:spacing w:val="-3"/>
              </w:rPr>
              <w:t>力的说明</w:t>
            </w:r>
          </w:p>
        </w:tc>
        <w:tc>
          <w:tcPr>
            <w:tcW w:w="8188" w:type="dxa"/>
            <w:gridSpan w:val="11"/>
          </w:tcPr>
          <w:p w14:paraId="3E6F0557" w14:textId="77777777" w:rsidR="00592C18" w:rsidRDefault="00592C18">
            <w:pPr>
              <w:jc w:val="both"/>
              <w:rPr>
                <w:color w:val="auto"/>
              </w:rPr>
            </w:pPr>
          </w:p>
        </w:tc>
      </w:tr>
    </w:tbl>
    <w:p w14:paraId="033E3DA4" w14:textId="77777777" w:rsidR="00592C18" w:rsidRDefault="00000000">
      <w:pPr>
        <w:spacing w:before="139" w:line="220" w:lineRule="auto"/>
        <w:ind w:left="1084"/>
        <w:jc w:val="both"/>
        <w:rPr>
          <w:rFonts w:ascii="宋体" w:eastAsia="宋体" w:hAnsi="宋体" w:cs="宋体" w:hint="eastAsia"/>
          <w:color w:val="auto"/>
        </w:rPr>
      </w:pPr>
      <w:r>
        <w:rPr>
          <w:rFonts w:ascii="宋体" w:eastAsia="宋体" w:hAnsi="宋体" w:cs="宋体"/>
          <w:b/>
          <w:bCs/>
          <w:color w:val="auto"/>
          <w:spacing w:val="-6"/>
        </w:rPr>
        <w:t>说明：</w:t>
      </w:r>
      <w:r>
        <w:rPr>
          <w:rFonts w:ascii="宋体" w:eastAsia="宋体" w:hAnsi="宋体" w:cs="宋体"/>
          <w:color w:val="auto"/>
          <w:spacing w:val="9"/>
        </w:rPr>
        <w:t xml:space="preserve"> </w:t>
      </w:r>
      <w:r>
        <w:rPr>
          <w:rFonts w:ascii="Times New Roman" w:eastAsia="Times New Roman" w:hAnsi="Times New Roman" w:cs="Times New Roman"/>
          <w:b/>
          <w:bCs/>
          <w:color w:val="auto"/>
          <w:spacing w:val="-6"/>
        </w:rPr>
        <w:t>1</w:t>
      </w:r>
      <w:r>
        <w:rPr>
          <w:rFonts w:ascii="Times New Roman" w:eastAsia="Times New Roman" w:hAnsi="Times New Roman" w:cs="Times New Roman"/>
          <w:color w:val="auto"/>
          <w:spacing w:val="-31"/>
        </w:rPr>
        <w:t xml:space="preserve"> </w:t>
      </w:r>
      <w:r>
        <w:rPr>
          <w:rFonts w:ascii="宋体" w:eastAsia="宋体" w:hAnsi="宋体" w:cs="宋体"/>
          <w:b/>
          <w:bCs/>
          <w:color w:val="auto"/>
          <w:spacing w:val="-6"/>
        </w:rPr>
        <w:t>、供应商应附法人营业执照、相关资质证书复印件并加盖公章</w:t>
      </w:r>
      <w:r>
        <w:rPr>
          <w:rFonts w:ascii="宋体" w:eastAsia="宋体" w:hAnsi="宋体" w:cs="宋体"/>
          <w:b/>
          <w:bCs/>
          <w:color w:val="auto"/>
          <w:spacing w:val="-7"/>
        </w:rPr>
        <w:t>；</w:t>
      </w:r>
    </w:p>
    <w:p w14:paraId="05CF6904" w14:textId="77777777" w:rsidR="00592C18" w:rsidRDefault="00000000">
      <w:pPr>
        <w:spacing w:before="149" w:line="220" w:lineRule="auto"/>
        <w:ind w:firstLineChars="888" w:firstLine="1845"/>
        <w:jc w:val="both"/>
        <w:rPr>
          <w:rFonts w:ascii="宋体" w:eastAsia="宋体" w:hAnsi="宋体" w:cs="宋体" w:hint="eastAsia"/>
          <w:color w:val="auto"/>
        </w:rPr>
      </w:pPr>
      <w:r>
        <w:rPr>
          <w:rFonts w:ascii="Times New Roman" w:eastAsia="Times New Roman" w:hAnsi="Times New Roman" w:cs="Times New Roman"/>
          <w:b/>
          <w:bCs/>
          <w:color w:val="auto"/>
          <w:spacing w:val="-3"/>
        </w:rPr>
        <w:t>2</w:t>
      </w:r>
      <w:r>
        <w:rPr>
          <w:rFonts w:ascii="Times New Roman" w:eastAsia="Times New Roman" w:hAnsi="Times New Roman" w:cs="Times New Roman"/>
          <w:color w:val="auto"/>
          <w:spacing w:val="-31"/>
        </w:rPr>
        <w:t xml:space="preserve"> </w:t>
      </w:r>
      <w:r>
        <w:rPr>
          <w:rFonts w:ascii="宋体" w:eastAsia="宋体" w:hAnsi="宋体" w:cs="宋体"/>
          <w:b/>
          <w:bCs/>
          <w:color w:val="auto"/>
          <w:spacing w:val="-3"/>
        </w:rPr>
        <w:t>、所附各类证书均应在有效期内（以递交响应文件截止时间为准）。</w:t>
      </w:r>
    </w:p>
    <w:p w14:paraId="00FC66EC" w14:textId="77777777" w:rsidR="00592C18" w:rsidRDefault="00592C18">
      <w:pPr>
        <w:spacing w:line="248" w:lineRule="auto"/>
        <w:jc w:val="both"/>
        <w:rPr>
          <w:color w:val="auto"/>
        </w:rPr>
      </w:pPr>
    </w:p>
    <w:p w14:paraId="6E051323" w14:textId="77777777" w:rsidR="00592C18" w:rsidRDefault="00592C18">
      <w:pPr>
        <w:spacing w:line="248" w:lineRule="auto"/>
        <w:jc w:val="both"/>
        <w:rPr>
          <w:color w:val="auto"/>
        </w:rPr>
      </w:pPr>
    </w:p>
    <w:p w14:paraId="4BA2A604" w14:textId="77777777" w:rsidR="00592C18" w:rsidRDefault="00000000">
      <w:pPr>
        <w:spacing w:before="68" w:line="220" w:lineRule="auto"/>
        <w:rPr>
          <w:rFonts w:ascii="宋体" w:eastAsia="宋体" w:hAnsi="宋体" w:cs="宋体" w:hint="eastAsia"/>
          <w:color w:val="auto"/>
        </w:rPr>
      </w:pPr>
      <w:r>
        <w:rPr>
          <w:rFonts w:ascii="宋体" w:eastAsia="宋体" w:hAnsi="宋体" w:cs="宋体"/>
          <w:color w:val="auto"/>
          <w:spacing w:val="-3"/>
        </w:rPr>
        <w:t>供应商名称（公章）</w:t>
      </w:r>
    </w:p>
    <w:p w14:paraId="39C7BBD3" w14:textId="77777777" w:rsidR="00592C18" w:rsidRDefault="00000000">
      <w:pPr>
        <w:spacing w:before="69" w:line="221" w:lineRule="auto"/>
        <w:rPr>
          <w:rFonts w:ascii="宋体" w:eastAsia="宋体" w:hAnsi="宋体" w:cs="宋体" w:hint="eastAsia"/>
          <w:color w:val="auto"/>
        </w:rPr>
      </w:pPr>
      <w:r>
        <w:rPr>
          <w:rFonts w:ascii="宋体" w:eastAsia="宋体" w:hAnsi="宋体" w:cs="宋体"/>
          <w:color w:val="auto"/>
          <w:spacing w:val="-24"/>
        </w:rPr>
        <w:t>日</w:t>
      </w:r>
      <w:r>
        <w:rPr>
          <w:rFonts w:ascii="宋体" w:eastAsia="宋体" w:hAnsi="宋体" w:cs="宋体" w:hint="eastAsia"/>
          <w:color w:val="auto"/>
          <w:spacing w:val="-24"/>
        </w:rPr>
        <w:t xml:space="preserve">     </w:t>
      </w:r>
      <w:r>
        <w:rPr>
          <w:rFonts w:ascii="宋体" w:eastAsia="宋体" w:hAnsi="宋体" w:cs="宋体"/>
          <w:color w:val="auto"/>
          <w:spacing w:val="-24"/>
        </w:rPr>
        <w:t>期：</w:t>
      </w:r>
    </w:p>
    <w:p w14:paraId="3E7D555C" w14:textId="77777777" w:rsidR="00592C18" w:rsidRDefault="00592C18">
      <w:pPr>
        <w:jc w:val="both"/>
        <w:rPr>
          <w:color w:val="auto"/>
        </w:rPr>
        <w:sectPr w:rsidR="00592C18">
          <w:headerReference w:type="default" r:id="rId32"/>
          <w:footerReference w:type="default" r:id="rId33"/>
          <w:pgSz w:w="11907" w:h="16839"/>
          <w:pgMar w:top="1056" w:right="910" w:bottom="1389" w:left="1684" w:header="876" w:footer="1228" w:gutter="0"/>
          <w:cols w:space="720"/>
        </w:sectPr>
      </w:pPr>
    </w:p>
    <w:p w14:paraId="78E32D86" w14:textId="77777777" w:rsidR="00592C18" w:rsidRDefault="00592C18">
      <w:pPr>
        <w:spacing w:line="288" w:lineRule="auto"/>
        <w:jc w:val="both"/>
        <w:rPr>
          <w:color w:val="auto"/>
        </w:rPr>
      </w:pPr>
    </w:p>
    <w:p w14:paraId="3E56784D" w14:textId="77777777" w:rsidR="00592C18" w:rsidRDefault="00000000">
      <w:pPr>
        <w:spacing w:before="78" w:line="220" w:lineRule="auto"/>
        <w:ind w:left="224"/>
        <w:jc w:val="both"/>
        <w:rPr>
          <w:rFonts w:ascii="宋体" w:eastAsia="宋体" w:hAnsi="宋体" w:cs="宋体" w:hint="eastAsia"/>
          <w:color w:val="auto"/>
          <w:sz w:val="24"/>
          <w:szCs w:val="24"/>
        </w:rPr>
      </w:pPr>
      <w:r>
        <w:rPr>
          <w:rFonts w:ascii="宋体" w:eastAsia="宋体" w:hAnsi="宋体" w:cs="宋体"/>
          <w:color w:val="auto"/>
          <w:spacing w:val="-3"/>
          <w:sz w:val="24"/>
          <w:szCs w:val="24"/>
        </w:rPr>
        <w:t>格式十</w:t>
      </w:r>
      <w:r>
        <w:rPr>
          <w:rFonts w:ascii="宋体" w:eastAsia="宋体" w:hAnsi="宋体" w:cs="宋体" w:hint="eastAsia"/>
          <w:color w:val="auto"/>
          <w:spacing w:val="-3"/>
          <w:sz w:val="24"/>
          <w:szCs w:val="24"/>
        </w:rPr>
        <w:t>四</w:t>
      </w:r>
    </w:p>
    <w:p w14:paraId="1651EDE1" w14:textId="77777777" w:rsidR="00592C18" w:rsidRDefault="00592C18">
      <w:pPr>
        <w:spacing w:line="274" w:lineRule="auto"/>
        <w:jc w:val="both"/>
        <w:rPr>
          <w:color w:val="auto"/>
        </w:rPr>
      </w:pPr>
    </w:p>
    <w:p w14:paraId="601F844A" w14:textId="77777777" w:rsidR="00592C18" w:rsidRDefault="00592C18">
      <w:pPr>
        <w:spacing w:line="274" w:lineRule="auto"/>
        <w:jc w:val="both"/>
        <w:rPr>
          <w:color w:val="auto"/>
        </w:rPr>
      </w:pPr>
    </w:p>
    <w:p w14:paraId="3422E386" w14:textId="77777777" w:rsidR="00592C18" w:rsidRDefault="00000000">
      <w:pPr>
        <w:spacing w:before="88" w:line="227" w:lineRule="auto"/>
        <w:ind w:left="3376"/>
        <w:jc w:val="both"/>
        <w:rPr>
          <w:rFonts w:ascii="宋体" w:eastAsia="宋体" w:hAnsi="宋体" w:cs="宋体" w:hint="eastAsia"/>
          <w:color w:val="auto"/>
          <w:sz w:val="27"/>
          <w:szCs w:val="27"/>
        </w:rPr>
      </w:pPr>
      <w:r>
        <w:rPr>
          <w:rFonts w:ascii="宋体" w:eastAsia="宋体" w:hAnsi="宋体" w:cs="宋体"/>
          <w:b/>
          <w:bCs/>
          <w:color w:val="auto"/>
          <w:spacing w:val="6"/>
          <w:sz w:val="27"/>
          <w:szCs w:val="27"/>
        </w:rPr>
        <w:t>项目总负责人说明表</w:t>
      </w:r>
    </w:p>
    <w:p w14:paraId="397F60F3" w14:textId="77777777" w:rsidR="00592C18" w:rsidRDefault="00592C18">
      <w:pPr>
        <w:jc w:val="both"/>
        <w:rPr>
          <w:color w:val="auto"/>
        </w:rPr>
      </w:pPr>
    </w:p>
    <w:p w14:paraId="66B718E0" w14:textId="77777777" w:rsidR="00592C18" w:rsidRDefault="00592C18">
      <w:pPr>
        <w:jc w:val="both"/>
        <w:rPr>
          <w:color w:val="auto"/>
        </w:rPr>
      </w:pPr>
    </w:p>
    <w:p w14:paraId="194237F9" w14:textId="77777777" w:rsidR="00592C18" w:rsidRDefault="00592C18">
      <w:pPr>
        <w:spacing w:line="15" w:lineRule="auto"/>
        <w:jc w:val="both"/>
        <w:rPr>
          <w:color w:val="auto"/>
          <w:sz w:val="2"/>
        </w:rPr>
      </w:pPr>
    </w:p>
    <w:tbl>
      <w:tblPr>
        <w:tblStyle w:val="TableNormal"/>
        <w:tblW w:w="91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0"/>
        <w:gridCol w:w="768"/>
        <w:gridCol w:w="917"/>
        <w:gridCol w:w="347"/>
        <w:gridCol w:w="902"/>
        <w:gridCol w:w="903"/>
        <w:gridCol w:w="1218"/>
        <w:gridCol w:w="586"/>
        <w:gridCol w:w="361"/>
        <w:gridCol w:w="1082"/>
        <w:gridCol w:w="182"/>
        <w:gridCol w:w="1340"/>
      </w:tblGrid>
      <w:tr w:rsidR="00592C18" w14:paraId="40C36E38" w14:textId="77777777">
        <w:trPr>
          <w:trHeight w:val="477"/>
        </w:trPr>
        <w:tc>
          <w:tcPr>
            <w:tcW w:w="1298" w:type="dxa"/>
            <w:gridSpan w:val="2"/>
          </w:tcPr>
          <w:p w14:paraId="1C6A02D5" w14:textId="77777777" w:rsidR="00592C18" w:rsidRDefault="00000000">
            <w:pPr>
              <w:spacing w:before="134" w:line="220" w:lineRule="auto"/>
              <w:ind w:left="443"/>
              <w:jc w:val="both"/>
              <w:rPr>
                <w:rFonts w:ascii="宋体" w:eastAsia="宋体" w:hAnsi="宋体" w:cs="宋体" w:hint="eastAsia"/>
                <w:color w:val="auto"/>
              </w:rPr>
            </w:pPr>
            <w:r>
              <w:rPr>
                <w:rFonts w:ascii="宋体" w:eastAsia="宋体" w:hAnsi="宋体" w:cs="宋体"/>
                <w:color w:val="auto"/>
                <w:spacing w:val="-3"/>
              </w:rPr>
              <w:t>姓名</w:t>
            </w:r>
          </w:p>
        </w:tc>
        <w:tc>
          <w:tcPr>
            <w:tcW w:w="917" w:type="dxa"/>
          </w:tcPr>
          <w:p w14:paraId="29FB61C6" w14:textId="77777777" w:rsidR="00592C18" w:rsidRDefault="00592C18">
            <w:pPr>
              <w:jc w:val="both"/>
              <w:rPr>
                <w:color w:val="auto"/>
              </w:rPr>
            </w:pPr>
          </w:p>
        </w:tc>
        <w:tc>
          <w:tcPr>
            <w:tcW w:w="1249" w:type="dxa"/>
            <w:gridSpan w:val="2"/>
          </w:tcPr>
          <w:p w14:paraId="2BE2ABD8" w14:textId="77777777" w:rsidR="00592C18" w:rsidRDefault="00000000">
            <w:pPr>
              <w:spacing w:before="134" w:line="220" w:lineRule="auto"/>
              <w:ind w:left="225"/>
              <w:jc w:val="both"/>
              <w:rPr>
                <w:rFonts w:ascii="宋体" w:eastAsia="宋体" w:hAnsi="宋体" w:cs="宋体" w:hint="eastAsia"/>
                <w:color w:val="auto"/>
              </w:rPr>
            </w:pPr>
            <w:r>
              <w:rPr>
                <w:rFonts w:ascii="宋体" w:eastAsia="宋体" w:hAnsi="宋体" w:cs="宋体"/>
                <w:color w:val="auto"/>
                <w:spacing w:val="-5"/>
              </w:rPr>
              <w:t>出生年月</w:t>
            </w:r>
          </w:p>
        </w:tc>
        <w:tc>
          <w:tcPr>
            <w:tcW w:w="903" w:type="dxa"/>
          </w:tcPr>
          <w:p w14:paraId="31E738D0" w14:textId="77777777" w:rsidR="00592C18" w:rsidRDefault="00592C18">
            <w:pPr>
              <w:jc w:val="both"/>
              <w:rPr>
                <w:color w:val="auto"/>
              </w:rPr>
            </w:pPr>
          </w:p>
        </w:tc>
        <w:tc>
          <w:tcPr>
            <w:tcW w:w="1218" w:type="dxa"/>
          </w:tcPr>
          <w:p w14:paraId="0E7B5803" w14:textId="77777777" w:rsidR="00592C18" w:rsidRDefault="00000000">
            <w:pPr>
              <w:spacing w:before="133" w:line="221" w:lineRule="auto"/>
              <w:ind w:left="111"/>
              <w:jc w:val="both"/>
              <w:rPr>
                <w:rFonts w:ascii="宋体" w:eastAsia="宋体" w:hAnsi="宋体" w:cs="宋体" w:hint="eastAsia"/>
                <w:color w:val="auto"/>
              </w:rPr>
            </w:pPr>
            <w:r>
              <w:rPr>
                <w:rFonts w:ascii="宋体" w:eastAsia="宋体" w:hAnsi="宋体" w:cs="宋体"/>
                <w:color w:val="auto"/>
                <w:spacing w:val="-2"/>
              </w:rPr>
              <w:t>文化程度</w:t>
            </w:r>
          </w:p>
        </w:tc>
        <w:tc>
          <w:tcPr>
            <w:tcW w:w="947" w:type="dxa"/>
            <w:gridSpan w:val="2"/>
          </w:tcPr>
          <w:p w14:paraId="2CEC1367" w14:textId="77777777" w:rsidR="00592C18" w:rsidRDefault="00592C18">
            <w:pPr>
              <w:jc w:val="both"/>
              <w:rPr>
                <w:color w:val="auto"/>
              </w:rPr>
            </w:pPr>
          </w:p>
        </w:tc>
        <w:tc>
          <w:tcPr>
            <w:tcW w:w="1264" w:type="dxa"/>
            <w:gridSpan w:val="2"/>
          </w:tcPr>
          <w:p w14:paraId="77B1259D" w14:textId="77777777" w:rsidR="00592C18" w:rsidRDefault="00000000">
            <w:pPr>
              <w:spacing w:before="134" w:line="220" w:lineRule="auto"/>
              <w:ind w:left="117"/>
              <w:jc w:val="both"/>
              <w:rPr>
                <w:rFonts w:ascii="宋体" w:eastAsia="宋体" w:hAnsi="宋体" w:cs="宋体" w:hint="eastAsia"/>
                <w:color w:val="auto"/>
              </w:rPr>
            </w:pPr>
            <w:r>
              <w:rPr>
                <w:rFonts w:ascii="宋体" w:eastAsia="宋体" w:hAnsi="宋体" w:cs="宋体"/>
                <w:color w:val="auto"/>
                <w:spacing w:val="-3"/>
              </w:rPr>
              <w:t>毕业时间</w:t>
            </w:r>
          </w:p>
        </w:tc>
        <w:tc>
          <w:tcPr>
            <w:tcW w:w="1340" w:type="dxa"/>
          </w:tcPr>
          <w:p w14:paraId="61FCF803" w14:textId="77777777" w:rsidR="00592C18" w:rsidRDefault="00592C18">
            <w:pPr>
              <w:jc w:val="both"/>
              <w:rPr>
                <w:color w:val="auto"/>
              </w:rPr>
            </w:pPr>
          </w:p>
        </w:tc>
      </w:tr>
      <w:tr w:rsidR="00592C18" w14:paraId="69AB95BD" w14:textId="77777777">
        <w:trPr>
          <w:trHeight w:val="473"/>
        </w:trPr>
        <w:tc>
          <w:tcPr>
            <w:tcW w:w="1298" w:type="dxa"/>
            <w:gridSpan w:val="2"/>
          </w:tcPr>
          <w:p w14:paraId="24684019" w14:textId="77777777" w:rsidR="00592C18" w:rsidRDefault="00000000">
            <w:pPr>
              <w:spacing w:before="129" w:line="220" w:lineRule="auto"/>
              <w:ind w:left="233"/>
              <w:jc w:val="both"/>
              <w:rPr>
                <w:rFonts w:ascii="宋体" w:eastAsia="宋体" w:hAnsi="宋体" w:cs="宋体" w:hint="eastAsia"/>
                <w:color w:val="auto"/>
              </w:rPr>
            </w:pPr>
            <w:r>
              <w:rPr>
                <w:rFonts w:ascii="宋体" w:eastAsia="宋体" w:hAnsi="宋体" w:cs="宋体"/>
                <w:color w:val="auto"/>
                <w:spacing w:val="-2"/>
              </w:rPr>
              <w:t>执业资格</w:t>
            </w:r>
          </w:p>
        </w:tc>
        <w:tc>
          <w:tcPr>
            <w:tcW w:w="3069" w:type="dxa"/>
            <w:gridSpan w:val="4"/>
          </w:tcPr>
          <w:p w14:paraId="4E6FCC2F" w14:textId="77777777" w:rsidR="00592C18" w:rsidRDefault="00592C18">
            <w:pPr>
              <w:jc w:val="both"/>
              <w:rPr>
                <w:color w:val="auto"/>
              </w:rPr>
            </w:pPr>
          </w:p>
        </w:tc>
        <w:tc>
          <w:tcPr>
            <w:tcW w:w="2165" w:type="dxa"/>
            <w:gridSpan w:val="3"/>
          </w:tcPr>
          <w:p w14:paraId="31F8FD65" w14:textId="77777777" w:rsidR="00592C18" w:rsidRDefault="00000000">
            <w:pPr>
              <w:spacing w:before="129" w:line="220" w:lineRule="auto"/>
              <w:ind w:left="110"/>
              <w:jc w:val="both"/>
              <w:rPr>
                <w:rFonts w:ascii="宋体" w:eastAsia="宋体" w:hAnsi="宋体" w:cs="宋体" w:hint="eastAsia"/>
                <w:color w:val="auto"/>
              </w:rPr>
            </w:pPr>
            <w:r>
              <w:rPr>
                <w:rFonts w:ascii="宋体" w:eastAsia="宋体" w:hAnsi="宋体" w:cs="宋体"/>
                <w:color w:val="auto"/>
                <w:spacing w:val="-2"/>
              </w:rPr>
              <w:t>技术职称</w:t>
            </w:r>
          </w:p>
        </w:tc>
        <w:tc>
          <w:tcPr>
            <w:tcW w:w="2604" w:type="dxa"/>
            <w:gridSpan w:val="3"/>
          </w:tcPr>
          <w:p w14:paraId="381DC8C2" w14:textId="77777777" w:rsidR="00592C18" w:rsidRDefault="00592C18">
            <w:pPr>
              <w:jc w:val="both"/>
              <w:rPr>
                <w:color w:val="auto"/>
              </w:rPr>
            </w:pPr>
          </w:p>
        </w:tc>
      </w:tr>
      <w:tr w:rsidR="00592C18" w14:paraId="2B722C97" w14:textId="77777777">
        <w:trPr>
          <w:trHeight w:val="940"/>
        </w:trPr>
        <w:tc>
          <w:tcPr>
            <w:tcW w:w="1298" w:type="dxa"/>
            <w:gridSpan w:val="2"/>
          </w:tcPr>
          <w:p w14:paraId="769C56A3" w14:textId="77777777" w:rsidR="00592C18" w:rsidRDefault="00000000">
            <w:pPr>
              <w:spacing w:before="129" w:line="468" w:lineRule="exact"/>
              <w:ind w:left="131"/>
              <w:jc w:val="both"/>
              <w:rPr>
                <w:rFonts w:ascii="宋体" w:eastAsia="宋体" w:hAnsi="宋体" w:cs="宋体" w:hint="eastAsia"/>
                <w:color w:val="auto"/>
              </w:rPr>
            </w:pPr>
            <w:r>
              <w:rPr>
                <w:rFonts w:ascii="宋体" w:eastAsia="宋体" w:hAnsi="宋体" w:cs="宋体"/>
                <w:color w:val="auto"/>
                <w:spacing w:val="-2"/>
                <w:position w:val="19"/>
              </w:rPr>
              <w:t>获得执业证</w:t>
            </w:r>
          </w:p>
          <w:p w14:paraId="66B4A964" w14:textId="77777777" w:rsidR="00592C18" w:rsidRDefault="00000000">
            <w:pPr>
              <w:spacing w:line="219" w:lineRule="auto"/>
              <w:ind w:left="343"/>
              <w:jc w:val="both"/>
              <w:rPr>
                <w:rFonts w:ascii="宋体" w:eastAsia="宋体" w:hAnsi="宋体" w:cs="宋体" w:hint="eastAsia"/>
                <w:color w:val="auto"/>
              </w:rPr>
            </w:pPr>
            <w:r>
              <w:rPr>
                <w:rFonts w:ascii="宋体" w:eastAsia="宋体" w:hAnsi="宋体" w:cs="宋体"/>
                <w:color w:val="auto"/>
                <w:spacing w:val="-3"/>
              </w:rPr>
              <w:t>书时间</w:t>
            </w:r>
          </w:p>
        </w:tc>
        <w:tc>
          <w:tcPr>
            <w:tcW w:w="3069" w:type="dxa"/>
            <w:gridSpan w:val="4"/>
          </w:tcPr>
          <w:p w14:paraId="3BD35D09" w14:textId="77777777" w:rsidR="00592C18" w:rsidRDefault="00592C18">
            <w:pPr>
              <w:jc w:val="both"/>
              <w:rPr>
                <w:color w:val="auto"/>
              </w:rPr>
            </w:pPr>
          </w:p>
        </w:tc>
        <w:tc>
          <w:tcPr>
            <w:tcW w:w="2165" w:type="dxa"/>
            <w:gridSpan w:val="3"/>
          </w:tcPr>
          <w:p w14:paraId="36A4F7D7" w14:textId="77777777" w:rsidR="00592C18" w:rsidRDefault="00592C18">
            <w:pPr>
              <w:spacing w:line="293" w:lineRule="auto"/>
              <w:jc w:val="both"/>
              <w:rPr>
                <w:color w:val="auto"/>
              </w:rPr>
            </w:pPr>
          </w:p>
          <w:p w14:paraId="71C4B736" w14:textId="77777777" w:rsidR="00592C18" w:rsidRDefault="00000000">
            <w:pPr>
              <w:spacing w:before="68" w:line="220" w:lineRule="auto"/>
              <w:ind w:left="109"/>
              <w:jc w:val="both"/>
              <w:rPr>
                <w:rFonts w:ascii="宋体" w:eastAsia="宋体" w:hAnsi="宋体" w:cs="宋体" w:hint="eastAsia"/>
                <w:color w:val="auto"/>
              </w:rPr>
            </w:pPr>
            <w:r>
              <w:rPr>
                <w:rFonts w:ascii="宋体" w:eastAsia="宋体" w:hAnsi="宋体" w:cs="宋体"/>
                <w:color w:val="auto"/>
                <w:spacing w:val="-2"/>
              </w:rPr>
              <w:t>聘任时间</w:t>
            </w:r>
          </w:p>
        </w:tc>
        <w:tc>
          <w:tcPr>
            <w:tcW w:w="2604" w:type="dxa"/>
            <w:gridSpan w:val="3"/>
          </w:tcPr>
          <w:p w14:paraId="22B59718" w14:textId="77777777" w:rsidR="00592C18" w:rsidRDefault="00592C18">
            <w:pPr>
              <w:jc w:val="both"/>
              <w:rPr>
                <w:color w:val="auto"/>
              </w:rPr>
            </w:pPr>
          </w:p>
        </w:tc>
      </w:tr>
      <w:tr w:rsidR="00592C18" w14:paraId="1D91C7A3" w14:textId="77777777">
        <w:trPr>
          <w:trHeight w:val="472"/>
        </w:trPr>
        <w:tc>
          <w:tcPr>
            <w:tcW w:w="1298" w:type="dxa"/>
            <w:gridSpan w:val="2"/>
          </w:tcPr>
          <w:p w14:paraId="56257186" w14:textId="77777777" w:rsidR="00592C18" w:rsidRDefault="00000000">
            <w:pPr>
              <w:spacing w:before="129" w:line="220" w:lineRule="auto"/>
              <w:ind w:left="233"/>
              <w:jc w:val="both"/>
              <w:rPr>
                <w:rFonts w:ascii="宋体" w:eastAsia="宋体" w:hAnsi="宋体" w:cs="宋体" w:hint="eastAsia"/>
                <w:color w:val="auto"/>
              </w:rPr>
            </w:pPr>
            <w:r>
              <w:rPr>
                <w:rFonts w:ascii="宋体" w:eastAsia="宋体" w:hAnsi="宋体" w:cs="宋体"/>
                <w:color w:val="auto"/>
                <w:spacing w:val="-2"/>
              </w:rPr>
              <w:t>执业年限</w:t>
            </w:r>
          </w:p>
        </w:tc>
        <w:tc>
          <w:tcPr>
            <w:tcW w:w="3069" w:type="dxa"/>
            <w:gridSpan w:val="4"/>
          </w:tcPr>
          <w:p w14:paraId="75810542" w14:textId="77777777" w:rsidR="00592C18" w:rsidRDefault="00592C18">
            <w:pPr>
              <w:jc w:val="both"/>
              <w:rPr>
                <w:color w:val="auto"/>
              </w:rPr>
            </w:pPr>
          </w:p>
        </w:tc>
        <w:tc>
          <w:tcPr>
            <w:tcW w:w="2165" w:type="dxa"/>
            <w:gridSpan w:val="3"/>
          </w:tcPr>
          <w:p w14:paraId="71B39E2C" w14:textId="77777777" w:rsidR="00592C18" w:rsidRDefault="00000000">
            <w:pPr>
              <w:spacing w:before="129" w:line="220" w:lineRule="auto"/>
              <w:ind w:left="108"/>
              <w:jc w:val="both"/>
              <w:rPr>
                <w:rFonts w:ascii="宋体" w:eastAsia="宋体" w:hAnsi="宋体" w:cs="宋体" w:hint="eastAsia"/>
                <w:color w:val="auto"/>
              </w:rPr>
            </w:pPr>
            <w:r>
              <w:rPr>
                <w:rFonts w:ascii="宋体" w:eastAsia="宋体" w:hAnsi="宋体" w:cs="宋体"/>
                <w:color w:val="auto"/>
                <w:spacing w:val="-1"/>
              </w:rPr>
              <w:t>进入本公司时间</w:t>
            </w:r>
          </w:p>
        </w:tc>
        <w:tc>
          <w:tcPr>
            <w:tcW w:w="2604" w:type="dxa"/>
            <w:gridSpan w:val="3"/>
          </w:tcPr>
          <w:p w14:paraId="12C7FF17" w14:textId="77777777" w:rsidR="00592C18" w:rsidRDefault="00592C18">
            <w:pPr>
              <w:jc w:val="both"/>
              <w:rPr>
                <w:color w:val="auto"/>
              </w:rPr>
            </w:pPr>
          </w:p>
        </w:tc>
      </w:tr>
      <w:tr w:rsidR="00592C18" w14:paraId="1DB68C98" w14:textId="77777777">
        <w:trPr>
          <w:trHeight w:val="1877"/>
        </w:trPr>
        <w:tc>
          <w:tcPr>
            <w:tcW w:w="9136" w:type="dxa"/>
            <w:gridSpan w:val="12"/>
          </w:tcPr>
          <w:p w14:paraId="7CA4671E" w14:textId="77777777" w:rsidR="00592C18" w:rsidRDefault="00000000">
            <w:pPr>
              <w:spacing w:before="131" w:line="468" w:lineRule="exact"/>
              <w:ind w:left="111"/>
              <w:jc w:val="both"/>
              <w:rPr>
                <w:rFonts w:ascii="宋体" w:eastAsia="宋体" w:hAnsi="宋体" w:cs="宋体" w:hint="eastAsia"/>
                <w:color w:val="auto"/>
              </w:rPr>
            </w:pPr>
            <w:r>
              <w:rPr>
                <w:rFonts w:ascii="宋体" w:eastAsia="宋体" w:hAnsi="宋体" w:cs="宋体"/>
                <w:color w:val="auto"/>
                <w:spacing w:val="2"/>
                <w:position w:val="19"/>
              </w:rPr>
              <w:t>进入本公司前主要工作经历</w:t>
            </w:r>
            <w:r>
              <w:rPr>
                <w:rFonts w:ascii="宋体" w:eastAsia="宋体" w:hAnsi="宋体" w:cs="宋体"/>
                <w:color w:val="auto"/>
                <w:spacing w:val="3"/>
                <w:position w:val="19"/>
              </w:rPr>
              <w:t>：（</w:t>
            </w:r>
            <w:r>
              <w:rPr>
                <w:rFonts w:ascii="宋体" w:eastAsia="宋体" w:hAnsi="宋体" w:cs="宋体"/>
                <w:color w:val="auto"/>
                <w:spacing w:val="2"/>
                <w:position w:val="19"/>
              </w:rPr>
              <w:t>包括起止年限、单位名称、从事的工作内容、证明人、证明人联</w:t>
            </w:r>
          </w:p>
          <w:p w14:paraId="4A14DEDC" w14:textId="77777777" w:rsidR="00592C18" w:rsidRDefault="00000000">
            <w:pPr>
              <w:spacing w:line="222" w:lineRule="auto"/>
              <w:ind w:left="120"/>
              <w:jc w:val="both"/>
              <w:rPr>
                <w:rFonts w:ascii="宋体" w:eastAsia="宋体" w:hAnsi="宋体" w:cs="宋体" w:hint="eastAsia"/>
                <w:color w:val="auto"/>
              </w:rPr>
            </w:pPr>
            <w:r>
              <w:rPr>
                <w:rFonts w:ascii="宋体" w:eastAsia="宋体" w:hAnsi="宋体" w:cs="宋体"/>
                <w:color w:val="auto"/>
                <w:spacing w:val="-5"/>
              </w:rPr>
              <w:t>系电话）</w:t>
            </w:r>
          </w:p>
        </w:tc>
      </w:tr>
      <w:tr w:rsidR="00592C18" w14:paraId="4A778995" w14:textId="77777777">
        <w:trPr>
          <w:trHeight w:val="472"/>
        </w:trPr>
        <w:tc>
          <w:tcPr>
            <w:tcW w:w="9136" w:type="dxa"/>
            <w:gridSpan w:val="12"/>
          </w:tcPr>
          <w:p w14:paraId="7F3C618E" w14:textId="77777777" w:rsidR="00592C18" w:rsidRDefault="00000000">
            <w:pPr>
              <w:spacing w:before="131" w:line="220" w:lineRule="auto"/>
              <w:jc w:val="center"/>
              <w:rPr>
                <w:rFonts w:ascii="宋体" w:eastAsia="宋体" w:hAnsi="宋体" w:cs="宋体" w:hint="eastAsia"/>
                <w:color w:val="auto"/>
              </w:rPr>
            </w:pPr>
            <w:r>
              <w:rPr>
                <w:rFonts w:ascii="宋体" w:eastAsia="宋体" w:hAnsi="宋体" w:cs="宋体"/>
                <w:color w:val="auto"/>
                <w:spacing w:val="-6"/>
              </w:rPr>
              <w:t>2022年</w:t>
            </w:r>
            <w:r>
              <w:rPr>
                <w:rFonts w:ascii="宋体" w:eastAsia="宋体" w:hAnsi="宋体" w:cs="宋体" w:hint="eastAsia"/>
                <w:color w:val="auto"/>
                <w:spacing w:val="-6"/>
              </w:rPr>
              <w:t>5</w:t>
            </w:r>
            <w:r>
              <w:rPr>
                <w:rFonts w:ascii="宋体" w:eastAsia="宋体" w:hAnsi="宋体" w:cs="宋体"/>
                <w:color w:val="auto"/>
                <w:spacing w:val="-6"/>
              </w:rPr>
              <w:t>月1日以来类似</w:t>
            </w:r>
            <w:r>
              <w:rPr>
                <w:rFonts w:ascii="宋体" w:eastAsia="宋体" w:hAnsi="宋体" w:cs="宋体" w:hint="eastAsia"/>
                <w:color w:val="auto"/>
                <w:spacing w:val="-6"/>
              </w:rPr>
              <w:t>项目情况</w:t>
            </w:r>
          </w:p>
        </w:tc>
      </w:tr>
      <w:tr w:rsidR="00592C18" w14:paraId="387C3075" w14:textId="77777777">
        <w:trPr>
          <w:trHeight w:val="940"/>
        </w:trPr>
        <w:tc>
          <w:tcPr>
            <w:tcW w:w="530" w:type="dxa"/>
            <w:textDirection w:val="tbRlV"/>
          </w:tcPr>
          <w:p w14:paraId="66E602DA" w14:textId="77777777" w:rsidR="00592C18" w:rsidRDefault="00000000">
            <w:pPr>
              <w:spacing w:before="157" w:line="211" w:lineRule="auto"/>
              <w:ind w:left="131"/>
              <w:jc w:val="both"/>
              <w:rPr>
                <w:rFonts w:ascii="宋体" w:eastAsia="宋体" w:hAnsi="宋体" w:cs="宋体" w:hint="eastAsia"/>
                <w:color w:val="auto"/>
              </w:rPr>
            </w:pPr>
            <w:r>
              <w:rPr>
                <w:rFonts w:ascii="宋体" w:eastAsia="宋体" w:hAnsi="宋体" w:cs="宋体"/>
                <w:color w:val="auto"/>
              </w:rPr>
              <w:t>序</w:t>
            </w:r>
            <w:r>
              <w:rPr>
                <w:rFonts w:ascii="宋体" w:eastAsia="宋体" w:hAnsi="宋体" w:cs="宋体"/>
                <w:color w:val="auto"/>
                <w:spacing w:val="23"/>
              </w:rPr>
              <w:t xml:space="preserve">  </w:t>
            </w:r>
            <w:r>
              <w:rPr>
                <w:rFonts w:ascii="宋体" w:eastAsia="宋体" w:hAnsi="宋体" w:cs="宋体"/>
                <w:color w:val="auto"/>
              </w:rPr>
              <w:t>号</w:t>
            </w:r>
          </w:p>
        </w:tc>
        <w:tc>
          <w:tcPr>
            <w:tcW w:w="2032" w:type="dxa"/>
            <w:gridSpan w:val="3"/>
          </w:tcPr>
          <w:p w14:paraId="21084A5A" w14:textId="77777777" w:rsidR="00592C18" w:rsidRDefault="00592C18">
            <w:pPr>
              <w:spacing w:line="295" w:lineRule="auto"/>
              <w:jc w:val="both"/>
              <w:rPr>
                <w:color w:val="auto"/>
              </w:rPr>
            </w:pPr>
          </w:p>
          <w:p w14:paraId="56191A6A" w14:textId="77777777" w:rsidR="00592C18" w:rsidRDefault="00000000">
            <w:pPr>
              <w:spacing w:before="68" w:line="221" w:lineRule="auto"/>
              <w:ind w:left="601"/>
              <w:jc w:val="both"/>
              <w:rPr>
                <w:rFonts w:ascii="宋体" w:eastAsia="宋体" w:hAnsi="宋体" w:cs="宋体" w:hint="eastAsia"/>
                <w:color w:val="auto"/>
              </w:rPr>
            </w:pPr>
            <w:r>
              <w:rPr>
                <w:rFonts w:ascii="宋体" w:eastAsia="宋体" w:hAnsi="宋体" w:cs="宋体"/>
                <w:color w:val="auto"/>
                <w:spacing w:val="-3"/>
              </w:rPr>
              <w:t>项目名称</w:t>
            </w:r>
          </w:p>
        </w:tc>
        <w:tc>
          <w:tcPr>
            <w:tcW w:w="1805" w:type="dxa"/>
            <w:gridSpan w:val="2"/>
          </w:tcPr>
          <w:p w14:paraId="1C17256F" w14:textId="77777777" w:rsidR="00592C18" w:rsidRDefault="00592C18">
            <w:pPr>
              <w:spacing w:line="296" w:lineRule="auto"/>
              <w:jc w:val="both"/>
              <w:rPr>
                <w:color w:val="auto"/>
              </w:rPr>
            </w:pPr>
          </w:p>
          <w:p w14:paraId="3F03CD65" w14:textId="77777777" w:rsidR="00592C18" w:rsidRDefault="00000000">
            <w:pPr>
              <w:spacing w:before="68" w:line="222" w:lineRule="auto"/>
              <w:ind w:left="275"/>
              <w:jc w:val="both"/>
              <w:rPr>
                <w:rFonts w:ascii="宋体" w:eastAsia="宋体" w:hAnsi="宋体" w:cs="宋体" w:hint="eastAsia"/>
                <w:color w:val="auto"/>
              </w:rPr>
            </w:pPr>
            <w:r>
              <w:rPr>
                <w:rFonts w:ascii="宋体" w:eastAsia="宋体" w:hAnsi="宋体" w:cs="宋体"/>
                <w:color w:val="auto"/>
                <w:spacing w:val="-2"/>
              </w:rPr>
              <w:t>合同签订时间</w:t>
            </w:r>
          </w:p>
        </w:tc>
        <w:tc>
          <w:tcPr>
            <w:tcW w:w="1804" w:type="dxa"/>
            <w:gridSpan w:val="2"/>
          </w:tcPr>
          <w:p w14:paraId="0FEB6CC4" w14:textId="77777777" w:rsidR="00592C18" w:rsidRDefault="00000000">
            <w:pPr>
              <w:spacing w:before="132" w:line="220" w:lineRule="auto"/>
              <w:ind w:left="174"/>
              <w:jc w:val="both"/>
              <w:rPr>
                <w:rFonts w:ascii="宋体" w:eastAsia="宋体" w:hAnsi="宋体" w:cs="宋体" w:hint="eastAsia"/>
                <w:color w:val="auto"/>
              </w:rPr>
            </w:pPr>
            <w:r>
              <w:rPr>
                <w:rFonts w:ascii="宋体" w:eastAsia="宋体" w:hAnsi="宋体" w:cs="宋体"/>
                <w:color w:val="auto"/>
                <w:spacing w:val="-2"/>
              </w:rPr>
              <w:t>项目建安投资额</w:t>
            </w:r>
          </w:p>
          <w:p w14:paraId="55B86335" w14:textId="77777777" w:rsidR="00592C18" w:rsidRDefault="00000000">
            <w:pPr>
              <w:spacing w:before="217" w:line="221" w:lineRule="auto"/>
              <w:ind w:left="492"/>
              <w:jc w:val="both"/>
              <w:rPr>
                <w:rFonts w:ascii="宋体" w:eastAsia="宋体" w:hAnsi="宋体" w:cs="宋体" w:hint="eastAsia"/>
                <w:color w:val="auto"/>
              </w:rPr>
            </w:pPr>
            <w:r>
              <w:rPr>
                <w:rFonts w:ascii="宋体" w:eastAsia="宋体" w:hAnsi="宋体" w:cs="宋体"/>
                <w:color w:val="auto"/>
                <w:spacing w:val="-6"/>
              </w:rPr>
              <w:t>（万元）</w:t>
            </w:r>
          </w:p>
        </w:tc>
        <w:tc>
          <w:tcPr>
            <w:tcW w:w="1443" w:type="dxa"/>
            <w:gridSpan w:val="2"/>
          </w:tcPr>
          <w:p w14:paraId="1DC2D773" w14:textId="77777777" w:rsidR="00592C18" w:rsidRDefault="00000000">
            <w:pPr>
              <w:spacing w:before="131" w:line="468" w:lineRule="exact"/>
              <w:ind w:left="203"/>
              <w:jc w:val="both"/>
              <w:rPr>
                <w:rFonts w:ascii="宋体" w:eastAsia="宋体" w:hAnsi="宋体" w:cs="宋体" w:hint="eastAsia"/>
                <w:color w:val="auto"/>
              </w:rPr>
            </w:pPr>
            <w:r>
              <w:rPr>
                <w:rFonts w:ascii="宋体" w:eastAsia="宋体" w:hAnsi="宋体" w:cs="宋体"/>
                <w:color w:val="auto"/>
                <w:spacing w:val="-2"/>
                <w:position w:val="19"/>
              </w:rPr>
              <w:t>参与项目的</w:t>
            </w:r>
          </w:p>
          <w:p w14:paraId="56D01F88" w14:textId="77777777" w:rsidR="00592C18" w:rsidRDefault="00000000">
            <w:pPr>
              <w:spacing w:line="219" w:lineRule="auto"/>
              <w:ind w:left="520"/>
              <w:jc w:val="both"/>
              <w:rPr>
                <w:rFonts w:ascii="宋体" w:eastAsia="宋体" w:hAnsi="宋体" w:cs="宋体" w:hint="eastAsia"/>
                <w:color w:val="auto"/>
              </w:rPr>
            </w:pPr>
            <w:r>
              <w:rPr>
                <w:rFonts w:ascii="宋体" w:eastAsia="宋体" w:hAnsi="宋体" w:cs="宋体"/>
                <w:color w:val="auto"/>
                <w:spacing w:val="-3"/>
              </w:rPr>
              <w:t>角色</w:t>
            </w:r>
          </w:p>
        </w:tc>
        <w:tc>
          <w:tcPr>
            <w:tcW w:w="1522" w:type="dxa"/>
            <w:gridSpan w:val="2"/>
          </w:tcPr>
          <w:p w14:paraId="09568C8F" w14:textId="77777777" w:rsidR="00592C18" w:rsidRDefault="00592C18">
            <w:pPr>
              <w:spacing w:line="295" w:lineRule="auto"/>
              <w:jc w:val="both"/>
              <w:rPr>
                <w:color w:val="auto"/>
              </w:rPr>
            </w:pPr>
          </w:p>
          <w:p w14:paraId="585B0FDB" w14:textId="77777777" w:rsidR="00592C18" w:rsidRDefault="00000000">
            <w:pPr>
              <w:spacing w:before="69" w:line="221" w:lineRule="auto"/>
              <w:ind w:left="133"/>
              <w:jc w:val="both"/>
              <w:rPr>
                <w:rFonts w:ascii="宋体" w:eastAsia="宋体" w:hAnsi="宋体" w:cs="宋体" w:hint="eastAsia"/>
                <w:color w:val="auto"/>
              </w:rPr>
            </w:pPr>
            <w:r>
              <w:rPr>
                <w:rFonts w:ascii="宋体" w:eastAsia="宋体" w:hAnsi="宋体" w:cs="宋体"/>
                <w:color w:val="auto"/>
                <w:spacing w:val="-2"/>
              </w:rPr>
              <w:t>委托单位名称</w:t>
            </w:r>
          </w:p>
        </w:tc>
      </w:tr>
      <w:tr w:rsidR="00592C18" w14:paraId="7C44D01C" w14:textId="77777777">
        <w:trPr>
          <w:trHeight w:val="474"/>
        </w:trPr>
        <w:tc>
          <w:tcPr>
            <w:tcW w:w="530" w:type="dxa"/>
          </w:tcPr>
          <w:p w14:paraId="0F5BC190" w14:textId="77777777" w:rsidR="00592C18" w:rsidRDefault="00592C18">
            <w:pPr>
              <w:jc w:val="both"/>
              <w:rPr>
                <w:color w:val="auto"/>
              </w:rPr>
            </w:pPr>
          </w:p>
        </w:tc>
        <w:tc>
          <w:tcPr>
            <w:tcW w:w="2032" w:type="dxa"/>
            <w:gridSpan w:val="3"/>
          </w:tcPr>
          <w:p w14:paraId="4E1D689C" w14:textId="77777777" w:rsidR="00592C18" w:rsidRDefault="00592C18">
            <w:pPr>
              <w:jc w:val="both"/>
              <w:rPr>
                <w:color w:val="auto"/>
              </w:rPr>
            </w:pPr>
          </w:p>
        </w:tc>
        <w:tc>
          <w:tcPr>
            <w:tcW w:w="1805" w:type="dxa"/>
            <w:gridSpan w:val="2"/>
          </w:tcPr>
          <w:p w14:paraId="59430475" w14:textId="77777777" w:rsidR="00592C18" w:rsidRDefault="00592C18">
            <w:pPr>
              <w:jc w:val="both"/>
              <w:rPr>
                <w:color w:val="auto"/>
              </w:rPr>
            </w:pPr>
          </w:p>
        </w:tc>
        <w:tc>
          <w:tcPr>
            <w:tcW w:w="1804" w:type="dxa"/>
            <w:gridSpan w:val="2"/>
          </w:tcPr>
          <w:p w14:paraId="7B0EE9E5" w14:textId="77777777" w:rsidR="00592C18" w:rsidRDefault="00592C18">
            <w:pPr>
              <w:jc w:val="both"/>
              <w:rPr>
                <w:color w:val="auto"/>
              </w:rPr>
            </w:pPr>
          </w:p>
        </w:tc>
        <w:tc>
          <w:tcPr>
            <w:tcW w:w="1443" w:type="dxa"/>
            <w:gridSpan w:val="2"/>
          </w:tcPr>
          <w:p w14:paraId="062FFDE4" w14:textId="77777777" w:rsidR="00592C18" w:rsidRDefault="00592C18">
            <w:pPr>
              <w:jc w:val="both"/>
              <w:rPr>
                <w:color w:val="auto"/>
              </w:rPr>
            </w:pPr>
          </w:p>
        </w:tc>
        <w:tc>
          <w:tcPr>
            <w:tcW w:w="1522" w:type="dxa"/>
            <w:gridSpan w:val="2"/>
          </w:tcPr>
          <w:p w14:paraId="7A2BC581" w14:textId="77777777" w:rsidR="00592C18" w:rsidRDefault="00592C18">
            <w:pPr>
              <w:jc w:val="both"/>
              <w:rPr>
                <w:color w:val="auto"/>
              </w:rPr>
            </w:pPr>
          </w:p>
        </w:tc>
      </w:tr>
      <w:tr w:rsidR="00592C18" w14:paraId="6C55FBEA" w14:textId="77777777">
        <w:trPr>
          <w:trHeight w:val="472"/>
        </w:trPr>
        <w:tc>
          <w:tcPr>
            <w:tcW w:w="530" w:type="dxa"/>
          </w:tcPr>
          <w:p w14:paraId="76F0B1E3" w14:textId="77777777" w:rsidR="00592C18" w:rsidRDefault="00592C18">
            <w:pPr>
              <w:jc w:val="both"/>
              <w:rPr>
                <w:color w:val="auto"/>
              </w:rPr>
            </w:pPr>
          </w:p>
        </w:tc>
        <w:tc>
          <w:tcPr>
            <w:tcW w:w="2032" w:type="dxa"/>
            <w:gridSpan w:val="3"/>
          </w:tcPr>
          <w:p w14:paraId="0AE54B14" w14:textId="77777777" w:rsidR="00592C18" w:rsidRDefault="00592C18">
            <w:pPr>
              <w:jc w:val="both"/>
              <w:rPr>
                <w:color w:val="auto"/>
              </w:rPr>
            </w:pPr>
          </w:p>
        </w:tc>
        <w:tc>
          <w:tcPr>
            <w:tcW w:w="1805" w:type="dxa"/>
            <w:gridSpan w:val="2"/>
          </w:tcPr>
          <w:p w14:paraId="197DEA40" w14:textId="77777777" w:rsidR="00592C18" w:rsidRDefault="00592C18">
            <w:pPr>
              <w:jc w:val="both"/>
              <w:rPr>
                <w:color w:val="auto"/>
              </w:rPr>
            </w:pPr>
          </w:p>
        </w:tc>
        <w:tc>
          <w:tcPr>
            <w:tcW w:w="1804" w:type="dxa"/>
            <w:gridSpan w:val="2"/>
          </w:tcPr>
          <w:p w14:paraId="0E9064A2" w14:textId="77777777" w:rsidR="00592C18" w:rsidRDefault="00592C18">
            <w:pPr>
              <w:jc w:val="both"/>
              <w:rPr>
                <w:color w:val="auto"/>
              </w:rPr>
            </w:pPr>
          </w:p>
        </w:tc>
        <w:tc>
          <w:tcPr>
            <w:tcW w:w="1443" w:type="dxa"/>
            <w:gridSpan w:val="2"/>
          </w:tcPr>
          <w:p w14:paraId="547143FC" w14:textId="77777777" w:rsidR="00592C18" w:rsidRDefault="00592C18">
            <w:pPr>
              <w:jc w:val="both"/>
              <w:rPr>
                <w:color w:val="auto"/>
              </w:rPr>
            </w:pPr>
          </w:p>
        </w:tc>
        <w:tc>
          <w:tcPr>
            <w:tcW w:w="1522" w:type="dxa"/>
            <w:gridSpan w:val="2"/>
          </w:tcPr>
          <w:p w14:paraId="184A100A" w14:textId="77777777" w:rsidR="00592C18" w:rsidRDefault="00592C18">
            <w:pPr>
              <w:jc w:val="both"/>
              <w:rPr>
                <w:color w:val="auto"/>
              </w:rPr>
            </w:pPr>
          </w:p>
        </w:tc>
      </w:tr>
      <w:tr w:rsidR="00592C18" w14:paraId="3CDFBFF9" w14:textId="77777777">
        <w:trPr>
          <w:trHeight w:val="478"/>
        </w:trPr>
        <w:tc>
          <w:tcPr>
            <w:tcW w:w="530" w:type="dxa"/>
          </w:tcPr>
          <w:p w14:paraId="39AE2742" w14:textId="77777777" w:rsidR="00592C18" w:rsidRDefault="00592C18">
            <w:pPr>
              <w:jc w:val="both"/>
              <w:rPr>
                <w:color w:val="auto"/>
              </w:rPr>
            </w:pPr>
          </w:p>
        </w:tc>
        <w:tc>
          <w:tcPr>
            <w:tcW w:w="2032" w:type="dxa"/>
            <w:gridSpan w:val="3"/>
          </w:tcPr>
          <w:p w14:paraId="6924F481" w14:textId="77777777" w:rsidR="00592C18" w:rsidRDefault="00592C18">
            <w:pPr>
              <w:jc w:val="both"/>
              <w:rPr>
                <w:color w:val="auto"/>
              </w:rPr>
            </w:pPr>
          </w:p>
        </w:tc>
        <w:tc>
          <w:tcPr>
            <w:tcW w:w="1805" w:type="dxa"/>
            <w:gridSpan w:val="2"/>
          </w:tcPr>
          <w:p w14:paraId="49C4D76C" w14:textId="77777777" w:rsidR="00592C18" w:rsidRDefault="00592C18">
            <w:pPr>
              <w:jc w:val="both"/>
              <w:rPr>
                <w:color w:val="auto"/>
              </w:rPr>
            </w:pPr>
          </w:p>
        </w:tc>
        <w:tc>
          <w:tcPr>
            <w:tcW w:w="1804" w:type="dxa"/>
            <w:gridSpan w:val="2"/>
          </w:tcPr>
          <w:p w14:paraId="1F892CEB" w14:textId="77777777" w:rsidR="00592C18" w:rsidRDefault="00592C18">
            <w:pPr>
              <w:jc w:val="both"/>
              <w:rPr>
                <w:color w:val="auto"/>
              </w:rPr>
            </w:pPr>
          </w:p>
        </w:tc>
        <w:tc>
          <w:tcPr>
            <w:tcW w:w="1443" w:type="dxa"/>
            <w:gridSpan w:val="2"/>
          </w:tcPr>
          <w:p w14:paraId="6C8CEF50" w14:textId="77777777" w:rsidR="00592C18" w:rsidRDefault="00592C18">
            <w:pPr>
              <w:jc w:val="both"/>
              <w:rPr>
                <w:color w:val="auto"/>
              </w:rPr>
            </w:pPr>
          </w:p>
        </w:tc>
        <w:tc>
          <w:tcPr>
            <w:tcW w:w="1522" w:type="dxa"/>
            <w:gridSpan w:val="2"/>
          </w:tcPr>
          <w:p w14:paraId="75C5B5E3" w14:textId="77777777" w:rsidR="00592C18" w:rsidRDefault="00592C18">
            <w:pPr>
              <w:jc w:val="both"/>
              <w:rPr>
                <w:color w:val="auto"/>
              </w:rPr>
            </w:pPr>
          </w:p>
        </w:tc>
      </w:tr>
    </w:tbl>
    <w:p w14:paraId="1DD35FFD" w14:textId="77777777" w:rsidR="00592C18" w:rsidRDefault="00592C18">
      <w:pPr>
        <w:jc w:val="both"/>
        <w:rPr>
          <w:color w:val="auto"/>
        </w:rPr>
      </w:pPr>
    </w:p>
    <w:p w14:paraId="67A06DD2" w14:textId="77777777" w:rsidR="00592C18" w:rsidRDefault="00592C18"/>
    <w:p w14:paraId="33B12A04" w14:textId="77777777" w:rsidR="00592C18" w:rsidRDefault="00592C18"/>
    <w:p w14:paraId="25B23702" w14:textId="77777777" w:rsidR="00592C18" w:rsidRDefault="00000000">
      <w:pPr>
        <w:spacing w:before="68" w:line="220" w:lineRule="auto"/>
        <w:rPr>
          <w:rFonts w:ascii="宋体" w:eastAsia="宋体" w:hAnsi="宋体" w:cs="宋体" w:hint="eastAsia"/>
          <w:color w:val="auto"/>
        </w:rPr>
      </w:pPr>
      <w:r>
        <w:rPr>
          <w:rFonts w:ascii="宋体" w:eastAsia="宋体" w:hAnsi="宋体" w:cs="宋体"/>
          <w:color w:val="auto"/>
          <w:spacing w:val="-3"/>
        </w:rPr>
        <w:t>供应商名称（公章）</w:t>
      </w:r>
    </w:p>
    <w:p w14:paraId="1660717F" w14:textId="77777777" w:rsidR="00592C18" w:rsidRDefault="00000000">
      <w:pPr>
        <w:spacing w:before="69" w:line="221" w:lineRule="auto"/>
        <w:rPr>
          <w:rFonts w:ascii="宋体" w:eastAsia="宋体" w:hAnsi="宋体" w:cs="宋体" w:hint="eastAsia"/>
          <w:color w:val="auto"/>
        </w:rPr>
        <w:sectPr w:rsidR="00592C18">
          <w:headerReference w:type="default" r:id="rId34"/>
          <w:footerReference w:type="default" r:id="rId35"/>
          <w:pgSz w:w="11907" w:h="16839"/>
          <w:pgMar w:top="1056" w:right="910" w:bottom="1389" w:left="1684" w:header="876" w:footer="1228" w:gutter="0"/>
          <w:cols w:space="720"/>
        </w:sectPr>
      </w:pPr>
      <w:r>
        <w:rPr>
          <w:rFonts w:ascii="宋体" w:eastAsia="宋体" w:hAnsi="宋体" w:cs="宋体"/>
          <w:color w:val="auto"/>
          <w:spacing w:val="-24"/>
        </w:rPr>
        <w:t>日</w:t>
      </w:r>
      <w:r>
        <w:rPr>
          <w:rFonts w:ascii="宋体" w:eastAsia="宋体" w:hAnsi="宋体" w:cs="宋体" w:hint="eastAsia"/>
          <w:color w:val="auto"/>
          <w:spacing w:val="-24"/>
        </w:rPr>
        <w:t xml:space="preserve">     </w:t>
      </w:r>
      <w:r>
        <w:rPr>
          <w:rFonts w:ascii="宋体" w:eastAsia="宋体" w:hAnsi="宋体" w:cs="宋体"/>
          <w:color w:val="auto"/>
          <w:spacing w:val="-24"/>
        </w:rPr>
        <w:t>期：</w:t>
      </w:r>
    </w:p>
    <w:p w14:paraId="173B8790" w14:textId="77777777" w:rsidR="00592C18" w:rsidRDefault="00000000">
      <w:pPr>
        <w:tabs>
          <w:tab w:val="left" w:pos="3510"/>
        </w:tabs>
        <w:rPr>
          <w:color w:val="auto"/>
        </w:rPr>
      </w:pPr>
      <w:r>
        <w:lastRenderedPageBreak/>
        <w:tab/>
      </w:r>
    </w:p>
    <w:p w14:paraId="61CC521D" w14:textId="77777777" w:rsidR="00592C18" w:rsidRDefault="00000000">
      <w:pPr>
        <w:spacing w:before="78" w:line="220" w:lineRule="auto"/>
        <w:ind w:left="122"/>
        <w:jc w:val="both"/>
        <w:rPr>
          <w:rFonts w:ascii="宋体" w:eastAsia="宋体" w:hAnsi="宋体" w:cs="宋体" w:hint="eastAsia"/>
          <w:color w:val="auto"/>
          <w:sz w:val="24"/>
          <w:szCs w:val="24"/>
        </w:rPr>
      </w:pPr>
      <w:r>
        <w:rPr>
          <w:rFonts w:ascii="宋体" w:eastAsia="宋体" w:hAnsi="宋体" w:cs="宋体"/>
          <w:color w:val="auto"/>
          <w:spacing w:val="-2"/>
          <w:sz w:val="24"/>
          <w:szCs w:val="24"/>
        </w:rPr>
        <w:t>格式十</w:t>
      </w:r>
      <w:r>
        <w:rPr>
          <w:rFonts w:ascii="宋体" w:eastAsia="宋体" w:hAnsi="宋体" w:cs="宋体" w:hint="eastAsia"/>
          <w:color w:val="auto"/>
          <w:spacing w:val="-2"/>
          <w:sz w:val="24"/>
          <w:szCs w:val="24"/>
        </w:rPr>
        <w:t>五</w:t>
      </w:r>
    </w:p>
    <w:p w14:paraId="76770237" w14:textId="77777777" w:rsidR="00592C18" w:rsidRDefault="00592C18">
      <w:pPr>
        <w:spacing w:line="287" w:lineRule="auto"/>
        <w:jc w:val="both"/>
        <w:rPr>
          <w:color w:val="auto"/>
        </w:rPr>
      </w:pPr>
    </w:p>
    <w:p w14:paraId="4E9CF675" w14:textId="77777777" w:rsidR="00592C18" w:rsidRDefault="00592C18">
      <w:pPr>
        <w:spacing w:line="288" w:lineRule="auto"/>
        <w:jc w:val="both"/>
        <w:rPr>
          <w:color w:val="auto"/>
        </w:rPr>
      </w:pPr>
    </w:p>
    <w:p w14:paraId="76A7D7B8" w14:textId="77777777" w:rsidR="00592C18" w:rsidRDefault="00000000">
      <w:pPr>
        <w:spacing w:before="88" w:line="228" w:lineRule="auto"/>
        <w:ind w:left="2992"/>
        <w:jc w:val="both"/>
        <w:rPr>
          <w:rFonts w:ascii="宋体" w:eastAsia="宋体" w:hAnsi="宋体" w:cs="宋体" w:hint="eastAsia"/>
          <w:color w:val="auto"/>
          <w:sz w:val="27"/>
          <w:szCs w:val="27"/>
        </w:rPr>
      </w:pPr>
      <w:r>
        <w:rPr>
          <w:rFonts w:ascii="宋体" w:eastAsia="宋体" w:hAnsi="宋体" w:cs="宋体"/>
          <w:b/>
          <w:bCs/>
          <w:color w:val="auto"/>
          <w:spacing w:val="6"/>
          <w:sz w:val="27"/>
          <w:szCs w:val="27"/>
        </w:rPr>
        <w:t>项目实施人员配备一览表</w:t>
      </w:r>
    </w:p>
    <w:p w14:paraId="200B994B" w14:textId="77777777" w:rsidR="00592C18" w:rsidRDefault="00000000">
      <w:pPr>
        <w:spacing w:before="247" w:line="221" w:lineRule="auto"/>
        <w:ind w:left="4275"/>
        <w:jc w:val="both"/>
        <w:rPr>
          <w:rFonts w:ascii="宋体" w:eastAsia="宋体" w:hAnsi="宋体" w:cs="宋体" w:hint="eastAsia"/>
          <w:color w:val="auto"/>
        </w:rPr>
      </w:pPr>
      <w:r>
        <w:rPr>
          <w:rFonts w:ascii="宋体" w:eastAsia="宋体" w:hAnsi="宋体" w:cs="宋体"/>
          <w:color w:val="auto"/>
          <w:spacing w:val="-9"/>
        </w:rPr>
        <w:t>（</w:t>
      </w:r>
      <w:r>
        <w:rPr>
          <w:rFonts w:ascii="Times New Roman" w:eastAsia="Times New Roman" w:hAnsi="Times New Roman" w:cs="Times New Roman"/>
          <w:color w:val="auto"/>
          <w:spacing w:val="-9"/>
        </w:rPr>
        <w:t>1</w:t>
      </w:r>
      <w:r>
        <w:rPr>
          <w:rFonts w:ascii="Times New Roman" w:eastAsia="Times New Roman" w:hAnsi="Times New Roman" w:cs="Times New Roman"/>
          <w:color w:val="auto"/>
          <w:spacing w:val="-18"/>
        </w:rPr>
        <w:t xml:space="preserve"> </w:t>
      </w:r>
      <w:r>
        <w:rPr>
          <w:rFonts w:ascii="宋体" w:eastAsia="宋体" w:hAnsi="宋体" w:cs="宋体"/>
          <w:color w:val="auto"/>
          <w:spacing w:val="-9"/>
        </w:rPr>
        <w:t>）总况</w:t>
      </w:r>
    </w:p>
    <w:p w14:paraId="33E10094" w14:textId="77777777" w:rsidR="00592C18" w:rsidRDefault="00592C18">
      <w:pPr>
        <w:jc w:val="both"/>
        <w:rPr>
          <w:color w:val="auto"/>
        </w:rPr>
      </w:pPr>
    </w:p>
    <w:p w14:paraId="3B49CAA9" w14:textId="77777777" w:rsidR="00592C18" w:rsidRDefault="00592C18">
      <w:pPr>
        <w:jc w:val="both"/>
        <w:rPr>
          <w:color w:val="auto"/>
        </w:rPr>
      </w:pPr>
    </w:p>
    <w:tbl>
      <w:tblPr>
        <w:tblW w:w="5000" w:type="pct"/>
        <w:tblLook w:val="04A0" w:firstRow="1" w:lastRow="0" w:firstColumn="1" w:lastColumn="0" w:noHBand="0" w:noVBand="1"/>
      </w:tblPr>
      <w:tblGrid>
        <w:gridCol w:w="799"/>
        <w:gridCol w:w="945"/>
        <w:gridCol w:w="854"/>
        <w:gridCol w:w="1148"/>
        <w:gridCol w:w="871"/>
        <w:gridCol w:w="941"/>
        <w:gridCol w:w="895"/>
        <w:gridCol w:w="895"/>
        <w:gridCol w:w="785"/>
        <w:gridCol w:w="1170"/>
      </w:tblGrid>
      <w:tr w:rsidR="00592C18" w14:paraId="609BBC8D" w14:textId="77777777">
        <w:trPr>
          <w:trHeight w:val="1170"/>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AE3FD39"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序号</w:t>
            </w:r>
          </w:p>
        </w:tc>
        <w:tc>
          <w:tcPr>
            <w:tcW w:w="508" w:type="pct"/>
            <w:tcBorders>
              <w:top w:val="single" w:sz="4" w:space="0" w:color="auto"/>
              <w:left w:val="nil"/>
              <w:bottom w:val="single" w:sz="4" w:space="0" w:color="auto"/>
              <w:right w:val="single" w:sz="4" w:space="0" w:color="auto"/>
            </w:tcBorders>
            <w:shd w:val="clear" w:color="auto" w:fill="auto"/>
            <w:vAlign w:val="center"/>
          </w:tcPr>
          <w:p w14:paraId="17767CE7"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姓名</w:t>
            </w:r>
          </w:p>
        </w:tc>
        <w:tc>
          <w:tcPr>
            <w:tcW w:w="459" w:type="pct"/>
            <w:tcBorders>
              <w:top w:val="single" w:sz="4" w:space="0" w:color="auto"/>
              <w:left w:val="nil"/>
              <w:bottom w:val="single" w:sz="4" w:space="0" w:color="auto"/>
              <w:right w:val="single" w:sz="4" w:space="0" w:color="auto"/>
            </w:tcBorders>
            <w:shd w:val="clear" w:color="auto" w:fill="auto"/>
            <w:vAlign w:val="center"/>
          </w:tcPr>
          <w:p w14:paraId="37A273DF"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性别</w:t>
            </w:r>
          </w:p>
        </w:tc>
        <w:tc>
          <w:tcPr>
            <w:tcW w:w="617" w:type="pct"/>
            <w:tcBorders>
              <w:top w:val="single" w:sz="4" w:space="0" w:color="auto"/>
              <w:left w:val="nil"/>
              <w:bottom w:val="single" w:sz="4" w:space="0" w:color="auto"/>
              <w:right w:val="single" w:sz="4" w:space="0" w:color="auto"/>
            </w:tcBorders>
            <w:shd w:val="clear" w:color="auto" w:fill="auto"/>
            <w:vAlign w:val="center"/>
          </w:tcPr>
          <w:p w14:paraId="6E441690"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出生年月</w:t>
            </w:r>
          </w:p>
        </w:tc>
        <w:tc>
          <w:tcPr>
            <w:tcW w:w="468" w:type="pct"/>
            <w:tcBorders>
              <w:top w:val="single" w:sz="4" w:space="0" w:color="auto"/>
              <w:left w:val="nil"/>
              <w:bottom w:val="single" w:sz="4" w:space="0" w:color="auto"/>
              <w:right w:val="single" w:sz="4" w:space="0" w:color="auto"/>
            </w:tcBorders>
            <w:shd w:val="clear" w:color="auto" w:fill="auto"/>
            <w:vAlign w:val="center"/>
          </w:tcPr>
          <w:p w14:paraId="45228960"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文化程度</w:t>
            </w:r>
          </w:p>
        </w:tc>
        <w:tc>
          <w:tcPr>
            <w:tcW w:w="506" w:type="pct"/>
            <w:tcBorders>
              <w:top w:val="single" w:sz="4" w:space="0" w:color="auto"/>
              <w:left w:val="nil"/>
              <w:bottom w:val="single" w:sz="4" w:space="0" w:color="auto"/>
              <w:right w:val="single" w:sz="4" w:space="0" w:color="auto"/>
            </w:tcBorders>
            <w:shd w:val="clear" w:color="auto" w:fill="auto"/>
            <w:vAlign w:val="center"/>
          </w:tcPr>
          <w:p w14:paraId="58FCF37A"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职称等级</w:t>
            </w:r>
          </w:p>
        </w:tc>
        <w:tc>
          <w:tcPr>
            <w:tcW w:w="481" w:type="pct"/>
            <w:tcBorders>
              <w:top w:val="single" w:sz="4" w:space="0" w:color="auto"/>
              <w:left w:val="nil"/>
              <w:bottom w:val="single" w:sz="4" w:space="0" w:color="auto"/>
              <w:right w:val="single" w:sz="4" w:space="0" w:color="auto"/>
            </w:tcBorders>
            <w:shd w:val="clear" w:color="auto" w:fill="auto"/>
            <w:vAlign w:val="center"/>
          </w:tcPr>
          <w:p w14:paraId="7B1573B9"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从事专业</w:t>
            </w:r>
          </w:p>
        </w:tc>
        <w:tc>
          <w:tcPr>
            <w:tcW w:w="481" w:type="pct"/>
            <w:tcBorders>
              <w:top w:val="single" w:sz="4" w:space="0" w:color="auto"/>
              <w:left w:val="nil"/>
              <w:bottom w:val="single" w:sz="4" w:space="0" w:color="auto"/>
              <w:right w:val="single" w:sz="4" w:space="0" w:color="auto"/>
            </w:tcBorders>
            <w:shd w:val="clear" w:color="auto" w:fill="auto"/>
            <w:vAlign w:val="center"/>
          </w:tcPr>
          <w:p w14:paraId="01056956"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职称及职位</w:t>
            </w:r>
          </w:p>
        </w:tc>
        <w:tc>
          <w:tcPr>
            <w:tcW w:w="422" w:type="pct"/>
            <w:tcBorders>
              <w:top w:val="single" w:sz="4" w:space="0" w:color="auto"/>
              <w:left w:val="nil"/>
              <w:bottom w:val="single" w:sz="4" w:space="0" w:color="auto"/>
              <w:right w:val="single" w:sz="4" w:space="0" w:color="auto"/>
            </w:tcBorders>
            <w:shd w:val="clear" w:color="auto" w:fill="auto"/>
            <w:vAlign w:val="center"/>
          </w:tcPr>
          <w:p w14:paraId="47A6B5B9"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专业资质</w:t>
            </w:r>
          </w:p>
        </w:tc>
        <w:tc>
          <w:tcPr>
            <w:tcW w:w="629" w:type="pct"/>
            <w:tcBorders>
              <w:top w:val="single" w:sz="4" w:space="0" w:color="auto"/>
              <w:left w:val="nil"/>
              <w:bottom w:val="single" w:sz="4" w:space="0" w:color="auto"/>
              <w:right w:val="single" w:sz="4" w:space="0" w:color="auto"/>
            </w:tcBorders>
            <w:shd w:val="clear" w:color="auto" w:fill="auto"/>
            <w:vAlign w:val="center"/>
          </w:tcPr>
          <w:p w14:paraId="61965DDC" w14:textId="77777777" w:rsidR="00592C18" w:rsidRDefault="00000000">
            <w:pPr>
              <w:rPr>
                <w:rFonts w:ascii="宋体" w:eastAsia="宋体" w:hAnsi="宋体" w:cs="宋体" w:hint="eastAsia"/>
                <w:sz w:val="22"/>
                <w:szCs w:val="22"/>
              </w:rPr>
            </w:pPr>
            <w:r>
              <w:rPr>
                <w:rFonts w:ascii="宋体" w:eastAsia="宋体" w:hAnsi="宋体" w:cs="宋体" w:hint="eastAsia"/>
                <w:sz w:val="22"/>
                <w:szCs w:val="22"/>
              </w:rPr>
              <w:t>本项目担任角色</w:t>
            </w:r>
          </w:p>
        </w:tc>
      </w:tr>
      <w:tr w:rsidR="00592C18" w14:paraId="30B57CA0"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519D622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1DCC93AC"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4C49E4DB"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49DD885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52C34E5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29A11AF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2493B0B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50EF77E2"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0DD6E84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089AAB9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22C14B05"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D7AC58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29F8260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2FD8BD6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28E6FBD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40588F1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20766EB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7A81A0D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5A0453D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7310283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4DE3445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1C5A4337"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6C67C5F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6423B6E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492CB21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52B8944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0E1CB6D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7EA0250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60B9A18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4C77DC5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2D4BE27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533B132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47D2AF5E"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DD1677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757B8CA2"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1FCF107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65B7C1E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5596B3D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117E927B"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3FC63BD2"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32F1B78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7E1AF13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6AA49AC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3BB3BBC5"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789E724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7192F26B"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2D6AF0F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7AAB754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1EBEB8B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15C1775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3A0BE7D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75C94B5D"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465D141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7BD88002"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70713C02"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793755E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5AE7308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723D41B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331017A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0B681E7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34646E1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0BDFC25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2230667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35D7C6A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31ED1CA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092CAB51"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31816E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0E3397A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6C4CAAB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543D32C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4AD1B41D"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69F7A2BC"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5C2AFD3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7840BE3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66CDDCE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02A1830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05C31F74"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1B4FB0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670DFEC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1EF4672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21255A1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30FF17C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453FEFD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40E07D3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7F319C92"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2D50803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04532BC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3AAB3F93"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299A546C"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20A57E5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07EB9D0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74F4DB5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708F1D0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3D59649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2974E6F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04CDAA7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61104534"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483BD6C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488EE3CC"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56B2B57B"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20E909AD"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2724EB18"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4E5BC8D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3235BBA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526BADD5"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07F8B3E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6B1956A3"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461DA93F"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7AF29D71"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5A737B6A"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2CC5EAB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3FCB488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74A9294B"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18A2177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1D69DA7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00EEB23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6038B20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7A130857"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4733EDB0"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2E324AFC"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r w:rsidR="00592C18" w14:paraId="6E50DC82" w14:textId="77777777">
        <w:trPr>
          <w:trHeight w:val="7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B52717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44D8BC6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tcPr>
          <w:p w14:paraId="49C075C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17" w:type="pct"/>
            <w:tcBorders>
              <w:top w:val="nil"/>
              <w:left w:val="nil"/>
              <w:bottom w:val="single" w:sz="4" w:space="0" w:color="auto"/>
              <w:right w:val="single" w:sz="4" w:space="0" w:color="auto"/>
            </w:tcBorders>
            <w:shd w:val="clear" w:color="auto" w:fill="auto"/>
            <w:noWrap/>
            <w:vAlign w:val="center"/>
          </w:tcPr>
          <w:p w14:paraId="77738CF6"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tcPr>
          <w:p w14:paraId="26F3BD9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506" w:type="pct"/>
            <w:tcBorders>
              <w:top w:val="nil"/>
              <w:left w:val="nil"/>
              <w:bottom w:val="single" w:sz="4" w:space="0" w:color="auto"/>
              <w:right w:val="single" w:sz="4" w:space="0" w:color="auto"/>
            </w:tcBorders>
            <w:shd w:val="clear" w:color="auto" w:fill="auto"/>
            <w:noWrap/>
            <w:vAlign w:val="center"/>
          </w:tcPr>
          <w:p w14:paraId="6FBE20CD"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6BFD4079"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81" w:type="pct"/>
            <w:tcBorders>
              <w:top w:val="nil"/>
              <w:left w:val="nil"/>
              <w:bottom w:val="single" w:sz="4" w:space="0" w:color="auto"/>
              <w:right w:val="single" w:sz="4" w:space="0" w:color="auto"/>
            </w:tcBorders>
            <w:shd w:val="clear" w:color="auto" w:fill="auto"/>
            <w:noWrap/>
            <w:vAlign w:val="center"/>
          </w:tcPr>
          <w:p w14:paraId="6D9F404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tcPr>
          <w:p w14:paraId="11724B1A"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c>
          <w:tcPr>
            <w:tcW w:w="629" w:type="pct"/>
            <w:tcBorders>
              <w:top w:val="nil"/>
              <w:left w:val="nil"/>
              <w:bottom w:val="single" w:sz="4" w:space="0" w:color="auto"/>
              <w:right w:val="single" w:sz="4" w:space="0" w:color="auto"/>
            </w:tcBorders>
            <w:shd w:val="clear" w:color="auto" w:fill="auto"/>
            <w:noWrap/>
            <w:vAlign w:val="center"/>
          </w:tcPr>
          <w:p w14:paraId="68B7CD6E" w14:textId="77777777" w:rsidR="00592C18" w:rsidRDefault="00000000">
            <w:pPr>
              <w:rPr>
                <w:rFonts w:ascii="宋体" w:hAnsi="宋体" w:cs="宋体" w:hint="eastAsia"/>
                <w:sz w:val="22"/>
                <w:szCs w:val="22"/>
              </w:rPr>
            </w:pPr>
            <w:r>
              <w:rPr>
                <w:rFonts w:ascii="宋体" w:hAnsi="宋体" w:cs="宋体" w:hint="eastAsia"/>
                <w:sz w:val="22"/>
                <w:szCs w:val="22"/>
              </w:rPr>
              <w:t xml:space="preserve">　</w:t>
            </w:r>
          </w:p>
        </w:tc>
      </w:tr>
    </w:tbl>
    <w:p w14:paraId="0FB1FE19" w14:textId="77777777" w:rsidR="00592C18" w:rsidRDefault="00592C18">
      <w:pPr>
        <w:jc w:val="both"/>
        <w:rPr>
          <w:color w:val="auto"/>
        </w:rPr>
        <w:sectPr w:rsidR="00592C18">
          <w:headerReference w:type="default" r:id="rId36"/>
          <w:footerReference w:type="default" r:id="rId37"/>
          <w:pgSz w:w="11907" w:h="16839"/>
          <w:pgMar w:top="1056" w:right="910" w:bottom="1389" w:left="1684" w:header="876" w:footer="1228" w:gutter="0"/>
          <w:cols w:space="720"/>
        </w:sectPr>
      </w:pPr>
    </w:p>
    <w:p w14:paraId="264D5542" w14:textId="77777777" w:rsidR="00592C18" w:rsidRDefault="00000000">
      <w:pPr>
        <w:tabs>
          <w:tab w:val="left" w:pos="7275"/>
        </w:tabs>
        <w:jc w:val="both"/>
        <w:rPr>
          <w:color w:val="auto"/>
        </w:rPr>
      </w:pPr>
      <w:r>
        <w:rPr>
          <w:color w:val="auto"/>
        </w:rPr>
        <w:tab/>
      </w:r>
    </w:p>
    <w:p w14:paraId="7FCC8F27" w14:textId="77777777" w:rsidR="00592C18" w:rsidRDefault="00592C18">
      <w:pPr>
        <w:spacing w:line="357" w:lineRule="auto"/>
        <w:jc w:val="both"/>
        <w:rPr>
          <w:color w:val="auto"/>
        </w:rPr>
      </w:pPr>
    </w:p>
    <w:p w14:paraId="4B393825" w14:textId="77777777" w:rsidR="00592C18" w:rsidRDefault="00000000">
      <w:pPr>
        <w:kinsoku/>
        <w:autoSpaceDE/>
        <w:autoSpaceDN/>
        <w:adjustRightInd/>
        <w:snapToGrid/>
        <w:textAlignment w:val="auto"/>
        <w:rPr>
          <w:rFonts w:ascii="宋体" w:eastAsia="宋体" w:hAnsi="宋体" w:cs="宋体" w:hint="eastAsia"/>
          <w:color w:val="auto"/>
          <w:spacing w:val="-3"/>
        </w:rPr>
      </w:pPr>
      <w:r>
        <w:rPr>
          <w:rFonts w:ascii="宋体" w:eastAsia="宋体" w:hAnsi="宋体" w:cs="宋体" w:hint="eastAsia"/>
          <w:color w:val="auto"/>
          <w:spacing w:val="-3"/>
        </w:rPr>
        <w:br w:type="page"/>
      </w:r>
    </w:p>
    <w:p w14:paraId="4A3018E6" w14:textId="77777777" w:rsidR="00592C18" w:rsidRDefault="00592C18">
      <w:pPr>
        <w:jc w:val="both"/>
        <w:rPr>
          <w:color w:val="auto"/>
        </w:rPr>
      </w:pPr>
    </w:p>
    <w:p w14:paraId="3238032D" w14:textId="77777777" w:rsidR="00592C18" w:rsidRDefault="00592C18">
      <w:pPr>
        <w:jc w:val="both"/>
        <w:rPr>
          <w:color w:val="auto"/>
        </w:rPr>
      </w:pPr>
    </w:p>
    <w:p w14:paraId="29DEA419" w14:textId="77777777" w:rsidR="00592C18" w:rsidRDefault="00000000">
      <w:pPr>
        <w:spacing w:line="600" w:lineRule="auto"/>
        <w:jc w:val="center"/>
        <w:rPr>
          <w:rFonts w:ascii="宋体" w:eastAsia="宋体" w:hAnsi="宋体" w:hint="eastAsia"/>
          <w:b/>
          <w:bCs/>
          <w:color w:val="auto"/>
          <w:sz w:val="22"/>
          <w:szCs w:val="22"/>
        </w:rPr>
      </w:pPr>
      <w:r>
        <w:rPr>
          <w:rFonts w:ascii="宋体" w:eastAsia="宋体" w:hAnsi="宋体" w:hint="eastAsia"/>
          <w:b/>
          <w:bCs/>
          <w:color w:val="auto"/>
          <w:sz w:val="22"/>
          <w:szCs w:val="22"/>
        </w:rPr>
        <w:t>（2）项目实施人员详细情况表（每人一表）</w:t>
      </w:r>
    </w:p>
    <w:tbl>
      <w:tblPr>
        <w:tblStyle w:val="TableNormal"/>
        <w:tblW w:w="93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1"/>
        <w:gridCol w:w="781"/>
        <w:gridCol w:w="936"/>
        <w:gridCol w:w="350"/>
        <w:gridCol w:w="921"/>
        <w:gridCol w:w="918"/>
        <w:gridCol w:w="1241"/>
        <w:gridCol w:w="597"/>
        <w:gridCol w:w="367"/>
        <w:gridCol w:w="1103"/>
        <w:gridCol w:w="182"/>
        <w:gridCol w:w="1365"/>
      </w:tblGrid>
      <w:tr w:rsidR="00592C18" w14:paraId="2DFCE036" w14:textId="77777777">
        <w:trPr>
          <w:trHeight w:val="477"/>
        </w:trPr>
        <w:tc>
          <w:tcPr>
            <w:tcW w:w="1322" w:type="dxa"/>
            <w:gridSpan w:val="2"/>
          </w:tcPr>
          <w:p w14:paraId="5D4A2940" w14:textId="77777777" w:rsidR="00592C18" w:rsidRDefault="00000000">
            <w:pPr>
              <w:spacing w:before="132" w:line="220" w:lineRule="auto"/>
              <w:ind w:left="455"/>
              <w:jc w:val="both"/>
              <w:rPr>
                <w:rFonts w:ascii="宋体" w:eastAsia="宋体" w:hAnsi="宋体" w:cs="宋体" w:hint="eastAsia"/>
                <w:color w:val="auto"/>
              </w:rPr>
            </w:pPr>
            <w:r>
              <w:rPr>
                <w:rFonts w:ascii="宋体" w:eastAsia="宋体" w:hAnsi="宋体" w:cs="宋体"/>
                <w:color w:val="auto"/>
                <w:spacing w:val="-3"/>
              </w:rPr>
              <w:t>姓名</w:t>
            </w:r>
          </w:p>
        </w:tc>
        <w:tc>
          <w:tcPr>
            <w:tcW w:w="936" w:type="dxa"/>
          </w:tcPr>
          <w:p w14:paraId="011D51BF" w14:textId="77777777" w:rsidR="00592C18" w:rsidRDefault="00592C18">
            <w:pPr>
              <w:jc w:val="both"/>
              <w:rPr>
                <w:color w:val="auto"/>
              </w:rPr>
            </w:pPr>
          </w:p>
        </w:tc>
        <w:tc>
          <w:tcPr>
            <w:tcW w:w="1271" w:type="dxa"/>
            <w:gridSpan w:val="2"/>
          </w:tcPr>
          <w:p w14:paraId="5CD5C987" w14:textId="77777777" w:rsidR="00592C18" w:rsidRDefault="00000000">
            <w:pPr>
              <w:spacing w:before="132" w:line="220" w:lineRule="auto"/>
              <w:ind w:left="235"/>
              <w:jc w:val="both"/>
              <w:rPr>
                <w:rFonts w:ascii="宋体" w:eastAsia="宋体" w:hAnsi="宋体" w:cs="宋体" w:hint="eastAsia"/>
                <w:color w:val="auto"/>
              </w:rPr>
            </w:pPr>
            <w:r>
              <w:rPr>
                <w:rFonts w:ascii="宋体" w:eastAsia="宋体" w:hAnsi="宋体" w:cs="宋体"/>
                <w:color w:val="auto"/>
                <w:spacing w:val="-5"/>
              </w:rPr>
              <w:t>出生年月</w:t>
            </w:r>
          </w:p>
        </w:tc>
        <w:tc>
          <w:tcPr>
            <w:tcW w:w="918" w:type="dxa"/>
          </w:tcPr>
          <w:p w14:paraId="10A12247" w14:textId="77777777" w:rsidR="00592C18" w:rsidRDefault="00592C18">
            <w:pPr>
              <w:jc w:val="both"/>
              <w:rPr>
                <w:color w:val="auto"/>
              </w:rPr>
            </w:pPr>
          </w:p>
        </w:tc>
        <w:tc>
          <w:tcPr>
            <w:tcW w:w="1241" w:type="dxa"/>
          </w:tcPr>
          <w:p w14:paraId="10ACC1C2" w14:textId="77777777" w:rsidR="00592C18" w:rsidRDefault="00000000">
            <w:pPr>
              <w:spacing w:before="132" w:line="221" w:lineRule="auto"/>
              <w:ind w:left="111"/>
              <w:jc w:val="both"/>
              <w:rPr>
                <w:rFonts w:ascii="宋体" w:eastAsia="宋体" w:hAnsi="宋体" w:cs="宋体" w:hint="eastAsia"/>
                <w:color w:val="auto"/>
              </w:rPr>
            </w:pPr>
            <w:r>
              <w:rPr>
                <w:rFonts w:ascii="宋体" w:eastAsia="宋体" w:hAnsi="宋体" w:cs="宋体"/>
                <w:color w:val="auto"/>
                <w:spacing w:val="-2"/>
              </w:rPr>
              <w:t>文化程度</w:t>
            </w:r>
          </w:p>
        </w:tc>
        <w:tc>
          <w:tcPr>
            <w:tcW w:w="964" w:type="dxa"/>
            <w:gridSpan w:val="2"/>
          </w:tcPr>
          <w:p w14:paraId="4E91D949" w14:textId="77777777" w:rsidR="00592C18" w:rsidRDefault="00592C18">
            <w:pPr>
              <w:jc w:val="both"/>
              <w:rPr>
                <w:color w:val="auto"/>
              </w:rPr>
            </w:pPr>
          </w:p>
        </w:tc>
        <w:tc>
          <w:tcPr>
            <w:tcW w:w="1285" w:type="dxa"/>
            <w:gridSpan w:val="2"/>
          </w:tcPr>
          <w:p w14:paraId="4C49ACFF" w14:textId="77777777" w:rsidR="00592C18" w:rsidRDefault="00000000">
            <w:pPr>
              <w:spacing w:before="132" w:line="220" w:lineRule="auto"/>
              <w:ind w:left="114"/>
              <w:jc w:val="both"/>
              <w:rPr>
                <w:rFonts w:ascii="宋体" w:eastAsia="宋体" w:hAnsi="宋体" w:cs="宋体" w:hint="eastAsia"/>
                <w:color w:val="auto"/>
              </w:rPr>
            </w:pPr>
            <w:r>
              <w:rPr>
                <w:rFonts w:ascii="宋体" w:eastAsia="宋体" w:hAnsi="宋体" w:cs="宋体"/>
                <w:color w:val="auto"/>
                <w:spacing w:val="-3"/>
              </w:rPr>
              <w:t>毕业时间</w:t>
            </w:r>
          </w:p>
        </w:tc>
        <w:tc>
          <w:tcPr>
            <w:tcW w:w="1365" w:type="dxa"/>
          </w:tcPr>
          <w:p w14:paraId="417E868F" w14:textId="77777777" w:rsidR="00592C18" w:rsidRDefault="00592C18">
            <w:pPr>
              <w:jc w:val="both"/>
              <w:rPr>
                <w:color w:val="auto"/>
              </w:rPr>
            </w:pPr>
          </w:p>
        </w:tc>
      </w:tr>
      <w:tr w:rsidR="00592C18" w14:paraId="1B4C93F6" w14:textId="77777777">
        <w:trPr>
          <w:trHeight w:val="578"/>
        </w:trPr>
        <w:tc>
          <w:tcPr>
            <w:tcW w:w="1322" w:type="dxa"/>
            <w:gridSpan w:val="2"/>
          </w:tcPr>
          <w:p w14:paraId="59323D4D" w14:textId="77777777" w:rsidR="00592C18" w:rsidRDefault="00000000">
            <w:pPr>
              <w:spacing w:before="182" w:line="220" w:lineRule="auto"/>
              <w:ind w:left="245"/>
              <w:jc w:val="both"/>
              <w:rPr>
                <w:rFonts w:ascii="宋体" w:eastAsia="宋体" w:hAnsi="宋体" w:cs="宋体" w:hint="eastAsia"/>
                <w:color w:val="auto"/>
              </w:rPr>
            </w:pPr>
            <w:r>
              <w:rPr>
                <w:rFonts w:ascii="宋体" w:eastAsia="宋体" w:hAnsi="宋体" w:cs="宋体"/>
                <w:color w:val="auto"/>
                <w:spacing w:val="-2"/>
              </w:rPr>
              <w:t>执业资格</w:t>
            </w:r>
          </w:p>
        </w:tc>
        <w:tc>
          <w:tcPr>
            <w:tcW w:w="3125" w:type="dxa"/>
            <w:gridSpan w:val="4"/>
          </w:tcPr>
          <w:p w14:paraId="776689F6" w14:textId="77777777" w:rsidR="00592C18" w:rsidRDefault="00592C18">
            <w:pPr>
              <w:jc w:val="both"/>
              <w:rPr>
                <w:color w:val="auto"/>
              </w:rPr>
            </w:pPr>
          </w:p>
        </w:tc>
        <w:tc>
          <w:tcPr>
            <w:tcW w:w="2205" w:type="dxa"/>
            <w:gridSpan w:val="3"/>
          </w:tcPr>
          <w:p w14:paraId="33C79E26" w14:textId="77777777" w:rsidR="00592C18" w:rsidRDefault="00000000">
            <w:pPr>
              <w:spacing w:before="182" w:line="220" w:lineRule="auto"/>
              <w:ind w:left="111"/>
              <w:jc w:val="both"/>
              <w:rPr>
                <w:rFonts w:ascii="宋体" w:eastAsia="宋体" w:hAnsi="宋体" w:cs="宋体" w:hint="eastAsia"/>
                <w:color w:val="auto"/>
              </w:rPr>
            </w:pPr>
            <w:r>
              <w:rPr>
                <w:rFonts w:ascii="宋体" w:eastAsia="宋体" w:hAnsi="宋体" w:cs="宋体"/>
                <w:color w:val="auto"/>
                <w:spacing w:val="-2"/>
              </w:rPr>
              <w:t>技术职称</w:t>
            </w:r>
          </w:p>
        </w:tc>
        <w:tc>
          <w:tcPr>
            <w:tcW w:w="2650" w:type="dxa"/>
            <w:gridSpan w:val="3"/>
          </w:tcPr>
          <w:p w14:paraId="0C0AF458" w14:textId="77777777" w:rsidR="00592C18" w:rsidRDefault="00592C18">
            <w:pPr>
              <w:jc w:val="both"/>
              <w:rPr>
                <w:color w:val="auto"/>
              </w:rPr>
            </w:pPr>
          </w:p>
        </w:tc>
      </w:tr>
      <w:tr w:rsidR="00592C18" w14:paraId="2A89961F" w14:textId="77777777">
        <w:trPr>
          <w:trHeight w:val="941"/>
        </w:trPr>
        <w:tc>
          <w:tcPr>
            <w:tcW w:w="1322" w:type="dxa"/>
            <w:gridSpan w:val="2"/>
          </w:tcPr>
          <w:p w14:paraId="63D4FC7D" w14:textId="77777777" w:rsidR="00592C18" w:rsidRDefault="00000000">
            <w:pPr>
              <w:spacing w:before="129" w:line="468" w:lineRule="exact"/>
              <w:ind w:left="143"/>
              <w:jc w:val="both"/>
              <w:rPr>
                <w:rFonts w:ascii="宋体" w:eastAsia="宋体" w:hAnsi="宋体" w:cs="宋体" w:hint="eastAsia"/>
                <w:color w:val="auto"/>
              </w:rPr>
            </w:pPr>
            <w:r>
              <w:rPr>
                <w:rFonts w:ascii="宋体" w:eastAsia="宋体" w:hAnsi="宋体" w:cs="宋体"/>
                <w:color w:val="auto"/>
                <w:spacing w:val="-2"/>
                <w:position w:val="19"/>
              </w:rPr>
              <w:t>获得执业证</w:t>
            </w:r>
          </w:p>
          <w:p w14:paraId="7CE7231E" w14:textId="77777777" w:rsidR="00592C18" w:rsidRDefault="00000000">
            <w:pPr>
              <w:spacing w:line="219" w:lineRule="auto"/>
              <w:ind w:left="355"/>
              <w:jc w:val="both"/>
              <w:rPr>
                <w:rFonts w:ascii="宋体" w:eastAsia="宋体" w:hAnsi="宋体" w:cs="宋体" w:hint="eastAsia"/>
                <w:color w:val="auto"/>
              </w:rPr>
            </w:pPr>
            <w:r>
              <w:rPr>
                <w:rFonts w:ascii="宋体" w:eastAsia="宋体" w:hAnsi="宋体" w:cs="宋体"/>
                <w:color w:val="auto"/>
                <w:spacing w:val="-3"/>
              </w:rPr>
              <w:t>书时间</w:t>
            </w:r>
          </w:p>
        </w:tc>
        <w:tc>
          <w:tcPr>
            <w:tcW w:w="3125" w:type="dxa"/>
            <w:gridSpan w:val="4"/>
          </w:tcPr>
          <w:p w14:paraId="4A3B42B0" w14:textId="77777777" w:rsidR="00592C18" w:rsidRDefault="00592C18">
            <w:pPr>
              <w:jc w:val="both"/>
              <w:rPr>
                <w:color w:val="auto"/>
              </w:rPr>
            </w:pPr>
          </w:p>
        </w:tc>
        <w:tc>
          <w:tcPr>
            <w:tcW w:w="2205" w:type="dxa"/>
            <w:gridSpan w:val="3"/>
          </w:tcPr>
          <w:p w14:paraId="5E7A3F77" w14:textId="77777777" w:rsidR="00592C18" w:rsidRDefault="00592C18">
            <w:pPr>
              <w:spacing w:line="293" w:lineRule="auto"/>
              <w:jc w:val="both"/>
              <w:rPr>
                <w:color w:val="auto"/>
              </w:rPr>
            </w:pPr>
          </w:p>
          <w:p w14:paraId="12E196CB" w14:textId="77777777" w:rsidR="00592C18" w:rsidRDefault="00000000">
            <w:pPr>
              <w:spacing w:before="69" w:line="220" w:lineRule="auto"/>
              <w:ind w:left="110"/>
              <w:jc w:val="both"/>
              <w:rPr>
                <w:rFonts w:ascii="宋体" w:eastAsia="宋体" w:hAnsi="宋体" w:cs="宋体" w:hint="eastAsia"/>
                <w:color w:val="auto"/>
              </w:rPr>
            </w:pPr>
            <w:r>
              <w:rPr>
                <w:rFonts w:ascii="宋体" w:eastAsia="宋体" w:hAnsi="宋体" w:cs="宋体"/>
                <w:color w:val="auto"/>
                <w:spacing w:val="-2"/>
              </w:rPr>
              <w:t>聘任时间</w:t>
            </w:r>
          </w:p>
        </w:tc>
        <w:tc>
          <w:tcPr>
            <w:tcW w:w="2650" w:type="dxa"/>
            <w:gridSpan w:val="3"/>
          </w:tcPr>
          <w:p w14:paraId="7362A610" w14:textId="77777777" w:rsidR="00592C18" w:rsidRDefault="00592C18">
            <w:pPr>
              <w:jc w:val="both"/>
              <w:rPr>
                <w:color w:val="auto"/>
              </w:rPr>
            </w:pPr>
          </w:p>
        </w:tc>
      </w:tr>
      <w:tr w:rsidR="00592C18" w14:paraId="42ED18D2" w14:textId="77777777">
        <w:trPr>
          <w:trHeight w:val="559"/>
        </w:trPr>
        <w:tc>
          <w:tcPr>
            <w:tcW w:w="1322" w:type="dxa"/>
            <w:gridSpan w:val="2"/>
          </w:tcPr>
          <w:p w14:paraId="7B50E2B9" w14:textId="77777777" w:rsidR="00592C18" w:rsidRDefault="00000000">
            <w:pPr>
              <w:spacing w:before="172" w:line="220" w:lineRule="auto"/>
              <w:ind w:left="245"/>
              <w:jc w:val="both"/>
              <w:rPr>
                <w:rFonts w:ascii="宋体" w:eastAsia="宋体" w:hAnsi="宋体" w:cs="宋体" w:hint="eastAsia"/>
                <w:color w:val="auto"/>
              </w:rPr>
            </w:pPr>
            <w:r>
              <w:rPr>
                <w:rFonts w:ascii="宋体" w:eastAsia="宋体" w:hAnsi="宋体" w:cs="宋体"/>
                <w:color w:val="auto"/>
                <w:spacing w:val="-2"/>
              </w:rPr>
              <w:t>执业年限</w:t>
            </w:r>
          </w:p>
        </w:tc>
        <w:tc>
          <w:tcPr>
            <w:tcW w:w="3125" w:type="dxa"/>
            <w:gridSpan w:val="4"/>
          </w:tcPr>
          <w:p w14:paraId="6916CDA3" w14:textId="77777777" w:rsidR="00592C18" w:rsidRDefault="00592C18">
            <w:pPr>
              <w:jc w:val="both"/>
              <w:rPr>
                <w:color w:val="auto"/>
              </w:rPr>
            </w:pPr>
          </w:p>
        </w:tc>
        <w:tc>
          <w:tcPr>
            <w:tcW w:w="2205" w:type="dxa"/>
            <w:gridSpan w:val="3"/>
          </w:tcPr>
          <w:p w14:paraId="2ADBDEED" w14:textId="77777777" w:rsidR="00592C18" w:rsidRDefault="00000000">
            <w:pPr>
              <w:spacing w:before="171" w:line="220" w:lineRule="auto"/>
              <w:ind w:left="108"/>
              <w:jc w:val="both"/>
              <w:rPr>
                <w:rFonts w:ascii="宋体" w:eastAsia="宋体" w:hAnsi="宋体" w:cs="宋体" w:hint="eastAsia"/>
                <w:color w:val="auto"/>
              </w:rPr>
            </w:pPr>
            <w:r>
              <w:rPr>
                <w:rFonts w:ascii="宋体" w:eastAsia="宋体" w:hAnsi="宋体" w:cs="宋体"/>
                <w:color w:val="auto"/>
                <w:spacing w:val="-1"/>
              </w:rPr>
              <w:t>进入本公司时间</w:t>
            </w:r>
          </w:p>
        </w:tc>
        <w:tc>
          <w:tcPr>
            <w:tcW w:w="2650" w:type="dxa"/>
            <w:gridSpan w:val="3"/>
          </w:tcPr>
          <w:p w14:paraId="5003F57A" w14:textId="77777777" w:rsidR="00592C18" w:rsidRDefault="00592C18">
            <w:pPr>
              <w:jc w:val="both"/>
              <w:rPr>
                <w:color w:val="auto"/>
              </w:rPr>
            </w:pPr>
          </w:p>
        </w:tc>
      </w:tr>
      <w:tr w:rsidR="00592C18" w14:paraId="07EEB76C" w14:textId="77777777">
        <w:trPr>
          <w:trHeight w:val="2343"/>
        </w:trPr>
        <w:tc>
          <w:tcPr>
            <w:tcW w:w="9302" w:type="dxa"/>
            <w:gridSpan w:val="12"/>
          </w:tcPr>
          <w:p w14:paraId="1CDDFF6A" w14:textId="77777777" w:rsidR="00592C18" w:rsidRDefault="00000000">
            <w:pPr>
              <w:spacing w:before="129" w:line="468" w:lineRule="exact"/>
              <w:ind w:left="111"/>
              <w:jc w:val="both"/>
              <w:rPr>
                <w:rFonts w:ascii="宋体" w:eastAsia="宋体" w:hAnsi="宋体" w:cs="宋体" w:hint="eastAsia"/>
                <w:color w:val="auto"/>
              </w:rPr>
            </w:pPr>
            <w:r>
              <w:rPr>
                <w:rFonts w:ascii="宋体" w:eastAsia="宋体" w:hAnsi="宋体" w:cs="宋体"/>
                <w:color w:val="auto"/>
                <w:spacing w:val="1"/>
                <w:position w:val="19"/>
              </w:rPr>
              <w:t>进入本公司前主要工作经历</w:t>
            </w:r>
            <w:r>
              <w:rPr>
                <w:rFonts w:ascii="宋体" w:eastAsia="宋体" w:hAnsi="宋体" w:cs="宋体"/>
                <w:color w:val="auto"/>
                <w:spacing w:val="3"/>
                <w:position w:val="19"/>
              </w:rPr>
              <w:t>：（</w:t>
            </w:r>
            <w:r>
              <w:rPr>
                <w:rFonts w:ascii="宋体" w:eastAsia="宋体" w:hAnsi="宋体" w:cs="宋体"/>
                <w:color w:val="auto"/>
                <w:spacing w:val="1"/>
                <w:position w:val="19"/>
              </w:rPr>
              <w:t>包括起止年限、单位名称、从事的工作内容、证明人、证明人联系</w:t>
            </w:r>
          </w:p>
          <w:p w14:paraId="0B9C5828" w14:textId="77777777" w:rsidR="00592C18" w:rsidRDefault="00000000">
            <w:pPr>
              <w:spacing w:line="222" w:lineRule="auto"/>
              <w:ind w:left="140"/>
              <w:jc w:val="both"/>
              <w:rPr>
                <w:rFonts w:ascii="宋体" w:eastAsia="宋体" w:hAnsi="宋体" w:cs="宋体" w:hint="eastAsia"/>
                <w:color w:val="auto"/>
              </w:rPr>
            </w:pPr>
            <w:r>
              <w:rPr>
                <w:rFonts w:ascii="宋体" w:eastAsia="宋体" w:hAnsi="宋体" w:cs="宋体"/>
                <w:color w:val="auto"/>
                <w:spacing w:val="-11"/>
              </w:rPr>
              <w:t>电话）</w:t>
            </w:r>
          </w:p>
        </w:tc>
      </w:tr>
      <w:tr w:rsidR="00592C18" w14:paraId="40758CE0" w14:textId="77777777">
        <w:trPr>
          <w:trHeight w:val="472"/>
        </w:trPr>
        <w:tc>
          <w:tcPr>
            <w:tcW w:w="9302" w:type="dxa"/>
            <w:gridSpan w:val="12"/>
          </w:tcPr>
          <w:p w14:paraId="6BFF693F" w14:textId="77777777" w:rsidR="00592C18" w:rsidRDefault="00000000">
            <w:pPr>
              <w:spacing w:before="131" w:line="220" w:lineRule="auto"/>
              <w:ind w:left="2111"/>
              <w:jc w:val="center"/>
              <w:rPr>
                <w:rFonts w:ascii="宋体" w:eastAsia="宋体" w:hAnsi="宋体" w:cs="宋体" w:hint="eastAsia"/>
                <w:color w:val="auto"/>
              </w:rPr>
            </w:pPr>
            <w:r>
              <w:rPr>
                <w:rFonts w:ascii="宋体" w:eastAsia="宋体" w:hAnsi="宋体" w:cs="宋体"/>
                <w:color w:val="auto"/>
                <w:spacing w:val="-5"/>
              </w:rPr>
              <w:t>2022年</w:t>
            </w:r>
            <w:r>
              <w:rPr>
                <w:rFonts w:ascii="宋体" w:eastAsia="宋体" w:hAnsi="宋体" w:cs="宋体" w:hint="eastAsia"/>
                <w:color w:val="auto"/>
                <w:spacing w:val="-5"/>
              </w:rPr>
              <w:t>5</w:t>
            </w:r>
            <w:r>
              <w:rPr>
                <w:rFonts w:ascii="宋体" w:eastAsia="宋体" w:hAnsi="宋体" w:cs="宋体"/>
                <w:color w:val="auto"/>
                <w:spacing w:val="-5"/>
              </w:rPr>
              <w:t>月1日以来类似</w:t>
            </w:r>
            <w:r>
              <w:rPr>
                <w:rFonts w:ascii="宋体" w:eastAsia="宋体" w:hAnsi="宋体" w:cs="宋体" w:hint="eastAsia"/>
                <w:color w:val="auto"/>
                <w:spacing w:val="-5"/>
              </w:rPr>
              <w:t>项目</w:t>
            </w:r>
            <w:r>
              <w:rPr>
                <w:rFonts w:ascii="宋体" w:eastAsia="宋体" w:hAnsi="宋体" w:cs="宋体"/>
                <w:color w:val="auto"/>
                <w:spacing w:val="-5"/>
              </w:rPr>
              <w:t>情况</w:t>
            </w:r>
          </w:p>
        </w:tc>
      </w:tr>
      <w:tr w:rsidR="00592C18" w14:paraId="22879E72" w14:textId="77777777">
        <w:trPr>
          <w:trHeight w:val="941"/>
        </w:trPr>
        <w:tc>
          <w:tcPr>
            <w:tcW w:w="541" w:type="dxa"/>
            <w:textDirection w:val="tbRlV"/>
          </w:tcPr>
          <w:p w14:paraId="78AA31EE" w14:textId="77777777" w:rsidR="00592C18" w:rsidRDefault="00000000">
            <w:pPr>
              <w:spacing w:before="162" w:line="211" w:lineRule="auto"/>
              <w:ind w:left="132"/>
              <w:jc w:val="both"/>
              <w:rPr>
                <w:rFonts w:ascii="宋体" w:eastAsia="宋体" w:hAnsi="宋体" w:cs="宋体" w:hint="eastAsia"/>
                <w:color w:val="auto"/>
              </w:rPr>
            </w:pPr>
            <w:r>
              <w:rPr>
                <w:rFonts w:ascii="宋体" w:eastAsia="宋体" w:hAnsi="宋体" w:cs="宋体"/>
                <w:color w:val="auto"/>
              </w:rPr>
              <w:t>序</w:t>
            </w:r>
            <w:r>
              <w:rPr>
                <w:rFonts w:ascii="宋体" w:eastAsia="宋体" w:hAnsi="宋体" w:cs="宋体"/>
                <w:color w:val="auto"/>
                <w:spacing w:val="23"/>
              </w:rPr>
              <w:t xml:space="preserve">  </w:t>
            </w:r>
            <w:r>
              <w:rPr>
                <w:rFonts w:ascii="宋体" w:eastAsia="宋体" w:hAnsi="宋体" w:cs="宋体"/>
                <w:color w:val="auto"/>
              </w:rPr>
              <w:t>号</w:t>
            </w:r>
          </w:p>
        </w:tc>
        <w:tc>
          <w:tcPr>
            <w:tcW w:w="2067" w:type="dxa"/>
            <w:gridSpan w:val="3"/>
          </w:tcPr>
          <w:p w14:paraId="344A7F62" w14:textId="77777777" w:rsidR="00592C18" w:rsidRDefault="00592C18">
            <w:pPr>
              <w:spacing w:line="296" w:lineRule="auto"/>
              <w:jc w:val="both"/>
              <w:rPr>
                <w:color w:val="auto"/>
              </w:rPr>
            </w:pPr>
          </w:p>
          <w:p w14:paraId="29059943" w14:textId="77777777" w:rsidR="00592C18" w:rsidRDefault="00000000">
            <w:pPr>
              <w:spacing w:before="68" w:line="221" w:lineRule="auto"/>
              <w:ind w:left="617"/>
              <w:jc w:val="both"/>
              <w:rPr>
                <w:rFonts w:ascii="宋体" w:eastAsia="宋体" w:hAnsi="宋体" w:cs="宋体" w:hint="eastAsia"/>
                <w:color w:val="auto"/>
              </w:rPr>
            </w:pPr>
            <w:r>
              <w:rPr>
                <w:rFonts w:ascii="宋体" w:eastAsia="宋体" w:hAnsi="宋体" w:cs="宋体"/>
                <w:color w:val="auto"/>
                <w:spacing w:val="-3"/>
              </w:rPr>
              <w:t>项目名称</w:t>
            </w:r>
          </w:p>
        </w:tc>
        <w:tc>
          <w:tcPr>
            <w:tcW w:w="1839" w:type="dxa"/>
            <w:gridSpan w:val="2"/>
          </w:tcPr>
          <w:p w14:paraId="56D55DD4" w14:textId="77777777" w:rsidR="00592C18" w:rsidRDefault="00592C18">
            <w:pPr>
              <w:spacing w:line="297" w:lineRule="auto"/>
              <w:jc w:val="both"/>
              <w:rPr>
                <w:color w:val="auto"/>
              </w:rPr>
            </w:pPr>
          </w:p>
          <w:p w14:paraId="527D7A96" w14:textId="77777777" w:rsidR="00592C18" w:rsidRDefault="00000000">
            <w:pPr>
              <w:spacing w:before="68" w:line="222" w:lineRule="auto"/>
              <w:ind w:left="291"/>
              <w:jc w:val="both"/>
              <w:rPr>
                <w:rFonts w:ascii="宋体" w:eastAsia="宋体" w:hAnsi="宋体" w:cs="宋体" w:hint="eastAsia"/>
                <w:color w:val="auto"/>
              </w:rPr>
            </w:pPr>
            <w:r>
              <w:rPr>
                <w:rFonts w:ascii="宋体" w:eastAsia="宋体" w:hAnsi="宋体" w:cs="宋体"/>
                <w:color w:val="auto"/>
                <w:spacing w:val="-2"/>
              </w:rPr>
              <w:t>合同签订时间</w:t>
            </w:r>
          </w:p>
        </w:tc>
        <w:tc>
          <w:tcPr>
            <w:tcW w:w="1838" w:type="dxa"/>
            <w:gridSpan w:val="2"/>
          </w:tcPr>
          <w:p w14:paraId="32D4ADE6" w14:textId="77777777" w:rsidR="00592C18" w:rsidRDefault="00000000">
            <w:pPr>
              <w:spacing w:before="133" w:line="220" w:lineRule="auto"/>
              <w:ind w:left="190"/>
              <w:jc w:val="both"/>
              <w:rPr>
                <w:rFonts w:ascii="宋体" w:eastAsia="宋体" w:hAnsi="宋体" w:cs="宋体" w:hint="eastAsia"/>
                <w:color w:val="auto"/>
              </w:rPr>
            </w:pPr>
            <w:r>
              <w:rPr>
                <w:rFonts w:ascii="宋体" w:eastAsia="宋体" w:hAnsi="宋体" w:cs="宋体"/>
                <w:color w:val="auto"/>
                <w:spacing w:val="-2"/>
              </w:rPr>
              <w:t>项目建安投资额</w:t>
            </w:r>
          </w:p>
          <w:p w14:paraId="24202F7E" w14:textId="77777777" w:rsidR="00592C18" w:rsidRDefault="00000000">
            <w:pPr>
              <w:spacing w:before="217" w:line="221" w:lineRule="auto"/>
              <w:ind w:left="509"/>
              <w:jc w:val="both"/>
              <w:rPr>
                <w:rFonts w:ascii="宋体" w:eastAsia="宋体" w:hAnsi="宋体" w:cs="宋体" w:hint="eastAsia"/>
                <w:color w:val="auto"/>
              </w:rPr>
            </w:pPr>
            <w:r>
              <w:rPr>
                <w:rFonts w:ascii="宋体" w:eastAsia="宋体" w:hAnsi="宋体" w:cs="宋体"/>
                <w:color w:val="auto"/>
                <w:spacing w:val="-6"/>
              </w:rPr>
              <w:t>（万元）</w:t>
            </w:r>
          </w:p>
        </w:tc>
        <w:tc>
          <w:tcPr>
            <w:tcW w:w="1470" w:type="dxa"/>
            <w:gridSpan w:val="2"/>
          </w:tcPr>
          <w:p w14:paraId="01CAAD93" w14:textId="77777777" w:rsidR="00592C18" w:rsidRDefault="00000000">
            <w:pPr>
              <w:spacing w:before="132" w:line="468" w:lineRule="exact"/>
              <w:ind w:left="215"/>
              <w:jc w:val="both"/>
              <w:rPr>
                <w:rFonts w:ascii="宋体" w:eastAsia="宋体" w:hAnsi="宋体" w:cs="宋体" w:hint="eastAsia"/>
                <w:color w:val="auto"/>
              </w:rPr>
            </w:pPr>
            <w:r>
              <w:rPr>
                <w:rFonts w:ascii="宋体" w:eastAsia="宋体" w:hAnsi="宋体" w:cs="宋体"/>
                <w:color w:val="auto"/>
                <w:spacing w:val="-2"/>
                <w:position w:val="19"/>
              </w:rPr>
              <w:t>参与项目的</w:t>
            </w:r>
          </w:p>
          <w:p w14:paraId="577187BD" w14:textId="77777777" w:rsidR="00592C18" w:rsidRDefault="00000000">
            <w:pPr>
              <w:spacing w:line="219" w:lineRule="auto"/>
              <w:ind w:left="534"/>
              <w:jc w:val="both"/>
              <w:rPr>
                <w:rFonts w:ascii="宋体" w:eastAsia="宋体" w:hAnsi="宋体" w:cs="宋体" w:hint="eastAsia"/>
                <w:color w:val="auto"/>
              </w:rPr>
            </w:pPr>
            <w:r>
              <w:rPr>
                <w:rFonts w:ascii="宋体" w:eastAsia="宋体" w:hAnsi="宋体" w:cs="宋体"/>
                <w:color w:val="auto"/>
                <w:spacing w:val="-3"/>
              </w:rPr>
              <w:t>角色</w:t>
            </w:r>
          </w:p>
        </w:tc>
        <w:tc>
          <w:tcPr>
            <w:tcW w:w="1547" w:type="dxa"/>
            <w:gridSpan w:val="2"/>
          </w:tcPr>
          <w:p w14:paraId="3971455D" w14:textId="77777777" w:rsidR="00592C18" w:rsidRDefault="00592C18">
            <w:pPr>
              <w:spacing w:line="296" w:lineRule="auto"/>
              <w:jc w:val="both"/>
              <w:rPr>
                <w:color w:val="auto"/>
              </w:rPr>
            </w:pPr>
          </w:p>
          <w:p w14:paraId="497EDA40" w14:textId="77777777" w:rsidR="00592C18" w:rsidRDefault="00000000">
            <w:pPr>
              <w:spacing w:before="69" w:line="221" w:lineRule="auto"/>
              <w:ind w:left="145"/>
              <w:jc w:val="both"/>
              <w:rPr>
                <w:rFonts w:ascii="宋体" w:eastAsia="宋体" w:hAnsi="宋体" w:cs="宋体" w:hint="eastAsia"/>
                <w:color w:val="auto"/>
              </w:rPr>
            </w:pPr>
            <w:r>
              <w:rPr>
                <w:rFonts w:ascii="宋体" w:eastAsia="宋体" w:hAnsi="宋体" w:cs="宋体"/>
                <w:color w:val="auto"/>
                <w:spacing w:val="-2"/>
              </w:rPr>
              <w:t>委托单位名称</w:t>
            </w:r>
          </w:p>
        </w:tc>
      </w:tr>
      <w:tr w:rsidR="00592C18" w14:paraId="5589C27E" w14:textId="77777777">
        <w:trPr>
          <w:trHeight w:val="504"/>
        </w:trPr>
        <w:tc>
          <w:tcPr>
            <w:tcW w:w="541" w:type="dxa"/>
          </w:tcPr>
          <w:p w14:paraId="47D6430C" w14:textId="77777777" w:rsidR="00592C18" w:rsidRDefault="00592C18">
            <w:pPr>
              <w:jc w:val="both"/>
              <w:rPr>
                <w:color w:val="auto"/>
              </w:rPr>
            </w:pPr>
          </w:p>
        </w:tc>
        <w:tc>
          <w:tcPr>
            <w:tcW w:w="2067" w:type="dxa"/>
            <w:gridSpan w:val="3"/>
          </w:tcPr>
          <w:p w14:paraId="01D6EFB7" w14:textId="77777777" w:rsidR="00592C18" w:rsidRDefault="00592C18">
            <w:pPr>
              <w:jc w:val="both"/>
              <w:rPr>
                <w:color w:val="auto"/>
              </w:rPr>
            </w:pPr>
          </w:p>
        </w:tc>
        <w:tc>
          <w:tcPr>
            <w:tcW w:w="1839" w:type="dxa"/>
            <w:gridSpan w:val="2"/>
          </w:tcPr>
          <w:p w14:paraId="2DB6F67B" w14:textId="77777777" w:rsidR="00592C18" w:rsidRDefault="00592C18">
            <w:pPr>
              <w:jc w:val="both"/>
              <w:rPr>
                <w:color w:val="auto"/>
              </w:rPr>
            </w:pPr>
          </w:p>
        </w:tc>
        <w:tc>
          <w:tcPr>
            <w:tcW w:w="1838" w:type="dxa"/>
            <w:gridSpan w:val="2"/>
          </w:tcPr>
          <w:p w14:paraId="5F1A8C99" w14:textId="77777777" w:rsidR="00592C18" w:rsidRDefault="00592C18">
            <w:pPr>
              <w:jc w:val="both"/>
              <w:rPr>
                <w:color w:val="auto"/>
              </w:rPr>
            </w:pPr>
          </w:p>
        </w:tc>
        <w:tc>
          <w:tcPr>
            <w:tcW w:w="1470" w:type="dxa"/>
            <w:gridSpan w:val="2"/>
          </w:tcPr>
          <w:p w14:paraId="1890B81B" w14:textId="77777777" w:rsidR="00592C18" w:rsidRDefault="00592C18">
            <w:pPr>
              <w:jc w:val="both"/>
              <w:rPr>
                <w:color w:val="auto"/>
              </w:rPr>
            </w:pPr>
          </w:p>
        </w:tc>
        <w:tc>
          <w:tcPr>
            <w:tcW w:w="1547" w:type="dxa"/>
            <w:gridSpan w:val="2"/>
          </w:tcPr>
          <w:p w14:paraId="02F39437" w14:textId="77777777" w:rsidR="00592C18" w:rsidRDefault="00592C18">
            <w:pPr>
              <w:jc w:val="both"/>
              <w:rPr>
                <w:color w:val="auto"/>
              </w:rPr>
            </w:pPr>
          </w:p>
        </w:tc>
      </w:tr>
      <w:tr w:rsidR="00592C18" w14:paraId="2C07CFC6" w14:textId="77777777">
        <w:trPr>
          <w:trHeight w:val="472"/>
        </w:trPr>
        <w:tc>
          <w:tcPr>
            <w:tcW w:w="541" w:type="dxa"/>
          </w:tcPr>
          <w:p w14:paraId="20F744AD" w14:textId="77777777" w:rsidR="00592C18" w:rsidRDefault="00592C18">
            <w:pPr>
              <w:jc w:val="both"/>
              <w:rPr>
                <w:color w:val="auto"/>
              </w:rPr>
            </w:pPr>
          </w:p>
        </w:tc>
        <w:tc>
          <w:tcPr>
            <w:tcW w:w="2067" w:type="dxa"/>
            <w:gridSpan w:val="3"/>
          </w:tcPr>
          <w:p w14:paraId="491276B7" w14:textId="77777777" w:rsidR="00592C18" w:rsidRDefault="00592C18">
            <w:pPr>
              <w:jc w:val="both"/>
              <w:rPr>
                <w:color w:val="auto"/>
              </w:rPr>
            </w:pPr>
          </w:p>
        </w:tc>
        <w:tc>
          <w:tcPr>
            <w:tcW w:w="1839" w:type="dxa"/>
            <w:gridSpan w:val="2"/>
          </w:tcPr>
          <w:p w14:paraId="64612A76" w14:textId="77777777" w:rsidR="00592C18" w:rsidRDefault="00592C18">
            <w:pPr>
              <w:jc w:val="both"/>
              <w:rPr>
                <w:color w:val="auto"/>
              </w:rPr>
            </w:pPr>
          </w:p>
        </w:tc>
        <w:tc>
          <w:tcPr>
            <w:tcW w:w="1838" w:type="dxa"/>
            <w:gridSpan w:val="2"/>
          </w:tcPr>
          <w:p w14:paraId="7EA6E4DA" w14:textId="77777777" w:rsidR="00592C18" w:rsidRDefault="00592C18">
            <w:pPr>
              <w:jc w:val="both"/>
              <w:rPr>
                <w:color w:val="auto"/>
              </w:rPr>
            </w:pPr>
          </w:p>
        </w:tc>
        <w:tc>
          <w:tcPr>
            <w:tcW w:w="1470" w:type="dxa"/>
            <w:gridSpan w:val="2"/>
          </w:tcPr>
          <w:p w14:paraId="63A6864A" w14:textId="77777777" w:rsidR="00592C18" w:rsidRDefault="00592C18">
            <w:pPr>
              <w:jc w:val="both"/>
              <w:rPr>
                <w:color w:val="auto"/>
              </w:rPr>
            </w:pPr>
          </w:p>
        </w:tc>
        <w:tc>
          <w:tcPr>
            <w:tcW w:w="1547" w:type="dxa"/>
            <w:gridSpan w:val="2"/>
          </w:tcPr>
          <w:p w14:paraId="067AB1E8" w14:textId="77777777" w:rsidR="00592C18" w:rsidRDefault="00592C18">
            <w:pPr>
              <w:jc w:val="both"/>
              <w:rPr>
                <w:color w:val="auto"/>
              </w:rPr>
            </w:pPr>
          </w:p>
        </w:tc>
      </w:tr>
      <w:tr w:rsidR="00592C18" w14:paraId="45D84ECC" w14:textId="77777777">
        <w:trPr>
          <w:trHeight w:val="472"/>
        </w:trPr>
        <w:tc>
          <w:tcPr>
            <w:tcW w:w="541" w:type="dxa"/>
          </w:tcPr>
          <w:p w14:paraId="42BAA523" w14:textId="77777777" w:rsidR="00592C18" w:rsidRDefault="00592C18">
            <w:pPr>
              <w:jc w:val="both"/>
              <w:rPr>
                <w:color w:val="auto"/>
              </w:rPr>
            </w:pPr>
          </w:p>
        </w:tc>
        <w:tc>
          <w:tcPr>
            <w:tcW w:w="2067" w:type="dxa"/>
            <w:gridSpan w:val="3"/>
          </w:tcPr>
          <w:p w14:paraId="0D5E1120" w14:textId="77777777" w:rsidR="00592C18" w:rsidRDefault="00592C18">
            <w:pPr>
              <w:jc w:val="both"/>
              <w:rPr>
                <w:color w:val="auto"/>
              </w:rPr>
            </w:pPr>
          </w:p>
        </w:tc>
        <w:tc>
          <w:tcPr>
            <w:tcW w:w="1839" w:type="dxa"/>
            <w:gridSpan w:val="2"/>
          </w:tcPr>
          <w:p w14:paraId="6CC3B132" w14:textId="77777777" w:rsidR="00592C18" w:rsidRDefault="00592C18">
            <w:pPr>
              <w:jc w:val="both"/>
              <w:rPr>
                <w:color w:val="auto"/>
              </w:rPr>
            </w:pPr>
          </w:p>
        </w:tc>
        <w:tc>
          <w:tcPr>
            <w:tcW w:w="1838" w:type="dxa"/>
            <w:gridSpan w:val="2"/>
          </w:tcPr>
          <w:p w14:paraId="2A71AA53" w14:textId="77777777" w:rsidR="00592C18" w:rsidRDefault="00592C18">
            <w:pPr>
              <w:jc w:val="both"/>
              <w:rPr>
                <w:color w:val="auto"/>
              </w:rPr>
            </w:pPr>
          </w:p>
        </w:tc>
        <w:tc>
          <w:tcPr>
            <w:tcW w:w="1470" w:type="dxa"/>
            <w:gridSpan w:val="2"/>
          </w:tcPr>
          <w:p w14:paraId="65A00000" w14:textId="77777777" w:rsidR="00592C18" w:rsidRDefault="00592C18">
            <w:pPr>
              <w:jc w:val="both"/>
              <w:rPr>
                <w:color w:val="auto"/>
              </w:rPr>
            </w:pPr>
          </w:p>
        </w:tc>
        <w:tc>
          <w:tcPr>
            <w:tcW w:w="1547" w:type="dxa"/>
            <w:gridSpan w:val="2"/>
          </w:tcPr>
          <w:p w14:paraId="462CF5A3" w14:textId="77777777" w:rsidR="00592C18" w:rsidRDefault="00592C18">
            <w:pPr>
              <w:jc w:val="both"/>
              <w:rPr>
                <w:color w:val="auto"/>
              </w:rPr>
            </w:pPr>
          </w:p>
        </w:tc>
      </w:tr>
      <w:tr w:rsidR="00592C18" w14:paraId="7B6D33A1" w14:textId="77777777">
        <w:trPr>
          <w:trHeight w:val="478"/>
        </w:trPr>
        <w:tc>
          <w:tcPr>
            <w:tcW w:w="541" w:type="dxa"/>
          </w:tcPr>
          <w:p w14:paraId="1653C71F" w14:textId="77777777" w:rsidR="00592C18" w:rsidRDefault="00592C18">
            <w:pPr>
              <w:jc w:val="both"/>
              <w:rPr>
                <w:color w:val="auto"/>
              </w:rPr>
            </w:pPr>
          </w:p>
        </w:tc>
        <w:tc>
          <w:tcPr>
            <w:tcW w:w="2067" w:type="dxa"/>
            <w:gridSpan w:val="3"/>
          </w:tcPr>
          <w:p w14:paraId="270AB007" w14:textId="77777777" w:rsidR="00592C18" w:rsidRDefault="00592C18">
            <w:pPr>
              <w:jc w:val="both"/>
              <w:rPr>
                <w:color w:val="auto"/>
              </w:rPr>
            </w:pPr>
          </w:p>
        </w:tc>
        <w:tc>
          <w:tcPr>
            <w:tcW w:w="1839" w:type="dxa"/>
            <w:gridSpan w:val="2"/>
          </w:tcPr>
          <w:p w14:paraId="600FC61F" w14:textId="77777777" w:rsidR="00592C18" w:rsidRDefault="00592C18">
            <w:pPr>
              <w:jc w:val="both"/>
              <w:rPr>
                <w:color w:val="auto"/>
              </w:rPr>
            </w:pPr>
          </w:p>
        </w:tc>
        <w:tc>
          <w:tcPr>
            <w:tcW w:w="1838" w:type="dxa"/>
            <w:gridSpan w:val="2"/>
          </w:tcPr>
          <w:p w14:paraId="58307B56" w14:textId="77777777" w:rsidR="00592C18" w:rsidRDefault="00592C18">
            <w:pPr>
              <w:jc w:val="both"/>
              <w:rPr>
                <w:color w:val="auto"/>
              </w:rPr>
            </w:pPr>
          </w:p>
        </w:tc>
        <w:tc>
          <w:tcPr>
            <w:tcW w:w="1470" w:type="dxa"/>
            <w:gridSpan w:val="2"/>
          </w:tcPr>
          <w:p w14:paraId="56F8778B" w14:textId="77777777" w:rsidR="00592C18" w:rsidRDefault="00592C18">
            <w:pPr>
              <w:jc w:val="both"/>
              <w:rPr>
                <w:color w:val="auto"/>
              </w:rPr>
            </w:pPr>
          </w:p>
        </w:tc>
        <w:tc>
          <w:tcPr>
            <w:tcW w:w="1547" w:type="dxa"/>
            <w:gridSpan w:val="2"/>
          </w:tcPr>
          <w:p w14:paraId="150EFF84" w14:textId="77777777" w:rsidR="00592C18" w:rsidRDefault="00592C18">
            <w:pPr>
              <w:jc w:val="both"/>
              <w:rPr>
                <w:color w:val="auto"/>
              </w:rPr>
            </w:pPr>
          </w:p>
        </w:tc>
      </w:tr>
    </w:tbl>
    <w:p w14:paraId="738E8744" w14:textId="77777777" w:rsidR="00592C18" w:rsidRDefault="00000000">
      <w:pPr>
        <w:spacing w:line="288" w:lineRule="auto"/>
        <w:jc w:val="both"/>
        <w:rPr>
          <w:color w:val="auto"/>
        </w:rPr>
      </w:pPr>
      <w:r>
        <w:rPr>
          <w:rFonts w:hint="eastAsia"/>
          <w:color w:val="auto"/>
        </w:rPr>
        <w:t>供应商名称（公章）</w:t>
      </w:r>
    </w:p>
    <w:p w14:paraId="3DE83C48" w14:textId="77777777" w:rsidR="00592C18" w:rsidRDefault="00000000">
      <w:pPr>
        <w:spacing w:line="288" w:lineRule="auto"/>
        <w:jc w:val="both"/>
        <w:rPr>
          <w:color w:val="auto"/>
        </w:rPr>
      </w:pPr>
      <w:r>
        <w:rPr>
          <w:rFonts w:hint="eastAsia"/>
          <w:color w:val="auto"/>
        </w:rPr>
        <w:t>日</w:t>
      </w:r>
      <w:r>
        <w:rPr>
          <w:rFonts w:hint="eastAsia"/>
          <w:color w:val="auto"/>
        </w:rPr>
        <w:t xml:space="preserve">     </w:t>
      </w:r>
      <w:r>
        <w:rPr>
          <w:rFonts w:hint="eastAsia"/>
          <w:color w:val="auto"/>
        </w:rPr>
        <w:t>期：</w:t>
      </w:r>
    </w:p>
    <w:p w14:paraId="6CD62F90" w14:textId="77777777" w:rsidR="00592C18" w:rsidRDefault="00592C18">
      <w:pPr>
        <w:spacing w:line="288" w:lineRule="auto"/>
        <w:jc w:val="both"/>
        <w:rPr>
          <w:color w:val="auto"/>
        </w:rPr>
      </w:pPr>
    </w:p>
    <w:p w14:paraId="1BFCCAE8" w14:textId="77777777" w:rsidR="00592C18" w:rsidRDefault="00000000">
      <w:pPr>
        <w:kinsoku/>
        <w:autoSpaceDE/>
        <w:autoSpaceDN/>
        <w:adjustRightInd/>
        <w:snapToGrid/>
        <w:jc w:val="both"/>
        <w:textAlignment w:val="auto"/>
        <w:rPr>
          <w:rFonts w:ascii="宋体" w:eastAsia="宋体" w:hAnsi="宋体" w:cs="宋体" w:hint="eastAsia"/>
          <w:color w:val="auto"/>
          <w:spacing w:val="-2"/>
          <w:sz w:val="24"/>
          <w:szCs w:val="24"/>
        </w:rPr>
      </w:pPr>
      <w:r>
        <w:rPr>
          <w:rFonts w:ascii="宋体" w:eastAsia="宋体" w:hAnsi="宋体" w:cs="宋体"/>
          <w:color w:val="auto"/>
          <w:spacing w:val="-2"/>
          <w:sz w:val="24"/>
          <w:szCs w:val="24"/>
        </w:rPr>
        <w:br w:type="page"/>
      </w:r>
    </w:p>
    <w:p w14:paraId="5ECE0A87" w14:textId="77777777" w:rsidR="00592C18" w:rsidRDefault="00592C18">
      <w:pPr>
        <w:jc w:val="both"/>
        <w:rPr>
          <w:color w:val="auto"/>
        </w:rPr>
        <w:sectPr w:rsidR="00592C18">
          <w:headerReference w:type="default" r:id="rId38"/>
          <w:footerReference w:type="default" r:id="rId39"/>
          <w:type w:val="continuous"/>
          <w:pgSz w:w="11907" w:h="16839"/>
          <w:pgMar w:top="1056" w:right="910" w:bottom="1389" w:left="1785" w:header="876" w:footer="1228" w:gutter="0"/>
          <w:cols w:num="2" w:space="720" w:equalWidth="0">
            <w:col w:w="4859" w:space="100"/>
            <w:col w:w="4252"/>
          </w:cols>
        </w:sectPr>
      </w:pPr>
    </w:p>
    <w:p w14:paraId="2176BE74" w14:textId="77777777" w:rsidR="00592C18" w:rsidRDefault="00000000">
      <w:pPr>
        <w:spacing w:before="98" w:line="221" w:lineRule="auto"/>
        <w:jc w:val="both"/>
        <w:outlineLvl w:val="0"/>
        <w:rPr>
          <w:rFonts w:ascii="宋体" w:eastAsia="宋体" w:hAnsi="宋体" w:cs="宋体" w:hint="eastAsia"/>
          <w:b/>
          <w:bCs/>
          <w:color w:val="auto"/>
          <w:spacing w:val="-5"/>
          <w:sz w:val="30"/>
          <w:szCs w:val="30"/>
        </w:rPr>
      </w:pPr>
      <w:bookmarkStart w:id="42" w:name="_Toc194580367"/>
      <w:r>
        <w:rPr>
          <w:rFonts w:ascii="宋体" w:eastAsia="宋体" w:hAnsi="宋体" w:cs="宋体"/>
          <w:b/>
          <w:bCs/>
          <w:color w:val="auto"/>
          <w:spacing w:val="-5"/>
          <w:sz w:val="30"/>
          <w:szCs w:val="30"/>
        </w:rPr>
        <w:lastRenderedPageBreak/>
        <w:t>第</w:t>
      </w:r>
      <w:r>
        <w:rPr>
          <w:rFonts w:ascii="宋体" w:eastAsia="宋体" w:hAnsi="宋体" w:cs="宋体" w:hint="eastAsia"/>
          <w:b/>
          <w:bCs/>
          <w:color w:val="auto"/>
          <w:spacing w:val="-5"/>
          <w:sz w:val="30"/>
          <w:szCs w:val="30"/>
        </w:rPr>
        <w:t>七</w:t>
      </w:r>
      <w:r>
        <w:rPr>
          <w:rFonts w:ascii="宋体" w:eastAsia="宋体" w:hAnsi="宋体" w:cs="宋体"/>
          <w:b/>
          <w:bCs/>
          <w:color w:val="auto"/>
          <w:spacing w:val="-5"/>
          <w:sz w:val="30"/>
          <w:szCs w:val="30"/>
        </w:rPr>
        <w:t>章  评审办法和标准</w:t>
      </w:r>
      <w:bookmarkEnd w:id="42"/>
    </w:p>
    <w:p w14:paraId="637520B6" w14:textId="77777777" w:rsidR="00592C18" w:rsidRDefault="00592C18">
      <w:pPr>
        <w:spacing w:line="365" w:lineRule="auto"/>
        <w:jc w:val="both"/>
        <w:rPr>
          <w:color w:val="auto"/>
        </w:rPr>
      </w:pPr>
    </w:p>
    <w:p w14:paraId="1F74C547" w14:textId="77777777" w:rsidR="00592C18" w:rsidRDefault="00000000">
      <w:pPr>
        <w:spacing w:line="365" w:lineRule="auto"/>
        <w:jc w:val="both"/>
        <w:rPr>
          <w:rFonts w:ascii="宋体" w:eastAsia="宋体" w:hAnsi="宋体" w:cs="宋体" w:hint="eastAsia"/>
          <w:color w:val="auto"/>
        </w:rPr>
      </w:pPr>
      <w:r>
        <w:rPr>
          <w:rFonts w:ascii="宋体" w:eastAsia="宋体" w:hAnsi="宋体" w:cs="宋体"/>
          <w:b/>
          <w:bCs/>
          <w:color w:val="auto"/>
          <w:spacing w:val="-2"/>
        </w:rPr>
        <w:t>第一阶段确定入围供应商的评审方法与程</w:t>
      </w:r>
      <w:r>
        <w:rPr>
          <w:rFonts w:ascii="宋体" w:eastAsia="宋体" w:hAnsi="宋体" w:cs="宋体"/>
          <w:b/>
          <w:bCs/>
          <w:color w:val="auto"/>
          <w:spacing w:val="-3"/>
        </w:rPr>
        <w:t>序</w:t>
      </w:r>
    </w:p>
    <w:p w14:paraId="5DC1027E" w14:textId="77777777" w:rsidR="00592C18" w:rsidRDefault="00000000">
      <w:pPr>
        <w:spacing w:line="365" w:lineRule="auto"/>
        <w:jc w:val="both"/>
        <w:rPr>
          <w:rFonts w:ascii="宋体" w:eastAsia="宋体" w:hAnsi="宋体" w:cs="宋体" w:hint="eastAsia"/>
          <w:b/>
          <w:bCs/>
          <w:color w:val="auto"/>
          <w:spacing w:val="-2"/>
        </w:rPr>
      </w:pPr>
      <w:r>
        <w:rPr>
          <w:rFonts w:ascii="宋体" w:eastAsia="宋体" w:hAnsi="宋体" w:cs="宋体"/>
          <w:b/>
          <w:bCs/>
          <w:color w:val="auto"/>
          <w:spacing w:val="-2"/>
        </w:rPr>
        <w:t>（一）资格审查</w:t>
      </w:r>
    </w:p>
    <w:p w14:paraId="2358D117" w14:textId="77777777" w:rsidR="00592C18" w:rsidRDefault="00000000">
      <w:pPr>
        <w:spacing w:line="413" w:lineRule="auto"/>
        <w:ind w:firstLineChars="200" w:firstLine="438"/>
        <w:jc w:val="both"/>
        <w:rPr>
          <w:rFonts w:ascii="宋体" w:eastAsia="宋体" w:hAnsi="宋体" w:cs="宋体" w:hint="eastAsia"/>
          <w:color w:val="auto"/>
          <w:spacing w:val="9"/>
        </w:rPr>
      </w:pPr>
      <w:r>
        <w:rPr>
          <w:rFonts w:ascii="宋体" w:eastAsia="宋体" w:hAnsi="宋体" w:cs="宋体" w:hint="eastAsia"/>
          <w:color w:val="auto"/>
          <w:spacing w:val="9"/>
        </w:rPr>
        <w:t>征集人、采购代理机构将依据法律法规和征集文件的《资格条件响应表》，对供应商进行资格审查。</w:t>
      </w:r>
    </w:p>
    <w:p w14:paraId="4685A1C8" w14:textId="77777777" w:rsidR="00592C18" w:rsidRDefault="00000000">
      <w:pPr>
        <w:spacing w:line="220" w:lineRule="auto"/>
        <w:jc w:val="both"/>
        <w:rPr>
          <w:rFonts w:ascii="宋体" w:eastAsia="宋体" w:hAnsi="宋体" w:cs="宋体" w:hint="eastAsia"/>
          <w:color w:val="auto"/>
        </w:rPr>
      </w:pPr>
      <w:r>
        <w:rPr>
          <w:rFonts w:ascii="宋体" w:eastAsia="宋体" w:hAnsi="宋体" w:cs="宋体"/>
          <w:b/>
          <w:bCs/>
          <w:color w:val="auto"/>
          <w:spacing w:val="-2"/>
        </w:rPr>
        <w:t>（二）响应无效情形</w:t>
      </w:r>
    </w:p>
    <w:p w14:paraId="0F9C53EB" w14:textId="77777777" w:rsidR="00592C18" w:rsidRDefault="00000000">
      <w:pPr>
        <w:spacing w:line="413" w:lineRule="auto"/>
        <w:ind w:firstLineChars="200" w:firstLine="438"/>
        <w:jc w:val="both"/>
        <w:rPr>
          <w:rFonts w:ascii="宋体" w:eastAsia="宋体" w:hAnsi="宋体" w:cs="宋体" w:hint="eastAsia"/>
          <w:color w:val="auto"/>
          <w:spacing w:val="9"/>
        </w:rPr>
      </w:pPr>
      <w:r>
        <w:rPr>
          <w:rFonts w:ascii="宋体" w:eastAsia="宋体" w:hAnsi="宋体" w:cs="宋体"/>
          <w:color w:val="auto"/>
          <w:spacing w:val="9"/>
        </w:rPr>
        <w:t>1．响应文件不符合《资格条件响应表》以及《实质性要求响应表》所列任何情形之一的，将</w:t>
      </w:r>
      <w:r>
        <w:rPr>
          <w:rFonts w:ascii="宋体" w:eastAsia="宋体" w:hAnsi="宋体" w:cs="宋体" w:hint="eastAsia"/>
          <w:color w:val="auto"/>
          <w:spacing w:val="9"/>
        </w:rPr>
        <w:t>被认定为无效响应。</w:t>
      </w:r>
    </w:p>
    <w:p w14:paraId="7B4C252D" w14:textId="77777777" w:rsidR="00592C18" w:rsidRDefault="00000000">
      <w:pPr>
        <w:spacing w:line="413" w:lineRule="auto"/>
        <w:ind w:firstLineChars="200" w:firstLine="438"/>
        <w:jc w:val="both"/>
        <w:rPr>
          <w:rFonts w:ascii="宋体" w:eastAsia="宋体" w:hAnsi="宋体" w:cs="宋体" w:hint="eastAsia"/>
          <w:color w:val="auto"/>
          <w:spacing w:val="9"/>
        </w:rPr>
      </w:pPr>
      <w:r>
        <w:rPr>
          <w:rFonts w:ascii="宋体" w:eastAsia="宋体" w:hAnsi="宋体" w:cs="宋体"/>
          <w:color w:val="auto"/>
          <w:spacing w:val="9"/>
        </w:rPr>
        <w:t>2．除上述以及法律法规所规定的响应无效情形外，响应文件有其他不符合征集文件要求的均</w:t>
      </w:r>
      <w:r>
        <w:rPr>
          <w:rFonts w:ascii="宋体" w:eastAsia="宋体" w:hAnsi="宋体" w:cs="宋体" w:hint="eastAsia"/>
          <w:color w:val="auto"/>
          <w:spacing w:val="9"/>
        </w:rPr>
        <w:t>作为评审时的考虑因素，而不导致响应无效。</w:t>
      </w:r>
    </w:p>
    <w:p w14:paraId="333B2224" w14:textId="77777777" w:rsidR="00592C18" w:rsidRDefault="00000000">
      <w:pPr>
        <w:spacing w:line="365" w:lineRule="auto"/>
        <w:jc w:val="both"/>
        <w:rPr>
          <w:rFonts w:ascii="宋体" w:eastAsia="宋体" w:hAnsi="宋体" w:cs="宋体" w:hint="eastAsia"/>
          <w:b/>
          <w:bCs/>
          <w:color w:val="auto"/>
          <w:spacing w:val="-2"/>
        </w:rPr>
      </w:pPr>
      <w:r>
        <w:rPr>
          <w:rFonts w:ascii="宋体" w:eastAsia="宋体" w:hAnsi="宋体" w:cs="宋体"/>
          <w:b/>
          <w:bCs/>
          <w:color w:val="auto"/>
          <w:spacing w:val="-2"/>
        </w:rPr>
        <w:t>（三）评审方法和程序</w:t>
      </w:r>
    </w:p>
    <w:p w14:paraId="7E997D0A" w14:textId="77777777" w:rsidR="00592C18" w:rsidRDefault="00000000">
      <w:pPr>
        <w:spacing w:line="365" w:lineRule="auto"/>
        <w:ind w:firstLineChars="200" w:firstLine="418"/>
        <w:jc w:val="both"/>
        <w:rPr>
          <w:rFonts w:ascii="宋体" w:eastAsia="宋体" w:hAnsi="宋体" w:cs="宋体" w:hint="eastAsia"/>
          <w:b/>
          <w:bCs/>
          <w:color w:val="auto"/>
          <w:spacing w:val="-2"/>
        </w:rPr>
      </w:pPr>
      <w:r>
        <w:rPr>
          <w:rFonts w:ascii="宋体" w:eastAsia="宋体" w:hAnsi="宋体" w:cs="宋体"/>
          <w:b/>
          <w:bCs/>
          <w:color w:val="auto"/>
          <w:spacing w:val="-2"/>
        </w:rPr>
        <w:t>1 ．评审方法</w:t>
      </w:r>
    </w:p>
    <w:p w14:paraId="615EF127" w14:textId="77777777" w:rsidR="00592C18" w:rsidRDefault="00000000">
      <w:pPr>
        <w:spacing w:line="413" w:lineRule="auto"/>
        <w:ind w:firstLineChars="200" w:firstLine="438"/>
        <w:jc w:val="both"/>
        <w:rPr>
          <w:rFonts w:ascii="宋体" w:eastAsia="宋体" w:hAnsi="宋体" w:cs="宋体" w:hint="eastAsia"/>
          <w:color w:val="auto"/>
          <w:spacing w:val="9"/>
        </w:rPr>
      </w:pPr>
      <w:r>
        <w:rPr>
          <w:rFonts w:ascii="宋体" w:eastAsia="宋体" w:hAnsi="宋体" w:cs="宋体"/>
          <w:color w:val="auto"/>
          <w:spacing w:val="9"/>
        </w:rPr>
        <w:t>本项目确定第一阶段入围供应商的评审方法采用“质量优先法”。根据《政府采购框架</w:t>
      </w:r>
      <w:r>
        <w:rPr>
          <w:rFonts w:ascii="宋体" w:eastAsia="宋体" w:hAnsi="宋体" w:cs="宋体"/>
          <w:color w:val="auto"/>
          <w:spacing w:val="-4"/>
        </w:rPr>
        <w:t>协议采购方式管理暂行办法》及政府采购相关规定，对满足采购需求且响应报价不超过最高限制</w:t>
      </w:r>
      <w:r>
        <w:rPr>
          <w:rFonts w:ascii="宋体" w:eastAsia="宋体" w:hAnsi="宋体" w:cs="宋体"/>
          <w:color w:val="auto"/>
          <w:spacing w:val="9"/>
        </w:rPr>
        <w:t>单价的服务进行质量综合评分，质量评分从高到低排序，</w:t>
      </w:r>
      <w:r>
        <w:rPr>
          <w:rFonts w:ascii="宋体" w:eastAsia="宋体" w:hAnsi="宋体" w:cs="宋体" w:hint="eastAsia"/>
          <w:color w:val="auto"/>
          <w:spacing w:val="9"/>
        </w:rPr>
        <w:t>前8名的</w:t>
      </w:r>
      <w:r>
        <w:rPr>
          <w:rFonts w:ascii="宋体" w:eastAsia="宋体" w:hAnsi="宋体" w:cs="宋体"/>
          <w:color w:val="auto"/>
          <w:spacing w:val="9"/>
        </w:rPr>
        <w:t>推荐</w:t>
      </w:r>
      <w:r>
        <w:rPr>
          <w:rFonts w:ascii="宋体" w:eastAsia="宋体" w:hAnsi="宋体" w:cs="宋体" w:hint="eastAsia"/>
          <w:color w:val="auto"/>
          <w:spacing w:val="9"/>
        </w:rPr>
        <w:t>为</w:t>
      </w:r>
      <w:r>
        <w:rPr>
          <w:rFonts w:ascii="宋体" w:eastAsia="宋体" w:hAnsi="宋体" w:cs="宋体"/>
          <w:color w:val="auto"/>
          <w:spacing w:val="9"/>
        </w:rPr>
        <w:t>入围供应商候选人。</w:t>
      </w:r>
    </w:p>
    <w:p w14:paraId="12563D36" w14:textId="77777777" w:rsidR="00592C18" w:rsidRDefault="00000000">
      <w:pPr>
        <w:spacing w:line="413" w:lineRule="auto"/>
        <w:ind w:firstLineChars="200" w:firstLine="438"/>
        <w:jc w:val="both"/>
        <w:rPr>
          <w:rFonts w:ascii="宋体" w:eastAsia="宋体" w:hAnsi="宋体" w:cs="宋体" w:hint="eastAsia"/>
          <w:color w:val="auto"/>
          <w:spacing w:val="9"/>
        </w:rPr>
      </w:pPr>
      <w:r>
        <w:rPr>
          <w:rFonts w:ascii="宋体" w:eastAsia="宋体" w:hAnsi="宋体" w:cs="宋体" w:hint="eastAsia"/>
          <w:color w:val="auto"/>
          <w:spacing w:val="9"/>
        </w:rPr>
        <w:t>入围数量：8家（淘汰比例不低于20%，且至少淘汰一家供应商。如不满足淘汰比例，则按照不低于20%的淘汰比例，调整入围数量）。</w:t>
      </w:r>
    </w:p>
    <w:p w14:paraId="11770481" w14:textId="77777777" w:rsidR="00592C18" w:rsidRDefault="00000000">
      <w:pPr>
        <w:spacing w:line="365" w:lineRule="auto"/>
        <w:ind w:firstLineChars="200" w:firstLine="418"/>
        <w:jc w:val="both"/>
        <w:rPr>
          <w:rFonts w:ascii="宋体" w:eastAsia="宋体" w:hAnsi="宋体" w:cs="宋体" w:hint="eastAsia"/>
          <w:b/>
          <w:bCs/>
          <w:color w:val="auto"/>
          <w:spacing w:val="-2"/>
        </w:rPr>
      </w:pPr>
      <w:r>
        <w:rPr>
          <w:rFonts w:ascii="宋体" w:eastAsia="宋体" w:hAnsi="宋体" w:cs="宋体"/>
          <w:b/>
          <w:bCs/>
          <w:color w:val="auto"/>
          <w:spacing w:val="-2"/>
        </w:rPr>
        <w:t>2．评审委员会</w:t>
      </w:r>
    </w:p>
    <w:p w14:paraId="1DF49212" w14:textId="77777777" w:rsidR="00592C18" w:rsidRDefault="00000000">
      <w:pPr>
        <w:spacing w:line="468" w:lineRule="exact"/>
        <w:ind w:firstLineChars="200" w:firstLine="410"/>
        <w:jc w:val="both"/>
        <w:rPr>
          <w:rFonts w:ascii="宋体" w:eastAsia="宋体" w:hAnsi="宋体" w:cs="宋体" w:hint="eastAsia"/>
          <w:color w:val="auto"/>
          <w:spacing w:val="-6"/>
          <w:position w:val="19"/>
        </w:rPr>
      </w:pPr>
      <w:r>
        <w:rPr>
          <w:rFonts w:ascii="宋体" w:eastAsia="宋体" w:hAnsi="宋体" w:cs="宋体"/>
          <w:color w:val="auto"/>
          <w:spacing w:val="-5"/>
          <w:position w:val="19"/>
        </w:rPr>
        <w:t>（</w:t>
      </w:r>
      <w:r>
        <w:rPr>
          <w:rFonts w:ascii="宋体" w:eastAsia="宋体" w:hAnsi="宋体" w:cs="Times New Roman"/>
          <w:color w:val="auto"/>
          <w:spacing w:val="-5"/>
          <w:position w:val="19"/>
        </w:rPr>
        <w:t>1</w:t>
      </w:r>
      <w:r>
        <w:rPr>
          <w:rFonts w:ascii="宋体" w:eastAsia="宋体" w:hAnsi="宋体" w:cs="宋体"/>
          <w:color w:val="auto"/>
          <w:spacing w:val="-5"/>
          <w:position w:val="19"/>
        </w:rPr>
        <w:t>）本项目评审工作由评审委员会负责，评审委员会</w:t>
      </w:r>
      <w:r>
        <w:rPr>
          <w:rFonts w:ascii="宋体" w:eastAsia="宋体" w:hAnsi="宋体" w:cs="宋体"/>
          <w:color w:val="auto"/>
          <w:spacing w:val="-6"/>
          <w:position w:val="19"/>
        </w:rPr>
        <w:t>由</w:t>
      </w:r>
      <w:r>
        <w:rPr>
          <w:rFonts w:ascii="宋体" w:eastAsia="宋体" w:hAnsi="宋体" w:cs="宋体" w:hint="eastAsia"/>
          <w:color w:val="auto"/>
          <w:spacing w:val="-6"/>
          <w:position w:val="19"/>
        </w:rPr>
        <w:t>招标人依法组建，评标委员会由采购人代表和上海市政府采购评审专家组成，其中专家的人数不少于评标委员会成员总数的三分之二。</w:t>
      </w:r>
    </w:p>
    <w:p w14:paraId="4A9481C6" w14:textId="77777777" w:rsidR="00592C18" w:rsidRDefault="00000000">
      <w:pPr>
        <w:spacing w:line="468" w:lineRule="exact"/>
        <w:ind w:firstLineChars="200" w:firstLine="416"/>
        <w:jc w:val="both"/>
        <w:rPr>
          <w:rFonts w:ascii="宋体" w:eastAsia="宋体" w:hAnsi="宋体" w:cs="宋体" w:hint="eastAsia"/>
          <w:color w:val="auto"/>
          <w:spacing w:val="-2"/>
          <w:position w:val="19"/>
        </w:rPr>
      </w:pPr>
      <w:r>
        <w:rPr>
          <w:rFonts w:ascii="宋体" w:eastAsia="宋体" w:hAnsi="宋体" w:cs="宋体"/>
          <w:color w:val="auto"/>
          <w:spacing w:val="-2"/>
          <w:position w:val="19"/>
        </w:rPr>
        <w:t>（</w:t>
      </w:r>
      <w:r>
        <w:rPr>
          <w:rFonts w:ascii="宋体" w:eastAsia="宋体" w:hAnsi="宋体" w:cs="Times New Roman"/>
          <w:color w:val="auto"/>
          <w:spacing w:val="-2"/>
          <w:position w:val="19"/>
        </w:rPr>
        <w:t>2</w:t>
      </w:r>
      <w:r>
        <w:rPr>
          <w:rFonts w:ascii="宋体" w:eastAsia="宋体" w:hAnsi="宋体" w:cs="宋体"/>
          <w:color w:val="auto"/>
          <w:spacing w:val="-2"/>
          <w:position w:val="19"/>
        </w:rPr>
        <w:t>）评审委员会成员应坚持客观、公正、审慎的原则，依据响应文件对征集文件响应情况、</w:t>
      </w:r>
      <w:r>
        <w:rPr>
          <w:rFonts w:ascii="宋体" w:eastAsia="宋体" w:hAnsi="宋体" w:cs="宋体" w:hint="eastAsia"/>
          <w:color w:val="auto"/>
          <w:spacing w:val="-2"/>
          <w:position w:val="19"/>
        </w:rPr>
        <w:t>响应文件编制情况等，按照《评分细则》逐项进行综合、科学、客观评分。</w:t>
      </w:r>
    </w:p>
    <w:p w14:paraId="3E435C7A" w14:textId="77777777" w:rsidR="00592C18" w:rsidRDefault="00000000">
      <w:pPr>
        <w:spacing w:line="468" w:lineRule="exact"/>
        <w:ind w:firstLineChars="200" w:firstLine="418"/>
        <w:jc w:val="both"/>
        <w:rPr>
          <w:rFonts w:ascii="宋体" w:eastAsia="宋体" w:hAnsi="宋体" w:cs="宋体" w:hint="eastAsia"/>
          <w:b/>
          <w:bCs/>
          <w:color w:val="auto"/>
          <w:spacing w:val="-2"/>
          <w:position w:val="19"/>
        </w:rPr>
      </w:pPr>
      <w:r>
        <w:rPr>
          <w:rFonts w:ascii="宋体" w:eastAsia="宋体" w:hAnsi="宋体" w:cs="宋体" w:hint="eastAsia"/>
          <w:b/>
          <w:bCs/>
          <w:color w:val="auto"/>
          <w:spacing w:val="-2"/>
          <w:position w:val="19"/>
        </w:rPr>
        <w:t>3．评审程序</w:t>
      </w:r>
    </w:p>
    <w:p w14:paraId="393F7C1A" w14:textId="77777777" w:rsidR="00592C18" w:rsidRDefault="00000000">
      <w:pPr>
        <w:spacing w:line="468" w:lineRule="exact"/>
        <w:ind w:firstLineChars="200" w:firstLine="418"/>
        <w:jc w:val="both"/>
        <w:rPr>
          <w:rFonts w:ascii="宋体" w:eastAsia="宋体" w:hAnsi="宋体" w:cs="宋体" w:hint="eastAsia"/>
          <w:b/>
          <w:bCs/>
          <w:color w:val="auto"/>
          <w:spacing w:val="-2"/>
          <w:position w:val="19"/>
        </w:rPr>
      </w:pPr>
      <w:r>
        <w:rPr>
          <w:rFonts w:ascii="宋体" w:eastAsia="宋体" w:hAnsi="宋体" w:cs="宋体" w:hint="eastAsia"/>
          <w:b/>
          <w:bCs/>
          <w:color w:val="auto"/>
          <w:spacing w:val="-2"/>
          <w:position w:val="19"/>
        </w:rPr>
        <w:t>本项目评审工作程序如下：</w:t>
      </w:r>
    </w:p>
    <w:p w14:paraId="5388CBBC" w14:textId="77777777" w:rsidR="00592C18" w:rsidRDefault="00000000">
      <w:pPr>
        <w:spacing w:line="468" w:lineRule="exact"/>
        <w:ind w:firstLineChars="200" w:firstLine="418"/>
        <w:jc w:val="both"/>
        <w:rPr>
          <w:rFonts w:ascii="宋体" w:eastAsia="宋体" w:hAnsi="宋体" w:cs="宋体" w:hint="eastAsia"/>
          <w:color w:val="auto"/>
          <w:spacing w:val="-2"/>
          <w:position w:val="19"/>
        </w:rPr>
      </w:pPr>
      <w:r>
        <w:rPr>
          <w:rFonts w:ascii="宋体" w:eastAsia="宋体" w:hAnsi="宋体" w:cs="宋体" w:hint="eastAsia"/>
          <w:b/>
          <w:bCs/>
          <w:color w:val="auto"/>
          <w:spacing w:val="-2"/>
          <w:position w:val="19"/>
        </w:rPr>
        <w:t>3.1  符合性检查。</w:t>
      </w:r>
      <w:r>
        <w:rPr>
          <w:rFonts w:ascii="宋体" w:eastAsia="宋体" w:hAnsi="宋体" w:cs="宋体" w:hint="eastAsia"/>
          <w:color w:val="auto"/>
          <w:spacing w:val="-2"/>
          <w:position w:val="19"/>
        </w:rPr>
        <w:t>评审委员会应当对符合资格的供应商的响应文件进行符合性审查，以确定其是否满足征集文件的实质性要求。</w:t>
      </w:r>
    </w:p>
    <w:p w14:paraId="41FCC06A" w14:textId="77777777" w:rsidR="00592C18" w:rsidRDefault="00000000">
      <w:pPr>
        <w:spacing w:line="468" w:lineRule="exact"/>
        <w:ind w:firstLineChars="200" w:firstLine="418"/>
        <w:jc w:val="both"/>
        <w:rPr>
          <w:rFonts w:ascii="宋体" w:eastAsia="宋体" w:hAnsi="宋体" w:cs="宋体" w:hint="eastAsia"/>
          <w:color w:val="auto"/>
          <w:spacing w:val="-2"/>
          <w:position w:val="19"/>
        </w:rPr>
      </w:pPr>
      <w:r>
        <w:rPr>
          <w:rFonts w:ascii="宋体" w:eastAsia="宋体" w:hAnsi="宋体" w:cs="宋体" w:hint="eastAsia"/>
          <w:b/>
          <w:bCs/>
          <w:color w:val="auto"/>
          <w:spacing w:val="-2"/>
          <w:position w:val="19"/>
        </w:rPr>
        <w:t>3.2  澄清有关问题。</w:t>
      </w:r>
      <w:r>
        <w:rPr>
          <w:rFonts w:ascii="宋体" w:eastAsia="宋体" w:hAnsi="宋体" w:cs="宋体" w:hint="eastAsia"/>
          <w:color w:val="auto"/>
          <w:spacing w:val="-2"/>
          <w:position w:val="19"/>
        </w:rPr>
        <w:t>对响应文件中含义不明确、同类问题表述不一致或者有明显文字和计算错误的内容，评审委员会应当以书面形式要求供应商作出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186E8989" w14:textId="77777777" w:rsidR="00592C18" w:rsidRDefault="00000000">
      <w:pPr>
        <w:spacing w:line="468" w:lineRule="exact"/>
        <w:ind w:firstLineChars="200" w:firstLine="418"/>
        <w:jc w:val="both"/>
        <w:rPr>
          <w:rFonts w:ascii="宋体" w:eastAsia="宋体" w:hAnsi="宋体" w:cs="宋体" w:hint="eastAsia"/>
          <w:color w:val="auto"/>
        </w:rPr>
      </w:pPr>
      <w:r>
        <w:rPr>
          <w:rFonts w:ascii="宋体" w:eastAsia="宋体" w:hAnsi="宋体" w:cs="宋体" w:hint="eastAsia"/>
          <w:b/>
          <w:bCs/>
          <w:color w:val="auto"/>
          <w:spacing w:val="-2"/>
          <w:position w:val="19"/>
        </w:rPr>
        <w:lastRenderedPageBreak/>
        <w:t>3.3  比较、评价与排序。</w:t>
      </w:r>
      <w:r>
        <w:rPr>
          <w:rFonts w:ascii="宋体" w:eastAsia="宋体" w:hAnsi="宋体" w:cs="宋体" w:hint="eastAsia"/>
          <w:color w:val="auto"/>
          <w:spacing w:val="-2"/>
          <w:position w:val="19"/>
        </w:rPr>
        <w:t>评审委员会按照征集文件规定的《评分细则》，对符合性审查合格的响应文件进行商务和技术评估，综合比较与评价，对每个供应商进行独立评分，再计算平均分值，按照每个供应商最终平均得分由高到低排序。若在确定入围供应商末位时，出现得分相同的，则由评审委员会按照少数服从多数的原则确定排序。</w:t>
      </w:r>
    </w:p>
    <w:p w14:paraId="639F1D3E" w14:textId="77777777" w:rsidR="00592C18" w:rsidRDefault="00000000">
      <w:pPr>
        <w:spacing w:line="468" w:lineRule="exact"/>
        <w:ind w:firstLineChars="200" w:firstLine="414"/>
        <w:jc w:val="both"/>
        <w:rPr>
          <w:rFonts w:ascii="宋体" w:eastAsia="宋体" w:hAnsi="宋体" w:cs="宋体" w:hint="eastAsia"/>
          <w:b/>
          <w:bCs/>
          <w:color w:val="auto"/>
          <w:spacing w:val="-4"/>
          <w:position w:val="19"/>
        </w:rPr>
      </w:pPr>
      <w:r>
        <w:rPr>
          <w:rFonts w:ascii="宋体" w:eastAsia="宋体" w:hAnsi="宋体" w:cs="Times New Roman"/>
          <w:b/>
          <w:bCs/>
          <w:color w:val="auto"/>
          <w:spacing w:val="-4"/>
          <w:position w:val="19"/>
        </w:rPr>
        <w:t>3.4</w:t>
      </w:r>
      <w:r>
        <w:rPr>
          <w:rFonts w:ascii="宋体" w:eastAsia="宋体" w:hAnsi="宋体" w:cs="Times New Roman"/>
          <w:color w:val="auto"/>
          <w:spacing w:val="4"/>
          <w:position w:val="19"/>
        </w:rPr>
        <w:t xml:space="preserve">  </w:t>
      </w:r>
      <w:r>
        <w:rPr>
          <w:rFonts w:ascii="宋体" w:eastAsia="宋体" w:hAnsi="宋体" w:cs="宋体"/>
          <w:b/>
          <w:bCs/>
          <w:color w:val="auto"/>
          <w:spacing w:val="-4"/>
          <w:position w:val="19"/>
        </w:rPr>
        <w:t>推荐入围供应商候选人名单。</w:t>
      </w:r>
    </w:p>
    <w:p w14:paraId="6A31B082" w14:textId="77777777" w:rsidR="00592C18" w:rsidRDefault="00000000">
      <w:pPr>
        <w:spacing w:line="468" w:lineRule="exact"/>
        <w:ind w:firstLineChars="200" w:firstLine="412"/>
        <w:jc w:val="both"/>
        <w:rPr>
          <w:rFonts w:ascii="宋体" w:eastAsia="宋体" w:hAnsi="宋体" w:cs="宋体" w:hint="eastAsia"/>
          <w:color w:val="auto"/>
          <w:spacing w:val="78"/>
          <w:position w:val="19"/>
        </w:rPr>
      </w:pPr>
      <w:r>
        <w:rPr>
          <w:rFonts w:ascii="宋体" w:eastAsia="宋体" w:hAnsi="宋体" w:cs="宋体" w:hint="eastAsia"/>
          <w:color w:val="auto"/>
          <w:spacing w:val="-4"/>
          <w:position w:val="19"/>
        </w:rPr>
        <w:t>评审委员会根据征集文件规定的评审方法，按照每个供应商最终排序推荐入围供应商候选人。</w:t>
      </w:r>
    </w:p>
    <w:p w14:paraId="0F4D5507" w14:textId="77777777" w:rsidR="00592C18" w:rsidRDefault="00000000">
      <w:pPr>
        <w:spacing w:line="221" w:lineRule="auto"/>
        <w:ind w:firstLineChars="200" w:firstLine="414"/>
        <w:jc w:val="both"/>
        <w:rPr>
          <w:rFonts w:ascii="宋体" w:eastAsia="宋体" w:hAnsi="宋体" w:cs="宋体" w:hint="eastAsia"/>
          <w:color w:val="auto"/>
        </w:rPr>
      </w:pPr>
      <w:r>
        <w:rPr>
          <w:rFonts w:ascii="宋体" w:eastAsia="宋体" w:hAnsi="宋体" w:cs="宋体"/>
          <w:b/>
          <w:bCs/>
          <w:color w:val="auto"/>
          <w:spacing w:val="-4"/>
        </w:rPr>
        <w:t>（四）评分细则</w:t>
      </w:r>
    </w:p>
    <w:p w14:paraId="24C3B34E" w14:textId="77777777" w:rsidR="00592C18" w:rsidRDefault="00592C18">
      <w:pPr>
        <w:spacing w:line="89" w:lineRule="exact"/>
        <w:ind w:firstLineChars="200" w:firstLine="420"/>
        <w:jc w:val="both"/>
        <w:rPr>
          <w:rFonts w:ascii="宋体" w:eastAsia="宋体" w:hAnsi="宋体" w:hint="eastAsia"/>
          <w:color w:val="auto"/>
        </w:rPr>
      </w:pPr>
    </w:p>
    <w:p w14:paraId="02C26EF0" w14:textId="77777777" w:rsidR="00592C18" w:rsidRDefault="00000000">
      <w:pPr>
        <w:pStyle w:val="a8"/>
        <w:adjustRightInd w:val="0"/>
        <w:snapToGrid w:val="0"/>
        <w:spacing w:line="360" w:lineRule="auto"/>
        <w:ind w:firstLineChars="200" w:firstLine="420"/>
        <w:textAlignment w:val="center"/>
        <w:rPr>
          <w:rFonts w:hAnsi="宋体" w:hint="eastAsia"/>
          <w:szCs w:val="21"/>
        </w:rPr>
      </w:pPr>
      <w:r>
        <w:rPr>
          <w:rFonts w:hAnsi="宋体" w:hint="eastAsia"/>
          <w:szCs w:val="21"/>
        </w:rPr>
        <w:t>本项目具体评分细则如下：</w:t>
      </w:r>
    </w:p>
    <w:p w14:paraId="7826981E"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1、投标价格分按照以下方式进行计算：</w:t>
      </w:r>
    </w:p>
    <w:p w14:paraId="7BA6BA2C"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（1）价格评分：报价分＝价格分值×（最低报价折扣率</w:t>
      </w:r>
      <w:r>
        <w:rPr>
          <w:rFonts w:ascii="宋体" w:eastAsia="宋体" w:hAnsi="宋体"/>
          <w:color w:val="auto"/>
        </w:rPr>
        <w:t>/</w:t>
      </w:r>
      <w:r>
        <w:rPr>
          <w:rFonts w:ascii="宋体" w:eastAsia="宋体" w:hAnsi="宋体" w:hint="eastAsia"/>
          <w:color w:val="auto"/>
        </w:rPr>
        <w:t>投标人报价折扣率）</w:t>
      </w:r>
    </w:p>
    <w:p w14:paraId="464123E5"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（2）最低报价折扣率：是经符合性审查合格（技术、商务基本符合要求，无重大缺、漏项）满足征集文件要求</w:t>
      </w:r>
      <w:r>
        <w:rPr>
          <w:rFonts w:ascii="宋体" w:eastAsia="宋体" w:hAnsi="宋体" w:hint="eastAsia"/>
          <w:b/>
          <w:color w:val="auto"/>
        </w:rPr>
        <w:t>最低报价折扣率</w:t>
      </w:r>
      <w:r>
        <w:rPr>
          <w:rFonts w:ascii="宋体" w:eastAsia="宋体" w:hAnsi="宋体" w:hint="eastAsia"/>
          <w:color w:val="auto"/>
        </w:rPr>
        <w:t>。</w:t>
      </w:r>
    </w:p>
    <w:p w14:paraId="4C0AD00C" w14:textId="77777777" w:rsidR="00592C18" w:rsidRDefault="00000000">
      <w:pPr>
        <w:spacing w:line="360" w:lineRule="auto"/>
        <w:ind w:firstLineChars="200" w:firstLine="420"/>
        <w:jc w:val="both"/>
        <w:rPr>
          <w:rFonts w:ascii="宋体" w:eastAsia="宋体" w:hAnsi="宋体" w:hint="eastAsia"/>
          <w:b/>
          <w:color w:val="auto"/>
        </w:rPr>
      </w:pPr>
      <w:r>
        <w:rPr>
          <w:rFonts w:ascii="宋体" w:eastAsia="宋体" w:hAnsi="宋体" w:hint="eastAsia"/>
          <w:color w:val="auto"/>
        </w:rPr>
        <w:t>（3）投标人报价折扣率：投标人填报的报价折扣率。</w:t>
      </w:r>
      <w:r>
        <w:rPr>
          <w:rFonts w:ascii="宋体" w:eastAsia="宋体" w:hAnsi="宋体" w:hint="eastAsia"/>
          <w:b/>
          <w:color w:val="auto"/>
        </w:rPr>
        <w:t>(注意：报价折扣率不得超过90%）</w:t>
      </w:r>
    </w:p>
    <w:p w14:paraId="55DC3D9E"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4）如果本项目非专门面向中小企业采购，对小型和微型企业投标人的投标价格给予10%的扣除，用扣除后的价格参与评审。如果本项目非专门面向中小企业采购且接受联合体投标（或参加谈判、报价），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D34A764"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06B517" w14:textId="77777777" w:rsidR="00592C18" w:rsidRDefault="00000000">
      <w:pPr>
        <w:spacing w:line="360" w:lineRule="auto"/>
        <w:ind w:firstLineChars="200" w:firstLine="420"/>
        <w:jc w:val="both"/>
        <w:rPr>
          <w:rFonts w:ascii="宋体" w:eastAsia="宋体" w:hAnsi="宋体" w:hint="eastAsia"/>
          <w:color w:val="auto"/>
        </w:rPr>
      </w:pPr>
      <w:r>
        <w:rPr>
          <w:rFonts w:ascii="宋体" w:eastAsia="宋体" w:hAnsi="宋体" w:hint="eastAsia"/>
          <w:color w:val="auto"/>
        </w:rPr>
        <w:t>2、投标文件其他评分因素及分值设置等详见《投标评分细则》。</w:t>
      </w:r>
    </w:p>
    <w:p w14:paraId="645E26AB" w14:textId="77777777" w:rsidR="00592C18" w:rsidRDefault="00000000">
      <w:pPr>
        <w:spacing w:line="360" w:lineRule="auto"/>
        <w:ind w:firstLineChars="200" w:firstLine="420"/>
        <w:jc w:val="both"/>
        <w:rPr>
          <w:rFonts w:ascii="宋体" w:eastAsia="宋体" w:hAnsi="宋体" w:hint="eastAsia"/>
          <w:b/>
          <w:color w:val="auto"/>
        </w:rPr>
      </w:pPr>
      <w:r>
        <w:rPr>
          <w:color w:val="auto"/>
        </w:rPr>
        <w:br w:type="page"/>
      </w:r>
      <w:r>
        <w:rPr>
          <w:rFonts w:ascii="宋体" w:eastAsia="宋体" w:hAnsi="宋体" w:hint="eastAsia"/>
          <w:b/>
          <w:color w:val="auto"/>
        </w:rPr>
        <w:lastRenderedPageBreak/>
        <w:t>投标评分细则（100分）</w:t>
      </w:r>
    </w:p>
    <w:tbl>
      <w:tblPr>
        <w:tblW w:w="5526"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20"/>
        <w:gridCol w:w="557"/>
        <w:gridCol w:w="989"/>
        <w:gridCol w:w="7603"/>
      </w:tblGrid>
      <w:tr w:rsidR="00592C18" w14:paraId="2BEBC07C"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FE5CDE" w14:textId="77777777" w:rsidR="00592C18" w:rsidRDefault="00000000">
            <w:pPr>
              <w:jc w:val="both"/>
              <w:rPr>
                <w:rFonts w:ascii="宋体" w:eastAsia="宋体" w:hAnsi="宋体" w:cs="宋体" w:hint="eastAsia"/>
                <w:b/>
                <w:color w:val="auto"/>
                <w:sz w:val="24"/>
              </w:rPr>
            </w:pPr>
            <w:r>
              <w:rPr>
                <w:rFonts w:ascii="宋体" w:eastAsia="宋体" w:hAnsi="宋体" w:hint="eastAsia"/>
                <w:b/>
                <w:color w:val="auto"/>
              </w:rPr>
              <w:t>评审内容</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3D75F5" w14:textId="77777777" w:rsidR="00592C18" w:rsidRDefault="00000000">
            <w:pPr>
              <w:jc w:val="both"/>
              <w:rPr>
                <w:rFonts w:ascii="宋体" w:eastAsia="宋体" w:hAnsi="宋体" w:cs="宋体" w:hint="eastAsia"/>
                <w:b/>
                <w:color w:val="auto"/>
                <w:sz w:val="24"/>
              </w:rPr>
            </w:pPr>
            <w:r>
              <w:rPr>
                <w:rFonts w:ascii="宋体" w:eastAsia="宋体" w:hAnsi="宋体" w:hint="eastAsia"/>
                <w:b/>
                <w:color w:val="auto"/>
              </w:rPr>
              <w:t>分值</w:t>
            </w:r>
          </w:p>
        </w:tc>
        <w:tc>
          <w:tcPr>
            <w:tcW w:w="462" w:type="pct"/>
            <w:tcBorders>
              <w:top w:val="outset" w:sz="6" w:space="0" w:color="auto"/>
              <w:left w:val="outset" w:sz="6" w:space="0" w:color="auto"/>
              <w:bottom w:val="outset" w:sz="6" w:space="0" w:color="auto"/>
              <w:right w:val="outset" w:sz="6" w:space="0" w:color="auto"/>
            </w:tcBorders>
            <w:vAlign w:val="center"/>
          </w:tcPr>
          <w:p w14:paraId="5FE31284" w14:textId="77777777" w:rsidR="00592C18" w:rsidRDefault="00000000">
            <w:pPr>
              <w:jc w:val="both"/>
              <w:rPr>
                <w:rFonts w:ascii="宋体" w:eastAsia="宋体" w:hAnsi="宋体" w:hint="eastAsia"/>
                <w:b/>
                <w:color w:val="auto"/>
              </w:rPr>
            </w:pPr>
            <w:r>
              <w:rPr>
                <w:rFonts w:ascii="宋体" w:eastAsia="宋体" w:hAnsi="宋体" w:hint="eastAsia"/>
                <w:b/>
                <w:color w:val="auto"/>
              </w:rPr>
              <w:t>类型</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4A3BFB" w14:textId="77777777" w:rsidR="00592C18" w:rsidRDefault="00000000">
            <w:pPr>
              <w:jc w:val="both"/>
              <w:rPr>
                <w:rFonts w:ascii="宋体" w:eastAsia="宋体" w:hAnsi="宋体" w:cs="宋体" w:hint="eastAsia"/>
                <w:b/>
                <w:color w:val="auto"/>
                <w:sz w:val="24"/>
              </w:rPr>
            </w:pPr>
            <w:r>
              <w:rPr>
                <w:rFonts w:ascii="宋体" w:eastAsia="宋体" w:hAnsi="宋体" w:hint="eastAsia"/>
                <w:b/>
                <w:color w:val="auto"/>
              </w:rPr>
              <w:t>评审标准</w:t>
            </w:r>
          </w:p>
        </w:tc>
      </w:tr>
      <w:tr w:rsidR="00592C18" w14:paraId="719F606E"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4426A6"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报价得分</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8B5A5C" w14:textId="77777777" w:rsidR="00592C18" w:rsidRDefault="00000000">
            <w:pPr>
              <w:jc w:val="both"/>
              <w:rPr>
                <w:rFonts w:ascii="宋体" w:eastAsia="宋体" w:hAnsi="宋体" w:cs="宋体" w:hint="eastAsia"/>
                <w:color w:val="auto"/>
                <w:sz w:val="24"/>
              </w:rPr>
            </w:pPr>
            <w:r>
              <w:rPr>
                <w:rFonts w:ascii="宋体" w:eastAsia="宋体" w:hAnsi="宋体"/>
                <w:color w:val="auto"/>
              </w:rPr>
              <w:t>0-10</w:t>
            </w:r>
          </w:p>
        </w:tc>
        <w:tc>
          <w:tcPr>
            <w:tcW w:w="462" w:type="pct"/>
            <w:tcBorders>
              <w:top w:val="outset" w:sz="6" w:space="0" w:color="auto"/>
              <w:left w:val="outset" w:sz="6" w:space="0" w:color="auto"/>
              <w:bottom w:val="outset" w:sz="6" w:space="0" w:color="auto"/>
              <w:right w:val="outset" w:sz="6" w:space="0" w:color="auto"/>
            </w:tcBorders>
            <w:vAlign w:val="center"/>
          </w:tcPr>
          <w:p w14:paraId="68167421" w14:textId="77777777" w:rsidR="00592C18" w:rsidRDefault="00000000">
            <w:pPr>
              <w:jc w:val="both"/>
              <w:rPr>
                <w:rFonts w:ascii="宋体" w:eastAsia="宋体" w:hAnsi="宋体" w:hint="eastAsia"/>
                <w:color w:val="auto"/>
              </w:rPr>
            </w:pPr>
            <w:r>
              <w:rPr>
                <w:rFonts w:ascii="宋体" w:eastAsia="宋体" w:hAnsi="宋体" w:hint="eastAsia"/>
                <w:color w:val="auto"/>
              </w:rPr>
              <w:t>客观分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7207BB"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报价分＝（最低报价折扣率</w:t>
            </w:r>
            <w:r>
              <w:rPr>
                <w:rFonts w:ascii="宋体" w:eastAsia="宋体" w:hAnsi="宋体"/>
                <w:color w:val="auto"/>
              </w:rPr>
              <w:t>/</w:t>
            </w:r>
            <w:r>
              <w:rPr>
                <w:rFonts w:ascii="宋体" w:eastAsia="宋体" w:hAnsi="宋体" w:hint="eastAsia"/>
                <w:color w:val="auto"/>
              </w:rPr>
              <w:t>投标人报价折扣率）×</w:t>
            </w:r>
            <w:r>
              <w:rPr>
                <w:rFonts w:ascii="宋体" w:eastAsia="宋体" w:hAnsi="宋体"/>
                <w:color w:val="auto"/>
              </w:rPr>
              <w:t>10</w:t>
            </w:r>
            <w:r>
              <w:rPr>
                <w:rFonts w:ascii="宋体" w:eastAsia="宋体" w:hAnsi="宋体" w:hint="eastAsia"/>
                <w:color w:val="auto"/>
              </w:rPr>
              <w:t>分</w:t>
            </w:r>
          </w:p>
        </w:tc>
      </w:tr>
      <w:tr w:rsidR="00592C18" w14:paraId="5E00C580"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83D257" w14:textId="77777777" w:rsidR="00592C18" w:rsidRDefault="00000000">
            <w:pPr>
              <w:jc w:val="both"/>
              <w:rPr>
                <w:rFonts w:ascii="宋体" w:eastAsia="宋体" w:hAnsi="宋体" w:hint="eastAsia"/>
                <w:color w:val="auto"/>
              </w:rPr>
            </w:pPr>
            <w:r>
              <w:rPr>
                <w:rFonts w:ascii="宋体" w:eastAsia="宋体" w:hAnsi="宋体" w:hint="eastAsia"/>
                <w:color w:val="auto"/>
              </w:rPr>
              <w:t>项目实施方案</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28FAB7" w14:textId="77777777" w:rsidR="00592C18" w:rsidRDefault="00000000">
            <w:pPr>
              <w:jc w:val="both"/>
              <w:rPr>
                <w:rFonts w:ascii="宋体" w:eastAsia="宋体" w:hAnsi="宋体" w:hint="eastAsia"/>
                <w:color w:val="auto"/>
              </w:rPr>
            </w:pPr>
            <w:r>
              <w:rPr>
                <w:rFonts w:ascii="宋体" w:eastAsia="宋体" w:hAnsi="宋体" w:hint="eastAsia"/>
                <w:color w:val="auto"/>
              </w:rPr>
              <w:t>0-30</w:t>
            </w:r>
          </w:p>
        </w:tc>
        <w:tc>
          <w:tcPr>
            <w:tcW w:w="462" w:type="pct"/>
            <w:tcBorders>
              <w:top w:val="outset" w:sz="6" w:space="0" w:color="auto"/>
              <w:left w:val="outset" w:sz="6" w:space="0" w:color="auto"/>
              <w:bottom w:val="outset" w:sz="6" w:space="0" w:color="auto"/>
              <w:right w:val="outset" w:sz="6" w:space="0" w:color="auto"/>
            </w:tcBorders>
            <w:vAlign w:val="center"/>
          </w:tcPr>
          <w:p w14:paraId="2B2737A4" w14:textId="77777777" w:rsidR="00592C18" w:rsidRDefault="00000000">
            <w:pPr>
              <w:jc w:val="both"/>
              <w:rPr>
                <w:rFonts w:ascii="宋体" w:eastAsia="宋体" w:hAnsi="宋体" w:hint="eastAsia"/>
                <w:color w:val="auto"/>
              </w:rPr>
            </w:pPr>
            <w:r>
              <w:rPr>
                <w:rFonts w:ascii="宋体" w:eastAsia="宋体" w:hAnsi="宋体" w:hint="eastAsia"/>
                <w:color w:val="auto"/>
              </w:rPr>
              <w:t>主观分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8E68DF" w14:textId="77777777" w:rsidR="00592C18" w:rsidRDefault="00000000">
            <w:pPr>
              <w:jc w:val="both"/>
              <w:rPr>
                <w:rFonts w:ascii="宋体" w:eastAsia="宋体" w:hAnsi="宋体" w:hint="eastAsia"/>
                <w:color w:val="auto"/>
              </w:rPr>
            </w:pPr>
            <w:r>
              <w:rPr>
                <w:rFonts w:ascii="宋体" w:eastAsia="宋体" w:hAnsi="宋体" w:hint="eastAsia"/>
                <w:color w:val="auto"/>
              </w:rPr>
              <w:t>根据实施方案内容是否齐全完备，是否符合本项目特点，是否具有针对性，是否切合本项目的难点和特点，程序是否合理明确，是否目标明确服务可靠等综合判定。</w:t>
            </w:r>
          </w:p>
          <w:p w14:paraId="6459E1C4"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方案齐全、针对性强的得30分；</w:t>
            </w:r>
          </w:p>
          <w:p w14:paraId="6737033A"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方案较齐全、针对性较强的得24分；</w:t>
            </w:r>
          </w:p>
          <w:p w14:paraId="4483BEE8"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方案一般、针对性不够的得18分；</w:t>
            </w:r>
          </w:p>
          <w:p w14:paraId="313D1F9E"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方案不全、缺少基本内容、针对性较差的得12分。</w:t>
            </w:r>
          </w:p>
          <w:p w14:paraId="0D3FA745" w14:textId="77777777" w:rsidR="00592C18" w:rsidRDefault="00000000">
            <w:pPr>
              <w:jc w:val="both"/>
              <w:rPr>
                <w:rFonts w:ascii="宋体" w:eastAsia="宋体" w:hAnsi="宋体" w:hint="eastAsia"/>
                <w:color w:val="auto"/>
              </w:rPr>
            </w:pPr>
            <w:r>
              <w:rPr>
                <w:rFonts w:ascii="宋体" w:eastAsia="宋体" w:hAnsi="宋体" w:hint="eastAsia"/>
                <w:color w:val="auto"/>
              </w:rPr>
              <w:t>未提供不得分。</w:t>
            </w:r>
          </w:p>
        </w:tc>
      </w:tr>
      <w:tr w:rsidR="00592C18" w14:paraId="4AC82A0C"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A5AB9F"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项目总负责人基本情况</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B5D0BA"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0</w:t>
            </w:r>
            <w:r>
              <w:rPr>
                <w:rFonts w:ascii="宋体" w:eastAsia="宋体" w:hAnsi="宋体"/>
                <w:color w:val="auto"/>
              </w:rPr>
              <w:t>-</w:t>
            </w:r>
            <w:r>
              <w:rPr>
                <w:rFonts w:ascii="宋体" w:eastAsia="宋体" w:hAnsi="宋体" w:hint="eastAsia"/>
                <w:color w:val="auto"/>
              </w:rPr>
              <w:t>10</w:t>
            </w:r>
          </w:p>
        </w:tc>
        <w:tc>
          <w:tcPr>
            <w:tcW w:w="462" w:type="pct"/>
            <w:tcBorders>
              <w:top w:val="outset" w:sz="6" w:space="0" w:color="auto"/>
              <w:left w:val="outset" w:sz="6" w:space="0" w:color="auto"/>
              <w:bottom w:val="outset" w:sz="6" w:space="0" w:color="auto"/>
              <w:right w:val="outset" w:sz="6" w:space="0" w:color="auto"/>
            </w:tcBorders>
            <w:vAlign w:val="center"/>
          </w:tcPr>
          <w:p w14:paraId="1E151A82" w14:textId="77777777" w:rsidR="00592C18" w:rsidRDefault="00000000">
            <w:pPr>
              <w:jc w:val="both"/>
              <w:rPr>
                <w:rFonts w:ascii="宋体" w:eastAsia="宋体" w:hAnsi="宋体" w:hint="eastAsia"/>
                <w:color w:val="auto"/>
              </w:rPr>
            </w:pPr>
            <w:r>
              <w:rPr>
                <w:rFonts w:ascii="宋体" w:eastAsia="宋体" w:hAnsi="宋体" w:hint="eastAsia"/>
                <w:color w:val="auto"/>
              </w:rPr>
              <w:t>客观分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A6A3C7" w14:textId="77777777" w:rsidR="00592C18" w:rsidRDefault="00000000">
            <w:pPr>
              <w:jc w:val="both"/>
              <w:rPr>
                <w:rFonts w:ascii="宋体" w:eastAsia="宋体" w:hAnsi="宋体" w:hint="eastAsia"/>
                <w:color w:val="auto"/>
              </w:rPr>
            </w:pPr>
            <w:r>
              <w:rPr>
                <w:rFonts w:ascii="宋体" w:eastAsia="宋体" w:hAnsi="宋体" w:hint="eastAsia"/>
                <w:color w:val="auto"/>
              </w:rPr>
              <w:t>根据项目总负责人基本资质情况进行打分：</w:t>
            </w:r>
          </w:p>
          <w:p w14:paraId="55E5C5C2" w14:textId="77777777" w:rsidR="00592C18" w:rsidRDefault="00000000">
            <w:pPr>
              <w:jc w:val="both"/>
              <w:rPr>
                <w:rFonts w:ascii="宋体" w:eastAsia="宋体" w:hAnsi="宋体" w:hint="eastAsia"/>
                <w:color w:val="auto"/>
              </w:rPr>
            </w:pPr>
            <w:r>
              <w:rPr>
                <w:rFonts w:ascii="宋体" w:eastAsia="宋体" w:hAnsi="宋体" w:hint="eastAsia"/>
                <w:color w:val="auto"/>
              </w:rPr>
              <w:t>1、具有高级职称，得1分；</w:t>
            </w:r>
          </w:p>
          <w:p w14:paraId="6AE093B8" w14:textId="77777777" w:rsidR="00592C18" w:rsidRDefault="00000000">
            <w:pPr>
              <w:jc w:val="both"/>
              <w:rPr>
                <w:rFonts w:ascii="宋体" w:eastAsia="宋体" w:hAnsi="宋体" w:hint="eastAsia"/>
                <w:color w:val="auto"/>
              </w:rPr>
            </w:pPr>
            <w:r>
              <w:rPr>
                <w:rFonts w:ascii="宋体" w:eastAsia="宋体" w:hAnsi="宋体" w:hint="eastAsia"/>
                <w:color w:val="auto"/>
              </w:rPr>
              <w:t>2、执业资格</w:t>
            </w:r>
            <w:r>
              <w:rPr>
                <w:rFonts w:ascii="宋体" w:eastAsia="宋体" w:hAnsi="宋体"/>
                <w:color w:val="auto"/>
              </w:rPr>
              <w:t>10</w:t>
            </w:r>
            <w:r>
              <w:rPr>
                <w:rFonts w:ascii="宋体" w:eastAsia="宋体" w:hAnsi="宋体" w:hint="eastAsia"/>
                <w:color w:val="auto"/>
              </w:rPr>
              <w:t>年及以上的，得</w:t>
            </w:r>
            <w:r>
              <w:rPr>
                <w:rFonts w:ascii="宋体" w:eastAsia="宋体" w:hAnsi="宋体"/>
                <w:color w:val="auto"/>
              </w:rPr>
              <w:t>1</w:t>
            </w:r>
            <w:r>
              <w:rPr>
                <w:rFonts w:ascii="宋体" w:eastAsia="宋体" w:hAnsi="宋体" w:hint="eastAsia"/>
                <w:color w:val="auto"/>
              </w:rPr>
              <w:t>分；</w:t>
            </w:r>
          </w:p>
          <w:p w14:paraId="448FD76E" w14:textId="77777777" w:rsidR="00592C18" w:rsidRDefault="00000000">
            <w:pPr>
              <w:jc w:val="both"/>
              <w:rPr>
                <w:rFonts w:ascii="宋体" w:eastAsia="宋体" w:hAnsi="宋体" w:hint="eastAsia"/>
                <w:color w:val="auto"/>
              </w:rPr>
            </w:pPr>
            <w:r>
              <w:rPr>
                <w:rFonts w:ascii="宋体" w:eastAsia="宋体" w:hAnsi="宋体" w:hint="eastAsia"/>
                <w:color w:val="auto"/>
              </w:rPr>
              <w:t>3、年龄不超过55周岁的，得</w:t>
            </w:r>
            <w:r>
              <w:rPr>
                <w:rFonts w:ascii="宋体" w:eastAsia="宋体" w:hAnsi="宋体"/>
                <w:color w:val="auto"/>
              </w:rPr>
              <w:t>1</w:t>
            </w:r>
            <w:r>
              <w:rPr>
                <w:rFonts w:ascii="宋体" w:eastAsia="宋体" w:hAnsi="宋体" w:hint="eastAsia"/>
                <w:color w:val="auto"/>
              </w:rPr>
              <w:t>分；</w:t>
            </w:r>
          </w:p>
          <w:p w14:paraId="5D486BDA" w14:textId="77777777" w:rsidR="00592C18" w:rsidRDefault="00000000">
            <w:pPr>
              <w:jc w:val="both"/>
              <w:rPr>
                <w:rFonts w:ascii="宋体" w:eastAsia="宋体" w:hAnsi="宋体" w:hint="eastAsia"/>
                <w:color w:val="auto"/>
              </w:rPr>
            </w:pPr>
            <w:r>
              <w:rPr>
                <w:rFonts w:ascii="宋体" w:eastAsia="宋体" w:hAnsi="宋体" w:hint="eastAsia"/>
                <w:color w:val="auto"/>
              </w:rPr>
              <w:t>4、具有土地估价证书的，得</w:t>
            </w:r>
            <w:r>
              <w:rPr>
                <w:rFonts w:ascii="宋体" w:eastAsia="宋体" w:hAnsi="宋体"/>
                <w:color w:val="auto"/>
              </w:rPr>
              <w:t>1</w:t>
            </w:r>
            <w:r>
              <w:rPr>
                <w:rFonts w:ascii="宋体" w:eastAsia="宋体" w:hAnsi="宋体" w:hint="eastAsia"/>
                <w:color w:val="auto"/>
              </w:rPr>
              <w:t>分;</w:t>
            </w:r>
          </w:p>
          <w:p w14:paraId="3E5E82AE" w14:textId="77777777" w:rsidR="00592C18" w:rsidRDefault="00000000">
            <w:pPr>
              <w:jc w:val="both"/>
              <w:rPr>
                <w:rFonts w:ascii="宋体" w:eastAsia="宋体" w:hAnsi="宋体" w:cs="宋体" w:hint="eastAsia"/>
                <w:color w:val="auto"/>
                <w:sz w:val="24"/>
              </w:rPr>
            </w:pPr>
            <w:r>
              <w:rPr>
                <w:rFonts w:ascii="宋体" w:eastAsia="宋体" w:hAnsi="宋体"/>
                <w:color w:val="auto"/>
              </w:rPr>
              <w:t>5</w:t>
            </w:r>
            <w:r>
              <w:rPr>
                <w:rFonts w:ascii="宋体" w:eastAsia="宋体" w:hAnsi="宋体" w:hint="eastAsia"/>
                <w:color w:val="auto"/>
              </w:rPr>
              <w:t>、项目总负责人近三年</w:t>
            </w:r>
            <w:r>
              <w:rPr>
                <w:rFonts w:ascii="宋体" w:eastAsia="宋体" w:hAnsi="宋体" w:cs="宋体" w:hint="eastAsia"/>
                <w:color w:val="auto"/>
              </w:rPr>
              <w:t>（以合同签约日期为准）</w:t>
            </w:r>
            <w:r>
              <w:rPr>
                <w:rFonts w:ascii="宋体" w:eastAsia="宋体" w:hAnsi="宋体" w:hint="eastAsia"/>
                <w:color w:val="auto"/>
              </w:rPr>
              <w:t>担任类似项目负责人的经历，有一项得2分。（0-6分）（</w:t>
            </w:r>
            <w:bookmarkStart w:id="43" w:name="_Hlk149662839"/>
            <w:r>
              <w:rPr>
                <w:rFonts w:ascii="宋体" w:eastAsia="宋体" w:hAnsi="宋体" w:hint="eastAsia"/>
                <w:color w:val="auto"/>
              </w:rPr>
              <w:t>须提供有效证明文件，否则不予认可</w:t>
            </w:r>
            <w:bookmarkEnd w:id="43"/>
            <w:r>
              <w:rPr>
                <w:rFonts w:ascii="宋体" w:eastAsia="宋体" w:hAnsi="宋体" w:hint="eastAsia"/>
                <w:color w:val="auto"/>
              </w:rPr>
              <w:t>）</w:t>
            </w:r>
            <w:r>
              <w:rPr>
                <w:rFonts w:ascii="宋体" w:eastAsia="宋体" w:hAnsi="宋体" w:cs="宋体" w:hint="eastAsia"/>
                <w:color w:val="auto"/>
              </w:rPr>
              <w:t>业绩证明材料如超过3个，则选取响应文件中业绩证明前3个进行评审。</w:t>
            </w:r>
          </w:p>
        </w:tc>
      </w:tr>
      <w:tr w:rsidR="00592C18" w14:paraId="49CECB57"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01EA38"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项目组人员情况</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835AB4" w14:textId="77777777" w:rsidR="00592C18" w:rsidRDefault="00000000">
            <w:pPr>
              <w:jc w:val="both"/>
              <w:rPr>
                <w:rFonts w:ascii="宋体" w:eastAsia="宋体" w:hAnsi="宋体" w:hint="eastAsia"/>
                <w:color w:val="auto"/>
              </w:rPr>
            </w:pPr>
            <w:r>
              <w:rPr>
                <w:rFonts w:ascii="宋体" w:eastAsia="宋体" w:hAnsi="宋体" w:hint="eastAsia"/>
                <w:color w:val="auto"/>
              </w:rPr>
              <w:t>0-10</w:t>
            </w:r>
          </w:p>
        </w:tc>
        <w:tc>
          <w:tcPr>
            <w:tcW w:w="462" w:type="pct"/>
            <w:tcBorders>
              <w:top w:val="outset" w:sz="6" w:space="0" w:color="auto"/>
              <w:left w:val="outset" w:sz="6" w:space="0" w:color="auto"/>
              <w:bottom w:val="outset" w:sz="6" w:space="0" w:color="auto"/>
              <w:right w:val="outset" w:sz="6" w:space="0" w:color="auto"/>
            </w:tcBorders>
            <w:vAlign w:val="center"/>
          </w:tcPr>
          <w:p w14:paraId="7A3BAF09" w14:textId="77777777" w:rsidR="00592C18" w:rsidRDefault="00000000">
            <w:pPr>
              <w:jc w:val="both"/>
              <w:rPr>
                <w:rFonts w:ascii="宋体" w:eastAsia="宋体" w:hAnsi="宋体" w:hint="eastAsia"/>
                <w:color w:val="auto"/>
              </w:rPr>
            </w:pPr>
            <w:r>
              <w:rPr>
                <w:rFonts w:ascii="宋体" w:eastAsia="宋体" w:hAnsi="宋体" w:hint="eastAsia"/>
                <w:color w:val="auto"/>
              </w:rPr>
              <w:t>主观分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5A002B" w14:textId="77777777" w:rsidR="00592C18" w:rsidRDefault="00000000">
            <w:pPr>
              <w:jc w:val="both"/>
              <w:rPr>
                <w:rFonts w:ascii="宋体" w:eastAsia="宋体" w:hAnsi="宋体" w:hint="eastAsia"/>
                <w:color w:val="auto"/>
              </w:rPr>
            </w:pPr>
            <w:r>
              <w:rPr>
                <w:rFonts w:ascii="宋体" w:eastAsia="宋体" w:hAnsi="宋体" w:hint="eastAsia"/>
                <w:color w:val="auto"/>
              </w:rPr>
              <w:t>根据响应方的提供的项目团队的能力、经验匹配性、学历情况等综合打分。</w:t>
            </w:r>
          </w:p>
          <w:p w14:paraId="593D1068" w14:textId="77777777" w:rsidR="00592C18" w:rsidRDefault="00000000">
            <w:pPr>
              <w:jc w:val="both"/>
              <w:rPr>
                <w:rFonts w:ascii="宋体" w:eastAsia="宋体" w:hAnsi="宋体" w:hint="eastAsia"/>
                <w:color w:val="auto"/>
              </w:rPr>
            </w:pPr>
            <w:r>
              <w:rPr>
                <w:rFonts w:ascii="宋体" w:eastAsia="宋体" w:hAnsi="宋体" w:hint="eastAsia"/>
                <w:color w:val="auto"/>
              </w:rPr>
              <w:t>项目团队能力强、相关经验丰富的，得10分；</w:t>
            </w:r>
          </w:p>
          <w:p w14:paraId="451E8CA1" w14:textId="77777777" w:rsidR="00592C18" w:rsidRDefault="00000000">
            <w:pPr>
              <w:jc w:val="both"/>
              <w:rPr>
                <w:rFonts w:ascii="宋体" w:eastAsia="宋体" w:hAnsi="宋体" w:hint="eastAsia"/>
                <w:color w:val="auto"/>
              </w:rPr>
            </w:pPr>
            <w:r>
              <w:rPr>
                <w:rFonts w:ascii="宋体" w:eastAsia="宋体" w:hAnsi="宋体" w:hint="eastAsia"/>
                <w:color w:val="auto"/>
              </w:rPr>
              <w:t>项目团队能力较强、相关经验较丰富的，得7分；</w:t>
            </w:r>
          </w:p>
          <w:p w14:paraId="453118D7" w14:textId="77777777" w:rsidR="00592C18" w:rsidRDefault="00000000">
            <w:pPr>
              <w:jc w:val="both"/>
              <w:rPr>
                <w:rFonts w:ascii="宋体" w:eastAsia="宋体" w:hAnsi="宋体" w:hint="eastAsia"/>
                <w:color w:val="auto"/>
              </w:rPr>
            </w:pPr>
            <w:r>
              <w:rPr>
                <w:rFonts w:ascii="宋体" w:eastAsia="宋体" w:hAnsi="宋体" w:hint="eastAsia"/>
                <w:color w:val="auto"/>
              </w:rPr>
              <w:t>项目团队能力一般、相关经验不太丰富的，得4分；</w:t>
            </w:r>
          </w:p>
          <w:p w14:paraId="1E3A9E12" w14:textId="77777777" w:rsidR="00592C18" w:rsidRDefault="00000000">
            <w:pPr>
              <w:jc w:val="both"/>
              <w:rPr>
                <w:rFonts w:ascii="宋体" w:eastAsia="宋体" w:hAnsi="宋体" w:hint="eastAsia"/>
                <w:color w:val="auto"/>
              </w:rPr>
            </w:pPr>
            <w:r>
              <w:rPr>
                <w:rFonts w:ascii="宋体" w:eastAsia="宋体" w:hAnsi="宋体" w:hint="eastAsia"/>
                <w:color w:val="auto"/>
              </w:rPr>
              <w:t>无相关对应内容不得分。</w:t>
            </w:r>
          </w:p>
        </w:tc>
      </w:tr>
      <w:tr w:rsidR="00592C18" w14:paraId="3B4F116D"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5BA84B"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服务承诺及奖罚措施</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53F6FF" w14:textId="77777777" w:rsidR="00592C18" w:rsidRDefault="00000000">
            <w:pPr>
              <w:jc w:val="both"/>
              <w:rPr>
                <w:rFonts w:ascii="宋体" w:eastAsia="宋体" w:hAnsi="宋体" w:hint="eastAsia"/>
                <w:color w:val="auto"/>
              </w:rPr>
            </w:pPr>
            <w:r>
              <w:rPr>
                <w:rFonts w:ascii="宋体" w:eastAsia="宋体" w:hAnsi="宋体" w:hint="eastAsia"/>
                <w:color w:val="auto"/>
              </w:rPr>
              <w:t>0-10</w:t>
            </w:r>
          </w:p>
        </w:tc>
        <w:tc>
          <w:tcPr>
            <w:tcW w:w="462" w:type="pct"/>
            <w:tcBorders>
              <w:top w:val="outset" w:sz="6" w:space="0" w:color="auto"/>
              <w:left w:val="outset" w:sz="6" w:space="0" w:color="auto"/>
              <w:bottom w:val="outset" w:sz="6" w:space="0" w:color="auto"/>
              <w:right w:val="outset" w:sz="6" w:space="0" w:color="auto"/>
            </w:tcBorders>
            <w:vAlign w:val="center"/>
          </w:tcPr>
          <w:p w14:paraId="103785DB" w14:textId="77777777" w:rsidR="00592C18" w:rsidRDefault="00000000">
            <w:pPr>
              <w:jc w:val="both"/>
              <w:rPr>
                <w:rFonts w:ascii="宋体" w:eastAsia="宋体" w:hAnsi="宋体" w:hint="eastAsia"/>
                <w:color w:val="auto"/>
              </w:rPr>
            </w:pPr>
            <w:r>
              <w:rPr>
                <w:rFonts w:ascii="宋体" w:eastAsia="宋体" w:hAnsi="宋体" w:hint="eastAsia"/>
                <w:color w:val="auto"/>
              </w:rPr>
              <w:t>主观分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16E7A5" w14:textId="77777777" w:rsidR="00592C18" w:rsidRDefault="00000000">
            <w:pPr>
              <w:jc w:val="both"/>
              <w:rPr>
                <w:rFonts w:ascii="宋体" w:eastAsia="宋体" w:hAnsi="宋体" w:hint="eastAsia"/>
                <w:color w:val="auto"/>
              </w:rPr>
            </w:pPr>
            <w:bookmarkStart w:id="44" w:name="OLE_LINK10"/>
            <w:r>
              <w:rPr>
                <w:rFonts w:ascii="宋体" w:eastAsia="宋体" w:hAnsi="宋体" w:hint="eastAsia"/>
                <w:color w:val="auto"/>
              </w:rPr>
              <w:t>服务承诺丰富，提供的奖惩措施完善，奖罚条例明确、合理，操作性强的，得10分；</w:t>
            </w:r>
          </w:p>
          <w:p w14:paraId="32C16A8D" w14:textId="77777777" w:rsidR="00592C18" w:rsidRDefault="00000000">
            <w:pPr>
              <w:jc w:val="both"/>
              <w:rPr>
                <w:rFonts w:ascii="宋体" w:eastAsia="宋体" w:hAnsi="宋体" w:hint="eastAsia"/>
                <w:color w:val="auto"/>
              </w:rPr>
            </w:pPr>
            <w:r>
              <w:rPr>
                <w:rFonts w:ascii="宋体" w:eastAsia="宋体" w:hAnsi="宋体" w:hint="eastAsia"/>
                <w:color w:val="auto"/>
              </w:rPr>
              <w:t>服务承诺一般，措施尚可，奖罚条例较为明确，操作性一般的，得7分；</w:t>
            </w:r>
          </w:p>
          <w:p w14:paraId="7829B1B6" w14:textId="77777777" w:rsidR="00592C18" w:rsidRDefault="00000000">
            <w:pPr>
              <w:jc w:val="both"/>
              <w:rPr>
                <w:rFonts w:ascii="宋体" w:eastAsia="宋体" w:hAnsi="宋体" w:hint="eastAsia"/>
                <w:color w:val="auto"/>
              </w:rPr>
            </w:pPr>
            <w:r>
              <w:rPr>
                <w:rFonts w:ascii="宋体" w:eastAsia="宋体" w:hAnsi="宋体" w:hint="eastAsia"/>
                <w:color w:val="auto"/>
              </w:rPr>
              <w:t>服务承诺缺少，奖惩措施平平，奖罚条例不明确，缺乏操作性的，得4分。</w:t>
            </w:r>
          </w:p>
          <w:p w14:paraId="4121733F" w14:textId="77777777" w:rsidR="00592C18" w:rsidRDefault="00000000">
            <w:pPr>
              <w:jc w:val="both"/>
              <w:rPr>
                <w:rFonts w:ascii="宋体" w:eastAsia="宋体" w:hAnsi="宋体" w:hint="eastAsia"/>
                <w:color w:val="auto"/>
              </w:rPr>
            </w:pPr>
            <w:r>
              <w:rPr>
                <w:rFonts w:ascii="宋体" w:eastAsia="宋体" w:hAnsi="宋体" w:hint="eastAsia"/>
                <w:color w:val="auto"/>
              </w:rPr>
              <w:t>无相关对应内容不得分。</w:t>
            </w:r>
            <w:bookmarkEnd w:id="44"/>
          </w:p>
        </w:tc>
      </w:tr>
      <w:tr w:rsidR="00592C18" w14:paraId="7B66EA92"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5C5EC2" w14:textId="77777777" w:rsidR="00592C18" w:rsidRDefault="00000000">
            <w:pPr>
              <w:jc w:val="both"/>
              <w:rPr>
                <w:rFonts w:ascii="宋体" w:eastAsia="宋体" w:hAnsi="宋体" w:cs="宋体" w:hint="eastAsia"/>
                <w:color w:val="auto"/>
                <w:sz w:val="24"/>
              </w:rPr>
            </w:pPr>
            <w:r>
              <w:rPr>
                <w:rFonts w:ascii="宋体" w:eastAsia="宋体" w:hAnsi="宋体" w:hint="eastAsia"/>
                <w:color w:val="auto"/>
              </w:rPr>
              <w:t>投标人类似业绩</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AC2259" w14:textId="77777777" w:rsidR="00592C18" w:rsidRDefault="00000000">
            <w:pPr>
              <w:jc w:val="both"/>
              <w:rPr>
                <w:rFonts w:ascii="宋体" w:eastAsia="宋体" w:hAnsi="宋体" w:hint="eastAsia"/>
                <w:color w:val="auto"/>
              </w:rPr>
            </w:pPr>
            <w:r>
              <w:rPr>
                <w:rFonts w:ascii="宋体" w:eastAsia="宋体" w:hAnsi="宋体" w:hint="eastAsia"/>
                <w:color w:val="auto"/>
              </w:rPr>
              <w:t>0-10</w:t>
            </w:r>
          </w:p>
        </w:tc>
        <w:tc>
          <w:tcPr>
            <w:tcW w:w="462" w:type="pct"/>
            <w:tcBorders>
              <w:top w:val="outset" w:sz="6" w:space="0" w:color="auto"/>
              <w:left w:val="outset" w:sz="6" w:space="0" w:color="auto"/>
              <w:bottom w:val="outset" w:sz="6" w:space="0" w:color="auto"/>
              <w:right w:val="outset" w:sz="6" w:space="0" w:color="auto"/>
            </w:tcBorders>
            <w:vAlign w:val="center"/>
          </w:tcPr>
          <w:p w14:paraId="0BAEA36D" w14:textId="77777777" w:rsidR="00592C18" w:rsidRDefault="00000000">
            <w:pPr>
              <w:jc w:val="both"/>
              <w:rPr>
                <w:rFonts w:ascii="宋体" w:eastAsia="宋体" w:hAnsi="宋体" w:hint="eastAsia"/>
                <w:color w:val="auto"/>
              </w:rPr>
            </w:pPr>
            <w:r>
              <w:rPr>
                <w:rFonts w:ascii="宋体" w:eastAsia="宋体" w:hAnsi="宋体" w:hint="eastAsia"/>
                <w:color w:val="auto"/>
              </w:rPr>
              <w:t>客观分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C04013" w14:textId="77777777" w:rsidR="00592C18" w:rsidRDefault="00000000">
            <w:pPr>
              <w:jc w:val="both"/>
              <w:rPr>
                <w:rFonts w:ascii="宋体" w:eastAsia="宋体" w:hAnsi="宋体" w:hint="eastAsia"/>
                <w:color w:val="auto"/>
              </w:rPr>
            </w:pPr>
            <w:r>
              <w:rPr>
                <w:rFonts w:ascii="宋体" w:eastAsia="宋体" w:hAnsi="宋体" w:hint="eastAsia"/>
                <w:color w:val="auto"/>
              </w:rPr>
              <w:t>类似业绩指：投标人自近三年</w:t>
            </w:r>
            <w:r>
              <w:rPr>
                <w:rFonts w:ascii="宋体" w:eastAsia="宋体" w:hAnsi="宋体" w:cs="宋体" w:hint="eastAsia"/>
                <w:color w:val="auto"/>
              </w:rPr>
              <w:t>（以合同签约日期为准）</w:t>
            </w:r>
            <w:r>
              <w:rPr>
                <w:rFonts w:ascii="宋体" w:eastAsia="宋体" w:hAnsi="宋体" w:hint="eastAsia"/>
                <w:color w:val="auto"/>
              </w:rPr>
              <w:t>起承接的已完成或正在实施的类似项目。是否属于有效的类似项目业绩由评委根据供应商提供的业绩在业务内容、技术特点等方面与本项目的类似程度进行认定。有1个得</w:t>
            </w:r>
            <w:r>
              <w:rPr>
                <w:rFonts w:ascii="宋体" w:eastAsia="宋体" w:hAnsi="宋体"/>
                <w:color w:val="auto"/>
              </w:rPr>
              <w:t>1</w:t>
            </w:r>
            <w:r>
              <w:rPr>
                <w:rFonts w:ascii="宋体" w:eastAsia="宋体" w:hAnsi="宋体" w:hint="eastAsia"/>
                <w:color w:val="auto"/>
              </w:rPr>
              <w:t>分，加至10分止。（须提供合同或委托书，否则不予认可），</w:t>
            </w:r>
            <w:r>
              <w:rPr>
                <w:rFonts w:ascii="宋体" w:eastAsia="宋体" w:hAnsi="宋体" w:cs="宋体" w:hint="eastAsia"/>
                <w:color w:val="auto"/>
              </w:rPr>
              <w:t>业绩证明材料如超过1</w:t>
            </w:r>
            <w:r>
              <w:rPr>
                <w:rFonts w:ascii="宋体" w:eastAsia="宋体" w:hAnsi="宋体" w:cs="宋体"/>
                <w:color w:val="auto"/>
              </w:rPr>
              <w:t>0</w:t>
            </w:r>
            <w:r>
              <w:rPr>
                <w:rFonts w:ascii="宋体" w:eastAsia="宋体" w:hAnsi="宋体" w:cs="宋体" w:hint="eastAsia"/>
                <w:color w:val="auto"/>
              </w:rPr>
              <w:t>个，则选取响应文件中业绩证明前1</w:t>
            </w:r>
            <w:r>
              <w:rPr>
                <w:rFonts w:ascii="宋体" w:eastAsia="宋体" w:hAnsi="宋体" w:cs="宋体"/>
                <w:color w:val="auto"/>
              </w:rPr>
              <w:t>0</w:t>
            </w:r>
            <w:r>
              <w:rPr>
                <w:rFonts w:ascii="宋体" w:eastAsia="宋体" w:hAnsi="宋体" w:cs="宋体" w:hint="eastAsia"/>
                <w:color w:val="auto"/>
              </w:rPr>
              <w:t>个进行评审。</w:t>
            </w:r>
          </w:p>
        </w:tc>
      </w:tr>
      <w:tr w:rsidR="00592C18" w14:paraId="673FF46C" w14:textId="77777777">
        <w:trPr>
          <w:tblCellSpacing w:w="15" w:type="dxa"/>
          <w:jc w:val="center"/>
        </w:trPr>
        <w:tc>
          <w:tcPr>
            <w:tcW w:w="5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41E2CB" w14:textId="77777777" w:rsidR="00592C18" w:rsidRDefault="00000000">
            <w:pPr>
              <w:jc w:val="both"/>
              <w:rPr>
                <w:rFonts w:ascii="宋体" w:eastAsia="宋体" w:hAnsi="宋体" w:hint="eastAsia"/>
                <w:color w:val="auto"/>
              </w:rPr>
            </w:pPr>
            <w:r>
              <w:rPr>
                <w:rFonts w:ascii="宋体" w:eastAsia="宋体" w:hAnsi="宋体" w:hint="eastAsia"/>
                <w:color w:val="auto"/>
              </w:rPr>
              <w:t>案例分析</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A6540D" w14:textId="77777777" w:rsidR="00592C18" w:rsidRDefault="00000000">
            <w:pPr>
              <w:jc w:val="both"/>
              <w:rPr>
                <w:rFonts w:ascii="宋体" w:eastAsia="宋体" w:hAnsi="宋体" w:hint="eastAsia"/>
                <w:color w:val="auto"/>
              </w:rPr>
            </w:pPr>
            <w:r>
              <w:rPr>
                <w:rFonts w:ascii="宋体" w:eastAsia="宋体" w:hAnsi="宋体" w:hint="eastAsia"/>
                <w:color w:val="auto"/>
              </w:rPr>
              <w:t>0</w:t>
            </w:r>
            <w:r>
              <w:rPr>
                <w:rFonts w:ascii="宋体" w:eastAsia="宋体" w:hAnsi="宋体"/>
                <w:color w:val="auto"/>
              </w:rPr>
              <w:t>-</w:t>
            </w:r>
            <w:r>
              <w:rPr>
                <w:rFonts w:ascii="宋体" w:eastAsia="宋体" w:hAnsi="宋体" w:hint="eastAsia"/>
                <w:color w:val="auto"/>
              </w:rPr>
              <w:t>20</w:t>
            </w:r>
          </w:p>
        </w:tc>
        <w:tc>
          <w:tcPr>
            <w:tcW w:w="462" w:type="pct"/>
            <w:tcBorders>
              <w:top w:val="outset" w:sz="6" w:space="0" w:color="auto"/>
              <w:left w:val="outset" w:sz="6" w:space="0" w:color="auto"/>
              <w:bottom w:val="outset" w:sz="6" w:space="0" w:color="auto"/>
              <w:right w:val="outset" w:sz="6" w:space="0" w:color="auto"/>
            </w:tcBorders>
            <w:vAlign w:val="center"/>
          </w:tcPr>
          <w:p w14:paraId="3FF32315" w14:textId="77777777" w:rsidR="00592C18" w:rsidRDefault="00000000">
            <w:pPr>
              <w:jc w:val="both"/>
              <w:rPr>
                <w:rFonts w:ascii="宋体" w:eastAsia="宋体" w:hAnsi="宋体" w:hint="eastAsia"/>
                <w:color w:val="auto"/>
              </w:rPr>
            </w:pPr>
            <w:r>
              <w:rPr>
                <w:rFonts w:ascii="宋体" w:eastAsia="宋体" w:hAnsi="宋体" w:hint="eastAsia"/>
                <w:color w:val="auto"/>
              </w:rPr>
              <w:t>主观分</w:t>
            </w:r>
          </w:p>
        </w:tc>
        <w:tc>
          <w:tcPr>
            <w:tcW w:w="36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770173"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根据响应方典型项目介绍的与本项目和相关程度，案例内容的合理性、可操作性以</w:t>
            </w:r>
          </w:p>
          <w:p w14:paraId="4953F226"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及完整性等综合打分。</w:t>
            </w:r>
          </w:p>
          <w:p w14:paraId="1AC6D049"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与本项目相关性强，合理且可操作性强，并能提供完整描述的，得20分；</w:t>
            </w:r>
          </w:p>
          <w:p w14:paraId="49B404D6"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与本项目相关性较强，较为合理且可操作性强的，得16分；</w:t>
            </w:r>
          </w:p>
          <w:p w14:paraId="234C9778" w14:textId="77777777" w:rsidR="00592C18" w:rsidRDefault="00000000">
            <w:pPr>
              <w:jc w:val="both"/>
              <w:rPr>
                <w:rFonts w:ascii="宋体" w:eastAsia="宋体" w:hAnsi="宋体" w:cs="宋体" w:hint="eastAsia"/>
                <w:color w:val="auto"/>
              </w:rPr>
            </w:pPr>
            <w:r>
              <w:rPr>
                <w:rFonts w:ascii="宋体" w:eastAsia="宋体" w:hAnsi="宋体" w:cs="宋体" w:hint="eastAsia"/>
                <w:color w:val="auto"/>
              </w:rPr>
              <w:t>与本项目相关性一般，合理性欠缺、可操作性一般的，得12分。</w:t>
            </w:r>
          </w:p>
          <w:p w14:paraId="44BB79E4" w14:textId="77777777" w:rsidR="00592C18" w:rsidRDefault="00000000">
            <w:pPr>
              <w:jc w:val="both"/>
              <w:rPr>
                <w:rFonts w:ascii="宋体" w:eastAsia="宋体" w:hAnsi="宋体" w:hint="eastAsia"/>
                <w:color w:val="auto"/>
              </w:rPr>
            </w:pPr>
            <w:r>
              <w:rPr>
                <w:rFonts w:ascii="宋体" w:eastAsia="宋体" w:hAnsi="宋体" w:cs="宋体" w:hint="eastAsia"/>
                <w:color w:val="auto"/>
              </w:rPr>
              <w:t>无相关对应内容不得分。</w:t>
            </w:r>
          </w:p>
        </w:tc>
      </w:tr>
    </w:tbl>
    <w:p w14:paraId="0E17CF23" w14:textId="77777777" w:rsidR="00592C18" w:rsidRDefault="00592C18">
      <w:pPr>
        <w:spacing w:before="1" w:line="219" w:lineRule="auto"/>
        <w:jc w:val="both"/>
        <w:rPr>
          <w:rFonts w:ascii="宋体" w:eastAsia="宋体" w:hAnsi="宋体" w:cs="宋体" w:hint="eastAsia"/>
          <w:color w:val="auto"/>
          <w:sz w:val="18"/>
          <w:szCs w:val="18"/>
        </w:rPr>
      </w:pPr>
    </w:p>
    <w:p w14:paraId="2ABA642F" w14:textId="77777777" w:rsidR="00592C18" w:rsidRDefault="00000000">
      <w:pPr>
        <w:kinsoku/>
        <w:autoSpaceDE/>
        <w:autoSpaceDN/>
        <w:adjustRightInd/>
        <w:snapToGrid/>
        <w:jc w:val="both"/>
        <w:textAlignment w:val="auto"/>
        <w:rPr>
          <w:rFonts w:ascii="宋体" w:eastAsia="宋体" w:hAnsi="宋体" w:cs="宋体" w:hint="eastAsia"/>
          <w:color w:val="auto"/>
          <w:sz w:val="18"/>
          <w:szCs w:val="18"/>
        </w:rPr>
      </w:pPr>
      <w:r>
        <w:rPr>
          <w:rFonts w:ascii="宋体" w:eastAsia="宋体" w:hAnsi="宋体" w:cs="宋体" w:hint="eastAsia"/>
          <w:color w:val="auto"/>
          <w:sz w:val="18"/>
          <w:szCs w:val="18"/>
        </w:rPr>
        <w:br w:type="page"/>
      </w:r>
    </w:p>
    <w:p w14:paraId="178D90DB" w14:textId="77777777" w:rsidR="00592C18" w:rsidRDefault="00000000">
      <w:pPr>
        <w:spacing w:before="1" w:line="219" w:lineRule="auto"/>
        <w:jc w:val="center"/>
        <w:rPr>
          <w:rFonts w:ascii="宋体" w:eastAsia="宋体" w:hAnsi="宋体" w:cs="宋体" w:hint="eastAsia"/>
          <w:b/>
          <w:color w:val="auto"/>
        </w:rPr>
      </w:pPr>
      <w:bookmarkStart w:id="45" w:name="_Toc194395422"/>
      <w:r>
        <w:rPr>
          <w:rFonts w:ascii="宋体" w:eastAsia="宋体" w:hAnsi="宋体" w:cs="宋体" w:hint="eastAsia"/>
          <w:b/>
          <w:color w:val="auto"/>
        </w:rPr>
        <w:lastRenderedPageBreak/>
        <w:t>★上海教育建设管理咨询有限公司投标保证金提交和退还操作须知V3</w:t>
      </w:r>
      <w:bookmarkEnd w:id="45"/>
    </w:p>
    <w:p w14:paraId="51749E5E" w14:textId="77777777" w:rsidR="00592C18" w:rsidRDefault="00592C18">
      <w:pPr>
        <w:spacing w:before="1" w:line="360" w:lineRule="auto"/>
        <w:jc w:val="both"/>
        <w:rPr>
          <w:rFonts w:ascii="宋体" w:eastAsia="宋体" w:hAnsi="宋体" w:cs="宋体" w:hint="eastAsia"/>
          <w:b/>
          <w:color w:val="auto"/>
          <w:sz w:val="18"/>
          <w:szCs w:val="18"/>
        </w:rPr>
      </w:pPr>
      <w:bookmarkStart w:id="46" w:name="_Toc194395263"/>
      <w:bookmarkStart w:id="47" w:name="_Toc194395423"/>
    </w:p>
    <w:p w14:paraId="2CFAED50"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b/>
          <w:color w:val="auto"/>
        </w:rPr>
        <w:t>1、接收</w:t>
      </w:r>
      <w:r>
        <w:rPr>
          <w:rFonts w:ascii="宋体" w:eastAsia="宋体" w:hAnsi="宋体" w:cs="宋体" w:hint="eastAsia"/>
          <w:b/>
          <w:color w:val="auto"/>
          <w:u w:val="single"/>
        </w:rPr>
        <w:t>投标保证金</w:t>
      </w:r>
      <w:r>
        <w:rPr>
          <w:rFonts w:ascii="宋体" w:eastAsia="宋体" w:hAnsi="宋体" w:cs="宋体" w:hint="eastAsia"/>
          <w:b/>
          <w:color w:val="auto"/>
        </w:rPr>
        <w:t>的银行账户信息</w:t>
      </w:r>
      <w:bookmarkEnd w:id="46"/>
      <w:bookmarkEnd w:id="47"/>
    </w:p>
    <w:p w14:paraId="316EE20A"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(1)帐户名（人民币）：上海教育建设管理咨询有限公司</w:t>
      </w:r>
    </w:p>
    <w:p w14:paraId="05E27A85"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(2)开户银行：工行中山广场支行</w:t>
      </w:r>
    </w:p>
    <w:p w14:paraId="5C82EE79"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(3)银行行号：102290017039</w:t>
      </w:r>
    </w:p>
    <w:p w14:paraId="26036D9A"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(4)帐号（人民币）：1001170319006748261</w:t>
      </w:r>
    </w:p>
    <w:p w14:paraId="6C907805" w14:textId="77777777" w:rsidR="00592C18" w:rsidRDefault="00592C18">
      <w:pPr>
        <w:spacing w:before="1" w:line="360" w:lineRule="auto"/>
        <w:jc w:val="both"/>
        <w:rPr>
          <w:rFonts w:ascii="宋体" w:eastAsia="宋体" w:hAnsi="宋体" w:cs="宋体" w:hint="eastAsia"/>
          <w:color w:val="auto"/>
        </w:rPr>
      </w:pPr>
    </w:p>
    <w:p w14:paraId="7D59582A" w14:textId="77777777" w:rsidR="00592C18" w:rsidRDefault="00000000">
      <w:pPr>
        <w:spacing w:before="1" w:line="360" w:lineRule="auto"/>
        <w:jc w:val="both"/>
        <w:rPr>
          <w:rFonts w:ascii="宋体" w:eastAsia="宋体" w:hAnsi="宋体" w:cs="宋体" w:hint="eastAsia"/>
          <w:color w:val="auto"/>
        </w:rPr>
      </w:pPr>
      <w:bookmarkStart w:id="48" w:name="_Toc194395264"/>
      <w:bookmarkStart w:id="49" w:name="_Toc194395424"/>
      <w:bookmarkStart w:id="50" w:name="_Ref329937703"/>
      <w:r>
        <w:rPr>
          <w:rFonts w:ascii="宋体" w:eastAsia="宋体" w:hAnsi="宋体" w:cs="宋体" w:hint="eastAsia"/>
          <w:b/>
          <w:color w:val="auto"/>
        </w:rPr>
        <w:t>2、投标保证金咨询</w:t>
      </w:r>
      <w:bookmarkEnd w:id="48"/>
      <w:bookmarkEnd w:id="49"/>
      <w:bookmarkEnd w:id="50"/>
    </w:p>
    <w:p w14:paraId="6798494D"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(1)地点：中国上海钦江路88号东楼626室前台处</w:t>
      </w:r>
    </w:p>
    <w:p w14:paraId="58410D86"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(2)时间：中国境内每个法定工作日的正常工作时间（北京时间9:30时～11:30时和13:30时～16:30时）</w:t>
      </w:r>
    </w:p>
    <w:p w14:paraId="52B0C5DD"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(3)联系人：张老师，联系电话：63820186*8011</w:t>
      </w:r>
    </w:p>
    <w:p w14:paraId="62A3969C" w14:textId="77777777" w:rsidR="00592C18" w:rsidRDefault="00000000">
      <w:pPr>
        <w:spacing w:before="1" w:line="360" w:lineRule="auto"/>
        <w:jc w:val="both"/>
        <w:rPr>
          <w:rFonts w:ascii="宋体" w:eastAsia="宋体" w:hAnsi="宋体" w:cs="宋体" w:hint="eastAsia"/>
          <w:b/>
          <w:color w:val="auto"/>
        </w:rPr>
      </w:pPr>
      <w:bookmarkStart w:id="51" w:name="_Toc194395265"/>
      <w:bookmarkStart w:id="52" w:name="_Toc194395425"/>
      <w:r>
        <w:rPr>
          <w:rFonts w:ascii="宋体" w:eastAsia="宋体" w:hAnsi="宋体" w:cs="宋体" w:hint="eastAsia"/>
          <w:b/>
          <w:color w:val="auto"/>
        </w:rPr>
        <w:t>3、投标保证金编号及金额</w:t>
      </w:r>
      <w:bookmarkEnd w:id="51"/>
      <w:bookmarkEnd w:id="52"/>
    </w:p>
    <w:p w14:paraId="38D5CB05"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b/>
          <w:color w:val="auto"/>
        </w:rPr>
        <w:t>(1)本项目保证金编号:</w:t>
      </w:r>
      <w:r>
        <w:rPr>
          <w:rFonts w:ascii="宋体" w:eastAsia="宋体" w:hAnsi="宋体" w:cs="宋体"/>
          <w:color w:val="auto"/>
        </w:rPr>
        <w:t xml:space="preserve"> </w:t>
      </w:r>
      <w:r>
        <w:rPr>
          <w:rFonts w:ascii="宋体" w:eastAsia="宋体" w:hAnsi="宋体" w:cs="宋体" w:hint="eastAsia"/>
          <w:b/>
          <w:color w:val="auto"/>
          <w:u w:val="single"/>
        </w:rPr>
        <w:t xml:space="preserve"> </w:t>
      </w:r>
      <w:r>
        <w:rPr>
          <w:rFonts w:ascii="宋体" w:eastAsia="宋体" w:hAnsi="宋体" w:cs="宋体"/>
          <w:b/>
          <w:color w:val="auto"/>
          <w:u w:val="single"/>
        </w:rPr>
        <w:t>2025-0225-ow</w:t>
      </w:r>
      <w:r>
        <w:rPr>
          <w:rFonts w:ascii="宋体" w:eastAsia="宋体" w:hAnsi="宋体" w:cs="宋体" w:hint="eastAsia"/>
          <w:b/>
          <w:color w:val="auto"/>
          <w:u w:val="single"/>
        </w:rPr>
        <w:t xml:space="preserve"> </w:t>
      </w:r>
    </w:p>
    <w:p w14:paraId="7CDA4B51"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b/>
          <w:color w:val="auto"/>
        </w:rPr>
        <w:t>(2)本投标保证金：</w:t>
      </w:r>
      <w:r>
        <w:rPr>
          <w:rFonts w:ascii="宋体" w:eastAsia="宋体" w:hAnsi="宋体" w:cs="宋体" w:hint="eastAsia"/>
          <w:b/>
          <w:color w:val="auto"/>
          <w:u w:val="single"/>
        </w:rPr>
        <w:t xml:space="preserve">0.8 </w:t>
      </w:r>
      <w:r>
        <w:rPr>
          <w:rFonts w:ascii="宋体" w:eastAsia="宋体" w:hAnsi="宋体" w:cs="宋体" w:hint="eastAsia"/>
          <w:b/>
          <w:color w:val="auto"/>
        </w:rPr>
        <w:t>万元</w:t>
      </w:r>
    </w:p>
    <w:p w14:paraId="5D884DB9" w14:textId="77777777" w:rsidR="00592C18" w:rsidRDefault="00000000">
      <w:pPr>
        <w:spacing w:before="1" w:line="360" w:lineRule="auto"/>
        <w:jc w:val="both"/>
        <w:rPr>
          <w:rFonts w:ascii="宋体" w:eastAsia="宋体" w:hAnsi="宋体" w:cs="宋体" w:hint="eastAsia"/>
          <w:b/>
          <w:color w:val="auto"/>
        </w:rPr>
      </w:pPr>
      <w:bookmarkStart w:id="53" w:name="_Toc194395426"/>
      <w:bookmarkStart w:id="54" w:name="_Toc194395266"/>
      <w:r>
        <w:rPr>
          <w:rFonts w:ascii="宋体" w:eastAsia="宋体" w:hAnsi="宋体" w:cs="宋体" w:hint="eastAsia"/>
          <w:b/>
          <w:color w:val="auto"/>
        </w:rPr>
        <w:t>4、投标保证金的提交</w:t>
      </w:r>
      <w:bookmarkStart w:id="55" w:name="_Ref202337736"/>
      <w:bookmarkEnd w:id="53"/>
      <w:bookmarkEnd w:id="54"/>
    </w:p>
    <w:p w14:paraId="511A903E"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(一)</w:t>
      </w:r>
      <w:r>
        <w:rPr>
          <w:rFonts w:ascii="宋体" w:eastAsia="宋体" w:hAnsi="宋体" w:cs="宋体"/>
          <w:color w:val="auto"/>
        </w:rPr>
        <w:t xml:space="preserve"> </w:t>
      </w:r>
      <w:r>
        <w:rPr>
          <w:rFonts w:ascii="宋体" w:eastAsia="宋体" w:hAnsi="宋体" w:cs="宋体" w:hint="eastAsia"/>
          <w:color w:val="auto"/>
        </w:rPr>
        <w:t>投标保证金应当采用支票、汇票、本票、网上银行支付等法律法规允许的非现金形式交纳。</w:t>
      </w:r>
    </w:p>
    <w:p w14:paraId="031C72CB"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1、投标人在递交投标文件的同时，应按本须知规定的金额、形式递交投标保证金，并作为其投标文件的组成部分。在提交保证金的汇款附言中请务必注明：“投标保证金：项目编号”；</w:t>
      </w:r>
    </w:p>
    <w:p w14:paraId="756C882B"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2、联合体投标的，其投标保证金应由牵头人递交，并应符合本须知的规定。</w:t>
      </w:r>
    </w:p>
    <w:p w14:paraId="5FB0E331"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3、投标保证金的付款人必须与投标人名称一致，不得委托分支机构代为提交。自然人（个体工商户）的付款人必须与投标人名称一致或由经营者的个人账户提交。</w:t>
      </w:r>
    </w:p>
    <w:p w14:paraId="2008AC3D"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 xml:space="preserve">4、投标人必须按照本须知要求金额足额提交投标保证金，不得超额提交，更不得提供虚假、无效的票函。 </w:t>
      </w:r>
    </w:p>
    <w:p w14:paraId="07C4670C"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 xml:space="preserve">5、投标人不得使用经过背书转让的支票、银行本票、银行汇票提交投标保证金。 </w:t>
      </w:r>
    </w:p>
    <w:p w14:paraId="14B1E465"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6、当采用银行本票、银行汇票或支票方式提交投标保证金时，投标人应在招标文件规定的投标截止期的3个工作日之前，投标人代表携带支票，到本须知第3条的指定地点办理投标保证金提交手续；在办理过程中，投标人代表须向招标代理机构的经办人明确申明：项目编号和投标保证金金额等信息。</w:t>
      </w:r>
    </w:p>
    <w:p w14:paraId="0793B08A"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7、中国境外（含中国台湾、香港和澳门地区，下同）的投标人也可以授权中国境内的某单位采用本须知所列形式代替其提交投标保证金，</w:t>
      </w:r>
      <w:r>
        <w:rPr>
          <w:rFonts w:ascii="宋体" w:eastAsia="宋体" w:hAnsi="宋体" w:cs="宋体" w:hint="eastAsia"/>
          <w:b/>
          <w:color w:val="auto"/>
          <w:u w:val="single"/>
        </w:rPr>
        <w:t>投标人应在开标时携带授权书原件，否则按未实质性响应标书要求处理。</w:t>
      </w:r>
      <w:r>
        <w:rPr>
          <w:rFonts w:ascii="宋体" w:eastAsia="宋体" w:hAnsi="宋体" w:cs="宋体" w:hint="eastAsia"/>
          <w:color w:val="auto"/>
        </w:rPr>
        <w:t>格式如本须知附件所示的授权书。（仅适用于境外投标人）</w:t>
      </w:r>
      <w:bookmarkEnd w:id="55"/>
    </w:p>
    <w:p w14:paraId="47E85A4D"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8、境内投标人以支票形式提交的投标保证金，应当从其基本账户转出并在投标文件中附上基本账户开户证明。</w:t>
      </w:r>
    </w:p>
    <w:p w14:paraId="37DD1058" w14:textId="77777777" w:rsidR="00592C18" w:rsidRDefault="00000000">
      <w:pPr>
        <w:spacing w:before="1" w:line="360" w:lineRule="auto"/>
        <w:jc w:val="both"/>
        <w:rPr>
          <w:rFonts w:ascii="宋体" w:eastAsia="宋体" w:hAnsi="宋体" w:cs="宋体" w:hint="eastAsia"/>
          <w:b/>
          <w:color w:val="auto"/>
        </w:rPr>
      </w:pPr>
      <w:bookmarkStart w:id="56" w:name="_Toc194395427"/>
      <w:bookmarkStart w:id="57" w:name="_Toc194395267"/>
      <w:r>
        <w:rPr>
          <w:rFonts w:ascii="宋体" w:eastAsia="宋体" w:hAnsi="宋体" w:cs="宋体" w:hint="eastAsia"/>
          <w:b/>
          <w:color w:val="auto"/>
        </w:rPr>
        <w:t>5、投标保证金的退还</w:t>
      </w:r>
      <w:bookmarkEnd w:id="56"/>
      <w:bookmarkEnd w:id="57"/>
    </w:p>
    <w:p w14:paraId="36C8C7AD"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b/>
          <w:color w:val="auto"/>
        </w:rPr>
        <w:lastRenderedPageBreak/>
        <w:t>(1)</w:t>
      </w:r>
      <w:r>
        <w:rPr>
          <w:rFonts w:ascii="宋体" w:eastAsia="宋体" w:hAnsi="宋体" w:cs="宋体" w:hint="eastAsia"/>
          <w:b/>
          <w:color w:val="auto"/>
          <w:u w:val="single"/>
        </w:rPr>
        <w:t>中标人：</w:t>
      </w:r>
      <w:r>
        <w:rPr>
          <w:rFonts w:ascii="宋体" w:eastAsia="宋体" w:hAnsi="宋体" w:cs="宋体" w:hint="eastAsia"/>
          <w:color w:val="auto"/>
        </w:rPr>
        <w:t>招标人在与中标人签订中标合同后，且在未发生招标文件规定的招标人和（或）招标代理机构有权不退还投标保证金的情况时退还：</w:t>
      </w:r>
    </w:p>
    <w:p w14:paraId="4FA10B2B"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中标人提供与招标人签署的加盖双方公章（红章）的合同扫描件或登录“教建咨询”微信公众号上传</w:t>
      </w:r>
      <w:r>
        <w:rPr>
          <w:rFonts w:ascii="宋体" w:eastAsia="宋体" w:hAnsi="宋体" w:cs="宋体" w:hint="eastAsia"/>
          <w:bCs/>
          <w:color w:val="auto"/>
        </w:rPr>
        <w:t>上述合同扫描件</w:t>
      </w:r>
      <w:r>
        <w:rPr>
          <w:rFonts w:ascii="宋体" w:eastAsia="宋体" w:hAnsi="宋体" w:cs="宋体" w:hint="eastAsia"/>
          <w:color w:val="auto"/>
        </w:rPr>
        <w:t>后向</w:t>
      </w:r>
      <w:r>
        <w:rPr>
          <w:rFonts w:ascii="宋体" w:eastAsia="宋体" w:hAnsi="宋体" w:cs="宋体" w:hint="eastAsia"/>
          <w:b/>
          <w:color w:val="auto"/>
        </w:rPr>
        <w:t>原账户</w:t>
      </w:r>
      <w:r>
        <w:rPr>
          <w:rFonts w:ascii="宋体" w:eastAsia="宋体" w:hAnsi="宋体" w:cs="宋体" w:hint="eastAsia"/>
          <w:color w:val="auto"/>
        </w:rPr>
        <w:t>退还。</w:t>
      </w:r>
    </w:p>
    <w:p w14:paraId="703649DC" w14:textId="77777777" w:rsidR="00592C18" w:rsidRDefault="00592C18">
      <w:pPr>
        <w:spacing w:before="1" w:line="360" w:lineRule="auto"/>
        <w:jc w:val="both"/>
        <w:rPr>
          <w:rFonts w:ascii="宋体" w:eastAsia="宋体" w:hAnsi="宋体" w:cs="宋体" w:hint="eastAsia"/>
          <w:color w:val="auto"/>
        </w:rPr>
      </w:pPr>
    </w:p>
    <w:p w14:paraId="6DBC6392"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b/>
          <w:color w:val="auto"/>
        </w:rPr>
        <w:t>(2)</w:t>
      </w:r>
      <w:r>
        <w:rPr>
          <w:rFonts w:ascii="宋体" w:eastAsia="宋体" w:hAnsi="宋体" w:cs="宋体" w:hint="eastAsia"/>
          <w:b/>
          <w:color w:val="auto"/>
          <w:u w:val="single"/>
        </w:rPr>
        <w:t>未中标人：</w:t>
      </w:r>
      <w:r>
        <w:rPr>
          <w:rFonts w:ascii="宋体" w:eastAsia="宋体" w:hAnsi="宋体" w:cs="宋体" w:hint="eastAsia"/>
          <w:color w:val="auto"/>
        </w:rPr>
        <w:t>招标人最迟将在与中标人签订合同后 5 日内，在未发生招标文件规定的招标人和（或）招标代理机构有权不退还投标保证金的情况时向</w:t>
      </w:r>
      <w:r>
        <w:rPr>
          <w:rFonts w:ascii="宋体" w:eastAsia="宋体" w:hAnsi="宋体" w:cs="宋体" w:hint="eastAsia"/>
          <w:b/>
          <w:color w:val="auto"/>
        </w:rPr>
        <w:t>原账户</w:t>
      </w:r>
      <w:r>
        <w:rPr>
          <w:rFonts w:ascii="宋体" w:eastAsia="宋体" w:hAnsi="宋体" w:cs="宋体" w:hint="eastAsia"/>
          <w:color w:val="auto"/>
        </w:rPr>
        <w:t>退还。</w:t>
      </w:r>
    </w:p>
    <w:p w14:paraId="6F44D28B" w14:textId="77777777" w:rsidR="00592C18" w:rsidRDefault="00592C18">
      <w:pPr>
        <w:spacing w:before="1" w:line="360" w:lineRule="auto"/>
        <w:jc w:val="both"/>
        <w:rPr>
          <w:rFonts w:ascii="宋体" w:eastAsia="宋体" w:hAnsi="宋体" w:cs="宋体" w:hint="eastAsia"/>
          <w:color w:val="auto"/>
        </w:rPr>
      </w:pPr>
    </w:p>
    <w:p w14:paraId="3E4E1E19"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color w:val="auto"/>
        </w:rPr>
        <w:t>(3)对采用网上转账、贷记凭证、电汇、银行本票、银行汇票或支票方式提交的投标保证金，在退还的同时还将按中国人民银行公布的</w:t>
      </w:r>
      <w:r>
        <w:rPr>
          <w:rFonts w:ascii="宋体" w:eastAsia="宋体" w:hAnsi="宋体" w:cs="宋体" w:hint="eastAsia"/>
          <w:b/>
          <w:color w:val="auto"/>
        </w:rPr>
        <w:t>人民币活期存款利率</w:t>
      </w:r>
      <w:r>
        <w:rPr>
          <w:rFonts w:ascii="宋体" w:eastAsia="宋体" w:hAnsi="宋体" w:cs="宋体" w:hint="eastAsia"/>
          <w:color w:val="auto"/>
        </w:rPr>
        <w:t>向投标人支付</w:t>
      </w:r>
      <w:r>
        <w:rPr>
          <w:rFonts w:ascii="宋体" w:eastAsia="宋体" w:hAnsi="宋体" w:cs="宋体" w:hint="eastAsia"/>
          <w:b/>
          <w:color w:val="auto"/>
        </w:rPr>
        <w:t>投标保证金利息。</w:t>
      </w:r>
    </w:p>
    <w:p w14:paraId="55E58BCF" w14:textId="77777777" w:rsidR="00592C18" w:rsidRDefault="00000000">
      <w:pPr>
        <w:spacing w:before="1" w:line="360" w:lineRule="auto"/>
        <w:jc w:val="both"/>
        <w:rPr>
          <w:rFonts w:ascii="宋体" w:eastAsia="宋体" w:hAnsi="宋体" w:cs="宋体" w:hint="eastAsia"/>
          <w:b/>
          <w:color w:val="auto"/>
        </w:rPr>
      </w:pPr>
      <w:bookmarkStart w:id="58" w:name="_Toc194395268"/>
      <w:bookmarkStart w:id="59" w:name="_Toc194395428"/>
      <w:r>
        <w:rPr>
          <w:rFonts w:ascii="宋体" w:eastAsia="宋体" w:hAnsi="宋体" w:cs="宋体" w:hint="eastAsia"/>
          <w:b/>
          <w:color w:val="auto"/>
        </w:rPr>
        <w:t>6、其他</w:t>
      </w:r>
      <w:bookmarkEnd w:id="58"/>
      <w:bookmarkEnd w:id="59"/>
    </w:p>
    <w:p w14:paraId="62315F29" w14:textId="77777777" w:rsidR="00592C18" w:rsidRDefault="00000000">
      <w:pPr>
        <w:spacing w:before="1" w:line="360" w:lineRule="auto"/>
        <w:jc w:val="both"/>
        <w:rPr>
          <w:rFonts w:ascii="宋体" w:eastAsia="宋体" w:hAnsi="宋体" w:cs="宋体" w:hint="eastAsia"/>
          <w:color w:val="auto"/>
        </w:rPr>
      </w:pPr>
      <w:r>
        <w:rPr>
          <w:rFonts w:ascii="宋体" w:eastAsia="宋体" w:hAnsi="宋体" w:cs="宋体" w:hint="eastAsia"/>
          <w:color w:val="auto"/>
        </w:rPr>
        <w:t>(1)本须知如被具体招标项目的招标文件所引用，即成为该</w:t>
      </w:r>
      <w:r>
        <w:rPr>
          <w:rFonts w:ascii="宋体" w:eastAsia="宋体" w:hAnsi="宋体" w:cs="宋体" w:hint="eastAsia"/>
          <w:b/>
          <w:color w:val="auto"/>
        </w:rPr>
        <w:t>招标文件的组成部分</w:t>
      </w:r>
      <w:r>
        <w:rPr>
          <w:rFonts w:ascii="宋体" w:eastAsia="宋体" w:hAnsi="宋体" w:cs="宋体" w:hint="eastAsia"/>
          <w:color w:val="auto"/>
        </w:rPr>
        <w:t>。</w:t>
      </w:r>
    </w:p>
    <w:p w14:paraId="1B1C955E"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color w:val="auto"/>
        </w:rPr>
        <w:t>(2)</w:t>
      </w:r>
      <w:r>
        <w:rPr>
          <w:rFonts w:ascii="宋体" w:eastAsia="宋体" w:hAnsi="宋体" w:cs="宋体" w:hint="eastAsia"/>
          <w:b/>
          <w:color w:val="auto"/>
          <w:u w:val="single"/>
        </w:rPr>
        <w:t>对于因不可抗力等原因导致投标保证金未及时到账等情况，招标人和招标代理机构不承担任何责任。</w:t>
      </w:r>
    </w:p>
    <w:p w14:paraId="329AF916"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color w:val="auto"/>
        </w:rPr>
        <w:t>(3)当投标人选投一个招标项目的多个包件或标段时，须用</w:t>
      </w:r>
      <w:r>
        <w:rPr>
          <w:rFonts w:ascii="宋体" w:eastAsia="宋体" w:hAnsi="宋体" w:cs="宋体" w:hint="eastAsia"/>
          <w:b/>
          <w:color w:val="auto"/>
        </w:rPr>
        <w:t>附表方式注明每个包件或标段的投标保证金金额</w:t>
      </w:r>
      <w:r>
        <w:rPr>
          <w:rFonts w:ascii="宋体" w:eastAsia="宋体" w:hAnsi="宋体" w:cs="宋体" w:hint="eastAsia"/>
          <w:color w:val="auto"/>
        </w:rPr>
        <w:t>。如投标人未具体注明其所投各包件或标段的投标保证金金额，且合计的保证金金额又不足时，评标委员将按其所投全部包件或标段的投标保证金均不符合要求来处理。</w:t>
      </w:r>
    </w:p>
    <w:p w14:paraId="7E5294D5" w14:textId="77777777" w:rsidR="00592C18" w:rsidRDefault="00000000">
      <w:pPr>
        <w:spacing w:before="1" w:line="360" w:lineRule="auto"/>
        <w:jc w:val="both"/>
        <w:rPr>
          <w:rFonts w:ascii="宋体" w:eastAsia="宋体" w:hAnsi="宋体" w:cs="宋体" w:hint="eastAsia"/>
          <w:b/>
          <w:color w:val="auto"/>
          <w:u w:val="single"/>
        </w:rPr>
      </w:pPr>
      <w:r>
        <w:rPr>
          <w:rFonts w:ascii="宋体" w:eastAsia="宋体" w:hAnsi="宋体" w:cs="宋体" w:hint="eastAsia"/>
          <w:color w:val="auto"/>
        </w:rPr>
        <w:t>(4)</w:t>
      </w:r>
      <w:r>
        <w:rPr>
          <w:rFonts w:ascii="宋体" w:eastAsia="宋体" w:hAnsi="宋体" w:cs="宋体" w:hint="eastAsia"/>
          <w:b/>
          <w:color w:val="auto"/>
        </w:rPr>
        <w:t>投标保证金的有效期应当与投标有效期一致。</w:t>
      </w:r>
    </w:p>
    <w:p w14:paraId="4124B966" w14:textId="77777777" w:rsidR="00592C18" w:rsidRDefault="00000000">
      <w:pPr>
        <w:spacing w:before="1" w:line="360" w:lineRule="auto"/>
        <w:jc w:val="both"/>
        <w:rPr>
          <w:rFonts w:ascii="宋体" w:eastAsia="宋体" w:hAnsi="宋体" w:cs="宋体" w:hint="eastAsia"/>
          <w:b/>
          <w:color w:val="auto"/>
        </w:rPr>
      </w:pPr>
      <w:r>
        <w:rPr>
          <w:rFonts w:ascii="宋体" w:eastAsia="宋体" w:hAnsi="宋体" w:cs="宋体" w:hint="eastAsia"/>
          <w:color w:val="auto"/>
        </w:rPr>
        <w:t>(5)</w:t>
      </w:r>
      <w:r>
        <w:rPr>
          <w:rFonts w:ascii="宋体" w:eastAsia="宋体" w:hAnsi="宋体" w:cs="宋体" w:hint="eastAsia"/>
          <w:b/>
          <w:color w:val="auto"/>
        </w:rPr>
        <w:t>有下列情形之一的，投标保证金将不予退还：</w:t>
      </w:r>
    </w:p>
    <w:p w14:paraId="38E94802" w14:textId="77777777" w:rsidR="00592C18" w:rsidRDefault="00000000">
      <w:pPr>
        <w:numPr>
          <w:ilvl w:val="0"/>
          <w:numId w:val="4"/>
        </w:numPr>
        <w:spacing w:before="1" w:line="360" w:lineRule="auto"/>
        <w:jc w:val="both"/>
        <w:rPr>
          <w:rFonts w:ascii="宋体" w:eastAsia="宋体" w:hAnsi="宋体" w:cs="宋体" w:hint="eastAsia"/>
          <w:b/>
          <w:color w:val="auto"/>
        </w:rPr>
      </w:pPr>
      <w:r>
        <w:rPr>
          <w:rFonts w:ascii="宋体" w:eastAsia="宋体" w:hAnsi="宋体" w:cs="宋体" w:hint="eastAsia"/>
          <w:b/>
          <w:color w:val="auto"/>
        </w:rPr>
        <w:t>投标人在投标有效期内撤销投标文件；</w:t>
      </w:r>
    </w:p>
    <w:p w14:paraId="687C5947" w14:textId="77777777" w:rsidR="00592C18" w:rsidRDefault="00000000">
      <w:pPr>
        <w:numPr>
          <w:ilvl w:val="0"/>
          <w:numId w:val="4"/>
        </w:numPr>
        <w:spacing w:before="1" w:line="360" w:lineRule="auto"/>
        <w:jc w:val="both"/>
        <w:rPr>
          <w:rFonts w:ascii="宋体" w:eastAsia="宋体" w:hAnsi="宋体" w:cs="宋体" w:hint="eastAsia"/>
          <w:b/>
          <w:color w:val="auto"/>
        </w:rPr>
      </w:pPr>
      <w:r>
        <w:rPr>
          <w:rFonts w:ascii="宋体" w:eastAsia="宋体" w:hAnsi="宋体" w:cs="宋体" w:hint="eastAsia"/>
          <w:b/>
          <w:color w:val="auto"/>
        </w:rPr>
        <w:t>中标人在收到中标通知书后，无正当理由不与招标人订立合同，在签订合同时向招标人提出附加条件，或者不按照招标文件要求提交履约保证金；</w:t>
      </w:r>
    </w:p>
    <w:p w14:paraId="0579EFDC" w14:textId="77777777" w:rsidR="00592C18" w:rsidRDefault="00000000">
      <w:pPr>
        <w:numPr>
          <w:ilvl w:val="0"/>
          <w:numId w:val="4"/>
        </w:numPr>
        <w:spacing w:before="1" w:line="360" w:lineRule="auto"/>
        <w:jc w:val="both"/>
        <w:rPr>
          <w:rFonts w:ascii="宋体" w:eastAsia="宋体" w:hAnsi="宋体" w:cs="宋体" w:hint="eastAsia"/>
          <w:b/>
          <w:color w:val="auto"/>
        </w:rPr>
      </w:pPr>
      <w:r>
        <w:rPr>
          <w:rFonts w:ascii="宋体" w:eastAsia="宋体" w:hAnsi="宋体" w:cs="宋体" w:hint="eastAsia"/>
          <w:b/>
          <w:color w:val="auto"/>
        </w:rPr>
        <w:t>发生其他可以不予退还投标保证金的情形。</w:t>
      </w:r>
    </w:p>
    <w:p w14:paraId="6941CD49" w14:textId="77777777" w:rsidR="00592C18" w:rsidRDefault="00592C18">
      <w:pPr>
        <w:spacing w:before="1" w:line="219" w:lineRule="auto"/>
        <w:jc w:val="both"/>
        <w:rPr>
          <w:rFonts w:ascii="宋体" w:eastAsia="宋体" w:hAnsi="宋体" w:cs="宋体" w:hint="eastAsia"/>
          <w:color w:val="auto"/>
          <w:sz w:val="18"/>
          <w:szCs w:val="18"/>
        </w:rPr>
      </w:pPr>
    </w:p>
    <w:sectPr w:rsidR="00592C18">
      <w:footerReference w:type="default" r:id="rId40"/>
      <w:pgSz w:w="11907" w:h="16839"/>
      <w:pgMar w:top="1056" w:right="910" w:bottom="1389" w:left="1599" w:header="876"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1E21" w14:textId="77777777" w:rsidR="00E235E2" w:rsidRDefault="00E235E2">
      <w:r>
        <w:separator/>
      </w:r>
    </w:p>
  </w:endnote>
  <w:endnote w:type="continuationSeparator" w:id="0">
    <w:p w14:paraId="20136223" w14:textId="77777777" w:rsidR="00E235E2" w:rsidRDefault="00E2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43183"/>
      <w:docPartObj>
        <w:docPartGallery w:val="AutoText"/>
      </w:docPartObj>
    </w:sdtPr>
    <w:sdtContent>
      <w:p w14:paraId="560DE082" w14:textId="77777777" w:rsidR="00592C18" w:rsidRDefault="00000000">
        <w:pPr>
          <w:pStyle w:val="ab"/>
          <w:jc w:val="center"/>
        </w:pPr>
        <w:r>
          <w:fldChar w:fldCharType="begin"/>
        </w:r>
        <w:r>
          <w:instrText>PAGE   \* MERGEFORMAT</w:instrText>
        </w:r>
        <w:r>
          <w:fldChar w:fldCharType="separate"/>
        </w:r>
        <w:r>
          <w:rPr>
            <w:lang w:val="zh-CN"/>
          </w:rPr>
          <w:t>1</w:t>
        </w:r>
        <w:r>
          <w:fldChar w:fldCharType="end"/>
        </w:r>
      </w:p>
    </w:sdtContent>
  </w:sdt>
  <w:p w14:paraId="6DE04D8A" w14:textId="77777777" w:rsidR="00592C18" w:rsidRDefault="00592C1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05193"/>
      <w:docPartObj>
        <w:docPartGallery w:val="AutoText"/>
      </w:docPartObj>
    </w:sdtPr>
    <w:sdtContent>
      <w:p w14:paraId="1B15C1D6" w14:textId="77777777" w:rsidR="00592C18" w:rsidRDefault="00000000">
        <w:pPr>
          <w:pStyle w:val="ab"/>
          <w:jc w:val="center"/>
        </w:pPr>
        <w:r>
          <w:fldChar w:fldCharType="begin"/>
        </w:r>
        <w:r>
          <w:instrText>PAGE   \* MERGEFORMAT</w:instrText>
        </w:r>
        <w:r>
          <w:fldChar w:fldCharType="separate"/>
        </w:r>
        <w:r>
          <w:rPr>
            <w:lang w:val="zh-CN"/>
          </w:rPr>
          <w:t>45</w:t>
        </w:r>
        <w:r>
          <w:fldChar w:fldCharType="end"/>
        </w:r>
      </w:p>
    </w:sdtContent>
  </w:sdt>
  <w:p w14:paraId="144A9ADD" w14:textId="77777777" w:rsidR="00592C18" w:rsidRDefault="00592C18">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727136"/>
      <w:docPartObj>
        <w:docPartGallery w:val="AutoText"/>
      </w:docPartObj>
    </w:sdtPr>
    <w:sdtContent>
      <w:p w14:paraId="722A99F1" w14:textId="77777777" w:rsidR="00592C18" w:rsidRDefault="00000000">
        <w:pPr>
          <w:pStyle w:val="ab"/>
          <w:jc w:val="center"/>
        </w:pPr>
        <w:r>
          <w:fldChar w:fldCharType="begin"/>
        </w:r>
        <w:r>
          <w:instrText>PAGE   \* MERGEFORMAT</w:instrText>
        </w:r>
        <w:r>
          <w:fldChar w:fldCharType="separate"/>
        </w:r>
        <w:r>
          <w:rPr>
            <w:lang w:val="zh-CN"/>
          </w:rPr>
          <w:t>46</w:t>
        </w:r>
        <w:r>
          <w:fldChar w:fldCharType="end"/>
        </w:r>
      </w:p>
    </w:sdtContent>
  </w:sdt>
  <w:p w14:paraId="32DD01B3" w14:textId="77777777" w:rsidR="00592C18" w:rsidRDefault="00592C18">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986021"/>
      <w:docPartObj>
        <w:docPartGallery w:val="AutoText"/>
      </w:docPartObj>
    </w:sdtPr>
    <w:sdtContent>
      <w:p w14:paraId="7AEF7CE6" w14:textId="77777777" w:rsidR="00592C18" w:rsidRDefault="00000000">
        <w:pPr>
          <w:pStyle w:val="ab"/>
          <w:jc w:val="center"/>
        </w:pPr>
        <w:r>
          <w:fldChar w:fldCharType="begin"/>
        </w:r>
        <w:r>
          <w:instrText>PAGE   \* MERGEFORMAT</w:instrText>
        </w:r>
        <w:r>
          <w:fldChar w:fldCharType="separate"/>
        </w:r>
        <w:r>
          <w:rPr>
            <w:lang w:val="zh-CN"/>
          </w:rPr>
          <w:t>48</w:t>
        </w:r>
        <w:r>
          <w:fldChar w:fldCharType="end"/>
        </w:r>
      </w:p>
    </w:sdtContent>
  </w:sdt>
  <w:p w14:paraId="5EEE99BB" w14:textId="77777777" w:rsidR="00592C18" w:rsidRDefault="00592C18">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220218"/>
      <w:docPartObj>
        <w:docPartGallery w:val="AutoText"/>
      </w:docPartObj>
    </w:sdtPr>
    <w:sdtContent>
      <w:p w14:paraId="18242D43" w14:textId="77777777" w:rsidR="00592C18" w:rsidRDefault="00000000">
        <w:pPr>
          <w:pStyle w:val="ab"/>
          <w:jc w:val="center"/>
        </w:pPr>
        <w:r>
          <w:fldChar w:fldCharType="begin"/>
        </w:r>
        <w:r>
          <w:instrText>PAGE   \* MERGEFORMAT</w:instrText>
        </w:r>
        <w:r>
          <w:fldChar w:fldCharType="separate"/>
        </w:r>
        <w:r>
          <w:rPr>
            <w:lang w:val="zh-CN"/>
          </w:rPr>
          <w:t>50</w:t>
        </w:r>
        <w:r>
          <w:fldChar w:fldCharType="end"/>
        </w:r>
      </w:p>
    </w:sdtContent>
  </w:sdt>
  <w:p w14:paraId="364ADABB" w14:textId="77777777" w:rsidR="00592C18" w:rsidRDefault="00592C18">
    <w:pPr>
      <w:pStyle w:val="a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683690"/>
      <w:docPartObj>
        <w:docPartGallery w:val="AutoText"/>
      </w:docPartObj>
    </w:sdtPr>
    <w:sdtContent>
      <w:p w14:paraId="26A63DCA" w14:textId="77777777" w:rsidR="00592C18" w:rsidRDefault="00000000">
        <w:pPr>
          <w:pStyle w:val="ab"/>
          <w:jc w:val="center"/>
        </w:pPr>
        <w:r>
          <w:fldChar w:fldCharType="begin"/>
        </w:r>
        <w:r>
          <w:instrText>PAGE   \* MERGEFORMAT</w:instrText>
        </w:r>
        <w:r>
          <w:fldChar w:fldCharType="separate"/>
        </w:r>
        <w:r>
          <w:rPr>
            <w:lang w:val="zh-CN"/>
          </w:rPr>
          <w:t>51</w:t>
        </w:r>
        <w:r>
          <w:fldChar w:fldCharType="end"/>
        </w:r>
      </w:p>
    </w:sdtContent>
  </w:sdt>
  <w:p w14:paraId="113CA87B" w14:textId="77777777" w:rsidR="00592C18" w:rsidRDefault="00592C18">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57001"/>
      <w:docPartObj>
        <w:docPartGallery w:val="AutoText"/>
      </w:docPartObj>
    </w:sdtPr>
    <w:sdtContent>
      <w:p w14:paraId="427CB611" w14:textId="77777777" w:rsidR="00592C18" w:rsidRDefault="00000000">
        <w:pPr>
          <w:pStyle w:val="ab"/>
          <w:jc w:val="center"/>
        </w:pPr>
        <w:r>
          <w:fldChar w:fldCharType="begin"/>
        </w:r>
        <w:r>
          <w:instrText>PAGE   \* MERGEFORMAT</w:instrText>
        </w:r>
        <w:r>
          <w:fldChar w:fldCharType="separate"/>
        </w:r>
        <w:r>
          <w:rPr>
            <w:lang w:val="zh-CN"/>
          </w:rPr>
          <w:t>52</w:t>
        </w:r>
        <w:r>
          <w:fldChar w:fldCharType="end"/>
        </w:r>
      </w:p>
    </w:sdtContent>
  </w:sdt>
  <w:p w14:paraId="3BF6C580" w14:textId="77777777" w:rsidR="00592C18" w:rsidRDefault="00592C18">
    <w:pPr>
      <w:pStyle w:val="a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005577"/>
      <w:docPartObj>
        <w:docPartGallery w:val="AutoText"/>
      </w:docPartObj>
    </w:sdtPr>
    <w:sdtContent>
      <w:p w14:paraId="02C75264" w14:textId="77777777" w:rsidR="00592C18" w:rsidRDefault="00000000">
        <w:pPr>
          <w:pStyle w:val="ab"/>
          <w:jc w:val="center"/>
        </w:pPr>
        <w:r>
          <w:fldChar w:fldCharType="begin"/>
        </w:r>
        <w:r>
          <w:instrText>PAGE   \* MERGEFORMAT</w:instrText>
        </w:r>
        <w:r>
          <w:fldChar w:fldCharType="separate"/>
        </w:r>
        <w:r>
          <w:rPr>
            <w:lang w:val="zh-CN"/>
          </w:rPr>
          <w:t>53</w:t>
        </w:r>
        <w:r>
          <w:fldChar w:fldCharType="end"/>
        </w:r>
      </w:p>
    </w:sdtContent>
  </w:sdt>
  <w:p w14:paraId="7491C21F" w14:textId="77777777" w:rsidR="00592C18" w:rsidRDefault="00592C18">
    <w:pPr>
      <w:pStyle w:val="a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986070"/>
      <w:docPartObj>
        <w:docPartGallery w:val="AutoText"/>
      </w:docPartObj>
    </w:sdtPr>
    <w:sdtContent>
      <w:p w14:paraId="01452352" w14:textId="77777777" w:rsidR="00592C18" w:rsidRDefault="00000000">
        <w:pPr>
          <w:pStyle w:val="ab"/>
          <w:jc w:val="center"/>
        </w:pPr>
        <w:r>
          <w:fldChar w:fldCharType="begin"/>
        </w:r>
        <w:r>
          <w:instrText>PAGE   \* MERGEFORMAT</w:instrText>
        </w:r>
        <w:r>
          <w:fldChar w:fldCharType="separate"/>
        </w:r>
        <w:r>
          <w:rPr>
            <w:lang w:val="zh-CN"/>
          </w:rPr>
          <w:t>54</w:t>
        </w:r>
        <w:r>
          <w:fldChar w:fldCharType="end"/>
        </w:r>
      </w:p>
    </w:sdtContent>
  </w:sdt>
  <w:p w14:paraId="6E9CF664" w14:textId="77777777" w:rsidR="00592C18" w:rsidRDefault="00592C18">
    <w:pPr>
      <w:pStyle w:val="a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661650"/>
      <w:docPartObj>
        <w:docPartGallery w:val="AutoText"/>
      </w:docPartObj>
    </w:sdtPr>
    <w:sdtContent>
      <w:p w14:paraId="551A29E5" w14:textId="77777777" w:rsidR="00592C18" w:rsidRDefault="00000000">
        <w:pPr>
          <w:pStyle w:val="ab"/>
          <w:jc w:val="center"/>
        </w:pPr>
        <w:r>
          <w:fldChar w:fldCharType="begin"/>
        </w:r>
        <w:r>
          <w:instrText>PAGE   \* MERGEFORMAT</w:instrText>
        </w:r>
        <w:r>
          <w:fldChar w:fldCharType="separate"/>
        </w:r>
        <w:r>
          <w:rPr>
            <w:lang w:val="zh-CN"/>
          </w:rPr>
          <w:t>55</w:t>
        </w:r>
        <w:r>
          <w:fldChar w:fldCharType="end"/>
        </w:r>
      </w:p>
    </w:sdtContent>
  </w:sdt>
  <w:p w14:paraId="66C80E4D" w14:textId="77777777" w:rsidR="00592C18" w:rsidRDefault="00592C18">
    <w:pPr>
      <w:pStyle w:val="a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308984"/>
      <w:docPartObj>
        <w:docPartGallery w:val="AutoText"/>
      </w:docPartObj>
    </w:sdtPr>
    <w:sdtContent>
      <w:p w14:paraId="346E0D4C" w14:textId="77777777" w:rsidR="00592C18" w:rsidRDefault="00000000">
        <w:pPr>
          <w:pStyle w:val="ab"/>
          <w:jc w:val="center"/>
        </w:pPr>
        <w:r>
          <w:fldChar w:fldCharType="begin"/>
        </w:r>
        <w:r>
          <w:instrText>PAGE   \* MERGEFORMAT</w:instrText>
        </w:r>
        <w:r>
          <w:fldChar w:fldCharType="separate"/>
        </w:r>
        <w:r>
          <w:rPr>
            <w:lang w:val="zh-CN"/>
          </w:rPr>
          <w:t>55</w:t>
        </w:r>
        <w:r>
          <w:fldChar w:fldCharType="end"/>
        </w:r>
      </w:p>
    </w:sdtContent>
  </w:sdt>
  <w:p w14:paraId="7D00DE2B" w14:textId="77777777" w:rsidR="00592C18" w:rsidRDefault="00592C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21164"/>
      <w:docPartObj>
        <w:docPartGallery w:val="AutoText"/>
      </w:docPartObj>
    </w:sdtPr>
    <w:sdtContent>
      <w:p w14:paraId="7DCC5C29" w14:textId="77777777" w:rsidR="00592C18" w:rsidRDefault="00000000">
        <w:pPr>
          <w:pStyle w:val="ab"/>
          <w:jc w:val="center"/>
        </w:pPr>
        <w:r>
          <w:fldChar w:fldCharType="begin"/>
        </w:r>
        <w:r>
          <w:instrText>PAGE   \* MERGEFORMAT</w:instrText>
        </w:r>
        <w:r>
          <w:fldChar w:fldCharType="separate"/>
        </w:r>
        <w:r>
          <w:rPr>
            <w:lang w:val="zh-CN"/>
          </w:rPr>
          <w:t>4</w:t>
        </w:r>
        <w:r>
          <w:fldChar w:fldCharType="end"/>
        </w:r>
      </w:p>
    </w:sdtContent>
  </w:sdt>
  <w:p w14:paraId="146287E3" w14:textId="77777777" w:rsidR="00592C18" w:rsidRDefault="00592C18">
    <w:pPr>
      <w:pStyle w:val="a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88735"/>
      <w:docPartObj>
        <w:docPartGallery w:val="AutoText"/>
      </w:docPartObj>
    </w:sdtPr>
    <w:sdtContent>
      <w:p w14:paraId="5C0C1F25" w14:textId="77777777" w:rsidR="00592C18" w:rsidRDefault="00000000">
        <w:pPr>
          <w:pStyle w:val="ab"/>
          <w:jc w:val="center"/>
        </w:pPr>
        <w:r>
          <w:fldChar w:fldCharType="begin"/>
        </w:r>
        <w:r>
          <w:instrText>PAGE   \* MERGEFORMAT</w:instrText>
        </w:r>
        <w:r>
          <w:fldChar w:fldCharType="separate"/>
        </w:r>
        <w:r>
          <w:rPr>
            <w:lang w:val="zh-CN"/>
          </w:rPr>
          <w:t>55</w:t>
        </w:r>
        <w:r>
          <w:fldChar w:fldCharType="end"/>
        </w:r>
      </w:p>
    </w:sdtContent>
  </w:sdt>
  <w:p w14:paraId="5813AB5A" w14:textId="77777777" w:rsidR="00592C18" w:rsidRDefault="00592C18">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62434"/>
      <w:docPartObj>
        <w:docPartGallery w:val="AutoText"/>
      </w:docPartObj>
    </w:sdtPr>
    <w:sdtContent>
      <w:p w14:paraId="5B8B1270" w14:textId="77777777" w:rsidR="00592C18" w:rsidRDefault="00000000">
        <w:pPr>
          <w:pStyle w:val="ab"/>
          <w:jc w:val="center"/>
        </w:pPr>
        <w:r>
          <w:fldChar w:fldCharType="begin"/>
        </w:r>
        <w:r>
          <w:instrText>PAGE   \* MERGEFORMAT</w:instrText>
        </w:r>
        <w:r>
          <w:fldChar w:fldCharType="separate"/>
        </w:r>
        <w:r>
          <w:rPr>
            <w:lang w:val="zh-CN"/>
          </w:rPr>
          <w:t>58</w:t>
        </w:r>
        <w:r>
          <w:fldChar w:fldCharType="end"/>
        </w:r>
      </w:p>
    </w:sdtContent>
  </w:sdt>
  <w:p w14:paraId="0A55283D" w14:textId="77777777" w:rsidR="00592C18" w:rsidRDefault="00592C18">
    <w:pPr>
      <w:spacing w:line="186" w:lineRule="auto"/>
      <w:jc w:val="right"/>
      <w:rPr>
        <w:rFonts w:ascii="Times New Roman" w:eastAsia="Times New Roman" w:hAnsi="Times New Roman" w:cs="Times New Roman"/>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304692"/>
      <w:docPartObj>
        <w:docPartGallery w:val="AutoText"/>
      </w:docPartObj>
    </w:sdtPr>
    <w:sdtContent>
      <w:p w14:paraId="72984E51" w14:textId="77777777" w:rsidR="00592C18" w:rsidRDefault="00000000">
        <w:pPr>
          <w:pStyle w:val="ab"/>
          <w:jc w:val="center"/>
        </w:pPr>
        <w:r>
          <w:fldChar w:fldCharType="begin"/>
        </w:r>
        <w:r>
          <w:instrText>PAGE   \* MERGEFORMAT</w:instrText>
        </w:r>
        <w:r>
          <w:fldChar w:fldCharType="separate"/>
        </w:r>
        <w:r>
          <w:rPr>
            <w:lang w:val="zh-CN"/>
          </w:rPr>
          <w:t>61</w:t>
        </w:r>
        <w:r>
          <w:fldChar w:fldCharType="end"/>
        </w:r>
      </w:p>
    </w:sdtContent>
  </w:sdt>
  <w:p w14:paraId="7F464639" w14:textId="77777777" w:rsidR="00592C18" w:rsidRDefault="00592C18">
    <w:pPr>
      <w:pStyle w:val="ab"/>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843878"/>
      <w:docPartObj>
        <w:docPartGallery w:val="AutoText"/>
      </w:docPartObj>
    </w:sdtPr>
    <w:sdtContent>
      <w:p w14:paraId="5D5F609D" w14:textId="77777777" w:rsidR="00592C18" w:rsidRDefault="00000000">
        <w:pPr>
          <w:pStyle w:val="ab"/>
          <w:jc w:val="center"/>
        </w:pPr>
        <w:r>
          <w:fldChar w:fldCharType="begin"/>
        </w:r>
        <w:r>
          <w:instrText>PAGE   \* MERGEFORMAT</w:instrText>
        </w:r>
        <w:r>
          <w:fldChar w:fldCharType="separate"/>
        </w:r>
        <w:r>
          <w:rPr>
            <w:lang w:val="zh-CN"/>
          </w:rPr>
          <w:t>63</w:t>
        </w:r>
        <w:r>
          <w:fldChar w:fldCharType="end"/>
        </w:r>
      </w:p>
    </w:sdtContent>
  </w:sdt>
  <w:p w14:paraId="2F14ABE9" w14:textId="77777777" w:rsidR="00592C18" w:rsidRDefault="00592C1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145013"/>
      <w:docPartObj>
        <w:docPartGallery w:val="AutoText"/>
      </w:docPartObj>
    </w:sdtPr>
    <w:sdtContent>
      <w:p w14:paraId="725CF47B" w14:textId="77777777" w:rsidR="00592C18" w:rsidRDefault="00000000">
        <w:pPr>
          <w:pStyle w:val="ab"/>
          <w:jc w:val="center"/>
        </w:pPr>
        <w:r>
          <w:fldChar w:fldCharType="begin"/>
        </w:r>
        <w:r>
          <w:instrText>PAGE   \* MERGEFORMAT</w:instrText>
        </w:r>
        <w:r>
          <w:fldChar w:fldCharType="separate"/>
        </w:r>
        <w:r>
          <w:rPr>
            <w:lang w:val="zh-CN"/>
          </w:rPr>
          <w:t>5</w:t>
        </w:r>
        <w:r>
          <w:fldChar w:fldCharType="end"/>
        </w:r>
      </w:p>
    </w:sdtContent>
  </w:sdt>
  <w:p w14:paraId="6479B0C7" w14:textId="77777777" w:rsidR="00592C18" w:rsidRDefault="00592C1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946796"/>
      <w:docPartObj>
        <w:docPartGallery w:val="AutoText"/>
      </w:docPartObj>
    </w:sdtPr>
    <w:sdtContent>
      <w:p w14:paraId="17A18549" w14:textId="77777777" w:rsidR="00592C18" w:rsidRDefault="00000000">
        <w:pPr>
          <w:pStyle w:val="ab"/>
          <w:jc w:val="center"/>
        </w:pPr>
        <w:r>
          <w:fldChar w:fldCharType="begin"/>
        </w:r>
        <w:r>
          <w:instrText>PAGE   \* MERGEFORMAT</w:instrText>
        </w:r>
        <w:r>
          <w:fldChar w:fldCharType="separate"/>
        </w:r>
        <w:r>
          <w:rPr>
            <w:lang w:val="zh-CN"/>
          </w:rPr>
          <w:t>16</w:t>
        </w:r>
        <w:r>
          <w:fldChar w:fldCharType="end"/>
        </w:r>
      </w:p>
    </w:sdtContent>
  </w:sdt>
  <w:p w14:paraId="5D8688A1" w14:textId="77777777" w:rsidR="00592C18" w:rsidRDefault="00592C1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896503"/>
      <w:docPartObj>
        <w:docPartGallery w:val="AutoText"/>
      </w:docPartObj>
    </w:sdtPr>
    <w:sdtContent>
      <w:p w14:paraId="74C3BD88" w14:textId="77777777" w:rsidR="00592C18" w:rsidRDefault="00000000">
        <w:pPr>
          <w:pStyle w:val="ab"/>
          <w:jc w:val="center"/>
        </w:pPr>
        <w:r>
          <w:fldChar w:fldCharType="begin"/>
        </w:r>
        <w:r>
          <w:instrText>PAGE   \* MERGEFORMAT</w:instrText>
        </w:r>
        <w:r>
          <w:fldChar w:fldCharType="separate"/>
        </w:r>
        <w:r>
          <w:rPr>
            <w:lang w:val="zh-CN"/>
          </w:rPr>
          <w:t>29</w:t>
        </w:r>
        <w:r>
          <w:fldChar w:fldCharType="end"/>
        </w:r>
      </w:p>
    </w:sdtContent>
  </w:sdt>
  <w:p w14:paraId="5E7A34A4" w14:textId="77777777" w:rsidR="00592C18" w:rsidRDefault="00592C18">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58465"/>
      <w:docPartObj>
        <w:docPartGallery w:val="AutoText"/>
      </w:docPartObj>
    </w:sdtPr>
    <w:sdtContent>
      <w:p w14:paraId="45E748CA" w14:textId="77777777" w:rsidR="00592C18" w:rsidRDefault="00000000">
        <w:pPr>
          <w:pStyle w:val="ab"/>
          <w:jc w:val="center"/>
        </w:pPr>
        <w:r>
          <w:fldChar w:fldCharType="begin"/>
        </w:r>
        <w:r>
          <w:instrText>PAGE   \* MERGEFORMAT</w:instrText>
        </w:r>
        <w:r>
          <w:fldChar w:fldCharType="separate"/>
        </w:r>
        <w:r>
          <w:rPr>
            <w:lang w:val="zh-CN"/>
          </w:rPr>
          <w:t>39</w:t>
        </w:r>
        <w:r>
          <w:fldChar w:fldCharType="end"/>
        </w:r>
      </w:p>
    </w:sdtContent>
  </w:sdt>
  <w:p w14:paraId="3A149234" w14:textId="77777777" w:rsidR="00592C18" w:rsidRDefault="00592C18">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89115"/>
      <w:docPartObj>
        <w:docPartGallery w:val="AutoText"/>
      </w:docPartObj>
    </w:sdtPr>
    <w:sdtContent>
      <w:p w14:paraId="3F0F25B3" w14:textId="77777777" w:rsidR="00592C18" w:rsidRDefault="00000000">
        <w:pPr>
          <w:pStyle w:val="ab"/>
          <w:jc w:val="center"/>
        </w:pPr>
        <w:r>
          <w:fldChar w:fldCharType="begin"/>
        </w:r>
        <w:r>
          <w:instrText>PAGE   \* MERGEFORMAT</w:instrText>
        </w:r>
        <w:r>
          <w:fldChar w:fldCharType="separate"/>
        </w:r>
        <w:r>
          <w:rPr>
            <w:lang w:val="zh-CN"/>
          </w:rPr>
          <w:t>40</w:t>
        </w:r>
        <w:r>
          <w:fldChar w:fldCharType="end"/>
        </w:r>
      </w:p>
    </w:sdtContent>
  </w:sdt>
  <w:p w14:paraId="3B751C26" w14:textId="77777777" w:rsidR="00592C18" w:rsidRDefault="00592C18">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28031"/>
      <w:docPartObj>
        <w:docPartGallery w:val="AutoText"/>
      </w:docPartObj>
    </w:sdtPr>
    <w:sdtContent>
      <w:p w14:paraId="40F603AD" w14:textId="77777777" w:rsidR="00592C18" w:rsidRDefault="00000000">
        <w:pPr>
          <w:pStyle w:val="ab"/>
          <w:jc w:val="center"/>
        </w:pPr>
        <w:r>
          <w:fldChar w:fldCharType="begin"/>
        </w:r>
        <w:r>
          <w:instrText>PAGE   \* MERGEFORMAT</w:instrText>
        </w:r>
        <w:r>
          <w:fldChar w:fldCharType="separate"/>
        </w:r>
        <w:r>
          <w:rPr>
            <w:lang w:val="zh-CN"/>
          </w:rPr>
          <w:t>42</w:t>
        </w:r>
        <w:r>
          <w:fldChar w:fldCharType="end"/>
        </w:r>
      </w:p>
    </w:sdtContent>
  </w:sdt>
  <w:p w14:paraId="751B547E" w14:textId="77777777" w:rsidR="00592C18" w:rsidRDefault="00592C18">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181850"/>
      <w:docPartObj>
        <w:docPartGallery w:val="AutoText"/>
      </w:docPartObj>
    </w:sdtPr>
    <w:sdtContent>
      <w:p w14:paraId="34F61563" w14:textId="77777777" w:rsidR="00592C18" w:rsidRDefault="00000000">
        <w:pPr>
          <w:pStyle w:val="ab"/>
          <w:jc w:val="center"/>
        </w:pPr>
        <w:r>
          <w:fldChar w:fldCharType="begin"/>
        </w:r>
        <w:r>
          <w:instrText>PAGE   \* MERGEFORMAT</w:instrText>
        </w:r>
        <w:r>
          <w:fldChar w:fldCharType="separate"/>
        </w:r>
        <w:r>
          <w:rPr>
            <w:lang w:val="zh-CN"/>
          </w:rPr>
          <w:t>43</w:t>
        </w:r>
        <w:r>
          <w:fldChar w:fldCharType="end"/>
        </w:r>
      </w:p>
    </w:sdtContent>
  </w:sdt>
  <w:p w14:paraId="5E398250" w14:textId="77777777" w:rsidR="00592C18" w:rsidRDefault="00592C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A640" w14:textId="77777777" w:rsidR="00E235E2" w:rsidRDefault="00E235E2">
      <w:r>
        <w:separator/>
      </w:r>
    </w:p>
  </w:footnote>
  <w:footnote w:type="continuationSeparator" w:id="0">
    <w:p w14:paraId="7B0B5D74" w14:textId="77777777" w:rsidR="00E235E2" w:rsidRDefault="00E2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92D3" w14:textId="77777777" w:rsidR="00592C18" w:rsidRDefault="00592C1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685D" w14:textId="77777777" w:rsidR="00592C18" w:rsidRDefault="00592C1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9490" w14:textId="77777777" w:rsidR="00592C18" w:rsidRDefault="00592C1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C2D2" w14:textId="77777777" w:rsidR="00592C18" w:rsidRDefault="00592C18">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277F" w14:textId="77777777" w:rsidR="00592C18" w:rsidRDefault="00592C18">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FFE" w14:textId="77777777" w:rsidR="00592C18" w:rsidRDefault="00592C18">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0D23" w14:textId="77777777" w:rsidR="00592C18" w:rsidRDefault="00592C18">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B3D2" w14:textId="77777777" w:rsidR="00592C18" w:rsidRDefault="00592C18">
    <w:pPr>
      <w:pStyle w:val="a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2526" w14:textId="77777777" w:rsidR="00592C18" w:rsidRDefault="00592C1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4ADA"/>
    <w:multiLevelType w:val="multilevel"/>
    <w:tmpl w:val="30AB4ADA"/>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7B92457"/>
    <w:multiLevelType w:val="multilevel"/>
    <w:tmpl w:val="57B92457"/>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73DA32FC"/>
    <w:multiLevelType w:val="multilevel"/>
    <w:tmpl w:val="73DA32FC"/>
    <w:lvl w:ilvl="0">
      <w:start w:val="1"/>
      <w:numFmt w:val="decimal"/>
      <w:lvlText w:val="%1）"/>
      <w:lvlJc w:val="left"/>
      <w:pPr>
        <w:ind w:left="472" w:hanging="360"/>
      </w:pPr>
      <w:rPr>
        <w:rFonts w:hint="default"/>
      </w:rPr>
    </w:lvl>
    <w:lvl w:ilvl="1">
      <w:start w:val="1"/>
      <w:numFmt w:val="lowerLetter"/>
      <w:lvlText w:val="%2)"/>
      <w:lvlJc w:val="left"/>
      <w:pPr>
        <w:ind w:left="992" w:hanging="440"/>
      </w:pPr>
    </w:lvl>
    <w:lvl w:ilvl="2">
      <w:start w:val="1"/>
      <w:numFmt w:val="lowerRoman"/>
      <w:lvlText w:val="%3."/>
      <w:lvlJc w:val="right"/>
      <w:pPr>
        <w:ind w:left="1432" w:hanging="440"/>
      </w:pPr>
    </w:lvl>
    <w:lvl w:ilvl="3">
      <w:start w:val="1"/>
      <w:numFmt w:val="decimal"/>
      <w:lvlText w:val="%4."/>
      <w:lvlJc w:val="left"/>
      <w:pPr>
        <w:ind w:left="1872" w:hanging="440"/>
      </w:pPr>
    </w:lvl>
    <w:lvl w:ilvl="4">
      <w:start w:val="1"/>
      <w:numFmt w:val="lowerLetter"/>
      <w:lvlText w:val="%5)"/>
      <w:lvlJc w:val="left"/>
      <w:pPr>
        <w:ind w:left="2312" w:hanging="440"/>
      </w:pPr>
    </w:lvl>
    <w:lvl w:ilvl="5">
      <w:start w:val="1"/>
      <w:numFmt w:val="lowerRoman"/>
      <w:lvlText w:val="%6."/>
      <w:lvlJc w:val="right"/>
      <w:pPr>
        <w:ind w:left="2752" w:hanging="440"/>
      </w:pPr>
    </w:lvl>
    <w:lvl w:ilvl="6">
      <w:start w:val="1"/>
      <w:numFmt w:val="decimal"/>
      <w:lvlText w:val="%7."/>
      <w:lvlJc w:val="left"/>
      <w:pPr>
        <w:ind w:left="3192" w:hanging="440"/>
      </w:pPr>
    </w:lvl>
    <w:lvl w:ilvl="7">
      <w:start w:val="1"/>
      <w:numFmt w:val="lowerLetter"/>
      <w:lvlText w:val="%8)"/>
      <w:lvlJc w:val="left"/>
      <w:pPr>
        <w:ind w:left="3632" w:hanging="440"/>
      </w:pPr>
    </w:lvl>
    <w:lvl w:ilvl="8">
      <w:start w:val="1"/>
      <w:numFmt w:val="lowerRoman"/>
      <w:lvlText w:val="%9."/>
      <w:lvlJc w:val="right"/>
      <w:pPr>
        <w:ind w:left="4072" w:hanging="440"/>
      </w:pPr>
    </w:lvl>
  </w:abstractNum>
  <w:abstractNum w:abstractNumId="3" w15:restartNumberingAfterBreak="0">
    <w:nsid w:val="7C812959"/>
    <w:multiLevelType w:val="multilevel"/>
    <w:tmpl w:val="7C812959"/>
    <w:lvl w:ilvl="0">
      <w:start w:val="1"/>
      <w:numFmt w:val="decimal"/>
      <w:lvlText w:val="%1．"/>
      <w:lvlJc w:val="left"/>
      <w:pPr>
        <w:ind w:left="816" w:hanging="360"/>
      </w:pPr>
      <w:rPr>
        <w:rFonts w:ascii="Times New Roman" w:eastAsia="Times New Roman" w:hAnsi="Times New Roman" w:cs="Times New Roman" w:hint="default"/>
      </w:rPr>
    </w:lvl>
    <w:lvl w:ilvl="1">
      <w:start w:val="1"/>
      <w:numFmt w:val="lowerLetter"/>
      <w:lvlText w:val="%2)"/>
      <w:lvlJc w:val="left"/>
      <w:pPr>
        <w:ind w:left="1336" w:hanging="440"/>
      </w:pPr>
    </w:lvl>
    <w:lvl w:ilvl="2">
      <w:start w:val="1"/>
      <w:numFmt w:val="lowerRoman"/>
      <w:lvlText w:val="%3."/>
      <w:lvlJc w:val="right"/>
      <w:pPr>
        <w:ind w:left="1776" w:hanging="440"/>
      </w:pPr>
    </w:lvl>
    <w:lvl w:ilvl="3">
      <w:start w:val="1"/>
      <w:numFmt w:val="decimal"/>
      <w:lvlText w:val="%4."/>
      <w:lvlJc w:val="left"/>
      <w:pPr>
        <w:ind w:left="2216" w:hanging="440"/>
      </w:pPr>
    </w:lvl>
    <w:lvl w:ilvl="4">
      <w:start w:val="1"/>
      <w:numFmt w:val="lowerLetter"/>
      <w:lvlText w:val="%5)"/>
      <w:lvlJc w:val="left"/>
      <w:pPr>
        <w:ind w:left="2656" w:hanging="440"/>
      </w:pPr>
    </w:lvl>
    <w:lvl w:ilvl="5">
      <w:start w:val="1"/>
      <w:numFmt w:val="lowerRoman"/>
      <w:lvlText w:val="%6."/>
      <w:lvlJc w:val="right"/>
      <w:pPr>
        <w:ind w:left="3096" w:hanging="440"/>
      </w:pPr>
    </w:lvl>
    <w:lvl w:ilvl="6">
      <w:start w:val="1"/>
      <w:numFmt w:val="decimal"/>
      <w:lvlText w:val="%7."/>
      <w:lvlJc w:val="left"/>
      <w:pPr>
        <w:ind w:left="3536" w:hanging="440"/>
      </w:pPr>
    </w:lvl>
    <w:lvl w:ilvl="7">
      <w:start w:val="1"/>
      <w:numFmt w:val="lowerLetter"/>
      <w:lvlText w:val="%8)"/>
      <w:lvlJc w:val="left"/>
      <w:pPr>
        <w:ind w:left="3976" w:hanging="440"/>
      </w:pPr>
    </w:lvl>
    <w:lvl w:ilvl="8">
      <w:start w:val="1"/>
      <w:numFmt w:val="lowerRoman"/>
      <w:lvlText w:val="%9."/>
      <w:lvlJc w:val="right"/>
      <w:pPr>
        <w:ind w:left="4416" w:hanging="440"/>
      </w:pPr>
    </w:lvl>
  </w:abstractNum>
  <w:num w:numId="1" w16cid:durableId="1458644061">
    <w:abstractNumId w:val="0"/>
  </w:num>
  <w:num w:numId="2" w16cid:durableId="1674918997">
    <w:abstractNumId w:val="2"/>
  </w:num>
  <w:num w:numId="3" w16cid:durableId="993798273">
    <w:abstractNumId w:val="3"/>
  </w:num>
  <w:num w:numId="4" w16cid:durableId="330186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yZmIwYzNiOGFiZDMzZWI5YTFiMjVhNjkzNGUxMTYifQ=="/>
  </w:docVars>
  <w:rsids>
    <w:rsidRoot w:val="004475BE"/>
    <w:rsid w:val="0000031E"/>
    <w:rsid w:val="000007E1"/>
    <w:rsid w:val="000019D1"/>
    <w:rsid w:val="00023407"/>
    <w:rsid w:val="00034DD2"/>
    <w:rsid w:val="00043BCC"/>
    <w:rsid w:val="0005044A"/>
    <w:rsid w:val="000619F6"/>
    <w:rsid w:val="00061E35"/>
    <w:rsid w:val="00072677"/>
    <w:rsid w:val="000728B8"/>
    <w:rsid w:val="00094A0A"/>
    <w:rsid w:val="000A1C34"/>
    <w:rsid w:val="000A5BEC"/>
    <w:rsid w:val="000B39ED"/>
    <w:rsid w:val="000C15AB"/>
    <w:rsid w:val="000C3800"/>
    <w:rsid w:val="000C3B22"/>
    <w:rsid w:val="000D7674"/>
    <w:rsid w:val="000E3DA0"/>
    <w:rsid w:val="000E5166"/>
    <w:rsid w:val="00101B9D"/>
    <w:rsid w:val="00105273"/>
    <w:rsid w:val="00107D09"/>
    <w:rsid w:val="0011516F"/>
    <w:rsid w:val="00120588"/>
    <w:rsid w:val="00120780"/>
    <w:rsid w:val="00121067"/>
    <w:rsid w:val="00124342"/>
    <w:rsid w:val="00142723"/>
    <w:rsid w:val="00144A4D"/>
    <w:rsid w:val="001512EA"/>
    <w:rsid w:val="001563FF"/>
    <w:rsid w:val="0016247E"/>
    <w:rsid w:val="001636AD"/>
    <w:rsid w:val="001723CB"/>
    <w:rsid w:val="00173FC2"/>
    <w:rsid w:val="00181BB2"/>
    <w:rsid w:val="00183232"/>
    <w:rsid w:val="00187954"/>
    <w:rsid w:val="001A30FA"/>
    <w:rsid w:val="001C744A"/>
    <w:rsid w:val="001D3E8E"/>
    <w:rsid w:val="001E4DF1"/>
    <w:rsid w:val="00201F22"/>
    <w:rsid w:val="00203FFE"/>
    <w:rsid w:val="00212434"/>
    <w:rsid w:val="0023013E"/>
    <w:rsid w:val="0023361A"/>
    <w:rsid w:val="0023633C"/>
    <w:rsid w:val="00240F10"/>
    <w:rsid w:val="00243CC2"/>
    <w:rsid w:val="00246F91"/>
    <w:rsid w:val="00261A4B"/>
    <w:rsid w:val="002725BC"/>
    <w:rsid w:val="00277EAF"/>
    <w:rsid w:val="00281DFD"/>
    <w:rsid w:val="00283FF3"/>
    <w:rsid w:val="00290156"/>
    <w:rsid w:val="00292B14"/>
    <w:rsid w:val="002B0942"/>
    <w:rsid w:val="002B7083"/>
    <w:rsid w:val="002C28BA"/>
    <w:rsid w:val="002D5745"/>
    <w:rsid w:val="002E1727"/>
    <w:rsid w:val="002E2C75"/>
    <w:rsid w:val="002E7FB0"/>
    <w:rsid w:val="002F495E"/>
    <w:rsid w:val="0030456C"/>
    <w:rsid w:val="003048B3"/>
    <w:rsid w:val="0031185D"/>
    <w:rsid w:val="003131CF"/>
    <w:rsid w:val="0031705C"/>
    <w:rsid w:val="00327B05"/>
    <w:rsid w:val="00344271"/>
    <w:rsid w:val="003727C2"/>
    <w:rsid w:val="00375D0C"/>
    <w:rsid w:val="00380359"/>
    <w:rsid w:val="00381A39"/>
    <w:rsid w:val="0038325F"/>
    <w:rsid w:val="00384280"/>
    <w:rsid w:val="003C18DF"/>
    <w:rsid w:val="003E6C57"/>
    <w:rsid w:val="003F01BB"/>
    <w:rsid w:val="003F2EB4"/>
    <w:rsid w:val="0040358F"/>
    <w:rsid w:val="00406B70"/>
    <w:rsid w:val="00423D74"/>
    <w:rsid w:val="00442782"/>
    <w:rsid w:val="0044544F"/>
    <w:rsid w:val="0044654C"/>
    <w:rsid w:val="004475BE"/>
    <w:rsid w:val="004515B6"/>
    <w:rsid w:val="00452FAB"/>
    <w:rsid w:val="004533C4"/>
    <w:rsid w:val="004654EE"/>
    <w:rsid w:val="00466339"/>
    <w:rsid w:val="00473DCD"/>
    <w:rsid w:val="00482693"/>
    <w:rsid w:val="004B0792"/>
    <w:rsid w:val="004B4F9D"/>
    <w:rsid w:val="004B6C70"/>
    <w:rsid w:val="004B74BF"/>
    <w:rsid w:val="004C06D7"/>
    <w:rsid w:val="004C157E"/>
    <w:rsid w:val="004E119B"/>
    <w:rsid w:val="004E2AC0"/>
    <w:rsid w:val="004F68A3"/>
    <w:rsid w:val="00501ED7"/>
    <w:rsid w:val="00502FBE"/>
    <w:rsid w:val="0050694C"/>
    <w:rsid w:val="00510F3A"/>
    <w:rsid w:val="0051743D"/>
    <w:rsid w:val="00522EC7"/>
    <w:rsid w:val="0052339E"/>
    <w:rsid w:val="005247C8"/>
    <w:rsid w:val="00535E51"/>
    <w:rsid w:val="00540F33"/>
    <w:rsid w:val="00552295"/>
    <w:rsid w:val="005635B6"/>
    <w:rsid w:val="0056692A"/>
    <w:rsid w:val="00582234"/>
    <w:rsid w:val="00587C16"/>
    <w:rsid w:val="00590843"/>
    <w:rsid w:val="00592C18"/>
    <w:rsid w:val="005973F1"/>
    <w:rsid w:val="00597D9D"/>
    <w:rsid w:val="005A1634"/>
    <w:rsid w:val="005A2FFD"/>
    <w:rsid w:val="005A4238"/>
    <w:rsid w:val="005A5030"/>
    <w:rsid w:val="005A68D2"/>
    <w:rsid w:val="005B2513"/>
    <w:rsid w:val="005B3ABE"/>
    <w:rsid w:val="005C1195"/>
    <w:rsid w:val="005D0CA8"/>
    <w:rsid w:val="005E2F6E"/>
    <w:rsid w:val="005F2C8C"/>
    <w:rsid w:val="00610DBA"/>
    <w:rsid w:val="00614015"/>
    <w:rsid w:val="006228EE"/>
    <w:rsid w:val="00630BDA"/>
    <w:rsid w:val="00642581"/>
    <w:rsid w:val="006502CA"/>
    <w:rsid w:val="00656DEA"/>
    <w:rsid w:val="00663A85"/>
    <w:rsid w:val="00676FE9"/>
    <w:rsid w:val="00684F99"/>
    <w:rsid w:val="006A07B6"/>
    <w:rsid w:val="006A1591"/>
    <w:rsid w:val="006B3B4C"/>
    <w:rsid w:val="006D0A06"/>
    <w:rsid w:val="006F45CE"/>
    <w:rsid w:val="00714530"/>
    <w:rsid w:val="00717BFE"/>
    <w:rsid w:val="00721E95"/>
    <w:rsid w:val="007239D1"/>
    <w:rsid w:val="00725777"/>
    <w:rsid w:val="00737C88"/>
    <w:rsid w:val="00750EB4"/>
    <w:rsid w:val="00786289"/>
    <w:rsid w:val="0079028A"/>
    <w:rsid w:val="00796856"/>
    <w:rsid w:val="007A32E6"/>
    <w:rsid w:val="007A5180"/>
    <w:rsid w:val="007A6336"/>
    <w:rsid w:val="007B098C"/>
    <w:rsid w:val="007B16C6"/>
    <w:rsid w:val="007B512E"/>
    <w:rsid w:val="007B62E2"/>
    <w:rsid w:val="007B78DD"/>
    <w:rsid w:val="007C5FBE"/>
    <w:rsid w:val="007D6FA1"/>
    <w:rsid w:val="007F20B0"/>
    <w:rsid w:val="007F2DA0"/>
    <w:rsid w:val="007F3BA8"/>
    <w:rsid w:val="007F5F48"/>
    <w:rsid w:val="00800AB3"/>
    <w:rsid w:val="00805832"/>
    <w:rsid w:val="00807C17"/>
    <w:rsid w:val="008143F1"/>
    <w:rsid w:val="00817CF2"/>
    <w:rsid w:val="0083460E"/>
    <w:rsid w:val="00845758"/>
    <w:rsid w:val="008520F0"/>
    <w:rsid w:val="0086044D"/>
    <w:rsid w:val="008625E1"/>
    <w:rsid w:val="00864C80"/>
    <w:rsid w:val="00866AE0"/>
    <w:rsid w:val="008818D4"/>
    <w:rsid w:val="00892601"/>
    <w:rsid w:val="008A50A7"/>
    <w:rsid w:val="008A51B8"/>
    <w:rsid w:val="008B0C8E"/>
    <w:rsid w:val="008B510B"/>
    <w:rsid w:val="008B7ECF"/>
    <w:rsid w:val="008C2AA9"/>
    <w:rsid w:val="008C3667"/>
    <w:rsid w:val="008E0E19"/>
    <w:rsid w:val="008E20B6"/>
    <w:rsid w:val="008F532F"/>
    <w:rsid w:val="00920ACD"/>
    <w:rsid w:val="00920B9A"/>
    <w:rsid w:val="009238A6"/>
    <w:rsid w:val="009324B9"/>
    <w:rsid w:val="009426D6"/>
    <w:rsid w:val="0095717A"/>
    <w:rsid w:val="009744FA"/>
    <w:rsid w:val="009764AF"/>
    <w:rsid w:val="009816ED"/>
    <w:rsid w:val="009828CB"/>
    <w:rsid w:val="00991C52"/>
    <w:rsid w:val="00991C91"/>
    <w:rsid w:val="00995FD2"/>
    <w:rsid w:val="009A3CF1"/>
    <w:rsid w:val="009B2C1F"/>
    <w:rsid w:val="009B54CB"/>
    <w:rsid w:val="009C1376"/>
    <w:rsid w:val="009D6BB1"/>
    <w:rsid w:val="009E166A"/>
    <w:rsid w:val="009E3E2F"/>
    <w:rsid w:val="009F0922"/>
    <w:rsid w:val="009F67D2"/>
    <w:rsid w:val="00A075EA"/>
    <w:rsid w:val="00A10328"/>
    <w:rsid w:val="00A149A2"/>
    <w:rsid w:val="00A20BCE"/>
    <w:rsid w:val="00A27242"/>
    <w:rsid w:val="00A4724B"/>
    <w:rsid w:val="00A51393"/>
    <w:rsid w:val="00A57FD1"/>
    <w:rsid w:val="00A73760"/>
    <w:rsid w:val="00A82252"/>
    <w:rsid w:val="00AB0C06"/>
    <w:rsid w:val="00AB1340"/>
    <w:rsid w:val="00AB202E"/>
    <w:rsid w:val="00AB2BA2"/>
    <w:rsid w:val="00AB3AE9"/>
    <w:rsid w:val="00AC203C"/>
    <w:rsid w:val="00AC2CBD"/>
    <w:rsid w:val="00AC47AA"/>
    <w:rsid w:val="00AE7088"/>
    <w:rsid w:val="00AF448A"/>
    <w:rsid w:val="00B0435E"/>
    <w:rsid w:val="00B25ABB"/>
    <w:rsid w:val="00B60773"/>
    <w:rsid w:val="00B63ECF"/>
    <w:rsid w:val="00B65536"/>
    <w:rsid w:val="00B73D9E"/>
    <w:rsid w:val="00B97470"/>
    <w:rsid w:val="00BA5A46"/>
    <w:rsid w:val="00BB71AA"/>
    <w:rsid w:val="00BC4E44"/>
    <w:rsid w:val="00BD5B91"/>
    <w:rsid w:val="00BE1104"/>
    <w:rsid w:val="00BE4DF5"/>
    <w:rsid w:val="00BE656A"/>
    <w:rsid w:val="00C022FD"/>
    <w:rsid w:val="00C14AAD"/>
    <w:rsid w:val="00C14ABD"/>
    <w:rsid w:val="00C325AD"/>
    <w:rsid w:val="00C40A66"/>
    <w:rsid w:val="00C46F6C"/>
    <w:rsid w:val="00C47CE9"/>
    <w:rsid w:val="00C47D76"/>
    <w:rsid w:val="00C51175"/>
    <w:rsid w:val="00C5169E"/>
    <w:rsid w:val="00C542E6"/>
    <w:rsid w:val="00C75CE0"/>
    <w:rsid w:val="00C82DB6"/>
    <w:rsid w:val="00C93E83"/>
    <w:rsid w:val="00CA1899"/>
    <w:rsid w:val="00CA2CD8"/>
    <w:rsid w:val="00CA6C80"/>
    <w:rsid w:val="00CB1C58"/>
    <w:rsid w:val="00CB6067"/>
    <w:rsid w:val="00CC7BF2"/>
    <w:rsid w:val="00CC7FE0"/>
    <w:rsid w:val="00CD1BC9"/>
    <w:rsid w:val="00CF2F1C"/>
    <w:rsid w:val="00CF6DC5"/>
    <w:rsid w:val="00D1304E"/>
    <w:rsid w:val="00D21CBE"/>
    <w:rsid w:val="00D30036"/>
    <w:rsid w:val="00D334D3"/>
    <w:rsid w:val="00D364CF"/>
    <w:rsid w:val="00D42F62"/>
    <w:rsid w:val="00D44513"/>
    <w:rsid w:val="00D63383"/>
    <w:rsid w:val="00D74817"/>
    <w:rsid w:val="00DB06F6"/>
    <w:rsid w:val="00DB2142"/>
    <w:rsid w:val="00DB4B85"/>
    <w:rsid w:val="00DC7DEE"/>
    <w:rsid w:val="00DD06C6"/>
    <w:rsid w:val="00DD4953"/>
    <w:rsid w:val="00DF32D7"/>
    <w:rsid w:val="00DF3C3F"/>
    <w:rsid w:val="00E03738"/>
    <w:rsid w:val="00E07F71"/>
    <w:rsid w:val="00E101D2"/>
    <w:rsid w:val="00E15D52"/>
    <w:rsid w:val="00E235E2"/>
    <w:rsid w:val="00E444D3"/>
    <w:rsid w:val="00E453B6"/>
    <w:rsid w:val="00E57581"/>
    <w:rsid w:val="00E640C8"/>
    <w:rsid w:val="00E810F7"/>
    <w:rsid w:val="00E81A45"/>
    <w:rsid w:val="00E82A7A"/>
    <w:rsid w:val="00E85194"/>
    <w:rsid w:val="00E9476B"/>
    <w:rsid w:val="00E95EFD"/>
    <w:rsid w:val="00EA4BBF"/>
    <w:rsid w:val="00EA74AE"/>
    <w:rsid w:val="00EB2935"/>
    <w:rsid w:val="00EB6871"/>
    <w:rsid w:val="00EC3EF7"/>
    <w:rsid w:val="00ED069A"/>
    <w:rsid w:val="00EE4402"/>
    <w:rsid w:val="00EE66AE"/>
    <w:rsid w:val="00EF7197"/>
    <w:rsid w:val="00EF7F36"/>
    <w:rsid w:val="00F04224"/>
    <w:rsid w:val="00F14E99"/>
    <w:rsid w:val="00F24822"/>
    <w:rsid w:val="00F272AE"/>
    <w:rsid w:val="00F7063C"/>
    <w:rsid w:val="00F7100B"/>
    <w:rsid w:val="00F7540C"/>
    <w:rsid w:val="00F7747C"/>
    <w:rsid w:val="00F86DB2"/>
    <w:rsid w:val="00F90B42"/>
    <w:rsid w:val="00FA4D8B"/>
    <w:rsid w:val="00FB0E10"/>
    <w:rsid w:val="00FC14ED"/>
    <w:rsid w:val="00FD2111"/>
    <w:rsid w:val="00FF72EB"/>
    <w:rsid w:val="00FF7FE2"/>
    <w:rsid w:val="0484766E"/>
    <w:rsid w:val="0745598C"/>
    <w:rsid w:val="1A3A61D5"/>
    <w:rsid w:val="1DFE2F64"/>
    <w:rsid w:val="240A3AB2"/>
    <w:rsid w:val="29185711"/>
    <w:rsid w:val="304C41DE"/>
    <w:rsid w:val="37D866FB"/>
    <w:rsid w:val="38EF3EDA"/>
    <w:rsid w:val="39391D27"/>
    <w:rsid w:val="40BE466E"/>
    <w:rsid w:val="4A837E4F"/>
    <w:rsid w:val="52306402"/>
    <w:rsid w:val="616109D2"/>
    <w:rsid w:val="64FB089D"/>
    <w:rsid w:val="76DB6FD0"/>
    <w:rsid w:val="7A4A1F41"/>
    <w:rsid w:val="7DE22AF4"/>
    <w:rsid w:val="7E5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AC5A"/>
  <w15:docId w15:val="{3F8CEE37-1CE7-4030-BBFC-4D3DCD06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kinsoku w:val="0"/>
      <w:autoSpaceDE w:val="0"/>
      <w:autoSpaceDN w:val="0"/>
      <w:adjustRightInd w:val="0"/>
      <w:snapToGrid w:val="0"/>
      <w:textAlignment w:val="baseline"/>
    </w:pPr>
    <w:rPr>
      <w:snapToGrid w:val="0"/>
      <w:color w:val="000000"/>
      <w:sz w:val="21"/>
      <w:szCs w:val="21"/>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hAnsiTheme="minorHAnsi" w:cstheme="minorBidi"/>
      <w:snapToGrid/>
      <w:color w:val="auto"/>
      <w:kern w:val="2"/>
      <w:szCs w:val="22"/>
      <w14:ligatures w14:val="standardContextual"/>
    </w:rPr>
  </w:style>
  <w:style w:type="paragraph" w:styleId="a5">
    <w:name w:val="annotation text"/>
    <w:basedOn w:val="a1"/>
    <w:link w:val="a6"/>
    <w:uiPriority w:val="99"/>
    <w:unhideWhenUsed/>
    <w:qFormat/>
  </w:style>
  <w:style w:type="paragraph" w:styleId="a7">
    <w:name w:val="Body Text Indent"/>
    <w:basedOn w:val="a1"/>
    <w:link w:val="11"/>
    <w:pPr>
      <w:widowControl w:val="0"/>
      <w:kinsoku/>
      <w:autoSpaceDE/>
      <w:autoSpaceDN/>
      <w:adjustRightInd/>
      <w:snapToGrid/>
      <w:ind w:firstLine="570"/>
      <w:jc w:val="both"/>
      <w:textAlignment w:val="auto"/>
    </w:pPr>
    <w:rPr>
      <w:rFonts w:ascii="宋体" w:eastAsia="宋体" w:hAnsi="Times New Roman" w:cs="Times New Roman"/>
      <w:snapToGrid/>
      <w:color w:val="auto"/>
      <w:kern w:val="2"/>
      <w:sz w:val="28"/>
      <w:szCs w:val="20"/>
      <w:lang w:val="zh-CN"/>
    </w:r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hAnsiTheme="minorHAnsi" w:cstheme="minorBidi"/>
      <w:snapToGrid/>
      <w:color w:val="auto"/>
      <w:kern w:val="2"/>
      <w:szCs w:val="22"/>
      <w14:ligatures w14:val="standardContextual"/>
    </w:rPr>
  </w:style>
  <w:style w:type="paragraph" w:styleId="TOC3">
    <w:name w:val="toc 3"/>
    <w:basedOn w:val="a1"/>
    <w:next w:val="a1"/>
    <w:uiPriority w:val="39"/>
    <w:unhideWhenUsed/>
    <w:qFormat/>
    <w:pPr>
      <w:widowControl w:val="0"/>
      <w:kinsoku/>
      <w:autoSpaceDE/>
      <w:autoSpaceDN/>
      <w:adjustRightInd/>
      <w:snapToGrid/>
      <w:ind w:leftChars="400" w:left="840"/>
      <w:jc w:val="both"/>
      <w:textAlignment w:val="auto"/>
    </w:pPr>
    <w:rPr>
      <w:rFonts w:asciiTheme="minorHAnsi" w:hAnsiTheme="minorHAnsi" w:cstheme="minorBidi"/>
      <w:snapToGrid/>
      <w:color w:val="auto"/>
      <w:kern w:val="2"/>
      <w:szCs w:val="22"/>
      <w14:ligatures w14:val="standardContextual"/>
    </w:rPr>
  </w:style>
  <w:style w:type="paragraph" w:styleId="a8">
    <w:name w:val="Plain Text"/>
    <w:basedOn w:val="a1"/>
    <w:link w:val="12"/>
    <w:qFormat/>
    <w:pPr>
      <w:widowControl w:val="0"/>
      <w:kinsoku/>
      <w:autoSpaceDE/>
      <w:autoSpaceDN/>
      <w:adjustRightInd/>
      <w:snapToGrid/>
      <w:jc w:val="both"/>
      <w:textAlignment w:val="auto"/>
    </w:pPr>
    <w:rPr>
      <w:rFonts w:ascii="宋体" w:eastAsia="宋体" w:hAnsi="Courier New" w:cs="Times New Roman"/>
      <w:snapToGrid/>
      <w:color w:val="auto"/>
      <w:kern w:val="2"/>
      <w:szCs w:val="20"/>
      <w:lang w:val="zh-CN"/>
    </w:r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hAnsiTheme="minorHAnsi" w:cstheme="minorBidi"/>
      <w:snapToGrid/>
      <w:color w:val="auto"/>
      <w:kern w:val="2"/>
      <w:szCs w:val="22"/>
      <w14:ligatures w14:val="standardContextual"/>
    </w:rPr>
  </w:style>
  <w:style w:type="paragraph" w:styleId="a9">
    <w:name w:val="Balloon Text"/>
    <w:basedOn w:val="a1"/>
    <w:link w:val="aa"/>
    <w:uiPriority w:val="99"/>
    <w:semiHidden/>
    <w:unhideWhenUsed/>
    <w:qFormat/>
    <w:rPr>
      <w:sz w:val="18"/>
      <w:szCs w:val="18"/>
    </w:rPr>
  </w:style>
  <w:style w:type="paragraph" w:styleId="ab">
    <w:name w:val="footer"/>
    <w:basedOn w:val="a1"/>
    <w:link w:val="ac"/>
    <w:uiPriority w:val="99"/>
    <w:unhideWhenUsed/>
    <w:pPr>
      <w:tabs>
        <w:tab w:val="center" w:pos="4153"/>
        <w:tab w:val="right" w:pos="8306"/>
      </w:tabs>
    </w:pPr>
    <w:rPr>
      <w:sz w:val="18"/>
      <w:szCs w:val="18"/>
    </w:rPr>
  </w:style>
  <w:style w:type="paragraph" w:styleId="ad">
    <w:name w:val="header"/>
    <w:basedOn w:val="a1"/>
    <w:link w:val="ae"/>
    <w:uiPriority w:val="99"/>
    <w:unhideWhenUsed/>
    <w:qFormat/>
    <w:pPr>
      <w:tabs>
        <w:tab w:val="center" w:pos="4153"/>
        <w:tab w:val="right" w:pos="8306"/>
      </w:tabs>
      <w:jc w:val="center"/>
    </w:pPr>
    <w:rPr>
      <w:sz w:val="18"/>
      <w:szCs w:val="18"/>
    </w:rPr>
  </w:style>
  <w:style w:type="paragraph" w:styleId="TOC1">
    <w:name w:val="toc 1"/>
    <w:basedOn w:val="a1"/>
    <w:next w:val="a1"/>
    <w:uiPriority w:val="39"/>
    <w:unhideWhenUsed/>
    <w:qFormat/>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hAnsiTheme="minorHAnsi" w:cstheme="minorBidi"/>
      <w:snapToGrid/>
      <w:color w:val="auto"/>
      <w:kern w:val="2"/>
      <w:szCs w:val="22"/>
      <w14:ligatures w14:val="standardContextual"/>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hAnsiTheme="minorHAnsi" w:cstheme="minorBidi"/>
      <w:snapToGrid/>
      <w:color w:val="auto"/>
      <w:kern w:val="2"/>
      <w:szCs w:val="22"/>
      <w14:ligatures w14:val="standardContextual"/>
    </w:rPr>
  </w:style>
  <w:style w:type="paragraph" w:styleId="TOC2">
    <w:name w:val="toc 2"/>
    <w:basedOn w:val="a1"/>
    <w:next w:val="a1"/>
    <w:uiPriority w:val="39"/>
    <w:unhideWhenUsed/>
    <w:qFormat/>
    <w:pPr>
      <w:widowControl w:val="0"/>
      <w:kinsoku/>
      <w:autoSpaceDE/>
      <w:autoSpaceDN/>
      <w:adjustRightInd/>
      <w:snapToGrid/>
      <w:ind w:leftChars="200" w:left="420"/>
      <w:jc w:val="both"/>
      <w:textAlignment w:val="auto"/>
    </w:pPr>
    <w:rPr>
      <w:rFonts w:asciiTheme="minorHAnsi" w:hAnsiTheme="minorHAnsi" w:cstheme="minorBidi"/>
      <w:snapToGrid/>
      <w:color w:val="auto"/>
      <w:kern w:val="2"/>
      <w:szCs w:val="22"/>
      <w14:ligatures w14:val="standardContextual"/>
    </w:rPr>
  </w:style>
  <w:style w:type="paragraph" w:styleId="TOC9">
    <w:name w:val="toc 9"/>
    <w:basedOn w:val="a1"/>
    <w:next w:val="a1"/>
    <w:uiPriority w:val="39"/>
    <w:unhideWhenUsed/>
    <w:qFormat/>
    <w:pPr>
      <w:widowControl w:val="0"/>
      <w:kinsoku/>
      <w:autoSpaceDE/>
      <w:autoSpaceDN/>
      <w:adjustRightInd/>
      <w:snapToGrid/>
      <w:ind w:leftChars="1600" w:left="3360"/>
      <w:jc w:val="both"/>
      <w:textAlignment w:val="auto"/>
    </w:pPr>
    <w:rPr>
      <w:rFonts w:asciiTheme="minorHAnsi" w:hAnsiTheme="minorHAnsi" w:cstheme="minorBidi"/>
      <w:snapToGrid/>
      <w:color w:val="auto"/>
      <w:kern w:val="2"/>
      <w:szCs w:val="22"/>
      <w14:ligatures w14:val="standardContextual"/>
    </w:rPr>
  </w:style>
  <w:style w:type="paragraph" w:styleId="af">
    <w:name w:val="Normal (Web)"/>
    <w:basedOn w:val="a1"/>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4"/>
    </w:rPr>
  </w:style>
  <w:style w:type="paragraph" w:styleId="af0">
    <w:name w:val="annotation subject"/>
    <w:basedOn w:val="a5"/>
    <w:next w:val="a5"/>
    <w:link w:val="af1"/>
    <w:uiPriority w:val="99"/>
    <w:semiHidden/>
    <w:unhideWhenUsed/>
    <w:rPr>
      <w:b/>
      <w:bCs/>
    </w:rPr>
  </w:style>
  <w:style w:type="character" w:styleId="af2">
    <w:name w:val="Hyperlink"/>
    <w:basedOn w:val="a2"/>
    <w:uiPriority w:val="99"/>
    <w:unhideWhenUsed/>
    <w:qFormat/>
    <w:rPr>
      <w:color w:val="0563C1" w:themeColor="hyperlink"/>
      <w:u w:val="single"/>
    </w:rPr>
  </w:style>
  <w:style w:type="character" w:styleId="af3">
    <w:name w:val="annotation reference"/>
    <w:basedOn w:val="a2"/>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character" w:customStyle="1" w:styleId="10">
    <w:name w:val="标题 1 字符"/>
    <w:basedOn w:val="a2"/>
    <w:link w:val="1"/>
    <w:uiPriority w:val="9"/>
    <w:rPr>
      <w:b/>
      <w:bCs/>
      <w:kern w:val="44"/>
      <w:sz w:val="44"/>
      <w:szCs w:val="44"/>
    </w:rPr>
  </w:style>
  <w:style w:type="paragraph" w:customStyle="1" w:styleId="TOC10">
    <w:name w:val="TOC 标题1"/>
    <w:basedOn w:val="1"/>
    <w:next w:val="a1"/>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rPr>
  </w:style>
  <w:style w:type="character" w:customStyle="1" w:styleId="13">
    <w:name w:val="未处理的提及1"/>
    <w:basedOn w:val="a2"/>
    <w:uiPriority w:val="99"/>
    <w:semiHidden/>
    <w:unhideWhenUsed/>
    <w:qFormat/>
    <w:rPr>
      <w:color w:val="605E5C"/>
      <w:shd w:val="clear" w:color="auto" w:fill="E1DFDD"/>
    </w:rPr>
  </w:style>
  <w:style w:type="paragraph" w:customStyle="1" w:styleId="Default">
    <w:name w:val="Default"/>
    <w:pPr>
      <w:widowControl w:val="0"/>
      <w:autoSpaceDE w:val="0"/>
      <w:autoSpaceDN w:val="0"/>
      <w:adjustRightInd w:val="0"/>
    </w:pPr>
    <w:rPr>
      <w:snapToGrid w:val="0"/>
      <w:color w:val="000000"/>
      <w:sz w:val="24"/>
      <w:szCs w:val="24"/>
    </w:rPr>
  </w:style>
  <w:style w:type="character" w:customStyle="1" w:styleId="af4">
    <w:name w:val="正文文本缩进 字符"/>
    <w:basedOn w:val="a2"/>
    <w:uiPriority w:val="99"/>
    <w:semiHidden/>
    <w:qFormat/>
  </w:style>
  <w:style w:type="character" w:customStyle="1" w:styleId="11">
    <w:name w:val="正文文本缩进 字符1"/>
    <w:link w:val="a7"/>
    <w:locked/>
    <w:rPr>
      <w:rFonts w:ascii="宋体" w:eastAsia="宋体" w:hAnsi="Times New Roman" w:cs="Times New Roman"/>
      <w:snapToGrid/>
      <w:color w:val="auto"/>
      <w:kern w:val="2"/>
      <w:sz w:val="28"/>
      <w:szCs w:val="20"/>
      <w:lang w:val="zh-CN" w:eastAsia="zh-CN"/>
    </w:rPr>
  </w:style>
  <w:style w:type="character" w:customStyle="1" w:styleId="af5">
    <w:name w:val="纯文本 字符"/>
    <w:basedOn w:val="a2"/>
    <w:uiPriority w:val="99"/>
    <w:semiHidden/>
    <w:qFormat/>
    <w:rPr>
      <w:rFonts w:asciiTheme="minorEastAsia" w:hAnsi="Courier New" w:cs="Courier New"/>
    </w:rPr>
  </w:style>
  <w:style w:type="character" w:customStyle="1" w:styleId="12">
    <w:name w:val="纯文本 字符1"/>
    <w:link w:val="a8"/>
    <w:qFormat/>
    <w:locked/>
    <w:rPr>
      <w:rFonts w:ascii="宋体" w:eastAsia="宋体" w:hAnsi="Courier New" w:cs="Times New Roman"/>
      <w:snapToGrid/>
      <w:color w:val="auto"/>
      <w:kern w:val="2"/>
      <w:szCs w:val="20"/>
      <w:lang w:val="zh-CN" w:eastAsia="zh-CN"/>
    </w:rPr>
  </w:style>
  <w:style w:type="character" w:customStyle="1" w:styleId="msoins0">
    <w:name w:val="msoins"/>
    <w:basedOn w:val="a2"/>
    <w:qFormat/>
  </w:style>
  <w:style w:type="paragraph" w:styleId="af6">
    <w:name w:val="List Paragraph"/>
    <w:basedOn w:val="a1"/>
    <w:uiPriority w:val="34"/>
    <w:qFormat/>
    <w:pPr>
      <w:ind w:firstLineChars="200" w:firstLine="420"/>
    </w:pPr>
  </w:style>
  <w:style w:type="paragraph" w:customStyle="1" w:styleId="a">
    <w:name w:val="一级条标题"/>
    <w:basedOn w:val="a1"/>
    <w:next w:val="a1"/>
    <w:qFormat/>
    <w:pPr>
      <w:numPr>
        <w:ilvl w:val="2"/>
        <w:numId w:val="1"/>
      </w:numPr>
      <w:kinsoku/>
      <w:autoSpaceDE/>
      <w:autoSpaceDN/>
      <w:adjustRightInd/>
      <w:snapToGrid/>
      <w:jc w:val="both"/>
      <w:textAlignment w:val="auto"/>
      <w:outlineLvl w:val="2"/>
    </w:pPr>
    <w:rPr>
      <w:rFonts w:ascii="黑体" w:eastAsia="黑体" w:hAnsi="Times New Roman" w:cs="Times New Roman"/>
      <w:snapToGrid/>
      <w:color w:val="auto"/>
      <w:sz w:val="24"/>
      <w:szCs w:val="20"/>
    </w:rPr>
  </w:style>
  <w:style w:type="paragraph" w:customStyle="1" w:styleId="a0">
    <w:name w:val="二级条标题"/>
    <w:basedOn w:val="a"/>
    <w:next w:val="a1"/>
    <w:qFormat/>
    <w:pPr>
      <w:numPr>
        <w:ilvl w:val="3"/>
      </w:numPr>
      <w:tabs>
        <w:tab w:val="left" w:pos="1290"/>
      </w:tabs>
      <w:ind w:left="1290" w:hanging="720"/>
      <w:outlineLvl w:val="3"/>
    </w:pPr>
  </w:style>
  <w:style w:type="character" w:customStyle="1" w:styleId="a6">
    <w:name w:val="批注文字 字符"/>
    <w:basedOn w:val="a2"/>
    <w:link w:val="a5"/>
    <w:uiPriority w:val="99"/>
  </w:style>
  <w:style w:type="character" w:customStyle="1" w:styleId="af1">
    <w:name w:val="批注主题 字符"/>
    <w:basedOn w:val="a6"/>
    <w:link w:val="af0"/>
    <w:uiPriority w:val="99"/>
    <w:semiHidden/>
    <w:rPr>
      <w:b/>
      <w:bCs/>
    </w:rPr>
  </w:style>
  <w:style w:type="character" w:customStyle="1" w:styleId="aa">
    <w:name w:val="批注框文本 字符"/>
    <w:basedOn w:val="a2"/>
    <w:link w:val="a9"/>
    <w:uiPriority w:val="99"/>
    <w:semiHidden/>
    <w:qFormat/>
    <w:rPr>
      <w:sz w:val="18"/>
      <w:szCs w:val="18"/>
    </w:rPr>
  </w:style>
  <w:style w:type="paragraph" w:customStyle="1" w:styleId="14">
    <w:name w:val="修订1"/>
    <w:hidden/>
    <w:uiPriority w:val="99"/>
    <w:unhideWhenUsed/>
    <w:qFormat/>
    <w:rPr>
      <w:snapToGrid w:val="0"/>
      <w:color w:val="000000"/>
      <w:sz w:val="21"/>
      <w:szCs w:val="21"/>
    </w:rPr>
  </w:style>
  <w:style w:type="character" w:customStyle="1" w:styleId="2">
    <w:name w:val="未处理的提及2"/>
    <w:basedOn w:val="a2"/>
    <w:uiPriority w:val="99"/>
    <w:semiHidden/>
    <w:unhideWhenUsed/>
    <w:qFormat/>
    <w:rPr>
      <w:color w:val="605E5C"/>
      <w:shd w:val="clear" w:color="auto" w:fill="E1DFDD"/>
    </w:rPr>
  </w:style>
  <w:style w:type="paragraph" w:customStyle="1" w:styleId="20">
    <w:name w:val="修订2"/>
    <w:hidden/>
    <w:uiPriority w:val="99"/>
    <w:unhideWhenUsed/>
    <w:rPr>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footer" Target="footer14.xml"/><Relationship Id="rId39" Type="http://schemas.openxmlformats.org/officeDocument/2006/relationships/footer" Target="footer22.xml"/><Relationship Id="rId21" Type="http://schemas.openxmlformats.org/officeDocument/2006/relationships/footer" Target="footer11.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footer" Target="footer21.xml"/><Relationship Id="rId40"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5.xml"/><Relationship Id="rId30" Type="http://schemas.openxmlformats.org/officeDocument/2006/relationships/header" Target="header5.xml"/><Relationship Id="rId35" Type="http://schemas.openxmlformats.org/officeDocument/2006/relationships/footer" Target="footer20.xml"/><Relationship Id="rId8" Type="http://schemas.openxmlformats.org/officeDocument/2006/relationships/hyperlink" Target="mailto:&#25253;&#21517;&#22914;&#26377;&#30097;&#38382;&#21487;&#21457;&#36865;&#37038;&#20214;&#33267;261910191@qq.com"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89ED-F795-4C47-83B8-FC35F73E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19568</Words>
  <Characters>20547</Characters>
  <Application>Microsoft Office Word</Application>
  <DocSecurity>0</DocSecurity>
  <Lines>1369</Lines>
  <Paragraphs>1179</Paragraphs>
  <ScaleCrop>false</ScaleCrop>
  <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 Anna</cp:lastModifiedBy>
  <cp:revision>4</cp:revision>
  <cp:lastPrinted>2023-11-02T07:10:00Z</cp:lastPrinted>
  <dcterms:created xsi:type="dcterms:W3CDTF">2025-05-27T06:10:00Z</dcterms:created>
  <dcterms:modified xsi:type="dcterms:W3CDTF">2025-05-28T00:52:00Z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2023-10-11T14:25:09Z</vt:filetime>
  </property>
  <property fmtid="{D5CDD505-2E9C-101B-9397-08002B2CF9AE}" pid="4" name="UsrData">
    <vt:lpwstr>65263fb7b5c3b500209b87e6wl</vt:lpwstr>
  </property>
  <property fmtid="{D5CDD505-2E9C-101B-9397-08002B2CF9AE}" pid="5" name="KSOProductBuildVer">
    <vt:lpwstr>2052-12.1.0.21171</vt:lpwstr>
  </property>
  <property fmtid="{D5CDD505-2E9C-101B-9397-08002B2CF9AE}" pid="6" name="ICV">
    <vt:lpwstr>2A6A008DF98F4E2F904B4031710BD1F2_13</vt:lpwstr>
  </property>
  <property fmtid="{D5CDD505-2E9C-101B-9397-08002B2CF9AE}" pid="7" name="KSOTemplateDocerSaveRecord">
    <vt:lpwstr>eyJoZGlkIjoiNTY2YWI5MDI3YzZhMjQ4MzczMGI3OGJmMzYzZmM1ZmMiLCJ1c2VySWQiOiIxNTA3NjQwMiJ9</vt:lpwstr>
  </property>
</Properties>
</file>