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FFE1C02" w14:textId="77777777" w:rsidR="006F411C" w:rsidRPr="00BA3ADC" w:rsidRDefault="006F411C">
      <w:pPr>
        <w:ind w:firstLineChars="0" w:firstLine="0"/>
        <w:jc w:val="center"/>
        <w:rPr>
          <w:rFonts w:ascii="宋体" w:hAnsi="宋体"/>
          <w:b/>
          <w:bCs/>
          <w:sz w:val="28"/>
          <w:szCs w:val="28"/>
        </w:rPr>
      </w:pPr>
      <w:r w:rsidRPr="00BA3ADC">
        <w:rPr>
          <w:rFonts w:ascii="宋体" w:hAnsi="宋体" w:hint="eastAsia"/>
          <w:b/>
          <w:bCs/>
          <w:sz w:val="28"/>
          <w:szCs w:val="28"/>
        </w:rPr>
        <w:t>民政局清池路新建养老院弱电系统建设公开招标项目</w:t>
      </w:r>
    </w:p>
    <w:p w14:paraId="60353AA4" w14:textId="62855303" w:rsidR="008E07C5" w:rsidRPr="00BA3ADC" w:rsidRDefault="006F411C">
      <w:pPr>
        <w:ind w:firstLineChars="0" w:firstLine="0"/>
        <w:jc w:val="center"/>
        <w:rPr>
          <w:rFonts w:ascii="宋体" w:hAnsi="宋体"/>
          <w:b/>
          <w:bCs/>
          <w:sz w:val="28"/>
          <w:szCs w:val="28"/>
        </w:rPr>
      </w:pPr>
      <w:r w:rsidRPr="00BA3ADC">
        <w:rPr>
          <w:rFonts w:ascii="宋体" w:hAnsi="宋体"/>
          <w:b/>
          <w:bCs/>
          <w:sz w:val="28"/>
          <w:szCs w:val="28"/>
        </w:rPr>
        <w:t>招标需求文件</w:t>
      </w:r>
    </w:p>
    <w:p w14:paraId="66244384" w14:textId="02F2530C" w:rsidR="006F411C" w:rsidRPr="00BA3ADC" w:rsidRDefault="006F411C" w:rsidP="006F411C">
      <w:pPr>
        <w:ind w:firstLineChars="0" w:firstLine="0"/>
      </w:pPr>
      <w:r w:rsidRPr="00BA3ADC">
        <w:t>投标人资格条件（具体详见招标公告）：</w:t>
      </w:r>
      <w:bookmarkStart w:id="0" w:name="_GoBack"/>
      <w:bookmarkEnd w:id="0"/>
    </w:p>
    <w:p w14:paraId="75177C91" w14:textId="77777777" w:rsidR="008E07C5" w:rsidRPr="00BA3ADC" w:rsidRDefault="00A839AA">
      <w:pPr>
        <w:pStyle w:val="1"/>
        <w:numPr>
          <w:ilvl w:val="0"/>
          <w:numId w:val="2"/>
        </w:numPr>
      </w:pPr>
      <w:r w:rsidRPr="00BA3ADC">
        <w:rPr>
          <w:rFonts w:hint="eastAsia"/>
        </w:rPr>
        <w:t>项目概述</w:t>
      </w:r>
    </w:p>
    <w:p w14:paraId="2112C276" w14:textId="77777777" w:rsidR="008E07C5" w:rsidRPr="00BA3ADC" w:rsidRDefault="00A839AA">
      <w:r w:rsidRPr="00BA3ADC">
        <w:rPr>
          <w:rFonts w:hint="eastAsia"/>
        </w:rPr>
        <w:t>本项目规划选址为清池路</w:t>
      </w:r>
      <w:r w:rsidRPr="00BA3ADC">
        <w:t>108</w:t>
      </w:r>
      <w:r w:rsidRPr="00BA3ADC">
        <w:rPr>
          <w:rFonts w:hint="eastAsia"/>
        </w:rPr>
        <w:t>号，现场用地北侧为城市主干道北翟路（</w:t>
      </w:r>
      <w:r w:rsidRPr="00BA3ADC">
        <w:t>30</w:t>
      </w:r>
      <w:r w:rsidRPr="00BA3ADC">
        <w:rPr>
          <w:rFonts w:hint="eastAsia"/>
        </w:rPr>
        <w:t>米），南侧为清池路（</w:t>
      </w:r>
      <w:r w:rsidRPr="00BA3ADC">
        <w:t>10</w:t>
      </w:r>
      <w:r w:rsidRPr="00BA3ADC">
        <w:rPr>
          <w:rFonts w:hint="eastAsia"/>
        </w:rPr>
        <w:t>米），西侧为</w:t>
      </w:r>
      <w:r w:rsidRPr="00BA3ADC">
        <w:t>6</w:t>
      </w:r>
      <w:r w:rsidRPr="00BA3ADC">
        <w:rPr>
          <w:rFonts w:hint="eastAsia"/>
        </w:rPr>
        <w:t>层小区协和花苑，东侧紧靠在建的北新</w:t>
      </w:r>
      <w:proofErr w:type="gramStart"/>
      <w:r w:rsidRPr="00BA3ADC">
        <w:rPr>
          <w:rFonts w:hint="eastAsia"/>
        </w:rPr>
        <w:t>泾</w:t>
      </w:r>
      <w:proofErr w:type="gramEnd"/>
      <w:r w:rsidRPr="00BA3ADC">
        <w:rPr>
          <w:rFonts w:hint="eastAsia"/>
        </w:rPr>
        <w:t>（北）雨水泵站。基地用地面积为</w:t>
      </w:r>
      <w:r w:rsidRPr="00BA3ADC">
        <w:t>6016.8</w:t>
      </w:r>
      <w:r w:rsidRPr="00BA3ADC">
        <w:rPr>
          <w:rFonts w:hint="eastAsia"/>
        </w:rPr>
        <w:t>平方米，现状为空地。</w:t>
      </w:r>
    </w:p>
    <w:p w14:paraId="67BADF0A" w14:textId="77777777" w:rsidR="008E07C5" w:rsidRPr="00BA3ADC" w:rsidRDefault="00A839AA">
      <w:r w:rsidRPr="00BA3ADC">
        <w:rPr>
          <w:rFonts w:hint="eastAsia"/>
        </w:rPr>
        <w:t>在基地内拟建养老院建筑，收治长宁区内的</w:t>
      </w:r>
      <w:proofErr w:type="gramStart"/>
      <w:r w:rsidRPr="00BA3ADC">
        <w:rPr>
          <w:rFonts w:hint="eastAsia"/>
        </w:rPr>
        <w:t>介</w:t>
      </w:r>
      <w:proofErr w:type="gramEnd"/>
      <w:r w:rsidRPr="00BA3ADC">
        <w:rPr>
          <w:rFonts w:hint="eastAsia"/>
        </w:rPr>
        <w:t>护、失能、失智老人，并</w:t>
      </w:r>
      <w:proofErr w:type="gramStart"/>
      <w:r w:rsidRPr="00BA3ADC">
        <w:rPr>
          <w:rFonts w:hint="eastAsia"/>
        </w:rPr>
        <w:t>配基础</w:t>
      </w:r>
      <w:proofErr w:type="gramEnd"/>
      <w:r w:rsidRPr="00BA3ADC">
        <w:rPr>
          <w:rFonts w:hint="eastAsia"/>
        </w:rPr>
        <w:t>医疗功能。总体布局分为南北两栋楼，其</w:t>
      </w:r>
      <w:proofErr w:type="gramStart"/>
      <w:r w:rsidRPr="00BA3ADC">
        <w:rPr>
          <w:rFonts w:hint="eastAsia"/>
        </w:rPr>
        <w:t>中南楼</w:t>
      </w:r>
      <w:proofErr w:type="gramEnd"/>
      <w:r w:rsidRPr="00BA3ADC">
        <w:rPr>
          <w:rFonts w:hint="eastAsia"/>
        </w:rPr>
        <w:t>主要作为失</w:t>
      </w:r>
      <w:proofErr w:type="gramStart"/>
      <w:r w:rsidRPr="00BA3ADC">
        <w:rPr>
          <w:rFonts w:hint="eastAsia"/>
        </w:rPr>
        <w:t>智老人</w:t>
      </w:r>
      <w:proofErr w:type="gramEnd"/>
      <w:r w:rsidRPr="00BA3ADC">
        <w:rPr>
          <w:rFonts w:hint="eastAsia"/>
        </w:rPr>
        <w:t>使用，北楼主要作为</w:t>
      </w:r>
      <w:proofErr w:type="gramStart"/>
      <w:r w:rsidRPr="00BA3ADC">
        <w:rPr>
          <w:rFonts w:hint="eastAsia"/>
        </w:rPr>
        <w:t>介</w:t>
      </w:r>
      <w:proofErr w:type="gramEnd"/>
      <w:r w:rsidRPr="00BA3ADC">
        <w:rPr>
          <w:rFonts w:hint="eastAsia"/>
        </w:rPr>
        <w:t>护、失能老人使用，两栋楼通过连廊连接。最高层数</w:t>
      </w:r>
      <w:r w:rsidRPr="00BA3ADC">
        <w:t>9</w:t>
      </w:r>
      <w:r w:rsidRPr="00BA3ADC">
        <w:rPr>
          <w:rFonts w:hint="eastAsia"/>
        </w:rPr>
        <w:t>层，建筑女儿墙顶高度≤</w:t>
      </w:r>
      <w:r w:rsidRPr="00BA3ADC">
        <w:rPr>
          <w:rFonts w:hint="eastAsia"/>
        </w:rPr>
        <w:t>36</w:t>
      </w:r>
      <w:r w:rsidRPr="00BA3ADC">
        <w:rPr>
          <w:rFonts w:hint="eastAsia"/>
        </w:rPr>
        <w:t>米。基地满铺设两层地下室，主要功能为办公、厨房、机房、车库，并设人防设施。</w:t>
      </w:r>
    </w:p>
    <w:p w14:paraId="4919C44B" w14:textId="77777777" w:rsidR="00E4489D" w:rsidRPr="00BA3ADC" w:rsidRDefault="00E4489D"/>
    <w:p w14:paraId="070B68FD" w14:textId="77777777" w:rsidR="008E07C5" w:rsidRPr="00BA3ADC" w:rsidRDefault="00A839AA">
      <w:pPr>
        <w:pStyle w:val="1"/>
        <w:numPr>
          <w:ilvl w:val="0"/>
          <w:numId w:val="2"/>
        </w:numPr>
      </w:pPr>
      <w:r w:rsidRPr="00BA3ADC">
        <w:rPr>
          <w:rFonts w:hint="eastAsia"/>
        </w:rPr>
        <w:t>建设原则</w:t>
      </w:r>
    </w:p>
    <w:p w14:paraId="5BC76A08" w14:textId="77777777" w:rsidR="008E07C5" w:rsidRPr="00BA3ADC" w:rsidRDefault="00A839AA">
      <w:pPr>
        <w:ind w:firstLine="422"/>
      </w:pPr>
      <w:r w:rsidRPr="00BA3ADC">
        <w:rPr>
          <w:rFonts w:hint="eastAsia"/>
          <w:b/>
          <w:bCs/>
        </w:rPr>
        <w:t>实用性：</w:t>
      </w:r>
      <w:r w:rsidRPr="00BA3ADC">
        <w:rPr>
          <w:rFonts w:hint="eastAsia"/>
        </w:rPr>
        <w:t>系统应紧扣院方的实际需求，针对院方的管理困扰制定专业性的解决方案。</w:t>
      </w:r>
    </w:p>
    <w:p w14:paraId="0C3B909F" w14:textId="77777777" w:rsidR="008E07C5" w:rsidRPr="00BA3ADC" w:rsidRDefault="00A839AA">
      <w:pPr>
        <w:ind w:firstLine="422"/>
      </w:pPr>
      <w:r w:rsidRPr="00BA3ADC">
        <w:rPr>
          <w:rFonts w:hint="eastAsia"/>
          <w:b/>
          <w:bCs/>
        </w:rPr>
        <w:t>安全性：</w:t>
      </w:r>
      <w:r w:rsidRPr="00BA3ADC">
        <w:rPr>
          <w:rFonts w:hint="eastAsia"/>
        </w:rPr>
        <w:t>系统软件架构充分考虑整个系统运行的安全策略和机制；针对各类流程的安全需求，采用多种安全技术手段，为用户提供完善的安全技术保障。</w:t>
      </w:r>
    </w:p>
    <w:p w14:paraId="6427E3D3" w14:textId="77777777" w:rsidR="008E07C5" w:rsidRPr="00BA3ADC" w:rsidRDefault="00A839AA">
      <w:pPr>
        <w:ind w:firstLine="422"/>
      </w:pPr>
      <w:r w:rsidRPr="00BA3ADC">
        <w:rPr>
          <w:rFonts w:hint="eastAsia"/>
          <w:b/>
          <w:bCs/>
        </w:rPr>
        <w:t>可靠性：</w:t>
      </w:r>
      <w:r w:rsidRPr="00BA3ADC">
        <w:rPr>
          <w:rFonts w:hint="eastAsia"/>
        </w:rPr>
        <w:t>采用故障检查、告警和处理机制，保证数据不</w:t>
      </w:r>
      <w:r w:rsidRPr="00BA3ADC">
        <w:t xml:space="preserve"> </w:t>
      </w:r>
      <w:r w:rsidRPr="00BA3ADC">
        <w:rPr>
          <w:rFonts w:hint="eastAsia"/>
        </w:rPr>
        <w:t>因意外情况丢失或损坏；故障情况下，系统应具备故障守护恢复机制；支持负载均衡能力，系统部署在多台服务器上、避免单点故障。在单台设备故障情况下，要求系统所承载业务仍正常提供且服务质量</w:t>
      </w:r>
      <w:proofErr w:type="gramStart"/>
      <w:r w:rsidRPr="00BA3ADC">
        <w:rPr>
          <w:rFonts w:hint="eastAsia"/>
        </w:rPr>
        <w:t>不</w:t>
      </w:r>
      <w:proofErr w:type="gramEnd"/>
      <w:r w:rsidRPr="00BA3ADC">
        <w:rPr>
          <w:rFonts w:hint="eastAsia"/>
        </w:rPr>
        <w:t>劣化。</w:t>
      </w:r>
    </w:p>
    <w:p w14:paraId="695BFB1A" w14:textId="77777777" w:rsidR="008E07C5" w:rsidRPr="00BA3ADC" w:rsidRDefault="00A839AA">
      <w:pPr>
        <w:ind w:firstLine="422"/>
      </w:pPr>
      <w:r w:rsidRPr="00BA3ADC">
        <w:rPr>
          <w:rFonts w:hint="eastAsia"/>
          <w:b/>
          <w:bCs/>
        </w:rPr>
        <w:t>扩展性：</w:t>
      </w:r>
      <w:r w:rsidRPr="00BA3ADC">
        <w:rPr>
          <w:rFonts w:hint="eastAsia"/>
        </w:rPr>
        <w:t>系统采用模块化设计，能够满足未来业务发展的需要；新功能、新业务的增加能够在不影响系统运行的情况下实现；系统设备应以模块化方式组建，设备的处理能力能够平滑扩容。</w:t>
      </w:r>
    </w:p>
    <w:p w14:paraId="08BD1267" w14:textId="77777777" w:rsidR="008E07C5" w:rsidRPr="00BA3ADC" w:rsidRDefault="00A839AA">
      <w:pPr>
        <w:ind w:firstLine="422"/>
      </w:pPr>
      <w:r w:rsidRPr="00BA3ADC">
        <w:rPr>
          <w:rFonts w:hint="eastAsia"/>
          <w:b/>
          <w:bCs/>
        </w:rPr>
        <w:t>开放性：</w:t>
      </w:r>
      <w:r w:rsidRPr="00BA3ADC">
        <w:rPr>
          <w:rFonts w:hint="eastAsia"/>
        </w:rPr>
        <w:t>系统遵循开放性架构，采用开放的接口协议与开发平台，为用户提供统一的、开放的能力调用；业务维护和发展不依赖于设备厂商，能够保证业务的持续升级和发展；</w:t>
      </w:r>
    </w:p>
    <w:p w14:paraId="5877B9DB" w14:textId="77777777" w:rsidR="008E07C5" w:rsidRPr="00BA3ADC" w:rsidRDefault="00A839AA">
      <w:pPr>
        <w:ind w:firstLine="422"/>
      </w:pPr>
      <w:r w:rsidRPr="00BA3ADC">
        <w:rPr>
          <w:rFonts w:hint="eastAsia"/>
          <w:b/>
          <w:bCs/>
        </w:rPr>
        <w:t>可维护：</w:t>
      </w:r>
      <w:r w:rsidRPr="00BA3ADC">
        <w:rPr>
          <w:rFonts w:hint="eastAsia"/>
        </w:rPr>
        <w:t>系统易于分析和测试</w:t>
      </w:r>
      <w:r w:rsidRPr="00BA3ADC">
        <w:t xml:space="preserve"> </w:t>
      </w:r>
      <w:r w:rsidRPr="00BA3ADC">
        <w:rPr>
          <w:rFonts w:hint="eastAsia"/>
        </w:rPr>
        <w:t>系统应易于修改，对某一个服务系统的修改不影响其他系统的正常运行；系统应易于扩展，新增服务时要求对系统做尽可能少的修改。</w:t>
      </w:r>
    </w:p>
    <w:p w14:paraId="0421E87E" w14:textId="77777777" w:rsidR="008E07C5" w:rsidRPr="00BA3ADC" w:rsidRDefault="00A839AA">
      <w:pPr>
        <w:pStyle w:val="1"/>
        <w:numPr>
          <w:ilvl w:val="0"/>
          <w:numId w:val="2"/>
        </w:numPr>
        <w:rPr>
          <w:rFonts w:cstheme="minorBidi"/>
        </w:rPr>
      </w:pPr>
      <w:r w:rsidRPr="00BA3ADC">
        <w:rPr>
          <w:rFonts w:cstheme="minorBidi" w:hint="eastAsia"/>
        </w:rPr>
        <w:t>建设依据</w:t>
      </w:r>
    </w:p>
    <w:p w14:paraId="23E0ECC3" w14:textId="77777777" w:rsidR="008E07C5" w:rsidRPr="00BA3ADC" w:rsidRDefault="00A839AA">
      <w:pPr>
        <w:rPr>
          <w:rFonts w:ascii="宋体" w:hAnsi="宋体"/>
          <w:szCs w:val="24"/>
        </w:rPr>
      </w:pPr>
      <w:r w:rsidRPr="00BA3ADC">
        <w:rPr>
          <w:rFonts w:ascii="宋体" w:hAnsi="宋体"/>
          <w:szCs w:val="24"/>
        </w:rPr>
        <w:t>本项目须遵循有关标准和规范，包括并不限于以下相关内容：</w:t>
      </w:r>
    </w:p>
    <w:p w14:paraId="06E7B728" w14:textId="77777777" w:rsidR="008E07C5" w:rsidRPr="00BA3ADC" w:rsidRDefault="00A839AA">
      <w:pPr>
        <w:numPr>
          <w:ilvl w:val="0"/>
          <w:numId w:val="3"/>
        </w:numPr>
        <w:ind w:firstLineChars="0"/>
        <w:rPr>
          <w:rFonts w:ascii="宋体" w:hAnsi="宋体"/>
          <w:szCs w:val="24"/>
        </w:rPr>
      </w:pPr>
      <w:r w:rsidRPr="00BA3ADC">
        <w:rPr>
          <w:rFonts w:ascii="宋体" w:hAnsi="宋体" w:hint="eastAsia"/>
          <w:szCs w:val="24"/>
        </w:rPr>
        <w:lastRenderedPageBreak/>
        <w:t>上海市地方标准</w:t>
      </w:r>
      <w:r w:rsidRPr="00BA3ADC">
        <w:rPr>
          <w:rFonts w:ascii="宋体" w:hAnsi="宋体"/>
          <w:szCs w:val="24"/>
        </w:rPr>
        <w:t>《重点单位重要部位安全技术防范系统要求第 21 部分：养老机构》</w:t>
      </w:r>
    </w:p>
    <w:p w14:paraId="026A237F" w14:textId="77777777" w:rsidR="008E07C5" w:rsidRPr="00BA3ADC" w:rsidRDefault="00A839AA">
      <w:pPr>
        <w:numPr>
          <w:ilvl w:val="0"/>
          <w:numId w:val="3"/>
        </w:numPr>
        <w:ind w:firstLineChars="0"/>
        <w:rPr>
          <w:rFonts w:ascii="宋体" w:hAnsi="宋体"/>
          <w:szCs w:val="24"/>
        </w:rPr>
      </w:pPr>
      <w:r w:rsidRPr="00BA3ADC">
        <w:rPr>
          <w:rFonts w:ascii="宋体" w:hAnsi="宋体"/>
          <w:szCs w:val="24"/>
        </w:rPr>
        <w:t>上海市地方标准《单位（楼宇）智能安全技术防范系统要求》DB 31/T1099—2018</w:t>
      </w:r>
    </w:p>
    <w:p w14:paraId="3CE067D3" w14:textId="77777777" w:rsidR="008E07C5" w:rsidRPr="00BA3ADC" w:rsidRDefault="00A839AA">
      <w:pPr>
        <w:numPr>
          <w:ilvl w:val="0"/>
          <w:numId w:val="3"/>
        </w:numPr>
        <w:ind w:firstLineChars="0"/>
        <w:rPr>
          <w:rFonts w:ascii="宋体" w:hAnsi="宋体"/>
          <w:szCs w:val="24"/>
        </w:rPr>
      </w:pPr>
      <w:r w:rsidRPr="00BA3ADC">
        <w:rPr>
          <w:rFonts w:ascii="宋体" w:hAnsi="宋体"/>
          <w:szCs w:val="24"/>
        </w:rPr>
        <w:t>《安全防范工程技术标准》GB 50348-2018</w:t>
      </w:r>
    </w:p>
    <w:p w14:paraId="07FBD556" w14:textId="77777777" w:rsidR="008E07C5" w:rsidRPr="00BA3ADC" w:rsidRDefault="00A839AA">
      <w:pPr>
        <w:numPr>
          <w:ilvl w:val="0"/>
          <w:numId w:val="3"/>
        </w:numPr>
        <w:ind w:firstLineChars="0"/>
        <w:rPr>
          <w:rFonts w:ascii="宋体" w:hAnsi="宋体"/>
          <w:szCs w:val="24"/>
        </w:rPr>
      </w:pPr>
      <w:r w:rsidRPr="00BA3ADC">
        <w:rPr>
          <w:rFonts w:ascii="宋体" w:hAnsi="宋体"/>
          <w:szCs w:val="24"/>
        </w:rPr>
        <w:t>《安防防范工程通用规范》GB 55029-2022</w:t>
      </w:r>
    </w:p>
    <w:p w14:paraId="6333F9E4" w14:textId="77777777" w:rsidR="008E07C5" w:rsidRPr="00BA3ADC" w:rsidRDefault="00A839AA">
      <w:pPr>
        <w:numPr>
          <w:ilvl w:val="0"/>
          <w:numId w:val="3"/>
        </w:numPr>
        <w:ind w:firstLineChars="0"/>
        <w:rPr>
          <w:rFonts w:ascii="宋体" w:hAnsi="宋体"/>
          <w:szCs w:val="24"/>
        </w:rPr>
      </w:pPr>
      <w:r w:rsidRPr="00BA3ADC">
        <w:rPr>
          <w:rFonts w:ascii="宋体" w:hAnsi="宋体"/>
          <w:szCs w:val="24"/>
        </w:rPr>
        <w:t>《安全防范系统通用图形符号》GA/T 74-2017</w:t>
      </w:r>
    </w:p>
    <w:p w14:paraId="5C067BC4" w14:textId="77777777" w:rsidR="008E07C5" w:rsidRPr="00BA3ADC" w:rsidRDefault="00A839AA">
      <w:pPr>
        <w:numPr>
          <w:ilvl w:val="0"/>
          <w:numId w:val="3"/>
        </w:numPr>
        <w:ind w:firstLineChars="0"/>
        <w:rPr>
          <w:rFonts w:ascii="宋体" w:hAnsi="宋体"/>
          <w:szCs w:val="24"/>
        </w:rPr>
      </w:pPr>
      <w:r w:rsidRPr="00BA3ADC">
        <w:rPr>
          <w:rFonts w:ascii="宋体" w:hAnsi="宋体"/>
          <w:szCs w:val="24"/>
        </w:rPr>
        <w:t>《安全防范系统验收规范》GA/ 308- 2001</w:t>
      </w:r>
    </w:p>
    <w:p w14:paraId="7FC6E32B" w14:textId="77777777" w:rsidR="008E07C5" w:rsidRPr="00BA3ADC" w:rsidRDefault="00A839AA">
      <w:pPr>
        <w:numPr>
          <w:ilvl w:val="0"/>
          <w:numId w:val="3"/>
        </w:numPr>
        <w:ind w:firstLineChars="0"/>
        <w:rPr>
          <w:rFonts w:ascii="宋体" w:hAnsi="宋体"/>
          <w:szCs w:val="24"/>
        </w:rPr>
      </w:pPr>
      <w:r w:rsidRPr="00BA3ADC">
        <w:rPr>
          <w:rFonts w:ascii="宋体" w:hAnsi="宋体"/>
          <w:szCs w:val="24"/>
        </w:rPr>
        <w:t>《安全防范工程程序与要求》GA/T75-94</w:t>
      </w:r>
    </w:p>
    <w:p w14:paraId="0C05E814" w14:textId="77777777" w:rsidR="008E07C5" w:rsidRPr="00BA3ADC" w:rsidRDefault="00A839AA">
      <w:pPr>
        <w:numPr>
          <w:ilvl w:val="0"/>
          <w:numId w:val="3"/>
        </w:numPr>
        <w:ind w:firstLineChars="0"/>
        <w:rPr>
          <w:rFonts w:ascii="宋体" w:hAnsi="宋体"/>
          <w:szCs w:val="24"/>
        </w:rPr>
      </w:pPr>
      <w:r w:rsidRPr="00BA3ADC">
        <w:rPr>
          <w:rFonts w:ascii="宋体" w:hAnsi="宋体"/>
          <w:szCs w:val="24"/>
        </w:rPr>
        <w:t>《安全防范系统供电技术要求》GB/T 15408-2011</w:t>
      </w:r>
    </w:p>
    <w:p w14:paraId="59A4F9B1" w14:textId="77777777" w:rsidR="008E07C5" w:rsidRPr="00BA3ADC" w:rsidRDefault="00A839AA">
      <w:pPr>
        <w:numPr>
          <w:ilvl w:val="0"/>
          <w:numId w:val="3"/>
        </w:numPr>
        <w:ind w:firstLineChars="0"/>
        <w:rPr>
          <w:rFonts w:ascii="宋体" w:hAnsi="宋体"/>
          <w:szCs w:val="24"/>
        </w:rPr>
      </w:pPr>
      <w:r w:rsidRPr="00BA3ADC">
        <w:rPr>
          <w:rFonts w:ascii="宋体" w:hAnsi="宋体"/>
          <w:szCs w:val="24"/>
        </w:rPr>
        <w:t>《电子计算机场地通用规范》GB/T 2887-2011</w:t>
      </w:r>
    </w:p>
    <w:p w14:paraId="290BDE82" w14:textId="77777777" w:rsidR="008E07C5" w:rsidRPr="00BA3ADC" w:rsidRDefault="00A839AA">
      <w:pPr>
        <w:numPr>
          <w:ilvl w:val="0"/>
          <w:numId w:val="3"/>
        </w:numPr>
        <w:ind w:firstLineChars="0"/>
        <w:rPr>
          <w:rFonts w:ascii="宋体" w:hAnsi="宋体"/>
          <w:szCs w:val="24"/>
        </w:rPr>
      </w:pPr>
      <w:r w:rsidRPr="00BA3ADC">
        <w:rPr>
          <w:rFonts w:ascii="宋体" w:hAnsi="宋体"/>
          <w:szCs w:val="24"/>
        </w:rPr>
        <w:t>《视频安防监控系统设计规范》GB 50395</w:t>
      </w:r>
    </w:p>
    <w:p w14:paraId="4763E796" w14:textId="77777777" w:rsidR="008E07C5" w:rsidRPr="00BA3ADC" w:rsidRDefault="00A839AA">
      <w:pPr>
        <w:numPr>
          <w:ilvl w:val="0"/>
          <w:numId w:val="3"/>
        </w:numPr>
        <w:ind w:firstLineChars="0"/>
        <w:rPr>
          <w:rFonts w:ascii="宋体" w:hAnsi="宋体"/>
          <w:szCs w:val="24"/>
        </w:rPr>
      </w:pPr>
      <w:r w:rsidRPr="00BA3ADC">
        <w:rPr>
          <w:rFonts w:ascii="宋体" w:hAnsi="宋体"/>
          <w:szCs w:val="24"/>
        </w:rPr>
        <w:t>《视频安防监控系统技术要求》GA/T 367-2016</w:t>
      </w:r>
    </w:p>
    <w:p w14:paraId="5EB82E79" w14:textId="77777777" w:rsidR="008E07C5" w:rsidRPr="00BA3ADC" w:rsidRDefault="00A839AA">
      <w:pPr>
        <w:numPr>
          <w:ilvl w:val="0"/>
          <w:numId w:val="3"/>
        </w:numPr>
        <w:ind w:firstLineChars="0"/>
        <w:rPr>
          <w:rFonts w:ascii="宋体" w:hAnsi="宋体"/>
          <w:szCs w:val="24"/>
        </w:rPr>
      </w:pPr>
      <w:r w:rsidRPr="00BA3ADC">
        <w:rPr>
          <w:rFonts w:ascii="宋体" w:hAnsi="宋体"/>
          <w:szCs w:val="24"/>
        </w:rPr>
        <w:t>《公共安全视频监控联网系统信息传输、交换、控制技术要求》GB/T28181-2016</w:t>
      </w:r>
    </w:p>
    <w:p w14:paraId="5ADBAEA6" w14:textId="77777777" w:rsidR="008E07C5" w:rsidRPr="00BA3ADC" w:rsidRDefault="00A839AA">
      <w:pPr>
        <w:numPr>
          <w:ilvl w:val="0"/>
          <w:numId w:val="3"/>
        </w:numPr>
        <w:ind w:firstLineChars="0"/>
        <w:rPr>
          <w:rFonts w:ascii="宋体" w:hAnsi="宋体"/>
          <w:szCs w:val="24"/>
        </w:rPr>
      </w:pPr>
      <w:r w:rsidRPr="00BA3ADC">
        <w:rPr>
          <w:rFonts w:ascii="宋体" w:hAnsi="宋体"/>
          <w:szCs w:val="24"/>
        </w:rPr>
        <w:t>《彩色图像质量主管评价方法》GBT 7401</w:t>
      </w:r>
    </w:p>
    <w:p w14:paraId="38C7F637" w14:textId="77777777" w:rsidR="008E07C5" w:rsidRPr="00BA3ADC" w:rsidRDefault="00A839AA">
      <w:pPr>
        <w:numPr>
          <w:ilvl w:val="0"/>
          <w:numId w:val="3"/>
        </w:numPr>
        <w:ind w:firstLineChars="0"/>
        <w:rPr>
          <w:rFonts w:ascii="宋体" w:hAnsi="宋体"/>
          <w:szCs w:val="24"/>
        </w:rPr>
      </w:pPr>
      <w:r w:rsidRPr="00BA3ADC">
        <w:rPr>
          <w:rFonts w:ascii="宋体" w:hAnsi="宋体"/>
          <w:szCs w:val="24"/>
        </w:rPr>
        <w:t>《民用闭路监视电视系统工程技术规范》GB 50198-2011</w:t>
      </w:r>
    </w:p>
    <w:p w14:paraId="6A3D62A3" w14:textId="77777777" w:rsidR="008E07C5" w:rsidRPr="00BA3ADC" w:rsidRDefault="00A839AA">
      <w:pPr>
        <w:numPr>
          <w:ilvl w:val="0"/>
          <w:numId w:val="3"/>
        </w:numPr>
        <w:ind w:firstLineChars="0"/>
        <w:rPr>
          <w:rFonts w:ascii="宋体" w:hAnsi="宋体"/>
          <w:szCs w:val="24"/>
        </w:rPr>
      </w:pPr>
      <w:r w:rsidRPr="00BA3ADC">
        <w:rPr>
          <w:rFonts w:ascii="宋体" w:hAnsi="宋体"/>
          <w:szCs w:val="24"/>
        </w:rPr>
        <w:t>《视频安防监控系统字符叠加基本命名规则》</w:t>
      </w:r>
    </w:p>
    <w:p w14:paraId="4FFDEC11" w14:textId="77777777" w:rsidR="008E07C5" w:rsidRPr="00BA3ADC" w:rsidRDefault="00A839AA">
      <w:pPr>
        <w:numPr>
          <w:ilvl w:val="0"/>
          <w:numId w:val="3"/>
        </w:numPr>
        <w:ind w:firstLineChars="0"/>
        <w:rPr>
          <w:rFonts w:ascii="宋体" w:hAnsi="宋体"/>
          <w:szCs w:val="24"/>
        </w:rPr>
      </w:pPr>
      <w:r w:rsidRPr="00BA3ADC">
        <w:rPr>
          <w:rFonts w:ascii="宋体" w:hAnsi="宋体"/>
          <w:szCs w:val="24"/>
        </w:rPr>
        <w:t>《入侵报警系统工程设计规范》GB 50394-2007</w:t>
      </w:r>
    </w:p>
    <w:p w14:paraId="5B5634BF" w14:textId="77777777" w:rsidR="008E07C5" w:rsidRPr="00BA3ADC" w:rsidRDefault="00A839AA">
      <w:pPr>
        <w:numPr>
          <w:ilvl w:val="0"/>
          <w:numId w:val="3"/>
        </w:numPr>
        <w:ind w:firstLineChars="0"/>
        <w:rPr>
          <w:rFonts w:ascii="宋体" w:hAnsi="宋体"/>
          <w:szCs w:val="24"/>
        </w:rPr>
      </w:pPr>
      <w:r w:rsidRPr="00BA3ADC">
        <w:rPr>
          <w:rFonts w:ascii="宋体" w:hAnsi="宋体"/>
          <w:szCs w:val="24"/>
        </w:rPr>
        <w:t>《入侵和紧急报警系统》GB12663-2019</w:t>
      </w:r>
    </w:p>
    <w:p w14:paraId="153264CC" w14:textId="77777777" w:rsidR="008E07C5" w:rsidRPr="00BA3ADC" w:rsidRDefault="00A839AA">
      <w:pPr>
        <w:numPr>
          <w:ilvl w:val="0"/>
          <w:numId w:val="3"/>
        </w:numPr>
        <w:ind w:firstLineChars="0"/>
        <w:rPr>
          <w:rFonts w:ascii="宋体" w:hAnsi="宋体"/>
          <w:szCs w:val="24"/>
        </w:rPr>
      </w:pPr>
      <w:r w:rsidRPr="00BA3ADC">
        <w:rPr>
          <w:rFonts w:ascii="宋体" w:hAnsi="宋体"/>
          <w:szCs w:val="24"/>
        </w:rPr>
        <w:t>《入侵报警系统技术要求》GA</w:t>
      </w:r>
      <w:r w:rsidRPr="00BA3ADC">
        <w:rPr>
          <w:rFonts w:ascii="宋体" w:hAnsi="宋体" w:hint="eastAsia"/>
          <w:szCs w:val="24"/>
        </w:rPr>
        <w:t>/</w:t>
      </w:r>
      <w:r w:rsidRPr="00BA3ADC">
        <w:rPr>
          <w:rFonts w:ascii="宋体" w:hAnsi="宋体"/>
          <w:szCs w:val="24"/>
        </w:rPr>
        <w:t>T 368-2001</w:t>
      </w:r>
    </w:p>
    <w:p w14:paraId="49519EAE" w14:textId="77777777" w:rsidR="008E07C5" w:rsidRPr="00BA3ADC" w:rsidRDefault="00A839AA">
      <w:pPr>
        <w:numPr>
          <w:ilvl w:val="0"/>
          <w:numId w:val="3"/>
        </w:numPr>
        <w:ind w:firstLineChars="0"/>
        <w:rPr>
          <w:rFonts w:ascii="宋体" w:hAnsi="宋体"/>
          <w:szCs w:val="24"/>
        </w:rPr>
      </w:pPr>
      <w:r w:rsidRPr="00BA3ADC">
        <w:rPr>
          <w:rFonts w:ascii="宋体" w:hAnsi="宋体"/>
          <w:szCs w:val="24"/>
        </w:rPr>
        <w:t>《入侵探测器通用要求》GB 10408-2000</w:t>
      </w:r>
    </w:p>
    <w:p w14:paraId="5B41585E" w14:textId="77777777" w:rsidR="008E07C5" w:rsidRPr="00BA3ADC" w:rsidRDefault="00A839AA">
      <w:pPr>
        <w:numPr>
          <w:ilvl w:val="0"/>
          <w:numId w:val="3"/>
        </w:numPr>
        <w:ind w:firstLineChars="0"/>
        <w:rPr>
          <w:rFonts w:ascii="宋体" w:hAnsi="宋体"/>
          <w:szCs w:val="24"/>
        </w:rPr>
      </w:pPr>
      <w:r w:rsidRPr="00BA3ADC">
        <w:rPr>
          <w:rFonts w:ascii="宋体" w:hAnsi="宋体"/>
          <w:szCs w:val="24"/>
        </w:rPr>
        <w:t>《出入口控制系统设计规范》GB 50396-2017</w:t>
      </w:r>
    </w:p>
    <w:p w14:paraId="74E80236" w14:textId="77777777" w:rsidR="008E07C5" w:rsidRPr="00BA3ADC" w:rsidRDefault="00A839AA">
      <w:pPr>
        <w:numPr>
          <w:ilvl w:val="0"/>
          <w:numId w:val="3"/>
        </w:numPr>
        <w:ind w:firstLineChars="0"/>
        <w:rPr>
          <w:rFonts w:ascii="宋体" w:hAnsi="宋体"/>
          <w:szCs w:val="24"/>
        </w:rPr>
      </w:pPr>
      <w:r w:rsidRPr="00BA3ADC">
        <w:rPr>
          <w:rFonts w:ascii="宋体" w:hAnsi="宋体"/>
          <w:szCs w:val="24"/>
        </w:rPr>
        <w:t>《出入口控制系统技术要求》GB/T 37078-2018</w:t>
      </w:r>
    </w:p>
    <w:p w14:paraId="03A9B952" w14:textId="77777777" w:rsidR="008E07C5" w:rsidRPr="00BA3ADC" w:rsidRDefault="00A839AA">
      <w:pPr>
        <w:numPr>
          <w:ilvl w:val="0"/>
          <w:numId w:val="3"/>
        </w:numPr>
        <w:ind w:firstLineChars="0"/>
        <w:rPr>
          <w:rFonts w:ascii="宋体" w:hAnsi="宋体"/>
          <w:szCs w:val="24"/>
        </w:rPr>
      </w:pPr>
      <w:r w:rsidRPr="00BA3ADC">
        <w:rPr>
          <w:rFonts w:ascii="宋体" w:hAnsi="宋体"/>
          <w:szCs w:val="24"/>
        </w:rPr>
        <w:t>《停车库(场)出入口控制设备技术要求》GA</w:t>
      </w:r>
      <w:r w:rsidRPr="00BA3ADC">
        <w:rPr>
          <w:rFonts w:ascii="宋体" w:hAnsi="宋体" w:hint="eastAsia"/>
          <w:szCs w:val="24"/>
        </w:rPr>
        <w:t>/</w:t>
      </w:r>
      <w:r w:rsidRPr="00BA3ADC">
        <w:rPr>
          <w:rFonts w:ascii="宋体" w:hAnsi="宋体"/>
          <w:szCs w:val="24"/>
        </w:rPr>
        <w:t>T 992-2012</w:t>
      </w:r>
    </w:p>
    <w:p w14:paraId="21374141" w14:textId="77777777" w:rsidR="008E07C5" w:rsidRPr="00BA3ADC" w:rsidRDefault="00A839AA">
      <w:pPr>
        <w:numPr>
          <w:ilvl w:val="0"/>
          <w:numId w:val="3"/>
        </w:numPr>
        <w:ind w:firstLineChars="0"/>
        <w:rPr>
          <w:rFonts w:ascii="宋体" w:hAnsi="宋体"/>
          <w:szCs w:val="24"/>
        </w:rPr>
      </w:pPr>
      <w:r w:rsidRPr="00BA3ADC">
        <w:rPr>
          <w:rFonts w:ascii="宋体" w:hAnsi="宋体"/>
          <w:szCs w:val="24"/>
        </w:rPr>
        <w:t>《 停车库(场) 安全管理系统技术要求》GA/T 761-2008</w:t>
      </w:r>
    </w:p>
    <w:p w14:paraId="5FCF1282" w14:textId="77777777" w:rsidR="008E07C5" w:rsidRPr="00BA3ADC" w:rsidRDefault="00A839AA">
      <w:pPr>
        <w:numPr>
          <w:ilvl w:val="0"/>
          <w:numId w:val="3"/>
        </w:numPr>
        <w:ind w:firstLineChars="0"/>
        <w:rPr>
          <w:rFonts w:ascii="宋体" w:hAnsi="宋体"/>
          <w:szCs w:val="24"/>
        </w:rPr>
      </w:pPr>
      <w:r w:rsidRPr="00BA3ADC">
        <w:rPr>
          <w:rFonts w:ascii="宋体" w:hAnsi="宋体"/>
          <w:szCs w:val="24"/>
        </w:rPr>
        <w:t>《人员身份数据采集传输控制系统技术规范》</w:t>
      </w:r>
    </w:p>
    <w:p w14:paraId="2605F266" w14:textId="77777777" w:rsidR="008E07C5" w:rsidRPr="00BA3ADC" w:rsidRDefault="00A839AA">
      <w:pPr>
        <w:numPr>
          <w:ilvl w:val="0"/>
          <w:numId w:val="3"/>
        </w:numPr>
        <w:ind w:firstLineChars="0"/>
        <w:rPr>
          <w:rFonts w:ascii="宋体" w:hAnsi="宋体"/>
          <w:szCs w:val="24"/>
        </w:rPr>
      </w:pPr>
      <w:r w:rsidRPr="00BA3ADC">
        <w:rPr>
          <w:rFonts w:ascii="宋体" w:hAnsi="宋体"/>
          <w:szCs w:val="24"/>
        </w:rPr>
        <w:t>《本市实时电子巡检系统技术规范》</w:t>
      </w:r>
    </w:p>
    <w:p w14:paraId="4D30FF7B" w14:textId="77777777" w:rsidR="008E07C5" w:rsidRPr="00BA3ADC" w:rsidRDefault="00A839AA">
      <w:pPr>
        <w:numPr>
          <w:ilvl w:val="0"/>
          <w:numId w:val="3"/>
        </w:numPr>
        <w:ind w:firstLineChars="0"/>
        <w:rPr>
          <w:rFonts w:ascii="宋体" w:hAnsi="宋体"/>
          <w:szCs w:val="24"/>
        </w:rPr>
      </w:pPr>
      <w:r w:rsidRPr="00BA3ADC">
        <w:rPr>
          <w:rFonts w:ascii="宋体" w:hAnsi="宋体"/>
          <w:szCs w:val="24"/>
        </w:rPr>
        <w:t>《电子巡查系统技术要求》GA</w:t>
      </w:r>
      <w:r w:rsidRPr="00BA3ADC">
        <w:rPr>
          <w:rFonts w:ascii="宋体" w:hAnsi="宋体" w:hint="eastAsia"/>
          <w:szCs w:val="24"/>
        </w:rPr>
        <w:t>/</w:t>
      </w:r>
      <w:r w:rsidRPr="00BA3ADC">
        <w:rPr>
          <w:rFonts w:ascii="宋体" w:hAnsi="宋体"/>
          <w:szCs w:val="24"/>
        </w:rPr>
        <w:t>T 644</w:t>
      </w:r>
    </w:p>
    <w:p w14:paraId="6BC5F603" w14:textId="77777777" w:rsidR="008E07C5" w:rsidRPr="00BA3ADC" w:rsidRDefault="00A839AA">
      <w:pPr>
        <w:numPr>
          <w:ilvl w:val="0"/>
          <w:numId w:val="3"/>
        </w:numPr>
        <w:ind w:firstLineChars="0"/>
        <w:rPr>
          <w:rFonts w:ascii="宋体" w:hAnsi="宋体"/>
          <w:szCs w:val="24"/>
        </w:rPr>
      </w:pPr>
      <w:r w:rsidRPr="00BA3ADC">
        <w:rPr>
          <w:rFonts w:ascii="宋体" w:hAnsi="宋体"/>
          <w:szCs w:val="24"/>
        </w:rPr>
        <w:t>《本市数字视频安防监控系统基本技术要求》</w:t>
      </w:r>
    </w:p>
    <w:p w14:paraId="247BB33F" w14:textId="77777777" w:rsidR="008E07C5" w:rsidRPr="00BA3ADC" w:rsidRDefault="00A839AA">
      <w:pPr>
        <w:numPr>
          <w:ilvl w:val="0"/>
          <w:numId w:val="3"/>
        </w:numPr>
        <w:ind w:firstLineChars="0"/>
        <w:rPr>
          <w:rFonts w:ascii="宋体" w:hAnsi="宋体"/>
          <w:szCs w:val="24"/>
        </w:rPr>
      </w:pPr>
      <w:r w:rsidRPr="00BA3ADC">
        <w:rPr>
          <w:rFonts w:ascii="宋体" w:hAnsi="宋体"/>
          <w:szCs w:val="24"/>
        </w:rPr>
        <w:t>《上海市数字视频安防监控系统基本技术要求》补充说明（一）</w:t>
      </w:r>
      <w:proofErr w:type="gramStart"/>
      <w:r w:rsidRPr="00BA3ADC">
        <w:rPr>
          <w:rFonts w:ascii="宋体" w:hAnsi="宋体"/>
          <w:szCs w:val="24"/>
        </w:rPr>
        <w:t>沪公技</w:t>
      </w:r>
      <w:proofErr w:type="gramEnd"/>
      <w:r w:rsidRPr="00BA3ADC">
        <w:rPr>
          <w:rFonts w:ascii="宋体" w:hAnsi="宋体"/>
          <w:szCs w:val="24"/>
        </w:rPr>
        <w:t>防5号</w:t>
      </w:r>
    </w:p>
    <w:p w14:paraId="38984FEE" w14:textId="77777777" w:rsidR="008E07C5" w:rsidRPr="00BA3ADC" w:rsidRDefault="00A839AA">
      <w:pPr>
        <w:numPr>
          <w:ilvl w:val="0"/>
          <w:numId w:val="3"/>
        </w:numPr>
        <w:ind w:firstLineChars="0"/>
        <w:rPr>
          <w:rFonts w:ascii="宋体" w:hAnsi="宋体"/>
          <w:szCs w:val="24"/>
        </w:rPr>
      </w:pPr>
      <w:r w:rsidRPr="00BA3ADC">
        <w:rPr>
          <w:rFonts w:ascii="宋体" w:hAnsi="宋体"/>
          <w:szCs w:val="24"/>
        </w:rPr>
        <w:t>《建筑与建筑群综合布线系统工程设计规范》（GB/T50311-2007）</w:t>
      </w:r>
    </w:p>
    <w:p w14:paraId="463F2159" w14:textId="77777777" w:rsidR="008E07C5" w:rsidRPr="00BA3ADC" w:rsidRDefault="00A839AA">
      <w:pPr>
        <w:numPr>
          <w:ilvl w:val="0"/>
          <w:numId w:val="3"/>
        </w:numPr>
        <w:ind w:firstLineChars="0"/>
        <w:rPr>
          <w:rFonts w:ascii="宋体" w:hAnsi="宋体"/>
          <w:szCs w:val="24"/>
        </w:rPr>
      </w:pPr>
      <w:r w:rsidRPr="00BA3ADC">
        <w:rPr>
          <w:rFonts w:ascii="宋体" w:hAnsi="宋体"/>
          <w:szCs w:val="24"/>
        </w:rPr>
        <w:t>《建筑与建筑群综合布线系统工程验收规范》（GB/T50312-2007）</w:t>
      </w:r>
    </w:p>
    <w:p w14:paraId="7EEF1C89" w14:textId="77777777" w:rsidR="008E07C5" w:rsidRPr="00BA3ADC" w:rsidRDefault="00A839AA">
      <w:pPr>
        <w:numPr>
          <w:ilvl w:val="0"/>
          <w:numId w:val="3"/>
        </w:numPr>
        <w:ind w:firstLineChars="0"/>
        <w:rPr>
          <w:rFonts w:ascii="宋体" w:hAnsi="宋体"/>
          <w:szCs w:val="24"/>
        </w:rPr>
      </w:pPr>
      <w:r w:rsidRPr="00BA3ADC">
        <w:rPr>
          <w:rFonts w:ascii="宋体" w:hAnsi="宋体"/>
          <w:szCs w:val="24"/>
        </w:rPr>
        <w:t>《UTP布线系统现场测试标准》ANST/TIA/EIA TSB-67</w:t>
      </w:r>
    </w:p>
    <w:p w14:paraId="36269F5E" w14:textId="77777777" w:rsidR="008E07C5" w:rsidRPr="00BA3ADC" w:rsidRDefault="00A839AA">
      <w:pPr>
        <w:numPr>
          <w:ilvl w:val="0"/>
          <w:numId w:val="3"/>
        </w:numPr>
        <w:ind w:firstLineChars="0"/>
        <w:rPr>
          <w:rFonts w:ascii="宋体" w:hAnsi="宋体"/>
          <w:szCs w:val="24"/>
        </w:rPr>
      </w:pPr>
      <w:r w:rsidRPr="00BA3ADC">
        <w:rPr>
          <w:rFonts w:ascii="宋体" w:hAnsi="宋体"/>
          <w:szCs w:val="24"/>
        </w:rPr>
        <w:t>《智能建筑弱电工程设计施工图集》（GJBT-471）</w:t>
      </w:r>
    </w:p>
    <w:p w14:paraId="02BCACB3" w14:textId="77777777" w:rsidR="008E07C5" w:rsidRPr="00BA3ADC" w:rsidRDefault="00A839AA">
      <w:pPr>
        <w:numPr>
          <w:ilvl w:val="0"/>
          <w:numId w:val="3"/>
        </w:numPr>
        <w:ind w:firstLineChars="0"/>
        <w:rPr>
          <w:rFonts w:ascii="宋体" w:hAnsi="宋体"/>
          <w:szCs w:val="24"/>
        </w:rPr>
      </w:pPr>
      <w:r w:rsidRPr="00BA3ADC">
        <w:rPr>
          <w:rFonts w:ascii="宋体" w:hAnsi="宋体"/>
          <w:szCs w:val="24"/>
        </w:rPr>
        <w:lastRenderedPageBreak/>
        <w:t>《公共广播系统工程技术规范》GB50526-2010</w:t>
      </w:r>
    </w:p>
    <w:p w14:paraId="1B39F073" w14:textId="77777777" w:rsidR="008E07C5" w:rsidRPr="00BA3ADC" w:rsidRDefault="00A839AA">
      <w:pPr>
        <w:pStyle w:val="1"/>
        <w:numPr>
          <w:ilvl w:val="0"/>
          <w:numId w:val="2"/>
        </w:numPr>
        <w:rPr>
          <w:rFonts w:cstheme="minorBidi"/>
        </w:rPr>
      </w:pPr>
      <w:r w:rsidRPr="00BA3ADC">
        <w:rPr>
          <w:rFonts w:cstheme="minorBidi"/>
        </w:rPr>
        <w:t>项目建设内容</w:t>
      </w:r>
    </w:p>
    <w:tbl>
      <w:tblPr>
        <w:tblStyle w:val="a7"/>
        <w:tblW w:w="0" w:type="auto"/>
        <w:jc w:val="center"/>
        <w:tblLook w:val="04A0" w:firstRow="1" w:lastRow="0" w:firstColumn="1" w:lastColumn="0" w:noHBand="0" w:noVBand="1"/>
      </w:tblPr>
      <w:tblGrid>
        <w:gridCol w:w="1400"/>
        <w:gridCol w:w="3814"/>
        <w:gridCol w:w="1803"/>
        <w:gridCol w:w="1665"/>
      </w:tblGrid>
      <w:tr w:rsidR="00F457A0" w:rsidRPr="00BA3ADC" w14:paraId="6CD4343A" w14:textId="77777777">
        <w:trPr>
          <w:jc w:val="center"/>
        </w:trPr>
        <w:tc>
          <w:tcPr>
            <w:tcW w:w="1431" w:type="dxa"/>
          </w:tcPr>
          <w:p w14:paraId="18CA1FB5" w14:textId="77777777" w:rsidR="008E07C5" w:rsidRPr="00BA3ADC" w:rsidRDefault="00A839AA">
            <w:pPr>
              <w:pStyle w:val="10"/>
              <w:jc w:val="center"/>
              <w:rPr>
                <w:rFonts w:hint="default"/>
                <w:color w:val="auto"/>
              </w:rPr>
            </w:pPr>
            <w:r w:rsidRPr="00BA3ADC">
              <w:rPr>
                <w:color w:val="auto"/>
              </w:rPr>
              <w:t>序号</w:t>
            </w:r>
          </w:p>
        </w:tc>
        <w:tc>
          <w:tcPr>
            <w:tcW w:w="3924" w:type="dxa"/>
          </w:tcPr>
          <w:p w14:paraId="1D2F2884" w14:textId="77777777" w:rsidR="008E07C5" w:rsidRPr="00BA3ADC" w:rsidRDefault="00A839AA">
            <w:pPr>
              <w:pStyle w:val="10"/>
              <w:jc w:val="center"/>
              <w:rPr>
                <w:rFonts w:hint="default"/>
                <w:color w:val="auto"/>
              </w:rPr>
            </w:pPr>
            <w:r w:rsidRPr="00BA3ADC">
              <w:rPr>
                <w:color w:val="auto"/>
              </w:rPr>
              <w:t>建设内容</w:t>
            </w:r>
          </w:p>
        </w:tc>
        <w:tc>
          <w:tcPr>
            <w:tcW w:w="1848" w:type="dxa"/>
          </w:tcPr>
          <w:p w14:paraId="3532078D" w14:textId="77777777" w:rsidR="008E07C5" w:rsidRPr="00BA3ADC" w:rsidRDefault="00A839AA">
            <w:pPr>
              <w:pStyle w:val="10"/>
              <w:jc w:val="center"/>
              <w:rPr>
                <w:rFonts w:hint="default"/>
                <w:color w:val="auto"/>
              </w:rPr>
            </w:pPr>
            <w:r w:rsidRPr="00BA3ADC">
              <w:rPr>
                <w:color w:val="auto"/>
              </w:rPr>
              <w:t>数量</w:t>
            </w:r>
          </w:p>
        </w:tc>
        <w:tc>
          <w:tcPr>
            <w:tcW w:w="1705" w:type="dxa"/>
          </w:tcPr>
          <w:p w14:paraId="5B587D85" w14:textId="77777777" w:rsidR="008E07C5" w:rsidRPr="00BA3ADC" w:rsidRDefault="00A839AA">
            <w:pPr>
              <w:pStyle w:val="10"/>
              <w:jc w:val="center"/>
              <w:rPr>
                <w:rFonts w:hint="default"/>
                <w:color w:val="auto"/>
              </w:rPr>
            </w:pPr>
            <w:r w:rsidRPr="00BA3ADC">
              <w:rPr>
                <w:color w:val="auto"/>
              </w:rPr>
              <w:t>单位</w:t>
            </w:r>
          </w:p>
        </w:tc>
      </w:tr>
      <w:tr w:rsidR="00F457A0" w:rsidRPr="00BA3ADC" w14:paraId="1EC3DE68" w14:textId="77777777">
        <w:trPr>
          <w:jc w:val="center"/>
        </w:trPr>
        <w:tc>
          <w:tcPr>
            <w:tcW w:w="1431" w:type="dxa"/>
          </w:tcPr>
          <w:p w14:paraId="23E477E7" w14:textId="77777777" w:rsidR="008E07C5" w:rsidRPr="00BA3ADC" w:rsidRDefault="00A839AA">
            <w:pPr>
              <w:pStyle w:val="10"/>
              <w:jc w:val="center"/>
              <w:rPr>
                <w:rFonts w:hint="default"/>
                <w:color w:val="auto"/>
              </w:rPr>
            </w:pPr>
            <w:r w:rsidRPr="00BA3ADC">
              <w:rPr>
                <w:color w:val="auto"/>
              </w:rPr>
              <w:t>1</w:t>
            </w:r>
          </w:p>
        </w:tc>
        <w:tc>
          <w:tcPr>
            <w:tcW w:w="3924" w:type="dxa"/>
          </w:tcPr>
          <w:p w14:paraId="0ED8A2E0" w14:textId="77777777" w:rsidR="008E07C5" w:rsidRPr="00BA3ADC" w:rsidRDefault="00A839AA">
            <w:pPr>
              <w:pStyle w:val="10"/>
              <w:jc w:val="center"/>
              <w:rPr>
                <w:rFonts w:hint="default"/>
                <w:color w:val="auto"/>
              </w:rPr>
            </w:pPr>
            <w:r w:rsidRPr="00BA3ADC">
              <w:rPr>
                <w:rFonts w:hint="default"/>
                <w:color w:val="auto"/>
              </w:rPr>
              <w:t>视频监控</w:t>
            </w:r>
            <w:r w:rsidRPr="00BA3ADC">
              <w:rPr>
                <w:color w:val="auto"/>
              </w:rPr>
              <w:t>系统</w:t>
            </w:r>
          </w:p>
        </w:tc>
        <w:tc>
          <w:tcPr>
            <w:tcW w:w="1848" w:type="dxa"/>
          </w:tcPr>
          <w:p w14:paraId="27ED2991" w14:textId="77777777" w:rsidR="008E07C5" w:rsidRPr="00BA3ADC" w:rsidRDefault="00A839AA">
            <w:pPr>
              <w:pStyle w:val="10"/>
              <w:jc w:val="center"/>
              <w:rPr>
                <w:rFonts w:hint="default"/>
                <w:color w:val="auto"/>
              </w:rPr>
            </w:pPr>
            <w:r w:rsidRPr="00BA3ADC">
              <w:rPr>
                <w:color w:val="auto"/>
              </w:rPr>
              <w:t>1</w:t>
            </w:r>
          </w:p>
        </w:tc>
        <w:tc>
          <w:tcPr>
            <w:tcW w:w="1705" w:type="dxa"/>
          </w:tcPr>
          <w:p w14:paraId="5060705F" w14:textId="77777777" w:rsidR="008E07C5" w:rsidRPr="00BA3ADC" w:rsidRDefault="00A839AA">
            <w:pPr>
              <w:pStyle w:val="10"/>
              <w:jc w:val="center"/>
              <w:rPr>
                <w:rFonts w:hint="default"/>
                <w:color w:val="auto"/>
              </w:rPr>
            </w:pPr>
            <w:r w:rsidRPr="00BA3ADC">
              <w:rPr>
                <w:color w:val="auto"/>
              </w:rPr>
              <w:t>项</w:t>
            </w:r>
          </w:p>
        </w:tc>
      </w:tr>
      <w:tr w:rsidR="00F457A0" w:rsidRPr="00BA3ADC" w14:paraId="11AA934C" w14:textId="77777777">
        <w:trPr>
          <w:jc w:val="center"/>
        </w:trPr>
        <w:tc>
          <w:tcPr>
            <w:tcW w:w="1431" w:type="dxa"/>
          </w:tcPr>
          <w:p w14:paraId="5B37F2DA" w14:textId="77777777" w:rsidR="008E07C5" w:rsidRPr="00BA3ADC" w:rsidRDefault="00A839AA">
            <w:pPr>
              <w:pStyle w:val="10"/>
              <w:jc w:val="center"/>
              <w:rPr>
                <w:rFonts w:hint="default"/>
                <w:color w:val="auto"/>
              </w:rPr>
            </w:pPr>
            <w:r w:rsidRPr="00BA3ADC">
              <w:rPr>
                <w:color w:val="auto"/>
              </w:rPr>
              <w:t>2</w:t>
            </w:r>
          </w:p>
        </w:tc>
        <w:tc>
          <w:tcPr>
            <w:tcW w:w="3924" w:type="dxa"/>
          </w:tcPr>
          <w:p w14:paraId="0C6C8272" w14:textId="77777777" w:rsidR="008E07C5" w:rsidRPr="00BA3ADC" w:rsidRDefault="00A839AA">
            <w:pPr>
              <w:pStyle w:val="10"/>
              <w:jc w:val="center"/>
              <w:rPr>
                <w:rFonts w:hint="default"/>
                <w:color w:val="auto"/>
              </w:rPr>
            </w:pPr>
            <w:r w:rsidRPr="00BA3ADC">
              <w:rPr>
                <w:rFonts w:hint="default"/>
                <w:color w:val="auto"/>
              </w:rPr>
              <w:t>门禁管理</w:t>
            </w:r>
            <w:r w:rsidRPr="00BA3ADC">
              <w:rPr>
                <w:color w:val="auto"/>
              </w:rPr>
              <w:t>系统</w:t>
            </w:r>
          </w:p>
        </w:tc>
        <w:tc>
          <w:tcPr>
            <w:tcW w:w="1848" w:type="dxa"/>
          </w:tcPr>
          <w:p w14:paraId="39D4FC72" w14:textId="77777777" w:rsidR="008E07C5" w:rsidRPr="00BA3ADC" w:rsidRDefault="00A839AA">
            <w:pPr>
              <w:pStyle w:val="10"/>
              <w:jc w:val="center"/>
              <w:rPr>
                <w:rFonts w:hint="default"/>
                <w:color w:val="auto"/>
              </w:rPr>
            </w:pPr>
            <w:r w:rsidRPr="00BA3ADC">
              <w:rPr>
                <w:color w:val="auto"/>
              </w:rPr>
              <w:t>1</w:t>
            </w:r>
          </w:p>
        </w:tc>
        <w:tc>
          <w:tcPr>
            <w:tcW w:w="1705" w:type="dxa"/>
          </w:tcPr>
          <w:p w14:paraId="3AE5819F" w14:textId="77777777" w:rsidR="008E07C5" w:rsidRPr="00BA3ADC" w:rsidRDefault="00A839AA">
            <w:pPr>
              <w:pStyle w:val="10"/>
              <w:jc w:val="center"/>
              <w:rPr>
                <w:rFonts w:hint="default"/>
                <w:color w:val="auto"/>
              </w:rPr>
            </w:pPr>
            <w:r w:rsidRPr="00BA3ADC">
              <w:rPr>
                <w:color w:val="auto"/>
              </w:rPr>
              <w:t>项</w:t>
            </w:r>
          </w:p>
        </w:tc>
      </w:tr>
      <w:tr w:rsidR="00F457A0" w:rsidRPr="00BA3ADC" w14:paraId="1309AEBA" w14:textId="77777777">
        <w:trPr>
          <w:jc w:val="center"/>
        </w:trPr>
        <w:tc>
          <w:tcPr>
            <w:tcW w:w="1431" w:type="dxa"/>
          </w:tcPr>
          <w:p w14:paraId="57E1789D" w14:textId="77777777" w:rsidR="008E07C5" w:rsidRPr="00BA3ADC" w:rsidRDefault="00A839AA">
            <w:pPr>
              <w:pStyle w:val="10"/>
              <w:jc w:val="center"/>
              <w:rPr>
                <w:rFonts w:hint="default"/>
                <w:color w:val="auto"/>
              </w:rPr>
            </w:pPr>
            <w:r w:rsidRPr="00BA3ADC">
              <w:rPr>
                <w:color w:val="auto"/>
              </w:rPr>
              <w:t>3</w:t>
            </w:r>
          </w:p>
        </w:tc>
        <w:tc>
          <w:tcPr>
            <w:tcW w:w="3924" w:type="dxa"/>
          </w:tcPr>
          <w:p w14:paraId="7FDD0D1A" w14:textId="77777777" w:rsidR="008E07C5" w:rsidRPr="00BA3ADC" w:rsidRDefault="00A839AA">
            <w:pPr>
              <w:pStyle w:val="10"/>
              <w:jc w:val="center"/>
              <w:rPr>
                <w:rFonts w:hint="default"/>
                <w:color w:val="auto"/>
              </w:rPr>
            </w:pPr>
            <w:r w:rsidRPr="00BA3ADC">
              <w:rPr>
                <w:rFonts w:hint="default"/>
                <w:color w:val="auto"/>
              </w:rPr>
              <w:t>入侵报警</w:t>
            </w:r>
            <w:r w:rsidRPr="00BA3ADC">
              <w:rPr>
                <w:color w:val="auto"/>
              </w:rPr>
              <w:t>系统</w:t>
            </w:r>
          </w:p>
        </w:tc>
        <w:tc>
          <w:tcPr>
            <w:tcW w:w="1848" w:type="dxa"/>
          </w:tcPr>
          <w:p w14:paraId="5E4C9821" w14:textId="77777777" w:rsidR="008E07C5" w:rsidRPr="00BA3ADC" w:rsidRDefault="00A839AA">
            <w:pPr>
              <w:pStyle w:val="10"/>
              <w:jc w:val="center"/>
              <w:rPr>
                <w:rFonts w:hint="default"/>
                <w:color w:val="auto"/>
              </w:rPr>
            </w:pPr>
            <w:r w:rsidRPr="00BA3ADC">
              <w:rPr>
                <w:color w:val="auto"/>
              </w:rPr>
              <w:t>1</w:t>
            </w:r>
          </w:p>
        </w:tc>
        <w:tc>
          <w:tcPr>
            <w:tcW w:w="1705" w:type="dxa"/>
          </w:tcPr>
          <w:p w14:paraId="3B75033A" w14:textId="77777777" w:rsidR="008E07C5" w:rsidRPr="00BA3ADC" w:rsidRDefault="00A839AA">
            <w:pPr>
              <w:pStyle w:val="10"/>
              <w:jc w:val="center"/>
              <w:rPr>
                <w:rFonts w:hint="default"/>
                <w:color w:val="auto"/>
              </w:rPr>
            </w:pPr>
            <w:r w:rsidRPr="00BA3ADC">
              <w:rPr>
                <w:color w:val="auto"/>
              </w:rPr>
              <w:t>项</w:t>
            </w:r>
          </w:p>
        </w:tc>
      </w:tr>
      <w:tr w:rsidR="00F457A0" w:rsidRPr="00BA3ADC" w14:paraId="21DAA6B7" w14:textId="77777777">
        <w:trPr>
          <w:jc w:val="center"/>
        </w:trPr>
        <w:tc>
          <w:tcPr>
            <w:tcW w:w="1431" w:type="dxa"/>
          </w:tcPr>
          <w:p w14:paraId="7580C333" w14:textId="77777777" w:rsidR="008E07C5" w:rsidRPr="00BA3ADC" w:rsidRDefault="00A839AA">
            <w:pPr>
              <w:pStyle w:val="10"/>
              <w:jc w:val="center"/>
              <w:rPr>
                <w:rFonts w:hint="default"/>
                <w:color w:val="auto"/>
              </w:rPr>
            </w:pPr>
            <w:r w:rsidRPr="00BA3ADC">
              <w:rPr>
                <w:color w:val="auto"/>
              </w:rPr>
              <w:t>4</w:t>
            </w:r>
          </w:p>
        </w:tc>
        <w:tc>
          <w:tcPr>
            <w:tcW w:w="3924" w:type="dxa"/>
          </w:tcPr>
          <w:p w14:paraId="67CD6D1E" w14:textId="77777777" w:rsidR="008E07C5" w:rsidRPr="00BA3ADC" w:rsidRDefault="00A839AA">
            <w:pPr>
              <w:pStyle w:val="10"/>
              <w:jc w:val="center"/>
              <w:rPr>
                <w:rFonts w:hint="default"/>
                <w:color w:val="auto"/>
              </w:rPr>
            </w:pPr>
            <w:r w:rsidRPr="00BA3ADC">
              <w:rPr>
                <w:color w:val="auto"/>
              </w:rPr>
              <w:t>巡更</w:t>
            </w:r>
            <w:proofErr w:type="gramStart"/>
            <w:r w:rsidRPr="00BA3ADC">
              <w:rPr>
                <w:color w:val="auto"/>
              </w:rPr>
              <w:t>系统系统</w:t>
            </w:r>
            <w:proofErr w:type="gramEnd"/>
          </w:p>
        </w:tc>
        <w:tc>
          <w:tcPr>
            <w:tcW w:w="1848" w:type="dxa"/>
          </w:tcPr>
          <w:p w14:paraId="4EDFFFD3" w14:textId="77777777" w:rsidR="008E07C5" w:rsidRPr="00BA3ADC" w:rsidRDefault="00A839AA">
            <w:pPr>
              <w:pStyle w:val="10"/>
              <w:jc w:val="center"/>
              <w:rPr>
                <w:rFonts w:hint="default"/>
                <w:color w:val="auto"/>
              </w:rPr>
            </w:pPr>
            <w:r w:rsidRPr="00BA3ADC">
              <w:rPr>
                <w:color w:val="auto"/>
              </w:rPr>
              <w:t>1</w:t>
            </w:r>
          </w:p>
        </w:tc>
        <w:tc>
          <w:tcPr>
            <w:tcW w:w="1705" w:type="dxa"/>
          </w:tcPr>
          <w:p w14:paraId="02661906" w14:textId="77777777" w:rsidR="008E07C5" w:rsidRPr="00BA3ADC" w:rsidRDefault="00A839AA">
            <w:pPr>
              <w:pStyle w:val="10"/>
              <w:jc w:val="center"/>
              <w:rPr>
                <w:rFonts w:hint="default"/>
                <w:color w:val="auto"/>
              </w:rPr>
            </w:pPr>
            <w:r w:rsidRPr="00BA3ADC">
              <w:rPr>
                <w:color w:val="auto"/>
              </w:rPr>
              <w:t>项</w:t>
            </w:r>
          </w:p>
        </w:tc>
      </w:tr>
      <w:tr w:rsidR="00F457A0" w:rsidRPr="00BA3ADC" w14:paraId="256F80B4" w14:textId="77777777">
        <w:trPr>
          <w:jc w:val="center"/>
        </w:trPr>
        <w:tc>
          <w:tcPr>
            <w:tcW w:w="1431" w:type="dxa"/>
          </w:tcPr>
          <w:p w14:paraId="5C3A826A" w14:textId="77777777" w:rsidR="008E07C5" w:rsidRPr="00BA3ADC" w:rsidRDefault="00A839AA">
            <w:pPr>
              <w:pStyle w:val="10"/>
              <w:jc w:val="center"/>
              <w:rPr>
                <w:rFonts w:hint="default"/>
                <w:color w:val="auto"/>
              </w:rPr>
            </w:pPr>
            <w:r w:rsidRPr="00BA3ADC">
              <w:rPr>
                <w:color w:val="auto"/>
              </w:rPr>
              <w:t>5</w:t>
            </w:r>
          </w:p>
        </w:tc>
        <w:tc>
          <w:tcPr>
            <w:tcW w:w="3924" w:type="dxa"/>
          </w:tcPr>
          <w:p w14:paraId="4BA9F55F" w14:textId="77777777" w:rsidR="008E07C5" w:rsidRPr="00BA3ADC" w:rsidRDefault="00A839AA">
            <w:pPr>
              <w:pStyle w:val="10"/>
              <w:jc w:val="center"/>
              <w:rPr>
                <w:rFonts w:hint="default"/>
                <w:color w:val="auto"/>
              </w:rPr>
            </w:pPr>
            <w:r w:rsidRPr="00BA3ADC">
              <w:rPr>
                <w:color w:val="auto"/>
              </w:rPr>
              <w:t>车辆管理系统</w:t>
            </w:r>
          </w:p>
        </w:tc>
        <w:tc>
          <w:tcPr>
            <w:tcW w:w="1848" w:type="dxa"/>
          </w:tcPr>
          <w:p w14:paraId="523727AF" w14:textId="77777777" w:rsidR="008E07C5" w:rsidRPr="00BA3ADC" w:rsidRDefault="00A839AA">
            <w:pPr>
              <w:pStyle w:val="10"/>
              <w:jc w:val="center"/>
              <w:rPr>
                <w:rFonts w:hint="default"/>
                <w:color w:val="auto"/>
              </w:rPr>
            </w:pPr>
            <w:r w:rsidRPr="00BA3ADC">
              <w:rPr>
                <w:color w:val="auto"/>
              </w:rPr>
              <w:t>1</w:t>
            </w:r>
          </w:p>
        </w:tc>
        <w:tc>
          <w:tcPr>
            <w:tcW w:w="1705" w:type="dxa"/>
          </w:tcPr>
          <w:p w14:paraId="28FA4D2D" w14:textId="77777777" w:rsidR="008E07C5" w:rsidRPr="00BA3ADC" w:rsidRDefault="00A839AA">
            <w:pPr>
              <w:pStyle w:val="10"/>
              <w:jc w:val="center"/>
              <w:rPr>
                <w:rFonts w:hint="default"/>
                <w:color w:val="auto"/>
              </w:rPr>
            </w:pPr>
            <w:r w:rsidRPr="00BA3ADC">
              <w:rPr>
                <w:color w:val="auto"/>
              </w:rPr>
              <w:t>项</w:t>
            </w:r>
          </w:p>
        </w:tc>
      </w:tr>
      <w:tr w:rsidR="00F457A0" w:rsidRPr="00BA3ADC" w14:paraId="1B031F07" w14:textId="77777777">
        <w:trPr>
          <w:jc w:val="center"/>
        </w:trPr>
        <w:tc>
          <w:tcPr>
            <w:tcW w:w="1431" w:type="dxa"/>
          </w:tcPr>
          <w:p w14:paraId="41A94C90" w14:textId="77777777" w:rsidR="008E07C5" w:rsidRPr="00BA3ADC" w:rsidRDefault="00A839AA">
            <w:pPr>
              <w:pStyle w:val="10"/>
              <w:jc w:val="center"/>
              <w:rPr>
                <w:rFonts w:hint="default"/>
                <w:color w:val="auto"/>
              </w:rPr>
            </w:pPr>
            <w:r w:rsidRPr="00BA3ADC">
              <w:rPr>
                <w:color w:val="auto"/>
              </w:rPr>
              <w:t>6</w:t>
            </w:r>
          </w:p>
        </w:tc>
        <w:tc>
          <w:tcPr>
            <w:tcW w:w="3924" w:type="dxa"/>
          </w:tcPr>
          <w:p w14:paraId="16EAFB9E" w14:textId="77777777" w:rsidR="008E07C5" w:rsidRPr="00BA3ADC" w:rsidRDefault="00A839AA">
            <w:pPr>
              <w:pStyle w:val="10"/>
              <w:jc w:val="center"/>
              <w:rPr>
                <w:rFonts w:hint="default"/>
                <w:color w:val="auto"/>
              </w:rPr>
            </w:pPr>
            <w:r w:rsidRPr="00BA3ADC">
              <w:rPr>
                <w:color w:val="auto"/>
              </w:rPr>
              <w:t>综合布线系统</w:t>
            </w:r>
          </w:p>
        </w:tc>
        <w:tc>
          <w:tcPr>
            <w:tcW w:w="1848" w:type="dxa"/>
          </w:tcPr>
          <w:p w14:paraId="4FC3A4EE" w14:textId="77777777" w:rsidR="008E07C5" w:rsidRPr="00BA3ADC" w:rsidRDefault="00A839AA">
            <w:pPr>
              <w:pStyle w:val="10"/>
              <w:jc w:val="center"/>
              <w:rPr>
                <w:rFonts w:hint="default"/>
                <w:color w:val="auto"/>
              </w:rPr>
            </w:pPr>
            <w:r w:rsidRPr="00BA3ADC">
              <w:rPr>
                <w:color w:val="auto"/>
              </w:rPr>
              <w:t>1</w:t>
            </w:r>
          </w:p>
        </w:tc>
        <w:tc>
          <w:tcPr>
            <w:tcW w:w="1705" w:type="dxa"/>
          </w:tcPr>
          <w:p w14:paraId="1F9B11B5" w14:textId="77777777" w:rsidR="008E07C5" w:rsidRPr="00BA3ADC" w:rsidRDefault="00A839AA">
            <w:pPr>
              <w:pStyle w:val="10"/>
              <w:jc w:val="center"/>
              <w:rPr>
                <w:rFonts w:hint="default"/>
                <w:color w:val="auto"/>
              </w:rPr>
            </w:pPr>
            <w:r w:rsidRPr="00BA3ADC">
              <w:rPr>
                <w:color w:val="auto"/>
              </w:rPr>
              <w:t>项</w:t>
            </w:r>
          </w:p>
        </w:tc>
      </w:tr>
      <w:tr w:rsidR="00F457A0" w:rsidRPr="00BA3ADC" w14:paraId="7295EA52" w14:textId="77777777">
        <w:trPr>
          <w:jc w:val="center"/>
        </w:trPr>
        <w:tc>
          <w:tcPr>
            <w:tcW w:w="1431" w:type="dxa"/>
          </w:tcPr>
          <w:p w14:paraId="61CA13F3" w14:textId="77777777" w:rsidR="008E07C5" w:rsidRPr="00BA3ADC" w:rsidRDefault="00A839AA">
            <w:pPr>
              <w:pStyle w:val="10"/>
              <w:jc w:val="center"/>
              <w:rPr>
                <w:rFonts w:hint="default"/>
                <w:color w:val="auto"/>
              </w:rPr>
            </w:pPr>
            <w:r w:rsidRPr="00BA3ADC">
              <w:rPr>
                <w:color w:val="auto"/>
              </w:rPr>
              <w:t>7</w:t>
            </w:r>
          </w:p>
        </w:tc>
        <w:tc>
          <w:tcPr>
            <w:tcW w:w="3924" w:type="dxa"/>
          </w:tcPr>
          <w:p w14:paraId="206C4B43" w14:textId="77777777" w:rsidR="008E07C5" w:rsidRPr="00BA3ADC" w:rsidRDefault="00A839AA">
            <w:pPr>
              <w:pStyle w:val="10"/>
              <w:jc w:val="center"/>
              <w:rPr>
                <w:rFonts w:hint="default"/>
                <w:color w:val="auto"/>
              </w:rPr>
            </w:pPr>
            <w:r w:rsidRPr="00BA3ADC">
              <w:rPr>
                <w:color w:val="auto"/>
              </w:rPr>
              <w:t>人行通道及访客系统</w:t>
            </w:r>
          </w:p>
        </w:tc>
        <w:tc>
          <w:tcPr>
            <w:tcW w:w="1848" w:type="dxa"/>
          </w:tcPr>
          <w:p w14:paraId="75901816" w14:textId="77777777" w:rsidR="008E07C5" w:rsidRPr="00BA3ADC" w:rsidRDefault="00A839AA">
            <w:pPr>
              <w:pStyle w:val="10"/>
              <w:jc w:val="center"/>
              <w:rPr>
                <w:rFonts w:hint="default"/>
                <w:color w:val="auto"/>
              </w:rPr>
            </w:pPr>
            <w:r w:rsidRPr="00BA3ADC">
              <w:rPr>
                <w:color w:val="auto"/>
              </w:rPr>
              <w:t>1</w:t>
            </w:r>
          </w:p>
        </w:tc>
        <w:tc>
          <w:tcPr>
            <w:tcW w:w="1705" w:type="dxa"/>
          </w:tcPr>
          <w:p w14:paraId="33F90086" w14:textId="77777777" w:rsidR="008E07C5" w:rsidRPr="00BA3ADC" w:rsidRDefault="00A839AA">
            <w:pPr>
              <w:pStyle w:val="10"/>
              <w:jc w:val="center"/>
              <w:rPr>
                <w:rFonts w:hint="default"/>
                <w:color w:val="auto"/>
              </w:rPr>
            </w:pPr>
            <w:r w:rsidRPr="00BA3ADC">
              <w:rPr>
                <w:color w:val="auto"/>
              </w:rPr>
              <w:t>项</w:t>
            </w:r>
          </w:p>
        </w:tc>
      </w:tr>
      <w:tr w:rsidR="00F457A0" w:rsidRPr="00BA3ADC" w14:paraId="0F3CB98B" w14:textId="77777777">
        <w:trPr>
          <w:jc w:val="center"/>
        </w:trPr>
        <w:tc>
          <w:tcPr>
            <w:tcW w:w="1431" w:type="dxa"/>
          </w:tcPr>
          <w:p w14:paraId="7C4B3D3A" w14:textId="77777777" w:rsidR="008E07C5" w:rsidRPr="00BA3ADC" w:rsidRDefault="00A839AA">
            <w:pPr>
              <w:pStyle w:val="10"/>
              <w:jc w:val="center"/>
              <w:rPr>
                <w:rFonts w:hint="default"/>
                <w:color w:val="auto"/>
              </w:rPr>
            </w:pPr>
            <w:r w:rsidRPr="00BA3ADC">
              <w:rPr>
                <w:color w:val="auto"/>
              </w:rPr>
              <w:t>8</w:t>
            </w:r>
          </w:p>
        </w:tc>
        <w:tc>
          <w:tcPr>
            <w:tcW w:w="3924" w:type="dxa"/>
          </w:tcPr>
          <w:p w14:paraId="6D78DA92" w14:textId="77777777" w:rsidR="008E07C5" w:rsidRPr="00BA3ADC" w:rsidRDefault="00A839AA">
            <w:pPr>
              <w:pStyle w:val="10"/>
              <w:jc w:val="center"/>
              <w:rPr>
                <w:rFonts w:hint="default"/>
                <w:color w:val="auto"/>
              </w:rPr>
            </w:pPr>
            <w:r w:rsidRPr="00BA3ADC">
              <w:rPr>
                <w:color w:val="auto"/>
              </w:rPr>
              <w:t>计算机网络系统</w:t>
            </w:r>
          </w:p>
        </w:tc>
        <w:tc>
          <w:tcPr>
            <w:tcW w:w="1848" w:type="dxa"/>
          </w:tcPr>
          <w:p w14:paraId="506600A9" w14:textId="77777777" w:rsidR="008E07C5" w:rsidRPr="00BA3ADC" w:rsidRDefault="00A839AA">
            <w:pPr>
              <w:pStyle w:val="10"/>
              <w:jc w:val="center"/>
              <w:rPr>
                <w:rFonts w:hint="default"/>
                <w:color w:val="auto"/>
              </w:rPr>
            </w:pPr>
            <w:r w:rsidRPr="00BA3ADC">
              <w:rPr>
                <w:color w:val="auto"/>
              </w:rPr>
              <w:t>1</w:t>
            </w:r>
          </w:p>
        </w:tc>
        <w:tc>
          <w:tcPr>
            <w:tcW w:w="1705" w:type="dxa"/>
          </w:tcPr>
          <w:p w14:paraId="74342357" w14:textId="77777777" w:rsidR="008E07C5" w:rsidRPr="00BA3ADC" w:rsidRDefault="00A839AA">
            <w:pPr>
              <w:pStyle w:val="10"/>
              <w:jc w:val="center"/>
              <w:rPr>
                <w:rFonts w:hint="default"/>
                <w:color w:val="auto"/>
              </w:rPr>
            </w:pPr>
            <w:r w:rsidRPr="00BA3ADC">
              <w:rPr>
                <w:color w:val="auto"/>
              </w:rPr>
              <w:t>项</w:t>
            </w:r>
          </w:p>
        </w:tc>
      </w:tr>
      <w:tr w:rsidR="00F457A0" w:rsidRPr="00BA3ADC" w14:paraId="5066CD74" w14:textId="77777777">
        <w:trPr>
          <w:jc w:val="center"/>
        </w:trPr>
        <w:tc>
          <w:tcPr>
            <w:tcW w:w="1431" w:type="dxa"/>
          </w:tcPr>
          <w:p w14:paraId="27A6C391" w14:textId="77777777" w:rsidR="008E07C5" w:rsidRPr="00BA3ADC" w:rsidRDefault="00A839AA">
            <w:pPr>
              <w:pStyle w:val="10"/>
              <w:jc w:val="center"/>
              <w:rPr>
                <w:rFonts w:hint="default"/>
                <w:color w:val="auto"/>
              </w:rPr>
            </w:pPr>
            <w:r w:rsidRPr="00BA3ADC">
              <w:rPr>
                <w:color w:val="auto"/>
              </w:rPr>
              <w:t>9</w:t>
            </w:r>
          </w:p>
        </w:tc>
        <w:tc>
          <w:tcPr>
            <w:tcW w:w="3924" w:type="dxa"/>
          </w:tcPr>
          <w:p w14:paraId="43A962C0" w14:textId="77777777" w:rsidR="008E07C5" w:rsidRPr="00BA3ADC" w:rsidRDefault="00A839AA">
            <w:pPr>
              <w:pStyle w:val="10"/>
              <w:jc w:val="center"/>
              <w:rPr>
                <w:rFonts w:hint="default"/>
                <w:color w:val="auto"/>
              </w:rPr>
            </w:pPr>
            <w:r w:rsidRPr="00BA3ADC">
              <w:rPr>
                <w:color w:val="auto"/>
              </w:rPr>
              <w:t>公共广播系统</w:t>
            </w:r>
          </w:p>
        </w:tc>
        <w:tc>
          <w:tcPr>
            <w:tcW w:w="1848" w:type="dxa"/>
          </w:tcPr>
          <w:p w14:paraId="543E27C1" w14:textId="77777777" w:rsidR="008E07C5" w:rsidRPr="00BA3ADC" w:rsidRDefault="00A839AA">
            <w:pPr>
              <w:pStyle w:val="10"/>
              <w:jc w:val="center"/>
              <w:rPr>
                <w:rFonts w:hint="default"/>
                <w:color w:val="auto"/>
              </w:rPr>
            </w:pPr>
            <w:r w:rsidRPr="00BA3ADC">
              <w:rPr>
                <w:color w:val="auto"/>
              </w:rPr>
              <w:t>1</w:t>
            </w:r>
          </w:p>
        </w:tc>
        <w:tc>
          <w:tcPr>
            <w:tcW w:w="1705" w:type="dxa"/>
          </w:tcPr>
          <w:p w14:paraId="6F88064E" w14:textId="77777777" w:rsidR="008E07C5" w:rsidRPr="00BA3ADC" w:rsidRDefault="00A839AA">
            <w:pPr>
              <w:pStyle w:val="10"/>
              <w:jc w:val="center"/>
              <w:rPr>
                <w:rFonts w:hint="default"/>
                <w:color w:val="auto"/>
              </w:rPr>
            </w:pPr>
            <w:r w:rsidRPr="00BA3ADC">
              <w:rPr>
                <w:color w:val="auto"/>
              </w:rPr>
              <w:t>项</w:t>
            </w:r>
          </w:p>
        </w:tc>
      </w:tr>
      <w:tr w:rsidR="00F457A0" w:rsidRPr="00BA3ADC" w14:paraId="2F617356" w14:textId="77777777">
        <w:trPr>
          <w:jc w:val="center"/>
        </w:trPr>
        <w:tc>
          <w:tcPr>
            <w:tcW w:w="1431" w:type="dxa"/>
          </w:tcPr>
          <w:p w14:paraId="12E4C35E" w14:textId="77777777" w:rsidR="008E07C5" w:rsidRPr="00BA3ADC" w:rsidRDefault="00A839AA">
            <w:pPr>
              <w:pStyle w:val="10"/>
              <w:jc w:val="center"/>
              <w:rPr>
                <w:rFonts w:hint="default"/>
                <w:color w:val="auto"/>
              </w:rPr>
            </w:pPr>
            <w:r w:rsidRPr="00BA3ADC">
              <w:rPr>
                <w:color w:val="auto"/>
              </w:rPr>
              <w:t>10</w:t>
            </w:r>
          </w:p>
        </w:tc>
        <w:tc>
          <w:tcPr>
            <w:tcW w:w="3924" w:type="dxa"/>
          </w:tcPr>
          <w:p w14:paraId="6D27BA06" w14:textId="77777777" w:rsidR="008E07C5" w:rsidRPr="00BA3ADC" w:rsidRDefault="00A839AA">
            <w:pPr>
              <w:pStyle w:val="10"/>
              <w:jc w:val="center"/>
              <w:rPr>
                <w:rFonts w:hint="default"/>
                <w:color w:val="auto"/>
              </w:rPr>
            </w:pPr>
            <w:r w:rsidRPr="00BA3ADC">
              <w:rPr>
                <w:color w:val="auto"/>
              </w:rPr>
              <w:t>电话系统</w:t>
            </w:r>
          </w:p>
        </w:tc>
        <w:tc>
          <w:tcPr>
            <w:tcW w:w="1848" w:type="dxa"/>
          </w:tcPr>
          <w:p w14:paraId="28185FF5" w14:textId="77777777" w:rsidR="008E07C5" w:rsidRPr="00BA3ADC" w:rsidRDefault="00A839AA">
            <w:pPr>
              <w:pStyle w:val="10"/>
              <w:jc w:val="center"/>
              <w:rPr>
                <w:rFonts w:hint="default"/>
                <w:color w:val="auto"/>
              </w:rPr>
            </w:pPr>
            <w:r w:rsidRPr="00BA3ADC">
              <w:rPr>
                <w:color w:val="auto"/>
              </w:rPr>
              <w:t>1</w:t>
            </w:r>
          </w:p>
        </w:tc>
        <w:tc>
          <w:tcPr>
            <w:tcW w:w="1705" w:type="dxa"/>
          </w:tcPr>
          <w:p w14:paraId="4A260382" w14:textId="77777777" w:rsidR="008E07C5" w:rsidRPr="00BA3ADC" w:rsidRDefault="00A839AA">
            <w:pPr>
              <w:pStyle w:val="10"/>
              <w:jc w:val="center"/>
              <w:rPr>
                <w:rFonts w:hint="default"/>
                <w:color w:val="auto"/>
              </w:rPr>
            </w:pPr>
            <w:r w:rsidRPr="00BA3ADC">
              <w:rPr>
                <w:color w:val="auto"/>
              </w:rPr>
              <w:t>项</w:t>
            </w:r>
          </w:p>
        </w:tc>
      </w:tr>
      <w:tr w:rsidR="00F457A0" w:rsidRPr="00BA3ADC" w14:paraId="7936D6AA" w14:textId="77777777">
        <w:trPr>
          <w:jc w:val="center"/>
        </w:trPr>
        <w:tc>
          <w:tcPr>
            <w:tcW w:w="1431" w:type="dxa"/>
          </w:tcPr>
          <w:p w14:paraId="48926D4E" w14:textId="77777777" w:rsidR="008E07C5" w:rsidRPr="00BA3ADC" w:rsidRDefault="00A839AA">
            <w:pPr>
              <w:pStyle w:val="10"/>
              <w:jc w:val="center"/>
              <w:rPr>
                <w:rFonts w:hint="default"/>
                <w:color w:val="auto"/>
              </w:rPr>
            </w:pPr>
            <w:r w:rsidRPr="00BA3ADC">
              <w:rPr>
                <w:color w:val="auto"/>
              </w:rPr>
              <w:t>11</w:t>
            </w:r>
          </w:p>
        </w:tc>
        <w:tc>
          <w:tcPr>
            <w:tcW w:w="3924" w:type="dxa"/>
          </w:tcPr>
          <w:p w14:paraId="3478129E" w14:textId="77777777" w:rsidR="008E07C5" w:rsidRPr="00BA3ADC" w:rsidRDefault="00A839AA">
            <w:pPr>
              <w:pStyle w:val="10"/>
              <w:jc w:val="center"/>
              <w:rPr>
                <w:rFonts w:hint="default"/>
                <w:color w:val="auto"/>
              </w:rPr>
            </w:pPr>
            <w:r w:rsidRPr="00BA3ADC">
              <w:rPr>
                <w:color w:val="auto"/>
              </w:rPr>
              <w:t>多媒体系统</w:t>
            </w:r>
          </w:p>
        </w:tc>
        <w:tc>
          <w:tcPr>
            <w:tcW w:w="1848" w:type="dxa"/>
          </w:tcPr>
          <w:p w14:paraId="7D6F0399" w14:textId="77777777" w:rsidR="008E07C5" w:rsidRPr="00BA3ADC" w:rsidRDefault="00A839AA">
            <w:pPr>
              <w:pStyle w:val="10"/>
              <w:jc w:val="center"/>
              <w:rPr>
                <w:rFonts w:hint="default"/>
                <w:color w:val="auto"/>
              </w:rPr>
            </w:pPr>
            <w:r w:rsidRPr="00BA3ADC">
              <w:rPr>
                <w:color w:val="auto"/>
              </w:rPr>
              <w:t>1</w:t>
            </w:r>
          </w:p>
        </w:tc>
        <w:tc>
          <w:tcPr>
            <w:tcW w:w="1705" w:type="dxa"/>
          </w:tcPr>
          <w:p w14:paraId="26E9FA5F" w14:textId="77777777" w:rsidR="008E07C5" w:rsidRPr="00BA3ADC" w:rsidRDefault="00A839AA">
            <w:pPr>
              <w:pStyle w:val="10"/>
              <w:jc w:val="center"/>
              <w:rPr>
                <w:rFonts w:hint="default"/>
                <w:color w:val="auto"/>
              </w:rPr>
            </w:pPr>
            <w:r w:rsidRPr="00BA3ADC">
              <w:rPr>
                <w:color w:val="auto"/>
              </w:rPr>
              <w:t>项</w:t>
            </w:r>
          </w:p>
        </w:tc>
      </w:tr>
      <w:tr w:rsidR="00F457A0" w:rsidRPr="00BA3ADC" w14:paraId="7757DA8C" w14:textId="77777777">
        <w:trPr>
          <w:jc w:val="center"/>
        </w:trPr>
        <w:tc>
          <w:tcPr>
            <w:tcW w:w="1431" w:type="dxa"/>
          </w:tcPr>
          <w:p w14:paraId="47D634E3" w14:textId="77777777" w:rsidR="008E07C5" w:rsidRPr="00BA3ADC" w:rsidRDefault="00A839AA">
            <w:pPr>
              <w:pStyle w:val="10"/>
              <w:jc w:val="center"/>
              <w:rPr>
                <w:rFonts w:hint="default"/>
                <w:color w:val="auto"/>
              </w:rPr>
            </w:pPr>
            <w:r w:rsidRPr="00BA3ADC">
              <w:rPr>
                <w:color w:val="auto"/>
              </w:rPr>
              <w:t>12</w:t>
            </w:r>
          </w:p>
        </w:tc>
        <w:tc>
          <w:tcPr>
            <w:tcW w:w="3924" w:type="dxa"/>
          </w:tcPr>
          <w:p w14:paraId="7FB7CF7D" w14:textId="77777777" w:rsidR="008E07C5" w:rsidRPr="00BA3ADC" w:rsidRDefault="00A839AA">
            <w:pPr>
              <w:pStyle w:val="10"/>
              <w:jc w:val="center"/>
              <w:rPr>
                <w:rFonts w:hint="default"/>
                <w:color w:val="auto"/>
              </w:rPr>
            </w:pPr>
            <w:r w:rsidRPr="00BA3ADC">
              <w:rPr>
                <w:color w:val="auto"/>
              </w:rPr>
              <w:t>楼宇自控系统</w:t>
            </w:r>
          </w:p>
        </w:tc>
        <w:tc>
          <w:tcPr>
            <w:tcW w:w="1848" w:type="dxa"/>
          </w:tcPr>
          <w:p w14:paraId="499FE53F" w14:textId="77777777" w:rsidR="008E07C5" w:rsidRPr="00BA3ADC" w:rsidRDefault="00A839AA">
            <w:pPr>
              <w:pStyle w:val="10"/>
              <w:jc w:val="center"/>
              <w:rPr>
                <w:rFonts w:hint="default"/>
                <w:color w:val="auto"/>
              </w:rPr>
            </w:pPr>
            <w:r w:rsidRPr="00BA3ADC">
              <w:rPr>
                <w:color w:val="auto"/>
              </w:rPr>
              <w:t>1</w:t>
            </w:r>
          </w:p>
        </w:tc>
        <w:tc>
          <w:tcPr>
            <w:tcW w:w="1705" w:type="dxa"/>
          </w:tcPr>
          <w:p w14:paraId="162A7F07" w14:textId="77777777" w:rsidR="008E07C5" w:rsidRPr="00BA3ADC" w:rsidRDefault="00A839AA">
            <w:pPr>
              <w:pStyle w:val="10"/>
              <w:jc w:val="center"/>
              <w:rPr>
                <w:rFonts w:hint="default"/>
                <w:color w:val="auto"/>
              </w:rPr>
            </w:pPr>
            <w:r w:rsidRPr="00BA3ADC">
              <w:rPr>
                <w:color w:val="auto"/>
              </w:rPr>
              <w:t>项</w:t>
            </w:r>
          </w:p>
        </w:tc>
      </w:tr>
      <w:tr w:rsidR="00F457A0" w:rsidRPr="00BA3ADC" w14:paraId="07277B95" w14:textId="77777777">
        <w:trPr>
          <w:jc w:val="center"/>
        </w:trPr>
        <w:tc>
          <w:tcPr>
            <w:tcW w:w="1431" w:type="dxa"/>
          </w:tcPr>
          <w:p w14:paraId="0068371B" w14:textId="77777777" w:rsidR="008E07C5" w:rsidRPr="00BA3ADC" w:rsidRDefault="00A839AA">
            <w:pPr>
              <w:pStyle w:val="10"/>
              <w:jc w:val="center"/>
              <w:rPr>
                <w:rFonts w:hint="default"/>
                <w:color w:val="auto"/>
              </w:rPr>
            </w:pPr>
            <w:r w:rsidRPr="00BA3ADC">
              <w:rPr>
                <w:color w:val="auto"/>
              </w:rPr>
              <w:t>13</w:t>
            </w:r>
          </w:p>
        </w:tc>
        <w:tc>
          <w:tcPr>
            <w:tcW w:w="3924" w:type="dxa"/>
          </w:tcPr>
          <w:p w14:paraId="3916BF3B" w14:textId="77777777" w:rsidR="008E07C5" w:rsidRPr="00BA3ADC" w:rsidRDefault="00A839AA">
            <w:pPr>
              <w:pStyle w:val="10"/>
              <w:jc w:val="center"/>
              <w:rPr>
                <w:rFonts w:hint="default"/>
                <w:color w:val="auto"/>
              </w:rPr>
            </w:pPr>
            <w:r w:rsidRPr="00BA3ADC">
              <w:rPr>
                <w:color w:val="auto"/>
              </w:rPr>
              <w:t>机房工程系统</w:t>
            </w:r>
          </w:p>
        </w:tc>
        <w:tc>
          <w:tcPr>
            <w:tcW w:w="1848" w:type="dxa"/>
          </w:tcPr>
          <w:p w14:paraId="38B30BA8" w14:textId="77777777" w:rsidR="008E07C5" w:rsidRPr="00BA3ADC" w:rsidRDefault="00A839AA">
            <w:pPr>
              <w:pStyle w:val="10"/>
              <w:jc w:val="center"/>
              <w:rPr>
                <w:rFonts w:hint="default"/>
                <w:color w:val="auto"/>
              </w:rPr>
            </w:pPr>
            <w:r w:rsidRPr="00BA3ADC">
              <w:rPr>
                <w:color w:val="auto"/>
              </w:rPr>
              <w:t>1</w:t>
            </w:r>
          </w:p>
        </w:tc>
        <w:tc>
          <w:tcPr>
            <w:tcW w:w="1705" w:type="dxa"/>
          </w:tcPr>
          <w:p w14:paraId="47D3105C" w14:textId="77777777" w:rsidR="008E07C5" w:rsidRPr="00BA3ADC" w:rsidRDefault="00A839AA">
            <w:pPr>
              <w:pStyle w:val="10"/>
              <w:jc w:val="center"/>
              <w:rPr>
                <w:rFonts w:hint="default"/>
                <w:color w:val="auto"/>
              </w:rPr>
            </w:pPr>
            <w:r w:rsidRPr="00BA3ADC">
              <w:rPr>
                <w:color w:val="auto"/>
              </w:rPr>
              <w:t>项</w:t>
            </w:r>
          </w:p>
        </w:tc>
      </w:tr>
      <w:tr w:rsidR="00F457A0" w:rsidRPr="00BA3ADC" w14:paraId="3467E0A6" w14:textId="77777777">
        <w:trPr>
          <w:jc w:val="center"/>
        </w:trPr>
        <w:tc>
          <w:tcPr>
            <w:tcW w:w="1431" w:type="dxa"/>
          </w:tcPr>
          <w:p w14:paraId="10BCB4A9" w14:textId="77777777" w:rsidR="008E07C5" w:rsidRPr="00BA3ADC" w:rsidRDefault="00A839AA">
            <w:pPr>
              <w:pStyle w:val="10"/>
              <w:jc w:val="center"/>
              <w:rPr>
                <w:rFonts w:hint="default"/>
                <w:color w:val="auto"/>
              </w:rPr>
            </w:pPr>
            <w:r w:rsidRPr="00BA3ADC">
              <w:rPr>
                <w:color w:val="auto"/>
              </w:rPr>
              <w:t>14</w:t>
            </w:r>
          </w:p>
        </w:tc>
        <w:tc>
          <w:tcPr>
            <w:tcW w:w="3924" w:type="dxa"/>
          </w:tcPr>
          <w:p w14:paraId="326B6D58" w14:textId="77777777" w:rsidR="008E07C5" w:rsidRPr="00BA3ADC" w:rsidRDefault="00A839AA">
            <w:pPr>
              <w:pStyle w:val="10"/>
              <w:jc w:val="center"/>
              <w:rPr>
                <w:rFonts w:hint="default"/>
                <w:color w:val="auto"/>
              </w:rPr>
            </w:pPr>
            <w:r w:rsidRPr="00BA3ADC">
              <w:rPr>
                <w:color w:val="auto"/>
              </w:rPr>
              <w:t>智能硬件</w:t>
            </w:r>
          </w:p>
        </w:tc>
        <w:tc>
          <w:tcPr>
            <w:tcW w:w="1848" w:type="dxa"/>
          </w:tcPr>
          <w:p w14:paraId="5E4E9A6A" w14:textId="77777777" w:rsidR="008E07C5" w:rsidRPr="00BA3ADC" w:rsidRDefault="00A839AA">
            <w:pPr>
              <w:pStyle w:val="10"/>
              <w:jc w:val="center"/>
              <w:rPr>
                <w:rFonts w:hint="default"/>
                <w:color w:val="auto"/>
              </w:rPr>
            </w:pPr>
            <w:r w:rsidRPr="00BA3ADC">
              <w:rPr>
                <w:color w:val="auto"/>
              </w:rPr>
              <w:t>1</w:t>
            </w:r>
          </w:p>
        </w:tc>
        <w:tc>
          <w:tcPr>
            <w:tcW w:w="1705" w:type="dxa"/>
          </w:tcPr>
          <w:p w14:paraId="0886BF5C" w14:textId="77777777" w:rsidR="008E07C5" w:rsidRPr="00BA3ADC" w:rsidRDefault="00A839AA">
            <w:pPr>
              <w:pStyle w:val="10"/>
              <w:jc w:val="center"/>
              <w:rPr>
                <w:rFonts w:hint="default"/>
                <w:color w:val="auto"/>
              </w:rPr>
            </w:pPr>
            <w:r w:rsidRPr="00BA3ADC">
              <w:rPr>
                <w:color w:val="auto"/>
              </w:rPr>
              <w:t>项</w:t>
            </w:r>
          </w:p>
        </w:tc>
      </w:tr>
    </w:tbl>
    <w:p w14:paraId="10220AF0" w14:textId="77777777" w:rsidR="008E07C5" w:rsidRPr="00BA3ADC" w:rsidRDefault="00A839AA">
      <w:pPr>
        <w:pStyle w:val="1"/>
        <w:numPr>
          <w:ilvl w:val="0"/>
          <w:numId w:val="2"/>
        </w:numPr>
        <w:rPr>
          <w:rFonts w:cstheme="minorBidi"/>
        </w:rPr>
      </w:pPr>
      <w:r w:rsidRPr="00BA3ADC">
        <w:rPr>
          <w:rFonts w:cstheme="minorBidi" w:hint="eastAsia"/>
        </w:rPr>
        <w:t>采购总体要求</w:t>
      </w:r>
    </w:p>
    <w:p w14:paraId="050A495F" w14:textId="3CECABA3" w:rsidR="008E07C5" w:rsidRPr="00BA3ADC" w:rsidRDefault="00A839AA">
      <w:r w:rsidRPr="00BA3ADC">
        <w:t>1</w:t>
      </w:r>
      <w:r w:rsidRPr="00BA3ADC">
        <w:rPr>
          <w:rFonts w:hint="eastAsia"/>
        </w:rPr>
        <w:t>、本次招标为清池路养老院新建工程弱电系统项目提供系统设计、产品以及材料供货、安装、软件开发测试部署、系统集成、调校、试运转（系统、单机）、买方相关人员的培训及通过有关部门的验收期间提供必要的技术支持和配合、获取准用证、质量保证期内免费保养维修和质量保证期期满后的优惠保养维修等。</w:t>
      </w:r>
    </w:p>
    <w:p w14:paraId="76AD6D1E" w14:textId="77777777" w:rsidR="008E07C5" w:rsidRPr="00BA3ADC" w:rsidRDefault="00A839AA">
      <w:r w:rsidRPr="00BA3ADC">
        <w:t>2</w:t>
      </w:r>
      <w:r w:rsidRPr="00BA3ADC">
        <w:rPr>
          <w:rFonts w:hint="eastAsia"/>
        </w:rPr>
        <w:t>、卖方应为供货、设计及安装等提供一切所需的设备、劳务及材料，以及前述的安装、测试、调校、试运转、培训等服务，而且应提供设备安装得以正常操作所需的一切附带的专用工具、杂项零件，无论此等专用工具、杂项零件是否在合同文件中详细指出。</w:t>
      </w:r>
    </w:p>
    <w:p w14:paraId="76400D29" w14:textId="77777777" w:rsidR="008E07C5" w:rsidRPr="00BA3ADC" w:rsidRDefault="00A839AA">
      <w:r w:rsidRPr="00BA3ADC">
        <w:t>3</w:t>
      </w:r>
      <w:r w:rsidRPr="00BA3ADC">
        <w:rPr>
          <w:rFonts w:hint="eastAsia"/>
        </w:rPr>
        <w:t>、施工地点：</w:t>
      </w:r>
      <w:r w:rsidRPr="00BA3ADC">
        <w:t xml:space="preserve"> </w:t>
      </w:r>
      <w:r w:rsidRPr="00BA3ADC">
        <w:rPr>
          <w:rFonts w:hint="eastAsia"/>
        </w:rPr>
        <w:t>长宁区民政局指定地点。</w:t>
      </w:r>
    </w:p>
    <w:p w14:paraId="1245C214" w14:textId="53320636" w:rsidR="008E07C5" w:rsidRPr="00BA3ADC" w:rsidRDefault="00A839AA">
      <w:r w:rsidRPr="00BA3ADC">
        <w:t>4</w:t>
      </w:r>
      <w:r w:rsidRPr="00BA3ADC">
        <w:rPr>
          <w:rFonts w:hint="eastAsia"/>
        </w:rPr>
        <w:t>、工期：合同签订后</w:t>
      </w:r>
      <w:r w:rsidR="00832E88" w:rsidRPr="00BA3ADC">
        <w:t>180</w:t>
      </w:r>
      <w:r w:rsidRPr="00BA3ADC">
        <w:t>天内完成。</w:t>
      </w:r>
    </w:p>
    <w:p w14:paraId="19332733" w14:textId="77777777" w:rsidR="008E07C5" w:rsidRPr="00BA3ADC" w:rsidRDefault="00A839AA">
      <w:r w:rsidRPr="00BA3ADC">
        <w:t>5</w:t>
      </w:r>
      <w:r w:rsidRPr="00BA3ADC">
        <w:t>、卖方必须具备上海市或有关行业、管理部门规定的项目在上海市场实施所需的资质</w:t>
      </w:r>
      <w:proofErr w:type="gramStart"/>
      <w:r w:rsidRPr="00BA3ADC">
        <w:t>和</w:t>
      </w:r>
      <w:proofErr w:type="gramEnd"/>
    </w:p>
    <w:p w14:paraId="5A739044" w14:textId="77777777" w:rsidR="008E07C5" w:rsidRPr="00BA3ADC" w:rsidRDefault="00A839AA">
      <w:r w:rsidRPr="00BA3ADC">
        <w:rPr>
          <w:rFonts w:hint="eastAsia"/>
        </w:rPr>
        <w:t>一切手续（如有的话），由此引起的所有有关事宜及费用由卖方自行负责。</w:t>
      </w:r>
    </w:p>
    <w:p w14:paraId="1E725826" w14:textId="77777777" w:rsidR="008E07C5" w:rsidRPr="00BA3ADC" w:rsidRDefault="00A839AA">
      <w:r w:rsidRPr="00BA3ADC">
        <w:lastRenderedPageBreak/>
        <w:t>6</w:t>
      </w:r>
      <w:r w:rsidRPr="00BA3ADC">
        <w:rPr>
          <w:rFonts w:hint="eastAsia"/>
        </w:rPr>
        <w:t>、项目系统内容及组成</w:t>
      </w:r>
    </w:p>
    <w:p w14:paraId="23AC5C4F" w14:textId="77777777" w:rsidR="008E07C5" w:rsidRPr="00BA3ADC" w:rsidRDefault="00A839AA">
      <w:r w:rsidRPr="00BA3ADC">
        <w:rPr>
          <w:rFonts w:hint="eastAsia"/>
        </w:rPr>
        <w:t>（</w:t>
      </w:r>
      <w:r w:rsidRPr="00BA3ADC">
        <w:t>1</w:t>
      </w:r>
      <w:r w:rsidRPr="00BA3ADC">
        <w:rPr>
          <w:rFonts w:hint="eastAsia"/>
        </w:rPr>
        <w:t>）本项目内容与</w:t>
      </w:r>
      <w:proofErr w:type="gramStart"/>
      <w:r w:rsidRPr="00BA3ADC">
        <w:rPr>
          <w:rFonts w:hint="eastAsia"/>
        </w:rPr>
        <w:t>组成请</w:t>
      </w:r>
      <w:proofErr w:type="gramEnd"/>
      <w:r w:rsidRPr="00BA3ADC">
        <w:rPr>
          <w:rFonts w:hint="eastAsia"/>
        </w:rPr>
        <w:t>详见下面具体采购需求。</w:t>
      </w:r>
    </w:p>
    <w:p w14:paraId="265E0683" w14:textId="77777777" w:rsidR="008E07C5" w:rsidRPr="00BA3ADC" w:rsidRDefault="00A839AA">
      <w:r w:rsidRPr="00BA3ADC">
        <w:rPr>
          <w:rFonts w:hint="eastAsia"/>
        </w:rPr>
        <w:t>（</w:t>
      </w:r>
      <w:r w:rsidRPr="00BA3ADC">
        <w:t>2</w:t>
      </w:r>
      <w:r w:rsidRPr="00BA3ADC">
        <w:rPr>
          <w:rFonts w:hint="eastAsia"/>
        </w:rPr>
        <w:t>）本招标文件列出详细需求，投标人可以对其中不合理处进行修改调整，并说明详细理由。</w:t>
      </w:r>
    </w:p>
    <w:p w14:paraId="002C91D5" w14:textId="77777777" w:rsidR="008E07C5" w:rsidRPr="00BA3ADC" w:rsidRDefault="00A839AA">
      <w:r w:rsidRPr="00BA3ADC">
        <w:t>（</w:t>
      </w:r>
      <w:r w:rsidRPr="00BA3ADC">
        <w:t>3</w:t>
      </w:r>
      <w:r w:rsidRPr="00BA3ADC">
        <w:t>）招标人在具体采购需求中指出的工艺、材料和设备的标准以及参照的品牌、型号仅</w:t>
      </w:r>
      <w:proofErr w:type="gramStart"/>
      <w:r w:rsidRPr="00BA3ADC">
        <w:t>起说明</w:t>
      </w:r>
      <w:proofErr w:type="gramEnd"/>
      <w:r w:rsidRPr="00BA3ADC">
        <w:t>作用，并没有任何限制性，投标人在投标中可以选用其他替代标准、品牌或型号但这些替代要实质上优于或相当于招标人在《招标技术需求》中指出的工艺、材料和设备的标准以及参照的品牌、型号的要求，并且让招标人满意。</w:t>
      </w:r>
    </w:p>
    <w:p w14:paraId="48E33B5F" w14:textId="77777777" w:rsidR="008E07C5" w:rsidRPr="00BA3ADC" w:rsidRDefault="00A839AA">
      <w:pPr>
        <w:ind w:firstLine="422"/>
        <w:rPr>
          <w:rFonts w:ascii="宋体" w:hAnsi="宋体"/>
          <w:b/>
          <w:szCs w:val="24"/>
        </w:rPr>
      </w:pPr>
      <w:r w:rsidRPr="00BA3ADC">
        <w:rPr>
          <w:rFonts w:ascii="宋体" w:hAnsi="宋体"/>
          <w:b/>
          <w:szCs w:val="24"/>
        </w:rPr>
        <w:t>7、项目实施主要内容</w:t>
      </w:r>
    </w:p>
    <w:p w14:paraId="50697EAF" w14:textId="15E32918" w:rsidR="008E07C5" w:rsidRPr="00BA3ADC" w:rsidRDefault="00A839AA">
      <w:pPr>
        <w:jc w:val="left"/>
        <w:rPr>
          <w:rFonts w:ascii="宋体" w:hAnsi="宋体"/>
          <w:szCs w:val="24"/>
        </w:rPr>
      </w:pPr>
      <w:r w:rsidRPr="00BA3ADC">
        <w:rPr>
          <w:rFonts w:ascii="宋体" w:hAnsi="宋体"/>
          <w:szCs w:val="24"/>
        </w:rPr>
        <w:t>（1）负责完成系统施工图深化设计以及出图工作</w:t>
      </w:r>
      <w:r w:rsidR="00FB33CD">
        <w:rPr>
          <w:rFonts w:ascii="宋体" w:hAnsi="宋体" w:hint="eastAsia"/>
          <w:szCs w:val="24"/>
        </w:rPr>
        <w:t>（图纸详见附件）</w:t>
      </w:r>
      <w:r w:rsidRPr="00BA3ADC">
        <w:rPr>
          <w:rFonts w:ascii="宋体" w:hAnsi="宋体"/>
          <w:szCs w:val="24"/>
        </w:rPr>
        <w:t>。</w:t>
      </w:r>
    </w:p>
    <w:p w14:paraId="7A2DD943" w14:textId="77777777" w:rsidR="008E07C5" w:rsidRPr="00BA3ADC" w:rsidRDefault="00A839AA">
      <w:pPr>
        <w:jc w:val="left"/>
        <w:rPr>
          <w:rFonts w:ascii="宋体" w:hAnsi="宋体"/>
          <w:szCs w:val="24"/>
        </w:rPr>
      </w:pPr>
      <w:r w:rsidRPr="00BA3ADC">
        <w:rPr>
          <w:rFonts w:ascii="宋体" w:hAnsi="宋体"/>
          <w:szCs w:val="24"/>
        </w:rPr>
        <w:t>（2）负责相关系统方案向有关主管部门的报批工作，以及工程竣工后向有关部门申报测试与验收工作，并确保可以满足主管部门的要求。</w:t>
      </w:r>
    </w:p>
    <w:p w14:paraId="4BF4C970" w14:textId="77777777" w:rsidR="008E07C5" w:rsidRPr="00BA3ADC" w:rsidRDefault="00A839AA">
      <w:pPr>
        <w:jc w:val="left"/>
        <w:rPr>
          <w:rFonts w:ascii="宋体" w:hAnsi="宋体"/>
          <w:szCs w:val="24"/>
        </w:rPr>
      </w:pPr>
      <w:r w:rsidRPr="00BA3ADC">
        <w:rPr>
          <w:rFonts w:ascii="宋体" w:hAnsi="宋体"/>
          <w:szCs w:val="24"/>
        </w:rPr>
        <w:t>（3）根据买方的变更要求及施工现场的变更情况，负责完成系统方案与施工图的变更设计，并经买方审核后实施。</w:t>
      </w:r>
    </w:p>
    <w:p w14:paraId="08E0AF53" w14:textId="77777777" w:rsidR="008E07C5" w:rsidRPr="00BA3ADC" w:rsidRDefault="00A839AA">
      <w:pPr>
        <w:jc w:val="left"/>
        <w:rPr>
          <w:rFonts w:ascii="宋体" w:hAnsi="宋体"/>
          <w:szCs w:val="24"/>
        </w:rPr>
      </w:pPr>
      <w:r w:rsidRPr="00BA3ADC">
        <w:rPr>
          <w:rFonts w:ascii="宋体" w:hAnsi="宋体"/>
          <w:szCs w:val="24"/>
        </w:rPr>
        <w:t>（4）负责全部子系统的设备供应，并按合同与工期规定，保质保量按时将设备与器材运至工地，并协助做好验货工作。</w:t>
      </w:r>
    </w:p>
    <w:p w14:paraId="2EB2AA44" w14:textId="77777777" w:rsidR="008E07C5" w:rsidRPr="00BA3ADC" w:rsidRDefault="00A839AA">
      <w:pPr>
        <w:jc w:val="left"/>
        <w:rPr>
          <w:rFonts w:ascii="宋体" w:hAnsi="宋体"/>
          <w:szCs w:val="24"/>
        </w:rPr>
      </w:pPr>
      <w:r w:rsidRPr="00BA3ADC">
        <w:rPr>
          <w:rFonts w:ascii="宋体" w:hAnsi="宋体"/>
          <w:szCs w:val="24"/>
        </w:rPr>
        <w:t>（5）负责提供各系统控制室（机房）的布局设计、装饰与环境以及供电要求，并协助买方完成控制室（机房）工程验收工作。</w:t>
      </w:r>
    </w:p>
    <w:p w14:paraId="173AC580" w14:textId="77777777" w:rsidR="008E07C5" w:rsidRPr="00BA3ADC" w:rsidRDefault="00A839AA">
      <w:pPr>
        <w:jc w:val="left"/>
        <w:rPr>
          <w:rFonts w:ascii="宋体" w:hAnsi="宋体"/>
          <w:szCs w:val="24"/>
        </w:rPr>
      </w:pPr>
      <w:r w:rsidRPr="00BA3ADC">
        <w:rPr>
          <w:rFonts w:ascii="宋体" w:hAnsi="宋体"/>
          <w:szCs w:val="24"/>
        </w:rPr>
        <w:t>（6）负责全部子系统系统线缆敷设和设备安装与调（测）试、系统开通、试运行工作。</w:t>
      </w:r>
    </w:p>
    <w:p w14:paraId="44B78E53" w14:textId="77777777" w:rsidR="008E07C5" w:rsidRPr="00BA3ADC" w:rsidRDefault="00A839AA">
      <w:pPr>
        <w:jc w:val="left"/>
        <w:rPr>
          <w:rFonts w:ascii="宋体" w:hAnsi="宋体"/>
          <w:szCs w:val="24"/>
        </w:rPr>
      </w:pPr>
      <w:r w:rsidRPr="00BA3ADC">
        <w:rPr>
          <w:rFonts w:ascii="宋体" w:hAnsi="宋体"/>
          <w:szCs w:val="24"/>
        </w:rPr>
        <w:t>（7）负责编制施工组织设计、施工技术方案、安装工艺及技术要求、施工详图等技术文件，交买方审核后执行。</w:t>
      </w:r>
    </w:p>
    <w:p w14:paraId="50DBE34A" w14:textId="77777777" w:rsidR="008E07C5" w:rsidRPr="00BA3ADC" w:rsidRDefault="00A839AA">
      <w:pPr>
        <w:jc w:val="left"/>
        <w:rPr>
          <w:rFonts w:ascii="宋体" w:hAnsi="宋体"/>
          <w:szCs w:val="24"/>
        </w:rPr>
      </w:pPr>
      <w:r w:rsidRPr="00BA3ADC">
        <w:rPr>
          <w:rFonts w:ascii="宋体" w:hAnsi="宋体"/>
          <w:szCs w:val="24"/>
        </w:rPr>
        <w:t>（8）负责编制质量控制体系和措施，施工工序、设备安装和系统调（测）试均应在施工前先编制技术方案，施工后进行质量自验，保证项目质量符合国家和上海市有关技术标准与规范要求。</w:t>
      </w:r>
    </w:p>
    <w:p w14:paraId="1EAB5F42" w14:textId="77777777" w:rsidR="008E07C5" w:rsidRPr="00BA3ADC" w:rsidRDefault="00A839AA">
      <w:pPr>
        <w:jc w:val="left"/>
        <w:rPr>
          <w:rFonts w:ascii="宋体" w:hAnsi="宋体"/>
          <w:szCs w:val="24"/>
        </w:rPr>
      </w:pPr>
      <w:r w:rsidRPr="00BA3ADC">
        <w:rPr>
          <w:rFonts w:ascii="宋体" w:hAnsi="宋体"/>
          <w:szCs w:val="24"/>
        </w:rPr>
        <w:t>（9）负责编制工程进度计划和措施，确保工期。若计划需变更，应及时调整进度计划。</w:t>
      </w:r>
    </w:p>
    <w:p w14:paraId="2F72247E" w14:textId="77777777" w:rsidR="008E07C5" w:rsidRPr="00BA3ADC" w:rsidRDefault="00A839AA">
      <w:pPr>
        <w:jc w:val="left"/>
        <w:rPr>
          <w:rFonts w:ascii="宋体" w:hAnsi="宋体"/>
          <w:szCs w:val="24"/>
        </w:rPr>
      </w:pPr>
      <w:r w:rsidRPr="00BA3ADC">
        <w:rPr>
          <w:rFonts w:ascii="宋体" w:hAnsi="宋体"/>
          <w:szCs w:val="24"/>
        </w:rPr>
        <w:t>（10）协助买方和主管部门完成工程验收工作。</w:t>
      </w:r>
      <w:proofErr w:type="gramStart"/>
      <w:r w:rsidRPr="00BA3ADC">
        <w:rPr>
          <w:rFonts w:ascii="宋体" w:hAnsi="宋体"/>
          <w:szCs w:val="24"/>
        </w:rPr>
        <w:t>验收按</w:t>
      </w:r>
      <w:proofErr w:type="gramEnd"/>
      <w:r w:rsidRPr="00BA3ADC">
        <w:rPr>
          <w:rFonts w:ascii="宋体" w:hAnsi="宋体"/>
          <w:szCs w:val="24"/>
        </w:rPr>
        <w:t>国家和上海市的有关技术标准与规范进行。</w:t>
      </w:r>
    </w:p>
    <w:p w14:paraId="48EED47C" w14:textId="77777777" w:rsidR="008E07C5" w:rsidRPr="00BA3ADC" w:rsidRDefault="00A839AA">
      <w:pPr>
        <w:jc w:val="left"/>
        <w:rPr>
          <w:rFonts w:ascii="宋体" w:hAnsi="宋体"/>
          <w:szCs w:val="24"/>
        </w:rPr>
      </w:pPr>
      <w:r w:rsidRPr="00BA3ADC">
        <w:rPr>
          <w:rFonts w:ascii="宋体" w:hAnsi="宋体"/>
          <w:szCs w:val="24"/>
        </w:rPr>
        <w:t>（11）负责完成工程竣工图纸与资料的编制工作，并在完工交付使用前提交工程竣工资料。</w:t>
      </w:r>
    </w:p>
    <w:p w14:paraId="0D5A634E" w14:textId="77777777" w:rsidR="008E07C5" w:rsidRPr="00BA3ADC" w:rsidRDefault="00A839AA">
      <w:pPr>
        <w:jc w:val="left"/>
        <w:rPr>
          <w:rFonts w:ascii="宋体" w:hAnsi="宋体"/>
          <w:szCs w:val="24"/>
        </w:rPr>
      </w:pPr>
      <w:r w:rsidRPr="00BA3ADC">
        <w:rPr>
          <w:rFonts w:ascii="宋体" w:hAnsi="宋体"/>
          <w:szCs w:val="24"/>
        </w:rPr>
        <w:t>（12）负责买方人员的技术培训，并提供使用手册，保证达到独立上岗操作与日常维护的水平。</w:t>
      </w:r>
    </w:p>
    <w:p w14:paraId="5FA05B09" w14:textId="77777777" w:rsidR="008E07C5" w:rsidRPr="00BA3ADC" w:rsidRDefault="00A839AA">
      <w:pPr>
        <w:rPr>
          <w:rFonts w:ascii="宋体" w:hAnsi="宋体"/>
          <w:szCs w:val="24"/>
        </w:rPr>
      </w:pPr>
      <w:r w:rsidRPr="00BA3ADC">
        <w:rPr>
          <w:rFonts w:ascii="宋体" w:hAnsi="宋体"/>
          <w:szCs w:val="24"/>
        </w:rPr>
        <w:t>（13）指派专人负责施工现场的安全，防止隐患，文明施工。</w:t>
      </w:r>
    </w:p>
    <w:p w14:paraId="25D14ED9" w14:textId="77777777" w:rsidR="008E07C5" w:rsidRPr="00BA3ADC" w:rsidRDefault="00A839AA">
      <w:pPr>
        <w:jc w:val="left"/>
        <w:rPr>
          <w:rFonts w:ascii="宋体" w:hAnsi="宋体"/>
          <w:szCs w:val="24"/>
        </w:rPr>
      </w:pPr>
      <w:r w:rsidRPr="00BA3ADC">
        <w:rPr>
          <w:rFonts w:ascii="宋体" w:hAnsi="宋体"/>
          <w:szCs w:val="24"/>
        </w:rPr>
        <w:lastRenderedPageBreak/>
        <w:t>（14）委派本单位具有承接本项目能力与经验的人员组成分系统工程项目组，并确保项目经理及主要人员具备相应资质和常驻工地。未经买方同意，不得更换项目经理组成员。</w:t>
      </w:r>
    </w:p>
    <w:p w14:paraId="69CAA7DB" w14:textId="77777777" w:rsidR="008E07C5" w:rsidRPr="00BA3ADC" w:rsidRDefault="00A839AA">
      <w:pPr>
        <w:rPr>
          <w:rFonts w:ascii="宋体" w:hAnsi="宋体"/>
          <w:szCs w:val="24"/>
        </w:rPr>
      </w:pPr>
      <w:r w:rsidRPr="00BA3ADC">
        <w:rPr>
          <w:rFonts w:ascii="宋体" w:hAnsi="宋体"/>
          <w:szCs w:val="24"/>
        </w:rPr>
        <w:t>（15）负责项目售后服务（项目产品及系统免费保修期至少为2年）。</w:t>
      </w:r>
    </w:p>
    <w:p w14:paraId="1E967246" w14:textId="77777777" w:rsidR="008E07C5" w:rsidRPr="00BA3ADC" w:rsidRDefault="00A839AA">
      <w:pPr>
        <w:jc w:val="left"/>
        <w:rPr>
          <w:rFonts w:ascii="宋体" w:hAnsi="宋体"/>
          <w:szCs w:val="24"/>
        </w:rPr>
      </w:pPr>
      <w:r w:rsidRPr="00BA3ADC">
        <w:rPr>
          <w:rFonts w:ascii="宋体" w:hAnsi="宋体"/>
          <w:szCs w:val="24"/>
        </w:rPr>
        <w:t>（16）负责完成全部子系统其他相关工作内容。</w:t>
      </w:r>
    </w:p>
    <w:p w14:paraId="0CAAA89F" w14:textId="77777777" w:rsidR="008E07C5" w:rsidRPr="00BA3ADC" w:rsidRDefault="00A839AA">
      <w:pPr>
        <w:rPr>
          <w:rFonts w:ascii="宋体" w:hAnsi="宋体"/>
          <w:szCs w:val="24"/>
        </w:rPr>
      </w:pPr>
      <w:r w:rsidRPr="00BA3ADC">
        <w:rPr>
          <w:rFonts w:ascii="宋体" w:hAnsi="宋体"/>
          <w:szCs w:val="24"/>
        </w:rPr>
        <w:t>（17）投标单位必须在深入了解项目建设内容的基础上，进行细化设计，定义、明确各个系统的功能要求、技术规范、性能指标要求等，在正式提交的总体设计方案、实施方案中需定义好各个系统之间的边界和接口规范，细化、明确项目建设中的各个业务和处理流程，包括数据流程、业务流程等。</w:t>
      </w:r>
    </w:p>
    <w:p w14:paraId="0430205C" w14:textId="7E5BE977" w:rsidR="00BE321C" w:rsidRPr="00BA3ADC" w:rsidRDefault="00BE321C">
      <w:pPr>
        <w:ind w:firstLine="422"/>
        <w:rPr>
          <w:rFonts w:ascii="宋体" w:hAnsi="宋体"/>
          <w:b/>
          <w:szCs w:val="24"/>
        </w:rPr>
      </w:pPr>
      <w:r w:rsidRPr="00BA3ADC">
        <w:rPr>
          <w:rFonts w:ascii="宋体" w:hAnsi="宋体"/>
          <w:b/>
          <w:szCs w:val="24"/>
        </w:rPr>
        <w:t>8.项目人员</w:t>
      </w:r>
      <w:r w:rsidR="00FE0146" w:rsidRPr="00BA3ADC">
        <w:rPr>
          <w:rFonts w:ascii="宋体" w:hAnsi="宋体"/>
          <w:b/>
          <w:szCs w:val="24"/>
        </w:rPr>
        <w:t>要求</w:t>
      </w:r>
    </w:p>
    <w:p w14:paraId="115B27E1" w14:textId="77777777" w:rsidR="00EA7FB7" w:rsidRPr="00BA3ADC" w:rsidRDefault="00112AB2">
      <w:pPr>
        <w:rPr>
          <w:rFonts w:ascii="宋体" w:hAnsi="宋体"/>
          <w:szCs w:val="24"/>
        </w:rPr>
      </w:pPr>
      <w:r w:rsidRPr="00BA3ADC">
        <w:rPr>
          <w:rFonts w:ascii="宋体" w:hAnsi="宋体"/>
          <w:szCs w:val="24"/>
        </w:rPr>
        <w:t>8.1</w:t>
      </w:r>
      <w:r w:rsidR="00EA7FB7" w:rsidRPr="00BA3ADC">
        <w:rPr>
          <w:rFonts w:ascii="宋体" w:hAnsi="宋体" w:hint="eastAsia"/>
          <w:szCs w:val="24"/>
        </w:rPr>
        <w:t>项目管理人员不得少于</w:t>
      </w:r>
      <w:r w:rsidR="00EA7FB7" w:rsidRPr="00BA3ADC">
        <w:rPr>
          <w:rFonts w:ascii="宋体" w:hAnsi="宋体"/>
          <w:szCs w:val="24"/>
        </w:rPr>
        <w:t>8人（包括：安全员、质量员、施工员、材料员、资料员）；</w:t>
      </w:r>
    </w:p>
    <w:p w14:paraId="65F99916" w14:textId="77777777" w:rsidR="00EA7FB7" w:rsidRPr="00BA3ADC" w:rsidRDefault="00EA7FB7">
      <w:pPr>
        <w:rPr>
          <w:rFonts w:ascii="宋体" w:hAnsi="宋体"/>
          <w:szCs w:val="24"/>
        </w:rPr>
      </w:pPr>
      <w:r w:rsidRPr="00BA3ADC">
        <w:rPr>
          <w:rFonts w:ascii="宋体" w:hAnsi="宋体" w:hint="eastAsia"/>
          <w:szCs w:val="24"/>
        </w:rPr>
        <w:t>技术人员不得少于</w:t>
      </w:r>
      <w:r w:rsidRPr="00BA3ADC">
        <w:rPr>
          <w:rFonts w:ascii="宋体" w:hAnsi="宋体"/>
          <w:szCs w:val="24"/>
        </w:rPr>
        <w:t>5人（包括：高级系统架构设计师、高级程序员、程序员等）；</w:t>
      </w:r>
    </w:p>
    <w:p w14:paraId="7BFBF74B" w14:textId="3372DDC0" w:rsidR="00EA7FB7" w:rsidRPr="00BA3ADC" w:rsidRDefault="00EA7FB7">
      <w:pPr>
        <w:rPr>
          <w:rFonts w:ascii="宋体" w:hAnsi="宋体"/>
          <w:szCs w:val="24"/>
        </w:rPr>
      </w:pPr>
      <w:r w:rsidRPr="00BA3ADC">
        <w:rPr>
          <w:rFonts w:ascii="宋体" w:hAnsi="宋体" w:hint="eastAsia"/>
          <w:szCs w:val="24"/>
        </w:rPr>
        <w:t>运</w:t>
      </w:r>
      <w:proofErr w:type="gramStart"/>
      <w:r w:rsidRPr="00BA3ADC">
        <w:rPr>
          <w:rFonts w:ascii="宋体" w:hAnsi="宋体" w:hint="eastAsia"/>
          <w:szCs w:val="24"/>
        </w:rPr>
        <w:t>维人员</w:t>
      </w:r>
      <w:proofErr w:type="gramEnd"/>
      <w:r w:rsidRPr="00BA3ADC">
        <w:rPr>
          <w:rFonts w:ascii="宋体" w:hAnsi="宋体" w:hint="eastAsia"/>
          <w:szCs w:val="24"/>
        </w:rPr>
        <w:t>不得少于</w:t>
      </w:r>
      <w:r w:rsidRPr="00BA3ADC">
        <w:rPr>
          <w:rFonts w:ascii="宋体" w:hAnsi="宋体"/>
          <w:szCs w:val="24"/>
        </w:rPr>
        <w:t>5人（包括：消防设施操作员，建筑物消防员，维修电工等）：</w:t>
      </w:r>
    </w:p>
    <w:p w14:paraId="100DB7D3" w14:textId="12506BF0" w:rsidR="00BE321C" w:rsidRPr="00BA3ADC" w:rsidRDefault="00EA7FB7">
      <w:pPr>
        <w:rPr>
          <w:rFonts w:ascii="宋体" w:hAnsi="宋体"/>
          <w:szCs w:val="24"/>
        </w:rPr>
      </w:pPr>
      <w:r w:rsidRPr="00BA3ADC">
        <w:rPr>
          <w:rFonts w:ascii="宋体" w:hAnsi="宋体"/>
          <w:szCs w:val="24"/>
        </w:rPr>
        <w:t>8.2</w:t>
      </w:r>
      <w:r w:rsidR="00BE321C" w:rsidRPr="00BA3ADC">
        <w:rPr>
          <w:rFonts w:ascii="宋体" w:hAnsi="宋体" w:hint="eastAsia"/>
          <w:szCs w:val="24"/>
        </w:rPr>
        <w:t>投标人应根据本项目需求，提供足够的项目实施人员；专业技术人员具有与本项目相关的</w:t>
      </w:r>
      <w:proofErr w:type="gramStart"/>
      <w:r w:rsidR="00BE321C" w:rsidRPr="00BA3ADC">
        <w:rPr>
          <w:rFonts w:ascii="宋体" w:hAnsi="宋体" w:hint="eastAsia"/>
          <w:szCs w:val="24"/>
        </w:rPr>
        <w:t>的</w:t>
      </w:r>
      <w:proofErr w:type="gramEnd"/>
      <w:r w:rsidR="00BE321C" w:rsidRPr="00BA3ADC">
        <w:rPr>
          <w:rFonts w:ascii="宋体" w:hAnsi="宋体" w:hint="eastAsia"/>
          <w:szCs w:val="24"/>
        </w:rPr>
        <w:t>专业背景、专业职称、工作经验；描述紧急情况可调动的技术人员数量和技术能力等内容</w:t>
      </w:r>
    </w:p>
    <w:p w14:paraId="35B90B94" w14:textId="336062F8" w:rsidR="00BE321C" w:rsidRPr="00BA3ADC" w:rsidRDefault="00EA7FB7" w:rsidP="00BE321C">
      <w:pPr>
        <w:rPr>
          <w:rFonts w:ascii="宋体" w:hAnsi="宋体"/>
          <w:szCs w:val="24"/>
        </w:rPr>
      </w:pPr>
      <w:r w:rsidRPr="00BA3ADC">
        <w:rPr>
          <w:rFonts w:ascii="宋体" w:hAnsi="宋体"/>
          <w:szCs w:val="24"/>
        </w:rPr>
        <w:t>8.3</w:t>
      </w:r>
      <w:r w:rsidR="00BE321C" w:rsidRPr="00BA3ADC">
        <w:rPr>
          <w:rFonts w:ascii="宋体" w:hAnsi="宋体" w:hint="eastAsia"/>
          <w:szCs w:val="24"/>
        </w:rPr>
        <w:t>项目负责人有机电专业建造师执业资格。</w:t>
      </w:r>
    </w:p>
    <w:p w14:paraId="16FDF752" w14:textId="4865E5A7" w:rsidR="00BE321C" w:rsidRPr="00BA3ADC" w:rsidRDefault="00BE321C" w:rsidP="00BE321C">
      <w:pPr>
        <w:rPr>
          <w:rFonts w:ascii="宋体" w:hAnsi="宋体"/>
          <w:szCs w:val="24"/>
        </w:rPr>
      </w:pPr>
      <w:r w:rsidRPr="00BA3ADC">
        <w:rPr>
          <w:rFonts w:ascii="宋体" w:hAnsi="宋体" w:hint="eastAsia"/>
          <w:szCs w:val="24"/>
        </w:rPr>
        <w:t>项目技术负责人具有高级职称。</w:t>
      </w:r>
    </w:p>
    <w:p w14:paraId="2805D45D" w14:textId="08280F7D" w:rsidR="00BE321C" w:rsidRPr="00BA3ADC" w:rsidRDefault="00BE321C" w:rsidP="00BE321C">
      <w:pPr>
        <w:rPr>
          <w:rFonts w:ascii="宋体" w:hAnsi="宋体"/>
          <w:szCs w:val="24"/>
        </w:rPr>
      </w:pPr>
      <w:r w:rsidRPr="00BA3ADC">
        <w:rPr>
          <w:rFonts w:ascii="宋体" w:hAnsi="宋体" w:hint="eastAsia"/>
          <w:szCs w:val="24"/>
        </w:rPr>
        <w:t>项目组成员中具有人力资源和社会保障局颁发的“高级系统架构设计师”资质证书。</w:t>
      </w:r>
    </w:p>
    <w:p w14:paraId="7951D37E" w14:textId="03E6DD65" w:rsidR="00BE321C" w:rsidRPr="00BA3ADC" w:rsidRDefault="00BE321C" w:rsidP="00BE321C">
      <w:pPr>
        <w:rPr>
          <w:rFonts w:ascii="宋体" w:hAnsi="宋体"/>
          <w:szCs w:val="24"/>
        </w:rPr>
      </w:pPr>
      <w:r w:rsidRPr="00BA3ADC">
        <w:rPr>
          <w:rFonts w:ascii="宋体" w:hAnsi="宋体" w:hint="eastAsia"/>
          <w:szCs w:val="24"/>
        </w:rPr>
        <w:t>项目组成员中具有中国计算机软件专业技术资格和水平考试中心颁发的“高级程序员”资质证书。</w:t>
      </w:r>
    </w:p>
    <w:p w14:paraId="691818F4" w14:textId="051CB3C7" w:rsidR="00112AB2" w:rsidRPr="00BA3ADC" w:rsidRDefault="00112AB2" w:rsidP="00112AB2">
      <w:pPr>
        <w:rPr>
          <w:rFonts w:ascii="宋体" w:hAnsi="宋体"/>
          <w:szCs w:val="24"/>
        </w:rPr>
      </w:pPr>
      <w:r w:rsidRPr="00BA3ADC">
        <w:rPr>
          <w:rFonts w:ascii="宋体" w:hAnsi="宋体"/>
          <w:szCs w:val="24"/>
        </w:rPr>
        <w:t>8.</w:t>
      </w:r>
      <w:r w:rsidR="00EA7FB7" w:rsidRPr="00BA3ADC">
        <w:rPr>
          <w:rFonts w:ascii="宋体" w:hAnsi="宋体"/>
          <w:szCs w:val="24"/>
        </w:rPr>
        <w:t>4</w:t>
      </w:r>
      <w:r w:rsidRPr="00BA3ADC">
        <w:rPr>
          <w:rFonts w:ascii="宋体" w:hAnsi="宋体"/>
          <w:szCs w:val="24"/>
        </w:rPr>
        <w:t>维修工程师要求</w:t>
      </w:r>
    </w:p>
    <w:p w14:paraId="587D5036" w14:textId="5C824864" w:rsidR="00112AB2" w:rsidRPr="00BA3ADC" w:rsidRDefault="00112AB2" w:rsidP="00112AB2">
      <w:pPr>
        <w:pStyle w:val="a8"/>
        <w:numPr>
          <w:ilvl w:val="0"/>
          <w:numId w:val="95"/>
        </w:numPr>
        <w:ind w:firstLineChars="0" w:firstLine="6"/>
        <w:rPr>
          <w:rFonts w:ascii="宋体" w:hAnsi="宋体"/>
          <w:szCs w:val="24"/>
        </w:rPr>
      </w:pPr>
      <w:r w:rsidRPr="00BA3ADC">
        <w:rPr>
          <w:rFonts w:ascii="宋体" w:hAnsi="宋体" w:hint="eastAsia"/>
          <w:szCs w:val="24"/>
        </w:rPr>
        <w:t>应了解需维修系统的基本工作原理并</w:t>
      </w:r>
      <w:proofErr w:type="gramStart"/>
      <w:r w:rsidRPr="00BA3ADC">
        <w:rPr>
          <w:rFonts w:ascii="宋体" w:hAnsi="宋体" w:hint="eastAsia"/>
          <w:szCs w:val="24"/>
        </w:rPr>
        <w:t>熟悉需</w:t>
      </w:r>
      <w:proofErr w:type="gramEnd"/>
      <w:r w:rsidRPr="00BA3ADC">
        <w:rPr>
          <w:rFonts w:ascii="宋体" w:hAnsi="宋体" w:hint="eastAsia"/>
          <w:szCs w:val="24"/>
        </w:rPr>
        <w:t>维修系统的基本操作规程；</w:t>
      </w:r>
    </w:p>
    <w:p w14:paraId="5A7B0E0B" w14:textId="2368BB20" w:rsidR="00112AB2" w:rsidRPr="00BA3ADC" w:rsidRDefault="00112AB2" w:rsidP="00112AB2">
      <w:pPr>
        <w:pStyle w:val="a8"/>
        <w:numPr>
          <w:ilvl w:val="0"/>
          <w:numId w:val="95"/>
        </w:numPr>
        <w:ind w:firstLineChars="0" w:firstLine="6"/>
        <w:rPr>
          <w:rFonts w:ascii="宋体" w:hAnsi="宋体"/>
          <w:szCs w:val="24"/>
        </w:rPr>
      </w:pPr>
      <w:r w:rsidRPr="00BA3ADC">
        <w:rPr>
          <w:rFonts w:ascii="宋体" w:hAnsi="宋体" w:hint="eastAsia"/>
          <w:szCs w:val="24"/>
        </w:rPr>
        <w:t>应具有一定的处理特殊情况的能力；</w:t>
      </w:r>
    </w:p>
    <w:p w14:paraId="3DD6A173" w14:textId="57E27389" w:rsidR="00112AB2" w:rsidRPr="00BA3ADC" w:rsidRDefault="00112AB2" w:rsidP="00112AB2">
      <w:pPr>
        <w:pStyle w:val="a8"/>
        <w:numPr>
          <w:ilvl w:val="0"/>
          <w:numId w:val="95"/>
        </w:numPr>
        <w:ind w:firstLineChars="0" w:firstLine="6"/>
        <w:rPr>
          <w:rFonts w:ascii="宋体" w:hAnsi="宋体"/>
          <w:szCs w:val="24"/>
        </w:rPr>
      </w:pPr>
      <w:r w:rsidRPr="00BA3ADC">
        <w:rPr>
          <w:rFonts w:ascii="宋体" w:hAnsi="宋体" w:hint="eastAsia"/>
          <w:szCs w:val="24"/>
        </w:rPr>
        <w:t>能够通过自己探索或经过相应的培训不断提高自己的业务水平，或具有相应的工作经验；</w:t>
      </w:r>
    </w:p>
    <w:p w14:paraId="6DFC905E" w14:textId="725B717A" w:rsidR="00112AB2" w:rsidRPr="00BA3ADC" w:rsidRDefault="00112AB2" w:rsidP="00112AB2">
      <w:pPr>
        <w:pStyle w:val="a8"/>
        <w:numPr>
          <w:ilvl w:val="0"/>
          <w:numId w:val="95"/>
        </w:numPr>
        <w:ind w:firstLineChars="0" w:firstLine="6"/>
        <w:rPr>
          <w:rFonts w:ascii="宋体" w:hAnsi="宋体"/>
          <w:szCs w:val="24"/>
        </w:rPr>
      </w:pPr>
      <w:r w:rsidRPr="00BA3ADC">
        <w:rPr>
          <w:rFonts w:ascii="宋体" w:hAnsi="宋体" w:hint="eastAsia"/>
          <w:szCs w:val="24"/>
        </w:rPr>
        <w:t>熟悉项目相关指导作业书（着重于检测、调试、软件等内容的掌握）。</w:t>
      </w:r>
    </w:p>
    <w:p w14:paraId="0D3B4CF4" w14:textId="6E287AAA" w:rsidR="00112AB2" w:rsidRPr="00BA3ADC" w:rsidRDefault="00112AB2" w:rsidP="00112AB2">
      <w:pPr>
        <w:pStyle w:val="a8"/>
        <w:numPr>
          <w:ilvl w:val="0"/>
          <w:numId w:val="95"/>
        </w:numPr>
        <w:ind w:firstLineChars="0" w:firstLine="6"/>
        <w:rPr>
          <w:rFonts w:ascii="宋体" w:hAnsi="宋体"/>
          <w:szCs w:val="24"/>
        </w:rPr>
      </w:pPr>
      <w:r w:rsidRPr="00BA3ADC">
        <w:rPr>
          <w:rFonts w:ascii="宋体" w:hAnsi="宋体" w:hint="eastAsia"/>
          <w:szCs w:val="24"/>
        </w:rPr>
        <w:t>全面了解系统设备的质保期、使用状况及服务约定和维修备件的性能、工作基本原理及在不同系统中的不同作用。</w:t>
      </w:r>
    </w:p>
    <w:p w14:paraId="3A4DF56F" w14:textId="362B89BA" w:rsidR="00112AB2" w:rsidRPr="00BA3ADC" w:rsidRDefault="00112AB2" w:rsidP="00112AB2">
      <w:pPr>
        <w:pStyle w:val="a8"/>
        <w:numPr>
          <w:ilvl w:val="0"/>
          <w:numId w:val="95"/>
        </w:numPr>
        <w:ind w:firstLineChars="0" w:firstLine="6"/>
        <w:rPr>
          <w:rFonts w:ascii="宋体" w:hAnsi="宋体"/>
          <w:szCs w:val="24"/>
        </w:rPr>
      </w:pPr>
      <w:r w:rsidRPr="00BA3ADC">
        <w:rPr>
          <w:rFonts w:ascii="宋体" w:hAnsi="宋体" w:hint="eastAsia"/>
          <w:szCs w:val="24"/>
        </w:rPr>
        <w:t>本项目承建单位的服务团队，应具备丰富的售后服务经验。所有成员应具有</w:t>
      </w:r>
      <w:r w:rsidRPr="00BA3ADC">
        <w:rPr>
          <w:rFonts w:ascii="宋体" w:hAnsi="宋体"/>
          <w:szCs w:val="24"/>
        </w:rPr>
        <w:t>2年以上类似项目服务经验。</w:t>
      </w:r>
    </w:p>
    <w:p w14:paraId="532B91AB" w14:textId="7CC1B902" w:rsidR="00BE321C" w:rsidRPr="00BA3ADC" w:rsidRDefault="00FE0146">
      <w:pPr>
        <w:rPr>
          <w:rFonts w:ascii="宋体" w:hAnsi="宋体"/>
          <w:szCs w:val="24"/>
        </w:rPr>
      </w:pPr>
      <w:r w:rsidRPr="00BA3ADC">
        <w:rPr>
          <w:rFonts w:ascii="宋体" w:hAnsi="宋体" w:hint="eastAsia"/>
          <w:szCs w:val="24"/>
        </w:rPr>
        <w:t>9</w:t>
      </w:r>
      <w:r w:rsidRPr="00BA3ADC">
        <w:rPr>
          <w:rFonts w:ascii="宋体" w:hAnsi="宋体"/>
          <w:szCs w:val="24"/>
        </w:rPr>
        <w:t>.售后服务要求</w:t>
      </w:r>
    </w:p>
    <w:p w14:paraId="211B41C3" w14:textId="06764293" w:rsidR="00FE0146" w:rsidRPr="00BA3ADC" w:rsidRDefault="00FE0146" w:rsidP="00FE0146">
      <w:pPr>
        <w:rPr>
          <w:rFonts w:ascii="宋体" w:hAnsi="宋体" w:cs="宋体"/>
        </w:rPr>
      </w:pPr>
      <w:r w:rsidRPr="00BA3ADC">
        <w:rPr>
          <w:rFonts w:ascii="宋体" w:hAnsi="宋体" w:cs="宋体" w:hint="eastAsia"/>
        </w:rPr>
        <w:t>系统建成通过用户验收后，进入质保期，质保期</w:t>
      </w:r>
      <w:r w:rsidR="00685C17" w:rsidRPr="00BA3ADC">
        <w:rPr>
          <w:rFonts w:ascii="宋体" w:hAnsi="宋体" w:cs="宋体"/>
        </w:rPr>
        <w:t>2</w:t>
      </w:r>
      <w:r w:rsidRPr="00BA3ADC">
        <w:rPr>
          <w:rFonts w:ascii="宋体" w:hAnsi="宋体" w:cs="宋体" w:hint="eastAsia"/>
        </w:rPr>
        <w:t>年内的运行维护服务范围包括对构成系统的所有建筑设施、硬件、网络、供电设施、防雷设施、第三方软件、应用软件等的维护、维修、</w:t>
      </w:r>
      <w:r w:rsidRPr="00BA3ADC">
        <w:rPr>
          <w:rFonts w:ascii="宋体" w:hAnsi="宋体" w:cs="宋体" w:hint="eastAsia"/>
        </w:rPr>
        <w:lastRenderedPageBreak/>
        <w:t>更换故障设备和产品升级等。维护服务内容包括日常运作、服务咨询、巡检保养、主动监测、故障修复、特殊保障和升级优化。</w:t>
      </w:r>
    </w:p>
    <w:p w14:paraId="2DB697B4" w14:textId="77777777" w:rsidR="00FE0146" w:rsidRPr="00BA3ADC" w:rsidRDefault="00FE0146" w:rsidP="00FE0146">
      <w:pPr>
        <w:rPr>
          <w:rFonts w:ascii="宋体" w:hAnsi="宋体" w:cs="宋体"/>
        </w:rPr>
      </w:pPr>
      <w:r w:rsidRPr="00BA3ADC">
        <w:rPr>
          <w:rFonts w:ascii="宋体" w:hAnsi="宋体" w:cs="宋体" w:hint="eastAsia"/>
        </w:rPr>
        <w:t>中标供应商需向甲方提供完整的系统整体维护方案。中标供应商针对本项目配备的技术人员应受过良好的职业训练，熟悉系统的设计、设置及使用，能够提供满意的服务。</w:t>
      </w:r>
    </w:p>
    <w:p w14:paraId="50E6A144" w14:textId="0AD0C730" w:rsidR="00FE0146" w:rsidRPr="00BA3ADC" w:rsidRDefault="00FE0146" w:rsidP="00FE0146">
      <w:pPr>
        <w:rPr>
          <w:rFonts w:ascii="宋体" w:hAnsi="宋体" w:cs="宋体"/>
        </w:rPr>
      </w:pPr>
      <w:r w:rsidRPr="00BA3ADC">
        <w:rPr>
          <w:rFonts w:ascii="宋体" w:hAnsi="宋体" w:cs="宋体" w:hint="eastAsia"/>
        </w:rPr>
        <w:t>在建设期和</w:t>
      </w:r>
      <w:proofErr w:type="gramStart"/>
      <w:r w:rsidRPr="00BA3ADC">
        <w:rPr>
          <w:rFonts w:ascii="宋体" w:hAnsi="宋体" w:cs="宋体" w:hint="eastAsia"/>
        </w:rPr>
        <w:t>质保期</w:t>
      </w:r>
      <w:proofErr w:type="gramEnd"/>
      <w:r w:rsidRPr="00BA3ADC">
        <w:rPr>
          <w:rFonts w:ascii="宋体" w:hAnsi="宋体" w:cs="宋体" w:hint="eastAsia"/>
        </w:rPr>
        <w:t>内，中标供应商</w:t>
      </w:r>
      <w:proofErr w:type="gramStart"/>
      <w:r w:rsidRPr="00BA3ADC">
        <w:rPr>
          <w:rFonts w:ascii="宋体" w:hAnsi="宋体" w:cs="宋体" w:hint="eastAsia"/>
        </w:rPr>
        <w:t>需承诺</w:t>
      </w:r>
      <w:proofErr w:type="gramEnd"/>
      <w:r w:rsidRPr="00BA3ADC">
        <w:rPr>
          <w:rFonts w:ascii="宋体" w:hAnsi="宋体" w:cs="宋体" w:hint="eastAsia"/>
        </w:rPr>
        <w:t>提供7×24小时电话提供故障维护服务和技术业务咨询服务。在常规工作时间内对系统进行检查和运维，若有特殊任务应听从甲方的安排，并有专业的技术人员负责及时解决系统出现的任何故障。在接到故障报修后，中标供应商须在30分钟内响应，技术工程师2小时到达现场。到达现场后6小时内排除设备故障（遇到自然灾害等不可抗拒事故除外）。对于一时无法按时排除故障，24小时内提供备件更换解决（对于特殊情况经双方协商决定排除故障时间，如基础设备损坏等，出具书面情况报告），由此产生的费用由中标供应商承担。</w:t>
      </w:r>
    </w:p>
    <w:p w14:paraId="3AC5957B" w14:textId="77777777" w:rsidR="00FE0146" w:rsidRPr="00BA3ADC" w:rsidRDefault="00FE0146" w:rsidP="00FE0146">
      <w:pPr>
        <w:rPr>
          <w:rFonts w:ascii="宋体" w:hAnsi="宋体" w:cs="宋体"/>
        </w:rPr>
      </w:pPr>
      <w:r w:rsidRPr="00BA3ADC">
        <w:rPr>
          <w:rFonts w:ascii="宋体" w:hAnsi="宋体" w:cs="宋体" w:hint="eastAsia"/>
        </w:rPr>
        <w:t>如有重大活动，中标供应商提前对重点设备进行检修，排除故障隐患，随时准备启动备品备件库，并在活动期间免费提供24小时现场技术保障。</w:t>
      </w:r>
    </w:p>
    <w:p w14:paraId="4904591D" w14:textId="3CA41F04" w:rsidR="00FE0146" w:rsidRPr="00BA3ADC" w:rsidRDefault="00FE0146" w:rsidP="00FE0146">
      <w:pPr>
        <w:rPr>
          <w:rFonts w:ascii="宋体" w:hAnsi="宋体" w:cs="宋体"/>
        </w:rPr>
      </w:pPr>
      <w:r w:rsidRPr="00BA3ADC">
        <w:rPr>
          <w:rFonts w:ascii="宋体" w:hAnsi="宋体" w:cs="宋体" w:hint="eastAsia"/>
        </w:rPr>
        <w:t>巡检维护确保24小时内发现视频丢失、录像丢失、图像模糊、数据未上云等故障，做好维修、调焦、角度调整等运维工作，提供备品备件在24小时内确保修复保障系统运行。</w:t>
      </w:r>
    </w:p>
    <w:p w14:paraId="00E01514" w14:textId="460B4A56" w:rsidR="00FE0146" w:rsidRPr="00BA3ADC" w:rsidRDefault="00112AB2">
      <w:pPr>
        <w:rPr>
          <w:rFonts w:ascii="宋体" w:hAnsi="宋体"/>
          <w:szCs w:val="24"/>
        </w:rPr>
      </w:pPr>
      <w:r w:rsidRPr="00BA3ADC">
        <w:rPr>
          <w:rFonts w:ascii="宋体" w:hAnsi="宋体" w:hint="eastAsia"/>
          <w:szCs w:val="24"/>
        </w:rPr>
        <w:t>1</w:t>
      </w:r>
      <w:r w:rsidRPr="00BA3ADC">
        <w:rPr>
          <w:rFonts w:ascii="宋体" w:hAnsi="宋体"/>
          <w:szCs w:val="24"/>
        </w:rPr>
        <w:t>0.</w:t>
      </w:r>
      <w:r w:rsidRPr="00BA3ADC">
        <w:rPr>
          <w:rFonts w:ascii="宋体" w:hAnsi="宋体" w:hint="eastAsia"/>
          <w:szCs w:val="24"/>
        </w:rPr>
        <w:t>培训要求</w:t>
      </w:r>
    </w:p>
    <w:p w14:paraId="2918E76F" w14:textId="77777777" w:rsidR="00112AB2" w:rsidRPr="00BA3ADC" w:rsidRDefault="00112AB2" w:rsidP="00112AB2">
      <w:pPr>
        <w:rPr>
          <w:rFonts w:ascii="宋体" w:hAnsi="宋体" w:cs="宋体"/>
        </w:rPr>
      </w:pPr>
      <w:r w:rsidRPr="00BA3ADC">
        <w:rPr>
          <w:rFonts w:ascii="宋体" w:hAnsi="宋体" w:cs="宋体" w:hint="eastAsia"/>
        </w:rPr>
        <w:t>投标人应提供细致、完善的培训方案，确保培训后参训人员能够达到独立出来软硬件故障的能力。</w:t>
      </w:r>
    </w:p>
    <w:p w14:paraId="3B7367C3" w14:textId="77777777" w:rsidR="00112AB2" w:rsidRPr="00BA3ADC" w:rsidRDefault="00112AB2" w:rsidP="00112AB2">
      <w:pPr>
        <w:pStyle w:val="a8"/>
        <w:widowControl w:val="0"/>
        <w:numPr>
          <w:ilvl w:val="0"/>
          <w:numId w:val="96"/>
        </w:numPr>
        <w:ind w:firstLineChars="0"/>
        <w:outlineLvl w:val="0"/>
        <w:rPr>
          <w:rFonts w:ascii="宋体" w:hAnsi="宋体" w:cs="宋体"/>
        </w:rPr>
      </w:pPr>
      <w:bookmarkStart w:id="1" w:name="_Toc6920"/>
      <w:bookmarkStart w:id="2" w:name="_Toc3052"/>
      <w:r w:rsidRPr="00BA3ADC">
        <w:rPr>
          <w:rFonts w:ascii="宋体" w:hAnsi="宋体" w:cs="宋体" w:hint="eastAsia"/>
        </w:rPr>
        <w:t>培训目标主要在以下六个方面：</w:t>
      </w:r>
      <w:bookmarkEnd w:id="1"/>
      <w:bookmarkEnd w:id="2"/>
    </w:p>
    <w:p w14:paraId="556086E5" w14:textId="77777777" w:rsidR="00112AB2" w:rsidRPr="00BA3ADC" w:rsidRDefault="00112AB2" w:rsidP="00112AB2">
      <w:pPr>
        <w:widowControl w:val="0"/>
        <w:numPr>
          <w:ilvl w:val="0"/>
          <w:numId w:val="97"/>
        </w:numPr>
        <w:ind w:left="0" w:firstLineChars="0" w:firstLine="420"/>
        <w:rPr>
          <w:rFonts w:ascii="宋体" w:hAnsi="宋体" w:cs="宋体"/>
        </w:rPr>
      </w:pPr>
      <w:r w:rsidRPr="00BA3ADC">
        <w:rPr>
          <w:rFonts w:ascii="宋体" w:hAnsi="宋体" w:cs="宋体" w:hint="eastAsia"/>
        </w:rPr>
        <w:t>使业主的工作人员（包括领导、设备操作人员、系统维护人员等）对整个电子监控系统及设备有全面了解，对主流产品和主流技术的发展有良好的认识。</w:t>
      </w:r>
    </w:p>
    <w:p w14:paraId="7323DDF9" w14:textId="77777777" w:rsidR="00112AB2" w:rsidRPr="00BA3ADC" w:rsidRDefault="00112AB2" w:rsidP="00112AB2">
      <w:pPr>
        <w:widowControl w:val="0"/>
        <w:numPr>
          <w:ilvl w:val="0"/>
          <w:numId w:val="97"/>
        </w:numPr>
        <w:ind w:left="0" w:firstLineChars="0" w:firstLine="420"/>
        <w:rPr>
          <w:rFonts w:ascii="宋体" w:hAnsi="宋体" w:cs="宋体"/>
        </w:rPr>
      </w:pPr>
      <w:r w:rsidRPr="00BA3ADC">
        <w:rPr>
          <w:rFonts w:ascii="宋体" w:hAnsi="宋体" w:cs="宋体" w:hint="eastAsia"/>
        </w:rPr>
        <w:t>熟悉和掌握系统和设备管理的必要知识和管理程序；</w:t>
      </w:r>
    </w:p>
    <w:p w14:paraId="4207910B" w14:textId="77777777" w:rsidR="00112AB2" w:rsidRPr="00BA3ADC" w:rsidRDefault="00112AB2" w:rsidP="00112AB2">
      <w:pPr>
        <w:widowControl w:val="0"/>
        <w:numPr>
          <w:ilvl w:val="0"/>
          <w:numId w:val="97"/>
        </w:numPr>
        <w:ind w:left="0" w:firstLineChars="0" w:firstLine="420"/>
        <w:rPr>
          <w:rFonts w:ascii="宋体" w:hAnsi="宋体" w:cs="宋体"/>
        </w:rPr>
      </w:pPr>
      <w:r w:rsidRPr="00BA3ADC">
        <w:rPr>
          <w:rFonts w:ascii="宋体" w:hAnsi="宋体" w:cs="宋体" w:hint="eastAsia"/>
        </w:rPr>
        <w:t>使系统更好地为业务服务；</w:t>
      </w:r>
    </w:p>
    <w:p w14:paraId="375428F1" w14:textId="77777777" w:rsidR="00112AB2" w:rsidRPr="00BA3ADC" w:rsidRDefault="00112AB2" w:rsidP="00112AB2">
      <w:pPr>
        <w:widowControl w:val="0"/>
        <w:numPr>
          <w:ilvl w:val="0"/>
          <w:numId w:val="97"/>
        </w:numPr>
        <w:ind w:left="0" w:firstLineChars="0" w:firstLine="420"/>
        <w:rPr>
          <w:rFonts w:ascii="宋体" w:hAnsi="宋体" w:cs="宋体"/>
        </w:rPr>
      </w:pPr>
      <w:r w:rsidRPr="00BA3ADC">
        <w:rPr>
          <w:rFonts w:ascii="宋体" w:hAnsi="宋体" w:cs="宋体" w:hint="eastAsia"/>
        </w:rPr>
        <w:t>通过课堂授课、安装考察、演示实验等，熟悉各种设备原理、操作应用情况；</w:t>
      </w:r>
    </w:p>
    <w:p w14:paraId="32B36624" w14:textId="77777777" w:rsidR="00112AB2" w:rsidRPr="00BA3ADC" w:rsidRDefault="00112AB2" w:rsidP="00112AB2">
      <w:pPr>
        <w:widowControl w:val="0"/>
        <w:numPr>
          <w:ilvl w:val="0"/>
          <w:numId w:val="97"/>
        </w:numPr>
        <w:ind w:left="0" w:firstLineChars="0" w:firstLine="420"/>
        <w:rPr>
          <w:rFonts w:ascii="宋体" w:hAnsi="宋体" w:cs="宋体"/>
        </w:rPr>
      </w:pPr>
      <w:r w:rsidRPr="00BA3ADC">
        <w:rPr>
          <w:rFonts w:ascii="宋体" w:hAnsi="宋体" w:cs="宋体" w:hint="eastAsia"/>
        </w:rPr>
        <w:t>胜任日常系统和设备的维护工作，有能力判别、处理一般性问题；</w:t>
      </w:r>
    </w:p>
    <w:p w14:paraId="27623C96" w14:textId="77777777" w:rsidR="00112AB2" w:rsidRPr="00BA3ADC" w:rsidRDefault="00112AB2" w:rsidP="00112AB2">
      <w:pPr>
        <w:widowControl w:val="0"/>
        <w:numPr>
          <w:ilvl w:val="0"/>
          <w:numId w:val="97"/>
        </w:numPr>
        <w:ind w:left="0" w:firstLineChars="0" w:firstLine="420"/>
        <w:rPr>
          <w:rFonts w:ascii="宋体" w:hAnsi="宋体" w:cs="宋体"/>
        </w:rPr>
      </w:pPr>
      <w:r w:rsidRPr="00BA3ADC">
        <w:rPr>
          <w:rFonts w:ascii="宋体" w:hAnsi="宋体" w:cs="宋体" w:hint="eastAsia"/>
        </w:rPr>
        <w:t>避免系统因使用或操作不当而引起的故障，减少突发故障的发生。</w:t>
      </w:r>
    </w:p>
    <w:p w14:paraId="7EBB013C" w14:textId="77777777" w:rsidR="00112AB2" w:rsidRPr="00BA3ADC" w:rsidRDefault="00112AB2" w:rsidP="00112AB2">
      <w:pPr>
        <w:pStyle w:val="a8"/>
        <w:widowControl w:val="0"/>
        <w:numPr>
          <w:ilvl w:val="0"/>
          <w:numId w:val="96"/>
        </w:numPr>
        <w:ind w:firstLineChars="0"/>
        <w:outlineLvl w:val="0"/>
        <w:rPr>
          <w:rFonts w:ascii="宋体" w:hAnsi="宋体" w:cs="宋体"/>
        </w:rPr>
      </w:pPr>
      <w:bookmarkStart w:id="3" w:name="_Toc26605"/>
      <w:bookmarkStart w:id="4" w:name="_Toc28448"/>
      <w:r w:rsidRPr="00BA3ADC">
        <w:rPr>
          <w:rFonts w:ascii="宋体" w:hAnsi="宋体" w:cs="宋体" w:hint="eastAsia"/>
        </w:rPr>
        <w:t>培训对象</w:t>
      </w:r>
      <w:bookmarkEnd w:id="3"/>
      <w:bookmarkEnd w:id="4"/>
    </w:p>
    <w:p w14:paraId="672B4438" w14:textId="77777777" w:rsidR="00112AB2" w:rsidRPr="00BA3ADC" w:rsidRDefault="00112AB2" w:rsidP="00112AB2">
      <w:pPr>
        <w:outlineLvl w:val="1"/>
        <w:rPr>
          <w:rFonts w:ascii="宋体" w:hAnsi="宋体" w:cs="宋体"/>
        </w:rPr>
      </w:pPr>
      <w:bookmarkStart w:id="5" w:name="_Toc26787"/>
      <w:bookmarkStart w:id="6" w:name="_Toc9711"/>
      <w:r w:rsidRPr="00BA3ADC">
        <w:rPr>
          <w:rFonts w:ascii="宋体" w:hAnsi="宋体" w:cs="宋体" w:hint="eastAsia"/>
        </w:rPr>
        <w:t>培训对象分3类：系统管理人员、维护人员、操作人员</w:t>
      </w:r>
      <w:bookmarkEnd w:id="5"/>
      <w:bookmarkEnd w:id="6"/>
    </w:p>
    <w:p w14:paraId="01E50811" w14:textId="77777777" w:rsidR="00112AB2" w:rsidRPr="00BA3ADC" w:rsidRDefault="00112AB2" w:rsidP="00112AB2">
      <w:pPr>
        <w:rPr>
          <w:rFonts w:ascii="宋体" w:hAnsi="宋体" w:cs="宋体"/>
        </w:rPr>
      </w:pPr>
      <w:r w:rsidRPr="00BA3ADC">
        <w:rPr>
          <w:rFonts w:ascii="宋体" w:hAnsi="宋体" w:cs="宋体" w:hint="eastAsia"/>
        </w:rPr>
        <w:t>系统管理人员：接受培训后，能够熟悉高清视频检测的原理，掌握技术特点；熟悉操作系统和应用软件的运行情况，达到在</w:t>
      </w:r>
      <w:proofErr w:type="gramStart"/>
      <w:r w:rsidRPr="00BA3ADC">
        <w:rPr>
          <w:rFonts w:ascii="宋体" w:hAnsi="宋体" w:cs="宋体" w:hint="eastAsia"/>
        </w:rPr>
        <w:t>远程支持</w:t>
      </w:r>
      <w:proofErr w:type="gramEnd"/>
      <w:r w:rsidRPr="00BA3ADC">
        <w:rPr>
          <w:rFonts w:ascii="宋体" w:hAnsi="宋体" w:cs="宋体" w:hint="eastAsia"/>
        </w:rPr>
        <w:t>情况下进行初级系统设置和系统维护的水平；能够对网络状态进行判断并对系统维护、升级提出建设性意见；根据系统建设情况和功能，制定相应的管理制度；熟悉设备原理，能够进行故障诊断；</w:t>
      </w:r>
    </w:p>
    <w:p w14:paraId="4A7320FC" w14:textId="77777777" w:rsidR="00112AB2" w:rsidRPr="00BA3ADC" w:rsidRDefault="00112AB2" w:rsidP="00112AB2">
      <w:pPr>
        <w:rPr>
          <w:rFonts w:ascii="宋体" w:hAnsi="宋体" w:cs="宋体"/>
        </w:rPr>
      </w:pPr>
      <w:r w:rsidRPr="00BA3ADC">
        <w:rPr>
          <w:rFonts w:ascii="宋体" w:hAnsi="宋体" w:cs="宋体" w:hint="eastAsia"/>
        </w:rPr>
        <w:lastRenderedPageBreak/>
        <w:t>维护人员：了解系统工作原理、系统组成和主要设备原理；能够进行简单的故障诊断，出具故障诊断报告；能够根据系统运行情况，对系统维护提出意见和建议；</w:t>
      </w:r>
    </w:p>
    <w:p w14:paraId="3DC52EDA" w14:textId="77777777" w:rsidR="00112AB2" w:rsidRPr="00BA3ADC" w:rsidRDefault="00112AB2" w:rsidP="00112AB2">
      <w:pPr>
        <w:rPr>
          <w:rFonts w:ascii="宋体" w:hAnsi="宋体" w:cs="宋体"/>
        </w:rPr>
      </w:pPr>
      <w:r w:rsidRPr="00BA3ADC">
        <w:rPr>
          <w:rFonts w:ascii="宋体" w:hAnsi="宋体" w:cs="宋体" w:hint="eastAsia"/>
        </w:rPr>
        <w:t>操作人员：能按照规定要求的方式，在正常和紧急情况下，正确操作使用系统。</w:t>
      </w:r>
    </w:p>
    <w:p w14:paraId="50A340BA" w14:textId="77777777" w:rsidR="00112AB2" w:rsidRPr="00BA3ADC" w:rsidRDefault="00112AB2" w:rsidP="00112AB2">
      <w:pPr>
        <w:pStyle w:val="a8"/>
        <w:widowControl w:val="0"/>
        <w:numPr>
          <w:ilvl w:val="0"/>
          <w:numId w:val="96"/>
        </w:numPr>
        <w:ind w:firstLineChars="0"/>
        <w:outlineLvl w:val="0"/>
        <w:rPr>
          <w:rFonts w:ascii="宋体" w:hAnsi="宋体" w:cs="宋体"/>
        </w:rPr>
      </w:pPr>
      <w:bookmarkStart w:id="7" w:name="_Toc10438"/>
      <w:bookmarkStart w:id="8" w:name="_Toc22194"/>
      <w:r w:rsidRPr="00BA3ADC">
        <w:rPr>
          <w:rFonts w:ascii="宋体" w:hAnsi="宋体" w:cs="宋体" w:hint="eastAsia"/>
        </w:rPr>
        <w:t>培训内容</w:t>
      </w:r>
      <w:bookmarkEnd w:id="7"/>
      <w:bookmarkEnd w:id="8"/>
    </w:p>
    <w:p w14:paraId="21F7101D" w14:textId="77777777" w:rsidR="00112AB2" w:rsidRPr="00BA3ADC" w:rsidRDefault="00112AB2" w:rsidP="00112AB2">
      <w:pPr>
        <w:rPr>
          <w:rFonts w:ascii="宋体" w:hAnsi="宋体" w:cs="宋体"/>
        </w:rPr>
      </w:pPr>
      <w:r w:rsidRPr="00BA3ADC">
        <w:rPr>
          <w:rFonts w:ascii="宋体" w:hAnsi="宋体" w:cs="宋体" w:hint="eastAsia"/>
        </w:rPr>
        <w:t>培训内容包括基础培训、设备和系统的使用、维护等方面的培训。</w:t>
      </w:r>
    </w:p>
    <w:p w14:paraId="1E31FBA2" w14:textId="77777777" w:rsidR="00112AB2" w:rsidRPr="00BA3ADC" w:rsidRDefault="00112AB2" w:rsidP="00112AB2">
      <w:pPr>
        <w:pStyle w:val="a8"/>
        <w:widowControl w:val="0"/>
        <w:numPr>
          <w:ilvl w:val="0"/>
          <w:numId w:val="96"/>
        </w:numPr>
        <w:ind w:firstLineChars="0"/>
        <w:outlineLvl w:val="0"/>
        <w:rPr>
          <w:rFonts w:ascii="宋体" w:hAnsi="宋体" w:cs="宋体"/>
        </w:rPr>
      </w:pPr>
      <w:bookmarkStart w:id="9" w:name="_Toc30778"/>
      <w:bookmarkStart w:id="10" w:name="_Toc8586"/>
      <w:r w:rsidRPr="00BA3ADC">
        <w:rPr>
          <w:rFonts w:ascii="宋体" w:hAnsi="宋体" w:cs="宋体" w:hint="eastAsia"/>
        </w:rPr>
        <w:t>基础培训内容</w:t>
      </w:r>
      <w:bookmarkEnd w:id="9"/>
      <w:bookmarkEnd w:id="10"/>
    </w:p>
    <w:p w14:paraId="7E8F3A2F" w14:textId="77777777" w:rsidR="00112AB2" w:rsidRPr="00BA3ADC" w:rsidRDefault="00112AB2" w:rsidP="00112AB2">
      <w:pPr>
        <w:rPr>
          <w:rFonts w:ascii="宋体" w:hAnsi="宋体" w:cs="宋体"/>
        </w:rPr>
      </w:pPr>
      <w:r w:rsidRPr="00BA3ADC">
        <w:rPr>
          <w:rFonts w:ascii="宋体" w:hAnsi="宋体" w:cs="宋体" w:hint="eastAsia"/>
        </w:rPr>
        <w:t>基础培训内容主要是系统知识培训，使培训人员对各系统的主流产品和主流技术的有更深入的了解，主要包括：</w:t>
      </w:r>
    </w:p>
    <w:p w14:paraId="57B81017" w14:textId="77777777" w:rsidR="00112AB2" w:rsidRPr="00BA3ADC" w:rsidRDefault="00112AB2" w:rsidP="00112AB2">
      <w:pPr>
        <w:widowControl w:val="0"/>
        <w:numPr>
          <w:ilvl w:val="0"/>
          <w:numId w:val="98"/>
        </w:numPr>
        <w:ind w:left="0" w:firstLineChars="0" w:firstLine="420"/>
        <w:rPr>
          <w:rFonts w:ascii="宋体" w:hAnsi="宋体" w:cs="宋体"/>
        </w:rPr>
      </w:pPr>
      <w:r w:rsidRPr="00BA3ADC">
        <w:rPr>
          <w:rFonts w:ascii="宋体" w:hAnsi="宋体" w:cs="宋体" w:hint="eastAsia"/>
        </w:rPr>
        <w:t>系统技术及其系统概论；</w:t>
      </w:r>
    </w:p>
    <w:p w14:paraId="4B4E154D" w14:textId="77777777" w:rsidR="00112AB2" w:rsidRPr="00BA3ADC" w:rsidRDefault="00112AB2" w:rsidP="00112AB2">
      <w:pPr>
        <w:widowControl w:val="0"/>
        <w:numPr>
          <w:ilvl w:val="0"/>
          <w:numId w:val="98"/>
        </w:numPr>
        <w:ind w:left="0" w:firstLineChars="0" w:firstLine="420"/>
        <w:rPr>
          <w:rFonts w:ascii="宋体" w:hAnsi="宋体" w:cs="宋体"/>
        </w:rPr>
      </w:pPr>
      <w:r w:rsidRPr="00BA3ADC">
        <w:rPr>
          <w:rFonts w:ascii="宋体" w:hAnsi="宋体" w:cs="宋体" w:hint="eastAsia"/>
        </w:rPr>
        <w:t>系统的理论基础、原理结构、技术特点；</w:t>
      </w:r>
    </w:p>
    <w:p w14:paraId="0D9407BD" w14:textId="77777777" w:rsidR="00112AB2" w:rsidRPr="00BA3ADC" w:rsidRDefault="00112AB2" w:rsidP="00112AB2">
      <w:pPr>
        <w:widowControl w:val="0"/>
        <w:numPr>
          <w:ilvl w:val="0"/>
          <w:numId w:val="98"/>
        </w:numPr>
        <w:ind w:left="0" w:firstLineChars="0" w:firstLine="420"/>
        <w:rPr>
          <w:rFonts w:ascii="宋体" w:hAnsi="宋体" w:cs="宋体"/>
        </w:rPr>
      </w:pPr>
      <w:r w:rsidRPr="00BA3ADC">
        <w:rPr>
          <w:rFonts w:ascii="宋体" w:hAnsi="宋体" w:cs="宋体" w:hint="eastAsia"/>
        </w:rPr>
        <w:t>各系统主要设备介绍。</w:t>
      </w:r>
    </w:p>
    <w:p w14:paraId="02F98C32" w14:textId="77777777" w:rsidR="00112AB2" w:rsidRPr="00BA3ADC" w:rsidRDefault="00112AB2" w:rsidP="00112AB2">
      <w:pPr>
        <w:pStyle w:val="a8"/>
        <w:widowControl w:val="0"/>
        <w:numPr>
          <w:ilvl w:val="0"/>
          <w:numId w:val="96"/>
        </w:numPr>
        <w:ind w:firstLineChars="0"/>
        <w:outlineLvl w:val="0"/>
        <w:rPr>
          <w:rFonts w:ascii="宋体" w:hAnsi="宋体" w:cs="宋体"/>
        </w:rPr>
      </w:pPr>
      <w:bookmarkStart w:id="11" w:name="_Toc5684"/>
      <w:bookmarkStart w:id="12" w:name="_Toc21387"/>
      <w:r w:rsidRPr="00BA3ADC">
        <w:rPr>
          <w:rFonts w:ascii="宋体" w:hAnsi="宋体" w:cs="宋体" w:hint="eastAsia"/>
        </w:rPr>
        <w:t>系统和设备使用培训</w:t>
      </w:r>
      <w:bookmarkEnd w:id="11"/>
      <w:bookmarkEnd w:id="12"/>
    </w:p>
    <w:p w14:paraId="3A8405EC" w14:textId="77777777" w:rsidR="00112AB2" w:rsidRPr="00BA3ADC" w:rsidRDefault="00112AB2" w:rsidP="00112AB2">
      <w:pPr>
        <w:rPr>
          <w:rFonts w:ascii="宋体" w:hAnsi="宋体" w:cs="宋体"/>
        </w:rPr>
      </w:pPr>
      <w:r w:rsidRPr="00BA3ADC">
        <w:rPr>
          <w:rFonts w:ascii="宋体" w:hAnsi="宋体" w:cs="宋体" w:hint="eastAsia"/>
        </w:rPr>
        <w:t>系统和设备使用培训内容主要针对技术人员，使其掌握各系统和设备的工作性能，主要包括：</w:t>
      </w:r>
    </w:p>
    <w:p w14:paraId="75E40B92" w14:textId="77777777" w:rsidR="00112AB2" w:rsidRPr="00BA3ADC" w:rsidRDefault="00112AB2" w:rsidP="00112AB2">
      <w:pPr>
        <w:widowControl w:val="0"/>
        <w:numPr>
          <w:ilvl w:val="0"/>
          <w:numId w:val="99"/>
        </w:numPr>
        <w:ind w:left="0" w:firstLineChars="0" w:firstLine="420"/>
        <w:rPr>
          <w:rFonts w:ascii="宋体" w:hAnsi="宋体" w:cs="宋体"/>
        </w:rPr>
      </w:pPr>
      <w:r w:rsidRPr="00BA3ADC">
        <w:rPr>
          <w:rFonts w:ascii="宋体" w:hAnsi="宋体" w:cs="宋体" w:hint="eastAsia"/>
        </w:rPr>
        <w:t>掌握有关技术手册的使用；</w:t>
      </w:r>
    </w:p>
    <w:p w14:paraId="489CD2E7" w14:textId="77777777" w:rsidR="00112AB2" w:rsidRPr="00BA3ADC" w:rsidRDefault="00112AB2" w:rsidP="00112AB2">
      <w:pPr>
        <w:widowControl w:val="0"/>
        <w:numPr>
          <w:ilvl w:val="0"/>
          <w:numId w:val="99"/>
        </w:numPr>
        <w:ind w:left="0" w:firstLineChars="0" w:firstLine="420"/>
        <w:rPr>
          <w:rFonts w:ascii="宋体" w:hAnsi="宋体" w:cs="宋体"/>
        </w:rPr>
      </w:pPr>
      <w:r w:rsidRPr="00BA3ADC">
        <w:rPr>
          <w:rFonts w:ascii="宋体" w:hAnsi="宋体" w:cs="宋体" w:hint="eastAsia"/>
        </w:rPr>
        <w:t>设备安全和系统安全；</w:t>
      </w:r>
    </w:p>
    <w:p w14:paraId="4353D34A" w14:textId="77777777" w:rsidR="00112AB2" w:rsidRPr="00BA3ADC" w:rsidRDefault="00112AB2" w:rsidP="00112AB2">
      <w:pPr>
        <w:widowControl w:val="0"/>
        <w:numPr>
          <w:ilvl w:val="0"/>
          <w:numId w:val="99"/>
        </w:numPr>
        <w:ind w:left="0" w:firstLineChars="0" w:firstLine="420"/>
        <w:rPr>
          <w:rFonts w:ascii="宋体" w:hAnsi="宋体" w:cs="宋体"/>
        </w:rPr>
      </w:pPr>
      <w:r w:rsidRPr="00BA3ADC">
        <w:rPr>
          <w:rFonts w:ascii="宋体" w:hAnsi="宋体" w:cs="宋体" w:hint="eastAsia"/>
        </w:rPr>
        <w:t>设备的原理、作用、安装、测试、操作；</w:t>
      </w:r>
    </w:p>
    <w:p w14:paraId="01DDA2E4" w14:textId="77777777" w:rsidR="00112AB2" w:rsidRPr="00BA3ADC" w:rsidRDefault="00112AB2" w:rsidP="00112AB2">
      <w:pPr>
        <w:widowControl w:val="0"/>
        <w:numPr>
          <w:ilvl w:val="0"/>
          <w:numId w:val="99"/>
        </w:numPr>
        <w:ind w:left="0" w:firstLineChars="0" w:firstLine="420"/>
        <w:rPr>
          <w:rFonts w:ascii="宋体" w:hAnsi="宋体" w:cs="宋体"/>
        </w:rPr>
      </w:pPr>
      <w:r w:rsidRPr="00BA3ADC">
        <w:rPr>
          <w:rFonts w:ascii="宋体" w:hAnsi="宋体" w:cs="宋体" w:hint="eastAsia"/>
        </w:rPr>
        <w:t>系统调试的过程和正常运行状态；</w:t>
      </w:r>
    </w:p>
    <w:p w14:paraId="2EBEB29C" w14:textId="77777777" w:rsidR="00112AB2" w:rsidRPr="00BA3ADC" w:rsidRDefault="00112AB2" w:rsidP="00112AB2">
      <w:pPr>
        <w:widowControl w:val="0"/>
        <w:numPr>
          <w:ilvl w:val="0"/>
          <w:numId w:val="99"/>
        </w:numPr>
        <w:ind w:left="0" w:firstLineChars="0" w:firstLine="420"/>
        <w:rPr>
          <w:rFonts w:ascii="宋体" w:hAnsi="宋体" w:cs="宋体"/>
        </w:rPr>
      </w:pPr>
      <w:r w:rsidRPr="00BA3ADC">
        <w:rPr>
          <w:rFonts w:ascii="宋体" w:hAnsi="宋体" w:cs="宋体" w:hint="eastAsia"/>
        </w:rPr>
        <w:t>维护规程及易发故障现象的诊断、判定和排除；</w:t>
      </w:r>
    </w:p>
    <w:p w14:paraId="64D6E3D6" w14:textId="77777777" w:rsidR="00112AB2" w:rsidRPr="00BA3ADC" w:rsidRDefault="00112AB2" w:rsidP="00112AB2">
      <w:pPr>
        <w:widowControl w:val="0"/>
        <w:numPr>
          <w:ilvl w:val="0"/>
          <w:numId w:val="99"/>
        </w:numPr>
        <w:ind w:left="0" w:firstLineChars="0" w:firstLine="420"/>
        <w:rPr>
          <w:rFonts w:ascii="宋体" w:hAnsi="宋体" w:cs="宋体"/>
        </w:rPr>
      </w:pPr>
      <w:r w:rsidRPr="00BA3ADC">
        <w:rPr>
          <w:rFonts w:ascii="宋体" w:hAnsi="宋体" w:cs="宋体" w:hint="eastAsia"/>
        </w:rPr>
        <w:t>系统软件操作、权限管理与控制；</w:t>
      </w:r>
    </w:p>
    <w:p w14:paraId="22EF7F6E" w14:textId="77777777" w:rsidR="00112AB2" w:rsidRPr="00BA3ADC" w:rsidRDefault="00112AB2" w:rsidP="00112AB2">
      <w:pPr>
        <w:widowControl w:val="0"/>
        <w:numPr>
          <w:ilvl w:val="0"/>
          <w:numId w:val="99"/>
        </w:numPr>
        <w:ind w:left="0" w:firstLineChars="0" w:firstLine="420"/>
        <w:rPr>
          <w:rFonts w:ascii="宋体" w:hAnsi="宋体" w:cs="宋体"/>
        </w:rPr>
      </w:pPr>
      <w:r w:rsidRPr="00BA3ADC">
        <w:rPr>
          <w:rFonts w:ascii="宋体" w:hAnsi="宋体" w:cs="宋体" w:hint="eastAsia"/>
        </w:rPr>
        <w:t>系统重要参数的设定和修改；</w:t>
      </w:r>
    </w:p>
    <w:p w14:paraId="58F86E02" w14:textId="77777777" w:rsidR="00112AB2" w:rsidRPr="00BA3ADC" w:rsidRDefault="00112AB2" w:rsidP="00112AB2">
      <w:pPr>
        <w:widowControl w:val="0"/>
        <w:numPr>
          <w:ilvl w:val="0"/>
          <w:numId w:val="99"/>
        </w:numPr>
        <w:ind w:left="0" w:firstLineChars="0" w:firstLine="420"/>
        <w:rPr>
          <w:rFonts w:ascii="宋体" w:hAnsi="宋体" w:cs="宋体"/>
        </w:rPr>
      </w:pPr>
      <w:r w:rsidRPr="00BA3ADC">
        <w:rPr>
          <w:rFonts w:ascii="宋体" w:hAnsi="宋体" w:cs="宋体" w:hint="eastAsia"/>
        </w:rPr>
        <w:t>系统管理工作特点、管理制度的建立。</w:t>
      </w:r>
    </w:p>
    <w:p w14:paraId="4DA134C4" w14:textId="77777777" w:rsidR="00112AB2" w:rsidRPr="00BA3ADC" w:rsidRDefault="00112AB2" w:rsidP="00112AB2">
      <w:pPr>
        <w:pStyle w:val="a8"/>
        <w:widowControl w:val="0"/>
        <w:numPr>
          <w:ilvl w:val="0"/>
          <w:numId w:val="96"/>
        </w:numPr>
        <w:ind w:firstLineChars="0"/>
        <w:outlineLvl w:val="0"/>
        <w:rPr>
          <w:rFonts w:ascii="宋体" w:hAnsi="宋体" w:cs="宋体"/>
        </w:rPr>
      </w:pPr>
      <w:bookmarkStart w:id="13" w:name="_Toc9077"/>
      <w:bookmarkStart w:id="14" w:name="_Toc18456"/>
      <w:r w:rsidRPr="00BA3ADC">
        <w:rPr>
          <w:rFonts w:ascii="宋体" w:hAnsi="宋体" w:cs="宋体" w:hint="eastAsia"/>
        </w:rPr>
        <w:t>系统维护培训</w:t>
      </w:r>
      <w:bookmarkEnd w:id="13"/>
      <w:bookmarkEnd w:id="14"/>
    </w:p>
    <w:p w14:paraId="3C722E93" w14:textId="77777777" w:rsidR="00112AB2" w:rsidRPr="00BA3ADC" w:rsidRDefault="00112AB2" w:rsidP="00112AB2">
      <w:pPr>
        <w:rPr>
          <w:rFonts w:ascii="宋体" w:hAnsi="宋体" w:cs="宋体"/>
        </w:rPr>
      </w:pPr>
      <w:r w:rsidRPr="00BA3ADC">
        <w:rPr>
          <w:rFonts w:ascii="宋体" w:hAnsi="宋体" w:cs="宋体" w:hint="eastAsia"/>
        </w:rPr>
        <w:t>系统维护培训内容主要针对操作人员，使其熟练掌握各系统和设备的使用和操作，主要包括：</w:t>
      </w:r>
    </w:p>
    <w:p w14:paraId="0371A269" w14:textId="77777777" w:rsidR="00112AB2" w:rsidRPr="00BA3ADC" w:rsidRDefault="00112AB2" w:rsidP="00112AB2">
      <w:pPr>
        <w:widowControl w:val="0"/>
        <w:numPr>
          <w:ilvl w:val="0"/>
          <w:numId w:val="100"/>
        </w:numPr>
        <w:ind w:left="0" w:firstLineChars="0" w:firstLine="420"/>
        <w:rPr>
          <w:rFonts w:ascii="宋体" w:hAnsi="宋体" w:cs="宋体"/>
        </w:rPr>
      </w:pPr>
      <w:r w:rsidRPr="00BA3ADC">
        <w:rPr>
          <w:rFonts w:ascii="宋体" w:hAnsi="宋体" w:cs="宋体" w:hint="eastAsia"/>
        </w:rPr>
        <w:t>掌握有关技术手册的使用；</w:t>
      </w:r>
    </w:p>
    <w:p w14:paraId="397043ED" w14:textId="77777777" w:rsidR="00112AB2" w:rsidRPr="00BA3ADC" w:rsidRDefault="00112AB2" w:rsidP="00112AB2">
      <w:pPr>
        <w:widowControl w:val="0"/>
        <w:numPr>
          <w:ilvl w:val="0"/>
          <w:numId w:val="100"/>
        </w:numPr>
        <w:ind w:left="0" w:firstLineChars="0" w:firstLine="420"/>
        <w:rPr>
          <w:rFonts w:ascii="宋体" w:hAnsi="宋体" w:cs="宋体"/>
        </w:rPr>
      </w:pPr>
      <w:r w:rsidRPr="00BA3ADC">
        <w:rPr>
          <w:rFonts w:ascii="宋体" w:hAnsi="宋体" w:cs="宋体" w:hint="eastAsia"/>
        </w:rPr>
        <w:t>各系统设备的操作；</w:t>
      </w:r>
    </w:p>
    <w:p w14:paraId="22EAB444" w14:textId="77777777" w:rsidR="00112AB2" w:rsidRPr="00BA3ADC" w:rsidRDefault="00112AB2" w:rsidP="00112AB2">
      <w:pPr>
        <w:widowControl w:val="0"/>
        <w:numPr>
          <w:ilvl w:val="0"/>
          <w:numId w:val="100"/>
        </w:numPr>
        <w:ind w:left="0" w:firstLineChars="0" w:firstLine="420"/>
        <w:rPr>
          <w:rFonts w:ascii="宋体" w:hAnsi="宋体" w:cs="宋体"/>
        </w:rPr>
      </w:pPr>
      <w:r w:rsidRPr="00BA3ADC">
        <w:rPr>
          <w:rFonts w:ascii="宋体" w:hAnsi="宋体" w:cs="宋体" w:hint="eastAsia"/>
        </w:rPr>
        <w:t>系统软件操作、权限管理与控制；</w:t>
      </w:r>
    </w:p>
    <w:p w14:paraId="21124E07" w14:textId="77777777" w:rsidR="00112AB2" w:rsidRPr="00BA3ADC" w:rsidRDefault="00112AB2" w:rsidP="00112AB2">
      <w:pPr>
        <w:widowControl w:val="0"/>
        <w:numPr>
          <w:ilvl w:val="0"/>
          <w:numId w:val="100"/>
        </w:numPr>
        <w:ind w:left="0" w:firstLineChars="0" w:firstLine="420"/>
        <w:rPr>
          <w:rFonts w:ascii="宋体" w:hAnsi="宋体" w:cs="宋体"/>
        </w:rPr>
      </w:pPr>
      <w:r w:rsidRPr="00BA3ADC">
        <w:rPr>
          <w:rFonts w:ascii="宋体" w:hAnsi="宋体" w:cs="宋体" w:hint="eastAsia"/>
        </w:rPr>
        <w:t>系统重要参数的设定和修改；</w:t>
      </w:r>
    </w:p>
    <w:p w14:paraId="5648144B" w14:textId="77777777" w:rsidR="00112AB2" w:rsidRPr="00BA3ADC" w:rsidRDefault="00112AB2" w:rsidP="00112AB2">
      <w:pPr>
        <w:widowControl w:val="0"/>
        <w:numPr>
          <w:ilvl w:val="0"/>
          <w:numId w:val="100"/>
        </w:numPr>
        <w:ind w:left="0" w:firstLineChars="0" w:firstLine="420"/>
        <w:rPr>
          <w:rFonts w:ascii="宋体" w:hAnsi="宋体" w:cs="宋体"/>
        </w:rPr>
      </w:pPr>
      <w:r w:rsidRPr="00BA3ADC">
        <w:rPr>
          <w:rFonts w:ascii="宋体" w:hAnsi="宋体" w:cs="宋体" w:hint="eastAsia"/>
        </w:rPr>
        <w:t>系统管理工作特点、管理制度的建立。</w:t>
      </w:r>
    </w:p>
    <w:p w14:paraId="263F7277" w14:textId="77777777" w:rsidR="00112AB2" w:rsidRPr="00BA3ADC" w:rsidRDefault="00112AB2" w:rsidP="00112AB2">
      <w:pPr>
        <w:pStyle w:val="a8"/>
        <w:widowControl w:val="0"/>
        <w:numPr>
          <w:ilvl w:val="0"/>
          <w:numId w:val="96"/>
        </w:numPr>
        <w:ind w:firstLineChars="0"/>
        <w:outlineLvl w:val="0"/>
        <w:rPr>
          <w:rFonts w:ascii="宋体" w:hAnsi="宋体" w:cs="宋体"/>
        </w:rPr>
      </w:pPr>
      <w:bookmarkStart w:id="15" w:name="_Toc24978"/>
      <w:bookmarkStart w:id="16" w:name="_Toc17458"/>
      <w:r w:rsidRPr="00BA3ADC">
        <w:rPr>
          <w:rFonts w:ascii="宋体" w:hAnsi="宋体" w:cs="宋体" w:hint="eastAsia"/>
        </w:rPr>
        <w:t>培训时间</w:t>
      </w:r>
      <w:bookmarkEnd w:id="15"/>
      <w:bookmarkEnd w:id="16"/>
    </w:p>
    <w:p w14:paraId="6B170450" w14:textId="77777777" w:rsidR="00112AB2" w:rsidRPr="00BA3ADC" w:rsidRDefault="00112AB2" w:rsidP="00112AB2">
      <w:pPr>
        <w:rPr>
          <w:rFonts w:ascii="宋体" w:hAnsi="宋体" w:cs="宋体"/>
        </w:rPr>
      </w:pPr>
      <w:r w:rsidRPr="00BA3ADC">
        <w:rPr>
          <w:rFonts w:ascii="宋体" w:hAnsi="宋体" w:cs="宋体" w:hint="eastAsia"/>
        </w:rPr>
        <w:lastRenderedPageBreak/>
        <w:t>至少提前30天，提交培训计划，并通知业主培训所需的常用教学设施，如教室、家具、投影仪等（特殊的工具和测试设备由承包商负责）情况。培训计划交业主审批；便于业主安排受训人员以及相关培训日程；</w:t>
      </w:r>
    </w:p>
    <w:p w14:paraId="6D0D5D08" w14:textId="77777777" w:rsidR="00112AB2" w:rsidRPr="00BA3ADC" w:rsidRDefault="00112AB2" w:rsidP="00112AB2">
      <w:pPr>
        <w:rPr>
          <w:rFonts w:ascii="宋体" w:hAnsi="宋体" w:cs="宋体"/>
        </w:rPr>
      </w:pPr>
      <w:r w:rsidRPr="00BA3ADC">
        <w:rPr>
          <w:rFonts w:ascii="宋体" w:hAnsi="宋体" w:cs="宋体" w:hint="eastAsia"/>
        </w:rPr>
        <w:t>系统联调开始，即可安排现场培训；也可以根据业主方面的批复意见，将现场培训安排在试运行阶段进行。培训的语言为中文。</w:t>
      </w:r>
    </w:p>
    <w:p w14:paraId="34B6F25E" w14:textId="77777777" w:rsidR="00112AB2" w:rsidRPr="00BA3ADC" w:rsidRDefault="00112AB2" w:rsidP="00112AB2">
      <w:pPr>
        <w:rPr>
          <w:rFonts w:ascii="宋体" w:hAnsi="宋体" w:cs="宋体"/>
        </w:rPr>
      </w:pPr>
      <w:r w:rsidRPr="00BA3ADC">
        <w:rPr>
          <w:rFonts w:ascii="宋体" w:hAnsi="宋体" w:cs="宋体" w:hint="eastAsia"/>
        </w:rPr>
        <w:t>培训结束，接受培训的人将接受测验和考试并通过考试。</w:t>
      </w:r>
    </w:p>
    <w:p w14:paraId="697CE0BB" w14:textId="77777777" w:rsidR="00112AB2" w:rsidRPr="00BA3ADC" w:rsidRDefault="00112AB2" w:rsidP="00112AB2">
      <w:pPr>
        <w:pStyle w:val="a8"/>
        <w:widowControl w:val="0"/>
        <w:numPr>
          <w:ilvl w:val="0"/>
          <w:numId w:val="96"/>
        </w:numPr>
        <w:ind w:firstLineChars="0"/>
        <w:outlineLvl w:val="0"/>
        <w:rPr>
          <w:rFonts w:ascii="宋体" w:hAnsi="宋体" w:cs="宋体"/>
        </w:rPr>
      </w:pPr>
      <w:bookmarkStart w:id="17" w:name="_Toc25419"/>
      <w:bookmarkStart w:id="18" w:name="_Toc5714"/>
      <w:r w:rsidRPr="00BA3ADC">
        <w:rPr>
          <w:rFonts w:ascii="宋体" w:hAnsi="宋体" w:cs="宋体" w:hint="eastAsia"/>
        </w:rPr>
        <w:t>培训地点</w:t>
      </w:r>
      <w:bookmarkEnd w:id="17"/>
      <w:bookmarkEnd w:id="18"/>
    </w:p>
    <w:p w14:paraId="76C644F1" w14:textId="77777777" w:rsidR="00112AB2" w:rsidRPr="00BA3ADC" w:rsidRDefault="00112AB2" w:rsidP="00112AB2">
      <w:pPr>
        <w:widowControl w:val="0"/>
        <w:numPr>
          <w:ilvl w:val="0"/>
          <w:numId w:val="101"/>
        </w:numPr>
        <w:ind w:left="0" w:firstLineChars="0" w:firstLine="420"/>
        <w:rPr>
          <w:rFonts w:ascii="宋体" w:hAnsi="宋体" w:cs="宋体"/>
        </w:rPr>
      </w:pPr>
      <w:r w:rsidRPr="00BA3ADC">
        <w:rPr>
          <w:rFonts w:ascii="宋体" w:hAnsi="宋体" w:cs="宋体" w:hint="eastAsia"/>
        </w:rPr>
        <w:t>设备培训和现场培训地点：在设备安装现场、或业主指定地点。</w:t>
      </w:r>
    </w:p>
    <w:p w14:paraId="2F4FB7AE" w14:textId="77777777" w:rsidR="00112AB2" w:rsidRPr="00BA3ADC" w:rsidRDefault="00112AB2" w:rsidP="00112AB2">
      <w:pPr>
        <w:widowControl w:val="0"/>
        <w:numPr>
          <w:ilvl w:val="0"/>
          <w:numId w:val="101"/>
        </w:numPr>
        <w:ind w:left="0" w:firstLineChars="0" w:firstLine="420"/>
        <w:rPr>
          <w:rFonts w:ascii="宋体" w:hAnsi="宋体" w:cs="宋体"/>
        </w:rPr>
      </w:pPr>
      <w:r w:rsidRPr="00BA3ADC">
        <w:rPr>
          <w:rFonts w:ascii="宋体" w:hAnsi="宋体" w:cs="宋体" w:hint="eastAsia"/>
        </w:rPr>
        <w:t>理论培训、系统操作演示：业主指定地点。</w:t>
      </w:r>
    </w:p>
    <w:p w14:paraId="204657DE" w14:textId="77777777" w:rsidR="00112AB2" w:rsidRPr="00BA3ADC" w:rsidRDefault="00112AB2" w:rsidP="00112AB2">
      <w:pPr>
        <w:widowControl w:val="0"/>
        <w:numPr>
          <w:ilvl w:val="0"/>
          <w:numId w:val="101"/>
        </w:numPr>
        <w:ind w:left="0" w:firstLineChars="0" w:firstLine="420"/>
        <w:rPr>
          <w:rFonts w:ascii="宋体" w:hAnsi="宋体" w:cs="宋体"/>
        </w:rPr>
      </w:pPr>
      <w:r w:rsidRPr="00BA3ADC">
        <w:rPr>
          <w:rFonts w:ascii="宋体" w:hAnsi="宋体" w:cs="宋体" w:hint="eastAsia"/>
        </w:rPr>
        <w:t>培训工作开始前，做好培训教室、设备实验台、教学器具和后勤的准备工作。</w:t>
      </w:r>
    </w:p>
    <w:p w14:paraId="45A5A854" w14:textId="77777777" w:rsidR="00112AB2" w:rsidRPr="00BA3ADC" w:rsidRDefault="00112AB2" w:rsidP="00112AB2">
      <w:pPr>
        <w:pStyle w:val="a8"/>
        <w:widowControl w:val="0"/>
        <w:numPr>
          <w:ilvl w:val="0"/>
          <w:numId w:val="96"/>
        </w:numPr>
        <w:ind w:firstLineChars="0"/>
        <w:outlineLvl w:val="0"/>
        <w:rPr>
          <w:rFonts w:ascii="宋体" w:hAnsi="宋体" w:cs="宋体"/>
        </w:rPr>
      </w:pPr>
      <w:bookmarkStart w:id="19" w:name="_Toc8414"/>
      <w:bookmarkStart w:id="20" w:name="_Toc4507"/>
      <w:r w:rsidRPr="00BA3ADC">
        <w:rPr>
          <w:rFonts w:ascii="宋体" w:hAnsi="宋体" w:cs="宋体" w:hint="eastAsia"/>
        </w:rPr>
        <w:t>培训内容安排</w:t>
      </w:r>
      <w:bookmarkEnd w:id="19"/>
      <w:bookmarkEnd w:id="20"/>
    </w:p>
    <w:p w14:paraId="7F377FB2" w14:textId="77777777" w:rsidR="00112AB2" w:rsidRPr="00BA3ADC" w:rsidRDefault="00112AB2" w:rsidP="00112AB2">
      <w:pPr>
        <w:widowControl w:val="0"/>
        <w:numPr>
          <w:ilvl w:val="0"/>
          <w:numId w:val="102"/>
        </w:numPr>
        <w:ind w:left="0" w:firstLineChars="0" w:firstLine="420"/>
        <w:rPr>
          <w:rFonts w:ascii="宋体" w:hAnsi="宋体" w:cs="宋体"/>
        </w:rPr>
      </w:pPr>
      <w:r w:rsidRPr="00BA3ADC">
        <w:rPr>
          <w:rFonts w:ascii="宋体" w:hAnsi="宋体" w:cs="宋体" w:hint="eastAsia"/>
        </w:rPr>
        <w:t>理论培训</w:t>
      </w:r>
    </w:p>
    <w:p w14:paraId="0F2AC00F" w14:textId="77777777" w:rsidR="00112AB2" w:rsidRPr="00BA3ADC" w:rsidRDefault="00112AB2" w:rsidP="00112AB2">
      <w:pPr>
        <w:rPr>
          <w:rFonts w:ascii="宋体" w:hAnsi="宋体" w:cs="宋体"/>
        </w:rPr>
      </w:pPr>
      <w:r w:rsidRPr="00BA3ADC">
        <w:rPr>
          <w:rFonts w:ascii="宋体" w:hAnsi="宋体" w:cs="宋体" w:hint="eastAsia"/>
        </w:rPr>
        <w:t>系统安装调试后，在本投标人安排的场所进行知识性培训。包括系统概论、系统原理、项目实施情况等理论内容。使受训人员从整体上把握系统知识，熟悉日常使用的操作设备。本投标人负责搭建实验系统，指导操作人员实际操作。</w:t>
      </w:r>
    </w:p>
    <w:p w14:paraId="7616C49B" w14:textId="77777777" w:rsidR="00112AB2" w:rsidRPr="00BA3ADC" w:rsidRDefault="00112AB2" w:rsidP="00112AB2">
      <w:pPr>
        <w:widowControl w:val="0"/>
        <w:numPr>
          <w:ilvl w:val="0"/>
          <w:numId w:val="103"/>
        </w:numPr>
        <w:tabs>
          <w:tab w:val="left" w:pos="420"/>
          <w:tab w:val="left" w:pos="840"/>
          <w:tab w:val="left" w:pos="1260"/>
          <w:tab w:val="left" w:pos="1680"/>
          <w:tab w:val="left" w:pos="2100"/>
          <w:tab w:val="left" w:pos="3375"/>
        </w:tabs>
        <w:ind w:firstLineChars="0" w:firstLine="6"/>
        <w:rPr>
          <w:rFonts w:ascii="宋体" w:hAnsi="宋体" w:cs="宋体"/>
        </w:rPr>
      </w:pPr>
      <w:r w:rsidRPr="00BA3ADC">
        <w:rPr>
          <w:rFonts w:ascii="宋体" w:hAnsi="宋体" w:cs="宋体" w:hint="eastAsia"/>
        </w:rPr>
        <w:t>现场操作培训</w:t>
      </w:r>
    </w:p>
    <w:p w14:paraId="6281613F" w14:textId="77777777" w:rsidR="00112AB2" w:rsidRPr="00BA3ADC" w:rsidRDefault="00112AB2" w:rsidP="00112AB2">
      <w:pPr>
        <w:rPr>
          <w:rFonts w:ascii="宋体" w:hAnsi="宋体" w:cs="宋体"/>
        </w:rPr>
      </w:pPr>
      <w:r w:rsidRPr="00BA3ADC">
        <w:rPr>
          <w:rFonts w:ascii="宋体" w:hAnsi="宋体" w:cs="宋体" w:hint="eastAsia"/>
        </w:rPr>
        <w:t>以操作、演示为主，对业主方技术人员的使用、操作、维修、保养人员免费进行现场培训，主要内容集中于现场设备的安装、测试、调试及基本的设备维护方法；中心设备的操作、维护方法与管理等，直至会操作(并提供安装使用、维护说明书)。</w:t>
      </w:r>
    </w:p>
    <w:p w14:paraId="187CA04E" w14:textId="77777777" w:rsidR="00112AB2" w:rsidRPr="00BA3ADC" w:rsidRDefault="00112AB2" w:rsidP="00112AB2">
      <w:pPr>
        <w:ind w:left="200"/>
        <w:rPr>
          <w:rFonts w:ascii="宋体" w:hAnsi="宋体" w:cs="宋体"/>
        </w:rPr>
      </w:pPr>
      <w:r w:rsidRPr="00BA3ADC">
        <w:rPr>
          <w:rFonts w:ascii="宋体" w:hAnsi="宋体" w:cs="宋体" w:hint="eastAsia"/>
        </w:rPr>
        <w:t>安装培训</w:t>
      </w:r>
    </w:p>
    <w:p w14:paraId="001E91D4" w14:textId="77777777" w:rsidR="00112AB2" w:rsidRPr="00BA3ADC" w:rsidRDefault="00112AB2" w:rsidP="00112AB2">
      <w:pPr>
        <w:rPr>
          <w:rFonts w:ascii="宋体" w:hAnsi="宋体" w:cs="宋体"/>
        </w:rPr>
      </w:pPr>
      <w:r w:rsidRPr="00BA3ADC">
        <w:rPr>
          <w:rFonts w:ascii="宋体" w:hAnsi="宋体" w:cs="宋体" w:hint="eastAsia"/>
        </w:rPr>
        <w:t>培训对象主要针对维护人员，教授工程安装的基础技术。具体内容如下：</w:t>
      </w:r>
    </w:p>
    <w:p w14:paraId="2FCD1C0D" w14:textId="77777777" w:rsidR="00112AB2" w:rsidRPr="00BA3ADC" w:rsidRDefault="00112AB2" w:rsidP="00112AB2">
      <w:pPr>
        <w:pStyle w:val="a8"/>
        <w:ind w:left="200" w:firstLineChars="0" w:firstLine="0"/>
        <w:rPr>
          <w:rFonts w:ascii="宋体" w:hAnsi="宋体" w:cs="宋体"/>
        </w:rPr>
      </w:pPr>
      <w:r w:rsidRPr="00BA3ADC">
        <w:rPr>
          <w:rFonts w:ascii="宋体" w:hAnsi="宋体" w:cs="宋体" w:hint="eastAsia"/>
        </w:rPr>
        <w:t>机电设备施工安装技术基础。</w:t>
      </w:r>
    </w:p>
    <w:p w14:paraId="6AB9F4BD" w14:textId="77777777" w:rsidR="00112AB2" w:rsidRPr="00BA3ADC" w:rsidRDefault="00112AB2" w:rsidP="00112AB2">
      <w:pPr>
        <w:ind w:left="200" w:firstLineChars="100" w:firstLine="210"/>
        <w:rPr>
          <w:rFonts w:ascii="宋体" w:hAnsi="宋体" w:cs="宋体"/>
        </w:rPr>
      </w:pPr>
      <w:r w:rsidRPr="00BA3ADC">
        <w:rPr>
          <w:rFonts w:ascii="宋体" w:hAnsi="宋体" w:cs="宋体" w:hint="eastAsia"/>
        </w:rPr>
        <w:t>维护与故障排除培训：</w:t>
      </w:r>
    </w:p>
    <w:p w14:paraId="7AEEF2F7" w14:textId="77777777" w:rsidR="00112AB2" w:rsidRPr="00BA3ADC" w:rsidRDefault="00112AB2" w:rsidP="00112AB2">
      <w:pPr>
        <w:rPr>
          <w:rFonts w:ascii="宋体" w:hAnsi="宋体" w:cs="宋体"/>
        </w:rPr>
      </w:pPr>
      <w:r w:rsidRPr="00BA3ADC">
        <w:rPr>
          <w:rFonts w:ascii="宋体" w:hAnsi="宋体" w:cs="宋体" w:hint="eastAsia"/>
        </w:rPr>
        <w:t>培训对象主要针对维护人员，具体内容如下：</w:t>
      </w:r>
    </w:p>
    <w:p w14:paraId="3BEBD4AF" w14:textId="77777777" w:rsidR="00112AB2" w:rsidRPr="00BA3ADC" w:rsidRDefault="00112AB2" w:rsidP="00112AB2">
      <w:pPr>
        <w:pStyle w:val="a8"/>
        <w:widowControl w:val="0"/>
        <w:numPr>
          <w:ilvl w:val="0"/>
          <w:numId w:val="104"/>
        </w:numPr>
        <w:ind w:firstLineChars="0"/>
        <w:rPr>
          <w:rFonts w:ascii="宋体" w:hAnsi="宋体" w:cs="宋体"/>
        </w:rPr>
      </w:pPr>
      <w:r w:rsidRPr="00BA3ADC">
        <w:rPr>
          <w:rFonts w:ascii="宋体" w:hAnsi="宋体" w:cs="宋体" w:hint="eastAsia"/>
        </w:rPr>
        <w:t>系统测试方法；</w:t>
      </w:r>
    </w:p>
    <w:p w14:paraId="614B073A" w14:textId="77777777" w:rsidR="00112AB2" w:rsidRPr="00BA3ADC" w:rsidRDefault="00112AB2" w:rsidP="00112AB2">
      <w:pPr>
        <w:pStyle w:val="a8"/>
        <w:widowControl w:val="0"/>
        <w:numPr>
          <w:ilvl w:val="0"/>
          <w:numId w:val="104"/>
        </w:numPr>
        <w:ind w:firstLineChars="0"/>
        <w:rPr>
          <w:rFonts w:ascii="宋体" w:hAnsi="宋体" w:cs="宋体"/>
        </w:rPr>
      </w:pPr>
      <w:r w:rsidRPr="00BA3ADC">
        <w:rPr>
          <w:rFonts w:ascii="宋体" w:hAnsi="宋体" w:cs="宋体" w:hint="eastAsia"/>
        </w:rPr>
        <w:t>系统及主要设备故障分析方法，包括：故障定位和确认程序；设备性能演示模拟故障演示和顺序诊断；</w:t>
      </w:r>
    </w:p>
    <w:p w14:paraId="16612B1E" w14:textId="77777777" w:rsidR="00112AB2" w:rsidRPr="00BA3ADC" w:rsidRDefault="00112AB2" w:rsidP="00112AB2">
      <w:pPr>
        <w:pStyle w:val="a8"/>
        <w:widowControl w:val="0"/>
        <w:numPr>
          <w:ilvl w:val="0"/>
          <w:numId w:val="104"/>
        </w:numPr>
        <w:ind w:firstLineChars="0"/>
        <w:rPr>
          <w:rFonts w:ascii="宋体" w:hAnsi="宋体" w:cs="宋体"/>
        </w:rPr>
      </w:pPr>
      <w:r w:rsidRPr="00BA3ADC">
        <w:rPr>
          <w:rFonts w:ascii="宋体" w:hAnsi="宋体" w:cs="宋体" w:hint="eastAsia"/>
        </w:rPr>
        <w:t>在正常运营情况下，维修采用的隔离方法；</w:t>
      </w:r>
    </w:p>
    <w:p w14:paraId="28BFD8B8" w14:textId="77777777" w:rsidR="00112AB2" w:rsidRPr="00BA3ADC" w:rsidRDefault="00112AB2" w:rsidP="00112AB2">
      <w:pPr>
        <w:pStyle w:val="a8"/>
        <w:widowControl w:val="0"/>
        <w:numPr>
          <w:ilvl w:val="0"/>
          <w:numId w:val="104"/>
        </w:numPr>
        <w:ind w:firstLineChars="0"/>
        <w:rPr>
          <w:rFonts w:ascii="宋体" w:hAnsi="宋体" w:cs="宋体"/>
        </w:rPr>
      </w:pPr>
      <w:r w:rsidRPr="00BA3ADC">
        <w:rPr>
          <w:rFonts w:ascii="宋体" w:hAnsi="宋体" w:cs="宋体" w:hint="eastAsia"/>
        </w:rPr>
        <w:t>在买方要求的限定时间内，恢复维护操作和紧急处理过程等；</w:t>
      </w:r>
    </w:p>
    <w:p w14:paraId="62E9D4DF" w14:textId="77777777" w:rsidR="00112AB2" w:rsidRPr="00BA3ADC" w:rsidRDefault="00112AB2" w:rsidP="00112AB2">
      <w:pPr>
        <w:pStyle w:val="a8"/>
        <w:widowControl w:val="0"/>
        <w:numPr>
          <w:ilvl w:val="0"/>
          <w:numId w:val="104"/>
        </w:numPr>
        <w:ind w:firstLineChars="0"/>
        <w:rPr>
          <w:rFonts w:ascii="宋体" w:hAnsi="宋体" w:cs="宋体"/>
        </w:rPr>
      </w:pPr>
      <w:r w:rsidRPr="00BA3ADC">
        <w:rPr>
          <w:rFonts w:ascii="宋体" w:hAnsi="宋体" w:cs="宋体" w:hint="eastAsia"/>
        </w:rPr>
        <w:t>使维修技术员能够充分理解所有系统及设备的工作原理；全部分解和复原这些设备；迅速找出故障和确定损坏的部件；更换损坏的部件并进行修复；按照制造商的规范进行例行维护；了解计算机软件程序，但不一定能修改程序；</w:t>
      </w:r>
    </w:p>
    <w:p w14:paraId="3F985A89" w14:textId="77777777" w:rsidR="00112AB2" w:rsidRPr="00BA3ADC" w:rsidRDefault="00112AB2" w:rsidP="00112AB2">
      <w:pPr>
        <w:pStyle w:val="a8"/>
        <w:widowControl w:val="0"/>
        <w:numPr>
          <w:ilvl w:val="0"/>
          <w:numId w:val="104"/>
        </w:numPr>
        <w:ind w:firstLineChars="0"/>
        <w:rPr>
          <w:rFonts w:ascii="宋体" w:hAnsi="宋体" w:cs="宋体"/>
        </w:rPr>
      </w:pPr>
      <w:r w:rsidRPr="00BA3ADC">
        <w:rPr>
          <w:rFonts w:ascii="宋体" w:hAnsi="宋体" w:cs="宋体" w:hint="eastAsia"/>
        </w:rPr>
        <w:lastRenderedPageBreak/>
        <w:t>数据维护。</w:t>
      </w:r>
    </w:p>
    <w:p w14:paraId="52D60658" w14:textId="77777777" w:rsidR="00112AB2" w:rsidRPr="00BA3ADC" w:rsidRDefault="00112AB2" w:rsidP="00112AB2">
      <w:pPr>
        <w:widowControl w:val="0"/>
        <w:numPr>
          <w:ilvl w:val="0"/>
          <w:numId w:val="102"/>
        </w:numPr>
        <w:tabs>
          <w:tab w:val="left" w:pos="420"/>
          <w:tab w:val="left" w:pos="840"/>
          <w:tab w:val="left" w:pos="1260"/>
          <w:tab w:val="left" w:pos="1680"/>
          <w:tab w:val="left" w:pos="2100"/>
          <w:tab w:val="left" w:pos="3375"/>
        </w:tabs>
        <w:ind w:left="0" w:firstLineChars="0" w:firstLine="420"/>
        <w:rPr>
          <w:rFonts w:ascii="宋体" w:hAnsi="宋体" w:cs="宋体"/>
        </w:rPr>
      </w:pPr>
      <w:r w:rsidRPr="00BA3ADC">
        <w:rPr>
          <w:rFonts w:ascii="宋体" w:hAnsi="宋体" w:cs="宋体" w:hint="eastAsia"/>
        </w:rPr>
        <w:t>操作培训：</w:t>
      </w:r>
    </w:p>
    <w:p w14:paraId="77BE503B" w14:textId="77777777" w:rsidR="00112AB2" w:rsidRPr="00BA3ADC" w:rsidRDefault="00112AB2" w:rsidP="00112AB2">
      <w:pPr>
        <w:rPr>
          <w:rFonts w:ascii="宋体" w:hAnsi="宋体" w:cs="宋体"/>
        </w:rPr>
      </w:pPr>
      <w:r w:rsidRPr="00BA3ADC">
        <w:rPr>
          <w:rFonts w:ascii="宋体" w:hAnsi="宋体" w:cs="宋体" w:hint="eastAsia"/>
        </w:rPr>
        <w:t>培训对象主要针对操作人员。具体内容如下：</w:t>
      </w:r>
    </w:p>
    <w:p w14:paraId="5B18E7B6" w14:textId="77777777" w:rsidR="00112AB2" w:rsidRPr="00BA3ADC" w:rsidRDefault="00112AB2" w:rsidP="00112AB2">
      <w:pPr>
        <w:widowControl w:val="0"/>
        <w:numPr>
          <w:ilvl w:val="0"/>
          <w:numId w:val="105"/>
        </w:numPr>
        <w:ind w:firstLineChars="0" w:firstLine="420"/>
        <w:rPr>
          <w:rFonts w:ascii="宋体" w:hAnsi="宋体" w:cs="宋体"/>
        </w:rPr>
      </w:pPr>
      <w:r w:rsidRPr="00BA3ADC">
        <w:rPr>
          <w:rFonts w:ascii="宋体" w:hAnsi="宋体" w:cs="宋体" w:hint="eastAsia"/>
        </w:rPr>
        <w:t>系统管理；</w:t>
      </w:r>
    </w:p>
    <w:p w14:paraId="657E09C1" w14:textId="77777777" w:rsidR="00112AB2" w:rsidRPr="00BA3ADC" w:rsidRDefault="00112AB2" w:rsidP="00112AB2">
      <w:pPr>
        <w:widowControl w:val="0"/>
        <w:numPr>
          <w:ilvl w:val="0"/>
          <w:numId w:val="105"/>
        </w:numPr>
        <w:ind w:firstLineChars="0" w:firstLine="420"/>
        <w:rPr>
          <w:rFonts w:ascii="宋体" w:hAnsi="宋体" w:cs="宋体"/>
        </w:rPr>
      </w:pPr>
      <w:r w:rsidRPr="00BA3ADC">
        <w:rPr>
          <w:rFonts w:ascii="宋体" w:hAnsi="宋体" w:cs="宋体" w:hint="eastAsia"/>
        </w:rPr>
        <w:t>报警处理；</w:t>
      </w:r>
    </w:p>
    <w:p w14:paraId="2F492CBF" w14:textId="77777777" w:rsidR="00112AB2" w:rsidRPr="00BA3ADC" w:rsidRDefault="00112AB2" w:rsidP="00112AB2">
      <w:pPr>
        <w:widowControl w:val="0"/>
        <w:numPr>
          <w:ilvl w:val="0"/>
          <w:numId w:val="105"/>
        </w:numPr>
        <w:ind w:firstLineChars="0" w:firstLine="420"/>
        <w:rPr>
          <w:rFonts w:ascii="宋体" w:hAnsi="宋体" w:cs="宋体"/>
        </w:rPr>
      </w:pPr>
      <w:r w:rsidRPr="00BA3ADC">
        <w:rPr>
          <w:rFonts w:ascii="宋体" w:hAnsi="宋体" w:cs="宋体" w:hint="eastAsia"/>
        </w:rPr>
        <w:t>启动和关闭系统程序及相关的安全功能；</w:t>
      </w:r>
    </w:p>
    <w:p w14:paraId="254669FD" w14:textId="77777777" w:rsidR="00112AB2" w:rsidRPr="00BA3ADC" w:rsidRDefault="00112AB2" w:rsidP="00112AB2">
      <w:pPr>
        <w:widowControl w:val="0"/>
        <w:numPr>
          <w:ilvl w:val="0"/>
          <w:numId w:val="105"/>
        </w:numPr>
        <w:ind w:firstLineChars="0" w:firstLine="420"/>
        <w:rPr>
          <w:rFonts w:ascii="宋体" w:hAnsi="宋体" w:cs="宋体"/>
        </w:rPr>
      </w:pPr>
      <w:r w:rsidRPr="00BA3ADC">
        <w:rPr>
          <w:rFonts w:ascii="宋体" w:hAnsi="宋体" w:cs="宋体" w:hint="eastAsia"/>
        </w:rPr>
        <w:t>各种功能的操作方法；</w:t>
      </w:r>
    </w:p>
    <w:p w14:paraId="195CD725" w14:textId="77777777" w:rsidR="00112AB2" w:rsidRPr="00BA3ADC" w:rsidRDefault="00112AB2" w:rsidP="00112AB2">
      <w:pPr>
        <w:widowControl w:val="0"/>
        <w:numPr>
          <w:ilvl w:val="0"/>
          <w:numId w:val="105"/>
        </w:numPr>
        <w:ind w:firstLineChars="0" w:firstLine="420"/>
        <w:rPr>
          <w:rFonts w:ascii="宋体" w:hAnsi="宋体" w:cs="宋体"/>
        </w:rPr>
      </w:pPr>
      <w:r w:rsidRPr="00BA3ADC">
        <w:rPr>
          <w:rFonts w:ascii="宋体" w:hAnsi="宋体" w:cs="宋体" w:hint="eastAsia"/>
        </w:rPr>
        <w:t>系统设备功能的参数设置；</w:t>
      </w:r>
    </w:p>
    <w:p w14:paraId="19B65DD1" w14:textId="77777777" w:rsidR="00112AB2" w:rsidRPr="00BA3ADC" w:rsidRDefault="00112AB2" w:rsidP="00112AB2">
      <w:pPr>
        <w:widowControl w:val="0"/>
        <w:numPr>
          <w:ilvl w:val="0"/>
          <w:numId w:val="105"/>
        </w:numPr>
        <w:ind w:firstLineChars="0" w:firstLine="420"/>
        <w:rPr>
          <w:rFonts w:ascii="宋体" w:hAnsi="宋体" w:cs="宋体"/>
        </w:rPr>
      </w:pPr>
      <w:r w:rsidRPr="00BA3ADC">
        <w:rPr>
          <w:rFonts w:ascii="宋体" w:hAnsi="宋体" w:cs="宋体" w:hint="eastAsia"/>
        </w:rPr>
        <w:t>各种自动操作方案的编制和设定；</w:t>
      </w:r>
    </w:p>
    <w:p w14:paraId="0439D752" w14:textId="77777777" w:rsidR="00112AB2" w:rsidRPr="00BA3ADC" w:rsidRDefault="00112AB2" w:rsidP="00112AB2">
      <w:pPr>
        <w:widowControl w:val="0"/>
        <w:numPr>
          <w:ilvl w:val="0"/>
          <w:numId w:val="105"/>
        </w:numPr>
        <w:ind w:firstLineChars="0" w:firstLine="420"/>
        <w:rPr>
          <w:rFonts w:ascii="宋体" w:hAnsi="宋体" w:cs="宋体"/>
        </w:rPr>
      </w:pPr>
      <w:r w:rsidRPr="00BA3ADC">
        <w:rPr>
          <w:rFonts w:ascii="宋体" w:hAnsi="宋体" w:cs="宋体" w:hint="eastAsia"/>
        </w:rPr>
        <w:t>系统故障时的恢复维护操作和紧急处理过程程序；</w:t>
      </w:r>
    </w:p>
    <w:p w14:paraId="3A0627B3" w14:textId="77777777" w:rsidR="00112AB2" w:rsidRPr="00BA3ADC" w:rsidRDefault="00112AB2" w:rsidP="00112AB2">
      <w:pPr>
        <w:widowControl w:val="0"/>
        <w:numPr>
          <w:ilvl w:val="0"/>
          <w:numId w:val="105"/>
        </w:numPr>
        <w:ind w:firstLineChars="0" w:firstLine="420"/>
        <w:rPr>
          <w:rFonts w:ascii="宋体" w:hAnsi="宋体" w:cs="宋体"/>
        </w:rPr>
      </w:pPr>
      <w:r w:rsidRPr="00BA3ADC">
        <w:rPr>
          <w:rFonts w:ascii="宋体" w:hAnsi="宋体" w:cs="宋体" w:hint="eastAsia"/>
        </w:rPr>
        <w:t>业主认为需要培训的内容；</w:t>
      </w:r>
    </w:p>
    <w:p w14:paraId="192DDFBD" w14:textId="77777777" w:rsidR="00112AB2" w:rsidRPr="00BA3ADC" w:rsidRDefault="00112AB2" w:rsidP="00112AB2">
      <w:pPr>
        <w:widowControl w:val="0"/>
        <w:numPr>
          <w:ilvl w:val="0"/>
          <w:numId w:val="105"/>
        </w:numPr>
        <w:ind w:firstLineChars="0" w:firstLine="420"/>
        <w:rPr>
          <w:rFonts w:ascii="宋体" w:hAnsi="宋体" w:cs="宋体"/>
        </w:rPr>
      </w:pPr>
      <w:r w:rsidRPr="00BA3ADC">
        <w:rPr>
          <w:rFonts w:ascii="宋体" w:hAnsi="宋体" w:cs="宋体" w:hint="eastAsia"/>
        </w:rPr>
        <w:t>业主方提出的合理要求的培训。</w:t>
      </w:r>
      <w:r w:rsidRPr="00BA3ADC">
        <w:rPr>
          <w:rFonts w:ascii="宋体" w:hAnsi="宋体" w:cs="宋体" w:hint="eastAsia"/>
        </w:rPr>
        <w:tab/>
      </w:r>
    </w:p>
    <w:p w14:paraId="0FED03BF" w14:textId="77777777" w:rsidR="00112AB2" w:rsidRPr="00BA3ADC" w:rsidRDefault="00112AB2" w:rsidP="00112AB2">
      <w:pPr>
        <w:widowControl w:val="0"/>
        <w:numPr>
          <w:ilvl w:val="0"/>
          <w:numId w:val="102"/>
        </w:numPr>
        <w:tabs>
          <w:tab w:val="left" w:pos="420"/>
          <w:tab w:val="left" w:pos="840"/>
          <w:tab w:val="left" w:pos="1260"/>
          <w:tab w:val="left" w:pos="1680"/>
          <w:tab w:val="left" w:pos="2100"/>
          <w:tab w:val="left" w:pos="3375"/>
        </w:tabs>
        <w:ind w:left="0" w:firstLineChars="0" w:firstLine="420"/>
        <w:rPr>
          <w:rFonts w:ascii="宋体" w:hAnsi="宋体" w:cs="宋体"/>
        </w:rPr>
      </w:pPr>
      <w:r w:rsidRPr="00BA3ADC">
        <w:rPr>
          <w:rFonts w:ascii="宋体" w:hAnsi="宋体" w:cs="宋体" w:hint="eastAsia"/>
        </w:rPr>
        <w:t>其他方面</w:t>
      </w:r>
    </w:p>
    <w:p w14:paraId="12B55EB4" w14:textId="77777777" w:rsidR="00112AB2" w:rsidRPr="00BA3ADC" w:rsidRDefault="00112AB2" w:rsidP="00112AB2">
      <w:pPr>
        <w:tabs>
          <w:tab w:val="left" w:pos="420"/>
          <w:tab w:val="left" w:pos="840"/>
          <w:tab w:val="left" w:pos="1260"/>
          <w:tab w:val="left" w:pos="1680"/>
          <w:tab w:val="left" w:pos="2100"/>
          <w:tab w:val="left" w:pos="3375"/>
        </w:tabs>
        <w:outlineLvl w:val="1"/>
        <w:rPr>
          <w:rFonts w:ascii="宋体" w:hAnsi="宋体" w:cs="宋体"/>
        </w:rPr>
      </w:pPr>
      <w:bookmarkStart w:id="21" w:name="_Toc31517"/>
      <w:bookmarkStart w:id="22" w:name="_Toc15344"/>
      <w:r w:rsidRPr="00BA3ADC">
        <w:rPr>
          <w:rFonts w:ascii="宋体" w:hAnsi="宋体" w:cs="宋体" w:hint="eastAsia"/>
        </w:rPr>
        <w:t>如果业主以后有新的人员要求培训时，也将免费为业主进行培训</w:t>
      </w:r>
      <w:bookmarkEnd w:id="21"/>
      <w:bookmarkEnd w:id="22"/>
    </w:p>
    <w:p w14:paraId="52FEC83A" w14:textId="77777777" w:rsidR="00112AB2" w:rsidRPr="00BA3ADC" w:rsidRDefault="00112AB2" w:rsidP="00112AB2">
      <w:pPr>
        <w:pStyle w:val="a8"/>
        <w:ind w:left="200" w:firstLineChars="0" w:firstLine="0"/>
        <w:rPr>
          <w:rFonts w:ascii="宋体" w:hAnsi="宋体" w:cs="宋体"/>
        </w:rPr>
      </w:pPr>
      <w:r w:rsidRPr="00BA3ADC">
        <w:rPr>
          <w:rFonts w:ascii="宋体" w:hAnsi="宋体" w:cs="宋体" w:hint="eastAsia"/>
        </w:rPr>
        <w:t>培训规模、费用</w:t>
      </w:r>
    </w:p>
    <w:p w14:paraId="135432B0" w14:textId="77777777" w:rsidR="00112AB2" w:rsidRPr="00BA3ADC" w:rsidRDefault="00112AB2" w:rsidP="00112AB2">
      <w:pPr>
        <w:widowControl w:val="0"/>
        <w:numPr>
          <w:ilvl w:val="0"/>
          <w:numId w:val="102"/>
        </w:numPr>
        <w:ind w:left="0" w:firstLineChars="0" w:firstLine="420"/>
        <w:rPr>
          <w:rFonts w:ascii="宋体" w:hAnsi="宋体" w:cs="宋体"/>
        </w:rPr>
      </w:pPr>
      <w:r w:rsidRPr="00BA3ADC">
        <w:rPr>
          <w:rFonts w:ascii="宋体" w:hAnsi="宋体" w:cs="宋体" w:hint="eastAsia"/>
        </w:rPr>
        <w:t>培训规模</w:t>
      </w:r>
    </w:p>
    <w:p w14:paraId="202946B5" w14:textId="77777777" w:rsidR="00112AB2" w:rsidRPr="00BA3ADC" w:rsidRDefault="00112AB2" w:rsidP="00112AB2">
      <w:pPr>
        <w:rPr>
          <w:rFonts w:ascii="宋体" w:hAnsi="宋体" w:cs="宋体"/>
        </w:rPr>
      </w:pPr>
      <w:r w:rsidRPr="00BA3ADC">
        <w:rPr>
          <w:rFonts w:ascii="宋体" w:hAnsi="宋体" w:cs="宋体" w:hint="eastAsia"/>
        </w:rPr>
        <w:t>根据业主的要求，提供系统化的培训（包括现场培训），参与培训人员由业主指定。除此之外，还可根据实际情况，适当增加培训人员的数量，培训人员数量由业主指定。</w:t>
      </w:r>
    </w:p>
    <w:p w14:paraId="6A8A4D24" w14:textId="77777777" w:rsidR="00112AB2" w:rsidRPr="00BA3ADC" w:rsidRDefault="00112AB2" w:rsidP="00112AB2">
      <w:pPr>
        <w:rPr>
          <w:rFonts w:ascii="宋体" w:hAnsi="宋体" w:cs="宋体"/>
        </w:rPr>
      </w:pPr>
      <w:r w:rsidRPr="00BA3ADC">
        <w:rPr>
          <w:rFonts w:ascii="宋体" w:hAnsi="宋体" w:cs="宋体" w:hint="eastAsia"/>
        </w:rPr>
        <w:t>根据本投标人承包的工作内容，以达到培训效果为前提，以及业主接受培训人员的具体情况，适当延长培训期。如果因业主人员变动等原因需提供新的培训服务，本投标人另提供一次本地培训。</w:t>
      </w:r>
    </w:p>
    <w:p w14:paraId="56BE518B" w14:textId="77777777" w:rsidR="00112AB2" w:rsidRPr="00BA3ADC" w:rsidRDefault="00112AB2" w:rsidP="00112AB2">
      <w:pPr>
        <w:pStyle w:val="a8"/>
        <w:ind w:left="200" w:firstLineChars="0" w:firstLine="0"/>
        <w:rPr>
          <w:rFonts w:ascii="宋体" w:hAnsi="宋体" w:cs="宋体"/>
        </w:rPr>
      </w:pPr>
      <w:r w:rsidRPr="00BA3ADC">
        <w:rPr>
          <w:rFonts w:ascii="宋体" w:hAnsi="宋体" w:cs="宋体" w:hint="eastAsia"/>
        </w:rPr>
        <w:t>培训效果评估</w:t>
      </w:r>
    </w:p>
    <w:p w14:paraId="5E4B17D0" w14:textId="77777777" w:rsidR="00112AB2" w:rsidRPr="00BA3ADC" w:rsidRDefault="00112AB2" w:rsidP="00112AB2">
      <w:pPr>
        <w:rPr>
          <w:rFonts w:ascii="宋体" w:hAnsi="宋体" w:cs="宋体"/>
        </w:rPr>
      </w:pPr>
      <w:r w:rsidRPr="00BA3ADC">
        <w:rPr>
          <w:rFonts w:ascii="宋体" w:hAnsi="宋体" w:cs="宋体" w:hint="eastAsia"/>
        </w:rPr>
        <w:t>投标人对受训人员的培训效果进行阶段性评估，以决定是否需要更进一步接受培训、或改进培训工作方法。效果评估与培训考核可以结合在一起做。</w:t>
      </w:r>
    </w:p>
    <w:p w14:paraId="13635826" w14:textId="1194B582" w:rsidR="00751333" w:rsidRPr="00BA3ADC" w:rsidRDefault="00751333">
      <w:pPr>
        <w:rPr>
          <w:rFonts w:ascii="宋体" w:hAnsi="宋体"/>
          <w:szCs w:val="24"/>
        </w:rPr>
      </w:pPr>
      <w:r w:rsidRPr="00BA3ADC">
        <w:rPr>
          <w:rFonts w:ascii="宋体" w:hAnsi="宋体" w:hint="eastAsia"/>
          <w:szCs w:val="24"/>
        </w:rPr>
        <w:t>8</w:t>
      </w:r>
      <w:r w:rsidRPr="00BA3ADC">
        <w:rPr>
          <w:rFonts w:ascii="宋体" w:hAnsi="宋体"/>
          <w:szCs w:val="24"/>
        </w:rPr>
        <w:t>.付款方式：</w:t>
      </w:r>
      <w:r w:rsidR="00832E88" w:rsidRPr="00BA3ADC">
        <w:rPr>
          <w:rFonts w:ascii="宋体" w:hAnsi="宋体" w:hint="eastAsia"/>
          <w:szCs w:val="24"/>
        </w:rPr>
        <w:t>合同签订后支付合同金额的30</w:t>
      </w:r>
      <w:r w:rsidR="00832E88" w:rsidRPr="00BA3ADC">
        <w:rPr>
          <w:rFonts w:ascii="宋体" w:hAnsi="宋体"/>
          <w:szCs w:val="24"/>
        </w:rPr>
        <w:t>%，</w:t>
      </w:r>
      <w:r w:rsidR="00832E88" w:rsidRPr="00BA3ADC">
        <w:rPr>
          <w:rFonts w:ascii="宋体" w:hAnsi="宋体" w:hint="eastAsia"/>
          <w:szCs w:val="24"/>
        </w:rPr>
        <w:t xml:space="preserve"> 竣工验收通</w:t>
      </w:r>
      <w:r w:rsidR="00DD53B1" w:rsidRPr="00BA3ADC">
        <w:rPr>
          <w:rFonts w:ascii="宋体" w:hAnsi="宋体" w:hint="eastAsia"/>
          <w:szCs w:val="24"/>
        </w:rPr>
        <w:t>过后</w:t>
      </w:r>
      <w:r w:rsidR="00832E88" w:rsidRPr="00BA3ADC">
        <w:rPr>
          <w:rFonts w:ascii="宋体" w:hAnsi="宋体" w:hint="eastAsia"/>
          <w:szCs w:val="24"/>
        </w:rPr>
        <w:t>支付合同金额的40</w:t>
      </w:r>
      <w:r w:rsidR="00832E88" w:rsidRPr="00BA3ADC">
        <w:rPr>
          <w:rFonts w:ascii="宋体" w:hAnsi="宋体"/>
          <w:szCs w:val="24"/>
        </w:rPr>
        <w:t>%，</w:t>
      </w:r>
      <w:r w:rsidR="00832E88" w:rsidRPr="00BA3ADC">
        <w:rPr>
          <w:rFonts w:ascii="宋体" w:hAnsi="宋体" w:hint="eastAsia"/>
          <w:szCs w:val="24"/>
        </w:rPr>
        <w:t>竣工结算报告完成后支付合同金额的2</w:t>
      </w:r>
      <w:r w:rsidR="00832E88" w:rsidRPr="00BA3ADC">
        <w:rPr>
          <w:rFonts w:ascii="宋体" w:hAnsi="宋体"/>
          <w:szCs w:val="24"/>
        </w:rPr>
        <w:t>7%，</w:t>
      </w:r>
      <w:r w:rsidR="00DD53B1" w:rsidRPr="00BA3ADC">
        <w:rPr>
          <w:rFonts w:ascii="宋体" w:hAnsi="宋体"/>
          <w:szCs w:val="24"/>
        </w:rPr>
        <w:t>剩余合同金额的</w:t>
      </w:r>
      <w:r w:rsidR="00DD53B1" w:rsidRPr="00BA3ADC">
        <w:rPr>
          <w:rFonts w:ascii="宋体" w:hAnsi="宋体" w:hint="eastAsia"/>
          <w:szCs w:val="24"/>
        </w:rPr>
        <w:t>3</w:t>
      </w:r>
      <w:r w:rsidR="00DD53B1" w:rsidRPr="00BA3ADC">
        <w:rPr>
          <w:rFonts w:ascii="宋体" w:hAnsi="宋体"/>
          <w:szCs w:val="24"/>
        </w:rPr>
        <w:t>%作为履约保证金质保期结束后支付</w:t>
      </w:r>
      <w:r w:rsidR="00832E88" w:rsidRPr="00BA3ADC">
        <w:rPr>
          <w:rFonts w:ascii="宋体" w:hAnsi="宋体"/>
          <w:szCs w:val="24"/>
        </w:rPr>
        <w:t>。</w:t>
      </w:r>
    </w:p>
    <w:p w14:paraId="4D4371F8" w14:textId="5E816860" w:rsidR="00751333" w:rsidRPr="00BA3ADC" w:rsidRDefault="00751333">
      <w:pPr>
        <w:rPr>
          <w:rFonts w:ascii="宋体" w:hAnsi="宋体"/>
          <w:szCs w:val="24"/>
        </w:rPr>
      </w:pPr>
      <w:r w:rsidRPr="00BA3ADC">
        <w:rPr>
          <w:rFonts w:ascii="宋体" w:hAnsi="宋体" w:hint="eastAsia"/>
          <w:szCs w:val="24"/>
        </w:rPr>
        <w:t>9</w:t>
      </w:r>
      <w:r w:rsidRPr="00BA3ADC">
        <w:rPr>
          <w:rFonts w:ascii="宋体" w:hAnsi="宋体"/>
          <w:szCs w:val="24"/>
        </w:rPr>
        <w:t>.验收</w:t>
      </w:r>
      <w:r w:rsidR="00400258" w:rsidRPr="00BA3ADC">
        <w:rPr>
          <w:rFonts w:ascii="宋体" w:hAnsi="宋体" w:hint="eastAsia"/>
          <w:szCs w:val="24"/>
        </w:rPr>
        <w:t>要求</w:t>
      </w:r>
      <w:r w:rsidRPr="00BA3ADC">
        <w:rPr>
          <w:rFonts w:ascii="宋体" w:hAnsi="宋体"/>
          <w:szCs w:val="24"/>
        </w:rPr>
        <w:t>：</w:t>
      </w:r>
    </w:p>
    <w:p w14:paraId="07C77BE9" w14:textId="77777777" w:rsidR="00400258" w:rsidRPr="00BA3ADC" w:rsidRDefault="00400258" w:rsidP="00400258">
      <w:pPr>
        <w:rPr>
          <w:rFonts w:ascii="宋体" w:hAnsi="宋体"/>
          <w:szCs w:val="24"/>
        </w:rPr>
      </w:pPr>
      <w:r w:rsidRPr="00BA3ADC">
        <w:rPr>
          <w:rFonts w:ascii="宋体" w:hAnsi="宋体" w:hint="eastAsia"/>
          <w:szCs w:val="24"/>
        </w:rPr>
        <w:t>1、须通过上海技防评审验收并提交凭证，评审检测验收产生的过程费用均包含在报价中。</w:t>
      </w:r>
    </w:p>
    <w:p w14:paraId="0AE95F42" w14:textId="6309EE2A" w:rsidR="00400258" w:rsidRPr="00BA3ADC" w:rsidRDefault="00400258" w:rsidP="00400258">
      <w:pPr>
        <w:rPr>
          <w:rFonts w:ascii="宋体" w:hAnsi="宋体"/>
          <w:szCs w:val="24"/>
        </w:rPr>
      </w:pPr>
      <w:r w:rsidRPr="00BA3ADC">
        <w:rPr>
          <w:rFonts w:ascii="宋体" w:hAnsi="宋体" w:hint="eastAsia"/>
          <w:szCs w:val="24"/>
        </w:rPr>
        <w:t>2、须完成等保定级、备案、测定及整改工作，该过程中产生的费用均包含在报价中，建设要求如下：</w:t>
      </w:r>
    </w:p>
    <w:p w14:paraId="35F810A3" w14:textId="77777777" w:rsidR="00400258" w:rsidRPr="00BA3ADC" w:rsidRDefault="00400258" w:rsidP="00400258">
      <w:pPr>
        <w:rPr>
          <w:rFonts w:ascii="宋体" w:hAnsi="宋体"/>
          <w:szCs w:val="24"/>
        </w:rPr>
      </w:pPr>
      <w:r w:rsidRPr="00BA3ADC">
        <w:rPr>
          <w:rFonts w:ascii="宋体" w:hAnsi="宋体" w:hint="eastAsia"/>
          <w:szCs w:val="24"/>
        </w:rPr>
        <w:t>1）机房环境具备防水、防火、空调散热、配备UPS确保设备在停电情况下正常运行，同时具备门禁和监控系统，确保机房安全；</w:t>
      </w:r>
    </w:p>
    <w:p w14:paraId="08A316C2" w14:textId="77777777" w:rsidR="00400258" w:rsidRPr="00BA3ADC" w:rsidRDefault="00400258" w:rsidP="00400258">
      <w:pPr>
        <w:rPr>
          <w:rFonts w:ascii="宋体" w:hAnsi="宋体"/>
          <w:szCs w:val="24"/>
        </w:rPr>
      </w:pPr>
      <w:r w:rsidRPr="00BA3ADC">
        <w:rPr>
          <w:rFonts w:ascii="宋体" w:hAnsi="宋体" w:hint="eastAsia"/>
          <w:szCs w:val="24"/>
        </w:rPr>
        <w:lastRenderedPageBreak/>
        <w:t>2）网络环境具备防火墙、入侵检测系统、日志审计系统；</w:t>
      </w:r>
    </w:p>
    <w:p w14:paraId="73ACC646" w14:textId="77777777" w:rsidR="00400258" w:rsidRPr="00BA3ADC" w:rsidRDefault="00400258" w:rsidP="00400258">
      <w:pPr>
        <w:rPr>
          <w:rFonts w:ascii="宋体" w:hAnsi="宋体"/>
          <w:szCs w:val="24"/>
        </w:rPr>
      </w:pPr>
      <w:r w:rsidRPr="00BA3ADC">
        <w:rPr>
          <w:rFonts w:ascii="宋体" w:hAnsi="宋体" w:hint="eastAsia"/>
          <w:szCs w:val="24"/>
        </w:rPr>
        <w:t>3）</w:t>
      </w:r>
      <w:proofErr w:type="gramStart"/>
      <w:r w:rsidRPr="00BA3ADC">
        <w:rPr>
          <w:rFonts w:ascii="宋体" w:hAnsi="宋体" w:hint="eastAsia"/>
          <w:szCs w:val="24"/>
        </w:rPr>
        <w:t>软件环境需漏扫</w:t>
      </w:r>
      <w:proofErr w:type="gramEnd"/>
      <w:r w:rsidRPr="00BA3ADC">
        <w:rPr>
          <w:rFonts w:ascii="宋体" w:hAnsi="宋体" w:hint="eastAsia"/>
          <w:szCs w:val="24"/>
        </w:rPr>
        <w:t>，避免存在高风险漏洞；</w:t>
      </w:r>
    </w:p>
    <w:p w14:paraId="463F554E" w14:textId="77777777" w:rsidR="00400258" w:rsidRPr="00BA3ADC" w:rsidRDefault="00400258" w:rsidP="00400258">
      <w:pPr>
        <w:rPr>
          <w:rFonts w:ascii="宋体" w:hAnsi="宋体"/>
          <w:szCs w:val="24"/>
        </w:rPr>
      </w:pPr>
      <w:r w:rsidRPr="00BA3ADC">
        <w:rPr>
          <w:rFonts w:ascii="宋体" w:hAnsi="宋体" w:hint="eastAsia"/>
          <w:szCs w:val="24"/>
        </w:rPr>
        <w:t>4）日常建立访客记录、机房巡检、应急响应机制。</w:t>
      </w:r>
    </w:p>
    <w:p w14:paraId="06B85E24" w14:textId="0DB6AFE8" w:rsidR="00400258" w:rsidRPr="00BA3ADC" w:rsidRDefault="001628D4" w:rsidP="00400258">
      <w:pPr>
        <w:ind w:firstLine="422"/>
        <w:rPr>
          <w:rFonts w:ascii="宋体" w:hAnsi="宋体"/>
          <w:b/>
          <w:bCs/>
          <w:szCs w:val="24"/>
        </w:rPr>
      </w:pPr>
      <w:proofErr w:type="gramStart"/>
      <w:r w:rsidRPr="00BA3ADC">
        <w:rPr>
          <w:rFonts w:ascii="宋体" w:hAnsi="宋体" w:hint="eastAsia"/>
          <w:b/>
          <w:bCs/>
          <w:szCs w:val="24"/>
        </w:rPr>
        <w:t>进行等保测试</w:t>
      </w:r>
      <w:proofErr w:type="gramEnd"/>
      <w:r w:rsidRPr="00BA3ADC">
        <w:rPr>
          <w:rFonts w:ascii="宋体" w:hAnsi="宋体" w:hint="eastAsia"/>
          <w:b/>
          <w:bCs/>
          <w:szCs w:val="24"/>
        </w:rPr>
        <w:t>前，需</w:t>
      </w:r>
      <w:proofErr w:type="gramStart"/>
      <w:r w:rsidRPr="00BA3ADC">
        <w:rPr>
          <w:rFonts w:ascii="宋体" w:hAnsi="宋体" w:hint="eastAsia"/>
          <w:b/>
          <w:bCs/>
          <w:szCs w:val="24"/>
        </w:rPr>
        <w:t>提供等保测试</w:t>
      </w:r>
      <w:proofErr w:type="gramEnd"/>
      <w:r w:rsidRPr="00BA3ADC">
        <w:rPr>
          <w:rFonts w:ascii="宋体" w:hAnsi="宋体" w:hint="eastAsia"/>
          <w:b/>
          <w:bCs/>
          <w:szCs w:val="24"/>
        </w:rPr>
        <w:t>单位的相关资格证明文件报招标人审核，审核通过后方可</w:t>
      </w:r>
      <w:proofErr w:type="gramStart"/>
      <w:r w:rsidRPr="00BA3ADC">
        <w:rPr>
          <w:rFonts w:ascii="宋体" w:hAnsi="宋体" w:hint="eastAsia"/>
          <w:b/>
          <w:bCs/>
          <w:szCs w:val="24"/>
        </w:rPr>
        <w:t>进行</w:t>
      </w:r>
      <w:r w:rsidR="00EC0A28" w:rsidRPr="00BA3ADC">
        <w:rPr>
          <w:rFonts w:ascii="宋体" w:hAnsi="宋体" w:hint="eastAsia"/>
          <w:b/>
          <w:bCs/>
          <w:szCs w:val="24"/>
        </w:rPr>
        <w:t>等保测试</w:t>
      </w:r>
      <w:proofErr w:type="gramEnd"/>
      <w:r w:rsidR="00EC0A28" w:rsidRPr="00BA3ADC">
        <w:rPr>
          <w:rFonts w:ascii="宋体" w:hAnsi="宋体" w:hint="eastAsia"/>
          <w:b/>
          <w:bCs/>
          <w:szCs w:val="24"/>
        </w:rPr>
        <w:t>定级。</w:t>
      </w:r>
    </w:p>
    <w:p w14:paraId="20984444" w14:textId="436086BB" w:rsidR="00400258" w:rsidRPr="00BA3ADC" w:rsidRDefault="00400258">
      <w:pPr>
        <w:rPr>
          <w:rFonts w:ascii="宋体" w:hAnsi="宋体"/>
          <w:szCs w:val="24"/>
        </w:rPr>
      </w:pPr>
      <w:r w:rsidRPr="00BA3ADC">
        <w:rPr>
          <w:rFonts w:ascii="宋体" w:hAnsi="宋体" w:hint="eastAsia"/>
          <w:szCs w:val="24"/>
        </w:rPr>
        <w:t>3、</w:t>
      </w:r>
      <w:r w:rsidR="00776508" w:rsidRPr="00BA3ADC">
        <w:rPr>
          <w:rFonts w:ascii="宋体" w:hAnsi="宋体" w:hint="eastAsia"/>
          <w:szCs w:val="24"/>
        </w:rPr>
        <w:t>须与上海市长宁区民政局系统完成对接，并开放数据接口，确保与未来智慧养老应用平台的互联互通。</w:t>
      </w:r>
    </w:p>
    <w:p w14:paraId="0C0A72B1" w14:textId="4627BAB5" w:rsidR="00EC0A28" w:rsidRPr="00BA3ADC" w:rsidRDefault="00EC0A28">
      <w:pPr>
        <w:rPr>
          <w:rFonts w:ascii="宋体" w:hAnsi="宋体"/>
          <w:szCs w:val="24"/>
        </w:rPr>
      </w:pPr>
      <w:r w:rsidRPr="00BA3ADC">
        <w:rPr>
          <w:rFonts w:ascii="宋体" w:hAnsi="宋体"/>
          <w:szCs w:val="24"/>
        </w:rPr>
        <w:t>上述三项验收内容，如有1项不满足，视为验收不合格</w:t>
      </w:r>
      <w:r w:rsidRPr="00BA3ADC">
        <w:rPr>
          <w:rFonts w:ascii="宋体" w:hAnsi="宋体" w:hint="eastAsia"/>
          <w:szCs w:val="24"/>
        </w:rPr>
        <w:t>，中标人自行承担相关整改费用，直至验收合格。</w:t>
      </w:r>
    </w:p>
    <w:p w14:paraId="0A13904A" w14:textId="77777777" w:rsidR="008E07C5" w:rsidRPr="00BA3ADC" w:rsidRDefault="00A839AA">
      <w:pPr>
        <w:pStyle w:val="1"/>
        <w:numPr>
          <w:ilvl w:val="0"/>
          <w:numId w:val="2"/>
        </w:numPr>
        <w:rPr>
          <w:rFonts w:cstheme="minorBidi"/>
        </w:rPr>
      </w:pPr>
      <w:r w:rsidRPr="00BA3ADC">
        <w:rPr>
          <w:rFonts w:cstheme="minorBidi"/>
        </w:rPr>
        <w:t>项目具体采购要求</w:t>
      </w:r>
    </w:p>
    <w:p w14:paraId="2B932706" w14:textId="77777777" w:rsidR="008E07C5" w:rsidRPr="00BA3ADC" w:rsidRDefault="00A839AA">
      <w:pPr>
        <w:pStyle w:val="2"/>
      </w:pPr>
      <w:r w:rsidRPr="00BA3ADC">
        <w:rPr>
          <w:rFonts w:hint="eastAsia"/>
        </w:rPr>
        <w:t>6.1</w:t>
      </w:r>
      <w:r w:rsidRPr="00BA3ADC">
        <w:rPr>
          <w:rFonts w:hint="eastAsia"/>
        </w:rPr>
        <w:t>视频监控系统</w:t>
      </w:r>
    </w:p>
    <w:p w14:paraId="474CD73D" w14:textId="77777777" w:rsidR="008E07C5" w:rsidRPr="00BA3ADC" w:rsidRDefault="00A839AA">
      <w:pPr>
        <w:pStyle w:val="3"/>
        <w:rPr>
          <w:rFonts w:ascii="Arial" w:hAnsi="Arial"/>
        </w:rPr>
      </w:pPr>
      <w:r w:rsidRPr="00BA3ADC">
        <w:rPr>
          <w:rFonts w:ascii="Arial" w:hAnsi="Arial"/>
        </w:rPr>
        <w:t>6.1.1</w:t>
      </w:r>
      <w:r w:rsidRPr="00BA3ADC">
        <w:rPr>
          <w:rFonts w:ascii="Arial" w:hAnsi="Arial" w:hint="eastAsia"/>
        </w:rPr>
        <w:t>系统说明</w:t>
      </w:r>
    </w:p>
    <w:p w14:paraId="69EA12A1" w14:textId="77777777" w:rsidR="008E07C5" w:rsidRPr="00BA3ADC" w:rsidRDefault="00A839AA">
      <w:r w:rsidRPr="00BA3ADC">
        <w:rPr>
          <w:rFonts w:hint="eastAsia"/>
        </w:rPr>
        <w:t>视频监控系统是清池路养老院建设的重要基础平台，也是建设的重点。采用高</w:t>
      </w:r>
      <w:proofErr w:type="gramStart"/>
      <w:r w:rsidRPr="00BA3ADC">
        <w:rPr>
          <w:rFonts w:hint="eastAsia"/>
        </w:rPr>
        <w:t>清网络</w:t>
      </w:r>
      <w:proofErr w:type="gramEnd"/>
      <w:r w:rsidRPr="00BA3ADC">
        <w:rPr>
          <w:rFonts w:hint="eastAsia"/>
        </w:rPr>
        <w:t>摄像机进行前端图像采集及压缩编码，并通过养老院内建设的设备局域网络传输至监控中心，在总控中心进行集中存储和集中管理。</w:t>
      </w:r>
    </w:p>
    <w:p w14:paraId="53D991AA" w14:textId="77777777" w:rsidR="008E07C5" w:rsidRPr="00BA3ADC" w:rsidRDefault="00A839AA">
      <w:r w:rsidRPr="00BA3ADC">
        <w:rPr>
          <w:rFonts w:hint="eastAsia"/>
        </w:rPr>
        <w:t>整个系统采用高</w:t>
      </w:r>
      <w:proofErr w:type="gramStart"/>
      <w:r w:rsidRPr="00BA3ADC">
        <w:rPr>
          <w:rFonts w:hint="eastAsia"/>
        </w:rPr>
        <w:t>清数字</w:t>
      </w:r>
      <w:proofErr w:type="gramEnd"/>
      <w:r w:rsidRPr="00BA3ADC">
        <w:rPr>
          <w:rFonts w:hint="eastAsia"/>
        </w:rPr>
        <w:t>视频监控，将视频信号通过养老院内部</w:t>
      </w:r>
      <w:r w:rsidRPr="00BA3ADC">
        <w:t>TCP/TP</w:t>
      </w:r>
      <w:r w:rsidRPr="00BA3ADC">
        <w:rPr>
          <w:rFonts w:hint="eastAsia"/>
        </w:rPr>
        <w:t>网络传输，所有的视频数据在监控机房内进行数据存储和调用，系统预留一定数量的增补空间，方便将来扩充。</w:t>
      </w:r>
    </w:p>
    <w:p w14:paraId="5CB6052B" w14:textId="77777777" w:rsidR="008E07C5" w:rsidRPr="00BA3ADC" w:rsidRDefault="00A839AA">
      <w:pPr>
        <w:ind w:firstLine="422"/>
      </w:pPr>
      <w:r w:rsidRPr="00BA3ADC">
        <w:rPr>
          <w:rFonts w:ascii="宋体" w:hAnsi="宋体" w:hint="eastAsia"/>
          <w:b/>
          <w:kern w:val="13"/>
          <w:u w:val="single"/>
        </w:rPr>
        <w:t>现场前端</w:t>
      </w:r>
      <w:r w:rsidRPr="00BA3ADC">
        <w:rPr>
          <w:rFonts w:ascii="宋体" w:hAnsi="宋体"/>
          <w:kern w:val="13"/>
        </w:rPr>
        <w:t>----</w:t>
      </w:r>
      <w:r w:rsidRPr="00BA3ADC">
        <w:rPr>
          <w:rFonts w:hint="eastAsia"/>
        </w:rPr>
        <w:t>通过高清摄像系统将现场图像转化为可传输信息，接入传输系统发往监控中心；同时接收传输系统从监控中心发出的控制信号，从而指挥和控制摄像系统按操作人员的要求进行工作。</w:t>
      </w:r>
    </w:p>
    <w:p w14:paraId="4DF1175D" w14:textId="77777777" w:rsidR="008E07C5" w:rsidRPr="00BA3ADC" w:rsidRDefault="00A839AA">
      <w:r w:rsidRPr="00BA3ADC">
        <w:rPr>
          <w:rFonts w:hint="eastAsia"/>
        </w:rPr>
        <w:t>养老院</w:t>
      </w:r>
      <w:proofErr w:type="gramStart"/>
      <w:r w:rsidRPr="00BA3ADC">
        <w:rPr>
          <w:rFonts w:hint="eastAsia"/>
        </w:rPr>
        <w:t>出入口及围界</w:t>
      </w:r>
      <w:proofErr w:type="gramEnd"/>
      <w:r w:rsidRPr="00BA3ADC">
        <w:rPr>
          <w:rFonts w:hint="eastAsia"/>
        </w:rPr>
        <w:t>：选用高</w:t>
      </w:r>
      <w:proofErr w:type="gramStart"/>
      <w:r w:rsidRPr="00BA3ADC">
        <w:rPr>
          <w:rFonts w:hint="eastAsia"/>
        </w:rPr>
        <w:t>清枪式</w:t>
      </w:r>
      <w:proofErr w:type="gramEnd"/>
      <w:r w:rsidRPr="00BA3ADC">
        <w:rPr>
          <w:rFonts w:hint="eastAsia"/>
        </w:rPr>
        <w:t>摄像机</w:t>
      </w:r>
    </w:p>
    <w:p w14:paraId="351A3556" w14:textId="77777777" w:rsidR="008E07C5" w:rsidRPr="00BA3ADC" w:rsidRDefault="00A839AA">
      <w:r w:rsidRPr="00BA3ADC">
        <w:rPr>
          <w:rFonts w:hint="eastAsia"/>
        </w:rPr>
        <w:t>走廊、连廊及娱乐区域：安装吸顶高清半球</w:t>
      </w:r>
    </w:p>
    <w:p w14:paraId="497CE2F5" w14:textId="77777777" w:rsidR="008E07C5" w:rsidRPr="00BA3ADC" w:rsidRDefault="00A839AA">
      <w:r w:rsidRPr="00BA3ADC">
        <w:rPr>
          <w:rFonts w:hint="eastAsia"/>
        </w:rPr>
        <w:t>室外车道：选用高</w:t>
      </w:r>
      <w:proofErr w:type="gramStart"/>
      <w:r w:rsidRPr="00BA3ADC">
        <w:rPr>
          <w:rFonts w:hint="eastAsia"/>
        </w:rPr>
        <w:t>清枪式</w:t>
      </w:r>
      <w:proofErr w:type="gramEnd"/>
      <w:r w:rsidRPr="00BA3ADC">
        <w:rPr>
          <w:rFonts w:hint="eastAsia"/>
        </w:rPr>
        <w:t>摄像机</w:t>
      </w:r>
    </w:p>
    <w:p w14:paraId="571BAC1E" w14:textId="77777777" w:rsidR="008E07C5" w:rsidRPr="00BA3ADC" w:rsidRDefault="00A839AA">
      <w:r w:rsidRPr="00BA3ADC">
        <w:rPr>
          <w:rFonts w:hint="eastAsia"/>
        </w:rPr>
        <w:t>室内楼梯口：选用高</w:t>
      </w:r>
      <w:proofErr w:type="gramStart"/>
      <w:r w:rsidRPr="00BA3ADC">
        <w:rPr>
          <w:rFonts w:hint="eastAsia"/>
        </w:rPr>
        <w:t>清枪式</w:t>
      </w:r>
      <w:proofErr w:type="gramEnd"/>
      <w:r w:rsidRPr="00BA3ADC">
        <w:rPr>
          <w:rFonts w:hint="eastAsia"/>
        </w:rPr>
        <w:t>摄像机</w:t>
      </w:r>
    </w:p>
    <w:p w14:paraId="5BA6CFF1" w14:textId="77777777" w:rsidR="008E07C5" w:rsidRPr="00BA3ADC" w:rsidRDefault="00A839AA">
      <w:r w:rsidRPr="00BA3ADC">
        <w:rPr>
          <w:rFonts w:hint="eastAsia"/>
        </w:rPr>
        <w:t>电梯专用：</w:t>
      </w:r>
      <w:r w:rsidRPr="00BA3ADC">
        <w:t xml:space="preserve"> </w:t>
      </w:r>
      <w:r w:rsidRPr="00BA3ADC">
        <w:rPr>
          <w:rFonts w:hint="eastAsia"/>
        </w:rPr>
        <w:t>安装一体化半球系统，广角镜头</w:t>
      </w:r>
    </w:p>
    <w:p w14:paraId="2984309C" w14:textId="77777777" w:rsidR="008E07C5" w:rsidRPr="00BA3ADC" w:rsidRDefault="00A839AA">
      <w:pPr>
        <w:ind w:firstLineChars="175" w:firstLine="422"/>
        <w:rPr>
          <w:rFonts w:ascii="宋体" w:hAnsi="宋体"/>
          <w:b/>
          <w:kern w:val="13"/>
          <w:sz w:val="24"/>
          <w:u w:val="single"/>
        </w:rPr>
      </w:pPr>
      <w:bookmarkStart w:id="23" w:name="_Toc490662278"/>
      <w:r w:rsidRPr="00BA3ADC">
        <w:rPr>
          <w:rFonts w:ascii="宋体" w:hAnsi="宋体" w:hint="eastAsia"/>
          <w:b/>
          <w:kern w:val="13"/>
          <w:sz w:val="24"/>
          <w:u w:val="single"/>
        </w:rPr>
        <w:t>系统布点原则</w:t>
      </w:r>
      <w:bookmarkEnd w:id="23"/>
    </w:p>
    <w:p w14:paraId="4F49A544" w14:textId="77777777" w:rsidR="008E07C5" w:rsidRPr="00BA3ADC" w:rsidRDefault="00A839AA">
      <w:r w:rsidRPr="00BA3ADC">
        <w:rPr>
          <w:rFonts w:hint="eastAsia"/>
        </w:rPr>
        <w:t>室外出入口（监看人员及车辆车牌等信息）；</w:t>
      </w:r>
    </w:p>
    <w:p w14:paraId="5755FE50" w14:textId="77777777" w:rsidR="008E07C5" w:rsidRPr="00BA3ADC" w:rsidRDefault="00A839AA">
      <w:r w:rsidRPr="00BA3ADC">
        <w:rPr>
          <w:rFonts w:hint="eastAsia"/>
        </w:rPr>
        <w:t>室外主要通道（监看人员体貌特征和行为特征，车辆行驶路线、车辆特征等）首层与外界相通出入口（重点监看人员面部特征和体貌特征，如眼镜、痣、疤痕、发型，眉眼；男女、着装、颜色、身高、胖瘦等特征）；</w:t>
      </w:r>
    </w:p>
    <w:p w14:paraId="190A3063" w14:textId="77777777" w:rsidR="008E07C5" w:rsidRPr="00BA3ADC" w:rsidRDefault="00A839AA">
      <w:r w:rsidRPr="00BA3ADC">
        <w:rPr>
          <w:rFonts w:hint="eastAsia"/>
        </w:rPr>
        <w:lastRenderedPageBreak/>
        <w:t>办公楼大堂（监看人员体貌特征和行为特征）；</w:t>
      </w:r>
    </w:p>
    <w:p w14:paraId="36EEF9F7" w14:textId="77777777" w:rsidR="008E07C5" w:rsidRPr="00BA3ADC" w:rsidRDefault="00A839AA">
      <w:r w:rsidRPr="00BA3ADC">
        <w:rPr>
          <w:rFonts w:hint="eastAsia"/>
        </w:rPr>
        <w:t>各楼层电梯厅、消防前室出入口、通屋顶平台出入口（监看人员面部特征和体貌特征）；</w:t>
      </w:r>
    </w:p>
    <w:p w14:paraId="08F854D2" w14:textId="77777777" w:rsidR="008E07C5" w:rsidRPr="00BA3ADC" w:rsidRDefault="00A839AA">
      <w:r w:rsidRPr="00BA3ADC">
        <w:rPr>
          <w:rFonts w:hint="eastAsia"/>
        </w:rPr>
        <w:t>室内主要通道（监看人员体貌特征和行为特征，如人员的跑动、走路、斗殴等特征）；</w:t>
      </w:r>
    </w:p>
    <w:p w14:paraId="39DAB8D5" w14:textId="77777777" w:rsidR="008E07C5" w:rsidRPr="00BA3ADC" w:rsidRDefault="00A839AA">
      <w:r w:rsidRPr="00BA3ADC">
        <w:rPr>
          <w:rFonts w:hint="eastAsia"/>
        </w:rPr>
        <w:t>电梯轿厢内（监看人员体貌特征和行为特征）；</w:t>
      </w:r>
    </w:p>
    <w:p w14:paraId="16F1943B" w14:textId="77777777" w:rsidR="008E07C5" w:rsidRPr="00BA3ADC" w:rsidRDefault="00A839AA">
      <w:r w:rsidRPr="00BA3ADC">
        <w:rPr>
          <w:rFonts w:hint="eastAsia"/>
        </w:rPr>
        <w:t>地下车库出入口（监看车辆车牌等信息、车辆内部人员特征、车辆进出车库状态等）；</w:t>
      </w:r>
    </w:p>
    <w:p w14:paraId="4CD04E89" w14:textId="77777777" w:rsidR="008E07C5" w:rsidRPr="00BA3ADC" w:rsidRDefault="00A839AA">
      <w:r w:rsidRPr="00BA3ADC">
        <w:rPr>
          <w:rFonts w:hint="eastAsia"/>
        </w:rPr>
        <w:t>地下车库通道（监看车辆行驶路线、车辆特征）；</w:t>
      </w:r>
    </w:p>
    <w:p w14:paraId="6E61B2F6" w14:textId="77777777" w:rsidR="008E07C5" w:rsidRPr="00BA3ADC" w:rsidRDefault="00A839AA">
      <w:r w:rsidRPr="00BA3ADC">
        <w:rPr>
          <w:rFonts w:hint="eastAsia"/>
        </w:rPr>
        <w:t>重要设备机房（监看重要机房的人员出入情况、记录进出人员面部特征）；</w:t>
      </w:r>
    </w:p>
    <w:p w14:paraId="351B755D" w14:textId="77777777" w:rsidR="008E07C5" w:rsidRPr="00BA3ADC" w:rsidRDefault="00A839AA">
      <w:pPr>
        <w:rPr>
          <w:rFonts w:ascii="宋体" w:hAnsi="宋体"/>
        </w:rPr>
      </w:pPr>
      <w:r w:rsidRPr="00BA3ADC">
        <w:rPr>
          <w:rFonts w:hint="eastAsia"/>
        </w:rPr>
        <w:t>消防控制室内（监看重要机房的人员出入情况、记录进出人员面部特征）；</w:t>
      </w:r>
    </w:p>
    <w:p w14:paraId="79723D22" w14:textId="77777777" w:rsidR="008E07C5" w:rsidRPr="00BA3ADC" w:rsidRDefault="00A839AA">
      <w:pPr>
        <w:pStyle w:val="3"/>
        <w:rPr>
          <w:bCs/>
        </w:rPr>
      </w:pPr>
      <w:r w:rsidRPr="00BA3ADC">
        <w:rPr>
          <w:bCs/>
        </w:rPr>
        <w:t>6.1.2</w:t>
      </w:r>
      <w:r w:rsidRPr="00BA3ADC">
        <w:rPr>
          <w:rFonts w:hint="eastAsia"/>
          <w:bCs/>
        </w:rPr>
        <w:t>系统要求</w:t>
      </w:r>
    </w:p>
    <w:p w14:paraId="2EA04514" w14:textId="77777777" w:rsidR="008E07C5" w:rsidRPr="00BA3ADC" w:rsidRDefault="00A839AA">
      <w:r w:rsidRPr="00BA3ADC">
        <w:t>1</w:t>
      </w:r>
      <w:r w:rsidRPr="00BA3ADC">
        <w:rPr>
          <w:rFonts w:hint="eastAsia"/>
        </w:rPr>
        <w:t>、系统架构为全数字视频安防监控系统，实现对重要区域的监看，作为安保人员的视觉延伸对重要区域、周边区域防护辅助手段。</w:t>
      </w:r>
    </w:p>
    <w:p w14:paraId="5586D054" w14:textId="77777777" w:rsidR="008E07C5" w:rsidRPr="00BA3ADC" w:rsidRDefault="00A839AA">
      <w:r w:rsidRPr="00BA3ADC">
        <w:t>2</w:t>
      </w:r>
      <w:r w:rsidRPr="00BA3ADC">
        <w:rPr>
          <w:rFonts w:hint="eastAsia"/>
        </w:rPr>
        <w:t>、系统组成：由</w:t>
      </w:r>
      <w:r w:rsidRPr="00BA3ADC">
        <w:t>IP</w:t>
      </w:r>
      <w:r w:rsidRPr="00BA3ADC">
        <w:rPr>
          <w:rFonts w:hint="eastAsia"/>
        </w:rPr>
        <w:t>摄像机、交换机、管理服务设备、存储设备、解码器、客户端工作站、人脸抓拍智能分析设备、人员身份人像数据采集设备、智能集成数据服务设备、监视墙等部分组成。</w:t>
      </w:r>
    </w:p>
    <w:p w14:paraId="2FF30BF8" w14:textId="77777777" w:rsidR="008E07C5" w:rsidRPr="00BA3ADC" w:rsidRDefault="00A839AA">
      <w:r w:rsidRPr="00BA3ADC">
        <w:t>3</w:t>
      </w:r>
      <w:r w:rsidRPr="00BA3ADC">
        <w:rPr>
          <w:rFonts w:hint="eastAsia"/>
        </w:rPr>
        <w:t>、冗余要求：监控网络交换机带宽设计应满足上海技防办对网络设备要求的冗余标准。</w:t>
      </w:r>
    </w:p>
    <w:p w14:paraId="1A1F00B0" w14:textId="77777777" w:rsidR="008E07C5" w:rsidRPr="00BA3ADC" w:rsidRDefault="00A839AA">
      <w:r w:rsidRPr="00BA3ADC">
        <w:t>4</w:t>
      </w:r>
      <w:r w:rsidRPr="00BA3ADC">
        <w:rPr>
          <w:rFonts w:hint="eastAsia"/>
        </w:rPr>
        <w:t>、管理方式：管理中心设备设置于消防监控中心。</w:t>
      </w:r>
    </w:p>
    <w:p w14:paraId="326A2061" w14:textId="77777777" w:rsidR="008E07C5" w:rsidRPr="00BA3ADC" w:rsidRDefault="00A839AA">
      <w:r w:rsidRPr="00BA3ADC">
        <w:t>5</w:t>
      </w:r>
      <w:r w:rsidRPr="00BA3ADC">
        <w:rPr>
          <w:rFonts w:hint="eastAsia"/>
        </w:rPr>
        <w:t>、系统设计应满足上海技防标准，系统基于</w:t>
      </w:r>
      <w:r w:rsidRPr="00BA3ADC">
        <w:t>IP</w:t>
      </w:r>
      <w:r w:rsidRPr="00BA3ADC">
        <w:rPr>
          <w:rFonts w:hint="eastAsia"/>
        </w:rPr>
        <w:t>网络，</w:t>
      </w:r>
      <w:proofErr w:type="gramStart"/>
      <w:r w:rsidRPr="00BA3ADC">
        <w:rPr>
          <w:rFonts w:hint="eastAsia"/>
        </w:rPr>
        <w:t>设独立</w:t>
      </w:r>
      <w:proofErr w:type="gramEnd"/>
      <w:r w:rsidRPr="00BA3ADC">
        <w:rPr>
          <w:rFonts w:hint="eastAsia"/>
        </w:rPr>
        <w:t>设备网。</w:t>
      </w:r>
    </w:p>
    <w:p w14:paraId="2C68E4CF" w14:textId="77777777" w:rsidR="008E07C5" w:rsidRPr="00BA3ADC" w:rsidRDefault="00A839AA">
      <w:r w:rsidRPr="00BA3ADC">
        <w:t>6</w:t>
      </w:r>
      <w:r w:rsidRPr="00BA3ADC">
        <w:rPr>
          <w:rFonts w:hint="eastAsia"/>
        </w:rPr>
        <w:t>、摄像机安装方位应该避免摄像机逆光。车道摄像机应采用强光抑制型摄像机。室外出入口摄像机、地下车库出入口车道摄像机，均应采用</w:t>
      </w:r>
      <w:r w:rsidRPr="00BA3ADC">
        <w:t>1080P</w:t>
      </w:r>
      <w:r w:rsidRPr="00BA3ADC">
        <w:rPr>
          <w:rFonts w:hint="eastAsia"/>
        </w:rPr>
        <w:t>彩色摄像机。</w:t>
      </w:r>
    </w:p>
    <w:p w14:paraId="4F1E9C2F" w14:textId="77777777" w:rsidR="008E07C5" w:rsidRPr="00BA3ADC" w:rsidRDefault="00A839AA">
      <w:r w:rsidRPr="00BA3ADC">
        <w:t>7</w:t>
      </w:r>
      <w:r w:rsidRPr="00BA3ADC">
        <w:rPr>
          <w:rFonts w:hint="eastAsia"/>
        </w:rPr>
        <w:t>、园区人行出入口、地下车库人行出入口及建筑物出入口处摄像机应采用具备人脸抓拍功能的摄像机。</w:t>
      </w:r>
    </w:p>
    <w:p w14:paraId="645A9FBF" w14:textId="77777777" w:rsidR="008E07C5" w:rsidRPr="00BA3ADC" w:rsidRDefault="00A839AA">
      <w:r w:rsidRPr="00BA3ADC">
        <w:t>8</w:t>
      </w:r>
      <w:r w:rsidRPr="00BA3ADC">
        <w:rPr>
          <w:rFonts w:hint="eastAsia"/>
        </w:rPr>
        <w:t>、摄像机的选型应尽可能减少对环境美观的影响，应根据不同场合，合理选用枪式摄像机、半球摄像机。室内区域的摄像机采用半球；室外区域采用室外防护罩枪式摄像机方式，且摄像机尽量不设置立杆，放置在路灯</w:t>
      </w:r>
      <w:proofErr w:type="gramStart"/>
      <w:r w:rsidRPr="00BA3ADC">
        <w:rPr>
          <w:rFonts w:hint="eastAsia"/>
        </w:rPr>
        <w:t>高杆</w:t>
      </w:r>
      <w:proofErr w:type="gramEnd"/>
      <w:r w:rsidRPr="00BA3ADC">
        <w:rPr>
          <w:rFonts w:hint="eastAsia"/>
        </w:rPr>
        <w:t>灯上面，在路灯</w:t>
      </w:r>
      <w:proofErr w:type="gramStart"/>
      <w:r w:rsidRPr="00BA3ADC">
        <w:rPr>
          <w:rFonts w:hint="eastAsia"/>
        </w:rPr>
        <w:t>高杆灯内部</w:t>
      </w:r>
      <w:proofErr w:type="gramEnd"/>
      <w:r w:rsidRPr="00BA3ADC">
        <w:rPr>
          <w:rFonts w:hint="eastAsia"/>
        </w:rPr>
        <w:t>需敷设</w:t>
      </w:r>
      <w:r w:rsidRPr="00BA3ADC">
        <w:t>PVC</w:t>
      </w:r>
      <w:r w:rsidRPr="00BA3ADC">
        <w:rPr>
          <w:rFonts w:hint="eastAsia"/>
        </w:rPr>
        <w:t>管材起到对线缆的保护及防止信号干扰，室外摄像机支架、护罩等需要采用防水、防锈处理。</w:t>
      </w:r>
    </w:p>
    <w:p w14:paraId="03AF5914" w14:textId="77777777" w:rsidR="008E07C5" w:rsidRPr="00BA3ADC" w:rsidRDefault="00A839AA">
      <w:r w:rsidRPr="00BA3ADC">
        <w:t>9</w:t>
      </w:r>
      <w:r w:rsidRPr="00BA3ADC">
        <w:rPr>
          <w:rFonts w:hint="eastAsia"/>
        </w:rPr>
        <w:t>、摄像机在室外安装时下沿距地</w:t>
      </w:r>
      <w:r w:rsidRPr="00BA3ADC">
        <w:t>3~3.5m</w:t>
      </w:r>
      <w:r w:rsidRPr="00BA3ADC">
        <w:rPr>
          <w:rFonts w:hint="eastAsia"/>
        </w:rPr>
        <w:t>，室内安装时下沿距地</w:t>
      </w:r>
      <w:r w:rsidRPr="00BA3ADC">
        <w:t>2.5~3m</w:t>
      </w:r>
      <w:r w:rsidRPr="00BA3ADC">
        <w:rPr>
          <w:rFonts w:hint="eastAsia"/>
        </w:rPr>
        <w:t>。</w:t>
      </w:r>
      <w:r w:rsidRPr="00BA3ADC">
        <w:t xml:space="preserve"> </w:t>
      </w:r>
    </w:p>
    <w:p w14:paraId="78F8FCF3" w14:textId="77777777" w:rsidR="008E07C5" w:rsidRPr="00BA3ADC" w:rsidRDefault="00A839AA">
      <w:r w:rsidRPr="00BA3ADC">
        <w:t>10</w:t>
      </w:r>
      <w:r w:rsidRPr="00BA3ADC">
        <w:rPr>
          <w:rFonts w:hint="eastAsia"/>
        </w:rPr>
        <w:t>、</w:t>
      </w:r>
      <w:r w:rsidRPr="00BA3ADC">
        <w:t xml:space="preserve"> </w:t>
      </w:r>
      <w:r w:rsidRPr="00BA3ADC">
        <w:rPr>
          <w:rFonts w:hint="eastAsia"/>
        </w:rPr>
        <w:t>所有的室外摄像机必须安装防护等级不低于</w:t>
      </w:r>
      <w:r w:rsidRPr="00BA3ADC">
        <w:t>IP65</w:t>
      </w:r>
      <w:proofErr w:type="gramStart"/>
      <w:r w:rsidRPr="00BA3ADC">
        <w:rPr>
          <w:rFonts w:hint="eastAsia"/>
        </w:rPr>
        <w:t>防拆型</w:t>
      </w:r>
      <w:proofErr w:type="gramEnd"/>
      <w:r w:rsidRPr="00BA3ADC">
        <w:rPr>
          <w:rFonts w:hint="eastAsia"/>
        </w:rPr>
        <w:t>外壳及考虑防雷的要求。</w:t>
      </w:r>
      <w:r w:rsidRPr="00BA3ADC">
        <w:t xml:space="preserve">  </w:t>
      </w:r>
    </w:p>
    <w:p w14:paraId="030CE852" w14:textId="77777777" w:rsidR="008E07C5" w:rsidRPr="00BA3ADC" w:rsidRDefault="00A839AA">
      <w:r w:rsidRPr="00BA3ADC">
        <w:t>11</w:t>
      </w:r>
      <w:r w:rsidRPr="00BA3ADC">
        <w:rPr>
          <w:rFonts w:hint="eastAsia"/>
        </w:rPr>
        <w:t>、</w:t>
      </w:r>
      <w:r w:rsidRPr="00BA3ADC">
        <w:t xml:space="preserve"> </w:t>
      </w:r>
      <w:r w:rsidRPr="00BA3ADC">
        <w:rPr>
          <w:rFonts w:hint="eastAsia"/>
        </w:rPr>
        <w:t>所有前端摄像机均应具有网络中断、设备故障、报警等状态的本地视（音）</w:t>
      </w:r>
      <w:proofErr w:type="gramStart"/>
      <w:r w:rsidRPr="00BA3ADC">
        <w:rPr>
          <w:rFonts w:hint="eastAsia"/>
        </w:rPr>
        <w:t>频信息</w:t>
      </w:r>
      <w:proofErr w:type="gramEnd"/>
      <w:r w:rsidRPr="00BA3ADC">
        <w:rPr>
          <w:rFonts w:hint="eastAsia"/>
        </w:rPr>
        <w:t>存储功能，摄像机需配置多媒体存储卡，存储时间应不小于</w:t>
      </w:r>
      <w:r w:rsidRPr="00BA3ADC">
        <w:t>6h</w:t>
      </w:r>
      <w:r w:rsidRPr="00BA3ADC">
        <w:rPr>
          <w:rFonts w:hint="eastAsia"/>
        </w:rPr>
        <w:t>，存储图像的分辨率应≥</w:t>
      </w:r>
      <w:r w:rsidRPr="00BA3ADC">
        <w:rPr>
          <w:rFonts w:hint="eastAsia"/>
        </w:rPr>
        <w:t>704</w:t>
      </w:r>
      <w:r w:rsidRPr="00BA3ADC">
        <w:rPr>
          <w:rFonts w:hint="eastAsia"/>
        </w:rPr>
        <w:t>×</w:t>
      </w:r>
      <w:r w:rsidRPr="00BA3ADC">
        <w:rPr>
          <w:rFonts w:hint="eastAsia"/>
        </w:rPr>
        <w:t>576</w:t>
      </w:r>
      <w:r w:rsidRPr="00BA3ADC">
        <w:rPr>
          <w:rFonts w:hint="eastAsia"/>
        </w:rPr>
        <w:t>，帧速≥</w:t>
      </w:r>
      <w:r w:rsidRPr="00BA3ADC">
        <w:rPr>
          <w:rFonts w:hint="eastAsia"/>
        </w:rPr>
        <w:t>25F/s</w:t>
      </w:r>
      <w:r w:rsidRPr="00BA3ADC">
        <w:rPr>
          <w:rFonts w:hint="eastAsia"/>
        </w:rPr>
        <w:t>。采用自动分段记录格式时，相邻两段间最大记录间隔时间应≤</w:t>
      </w:r>
      <w:r w:rsidRPr="00BA3ADC">
        <w:t>0.4s</w:t>
      </w:r>
      <w:r w:rsidRPr="00BA3ADC">
        <w:rPr>
          <w:rFonts w:hint="eastAsia"/>
        </w:rPr>
        <w:t>。</w:t>
      </w:r>
      <w:r w:rsidRPr="00BA3ADC">
        <w:t xml:space="preserve"> </w:t>
      </w:r>
    </w:p>
    <w:p w14:paraId="213956F3" w14:textId="77777777" w:rsidR="008E07C5" w:rsidRPr="00BA3ADC" w:rsidRDefault="00A839AA">
      <w:r w:rsidRPr="00BA3ADC">
        <w:t>12</w:t>
      </w:r>
      <w:r w:rsidRPr="00BA3ADC">
        <w:rPr>
          <w:rFonts w:hint="eastAsia"/>
        </w:rPr>
        <w:t>、监控中心显示设备采用拼接屏方式，并实现视频画面接入显示及切换。</w:t>
      </w:r>
    </w:p>
    <w:p w14:paraId="2FC974DC" w14:textId="77777777" w:rsidR="008E07C5" w:rsidRPr="00BA3ADC" w:rsidRDefault="00A839AA">
      <w:r w:rsidRPr="00BA3ADC">
        <w:lastRenderedPageBreak/>
        <w:t>13</w:t>
      </w:r>
      <w:r w:rsidRPr="00BA3ADC">
        <w:rPr>
          <w:rFonts w:hint="eastAsia"/>
        </w:rPr>
        <w:t>、出入口均应采用固定摄像机，当出入口宽度超过</w:t>
      </w:r>
      <w:r w:rsidRPr="00BA3ADC">
        <w:t>7m</w:t>
      </w:r>
      <w:r w:rsidRPr="00BA3ADC">
        <w:rPr>
          <w:rFonts w:hint="eastAsia"/>
        </w:rPr>
        <w:t>时，应在出入口两侧各设一台摄像机。</w:t>
      </w:r>
    </w:p>
    <w:p w14:paraId="5E94D876" w14:textId="77777777" w:rsidR="008E07C5" w:rsidRPr="00BA3ADC" w:rsidRDefault="00A839AA">
      <w:r w:rsidRPr="00BA3ADC">
        <w:t>14</w:t>
      </w:r>
      <w:r w:rsidRPr="00BA3ADC">
        <w:rPr>
          <w:rFonts w:hint="eastAsia"/>
        </w:rPr>
        <w:t>、电梯专用摄像机应采用电梯专用视频监控线缆，应配置楼层字符叠加显示器并采取抗干扰措施，以确保电梯监控图像质量满足技防要求。电梯专用摄像机采用六类四对非屏蔽双绞线或光纤传输，设备选型应考虑隐蔽性和美观性，应安装在电梯轿厢楼层按钮的</w:t>
      </w:r>
      <w:proofErr w:type="gramStart"/>
      <w:r w:rsidRPr="00BA3ADC">
        <w:rPr>
          <w:rFonts w:hint="eastAsia"/>
        </w:rPr>
        <w:t>上方</w:t>
      </w:r>
      <w:r w:rsidRPr="00BA3ADC">
        <w:t>,</w:t>
      </w:r>
      <w:proofErr w:type="gramEnd"/>
      <w:r w:rsidRPr="00BA3ADC">
        <w:rPr>
          <w:rFonts w:hint="eastAsia"/>
        </w:rPr>
        <w:t>并能有效监视电梯轿厢内人员活动情况。</w:t>
      </w:r>
    </w:p>
    <w:p w14:paraId="0F411E15" w14:textId="77777777" w:rsidR="008E07C5" w:rsidRPr="00BA3ADC" w:rsidRDefault="00A839AA">
      <w:r w:rsidRPr="00BA3ADC">
        <w:t>15</w:t>
      </w:r>
      <w:r w:rsidRPr="00BA3ADC">
        <w:rPr>
          <w:rFonts w:hint="eastAsia"/>
        </w:rPr>
        <w:t>、供电要求：前端设备、监控网络设备均采用监控中心</w:t>
      </w:r>
      <w:r w:rsidRPr="00BA3ADC">
        <w:t>UPS</w:t>
      </w:r>
      <w:r w:rsidRPr="00BA3ADC">
        <w:rPr>
          <w:rFonts w:hint="eastAsia"/>
        </w:rPr>
        <w:t>集中供电方式，所有摄像机采用独立电源供电，保证系统稳定性。系统采用</w:t>
      </w:r>
      <w:r w:rsidRPr="00BA3ADC">
        <w:t>UPS</w:t>
      </w:r>
      <w:r w:rsidRPr="00BA3ADC">
        <w:rPr>
          <w:rFonts w:hint="eastAsia"/>
        </w:rPr>
        <w:t>备电，</w:t>
      </w:r>
      <w:proofErr w:type="gramStart"/>
      <w:r w:rsidRPr="00BA3ADC">
        <w:rPr>
          <w:rFonts w:hint="eastAsia"/>
        </w:rPr>
        <w:t>备电时间</w:t>
      </w:r>
      <w:proofErr w:type="gramEnd"/>
      <w:r w:rsidRPr="00BA3ADC">
        <w:rPr>
          <w:rFonts w:hint="eastAsia"/>
        </w:rPr>
        <w:t>不小于</w:t>
      </w:r>
      <w:r w:rsidRPr="00BA3ADC">
        <w:t>1</w:t>
      </w:r>
      <w:r w:rsidRPr="00BA3ADC">
        <w:rPr>
          <w:rFonts w:hint="eastAsia"/>
        </w:rPr>
        <w:t>小时。</w:t>
      </w:r>
      <w:r w:rsidRPr="00BA3ADC">
        <w:t xml:space="preserve"> </w:t>
      </w:r>
    </w:p>
    <w:p w14:paraId="502BBEBB" w14:textId="77777777" w:rsidR="008E07C5" w:rsidRPr="00BA3ADC" w:rsidRDefault="00A839AA">
      <w:r w:rsidRPr="00BA3ADC">
        <w:t>16</w:t>
      </w:r>
      <w:r w:rsidRPr="00BA3ADC">
        <w:rPr>
          <w:rFonts w:hint="eastAsia"/>
        </w:rPr>
        <w:t>、接地要求：应采用一点接地方式，接地线不得形成封闭回路，接地母线应采用铜芯导线。本系统采用共同接地网，其接地电阻应小于</w:t>
      </w:r>
      <w:r w:rsidRPr="00BA3ADC">
        <w:t>1Ω</w:t>
      </w:r>
      <w:r w:rsidRPr="00BA3ADC">
        <w:rPr>
          <w:rFonts w:hint="eastAsia"/>
        </w:rPr>
        <w:t>。</w:t>
      </w:r>
      <w:r w:rsidRPr="00BA3ADC">
        <w:t xml:space="preserve"> </w:t>
      </w:r>
    </w:p>
    <w:p w14:paraId="3940E121" w14:textId="77777777" w:rsidR="008E07C5" w:rsidRPr="00BA3ADC" w:rsidRDefault="00A839AA">
      <w:r w:rsidRPr="00BA3ADC">
        <w:t>17</w:t>
      </w:r>
      <w:r w:rsidRPr="00BA3ADC">
        <w:rPr>
          <w:rFonts w:hint="eastAsia"/>
        </w:rPr>
        <w:t>、室外摄像机应设置电源及信号防雷设备，并应通过防雷部门验收。</w:t>
      </w:r>
    </w:p>
    <w:p w14:paraId="090976A0" w14:textId="77777777" w:rsidR="008E07C5" w:rsidRPr="00BA3ADC" w:rsidRDefault="00A839AA">
      <w:r w:rsidRPr="00BA3ADC">
        <w:t>18</w:t>
      </w:r>
      <w:r w:rsidRPr="00BA3ADC">
        <w:rPr>
          <w:rFonts w:hint="eastAsia"/>
        </w:rPr>
        <w:t>、联网要求：系统应能直接与</w:t>
      </w:r>
      <w:r w:rsidRPr="00BA3ADC">
        <w:t>“</w:t>
      </w:r>
      <w:r w:rsidRPr="00BA3ADC">
        <w:rPr>
          <w:rFonts w:hint="eastAsia"/>
        </w:rPr>
        <w:t>上海安全技术防范监督管理平台</w:t>
      </w:r>
      <w:r w:rsidRPr="00BA3ADC">
        <w:t>”</w:t>
      </w:r>
      <w:r w:rsidRPr="00BA3ADC">
        <w:rPr>
          <w:rFonts w:hint="eastAsia"/>
        </w:rPr>
        <w:t>联网。</w:t>
      </w:r>
      <w:r w:rsidRPr="00BA3ADC">
        <w:t xml:space="preserve"> </w:t>
      </w:r>
    </w:p>
    <w:p w14:paraId="4B187E1D" w14:textId="77777777" w:rsidR="008E07C5" w:rsidRPr="00BA3ADC" w:rsidRDefault="00A839AA">
      <w:r w:rsidRPr="00BA3ADC">
        <w:t>19</w:t>
      </w:r>
      <w:r w:rsidRPr="00BA3ADC">
        <w:rPr>
          <w:rFonts w:hint="eastAsia"/>
        </w:rPr>
        <w:t>、系统中所使用的技防产品应符合现行国家标准、行业标准、地方标准及其他相关技术标准、本市技防管理部门制定的相关技术要求，并取得相应的型式检验合格报告、</w:t>
      </w:r>
      <w:r w:rsidRPr="00BA3ADC">
        <w:t>CCC</w:t>
      </w:r>
      <w:r w:rsidRPr="00BA3ADC">
        <w:rPr>
          <w:rFonts w:hint="eastAsia"/>
        </w:rPr>
        <w:t>认证证书</w:t>
      </w:r>
      <w:r w:rsidRPr="00BA3ADC">
        <w:t>/</w:t>
      </w:r>
      <w:r w:rsidRPr="00BA3ADC">
        <w:rPr>
          <w:rFonts w:hint="eastAsia"/>
        </w:rPr>
        <w:t>生产登记批准书、本地类似项目成功案例。</w:t>
      </w:r>
    </w:p>
    <w:p w14:paraId="05AAFBE6" w14:textId="77777777" w:rsidR="008E07C5" w:rsidRPr="00BA3ADC" w:rsidRDefault="00A839AA">
      <w:r w:rsidRPr="00BA3ADC">
        <w:t>20</w:t>
      </w:r>
      <w:r w:rsidRPr="00BA3ADC">
        <w:rPr>
          <w:rFonts w:hint="eastAsia"/>
        </w:rPr>
        <w:t>、网络性能指标应符合</w:t>
      </w:r>
      <w:r w:rsidRPr="00BA3ADC">
        <w:t>YD/T 1171-2001</w:t>
      </w:r>
      <w:r w:rsidRPr="00BA3ADC">
        <w:rPr>
          <w:rFonts w:hint="eastAsia"/>
        </w:rPr>
        <w:t>中规定的</w:t>
      </w:r>
      <w:r w:rsidRPr="00BA3ADC">
        <w:t>1</w:t>
      </w:r>
      <w:r w:rsidRPr="00BA3ADC">
        <w:rPr>
          <w:rFonts w:hint="eastAsia"/>
        </w:rPr>
        <w:t>级（互交式）或</w:t>
      </w:r>
      <w:r w:rsidRPr="00BA3ADC">
        <w:t>1</w:t>
      </w:r>
      <w:r w:rsidRPr="00BA3ADC">
        <w:rPr>
          <w:rFonts w:hint="eastAsia"/>
        </w:rPr>
        <w:t>级以上服务质量等级。应采用</w:t>
      </w:r>
      <w:r w:rsidRPr="00BA3ADC">
        <w:t>SVAC</w:t>
      </w:r>
      <w:r w:rsidRPr="00BA3ADC">
        <w:rPr>
          <w:rFonts w:hint="eastAsia"/>
        </w:rPr>
        <w:t>、</w:t>
      </w:r>
      <w:r w:rsidRPr="00BA3ADC">
        <w:t>AVS</w:t>
      </w:r>
      <w:r w:rsidRPr="00BA3ADC">
        <w:rPr>
          <w:rFonts w:hint="eastAsia"/>
        </w:rPr>
        <w:t>、</w:t>
      </w:r>
      <w:r w:rsidRPr="00BA3ADC">
        <w:t>ITU-T H.264</w:t>
      </w:r>
      <w:r w:rsidRPr="00BA3ADC">
        <w:rPr>
          <w:rFonts w:hint="eastAsia"/>
        </w:rPr>
        <w:t>或</w:t>
      </w:r>
      <w:r w:rsidRPr="00BA3ADC">
        <w:t>MPEG-4</w:t>
      </w:r>
      <w:r w:rsidRPr="00BA3ADC">
        <w:rPr>
          <w:rFonts w:hint="eastAsia"/>
        </w:rPr>
        <w:t>视频编码标准，应支持</w:t>
      </w:r>
      <w:r w:rsidRPr="00BA3ADC">
        <w:t>ITU-T G.711/G.723.1/G.729</w:t>
      </w:r>
      <w:r w:rsidRPr="00BA3ADC">
        <w:rPr>
          <w:rFonts w:hint="eastAsia"/>
        </w:rPr>
        <w:t>音频编解码标准。</w:t>
      </w:r>
    </w:p>
    <w:p w14:paraId="0B8E6679" w14:textId="77777777" w:rsidR="008E07C5" w:rsidRPr="00BA3ADC" w:rsidRDefault="00A839AA">
      <w:r w:rsidRPr="00BA3ADC">
        <w:t>21</w:t>
      </w:r>
      <w:r w:rsidRPr="00BA3ADC">
        <w:rPr>
          <w:rFonts w:hint="eastAsia"/>
        </w:rPr>
        <w:t>、设备接口协议应至少符合</w:t>
      </w:r>
      <w:r w:rsidRPr="00BA3ADC">
        <w:t>GB/T 28181-2011</w:t>
      </w:r>
      <w:r w:rsidRPr="00BA3ADC">
        <w:rPr>
          <w:rFonts w:hint="eastAsia"/>
        </w:rPr>
        <w:t>、</w:t>
      </w:r>
      <w:r w:rsidRPr="00BA3ADC">
        <w:t>ONVIF</w:t>
      </w:r>
      <w:r w:rsidRPr="00BA3ADC">
        <w:rPr>
          <w:rFonts w:hint="eastAsia"/>
        </w:rPr>
        <w:t>、</w:t>
      </w:r>
      <w:r w:rsidRPr="00BA3ADC">
        <w:t>PSIA</w:t>
      </w:r>
      <w:r w:rsidRPr="00BA3ADC">
        <w:rPr>
          <w:rFonts w:hint="eastAsia"/>
        </w:rPr>
        <w:t>等相关标准中的一种。与公安联网的视频安防监控系统设备接口协议应符合</w:t>
      </w:r>
      <w:r w:rsidRPr="00BA3ADC">
        <w:t>GB/T 28181-2011</w:t>
      </w:r>
      <w:r w:rsidRPr="00BA3ADC">
        <w:rPr>
          <w:rFonts w:hint="eastAsia"/>
        </w:rPr>
        <w:t>及其他相关标准。</w:t>
      </w:r>
      <w:r w:rsidRPr="00BA3ADC">
        <w:t xml:space="preserve"> </w:t>
      </w:r>
    </w:p>
    <w:p w14:paraId="70FDE11B" w14:textId="77777777" w:rsidR="008E07C5" w:rsidRPr="00BA3ADC" w:rsidRDefault="00A839AA">
      <w:r w:rsidRPr="00BA3ADC">
        <w:t>22</w:t>
      </w:r>
      <w:r w:rsidRPr="00BA3ADC">
        <w:rPr>
          <w:rFonts w:hint="eastAsia"/>
        </w:rPr>
        <w:t>、设备应扩展支持</w:t>
      </w:r>
      <w:r w:rsidRPr="00BA3ADC">
        <w:t>SIP</w:t>
      </w:r>
      <w:r w:rsidRPr="00BA3ADC">
        <w:rPr>
          <w:rFonts w:hint="eastAsia"/>
        </w:rPr>
        <w:t>、</w:t>
      </w:r>
      <w:r w:rsidRPr="00BA3ADC">
        <w:t>RTSP</w:t>
      </w:r>
      <w:r w:rsidRPr="00BA3ADC">
        <w:rPr>
          <w:rFonts w:hint="eastAsia"/>
        </w:rPr>
        <w:t>、</w:t>
      </w:r>
      <w:r w:rsidRPr="00BA3ADC">
        <w:t>RTP</w:t>
      </w:r>
      <w:r w:rsidRPr="00BA3ADC">
        <w:rPr>
          <w:rFonts w:hint="eastAsia"/>
        </w:rPr>
        <w:t>、</w:t>
      </w:r>
      <w:r w:rsidRPr="00BA3ADC">
        <w:t>RTCP</w:t>
      </w:r>
      <w:r w:rsidRPr="00BA3ADC">
        <w:rPr>
          <w:rFonts w:hint="eastAsia"/>
        </w:rPr>
        <w:t>等网络协议；支持</w:t>
      </w:r>
      <w:r w:rsidRPr="00BA3ADC">
        <w:t>IP</w:t>
      </w:r>
      <w:r w:rsidRPr="00BA3ADC">
        <w:rPr>
          <w:rFonts w:hint="eastAsia"/>
        </w:rPr>
        <w:t>组播技术。</w:t>
      </w:r>
      <w:r w:rsidRPr="00BA3ADC">
        <w:t xml:space="preserve"> </w:t>
      </w:r>
    </w:p>
    <w:p w14:paraId="56B1CF01" w14:textId="77777777" w:rsidR="008E07C5" w:rsidRPr="00BA3ADC" w:rsidRDefault="00A839AA">
      <w:r w:rsidRPr="00BA3ADC">
        <w:t>23</w:t>
      </w:r>
      <w:r w:rsidRPr="00BA3ADC">
        <w:rPr>
          <w:rFonts w:hint="eastAsia"/>
        </w:rPr>
        <w:t>、系统设备应满足兼容性要求，系统可扩展性应满足简单扩容和集成的要求。</w:t>
      </w:r>
    </w:p>
    <w:p w14:paraId="7E5F3F7D" w14:textId="77777777" w:rsidR="008E07C5" w:rsidRPr="00BA3ADC" w:rsidRDefault="00A839AA">
      <w:r w:rsidRPr="00BA3ADC">
        <w:t>24</w:t>
      </w:r>
      <w:r w:rsidRPr="00BA3ADC">
        <w:rPr>
          <w:rFonts w:hint="eastAsia"/>
        </w:rPr>
        <w:t>、监控中心存储空间按所有监控录像采用</w:t>
      </w:r>
      <w:r w:rsidRPr="00BA3ADC">
        <w:t>24</w:t>
      </w:r>
      <w:r w:rsidRPr="00BA3ADC">
        <w:rPr>
          <w:rFonts w:hint="eastAsia"/>
        </w:rPr>
        <w:t>小时不间断方式，且存储时间应大于</w:t>
      </w:r>
      <w:r w:rsidRPr="00BA3ADC">
        <w:t>30</w:t>
      </w:r>
      <w:r w:rsidRPr="00BA3ADC">
        <w:rPr>
          <w:rFonts w:hint="eastAsia"/>
        </w:rPr>
        <w:t>天计算。</w:t>
      </w:r>
    </w:p>
    <w:p w14:paraId="27138E5B" w14:textId="5EFFE9E7" w:rsidR="008E07C5" w:rsidRPr="00BA3ADC" w:rsidRDefault="00A839AA">
      <w:pPr>
        <w:pStyle w:val="3"/>
      </w:pPr>
      <w:r w:rsidRPr="00BA3ADC">
        <w:t>6.1.3</w:t>
      </w:r>
      <w:r w:rsidRPr="00BA3ADC">
        <w:rPr>
          <w:rFonts w:hint="eastAsia"/>
        </w:rPr>
        <w:t>主要设备技术参数要求</w:t>
      </w:r>
      <w:r w:rsidR="00A905F3" w:rsidRPr="00BA3ADC">
        <w:rPr>
          <w:rFonts w:hint="eastAsia"/>
        </w:rPr>
        <w:t>（详见采购设备清单及技术参数）</w:t>
      </w:r>
    </w:p>
    <w:p w14:paraId="333D2633" w14:textId="77777777" w:rsidR="008E07C5" w:rsidRPr="00BA3ADC" w:rsidRDefault="008E07C5">
      <w:pPr>
        <w:ind w:firstLineChars="0" w:firstLine="0"/>
        <w:rPr>
          <w:b/>
          <w:bCs/>
        </w:rPr>
      </w:pPr>
    </w:p>
    <w:p w14:paraId="4C071A67" w14:textId="77777777" w:rsidR="008E07C5" w:rsidRPr="00BA3ADC" w:rsidRDefault="00A839AA">
      <w:pPr>
        <w:pStyle w:val="2"/>
      </w:pPr>
      <w:r w:rsidRPr="00BA3ADC">
        <w:t>6.2</w:t>
      </w:r>
      <w:r w:rsidRPr="00BA3ADC">
        <w:rPr>
          <w:rFonts w:hint="eastAsia"/>
        </w:rPr>
        <w:t>门禁管理系统</w:t>
      </w:r>
    </w:p>
    <w:p w14:paraId="478CB929" w14:textId="77777777" w:rsidR="008E07C5" w:rsidRPr="00BA3ADC" w:rsidRDefault="00A839AA">
      <w:pPr>
        <w:pStyle w:val="3"/>
      </w:pPr>
      <w:r w:rsidRPr="00BA3ADC">
        <w:t>6.2.1</w:t>
      </w:r>
      <w:r w:rsidRPr="00BA3ADC">
        <w:rPr>
          <w:rFonts w:hint="eastAsia"/>
        </w:rPr>
        <w:t>系统说明</w:t>
      </w:r>
    </w:p>
    <w:p w14:paraId="7CA82844" w14:textId="77777777" w:rsidR="008E07C5" w:rsidRPr="00BA3ADC" w:rsidRDefault="00A839AA">
      <w:r w:rsidRPr="00BA3ADC">
        <w:rPr>
          <w:rFonts w:hint="eastAsia"/>
        </w:rPr>
        <w:t>养老院门禁系统使用智能非接触式</w:t>
      </w:r>
      <w:r w:rsidRPr="00BA3ADC">
        <w:t>IC</w:t>
      </w:r>
      <w:r w:rsidRPr="00BA3ADC">
        <w:rPr>
          <w:rFonts w:hint="eastAsia"/>
        </w:rPr>
        <w:t>卡</w:t>
      </w:r>
      <w:proofErr w:type="gramStart"/>
      <w:r w:rsidRPr="00BA3ADC">
        <w:rPr>
          <w:rFonts w:hint="eastAsia"/>
        </w:rPr>
        <w:t>做为</w:t>
      </w:r>
      <w:proofErr w:type="gramEnd"/>
      <w:r w:rsidRPr="00BA3ADC">
        <w:rPr>
          <w:rFonts w:hint="eastAsia"/>
        </w:rPr>
        <w:t>信息载体，</w:t>
      </w:r>
      <w:proofErr w:type="gramStart"/>
      <w:r w:rsidRPr="00BA3ADC">
        <w:rPr>
          <w:rFonts w:hint="eastAsia"/>
        </w:rPr>
        <w:t>在院园网</w:t>
      </w:r>
      <w:proofErr w:type="gramEnd"/>
      <w:r w:rsidRPr="00BA3ADC">
        <w:rPr>
          <w:rFonts w:hint="eastAsia"/>
        </w:rPr>
        <w:t>的支持下，实现院内一卡通行，具有出入口管理、食堂消费等功能。</w:t>
      </w:r>
    </w:p>
    <w:p w14:paraId="5A1DB8C1" w14:textId="77777777" w:rsidR="008E07C5" w:rsidRPr="00BA3ADC" w:rsidRDefault="00A839AA">
      <w:r w:rsidRPr="00BA3ADC">
        <w:rPr>
          <w:rFonts w:hint="eastAsia"/>
        </w:rPr>
        <w:lastRenderedPageBreak/>
        <w:t>养老院门禁</w:t>
      </w:r>
      <w:proofErr w:type="gramStart"/>
      <w:r w:rsidRPr="00BA3ADC">
        <w:rPr>
          <w:rFonts w:hint="eastAsia"/>
        </w:rPr>
        <w:t>一</w:t>
      </w:r>
      <w:proofErr w:type="gramEnd"/>
      <w:r w:rsidRPr="00BA3ADC">
        <w:rPr>
          <w:rFonts w:hint="eastAsia"/>
        </w:rPr>
        <w:t>卡通系统作为数字化基础组成部分，与养老院内其它管理信息系统协调一致。</w:t>
      </w:r>
    </w:p>
    <w:p w14:paraId="4145AE49" w14:textId="77777777" w:rsidR="008E07C5" w:rsidRPr="00BA3ADC" w:rsidRDefault="00A839AA">
      <w:r w:rsidRPr="00BA3ADC">
        <w:rPr>
          <w:rFonts w:hint="eastAsia"/>
        </w:rPr>
        <w:t>养老院门禁</w:t>
      </w:r>
      <w:proofErr w:type="gramStart"/>
      <w:r w:rsidRPr="00BA3ADC">
        <w:rPr>
          <w:rFonts w:hint="eastAsia"/>
        </w:rPr>
        <w:t>一</w:t>
      </w:r>
      <w:proofErr w:type="gramEnd"/>
      <w:r w:rsidRPr="00BA3ADC">
        <w:rPr>
          <w:rFonts w:hint="eastAsia"/>
        </w:rPr>
        <w:t>卡通系统的总体设计，是在坚持先进性、实用性、稳定性、安全性、经济性、扩展性的基础上，直接</w:t>
      </w:r>
      <w:proofErr w:type="gramStart"/>
      <w:r w:rsidRPr="00BA3ADC">
        <w:rPr>
          <w:rFonts w:hint="eastAsia"/>
        </w:rPr>
        <w:t>借助院网传输</w:t>
      </w:r>
      <w:proofErr w:type="gramEnd"/>
      <w:r w:rsidRPr="00BA3ADC">
        <w:rPr>
          <w:rFonts w:hint="eastAsia"/>
        </w:rPr>
        <w:t>数据，实现养老院各区域、各类食堂小卖部等收费、各种身份识别的一卡通行。</w:t>
      </w:r>
    </w:p>
    <w:p w14:paraId="293C0F1F" w14:textId="77777777" w:rsidR="008E07C5" w:rsidRPr="00BA3ADC" w:rsidRDefault="008E07C5">
      <w:pPr>
        <w:ind w:firstLineChars="183" w:firstLine="439"/>
        <w:rPr>
          <w:rFonts w:ascii="宋体" w:hAnsi="宋体"/>
          <w:sz w:val="24"/>
        </w:rPr>
      </w:pPr>
    </w:p>
    <w:p w14:paraId="001CE19F" w14:textId="77777777" w:rsidR="008E07C5" w:rsidRPr="00BA3ADC" w:rsidRDefault="00A839AA">
      <w:pPr>
        <w:pStyle w:val="3"/>
      </w:pPr>
      <w:r w:rsidRPr="00BA3ADC">
        <w:t>6.2.2</w:t>
      </w:r>
      <w:r w:rsidRPr="00BA3ADC">
        <w:rPr>
          <w:rFonts w:hint="eastAsia"/>
        </w:rPr>
        <w:t>系统要求</w:t>
      </w:r>
    </w:p>
    <w:p w14:paraId="6F083D91" w14:textId="77777777" w:rsidR="008E07C5" w:rsidRPr="00BA3ADC" w:rsidRDefault="00A839AA">
      <w:r w:rsidRPr="00BA3ADC">
        <w:t>1</w:t>
      </w:r>
      <w:r w:rsidRPr="00BA3ADC">
        <w:rPr>
          <w:rFonts w:hint="eastAsia"/>
        </w:rPr>
        <w:t>、门禁系统授予人员的正常出入权限，同时按照授权的权限来判断合理的出入区域，避免重要区域受到不正常的出入侵犯。门禁系统应配有开门按钮、电子门锁、读卡器（部分含人脸识别、</w:t>
      </w:r>
      <w:proofErr w:type="gramStart"/>
      <w:r w:rsidRPr="00BA3ADC">
        <w:rPr>
          <w:rFonts w:hint="eastAsia"/>
        </w:rPr>
        <w:t>二维码功能</w:t>
      </w:r>
      <w:proofErr w:type="gramEnd"/>
      <w:r w:rsidRPr="00BA3ADC">
        <w:rPr>
          <w:rFonts w:hint="eastAsia"/>
        </w:rPr>
        <w:t>），对通过对象及通行的时间进行控制及设定。</w:t>
      </w:r>
    </w:p>
    <w:p w14:paraId="2A2ED558" w14:textId="77777777" w:rsidR="008E07C5" w:rsidRPr="00BA3ADC" w:rsidRDefault="00A839AA">
      <w:r w:rsidRPr="00BA3ADC">
        <w:t>2</w:t>
      </w:r>
      <w:r w:rsidRPr="00BA3ADC">
        <w:rPr>
          <w:rFonts w:hint="eastAsia"/>
        </w:rPr>
        <w:t>、管理方式：管理中心设备设置在消控</w:t>
      </w:r>
      <w:proofErr w:type="gramStart"/>
      <w:r w:rsidRPr="00BA3ADC">
        <w:rPr>
          <w:rFonts w:hint="eastAsia"/>
        </w:rPr>
        <w:t>中心中心</w:t>
      </w:r>
      <w:proofErr w:type="gramEnd"/>
      <w:r w:rsidRPr="00BA3ADC">
        <w:rPr>
          <w:rFonts w:hint="eastAsia"/>
        </w:rPr>
        <w:t>内。</w:t>
      </w:r>
    </w:p>
    <w:p w14:paraId="61BB67F5" w14:textId="77777777" w:rsidR="008E07C5" w:rsidRPr="00BA3ADC" w:rsidRDefault="00A839AA">
      <w:r w:rsidRPr="00BA3ADC">
        <w:t>3</w:t>
      </w:r>
      <w:r w:rsidRPr="00BA3ADC">
        <w:rPr>
          <w:rFonts w:hint="eastAsia"/>
        </w:rPr>
        <w:t>、电控锁、读卡器、开门按钮、紧急破</w:t>
      </w:r>
      <w:proofErr w:type="gramStart"/>
      <w:r w:rsidRPr="00BA3ADC">
        <w:rPr>
          <w:rFonts w:hint="eastAsia"/>
        </w:rPr>
        <w:t>玻</w:t>
      </w:r>
      <w:proofErr w:type="gramEnd"/>
      <w:r w:rsidRPr="00BA3ADC">
        <w:rPr>
          <w:rFonts w:hint="eastAsia"/>
        </w:rPr>
        <w:t>按钮等执行门的开启动作的门禁前端设备；</w:t>
      </w:r>
    </w:p>
    <w:p w14:paraId="6D901DC8" w14:textId="77777777" w:rsidR="008E07C5" w:rsidRPr="00BA3ADC" w:rsidRDefault="00A839AA">
      <w:r w:rsidRPr="00BA3ADC">
        <w:t>4</w:t>
      </w:r>
      <w:r w:rsidRPr="00BA3ADC">
        <w:rPr>
          <w:rFonts w:hint="eastAsia"/>
        </w:rPr>
        <w:t>、系统的识别装置和执行机构应保证操作的有效性和可靠性，应考虑有防尾随措施。</w:t>
      </w:r>
      <w:r w:rsidRPr="00BA3ADC">
        <w:t xml:space="preserve">  </w:t>
      </w:r>
    </w:p>
    <w:p w14:paraId="4CD3848E" w14:textId="77777777" w:rsidR="008E07C5" w:rsidRPr="00BA3ADC" w:rsidRDefault="00A839AA">
      <w:r w:rsidRPr="00BA3ADC">
        <w:t>5</w:t>
      </w:r>
      <w:r w:rsidRPr="00BA3ADC">
        <w:rPr>
          <w:rFonts w:hint="eastAsia"/>
        </w:rPr>
        <w:t>、系统应有现场报警、向操作（值班）员报警功能，报警信号应有声音提示。</w:t>
      </w:r>
      <w:r w:rsidRPr="00BA3ADC">
        <w:t xml:space="preserve"> </w:t>
      </w:r>
    </w:p>
    <w:p w14:paraId="69912203" w14:textId="77777777" w:rsidR="008E07C5" w:rsidRPr="00BA3ADC" w:rsidRDefault="00A839AA">
      <w:r w:rsidRPr="00BA3ADC">
        <w:t>6</w:t>
      </w:r>
      <w:r w:rsidRPr="00BA3ADC">
        <w:rPr>
          <w:rFonts w:hint="eastAsia"/>
        </w:rPr>
        <w:t>、养老院</w:t>
      </w:r>
      <w:proofErr w:type="gramStart"/>
      <w:r w:rsidRPr="00BA3ADC">
        <w:rPr>
          <w:rFonts w:hint="eastAsia"/>
        </w:rPr>
        <w:t>楼宇需控顶层</w:t>
      </w:r>
      <w:proofErr w:type="gramEnd"/>
      <w:r w:rsidRPr="00BA3ADC">
        <w:rPr>
          <w:rFonts w:hint="eastAsia"/>
        </w:rPr>
        <w:t>天台出入口、地下室、电梯大堂、重要机房入口、楼宇出入口等。</w:t>
      </w:r>
    </w:p>
    <w:p w14:paraId="7FD2B28A" w14:textId="77777777" w:rsidR="008E07C5" w:rsidRPr="00BA3ADC" w:rsidRDefault="00A839AA">
      <w:r w:rsidRPr="00BA3ADC">
        <w:t>7</w:t>
      </w:r>
      <w:r w:rsidRPr="00BA3ADC">
        <w:rPr>
          <w:rFonts w:hint="eastAsia"/>
        </w:rPr>
        <w:t>、养老院园区设置门禁控制外界人员的进入</w:t>
      </w:r>
    </w:p>
    <w:p w14:paraId="51185616" w14:textId="77777777" w:rsidR="008E07C5" w:rsidRPr="00BA3ADC" w:rsidRDefault="00A839AA">
      <w:r w:rsidRPr="00BA3ADC">
        <w:t>8</w:t>
      </w:r>
      <w:r w:rsidRPr="00BA3ADC">
        <w:rPr>
          <w:rFonts w:hint="eastAsia"/>
        </w:rPr>
        <w:t>、电梯设置</w:t>
      </w:r>
      <w:proofErr w:type="gramStart"/>
      <w:r w:rsidRPr="00BA3ADC">
        <w:rPr>
          <w:rFonts w:hint="eastAsia"/>
        </w:rPr>
        <w:t>梯控控制</w:t>
      </w:r>
      <w:proofErr w:type="gramEnd"/>
      <w:r w:rsidRPr="00BA3ADC">
        <w:rPr>
          <w:rFonts w:hint="eastAsia"/>
        </w:rPr>
        <w:t>外界人员进入的楼层。</w:t>
      </w:r>
    </w:p>
    <w:p w14:paraId="2DAB70DF" w14:textId="77777777" w:rsidR="008E07C5" w:rsidRPr="00BA3ADC" w:rsidRDefault="00A839AA">
      <w:r w:rsidRPr="00BA3ADC">
        <w:t>9</w:t>
      </w:r>
      <w:r w:rsidRPr="00BA3ADC">
        <w:rPr>
          <w:rFonts w:hint="eastAsia"/>
        </w:rPr>
        <w:t>、系统采用安保中心</w:t>
      </w:r>
      <w:r w:rsidRPr="00BA3ADC">
        <w:t>UPS</w:t>
      </w:r>
      <w:r w:rsidRPr="00BA3ADC">
        <w:rPr>
          <w:rFonts w:hint="eastAsia"/>
        </w:rPr>
        <w:t>集中备电。</w:t>
      </w:r>
      <w:r w:rsidRPr="00BA3ADC">
        <w:t xml:space="preserve"> </w:t>
      </w:r>
    </w:p>
    <w:p w14:paraId="2515DD8D" w14:textId="77777777" w:rsidR="008E07C5" w:rsidRPr="00BA3ADC" w:rsidRDefault="00A839AA">
      <w:r w:rsidRPr="00BA3ADC">
        <w:t>10</w:t>
      </w:r>
      <w:r w:rsidRPr="00BA3ADC">
        <w:rPr>
          <w:rFonts w:hint="eastAsia"/>
        </w:rPr>
        <w:t>、系统架构要求：</w:t>
      </w:r>
    </w:p>
    <w:p w14:paraId="52E12916" w14:textId="77777777" w:rsidR="008E07C5" w:rsidRPr="00BA3ADC" w:rsidRDefault="00A839AA">
      <w:r w:rsidRPr="00BA3ADC">
        <w:rPr>
          <w:rFonts w:hint="eastAsia"/>
        </w:rPr>
        <w:t>本项目门禁系统应采用网络型门禁系统。</w:t>
      </w:r>
      <w:r w:rsidRPr="00BA3ADC">
        <w:t xml:space="preserve"> </w:t>
      </w:r>
    </w:p>
    <w:p w14:paraId="22F21A0B" w14:textId="77777777" w:rsidR="008E07C5" w:rsidRPr="00BA3ADC" w:rsidRDefault="00A839AA">
      <w:r w:rsidRPr="00BA3ADC">
        <w:rPr>
          <w:rFonts w:hint="eastAsia"/>
        </w:rPr>
        <w:t>网络控制器和门禁工作站</w:t>
      </w:r>
      <w:r w:rsidRPr="00BA3ADC">
        <w:t>/</w:t>
      </w:r>
      <w:r w:rsidRPr="00BA3ADC">
        <w:rPr>
          <w:rFonts w:hint="eastAsia"/>
        </w:rPr>
        <w:t>服务器之间采用</w:t>
      </w:r>
      <w:r w:rsidRPr="00BA3ADC">
        <w:t xml:space="preserve"> TCP/IP</w:t>
      </w:r>
      <w:r w:rsidRPr="00BA3ADC">
        <w:rPr>
          <w:rFonts w:hint="eastAsia"/>
        </w:rPr>
        <w:t>；数据传输能达到</w:t>
      </w:r>
      <w:r w:rsidRPr="00BA3ADC">
        <w:t xml:space="preserve"> 10/100M</w:t>
      </w:r>
      <w:r w:rsidRPr="00BA3ADC">
        <w:rPr>
          <w:rFonts w:hint="eastAsia"/>
        </w:rPr>
        <w:t>，人员资料和逻辑判断均由网络控制器完成，网络控制器可以在</w:t>
      </w:r>
      <w:r w:rsidRPr="00BA3ADC">
        <w:t xml:space="preserve"> TCP/IP </w:t>
      </w:r>
      <w:r w:rsidRPr="00BA3ADC">
        <w:rPr>
          <w:rFonts w:hint="eastAsia"/>
        </w:rPr>
        <w:t>网络瘫痪的情况下独立工作；每个网络控制器均有一个设定的</w:t>
      </w:r>
      <w:r w:rsidRPr="00BA3ADC">
        <w:t xml:space="preserve"> IP </w:t>
      </w:r>
      <w:r w:rsidRPr="00BA3ADC">
        <w:rPr>
          <w:rFonts w:hint="eastAsia"/>
        </w:rPr>
        <w:t>地址。</w:t>
      </w:r>
      <w:r w:rsidRPr="00BA3ADC">
        <w:t xml:space="preserve"> </w:t>
      </w:r>
    </w:p>
    <w:p w14:paraId="3CDDE4CC" w14:textId="77777777" w:rsidR="008E07C5" w:rsidRPr="00BA3ADC" w:rsidRDefault="00A839AA">
      <w:r w:rsidRPr="00BA3ADC">
        <w:rPr>
          <w:rFonts w:hint="eastAsia"/>
        </w:rPr>
        <w:t>控制层采用现场总线</w:t>
      </w:r>
      <w:r w:rsidRPr="00BA3ADC">
        <w:t xml:space="preserve"> RS485</w:t>
      </w:r>
      <w:r w:rsidRPr="00BA3ADC">
        <w:rPr>
          <w:rFonts w:hint="eastAsia"/>
        </w:rPr>
        <w:t>，用于网络控制器与门禁控制器、联动控制模块之间的连接通信；应用层为门禁控制器与门禁读卡器之间的通信，可以采用多种模式，即</w:t>
      </w:r>
      <w:r w:rsidRPr="00BA3ADC">
        <w:t>Wiegand</w:t>
      </w:r>
      <w:r w:rsidRPr="00BA3ADC">
        <w:rPr>
          <w:rFonts w:hint="eastAsia"/>
        </w:rPr>
        <w:t>、</w:t>
      </w:r>
      <w:r w:rsidRPr="00BA3ADC">
        <w:t>RS485</w:t>
      </w:r>
      <w:r w:rsidRPr="00BA3ADC">
        <w:rPr>
          <w:rFonts w:hint="eastAsia"/>
        </w:rPr>
        <w:t>；（可选用网络控制器与门禁控制器集成为同一设备的系统，网络控制器与门禁控制器的配置可根据选用设备配置进行调整）</w:t>
      </w:r>
    </w:p>
    <w:p w14:paraId="279F46EB" w14:textId="77777777" w:rsidR="008E07C5" w:rsidRPr="00BA3ADC" w:rsidRDefault="00A839AA">
      <w:pPr>
        <w:numPr>
          <w:ilvl w:val="0"/>
          <w:numId w:val="5"/>
        </w:numPr>
      </w:pPr>
      <w:r w:rsidRPr="00BA3ADC">
        <w:rPr>
          <w:rFonts w:hint="eastAsia"/>
        </w:rPr>
        <w:t>系统功能要求：</w:t>
      </w:r>
    </w:p>
    <w:p w14:paraId="247072ED" w14:textId="77777777" w:rsidR="008E07C5" w:rsidRPr="00BA3ADC" w:rsidRDefault="00A839AA">
      <w:r w:rsidRPr="00BA3ADC">
        <w:rPr>
          <w:rFonts w:hint="eastAsia"/>
        </w:rPr>
        <w:t>记录、修改、查询所有持卡人的资料；</w:t>
      </w:r>
      <w:r w:rsidRPr="00BA3ADC">
        <w:t xml:space="preserve"> </w:t>
      </w:r>
    </w:p>
    <w:p w14:paraId="08F5A181" w14:textId="77777777" w:rsidR="008E07C5" w:rsidRPr="00BA3ADC" w:rsidRDefault="00A839AA">
      <w:r w:rsidRPr="00BA3ADC">
        <w:rPr>
          <w:rFonts w:hint="eastAsia"/>
        </w:rPr>
        <w:t>监视纪录所有出入情况及出入时间；</w:t>
      </w:r>
      <w:r w:rsidRPr="00BA3ADC">
        <w:t xml:space="preserve"> </w:t>
      </w:r>
    </w:p>
    <w:p w14:paraId="52417634" w14:textId="77777777" w:rsidR="008E07C5" w:rsidRPr="00BA3ADC" w:rsidRDefault="00A839AA">
      <w:r w:rsidRPr="00BA3ADC">
        <w:rPr>
          <w:rFonts w:hint="eastAsia"/>
        </w:rPr>
        <w:t>当火灾信号发出后，自动打开相应防火分区的电子门锁，方便人员疏散。</w:t>
      </w:r>
      <w:r w:rsidRPr="00BA3ADC">
        <w:t xml:space="preserve"> </w:t>
      </w:r>
    </w:p>
    <w:p w14:paraId="34608667" w14:textId="77777777" w:rsidR="008E07C5" w:rsidRPr="00BA3ADC" w:rsidRDefault="00A839AA">
      <w:r w:rsidRPr="00BA3ADC">
        <w:rPr>
          <w:rFonts w:hint="eastAsia"/>
        </w:rPr>
        <w:t>系统应支持</w:t>
      </w:r>
      <w:proofErr w:type="gramStart"/>
      <w:r w:rsidRPr="00BA3ADC">
        <w:rPr>
          <w:rFonts w:hint="eastAsia"/>
        </w:rPr>
        <w:t>标准韦根协议</w:t>
      </w:r>
      <w:proofErr w:type="gramEnd"/>
      <w:r w:rsidRPr="00BA3ADC">
        <w:rPr>
          <w:rFonts w:hint="eastAsia"/>
        </w:rPr>
        <w:t>，兼容性强，对后期设备添加的选型无限制。</w:t>
      </w:r>
      <w:r w:rsidRPr="00BA3ADC">
        <w:t xml:space="preserve"> </w:t>
      </w:r>
    </w:p>
    <w:p w14:paraId="7610EB44" w14:textId="77777777" w:rsidR="008E07C5" w:rsidRPr="00BA3ADC" w:rsidRDefault="00A839AA">
      <w:r w:rsidRPr="00BA3ADC">
        <w:rPr>
          <w:rFonts w:hint="eastAsia"/>
        </w:rPr>
        <w:lastRenderedPageBreak/>
        <w:t>远程常开、常闭：应可通过监控软件来远程控制某些</w:t>
      </w:r>
      <w:proofErr w:type="gramStart"/>
      <w:r w:rsidRPr="00BA3ADC">
        <w:rPr>
          <w:rFonts w:hint="eastAsia"/>
        </w:rPr>
        <w:t>门处于</w:t>
      </w:r>
      <w:proofErr w:type="gramEnd"/>
      <w:r w:rsidRPr="00BA3ADC">
        <w:rPr>
          <w:rFonts w:hint="eastAsia"/>
        </w:rPr>
        <w:t>常开或常闭状态。</w:t>
      </w:r>
      <w:r w:rsidRPr="00BA3ADC">
        <w:t xml:space="preserve"> </w:t>
      </w:r>
    </w:p>
    <w:p w14:paraId="021E8558" w14:textId="77777777" w:rsidR="008E07C5" w:rsidRPr="00BA3ADC" w:rsidRDefault="00A839AA">
      <w:r w:rsidRPr="00BA3ADC">
        <w:rPr>
          <w:rFonts w:hint="eastAsia"/>
        </w:rPr>
        <w:t>时间组功能：限定用户刷卡有效的时间段，可对通过对象及通行的时间进行控制及设定。</w:t>
      </w:r>
      <w:r w:rsidRPr="00BA3ADC">
        <w:t xml:space="preserve">  </w:t>
      </w:r>
    </w:p>
    <w:p w14:paraId="67EE3B56" w14:textId="77777777" w:rsidR="008E07C5" w:rsidRPr="00BA3ADC" w:rsidRDefault="00A839AA">
      <w:r w:rsidRPr="00BA3ADC">
        <w:rPr>
          <w:rFonts w:hint="eastAsia"/>
        </w:rPr>
        <w:t>实时下载功能：应可开启管理中心实时下载服务，可以</w:t>
      </w:r>
      <w:proofErr w:type="gramStart"/>
      <w:r w:rsidRPr="00BA3ADC">
        <w:rPr>
          <w:rFonts w:hint="eastAsia"/>
        </w:rPr>
        <w:t>实现卡数据</w:t>
      </w:r>
      <w:proofErr w:type="gramEnd"/>
      <w:r w:rsidRPr="00BA3ADC">
        <w:rPr>
          <w:rFonts w:hint="eastAsia"/>
        </w:rPr>
        <w:t>实时下载功能。</w:t>
      </w:r>
      <w:r w:rsidRPr="00BA3ADC">
        <w:t xml:space="preserve"> </w:t>
      </w:r>
    </w:p>
    <w:p w14:paraId="39673F31" w14:textId="77777777" w:rsidR="008E07C5" w:rsidRPr="00BA3ADC" w:rsidRDefault="00A839AA">
      <w:r w:rsidRPr="00BA3ADC">
        <w:rPr>
          <w:rFonts w:hint="eastAsia"/>
        </w:rPr>
        <w:t>系统应支持</w:t>
      </w:r>
      <w:r w:rsidRPr="00BA3ADC">
        <w:t xml:space="preserve"> WEB </w:t>
      </w:r>
      <w:r w:rsidRPr="00BA3ADC">
        <w:rPr>
          <w:rFonts w:hint="eastAsia"/>
        </w:rPr>
        <w:t>查询功能：系统支持对数据实现</w:t>
      </w:r>
      <w:r w:rsidRPr="00BA3ADC">
        <w:t xml:space="preserve"> WEB </w:t>
      </w:r>
      <w:r w:rsidRPr="00BA3ADC">
        <w:rPr>
          <w:rFonts w:hint="eastAsia"/>
        </w:rPr>
        <w:t>查询功能。</w:t>
      </w:r>
    </w:p>
    <w:p w14:paraId="48F00953" w14:textId="0C9132DF" w:rsidR="008E07C5" w:rsidRPr="00BA3ADC" w:rsidRDefault="00A839AA">
      <w:pPr>
        <w:pStyle w:val="3"/>
      </w:pPr>
      <w:r w:rsidRPr="00BA3ADC">
        <w:t>6.2.4</w:t>
      </w:r>
      <w:r w:rsidRPr="00BA3ADC">
        <w:rPr>
          <w:rFonts w:hint="eastAsia"/>
        </w:rPr>
        <w:t>主要设备技术参数要求</w:t>
      </w:r>
      <w:r w:rsidR="002F1D47" w:rsidRPr="00BA3ADC">
        <w:rPr>
          <w:rFonts w:hint="eastAsia"/>
        </w:rPr>
        <w:t>（详见采购设备清单及技术参数）</w:t>
      </w:r>
    </w:p>
    <w:p w14:paraId="45A3BF6D" w14:textId="77777777" w:rsidR="008E07C5" w:rsidRPr="00BA3ADC" w:rsidRDefault="008E07C5"/>
    <w:p w14:paraId="35F38E04" w14:textId="77777777" w:rsidR="008E07C5" w:rsidRPr="00BA3ADC" w:rsidRDefault="00A839AA">
      <w:pPr>
        <w:pStyle w:val="2"/>
      </w:pPr>
      <w:r w:rsidRPr="00BA3ADC">
        <w:t>6.3</w:t>
      </w:r>
      <w:r w:rsidRPr="00BA3ADC">
        <w:rPr>
          <w:rFonts w:hint="eastAsia"/>
        </w:rPr>
        <w:t>入侵报警</w:t>
      </w:r>
    </w:p>
    <w:p w14:paraId="5B9C0BFD" w14:textId="77777777" w:rsidR="008E07C5" w:rsidRPr="00BA3ADC" w:rsidRDefault="00A839AA">
      <w:pPr>
        <w:pStyle w:val="3"/>
      </w:pPr>
      <w:r w:rsidRPr="00BA3ADC">
        <w:t>6.3.1</w:t>
      </w:r>
      <w:r w:rsidRPr="00BA3ADC">
        <w:rPr>
          <w:rFonts w:hint="eastAsia"/>
        </w:rPr>
        <w:t>系统说明</w:t>
      </w:r>
    </w:p>
    <w:p w14:paraId="0C84CF44" w14:textId="77777777" w:rsidR="008E07C5" w:rsidRPr="00BA3ADC" w:rsidRDefault="00A839AA">
      <w:r w:rsidRPr="00BA3ADC">
        <w:rPr>
          <w:rFonts w:hint="eastAsia"/>
        </w:rPr>
        <w:t>入侵报警系统是指当非法侵入防范区时，引起报警的装置。它是用来发出出现危险情况信号的。入侵报警系统就是用探测器对养老院的重要地点和区域进行布防，可以及时探测非法入侵，并且在探测到有非法人侵时，及时向有关人员示警。</w:t>
      </w:r>
    </w:p>
    <w:p w14:paraId="5E101BD3" w14:textId="77777777" w:rsidR="008E07C5" w:rsidRPr="00BA3ADC" w:rsidRDefault="00A839AA">
      <w:r w:rsidRPr="00BA3ADC">
        <w:rPr>
          <w:rFonts w:hint="eastAsia"/>
        </w:rPr>
        <w:t>入侵报警系统是为了建设的重要区域防止外来人员非法入侵，即时向有关人员进行示警，现场前端设备选用吸顶红外探测器，在重要机房、财务房、资料房、档案房、顶楼进入处进行设备配置。并且在部分区域配置手动报警按钮，可以使工作人员发现有外来人员非法入侵时进行手动报警，比如在建筑的一楼前台、</w:t>
      </w:r>
      <w:proofErr w:type="gramStart"/>
      <w:r w:rsidRPr="00BA3ADC">
        <w:rPr>
          <w:rFonts w:hint="eastAsia"/>
        </w:rPr>
        <w:t>二楼级以上</w:t>
      </w:r>
      <w:proofErr w:type="gramEnd"/>
      <w:r w:rsidRPr="00BA3ADC">
        <w:rPr>
          <w:rFonts w:hint="eastAsia"/>
        </w:rPr>
        <w:t>的护士站、财务房、消防中心等。</w:t>
      </w:r>
    </w:p>
    <w:p w14:paraId="2B08495E" w14:textId="77777777" w:rsidR="008E07C5" w:rsidRPr="00BA3ADC" w:rsidRDefault="00A839AA">
      <w:pPr>
        <w:pStyle w:val="3"/>
      </w:pPr>
      <w:r w:rsidRPr="00BA3ADC">
        <w:t>6.3.2</w:t>
      </w:r>
      <w:r w:rsidRPr="00BA3ADC">
        <w:rPr>
          <w:rFonts w:hint="eastAsia"/>
        </w:rPr>
        <w:t>系统要求</w:t>
      </w:r>
    </w:p>
    <w:p w14:paraId="77F35B36" w14:textId="77777777" w:rsidR="008E07C5" w:rsidRPr="00BA3ADC" w:rsidRDefault="00A839AA">
      <w:pPr>
        <w:pStyle w:val="a1"/>
      </w:pPr>
      <w:r w:rsidRPr="00BA3ADC">
        <w:t>1</w:t>
      </w:r>
      <w:r w:rsidRPr="00BA3ADC">
        <w:rPr>
          <w:rFonts w:hint="eastAsia"/>
        </w:rPr>
        <w:t>、管理方式：系统管理中心设备设置于</w:t>
      </w:r>
      <w:r w:rsidRPr="00BA3ADC">
        <w:t>1F</w:t>
      </w:r>
      <w:proofErr w:type="gramStart"/>
      <w:r w:rsidRPr="00BA3ADC">
        <w:rPr>
          <w:rFonts w:hint="eastAsia"/>
        </w:rPr>
        <w:t>的消控中心</w:t>
      </w:r>
      <w:proofErr w:type="gramEnd"/>
      <w:r w:rsidRPr="00BA3ADC">
        <w:rPr>
          <w:rFonts w:hint="eastAsia"/>
        </w:rPr>
        <w:t>内。</w:t>
      </w:r>
    </w:p>
    <w:p w14:paraId="4DFF0C12" w14:textId="77777777" w:rsidR="008E07C5" w:rsidRPr="00BA3ADC" w:rsidRDefault="00A839AA">
      <w:pPr>
        <w:pStyle w:val="a1"/>
      </w:pPr>
      <w:r w:rsidRPr="00BA3ADC">
        <w:t>2</w:t>
      </w:r>
      <w:r w:rsidRPr="00BA3ADC">
        <w:rPr>
          <w:rFonts w:hint="eastAsia"/>
        </w:rPr>
        <w:t>、入侵报警系统必须符合所有适用的区域</w:t>
      </w:r>
      <w:r w:rsidRPr="00BA3ADC">
        <w:t>/</w:t>
      </w:r>
      <w:r w:rsidRPr="00BA3ADC">
        <w:rPr>
          <w:rFonts w:hint="eastAsia"/>
        </w:rPr>
        <w:t>国家标准的要求，并要求当一个符合条件的事件发生时，为当地执法人员到场执法提供方便；</w:t>
      </w:r>
    </w:p>
    <w:p w14:paraId="4C7EE648" w14:textId="77777777" w:rsidR="008E07C5" w:rsidRPr="00BA3ADC" w:rsidRDefault="00A839AA">
      <w:pPr>
        <w:pStyle w:val="a1"/>
      </w:pPr>
      <w:r w:rsidRPr="00BA3ADC">
        <w:t>3</w:t>
      </w:r>
      <w:r w:rsidRPr="00BA3ADC">
        <w:rPr>
          <w:rFonts w:hint="eastAsia"/>
        </w:rPr>
        <w:t>、入侵报警系统宜具有显示、存储报警控制器发送的报警、求助、故障、自检，以及声光报警、统计、巡检、查询和记录报警发生的地址、日期、时间、报警类型等各种信息的功能；</w:t>
      </w:r>
    </w:p>
    <w:p w14:paraId="3B552688" w14:textId="77777777" w:rsidR="008E07C5" w:rsidRPr="00BA3ADC" w:rsidRDefault="00A839AA">
      <w:pPr>
        <w:pStyle w:val="a1"/>
      </w:pPr>
      <w:r w:rsidRPr="00BA3ADC">
        <w:t>4</w:t>
      </w:r>
      <w:r w:rsidRPr="00BA3ADC">
        <w:rPr>
          <w:rFonts w:hint="eastAsia"/>
        </w:rPr>
        <w:t>、入侵报警系统应具有编程、密码操作保护和联网功能。</w:t>
      </w:r>
      <w:r w:rsidRPr="00BA3ADC">
        <w:t xml:space="preserve"> </w:t>
      </w:r>
    </w:p>
    <w:p w14:paraId="4CB40918" w14:textId="77777777" w:rsidR="008E07C5" w:rsidRPr="00BA3ADC" w:rsidRDefault="00A839AA">
      <w:pPr>
        <w:pStyle w:val="a1"/>
      </w:pPr>
      <w:r w:rsidRPr="00BA3ADC">
        <w:t>5</w:t>
      </w:r>
      <w:r w:rsidRPr="00BA3ADC">
        <w:rPr>
          <w:rFonts w:hint="eastAsia"/>
        </w:rPr>
        <w:t>、入侵报警系统布防、撤防、报警、故障等信息的存储应不少于</w:t>
      </w:r>
      <w:r w:rsidRPr="00BA3ADC">
        <w:t>30</w:t>
      </w:r>
      <w:r w:rsidRPr="00BA3ADC">
        <w:rPr>
          <w:rFonts w:hint="eastAsia"/>
        </w:rPr>
        <w:t>天。</w:t>
      </w:r>
      <w:r w:rsidRPr="00BA3ADC">
        <w:t xml:space="preserve">  </w:t>
      </w:r>
    </w:p>
    <w:p w14:paraId="31CDC7D2" w14:textId="2C945363" w:rsidR="008E07C5" w:rsidRPr="00BA3ADC" w:rsidRDefault="00A839AA">
      <w:pPr>
        <w:pStyle w:val="a1"/>
      </w:pPr>
      <w:r w:rsidRPr="00BA3ADC">
        <w:t>6</w:t>
      </w:r>
      <w:r w:rsidRPr="00BA3ADC">
        <w:rPr>
          <w:rFonts w:hint="eastAsia"/>
        </w:rPr>
        <w:t>、</w:t>
      </w:r>
      <w:proofErr w:type="gramStart"/>
      <w:r w:rsidRPr="00BA3ADC">
        <w:rPr>
          <w:rFonts w:hint="eastAsia"/>
        </w:rPr>
        <w:t>消控中心</w:t>
      </w:r>
      <w:proofErr w:type="gramEnd"/>
      <w:r w:rsidRPr="00BA3ADC">
        <w:rPr>
          <w:rFonts w:hint="eastAsia"/>
        </w:rPr>
        <w:t>设置联网报警系统，发生特殊情况时，将警情通过共用电话网传输到</w:t>
      </w:r>
      <w:r w:rsidRPr="00BA3ADC">
        <w:t>110</w:t>
      </w:r>
      <w:r w:rsidRPr="00BA3ADC">
        <w:rPr>
          <w:rFonts w:hint="eastAsia"/>
        </w:rPr>
        <w:t>报警中心。</w:t>
      </w:r>
    </w:p>
    <w:p w14:paraId="3E777E8F" w14:textId="77777777" w:rsidR="008E07C5" w:rsidRPr="00BA3ADC" w:rsidRDefault="00A839AA">
      <w:pPr>
        <w:pStyle w:val="a1"/>
      </w:pPr>
      <w:r w:rsidRPr="00BA3ADC">
        <w:t>7</w:t>
      </w:r>
      <w:r w:rsidRPr="00BA3ADC">
        <w:rPr>
          <w:rFonts w:hint="eastAsia"/>
        </w:rPr>
        <w:t>、系统组成</w:t>
      </w:r>
      <w:r w:rsidRPr="00BA3ADC">
        <w:t>:</w:t>
      </w:r>
      <w:proofErr w:type="gramStart"/>
      <w:r w:rsidRPr="00BA3ADC">
        <w:rPr>
          <w:rFonts w:hint="eastAsia"/>
        </w:rPr>
        <w:t>双鉴探测器</w:t>
      </w:r>
      <w:proofErr w:type="gramEnd"/>
      <w:r w:rsidRPr="00BA3ADC">
        <w:rPr>
          <w:rFonts w:hint="eastAsia"/>
        </w:rPr>
        <w:t>、紧急按钮、防区模块、声光报警器、传输线缆、报警主机等组成；</w:t>
      </w:r>
    </w:p>
    <w:p w14:paraId="093F016E" w14:textId="77777777" w:rsidR="008E07C5" w:rsidRPr="00BA3ADC" w:rsidRDefault="00A839AA">
      <w:pPr>
        <w:pStyle w:val="a1"/>
      </w:pPr>
      <w:r w:rsidRPr="00BA3ADC">
        <w:t>8</w:t>
      </w:r>
      <w:r w:rsidRPr="00BA3ADC">
        <w:rPr>
          <w:rFonts w:hint="eastAsia"/>
        </w:rPr>
        <w:t>、系统架构要求：系统选用总线制报警系统，每个</w:t>
      </w:r>
      <w:proofErr w:type="gramStart"/>
      <w:r w:rsidRPr="00BA3ADC">
        <w:rPr>
          <w:rFonts w:hint="eastAsia"/>
        </w:rPr>
        <w:t>残卫设置</w:t>
      </w:r>
      <w:proofErr w:type="gramEnd"/>
      <w:r w:rsidRPr="00BA3ADC">
        <w:rPr>
          <w:rFonts w:hint="eastAsia"/>
        </w:rPr>
        <w:t>为独立防区。</w:t>
      </w:r>
    </w:p>
    <w:p w14:paraId="51268565" w14:textId="77777777" w:rsidR="008E07C5" w:rsidRPr="00BA3ADC" w:rsidRDefault="00A839AA">
      <w:pPr>
        <w:pStyle w:val="a1"/>
      </w:pPr>
      <w:r w:rsidRPr="00BA3ADC">
        <w:t>9</w:t>
      </w:r>
      <w:r w:rsidRPr="00BA3ADC">
        <w:rPr>
          <w:rFonts w:hint="eastAsia"/>
        </w:rPr>
        <w:t>、所有防区为</w:t>
      </w:r>
      <w:r w:rsidRPr="00BA3ADC">
        <w:t>24</w:t>
      </w:r>
      <w:r w:rsidRPr="00BA3ADC">
        <w:rPr>
          <w:rFonts w:hint="eastAsia"/>
        </w:rPr>
        <w:t>小时防区，不可撤布放。</w:t>
      </w:r>
    </w:p>
    <w:p w14:paraId="4DD84284" w14:textId="77777777" w:rsidR="008E07C5" w:rsidRPr="00BA3ADC" w:rsidRDefault="00A839AA">
      <w:pPr>
        <w:pStyle w:val="a1"/>
      </w:pPr>
      <w:r w:rsidRPr="00BA3ADC">
        <w:t>10</w:t>
      </w:r>
      <w:r w:rsidRPr="00BA3ADC">
        <w:rPr>
          <w:rFonts w:hint="eastAsia"/>
        </w:rPr>
        <w:t>、防破坏</w:t>
      </w:r>
      <w:r w:rsidRPr="00BA3ADC">
        <w:t>:</w:t>
      </w:r>
      <w:r w:rsidRPr="00BA3ADC">
        <w:rPr>
          <w:rFonts w:hint="eastAsia"/>
        </w:rPr>
        <w:t>线路、设备遭破坏后，报警控制器会发出报警，并显示故障信息。</w:t>
      </w:r>
      <w:r w:rsidRPr="00BA3ADC">
        <w:t xml:space="preserve"> </w:t>
      </w:r>
    </w:p>
    <w:p w14:paraId="7C7C9F16" w14:textId="77777777" w:rsidR="008E07C5" w:rsidRPr="00BA3ADC" w:rsidRDefault="00A839AA">
      <w:pPr>
        <w:pStyle w:val="a1"/>
      </w:pPr>
      <w:r w:rsidRPr="00BA3ADC">
        <w:lastRenderedPageBreak/>
        <w:t>11</w:t>
      </w:r>
      <w:r w:rsidRPr="00BA3ADC">
        <w:rPr>
          <w:rFonts w:hint="eastAsia"/>
        </w:rPr>
        <w:t>、报警功能</w:t>
      </w:r>
      <w:r w:rsidRPr="00BA3ADC">
        <w:t>:</w:t>
      </w:r>
      <w:r w:rsidRPr="00BA3ADC">
        <w:rPr>
          <w:rFonts w:hint="eastAsia"/>
        </w:rPr>
        <w:t>紧急按钮按下后，相应声光报警器发出声光报警信号，并在监控中心主机发出报警声，指示出报警地点。</w:t>
      </w:r>
    </w:p>
    <w:p w14:paraId="53F006BA" w14:textId="77777777" w:rsidR="008E07C5" w:rsidRPr="00BA3ADC" w:rsidRDefault="00A839AA">
      <w:pPr>
        <w:pStyle w:val="a1"/>
      </w:pPr>
      <w:r w:rsidRPr="00BA3ADC">
        <w:t>12</w:t>
      </w:r>
      <w:r w:rsidRPr="00BA3ADC">
        <w:rPr>
          <w:rFonts w:hint="eastAsia"/>
        </w:rPr>
        <w:t>、机房内的报警系统主机等设备应采用安防控制中心的</w:t>
      </w:r>
      <w:r w:rsidRPr="00BA3ADC">
        <w:t>UPS</w:t>
      </w:r>
      <w:r w:rsidRPr="00BA3ADC">
        <w:rPr>
          <w:rFonts w:hint="eastAsia"/>
        </w:rPr>
        <w:t>系统集中供电，机房以外的中间设备、末端设备等应采用安防控制中心的</w:t>
      </w:r>
      <w:r w:rsidRPr="00BA3ADC">
        <w:t>UPS</w:t>
      </w:r>
      <w:r w:rsidRPr="00BA3ADC">
        <w:rPr>
          <w:rFonts w:hint="eastAsia"/>
        </w:rPr>
        <w:t>系统集中供电。</w:t>
      </w:r>
    </w:p>
    <w:p w14:paraId="3A3EF19A" w14:textId="395957D9" w:rsidR="008E07C5" w:rsidRPr="00BA3ADC" w:rsidRDefault="00A839AA">
      <w:pPr>
        <w:pStyle w:val="3"/>
      </w:pPr>
      <w:r w:rsidRPr="00BA3ADC">
        <w:t>6.3.3</w:t>
      </w:r>
      <w:r w:rsidRPr="00BA3ADC">
        <w:rPr>
          <w:rFonts w:hint="eastAsia"/>
        </w:rPr>
        <w:t>主要设备技术参数要求</w:t>
      </w:r>
      <w:r w:rsidR="002F1D47" w:rsidRPr="00BA3ADC">
        <w:rPr>
          <w:rFonts w:hint="eastAsia"/>
        </w:rPr>
        <w:t>（详见采购设备清单及技术参数）</w:t>
      </w:r>
    </w:p>
    <w:p w14:paraId="6EE2981D" w14:textId="77777777" w:rsidR="008E07C5" w:rsidRPr="00BA3ADC" w:rsidRDefault="008E07C5">
      <w:pPr>
        <w:pStyle w:val="a1"/>
      </w:pPr>
    </w:p>
    <w:p w14:paraId="05F27FA8" w14:textId="77777777" w:rsidR="008E07C5" w:rsidRPr="00BA3ADC" w:rsidRDefault="00A839AA">
      <w:pPr>
        <w:pStyle w:val="2"/>
      </w:pPr>
      <w:r w:rsidRPr="00BA3ADC">
        <w:t>6.4</w:t>
      </w:r>
      <w:r w:rsidRPr="00BA3ADC">
        <w:rPr>
          <w:rFonts w:hint="eastAsia"/>
        </w:rPr>
        <w:t>巡更系统</w:t>
      </w:r>
    </w:p>
    <w:p w14:paraId="431811E5" w14:textId="77777777" w:rsidR="008E07C5" w:rsidRPr="00BA3ADC" w:rsidRDefault="00A839AA">
      <w:pPr>
        <w:pStyle w:val="3"/>
      </w:pPr>
      <w:r w:rsidRPr="00BA3ADC">
        <w:t>6.4.1</w:t>
      </w:r>
      <w:r w:rsidRPr="00BA3ADC">
        <w:rPr>
          <w:rFonts w:hint="eastAsia"/>
        </w:rPr>
        <w:t>系统说明</w:t>
      </w:r>
    </w:p>
    <w:p w14:paraId="0D734B12" w14:textId="77777777" w:rsidR="008E07C5" w:rsidRPr="00BA3ADC" w:rsidRDefault="00A839AA">
      <w:pPr>
        <w:ind w:firstLineChars="183" w:firstLine="439"/>
        <w:rPr>
          <w:rFonts w:ascii="宋体" w:hAnsi="宋体"/>
          <w:sz w:val="24"/>
        </w:rPr>
      </w:pPr>
      <w:r w:rsidRPr="00BA3ADC">
        <w:rPr>
          <w:rFonts w:ascii="宋体" w:hAnsi="宋体" w:hint="eastAsia"/>
          <w:sz w:val="24"/>
        </w:rPr>
        <w:t>巡更系统作为对安防系统的补充，一方面对保安人员进行监督，一方面构成了完整的养老院安防系统。</w:t>
      </w:r>
    </w:p>
    <w:p w14:paraId="1B13B2F4" w14:textId="77777777" w:rsidR="008E07C5" w:rsidRPr="00BA3ADC" w:rsidRDefault="00A839AA">
      <w:pPr>
        <w:ind w:firstLine="480"/>
        <w:rPr>
          <w:rFonts w:ascii="宋体" w:hAnsi="宋体"/>
          <w:sz w:val="24"/>
        </w:rPr>
      </w:pPr>
      <w:r w:rsidRPr="00BA3ADC">
        <w:rPr>
          <w:rFonts w:ascii="宋体" w:hAnsi="宋体" w:hint="eastAsia"/>
          <w:sz w:val="24"/>
        </w:rPr>
        <w:t>采用在线式的巡更系统，系统路线可自由定义，无布线的忧虑，保安人员按照预先设置好的路线进行巡更，用移动终端对采集设备进行信号采集，可以实时确定工作人员的巡更位置。</w:t>
      </w:r>
    </w:p>
    <w:p w14:paraId="5DC50412" w14:textId="77777777" w:rsidR="008E07C5" w:rsidRPr="00BA3ADC" w:rsidRDefault="008E07C5">
      <w:pPr>
        <w:ind w:firstLine="480"/>
        <w:rPr>
          <w:rFonts w:ascii="宋体" w:hAnsi="宋体"/>
          <w:sz w:val="24"/>
        </w:rPr>
      </w:pPr>
    </w:p>
    <w:p w14:paraId="6A3A00AD" w14:textId="77777777" w:rsidR="008E07C5" w:rsidRPr="00BA3ADC" w:rsidRDefault="00A839AA">
      <w:pPr>
        <w:pStyle w:val="3"/>
      </w:pPr>
      <w:r w:rsidRPr="00BA3ADC">
        <w:t>6.4.2</w:t>
      </w:r>
      <w:r w:rsidRPr="00BA3ADC">
        <w:rPr>
          <w:rFonts w:hint="eastAsia"/>
        </w:rPr>
        <w:t>系统要求</w:t>
      </w:r>
    </w:p>
    <w:p w14:paraId="4E38DA64" w14:textId="77777777" w:rsidR="008E07C5" w:rsidRPr="00BA3ADC" w:rsidRDefault="00A839AA">
      <w:pPr>
        <w:pStyle w:val="a1"/>
      </w:pPr>
      <w:r w:rsidRPr="00BA3ADC">
        <w:t>1</w:t>
      </w:r>
      <w:r w:rsidRPr="00BA3ADC">
        <w:rPr>
          <w:rFonts w:hint="eastAsia"/>
        </w:rPr>
        <w:t>、巡更系统：巡更系统最重要部分，包括：</w:t>
      </w:r>
      <w:r w:rsidRPr="00BA3ADC">
        <w:t>PC</w:t>
      </w:r>
      <w:r w:rsidRPr="00BA3ADC">
        <w:rPr>
          <w:rFonts w:hint="eastAsia"/>
        </w:rPr>
        <w:t>客户端、</w:t>
      </w:r>
      <w:r w:rsidRPr="00BA3ADC">
        <w:t>B/S</w:t>
      </w:r>
      <w:r w:rsidRPr="00BA3ADC">
        <w:rPr>
          <w:rFonts w:hint="eastAsia"/>
        </w:rPr>
        <w:t>网页端、安卓手机</w:t>
      </w:r>
      <w:r w:rsidRPr="00BA3ADC">
        <w:t>APP</w:t>
      </w:r>
      <w:r w:rsidRPr="00BA3ADC">
        <w:rPr>
          <w:rFonts w:hint="eastAsia"/>
        </w:rPr>
        <w:t>，后台服务系统等，支持多语言版本。</w:t>
      </w:r>
    </w:p>
    <w:p w14:paraId="761F1D98" w14:textId="77777777" w:rsidR="008E07C5" w:rsidRPr="00BA3ADC" w:rsidRDefault="00A839AA">
      <w:pPr>
        <w:pStyle w:val="a1"/>
      </w:pPr>
      <w:r w:rsidRPr="00BA3ADC">
        <w:t>2</w:t>
      </w:r>
      <w:r w:rsidRPr="00BA3ADC">
        <w:rPr>
          <w:rFonts w:hint="eastAsia"/>
        </w:rPr>
        <w:t>、巡更移动终端：具有日志记录管理</w:t>
      </w:r>
      <w:r w:rsidRPr="00BA3ADC">
        <w:t>NFC</w:t>
      </w:r>
      <w:r w:rsidRPr="00BA3ADC">
        <w:rPr>
          <w:rFonts w:hint="eastAsia"/>
        </w:rPr>
        <w:t>感应读卡，实时地名显示，巡检提示，</w:t>
      </w:r>
      <w:r w:rsidRPr="00BA3ADC">
        <w:t>GPRS</w:t>
      </w:r>
      <w:r w:rsidRPr="00BA3ADC">
        <w:rPr>
          <w:rFonts w:hint="eastAsia"/>
        </w:rPr>
        <w:t>实时传输，实时通话，拍照，录音，摄像及实时巡逻事件录入等功能，坚固耐用，美观大方；可全天候使用。</w:t>
      </w:r>
    </w:p>
    <w:p w14:paraId="22BF464F" w14:textId="77777777" w:rsidR="008E07C5" w:rsidRPr="00BA3ADC" w:rsidRDefault="00A839AA">
      <w:pPr>
        <w:pStyle w:val="a1"/>
      </w:pPr>
      <w:r w:rsidRPr="00BA3ADC">
        <w:t>3</w:t>
      </w:r>
      <w:r w:rsidRPr="00BA3ADC">
        <w:rPr>
          <w:rFonts w:hint="eastAsia"/>
        </w:rPr>
        <w:t>、巡更点：在巡更路线的重要位置安装固定，每一个巡更点代表一个地点。</w:t>
      </w:r>
    </w:p>
    <w:p w14:paraId="1EF9025E" w14:textId="338BFA92" w:rsidR="008E07C5" w:rsidRPr="00BA3ADC" w:rsidRDefault="00A839AA">
      <w:pPr>
        <w:pStyle w:val="3"/>
      </w:pPr>
      <w:r w:rsidRPr="00BA3ADC">
        <w:rPr>
          <w:rFonts w:ascii="宋体" w:hAnsi="宋体"/>
        </w:rPr>
        <w:t>6.4.2</w:t>
      </w:r>
      <w:r w:rsidRPr="00BA3ADC">
        <w:rPr>
          <w:rFonts w:hint="eastAsia"/>
        </w:rPr>
        <w:t>主要设备技术参数要求</w:t>
      </w:r>
      <w:r w:rsidR="002F1D47" w:rsidRPr="00BA3ADC">
        <w:rPr>
          <w:rFonts w:hint="eastAsia"/>
        </w:rPr>
        <w:t>（详见采购设备清单及技术参数）</w:t>
      </w:r>
    </w:p>
    <w:p w14:paraId="5AD71D27" w14:textId="77777777" w:rsidR="008E07C5" w:rsidRPr="00BA3ADC" w:rsidRDefault="008E07C5">
      <w:pPr>
        <w:pStyle w:val="a1"/>
        <w:jc w:val="left"/>
      </w:pPr>
    </w:p>
    <w:p w14:paraId="09863A43" w14:textId="77777777" w:rsidR="008E07C5" w:rsidRPr="00BA3ADC" w:rsidRDefault="00A839AA">
      <w:pPr>
        <w:pStyle w:val="2"/>
      </w:pPr>
      <w:r w:rsidRPr="00BA3ADC">
        <w:t>6.5</w:t>
      </w:r>
      <w:r w:rsidRPr="00BA3ADC">
        <w:rPr>
          <w:rFonts w:hint="eastAsia"/>
        </w:rPr>
        <w:t>车辆管理系统</w:t>
      </w:r>
    </w:p>
    <w:p w14:paraId="7D75CEB0" w14:textId="77777777" w:rsidR="008E07C5" w:rsidRPr="00BA3ADC" w:rsidRDefault="00A839AA">
      <w:pPr>
        <w:pStyle w:val="3"/>
      </w:pPr>
      <w:r w:rsidRPr="00BA3ADC">
        <w:t>6.5.1</w:t>
      </w:r>
      <w:r w:rsidRPr="00BA3ADC">
        <w:rPr>
          <w:rFonts w:hint="eastAsia"/>
        </w:rPr>
        <w:t>系统说明</w:t>
      </w:r>
    </w:p>
    <w:p w14:paraId="2B87388A" w14:textId="77777777" w:rsidR="008E07C5" w:rsidRPr="00BA3ADC" w:rsidRDefault="00A839AA">
      <w:pPr>
        <w:pStyle w:val="a1"/>
      </w:pPr>
      <w:r w:rsidRPr="00BA3ADC">
        <w:rPr>
          <w:rFonts w:hint="eastAsia"/>
        </w:rPr>
        <w:t>随着时代的不断发展，现在的车辆越来越多，以前的车辆管理模式可能是通过专业人员的手动管理，信息化不足，管理速度变慢，使得车辆管理的工作效率低，所以现在采用信息系统进行车辆管理提高工作的效率。</w:t>
      </w:r>
    </w:p>
    <w:p w14:paraId="7D90D0AF" w14:textId="77777777" w:rsidR="008E07C5" w:rsidRPr="00BA3ADC" w:rsidRDefault="00A839AA">
      <w:pPr>
        <w:pStyle w:val="a1"/>
      </w:pPr>
      <w:r w:rsidRPr="00BA3ADC">
        <w:rPr>
          <w:rFonts w:hint="eastAsia"/>
        </w:rPr>
        <w:lastRenderedPageBreak/>
        <w:t>该车辆管理系统用于车辆出入停车场的管理，可以进行收费。有预约过的车辆，在车牌的抓拍后通过车辆检测确定后，栅栏道</w:t>
      </w:r>
      <w:proofErr w:type="gramStart"/>
      <w:r w:rsidRPr="00BA3ADC">
        <w:rPr>
          <w:rFonts w:hint="eastAsia"/>
        </w:rPr>
        <w:t>闸方可抬起放</w:t>
      </w:r>
      <w:proofErr w:type="gramEnd"/>
      <w:r w:rsidRPr="00BA3ADC">
        <w:rPr>
          <w:rFonts w:hint="eastAsia"/>
        </w:rPr>
        <w:t>车辆通过。</w:t>
      </w:r>
    </w:p>
    <w:p w14:paraId="37A2BF83" w14:textId="77777777" w:rsidR="008E07C5" w:rsidRPr="00BA3ADC" w:rsidRDefault="00A839AA">
      <w:pPr>
        <w:pStyle w:val="3"/>
      </w:pPr>
      <w:r w:rsidRPr="00BA3ADC">
        <w:t>6.5.2</w:t>
      </w:r>
      <w:r w:rsidRPr="00BA3ADC">
        <w:rPr>
          <w:rFonts w:hint="eastAsia"/>
        </w:rPr>
        <w:t>系统要求</w:t>
      </w:r>
    </w:p>
    <w:p w14:paraId="7999DAD4" w14:textId="77777777" w:rsidR="008E07C5" w:rsidRPr="00BA3ADC" w:rsidRDefault="00A839AA">
      <w:pPr>
        <w:pStyle w:val="a1"/>
      </w:pPr>
      <w:r w:rsidRPr="00BA3ADC">
        <w:t>1</w:t>
      </w:r>
      <w:r w:rsidRPr="00BA3ADC">
        <w:rPr>
          <w:rFonts w:hint="eastAsia"/>
        </w:rPr>
        <w:t>、支持出口收费、中央人工收费、自助缴费机缴费、移动支付功能</w:t>
      </w:r>
    </w:p>
    <w:p w14:paraId="1E6CF9D8" w14:textId="77777777" w:rsidR="008E07C5" w:rsidRPr="00BA3ADC" w:rsidRDefault="00A839AA">
      <w:pPr>
        <w:pStyle w:val="a1"/>
      </w:pPr>
      <w:r w:rsidRPr="00BA3ADC">
        <w:t>2</w:t>
      </w:r>
      <w:r w:rsidRPr="00BA3ADC">
        <w:rPr>
          <w:rFonts w:hint="eastAsia"/>
        </w:rPr>
        <w:t>、为保证系统长期可靠运行，同时为便于跨平台访问，系统需要采用</w:t>
      </w:r>
      <w:r w:rsidRPr="00BA3ADC">
        <w:t xml:space="preserve"> B/S </w:t>
      </w:r>
      <w:r w:rsidRPr="00BA3ADC">
        <w:rPr>
          <w:rFonts w:hint="eastAsia"/>
        </w:rPr>
        <w:t>架构系统，</w:t>
      </w:r>
      <w:r w:rsidRPr="00BA3ADC">
        <w:t xml:space="preserve"> </w:t>
      </w:r>
      <w:r w:rsidRPr="00BA3ADC">
        <w:rPr>
          <w:rFonts w:hint="eastAsia"/>
        </w:rPr>
        <w:t>部署在</w:t>
      </w:r>
      <w:r w:rsidRPr="00BA3ADC">
        <w:t xml:space="preserve"> LINUX </w:t>
      </w:r>
      <w:r w:rsidRPr="00BA3ADC">
        <w:rPr>
          <w:rFonts w:hint="eastAsia"/>
        </w:rPr>
        <w:t>系统上。</w:t>
      </w:r>
    </w:p>
    <w:p w14:paraId="55B98CA3" w14:textId="77777777" w:rsidR="008E07C5" w:rsidRPr="00BA3ADC" w:rsidRDefault="00A839AA">
      <w:pPr>
        <w:pStyle w:val="a1"/>
      </w:pPr>
      <w:r w:rsidRPr="00BA3ADC">
        <w:t>3</w:t>
      </w:r>
      <w:r w:rsidRPr="00BA3ADC">
        <w:rPr>
          <w:rFonts w:hint="eastAsia"/>
        </w:rPr>
        <w:t>、车牌纠错，对出入识别不一致的车牌，可进行纠错；</w:t>
      </w:r>
    </w:p>
    <w:p w14:paraId="4A5539C2" w14:textId="77777777" w:rsidR="008E07C5" w:rsidRPr="00BA3ADC" w:rsidRDefault="00A839AA">
      <w:pPr>
        <w:pStyle w:val="a1"/>
      </w:pPr>
      <w:r w:rsidRPr="00BA3ADC">
        <w:t>4</w:t>
      </w:r>
      <w:r w:rsidRPr="00BA3ADC">
        <w:rPr>
          <w:rFonts w:hint="eastAsia"/>
        </w:rPr>
        <w:t>、支持对无牌车及污损车辆的分类管理；</w:t>
      </w:r>
    </w:p>
    <w:p w14:paraId="42959A92" w14:textId="77777777" w:rsidR="008E07C5" w:rsidRPr="00BA3ADC" w:rsidRDefault="00A839AA">
      <w:pPr>
        <w:pStyle w:val="a1"/>
      </w:pPr>
      <w:r w:rsidRPr="00BA3ADC">
        <w:t>5</w:t>
      </w:r>
      <w:r w:rsidRPr="00BA3ADC">
        <w:rPr>
          <w:rFonts w:hint="eastAsia"/>
        </w:rPr>
        <w:t>、支持月</w:t>
      </w:r>
      <w:r w:rsidRPr="00BA3ADC">
        <w:t>/</w:t>
      </w:r>
      <w:r w:rsidRPr="00BA3ADC">
        <w:rPr>
          <w:rFonts w:hint="eastAsia"/>
        </w:rPr>
        <w:t>季</w:t>
      </w:r>
      <w:r w:rsidRPr="00BA3ADC">
        <w:t>/</w:t>
      </w:r>
      <w:r w:rsidRPr="00BA3ADC">
        <w:rPr>
          <w:rFonts w:hint="eastAsia"/>
        </w:rPr>
        <w:t>年租用户、</w:t>
      </w:r>
      <w:r w:rsidRPr="00BA3ADC">
        <w:t xml:space="preserve">VIP </w:t>
      </w:r>
      <w:r w:rsidRPr="00BA3ADC">
        <w:rPr>
          <w:rFonts w:hint="eastAsia"/>
        </w:rPr>
        <w:t>用户、已缴费的车辆的处理，自动放行；</w:t>
      </w:r>
    </w:p>
    <w:p w14:paraId="0057BDBE" w14:textId="77777777" w:rsidR="008E07C5" w:rsidRPr="00BA3ADC" w:rsidRDefault="00A839AA">
      <w:pPr>
        <w:pStyle w:val="a1"/>
      </w:pPr>
      <w:r w:rsidRPr="00BA3ADC">
        <w:t>6</w:t>
      </w:r>
      <w:r w:rsidRPr="00BA3ADC">
        <w:rPr>
          <w:rFonts w:hint="eastAsia"/>
        </w:rPr>
        <w:t>、遥控开闸，需保存开闸现场照片同时保存开闸记录；</w:t>
      </w:r>
    </w:p>
    <w:p w14:paraId="4116C850" w14:textId="77777777" w:rsidR="008E07C5" w:rsidRPr="00BA3ADC" w:rsidRDefault="00A839AA">
      <w:pPr>
        <w:pStyle w:val="a1"/>
      </w:pPr>
      <w:r w:rsidRPr="00BA3ADC">
        <w:t>7</w:t>
      </w:r>
      <w:r w:rsidRPr="00BA3ADC">
        <w:rPr>
          <w:rFonts w:hint="eastAsia"/>
        </w:rPr>
        <w:t>、具备根据停车场的特定运营需求编制开发不同形式的免费放行与计费规则；</w:t>
      </w:r>
    </w:p>
    <w:p w14:paraId="220F77F0" w14:textId="77777777" w:rsidR="008E07C5" w:rsidRPr="00BA3ADC" w:rsidRDefault="00A839AA">
      <w:pPr>
        <w:pStyle w:val="a1"/>
      </w:pPr>
      <w:r w:rsidRPr="00BA3ADC">
        <w:t>8</w:t>
      </w:r>
      <w:r w:rsidRPr="00BA3ADC">
        <w:rPr>
          <w:rFonts w:hint="eastAsia"/>
        </w:rPr>
        <w:t>、系统自动保存每条收费记录，用作统计分析和审计依据。</w:t>
      </w:r>
    </w:p>
    <w:p w14:paraId="4678F001" w14:textId="77777777" w:rsidR="008E07C5" w:rsidRPr="00BA3ADC" w:rsidRDefault="00A839AA">
      <w:pPr>
        <w:pStyle w:val="a1"/>
      </w:pPr>
      <w:r w:rsidRPr="00BA3ADC">
        <w:t>9</w:t>
      </w:r>
      <w:r w:rsidRPr="00BA3ADC">
        <w:rPr>
          <w:rFonts w:hint="eastAsia"/>
        </w:rPr>
        <w:t>、收费规则管理与设置：可以添加、修改、删除收费规则，规则可灵活配置，无需修</w:t>
      </w:r>
      <w:r w:rsidRPr="00BA3ADC">
        <w:t xml:space="preserve"> </w:t>
      </w:r>
      <w:r w:rsidRPr="00BA3ADC">
        <w:rPr>
          <w:rFonts w:hint="eastAsia"/>
        </w:rPr>
        <w:t>改程序</w:t>
      </w:r>
      <w:proofErr w:type="gramStart"/>
      <w:r w:rsidRPr="00BA3ADC">
        <w:rPr>
          <w:rFonts w:hint="eastAsia"/>
        </w:rPr>
        <w:t>即可满车场</w:t>
      </w:r>
      <w:proofErr w:type="gramEnd"/>
      <w:r w:rsidRPr="00BA3ADC">
        <w:rPr>
          <w:rFonts w:hint="eastAsia"/>
        </w:rPr>
        <w:t>收费各种配置</w:t>
      </w:r>
    </w:p>
    <w:p w14:paraId="289C2A96" w14:textId="77777777" w:rsidR="008E07C5" w:rsidRPr="00BA3ADC" w:rsidRDefault="00A839AA">
      <w:pPr>
        <w:pStyle w:val="a1"/>
      </w:pPr>
      <w:r w:rsidRPr="00BA3ADC">
        <w:t>10</w:t>
      </w:r>
      <w:r w:rsidRPr="00BA3ADC">
        <w:rPr>
          <w:rFonts w:hint="eastAsia"/>
        </w:rPr>
        <w:t>、免费放行车辆管理：可在后台系统中，提前配置免费放行车辆，如：军警车辆、</w:t>
      </w:r>
      <w:proofErr w:type="gramStart"/>
      <w:r w:rsidRPr="00BA3ADC">
        <w:rPr>
          <w:rFonts w:hint="eastAsia"/>
        </w:rPr>
        <w:t>垃</w:t>
      </w:r>
      <w:proofErr w:type="gramEnd"/>
      <w:r w:rsidRPr="00BA3ADC">
        <w:t xml:space="preserve"> </w:t>
      </w:r>
      <w:proofErr w:type="gramStart"/>
      <w:r w:rsidRPr="00BA3ADC">
        <w:rPr>
          <w:rFonts w:hint="eastAsia"/>
        </w:rPr>
        <w:t>圾</w:t>
      </w:r>
      <w:proofErr w:type="gramEnd"/>
      <w:r w:rsidRPr="00BA3ADC">
        <w:rPr>
          <w:rFonts w:hint="eastAsia"/>
        </w:rPr>
        <w:t>运输车等；收费</w:t>
      </w:r>
      <w:proofErr w:type="gramStart"/>
      <w:r w:rsidRPr="00BA3ADC">
        <w:rPr>
          <w:rFonts w:hint="eastAsia"/>
        </w:rPr>
        <w:t>员出口</w:t>
      </w:r>
      <w:proofErr w:type="gramEnd"/>
      <w:r w:rsidRPr="00BA3ADC">
        <w:rPr>
          <w:rFonts w:hint="eastAsia"/>
        </w:rPr>
        <w:t>岗亭收费界面上直接选择免费车辆类型。</w:t>
      </w:r>
    </w:p>
    <w:p w14:paraId="0A1A7644" w14:textId="77777777" w:rsidR="008E07C5" w:rsidRPr="00BA3ADC" w:rsidRDefault="00A839AA">
      <w:pPr>
        <w:pStyle w:val="a1"/>
      </w:pPr>
      <w:r w:rsidRPr="00BA3ADC">
        <w:t>11</w:t>
      </w:r>
      <w:r w:rsidRPr="00BA3ADC">
        <w:rPr>
          <w:rFonts w:hint="eastAsia"/>
        </w:rPr>
        <w:t>、具有在场车辆记录查询、删除记录查询、黑名单管理等功能</w:t>
      </w:r>
    </w:p>
    <w:p w14:paraId="3437C3E7" w14:textId="1C188B9B" w:rsidR="008E07C5" w:rsidRPr="00BA3ADC" w:rsidRDefault="00A839AA">
      <w:pPr>
        <w:pStyle w:val="3"/>
      </w:pPr>
      <w:r w:rsidRPr="00BA3ADC">
        <w:t>6.5.2</w:t>
      </w:r>
      <w:r w:rsidRPr="00BA3ADC">
        <w:rPr>
          <w:rFonts w:hint="eastAsia"/>
        </w:rPr>
        <w:t>主要设备技术参数要求</w:t>
      </w:r>
      <w:r w:rsidR="002F1D47" w:rsidRPr="00BA3ADC">
        <w:rPr>
          <w:rFonts w:hint="eastAsia"/>
        </w:rPr>
        <w:t>（详见采购设备清单及技术参数）</w:t>
      </w:r>
    </w:p>
    <w:p w14:paraId="4E523A9F" w14:textId="77777777" w:rsidR="008E07C5" w:rsidRPr="00BA3ADC" w:rsidRDefault="008E07C5">
      <w:pPr>
        <w:pStyle w:val="a1"/>
      </w:pPr>
    </w:p>
    <w:p w14:paraId="439FB975" w14:textId="77777777" w:rsidR="008E07C5" w:rsidRPr="00BA3ADC" w:rsidRDefault="00A839AA">
      <w:pPr>
        <w:pStyle w:val="2"/>
      </w:pPr>
      <w:r w:rsidRPr="00BA3ADC">
        <w:t>6.6</w:t>
      </w:r>
      <w:r w:rsidRPr="00BA3ADC">
        <w:rPr>
          <w:rFonts w:hint="eastAsia"/>
        </w:rPr>
        <w:t>人行通道及访客</w:t>
      </w:r>
    </w:p>
    <w:p w14:paraId="619A9338" w14:textId="77777777" w:rsidR="008E07C5" w:rsidRPr="00BA3ADC" w:rsidRDefault="00A839AA">
      <w:pPr>
        <w:pStyle w:val="3"/>
      </w:pPr>
      <w:r w:rsidRPr="00BA3ADC">
        <w:t>6.6.1</w:t>
      </w:r>
      <w:r w:rsidRPr="00BA3ADC">
        <w:rPr>
          <w:rFonts w:hint="eastAsia"/>
        </w:rPr>
        <w:t>系统说明</w:t>
      </w:r>
    </w:p>
    <w:p w14:paraId="020EC3C2" w14:textId="77777777" w:rsidR="008E07C5" w:rsidRPr="00BA3ADC" w:rsidRDefault="00A839AA">
      <w:pPr>
        <w:pStyle w:val="a1"/>
      </w:pPr>
      <w:r w:rsidRPr="00BA3ADC">
        <w:rPr>
          <w:rFonts w:hint="eastAsia"/>
        </w:rPr>
        <w:t>具体说明包含门禁系统内</w:t>
      </w:r>
    </w:p>
    <w:p w14:paraId="0B7898FC" w14:textId="74B0879B" w:rsidR="008E07C5" w:rsidRPr="00BA3ADC" w:rsidRDefault="00A839AA">
      <w:pPr>
        <w:pStyle w:val="3"/>
      </w:pPr>
      <w:r w:rsidRPr="00BA3ADC">
        <w:t>6.6.2</w:t>
      </w:r>
      <w:r w:rsidRPr="00BA3ADC">
        <w:rPr>
          <w:rFonts w:hint="eastAsia"/>
        </w:rPr>
        <w:t>主要设备技术参数要求</w:t>
      </w:r>
      <w:r w:rsidR="002F1D47" w:rsidRPr="00BA3ADC">
        <w:rPr>
          <w:rFonts w:hint="eastAsia"/>
        </w:rPr>
        <w:t>（详见采购设备清单及技术参数）</w:t>
      </w:r>
    </w:p>
    <w:p w14:paraId="78A13492" w14:textId="77777777" w:rsidR="008E07C5" w:rsidRPr="00BA3ADC" w:rsidRDefault="008E07C5">
      <w:pPr>
        <w:pStyle w:val="a1"/>
      </w:pPr>
    </w:p>
    <w:p w14:paraId="5B6AAB2B" w14:textId="77777777" w:rsidR="008E07C5" w:rsidRPr="00BA3ADC" w:rsidRDefault="00A839AA">
      <w:pPr>
        <w:pStyle w:val="2"/>
      </w:pPr>
      <w:r w:rsidRPr="00BA3ADC">
        <w:t>6.7</w:t>
      </w:r>
      <w:r w:rsidRPr="00BA3ADC">
        <w:rPr>
          <w:rFonts w:hint="eastAsia"/>
        </w:rPr>
        <w:t>综合布线系统</w:t>
      </w:r>
    </w:p>
    <w:p w14:paraId="263568AA" w14:textId="77777777" w:rsidR="008E07C5" w:rsidRPr="00BA3ADC" w:rsidRDefault="00A839AA">
      <w:pPr>
        <w:pStyle w:val="3"/>
      </w:pPr>
      <w:r w:rsidRPr="00BA3ADC">
        <w:t>6.7.1</w:t>
      </w:r>
      <w:r w:rsidRPr="00BA3ADC">
        <w:rPr>
          <w:rFonts w:hint="eastAsia"/>
        </w:rPr>
        <w:t>系统说明</w:t>
      </w:r>
    </w:p>
    <w:p w14:paraId="69FD05A4" w14:textId="77777777" w:rsidR="008E07C5" w:rsidRPr="00BA3ADC" w:rsidRDefault="00A839AA">
      <w:r w:rsidRPr="00BA3ADC">
        <w:rPr>
          <w:rFonts w:hint="eastAsia"/>
        </w:rPr>
        <w:t>综合布线系统是建筑物或建筑群内的信息传递的媒介。它不仅将语音和数据、多媒体通信设备、交换设备和其它信息管理系统彼此相连，同时还能够连接楼宇自控、监控系统和通道控制系</w:t>
      </w:r>
      <w:r w:rsidRPr="00BA3ADC">
        <w:rPr>
          <w:rFonts w:hint="eastAsia"/>
        </w:rPr>
        <w:lastRenderedPageBreak/>
        <w:t>统。其灵活性、兼容性和可靠性已得到中国用户的认可，并已经广泛地在各个行业得以推广。结构化综合布线系统</w:t>
      </w:r>
      <w:r w:rsidRPr="00BA3ADC">
        <w:t>(SCS)</w:t>
      </w:r>
      <w:r w:rsidRPr="00BA3ADC">
        <w:rPr>
          <w:rFonts w:hint="eastAsia"/>
        </w:rPr>
        <w:t>早已成为建筑物的基本设施。</w:t>
      </w:r>
    </w:p>
    <w:p w14:paraId="2ACE5426" w14:textId="77777777" w:rsidR="008E07C5" w:rsidRPr="00BA3ADC" w:rsidRDefault="00A839AA">
      <w:r w:rsidRPr="00BA3ADC">
        <w:rPr>
          <w:rFonts w:hint="eastAsia"/>
        </w:rPr>
        <w:t>结构化综合布线系统</w:t>
      </w:r>
      <w:r w:rsidRPr="00BA3ADC">
        <w:t>(SCS)</w:t>
      </w:r>
      <w:r w:rsidRPr="00BA3ADC">
        <w:rPr>
          <w:rFonts w:hint="eastAsia"/>
        </w:rPr>
        <w:t>需要为用户提供了最合理的布线方式，并依靠其高品质的材料，一改传统布线的面貌，为清池路养老院能够真正的成为智慧型的数字化养老院奠定了</w:t>
      </w:r>
      <w:r w:rsidRPr="00BA3ADC">
        <w:t>25</w:t>
      </w:r>
      <w:r w:rsidRPr="00BA3ADC">
        <w:rPr>
          <w:rFonts w:hint="eastAsia"/>
        </w:rPr>
        <w:t>年内不需改变通讯线路的传输媒介基础。</w:t>
      </w:r>
    </w:p>
    <w:p w14:paraId="487EFB0A" w14:textId="77777777" w:rsidR="008E07C5" w:rsidRPr="00BA3ADC" w:rsidRDefault="00A839AA">
      <w:r w:rsidRPr="00BA3ADC">
        <w:rPr>
          <w:rFonts w:hint="eastAsia"/>
        </w:rPr>
        <w:t>清池路养老院综合布线需要考虑结构化综合布线系统为计算机网络系统、语音通讯、安保系统、多媒体系统、信息集成管理自动化系统等子系统的各类信息交换提供的物理链路。</w:t>
      </w:r>
    </w:p>
    <w:p w14:paraId="4A71822D" w14:textId="77777777" w:rsidR="008E07C5" w:rsidRPr="00BA3ADC" w:rsidRDefault="00A839AA">
      <w:r w:rsidRPr="00BA3ADC">
        <w:rPr>
          <w:rFonts w:hint="eastAsia"/>
        </w:rPr>
        <w:t>清池路养老院的综合布线既要满足各</w:t>
      </w:r>
      <w:proofErr w:type="gramStart"/>
      <w:r w:rsidRPr="00BA3ADC">
        <w:rPr>
          <w:rFonts w:hint="eastAsia"/>
        </w:rPr>
        <w:t>单体楼</w:t>
      </w:r>
      <w:proofErr w:type="gramEnd"/>
      <w:r w:rsidRPr="00BA3ADC">
        <w:rPr>
          <w:rFonts w:hint="eastAsia"/>
        </w:rPr>
        <w:t>的使用需求，又要从养老院整体布线结构上进行优化设计，是整体布线结构明了实用，避免因为施工的先后顺序造成的材料浪费和重复施工。</w:t>
      </w:r>
    </w:p>
    <w:p w14:paraId="7F9BE67D" w14:textId="77777777" w:rsidR="008E07C5" w:rsidRPr="00BA3ADC" w:rsidRDefault="00A839AA">
      <w:pPr>
        <w:pStyle w:val="3"/>
      </w:pPr>
      <w:bookmarkStart w:id="24" w:name="_Toc94115286"/>
      <w:bookmarkStart w:id="25" w:name="_Toc523140770"/>
      <w:bookmarkStart w:id="26" w:name="_Toc94245598"/>
      <w:r w:rsidRPr="00BA3ADC">
        <w:t>6.7.2</w:t>
      </w:r>
      <w:bookmarkEnd w:id="24"/>
      <w:bookmarkEnd w:id="25"/>
      <w:bookmarkEnd w:id="26"/>
      <w:r w:rsidRPr="00BA3ADC">
        <w:rPr>
          <w:rFonts w:hint="eastAsia"/>
        </w:rPr>
        <w:t>系统要求</w:t>
      </w:r>
    </w:p>
    <w:p w14:paraId="1AE64A11" w14:textId="77777777" w:rsidR="008E07C5" w:rsidRPr="00BA3ADC" w:rsidRDefault="00A839AA">
      <w:r w:rsidRPr="00BA3ADC">
        <w:t>1</w:t>
      </w:r>
      <w:r w:rsidRPr="00BA3ADC">
        <w:rPr>
          <w:rFonts w:hint="eastAsia"/>
        </w:rPr>
        <w:t>、网络布线</w:t>
      </w:r>
    </w:p>
    <w:p w14:paraId="0FB41D02" w14:textId="77777777" w:rsidR="008E07C5" w:rsidRPr="00BA3ADC" w:rsidRDefault="00A839AA">
      <w:r w:rsidRPr="00BA3ADC">
        <w:rPr>
          <w:rFonts w:hint="eastAsia"/>
        </w:rPr>
        <w:t>清池路养老院的网络覆盖建筑内所有的区域、</w:t>
      </w:r>
    </w:p>
    <w:p w14:paraId="0BC99D5D" w14:textId="77777777" w:rsidR="008E07C5" w:rsidRPr="00BA3ADC" w:rsidRDefault="00A839AA">
      <w:r w:rsidRPr="00BA3ADC">
        <w:rPr>
          <w:rFonts w:hint="eastAsia"/>
        </w:rPr>
        <w:t>对网络的布线主干采用</w:t>
      </w:r>
      <w:r w:rsidRPr="00BA3ADC">
        <w:t>8</w:t>
      </w:r>
      <w:r w:rsidRPr="00BA3ADC">
        <w:rPr>
          <w:rFonts w:hint="eastAsia"/>
        </w:rPr>
        <w:t>芯单模光纤，布线结构上采用星形的结构，在养老院总体设计上选择了一个</w:t>
      </w:r>
      <w:proofErr w:type="gramStart"/>
      <w:r w:rsidRPr="00BA3ADC">
        <w:rPr>
          <w:rFonts w:hint="eastAsia"/>
        </w:rPr>
        <w:t>应用总</w:t>
      </w:r>
      <w:proofErr w:type="gramEnd"/>
      <w:r w:rsidRPr="00BA3ADC">
        <w:rPr>
          <w:rFonts w:hint="eastAsia"/>
        </w:rPr>
        <w:t>中心（作为核心），选择</w:t>
      </w:r>
      <w:r w:rsidRPr="00BA3ADC">
        <w:t>1F</w:t>
      </w:r>
      <w:proofErr w:type="gramStart"/>
      <w:r w:rsidRPr="00BA3ADC">
        <w:rPr>
          <w:rFonts w:hint="eastAsia"/>
        </w:rPr>
        <w:t>消控中心</w:t>
      </w:r>
      <w:proofErr w:type="gramEnd"/>
      <w:r w:rsidRPr="00BA3ADC">
        <w:rPr>
          <w:rFonts w:hint="eastAsia"/>
        </w:rPr>
        <w:t>作为数据中心，该中心到各接入弱电间通过</w:t>
      </w:r>
      <w:r w:rsidRPr="00BA3ADC">
        <w:t>8</w:t>
      </w:r>
      <w:r w:rsidRPr="00BA3ADC">
        <w:rPr>
          <w:rFonts w:hint="eastAsia"/>
        </w:rPr>
        <w:t>芯单模光纤接入，各网络点位全部采用</w:t>
      </w:r>
      <w:r w:rsidRPr="00BA3ADC">
        <w:t>6</w:t>
      </w:r>
      <w:r w:rsidRPr="00BA3ADC">
        <w:rPr>
          <w:rFonts w:hint="eastAsia"/>
        </w:rPr>
        <w:t>类布线系统作数据水平线缆。</w:t>
      </w:r>
    </w:p>
    <w:p w14:paraId="50A69EC6" w14:textId="77777777" w:rsidR="008E07C5" w:rsidRPr="00BA3ADC" w:rsidRDefault="00A839AA">
      <w:r w:rsidRPr="00BA3ADC">
        <w:rPr>
          <w:rFonts w:hint="eastAsia"/>
        </w:rPr>
        <w:t>采用以太网，主干光纤，主干万兆，</w:t>
      </w:r>
      <w:r w:rsidRPr="00BA3ADC">
        <w:t>6</w:t>
      </w:r>
      <w:r w:rsidRPr="00BA3ADC">
        <w:rPr>
          <w:rFonts w:hint="eastAsia"/>
        </w:rPr>
        <w:t>类网线到点，千兆到桌面。</w:t>
      </w:r>
    </w:p>
    <w:p w14:paraId="2325EF4B" w14:textId="77777777" w:rsidR="008E07C5" w:rsidRPr="00BA3ADC" w:rsidRDefault="00A839AA">
      <w:r w:rsidRPr="00BA3ADC">
        <w:rPr>
          <w:rFonts w:hint="eastAsia"/>
        </w:rPr>
        <w:t>系统采用二级架构：核心——接入，网络层次简单明了，增加网络稳定性。</w:t>
      </w:r>
    </w:p>
    <w:p w14:paraId="0159D02A" w14:textId="77777777" w:rsidR="008E07C5" w:rsidRPr="00BA3ADC" w:rsidRDefault="00A839AA">
      <w:r w:rsidRPr="00BA3ADC">
        <w:t>B2F</w:t>
      </w:r>
      <w:r w:rsidRPr="00BA3ADC">
        <w:rPr>
          <w:rFonts w:hint="eastAsia"/>
        </w:rPr>
        <w:t>、</w:t>
      </w:r>
      <w:r w:rsidRPr="00BA3ADC">
        <w:t>B1F</w:t>
      </w:r>
      <w:r w:rsidRPr="00BA3ADC">
        <w:rPr>
          <w:rFonts w:hint="eastAsia"/>
        </w:rPr>
        <w:t>的网络点连接到</w:t>
      </w:r>
      <w:r w:rsidRPr="00BA3ADC">
        <w:t>B1F</w:t>
      </w:r>
      <w:r w:rsidRPr="00BA3ADC">
        <w:rPr>
          <w:rFonts w:hint="eastAsia"/>
        </w:rPr>
        <w:t>的弱电间，</w:t>
      </w:r>
      <w:r w:rsidRPr="00BA3ADC">
        <w:t>1F-3F</w:t>
      </w:r>
      <w:r w:rsidRPr="00BA3ADC">
        <w:rPr>
          <w:rFonts w:hint="eastAsia"/>
        </w:rPr>
        <w:t>的网络点连接到</w:t>
      </w:r>
      <w:r w:rsidRPr="00BA3ADC">
        <w:t>2F</w:t>
      </w:r>
      <w:r w:rsidRPr="00BA3ADC">
        <w:rPr>
          <w:rFonts w:hint="eastAsia"/>
        </w:rPr>
        <w:t>的弱电间，</w:t>
      </w:r>
      <w:r w:rsidRPr="00BA3ADC">
        <w:t>4F-6F</w:t>
      </w:r>
      <w:r w:rsidRPr="00BA3ADC">
        <w:rPr>
          <w:rFonts w:hint="eastAsia"/>
        </w:rPr>
        <w:t>的网络点连接到</w:t>
      </w:r>
      <w:r w:rsidRPr="00BA3ADC">
        <w:t>5F</w:t>
      </w:r>
      <w:r w:rsidRPr="00BA3ADC">
        <w:rPr>
          <w:rFonts w:hint="eastAsia"/>
        </w:rPr>
        <w:t>的弱电间，</w:t>
      </w:r>
      <w:r w:rsidRPr="00BA3ADC">
        <w:t>7F-9F</w:t>
      </w:r>
      <w:r w:rsidRPr="00BA3ADC">
        <w:rPr>
          <w:rFonts w:hint="eastAsia"/>
        </w:rPr>
        <w:t>的网络点连接到</w:t>
      </w:r>
      <w:r w:rsidRPr="00BA3ADC">
        <w:t>8F</w:t>
      </w:r>
      <w:r w:rsidRPr="00BA3ADC">
        <w:rPr>
          <w:rFonts w:hint="eastAsia"/>
        </w:rPr>
        <w:t>的弱电间</w:t>
      </w:r>
      <w:r w:rsidRPr="00BA3ADC">
        <w:t>.</w:t>
      </w:r>
    </w:p>
    <w:p w14:paraId="6D938C69" w14:textId="77777777" w:rsidR="008E07C5" w:rsidRPr="00BA3ADC" w:rsidRDefault="00A839AA">
      <w:r w:rsidRPr="00BA3ADC">
        <w:t>2</w:t>
      </w:r>
      <w:r w:rsidRPr="00BA3ADC">
        <w:rPr>
          <w:rFonts w:hint="eastAsia"/>
        </w:rPr>
        <w:t>、语音通讯布线</w:t>
      </w:r>
    </w:p>
    <w:p w14:paraId="507E77FA" w14:textId="77777777" w:rsidR="008E07C5" w:rsidRPr="00BA3ADC" w:rsidRDefault="00A839AA">
      <w:r w:rsidRPr="00BA3ADC">
        <w:rPr>
          <w:rFonts w:hint="eastAsia"/>
        </w:rPr>
        <w:t>语音通讯系统是一个普遍使用的系统，本次的语音通讯布线通过</w:t>
      </w:r>
      <w:r w:rsidRPr="00BA3ADC">
        <w:t>6</w:t>
      </w:r>
      <w:r w:rsidRPr="00BA3ADC">
        <w:rPr>
          <w:rFonts w:hint="eastAsia"/>
        </w:rPr>
        <w:t>类</w:t>
      </w:r>
      <w:proofErr w:type="gramStart"/>
      <w:r w:rsidRPr="00BA3ADC">
        <w:rPr>
          <w:rFonts w:hint="eastAsia"/>
        </w:rPr>
        <w:t>网络线做</w:t>
      </w:r>
      <w:r w:rsidRPr="00BA3ADC">
        <w:t>5</w:t>
      </w:r>
      <w:r w:rsidRPr="00BA3ADC">
        <w:rPr>
          <w:rFonts w:hint="eastAsia"/>
        </w:rPr>
        <w:t>路</w:t>
      </w:r>
      <w:proofErr w:type="gramEnd"/>
      <w:r w:rsidRPr="00BA3ADC">
        <w:rPr>
          <w:rFonts w:hint="eastAsia"/>
        </w:rPr>
        <w:t>直线电话配线到指定点。</w:t>
      </w:r>
    </w:p>
    <w:p w14:paraId="1ECDA37D" w14:textId="77777777" w:rsidR="008E07C5" w:rsidRPr="00BA3ADC" w:rsidRDefault="008E07C5"/>
    <w:p w14:paraId="5205BAF1" w14:textId="77777777" w:rsidR="008E07C5" w:rsidRPr="00BA3ADC" w:rsidRDefault="00A839AA">
      <w:pPr>
        <w:pStyle w:val="2"/>
      </w:pPr>
      <w:r w:rsidRPr="00BA3ADC">
        <w:t>6.8</w:t>
      </w:r>
      <w:r w:rsidRPr="00BA3ADC">
        <w:rPr>
          <w:rFonts w:hint="eastAsia"/>
        </w:rPr>
        <w:t>计算机网络系统</w:t>
      </w:r>
    </w:p>
    <w:p w14:paraId="40E182CC" w14:textId="77777777" w:rsidR="008E07C5" w:rsidRPr="00BA3ADC" w:rsidRDefault="00A839AA">
      <w:pPr>
        <w:pStyle w:val="3"/>
      </w:pPr>
      <w:r w:rsidRPr="00BA3ADC">
        <w:t>6.8.1</w:t>
      </w:r>
      <w:r w:rsidRPr="00BA3ADC">
        <w:rPr>
          <w:rFonts w:hint="eastAsia"/>
        </w:rPr>
        <w:t>系统说明</w:t>
      </w:r>
    </w:p>
    <w:p w14:paraId="26639E62" w14:textId="77777777" w:rsidR="008E07C5" w:rsidRPr="00BA3ADC" w:rsidRDefault="00A839AA">
      <w:pPr>
        <w:jc w:val="left"/>
        <w:rPr>
          <w:rFonts w:ascii="宋体" w:hAnsi="宋体"/>
          <w:szCs w:val="24"/>
        </w:rPr>
      </w:pPr>
      <w:r w:rsidRPr="00BA3ADC">
        <w:rPr>
          <w:rFonts w:ascii="宋体" w:hAnsi="宋体"/>
          <w:szCs w:val="24"/>
        </w:rPr>
        <w:t>计算机网络系统是</w:t>
      </w:r>
      <w:r w:rsidRPr="00BA3ADC">
        <w:rPr>
          <w:rFonts w:hint="eastAsia"/>
        </w:rPr>
        <w:t>清池路养老院</w:t>
      </w:r>
      <w:r w:rsidRPr="00BA3ADC">
        <w:rPr>
          <w:rFonts w:ascii="宋体" w:hAnsi="宋体"/>
          <w:szCs w:val="24"/>
        </w:rPr>
        <w:t>建设的重要基础平台，也是建设的重点。网络平台不仅要能满足用户目前的应用需求，而且应具有良好的扩展性。同时该网络将承载各种不同的网络应用，网络内各应用系统需采用VLAN隔离进行逻辑隔离。</w:t>
      </w:r>
    </w:p>
    <w:p w14:paraId="56BFDA03" w14:textId="77777777" w:rsidR="008E07C5" w:rsidRPr="00BA3ADC" w:rsidRDefault="00A839AA">
      <w:pPr>
        <w:jc w:val="left"/>
        <w:rPr>
          <w:rFonts w:ascii="宋体" w:hAnsi="宋体"/>
          <w:szCs w:val="24"/>
        </w:rPr>
      </w:pPr>
      <w:r w:rsidRPr="00BA3ADC">
        <w:rPr>
          <w:rFonts w:ascii="宋体" w:hAnsi="宋体"/>
          <w:szCs w:val="24"/>
        </w:rPr>
        <w:t>该系统应能覆盖主要楼宇及公共设施,充分考虑对多媒体应用的支持，主干网应提供足够的带宽和</w:t>
      </w:r>
      <w:proofErr w:type="gramStart"/>
      <w:r w:rsidRPr="00BA3ADC">
        <w:rPr>
          <w:rFonts w:ascii="宋体" w:hAnsi="宋体"/>
          <w:szCs w:val="24"/>
        </w:rPr>
        <w:t>可</w:t>
      </w:r>
      <w:proofErr w:type="gramEnd"/>
      <w:r w:rsidRPr="00BA3ADC">
        <w:rPr>
          <w:rFonts w:ascii="宋体" w:hAnsi="宋体"/>
          <w:szCs w:val="24"/>
        </w:rPr>
        <w:t>保证的服务质量，满足大量用户对带宽的基本需求，并保留一定的余量供非常规的</w:t>
      </w:r>
      <w:r w:rsidRPr="00BA3ADC">
        <w:rPr>
          <w:rFonts w:ascii="宋体" w:hAnsi="宋体"/>
          <w:szCs w:val="24"/>
        </w:rPr>
        <w:lastRenderedPageBreak/>
        <w:t>数据传输使用，最大可能地降低网络传输的延迟。整个网络在服务质量(QoS)、预留宽带设置、合理进行带宽管理方面应提供优良的品质。</w:t>
      </w:r>
    </w:p>
    <w:p w14:paraId="191B78B6" w14:textId="77777777" w:rsidR="008E07C5" w:rsidRPr="00BA3ADC" w:rsidRDefault="00A839AA">
      <w:pPr>
        <w:pStyle w:val="3"/>
      </w:pPr>
      <w:r w:rsidRPr="00BA3ADC">
        <w:rPr>
          <w:rFonts w:hint="eastAsia"/>
        </w:rPr>
        <w:t>6.8.2</w:t>
      </w:r>
      <w:r w:rsidRPr="00BA3ADC">
        <w:t>系统需求</w:t>
      </w:r>
    </w:p>
    <w:p w14:paraId="4DF2ACDE" w14:textId="77777777" w:rsidR="008E07C5" w:rsidRPr="00BA3ADC" w:rsidRDefault="00A839AA">
      <w:pPr>
        <w:ind w:firstLineChars="0" w:firstLine="0"/>
      </w:pPr>
      <w:r w:rsidRPr="00BA3ADC">
        <w:t>1</w:t>
      </w:r>
      <w:r w:rsidRPr="00BA3ADC">
        <w:rPr>
          <w:rFonts w:hint="eastAsia"/>
        </w:rPr>
        <w:t>、网络核心交换机需具有</w:t>
      </w:r>
      <w:r w:rsidRPr="00BA3ADC">
        <w:t xml:space="preserve"> QoS </w:t>
      </w:r>
      <w:r w:rsidRPr="00BA3ADC">
        <w:rPr>
          <w:rFonts w:hint="eastAsia"/>
        </w:rPr>
        <w:t>功能。核心交换机可对通过交换机的流量数据包的</w:t>
      </w:r>
      <w:r w:rsidRPr="00BA3ADC">
        <w:t xml:space="preserve"> IP </w:t>
      </w:r>
      <w:r w:rsidRPr="00BA3ADC">
        <w:rPr>
          <w:rFonts w:hint="eastAsia"/>
        </w:rPr>
        <w:t>地址或子网、</w:t>
      </w:r>
      <w:r w:rsidRPr="00BA3ADC">
        <w:t xml:space="preserve"> TCP </w:t>
      </w:r>
      <w:r w:rsidRPr="00BA3ADC">
        <w:rPr>
          <w:rFonts w:hint="eastAsia"/>
        </w:rPr>
        <w:t>带宽进行分类，并根据流量的不同类别采取不同的传输策略。</w:t>
      </w:r>
    </w:p>
    <w:p w14:paraId="71DE96D0" w14:textId="77777777" w:rsidR="008E07C5" w:rsidRPr="00BA3ADC" w:rsidRDefault="00A839AA">
      <w:pPr>
        <w:ind w:firstLineChars="0" w:firstLine="0"/>
      </w:pPr>
      <w:r w:rsidRPr="00BA3ADC">
        <w:t>2</w:t>
      </w:r>
      <w:r w:rsidRPr="00BA3ADC">
        <w:rPr>
          <w:rFonts w:hint="eastAsia"/>
        </w:rPr>
        <w:t>、所配置的以太网接入层设备</w:t>
      </w:r>
      <w:proofErr w:type="gramStart"/>
      <w:r w:rsidRPr="00BA3ADC">
        <w:rPr>
          <w:rFonts w:hint="eastAsia"/>
        </w:rPr>
        <w:t>需支持</w:t>
      </w:r>
      <w:proofErr w:type="gramEnd"/>
      <w:r w:rsidRPr="00BA3ADC">
        <w:t xml:space="preserve"> 802.1x </w:t>
      </w:r>
      <w:r w:rsidRPr="00BA3ADC">
        <w:rPr>
          <w:rFonts w:hint="eastAsia"/>
        </w:rPr>
        <w:t>协议，方便将来实现</w:t>
      </w:r>
      <w:r w:rsidRPr="00BA3ADC">
        <w:t xml:space="preserve"> 802.1x </w:t>
      </w:r>
      <w:r w:rsidRPr="00BA3ADC">
        <w:rPr>
          <w:rFonts w:hint="eastAsia"/>
        </w:rPr>
        <w:t>安全认证；</w:t>
      </w:r>
    </w:p>
    <w:p w14:paraId="034CA56C" w14:textId="77777777" w:rsidR="008E07C5" w:rsidRPr="00BA3ADC" w:rsidRDefault="00A839AA">
      <w:pPr>
        <w:ind w:firstLineChars="0" w:firstLine="0"/>
      </w:pPr>
      <w:r w:rsidRPr="00BA3ADC">
        <w:t>3</w:t>
      </w:r>
      <w:r w:rsidRPr="00BA3ADC">
        <w:rPr>
          <w:rFonts w:hint="eastAsia"/>
        </w:rPr>
        <w:t>、网络设备</w:t>
      </w:r>
      <w:proofErr w:type="gramStart"/>
      <w:r w:rsidRPr="00BA3ADC">
        <w:rPr>
          <w:rFonts w:hint="eastAsia"/>
        </w:rPr>
        <w:t>需支持</w:t>
      </w:r>
      <w:proofErr w:type="gramEnd"/>
      <w:r w:rsidRPr="00BA3ADC">
        <w:t xml:space="preserve"> IPv6 </w:t>
      </w:r>
      <w:r w:rsidRPr="00BA3ADC">
        <w:rPr>
          <w:rFonts w:hint="eastAsia"/>
        </w:rPr>
        <w:t>技术，便于未来</w:t>
      </w:r>
      <w:r w:rsidRPr="00BA3ADC">
        <w:t xml:space="preserve"> IPv6 </w:t>
      </w:r>
      <w:r w:rsidRPr="00BA3ADC">
        <w:rPr>
          <w:rFonts w:hint="eastAsia"/>
        </w:rPr>
        <w:t>应用的扩展。</w:t>
      </w:r>
    </w:p>
    <w:p w14:paraId="2E72DD74" w14:textId="77777777" w:rsidR="008E07C5" w:rsidRPr="00BA3ADC" w:rsidRDefault="00A839AA">
      <w:pPr>
        <w:ind w:firstLineChars="0" w:firstLine="0"/>
        <w:jc w:val="left"/>
      </w:pPr>
      <w:r w:rsidRPr="00BA3ADC">
        <w:t>4</w:t>
      </w:r>
      <w:r w:rsidRPr="00BA3ADC">
        <w:rPr>
          <w:rFonts w:hint="eastAsia"/>
        </w:rPr>
        <w:t>、无线网络通过吸顶</w:t>
      </w:r>
      <w:r w:rsidRPr="00BA3ADC">
        <w:t>AP</w:t>
      </w:r>
      <w:r w:rsidRPr="00BA3ADC">
        <w:rPr>
          <w:rFonts w:hint="eastAsia"/>
        </w:rPr>
        <w:t>覆盖所有办公室及养老院房间。</w:t>
      </w:r>
    </w:p>
    <w:p w14:paraId="07A66DFC" w14:textId="334F3E65" w:rsidR="008E07C5" w:rsidRPr="00BA3ADC" w:rsidRDefault="00A839AA">
      <w:pPr>
        <w:pStyle w:val="3"/>
      </w:pPr>
      <w:r w:rsidRPr="00BA3ADC">
        <w:t>6.8.3</w:t>
      </w:r>
      <w:r w:rsidRPr="00BA3ADC">
        <w:rPr>
          <w:rFonts w:hint="eastAsia"/>
        </w:rPr>
        <w:t>主要设备技术参数要求</w:t>
      </w:r>
      <w:r w:rsidR="002F1D47" w:rsidRPr="00BA3ADC">
        <w:rPr>
          <w:rFonts w:hint="eastAsia"/>
        </w:rPr>
        <w:t>（详见采购设备清单及技术参数）</w:t>
      </w:r>
    </w:p>
    <w:p w14:paraId="448CCC52" w14:textId="77777777" w:rsidR="008E07C5" w:rsidRPr="00BA3ADC" w:rsidRDefault="008E07C5">
      <w:pPr>
        <w:ind w:firstLineChars="0" w:firstLine="0"/>
      </w:pPr>
    </w:p>
    <w:p w14:paraId="68874A6A" w14:textId="77777777" w:rsidR="008E07C5" w:rsidRPr="00BA3ADC" w:rsidRDefault="00A839AA">
      <w:pPr>
        <w:pStyle w:val="2"/>
      </w:pPr>
      <w:r w:rsidRPr="00BA3ADC">
        <w:t>6.9</w:t>
      </w:r>
      <w:r w:rsidRPr="00BA3ADC">
        <w:rPr>
          <w:rFonts w:hint="eastAsia"/>
        </w:rPr>
        <w:t>公共广播系统</w:t>
      </w:r>
    </w:p>
    <w:p w14:paraId="293EC28A" w14:textId="77777777" w:rsidR="008E07C5" w:rsidRPr="00BA3ADC" w:rsidRDefault="00A839AA">
      <w:pPr>
        <w:pStyle w:val="3"/>
      </w:pPr>
      <w:bookmarkStart w:id="27" w:name="_Toc523140821"/>
      <w:bookmarkStart w:id="28" w:name="_Toc94245707"/>
      <w:r w:rsidRPr="00BA3ADC">
        <w:t>6.9.1</w:t>
      </w:r>
      <w:r w:rsidRPr="00BA3ADC">
        <w:rPr>
          <w:rFonts w:hint="eastAsia"/>
        </w:rPr>
        <w:t>系统</w:t>
      </w:r>
      <w:bookmarkEnd w:id="27"/>
      <w:bookmarkEnd w:id="28"/>
      <w:r w:rsidRPr="00BA3ADC">
        <w:rPr>
          <w:rFonts w:hint="eastAsia"/>
        </w:rPr>
        <w:t>说明</w:t>
      </w:r>
    </w:p>
    <w:p w14:paraId="67B9EF8A" w14:textId="77777777" w:rsidR="008E07C5" w:rsidRPr="00BA3ADC" w:rsidRDefault="00A839AA">
      <w:bookmarkStart w:id="29" w:name="_Toc53802485"/>
      <w:bookmarkStart w:id="30" w:name="_Toc73325490"/>
      <w:r w:rsidRPr="00BA3ADC">
        <w:rPr>
          <w:rFonts w:hint="eastAsia"/>
        </w:rPr>
        <w:t>养老院公共广播系统是养老院重要的硬件基础设施，通过养老院广播可进行呼叫老人及工作人员、自办节目等。可以说养老院日常工作的每一天都离不开广播系统。</w:t>
      </w:r>
    </w:p>
    <w:p w14:paraId="63275EF1" w14:textId="77777777" w:rsidR="008E07C5" w:rsidRPr="00BA3ADC" w:rsidRDefault="00A839AA">
      <w:r w:rsidRPr="00BA3ADC">
        <w:rPr>
          <w:rFonts w:hint="eastAsia"/>
        </w:rPr>
        <w:t>随着技术的飞速发展，养老院广播系统已经经历了单分区系统、手动控制多分区系统，再到目前最先进的微机控制全自动多分区系统等几个发展阶段。全自动多分区系统因为可以独立控制播放的各个多区，如室外、房间、食堂等，对不同区域在不同时间播放不同节目；全自动控制器可以自动控制分区的切换，无需人工去打开或关闭等优点。</w:t>
      </w:r>
      <w:r w:rsidRPr="00BA3ADC">
        <w:t xml:space="preserve"> </w:t>
      </w:r>
    </w:p>
    <w:p w14:paraId="78722D45" w14:textId="77777777" w:rsidR="008E07C5" w:rsidRPr="00BA3ADC" w:rsidRDefault="00A839AA">
      <w:r w:rsidRPr="00BA3ADC">
        <w:rPr>
          <w:rFonts w:hint="eastAsia"/>
        </w:rPr>
        <w:t>在室内选择配置天花扬声器，不方便</w:t>
      </w:r>
      <w:proofErr w:type="gramStart"/>
      <w:r w:rsidRPr="00BA3ADC">
        <w:rPr>
          <w:rFonts w:hint="eastAsia"/>
        </w:rPr>
        <w:t>做吸顶或者</w:t>
      </w:r>
      <w:proofErr w:type="gramEnd"/>
      <w:r w:rsidRPr="00BA3ADC">
        <w:rPr>
          <w:rFonts w:hint="eastAsia"/>
        </w:rPr>
        <w:t>影响周围的情况选择配置壁挂扬声器，室外选用草坪扬声器。</w:t>
      </w:r>
    </w:p>
    <w:p w14:paraId="4F3FBB95" w14:textId="77777777" w:rsidR="008E07C5" w:rsidRPr="00BA3ADC" w:rsidRDefault="00A839AA">
      <w:pPr>
        <w:pStyle w:val="3"/>
      </w:pPr>
      <w:bookmarkStart w:id="31" w:name="_Toc53802486"/>
      <w:bookmarkStart w:id="32" w:name="_Toc523140822"/>
      <w:bookmarkStart w:id="33" w:name="_Toc73325491"/>
      <w:bookmarkStart w:id="34" w:name="_Toc94245708"/>
      <w:bookmarkEnd w:id="29"/>
      <w:bookmarkEnd w:id="30"/>
      <w:r w:rsidRPr="00BA3ADC">
        <w:t>6.9.2</w:t>
      </w:r>
      <w:r w:rsidRPr="00BA3ADC">
        <w:rPr>
          <w:rFonts w:hint="eastAsia"/>
        </w:rPr>
        <w:t>系统</w:t>
      </w:r>
      <w:bookmarkEnd w:id="31"/>
      <w:bookmarkEnd w:id="32"/>
      <w:bookmarkEnd w:id="33"/>
      <w:bookmarkEnd w:id="34"/>
      <w:r w:rsidRPr="00BA3ADC">
        <w:rPr>
          <w:rFonts w:hint="eastAsia"/>
        </w:rPr>
        <w:t>要求</w:t>
      </w:r>
    </w:p>
    <w:p w14:paraId="5B0C255C" w14:textId="77777777" w:rsidR="008E07C5" w:rsidRPr="00BA3ADC" w:rsidRDefault="00A839AA">
      <w:r w:rsidRPr="00BA3ADC">
        <w:t>1</w:t>
      </w:r>
      <w:r w:rsidRPr="00BA3ADC">
        <w:rPr>
          <w:rFonts w:hint="eastAsia"/>
        </w:rPr>
        <w:t>、系统应有断路、短路、故障监测等自行检测功能，能每天</w:t>
      </w:r>
      <w:r w:rsidRPr="00BA3ADC">
        <w:t>24</w:t>
      </w:r>
      <w:r w:rsidRPr="00BA3ADC">
        <w:rPr>
          <w:rFonts w:hint="eastAsia"/>
        </w:rPr>
        <w:t>小时不间断对系统主机设备及各扬声器回路的状态进行检测，当发现有任何非正常状态，可显示出故障内容及地址。</w:t>
      </w:r>
    </w:p>
    <w:p w14:paraId="7C021947" w14:textId="77777777" w:rsidR="008E07C5" w:rsidRPr="00BA3ADC" w:rsidRDefault="00A839AA">
      <w:r w:rsidRPr="00BA3ADC">
        <w:t>2</w:t>
      </w:r>
      <w:r w:rsidRPr="00BA3ADC">
        <w:rPr>
          <w:rFonts w:hint="eastAsia"/>
        </w:rPr>
        <w:t>、紧急广播应具有最高级别的优先权。公共广播系统应能在手动或警报信号触发的</w:t>
      </w:r>
      <w:r w:rsidRPr="00BA3ADC">
        <w:t>10s</w:t>
      </w:r>
      <w:r w:rsidRPr="00BA3ADC">
        <w:rPr>
          <w:rFonts w:hint="eastAsia"/>
        </w:rPr>
        <w:t>内，向相关</w:t>
      </w:r>
      <w:proofErr w:type="gramStart"/>
      <w:r w:rsidRPr="00BA3ADC">
        <w:rPr>
          <w:rFonts w:hint="eastAsia"/>
        </w:rPr>
        <w:t>广播区</w:t>
      </w:r>
      <w:proofErr w:type="gramEnd"/>
      <w:r w:rsidRPr="00BA3ADC">
        <w:rPr>
          <w:rFonts w:hint="eastAsia"/>
        </w:rPr>
        <w:t>播放警示信号（含警笛）、警报语声文件或实时指挥语声。</w:t>
      </w:r>
    </w:p>
    <w:p w14:paraId="7790B758" w14:textId="77777777" w:rsidR="008E07C5" w:rsidRPr="00BA3ADC" w:rsidRDefault="00A839AA">
      <w:r w:rsidRPr="00BA3ADC">
        <w:t>3</w:t>
      </w:r>
      <w:r w:rsidRPr="00BA3ADC">
        <w:rPr>
          <w:rFonts w:hint="eastAsia"/>
        </w:rPr>
        <w:t>、音频信号的传输在不受限制的任意传输，用户可根据需要对应任意区：或单独、或编程、或选区、或全区等各种模式任意播放。</w:t>
      </w:r>
    </w:p>
    <w:p w14:paraId="05D6A33C" w14:textId="77777777" w:rsidR="008E07C5" w:rsidRPr="00BA3ADC" w:rsidRDefault="00A839AA">
      <w:r w:rsidRPr="00BA3ADC">
        <w:t>4</w:t>
      </w:r>
      <w:r w:rsidRPr="00BA3ADC">
        <w:rPr>
          <w:rFonts w:hint="eastAsia"/>
        </w:rPr>
        <w:t>、具有室外传输线路（除光缆外）的公共广播系统应有防雷设施。公共广播系统的防雷和接地应符合现行国家标准《建筑物电子信息系统防雷技术规范》</w:t>
      </w:r>
      <w:r w:rsidRPr="00BA3ADC">
        <w:t xml:space="preserve">GB50343 </w:t>
      </w:r>
      <w:r w:rsidRPr="00BA3ADC">
        <w:rPr>
          <w:rFonts w:hint="eastAsia"/>
        </w:rPr>
        <w:t>的有关规定。</w:t>
      </w:r>
    </w:p>
    <w:p w14:paraId="1640D671" w14:textId="77777777" w:rsidR="008E07C5" w:rsidRPr="00BA3ADC" w:rsidRDefault="00A839AA">
      <w:r w:rsidRPr="00BA3ADC">
        <w:lastRenderedPageBreak/>
        <w:t>5</w:t>
      </w:r>
      <w:r w:rsidRPr="00BA3ADC">
        <w:rPr>
          <w:rFonts w:hint="eastAsia"/>
        </w:rPr>
        <w:t>、公共广播功率传输线路的绝缘电压等级必须与其额定传输电压相容；线路接头不应裸露；电位不等的接头必须分别进行绝缘处理。</w:t>
      </w:r>
    </w:p>
    <w:p w14:paraId="506F75E1" w14:textId="77777777" w:rsidR="008E07C5" w:rsidRPr="00BA3ADC" w:rsidRDefault="00A839AA">
      <w:r w:rsidRPr="00BA3ADC">
        <w:t>6</w:t>
      </w:r>
      <w:r w:rsidRPr="00BA3ADC">
        <w:rPr>
          <w:rFonts w:hint="eastAsia"/>
        </w:rPr>
        <w:t>、除执行以上功能外，系统的设计与施工符合国家规范、行业标准和地方性消防系统设计规范关于紧急广播与消防自动报警部分的具体要求。</w:t>
      </w:r>
    </w:p>
    <w:p w14:paraId="5F0A27DB" w14:textId="0219708D" w:rsidR="008E07C5" w:rsidRPr="00BA3ADC" w:rsidRDefault="00A839AA">
      <w:pPr>
        <w:pStyle w:val="3"/>
      </w:pPr>
      <w:r w:rsidRPr="00BA3ADC">
        <w:t>6.9.3</w:t>
      </w:r>
      <w:r w:rsidRPr="00BA3ADC">
        <w:rPr>
          <w:rFonts w:hint="eastAsia"/>
        </w:rPr>
        <w:t>主要设备技术参数要求</w:t>
      </w:r>
      <w:r w:rsidR="002F1D47" w:rsidRPr="00BA3ADC">
        <w:rPr>
          <w:rFonts w:hint="eastAsia"/>
        </w:rPr>
        <w:t>（详见采购设备清单及技术参数）</w:t>
      </w:r>
    </w:p>
    <w:p w14:paraId="6A015F3D" w14:textId="77777777" w:rsidR="008E07C5" w:rsidRPr="00BA3ADC" w:rsidRDefault="008E07C5"/>
    <w:p w14:paraId="51AFA1D1" w14:textId="77777777" w:rsidR="008E07C5" w:rsidRPr="00BA3ADC" w:rsidRDefault="00A839AA">
      <w:pPr>
        <w:pStyle w:val="2"/>
      </w:pPr>
      <w:r w:rsidRPr="00BA3ADC">
        <w:t>6.10</w:t>
      </w:r>
      <w:r w:rsidRPr="00BA3ADC">
        <w:rPr>
          <w:rFonts w:hint="eastAsia"/>
        </w:rPr>
        <w:t>电话系统</w:t>
      </w:r>
    </w:p>
    <w:p w14:paraId="59DFB607" w14:textId="77777777" w:rsidR="008E07C5" w:rsidRPr="00BA3ADC" w:rsidRDefault="00A839AA">
      <w:pPr>
        <w:pStyle w:val="a1"/>
      </w:pPr>
      <w:r w:rsidRPr="00BA3ADC">
        <w:rPr>
          <w:rFonts w:hint="eastAsia"/>
        </w:rPr>
        <w:t>具体说明包含综合布线系统内</w:t>
      </w:r>
    </w:p>
    <w:p w14:paraId="765701FB" w14:textId="77777777" w:rsidR="008E07C5" w:rsidRPr="00BA3ADC" w:rsidRDefault="008E07C5">
      <w:pPr>
        <w:pStyle w:val="a1"/>
      </w:pPr>
    </w:p>
    <w:p w14:paraId="02F3F96A" w14:textId="77777777" w:rsidR="008E07C5" w:rsidRPr="00BA3ADC" w:rsidRDefault="00A839AA">
      <w:pPr>
        <w:pStyle w:val="2"/>
      </w:pPr>
      <w:r w:rsidRPr="00BA3ADC">
        <w:t>6.11</w:t>
      </w:r>
      <w:r w:rsidRPr="00BA3ADC">
        <w:rPr>
          <w:rFonts w:hint="eastAsia"/>
        </w:rPr>
        <w:t>多媒体系统</w:t>
      </w:r>
    </w:p>
    <w:p w14:paraId="64B41B77" w14:textId="77777777" w:rsidR="008E07C5" w:rsidRPr="00BA3ADC" w:rsidRDefault="00A839AA">
      <w:pPr>
        <w:pStyle w:val="3"/>
      </w:pPr>
      <w:r w:rsidRPr="00BA3ADC">
        <w:t>6.11.1</w:t>
      </w:r>
      <w:r w:rsidRPr="00BA3ADC">
        <w:rPr>
          <w:rFonts w:hint="eastAsia"/>
        </w:rPr>
        <w:t>系统说明</w:t>
      </w:r>
    </w:p>
    <w:p w14:paraId="6C8E9AC4" w14:textId="77777777" w:rsidR="008E07C5" w:rsidRPr="00BA3ADC" w:rsidRDefault="00A839AA">
      <w:pPr>
        <w:pStyle w:val="a1"/>
      </w:pPr>
      <w:r w:rsidRPr="00BA3ADC">
        <w:rPr>
          <w:rFonts w:hint="eastAsia"/>
        </w:rPr>
        <w:t>随着现代科技不断发展，数字显示技术的应用将无处不在，大量的显示需通过多媒体系统来进行展示，这套系统解决了文本、图片、动画、音频、视频、数据库数据以及各种实时数据等在</w:t>
      </w:r>
      <w:r w:rsidRPr="00BA3ADC">
        <w:t xml:space="preserve">IP </w:t>
      </w:r>
      <w:r w:rsidRPr="00BA3ADC">
        <w:rPr>
          <w:rFonts w:hint="eastAsia"/>
        </w:rPr>
        <w:t>网络环境下从发布、管理到播放的一系列技术难题。</w:t>
      </w:r>
    </w:p>
    <w:p w14:paraId="35D44FAF" w14:textId="77777777" w:rsidR="008E07C5" w:rsidRPr="00BA3ADC" w:rsidRDefault="00A839AA" w:rsidP="00D93DA7">
      <w:pPr>
        <w:pStyle w:val="a1"/>
        <w:numPr>
          <w:ilvl w:val="0"/>
          <w:numId w:val="8"/>
        </w:numPr>
      </w:pPr>
      <w:r w:rsidRPr="00BA3ADC">
        <w:rPr>
          <w:rFonts w:hint="eastAsia"/>
        </w:rPr>
        <w:t>在</w:t>
      </w:r>
      <w:r w:rsidRPr="00BA3ADC">
        <w:t>A</w:t>
      </w:r>
      <w:r w:rsidRPr="00BA3ADC">
        <w:rPr>
          <w:rFonts w:hint="eastAsia"/>
        </w:rPr>
        <w:t>楼的</w:t>
      </w:r>
      <w:r w:rsidRPr="00BA3ADC">
        <w:t>1F</w:t>
      </w:r>
      <w:r w:rsidRPr="00BA3ADC">
        <w:rPr>
          <w:rFonts w:hint="eastAsia"/>
        </w:rPr>
        <w:t>大堂需要配置</w:t>
      </w:r>
      <w:r w:rsidRPr="00BA3ADC">
        <w:t>2P</w:t>
      </w:r>
      <w:r w:rsidRPr="00BA3ADC">
        <w:rPr>
          <w:rFonts w:hint="eastAsia"/>
        </w:rPr>
        <w:t>的</w:t>
      </w:r>
      <w:r w:rsidRPr="00BA3ADC">
        <w:t>LED</w:t>
      </w:r>
      <w:r w:rsidRPr="00BA3ADC">
        <w:rPr>
          <w:rFonts w:hint="eastAsia"/>
        </w:rPr>
        <w:t>大屏，大小为</w:t>
      </w:r>
      <w:r w:rsidRPr="00BA3ADC">
        <w:t>20</w:t>
      </w:r>
      <w:r w:rsidRPr="00BA3ADC">
        <w:rPr>
          <w:rFonts w:hint="eastAsia"/>
        </w:rPr>
        <w:t>㎡，长宽比例为</w:t>
      </w:r>
      <w:r w:rsidRPr="00BA3ADC">
        <w:t>16:9</w:t>
      </w:r>
      <w:r w:rsidRPr="00BA3ADC">
        <w:rPr>
          <w:rFonts w:hint="eastAsia"/>
        </w:rPr>
        <w:t>。</w:t>
      </w:r>
    </w:p>
    <w:p w14:paraId="2D01B76E" w14:textId="77777777" w:rsidR="008E07C5" w:rsidRPr="00BA3ADC" w:rsidRDefault="00A839AA" w:rsidP="00D93DA7">
      <w:pPr>
        <w:pStyle w:val="a1"/>
        <w:numPr>
          <w:ilvl w:val="0"/>
          <w:numId w:val="8"/>
        </w:numPr>
      </w:pPr>
      <w:r w:rsidRPr="00BA3ADC">
        <w:rPr>
          <w:rFonts w:hint="eastAsia"/>
        </w:rPr>
        <w:t>在</w:t>
      </w:r>
      <w:r w:rsidRPr="00BA3ADC">
        <w:t>B</w:t>
      </w:r>
      <w:r w:rsidRPr="00BA3ADC">
        <w:rPr>
          <w:rFonts w:hint="eastAsia"/>
        </w:rPr>
        <w:t>楼的</w:t>
      </w:r>
      <w:r w:rsidRPr="00BA3ADC">
        <w:t>2F</w:t>
      </w:r>
      <w:r w:rsidRPr="00BA3ADC">
        <w:rPr>
          <w:rFonts w:hint="eastAsia"/>
        </w:rPr>
        <w:t>有一间</w:t>
      </w:r>
      <w:r w:rsidRPr="00BA3ADC">
        <w:t>272</w:t>
      </w:r>
      <w:r w:rsidRPr="00BA3ADC">
        <w:rPr>
          <w:rFonts w:hint="eastAsia"/>
        </w:rPr>
        <w:t>㎡的多功能厅，用于平时可以为老人播放电影，进行节目等功能，显示系统需要配合一个</w:t>
      </w:r>
      <w:r w:rsidRPr="00BA3ADC">
        <w:t>2P</w:t>
      </w:r>
      <w:r w:rsidRPr="00BA3ADC">
        <w:rPr>
          <w:rFonts w:hint="eastAsia"/>
        </w:rPr>
        <w:t>的</w:t>
      </w:r>
      <w:r w:rsidRPr="00BA3ADC">
        <w:t>LED</w:t>
      </w:r>
      <w:r w:rsidRPr="00BA3ADC">
        <w:rPr>
          <w:rFonts w:hint="eastAsia"/>
        </w:rPr>
        <w:t>大屏，大小为</w:t>
      </w:r>
      <w:r w:rsidRPr="00BA3ADC">
        <w:t>35.84</w:t>
      </w:r>
      <w:r w:rsidRPr="00BA3ADC">
        <w:rPr>
          <w:rFonts w:hint="eastAsia"/>
        </w:rPr>
        <w:t>㎡，长宽比例为</w:t>
      </w:r>
      <w:r w:rsidRPr="00BA3ADC">
        <w:t>16:9</w:t>
      </w:r>
      <w:r w:rsidRPr="00BA3ADC">
        <w:rPr>
          <w:rFonts w:hint="eastAsia"/>
        </w:rPr>
        <w:t>。扩声系统需要配置</w:t>
      </w:r>
      <w:r w:rsidRPr="00BA3ADC">
        <w:t>1</w:t>
      </w:r>
      <w:r w:rsidRPr="00BA3ADC">
        <w:rPr>
          <w:rFonts w:hint="eastAsia"/>
        </w:rPr>
        <w:t>带</w:t>
      </w:r>
      <w:r w:rsidRPr="00BA3ADC">
        <w:t>4</w:t>
      </w:r>
      <w:r w:rsidRPr="00BA3ADC">
        <w:rPr>
          <w:rFonts w:hint="eastAsia"/>
        </w:rPr>
        <w:t>的话筒、</w:t>
      </w:r>
      <w:r w:rsidRPr="00BA3ADC">
        <w:t>4</w:t>
      </w:r>
      <w:r w:rsidRPr="00BA3ADC">
        <w:rPr>
          <w:rFonts w:hint="eastAsia"/>
        </w:rPr>
        <w:t>台主扩音响、</w:t>
      </w:r>
      <w:r w:rsidRPr="00BA3ADC">
        <w:t>2</w:t>
      </w:r>
      <w:r w:rsidRPr="00BA3ADC">
        <w:rPr>
          <w:rFonts w:hint="eastAsia"/>
        </w:rPr>
        <w:t>台超低频音箱和</w:t>
      </w:r>
      <w:r w:rsidRPr="00BA3ADC">
        <w:t>2</w:t>
      </w:r>
      <w:r w:rsidRPr="00BA3ADC">
        <w:rPr>
          <w:rFonts w:hint="eastAsia"/>
        </w:rPr>
        <w:t>台返听音箱。舞台需要配置相应的照明灯具。多功能厅的显示、音量等控制为中控主机的集中控制，并且可以通过触摸</w:t>
      </w:r>
      <w:proofErr w:type="gramStart"/>
      <w:r w:rsidRPr="00BA3ADC">
        <w:rPr>
          <w:rFonts w:hint="eastAsia"/>
        </w:rPr>
        <w:t>屏进行</w:t>
      </w:r>
      <w:proofErr w:type="gramEnd"/>
      <w:r w:rsidRPr="00BA3ADC">
        <w:rPr>
          <w:rFonts w:hint="eastAsia"/>
        </w:rPr>
        <w:t>简单操作。</w:t>
      </w:r>
    </w:p>
    <w:p w14:paraId="35E6BC0C" w14:textId="77777777" w:rsidR="008E07C5" w:rsidRPr="00BA3ADC" w:rsidRDefault="00A839AA" w:rsidP="00D93DA7">
      <w:pPr>
        <w:pStyle w:val="a1"/>
        <w:numPr>
          <w:ilvl w:val="0"/>
          <w:numId w:val="8"/>
        </w:numPr>
      </w:pPr>
      <w:r w:rsidRPr="00BA3ADC">
        <w:rPr>
          <w:rFonts w:hint="eastAsia"/>
        </w:rPr>
        <w:t>每个住户房间外门口配置一台一体触摸屏，可以招呼有关人员和显示老人健康情况。</w:t>
      </w:r>
    </w:p>
    <w:p w14:paraId="6FC8DDF7" w14:textId="77777777" w:rsidR="008E07C5" w:rsidRPr="00BA3ADC" w:rsidRDefault="00A839AA">
      <w:pPr>
        <w:pStyle w:val="3"/>
      </w:pPr>
      <w:r w:rsidRPr="00BA3ADC">
        <w:t>6.11.2</w:t>
      </w:r>
      <w:r w:rsidRPr="00BA3ADC">
        <w:rPr>
          <w:rFonts w:hint="eastAsia"/>
        </w:rPr>
        <w:t>系统要求</w:t>
      </w:r>
    </w:p>
    <w:p w14:paraId="07F8431F" w14:textId="77777777" w:rsidR="008E07C5" w:rsidRPr="00BA3ADC" w:rsidRDefault="00A839AA">
      <w:pPr>
        <w:pStyle w:val="a1"/>
      </w:pPr>
      <w:r w:rsidRPr="00BA3ADC">
        <w:t>1</w:t>
      </w:r>
      <w:r w:rsidRPr="00BA3ADC">
        <w:rPr>
          <w:rFonts w:hint="eastAsia"/>
        </w:rPr>
        <w:t>、保证全场有较高的语言清晰度，并能长时间提供足够的声压。扩声系统在正常运行时，各项指标均能达到国家行业标准中语言与音乐兼用的一级指标。</w:t>
      </w:r>
    </w:p>
    <w:p w14:paraId="5A33AF70" w14:textId="77777777" w:rsidR="008E07C5" w:rsidRPr="00BA3ADC" w:rsidRDefault="00A839AA">
      <w:pPr>
        <w:pStyle w:val="a1"/>
      </w:pPr>
      <w:r w:rsidRPr="00BA3ADC">
        <w:t>2</w:t>
      </w:r>
      <w:r w:rsidRPr="00BA3ADC">
        <w:rPr>
          <w:rFonts w:hint="eastAsia"/>
        </w:rPr>
        <w:t>、扬声器声音覆盖服务区内，声音与频响覆盖均匀；音箱的外形和安装位置不影响场地的整体风格。</w:t>
      </w:r>
    </w:p>
    <w:p w14:paraId="0BDE37DA" w14:textId="77777777" w:rsidR="008E07C5" w:rsidRPr="00BA3ADC" w:rsidRDefault="00A839AA">
      <w:pPr>
        <w:pStyle w:val="a1"/>
      </w:pPr>
      <w:r w:rsidRPr="00BA3ADC">
        <w:t>3</w:t>
      </w:r>
      <w:r w:rsidRPr="00BA3ADC">
        <w:rPr>
          <w:rFonts w:hint="eastAsia"/>
        </w:rPr>
        <w:t>、全场各个位置无明显回音、颤动回声和声聚焦等音质缺陷。</w:t>
      </w:r>
    </w:p>
    <w:p w14:paraId="671169B4" w14:textId="77777777" w:rsidR="008E07C5" w:rsidRPr="00BA3ADC" w:rsidRDefault="00A839AA">
      <w:pPr>
        <w:pStyle w:val="a1"/>
      </w:pPr>
      <w:r w:rsidRPr="00BA3ADC">
        <w:t>4</w:t>
      </w:r>
      <w:r w:rsidRPr="00BA3ADC">
        <w:rPr>
          <w:rFonts w:hint="eastAsia"/>
        </w:rPr>
        <w:t>、设计多种系统保护措施，保证音响系统长期处于稳定可靠的工作状态和在意外情况下有效迅速保护音箱和音响系统的设备不受破坏。</w:t>
      </w:r>
    </w:p>
    <w:p w14:paraId="2211117C" w14:textId="77777777" w:rsidR="008E07C5" w:rsidRPr="00BA3ADC" w:rsidRDefault="00A839AA">
      <w:pPr>
        <w:pStyle w:val="a1"/>
      </w:pPr>
      <w:r w:rsidRPr="00BA3ADC">
        <w:lastRenderedPageBreak/>
        <w:t>5</w:t>
      </w:r>
      <w:r w:rsidRPr="00BA3ADC">
        <w:rPr>
          <w:rFonts w:hint="eastAsia"/>
        </w:rPr>
        <w:t>、音箱采用一对一定</w:t>
      </w:r>
      <w:proofErr w:type="gramStart"/>
      <w:r w:rsidRPr="00BA3ADC">
        <w:rPr>
          <w:rFonts w:hint="eastAsia"/>
        </w:rPr>
        <w:t>阻</w:t>
      </w:r>
      <w:proofErr w:type="gramEnd"/>
      <w:r w:rsidRPr="00BA3ADC">
        <w:rPr>
          <w:rFonts w:hint="eastAsia"/>
        </w:rPr>
        <w:t>传输方式，音箱与功放阻抗匹配，采用全频宽频音箱，还原出最佳的音质效果，保证音频扩音系统易操作、功能灵活，满足会议的不同功能要求；</w:t>
      </w:r>
      <w:r w:rsidRPr="00BA3ADC">
        <w:t xml:space="preserve"> </w:t>
      </w:r>
    </w:p>
    <w:p w14:paraId="03D87587" w14:textId="77777777" w:rsidR="008E07C5" w:rsidRPr="00BA3ADC" w:rsidRDefault="00A839AA">
      <w:pPr>
        <w:pStyle w:val="a1"/>
      </w:pPr>
      <w:r w:rsidRPr="00BA3ADC">
        <w:t>6</w:t>
      </w:r>
      <w:r w:rsidRPr="00BA3ADC">
        <w:rPr>
          <w:rFonts w:hint="eastAsia"/>
        </w:rPr>
        <w:t>、中控主机支持全面支持远程网络控制，内建网络接口，支持网络级联，支持触摸屏手持终端，通过</w:t>
      </w:r>
      <w:r w:rsidRPr="00BA3ADC">
        <w:t>wifi</w:t>
      </w:r>
      <w:r w:rsidRPr="00BA3ADC">
        <w:rPr>
          <w:rFonts w:hint="eastAsia"/>
        </w:rPr>
        <w:t>与主机通讯。</w:t>
      </w:r>
    </w:p>
    <w:p w14:paraId="2221675B" w14:textId="77777777" w:rsidR="008E07C5" w:rsidRPr="00BA3ADC" w:rsidRDefault="00A839AA">
      <w:pPr>
        <w:pStyle w:val="a1"/>
      </w:pPr>
      <w:r w:rsidRPr="00BA3ADC">
        <w:t>7</w:t>
      </w:r>
      <w:r w:rsidRPr="00BA3ADC">
        <w:rPr>
          <w:rFonts w:hint="eastAsia"/>
        </w:rPr>
        <w:t>、应满足国际及使用标准，在此基础上，通过信息发布系统的设置，实现智能化营销。</w:t>
      </w:r>
    </w:p>
    <w:p w14:paraId="7686C115" w14:textId="77777777" w:rsidR="008E07C5" w:rsidRPr="00BA3ADC" w:rsidRDefault="00A839AA">
      <w:pPr>
        <w:pStyle w:val="a1"/>
      </w:pPr>
      <w:r w:rsidRPr="00BA3ADC">
        <w:t>8</w:t>
      </w:r>
      <w:r w:rsidRPr="00BA3ADC">
        <w:rPr>
          <w:rFonts w:hint="eastAsia"/>
        </w:rPr>
        <w:t>、采用</w:t>
      </w:r>
      <w:r w:rsidRPr="00BA3ADC">
        <w:t>TCP/IP</w:t>
      </w:r>
      <w:r w:rsidRPr="00BA3ADC">
        <w:rPr>
          <w:rFonts w:hint="eastAsia"/>
        </w:rPr>
        <w:t>的传输方式。</w:t>
      </w:r>
    </w:p>
    <w:p w14:paraId="2AAA3738" w14:textId="24FF8C1E" w:rsidR="008E07C5" w:rsidRPr="00BA3ADC" w:rsidRDefault="00A839AA">
      <w:pPr>
        <w:pStyle w:val="3"/>
      </w:pPr>
      <w:r w:rsidRPr="00BA3ADC">
        <w:t>6.11.3</w:t>
      </w:r>
      <w:r w:rsidRPr="00BA3ADC">
        <w:rPr>
          <w:rFonts w:hint="eastAsia"/>
        </w:rPr>
        <w:t>主要设备技术参数要求</w:t>
      </w:r>
      <w:r w:rsidR="002F1D47" w:rsidRPr="00BA3ADC">
        <w:rPr>
          <w:rFonts w:hint="eastAsia"/>
        </w:rPr>
        <w:t>（详见采购设备清单及技术参数）</w:t>
      </w:r>
    </w:p>
    <w:p w14:paraId="2E8EF642" w14:textId="77777777" w:rsidR="008E07C5" w:rsidRPr="00BA3ADC" w:rsidRDefault="008E07C5">
      <w:pPr>
        <w:ind w:firstLineChars="0" w:firstLine="0"/>
      </w:pPr>
    </w:p>
    <w:p w14:paraId="3D8A1479" w14:textId="77777777" w:rsidR="008E07C5" w:rsidRPr="00BA3ADC" w:rsidRDefault="00A839AA">
      <w:pPr>
        <w:pStyle w:val="2"/>
      </w:pPr>
      <w:r w:rsidRPr="00BA3ADC">
        <w:t>6.12</w:t>
      </w:r>
      <w:r w:rsidRPr="00BA3ADC">
        <w:rPr>
          <w:rFonts w:hint="eastAsia"/>
        </w:rPr>
        <w:t>楼宇自控系统</w:t>
      </w:r>
    </w:p>
    <w:p w14:paraId="75403F45" w14:textId="77777777" w:rsidR="008E07C5" w:rsidRPr="00BA3ADC" w:rsidRDefault="00A839AA">
      <w:pPr>
        <w:pStyle w:val="3"/>
      </w:pPr>
      <w:r w:rsidRPr="00BA3ADC">
        <w:t>6.12.1</w:t>
      </w:r>
      <w:r w:rsidRPr="00BA3ADC">
        <w:rPr>
          <w:rFonts w:hint="eastAsia"/>
        </w:rPr>
        <w:t>系统说明</w:t>
      </w:r>
    </w:p>
    <w:p w14:paraId="3CC827B0" w14:textId="77777777" w:rsidR="008E07C5" w:rsidRPr="00BA3ADC" w:rsidRDefault="00A839AA">
      <w:pPr>
        <w:pStyle w:val="a1"/>
      </w:pPr>
      <w:r w:rsidRPr="00BA3ADC">
        <w:rPr>
          <w:rFonts w:hint="eastAsia"/>
        </w:rPr>
        <w:t>楼宇自控系统</w:t>
      </w:r>
      <w:r w:rsidRPr="00BA3ADC">
        <w:t>(BAS)</w:t>
      </w:r>
      <w:r w:rsidRPr="00BA3ADC">
        <w:rPr>
          <w:rFonts w:hint="eastAsia"/>
        </w:rPr>
        <w:t>将建筑物内的机电设备，包括暖通空调系统、给排水系统、照明系统、供配电系统等进行分散控制、集中监视和管理，并对公共安全防范、火灾报警等系统进行联动及相关参数监视，实现机电设备一体化控制、监视和管理，从而提供一个舒适、安全的工作环境；通过对机电设备的优化控制提高管理水平，达到节约能源和人工成本的目的，并能方便地实现物业管理自动化。</w:t>
      </w:r>
    </w:p>
    <w:p w14:paraId="65A75AE2" w14:textId="77777777" w:rsidR="008E07C5" w:rsidRPr="00BA3ADC" w:rsidRDefault="00A839AA">
      <w:pPr>
        <w:pStyle w:val="a1"/>
      </w:pPr>
      <w:r w:rsidRPr="00BA3ADC">
        <w:rPr>
          <w:rFonts w:hint="eastAsia"/>
        </w:rPr>
        <w:t>楼宇自控系统软件采用开放性、标准化、模块化设计，界面软件采用图形用户界面设计，具有方便的人机会话系统。系统采用分布式控制系统，</w:t>
      </w:r>
      <w:proofErr w:type="gramStart"/>
      <w:r w:rsidRPr="00BA3ADC">
        <w:rPr>
          <w:rFonts w:hint="eastAsia"/>
        </w:rPr>
        <w:t>操作站</w:t>
      </w:r>
      <w:proofErr w:type="gramEnd"/>
      <w:r w:rsidRPr="00BA3ADC">
        <w:rPr>
          <w:rFonts w:hint="eastAsia"/>
        </w:rPr>
        <w:t>之间的网站采用以太网，</w:t>
      </w:r>
      <w:r w:rsidRPr="00BA3ADC">
        <w:t xml:space="preserve">TCP/IP </w:t>
      </w:r>
      <w:r w:rsidRPr="00BA3ADC">
        <w:rPr>
          <w:rFonts w:hint="eastAsia"/>
        </w:rPr>
        <w:t>协议，现场总线采用</w:t>
      </w:r>
      <w:r w:rsidRPr="00BA3ADC">
        <w:t>BACnet</w:t>
      </w:r>
      <w:r w:rsidRPr="00BA3ADC">
        <w:rPr>
          <w:rFonts w:hint="eastAsia"/>
        </w:rPr>
        <w:t>标准协议。</w:t>
      </w:r>
    </w:p>
    <w:p w14:paraId="60568909" w14:textId="77777777" w:rsidR="008E07C5" w:rsidRPr="00BA3ADC" w:rsidRDefault="00A839AA">
      <w:pPr>
        <w:pStyle w:val="a1"/>
      </w:pPr>
      <w:r w:rsidRPr="00BA3ADC">
        <w:rPr>
          <w:rFonts w:hint="eastAsia"/>
        </w:rPr>
        <w:t>监控内容：空调系统、给排水系统、电梯系统、能源系统等。</w:t>
      </w:r>
    </w:p>
    <w:p w14:paraId="72D3FE8D" w14:textId="77777777" w:rsidR="008E07C5" w:rsidRPr="00BA3ADC" w:rsidRDefault="00A839AA">
      <w:pPr>
        <w:pStyle w:val="3"/>
      </w:pPr>
      <w:r w:rsidRPr="00BA3ADC">
        <w:t>6.12.2</w:t>
      </w:r>
      <w:r w:rsidRPr="00BA3ADC">
        <w:rPr>
          <w:rFonts w:hint="eastAsia"/>
        </w:rPr>
        <w:t>系统要求</w:t>
      </w:r>
    </w:p>
    <w:p w14:paraId="49D950B9" w14:textId="77777777" w:rsidR="008E07C5" w:rsidRPr="00BA3ADC" w:rsidRDefault="00A839AA">
      <w:pPr>
        <w:pStyle w:val="a1"/>
        <w:ind w:firstLine="422"/>
        <w:rPr>
          <w:b/>
          <w:bCs/>
        </w:rPr>
      </w:pPr>
      <w:proofErr w:type="gramStart"/>
      <w:r w:rsidRPr="00BA3ADC">
        <w:rPr>
          <w:rFonts w:hint="eastAsia"/>
          <w:b/>
          <w:bCs/>
        </w:rPr>
        <w:t>楼控系统</w:t>
      </w:r>
      <w:proofErr w:type="gramEnd"/>
    </w:p>
    <w:p w14:paraId="30FA9975" w14:textId="77777777" w:rsidR="008E07C5" w:rsidRPr="00BA3ADC" w:rsidRDefault="00A839AA">
      <w:pPr>
        <w:pStyle w:val="a1"/>
      </w:pPr>
      <w:r w:rsidRPr="00BA3ADC">
        <w:rPr>
          <w:rFonts w:hint="eastAsia"/>
        </w:rPr>
        <w:t>监控点位要求：</w:t>
      </w:r>
    </w:p>
    <w:p w14:paraId="18DDE596" w14:textId="77777777" w:rsidR="008E07C5" w:rsidRPr="00BA3ADC" w:rsidRDefault="00A839AA">
      <w:pPr>
        <w:pStyle w:val="a1"/>
      </w:pPr>
      <w:r w:rsidRPr="00BA3ADC">
        <w:rPr>
          <w:rFonts w:hint="eastAsia"/>
        </w:rPr>
        <w:t>空调系统及送排风机：启停、运行、故障、手自动、空气质量监测传感器等</w:t>
      </w:r>
    </w:p>
    <w:p w14:paraId="13BD7B4B" w14:textId="77777777" w:rsidR="008E07C5" w:rsidRPr="00BA3ADC" w:rsidRDefault="00A839AA">
      <w:pPr>
        <w:pStyle w:val="a1"/>
      </w:pPr>
      <w:r w:rsidRPr="00BA3ADC">
        <w:rPr>
          <w:rFonts w:hint="eastAsia"/>
        </w:rPr>
        <w:t>给排水系统：运行、故障、手自动等；</w:t>
      </w:r>
    </w:p>
    <w:p w14:paraId="672FB0E1" w14:textId="77777777" w:rsidR="008E07C5" w:rsidRPr="00BA3ADC" w:rsidRDefault="00A839AA">
      <w:pPr>
        <w:pStyle w:val="a1"/>
      </w:pPr>
      <w:r w:rsidRPr="00BA3ADC">
        <w:rPr>
          <w:rFonts w:hint="eastAsia"/>
        </w:rPr>
        <w:t>电梯系统：电梯运行状态，楼层显示等</w:t>
      </w:r>
    </w:p>
    <w:p w14:paraId="2BA19044" w14:textId="77777777" w:rsidR="008E07C5" w:rsidRPr="00BA3ADC" w:rsidRDefault="00A839AA">
      <w:pPr>
        <w:pStyle w:val="a1"/>
      </w:pPr>
      <w:r w:rsidRPr="00BA3ADC">
        <w:rPr>
          <w:rFonts w:hint="eastAsia"/>
        </w:rPr>
        <w:t>能源系统：各</w:t>
      </w:r>
      <w:proofErr w:type="gramStart"/>
      <w:r w:rsidRPr="00BA3ADC">
        <w:rPr>
          <w:rFonts w:hint="eastAsia"/>
        </w:rPr>
        <w:t>类表具数据采集</w:t>
      </w:r>
      <w:proofErr w:type="gramEnd"/>
    </w:p>
    <w:p w14:paraId="70284316" w14:textId="77777777" w:rsidR="008E07C5" w:rsidRPr="00BA3ADC" w:rsidRDefault="00A839AA">
      <w:pPr>
        <w:pStyle w:val="a1"/>
        <w:ind w:firstLine="422"/>
        <w:rPr>
          <w:b/>
          <w:bCs/>
        </w:rPr>
      </w:pPr>
      <w:r w:rsidRPr="00BA3ADC">
        <w:rPr>
          <w:rFonts w:hint="eastAsia"/>
          <w:b/>
          <w:bCs/>
        </w:rPr>
        <w:t>综合管理平台</w:t>
      </w:r>
    </w:p>
    <w:p w14:paraId="33652F2C" w14:textId="4FC5DFA0" w:rsidR="00702AAD" w:rsidRPr="00BA3ADC" w:rsidRDefault="00702AAD">
      <w:pPr>
        <w:pStyle w:val="a1"/>
      </w:pPr>
      <w:r w:rsidRPr="00BA3ADC">
        <w:rPr>
          <w:rFonts w:hint="eastAsia"/>
        </w:rPr>
        <w:lastRenderedPageBreak/>
        <w:t>综合管理平台应具备完成健康信息采集、定位信息采集、医护人员信息采集、老人睡眠监控采集、老人跌倒采集、紧急呼叫系统、床位巡检采集，具体要求如下，并预留数据接口，确保与智慧养老应用平台的互联互通。</w:t>
      </w:r>
    </w:p>
    <w:p w14:paraId="53A2A0A5" w14:textId="77777777" w:rsidR="008E07C5" w:rsidRPr="00BA3ADC" w:rsidRDefault="00A839AA">
      <w:pPr>
        <w:pStyle w:val="a1"/>
      </w:pPr>
      <w:r w:rsidRPr="00BA3ADC">
        <w:t>1</w:t>
      </w:r>
      <w:r w:rsidRPr="00BA3ADC">
        <w:rPr>
          <w:rFonts w:hint="eastAsia"/>
        </w:rPr>
        <w:t>、健康信息采集</w:t>
      </w:r>
    </w:p>
    <w:p w14:paraId="20F9CB4F" w14:textId="77777777" w:rsidR="008E07C5" w:rsidRPr="00BA3ADC" w:rsidRDefault="00A839AA">
      <w:pPr>
        <w:pStyle w:val="a1"/>
      </w:pPr>
      <w:r w:rsidRPr="00BA3ADC">
        <w:rPr>
          <w:rFonts w:hint="eastAsia"/>
        </w:rPr>
        <w:t>通过穿戴设备的智能手环，获取佩戴老人的心跳、血氧数据，经由局域网的</w:t>
      </w:r>
      <w:r w:rsidRPr="00BA3ADC">
        <w:t>WIFI</w:t>
      </w:r>
      <w:r w:rsidRPr="00BA3ADC">
        <w:rPr>
          <w:rFonts w:hint="eastAsia"/>
        </w:rPr>
        <w:t>上传至服务器端，部署在服务器短的检测程序不断对信息进行分析，输出异常信息，并发送至值班人员。</w:t>
      </w:r>
    </w:p>
    <w:p w14:paraId="29F968B9" w14:textId="77777777" w:rsidR="008E07C5" w:rsidRPr="00BA3ADC" w:rsidRDefault="00A839AA">
      <w:pPr>
        <w:pStyle w:val="a1"/>
      </w:pPr>
      <w:r w:rsidRPr="00BA3ADC">
        <w:t>2</w:t>
      </w:r>
      <w:r w:rsidRPr="00BA3ADC">
        <w:rPr>
          <w:rFonts w:hint="eastAsia"/>
        </w:rPr>
        <w:t>、定位信息采集</w:t>
      </w:r>
    </w:p>
    <w:p w14:paraId="60333E92" w14:textId="77777777" w:rsidR="008E07C5" w:rsidRPr="00BA3ADC" w:rsidRDefault="00A839AA">
      <w:pPr>
        <w:pStyle w:val="a1"/>
      </w:pPr>
      <w:r w:rsidRPr="00BA3ADC">
        <w:rPr>
          <w:rFonts w:hint="eastAsia"/>
        </w:rPr>
        <w:t>各楼层及室外</w:t>
      </w:r>
      <w:proofErr w:type="gramStart"/>
      <w:r w:rsidRPr="00BA3ADC">
        <w:rPr>
          <w:rFonts w:hint="eastAsia"/>
        </w:rPr>
        <w:t>部署蓝牙定位</w:t>
      </w:r>
      <w:proofErr w:type="gramEnd"/>
      <w:r w:rsidRPr="00BA3ADC">
        <w:rPr>
          <w:rFonts w:hint="eastAsia"/>
        </w:rPr>
        <w:t>信标</w:t>
      </w:r>
      <w:proofErr w:type="gramStart"/>
      <w:r w:rsidRPr="00BA3ADC">
        <w:rPr>
          <w:rFonts w:hint="eastAsia"/>
        </w:rPr>
        <w:t>或者蓝牙网关</w:t>
      </w:r>
      <w:proofErr w:type="gramEnd"/>
      <w:r w:rsidRPr="00BA3ADC">
        <w:rPr>
          <w:rFonts w:hint="eastAsia"/>
        </w:rPr>
        <w:t>，利用老人佩戴手环或者纽扣定位器，实现老人定位信息采集，经由</w:t>
      </w:r>
      <w:r w:rsidRPr="00BA3ADC">
        <w:t>WIFI</w:t>
      </w:r>
      <w:r w:rsidRPr="00BA3ADC">
        <w:rPr>
          <w:rFonts w:hint="eastAsia"/>
        </w:rPr>
        <w:t>将手环</w:t>
      </w:r>
      <w:proofErr w:type="gramStart"/>
      <w:r w:rsidRPr="00BA3ADC">
        <w:rPr>
          <w:rFonts w:hint="eastAsia"/>
        </w:rPr>
        <w:t>和蓝牙网关</w:t>
      </w:r>
      <w:proofErr w:type="gramEnd"/>
      <w:r w:rsidRPr="00BA3ADC">
        <w:rPr>
          <w:rFonts w:hint="eastAsia"/>
        </w:rPr>
        <w:t>的定位信息发送至服务器端，经由定位系统展示老人所在位置以及老人轨迹信息。</w:t>
      </w:r>
    </w:p>
    <w:p w14:paraId="28F45E2D" w14:textId="77777777" w:rsidR="008E07C5" w:rsidRPr="00BA3ADC" w:rsidRDefault="00A839AA">
      <w:pPr>
        <w:pStyle w:val="a1"/>
      </w:pPr>
      <w:r w:rsidRPr="00BA3ADC">
        <w:t>3</w:t>
      </w:r>
      <w:r w:rsidRPr="00BA3ADC">
        <w:rPr>
          <w:rFonts w:hint="eastAsia"/>
        </w:rPr>
        <w:t>、医护人员信息采集</w:t>
      </w:r>
    </w:p>
    <w:p w14:paraId="41CDB6D8" w14:textId="77777777" w:rsidR="008E07C5" w:rsidRPr="00BA3ADC" w:rsidRDefault="00A839AA">
      <w:pPr>
        <w:pStyle w:val="a1"/>
      </w:pPr>
      <w:r w:rsidRPr="00BA3ADC">
        <w:rPr>
          <w:rFonts w:hint="eastAsia"/>
        </w:rPr>
        <w:t>医护人员定期对老人进行血压、血糖、血氧、体温的检查，提供智能的血压计、血糖仪、血氧仪、</w:t>
      </w:r>
      <w:proofErr w:type="gramStart"/>
      <w:r w:rsidRPr="00BA3ADC">
        <w:rPr>
          <w:rFonts w:hint="eastAsia"/>
        </w:rPr>
        <w:t>体温计蓝牙连接</w:t>
      </w:r>
      <w:proofErr w:type="gramEnd"/>
      <w:r w:rsidRPr="00BA3ADC">
        <w:rPr>
          <w:rFonts w:hint="eastAsia"/>
        </w:rPr>
        <w:t>至医护人员所携带的智能平板，利用智能平板与</w:t>
      </w:r>
      <w:r w:rsidRPr="00BA3ADC">
        <w:t>WIFI</w:t>
      </w:r>
      <w:r w:rsidRPr="00BA3ADC">
        <w:rPr>
          <w:rFonts w:hint="eastAsia"/>
        </w:rPr>
        <w:t>连接，实现老人检查数据上传至服务器端，实现老人健康数据的有效采集及存储。</w:t>
      </w:r>
    </w:p>
    <w:p w14:paraId="0BEC55C9" w14:textId="77777777" w:rsidR="008E07C5" w:rsidRPr="00BA3ADC" w:rsidRDefault="00A839AA">
      <w:pPr>
        <w:pStyle w:val="a1"/>
      </w:pPr>
      <w:r w:rsidRPr="00BA3ADC">
        <w:t>4</w:t>
      </w:r>
      <w:r w:rsidRPr="00BA3ADC">
        <w:rPr>
          <w:rFonts w:hint="eastAsia"/>
        </w:rPr>
        <w:t>、老人睡眠监控采集</w:t>
      </w:r>
    </w:p>
    <w:p w14:paraId="04A3C748" w14:textId="77777777" w:rsidR="008E07C5" w:rsidRPr="00BA3ADC" w:rsidRDefault="00A839AA">
      <w:pPr>
        <w:pStyle w:val="a1"/>
      </w:pPr>
      <w:r w:rsidRPr="00BA3ADC">
        <w:rPr>
          <w:rFonts w:hint="eastAsia"/>
        </w:rPr>
        <w:t>在各位老人</w:t>
      </w:r>
      <w:proofErr w:type="gramStart"/>
      <w:r w:rsidRPr="00BA3ADC">
        <w:rPr>
          <w:rFonts w:hint="eastAsia"/>
        </w:rPr>
        <w:t>床头位</w:t>
      </w:r>
      <w:proofErr w:type="gramEnd"/>
      <w:r w:rsidRPr="00BA3ADC">
        <w:rPr>
          <w:rFonts w:hint="eastAsia"/>
        </w:rPr>
        <w:t>安装毫米波雷达，实时检测老人的呼吸信息，利用雷达与</w:t>
      </w:r>
      <w:r w:rsidRPr="00BA3ADC">
        <w:t>WIFI</w:t>
      </w:r>
      <w:r w:rsidRPr="00BA3ADC">
        <w:rPr>
          <w:rFonts w:hint="eastAsia"/>
        </w:rPr>
        <w:t>建立通讯将睡眠信息上传至服务器端，由服务器端老人呼吸监测程序对呼吸情况进行监控，及时发现异常情况后通知值班人员，同时利用分析技术实现老人睡眠健康报告的输出。</w:t>
      </w:r>
    </w:p>
    <w:p w14:paraId="1A20BEAB" w14:textId="77777777" w:rsidR="008E07C5" w:rsidRPr="00BA3ADC" w:rsidRDefault="00A839AA">
      <w:pPr>
        <w:pStyle w:val="a1"/>
      </w:pPr>
      <w:r w:rsidRPr="00BA3ADC">
        <w:t>5</w:t>
      </w:r>
      <w:r w:rsidRPr="00BA3ADC">
        <w:rPr>
          <w:rFonts w:hint="eastAsia"/>
        </w:rPr>
        <w:t>、老人跌倒采集</w:t>
      </w:r>
    </w:p>
    <w:p w14:paraId="753F71B9" w14:textId="77777777" w:rsidR="008E07C5" w:rsidRPr="00BA3ADC" w:rsidRDefault="00A839AA">
      <w:pPr>
        <w:pStyle w:val="a1"/>
      </w:pPr>
      <w:r w:rsidRPr="00BA3ADC">
        <w:rPr>
          <w:rFonts w:hint="eastAsia"/>
        </w:rPr>
        <w:t>在卫生间等易</w:t>
      </w:r>
      <w:proofErr w:type="gramStart"/>
      <w:r w:rsidRPr="00BA3ADC">
        <w:rPr>
          <w:rFonts w:hint="eastAsia"/>
        </w:rPr>
        <w:t>滑位置</w:t>
      </w:r>
      <w:proofErr w:type="gramEnd"/>
      <w:r w:rsidRPr="00BA3ADC">
        <w:rPr>
          <w:rFonts w:hint="eastAsia"/>
        </w:rPr>
        <w:t>安装跌倒毫米波雷达，实时采集老人跌倒情况，利用雷达与</w:t>
      </w:r>
      <w:r w:rsidRPr="00BA3ADC">
        <w:t>WIFI</w:t>
      </w:r>
      <w:r w:rsidRPr="00BA3ADC">
        <w:rPr>
          <w:rFonts w:hint="eastAsia"/>
        </w:rPr>
        <w:t>建立通讯将睡眠信息上传至服务器端，检测摔倒现象，系统可将信息推送至值班人员。</w:t>
      </w:r>
    </w:p>
    <w:p w14:paraId="1DFAAA9D" w14:textId="77777777" w:rsidR="008E07C5" w:rsidRPr="00BA3ADC" w:rsidRDefault="00A839AA">
      <w:pPr>
        <w:pStyle w:val="a1"/>
      </w:pPr>
      <w:r w:rsidRPr="00BA3ADC">
        <w:t>6</w:t>
      </w:r>
      <w:r w:rsidRPr="00BA3ADC">
        <w:rPr>
          <w:rFonts w:hint="eastAsia"/>
        </w:rPr>
        <w:t>、紧急呼叫系统</w:t>
      </w:r>
    </w:p>
    <w:p w14:paraId="34700BCC" w14:textId="77777777" w:rsidR="008E07C5" w:rsidRPr="00BA3ADC" w:rsidRDefault="00A839AA">
      <w:pPr>
        <w:pStyle w:val="a1"/>
      </w:pPr>
      <w:r w:rsidRPr="00BA3ADC">
        <w:rPr>
          <w:rFonts w:hint="eastAsia"/>
        </w:rPr>
        <w:t>老人床位或者随身携带紧急呼叫设备，通过</w:t>
      </w:r>
      <w:r w:rsidRPr="00BA3ADC">
        <w:t>lora</w:t>
      </w:r>
      <w:r w:rsidRPr="00BA3ADC">
        <w:rPr>
          <w:rFonts w:hint="eastAsia"/>
        </w:rPr>
        <w:t>的物联网协议，实现值班人员的紧急呼叫能力。</w:t>
      </w:r>
    </w:p>
    <w:p w14:paraId="498164E1" w14:textId="77777777" w:rsidR="008E07C5" w:rsidRPr="00BA3ADC" w:rsidRDefault="00A839AA">
      <w:pPr>
        <w:pStyle w:val="a1"/>
      </w:pPr>
      <w:r w:rsidRPr="00BA3ADC">
        <w:t>7</w:t>
      </w:r>
      <w:r w:rsidRPr="00BA3ADC">
        <w:rPr>
          <w:rFonts w:hint="eastAsia"/>
        </w:rPr>
        <w:t>、床位巡检采集</w:t>
      </w:r>
    </w:p>
    <w:p w14:paraId="0407E86E" w14:textId="77777777" w:rsidR="008E07C5" w:rsidRPr="00BA3ADC" w:rsidRDefault="00A839AA">
      <w:pPr>
        <w:pStyle w:val="a1"/>
      </w:pPr>
      <w:r w:rsidRPr="00BA3ADC">
        <w:rPr>
          <w:rFonts w:hint="eastAsia"/>
        </w:rPr>
        <w:t>巡检人员手机安装巡检终端</w:t>
      </w:r>
      <w:r w:rsidRPr="00BA3ADC">
        <w:t>APP</w:t>
      </w:r>
      <w:r w:rsidRPr="00BA3ADC">
        <w:rPr>
          <w:rFonts w:hint="eastAsia"/>
        </w:rPr>
        <w:t>功能，经由</w:t>
      </w:r>
      <w:r w:rsidRPr="00BA3ADC">
        <w:t>WIFI</w:t>
      </w:r>
      <w:r w:rsidRPr="00BA3ADC">
        <w:rPr>
          <w:rFonts w:hint="eastAsia"/>
        </w:rPr>
        <w:t>的定位及床位二</w:t>
      </w:r>
      <w:proofErr w:type="gramStart"/>
      <w:r w:rsidRPr="00BA3ADC">
        <w:rPr>
          <w:rFonts w:hint="eastAsia"/>
        </w:rPr>
        <w:t>维码扫码实现</w:t>
      </w:r>
      <w:proofErr w:type="gramEnd"/>
      <w:r w:rsidRPr="00BA3ADC">
        <w:rPr>
          <w:rFonts w:hint="eastAsia"/>
        </w:rPr>
        <w:t>床位巡检表单内容的填写上报功能。</w:t>
      </w:r>
    </w:p>
    <w:p w14:paraId="3E6C6B86" w14:textId="77777777" w:rsidR="008E07C5" w:rsidRPr="00BA3ADC" w:rsidRDefault="008E07C5">
      <w:pPr>
        <w:pStyle w:val="a1"/>
      </w:pPr>
    </w:p>
    <w:p w14:paraId="6065C9EC" w14:textId="7AAF2BE5" w:rsidR="008E07C5" w:rsidRPr="00BA3ADC" w:rsidRDefault="00A839AA">
      <w:pPr>
        <w:pStyle w:val="3"/>
      </w:pPr>
      <w:r w:rsidRPr="00BA3ADC">
        <w:t>6.12.3</w:t>
      </w:r>
      <w:r w:rsidRPr="00BA3ADC">
        <w:rPr>
          <w:rFonts w:hint="eastAsia"/>
        </w:rPr>
        <w:t>主要设备技术参数要求</w:t>
      </w:r>
      <w:r w:rsidR="002F1D47" w:rsidRPr="00BA3ADC">
        <w:rPr>
          <w:rFonts w:hint="eastAsia"/>
        </w:rPr>
        <w:t>（详见采购设备清单及技术参数）</w:t>
      </w:r>
    </w:p>
    <w:p w14:paraId="37D9AFB7" w14:textId="77777777" w:rsidR="008E07C5" w:rsidRPr="00BA3ADC" w:rsidRDefault="008E07C5">
      <w:pPr>
        <w:pStyle w:val="a1"/>
        <w:ind w:firstLineChars="0" w:firstLine="0"/>
      </w:pPr>
    </w:p>
    <w:p w14:paraId="3536DC2B" w14:textId="77777777" w:rsidR="008E07C5" w:rsidRPr="00BA3ADC" w:rsidRDefault="00A839AA">
      <w:pPr>
        <w:pStyle w:val="2"/>
      </w:pPr>
      <w:r w:rsidRPr="00BA3ADC">
        <w:lastRenderedPageBreak/>
        <w:t>6.13</w:t>
      </w:r>
      <w:r w:rsidRPr="00BA3ADC">
        <w:rPr>
          <w:rFonts w:hint="eastAsia"/>
        </w:rPr>
        <w:t>机房</w:t>
      </w:r>
      <w:r w:rsidRPr="00BA3ADC">
        <w:t xml:space="preserve"> </w:t>
      </w:r>
    </w:p>
    <w:p w14:paraId="14A92B8D" w14:textId="77777777" w:rsidR="008E07C5" w:rsidRPr="00BA3ADC" w:rsidRDefault="00A839AA">
      <w:pPr>
        <w:pStyle w:val="3"/>
      </w:pPr>
      <w:r w:rsidRPr="00BA3ADC">
        <w:t>6.13.1</w:t>
      </w:r>
      <w:r w:rsidRPr="00BA3ADC">
        <w:rPr>
          <w:rFonts w:hint="eastAsia"/>
        </w:rPr>
        <w:t>系统要求</w:t>
      </w:r>
    </w:p>
    <w:p w14:paraId="38F8701A" w14:textId="77777777" w:rsidR="008E07C5" w:rsidRPr="00BA3ADC" w:rsidRDefault="00A839AA">
      <w:pPr>
        <w:pStyle w:val="a1"/>
      </w:pPr>
      <w:r w:rsidRPr="00BA3ADC">
        <w:t>1</w:t>
      </w:r>
      <w:r w:rsidRPr="00BA3ADC">
        <w:rPr>
          <w:rFonts w:hint="eastAsia"/>
        </w:rPr>
        <w:t>、</w:t>
      </w:r>
      <w:r w:rsidRPr="00BA3ADC">
        <w:t xml:space="preserve"> </w:t>
      </w:r>
      <w:r w:rsidRPr="00BA3ADC">
        <w:rPr>
          <w:rFonts w:hint="eastAsia"/>
        </w:rPr>
        <w:t>本项目弱电机房工程主要</w:t>
      </w:r>
      <w:proofErr w:type="gramStart"/>
      <w:r w:rsidRPr="00BA3ADC">
        <w:rPr>
          <w:rFonts w:hint="eastAsia"/>
        </w:rPr>
        <w:t>考虑消控中心</w:t>
      </w:r>
      <w:proofErr w:type="gramEnd"/>
      <w:r w:rsidRPr="00BA3ADC">
        <w:rPr>
          <w:rFonts w:hint="eastAsia"/>
        </w:rPr>
        <w:t>。运营商机房工程由各运营商自行负责。</w:t>
      </w:r>
    </w:p>
    <w:p w14:paraId="2DF171E9" w14:textId="77777777" w:rsidR="008E07C5" w:rsidRPr="00BA3ADC" w:rsidRDefault="00A839AA">
      <w:pPr>
        <w:pStyle w:val="a1"/>
      </w:pPr>
      <w:r w:rsidRPr="00BA3ADC">
        <w:t>2</w:t>
      </w:r>
      <w:r w:rsidRPr="00BA3ADC">
        <w:rPr>
          <w:rFonts w:hint="eastAsia"/>
        </w:rPr>
        <w:t>、着重考虑弱电系统如监控电视墙、交换机等设备的工作环境，以及为工作人员提供良好操作、值班环境。</w:t>
      </w:r>
    </w:p>
    <w:p w14:paraId="22ABB0AB" w14:textId="77777777" w:rsidR="008E07C5" w:rsidRPr="00BA3ADC" w:rsidRDefault="00A839AA">
      <w:pPr>
        <w:pStyle w:val="a1"/>
      </w:pPr>
      <w:r w:rsidRPr="00BA3ADC">
        <w:t>3</w:t>
      </w:r>
      <w:r w:rsidRPr="00BA3ADC">
        <w:rPr>
          <w:rFonts w:hint="eastAsia"/>
        </w:rPr>
        <w:t>、主要满足弱电系统需求的</w:t>
      </w:r>
      <w:r w:rsidRPr="00BA3ADC">
        <w:t>UPS</w:t>
      </w:r>
      <w:r w:rsidRPr="00BA3ADC">
        <w:rPr>
          <w:rFonts w:hint="eastAsia"/>
        </w:rPr>
        <w:t>供电系统、区域报警联网等设计。</w:t>
      </w:r>
    </w:p>
    <w:p w14:paraId="2FA54C5D" w14:textId="77777777" w:rsidR="008E07C5" w:rsidRPr="00BA3ADC" w:rsidRDefault="00A839AA">
      <w:pPr>
        <w:pStyle w:val="a1"/>
      </w:pPr>
      <w:r w:rsidRPr="00BA3ADC">
        <w:t>4</w:t>
      </w:r>
      <w:r w:rsidRPr="00BA3ADC">
        <w:rPr>
          <w:rFonts w:hint="eastAsia"/>
        </w:rPr>
        <w:t>、弱电机房内的装修、配电、照明、空调、静电地板等由总包单位负责施工。</w:t>
      </w:r>
    </w:p>
    <w:p w14:paraId="736F671F" w14:textId="77777777" w:rsidR="008E07C5" w:rsidRPr="00BA3ADC" w:rsidRDefault="00A839AA">
      <w:pPr>
        <w:pStyle w:val="a1"/>
      </w:pPr>
      <w:r w:rsidRPr="00BA3ADC">
        <w:t>5</w:t>
      </w:r>
      <w:r w:rsidRPr="00BA3ADC">
        <w:rPr>
          <w:rFonts w:hint="eastAsia"/>
        </w:rPr>
        <w:t>、消防监控中心的电视墙、机柜、</w:t>
      </w:r>
      <w:r w:rsidRPr="00BA3ADC">
        <w:t>UPS</w:t>
      </w:r>
      <w:r w:rsidRPr="00BA3ADC">
        <w:rPr>
          <w:rFonts w:hint="eastAsia"/>
        </w:rPr>
        <w:t>应由施工单位供应及安装。</w:t>
      </w:r>
    </w:p>
    <w:p w14:paraId="13D3FA37" w14:textId="77777777" w:rsidR="008E07C5" w:rsidRPr="00BA3ADC" w:rsidRDefault="00A839AA">
      <w:pPr>
        <w:pStyle w:val="a1"/>
      </w:pPr>
      <w:r w:rsidRPr="00BA3ADC">
        <w:t>6</w:t>
      </w:r>
      <w:r w:rsidRPr="00BA3ADC">
        <w:rPr>
          <w:rFonts w:hint="eastAsia"/>
        </w:rPr>
        <w:t>、</w:t>
      </w:r>
      <w:r w:rsidRPr="00BA3ADC">
        <w:t xml:space="preserve"> </w:t>
      </w:r>
      <w:r w:rsidRPr="00BA3ADC">
        <w:rPr>
          <w:rFonts w:hint="eastAsia"/>
        </w:rPr>
        <w:t>机房合理布局，统一考虑消防、泛光等专业设备安装位置。并预留出五期、六期集中管理设备安装空间。</w:t>
      </w:r>
    </w:p>
    <w:p w14:paraId="4632BD76" w14:textId="77777777" w:rsidR="008E07C5" w:rsidRPr="00BA3ADC" w:rsidRDefault="00A839AA">
      <w:pPr>
        <w:pStyle w:val="a1"/>
      </w:pPr>
      <w:r w:rsidRPr="00BA3ADC">
        <w:t>7</w:t>
      </w:r>
      <w:r w:rsidRPr="00BA3ADC">
        <w:rPr>
          <w:rFonts w:hint="eastAsia"/>
        </w:rPr>
        <w:t>、</w:t>
      </w:r>
      <w:r w:rsidRPr="00BA3ADC">
        <w:t xml:space="preserve"> UPS</w:t>
      </w:r>
      <w:r w:rsidRPr="00BA3ADC">
        <w:rPr>
          <w:rFonts w:hint="eastAsia"/>
        </w:rPr>
        <w:t>供电系统</w:t>
      </w:r>
      <w:r w:rsidRPr="00BA3ADC">
        <w:t xml:space="preserve"> </w:t>
      </w:r>
    </w:p>
    <w:p w14:paraId="239B3B86" w14:textId="77777777" w:rsidR="008E07C5" w:rsidRPr="00BA3ADC" w:rsidRDefault="00A839AA">
      <w:pPr>
        <w:pStyle w:val="a1"/>
      </w:pPr>
      <w:r w:rsidRPr="00BA3ADC">
        <w:rPr>
          <w:rFonts w:hint="eastAsia"/>
        </w:rPr>
        <w:t>为确保弱电系统设备的供电可靠性，</w:t>
      </w:r>
      <w:proofErr w:type="gramStart"/>
      <w:r w:rsidRPr="00BA3ADC">
        <w:rPr>
          <w:rFonts w:hint="eastAsia"/>
        </w:rPr>
        <w:t>消控中心</w:t>
      </w:r>
      <w:proofErr w:type="gramEnd"/>
      <w:r w:rsidRPr="00BA3ADC">
        <w:rPr>
          <w:rFonts w:hint="eastAsia"/>
        </w:rPr>
        <w:t>采取</w:t>
      </w:r>
      <w:r w:rsidRPr="00BA3ADC">
        <w:t xml:space="preserve"> UPS </w:t>
      </w:r>
      <w:r w:rsidRPr="00BA3ADC">
        <w:rPr>
          <w:rFonts w:hint="eastAsia"/>
        </w:rPr>
        <w:t>集中供电，确保各子系统运行。</w:t>
      </w:r>
      <w:r w:rsidRPr="00BA3ADC">
        <w:t xml:space="preserve"> </w:t>
      </w:r>
    </w:p>
    <w:p w14:paraId="15474D7D" w14:textId="77777777" w:rsidR="008E07C5" w:rsidRPr="00BA3ADC" w:rsidRDefault="00A839AA">
      <w:pPr>
        <w:pStyle w:val="a1"/>
      </w:pPr>
      <w:proofErr w:type="gramStart"/>
      <w:r w:rsidRPr="00BA3ADC">
        <w:rPr>
          <w:rFonts w:hint="eastAsia"/>
        </w:rPr>
        <w:t>消控中心</w:t>
      </w:r>
      <w:proofErr w:type="gramEnd"/>
      <w:r w:rsidRPr="00BA3ADC">
        <w:rPr>
          <w:rFonts w:hint="eastAsia"/>
        </w:rPr>
        <w:t>单独配置</w:t>
      </w:r>
      <w:r w:rsidRPr="00BA3ADC">
        <w:t xml:space="preserve"> UPS</w:t>
      </w:r>
      <w:r w:rsidRPr="00BA3ADC">
        <w:rPr>
          <w:rFonts w:hint="eastAsia"/>
        </w:rPr>
        <w:t>，并设置</w:t>
      </w:r>
      <w:r w:rsidRPr="00BA3ADC">
        <w:t>UPS</w:t>
      </w:r>
      <w:r w:rsidRPr="00BA3ADC">
        <w:rPr>
          <w:rFonts w:hint="eastAsia"/>
        </w:rPr>
        <w:t>输出配电箱，提供</w:t>
      </w:r>
      <w:r w:rsidRPr="00BA3ADC">
        <w:t xml:space="preserve"> 220VAC </w:t>
      </w:r>
      <w:r w:rsidRPr="00BA3ADC">
        <w:rPr>
          <w:rFonts w:hint="eastAsia"/>
        </w:rPr>
        <w:t>电源至前端设备配电箱，再分路至各系统设备箱（配电箱对每路供电输出均可单独控制），包括线缆敷设、线管、设备安装都由弱电分包负责。</w:t>
      </w:r>
    </w:p>
    <w:p w14:paraId="6B7464A9" w14:textId="77777777" w:rsidR="008E07C5" w:rsidRPr="00BA3ADC" w:rsidRDefault="00A839AA">
      <w:pPr>
        <w:pStyle w:val="a1"/>
      </w:pPr>
      <w:r w:rsidRPr="00BA3ADC">
        <w:rPr>
          <w:rFonts w:hint="eastAsia"/>
        </w:rPr>
        <w:t>弱电系统</w:t>
      </w:r>
      <w:r w:rsidRPr="00BA3ADC">
        <w:t>UPS</w:t>
      </w:r>
      <w:r w:rsidRPr="00BA3ADC">
        <w:rPr>
          <w:rFonts w:hint="eastAsia"/>
        </w:rPr>
        <w:t>供电时间为</w:t>
      </w:r>
      <w:r w:rsidRPr="00BA3ADC">
        <w:t xml:space="preserve"> 1 </w:t>
      </w:r>
      <w:r w:rsidRPr="00BA3ADC">
        <w:rPr>
          <w:rFonts w:hint="eastAsia"/>
        </w:rPr>
        <w:t>小时。运营商机房的</w:t>
      </w:r>
      <w:r w:rsidRPr="00BA3ADC">
        <w:t>UPS</w:t>
      </w:r>
      <w:r w:rsidRPr="00BA3ADC">
        <w:rPr>
          <w:rFonts w:hint="eastAsia"/>
        </w:rPr>
        <w:t>由各运营商提供。</w:t>
      </w:r>
      <w:r w:rsidRPr="00BA3ADC">
        <w:t xml:space="preserve"> </w:t>
      </w:r>
    </w:p>
    <w:p w14:paraId="6B46A6B2" w14:textId="77777777" w:rsidR="008E07C5" w:rsidRPr="00BA3ADC" w:rsidRDefault="00A839AA">
      <w:pPr>
        <w:pStyle w:val="a1"/>
      </w:pPr>
      <w:r w:rsidRPr="00BA3ADC">
        <w:t xml:space="preserve">UPS </w:t>
      </w:r>
      <w:r w:rsidRPr="00BA3ADC">
        <w:rPr>
          <w:rFonts w:hint="eastAsia"/>
        </w:rPr>
        <w:t>应采用模块冗余，系统包括控制器、静态开关、功率模块、蓄电池组、输入输出端口、输出隔离变压器等。系统主要设备包括控制器、静态开并、功率模块均具有个体冗余，且任何模块的故障不应影响系统的正常工作。功率模块的数量可根据系统容量要求进行配置，且功率模块应可进行热插拔。</w:t>
      </w:r>
    </w:p>
    <w:p w14:paraId="1075EBE2" w14:textId="77777777" w:rsidR="008E07C5" w:rsidRPr="00BA3ADC" w:rsidRDefault="008E07C5">
      <w:pPr>
        <w:pStyle w:val="a1"/>
      </w:pPr>
    </w:p>
    <w:p w14:paraId="16E70243" w14:textId="2D33EE99" w:rsidR="008E07C5" w:rsidRPr="00BA3ADC" w:rsidRDefault="00A839AA">
      <w:pPr>
        <w:pStyle w:val="3"/>
      </w:pPr>
      <w:r w:rsidRPr="00BA3ADC">
        <w:t>6.13.2</w:t>
      </w:r>
      <w:r w:rsidRPr="00BA3ADC">
        <w:rPr>
          <w:rFonts w:hint="eastAsia"/>
        </w:rPr>
        <w:t>主要设备技术参数要求</w:t>
      </w:r>
      <w:r w:rsidR="002F1D47" w:rsidRPr="00BA3ADC">
        <w:rPr>
          <w:rFonts w:hint="eastAsia"/>
        </w:rPr>
        <w:t>（详见采购设备清单及技术参数）</w:t>
      </w:r>
    </w:p>
    <w:p w14:paraId="73EC8FDA" w14:textId="77777777" w:rsidR="008E07C5" w:rsidRPr="00BA3ADC" w:rsidRDefault="008E07C5">
      <w:pPr>
        <w:pStyle w:val="a1"/>
      </w:pPr>
    </w:p>
    <w:p w14:paraId="5557A5E4" w14:textId="77777777" w:rsidR="008E07C5" w:rsidRPr="00BA3ADC" w:rsidRDefault="00A839AA">
      <w:pPr>
        <w:pStyle w:val="2"/>
      </w:pPr>
      <w:r w:rsidRPr="00BA3ADC">
        <w:t>6.14</w:t>
      </w:r>
      <w:r w:rsidRPr="00BA3ADC">
        <w:rPr>
          <w:rFonts w:hint="eastAsia"/>
        </w:rPr>
        <w:t>智能硬件</w:t>
      </w:r>
    </w:p>
    <w:p w14:paraId="7488E467" w14:textId="3E558876" w:rsidR="00EA7FB7" w:rsidRPr="00BA3ADC" w:rsidRDefault="00525250" w:rsidP="00EA7FB7">
      <w:pPr>
        <w:pStyle w:val="a1"/>
      </w:pPr>
      <w:r w:rsidRPr="00BA3ADC">
        <w:rPr>
          <w:rFonts w:hint="eastAsia"/>
        </w:rPr>
        <w:t>智能硬件需与综合管理平台完成数据对接及上传，确保基础数据采集，具体设备要求如下：</w:t>
      </w:r>
    </w:p>
    <w:p w14:paraId="1E83F3DF" w14:textId="77777777" w:rsidR="008E07C5" w:rsidRPr="00BA3ADC" w:rsidRDefault="00A839AA">
      <w:pPr>
        <w:pStyle w:val="3"/>
      </w:pPr>
      <w:r w:rsidRPr="00BA3ADC">
        <w:t>6.14.1</w:t>
      </w:r>
      <w:r w:rsidRPr="00BA3ADC">
        <w:rPr>
          <w:rFonts w:hint="eastAsia"/>
        </w:rPr>
        <w:t>设备要求</w:t>
      </w:r>
    </w:p>
    <w:p w14:paraId="472F75E6" w14:textId="77777777" w:rsidR="008E07C5" w:rsidRPr="00BA3ADC" w:rsidRDefault="00A839AA">
      <w:pPr>
        <w:pStyle w:val="a1"/>
      </w:pPr>
      <w:r w:rsidRPr="00BA3ADC">
        <w:rPr>
          <w:rFonts w:hint="eastAsia"/>
        </w:rPr>
        <w:t>该套硬件的功能主要用于监控老人的健康，安全等情况，具体要求如下：</w:t>
      </w:r>
    </w:p>
    <w:p w14:paraId="02CAC1C4" w14:textId="77777777" w:rsidR="008E07C5" w:rsidRPr="00BA3ADC" w:rsidRDefault="00A839AA" w:rsidP="00D93DA7">
      <w:pPr>
        <w:numPr>
          <w:ilvl w:val="0"/>
          <w:numId w:val="10"/>
        </w:numPr>
      </w:pPr>
      <w:r w:rsidRPr="00BA3ADC">
        <w:rPr>
          <w:rFonts w:hint="eastAsia"/>
        </w:rPr>
        <w:t>智能手环：需实现心率、血压、血氧、计步、睡眠、红外精准体温测量等健康数据测量以及一键</w:t>
      </w:r>
      <w:r w:rsidRPr="00BA3ADC">
        <w:t>SOS</w:t>
      </w:r>
      <w:r w:rsidRPr="00BA3ADC">
        <w:rPr>
          <w:rFonts w:hint="eastAsia"/>
        </w:rPr>
        <w:t>，其中纽扣</w:t>
      </w:r>
      <w:proofErr w:type="gramStart"/>
      <w:r w:rsidRPr="00BA3ADC">
        <w:rPr>
          <w:rFonts w:hint="eastAsia"/>
        </w:rPr>
        <w:t>式只能</w:t>
      </w:r>
      <w:proofErr w:type="gramEnd"/>
      <w:r w:rsidRPr="00BA3ADC">
        <w:rPr>
          <w:rFonts w:hint="eastAsia"/>
        </w:rPr>
        <w:t>用于定位</w:t>
      </w:r>
      <w:r w:rsidRPr="00BA3ADC">
        <w:t>SOS</w:t>
      </w:r>
      <w:r w:rsidRPr="00BA3ADC">
        <w:rPr>
          <w:rFonts w:hint="eastAsia"/>
        </w:rPr>
        <w:t>呼叫</w:t>
      </w:r>
    </w:p>
    <w:p w14:paraId="37781B13" w14:textId="77777777" w:rsidR="008E07C5" w:rsidRPr="00BA3ADC" w:rsidRDefault="00A839AA" w:rsidP="00D93DA7">
      <w:pPr>
        <w:numPr>
          <w:ilvl w:val="0"/>
          <w:numId w:val="10"/>
        </w:numPr>
      </w:pPr>
      <w:r w:rsidRPr="00BA3ADC">
        <w:rPr>
          <w:rFonts w:hint="eastAsia"/>
        </w:rPr>
        <w:lastRenderedPageBreak/>
        <w:t>纽扣式定位器：需实现一键</w:t>
      </w:r>
      <w:r w:rsidRPr="00BA3ADC">
        <w:t>SOS</w:t>
      </w:r>
      <w:r w:rsidRPr="00BA3ADC">
        <w:rPr>
          <w:rFonts w:hint="eastAsia"/>
        </w:rPr>
        <w:t>、室外定位、</w:t>
      </w:r>
      <w:r w:rsidRPr="00BA3ADC">
        <w:t>WIFI</w:t>
      </w:r>
      <w:r w:rsidRPr="00BA3ADC">
        <w:rPr>
          <w:rFonts w:hint="eastAsia"/>
        </w:rPr>
        <w:t>定位</w:t>
      </w:r>
    </w:p>
    <w:p w14:paraId="15B37B74" w14:textId="77777777" w:rsidR="008E07C5" w:rsidRPr="00BA3ADC" w:rsidRDefault="00A839AA" w:rsidP="00D93DA7">
      <w:pPr>
        <w:numPr>
          <w:ilvl w:val="0"/>
          <w:numId w:val="10"/>
        </w:numPr>
      </w:pPr>
      <w:r w:rsidRPr="00BA3ADC">
        <w:rPr>
          <w:rFonts w:hint="eastAsia"/>
        </w:rPr>
        <w:t>定位信标：</w:t>
      </w:r>
      <w:proofErr w:type="gramStart"/>
      <w:r w:rsidRPr="00BA3ADC">
        <w:rPr>
          <w:rFonts w:hint="eastAsia"/>
        </w:rPr>
        <w:t>设定蓝牙信标</w:t>
      </w:r>
      <w:proofErr w:type="gramEnd"/>
      <w:r w:rsidRPr="00BA3ADC">
        <w:rPr>
          <w:rFonts w:hint="eastAsia"/>
        </w:rPr>
        <w:t>，</w:t>
      </w:r>
      <w:proofErr w:type="gramStart"/>
      <w:r w:rsidRPr="00BA3ADC">
        <w:rPr>
          <w:rFonts w:hint="eastAsia"/>
        </w:rPr>
        <w:t>蓝牙广播</w:t>
      </w:r>
      <w:proofErr w:type="gramEnd"/>
      <w:r w:rsidRPr="00BA3ADC">
        <w:rPr>
          <w:rFonts w:hint="eastAsia"/>
        </w:rPr>
        <w:t>发射，精准定位具体区域，</w:t>
      </w:r>
    </w:p>
    <w:p w14:paraId="2193C990" w14:textId="77777777" w:rsidR="008E07C5" w:rsidRPr="00BA3ADC" w:rsidRDefault="00A839AA" w:rsidP="00D93DA7">
      <w:pPr>
        <w:numPr>
          <w:ilvl w:val="0"/>
          <w:numId w:val="10"/>
        </w:numPr>
      </w:pPr>
      <w:r w:rsidRPr="00BA3ADC">
        <w:rPr>
          <w:rFonts w:hint="eastAsia"/>
        </w:rPr>
        <w:t>智能医护平板：由护工携带，连接便捷式的血压计、血糖仪、血氧仪、体温计给老人做检查，数据自动上传系统</w:t>
      </w:r>
    </w:p>
    <w:p w14:paraId="3DA86A89" w14:textId="77777777" w:rsidR="008E07C5" w:rsidRPr="00BA3ADC" w:rsidRDefault="00A839AA" w:rsidP="00D93DA7">
      <w:pPr>
        <w:numPr>
          <w:ilvl w:val="0"/>
          <w:numId w:val="10"/>
        </w:numPr>
      </w:pPr>
      <w:r w:rsidRPr="00BA3ADC">
        <w:rPr>
          <w:rFonts w:hint="eastAsia"/>
        </w:rPr>
        <w:t>血压计：连接智能医护平板实现数据上传系统</w:t>
      </w:r>
    </w:p>
    <w:p w14:paraId="010BDFB7" w14:textId="77777777" w:rsidR="008E07C5" w:rsidRPr="00BA3ADC" w:rsidRDefault="00A839AA" w:rsidP="00D93DA7">
      <w:pPr>
        <w:numPr>
          <w:ilvl w:val="0"/>
          <w:numId w:val="10"/>
        </w:numPr>
      </w:pPr>
      <w:r w:rsidRPr="00BA3ADC">
        <w:rPr>
          <w:rFonts w:hint="eastAsia"/>
        </w:rPr>
        <w:t>血糖仪：连接智能医护平板实现数据上传系统</w:t>
      </w:r>
    </w:p>
    <w:p w14:paraId="3F923012" w14:textId="77777777" w:rsidR="008E07C5" w:rsidRPr="00BA3ADC" w:rsidRDefault="00A839AA" w:rsidP="00D93DA7">
      <w:pPr>
        <w:numPr>
          <w:ilvl w:val="0"/>
          <w:numId w:val="10"/>
        </w:numPr>
      </w:pPr>
      <w:r w:rsidRPr="00BA3ADC">
        <w:rPr>
          <w:rFonts w:hint="eastAsia"/>
        </w:rPr>
        <w:t>血氧仪：连接智能医护平板实现数据上传系统</w:t>
      </w:r>
    </w:p>
    <w:p w14:paraId="664AEC0B" w14:textId="77777777" w:rsidR="008E07C5" w:rsidRPr="00BA3ADC" w:rsidRDefault="00A839AA" w:rsidP="00D93DA7">
      <w:pPr>
        <w:numPr>
          <w:ilvl w:val="0"/>
          <w:numId w:val="10"/>
        </w:numPr>
      </w:pPr>
      <w:r w:rsidRPr="00BA3ADC">
        <w:rPr>
          <w:rFonts w:hint="eastAsia"/>
        </w:rPr>
        <w:t>体温计：连接智能医护平板实现数据上传系统</w:t>
      </w:r>
    </w:p>
    <w:p w14:paraId="634E4E91" w14:textId="77777777" w:rsidR="008E07C5" w:rsidRPr="00BA3ADC" w:rsidRDefault="00A839AA" w:rsidP="00D93DA7">
      <w:pPr>
        <w:numPr>
          <w:ilvl w:val="0"/>
          <w:numId w:val="10"/>
        </w:numPr>
      </w:pPr>
      <w:r w:rsidRPr="00BA3ADC">
        <w:rPr>
          <w:rFonts w:hint="eastAsia"/>
        </w:rPr>
        <w:t>毫米波雷达呼吸心跳检测：安装床头，实现呼吸心跳探测</w:t>
      </w:r>
    </w:p>
    <w:p w14:paraId="4E28F215" w14:textId="77777777" w:rsidR="008E07C5" w:rsidRPr="00BA3ADC" w:rsidRDefault="00A839AA" w:rsidP="00D93DA7">
      <w:pPr>
        <w:numPr>
          <w:ilvl w:val="0"/>
          <w:numId w:val="10"/>
        </w:numPr>
      </w:pPr>
      <w:r w:rsidRPr="00BA3ADC">
        <w:rPr>
          <w:rFonts w:hint="eastAsia"/>
        </w:rPr>
        <w:t>毫米波雷达跌倒检测：实现跌倒、活跃状态；</w:t>
      </w:r>
      <w:r w:rsidRPr="00BA3ADC">
        <w:t>5~6</w:t>
      </w:r>
      <w:r w:rsidRPr="00BA3ADC">
        <w:rPr>
          <w:rFonts w:hint="eastAsia"/>
        </w:rPr>
        <w:t>人间，卫生间和房间各装</w:t>
      </w:r>
      <w:r w:rsidRPr="00BA3ADC">
        <w:t>1</w:t>
      </w:r>
      <w:r w:rsidRPr="00BA3ADC">
        <w:rPr>
          <w:rFonts w:hint="eastAsia"/>
        </w:rPr>
        <w:t>个；</w:t>
      </w:r>
      <w:r w:rsidRPr="00BA3ADC">
        <w:t>9</w:t>
      </w:r>
      <w:r w:rsidRPr="00BA3ADC">
        <w:rPr>
          <w:rFonts w:hint="eastAsia"/>
        </w:rPr>
        <w:t>、</w:t>
      </w:r>
      <w:r w:rsidRPr="00BA3ADC">
        <w:t>11</w:t>
      </w:r>
      <w:r w:rsidRPr="00BA3ADC">
        <w:rPr>
          <w:rFonts w:hint="eastAsia"/>
        </w:rPr>
        <w:t>、</w:t>
      </w:r>
      <w:r w:rsidRPr="00BA3ADC">
        <w:t>12</w:t>
      </w:r>
      <w:r w:rsidRPr="00BA3ADC">
        <w:rPr>
          <w:rFonts w:hint="eastAsia"/>
        </w:rPr>
        <w:t>人间</w:t>
      </w:r>
      <w:r w:rsidRPr="00BA3ADC">
        <w:t>,2</w:t>
      </w:r>
      <w:r w:rsidRPr="00BA3ADC">
        <w:rPr>
          <w:rFonts w:hint="eastAsia"/>
        </w:rPr>
        <w:t>个卫生间和房间</w:t>
      </w:r>
      <w:r w:rsidRPr="00BA3ADC">
        <w:t>2</w:t>
      </w:r>
      <w:r w:rsidRPr="00BA3ADC">
        <w:rPr>
          <w:rFonts w:hint="eastAsia"/>
        </w:rPr>
        <w:t>个；</w:t>
      </w:r>
    </w:p>
    <w:p w14:paraId="13DBEE91" w14:textId="77777777" w:rsidR="008E07C5" w:rsidRPr="00BA3ADC" w:rsidRDefault="00A839AA" w:rsidP="00D93DA7">
      <w:pPr>
        <w:numPr>
          <w:ilvl w:val="0"/>
          <w:numId w:val="10"/>
        </w:numPr>
      </w:pPr>
      <w:r w:rsidRPr="00BA3ADC">
        <w:rPr>
          <w:rFonts w:hint="eastAsia"/>
        </w:rPr>
        <w:t>人脸采集摄像头：用于老者入驻进行人脸采集，提供给监控摄像头进行人员识别</w:t>
      </w:r>
    </w:p>
    <w:p w14:paraId="775BE978" w14:textId="77777777" w:rsidR="008E07C5" w:rsidRPr="00BA3ADC" w:rsidRDefault="00A839AA" w:rsidP="00D93DA7">
      <w:pPr>
        <w:numPr>
          <w:ilvl w:val="0"/>
          <w:numId w:val="10"/>
        </w:numPr>
      </w:pPr>
      <w:r w:rsidRPr="00BA3ADC">
        <w:rPr>
          <w:rFonts w:hint="eastAsia"/>
        </w:rPr>
        <w:t>紧急呼叫系统：</w:t>
      </w:r>
      <w:r w:rsidRPr="00BA3ADC">
        <w:t>1</w:t>
      </w:r>
      <w:r w:rsidRPr="00BA3ADC">
        <w:rPr>
          <w:rFonts w:hint="eastAsia"/>
        </w:rPr>
        <w:t>台主机，</w:t>
      </w:r>
      <w:r w:rsidRPr="00BA3ADC">
        <w:t>100</w:t>
      </w:r>
      <w:r w:rsidRPr="00BA3ADC">
        <w:rPr>
          <w:rFonts w:hint="eastAsia"/>
        </w:rPr>
        <w:t>个终端，</w:t>
      </w:r>
      <w:r w:rsidRPr="00BA3ADC">
        <w:t>5</w:t>
      </w:r>
      <w:r w:rsidRPr="00BA3ADC">
        <w:rPr>
          <w:rFonts w:hint="eastAsia"/>
        </w:rPr>
        <w:t>个中继器</w:t>
      </w:r>
    </w:p>
    <w:p w14:paraId="430F24F2" w14:textId="29DACFAC" w:rsidR="008E07C5" w:rsidRPr="00F457A0" w:rsidRDefault="00A839AA" w:rsidP="002F1D47">
      <w:pPr>
        <w:pStyle w:val="3"/>
      </w:pPr>
      <w:r w:rsidRPr="00BA3ADC">
        <w:rPr>
          <w:rFonts w:hint="eastAsia"/>
        </w:rPr>
        <w:t>主要设备技术参数要求</w:t>
      </w:r>
      <w:r w:rsidR="002F1D47" w:rsidRPr="00BA3ADC">
        <w:rPr>
          <w:rFonts w:hint="eastAsia"/>
        </w:rPr>
        <w:t>（详见采购设备清单及技术参数）</w:t>
      </w:r>
    </w:p>
    <w:sectPr w:rsidR="008E07C5" w:rsidRPr="00F457A0">
      <w:headerReference w:type="even" r:id="rId8"/>
      <w:headerReference w:type="default" r:id="rId9"/>
      <w:footerReference w:type="even" r:id="rId10"/>
      <w:footerReference w:type="default" r:id="rId11"/>
      <w:headerReference w:type="first" r:id="rId12"/>
      <w:footerReference w:type="first" r:id="rId13"/>
      <w:pgSz w:w="11906" w:h="17338"/>
      <w:pgMar w:top="1324" w:right="1554" w:bottom="949" w:left="1660" w:header="720" w:footer="720" w:gutter="0"/>
      <w:cols w:space="720"/>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20B19F6" w14:textId="77777777" w:rsidR="000362FB" w:rsidRDefault="000362FB">
      <w:pPr>
        <w:spacing w:line="240" w:lineRule="auto"/>
      </w:pPr>
      <w:r>
        <w:separator/>
      </w:r>
    </w:p>
  </w:endnote>
  <w:endnote w:type="continuationSeparator" w:id="0">
    <w:p w14:paraId="0FE74586" w14:textId="77777777" w:rsidR="000362FB" w:rsidRDefault="000362FB">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ourier New">
    <w:panose1 w:val="02070309020205020404"/>
    <w:charset w:val="00"/>
    <w:family w:val="modern"/>
    <w:pitch w:val="fixed"/>
    <w:sig w:usb0="E0002EFF" w:usb1="C0007843"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9CCC0F0" w14:textId="77777777" w:rsidR="00F457A0" w:rsidRDefault="00F457A0">
    <w:pPr>
      <w:pStyle w:val="aa"/>
      <w:ind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A37FE7D" w14:textId="77777777" w:rsidR="00F457A0" w:rsidRDefault="00F457A0">
    <w:pPr>
      <w:pStyle w:val="aa"/>
      <w:ind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DADBBC1" w14:textId="77777777" w:rsidR="00F457A0" w:rsidRDefault="00F457A0">
    <w:pPr>
      <w:pStyle w:val="aa"/>
      <w:ind w:firstLine="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4061734" w14:textId="77777777" w:rsidR="000362FB" w:rsidRDefault="000362FB">
      <w:r>
        <w:separator/>
      </w:r>
    </w:p>
  </w:footnote>
  <w:footnote w:type="continuationSeparator" w:id="0">
    <w:p w14:paraId="46866F6E" w14:textId="77777777" w:rsidR="000362FB" w:rsidRDefault="000362F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04D845D" w14:textId="77777777" w:rsidR="00F457A0" w:rsidRDefault="00F457A0">
    <w:pPr>
      <w:pStyle w:val="a9"/>
      <w:ind w:firstLine="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D26C16A" w14:textId="77777777" w:rsidR="00F457A0" w:rsidRDefault="00F457A0">
    <w:pPr>
      <w:pStyle w:val="a9"/>
      <w:ind w:firstLine="36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49A12E1" w14:textId="77777777" w:rsidR="00F457A0" w:rsidRDefault="00F457A0">
    <w:pPr>
      <w:pStyle w:val="a9"/>
      <w:ind w:firstLine="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A19DC044"/>
    <w:multiLevelType w:val="singleLevel"/>
    <w:tmpl w:val="A19DC044"/>
    <w:lvl w:ilvl="0">
      <w:start w:val="1"/>
      <w:numFmt w:val="bullet"/>
      <w:lvlText w:val=""/>
      <w:lvlJc w:val="left"/>
      <w:pPr>
        <w:ind w:left="420" w:hanging="420"/>
      </w:pPr>
      <w:rPr>
        <w:rFonts w:ascii="Wingdings" w:hAnsi="Wingdings" w:hint="default"/>
      </w:rPr>
    </w:lvl>
  </w:abstractNum>
  <w:abstractNum w:abstractNumId="1" w15:restartNumberingAfterBreak="0">
    <w:nsid w:val="AC4235D4"/>
    <w:multiLevelType w:val="singleLevel"/>
    <w:tmpl w:val="AC4235D4"/>
    <w:lvl w:ilvl="0">
      <w:start w:val="1"/>
      <w:numFmt w:val="chineseCounting"/>
      <w:suff w:val="nothing"/>
      <w:lvlText w:val="%1、"/>
      <w:lvlJc w:val="left"/>
      <w:rPr>
        <w:rFonts w:hint="eastAsia"/>
      </w:rPr>
    </w:lvl>
  </w:abstractNum>
  <w:abstractNum w:abstractNumId="2" w15:restartNumberingAfterBreak="0">
    <w:nsid w:val="B471DBD5"/>
    <w:multiLevelType w:val="singleLevel"/>
    <w:tmpl w:val="B471DBD5"/>
    <w:lvl w:ilvl="0">
      <w:start w:val="1"/>
      <w:numFmt w:val="decimal"/>
      <w:suff w:val="nothing"/>
      <w:lvlText w:val="%1、"/>
      <w:lvlJc w:val="left"/>
    </w:lvl>
  </w:abstractNum>
  <w:abstractNum w:abstractNumId="3" w15:restartNumberingAfterBreak="0">
    <w:nsid w:val="D4926834"/>
    <w:multiLevelType w:val="singleLevel"/>
    <w:tmpl w:val="D4926834"/>
    <w:lvl w:ilvl="0">
      <w:start w:val="1"/>
      <w:numFmt w:val="decimal"/>
      <w:suff w:val="nothing"/>
      <w:lvlText w:val="%1、"/>
      <w:lvlJc w:val="left"/>
    </w:lvl>
  </w:abstractNum>
  <w:abstractNum w:abstractNumId="4" w15:restartNumberingAfterBreak="0">
    <w:nsid w:val="D6B8FBB4"/>
    <w:multiLevelType w:val="singleLevel"/>
    <w:tmpl w:val="D6B8FBB4"/>
    <w:lvl w:ilvl="0">
      <w:start w:val="1"/>
      <w:numFmt w:val="bullet"/>
      <w:lvlText w:val=""/>
      <w:lvlJc w:val="left"/>
      <w:pPr>
        <w:ind w:left="420" w:hanging="420"/>
      </w:pPr>
      <w:rPr>
        <w:rFonts w:ascii="Wingdings" w:hAnsi="Wingdings" w:hint="default"/>
      </w:rPr>
    </w:lvl>
  </w:abstractNum>
  <w:abstractNum w:abstractNumId="5" w15:restartNumberingAfterBreak="0">
    <w:nsid w:val="EEDD55A7"/>
    <w:multiLevelType w:val="singleLevel"/>
    <w:tmpl w:val="EEDD55A7"/>
    <w:lvl w:ilvl="0">
      <w:start w:val="1"/>
      <w:numFmt w:val="decimal"/>
      <w:pStyle w:val="a"/>
      <w:lvlText w:val="%1."/>
      <w:lvlJc w:val="left"/>
      <w:pPr>
        <w:tabs>
          <w:tab w:val="left" w:pos="360"/>
        </w:tabs>
        <w:ind w:left="360" w:hanging="360"/>
      </w:pPr>
    </w:lvl>
  </w:abstractNum>
  <w:abstractNum w:abstractNumId="6" w15:restartNumberingAfterBreak="0">
    <w:nsid w:val="FE0DD6B7"/>
    <w:multiLevelType w:val="singleLevel"/>
    <w:tmpl w:val="FE0DD6B7"/>
    <w:lvl w:ilvl="0">
      <w:start w:val="1"/>
      <w:numFmt w:val="bullet"/>
      <w:lvlText w:val=""/>
      <w:lvlJc w:val="left"/>
      <w:pPr>
        <w:ind w:left="420" w:hanging="420"/>
      </w:pPr>
      <w:rPr>
        <w:rFonts w:ascii="Wingdings" w:hAnsi="Wingdings" w:hint="default"/>
      </w:rPr>
    </w:lvl>
  </w:abstractNum>
  <w:abstractNum w:abstractNumId="7" w15:restartNumberingAfterBreak="0">
    <w:nsid w:val="00AA1F66"/>
    <w:multiLevelType w:val="multilevel"/>
    <w:tmpl w:val="A6A4671A"/>
    <w:lvl w:ilvl="0">
      <w:start w:val="1"/>
      <w:numFmt w:val="decimal"/>
      <w:lvlText w:val="%1."/>
      <w:lvlJc w:val="left"/>
      <w:pPr>
        <w:ind w:left="420" w:hanging="420"/>
      </w:pPr>
      <w:rPr>
        <w:rFont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8" w15:restartNumberingAfterBreak="0">
    <w:nsid w:val="00F43D0B"/>
    <w:multiLevelType w:val="hybridMultilevel"/>
    <w:tmpl w:val="38F6B614"/>
    <w:lvl w:ilvl="0" w:tplc="0409000F">
      <w:start w:val="1"/>
      <w:numFmt w:val="decimal"/>
      <w:lvlText w:val="%1."/>
      <w:lvlJc w:val="left"/>
      <w:pPr>
        <w:ind w:left="420" w:hanging="420"/>
      </w:p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9" w15:restartNumberingAfterBreak="0">
    <w:nsid w:val="04D51CA9"/>
    <w:multiLevelType w:val="multilevel"/>
    <w:tmpl w:val="A6A4671A"/>
    <w:lvl w:ilvl="0">
      <w:start w:val="1"/>
      <w:numFmt w:val="decimal"/>
      <w:lvlText w:val="%1."/>
      <w:lvlJc w:val="left"/>
      <w:pPr>
        <w:ind w:left="420" w:hanging="420"/>
      </w:pPr>
      <w:rPr>
        <w:rFont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0" w15:restartNumberingAfterBreak="0">
    <w:nsid w:val="04EE5D80"/>
    <w:multiLevelType w:val="multilevel"/>
    <w:tmpl w:val="A6A4671A"/>
    <w:lvl w:ilvl="0">
      <w:start w:val="1"/>
      <w:numFmt w:val="decimal"/>
      <w:lvlText w:val="%1."/>
      <w:lvlJc w:val="left"/>
      <w:pPr>
        <w:ind w:left="420" w:hanging="420"/>
      </w:pPr>
      <w:rPr>
        <w:rFont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098A306D"/>
    <w:multiLevelType w:val="multilevel"/>
    <w:tmpl w:val="098A306D"/>
    <w:lvl w:ilvl="0">
      <w:start w:val="1"/>
      <w:numFmt w:val="bullet"/>
      <w:lvlText w:val=""/>
      <w:lvlJc w:val="left"/>
      <w:pPr>
        <w:ind w:left="902" w:hanging="420"/>
      </w:pPr>
      <w:rPr>
        <w:rFonts w:ascii="Wingdings" w:hAnsi="Wingdings" w:hint="default"/>
      </w:rPr>
    </w:lvl>
    <w:lvl w:ilvl="1">
      <w:start w:val="1"/>
      <w:numFmt w:val="bullet"/>
      <w:lvlText w:val=""/>
      <w:lvlJc w:val="left"/>
      <w:pPr>
        <w:ind w:left="1322" w:hanging="420"/>
      </w:pPr>
      <w:rPr>
        <w:rFonts w:ascii="Wingdings" w:hAnsi="Wingdings" w:hint="default"/>
      </w:rPr>
    </w:lvl>
    <w:lvl w:ilvl="2">
      <w:start w:val="1"/>
      <w:numFmt w:val="bullet"/>
      <w:lvlText w:val=""/>
      <w:lvlJc w:val="left"/>
      <w:pPr>
        <w:ind w:left="1742" w:hanging="420"/>
      </w:pPr>
      <w:rPr>
        <w:rFonts w:ascii="Wingdings" w:hAnsi="Wingdings" w:hint="default"/>
      </w:rPr>
    </w:lvl>
    <w:lvl w:ilvl="3">
      <w:start w:val="1"/>
      <w:numFmt w:val="bullet"/>
      <w:lvlText w:val=""/>
      <w:lvlJc w:val="left"/>
      <w:pPr>
        <w:ind w:left="2162" w:hanging="420"/>
      </w:pPr>
      <w:rPr>
        <w:rFonts w:ascii="Wingdings" w:hAnsi="Wingdings" w:hint="default"/>
      </w:rPr>
    </w:lvl>
    <w:lvl w:ilvl="4">
      <w:start w:val="1"/>
      <w:numFmt w:val="bullet"/>
      <w:lvlText w:val=""/>
      <w:lvlJc w:val="left"/>
      <w:pPr>
        <w:ind w:left="2582" w:hanging="420"/>
      </w:pPr>
      <w:rPr>
        <w:rFonts w:ascii="Wingdings" w:hAnsi="Wingdings" w:hint="default"/>
      </w:rPr>
    </w:lvl>
    <w:lvl w:ilvl="5">
      <w:start w:val="1"/>
      <w:numFmt w:val="bullet"/>
      <w:lvlText w:val=""/>
      <w:lvlJc w:val="left"/>
      <w:pPr>
        <w:ind w:left="3002" w:hanging="420"/>
      </w:pPr>
      <w:rPr>
        <w:rFonts w:ascii="Wingdings" w:hAnsi="Wingdings" w:hint="default"/>
      </w:rPr>
    </w:lvl>
    <w:lvl w:ilvl="6">
      <w:start w:val="1"/>
      <w:numFmt w:val="bullet"/>
      <w:lvlText w:val=""/>
      <w:lvlJc w:val="left"/>
      <w:pPr>
        <w:ind w:left="3422" w:hanging="420"/>
      </w:pPr>
      <w:rPr>
        <w:rFonts w:ascii="Wingdings" w:hAnsi="Wingdings" w:hint="default"/>
      </w:rPr>
    </w:lvl>
    <w:lvl w:ilvl="7">
      <w:start w:val="1"/>
      <w:numFmt w:val="bullet"/>
      <w:lvlText w:val=""/>
      <w:lvlJc w:val="left"/>
      <w:pPr>
        <w:ind w:left="3842" w:hanging="420"/>
      </w:pPr>
      <w:rPr>
        <w:rFonts w:ascii="Wingdings" w:hAnsi="Wingdings" w:hint="default"/>
      </w:rPr>
    </w:lvl>
    <w:lvl w:ilvl="8">
      <w:start w:val="1"/>
      <w:numFmt w:val="bullet"/>
      <w:lvlText w:val=""/>
      <w:lvlJc w:val="left"/>
      <w:pPr>
        <w:ind w:left="4262" w:hanging="420"/>
      </w:pPr>
      <w:rPr>
        <w:rFonts w:ascii="Wingdings" w:hAnsi="Wingdings" w:hint="default"/>
      </w:rPr>
    </w:lvl>
  </w:abstractNum>
  <w:abstractNum w:abstractNumId="12" w15:restartNumberingAfterBreak="0">
    <w:nsid w:val="099552F8"/>
    <w:multiLevelType w:val="multilevel"/>
    <w:tmpl w:val="099552F8"/>
    <w:lvl w:ilvl="0">
      <w:start w:val="1"/>
      <w:numFmt w:val="bullet"/>
      <w:lvlText w:val=""/>
      <w:lvlJc w:val="left"/>
      <w:pPr>
        <w:ind w:left="902" w:hanging="420"/>
      </w:pPr>
      <w:rPr>
        <w:rFonts w:ascii="Wingdings" w:hAnsi="Wingdings" w:hint="default"/>
      </w:rPr>
    </w:lvl>
    <w:lvl w:ilvl="1">
      <w:start w:val="1"/>
      <w:numFmt w:val="bullet"/>
      <w:lvlText w:val=""/>
      <w:lvlJc w:val="left"/>
      <w:pPr>
        <w:ind w:left="1322" w:hanging="420"/>
      </w:pPr>
      <w:rPr>
        <w:rFonts w:ascii="Wingdings" w:hAnsi="Wingdings" w:hint="default"/>
      </w:rPr>
    </w:lvl>
    <w:lvl w:ilvl="2">
      <w:start w:val="1"/>
      <w:numFmt w:val="bullet"/>
      <w:lvlText w:val=""/>
      <w:lvlJc w:val="left"/>
      <w:pPr>
        <w:ind w:left="1742" w:hanging="420"/>
      </w:pPr>
      <w:rPr>
        <w:rFonts w:ascii="Wingdings" w:hAnsi="Wingdings" w:hint="default"/>
      </w:rPr>
    </w:lvl>
    <w:lvl w:ilvl="3">
      <w:start w:val="1"/>
      <w:numFmt w:val="bullet"/>
      <w:lvlText w:val=""/>
      <w:lvlJc w:val="left"/>
      <w:pPr>
        <w:ind w:left="2162" w:hanging="420"/>
      </w:pPr>
      <w:rPr>
        <w:rFonts w:ascii="Wingdings" w:hAnsi="Wingdings" w:hint="default"/>
      </w:rPr>
    </w:lvl>
    <w:lvl w:ilvl="4">
      <w:start w:val="1"/>
      <w:numFmt w:val="bullet"/>
      <w:lvlText w:val=""/>
      <w:lvlJc w:val="left"/>
      <w:pPr>
        <w:ind w:left="2582" w:hanging="420"/>
      </w:pPr>
      <w:rPr>
        <w:rFonts w:ascii="Wingdings" w:hAnsi="Wingdings" w:hint="default"/>
      </w:rPr>
    </w:lvl>
    <w:lvl w:ilvl="5">
      <w:start w:val="1"/>
      <w:numFmt w:val="bullet"/>
      <w:lvlText w:val=""/>
      <w:lvlJc w:val="left"/>
      <w:pPr>
        <w:ind w:left="3002" w:hanging="420"/>
      </w:pPr>
      <w:rPr>
        <w:rFonts w:ascii="Wingdings" w:hAnsi="Wingdings" w:hint="default"/>
      </w:rPr>
    </w:lvl>
    <w:lvl w:ilvl="6">
      <w:start w:val="1"/>
      <w:numFmt w:val="bullet"/>
      <w:lvlText w:val=""/>
      <w:lvlJc w:val="left"/>
      <w:pPr>
        <w:ind w:left="3422" w:hanging="420"/>
      </w:pPr>
      <w:rPr>
        <w:rFonts w:ascii="Wingdings" w:hAnsi="Wingdings" w:hint="default"/>
      </w:rPr>
    </w:lvl>
    <w:lvl w:ilvl="7">
      <w:start w:val="1"/>
      <w:numFmt w:val="bullet"/>
      <w:lvlText w:val=""/>
      <w:lvlJc w:val="left"/>
      <w:pPr>
        <w:ind w:left="3842" w:hanging="420"/>
      </w:pPr>
      <w:rPr>
        <w:rFonts w:ascii="Wingdings" w:hAnsi="Wingdings" w:hint="default"/>
      </w:rPr>
    </w:lvl>
    <w:lvl w:ilvl="8">
      <w:start w:val="1"/>
      <w:numFmt w:val="bullet"/>
      <w:lvlText w:val=""/>
      <w:lvlJc w:val="left"/>
      <w:pPr>
        <w:ind w:left="4262" w:hanging="420"/>
      </w:pPr>
      <w:rPr>
        <w:rFonts w:ascii="Wingdings" w:hAnsi="Wingdings" w:hint="default"/>
      </w:rPr>
    </w:lvl>
  </w:abstractNum>
  <w:abstractNum w:abstractNumId="13" w15:restartNumberingAfterBreak="0">
    <w:nsid w:val="09C61CF9"/>
    <w:multiLevelType w:val="multilevel"/>
    <w:tmpl w:val="A6A4671A"/>
    <w:lvl w:ilvl="0">
      <w:start w:val="1"/>
      <w:numFmt w:val="decimal"/>
      <w:lvlText w:val="%1."/>
      <w:lvlJc w:val="left"/>
      <w:pPr>
        <w:ind w:left="420" w:hanging="420"/>
      </w:pPr>
      <w:rPr>
        <w:rFont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0A13373E"/>
    <w:multiLevelType w:val="hybridMultilevel"/>
    <w:tmpl w:val="E6504516"/>
    <w:lvl w:ilvl="0" w:tplc="0409000F">
      <w:start w:val="1"/>
      <w:numFmt w:val="decimal"/>
      <w:lvlText w:val="%1."/>
      <w:lvlJc w:val="left"/>
      <w:pPr>
        <w:ind w:left="420" w:hanging="420"/>
      </w:p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5" w15:restartNumberingAfterBreak="0">
    <w:nsid w:val="0AD127C2"/>
    <w:multiLevelType w:val="hybridMultilevel"/>
    <w:tmpl w:val="FDD810F2"/>
    <w:lvl w:ilvl="0" w:tplc="0409000F">
      <w:start w:val="1"/>
      <w:numFmt w:val="decimal"/>
      <w:lvlText w:val="%1."/>
      <w:lvlJc w:val="left"/>
      <w:pPr>
        <w:ind w:left="420" w:hanging="420"/>
      </w:p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6" w15:restartNumberingAfterBreak="0">
    <w:nsid w:val="0DD608BC"/>
    <w:multiLevelType w:val="multilevel"/>
    <w:tmpl w:val="A6A4671A"/>
    <w:lvl w:ilvl="0">
      <w:start w:val="1"/>
      <w:numFmt w:val="decimal"/>
      <w:lvlText w:val="%1."/>
      <w:lvlJc w:val="left"/>
      <w:pPr>
        <w:ind w:left="420" w:hanging="420"/>
      </w:pPr>
      <w:rPr>
        <w:rFont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7" w15:restartNumberingAfterBreak="0">
    <w:nsid w:val="0EA462B3"/>
    <w:multiLevelType w:val="hybridMultilevel"/>
    <w:tmpl w:val="64AEF392"/>
    <w:lvl w:ilvl="0" w:tplc="0409000F">
      <w:start w:val="1"/>
      <w:numFmt w:val="decimal"/>
      <w:lvlText w:val="%1."/>
      <w:lvlJc w:val="left"/>
      <w:pPr>
        <w:ind w:left="420" w:hanging="420"/>
      </w:p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8" w15:restartNumberingAfterBreak="0">
    <w:nsid w:val="108E4BBA"/>
    <w:multiLevelType w:val="multilevel"/>
    <w:tmpl w:val="A6A4671A"/>
    <w:lvl w:ilvl="0">
      <w:start w:val="1"/>
      <w:numFmt w:val="decimal"/>
      <w:lvlText w:val="%1."/>
      <w:lvlJc w:val="left"/>
      <w:pPr>
        <w:ind w:left="420" w:hanging="420"/>
      </w:pPr>
      <w:rPr>
        <w:rFont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9" w15:restartNumberingAfterBreak="0">
    <w:nsid w:val="13600015"/>
    <w:multiLevelType w:val="singleLevel"/>
    <w:tmpl w:val="13600015"/>
    <w:lvl w:ilvl="0">
      <w:start w:val="1"/>
      <w:numFmt w:val="decimal"/>
      <w:lvlText w:val="(%1)"/>
      <w:lvlJc w:val="left"/>
      <w:pPr>
        <w:tabs>
          <w:tab w:val="left" w:pos="420"/>
        </w:tabs>
        <w:ind w:left="845" w:hanging="425"/>
      </w:pPr>
      <w:rPr>
        <w:rFonts w:hint="default"/>
      </w:rPr>
    </w:lvl>
  </w:abstractNum>
  <w:abstractNum w:abstractNumId="20" w15:restartNumberingAfterBreak="0">
    <w:nsid w:val="13DD2F13"/>
    <w:multiLevelType w:val="multilevel"/>
    <w:tmpl w:val="A6A4671A"/>
    <w:lvl w:ilvl="0">
      <w:start w:val="1"/>
      <w:numFmt w:val="decimal"/>
      <w:lvlText w:val="%1."/>
      <w:lvlJc w:val="left"/>
      <w:pPr>
        <w:ind w:left="420" w:hanging="420"/>
      </w:pPr>
      <w:rPr>
        <w:rFont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21" w15:restartNumberingAfterBreak="0">
    <w:nsid w:val="16515676"/>
    <w:multiLevelType w:val="multilevel"/>
    <w:tmpl w:val="16515676"/>
    <w:lvl w:ilvl="0">
      <w:start w:val="1"/>
      <w:numFmt w:val="bullet"/>
      <w:lvlText w:val=""/>
      <w:lvlJc w:val="left"/>
      <w:pPr>
        <w:ind w:left="902" w:hanging="420"/>
      </w:pPr>
      <w:rPr>
        <w:rFonts w:ascii="Wingdings" w:hAnsi="Wingdings" w:hint="default"/>
      </w:rPr>
    </w:lvl>
    <w:lvl w:ilvl="1">
      <w:start w:val="1"/>
      <w:numFmt w:val="bullet"/>
      <w:lvlText w:val=""/>
      <w:lvlJc w:val="left"/>
      <w:pPr>
        <w:ind w:left="1322" w:hanging="420"/>
      </w:pPr>
      <w:rPr>
        <w:rFonts w:ascii="Wingdings" w:hAnsi="Wingdings" w:hint="default"/>
      </w:rPr>
    </w:lvl>
    <w:lvl w:ilvl="2">
      <w:start w:val="1"/>
      <w:numFmt w:val="bullet"/>
      <w:lvlText w:val=""/>
      <w:lvlJc w:val="left"/>
      <w:pPr>
        <w:ind w:left="1742" w:hanging="420"/>
      </w:pPr>
      <w:rPr>
        <w:rFonts w:ascii="Wingdings" w:hAnsi="Wingdings" w:hint="default"/>
      </w:rPr>
    </w:lvl>
    <w:lvl w:ilvl="3">
      <w:start w:val="1"/>
      <w:numFmt w:val="bullet"/>
      <w:lvlText w:val=""/>
      <w:lvlJc w:val="left"/>
      <w:pPr>
        <w:ind w:left="2162" w:hanging="420"/>
      </w:pPr>
      <w:rPr>
        <w:rFonts w:ascii="Wingdings" w:hAnsi="Wingdings" w:hint="default"/>
      </w:rPr>
    </w:lvl>
    <w:lvl w:ilvl="4">
      <w:start w:val="1"/>
      <w:numFmt w:val="bullet"/>
      <w:lvlText w:val=""/>
      <w:lvlJc w:val="left"/>
      <w:pPr>
        <w:ind w:left="2582" w:hanging="420"/>
      </w:pPr>
      <w:rPr>
        <w:rFonts w:ascii="Wingdings" w:hAnsi="Wingdings" w:hint="default"/>
      </w:rPr>
    </w:lvl>
    <w:lvl w:ilvl="5">
      <w:start w:val="1"/>
      <w:numFmt w:val="bullet"/>
      <w:lvlText w:val=""/>
      <w:lvlJc w:val="left"/>
      <w:pPr>
        <w:ind w:left="3002" w:hanging="420"/>
      </w:pPr>
      <w:rPr>
        <w:rFonts w:ascii="Wingdings" w:hAnsi="Wingdings" w:hint="default"/>
      </w:rPr>
    </w:lvl>
    <w:lvl w:ilvl="6">
      <w:start w:val="1"/>
      <w:numFmt w:val="bullet"/>
      <w:lvlText w:val=""/>
      <w:lvlJc w:val="left"/>
      <w:pPr>
        <w:ind w:left="3422" w:hanging="420"/>
      </w:pPr>
      <w:rPr>
        <w:rFonts w:ascii="Wingdings" w:hAnsi="Wingdings" w:hint="default"/>
      </w:rPr>
    </w:lvl>
    <w:lvl w:ilvl="7">
      <w:start w:val="1"/>
      <w:numFmt w:val="bullet"/>
      <w:lvlText w:val=""/>
      <w:lvlJc w:val="left"/>
      <w:pPr>
        <w:ind w:left="3842" w:hanging="420"/>
      </w:pPr>
      <w:rPr>
        <w:rFonts w:ascii="Wingdings" w:hAnsi="Wingdings" w:hint="default"/>
      </w:rPr>
    </w:lvl>
    <w:lvl w:ilvl="8">
      <w:start w:val="1"/>
      <w:numFmt w:val="bullet"/>
      <w:lvlText w:val=""/>
      <w:lvlJc w:val="left"/>
      <w:pPr>
        <w:ind w:left="4262" w:hanging="420"/>
      </w:pPr>
      <w:rPr>
        <w:rFonts w:ascii="Wingdings" w:hAnsi="Wingdings" w:hint="default"/>
      </w:rPr>
    </w:lvl>
  </w:abstractNum>
  <w:abstractNum w:abstractNumId="22" w15:restartNumberingAfterBreak="0">
    <w:nsid w:val="1BC753DD"/>
    <w:multiLevelType w:val="multilevel"/>
    <w:tmpl w:val="A6A4671A"/>
    <w:lvl w:ilvl="0">
      <w:start w:val="1"/>
      <w:numFmt w:val="decimal"/>
      <w:lvlText w:val="%1."/>
      <w:lvlJc w:val="left"/>
      <w:pPr>
        <w:ind w:left="420" w:hanging="420"/>
      </w:pPr>
      <w:rPr>
        <w:rFont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23" w15:restartNumberingAfterBreak="0">
    <w:nsid w:val="1DD368DB"/>
    <w:multiLevelType w:val="multilevel"/>
    <w:tmpl w:val="A6A4671A"/>
    <w:lvl w:ilvl="0">
      <w:start w:val="1"/>
      <w:numFmt w:val="decimal"/>
      <w:lvlText w:val="%1."/>
      <w:lvlJc w:val="left"/>
      <w:pPr>
        <w:ind w:left="420" w:hanging="420"/>
      </w:pPr>
      <w:rPr>
        <w:rFont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24" w15:restartNumberingAfterBreak="0">
    <w:nsid w:val="1DE92E17"/>
    <w:multiLevelType w:val="hybridMultilevel"/>
    <w:tmpl w:val="B84A9256"/>
    <w:lvl w:ilvl="0" w:tplc="0409000F">
      <w:start w:val="1"/>
      <w:numFmt w:val="decimal"/>
      <w:lvlText w:val="%1."/>
      <w:lvlJc w:val="left"/>
      <w:pPr>
        <w:ind w:left="420" w:hanging="420"/>
      </w:p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5" w15:restartNumberingAfterBreak="0">
    <w:nsid w:val="1E01474E"/>
    <w:multiLevelType w:val="multilevel"/>
    <w:tmpl w:val="A6A4671A"/>
    <w:lvl w:ilvl="0">
      <w:start w:val="1"/>
      <w:numFmt w:val="decimal"/>
      <w:lvlText w:val="%1."/>
      <w:lvlJc w:val="left"/>
      <w:pPr>
        <w:ind w:left="420" w:hanging="420"/>
      </w:pPr>
      <w:rPr>
        <w:rFont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26" w15:restartNumberingAfterBreak="0">
    <w:nsid w:val="22194882"/>
    <w:multiLevelType w:val="hybridMultilevel"/>
    <w:tmpl w:val="E306E13A"/>
    <w:lvl w:ilvl="0" w:tplc="0409000F">
      <w:start w:val="1"/>
      <w:numFmt w:val="decimal"/>
      <w:lvlText w:val="%1."/>
      <w:lvlJc w:val="left"/>
      <w:pPr>
        <w:ind w:left="420" w:hanging="420"/>
      </w:p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7" w15:restartNumberingAfterBreak="0">
    <w:nsid w:val="23757F22"/>
    <w:multiLevelType w:val="hybridMultilevel"/>
    <w:tmpl w:val="107603AC"/>
    <w:lvl w:ilvl="0" w:tplc="0409000F">
      <w:start w:val="1"/>
      <w:numFmt w:val="decimal"/>
      <w:lvlText w:val="%1."/>
      <w:lvlJc w:val="left"/>
      <w:pPr>
        <w:ind w:left="420" w:hanging="420"/>
      </w:p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8" w15:restartNumberingAfterBreak="0">
    <w:nsid w:val="23BA576B"/>
    <w:multiLevelType w:val="hybridMultilevel"/>
    <w:tmpl w:val="D8DE5920"/>
    <w:lvl w:ilvl="0" w:tplc="0409000F">
      <w:start w:val="1"/>
      <w:numFmt w:val="decimal"/>
      <w:lvlText w:val="%1."/>
      <w:lvlJc w:val="left"/>
      <w:pPr>
        <w:ind w:left="420" w:hanging="420"/>
      </w:p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9" w15:restartNumberingAfterBreak="0">
    <w:nsid w:val="24150401"/>
    <w:multiLevelType w:val="multilevel"/>
    <w:tmpl w:val="A6A4671A"/>
    <w:lvl w:ilvl="0">
      <w:start w:val="1"/>
      <w:numFmt w:val="decimal"/>
      <w:lvlText w:val="%1."/>
      <w:lvlJc w:val="left"/>
      <w:pPr>
        <w:ind w:left="420" w:hanging="420"/>
      </w:pPr>
      <w:rPr>
        <w:rFont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0" w15:restartNumberingAfterBreak="0">
    <w:nsid w:val="28365D5A"/>
    <w:multiLevelType w:val="multilevel"/>
    <w:tmpl w:val="A6A4671A"/>
    <w:lvl w:ilvl="0">
      <w:start w:val="1"/>
      <w:numFmt w:val="decimal"/>
      <w:lvlText w:val="%1."/>
      <w:lvlJc w:val="left"/>
      <w:pPr>
        <w:ind w:left="420" w:hanging="420"/>
      </w:pPr>
      <w:rPr>
        <w:rFont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1" w15:restartNumberingAfterBreak="0">
    <w:nsid w:val="2A924E04"/>
    <w:multiLevelType w:val="multilevel"/>
    <w:tmpl w:val="A6A4671A"/>
    <w:lvl w:ilvl="0">
      <w:start w:val="1"/>
      <w:numFmt w:val="decimal"/>
      <w:lvlText w:val="%1."/>
      <w:lvlJc w:val="left"/>
      <w:pPr>
        <w:ind w:left="420" w:hanging="420"/>
      </w:pPr>
      <w:rPr>
        <w:rFont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2" w15:restartNumberingAfterBreak="0">
    <w:nsid w:val="2B2309DE"/>
    <w:multiLevelType w:val="multilevel"/>
    <w:tmpl w:val="A6A4671A"/>
    <w:lvl w:ilvl="0">
      <w:start w:val="1"/>
      <w:numFmt w:val="decimal"/>
      <w:lvlText w:val="%1."/>
      <w:lvlJc w:val="left"/>
      <w:pPr>
        <w:ind w:left="420" w:hanging="420"/>
      </w:pPr>
      <w:rPr>
        <w:rFont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3" w15:restartNumberingAfterBreak="0">
    <w:nsid w:val="2B5A4C86"/>
    <w:multiLevelType w:val="hybridMultilevel"/>
    <w:tmpl w:val="014401DA"/>
    <w:lvl w:ilvl="0" w:tplc="A5041366">
      <w:start w:val="1"/>
      <w:numFmt w:val="decimal"/>
      <w:lvlText w:val="%1."/>
      <w:lvlJc w:val="center"/>
      <w:pPr>
        <w:ind w:left="420" w:hanging="420"/>
      </w:pPr>
      <w:rPr>
        <w:rFonts w:hint="eastAsia"/>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34" w15:restartNumberingAfterBreak="0">
    <w:nsid w:val="2C404EE8"/>
    <w:multiLevelType w:val="hybridMultilevel"/>
    <w:tmpl w:val="D0A4DB02"/>
    <w:lvl w:ilvl="0" w:tplc="A5041366">
      <w:start w:val="1"/>
      <w:numFmt w:val="decimal"/>
      <w:lvlText w:val="%1."/>
      <w:lvlJc w:val="center"/>
      <w:pPr>
        <w:ind w:left="420" w:hanging="420"/>
      </w:pPr>
      <w:rPr>
        <w:rFonts w:hint="eastAsia"/>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35" w15:restartNumberingAfterBreak="0">
    <w:nsid w:val="2CFE41E9"/>
    <w:multiLevelType w:val="multilevel"/>
    <w:tmpl w:val="A6A4671A"/>
    <w:lvl w:ilvl="0">
      <w:start w:val="1"/>
      <w:numFmt w:val="decimal"/>
      <w:lvlText w:val="%1."/>
      <w:lvlJc w:val="left"/>
      <w:pPr>
        <w:ind w:left="420" w:hanging="420"/>
      </w:pPr>
      <w:rPr>
        <w:rFont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6" w15:restartNumberingAfterBreak="0">
    <w:nsid w:val="2D652D18"/>
    <w:multiLevelType w:val="multilevel"/>
    <w:tmpl w:val="A6A4671A"/>
    <w:lvl w:ilvl="0">
      <w:start w:val="1"/>
      <w:numFmt w:val="decimal"/>
      <w:lvlText w:val="%1."/>
      <w:lvlJc w:val="left"/>
      <w:pPr>
        <w:ind w:left="420" w:hanging="420"/>
      </w:pPr>
      <w:rPr>
        <w:rFont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7" w15:restartNumberingAfterBreak="0">
    <w:nsid w:val="2D9C085C"/>
    <w:multiLevelType w:val="hybridMultilevel"/>
    <w:tmpl w:val="D4486B82"/>
    <w:lvl w:ilvl="0" w:tplc="0409000F">
      <w:start w:val="1"/>
      <w:numFmt w:val="decimal"/>
      <w:lvlText w:val="%1."/>
      <w:lvlJc w:val="left"/>
      <w:pPr>
        <w:ind w:left="420" w:hanging="420"/>
      </w:p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38" w15:restartNumberingAfterBreak="0">
    <w:nsid w:val="2F366682"/>
    <w:multiLevelType w:val="hybridMultilevel"/>
    <w:tmpl w:val="97D06D8C"/>
    <w:lvl w:ilvl="0" w:tplc="0409000F">
      <w:start w:val="1"/>
      <w:numFmt w:val="decimal"/>
      <w:lvlText w:val="%1."/>
      <w:lvlJc w:val="left"/>
      <w:pPr>
        <w:ind w:left="420" w:hanging="420"/>
      </w:p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39" w15:restartNumberingAfterBreak="0">
    <w:nsid w:val="2F533708"/>
    <w:multiLevelType w:val="multilevel"/>
    <w:tmpl w:val="A6A4671A"/>
    <w:lvl w:ilvl="0">
      <w:start w:val="1"/>
      <w:numFmt w:val="decimal"/>
      <w:lvlText w:val="%1."/>
      <w:lvlJc w:val="left"/>
      <w:pPr>
        <w:ind w:left="420" w:hanging="420"/>
      </w:pPr>
      <w:rPr>
        <w:rFont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40" w15:restartNumberingAfterBreak="0">
    <w:nsid w:val="32355455"/>
    <w:multiLevelType w:val="multilevel"/>
    <w:tmpl w:val="A6A4671A"/>
    <w:lvl w:ilvl="0">
      <w:start w:val="1"/>
      <w:numFmt w:val="decimal"/>
      <w:lvlText w:val="%1."/>
      <w:lvlJc w:val="left"/>
      <w:pPr>
        <w:ind w:left="420" w:hanging="420"/>
      </w:pPr>
      <w:rPr>
        <w:rFont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41" w15:restartNumberingAfterBreak="0">
    <w:nsid w:val="34781DD2"/>
    <w:multiLevelType w:val="hybridMultilevel"/>
    <w:tmpl w:val="6A6E5CC8"/>
    <w:lvl w:ilvl="0" w:tplc="ED6A8B08">
      <w:start w:val="1"/>
      <w:numFmt w:val="decimal"/>
      <w:lvlText w:val="（%1）"/>
      <w:lvlJc w:val="left"/>
      <w:pPr>
        <w:ind w:left="420" w:hanging="420"/>
      </w:pPr>
      <w:rPr>
        <w:rFonts w:hint="eastAsia"/>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42" w15:restartNumberingAfterBreak="0">
    <w:nsid w:val="34E86CEE"/>
    <w:multiLevelType w:val="hybridMultilevel"/>
    <w:tmpl w:val="8F84608A"/>
    <w:lvl w:ilvl="0" w:tplc="0409000F">
      <w:start w:val="1"/>
      <w:numFmt w:val="decimal"/>
      <w:lvlText w:val="%1."/>
      <w:lvlJc w:val="left"/>
      <w:pPr>
        <w:ind w:left="420" w:hanging="420"/>
      </w:p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43" w15:restartNumberingAfterBreak="0">
    <w:nsid w:val="389A21B9"/>
    <w:multiLevelType w:val="multilevel"/>
    <w:tmpl w:val="A6A4671A"/>
    <w:lvl w:ilvl="0">
      <w:start w:val="1"/>
      <w:numFmt w:val="decimal"/>
      <w:lvlText w:val="%1."/>
      <w:lvlJc w:val="left"/>
      <w:pPr>
        <w:ind w:left="420" w:hanging="420"/>
      </w:pPr>
      <w:rPr>
        <w:rFont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44" w15:restartNumberingAfterBreak="0">
    <w:nsid w:val="38FE2115"/>
    <w:multiLevelType w:val="hybridMultilevel"/>
    <w:tmpl w:val="D6202482"/>
    <w:lvl w:ilvl="0" w:tplc="A5041366">
      <w:start w:val="1"/>
      <w:numFmt w:val="decimal"/>
      <w:lvlText w:val="%1."/>
      <w:lvlJc w:val="center"/>
      <w:pPr>
        <w:ind w:left="420" w:hanging="420"/>
      </w:pPr>
      <w:rPr>
        <w:rFonts w:hint="eastAsia"/>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45" w15:restartNumberingAfterBreak="0">
    <w:nsid w:val="3AB57CDD"/>
    <w:multiLevelType w:val="multilevel"/>
    <w:tmpl w:val="A6A4671A"/>
    <w:lvl w:ilvl="0">
      <w:start w:val="1"/>
      <w:numFmt w:val="decimal"/>
      <w:lvlText w:val="%1."/>
      <w:lvlJc w:val="left"/>
      <w:pPr>
        <w:ind w:left="420" w:hanging="420"/>
      </w:pPr>
      <w:rPr>
        <w:rFont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46" w15:restartNumberingAfterBreak="0">
    <w:nsid w:val="3BA6125B"/>
    <w:multiLevelType w:val="multilevel"/>
    <w:tmpl w:val="A6A4671A"/>
    <w:lvl w:ilvl="0">
      <w:start w:val="1"/>
      <w:numFmt w:val="decimal"/>
      <w:lvlText w:val="%1."/>
      <w:lvlJc w:val="left"/>
      <w:pPr>
        <w:ind w:left="420" w:hanging="420"/>
      </w:pPr>
      <w:rPr>
        <w:rFont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47" w15:restartNumberingAfterBreak="0">
    <w:nsid w:val="3BDBC01B"/>
    <w:multiLevelType w:val="singleLevel"/>
    <w:tmpl w:val="3BDBC01B"/>
    <w:lvl w:ilvl="0">
      <w:start w:val="11"/>
      <w:numFmt w:val="decimal"/>
      <w:suff w:val="nothing"/>
      <w:lvlText w:val="%1、"/>
      <w:lvlJc w:val="left"/>
    </w:lvl>
  </w:abstractNum>
  <w:abstractNum w:abstractNumId="48" w15:restartNumberingAfterBreak="0">
    <w:nsid w:val="3C442C09"/>
    <w:multiLevelType w:val="hybridMultilevel"/>
    <w:tmpl w:val="38A80904"/>
    <w:lvl w:ilvl="0" w:tplc="A5041366">
      <w:start w:val="1"/>
      <w:numFmt w:val="decimal"/>
      <w:lvlText w:val="%1."/>
      <w:lvlJc w:val="center"/>
      <w:pPr>
        <w:ind w:left="420" w:hanging="420"/>
      </w:pPr>
      <w:rPr>
        <w:rFonts w:hint="eastAsia"/>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49" w15:restartNumberingAfterBreak="0">
    <w:nsid w:val="3D605869"/>
    <w:multiLevelType w:val="hybridMultilevel"/>
    <w:tmpl w:val="1B1A0922"/>
    <w:lvl w:ilvl="0" w:tplc="0409000F">
      <w:start w:val="1"/>
      <w:numFmt w:val="decimal"/>
      <w:lvlText w:val="%1."/>
      <w:lvlJc w:val="left"/>
      <w:pPr>
        <w:ind w:left="420" w:hanging="420"/>
      </w:p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50" w15:restartNumberingAfterBreak="0">
    <w:nsid w:val="3DC628CD"/>
    <w:multiLevelType w:val="singleLevel"/>
    <w:tmpl w:val="3DC628CD"/>
    <w:lvl w:ilvl="0">
      <w:start w:val="1"/>
      <w:numFmt w:val="bullet"/>
      <w:lvlText w:val=""/>
      <w:lvlJc w:val="left"/>
      <w:pPr>
        <w:ind w:left="420" w:hanging="420"/>
      </w:pPr>
      <w:rPr>
        <w:rFonts w:ascii="Wingdings" w:hAnsi="Wingdings" w:hint="default"/>
      </w:rPr>
    </w:lvl>
  </w:abstractNum>
  <w:abstractNum w:abstractNumId="51" w15:restartNumberingAfterBreak="0">
    <w:nsid w:val="3DE70713"/>
    <w:multiLevelType w:val="multilevel"/>
    <w:tmpl w:val="A6A4671A"/>
    <w:lvl w:ilvl="0">
      <w:start w:val="1"/>
      <w:numFmt w:val="decimal"/>
      <w:lvlText w:val="%1."/>
      <w:lvlJc w:val="left"/>
      <w:pPr>
        <w:ind w:left="420" w:hanging="420"/>
      </w:pPr>
      <w:rPr>
        <w:rFont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52" w15:restartNumberingAfterBreak="0">
    <w:nsid w:val="3EB577C5"/>
    <w:multiLevelType w:val="hybridMultilevel"/>
    <w:tmpl w:val="3B42BBEC"/>
    <w:lvl w:ilvl="0" w:tplc="0409000F">
      <w:start w:val="1"/>
      <w:numFmt w:val="decimal"/>
      <w:lvlText w:val="%1."/>
      <w:lvlJc w:val="left"/>
      <w:pPr>
        <w:ind w:left="420" w:hanging="420"/>
      </w:p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53" w15:restartNumberingAfterBreak="0">
    <w:nsid w:val="3F4452B7"/>
    <w:multiLevelType w:val="multilevel"/>
    <w:tmpl w:val="A6A4671A"/>
    <w:lvl w:ilvl="0">
      <w:start w:val="1"/>
      <w:numFmt w:val="decimal"/>
      <w:lvlText w:val="%1."/>
      <w:lvlJc w:val="left"/>
      <w:pPr>
        <w:ind w:left="420" w:hanging="420"/>
      </w:pPr>
      <w:rPr>
        <w:rFont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54" w15:restartNumberingAfterBreak="0">
    <w:nsid w:val="40A071A8"/>
    <w:multiLevelType w:val="multilevel"/>
    <w:tmpl w:val="40A071A8"/>
    <w:lvl w:ilvl="0">
      <w:start w:val="1"/>
      <w:numFmt w:val="bullet"/>
      <w:lvlText w:val=""/>
      <w:lvlJc w:val="left"/>
      <w:pPr>
        <w:ind w:left="902" w:hanging="420"/>
      </w:pPr>
      <w:rPr>
        <w:rFonts w:ascii="Wingdings" w:hAnsi="Wingdings" w:hint="default"/>
      </w:rPr>
    </w:lvl>
    <w:lvl w:ilvl="1">
      <w:start w:val="1"/>
      <w:numFmt w:val="bullet"/>
      <w:lvlText w:val=""/>
      <w:lvlJc w:val="left"/>
      <w:pPr>
        <w:ind w:left="1322" w:hanging="420"/>
      </w:pPr>
      <w:rPr>
        <w:rFonts w:ascii="Wingdings" w:hAnsi="Wingdings" w:hint="default"/>
      </w:rPr>
    </w:lvl>
    <w:lvl w:ilvl="2">
      <w:start w:val="1"/>
      <w:numFmt w:val="bullet"/>
      <w:lvlText w:val=""/>
      <w:lvlJc w:val="left"/>
      <w:pPr>
        <w:ind w:left="1742" w:hanging="420"/>
      </w:pPr>
      <w:rPr>
        <w:rFonts w:ascii="Wingdings" w:hAnsi="Wingdings" w:hint="default"/>
      </w:rPr>
    </w:lvl>
    <w:lvl w:ilvl="3">
      <w:start w:val="1"/>
      <w:numFmt w:val="bullet"/>
      <w:lvlText w:val=""/>
      <w:lvlJc w:val="left"/>
      <w:pPr>
        <w:ind w:left="2162" w:hanging="420"/>
      </w:pPr>
      <w:rPr>
        <w:rFonts w:ascii="Wingdings" w:hAnsi="Wingdings" w:hint="default"/>
      </w:rPr>
    </w:lvl>
    <w:lvl w:ilvl="4">
      <w:start w:val="1"/>
      <w:numFmt w:val="bullet"/>
      <w:lvlText w:val=""/>
      <w:lvlJc w:val="left"/>
      <w:pPr>
        <w:ind w:left="2582" w:hanging="420"/>
      </w:pPr>
      <w:rPr>
        <w:rFonts w:ascii="Wingdings" w:hAnsi="Wingdings" w:hint="default"/>
      </w:rPr>
    </w:lvl>
    <w:lvl w:ilvl="5">
      <w:start w:val="1"/>
      <w:numFmt w:val="bullet"/>
      <w:lvlText w:val=""/>
      <w:lvlJc w:val="left"/>
      <w:pPr>
        <w:ind w:left="3002" w:hanging="420"/>
      </w:pPr>
      <w:rPr>
        <w:rFonts w:ascii="Wingdings" w:hAnsi="Wingdings" w:hint="default"/>
      </w:rPr>
    </w:lvl>
    <w:lvl w:ilvl="6">
      <w:start w:val="1"/>
      <w:numFmt w:val="bullet"/>
      <w:lvlText w:val=""/>
      <w:lvlJc w:val="left"/>
      <w:pPr>
        <w:ind w:left="3422" w:hanging="420"/>
      </w:pPr>
      <w:rPr>
        <w:rFonts w:ascii="Wingdings" w:hAnsi="Wingdings" w:hint="default"/>
      </w:rPr>
    </w:lvl>
    <w:lvl w:ilvl="7">
      <w:start w:val="1"/>
      <w:numFmt w:val="bullet"/>
      <w:lvlText w:val=""/>
      <w:lvlJc w:val="left"/>
      <w:pPr>
        <w:ind w:left="3842" w:hanging="420"/>
      </w:pPr>
      <w:rPr>
        <w:rFonts w:ascii="Wingdings" w:hAnsi="Wingdings" w:hint="default"/>
      </w:rPr>
    </w:lvl>
    <w:lvl w:ilvl="8">
      <w:start w:val="1"/>
      <w:numFmt w:val="bullet"/>
      <w:lvlText w:val=""/>
      <w:lvlJc w:val="left"/>
      <w:pPr>
        <w:ind w:left="4262" w:hanging="420"/>
      </w:pPr>
      <w:rPr>
        <w:rFonts w:ascii="Wingdings" w:hAnsi="Wingdings" w:hint="default"/>
      </w:rPr>
    </w:lvl>
  </w:abstractNum>
  <w:abstractNum w:abstractNumId="55" w15:restartNumberingAfterBreak="0">
    <w:nsid w:val="40B81219"/>
    <w:multiLevelType w:val="hybridMultilevel"/>
    <w:tmpl w:val="D4C87A3A"/>
    <w:lvl w:ilvl="0" w:tplc="A5041366">
      <w:start w:val="1"/>
      <w:numFmt w:val="decimal"/>
      <w:lvlText w:val="%1."/>
      <w:lvlJc w:val="center"/>
      <w:pPr>
        <w:ind w:left="420" w:hanging="420"/>
      </w:pPr>
      <w:rPr>
        <w:rFonts w:hint="eastAsia"/>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56" w15:restartNumberingAfterBreak="0">
    <w:nsid w:val="41C2006F"/>
    <w:multiLevelType w:val="multilevel"/>
    <w:tmpl w:val="A6A4671A"/>
    <w:lvl w:ilvl="0">
      <w:start w:val="1"/>
      <w:numFmt w:val="decimal"/>
      <w:lvlText w:val="%1."/>
      <w:lvlJc w:val="left"/>
      <w:pPr>
        <w:ind w:left="420" w:hanging="420"/>
      </w:pPr>
      <w:rPr>
        <w:rFont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57" w15:restartNumberingAfterBreak="0">
    <w:nsid w:val="435D0856"/>
    <w:multiLevelType w:val="hybridMultilevel"/>
    <w:tmpl w:val="16DC6806"/>
    <w:lvl w:ilvl="0" w:tplc="0409000F">
      <w:start w:val="1"/>
      <w:numFmt w:val="decimal"/>
      <w:lvlText w:val="%1."/>
      <w:lvlJc w:val="left"/>
      <w:pPr>
        <w:ind w:left="420" w:hanging="420"/>
      </w:p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58" w15:restartNumberingAfterBreak="0">
    <w:nsid w:val="43A7321E"/>
    <w:multiLevelType w:val="hybridMultilevel"/>
    <w:tmpl w:val="C812185A"/>
    <w:lvl w:ilvl="0" w:tplc="0409000F">
      <w:start w:val="1"/>
      <w:numFmt w:val="decimal"/>
      <w:lvlText w:val="%1."/>
      <w:lvlJc w:val="left"/>
      <w:pPr>
        <w:ind w:left="420" w:hanging="420"/>
      </w:p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59" w15:restartNumberingAfterBreak="0">
    <w:nsid w:val="44727A12"/>
    <w:multiLevelType w:val="multilevel"/>
    <w:tmpl w:val="A6A4671A"/>
    <w:lvl w:ilvl="0">
      <w:start w:val="1"/>
      <w:numFmt w:val="decimal"/>
      <w:lvlText w:val="%1."/>
      <w:lvlJc w:val="left"/>
      <w:pPr>
        <w:ind w:left="420" w:hanging="420"/>
      </w:pPr>
      <w:rPr>
        <w:rFont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60" w15:restartNumberingAfterBreak="0">
    <w:nsid w:val="46B02105"/>
    <w:multiLevelType w:val="multilevel"/>
    <w:tmpl w:val="A6A4671A"/>
    <w:lvl w:ilvl="0">
      <w:start w:val="1"/>
      <w:numFmt w:val="decimal"/>
      <w:lvlText w:val="%1."/>
      <w:lvlJc w:val="left"/>
      <w:pPr>
        <w:ind w:left="420" w:hanging="420"/>
      </w:pPr>
      <w:rPr>
        <w:rFont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61" w15:restartNumberingAfterBreak="0">
    <w:nsid w:val="49766C8F"/>
    <w:multiLevelType w:val="multilevel"/>
    <w:tmpl w:val="A6A4671A"/>
    <w:lvl w:ilvl="0">
      <w:start w:val="1"/>
      <w:numFmt w:val="decimal"/>
      <w:lvlText w:val="%1."/>
      <w:lvlJc w:val="left"/>
      <w:pPr>
        <w:ind w:left="420" w:hanging="420"/>
      </w:pPr>
      <w:rPr>
        <w:rFont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62" w15:restartNumberingAfterBreak="0">
    <w:nsid w:val="49D356DF"/>
    <w:multiLevelType w:val="multilevel"/>
    <w:tmpl w:val="A6A4671A"/>
    <w:lvl w:ilvl="0">
      <w:start w:val="1"/>
      <w:numFmt w:val="decimal"/>
      <w:lvlText w:val="%1."/>
      <w:lvlJc w:val="left"/>
      <w:pPr>
        <w:ind w:left="420" w:hanging="420"/>
      </w:pPr>
      <w:rPr>
        <w:rFont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63" w15:restartNumberingAfterBreak="0">
    <w:nsid w:val="49E33E81"/>
    <w:multiLevelType w:val="multilevel"/>
    <w:tmpl w:val="A6A4671A"/>
    <w:lvl w:ilvl="0">
      <w:start w:val="1"/>
      <w:numFmt w:val="decimal"/>
      <w:lvlText w:val="%1."/>
      <w:lvlJc w:val="left"/>
      <w:pPr>
        <w:ind w:left="420" w:hanging="420"/>
      </w:pPr>
      <w:rPr>
        <w:rFont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64" w15:restartNumberingAfterBreak="0">
    <w:nsid w:val="4AB25507"/>
    <w:multiLevelType w:val="hybridMultilevel"/>
    <w:tmpl w:val="84008F48"/>
    <w:lvl w:ilvl="0" w:tplc="0409000F">
      <w:start w:val="1"/>
      <w:numFmt w:val="decimal"/>
      <w:lvlText w:val="%1."/>
      <w:lvlJc w:val="left"/>
      <w:pPr>
        <w:ind w:left="420" w:hanging="420"/>
      </w:p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65" w15:restartNumberingAfterBreak="0">
    <w:nsid w:val="4B780607"/>
    <w:multiLevelType w:val="multilevel"/>
    <w:tmpl w:val="4B780607"/>
    <w:lvl w:ilvl="0">
      <w:start w:val="1"/>
      <w:numFmt w:val="bullet"/>
      <w:lvlText w:val=""/>
      <w:lvlJc w:val="left"/>
      <w:pPr>
        <w:ind w:left="902" w:hanging="420"/>
      </w:pPr>
      <w:rPr>
        <w:rFonts w:ascii="Wingdings" w:hAnsi="Wingdings" w:hint="default"/>
      </w:rPr>
    </w:lvl>
    <w:lvl w:ilvl="1">
      <w:start w:val="1"/>
      <w:numFmt w:val="bullet"/>
      <w:lvlText w:val=""/>
      <w:lvlJc w:val="left"/>
      <w:pPr>
        <w:ind w:left="1322" w:hanging="420"/>
      </w:pPr>
      <w:rPr>
        <w:rFonts w:ascii="Wingdings" w:hAnsi="Wingdings" w:hint="default"/>
      </w:rPr>
    </w:lvl>
    <w:lvl w:ilvl="2">
      <w:start w:val="1"/>
      <w:numFmt w:val="bullet"/>
      <w:lvlText w:val=""/>
      <w:lvlJc w:val="left"/>
      <w:pPr>
        <w:ind w:left="1742" w:hanging="420"/>
      </w:pPr>
      <w:rPr>
        <w:rFonts w:ascii="Wingdings" w:hAnsi="Wingdings" w:hint="default"/>
      </w:rPr>
    </w:lvl>
    <w:lvl w:ilvl="3">
      <w:start w:val="1"/>
      <w:numFmt w:val="bullet"/>
      <w:lvlText w:val=""/>
      <w:lvlJc w:val="left"/>
      <w:pPr>
        <w:ind w:left="2162" w:hanging="420"/>
      </w:pPr>
      <w:rPr>
        <w:rFonts w:ascii="Wingdings" w:hAnsi="Wingdings" w:hint="default"/>
      </w:rPr>
    </w:lvl>
    <w:lvl w:ilvl="4">
      <w:start w:val="1"/>
      <w:numFmt w:val="bullet"/>
      <w:lvlText w:val=""/>
      <w:lvlJc w:val="left"/>
      <w:pPr>
        <w:ind w:left="2582" w:hanging="420"/>
      </w:pPr>
      <w:rPr>
        <w:rFonts w:ascii="Wingdings" w:hAnsi="Wingdings" w:hint="default"/>
      </w:rPr>
    </w:lvl>
    <w:lvl w:ilvl="5">
      <w:start w:val="1"/>
      <w:numFmt w:val="bullet"/>
      <w:lvlText w:val=""/>
      <w:lvlJc w:val="left"/>
      <w:pPr>
        <w:ind w:left="3002" w:hanging="420"/>
      </w:pPr>
      <w:rPr>
        <w:rFonts w:ascii="Wingdings" w:hAnsi="Wingdings" w:hint="default"/>
      </w:rPr>
    </w:lvl>
    <w:lvl w:ilvl="6">
      <w:start w:val="1"/>
      <w:numFmt w:val="bullet"/>
      <w:lvlText w:val=""/>
      <w:lvlJc w:val="left"/>
      <w:pPr>
        <w:ind w:left="3422" w:hanging="420"/>
      </w:pPr>
      <w:rPr>
        <w:rFonts w:ascii="Wingdings" w:hAnsi="Wingdings" w:hint="default"/>
      </w:rPr>
    </w:lvl>
    <w:lvl w:ilvl="7">
      <w:start w:val="1"/>
      <w:numFmt w:val="bullet"/>
      <w:lvlText w:val=""/>
      <w:lvlJc w:val="left"/>
      <w:pPr>
        <w:ind w:left="3842" w:hanging="420"/>
      </w:pPr>
      <w:rPr>
        <w:rFonts w:ascii="Wingdings" w:hAnsi="Wingdings" w:hint="default"/>
      </w:rPr>
    </w:lvl>
    <w:lvl w:ilvl="8">
      <w:start w:val="1"/>
      <w:numFmt w:val="bullet"/>
      <w:lvlText w:val=""/>
      <w:lvlJc w:val="left"/>
      <w:pPr>
        <w:ind w:left="4262" w:hanging="420"/>
      </w:pPr>
      <w:rPr>
        <w:rFonts w:ascii="Wingdings" w:hAnsi="Wingdings" w:hint="default"/>
      </w:rPr>
    </w:lvl>
  </w:abstractNum>
  <w:abstractNum w:abstractNumId="66" w15:restartNumberingAfterBreak="0">
    <w:nsid w:val="4C300876"/>
    <w:multiLevelType w:val="hybridMultilevel"/>
    <w:tmpl w:val="8BE8E7D4"/>
    <w:lvl w:ilvl="0" w:tplc="0409000F">
      <w:start w:val="1"/>
      <w:numFmt w:val="decimal"/>
      <w:lvlText w:val="%1."/>
      <w:lvlJc w:val="left"/>
      <w:pPr>
        <w:ind w:left="420" w:hanging="420"/>
      </w:p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67" w15:restartNumberingAfterBreak="0">
    <w:nsid w:val="50412705"/>
    <w:multiLevelType w:val="hybridMultilevel"/>
    <w:tmpl w:val="393061BE"/>
    <w:lvl w:ilvl="0" w:tplc="0409000F">
      <w:start w:val="1"/>
      <w:numFmt w:val="decimal"/>
      <w:lvlText w:val="%1."/>
      <w:lvlJc w:val="left"/>
      <w:pPr>
        <w:ind w:left="420" w:hanging="420"/>
      </w:p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68" w15:restartNumberingAfterBreak="0">
    <w:nsid w:val="507F5CFD"/>
    <w:multiLevelType w:val="multilevel"/>
    <w:tmpl w:val="E9C83F9E"/>
    <w:lvl w:ilvl="0">
      <w:start w:val="1"/>
      <w:numFmt w:val="decimal"/>
      <w:lvlText w:val="（%1）"/>
      <w:lvlJc w:val="left"/>
      <w:pPr>
        <w:ind w:left="620" w:hanging="420"/>
      </w:pPr>
      <w:rPr>
        <w:rFonts w:hint="eastAsia"/>
      </w:rPr>
    </w:lvl>
    <w:lvl w:ilvl="1">
      <w:start w:val="1"/>
      <w:numFmt w:val="lowerLetter"/>
      <w:lvlText w:val="%2)"/>
      <w:lvlJc w:val="left"/>
      <w:pPr>
        <w:ind w:left="1040" w:hanging="420"/>
      </w:pPr>
    </w:lvl>
    <w:lvl w:ilvl="2">
      <w:start w:val="1"/>
      <w:numFmt w:val="lowerRoman"/>
      <w:lvlText w:val="%3."/>
      <w:lvlJc w:val="right"/>
      <w:pPr>
        <w:ind w:left="1460" w:hanging="420"/>
      </w:pPr>
    </w:lvl>
    <w:lvl w:ilvl="3">
      <w:start w:val="1"/>
      <w:numFmt w:val="decimal"/>
      <w:lvlText w:val="%4."/>
      <w:lvlJc w:val="left"/>
      <w:pPr>
        <w:ind w:left="1880" w:hanging="420"/>
      </w:pPr>
    </w:lvl>
    <w:lvl w:ilvl="4">
      <w:start w:val="1"/>
      <w:numFmt w:val="lowerLetter"/>
      <w:lvlText w:val="%5)"/>
      <w:lvlJc w:val="left"/>
      <w:pPr>
        <w:ind w:left="2300" w:hanging="420"/>
      </w:pPr>
    </w:lvl>
    <w:lvl w:ilvl="5">
      <w:start w:val="1"/>
      <w:numFmt w:val="lowerRoman"/>
      <w:lvlText w:val="%6."/>
      <w:lvlJc w:val="right"/>
      <w:pPr>
        <w:ind w:left="2720" w:hanging="420"/>
      </w:pPr>
    </w:lvl>
    <w:lvl w:ilvl="6">
      <w:start w:val="1"/>
      <w:numFmt w:val="decimal"/>
      <w:lvlText w:val="%7."/>
      <w:lvlJc w:val="left"/>
      <w:pPr>
        <w:ind w:left="3140" w:hanging="420"/>
      </w:pPr>
    </w:lvl>
    <w:lvl w:ilvl="7">
      <w:start w:val="1"/>
      <w:numFmt w:val="lowerLetter"/>
      <w:lvlText w:val="%8)"/>
      <w:lvlJc w:val="left"/>
      <w:pPr>
        <w:ind w:left="3560" w:hanging="420"/>
      </w:pPr>
    </w:lvl>
    <w:lvl w:ilvl="8">
      <w:start w:val="1"/>
      <w:numFmt w:val="lowerRoman"/>
      <w:lvlText w:val="%9."/>
      <w:lvlJc w:val="right"/>
      <w:pPr>
        <w:ind w:left="3980" w:hanging="420"/>
      </w:pPr>
    </w:lvl>
  </w:abstractNum>
  <w:abstractNum w:abstractNumId="69" w15:restartNumberingAfterBreak="0">
    <w:nsid w:val="50B4525B"/>
    <w:multiLevelType w:val="hybridMultilevel"/>
    <w:tmpl w:val="7756AFF4"/>
    <w:lvl w:ilvl="0" w:tplc="0409000F">
      <w:start w:val="1"/>
      <w:numFmt w:val="decimal"/>
      <w:lvlText w:val="%1."/>
      <w:lvlJc w:val="left"/>
      <w:pPr>
        <w:ind w:left="420" w:hanging="420"/>
      </w:p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70" w15:restartNumberingAfterBreak="0">
    <w:nsid w:val="51AB5A44"/>
    <w:multiLevelType w:val="hybridMultilevel"/>
    <w:tmpl w:val="3462F376"/>
    <w:lvl w:ilvl="0" w:tplc="0409000F">
      <w:start w:val="1"/>
      <w:numFmt w:val="decimal"/>
      <w:lvlText w:val="%1."/>
      <w:lvlJc w:val="left"/>
      <w:pPr>
        <w:ind w:left="420" w:hanging="420"/>
      </w:p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71" w15:restartNumberingAfterBreak="0">
    <w:nsid w:val="51BA2655"/>
    <w:multiLevelType w:val="hybridMultilevel"/>
    <w:tmpl w:val="757A6C92"/>
    <w:lvl w:ilvl="0" w:tplc="0409000F">
      <w:start w:val="1"/>
      <w:numFmt w:val="decimal"/>
      <w:lvlText w:val="%1."/>
      <w:lvlJc w:val="left"/>
      <w:pPr>
        <w:ind w:left="420" w:hanging="420"/>
      </w:p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72" w15:restartNumberingAfterBreak="0">
    <w:nsid w:val="526363F3"/>
    <w:multiLevelType w:val="multilevel"/>
    <w:tmpl w:val="A6A4671A"/>
    <w:lvl w:ilvl="0">
      <w:start w:val="1"/>
      <w:numFmt w:val="decimal"/>
      <w:lvlText w:val="%1."/>
      <w:lvlJc w:val="left"/>
      <w:pPr>
        <w:ind w:left="420" w:hanging="420"/>
      </w:pPr>
      <w:rPr>
        <w:rFont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73" w15:restartNumberingAfterBreak="0">
    <w:nsid w:val="548422D9"/>
    <w:multiLevelType w:val="multilevel"/>
    <w:tmpl w:val="A6A4671A"/>
    <w:lvl w:ilvl="0">
      <w:start w:val="1"/>
      <w:numFmt w:val="decimal"/>
      <w:lvlText w:val="%1."/>
      <w:lvlJc w:val="left"/>
      <w:pPr>
        <w:ind w:left="420" w:hanging="420"/>
      </w:pPr>
      <w:rPr>
        <w:rFont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74" w15:restartNumberingAfterBreak="0">
    <w:nsid w:val="55ED2805"/>
    <w:multiLevelType w:val="hybridMultilevel"/>
    <w:tmpl w:val="2376E0A4"/>
    <w:lvl w:ilvl="0" w:tplc="0409000F">
      <w:start w:val="1"/>
      <w:numFmt w:val="decimal"/>
      <w:lvlText w:val="%1."/>
      <w:lvlJc w:val="left"/>
      <w:pPr>
        <w:ind w:left="420" w:hanging="420"/>
      </w:p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75" w15:restartNumberingAfterBreak="0">
    <w:nsid w:val="5645652F"/>
    <w:multiLevelType w:val="hybridMultilevel"/>
    <w:tmpl w:val="27043DAA"/>
    <w:lvl w:ilvl="0" w:tplc="0409000F">
      <w:start w:val="1"/>
      <w:numFmt w:val="decimal"/>
      <w:lvlText w:val="%1."/>
      <w:lvlJc w:val="left"/>
      <w:pPr>
        <w:ind w:left="420" w:hanging="420"/>
      </w:p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76" w15:restartNumberingAfterBreak="0">
    <w:nsid w:val="589A5898"/>
    <w:multiLevelType w:val="hybridMultilevel"/>
    <w:tmpl w:val="1F7AE75E"/>
    <w:lvl w:ilvl="0" w:tplc="0409000F">
      <w:start w:val="1"/>
      <w:numFmt w:val="decimal"/>
      <w:lvlText w:val="%1."/>
      <w:lvlJc w:val="left"/>
      <w:pPr>
        <w:ind w:left="420" w:hanging="420"/>
      </w:p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77" w15:restartNumberingAfterBreak="0">
    <w:nsid w:val="58F5691E"/>
    <w:multiLevelType w:val="hybridMultilevel"/>
    <w:tmpl w:val="DDDCFA88"/>
    <w:lvl w:ilvl="0" w:tplc="0409000F">
      <w:start w:val="1"/>
      <w:numFmt w:val="decimal"/>
      <w:lvlText w:val="%1."/>
      <w:lvlJc w:val="left"/>
      <w:pPr>
        <w:ind w:left="420" w:hanging="420"/>
      </w:p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78" w15:restartNumberingAfterBreak="0">
    <w:nsid w:val="59BF46A7"/>
    <w:multiLevelType w:val="multilevel"/>
    <w:tmpl w:val="A6A4671A"/>
    <w:lvl w:ilvl="0">
      <w:start w:val="1"/>
      <w:numFmt w:val="decimal"/>
      <w:lvlText w:val="%1."/>
      <w:lvlJc w:val="left"/>
      <w:pPr>
        <w:ind w:left="420" w:hanging="420"/>
      </w:pPr>
      <w:rPr>
        <w:rFont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79" w15:restartNumberingAfterBreak="0">
    <w:nsid w:val="5AD3121C"/>
    <w:multiLevelType w:val="multilevel"/>
    <w:tmpl w:val="5AD3121C"/>
    <w:lvl w:ilvl="0">
      <w:start w:val="1"/>
      <w:numFmt w:val="bullet"/>
      <w:lvlText w:val=""/>
      <w:lvlJc w:val="left"/>
      <w:pPr>
        <w:ind w:left="902" w:hanging="420"/>
      </w:pPr>
      <w:rPr>
        <w:rFonts w:ascii="Wingdings" w:hAnsi="Wingdings" w:hint="default"/>
      </w:rPr>
    </w:lvl>
    <w:lvl w:ilvl="1">
      <w:start w:val="1"/>
      <w:numFmt w:val="bullet"/>
      <w:lvlText w:val=""/>
      <w:lvlJc w:val="left"/>
      <w:pPr>
        <w:ind w:left="1322" w:hanging="420"/>
      </w:pPr>
      <w:rPr>
        <w:rFonts w:ascii="Wingdings" w:hAnsi="Wingdings" w:hint="default"/>
      </w:rPr>
    </w:lvl>
    <w:lvl w:ilvl="2">
      <w:start w:val="1"/>
      <w:numFmt w:val="bullet"/>
      <w:lvlText w:val=""/>
      <w:lvlJc w:val="left"/>
      <w:pPr>
        <w:ind w:left="1742" w:hanging="420"/>
      </w:pPr>
      <w:rPr>
        <w:rFonts w:ascii="Wingdings" w:hAnsi="Wingdings" w:hint="default"/>
      </w:rPr>
    </w:lvl>
    <w:lvl w:ilvl="3">
      <w:start w:val="1"/>
      <w:numFmt w:val="bullet"/>
      <w:lvlText w:val=""/>
      <w:lvlJc w:val="left"/>
      <w:pPr>
        <w:ind w:left="2162" w:hanging="420"/>
      </w:pPr>
      <w:rPr>
        <w:rFonts w:ascii="Wingdings" w:hAnsi="Wingdings" w:hint="default"/>
      </w:rPr>
    </w:lvl>
    <w:lvl w:ilvl="4">
      <w:start w:val="1"/>
      <w:numFmt w:val="bullet"/>
      <w:lvlText w:val=""/>
      <w:lvlJc w:val="left"/>
      <w:pPr>
        <w:ind w:left="2582" w:hanging="420"/>
      </w:pPr>
      <w:rPr>
        <w:rFonts w:ascii="Wingdings" w:hAnsi="Wingdings" w:hint="default"/>
      </w:rPr>
    </w:lvl>
    <w:lvl w:ilvl="5">
      <w:start w:val="1"/>
      <w:numFmt w:val="bullet"/>
      <w:lvlText w:val=""/>
      <w:lvlJc w:val="left"/>
      <w:pPr>
        <w:ind w:left="3002" w:hanging="420"/>
      </w:pPr>
      <w:rPr>
        <w:rFonts w:ascii="Wingdings" w:hAnsi="Wingdings" w:hint="default"/>
      </w:rPr>
    </w:lvl>
    <w:lvl w:ilvl="6">
      <w:start w:val="1"/>
      <w:numFmt w:val="bullet"/>
      <w:lvlText w:val=""/>
      <w:lvlJc w:val="left"/>
      <w:pPr>
        <w:ind w:left="3422" w:hanging="420"/>
      </w:pPr>
      <w:rPr>
        <w:rFonts w:ascii="Wingdings" w:hAnsi="Wingdings" w:hint="default"/>
      </w:rPr>
    </w:lvl>
    <w:lvl w:ilvl="7">
      <w:start w:val="1"/>
      <w:numFmt w:val="bullet"/>
      <w:lvlText w:val=""/>
      <w:lvlJc w:val="left"/>
      <w:pPr>
        <w:ind w:left="3842" w:hanging="420"/>
      </w:pPr>
      <w:rPr>
        <w:rFonts w:ascii="Wingdings" w:hAnsi="Wingdings" w:hint="default"/>
      </w:rPr>
    </w:lvl>
    <w:lvl w:ilvl="8">
      <w:start w:val="1"/>
      <w:numFmt w:val="bullet"/>
      <w:lvlText w:val=""/>
      <w:lvlJc w:val="left"/>
      <w:pPr>
        <w:ind w:left="4262" w:hanging="420"/>
      </w:pPr>
      <w:rPr>
        <w:rFonts w:ascii="Wingdings" w:hAnsi="Wingdings" w:hint="default"/>
      </w:rPr>
    </w:lvl>
  </w:abstractNum>
  <w:abstractNum w:abstractNumId="80" w15:restartNumberingAfterBreak="0">
    <w:nsid w:val="5C1B2ECD"/>
    <w:multiLevelType w:val="multilevel"/>
    <w:tmpl w:val="A6A4671A"/>
    <w:lvl w:ilvl="0">
      <w:start w:val="1"/>
      <w:numFmt w:val="decimal"/>
      <w:lvlText w:val="%1."/>
      <w:lvlJc w:val="left"/>
      <w:pPr>
        <w:ind w:left="420" w:hanging="420"/>
      </w:pPr>
      <w:rPr>
        <w:rFont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81" w15:restartNumberingAfterBreak="0">
    <w:nsid w:val="5ED84D4A"/>
    <w:multiLevelType w:val="hybridMultilevel"/>
    <w:tmpl w:val="9D14967E"/>
    <w:lvl w:ilvl="0" w:tplc="0409000F">
      <w:start w:val="1"/>
      <w:numFmt w:val="decimal"/>
      <w:lvlText w:val="%1."/>
      <w:lvlJc w:val="left"/>
      <w:pPr>
        <w:ind w:left="420" w:hanging="420"/>
      </w:p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82" w15:restartNumberingAfterBreak="0">
    <w:nsid w:val="5FDE0A25"/>
    <w:multiLevelType w:val="multilevel"/>
    <w:tmpl w:val="A6A4671A"/>
    <w:lvl w:ilvl="0">
      <w:start w:val="1"/>
      <w:numFmt w:val="decimal"/>
      <w:lvlText w:val="%1."/>
      <w:lvlJc w:val="left"/>
      <w:pPr>
        <w:ind w:left="420" w:hanging="420"/>
      </w:pPr>
      <w:rPr>
        <w:rFont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83" w15:restartNumberingAfterBreak="0">
    <w:nsid w:val="607E7D99"/>
    <w:multiLevelType w:val="multilevel"/>
    <w:tmpl w:val="A6A4671A"/>
    <w:lvl w:ilvl="0">
      <w:start w:val="1"/>
      <w:numFmt w:val="decimal"/>
      <w:lvlText w:val="%1."/>
      <w:lvlJc w:val="left"/>
      <w:pPr>
        <w:ind w:left="420" w:hanging="420"/>
      </w:pPr>
      <w:rPr>
        <w:rFont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84" w15:restartNumberingAfterBreak="0">
    <w:nsid w:val="617C27C1"/>
    <w:multiLevelType w:val="multilevel"/>
    <w:tmpl w:val="A6A4671A"/>
    <w:lvl w:ilvl="0">
      <w:start w:val="1"/>
      <w:numFmt w:val="decimal"/>
      <w:lvlText w:val="%1."/>
      <w:lvlJc w:val="left"/>
      <w:pPr>
        <w:ind w:left="420" w:hanging="420"/>
      </w:pPr>
      <w:rPr>
        <w:rFont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85" w15:restartNumberingAfterBreak="0">
    <w:nsid w:val="62547572"/>
    <w:multiLevelType w:val="hybridMultilevel"/>
    <w:tmpl w:val="E53E3104"/>
    <w:lvl w:ilvl="0" w:tplc="0409000F">
      <w:start w:val="1"/>
      <w:numFmt w:val="decimal"/>
      <w:lvlText w:val="%1."/>
      <w:lvlJc w:val="left"/>
      <w:pPr>
        <w:ind w:left="420" w:hanging="420"/>
      </w:p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86" w15:restartNumberingAfterBreak="0">
    <w:nsid w:val="6263367E"/>
    <w:multiLevelType w:val="singleLevel"/>
    <w:tmpl w:val="6263367E"/>
    <w:lvl w:ilvl="0">
      <w:start w:val="1"/>
      <w:numFmt w:val="bullet"/>
      <w:lvlText w:val=""/>
      <w:lvlJc w:val="left"/>
      <w:pPr>
        <w:ind w:left="420" w:hanging="420"/>
      </w:pPr>
      <w:rPr>
        <w:rFonts w:ascii="Wingdings" w:hAnsi="Wingdings" w:hint="default"/>
      </w:rPr>
    </w:lvl>
  </w:abstractNum>
  <w:abstractNum w:abstractNumId="87" w15:restartNumberingAfterBreak="0">
    <w:nsid w:val="626C105C"/>
    <w:multiLevelType w:val="multilevel"/>
    <w:tmpl w:val="A6A4671A"/>
    <w:lvl w:ilvl="0">
      <w:start w:val="1"/>
      <w:numFmt w:val="decimal"/>
      <w:lvlText w:val="%1."/>
      <w:lvlJc w:val="left"/>
      <w:pPr>
        <w:ind w:left="420" w:hanging="420"/>
      </w:pPr>
      <w:rPr>
        <w:rFont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88" w15:restartNumberingAfterBreak="0">
    <w:nsid w:val="678B0B49"/>
    <w:multiLevelType w:val="hybridMultilevel"/>
    <w:tmpl w:val="6008871C"/>
    <w:lvl w:ilvl="0" w:tplc="0409000F">
      <w:start w:val="1"/>
      <w:numFmt w:val="decimal"/>
      <w:lvlText w:val="%1."/>
      <w:lvlJc w:val="left"/>
      <w:pPr>
        <w:ind w:left="420" w:hanging="420"/>
      </w:p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89" w15:restartNumberingAfterBreak="0">
    <w:nsid w:val="6B0A241B"/>
    <w:multiLevelType w:val="hybridMultilevel"/>
    <w:tmpl w:val="D6A2878E"/>
    <w:lvl w:ilvl="0" w:tplc="0409000F">
      <w:start w:val="1"/>
      <w:numFmt w:val="decimal"/>
      <w:lvlText w:val="%1."/>
      <w:lvlJc w:val="left"/>
      <w:pPr>
        <w:ind w:left="420" w:hanging="420"/>
      </w:p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90" w15:restartNumberingAfterBreak="0">
    <w:nsid w:val="6BEE5714"/>
    <w:multiLevelType w:val="multilevel"/>
    <w:tmpl w:val="A6A4671A"/>
    <w:lvl w:ilvl="0">
      <w:start w:val="1"/>
      <w:numFmt w:val="decimal"/>
      <w:lvlText w:val="%1."/>
      <w:lvlJc w:val="left"/>
      <w:pPr>
        <w:ind w:left="420" w:hanging="420"/>
      </w:pPr>
      <w:rPr>
        <w:rFont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91" w15:restartNumberingAfterBreak="0">
    <w:nsid w:val="6C6368E3"/>
    <w:multiLevelType w:val="multilevel"/>
    <w:tmpl w:val="A6A4671A"/>
    <w:lvl w:ilvl="0">
      <w:start w:val="1"/>
      <w:numFmt w:val="decimal"/>
      <w:lvlText w:val="%1."/>
      <w:lvlJc w:val="left"/>
      <w:pPr>
        <w:ind w:left="420" w:hanging="420"/>
      </w:pPr>
      <w:rPr>
        <w:rFont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92" w15:restartNumberingAfterBreak="0">
    <w:nsid w:val="6C7D55CD"/>
    <w:multiLevelType w:val="multilevel"/>
    <w:tmpl w:val="A6A4671A"/>
    <w:lvl w:ilvl="0">
      <w:start w:val="1"/>
      <w:numFmt w:val="decimal"/>
      <w:lvlText w:val="%1."/>
      <w:lvlJc w:val="left"/>
      <w:pPr>
        <w:ind w:left="420" w:hanging="420"/>
      </w:pPr>
      <w:rPr>
        <w:rFont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93" w15:restartNumberingAfterBreak="0">
    <w:nsid w:val="6EB14631"/>
    <w:multiLevelType w:val="hybridMultilevel"/>
    <w:tmpl w:val="089EE6F6"/>
    <w:lvl w:ilvl="0" w:tplc="0409000F">
      <w:start w:val="1"/>
      <w:numFmt w:val="decimal"/>
      <w:lvlText w:val="%1."/>
      <w:lvlJc w:val="left"/>
      <w:pPr>
        <w:ind w:left="420" w:hanging="420"/>
      </w:p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94" w15:restartNumberingAfterBreak="0">
    <w:nsid w:val="6F914AD0"/>
    <w:multiLevelType w:val="hybridMultilevel"/>
    <w:tmpl w:val="B02AE000"/>
    <w:lvl w:ilvl="0" w:tplc="0409000F">
      <w:start w:val="1"/>
      <w:numFmt w:val="decimal"/>
      <w:lvlText w:val="%1."/>
      <w:lvlJc w:val="left"/>
      <w:pPr>
        <w:ind w:left="420" w:hanging="420"/>
      </w:p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95" w15:restartNumberingAfterBreak="0">
    <w:nsid w:val="707A59A7"/>
    <w:multiLevelType w:val="hybridMultilevel"/>
    <w:tmpl w:val="61EC018E"/>
    <w:lvl w:ilvl="0" w:tplc="0409000F">
      <w:start w:val="1"/>
      <w:numFmt w:val="decimal"/>
      <w:lvlText w:val="%1."/>
      <w:lvlJc w:val="left"/>
      <w:pPr>
        <w:ind w:left="420" w:hanging="420"/>
      </w:p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96" w15:restartNumberingAfterBreak="0">
    <w:nsid w:val="7097132F"/>
    <w:multiLevelType w:val="multilevel"/>
    <w:tmpl w:val="7097132F"/>
    <w:lvl w:ilvl="0">
      <w:start w:val="1"/>
      <w:numFmt w:val="decimal"/>
      <w:lvlText w:val="（%1）"/>
      <w:lvlJc w:val="left"/>
      <w:pPr>
        <w:ind w:left="620" w:hanging="420"/>
      </w:pPr>
      <w:rPr>
        <w:rFonts w:hint="default"/>
      </w:rPr>
    </w:lvl>
    <w:lvl w:ilvl="1">
      <w:start w:val="1"/>
      <w:numFmt w:val="lowerLetter"/>
      <w:lvlText w:val="%2)"/>
      <w:lvlJc w:val="left"/>
      <w:pPr>
        <w:ind w:left="1040" w:hanging="420"/>
      </w:pPr>
    </w:lvl>
    <w:lvl w:ilvl="2">
      <w:start w:val="1"/>
      <w:numFmt w:val="lowerRoman"/>
      <w:lvlText w:val="%3."/>
      <w:lvlJc w:val="right"/>
      <w:pPr>
        <w:ind w:left="1460" w:hanging="420"/>
      </w:pPr>
    </w:lvl>
    <w:lvl w:ilvl="3">
      <w:start w:val="1"/>
      <w:numFmt w:val="decimal"/>
      <w:lvlText w:val="%4."/>
      <w:lvlJc w:val="left"/>
      <w:pPr>
        <w:ind w:left="1880" w:hanging="420"/>
      </w:pPr>
    </w:lvl>
    <w:lvl w:ilvl="4">
      <w:start w:val="1"/>
      <w:numFmt w:val="lowerLetter"/>
      <w:lvlText w:val="%5)"/>
      <w:lvlJc w:val="left"/>
      <w:pPr>
        <w:ind w:left="2300" w:hanging="420"/>
      </w:pPr>
    </w:lvl>
    <w:lvl w:ilvl="5">
      <w:start w:val="1"/>
      <w:numFmt w:val="lowerRoman"/>
      <w:lvlText w:val="%6."/>
      <w:lvlJc w:val="right"/>
      <w:pPr>
        <w:ind w:left="2720" w:hanging="420"/>
      </w:pPr>
    </w:lvl>
    <w:lvl w:ilvl="6">
      <w:start w:val="1"/>
      <w:numFmt w:val="decimal"/>
      <w:lvlText w:val="%7."/>
      <w:lvlJc w:val="left"/>
      <w:pPr>
        <w:ind w:left="3140" w:hanging="420"/>
      </w:pPr>
    </w:lvl>
    <w:lvl w:ilvl="7">
      <w:start w:val="1"/>
      <w:numFmt w:val="lowerLetter"/>
      <w:lvlText w:val="%8)"/>
      <w:lvlJc w:val="left"/>
      <w:pPr>
        <w:ind w:left="3560" w:hanging="420"/>
      </w:pPr>
    </w:lvl>
    <w:lvl w:ilvl="8">
      <w:start w:val="1"/>
      <w:numFmt w:val="lowerRoman"/>
      <w:lvlText w:val="%9."/>
      <w:lvlJc w:val="right"/>
      <w:pPr>
        <w:ind w:left="3980" w:hanging="420"/>
      </w:pPr>
    </w:lvl>
  </w:abstractNum>
  <w:abstractNum w:abstractNumId="97" w15:restartNumberingAfterBreak="0">
    <w:nsid w:val="71035B56"/>
    <w:multiLevelType w:val="multilevel"/>
    <w:tmpl w:val="A6A4671A"/>
    <w:lvl w:ilvl="0">
      <w:start w:val="1"/>
      <w:numFmt w:val="decimal"/>
      <w:lvlText w:val="%1."/>
      <w:lvlJc w:val="left"/>
      <w:pPr>
        <w:ind w:left="420" w:hanging="420"/>
      </w:pPr>
      <w:rPr>
        <w:rFont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98" w15:restartNumberingAfterBreak="0">
    <w:nsid w:val="73460AD9"/>
    <w:multiLevelType w:val="singleLevel"/>
    <w:tmpl w:val="73460AD9"/>
    <w:lvl w:ilvl="0">
      <w:start w:val="1"/>
      <w:numFmt w:val="bullet"/>
      <w:lvlText w:val=""/>
      <w:lvlJc w:val="left"/>
      <w:pPr>
        <w:ind w:left="420" w:hanging="420"/>
      </w:pPr>
      <w:rPr>
        <w:rFonts w:ascii="Wingdings" w:hAnsi="Wingdings" w:hint="default"/>
        <w:color w:val="auto"/>
      </w:rPr>
    </w:lvl>
  </w:abstractNum>
  <w:abstractNum w:abstractNumId="99" w15:restartNumberingAfterBreak="0">
    <w:nsid w:val="744663FF"/>
    <w:multiLevelType w:val="multilevel"/>
    <w:tmpl w:val="A6A4671A"/>
    <w:lvl w:ilvl="0">
      <w:start w:val="1"/>
      <w:numFmt w:val="decimal"/>
      <w:lvlText w:val="%1."/>
      <w:lvlJc w:val="left"/>
      <w:pPr>
        <w:ind w:left="420" w:hanging="420"/>
      </w:pPr>
      <w:rPr>
        <w:rFont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00" w15:restartNumberingAfterBreak="0">
    <w:nsid w:val="76501D06"/>
    <w:multiLevelType w:val="hybridMultilevel"/>
    <w:tmpl w:val="475CE3BE"/>
    <w:lvl w:ilvl="0" w:tplc="0409000F">
      <w:start w:val="1"/>
      <w:numFmt w:val="decimal"/>
      <w:lvlText w:val="%1."/>
      <w:lvlJc w:val="left"/>
      <w:pPr>
        <w:ind w:left="420" w:hanging="420"/>
      </w:p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01" w15:restartNumberingAfterBreak="0">
    <w:nsid w:val="77844A16"/>
    <w:multiLevelType w:val="multilevel"/>
    <w:tmpl w:val="A6A4671A"/>
    <w:lvl w:ilvl="0">
      <w:start w:val="1"/>
      <w:numFmt w:val="decimal"/>
      <w:lvlText w:val="%1."/>
      <w:lvlJc w:val="left"/>
      <w:pPr>
        <w:ind w:left="420" w:hanging="420"/>
      </w:pPr>
      <w:rPr>
        <w:rFont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02" w15:restartNumberingAfterBreak="0">
    <w:nsid w:val="79EC131E"/>
    <w:multiLevelType w:val="multilevel"/>
    <w:tmpl w:val="A6A4671A"/>
    <w:lvl w:ilvl="0">
      <w:start w:val="1"/>
      <w:numFmt w:val="decimal"/>
      <w:lvlText w:val="%1."/>
      <w:lvlJc w:val="left"/>
      <w:pPr>
        <w:ind w:left="420" w:hanging="420"/>
      </w:pPr>
      <w:rPr>
        <w:rFont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03" w15:restartNumberingAfterBreak="0">
    <w:nsid w:val="7CA04A80"/>
    <w:multiLevelType w:val="multilevel"/>
    <w:tmpl w:val="A6A4671A"/>
    <w:lvl w:ilvl="0">
      <w:start w:val="1"/>
      <w:numFmt w:val="decimal"/>
      <w:lvlText w:val="%1."/>
      <w:lvlJc w:val="left"/>
      <w:pPr>
        <w:ind w:left="420" w:hanging="420"/>
      </w:pPr>
      <w:rPr>
        <w:rFont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04" w15:restartNumberingAfterBreak="0">
    <w:nsid w:val="7F9136D9"/>
    <w:multiLevelType w:val="multilevel"/>
    <w:tmpl w:val="A6A4671A"/>
    <w:lvl w:ilvl="0">
      <w:start w:val="1"/>
      <w:numFmt w:val="decimal"/>
      <w:lvlText w:val="%1."/>
      <w:lvlJc w:val="left"/>
      <w:pPr>
        <w:ind w:left="420" w:hanging="420"/>
      </w:pPr>
      <w:rPr>
        <w:rFont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num w:numId="1">
    <w:abstractNumId w:val="5"/>
  </w:num>
  <w:num w:numId="2">
    <w:abstractNumId w:val="1"/>
  </w:num>
  <w:num w:numId="3">
    <w:abstractNumId w:val="4"/>
  </w:num>
  <w:num w:numId="4">
    <w:abstractNumId w:val="50"/>
  </w:num>
  <w:num w:numId="5">
    <w:abstractNumId w:val="47"/>
  </w:num>
  <w:num w:numId="6">
    <w:abstractNumId w:val="98"/>
  </w:num>
  <w:num w:numId="7">
    <w:abstractNumId w:val="16"/>
  </w:num>
  <w:num w:numId="8">
    <w:abstractNumId w:val="3"/>
  </w:num>
  <w:num w:numId="9">
    <w:abstractNumId w:val="86"/>
  </w:num>
  <w:num w:numId="10">
    <w:abstractNumId w:val="2"/>
  </w:num>
  <w:num w:numId="11">
    <w:abstractNumId w:val="0"/>
  </w:num>
  <w:num w:numId="12">
    <w:abstractNumId w:val="44"/>
  </w:num>
  <w:num w:numId="13">
    <w:abstractNumId w:val="48"/>
  </w:num>
  <w:num w:numId="14">
    <w:abstractNumId w:val="55"/>
  </w:num>
  <w:num w:numId="15">
    <w:abstractNumId w:val="33"/>
  </w:num>
  <w:num w:numId="16">
    <w:abstractNumId w:val="34"/>
  </w:num>
  <w:num w:numId="17">
    <w:abstractNumId w:val="81"/>
  </w:num>
  <w:num w:numId="18">
    <w:abstractNumId w:val="24"/>
  </w:num>
  <w:num w:numId="19">
    <w:abstractNumId w:val="8"/>
  </w:num>
  <w:num w:numId="20">
    <w:abstractNumId w:val="76"/>
  </w:num>
  <w:num w:numId="21">
    <w:abstractNumId w:val="85"/>
  </w:num>
  <w:num w:numId="22">
    <w:abstractNumId w:val="74"/>
  </w:num>
  <w:num w:numId="23">
    <w:abstractNumId w:val="15"/>
  </w:num>
  <w:num w:numId="24">
    <w:abstractNumId w:val="75"/>
  </w:num>
  <w:num w:numId="25">
    <w:abstractNumId w:val="26"/>
  </w:num>
  <w:num w:numId="26">
    <w:abstractNumId w:val="17"/>
  </w:num>
  <w:num w:numId="27">
    <w:abstractNumId w:val="64"/>
  </w:num>
  <w:num w:numId="28">
    <w:abstractNumId w:val="49"/>
  </w:num>
  <w:num w:numId="29">
    <w:abstractNumId w:val="94"/>
  </w:num>
  <w:num w:numId="30">
    <w:abstractNumId w:val="27"/>
  </w:num>
  <w:num w:numId="31">
    <w:abstractNumId w:val="57"/>
  </w:num>
  <w:num w:numId="32">
    <w:abstractNumId w:val="67"/>
  </w:num>
  <w:num w:numId="33">
    <w:abstractNumId w:val="71"/>
  </w:num>
  <w:num w:numId="34">
    <w:abstractNumId w:val="37"/>
  </w:num>
  <w:num w:numId="35">
    <w:abstractNumId w:val="58"/>
  </w:num>
  <w:num w:numId="36">
    <w:abstractNumId w:val="89"/>
  </w:num>
  <w:num w:numId="37">
    <w:abstractNumId w:val="88"/>
  </w:num>
  <w:num w:numId="38">
    <w:abstractNumId w:val="42"/>
  </w:num>
  <w:num w:numId="39">
    <w:abstractNumId w:val="70"/>
  </w:num>
  <w:num w:numId="40">
    <w:abstractNumId w:val="52"/>
  </w:num>
  <w:num w:numId="41">
    <w:abstractNumId w:val="69"/>
  </w:num>
  <w:num w:numId="42">
    <w:abstractNumId w:val="95"/>
  </w:num>
  <w:num w:numId="43">
    <w:abstractNumId w:val="14"/>
  </w:num>
  <w:num w:numId="44">
    <w:abstractNumId w:val="38"/>
  </w:num>
  <w:num w:numId="45">
    <w:abstractNumId w:val="100"/>
  </w:num>
  <w:num w:numId="46">
    <w:abstractNumId w:val="77"/>
  </w:num>
  <w:num w:numId="47">
    <w:abstractNumId w:val="93"/>
  </w:num>
  <w:num w:numId="48">
    <w:abstractNumId w:val="28"/>
  </w:num>
  <w:num w:numId="49">
    <w:abstractNumId w:val="66"/>
  </w:num>
  <w:num w:numId="50">
    <w:abstractNumId w:val="61"/>
  </w:num>
  <w:num w:numId="51">
    <w:abstractNumId w:val="30"/>
  </w:num>
  <w:num w:numId="52">
    <w:abstractNumId w:val="62"/>
  </w:num>
  <w:num w:numId="53">
    <w:abstractNumId w:val="13"/>
  </w:num>
  <w:num w:numId="54">
    <w:abstractNumId w:val="103"/>
  </w:num>
  <w:num w:numId="55">
    <w:abstractNumId w:val="97"/>
  </w:num>
  <w:num w:numId="56">
    <w:abstractNumId w:val="29"/>
  </w:num>
  <w:num w:numId="57">
    <w:abstractNumId w:val="35"/>
  </w:num>
  <w:num w:numId="58">
    <w:abstractNumId w:val="63"/>
  </w:num>
  <w:num w:numId="59">
    <w:abstractNumId w:val="36"/>
  </w:num>
  <w:num w:numId="60">
    <w:abstractNumId w:val="60"/>
  </w:num>
  <w:num w:numId="61">
    <w:abstractNumId w:val="102"/>
  </w:num>
  <w:num w:numId="62">
    <w:abstractNumId w:val="101"/>
  </w:num>
  <w:num w:numId="63">
    <w:abstractNumId w:val="18"/>
  </w:num>
  <w:num w:numId="64">
    <w:abstractNumId w:val="59"/>
  </w:num>
  <w:num w:numId="65">
    <w:abstractNumId w:val="104"/>
  </w:num>
  <w:num w:numId="66">
    <w:abstractNumId w:val="25"/>
  </w:num>
  <w:num w:numId="67">
    <w:abstractNumId w:val="51"/>
  </w:num>
  <w:num w:numId="68">
    <w:abstractNumId w:val="7"/>
  </w:num>
  <w:num w:numId="69">
    <w:abstractNumId w:val="31"/>
  </w:num>
  <w:num w:numId="70">
    <w:abstractNumId w:val="40"/>
  </w:num>
  <w:num w:numId="71">
    <w:abstractNumId w:val="56"/>
  </w:num>
  <w:num w:numId="72">
    <w:abstractNumId w:val="10"/>
  </w:num>
  <w:num w:numId="73">
    <w:abstractNumId w:val="78"/>
  </w:num>
  <w:num w:numId="74">
    <w:abstractNumId w:val="39"/>
  </w:num>
  <w:num w:numId="75">
    <w:abstractNumId w:val="53"/>
  </w:num>
  <w:num w:numId="76">
    <w:abstractNumId w:val="23"/>
  </w:num>
  <w:num w:numId="77">
    <w:abstractNumId w:val="43"/>
  </w:num>
  <w:num w:numId="78">
    <w:abstractNumId w:val="22"/>
  </w:num>
  <w:num w:numId="79">
    <w:abstractNumId w:val="46"/>
  </w:num>
  <w:num w:numId="80">
    <w:abstractNumId w:val="90"/>
  </w:num>
  <w:num w:numId="81">
    <w:abstractNumId w:val="87"/>
  </w:num>
  <w:num w:numId="82">
    <w:abstractNumId w:val="73"/>
  </w:num>
  <w:num w:numId="83">
    <w:abstractNumId w:val="20"/>
  </w:num>
  <w:num w:numId="84">
    <w:abstractNumId w:val="82"/>
  </w:num>
  <w:num w:numId="85">
    <w:abstractNumId w:val="80"/>
  </w:num>
  <w:num w:numId="86">
    <w:abstractNumId w:val="72"/>
  </w:num>
  <w:num w:numId="87">
    <w:abstractNumId w:val="92"/>
  </w:num>
  <w:num w:numId="88">
    <w:abstractNumId w:val="32"/>
  </w:num>
  <w:num w:numId="89">
    <w:abstractNumId w:val="45"/>
  </w:num>
  <w:num w:numId="90">
    <w:abstractNumId w:val="99"/>
  </w:num>
  <w:num w:numId="91">
    <w:abstractNumId w:val="83"/>
  </w:num>
  <w:num w:numId="92">
    <w:abstractNumId w:val="84"/>
  </w:num>
  <w:num w:numId="93">
    <w:abstractNumId w:val="9"/>
  </w:num>
  <w:num w:numId="94">
    <w:abstractNumId w:val="91"/>
  </w:num>
  <w:num w:numId="95">
    <w:abstractNumId w:val="41"/>
  </w:num>
  <w:num w:numId="96">
    <w:abstractNumId w:val="68"/>
  </w:num>
  <w:num w:numId="97">
    <w:abstractNumId w:val="21"/>
  </w:num>
  <w:num w:numId="98">
    <w:abstractNumId w:val="54"/>
  </w:num>
  <w:num w:numId="99">
    <w:abstractNumId w:val="79"/>
  </w:num>
  <w:num w:numId="100">
    <w:abstractNumId w:val="11"/>
  </w:num>
  <w:num w:numId="101">
    <w:abstractNumId w:val="12"/>
  </w:num>
  <w:num w:numId="102">
    <w:abstractNumId w:val="65"/>
  </w:num>
  <w:num w:numId="103">
    <w:abstractNumId w:val="6"/>
  </w:num>
  <w:num w:numId="104">
    <w:abstractNumId w:val="96"/>
  </w:num>
  <w:num w:numId="105">
    <w:abstractNumId w:val="19"/>
  </w:num>
  <w:numIdMacAtCleanup w:val="10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0"/>
  <w:bordersDoNotSurroundHeader/>
  <w:bordersDoNotSurroundFooter/>
  <w:proofState w:grammar="clean"/>
  <w:defaultTabStop w:val="420"/>
  <w:drawingGridVerticalSpacing w:val="156"/>
  <w:noPunctuationKerning/>
  <w:characterSpacingControl w:val="compressPunctuation"/>
  <w:hdrShapeDefaults>
    <o:shapedefaults v:ext="edit" spidmax="6145"/>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NDk3Nzc5M2NhZjE2ZDMwOTRmYWM0NGJhMzQ5NTFkYjAifQ=="/>
  </w:docVars>
  <w:rsids>
    <w:rsidRoot w:val="00172A27"/>
    <w:rsid w:val="000362FB"/>
    <w:rsid w:val="00041F7A"/>
    <w:rsid w:val="00053F7C"/>
    <w:rsid w:val="000959BF"/>
    <w:rsid w:val="0010632B"/>
    <w:rsid w:val="00112AB2"/>
    <w:rsid w:val="00145BCE"/>
    <w:rsid w:val="00150177"/>
    <w:rsid w:val="001628D4"/>
    <w:rsid w:val="00172A27"/>
    <w:rsid w:val="00186965"/>
    <w:rsid w:val="001B0D49"/>
    <w:rsid w:val="001C46B0"/>
    <w:rsid w:val="001E288A"/>
    <w:rsid w:val="002F1D47"/>
    <w:rsid w:val="00314420"/>
    <w:rsid w:val="003A308D"/>
    <w:rsid w:val="00400258"/>
    <w:rsid w:val="00443360"/>
    <w:rsid w:val="004456E2"/>
    <w:rsid w:val="004D459F"/>
    <w:rsid w:val="00525250"/>
    <w:rsid w:val="0053191F"/>
    <w:rsid w:val="00592344"/>
    <w:rsid w:val="005A4C68"/>
    <w:rsid w:val="00633EE3"/>
    <w:rsid w:val="00643A74"/>
    <w:rsid w:val="0065292A"/>
    <w:rsid w:val="00685C17"/>
    <w:rsid w:val="006C34D9"/>
    <w:rsid w:val="006F411C"/>
    <w:rsid w:val="00702AAD"/>
    <w:rsid w:val="00712553"/>
    <w:rsid w:val="00751333"/>
    <w:rsid w:val="00763A55"/>
    <w:rsid w:val="00776508"/>
    <w:rsid w:val="007B07CD"/>
    <w:rsid w:val="007D5E81"/>
    <w:rsid w:val="00832E88"/>
    <w:rsid w:val="00872A2E"/>
    <w:rsid w:val="008C1BA3"/>
    <w:rsid w:val="008E07C5"/>
    <w:rsid w:val="009D7976"/>
    <w:rsid w:val="00A1073D"/>
    <w:rsid w:val="00A304F1"/>
    <w:rsid w:val="00A839AA"/>
    <w:rsid w:val="00A905F3"/>
    <w:rsid w:val="00AA50E5"/>
    <w:rsid w:val="00AE5785"/>
    <w:rsid w:val="00B761DE"/>
    <w:rsid w:val="00BA3ADC"/>
    <w:rsid w:val="00BB4922"/>
    <w:rsid w:val="00BC1DB2"/>
    <w:rsid w:val="00BE321C"/>
    <w:rsid w:val="00C26E35"/>
    <w:rsid w:val="00CB43DF"/>
    <w:rsid w:val="00CC0771"/>
    <w:rsid w:val="00D40995"/>
    <w:rsid w:val="00D93DA7"/>
    <w:rsid w:val="00DD53B1"/>
    <w:rsid w:val="00E20333"/>
    <w:rsid w:val="00E4489D"/>
    <w:rsid w:val="00EA7FB7"/>
    <w:rsid w:val="00EB0E4C"/>
    <w:rsid w:val="00EC0A28"/>
    <w:rsid w:val="00F457A0"/>
    <w:rsid w:val="00F84AD1"/>
    <w:rsid w:val="00FB1965"/>
    <w:rsid w:val="00FB33CD"/>
    <w:rsid w:val="00FB4EBD"/>
    <w:rsid w:val="00FE0146"/>
    <w:rsid w:val="027E3900"/>
    <w:rsid w:val="05143484"/>
    <w:rsid w:val="0617069F"/>
    <w:rsid w:val="06F25202"/>
    <w:rsid w:val="07870BF7"/>
    <w:rsid w:val="08EC0C19"/>
    <w:rsid w:val="0B9A2F55"/>
    <w:rsid w:val="0BD51E39"/>
    <w:rsid w:val="0C6F1B8E"/>
    <w:rsid w:val="0E930EA0"/>
    <w:rsid w:val="0ECF0DC1"/>
    <w:rsid w:val="0FD50659"/>
    <w:rsid w:val="0FFF1A9C"/>
    <w:rsid w:val="13205552"/>
    <w:rsid w:val="13727459"/>
    <w:rsid w:val="1650294E"/>
    <w:rsid w:val="167969DD"/>
    <w:rsid w:val="17D25711"/>
    <w:rsid w:val="18EF297B"/>
    <w:rsid w:val="19685366"/>
    <w:rsid w:val="1A5B79AD"/>
    <w:rsid w:val="1DBA0DBC"/>
    <w:rsid w:val="1E340C4C"/>
    <w:rsid w:val="1F432814"/>
    <w:rsid w:val="208C7D22"/>
    <w:rsid w:val="20DD64E7"/>
    <w:rsid w:val="21990875"/>
    <w:rsid w:val="24A851AB"/>
    <w:rsid w:val="24C45ACC"/>
    <w:rsid w:val="24C94BB1"/>
    <w:rsid w:val="25B548C9"/>
    <w:rsid w:val="26141E39"/>
    <w:rsid w:val="26731922"/>
    <w:rsid w:val="27C1714E"/>
    <w:rsid w:val="2A11690E"/>
    <w:rsid w:val="2D19736C"/>
    <w:rsid w:val="2D8B4A5F"/>
    <w:rsid w:val="2E2B1C3F"/>
    <w:rsid w:val="2F0A53A7"/>
    <w:rsid w:val="2F1A166B"/>
    <w:rsid w:val="2F2A1818"/>
    <w:rsid w:val="311E37B6"/>
    <w:rsid w:val="354423CF"/>
    <w:rsid w:val="35DE52C2"/>
    <w:rsid w:val="36824E80"/>
    <w:rsid w:val="37115E66"/>
    <w:rsid w:val="37373CB7"/>
    <w:rsid w:val="37CB5D1A"/>
    <w:rsid w:val="391E2FF6"/>
    <w:rsid w:val="3B893F22"/>
    <w:rsid w:val="3C966F82"/>
    <w:rsid w:val="3CCE753A"/>
    <w:rsid w:val="3CD1402E"/>
    <w:rsid w:val="3E8409D1"/>
    <w:rsid w:val="3EBF081B"/>
    <w:rsid w:val="40061FE5"/>
    <w:rsid w:val="401E0BAE"/>
    <w:rsid w:val="44A45929"/>
    <w:rsid w:val="45E912A7"/>
    <w:rsid w:val="463E366C"/>
    <w:rsid w:val="4691116B"/>
    <w:rsid w:val="4C676BFC"/>
    <w:rsid w:val="4D6D5452"/>
    <w:rsid w:val="4EA84C37"/>
    <w:rsid w:val="4EED611E"/>
    <w:rsid w:val="4F0A4396"/>
    <w:rsid w:val="4F900867"/>
    <w:rsid w:val="4FDC241B"/>
    <w:rsid w:val="531859AF"/>
    <w:rsid w:val="53844A89"/>
    <w:rsid w:val="53F32429"/>
    <w:rsid w:val="578410E7"/>
    <w:rsid w:val="582E2BB1"/>
    <w:rsid w:val="5D012C19"/>
    <w:rsid w:val="611F0BA0"/>
    <w:rsid w:val="61E92979"/>
    <w:rsid w:val="62094800"/>
    <w:rsid w:val="659657F4"/>
    <w:rsid w:val="68167407"/>
    <w:rsid w:val="690955AF"/>
    <w:rsid w:val="69366995"/>
    <w:rsid w:val="69EE51D1"/>
    <w:rsid w:val="6B80456A"/>
    <w:rsid w:val="6CB54C94"/>
    <w:rsid w:val="6E1E7F30"/>
    <w:rsid w:val="6EC621F4"/>
    <w:rsid w:val="70326C51"/>
    <w:rsid w:val="71C945C8"/>
    <w:rsid w:val="71CB331A"/>
    <w:rsid w:val="71EE455F"/>
    <w:rsid w:val="727A0240"/>
    <w:rsid w:val="748C1DB2"/>
    <w:rsid w:val="74F24938"/>
    <w:rsid w:val="76692667"/>
    <w:rsid w:val="76D111D3"/>
    <w:rsid w:val="771578C4"/>
    <w:rsid w:val="775748F9"/>
    <w:rsid w:val="77A02590"/>
    <w:rsid w:val="79B94C15"/>
    <w:rsid w:val="7AB20DFB"/>
    <w:rsid w:val="7B690757"/>
    <w:rsid w:val="7C376AA7"/>
    <w:rsid w:val="7D0B066C"/>
    <w:rsid w:val="7F6C66D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4:docId w14:val="380D1570"/>
  <w15:docId w15:val="{D34C1F9F-0678-4842-BF8A-AA367CEC36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unhideWhenUsed="1" w:qFormat="1"/>
    <w:lsdException w:name="heading 3" w:unhideWhenUsed="1" w:qFormat="1"/>
    <w:lsdException w:name="heading 4"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Normal Indent" w:qFormat="1"/>
    <w:lsdException w:name="caption" w:semiHidden="1" w:unhideWhenUsed="1" w:qFormat="1"/>
    <w:lsdException w:name="List Number" w:qFormat="1"/>
    <w:lsdException w:name="Title" w:qFormat="1"/>
    <w:lsdException w:name="Default Paragraph Font" w:semiHidden="1" w:qFormat="1"/>
    <w:lsdException w:name="Body Text" w:qFormat="1"/>
    <w:lsdException w:name="Subtitle" w:qFormat="1"/>
    <w:lsdException w:name="Strong" w:qFormat="1"/>
    <w:lsdException w:name="Emphasis" w:qFormat="1"/>
    <w:lsdException w:name="Plain Text" w:qFormat="1"/>
    <w:lsdException w:name="HTML Top of Form" w:semiHidden="1" w:uiPriority="99" w:unhideWhenUsed="1"/>
    <w:lsdException w:name="HTML Bottom of Form" w:semiHidden="1" w:uiPriority="99" w:unhideWhenUsed="1"/>
    <w:lsdException w:name="Normal (Web)" w:qFormat="1"/>
    <w:lsdException w:name="HTML Keyboard" w:semiHidden="1" w:unhideWhenUsed="1"/>
    <w:lsdException w:name="Normal Table" w:semiHidden="1" w:unhideWhenUsed="1" w:qFormat="1"/>
    <w:lsdException w:name="annotation subject" w:semiHidden="1"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qFormat="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pPr>
      <w:spacing w:line="360" w:lineRule="auto"/>
      <w:ind w:firstLineChars="200" w:firstLine="420"/>
      <w:jc w:val="both"/>
    </w:pPr>
    <w:rPr>
      <w:rFonts w:ascii="Calibri" w:hAnsi="Calibri"/>
      <w:kern w:val="2"/>
      <w:sz w:val="21"/>
    </w:rPr>
  </w:style>
  <w:style w:type="paragraph" w:styleId="1">
    <w:name w:val="heading 1"/>
    <w:basedOn w:val="a0"/>
    <w:next w:val="a0"/>
    <w:qFormat/>
    <w:pPr>
      <w:keepNext/>
      <w:keepLines/>
      <w:spacing w:before="340" w:after="330" w:line="240" w:lineRule="auto"/>
      <w:ind w:firstLineChars="0" w:firstLine="0"/>
      <w:outlineLvl w:val="0"/>
    </w:pPr>
    <w:rPr>
      <w:rFonts w:asciiTheme="minorHAnsi" w:hAnsiTheme="minorHAnsi"/>
      <w:b/>
      <w:kern w:val="44"/>
      <w:sz w:val="24"/>
    </w:rPr>
  </w:style>
  <w:style w:type="paragraph" w:styleId="2">
    <w:name w:val="heading 2"/>
    <w:basedOn w:val="a0"/>
    <w:next w:val="a1"/>
    <w:unhideWhenUsed/>
    <w:qFormat/>
    <w:pPr>
      <w:keepNext/>
      <w:keepLines/>
      <w:spacing w:before="260" w:after="260" w:line="240" w:lineRule="auto"/>
      <w:ind w:firstLineChars="0" w:firstLine="0"/>
      <w:outlineLvl w:val="1"/>
    </w:pPr>
    <w:rPr>
      <w:rFonts w:ascii="Arial" w:hAnsi="Arial"/>
      <w:b/>
      <w:sz w:val="24"/>
    </w:rPr>
  </w:style>
  <w:style w:type="paragraph" w:styleId="3">
    <w:name w:val="heading 3"/>
    <w:basedOn w:val="a0"/>
    <w:next w:val="a1"/>
    <w:unhideWhenUsed/>
    <w:qFormat/>
    <w:pPr>
      <w:keepNext/>
      <w:keepLines/>
      <w:spacing w:before="260" w:after="260" w:line="240" w:lineRule="auto"/>
      <w:ind w:firstLineChars="0" w:firstLine="0"/>
      <w:outlineLvl w:val="2"/>
    </w:pPr>
    <w:rPr>
      <w:rFonts w:asciiTheme="minorHAnsi" w:hAnsiTheme="minorHAnsi"/>
      <w:b/>
      <w:sz w:val="24"/>
    </w:rPr>
  </w:style>
  <w:style w:type="paragraph" w:styleId="4">
    <w:name w:val="heading 4"/>
    <w:basedOn w:val="a0"/>
    <w:next w:val="a0"/>
    <w:unhideWhenUsed/>
    <w:qFormat/>
    <w:pPr>
      <w:keepNext/>
      <w:keepLines/>
      <w:spacing w:before="280" w:after="290" w:line="372" w:lineRule="auto"/>
      <w:ind w:firstLineChars="0" w:firstLine="0"/>
      <w:outlineLvl w:val="3"/>
    </w:pPr>
    <w:rPr>
      <w:rFonts w:ascii="Arial" w:eastAsia="黑体" w:hAnsi="Arial"/>
      <w:b/>
      <w:sz w:val="24"/>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paragraph" w:styleId="a1">
    <w:name w:val="Normal Indent"/>
    <w:basedOn w:val="a0"/>
    <w:qFormat/>
  </w:style>
  <w:style w:type="paragraph" w:styleId="a">
    <w:name w:val="List Number"/>
    <w:basedOn w:val="a0"/>
    <w:qFormat/>
    <w:pPr>
      <w:numPr>
        <w:numId w:val="1"/>
      </w:numPr>
    </w:pPr>
  </w:style>
  <w:style w:type="paragraph" w:styleId="a5">
    <w:name w:val="Plain Text"/>
    <w:basedOn w:val="a0"/>
    <w:qFormat/>
    <w:pPr>
      <w:tabs>
        <w:tab w:val="left" w:pos="567"/>
      </w:tabs>
      <w:spacing w:line="300" w:lineRule="auto"/>
    </w:pPr>
    <w:rPr>
      <w:rFonts w:ascii="Courier New" w:hAnsi="Courier New"/>
      <w:sz w:val="24"/>
    </w:rPr>
  </w:style>
  <w:style w:type="paragraph" w:styleId="a6">
    <w:name w:val="Normal (Web)"/>
    <w:basedOn w:val="a0"/>
    <w:qFormat/>
    <w:pPr>
      <w:spacing w:before="100" w:beforeAutospacing="1" w:after="100" w:afterAutospacing="1"/>
      <w:jc w:val="left"/>
    </w:pPr>
    <w:rPr>
      <w:rFonts w:ascii="宋体" w:hAnsi="宋体"/>
      <w:kern w:val="0"/>
      <w:sz w:val="24"/>
    </w:rPr>
  </w:style>
  <w:style w:type="table" w:styleId="a7">
    <w:name w:val="Table Grid"/>
    <w:basedOn w:val="a3"/>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0">
    <w:name w:val="样式1"/>
    <w:basedOn w:val="a0"/>
    <w:qFormat/>
    <w:pPr>
      <w:ind w:firstLineChars="0" w:firstLine="0"/>
      <w:jc w:val="left"/>
    </w:pPr>
    <w:rPr>
      <w:rFonts w:ascii="宋体" w:hAnsi="宋体" w:hint="eastAsia"/>
      <w:color w:val="000000"/>
      <w:kern w:val="0"/>
    </w:rPr>
  </w:style>
  <w:style w:type="paragraph" w:styleId="a8">
    <w:name w:val="List Paragraph"/>
    <w:basedOn w:val="a0"/>
    <w:link w:val="Char"/>
    <w:uiPriority w:val="34"/>
    <w:qFormat/>
  </w:style>
  <w:style w:type="paragraph" w:styleId="a9">
    <w:name w:val="header"/>
    <w:basedOn w:val="a0"/>
    <w:link w:val="Char0"/>
    <w:rsid w:val="00A839AA"/>
    <w:pPr>
      <w:pBdr>
        <w:bottom w:val="single" w:sz="6" w:space="1" w:color="auto"/>
      </w:pBdr>
      <w:tabs>
        <w:tab w:val="center" w:pos="4153"/>
        <w:tab w:val="right" w:pos="8306"/>
      </w:tabs>
      <w:snapToGrid w:val="0"/>
      <w:spacing w:line="240" w:lineRule="auto"/>
      <w:jc w:val="center"/>
    </w:pPr>
    <w:rPr>
      <w:sz w:val="18"/>
      <w:szCs w:val="18"/>
    </w:rPr>
  </w:style>
  <w:style w:type="character" w:customStyle="1" w:styleId="Char0">
    <w:name w:val="页眉 Char"/>
    <w:basedOn w:val="a2"/>
    <w:link w:val="a9"/>
    <w:rsid w:val="00A839AA"/>
    <w:rPr>
      <w:rFonts w:ascii="Calibri" w:hAnsi="Calibri"/>
      <w:kern w:val="2"/>
      <w:sz w:val="18"/>
      <w:szCs w:val="18"/>
    </w:rPr>
  </w:style>
  <w:style w:type="paragraph" w:styleId="aa">
    <w:name w:val="footer"/>
    <w:basedOn w:val="a0"/>
    <w:link w:val="Char1"/>
    <w:rsid w:val="00A839AA"/>
    <w:pPr>
      <w:tabs>
        <w:tab w:val="center" w:pos="4153"/>
        <w:tab w:val="right" w:pos="8306"/>
      </w:tabs>
      <w:snapToGrid w:val="0"/>
      <w:spacing w:line="240" w:lineRule="auto"/>
      <w:jc w:val="left"/>
    </w:pPr>
    <w:rPr>
      <w:sz w:val="18"/>
      <w:szCs w:val="18"/>
    </w:rPr>
  </w:style>
  <w:style w:type="character" w:customStyle="1" w:styleId="Char1">
    <w:name w:val="页脚 Char"/>
    <w:basedOn w:val="a2"/>
    <w:link w:val="aa"/>
    <w:rsid w:val="00A839AA"/>
    <w:rPr>
      <w:rFonts w:ascii="Calibri" w:hAnsi="Calibri"/>
      <w:kern w:val="2"/>
      <w:sz w:val="18"/>
      <w:szCs w:val="18"/>
    </w:rPr>
  </w:style>
  <w:style w:type="character" w:styleId="ab">
    <w:name w:val="annotation reference"/>
    <w:basedOn w:val="a2"/>
    <w:rsid w:val="005A4C68"/>
    <w:rPr>
      <w:sz w:val="21"/>
      <w:szCs w:val="21"/>
    </w:rPr>
  </w:style>
  <w:style w:type="paragraph" w:styleId="ac">
    <w:name w:val="annotation text"/>
    <w:basedOn w:val="a0"/>
    <w:link w:val="Char2"/>
    <w:rsid w:val="005A4C68"/>
    <w:pPr>
      <w:jc w:val="left"/>
    </w:pPr>
  </w:style>
  <w:style w:type="character" w:customStyle="1" w:styleId="Char2">
    <w:name w:val="批注文字 Char"/>
    <w:basedOn w:val="a2"/>
    <w:link w:val="ac"/>
    <w:rsid w:val="005A4C68"/>
    <w:rPr>
      <w:rFonts w:ascii="Calibri" w:hAnsi="Calibri"/>
      <w:kern w:val="2"/>
      <w:sz w:val="21"/>
    </w:rPr>
  </w:style>
  <w:style w:type="paragraph" w:styleId="ad">
    <w:name w:val="annotation subject"/>
    <w:basedOn w:val="ac"/>
    <w:next w:val="ac"/>
    <w:link w:val="Char3"/>
    <w:rsid w:val="005A4C68"/>
    <w:rPr>
      <w:b/>
      <w:bCs/>
    </w:rPr>
  </w:style>
  <w:style w:type="character" w:customStyle="1" w:styleId="Char3">
    <w:name w:val="批注主题 Char"/>
    <w:basedOn w:val="Char2"/>
    <w:link w:val="ad"/>
    <w:rsid w:val="005A4C68"/>
    <w:rPr>
      <w:rFonts w:ascii="Calibri" w:hAnsi="Calibri"/>
      <w:b/>
      <w:bCs/>
      <w:kern w:val="2"/>
      <w:sz w:val="21"/>
    </w:rPr>
  </w:style>
  <w:style w:type="paragraph" w:styleId="ae">
    <w:name w:val="Balloon Text"/>
    <w:basedOn w:val="a0"/>
    <w:link w:val="Char4"/>
    <w:rsid w:val="005A4C68"/>
    <w:pPr>
      <w:spacing w:line="240" w:lineRule="auto"/>
    </w:pPr>
    <w:rPr>
      <w:sz w:val="18"/>
      <w:szCs w:val="18"/>
    </w:rPr>
  </w:style>
  <w:style w:type="character" w:customStyle="1" w:styleId="Char4">
    <w:name w:val="批注框文本 Char"/>
    <w:basedOn w:val="a2"/>
    <w:link w:val="ae"/>
    <w:rsid w:val="005A4C68"/>
    <w:rPr>
      <w:rFonts w:ascii="Calibri" w:hAnsi="Calibri"/>
      <w:kern w:val="2"/>
      <w:sz w:val="18"/>
      <w:szCs w:val="18"/>
    </w:rPr>
  </w:style>
  <w:style w:type="character" w:customStyle="1" w:styleId="Char">
    <w:name w:val="列出段落 Char"/>
    <w:link w:val="a8"/>
    <w:uiPriority w:val="34"/>
    <w:qFormat/>
    <w:locked/>
    <w:rsid w:val="00112AB2"/>
    <w:rPr>
      <w:rFonts w:ascii="Calibri" w:hAnsi="Calibri"/>
      <w:kern w:val="2"/>
      <w:sz w:val="21"/>
    </w:rPr>
  </w:style>
  <w:style w:type="paragraph" w:styleId="af">
    <w:name w:val="Revision"/>
    <w:hidden/>
    <w:uiPriority w:val="99"/>
    <w:semiHidden/>
    <w:rsid w:val="007D5E81"/>
    <w:rPr>
      <w:rFonts w:ascii="Calibri" w:hAnsi="Calibri"/>
      <w:kern w:val="2"/>
      <w:sz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4A15041-D600-42DC-83B7-25E5A8D341C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TotalTime>
  <Pages>23</Pages>
  <Words>16754</Words>
  <Characters>1379</Characters>
  <Application>Microsoft Office Word</Application>
  <DocSecurity>0</DocSecurity>
  <Lines>11</Lines>
  <Paragraphs>36</Paragraphs>
  <ScaleCrop>false</ScaleCrop>
  <Company/>
  <LinksUpToDate>false</LinksUpToDate>
  <CharactersWithSpaces>18097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Microsoft 帐户</cp:lastModifiedBy>
  <cp:revision>2</cp:revision>
  <dcterms:created xsi:type="dcterms:W3CDTF">2023-10-20T08:42:00Z</dcterms:created>
  <dcterms:modified xsi:type="dcterms:W3CDTF">2023-10-23T08:16:00Z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41061A8150724000B3CBCE01E43E6D15</vt:lpwstr>
  </property>
</Properties>
</file>