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heme="minorEastAsia" w:hAnsiTheme="minorEastAsia" w:eastAsiaTheme="minorEastAsia"/>
          <w:b/>
          <w:sz w:val="52"/>
          <w:szCs w:val="52"/>
        </w:rPr>
      </w:pPr>
    </w:p>
    <w:p>
      <w:pPr>
        <w:spacing w:line="360" w:lineRule="auto"/>
        <w:jc w:val="center"/>
        <w:rPr>
          <w:rFonts w:asciiTheme="minorEastAsia" w:hAnsiTheme="minorEastAsia" w:eastAsiaTheme="minorEastAsia"/>
          <w:b/>
          <w:sz w:val="52"/>
          <w:szCs w:val="52"/>
        </w:rPr>
      </w:pPr>
    </w:p>
    <w:p>
      <w:pPr>
        <w:spacing w:line="360" w:lineRule="auto"/>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静安区便捷就医数字化转型应用系统</w:t>
      </w:r>
    </w:p>
    <w:p>
      <w:pPr>
        <w:spacing w:line="360" w:lineRule="auto"/>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建设项目</w:t>
      </w:r>
    </w:p>
    <w:p>
      <w:pPr>
        <w:spacing w:line="360" w:lineRule="auto"/>
        <w:jc w:val="center"/>
        <w:rPr>
          <w:rFonts w:asciiTheme="minorEastAsia" w:hAnsiTheme="minorEastAsia" w:eastAsiaTheme="minorEastAsia"/>
          <w:b/>
          <w:sz w:val="52"/>
          <w:szCs w:val="52"/>
        </w:rPr>
      </w:pPr>
    </w:p>
    <w:p>
      <w:pPr>
        <w:spacing w:line="360" w:lineRule="auto"/>
        <w:jc w:val="center"/>
        <w:rPr>
          <w:rFonts w:asciiTheme="minorEastAsia" w:hAnsiTheme="minorEastAsia" w:eastAsiaTheme="minorEastAsia"/>
          <w:b/>
          <w:sz w:val="52"/>
          <w:szCs w:val="52"/>
        </w:rPr>
      </w:pPr>
    </w:p>
    <w:p>
      <w:pPr>
        <w:spacing w:line="360" w:lineRule="auto"/>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技</w:t>
      </w:r>
    </w:p>
    <w:p>
      <w:pPr>
        <w:spacing w:line="360" w:lineRule="auto"/>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术</w:t>
      </w:r>
    </w:p>
    <w:p>
      <w:pPr>
        <w:spacing w:line="360" w:lineRule="auto"/>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需</w:t>
      </w:r>
    </w:p>
    <w:p>
      <w:pPr>
        <w:spacing w:line="360" w:lineRule="auto"/>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求</w:t>
      </w:r>
    </w:p>
    <w:p>
      <w:pPr>
        <w:spacing w:line="360" w:lineRule="auto"/>
        <w:rPr>
          <w:rFonts w:asciiTheme="minorEastAsia" w:hAnsiTheme="minorEastAsia" w:eastAsiaTheme="minorEastAsia"/>
          <w:b/>
          <w:sz w:val="52"/>
          <w:szCs w:val="52"/>
        </w:rPr>
      </w:pPr>
    </w:p>
    <w:p>
      <w:pPr>
        <w:spacing w:line="360" w:lineRule="auto"/>
        <w:rPr>
          <w:rFonts w:asciiTheme="minorEastAsia" w:hAnsiTheme="minorEastAsia" w:eastAsiaTheme="minorEastAsia"/>
          <w:b/>
          <w:sz w:val="52"/>
          <w:szCs w:val="52"/>
        </w:rPr>
      </w:pPr>
    </w:p>
    <w:p>
      <w:pPr>
        <w:spacing w:line="360" w:lineRule="auto"/>
        <w:rPr>
          <w:rFonts w:asciiTheme="minorEastAsia" w:hAnsiTheme="minorEastAsia" w:eastAsiaTheme="minorEastAsia"/>
          <w:b/>
          <w:sz w:val="52"/>
          <w:szCs w:val="52"/>
        </w:rPr>
      </w:pPr>
    </w:p>
    <w:p>
      <w:pPr>
        <w:spacing w:line="360" w:lineRule="auto"/>
        <w:ind w:left="1988" w:hanging="1988" w:hangingChars="550"/>
        <w:jc w:val="center"/>
        <w:rPr>
          <w:rFonts w:asciiTheme="minorEastAsia" w:hAnsiTheme="minorEastAsia" w:eastAsiaTheme="minorEastAsia"/>
          <w:b/>
          <w:sz w:val="36"/>
          <w:szCs w:val="28"/>
        </w:rPr>
      </w:pPr>
      <w:r>
        <w:rPr>
          <w:rFonts w:hint="eastAsia" w:asciiTheme="minorEastAsia" w:hAnsiTheme="minorEastAsia" w:eastAsiaTheme="minorEastAsia"/>
          <w:b/>
          <w:sz w:val="36"/>
          <w:szCs w:val="28"/>
        </w:rPr>
        <w:t>项目单位：上海市静安区卫生信息中心</w:t>
      </w:r>
    </w:p>
    <w:p>
      <w:pPr>
        <w:spacing w:line="240" w:lineRule="auto"/>
        <w:rPr>
          <w:rFonts w:asciiTheme="minorEastAsia" w:hAnsiTheme="minorEastAsia" w:eastAsiaTheme="minorEastAsia"/>
          <w:b/>
          <w:bCs/>
          <w:caps/>
          <w:sz w:val="28"/>
          <w:szCs w:val="28"/>
        </w:rPr>
      </w:pPr>
      <w:r>
        <w:rPr>
          <w:rFonts w:asciiTheme="minorEastAsia" w:hAnsiTheme="minorEastAsia" w:eastAsiaTheme="minorEastAsia"/>
          <w:sz w:val="28"/>
          <w:szCs w:val="28"/>
        </w:rPr>
        <w:br w:type="page"/>
      </w:r>
    </w:p>
    <w:p>
      <w:pPr>
        <w:pStyle w:val="59"/>
        <w:spacing w:line="360" w:lineRule="auto"/>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目 录</w:t>
      </w:r>
    </w:p>
    <w:p>
      <w:pPr>
        <w:pStyle w:val="59"/>
        <w:tabs>
          <w:tab w:val="right" w:leader="dot" w:pos="10194"/>
        </w:tabs>
        <w:rPr>
          <w:rFonts w:asciiTheme="minorHAnsi" w:hAnsiTheme="minorHAnsi" w:eastAsiaTheme="minorEastAsia" w:cstheme="minorBidi"/>
          <w:b w:val="0"/>
          <w:bCs w:val="0"/>
          <w:caps w:val="0"/>
          <w:sz w:val="21"/>
          <w:szCs w:val="22"/>
        </w:rPr>
      </w:pPr>
      <w:r>
        <w:rPr>
          <w:rFonts w:asciiTheme="minorEastAsia" w:hAnsiTheme="minorEastAsia" w:eastAsiaTheme="minorEastAsia"/>
        </w:rPr>
        <w:fldChar w:fldCharType="begin"/>
      </w:r>
      <w:r>
        <w:rPr>
          <w:rFonts w:asciiTheme="minorEastAsia" w:hAnsiTheme="minorEastAsia" w:eastAsiaTheme="minorEastAsia"/>
        </w:rPr>
        <w:instrText xml:space="preserve"> TOC \o "1-3" \h \z \u </w:instrText>
      </w:r>
      <w:r>
        <w:rPr>
          <w:rFonts w:asciiTheme="minorEastAsia" w:hAnsiTheme="minorEastAsia" w:eastAsiaTheme="minorEastAsia"/>
        </w:rPr>
        <w:fldChar w:fldCharType="separate"/>
      </w:r>
      <w:r>
        <w:fldChar w:fldCharType="begin"/>
      </w:r>
      <w:r>
        <w:instrText xml:space="preserve"> HYPERLINK \l "_Toc117776402" </w:instrText>
      </w:r>
      <w:r>
        <w:fldChar w:fldCharType="separate"/>
      </w:r>
      <w:r>
        <w:rPr>
          <w:rStyle w:val="153"/>
          <w:rFonts w:ascii="宋体" w:hAnsi="宋体"/>
        </w:rPr>
        <w:t>第一章</w:t>
      </w:r>
      <w:r>
        <w:rPr>
          <w:rStyle w:val="153"/>
          <w:rFonts w:asciiTheme="minorEastAsia" w:hAnsiTheme="minorEastAsia"/>
        </w:rPr>
        <w:t xml:space="preserve"> 项目建设概况</w:t>
      </w:r>
      <w:r>
        <w:tab/>
      </w:r>
      <w:r>
        <w:fldChar w:fldCharType="begin"/>
      </w:r>
      <w:r>
        <w:instrText xml:space="preserve"> PAGEREF _Toc117776402 \h </w:instrText>
      </w:r>
      <w:r>
        <w:fldChar w:fldCharType="separate"/>
      </w:r>
      <w:r>
        <w:t>1</w:t>
      </w:r>
      <w:r>
        <w:fldChar w:fldCharType="end"/>
      </w:r>
      <w:r>
        <w:fldChar w:fldCharType="end"/>
      </w:r>
    </w:p>
    <w:p>
      <w:pPr>
        <w:pStyle w:val="74"/>
        <w:tabs>
          <w:tab w:val="right" w:leader="dot" w:pos="10194"/>
        </w:tabs>
        <w:rPr>
          <w:rFonts w:asciiTheme="minorHAnsi" w:hAnsiTheme="minorHAnsi" w:eastAsiaTheme="minorEastAsia" w:cstheme="minorBidi"/>
          <w:smallCaps w:val="0"/>
          <w:sz w:val="21"/>
          <w:szCs w:val="22"/>
        </w:rPr>
      </w:pPr>
      <w:r>
        <w:fldChar w:fldCharType="begin"/>
      </w:r>
      <w:r>
        <w:instrText xml:space="preserve"> HYPERLINK \l "_Toc117776403" </w:instrText>
      </w:r>
      <w:r>
        <w:fldChar w:fldCharType="separate"/>
      </w:r>
      <w:r>
        <w:rPr>
          <w:rStyle w:val="153"/>
        </w:rPr>
        <w:t>1.1 项目单位</w:t>
      </w:r>
      <w:r>
        <w:tab/>
      </w:r>
      <w:r>
        <w:fldChar w:fldCharType="begin"/>
      </w:r>
      <w:r>
        <w:instrText xml:space="preserve"> PAGEREF _Toc117776403 \h </w:instrText>
      </w:r>
      <w:r>
        <w:fldChar w:fldCharType="separate"/>
      </w:r>
      <w:r>
        <w:t>1</w:t>
      </w:r>
      <w:r>
        <w:fldChar w:fldCharType="end"/>
      </w:r>
      <w:r>
        <w:fldChar w:fldCharType="end"/>
      </w:r>
    </w:p>
    <w:p>
      <w:pPr>
        <w:pStyle w:val="44"/>
        <w:tabs>
          <w:tab w:val="right" w:leader="dot" w:pos="10194"/>
        </w:tabs>
        <w:rPr>
          <w:rFonts w:asciiTheme="minorHAnsi" w:hAnsiTheme="minorHAnsi" w:eastAsiaTheme="minorEastAsia" w:cstheme="minorBidi"/>
          <w:i w:val="0"/>
          <w:iCs w:val="0"/>
          <w:sz w:val="21"/>
          <w:szCs w:val="22"/>
        </w:rPr>
      </w:pPr>
      <w:r>
        <w:fldChar w:fldCharType="begin"/>
      </w:r>
      <w:r>
        <w:instrText xml:space="preserve"> HYPERLINK \l "_Toc117776404" </w:instrText>
      </w:r>
      <w:r>
        <w:fldChar w:fldCharType="separate"/>
      </w:r>
      <w:r>
        <w:rPr>
          <w:rStyle w:val="153"/>
          <w:rFonts w:ascii="宋体" w:hAnsi="宋体"/>
        </w:rPr>
        <w:t>1.1.1 二级医院</w:t>
      </w:r>
      <w:r>
        <w:tab/>
      </w:r>
      <w:r>
        <w:fldChar w:fldCharType="begin"/>
      </w:r>
      <w:r>
        <w:instrText xml:space="preserve"> PAGEREF _Toc117776404 \h </w:instrText>
      </w:r>
      <w:r>
        <w:fldChar w:fldCharType="separate"/>
      </w:r>
      <w:r>
        <w:t>1</w:t>
      </w:r>
      <w:r>
        <w:fldChar w:fldCharType="end"/>
      </w:r>
      <w:r>
        <w:fldChar w:fldCharType="end"/>
      </w:r>
    </w:p>
    <w:p>
      <w:pPr>
        <w:pStyle w:val="44"/>
        <w:tabs>
          <w:tab w:val="right" w:leader="dot" w:pos="10194"/>
        </w:tabs>
        <w:rPr>
          <w:rFonts w:asciiTheme="minorHAnsi" w:hAnsiTheme="minorHAnsi" w:eastAsiaTheme="minorEastAsia" w:cstheme="minorBidi"/>
          <w:i w:val="0"/>
          <w:iCs w:val="0"/>
          <w:sz w:val="21"/>
          <w:szCs w:val="22"/>
        </w:rPr>
      </w:pPr>
      <w:r>
        <w:fldChar w:fldCharType="begin"/>
      </w:r>
      <w:r>
        <w:instrText xml:space="preserve"> HYPERLINK \l "_Toc117776405" </w:instrText>
      </w:r>
      <w:r>
        <w:fldChar w:fldCharType="separate"/>
      </w:r>
      <w:r>
        <w:rPr>
          <w:rStyle w:val="153"/>
          <w:rFonts w:ascii="宋体" w:hAnsi="宋体"/>
        </w:rPr>
        <w:t>1.1.2 专业站所</w:t>
      </w:r>
      <w:r>
        <w:tab/>
      </w:r>
      <w:r>
        <w:fldChar w:fldCharType="begin"/>
      </w:r>
      <w:r>
        <w:instrText xml:space="preserve"> PAGEREF _Toc117776405 \h </w:instrText>
      </w:r>
      <w:r>
        <w:fldChar w:fldCharType="separate"/>
      </w:r>
      <w:r>
        <w:t>1</w:t>
      </w:r>
      <w:r>
        <w:fldChar w:fldCharType="end"/>
      </w:r>
      <w:r>
        <w:fldChar w:fldCharType="end"/>
      </w:r>
    </w:p>
    <w:p>
      <w:pPr>
        <w:pStyle w:val="44"/>
        <w:tabs>
          <w:tab w:val="right" w:leader="dot" w:pos="10194"/>
        </w:tabs>
        <w:rPr>
          <w:rFonts w:asciiTheme="minorHAnsi" w:hAnsiTheme="minorHAnsi" w:eastAsiaTheme="minorEastAsia" w:cstheme="minorBidi"/>
          <w:i w:val="0"/>
          <w:iCs w:val="0"/>
          <w:sz w:val="21"/>
          <w:szCs w:val="22"/>
        </w:rPr>
      </w:pPr>
      <w:r>
        <w:fldChar w:fldCharType="begin"/>
      </w:r>
      <w:r>
        <w:instrText xml:space="preserve"> HYPERLINK \l "_Toc117776406" </w:instrText>
      </w:r>
      <w:r>
        <w:fldChar w:fldCharType="separate"/>
      </w:r>
      <w:r>
        <w:rPr>
          <w:rStyle w:val="153"/>
          <w:rFonts w:ascii="宋体" w:hAnsi="宋体"/>
        </w:rPr>
        <w:t>1.1.3 社区卫生服务中心</w:t>
      </w:r>
      <w:r>
        <w:tab/>
      </w:r>
      <w:r>
        <w:fldChar w:fldCharType="begin"/>
      </w:r>
      <w:r>
        <w:instrText xml:space="preserve"> PAGEREF _Toc117776406 \h </w:instrText>
      </w:r>
      <w:r>
        <w:fldChar w:fldCharType="separate"/>
      </w:r>
      <w:r>
        <w:t>1</w:t>
      </w:r>
      <w:r>
        <w:fldChar w:fldCharType="end"/>
      </w:r>
      <w:r>
        <w:fldChar w:fldCharType="end"/>
      </w:r>
    </w:p>
    <w:p>
      <w:pPr>
        <w:pStyle w:val="74"/>
        <w:tabs>
          <w:tab w:val="right" w:leader="dot" w:pos="10194"/>
        </w:tabs>
        <w:rPr>
          <w:rFonts w:asciiTheme="minorHAnsi" w:hAnsiTheme="minorHAnsi" w:eastAsiaTheme="minorEastAsia" w:cstheme="minorBidi"/>
          <w:smallCaps w:val="0"/>
          <w:sz w:val="21"/>
          <w:szCs w:val="22"/>
        </w:rPr>
      </w:pPr>
      <w:r>
        <w:fldChar w:fldCharType="begin"/>
      </w:r>
      <w:r>
        <w:instrText xml:space="preserve"> HYPERLINK \l "_Toc117776407" </w:instrText>
      </w:r>
      <w:r>
        <w:fldChar w:fldCharType="separate"/>
      </w:r>
      <w:r>
        <w:rPr>
          <w:rStyle w:val="153"/>
        </w:rPr>
        <w:t>1.2 项目背景</w:t>
      </w:r>
      <w:r>
        <w:tab/>
      </w:r>
      <w:r>
        <w:fldChar w:fldCharType="begin"/>
      </w:r>
      <w:r>
        <w:instrText xml:space="preserve"> PAGEREF _Toc117776407 \h </w:instrText>
      </w:r>
      <w:r>
        <w:fldChar w:fldCharType="separate"/>
      </w:r>
      <w:r>
        <w:t>2</w:t>
      </w:r>
      <w:r>
        <w:fldChar w:fldCharType="end"/>
      </w:r>
      <w:r>
        <w:fldChar w:fldCharType="end"/>
      </w:r>
    </w:p>
    <w:p>
      <w:pPr>
        <w:pStyle w:val="74"/>
        <w:tabs>
          <w:tab w:val="right" w:leader="dot" w:pos="10194"/>
        </w:tabs>
        <w:rPr>
          <w:rFonts w:asciiTheme="minorHAnsi" w:hAnsiTheme="minorHAnsi" w:eastAsiaTheme="minorEastAsia" w:cstheme="minorBidi"/>
          <w:smallCaps w:val="0"/>
          <w:sz w:val="21"/>
          <w:szCs w:val="22"/>
        </w:rPr>
      </w:pPr>
      <w:r>
        <w:fldChar w:fldCharType="begin"/>
      </w:r>
      <w:r>
        <w:instrText xml:space="preserve"> HYPERLINK \l "_Toc117776408" </w:instrText>
      </w:r>
      <w:r>
        <w:fldChar w:fldCharType="separate"/>
      </w:r>
      <w:r>
        <w:rPr>
          <w:rStyle w:val="153"/>
        </w:rPr>
        <w:t>1.3 建设目标</w:t>
      </w:r>
      <w:r>
        <w:tab/>
      </w:r>
      <w:r>
        <w:fldChar w:fldCharType="begin"/>
      </w:r>
      <w:r>
        <w:instrText xml:space="preserve"> PAGEREF _Toc117776408 \h </w:instrText>
      </w:r>
      <w:r>
        <w:fldChar w:fldCharType="separate"/>
      </w:r>
      <w:r>
        <w:t>3</w:t>
      </w:r>
      <w:r>
        <w:fldChar w:fldCharType="end"/>
      </w:r>
      <w:r>
        <w:fldChar w:fldCharType="end"/>
      </w:r>
    </w:p>
    <w:p>
      <w:pPr>
        <w:pStyle w:val="74"/>
        <w:tabs>
          <w:tab w:val="right" w:leader="dot" w:pos="10194"/>
        </w:tabs>
        <w:rPr>
          <w:rFonts w:asciiTheme="minorHAnsi" w:hAnsiTheme="minorHAnsi" w:eastAsiaTheme="minorEastAsia" w:cstheme="minorBidi"/>
          <w:smallCaps w:val="0"/>
          <w:sz w:val="21"/>
          <w:szCs w:val="22"/>
        </w:rPr>
      </w:pPr>
      <w:r>
        <w:fldChar w:fldCharType="begin"/>
      </w:r>
      <w:r>
        <w:instrText xml:space="preserve"> HYPERLINK \l "_Toc117776409" </w:instrText>
      </w:r>
      <w:r>
        <w:fldChar w:fldCharType="separate"/>
      </w:r>
      <w:r>
        <w:rPr>
          <w:rStyle w:val="153"/>
        </w:rPr>
        <w:t>1.4 主要建设内容</w:t>
      </w:r>
      <w:r>
        <w:tab/>
      </w:r>
      <w:r>
        <w:fldChar w:fldCharType="begin"/>
      </w:r>
      <w:r>
        <w:instrText xml:space="preserve"> PAGEREF _Toc117776409 \h </w:instrText>
      </w:r>
      <w:r>
        <w:fldChar w:fldCharType="separate"/>
      </w:r>
      <w:r>
        <w:t>3</w:t>
      </w:r>
      <w:r>
        <w:fldChar w:fldCharType="end"/>
      </w:r>
      <w:r>
        <w:fldChar w:fldCharType="end"/>
      </w:r>
    </w:p>
    <w:p>
      <w:pPr>
        <w:pStyle w:val="74"/>
        <w:tabs>
          <w:tab w:val="right" w:leader="dot" w:pos="10194"/>
        </w:tabs>
        <w:rPr>
          <w:rFonts w:asciiTheme="minorHAnsi" w:hAnsiTheme="minorHAnsi" w:eastAsiaTheme="minorEastAsia" w:cstheme="minorBidi"/>
          <w:smallCaps w:val="0"/>
          <w:sz w:val="21"/>
          <w:szCs w:val="22"/>
        </w:rPr>
      </w:pPr>
      <w:r>
        <w:fldChar w:fldCharType="begin"/>
      </w:r>
      <w:r>
        <w:instrText xml:space="preserve"> HYPERLINK \l "_Toc117776410" </w:instrText>
      </w:r>
      <w:r>
        <w:fldChar w:fldCharType="separate"/>
      </w:r>
      <w:r>
        <w:rPr>
          <w:rStyle w:val="153"/>
        </w:rPr>
        <w:t>1.5 建设周期</w:t>
      </w:r>
      <w:r>
        <w:tab/>
      </w:r>
      <w:r>
        <w:fldChar w:fldCharType="begin"/>
      </w:r>
      <w:r>
        <w:instrText xml:space="preserve"> PAGEREF _Toc117776410 \h </w:instrText>
      </w:r>
      <w:r>
        <w:fldChar w:fldCharType="separate"/>
      </w:r>
      <w:r>
        <w:t>4</w:t>
      </w:r>
      <w:r>
        <w:fldChar w:fldCharType="end"/>
      </w:r>
      <w:r>
        <w:fldChar w:fldCharType="end"/>
      </w:r>
    </w:p>
    <w:p>
      <w:pPr>
        <w:pStyle w:val="59"/>
        <w:tabs>
          <w:tab w:val="right" w:leader="dot" w:pos="10194"/>
        </w:tabs>
        <w:rPr>
          <w:rFonts w:asciiTheme="minorHAnsi" w:hAnsiTheme="minorHAnsi" w:eastAsiaTheme="minorEastAsia" w:cstheme="minorBidi"/>
          <w:b w:val="0"/>
          <w:bCs w:val="0"/>
          <w:caps w:val="0"/>
          <w:sz w:val="21"/>
          <w:szCs w:val="22"/>
        </w:rPr>
      </w:pPr>
      <w:r>
        <w:fldChar w:fldCharType="begin"/>
      </w:r>
      <w:r>
        <w:instrText xml:space="preserve"> HYPERLINK \l "_Toc117776411" </w:instrText>
      </w:r>
      <w:r>
        <w:fldChar w:fldCharType="separate"/>
      </w:r>
      <w:r>
        <w:rPr>
          <w:rStyle w:val="153"/>
          <w:rFonts w:ascii="宋体" w:hAnsi="宋体"/>
        </w:rPr>
        <w:t>第二章</w:t>
      </w:r>
      <w:r>
        <w:rPr>
          <w:rStyle w:val="153"/>
          <w:rFonts w:asciiTheme="minorEastAsia" w:hAnsiTheme="minorEastAsia"/>
        </w:rPr>
        <w:t xml:space="preserve"> 信息化现况</w:t>
      </w:r>
      <w:r>
        <w:tab/>
      </w:r>
      <w:r>
        <w:fldChar w:fldCharType="begin"/>
      </w:r>
      <w:r>
        <w:instrText xml:space="preserve"> PAGEREF _Toc117776411 \h </w:instrText>
      </w:r>
      <w:r>
        <w:fldChar w:fldCharType="separate"/>
      </w:r>
      <w:r>
        <w:t>5</w:t>
      </w:r>
      <w:r>
        <w:fldChar w:fldCharType="end"/>
      </w:r>
      <w:r>
        <w:fldChar w:fldCharType="end"/>
      </w:r>
    </w:p>
    <w:p>
      <w:pPr>
        <w:pStyle w:val="74"/>
        <w:tabs>
          <w:tab w:val="right" w:leader="dot" w:pos="10194"/>
        </w:tabs>
        <w:rPr>
          <w:rFonts w:asciiTheme="minorHAnsi" w:hAnsiTheme="minorHAnsi" w:eastAsiaTheme="minorEastAsia" w:cstheme="minorBidi"/>
          <w:smallCaps w:val="0"/>
          <w:sz w:val="21"/>
          <w:szCs w:val="22"/>
        </w:rPr>
      </w:pPr>
      <w:r>
        <w:fldChar w:fldCharType="begin"/>
      </w:r>
      <w:r>
        <w:instrText xml:space="preserve"> HYPERLINK \l "_Toc117776412" </w:instrText>
      </w:r>
      <w:r>
        <w:fldChar w:fldCharType="separate"/>
      </w:r>
      <w:r>
        <w:rPr>
          <w:rStyle w:val="153"/>
        </w:rPr>
        <w:t>2.1 现有信息系统框架</w:t>
      </w:r>
      <w:r>
        <w:tab/>
      </w:r>
      <w:r>
        <w:fldChar w:fldCharType="begin"/>
      </w:r>
      <w:r>
        <w:instrText xml:space="preserve"> PAGEREF _Toc117776412 \h </w:instrText>
      </w:r>
      <w:r>
        <w:fldChar w:fldCharType="separate"/>
      </w:r>
      <w:r>
        <w:t>5</w:t>
      </w:r>
      <w:r>
        <w:fldChar w:fldCharType="end"/>
      </w:r>
      <w:r>
        <w:fldChar w:fldCharType="end"/>
      </w:r>
    </w:p>
    <w:p>
      <w:pPr>
        <w:pStyle w:val="74"/>
        <w:tabs>
          <w:tab w:val="right" w:leader="dot" w:pos="10194"/>
        </w:tabs>
        <w:rPr>
          <w:rFonts w:asciiTheme="minorHAnsi" w:hAnsiTheme="minorHAnsi" w:eastAsiaTheme="minorEastAsia" w:cstheme="minorBidi"/>
          <w:smallCaps w:val="0"/>
          <w:sz w:val="21"/>
          <w:szCs w:val="22"/>
        </w:rPr>
      </w:pPr>
      <w:r>
        <w:fldChar w:fldCharType="begin"/>
      </w:r>
      <w:r>
        <w:instrText xml:space="preserve"> HYPERLINK \l "_Toc117776413" </w:instrText>
      </w:r>
      <w:r>
        <w:fldChar w:fldCharType="separate"/>
      </w:r>
      <w:r>
        <w:rPr>
          <w:rStyle w:val="153"/>
        </w:rPr>
        <w:t>2.2 现有应用系统建设</w:t>
      </w:r>
      <w:r>
        <w:tab/>
      </w:r>
      <w:r>
        <w:fldChar w:fldCharType="begin"/>
      </w:r>
      <w:r>
        <w:instrText xml:space="preserve"> PAGEREF _Toc117776413 \h </w:instrText>
      </w:r>
      <w:r>
        <w:fldChar w:fldCharType="separate"/>
      </w:r>
      <w:r>
        <w:t>5</w:t>
      </w:r>
      <w:r>
        <w:fldChar w:fldCharType="end"/>
      </w:r>
      <w:r>
        <w:fldChar w:fldCharType="end"/>
      </w:r>
    </w:p>
    <w:p>
      <w:pPr>
        <w:pStyle w:val="44"/>
        <w:tabs>
          <w:tab w:val="right" w:leader="dot" w:pos="10194"/>
        </w:tabs>
        <w:rPr>
          <w:rFonts w:asciiTheme="minorHAnsi" w:hAnsiTheme="minorHAnsi" w:eastAsiaTheme="minorEastAsia" w:cstheme="minorBidi"/>
          <w:i w:val="0"/>
          <w:iCs w:val="0"/>
          <w:sz w:val="21"/>
          <w:szCs w:val="22"/>
        </w:rPr>
      </w:pPr>
      <w:r>
        <w:fldChar w:fldCharType="begin"/>
      </w:r>
      <w:r>
        <w:instrText xml:space="preserve"> HYPERLINK \l "_Toc117776414" </w:instrText>
      </w:r>
      <w:r>
        <w:fldChar w:fldCharType="separate"/>
      </w:r>
      <w:r>
        <w:rPr>
          <w:rStyle w:val="153"/>
        </w:rPr>
        <w:t>2.2.1 区域卫生信息平台</w:t>
      </w:r>
      <w:r>
        <w:tab/>
      </w:r>
      <w:r>
        <w:fldChar w:fldCharType="begin"/>
      </w:r>
      <w:r>
        <w:instrText xml:space="preserve"> PAGEREF _Toc117776414 \h </w:instrText>
      </w:r>
      <w:r>
        <w:fldChar w:fldCharType="separate"/>
      </w:r>
      <w:r>
        <w:t>5</w:t>
      </w:r>
      <w:r>
        <w:fldChar w:fldCharType="end"/>
      </w:r>
      <w:r>
        <w:fldChar w:fldCharType="end"/>
      </w:r>
    </w:p>
    <w:p>
      <w:pPr>
        <w:pStyle w:val="44"/>
        <w:tabs>
          <w:tab w:val="right" w:leader="dot" w:pos="10194"/>
        </w:tabs>
        <w:rPr>
          <w:rFonts w:asciiTheme="minorHAnsi" w:hAnsiTheme="minorHAnsi" w:eastAsiaTheme="minorEastAsia" w:cstheme="minorBidi"/>
          <w:i w:val="0"/>
          <w:iCs w:val="0"/>
          <w:sz w:val="21"/>
          <w:szCs w:val="22"/>
        </w:rPr>
      </w:pPr>
      <w:r>
        <w:fldChar w:fldCharType="begin"/>
      </w:r>
      <w:r>
        <w:instrText xml:space="preserve"> HYPERLINK \l "_Toc117776415" </w:instrText>
      </w:r>
      <w:r>
        <w:fldChar w:fldCharType="separate"/>
      </w:r>
      <w:r>
        <w:rPr>
          <w:rStyle w:val="153"/>
        </w:rPr>
        <w:t>2.2.2 信息共享应用</w:t>
      </w:r>
      <w:r>
        <w:tab/>
      </w:r>
      <w:r>
        <w:fldChar w:fldCharType="begin"/>
      </w:r>
      <w:r>
        <w:instrText xml:space="preserve"> PAGEREF _Toc117776415 \h </w:instrText>
      </w:r>
      <w:r>
        <w:fldChar w:fldCharType="separate"/>
      </w:r>
      <w:r>
        <w:t>6</w:t>
      </w:r>
      <w:r>
        <w:fldChar w:fldCharType="end"/>
      </w:r>
      <w:r>
        <w:fldChar w:fldCharType="end"/>
      </w:r>
    </w:p>
    <w:p>
      <w:pPr>
        <w:pStyle w:val="44"/>
        <w:tabs>
          <w:tab w:val="right" w:leader="dot" w:pos="10194"/>
        </w:tabs>
        <w:rPr>
          <w:rFonts w:asciiTheme="minorHAnsi" w:hAnsiTheme="minorHAnsi" w:eastAsiaTheme="minorEastAsia" w:cstheme="minorBidi"/>
          <w:i w:val="0"/>
          <w:iCs w:val="0"/>
          <w:sz w:val="21"/>
          <w:szCs w:val="22"/>
        </w:rPr>
      </w:pPr>
      <w:r>
        <w:fldChar w:fldCharType="begin"/>
      </w:r>
      <w:r>
        <w:instrText xml:space="preserve"> HYPERLINK \l "_Toc117776416" </w:instrText>
      </w:r>
      <w:r>
        <w:fldChar w:fldCharType="separate"/>
      </w:r>
      <w:r>
        <w:rPr>
          <w:rStyle w:val="153"/>
        </w:rPr>
        <w:t>2.2.3 卫生数据中心</w:t>
      </w:r>
      <w:r>
        <w:tab/>
      </w:r>
      <w:r>
        <w:fldChar w:fldCharType="begin"/>
      </w:r>
      <w:r>
        <w:instrText xml:space="preserve"> PAGEREF _Toc117776416 \h </w:instrText>
      </w:r>
      <w:r>
        <w:fldChar w:fldCharType="separate"/>
      </w:r>
      <w:r>
        <w:t>8</w:t>
      </w:r>
      <w:r>
        <w:fldChar w:fldCharType="end"/>
      </w:r>
      <w:r>
        <w:fldChar w:fldCharType="end"/>
      </w:r>
    </w:p>
    <w:p>
      <w:pPr>
        <w:pStyle w:val="44"/>
        <w:tabs>
          <w:tab w:val="right" w:leader="dot" w:pos="10194"/>
        </w:tabs>
        <w:rPr>
          <w:rFonts w:asciiTheme="minorHAnsi" w:hAnsiTheme="minorHAnsi" w:eastAsiaTheme="minorEastAsia" w:cstheme="minorBidi"/>
          <w:i w:val="0"/>
          <w:iCs w:val="0"/>
          <w:sz w:val="21"/>
          <w:szCs w:val="22"/>
        </w:rPr>
      </w:pPr>
      <w:r>
        <w:fldChar w:fldCharType="begin"/>
      </w:r>
      <w:r>
        <w:instrText xml:space="preserve"> HYPERLINK \l "_Toc117776417" </w:instrText>
      </w:r>
      <w:r>
        <w:fldChar w:fldCharType="separate"/>
      </w:r>
      <w:r>
        <w:rPr>
          <w:rStyle w:val="153"/>
        </w:rPr>
        <w:t>2.2.4 医疗机构内部信息化</w:t>
      </w:r>
      <w:r>
        <w:tab/>
      </w:r>
      <w:r>
        <w:fldChar w:fldCharType="begin"/>
      </w:r>
      <w:r>
        <w:instrText xml:space="preserve"> PAGEREF _Toc117776417 \h </w:instrText>
      </w:r>
      <w:r>
        <w:fldChar w:fldCharType="separate"/>
      </w:r>
      <w:r>
        <w:t>8</w:t>
      </w:r>
      <w:r>
        <w:fldChar w:fldCharType="end"/>
      </w:r>
      <w:r>
        <w:fldChar w:fldCharType="end"/>
      </w:r>
    </w:p>
    <w:p>
      <w:pPr>
        <w:pStyle w:val="74"/>
        <w:tabs>
          <w:tab w:val="right" w:leader="dot" w:pos="10194"/>
        </w:tabs>
        <w:rPr>
          <w:rFonts w:asciiTheme="minorHAnsi" w:hAnsiTheme="minorHAnsi" w:eastAsiaTheme="minorEastAsia" w:cstheme="minorBidi"/>
          <w:smallCaps w:val="0"/>
          <w:sz w:val="21"/>
          <w:szCs w:val="22"/>
        </w:rPr>
      </w:pPr>
      <w:r>
        <w:fldChar w:fldCharType="begin"/>
      </w:r>
      <w:r>
        <w:instrText xml:space="preserve"> HYPERLINK \l "_Toc117776418" </w:instrText>
      </w:r>
      <w:r>
        <w:fldChar w:fldCharType="separate"/>
      </w:r>
      <w:r>
        <w:rPr>
          <w:rStyle w:val="153"/>
        </w:rPr>
        <w:t>2.3 “健康静安”系列应用现状</w:t>
      </w:r>
      <w:r>
        <w:tab/>
      </w:r>
      <w:r>
        <w:fldChar w:fldCharType="begin"/>
      </w:r>
      <w:r>
        <w:instrText xml:space="preserve"> PAGEREF _Toc117776418 \h </w:instrText>
      </w:r>
      <w:r>
        <w:fldChar w:fldCharType="separate"/>
      </w:r>
      <w:r>
        <w:t>9</w:t>
      </w:r>
      <w:r>
        <w:fldChar w:fldCharType="end"/>
      </w:r>
      <w:r>
        <w:fldChar w:fldCharType="end"/>
      </w:r>
    </w:p>
    <w:p>
      <w:pPr>
        <w:pStyle w:val="59"/>
        <w:tabs>
          <w:tab w:val="right" w:leader="dot" w:pos="10194"/>
        </w:tabs>
        <w:rPr>
          <w:rFonts w:asciiTheme="minorHAnsi" w:hAnsiTheme="minorHAnsi" w:eastAsiaTheme="minorEastAsia" w:cstheme="minorBidi"/>
          <w:b w:val="0"/>
          <w:bCs w:val="0"/>
          <w:caps w:val="0"/>
          <w:sz w:val="21"/>
          <w:szCs w:val="22"/>
        </w:rPr>
      </w:pPr>
      <w:r>
        <w:fldChar w:fldCharType="begin"/>
      </w:r>
      <w:r>
        <w:instrText xml:space="preserve"> HYPERLINK \l "_Toc117776419" </w:instrText>
      </w:r>
      <w:r>
        <w:fldChar w:fldCharType="separate"/>
      </w:r>
      <w:r>
        <w:rPr>
          <w:rStyle w:val="153"/>
          <w:rFonts w:ascii="宋体" w:hAnsi="宋体"/>
        </w:rPr>
        <w:t>第三章</w:t>
      </w:r>
      <w:r>
        <w:rPr>
          <w:rStyle w:val="153"/>
          <w:rFonts w:asciiTheme="minorEastAsia" w:hAnsiTheme="minorEastAsia"/>
        </w:rPr>
        <w:t xml:space="preserve"> 系统建设要求</w:t>
      </w:r>
      <w:r>
        <w:tab/>
      </w:r>
      <w:r>
        <w:fldChar w:fldCharType="begin"/>
      </w:r>
      <w:r>
        <w:instrText xml:space="preserve"> PAGEREF _Toc117776419 \h </w:instrText>
      </w:r>
      <w:r>
        <w:fldChar w:fldCharType="separate"/>
      </w:r>
      <w:r>
        <w:t>10</w:t>
      </w:r>
      <w:r>
        <w:fldChar w:fldCharType="end"/>
      </w:r>
      <w:r>
        <w:fldChar w:fldCharType="end"/>
      </w:r>
    </w:p>
    <w:p>
      <w:pPr>
        <w:pStyle w:val="74"/>
        <w:tabs>
          <w:tab w:val="right" w:leader="dot" w:pos="10194"/>
        </w:tabs>
        <w:rPr>
          <w:rFonts w:asciiTheme="minorHAnsi" w:hAnsiTheme="minorHAnsi" w:eastAsiaTheme="minorEastAsia" w:cstheme="minorBidi"/>
          <w:smallCaps w:val="0"/>
          <w:sz w:val="21"/>
          <w:szCs w:val="22"/>
        </w:rPr>
      </w:pPr>
      <w:r>
        <w:fldChar w:fldCharType="begin"/>
      </w:r>
      <w:r>
        <w:instrText xml:space="preserve"> HYPERLINK \l "_Toc117776420" </w:instrText>
      </w:r>
      <w:r>
        <w:fldChar w:fldCharType="separate"/>
      </w:r>
      <w:r>
        <w:rPr>
          <w:rStyle w:val="153"/>
        </w:rPr>
        <w:t>3.1 基本要求</w:t>
      </w:r>
      <w:r>
        <w:tab/>
      </w:r>
      <w:r>
        <w:fldChar w:fldCharType="begin"/>
      </w:r>
      <w:r>
        <w:instrText xml:space="preserve"> PAGEREF _Toc117776420 \h </w:instrText>
      </w:r>
      <w:r>
        <w:fldChar w:fldCharType="separate"/>
      </w:r>
      <w:r>
        <w:t>10</w:t>
      </w:r>
      <w:r>
        <w:fldChar w:fldCharType="end"/>
      </w:r>
      <w:r>
        <w:fldChar w:fldCharType="end"/>
      </w:r>
    </w:p>
    <w:p>
      <w:pPr>
        <w:pStyle w:val="74"/>
        <w:tabs>
          <w:tab w:val="right" w:leader="dot" w:pos="10194"/>
        </w:tabs>
        <w:rPr>
          <w:rFonts w:asciiTheme="minorHAnsi" w:hAnsiTheme="minorHAnsi" w:eastAsiaTheme="minorEastAsia" w:cstheme="minorBidi"/>
          <w:smallCaps w:val="0"/>
          <w:sz w:val="21"/>
          <w:szCs w:val="22"/>
        </w:rPr>
      </w:pPr>
      <w:r>
        <w:fldChar w:fldCharType="begin"/>
      </w:r>
      <w:r>
        <w:instrText xml:space="preserve"> HYPERLINK \l "_Toc117776421" </w:instrText>
      </w:r>
      <w:r>
        <w:fldChar w:fldCharType="separate"/>
      </w:r>
      <w:r>
        <w:rPr>
          <w:rStyle w:val="153"/>
        </w:rPr>
        <w:t>3.2 性能及管理要求</w:t>
      </w:r>
      <w:r>
        <w:tab/>
      </w:r>
      <w:r>
        <w:fldChar w:fldCharType="begin"/>
      </w:r>
      <w:r>
        <w:instrText xml:space="preserve"> PAGEREF _Toc117776421 \h </w:instrText>
      </w:r>
      <w:r>
        <w:fldChar w:fldCharType="separate"/>
      </w:r>
      <w:r>
        <w:t>10</w:t>
      </w:r>
      <w:r>
        <w:fldChar w:fldCharType="end"/>
      </w:r>
      <w:r>
        <w:fldChar w:fldCharType="end"/>
      </w:r>
    </w:p>
    <w:p>
      <w:pPr>
        <w:pStyle w:val="74"/>
        <w:tabs>
          <w:tab w:val="right" w:leader="dot" w:pos="10194"/>
        </w:tabs>
        <w:rPr>
          <w:rFonts w:asciiTheme="minorHAnsi" w:hAnsiTheme="minorHAnsi" w:eastAsiaTheme="minorEastAsia" w:cstheme="minorBidi"/>
          <w:smallCaps w:val="0"/>
          <w:sz w:val="21"/>
          <w:szCs w:val="22"/>
        </w:rPr>
      </w:pPr>
      <w:r>
        <w:fldChar w:fldCharType="begin"/>
      </w:r>
      <w:r>
        <w:instrText xml:space="preserve"> HYPERLINK \l "_Toc117776422" </w:instrText>
      </w:r>
      <w:r>
        <w:fldChar w:fldCharType="separate"/>
      </w:r>
      <w:r>
        <w:rPr>
          <w:rStyle w:val="153"/>
        </w:rPr>
        <w:t>3.3 软件功能要求</w:t>
      </w:r>
      <w:r>
        <w:tab/>
      </w:r>
      <w:r>
        <w:fldChar w:fldCharType="begin"/>
      </w:r>
      <w:r>
        <w:instrText xml:space="preserve"> PAGEREF _Toc117776422 \h </w:instrText>
      </w:r>
      <w:r>
        <w:fldChar w:fldCharType="separate"/>
      </w:r>
      <w:r>
        <w:t>11</w:t>
      </w:r>
      <w:r>
        <w:fldChar w:fldCharType="end"/>
      </w:r>
      <w:r>
        <w:fldChar w:fldCharType="end"/>
      </w:r>
    </w:p>
    <w:p>
      <w:pPr>
        <w:pStyle w:val="44"/>
        <w:tabs>
          <w:tab w:val="right" w:leader="dot" w:pos="10194"/>
        </w:tabs>
        <w:rPr>
          <w:rFonts w:asciiTheme="minorHAnsi" w:hAnsiTheme="minorHAnsi" w:eastAsiaTheme="minorEastAsia" w:cstheme="minorBidi"/>
          <w:i w:val="0"/>
          <w:iCs w:val="0"/>
          <w:sz w:val="21"/>
          <w:szCs w:val="22"/>
        </w:rPr>
      </w:pPr>
      <w:r>
        <w:fldChar w:fldCharType="begin"/>
      </w:r>
      <w:r>
        <w:instrText xml:space="preserve"> HYPERLINK \l "_Toc117776423" </w:instrText>
      </w:r>
      <w:r>
        <w:fldChar w:fldCharType="separate"/>
      </w:r>
      <w:r>
        <w:rPr>
          <w:rStyle w:val="153"/>
          <w:rFonts w:asciiTheme="minorEastAsia" w:hAnsiTheme="minorEastAsia"/>
        </w:rPr>
        <w:t>3.3.1 精准预约（预约即挂号）</w:t>
      </w:r>
      <w:r>
        <w:tab/>
      </w:r>
      <w:r>
        <w:fldChar w:fldCharType="begin"/>
      </w:r>
      <w:r>
        <w:instrText xml:space="preserve"> PAGEREF _Toc117776423 \h </w:instrText>
      </w:r>
      <w:r>
        <w:fldChar w:fldCharType="separate"/>
      </w:r>
      <w:r>
        <w:t>13</w:t>
      </w:r>
      <w:r>
        <w:fldChar w:fldCharType="end"/>
      </w:r>
      <w:r>
        <w:fldChar w:fldCharType="end"/>
      </w:r>
    </w:p>
    <w:p>
      <w:pPr>
        <w:pStyle w:val="44"/>
        <w:tabs>
          <w:tab w:val="right" w:leader="dot" w:pos="10194"/>
        </w:tabs>
        <w:rPr>
          <w:rFonts w:asciiTheme="minorHAnsi" w:hAnsiTheme="minorHAnsi" w:eastAsiaTheme="minorEastAsia" w:cstheme="minorBidi"/>
          <w:i w:val="0"/>
          <w:iCs w:val="0"/>
          <w:sz w:val="21"/>
          <w:szCs w:val="22"/>
        </w:rPr>
      </w:pPr>
      <w:r>
        <w:fldChar w:fldCharType="begin"/>
      </w:r>
      <w:r>
        <w:instrText xml:space="preserve"> HYPERLINK \l "_Toc117776424" </w:instrText>
      </w:r>
      <w:r>
        <w:fldChar w:fldCharType="separate"/>
      </w:r>
      <w:r>
        <w:rPr>
          <w:rStyle w:val="153"/>
          <w:rFonts w:asciiTheme="minorEastAsia" w:hAnsiTheme="minorEastAsia"/>
        </w:rPr>
        <w:t>3.3.2 智能预问诊</w:t>
      </w:r>
      <w:r>
        <w:tab/>
      </w:r>
      <w:r>
        <w:fldChar w:fldCharType="begin"/>
      </w:r>
      <w:r>
        <w:instrText xml:space="preserve"> PAGEREF _Toc117776424 \h </w:instrText>
      </w:r>
      <w:r>
        <w:fldChar w:fldCharType="separate"/>
      </w:r>
      <w:r>
        <w:t>18</w:t>
      </w:r>
      <w:r>
        <w:fldChar w:fldCharType="end"/>
      </w:r>
      <w:r>
        <w:fldChar w:fldCharType="end"/>
      </w:r>
    </w:p>
    <w:p>
      <w:pPr>
        <w:pStyle w:val="44"/>
        <w:tabs>
          <w:tab w:val="right" w:leader="dot" w:pos="10194"/>
        </w:tabs>
        <w:rPr>
          <w:rFonts w:asciiTheme="minorHAnsi" w:hAnsiTheme="minorHAnsi" w:eastAsiaTheme="minorEastAsia" w:cstheme="minorBidi"/>
          <w:i w:val="0"/>
          <w:iCs w:val="0"/>
          <w:sz w:val="21"/>
          <w:szCs w:val="22"/>
        </w:rPr>
      </w:pPr>
      <w:r>
        <w:fldChar w:fldCharType="begin"/>
      </w:r>
      <w:r>
        <w:instrText xml:space="preserve"> HYPERLINK \l "_Toc117776425" </w:instrText>
      </w:r>
      <w:r>
        <w:fldChar w:fldCharType="separate"/>
      </w:r>
      <w:r>
        <w:rPr>
          <w:rStyle w:val="153"/>
          <w:rFonts w:asciiTheme="minorEastAsia" w:hAnsiTheme="minorEastAsia"/>
        </w:rPr>
        <w:t>3.3.3 医疗付费一件事</w:t>
      </w:r>
      <w:r>
        <w:tab/>
      </w:r>
      <w:r>
        <w:fldChar w:fldCharType="begin"/>
      </w:r>
      <w:r>
        <w:instrText xml:space="preserve"> PAGEREF _Toc117776425 \h </w:instrText>
      </w:r>
      <w:r>
        <w:fldChar w:fldCharType="separate"/>
      </w:r>
      <w:r>
        <w:t>24</w:t>
      </w:r>
      <w:r>
        <w:fldChar w:fldCharType="end"/>
      </w:r>
      <w:r>
        <w:fldChar w:fldCharType="end"/>
      </w:r>
    </w:p>
    <w:p>
      <w:pPr>
        <w:pStyle w:val="44"/>
        <w:tabs>
          <w:tab w:val="right" w:leader="dot" w:pos="10194"/>
        </w:tabs>
        <w:rPr>
          <w:rFonts w:asciiTheme="minorHAnsi" w:hAnsiTheme="minorHAnsi" w:eastAsiaTheme="minorEastAsia" w:cstheme="minorBidi"/>
          <w:i w:val="0"/>
          <w:iCs w:val="0"/>
          <w:sz w:val="21"/>
          <w:szCs w:val="22"/>
        </w:rPr>
      </w:pPr>
      <w:r>
        <w:fldChar w:fldCharType="begin"/>
      </w:r>
      <w:r>
        <w:instrText xml:space="preserve"> HYPERLINK \l "_Toc117776426" </w:instrText>
      </w:r>
      <w:r>
        <w:fldChar w:fldCharType="separate"/>
      </w:r>
      <w:r>
        <w:rPr>
          <w:rStyle w:val="153"/>
          <w:rFonts w:asciiTheme="minorEastAsia" w:hAnsiTheme="minorEastAsia"/>
        </w:rPr>
        <w:t>3.3.4 电子病历卡和电子出院小结</w:t>
      </w:r>
      <w:r>
        <w:tab/>
      </w:r>
      <w:r>
        <w:fldChar w:fldCharType="begin"/>
      </w:r>
      <w:r>
        <w:instrText xml:space="preserve"> PAGEREF _Toc117776426 \h </w:instrText>
      </w:r>
      <w:r>
        <w:fldChar w:fldCharType="separate"/>
      </w:r>
      <w:r>
        <w:t>32</w:t>
      </w:r>
      <w:r>
        <w:fldChar w:fldCharType="end"/>
      </w:r>
      <w:r>
        <w:fldChar w:fldCharType="end"/>
      </w:r>
    </w:p>
    <w:p>
      <w:pPr>
        <w:pStyle w:val="44"/>
        <w:tabs>
          <w:tab w:val="right" w:leader="dot" w:pos="10194"/>
        </w:tabs>
        <w:rPr>
          <w:rFonts w:asciiTheme="minorHAnsi" w:hAnsiTheme="minorHAnsi" w:eastAsiaTheme="minorEastAsia" w:cstheme="minorBidi"/>
          <w:i w:val="0"/>
          <w:iCs w:val="0"/>
          <w:sz w:val="21"/>
          <w:szCs w:val="22"/>
        </w:rPr>
      </w:pPr>
      <w:r>
        <w:fldChar w:fldCharType="begin"/>
      </w:r>
      <w:r>
        <w:instrText xml:space="preserve"> HYPERLINK \l "_Toc117776427" </w:instrText>
      </w:r>
      <w:r>
        <w:fldChar w:fldCharType="separate"/>
      </w:r>
      <w:r>
        <w:rPr>
          <w:rStyle w:val="153"/>
          <w:rFonts w:asciiTheme="minorEastAsia" w:hAnsiTheme="minorEastAsia"/>
        </w:rPr>
        <w:t>3.3.5 线上核酸检测申请及查询</w:t>
      </w:r>
      <w:r>
        <w:tab/>
      </w:r>
      <w:r>
        <w:fldChar w:fldCharType="begin"/>
      </w:r>
      <w:r>
        <w:instrText xml:space="preserve"> PAGEREF _Toc117776427 \h </w:instrText>
      </w:r>
      <w:r>
        <w:fldChar w:fldCharType="separate"/>
      </w:r>
      <w:r>
        <w:t>35</w:t>
      </w:r>
      <w:r>
        <w:fldChar w:fldCharType="end"/>
      </w:r>
      <w:r>
        <w:fldChar w:fldCharType="end"/>
      </w:r>
    </w:p>
    <w:p>
      <w:pPr>
        <w:pStyle w:val="44"/>
        <w:tabs>
          <w:tab w:val="right" w:leader="dot" w:pos="10194"/>
        </w:tabs>
        <w:rPr>
          <w:rFonts w:asciiTheme="minorHAnsi" w:hAnsiTheme="minorHAnsi" w:eastAsiaTheme="minorEastAsia" w:cstheme="minorBidi"/>
          <w:i w:val="0"/>
          <w:iCs w:val="0"/>
          <w:sz w:val="21"/>
          <w:szCs w:val="22"/>
        </w:rPr>
      </w:pPr>
      <w:r>
        <w:fldChar w:fldCharType="begin"/>
      </w:r>
      <w:r>
        <w:instrText xml:space="preserve"> HYPERLINK \l "_Toc117776428" </w:instrText>
      </w:r>
      <w:r>
        <w:fldChar w:fldCharType="separate"/>
      </w:r>
      <w:r>
        <w:rPr>
          <w:rStyle w:val="153"/>
          <w:rFonts w:asciiTheme="minorEastAsia" w:hAnsiTheme="minorEastAsia"/>
        </w:rPr>
        <w:t>3.3.6 中药饮片处方外配服务</w:t>
      </w:r>
      <w:r>
        <w:tab/>
      </w:r>
      <w:r>
        <w:fldChar w:fldCharType="begin"/>
      </w:r>
      <w:r>
        <w:instrText xml:space="preserve"> PAGEREF _Toc117776428 \h </w:instrText>
      </w:r>
      <w:r>
        <w:fldChar w:fldCharType="separate"/>
      </w:r>
      <w:r>
        <w:t>37</w:t>
      </w:r>
      <w:r>
        <w:fldChar w:fldCharType="end"/>
      </w:r>
      <w:r>
        <w:fldChar w:fldCharType="end"/>
      </w:r>
    </w:p>
    <w:p>
      <w:pPr>
        <w:pStyle w:val="59"/>
        <w:tabs>
          <w:tab w:val="right" w:leader="dot" w:pos="10194"/>
        </w:tabs>
        <w:rPr>
          <w:rFonts w:asciiTheme="minorHAnsi" w:hAnsiTheme="minorHAnsi" w:eastAsiaTheme="minorEastAsia" w:cstheme="minorBidi"/>
          <w:b w:val="0"/>
          <w:bCs w:val="0"/>
          <w:caps w:val="0"/>
          <w:sz w:val="21"/>
          <w:szCs w:val="22"/>
        </w:rPr>
      </w:pPr>
      <w:r>
        <w:fldChar w:fldCharType="begin"/>
      </w:r>
      <w:r>
        <w:instrText xml:space="preserve"> HYPERLINK \l "_Toc117776429" </w:instrText>
      </w:r>
      <w:r>
        <w:fldChar w:fldCharType="separate"/>
      </w:r>
      <w:r>
        <w:rPr>
          <w:rStyle w:val="153"/>
          <w:rFonts w:ascii="宋体" w:hAnsi="宋体"/>
        </w:rPr>
        <w:t>第四章</w:t>
      </w:r>
      <w:r>
        <w:rPr>
          <w:rStyle w:val="153"/>
          <w:rFonts w:asciiTheme="minorEastAsia" w:hAnsiTheme="minorEastAsia"/>
        </w:rPr>
        <w:t xml:space="preserve"> 安全要求</w:t>
      </w:r>
      <w:r>
        <w:tab/>
      </w:r>
      <w:r>
        <w:fldChar w:fldCharType="begin"/>
      </w:r>
      <w:r>
        <w:instrText xml:space="preserve"> PAGEREF _Toc117776429 \h </w:instrText>
      </w:r>
      <w:r>
        <w:fldChar w:fldCharType="separate"/>
      </w:r>
      <w:r>
        <w:t>40</w:t>
      </w:r>
      <w:r>
        <w:fldChar w:fldCharType="end"/>
      </w:r>
      <w:r>
        <w:fldChar w:fldCharType="end"/>
      </w:r>
    </w:p>
    <w:p>
      <w:pPr>
        <w:pStyle w:val="74"/>
        <w:tabs>
          <w:tab w:val="right" w:leader="dot" w:pos="10194"/>
        </w:tabs>
        <w:rPr>
          <w:rFonts w:asciiTheme="minorHAnsi" w:hAnsiTheme="minorHAnsi" w:eastAsiaTheme="minorEastAsia" w:cstheme="minorBidi"/>
          <w:smallCaps w:val="0"/>
          <w:sz w:val="21"/>
          <w:szCs w:val="22"/>
        </w:rPr>
      </w:pPr>
      <w:r>
        <w:fldChar w:fldCharType="begin"/>
      </w:r>
      <w:r>
        <w:instrText xml:space="preserve"> HYPERLINK \l "_Toc117776430" </w:instrText>
      </w:r>
      <w:r>
        <w:fldChar w:fldCharType="separate"/>
      </w:r>
      <w:r>
        <w:rPr>
          <w:rStyle w:val="153"/>
        </w:rPr>
        <w:t>4.1 安全及隐私要求</w:t>
      </w:r>
      <w:r>
        <w:tab/>
      </w:r>
      <w:r>
        <w:fldChar w:fldCharType="begin"/>
      </w:r>
      <w:r>
        <w:instrText xml:space="preserve"> PAGEREF _Toc117776430 \h </w:instrText>
      </w:r>
      <w:r>
        <w:fldChar w:fldCharType="separate"/>
      </w:r>
      <w:r>
        <w:t>40</w:t>
      </w:r>
      <w:r>
        <w:fldChar w:fldCharType="end"/>
      </w:r>
      <w:r>
        <w:fldChar w:fldCharType="end"/>
      </w:r>
    </w:p>
    <w:p>
      <w:pPr>
        <w:pStyle w:val="74"/>
        <w:tabs>
          <w:tab w:val="right" w:leader="dot" w:pos="10194"/>
        </w:tabs>
        <w:rPr>
          <w:rFonts w:asciiTheme="minorHAnsi" w:hAnsiTheme="minorHAnsi" w:eastAsiaTheme="minorEastAsia" w:cstheme="minorBidi"/>
          <w:smallCaps w:val="0"/>
          <w:sz w:val="21"/>
          <w:szCs w:val="22"/>
        </w:rPr>
      </w:pPr>
      <w:r>
        <w:fldChar w:fldCharType="begin"/>
      </w:r>
      <w:r>
        <w:instrText xml:space="preserve"> HYPERLINK \l "_Toc117776431" </w:instrText>
      </w:r>
      <w:r>
        <w:fldChar w:fldCharType="separate"/>
      </w:r>
      <w:r>
        <w:rPr>
          <w:rStyle w:val="153"/>
        </w:rPr>
        <w:t>4.2 数据备份与安全要求</w:t>
      </w:r>
      <w:r>
        <w:tab/>
      </w:r>
      <w:r>
        <w:fldChar w:fldCharType="begin"/>
      </w:r>
      <w:r>
        <w:instrText xml:space="preserve"> PAGEREF _Toc117776431 \h </w:instrText>
      </w:r>
      <w:r>
        <w:fldChar w:fldCharType="separate"/>
      </w:r>
      <w:r>
        <w:t>40</w:t>
      </w:r>
      <w:r>
        <w:fldChar w:fldCharType="end"/>
      </w:r>
      <w:r>
        <w:fldChar w:fldCharType="end"/>
      </w:r>
    </w:p>
    <w:p>
      <w:pPr>
        <w:pStyle w:val="74"/>
        <w:tabs>
          <w:tab w:val="right" w:leader="dot" w:pos="10194"/>
        </w:tabs>
        <w:rPr>
          <w:rFonts w:asciiTheme="minorHAnsi" w:hAnsiTheme="minorHAnsi" w:eastAsiaTheme="minorEastAsia" w:cstheme="minorBidi"/>
          <w:smallCaps w:val="0"/>
          <w:sz w:val="21"/>
          <w:szCs w:val="22"/>
        </w:rPr>
      </w:pPr>
      <w:r>
        <w:fldChar w:fldCharType="begin"/>
      </w:r>
      <w:r>
        <w:instrText xml:space="preserve"> HYPERLINK \l "_Toc117776432" </w:instrText>
      </w:r>
      <w:r>
        <w:fldChar w:fldCharType="separate"/>
      </w:r>
      <w:r>
        <w:rPr>
          <w:rStyle w:val="153"/>
        </w:rPr>
        <w:t>4.3 其他要求</w:t>
      </w:r>
      <w:r>
        <w:tab/>
      </w:r>
      <w:r>
        <w:fldChar w:fldCharType="begin"/>
      </w:r>
      <w:r>
        <w:instrText xml:space="preserve"> PAGEREF _Toc117776432 \h </w:instrText>
      </w:r>
      <w:r>
        <w:fldChar w:fldCharType="separate"/>
      </w:r>
      <w:r>
        <w:t>41</w:t>
      </w:r>
      <w:r>
        <w:fldChar w:fldCharType="end"/>
      </w:r>
      <w:r>
        <w:fldChar w:fldCharType="end"/>
      </w:r>
    </w:p>
    <w:p>
      <w:pPr>
        <w:pStyle w:val="59"/>
        <w:tabs>
          <w:tab w:val="right" w:leader="dot" w:pos="10194"/>
        </w:tabs>
        <w:rPr>
          <w:rFonts w:asciiTheme="minorHAnsi" w:hAnsiTheme="minorHAnsi" w:eastAsiaTheme="minorEastAsia" w:cstheme="minorBidi"/>
          <w:b w:val="0"/>
          <w:bCs w:val="0"/>
          <w:caps w:val="0"/>
          <w:sz w:val="21"/>
          <w:szCs w:val="22"/>
        </w:rPr>
      </w:pPr>
      <w:r>
        <w:fldChar w:fldCharType="begin"/>
      </w:r>
      <w:r>
        <w:instrText xml:space="preserve"> HYPERLINK \l "_Toc117776433" </w:instrText>
      </w:r>
      <w:r>
        <w:fldChar w:fldCharType="separate"/>
      </w:r>
      <w:r>
        <w:rPr>
          <w:rStyle w:val="153"/>
          <w:rFonts w:ascii="宋体" w:hAnsi="宋体"/>
        </w:rPr>
        <w:t>第五章</w:t>
      </w:r>
      <w:r>
        <w:rPr>
          <w:rStyle w:val="153"/>
          <w:rFonts w:asciiTheme="minorEastAsia" w:hAnsiTheme="minorEastAsia"/>
        </w:rPr>
        <w:t xml:space="preserve"> 安装、实施要求</w:t>
      </w:r>
      <w:r>
        <w:tab/>
      </w:r>
      <w:r>
        <w:fldChar w:fldCharType="begin"/>
      </w:r>
      <w:r>
        <w:instrText xml:space="preserve"> PAGEREF _Toc117776433 \h </w:instrText>
      </w:r>
      <w:r>
        <w:fldChar w:fldCharType="separate"/>
      </w:r>
      <w:r>
        <w:t>41</w:t>
      </w:r>
      <w:r>
        <w:fldChar w:fldCharType="end"/>
      </w:r>
      <w:r>
        <w:fldChar w:fldCharType="end"/>
      </w:r>
    </w:p>
    <w:p>
      <w:pPr>
        <w:pStyle w:val="74"/>
        <w:tabs>
          <w:tab w:val="right" w:leader="dot" w:pos="10194"/>
        </w:tabs>
        <w:rPr>
          <w:rFonts w:asciiTheme="minorHAnsi" w:hAnsiTheme="minorHAnsi" w:eastAsiaTheme="minorEastAsia" w:cstheme="minorBidi"/>
          <w:smallCaps w:val="0"/>
          <w:sz w:val="21"/>
          <w:szCs w:val="22"/>
        </w:rPr>
      </w:pPr>
      <w:r>
        <w:fldChar w:fldCharType="begin"/>
      </w:r>
      <w:r>
        <w:instrText xml:space="preserve"> HYPERLINK \l "_Toc117776434" </w:instrText>
      </w:r>
      <w:r>
        <w:fldChar w:fldCharType="separate"/>
      </w:r>
      <w:r>
        <w:rPr>
          <w:rStyle w:val="153"/>
        </w:rPr>
        <w:t>5.1 实施要求</w:t>
      </w:r>
      <w:r>
        <w:tab/>
      </w:r>
      <w:r>
        <w:fldChar w:fldCharType="begin"/>
      </w:r>
      <w:r>
        <w:instrText xml:space="preserve"> PAGEREF _Toc117776434 \h </w:instrText>
      </w:r>
      <w:r>
        <w:fldChar w:fldCharType="separate"/>
      </w:r>
      <w:r>
        <w:t>41</w:t>
      </w:r>
      <w:r>
        <w:fldChar w:fldCharType="end"/>
      </w:r>
      <w:r>
        <w:fldChar w:fldCharType="end"/>
      </w:r>
    </w:p>
    <w:p>
      <w:pPr>
        <w:pStyle w:val="74"/>
        <w:tabs>
          <w:tab w:val="right" w:leader="dot" w:pos="10194"/>
        </w:tabs>
        <w:rPr>
          <w:rFonts w:asciiTheme="minorHAnsi" w:hAnsiTheme="minorHAnsi" w:eastAsiaTheme="minorEastAsia" w:cstheme="minorBidi"/>
          <w:smallCaps w:val="0"/>
          <w:sz w:val="21"/>
          <w:szCs w:val="22"/>
        </w:rPr>
      </w:pPr>
      <w:r>
        <w:fldChar w:fldCharType="begin"/>
      </w:r>
      <w:r>
        <w:instrText xml:space="preserve"> HYPERLINK \l "_Toc117776435" </w:instrText>
      </w:r>
      <w:r>
        <w:fldChar w:fldCharType="separate"/>
      </w:r>
      <w:r>
        <w:rPr>
          <w:rStyle w:val="153"/>
        </w:rPr>
        <w:t>5.2 系统培训要求</w:t>
      </w:r>
      <w:r>
        <w:tab/>
      </w:r>
      <w:r>
        <w:fldChar w:fldCharType="begin"/>
      </w:r>
      <w:r>
        <w:instrText xml:space="preserve"> PAGEREF _Toc117776435 \h </w:instrText>
      </w:r>
      <w:r>
        <w:fldChar w:fldCharType="separate"/>
      </w:r>
      <w:r>
        <w:t>41</w:t>
      </w:r>
      <w:r>
        <w:fldChar w:fldCharType="end"/>
      </w:r>
      <w:r>
        <w:fldChar w:fldCharType="end"/>
      </w:r>
    </w:p>
    <w:p>
      <w:pPr>
        <w:pStyle w:val="74"/>
        <w:tabs>
          <w:tab w:val="right" w:leader="dot" w:pos="10194"/>
        </w:tabs>
        <w:rPr>
          <w:rFonts w:asciiTheme="minorHAnsi" w:hAnsiTheme="minorHAnsi" w:eastAsiaTheme="minorEastAsia" w:cstheme="minorBidi"/>
          <w:smallCaps w:val="0"/>
          <w:sz w:val="21"/>
          <w:szCs w:val="22"/>
        </w:rPr>
      </w:pPr>
      <w:r>
        <w:fldChar w:fldCharType="begin"/>
      </w:r>
      <w:r>
        <w:instrText xml:space="preserve"> HYPERLINK \l "_Toc117776436" </w:instrText>
      </w:r>
      <w:r>
        <w:fldChar w:fldCharType="separate"/>
      </w:r>
      <w:r>
        <w:rPr>
          <w:rStyle w:val="153"/>
        </w:rPr>
        <w:t>5.3 项目测试要求</w:t>
      </w:r>
      <w:r>
        <w:tab/>
      </w:r>
      <w:r>
        <w:fldChar w:fldCharType="begin"/>
      </w:r>
      <w:r>
        <w:instrText xml:space="preserve"> PAGEREF _Toc117776436 \h </w:instrText>
      </w:r>
      <w:r>
        <w:fldChar w:fldCharType="separate"/>
      </w:r>
      <w:r>
        <w:t>42</w:t>
      </w:r>
      <w:r>
        <w:fldChar w:fldCharType="end"/>
      </w:r>
      <w:r>
        <w:fldChar w:fldCharType="end"/>
      </w:r>
    </w:p>
    <w:p>
      <w:pPr>
        <w:pStyle w:val="74"/>
        <w:tabs>
          <w:tab w:val="right" w:leader="dot" w:pos="10194"/>
        </w:tabs>
        <w:rPr>
          <w:rFonts w:asciiTheme="minorHAnsi" w:hAnsiTheme="minorHAnsi" w:eastAsiaTheme="minorEastAsia" w:cstheme="minorBidi"/>
          <w:smallCaps w:val="0"/>
          <w:sz w:val="21"/>
          <w:szCs w:val="22"/>
        </w:rPr>
      </w:pPr>
      <w:r>
        <w:fldChar w:fldCharType="begin"/>
      </w:r>
      <w:r>
        <w:instrText xml:space="preserve"> HYPERLINK \l "_Toc117776437" </w:instrText>
      </w:r>
      <w:r>
        <w:fldChar w:fldCharType="separate"/>
      </w:r>
      <w:r>
        <w:rPr>
          <w:rStyle w:val="153"/>
        </w:rPr>
        <w:t>5.4 项目验收标准及要求</w:t>
      </w:r>
      <w:r>
        <w:tab/>
      </w:r>
      <w:r>
        <w:fldChar w:fldCharType="begin"/>
      </w:r>
      <w:r>
        <w:instrText xml:space="preserve"> PAGEREF _Toc117776437 \h </w:instrText>
      </w:r>
      <w:r>
        <w:fldChar w:fldCharType="separate"/>
      </w:r>
      <w:r>
        <w:t>42</w:t>
      </w:r>
      <w:r>
        <w:fldChar w:fldCharType="end"/>
      </w:r>
      <w:r>
        <w:fldChar w:fldCharType="end"/>
      </w:r>
    </w:p>
    <w:p>
      <w:pPr>
        <w:pStyle w:val="59"/>
        <w:tabs>
          <w:tab w:val="right" w:leader="dot" w:pos="10194"/>
        </w:tabs>
        <w:rPr>
          <w:rFonts w:asciiTheme="minorHAnsi" w:hAnsiTheme="minorHAnsi" w:eastAsiaTheme="minorEastAsia" w:cstheme="minorBidi"/>
          <w:b w:val="0"/>
          <w:bCs w:val="0"/>
          <w:caps w:val="0"/>
          <w:sz w:val="21"/>
          <w:szCs w:val="22"/>
        </w:rPr>
      </w:pPr>
      <w:r>
        <w:fldChar w:fldCharType="begin"/>
      </w:r>
      <w:r>
        <w:instrText xml:space="preserve"> HYPERLINK \l "_Toc117776438" </w:instrText>
      </w:r>
      <w:r>
        <w:fldChar w:fldCharType="separate"/>
      </w:r>
      <w:r>
        <w:rPr>
          <w:rStyle w:val="153"/>
          <w:rFonts w:ascii="宋体" w:hAnsi="宋体"/>
        </w:rPr>
        <w:t>第六章</w:t>
      </w:r>
      <w:r>
        <w:rPr>
          <w:rStyle w:val="153"/>
          <w:rFonts w:asciiTheme="minorEastAsia" w:hAnsiTheme="minorEastAsia"/>
        </w:rPr>
        <w:t xml:space="preserve"> 售后服务要求</w:t>
      </w:r>
      <w:r>
        <w:tab/>
      </w:r>
      <w:r>
        <w:fldChar w:fldCharType="begin"/>
      </w:r>
      <w:r>
        <w:instrText xml:space="preserve"> PAGEREF _Toc117776438 \h </w:instrText>
      </w:r>
      <w:r>
        <w:fldChar w:fldCharType="separate"/>
      </w:r>
      <w:r>
        <w:t>42</w:t>
      </w:r>
      <w:r>
        <w:fldChar w:fldCharType="end"/>
      </w:r>
      <w:r>
        <w:fldChar w:fldCharType="end"/>
      </w:r>
    </w:p>
    <w:p>
      <w:pPr>
        <w:pStyle w:val="59"/>
        <w:tabs>
          <w:tab w:val="right" w:leader="dot" w:pos="10194"/>
        </w:tabs>
        <w:rPr>
          <w:rFonts w:asciiTheme="minorHAnsi" w:hAnsiTheme="minorHAnsi" w:eastAsiaTheme="minorEastAsia" w:cstheme="minorBidi"/>
          <w:b w:val="0"/>
          <w:bCs w:val="0"/>
          <w:caps w:val="0"/>
          <w:sz w:val="21"/>
          <w:szCs w:val="22"/>
        </w:rPr>
      </w:pPr>
      <w:r>
        <w:fldChar w:fldCharType="begin"/>
      </w:r>
      <w:r>
        <w:instrText xml:space="preserve"> HYPERLINK \l "_Toc117776439" </w:instrText>
      </w:r>
      <w:r>
        <w:fldChar w:fldCharType="separate"/>
      </w:r>
      <w:r>
        <w:rPr>
          <w:rStyle w:val="153"/>
          <w:rFonts w:ascii="宋体" w:hAnsi="宋体"/>
        </w:rPr>
        <w:t>第七章</w:t>
      </w:r>
      <w:r>
        <w:rPr>
          <w:rStyle w:val="153"/>
          <w:rFonts w:asciiTheme="minorEastAsia" w:hAnsiTheme="minorEastAsia"/>
        </w:rPr>
        <w:t xml:space="preserve"> 付款方式要求</w:t>
      </w:r>
      <w:r>
        <w:tab/>
      </w:r>
      <w:r>
        <w:fldChar w:fldCharType="begin"/>
      </w:r>
      <w:r>
        <w:instrText xml:space="preserve"> PAGEREF _Toc117776439 \h </w:instrText>
      </w:r>
      <w:r>
        <w:fldChar w:fldCharType="separate"/>
      </w:r>
      <w:r>
        <w:t>43</w:t>
      </w:r>
      <w:r>
        <w:fldChar w:fldCharType="end"/>
      </w:r>
      <w:r>
        <w:fldChar w:fldCharType="end"/>
      </w:r>
    </w:p>
    <w:p>
      <w:pPr>
        <w:pStyle w:val="59"/>
        <w:tabs>
          <w:tab w:val="right" w:leader="dot" w:pos="10194"/>
        </w:tabs>
        <w:rPr>
          <w:rFonts w:asciiTheme="minorHAnsi" w:hAnsiTheme="minorHAnsi" w:eastAsiaTheme="minorEastAsia" w:cstheme="minorBidi"/>
          <w:b w:val="0"/>
          <w:bCs w:val="0"/>
          <w:caps w:val="0"/>
          <w:sz w:val="21"/>
          <w:szCs w:val="22"/>
        </w:rPr>
      </w:pPr>
      <w:r>
        <w:fldChar w:fldCharType="begin"/>
      </w:r>
      <w:r>
        <w:instrText xml:space="preserve"> HYPERLINK \l "_Toc117776440" </w:instrText>
      </w:r>
      <w:r>
        <w:fldChar w:fldCharType="separate"/>
      </w:r>
      <w:r>
        <w:rPr>
          <w:rStyle w:val="153"/>
          <w:rFonts w:ascii="宋体" w:hAnsi="宋体"/>
        </w:rPr>
        <w:t>第八章</w:t>
      </w:r>
      <w:r>
        <w:rPr>
          <w:rStyle w:val="153"/>
          <w:rFonts w:asciiTheme="minorEastAsia" w:hAnsiTheme="minorEastAsia"/>
        </w:rPr>
        <w:t xml:space="preserve"> 其它要求</w:t>
      </w:r>
      <w:r>
        <w:tab/>
      </w:r>
      <w:r>
        <w:fldChar w:fldCharType="begin"/>
      </w:r>
      <w:r>
        <w:instrText xml:space="preserve"> PAGEREF _Toc117776440 \h </w:instrText>
      </w:r>
      <w:r>
        <w:fldChar w:fldCharType="separate"/>
      </w:r>
      <w:r>
        <w:t>43</w:t>
      </w:r>
      <w:r>
        <w:fldChar w:fldCharType="end"/>
      </w:r>
      <w:r>
        <w:fldChar w:fldCharType="end"/>
      </w:r>
    </w:p>
    <w:p>
      <w:pPr>
        <w:pStyle w:val="59"/>
        <w:tabs>
          <w:tab w:val="right" w:leader="dot" w:pos="10194"/>
        </w:tabs>
        <w:rPr>
          <w:rFonts w:asciiTheme="minorEastAsia" w:hAnsiTheme="minorEastAsia" w:eastAsiaTheme="minorEastAsia"/>
        </w:rPr>
      </w:pPr>
      <w:r>
        <w:rPr>
          <w:rFonts w:asciiTheme="minorEastAsia" w:hAnsiTheme="minorEastAsia" w:eastAsiaTheme="minorEastAsia"/>
        </w:rPr>
        <w:fldChar w:fldCharType="end"/>
      </w:r>
    </w:p>
    <w:p>
      <w:pPr>
        <w:spacing w:line="360" w:lineRule="auto"/>
        <w:rPr>
          <w:rFonts w:asciiTheme="minorEastAsia" w:hAnsiTheme="minorEastAsia" w:eastAsiaTheme="minorEastAsia"/>
        </w:rPr>
        <w:sectPr>
          <w:footerReference r:id="rId5" w:type="first"/>
          <w:pgSz w:w="11906" w:h="16838"/>
          <w:pgMar w:top="1134" w:right="851" w:bottom="851" w:left="851" w:header="851" w:footer="992" w:gutter="0"/>
          <w:pgNumType w:fmt="upperRoman" w:start="1"/>
          <w:cols w:space="720" w:num="1"/>
          <w:titlePg/>
          <w:docGrid w:type="lines" w:linePitch="312" w:charSpace="0"/>
        </w:sectPr>
      </w:pPr>
    </w:p>
    <w:p>
      <w:pPr>
        <w:pStyle w:val="4"/>
        <w:pageBreakBefore w:val="0"/>
        <w:spacing w:before="156" w:after="156" w:line="360" w:lineRule="auto"/>
        <w:jc w:val="center"/>
        <w:rPr>
          <w:rFonts w:asciiTheme="minorEastAsia" w:hAnsiTheme="minorEastAsia" w:eastAsiaTheme="minorEastAsia"/>
        </w:rPr>
      </w:pPr>
      <w:bookmarkStart w:id="0" w:name="_Toc328396065"/>
      <w:bookmarkStart w:id="1" w:name="_Toc117776402"/>
      <w:bookmarkStart w:id="2" w:name="_Toc194906786"/>
      <w:r>
        <w:rPr>
          <w:rFonts w:asciiTheme="minorEastAsia" w:hAnsiTheme="minorEastAsia" w:eastAsiaTheme="minorEastAsia"/>
        </w:rPr>
        <w:t>项</w:t>
      </w:r>
      <w:bookmarkEnd w:id="0"/>
      <w:r>
        <w:rPr>
          <w:rFonts w:hint="eastAsia" w:asciiTheme="minorEastAsia" w:hAnsiTheme="minorEastAsia" w:eastAsiaTheme="minorEastAsia"/>
        </w:rPr>
        <w:t>目建设概况</w:t>
      </w:r>
      <w:bookmarkEnd w:id="1"/>
    </w:p>
    <w:p>
      <w:pPr>
        <w:widowControl w:val="0"/>
        <w:spacing w:line="360" w:lineRule="auto"/>
        <w:ind w:firstLine="480" w:firstLineChars="200"/>
        <w:rPr>
          <w:rFonts w:asciiTheme="minorEastAsia" w:hAnsiTheme="minorEastAsia" w:eastAsiaTheme="minorEastAsia"/>
          <w:color w:val="auto"/>
          <w:sz w:val="24"/>
        </w:rPr>
      </w:pPr>
      <w:r>
        <w:rPr>
          <w:rFonts w:hint="eastAsia" w:ascii="宋体" w:hAnsi="宋体"/>
          <w:sz w:val="24"/>
        </w:rPr>
        <w:t>本项目预算编号：</w:t>
      </w:r>
      <w:r>
        <w:rPr>
          <w:rFonts w:asciiTheme="minorEastAsia" w:hAnsiTheme="minorEastAsia" w:eastAsiaTheme="minorEastAsia"/>
          <w:sz w:val="24"/>
        </w:rPr>
        <w:t>0622-15631</w:t>
      </w:r>
      <w:r>
        <w:rPr>
          <w:rFonts w:hint="eastAsia" w:ascii="宋体" w:hAnsi="宋体"/>
          <w:sz w:val="24"/>
        </w:rPr>
        <w:t>，预算金额：</w:t>
      </w:r>
      <w:r>
        <w:rPr>
          <w:rFonts w:asciiTheme="minorEastAsia" w:hAnsiTheme="minorEastAsia" w:eastAsiaTheme="minorEastAsia"/>
          <w:sz w:val="24"/>
        </w:rPr>
        <w:t>1254万元</w:t>
      </w:r>
      <w:r>
        <w:rPr>
          <w:rFonts w:hint="eastAsia" w:ascii="宋体" w:hAnsi="宋体" w:cs="宋体"/>
          <w:sz w:val="24"/>
          <w:lang w:bidi="ar"/>
        </w:rPr>
        <w:t>，</w:t>
      </w:r>
      <w:r>
        <w:rPr>
          <w:rFonts w:hint="eastAsia" w:ascii="宋体" w:hAnsi="宋体" w:cs="宋体"/>
          <w:color w:val="auto"/>
          <w:sz w:val="24"/>
          <w:lang w:bidi="ar"/>
        </w:rPr>
        <w:t>本项目面向大、中、小、微型等各类供应商采购。</w:t>
      </w:r>
    </w:p>
    <w:p>
      <w:pPr>
        <w:pStyle w:val="2"/>
      </w:pPr>
      <w:bookmarkStart w:id="3" w:name="_Toc117776403"/>
      <w:bookmarkStart w:id="4" w:name="_Toc320476107"/>
      <w:r>
        <w:rPr>
          <w:rFonts w:hint="eastAsia"/>
        </w:rPr>
        <w:t>项目单位</w:t>
      </w:r>
      <w:bookmarkEnd w:id="3"/>
      <w:bookmarkEnd w:id="4"/>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本次项目由上海市静安区卫生信息中心负责</w:t>
      </w:r>
      <w:r>
        <w:rPr>
          <w:rFonts w:asciiTheme="minorEastAsia" w:hAnsiTheme="minorEastAsia" w:eastAsiaTheme="minorEastAsia"/>
          <w:sz w:val="24"/>
        </w:rPr>
        <w:t>建设</w:t>
      </w:r>
      <w:r>
        <w:rPr>
          <w:rFonts w:hint="eastAsia" w:asciiTheme="minorEastAsia" w:hAnsiTheme="minorEastAsia" w:eastAsiaTheme="minorEastAsia"/>
          <w:sz w:val="24"/>
        </w:rPr>
        <w:t>，系统</w:t>
      </w:r>
      <w:r>
        <w:rPr>
          <w:rFonts w:asciiTheme="minorEastAsia" w:hAnsiTheme="minorEastAsia" w:eastAsiaTheme="minorEastAsia"/>
          <w:sz w:val="24"/>
        </w:rPr>
        <w:t>使用用户包括</w:t>
      </w:r>
      <w:r>
        <w:rPr>
          <w:rFonts w:hint="eastAsia" w:asciiTheme="minorEastAsia" w:hAnsiTheme="minorEastAsia" w:eastAsiaTheme="minorEastAsia"/>
          <w:sz w:val="24"/>
        </w:rPr>
        <w:t>静安区卫生信息中心、静安区区属各家涉及业务的医疗机构如下（具体功能接入的医疗机构根据实际业务需具体调整）：</w:t>
      </w:r>
    </w:p>
    <w:p>
      <w:pPr>
        <w:pStyle w:val="5"/>
        <w:spacing w:beforeLines="0" w:afterLines="0"/>
        <w:ind w:left="864" w:hanging="864"/>
        <w:rPr>
          <w:rFonts w:ascii="宋体" w:hAnsi="宋体"/>
        </w:rPr>
      </w:pPr>
      <w:bookmarkStart w:id="5" w:name="_Toc117776404"/>
      <w:bookmarkStart w:id="6" w:name="_Toc13486075"/>
      <w:r>
        <w:rPr>
          <w:rFonts w:hint="eastAsia" w:ascii="宋体" w:hAnsi="宋体"/>
        </w:rPr>
        <w:t>二级医院</w:t>
      </w:r>
      <w:bookmarkEnd w:id="5"/>
      <w:bookmarkEnd w:id="6"/>
    </w:p>
    <w:p>
      <w:pPr>
        <w:pStyle w:val="1553"/>
        <w:widowControl w:val="0"/>
        <w:numPr>
          <w:ilvl w:val="0"/>
          <w:numId w:val="100"/>
        </w:numPr>
        <w:spacing w:line="360" w:lineRule="auto"/>
        <w:ind w:firstLineChars="0"/>
        <w:jc w:val="both"/>
        <w:rPr>
          <w:rFonts w:ascii="宋体" w:hAnsi="宋体" w:eastAsia="宋体"/>
          <w:sz w:val="24"/>
          <w:szCs w:val="28"/>
        </w:rPr>
      </w:pPr>
      <w:r>
        <w:rPr>
          <w:rFonts w:hint="eastAsia" w:ascii="宋体" w:hAnsi="宋体" w:eastAsia="宋体"/>
          <w:sz w:val="24"/>
          <w:szCs w:val="28"/>
        </w:rPr>
        <w:t>上海市静安区中心医院</w:t>
      </w:r>
    </w:p>
    <w:p>
      <w:pPr>
        <w:pStyle w:val="1553"/>
        <w:widowControl w:val="0"/>
        <w:numPr>
          <w:ilvl w:val="0"/>
          <w:numId w:val="100"/>
        </w:numPr>
        <w:spacing w:line="360" w:lineRule="auto"/>
        <w:ind w:firstLineChars="0"/>
        <w:jc w:val="both"/>
        <w:rPr>
          <w:rFonts w:ascii="宋体" w:hAnsi="宋体" w:eastAsia="宋体"/>
          <w:sz w:val="24"/>
          <w:szCs w:val="28"/>
        </w:rPr>
      </w:pPr>
      <w:r>
        <w:rPr>
          <w:rFonts w:hint="eastAsia" w:ascii="宋体" w:hAnsi="宋体" w:eastAsia="宋体"/>
          <w:sz w:val="24"/>
          <w:szCs w:val="28"/>
        </w:rPr>
        <w:t>上海市静安区闸北中心医院</w:t>
      </w:r>
    </w:p>
    <w:p>
      <w:pPr>
        <w:pStyle w:val="1553"/>
        <w:widowControl w:val="0"/>
        <w:numPr>
          <w:ilvl w:val="0"/>
          <w:numId w:val="100"/>
        </w:numPr>
        <w:spacing w:line="360" w:lineRule="auto"/>
        <w:ind w:firstLineChars="0"/>
        <w:jc w:val="both"/>
        <w:rPr>
          <w:rFonts w:ascii="宋体" w:hAnsi="宋体" w:eastAsia="宋体"/>
          <w:sz w:val="24"/>
          <w:szCs w:val="28"/>
        </w:rPr>
      </w:pPr>
      <w:r>
        <w:rPr>
          <w:rFonts w:hint="eastAsia" w:ascii="宋体" w:hAnsi="宋体" w:eastAsia="宋体"/>
          <w:sz w:val="24"/>
          <w:szCs w:val="28"/>
        </w:rPr>
        <w:t>上海市静安区市北医院</w:t>
      </w:r>
    </w:p>
    <w:p>
      <w:pPr>
        <w:pStyle w:val="1553"/>
        <w:widowControl w:val="0"/>
        <w:numPr>
          <w:ilvl w:val="0"/>
          <w:numId w:val="100"/>
        </w:numPr>
        <w:spacing w:line="360" w:lineRule="auto"/>
        <w:ind w:firstLineChars="0"/>
        <w:jc w:val="both"/>
        <w:rPr>
          <w:rFonts w:ascii="宋体" w:hAnsi="宋体" w:eastAsia="宋体"/>
          <w:sz w:val="24"/>
          <w:szCs w:val="28"/>
        </w:rPr>
      </w:pPr>
      <w:r>
        <w:rPr>
          <w:rFonts w:hint="eastAsia" w:ascii="宋体" w:hAnsi="宋体" w:eastAsia="宋体"/>
          <w:sz w:val="24"/>
          <w:szCs w:val="28"/>
        </w:rPr>
        <w:t>上海市静安区北站医院</w:t>
      </w:r>
    </w:p>
    <w:p>
      <w:pPr>
        <w:pStyle w:val="1553"/>
        <w:widowControl w:val="0"/>
        <w:numPr>
          <w:ilvl w:val="0"/>
          <w:numId w:val="100"/>
        </w:numPr>
        <w:spacing w:line="360" w:lineRule="auto"/>
        <w:ind w:firstLineChars="0"/>
        <w:jc w:val="both"/>
        <w:rPr>
          <w:rFonts w:ascii="宋体" w:hAnsi="宋体" w:eastAsia="宋体"/>
          <w:sz w:val="24"/>
          <w:szCs w:val="28"/>
        </w:rPr>
      </w:pPr>
      <w:r>
        <w:rPr>
          <w:rFonts w:hint="eastAsia" w:ascii="宋体" w:hAnsi="宋体" w:eastAsia="宋体"/>
          <w:sz w:val="24"/>
          <w:szCs w:val="28"/>
        </w:rPr>
        <w:t>上海市静安区中医医院</w:t>
      </w:r>
    </w:p>
    <w:p>
      <w:pPr>
        <w:pStyle w:val="1553"/>
        <w:widowControl w:val="0"/>
        <w:numPr>
          <w:ilvl w:val="0"/>
          <w:numId w:val="100"/>
        </w:numPr>
        <w:spacing w:line="360" w:lineRule="auto"/>
        <w:ind w:firstLineChars="0"/>
        <w:jc w:val="both"/>
        <w:rPr>
          <w:rFonts w:ascii="宋体" w:hAnsi="宋体" w:eastAsia="宋体"/>
          <w:sz w:val="24"/>
          <w:szCs w:val="28"/>
        </w:rPr>
      </w:pPr>
      <w:r>
        <w:rPr>
          <w:rFonts w:hint="eastAsia" w:ascii="宋体" w:hAnsi="宋体" w:eastAsia="宋体"/>
          <w:sz w:val="24"/>
          <w:szCs w:val="28"/>
        </w:rPr>
        <w:t>上海市公惠医院</w:t>
      </w:r>
    </w:p>
    <w:p>
      <w:pPr>
        <w:pStyle w:val="1553"/>
        <w:widowControl w:val="0"/>
        <w:numPr>
          <w:ilvl w:val="0"/>
          <w:numId w:val="100"/>
        </w:numPr>
        <w:spacing w:line="360" w:lineRule="auto"/>
        <w:ind w:firstLineChars="0"/>
        <w:jc w:val="both"/>
        <w:rPr>
          <w:rFonts w:ascii="宋体" w:hAnsi="宋体" w:eastAsia="宋体"/>
          <w:sz w:val="24"/>
          <w:szCs w:val="28"/>
        </w:rPr>
      </w:pPr>
      <w:r>
        <w:rPr>
          <w:rFonts w:hint="eastAsia" w:ascii="宋体" w:hAnsi="宋体" w:eastAsia="宋体"/>
          <w:sz w:val="24"/>
          <w:szCs w:val="28"/>
        </w:rPr>
        <w:t>上海市第三康复医院</w:t>
      </w:r>
    </w:p>
    <w:p>
      <w:pPr>
        <w:pStyle w:val="1553"/>
        <w:widowControl w:val="0"/>
        <w:numPr>
          <w:ilvl w:val="0"/>
          <w:numId w:val="100"/>
        </w:numPr>
        <w:spacing w:line="360" w:lineRule="auto"/>
        <w:ind w:firstLineChars="0"/>
        <w:jc w:val="both"/>
        <w:rPr>
          <w:rFonts w:ascii="宋体" w:hAnsi="宋体" w:eastAsia="宋体"/>
          <w:sz w:val="24"/>
          <w:szCs w:val="28"/>
        </w:rPr>
      </w:pPr>
      <w:r>
        <w:rPr>
          <w:rFonts w:hint="eastAsia" w:ascii="宋体" w:hAnsi="宋体" w:eastAsia="宋体"/>
          <w:sz w:val="24"/>
          <w:szCs w:val="28"/>
        </w:rPr>
        <w:t>上海市第四康复医院</w:t>
      </w:r>
    </w:p>
    <w:p>
      <w:pPr>
        <w:pStyle w:val="5"/>
        <w:spacing w:beforeLines="0" w:afterLines="0"/>
        <w:ind w:left="864" w:hanging="864"/>
        <w:rPr>
          <w:rFonts w:ascii="宋体" w:hAnsi="宋体"/>
        </w:rPr>
      </w:pPr>
      <w:bookmarkStart w:id="7" w:name="_Toc117776405"/>
      <w:bookmarkStart w:id="8" w:name="_Toc13486076"/>
      <w:r>
        <w:rPr>
          <w:rFonts w:hint="eastAsia" w:ascii="宋体" w:hAnsi="宋体"/>
        </w:rPr>
        <w:t>专业站所</w:t>
      </w:r>
      <w:bookmarkEnd w:id="7"/>
      <w:bookmarkEnd w:id="8"/>
    </w:p>
    <w:p>
      <w:pPr>
        <w:pStyle w:val="625"/>
        <w:widowControl w:val="0"/>
        <w:numPr>
          <w:ilvl w:val="0"/>
          <w:numId w:val="101"/>
        </w:numPr>
        <w:ind w:firstLineChars="0"/>
        <w:jc w:val="both"/>
        <w:rPr>
          <w:rFonts w:ascii="宋体" w:eastAsia="宋体"/>
          <w:sz w:val="24"/>
        </w:rPr>
      </w:pPr>
      <w:r>
        <w:rPr>
          <w:rFonts w:hint="eastAsia" w:ascii="宋体" w:eastAsia="宋体"/>
          <w:sz w:val="24"/>
        </w:rPr>
        <w:t>上海市静安区妇幼保健所</w:t>
      </w:r>
    </w:p>
    <w:p>
      <w:pPr>
        <w:pStyle w:val="625"/>
        <w:widowControl w:val="0"/>
        <w:numPr>
          <w:ilvl w:val="0"/>
          <w:numId w:val="101"/>
        </w:numPr>
        <w:ind w:firstLineChars="0"/>
        <w:jc w:val="both"/>
        <w:rPr>
          <w:rFonts w:ascii="宋体" w:eastAsia="宋体"/>
          <w:sz w:val="24"/>
        </w:rPr>
      </w:pPr>
      <w:r>
        <w:rPr>
          <w:rFonts w:hint="eastAsia" w:ascii="宋体" w:eastAsia="宋体"/>
          <w:sz w:val="24"/>
        </w:rPr>
        <w:t>上海市静安区牙病防治所</w:t>
      </w:r>
    </w:p>
    <w:p>
      <w:pPr>
        <w:pStyle w:val="625"/>
        <w:widowControl w:val="0"/>
        <w:numPr>
          <w:ilvl w:val="0"/>
          <w:numId w:val="101"/>
        </w:numPr>
        <w:ind w:firstLineChars="0"/>
        <w:jc w:val="both"/>
        <w:rPr>
          <w:rFonts w:ascii="宋体" w:eastAsia="宋体"/>
          <w:sz w:val="24"/>
        </w:rPr>
      </w:pPr>
      <w:r>
        <w:rPr>
          <w:rFonts w:hint="eastAsia" w:ascii="宋体" w:eastAsia="宋体"/>
          <w:sz w:val="24"/>
        </w:rPr>
        <w:t>上海市静安区精神卫生中心</w:t>
      </w:r>
    </w:p>
    <w:p>
      <w:pPr>
        <w:pStyle w:val="5"/>
        <w:spacing w:beforeLines="0" w:afterLines="0"/>
        <w:ind w:left="864" w:hanging="864"/>
        <w:rPr>
          <w:rFonts w:ascii="宋体" w:hAnsi="宋体"/>
        </w:rPr>
      </w:pPr>
      <w:bookmarkStart w:id="9" w:name="_Toc117776406"/>
      <w:bookmarkStart w:id="10" w:name="_Toc13486077"/>
      <w:r>
        <w:rPr>
          <w:rFonts w:hint="eastAsia" w:ascii="宋体" w:hAnsi="宋体"/>
        </w:rPr>
        <w:t>社区卫生服务中心</w:t>
      </w:r>
      <w:bookmarkEnd w:id="9"/>
      <w:bookmarkEnd w:id="10"/>
    </w:p>
    <w:p>
      <w:pPr>
        <w:pStyle w:val="1553"/>
        <w:widowControl w:val="0"/>
        <w:numPr>
          <w:ilvl w:val="0"/>
          <w:numId w:val="102"/>
        </w:numPr>
        <w:spacing w:line="360" w:lineRule="auto"/>
        <w:ind w:firstLineChars="0"/>
        <w:jc w:val="both"/>
        <w:rPr>
          <w:rFonts w:ascii="宋体" w:hAnsi="宋体" w:eastAsia="宋体"/>
          <w:sz w:val="24"/>
        </w:rPr>
      </w:pPr>
      <w:r>
        <w:rPr>
          <w:rFonts w:hint="eastAsia" w:ascii="宋体" w:hAnsi="宋体" w:eastAsia="宋体"/>
          <w:sz w:val="24"/>
        </w:rPr>
        <w:t>上海市静安区彭浦新村街道社区卫生服务中心</w:t>
      </w:r>
    </w:p>
    <w:p>
      <w:pPr>
        <w:pStyle w:val="1553"/>
        <w:widowControl w:val="0"/>
        <w:numPr>
          <w:ilvl w:val="0"/>
          <w:numId w:val="102"/>
        </w:numPr>
        <w:spacing w:line="360" w:lineRule="auto"/>
        <w:ind w:firstLineChars="0"/>
        <w:jc w:val="both"/>
        <w:rPr>
          <w:rFonts w:ascii="宋体" w:hAnsi="宋体" w:eastAsia="宋体"/>
          <w:sz w:val="24"/>
        </w:rPr>
      </w:pPr>
      <w:r>
        <w:rPr>
          <w:rFonts w:hint="eastAsia" w:ascii="宋体" w:hAnsi="宋体" w:eastAsia="宋体"/>
          <w:sz w:val="24"/>
        </w:rPr>
        <w:t>上海市静安区临汾路街道社区卫生服务中心</w:t>
      </w:r>
    </w:p>
    <w:p>
      <w:pPr>
        <w:pStyle w:val="1553"/>
        <w:widowControl w:val="0"/>
        <w:numPr>
          <w:ilvl w:val="0"/>
          <w:numId w:val="102"/>
        </w:numPr>
        <w:spacing w:line="360" w:lineRule="auto"/>
        <w:ind w:firstLineChars="0"/>
        <w:jc w:val="both"/>
        <w:rPr>
          <w:rFonts w:ascii="宋体" w:hAnsi="宋体" w:eastAsia="宋体"/>
          <w:sz w:val="24"/>
        </w:rPr>
      </w:pPr>
      <w:r>
        <w:rPr>
          <w:rFonts w:hint="eastAsia" w:ascii="宋体" w:hAnsi="宋体" w:eastAsia="宋体"/>
          <w:sz w:val="24"/>
        </w:rPr>
        <w:t>上海市静安区彭浦镇街道社区卫生服务中心</w:t>
      </w:r>
    </w:p>
    <w:p>
      <w:pPr>
        <w:pStyle w:val="1553"/>
        <w:widowControl w:val="0"/>
        <w:numPr>
          <w:ilvl w:val="0"/>
          <w:numId w:val="102"/>
        </w:numPr>
        <w:spacing w:line="360" w:lineRule="auto"/>
        <w:ind w:firstLineChars="0"/>
        <w:jc w:val="both"/>
        <w:rPr>
          <w:rFonts w:ascii="宋体" w:hAnsi="宋体" w:eastAsia="宋体"/>
          <w:sz w:val="24"/>
        </w:rPr>
      </w:pPr>
      <w:r>
        <w:rPr>
          <w:rFonts w:hint="eastAsia" w:ascii="宋体" w:hAnsi="宋体" w:eastAsia="宋体"/>
          <w:sz w:val="24"/>
        </w:rPr>
        <w:t>上海市静安区彭浦镇第二街道社区卫生服务中心</w:t>
      </w:r>
    </w:p>
    <w:p>
      <w:pPr>
        <w:pStyle w:val="1553"/>
        <w:widowControl w:val="0"/>
        <w:numPr>
          <w:ilvl w:val="0"/>
          <w:numId w:val="102"/>
        </w:numPr>
        <w:spacing w:line="360" w:lineRule="auto"/>
        <w:ind w:firstLineChars="0"/>
        <w:jc w:val="both"/>
        <w:rPr>
          <w:rFonts w:ascii="宋体" w:hAnsi="宋体" w:eastAsia="宋体"/>
          <w:sz w:val="24"/>
        </w:rPr>
      </w:pPr>
      <w:r>
        <w:rPr>
          <w:rFonts w:hint="eastAsia" w:ascii="宋体" w:hAnsi="宋体" w:eastAsia="宋体"/>
          <w:sz w:val="24"/>
        </w:rPr>
        <w:t>上海市静安区宝山路街道社区卫生服务中心</w:t>
      </w:r>
    </w:p>
    <w:p>
      <w:pPr>
        <w:pStyle w:val="1553"/>
        <w:widowControl w:val="0"/>
        <w:numPr>
          <w:ilvl w:val="0"/>
          <w:numId w:val="102"/>
        </w:numPr>
        <w:spacing w:line="360" w:lineRule="auto"/>
        <w:ind w:firstLineChars="0"/>
        <w:jc w:val="both"/>
        <w:rPr>
          <w:rFonts w:ascii="宋体" w:hAnsi="宋体" w:eastAsia="宋体"/>
          <w:sz w:val="24"/>
        </w:rPr>
      </w:pPr>
      <w:r>
        <w:rPr>
          <w:rFonts w:hint="eastAsia" w:ascii="宋体" w:hAnsi="宋体" w:eastAsia="宋体"/>
          <w:sz w:val="24"/>
        </w:rPr>
        <w:t>上海市静安区北站街道社区卫生服务中心</w:t>
      </w:r>
    </w:p>
    <w:p>
      <w:pPr>
        <w:pStyle w:val="1553"/>
        <w:widowControl w:val="0"/>
        <w:numPr>
          <w:ilvl w:val="0"/>
          <w:numId w:val="102"/>
        </w:numPr>
        <w:spacing w:line="360" w:lineRule="auto"/>
        <w:ind w:firstLineChars="0"/>
        <w:jc w:val="both"/>
        <w:rPr>
          <w:rFonts w:ascii="宋体" w:hAnsi="宋体" w:eastAsia="宋体"/>
          <w:sz w:val="24"/>
        </w:rPr>
      </w:pPr>
      <w:r>
        <w:rPr>
          <w:rFonts w:hint="eastAsia" w:ascii="宋体" w:hAnsi="宋体" w:eastAsia="宋体"/>
          <w:sz w:val="24"/>
        </w:rPr>
        <w:t>上海市静安区天目西路街道社区卫生服务中心</w:t>
      </w:r>
    </w:p>
    <w:p>
      <w:pPr>
        <w:pStyle w:val="1553"/>
        <w:widowControl w:val="0"/>
        <w:numPr>
          <w:ilvl w:val="0"/>
          <w:numId w:val="102"/>
        </w:numPr>
        <w:spacing w:line="360" w:lineRule="auto"/>
        <w:ind w:firstLineChars="0"/>
        <w:jc w:val="both"/>
        <w:rPr>
          <w:rFonts w:ascii="宋体" w:hAnsi="宋体" w:eastAsia="宋体"/>
          <w:sz w:val="24"/>
        </w:rPr>
      </w:pPr>
      <w:r>
        <w:rPr>
          <w:rFonts w:hint="eastAsia" w:ascii="宋体" w:hAnsi="宋体" w:eastAsia="宋体"/>
          <w:sz w:val="24"/>
        </w:rPr>
        <w:t>上海市静安区共和新路街道社区卫生服务中心</w:t>
      </w:r>
    </w:p>
    <w:p>
      <w:pPr>
        <w:pStyle w:val="1553"/>
        <w:widowControl w:val="0"/>
        <w:numPr>
          <w:ilvl w:val="0"/>
          <w:numId w:val="102"/>
        </w:numPr>
        <w:spacing w:line="360" w:lineRule="auto"/>
        <w:ind w:firstLineChars="0"/>
        <w:jc w:val="both"/>
        <w:rPr>
          <w:rFonts w:ascii="宋体" w:hAnsi="宋体" w:eastAsia="宋体"/>
          <w:sz w:val="24"/>
        </w:rPr>
      </w:pPr>
      <w:r>
        <w:rPr>
          <w:rFonts w:hint="eastAsia" w:ascii="宋体" w:hAnsi="宋体" w:eastAsia="宋体"/>
          <w:sz w:val="24"/>
        </w:rPr>
        <w:t>上海市静安区大宁路街道社区卫生服务中心</w:t>
      </w:r>
    </w:p>
    <w:p>
      <w:pPr>
        <w:pStyle w:val="1553"/>
        <w:widowControl w:val="0"/>
        <w:numPr>
          <w:ilvl w:val="0"/>
          <w:numId w:val="102"/>
        </w:numPr>
        <w:spacing w:line="360" w:lineRule="auto"/>
        <w:ind w:firstLineChars="0"/>
        <w:jc w:val="both"/>
        <w:rPr>
          <w:rFonts w:ascii="宋体" w:hAnsi="宋体" w:eastAsia="宋体"/>
          <w:sz w:val="24"/>
        </w:rPr>
      </w:pPr>
      <w:r>
        <w:rPr>
          <w:rFonts w:hint="eastAsia" w:ascii="宋体" w:hAnsi="宋体" w:eastAsia="宋体"/>
          <w:sz w:val="24"/>
        </w:rPr>
        <w:t>上海市静安区芷江西路街道社区卫生服务中心</w:t>
      </w:r>
    </w:p>
    <w:p>
      <w:pPr>
        <w:pStyle w:val="1553"/>
        <w:widowControl w:val="0"/>
        <w:numPr>
          <w:ilvl w:val="0"/>
          <w:numId w:val="102"/>
        </w:numPr>
        <w:spacing w:line="360" w:lineRule="auto"/>
        <w:ind w:firstLineChars="0"/>
        <w:jc w:val="both"/>
        <w:rPr>
          <w:rFonts w:ascii="宋体" w:hAnsi="宋体" w:eastAsia="宋体"/>
          <w:sz w:val="24"/>
        </w:rPr>
      </w:pPr>
      <w:r>
        <w:rPr>
          <w:rFonts w:hint="eastAsia" w:ascii="宋体" w:hAnsi="宋体" w:eastAsia="宋体"/>
          <w:sz w:val="24"/>
        </w:rPr>
        <w:t>上海市静安区静安寺街道社区卫生服务中心</w:t>
      </w:r>
    </w:p>
    <w:p>
      <w:pPr>
        <w:pStyle w:val="1553"/>
        <w:widowControl w:val="0"/>
        <w:numPr>
          <w:ilvl w:val="0"/>
          <w:numId w:val="102"/>
        </w:numPr>
        <w:spacing w:line="360" w:lineRule="auto"/>
        <w:ind w:firstLineChars="0"/>
        <w:jc w:val="both"/>
        <w:rPr>
          <w:rFonts w:ascii="宋体" w:hAnsi="宋体" w:eastAsia="宋体"/>
          <w:sz w:val="24"/>
        </w:rPr>
      </w:pPr>
      <w:r>
        <w:rPr>
          <w:rFonts w:hint="eastAsia" w:ascii="宋体" w:hAnsi="宋体" w:eastAsia="宋体"/>
          <w:sz w:val="24"/>
        </w:rPr>
        <w:t>上海市静安区曹家渡街道社区卫生服务中心</w:t>
      </w:r>
    </w:p>
    <w:p>
      <w:pPr>
        <w:pStyle w:val="1553"/>
        <w:widowControl w:val="0"/>
        <w:numPr>
          <w:ilvl w:val="0"/>
          <w:numId w:val="102"/>
        </w:numPr>
        <w:spacing w:line="360" w:lineRule="auto"/>
        <w:ind w:firstLineChars="0"/>
        <w:jc w:val="both"/>
        <w:rPr>
          <w:rFonts w:ascii="宋体" w:hAnsi="宋体" w:eastAsia="宋体"/>
          <w:sz w:val="24"/>
        </w:rPr>
      </w:pPr>
      <w:r>
        <w:rPr>
          <w:rFonts w:hint="eastAsia" w:ascii="宋体" w:hAnsi="宋体" w:eastAsia="宋体"/>
          <w:sz w:val="24"/>
        </w:rPr>
        <w:t>上海市静安区石门二路街道社区卫生服务中心</w:t>
      </w:r>
    </w:p>
    <w:p>
      <w:pPr>
        <w:pStyle w:val="1553"/>
        <w:widowControl w:val="0"/>
        <w:numPr>
          <w:ilvl w:val="0"/>
          <w:numId w:val="102"/>
        </w:numPr>
        <w:spacing w:line="360" w:lineRule="auto"/>
        <w:ind w:firstLineChars="0"/>
        <w:jc w:val="both"/>
        <w:rPr>
          <w:rFonts w:ascii="宋体" w:hAnsi="宋体" w:eastAsia="宋体"/>
          <w:sz w:val="24"/>
        </w:rPr>
      </w:pPr>
      <w:r>
        <w:rPr>
          <w:rFonts w:hint="eastAsia" w:ascii="宋体" w:hAnsi="宋体" w:eastAsia="宋体"/>
          <w:sz w:val="24"/>
        </w:rPr>
        <w:t>上海市静安区江宁路街道社区卫生服务中心</w:t>
      </w:r>
    </w:p>
    <w:p>
      <w:pPr>
        <w:pStyle w:val="1553"/>
        <w:widowControl w:val="0"/>
        <w:numPr>
          <w:ilvl w:val="0"/>
          <w:numId w:val="102"/>
        </w:numPr>
        <w:spacing w:line="360" w:lineRule="auto"/>
        <w:ind w:firstLineChars="0"/>
        <w:jc w:val="both"/>
        <w:rPr>
          <w:rFonts w:ascii="宋体" w:hAnsi="宋体" w:eastAsia="宋体"/>
          <w:sz w:val="24"/>
        </w:rPr>
      </w:pPr>
      <w:r>
        <w:rPr>
          <w:rFonts w:hint="eastAsia" w:ascii="宋体" w:hAnsi="宋体" w:eastAsia="宋体"/>
          <w:sz w:val="24"/>
        </w:rPr>
        <w:t>上海市静安区南京西路街道社区卫生服务中心</w:t>
      </w:r>
    </w:p>
    <w:p>
      <w:pPr>
        <w:pStyle w:val="2"/>
      </w:pPr>
      <w:bookmarkStart w:id="11" w:name="_Toc117776407"/>
      <w:r>
        <w:rPr>
          <w:rFonts w:hint="eastAsia"/>
        </w:rPr>
        <w:t>项目背景</w:t>
      </w:r>
      <w:bookmarkEnd w:id="11"/>
    </w:p>
    <w:p>
      <w:pPr>
        <w:spacing w:line="360" w:lineRule="auto"/>
        <w:ind w:firstLine="480" w:firstLineChars="200"/>
        <w:rPr>
          <w:rFonts w:asciiTheme="minorEastAsia" w:hAnsiTheme="minorEastAsia" w:eastAsiaTheme="minorEastAsia"/>
          <w:sz w:val="24"/>
        </w:rPr>
      </w:pPr>
      <w:bookmarkStart w:id="12" w:name="_Toc477965341"/>
      <w:r>
        <w:rPr>
          <w:rFonts w:asciiTheme="minorEastAsia" w:hAnsiTheme="minorEastAsia" w:eastAsiaTheme="minorEastAsia"/>
          <w:sz w:val="24"/>
        </w:rPr>
        <w:t>2021</w:t>
      </w:r>
      <w:r>
        <w:rPr>
          <w:rFonts w:hint="eastAsia" w:asciiTheme="minorEastAsia" w:hAnsiTheme="minorEastAsia" w:eastAsiaTheme="minorEastAsia"/>
          <w:sz w:val="24"/>
        </w:rPr>
        <w:t>年，为贯彻落实市委、市政府《关于全面推进上海城市数字化转型的意见》，按照宗明副市长提出的要把握好数字化转型过程中“流程再造和智慧创新”要点，让百姓切实感受数字化转型后就医体验提升等工作要求，加快推进本市各级医疗机构数字化转型工作，上海市卫健委发布关于印发《上海市“便捷就医服务”数字化转型工作方案》的通知（沪卫信息〔</w:t>
      </w:r>
      <w:r>
        <w:rPr>
          <w:rFonts w:asciiTheme="minorEastAsia" w:hAnsiTheme="minorEastAsia" w:eastAsiaTheme="minorEastAsia"/>
          <w:sz w:val="24"/>
        </w:rPr>
        <w:t>2021〕5号）</w:t>
      </w:r>
      <w:r>
        <w:rPr>
          <w:rFonts w:hint="eastAsia" w:asciiTheme="minorEastAsia" w:hAnsiTheme="minorEastAsia" w:eastAsiaTheme="minorEastAsia"/>
          <w:sz w:val="24"/>
        </w:rPr>
        <w:t>，明确“便捷就医”重点推广场景子应用场景。</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便捷就医服务”七大应用场景分别是：(1)精准预约，减少就诊等候时间，缓解患者“挂号难”；(2)智能预问诊，医患信息提前互动，提高诊疗效率；(3)互联互通互认，减少“重复检查”，减轻群众就医负担；(4)医疗付费“一件事”，缓解“排队长、缴费慢”；(5)电子病历卡与电子出院小结，方便患者“随身带、随时查”；(6)线上申请核酸检测及疫苗接种，缓解现场人流压力，筑牢疫情防控；(7)智慧急救，争取急症抢救宝贵时间。</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2021年，上海市卫健委发布关于印发《关于确定“便捷就医服务”数字化转型工作试点单位》的通知（沪卫信息便函〔2021〕11号），明确“便捷就医服务”数字化转型工作试点单位名单。</w:t>
      </w:r>
    </w:p>
    <w:p>
      <w:pPr>
        <w:ind w:firstLine="560" w:firstLineChars="200"/>
        <w:jc w:val="center"/>
        <w:rPr>
          <w:rFonts w:ascii="仿宋" w:hAnsi="仿宋" w:eastAsia="仿宋"/>
          <w:sz w:val="28"/>
          <w:szCs w:val="28"/>
        </w:rPr>
      </w:pPr>
      <w:r>
        <w:rPr>
          <w:rFonts w:ascii="仿宋" w:hAnsi="仿宋" w:eastAsia="仿宋"/>
          <w:sz w:val="28"/>
          <w:szCs w:val="28"/>
        </w:rPr>
        <w:drawing>
          <wp:inline distT="0" distB="0" distL="0" distR="0">
            <wp:extent cx="3416300" cy="47415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16300" cy="4741545"/>
                    </a:xfrm>
                    <a:prstGeom prst="rect">
                      <a:avLst/>
                    </a:prstGeom>
                    <a:noFill/>
                    <a:ln>
                      <a:noFill/>
                    </a:ln>
                  </pic:spPr>
                </pic:pic>
              </a:graphicData>
            </a:graphic>
          </wp:inline>
        </w:drawing>
      </w:r>
    </w:p>
    <w:bookmarkEnd w:id="12"/>
    <w:p>
      <w:pPr>
        <w:pStyle w:val="2"/>
      </w:pPr>
      <w:bookmarkStart w:id="13" w:name="_Toc117776408"/>
      <w:r>
        <w:rPr>
          <w:rFonts w:hint="eastAsia"/>
        </w:rPr>
        <w:t>建设目标</w:t>
      </w:r>
      <w:bookmarkEnd w:id="13"/>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本项目建设以市委、市政府《关于全面推进上海城市数字化转型的意见》（沪委发〔</w:t>
      </w:r>
      <w:r>
        <w:rPr>
          <w:rFonts w:asciiTheme="minorEastAsia" w:hAnsiTheme="minorEastAsia" w:eastAsiaTheme="minorEastAsia"/>
          <w:sz w:val="24"/>
        </w:rPr>
        <w:t>2020〕35号）</w:t>
      </w:r>
      <w:r>
        <w:rPr>
          <w:rFonts w:hint="eastAsia" w:asciiTheme="minorEastAsia" w:hAnsiTheme="minorEastAsia" w:eastAsiaTheme="minorEastAsia"/>
          <w:sz w:val="24"/>
        </w:rPr>
        <w:t>中提出的加快推进本市各级医疗机构数字化转型工作的要求为指导，以上海市卫健委发布的《关于印发上海市“便捷就医服务”数字化转型工作方案的通知（沪卫信息〔</w:t>
      </w:r>
      <w:r>
        <w:rPr>
          <w:rFonts w:asciiTheme="minorEastAsia" w:hAnsiTheme="minorEastAsia" w:eastAsiaTheme="minorEastAsia"/>
          <w:sz w:val="24"/>
        </w:rPr>
        <w:t>2021〕5号）</w:t>
      </w:r>
      <w:r>
        <w:rPr>
          <w:rFonts w:hint="eastAsia" w:asciiTheme="minorEastAsia" w:hAnsiTheme="minorEastAsia" w:eastAsiaTheme="minorEastAsia"/>
          <w:sz w:val="24"/>
        </w:rPr>
        <w:t>》中明确的</w:t>
      </w:r>
      <w:r>
        <w:rPr>
          <w:rFonts w:asciiTheme="minorEastAsia" w:hAnsiTheme="minorEastAsia" w:eastAsiaTheme="minorEastAsia"/>
          <w:sz w:val="24"/>
        </w:rPr>
        <w:t>“便捷就医”重点推广应用场景</w:t>
      </w:r>
      <w:r>
        <w:rPr>
          <w:rFonts w:hint="eastAsia" w:asciiTheme="minorEastAsia" w:hAnsiTheme="minorEastAsia" w:eastAsiaTheme="minorEastAsia"/>
          <w:sz w:val="24"/>
        </w:rPr>
        <w:t>为基本要求，</w:t>
      </w:r>
      <w:r>
        <w:rPr>
          <w:rFonts w:asciiTheme="minorEastAsia" w:hAnsiTheme="minorEastAsia" w:eastAsiaTheme="minorEastAsia"/>
          <w:sz w:val="24"/>
        </w:rPr>
        <w:t>在静安区医疗卫生信息化建设基础上，围绕“便捷就医服务”数字化转型工作的具体应用场景及需求，建设静安区便捷就医数字化转型应用系统，实现提升全区智慧医疗服务水平及管理能力，进一步改善城市居民获得医疗服务的便捷度和满意度的目标。</w:t>
      </w:r>
      <w:r>
        <w:rPr>
          <w:rFonts w:hint="eastAsia" w:asciiTheme="minorEastAsia" w:hAnsiTheme="minorEastAsia" w:eastAsiaTheme="minorEastAsia"/>
          <w:sz w:val="24"/>
        </w:rPr>
        <w:t>此外，为了配合上海“便捷就医服务”数字化转型，本项目分析静安区已有的信息化基础，以“便捷就医服务”重点推广场景为参考，加入静安区特色便民服务内容，开展中药代煎药配送到家的具体工作，有效深化了数字化转型工作的进行。</w:t>
      </w:r>
    </w:p>
    <w:p>
      <w:pPr>
        <w:pStyle w:val="2"/>
      </w:pPr>
      <w:bookmarkStart w:id="14" w:name="_Toc117776409"/>
      <w:r>
        <w:rPr>
          <w:rFonts w:hint="eastAsia"/>
        </w:rPr>
        <w:t>主要建设内容</w:t>
      </w:r>
      <w:bookmarkEnd w:id="14"/>
    </w:p>
    <w:p>
      <w:pPr>
        <w:pStyle w:val="1664"/>
        <w:ind w:firstLine="560"/>
        <w:rPr>
          <w:rFonts w:cs="仿宋_GB2312" w:asciiTheme="majorEastAsia" w:hAnsiTheme="majorEastAsia" w:eastAsiaTheme="majorEastAsia"/>
        </w:rPr>
      </w:pPr>
      <w:r>
        <w:rPr>
          <w:rFonts w:hint="eastAsia" w:asciiTheme="majorEastAsia" w:hAnsiTheme="majorEastAsia" w:eastAsiaTheme="majorEastAsia"/>
        </w:rPr>
        <w:t>本项目建设以市委、市政府《关于全面推进上海城市数字化转型的意见》（沪委发〔2020〕35号）中提出的加快推进本市各级医疗机构数字化转型工作的要求为指导，以上海市卫健委发布的《关于印发上海市“便捷就医服务”数字化转型工作方案的通知（沪卫信息〔2021〕5号）》中明确的“便捷就医”重点推广应用场景为基本要求，在静安区医疗卫生信息化建设基础上，围绕“便捷就医服务”数字化转型工作的具体应用场景及需求，建设静安区便捷就医数字化转型应用系统，实现提升全区智慧医疗服务水平及管理能力，进一步改善城市居民获得医疗服务的便捷度和满意度的目标。</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本项目分析静安区已有的信息化基础，以“便捷就医服务”重点推广场景为参考，加入静安区特色便民服务内容，开展中药代煎药配送到家的具体工作，有效深化了数字化转型工作的进行。</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主要包括以下场景的建设：</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1、精准预约(预约即挂号)</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2、智能预问诊</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3、医疗付费一件事</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4、电子病历卡和电子出院小结</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5、线上核酸检测申请及查询</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6、中药饮片处方外配服务</w:t>
      </w:r>
    </w:p>
    <w:p>
      <w:pPr>
        <w:spacing w:line="360" w:lineRule="auto"/>
        <w:ind w:firstLine="480" w:firstLineChars="200"/>
        <w:rPr>
          <w:rFonts w:asciiTheme="majorEastAsia" w:hAnsiTheme="majorEastAsia" w:eastAsiaTheme="majorEastAsia"/>
          <w:sz w:val="32"/>
          <w:szCs w:val="24"/>
        </w:rPr>
      </w:pPr>
      <w:r>
        <w:rPr>
          <w:rFonts w:hint="eastAsia"/>
          <w:sz w:val="24"/>
        </w:rPr>
        <w:t>本项目建设内容不包含硬件，软件运行的相关硬件环境由采购人提供。</w:t>
      </w:r>
    </w:p>
    <w:p>
      <w:pPr>
        <w:pStyle w:val="2"/>
      </w:pPr>
      <w:bookmarkStart w:id="15" w:name="_Toc117776410"/>
      <w:r>
        <w:rPr>
          <w:rFonts w:hint="eastAsia"/>
        </w:rPr>
        <w:t>建设周期</w:t>
      </w:r>
      <w:bookmarkEnd w:id="15"/>
    </w:p>
    <w:p>
      <w:pPr>
        <w:spacing w:line="360" w:lineRule="auto"/>
        <w:ind w:firstLine="480" w:firstLineChars="200"/>
        <w:rPr>
          <w:rFonts w:asciiTheme="minorEastAsia" w:hAnsiTheme="minorEastAsia" w:eastAsiaTheme="minorEastAsia"/>
          <w:b/>
          <w:bCs/>
          <w:kern w:val="44"/>
          <w:sz w:val="36"/>
          <w:szCs w:val="44"/>
        </w:rPr>
      </w:pPr>
      <w:r>
        <w:rPr>
          <w:rFonts w:cs="Arial" w:asciiTheme="minorEastAsia" w:hAnsiTheme="minorEastAsia" w:eastAsiaTheme="minorEastAsia"/>
          <w:color w:val="000000" w:themeColor="text1"/>
          <w:sz w:val="24"/>
          <w14:textFill>
            <w14:solidFill>
              <w14:schemeClr w14:val="tx1"/>
            </w14:solidFill>
          </w14:textFill>
        </w:rPr>
        <w:t>本项目的</w:t>
      </w:r>
      <w:r>
        <w:rPr>
          <w:rFonts w:hint="eastAsia" w:cs="Arial" w:asciiTheme="minorEastAsia" w:hAnsiTheme="minorEastAsia" w:eastAsiaTheme="minorEastAsia"/>
          <w:color w:val="000000" w:themeColor="text1"/>
          <w:sz w:val="24"/>
          <w14:textFill>
            <w14:solidFill>
              <w14:schemeClr w14:val="tx1"/>
            </w14:solidFill>
          </w14:textFill>
        </w:rPr>
        <w:t>建设周期</w:t>
      </w:r>
      <w:r>
        <w:rPr>
          <w:sz w:val="24"/>
        </w:rPr>
        <w:t>合同签订后</w:t>
      </w:r>
      <w:r>
        <w:rPr>
          <w:rFonts w:hint="eastAsia"/>
          <w:sz w:val="24"/>
        </w:rPr>
        <w:t>10个月（含试运行3个月时间）</w:t>
      </w:r>
      <w:r>
        <w:rPr>
          <w:rFonts w:cs="Arial" w:asciiTheme="minorEastAsia" w:hAnsiTheme="minorEastAsia" w:eastAsiaTheme="minorEastAsia"/>
          <w:sz w:val="24"/>
        </w:rPr>
        <w:t>。</w:t>
      </w:r>
    </w:p>
    <w:p>
      <w:pPr>
        <w:pStyle w:val="4"/>
        <w:pageBreakBefore w:val="0"/>
        <w:spacing w:before="156" w:after="156" w:line="360" w:lineRule="auto"/>
        <w:jc w:val="center"/>
        <w:rPr>
          <w:rFonts w:asciiTheme="minorEastAsia" w:hAnsiTheme="minorEastAsia" w:eastAsiaTheme="minorEastAsia"/>
        </w:rPr>
      </w:pPr>
      <w:bookmarkStart w:id="16" w:name="_Toc117776411"/>
      <w:r>
        <w:rPr>
          <w:rFonts w:hint="eastAsia" w:asciiTheme="minorEastAsia" w:hAnsiTheme="minorEastAsia" w:eastAsiaTheme="minorEastAsia"/>
        </w:rPr>
        <w:t>信息化现况</w:t>
      </w:r>
      <w:bookmarkEnd w:id="16"/>
    </w:p>
    <w:p>
      <w:pPr>
        <w:pStyle w:val="2"/>
      </w:pPr>
      <w:bookmarkStart w:id="17" w:name="_Toc105513796"/>
      <w:bookmarkStart w:id="18" w:name="_Toc488410478"/>
      <w:bookmarkStart w:id="19" w:name="_Toc117776412"/>
      <w:bookmarkStart w:id="20" w:name="_Toc520744323"/>
      <w:bookmarkStart w:id="21" w:name="_Toc105513795"/>
      <w:r>
        <w:rPr>
          <w:rFonts w:hint="eastAsia"/>
        </w:rPr>
        <w:t>现有信息系统框架</w:t>
      </w:r>
      <w:bookmarkEnd w:id="17"/>
      <w:bookmarkEnd w:id="18"/>
      <w:bookmarkEnd w:id="19"/>
      <w:bookmarkEnd w:id="20"/>
    </w:p>
    <w:p>
      <w:pPr>
        <w:adjustRightInd w:val="0"/>
        <w:spacing w:line="360" w:lineRule="auto"/>
        <w:ind w:firstLine="480" w:firstLineChars="200"/>
        <w:rPr>
          <w:rFonts w:ascii="宋体" w:hAnsi="宋体"/>
          <w:bCs/>
          <w:sz w:val="24"/>
          <w:szCs w:val="24"/>
        </w:rPr>
      </w:pPr>
      <w:r>
        <w:rPr>
          <w:rFonts w:hint="eastAsia" w:ascii="宋体" w:hAnsi="宋体" w:cs="Arial"/>
          <w:bCs/>
          <w:sz w:val="24"/>
          <w:szCs w:val="24"/>
        </w:rPr>
        <w:t>静安区卫生信息化经过整合两区原先多年的建设，不断加强基础建设，逐步完善管理制度，信息化已经成为服务静安区新医改工作的重要组成部分。建设</w:t>
      </w:r>
      <w:r>
        <w:rPr>
          <w:rFonts w:hint="eastAsia" w:ascii="宋体" w:hAnsi="宋体"/>
          <w:bCs/>
          <w:sz w:val="24"/>
          <w:szCs w:val="24"/>
        </w:rPr>
        <w:t>静安区区域卫生信息平台，平台以中间表的方式对区属的8家二级医院、4家专业站所、15家社区卫生服务中心的数据进行共享与交换，避免了信息孤岛。在该平台上还可以与外部系统进行数据交换，实现与区委、财政、公安、民政，以及申康、大卫生、市疾控的信息传递、数据处理、信息共享。</w:t>
      </w:r>
    </w:p>
    <w:p>
      <w:pPr>
        <w:adjustRightInd w:val="0"/>
        <w:spacing w:line="360" w:lineRule="auto"/>
        <w:ind w:firstLine="560"/>
        <w:rPr>
          <w:rFonts w:ascii="宋体" w:hAnsi="宋体"/>
          <w:bCs/>
          <w:sz w:val="24"/>
          <w:szCs w:val="24"/>
        </w:rPr>
      </w:pPr>
      <w:r>
        <w:rPr>
          <w:rFonts w:hint="eastAsia" w:ascii="宋体" w:hAnsi="宋体"/>
          <w:bCs/>
          <w:sz w:val="24"/>
          <w:szCs w:val="24"/>
        </w:rPr>
        <w:t>系统架构图如下：</w:t>
      </w:r>
    </w:p>
    <w:p>
      <w:pPr>
        <w:adjustRightInd w:val="0"/>
        <w:jc w:val="center"/>
        <w:rPr>
          <w:rFonts w:ascii="仿宋" w:hAnsi="仿宋" w:eastAsia="仿宋"/>
          <w:sz w:val="28"/>
          <w:szCs w:val="28"/>
        </w:rPr>
      </w:pPr>
      <w:r>
        <w:rPr>
          <w:rFonts w:ascii="仿宋" w:hAnsi="仿宋" w:eastAsia="仿宋"/>
          <w:sz w:val="28"/>
          <w:szCs w:val="28"/>
        </w:rPr>
        <w:drawing>
          <wp:inline distT="0" distB="0" distL="0" distR="0">
            <wp:extent cx="5100955" cy="4119245"/>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00955" cy="4119245"/>
                    </a:xfrm>
                    <a:prstGeom prst="rect">
                      <a:avLst/>
                    </a:prstGeom>
                    <a:noFill/>
                    <a:ln>
                      <a:noFill/>
                    </a:ln>
                  </pic:spPr>
                </pic:pic>
              </a:graphicData>
            </a:graphic>
          </wp:inline>
        </w:drawing>
      </w:r>
    </w:p>
    <w:p>
      <w:pPr>
        <w:pStyle w:val="2"/>
      </w:pPr>
      <w:bookmarkStart w:id="22" w:name="_Toc117776413"/>
      <w:r>
        <w:rPr>
          <w:rFonts w:hint="eastAsia"/>
        </w:rPr>
        <w:t>现有应用系统建设</w:t>
      </w:r>
      <w:bookmarkEnd w:id="21"/>
      <w:bookmarkEnd w:id="22"/>
    </w:p>
    <w:p>
      <w:pPr>
        <w:pStyle w:val="5"/>
        <w:spacing w:before="156" w:after="156"/>
      </w:pPr>
      <w:bookmarkStart w:id="23" w:name="_Toc105513797"/>
      <w:bookmarkStart w:id="24" w:name="_Toc520744324"/>
      <w:bookmarkStart w:id="25" w:name="_Toc117776414"/>
      <w:bookmarkStart w:id="26" w:name="_Toc302685686"/>
      <w:r>
        <w:rPr>
          <w:rFonts w:hint="eastAsia"/>
        </w:rPr>
        <w:t>区域卫生信息平台</w:t>
      </w:r>
      <w:bookmarkEnd w:id="23"/>
      <w:bookmarkEnd w:id="24"/>
      <w:bookmarkEnd w:id="25"/>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静安区区域卫生信息平台涵盖预约诊疗平台、妇幼保健平台、区域公共卫生应用、社区综管、区域影像诊断、移动家庭医生等应用系统，实现区内医疗机构之间的信息共享及资源共享，以及与外部系统的信息传递和交换。</w:t>
      </w:r>
    </w:p>
    <w:p>
      <w:pPr>
        <w:pStyle w:val="5"/>
        <w:spacing w:before="156" w:after="156"/>
      </w:pPr>
      <w:bookmarkStart w:id="27" w:name="_Toc105513798"/>
      <w:bookmarkStart w:id="28" w:name="_Toc117776415"/>
      <w:bookmarkStart w:id="29" w:name="_Toc486542046"/>
      <w:r>
        <w:rPr>
          <w:rFonts w:hint="eastAsia"/>
        </w:rPr>
        <w:t>信息共享应用</w:t>
      </w:r>
      <w:bookmarkEnd w:id="27"/>
      <w:bookmarkEnd w:id="28"/>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通过区域医疗信息整合平台，实现了医疗机构之间的信息资源共享，在医生工作站可以按需调阅病人既往就诊史、健康档案信息，即可以在任何一个医疗机构看到病人在其他医疗机构的就诊信息和所建的健康档案信息，在任何一个社区服务站点以及在医生下居民家庭时能看到病人在全区所有医疗机构的就诊记录和健康档案信息。</w:t>
      </w:r>
    </w:p>
    <w:p>
      <w:pPr>
        <w:pStyle w:val="6"/>
        <w:spacing w:before="156" w:after="156"/>
      </w:pPr>
      <w:bookmarkStart w:id="30" w:name="_Toc105513799"/>
      <w:r>
        <w:rPr>
          <w:rFonts w:hint="eastAsia"/>
        </w:rPr>
        <w:t>业务协同</w:t>
      </w:r>
      <w:bookmarkEnd w:id="29"/>
      <w:r>
        <w:rPr>
          <w:rFonts w:hint="eastAsia"/>
        </w:rPr>
        <w:t>应用</w:t>
      </w:r>
      <w:bookmarkEnd w:id="30"/>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静安区卫生信息化采用的是以区平台统一部署、各医疗机构重点加强内部及特色系统建设的原则，最大限度的保证了区内信息化统一规划和管理，尽可能避免重复建设和资源浪费。</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静安区利用信息化手段支撑医疗资源纵向流动，就医秩序更加合理规范，实现基层首诊、双向转诊、急慢分治、上下联动的分级诊疗模式，提高优质医疗资源可及性、利用效率和整体效益。已建业务协同应用如下：</w:t>
      </w:r>
    </w:p>
    <w:p>
      <w:pPr>
        <w:pStyle w:val="6"/>
        <w:spacing w:before="156" w:after="156"/>
      </w:pPr>
      <w:bookmarkStart w:id="31" w:name="_Toc105513800"/>
      <w:r>
        <w:t>区域用药安全警示</w:t>
      </w:r>
      <w:bookmarkEnd w:id="31"/>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对医生开药结合该病人的历史信息进行“相互作用审查、注射药物配伍审查、药物过敏史审查、给药途径审查、儿童用药审查、老年人用药审查、妊娠期妇女用药审查、不良反应”的审查，并在医生界面提示所开药品的药品说明书，实现用药智能提醒和重复检验检查提醒。同时，实现对合理用药监控数据进行分析和统计。</w:t>
      </w:r>
    </w:p>
    <w:p>
      <w:pPr>
        <w:pStyle w:val="6"/>
        <w:spacing w:before="156" w:after="156"/>
      </w:pPr>
      <w:bookmarkStart w:id="32" w:name="_Toc105513801"/>
      <w:r>
        <w:t>家庭医生居民签约系统</w:t>
      </w:r>
      <w:bookmarkEnd w:id="32"/>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家庭医生居民签约系统实现了家庭医生签约，以慢性病管理对象为切入点对社区个人进行签约，并按家庭为单位进行家庭医生服务模式的健康管理。居民可联系所属居委的家庭医生，签订健康服务协议。</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1、</w:t>
      </w:r>
      <w:r>
        <w:rPr>
          <w:rFonts w:ascii="宋体" w:hAnsi="宋体" w:cs="Arial"/>
          <w:bCs/>
          <w:sz w:val="24"/>
          <w:szCs w:val="24"/>
        </w:rPr>
        <w:t>移动家庭医生应用</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家庭医生可以利用手机登录家庭医生系统，借助移动网络和VPN接入设备，在院外随时提供家庭医生的相关服务。系统支持家庭医生日常的签约、预约、慢病管理、家庭病床、妇女保健、健康宣教等工作内容。系统与区域平台、综合管理平台等系统互联互通、数据共享。</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2、</w:t>
      </w:r>
      <w:r>
        <w:rPr>
          <w:rFonts w:ascii="宋体" w:hAnsi="宋体" w:cs="Arial"/>
          <w:bCs/>
          <w:sz w:val="24"/>
          <w:szCs w:val="24"/>
        </w:rPr>
        <w:t>分级诊疗协同系统</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建设了区内统一的号源预约服务平台，并按照上海市分级诊疗要求，可以实现全区内号源的预约和转诊服务。从而支撑家庭医生服务、转诊等分级诊疗协同相关业务的开展。</w:t>
      </w:r>
    </w:p>
    <w:p>
      <w:pPr>
        <w:pStyle w:val="6"/>
        <w:spacing w:before="156" w:after="156"/>
      </w:pPr>
      <w:bookmarkStart w:id="33" w:name="_Toc105513802"/>
      <w:bookmarkStart w:id="34" w:name="_Toc486542045"/>
      <w:r>
        <w:rPr>
          <w:rFonts w:hint="eastAsia"/>
        </w:rPr>
        <w:t>综合管理应用</w:t>
      </w:r>
      <w:bookmarkEnd w:id="33"/>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1、</w:t>
      </w:r>
      <w:r>
        <w:rPr>
          <w:rFonts w:ascii="宋体" w:hAnsi="宋体" w:cs="Arial"/>
          <w:bCs/>
          <w:sz w:val="24"/>
          <w:szCs w:val="24"/>
        </w:rPr>
        <w:t>社区卫生综合管理平台</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完善社区卫生综合改革配套的相关业务系统，尽可能从机构内各业务生产系统自动获取医疗卫生业务数据，并基于此实现全面预算管理、绩效考核管理、家庭医生管理、运营监管、管理协同，进而实现推动过程管理、提升管理效率、降低运营成本、化解综合风险。</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2、</w:t>
      </w:r>
      <w:r>
        <w:rPr>
          <w:rFonts w:ascii="宋体" w:hAnsi="宋体" w:cs="Arial"/>
          <w:bCs/>
          <w:sz w:val="24"/>
          <w:szCs w:val="24"/>
        </w:rPr>
        <w:t>区域卫生运营监管平台</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主要围绕医院安全监管、重大政策执行监管、医疗质量监管和医院医疗监管四个方面展开。</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3、</w:t>
      </w:r>
      <w:r>
        <w:rPr>
          <w:rFonts w:ascii="宋体" w:hAnsi="宋体" w:cs="Arial"/>
          <w:bCs/>
          <w:sz w:val="24"/>
          <w:szCs w:val="24"/>
        </w:rPr>
        <w:t>移动综合监管应用</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在充分考虑卫生机构综合管理业务特点、医疗行业定位、综合管理指标实际展示等基础上，面向医疗机构的管理人员，以图形报表等直观的方式面向用户在移动端展现业务及资源现状、发展趋势，以便于用户从中发现业务规律，从而对行业的管理进行指导，对行政的决策进行支持。</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4、</w:t>
      </w:r>
      <w:r>
        <w:rPr>
          <w:rFonts w:ascii="宋体" w:hAnsi="宋体" w:cs="Arial"/>
          <w:bCs/>
          <w:sz w:val="24"/>
          <w:szCs w:val="24"/>
        </w:rPr>
        <w:t>医疗质量监管系统</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作为全市首批“电子病历质量监控”试点区，通过医疗质量监管系统的建设，优化了医生工作站的流程，加大了医疗质量的监控手段，为动态中实现电子病历的三级监控提供了有效的措施，最终实现病历格式规范化、病历内容严密化、病历修改合法化、病历监控适时化、病历归档及时化的目的，为使电子病历的管理日趋规范、提高医院信息化建设的水平奠定了可靠的基础。</w:t>
      </w:r>
    </w:p>
    <w:p>
      <w:pPr>
        <w:pStyle w:val="6"/>
        <w:spacing w:before="156" w:after="156"/>
      </w:pPr>
      <w:bookmarkStart w:id="35" w:name="_Toc105513803"/>
      <w:bookmarkStart w:id="36" w:name="_Toc488410481"/>
      <w:bookmarkStart w:id="37" w:name="_Toc488410480"/>
      <w:r>
        <w:rPr>
          <w:rFonts w:hint="eastAsia"/>
        </w:rPr>
        <w:t>公众服务应用</w:t>
      </w:r>
      <w:bookmarkEnd w:id="35"/>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1、</w:t>
      </w:r>
      <w:r>
        <w:rPr>
          <w:rFonts w:ascii="宋体" w:hAnsi="宋体" w:cs="Arial"/>
          <w:bCs/>
          <w:sz w:val="24"/>
          <w:szCs w:val="24"/>
        </w:rPr>
        <w:t>健康门户网站</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以门户网站的形式为居民提供相关的健康服务，不仅有健康宣教等日常知识内容，还针对居民有个人相关诊疗、健康管理等信息查询。</w:t>
      </w:r>
    </w:p>
    <w:p>
      <w:pPr>
        <w:adjustRightInd w:val="0"/>
        <w:spacing w:line="360" w:lineRule="auto"/>
        <w:ind w:firstLine="480" w:firstLineChars="200"/>
        <w:rPr>
          <w:rFonts w:ascii="宋体" w:hAnsi="宋体" w:cs="Arial"/>
          <w:bCs/>
          <w:sz w:val="24"/>
          <w:szCs w:val="24"/>
        </w:rPr>
      </w:pPr>
      <w:r>
        <w:rPr>
          <w:rFonts w:ascii="宋体" w:hAnsi="宋体" w:cs="Arial"/>
          <w:bCs/>
          <w:sz w:val="24"/>
          <w:szCs w:val="24"/>
        </w:rPr>
        <w:t>2</w:t>
      </w:r>
      <w:r>
        <w:rPr>
          <w:rFonts w:hint="eastAsia" w:ascii="宋体" w:hAnsi="宋体" w:cs="Arial"/>
          <w:bCs/>
          <w:sz w:val="24"/>
          <w:szCs w:val="24"/>
        </w:rPr>
        <w:t>、</w:t>
      </w:r>
      <w:r>
        <w:rPr>
          <w:rFonts w:ascii="宋体" w:hAnsi="宋体" w:cs="Arial"/>
          <w:bCs/>
          <w:sz w:val="24"/>
          <w:szCs w:val="24"/>
        </w:rPr>
        <w:t>“健康静安”微信平台</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以微信端为载体，打造“健康静安”公众号，以区内可预约资源及居民相关医疗卫生数据为基础，以互联网+医疗模式的个人用户体验为核心，探索区内医疗服务流程、模式的优化。使得用户可以在一个统一的平台上享受医疗服务预约、健康管理、信息查询等便民服务，同时通过设立满意度评价、健康干预等互动式服务体系，为居民提供更优质的医疗个性化服务。</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在微信平台上，居民可以进行诊疗服务、妇幼保健、中医服务、在线家床、注册服务等。</w:t>
      </w:r>
    </w:p>
    <w:p>
      <w:pPr>
        <w:pStyle w:val="5"/>
        <w:spacing w:before="156" w:after="156"/>
      </w:pPr>
      <w:bookmarkStart w:id="38" w:name="_Toc105513804"/>
      <w:bookmarkStart w:id="39" w:name="_Toc117776416"/>
      <w:r>
        <w:rPr>
          <w:rFonts w:hint="eastAsia"/>
        </w:rPr>
        <w:t>卫生数据中心</w:t>
      </w:r>
      <w:bookmarkEnd w:id="38"/>
      <w:bookmarkEnd w:id="39"/>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建设了统一的数据中心核心数据库框架，同时通过数据交换平台来实现数据共享、管理、维护、使用的机制。中心围绕数据的产生、数据传递、数据交换、信息服务、数据存储等数据处理过程，建立数据采集、更新、共享、管理、使用机制，加快系统内部信息交流与反馈，为相关政府部门数据交换建立基础，为行政部门领导和各级管理人员提供决策支持服务并向社会公众提供相应的卫生信息服务。</w:t>
      </w:r>
    </w:p>
    <w:p>
      <w:pPr>
        <w:pStyle w:val="5"/>
        <w:spacing w:before="156" w:after="156"/>
      </w:pPr>
      <w:bookmarkStart w:id="40" w:name="_Toc105513805"/>
      <w:bookmarkStart w:id="41" w:name="_Toc117776417"/>
      <w:r>
        <w:rPr>
          <w:rFonts w:hint="eastAsia"/>
        </w:rPr>
        <w:t>医疗机构内部信息化</w:t>
      </w:r>
      <w:bookmarkEnd w:id="36"/>
      <w:bookmarkEnd w:id="40"/>
      <w:bookmarkEnd w:id="41"/>
    </w:p>
    <w:p>
      <w:pPr>
        <w:pStyle w:val="6"/>
        <w:spacing w:before="156" w:after="156"/>
      </w:pPr>
      <w:bookmarkStart w:id="42" w:name="_Toc105513806"/>
      <w:r>
        <w:rPr>
          <w:rFonts w:hint="eastAsia"/>
        </w:rPr>
        <w:t>社区卫生服务中心</w:t>
      </w:r>
      <w:bookmarkEnd w:id="42"/>
    </w:p>
    <w:p>
      <w:pPr>
        <w:adjustRightInd w:val="0"/>
        <w:spacing w:line="360" w:lineRule="auto"/>
        <w:ind w:firstLine="480" w:firstLineChars="200"/>
        <w:rPr>
          <w:rFonts w:ascii="宋体" w:hAnsi="宋体" w:cs="Arial"/>
          <w:bCs/>
          <w:sz w:val="24"/>
          <w:szCs w:val="24"/>
        </w:rPr>
      </w:pPr>
      <w:r>
        <w:rPr>
          <w:rFonts w:ascii="宋体" w:hAnsi="宋体" w:cs="Arial"/>
          <w:bCs/>
          <w:sz w:val="24"/>
          <w:szCs w:val="24"/>
        </w:rPr>
        <w:t>1</w:t>
      </w:r>
      <w:r>
        <w:rPr>
          <w:rFonts w:hint="eastAsia" w:ascii="宋体" w:hAnsi="宋体" w:cs="Arial"/>
          <w:bCs/>
          <w:sz w:val="24"/>
          <w:szCs w:val="24"/>
        </w:rPr>
        <w:t>、HIS系统</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15家全区社区卫生服务中心，已经建立并完善了全区社区卫生服务信息系统（HIS、CIS、RIS/PACS等），确保社区卫生服务中心所有业务包括门急诊服务、住院服务、家床服务、医技服务、检查检验服务等的正常开展，实现信息化对社区医疗业务的全面支撑，全面夯实了社区卫生信息化基础。</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2、社区门诊预约挂号系统</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各社区卫生服务中心建立了社区门诊预约挂号系统，实现了签约患者向家庭医生或预检台护士预约下次就诊时间、或通过电话向预检台护士进行预约的管理功能；以家庭医生为基础，给医生所管辖的签约患者提供优先就诊的服务。</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3、家庭责任医生工作站</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在现有的静安区医疗卫生信息化框架体系下，充分利用静安区医疗信息整合共享与协同服务的成果，依据《家庭责任制医生工作规范手册》，为家庭责任医生建立了随时随地上网访问家庭健康责任制医生工作站，并通过工作站系统为家庭居民提供各种方便的健康档案管理、开处方、TIS系统等服务。家庭责任医生工作站通过中国电信的VPDN技术实现了家庭医生在医院外使用移动工作站访问家庭医生站系统、区域医疗信息平台、出院随访系统，实现了家庭医生在居民家庭为居民开诊，大大提高了家庭医生的办公效率。</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各社区卫生服务中心建成家庭医生工作站，支持静安区15家社区约300名家庭医生的业务操作。家庭医生除了就诊，还需要对自己签约的居民进行慢病随访、中医体质辨识、健康评估、健康干预、健康教育等服务。在健康管理平台中，社区医生可以在系统上对慢病居民进行管理，对高血压、糖尿病、肿瘤患者做相应的随访。</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4、社区卫生综合管理平台</w:t>
      </w:r>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根据全市医改要求，实现社区医疗机构的运营监管、绩效评价、薪酬分配、统计分析、政府补偿、工资总额核定、全面预算管理，动态监测医药卫生体制改革各项任务实施情况，提高卫生管理工作效率和决策水平。</w:t>
      </w:r>
    </w:p>
    <w:p>
      <w:pPr>
        <w:pStyle w:val="6"/>
        <w:spacing w:before="156" w:after="156"/>
      </w:pPr>
      <w:bookmarkStart w:id="43" w:name="_Toc105513807"/>
      <w:r>
        <w:rPr>
          <w:rFonts w:hint="eastAsia"/>
        </w:rPr>
        <w:t>区级医院</w:t>
      </w:r>
      <w:bookmarkEnd w:id="43"/>
    </w:p>
    <w:p>
      <w:pPr>
        <w:adjustRightInd w:val="0"/>
        <w:spacing w:line="360" w:lineRule="auto"/>
        <w:ind w:firstLine="480" w:firstLineChars="200"/>
        <w:rPr>
          <w:rFonts w:ascii="宋体" w:hAnsi="宋体" w:cs="Arial"/>
          <w:bCs/>
          <w:sz w:val="24"/>
          <w:szCs w:val="24"/>
        </w:rPr>
      </w:pPr>
      <w:r>
        <w:rPr>
          <w:rFonts w:hint="eastAsia" w:ascii="宋体" w:hAnsi="宋体" w:cs="Arial"/>
          <w:bCs/>
          <w:sz w:val="24"/>
          <w:szCs w:val="24"/>
        </w:rPr>
        <w:t>静安区是开展卫生信息化较早的区，随着医院信息化建设的不断推进，不论是医院内部的自身发展需求，还是外部环境的不断变革，经过多年建设，区级医院的信息化程度已经实现了较高的覆盖面，从门诊住院到后勤物资，从收费到电子医嘱、电子病历、检验系统、检查系统、门户网站等均实现了信息化。目前，区属医院业务系统HIS、EMR、CIS、LIS、PACS、HRP的建设已经基本完善，极大的促进了医院业务流程的不断优化、管理思路的不断变革。</w:t>
      </w:r>
    </w:p>
    <w:p>
      <w:pPr>
        <w:pStyle w:val="2"/>
      </w:pPr>
      <w:bookmarkStart w:id="44" w:name="_Toc117776418"/>
      <w:r>
        <w:rPr>
          <w:rFonts w:hint="eastAsia"/>
        </w:rPr>
        <w:t>“健康静安”系列应用现状</w:t>
      </w:r>
      <w:bookmarkEnd w:id="44"/>
    </w:p>
    <w:p>
      <w:pPr>
        <w:adjustRightInd w:val="0"/>
        <w:spacing w:line="360" w:lineRule="auto"/>
        <w:ind w:firstLine="480" w:firstLineChars="200"/>
        <w:jc w:val="both"/>
        <w:rPr>
          <w:rFonts w:ascii="宋体" w:hAnsi="宋体" w:cs="Arial"/>
          <w:bCs/>
          <w:sz w:val="24"/>
          <w:szCs w:val="24"/>
        </w:rPr>
      </w:pPr>
      <w:r>
        <w:rPr>
          <w:rFonts w:hint="eastAsia" w:ascii="宋体" w:hAnsi="宋体" w:cs="Arial"/>
          <w:bCs/>
          <w:sz w:val="24"/>
          <w:szCs w:val="24"/>
        </w:rPr>
        <w:t>新静安成立后，</w:t>
      </w:r>
      <w:r>
        <w:rPr>
          <w:rFonts w:ascii="宋体" w:hAnsi="宋体" w:cs="Arial"/>
          <w:bCs/>
          <w:sz w:val="24"/>
          <w:szCs w:val="24"/>
        </w:rPr>
        <w:t>静安区卫生计生信息化在基础信息化整合的基础上，着重发展惠民业务，树立“健康静安”品牌，全面打造“健康静安”系列应用，将便民、惠民落实到各个环节。目前“健康静安”移动端应用包括供居民使用的“健康静安”微信平台；供家庭医生使用的移动家庭医生APP；供静安区管理者使用的移动综合管理APP。</w:t>
      </w:r>
      <w:r>
        <w:rPr>
          <w:rFonts w:hint="eastAsia" w:ascii="宋体" w:hAnsi="宋体" w:cs="Arial"/>
          <w:bCs/>
          <w:sz w:val="24"/>
          <w:szCs w:val="24"/>
        </w:rPr>
        <w:t>“健康静安”相关系统功能根据实际的业务需求发展进行不断补充和深化，移动端应用与区内各家社区卫生服务中心紧密结合，形成社区互联网医院统一平台、统一入口、统一支付、统一配送、统一安全建设、统一质控的区域一体化标准。相关移动端应用的各项已有功能图如下所示：</w:t>
      </w:r>
    </w:p>
    <w:p>
      <w:r>
        <w:rPr>
          <w:rFonts w:ascii="仿宋" w:hAnsi="仿宋" w:eastAsia="仿宋"/>
          <w:sz w:val="28"/>
          <w:szCs w:val="28"/>
        </w:rPr>
        <w:drawing>
          <wp:inline distT="0" distB="0" distL="0" distR="0">
            <wp:extent cx="6421755" cy="2814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432293" cy="2818942"/>
                    </a:xfrm>
                    <a:prstGeom prst="rect">
                      <a:avLst/>
                    </a:prstGeom>
                    <a:noFill/>
                    <a:ln>
                      <a:noFill/>
                    </a:ln>
                  </pic:spPr>
                </pic:pic>
              </a:graphicData>
            </a:graphic>
          </wp:inline>
        </w:drawing>
      </w:r>
    </w:p>
    <w:p>
      <w:pPr>
        <w:adjustRightInd w:val="0"/>
        <w:spacing w:line="360" w:lineRule="auto"/>
        <w:ind w:firstLine="480" w:firstLineChars="200"/>
        <w:jc w:val="both"/>
        <w:rPr>
          <w:rFonts w:ascii="宋体" w:hAnsi="宋体" w:cs="Arial"/>
          <w:bCs/>
          <w:sz w:val="24"/>
          <w:szCs w:val="24"/>
        </w:rPr>
      </w:pPr>
      <w:r>
        <w:rPr>
          <w:rFonts w:hint="eastAsia" w:ascii="宋体" w:hAnsi="宋体" w:cs="Arial"/>
          <w:bCs/>
          <w:sz w:val="24"/>
          <w:szCs w:val="24"/>
        </w:rPr>
        <w:t>健康静安的开发语言为：开发语言：前端页面基于HTML5，以AngularJS为框架搭建，后端采用java语言。</w:t>
      </w:r>
    </w:p>
    <w:bookmarkEnd w:id="26"/>
    <w:bookmarkEnd w:id="34"/>
    <w:bookmarkEnd w:id="37"/>
    <w:p>
      <w:pPr>
        <w:pStyle w:val="4"/>
        <w:pageBreakBefore w:val="0"/>
        <w:spacing w:before="156" w:after="156" w:line="360" w:lineRule="auto"/>
        <w:jc w:val="center"/>
        <w:rPr>
          <w:rFonts w:asciiTheme="minorEastAsia" w:hAnsiTheme="minorEastAsia" w:eastAsiaTheme="minorEastAsia"/>
        </w:rPr>
      </w:pPr>
      <w:bookmarkStart w:id="45" w:name="_Toc117776419"/>
      <w:bookmarkStart w:id="46" w:name="_Toc320476111"/>
      <w:r>
        <w:rPr>
          <w:rFonts w:hint="eastAsia" w:asciiTheme="minorEastAsia" w:hAnsiTheme="minorEastAsia" w:eastAsiaTheme="minorEastAsia"/>
        </w:rPr>
        <w:t>系统建设要求</w:t>
      </w:r>
      <w:bookmarkEnd w:id="45"/>
    </w:p>
    <w:p>
      <w:pPr>
        <w:pStyle w:val="2"/>
      </w:pPr>
      <w:bookmarkStart w:id="47" w:name="_Toc117776420"/>
      <w:r>
        <w:rPr>
          <w:rFonts w:hint="eastAsia"/>
        </w:rPr>
        <w:t>基本要求</w:t>
      </w:r>
      <w:bookmarkEnd w:id="47"/>
    </w:p>
    <w:p>
      <w:pPr>
        <w:numPr>
          <w:ilvl w:val="0"/>
          <w:numId w:val="103"/>
        </w:num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投标人在上海有固定的售后服务团队。</w:t>
      </w:r>
    </w:p>
    <w:p>
      <w:pPr>
        <w:numPr>
          <w:ilvl w:val="0"/>
          <w:numId w:val="103"/>
        </w:num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投标人本着认真负责态度，组织技术队伍，认真做好项目的实施工作。在签订合同前，提出具体实施、服务、维护以及今后技术支持的措施计划和承诺。</w:t>
      </w:r>
    </w:p>
    <w:p>
      <w:pPr>
        <w:numPr>
          <w:ilvl w:val="0"/>
          <w:numId w:val="103"/>
        </w:num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投标人提供项目实施计划，经用户方同意后，严格执行。如果遇到问题，由项目组提出项目变更说明，经用户方和系统提供商确定后，修改计划。</w:t>
      </w:r>
    </w:p>
    <w:p>
      <w:pPr>
        <w:numPr>
          <w:ilvl w:val="0"/>
          <w:numId w:val="103"/>
        </w:num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投标人负责在项目验收时将系统的全部有关技术文件、资料、安装、测试、验收报告等文档汇集成册交付用户方。</w:t>
      </w:r>
    </w:p>
    <w:p>
      <w:pPr>
        <w:numPr>
          <w:ilvl w:val="0"/>
          <w:numId w:val="103"/>
        </w:num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结合实际情况，拟定详细的系统实施计划，包括安装、调试、试运行、验收等内容。</w:t>
      </w:r>
    </w:p>
    <w:p>
      <w:pPr>
        <w:pStyle w:val="2"/>
      </w:pPr>
      <w:bookmarkStart w:id="48" w:name="_Toc423335908"/>
      <w:bookmarkStart w:id="49" w:name="_Toc117776421"/>
      <w:r>
        <w:rPr>
          <w:rFonts w:hint="eastAsia"/>
        </w:rPr>
        <w:t>性能及管理要求</w:t>
      </w:r>
      <w:bookmarkEnd w:id="48"/>
      <w:bookmarkEnd w:id="49"/>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系统稳定性：要求系统能够稳定可靠，保证</w:t>
      </w:r>
      <w:r>
        <w:rPr>
          <w:rFonts w:hint="eastAsia" w:asciiTheme="minorEastAsia" w:hAnsiTheme="minorEastAsia" w:eastAsiaTheme="minorEastAsia"/>
          <w:b/>
          <w:color w:val="000000" w:themeColor="text1"/>
          <w:sz w:val="24"/>
          <w:szCs w:val="24"/>
          <w14:textFill>
            <w14:solidFill>
              <w14:schemeClr w14:val="tx1"/>
            </w14:solidFill>
          </w14:textFill>
        </w:rPr>
        <w:t>365*7*24</w:t>
      </w:r>
      <w:r>
        <w:rPr>
          <w:rFonts w:asciiTheme="minorEastAsia" w:hAnsiTheme="minorEastAsia" w:eastAsiaTheme="minorEastAsia"/>
          <w:sz w:val="24"/>
        </w:rPr>
        <w:t>小时的不间断运行，年平均宕机时间小于</w:t>
      </w:r>
      <w:r>
        <w:rPr>
          <w:rFonts w:hint="eastAsia" w:asciiTheme="minorEastAsia" w:hAnsiTheme="minorEastAsia" w:eastAsiaTheme="minorEastAsia"/>
          <w:sz w:val="24"/>
        </w:rPr>
        <w:t>4</w:t>
      </w:r>
      <w:r>
        <w:rPr>
          <w:rFonts w:asciiTheme="minorEastAsia" w:hAnsiTheme="minorEastAsia" w:eastAsiaTheme="minorEastAsia"/>
          <w:sz w:val="24"/>
        </w:rPr>
        <w:t>小时。</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可管理性，提供管理工具帮助管理人员系统全面地监控、管理和配置，并为系统故障的判断、排错和分析提供支撑。</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系统具有运行日志，记录系统的使用情况、运行状况，能够保留故障现场。</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系统的软件体系结构应具有充分的可扩展性，能够随时加入新的相关软件模块。系统具有统一的用户界面，设置灵活，适应性强。</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 性能指标依据</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参考医保实时结算交易的系统响应时间，根据交易数据量与医疗服务数据量大小的对比，制定具体的性能指标。</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 交互类业务</w:t>
      </w:r>
    </w:p>
    <w:p>
      <w:pPr>
        <w:spacing w:line="360" w:lineRule="auto"/>
        <w:ind w:firstLine="480" w:firstLineChars="200"/>
        <w:rPr>
          <w:rFonts w:asciiTheme="minorEastAsia" w:hAnsiTheme="minorEastAsia" w:eastAsiaTheme="minorEastAsia"/>
          <w:color w:val="FF0000"/>
          <w:sz w:val="24"/>
        </w:rPr>
      </w:pPr>
      <w:r>
        <w:rPr>
          <w:rFonts w:hint="eastAsia" w:asciiTheme="minorEastAsia" w:hAnsiTheme="minorEastAsia" w:eastAsiaTheme="minorEastAsia"/>
          <w:sz w:val="24"/>
        </w:rPr>
        <w:t>交互类业务是指平时工作中在系统中进行的业务处理，如录入，修改或删除一条记录等操作。在并发量</w:t>
      </w:r>
      <w:r>
        <w:rPr>
          <w:rFonts w:asciiTheme="minorEastAsia" w:hAnsiTheme="minorEastAsia" w:eastAsiaTheme="minorEastAsia"/>
          <w:sz w:val="24"/>
        </w:rPr>
        <w:t>50</w:t>
      </w:r>
      <w:r>
        <w:rPr>
          <w:rFonts w:hint="eastAsia" w:asciiTheme="minorEastAsia" w:hAnsiTheme="minorEastAsia" w:eastAsiaTheme="minorEastAsia"/>
          <w:sz w:val="24"/>
        </w:rPr>
        <w:t>的情况下：</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平均响应时间：1-3（秒）；</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峰值响应时间：3-10（秒）。</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 查询类业务</w:t>
      </w:r>
    </w:p>
    <w:p>
      <w:pPr>
        <w:spacing w:line="360" w:lineRule="auto"/>
        <w:ind w:firstLine="480" w:firstLineChars="200"/>
        <w:rPr>
          <w:rFonts w:asciiTheme="minorEastAsia" w:hAnsiTheme="minorEastAsia" w:eastAsiaTheme="minorEastAsia"/>
          <w:color w:val="FF0000"/>
          <w:sz w:val="24"/>
        </w:rPr>
      </w:pPr>
      <w:r>
        <w:rPr>
          <w:rFonts w:hint="eastAsia" w:asciiTheme="minorEastAsia" w:hAnsiTheme="minorEastAsia" w:eastAsiaTheme="minorEastAsia"/>
          <w:sz w:val="24"/>
        </w:rPr>
        <w:t>如信息查询、统计报表生成或决策支持的信息查询等。查询业务由于受到查询的复杂程度、查询的数据量大小等因素的影响，需要根据具体情况而定，在此给出三个参考范围。在并发量</w:t>
      </w:r>
      <w:r>
        <w:rPr>
          <w:rFonts w:asciiTheme="minorEastAsia" w:hAnsiTheme="minorEastAsia" w:eastAsiaTheme="minorEastAsia"/>
          <w:sz w:val="24"/>
        </w:rPr>
        <w:t>50</w:t>
      </w:r>
      <w:r>
        <w:rPr>
          <w:rFonts w:hint="eastAsia" w:asciiTheme="minorEastAsia" w:hAnsiTheme="minorEastAsia" w:eastAsiaTheme="minorEastAsia"/>
          <w:sz w:val="24"/>
        </w:rPr>
        <w:t>的情况下：</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简单查询平均响应时间：3-10（秒）；</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复杂查询平均响应时间：10-30（秒）；</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极限数据查询时间：最大样本量时数据查询时间不超过3分钟。</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 统计分析类业务</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在并发量</w:t>
      </w:r>
      <w:r>
        <w:rPr>
          <w:rFonts w:asciiTheme="minorEastAsia" w:hAnsiTheme="minorEastAsia" w:eastAsiaTheme="minorEastAsia"/>
          <w:sz w:val="24"/>
        </w:rPr>
        <w:t>50</w:t>
      </w:r>
      <w:r>
        <w:rPr>
          <w:rFonts w:hint="eastAsia" w:asciiTheme="minorEastAsia" w:hAnsiTheme="minorEastAsia" w:eastAsiaTheme="minorEastAsia"/>
          <w:sz w:val="24"/>
        </w:rPr>
        <w:t>的情况下：</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一般统计时间：不超过30秒；</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一般分析时间：不超过30秒。</w:t>
      </w:r>
    </w:p>
    <w:p>
      <w:pPr>
        <w:pStyle w:val="2"/>
      </w:pPr>
      <w:bookmarkStart w:id="50" w:name="_Toc117776422"/>
      <w:r>
        <w:rPr>
          <w:rFonts w:hint="eastAsia"/>
        </w:rPr>
        <w:t>软件功能要求</w:t>
      </w:r>
      <w:bookmarkEnd w:id="50"/>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本项目针对相关场景要求需要完成以下软件功能的开发：</w:t>
      </w:r>
    </w:p>
    <w:tbl>
      <w:tblPr>
        <w:tblStyle w:val="88"/>
        <w:tblW w:w="11340" w:type="dxa"/>
        <w:tblInd w:w="113" w:type="dxa"/>
        <w:tblLayout w:type="autofit"/>
        <w:tblCellMar>
          <w:top w:w="15" w:type="dxa"/>
          <w:left w:w="108" w:type="dxa"/>
          <w:bottom w:w="0" w:type="dxa"/>
          <w:right w:w="108" w:type="dxa"/>
        </w:tblCellMar>
      </w:tblPr>
      <w:tblGrid>
        <w:gridCol w:w="457"/>
        <w:gridCol w:w="1693"/>
        <w:gridCol w:w="2977"/>
        <w:gridCol w:w="4678"/>
        <w:gridCol w:w="1535"/>
      </w:tblGrid>
      <w:tr>
        <w:tblPrEx>
          <w:tblCellMar>
            <w:top w:w="15" w:type="dxa"/>
            <w:left w:w="108" w:type="dxa"/>
            <w:bottom w:w="0" w:type="dxa"/>
            <w:right w:w="108" w:type="dxa"/>
          </w:tblCellMar>
        </w:tblPrEx>
        <w:trPr>
          <w:gridAfter w:val="1"/>
          <w:wAfter w:w="1535" w:type="dxa"/>
          <w:trHeight w:val="307" w:hRule="atLeast"/>
        </w:trPr>
        <w:tc>
          <w:tcPr>
            <w:tcW w:w="4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b/>
                <w:bCs/>
                <w:kern w:val="0"/>
                <w:sz w:val="24"/>
                <w:szCs w:val="24"/>
              </w:rPr>
            </w:pPr>
            <w:r>
              <w:rPr>
                <w:rFonts w:hint="eastAsia" w:cs="宋体" w:asciiTheme="minorEastAsia" w:hAnsiTheme="minorEastAsia" w:eastAsiaTheme="minorEastAsia"/>
                <w:b/>
                <w:bCs/>
                <w:kern w:val="0"/>
                <w:sz w:val="24"/>
                <w:szCs w:val="24"/>
              </w:rPr>
              <w:t>序号</w:t>
            </w:r>
          </w:p>
        </w:tc>
        <w:tc>
          <w:tcPr>
            <w:tcW w:w="1693"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b/>
                <w:bCs/>
                <w:kern w:val="0"/>
                <w:sz w:val="24"/>
                <w:szCs w:val="24"/>
              </w:rPr>
            </w:pPr>
            <w:r>
              <w:rPr>
                <w:rFonts w:hint="eastAsia" w:cs="宋体" w:asciiTheme="minorEastAsia" w:hAnsiTheme="minorEastAsia" w:eastAsiaTheme="minorEastAsia"/>
                <w:b/>
                <w:bCs/>
                <w:kern w:val="0"/>
                <w:sz w:val="24"/>
                <w:szCs w:val="24"/>
              </w:rPr>
              <w:t>应用场景</w:t>
            </w:r>
          </w:p>
        </w:tc>
        <w:tc>
          <w:tcPr>
            <w:tcW w:w="2977"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b/>
                <w:bCs/>
                <w:kern w:val="0"/>
                <w:sz w:val="24"/>
                <w:szCs w:val="24"/>
              </w:rPr>
            </w:pPr>
            <w:r>
              <w:rPr>
                <w:rFonts w:hint="eastAsia" w:cs="宋体" w:asciiTheme="minorEastAsia" w:hAnsiTheme="minorEastAsia" w:eastAsiaTheme="minorEastAsia"/>
                <w:b/>
                <w:bCs/>
                <w:kern w:val="0"/>
                <w:sz w:val="24"/>
                <w:szCs w:val="24"/>
              </w:rPr>
              <w:t>应用客户端</w:t>
            </w:r>
          </w:p>
        </w:tc>
        <w:tc>
          <w:tcPr>
            <w:tcW w:w="4678"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b/>
                <w:bCs/>
                <w:kern w:val="0"/>
                <w:sz w:val="24"/>
                <w:szCs w:val="24"/>
              </w:rPr>
            </w:pPr>
            <w:r>
              <w:rPr>
                <w:rFonts w:hint="eastAsia" w:cs="宋体" w:asciiTheme="minorEastAsia" w:hAnsiTheme="minorEastAsia" w:eastAsiaTheme="minorEastAsia"/>
                <w:b/>
                <w:bCs/>
                <w:kern w:val="0"/>
                <w:sz w:val="24"/>
                <w:szCs w:val="24"/>
              </w:rPr>
              <w:t>功能模块</w:t>
            </w:r>
          </w:p>
        </w:tc>
      </w:tr>
      <w:tr>
        <w:tblPrEx>
          <w:tblCellMar>
            <w:top w:w="15" w:type="dxa"/>
            <w:left w:w="108" w:type="dxa"/>
            <w:bottom w:w="0" w:type="dxa"/>
            <w:right w:w="108" w:type="dxa"/>
          </w:tblCellMar>
        </w:tblPrEx>
        <w:trPr>
          <w:gridAfter w:val="1"/>
          <w:wAfter w:w="1535" w:type="dxa"/>
          <w:trHeight w:val="307" w:hRule="atLeast"/>
        </w:trPr>
        <w:tc>
          <w:tcPr>
            <w:tcW w:w="457" w:type="dxa"/>
            <w:vMerge w:val="restart"/>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restart"/>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“健康静安”微信公众号</w:t>
            </w: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预约即挂号服务</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实名认证人工审核</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公众号使用意见反馈</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医保账户管理</w:t>
            </w:r>
            <w:r>
              <w:rPr>
                <w:rFonts w:cs="宋体" w:asciiTheme="minorEastAsia" w:hAnsiTheme="minorEastAsia" w:eastAsiaTheme="minorEastAsia"/>
                <w:color w:val="000000"/>
                <w:kern w:val="0"/>
                <w:sz w:val="24"/>
                <w:szCs w:val="24"/>
              </w:rPr>
              <w:t>-</w:t>
            </w:r>
            <w:r>
              <w:rPr>
                <w:rFonts w:hint="eastAsia" w:cs="宋体" w:asciiTheme="minorEastAsia" w:hAnsiTheme="minorEastAsia" w:eastAsiaTheme="minorEastAsia"/>
                <w:color w:val="000000"/>
                <w:kern w:val="0"/>
                <w:sz w:val="24"/>
                <w:szCs w:val="24"/>
              </w:rPr>
              <w:t>医保账户查询</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互联网医院医生推荐</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静安区区域卫生信息平台</w:t>
            </w:r>
          </w:p>
        </w:tc>
        <w:tc>
          <w:tcPr>
            <w:tcW w:w="467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预约就诊入口</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计免预约入口</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健康体检入口</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各家医疗机构改造</w:t>
            </w: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cs="宋体" w:asciiTheme="minorEastAsia" w:hAnsiTheme="minorEastAsia" w:eastAsiaTheme="minorEastAsia"/>
                <w:color w:val="000000"/>
                <w:kern w:val="0"/>
                <w:sz w:val="24"/>
                <w:szCs w:val="24"/>
              </w:rPr>
              <w:t>HIS系统改造并对接公众号（26家医疗机构）</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排队系统改造（</w:t>
            </w:r>
            <w:r>
              <w:rPr>
                <w:rFonts w:cs="宋体" w:asciiTheme="minorEastAsia" w:hAnsiTheme="minorEastAsia" w:eastAsiaTheme="minorEastAsia"/>
                <w:color w:val="000000"/>
                <w:kern w:val="0"/>
                <w:sz w:val="24"/>
                <w:szCs w:val="24"/>
              </w:rPr>
              <w:t>26家医疗机构）</w:t>
            </w:r>
          </w:p>
        </w:tc>
      </w:tr>
      <w:tr>
        <w:tblPrEx>
          <w:tblCellMar>
            <w:top w:w="15" w:type="dxa"/>
            <w:left w:w="108" w:type="dxa"/>
            <w:bottom w:w="0" w:type="dxa"/>
            <w:right w:w="108" w:type="dxa"/>
          </w:tblCellMar>
        </w:tblPrEx>
        <w:trPr>
          <w:gridAfter w:val="1"/>
          <w:wAfter w:w="1535" w:type="dxa"/>
          <w:trHeight w:val="307" w:hRule="atLeast"/>
        </w:trPr>
        <w:tc>
          <w:tcPr>
            <w:tcW w:w="457" w:type="dxa"/>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cs="宋体" w:asciiTheme="minorEastAsia" w:hAnsiTheme="minorEastAsia" w:eastAsiaTheme="minorEastAsia"/>
                <w:color w:val="000000"/>
                <w:kern w:val="0"/>
                <w:sz w:val="24"/>
                <w:szCs w:val="24"/>
              </w:rPr>
            </w:pPr>
            <w:r>
              <w:rPr>
                <w:rFonts w:cs="宋体" w:asciiTheme="minorEastAsia" w:hAnsiTheme="minorEastAsia" w:eastAsiaTheme="minorEastAsia"/>
                <w:color w:val="000000"/>
                <w:kern w:val="0"/>
                <w:sz w:val="24"/>
                <w:szCs w:val="24"/>
              </w:rPr>
              <w:t>2</w:t>
            </w:r>
          </w:p>
        </w:tc>
        <w:tc>
          <w:tcPr>
            <w:tcW w:w="1693"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b/>
                <w:bCs/>
                <w:color w:val="000000"/>
                <w:kern w:val="0"/>
                <w:sz w:val="24"/>
                <w:szCs w:val="24"/>
              </w:rPr>
            </w:pPr>
            <w:r>
              <w:rPr>
                <w:rFonts w:hint="eastAsia" w:cs="宋体" w:asciiTheme="minorEastAsia" w:hAnsiTheme="minorEastAsia" w:eastAsiaTheme="minorEastAsia"/>
                <w:b/>
                <w:bCs/>
                <w:color w:val="000000"/>
                <w:kern w:val="0"/>
                <w:sz w:val="24"/>
                <w:szCs w:val="24"/>
              </w:rPr>
              <w:t>智能预问诊</w:t>
            </w:r>
          </w:p>
        </w:tc>
        <w:tc>
          <w:tcPr>
            <w:tcW w:w="297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“健康静安”微信公众号</w:t>
            </w: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患者预问诊服务（移动端）</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预问诊管理（</w:t>
            </w:r>
            <w:r>
              <w:rPr>
                <w:rFonts w:cs="宋体" w:asciiTheme="minorEastAsia" w:hAnsiTheme="minorEastAsia" w:eastAsiaTheme="minorEastAsia"/>
                <w:color w:val="000000"/>
                <w:kern w:val="0"/>
                <w:sz w:val="24"/>
                <w:szCs w:val="24"/>
              </w:rPr>
              <w:t>PC端）</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预问诊管理（</w:t>
            </w:r>
            <w:r>
              <w:rPr>
                <w:rFonts w:cs="宋体" w:asciiTheme="minorEastAsia" w:hAnsiTheme="minorEastAsia" w:eastAsiaTheme="minorEastAsia"/>
                <w:color w:val="000000"/>
                <w:kern w:val="0"/>
                <w:sz w:val="24"/>
                <w:szCs w:val="24"/>
              </w:rPr>
              <w:t>PC端）</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统计分析</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预问诊知识库管理</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后台权限服务管理</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申康模板对接</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静安区区域卫生信息平台</w:t>
            </w: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与医院</w:t>
            </w:r>
            <w:r>
              <w:rPr>
                <w:rFonts w:cs="宋体" w:asciiTheme="minorEastAsia" w:hAnsiTheme="minorEastAsia" w:eastAsiaTheme="minorEastAsia"/>
                <w:color w:val="000000"/>
                <w:kern w:val="0"/>
                <w:sz w:val="24"/>
                <w:szCs w:val="24"/>
              </w:rPr>
              <w:t>HIS挂号信息查询接口</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与区平台健康档案病史信息获取接口</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与医院</w:t>
            </w:r>
            <w:r>
              <w:rPr>
                <w:rFonts w:cs="宋体" w:asciiTheme="minorEastAsia" w:hAnsiTheme="minorEastAsia" w:eastAsiaTheme="minorEastAsia"/>
                <w:color w:val="000000"/>
                <w:kern w:val="0"/>
                <w:sz w:val="24"/>
                <w:szCs w:val="24"/>
              </w:rPr>
              <w:t>HIS预问诊结果推送接口</w:t>
            </w:r>
          </w:p>
        </w:tc>
      </w:tr>
      <w:tr>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与院内</w:t>
            </w:r>
            <w:r>
              <w:rPr>
                <w:rFonts w:cs="宋体" w:asciiTheme="minorEastAsia" w:hAnsiTheme="minorEastAsia" w:eastAsiaTheme="minorEastAsia"/>
                <w:color w:val="000000"/>
                <w:kern w:val="0"/>
                <w:sz w:val="24"/>
                <w:szCs w:val="24"/>
              </w:rPr>
              <w:t>EMR系统接口</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与随申办</w:t>
            </w:r>
            <w:r>
              <w:rPr>
                <w:rFonts w:cs="宋体" w:asciiTheme="minorEastAsia" w:hAnsiTheme="minorEastAsia" w:eastAsiaTheme="minorEastAsia"/>
                <w:color w:val="000000"/>
                <w:kern w:val="0"/>
                <w:sz w:val="24"/>
                <w:szCs w:val="24"/>
              </w:rPr>
              <w:t>APP接口</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与微信公众号互联网社区医院对接</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扫码验证预问诊</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各家医疗机构改造</w:t>
            </w: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cs="宋体" w:asciiTheme="minorEastAsia" w:hAnsiTheme="minorEastAsia" w:eastAsiaTheme="minorEastAsia"/>
                <w:color w:val="000000"/>
                <w:kern w:val="0"/>
                <w:sz w:val="24"/>
                <w:szCs w:val="24"/>
              </w:rPr>
              <w:t>HIS改造（26家医疗机构）</w:t>
            </w:r>
          </w:p>
        </w:tc>
      </w:tr>
      <w:tr>
        <w:tblPrEx>
          <w:tblCellMar>
            <w:top w:w="15" w:type="dxa"/>
            <w:left w:w="108" w:type="dxa"/>
            <w:bottom w:w="0" w:type="dxa"/>
            <w:right w:w="108" w:type="dxa"/>
          </w:tblCellMar>
        </w:tblPrEx>
        <w:trPr>
          <w:gridAfter w:val="1"/>
          <w:wAfter w:w="1535" w:type="dxa"/>
          <w:trHeight w:val="307" w:hRule="atLeast"/>
        </w:trPr>
        <w:tc>
          <w:tcPr>
            <w:tcW w:w="457" w:type="dxa"/>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cs="宋体" w:asciiTheme="minorEastAsia" w:hAnsiTheme="minorEastAsia" w:eastAsiaTheme="minorEastAsia"/>
                <w:color w:val="000000"/>
                <w:kern w:val="0"/>
                <w:sz w:val="24"/>
                <w:szCs w:val="24"/>
              </w:rPr>
            </w:pPr>
            <w:r>
              <w:rPr>
                <w:rFonts w:cs="宋体" w:asciiTheme="minorEastAsia" w:hAnsiTheme="minorEastAsia" w:eastAsiaTheme="minorEastAsia"/>
                <w:color w:val="000000"/>
                <w:kern w:val="0"/>
                <w:sz w:val="24"/>
                <w:szCs w:val="24"/>
              </w:rPr>
              <w:t>3</w:t>
            </w:r>
          </w:p>
        </w:tc>
        <w:tc>
          <w:tcPr>
            <w:tcW w:w="1693"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b/>
                <w:bCs/>
                <w:color w:val="000000"/>
                <w:kern w:val="0"/>
                <w:sz w:val="24"/>
                <w:szCs w:val="24"/>
              </w:rPr>
            </w:pPr>
            <w:r>
              <w:rPr>
                <w:rFonts w:hint="eastAsia" w:cs="宋体" w:asciiTheme="minorEastAsia" w:hAnsiTheme="minorEastAsia" w:eastAsiaTheme="minorEastAsia"/>
                <w:b/>
                <w:bCs/>
                <w:color w:val="000000"/>
                <w:kern w:val="0"/>
                <w:sz w:val="24"/>
                <w:szCs w:val="24"/>
              </w:rPr>
              <w:t>医疗付费一件事</w:t>
            </w:r>
          </w:p>
        </w:tc>
        <w:tc>
          <w:tcPr>
            <w:tcW w:w="297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汇聚轻应用平台</w:t>
            </w: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随申办及微信共同应用</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随申办及微信共同应用</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随申办区级汇聚轻应用</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微信端区级汇聚轻应用</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各家医疗机构改造</w:t>
            </w: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医保五期相关改造（</w:t>
            </w:r>
            <w:r>
              <w:rPr>
                <w:rFonts w:cs="宋体" w:asciiTheme="minorEastAsia" w:hAnsiTheme="minorEastAsia" w:eastAsiaTheme="minorEastAsia"/>
                <w:color w:val="000000"/>
                <w:kern w:val="0"/>
                <w:sz w:val="24"/>
                <w:szCs w:val="24"/>
              </w:rPr>
              <w:t>6家）</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线下无感支付相关</w:t>
            </w:r>
            <w:r>
              <w:rPr>
                <w:rFonts w:cs="宋体" w:asciiTheme="minorEastAsia" w:hAnsiTheme="minorEastAsia" w:eastAsiaTheme="minorEastAsia"/>
                <w:color w:val="000000"/>
                <w:kern w:val="0"/>
                <w:sz w:val="24"/>
                <w:szCs w:val="24"/>
              </w:rPr>
              <w:t>HIS改造（6家）</w:t>
            </w:r>
          </w:p>
        </w:tc>
      </w:tr>
      <w:tr>
        <w:tblPrEx>
          <w:tblCellMar>
            <w:top w:w="15" w:type="dxa"/>
            <w:left w:w="108" w:type="dxa"/>
            <w:bottom w:w="0" w:type="dxa"/>
            <w:right w:w="108" w:type="dxa"/>
          </w:tblCellMar>
        </w:tblPrEx>
        <w:trPr>
          <w:gridAfter w:val="1"/>
          <w:wAfter w:w="1535" w:type="dxa"/>
          <w:trHeight w:val="307" w:hRule="atLeast"/>
        </w:trPr>
        <w:tc>
          <w:tcPr>
            <w:tcW w:w="457" w:type="dxa"/>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cs="宋体" w:asciiTheme="minorEastAsia" w:hAnsiTheme="minorEastAsia" w:eastAsiaTheme="minorEastAsia"/>
                <w:color w:val="000000"/>
                <w:kern w:val="0"/>
                <w:sz w:val="24"/>
                <w:szCs w:val="24"/>
              </w:rPr>
            </w:pPr>
            <w:r>
              <w:rPr>
                <w:rFonts w:cs="宋体" w:asciiTheme="minorEastAsia" w:hAnsiTheme="minorEastAsia" w:eastAsiaTheme="minorEastAsia"/>
                <w:color w:val="000000"/>
                <w:kern w:val="0"/>
                <w:sz w:val="24"/>
                <w:szCs w:val="24"/>
              </w:rPr>
              <w:t>4</w:t>
            </w:r>
          </w:p>
        </w:tc>
        <w:tc>
          <w:tcPr>
            <w:tcW w:w="1693"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b/>
                <w:bCs/>
                <w:color w:val="000000"/>
                <w:kern w:val="0"/>
                <w:sz w:val="24"/>
                <w:szCs w:val="24"/>
              </w:rPr>
            </w:pPr>
            <w:r>
              <w:rPr>
                <w:rFonts w:hint="eastAsia" w:cs="宋体" w:asciiTheme="minorEastAsia" w:hAnsiTheme="minorEastAsia" w:eastAsiaTheme="minorEastAsia"/>
                <w:b/>
                <w:bCs/>
                <w:color w:val="000000"/>
                <w:kern w:val="0"/>
                <w:sz w:val="24"/>
                <w:szCs w:val="24"/>
              </w:rPr>
              <w:t>电子病历卡和电子出院小结</w:t>
            </w:r>
          </w:p>
        </w:tc>
        <w:tc>
          <w:tcPr>
            <w:tcW w:w="297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门诊电子就医册</w:t>
            </w: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“健康静安”微信公众号</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区域卫生信息平台</w:t>
            </w:r>
            <w:r>
              <w:rPr>
                <w:rFonts w:cs="宋体" w:asciiTheme="minorEastAsia" w:hAnsiTheme="minorEastAsia" w:eastAsiaTheme="minorEastAsia"/>
                <w:color w:val="000000"/>
                <w:kern w:val="0"/>
                <w:sz w:val="24"/>
                <w:szCs w:val="24"/>
              </w:rPr>
              <w:t>-区级采集服务（26家医疗机构）</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医疗机构</w:t>
            </w:r>
            <w:r>
              <w:rPr>
                <w:rFonts w:cs="宋体" w:asciiTheme="minorEastAsia" w:hAnsiTheme="minorEastAsia" w:eastAsiaTheme="minorEastAsia"/>
                <w:color w:val="000000"/>
                <w:kern w:val="0"/>
                <w:sz w:val="24"/>
                <w:szCs w:val="24"/>
              </w:rPr>
              <w:t>HIS改造（HIS门诊26家）</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住院电子出院小结</w:t>
            </w: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静安区区域卫生信息平台</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住院系统改造（</w:t>
            </w:r>
            <w:r>
              <w:rPr>
                <w:rFonts w:cs="宋体" w:asciiTheme="minorEastAsia" w:hAnsiTheme="minorEastAsia" w:eastAsiaTheme="minorEastAsia"/>
                <w:color w:val="000000"/>
                <w:kern w:val="0"/>
                <w:sz w:val="24"/>
                <w:szCs w:val="24"/>
              </w:rPr>
              <w:t>18家）</w:t>
            </w:r>
          </w:p>
        </w:tc>
      </w:tr>
      <w:tr>
        <w:tblPrEx>
          <w:tblCellMar>
            <w:top w:w="15" w:type="dxa"/>
            <w:left w:w="108" w:type="dxa"/>
            <w:bottom w:w="0" w:type="dxa"/>
            <w:right w:w="108" w:type="dxa"/>
          </w:tblCellMar>
        </w:tblPrEx>
        <w:trPr>
          <w:gridAfter w:val="1"/>
          <w:wAfter w:w="1535" w:type="dxa"/>
          <w:trHeight w:val="314" w:hRule="atLeast"/>
        </w:trPr>
        <w:tc>
          <w:tcPr>
            <w:tcW w:w="457" w:type="dxa"/>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cs="宋体" w:asciiTheme="minorEastAsia" w:hAnsiTheme="minorEastAsia" w:eastAsiaTheme="minorEastAsia"/>
                <w:color w:val="000000"/>
                <w:kern w:val="0"/>
                <w:sz w:val="24"/>
                <w:szCs w:val="24"/>
              </w:rPr>
            </w:pPr>
            <w:r>
              <w:rPr>
                <w:rFonts w:cs="宋体" w:asciiTheme="minorEastAsia" w:hAnsiTheme="minorEastAsia" w:eastAsiaTheme="minorEastAsia"/>
                <w:color w:val="000000"/>
                <w:kern w:val="0"/>
                <w:sz w:val="24"/>
                <w:szCs w:val="24"/>
              </w:rPr>
              <w:t>5</w:t>
            </w:r>
          </w:p>
        </w:tc>
        <w:tc>
          <w:tcPr>
            <w:tcW w:w="1693"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b/>
                <w:bCs/>
                <w:color w:val="000000"/>
                <w:kern w:val="0"/>
                <w:sz w:val="24"/>
                <w:szCs w:val="24"/>
              </w:rPr>
            </w:pPr>
            <w:r>
              <w:rPr>
                <w:rFonts w:hint="eastAsia" w:cs="宋体" w:asciiTheme="minorEastAsia" w:hAnsiTheme="minorEastAsia" w:eastAsiaTheme="minorEastAsia"/>
                <w:b/>
                <w:bCs/>
                <w:color w:val="000000"/>
                <w:kern w:val="0"/>
                <w:sz w:val="24"/>
                <w:szCs w:val="24"/>
              </w:rPr>
              <w:t>线上核酸检测申请及查询</w:t>
            </w:r>
          </w:p>
        </w:tc>
        <w:tc>
          <w:tcPr>
            <w:tcW w:w="2977"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“健康静安”微信公众号</w:t>
            </w: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线上核酸</w:t>
            </w:r>
          </w:p>
        </w:tc>
      </w:tr>
      <w:tr>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静安区区域卫生信息平台</w:t>
            </w: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核酸数据导入及管理</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核酸数据上传接口开发</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核酸数据汇集底层服务开发</w:t>
            </w:r>
          </w:p>
        </w:tc>
      </w:tr>
      <w:tr>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亲情核酸报告查询服务开发</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核酸报告生成</w:t>
            </w:r>
            <w:r>
              <w:rPr>
                <w:rFonts w:cs="宋体" w:asciiTheme="minorEastAsia" w:hAnsiTheme="minorEastAsia" w:eastAsiaTheme="minorEastAsia"/>
                <w:color w:val="000000"/>
                <w:kern w:val="0"/>
                <w:sz w:val="24"/>
                <w:szCs w:val="24"/>
              </w:rPr>
              <w:t>PDF接口开发</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各家医疗机构改造</w:t>
            </w: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cs="宋体" w:asciiTheme="minorEastAsia" w:hAnsiTheme="minorEastAsia" w:eastAsiaTheme="minorEastAsia"/>
                <w:color w:val="000000"/>
                <w:kern w:val="0"/>
                <w:sz w:val="24"/>
                <w:szCs w:val="24"/>
              </w:rPr>
              <w:t>HIS改造（6家）</w:t>
            </w:r>
          </w:p>
        </w:tc>
      </w:tr>
      <w:tr>
        <w:tblPrEx>
          <w:tblCellMar>
            <w:top w:w="15" w:type="dxa"/>
            <w:left w:w="108" w:type="dxa"/>
            <w:bottom w:w="0" w:type="dxa"/>
            <w:right w:w="108" w:type="dxa"/>
          </w:tblCellMar>
        </w:tblPrEx>
        <w:trPr>
          <w:gridAfter w:val="1"/>
          <w:wAfter w:w="1535" w:type="dxa"/>
          <w:trHeight w:val="307" w:hRule="atLeast"/>
        </w:trPr>
        <w:tc>
          <w:tcPr>
            <w:tcW w:w="457" w:type="dxa"/>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cs="宋体" w:asciiTheme="minorEastAsia" w:hAnsiTheme="minorEastAsia" w:eastAsiaTheme="minorEastAsia"/>
                <w:color w:val="000000"/>
                <w:kern w:val="0"/>
                <w:sz w:val="24"/>
                <w:szCs w:val="24"/>
              </w:rPr>
            </w:pPr>
            <w:r>
              <w:rPr>
                <w:rFonts w:cs="宋体" w:asciiTheme="minorEastAsia" w:hAnsiTheme="minorEastAsia" w:eastAsiaTheme="minorEastAsia"/>
                <w:color w:val="000000"/>
                <w:kern w:val="0"/>
                <w:sz w:val="24"/>
                <w:szCs w:val="24"/>
              </w:rPr>
              <w:t>6</w:t>
            </w:r>
          </w:p>
        </w:tc>
        <w:tc>
          <w:tcPr>
            <w:tcW w:w="1693"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b/>
                <w:bCs/>
                <w:color w:val="000000"/>
                <w:kern w:val="0"/>
                <w:sz w:val="24"/>
                <w:szCs w:val="24"/>
              </w:rPr>
            </w:pPr>
            <w:r>
              <w:rPr>
                <w:rFonts w:hint="eastAsia" w:cs="宋体" w:asciiTheme="minorEastAsia" w:hAnsiTheme="minorEastAsia" w:eastAsiaTheme="minorEastAsia"/>
                <w:b/>
                <w:bCs/>
                <w:color w:val="000000"/>
                <w:kern w:val="0"/>
                <w:sz w:val="24"/>
                <w:szCs w:val="24"/>
              </w:rPr>
              <w:t>中药饮片处方外配服务</w:t>
            </w:r>
          </w:p>
        </w:tc>
        <w:tc>
          <w:tcPr>
            <w:tcW w:w="297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“健康静安”微信公众号</w:t>
            </w: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中药饮片便民查询</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中药饮片便民查询接口对接</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中药饮片处方外配平台</w:t>
            </w: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开方管理</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审方管理</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付费管理</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订单管理</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发药管理</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退费管理</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对账管理</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基础数据管理</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查询统计</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数据上传</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静安区区域卫生信息平台</w:t>
            </w: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药品库存接口</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药品价格变化</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医院处方上传</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处方状态查询</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处方状态修改</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处方修改</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医院对账单查询</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处方药品加工进度</w:t>
            </w:r>
          </w:p>
        </w:tc>
      </w:tr>
      <w:tr>
        <w:tblPrEx>
          <w:tblCellMar>
            <w:top w:w="15" w:type="dxa"/>
            <w:left w:w="108" w:type="dxa"/>
            <w:bottom w:w="0" w:type="dxa"/>
            <w:right w:w="108" w:type="dxa"/>
          </w:tblCellMar>
        </w:tblPrEx>
        <w:trPr>
          <w:gridAfter w:val="1"/>
          <w:wAfter w:w="1535" w:type="dxa"/>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tcBorders>
              <w:top w:val="nil"/>
              <w:left w:val="nil"/>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配送进度</w:t>
            </w:r>
          </w:p>
        </w:tc>
      </w:tr>
      <w:tr>
        <w:tblPrEx>
          <w:tblCellMar>
            <w:top w:w="15" w:type="dxa"/>
            <w:left w:w="108" w:type="dxa"/>
            <w:bottom w:w="0" w:type="dxa"/>
            <w:right w:w="108" w:type="dxa"/>
          </w:tblCellMar>
        </w:tblPrEx>
        <w:trPr>
          <w:gridAfter w:val="1"/>
          <w:wAfter w:w="1535" w:type="dxa"/>
          <w:trHeight w:val="312"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各医疗机构改造</w:t>
            </w:r>
          </w:p>
        </w:tc>
        <w:tc>
          <w:tcPr>
            <w:tcW w:w="4678"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inorEastAsia" w:hAnsiTheme="minorEastAsia" w:eastAsiaTheme="minorEastAsia"/>
                <w:color w:val="000000"/>
                <w:kern w:val="0"/>
                <w:sz w:val="24"/>
                <w:szCs w:val="24"/>
              </w:rPr>
            </w:pPr>
            <w:r>
              <w:rPr>
                <w:rFonts w:cs="宋体" w:asciiTheme="minorEastAsia" w:hAnsiTheme="minorEastAsia" w:eastAsiaTheme="minorEastAsia"/>
                <w:color w:val="000000"/>
                <w:kern w:val="0"/>
                <w:sz w:val="24"/>
                <w:szCs w:val="24"/>
              </w:rPr>
              <w:t>HIS系统改造(24家)</w:t>
            </w:r>
          </w:p>
        </w:tc>
      </w:tr>
      <w:tr>
        <w:tblPrEx>
          <w:tblCellMar>
            <w:top w:w="15" w:type="dxa"/>
            <w:left w:w="108" w:type="dxa"/>
            <w:bottom w:w="0" w:type="dxa"/>
            <w:right w:w="108" w:type="dxa"/>
          </w:tblCellMar>
        </w:tblPrEx>
        <w:trPr>
          <w:trHeight w:val="307" w:hRule="atLeast"/>
        </w:trPr>
        <w:tc>
          <w:tcPr>
            <w:tcW w:w="45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693"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b/>
                <w:bCs/>
                <w:color w:val="000000"/>
                <w:kern w:val="0"/>
                <w:sz w:val="24"/>
                <w:szCs w:val="24"/>
              </w:rPr>
            </w:pPr>
          </w:p>
        </w:tc>
        <w:tc>
          <w:tcPr>
            <w:tcW w:w="2977"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4678" w:type="dxa"/>
            <w:vMerge w:val="continue"/>
            <w:tcBorders>
              <w:top w:val="nil"/>
              <w:left w:val="single" w:color="auto" w:sz="4" w:space="0"/>
              <w:bottom w:val="single" w:color="auto" w:sz="4" w:space="0"/>
              <w:right w:val="single" w:color="auto" w:sz="4" w:space="0"/>
            </w:tcBorders>
            <w:vAlign w:val="center"/>
          </w:tcPr>
          <w:p>
            <w:pPr>
              <w:spacing w:line="240" w:lineRule="auto"/>
              <w:rPr>
                <w:rFonts w:cs="宋体" w:asciiTheme="minorEastAsia" w:hAnsiTheme="minorEastAsia" w:eastAsiaTheme="minorEastAsia"/>
                <w:color w:val="000000"/>
                <w:kern w:val="0"/>
                <w:sz w:val="24"/>
                <w:szCs w:val="24"/>
              </w:rPr>
            </w:pPr>
          </w:p>
        </w:tc>
        <w:tc>
          <w:tcPr>
            <w:tcW w:w="1535" w:type="dxa"/>
            <w:tcBorders>
              <w:top w:val="nil"/>
              <w:left w:val="nil"/>
              <w:bottom w:val="nil"/>
              <w:right w:val="nil"/>
            </w:tcBorders>
            <w:shd w:val="clear" w:color="auto" w:fill="auto"/>
            <w:noWrap/>
            <w:vAlign w:val="center"/>
          </w:tcPr>
          <w:p>
            <w:pPr>
              <w:spacing w:line="240" w:lineRule="auto"/>
              <w:rPr>
                <w:rFonts w:cs="宋体" w:asciiTheme="minorEastAsia" w:hAnsiTheme="minorEastAsia" w:eastAsiaTheme="minorEastAsia"/>
                <w:color w:val="000000"/>
                <w:kern w:val="0"/>
                <w:sz w:val="24"/>
                <w:szCs w:val="24"/>
              </w:rPr>
            </w:pPr>
          </w:p>
        </w:tc>
      </w:tr>
    </w:tbl>
    <w:p>
      <w:pPr>
        <w:pStyle w:val="5"/>
        <w:spacing w:before="156" w:after="156"/>
        <w:rPr>
          <w:rFonts w:asciiTheme="minorEastAsia" w:hAnsiTheme="minorEastAsia" w:eastAsiaTheme="minorEastAsia"/>
        </w:rPr>
      </w:pPr>
      <w:bookmarkStart w:id="51" w:name="_Toc117776423"/>
      <w:r>
        <w:rPr>
          <w:rFonts w:hint="eastAsia" w:asciiTheme="minorEastAsia" w:hAnsiTheme="minorEastAsia" w:eastAsiaTheme="minorEastAsia"/>
        </w:rPr>
        <w:t>精准预约（预约即挂号）</w:t>
      </w:r>
      <w:bookmarkEnd w:id="51"/>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精准预约是上海市卫生健康委员会发布的《关于下发&lt;上海市“便捷就医服务”数字化转型工作方案（试行版）&gt;的通知》中提出的第一个场景，要求各级医疗机构将包括专家号在内的所有门诊预约时段精准控制在1小时以内，鼓励有条件医疗机构控制在30分钟以内。静安区已经上线使用了全区统一的预约服务，需要通过</w:t>
      </w:r>
      <w:r>
        <w:rPr>
          <w:rFonts w:asciiTheme="majorEastAsia" w:hAnsiTheme="majorEastAsia" w:eastAsiaTheme="majorEastAsia"/>
          <w:sz w:val="24"/>
          <w:szCs w:val="24"/>
        </w:rPr>
        <w:t>“</w:t>
      </w:r>
      <w:r>
        <w:rPr>
          <w:rFonts w:hint="eastAsia" w:asciiTheme="majorEastAsia" w:hAnsiTheme="majorEastAsia" w:eastAsiaTheme="majorEastAsia"/>
          <w:sz w:val="24"/>
          <w:szCs w:val="24"/>
        </w:rPr>
        <w:t>健康</w:t>
      </w:r>
      <w:r>
        <w:rPr>
          <w:rFonts w:asciiTheme="majorEastAsia" w:hAnsiTheme="majorEastAsia" w:eastAsiaTheme="majorEastAsia"/>
          <w:sz w:val="24"/>
          <w:szCs w:val="24"/>
        </w:rPr>
        <w:t>静安”</w:t>
      </w:r>
      <w:r>
        <w:rPr>
          <w:rFonts w:hint="eastAsia" w:asciiTheme="majorEastAsia" w:hAnsiTheme="majorEastAsia" w:eastAsiaTheme="majorEastAsia"/>
          <w:sz w:val="24"/>
          <w:szCs w:val="24"/>
        </w:rPr>
        <w:t>平台</w:t>
      </w:r>
      <w:r>
        <w:rPr>
          <w:rFonts w:asciiTheme="majorEastAsia" w:hAnsiTheme="majorEastAsia" w:eastAsiaTheme="majorEastAsia"/>
          <w:sz w:val="24"/>
          <w:szCs w:val="24"/>
        </w:rPr>
        <w:t>，</w:t>
      </w:r>
      <w:r>
        <w:rPr>
          <w:rFonts w:hint="eastAsia" w:asciiTheme="majorEastAsia" w:hAnsiTheme="majorEastAsia" w:eastAsiaTheme="majorEastAsia"/>
          <w:sz w:val="24"/>
          <w:szCs w:val="24"/>
        </w:rPr>
        <w:t>实现静安全区医疗机构的预约时段都控制在3</w:t>
      </w:r>
      <w:r>
        <w:rPr>
          <w:rFonts w:asciiTheme="majorEastAsia" w:hAnsiTheme="majorEastAsia" w:eastAsiaTheme="majorEastAsia"/>
          <w:sz w:val="24"/>
          <w:szCs w:val="24"/>
        </w:rPr>
        <w:t>0</w:t>
      </w:r>
      <w:r>
        <w:rPr>
          <w:rFonts w:hint="eastAsia" w:asciiTheme="majorEastAsia" w:hAnsiTheme="majorEastAsia" w:eastAsiaTheme="majorEastAsia"/>
          <w:sz w:val="24"/>
          <w:szCs w:val="24"/>
        </w:rPr>
        <w:t>分钟以内的</w:t>
      </w:r>
      <w:r>
        <w:rPr>
          <w:rFonts w:asciiTheme="majorEastAsia" w:hAnsiTheme="majorEastAsia" w:eastAsiaTheme="majorEastAsia"/>
          <w:sz w:val="24"/>
          <w:szCs w:val="24"/>
        </w:rPr>
        <w:t>精准预约功能</w:t>
      </w:r>
      <w:r>
        <w:rPr>
          <w:rFonts w:hint="eastAsia" w:asciiTheme="majorEastAsia" w:hAnsiTheme="majorEastAsia" w:eastAsiaTheme="majorEastAsia"/>
          <w:sz w:val="24"/>
          <w:szCs w:val="24"/>
        </w:rPr>
        <w:t>。</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同时在“</w:t>
      </w:r>
      <w:r>
        <w:rPr>
          <w:rFonts w:asciiTheme="majorEastAsia" w:hAnsiTheme="majorEastAsia" w:eastAsiaTheme="majorEastAsia"/>
          <w:sz w:val="24"/>
          <w:szCs w:val="24"/>
        </w:rPr>
        <w:t>健康静安”</w:t>
      </w:r>
      <w:r>
        <w:rPr>
          <w:rFonts w:hint="eastAsia" w:asciiTheme="majorEastAsia" w:hAnsiTheme="majorEastAsia" w:eastAsiaTheme="majorEastAsia"/>
          <w:sz w:val="24"/>
          <w:szCs w:val="24"/>
        </w:rPr>
        <w:t>需要能够实现</w:t>
      </w:r>
      <w:r>
        <w:rPr>
          <w:rFonts w:asciiTheme="majorEastAsia" w:hAnsiTheme="majorEastAsia" w:eastAsiaTheme="majorEastAsia"/>
          <w:sz w:val="24"/>
          <w:szCs w:val="24"/>
        </w:rPr>
        <w:t>“</w:t>
      </w:r>
      <w:r>
        <w:rPr>
          <w:rFonts w:hint="eastAsia" w:asciiTheme="majorEastAsia" w:hAnsiTheme="majorEastAsia" w:eastAsiaTheme="majorEastAsia"/>
          <w:sz w:val="24"/>
          <w:szCs w:val="24"/>
        </w:rPr>
        <w:t>预约</w:t>
      </w:r>
      <w:r>
        <w:rPr>
          <w:rFonts w:asciiTheme="majorEastAsia" w:hAnsiTheme="majorEastAsia" w:eastAsiaTheme="majorEastAsia"/>
          <w:sz w:val="24"/>
          <w:szCs w:val="24"/>
        </w:rPr>
        <w:t>即挂号”</w:t>
      </w:r>
      <w:r>
        <w:rPr>
          <w:rFonts w:hint="eastAsia" w:asciiTheme="majorEastAsia" w:hAnsiTheme="majorEastAsia" w:eastAsiaTheme="majorEastAsia"/>
          <w:sz w:val="24"/>
          <w:szCs w:val="24"/>
        </w:rPr>
        <w:t>功能，即</w:t>
      </w:r>
      <w:r>
        <w:rPr>
          <w:rFonts w:asciiTheme="majorEastAsia" w:hAnsiTheme="majorEastAsia" w:eastAsiaTheme="majorEastAsia"/>
          <w:sz w:val="24"/>
          <w:szCs w:val="24"/>
        </w:rPr>
        <w:t>预约</w:t>
      </w:r>
      <w:r>
        <w:rPr>
          <w:rFonts w:hint="eastAsia" w:asciiTheme="majorEastAsia" w:hAnsiTheme="majorEastAsia" w:eastAsiaTheme="majorEastAsia"/>
          <w:sz w:val="24"/>
          <w:szCs w:val="24"/>
        </w:rPr>
        <w:t>后的当天线</w:t>
      </w:r>
      <w:r>
        <w:rPr>
          <w:rFonts w:asciiTheme="majorEastAsia" w:hAnsiTheme="majorEastAsia" w:eastAsiaTheme="majorEastAsia"/>
          <w:sz w:val="24"/>
          <w:szCs w:val="24"/>
        </w:rPr>
        <w:t>上挂号</w:t>
      </w:r>
      <w:r>
        <w:rPr>
          <w:rFonts w:hint="eastAsia" w:asciiTheme="majorEastAsia" w:hAnsiTheme="majorEastAsia" w:eastAsiaTheme="majorEastAsia"/>
          <w:sz w:val="24"/>
          <w:szCs w:val="24"/>
        </w:rPr>
        <w:t>。居民线上预约即视为挂号完成，按照预约的时间段进行排队处理，</w:t>
      </w:r>
      <w:r>
        <w:rPr>
          <w:rFonts w:asciiTheme="majorEastAsia" w:hAnsiTheme="majorEastAsia" w:eastAsiaTheme="majorEastAsia"/>
          <w:sz w:val="24"/>
          <w:szCs w:val="24"/>
        </w:rPr>
        <w:t>当天到医院后可直接</w:t>
      </w:r>
      <w:r>
        <w:rPr>
          <w:rFonts w:hint="eastAsia" w:asciiTheme="majorEastAsia" w:hAnsiTheme="majorEastAsia" w:eastAsiaTheme="majorEastAsia"/>
          <w:sz w:val="24"/>
          <w:szCs w:val="24"/>
        </w:rPr>
        <w:t>去诊室</w:t>
      </w:r>
      <w:r>
        <w:rPr>
          <w:rFonts w:asciiTheme="majorEastAsia" w:hAnsiTheme="majorEastAsia" w:eastAsiaTheme="majorEastAsia"/>
          <w:sz w:val="24"/>
          <w:szCs w:val="24"/>
        </w:rPr>
        <w:t>就诊，</w:t>
      </w:r>
      <w:r>
        <w:rPr>
          <w:rFonts w:hint="eastAsia" w:asciiTheme="majorEastAsia" w:hAnsiTheme="majorEastAsia" w:eastAsiaTheme="majorEastAsia"/>
          <w:sz w:val="24"/>
          <w:szCs w:val="24"/>
        </w:rPr>
        <w:t>进一步减少患者院内排队现象。</w:t>
      </w:r>
    </w:p>
    <w:p>
      <w:pPr>
        <w:pStyle w:val="6"/>
        <w:spacing w:before="156" w:after="156"/>
      </w:pPr>
      <w:bookmarkStart w:id="52" w:name="_Toc91705545"/>
      <w:bookmarkStart w:id="53" w:name="_Toc105513897"/>
      <w:r>
        <w:rPr>
          <w:rFonts w:hint="eastAsia"/>
        </w:rPr>
        <w:t>“健康静安”微信公众号</w:t>
      </w:r>
      <w:bookmarkEnd w:id="52"/>
      <w:bookmarkEnd w:id="53"/>
    </w:p>
    <w:p>
      <w:pPr>
        <w:pStyle w:val="7"/>
        <w:spacing w:before="156" w:after="156"/>
      </w:pPr>
      <w:bookmarkStart w:id="54" w:name="_Toc105513898"/>
      <w:bookmarkStart w:id="55" w:name="_Toc91705546"/>
      <w:r>
        <w:rPr>
          <w:rFonts w:hint="eastAsia"/>
        </w:rPr>
        <w:t>预约即挂号服务</w:t>
      </w:r>
      <w:bookmarkEnd w:id="54"/>
      <w:bookmarkEnd w:id="55"/>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预约记录改造</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需要能够在原有“健康档案”预约就诊记录的基础上，增加预约成功后，对符合线上挂号付费要求的用户，可以完成挂号操作。需要对前端页面居民信息进行加解密控制。</w:t>
      </w:r>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挂号订单申请</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系统需要能够自动判断该用户是否可以进行线上挂号付费；如可以则可跳转“去挂号”，完成挂号订单申请动作，生成挂号订单。</w:t>
      </w:r>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微信医保支付对接（自费</w:t>
      </w:r>
      <w:r>
        <w:rPr>
          <w:rFonts w:asciiTheme="majorEastAsia" w:hAnsiTheme="majorEastAsia" w:eastAsiaTheme="majorEastAsia"/>
          <w:sz w:val="24"/>
          <w:szCs w:val="24"/>
        </w:rPr>
        <w:t>/医保）</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需要能够支持微信和医保方式完成订单支付。</w:t>
      </w:r>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惠民付支付对接</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需要能够支持交通银行惠民付方式完成订单支付。</w:t>
      </w:r>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挂号状态更新（收</w:t>
      </w:r>
      <w:r>
        <w:rPr>
          <w:rFonts w:asciiTheme="majorEastAsia" w:hAnsiTheme="majorEastAsia" w:eastAsiaTheme="majorEastAsia"/>
          <w:sz w:val="24"/>
          <w:szCs w:val="24"/>
        </w:rPr>
        <w:t>/退）</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需要能够对订单的支付状态进行展示。</w:t>
      </w:r>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预约挂号支付提醒</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预约挂号完成后，微信公众号需要能够推送消息，提醒患者进行挂号支付操作。</w:t>
      </w:r>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预约挂号支付成功通知</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预约挂号完成支付后，微信公众号需要能够推送消息，通知患者挂号支付成功。</w:t>
      </w:r>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线上挂号后排队叫号对接</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在“健康静安”公众号完成线上预约挂号并支付成功后，于就诊日当天自动签到排队，提醒居民当前队列情况，并提醒居民即时就诊。如未能及时就诊，产生过号时提示居民过号以及过号后续服务引导。</w:t>
      </w:r>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智能预问诊入口对接</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在“健康静安”公众号完成线上预约挂号并支付成功后，对接“智能预问诊”系统，提供居民预问诊问卷入口。并通过微信消息推送提醒居民进行预问诊填写。</w:t>
      </w:r>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挂号订单记录</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在“健康静安”预约就诊完成线上支付后，提供居民挂号订单记录查看列表。增加挂号订单的数据存储。</w:t>
      </w:r>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线上挂号后取药提醒</w:t>
      </w:r>
    </w:p>
    <w:p>
      <w:pPr>
        <w:pStyle w:val="1553"/>
        <w:spacing w:line="360" w:lineRule="auto"/>
        <w:ind w:firstLine="480"/>
        <w:rPr>
          <w:rFonts w:asciiTheme="majorEastAsia" w:hAnsiTheme="majorEastAsia" w:eastAsiaTheme="majorEastAsia"/>
          <w:sz w:val="24"/>
          <w:szCs w:val="24"/>
        </w:rPr>
      </w:pPr>
      <w:r>
        <w:rPr>
          <w:rFonts w:hint="eastAsia" w:asciiTheme="majorEastAsia" w:hAnsiTheme="majorEastAsia" w:eastAsiaTheme="majorEastAsia"/>
          <w:sz w:val="24"/>
          <w:szCs w:val="24"/>
        </w:rPr>
        <w:t>在“健康静安”操作线上挂号后，如需要取药，会自动推送取药提醒。</w:t>
      </w:r>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退款状态更新（收/退）</w:t>
      </w:r>
    </w:p>
    <w:p>
      <w:pPr>
        <w:pStyle w:val="1553"/>
        <w:spacing w:line="360" w:lineRule="auto"/>
        <w:ind w:firstLine="480"/>
        <w:rPr>
          <w:rFonts w:asciiTheme="majorEastAsia" w:hAnsiTheme="majorEastAsia" w:eastAsiaTheme="majorEastAsia"/>
          <w:sz w:val="24"/>
          <w:szCs w:val="24"/>
        </w:rPr>
      </w:pPr>
      <w:r>
        <w:rPr>
          <w:rFonts w:hint="eastAsia" w:asciiTheme="majorEastAsia" w:hAnsiTheme="majorEastAsia" w:eastAsiaTheme="majorEastAsia"/>
          <w:sz w:val="24"/>
          <w:szCs w:val="24"/>
        </w:rPr>
        <w:t>退款完成后，需要能够实时对订单的支付状态进行控制展示。</w:t>
      </w:r>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药品物流配送提醒通知</w:t>
      </w:r>
    </w:p>
    <w:p>
      <w:pPr>
        <w:pStyle w:val="1553"/>
        <w:spacing w:line="360" w:lineRule="auto"/>
        <w:ind w:firstLine="480"/>
        <w:rPr>
          <w:rFonts w:asciiTheme="majorEastAsia" w:hAnsiTheme="majorEastAsia" w:eastAsiaTheme="majorEastAsia"/>
          <w:sz w:val="24"/>
          <w:szCs w:val="24"/>
        </w:rPr>
      </w:pPr>
      <w:r>
        <w:rPr>
          <w:rFonts w:hint="eastAsia" w:asciiTheme="majorEastAsia" w:hAnsiTheme="majorEastAsia" w:eastAsiaTheme="majorEastAsia"/>
          <w:sz w:val="24"/>
          <w:szCs w:val="24"/>
        </w:rPr>
        <w:t>针对有药品是物流配送的，配送后，需要能够通过“健康静安”微信公众号进行提醒。</w:t>
      </w:r>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医保电子凭证一键注册</w:t>
      </w:r>
    </w:p>
    <w:p>
      <w:pPr>
        <w:pStyle w:val="1553"/>
        <w:spacing w:line="360" w:lineRule="auto"/>
        <w:ind w:firstLine="480"/>
        <w:rPr>
          <w:rFonts w:asciiTheme="majorEastAsia" w:hAnsiTheme="majorEastAsia" w:eastAsiaTheme="majorEastAsia"/>
          <w:sz w:val="24"/>
          <w:szCs w:val="24"/>
        </w:rPr>
      </w:pPr>
      <w:r>
        <w:rPr>
          <w:rFonts w:hint="eastAsia" w:asciiTheme="majorEastAsia" w:hAnsiTheme="majorEastAsia" w:eastAsiaTheme="majorEastAsia"/>
          <w:sz w:val="24"/>
          <w:szCs w:val="24"/>
        </w:rPr>
        <w:t>为了方便使用医保电子凭证，需要能够在挂号时支持对医保电子凭证进行一键注册操作。</w:t>
      </w:r>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诊后满意度调查推送问卷</w:t>
      </w:r>
    </w:p>
    <w:p>
      <w:pPr>
        <w:pStyle w:val="1553"/>
        <w:spacing w:line="360" w:lineRule="auto"/>
        <w:ind w:firstLine="480"/>
        <w:rPr>
          <w:rFonts w:asciiTheme="majorEastAsia" w:hAnsiTheme="majorEastAsia" w:eastAsiaTheme="majorEastAsia"/>
          <w:sz w:val="24"/>
          <w:szCs w:val="24"/>
        </w:rPr>
      </w:pPr>
      <w:r>
        <w:rPr>
          <w:rFonts w:hint="eastAsia" w:asciiTheme="majorEastAsia" w:hAnsiTheme="majorEastAsia" w:eastAsiaTheme="majorEastAsia"/>
          <w:sz w:val="24"/>
          <w:szCs w:val="24"/>
        </w:rPr>
        <w:t>需要能够在就诊后通过“健康静安”微信公众号向就诊人推送诊后满意度调查问卷。</w:t>
      </w:r>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满意度调查问卷填写</w:t>
      </w:r>
    </w:p>
    <w:p>
      <w:pPr>
        <w:pStyle w:val="1553"/>
        <w:widowControl w:val="0"/>
        <w:spacing w:line="360" w:lineRule="auto"/>
        <w:ind w:firstLine="480"/>
        <w:rPr>
          <w:rFonts w:asciiTheme="majorEastAsia" w:hAnsiTheme="majorEastAsia" w:eastAsiaTheme="majorEastAsia"/>
          <w:sz w:val="24"/>
          <w:szCs w:val="24"/>
        </w:rPr>
      </w:pPr>
      <w:r>
        <w:rPr>
          <w:rFonts w:hint="eastAsia" w:asciiTheme="majorEastAsia" w:hAnsiTheme="majorEastAsia" w:eastAsiaTheme="majorEastAsia"/>
          <w:sz w:val="24"/>
          <w:szCs w:val="24"/>
        </w:rPr>
        <w:t>就诊人需要能够在接收到“健康静安”微信公众号上接收到推送的诊后满意度调查问卷，并可以填写、提交问卷。</w:t>
      </w:r>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满意度调查问卷模板</w:t>
      </w:r>
    </w:p>
    <w:p>
      <w:pPr>
        <w:pStyle w:val="1553"/>
        <w:spacing w:line="360" w:lineRule="auto"/>
        <w:ind w:firstLine="480"/>
        <w:rPr>
          <w:rFonts w:asciiTheme="majorEastAsia" w:hAnsiTheme="majorEastAsia" w:eastAsiaTheme="majorEastAsia"/>
          <w:sz w:val="24"/>
          <w:szCs w:val="24"/>
        </w:rPr>
      </w:pPr>
      <w:r>
        <w:rPr>
          <w:rFonts w:hint="eastAsia" w:asciiTheme="majorEastAsia" w:hAnsiTheme="majorEastAsia" w:eastAsiaTheme="majorEastAsia"/>
          <w:sz w:val="24"/>
          <w:szCs w:val="24"/>
        </w:rPr>
        <w:t>需要能够支持定制满意度调查问卷的样式和问题。</w:t>
      </w:r>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退款消息通知</w:t>
      </w:r>
    </w:p>
    <w:p>
      <w:pPr>
        <w:pStyle w:val="1553"/>
        <w:spacing w:line="360" w:lineRule="auto"/>
        <w:ind w:firstLine="480"/>
        <w:rPr>
          <w:rFonts w:asciiTheme="majorEastAsia" w:hAnsiTheme="majorEastAsia" w:eastAsiaTheme="majorEastAsia"/>
          <w:sz w:val="24"/>
          <w:szCs w:val="24"/>
        </w:rPr>
      </w:pPr>
      <w:r>
        <w:rPr>
          <w:rFonts w:hint="eastAsia" w:asciiTheme="majorEastAsia" w:hAnsiTheme="majorEastAsia" w:eastAsiaTheme="majorEastAsia"/>
          <w:sz w:val="24"/>
          <w:szCs w:val="24"/>
        </w:rPr>
        <w:t>退款完成后，“健康静安”微信公众号需要能够发送退款完成消息通知。</w:t>
      </w:r>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待支付消息推送</w:t>
      </w:r>
    </w:p>
    <w:p>
      <w:pPr>
        <w:pStyle w:val="1553"/>
        <w:spacing w:line="360" w:lineRule="auto"/>
        <w:ind w:firstLine="480"/>
        <w:rPr>
          <w:rFonts w:asciiTheme="majorEastAsia" w:hAnsiTheme="majorEastAsia" w:eastAsiaTheme="majorEastAsia"/>
          <w:sz w:val="24"/>
          <w:szCs w:val="24"/>
        </w:rPr>
      </w:pPr>
      <w:r>
        <w:rPr>
          <w:rFonts w:hint="eastAsia" w:asciiTheme="majorEastAsia" w:hAnsiTheme="majorEastAsia" w:eastAsiaTheme="majorEastAsia"/>
          <w:sz w:val="24"/>
          <w:szCs w:val="24"/>
        </w:rPr>
        <w:t>挂号完成后，“健康静安”微信公众号需要能够发送待支付消息提醒。</w:t>
      </w:r>
    </w:p>
    <w:p>
      <w:pPr>
        <w:pStyle w:val="1553"/>
        <w:widowControl w:val="0"/>
        <w:numPr>
          <w:ilvl w:val="0"/>
          <w:numId w:val="10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机构接入微信公众号接口</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区属26家机构预约即挂号功能需要能够接入健康静安。</w:t>
      </w:r>
    </w:p>
    <w:p>
      <w:pPr>
        <w:pStyle w:val="7"/>
        <w:spacing w:before="156" w:after="156"/>
      </w:pPr>
      <w:bookmarkStart w:id="56" w:name="_Toc105513899"/>
      <w:r>
        <w:rPr>
          <w:rFonts w:hint="eastAsia"/>
        </w:rPr>
        <w:t>实名认证人工审核</w:t>
      </w:r>
      <w:bookmarkEnd w:id="56"/>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需要增加实名认证人工审核认证功能。主要包括用户端和管理端。</w:t>
      </w:r>
    </w:p>
    <w:p>
      <w:pPr>
        <w:numPr>
          <w:ilvl w:val="0"/>
          <w:numId w:val="105"/>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用户端</w:t>
      </w:r>
    </w:p>
    <w:p>
      <w:pPr>
        <w:numPr>
          <w:ilvl w:val="0"/>
          <w:numId w:val="106"/>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证件拍摄引导</w:t>
      </w:r>
    </w:p>
    <w:p>
      <w:pPr>
        <w:spacing w:line="360" w:lineRule="auto"/>
        <w:ind w:left="560"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需要能够在“健康静安”公众号对居民进行引导，一步一步进行身份证拍照。</w:t>
      </w:r>
    </w:p>
    <w:p>
      <w:pPr>
        <w:numPr>
          <w:ilvl w:val="0"/>
          <w:numId w:val="106"/>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OCR证件识别</w:t>
      </w:r>
    </w:p>
    <w:p>
      <w:pPr>
        <w:spacing w:line="360" w:lineRule="auto"/>
        <w:ind w:left="560"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系统需要能够自动识别拍摄照片身份证上的文字信息，并进行结构化提取。</w:t>
      </w:r>
    </w:p>
    <w:p>
      <w:pPr>
        <w:numPr>
          <w:ilvl w:val="0"/>
          <w:numId w:val="106"/>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人工审核提交</w:t>
      </w:r>
    </w:p>
    <w:p>
      <w:pPr>
        <w:spacing w:line="360" w:lineRule="auto"/>
        <w:ind w:left="560"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系统需要能够保存拍摄的内容，并在线提交进行人工审核。</w:t>
      </w:r>
    </w:p>
    <w:p>
      <w:pPr>
        <w:numPr>
          <w:ilvl w:val="0"/>
          <w:numId w:val="106"/>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审核结果反馈</w:t>
      </w:r>
    </w:p>
    <w:p>
      <w:pPr>
        <w:pStyle w:val="1553"/>
        <w:spacing w:line="360" w:lineRule="auto"/>
        <w:ind w:firstLine="960" w:firstLineChars="400"/>
        <w:rPr>
          <w:rFonts w:asciiTheme="majorEastAsia" w:hAnsiTheme="majorEastAsia" w:eastAsiaTheme="majorEastAsia"/>
          <w:sz w:val="24"/>
          <w:szCs w:val="24"/>
        </w:rPr>
      </w:pPr>
      <w:r>
        <w:rPr>
          <w:rFonts w:hint="eastAsia" w:asciiTheme="majorEastAsia" w:hAnsiTheme="majorEastAsia" w:eastAsiaTheme="majorEastAsia"/>
          <w:sz w:val="24"/>
          <w:szCs w:val="24"/>
        </w:rPr>
        <w:t>居民需要能够查看到审核的结果。</w:t>
      </w:r>
    </w:p>
    <w:p>
      <w:pPr>
        <w:numPr>
          <w:ilvl w:val="0"/>
          <w:numId w:val="105"/>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管理端</w:t>
      </w:r>
    </w:p>
    <w:p>
      <w:pPr>
        <w:numPr>
          <w:ilvl w:val="0"/>
          <w:numId w:val="107"/>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审核任务列表</w:t>
      </w:r>
    </w:p>
    <w:p>
      <w:pPr>
        <w:spacing w:line="360" w:lineRule="auto"/>
        <w:ind w:left="560"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审核人员需要能够看到所有申请人工审核的列表。</w:t>
      </w:r>
    </w:p>
    <w:p>
      <w:pPr>
        <w:numPr>
          <w:ilvl w:val="0"/>
          <w:numId w:val="107"/>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审核内容一览</w:t>
      </w:r>
    </w:p>
    <w:p>
      <w:pPr>
        <w:spacing w:line="360" w:lineRule="auto"/>
        <w:ind w:left="980"/>
        <w:rPr>
          <w:rFonts w:asciiTheme="majorEastAsia" w:hAnsiTheme="majorEastAsia" w:eastAsiaTheme="majorEastAsia"/>
          <w:sz w:val="24"/>
          <w:szCs w:val="24"/>
        </w:rPr>
      </w:pPr>
      <w:r>
        <w:rPr>
          <w:rFonts w:hint="eastAsia" w:asciiTheme="majorEastAsia" w:hAnsiTheme="majorEastAsia" w:eastAsiaTheme="majorEastAsia"/>
          <w:sz w:val="24"/>
          <w:szCs w:val="24"/>
        </w:rPr>
        <w:t>审核人员需要能够看到居民提交的供审核的信息。</w:t>
      </w:r>
    </w:p>
    <w:p>
      <w:pPr>
        <w:numPr>
          <w:ilvl w:val="0"/>
          <w:numId w:val="107"/>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审核结果处理</w:t>
      </w:r>
    </w:p>
    <w:p>
      <w:pPr>
        <w:spacing w:line="360" w:lineRule="auto"/>
        <w:ind w:left="560"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审核人员需要能够对审核内容进行判断和处理。</w:t>
      </w:r>
    </w:p>
    <w:p>
      <w:pPr>
        <w:numPr>
          <w:ilvl w:val="0"/>
          <w:numId w:val="107"/>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人工审核统计分析</w:t>
      </w:r>
    </w:p>
    <w:p>
      <w:pPr>
        <w:spacing w:line="360" w:lineRule="auto"/>
        <w:ind w:left="560"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需要能够对人工审核的数据根据时间、审核情况等进行统计。</w:t>
      </w:r>
    </w:p>
    <w:p>
      <w:pPr>
        <w:pStyle w:val="7"/>
        <w:spacing w:before="156" w:after="156"/>
      </w:pPr>
      <w:bookmarkStart w:id="57" w:name="_Toc105513900"/>
      <w:r>
        <w:rPr>
          <w:rFonts w:hint="eastAsia"/>
        </w:rPr>
        <w:t>公众号使用意见反馈</w:t>
      </w:r>
      <w:bookmarkEnd w:id="57"/>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居民在使用“健康静安”微信公众号过程中，有使用的问题和意见需要能够通过公众号意见反馈功能进行相关的意见反馈和处理结果跟踪。</w:t>
      </w:r>
    </w:p>
    <w:p>
      <w:pPr>
        <w:numPr>
          <w:ilvl w:val="0"/>
          <w:numId w:val="108"/>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用户端</w:t>
      </w:r>
    </w:p>
    <w:p>
      <w:pPr>
        <w:numPr>
          <w:ilvl w:val="0"/>
          <w:numId w:val="109"/>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意见反馈图片选取拍摄</w:t>
      </w:r>
    </w:p>
    <w:p>
      <w:pPr>
        <w:spacing w:line="360" w:lineRule="auto"/>
        <w:ind w:left="560"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需要能够通过“健康静安”微信公众号，用上传照片的形式将问题进行反馈。</w:t>
      </w:r>
    </w:p>
    <w:p>
      <w:pPr>
        <w:numPr>
          <w:ilvl w:val="0"/>
          <w:numId w:val="109"/>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意见反馈内容提交</w:t>
      </w:r>
    </w:p>
    <w:p>
      <w:pPr>
        <w:spacing w:line="360" w:lineRule="auto"/>
        <w:ind w:left="560"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需要能够填取反馈意见并提交给管理者。</w:t>
      </w:r>
    </w:p>
    <w:p>
      <w:pPr>
        <w:numPr>
          <w:ilvl w:val="0"/>
          <w:numId w:val="109"/>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意见反馈历史列表</w:t>
      </w:r>
    </w:p>
    <w:p>
      <w:pPr>
        <w:spacing w:line="360" w:lineRule="auto"/>
        <w:ind w:left="560"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需要能够在意见反馈历史列表中查看自己反馈过的意见和建议。</w:t>
      </w:r>
    </w:p>
    <w:p>
      <w:pPr>
        <w:numPr>
          <w:ilvl w:val="0"/>
          <w:numId w:val="109"/>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意见反馈处理结果</w:t>
      </w:r>
    </w:p>
    <w:p>
      <w:pPr>
        <w:spacing w:line="360" w:lineRule="auto"/>
        <w:ind w:left="560"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需要能够查看管理者对所提意见的处理反馈信息。</w:t>
      </w:r>
    </w:p>
    <w:p>
      <w:pPr>
        <w:numPr>
          <w:ilvl w:val="0"/>
          <w:numId w:val="109"/>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意见反馈问题追加</w:t>
      </w:r>
    </w:p>
    <w:p>
      <w:pPr>
        <w:spacing w:line="360" w:lineRule="auto"/>
        <w:ind w:left="560"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居民查收到管理者所反馈的意见后，如有追加的疑问或意见，需要能够继续在原意见中进行意见追加。</w:t>
      </w:r>
    </w:p>
    <w:p>
      <w:pPr>
        <w:numPr>
          <w:ilvl w:val="0"/>
          <w:numId w:val="109"/>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意见反馈事件状态</w:t>
      </w:r>
    </w:p>
    <w:p>
      <w:pPr>
        <w:spacing w:line="360" w:lineRule="auto"/>
        <w:ind w:left="560"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需要能够查看到所提意见处理的状态，如已处理等。</w:t>
      </w:r>
    </w:p>
    <w:p>
      <w:pPr>
        <w:numPr>
          <w:ilvl w:val="0"/>
          <w:numId w:val="109"/>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意见反馈服务评价</w:t>
      </w:r>
    </w:p>
    <w:p>
      <w:pPr>
        <w:spacing w:line="360" w:lineRule="auto"/>
        <w:ind w:left="560"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待意见反馈完结后，需要能够对反馈服务进行评价。</w:t>
      </w:r>
    </w:p>
    <w:p>
      <w:pPr>
        <w:numPr>
          <w:ilvl w:val="0"/>
          <w:numId w:val="108"/>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管理端</w:t>
      </w:r>
    </w:p>
    <w:p>
      <w:pPr>
        <w:numPr>
          <w:ilvl w:val="0"/>
          <w:numId w:val="110"/>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意见反馈审核列表</w:t>
      </w:r>
    </w:p>
    <w:p>
      <w:pPr>
        <w:spacing w:line="360" w:lineRule="auto"/>
        <w:ind w:left="560"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需要能够看到居民所提意见的全部列表。</w:t>
      </w:r>
    </w:p>
    <w:p>
      <w:pPr>
        <w:numPr>
          <w:ilvl w:val="0"/>
          <w:numId w:val="110"/>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意见反馈问题处理</w:t>
      </w:r>
    </w:p>
    <w:p>
      <w:pPr>
        <w:spacing w:line="360" w:lineRule="auto"/>
        <w:ind w:left="560"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需要能够对居民所提意见进行处理，并填写反馈内容。</w:t>
      </w:r>
    </w:p>
    <w:p>
      <w:pPr>
        <w:numPr>
          <w:ilvl w:val="0"/>
          <w:numId w:val="110"/>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意见反馈事件关闭</w:t>
      </w:r>
    </w:p>
    <w:p>
      <w:pPr>
        <w:spacing w:line="360" w:lineRule="auto"/>
        <w:ind w:left="560"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当居民意见已经处理完结后，需要能够对意见事件关闭。</w:t>
      </w:r>
    </w:p>
    <w:p>
      <w:pPr>
        <w:numPr>
          <w:ilvl w:val="0"/>
          <w:numId w:val="110"/>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意见反馈统计分析</w:t>
      </w:r>
    </w:p>
    <w:p>
      <w:pPr>
        <w:spacing w:line="360" w:lineRule="auto"/>
        <w:ind w:left="560"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需要能够按照管理需求，对意见反馈进行相关统计分析，如未完结意见等。</w:t>
      </w:r>
    </w:p>
    <w:p>
      <w:pPr>
        <w:pStyle w:val="7"/>
        <w:spacing w:before="156" w:after="156"/>
      </w:pPr>
      <w:bookmarkStart w:id="58" w:name="_Toc105513901"/>
      <w:bookmarkStart w:id="59" w:name="_Toc91705547"/>
      <w:r>
        <w:rPr>
          <w:rFonts w:hint="eastAsia"/>
        </w:rPr>
        <w:t>医保账户管理</w:t>
      </w:r>
      <w:bookmarkEnd w:id="58"/>
      <w:bookmarkEnd w:id="59"/>
    </w:p>
    <w:p>
      <w:pPr>
        <w:pStyle w:val="1553"/>
        <w:widowControl w:val="0"/>
        <w:numPr>
          <w:ilvl w:val="0"/>
          <w:numId w:val="111"/>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医保账户查询</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“健康静安”微信公众号需要能够查询医保账户信息。并展示医保账户信息，包含：当年账户、历年账户、账户状态、参保状态、自负段等医保账户相关信息。</w:t>
      </w:r>
    </w:p>
    <w:p>
      <w:pPr>
        <w:pStyle w:val="7"/>
        <w:spacing w:before="156" w:after="156"/>
      </w:pPr>
      <w:bookmarkStart w:id="60" w:name="_Toc91705548"/>
      <w:bookmarkStart w:id="61" w:name="_Toc105513902"/>
      <w:r>
        <w:rPr>
          <w:rFonts w:hint="eastAsia"/>
        </w:rPr>
        <w:t>互联网医院医生推荐</w:t>
      </w:r>
      <w:bookmarkEnd w:id="60"/>
      <w:bookmarkEnd w:id="61"/>
    </w:p>
    <w:p>
      <w:pPr>
        <w:pStyle w:val="1553"/>
        <w:widowControl w:val="0"/>
        <w:numPr>
          <w:ilvl w:val="0"/>
          <w:numId w:val="112"/>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医生服务推荐</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根据互联网医院的医生服务数据，需要能够查看到咨询最多、问诊最多、好评最多等医生的排名情况。</w:t>
      </w:r>
    </w:p>
    <w:p>
      <w:pPr>
        <w:pStyle w:val="1553"/>
        <w:widowControl w:val="0"/>
        <w:numPr>
          <w:ilvl w:val="0"/>
          <w:numId w:val="112"/>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医生个人主页</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需要能够展示医生服务相关数据，包含关注数、咨询量、问诊量、简介、患者评价等。</w:t>
      </w:r>
    </w:p>
    <w:p>
      <w:pPr>
        <w:pStyle w:val="1553"/>
        <w:widowControl w:val="0"/>
        <w:numPr>
          <w:ilvl w:val="0"/>
          <w:numId w:val="112"/>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关注医生</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需要能够关注和取消关注医生，如关注了医生则关注医生服务变动将第一时间推送。</w:t>
      </w:r>
    </w:p>
    <w:p>
      <w:pPr>
        <w:pStyle w:val="1553"/>
        <w:widowControl w:val="0"/>
        <w:numPr>
          <w:ilvl w:val="0"/>
          <w:numId w:val="112"/>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医生综合搜索</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居民需要能够根据相关条件检索区内的医生，条件包括：医生是否在线、医生机构、医生科室等不同维度。</w:t>
      </w:r>
    </w:p>
    <w:p>
      <w:pPr>
        <w:pStyle w:val="6"/>
        <w:spacing w:before="156" w:after="156"/>
      </w:pPr>
      <w:bookmarkStart w:id="62" w:name="_Toc91705549"/>
      <w:bookmarkStart w:id="63" w:name="_Toc105513903"/>
      <w:r>
        <w:rPr>
          <w:rFonts w:hint="eastAsia"/>
        </w:rPr>
        <w:t>第三方入口服</w:t>
      </w:r>
      <w:bookmarkEnd w:id="62"/>
      <w:r>
        <w:rPr>
          <w:rFonts w:hint="eastAsia"/>
        </w:rPr>
        <w:t>务（区域卫生信息平台端）</w:t>
      </w:r>
      <w:bookmarkEnd w:id="63"/>
    </w:p>
    <w:p>
      <w:pPr>
        <w:pStyle w:val="1553"/>
        <w:widowControl w:val="0"/>
        <w:numPr>
          <w:ilvl w:val="0"/>
          <w:numId w:val="113"/>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预约就诊入口</w:t>
      </w:r>
      <w:r>
        <w:rPr>
          <w:rFonts w:asciiTheme="majorEastAsia" w:hAnsiTheme="majorEastAsia" w:eastAsiaTheme="majorEastAsia"/>
          <w:sz w:val="24"/>
          <w:szCs w:val="24"/>
        </w:rPr>
        <w:tab/>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w:t>
      </w:r>
      <w:r>
        <w:rPr>
          <w:rFonts w:asciiTheme="majorEastAsia" w:hAnsiTheme="majorEastAsia" w:eastAsiaTheme="majorEastAsia"/>
          <w:sz w:val="24"/>
          <w:szCs w:val="24"/>
        </w:rPr>
        <w:t>提供第三方服务对接“健康静安”公众号预约就诊服务的入口链接，</w:t>
      </w:r>
      <w:r>
        <w:rPr>
          <w:rFonts w:hint="eastAsia" w:asciiTheme="majorEastAsia" w:hAnsiTheme="majorEastAsia" w:eastAsiaTheme="majorEastAsia"/>
          <w:sz w:val="24"/>
          <w:szCs w:val="24"/>
        </w:rPr>
        <w:t>能够</w:t>
      </w:r>
      <w:r>
        <w:rPr>
          <w:rFonts w:asciiTheme="majorEastAsia" w:hAnsiTheme="majorEastAsia" w:eastAsiaTheme="majorEastAsia"/>
          <w:sz w:val="24"/>
          <w:szCs w:val="24"/>
        </w:rPr>
        <w:t>进行</w:t>
      </w:r>
      <w:r>
        <w:rPr>
          <w:rFonts w:hint="eastAsia" w:asciiTheme="majorEastAsia" w:hAnsiTheme="majorEastAsia" w:eastAsiaTheme="majorEastAsia"/>
          <w:sz w:val="24"/>
          <w:szCs w:val="24"/>
        </w:rPr>
        <w:t>门诊预约和</w:t>
      </w:r>
      <w:r>
        <w:rPr>
          <w:rFonts w:asciiTheme="majorEastAsia" w:hAnsiTheme="majorEastAsia" w:eastAsiaTheme="majorEastAsia"/>
          <w:sz w:val="24"/>
          <w:szCs w:val="24"/>
        </w:rPr>
        <w:t>公众号关注、实名认证、就诊人管理的校验。</w:t>
      </w:r>
    </w:p>
    <w:p>
      <w:pPr>
        <w:pStyle w:val="1553"/>
        <w:widowControl w:val="0"/>
        <w:numPr>
          <w:ilvl w:val="0"/>
          <w:numId w:val="113"/>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计免预约入口</w:t>
      </w:r>
      <w:r>
        <w:rPr>
          <w:rFonts w:asciiTheme="majorEastAsia" w:hAnsiTheme="majorEastAsia" w:eastAsiaTheme="majorEastAsia"/>
          <w:sz w:val="24"/>
          <w:szCs w:val="24"/>
        </w:rPr>
        <w:tab/>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w:t>
      </w:r>
      <w:r>
        <w:rPr>
          <w:rFonts w:asciiTheme="majorEastAsia" w:hAnsiTheme="majorEastAsia" w:eastAsiaTheme="majorEastAsia"/>
          <w:sz w:val="24"/>
          <w:szCs w:val="24"/>
        </w:rPr>
        <w:t>提供</w:t>
      </w:r>
      <w:r>
        <w:rPr>
          <w:rFonts w:hint="eastAsia" w:asciiTheme="majorEastAsia" w:hAnsiTheme="majorEastAsia" w:eastAsiaTheme="majorEastAsia"/>
          <w:sz w:val="24"/>
          <w:szCs w:val="24"/>
        </w:rPr>
        <w:t>其他社区为主体的公众号等</w:t>
      </w:r>
      <w:r>
        <w:rPr>
          <w:rFonts w:asciiTheme="majorEastAsia" w:hAnsiTheme="majorEastAsia" w:eastAsiaTheme="majorEastAsia"/>
          <w:sz w:val="24"/>
          <w:szCs w:val="24"/>
        </w:rPr>
        <w:t>第三方服务对接“健康静安”公众号计免预约服务的入口链接，</w:t>
      </w:r>
      <w:r>
        <w:rPr>
          <w:rFonts w:hint="eastAsia" w:asciiTheme="majorEastAsia" w:hAnsiTheme="majorEastAsia" w:eastAsiaTheme="majorEastAsia"/>
          <w:sz w:val="24"/>
          <w:szCs w:val="24"/>
        </w:rPr>
        <w:t>能够</w:t>
      </w:r>
      <w:r>
        <w:rPr>
          <w:rFonts w:asciiTheme="majorEastAsia" w:hAnsiTheme="majorEastAsia" w:eastAsiaTheme="majorEastAsia"/>
          <w:sz w:val="24"/>
          <w:szCs w:val="24"/>
        </w:rPr>
        <w:t>进行</w:t>
      </w:r>
      <w:r>
        <w:rPr>
          <w:rFonts w:hint="eastAsia" w:asciiTheme="majorEastAsia" w:hAnsiTheme="majorEastAsia" w:eastAsiaTheme="majorEastAsia"/>
          <w:sz w:val="24"/>
          <w:szCs w:val="24"/>
        </w:rPr>
        <w:t>计免预约和</w:t>
      </w:r>
      <w:r>
        <w:rPr>
          <w:rFonts w:asciiTheme="majorEastAsia" w:hAnsiTheme="majorEastAsia" w:eastAsiaTheme="majorEastAsia"/>
          <w:sz w:val="24"/>
          <w:szCs w:val="24"/>
        </w:rPr>
        <w:t>公众号关注、实名认证、就诊人管理的校验。</w:t>
      </w:r>
    </w:p>
    <w:p>
      <w:pPr>
        <w:pStyle w:val="1553"/>
        <w:widowControl w:val="0"/>
        <w:numPr>
          <w:ilvl w:val="0"/>
          <w:numId w:val="113"/>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健康体检入口</w:t>
      </w:r>
      <w:r>
        <w:rPr>
          <w:rFonts w:asciiTheme="majorEastAsia" w:hAnsiTheme="majorEastAsia" w:eastAsiaTheme="majorEastAsia"/>
          <w:sz w:val="24"/>
          <w:szCs w:val="24"/>
        </w:rPr>
        <w:tab/>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w:t>
      </w:r>
      <w:r>
        <w:rPr>
          <w:rFonts w:asciiTheme="majorEastAsia" w:hAnsiTheme="majorEastAsia" w:eastAsiaTheme="majorEastAsia"/>
          <w:sz w:val="24"/>
          <w:szCs w:val="24"/>
        </w:rPr>
        <w:t>提供第三方服务对接“健康静安”公众号健康体检服务的入口链接，</w:t>
      </w:r>
      <w:r>
        <w:rPr>
          <w:rFonts w:hint="eastAsia" w:asciiTheme="majorEastAsia" w:hAnsiTheme="majorEastAsia" w:eastAsiaTheme="majorEastAsia"/>
          <w:sz w:val="24"/>
          <w:szCs w:val="24"/>
        </w:rPr>
        <w:t>能够</w:t>
      </w:r>
      <w:r>
        <w:rPr>
          <w:rFonts w:asciiTheme="majorEastAsia" w:hAnsiTheme="majorEastAsia" w:eastAsiaTheme="majorEastAsia"/>
          <w:sz w:val="24"/>
          <w:szCs w:val="24"/>
        </w:rPr>
        <w:t>进行</w:t>
      </w:r>
      <w:r>
        <w:rPr>
          <w:rFonts w:hint="eastAsia" w:asciiTheme="majorEastAsia" w:hAnsiTheme="majorEastAsia" w:eastAsiaTheme="majorEastAsia"/>
          <w:sz w:val="24"/>
          <w:szCs w:val="24"/>
        </w:rPr>
        <w:t>健康体检服务和</w:t>
      </w:r>
      <w:r>
        <w:rPr>
          <w:rFonts w:asciiTheme="majorEastAsia" w:hAnsiTheme="majorEastAsia" w:eastAsiaTheme="majorEastAsia"/>
          <w:sz w:val="24"/>
          <w:szCs w:val="24"/>
        </w:rPr>
        <w:t>公众号关注、实名认证、就诊人管理的校验。</w:t>
      </w:r>
    </w:p>
    <w:p>
      <w:pPr>
        <w:pStyle w:val="6"/>
        <w:spacing w:before="156" w:after="156"/>
      </w:pPr>
      <w:bookmarkStart w:id="64" w:name="_Toc91705550"/>
      <w:bookmarkStart w:id="65" w:name="_Toc105513904"/>
      <w:r>
        <w:rPr>
          <w:rFonts w:hint="eastAsia"/>
        </w:rPr>
        <w:t>各医疗机构改造</w:t>
      </w:r>
      <w:bookmarkEnd w:id="64"/>
      <w:bookmarkEnd w:id="65"/>
    </w:p>
    <w:p>
      <w:pPr>
        <w:pStyle w:val="7"/>
        <w:spacing w:before="156" w:after="156"/>
      </w:pPr>
      <w:bookmarkStart w:id="66" w:name="_Toc105513905"/>
      <w:bookmarkStart w:id="67" w:name="_Toc91705551"/>
      <w:r>
        <w:t>HIS</w:t>
      </w:r>
      <w:r>
        <w:rPr>
          <w:rFonts w:hint="eastAsia"/>
        </w:rPr>
        <w:t>系统改造并对接公众号</w:t>
      </w:r>
      <w:bookmarkEnd w:id="66"/>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需要改造H</w:t>
      </w:r>
      <w:r>
        <w:rPr>
          <w:rFonts w:asciiTheme="majorEastAsia" w:hAnsiTheme="majorEastAsia" w:eastAsiaTheme="majorEastAsia"/>
          <w:sz w:val="24"/>
          <w:szCs w:val="24"/>
        </w:rPr>
        <w:t>IS</w:t>
      </w:r>
      <w:r>
        <w:rPr>
          <w:rFonts w:hint="eastAsia" w:asciiTheme="majorEastAsia" w:hAnsiTheme="majorEastAsia" w:eastAsiaTheme="majorEastAsia"/>
          <w:sz w:val="24"/>
          <w:szCs w:val="24"/>
        </w:rPr>
        <w:t>系统，当网上预约完成后，即自动插入医疗机构的挂号系统中，达到预约及挂号的效果。</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改造范围涉及区内2</w:t>
      </w:r>
      <w:r>
        <w:rPr>
          <w:rFonts w:asciiTheme="majorEastAsia" w:hAnsiTheme="majorEastAsia" w:eastAsiaTheme="majorEastAsia"/>
          <w:sz w:val="24"/>
          <w:szCs w:val="24"/>
        </w:rPr>
        <w:t>6</w:t>
      </w:r>
      <w:r>
        <w:rPr>
          <w:rFonts w:hint="eastAsia" w:asciiTheme="majorEastAsia" w:hAnsiTheme="majorEastAsia" w:eastAsiaTheme="majorEastAsia"/>
          <w:sz w:val="24"/>
          <w:szCs w:val="24"/>
        </w:rPr>
        <w:t>家医疗机构。</w:t>
      </w:r>
    </w:p>
    <w:p>
      <w:pPr>
        <w:pStyle w:val="7"/>
        <w:spacing w:before="156" w:after="156"/>
      </w:pPr>
      <w:bookmarkStart w:id="68" w:name="_Toc105513906"/>
      <w:r>
        <w:rPr>
          <w:rFonts w:hint="eastAsia"/>
        </w:rPr>
        <w:t>机构内排队分诊系统升级适配</w:t>
      </w:r>
      <w:bookmarkEnd w:id="67"/>
      <w:bookmarkEnd w:id="68"/>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本改造范围涉及区内2</w:t>
      </w:r>
      <w:r>
        <w:rPr>
          <w:rFonts w:asciiTheme="majorEastAsia" w:hAnsiTheme="majorEastAsia" w:eastAsiaTheme="majorEastAsia"/>
          <w:sz w:val="24"/>
          <w:szCs w:val="24"/>
        </w:rPr>
        <w:t>6</w:t>
      </w:r>
      <w:r>
        <w:rPr>
          <w:rFonts w:hint="eastAsia" w:asciiTheme="majorEastAsia" w:hAnsiTheme="majorEastAsia" w:eastAsiaTheme="majorEastAsia"/>
          <w:sz w:val="24"/>
          <w:szCs w:val="24"/>
        </w:rPr>
        <w:t>家医疗机构。</w:t>
      </w:r>
    </w:p>
    <w:p>
      <w:pPr>
        <w:pStyle w:val="1553"/>
        <w:widowControl w:val="0"/>
        <w:numPr>
          <w:ilvl w:val="0"/>
          <w:numId w:val="11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按预约时间自动排入队列</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针对在“健康静安”公众号上进行预约并在线挂号的患者，需要能够自动纳入相关诊间或科室的候诊队列。</w:t>
      </w:r>
    </w:p>
    <w:p>
      <w:pPr>
        <w:pStyle w:val="1553"/>
        <w:widowControl w:val="0"/>
        <w:numPr>
          <w:ilvl w:val="0"/>
          <w:numId w:val="11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超过预约时间自动过号</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针对在“健康静安”公众号上进行预约并在线挂号的患者，需要能够进行过号提醒及处理。</w:t>
      </w:r>
    </w:p>
    <w:p>
      <w:pPr>
        <w:pStyle w:val="1553"/>
        <w:widowControl w:val="0"/>
        <w:numPr>
          <w:ilvl w:val="0"/>
          <w:numId w:val="11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预约就诊消息推送</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需要能够对预约相关分诊信息进行微信消息提醒。</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需要能够对医生呼叫后未及时就诊的患者进行微信消息提醒。</w:t>
      </w:r>
    </w:p>
    <w:p>
      <w:pPr>
        <w:pStyle w:val="1553"/>
        <w:widowControl w:val="0"/>
        <w:numPr>
          <w:ilvl w:val="0"/>
          <w:numId w:val="114"/>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预约过号消息推送</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需要能够对未按时就诊的患者进行过号情况及后续处理方式进行微信消息提醒。</w:t>
      </w:r>
    </w:p>
    <w:p>
      <w:pPr>
        <w:pStyle w:val="5"/>
        <w:spacing w:before="156" w:after="156"/>
        <w:rPr>
          <w:rFonts w:asciiTheme="minorEastAsia" w:hAnsiTheme="minorEastAsia" w:eastAsiaTheme="minorEastAsia"/>
        </w:rPr>
      </w:pPr>
      <w:bookmarkStart w:id="69" w:name="_Toc117776424"/>
      <w:r>
        <w:rPr>
          <w:rFonts w:hint="eastAsia" w:asciiTheme="minorEastAsia" w:hAnsiTheme="minorEastAsia" w:eastAsiaTheme="minorEastAsia"/>
        </w:rPr>
        <w:t>智能预问诊</w:t>
      </w:r>
      <w:bookmarkEnd w:id="69"/>
    </w:p>
    <w:p>
      <w:pPr>
        <w:spacing w:line="360" w:lineRule="auto"/>
        <w:ind w:firstLine="480" w:firstLineChars="200"/>
        <w:rPr>
          <w:rFonts w:asciiTheme="majorEastAsia" w:hAnsiTheme="majorEastAsia" w:eastAsiaTheme="majorEastAsia"/>
          <w:sz w:val="24"/>
          <w:szCs w:val="24"/>
        </w:rPr>
      </w:pPr>
      <w:bookmarkStart w:id="70" w:name="_Toc79422243"/>
      <w:r>
        <w:rPr>
          <w:rFonts w:hint="eastAsia" w:asciiTheme="majorEastAsia" w:hAnsiTheme="majorEastAsia" w:eastAsiaTheme="majorEastAsia"/>
          <w:sz w:val="24"/>
          <w:szCs w:val="24"/>
        </w:rPr>
        <w:t>需要能够通过“健康静安”平台，实现患者线上互联网咨询，引导患者填写病情症状相关问题。同时快速采集病史信息，需要能够供医生接诊及书写病历时使用。</w:t>
      </w:r>
    </w:p>
    <w:p>
      <w:pPr>
        <w:pStyle w:val="6"/>
        <w:spacing w:before="156" w:after="156"/>
      </w:pPr>
      <w:bookmarkStart w:id="71" w:name="_Toc105513910"/>
      <w:bookmarkStart w:id="72" w:name="_Toc91705555"/>
      <w:r>
        <w:rPr>
          <w:rFonts w:hint="eastAsia"/>
        </w:rPr>
        <w:t>“健康静安”微信公众号</w:t>
      </w:r>
      <w:bookmarkEnd w:id="71"/>
      <w:bookmarkEnd w:id="72"/>
    </w:p>
    <w:p>
      <w:pPr>
        <w:pStyle w:val="7"/>
        <w:spacing w:before="156" w:after="156"/>
      </w:pPr>
      <w:bookmarkStart w:id="73" w:name="_Toc91705556"/>
      <w:bookmarkStart w:id="74" w:name="_Toc105513911"/>
      <w:r>
        <w:rPr>
          <w:rFonts w:hint="eastAsia"/>
        </w:rPr>
        <w:t>患者预问诊服务（移动端）</w:t>
      </w:r>
      <w:bookmarkEnd w:id="73"/>
      <w:bookmarkEnd w:id="74"/>
    </w:p>
    <w:p>
      <w:pPr>
        <w:numPr>
          <w:ilvl w:val="0"/>
          <w:numId w:val="115"/>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身份认证服务</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w:t>
      </w:r>
      <w:r>
        <w:rPr>
          <w:rFonts w:asciiTheme="majorEastAsia" w:hAnsiTheme="majorEastAsia" w:eastAsiaTheme="majorEastAsia"/>
          <w:sz w:val="24"/>
          <w:szCs w:val="24"/>
        </w:rPr>
        <w:t>支持用户从</w:t>
      </w:r>
      <w:r>
        <w:rPr>
          <w:rFonts w:hint="eastAsia" w:asciiTheme="majorEastAsia" w:hAnsiTheme="majorEastAsia" w:eastAsiaTheme="majorEastAsia"/>
          <w:sz w:val="24"/>
          <w:szCs w:val="24"/>
        </w:rPr>
        <w:t>APP、微信公众号、扫码等入口进入预问诊。</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需要能支持进行身份认证服务，认证通过后进行下一步操作，认证不通过返回错误信息。</w:t>
      </w:r>
    </w:p>
    <w:p>
      <w:pPr>
        <w:numPr>
          <w:ilvl w:val="0"/>
          <w:numId w:val="115"/>
        </w:numPr>
        <w:spacing w:line="360" w:lineRule="auto"/>
        <w:jc w:val="both"/>
        <w:rPr>
          <w:rFonts w:asciiTheme="majorEastAsia" w:hAnsiTheme="majorEastAsia" w:eastAsiaTheme="majorEastAsia"/>
          <w:sz w:val="24"/>
          <w:szCs w:val="24"/>
        </w:rPr>
      </w:pPr>
      <w:r>
        <w:rPr>
          <w:rFonts w:asciiTheme="majorEastAsia" w:hAnsiTheme="majorEastAsia" w:eastAsiaTheme="majorEastAsia"/>
          <w:sz w:val="24"/>
          <w:szCs w:val="24"/>
        </w:rPr>
        <w:t>预问诊模板</w:t>
      </w:r>
      <w:r>
        <w:rPr>
          <w:rFonts w:hint="eastAsia" w:asciiTheme="majorEastAsia" w:hAnsiTheme="majorEastAsia" w:eastAsiaTheme="majorEastAsia"/>
          <w:sz w:val="24"/>
          <w:szCs w:val="24"/>
        </w:rPr>
        <w:t>推送</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需要能够根据患者挂号的实际情况，向患者移动端智能推送符合患者实际情况的预问诊模板，并能够提示患者有序、准确地完成诊前预问诊服务。</w:t>
      </w:r>
    </w:p>
    <w:p>
      <w:pPr>
        <w:numPr>
          <w:ilvl w:val="0"/>
          <w:numId w:val="115"/>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患者预问诊服务</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移动端需要能够模拟医生智能提问的方式，引导患者回答录入年龄、体征、症状、疾病史、过敏史等相关信息。</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需要能够根据回答自动形成预问诊病史，患者可对结果进行修改确认，并将结果传送至医生工作站。</w:t>
      </w:r>
    </w:p>
    <w:p>
      <w:pPr>
        <w:numPr>
          <w:ilvl w:val="0"/>
          <w:numId w:val="115"/>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AI</w:t>
      </w:r>
      <w:r>
        <w:rPr>
          <w:rFonts w:asciiTheme="majorEastAsia" w:hAnsiTheme="majorEastAsia" w:eastAsiaTheme="majorEastAsia"/>
          <w:sz w:val="24"/>
          <w:szCs w:val="24"/>
        </w:rPr>
        <w:t>预问诊服务</w:t>
      </w:r>
    </w:p>
    <w:p>
      <w:pPr>
        <w:spacing w:line="360" w:lineRule="auto"/>
        <w:ind w:firstLine="480" w:firstLineChars="200"/>
        <w:rPr>
          <w:rFonts w:asciiTheme="majorEastAsia" w:hAnsiTheme="majorEastAsia" w:eastAsiaTheme="majorEastAsia"/>
          <w:sz w:val="24"/>
          <w:szCs w:val="24"/>
        </w:rPr>
      </w:pPr>
      <w:r>
        <w:rPr>
          <w:rFonts w:asciiTheme="majorEastAsia" w:hAnsiTheme="majorEastAsia" w:eastAsiaTheme="majorEastAsia"/>
          <w:sz w:val="24"/>
          <w:szCs w:val="24"/>
        </w:rPr>
        <w:t>若</w:t>
      </w:r>
      <w:r>
        <w:rPr>
          <w:rFonts w:hint="eastAsia" w:asciiTheme="majorEastAsia" w:hAnsiTheme="majorEastAsia" w:eastAsiaTheme="majorEastAsia"/>
          <w:sz w:val="24"/>
          <w:szCs w:val="24"/>
        </w:rPr>
        <w:t>挂号科室没有</w:t>
      </w:r>
      <w:r>
        <w:rPr>
          <w:rFonts w:asciiTheme="majorEastAsia" w:hAnsiTheme="majorEastAsia" w:eastAsiaTheme="majorEastAsia"/>
          <w:sz w:val="24"/>
          <w:szCs w:val="24"/>
        </w:rPr>
        <w:t>匹配到</w:t>
      </w:r>
      <w:r>
        <w:rPr>
          <w:rFonts w:hint="eastAsia" w:asciiTheme="majorEastAsia" w:hAnsiTheme="majorEastAsia" w:eastAsiaTheme="majorEastAsia"/>
          <w:sz w:val="24"/>
          <w:szCs w:val="24"/>
        </w:rPr>
        <w:t>适合</w:t>
      </w:r>
      <w:r>
        <w:rPr>
          <w:rFonts w:asciiTheme="majorEastAsia" w:hAnsiTheme="majorEastAsia" w:eastAsiaTheme="majorEastAsia"/>
          <w:sz w:val="24"/>
          <w:szCs w:val="24"/>
        </w:rPr>
        <w:t>的预问诊模板</w:t>
      </w:r>
      <w:r>
        <w:rPr>
          <w:rFonts w:hint="eastAsia" w:asciiTheme="majorEastAsia" w:hAnsiTheme="majorEastAsia" w:eastAsiaTheme="majorEastAsia"/>
          <w:sz w:val="24"/>
          <w:szCs w:val="24"/>
        </w:rPr>
        <w:t>，需要能够</w:t>
      </w:r>
      <w:r>
        <w:rPr>
          <w:rFonts w:asciiTheme="majorEastAsia" w:hAnsiTheme="majorEastAsia" w:eastAsiaTheme="majorEastAsia"/>
          <w:sz w:val="24"/>
          <w:szCs w:val="24"/>
        </w:rPr>
        <w:t>自动启动</w:t>
      </w:r>
      <w:r>
        <w:rPr>
          <w:rFonts w:hint="eastAsia" w:asciiTheme="majorEastAsia" w:hAnsiTheme="majorEastAsia" w:eastAsiaTheme="majorEastAsia"/>
          <w:sz w:val="24"/>
          <w:szCs w:val="24"/>
        </w:rPr>
        <w:t>AI预问诊服务，用模拟医生提问的模式，引导患者回答相关问题，形成“五史一诉”发送至医生工作站。</w:t>
      </w:r>
    </w:p>
    <w:p>
      <w:pPr>
        <w:numPr>
          <w:ilvl w:val="0"/>
          <w:numId w:val="115"/>
        </w:numPr>
        <w:spacing w:line="360" w:lineRule="auto"/>
        <w:jc w:val="both"/>
        <w:rPr>
          <w:rFonts w:asciiTheme="majorEastAsia" w:hAnsiTheme="majorEastAsia" w:eastAsiaTheme="majorEastAsia"/>
          <w:sz w:val="24"/>
          <w:szCs w:val="24"/>
        </w:rPr>
      </w:pPr>
      <w:r>
        <w:rPr>
          <w:rFonts w:asciiTheme="majorEastAsia" w:hAnsiTheme="majorEastAsia" w:eastAsiaTheme="majorEastAsia"/>
          <w:sz w:val="24"/>
          <w:szCs w:val="24"/>
        </w:rPr>
        <w:t>预问诊结果服务</w:t>
      </w:r>
    </w:p>
    <w:p>
      <w:pPr>
        <w:numPr>
          <w:ilvl w:val="0"/>
          <w:numId w:val="116"/>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预问诊结果生成服务</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需要能够根据患者填写的结果，按照电子病例的标准格式进行重新组织，生成电子病历标准格式。</w:t>
      </w:r>
    </w:p>
    <w:p>
      <w:pPr>
        <w:numPr>
          <w:ilvl w:val="0"/>
          <w:numId w:val="116"/>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预问诊结果修改服务</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患者需要能够对生成的预问诊结果进行修改补充。</w:t>
      </w:r>
    </w:p>
    <w:p>
      <w:pPr>
        <w:numPr>
          <w:ilvl w:val="0"/>
          <w:numId w:val="116"/>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预问诊“五史一诉”转化服务</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系统需要能够对预问诊问答结果进行分类转换成五史一诉，能够对预问诊详情进行查看。</w:t>
      </w:r>
    </w:p>
    <w:p>
      <w:pPr>
        <w:numPr>
          <w:ilvl w:val="0"/>
          <w:numId w:val="116"/>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预问诊结果发送服务</w:t>
      </w:r>
    </w:p>
    <w:p>
      <w:pPr>
        <w:spacing w:line="360" w:lineRule="auto"/>
        <w:ind w:firstLine="480" w:firstLineChars="200"/>
        <w:rPr>
          <w:rFonts w:asciiTheme="majorEastAsia" w:hAnsiTheme="majorEastAsia" w:eastAsiaTheme="majorEastAsia"/>
          <w:sz w:val="24"/>
          <w:szCs w:val="24"/>
        </w:rPr>
      </w:pPr>
      <w:r>
        <w:rPr>
          <w:rFonts w:asciiTheme="majorEastAsia" w:hAnsiTheme="majorEastAsia" w:eastAsiaTheme="majorEastAsia"/>
          <w:sz w:val="24"/>
          <w:szCs w:val="24"/>
        </w:rPr>
        <w:t>预问诊结果</w:t>
      </w:r>
      <w:r>
        <w:rPr>
          <w:rFonts w:hint="eastAsia" w:asciiTheme="majorEastAsia" w:hAnsiTheme="majorEastAsia" w:eastAsiaTheme="majorEastAsia"/>
          <w:sz w:val="24"/>
          <w:szCs w:val="24"/>
        </w:rPr>
        <w:t>需要能够</w:t>
      </w:r>
      <w:r>
        <w:rPr>
          <w:rFonts w:asciiTheme="majorEastAsia" w:hAnsiTheme="majorEastAsia" w:eastAsiaTheme="majorEastAsia"/>
          <w:sz w:val="24"/>
          <w:szCs w:val="24"/>
        </w:rPr>
        <w:t>发送到后端</w:t>
      </w:r>
      <w:r>
        <w:rPr>
          <w:rFonts w:hint="eastAsia" w:asciiTheme="majorEastAsia" w:hAnsiTheme="majorEastAsia" w:eastAsiaTheme="majorEastAsia"/>
          <w:sz w:val="24"/>
          <w:szCs w:val="24"/>
        </w:rPr>
        <w:t>，发送</w:t>
      </w:r>
      <w:r>
        <w:rPr>
          <w:rFonts w:asciiTheme="majorEastAsia" w:hAnsiTheme="majorEastAsia" w:eastAsiaTheme="majorEastAsia"/>
          <w:sz w:val="24"/>
          <w:szCs w:val="24"/>
        </w:rPr>
        <w:t>信息</w:t>
      </w:r>
      <w:r>
        <w:rPr>
          <w:rFonts w:hint="eastAsia" w:asciiTheme="majorEastAsia" w:hAnsiTheme="majorEastAsia" w:eastAsiaTheme="majorEastAsia"/>
          <w:sz w:val="24"/>
          <w:szCs w:val="24"/>
        </w:rPr>
        <w:t>需要</w:t>
      </w:r>
      <w:r>
        <w:rPr>
          <w:rFonts w:asciiTheme="majorEastAsia" w:hAnsiTheme="majorEastAsia" w:eastAsiaTheme="majorEastAsia"/>
          <w:sz w:val="24"/>
          <w:szCs w:val="24"/>
        </w:rPr>
        <w:t>包含患者填写的预问诊原始应答信息和</w:t>
      </w:r>
      <w:r>
        <w:rPr>
          <w:rFonts w:hint="eastAsia" w:asciiTheme="majorEastAsia" w:hAnsiTheme="majorEastAsia" w:eastAsiaTheme="majorEastAsia"/>
          <w:sz w:val="24"/>
          <w:szCs w:val="24"/>
        </w:rPr>
        <w:t>组织后的病例信息。</w:t>
      </w:r>
    </w:p>
    <w:p>
      <w:pPr>
        <w:numPr>
          <w:ilvl w:val="0"/>
          <w:numId w:val="115"/>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预问诊病史浏览</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需要能够进行预问诊病史信息的一体化多次重复浏览。</w:t>
      </w:r>
    </w:p>
    <w:p>
      <w:pPr>
        <w:numPr>
          <w:ilvl w:val="0"/>
          <w:numId w:val="115"/>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疾病健康知识浏览</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需要能够通过微信公众号向患者智能推送符合患者个人实际情况的健康宣教知识。</w:t>
      </w:r>
    </w:p>
    <w:p>
      <w:pPr>
        <w:pStyle w:val="7"/>
        <w:spacing w:before="156" w:after="156"/>
      </w:pPr>
      <w:bookmarkStart w:id="75" w:name="_Toc105513912"/>
      <w:bookmarkStart w:id="76" w:name="_Toc91705557"/>
      <w:r>
        <w:rPr>
          <w:rFonts w:hint="eastAsia"/>
        </w:rPr>
        <w:t>预问诊管理（P</w:t>
      </w:r>
      <w:r>
        <w:t>C</w:t>
      </w:r>
      <w:r>
        <w:rPr>
          <w:rFonts w:hint="eastAsia"/>
        </w:rPr>
        <w:t>端）</w:t>
      </w:r>
      <w:bookmarkEnd w:id="75"/>
      <w:bookmarkEnd w:id="76"/>
    </w:p>
    <w:p>
      <w:pPr>
        <w:numPr>
          <w:ilvl w:val="0"/>
          <w:numId w:val="117"/>
        </w:numPr>
        <w:spacing w:line="360" w:lineRule="auto"/>
        <w:ind w:left="0" w:firstLine="480" w:firstLineChars="200"/>
        <w:jc w:val="both"/>
        <w:rPr>
          <w:rFonts w:asciiTheme="majorEastAsia" w:hAnsiTheme="majorEastAsia" w:eastAsiaTheme="majorEastAsia"/>
          <w:sz w:val="24"/>
          <w:szCs w:val="24"/>
        </w:rPr>
      </w:pPr>
      <w:r>
        <w:rPr>
          <w:rFonts w:asciiTheme="majorEastAsia" w:hAnsiTheme="majorEastAsia" w:eastAsiaTheme="majorEastAsia"/>
          <w:sz w:val="24"/>
          <w:szCs w:val="24"/>
        </w:rPr>
        <w:t>问卷模板发布管理</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需要能够支持按照权限，每个医疗机构查看本医疗机构所有科室和医生发布的问卷模板；医生查看本科室发布的问卷模板、从申康下载的问卷模板。</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医生需要能够编辑自己的问卷模板。</w:t>
      </w:r>
    </w:p>
    <w:p>
      <w:pPr>
        <w:numPr>
          <w:ilvl w:val="0"/>
          <w:numId w:val="117"/>
        </w:numPr>
        <w:spacing w:line="360" w:lineRule="auto"/>
        <w:ind w:left="0" w:firstLine="480" w:firstLineChars="200"/>
        <w:jc w:val="both"/>
        <w:rPr>
          <w:rFonts w:asciiTheme="majorEastAsia" w:hAnsiTheme="majorEastAsia" w:eastAsiaTheme="majorEastAsia"/>
          <w:sz w:val="24"/>
          <w:szCs w:val="24"/>
        </w:rPr>
      </w:pPr>
      <w:r>
        <w:rPr>
          <w:rFonts w:asciiTheme="majorEastAsia" w:hAnsiTheme="majorEastAsia" w:eastAsiaTheme="majorEastAsia"/>
          <w:sz w:val="24"/>
          <w:szCs w:val="24"/>
        </w:rPr>
        <w:t>问卷模板审核管理</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需要能够有问卷模板审核功能，医生发布的问卷模板审核通过后，患者才可以填写该问卷。</w:t>
      </w:r>
    </w:p>
    <w:p>
      <w:pPr>
        <w:numPr>
          <w:ilvl w:val="0"/>
          <w:numId w:val="117"/>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预问诊记录查询</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医生在P</w:t>
      </w:r>
      <w:r>
        <w:rPr>
          <w:rFonts w:asciiTheme="majorEastAsia" w:hAnsiTheme="majorEastAsia" w:eastAsiaTheme="majorEastAsia"/>
          <w:sz w:val="24"/>
          <w:szCs w:val="24"/>
        </w:rPr>
        <w:t>C</w:t>
      </w:r>
      <w:r>
        <w:rPr>
          <w:rFonts w:hint="eastAsia" w:asciiTheme="majorEastAsia" w:hAnsiTheme="majorEastAsia" w:eastAsiaTheme="majorEastAsia"/>
          <w:sz w:val="24"/>
          <w:szCs w:val="24"/>
        </w:rPr>
        <w:t>端需要能够查询患者填写的问卷记录清单和问卷详细内容。</w:t>
      </w:r>
    </w:p>
    <w:p>
      <w:pPr>
        <w:numPr>
          <w:ilvl w:val="0"/>
          <w:numId w:val="117"/>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预问诊记录详情</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医生在P</w:t>
      </w:r>
      <w:r>
        <w:rPr>
          <w:rFonts w:asciiTheme="majorEastAsia" w:hAnsiTheme="majorEastAsia" w:eastAsiaTheme="majorEastAsia"/>
          <w:sz w:val="24"/>
          <w:szCs w:val="24"/>
        </w:rPr>
        <w:t>C</w:t>
      </w:r>
      <w:r>
        <w:rPr>
          <w:rFonts w:hint="eastAsia" w:asciiTheme="majorEastAsia" w:hAnsiTheme="majorEastAsia" w:eastAsiaTheme="majorEastAsia"/>
          <w:sz w:val="24"/>
          <w:szCs w:val="24"/>
        </w:rPr>
        <w:t>端需要能够根据个人需求，查看预问诊详情，进行数据分析。</w:t>
      </w:r>
    </w:p>
    <w:p>
      <w:pPr>
        <w:numPr>
          <w:ilvl w:val="0"/>
          <w:numId w:val="117"/>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预问诊病历质控</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患者提交预问诊病史时，能够根据模板知识库质控设置，对端患提交的预问诊内容进行实时监测和提示。</w:t>
      </w:r>
    </w:p>
    <w:p>
      <w:pPr>
        <w:numPr>
          <w:ilvl w:val="0"/>
          <w:numId w:val="117"/>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医院机构模板管理</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需要能够为各家医疗机构提供预问诊模板匹配管理功能，减少医师的问卷编辑工作量。</w:t>
      </w:r>
    </w:p>
    <w:p>
      <w:pPr>
        <w:numPr>
          <w:ilvl w:val="0"/>
          <w:numId w:val="117"/>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数据分流</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需要能够根据所属医疗机构的预问诊实际需求，进行相关数据的分发，减轻区平台巨大的流量负担和网络拥堵。</w:t>
      </w:r>
    </w:p>
    <w:p>
      <w:pPr>
        <w:pStyle w:val="7"/>
        <w:spacing w:before="156" w:after="156"/>
      </w:pPr>
      <w:bookmarkStart w:id="77" w:name="_Toc105513913"/>
      <w:bookmarkStart w:id="78" w:name="_Toc91705558"/>
      <w:r>
        <w:rPr>
          <w:rFonts w:hint="eastAsia"/>
        </w:rPr>
        <w:t>统计分析</w:t>
      </w:r>
      <w:bookmarkEnd w:id="77"/>
      <w:bookmarkEnd w:id="78"/>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需要能够提供以下统计分析结果</w:t>
      </w:r>
    </w:p>
    <w:p>
      <w:pPr>
        <w:numPr>
          <w:ilvl w:val="0"/>
          <w:numId w:val="118"/>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医疗机构应用情况统计分析</w:t>
      </w:r>
    </w:p>
    <w:p>
      <w:pPr>
        <w:pStyle w:val="1553"/>
        <w:widowControl w:val="0"/>
        <w:numPr>
          <w:ilvl w:val="0"/>
          <w:numId w:val="119"/>
        </w:numPr>
        <w:spacing w:line="360" w:lineRule="auto"/>
        <w:ind w:firstLineChars="0"/>
        <w:jc w:val="both"/>
        <w:rPr>
          <w:rFonts w:asciiTheme="majorEastAsia" w:hAnsiTheme="majorEastAsia" w:eastAsiaTheme="majorEastAsia"/>
          <w:sz w:val="24"/>
          <w:szCs w:val="24"/>
        </w:rPr>
      </w:pPr>
      <w:r>
        <w:rPr>
          <w:rFonts w:asciiTheme="majorEastAsia" w:hAnsiTheme="majorEastAsia" w:eastAsiaTheme="majorEastAsia"/>
          <w:sz w:val="24"/>
          <w:szCs w:val="24"/>
        </w:rPr>
        <w:t>以医疗机构为单位</w:t>
      </w:r>
      <w:r>
        <w:rPr>
          <w:rFonts w:hint="eastAsia" w:asciiTheme="majorEastAsia" w:hAnsiTheme="majorEastAsia" w:eastAsiaTheme="majorEastAsia"/>
          <w:sz w:val="24"/>
          <w:szCs w:val="24"/>
        </w:rPr>
        <w:t>，预问诊使用人次以及分别按时、周、月维度</w:t>
      </w:r>
      <w:r>
        <w:rPr>
          <w:rFonts w:asciiTheme="majorEastAsia" w:hAnsiTheme="majorEastAsia" w:eastAsiaTheme="majorEastAsia"/>
          <w:sz w:val="24"/>
          <w:szCs w:val="24"/>
        </w:rPr>
        <w:t>统计</w:t>
      </w:r>
      <w:r>
        <w:rPr>
          <w:rFonts w:hint="eastAsia" w:asciiTheme="majorEastAsia" w:hAnsiTheme="majorEastAsia" w:eastAsiaTheme="majorEastAsia"/>
          <w:sz w:val="24"/>
          <w:szCs w:val="24"/>
        </w:rPr>
        <w:t>；</w:t>
      </w:r>
    </w:p>
    <w:p>
      <w:pPr>
        <w:pStyle w:val="1553"/>
        <w:widowControl w:val="0"/>
        <w:numPr>
          <w:ilvl w:val="0"/>
          <w:numId w:val="119"/>
        </w:numPr>
        <w:spacing w:line="360" w:lineRule="auto"/>
        <w:ind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各</w:t>
      </w:r>
      <w:r>
        <w:rPr>
          <w:rFonts w:asciiTheme="majorEastAsia" w:hAnsiTheme="majorEastAsia" w:eastAsiaTheme="majorEastAsia"/>
          <w:sz w:val="24"/>
          <w:szCs w:val="24"/>
        </w:rPr>
        <w:t>科室</w:t>
      </w:r>
      <w:r>
        <w:rPr>
          <w:rFonts w:hint="eastAsia" w:asciiTheme="majorEastAsia" w:hAnsiTheme="majorEastAsia" w:eastAsiaTheme="majorEastAsia"/>
          <w:sz w:val="24"/>
          <w:szCs w:val="24"/>
        </w:rPr>
        <w:t>预问诊使用情况及</w:t>
      </w:r>
      <w:r>
        <w:rPr>
          <w:rFonts w:asciiTheme="majorEastAsia" w:hAnsiTheme="majorEastAsia" w:eastAsiaTheme="majorEastAsia"/>
          <w:sz w:val="24"/>
          <w:szCs w:val="24"/>
        </w:rPr>
        <w:t>使用</w:t>
      </w:r>
      <w:r>
        <w:rPr>
          <w:rFonts w:hint="eastAsia" w:asciiTheme="majorEastAsia" w:hAnsiTheme="majorEastAsia" w:eastAsiaTheme="majorEastAsia"/>
          <w:sz w:val="24"/>
          <w:szCs w:val="24"/>
        </w:rPr>
        <w:t>排名；</w:t>
      </w:r>
    </w:p>
    <w:p>
      <w:pPr>
        <w:pStyle w:val="1553"/>
        <w:widowControl w:val="0"/>
        <w:numPr>
          <w:ilvl w:val="0"/>
          <w:numId w:val="119"/>
        </w:numPr>
        <w:spacing w:line="360" w:lineRule="auto"/>
        <w:ind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根据预问诊使用的结果对象，按年龄段，按性别统计预问诊的访问量；</w:t>
      </w:r>
    </w:p>
    <w:p>
      <w:pPr>
        <w:pStyle w:val="1553"/>
        <w:widowControl w:val="0"/>
        <w:numPr>
          <w:ilvl w:val="0"/>
          <w:numId w:val="119"/>
        </w:numPr>
        <w:spacing w:line="360" w:lineRule="auto"/>
        <w:ind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患者填写的预问诊结构化报告。</w:t>
      </w:r>
    </w:p>
    <w:p>
      <w:pPr>
        <w:numPr>
          <w:ilvl w:val="0"/>
          <w:numId w:val="118"/>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区级预问诊使用量统计</w:t>
      </w:r>
    </w:p>
    <w:p>
      <w:pPr>
        <w:pStyle w:val="1553"/>
        <w:widowControl w:val="0"/>
        <w:numPr>
          <w:ilvl w:val="0"/>
          <w:numId w:val="119"/>
        </w:numPr>
        <w:spacing w:line="360" w:lineRule="auto"/>
        <w:ind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区级所有医疗机构预问诊的总使用人次以及分别按时、周、月维度统计；</w:t>
      </w:r>
    </w:p>
    <w:p>
      <w:pPr>
        <w:pStyle w:val="1553"/>
        <w:widowControl w:val="0"/>
        <w:numPr>
          <w:ilvl w:val="0"/>
          <w:numId w:val="119"/>
        </w:numPr>
        <w:spacing w:line="360" w:lineRule="auto"/>
        <w:ind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统计使用的形式（挂号入口、预约入口）预问诊使用人次；</w:t>
      </w:r>
    </w:p>
    <w:p>
      <w:pPr>
        <w:pStyle w:val="1553"/>
        <w:widowControl w:val="0"/>
        <w:numPr>
          <w:ilvl w:val="0"/>
          <w:numId w:val="119"/>
        </w:numPr>
        <w:spacing w:line="360" w:lineRule="auto"/>
        <w:ind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各机构的预问诊使用排名情况并支持下钻至该机构的各科室预问诊使用情况；</w:t>
      </w:r>
    </w:p>
    <w:p>
      <w:pPr>
        <w:pStyle w:val="1553"/>
        <w:widowControl w:val="0"/>
        <w:numPr>
          <w:ilvl w:val="0"/>
          <w:numId w:val="119"/>
        </w:numPr>
        <w:spacing w:line="360" w:lineRule="auto"/>
        <w:ind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按时间维度统计分析预问诊使用的高峰低谷时期；</w:t>
      </w:r>
    </w:p>
    <w:p>
      <w:pPr>
        <w:pStyle w:val="1553"/>
        <w:widowControl w:val="0"/>
        <w:numPr>
          <w:ilvl w:val="0"/>
          <w:numId w:val="119"/>
        </w:numPr>
        <w:spacing w:line="360" w:lineRule="auto"/>
        <w:ind w:firstLineChars="0"/>
        <w:jc w:val="both"/>
        <w:rPr>
          <w:rFonts w:asciiTheme="majorEastAsia" w:hAnsiTheme="majorEastAsia" w:eastAsiaTheme="majorEastAsia"/>
          <w:sz w:val="24"/>
          <w:szCs w:val="24"/>
        </w:rPr>
      </w:pPr>
      <w:r>
        <w:rPr>
          <w:rFonts w:asciiTheme="majorEastAsia" w:hAnsiTheme="majorEastAsia" w:eastAsiaTheme="majorEastAsia"/>
          <w:sz w:val="24"/>
          <w:szCs w:val="24"/>
        </w:rPr>
        <w:t>比较各医疗机构之间的模板数量</w:t>
      </w:r>
      <w:r>
        <w:rPr>
          <w:rFonts w:hint="eastAsia" w:asciiTheme="majorEastAsia" w:hAnsiTheme="majorEastAsia" w:eastAsiaTheme="majorEastAsia"/>
          <w:sz w:val="24"/>
          <w:szCs w:val="24"/>
        </w:rPr>
        <w:t>，</w:t>
      </w:r>
      <w:r>
        <w:rPr>
          <w:rFonts w:asciiTheme="majorEastAsia" w:hAnsiTheme="majorEastAsia" w:eastAsiaTheme="majorEastAsia"/>
          <w:sz w:val="24"/>
          <w:szCs w:val="24"/>
        </w:rPr>
        <w:t>使用情况</w:t>
      </w:r>
      <w:r>
        <w:rPr>
          <w:rFonts w:hint="eastAsia" w:asciiTheme="majorEastAsia" w:hAnsiTheme="majorEastAsia" w:eastAsiaTheme="majorEastAsia"/>
          <w:sz w:val="24"/>
          <w:szCs w:val="24"/>
        </w:rPr>
        <w:t>统计；</w:t>
      </w:r>
    </w:p>
    <w:p>
      <w:pPr>
        <w:pStyle w:val="1553"/>
        <w:widowControl w:val="0"/>
        <w:numPr>
          <w:ilvl w:val="0"/>
          <w:numId w:val="119"/>
        </w:numPr>
        <w:spacing w:line="360" w:lineRule="auto"/>
        <w:ind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按时间维度统计预问诊使用总人次，使用趋势情况；</w:t>
      </w:r>
    </w:p>
    <w:p>
      <w:pPr>
        <w:pStyle w:val="1553"/>
        <w:widowControl w:val="0"/>
        <w:numPr>
          <w:ilvl w:val="0"/>
          <w:numId w:val="119"/>
        </w:numPr>
        <w:spacing w:line="360" w:lineRule="auto"/>
        <w:ind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根据预问诊使用的结果对象，按年龄段，按性别统计预问诊的访问量。</w:t>
      </w:r>
    </w:p>
    <w:p>
      <w:pPr>
        <w:numPr>
          <w:ilvl w:val="0"/>
          <w:numId w:val="118"/>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预问诊模板使用情况统计分析</w:t>
      </w:r>
    </w:p>
    <w:p>
      <w:pPr>
        <w:pStyle w:val="1553"/>
        <w:widowControl w:val="0"/>
        <w:numPr>
          <w:ilvl w:val="0"/>
          <w:numId w:val="119"/>
        </w:numPr>
        <w:spacing w:line="360" w:lineRule="auto"/>
        <w:ind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以区级为单位，统计不同机构同科室问卷模板的预问诊使用人次比较。</w:t>
      </w:r>
    </w:p>
    <w:p>
      <w:pPr>
        <w:pStyle w:val="1553"/>
        <w:widowControl w:val="0"/>
        <w:numPr>
          <w:ilvl w:val="0"/>
          <w:numId w:val="119"/>
        </w:numPr>
        <w:spacing w:line="360" w:lineRule="auto"/>
        <w:ind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以机构为单位，统计不同科室的问卷模板预问诊使用人次比较。</w:t>
      </w:r>
      <w:r>
        <w:rPr>
          <w:rFonts w:asciiTheme="majorEastAsia" w:hAnsiTheme="majorEastAsia" w:eastAsiaTheme="majorEastAsia"/>
          <w:sz w:val="24"/>
          <w:szCs w:val="24"/>
        </w:rPr>
        <w:t xml:space="preserve"> </w:t>
      </w:r>
    </w:p>
    <w:p>
      <w:pPr>
        <w:numPr>
          <w:ilvl w:val="0"/>
          <w:numId w:val="118"/>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模板级预问诊记录统计分析</w:t>
      </w:r>
    </w:p>
    <w:p>
      <w:pPr>
        <w:numPr>
          <w:ilvl w:val="0"/>
          <w:numId w:val="120"/>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单选式统计分析</w:t>
      </w:r>
    </w:p>
    <w:p>
      <w:pPr>
        <w:spacing w:line="360" w:lineRule="auto"/>
        <w:ind w:firstLine="480" w:firstLineChars="200"/>
        <w:rPr>
          <w:rFonts w:asciiTheme="majorEastAsia" w:hAnsiTheme="majorEastAsia" w:eastAsiaTheme="majorEastAsia"/>
          <w:sz w:val="24"/>
          <w:szCs w:val="24"/>
        </w:rPr>
      </w:pPr>
      <w:r>
        <w:rPr>
          <w:rFonts w:asciiTheme="majorEastAsia" w:hAnsiTheme="majorEastAsia" w:eastAsiaTheme="majorEastAsia"/>
          <w:sz w:val="24"/>
          <w:szCs w:val="24"/>
        </w:rPr>
        <w:t>对</w:t>
      </w:r>
      <w:r>
        <w:rPr>
          <w:rFonts w:hint="eastAsia" w:asciiTheme="majorEastAsia" w:hAnsiTheme="majorEastAsia" w:eastAsiaTheme="majorEastAsia"/>
          <w:sz w:val="24"/>
          <w:szCs w:val="24"/>
        </w:rPr>
        <w:t>单选项</w:t>
      </w:r>
      <w:r>
        <w:rPr>
          <w:rFonts w:asciiTheme="majorEastAsia" w:hAnsiTheme="majorEastAsia" w:eastAsiaTheme="majorEastAsia"/>
          <w:sz w:val="24"/>
          <w:szCs w:val="24"/>
        </w:rPr>
        <w:t>的组件自动生成统计结果</w:t>
      </w:r>
      <w:r>
        <w:rPr>
          <w:rFonts w:hint="eastAsia" w:asciiTheme="majorEastAsia" w:hAnsiTheme="majorEastAsia" w:eastAsiaTheme="majorEastAsia"/>
          <w:sz w:val="24"/>
          <w:szCs w:val="24"/>
        </w:rPr>
        <w:t>，</w:t>
      </w:r>
      <w:r>
        <w:rPr>
          <w:rFonts w:asciiTheme="majorEastAsia" w:hAnsiTheme="majorEastAsia" w:eastAsiaTheme="majorEastAsia"/>
          <w:sz w:val="24"/>
          <w:szCs w:val="24"/>
        </w:rPr>
        <w:t>统计维度按模板设置的单选答案的个数按柱状图统计</w:t>
      </w:r>
      <w:r>
        <w:rPr>
          <w:rFonts w:hint="eastAsia" w:asciiTheme="majorEastAsia" w:hAnsiTheme="majorEastAsia" w:eastAsiaTheme="majorEastAsia"/>
          <w:sz w:val="24"/>
          <w:szCs w:val="24"/>
        </w:rPr>
        <w:t>，</w:t>
      </w:r>
      <w:r>
        <w:rPr>
          <w:rFonts w:asciiTheme="majorEastAsia" w:hAnsiTheme="majorEastAsia" w:eastAsiaTheme="majorEastAsia"/>
          <w:sz w:val="24"/>
          <w:szCs w:val="24"/>
        </w:rPr>
        <w:t>按饼图统计</w:t>
      </w:r>
      <w:r>
        <w:rPr>
          <w:rFonts w:hint="eastAsia" w:asciiTheme="majorEastAsia" w:hAnsiTheme="majorEastAsia" w:eastAsiaTheme="majorEastAsia"/>
          <w:sz w:val="24"/>
          <w:szCs w:val="24"/>
        </w:rPr>
        <w:t>。</w:t>
      </w:r>
    </w:p>
    <w:p>
      <w:pPr>
        <w:numPr>
          <w:ilvl w:val="0"/>
          <w:numId w:val="120"/>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多选式统计分析</w:t>
      </w:r>
    </w:p>
    <w:p>
      <w:pPr>
        <w:spacing w:line="360" w:lineRule="auto"/>
        <w:ind w:firstLine="480" w:firstLineChars="200"/>
        <w:rPr>
          <w:rFonts w:asciiTheme="majorEastAsia" w:hAnsiTheme="majorEastAsia" w:eastAsiaTheme="majorEastAsia"/>
          <w:sz w:val="24"/>
          <w:szCs w:val="24"/>
        </w:rPr>
      </w:pPr>
      <w:r>
        <w:rPr>
          <w:rFonts w:asciiTheme="majorEastAsia" w:hAnsiTheme="majorEastAsia" w:eastAsiaTheme="majorEastAsia"/>
          <w:sz w:val="24"/>
          <w:szCs w:val="24"/>
        </w:rPr>
        <w:t>实现对一组多选项问题结果的统计</w:t>
      </w:r>
      <w:r>
        <w:rPr>
          <w:rFonts w:hint="eastAsia" w:asciiTheme="majorEastAsia" w:hAnsiTheme="majorEastAsia" w:eastAsiaTheme="majorEastAsia"/>
          <w:sz w:val="24"/>
          <w:szCs w:val="24"/>
        </w:rPr>
        <w:t>，</w:t>
      </w:r>
      <w:r>
        <w:rPr>
          <w:rFonts w:asciiTheme="majorEastAsia" w:hAnsiTheme="majorEastAsia" w:eastAsiaTheme="majorEastAsia"/>
          <w:sz w:val="24"/>
          <w:szCs w:val="24"/>
        </w:rPr>
        <w:t>统计方式柱状图表达</w:t>
      </w:r>
      <w:r>
        <w:rPr>
          <w:rFonts w:hint="eastAsia" w:asciiTheme="majorEastAsia" w:hAnsiTheme="majorEastAsia" w:eastAsiaTheme="majorEastAsia"/>
          <w:sz w:val="24"/>
          <w:szCs w:val="24"/>
        </w:rPr>
        <w:t>。</w:t>
      </w:r>
    </w:p>
    <w:p>
      <w:pPr>
        <w:numPr>
          <w:ilvl w:val="0"/>
          <w:numId w:val="120"/>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填空式统计分析</w:t>
      </w:r>
    </w:p>
    <w:p>
      <w:pPr>
        <w:spacing w:line="360" w:lineRule="auto"/>
        <w:ind w:firstLine="480" w:firstLineChars="200"/>
        <w:rPr>
          <w:rFonts w:asciiTheme="majorEastAsia" w:hAnsiTheme="majorEastAsia" w:eastAsiaTheme="majorEastAsia"/>
          <w:sz w:val="24"/>
          <w:szCs w:val="24"/>
        </w:rPr>
      </w:pPr>
      <w:r>
        <w:rPr>
          <w:rFonts w:asciiTheme="majorEastAsia" w:hAnsiTheme="majorEastAsia" w:eastAsiaTheme="majorEastAsia"/>
          <w:sz w:val="24"/>
          <w:szCs w:val="24"/>
        </w:rPr>
        <w:t>填空式统计</w:t>
      </w:r>
      <w:r>
        <w:rPr>
          <w:rFonts w:hint="eastAsia" w:asciiTheme="majorEastAsia" w:hAnsiTheme="majorEastAsia" w:eastAsiaTheme="majorEastAsia"/>
          <w:sz w:val="24"/>
          <w:szCs w:val="24"/>
        </w:rPr>
        <w:t>实现填写完整性情况，填写和未填写的数量及占比。</w:t>
      </w:r>
    </w:p>
    <w:p>
      <w:pPr>
        <w:pStyle w:val="7"/>
        <w:spacing w:before="156" w:after="156"/>
      </w:pPr>
      <w:bookmarkStart w:id="79" w:name="_Toc105513914"/>
      <w:bookmarkStart w:id="80" w:name="_Toc91705559"/>
      <w:r>
        <w:rPr>
          <w:rFonts w:hint="eastAsia"/>
        </w:rPr>
        <w:t>预问诊知识库管理</w:t>
      </w:r>
      <w:bookmarkEnd w:id="79"/>
      <w:bookmarkEnd w:id="80"/>
    </w:p>
    <w:p>
      <w:pPr>
        <w:numPr>
          <w:ilvl w:val="0"/>
          <w:numId w:val="121"/>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预问诊模板知识库配置工具</w:t>
      </w:r>
      <w:r>
        <w:rPr>
          <w:rFonts w:asciiTheme="majorEastAsia" w:hAnsiTheme="majorEastAsia" w:eastAsiaTheme="majorEastAsia"/>
          <w:sz w:val="24"/>
          <w:szCs w:val="24"/>
        </w:rPr>
        <w:tab/>
      </w:r>
    </w:p>
    <w:p>
      <w:pPr>
        <w:numPr>
          <w:ilvl w:val="0"/>
          <w:numId w:val="122"/>
        </w:numPr>
        <w:spacing w:line="360" w:lineRule="auto"/>
        <w:ind w:left="0" w:firstLine="480" w:firstLineChars="200"/>
        <w:jc w:val="both"/>
        <w:rPr>
          <w:rFonts w:asciiTheme="majorEastAsia" w:hAnsiTheme="majorEastAsia" w:eastAsiaTheme="majorEastAsia"/>
          <w:sz w:val="24"/>
          <w:szCs w:val="24"/>
        </w:rPr>
      </w:pPr>
      <w:r>
        <w:rPr>
          <w:rFonts w:asciiTheme="majorEastAsia" w:hAnsiTheme="majorEastAsia" w:eastAsiaTheme="majorEastAsia"/>
          <w:sz w:val="24"/>
          <w:szCs w:val="24"/>
        </w:rPr>
        <w:t>单选问卷组件</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需要能够支持</w:t>
      </w:r>
      <w:r>
        <w:rPr>
          <w:rFonts w:asciiTheme="majorEastAsia" w:hAnsiTheme="majorEastAsia" w:eastAsiaTheme="majorEastAsia"/>
          <w:sz w:val="24"/>
          <w:szCs w:val="24"/>
        </w:rPr>
        <w:t>单选问卷组件实现一个问题</w:t>
      </w:r>
      <w:r>
        <w:rPr>
          <w:rFonts w:hint="eastAsia" w:asciiTheme="majorEastAsia" w:hAnsiTheme="majorEastAsia" w:eastAsiaTheme="majorEastAsia"/>
          <w:sz w:val="24"/>
          <w:szCs w:val="24"/>
        </w:rPr>
        <w:t>有一组可选回答。</w:t>
      </w:r>
    </w:p>
    <w:p>
      <w:pPr>
        <w:numPr>
          <w:ilvl w:val="0"/>
          <w:numId w:val="122"/>
        </w:numPr>
        <w:spacing w:line="360" w:lineRule="auto"/>
        <w:ind w:left="0" w:firstLine="480" w:firstLineChars="200"/>
        <w:jc w:val="both"/>
        <w:rPr>
          <w:rFonts w:asciiTheme="majorEastAsia" w:hAnsiTheme="majorEastAsia" w:eastAsiaTheme="majorEastAsia"/>
          <w:sz w:val="24"/>
          <w:szCs w:val="24"/>
        </w:rPr>
      </w:pPr>
      <w:r>
        <w:rPr>
          <w:rFonts w:asciiTheme="majorEastAsia" w:hAnsiTheme="majorEastAsia" w:eastAsiaTheme="majorEastAsia"/>
          <w:sz w:val="24"/>
          <w:szCs w:val="24"/>
        </w:rPr>
        <w:t>多选问卷组件</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需要能够支持一个问题的一组可选回答中，可同时选择多个选项，回答项数量可自由扩展。</w:t>
      </w:r>
    </w:p>
    <w:p>
      <w:pPr>
        <w:numPr>
          <w:ilvl w:val="0"/>
          <w:numId w:val="122"/>
        </w:numPr>
        <w:spacing w:line="360" w:lineRule="auto"/>
        <w:ind w:left="0" w:firstLine="480" w:firstLineChars="200"/>
        <w:jc w:val="both"/>
        <w:rPr>
          <w:rFonts w:asciiTheme="majorEastAsia" w:hAnsiTheme="majorEastAsia" w:eastAsiaTheme="majorEastAsia"/>
          <w:sz w:val="24"/>
          <w:szCs w:val="24"/>
        </w:rPr>
      </w:pPr>
      <w:r>
        <w:rPr>
          <w:rFonts w:asciiTheme="majorEastAsia" w:hAnsiTheme="majorEastAsia" w:eastAsiaTheme="majorEastAsia"/>
          <w:sz w:val="24"/>
          <w:szCs w:val="24"/>
        </w:rPr>
        <w:t>填空问卷组件</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需要能够支持</w:t>
      </w:r>
      <w:r>
        <w:rPr>
          <w:rFonts w:asciiTheme="majorEastAsia" w:hAnsiTheme="majorEastAsia" w:eastAsiaTheme="majorEastAsia"/>
          <w:sz w:val="24"/>
          <w:szCs w:val="24"/>
        </w:rPr>
        <w:t>文本信息的输入</w:t>
      </w:r>
      <w:r>
        <w:rPr>
          <w:rFonts w:hint="eastAsia" w:asciiTheme="majorEastAsia" w:hAnsiTheme="majorEastAsia" w:eastAsiaTheme="majorEastAsia"/>
          <w:sz w:val="24"/>
          <w:szCs w:val="24"/>
        </w:rPr>
        <w:t>，</w:t>
      </w:r>
      <w:r>
        <w:rPr>
          <w:rFonts w:asciiTheme="majorEastAsia" w:hAnsiTheme="majorEastAsia" w:eastAsiaTheme="majorEastAsia"/>
          <w:sz w:val="24"/>
          <w:szCs w:val="24"/>
        </w:rPr>
        <w:t>满足开放性的问题回答</w:t>
      </w:r>
      <w:r>
        <w:rPr>
          <w:rFonts w:hint="eastAsia" w:asciiTheme="majorEastAsia" w:hAnsiTheme="majorEastAsia" w:eastAsiaTheme="majorEastAsia"/>
          <w:sz w:val="24"/>
          <w:szCs w:val="24"/>
        </w:rPr>
        <w:t>。</w:t>
      </w:r>
    </w:p>
    <w:p>
      <w:pPr>
        <w:numPr>
          <w:ilvl w:val="0"/>
          <w:numId w:val="122"/>
        </w:numPr>
        <w:spacing w:line="360" w:lineRule="auto"/>
        <w:ind w:left="0" w:firstLine="480" w:firstLineChars="200"/>
        <w:jc w:val="both"/>
        <w:rPr>
          <w:rFonts w:asciiTheme="majorEastAsia" w:hAnsiTheme="majorEastAsia" w:eastAsiaTheme="majorEastAsia"/>
          <w:sz w:val="24"/>
          <w:szCs w:val="24"/>
        </w:rPr>
      </w:pPr>
      <w:r>
        <w:rPr>
          <w:rFonts w:asciiTheme="majorEastAsia" w:hAnsiTheme="majorEastAsia" w:eastAsiaTheme="majorEastAsia"/>
          <w:sz w:val="24"/>
          <w:szCs w:val="24"/>
        </w:rPr>
        <w:t>逻辑跳转组件</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需要能够支持</w:t>
      </w:r>
      <w:r>
        <w:rPr>
          <w:rFonts w:asciiTheme="majorEastAsia" w:hAnsiTheme="majorEastAsia" w:eastAsiaTheme="majorEastAsia"/>
          <w:sz w:val="24"/>
          <w:szCs w:val="24"/>
        </w:rPr>
        <w:t>逻辑跳转组件</w:t>
      </w:r>
      <w:r>
        <w:rPr>
          <w:rFonts w:hint="eastAsia" w:asciiTheme="majorEastAsia" w:hAnsiTheme="majorEastAsia" w:eastAsiaTheme="majorEastAsia"/>
          <w:sz w:val="24"/>
          <w:szCs w:val="24"/>
        </w:rPr>
        <w:t>，如A题选中选项是，才会跳转出B题，否则直接显示C题。</w:t>
      </w:r>
    </w:p>
    <w:p>
      <w:pPr>
        <w:numPr>
          <w:ilvl w:val="0"/>
          <w:numId w:val="122"/>
        </w:numPr>
        <w:spacing w:line="360" w:lineRule="auto"/>
        <w:ind w:left="0" w:firstLine="480" w:firstLineChars="200"/>
        <w:jc w:val="both"/>
        <w:rPr>
          <w:rFonts w:asciiTheme="majorEastAsia" w:hAnsiTheme="majorEastAsia" w:eastAsiaTheme="majorEastAsia"/>
          <w:sz w:val="24"/>
          <w:szCs w:val="24"/>
        </w:rPr>
      </w:pPr>
      <w:r>
        <w:rPr>
          <w:rFonts w:asciiTheme="majorEastAsia" w:hAnsiTheme="majorEastAsia" w:eastAsiaTheme="majorEastAsia"/>
          <w:sz w:val="24"/>
          <w:szCs w:val="24"/>
        </w:rPr>
        <w:t>表达式解析组件</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需要能够支持表达式解析组件，如A题选中选项是，B题选中选项否，才会跳转出C题，否则直接显示</w:t>
      </w:r>
      <w:r>
        <w:rPr>
          <w:rFonts w:asciiTheme="majorEastAsia" w:hAnsiTheme="majorEastAsia" w:eastAsiaTheme="majorEastAsia"/>
          <w:sz w:val="24"/>
          <w:szCs w:val="24"/>
        </w:rPr>
        <w:t>D</w:t>
      </w:r>
      <w:r>
        <w:rPr>
          <w:rFonts w:hint="eastAsia" w:asciiTheme="majorEastAsia" w:hAnsiTheme="majorEastAsia" w:eastAsiaTheme="majorEastAsia"/>
          <w:sz w:val="24"/>
          <w:szCs w:val="24"/>
        </w:rPr>
        <w:t>题。</w:t>
      </w:r>
    </w:p>
    <w:p>
      <w:pPr>
        <w:numPr>
          <w:ilvl w:val="0"/>
          <w:numId w:val="122"/>
        </w:numPr>
        <w:spacing w:line="360" w:lineRule="auto"/>
        <w:ind w:left="0" w:firstLine="480" w:firstLineChars="200"/>
        <w:jc w:val="both"/>
        <w:rPr>
          <w:rFonts w:asciiTheme="majorEastAsia" w:hAnsiTheme="majorEastAsia" w:eastAsiaTheme="majorEastAsia"/>
          <w:sz w:val="24"/>
          <w:szCs w:val="24"/>
        </w:rPr>
      </w:pPr>
      <w:r>
        <w:rPr>
          <w:rFonts w:asciiTheme="majorEastAsia" w:hAnsiTheme="majorEastAsia" w:eastAsiaTheme="majorEastAsia"/>
          <w:sz w:val="24"/>
          <w:szCs w:val="24"/>
        </w:rPr>
        <w:t>问卷预览</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需要能够支持问卷</w:t>
      </w:r>
      <w:r>
        <w:rPr>
          <w:rFonts w:asciiTheme="majorEastAsia" w:hAnsiTheme="majorEastAsia" w:eastAsiaTheme="majorEastAsia"/>
          <w:sz w:val="24"/>
          <w:szCs w:val="24"/>
        </w:rPr>
        <w:t>预览</w:t>
      </w:r>
      <w:r>
        <w:rPr>
          <w:rFonts w:hint="eastAsia" w:asciiTheme="majorEastAsia" w:hAnsiTheme="majorEastAsia" w:eastAsiaTheme="majorEastAsia"/>
          <w:sz w:val="24"/>
          <w:szCs w:val="24"/>
        </w:rPr>
        <w:t>。</w:t>
      </w:r>
    </w:p>
    <w:p>
      <w:pPr>
        <w:numPr>
          <w:ilvl w:val="0"/>
          <w:numId w:val="122"/>
        </w:numPr>
        <w:spacing w:line="360" w:lineRule="auto"/>
        <w:ind w:left="0" w:firstLine="480" w:firstLineChars="200"/>
        <w:jc w:val="both"/>
        <w:rPr>
          <w:rFonts w:asciiTheme="majorEastAsia" w:hAnsiTheme="majorEastAsia" w:eastAsiaTheme="majorEastAsia"/>
          <w:sz w:val="24"/>
          <w:szCs w:val="24"/>
        </w:rPr>
      </w:pPr>
      <w:r>
        <w:rPr>
          <w:rFonts w:asciiTheme="majorEastAsia" w:hAnsiTheme="majorEastAsia" w:eastAsiaTheme="majorEastAsia"/>
          <w:sz w:val="24"/>
          <w:szCs w:val="24"/>
        </w:rPr>
        <w:t>模板创建</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需要能够支持</w:t>
      </w:r>
      <w:r>
        <w:rPr>
          <w:rFonts w:asciiTheme="majorEastAsia" w:hAnsiTheme="majorEastAsia" w:eastAsiaTheme="majorEastAsia"/>
          <w:sz w:val="24"/>
          <w:szCs w:val="24"/>
        </w:rPr>
        <w:t>预问诊模板创建</w:t>
      </w:r>
      <w:r>
        <w:rPr>
          <w:rFonts w:hint="eastAsia" w:asciiTheme="majorEastAsia" w:hAnsiTheme="majorEastAsia" w:eastAsiaTheme="majorEastAsia"/>
          <w:sz w:val="24"/>
          <w:szCs w:val="24"/>
        </w:rPr>
        <w:t>，保存</w:t>
      </w:r>
      <w:r>
        <w:rPr>
          <w:rFonts w:asciiTheme="majorEastAsia" w:hAnsiTheme="majorEastAsia" w:eastAsiaTheme="majorEastAsia"/>
          <w:sz w:val="24"/>
          <w:szCs w:val="24"/>
        </w:rPr>
        <w:t>所有配置好的问题顺序</w:t>
      </w:r>
      <w:r>
        <w:rPr>
          <w:rFonts w:hint="eastAsia" w:asciiTheme="majorEastAsia" w:hAnsiTheme="majorEastAsia" w:eastAsiaTheme="majorEastAsia"/>
          <w:sz w:val="24"/>
          <w:szCs w:val="24"/>
        </w:rPr>
        <w:t>、</w:t>
      </w:r>
      <w:r>
        <w:rPr>
          <w:rFonts w:asciiTheme="majorEastAsia" w:hAnsiTheme="majorEastAsia" w:eastAsiaTheme="majorEastAsia"/>
          <w:sz w:val="24"/>
          <w:szCs w:val="24"/>
        </w:rPr>
        <w:t>问题及</w:t>
      </w:r>
      <w:r>
        <w:rPr>
          <w:rFonts w:hint="eastAsia" w:asciiTheme="majorEastAsia" w:hAnsiTheme="majorEastAsia" w:eastAsiaTheme="majorEastAsia"/>
          <w:sz w:val="24"/>
          <w:szCs w:val="24"/>
        </w:rPr>
        <w:t>回</w:t>
      </w:r>
      <w:r>
        <w:rPr>
          <w:rFonts w:asciiTheme="majorEastAsia" w:hAnsiTheme="majorEastAsia" w:eastAsiaTheme="majorEastAsia"/>
          <w:sz w:val="24"/>
          <w:szCs w:val="24"/>
        </w:rPr>
        <w:t>答</w:t>
      </w:r>
      <w:r>
        <w:rPr>
          <w:rFonts w:hint="eastAsia" w:asciiTheme="majorEastAsia" w:hAnsiTheme="majorEastAsia" w:eastAsiaTheme="majorEastAsia"/>
          <w:sz w:val="24"/>
          <w:szCs w:val="24"/>
        </w:rPr>
        <w:t>项、</w:t>
      </w:r>
      <w:r>
        <w:rPr>
          <w:rFonts w:asciiTheme="majorEastAsia" w:hAnsiTheme="majorEastAsia" w:eastAsiaTheme="majorEastAsia"/>
          <w:sz w:val="24"/>
          <w:szCs w:val="24"/>
        </w:rPr>
        <w:t>问答逻辑等</w:t>
      </w:r>
      <w:r>
        <w:rPr>
          <w:rFonts w:hint="eastAsia" w:asciiTheme="majorEastAsia" w:hAnsiTheme="majorEastAsia" w:eastAsiaTheme="majorEastAsia"/>
          <w:sz w:val="24"/>
          <w:szCs w:val="24"/>
        </w:rPr>
        <w:t>。</w:t>
      </w:r>
    </w:p>
    <w:p>
      <w:pPr>
        <w:numPr>
          <w:ilvl w:val="0"/>
          <w:numId w:val="121"/>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疾病级预问诊模板知识库管理</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需要能够支持针对特定疾病设计的预问诊模板管理，按照医疗机构，医生权限进行查看和编辑。</w:t>
      </w:r>
    </w:p>
    <w:p>
      <w:pPr>
        <w:numPr>
          <w:ilvl w:val="0"/>
          <w:numId w:val="121"/>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科室级预问诊模板知识库管理</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需要能够支持科室</w:t>
      </w:r>
      <w:r>
        <w:rPr>
          <w:rFonts w:asciiTheme="majorEastAsia" w:hAnsiTheme="majorEastAsia" w:eastAsiaTheme="majorEastAsia"/>
          <w:sz w:val="24"/>
          <w:szCs w:val="24"/>
        </w:rPr>
        <w:t>级预问诊知识库管理</w:t>
      </w:r>
      <w:r>
        <w:rPr>
          <w:rFonts w:hint="eastAsia" w:asciiTheme="majorEastAsia" w:hAnsiTheme="majorEastAsia" w:eastAsiaTheme="majorEastAsia"/>
          <w:sz w:val="24"/>
          <w:szCs w:val="24"/>
        </w:rPr>
        <w:t>，管理按科室患者的疾病特征设计的预问诊模板，按照医疗机构，医生权限进行查看和编辑。</w:t>
      </w:r>
    </w:p>
    <w:p>
      <w:pPr>
        <w:numPr>
          <w:ilvl w:val="0"/>
          <w:numId w:val="121"/>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基于状态机的问答引擎</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需要提供基于状态机的问答引擎，可自动把业务流程图转换为后台自动化的代码。</w:t>
      </w:r>
    </w:p>
    <w:p>
      <w:pPr>
        <w:numPr>
          <w:ilvl w:val="0"/>
          <w:numId w:val="121"/>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自然语言解析引擎</w:t>
      </w:r>
    </w:p>
    <w:p>
      <w:pPr>
        <w:spacing w:line="360" w:lineRule="auto"/>
        <w:ind w:firstLine="480" w:firstLineChars="200"/>
        <w:rPr>
          <w:rFonts w:asciiTheme="majorEastAsia" w:hAnsiTheme="majorEastAsia" w:eastAsiaTheme="majorEastAsia"/>
          <w:sz w:val="24"/>
          <w:szCs w:val="24"/>
        </w:rPr>
      </w:pPr>
      <w:r>
        <w:rPr>
          <w:rFonts w:hint="eastAsia" w:ascii="宋体" w:hAnsi="宋体"/>
          <w:sz w:val="24"/>
          <w:szCs w:val="24"/>
        </w:rPr>
        <w:t>需要提供自然语言解析引擎，实现人机对话，提取疾病和症状相关信息。</w:t>
      </w:r>
    </w:p>
    <w:p>
      <w:pPr>
        <w:numPr>
          <w:ilvl w:val="0"/>
          <w:numId w:val="121"/>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疾病智能诊断模型</w:t>
      </w:r>
    </w:p>
    <w:p>
      <w:pPr>
        <w:spacing w:line="360" w:lineRule="auto"/>
        <w:ind w:firstLine="480" w:firstLineChars="200"/>
        <w:rPr>
          <w:rFonts w:asciiTheme="majorEastAsia" w:hAnsiTheme="majorEastAsia" w:eastAsiaTheme="majorEastAsia"/>
          <w:sz w:val="24"/>
          <w:szCs w:val="24"/>
        </w:rPr>
      </w:pPr>
      <w:r>
        <w:rPr>
          <w:rFonts w:hint="eastAsia" w:ascii="宋体" w:hAnsi="宋体"/>
          <w:sz w:val="24"/>
          <w:szCs w:val="24"/>
        </w:rPr>
        <w:t>需要支持通过模型智能诊断患者疑似疾病，并根据患病概率进行排序，供医生参考。</w:t>
      </w:r>
    </w:p>
    <w:p>
      <w:pPr>
        <w:numPr>
          <w:ilvl w:val="0"/>
          <w:numId w:val="121"/>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健康知识推荐模型</w:t>
      </w:r>
    </w:p>
    <w:p>
      <w:pPr>
        <w:spacing w:line="360" w:lineRule="auto"/>
        <w:ind w:firstLine="480" w:firstLineChars="200"/>
        <w:rPr>
          <w:rFonts w:asciiTheme="majorEastAsia" w:hAnsiTheme="majorEastAsia" w:eastAsiaTheme="majorEastAsia"/>
          <w:sz w:val="24"/>
          <w:szCs w:val="24"/>
        </w:rPr>
      </w:pPr>
      <w:r>
        <w:rPr>
          <w:rFonts w:hint="eastAsia" w:ascii="宋体" w:hAnsi="宋体"/>
          <w:sz w:val="24"/>
          <w:szCs w:val="24"/>
        </w:rPr>
        <w:t>需要能够根据患者基本信息和预问诊的问卷结果，构建健康知识推荐模型，给用户进行健康知识推荐。</w:t>
      </w:r>
    </w:p>
    <w:p>
      <w:pPr>
        <w:numPr>
          <w:ilvl w:val="0"/>
          <w:numId w:val="121"/>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健康知识库</w:t>
      </w:r>
    </w:p>
    <w:p>
      <w:pPr>
        <w:spacing w:line="360" w:lineRule="auto"/>
        <w:ind w:firstLine="480" w:firstLineChars="200"/>
        <w:rPr>
          <w:rFonts w:asciiTheme="majorEastAsia" w:hAnsiTheme="majorEastAsia" w:eastAsiaTheme="majorEastAsia"/>
          <w:sz w:val="24"/>
          <w:szCs w:val="24"/>
        </w:rPr>
      </w:pPr>
      <w:r>
        <w:rPr>
          <w:rFonts w:hint="eastAsia" w:ascii="宋体" w:hAnsi="宋体"/>
          <w:sz w:val="24"/>
          <w:szCs w:val="24"/>
        </w:rPr>
        <w:t>需要能够提供健康知识库，包含疾病概念、预防知识、运动饮食睡眠建议等内容。</w:t>
      </w:r>
    </w:p>
    <w:p>
      <w:pPr>
        <w:numPr>
          <w:ilvl w:val="0"/>
          <w:numId w:val="121"/>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疾病知识图谱</w:t>
      </w:r>
    </w:p>
    <w:p>
      <w:pPr>
        <w:spacing w:line="360" w:lineRule="auto"/>
        <w:ind w:firstLine="480" w:firstLineChars="200"/>
        <w:rPr>
          <w:rFonts w:asciiTheme="majorEastAsia" w:hAnsiTheme="majorEastAsia" w:eastAsiaTheme="majorEastAsia"/>
          <w:sz w:val="24"/>
          <w:szCs w:val="24"/>
        </w:rPr>
      </w:pPr>
      <w:r>
        <w:rPr>
          <w:rFonts w:hint="eastAsia" w:ascii="宋体" w:hAnsi="宋体"/>
          <w:sz w:val="24"/>
          <w:szCs w:val="24"/>
        </w:rPr>
        <w:t>需要能够构建疾病知识图谱，模拟疾病症状医生的问诊逻辑。</w:t>
      </w:r>
    </w:p>
    <w:p>
      <w:pPr>
        <w:numPr>
          <w:ilvl w:val="0"/>
          <w:numId w:val="121"/>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模板知识库应用规则设置</w:t>
      </w:r>
    </w:p>
    <w:p>
      <w:pPr>
        <w:spacing w:line="360" w:lineRule="auto"/>
        <w:ind w:firstLine="480" w:firstLineChars="200"/>
        <w:rPr>
          <w:rFonts w:asciiTheme="majorEastAsia" w:hAnsiTheme="majorEastAsia" w:eastAsiaTheme="majorEastAsia"/>
          <w:sz w:val="24"/>
          <w:szCs w:val="24"/>
        </w:rPr>
      </w:pPr>
      <w:r>
        <w:rPr>
          <w:rFonts w:hint="eastAsia" w:ascii="宋体" w:hAnsi="宋体"/>
          <w:sz w:val="24"/>
          <w:szCs w:val="24"/>
        </w:rPr>
        <w:t>需要能够支持医院预问诊模板知识库智能推送的顺序、逻辑等进行统一的界面配置和管理，模板知识库应用中的应用规则需支持多种推理方式。</w:t>
      </w:r>
    </w:p>
    <w:p>
      <w:pPr>
        <w:numPr>
          <w:ilvl w:val="0"/>
          <w:numId w:val="121"/>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模板知识库应用质控设置</w:t>
      </w:r>
    </w:p>
    <w:p>
      <w:pPr>
        <w:spacing w:line="360" w:lineRule="auto"/>
        <w:ind w:firstLine="480" w:firstLineChars="200"/>
        <w:rPr>
          <w:rFonts w:asciiTheme="majorEastAsia" w:hAnsiTheme="majorEastAsia" w:eastAsiaTheme="majorEastAsia"/>
          <w:sz w:val="24"/>
          <w:szCs w:val="24"/>
        </w:rPr>
      </w:pPr>
      <w:r>
        <w:rPr>
          <w:rFonts w:hint="eastAsia" w:ascii="宋体" w:hAnsi="宋体"/>
          <w:sz w:val="24"/>
          <w:szCs w:val="24"/>
        </w:rPr>
        <w:t>需要能够基于机器学习、人工智能和NLP，将经验丰富的专家经验提炼成AI模型质控算法，对预问诊指标规则进行统一的界面配置和管理，以供各质量监控点进行调用，对预问诊病史进行监测。</w:t>
      </w:r>
    </w:p>
    <w:p>
      <w:pPr>
        <w:numPr>
          <w:ilvl w:val="0"/>
          <w:numId w:val="121"/>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模板知识库应用引擎</w:t>
      </w:r>
    </w:p>
    <w:p>
      <w:pPr>
        <w:spacing w:line="360" w:lineRule="auto"/>
        <w:ind w:firstLine="480" w:firstLineChars="200"/>
        <w:rPr>
          <w:rFonts w:asciiTheme="majorEastAsia" w:hAnsiTheme="majorEastAsia" w:eastAsiaTheme="majorEastAsia"/>
          <w:sz w:val="24"/>
          <w:szCs w:val="24"/>
        </w:rPr>
      </w:pPr>
      <w:r>
        <w:rPr>
          <w:rFonts w:hint="eastAsia" w:ascii="宋体" w:hAnsi="宋体"/>
          <w:sz w:val="24"/>
          <w:szCs w:val="24"/>
        </w:rPr>
        <w:t>需要能够提供模板知识库应用引擎，负责管理应用的使用状态、调度实例的执行，当用户通过操作界面提交一个预问诊工作时，执行相应的应用实例，实现医院预问诊模板知识库智能推送。</w:t>
      </w:r>
    </w:p>
    <w:p>
      <w:pPr>
        <w:pStyle w:val="7"/>
        <w:spacing w:before="156" w:after="156"/>
      </w:pPr>
      <w:bookmarkStart w:id="81" w:name="_Toc91705560"/>
      <w:bookmarkStart w:id="82" w:name="_Toc105513915"/>
      <w:r>
        <w:t>后台权限服务</w:t>
      </w:r>
      <w:r>
        <w:rPr>
          <w:rFonts w:hint="eastAsia"/>
        </w:rPr>
        <w:t>管理</w:t>
      </w:r>
      <w:bookmarkEnd w:id="81"/>
      <w:bookmarkEnd w:id="82"/>
    </w:p>
    <w:p>
      <w:pPr>
        <w:numPr>
          <w:ilvl w:val="0"/>
          <w:numId w:val="123"/>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用户管理对接</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需要对接静安区应用支撑平台，实现统一用户管理。</w:t>
      </w:r>
    </w:p>
    <w:p>
      <w:pPr>
        <w:numPr>
          <w:ilvl w:val="0"/>
          <w:numId w:val="123"/>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权限管理</w:t>
      </w:r>
    </w:p>
    <w:p>
      <w:pPr>
        <w:spacing w:line="360" w:lineRule="auto"/>
        <w:ind w:firstLine="480" w:firstLineChars="200"/>
        <w:rPr>
          <w:rFonts w:asciiTheme="majorEastAsia" w:hAnsiTheme="majorEastAsia" w:eastAsiaTheme="majorEastAsia"/>
          <w:sz w:val="24"/>
          <w:szCs w:val="24"/>
        </w:rPr>
      </w:pPr>
      <w:r>
        <w:rPr>
          <w:rFonts w:hint="eastAsia" w:ascii="宋体" w:hAnsi="宋体"/>
          <w:sz w:val="24"/>
          <w:szCs w:val="24"/>
        </w:rPr>
        <w:t>需要提供权限控制管理模块，可自由配置可访问的数据权限细粒度。</w:t>
      </w:r>
    </w:p>
    <w:p>
      <w:pPr>
        <w:numPr>
          <w:ilvl w:val="0"/>
          <w:numId w:val="123"/>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日志管理</w:t>
      </w:r>
    </w:p>
    <w:p>
      <w:pPr>
        <w:spacing w:line="360" w:lineRule="auto"/>
        <w:ind w:firstLine="480" w:firstLineChars="200"/>
        <w:rPr>
          <w:rFonts w:asciiTheme="majorEastAsia" w:hAnsiTheme="majorEastAsia" w:eastAsiaTheme="majorEastAsia"/>
          <w:sz w:val="24"/>
          <w:szCs w:val="24"/>
        </w:rPr>
      </w:pPr>
      <w:r>
        <w:rPr>
          <w:rFonts w:hint="eastAsia" w:ascii="宋体" w:hAnsi="宋体"/>
          <w:sz w:val="24"/>
          <w:szCs w:val="24"/>
        </w:rPr>
        <w:t>需要提供日志管理模块，记录用户使用系统的审计日志。</w:t>
      </w:r>
    </w:p>
    <w:p>
      <w:pPr>
        <w:pStyle w:val="7"/>
        <w:spacing w:before="156" w:after="156"/>
      </w:pPr>
      <w:bookmarkStart w:id="83" w:name="_Toc105513916"/>
      <w:bookmarkStart w:id="84" w:name="_Toc91705561"/>
      <w:r>
        <w:rPr>
          <w:rFonts w:hint="eastAsia"/>
        </w:rPr>
        <w:t>申康模板对接</w:t>
      </w:r>
      <w:bookmarkEnd w:id="83"/>
      <w:bookmarkEnd w:id="84"/>
    </w:p>
    <w:p>
      <w:pPr>
        <w:numPr>
          <w:ilvl w:val="0"/>
          <w:numId w:val="124"/>
        </w:numPr>
        <w:spacing w:line="360" w:lineRule="auto"/>
        <w:ind w:left="0" w:firstLine="480" w:firstLineChars="200"/>
        <w:jc w:val="both"/>
        <w:rPr>
          <w:rFonts w:asciiTheme="majorEastAsia" w:hAnsiTheme="majorEastAsia" w:eastAsiaTheme="majorEastAsia"/>
          <w:sz w:val="24"/>
          <w:szCs w:val="24"/>
        </w:rPr>
      </w:pPr>
      <w:bookmarkStart w:id="85" w:name="_Toc11429620"/>
      <w:r>
        <w:rPr>
          <w:rFonts w:hint="eastAsia" w:asciiTheme="majorEastAsia" w:hAnsiTheme="majorEastAsia" w:eastAsiaTheme="majorEastAsia"/>
          <w:sz w:val="24"/>
          <w:szCs w:val="24"/>
        </w:rPr>
        <w:t>数据同步内容</w:t>
      </w:r>
      <w:bookmarkEnd w:id="85"/>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数据同步所涉及的数据类型需要包括：预问诊通用模板、个性化模板数据。数据同步参照市卫健委颁布的《上海市健康信息网数据上传接口规范（</w:t>
      </w:r>
      <w:r>
        <w:rPr>
          <w:rFonts w:asciiTheme="majorEastAsia" w:hAnsiTheme="majorEastAsia" w:eastAsiaTheme="majorEastAsia"/>
          <w:sz w:val="24"/>
          <w:szCs w:val="24"/>
        </w:rPr>
        <w:t>2.1接口规范）</w:t>
      </w:r>
      <w:r>
        <w:rPr>
          <w:rFonts w:hint="eastAsia" w:asciiTheme="majorEastAsia" w:hAnsiTheme="majorEastAsia" w:eastAsiaTheme="majorEastAsia"/>
          <w:sz w:val="24"/>
          <w:szCs w:val="24"/>
        </w:rPr>
        <w:t>》以及</w:t>
      </w:r>
      <w:r>
        <w:rPr>
          <w:rFonts w:asciiTheme="majorEastAsia" w:hAnsiTheme="majorEastAsia" w:eastAsiaTheme="majorEastAsia"/>
          <w:sz w:val="24"/>
          <w:szCs w:val="24"/>
        </w:rPr>
        <w:t>申康中心颁布的《医联工程二期数据同步规范（版本5.0）》</w:t>
      </w:r>
      <w:r>
        <w:rPr>
          <w:rFonts w:hint="eastAsia" w:asciiTheme="majorEastAsia" w:hAnsiTheme="majorEastAsia" w:eastAsiaTheme="majorEastAsia"/>
          <w:sz w:val="24"/>
          <w:szCs w:val="24"/>
        </w:rPr>
        <w:t>、</w:t>
      </w:r>
      <w:r>
        <w:rPr>
          <w:rFonts w:asciiTheme="majorEastAsia" w:hAnsiTheme="majorEastAsia" w:eastAsiaTheme="majorEastAsia"/>
          <w:sz w:val="24"/>
          <w:szCs w:val="24"/>
        </w:rPr>
        <w:t>《医联工程联网医院信息采集接口规范（版本3.11）》</w:t>
      </w:r>
      <w:r>
        <w:rPr>
          <w:rFonts w:hint="eastAsia" w:asciiTheme="majorEastAsia" w:hAnsiTheme="majorEastAsia" w:eastAsiaTheme="majorEastAsia"/>
          <w:sz w:val="24"/>
          <w:szCs w:val="24"/>
        </w:rPr>
        <w:t>。</w:t>
      </w:r>
    </w:p>
    <w:p>
      <w:pPr>
        <w:numPr>
          <w:ilvl w:val="0"/>
          <w:numId w:val="125"/>
        </w:numPr>
        <w:spacing w:line="360" w:lineRule="auto"/>
        <w:ind w:left="0" w:firstLine="480" w:firstLineChars="200"/>
        <w:jc w:val="both"/>
        <w:rPr>
          <w:rFonts w:asciiTheme="majorEastAsia" w:hAnsiTheme="majorEastAsia" w:eastAsiaTheme="majorEastAsia"/>
          <w:sz w:val="24"/>
          <w:szCs w:val="24"/>
        </w:rPr>
      </w:pPr>
      <w:bookmarkStart w:id="86" w:name="_Toc11429622"/>
      <w:bookmarkStart w:id="87" w:name="_Toc484770516"/>
      <w:r>
        <w:rPr>
          <w:rFonts w:hint="eastAsia" w:asciiTheme="majorEastAsia" w:hAnsiTheme="majorEastAsia" w:eastAsiaTheme="majorEastAsia"/>
          <w:sz w:val="24"/>
          <w:szCs w:val="24"/>
        </w:rPr>
        <w:t>申康预问诊模板数据下载</w:t>
      </w:r>
    </w:p>
    <w:bookmarkEnd w:id="86"/>
    <w:bookmarkEnd w:id="87"/>
    <w:p>
      <w:pPr>
        <w:spacing w:line="360" w:lineRule="auto"/>
        <w:ind w:firstLine="480" w:firstLineChars="200"/>
        <w:rPr>
          <w:rFonts w:asciiTheme="majorEastAsia" w:hAnsiTheme="majorEastAsia" w:eastAsiaTheme="majorEastAsia"/>
          <w:sz w:val="24"/>
          <w:szCs w:val="24"/>
        </w:rPr>
      </w:pPr>
      <w:bookmarkStart w:id="88" w:name="_Toc11429623"/>
      <w:bookmarkStart w:id="89" w:name="_Toc484770518"/>
      <w:r>
        <w:rPr>
          <w:rFonts w:hint="eastAsia" w:ascii="宋体" w:hAnsi="宋体"/>
          <w:color w:val="000000" w:themeColor="text1"/>
          <w:sz w:val="24"/>
          <w:szCs w:val="24"/>
          <w14:textFill>
            <w14:solidFill>
              <w14:schemeClr w14:val="tx1"/>
            </w14:solidFill>
          </w14:textFill>
        </w:rPr>
        <w:t>区级预问诊平台需要通过与申康平台对接，通过一定的权限从医联平台下载所需要的模板知识库数据。</w:t>
      </w:r>
    </w:p>
    <w:p>
      <w:pPr>
        <w:numPr>
          <w:ilvl w:val="0"/>
          <w:numId w:val="125"/>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中心端预问诊模板上传</w:t>
      </w:r>
    </w:p>
    <w:p>
      <w:pPr>
        <w:spacing w:line="360" w:lineRule="auto"/>
        <w:ind w:firstLine="480" w:firstLineChars="200"/>
        <w:rPr>
          <w:rFonts w:asciiTheme="majorEastAsia" w:hAnsiTheme="majorEastAsia" w:eastAsiaTheme="majorEastAsia"/>
          <w:sz w:val="24"/>
          <w:szCs w:val="24"/>
        </w:rPr>
      </w:pPr>
      <w:r>
        <w:rPr>
          <w:rFonts w:hint="eastAsia" w:ascii="宋体" w:hAnsi="宋体"/>
          <w:color w:val="000000" w:themeColor="text1"/>
          <w:sz w:val="24"/>
          <w:szCs w:val="24"/>
          <w14:textFill>
            <w14:solidFill>
              <w14:schemeClr w14:val="tx1"/>
            </w14:solidFill>
          </w14:textFill>
        </w:rPr>
        <w:t>需要能够支持区级中心端的预问诊模板数据上传到申康医联平台。</w:t>
      </w:r>
    </w:p>
    <w:p>
      <w:pPr>
        <w:numPr>
          <w:ilvl w:val="0"/>
          <w:numId w:val="124"/>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数据频率同步</w:t>
      </w:r>
      <w:bookmarkEnd w:id="88"/>
      <w:bookmarkEnd w:id="89"/>
    </w:p>
    <w:p>
      <w:pPr>
        <w:spacing w:line="360" w:lineRule="auto"/>
        <w:ind w:firstLine="480" w:firstLineChars="200"/>
        <w:rPr>
          <w:rFonts w:asciiTheme="majorEastAsia" w:hAnsiTheme="majorEastAsia" w:eastAsiaTheme="majorEastAsia"/>
          <w:sz w:val="24"/>
          <w:szCs w:val="24"/>
        </w:rPr>
      </w:pPr>
      <w:r>
        <w:rPr>
          <w:rFonts w:hint="eastAsia" w:ascii="宋体" w:hAnsi="宋体"/>
          <w:color w:val="000000" w:themeColor="text1"/>
          <w:sz w:val="24"/>
          <w:szCs w:val="24"/>
          <w14:textFill>
            <w14:solidFill>
              <w14:schemeClr w14:val="tx1"/>
            </w14:solidFill>
          </w14:textFill>
        </w:rPr>
        <w:t>需要能够根据预问诊服务的需要，建立定时/实时交换机制。</w:t>
      </w:r>
    </w:p>
    <w:p>
      <w:pPr>
        <w:numPr>
          <w:ilvl w:val="0"/>
          <w:numId w:val="124"/>
        </w:numPr>
        <w:spacing w:line="360" w:lineRule="auto"/>
        <w:jc w:val="both"/>
        <w:rPr>
          <w:rFonts w:asciiTheme="majorEastAsia" w:hAnsiTheme="majorEastAsia" w:eastAsiaTheme="majorEastAsia"/>
          <w:sz w:val="24"/>
          <w:szCs w:val="24"/>
        </w:rPr>
      </w:pPr>
      <w:bookmarkStart w:id="90" w:name="_Toc11429624"/>
      <w:bookmarkStart w:id="91" w:name="_Toc484770521"/>
      <w:r>
        <w:rPr>
          <w:rFonts w:hint="eastAsia" w:asciiTheme="majorEastAsia" w:hAnsiTheme="majorEastAsia" w:eastAsiaTheme="majorEastAsia"/>
          <w:sz w:val="24"/>
          <w:szCs w:val="24"/>
        </w:rPr>
        <w:t>数据采集方式</w:t>
      </w:r>
      <w:bookmarkEnd w:id="90"/>
      <w:bookmarkEnd w:id="91"/>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要求医院内部信息系统自动生成数据并定时批量提交到前置机数据库中（包括医院端维护的字典表数据），包括医院预问诊通用模板、个性化模板数据。</w:t>
      </w:r>
    </w:p>
    <w:p>
      <w:pPr>
        <w:pStyle w:val="6"/>
        <w:spacing w:before="156" w:after="156"/>
      </w:pPr>
      <w:bookmarkStart w:id="92" w:name="_Toc105513917"/>
      <w:r>
        <w:rPr>
          <w:rFonts w:hint="eastAsia"/>
        </w:rPr>
        <w:t>区域卫生信息平台端</w:t>
      </w:r>
      <w:bookmarkEnd w:id="92"/>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区域卫生平台需要支持与预问诊系统相关的所有系统的接口对接，包括以下接口：</w:t>
      </w:r>
    </w:p>
    <w:p>
      <w:pPr>
        <w:numPr>
          <w:ilvl w:val="0"/>
          <w:numId w:val="126"/>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与医院H</w:t>
      </w:r>
      <w:r>
        <w:rPr>
          <w:rFonts w:asciiTheme="majorEastAsia" w:hAnsiTheme="majorEastAsia" w:eastAsiaTheme="majorEastAsia"/>
          <w:sz w:val="24"/>
          <w:szCs w:val="24"/>
        </w:rPr>
        <w:t>IS挂号信息</w:t>
      </w:r>
      <w:r>
        <w:rPr>
          <w:rFonts w:hint="eastAsia" w:asciiTheme="majorEastAsia" w:hAnsiTheme="majorEastAsia" w:eastAsiaTheme="majorEastAsia"/>
          <w:sz w:val="24"/>
          <w:szCs w:val="24"/>
        </w:rPr>
        <w:t>查询接口</w:t>
      </w:r>
    </w:p>
    <w:p>
      <w:pPr>
        <w:numPr>
          <w:ilvl w:val="0"/>
          <w:numId w:val="126"/>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与区平台健康档案病史信息获取接口</w:t>
      </w:r>
    </w:p>
    <w:p>
      <w:pPr>
        <w:numPr>
          <w:ilvl w:val="0"/>
          <w:numId w:val="126"/>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与医院</w:t>
      </w:r>
      <w:r>
        <w:rPr>
          <w:rFonts w:asciiTheme="majorEastAsia" w:hAnsiTheme="majorEastAsia" w:eastAsiaTheme="majorEastAsia"/>
          <w:sz w:val="24"/>
          <w:szCs w:val="24"/>
        </w:rPr>
        <w:t>HIS预问诊结果推送接口</w:t>
      </w:r>
    </w:p>
    <w:p>
      <w:pPr>
        <w:numPr>
          <w:ilvl w:val="0"/>
          <w:numId w:val="126"/>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与院内EMR系统接口</w:t>
      </w:r>
    </w:p>
    <w:p>
      <w:pPr>
        <w:numPr>
          <w:ilvl w:val="0"/>
          <w:numId w:val="126"/>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与随申办AP</w:t>
      </w:r>
      <w:r>
        <w:rPr>
          <w:rFonts w:asciiTheme="majorEastAsia" w:hAnsiTheme="majorEastAsia" w:eastAsiaTheme="majorEastAsia"/>
          <w:sz w:val="24"/>
          <w:szCs w:val="24"/>
        </w:rPr>
        <w:t>P接口</w:t>
      </w:r>
    </w:p>
    <w:p>
      <w:pPr>
        <w:numPr>
          <w:ilvl w:val="0"/>
          <w:numId w:val="126"/>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与微信公众号互联网社区医院对接</w:t>
      </w:r>
    </w:p>
    <w:p>
      <w:pPr>
        <w:numPr>
          <w:ilvl w:val="0"/>
          <w:numId w:val="126"/>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扫码验证预问诊</w:t>
      </w:r>
    </w:p>
    <w:p>
      <w:pPr>
        <w:pStyle w:val="6"/>
        <w:spacing w:before="156" w:after="156"/>
      </w:pPr>
      <w:bookmarkStart w:id="93" w:name="_Toc91705563"/>
      <w:bookmarkStart w:id="94" w:name="_Toc105513918"/>
      <w:r>
        <w:rPr>
          <w:rFonts w:hint="eastAsia"/>
        </w:rPr>
        <w:t>各医疗机构HIS改造</w:t>
      </w:r>
      <w:bookmarkEnd w:id="93"/>
      <w:bookmarkEnd w:id="94"/>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改造范围涉及区内2</w:t>
      </w:r>
      <w:r>
        <w:rPr>
          <w:rFonts w:asciiTheme="majorEastAsia" w:hAnsiTheme="majorEastAsia" w:eastAsiaTheme="majorEastAsia"/>
          <w:sz w:val="24"/>
          <w:szCs w:val="24"/>
        </w:rPr>
        <w:t>6</w:t>
      </w:r>
      <w:r>
        <w:rPr>
          <w:rFonts w:hint="eastAsia" w:asciiTheme="majorEastAsia" w:hAnsiTheme="majorEastAsia" w:eastAsiaTheme="majorEastAsia"/>
          <w:sz w:val="24"/>
          <w:szCs w:val="24"/>
        </w:rPr>
        <w:t>家医疗机构。</w:t>
      </w:r>
    </w:p>
    <w:p>
      <w:pPr>
        <w:pStyle w:val="1553"/>
        <w:widowControl w:val="0"/>
        <w:numPr>
          <w:ilvl w:val="0"/>
          <w:numId w:val="127"/>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挂号信息推送</w:t>
      </w:r>
    </w:p>
    <w:p>
      <w:pPr>
        <w:spacing w:line="360" w:lineRule="auto"/>
        <w:ind w:firstLine="480" w:firstLineChars="200"/>
        <w:rPr>
          <w:rFonts w:asciiTheme="majorEastAsia" w:hAnsiTheme="majorEastAsia" w:eastAsiaTheme="majorEastAsia"/>
          <w:sz w:val="24"/>
          <w:szCs w:val="24"/>
        </w:rPr>
      </w:pPr>
      <w:r>
        <w:rPr>
          <w:rFonts w:asciiTheme="majorEastAsia" w:hAnsiTheme="majorEastAsia" w:eastAsiaTheme="majorEastAsia"/>
          <w:sz w:val="24"/>
          <w:szCs w:val="24"/>
        </w:rPr>
        <w:t>HIS</w:t>
      </w:r>
      <w:r>
        <w:rPr>
          <w:rFonts w:hint="eastAsia" w:asciiTheme="majorEastAsia" w:hAnsiTheme="majorEastAsia" w:eastAsiaTheme="majorEastAsia"/>
          <w:sz w:val="24"/>
          <w:szCs w:val="24"/>
        </w:rPr>
        <w:t>系统需要能够支持智能预问诊平台获取当日患者的就诊信息。</w:t>
      </w:r>
    </w:p>
    <w:p>
      <w:pPr>
        <w:pStyle w:val="1553"/>
        <w:widowControl w:val="0"/>
        <w:numPr>
          <w:ilvl w:val="0"/>
          <w:numId w:val="127"/>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门诊医生工作站改造</w:t>
      </w:r>
    </w:p>
    <w:p>
      <w:pPr>
        <w:numPr>
          <w:ilvl w:val="0"/>
          <w:numId w:val="126"/>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获取患者预问诊问卷数据</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门诊医生站需要能够获取患者当日的预问诊问卷信息。</w:t>
      </w:r>
    </w:p>
    <w:p>
      <w:pPr>
        <w:numPr>
          <w:ilvl w:val="0"/>
          <w:numId w:val="126"/>
        </w:numPr>
        <w:spacing w:line="360" w:lineRule="auto"/>
        <w:jc w:val="both"/>
        <w:rPr>
          <w:rFonts w:asciiTheme="majorEastAsia" w:hAnsiTheme="majorEastAsia" w:eastAsiaTheme="majorEastAsia"/>
          <w:sz w:val="24"/>
          <w:szCs w:val="24"/>
        </w:rPr>
      </w:pPr>
      <w:r>
        <w:rPr>
          <w:rFonts w:hint="eastAsia" w:asciiTheme="majorEastAsia" w:hAnsiTheme="majorEastAsia" w:eastAsiaTheme="majorEastAsia"/>
          <w:sz w:val="24"/>
          <w:szCs w:val="24"/>
        </w:rPr>
        <w:t>获取患者预问诊病历信息</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门诊医生站需要能够将患者当日的根据预问诊问卷信息形成的病史信息导入至患者的电子病历信息中。</w:t>
      </w:r>
    </w:p>
    <w:p>
      <w:pPr>
        <w:pStyle w:val="5"/>
        <w:spacing w:before="156" w:after="156"/>
        <w:rPr>
          <w:rFonts w:asciiTheme="minorEastAsia" w:hAnsiTheme="minorEastAsia" w:eastAsiaTheme="minorEastAsia"/>
        </w:rPr>
      </w:pPr>
      <w:bookmarkStart w:id="95" w:name="_Toc117776425"/>
      <w:r>
        <w:rPr>
          <w:rFonts w:hint="eastAsia" w:asciiTheme="minorEastAsia" w:hAnsiTheme="minorEastAsia" w:eastAsiaTheme="minorEastAsia"/>
        </w:rPr>
        <w:t>医疗付费一件事</w:t>
      </w:r>
      <w:bookmarkEnd w:id="95"/>
    </w:p>
    <w:p>
      <w:pPr>
        <w:pStyle w:val="6"/>
        <w:spacing w:before="156" w:after="156"/>
      </w:pPr>
      <w:r>
        <w:rPr>
          <w:rFonts w:hint="eastAsia"/>
        </w:rPr>
        <w:t>汇聚轻应用平台</w:t>
      </w:r>
    </w:p>
    <w:p>
      <w:pPr>
        <w:pStyle w:val="7"/>
        <w:spacing w:before="156" w:after="156" w:line="360" w:lineRule="auto"/>
        <w:rPr>
          <w:rFonts w:asciiTheme="minorEastAsia" w:hAnsiTheme="minorEastAsia" w:eastAsiaTheme="minorEastAsia"/>
          <w:sz w:val="24"/>
          <w:szCs w:val="24"/>
        </w:rPr>
      </w:pPr>
      <w:bookmarkStart w:id="96" w:name="_Toc92455550"/>
      <w:bookmarkStart w:id="97" w:name="_Toc106227314"/>
      <w:r>
        <w:rPr>
          <w:rFonts w:hint="eastAsia" w:asciiTheme="minorEastAsia" w:hAnsiTheme="minorEastAsia" w:eastAsiaTheme="minorEastAsia"/>
          <w:sz w:val="24"/>
          <w:szCs w:val="24"/>
        </w:rPr>
        <w:t>随申办及微信共同应用</w:t>
      </w:r>
      <w:bookmarkEnd w:id="96"/>
      <w:bookmarkEnd w:id="97"/>
    </w:p>
    <w:p>
      <w:pPr>
        <w:numPr>
          <w:ilvl w:val="0"/>
          <w:numId w:val="128"/>
        </w:numPr>
        <w:spacing w:line="360" w:lineRule="auto"/>
        <w:ind w:left="0" w:firstLine="480" w:firstLineChars="200"/>
        <w:jc w:val="both"/>
        <w:rPr>
          <w:rFonts w:asciiTheme="minorEastAsia" w:hAnsiTheme="minorEastAsia" w:eastAsiaTheme="minorEastAsia"/>
          <w:sz w:val="24"/>
          <w:szCs w:val="24"/>
        </w:rPr>
      </w:pPr>
      <w:bookmarkStart w:id="98" w:name="_Toc92455551"/>
      <w:bookmarkStart w:id="99" w:name="_Toc77847591"/>
      <w:r>
        <w:rPr>
          <w:rFonts w:hint="eastAsia" w:asciiTheme="minorEastAsia" w:hAnsiTheme="minorEastAsia" w:eastAsiaTheme="minorEastAsia"/>
          <w:sz w:val="24"/>
          <w:szCs w:val="24"/>
        </w:rPr>
        <w:t>支付场景分类</w:t>
      </w:r>
      <w:bookmarkEnd w:id="98"/>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需要支持业务过程中主要包含自费患者线上支付，医保患者纯医保支付，医保患者医保自费混合线上支付三种支付场景。 </w:t>
      </w:r>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随申办只需要支持医保患者。</w:t>
      </w:r>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微信应用需要可支持医保患者和自费患者。</w:t>
      </w:r>
    </w:p>
    <w:p>
      <w:pPr>
        <w:numPr>
          <w:ilvl w:val="0"/>
          <w:numId w:val="128"/>
        </w:numPr>
        <w:spacing w:line="360" w:lineRule="auto"/>
        <w:ind w:left="0" w:firstLine="480" w:firstLineChars="200"/>
        <w:jc w:val="both"/>
        <w:rPr>
          <w:rFonts w:asciiTheme="minorEastAsia" w:hAnsiTheme="minorEastAsia" w:eastAsiaTheme="minorEastAsia"/>
          <w:sz w:val="24"/>
          <w:szCs w:val="24"/>
        </w:rPr>
      </w:pPr>
      <w:bookmarkStart w:id="100" w:name="_Toc92455552"/>
      <w:r>
        <w:rPr>
          <w:rFonts w:hint="eastAsia" w:asciiTheme="minorEastAsia" w:hAnsiTheme="minorEastAsia" w:eastAsiaTheme="minorEastAsia"/>
          <w:sz w:val="24"/>
          <w:szCs w:val="24"/>
        </w:rPr>
        <w:t>医保患者纯医保支付收费场景</w:t>
      </w:r>
      <w:bookmarkEnd w:id="100"/>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需要根据随申办、微信（健康静安）实名认证用户和HIS交互完成纯医保交易。</w:t>
      </w:r>
    </w:p>
    <w:p>
      <w:pPr>
        <w:numPr>
          <w:ilvl w:val="0"/>
          <w:numId w:val="128"/>
        </w:numPr>
        <w:spacing w:line="360" w:lineRule="auto"/>
        <w:ind w:left="0" w:firstLine="480" w:firstLineChars="200"/>
        <w:jc w:val="both"/>
        <w:rPr>
          <w:rFonts w:asciiTheme="minorEastAsia" w:hAnsiTheme="minorEastAsia" w:eastAsiaTheme="minorEastAsia"/>
          <w:sz w:val="24"/>
          <w:szCs w:val="24"/>
        </w:rPr>
      </w:pPr>
      <w:bookmarkStart w:id="101" w:name="_Toc92455553"/>
      <w:r>
        <w:rPr>
          <w:rFonts w:hint="eastAsia" w:asciiTheme="minorEastAsia" w:hAnsiTheme="minorEastAsia" w:eastAsiaTheme="minorEastAsia"/>
          <w:sz w:val="24"/>
          <w:szCs w:val="24"/>
        </w:rPr>
        <w:t>医保患者混合支付收费场景</w:t>
      </w:r>
      <w:bookmarkEnd w:id="101"/>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需要根据随申办、微信（健康静安）实名认证用户和</w:t>
      </w:r>
      <w:r>
        <w:rPr>
          <w:rFonts w:asciiTheme="minorEastAsia" w:hAnsiTheme="minorEastAsia" w:eastAsiaTheme="minorEastAsia"/>
          <w:sz w:val="24"/>
          <w:szCs w:val="24"/>
        </w:rPr>
        <w:t>HIS交互完成医保交易和自费部分交易。</w:t>
      </w:r>
    </w:p>
    <w:p>
      <w:pPr>
        <w:numPr>
          <w:ilvl w:val="0"/>
          <w:numId w:val="128"/>
        </w:numPr>
        <w:spacing w:line="360" w:lineRule="auto"/>
        <w:ind w:left="0" w:firstLine="480" w:firstLineChars="200"/>
        <w:jc w:val="both"/>
        <w:rPr>
          <w:rFonts w:asciiTheme="minorEastAsia" w:hAnsiTheme="minorEastAsia" w:eastAsiaTheme="minorEastAsia"/>
          <w:sz w:val="24"/>
          <w:szCs w:val="24"/>
        </w:rPr>
      </w:pPr>
      <w:bookmarkStart w:id="102" w:name="_Toc92455554"/>
      <w:r>
        <w:rPr>
          <w:rFonts w:hint="eastAsia" w:asciiTheme="minorEastAsia" w:hAnsiTheme="minorEastAsia" w:eastAsiaTheme="minorEastAsia"/>
          <w:sz w:val="24"/>
          <w:szCs w:val="24"/>
        </w:rPr>
        <w:t>医保患者纯医保</w:t>
      </w:r>
      <w:r>
        <w:rPr>
          <w:rFonts w:asciiTheme="minorEastAsia" w:hAnsiTheme="minorEastAsia" w:eastAsiaTheme="minorEastAsia"/>
          <w:sz w:val="24"/>
          <w:szCs w:val="24"/>
        </w:rPr>
        <w:t>/混合支付</w:t>
      </w:r>
      <w:r>
        <w:rPr>
          <w:rFonts w:hint="eastAsia" w:asciiTheme="minorEastAsia" w:hAnsiTheme="minorEastAsia" w:eastAsiaTheme="minorEastAsia"/>
          <w:sz w:val="24"/>
          <w:szCs w:val="24"/>
        </w:rPr>
        <w:t>退</w:t>
      </w:r>
      <w:r>
        <w:rPr>
          <w:rFonts w:asciiTheme="minorEastAsia" w:hAnsiTheme="minorEastAsia" w:eastAsiaTheme="minorEastAsia"/>
          <w:sz w:val="24"/>
          <w:szCs w:val="24"/>
        </w:rPr>
        <w:t>费场景</w:t>
      </w:r>
      <w:bookmarkEnd w:id="102"/>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在患者收费完成之后，需要系统可以实现退费</w:t>
      </w:r>
    </w:p>
    <w:p>
      <w:pPr>
        <w:numPr>
          <w:ilvl w:val="0"/>
          <w:numId w:val="128"/>
        </w:numPr>
        <w:spacing w:line="360" w:lineRule="auto"/>
        <w:ind w:left="0" w:firstLine="480" w:firstLineChars="200"/>
        <w:jc w:val="both"/>
        <w:rPr>
          <w:rFonts w:asciiTheme="minorEastAsia" w:hAnsiTheme="minorEastAsia" w:eastAsiaTheme="minorEastAsia"/>
          <w:sz w:val="24"/>
          <w:szCs w:val="24"/>
        </w:rPr>
      </w:pPr>
      <w:bookmarkStart w:id="103" w:name="_Toc92455555"/>
      <w:r>
        <w:rPr>
          <w:rFonts w:hint="eastAsia" w:asciiTheme="minorEastAsia" w:hAnsiTheme="minorEastAsia" w:eastAsiaTheme="minorEastAsia"/>
          <w:sz w:val="24"/>
          <w:szCs w:val="24"/>
        </w:rPr>
        <w:t>门诊待缴费订单查询</w:t>
      </w:r>
      <w:bookmarkEnd w:id="103"/>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需要系统实时查询当日患者拥有的门诊待缴费订单数据，同时需要支持线下和线上处方。</w:t>
      </w:r>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订单类型需要分为：线下诊疗挂号、线下处方收费、互联网诊疗挂号、互联网处方收费。</w:t>
      </w:r>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线下诊疗挂号业务场景：当日有科室预约记录，需要提供挂号订单给病人当日线上支付。</w:t>
      </w:r>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线下处方收费业务场景：当日诊间的处方发送至线上，需要提供处方订单给病人当日线上支付。</w:t>
      </w:r>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互联网诊疗挂号业务场景：互联网医院处方保存后，需要产生挂号订单给病人当日线上支付。</w:t>
      </w:r>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互联网处方收费业务场景：互联网医院处方保存后，需要产生处方订单给病人当日线上支付。</w:t>
      </w:r>
    </w:p>
    <w:p>
      <w:pPr>
        <w:numPr>
          <w:ilvl w:val="0"/>
          <w:numId w:val="128"/>
        </w:numPr>
        <w:spacing w:line="360" w:lineRule="auto"/>
        <w:ind w:left="0" w:firstLine="480" w:firstLineChars="200"/>
        <w:jc w:val="both"/>
        <w:rPr>
          <w:rFonts w:asciiTheme="minorEastAsia" w:hAnsiTheme="minorEastAsia" w:eastAsiaTheme="minorEastAsia"/>
          <w:sz w:val="24"/>
          <w:szCs w:val="24"/>
        </w:rPr>
      </w:pPr>
      <w:bookmarkStart w:id="104" w:name="_Toc92455556"/>
      <w:r>
        <w:rPr>
          <w:rFonts w:hint="eastAsia" w:asciiTheme="minorEastAsia" w:hAnsiTheme="minorEastAsia" w:eastAsiaTheme="minorEastAsia"/>
          <w:sz w:val="24"/>
          <w:szCs w:val="24"/>
        </w:rPr>
        <w:t>门诊待缴费订单明细查询</w:t>
      </w:r>
      <w:bookmarkEnd w:id="104"/>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需要实时根据门诊就诊号查询患者有效期内的门诊待缴费明细。</w:t>
      </w:r>
    </w:p>
    <w:p>
      <w:pPr>
        <w:numPr>
          <w:ilvl w:val="0"/>
          <w:numId w:val="128"/>
        </w:numPr>
        <w:spacing w:line="360" w:lineRule="auto"/>
        <w:ind w:left="0" w:firstLine="480" w:firstLineChars="200"/>
        <w:jc w:val="both"/>
        <w:rPr>
          <w:rFonts w:asciiTheme="minorEastAsia" w:hAnsiTheme="minorEastAsia" w:eastAsiaTheme="minorEastAsia"/>
          <w:sz w:val="24"/>
          <w:szCs w:val="24"/>
        </w:rPr>
      </w:pPr>
      <w:bookmarkStart w:id="105" w:name="_Toc92455557"/>
      <w:r>
        <w:rPr>
          <w:rFonts w:hint="eastAsia" w:asciiTheme="minorEastAsia" w:hAnsiTheme="minorEastAsia" w:eastAsiaTheme="minorEastAsia"/>
          <w:sz w:val="24"/>
          <w:szCs w:val="24"/>
        </w:rPr>
        <w:t>线上支付挂号</w:t>
      </w:r>
      <w:r>
        <w:rPr>
          <w:rFonts w:asciiTheme="minorEastAsia" w:hAnsiTheme="minorEastAsia" w:eastAsiaTheme="minorEastAsia"/>
          <w:sz w:val="24"/>
          <w:szCs w:val="24"/>
        </w:rPr>
        <w:t>/收费状态查询</w:t>
      </w:r>
      <w:bookmarkEnd w:id="105"/>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需要实时查询支付订单是否已经成功，需要为了支付数据落地时超时处理。如果成功需要更新订单状态，如果失败需要发起支付回滚。</w:t>
      </w:r>
    </w:p>
    <w:p>
      <w:pPr>
        <w:numPr>
          <w:ilvl w:val="0"/>
          <w:numId w:val="128"/>
        </w:numPr>
        <w:spacing w:line="360" w:lineRule="auto"/>
        <w:ind w:left="0" w:firstLine="480" w:firstLineChars="200"/>
        <w:jc w:val="both"/>
        <w:rPr>
          <w:rFonts w:asciiTheme="minorEastAsia" w:hAnsiTheme="minorEastAsia" w:eastAsiaTheme="minorEastAsia"/>
          <w:sz w:val="24"/>
          <w:szCs w:val="24"/>
        </w:rPr>
      </w:pPr>
      <w:bookmarkStart w:id="106" w:name="_Toc92455558"/>
      <w:r>
        <w:rPr>
          <w:rFonts w:hint="eastAsia" w:asciiTheme="minorEastAsia" w:hAnsiTheme="minorEastAsia" w:eastAsiaTheme="minorEastAsia"/>
          <w:sz w:val="24"/>
          <w:szCs w:val="24"/>
        </w:rPr>
        <w:t>线上支付退号</w:t>
      </w:r>
      <w:r>
        <w:rPr>
          <w:rFonts w:asciiTheme="minorEastAsia" w:hAnsiTheme="minorEastAsia" w:eastAsiaTheme="minorEastAsia"/>
          <w:sz w:val="24"/>
          <w:szCs w:val="24"/>
        </w:rPr>
        <w:t>/退费状态查询</w:t>
      </w:r>
      <w:bookmarkEnd w:id="106"/>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需要HIS验证是否可以进行退号/退费状态，将验证结果反馈给区级汇聚轻应用互联网端</w:t>
      </w:r>
      <w:r>
        <w:rPr>
          <w:rFonts w:hint="eastAsia" w:asciiTheme="minorEastAsia" w:hAnsiTheme="minorEastAsia" w:eastAsiaTheme="minorEastAsia"/>
          <w:bCs/>
          <w:sz w:val="24"/>
          <w:szCs w:val="24"/>
        </w:rPr>
        <w:t>。</w:t>
      </w:r>
    </w:p>
    <w:p>
      <w:pPr>
        <w:numPr>
          <w:ilvl w:val="0"/>
          <w:numId w:val="128"/>
        </w:numPr>
        <w:spacing w:line="360" w:lineRule="auto"/>
        <w:ind w:left="0" w:firstLine="480" w:firstLineChars="200"/>
        <w:jc w:val="both"/>
        <w:rPr>
          <w:rFonts w:asciiTheme="minorEastAsia" w:hAnsiTheme="minorEastAsia" w:eastAsiaTheme="minorEastAsia"/>
          <w:sz w:val="24"/>
          <w:szCs w:val="24"/>
        </w:rPr>
      </w:pPr>
      <w:bookmarkStart w:id="107" w:name="_Toc92455559"/>
      <w:r>
        <w:rPr>
          <w:rFonts w:hint="eastAsia" w:asciiTheme="minorEastAsia" w:hAnsiTheme="minorEastAsia" w:eastAsiaTheme="minorEastAsia"/>
          <w:sz w:val="24"/>
          <w:szCs w:val="24"/>
        </w:rPr>
        <w:t>线上支付退号</w:t>
      </w:r>
      <w:r>
        <w:rPr>
          <w:rFonts w:asciiTheme="minorEastAsia" w:hAnsiTheme="minorEastAsia" w:eastAsiaTheme="minorEastAsia"/>
          <w:sz w:val="24"/>
          <w:szCs w:val="24"/>
        </w:rPr>
        <w:t>/退费</w:t>
      </w:r>
      <w:bookmarkEnd w:id="107"/>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医保患者通过退号退费申请验证之后，需要系统通知HIS进行医保退号退费；</w:t>
      </w:r>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自费患者通过退号退费申请验证之后，需要系统完成自费端退款之后通知HIS进行自费退号/退费落地。</w:t>
      </w:r>
    </w:p>
    <w:p>
      <w:pPr>
        <w:numPr>
          <w:ilvl w:val="0"/>
          <w:numId w:val="128"/>
        </w:numPr>
        <w:spacing w:line="360" w:lineRule="auto"/>
        <w:ind w:left="0" w:firstLine="480" w:firstLineChars="200"/>
        <w:jc w:val="both"/>
        <w:rPr>
          <w:rFonts w:asciiTheme="minorEastAsia" w:hAnsiTheme="minorEastAsia" w:eastAsiaTheme="minorEastAsia"/>
          <w:sz w:val="24"/>
          <w:szCs w:val="24"/>
        </w:rPr>
      </w:pPr>
      <w:bookmarkStart w:id="108" w:name="_Toc92455560"/>
      <w:r>
        <w:rPr>
          <w:rFonts w:hint="eastAsia" w:asciiTheme="minorEastAsia" w:hAnsiTheme="minorEastAsia" w:eastAsiaTheme="minorEastAsia"/>
          <w:sz w:val="24"/>
          <w:szCs w:val="24"/>
        </w:rPr>
        <w:t>医保挂号预结算申请</w:t>
      </w:r>
      <w:bookmarkEnd w:id="108"/>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bCs/>
          <w:sz w:val="24"/>
          <w:szCs w:val="24"/>
        </w:rPr>
        <w:t>医保</w:t>
      </w:r>
      <w:r>
        <w:rPr>
          <w:rFonts w:hint="eastAsia" w:asciiTheme="minorEastAsia" w:hAnsiTheme="minorEastAsia" w:eastAsiaTheme="minorEastAsia"/>
          <w:sz w:val="24"/>
          <w:szCs w:val="24"/>
        </w:rPr>
        <w:t>患者发起就诊挂号申请，挂号预结算。需要平台调用此HIS接口，返回试算结果。</w:t>
      </w:r>
    </w:p>
    <w:p>
      <w:pPr>
        <w:numPr>
          <w:ilvl w:val="0"/>
          <w:numId w:val="128"/>
        </w:numPr>
        <w:spacing w:line="360" w:lineRule="auto"/>
        <w:ind w:left="0" w:firstLine="480" w:firstLineChars="200"/>
        <w:jc w:val="both"/>
        <w:rPr>
          <w:rFonts w:asciiTheme="minorEastAsia" w:hAnsiTheme="minorEastAsia" w:eastAsiaTheme="minorEastAsia"/>
          <w:sz w:val="24"/>
          <w:szCs w:val="24"/>
        </w:rPr>
      </w:pPr>
      <w:bookmarkStart w:id="109" w:name="_Toc92455561"/>
      <w:r>
        <w:rPr>
          <w:rFonts w:hint="eastAsia" w:asciiTheme="minorEastAsia" w:hAnsiTheme="minorEastAsia" w:eastAsiaTheme="minorEastAsia"/>
          <w:sz w:val="24"/>
          <w:szCs w:val="24"/>
        </w:rPr>
        <w:t>医保挂号结算申请</w:t>
      </w:r>
      <w:bookmarkEnd w:id="109"/>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bCs/>
          <w:sz w:val="24"/>
          <w:szCs w:val="24"/>
        </w:rPr>
        <w:t>医保</w:t>
      </w:r>
      <w:r>
        <w:rPr>
          <w:rFonts w:hint="eastAsia" w:asciiTheme="minorEastAsia" w:hAnsiTheme="minorEastAsia" w:eastAsiaTheme="minorEastAsia"/>
          <w:sz w:val="24"/>
          <w:szCs w:val="24"/>
        </w:rPr>
        <w:t>患者接收到预结算结果后，自费0元，需要直接调用接口，有自费金额需要第三方支付平台（微信、信用付、银联），完成自费结算。</w:t>
      </w:r>
    </w:p>
    <w:p>
      <w:pPr>
        <w:numPr>
          <w:ilvl w:val="0"/>
          <w:numId w:val="128"/>
        </w:numPr>
        <w:spacing w:line="360" w:lineRule="auto"/>
        <w:ind w:left="0" w:firstLine="480" w:firstLineChars="200"/>
        <w:jc w:val="both"/>
        <w:rPr>
          <w:rFonts w:asciiTheme="minorEastAsia" w:hAnsiTheme="minorEastAsia" w:eastAsiaTheme="minorEastAsia"/>
          <w:sz w:val="24"/>
          <w:szCs w:val="24"/>
        </w:rPr>
      </w:pPr>
      <w:bookmarkStart w:id="110" w:name="_Toc92455562"/>
      <w:r>
        <w:rPr>
          <w:rFonts w:hint="eastAsia" w:asciiTheme="minorEastAsia" w:hAnsiTheme="minorEastAsia" w:eastAsiaTheme="minorEastAsia"/>
          <w:sz w:val="24"/>
          <w:szCs w:val="24"/>
        </w:rPr>
        <w:t>医保收费预结算申请</w:t>
      </w:r>
      <w:bookmarkEnd w:id="110"/>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bCs/>
          <w:sz w:val="24"/>
          <w:szCs w:val="24"/>
        </w:rPr>
        <w:t>医保</w:t>
      </w:r>
      <w:r>
        <w:rPr>
          <w:rFonts w:hint="eastAsia" w:asciiTheme="minorEastAsia" w:hAnsiTheme="minorEastAsia" w:eastAsiaTheme="minorEastAsia"/>
          <w:sz w:val="24"/>
          <w:szCs w:val="24"/>
        </w:rPr>
        <w:t>患者发起处方收费申请，收费预结算。需要平台调用接口，HIS和医保进行医保请求交互，需要返回试算结果。</w:t>
      </w:r>
    </w:p>
    <w:p>
      <w:pPr>
        <w:numPr>
          <w:ilvl w:val="0"/>
          <w:numId w:val="128"/>
        </w:numPr>
        <w:spacing w:line="360" w:lineRule="auto"/>
        <w:ind w:left="0" w:firstLine="480" w:firstLineChars="200"/>
        <w:jc w:val="both"/>
        <w:rPr>
          <w:rFonts w:asciiTheme="minorEastAsia" w:hAnsiTheme="minorEastAsia" w:eastAsiaTheme="minorEastAsia"/>
          <w:sz w:val="24"/>
          <w:szCs w:val="24"/>
        </w:rPr>
      </w:pPr>
      <w:bookmarkStart w:id="111" w:name="_Toc92455563"/>
      <w:r>
        <w:rPr>
          <w:rFonts w:hint="eastAsia" w:asciiTheme="minorEastAsia" w:hAnsiTheme="minorEastAsia" w:eastAsiaTheme="minorEastAsia"/>
          <w:sz w:val="24"/>
          <w:szCs w:val="24"/>
        </w:rPr>
        <w:t>医保收费结算申请</w:t>
      </w:r>
      <w:bookmarkEnd w:id="111"/>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bCs/>
          <w:sz w:val="24"/>
          <w:szCs w:val="24"/>
        </w:rPr>
        <w:t>医保</w:t>
      </w:r>
      <w:r>
        <w:rPr>
          <w:rFonts w:hint="eastAsia" w:asciiTheme="minorEastAsia" w:hAnsiTheme="minorEastAsia" w:eastAsiaTheme="minorEastAsia"/>
          <w:sz w:val="24"/>
          <w:szCs w:val="24"/>
        </w:rPr>
        <w:t>患者接收到预结算结果后，自费0元，需要直接调用接口，有自费金额需要拉起第三方支付平台（微信、信用付、银联），完成自费结算后。</w:t>
      </w:r>
    </w:p>
    <w:p>
      <w:pPr>
        <w:numPr>
          <w:ilvl w:val="0"/>
          <w:numId w:val="128"/>
        </w:numPr>
        <w:spacing w:line="360" w:lineRule="auto"/>
        <w:ind w:left="0" w:firstLine="480" w:firstLineChars="200"/>
        <w:jc w:val="both"/>
        <w:rPr>
          <w:rFonts w:asciiTheme="minorEastAsia" w:hAnsiTheme="minorEastAsia" w:eastAsiaTheme="minorEastAsia"/>
          <w:sz w:val="24"/>
          <w:szCs w:val="24"/>
        </w:rPr>
      </w:pPr>
      <w:bookmarkStart w:id="112" w:name="_Toc92455564"/>
      <w:r>
        <w:rPr>
          <w:rFonts w:hint="eastAsia" w:asciiTheme="minorEastAsia" w:hAnsiTheme="minorEastAsia" w:eastAsiaTheme="minorEastAsia"/>
          <w:sz w:val="24"/>
          <w:szCs w:val="24"/>
        </w:rPr>
        <w:t>医保支付回调</w:t>
      </w:r>
      <w:bookmarkEnd w:id="112"/>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医保支付成功后需要异步通知HIS，再由HIS通知互联网汇聚轻应用端医保收费成功</w:t>
      </w:r>
      <w:r>
        <w:rPr>
          <w:rFonts w:hint="eastAsia" w:asciiTheme="minorEastAsia" w:hAnsiTheme="minorEastAsia" w:eastAsiaTheme="minorEastAsia"/>
          <w:bCs/>
          <w:sz w:val="24"/>
          <w:szCs w:val="24"/>
        </w:rPr>
        <w:t>。</w:t>
      </w:r>
    </w:p>
    <w:p>
      <w:pPr>
        <w:numPr>
          <w:ilvl w:val="0"/>
          <w:numId w:val="128"/>
        </w:numPr>
        <w:spacing w:line="360" w:lineRule="auto"/>
        <w:ind w:left="0" w:firstLine="480" w:firstLineChars="200"/>
        <w:jc w:val="both"/>
        <w:rPr>
          <w:rFonts w:asciiTheme="minorEastAsia" w:hAnsiTheme="minorEastAsia" w:eastAsiaTheme="minorEastAsia"/>
          <w:sz w:val="24"/>
          <w:szCs w:val="24"/>
        </w:rPr>
      </w:pPr>
      <w:bookmarkStart w:id="113" w:name="_Toc92455565"/>
      <w:r>
        <w:rPr>
          <w:rFonts w:hint="eastAsia" w:asciiTheme="minorEastAsia" w:hAnsiTheme="minorEastAsia" w:eastAsiaTheme="minorEastAsia"/>
          <w:sz w:val="24"/>
          <w:szCs w:val="24"/>
        </w:rPr>
        <w:t>医院注册参数配置</w:t>
      </w:r>
      <w:bookmarkEnd w:id="113"/>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需要配置医院基本信息：名称、等级、地址、经纬度、支付地址等</w:t>
      </w:r>
    </w:p>
    <w:p>
      <w:pPr>
        <w:numPr>
          <w:ilvl w:val="0"/>
          <w:numId w:val="128"/>
        </w:numPr>
        <w:spacing w:line="360" w:lineRule="auto"/>
        <w:ind w:left="0" w:firstLine="480" w:firstLineChars="200"/>
        <w:jc w:val="both"/>
        <w:rPr>
          <w:rFonts w:asciiTheme="minorEastAsia" w:hAnsiTheme="minorEastAsia" w:eastAsiaTheme="minorEastAsia"/>
          <w:sz w:val="24"/>
          <w:szCs w:val="24"/>
        </w:rPr>
      </w:pPr>
      <w:bookmarkStart w:id="114" w:name="_Toc92455566"/>
      <w:r>
        <w:rPr>
          <w:rFonts w:hint="eastAsia" w:asciiTheme="minorEastAsia" w:hAnsiTheme="minorEastAsia" w:eastAsiaTheme="minorEastAsia"/>
          <w:sz w:val="24"/>
          <w:szCs w:val="24"/>
        </w:rPr>
        <w:t>各家医院</w:t>
      </w:r>
      <w:r>
        <w:rPr>
          <w:rFonts w:asciiTheme="minorEastAsia" w:hAnsiTheme="minorEastAsia" w:eastAsiaTheme="minorEastAsia"/>
          <w:sz w:val="24"/>
          <w:szCs w:val="24"/>
        </w:rPr>
        <w:t>HIS接口规范</w:t>
      </w:r>
      <w:bookmarkEnd w:id="114"/>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需要定义各家HIS接口规范。</w:t>
      </w:r>
    </w:p>
    <w:p>
      <w:pPr>
        <w:pStyle w:val="7"/>
        <w:spacing w:before="156" w:after="156"/>
      </w:pPr>
      <w:bookmarkStart w:id="115" w:name="_Toc106227315"/>
      <w:bookmarkStart w:id="116" w:name="_Toc92455567"/>
      <w:r>
        <w:rPr>
          <w:rFonts w:hint="eastAsia"/>
        </w:rPr>
        <w:t>随申办区级汇聚轻应用</w:t>
      </w:r>
      <w:bookmarkEnd w:id="99"/>
      <w:bookmarkEnd w:id="115"/>
      <w:bookmarkEnd w:id="116"/>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完成的业务场景主要包含门诊医生开具的处方，患者通过手机端线上完整的脱卡支付流程，流程中主要涉及随申办用户体系，获取医保线上令牌，银联JS支付，医保线上交易，汇聚轻应用和HIS交互，费用查询，报告查询等。</w:t>
      </w:r>
    </w:p>
    <w:p>
      <w:pPr>
        <w:numPr>
          <w:ilvl w:val="0"/>
          <w:numId w:val="129"/>
        </w:numPr>
        <w:spacing w:line="360" w:lineRule="auto"/>
        <w:ind w:left="0" w:firstLine="480" w:firstLineChars="200"/>
        <w:jc w:val="both"/>
        <w:rPr>
          <w:rFonts w:asciiTheme="minorEastAsia" w:hAnsiTheme="minorEastAsia" w:eastAsiaTheme="minorEastAsia"/>
          <w:sz w:val="24"/>
          <w:szCs w:val="24"/>
        </w:rPr>
      </w:pPr>
      <w:bookmarkStart w:id="117" w:name="_Toc92455568"/>
      <w:r>
        <w:rPr>
          <w:rFonts w:hint="eastAsia" w:asciiTheme="minorEastAsia" w:hAnsiTheme="minorEastAsia" w:eastAsiaTheme="minorEastAsia"/>
          <w:sz w:val="24"/>
          <w:szCs w:val="24"/>
        </w:rPr>
        <w:t>随申办授权及汇聚支付首页</w:t>
      </w:r>
      <w:bookmarkEnd w:id="117"/>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需要通过随申办</w:t>
      </w:r>
      <w:r>
        <w:rPr>
          <w:rFonts w:asciiTheme="minorEastAsia" w:hAnsiTheme="minorEastAsia" w:eastAsiaTheme="minorEastAsia"/>
          <w:sz w:val="24"/>
          <w:szCs w:val="24"/>
        </w:rPr>
        <w:t>APP</w:t>
      </w:r>
      <w:r>
        <w:rPr>
          <w:rFonts w:hint="eastAsia" w:asciiTheme="minorEastAsia" w:hAnsiTheme="minorEastAsia" w:eastAsiaTheme="minorEastAsia"/>
          <w:sz w:val="24"/>
          <w:szCs w:val="24"/>
        </w:rPr>
        <w:t>的医疗付费一件事专栏进入,选择静安区汇聚轻应用。需要首次登录经用户授权进入，首页显示静安区内2</w:t>
      </w:r>
      <w:r>
        <w:rPr>
          <w:rFonts w:asciiTheme="minorEastAsia" w:hAnsiTheme="minorEastAsia" w:eastAsiaTheme="minorEastAsia"/>
          <w:sz w:val="24"/>
          <w:szCs w:val="24"/>
        </w:rPr>
        <w:t>6</w:t>
      </w:r>
      <w:r>
        <w:rPr>
          <w:rFonts w:hint="eastAsia" w:asciiTheme="minorEastAsia" w:hAnsiTheme="minorEastAsia" w:eastAsiaTheme="minorEastAsia"/>
          <w:sz w:val="24"/>
          <w:szCs w:val="24"/>
        </w:rPr>
        <w:t>家医疗机构列表。</w:t>
      </w:r>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需要列表显示内容为：医疗机构缩略图、医疗机构名称、级别、地址、离用户的当前位置的距离。</w:t>
      </w:r>
    </w:p>
    <w:p>
      <w:pPr>
        <w:numPr>
          <w:ilvl w:val="0"/>
          <w:numId w:val="129"/>
        </w:numPr>
        <w:spacing w:line="360" w:lineRule="auto"/>
        <w:ind w:left="0" w:firstLine="480" w:firstLineChars="200"/>
        <w:jc w:val="both"/>
        <w:rPr>
          <w:rFonts w:asciiTheme="minorEastAsia" w:hAnsiTheme="minorEastAsia" w:eastAsiaTheme="minorEastAsia"/>
          <w:sz w:val="24"/>
          <w:szCs w:val="24"/>
        </w:rPr>
      </w:pPr>
      <w:bookmarkStart w:id="118" w:name="_Toc92455569"/>
      <w:r>
        <w:rPr>
          <w:rFonts w:hint="eastAsia" w:asciiTheme="minorEastAsia" w:hAnsiTheme="minorEastAsia" w:eastAsiaTheme="minorEastAsia"/>
          <w:sz w:val="24"/>
          <w:szCs w:val="24"/>
        </w:rPr>
        <w:t>检验报告查询</w:t>
      </w:r>
      <w:bookmarkEnd w:id="118"/>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用户可通过随申办</w:t>
      </w:r>
      <w:r>
        <w:rPr>
          <w:rFonts w:asciiTheme="minorEastAsia" w:hAnsiTheme="minorEastAsia" w:eastAsiaTheme="minorEastAsia"/>
          <w:sz w:val="24"/>
          <w:szCs w:val="24"/>
        </w:rPr>
        <w:t>APP</w:t>
      </w:r>
      <w:r>
        <w:rPr>
          <w:rFonts w:hint="eastAsia" w:asciiTheme="minorEastAsia" w:hAnsiTheme="minorEastAsia" w:eastAsiaTheme="minorEastAsia"/>
          <w:sz w:val="24"/>
          <w:szCs w:val="24"/>
        </w:rPr>
        <w:t>区级汇聚轻应用互联网端实时查询时间段内患者的检验报告数据。</w:t>
      </w:r>
    </w:p>
    <w:p>
      <w:pPr>
        <w:numPr>
          <w:ilvl w:val="0"/>
          <w:numId w:val="129"/>
        </w:numPr>
        <w:spacing w:line="360" w:lineRule="auto"/>
        <w:ind w:left="0" w:firstLine="480" w:firstLineChars="200"/>
        <w:jc w:val="both"/>
        <w:rPr>
          <w:rFonts w:asciiTheme="minorEastAsia" w:hAnsiTheme="minorEastAsia" w:eastAsiaTheme="minorEastAsia"/>
          <w:sz w:val="24"/>
          <w:szCs w:val="24"/>
        </w:rPr>
      </w:pPr>
      <w:bookmarkStart w:id="119" w:name="_Toc92455570"/>
      <w:r>
        <w:rPr>
          <w:rFonts w:hint="eastAsia" w:asciiTheme="minorEastAsia" w:hAnsiTheme="minorEastAsia" w:eastAsiaTheme="minorEastAsia"/>
          <w:sz w:val="24"/>
          <w:szCs w:val="24"/>
        </w:rPr>
        <w:t>检查报告查询</w:t>
      </w:r>
      <w:bookmarkEnd w:id="119"/>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可通过随申办</w:t>
      </w:r>
      <w:r>
        <w:rPr>
          <w:rFonts w:asciiTheme="minorEastAsia" w:hAnsiTheme="minorEastAsia" w:eastAsiaTheme="minorEastAsia"/>
          <w:sz w:val="24"/>
          <w:szCs w:val="24"/>
        </w:rPr>
        <w:t>APP</w:t>
      </w:r>
      <w:r>
        <w:rPr>
          <w:rFonts w:hint="eastAsia" w:asciiTheme="minorEastAsia" w:hAnsiTheme="minorEastAsia" w:eastAsiaTheme="minorEastAsia"/>
          <w:sz w:val="24"/>
          <w:szCs w:val="24"/>
        </w:rPr>
        <w:t>区级汇聚轻应用互联网端实时查询时间段内患者的检查报告数据。</w:t>
      </w:r>
    </w:p>
    <w:p>
      <w:pPr>
        <w:numPr>
          <w:ilvl w:val="0"/>
          <w:numId w:val="129"/>
        </w:numPr>
        <w:spacing w:line="360" w:lineRule="auto"/>
        <w:ind w:left="0" w:firstLine="480" w:firstLineChars="200"/>
        <w:jc w:val="both"/>
        <w:rPr>
          <w:rFonts w:asciiTheme="minorEastAsia" w:hAnsiTheme="minorEastAsia" w:eastAsiaTheme="minorEastAsia"/>
          <w:sz w:val="24"/>
          <w:szCs w:val="24"/>
        </w:rPr>
      </w:pPr>
      <w:bookmarkStart w:id="120" w:name="_Toc92455571"/>
      <w:r>
        <w:rPr>
          <w:rFonts w:hint="eastAsia" w:asciiTheme="minorEastAsia" w:hAnsiTheme="minorEastAsia" w:eastAsiaTheme="minorEastAsia"/>
          <w:sz w:val="24"/>
          <w:szCs w:val="24"/>
        </w:rPr>
        <w:t>申请签名密钥</w:t>
      </w:r>
      <w:bookmarkEnd w:id="120"/>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需要初始化获取每日工作密钥</w:t>
      </w:r>
      <w:r>
        <w:rPr>
          <w:rFonts w:asciiTheme="minorEastAsia" w:hAnsiTheme="minorEastAsia" w:eastAsiaTheme="minorEastAsia"/>
          <w:sz w:val="24"/>
          <w:szCs w:val="24"/>
        </w:rPr>
        <w:t xml:space="preserve"> API Key，每天只需调用一次。</w:t>
      </w:r>
    </w:p>
    <w:p>
      <w:pPr>
        <w:numPr>
          <w:ilvl w:val="0"/>
          <w:numId w:val="129"/>
        </w:numPr>
        <w:spacing w:line="360" w:lineRule="auto"/>
        <w:ind w:left="0" w:firstLine="480" w:firstLineChars="200"/>
        <w:jc w:val="both"/>
        <w:rPr>
          <w:rFonts w:asciiTheme="minorEastAsia" w:hAnsiTheme="minorEastAsia" w:eastAsiaTheme="minorEastAsia"/>
          <w:sz w:val="24"/>
          <w:szCs w:val="24"/>
        </w:rPr>
      </w:pPr>
      <w:bookmarkStart w:id="121" w:name="_Toc92455572"/>
      <w:r>
        <w:rPr>
          <w:rFonts w:hint="eastAsia" w:asciiTheme="minorEastAsia" w:hAnsiTheme="minorEastAsia" w:eastAsiaTheme="minorEastAsia"/>
          <w:sz w:val="24"/>
          <w:szCs w:val="24"/>
        </w:rPr>
        <w:t>随申办用户体系对接</w:t>
      </w:r>
      <w:bookmarkEnd w:id="121"/>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用过市民云的</w:t>
      </w:r>
      <w:r>
        <w:rPr>
          <w:rFonts w:asciiTheme="minorEastAsia" w:hAnsiTheme="minorEastAsia" w:eastAsiaTheme="minorEastAsia"/>
          <w:sz w:val="24"/>
          <w:szCs w:val="24"/>
        </w:rPr>
        <w:t xml:space="preserve"> API 访问，如获取用户信息等都需要验证用户身份，</w:t>
      </w:r>
      <w:r>
        <w:rPr>
          <w:rFonts w:hint="eastAsia" w:asciiTheme="minorEastAsia" w:hAnsiTheme="minorEastAsia" w:eastAsiaTheme="minorEastAsia"/>
          <w:sz w:val="24"/>
          <w:szCs w:val="24"/>
        </w:rPr>
        <w:t>需要</w:t>
      </w:r>
      <w:r>
        <w:rPr>
          <w:rFonts w:asciiTheme="minorEastAsia" w:hAnsiTheme="minorEastAsia" w:eastAsiaTheme="minorEastAsia"/>
          <w:sz w:val="24"/>
          <w:szCs w:val="24"/>
        </w:rPr>
        <w:t>校验该第三方调用是否是合法调用。</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区级医疗机构汇聚轻应用与</w:t>
      </w:r>
      <w:r>
        <w:rPr>
          <w:rFonts w:asciiTheme="minorEastAsia" w:hAnsiTheme="minorEastAsia" w:eastAsiaTheme="minorEastAsia"/>
          <w:sz w:val="24"/>
          <w:szCs w:val="24"/>
        </w:rPr>
        <w:t xml:space="preserve"> “随申办”APP 对接一网通办用户</w:t>
      </w:r>
      <w:r>
        <w:rPr>
          <w:rFonts w:hint="eastAsia" w:asciiTheme="minorEastAsia" w:hAnsiTheme="minorEastAsia" w:eastAsiaTheme="minorEastAsia"/>
          <w:sz w:val="24"/>
          <w:szCs w:val="24"/>
        </w:rPr>
        <w:t>体系，运用“随申办”</w:t>
      </w:r>
      <w:r>
        <w:rPr>
          <w:rFonts w:asciiTheme="minorEastAsia" w:hAnsiTheme="minorEastAsia" w:eastAsiaTheme="minorEastAsia"/>
          <w:sz w:val="24"/>
          <w:szCs w:val="24"/>
        </w:rPr>
        <w:t>APP 统一认证和个人数据授权接口，获取用户</w:t>
      </w:r>
      <w:r>
        <w:rPr>
          <w:rFonts w:hint="eastAsia" w:asciiTheme="minorEastAsia" w:hAnsiTheme="minorEastAsia" w:eastAsiaTheme="minorEastAsia"/>
          <w:sz w:val="24"/>
          <w:szCs w:val="24"/>
        </w:rPr>
        <w:t>信息三要素（姓名、身份证、手机号）</w:t>
      </w:r>
      <w:r>
        <w:rPr>
          <w:rFonts w:asciiTheme="minorEastAsia" w:hAnsiTheme="minorEastAsia" w:eastAsiaTheme="minorEastAsia"/>
          <w:sz w:val="24"/>
          <w:szCs w:val="24"/>
        </w:rPr>
        <w:t>。</w:t>
      </w:r>
    </w:p>
    <w:p>
      <w:pPr>
        <w:numPr>
          <w:ilvl w:val="0"/>
          <w:numId w:val="129"/>
        </w:numPr>
        <w:spacing w:line="360" w:lineRule="auto"/>
        <w:ind w:left="0" w:firstLine="480" w:firstLineChars="200"/>
        <w:jc w:val="both"/>
        <w:rPr>
          <w:rFonts w:asciiTheme="minorEastAsia" w:hAnsiTheme="minorEastAsia" w:eastAsiaTheme="minorEastAsia"/>
          <w:sz w:val="24"/>
          <w:szCs w:val="24"/>
        </w:rPr>
      </w:pPr>
      <w:bookmarkStart w:id="122" w:name="_Toc92455573"/>
      <w:r>
        <w:rPr>
          <w:rFonts w:hint="eastAsia" w:asciiTheme="minorEastAsia" w:hAnsiTheme="minorEastAsia" w:eastAsiaTheme="minorEastAsia"/>
          <w:sz w:val="24"/>
          <w:szCs w:val="24"/>
        </w:rPr>
        <w:t>随申办医保令牌对接</w:t>
      </w:r>
      <w:bookmarkEnd w:id="122"/>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系统需要通过随申办获取医保令牌</w:t>
      </w:r>
      <w:r>
        <w:rPr>
          <w:rFonts w:asciiTheme="minorEastAsia" w:hAnsiTheme="minorEastAsia" w:eastAsiaTheme="minorEastAsia"/>
          <w:sz w:val="24"/>
          <w:szCs w:val="24"/>
        </w:rPr>
        <w:t>。</w:t>
      </w:r>
    </w:p>
    <w:p>
      <w:pPr>
        <w:spacing w:line="360" w:lineRule="auto"/>
        <w:ind w:firstLine="480"/>
        <w:rPr>
          <w:rFonts w:asciiTheme="minorEastAsia" w:hAnsiTheme="minorEastAsia" w:eastAsiaTheme="minorEastAsia"/>
          <w:sz w:val="24"/>
          <w:szCs w:val="24"/>
        </w:rPr>
      </w:pPr>
      <w:r>
        <w:rPr>
          <w:rFonts w:asciiTheme="minorEastAsia" w:hAnsiTheme="minorEastAsia" w:eastAsiaTheme="minorEastAsia"/>
          <w:sz w:val="24"/>
          <w:szCs w:val="24"/>
        </w:rPr>
        <w:t>超过限定有效时间导</w:t>
      </w:r>
      <w:r>
        <w:rPr>
          <w:rFonts w:hint="eastAsia" w:asciiTheme="minorEastAsia" w:hAnsiTheme="minorEastAsia" w:eastAsiaTheme="minorEastAsia"/>
          <w:sz w:val="24"/>
          <w:szCs w:val="24"/>
        </w:rPr>
        <w:t>致结算失败的，需要重新申请电子凭证及令牌</w:t>
      </w:r>
      <w:r>
        <w:rPr>
          <w:rFonts w:asciiTheme="minorEastAsia" w:hAnsiTheme="minorEastAsia" w:eastAsiaTheme="minorEastAsia"/>
          <w:sz w:val="24"/>
          <w:szCs w:val="24"/>
        </w:rPr>
        <w:t>。</w:t>
      </w:r>
    </w:p>
    <w:p>
      <w:pPr>
        <w:numPr>
          <w:ilvl w:val="0"/>
          <w:numId w:val="129"/>
        </w:numPr>
        <w:spacing w:line="360" w:lineRule="auto"/>
        <w:ind w:left="0" w:firstLine="480" w:firstLineChars="200"/>
        <w:jc w:val="both"/>
        <w:rPr>
          <w:rFonts w:asciiTheme="minorEastAsia" w:hAnsiTheme="minorEastAsia" w:eastAsiaTheme="minorEastAsia"/>
          <w:sz w:val="24"/>
          <w:szCs w:val="24"/>
        </w:rPr>
      </w:pPr>
      <w:bookmarkStart w:id="123" w:name="_Toc92455574"/>
      <w:r>
        <w:rPr>
          <w:rFonts w:hint="eastAsia" w:asciiTheme="minorEastAsia" w:hAnsiTheme="minorEastAsia" w:eastAsiaTheme="minorEastAsia"/>
          <w:sz w:val="24"/>
          <w:szCs w:val="24"/>
        </w:rPr>
        <w:t>随申办支付接口</w:t>
      </w:r>
      <w:bookmarkEnd w:id="123"/>
    </w:p>
    <w:p>
      <w:pPr>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用户发起支付交易时系统需调用请求接口</w:t>
      </w:r>
      <w:r>
        <w:rPr>
          <w:rFonts w:asciiTheme="minorEastAsia" w:hAnsiTheme="minorEastAsia" w:eastAsiaTheme="minorEastAsia"/>
          <w:sz w:val="24"/>
          <w:szCs w:val="24"/>
        </w:rPr>
        <w:t>。</w:t>
      </w:r>
    </w:p>
    <w:p>
      <w:pPr>
        <w:numPr>
          <w:ilvl w:val="0"/>
          <w:numId w:val="129"/>
        </w:numPr>
        <w:spacing w:line="360" w:lineRule="auto"/>
        <w:ind w:left="0" w:firstLine="480" w:firstLineChars="200"/>
        <w:jc w:val="both"/>
        <w:rPr>
          <w:rFonts w:asciiTheme="minorEastAsia" w:hAnsiTheme="minorEastAsia" w:eastAsiaTheme="minorEastAsia"/>
          <w:sz w:val="24"/>
          <w:szCs w:val="24"/>
        </w:rPr>
      </w:pPr>
      <w:bookmarkStart w:id="124" w:name="_Toc92455575"/>
      <w:r>
        <w:rPr>
          <w:rFonts w:hint="eastAsia" w:asciiTheme="minorEastAsia" w:hAnsiTheme="minorEastAsia" w:eastAsiaTheme="minorEastAsia"/>
          <w:sz w:val="24"/>
          <w:szCs w:val="24"/>
        </w:rPr>
        <w:t>随申办退款接口</w:t>
      </w:r>
      <w:bookmarkEnd w:id="124"/>
    </w:p>
    <w:p>
      <w:pPr>
        <w:spacing w:line="360" w:lineRule="auto"/>
        <w:ind w:firstLine="480" w:firstLineChars="200"/>
        <w:rPr>
          <w:rFonts w:ascii="仿宋" w:hAnsi="仿宋" w:eastAsia="仿宋"/>
          <w:sz w:val="28"/>
          <w:szCs w:val="28"/>
        </w:rPr>
      </w:pPr>
      <w:r>
        <w:rPr>
          <w:rFonts w:hint="eastAsia" w:asciiTheme="minorEastAsia" w:hAnsiTheme="minorEastAsia" w:eastAsiaTheme="minorEastAsia"/>
          <w:sz w:val="24"/>
          <w:szCs w:val="24"/>
        </w:rPr>
        <w:t>用户发起退款交易时请求系统需要调用接口。退款结果无异步通知，请以同步返回结果</w:t>
      </w:r>
      <w:r>
        <w:rPr>
          <w:rFonts w:asciiTheme="minorEastAsia" w:hAnsiTheme="minorEastAsia" w:eastAsiaTheme="minorEastAsia"/>
          <w:sz w:val="24"/>
          <w:szCs w:val="24"/>
        </w:rPr>
        <w:t>为准。</w:t>
      </w:r>
    </w:p>
    <w:p>
      <w:pPr>
        <w:pStyle w:val="7"/>
        <w:spacing w:before="156" w:after="156"/>
      </w:pPr>
      <w:bookmarkStart w:id="125" w:name="_Toc106227316"/>
      <w:bookmarkStart w:id="126" w:name="_Toc92455576"/>
      <w:r>
        <w:rPr>
          <w:rFonts w:hint="eastAsia"/>
        </w:rPr>
        <w:t>微信端区级汇聚轻应用</w:t>
      </w:r>
      <w:bookmarkEnd w:id="125"/>
      <w:bookmarkEnd w:id="126"/>
    </w:p>
    <w:p>
      <w:pPr>
        <w:numPr>
          <w:ilvl w:val="0"/>
          <w:numId w:val="130"/>
        </w:numPr>
        <w:spacing w:line="360" w:lineRule="auto"/>
        <w:ind w:left="0" w:firstLine="480" w:firstLineChars="200"/>
        <w:jc w:val="both"/>
        <w:rPr>
          <w:rFonts w:asciiTheme="minorEastAsia" w:hAnsiTheme="minorEastAsia" w:eastAsiaTheme="minorEastAsia"/>
          <w:sz w:val="24"/>
          <w:szCs w:val="24"/>
        </w:rPr>
      </w:pPr>
      <w:bookmarkStart w:id="127" w:name="_Toc92455577"/>
      <w:r>
        <w:rPr>
          <w:rFonts w:hint="eastAsia" w:asciiTheme="minorEastAsia" w:hAnsiTheme="minorEastAsia" w:eastAsiaTheme="minorEastAsia"/>
          <w:sz w:val="24"/>
          <w:szCs w:val="24"/>
        </w:rPr>
        <w:t>自费患者收费场景</w:t>
      </w:r>
      <w:bookmarkEnd w:id="127"/>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需要根据随申办实名认证用户获取当前机构内部的自费电子处方，进行线上自费交易。</w:t>
      </w:r>
    </w:p>
    <w:p>
      <w:pPr>
        <w:numPr>
          <w:ilvl w:val="0"/>
          <w:numId w:val="130"/>
        </w:numPr>
        <w:spacing w:line="360" w:lineRule="auto"/>
        <w:ind w:left="0" w:firstLine="480" w:firstLineChars="200"/>
        <w:jc w:val="both"/>
        <w:rPr>
          <w:rFonts w:asciiTheme="minorEastAsia" w:hAnsiTheme="minorEastAsia" w:eastAsiaTheme="minorEastAsia"/>
          <w:sz w:val="24"/>
          <w:szCs w:val="24"/>
        </w:rPr>
      </w:pPr>
      <w:bookmarkStart w:id="128" w:name="_Toc92455578"/>
      <w:r>
        <w:rPr>
          <w:rFonts w:hint="eastAsia" w:asciiTheme="minorEastAsia" w:hAnsiTheme="minorEastAsia" w:eastAsiaTheme="minorEastAsia"/>
          <w:sz w:val="24"/>
          <w:szCs w:val="24"/>
        </w:rPr>
        <w:t>自费患者退费场景</w:t>
      </w:r>
      <w:bookmarkEnd w:id="128"/>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收费完成之后，需要系统和</w:t>
      </w:r>
      <w:r>
        <w:rPr>
          <w:rFonts w:asciiTheme="minorEastAsia" w:hAnsiTheme="minorEastAsia" w:eastAsiaTheme="minorEastAsia"/>
          <w:sz w:val="24"/>
          <w:szCs w:val="24"/>
        </w:rPr>
        <w:t>HIS验证是否允许退费，HIS允许退费后，发起线上退费操作。</w:t>
      </w:r>
    </w:p>
    <w:p>
      <w:pPr>
        <w:numPr>
          <w:ilvl w:val="0"/>
          <w:numId w:val="130"/>
        </w:numPr>
        <w:spacing w:line="360" w:lineRule="auto"/>
        <w:ind w:left="0" w:firstLine="480" w:firstLineChars="200"/>
        <w:jc w:val="both"/>
        <w:rPr>
          <w:rFonts w:asciiTheme="minorEastAsia" w:hAnsiTheme="minorEastAsia" w:eastAsiaTheme="minorEastAsia"/>
          <w:sz w:val="24"/>
          <w:szCs w:val="24"/>
        </w:rPr>
      </w:pPr>
      <w:bookmarkStart w:id="129" w:name="_Toc92455579"/>
      <w:r>
        <w:rPr>
          <w:rFonts w:hint="eastAsia" w:asciiTheme="minorEastAsia" w:hAnsiTheme="minorEastAsia" w:eastAsiaTheme="minorEastAsia"/>
          <w:sz w:val="24"/>
          <w:szCs w:val="24"/>
        </w:rPr>
        <w:t>自费患者挂号支付后同步</w:t>
      </w:r>
      <w:bookmarkEnd w:id="129"/>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自费患者挂号电子支付完成后，需要于HIS同步。</w:t>
      </w:r>
    </w:p>
    <w:p>
      <w:pPr>
        <w:numPr>
          <w:ilvl w:val="0"/>
          <w:numId w:val="130"/>
        </w:numPr>
        <w:spacing w:line="360" w:lineRule="auto"/>
        <w:ind w:left="0" w:firstLine="480" w:firstLineChars="200"/>
        <w:jc w:val="both"/>
        <w:rPr>
          <w:rFonts w:asciiTheme="minorEastAsia" w:hAnsiTheme="minorEastAsia" w:eastAsiaTheme="minorEastAsia"/>
          <w:sz w:val="24"/>
          <w:szCs w:val="24"/>
        </w:rPr>
      </w:pPr>
      <w:bookmarkStart w:id="130" w:name="_Toc92455580"/>
      <w:r>
        <w:rPr>
          <w:rFonts w:hint="eastAsia" w:asciiTheme="minorEastAsia" w:hAnsiTheme="minorEastAsia" w:eastAsiaTheme="minorEastAsia"/>
          <w:sz w:val="24"/>
          <w:szCs w:val="24"/>
        </w:rPr>
        <w:t>自费患者收费支付后同步</w:t>
      </w:r>
      <w:bookmarkEnd w:id="130"/>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自费患者处方收费电子支付完成后，需要于HIS同步。</w:t>
      </w:r>
    </w:p>
    <w:p>
      <w:pPr>
        <w:numPr>
          <w:ilvl w:val="0"/>
          <w:numId w:val="130"/>
        </w:numPr>
        <w:spacing w:line="360" w:lineRule="auto"/>
        <w:ind w:left="0" w:firstLine="480" w:firstLineChars="200"/>
        <w:jc w:val="both"/>
        <w:rPr>
          <w:rFonts w:asciiTheme="minorEastAsia" w:hAnsiTheme="minorEastAsia" w:eastAsiaTheme="minorEastAsia"/>
          <w:sz w:val="24"/>
          <w:szCs w:val="24"/>
        </w:rPr>
      </w:pPr>
      <w:bookmarkStart w:id="131" w:name="_Toc92455581"/>
      <w:r>
        <w:rPr>
          <w:rFonts w:hint="eastAsia" w:asciiTheme="minorEastAsia" w:hAnsiTheme="minorEastAsia" w:eastAsiaTheme="minorEastAsia"/>
          <w:sz w:val="24"/>
          <w:szCs w:val="24"/>
        </w:rPr>
        <w:t>自费患者挂号预结算申请</w:t>
      </w:r>
      <w:bookmarkEnd w:id="131"/>
    </w:p>
    <w:p>
      <w:pPr>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自费患者</w:t>
      </w:r>
      <w:r>
        <w:rPr>
          <w:rFonts w:hint="eastAsia" w:asciiTheme="minorEastAsia" w:hAnsiTheme="minorEastAsia" w:eastAsiaTheme="minorEastAsia"/>
          <w:sz w:val="24"/>
          <w:szCs w:val="24"/>
        </w:rPr>
        <w:t>发起就诊挂号</w:t>
      </w:r>
      <w:r>
        <w:rPr>
          <w:rFonts w:asciiTheme="minorEastAsia" w:hAnsiTheme="minorEastAsia" w:eastAsiaTheme="minorEastAsia"/>
          <w:sz w:val="24"/>
          <w:szCs w:val="24"/>
        </w:rPr>
        <w:t>结算</w:t>
      </w:r>
      <w:r>
        <w:rPr>
          <w:rFonts w:hint="eastAsia" w:asciiTheme="minorEastAsia" w:hAnsiTheme="minorEastAsia" w:eastAsiaTheme="minorEastAsia"/>
          <w:sz w:val="24"/>
          <w:szCs w:val="24"/>
        </w:rPr>
        <w:t>申请，需要</w:t>
      </w:r>
      <w:r>
        <w:rPr>
          <w:rFonts w:asciiTheme="minorEastAsia" w:hAnsiTheme="minorEastAsia" w:eastAsiaTheme="minorEastAsia"/>
          <w:sz w:val="24"/>
          <w:szCs w:val="24"/>
        </w:rPr>
        <w:t>his本地</w:t>
      </w:r>
      <w:r>
        <w:rPr>
          <w:rFonts w:hint="eastAsia" w:asciiTheme="minorEastAsia" w:hAnsiTheme="minorEastAsia" w:eastAsiaTheme="minorEastAsia"/>
          <w:sz w:val="24"/>
          <w:szCs w:val="24"/>
        </w:rPr>
        <w:t>预结算。并返回给区级汇聚轻应用端</w:t>
      </w:r>
      <w:r>
        <w:rPr>
          <w:rFonts w:hint="eastAsia" w:asciiTheme="minorEastAsia" w:hAnsiTheme="minorEastAsia" w:eastAsiaTheme="minorEastAsia"/>
          <w:bCs/>
          <w:sz w:val="24"/>
          <w:szCs w:val="24"/>
        </w:rPr>
        <w:t>。</w:t>
      </w:r>
    </w:p>
    <w:p>
      <w:pPr>
        <w:numPr>
          <w:ilvl w:val="0"/>
          <w:numId w:val="130"/>
        </w:numPr>
        <w:spacing w:line="360" w:lineRule="auto"/>
        <w:ind w:left="0" w:firstLine="480" w:firstLineChars="200"/>
        <w:jc w:val="both"/>
        <w:rPr>
          <w:rFonts w:asciiTheme="minorEastAsia" w:hAnsiTheme="minorEastAsia" w:eastAsiaTheme="minorEastAsia"/>
          <w:sz w:val="24"/>
          <w:szCs w:val="24"/>
        </w:rPr>
      </w:pPr>
      <w:bookmarkStart w:id="132" w:name="_Toc92455582"/>
      <w:r>
        <w:rPr>
          <w:rFonts w:hint="eastAsia" w:asciiTheme="minorEastAsia" w:hAnsiTheme="minorEastAsia" w:eastAsiaTheme="minorEastAsia"/>
          <w:sz w:val="24"/>
          <w:szCs w:val="24"/>
        </w:rPr>
        <w:t>自费患者收费预结算申请</w:t>
      </w:r>
      <w:bookmarkEnd w:id="132"/>
    </w:p>
    <w:p>
      <w:pPr>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自费患者</w:t>
      </w:r>
      <w:r>
        <w:rPr>
          <w:rFonts w:hint="eastAsia" w:asciiTheme="minorEastAsia" w:hAnsiTheme="minorEastAsia" w:eastAsiaTheme="minorEastAsia"/>
          <w:sz w:val="24"/>
          <w:szCs w:val="24"/>
        </w:rPr>
        <w:t>发起就诊</w:t>
      </w:r>
      <w:r>
        <w:rPr>
          <w:rFonts w:asciiTheme="minorEastAsia" w:hAnsiTheme="minorEastAsia" w:eastAsiaTheme="minorEastAsia"/>
          <w:sz w:val="24"/>
          <w:szCs w:val="24"/>
        </w:rPr>
        <w:t>收费结算</w:t>
      </w:r>
      <w:r>
        <w:rPr>
          <w:rFonts w:hint="eastAsia" w:asciiTheme="minorEastAsia" w:hAnsiTheme="minorEastAsia" w:eastAsiaTheme="minorEastAsia"/>
          <w:sz w:val="24"/>
          <w:szCs w:val="24"/>
        </w:rPr>
        <w:t>申请，需要</w:t>
      </w:r>
      <w:r>
        <w:rPr>
          <w:rFonts w:asciiTheme="minorEastAsia" w:hAnsiTheme="minorEastAsia" w:eastAsiaTheme="minorEastAsia"/>
          <w:sz w:val="24"/>
          <w:szCs w:val="24"/>
        </w:rPr>
        <w:t>his本地</w:t>
      </w:r>
      <w:r>
        <w:rPr>
          <w:rFonts w:hint="eastAsia" w:asciiTheme="minorEastAsia" w:hAnsiTheme="minorEastAsia" w:eastAsiaTheme="minorEastAsia"/>
          <w:sz w:val="24"/>
          <w:szCs w:val="24"/>
        </w:rPr>
        <w:t>预结算，并返回给区级汇聚轻应用端</w:t>
      </w:r>
      <w:r>
        <w:rPr>
          <w:rFonts w:hint="eastAsia" w:asciiTheme="minorEastAsia" w:hAnsiTheme="minorEastAsia" w:eastAsiaTheme="minorEastAsia"/>
          <w:bCs/>
          <w:sz w:val="24"/>
          <w:szCs w:val="24"/>
        </w:rPr>
        <w:t>。</w:t>
      </w:r>
    </w:p>
    <w:p>
      <w:pPr>
        <w:numPr>
          <w:ilvl w:val="0"/>
          <w:numId w:val="130"/>
        </w:numPr>
        <w:spacing w:line="360" w:lineRule="auto"/>
        <w:ind w:left="0" w:firstLine="480" w:firstLineChars="200"/>
        <w:jc w:val="both"/>
        <w:rPr>
          <w:rFonts w:asciiTheme="minorEastAsia" w:hAnsiTheme="minorEastAsia" w:eastAsiaTheme="minorEastAsia"/>
          <w:sz w:val="24"/>
          <w:szCs w:val="24"/>
        </w:rPr>
      </w:pPr>
      <w:bookmarkStart w:id="133" w:name="_Toc92455583"/>
      <w:r>
        <w:rPr>
          <w:rFonts w:hint="eastAsia" w:asciiTheme="minorEastAsia" w:hAnsiTheme="minorEastAsia" w:eastAsiaTheme="minorEastAsia"/>
          <w:sz w:val="24"/>
          <w:szCs w:val="24"/>
        </w:rPr>
        <w:t>微信用户体系对接</w:t>
      </w:r>
      <w:bookmarkEnd w:id="133"/>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需要通过</w:t>
      </w:r>
      <w:r>
        <w:rPr>
          <w:rFonts w:asciiTheme="minorEastAsia" w:hAnsiTheme="minorEastAsia" w:eastAsiaTheme="minorEastAsia"/>
          <w:sz w:val="24"/>
          <w:szCs w:val="24"/>
        </w:rPr>
        <w:t>个人数据授权接口，获取用户</w:t>
      </w:r>
      <w:r>
        <w:rPr>
          <w:rFonts w:hint="eastAsia" w:asciiTheme="minorEastAsia" w:hAnsiTheme="minorEastAsia" w:eastAsiaTheme="minorEastAsia"/>
          <w:sz w:val="24"/>
          <w:szCs w:val="24"/>
        </w:rPr>
        <w:t>信息三要素（姓名、身份证、手机号）</w:t>
      </w:r>
      <w:r>
        <w:rPr>
          <w:rFonts w:asciiTheme="minorEastAsia" w:hAnsiTheme="minorEastAsia" w:eastAsiaTheme="minorEastAsia"/>
          <w:sz w:val="24"/>
          <w:szCs w:val="24"/>
        </w:rPr>
        <w:t>。</w:t>
      </w:r>
    </w:p>
    <w:p>
      <w:pPr>
        <w:numPr>
          <w:ilvl w:val="0"/>
          <w:numId w:val="130"/>
        </w:numPr>
        <w:spacing w:line="360" w:lineRule="auto"/>
        <w:ind w:left="0" w:firstLine="480" w:firstLineChars="200"/>
        <w:jc w:val="both"/>
        <w:rPr>
          <w:rFonts w:asciiTheme="minorEastAsia" w:hAnsiTheme="minorEastAsia" w:eastAsiaTheme="minorEastAsia"/>
          <w:sz w:val="24"/>
          <w:szCs w:val="24"/>
        </w:rPr>
      </w:pPr>
      <w:bookmarkStart w:id="134" w:name="_Toc92455584"/>
      <w:r>
        <w:rPr>
          <w:rFonts w:hint="eastAsia" w:asciiTheme="minorEastAsia" w:hAnsiTheme="minorEastAsia" w:eastAsiaTheme="minorEastAsia"/>
          <w:sz w:val="24"/>
          <w:szCs w:val="24"/>
        </w:rPr>
        <w:t>微信医保令牌对接</w:t>
      </w:r>
      <w:bookmarkEnd w:id="134"/>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需要通过微信获取医保令牌</w:t>
      </w:r>
      <w:r>
        <w:rPr>
          <w:rFonts w:asciiTheme="minorEastAsia" w:hAnsiTheme="minorEastAsia" w:eastAsiaTheme="minorEastAsia"/>
          <w:sz w:val="24"/>
          <w:szCs w:val="24"/>
        </w:rPr>
        <w:t>。</w:t>
      </w:r>
    </w:p>
    <w:p>
      <w:pPr>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超过限定有效时间导</w:t>
      </w:r>
      <w:r>
        <w:rPr>
          <w:rFonts w:hint="eastAsia" w:asciiTheme="minorEastAsia" w:hAnsiTheme="minorEastAsia" w:eastAsiaTheme="minorEastAsia"/>
          <w:sz w:val="24"/>
          <w:szCs w:val="24"/>
        </w:rPr>
        <w:t>致结算失败的，需要重新申请电子凭证及令牌</w:t>
      </w:r>
      <w:r>
        <w:rPr>
          <w:rFonts w:asciiTheme="minorEastAsia" w:hAnsiTheme="minorEastAsia" w:eastAsiaTheme="minorEastAsia"/>
          <w:sz w:val="24"/>
          <w:szCs w:val="24"/>
        </w:rPr>
        <w:t>。</w:t>
      </w:r>
    </w:p>
    <w:p>
      <w:pPr>
        <w:numPr>
          <w:ilvl w:val="0"/>
          <w:numId w:val="130"/>
        </w:numPr>
        <w:spacing w:line="360" w:lineRule="auto"/>
        <w:ind w:left="0" w:firstLine="480" w:firstLineChars="200"/>
        <w:jc w:val="both"/>
        <w:rPr>
          <w:rFonts w:asciiTheme="minorEastAsia" w:hAnsiTheme="minorEastAsia" w:eastAsiaTheme="minorEastAsia"/>
          <w:sz w:val="24"/>
          <w:szCs w:val="24"/>
        </w:rPr>
      </w:pPr>
      <w:bookmarkStart w:id="135" w:name="_Toc92455585"/>
      <w:r>
        <w:rPr>
          <w:rFonts w:hint="eastAsia" w:asciiTheme="minorEastAsia" w:hAnsiTheme="minorEastAsia" w:eastAsiaTheme="minorEastAsia"/>
          <w:sz w:val="24"/>
          <w:szCs w:val="24"/>
        </w:rPr>
        <w:t>微信支付接口</w:t>
      </w:r>
      <w:bookmarkEnd w:id="135"/>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用户发起支付交易时需要调用支付接口</w:t>
      </w:r>
      <w:r>
        <w:rPr>
          <w:rFonts w:asciiTheme="minorEastAsia" w:hAnsiTheme="minorEastAsia" w:eastAsiaTheme="minorEastAsia"/>
          <w:sz w:val="24"/>
          <w:szCs w:val="24"/>
        </w:rPr>
        <w:t>。</w:t>
      </w:r>
    </w:p>
    <w:p>
      <w:pPr>
        <w:numPr>
          <w:ilvl w:val="0"/>
          <w:numId w:val="130"/>
        </w:numPr>
        <w:spacing w:line="360" w:lineRule="auto"/>
        <w:ind w:left="0" w:firstLine="480" w:firstLineChars="200"/>
        <w:jc w:val="both"/>
        <w:rPr>
          <w:rFonts w:asciiTheme="minorEastAsia" w:hAnsiTheme="minorEastAsia" w:eastAsiaTheme="minorEastAsia"/>
          <w:sz w:val="24"/>
          <w:szCs w:val="24"/>
        </w:rPr>
      </w:pPr>
      <w:bookmarkStart w:id="136" w:name="_Toc92455586"/>
      <w:r>
        <w:rPr>
          <w:rFonts w:hint="eastAsia" w:asciiTheme="minorEastAsia" w:hAnsiTheme="minorEastAsia" w:eastAsiaTheme="minorEastAsia"/>
          <w:sz w:val="24"/>
          <w:szCs w:val="24"/>
        </w:rPr>
        <w:t>微信退款接口</w:t>
      </w:r>
      <w:bookmarkEnd w:id="136"/>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用户发起退款交易时需要调用接口。退款结果无异步通知，请以同步返回结果</w:t>
      </w:r>
      <w:r>
        <w:rPr>
          <w:rFonts w:asciiTheme="minorEastAsia" w:hAnsiTheme="minorEastAsia" w:eastAsiaTheme="minorEastAsia"/>
          <w:sz w:val="24"/>
          <w:szCs w:val="24"/>
        </w:rPr>
        <w:t>为准。</w:t>
      </w:r>
    </w:p>
    <w:p>
      <w:pPr>
        <w:numPr>
          <w:ilvl w:val="0"/>
          <w:numId w:val="130"/>
        </w:numPr>
        <w:spacing w:line="360" w:lineRule="auto"/>
        <w:ind w:left="0"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就诊扫码付</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需满足患者无需去缴费窗口排队付费，扫一扫遍布医院醒目位置的收费码，即可完成诊疗费用线上支付。</w:t>
      </w:r>
    </w:p>
    <w:p>
      <w:pPr>
        <w:pStyle w:val="6"/>
        <w:spacing w:before="156" w:after="156"/>
      </w:pPr>
      <w:r>
        <w:rPr>
          <w:rFonts w:hint="eastAsia"/>
        </w:rPr>
        <w:t>医疗付费“一件事”</w:t>
      </w:r>
      <w:r>
        <w:t>HIS改造</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本项目中涉及到改造的医疗机构为6家，另2</w:t>
      </w:r>
      <w:r>
        <w:rPr>
          <w:rFonts w:asciiTheme="minorEastAsia" w:hAnsiTheme="minorEastAsia" w:eastAsiaTheme="minorEastAsia"/>
          <w:sz w:val="24"/>
          <w:szCs w:val="24"/>
        </w:rPr>
        <w:t>0家的HIS改造费已另项匹配</w:t>
      </w:r>
      <w:r>
        <w:rPr>
          <w:rFonts w:hint="eastAsia" w:asciiTheme="minorEastAsia" w:hAnsiTheme="minorEastAsia" w:eastAsiaTheme="minorEastAsia"/>
          <w:sz w:val="24"/>
          <w:szCs w:val="24"/>
        </w:rPr>
        <w:t>：</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（1）上海市北站医院</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（2）上海市静安区中医院</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（3）上海市第三康复医院</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（4）上海市第四康复医院</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（5）上海市公惠医院</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（6）静安区精神卫生中心</w:t>
      </w:r>
    </w:p>
    <w:p>
      <w:pPr>
        <w:pStyle w:val="7"/>
        <w:spacing w:before="156" w:after="156"/>
      </w:pPr>
      <w:bookmarkStart w:id="137" w:name="_Toc92455588"/>
      <w:bookmarkStart w:id="138" w:name="_Toc106227318"/>
      <w:r>
        <w:rPr>
          <w:rFonts w:hint="eastAsia"/>
        </w:rPr>
        <w:t>医保五期相关改造</w:t>
      </w:r>
      <w:bookmarkEnd w:id="137"/>
      <w:bookmarkEnd w:id="138"/>
    </w:p>
    <w:p>
      <w:pPr>
        <w:numPr>
          <w:ilvl w:val="0"/>
          <w:numId w:val="131"/>
        </w:numPr>
        <w:spacing w:line="360" w:lineRule="auto"/>
        <w:jc w:val="both"/>
        <w:rPr>
          <w:rFonts w:asciiTheme="minorEastAsia" w:hAnsiTheme="minorEastAsia" w:eastAsiaTheme="minorEastAsia"/>
          <w:sz w:val="24"/>
          <w:szCs w:val="24"/>
        </w:rPr>
      </w:pPr>
      <w:bookmarkStart w:id="139" w:name="_Toc92455589"/>
      <w:r>
        <w:rPr>
          <w:rFonts w:hint="eastAsia" w:asciiTheme="minorEastAsia" w:hAnsiTheme="minorEastAsia" w:eastAsiaTheme="minorEastAsia"/>
          <w:sz w:val="24"/>
          <w:szCs w:val="24"/>
        </w:rPr>
        <w:t>基本信息读取</w:t>
      </w:r>
      <w:bookmarkEnd w:id="139"/>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需要读取的基本信息包括：卡号、姓名、性别、身份证号、联系电话、通信地址、邮政编码、行政区划代码等。</w:t>
      </w:r>
    </w:p>
    <w:p>
      <w:pPr>
        <w:numPr>
          <w:ilvl w:val="0"/>
          <w:numId w:val="131"/>
        </w:numPr>
        <w:spacing w:line="360" w:lineRule="auto"/>
        <w:jc w:val="both"/>
        <w:rPr>
          <w:rFonts w:asciiTheme="minorEastAsia" w:hAnsiTheme="minorEastAsia" w:eastAsiaTheme="minorEastAsia"/>
          <w:sz w:val="24"/>
          <w:szCs w:val="24"/>
        </w:rPr>
      </w:pPr>
      <w:bookmarkStart w:id="140" w:name="_Toc92455590"/>
      <w:r>
        <w:rPr>
          <w:rFonts w:hint="eastAsia" w:asciiTheme="minorEastAsia" w:hAnsiTheme="minorEastAsia" w:eastAsiaTheme="minorEastAsia"/>
          <w:sz w:val="24"/>
          <w:szCs w:val="24"/>
        </w:rPr>
        <w:t>结算</w:t>
      </w:r>
      <w:bookmarkEnd w:id="140"/>
    </w:p>
    <w:p>
      <w:pPr>
        <w:numPr>
          <w:ilvl w:val="0"/>
          <w:numId w:val="132"/>
        </w:numPr>
        <w:spacing w:before="60" w:after="60" w:line="360" w:lineRule="auto"/>
        <w:jc w:val="both"/>
        <w:rPr>
          <w:rFonts w:asciiTheme="minorEastAsia" w:hAnsiTheme="minorEastAsia" w:eastAsiaTheme="minorEastAsia"/>
          <w:sz w:val="24"/>
          <w:szCs w:val="24"/>
        </w:rPr>
      </w:pPr>
      <w:r>
        <w:rPr>
          <w:rFonts w:hint="eastAsia" w:asciiTheme="minorEastAsia" w:hAnsiTheme="minorEastAsia" w:eastAsiaTheme="minorEastAsia"/>
          <w:sz w:val="24"/>
          <w:szCs w:val="24"/>
        </w:rPr>
        <w:t>门诊类挂号</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需要通过医保五期改造，使医院满足门诊类挂号相关功能需求，主要功能需求包括：</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需要支持磁卡、保障卡和电子凭证进行门诊挂号；</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需要支持特殊人员的门诊挂号，包括离休、伤残、干部保健定点；</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门诊挂号需要支持不同类型的减免结算，包括正常结算、医保减免结算和财政减免结算；</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通过线上进行门诊挂号。</w:t>
      </w:r>
    </w:p>
    <w:p>
      <w:pPr>
        <w:numPr>
          <w:ilvl w:val="0"/>
          <w:numId w:val="132"/>
        </w:numPr>
        <w:spacing w:before="60" w:after="60" w:line="360" w:lineRule="auto"/>
        <w:jc w:val="both"/>
        <w:rPr>
          <w:rFonts w:asciiTheme="minorEastAsia" w:hAnsiTheme="minorEastAsia" w:eastAsiaTheme="minorEastAsia"/>
          <w:sz w:val="24"/>
          <w:szCs w:val="24"/>
        </w:rPr>
      </w:pPr>
      <w:r>
        <w:rPr>
          <w:rFonts w:hint="eastAsia" w:asciiTheme="minorEastAsia" w:hAnsiTheme="minorEastAsia" w:eastAsiaTheme="minorEastAsia"/>
          <w:sz w:val="24"/>
          <w:szCs w:val="24"/>
        </w:rPr>
        <w:t>门诊类收费</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需要通过医保五期改造，使医院满足门诊类收费的相关功能需求，主要功能需求包括：</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需要使用不同的就医凭证（磁卡、保障卡和电子凭证）进行门诊类收费；</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需要支持特殊人员的门诊类收费，包括离休、伤残、干部保健定点；</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需要通过线上进行门诊收费等。</w:t>
      </w:r>
    </w:p>
    <w:p>
      <w:pPr>
        <w:numPr>
          <w:ilvl w:val="0"/>
          <w:numId w:val="132"/>
        </w:numPr>
        <w:spacing w:before="60" w:after="60" w:line="360" w:lineRule="auto"/>
        <w:jc w:val="both"/>
        <w:rPr>
          <w:rFonts w:asciiTheme="minorEastAsia" w:hAnsiTheme="minorEastAsia" w:eastAsiaTheme="minorEastAsia"/>
          <w:sz w:val="24"/>
          <w:szCs w:val="24"/>
        </w:rPr>
      </w:pPr>
      <w:r>
        <w:rPr>
          <w:rFonts w:hint="eastAsia" w:asciiTheme="minorEastAsia" w:hAnsiTheme="minorEastAsia" w:eastAsiaTheme="minorEastAsia"/>
          <w:sz w:val="24"/>
          <w:szCs w:val="24"/>
        </w:rPr>
        <w:t>住院类收费</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需要通过医保五期改造，使医院满足住院类收费的相关功能需求，主要功能需求包括：</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需要使用不同就医凭证（磁卡、保障卡、电子凭证）进行住院类收费；</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需要支持特殊人员的住院类收费，包括离休、伤残、干部保健定点；</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需要同时支持出院（出观）结算和在院结算；</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需要通过线上进行住院预交金、出院结算等。</w:t>
      </w:r>
    </w:p>
    <w:p>
      <w:pPr>
        <w:numPr>
          <w:ilvl w:val="0"/>
          <w:numId w:val="131"/>
        </w:numPr>
        <w:spacing w:line="360" w:lineRule="auto"/>
        <w:jc w:val="both"/>
        <w:rPr>
          <w:rFonts w:asciiTheme="minorEastAsia" w:hAnsiTheme="minorEastAsia" w:eastAsiaTheme="minorEastAsia"/>
          <w:sz w:val="24"/>
          <w:szCs w:val="24"/>
        </w:rPr>
      </w:pPr>
      <w:bookmarkStart w:id="141" w:name="_Toc92455591"/>
      <w:r>
        <w:rPr>
          <w:rFonts w:hint="eastAsia" w:asciiTheme="minorEastAsia" w:hAnsiTheme="minorEastAsia" w:eastAsiaTheme="minorEastAsia"/>
          <w:sz w:val="24"/>
          <w:szCs w:val="24"/>
        </w:rPr>
        <w:t>反交易</w:t>
      </w:r>
      <w:bookmarkEnd w:id="141"/>
    </w:p>
    <w:p>
      <w:pPr>
        <w:numPr>
          <w:ilvl w:val="0"/>
          <w:numId w:val="132"/>
        </w:numPr>
        <w:spacing w:before="60" w:after="60" w:line="360" w:lineRule="auto"/>
        <w:jc w:val="both"/>
        <w:rPr>
          <w:rFonts w:asciiTheme="minorEastAsia" w:hAnsiTheme="minorEastAsia" w:eastAsiaTheme="minorEastAsia"/>
          <w:sz w:val="24"/>
          <w:szCs w:val="24"/>
        </w:rPr>
      </w:pPr>
      <w:r>
        <w:rPr>
          <w:rFonts w:hint="eastAsia" w:asciiTheme="minorEastAsia" w:hAnsiTheme="minorEastAsia" w:eastAsiaTheme="minorEastAsia"/>
          <w:sz w:val="24"/>
          <w:szCs w:val="24"/>
        </w:rPr>
        <w:t>退款</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需要通过医保五期改造，使医院满足退费的相关功能需求，主要包括：</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需要使用不同就医凭证（磁卡、保障卡、电子凭证）进行退款操作；</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需要支持线上进行退款操作。</w:t>
      </w:r>
    </w:p>
    <w:p>
      <w:pPr>
        <w:numPr>
          <w:ilvl w:val="0"/>
          <w:numId w:val="131"/>
        </w:numPr>
        <w:spacing w:line="360" w:lineRule="auto"/>
        <w:jc w:val="both"/>
        <w:rPr>
          <w:rFonts w:asciiTheme="minorEastAsia" w:hAnsiTheme="minorEastAsia" w:eastAsiaTheme="minorEastAsia"/>
          <w:sz w:val="24"/>
          <w:szCs w:val="24"/>
        </w:rPr>
      </w:pPr>
      <w:bookmarkStart w:id="142" w:name="_Toc92455592"/>
      <w:r>
        <w:rPr>
          <w:rFonts w:hint="eastAsia" w:asciiTheme="minorEastAsia" w:hAnsiTheme="minorEastAsia" w:eastAsiaTheme="minorEastAsia"/>
          <w:sz w:val="24"/>
          <w:szCs w:val="24"/>
        </w:rPr>
        <w:t>登记</w:t>
      </w:r>
      <w:bookmarkEnd w:id="142"/>
    </w:p>
    <w:p>
      <w:pPr>
        <w:numPr>
          <w:ilvl w:val="0"/>
          <w:numId w:val="132"/>
        </w:numPr>
        <w:spacing w:before="60" w:after="60" w:line="360" w:lineRule="auto"/>
        <w:jc w:val="both"/>
        <w:rPr>
          <w:rFonts w:asciiTheme="minorEastAsia" w:hAnsiTheme="minorEastAsia" w:eastAsiaTheme="minorEastAsia"/>
          <w:sz w:val="24"/>
          <w:szCs w:val="24"/>
        </w:rPr>
      </w:pPr>
      <w:r>
        <w:rPr>
          <w:rFonts w:hint="eastAsia" w:asciiTheme="minorEastAsia" w:hAnsiTheme="minorEastAsia" w:eastAsiaTheme="minorEastAsia"/>
          <w:sz w:val="24"/>
          <w:szCs w:val="24"/>
        </w:rPr>
        <w:t>登记业务</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需要通过医保五期改造，使医院满足登记业务相关的功能需求，主要包括：</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需要通过不同就医凭证（磁卡、保障卡、电子凭证）进行登记操作；</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需要支持不同类别的登记业务，包括家床建床，急观入观，入院登记，大病登记和门诊登记。</w:t>
      </w:r>
    </w:p>
    <w:p>
      <w:pPr>
        <w:numPr>
          <w:ilvl w:val="0"/>
          <w:numId w:val="132"/>
        </w:numPr>
        <w:spacing w:before="60" w:after="60" w:line="360" w:lineRule="auto"/>
        <w:jc w:val="both"/>
        <w:rPr>
          <w:rFonts w:asciiTheme="minorEastAsia" w:hAnsiTheme="minorEastAsia" w:eastAsiaTheme="minorEastAsia"/>
          <w:sz w:val="24"/>
          <w:szCs w:val="24"/>
        </w:rPr>
      </w:pPr>
      <w:r>
        <w:rPr>
          <w:rFonts w:hint="eastAsia" w:asciiTheme="minorEastAsia" w:hAnsiTheme="minorEastAsia" w:eastAsiaTheme="minorEastAsia"/>
          <w:sz w:val="24"/>
          <w:szCs w:val="24"/>
        </w:rPr>
        <w:t>登记撤销</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需要通过医保五期改造，使医院满足登记撤销的相关功能需求，主要包括：</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需要通过磁卡、保障卡和电子凭证对登记业务进行撤销；</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需要对不同类别的登记业务进行撤销，包括家床撤床，急观出观，入院撤销和大病撤销。</w:t>
      </w:r>
    </w:p>
    <w:p>
      <w:pPr>
        <w:numPr>
          <w:ilvl w:val="0"/>
          <w:numId w:val="132"/>
        </w:numPr>
        <w:spacing w:before="60" w:after="60" w:line="360" w:lineRule="auto"/>
        <w:jc w:val="both"/>
        <w:rPr>
          <w:rFonts w:asciiTheme="minorEastAsia" w:hAnsiTheme="minorEastAsia" w:eastAsiaTheme="minorEastAsia"/>
          <w:sz w:val="24"/>
          <w:szCs w:val="24"/>
        </w:rPr>
      </w:pPr>
      <w:r>
        <w:rPr>
          <w:rFonts w:hint="eastAsia" w:asciiTheme="minorEastAsia" w:hAnsiTheme="minorEastAsia" w:eastAsiaTheme="minorEastAsia"/>
          <w:sz w:val="24"/>
          <w:szCs w:val="24"/>
        </w:rPr>
        <w:t>登记查询</w:t>
      </w:r>
    </w:p>
    <w:p>
      <w:pPr>
        <w:spacing w:before="60" w:after="60"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通过医保五期改造，使医院满足登记查询的相关功能需求，主要包括：</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通过磁卡、保障卡和电子凭证对登记业务进行查询；</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需要对不同类别的登记业务进行查询，包括家床，急观，住院，大病，本院定点和造口袋；</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需要查询家床的开始和结束日期，急观入观的开始日期，住院入院的开始日期，大病的开始和结束日期，造口袋的登记开始和登记结束日期；</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需要查询登记的医院名称；</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需要查询账户的余额详情。</w:t>
      </w:r>
    </w:p>
    <w:p>
      <w:pPr>
        <w:numPr>
          <w:ilvl w:val="0"/>
          <w:numId w:val="131"/>
        </w:numPr>
        <w:spacing w:line="360" w:lineRule="auto"/>
        <w:jc w:val="both"/>
        <w:rPr>
          <w:rFonts w:asciiTheme="minorEastAsia" w:hAnsiTheme="minorEastAsia" w:eastAsiaTheme="minorEastAsia"/>
          <w:sz w:val="24"/>
          <w:szCs w:val="24"/>
        </w:rPr>
      </w:pPr>
      <w:bookmarkStart w:id="143" w:name="_Toc92455593"/>
      <w:r>
        <w:rPr>
          <w:rFonts w:hint="eastAsia" w:asciiTheme="minorEastAsia" w:hAnsiTheme="minorEastAsia" w:eastAsiaTheme="minorEastAsia"/>
          <w:sz w:val="24"/>
          <w:szCs w:val="24"/>
        </w:rPr>
        <w:t>查询</w:t>
      </w:r>
      <w:bookmarkEnd w:id="143"/>
    </w:p>
    <w:p>
      <w:pPr>
        <w:numPr>
          <w:ilvl w:val="0"/>
          <w:numId w:val="132"/>
        </w:numPr>
        <w:spacing w:before="60" w:after="60" w:line="360" w:lineRule="auto"/>
        <w:jc w:val="both"/>
        <w:rPr>
          <w:rFonts w:asciiTheme="minorEastAsia" w:hAnsiTheme="minorEastAsia" w:eastAsiaTheme="minorEastAsia"/>
          <w:sz w:val="24"/>
          <w:szCs w:val="24"/>
        </w:rPr>
      </w:pPr>
      <w:r>
        <w:rPr>
          <w:rFonts w:hint="eastAsia" w:asciiTheme="minorEastAsia" w:hAnsiTheme="minorEastAsia" w:eastAsiaTheme="minorEastAsia"/>
          <w:sz w:val="24"/>
          <w:szCs w:val="24"/>
        </w:rPr>
        <w:t>对账</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需要通过医保五期改造，使医院满足对账的相关功能需求，主要包括：</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需要对总额对账的结果进行查询。查询结果可分为：</w:t>
      </w:r>
    </w:p>
    <w:p>
      <w:pPr>
        <w:widowControl w:val="0"/>
        <w:numPr>
          <w:ilvl w:val="0"/>
          <w:numId w:val="134"/>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若金额不符，未生成交易明细；</w:t>
      </w:r>
    </w:p>
    <w:p>
      <w:pPr>
        <w:widowControl w:val="0"/>
        <w:numPr>
          <w:ilvl w:val="0"/>
          <w:numId w:val="134"/>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若金额不符，已生成交易明细，可以下载；</w:t>
      </w:r>
    </w:p>
    <w:p>
      <w:pPr>
        <w:widowControl w:val="0"/>
        <w:numPr>
          <w:ilvl w:val="0"/>
          <w:numId w:val="134"/>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此次对账通过；</w:t>
      </w:r>
    </w:p>
    <w:p>
      <w:pPr>
        <w:widowControl w:val="0"/>
        <w:numPr>
          <w:ilvl w:val="0"/>
          <w:numId w:val="134"/>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对账已通过，无需再次对账；</w:t>
      </w:r>
    </w:p>
    <w:p>
      <w:pPr>
        <w:widowControl w:val="0"/>
        <w:numPr>
          <w:ilvl w:val="0"/>
          <w:numId w:val="134"/>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改账通过。</w:t>
      </w:r>
    </w:p>
    <w:p>
      <w:pPr>
        <w:numPr>
          <w:ilvl w:val="0"/>
          <w:numId w:val="132"/>
        </w:numPr>
        <w:spacing w:before="60" w:after="60" w:line="360" w:lineRule="auto"/>
        <w:jc w:val="both"/>
        <w:rPr>
          <w:rFonts w:asciiTheme="minorEastAsia" w:hAnsiTheme="minorEastAsia" w:eastAsiaTheme="minorEastAsia"/>
          <w:sz w:val="24"/>
          <w:szCs w:val="24"/>
        </w:rPr>
      </w:pPr>
      <w:r>
        <w:rPr>
          <w:rFonts w:hint="eastAsia" w:asciiTheme="minorEastAsia" w:hAnsiTheme="minorEastAsia" w:eastAsiaTheme="minorEastAsia"/>
          <w:sz w:val="24"/>
          <w:szCs w:val="24"/>
        </w:rPr>
        <w:t>账户查询</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需要通过医保五期改造，使医院满足账户查询的相关功能需求，主要包括：</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需要使用磁卡、保障卡和电子凭证进行账户查询；</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需要查询当年和历年的账户余额，门诊自负段现金支付累计数，住院起付线线下支付累计数，门诊自负段定额，住院起付线定额，统筹支付封顶线定额，起付线上封顶线下费用累计等。</w:t>
      </w:r>
    </w:p>
    <w:p>
      <w:pPr>
        <w:numPr>
          <w:ilvl w:val="0"/>
          <w:numId w:val="132"/>
        </w:numPr>
        <w:spacing w:before="60" w:after="60" w:line="360" w:lineRule="auto"/>
        <w:jc w:val="both"/>
        <w:rPr>
          <w:rFonts w:asciiTheme="minorEastAsia" w:hAnsiTheme="minorEastAsia" w:eastAsiaTheme="minorEastAsia"/>
          <w:sz w:val="24"/>
          <w:szCs w:val="24"/>
        </w:rPr>
      </w:pPr>
      <w:r>
        <w:rPr>
          <w:rFonts w:hint="eastAsia" w:asciiTheme="minorEastAsia" w:hAnsiTheme="minorEastAsia" w:eastAsiaTheme="minorEastAsia"/>
          <w:sz w:val="24"/>
          <w:szCs w:val="24"/>
        </w:rPr>
        <w:t>交易查询</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需要通过医保五期改造，使医院满足交易查询的相关功能需求，主要包括：</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需要使用磁卡、保障卡和电子凭证进行交易查询；</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需要查询交易费用总额，当年和历年的账户余额，医保结算范围费用，非医保结算范围费用，支付状态等。</w:t>
      </w:r>
    </w:p>
    <w:p>
      <w:pPr>
        <w:numPr>
          <w:ilvl w:val="0"/>
          <w:numId w:val="131"/>
        </w:numPr>
        <w:spacing w:line="360" w:lineRule="auto"/>
        <w:jc w:val="both"/>
        <w:rPr>
          <w:rFonts w:asciiTheme="minorEastAsia" w:hAnsiTheme="minorEastAsia" w:eastAsiaTheme="minorEastAsia"/>
          <w:sz w:val="24"/>
          <w:szCs w:val="24"/>
        </w:rPr>
      </w:pPr>
      <w:bookmarkStart w:id="144" w:name="_Toc92455594"/>
      <w:r>
        <w:rPr>
          <w:rFonts w:hint="eastAsia" w:asciiTheme="minorEastAsia" w:hAnsiTheme="minorEastAsia" w:eastAsiaTheme="minorEastAsia"/>
          <w:sz w:val="24"/>
          <w:szCs w:val="24"/>
        </w:rPr>
        <w:t>明细上传</w:t>
      </w:r>
      <w:bookmarkEnd w:id="144"/>
    </w:p>
    <w:p>
      <w:pPr>
        <w:numPr>
          <w:ilvl w:val="0"/>
          <w:numId w:val="132"/>
        </w:numPr>
        <w:spacing w:before="60" w:after="60" w:line="360" w:lineRule="auto"/>
        <w:jc w:val="both"/>
        <w:rPr>
          <w:rFonts w:asciiTheme="minorEastAsia" w:hAnsiTheme="minorEastAsia" w:eastAsiaTheme="minorEastAsia"/>
          <w:sz w:val="24"/>
          <w:szCs w:val="24"/>
        </w:rPr>
      </w:pPr>
      <w:r>
        <w:rPr>
          <w:rFonts w:hint="eastAsia" w:asciiTheme="minorEastAsia" w:hAnsiTheme="minorEastAsia" w:eastAsiaTheme="minorEastAsia"/>
          <w:sz w:val="24"/>
          <w:szCs w:val="24"/>
        </w:rPr>
        <w:t>明细账单提交</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需要通过医保五期改造，使医院满足</w:t>
      </w:r>
      <w:r>
        <w:rPr>
          <w:rFonts w:hint="eastAsia" w:asciiTheme="minorEastAsia" w:hAnsiTheme="minorEastAsia" w:eastAsiaTheme="minorEastAsia"/>
          <w:caps/>
          <w:sz w:val="24"/>
          <w:szCs w:val="24"/>
        </w:rPr>
        <w:t>明细账单提交的</w:t>
      </w:r>
      <w:r>
        <w:rPr>
          <w:rFonts w:hint="eastAsia" w:asciiTheme="minorEastAsia" w:hAnsiTheme="minorEastAsia" w:eastAsiaTheme="minorEastAsia"/>
          <w:sz w:val="24"/>
          <w:szCs w:val="24"/>
        </w:rPr>
        <w:t>相关功能需求，主要包括：</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需要提交费用明细并生成明细账单，明细账单用于提交费用结算，一次上传的费用明细建议小于等于50条，其余的费用明细可分批上传；</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需要提交所有明细账单，包括自费账单；</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需要根据不同的凭证类别（磁卡、保障卡和电子凭证）上传费用明细；</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初始明细账单号为空，后续上传费用明细时填入返回的明细账单号；</w:t>
      </w:r>
    </w:p>
    <w:p>
      <w:pPr>
        <w:widowControl w:val="0"/>
        <w:numPr>
          <w:ilvl w:val="0"/>
          <w:numId w:val="133"/>
        </w:numPr>
        <w:spacing w:before="78" w:beforeLines="25" w:after="78" w:afterLines="25" w:line="360"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需要提交不同结算类型（门诊结算，急诊结算，家床结算，急观结算，住院结算）的明细账单。</w:t>
      </w:r>
    </w:p>
    <w:p>
      <w:pPr>
        <w:numPr>
          <w:ilvl w:val="0"/>
          <w:numId w:val="132"/>
        </w:numPr>
        <w:spacing w:before="60" w:after="60" w:line="360" w:lineRule="auto"/>
        <w:jc w:val="both"/>
        <w:rPr>
          <w:rFonts w:asciiTheme="minorEastAsia" w:hAnsiTheme="minorEastAsia" w:eastAsiaTheme="minorEastAsia"/>
          <w:sz w:val="24"/>
          <w:szCs w:val="24"/>
        </w:rPr>
      </w:pPr>
      <w:r>
        <w:rPr>
          <w:rFonts w:hint="eastAsia" w:asciiTheme="minorEastAsia" w:hAnsiTheme="minorEastAsia" w:eastAsiaTheme="minorEastAsia"/>
          <w:sz w:val="24"/>
          <w:szCs w:val="24"/>
        </w:rPr>
        <w:t>明细账单撤销</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需要通过医保五期改造，使医院满足明细账单撤销的相关功能需求，主要包括：</w:t>
      </w:r>
    </w:p>
    <w:p>
      <w:pPr>
        <w:spacing w:before="60" w:after="60" w:line="360" w:lineRule="auto"/>
        <w:ind w:left="420" w:firstLine="480"/>
        <w:rPr>
          <w:rFonts w:asciiTheme="minorEastAsia" w:hAnsiTheme="minorEastAsia" w:eastAsiaTheme="minorEastAsia"/>
          <w:sz w:val="24"/>
          <w:szCs w:val="24"/>
        </w:rPr>
      </w:pPr>
      <w:r>
        <w:rPr>
          <w:rFonts w:hint="eastAsia" w:asciiTheme="minorEastAsia" w:hAnsiTheme="minorEastAsia" w:eastAsiaTheme="minorEastAsia"/>
          <w:sz w:val="24"/>
          <w:szCs w:val="24"/>
        </w:rPr>
        <w:t>需要根据不同的凭证类别（磁卡、保障卡和电子凭证）撤销明细账单的提交。</w:t>
      </w:r>
    </w:p>
    <w:p>
      <w:pPr>
        <w:numPr>
          <w:ilvl w:val="0"/>
          <w:numId w:val="131"/>
        </w:numPr>
        <w:spacing w:line="360" w:lineRule="auto"/>
        <w:jc w:val="both"/>
        <w:rPr>
          <w:rFonts w:asciiTheme="minorEastAsia" w:hAnsiTheme="minorEastAsia" w:eastAsiaTheme="minorEastAsia"/>
          <w:sz w:val="24"/>
          <w:szCs w:val="24"/>
        </w:rPr>
      </w:pPr>
      <w:bookmarkStart w:id="145" w:name="_Toc92455595"/>
      <w:r>
        <w:rPr>
          <w:rFonts w:hint="eastAsia" w:asciiTheme="minorEastAsia" w:hAnsiTheme="minorEastAsia" w:eastAsiaTheme="minorEastAsia"/>
          <w:sz w:val="24"/>
          <w:szCs w:val="24"/>
        </w:rPr>
        <w:t>线上支付</w:t>
      </w:r>
      <w:bookmarkEnd w:id="145"/>
    </w:p>
    <w:p>
      <w:pPr>
        <w:numPr>
          <w:ilvl w:val="0"/>
          <w:numId w:val="132"/>
        </w:numPr>
        <w:spacing w:before="60" w:after="60" w:line="360" w:lineRule="auto"/>
        <w:jc w:val="both"/>
        <w:rPr>
          <w:rFonts w:asciiTheme="minorEastAsia" w:hAnsiTheme="minorEastAsia" w:eastAsiaTheme="minorEastAsia"/>
          <w:sz w:val="24"/>
          <w:szCs w:val="24"/>
        </w:rPr>
      </w:pPr>
      <w:r>
        <w:rPr>
          <w:rFonts w:hint="eastAsia" w:asciiTheme="minorEastAsia" w:hAnsiTheme="minorEastAsia" w:eastAsiaTheme="minorEastAsia"/>
          <w:sz w:val="24"/>
          <w:szCs w:val="24"/>
        </w:rPr>
        <w:t>互联网线上结算</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需要通过医保五期改造，使医院满足互联网线上结算的相关功能需求如下：</w:t>
      </w:r>
    </w:p>
    <w:p>
      <w:pPr>
        <w:spacing w:before="60" w:after="60" w:line="360" w:lineRule="auto"/>
        <w:ind w:left="420" w:firstLine="480"/>
        <w:rPr>
          <w:rFonts w:asciiTheme="minorEastAsia" w:hAnsiTheme="minorEastAsia" w:eastAsiaTheme="minorEastAsia"/>
          <w:sz w:val="24"/>
          <w:szCs w:val="24"/>
        </w:rPr>
      </w:pPr>
      <w:r>
        <w:rPr>
          <w:rFonts w:hint="eastAsia" w:asciiTheme="minorEastAsia" w:hAnsiTheme="minorEastAsia" w:eastAsiaTheme="minorEastAsia"/>
          <w:sz w:val="24"/>
          <w:szCs w:val="24"/>
        </w:rPr>
        <w:t>需要采用医疗机构互联网对接方式进行互联网线上结算，即提供接口供医疗机构使用电子凭证线上支付流程进行医保结算时采用。医疗机构收到收费请求返回信息后，根据收费确认请求编制医保结算确认请求包数据，并将医保结算包放入线上结算请求中，进行线上结算。</w:t>
      </w:r>
    </w:p>
    <w:p>
      <w:pPr>
        <w:numPr>
          <w:ilvl w:val="0"/>
          <w:numId w:val="132"/>
        </w:numPr>
        <w:spacing w:before="60" w:after="60" w:line="360" w:lineRule="auto"/>
        <w:jc w:val="both"/>
        <w:rPr>
          <w:rFonts w:asciiTheme="minorEastAsia" w:hAnsiTheme="minorEastAsia" w:eastAsiaTheme="minorEastAsia"/>
          <w:sz w:val="24"/>
          <w:szCs w:val="24"/>
        </w:rPr>
      </w:pPr>
      <w:r>
        <w:rPr>
          <w:rFonts w:hint="eastAsia" w:asciiTheme="minorEastAsia" w:hAnsiTheme="minorEastAsia" w:eastAsiaTheme="minorEastAsia"/>
          <w:sz w:val="24"/>
          <w:szCs w:val="24"/>
        </w:rPr>
        <w:t>支付结果推送</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需要通过医保五期改造，使医院满足支付结果推送的相关功能需求如下：</w:t>
      </w:r>
    </w:p>
    <w:p>
      <w:pPr>
        <w:spacing w:before="60" w:after="60" w:line="360" w:lineRule="auto"/>
        <w:ind w:left="420" w:firstLine="480"/>
        <w:rPr>
          <w:rFonts w:asciiTheme="minorEastAsia" w:hAnsiTheme="minorEastAsia" w:eastAsiaTheme="minorEastAsia"/>
          <w:sz w:val="24"/>
          <w:szCs w:val="24"/>
        </w:rPr>
      </w:pPr>
      <w:r>
        <w:rPr>
          <w:rFonts w:hint="eastAsia" w:asciiTheme="minorEastAsia" w:hAnsiTheme="minorEastAsia" w:eastAsiaTheme="minorEastAsia"/>
          <w:sz w:val="24"/>
          <w:szCs w:val="24"/>
        </w:rPr>
        <w:t>医保结算完成后，电子凭证中心需要异步通知医疗机构结算支付结果（成功或失败）。</w:t>
      </w:r>
    </w:p>
    <w:p>
      <w:pPr>
        <w:numPr>
          <w:ilvl w:val="0"/>
          <w:numId w:val="132"/>
        </w:numPr>
        <w:spacing w:before="60" w:after="60" w:line="360" w:lineRule="auto"/>
        <w:jc w:val="both"/>
        <w:rPr>
          <w:rFonts w:asciiTheme="minorEastAsia" w:hAnsiTheme="minorEastAsia" w:eastAsiaTheme="minorEastAsia"/>
          <w:sz w:val="24"/>
          <w:szCs w:val="24"/>
        </w:rPr>
      </w:pPr>
      <w:r>
        <w:rPr>
          <w:rFonts w:hint="eastAsia" w:asciiTheme="minorEastAsia" w:hAnsiTheme="minorEastAsia" w:eastAsiaTheme="minorEastAsia"/>
          <w:sz w:val="24"/>
          <w:szCs w:val="24"/>
        </w:rPr>
        <w:t>支付结果查询</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需要通过医保五期改造，使医院满足下述支付结果查询的相关功能需求如下：</w:t>
      </w:r>
    </w:p>
    <w:p>
      <w:pPr>
        <w:spacing w:before="60" w:after="60" w:line="360" w:lineRule="auto"/>
        <w:ind w:left="420" w:firstLine="480"/>
        <w:rPr>
          <w:rFonts w:asciiTheme="minorEastAsia" w:hAnsiTheme="minorEastAsia" w:eastAsiaTheme="minorEastAsia"/>
          <w:sz w:val="24"/>
          <w:szCs w:val="24"/>
        </w:rPr>
      </w:pPr>
      <w:r>
        <w:rPr>
          <w:rFonts w:hint="eastAsia" w:asciiTheme="minorEastAsia" w:hAnsiTheme="minorEastAsia" w:eastAsiaTheme="minorEastAsia"/>
          <w:sz w:val="24"/>
          <w:szCs w:val="24"/>
        </w:rPr>
        <w:t>如果支付结果推送异常，医疗机构端没有收到，需要通过此功能进行查询。</w:t>
      </w:r>
    </w:p>
    <w:p>
      <w:pPr>
        <w:pStyle w:val="7"/>
        <w:spacing w:before="156" w:after="156"/>
      </w:pPr>
      <w:bookmarkStart w:id="146" w:name="_Toc53403152"/>
      <w:bookmarkStart w:id="147" w:name="_Toc92455596"/>
      <w:bookmarkStart w:id="148" w:name="_Toc106227319"/>
      <w:r>
        <w:rPr>
          <w:rFonts w:hint="eastAsia"/>
        </w:rPr>
        <w:t>线下无感支付相关H</w:t>
      </w:r>
      <w:r>
        <w:t>IS</w:t>
      </w:r>
      <w:r>
        <w:rPr>
          <w:rFonts w:hint="eastAsia"/>
        </w:rPr>
        <w:t>改造</w:t>
      </w:r>
      <w:bookmarkEnd w:id="146"/>
      <w:bookmarkEnd w:id="147"/>
      <w:bookmarkEnd w:id="148"/>
    </w:p>
    <w:p>
      <w:pPr>
        <w:spacing w:line="360" w:lineRule="auto"/>
        <w:ind w:firstLine="480" w:firstLineChars="200"/>
        <w:rPr>
          <w:rFonts w:asciiTheme="minorEastAsia" w:hAnsiTheme="minorEastAsia" w:eastAsiaTheme="minorEastAsia"/>
          <w:caps/>
          <w:sz w:val="24"/>
          <w:szCs w:val="24"/>
        </w:rPr>
      </w:pPr>
      <w:bookmarkStart w:id="149" w:name="_Hlk92465542"/>
      <w:r>
        <w:rPr>
          <w:rFonts w:hint="eastAsia" w:asciiTheme="minorEastAsia" w:hAnsiTheme="minorEastAsia" w:eastAsiaTheme="minorEastAsia"/>
          <w:sz w:val="24"/>
          <w:szCs w:val="24"/>
        </w:rPr>
        <w:t>需要</w:t>
      </w:r>
      <w:r>
        <w:rPr>
          <w:rFonts w:hint="eastAsia" w:asciiTheme="minorEastAsia" w:hAnsiTheme="minorEastAsia" w:eastAsiaTheme="minorEastAsia"/>
          <w:caps/>
          <w:sz w:val="24"/>
          <w:szCs w:val="24"/>
        </w:rPr>
        <w:t>根据</w:t>
      </w:r>
      <w:r>
        <w:rPr>
          <w:rFonts w:hint="eastAsia" w:asciiTheme="minorEastAsia" w:hAnsiTheme="minorEastAsia" w:eastAsiaTheme="minorEastAsia"/>
          <w:bCs/>
          <w:caps/>
          <w:sz w:val="24"/>
          <w:szCs w:val="24"/>
        </w:rPr>
        <w:t>《医疗付费“一件事”技术文档汇编》、《上海市医疗付费一件事支付平台接入指引V1.0.1》</w:t>
      </w:r>
      <w:r>
        <w:rPr>
          <w:rFonts w:hint="eastAsia" w:asciiTheme="minorEastAsia" w:hAnsiTheme="minorEastAsia" w:eastAsiaTheme="minorEastAsia"/>
          <w:caps/>
          <w:sz w:val="24"/>
          <w:szCs w:val="24"/>
        </w:rPr>
        <w:t>政策要求，通过本次项目上海市医疗付费一件事支付相关改造，使医院实现随申办APP的无感支付</w:t>
      </w:r>
      <w:bookmarkEnd w:id="149"/>
      <w:r>
        <w:rPr>
          <w:rFonts w:hint="eastAsia" w:asciiTheme="minorEastAsia" w:hAnsiTheme="minorEastAsia" w:eastAsiaTheme="minorEastAsia"/>
          <w:caps/>
          <w:sz w:val="24"/>
          <w:szCs w:val="24"/>
        </w:rPr>
        <w:t>，业务如下：</w:t>
      </w:r>
    </w:p>
    <w:p>
      <w:pPr>
        <w:numPr>
          <w:ilvl w:val="0"/>
          <w:numId w:val="135"/>
        </w:numPr>
        <w:spacing w:before="60" w:after="60" w:line="360" w:lineRule="auto"/>
        <w:ind w:left="0" w:firstLine="480" w:firstLineChars="200"/>
        <w:jc w:val="both"/>
        <w:rPr>
          <w:rFonts w:asciiTheme="minorEastAsia" w:hAnsiTheme="minorEastAsia" w:eastAsiaTheme="minorEastAsia"/>
          <w:sz w:val="24"/>
          <w:szCs w:val="24"/>
        </w:rPr>
      </w:pPr>
      <w:bookmarkStart w:id="150" w:name="_Toc92455597"/>
      <w:r>
        <w:rPr>
          <w:rFonts w:hint="eastAsia" w:asciiTheme="minorEastAsia" w:hAnsiTheme="minorEastAsia" w:eastAsiaTheme="minorEastAsia"/>
          <w:sz w:val="24"/>
          <w:szCs w:val="24"/>
        </w:rPr>
        <w:t>随申办无感支付</w:t>
      </w:r>
      <w:bookmarkEnd w:id="150"/>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需要实现随申办无感支付接口封装，其中包括申请签名密钥</w:t>
      </w:r>
      <w:r>
        <w:rPr>
          <w:rFonts w:asciiTheme="minorEastAsia" w:hAnsiTheme="minorEastAsia" w:eastAsiaTheme="minorEastAsia"/>
          <w:sz w:val="24"/>
          <w:szCs w:val="24"/>
        </w:rPr>
        <w:t>Key</w:t>
      </w:r>
      <w:r>
        <w:rPr>
          <w:rFonts w:hint="eastAsia" w:asciiTheme="minorEastAsia" w:hAnsiTheme="minorEastAsia" w:eastAsiaTheme="minorEastAsia"/>
          <w:sz w:val="24"/>
          <w:szCs w:val="24"/>
        </w:rPr>
        <w:t>、支付接口、退款接口、撤销订单接口、查询接口、支付消息通知接口和日对帐接口的封装。</w:t>
      </w:r>
    </w:p>
    <w:p>
      <w:pPr>
        <w:numPr>
          <w:ilvl w:val="0"/>
          <w:numId w:val="135"/>
        </w:numPr>
        <w:spacing w:before="60" w:after="60" w:line="360" w:lineRule="auto"/>
        <w:ind w:left="0" w:firstLine="480" w:firstLineChars="200"/>
        <w:jc w:val="both"/>
        <w:rPr>
          <w:rFonts w:asciiTheme="minorEastAsia" w:hAnsiTheme="minorEastAsia" w:eastAsiaTheme="minorEastAsia"/>
          <w:sz w:val="24"/>
          <w:szCs w:val="24"/>
        </w:rPr>
      </w:pPr>
      <w:bookmarkStart w:id="151" w:name="_Toc92455598"/>
      <w:r>
        <w:rPr>
          <w:rFonts w:hint="eastAsia" w:asciiTheme="minorEastAsia" w:hAnsiTheme="minorEastAsia" w:eastAsiaTheme="minorEastAsia"/>
          <w:sz w:val="24"/>
          <w:szCs w:val="24"/>
        </w:rPr>
        <w:t>随申办A</w:t>
      </w:r>
      <w:r>
        <w:rPr>
          <w:rFonts w:asciiTheme="minorEastAsia" w:hAnsiTheme="minorEastAsia" w:eastAsiaTheme="minorEastAsia"/>
          <w:sz w:val="24"/>
          <w:szCs w:val="24"/>
        </w:rPr>
        <w:t>PP</w:t>
      </w:r>
      <w:r>
        <w:rPr>
          <w:rFonts w:hint="eastAsia" w:asciiTheme="minorEastAsia" w:hAnsiTheme="minorEastAsia" w:eastAsiaTheme="minorEastAsia"/>
          <w:sz w:val="24"/>
          <w:szCs w:val="24"/>
        </w:rPr>
        <w:t>收费窗口无感支付</w:t>
      </w:r>
      <w:bookmarkEnd w:id="151"/>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需要实现随申办A</w:t>
      </w:r>
      <w:r>
        <w:rPr>
          <w:rFonts w:asciiTheme="minorEastAsia" w:hAnsiTheme="minorEastAsia" w:eastAsiaTheme="minorEastAsia"/>
          <w:sz w:val="24"/>
          <w:szCs w:val="24"/>
        </w:rPr>
        <w:t>PP</w:t>
      </w:r>
      <w:r>
        <w:rPr>
          <w:rFonts w:hint="eastAsia" w:asciiTheme="minorEastAsia" w:hAnsiTheme="minorEastAsia" w:eastAsiaTheme="minorEastAsia"/>
          <w:sz w:val="24"/>
          <w:szCs w:val="24"/>
        </w:rPr>
        <w:t>窗口无感支付接口封装，其中包括申请签名密钥</w:t>
      </w:r>
      <w:r>
        <w:rPr>
          <w:rFonts w:asciiTheme="minorEastAsia" w:hAnsiTheme="minorEastAsia" w:eastAsiaTheme="minorEastAsia"/>
          <w:sz w:val="24"/>
          <w:szCs w:val="24"/>
        </w:rPr>
        <w:t>Key</w:t>
      </w:r>
      <w:r>
        <w:rPr>
          <w:rFonts w:hint="eastAsia" w:asciiTheme="minorEastAsia" w:hAnsiTheme="minorEastAsia" w:eastAsiaTheme="minorEastAsia"/>
          <w:sz w:val="24"/>
          <w:szCs w:val="24"/>
        </w:rPr>
        <w:t>、支付接口、退款接口、撤销订单接口、查询接口、支付消息通知接口和日对帐接口的封装。</w:t>
      </w:r>
    </w:p>
    <w:p>
      <w:pPr>
        <w:numPr>
          <w:ilvl w:val="0"/>
          <w:numId w:val="135"/>
        </w:numPr>
        <w:spacing w:before="60" w:after="60" w:line="360" w:lineRule="auto"/>
        <w:ind w:left="0" w:firstLine="480" w:firstLineChars="200"/>
        <w:jc w:val="both"/>
        <w:rPr>
          <w:rFonts w:asciiTheme="minorEastAsia" w:hAnsiTheme="minorEastAsia" w:eastAsiaTheme="minorEastAsia"/>
          <w:sz w:val="24"/>
          <w:szCs w:val="24"/>
        </w:rPr>
      </w:pPr>
      <w:bookmarkStart w:id="152" w:name="_Toc92455599"/>
      <w:r>
        <w:rPr>
          <w:rFonts w:hint="eastAsia" w:asciiTheme="minorEastAsia" w:hAnsiTheme="minorEastAsia" w:eastAsiaTheme="minorEastAsia"/>
          <w:sz w:val="24"/>
          <w:szCs w:val="24"/>
        </w:rPr>
        <w:t>随申办A</w:t>
      </w:r>
      <w:r>
        <w:rPr>
          <w:rFonts w:asciiTheme="minorEastAsia" w:hAnsiTheme="minorEastAsia" w:eastAsiaTheme="minorEastAsia"/>
          <w:sz w:val="24"/>
          <w:szCs w:val="24"/>
        </w:rPr>
        <w:t>PP</w:t>
      </w:r>
      <w:r>
        <w:rPr>
          <w:rFonts w:hint="eastAsia" w:asciiTheme="minorEastAsia" w:hAnsiTheme="minorEastAsia" w:eastAsiaTheme="minorEastAsia"/>
          <w:sz w:val="24"/>
          <w:szCs w:val="24"/>
        </w:rPr>
        <w:t>自助机无感支付</w:t>
      </w:r>
      <w:bookmarkEnd w:id="152"/>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需要实现随申办APP自助机无感支付接口封装，其中包括申请签名密钥Key、支付接口、退款接口、撤销订单接口、查询接口、支付消息通知接口和日对帐接口的封装。</w:t>
      </w:r>
    </w:p>
    <w:p>
      <w:pPr>
        <w:numPr>
          <w:ilvl w:val="0"/>
          <w:numId w:val="135"/>
        </w:numPr>
        <w:spacing w:before="60" w:after="60" w:line="360" w:lineRule="auto"/>
        <w:ind w:left="0" w:firstLine="480" w:firstLineChars="200"/>
        <w:jc w:val="both"/>
        <w:rPr>
          <w:rFonts w:asciiTheme="minorEastAsia" w:hAnsiTheme="minorEastAsia" w:eastAsiaTheme="minorEastAsia"/>
          <w:sz w:val="24"/>
          <w:szCs w:val="24"/>
        </w:rPr>
      </w:pPr>
      <w:bookmarkStart w:id="153" w:name="_Toc92455600"/>
      <w:r>
        <w:rPr>
          <w:rFonts w:hint="eastAsia" w:asciiTheme="minorEastAsia" w:hAnsiTheme="minorEastAsia" w:eastAsiaTheme="minorEastAsia"/>
          <w:sz w:val="24"/>
          <w:szCs w:val="24"/>
        </w:rPr>
        <w:t>HIS相关改造</w:t>
      </w:r>
      <w:bookmarkEnd w:id="153"/>
    </w:p>
    <w:p>
      <w:pPr>
        <w:spacing w:line="360" w:lineRule="auto"/>
        <w:ind w:firstLine="480" w:firstLineChars="200"/>
        <w:rPr>
          <w:rFonts w:asciiTheme="minorEastAsia" w:hAnsiTheme="minorEastAsia" w:eastAsiaTheme="minorEastAsia"/>
          <w:sz w:val="22"/>
          <w:szCs w:val="18"/>
        </w:rPr>
      </w:pPr>
      <w:r>
        <w:rPr>
          <w:rFonts w:hint="eastAsia" w:asciiTheme="minorEastAsia" w:hAnsiTheme="minorEastAsia" w:eastAsiaTheme="minorEastAsia"/>
          <w:sz w:val="24"/>
          <w:szCs w:val="24"/>
        </w:rPr>
        <w:t>需要对</w:t>
      </w:r>
      <w:r>
        <w:rPr>
          <w:rFonts w:asciiTheme="minorEastAsia" w:hAnsiTheme="minorEastAsia" w:eastAsiaTheme="minorEastAsia"/>
          <w:sz w:val="24"/>
          <w:szCs w:val="24"/>
        </w:rPr>
        <w:t>HIS</w:t>
      </w:r>
      <w:r>
        <w:rPr>
          <w:rFonts w:hint="eastAsia" w:asciiTheme="minorEastAsia" w:hAnsiTheme="minorEastAsia" w:eastAsiaTheme="minorEastAsia"/>
          <w:sz w:val="24"/>
          <w:szCs w:val="24"/>
        </w:rPr>
        <w:t>进行改造，实现随申办无感支付，其中包括诊间结算改造、窗口结算改造、自助机结算改造等操作员结账修改等改造。</w:t>
      </w:r>
    </w:p>
    <w:p>
      <w:pPr>
        <w:spacing w:line="360" w:lineRule="auto"/>
        <w:ind w:firstLine="480" w:firstLineChars="200"/>
        <w:rPr>
          <w:rFonts w:asciiTheme="majorEastAsia" w:hAnsiTheme="majorEastAsia" w:eastAsiaTheme="majorEastAsia"/>
          <w:sz w:val="24"/>
          <w:szCs w:val="24"/>
        </w:rPr>
      </w:pPr>
    </w:p>
    <w:bookmarkEnd w:id="70"/>
    <w:p>
      <w:pPr>
        <w:pStyle w:val="5"/>
        <w:spacing w:before="156" w:after="156"/>
        <w:rPr>
          <w:rFonts w:asciiTheme="minorEastAsia" w:hAnsiTheme="minorEastAsia" w:eastAsiaTheme="minorEastAsia"/>
        </w:rPr>
      </w:pPr>
      <w:bookmarkStart w:id="154" w:name="_Toc117776426"/>
      <w:r>
        <w:rPr>
          <w:rFonts w:hint="eastAsia" w:asciiTheme="minorEastAsia" w:hAnsiTheme="minorEastAsia" w:eastAsiaTheme="minorEastAsia"/>
        </w:rPr>
        <w:t>电子病历卡和电子出院小结</w:t>
      </w:r>
      <w:bookmarkEnd w:id="154"/>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上海市卫健委发布关于印发《上海市“便捷就医服务”数字化转型工作方案》的通知（沪卫信息〔2021〕5号），明确电子病历卡改造及电子出院小结推送为“便捷就医”7个重点推广场景子应用场景之一。需要按照下发的通知和相关的标准进行数据的收集和共享，其中电子出院小结部分静安区在市规定数据范围的基础上，增加了静安区特色的数据字段要求。</w:t>
      </w:r>
    </w:p>
    <w:p>
      <w:pPr>
        <w:pStyle w:val="6"/>
        <w:spacing w:before="156" w:after="156"/>
      </w:pPr>
      <w:bookmarkStart w:id="155" w:name="_Toc91705577"/>
      <w:bookmarkStart w:id="156" w:name="_Toc105513932"/>
      <w:r>
        <w:rPr>
          <w:rFonts w:hint="eastAsia"/>
        </w:rPr>
        <w:t>门诊电子就医记录册</w:t>
      </w:r>
      <w:bookmarkEnd w:id="155"/>
      <w:bookmarkEnd w:id="156"/>
    </w:p>
    <w:p>
      <w:pPr>
        <w:pStyle w:val="7"/>
        <w:spacing w:before="156" w:after="156"/>
      </w:pPr>
      <w:bookmarkStart w:id="157" w:name="_Toc91705578"/>
      <w:bookmarkStart w:id="158" w:name="_Toc105513933"/>
      <w:r>
        <w:rPr>
          <w:rFonts w:hint="eastAsia"/>
        </w:rPr>
        <w:t>“健康静安”微信公众号</w:t>
      </w:r>
      <w:bookmarkEnd w:id="157"/>
      <w:bookmarkEnd w:id="158"/>
    </w:p>
    <w:p>
      <w:pPr>
        <w:pStyle w:val="1553"/>
        <w:widowControl w:val="0"/>
        <w:numPr>
          <w:ilvl w:val="0"/>
          <w:numId w:val="136"/>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电子病历卡对接</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需要能够查询电子病历卡。</w:t>
      </w:r>
    </w:p>
    <w:p>
      <w:pPr>
        <w:pStyle w:val="1553"/>
        <w:widowControl w:val="0"/>
        <w:numPr>
          <w:ilvl w:val="0"/>
          <w:numId w:val="136"/>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电子病历卡展示</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在健康档案模块，需要能够查看和查询电子病历卡。</w:t>
      </w:r>
    </w:p>
    <w:p>
      <w:pPr>
        <w:pStyle w:val="1553"/>
        <w:widowControl w:val="0"/>
        <w:numPr>
          <w:ilvl w:val="0"/>
          <w:numId w:val="136"/>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电子出院小结对接</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需要能够查询电子出院小结。</w:t>
      </w:r>
    </w:p>
    <w:p>
      <w:pPr>
        <w:pStyle w:val="1553"/>
        <w:widowControl w:val="0"/>
        <w:numPr>
          <w:ilvl w:val="0"/>
          <w:numId w:val="136"/>
        </w:numPr>
        <w:spacing w:line="360" w:lineRule="auto"/>
        <w:ind w:left="0" w:firstLine="480"/>
        <w:jc w:val="both"/>
        <w:rPr>
          <w:rFonts w:asciiTheme="majorEastAsia" w:hAnsiTheme="majorEastAsia" w:eastAsiaTheme="majorEastAsia"/>
          <w:sz w:val="24"/>
          <w:szCs w:val="24"/>
        </w:rPr>
      </w:pPr>
      <w:r>
        <w:rPr>
          <w:rFonts w:hint="eastAsia" w:asciiTheme="majorEastAsia" w:hAnsiTheme="majorEastAsia" w:eastAsiaTheme="majorEastAsia"/>
          <w:sz w:val="24"/>
          <w:szCs w:val="24"/>
        </w:rPr>
        <w:t>电子出院小结展示</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在健康档案模块，需要能够查看和查询电子出院小结。</w:t>
      </w:r>
    </w:p>
    <w:p>
      <w:pPr>
        <w:pStyle w:val="7"/>
        <w:spacing w:before="156" w:after="156"/>
      </w:pPr>
      <w:bookmarkStart w:id="159" w:name="_Toc91705579"/>
      <w:bookmarkStart w:id="160" w:name="_Toc105513934"/>
      <w:r>
        <w:rPr>
          <w:rFonts w:hint="eastAsia"/>
        </w:rPr>
        <w:t>区域卫生信息平台端</w:t>
      </w:r>
      <w:bookmarkEnd w:id="159"/>
      <w:bookmarkEnd w:id="160"/>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需要能够区级采集门诊电子病历相关数据。采集范围涉及区内2</w:t>
      </w:r>
      <w:r>
        <w:rPr>
          <w:rFonts w:asciiTheme="majorEastAsia" w:hAnsiTheme="majorEastAsia" w:eastAsiaTheme="majorEastAsia"/>
          <w:sz w:val="24"/>
          <w:szCs w:val="24"/>
        </w:rPr>
        <w:t>6</w:t>
      </w:r>
      <w:r>
        <w:rPr>
          <w:rFonts w:hint="eastAsia" w:asciiTheme="majorEastAsia" w:hAnsiTheme="majorEastAsia" w:eastAsiaTheme="majorEastAsia"/>
          <w:sz w:val="24"/>
          <w:szCs w:val="24"/>
        </w:rPr>
        <w:t>家医疗机构。</w:t>
      </w:r>
    </w:p>
    <w:p>
      <w:pPr>
        <w:pStyle w:val="7"/>
        <w:spacing w:before="156" w:after="156"/>
      </w:pPr>
      <w:bookmarkStart w:id="161" w:name="_Toc91705580"/>
      <w:bookmarkStart w:id="162" w:name="_Toc105513935"/>
      <w:r>
        <w:rPr>
          <w:rFonts w:hint="eastAsia"/>
        </w:rPr>
        <w:t>各医疗机构HIS改造</w:t>
      </w:r>
      <w:bookmarkEnd w:id="161"/>
      <w:bookmarkEnd w:id="162"/>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改造范围涉及区内2</w:t>
      </w:r>
      <w:r>
        <w:rPr>
          <w:rFonts w:asciiTheme="majorEastAsia" w:hAnsiTheme="majorEastAsia" w:eastAsiaTheme="majorEastAsia"/>
          <w:sz w:val="24"/>
          <w:szCs w:val="24"/>
        </w:rPr>
        <w:t>6</w:t>
      </w:r>
      <w:r>
        <w:rPr>
          <w:rFonts w:hint="eastAsia" w:asciiTheme="majorEastAsia" w:hAnsiTheme="majorEastAsia" w:eastAsiaTheme="majorEastAsia"/>
          <w:sz w:val="24"/>
          <w:szCs w:val="24"/>
        </w:rPr>
        <w:t>家医疗机构。</w:t>
      </w:r>
    </w:p>
    <w:p>
      <w:pPr>
        <w:pStyle w:val="1553"/>
        <w:widowControl w:val="0"/>
        <w:numPr>
          <w:ilvl w:val="0"/>
          <w:numId w:val="137"/>
        </w:numPr>
        <w:spacing w:line="360" w:lineRule="auto"/>
        <w:ind w:left="42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电子病历卡上传（HIS完善基本字段上传至市医保）</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需要完善电子病历卡要求的基本字段，通过医保专网上传至市大数据中心。</w:t>
      </w:r>
    </w:p>
    <w:p>
      <w:pPr>
        <w:pStyle w:val="1553"/>
        <w:widowControl w:val="0"/>
        <w:numPr>
          <w:ilvl w:val="0"/>
          <w:numId w:val="137"/>
        </w:numPr>
        <w:spacing w:line="360" w:lineRule="auto"/>
        <w:ind w:left="42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电子病历卡查询调阅</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HIS门诊医生站需要能够查询调阅就诊人员的“电子病历卡”就医信息。</w:t>
      </w:r>
    </w:p>
    <w:p>
      <w:pPr>
        <w:pStyle w:val="1553"/>
        <w:widowControl w:val="0"/>
        <w:numPr>
          <w:ilvl w:val="0"/>
          <w:numId w:val="137"/>
        </w:numPr>
        <w:spacing w:line="360" w:lineRule="auto"/>
        <w:ind w:left="42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就诊当次就诊记录打印</w:t>
      </w:r>
    </w:p>
    <w:p>
      <w:pPr>
        <w:pStyle w:val="1553"/>
        <w:widowControl w:val="0"/>
        <w:numPr>
          <w:ilvl w:val="0"/>
          <w:numId w:val="137"/>
        </w:numPr>
        <w:spacing w:line="360" w:lineRule="auto"/>
        <w:ind w:left="420" w:firstLineChars="0"/>
        <w:jc w:val="both"/>
        <w:rPr>
          <w:rFonts w:asciiTheme="majorEastAsia" w:hAnsiTheme="majorEastAsia" w:eastAsiaTheme="majorEastAsia"/>
          <w:sz w:val="24"/>
          <w:szCs w:val="24"/>
        </w:rPr>
      </w:pPr>
      <w:r>
        <w:rPr>
          <w:rFonts w:hint="eastAsia" w:asciiTheme="majorEastAsia" w:hAnsiTheme="majorEastAsia" w:eastAsiaTheme="majorEastAsia"/>
          <w:sz w:val="24"/>
          <w:szCs w:val="24"/>
        </w:rPr>
        <w:t>门诊</w:t>
      </w:r>
      <w:r>
        <w:rPr>
          <w:rFonts w:asciiTheme="majorEastAsia" w:hAnsiTheme="majorEastAsia" w:eastAsiaTheme="majorEastAsia"/>
          <w:sz w:val="24"/>
          <w:szCs w:val="24"/>
        </w:rPr>
        <w:t>HIS</w:t>
      </w:r>
      <w:r>
        <w:rPr>
          <w:rFonts w:hint="eastAsia" w:asciiTheme="majorEastAsia" w:hAnsiTheme="majorEastAsia" w:eastAsiaTheme="majorEastAsia"/>
          <w:sz w:val="24"/>
          <w:szCs w:val="24"/>
        </w:rPr>
        <w:t>就医记录册数据上传</w:t>
      </w:r>
    </w:p>
    <w:p>
      <w:pPr>
        <w:pStyle w:val="1553"/>
        <w:widowControl w:val="0"/>
        <w:spacing w:line="360" w:lineRule="auto"/>
        <w:ind w:firstLine="480"/>
        <w:rPr>
          <w:rFonts w:asciiTheme="majorEastAsia" w:hAnsiTheme="majorEastAsia" w:eastAsiaTheme="majorEastAsia"/>
          <w:sz w:val="24"/>
          <w:szCs w:val="24"/>
        </w:rPr>
      </w:pPr>
      <w:r>
        <w:rPr>
          <w:rFonts w:hint="eastAsia" w:asciiTheme="majorEastAsia" w:hAnsiTheme="majorEastAsia" w:eastAsiaTheme="majorEastAsia"/>
          <w:sz w:val="24"/>
          <w:szCs w:val="24"/>
        </w:rPr>
        <w:t>需要完善电子病历卡要求的基本字段，实时上传至区平台。</w:t>
      </w:r>
    </w:p>
    <w:p>
      <w:pPr>
        <w:pStyle w:val="6"/>
        <w:spacing w:before="156" w:after="156"/>
      </w:pPr>
      <w:bookmarkStart w:id="163" w:name="_Toc105513936"/>
      <w:bookmarkStart w:id="164" w:name="_Toc91705581"/>
      <w:r>
        <w:rPr>
          <w:rFonts w:hint="eastAsia"/>
        </w:rPr>
        <w:t>电子出院小结</w:t>
      </w:r>
      <w:bookmarkEnd w:id="163"/>
      <w:bookmarkEnd w:id="164"/>
    </w:p>
    <w:p>
      <w:pPr>
        <w:pStyle w:val="7"/>
        <w:spacing w:before="156" w:after="156"/>
      </w:pPr>
      <w:bookmarkStart w:id="165" w:name="_Toc105513937"/>
      <w:bookmarkStart w:id="166" w:name="_Toc91705582"/>
      <w:r>
        <w:rPr>
          <w:rFonts w:hint="eastAsia"/>
        </w:rPr>
        <w:t>区域卫生信息平台端</w:t>
      </w:r>
      <w:bookmarkEnd w:id="165"/>
      <w:bookmarkEnd w:id="166"/>
    </w:p>
    <w:p>
      <w:pPr>
        <w:numPr>
          <w:ilvl w:val="0"/>
          <w:numId w:val="138"/>
        </w:numPr>
        <w:spacing w:line="360" w:lineRule="auto"/>
        <w:ind w:left="0" w:firstLine="480" w:firstLineChars="200"/>
        <w:jc w:val="both"/>
        <w:rPr>
          <w:rFonts w:asciiTheme="majorEastAsia" w:hAnsiTheme="majorEastAsia" w:eastAsiaTheme="majorEastAsia"/>
          <w:sz w:val="24"/>
          <w:szCs w:val="24"/>
        </w:rPr>
      </w:pPr>
      <w:r>
        <w:rPr>
          <w:rFonts w:asciiTheme="majorEastAsia" w:hAnsiTheme="majorEastAsia" w:eastAsiaTheme="majorEastAsia"/>
          <w:sz w:val="24"/>
          <w:szCs w:val="24"/>
        </w:rPr>
        <w:t>EHR健康浏览器调阅出院小结</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需要能够通过</w:t>
      </w:r>
      <w:r>
        <w:rPr>
          <w:rFonts w:asciiTheme="majorEastAsia" w:hAnsiTheme="majorEastAsia" w:eastAsiaTheme="majorEastAsia"/>
          <w:sz w:val="24"/>
          <w:szCs w:val="24"/>
        </w:rPr>
        <w:t>EHR健康浏览器调阅出院小结</w:t>
      </w:r>
      <w:r>
        <w:rPr>
          <w:rFonts w:hint="eastAsia" w:asciiTheme="majorEastAsia" w:hAnsiTheme="majorEastAsia" w:eastAsiaTheme="majorEastAsia"/>
          <w:sz w:val="24"/>
          <w:szCs w:val="24"/>
        </w:rPr>
        <w:t>。</w:t>
      </w:r>
    </w:p>
    <w:p>
      <w:pPr>
        <w:numPr>
          <w:ilvl w:val="0"/>
          <w:numId w:val="138"/>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区级采集服务（面向区内医疗机构）</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需要能够通过标准接口采集区属医疗机构电子出院小结，</w:t>
      </w:r>
      <w:r>
        <w:rPr>
          <w:rFonts w:asciiTheme="majorEastAsia" w:hAnsiTheme="majorEastAsia" w:eastAsiaTheme="majorEastAsia"/>
          <w:sz w:val="24"/>
          <w:szCs w:val="24"/>
        </w:rPr>
        <w:t>完成</w:t>
      </w:r>
      <w:r>
        <w:rPr>
          <w:rFonts w:hint="eastAsia" w:asciiTheme="majorEastAsia" w:hAnsiTheme="majorEastAsia" w:eastAsiaTheme="majorEastAsia"/>
          <w:sz w:val="24"/>
          <w:szCs w:val="24"/>
        </w:rPr>
        <w:t>当日电子出院小结</w:t>
      </w:r>
      <w:r>
        <w:rPr>
          <w:rFonts w:asciiTheme="majorEastAsia" w:hAnsiTheme="majorEastAsia" w:eastAsiaTheme="majorEastAsia"/>
          <w:sz w:val="24"/>
          <w:szCs w:val="24"/>
        </w:rPr>
        <w:t>信息归集</w:t>
      </w:r>
      <w:r>
        <w:rPr>
          <w:rFonts w:hint="eastAsia" w:asciiTheme="majorEastAsia" w:hAnsiTheme="majorEastAsia" w:eastAsiaTheme="majorEastAsia"/>
          <w:sz w:val="24"/>
          <w:szCs w:val="24"/>
        </w:rPr>
        <w:t>。需包括获取认证接口、出院小结上传接口、查询出院小结摘要接口、查询出院小结</w:t>
      </w:r>
      <w:r>
        <w:rPr>
          <w:rFonts w:asciiTheme="majorEastAsia" w:hAnsiTheme="majorEastAsia" w:eastAsiaTheme="majorEastAsia"/>
          <w:sz w:val="24"/>
          <w:szCs w:val="24"/>
        </w:rPr>
        <w:t>PDF接口</w:t>
      </w:r>
      <w:r>
        <w:rPr>
          <w:rFonts w:hint="eastAsia" w:asciiTheme="majorEastAsia" w:hAnsiTheme="majorEastAsia" w:eastAsiaTheme="majorEastAsia"/>
          <w:sz w:val="24"/>
          <w:szCs w:val="24"/>
        </w:rPr>
        <w:t>。</w:t>
      </w:r>
    </w:p>
    <w:p>
      <w:pPr>
        <w:numPr>
          <w:ilvl w:val="0"/>
          <w:numId w:val="138"/>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区级报送服务</w:t>
      </w:r>
    </w:p>
    <w:p>
      <w:pPr>
        <w:spacing w:line="360" w:lineRule="auto"/>
        <w:ind w:firstLine="480" w:firstLineChars="200"/>
        <w:rPr>
          <w:rFonts w:asciiTheme="majorEastAsia" w:hAnsiTheme="majorEastAsia" w:eastAsiaTheme="majorEastAsia"/>
          <w:sz w:val="24"/>
          <w:szCs w:val="24"/>
        </w:rPr>
      </w:pPr>
      <w:r>
        <w:rPr>
          <w:rFonts w:hint="eastAsia" w:ascii="宋体" w:hAnsi="宋体"/>
          <w:sz w:val="24"/>
          <w:szCs w:val="24"/>
        </w:rPr>
        <w:t>要求将区级平台归集的区属医疗机构出院小结上传至市平台，并进行校验，包括</w:t>
      </w:r>
      <w:r>
        <w:rPr>
          <w:rFonts w:ascii="宋体" w:hAnsi="宋体"/>
          <w:sz w:val="24"/>
          <w:szCs w:val="24"/>
        </w:rPr>
        <w:t>账号校验</w:t>
      </w:r>
      <w:r>
        <w:rPr>
          <w:rFonts w:hint="eastAsia" w:ascii="宋体" w:hAnsi="宋体"/>
          <w:sz w:val="24"/>
          <w:szCs w:val="24"/>
        </w:rPr>
        <w:t>、</w:t>
      </w:r>
      <w:r>
        <w:rPr>
          <w:rFonts w:ascii="宋体" w:hAnsi="宋体"/>
          <w:sz w:val="24"/>
          <w:szCs w:val="24"/>
        </w:rPr>
        <w:t>token校验</w:t>
      </w:r>
      <w:r>
        <w:rPr>
          <w:rFonts w:hint="eastAsia" w:ascii="宋体" w:hAnsi="宋体"/>
          <w:sz w:val="24"/>
          <w:szCs w:val="24"/>
        </w:rPr>
        <w:t>、</w:t>
      </w:r>
      <w:r>
        <w:rPr>
          <w:rFonts w:ascii="宋体" w:hAnsi="宋体"/>
          <w:sz w:val="24"/>
          <w:szCs w:val="24"/>
        </w:rPr>
        <w:t>签名校验</w:t>
      </w:r>
      <w:r>
        <w:rPr>
          <w:rFonts w:hint="eastAsia" w:ascii="宋体" w:hAnsi="宋体"/>
          <w:sz w:val="24"/>
          <w:szCs w:val="24"/>
        </w:rPr>
        <w:t>、</w:t>
      </w:r>
      <w:r>
        <w:rPr>
          <w:rFonts w:ascii="宋体" w:hAnsi="宋体"/>
          <w:sz w:val="24"/>
          <w:szCs w:val="24"/>
        </w:rPr>
        <w:t>签名与数据内容校验</w:t>
      </w:r>
      <w:r>
        <w:rPr>
          <w:rFonts w:hint="eastAsia" w:ascii="宋体" w:hAnsi="宋体"/>
          <w:sz w:val="24"/>
          <w:szCs w:val="24"/>
        </w:rPr>
        <w:t>、</w:t>
      </w:r>
      <w:r>
        <w:rPr>
          <w:rFonts w:ascii="宋体" w:hAnsi="宋体"/>
          <w:sz w:val="24"/>
          <w:szCs w:val="24"/>
        </w:rPr>
        <w:t>数据内容校验</w:t>
      </w:r>
      <w:r>
        <w:rPr>
          <w:rFonts w:hint="eastAsia" w:ascii="宋体" w:hAnsi="宋体"/>
          <w:sz w:val="24"/>
          <w:szCs w:val="24"/>
        </w:rPr>
        <w:t>。</w:t>
      </w:r>
    </w:p>
    <w:p>
      <w:pPr>
        <w:numPr>
          <w:ilvl w:val="0"/>
          <w:numId w:val="138"/>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上传查询分析</w:t>
      </w:r>
    </w:p>
    <w:p>
      <w:pPr>
        <w:pStyle w:val="1553"/>
        <w:widowControl w:val="0"/>
        <w:numPr>
          <w:ilvl w:val="0"/>
          <w:numId w:val="139"/>
        </w:numPr>
        <w:spacing w:line="360" w:lineRule="auto"/>
        <w:ind w:firstLineChars="0"/>
        <w:jc w:val="both"/>
        <w:rPr>
          <w:rFonts w:ascii="宋体" w:hAnsi="宋体" w:eastAsia="宋体"/>
          <w:sz w:val="24"/>
          <w:szCs w:val="24"/>
        </w:rPr>
      </w:pPr>
      <w:r>
        <w:rPr>
          <w:rFonts w:hint="eastAsia" w:ascii="宋体" w:hAnsi="宋体" w:eastAsia="宋体"/>
          <w:sz w:val="24"/>
          <w:szCs w:val="24"/>
        </w:rPr>
        <w:t>上传数据概览</w:t>
      </w:r>
    </w:p>
    <w:p>
      <w:pPr>
        <w:spacing w:line="360" w:lineRule="auto"/>
        <w:ind w:firstLine="480" w:firstLineChars="200"/>
        <w:rPr>
          <w:rFonts w:ascii="宋体" w:hAnsi="宋体"/>
          <w:sz w:val="24"/>
          <w:szCs w:val="24"/>
        </w:rPr>
      </w:pPr>
      <w:r>
        <w:rPr>
          <w:rFonts w:hint="eastAsia" w:ascii="宋体" w:hAnsi="宋体"/>
          <w:sz w:val="24"/>
          <w:szCs w:val="24"/>
        </w:rPr>
        <w:t>要求提供区级权限、机构权限下的上传数据概览服务。</w:t>
      </w:r>
    </w:p>
    <w:p>
      <w:pPr>
        <w:pStyle w:val="1553"/>
        <w:widowControl w:val="0"/>
        <w:numPr>
          <w:ilvl w:val="0"/>
          <w:numId w:val="139"/>
        </w:numPr>
        <w:spacing w:line="360" w:lineRule="auto"/>
        <w:ind w:firstLineChars="0"/>
        <w:jc w:val="both"/>
        <w:rPr>
          <w:rFonts w:ascii="宋体" w:hAnsi="宋体" w:eastAsia="宋体"/>
          <w:sz w:val="24"/>
          <w:szCs w:val="24"/>
        </w:rPr>
      </w:pPr>
      <w:r>
        <w:rPr>
          <w:rFonts w:hint="eastAsia" w:ascii="宋体" w:hAnsi="宋体" w:eastAsia="宋体"/>
          <w:sz w:val="24"/>
          <w:szCs w:val="24"/>
        </w:rPr>
        <w:t>上传明细查询</w:t>
      </w:r>
    </w:p>
    <w:p>
      <w:pPr>
        <w:spacing w:line="360" w:lineRule="auto"/>
        <w:ind w:firstLine="480" w:firstLineChars="200"/>
        <w:rPr>
          <w:rFonts w:ascii="宋体" w:hAnsi="宋体"/>
          <w:sz w:val="24"/>
          <w:szCs w:val="24"/>
        </w:rPr>
      </w:pPr>
      <w:r>
        <w:rPr>
          <w:rFonts w:hint="eastAsia" w:ascii="宋体" w:hAnsi="宋体"/>
          <w:sz w:val="24"/>
          <w:szCs w:val="24"/>
        </w:rPr>
        <w:t>要求提供区级权限、机构权限下的上传明细查询服务，需支持按条件筛选查看对应出院小结明细个案详情内容。</w:t>
      </w:r>
    </w:p>
    <w:p>
      <w:pPr>
        <w:pStyle w:val="1553"/>
        <w:widowControl w:val="0"/>
        <w:numPr>
          <w:ilvl w:val="0"/>
          <w:numId w:val="139"/>
        </w:numPr>
        <w:spacing w:line="360" w:lineRule="auto"/>
        <w:ind w:firstLineChars="0"/>
        <w:jc w:val="both"/>
        <w:rPr>
          <w:rFonts w:ascii="宋体" w:hAnsi="宋体" w:eastAsia="宋体"/>
          <w:sz w:val="24"/>
          <w:szCs w:val="24"/>
        </w:rPr>
      </w:pPr>
      <w:r>
        <w:rPr>
          <w:rFonts w:hint="eastAsia" w:ascii="宋体" w:hAnsi="宋体" w:eastAsia="宋体"/>
          <w:sz w:val="24"/>
          <w:szCs w:val="24"/>
        </w:rPr>
        <w:t>异常数据补传反馈</w:t>
      </w:r>
    </w:p>
    <w:p>
      <w:pPr>
        <w:spacing w:line="360" w:lineRule="auto"/>
        <w:ind w:firstLine="480" w:firstLineChars="200"/>
        <w:rPr>
          <w:rFonts w:ascii="宋体" w:hAnsi="宋体"/>
          <w:sz w:val="24"/>
          <w:szCs w:val="24"/>
        </w:rPr>
      </w:pPr>
      <w:r>
        <w:rPr>
          <w:rFonts w:hint="eastAsia" w:ascii="宋体" w:hAnsi="宋体"/>
          <w:sz w:val="24"/>
          <w:szCs w:val="24"/>
        </w:rPr>
        <w:t>要求提供区级权限、机构权限下的异常数据补传反馈服务，需支持按条件筛选查看对应异常数据概览信息及异常详细列表。</w:t>
      </w:r>
    </w:p>
    <w:p>
      <w:pPr>
        <w:pStyle w:val="1553"/>
        <w:widowControl w:val="0"/>
        <w:numPr>
          <w:ilvl w:val="0"/>
          <w:numId w:val="139"/>
        </w:numPr>
        <w:spacing w:line="360" w:lineRule="auto"/>
        <w:ind w:firstLineChars="0"/>
        <w:jc w:val="both"/>
        <w:rPr>
          <w:rFonts w:ascii="宋体" w:hAnsi="宋体" w:eastAsia="宋体"/>
          <w:sz w:val="24"/>
          <w:szCs w:val="24"/>
        </w:rPr>
      </w:pPr>
      <w:r>
        <w:rPr>
          <w:rFonts w:hint="eastAsia" w:ascii="宋体" w:hAnsi="宋体" w:eastAsia="宋体"/>
          <w:sz w:val="24"/>
          <w:szCs w:val="24"/>
        </w:rPr>
        <w:t>上传日志查询</w:t>
      </w:r>
    </w:p>
    <w:p>
      <w:pPr>
        <w:spacing w:line="360" w:lineRule="auto"/>
        <w:ind w:firstLine="480" w:firstLineChars="200"/>
        <w:rPr>
          <w:rFonts w:ascii="宋体" w:hAnsi="宋体"/>
          <w:sz w:val="24"/>
          <w:szCs w:val="24"/>
        </w:rPr>
      </w:pPr>
      <w:r>
        <w:rPr>
          <w:rFonts w:hint="eastAsia" w:ascii="宋体" w:hAnsi="宋体"/>
          <w:sz w:val="24"/>
          <w:szCs w:val="24"/>
        </w:rPr>
        <w:t>要求提供区级权限、机构权限下的上传日志查询服务，需支持按条件筛选查看对应明细列表。</w:t>
      </w:r>
    </w:p>
    <w:p>
      <w:pPr>
        <w:numPr>
          <w:ilvl w:val="0"/>
          <w:numId w:val="138"/>
        </w:numPr>
        <w:spacing w:line="360" w:lineRule="auto"/>
        <w:ind w:left="0" w:firstLine="480" w:firstLineChars="200"/>
        <w:jc w:val="both"/>
        <w:rPr>
          <w:rFonts w:asciiTheme="majorEastAsia" w:hAnsiTheme="majorEastAsia" w:eastAsiaTheme="majorEastAsia"/>
          <w:sz w:val="24"/>
          <w:szCs w:val="24"/>
        </w:rPr>
      </w:pPr>
      <w:r>
        <w:rPr>
          <w:rFonts w:asciiTheme="majorEastAsia" w:hAnsiTheme="majorEastAsia" w:eastAsiaTheme="majorEastAsia"/>
          <w:sz w:val="24"/>
          <w:szCs w:val="24"/>
        </w:rPr>
        <w:t>后台</w:t>
      </w:r>
      <w:r>
        <w:rPr>
          <w:rFonts w:hint="eastAsia" w:asciiTheme="majorEastAsia" w:hAnsiTheme="majorEastAsia" w:eastAsiaTheme="majorEastAsia"/>
          <w:sz w:val="24"/>
          <w:szCs w:val="24"/>
        </w:rPr>
        <w:t>服务管理</w:t>
      </w:r>
    </w:p>
    <w:p>
      <w:pPr>
        <w:pStyle w:val="1553"/>
        <w:widowControl w:val="0"/>
        <w:numPr>
          <w:ilvl w:val="0"/>
          <w:numId w:val="139"/>
        </w:numPr>
        <w:spacing w:line="360" w:lineRule="auto"/>
        <w:ind w:firstLineChars="0"/>
        <w:jc w:val="both"/>
        <w:rPr>
          <w:rFonts w:ascii="宋体" w:hAnsi="宋体" w:eastAsia="宋体"/>
          <w:sz w:val="24"/>
          <w:szCs w:val="24"/>
        </w:rPr>
      </w:pPr>
      <w:r>
        <w:rPr>
          <w:rFonts w:hint="eastAsia" w:ascii="宋体" w:hAnsi="宋体" w:eastAsia="宋体"/>
          <w:sz w:val="24"/>
          <w:szCs w:val="24"/>
        </w:rPr>
        <w:t>组织机构管理</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需要能够实现组织机构信息的管理。</w:t>
      </w:r>
    </w:p>
    <w:p>
      <w:pPr>
        <w:pStyle w:val="1553"/>
        <w:widowControl w:val="0"/>
        <w:numPr>
          <w:ilvl w:val="0"/>
          <w:numId w:val="139"/>
        </w:numPr>
        <w:spacing w:line="360" w:lineRule="auto"/>
        <w:ind w:firstLineChars="0"/>
        <w:jc w:val="both"/>
        <w:rPr>
          <w:rFonts w:ascii="宋体" w:hAnsi="宋体" w:eastAsia="宋体"/>
          <w:sz w:val="24"/>
          <w:szCs w:val="24"/>
        </w:rPr>
      </w:pPr>
      <w:r>
        <w:rPr>
          <w:rFonts w:hint="eastAsia" w:ascii="宋体" w:hAnsi="宋体" w:eastAsia="宋体"/>
          <w:sz w:val="24"/>
          <w:szCs w:val="24"/>
        </w:rPr>
        <w:t>用户管理</w:t>
      </w:r>
    </w:p>
    <w:p>
      <w:pPr>
        <w:spacing w:line="360" w:lineRule="auto"/>
        <w:ind w:firstLine="480" w:firstLineChars="200"/>
        <w:rPr>
          <w:rFonts w:asciiTheme="majorEastAsia" w:hAnsiTheme="majorEastAsia" w:eastAsiaTheme="majorEastAsia"/>
          <w:sz w:val="24"/>
          <w:szCs w:val="24"/>
        </w:rPr>
      </w:pPr>
      <w:r>
        <w:rPr>
          <w:rFonts w:hint="eastAsia" w:ascii="宋体" w:hAnsi="宋体"/>
          <w:sz w:val="24"/>
          <w:szCs w:val="24"/>
        </w:rPr>
        <w:t>需要提供用户管理模块，可自由配置用户。</w:t>
      </w:r>
    </w:p>
    <w:p>
      <w:pPr>
        <w:pStyle w:val="1553"/>
        <w:widowControl w:val="0"/>
        <w:numPr>
          <w:ilvl w:val="0"/>
          <w:numId w:val="139"/>
        </w:numPr>
        <w:spacing w:line="360" w:lineRule="auto"/>
        <w:ind w:firstLineChars="0"/>
        <w:jc w:val="both"/>
        <w:rPr>
          <w:rFonts w:ascii="宋体" w:hAnsi="宋体" w:eastAsia="宋体"/>
          <w:sz w:val="24"/>
          <w:szCs w:val="24"/>
        </w:rPr>
      </w:pPr>
      <w:r>
        <w:rPr>
          <w:rFonts w:hint="eastAsia" w:ascii="宋体" w:hAnsi="宋体" w:eastAsia="宋体"/>
          <w:sz w:val="24"/>
          <w:szCs w:val="24"/>
        </w:rPr>
        <w:t>角色管理</w:t>
      </w:r>
    </w:p>
    <w:p>
      <w:pPr>
        <w:spacing w:line="360" w:lineRule="auto"/>
        <w:ind w:firstLine="480" w:firstLineChars="200"/>
        <w:rPr>
          <w:rFonts w:asciiTheme="majorEastAsia" w:hAnsiTheme="majorEastAsia" w:eastAsiaTheme="majorEastAsia"/>
          <w:sz w:val="24"/>
          <w:szCs w:val="24"/>
        </w:rPr>
      </w:pPr>
      <w:r>
        <w:rPr>
          <w:rFonts w:hint="eastAsia" w:ascii="宋体" w:hAnsi="宋体"/>
          <w:sz w:val="24"/>
          <w:szCs w:val="24"/>
        </w:rPr>
        <w:t>需要提供角色管理模块，可自由配置相关角色功能和权限。</w:t>
      </w:r>
    </w:p>
    <w:p>
      <w:pPr>
        <w:pStyle w:val="1553"/>
        <w:widowControl w:val="0"/>
        <w:numPr>
          <w:ilvl w:val="0"/>
          <w:numId w:val="139"/>
        </w:numPr>
        <w:spacing w:line="360" w:lineRule="auto"/>
        <w:ind w:firstLineChars="0"/>
        <w:jc w:val="both"/>
        <w:rPr>
          <w:rFonts w:ascii="宋体" w:hAnsi="宋体" w:eastAsia="宋体"/>
          <w:sz w:val="24"/>
          <w:szCs w:val="24"/>
        </w:rPr>
      </w:pPr>
      <w:r>
        <w:rPr>
          <w:rFonts w:hint="eastAsia" w:ascii="宋体" w:hAnsi="宋体" w:eastAsia="宋体"/>
          <w:sz w:val="24"/>
          <w:szCs w:val="24"/>
        </w:rPr>
        <w:t>权限管理</w:t>
      </w:r>
    </w:p>
    <w:p>
      <w:pPr>
        <w:spacing w:line="360" w:lineRule="auto"/>
        <w:ind w:firstLine="480" w:firstLineChars="200"/>
        <w:rPr>
          <w:rFonts w:asciiTheme="majorEastAsia" w:hAnsiTheme="majorEastAsia" w:eastAsiaTheme="majorEastAsia"/>
          <w:sz w:val="24"/>
          <w:szCs w:val="24"/>
        </w:rPr>
      </w:pPr>
      <w:r>
        <w:rPr>
          <w:rFonts w:hint="eastAsia" w:ascii="宋体" w:hAnsi="宋体"/>
          <w:sz w:val="24"/>
          <w:szCs w:val="24"/>
        </w:rPr>
        <w:t>需要提供权限控制管理模块，可自由配置可访问的数据权限细粒度。</w:t>
      </w:r>
    </w:p>
    <w:p>
      <w:pPr>
        <w:pStyle w:val="1553"/>
        <w:widowControl w:val="0"/>
        <w:numPr>
          <w:ilvl w:val="0"/>
          <w:numId w:val="139"/>
        </w:numPr>
        <w:spacing w:line="360" w:lineRule="auto"/>
        <w:ind w:firstLineChars="0"/>
        <w:jc w:val="both"/>
        <w:rPr>
          <w:rFonts w:ascii="宋体" w:hAnsi="宋体" w:eastAsia="宋体"/>
          <w:sz w:val="24"/>
          <w:szCs w:val="24"/>
        </w:rPr>
      </w:pPr>
      <w:r>
        <w:rPr>
          <w:rFonts w:hint="eastAsia" w:ascii="宋体" w:hAnsi="宋体" w:eastAsia="宋体"/>
          <w:sz w:val="24"/>
          <w:szCs w:val="24"/>
        </w:rPr>
        <w:t>日志管理</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w:t>
      </w:r>
      <w:r>
        <w:rPr>
          <w:rFonts w:hint="eastAsia" w:ascii="宋体" w:hAnsi="宋体"/>
          <w:sz w:val="24"/>
          <w:szCs w:val="24"/>
        </w:rPr>
        <w:t>提供日志管理模块，记录用户使用系统的审计日志。</w:t>
      </w:r>
    </w:p>
    <w:p>
      <w:pPr>
        <w:numPr>
          <w:ilvl w:val="0"/>
          <w:numId w:val="138"/>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电子出院小结患者端查询</w:t>
      </w:r>
    </w:p>
    <w:p>
      <w:pPr>
        <w:spacing w:line="360" w:lineRule="auto"/>
        <w:ind w:firstLine="480" w:firstLineChars="200"/>
        <w:rPr>
          <w:rFonts w:asciiTheme="majorEastAsia" w:hAnsiTheme="majorEastAsia" w:eastAsiaTheme="majorEastAsia"/>
          <w:sz w:val="24"/>
          <w:szCs w:val="24"/>
        </w:rPr>
      </w:pPr>
      <w:r>
        <w:rPr>
          <w:rFonts w:hint="eastAsia" w:ascii="宋体" w:hAnsi="宋体"/>
          <w:color w:val="000000" w:themeColor="text1"/>
          <w:sz w:val="24"/>
          <w:szCs w:val="24"/>
          <w14:textFill>
            <w14:solidFill>
              <w14:schemeClr w14:val="tx1"/>
            </w14:solidFill>
          </w14:textFill>
        </w:rPr>
        <w:t>需要能够基于区县健康应用移动端已有的服务体系和身份认证体系，向居民提供其出院小结数据的查看功能，方便患者就医。要求对接市大数据中心，基于“一网通办”平台开发“电子出院小结”查询功能服务。</w:t>
      </w:r>
    </w:p>
    <w:p>
      <w:pPr>
        <w:pStyle w:val="7"/>
        <w:spacing w:before="156" w:after="156"/>
      </w:pPr>
      <w:bookmarkStart w:id="167" w:name="_Toc105513938"/>
      <w:bookmarkStart w:id="168" w:name="_Toc91705583"/>
      <w:r>
        <w:rPr>
          <w:rFonts w:hint="eastAsia"/>
        </w:rPr>
        <w:t>各医疗机构住院系统改造</w:t>
      </w:r>
      <w:bookmarkEnd w:id="167"/>
      <w:bookmarkEnd w:id="168"/>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改造范围涉及区内有住院业务的1</w:t>
      </w:r>
      <w:r>
        <w:rPr>
          <w:rFonts w:asciiTheme="majorEastAsia" w:hAnsiTheme="majorEastAsia" w:eastAsiaTheme="majorEastAsia"/>
          <w:sz w:val="24"/>
          <w:szCs w:val="24"/>
        </w:rPr>
        <w:t>8</w:t>
      </w:r>
      <w:r>
        <w:rPr>
          <w:rFonts w:hint="eastAsia" w:asciiTheme="majorEastAsia" w:hAnsiTheme="majorEastAsia" w:eastAsiaTheme="majorEastAsia"/>
          <w:sz w:val="24"/>
          <w:szCs w:val="24"/>
        </w:rPr>
        <w:t>家医疗机构，具体如下：</w:t>
      </w:r>
    </w:p>
    <w:p>
      <w:pPr>
        <w:numPr>
          <w:ilvl w:val="0"/>
          <w:numId w:val="140"/>
        </w:numPr>
        <w:spacing w:line="360" w:lineRule="auto"/>
        <w:rPr>
          <w:rFonts w:ascii="宋体" w:hAnsi="宋体" w:cs="仿宋"/>
          <w:sz w:val="24"/>
          <w:szCs w:val="24"/>
        </w:rPr>
      </w:pPr>
      <w:r>
        <w:rPr>
          <w:rFonts w:hint="eastAsia" w:ascii="宋体" w:hAnsi="宋体" w:cs="仿宋"/>
          <w:sz w:val="24"/>
          <w:szCs w:val="24"/>
        </w:rPr>
        <w:t>上海市静安区中心医院</w:t>
      </w:r>
    </w:p>
    <w:p>
      <w:pPr>
        <w:numPr>
          <w:ilvl w:val="0"/>
          <w:numId w:val="140"/>
        </w:numPr>
        <w:spacing w:line="360" w:lineRule="auto"/>
        <w:rPr>
          <w:rFonts w:ascii="宋体" w:hAnsi="宋体" w:cs="仿宋"/>
          <w:sz w:val="24"/>
          <w:szCs w:val="24"/>
        </w:rPr>
      </w:pPr>
      <w:r>
        <w:rPr>
          <w:rFonts w:hint="eastAsia" w:ascii="宋体" w:hAnsi="宋体" w:cs="仿宋"/>
          <w:sz w:val="24"/>
          <w:szCs w:val="24"/>
        </w:rPr>
        <w:t>上海市静安区闸北中心医院</w:t>
      </w:r>
    </w:p>
    <w:p>
      <w:pPr>
        <w:numPr>
          <w:ilvl w:val="0"/>
          <w:numId w:val="140"/>
        </w:numPr>
        <w:spacing w:line="360" w:lineRule="auto"/>
        <w:rPr>
          <w:rFonts w:ascii="宋体" w:hAnsi="宋体" w:cs="仿宋"/>
          <w:sz w:val="24"/>
          <w:szCs w:val="24"/>
        </w:rPr>
      </w:pPr>
      <w:r>
        <w:rPr>
          <w:rFonts w:hint="eastAsia" w:ascii="宋体" w:hAnsi="宋体" w:cs="仿宋"/>
          <w:sz w:val="24"/>
          <w:szCs w:val="24"/>
        </w:rPr>
        <w:t>上海市静安区市北医院</w:t>
      </w:r>
    </w:p>
    <w:p>
      <w:pPr>
        <w:numPr>
          <w:ilvl w:val="0"/>
          <w:numId w:val="140"/>
        </w:numPr>
        <w:spacing w:line="360" w:lineRule="auto"/>
        <w:rPr>
          <w:rFonts w:ascii="宋体" w:hAnsi="宋体" w:cs="仿宋"/>
          <w:sz w:val="24"/>
          <w:szCs w:val="24"/>
        </w:rPr>
      </w:pPr>
      <w:r>
        <w:rPr>
          <w:rFonts w:hint="eastAsia" w:ascii="宋体" w:hAnsi="宋体" w:cs="仿宋"/>
          <w:sz w:val="24"/>
          <w:szCs w:val="24"/>
        </w:rPr>
        <w:t>上海市静安区北站医院</w:t>
      </w:r>
    </w:p>
    <w:p>
      <w:pPr>
        <w:numPr>
          <w:ilvl w:val="0"/>
          <w:numId w:val="140"/>
        </w:numPr>
        <w:spacing w:line="360" w:lineRule="auto"/>
        <w:rPr>
          <w:rFonts w:ascii="宋体" w:hAnsi="宋体" w:cs="仿宋"/>
          <w:sz w:val="24"/>
          <w:szCs w:val="24"/>
        </w:rPr>
      </w:pPr>
      <w:r>
        <w:rPr>
          <w:rFonts w:hint="eastAsia" w:ascii="宋体" w:hAnsi="宋体" w:cs="仿宋"/>
          <w:sz w:val="24"/>
          <w:szCs w:val="24"/>
        </w:rPr>
        <w:t>上海市静安区中医医院</w:t>
      </w:r>
    </w:p>
    <w:p>
      <w:pPr>
        <w:numPr>
          <w:ilvl w:val="0"/>
          <w:numId w:val="140"/>
        </w:numPr>
        <w:spacing w:line="360" w:lineRule="auto"/>
        <w:rPr>
          <w:rFonts w:ascii="宋体" w:hAnsi="宋体" w:cs="仿宋"/>
          <w:sz w:val="24"/>
          <w:szCs w:val="24"/>
        </w:rPr>
      </w:pPr>
      <w:r>
        <w:rPr>
          <w:rFonts w:hint="eastAsia" w:ascii="宋体" w:hAnsi="宋体" w:cs="仿宋"/>
          <w:sz w:val="24"/>
          <w:szCs w:val="24"/>
        </w:rPr>
        <w:t>上海市公惠医院</w:t>
      </w:r>
    </w:p>
    <w:p>
      <w:pPr>
        <w:numPr>
          <w:ilvl w:val="0"/>
          <w:numId w:val="140"/>
        </w:numPr>
        <w:spacing w:line="360" w:lineRule="auto"/>
        <w:rPr>
          <w:rFonts w:ascii="宋体" w:hAnsi="宋体" w:cs="仿宋"/>
          <w:sz w:val="24"/>
          <w:szCs w:val="24"/>
        </w:rPr>
      </w:pPr>
      <w:r>
        <w:rPr>
          <w:rFonts w:hint="eastAsia" w:ascii="宋体" w:hAnsi="宋体" w:cs="仿宋"/>
          <w:sz w:val="24"/>
          <w:szCs w:val="24"/>
        </w:rPr>
        <w:t>上海市第三康复医院</w:t>
      </w:r>
    </w:p>
    <w:p>
      <w:pPr>
        <w:numPr>
          <w:ilvl w:val="0"/>
          <w:numId w:val="140"/>
        </w:numPr>
        <w:spacing w:line="360" w:lineRule="auto"/>
        <w:rPr>
          <w:rFonts w:ascii="宋体" w:hAnsi="宋体" w:cs="仿宋"/>
          <w:sz w:val="24"/>
          <w:szCs w:val="24"/>
        </w:rPr>
      </w:pPr>
      <w:r>
        <w:rPr>
          <w:rFonts w:hint="eastAsia" w:ascii="宋体" w:hAnsi="宋体" w:cs="仿宋"/>
          <w:sz w:val="24"/>
          <w:szCs w:val="24"/>
        </w:rPr>
        <w:t>上海市第四康复医院</w:t>
      </w:r>
    </w:p>
    <w:p>
      <w:pPr>
        <w:numPr>
          <w:ilvl w:val="0"/>
          <w:numId w:val="140"/>
        </w:numPr>
        <w:spacing w:line="360" w:lineRule="auto"/>
        <w:rPr>
          <w:rFonts w:ascii="宋体" w:hAnsi="宋体" w:cs="仿宋"/>
          <w:sz w:val="24"/>
          <w:szCs w:val="24"/>
        </w:rPr>
      </w:pPr>
      <w:r>
        <w:rPr>
          <w:rFonts w:hint="eastAsia" w:ascii="宋体" w:hAnsi="宋体" w:cs="仿宋"/>
          <w:sz w:val="24"/>
          <w:szCs w:val="24"/>
        </w:rPr>
        <w:t>上海市静安区精神卫生中心</w:t>
      </w:r>
    </w:p>
    <w:p>
      <w:pPr>
        <w:numPr>
          <w:ilvl w:val="0"/>
          <w:numId w:val="140"/>
        </w:numPr>
        <w:spacing w:line="360" w:lineRule="auto"/>
        <w:rPr>
          <w:rFonts w:ascii="宋体" w:hAnsi="宋体" w:cs="仿宋"/>
          <w:sz w:val="24"/>
          <w:szCs w:val="24"/>
        </w:rPr>
      </w:pPr>
      <w:r>
        <w:rPr>
          <w:rFonts w:hint="eastAsia" w:ascii="宋体" w:hAnsi="宋体" w:cs="仿宋"/>
          <w:sz w:val="24"/>
          <w:szCs w:val="24"/>
        </w:rPr>
        <w:t>上海市静安区彭浦新村街道社区卫生服务中心</w:t>
      </w:r>
    </w:p>
    <w:p>
      <w:pPr>
        <w:numPr>
          <w:ilvl w:val="0"/>
          <w:numId w:val="140"/>
        </w:numPr>
        <w:spacing w:line="360" w:lineRule="auto"/>
        <w:rPr>
          <w:rFonts w:ascii="宋体" w:hAnsi="宋体" w:cs="仿宋"/>
          <w:sz w:val="24"/>
          <w:szCs w:val="24"/>
        </w:rPr>
      </w:pPr>
      <w:r>
        <w:rPr>
          <w:rFonts w:hint="eastAsia" w:ascii="宋体" w:hAnsi="宋体" w:cs="仿宋"/>
          <w:sz w:val="24"/>
          <w:szCs w:val="24"/>
        </w:rPr>
        <w:t>上海市静安区临汾路街道社区卫生服务中心</w:t>
      </w:r>
    </w:p>
    <w:p>
      <w:pPr>
        <w:numPr>
          <w:ilvl w:val="0"/>
          <w:numId w:val="140"/>
        </w:numPr>
        <w:spacing w:line="360" w:lineRule="auto"/>
        <w:rPr>
          <w:rFonts w:ascii="宋体" w:hAnsi="宋体" w:cs="仿宋"/>
          <w:sz w:val="24"/>
          <w:szCs w:val="24"/>
        </w:rPr>
      </w:pPr>
      <w:r>
        <w:rPr>
          <w:rFonts w:hint="eastAsia" w:ascii="宋体" w:hAnsi="宋体" w:cs="仿宋"/>
          <w:sz w:val="24"/>
          <w:szCs w:val="24"/>
        </w:rPr>
        <w:t>上海市静安区彭浦镇第二街道社区卫生服务中心</w:t>
      </w:r>
    </w:p>
    <w:p>
      <w:pPr>
        <w:numPr>
          <w:ilvl w:val="0"/>
          <w:numId w:val="140"/>
        </w:numPr>
        <w:spacing w:line="360" w:lineRule="auto"/>
        <w:rPr>
          <w:rFonts w:ascii="宋体" w:hAnsi="宋体" w:cs="仿宋"/>
          <w:sz w:val="24"/>
          <w:szCs w:val="24"/>
        </w:rPr>
      </w:pPr>
      <w:r>
        <w:rPr>
          <w:rFonts w:hint="eastAsia" w:ascii="宋体" w:hAnsi="宋体" w:cs="仿宋"/>
          <w:sz w:val="24"/>
          <w:szCs w:val="24"/>
        </w:rPr>
        <w:t>上海市静安区芷江西路街道社区卫生服务中心</w:t>
      </w:r>
    </w:p>
    <w:p>
      <w:pPr>
        <w:numPr>
          <w:ilvl w:val="0"/>
          <w:numId w:val="140"/>
        </w:numPr>
        <w:spacing w:line="360" w:lineRule="auto"/>
        <w:rPr>
          <w:rFonts w:ascii="宋体" w:hAnsi="宋体" w:cs="仿宋"/>
          <w:sz w:val="24"/>
          <w:szCs w:val="24"/>
        </w:rPr>
      </w:pPr>
      <w:r>
        <w:rPr>
          <w:rFonts w:hint="eastAsia" w:ascii="宋体" w:hAnsi="宋体" w:cs="仿宋"/>
          <w:sz w:val="24"/>
          <w:szCs w:val="24"/>
        </w:rPr>
        <w:t>上海市静安区静安寺街道社区卫生服务中心</w:t>
      </w:r>
    </w:p>
    <w:p>
      <w:pPr>
        <w:numPr>
          <w:ilvl w:val="0"/>
          <w:numId w:val="140"/>
        </w:numPr>
        <w:spacing w:line="360" w:lineRule="auto"/>
        <w:rPr>
          <w:rFonts w:ascii="宋体" w:hAnsi="宋体" w:cs="仿宋"/>
          <w:sz w:val="24"/>
          <w:szCs w:val="24"/>
        </w:rPr>
      </w:pPr>
      <w:r>
        <w:rPr>
          <w:rFonts w:hint="eastAsia" w:ascii="宋体" w:hAnsi="宋体" w:cs="仿宋"/>
          <w:sz w:val="24"/>
          <w:szCs w:val="24"/>
        </w:rPr>
        <w:t>上海市静安区曹家渡街道社区卫生服务中心</w:t>
      </w:r>
    </w:p>
    <w:p>
      <w:pPr>
        <w:numPr>
          <w:ilvl w:val="0"/>
          <w:numId w:val="140"/>
        </w:numPr>
        <w:spacing w:line="360" w:lineRule="auto"/>
        <w:rPr>
          <w:rFonts w:ascii="宋体" w:hAnsi="宋体" w:cs="仿宋"/>
          <w:sz w:val="24"/>
          <w:szCs w:val="24"/>
        </w:rPr>
      </w:pPr>
      <w:r>
        <w:rPr>
          <w:rFonts w:hint="eastAsia" w:ascii="宋体" w:hAnsi="宋体" w:cs="仿宋"/>
          <w:sz w:val="24"/>
          <w:szCs w:val="24"/>
        </w:rPr>
        <w:t>上海市静安区石门二路街道社区卫生服务中心</w:t>
      </w:r>
    </w:p>
    <w:p>
      <w:pPr>
        <w:numPr>
          <w:ilvl w:val="0"/>
          <w:numId w:val="140"/>
        </w:numPr>
        <w:spacing w:line="360" w:lineRule="auto"/>
        <w:rPr>
          <w:rFonts w:ascii="宋体" w:hAnsi="宋体" w:cs="仿宋"/>
          <w:sz w:val="24"/>
          <w:szCs w:val="24"/>
        </w:rPr>
      </w:pPr>
      <w:r>
        <w:rPr>
          <w:rFonts w:hint="eastAsia" w:ascii="宋体" w:hAnsi="宋体" w:cs="仿宋"/>
          <w:sz w:val="24"/>
          <w:szCs w:val="24"/>
        </w:rPr>
        <w:t>上海市静安区江宁路街道社区卫生服务中心</w:t>
      </w:r>
    </w:p>
    <w:p>
      <w:pPr>
        <w:numPr>
          <w:ilvl w:val="0"/>
          <w:numId w:val="140"/>
        </w:numPr>
        <w:spacing w:line="360" w:lineRule="auto"/>
        <w:rPr>
          <w:rFonts w:ascii="宋体" w:hAnsi="宋体" w:cs="仿宋"/>
          <w:sz w:val="24"/>
          <w:szCs w:val="24"/>
        </w:rPr>
      </w:pPr>
      <w:r>
        <w:rPr>
          <w:rFonts w:hint="eastAsia" w:ascii="宋体" w:hAnsi="宋体" w:cs="仿宋"/>
          <w:sz w:val="24"/>
          <w:szCs w:val="24"/>
        </w:rPr>
        <w:t>上海市静安区南京西路街道社区卫生服务中心</w:t>
      </w:r>
    </w:p>
    <w:p>
      <w:pPr>
        <w:spacing w:line="360" w:lineRule="auto"/>
        <w:ind w:firstLine="480" w:firstLineChars="200"/>
        <w:rPr>
          <w:rFonts w:asciiTheme="majorEastAsia" w:hAnsiTheme="majorEastAsia" w:eastAsiaTheme="majorEastAsia"/>
          <w:sz w:val="24"/>
          <w:szCs w:val="24"/>
        </w:rPr>
      </w:pPr>
    </w:p>
    <w:p>
      <w:pPr>
        <w:numPr>
          <w:ilvl w:val="0"/>
          <w:numId w:val="141"/>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电子出院小结归档并转换PDF文件存储</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需要按照规范要求生成“电子出院小结”PDF文件。</w:t>
      </w:r>
    </w:p>
    <w:p>
      <w:pPr>
        <w:numPr>
          <w:ilvl w:val="0"/>
          <w:numId w:val="141"/>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电子出院小结CA签章</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需要调用市经信委电子签章公共服务平台的签章服务，将归档后的PDF文件完成医院CA签章，并下载签章后文件到本地。</w:t>
      </w:r>
    </w:p>
    <w:p>
      <w:pPr>
        <w:numPr>
          <w:ilvl w:val="0"/>
          <w:numId w:val="141"/>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电子出院小结上传</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需要按照市统一要求，将数据定时上报至区卫生信息平台。 </w:t>
      </w:r>
    </w:p>
    <w:p>
      <w:pPr>
        <w:numPr>
          <w:ilvl w:val="0"/>
          <w:numId w:val="141"/>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电子出院小结查询调阅</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住院医生站需要能够查询调阅就诊人员的“电子出院小结”。</w:t>
      </w:r>
    </w:p>
    <w:p>
      <w:pPr>
        <w:pStyle w:val="5"/>
        <w:spacing w:before="156" w:after="156"/>
        <w:rPr>
          <w:rFonts w:asciiTheme="minorEastAsia" w:hAnsiTheme="minorEastAsia" w:eastAsiaTheme="minorEastAsia"/>
        </w:rPr>
      </w:pPr>
      <w:bookmarkStart w:id="169" w:name="_Toc117776427"/>
      <w:r>
        <w:rPr>
          <w:rFonts w:hint="eastAsia" w:asciiTheme="minorEastAsia" w:hAnsiTheme="minorEastAsia" w:eastAsiaTheme="minorEastAsia"/>
        </w:rPr>
        <w:t>线上核酸检测申请及查询</w:t>
      </w:r>
      <w:bookmarkEnd w:id="169"/>
    </w:p>
    <w:p>
      <w:pPr>
        <w:spacing w:line="360" w:lineRule="auto"/>
        <w:ind w:firstLine="480" w:firstLineChars="200"/>
        <w:rPr>
          <w:rFonts w:asciiTheme="majorEastAsia" w:hAnsiTheme="majorEastAsia" w:eastAsiaTheme="majorEastAsia"/>
          <w:sz w:val="24"/>
          <w:szCs w:val="24"/>
        </w:rPr>
      </w:pPr>
      <w:bookmarkStart w:id="170" w:name="_Toc79422244"/>
      <w:r>
        <w:rPr>
          <w:rFonts w:hint="eastAsia" w:asciiTheme="majorEastAsia" w:hAnsiTheme="majorEastAsia" w:eastAsiaTheme="majorEastAsia"/>
          <w:sz w:val="24"/>
          <w:szCs w:val="24"/>
        </w:rPr>
        <w:t>需要实现线上预约申请核酸检测以及核酸检验检测费用线上支付，并推送提醒；完成核酸现场采样、检测后，检测结果同步至“健康静安”平台。</w:t>
      </w:r>
    </w:p>
    <w:p>
      <w:pPr>
        <w:pStyle w:val="6"/>
        <w:spacing w:before="156" w:after="156"/>
      </w:pPr>
      <w:bookmarkStart w:id="171" w:name="_Toc91705587"/>
      <w:bookmarkStart w:id="172" w:name="_Toc105513942"/>
      <w:r>
        <w:rPr>
          <w:rFonts w:hint="eastAsia"/>
        </w:rPr>
        <w:t>“健康静安”微信公众号</w:t>
      </w:r>
      <w:bookmarkEnd w:id="171"/>
      <w:bookmarkEnd w:id="172"/>
    </w:p>
    <w:p>
      <w:pPr>
        <w:pStyle w:val="7"/>
        <w:spacing w:before="156" w:after="156"/>
      </w:pPr>
      <w:bookmarkStart w:id="173" w:name="_Toc91705588"/>
      <w:bookmarkStart w:id="174" w:name="_Toc105513943"/>
      <w:r>
        <w:rPr>
          <w:rFonts w:hint="eastAsia"/>
        </w:rPr>
        <w:t>线上核酸</w:t>
      </w:r>
      <w:bookmarkEnd w:id="173"/>
      <w:bookmarkEnd w:id="174"/>
    </w:p>
    <w:p>
      <w:pPr>
        <w:numPr>
          <w:ilvl w:val="0"/>
          <w:numId w:val="142"/>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核酸医保支付</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需要能够使用社保/医保完成线上的医保支付。</w:t>
      </w:r>
    </w:p>
    <w:p>
      <w:pPr>
        <w:numPr>
          <w:ilvl w:val="0"/>
          <w:numId w:val="142"/>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核酸挂号订单</w:t>
      </w:r>
    </w:p>
    <w:p>
      <w:pPr>
        <w:spacing w:line="360" w:lineRule="auto"/>
        <w:ind w:left="560"/>
        <w:rPr>
          <w:rFonts w:asciiTheme="majorEastAsia" w:hAnsiTheme="majorEastAsia" w:eastAsiaTheme="majorEastAsia"/>
          <w:sz w:val="24"/>
          <w:szCs w:val="24"/>
        </w:rPr>
      </w:pPr>
      <w:r>
        <w:rPr>
          <w:rFonts w:hint="eastAsia" w:asciiTheme="majorEastAsia" w:hAnsiTheme="majorEastAsia" w:eastAsiaTheme="majorEastAsia"/>
          <w:sz w:val="24"/>
          <w:szCs w:val="24"/>
        </w:rPr>
        <w:t>需要能够查看核酸挂号订单。</w:t>
      </w:r>
    </w:p>
    <w:p>
      <w:pPr>
        <w:numPr>
          <w:ilvl w:val="0"/>
          <w:numId w:val="142"/>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核酸检测订单</w:t>
      </w:r>
    </w:p>
    <w:p>
      <w:pPr>
        <w:spacing w:line="360" w:lineRule="auto"/>
        <w:ind w:left="560"/>
        <w:rPr>
          <w:rFonts w:asciiTheme="majorEastAsia" w:hAnsiTheme="majorEastAsia" w:eastAsiaTheme="majorEastAsia"/>
          <w:sz w:val="24"/>
          <w:szCs w:val="24"/>
        </w:rPr>
      </w:pPr>
      <w:r>
        <w:rPr>
          <w:rFonts w:hint="eastAsia" w:asciiTheme="majorEastAsia" w:hAnsiTheme="majorEastAsia" w:eastAsiaTheme="majorEastAsia"/>
          <w:sz w:val="24"/>
          <w:szCs w:val="24"/>
        </w:rPr>
        <w:t>需要能够查看支付后的核酸检测订单。</w:t>
      </w:r>
    </w:p>
    <w:p>
      <w:pPr>
        <w:numPr>
          <w:ilvl w:val="0"/>
          <w:numId w:val="142"/>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本人核酸报告下载</w:t>
      </w:r>
    </w:p>
    <w:p>
      <w:pPr>
        <w:spacing w:line="360" w:lineRule="auto"/>
        <w:ind w:left="482"/>
        <w:rPr>
          <w:rFonts w:asciiTheme="majorEastAsia" w:hAnsiTheme="majorEastAsia" w:eastAsiaTheme="majorEastAsia"/>
          <w:sz w:val="24"/>
          <w:szCs w:val="24"/>
        </w:rPr>
      </w:pPr>
      <w:r>
        <w:rPr>
          <w:rFonts w:hint="eastAsia" w:asciiTheme="majorEastAsia" w:hAnsiTheme="majorEastAsia" w:eastAsiaTheme="majorEastAsia"/>
          <w:sz w:val="24"/>
          <w:szCs w:val="24"/>
        </w:rPr>
        <w:t>需要能够下载本人的核酸检测报告。</w:t>
      </w:r>
    </w:p>
    <w:p>
      <w:pPr>
        <w:numPr>
          <w:ilvl w:val="0"/>
          <w:numId w:val="142"/>
        </w:numPr>
        <w:spacing w:line="360" w:lineRule="auto"/>
        <w:ind w:left="0" w:firstLine="480" w:firstLineChars="200"/>
        <w:jc w:val="both"/>
        <w:rPr>
          <w:rFonts w:asciiTheme="majorEastAsia" w:hAnsiTheme="majorEastAsia" w:eastAsiaTheme="majorEastAsia"/>
          <w:sz w:val="24"/>
          <w:szCs w:val="24"/>
        </w:rPr>
      </w:pPr>
      <w:r>
        <w:rPr>
          <w:rFonts w:hint="eastAsia" w:asciiTheme="majorEastAsia" w:hAnsiTheme="majorEastAsia" w:eastAsiaTheme="majorEastAsia"/>
          <w:sz w:val="24"/>
          <w:szCs w:val="24"/>
        </w:rPr>
        <w:t>亲情核酸报告查询</w:t>
      </w:r>
    </w:p>
    <w:p>
      <w:pPr>
        <w:spacing w:line="360" w:lineRule="auto"/>
        <w:ind w:left="482"/>
        <w:rPr>
          <w:rFonts w:asciiTheme="majorEastAsia" w:hAnsiTheme="majorEastAsia" w:eastAsiaTheme="majorEastAsia"/>
          <w:sz w:val="24"/>
          <w:szCs w:val="24"/>
        </w:rPr>
      </w:pPr>
      <w:r>
        <w:rPr>
          <w:rFonts w:hint="eastAsia" w:asciiTheme="majorEastAsia" w:hAnsiTheme="majorEastAsia" w:eastAsiaTheme="majorEastAsia"/>
          <w:sz w:val="24"/>
          <w:szCs w:val="24"/>
        </w:rPr>
        <w:t>需要能够查询亲人核酸检测报告。</w:t>
      </w:r>
    </w:p>
    <w:p>
      <w:pPr>
        <w:pStyle w:val="6"/>
        <w:spacing w:before="156" w:after="156"/>
      </w:pPr>
      <w:bookmarkStart w:id="175" w:name="_Toc105513944"/>
      <w:bookmarkStart w:id="176" w:name="_Hlk98424373"/>
      <w:bookmarkStart w:id="177" w:name="_Toc91705589"/>
      <w:r>
        <w:rPr>
          <w:rFonts w:hint="eastAsia"/>
        </w:rPr>
        <w:t>区域卫生信息平台端</w:t>
      </w:r>
      <w:bookmarkEnd w:id="175"/>
    </w:p>
    <w:p>
      <w:pPr>
        <w:pStyle w:val="7"/>
        <w:spacing w:before="156" w:after="156"/>
      </w:pPr>
      <w:bookmarkStart w:id="178" w:name="_Toc105513945"/>
      <w:bookmarkStart w:id="179" w:name="_Toc95816713"/>
      <w:r>
        <w:rPr>
          <w:rFonts w:hint="eastAsia"/>
        </w:rPr>
        <w:t>核酸数据导入及管理</w:t>
      </w:r>
      <w:bookmarkEnd w:id="178"/>
      <w:bookmarkEnd w:id="179"/>
    </w:p>
    <w:p>
      <w:pPr>
        <w:spacing w:line="360" w:lineRule="auto"/>
        <w:ind w:left="482"/>
        <w:rPr>
          <w:rFonts w:asciiTheme="majorEastAsia" w:hAnsiTheme="majorEastAsia" w:eastAsiaTheme="majorEastAsia"/>
          <w:sz w:val="24"/>
          <w:szCs w:val="24"/>
        </w:rPr>
      </w:pPr>
      <w:r>
        <w:rPr>
          <w:rFonts w:hint="eastAsia" w:asciiTheme="majorEastAsia" w:hAnsiTheme="majorEastAsia" w:eastAsiaTheme="majorEastAsia"/>
          <w:sz w:val="24"/>
          <w:szCs w:val="24"/>
        </w:rPr>
        <w:t>需要能够支持核酸结果excel模板导入；</w:t>
      </w:r>
    </w:p>
    <w:p>
      <w:pPr>
        <w:spacing w:line="360" w:lineRule="auto"/>
        <w:ind w:left="482"/>
        <w:rPr>
          <w:rFonts w:asciiTheme="majorEastAsia" w:hAnsiTheme="majorEastAsia" w:eastAsiaTheme="majorEastAsia"/>
          <w:sz w:val="24"/>
          <w:szCs w:val="24"/>
        </w:rPr>
      </w:pPr>
      <w:r>
        <w:rPr>
          <w:rFonts w:hint="eastAsia" w:asciiTheme="majorEastAsia" w:hAnsiTheme="majorEastAsia" w:eastAsiaTheme="majorEastAsia"/>
          <w:sz w:val="24"/>
          <w:szCs w:val="24"/>
        </w:rPr>
        <w:t>需要支持根据身份证、姓名等模糊查询核酸结果；</w:t>
      </w:r>
    </w:p>
    <w:p>
      <w:pPr>
        <w:spacing w:line="360" w:lineRule="auto"/>
        <w:ind w:left="482"/>
        <w:rPr>
          <w:rFonts w:asciiTheme="majorEastAsia" w:hAnsiTheme="majorEastAsia" w:eastAsiaTheme="majorEastAsia"/>
          <w:sz w:val="24"/>
          <w:szCs w:val="24"/>
        </w:rPr>
      </w:pPr>
      <w:r>
        <w:rPr>
          <w:rFonts w:hint="eastAsia" w:asciiTheme="majorEastAsia" w:hAnsiTheme="majorEastAsia" w:eastAsiaTheme="majorEastAsia"/>
          <w:sz w:val="24"/>
          <w:szCs w:val="24"/>
        </w:rPr>
        <w:t>需要能够查看数据详情，进行编辑和删除数据。</w:t>
      </w:r>
    </w:p>
    <w:p>
      <w:pPr>
        <w:pStyle w:val="7"/>
        <w:spacing w:before="156" w:after="156"/>
      </w:pPr>
      <w:bookmarkStart w:id="180" w:name="_Toc105513946"/>
      <w:bookmarkStart w:id="181" w:name="_Toc95816714"/>
      <w:r>
        <w:rPr>
          <w:rFonts w:hint="eastAsia"/>
        </w:rPr>
        <w:t>核酸数据上传接口</w:t>
      </w:r>
      <w:bookmarkEnd w:id="180"/>
      <w:bookmarkEnd w:id="181"/>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区平台需要提供统一的核酸数据上传接口。</w:t>
      </w:r>
    </w:p>
    <w:p>
      <w:pPr>
        <w:pStyle w:val="7"/>
        <w:spacing w:before="156" w:after="156"/>
      </w:pPr>
      <w:bookmarkStart w:id="182" w:name="_Toc105513947"/>
      <w:bookmarkStart w:id="183" w:name="_Toc95816715"/>
      <w:r>
        <w:rPr>
          <w:rFonts w:hint="eastAsia"/>
        </w:rPr>
        <w:t>核酸数据汇集</w:t>
      </w:r>
      <w:bookmarkEnd w:id="182"/>
      <w:bookmarkEnd w:id="183"/>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区平台需要进行核酸结果数据汇集，供“健康静安”公众号等系统进行数据查询。</w:t>
      </w:r>
    </w:p>
    <w:p>
      <w:pPr>
        <w:pStyle w:val="7"/>
        <w:spacing w:before="156" w:after="156"/>
      </w:pPr>
      <w:bookmarkStart w:id="184" w:name="_Toc105513948"/>
      <w:bookmarkStart w:id="185" w:name="_Toc95816716"/>
      <w:r>
        <w:rPr>
          <w:rFonts w:hint="eastAsia"/>
        </w:rPr>
        <w:t>亲情核酸报告查询服务</w:t>
      </w:r>
      <w:bookmarkEnd w:id="184"/>
      <w:bookmarkEnd w:id="185"/>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平台需要提供统一的亲情核酸报告查询服务，并可供其他系统调用该服务。</w:t>
      </w:r>
    </w:p>
    <w:p>
      <w:pPr>
        <w:pStyle w:val="7"/>
        <w:spacing w:before="156" w:after="156"/>
      </w:pPr>
      <w:bookmarkStart w:id="186" w:name="_Toc105513949"/>
      <w:bookmarkStart w:id="187" w:name="_Toc95816717"/>
      <w:r>
        <w:rPr>
          <w:rFonts w:hint="eastAsia"/>
        </w:rPr>
        <w:t>核酸报告生成PDF接口</w:t>
      </w:r>
      <w:bookmarkEnd w:id="186"/>
      <w:bookmarkEnd w:id="187"/>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区平台需要提供统一的核酸报告P</w:t>
      </w:r>
      <w:r>
        <w:rPr>
          <w:rFonts w:asciiTheme="majorEastAsia" w:hAnsiTheme="majorEastAsia" w:eastAsiaTheme="majorEastAsia"/>
          <w:sz w:val="24"/>
          <w:szCs w:val="24"/>
        </w:rPr>
        <w:t>DF</w:t>
      </w:r>
      <w:r>
        <w:rPr>
          <w:rFonts w:hint="eastAsia" w:asciiTheme="majorEastAsia" w:hAnsiTheme="majorEastAsia" w:eastAsiaTheme="majorEastAsia"/>
          <w:sz w:val="24"/>
          <w:szCs w:val="24"/>
        </w:rPr>
        <w:t>生成功能，供“健康静安”公众号等系统调用。</w:t>
      </w:r>
    </w:p>
    <w:bookmarkEnd w:id="176"/>
    <w:p>
      <w:pPr>
        <w:pStyle w:val="6"/>
        <w:spacing w:before="156" w:after="156"/>
      </w:pPr>
      <w:bookmarkStart w:id="188" w:name="_Toc105513950"/>
      <w:r>
        <w:rPr>
          <w:rFonts w:hint="eastAsia"/>
        </w:rPr>
        <w:t>各医疗机构HIS改造</w:t>
      </w:r>
      <w:bookmarkEnd w:id="177"/>
      <w:bookmarkEnd w:id="188"/>
    </w:p>
    <w:p>
      <w:pPr>
        <w:pStyle w:val="7"/>
        <w:spacing w:before="156" w:after="156"/>
      </w:pPr>
      <w:bookmarkStart w:id="189" w:name="_Toc91705590"/>
      <w:bookmarkStart w:id="190" w:name="_Toc105513951"/>
      <w:r>
        <w:rPr>
          <w:rFonts w:hint="eastAsia"/>
        </w:rPr>
        <w:t>核酸线上一站式服务</w:t>
      </w:r>
      <w:bookmarkEnd w:id="189"/>
      <w:r>
        <w:rPr>
          <w:rFonts w:hint="eastAsia"/>
        </w:rPr>
        <w:t>（线上预约、支付）</w:t>
      </w:r>
      <w:bookmarkEnd w:id="190"/>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闸中心、市北医院、静安中心医院、江宁社区、彭浦镇第二社区、公惠医院需要进行H</w:t>
      </w:r>
      <w:r>
        <w:rPr>
          <w:rFonts w:asciiTheme="majorEastAsia" w:hAnsiTheme="majorEastAsia" w:eastAsiaTheme="majorEastAsia"/>
          <w:sz w:val="24"/>
          <w:szCs w:val="24"/>
        </w:rPr>
        <w:t>IS</w:t>
      </w:r>
      <w:r>
        <w:rPr>
          <w:rFonts w:hint="eastAsia" w:asciiTheme="majorEastAsia" w:hAnsiTheme="majorEastAsia" w:eastAsiaTheme="majorEastAsia"/>
          <w:sz w:val="24"/>
          <w:szCs w:val="24"/>
        </w:rPr>
        <w:t>系统改造，能够配合“健康静安”公众号实现线上的核酸检测的预约和医保线上支付。</w:t>
      </w:r>
    </w:p>
    <w:bookmarkEnd w:id="170"/>
    <w:p>
      <w:pPr>
        <w:pStyle w:val="5"/>
        <w:spacing w:before="156" w:after="156"/>
        <w:rPr>
          <w:rFonts w:asciiTheme="minorEastAsia" w:hAnsiTheme="minorEastAsia" w:eastAsiaTheme="minorEastAsia"/>
        </w:rPr>
      </w:pPr>
      <w:bookmarkStart w:id="191" w:name="_Toc117776428"/>
      <w:r>
        <w:rPr>
          <w:rFonts w:hint="eastAsia" w:asciiTheme="minorEastAsia" w:hAnsiTheme="minorEastAsia" w:eastAsiaTheme="minorEastAsia"/>
        </w:rPr>
        <w:t>中药饮片处方外配服务</w:t>
      </w:r>
      <w:bookmarkEnd w:id="191"/>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通过建设静安区中药饮片处方外配延伸</w:t>
      </w:r>
      <w:r>
        <w:rPr>
          <w:rFonts w:asciiTheme="majorEastAsia" w:hAnsiTheme="majorEastAsia" w:eastAsiaTheme="majorEastAsia"/>
          <w:sz w:val="24"/>
          <w:szCs w:val="24"/>
        </w:rPr>
        <w:t>服务</w:t>
      </w:r>
      <w:r>
        <w:rPr>
          <w:rFonts w:hint="eastAsia" w:asciiTheme="majorEastAsia" w:hAnsiTheme="majorEastAsia" w:eastAsiaTheme="majorEastAsia"/>
          <w:sz w:val="24"/>
          <w:szCs w:val="24"/>
        </w:rPr>
        <w:t>系统，需要实现医院开方与代配、代煎、代送延伸</w:t>
      </w:r>
      <w:r>
        <w:rPr>
          <w:rFonts w:asciiTheme="majorEastAsia" w:hAnsiTheme="majorEastAsia" w:eastAsiaTheme="majorEastAsia"/>
          <w:sz w:val="24"/>
          <w:szCs w:val="24"/>
        </w:rPr>
        <w:t>服务</w:t>
      </w:r>
      <w:r>
        <w:rPr>
          <w:rFonts w:hint="eastAsia" w:asciiTheme="majorEastAsia" w:hAnsiTheme="majorEastAsia" w:eastAsiaTheme="majorEastAsia"/>
          <w:sz w:val="24"/>
          <w:szCs w:val="24"/>
        </w:rPr>
        <w:t>企业的实时互联，能为在静安区区属医院就医的老百姓提供中药饮片代配、汤剂代煎、上海区域内（崇明除外）免费配送等服务。</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主要（核心）模式：采用实时交易技术实现方式支撑饮片处方实时共享、接方、审方、配药、煎煮、自提/送药、对账、开票、支付等业务，并与市级阳光平台系统、医院 HIS 系统、药企的 ERP 系统、药企的煎煮系统、第三方物流系统等进行数据的交互，并由区平台方进行实时监管。</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辅助模式：每日定时或每笔业务完成后上传至处方共享平台的数据以及其他数据（例如：字典数据、价格数据、明细数据、对账数据等），可提供 FTP 文件传输和 Excel、文件或 XML 格式信息的实时导出、导入方式进行。</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完善诊疗—配药—增值服务全流程质量控制管理，形成全流程可追溯、可监控的管理闭环，进一步强化流程质控。</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利用</w:t>
      </w:r>
      <w:r>
        <w:rPr>
          <w:rFonts w:asciiTheme="majorEastAsia" w:hAnsiTheme="majorEastAsia" w:eastAsiaTheme="majorEastAsia"/>
          <w:sz w:val="24"/>
          <w:szCs w:val="24"/>
        </w:rPr>
        <w:t>大数据分析</w:t>
      </w:r>
      <w:r>
        <w:rPr>
          <w:rFonts w:hint="eastAsia" w:asciiTheme="majorEastAsia" w:hAnsiTheme="majorEastAsia" w:eastAsiaTheme="majorEastAsia"/>
          <w:sz w:val="24"/>
          <w:szCs w:val="24"/>
        </w:rPr>
        <w:t>探索静安区区属医院中医特色诊疗服务项目，通过信息技术汇总各类诊疗、用药及服务需求信息，有效运用并进一步调整或创新中医药诊疗服务内容。</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系统建设应确保数据</w:t>
      </w:r>
      <w:r>
        <w:rPr>
          <w:rFonts w:asciiTheme="majorEastAsia" w:hAnsiTheme="majorEastAsia" w:eastAsiaTheme="majorEastAsia"/>
          <w:sz w:val="24"/>
          <w:szCs w:val="24"/>
        </w:rPr>
        <w:t>传输的安全性和准确性</w:t>
      </w:r>
      <w:r>
        <w:rPr>
          <w:rFonts w:hint="eastAsia" w:asciiTheme="majorEastAsia" w:hAnsiTheme="majorEastAsia" w:eastAsiaTheme="majorEastAsia"/>
          <w:sz w:val="24"/>
          <w:szCs w:val="24"/>
        </w:rPr>
        <w:t>。</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具体功能需求如下：</w:t>
      </w:r>
    </w:p>
    <w:p>
      <w:pPr>
        <w:spacing w:line="360" w:lineRule="auto"/>
        <w:jc w:val="both"/>
        <w:rPr>
          <w:rFonts w:ascii="宋体" w:hAnsi="宋体"/>
          <w:b/>
          <w:sz w:val="24"/>
          <w:szCs w:val="24"/>
        </w:rPr>
      </w:pPr>
      <w:r>
        <w:rPr>
          <w:rFonts w:hint="eastAsia" w:ascii="宋体" w:hAnsi="宋体"/>
          <w:b/>
          <w:sz w:val="24"/>
          <w:szCs w:val="24"/>
        </w:rPr>
        <w:t>1.</w:t>
      </w:r>
      <w:r>
        <w:rPr>
          <w:rFonts w:hint="eastAsia" w:ascii="宋体" w:hAnsi="宋体"/>
          <w:b/>
          <w:sz w:val="24"/>
          <w:szCs w:val="24"/>
        </w:rPr>
        <w:tab/>
      </w:r>
      <w:r>
        <w:rPr>
          <w:rFonts w:hint="eastAsia" w:ascii="宋体" w:hAnsi="宋体"/>
          <w:b/>
          <w:sz w:val="24"/>
          <w:szCs w:val="24"/>
        </w:rPr>
        <w:t xml:space="preserve"> “健康静安”微信公众号</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系统需要能够与“健康静安”微信公众号对接中药饮片便民查询接口，包括处方订单、审方记录、医院退方等接口，能够传输信息实现“健康静安”微信公众号中药饮片便民查询，包括饮片处方、处方明细、物流信息、处方状态等内容查询。</w:t>
      </w:r>
    </w:p>
    <w:p>
      <w:pPr>
        <w:spacing w:line="360" w:lineRule="auto"/>
        <w:jc w:val="both"/>
        <w:rPr>
          <w:rFonts w:ascii="宋体" w:hAnsi="宋体"/>
          <w:b/>
          <w:sz w:val="24"/>
          <w:szCs w:val="24"/>
        </w:rPr>
      </w:pPr>
      <w:r>
        <w:rPr>
          <w:rFonts w:hint="eastAsia" w:ascii="宋体" w:hAnsi="宋体"/>
          <w:b/>
          <w:sz w:val="24"/>
          <w:szCs w:val="24"/>
        </w:rPr>
        <w:t>2.</w:t>
      </w:r>
      <w:r>
        <w:rPr>
          <w:rFonts w:hint="eastAsia" w:ascii="宋体" w:hAnsi="宋体"/>
          <w:b/>
          <w:sz w:val="24"/>
          <w:szCs w:val="24"/>
        </w:rPr>
        <w:tab/>
      </w:r>
      <w:r>
        <w:rPr>
          <w:rFonts w:hint="eastAsia" w:ascii="宋体" w:hAnsi="宋体"/>
          <w:b/>
          <w:sz w:val="24"/>
          <w:szCs w:val="24"/>
        </w:rPr>
        <w:t>开方管理</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医院HIS系统端需改造现有开方界面，以适应中药处方的开具，同时需要补充开方流程，加强系统审方（“十八反”、“十九畏”、重味），完善患者信息，配送信息，加工方式（先煎、后下、包煎、另炖、另煎、烊化、泡服、冲服、煎汤代水等），配送方式等功能，同时需要提供接口，以便上传到系统。</w:t>
      </w:r>
    </w:p>
    <w:p>
      <w:pPr>
        <w:spacing w:line="360" w:lineRule="auto"/>
        <w:jc w:val="both"/>
        <w:rPr>
          <w:rFonts w:ascii="宋体" w:hAnsi="宋体"/>
          <w:b/>
          <w:sz w:val="24"/>
          <w:szCs w:val="24"/>
        </w:rPr>
      </w:pPr>
      <w:r>
        <w:rPr>
          <w:rFonts w:hint="eastAsia" w:ascii="宋体" w:hAnsi="宋体"/>
          <w:b/>
          <w:sz w:val="24"/>
          <w:szCs w:val="24"/>
        </w:rPr>
        <w:t>3.</w:t>
      </w:r>
      <w:r>
        <w:rPr>
          <w:rFonts w:hint="eastAsia" w:ascii="宋体" w:hAnsi="宋体"/>
          <w:b/>
          <w:sz w:val="24"/>
          <w:szCs w:val="24"/>
        </w:rPr>
        <w:tab/>
      </w:r>
      <w:r>
        <w:rPr>
          <w:rFonts w:hint="eastAsia" w:ascii="宋体" w:hAnsi="宋体"/>
          <w:b/>
          <w:sz w:val="24"/>
          <w:szCs w:val="24"/>
        </w:rPr>
        <w:t>审方管理</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有系统基础审方规则（“十八反”、“十九畏”、重味），有审方界面，能够审核诊断，处方明细及患者信息，并把审核结果回传给医院。对审核不通过的处方，能够提供原因标注并返回医生修改或取消，修改后的处方重新上传应重走审方流程。同时，需要能够实现人工没有及时审核处方，超过系统设置的2分钟要求，系统需自动审方并以审方通过做为审方结论，并回传结果。</w:t>
      </w:r>
    </w:p>
    <w:p>
      <w:pPr>
        <w:spacing w:line="360" w:lineRule="auto"/>
        <w:jc w:val="both"/>
        <w:rPr>
          <w:rFonts w:ascii="宋体" w:hAnsi="宋体"/>
          <w:b/>
          <w:sz w:val="24"/>
          <w:szCs w:val="24"/>
        </w:rPr>
      </w:pPr>
      <w:r>
        <w:rPr>
          <w:rFonts w:hint="eastAsia" w:ascii="宋体" w:hAnsi="宋体"/>
          <w:b/>
          <w:sz w:val="24"/>
          <w:szCs w:val="24"/>
        </w:rPr>
        <w:t>4.</w:t>
      </w:r>
      <w:r>
        <w:rPr>
          <w:rFonts w:hint="eastAsia" w:ascii="宋体" w:hAnsi="宋体"/>
          <w:b/>
          <w:sz w:val="24"/>
          <w:szCs w:val="24"/>
        </w:rPr>
        <w:tab/>
      </w:r>
      <w:r>
        <w:rPr>
          <w:rFonts w:hint="eastAsia" w:ascii="宋体" w:hAnsi="宋体"/>
          <w:b/>
          <w:sz w:val="24"/>
          <w:szCs w:val="24"/>
        </w:rPr>
        <w:t>付费管理</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医院HIS系统在患者付费前应检查审方状态，患者在医院完成处方缴费，HIS系统及时把付费状态更新到系统。对未审核或审核不通过的处方，需要等待系统前置流程完结方能付款，付款完成后HIS系统需要及时把付费状态更新到系统。</w:t>
      </w:r>
    </w:p>
    <w:p>
      <w:pPr>
        <w:spacing w:line="360" w:lineRule="auto"/>
        <w:jc w:val="both"/>
        <w:rPr>
          <w:rFonts w:ascii="宋体" w:hAnsi="宋体"/>
          <w:b/>
          <w:sz w:val="24"/>
          <w:szCs w:val="24"/>
        </w:rPr>
      </w:pPr>
      <w:r>
        <w:rPr>
          <w:rFonts w:hint="eastAsia" w:ascii="宋体" w:hAnsi="宋体"/>
          <w:b/>
          <w:sz w:val="24"/>
          <w:szCs w:val="24"/>
        </w:rPr>
        <w:t>5.</w:t>
      </w:r>
      <w:r>
        <w:rPr>
          <w:rFonts w:hint="eastAsia" w:ascii="宋体" w:hAnsi="宋体"/>
          <w:b/>
          <w:sz w:val="24"/>
          <w:szCs w:val="24"/>
        </w:rPr>
        <w:tab/>
      </w:r>
      <w:r>
        <w:rPr>
          <w:rFonts w:hint="eastAsia" w:ascii="宋体" w:hAnsi="宋体"/>
          <w:b/>
          <w:sz w:val="24"/>
          <w:szCs w:val="24"/>
        </w:rPr>
        <w:t>订单管理</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提供各医疗机构的处方订单列表的查询、编辑功能；提供处方订单的详细信息展示和汇总展示页面；能够在线对处方订单进行编辑；能够将处方按照医疗机构的要求分配给对应的服务企业，按处方分配原则对应一家或多家服务企业将订单推送至相应企业。</w:t>
      </w:r>
    </w:p>
    <w:p>
      <w:pPr>
        <w:spacing w:line="360" w:lineRule="auto"/>
        <w:jc w:val="both"/>
        <w:rPr>
          <w:rFonts w:ascii="宋体" w:hAnsi="宋体"/>
          <w:b/>
          <w:sz w:val="24"/>
          <w:szCs w:val="24"/>
        </w:rPr>
      </w:pPr>
      <w:r>
        <w:rPr>
          <w:rFonts w:hint="eastAsia" w:ascii="宋体" w:hAnsi="宋体"/>
          <w:b/>
          <w:sz w:val="24"/>
          <w:szCs w:val="24"/>
        </w:rPr>
        <w:t>6.</w:t>
      </w:r>
      <w:r>
        <w:rPr>
          <w:rFonts w:hint="eastAsia" w:ascii="宋体" w:hAnsi="宋体"/>
          <w:b/>
          <w:sz w:val="24"/>
          <w:szCs w:val="24"/>
        </w:rPr>
        <w:tab/>
      </w:r>
      <w:r>
        <w:rPr>
          <w:rFonts w:hint="eastAsia" w:ascii="宋体" w:hAnsi="宋体"/>
          <w:b/>
          <w:sz w:val="24"/>
          <w:szCs w:val="24"/>
        </w:rPr>
        <w:t>发药管理</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能够支持服务企业在收到医院的付费信息后，对中药饮片处方调配、加工及配送流程通过系统进行确认或通过接口传递状态，由系统把各状态传回医院HIS系统。后续发生退费，医院能够根据配送状态合理判定是否允许退费；应支持患者到指定社会药店自取，社会药店应能登录平台并核对姓名、医保卡号和收费单据等信息，调取相应处方配方、复核并发药，并处理发药结果。另外，能够实现全流程电子票据的模式预留取药身份验证功能。</w:t>
      </w:r>
    </w:p>
    <w:p>
      <w:pPr>
        <w:spacing w:line="360" w:lineRule="auto"/>
        <w:jc w:val="both"/>
        <w:rPr>
          <w:rFonts w:ascii="宋体" w:hAnsi="宋体"/>
          <w:b/>
          <w:sz w:val="24"/>
          <w:szCs w:val="24"/>
        </w:rPr>
      </w:pPr>
      <w:r>
        <w:rPr>
          <w:rFonts w:hint="eastAsia" w:ascii="宋体" w:hAnsi="宋体"/>
          <w:b/>
          <w:sz w:val="24"/>
          <w:szCs w:val="24"/>
        </w:rPr>
        <w:t>7.</w:t>
      </w:r>
      <w:r>
        <w:rPr>
          <w:rFonts w:hint="eastAsia" w:ascii="宋体" w:hAnsi="宋体"/>
          <w:b/>
          <w:sz w:val="24"/>
          <w:szCs w:val="24"/>
        </w:rPr>
        <w:tab/>
      </w:r>
      <w:r>
        <w:rPr>
          <w:rFonts w:hint="eastAsia" w:ascii="宋体" w:hAnsi="宋体"/>
          <w:b/>
          <w:sz w:val="24"/>
          <w:szCs w:val="24"/>
        </w:rPr>
        <w:t>退费管理</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退费时，医院端能够获取到退费处方的配送状态，合理安排决定是否允许退费，在完成退费后，HIS 系统及时更新退费状态并备注退费原因传输至系统，系统自动将原处方状态更新为“已退费”。</w:t>
      </w:r>
    </w:p>
    <w:p>
      <w:pPr>
        <w:spacing w:line="360" w:lineRule="auto"/>
        <w:jc w:val="both"/>
        <w:rPr>
          <w:rFonts w:ascii="宋体" w:hAnsi="宋体"/>
          <w:b/>
          <w:sz w:val="24"/>
          <w:szCs w:val="24"/>
        </w:rPr>
      </w:pPr>
      <w:r>
        <w:rPr>
          <w:rFonts w:hint="eastAsia" w:ascii="宋体" w:hAnsi="宋体"/>
          <w:b/>
          <w:sz w:val="24"/>
          <w:szCs w:val="24"/>
        </w:rPr>
        <w:t>8.</w:t>
      </w:r>
      <w:r>
        <w:rPr>
          <w:rFonts w:hint="eastAsia" w:ascii="宋体" w:hAnsi="宋体"/>
          <w:b/>
          <w:sz w:val="24"/>
          <w:szCs w:val="24"/>
        </w:rPr>
        <w:tab/>
      </w:r>
      <w:r>
        <w:rPr>
          <w:rFonts w:hint="eastAsia" w:ascii="宋体" w:hAnsi="宋体"/>
          <w:b/>
          <w:sz w:val="24"/>
          <w:szCs w:val="24"/>
        </w:rPr>
        <w:t>对账管理</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支持医院把每月对账单上传到系统，系统生成对账单并跟医院对账单核对，核对不一致的，由服务企业修改订单信息以便跟医院对账单保持一致。核对一致后，由医院填写或委托服务商代填订单并上传至阳光平台，双方在阳光平台确认通过后，服务企业在系统确认对账通过，同时上传发票信息；医院确认核销，区卫健委审核通过后，直接付款到服务商。</w:t>
      </w:r>
    </w:p>
    <w:p>
      <w:pPr>
        <w:spacing w:line="360" w:lineRule="auto"/>
        <w:jc w:val="both"/>
        <w:rPr>
          <w:rFonts w:ascii="宋体" w:hAnsi="宋体"/>
          <w:b/>
          <w:sz w:val="24"/>
          <w:szCs w:val="24"/>
        </w:rPr>
      </w:pPr>
      <w:r>
        <w:rPr>
          <w:rFonts w:hint="eastAsia" w:ascii="宋体" w:hAnsi="宋体"/>
          <w:b/>
          <w:sz w:val="24"/>
          <w:szCs w:val="24"/>
        </w:rPr>
        <w:t>9.</w:t>
      </w:r>
      <w:r>
        <w:rPr>
          <w:rFonts w:hint="eastAsia" w:ascii="宋体" w:hAnsi="宋体"/>
          <w:b/>
          <w:sz w:val="24"/>
          <w:szCs w:val="24"/>
        </w:rPr>
        <w:tab/>
      </w:r>
      <w:r>
        <w:rPr>
          <w:rFonts w:hint="eastAsia" w:ascii="宋体" w:hAnsi="宋体"/>
          <w:b/>
          <w:sz w:val="24"/>
          <w:szCs w:val="24"/>
        </w:rPr>
        <w:t>基础数据管理</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需要能够对品名、规格、单位、医保统编代码等中药饮片基础信息、价格、人员、医院、科室等基础信息进行管理。</w:t>
      </w:r>
    </w:p>
    <w:p>
      <w:pPr>
        <w:spacing w:line="360" w:lineRule="auto"/>
        <w:jc w:val="both"/>
        <w:rPr>
          <w:rFonts w:ascii="宋体" w:hAnsi="宋体"/>
          <w:b/>
          <w:sz w:val="24"/>
          <w:szCs w:val="24"/>
        </w:rPr>
      </w:pPr>
      <w:r>
        <w:rPr>
          <w:rFonts w:hint="eastAsia" w:ascii="宋体" w:hAnsi="宋体"/>
          <w:b/>
          <w:sz w:val="24"/>
          <w:szCs w:val="24"/>
        </w:rPr>
        <w:t>10.</w:t>
      </w:r>
      <w:r>
        <w:rPr>
          <w:rFonts w:hint="eastAsia" w:ascii="宋体" w:hAnsi="宋体"/>
          <w:b/>
          <w:sz w:val="24"/>
          <w:szCs w:val="24"/>
        </w:rPr>
        <w:tab/>
      </w:r>
      <w:r>
        <w:rPr>
          <w:rFonts w:hint="eastAsia" w:ascii="宋体" w:hAnsi="宋体"/>
          <w:b/>
          <w:sz w:val="24"/>
          <w:szCs w:val="24"/>
        </w:rPr>
        <w:t>查询统计</w:t>
      </w:r>
    </w:p>
    <w:p>
      <w:pPr>
        <w:spacing w:line="360" w:lineRule="auto"/>
        <w:ind w:firstLine="480" w:firstLineChars="200"/>
        <w:jc w:val="both"/>
        <w:rPr>
          <w:rFonts w:ascii="宋体" w:hAnsi="宋体"/>
          <w:sz w:val="24"/>
          <w:szCs w:val="24"/>
        </w:rPr>
      </w:pPr>
      <w:r>
        <w:rPr>
          <w:rFonts w:hint="eastAsia" w:ascii="宋体" w:hAnsi="宋体"/>
          <w:sz w:val="24"/>
          <w:szCs w:val="24"/>
        </w:rPr>
        <w:t>需要能够提供如下维度的统计查询功能：</w:t>
      </w:r>
    </w:p>
    <w:p>
      <w:pPr>
        <w:spacing w:line="360" w:lineRule="auto"/>
        <w:ind w:left="420" w:leftChars="200"/>
        <w:jc w:val="both"/>
        <w:rPr>
          <w:rFonts w:ascii="宋体" w:hAnsi="宋体"/>
          <w:sz w:val="24"/>
          <w:szCs w:val="24"/>
        </w:rPr>
      </w:pPr>
      <w:r>
        <w:rPr>
          <w:rFonts w:hint="eastAsia" w:ascii="宋体" w:hAnsi="宋体"/>
          <w:sz w:val="24"/>
          <w:szCs w:val="24"/>
        </w:rPr>
        <w:t>1)</w:t>
      </w:r>
      <w:r>
        <w:rPr>
          <w:rFonts w:hint="eastAsia" w:ascii="宋体" w:hAnsi="宋体"/>
          <w:sz w:val="24"/>
          <w:szCs w:val="24"/>
        </w:rPr>
        <w:tab/>
      </w:r>
      <w:r>
        <w:rPr>
          <w:rFonts w:hint="eastAsia" w:ascii="宋体" w:hAnsi="宋体"/>
          <w:sz w:val="24"/>
          <w:szCs w:val="24"/>
        </w:rPr>
        <w:t>订单统计</w:t>
      </w:r>
      <w:r>
        <w:rPr>
          <w:rFonts w:hint="eastAsia" w:ascii="宋体" w:hAnsi="宋体"/>
          <w:b/>
          <w:sz w:val="24"/>
          <w:szCs w:val="24"/>
        </w:rPr>
        <w:t>：</w:t>
      </w:r>
      <w:r>
        <w:rPr>
          <w:rFonts w:hint="eastAsia" w:ascii="宋体" w:hAnsi="宋体"/>
          <w:sz w:val="24"/>
          <w:szCs w:val="24"/>
        </w:rPr>
        <w:t>可根据患者姓名、性别、医院、科室、医生、处方号、付费状态、配送状态等多种条件生成订单量；</w:t>
      </w:r>
    </w:p>
    <w:p>
      <w:pPr>
        <w:spacing w:line="360" w:lineRule="auto"/>
        <w:ind w:left="420" w:leftChars="200"/>
        <w:jc w:val="both"/>
        <w:rPr>
          <w:rFonts w:ascii="宋体" w:hAnsi="宋体"/>
          <w:sz w:val="24"/>
          <w:szCs w:val="24"/>
        </w:rPr>
      </w:pPr>
      <w:r>
        <w:rPr>
          <w:rFonts w:hint="eastAsia" w:ascii="宋体" w:hAnsi="宋体"/>
          <w:sz w:val="24"/>
          <w:szCs w:val="24"/>
        </w:rPr>
        <w:t>2)</w:t>
      </w:r>
      <w:r>
        <w:rPr>
          <w:rFonts w:hint="eastAsia" w:ascii="宋体" w:hAnsi="宋体"/>
          <w:sz w:val="24"/>
          <w:szCs w:val="24"/>
        </w:rPr>
        <w:tab/>
      </w:r>
      <w:r>
        <w:rPr>
          <w:rFonts w:hint="eastAsia" w:ascii="宋体" w:hAnsi="宋体"/>
          <w:sz w:val="24"/>
          <w:szCs w:val="24"/>
        </w:rPr>
        <w:t>处方统计：可根据患者姓名、性别、医院、科室、医生、处方号等多种条件生成处方量；</w:t>
      </w:r>
    </w:p>
    <w:p>
      <w:pPr>
        <w:spacing w:line="360" w:lineRule="auto"/>
        <w:ind w:left="420" w:leftChars="200"/>
        <w:jc w:val="both"/>
        <w:rPr>
          <w:rFonts w:ascii="宋体" w:hAnsi="宋体"/>
          <w:sz w:val="24"/>
          <w:szCs w:val="24"/>
        </w:rPr>
      </w:pPr>
      <w:r>
        <w:rPr>
          <w:rFonts w:hint="eastAsia" w:ascii="宋体" w:hAnsi="宋体"/>
          <w:sz w:val="24"/>
          <w:szCs w:val="24"/>
        </w:rPr>
        <w:t>3)</w:t>
      </w:r>
      <w:r>
        <w:rPr>
          <w:rFonts w:hint="eastAsia" w:ascii="宋体" w:hAnsi="宋体"/>
          <w:sz w:val="24"/>
          <w:szCs w:val="24"/>
        </w:rPr>
        <w:tab/>
      </w:r>
      <w:r>
        <w:rPr>
          <w:rFonts w:hint="eastAsia" w:ascii="宋体" w:hAnsi="宋体"/>
          <w:sz w:val="24"/>
          <w:szCs w:val="24"/>
        </w:rPr>
        <w:t>饮片统计：可按月、按日、按周、按饮片名称，医院、科室、医生生成统计信息；</w:t>
      </w:r>
    </w:p>
    <w:p>
      <w:pPr>
        <w:spacing w:line="360" w:lineRule="auto"/>
        <w:ind w:left="420" w:leftChars="200"/>
        <w:jc w:val="both"/>
        <w:rPr>
          <w:rFonts w:ascii="宋体" w:hAnsi="宋体"/>
          <w:sz w:val="24"/>
          <w:szCs w:val="24"/>
        </w:rPr>
      </w:pPr>
      <w:r>
        <w:rPr>
          <w:rFonts w:hint="eastAsia" w:ascii="宋体" w:hAnsi="宋体"/>
          <w:sz w:val="24"/>
          <w:szCs w:val="24"/>
        </w:rPr>
        <w:t>4)</w:t>
      </w:r>
      <w:r>
        <w:rPr>
          <w:rFonts w:hint="eastAsia" w:ascii="宋体" w:hAnsi="宋体"/>
          <w:sz w:val="24"/>
          <w:szCs w:val="24"/>
        </w:rPr>
        <w:tab/>
      </w:r>
      <w:r>
        <w:rPr>
          <w:rFonts w:hint="eastAsia" w:ascii="宋体" w:hAnsi="宋体"/>
          <w:sz w:val="24"/>
          <w:szCs w:val="24"/>
        </w:rPr>
        <w:t>医院统计：可统计出医院各科室、医生、按日、按月的饮片量；</w:t>
      </w:r>
    </w:p>
    <w:p>
      <w:pPr>
        <w:spacing w:line="360" w:lineRule="auto"/>
        <w:ind w:left="420" w:leftChars="200"/>
        <w:jc w:val="both"/>
        <w:rPr>
          <w:rFonts w:ascii="宋体" w:hAnsi="宋体"/>
          <w:sz w:val="24"/>
          <w:szCs w:val="24"/>
        </w:rPr>
      </w:pPr>
      <w:r>
        <w:rPr>
          <w:rFonts w:hint="eastAsia" w:ascii="宋体" w:hAnsi="宋体"/>
          <w:sz w:val="24"/>
          <w:szCs w:val="24"/>
        </w:rPr>
        <w:t>5)</w:t>
      </w:r>
      <w:r>
        <w:rPr>
          <w:rFonts w:hint="eastAsia" w:ascii="宋体" w:hAnsi="宋体"/>
          <w:sz w:val="24"/>
          <w:szCs w:val="24"/>
        </w:rPr>
        <w:tab/>
      </w:r>
      <w:r>
        <w:rPr>
          <w:rFonts w:hint="eastAsia" w:ascii="宋体" w:hAnsi="宋体"/>
          <w:sz w:val="24"/>
          <w:szCs w:val="24"/>
        </w:rPr>
        <w:t>患者统计：按日/月/周统计患者数量；</w:t>
      </w:r>
    </w:p>
    <w:p>
      <w:pPr>
        <w:spacing w:line="360" w:lineRule="auto"/>
        <w:jc w:val="both"/>
        <w:rPr>
          <w:rFonts w:ascii="宋体" w:hAnsi="宋体"/>
          <w:b/>
          <w:sz w:val="24"/>
          <w:szCs w:val="24"/>
        </w:rPr>
      </w:pPr>
      <w:r>
        <w:rPr>
          <w:rFonts w:hint="eastAsia" w:ascii="宋体" w:hAnsi="宋体"/>
          <w:b/>
          <w:sz w:val="24"/>
          <w:szCs w:val="24"/>
        </w:rPr>
        <w:t>11.</w:t>
      </w:r>
      <w:r>
        <w:rPr>
          <w:rFonts w:hint="eastAsia" w:ascii="宋体" w:hAnsi="宋体"/>
          <w:b/>
          <w:sz w:val="24"/>
          <w:szCs w:val="24"/>
        </w:rPr>
        <w:tab/>
      </w:r>
      <w:r>
        <w:rPr>
          <w:rFonts w:hint="eastAsia" w:ascii="宋体" w:hAnsi="宋体"/>
          <w:b/>
          <w:sz w:val="24"/>
          <w:szCs w:val="24"/>
        </w:rPr>
        <w:t>上链对接</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系统需能够与市平台对接，通过政务内网将患者的处方信息上链，患者可根据身份证或手机号查询自己的处方内容、加工及配送状态。同时与“健康静安”对接，患者同样可查询自己的处方状态。</w:t>
      </w:r>
    </w:p>
    <w:p>
      <w:pPr>
        <w:spacing w:line="360" w:lineRule="auto"/>
        <w:jc w:val="both"/>
        <w:rPr>
          <w:rFonts w:ascii="宋体" w:hAnsi="宋体"/>
          <w:b/>
          <w:sz w:val="24"/>
          <w:szCs w:val="24"/>
        </w:rPr>
      </w:pPr>
      <w:r>
        <w:rPr>
          <w:rFonts w:hint="eastAsia" w:ascii="宋体" w:hAnsi="宋体"/>
          <w:b/>
          <w:sz w:val="24"/>
          <w:szCs w:val="24"/>
        </w:rPr>
        <w:t>12.</w:t>
      </w:r>
      <w:r>
        <w:rPr>
          <w:rFonts w:hint="eastAsia" w:ascii="宋体" w:hAnsi="宋体"/>
          <w:b/>
          <w:sz w:val="24"/>
          <w:szCs w:val="24"/>
        </w:rPr>
        <w:tab/>
      </w:r>
      <w:r>
        <w:rPr>
          <w:rFonts w:hint="eastAsia" w:ascii="宋体" w:hAnsi="宋体"/>
          <w:b/>
          <w:sz w:val="24"/>
          <w:szCs w:val="24"/>
        </w:rPr>
        <w:t>平台接口</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需要能够支持全区各家医院中药饮片处方集中上传至系统；需要能够与医疗机构HIS系统实现对接以保持中药饮片库存信息和价格的同步一致性，当饮片目录、价格、库存等信息变更后推送各医疗结构，保持平台与医疗机构的信息一致性。对接的接口至少包括：药品库存、药品价格、处方上传、处方状态查询（包括审方状态，发药状态，配送状态，审方超时状态）、处方状态修改（医院修改处方的付费/退费/取消状态）、处方信息修改、医院对账单的编辑和查询、处方调配加工进度、配送进度等。</w:t>
      </w:r>
    </w:p>
    <w:p>
      <w:pPr>
        <w:spacing w:line="360" w:lineRule="auto"/>
        <w:jc w:val="both"/>
        <w:rPr>
          <w:rFonts w:ascii="宋体" w:hAnsi="宋体"/>
          <w:b/>
          <w:sz w:val="24"/>
          <w:szCs w:val="24"/>
        </w:rPr>
      </w:pPr>
      <w:r>
        <w:rPr>
          <w:rFonts w:hint="eastAsia" w:ascii="宋体" w:hAnsi="宋体"/>
          <w:b/>
          <w:sz w:val="24"/>
          <w:szCs w:val="24"/>
        </w:rPr>
        <w:t>13.</w:t>
      </w:r>
      <w:r>
        <w:rPr>
          <w:rFonts w:hint="eastAsia" w:ascii="宋体" w:hAnsi="宋体"/>
          <w:b/>
          <w:sz w:val="24"/>
          <w:szCs w:val="24"/>
        </w:rPr>
        <w:tab/>
      </w:r>
      <w:r>
        <w:rPr>
          <w:rFonts w:hint="eastAsia" w:ascii="宋体" w:hAnsi="宋体"/>
          <w:b/>
          <w:sz w:val="24"/>
          <w:szCs w:val="24"/>
        </w:rPr>
        <w:t>HIS改造</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各家医疗机构HIS系统需对药品程序、处方程序、库存程序、查询界面、统计界面等进行改造，并与系统间完成药品接口、库存接口、处方接口等开发。</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改造的医疗机构范围如下：</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上海市静安区石门二路街道社区卫生服务中心</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上海市静安区南京西路街道社区卫生服务中心</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上海市静安区静安寺街道社区卫生服务中心</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上海市静安区曹家渡街道社区卫生服务中心</w:t>
      </w:r>
    </w:p>
    <w:p>
      <w:pPr>
        <w:numPr>
          <w:ilvl w:val="0"/>
          <w:numId w:val="143"/>
        </w:numPr>
        <w:spacing w:line="360" w:lineRule="auto"/>
        <w:rPr>
          <w:rFonts w:ascii="宋体" w:hAnsi="宋体" w:cs="仿宋"/>
          <w:sz w:val="24"/>
          <w:szCs w:val="24"/>
        </w:rPr>
      </w:pPr>
      <w:r>
        <w:rPr>
          <w:rFonts w:hint="eastAsia" w:ascii="宋体" w:hAnsi="宋体" w:cs="仿宋"/>
          <w:sz w:val="24"/>
          <w:szCs w:val="24"/>
        </w:rPr>
        <w:t>上海市第三康复医院</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上海市静安区宝山路街道社区卫生服务中心</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上海市静安区江宁路街道社区卫生服务中心</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上海市静安区市北医院</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上海市静安区临汾路街道社区卫生服务中心</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上海市静安区天目西路街道社区卫生服务中心</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上海市静安区大宁路街道社区卫生服务中心</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上海市静安区彭浦镇社区卫生服务中心</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上海市静安区共和新路街道社区卫生服务中心</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上海市静安区芷江西路街道社区卫生服务中心</w:t>
      </w:r>
    </w:p>
    <w:p>
      <w:pPr>
        <w:numPr>
          <w:ilvl w:val="0"/>
          <w:numId w:val="143"/>
        </w:numPr>
        <w:spacing w:line="360" w:lineRule="auto"/>
        <w:rPr>
          <w:rFonts w:ascii="宋体" w:hAnsi="宋体" w:cs="仿宋"/>
          <w:sz w:val="24"/>
          <w:szCs w:val="24"/>
        </w:rPr>
      </w:pPr>
      <w:r>
        <w:rPr>
          <w:rFonts w:hint="eastAsia" w:ascii="宋体" w:hAnsi="宋体" w:cs="仿宋"/>
          <w:sz w:val="24"/>
          <w:szCs w:val="24"/>
        </w:rPr>
        <w:t>上海市第四康复医院</w:t>
      </w:r>
    </w:p>
    <w:p>
      <w:pPr>
        <w:numPr>
          <w:ilvl w:val="0"/>
          <w:numId w:val="143"/>
        </w:numPr>
        <w:spacing w:line="360" w:lineRule="auto"/>
        <w:rPr>
          <w:rFonts w:ascii="宋体" w:hAnsi="宋体"/>
          <w:sz w:val="24"/>
          <w:szCs w:val="24"/>
        </w:rPr>
      </w:pPr>
      <w:r>
        <w:rPr>
          <w:rFonts w:hint="eastAsia" w:ascii="宋体" w:hAnsi="宋体" w:cs="仿宋"/>
          <w:sz w:val="24"/>
          <w:szCs w:val="24"/>
        </w:rPr>
        <w:t>上海市静安区彭浦新村街道社区卫生服务中心</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上海市静安区中心医院</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上海市静安区中医医院</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上海市静安区闸北中心医院</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上海市静安区北站医院</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上海市静安区精神卫生防治中心</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上海市静安区北站街道社区卫生服务中心</w:t>
      </w:r>
    </w:p>
    <w:p>
      <w:pPr>
        <w:numPr>
          <w:ilvl w:val="0"/>
          <w:numId w:val="143"/>
        </w:numPr>
        <w:spacing w:line="360" w:lineRule="auto"/>
        <w:rPr>
          <w:rFonts w:ascii="宋体" w:hAnsi="宋体" w:cs="仿宋"/>
          <w:sz w:val="24"/>
          <w:szCs w:val="24"/>
        </w:rPr>
      </w:pPr>
      <w:r>
        <w:rPr>
          <w:rFonts w:hint="eastAsia" w:ascii="宋体" w:hAnsi="宋体" w:cs="仿宋"/>
          <w:sz w:val="24"/>
          <w:szCs w:val="24"/>
        </w:rPr>
        <w:t>上海市静安区北站医院</w:t>
      </w:r>
    </w:p>
    <w:p>
      <w:pPr>
        <w:numPr>
          <w:ilvl w:val="0"/>
          <w:numId w:val="143"/>
        </w:numPr>
        <w:spacing w:line="360" w:lineRule="auto"/>
        <w:rPr>
          <w:rFonts w:ascii="宋体" w:hAnsi="宋体"/>
          <w:sz w:val="24"/>
          <w:szCs w:val="24"/>
        </w:rPr>
      </w:pPr>
      <w:r>
        <w:rPr>
          <w:rFonts w:hint="eastAsia" w:ascii="宋体" w:hAnsi="宋体" w:cs="仿宋"/>
          <w:sz w:val="24"/>
          <w:szCs w:val="24"/>
        </w:rPr>
        <w:t>上海市公惠医院</w:t>
      </w:r>
    </w:p>
    <w:p>
      <w:pPr>
        <w:spacing w:line="360" w:lineRule="auto"/>
        <w:ind w:firstLine="480" w:firstLineChars="200"/>
        <w:jc w:val="both"/>
        <w:rPr>
          <w:rFonts w:ascii="宋体" w:hAnsi="宋体"/>
          <w:sz w:val="24"/>
          <w:szCs w:val="24"/>
        </w:rPr>
      </w:pPr>
    </w:p>
    <w:bookmarkEnd w:id="2"/>
    <w:bookmarkEnd w:id="46"/>
    <w:p>
      <w:pPr>
        <w:pStyle w:val="4"/>
        <w:pageBreakBefore w:val="0"/>
        <w:spacing w:before="156" w:after="156" w:line="360" w:lineRule="auto"/>
        <w:jc w:val="center"/>
        <w:rPr>
          <w:rFonts w:asciiTheme="minorEastAsia" w:hAnsiTheme="minorEastAsia" w:eastAsiaTheme="minorEastAsia"/>
        </w:rPr>
      </w:pPr>
      <w:bookmarkStart w:id="192" w:name="_Toc450471437"/>
      <w:bookmarkStart w:id="193" w:name="_Toc117776429"/>
      <w:r>
        <w:rPr>
          <w:rFonts w:hint="eastAsia" w:asciiTheme="minorEastAsia" w:hAnsiTheme="minorEastAsia" w:eastAsiaTheme="minorEastAsia"/>
        </w:rPr>
        <w:t>安全</w:t>
      </w:r>
      <w:bookmarkEnd w:id="192"/>
      <w:r>
        <w:rPr>
          <w:rFonts w:hint="eastAsia" w:asciiTheme="minorEastAsia" w:hAnsiTheme="minorEastAsia" w:eastAsiaTheme="minorEastAsia"/>
        </w:rPr>
        <w:t>要求</w:t>
      </w:r>
      <w:bookmarkEnd w:id="193"/>
    </w:p>
    <w:p>
      <w:pPr>
        <w:pStyle w:val="2"/>
      </w:pPr>
      <w:bookmarkStart w:id="194" w:name="_Toc117776430"/>
      <w:bookmarkStart w:id="195" w:name="_Toc423335909"/>
      <w:bookmarkStart w:id="196" w:name="_Toc450471440"/>
      <w:r>
        <w:rPr>
          <w:rFonts w:hint="eastAsia"/>
        </w:rPr>
        <w:t>安全及隐私要求</w:t>
      </w:r>
      <w:bookmarkEnd w:id="194"/>
      <w:bookmarkEnd w:id="195"/>
    </w:p>
    <w:p>
      <w:pPr>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信息</w:t>
      </w:r>
      <w:r>
        <w:rPr>
          <w:rFonts w:asciiTheme="minorEastAsia" w:hAnsiTheme="minorEastAsia" w:eastAsiaTheme="minorEastAsia"/>
          <w:kern w:val="0"/>
          <w:sz w:val="24"/>
        </w:rPr>
        <w:t>安全是</w:t>
      </w:r>
      <w:r>
        <w:rPr>
          <w:rFonts w:hint="eastAsia" w:asciiTheme="minorEastAsia" w:hAnsiTheme="minorEastAsia" w:eastAsiaTheme="minorEastAsia"/>
          <w:kern w:val="0"/>
          <w:sz w:val="24"/>
        </w:rPr>
        <w:t>任何</w:t>
      </w:r>
      <w:r>
        <w:rPr>
          <w:rFonts w:asciiTheme="minorEastAsia" w:hAnsiTheme="minorEastAsia" w:eastAsiaTheme="minorEastAsia"/>
          <w:kern w:val="0"/>
          <w:sz w:val="24"/>
        </w:rPr>
        <w:t>业务开展的基础，</w:t>
      </w:r>
      <w:r>
        <w:rPr>
          <w:rFonts w:hint="eastAsia" w:asciiTheme="minorEastAsia" w:hAnsiTheme="minorEastAsia" w:eastAsiaTheme="minorEastAsia"/>
          <w:kern w:val="0"/>
          <w:sz w:val="24"/>
        </w:rPr>
        <w:t>投标人对于本次项目涉及的居民疾病情况等信息安全和隐私保护措施需充分考虑如何保障。项目需要能够通过三级等保测评，</w:t>
      </w:r>
      <w:r>
        <w:rPr>
          <w:sz w:val="24"/>
        </w:rPr>
        <w:t>对于等保测评过程中发现的安全</w:t>
      </w:r>
      <w:r>
        <w:rPr>
          <w:rFonts w:hint="eastAsia"/>
          <w:sz w:val="24"/>
        </w:rPr>
        <w:t>问题</w:t>
      </w:r>
      <w:r>
        <w:rPr>
          <w:sz w:val="24"/>
        </w:rPr>
        <w:t>投标人应免费配合整改直到达到三级等保要求。</w:t>
      </w:r>
    </w:p>
    <w:p>
      <w:pPr>
        <w:pStyle w:val="2"/>
      </w:pPr>
      <w:bookmarkStart w:id="197" w:name="_Toc117776431"/>
      <w:r>
        <w:rPr>
          <w:rFonts w:hint="eastAsia"/>
        </w:rPr>
        <w:t>数据备份与安全要求</w:t>
      </w:r>
      <w:bookmarkEnd w:id="196"/>
      <w:bookmarkEnd w:id="197"/>
    </w:p>
    <w:p>
      <w:pPr>
        <w:spacing w:line="360" w:lineRule="auto"/>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必须对原环境的数据进行备份，防止数据的</w:t>
      </w:r>
      <w:r>
        <w:rPr>
          <w:rFonts w:hint="eastAsia" w:asciiTheme="minorEastAsia" w:hAnsiTheme="minorEastAsia" w:eastAsiaTheme="minorEastAsia"/>
          <w:sz w:val="24"/>
        </w:rPr>
        <w:t>丢失</w:t>
      </w:r>
      <w:r>
        <w:rPr>
          <w:rFonts w:hint="eastAsia" w:cs="宋体" w:asciiTheme="minorEastAsia" w:hAnsiTheme="minorEastAsia" w:eastAsiaTheme="minorEastAsia"/>
          <w:kern w:val="0"/>
          <w:sz w:val="24"/>
        </w:rPr>
        <w:t>。数据恢复过程中要严格按照数据恢复手册执行，出现问题时由相关厂商进行现场技术支持。数据恢复后，必须进行验证、确认，确保数据恢复的完整性和可用性。</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数据清理前必须对数据进行备份，在确认备份正确后方可进行清理操作。历次清理前的备份数据要根据备份策略进行定期保存或永久保存，并确保可以随时使用。数据清理的实施应避开业务高峰期，避免对联机业务运行造成影响。</w:t>
      </w:r>
    </w:p>
    <w:p>
      <w:pPr>
        <w:pStyle w:val="2"/>
      </w:pPr>
      <w:bookmarkStart w:id="198" w:name="_Toc117776432"/>
      <w:r>
        <w:rPr>
          <w:rFonts w:hint="eastAsia"/>
        </w:rPr>
        <w:t>其他要求</w:t>
      </w:r>
      <w:bookmarkEnd w:id="198"/>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投标人</w:t>
      </w:r>
      <w:r>
        <w:rPr>
          <w:rFonts w:asciiTheme="minorEastAsia" w:hAnsiTheme="minorEastAsia" w:eastAsiaTheme="minorEastAsia"/>
          <w:sz w:val="24"/>
        </w:rPr>
        <w:t>提供的</w:t>
      </w:r>
      <w:r>
        <w:rPr>
          <w:rFonts w:hint="eastAsia" w:asciiTheme="minorEastAsia" w:hAnsiTheme="minorEastAsia" w:eastAsiaTheme="minorEastAsia"/>
          <w:sz w:val="24"/>
        </w:rPr>
        <w:t>服务，如涉及</w:t>
      </w:r>
      <w:r>
        <w:rPr>
          <w:rFonts w:asciiTheme="minorEastAsia" w:hAnsiTheme="minorEastAsia" w:eastAsiaTheme="minorEastAsia"/>
          <w:sz w:val="24"/>
        </w:rPr>
        <w:t>产品升级、</w:t>
      </w:r>
      <w:r>
        <w:rPr>
          <w:rFonts w:hint="eastAsia" w:asciiTheme="minorEastAsia" w:hAnsiTheme="minorEastAsia" w:eastAsiaTheme="minorEastAsia"/>
          <w:sz w:val="24"/>
        </w:rPr>
        <w:t>设备更换</w:t>
      </w:r>
      <w:r>
        <w:rPr>
          <w:rFonts w:asciiTheme="minorEastAsia" w:hAnsiTheme="minorEastAsia" w:eastAsiaTheme="minorEastAsia"/>
          <w:sz w:val="24"/>
        </w:rPr>
        <w:t>扩展时不应改变整个系统的结构、通信方式、管理模式，不应破坏应用软件的正常工作环境。</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投标人</w:t>
      </w:r>
      <w:r>
        <w:rPr>
          <w:rFonts w:asciiTheme="minorEastAsia" w:hAnsiTheme="minorEastAsia" w:eastAsiaTheme="minorEastAsia"/>
          <w:sz w:val="24"/>
        </w:rPr>
        <w:t>应该保证所提供的所有产品</w:t>
      </w:r>
      <w:r>
        <w:rPr>
          <w:rFonts w:hint="eastAsia" w:asciiTheme="minorEastAsia" w:hAnsiTheme="minorEastAsia" w:eastAsiaTheme="minorEastAsia"/>
          <w:sz w:val="24"/>
        </w:rPr>
        <w:t>或服务</w:t>
      </w:r>
      <w:r>
        <w:rPr>
          <w:rFonts w:asciiTheme="minorEastAsia" w:hAnsiTheme="minorEastAsia" w:eastAsiaTheme="minorEastAsia"/>
          <w:sz w:val="24"/>
        </w:rPr>
        <w:t>皆不侵犯任何第三方的版权、知识产权和其他合法权利。</w:t>
      </w:r>
      <w:r>
        <w:rPr>
          <w:sz w:val="24"/>
        </w:rPr>
        <w:t>本项目成果产生的软件知识产权由双方共同拥有。</w:t>
      </w:r>
    </w:p>
    <w:p>
      <w:pPr>
        <w:pStyle w:val="4"/>
        <w:pageBreakBefore w:val="0"/>
        <w:spacing w:before="156" w:after="156" w:line="360" w:lineRule="auto"/>
        <w:jc w:val="center"/>
        <w:rPr>
          <w:rFonts w:asciiTheme="minorEastAsia" w:hAnsiTheme="minorEastAsia" w:eastAsiaTheme="minorEastAsia"/>
        </w:rPr>
      </w:pPr>
      <w:bookmarkStart w:id="199" w:name="_Toc117776433"/>
      <w:r>
        <w:rPr>
          <w:rFonts w:asciiTheme="minorEastAsia" w:hAnsiTheme="minorEastAsia" w:eastAsiaTheme="minorEastAsia"/>
        </w:rPr>
        <w:t>安装、实施要求</w:t>
      </w:r>
      <w:bookmarkEnd w:id="199"/>
    </w:p>
    <w:p>
      <w:pPr>
        <w:pStyle w:val="2"/>
      </w:pPr>
      <w:bookmarkStart w:id="200" w:name="_Toc117776434"/>
      <w:r>
        <w:rPr>
          <w:rFonts w:hint="eastAsia"/>
        </w:rPr>
        <w:t>实施要求</w:t>
      </w:r>
      <w:bookmarkEnd w:id="200"/>
    </w:p>
    <w:p>
      <w:pPr>
        <w:spacing w:line="360" w:lineRule="auto"/>
        <w:ind w:firstLine="480" w:firstLineChars="200"/>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1、</w:t>
      </w:r>
      <w:r>
        <w:rPr>
          <w:rFonts w:hint="eastAsia" w:asciiTheme="minorEastAsia" w:hAnsiTheme="minorEastAsia" w:eastAsiaTheme="minorEastAsia"/>
          <w:color w:val="000000" w:themeColor="text1"/>
          <w:sz w:val="24"/>
          <w:szCs w:val="24"/>
          <w14:textFill>
            <w14:solidFill>
              <w14:schemeClr w14:val="tx1"/>
            </w14:solidFill>
          </w14:textFill>
        </w:rPr>
        <w:t>供应商</w:t>
      </w:r>
      <w:r>
        <w:rPr>
          <w:rFonts w:asciiTheme="minorEastAsia" w:hAnsiTheme="minorEastAsia" w:eastAsiaTheme="minorEastAsia"/>
          <w:color w:val="000000" w:themeColor="text1"/>
          <w:sz w:val="24"/>
          <w:szCs w:val="24"/>
          <w14:textFill>
            <w14:solidFill>
              <w14:schemeClr w14:val="tx1"/>
            </w14:solidFill>
          </w14:textFill>
        </w:rPr>
        <w:t>在上海有固定的</w:t>
      </w:r>
      <w:r>
        <w:rPr>
          <w:rFonts w:asciiTheme="minorEastAsia" w:hAnsiTheme="minorEastAsia" w:eastAsiaTheme="minorEastAsia"/>
          <w:sz w:val="24"/>
        </w:rPr>
        <w:t>售后服务</w:t>
      </w:r>
      <w:r>
        <w:rPr>
          <w:rFonts w:asciiTheme="minorEastAsia" w:hAnsiTheme="minorEastAsia" w:eastAsiaTheme="minorEastAsia"/>
          <w:color w:val="000000" w:themeColor="text1"/>
          <w:sz w:val="24"/>
          <w:szCs w:val="24"/>
          <w14:textFill>
            <w14:solidFill>
              <w14:schemeClr w14:val="tx1"/>
            </w14:solidFill>
          </w14:textFill>
        </w:rPr>
        <w:t>团队和经营场所</w:t>
      </w:r>
      <w:r>
        <w:rPr>
          <w:rFonts w:hint="eastAsia" w:asciiTheme="minorEastAsia" w:hAnsiTheme="minorEastAsia" w:eastAsiaTheme="minorEastAsia"/>
          <w:color w:val="000000" w:themeColor="text1"/>
          <w:sz w:val="24"/>
          <w:szCs w:val="24"/>
          <w14:textFill>
            <w14:solidFill>
              <w14:schemeClr w14:val="tx1"/>
            </w14:solidFill>
          </w14:textFill>
        </w:rPr>
        <w:t>，具备完整的技术服务团队且能提供良好的技术支持。</w:t>
      </w:r>
      <w:r>
        <w:rPr>
          <w:rFonts w:asciiTheme="minorEastAsia" w:hAnsiTheme="minorEastAsia" w:eastAsiaTheme="minorEastAsia"/>
          <w:color w:val="000000" w:themeColor="text1"/>
          <w:sz w:val="24"/>
          <w:szCs w:val="24"/>
          <w14:textFill>
            <w14:solidFill>
              <w14:schemeClr w14:val="tx1"/>
            </w14:solidFill>
          </w14:textFill>
        </w:rPr>
        <w:t>具有大型系统</w:t>
      </w:r>
      <w:r>
        <w:rPr>
          <w:rFonts w:hint="eastAsia" w:asciiTheme="minorEastAsia" w:hAnsiTheme="minorEastAsia" w:eastAsiaTheme="minorEastAsia"/>
          <w:color w:val="000000" w:themeColor="text1"/>
          <w:sz w:val="24"/>
          <w:szCs w:val="24"/>
          <w14:textFill>
            <w14:solidFill>
              <w14:schemeClr w14:val="tx1"/>
            </w14:solidFill>
          </w14:textFill>
        </w:rPr>
        <w:t>365*7*24小时</w:t>
      </w:r>
      <w:r>
        <w:rPr>
          <w:rFonts w:asciiTheme="minorEastAsia" w:hAnsiTheme="minorEastAsia" w:eastAsiaTheme="minorEastAsia"/>
          <w:color w:val="000000" w:themeColor="text1"/>
          <w:sz w:val="24"/>
          <w:szCs w:val="24"/>
          <w14:textFill>
            <w14:solidFill>
              <w14:schemeClr w14:val="tx1"/>
            </w14:solidFill>
          </w14:textFill>
        </w:rPr>
        <w:t>运行维护服务</w:t>
      </w:r>
      <w:r>
        <w:rPr>
          <w:rFonts w:hint="eastAsia" w:asciiTheme="minorEastAsia" w:hAnsiTheme="minorEastAsia" w:eastAsiaTheme="minorEastAsia"/>
          <w:color w:val="000000" w:themeColor="text1"/>
          <w:sz w:val="24"/>
          <w:szCs w:val="24"/>
          <w14:textFill>
            <w14:solidFill>
              <w14:schemeClr w14:val="tx1"/>
            </w14:solidFill>
          </w14:textFill>
        </w:rPr>
        <w:t>成功</w:t>
      </w:r>
      <w:r>
        <w:rPr>
          <w:rFonts w:asciiTheme="minorEastAsia" w:hAnsiTheme="minorEastAsia" w:eastAsiaTheme="minorEastAsia"/>
          <w:color w:val="000000" w:themeColor="text1"/>
          <w:sz w:val="24"/>
          <w:szCs w:val="24"/>
          <w14:textFill>
            <w14:solidFill>
              <w14:schemeClr w14:val="tx1"/>
            </w14:solidFill>
          </w14:textFill>
        </w:rPr>
        <w:t>案例</w:t>
      </w:r>
      <w:r>
        <w:rPr>
          <w:rFonts w:hint="eastAsia" w:asciiTheme="minorEastAsia" w:hAnsiTheme="minorEastAsia" w:eastAsiaTheme="minorEastAsia"/>
          <w:color w:val="000000" w:themeColor="text1"/>
          <w:sz w:val="24"/>
          <w:szCs w:val="24"/>
          <w14:textFill>
            <w14:solidFill>
              <w14:schemeClr w14:val="tx1"/>
            </w14:solidFill>
          </w14:textFill>
        </w:rPr>
        <w:t>持续</w:t>
      </w:r>
      <w:r>
        <w:rPr>
          <w:rFonts w:asciiTheme="minorEastAsia" w:hAnsiTheme="minorEastAsia" w:eastAsiaTheme="minorEastAsia"/>
          <w:color w:val="000000" w:themeColor="text1"/>
          <w:sz w:val="24"/>
          <w:szCs w:val="24"/>
          <w14:textFill>
            <w14:solidFill>
              <w14:schemeClr w14:val="tx1"/>
            </w14:solidFill>
          </w14:textFill>
        </w:rPr>
        <w:t>三年以上者优先考虑</w:t>
      </w:r>
      <w:r>
        <w:rPr>
          <w:rFonts w:cs="宋体" w:asciiTheme="minorEastAsia" w:hAnsiTheme="minorEastAsia" w:eastAsiaTheme="minorEastAsia"/>
          <w:color w:val="000000"/>
          <w:kern w:val="0"/>
          <w:sz w:val="24"/>
          <w:szCs w:val="24"/>
        </w:rPr>
        <w:t>。</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2、本项目要求在合同签订后</w:t>
      </w:r>
      <w:r>
        <w:rPr>
          <w:rFonts w:asciiTheme="minorEastAsia" w:hAnsiTheme="minorEastAsia" w:eastAsiaTheme="minorEastAsia"/>
          <w:sz w:val="24"/>
        </w:rPr>
        <w:t>10</w:t>
      </w:r>
      <w:r>
        <w:rPr>
          <w:rFonts w:hint="eastAsia" w:asciiTheme="minorEastAsia" w:hAnsiTheme="minorEastAsia" w:eastAsiaTheme="minorEastAsia"/>
          <w:sz w:val="24"/>
          <w:szCs w:val="24"/>
        </w:rPr>
        <w:t>个月内完成，中标单位在签署合同后必须确保在承诺工期内完成采购内容，若中标单位未按期完成，采购人将按照相关规定要求中标单位予以赔偿。</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3、投标人应根据采购要求进行</w:t>
      </w:r>
      <w:r>
        <w:rPr>
          <w:rFonts w:hint="eastAsia" w:asciiTheme="minorEastAsia" w:hAnsiTheme="minorEastAsia" w:eastAsiaTheme="minorEastAsia"/>
          <w:sz w:val="24"/>
        </w:rPr>
        <w:t>系统</w:t>
      </w:r>
      <w:r>
        <w:rPr>
          <w:rFonts w:hint="eastAsia" w:asciiTheme="minorEastAsia" w:hAnsiTheme="minorEastAsia" w:eastAsiaTheme="minorEastAsia"/>
          <w:sz w:val="24"/>
          <w:szCs w:val="24"/>
        </w:rPr>
        <w:t>的深化设计，在提交的投标文件中提供系统整体解决方案；系统各子模块功能项目实施过程中需根据实际需求调研后对各子模块功能进行增加及修改，此类费用投标人应计入本次报价，后续采购人不再予以支付。</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4、投标人在中标后，应认真组织好技术及管理队伍，做好项目的实施工作。</w:t>
      </w:r>
      <w:r>
        <w:rPr>
          <w:rFonts w:hint="eastAsia" w:asciiTheme="minorEastAsia" w:hAnsiTheme="minorEastAsia" w:eastAsiaTheme="minorEastAsia"/>
          <w:color w:val="000000" w:themeColor="text1"/>
          <w:sz w:val="24"/>
          <w:szCs w:val="24"/>
          <w14:textFill>
            <w14:solidFill>
              <w14:schemeClr w14:val="tx1"/>
            </w14:solidFill>
          </w14:textFill>
        </w:rPr>
        <w:t>项目经理应具备相应资质。项目经理</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具备如：</w:t>
      </w:r>
      <w:r>
        <w:rPr>
          <w:rFonts w:hint="eastAsia" w:asciiTheme="minorEastAsia" w:hAnsiTheme="minorEastAsia" w:eastAsiaTheme="minorEastAsia"/>
          <w:color w:val="000000" w:themeColor="text1"/>
          <w:sz w:val="24"/>
          <w:szCs w:val="24"/>
          <w14:textFill>
            <w14:solidFill>
              <w14:schemeClr w14:val="tx1"/>
            </w14:solidFill>
          </w14:textFill>
        </w:rPr>
        <w:t>信息系统项目管理师</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同等或以上</w:t>
      </w:r>
      <w:r>
        <w:rPr>
          <w:rFonts w:hint="eastAsia" w:asciiTheme="minorEastAsia" w:hAnsiTheme="minorEastAsia" w:eastAsiaTheme="minorEastAsia"/>
          <w:color w:val="000000" w:themeColor="text1"/>
          <w:sz w:val="24"/>
          <w:szCs w:val="24"/>
          <w14:textFill>
            <w14:solidFill>
              <w14:schemeClr w14:val="tx1"/>
            </w14:solidFill>
          </w14:textFill>
        </w:rPr>
        <w:t>证书，核心技术人员具有具备</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如</w:t>
      </w:r>
      <w:r>
        <w:rPr>
          <w:rFonts w:hint="eastAsia" w:asciiTheme="minorEastAsia" w:hAnsiTheme="minorEastAsia" w:eastAsiaTheme="minorEastAsia"/>
          <w:color w:val="000000" w:themeColor="text1"/>
          <w:sz w:val="24"/>
          <w:szCs w:val="24"/>
          <w14:textFill>
            <w14:solidFill>
              <w14:schemeClr w14:val="tx1"/>
            </w14:solidFill>
          </w14:textFill>
        </w:rPr>
        <w:t>PMP证书、高级工程师</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同等或以上</w:t>
      </w:r>
      <w:bookmarkStart w:id="207" w:name="_GoBack"/>
      <w:bookmarkEnd w:id="207"/>
      <w:r>
        <w:rPr>
          <w:rFonts w:hint="eastAsia" w:asciiTheme="minorEastAsia" w:hAnsiTheme="minorEastAsia" w:eastAsiaTheme="minorEastAsia"/>
          <w:color w:val="000000" w:themeColor="text1"/>
          <w:sz w:val="24"/>
          <w:szCs w:val="24"/>
          <w14:textFill>
            <w14:solidFill>
              <w14:schemeClr w14:val="tx1"/>
            </w14:solidFill>
          </w14:textFill>
        </w:rPr>
        <w:t>证书优先考虑(需提供证书</w:t>
      </w:r>
      <w:r>
        <w:rPr>
          <w:sz w:val="24"/>
        </w:rPr>
        <w:t>原件彩色扫描件</w:t>
      </w:r>
      <w:r>
        <w:rPr>
          <w:rFonts w:hint="eastAsia" w:asciiTheme="minorEastAsia" w:hAnsiTheme="minorEastAsia" w:eastAsiaTheme="minorEastAsia"/>
          <w:color w:val="000000" w:themeColor="text1"/>
          <w:sz w:val="24"/>
          <w:szCs w:val="24"/>
          <w14:textFill>
            <w14:solidFill>
              <w14:schemeClr w14:val="tx1"/>
            </w14:solidFill>
          </w14:textFill>
        </w:rPr>
        <w:t>)。</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w:t>
      </w:r>
      <w:r>
        <w:rPr>
          <w:rFonts w:cs="宋体" w:asciiTheme="minorEastAsia" w:hAnsiTheme="minorEastAsia" w:eastAsiaTheme="minorEastAsia"/>
          <w:color w:val="000000"/>
          <w:kern w:val="0"/>
          <w:sz w:val="24"/>
          <w:szCs w:val="24"/>
        </w:rPr>
        <w:t>在</w:t>
      </w:r>
      <w:r>
        <w:rPr>
          <w:rFonts w:hint="eastAsia" w:cs="宋体" w:asciiTheme="minorEastAsia" w:hAnsiTheme="minorEastAsia" w:eastAsiaTheme="minorEastAsia"/>
          <w:color w:val="000000"/>
          <w:kern w:val="0"/>
          <w:sz w:val="24"/>
          <w:szCs w:val="24"/>
        </w:rPr>
        <w:t>项目实施周期</w:t>
      </w:r>
      <w:r>
        <w:rPr>
          <w:rFonts w:cs="宋体" w:asciiTheme="minorEastAsia" w:hAnsiTheme="minorEastAsia" w:eastAsiaTheme="minorEastAsia"/>
          <w:color w:val="000000"/>
          <w:kern w:val="0"/>
          <w:sz w:val="24"/>
          <w:szCs w:val="24"/>
        </w:rPr>
        <w:t>内至少10人</w:t>
      </w:r>
      <w:r>
        <w:rPr>
          <w:rFonts w:asciiTheme="minorEastAsia" w:hAnsiTheme="minorEastAsia" w:eastAsiaTheme="minorEastAsia"/>
          <w:sz w:val="24"/>
        </w:rPr>
        <w:t>以上</w:t>
      </w:r>
      <w:r>
        <w:rPr>
          <w:rFonts w:cs="宋体" w:asciiTheme="minorEastAsia" w:hAnsiTheme="minorEastAsia" w:eastAsiaTheme="minorEastAsia"/>
          <w:color w:val="000000"/>
          <w:kern w:val="0"/>
          <w:sz w:val="24"/>
          <w:szCs w:val="24"/>
        </w:rPr>
        <w:t>的</w:t>
      </w:r>
      <w:r>
        <w:rPr>
          <w:rFonts w:hint="eastAsia" w:cs="宋体" w:asciiTheme="minorEastAsia" w:hAnsiTheme="minorEastAsia" w:eastAsiaTheme="minorEastAsia"/>
          <w:color w:val="000000"/>
          <w:kern w:val="0"/>
          <w:sz w:val="24"/>
          <w:szCs w:val="24"/>
        </w:rPr>
        <w:t>现场</w:t>
      </w:r>
      <w:r>
        <w:rPr>
          <w:rFonts w:cs="宋体" w:asciiTheme="minorEastAsia" w:hAnsiTheme="minorEastAsia" w:eastAsiaTheme="minorEastAsia"/>
          <w:color w:val="000000"/>
          <w:kern w:val="0"/>
          <w:sz w:val="24"/>
          <w:szCs w:val="24"/>
        </w:rPr>
        <w:t>实施服务</w:t>
      </w:r>
      <w:r>
        <w:rPr>
          <w:rFonts w:hint="eastAsia" w:asciiTheme="minorEastAsia" w:hAnsiTheme="minorEastAsia" w:eastAsiaTheme="minorEastAsia"/>
          <w:b/>
          <w:sz w:val="24"/>
          <w:szCs w:val="24"/>
        </w:rPr>
        <w:t>。</w:t>
      </w:r>
      <w:r>
        <w:rPr>
          <w:rFonts w:hint="eastAsia" w:asciiTheme="minorEastAsia" w:hAnsiTheme="minorEastAsia" w:eastAsiaTheme="minorEastAsia"/>
          <w:sz w:val="24"/>
          <w:szCs w:val="24"/>
        </w:rPr>
        <w:t>为完成本项目，投标人应组建工作小组，在提交的投标文件中需明确项目组成员，中标后未经采购人同意项目组成员不得随意更换。</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6、投标人必须在提交的投标</w:t>
      </w:r>
      <w:r>
        <w:rPr>
          <w:rFonts w:hint="eastAsia" w:asciiTheme="minorEastAsia" w:hAnsiTheme="minorEastAsia" w:eastAsiaTheme="minorEastAsia"/>
          <w:sz w:val="24"/>
        </w:rPr>
        <w:t>文件</w:t>
      </w:r>
      <w:r>
        <w:rPr>
          <w:rFonts w:hint="eastAsia" w:asciiTheme="minorEastAsia" w:hAnsiTheme="minorEastAsia" w:eastAsiaTheme="minorEastAsia"/>
          <w:sz w:val="24"/>
          <w:szCs w:val="24"/>
        </w:rPr>
        <w:t>中提供完整的项目保障实施方案，描述项目的实施过程，列出实施计划，提出需采取的确保整个项目正常有序实施的措施和办法。</w:t>
      </w:r>
    </w:p>
    <w:p>
      <w:pPr>
        <w:spacing w:line="360" w:lineRule="auto"/>
        <w:ind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7、投标人项目实施过程中必须</w:t>
      </w:r>
      <w:r>
        <w:rPr>
          <w:rFonts w:hint="eastAsia" w:asciiTheme="minorEastAsia" w:hAnsiTheme="minorEastAsia" w:eastAsiaTheme="minorEastAsia"/>
          <w:sz w:val="24"/>
        </w:rPr>
        <w:t>严格</w:t>
      </w:r>
      <w:r>
        <w:rPr>
          <w:rFonts w:hint="eastAsia" w:asciiTheme="minorEastAsia" w:hAnsiTheme="minorEastAsia" w:eastAsiaTheme="minorEastAsia"/>
          <w:color w:val="000000" w:themeColor="text1"/>
          <w:sz w:val="24"/>
          <w:szCs w:val="24"/>
          <w14:textFill>
            <w14:solidFill>
              <w14:schemeClr w14:val="tx1"/>
            </w14:solidFill>
          </w14:textFill>
        </w:rPr>
        <w:t>遵守数据备份与安全要求，确保数据安全。</w:t>
      </w:r>
    </w:p>
    <w:p>
      <w:pPr>
        <w:pStyle w:val="2"/>
      </w:pPr>
      <w:bookmarkStart w:id="201" w:name="_Toc117776435"/>
      <w:r>
        <w:rPr>
          <w:rFonts w:hint="eastAsia"/>
        </w:rPr>
        <w:t>系统培训要求</w:t>
      </w:r>
      <w:bookmarkEnd w:id="201"/>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本期项目投标人需要承诺在项目</w:t>
      </w:r>
      <w:r>
        <w:rPr>
          <w:rFonts w:hint="eastAsia" w:asciiTheme="minorEastAsia" w:hAnsiTheme="minorEastAsia" w:eastAsiaTheme="minorEastAsia"/>
          <w:sz w:val="24"/>
        </w:rPr>
        <w:t>建设</w:t>
      </w:r>
      <w:r>
        <w:rPr>
          <w:rFonts w:hint="eastAsia" w:asciiTheme="minorEastAsia" w:hAnsiTheme="minorEastAsia" w:eastAsiaTheme="minorEastAsia"/>
          <w:sz w:val="24"/>
          <w:szCs w:val="24"/>
        </w:rPr>
        <w:t>过程中、系统试运行上线前以及系统正式运行前，面向医院的所有使用人员、管理者提供对应的业务流程及系统功能培训，每人的培训量不低于2人日，并提供相应的培训文档，以便系统使用者学习查看。</w:t>
      </w:r>
    </w:p>
    <w:p>
      <w:pPr>
        <w:pStyle w:val="2"/>
      </w:pPr>
      <w:bookmarkStart w:id="202" w:name="_Toc117776436"/>
      <w:r>
        <w:rPr>
          <w:rFonts w:hint="eastAsia"/>
        </w:rPr>
        <w:t>项目测试要求</w:t>
      </w:r>
      <w:bookmarkEnd w:id="202"/>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系统实施完成后，中标单位应与采购人一起根据测试方案共同完成测试、验收和上线工作并签署验收报告。项目测试包括三个方面：软件功能测试、性能测试、安全测试。投标人必须制定软件测试计划、软件测试说明、软件测试记录、软件测试报告，及时修正软件测试验收过程中发现的问题。</w:t>
      </w:r>
    </w:p>
    <w:p>
      <w:pPr>
        <w:spacing w:line="360" w:lineRule="auto"/>
        <w:ind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同时投标人应保证所提供软件通过由</w:t>
      </w:r>
      <w:r>
        <w:rPr>
          <w:rFonts w:asciiTheme="minorEastAsia" w:hAnsiTheme="minorEastAsia" w:eastAsiaTheme="minorEastAsia"/>
          <w:color w:val="000000" w:themeColor="text1"/>
          <w:sz w:val="24"/>
          <w14:textFill>
            <w14:solidFill>
              <w14:schemeClr w14:val="tx1"/>
            </w14:solidFill>
          </w14:textFill>
        </w:rPr>
        <w:t>采购人指定的第三方</w:t>
      </w:r>
      <w:r>
        <w:rPr>
          <w:rFonts w:hint="eastAsia" w:asciiTheme="minorEastAsia" w:hAnsiTheme="minorEastAsia" w:eastAsiaTheme="minorEastAsia"/>
          <w:color w:val="000000" w:themeColor="text1"/>
          <w:sz w:val="24"/>
          <w14:textFill>
            <w14:solidFill>
              <w14:schemeClr w14:val="tx1"/>
            </w14:solidFill>
          </w14:textFill>
        </w:rPr>
        <w:t>测评</w:t>
      </w:r>
      <w:r>
        <w:rPr>
          <w:rFonts w:asciiTheme="minorEastAsia" w:hAnsiTheme="minorEastAsia" w:eastAsiaTheme="minorEastAsia"/>
          <w:color w:val="000000" w:themeColor="text1"/>
          <w:sz w:val="24"/>
          <w14:textFill>
            <w14:solidFill>
              <w14:schemeClr w14:val="tx1"/>
            </w14:solidFill>
          </w14:textFill>
        </w:rPr>
        <w:t>机构的</w:t>
      </w:r>
      <w:r>
        <w:rPr>
          <w:rFonts w:hint="eastAsia" w:asciiTheme="minorEastAsia" w:hAnsiTheme="minorEastAsia" w:eastAsiaTheme="minorEastAsia"/>
          <w:color w:val="000000" w:themeColor="text1"/>
          <w:sz w:val="24"/>
          <w14:textFill>
            <w14:solidFill>
              <w14:schemeClr w14:val="tx1"/>
            </w14:solidFill>
          </w14:textFill>
        </w:rPr>
        <w:t>安全及软件测评</w:t>
      </w:r>
      <w:r>
        <w:rPr>
          <w:rFonts w:hint="eastAsia" w:asciiTheme="minorEastAsia" w:hAnsiTheme="minorEastAsia" w:eastAsiaTheme="minorEastAsia"/>
          <w:sz w:val="24"/>
          <w:szCs w:val="24"/>
        </w:rPr>
        <w:t>，</w:t>
      </w:r>
      <w:r>
        <w:rPr>
          <w:rFonts w:hint="eastAsia"/>
          <w:sz w:val="24"/>
          <w:szCs w:val="24"/>
        </w:rPr>
        <w:t>首次测评的费用由采购人提供，</w:t>
      </w:r>
      <w:r>
        <w:rPr>
          <w:rFonts w:hint="eastAsia" w:asciiTheme="minorEastAsia" w:hAnsiTheme="minorEastAsia" w:eastAsiaTheme="minorEastAsia"/>
          <w:color w:val="000000" w:themeColor="text1"/>
          <w:sz w:val="24"/>
          <w14:textFill>
            <w14:solidFill>
              <w14:schemeClr w14:val="tx1"/>
            </w14:solidFill>
          </w14:textFill>
        </w:rPr>
        <w:t>如果首次测评不通过、后续测评产生的费用由投标人负责。</w:t>
      </w:r>
    </w:p>
    <w:p>
      <w:pPr>
        <w:pStyle w:val="2"/>
      </w:pPr>
      <w:bookmarkStart w:id="203" w:name="_Toc117776437"/>
      <w:r>
        <w:rPr>
          <w:rFonts w:hint="eastAsia"/>
        </w:rPr>
        <w:t>项目验收标准及要求</w:t>
      </w:r>
      <w:bookmarkEnd w:id="203"/>
    </w:p>
    <w:p>
      <w:pPr>
        <w:spacing w:line="360" w:lineRule="auto"/>
        <w:ind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sz w:val="24"/>
          <w:szCs w:val="24"/>
        </w:rPr>
        <w:t>双方签署最终终验文件时，中标单位应按照采购</w:t>
      </w:r>
      <w:r>
        <w:rPr>
          <w:rFonts w:asciiTheme="minorEastAsia" w:hAnsiTheme="minorEastAsia" w:eastAsiaTheme="minorEastAsia"/>
          <w:sz w:val="24"/>
          <w:szCs w:val="24"/>
        </w:rPr>
        <w:t>人</w:t>
      </w:r>
      <w:r>
        <w:rPr>
          <w:rFonts w:hint="eastAsia" w:asciiTheme="minorEastAsia" w:hAnsiTheme="minorEastAsia" w:eastAsiaTheme="minorEastAsia"/>
          <w:sz w:val="24"/>
          <w:szCs w:val="24"/>
        </w:rPr>
        <w:t>以及</w:t>
      </w:r>
      <w:r>
        <w:rPr>
          <w:rFonts w:asciiTheme="minorEastAsia" w:hAnsiTheme="minorEastAsia" w:eastAsiaTheme="minorEastAsia"/>
          <w:sz w:val="24"/>
          <w:szCs w:val="24"/>
        </w:rPr>
        <w:t>区科委项目验收的</w:t>
      </w:r>
      <w:r>
        <w:rPr>
          <w:rFonts w:hint="eastAsia" w:asciiTheme="minorEastAsia" w:hAnsiTheme="minorEastAsia" w:eastAsiaTheme="minorEastAsia"/>
          <w:sz w:val="24"/>
          <w:szCs w:val="24"/>
        </w:rPr>
        <w:t>具体</w:t>
      </w:r>
      <w:r>
        <w:rPr>
          <w:rFonts w:asciiTheme="minorEastAsia" w:hAnsiTheme="minorEastAsia" w:eastAsiaTheme="minorEastAsia"/>
          <w:sz w:val="24"/>
          <w:szCs w:val="24"/>
        </w:rPr>
        <w:t>要求</w:t>
      </w:r>
      <w:r>
        <w:rPr>
          <w:rFonts w:hint="eastAsia" w:asciiTheme="minorEastAsia" w:hAnsiTheme="minorEastAsia" w:eastAsiaTheme="minorEastAsia"/>
          <w:sz w:val="24"/>
          <w:szCs w:val="24"/>
        </w:rPr>
        <w:t>提交规范、全套、完整的验收文档，包括但不限于需求分析报告、概要设计说明书、详细设计说明书、程序安装维护手册、使用手册、软件维护手册、系统在线实施手册、系统测试计划、系统测试报告、数据备份方案、技术手册、配置、管理及维护的全面技术资料，</w:t>
      </w:r>
      <w:r>
        <w:rPr>
          <w:rFonts w:hint="eastAsia" w:asciiTheme="minorEastAsia" w:hAnsiTheme="minorEastAsia" w:eastAsiaTheme="minorEastAsia"/>
          <w:color w:val="000000" w:themeColor="text1"/>
          <w:sz w:val="24"/>
          <w:szCs w:val="24"/>
          <w14:textFill>
            <w14:solidFill>
              <w14:schemeClr w14:val="tx1"/>
            </w14:solidFill>
          </w14:textFill>
        </w:rPr>
        <w:t>以及所有与用户、设备等相关联的说明、表格、源代码等资料文档，并有责任帮助整理、装订或刻盘、归档。</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color w:val="000000" w:themeColor="text1"/>
          <w:sz w:val="24"/>
          <w:szCs w:val="24"/>
          <w14:textFill>
            <w14:solidFill>
              <w14:schemeClr w14:val="tx1"/>
            </w14:solidFill>
          </w14:textFill>
        </w:rPr>
        <w:t>项目以</w:t>
      </w:r>
      <w:r>
        <w:rPr>
          <w:rFonts w:asciiTheme="minorEastAsia" w:hAnsiTheme="minorEastAsia" w:eastAsiaTheme="minorEastAsia"/>
          <w:color w:val="000000" w:themeColor="text1"/>
          <w:sz w:val="24"/>
          <w:szCs w:val="24"/>
          <w14:textFill>
            <w14:solidFill>
              <w14:schemeClr w14:val="tx1"/>
            </w14:solidFill>
          </w14:textFill>
        </w:rPr>
        <w:t>通过区科委的验收</w:t>
      </w:r>
      <w:r>
        <w:rPr>
          <w:rFonts w:hint="eastAsia" w:asciiTheme="minorEastAsia" w:hAnsiTheme="minorEastAsia" w:eastAsiaTheme="minorEastAsia"/>
          <w:color w:val="000000" w:themeColor="text1"/>
          <w:sz w:val="24"/>
          <w:szCs w:val="24"/>
          <w14:textFill>
            <w14:solidFill>
              <w14:schemeClr w14:val="tx1"/>
            </w14:solidFill>
          </w14:textFill>
        </w:rPr>
        <w:t>作为项目</w:t>
      </w:r>
      <w:r>
        <w:rPr>
          <w:rFonts w:asciiTheme="minorEastAsia" w:hAnsiTheme="minorEastAsia" w:eastAsiaTheme="minorEastAsia"/>
          <w:color w:val="000000" w:themeColor="text1"/>
          <w:sz w:val="24"/>
          <w:szCs w:val="24"/>
          <w14:textFill>
            <w14:solidFill>
              <w14:schemeClr w14:val="tx1"/>
            </w14:solidFill>
          </w14:textFill>
        </w:rPr>
        <w:t>的</w:t>
      </w:r>
      <w:r>
        <w:rPr>
          <w:rFonts w:hint="eastAsia" w:asciiTheme="minorEastAsia" w:hAnsiTheme="minorEastAsia" w:eastAsiaTheme="minorEastAsia"/>
          <w:color w:val="000000" w:themeColor="text1"/>
          <w:sz w:val="24"/>
          <w:szCs w:val="24"/>
          <w14:textFill>
            <w14:solidFill>
              <w14:schemeClr w14:val="tx1"/>
            </w14:solidFill>
          </w14:textFill>
        </w:rPr>
        <w:t>最终</w:t>
      </w:r>
      <w:r>
        <w:rPr>
          <w:rFonts w:asciiTheme="minorEastAsia" w:hAnsiTheme="minorEastAsia" w:eastAsiaTheme="minorEastAsia"/>
          <w:color w:val="000000" w:themeColor="text1"/>
          <w:sz w:val="24"/>
          <w:szCs w:val="24"/>
          <w14:textFill>
            <w14:solidFill>
              <w14:schemeClr w14:val="tx1"/>
            </w14:solidFill>
          </w14:textFill>
        </w:rPr>
        <w:t>验收之日，并且在验收通过后一</w:t>
      </w:r>
      <w:r>
        <w:rPr>
          <w:rFonts w:hint="eastAsia" w:asciiTheme="minorEastAsia" w:hAnsiTheme="minorEastAsia" w:eastAsiaTheme="minorEastAsia"/>
          <w:color w:val="000000" w:themeColor="text1"/>
          <w:sz w:val="24"/>
          <w:szCs w:val="24"/>
          <w14:textFill>
            <w14:solidFill>
              <w14:schemeClr w14:val="tx1"/>
            </w14:solidFill>
          </w14:textFill>
        </w:rPr>
        <w:t>年</w:t>
      </w:r>
      <w:r>
        <w:rPr>
          <w:rFonts w:asciiTheme="minorEastAsia" w:hAnsiTheme="minorEastAsia" w:eastAsiaTheme="minorEastAsia"/>
          <w:color w:val="000000" w:themeColor="text1"/>
          <w:sz w:val="24"/>
          <w:szCs w:val="24"/>
          <w14:textFill>
            <w14:solidFill>
              <w14:schemeClr w14:val="tx1"/>
            </w14:solidFill>
          </w14:textFill>
        </w:rPr>
        <w:t>内为</w:t>
      </w:r>
      <w:r>
        <w:rPr>
          <w:rFonts w:hint="eastAsia" w:asciiTheme="minorEastAsia" w:hAnsiTheme="minorEastAsia" w:eastAsiaTheme="minorEastAsia"/>
          <w:color w:val="000000" w:themeColor="text1"/>
          <w:sz w:val="24"/>
          <w:szCs w:val="24"/>
          <w14:textFill>
            <w14:solidFill>
              <w14:schemeClr w14:val="tx1"/>
            </w14:solidFill>
          </w14:textFill>
        </w:rPr>
        <w:t>系统</w:t>
      </w:r>
      <w:r>
        <w:rPr>
          <w:rFonts w:asciiTheme="minorEastAsia" w:hAnsiTheme="minorEastAsia" w:eastAsiaTheme="minorEastAsia"/>
          <w:color w:val="000000" w:themeColor="text1"/>
          <w:sz w:val="24"/>
          <w:szCs w:val="24"/>
          <w14:textFill>
            <w14:solidFill>
              <w14:schemeClr w14:val="tx1"/>
            </w14:solidFill>
          </w14:textFill>
        </w:rPr>
        <w:t>的免费运维期。</w:t>
      </w:r>
    </w:p>
    <w:p>
      <w:pPr>
        <w:pStyle w:val="4"/>
        <w:pageBreakBefore w:val="0"/>
        <w:spacing w:before="156" w:after="156" w:line="360" w:lineRule="auto"/>
        <w:jc w:val="center"/>
        <w:rPr>
          <w:rFonts w:asciiTheme="minorEastAsia" w:hAnsiTheme="minorEastAsia" w:eastAsiaTheme="minorEastAsia"/>
        </w:rPr>
      </w:pPr>
      <w:bookmarkStart w:id="204" w:name="_Toc117776438"/>
      <w:r>
        <w:rPr>
          <w:rFonts w:hint="eastAsia" w:asciiTheme="minorEastAsia" w:hAnsiTheme="minorEastAsia" w:eastAsiaTheme="minorEastAsia"/>
        </w:rPr>
        <w:t>售后服务要求</w:t>
      </w:r>
      <w:bookmarkEnd w:id="204"/>
    </w:p>
    <w:p>
      <w:pPr>
        <w:numPr>
          <w:ilvl w:val="0"/>
          <w:numId w:val="144"/>
        </w:num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本项目软件的质保服务包括功能增强性维护和软件升级、免费技术维护服务。</w:t>
      </w:r>
    </w:p>
    <w:p>
      <w:pPr>
        <w:numPr>
          <w:ilvl w:val="0"/>
          <w:numId w:val="144"/>
        </w:num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投标人在上海有固定的售后服务团队，具备完整的技术服务团队且能提供良好的技术支持。</w:t>
      </w:r>
    </w:p>
    <w:p>
      <w:pPr>
        <w:numPr>
          <w:ilvl w:val="0"/>
          <w:numId w:val="144"/>
        </w:num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在质保期内要求至少</w:t>
      </w:r>
      <w:r>
        <w:rPr>
          <w:rFonts w:asciiTheme="minorEastAsia" w:hAnsiTheme="minorEastAsia" w:eastAsiaTheme="minorEastAsia"/>
          <w:sz w:val="24"/>
          <w:szCs w:val="24"/>
        </w:rPr>
        <w:t>5</w:t>
      </w:r>
      <w:r>
        <w:rPr>
          <w:rFonts w:hint="eastAsia" w:asciiTheme="minorEastAsia" w:hAnsiTheme="minorEastAsia" w:eastAsiaTheme="minorEastAsia"/>
          <w:sz w:val="24"/>
          <w:szCs w:val="24"/>
        </w:rPr>
        <w:t>名现场服务技术人员，驻场静安区卫生信息中心。</w:t>
      </w:r>
      <w:r>
        <w:rPr>
          <w:rFonts w:hint="eastAsia" w:asciiTheme="minorEastAsia" w:hAnsiTheme="minorEastAsia" w:eastAsiaTheme="minorEastAsia"/>
          <w:color w:val="000000" w:themeColor="text1"/>
          <w:sz w:val="24"/>
          <w:szCs w:val="24"/>
          <w14:textFill>
            <w14:solidFill>
              <w14:schemeClr w14:val="tx1"/>
            </w14:solidFill>
          </w14:textFill>
        </w:rPr>
        <w:t>驻场人员有高级程序员资质的优先。</w:t>
      </w:r>
    </w:p>
    <w:p>
      <w:pPr>
        <w:numPr>
          <w:ilvl w:val="0"/>
          <w:numId w:val="144"/>
        </w:num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必须提供7*24小时支持维护服务，包括电话、远程维护、现场服务等方式。必须保证有足够的人员（专人专职）及技术支持电话负责本系统运维工作，并保证2小时内派工程师到达现场，最晚在24小时之内解决问题。</w:t>
      </w:r>
    </w:p>
    <w:p>
      <w:pPr>
        <w:numPr>
          <w:ilvl w:val="0"/>
          <w:numId w:val="144"/>
        </w:num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对系统软件提供维护服务时应不影响业务的正常运行和效率。</w:t>
      </w:r>
    </w:p>
    <w:p>
      <w:pPr>
        <w:numPr>
          <w:ilvl w:val="0"/>
          <w:numId w:val="144"/>
        </w:num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今后因国家政策或政府、医院上级部门要求导致的被动性程序修改，投标方应及时提供程序修改服务，并确保系统的在政策要求的时限内正确运行，投标厂家承诺不推诿。</w:t>
      </w:r>
    </w:p>
    <w:p>
      <w:pPr>
        <w:spacing w:line="360" w:lineRule="auto"/>
        <w:rPr>
          <w:rFonts w:asciiTheme="minorEastAsia" w:hAnsiTheme="minorEastAsia" w:eastAsiaTheme="minorEastAsia"/>
          <w:sz w:val="24"/>
          <w:szCs w:val="24"/>
        </w:rPr>
      </w:pPr>
    </w:p>
    <w:p>
      <w:pPr>
        <w:pStyle w:val="4"/>
        <w:pageBreakBefore w:val="0"/>
        <w:spacing w:before="156" w:after="156" w:line="360" w:lineRule="auto"/>
        <w:jc w:val="center"/>
        <w:rPr>
          <w:rFonts w:asciiTheme="minorEastAsia" w:hAnsiTheme="minorEastAsia" w:eastAsiaTheme="minorEastAsia"/>
        </w:rPr>
      </w:pPr>
      <w:bookmarkStart w:id="205" w:name="_Toc117776439"/>
      <w:r>
        <w:rPr>
          <w:rFonts w:hint="eastAsia" w:asciiTheme="minorEastAsia" w:hAnsiTheme="minorEastAsia" w:eastAsiaTheme="minorEastAsia"/>
        </w:rPr>
        <w:t>付款方式要求</w:t>
      </w:r>
      <w:bookmarkEnd w:id="205"/>
    </w:p>
    <w:p>
      <w:pPr>
        <w:spacing w:line="360" w:lineRule="auto"/>
        <w:ind w:firstLine="480" w:firstLineChars="200"/>
        <w:rPr>
          <w:rFonts w:asciiTheme="minorEastAsia" w:hAnsiTheme="minorEastAsia" w:eastAsiaTheme="minorEastAsia"/>
          <w:sz w:val="24"/>
        </w:rPr>
      </w:pPr>
      <w:r>
        <w:rPr>
          <w:rFonts w:hint="eastAsia" w:ascii="宋体" w:hAnsi="宋体"/>
          <w:sz w:val="24"/>
        </w:rPr>
        <w:t>由采购人与中标供应商在合同中约定，</w:t>
      </w:r>
      <w:r>
        <w:rPr>
          <w:rFonts w:hint="eastAsia" w:asciiTheme="minorEastAsia" w:hAnsiTheme="minorEastAsia" w:eastAsiaTheme="minorEastAsia"/>
          <w:sz w:val="24"/>
        </w:rPr>
        <w:t>按照项目进度分期支付：</w:t>
      </w:r>
    </w:p>
    <w:p>
      <w:pPr>
        <w:pStyle w:val="1553"/>
        <w:numPr>
          <w:ilvl w:val="0"/>
          <w:numId w:val="145"/>
        </w:numPr>
        <w:spacing w:line="360" w:lineRule="auto"/>
        <w:ind w:firstLineChars="0"/>
        <w:rPr>
          <w:rFonts w:asciiTheme="minorEastAsia" w:hAnsiTheme="minorEastAsia" w:eastAsiaTheme="minorEastAsia"/>
          <w:sz w:val="24"/>
        </w:rPr>
      </w:pPr>
      <w:r>
        <w:rPr>
          <w:rFonts w:hint="eastAsia" w:asciiTheme="minorEastAsia" w:hAnsiTheme="minorEastAsia" w:eastAsiaTheme="minorEastAsia"/>
          <w:sz w:val="24"/>
        </w:rPr>
        <w:t>合同签定后约支付</w:t>
      </w:r>
      <w:r>
        <w:rPr>
          <w:rFonts w:asciiTheme="minorEastAsia" w:hAnsiTheme="minorEastAsia" w:eastAsiaTheme="minorEastAsia"/>
          <w:sz w:val="24"/>
        </w:rPr>
        <w:t>10%首款</w:t>
      </w:r>
    </w:p>
    <w:p>
      <w:pPr>
        <w:pStyle w:val="1553"/>
        <w:numPr>
          <w:ilvl w:val="0"/>
          <w:numId w:val="14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系统试运行后约支付</w:t>
      </w:r>
      <w:r>
        <w:rPr>
          <w:rFonts w:asciiTheme="minorEastAsia" w:hAnsiTheme="minorEastAsia" w:eastAsiaTheme="minorEastAsia"/>
          <w:sz w:val="24"/>
          <w:szCs w:val="24"/>
        </w:rPr>
        <w:t>40%</w:t>
      </w:r>
    </w:p>
    <w:p>
      <w:pPr>
        <w:pStyle w:val="1553"/>
        <w:numPr>
          <w:ilvl w:val="0"/>
          <w:numId w:val="145"/>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系统完成测评后约支付40%</w:t>
      </w:r>
    </w:p>
    <w:p>
      <w:pPr>
        <w:pStyle w:val="1553"/>
        <w:numPr>
          <w:ilvl w:val="0"/>
          <w:numId w:val="145"/>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完成项目验收</w:t>
      </w:r>
      <w:r>
        <w:rPr>
          <w:rFonts w:hint="eastAsia" w:asciiTheme="minorEastAsia" w:hAnsiTheme="minorEastAsia" w:eastAsiaTheme="minorEastAsia"/>
          <w:sz w:val="24"/>
          <w:szCs w:val="24"/>
        </w:rPr>
        <w:t>后支付约1</w:t>
      </w:r>
      <w:r>
        <w:rPr>
          <w:rFonts w:asciiTheme="minorEastAsia" w:hAnsiTheme="minorEastAsia" w:eastAsiaTheme="minorEastAsia"/>
          <w:sz w:val="24"/>
          <w:szCs w:val="24"/>
        </w:rPr>
        <w:t>0%</w:t>
      </w:r>
      <w:r>
        <w:rPr>
          <w:rFonts w:hint="eastAsia" w:asciiTheme="minorEastAsia" w:hAnsiTheme="minorEastAsia" w:eastAsiaTheme="minorEastAsia"/>
          <w:sz w:val="24"/>
          <w:szCs w:val="24"/>
        </w:rPr>
        <w:t>尾款</w:t>
      </w:r>
    </w:p>
    <w:p>
      <w:pPr>
        <w:pStyle w:val="4"/>
        <w:pageBreakBefore w:val="0"/>
        <w:spacing w:before="156" w:after="156" w:line="360" w:lineRule="auto"/>
        <w:jc w:val="center"/>
        <w:rPr>
          <w:rFonts w:asciiTheme="minorEastAsia" w:hAnsiTheme="minorEastAsia" w:eastAsiaTheme="minorEastAsia"/>
        </w:rPr>
      </w:pPr>
      <w:bookmarkStart w:id="206" w:name="_Toc117776440"/>
      <w:r>
        <w:rPr>
          <w:rFonts w:hint="eastAsia" w:asciiTheme="minorEastAsia" w:hAnsiTheme="minorEastAsia" w:eastAsiaTheme="minorEastAsia"/>
        </w:rPr>
        <w:t>其它</w:t>
      </w:r>
      <w:r>
        <w:rPr>
          <w:rFonts w:asciiTheme="minorEastAsia" w:hAnsiTheme="minorEastAsia" w:eastAsiaTheme="minorEastAsia"/>
        </w:rPr>
        <w:t>要求</w:t>
      </w:r>
      <w:bookmarkEnd w:id="206"/>
    </w:p>
    <w:p>
      <w:pPr>
        <w:spacing w:line="360" w:lineRule="auto"/>
        <w:ind w:firstLine="482"/>
        <w:rPr>
          <w:rFonts w:ascii="宋体" w:hAnsi="宋体" w:cs="宋体"/>
          <w:kern w:val="0"/>
          <w:sz w:val="24"/>
        </w:rPr>
      </w:pPr>
      <w:r>
        <w:rPr>
          <w:rFonts w:hint="eastAsia" w:ascii="宋体" w:hAnsi="宋体"/>
          <w:sz w:val="24"/>
        </w:rPr>
        <w:t>1、投标</w:t>
      </w:r>
      <w:r>
        <w:rPr>
          <w:rFonts w:ascii="宋体" w:hAnsi="宋体" w:cs="宋体"/>
          <w:kern w:val="0"/>
          <w:sz w:val="24"/>
        </w:rPr>
        <w:t>人在上海具有固定的经营场所</w:t>
      </w:r>
      <w:r>
        <w:rPr>
          <w:rFonts w:hint="eastAsia" w:ascii="宋体" w:hAnsi="宋体" w:cs="宋体"/>
          <w:kern w:val="0"/>
          <w:sz w:val="24"/>
        </w:rPr>
        <w:t>（提供经营场所的租赁或自有产权证明文件）或提供中标后在上海设立固定经营场所的承诺</w:t>
      </w:r>
      <w:r>
        <w:rPr>
          <w:rFonts w:ascii="宋体" w:hAnsi="宋体" w:cs="宋体"/>
          <w:kern w:val="0"/>
          <w:sz w:val="24"/>
        </w:rPr>
        <w:t>。</w:t>
      </w:r>
    </w:p>
    <w:p>
      <w:pPr>
        <w:widowControl/>
        <w:spacing w:line="360" w:lineRule="auto"/>
        <w:ind w:firstLine="482"/>
        <w:rPr>
          <w:rFonts w:hint="eastAsia" w:ascii="宋体" w:hAnsi="宋体" w:cs="宋体"/>
          <w:bCs/>
          <w:kern w:val="44"/>
          <w:sz w:val="24"/>
        </w:rPr>
      </w:pPr>
      <w:r>
        <w:rPr>
          <w:rFonts w:ascii="宋体" w:hAnsi="宋体" w:cs="宋体"/>
          <w:bCs/>
          <w:kern w:val="44"/>
          <w:sz w:val="24"/>
        </w:rPr>
        <w:t>2</w:t>
      </w:r>
      <w:r>
        <w:rPr>
          <w:rFonts w:hint="eastAsia" w:ascii="宋体" w:hAnsi="宋体" w:cs="宋体"/>
          <w:bCs/>
          <w:kern w:val="44"/>
          <w:sz w:val="24"/>
        </w:rPr>
        <w:t>、投标人提供公司综合能力证明材料的优先考虑：</w:t>
      </w:r>
    </w:p>
    <w:p>
      <w:pPr>
        <w:widowControl/>
        <w:spacing w:line="360" w:lineRule="auto"/>
        <w:ind w:firstLine="482"/>
        <w:rPr>
          <w:rFonts w:hint="eastAsia" w:cs="宋体" w:asciiTheme="minorEastAsia" w:hAnsiTheme="minorEastAsia" w:eastAsiaTheme="minorEastAsia"/>
          <w:kern w:val="0"/>
          <w:sz w:val="24"/>
          <w:szCs w:val="24"/>
          <w:lang w:eastAsia="zh-CN"/>
        </w:rPr>
      </w:pPr>
      <w:r>
        <w:rPr>
          <w:rFonts w:hint="eastAsia" w:ascii="宋体" w:hAnsi="宋体" w:cs="宋体" w:eastAsiaTheme="minorEastAsia"/>
          <w:bCs/>
          <w:kern w:val="44"/>
          <w:sz w:val="24"/>
          <w:lang w:eastAsia="zh-CN"/>
        </w:rPr>
        <w:t>（</w:t>
      </w:r>
      <w:r>
        <w:rPr>
          <w:rFonts w:hint="eastAsia" w:ascii="宋体" w:hAnsi="宋体" w:cs="宋体" w:eastAsiaTheme="minorEastAsia"/>
          <w:bCs/>
          <w:kern w:val="44"/>
          <w:sz w:val="24"/>
          <w:lang w:val="en-US" w:eastAsia="zh-CN"/>
        </w:rPr>
        <w:t>1</w:t>
      </w:r>
      <w:r>
        <w:rPr>
          <w:rFonts w:hint="eastAsia" w:ascii="宋体" w:hAnsi="宋体" w:cs="宋体" w:eastAsiaTheme="minorEastAsia"/>
          <w:bCs/>
          <w:kern w:val="44"/>
          <w:sz w:val="24"/>
          <w:lang w:eastAsia="zh-CN"/>
        </w:rPr>
        <w:t>）</w:t>
      </w:r>
      <w:r>
        <w:rPr>
          <w:rFonts w:cs="宋体" w:asciiTheme="minorEastAsia" w:hAnsiTheme="minorEastAsia" w:eastAsiaTheme="minorEastAsia"/>
          <w:kern w:val="0"/>
          <w:sz w:val="24"/>
          <w:szCs w:val="24"/>
        </w:rPr>
        <w:t>近3年以来承接的相同或同类项目业绩</w:t>
      </w:r>
      <w:r>
        <w:rPr>
          <w:rFonts w:hint="eastAsia" w:cs="宋体" w:asciiTheme="minorEastAsia" w:hAnsiTheme="minorEastAsia" w:eastAsiaTheme="minorEastAsia"/>
          <w:kern w:val="0"/>
          <w:sz w:val="24"/>
          <w:szCs w:val="24"/>
          <w:lang w:eastAsia="zh-CN"/>
        </w:rPr>
        <w:t>；</w:t>
      </w:r>
    </w:p>
    <w:p>
      <w:pPr>
        <w:widowControl/>
        <w:spacing w:line="360" w:lineRule="auto"/>
        <w:ind w:firstLine="482"/>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lang w:val="en-US" w:eastAsia="zh-CN"/>
        </w:rPr>
        <w:t>2</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lang w:val="en-US" w:eastAsia="zh-CN"/>
        </w:rPr>
        <w:t>具有如：</w:t>
      </w:r>
      <w:r>
        <w:rPr>
          <w:rFonts w:asciiTheme="minorEastAsia" w:hAnsiTheme="minorEastAsia" w:eastAsiaTheme="minorEastAsia"/>
          <w:sz w:val="24"/>
          <w:szCs w:val="24"/>
        </w:rPr>
        <w:t>CMMI4</w:t>
      </w:r>
      <w:r>
        <w:rPr>
          <w:rFonts w:hint="eastAsia" w:asciiTheme="minorEastAsia" w:hAnsiTheme="minorEastAsia" w:eastAsiaTheme="minorEastAsia"/>
          <w:sz w:val="24"/>
          <w:szCs w:val="24"/>
        </w:rPr>
        <w:t>级以上资质证书、ISO20000信息技术服务管理体系认证、ISO27001信息安全管理体系认证</w:t>
      </w:r>
      <w:r>
        <w:rPr>
          <w:rFonts w:hint="eastAsia" w:asciiTheme="minorEastAsia" w:hAnsiTheme="minorEastAsia" w:eastAsiaTheme="minorEastAsia"/>
          <w:sz w:val="24"/>
          <w:szCs w:val="24"/>
          <w:lang w:eastAsia="zh-CN"/>
        </w:rPr>
        <w:t>，</w:t>
      </w:r>
      <w:r>
        <w:rPr>
          <w:rFonts w:hint="eastAsia"/>
          <w:sz w:val="24"/>
        </w:rPr>
        <w:t>与本项目相关或类似的省市级以上相关奖项</w:t>
      </w:r>
      <w:r>
        <w:rPr>
          <w:rFonts w:hint="eastAsia" w:asciiTheme="minorEastAsia" w:hAnsiTheme="minorEastAsia" w:eastAsiaTheme="minorEastAsia"/>
          <w:sz w:val="24"/>
          <w:szCs w:val="24"/>
        </w:rPr>
        <w:t>。</w:t>
      </w:r>
      <w:r>
        <w:rPr>
          <w:rFonts w:hint="eastAsia" w:ascii="宋体" w:hAnsi="宋体" w:cs="宋体"/>
          <w:bCs/>
          <w:kern w:val="44"/>
          <w:sz w:val="24"/>
        </w:rPr>
        <w:t>与以上资质证书同等或以上的也将被认可（具体由评标专家组确定），须提供相关证明文件</w:t>
      </w:r>
      <w:r>
        <w:rPr>
          <w:rFonts w:ascii="宋体" w:hAnsi="宋体" w:cs="宋体"/>
          <w:bCs/>
          <w:kern w:val="44"/>
          <w:sz w:val="24"/>
        </w:rPr>
        <w:t>原件彩色扫描件</w:t>
      </w:r>
      <w:r>
        <w:rPr>
          <w:rFonts w:hint="eastAsia" w:ascii="宋体" w:hAnsi="宋体" w:cs="宋体"/>
          <w:bCs/>
          <w:kern w:val="44"/>
          <w:sz w:val="24"/>
        </w:rPr>
        <w:t>。</w:t>
      </w:r>
    </w:p>
    <w:p>
      <w:pPr>
        <w:spacing w:line="360" w:lineRule="auto"/>
        <w:ind w:firstLine="480" w:firstLineChars="200"/>
        <w:rPr>
          <w:color w:val="auto"/>
          <w:sz w:val="24"/>
        </w:rPr>
      </w:pPr>
      <w:r>
        <w:rPr>
          <w:rFonts w:hint="eastAsia"/>
          <w:color w:val="auto"/>
          <w:sz w:val="24"/>
        </w:rPr>
        <w:t>3、投标人需要根据对项目的理解进行方案的现场述标。（述标要求详见招标文件）</w:t>
      </w:r>
    </w:p>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 xml:space="preserve">                      </w:t>
      </w:r>
    </w:p>
    <w:sectPr>
      <w:footerReference r:id="rId6" w:type="default"/>
      <w:pgSz w:w="11906" w:h="16838"/>
      <w:pgMar w:top="1134" w:right="851" w:bottom="567" w:left="851"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New York">
    <w:altName w:val="Segoe Print"/>
    <w:panose1 w:val="02040503060506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ˎ̥">
    <w:altName w:val="Times New Roman"/>
    <w:panose1 w:val="00000000000000000000"/>
    <w:charset w:val="00"/>
    <w:family w:val="roman"/>
    <w:pitch w:val="default"/>
    <w:sig w:usb0="00000000" w:usb1="00000000" w:usb2="00000000" w:usb3="00000000" w:csb0="00040001" w:csb1="00000000"/>
  </w:font>
  <w:font w:name="Cisco-Light">
    <w:altName w:val="方正姚体"/>
    <w:panose1 w:val="00000000000000000000"/>
    <w:charset w:val="86"/>
    <w:family w:val="swiss"/>
    <w:pitch w:val="default"/>
    <w:sig w:usb0="00000000" w:usb1="00000000" w:usb2="00000010" w:usb3="00000000" w:csb0="00040000" w:csb1="00000000"/>
  </w:font>
  <w:font w:name="方正姚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Book Antiqua">
    <w:panose1 w:val="02040602050305030304"/>
    <w:charset w:val="00"/>
    <w:family w:val="roman"/>
    <w:pitch w:val="default"/>
    <w:sig w:usb0="00000287" w:usb1="00000000" w:usb2="00000000" w:usb3="00000000" w:csb0="2000009F" w:csb1="DFD70000"/>
  </w:font>
  <w:font w:name="华文细黑">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Arial Black">
    <w:panose1 w:val="020B0A04020102020204"/>
    <w:charset w:val="00"/>
    <w:family w:val="swiss"/>
    <w:pitch w:val="default"/>
    <w:sig w:usb0="A00002AF" w:usb1="400078FB" w:usb2="00000000" w:usb3="00000000" w:csb0="6000009F" w:csb1="DFD70000"/>
  </w:font>
  <w:font w:name="Arial Bold">
    <w:altName w:val="Arial"/>
    <w:panose1 w:val="020B0704020202020204"/>
    <w:charset w:val="00"/>
    <w:family w:val="roman"/>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ΟGB2312">
    <w:altName w:val="宋体"/>
    <w:panose1 w:val="00000000000000000000"/>
    <w:charset w:val="86"/>
    <w:family w:val="roma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1" w:csb1="00000000"/>
  </w:font>
  <w:font w:name="..ì.">
    <w:altName w:val="宋体"/>
    <w:panose1 w:val="00000000000000000000"/>
    <w:charset w:val="86"/>
    <w:family w:val="swiss"/>
    <w:pitch w:val="default"/>
    <w:sig w:usb0="00000000" w:usb1="00000000" w:usb2="00000010" w:usb3="00000000" w:csb0="00040000" w:csb1="00000000"/>
  </w:font>
  <w:font w:name="MS Gothic">
    <w:panose1 w:val="020B0609070205080204"/>
    <w:charset w:val="80"/>
    <w:family w:val="auto"/>
    <w:pitch w:val="default"/>
    <w:sig w:usb0="E00002FF" w:usb1="6AC7FDFB" w:usb2="08000012" w:usb3="00000000" w:csb0="4002009F" w:csb1="DFD70000"/>
  </w:font>
  <w:font w:name="昆仑仿宋">
    <w:altName w:val="黑体"/>
    <w:panose1 w:val="00000000000000000000"/>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Times">
    <w:altName w:val="Times New Roman"/>
    <w:panose1 w:val="02020603050405020304"/>
    <w:charset w:val="00"/>
    <w:family w:val="roman"/>
    <w:pitch w:val="default"/>
    <w:sig w:usb0="00000000" w:usb1="00000000" w:usb2="00000009" w:usb3="00000000" w:csb0="000001FF" w:csb1="00000000"/>
  </w:font>
  <w:font w:name="Sim Sun">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新宋体">
    <w:panose1 w:val="02010609030101010101"/>
    <w:charset w:val="86"/>
    <w:family w:val="modern"/>
    <w:pitch w:val="default"/>
    <w:sig w:usb0="00000283" w:usb1="288F0000" w:usb2="00000006" w:usb3="00000000" w:csb0="00040001" w:csb1="00000000"/>
  </w:font>
  <w:font w:name="Wingdings 2">
    <w:panose1 w:val="05020102010507070707"/>
    <w:charset w:val="02"/>
    <w:family w:val="roman"/>
    <w:pitch w:val="default"/>
    <w:sig w:usb0="00000000" w:usb1="00000000" w:usb2="00000000" w:usb3="00000000" w:csb0="80000000" w:csb1="00000000"/>
  </w:font>
  <w:font w:name="Garamond">
    <w:panose1 w:val="02020404030301010803"/>
    <w:charset w:val="00"/>
    <w:family w:val="roman"/>
    <w:pitch w:val="default"/>
    <w:sig w:usb0="00000287" w:usb1="00000000" w:usb2="00000000" w:usb3="00000000" w:csb0="0000009F" w:csb1="DFD70000"/>
  </w:font>
  <w:font w:name="Arial,Bold">
    <w:altName w:val="Arial"/>
    <w:panose1 w:val="00000000000000000000"/>
    <w:charset w:val="00"/>
    <w:family w:val="swiss"/>
    <w:pitch w:val="default"/>
    <w:sig w:usb0="00000000" w:usb1="00000000" w:usb2="00000000" w:usb3="00000000" w:csb0="00000001" w:csb1="00000000"/>
  </w:font>
  <w:font w:name="Frutiger 55 Roman">
    <w:altName w:val="Arial"/>
    <w:panose1 w:val="00000000000000000000"/>
    <w:charset w:val="00"/>
    <w:family w:val="swiss"/>
    <w:pitch w:val="default"/>
    <w:sig w:usb0="00000000" w:usb1="00000000" w:usb2="00000000" w:usb3="00000000" w:csb0="00000001" w:csb1="00000000"/>
  </w:font>
  <w:font w:name="Angsana New">
    <w:altName w:val="Microsoft Sans Serif"/>
    <w:panose1 w:val="02020603050405020304"/>
    <w:charset w:val="DE"/>
    <w:family w:val="roman"/>
    <w:pitch w:val="default"/>
    <w:sig w:usb0="00000000" w:usb1="00000000" w:usb2="00000000" w:usb3="00000000" w:csb0="00010000" w:csb1="00000000"/>
  </w:font>
  <w:font w:name="Microsoft Sans Serif">
    <w:panose1 w:val="020B0604020202020204"/>
    <w:charset w:val="00"/>
    <w:family w:val="auto"/>
    <w:pitch w:val="default"/>
    <w:sig w:usb0="E5002EFF" w:usb1="C000605B" w:usb2="00000029" w:usb3="00000000" w:csb0="200101FF" w:csb1="20280000"/>
  </w:font>
  <w:font w:name="Univers LT Std 45 Light">
    <w:altName w:val="宋体"/>
    <w:panose1 w:val="00000000000000000000"/>
    <w:charset w:val="86"/>
    <w:family w:val="swiss"/>
    <w:pitch w:val="default"/>
    <w:sig w:usb0="00000000" w:usb1="00000000" w:usb2="00000010" w:usb3="00000000" w:csb0="00040000" w:csb1="00000000"/>
  </w:font>
  <w:font w:name="Palatino Linotype">
    <w:panose1 w:val="02040502050505030304"/>
    <w:charset w:val="00"/>
    <w:family w:val="roman"/>
    <w:pitch w:val="default"/>
    <w:sig w:usb0="E0000287" w:usb1="40000013" w:usb2="00000000" w:usb3="00000000" w:csb0="2000019F" w:csb1="00000000"/>
  </w:font>
  <w:font w:name="DIN-Regular">
    <w:altName w:val="Arial"/>
    <w:panose1 w:val="00000000000000000000"/>
    <w:charset w:val="00"/>
    <w:family w:val="swiss"/>
    <w:pitch w:val="default"/>
    <w:sig w:usb0="00000000" w:usb1="00000000" w:usb2="00000008" w:usb3="00000000" w:csb0="000001FF" w:csb1="00000000"/>
  </w:font>
  <w:font w:name="昆仑黑体">
    <w:altName w:val="黑体"/>
    <w:panose1 w:val="00000000000000000000"/>
    <w:charset w:val="86"/>
    <w:family w:val="modern"/>
    <w:pitch w:val="default"/>
    <w:sig w:usb0="00000000" w:usb1="00000000" w:usb2="00000010" w:usb3="00000000" w:csb0="00040000" w:csb1="00000000"/>
  </w:font>
  <w:font w:name="Dotum">
    <w:altName w:val="Malgun Gothic"/>
    <w:panose1 w:val="020B0600000101010101"/>
    <w:charset w:val="81"/>
    <w:family w:val="modern"/>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Carlito">
    <w:altName w:val="HelveticaNeue LT 43 LightEx"/>
    <w:panose1 w:val="00000000000000000000"/>
    <w:charset w:val="00"/>
    <w:family w:val="swiss"/>
    <w:pitch w:val="default"/>
    <w:sig w:usb0="00000000" w:usb1="00000000" w:usb2="00000000" w:usb3="00000000" w:csb0="00000000" w:csb1="00000000"/>
  </w:font>
  <w:font w:name="HelveticaNeue LT 43 LightEx">
    <w:panose1 w:val="02000400000000000000"/>
    <w:charset w:val="00"/>
    <w:family w:val="auto"/>
    <w:pitch w:val="default"/>
    <w:sig w:usb0="00000003"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文鼎粗黑">
    <w:altName w:val="黑体"/>
    <w:panose1 w:val="00000000000000000000"/>
    <w:charset w:val="86"/>
    <w:family w:val="auto"/>
    <w:pitch w:val="default"/>
    <w:sig w:usb0="00000000" w:usb1="00000000" w:usb2="00000010" w:usb3="00000000" w:csb0="00040000" w:csb1="00000000"/>
  </w:font>
  <w:font w:name="Beijing">
    <w:altName w:val="Arial Unicode MS"/>
    <w:panose1 w:val="00000000000000000000"/>
    <w:charset w:val="00"/>
    <w:family w:val="auto"/>
    <w:pitch w:val="default"/>
    <w:sig w:usb0="00000000" w:usb1="00000000" w:usb2="00000000" w:usb3="00000000" w:csb0="00040001" w:csb1="00000000"/>
  </w:font>
  <w:font w:name="Century Gothic">
    <w:panose1 w:val="020B0502020202020204"/>
    <w:charset w:val="00"/>
    <w:family w:val="swiss"/>
    <w:pitch w:val="default"/>
    <w:sig w:usb0="00000287" w:usb1="00000000" w:usb2="00000000" w:usb3="00000000" w:csb0="2000009F" w:csb1="DFD70000"/>
  </w:font>
  <w:font w:name="幼圆">
    <w:panose1 w:val="0201050906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À¥ÂØ·ÂËÎ">
    <w:altName w:val="Arial"/>
    <w:panose1 w:val="00000000000000000000"/>
    <w:charset w:val="00"/>
    <w:family w:val="modern"/>
    <w:pitch w:val="default"/>
    <w:sig w:usb0="00000000" w:usb1="00000000" w:usb2="00000000" w:usb3="00000000" w:csb0="00000001" w:csb1="00000000"/>
  </w:font>
  <w:font w:name="DejaVu Serif">
    <w:altName w:val="Yu Gothic"/>
    <w:panose1 w:val="00000000000000000000"/>
    <w:charset w:val="80"/>
    <w:family w:val="roman"/>
    <w:pitch w:val="default"/>
    <w:sig w:usb0="00000000" w:usb1="00000000" w:usb2="00000000" w:usb3="00000000" w:csb0="00000000" w:csb1="00000000"/>
  </w:font>
  <w:font w:name="Yu Gothic">
    <w:panose1 w:val="020B0400000000000000"/>
    <w:charset w:val="80"/>
    <w:family w:val="auto"/>
    <w:pitch w:val="default"/>
    <w:sig w:usb0="E00002FF" w:usb1="2AC7FDFF" w:usb2="00000016" w:usb3="00000000" w:csb0="2002009F" w:csb1="00000000"/>
  </w:font>
  <w:font w:name="DejaVu Sans">
    <w:altName w:val="Times New Roman"/>
    <w:panose1 w:val="00000000000000000000"/>
    <w:charset w:val="00"/>
    <w:family w:val="roman"/>
    <w:pitch w:val="default"/>
    <w:sig w:usb0="00000000" w:usb1="00000000" w:usb2="00000000" w:usb3="00000000" w:csb0="00040001" w:csb1="00000000"/>
  </w:font>
  <w:font w:name="Lohit Hindi">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5455913"/>
      <w:docPartObj>
        <w:docPartGallery w:val="autotext"/>
      </w:docPartObj>
    </w:sdtPr>
    <w:sdtContent>
      <w:p>
        <w:pPr>
          <w:pStyle w:val="55"/>
          <w:ind w:left="1470" w:right="1470"/>
          <w:jc w:val="center"/>
        </w:pPr>
        <w:r>
          <w:fldChar w:fldCharType="begin"/>
        </w:r>
        <w:r>
          <w:instrText xml:space="preserve">PAGE   \* MERGEFORMAT</w:instrText>
        </w:r>
        <w:r>
          <w:fldChar w:fldCharType="separate"/>
        </w:r>
        <w:r>
          <w:rPr>
            <w:lang w:val="zh-CN"/>
          </w:rPr>
          <w:t>I</w:t>
        </w:r>
        <w:r>
          <w:fldChar w:fldCharType="end"/>
        </w:r>
      </w:p>
    </w:sdtContent>
  </w:sdt>
  <w:p>
    <w:pPr>
      <w:pStyle w:val="5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pPr>
    <w:r>
      <w:fldChar w:fldCharType="begin"/>
    </w:r>
    <w:r>
      <w:instrText xml:space="preserve">PAGE   \* MERGEFORMAT</w:instrText>
    </w:r>
    <w:r>
      <w:fldChar w:fldCharType="separate"/>
    </w:r>
    <w:r>
      <w:rPr>
        <w:lang w:val="zh-CN"/>
      </w:rPr>
      <w:t>43</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lvlText w:val="%1."/>
      <w:lvlJc w:val="left"/>
      <w:pPr>
        <w:tabs>
          <w:tab w:val="left" w:pos="2040"/>
        </w:tabs>
        <w:ind w:left="2040" w:hanging="36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hanging="36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hanging="36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hanging="36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hanging="36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hanging="36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4"/>
      <w:lvlText w:val=""/>
      <w:lvlJc w:val="left"/>
      <w:pPr>
        <w:tabs>
          <w:tab w:val="left" w:pos="748"/>
        </w:tabs>
        <w:ind w:left="748" w:hanging="374"/>
      </w:pPr>
      <w:rPr>
        <w:rFonts w:hint="default" w:ascii="Wingdings" w:hAnsi="Wingdings"/>
        <w:sz w:val="21"/>
      </w:rPr>
    </w:lvl>
  </w:abstractNum>
  <w:abstractNum w:abstractNumId="10">
    <w:nsid w:val="0000003A"/>
    <w:multiLevelType w:val="multilevel"/>
    <w:tmpl w:val="0000003A"/>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pStyle w:val="239"/>
      <w:lvlText w:val="%1.%2.%3"/>
      <w:lvlJc w:val="left"/>
      <w:pPr>
        <w:tabs>
          <w:tab w:val="left" w:pos="720"/>
        </w:tabs>
        <w:ind w:left="720" w:hanging="720"/>
      </w:pPr>
      <w:rPr>
        <w:rFonts w:hint="eastAsia"/>
      </w:rPr>
    </w:lvl>
    <w:lvl w:ilvl="3" w:tentative="0">
      <w:start w:val="1"/>
      <w:numFmt w:val="decimal"/>
      <w:lvlText w:val="%1.%2.%3.%4"/>
      <w:lvlJc w:val="left"/>
      <w:pPr>
        <w:tabs>
          <w:tab w:val="left" w:pos="2376"/>
        </w:tabs>
        <w:ind w:left="2376"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1">
    <w:nsid w:val="0000003C"/>
    <w:multiLevelType w:val="multilevel"/>
    <w:tmpl w:val="0000003C"/>
    <w:lvl w:ilvl="0" w:tentative="0">
      <w:start w:val="2"/>
      <w:numFmt w:val="decimal"/>
      <w:lvlText w:val="第%1章"/>
      <w:lvlJc w:val="center"/>
      <w:pPr>
        <w:tabs>
          <w:tab w:val="left" w:pos="720"/>
        </w:tabs>
        <w:ind w:left="0" w:firstLine="0"/>
      </w:pPr>
    </w:lvl>
    <w:lvl w:ilvl="1" w:tentative="0">
      <w:start w:val="1"/>
      <w:numFmt w:val="decimal"/>
      <w:pStyle w:val="1128"/>
      <w:lvlText w:val="%1.%2"/>
      <w:lvlJc w:val="left"/>
      <w:pPr>
        <w:tabs>
          <w:tab w:val="left" w:pos="720"/>
        </w:tabs>
        <w:ind w:left="200" w:hanging="200"/>
      </w:pPr>
    </w:lvl>
    <w:lvl w:ilvl="2" w:tentative="0">
      <w:start w:val="1"/>
      <w:numFmt w:val="decimal"/>
      <w:pStyle w:val="1127"/>
      <w:lvlText w:val="%1.%2.%3"/>
      <w:lvlJc w:val="left"/>
      <w:pPr>
        <w:tabs>
          <w:tab w:val="left" w:pos="1080"/>
        </w:tabs>
        <w:ind w:left="0" w:firstLine="0"/>
      </w:pPr>
    </w:lvl>
    <w:lvl w:ilvl="3" w:tentative="0">
      <w:start w:val="1"/>
      <w:numFmt w:val="decimal"/>
      <w:pStyle w:val="1134"/>
      <w:lvlText w:val="%1.%2.%3.%4"/>
      <w:lvlJc w:val="left"/>
      <w:pPr>
        <w:tabs>
          <w:tab w:val="left" w:pos="3360"/>
        </w:tabs>
        <w:ind w:left="0" w:firstLine="0"/>
      </w:pPr>
      <w:rPr>
        <w:rFonts w:hint="eastAsia" w:ascii="宋体" w:hAnsi="宋体" w:eastAsia="宋体"/>
        <w:sz w:val="28"/>
        <w:szCs w:val="28"/>
      </w:rPr>
    </w:lvl>
    <w:lvl w:ilvl="4" w:tentative="0">
      <w:start w:val="1"/>
      <w:numFmt w:val="decimal"/>
      <w:lvlText w:val="%1.%2.%3.%4.%5"/>
      <w:lvlJc w:val="left"/>
      <w:pPr>
        <w:tabs>
          <w:tab w:val="left" w:pos="1800"/>
        </w:tabs>
        <w:ind w:left="0" w:firstLine="0"/>
      </w:pPr>
      <w:rPr>
        <w:rFonts w:hint="eastAsia" w:ascii="宋体" w:hAnsi="宋体" w:eastAsia="宋体"/>
        <w:sz w:val="24"/>
        <w:szCs w:val="24"/>
      </w:rPr>
    </w:lvl>
    <w:lvl w:ilvl="5" w:tentative="0">
      <w:start w:val="1"/>
      <w:numFmt w:val="decimal"/>
      <w:lvlText w:val="%1.%2.%3.%4.%5.%6"/>
      <w:lvlJc w:val="left"/>
      <w:pPr>
        <w:tabs>
          <w:tab w:val="left" w:pos="4149"/>
        </w:tabs>
        <w:ind w:left="2709" w:firstLine="0"/>
      </w:pPr>
    </w:lvl>
    <w:lvl w:ilvl="6" w:tentative="0">
      <w:start w:val="1"/>
      <w:numFmt w:val="decimal"/>
      <w:lvlText w:val="%1.%2.%3.%4.%5.%6.%7"/>
      <w:lvlJc w:val="left"/>
      <w:pPr>
        <w:tabs>
          <w:tab w:val="left" w:pos="4574"/>
        </w:tabs>
        <w:ind w:left="4410" w:hanging="1276"/>
      </w:pPr>
    </w:lvl>
    <w:lvl w:ilvl="7" w:tentative="0">
      <w:start w:val="1"/>
      <w:numFmt w:val="decimal"/>
      <w:lvlText w:val="%1.%2.%3.%4.%5.%6.%7.%8"/>
      <w:lvlJc w:val="left"/>
      <w:pPr>
        <w:tabs>
          <w:tab w:val="left" w:pos="5359"/>
        </w:tabs>
        <w:ind w:left="4977" w:hanging="1418"/>
      </w:pPr>
    </w:lvl>
    <w:lvl w:ilvl="8" w:tentative="0">
      <w:start w:val="1"/>
      <w:numFmt w:val="decimal"/>
      <w:lvlText w:val="%1.%2.%3.%4.%5.%6.%7.%8.%9"/>
      <w:lvlJc w:val="left"/>
      <w:pPr>
        <w:tabs>
          <w:tab w:val="left" w:pos="6865"/>
        </w:tabs>
        <w:ind w:left="5685" w:hanging="1700"/>
      </w:pPr>
    </w:lvl>
  </w:abstractNum>
  <w:abstractNum w:abstractNumId="12">
    <w:nsid w:val="010122AB"/>
    <w:multiLevelType w:val="multilevel"/>
    <w:tmpl w:val="010122AB"/>
    <w:lvl w:ilvl="0" w:tentative="0">
      <w:start w:val="1"/>
      <w:numFmt w:val="bullet"/>
      <w:pStyle w:val="1228"/>
      <w:lvlText w:val="o"/>
      <w:lvlJc w:val="left"/>
      <w:pPr>
        <w:tabs>
          <w:tab w:val="left" w:pos="720"/>
        </w:tabs>
        <w:ind w:left="720" w:hanging="360"/>
      </w:pPr>
      <w:rPr>
        <w:rFonts w:hint="default" w:ascii="Courier New" w:hAnsi="Courier New"/>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3">
    <w:nsid w:val="0116603A"/>
    <w:multiLevelType w:val="multilevel"/>
    <w:tmpl w:val="0116603A"/>
    <w:lvl w:ilvl="0" w:tentative="0">
      <w:start w:val="1"/>
      <w:numFmt w:val="decimal"/>
      <w:pStyle w:val="1476"/>
      <w:lvlText w:val="%1"/>
      <w:lvlJc w:val="left"/>
      <w:pPr>
        <w:tabs>
          <w:tab w:val="left" w:pos="425"/>
        </w:tabs>
        <w:ind w:left="425" w:hanging="425"/>
      </w:pPr>
      <w:rPr>
        <w:rFonts w:hint="default"/>
      </w:rPr>
    </w:lvl>
    <w:lvl w:ilvl="1" w:tentative="0">
      <w:start w:val="1"/>
      <w:numFmt w:val="decimal"/>
      <w:pStyle w:val="1186"/>
      <w:lvlText w:val="%1.%2"/>
      <w:lvlJc w:val="left"/>
      <w:pPr>
        <w:tabs>
          <w:tab w:val="left" w:pos="992"/>
        </w:tabs>
        <w:ind w:left="992" w:hanging="567"/>
      </w:pPr>
    </w:lvl>
    <w:lvl w:ilvl="2" w:tentative="0">
      <w:start w:val="1"/>
      <w:numFmt w:val="decimal"/>
      <w:pStyle w:val="1200"/>
      <w:lvlText w:val="%1.%2.%3"/>
      <w:lvlJc w:val="left"/>
      <w:pPr>
        <w:tabs>
          <w:tab w:val="left" w:pos="1931"/>
        </w:tabs>
        <w:ind w:left="1418" w:hanging="567"/>
      </w:pPr>
    </w:lvl>
    <w:lvl w:ilvl="3" w:tentative="0">
      <w:start w:val="1"/>
      <w:numFmt w:val="decimal"/>
      <w:pStyle w:val="851"/>
      <w:lvlText w:val="%1.%2.%3.%4"/>
      <w:lvlJc w:val="left"/>
      <w:pPr>
        <w:tabs>
          <w:tab w:val="left" w:pos="2356"/>
        </w:tabs>
        <w:ind w:left="1984" w:hanging="708"/>
      </w:pPr>
    </w:lvl>
    <w:lvl w:ilvl="4" w:tentative="0">
      <w:start w:val="1"/>
      <w:numFmt w:val="decimal"/>
      <w:pStyle w:val="850"/>
      <w:lvlText w:val="%1.%2.%3.%4.%5"/>
      <w:lvlJc w:val="left"/>
      <w:pPr>
        <w:tabs>
          <w:tab w:val="left" w:pos="3141"/>
        </w:tabs>
        <w:ind w:left="2551" w:hanging="850"/>
      </w:pPr>
    </w:lvl>
    <w:lvl w:ilvl="5" w:tentative="0">
      <w:start w:val="1"/>
      <w:numFmt w:val="decimal"/>
      <w:lvlText w:val="%1.%2.%3.%4.%5.%6"/>
      <w:lvlJc w:val="left"/>
      <w:pPr>
        <w:tabs>
          <w:tab w:val="left" w:pos="3926"/>
        </w:tabs>
        <w:ind w:left="3260" w:hanging="1134"/>
      </w:pPr>
    </w:lvl>
    <w:lvl w:ilvl="6" w:tentative="0">
      <w:start w:val="1"/>
      <w:numFmt w:val="decimal"/>
      <w:lvlText w:val="%1.%2.%3.%4.%5.%6.%7"/>
      <w:lvlJc w:val="left"/>
      <w:pPr>
        <w:tabs>
          <w:tab w:val="left" w:pos="4711"/>
        </w:tabs>
        <w:ind w:left="3827" w:hanging="1276"/>
      </w:pPr>
    </w:lvl>
    <w:lvl w:ilvl="7" w:tentative="0">
      <w:start w:val="1"/>
      <w:numFmt w:val="decimal"/>
      <w:lvlText w:val="%1.%2.%3.%4.%5.%6.%7.%8"/>
      <w:lvlJc w:val="left"/>
      <w:pPr>
        <w:tabs>
          <w:tab w:val="left" w:pos="5496"/>
        </w:tabs>
        <w:ind w:left="4394" w:hanging="1418"/>
      </w:pPr>
    </w:lvl>
    <w:lvl w:ilvl="8" w:tentative="0">
      <w:start w:val="1"/>
      <w:numFmt w:val="decimal"/>
      <w:lvlText w:val="%1.%2.%3.%4.%5.%6.%7.%8.%9"/>
      <w:lvlJc w:val="left"/>
      <w:pPr>
        <w:tabs>
          <w:tab w:val="left" w:pos="5922"/>
        </w:tabs>
        <w:ind w:left="5102" w:hanging="1700"/>
      </w:pPr>
    </w:lvl>
  </w:abstractNum>
  <w:abstractNum w:abstractNumId="14">
    <w:nsid w:val="01846300"/>
    <w:multiLevelType w:val="multilevel"/>
    <w:tmpl w:val="01846300"/>
    <w:lvl w:ilvl="0" w:tentative="0">
      <w:start w:val="1"/>
      <w:numFmt w:val="decimal"/>
      <w:lvlText w:val="%1)"/>
      <w:lvlJc w:val="left"/>
      <w:pPr>
        <w:ind w:left="902" w:hanging="420"/>
      </w:pPr>
      <w:rPr>
        <w:rFonts w:hint="default"/>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15">
    <w:nsid w:val="01EE354D"/>
    <w:multiLevelType w:val="multilevel"/>
    <w:tmpl w:val="01EE354D"/>
    <w:lvl w:ilvl="0" w:tentative="0">
      <w:start w:val="1"/>
      <w:numFmt w:val="decimal"/>
      <w:pStyle w:val="1216"/>
      <w:lvlText w:val="%1."/>
      <w:lvlJc w:val="left"/>
      <w:pPr>
        <w:ind w:left="420" w:hanging="420"/>
      </w:pPr>
      <w:rPr>
        <w:rFonts w:hint="eastAsia"/>
      </w:rPr>
    </w:lvl>
    <w:lvl w:ilvl="1" w:tentative="0">
      <w:start w:val="1"/>
      <w:numFmt w:val="lowerLetter"/>
      <w:pStyle w:val="1310"/>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03934201"/>
    <w:multiLevelType w:val="multilevel"/>
    <w:tmpl w:val="03934201"/>
    <w:lvl w:ilvl="0" w:tentative="0">
      <w:start w:val="1"/>
      <w:numFmt w:val="decimal"/>
      <w:lvlText w:val="%1)"/>
      <w:lvlJc w:val="left"/>
      <w:pPr>
        <w:ind w:left="902" w:hanging="420"/>
      </w:pPr>
      <w:rPr>
        <w:rFonts w:hint="default"/>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17">
    <w:nsid w:val="03C712B6"/>
    <w:multiLevelType w:val="multilevel"/>
    <w:tmpl w:val="03C712B6"/>
    <w:lvl w:ilvl="0" w:tentative="0">
      <w:start w:val="1"/>
      <w:numFmt w:val="decimal"/>
      <w:pStyle w:val="853"/>
      <w:lvlText w:val="[%1]"/>
      <w:lvlJc w:val="left"/>
      <w:pPr>
        <w:tabs>
          <w:tab w:val="left" w:pos="800"/>
        </w:tabs>
        <w:ind w:left="800" w:hanging="40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04E61FE7"/>
    <w:multiLevelType w:val="multilevel"/>
    <w:tmpl w:val="04E61FE7"/>
    <w:lvl w:ilvl="0" w:tentative="0">
      <w:start w:val="1"/>
      <w:numFmt w:val="decimal"/>
      <w:lvlText w:val="第 %1 章"/>
      <w:lvlJc w:val="left"/>
      <w:pPr>
        <w:tabs>
          <w:tab w:val="left" w:pos="0"/>
        </w:tabs>
        <w:ind w:left="0" w:firstLine="0"/>
      </w:pPr>
      <w:rPr>
        <w:rFonts w:hint="eastAsia" w:ascii="宋体" w:eastAsia="宋体"/>
        <w:b/>
        <w:i w:val="0"/>
        <w:sz w:val="32"/>
        <w:szCs w:val="32"/>
      </w:rPr>
    </w:lvl>
    <w:lvl w:ilvl="1" w:tentative="0">
      <w:start w:val="1"/>
      <w:numFmt w:val="decimal"/>
      <w:pStyle w:val="968"/>
      <w:lvlText w:val="%1.%2"/>
      <w:lvlJc w:val="left"/>
      <w:pPr>
        <w:tabs>
          <w:tab w:val="left" w:pos="360"/>
        </w:tabs>
        <w:ind w:left="0" w:firstLine="0"/>
      </w:pPr>
      <w:rPr>
        <w:rFonts w:hint="default" w:ascii="Times New Roman" w:hAnsi="Times New Roman"/>
        <w:b/>
        <w:i w:val="0"/>
        <w:sz w:val="28"/>
        <w:szCs w:val="28"/>
      </w:rPr>
    </w:lvl>
    <w:lvl w:ilvl="2" w:tentative="0">
      <w:start w:val="1"/>
      <w:numFmt w:val="decimal"/>
      <w:lvlText w:val="%1.%2.%3"/>
      <w:lvlJc w:val="left"/>
      <w:pPr>
        <w:tabs>
          <w:tab w:val="left" w:pos="0"/>
        </w:tabs>
        <w:ind w:left="0" w:firstLine="0"/>
      </w:pPr>
      <w:rPr>
        <w:rFonts w:hint="default" w:ascii="Times New Roman" w:hAnsi="Times New Roman"/>
        <w:b/>
        <w:i w:val="0"/>
        <w:sz w:val="28"/>
        <w:szCs w:val="28"/>
      </w:rPr>
    </w:lvl>
    <w:lvl w:ilvl="3" w:tentative="0">
      <w:start w:val="1"/>
      <w:numFmt w:val="decimal"/>
      <w:suff w:val="space"/>
      <w:lvlText w:val="%1.%2.%3.%4"/>
      <w:lvlJc w:val="left"/>
      <w:pPr>
        <w:ind w:left="0" w:firstLine="0"/>
      </w:pPr>
      <w:rPr>
        <w:rFonts w:hint="default" w:ascii="Times New Roman" w:hAnsi="Times New Roman"/>
        <w:b/>
        <w:i w:val="0"/>
        <w:sz w:val="24"/>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9">
    <w:nsid w:val="05357E8B"/>
    <w:multiLevelType w:val="multilevel"/>
    <w:tmpl w:val="05357E8B"/>
    <w:lvl w:ilvl="0" w:tentative="0">
      <w:start w:val="1"/>
      <w:numFmt w:val="bullet"/>
      <w:pStyle w:val="227"/>
      <w:lvlText w:val=""/>
      <w:lvlJc w:val="left"/>
      <w:pPr>
        <w:ind w:left="420" w:hanging="420"/>
      </w:pPr>
      <w:rPr>
        <w:rFonts w:hint="default" w:ascii="Wingdings" w:hAnsi="Wingdings"/>
      </w:rPr>
    </w:lvl>
    <w:lvl w:ilvl="1" w:tentative="0">
      <w:start w:val="1"/>
      <w:numFmt w:val="bullet"/>
      <w:pStyle w:val="1066"/>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06592643"/>
    <w:multiLevelType w:val="multilevel"/>
    <w:tmpl w:val="06592643"/>
    <w:lvl w:ilvl="0" w:tentative="0">
      <w:start w:val="1"/>
      <w:numFmt w:val="bullet"/>
      <w:pStyle w:val="592"/>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1">
    <w:nsid w:val="06AE7B3E"/>
    <w:multiLevelType w:val="multilevel"/>
    <w:tmpl w:val="06AE7B3E"/>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094F53EB"/>
    <w:multiLevelType w:val="multilevel"/>
    <w:tmpl w:val="094F53EB"/>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09A8359D"/>
    <w:multiLevelType w:val="multilevel"/>
    <w:tmpl w:val="09A8359D"/>
    <w:lvl w:ilvl="0" w:tentative="0">
      <w:start w:val="1"/>
      <w:numFmt w:val="bullet"/>
      <w:pStyle w:val="999"/>
      <w:lvlText w:val=""/>
      <w:lvlJc w:val="left"/>
      <w:pPr>
        <w:tabs>
          <w:tab w:val="left" w:pos="-1584"/>
        </w:tabs>
        <w:ind w:left="-1728" w:hanging="216"/>
      </w:pPr>
      <w:rPr>
        <w:rFonts w:hint="default" w:ascii="Symbol" w:hAnsi="Symbol"/>
        <w:color w:val="333399"/>
      </w:rPr>
    </w:lvl>
    <w:lvl w:ilvl="1" w:tentative="0">
      <w:start w:val="1"/>
      <w:numFmt w:val="bullet"/>
      <w:lvlText w:val="o"/>
      <w:lvlJc w:val="left"/>
      <w:pPr>
        <w:tabs>
          <w:tab w:val="left" w:pos="-6984"/>
        </w:tabs>
        <w:ind w:left="-6984" w:hanging="360"/>
      </w:pPr>
      <w:rPr>
        <w:rFonts w:hint="default" w:ascii="Courier New" w:hAnsi="Courier New" w:cs="Courier New"/>
      </w:rPr>
    </w:lvl>
    <w:lvl w:ilvl="2" w:tentative="0">
      <w:start w:val="1"/>
      <w:numFmt w:val="bullet"/>
      <w:lvlText w:val=""/>
      <w:lvlJc w:val="left"/>
      <w:pPr>
        <w:tabs>
          <w:tab w:val="left" w:pos="-6264"/>
        </w:tabs>
        <w:ind w:left="-6264" w:hanging="360"/>
      </w:pPr>
      <w:rPr>
        <w:rFonts w:hint="default" w:ascii="Wingdings" w:hAnsi="Wingdings"/>
      </w:rPr>
    </w:lvl>
    <w:lvl w:ilvl="3" w:tentative="0">
      <w:start w:val="1"/>
      <w:numFmt w:val="bullet"/>
      <w:lvlText w:val=""/>
      <w:lvlJc w:val="left"/>
      <w:pPr>
        <w:tabs>
          <w:tab w:val="left" w:pos="-5544"/>
        </w:tabs>
        <w:ind w:left="-5544" w:hanging="360"/>
      </w:pPr>
      <w:rPr>
        <w:rFonts w:hint="default" w:ascii="Symbol" w:hAnsi="Symbol"/>
      </w:rPr>
    </w:lvl>
    <w:lvl w:ilvl="4" w:tentative="0">
      <w:start w:val="1"/>
      <w:numFmt w:val="bullet"/>
      <w:lvlText w:val="o"/>
      <w:lvlJc w:val="left"/>
      <w:pPr>
        <w:tabs>
          <w:tab w:val="left" w:pos="-4824"/>
        </w:tabs>
        <w:ind w:left="-4824" w:hanging="360"/>
      </w:pPr>
      <w:rPr>
        <w:rFonts w:hint="default" w:ascii="Courier New" w:hAnsi="Courier New" w:cs="Courier New"/>
      </w:rPr>
    </w:lvl>
    <w:lvl w:ilvl="5" w:tentative="0">
      <w:start w:val="1"/>
      <w:numFmt w:val="bullet"/>
      <w:lvlText w:val=""/>
      <w:lvlJc w:val="left"/>
      <w:pPr>
        <w:tabs>
          <w:tab w:val="left" w:pos="-4104"/>
        </w:tabs>
        <w:ind w:left="-4104" w:hanging="360"/>
      </w:pPr>
      <w:rPr>
        <w:rFonts w:hint="default" w:ascii="Wingdings" w:hAnsi="Wingdings"/>
      </w:rPr>
    </w:lvl>
    <w:lvl w:ilvl="6" w:tentative="0">
      <w:start w:val="1"/>
      <w:numFmt w:val="bullet"/>
      <w:lvlText w:val=""/>
      <w:lvlJc w:val="left"/>
      <w:pPr>
        <w:tabs>
          <w:tab w:val="left" w:pos="-3384"/>
        </w:tabs>
        <w:ind w:left="-3384" w:hanging="360"/>
      </w:pPr>
      <w:rPr>
        <w:rFonts w:hint="default" w:ascii="Symbol" w:hAnsi="Symbol"/>
      </w:rPr>
    </w:lvl>
    <w:lvl w:ilvl="7" w:tentative="0">
      <w:start w:val="1"/>
      <w:numFmt w:val="bullet"/>
      <w:lvlText w:val="o"/>
      <w:lvlJc w:val="left"/>
      <w:pPr>
        <w:tabs>
          <w:tab w:val="left" w:pos="-2664"/>
        </w:tabs>
        <w:ind w:left="-2664" w:hanging="360"/>
      </w:pPr>
      <w:rPr>
        <w:rFonts w:hint="default" w:ascii="Courier New" w:hAnsi="Courier New" w:cs="Courier New"/>
      </w:rPr>
    </w:lvl>
    <w:lvl w:ilvl="8" w:tentative="0">
      <w:start w:val="1"/>
      <w:numFmt w:val="bullet"/>
      <w:lvlText w:val=""/>
      <w:lvlJc w:val="left"/>
      <w:pPr>
        <w:tabs>
          <w:tab w:val="left" w:pos="-1944"/>
        </w:tabs>
        <w:ind w:left="-1944" w:hanging="360"/>
      </w:pPr>
      <w:rPr>
        <w:rFonts w:hint="default" w:ascii="Wingdings" w:hAnsi="Wingdings"/>
      </w:rPr>
    </w:lvl>
  </w:abstractNum>
  <w:abstractNum w:abstractNumId="24">
    <w:nsid w:val="0BA2795F"/>
    <w:multiLevelType w:val="multilevel"/>
    <w:tmpl w:val="0BA2795F"/>
    <w:lvl w:ilvl="0" w:tentative="0">
      <w:start w:val="1"/>
      <w:numFmt w:val="bullet"/>
      <w:lvlText w:val=""/>
      <w:lvlJc w:val="left"/>
      <w:rPr>
        <w:rFonts w:hint="default" w:ascii="Wingdings" w:hAnsi="Wingdings"/>
        <w:caps w:val="0"/>
        <w:smallCaps w:val="0"/>
        <w:strike w:val="0"/>
        <w:dstrike w:val="0"/>
        <w:color w:val="000000"/>
        <w:spacing w:val="0"/>
        <w:w w:val="100"/>
        <w:kern w:val="0"/>
        <w:position w:val="0"/>
        <w:highlight w:val="none"/>
        <w:vertAlign w:val="baseline"/>
      </w:rPr>
    </w:lvl>
    <w:lvl w:ilvl="1" w:tentative="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entative="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entative="0">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entative="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entative="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entative="0">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entative="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entative="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25">
    <w:nsid w:val="0C4A135A"/>
    <w:multiLevelType w:val="multilevel"/>
    <w:tmpl w:val="0C4A135A"/>
    <w:lvl w:ilvl="0" w:tentative="0">
      <w:start w:val="1"/>
      <w:numFmt w:val="chineseCountingThousand"/>
      <w:pStyle w:val="4"/>
      <w:suff w:val="space"/>
      <w:lvlText w:val="第%1章"/>
      <w:lvlJc w:val="left"/>
      <w:pPr>
        <w:ind w:left="0" w:firstLine="0"/>
      </w:pPr>
      <w:rPr>
        <w:rFonts w:hint="default" w:ascii="宋体" w:hAnsi="宋体" w:eastAsia="宋体"/>
      </w:rPr>
    </w:lvl>
    <w:lvl w:ilvl="1" w:tentative="0">
      <w:start w:val="1"/>
      <w:numFmt w:val="decimal"/>
      <w:pStyle w:val="2"/>
      <w:isLgl/>
      <w:suff w:val="space"/>
      <w:lvlText w:val="%1.%2"/>
      <w:lvlJc w:val="left"/>
      <w:pPr>
        <w:ind w:left="0" w:firstLine="0"/>
      </w:pPr>
      <w:rPr>
        <w:rFonts w:hint="eastAsia"/>
      </w:rPr>
    </w:lvl>
    <w:lvl w:ilvl="2" w:tentative="0">
      <w:start w:val="1"/>
      <w:numFmt w:val="decimal"/>
      <w:pStyle w:val="5"/>
      <w:isLgl/>
      <w:suff w:val="space"/>
      <w:lvlText w:val="%1.%2.%3"/>
      <w:lvlJc w:val="left"/>
      <w:pPr>
        <w:ind w:left="0" w:firstLine="0"/>
      </w:pPr>
      <w:rPr>
        <w:rFonts w:hint="eastAsia"/>
        <w:b/>
      </w:rPr>
    </w:lvl>
    <w:lvl w:ilvl="3" w:tentative="0">
      <w:start w:val="1"/>
      <w:numFmt w:val="decimal"/>
      <w:pStyle w:val="6"/>
      <w:isLgl/>
      <w:suff w:val="space"/>
      <w:lvlText w:val="%1.%2.%3.%4"/>
      <w:lvlJc w:val="left"/>
      <w:pPr>
        <w:ind w:left="0" w:firstLine="0"/>
      </w:pPr>
      <w:rPr>
        <w:rFonts w:hint="eastAsia"/>
        <w:b/>
      </w:rPr>
    </w:lvl>
    <w:lvl w:ilvl="4" w:tentative="0">
      <w:start w:val="1"/>
      <w:numFmt w:val="decimal"/>
      <w:pStyle w:val="7"/>
      <w:isLgl/>
      <w:suff w:val="space"/>
      <w:lvlText w:val="%1.%2.%3.%4.%5"/>
      <w:lvlJc w:val="left"/>
      <w:pPr>
        <w:ind w:left="0" w:firstLine="0"/>
      </w:pPr>
      <w:rPr>
        <w:rFonts w:hint="eastAsia"/>
      </w:rPr>
    </w:lvl>
    <w:lvl w:ilvl="5" w:tentative="0">
      <w:start w:val="1"/>
      <w:numFmt w:val="decimal"/>
      <w:pStyle w:val="8"/>
      <w:isLgl/>
      <w:suff w:val="space"/>
      <w:lvlText w:val="%1.%2.%3.%4.%5.%6"/>
      <w:lvlJc w:val="left"/>
      <w:pPr>
        <w:ind w:left="0" w:firstLine="0"/>
      </w:pPr>
      <w:rPr>
        <w:rFonts w:hint="eastAsia"/>
      </w:rPr>
    </w:lvl>
    <w:lvl w:ilvl="6" w:tentative="0">
      <w:start w:val="1"/>
      <w:numFmt w:val="decimal"/>
      <w:pStyle w:val="9"/>
      <w:isLgl/>
      <w:suff w:val="space"/>
      <w:lvlText w:val="%1.%2.%3.%4.%5.%6.%7"/>
      <w:lvlJc w:val="left"/>
      <w:pPr>
        <w:ind w:left="0" w:firstLine="0"/>
      </w:pPr>
      <w:rPr>
        <w:rFonts w:hint="eastAsia"/>
      </w:rPr>
    </w:lvl>
    <w:lvl w:ilvl="7" w:tentative="0">
      <w:start w:val="1"/>
      <w:numFmt w:val="decimal"/>
      <w:pStyle w:val="10"/>
      <w:isLgl/>
      <w:suff w:val="space"/>
      <w:lvlText w:val="%1.%2.%3.%4.%5.%6.%7.%8"/>
      <w:lvlJc w:val="left"/>
      <w:pPr>
        <w:ind w:left="0" w:firstLine="0"/>
      </w:pPr>
      <w:rPr>
        <w:rFonts w:hint="eastAsia"/>
      </w:rPr>
    </w:lvl>
    <w:lvl w:ilvl="8" w:tentative="0">
      <w:start w:val="1"/>
      <w:numFmt w:val="decimal"/>
      <w:pStyle w:val="11"/>
      <w:isLgl/>
      <w:suff w:val="space"/>
      <w:lvlText w:val="%1.%2.%3.%4.%5.%6.%7.%8.%9"/>
      <w:lvlJc w:val="left"/>
      <w:pPr>
        <w:ind w:left="0" w:firstLine="0"/>
      </w:pPr>
      <w:rPr>
        <w:rFonts w:hint="eastAsia"/>
      </w:rPr>
    </w:lvl>
  </w:abstractNum>
  <w:abstractNum w:abstractNumId="26">
    <w:nsid w:val="0D70406F"/>
    <w:multiLevelType w:val="multilevel"/>
    <w:tmpl w:val="0D70406F"/>
    <w:lvl w:ilvl="0" w:tentative="0">
      <w:start w:val="1"/>
      <w:numFmt w:val="bullet"/>
      <w:pStyle w:val="902"/>
      <w:lvlText w:val=""/>
      <w:lvlJc w:val="left"/>
      <w:pPr>
        <w:tabs>
          <w:tab w:val="left" w:pos="1260"/>
        </w:tabs>
        <w:ind w:left="1260" w:hanging="420"/>
      </w:pPr>
      <w:rPr>
        <w:rFonts w:hint="default" w:ascii="Wingdings" w:hAnsi="Wingdings" w:cs="Times New Roman"/>
      </w:rPr>
    </w:lvl>
    <w:lvl w:ilvl="1" w:tentative="0">
      <w:start w:val="1"/>
      <w:numFmt w:val="bullet"/>
      <w:lvlText w:val=""/>
      <w:lvlJc w:val="left"/>
      <w:pPr>
        <w:tabs>
          <w:tab w:val="left" w:pos="1680"/>
        </w:tabs>
        <w:ind w:left="1680" w:hanging="420"/>
      </w:pPr>
      <w:rPr>
        <w:rFonts w:hint="default" w:ascii="Wingdings" w:hAnsi="Wingdings" w:cs="Times New Roman"/>
      </w:rPr>
    </w:lvl>
    <w:lvl w:ilvl="2" w:tentative="0">
      <w:start w:val="1"/>
      <w:numFmt w:val="bullet"/>
      <w:lvlText w:val=""/>
      <w:lvlJc w:val="left"/>
      <w:pPr>
        <w:tabs>
          <w:tab w:val="left" w:pos="2100"/>
        </w:tabs>
        <w:ind w:left="2100" w:hanging="420"/>
      </w:pPr>
      <w:rPr>
        <w:rFonts w:hint="default" w:ascii="Wingdings" w:hAnsi="Wingdings" w:cs="Times New Roman"/>
      </w:rPr>
    </w:lvl>
    <w:lvl w:ilvl="3" w:tentative="0">
      <w:start w:val="1"/>
      <w:numFmt w:val="bullet"/>
      <w:lvlText w:val=""/>
      <w:lvlJc w:val="left"/>
      <w:pPr>
        <w:tabs>
          <w:tab w:val="left" w:pos="2520"/>
        </w:tabs>
        <w:ind w:left="2520" w:hanging="420"/>
      </w:pPr>
      <w:rPr>
        <w:rFonts w:hint="default" w:ascii="Wingdings" w:hAnsi="Wingdings" w:cs="Times New Roman"/>
      </w:rPr>
    </w:lvl>
    <w:lvl w:ilvl="4" w:tentative="0">
      <w:start w:val="1"/>
      <w:numFmt w:val="bullet"/>
      <w:lvlText w:val=""/>
      <w:lvlJc w:val="left"/>
      <w:pPr>
        <w:tabs>
          <w:tab w:val="left" w:pos="2940"/>
        </w:tabs>
        <w:ind w:left="2940" w:hanging="420"/>
      </w:pPr>
      <w:rPr>
        <w:rFonts w:hint="default" w:ascii="Wingdings" w:hAnsi="Wingdings" w:cs="Times New Roman"/>
      </w:rPr>
    </w:lvl>
    <w:lvl w:ilvl="5" w:tentative="0">
      <w:start w:val="1"/>
      <w:numFmt w:val="bullet"/>
      <w:lvlText w:val=""/>
      <w:lvlJc w:val="left"/>
      <w:pPr>
        <w:tabs>
          <w:tab w:val="left" w:pos="3360"/>
        </w:tabs>
        <w:ind w:left="3360" w:hanging="420"/>
      </w:pPr>
      <w:rPr>
        <w:rFonts w:hint="default" w:ascii="Wingdings" w:hAnsi="Wingdings" w:cs="Times New Roman"/>
      </w:rPr>
    </w:lvl>
    <w:lvl w:ilvl="6" w:tentative="0">
      <w:start w:val="1"/>
      <w:numFmt w:val="bullet"/>
      <w:lvlText w:val=""/>
      <w:lvlJc w:val="left"/>
      <w:pPr>
        <w:tabs>
          <w:tab w:val="left" w:pos="3780"/>
        </w:tabs>
        <w:ind w:left="3780" w:hanging="420"/>
      </w:pPr>
      <w:rPr>
        <w:rFonts w:hint="default" w:ascii="Wingdings" w:hAnsi="Wingdings" w:cs="Times New Roman"/>
      </w:rPr>
    </w:lvl>
    <w:lvl w:ilvl="7" w:tentative="0">
      <w:start w:val="1"/>
      <w:numFmt w:val="bullet"/>
      <w:lvlText w:val=""/>
      <w:lvlJc w:val="left"/>
      <w:pPr>
        <w:tabs>
          <w:tab w:val="left" w:pos="4200"/>
        </w:tabs>
        <w:ind w:left="4200" w:hanging="420"/>
      </w:pPr>
      <w:rPr>
        <w:rFonts w:hint="default" w:ascii="Wingdings" w:hAnsi="Wingdings" w:cs="Times New Roman"/>
      </w:rPr>
    </w:lvl>
    <w:lvl w:ilvl="8" w:tentative="0">
      <w:start w:val="1"/>
      <w:numFmt w:val="bullet"/>
      <w:lvlText w:val=""/>
      <w:lvlJc w:val="left"/>
      <w:pPr>
        <w:tabs>
          <w:tab w:val="left" w:pos="4620"/>
        </w:tabs>
        <w:ind w:left="4620" w:hanging="420"/>
      </w:pPr>
      <w:rPr>
        <w:rFonts w:hint="default" w:ascii="Wingdings" w:hAnsi="Wingdings" w:cs="Times New Roman"/>
      </w:rPr>
    </w:lvl>
  </w:abstractNum>
  <w:abstractNum w:abstractNumId="27">
    <w:nsid w:val="0F957789"/>
    <w:multiLevelType w:val="multilevel"/>
    <w:tmpl w:val="0F957789"/>
    <w:lvl w:ilvl="0" w:tentative="0">
      <w:start w:val="3"/>
      <w:numFmt w:val="decimal"/>
      <w:pStyle w:val="1055"/>
      <w:lvlText w:val="第%1章"/>
      <w:lvlJc w:val="left"/>
      <w:pPr>
        <w:tabs>
          <w:tab w:val="left" w:pos="425"/>
        </w:tabs>
        <w:ind w:left="425" w:hanging="425"/>
      </w:pPr>
      <w:rPr>
        <w:rFonts w:hint="eastAsia"/>
      </w:rPr>
    </w:lvl>
    <w:lvl w:ilvl="1" w:tentative="0">
      <w:start w:val="1"/>
      <w:numFmt w:val="decimal"/>
      <w:pStyle w:val="989"/>
      <w:lvlText w:val="%1.%2 "/>
      <w:lvlJc w:val="left"/>
      <w:pPr>
        <w:tabs>
          <w:tab w:val="left" w:pos="567"/>
        </w:tabs>
        <w:ind w:left="567" w:hanging="567"/>
      </w:pPr>
      <w:rPr>
        <w:rFonts w:hint="eastAsia"/>
      </w:rPr>
    </w:lvl>
    <w:lvl w:ilvl="2" w:tentative="0">
      <w:start w:val="1"/>
      <w:numFmt w:val="decimal"/>
      <w:pStyle w:val="802"/>
      <w:lvlText w:val="%1.%2.%3 "/>
      <w:lvlJc w:val="left"/>
      <w:pPr>
        <w:tabs>
          <w:tab w:val="left" w:pos="709"/>
        </w:tabs>
        <w:ind w:left="709" w:hanging="709"/>
      </w:pPr>
      <w:rPr>
        <w:rFonts w:hint="eastAsia"/>
      </w:rPr>
    </w:lvl>
    <w:lvl w:ilvl="3" w:tentative="0">
      <w:start w:val="1"/>
      <w:numFmt w:val="decimal"/>
      <w:pStyle w:val="1059"/>
      <w:lvlText w:val="%1.%2.%3.%4 "/>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8">
    <w:nsid w:val="10036BAC"/>
    <w:multiLevelType w:val="multilevel"/>
    <w:tmpl w:val="10036BAC"/>
    <w:lvl w:ilvl="0" w:tentative="0">
      <w:start w:val="1436"/>
      <w:numFmt w:val="bullet"/>
      <w:lvlText w:val="•"/>
      <w:lvlJc w:val="left"/>
      <w:pPr>
        <w:ind w:left="420" w:hanging="420"/>
      </w:pPr>
      <w:rPr>
        <w:rFonts w:hint="default" w:ascii="宋体" w:hAnsi="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9">
    <w:nsid w:val="11DE1A71"/>
    <w:multiLevelType w:val="multilevel"/>
    <w:tmpl w:val="11DE1A71"/>
    <w:lvl w:ilvl="0" w:tentative="0">
      <w:start w:val="1"/>
      <w:numFmt w:val="bullet"/>
      <w:pStyle w:val="1233"/>
      <w:lvlText w:val=""/>
      <w:lvlJc w:val="left"/>
      <w:pPr>
        <w:tabs>
          <w:tab w:val="left" w:pos="0"/>
        </w:tabs>
        <w:ind w:left="0" w:hanging="420"/>
      </w:pPr>
      <w:rPr>
        <w:rFonts w:hint="default" w:ascii="Wingdings" w:hAnsi="Wingdings"/>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bullet"/>
      <w:lvlText w:val=""/>
      <w:lvlJc w:val="left"/>
      <w:pPr>
        <w:tabs>
          <w:tab w:val="left" w:pos="840"/>
        </w:tabs>
        <w:ind w:left="840" w:hanging="420"/>
      </w:pPr>
      <w:rPr>
        <w:rFonts w:hint="default" w:ascii="Wingdings" w:hAnsi="Wingdings"/>
      </w:rPr>
    </w:lvl>
    <w:lvl w:ilvl="3" w:tentative="0">
      <w:start w:val="1"/>
      <w:numFmt w:val="bullet"/>
      <w:lvlText w:val=""/>
      <w:lvlJc w:val="left"/>
      <w:pPr>
        <w:tabs>
          <w:tab w:val="left" w:pos="1260"/>
        </w:tabs>
        <w:ind w:left="1260" w:hanging="420"/>
      </w:pPr>
      <w:rPr>
        <w:rFonts w:hint="default" w:ascii="Wingdings" w:hAnsi="Wingdings"/>
      </w:rPr>
    </w:lvl>
    <w:lvl w:ilvl="4" w:tentative="0">
      <w:start w:val="1"/>
      <w:numFmt w:val="bullet"/>
      <w:lvlText w:val=""/>
      <w:lvlJc w:val="left"/>
      <w:pPr>
        <w:tabs>
          <w:tab w:val="left" w:pos="1680"/>
        </w:tabs>
        <w:ind w:left="1680" w:hanging="420"/>
      </w:pPr>
      <w:rPr>
        <w:rFonts w:hint="default" w:ascii="Wingdings" w:hAnsi="Wingdings"/>
      </w:rPr>
    </w:lvl>
    <w:lvl w:ilvl="5" w:tentative="0">
      <w:start w:val="1"/>
      <w:numFmt w:val="bullet"/>
      <w:lvlText w:val=""/>
      <w:lvlJc w:val="left"/>
      <w:pPr>
        <w:tabs>
          <w:tab w:val="left" w:pos="2100"/>
        </w:tabs>
        <w:ind w:left="2100" w:hanging="420"/>
      </w:pPr>
      <w:rPr>
        <w:rFonts w:hint="default" w:ascii="Wingdings" w:hAnsi="Wingdings"/>
      </w:rPr>
    </w:lvl>
    <w:lvl w:ilvl="6" w:tentative="0">
      <w:start w:val="1"/>
      <w:numFmt w:val="bullet"/>
      <w:lvlText w:val=""/>
      <w:lvlJc w:val="left"/>
      <w:pPr>
        <w:tabs>
          <w:tab w:val="left" w:pos="2520"/>
        </w:tabs>
        <w:ind w:left="2520" w:hanging="420"/>
      </w:pPr>
      <w:rPr>
        <w:rFonts w:hint="default" w:ascii="Wingdings" w:hAnsi="Wingdings"/>
      </w:rPr>
    </w:lvl>
    <w:lvl w:ilvl="7" w:tentative="0">
      <w:start w:val="1"/>
      <w:numFmt w:val="bullet"/>
      <w:lvlText w:val=""/>
      <w:lvlJc w:val="left"/>
      <w:pPr>
        <w:tabs>
          <w:tab w:val="left" w:pos="2940"/>
        </w:tabs>
        <w:ind w:left="2940" w:hanging="420"/>
      </w:pPr>
      <w:rPr>
        <w:rFonts w:hint="default" w:ascii="Wingdings" w:hAnsi="Wingdings"/>
      </w:rPr>
    </w:lvl>
    <w:lvl w:ilvl="8" w:tentative="0">
      <w:start w:val="1"/>
      <w:numFmt w:val="bullet"/>
      <w:lvlText w:val=""/>
      <w:lvlJc w:val="left"/>
      <w:pPr>
        <w:tabs>
          <w:tab w:val="left" w:pos="3360"/>
        </w:tabs>
        <w:ind w:left="3360" w:hanging="420"/>
      </w:pPr>
      <w:rPr>
        <w:rFonts w:hint="default" w:ascii="Wingdings" w:hAnsi="Wingdings"/>
      </w:rPr>
    </w:lvl>
  </w:abstractNum>
  <w:abstractNum w:abstractNumId="30">
    <w:nsid w:val="12353B45"/>
    <w:multiLevelType w:val="multilevel"/>
    <w:tmpl w:val="12353B45"/>
    <w:lvl w:ilvl="0" w:tentative="0">
      <w:start w:val="1"/>
      <w:numFmt w:val="decimal"/>
      <w:pStyle w:val="1237"/>
      <w:lvlText w:val="第%1章"/>
      <w:lvlJc w:val="left"/>
      <w:pPr>
        <w:ind w:left="420" w:hanging="420"/>
      </w:pPr>
      <w:rPr>
        <w:rFonts w:hint="eastAsia"/>
      </w:rPr>
    </w:lvl>
    <w:lvl w:ilvl="1" w:tentative="0">
      <w:start w:val="1"/>
      <w:numFmt w:val="decimal"/>
      <w:pStyle w:val="1256"/>
      <w:lvlText w:val="%1.%2."/>
      <w:lvlJc w:val="left"/>
      <w:pPr>
        <w:ind w:left="567" w:hanging="567"/>
      </w:pPr>
    </w:lvl>
    <w:lvl w:ilvl="2" w:tentative="0">
      <w:start w:val="1"/>
      <w:numFmt w:val="decimal"/>
      <w:pStyle w:val="1193"/>
      <w:lvlText w:val="%1.%2.%3."/>
      <w:lvlJc w:val="left"/>
      <w:pPr>
        <w:ind w:left="709" w:hanging="709"/>
      </w:pPr>
    </w:lvl>
    <w:lvl w:ilvl="3" w:tentative="0">
      <w:start w:val="1"/>
      <w:numFmt w:val="decimal"/>
      <w:pStyle w:val="1259"/>
      <w:lvlText w:val="%1.%2.%3.%4."/>
      <w:lvlJc w:val="left"/>
      <w:pPr>
        <w:ind w:left="851" w:hanging="851"/>
      </w:pPr>
    </w:lvl>
    <w:lvl w:ilvl="4" w:tentative="0">
      <w:start w:val="1"/>
      <w:numFmt w:val="decimal"/>
      <w:pStyle w:val="1260"/>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1">
    <w:nsid w:val="14540B3B"/>
    <w:multiLevelType w:val="multilevel"/>
    <w:tmpl w:val="14540B3B"/>
    <w:lvl w:ilvl="0" w:tentative="0">
      <w:start w:val="1"/>
      <w:numFmt w:val="decimal"/>
      <w:lvlText w:val="(%1)"/>
      <w:lvlJc w:val="left"/>
      <w:pPr>
        <w:ind w:left="900" w:hanging="420"/>
      </w:pPr>
      <w:rPr>
        <w:rFonts w:hint="eastAsia"/>
        <w:sz w:val="28"/>
        <w:szCs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14F114DD"/>
    <w:multiLevelType w:val="multilevel"/>
    <w:tmpl w:val="14F114DD"/>
    <w:lvl w:ilvl="0" w:tentative="0">
      <w:start w:val="1"/>
      <w:numFmt w:val="decimal"/>
      <w:lvlText w:val="(%1)"/>
      <w:lvlJc w:val="left"/>
      <w:pPr>
        <w:ind w:left="900" w:hanging="420"/>
      </w:pPr>
      <w:rPr>
        <w:rFonts w:hint="eastAsia"/>
        <w:sz w:val="28"/>
        <w:szCs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160D20D0"/>
    <w:multiLevelType w:val="multilevel"/>
    <w:tmpl w:val="160D20D0"/>
    <w:lvl w:ilvl="0" w:tentative="0">
      <w:start w:val="1"/>
      <w:numFmt w:val="bullet"/>
      <w:pStyle w:val="1042"/>
      <w:lvlText w:val=""/>
      <w:lvlJc w:val="left"/>
      <w:pPr>
        <w:tabs>
          <w:tab w:val="left" w:pos="840"/>
        </w:tabs>
        <w:ind w:left="840" w:hanging="420"/>
      </w:pPr>
      <w:rPr>
        <w:rFonts w:hint="default" w:ascii="Wingdings" w:hAnsi="Wingdings"/>
      </w:rPr>
    </w:lvl>
    <w:lvl w:ilvl="1" w:tentative="0">
      <w:start w:val="1"/>
      <w:numFmt w:val="bullet"/>
      <w:pStyle w:val="1061"/>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4">
    <w:nsid w:val="18830067"/>
    <w:multiLevelType w:val="multilevel"/>
    <w:tmpl w:val="18830067"/>
    <w:lvl w:ilvl="0" w:tentative="0">
      <w:start w:val="1"/>
      <w:numFmt w:val="bullet"/>
      <w:pStyle w:val="1242"/>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740"/>
        </w:tabs>
        <w:ind w:left="174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5">
    <w:nsid w:val="19EE7808"/>
    <w:multiLevelType w:val="multilevel"/>
    <w:tmpl w:val="19EE7808"/>
    <w:lvl w:ilvl="0" w:tentative="0">
      <w:start w:val="1"/>
      <w:numFmt w:val="bullet"/>
      <w:pStyle w:val="423"/>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36">
    <w:nsid w:val="1C0C28C5"/>
    <w:multiLevelType w:val="multilevel"/>
    <w:tmpl w:val="1C0C28C5"/>
    <w:lvl w:ilvl="0" w:tentative="0">
      <w:start w:val="1"/>
      <w:numFmt w:val="bullet"/>
      <w:pStyle w:val="1428"/>
      <w:lvlText w:val=""/>
      <w:lvlJc w:val="left"/>
      <w:pPr>
        <w:tabs>
          <w:tab w:val="left" w:pos="620"/>
        </w:tabs>
        <w:ind w:left="6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7">
    <w:nsid w:val="1C0C2D12"/>
    <w:multiLevelType w:val="multilevel"/>
    <w:tmpl w:val="1C0C2D12"/>
    <w:lvl w:ilvl="0" w:tentative="0">
      <w:start w:val="1"/>
      <w:numFmt w:val="decimal"/>
      <w:pStyle w:val="577"/>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1C7561E5"/>
    <w:multiLevelType w:val="multilevel"/>
    <w:tmpl w:val="1C7561E5"/>
    <w:lvl w:ilvl="0" w:tentative="0">
      <w:start w:val="3"/>
      <w:numFmt w:val="bullet"/>
      <w:pStyle w:val="1019"/>
      <w:lvlText w:val=""/>
      <w:lvlJc w:val="left"/>
      <w:pPr>
        <w:tabs>
          <w:tab w:val="left" w:pos="284"/>
        </w:tabs>
        <w:ind w:left="284" w:hanging="284"/>
      </w:pPr>
      <w:rPr>
        <w:rFonts w:hint="default" w:ascii="Wingdings" w:hAnsi="Wingdings" w:eastAsia="宋体" w:cs="Times New Roman"/>
        <w:sz w:val="21"/>
        <w:szCs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9">
    <w:nsid w:val="1D6D21CE"/>
    <w:multiLevelType w:val="multilevel"/>
    <w:tmpl w:val="1D6D21CE"/>
    <w:lvl w:ilvl="0" w:tentative="0">
      <w:start w:val="1"/>
      <w:numFmt w:val="bullet"/>
      <w:pStyle w:val="1146"/>
      <w:lvlText w:val=""/>
      <w:lvlJc w:val="left"/>
      <w:pPr>
        <w:tabs>
          <w:tab w:val="left" w:pos="820"/>
        </w:tabs>
        <w:ind w:left="820" w:hanging="420"/>
      </w:pPr>
      <w:rPr>
        <w:rFonts w:hint="default" w:ascii="Wingdings" w:hAnsi="Wingdings"/>
      </w:rPr>
    </w:lvl>
    <w:lvl w:ilvl="1" w:tentative="0">
      <w:start w:val="1"/>
      <w:numFmt w:val="bullet"/>
      <w:lvlText w:val=""/>
      <w:lvlJc w:val="left"/>
      <w:pPr>
        <w:tabs>
          <w:tab w:val="left" w:pos="1240"/>
        </w:tabs>
        <w:ind w:left="1240" w:hanging="420"/>
      </w:pPr>
      <w:rPr>
        <w:rFonts w:hint="default" w:ascii="Wingdings" w:hAnsi="Wingdings"/>
      </w:rPr>
    </w:lvl>
    <w:lvl w:ilvl="2" w:tentative="0">
      <w:start w:val="1"/>
      <w:numFmt w:val="bullet"/>
      <w:lvlText w:val=""/>
      <w:lvlJc w:val="left"/>
      <w:pPr>
        <w:tabs>
          <w:tab w:val="left" w:pos="1660"/>
        </w:tabs>
        <w:ind w:left="1660" w:hanging="420"/>
      </w:pPr>
      <w:rPr>
        <w:rFonts w:hint="default" w:ascii="Wingdings" w:hAnsi="Wingdings"/>
      </w:rPr>
    </w:lvl>
    <w:lvl w:ilvl="3" w:tentative="0">
      <w:start w:val="1"/>
      <w:numFmt w:val="bullet"/>
      <w:lvlText w:val=""/>
      <w:lvlJc w:val="left"/>
      <w:pPr>
        <w:tabs>
          <w:tab w:val="left" w:pos="2080"/>
        </w:tabs>
        <w:ind w:left="2080" w:hanging="420"/>
      </w:pPr>
      <w:rPr>
        <w:rFonts w:hint="default" w:ascii="Wingdings" w:hAnsi="Wingdings"/>
      </w:rPr>
    </w:lvl>
    <w:lvl w:ilvl="4" w:tentative="0">
      <w:start w:val="1"/>
      <w:numFmt w:val="bullet"/>
      <w:lvlText w:val=""/>
      <w:lvlJc w:val="left"/>
      <w:pPr>
        <w:tabs>
          <w:tab w:val="left" w:pos="2500"/>
        </w:tabs>
        <w:ind w:left="2500" w:hanging="420"/>
      </w:pPr>
      <w:rPr>
        <w:rFonts w:hint="default" w:ascii="Wingdings" w:hAnsi="Wingdings"/>
      </w:rPr>
    </w:lvl>
    <w:lvl w:ilvl="5" w:tentative="0">
      <w:start w:val="1"/>
      <w:numFmt w:val="bullet"/>
      <w:lvlText w:val=""/>
      <w:lvlJc w:val="left"/>
      <w:pPr>
        <w:tabs>
          <w:tab w:val="left" w:pos="2920"/>
        </w:tabs>
        <w:ind w:left="2920" w:hanging="420"/>
      </w:pPr>
      <w:rPr>
        <w:rFonts w:hint="default" w:ascii="Wingdings" w:hAnsi="Wingdings"/>
      </w:rPr>
    </w:lvl>
    <w:lvl w:ilvl="6" w:tentative="0">
      <w:start w:val="1"/>
      <w:numFmt w:val="bullet"/>
      <w:lvlText w:val=""/>
      <w:lvlJc w:val="left"/>
      <w:pPr>
        <w:tabs>
          <w:tab w:val="left" w:pos="3340"/>
        </w:tabs>
        <w:ind w:left="3340" w:hanging="420"/>
      </w:pPr>
      <w:rPr>
        <w:rFonts w:hint="default" w:ascii="Wingdings" w:hAnsi="Wingdings"/>
      </w:rPr>
    </w:lvl>
    <w:lvl w:ilvl="7" w:tentative="0">
      <w:start w:val="1"/>
      <w:numFmt w:val="bullet"/>
      <w:lvlText w:val=""/>
      <w:lvlJc w:val="left"/>
      <w:pPr>
        <w:tabs>
          <w:tab w:val="left" w:pos="3760"/>
        </w:tabs>
        <w:ind w:left="3760" w:hanging="420"/>
      </w:pPr>
      <w:rPr>
        <w:rFonts w:hint="default" w:ascii="Wingdings" w:hAnsi="Wingdings"/>
      </w:rPr>
    </w:lvl>
    <w:lvl w:ilvl="8" w:tentative="0">
      <w:start w:val="1"/>
      <w:numFmt w:val="bullet"/>
      <w:lvlText w:val=""/>
      <w:lvlJc w:val="left"/>
      <w:pPr>
        <w:tabs>
          <w:tab w:val="left" w:pos="4180"/>
        </w:tabs>
        <w:ind w:left="4180" w:hanging="420"/>
      </w:pPr>
      <w:rPr>
        <w:rFonts w:hint="default" w:ascii="Wingdings" w:hAnsi="Wingdings"/>
      </w:rPr>
    </w:lvl>
  </w:abstractNum>
  <w:abstractNum w:abstractNumId="40">
    <w:nsid w:val="1E7054D3"/>
    <w:multiLevelType w:val="multilevel"/>
    <w:tmpl w:val="1E7054D3"/>
    <w:lvl w:ilvl="0" w:tentative="0">
      <w:start w:val="1"/>
      <w:numFmt w:val="decimal"/>
      <w:pStyle w:val="1468"/>
      <w:lvlText w:val="第%1章．"/>
      <w:lvlJc w:val="left"/>
      <w:pPr>
        <w:tabs>
          <w:tab w:val="left" w:pos="432"/>
        </w:tabs>
        <w:ind w:left="432" w:hanging="432"/>
      </w:pPr>
      <w:rPr>
        <w:rFonts w:hint="default" w:cs="Angsana New"/>
        <w:b/>
        <w:i w:val="0"/>
        <w:iCs w:val="0"/>
        <w:caps w:val="0"/>
        <w:smallCaps w:val="0"/>
        <w:strike w:val="0"/>
        <w:dstrike w:val="0"/>
        <w:vanish w:val="0"/>
        <w:color w:val="000000"/>
        <w:spacing w:val="0"/>
        <w:position w:val="0"/>
        <w:sz w:val="28"/>
        <w:szCs w:val="28"/>
        <w:u w:val="none"/>
        <w:vertAlign w:val="baseline"/>
      </w:rPr>
    </w:lvl>
    <w:lvl w:ilvl="1" w:tentative="0">
      <w:start w:val="1"/>
      <w:numFmt w:val="decimal"/>
      <w:lvlText w:val="3.%2"/>
      <w:lvlJc w:val="left"/>
      <w:pPr>
        <w:tabs>
          <w:tab w:val="left" w:pos="2016"/>
        </w:tabs>
        <w:ind w:left="2016" w:hanging="576"/>
      </w:pPr>
      <w:rPr>
        <w:rFonts w:hint="eastAsia"/>
      </w:rPr>
    </w:lvl>
    <w:lvl w:ilvl="2" w:tentative="0">
      <w:start w:val="1"/>
      <w:numFmt w:val="decimal"/>
      <w:lvlRestart w:val="0"/>
      <w:lvlText w:val="1.3.%3"/>
      <w:lvlJc w:val="left"/>
      <w:pPr>
        <w:tabs>
          <w:tab w:val="left" w:pos="900"/>
        </w:tabs>
        <w:ind w:left="900" w:hanging="720"/>
      </w:pPr>
      <w:rPr>
        <w:rFonts w:hint="eastAsia" w:eastAsia="宋体" w:cs="Angsana New"/>
        <w:b/>
        <w:i w:val="0"/>
        <w:iCs w:val="0"/>
        <w:caps w:val="0"/>
        <w:smallCaps w:val="0"/>
        <w:strike w:val="0"/>
        <w:dstrike w:val="0"/>
        <w:vanish w:val="0"/>
        <w:color w:val="000000"/>
        <w:spacing w:val="0"/>
        <w:position w:val="0"/>
        <w:sz w:val="30"/>
        <w:szCs w:val="30"/>
        <w:u w:val="none"/>
        <w:vertAlign w:val="baseline"/>
      </w:rPr>
    </w:lvl>
    <w:lvl w:ilvl="3" w:tentative="0">
      <w:start w:val="1"/>
      <w:numFmt w:val="decimal"/>
      <w:lvlText w:val="3.3.3.%4"/>
      <w:lvlJc w:val="left"/>
      <w:pPr>
        <w:tabs>
          <w:tab w:val="left" w:pos="864"/>
        </w:tabs>
        <w:ind w:left="864" w:hanging="864"/>
      </w:pPr>
      <w:rPr>
        <w:rFonts w:hint="eastAsia" w:ascii="楷体" w:hAnsi="楷体" w:eastAsia="楷体"/>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1">
    <w:nsid w:val="1E886C37"/>
    <w:multiLevelType w:val="multilevel"/>
    <w:tmpl w:val="1E886C37"/>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42">
    <w:nsid w:val="1E8F051E"/>
    <w:multiLevelType w:val="multilevel"/>
    <w:tmpl w:val="1E8F051E"/>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3">
    <w:nsid w:val="20743EE7"/>
    <w:multiLevelType w:val="multilevel"/>
    <w:tmpl w:val="20743EE7"/>
    <w:lvl w:ilvl="0" w:tentative="0">
      <w:start w:val="1"/>
      <w:numFmt w:val="decimal"/>
      <w:pStyle w:val="670"/>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224E4CFC"/>
    <w:multiLevelType w:val="multilevel"/>
    <w:tmpl w:val="224E4CFC"/>
    <w:lvl w:ilvl="0" w:tentative="0">
      <w:start w:val="1"/>
      <w:numFmt w:val="decimal"/>
      <w:pStyle w:val="632"/>
      <w:lvlText w:val="%1."/>
      <w:lvlJc w:val="left"/>
      <w:pPr>
        <w:ind w:left="900" w:hanging="420"/>
      </w:pPr>
    </w:lvl>
    <w:lvl w:ilvl="1" w:tentative="0">
      <w:start w:val="1"/>
      <w:numFmt w:val="lowerLetter"/>
      <w:pStyle w:val="2387"/>
      <w:lvlText w:val="%2)"/>
      <w:lvlJc w:val="left"/>
      <w:pPr>
        <w:ind w:left="1320" w:hanging="420"/>
      </w:pPr>
    </w:lvl>
    <w:lvl w:ilvl="2" w:tentative="0">
      <w:start w:val="1"/>
      <w:numFmt w:val="lowerRoman"/>
      <w:lvlText w:val="%3."/>
      <w:lvlJc w:val="right"/>
      <w:pPr>
        <w:ind w:left="1740" w:hanging="420"/>
      </w:pPr>
    </w:lvl>
    <w:lvl w:ilvl="3" w:tentative="0">
      <w:start w:val="1"/>
      <w:numFmt w:val="decimal"/>
      <w:pStyle w:val="2126"/>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25B009B1"/>
    <w:multiLevelType w:val="multilevel"/>
    <w:tmpl w:val="25B009B1"/>
    <w:lvl w:ilvl="0" w:tentative="0">
      <w:start w:val="1"/>
      <w:numFmt w:val="bullet"/>
      <w:pStyle w:val="1073"/>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pStyle w:val="1783"/>
      <w:lvlText w:val=""/>
      <w:lvlJc w:val="left"/>
      <w:pPr>
        <w:tabs>
          <w:tab w:val="left" w:pos="4260"/>
        </w:tabs>
        <w:ind w:left="4260" w:hanging="420"/>
      </w:pPr>
      <w:rPr>
        <w:rFonts w:hint="default" w:ascii="Wingdings" w:hAnsi="Wingdings"/>
      </w:rPr>
    </w:lvl>
  </w:abstractNum>
  <w:abstractNum w:abstractNumId="46">
    <w:nsid w:val="26EB2C7F"/>
    <w:multiLevelType w:val="multilevel"/>
    <w:tmpl w:val="26EB2C7F"/>
    <w:lvl w:ilvl="0" w:tentative="0">
      <w:start w:val="1"/>
      <w:numFmt w:val="decimal"/>
      <w:lvlText w:val="%1)"/>
      <w:lvlJc w:val="left"/>
      <w:pPr>
        <w:ind w:left="902" w:hanging="420"/>
      </w:pPr>
      <w:rPr>
        <w:rFonts w:hint="default"/>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47">
    <w:nsid w:val="272E4637"/>
    <w:multiLevelType w:val="multilevel"/>
    <w:tmpl w:val="272E4637"/>
    <w:lvl w:ilvl="0" w:tentative="0">
      <w:start w:val="1"/>
      <w:numFmt w:val="bullet"/>
      <w:pStyle w:val="1211"/>
      <w:lvlText w:val=""/>
      <w:lvlJc w:val="left"/>
      <w:pPr>
        <w:tabs>
          <w:tab w:val="left" w:pos="1110"/>
        </w:tabs>
        <w:ind w:left="1110" w:hanging="420"/>
      </w:pPr>
      <w:rPr>
        <w:rFonts w:hint="default" w:ascii="Wingdings" w:hAnsi="Wingdings"/>
      </w:rPr>
    </w:lvl>
    <w:lvl w:ilvl="1" w:tentative="0">
      <w:start w:val="1"/>
      <w:numFmt w:val="bullet"/>
      <w:lvlText w:val=""/>
      <w:lvlJc w:val="left"/>
      <w:pPr>
        <w:tabs>
          <w:tab w:val="left" w:pos="1530"/>
        </w:tabs>
        <w:ind w:left="1530" w:hanging="420"/>
      </w:pPr>
      <w:rPr>
        <w:rFonts w:hint="default" w:ascii="Wingdings" w:hAnsi="Wingdings"/>
      </w:rPr>
    </w:lvl>
    <w:lvl w:ilvl="2" w:tentative="0">
      <w:start w:val="1"/>
      <w:numFmt w:val="bullet"/>
      <w:lvlText w:val=""/>
      <w:lvlJc w:val="left"/>
      <w:pPr>
        <w:tabs>
          <w:tab w:val="left" w:pos="1950"/>
        </w:tabs>
        <w:ind w:left="1950" w:hanging="420"/>
      </w:pPr>
      <w:rPr>
        <w:rFonts w:hint="default" w:ascii="Wingdings" w:hAnsi="Wingdings"/>
      </w:rPr>
    </w:lvl>
    <w:lvl w:ilvl="3" w:tentative="0">
      <w:start w:val="1"/>
      <w:numFmt w:val="bullet"/>
      <w:lvlText w:val=""/>
      <w:lvlJc w:val="left"/>
      <w:pPr>
        <w:tabs>
          <w:tab w:val="left" w:pos="2370"/>
        </w:tabs>
        <w:ind w:left="2370" w:hanging="420"/>
      </w:pPr>
      <w:rPr>
        <w:rFonts w:hint="default" w:ascii="Wingdings" w:hAnsi="Wingdings"/>
      </w:rPr>
    </w:lvl>
    <w:lvl w:ilvl="4" w:tentative="0">
      <w:start w:val="1"/>
      <w:numFmt w:val="bullet"/>
      <w:lvlText w:val=""/>
      <w:lvlJc w:val="left"/>
      <w:pPr>
        <w:tabs>
          <w:tab w:val="left" w:pos="2790"/>
        </w:tabs>
        <w:ind w:left="2790" w:hanging="420"/>
      </w:pPr>
      <w:rPr>
        <w:rFonts w:hint="default" w:ascii="Wingdings" w:hAnsi="Wingdings"/>
      </w:rPr>
    </w:lvl>
    <w:lvl w:ilvl="5" w:tentative="0">
      <w:start w:val="1"/>
      <w:numFmt w:val="bullet"/>
      <w:lvlText w:val=""/>
      <w:lvlJc w:val="left"/>
      <w:pPr>
        <w:tabs>
          <w:tab w:val="left" w:pos="3210"/>
        </w:tabs>
        <w:ind w:left="3210" w:hanging="420"/>
      </w:pPr>
      <w:rPr>
        <w:rFonts w:hint="default" w:ascii="Wingdings" w:hAnsi="Wingdings"/>
      </w:rPr>
    </w:lvl>
    <w:lvl w:ilvl="6" w:tentative="0">
      <w:start w:val="1"/>
      <w:numFmt w:val="bullet"/>
      <w:lvlText w:val=""/>
      <w:lvlJc w:val="left"/>
      <w:pPr>
        <w:tabs>
          <w:tab w:val="left" w:pos="3630"/>
        </w:tabs>
        <w:ind w:left="3630" w:hanging="420"/>
      </w:pPr>
      <w:rPr>
        <w:rFonts w:hint="default" w:ascii="Wingdings" w:hAnsi="Wingdings"/>
      </w:rPr>
    </w:lvl>
    <w:lvl w:ilvl="7" w:tentative="0">
      <w:start w:val="1"/>
      <w:numFmt w:val="bullet"/>
      <w:lvlText w:val=""/>
      <w:lvlJc w:val="left"/>
      <w:pPr>
        <w:tabs>
          <w:tab w:val="left" w:pos="4050"/>
        </w:tabs>
        <w:ind w:left="4050" w:hanging="420"/>
      </w:pPr>
      <w:rPr>
        <w:rFonts w:hint="default" w:ascii="Wingdings" w:hAnsi="Wingdings"/>
      </w:rPr>
    </w:lvl>
    <w:lvl w:ilvl="8" w:tentative="0">
      <w:start w:val="1"/>
      <w:numFmt w:val="bullet"/>
      <w:lvlText w:val=""/>
      <w:lvlJc w:val="left"/>
      <w:pPr>
        <w:tabs>
          <w:tab w:val="left" w:pos="4470"/>
        </w:tabs>
        <w:ind w:left="4470" w:hanging="420"/>
      </w:pPr>
      <w:rPr>
        <w:rFonts w:hint="default" w:ascii="Wingdings" w:hAnsi="Wingdings"/>
      </w:rPr>
    </w:lvl>
  </w:abstractNum>
  <w:abstractNum w:abstractNumId="48">
    <w:nsid w:val="275763E0"/>
    <w:multiLevelType w:val="multilevel"/>
    <w:tmpl w:val="275763E0"/>
    <w:lvl w:ilvl="0" w:tentative="0">
      <w:start w:val="1"/>
      <w:numFmt w:val="bullet"/>
      <w:lvlText w:val=""/>
      <w:lvlJc w:val="left"/>
      <w:pPr>
        <w:ind w:left="980" w:hanging="420"/>
      </w:pPr>
      <w:rPr>
        <w:rFonts w:hint="default" w:ascii="Wingdings" w:hAnsi="Wingding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9">
    <w:nsid w:val="27D837AC"/>
    <w:multiLevelType w:val="multilevel"/>
    <w:tmpl w:val="27D837AC"/>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50">
    <w:nsid w:val="2A4D1111"/>
    <w:multiLevelType w:val="multilevel"/>
    <w:tmpl w:val="2A4D1111"/>
    <w:lvl w:ilvl="0" w:tentative="0">
      <w:start w:val="1"/>
      <w:numFmt w:val="decimal"/>
      <w:pStyle w:val="338"/>
      <w:lvlText w:val="%1、"/>
      <w:lvlJc w:val="left"/>
      <w:pPr>
        <w:tabs>
          <w:tab w:val="left" w:pos="840"/>
        </w:tabs>
        <w:ind w:left="840" w:hanging="360"/>
      </w:pPr>
      <w:rPr>
        <w:rFonts w:hint="default"/>
      </w:rPr>
    </w:lvl>
    <w:lvl w:ilvl="1" w:tentative="0">
      <w:start w:val="1"/>
      <w:numFmt w:val="lowerLetter"/>
      <w:pStyle w:val="1605"/>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1">
    <w:nsid w:val="2B07589B"/>
    <w:multiLevelType w:val="multilevel"/>
    <w:tmpl w:val="2B07589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2B3E13CE"/>
    <w:multiLevelType w:val="multilevel"/>
    <w:tmpl w:val="2B3E13CE"/>
    <w:lvl w:ilvl="0" w:tentative="0">
      <w:start w:val="1"/>
      <w:numFmt w:val="decimal"/>
      <w:pStyle w:val="935"/>
      <w:lvlText w:val="（%1）"/>
      <w:lvlJc w:val="left"/>
      <w:pPr>
        <w:tabs>
          <w:tab w:val="left" w:pos="1245"/>
        </w:tabs>
        <w:ind w:left="1245"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3">
    <w:nsid w:val="2CB730FD"/>
    <w:multiLevelType w:val="multilevel"/>
    <w:tmpl w:val="2CB730FD"/>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2D961D9A"/>
    <w:multiLevelType w:val="multilevel"/>
    <w:tmpl w:val="2D961D9A"/>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55">
    <w:nsid w:val="2DD62459"/>
    <w:multiLevelType w:val="singleLevel"/>
    <w:tmpl w:val="2DD62459"/>
    <w:lvl w:ilvl="0" w:tentative="0">
      <w:start w:val="1"/>
      <w:numFmt w:val="bullet"/>
      <w:pStyle w:val="1220"/>
      <w:lvlText w:val=""/>
      <w:lvlJc w:val="left"/>
      <w:pPr>
        <w:tabs>
          <w:tab w:val="left" w:pos="425"/>
        </w:tabs>
        <w:ind w:left="425" w:hanging="425"/>
      </w:pPr>
      <w:rPr>
        <w:rFonts w:hint="default" w:ascii="Wingdings" w:hAnsi="Wingdings"/>
      </w:rPr>
    </w:lvl>
  </w:abstractNum>
  <w:abstractNum w:abstractNumId="56">
    <w:nsid w:val="32581FA3"/>
    <w:multiLevelType w:val="multilevel"/>
    <w:tmpl w:val="32581FA3"/>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405"/>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7">
    <w:nsid w:val="32841EA0"/>
    <w:multiLevelType w:val="multilevel"/>
    <w:tmpl w:val="32841EA0"/>
    <w:lvl w:ilvl="0" w:tentative="0">
      <w:start w:val="1"/>
      <w:numFmt w:val="bullet"/>
      <w:pStyle w:val="192"/>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58">
    <w:nsid w:val="33307FAC"/>
    <w:multiLevelType w:val="multilevel"/>
    <w:tmpl w:val="33307FAC"/>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59">
    <w:nsid w:val="34E85E87"/>
    <w:multiLevelType w:val="multilevel"/>
    <w:tmpl w:val="34E85E8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pStyle w:val="1595"/>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0">
    <w:nsid w:val="35C90E6B"/>
    <w:multiLevelType w:val="multilevel"/>
    <w:tmpl w:val="35C90E6B"/>
    <w:lvl w:ilvl="0" w:tentative="0">
      <w:start w:val="1"/>
      <w:numFmt w:val="bullet"/>
      <w:pStyle w:val="49"/>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1">
    <w:nsid w:val="365C242C"/>
    <w:multiLevelType w:val="multilevel"/>
    <w:tmpl w:val="365C242C"/>
    <w:lvl w:ilvl="0" w:tentative="0">
      <w:start w:val="1"/>
      <w:numFmt w:val="bullet"/>
      <w:pStyle w:val="428"/>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2">
    <w:nsid w:val="367F54BD"/>
    <w:multiLevelType w:val="multilevel"/>
    <w:tmpl w:val="367F54BD"/>
    <w:lvl w:ilvl="0" w:tentative="0">
      <w:start w:val="1"/>
      <w:numFmt w:val="bullet"/>
      <w:pStyle w:val="1524"/>
      <w:lvlText w:val=""/>
      <w:lvlJc w:val="left"/>
      <w:pPr>
        <w:tabs>
          <w:tab w:val="left" w:pos="420"/>
        </w:tabs>
        <w:ind w:left="420" w:hanging="420"/>
      </w:pPr>
      <w:rPr>
        <w:rFonts w:hint="default" w:ascii="Wingdings" w:hAnsi="Wingdings"/>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3">
    <w:nsid w:val="36896581"/>
    <w:multiLevelType w:val="multilevel"/>
    <w:tmpl w:val="36896581"/>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4">
    <w:nsid w:val="36CE4D58"/>
    <w:multiLevelType w:val="multilevel"/>
    <w:tmpl w:val="36CE4D5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5">
    <w:nsid w:val="371C6413"/>
    <w:multiLevelType w:val="multilevel"/>
    <w:tmpl w:val="371C6413"/>
    <w:lvl w:ilvl="0" w:tentative="0">
      <w:start w:val="1"/>
      <w:numFmt w:val="bullet"/>
      <w:pStyle w:val="2306"/>
      <w:lvlText w:val=""/>
      <w:lvlJc w:val="left"/>
      <w:pPr>
        <w:tabs>
          <w:tab w:val="left" w:pos="720"/>
        </w:tabs>
        <w:ind w:left="720" w:hanging="360"/>
      </w:pPr>
      <w:rPr>
        <w:rFonts w:hint="default" w:ascii="Symbol" w:hAnsi="Symbol"/>
      </w:rPr>
    </w:lvl>
    <w:lvl w:ilvl="1" w:tentative="0">
      <w:start w:val="1"/>
      <w:numFmt w:val="bullet"/>
      <w:pStyle w:val="1136"/>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6">
    <w:nsid w:val="38042912"/>
    <w:multiLevelType w:val="multilevel"/>
    <w:tmpl w:val="3804291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3A063BDD"/>
    <w:multiLevelType w:val="multilevel"/>
    <w:tmpl w:val="3A063BD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8">
    <w:nsid w:val="3B64212A"/>
    <w:multiLevelType w:val="multilevel"/>
    <w:tmpl w:val="3B64212A"/>
    <w:lvl w:ilvl="0" w:tentative="0">
      <w:start w:val="1"/>
      <w:numFmt w:val="japaneseCounting"/>
      <w:pStyle w:val="1354"/>
      <w:lvlText w:val="第%1节"/>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3C64098E"/>
    <w:multiLevelType w:val="multilevel"/>
    <w:tmpl w:val="3C64098E"/>
    <w:lvl w:ilvl="0" w:tentative="0">
      <w:start w:val="1"/>
      <w:numFmt w:val="bullet"/>
      <w:pStyle w:val="834"/>
      <w:lvlText w:val=""/>
      <w:lvlJc w:val="left"/>
      <w:pPr>
        <w:tabs>
          <w:tab w:val="left" w:pos="851"/>
        </w:tabs>
        <w:ind w:left="851" w:hanging="284"/>
      </w:pPr>
      <w:rPr>
        <w:rFonts w:hint="default" w:ascii="Wingdings" w:hAnsi="Wingdings"/>
        <w:b w:val="0"/>
        <w:i w:val="0"/>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0">
    <w:nsid w:val="3DB629D2"/>
    <w:multiLevelType w:val="multilevel"/>
    <w:tmpl w:val="3DB629D2"/>
    <w:lvl w:ilvl="0" w:tentative="0">
      <w:start w:val="1"/>
      <w:numFmt w:val="decimal"/>
      <w:pStyle w:val="559"/>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1">
    <w:nsid w:val="3DEF376F"/>
    <w:multiLevelType w:val="multilevel"/>
    <w:tmpl w:val="3DEF376F"/>
    <w:lvl w:ilvl="0" w:tentative="0">
      <w:start w:val="1"/>
      <w:numFmt w:val="bullet"/>
      <w:pStyle w:val="1408"/>
      <w:lvlText w:val=""/>
      <w:lvlJc w:val="left"/>
      <w:pPr>
        <w:tabs>
          <w:tab w:val="left" w:pos="624"/>
        </w:tabs>
        <w:ind w:left="567" w:hanging="283"/>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2">
    <w:nsid w:val="3E452EDE"/>
    <w:multiLevelType w:val="singleLevel"/>
    <w:tmpl w:val="3E452EDE"/>
    <w:lvl w:ilvl="0" w:tentative="0">
      <w:start w:val="1"/>
      <w:numFmt w:val="bullet"/>
      <w:pStyle w:val="1447"/>
      <w:lvlText w:val=""/>
      <w:lvlJc w:val="left"/>
      <w:pPr>
        <w:tabs>
          <w:tab w:val="left" w:pos="720"/>
        </w:tabs>
        <w:ind w:left="720" w:hanging="360"/>
      </w:pPr>
      <w:rPr>
        <w:rFonts w:hint="default" w:ascii="Symbol" w:hAnsi="Symbol"/>
        <w:b w:val="0"/>
        <w:i w:val="0"/>
        <w:sz w:val="20"/>
      </w:rPr>
    </w:lvl>
  </w:abstractNum>
  <w:abstractNum w:abstractNumId="73">
    <w:nsid w:val="3E593029"/>
    <w:multiLevelType w:val="multilevel"/>
    <w:tmpl w:val="3E593029"/>
    <w:lvl w:ilvl="0" w:tentative="0">
      <w:start w:val="1"/>
      <w:numFmt w:val="decimal"/>
      <w:pStyle w:val="2031"/>
      <w:lvlText w:val="%1."/>
      <w:lvlJc w:val="left"/>
      <w:pPr>
        <w:tabs>
          <w:tab w:val="left" w:pos="360"/>
        </w:tabs>
        <w:ind w:left="360" w:hanging="360"/>
      </w:pPr>
      <w:rPr>
        <w:rFonts w:hint="default"/>
      </w:rPr>
    </w:lvl>
    <w:lvl w:ilvl="1" w:tentative="0">
      <w:start w:val="1"/>
      <w:numFmt w:val="lowerLetter"/>
      <w:lvlText w:val="%2)"/>
      <w:lvlJc w:val="left"/>
      <w:pPr>
        <w:tabs>
          <w:tab w:val="left" w:pos="480"/>
        </w:tabs>
        <w:ind w:left="480" w:hanging="420"/>
      </w:pPr>
    </w:lvl>
    <w:lvl w:ilvl="2" w:tentative="0">
      <w:start w:val="1"/>
      <w:numFmt w:val="lowerRoman"/>
      <w:pStyle w:val="529"/>
      <w:lvlText w:val="%3."/>
      <w:lvlJc w:val="right"/>
      <w:pPr>
        <w:tabs>
          <w:tab w:val="left" w:pos="900"/>
        </w:tabs>
        <w:ind w:left="900" w:hanging="420"/>
      </w:pPr>
    </w:lvl>
    <w:lvl w:ilvl="3" w:tentative="0">
      <w:start w:val="1"/>
      <w:numFmt w:val="decimal"/>
      <w:lvlText w:val="%4."/>
      <w:lvlJc w:val="left"/>
      <w:pPr>
        <w:tabs>
          <w:tab w:val="left" w:pos="1320"/>
        </w:tabs>
        <w:ind w:left="1320" w:hanging="420"/>
      </w:pPr>
    </w:lvl>
    <w:lvl w:ilvl="4" w:tentative="0">
      <w:start w:val="1"/>
      <w:numFmt w:val="lowerLetter"/>
      <w:lvlText w:val="%5)"/>
      <w:lvlJc w:val="left"/>
      <w:pPr>
        <w:tabs>
          <w:tab w:val="left" w:pos="1740"/>
        </w:tabs>
        <w:ind w:left="1740" w:hanging="420"/>
      </w:pPr>
    </w:lvl>
    <w:lvl w:ilvl="5" w:tentative="0">
      <w:start w:val="1"/>
      <w:numFmt w:val="lowerRoman"/>
      <w:lvlText w:val="%6."/>
      <w:lvlJc w:val="right"/>
      <w:pPr>
        <w:tabs>
          <w:tab w:val="left" w:pos="2160"/>
        </w:tabs>
        <w:ind w:left="2160" w:hanging="420"/>
      </w:pPr>
    </w:lvl>
    <w:lvl w:ilvl="6" w:tentative="0">
      <w:start w:val="1"/>
      <w:numFmt w:val="decimal"/>
      <w:lvlText w:val="%7."/>
      <w:lvlJc w:val="left"/>
      <w:pPr>
        <w:tabs>
          <w:tab w:val="left" w:pos="2580"/>
        </w:tabs>
        <w:ind w:left="2580" w:hanging="420"/>
      </w:pPr>
    </w:lvl>
    <w:lvl w:ilvl="7" w:tentative="0">
      <w:start w:val="1"/>
      <w:numFmt w:val="lowerLetter"/>
      <w:lvlText w:val="%8)"/>
      <w:lvlJc w:val="left"/>
      <w:pPr>
        <w:tabs>
          <w:tab w:val="left" w:pos="3000"/>
        </w:tabs>
        <w:ind w:left="3000" w:hanging="420"/>
      </w:pPr>
    </w:lvl>
    <w:lvl w:ilvl="8" w:tentative="0">
      <w:start w:val="1"/>
      <w:numFmt w:val="lowerRoman"/>
      <w:lvlText w:val="%9."/>
      <w:lvlJc w:val="right"/>
      <w:pPr>
        <w:tabs>
          <w:tab w:val="left" w:pos="3420"/>
        </w:tabs>
        <w:ind w:left="3420" w:hanging="420"/>
      </w:pPr>
    </w:lvl>
  </w:abstractNum>
  <w:abstractNum w:abstractNumId="74">
    <w:nsid w:val="3EAF6EBD"/>
    <w:multiLevelType w:val="multilevel"/>
    <w:tmpl w:val="3EAF6EBD"/>
    <w:lvl w:ilvl="0" w:tentative="0">
      <w:start w:val="1"/>
      <w:numFmt w:val="decimal"/>
      <w:pStyle w:val="1209"/>
      <w:lvlText w:val="%1"/>
      <w:lvlJc w:val="left"/>
      <w:pPr>
        <w:tabs>
          <w:tab w:val="left" w:pos="600"/>
        </w:tabs>
        <w:ind w:left="600" w:hanging="600"/>
      </w:pPr>
      <w:rPr>
        <w:rFonts w:hint="default"/>
      </w:rPr>
    </w:lvl>
    <w:lvl w:ilvl="1" w:tentative="0">
      <w:start w:val="1"/>
      <w:numFmt w:val="decimal"/>
      <w:pStyle w:val="1247"/>
      <w:lvlText w:val="%1.%2"/>
      <w:lvlJc w:val="left"/>
      <w:pPr>
        <w:tabs>
          <w:tab w:val="left" w:pos="947"/>
        </w:tabs>
        <w:ind w:left="600" w:hanging="373"/>
      </w:pPr>
      <w:rPr>
        <w:rFonts w:hint="default"/>
      </w:rPr>
    </w:lvl>
    <w:lvl w:ilvl="2" w:tentative="0">
      <w:start w:val="1"/>
      <w:numFmt w:val="decimal"/>
      <w:pStyle w:val="1250"/>
      <w:lvlText w:val="%1.%2.%3"/>
      <w:lvlJc w:val="left"/>
      <w:pPr>
        <w:tabs>
          <w:tab w:val="left" w:pos="1534"/>
        </w:tabs>
        <w:ind w:left="600" w:hanging="146"/>
      </w:pPr>
      <w:rPr>
        <w:rFonts w:hint="default"/>
      </w:rPr>
    </w:lvl>
    <w:lvl w:ilvl="3" w:tentative="0">
      <w:start w:val="1"/>
      <w:numFmt w:val="decimal"/>
      <w:lvlText w:val="%1.%2.%3.%4"/>
      <w:lvlJc w:val="left"/>
      <w:pPr>
        <w:tabs>
          <w:tab w:val="left" w:pos="1400"/>
        </w:tabs>
        <w:ind w:left="600" w:firstLine="80"/>
      </w:pPr>
      <w:rPr>
        <w:rFonts w:hint="default"/>
      </w:rPr>
    </w:lvl>
    <w:lvl w:ilvl="4" w:tentative="0">
      <w:start w:val="1"/>
      <w:numFmt w:val="decimal"/>
      <w:lvlText w:val="%1.%2.%3.%4.%5"/>
      <w:lvlJc w:val="left"/>
      <w:pPr>
        <w:tabs>
          <w:tab w:val="left" w:pos="600"/>
        </w:tabs>
        <w:ind w:left="600" w:hanging="600"/>
      </w:pPr>
      <w:rPr>
        <w:rFonts w:hint="default"/>
      </w:rPr>
    </w:lvl>
    <w:lvl w:ilvl="5" w:tentative="0">
      <w:start w:val="1"/>
      <w:numFmt w:val="decimal"/>
      <w:lvlText w:val="%1.%2.%3.%4.%5.%6"/>
      <w:lvlJc w:val="left"/>
      <w:pPr>
        <w:tabs>
          <w:tab w:val="left" w:pos="600"/>
        </w:tabs>
        <w:ind w:left="600" w:hanging="600"/>
      </w:pPr>
      <w:rPr>
        <w:rFonts w:hint="default"/>
      </w:rPr>
    </w:lvl>
    <w:lvl w:ilvl="6" w:tentative="0">
      <w:start w:val="1"/>
      <w:numFmt w:val="decimal"/>
      <w:lvlText w:val="%1.%2.%3.%4.%5.%6.%7"/>
      <w:lvlJc w:val="left"/>
      <w:pPr>
        <w:tabs>
          <w:tab w:val="left" w:pos="600"/>
        </w:tabs>
        <w:ind w:left="600" w:hanging="600"/>
      </w:pPr>
      <w:rPr>
        <w:rFonts w:hint="default"/>
      </w:rPr>
    </w:lvl>
    <w:lvl w:ilvl="7" w:tentative="0">
      <w:start w:val="1"/>
      <w:numFmt w:val="decimal"/>
      <w:lvlText w:val="%1.%2.%3.%4.%5.%6.%7.%8"/>
      <w:lvlJc w:val="left"/>
      <w:pPr>
        <w:tabs>
          <w:tab w:val="left" w:pos="600"/>
        </w:tabs>
        <w:ind w:left="600" w:hanging="600"/>
      </w:pPr>
      <w:rPr>
        <w:rFonts w:hint="default"/>
      </w:rPr>
    </w:lvl>
    <w:lvl w:ilvl="8" w:tentative="0">
      <w:start w:val="1"/>
      <w:numFmt w:val="decimal"/>
      <w:lvlText w:val="%1.%2.%3.%4.%5.%6.%7.%8.%9"/>
      <w:lvlJc w:val="left"/>
      <w:pPr>
        <w:tabs>
          <w:tab w:val="left" w:pos="600"/>
        </w:tabs>
        <w:ind w:left="600" w:hanging="600"/>
      </w:pPr>
      <w:rPr>
        <w:rFonts w:hint="default"/>
      </w:rPr>
    </w:lvl>
  </w:abstractNum>
  <w:abstractNum w:abstractNumId="75">
    <w:nsid w:val="3EBB3C91"/>
    <w:multiLevelType w:val="multilevel"/>
    <w:tmpl w:val="3EBB3C91"/>
    <w:lvl w:ilvl="0" w:tentative="0">
      <w:start w:val="1"/>
      <w:numFmt w:val="chineseCountingThousand"/>
      <w:pStyle w:val="1294"/>
      <w:suff w:val="space"/>
      <w:lvlText w:val="%1. "/>
      <w:lvlJc w:val="left"/>
      <w:pPr>
        <w:ind w:left="907" w:hanging="907"/>
      </w:pPr>
      <w:rPr>
        <w:rFonts w:hint="eastAsia"/>
      </w:rPr>
    </w:lvl>
    <w:lvl w:ilvl="1" w:tentative="0">
      <w:start w:val="1"/>
      <w:numFmt w:val="decimal"/>
      <w:pStyle w:val="1168"/>
      <w:isLgl/>
      <w:suff w:val="space"/>
      <w:lvlText w:val="%1.%2 "/>
      <w:lvlJc w:val="left"/>
      <w:pPr>
        <w:ind w:left="794" w:hanging="794"/>
      </w:pPr>
      <w:rPr>
        <w:rFonts w:hint="eastAsia"/>
      </w:rPr>
    </w:lvl>
    <w:lvl w:ilvl="2" w:tentative="0">
      <w:start w:val="1"/>
      <w:numFmt w:val="decimal"/>
      <w:pStyle w:val="1295"/>
      <w:isLgl/>
      <w:suff w:val="space"/>
      <w:lvlText w:val="%1.%2.%3 "/>
      <w:lvlJc w:val="left"/>
      <w:pPr>
        <w:ind w:left="907" w:hanging="907"/>
      </w:pPr>
      <w:rPr>
        <w:rFonts w:hint="eastAsia"/>
      </w:rPr>
    </w:lvl>
    <w:lvl w:ilvl="3" w:tentative="0">
      <w:start w:val="1"/>
      <w:numFmt w:val="decimal"/>
      <w:pStyle w:val="1297"/>
      <w:isLgl/>
      <w:suff w:val="space"/>
      <w:lvlText w:val="%1.%2.%3.%4 "/>
      <w:lvlJc w:val="left"/>
      <w:pPr>
        <w:ind w:left="1021" w:hanging="1021"/>
      </w:pPr>
      <w:rPr>
        <w:rFonts w:hint="eastAsia"/>
      </w:rPr>
    </w:lvl>
    <w:lvl w:ilvl="4" w:tentative="0">
      <w:start w:val="1"/>
      <w:numFmt w:val="decimal"/>
      <w:pStyle w:val="1299"/>
      <w:isLgl/>
      <w:suff w:val="space"/>
      <w:lvlText w:val="%1.%2.%3.%4.%5 "/>
      <w:lvlJc w:val="left"/>
      <w:pPr>
        <w:ind w:left="1134" w:hanging="1134"/>
      </w:pPr>
      <w:rPr>
        <w:rFonts w:hint="eastAsia"/>
      </w:rPr>
    </w:lvl>
    <w:lvl w:ilvl="5" w:tentative="0">
      <w:start w:val="1"/>
      <w:numFmt w:val="decimal"/>
      <w:pStyle w:val="1245"/>
      <w:isLgl/>
      <w:suff w:val="space"/>
      <w:lvlText w:val="%1.%2.%3.%4.%5.%6 "/>
      <w:lvlJc w:val="left"/>
      <w:pPr>
        <w:ind w:left="1247" w:hanging="1247"/>
      </w:pPr>
      <w:rPr>
        <w:rFonts w:hint="eastAsia"/>
      </w:rPr>
    </w:lvl>
    <w:lvl w:ilvl="6" w:tentative="0">
      <w:start w:val="1"/>
      <w:numFmt w:val="decimal"/>
      <w:lvlRestart w:val="1"/>
      <w:pStyle w:val="616"/>
      <w:isLgl/>
      <w:suff w:val="space"/>
      <w:lvlText w:val="图 %1.%7 "/>
      <w:lvlJc w:val="left"/>
      <w:pPr>
        <w:ind w:left="0" w:firstLine="0"/>
      </w:pPr>
      <w:rPr>
        <w:rFonts w:hint="eastAsia"/>
      </w:rPr>
    </w:lvl>
    <w:lvl w:ilvl="7" w:tentative="0">
      <w:start w:val="1"/>
      <w:numFmt w:val="decimal"/>
      <w:lvlRestart w:val="1"/>
      <w:pStyle w:val="1165"/>
      <w:isLgl/>
      <w:suff w:val="space"/>
      <w:lvlText w:val="表 %1.%8 "/>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76">
    <w:nsid w:val="3F490CD1"/>
    <w:multiLevelType w:val="multilevel"/>
    <w:tmpl w:val="3F490CD1"/>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7">
    <w:nsid w:val="41B46545"/>
    <w:multiLevelType w:val="multilevel"/>
    <w:tmpl w:val="41B4654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8">
    <w:nsid w:val="420C153B"/>
    <w:multiLevelType w:val="multilevel"/>
    <w:tmpl w:val="420C153B"/>
    <w:lvl w:ilvl="0" w:tentative="0">
      <w:start w:val="1"/>
      <w:numFmt w:val="decimal"/>
      <w:pStyle w:val="1241"/>
      <w:lvlText w:val="%1."/>
      <w:lvlJc w:val="left"/>
      <w:pPr>
        <w:tabs>
          <w:tab w:val="left" w:pos="709"/>
        </w:tabs>
        <w:ind w:left="709" w:hanging="709"/>
      </w:pPr>
    </w:lvl>
    <w:lvl w:ilvl="1" w:tentative="0">
      <w:start w:val="1"/>
      <w:numFmt w:val="decimal"/>
      <w:lvlText w:val="%1.%2"/>
      <w:lvlJc w:val="left"/>
      <w:pPr>
        <w:tabs>
          <w:tab w:val="left" w:pos="709"/>
        </w:tabs>
        <w:ind w:left="709" w:hanging="709"/>
      </w:pPr>
      <w:rPr>
        <w:b w:val="0"/>
        <w:color w:val="auto"/>
      </w:rPr>
    </w:lvl>
    <w:lvl w:ilvl="2" w:tentative="0">
      <w:start w:val="1"/>
      <w:numFmt w:val="decimal"/>
      <w:lvlText w:val="%1.%2.%3."/>
      <w:lvlJc w:val="left"/>
      <w:pPr>
        <w:tabs>
          <w:tab w:val="left" w:pos="425"/>
        </w:tabs>
        <w:ind w:left="425" w:hanging="425"/>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79">
    <w:nsid w:val="423B09D1"/>
    <w:multiLevelType w:val="multilevel"/>
    <w:tmpl w:val="423B09D1"/>
    <w:lvl w:ilvl="0" w:tentative="0">
      <w:start w:val="1"/>
      <w:numFmt w:val="decimal"/>
      <w:pStyle w:val="2298"/>
      <w:suff w:val="nothing"/>
      <w:lvlText w:val="第%1章  "/>
      <w:lvlJc w:val="left"/>
      <w:pPr>
        <w:ind w:left="0" w:firstLine="0"/>
      </w:pPr>
      <w:rPr>
        <w:rFonts w:hint="default" w:ascii="Arial" w:hAnsi="Arial"/>
        <w:b/>
        <w:i w:val="0"/>
        <w:caps w:val="0"/>
        <w:strike w:val="0"/>
        <w:dstrike w:val="0"/>
        <w:vanish w:val="0"/>
        <w:color w:val="000000"/>
        <w:sz w:val="36"/>
        <w:vertAlign w:val="baseline"/>
      </w:rPr>
    </w:lvl>
    <w:lvl w:ilvl="1" w:tentative="0">
      <w:start w:val="1"/>
      <w:numFmt w:val="decimal"/>
      <w:suff w:val="nothing"/>
      <w:lvlText w:val="%1.%2  "/>
      <w:lvlJc w:val="left"/>
      <w:pPr>
        <w:ind w:left="0" w:firstLine="0"/>
      </w:pPr>
      <w:rPr>
        <w:rFonts w:hint="default" w:ascii="Arial" w:hAnsi="Arial"/>
        <w:b w:val="0"/>
        <w:i w:val="0"/>
        <w:caps w:val="0"/>
        <w:strike w:val="0"/>
        <w:dstrike w:val="0"/>
        <w:vanish w:val="0"/>
        <w:color w:val="000000"/>
        <w:sz w:val="30"/>
        <w:vertAlign w:val="baseline"/>
      </w:rPr>
    </w:lvl>
    <w:lvl w:ilvl="2" w:tentative="0">
      <w:start w:val="1"/>
      <w:numFmt w:val="decimal"/>
      <w:suff w:val="nothing"/>
      <w:lvlText w:val="%1.%2.%3  "/>
      <w:lvlJc w:val="left"/>
      <w:pPr>
        <w:ind w:left="0" w:firstLine="0"/>
      </w:pPr>
      <w:rPr>
        <w:rFonts w:hint="default" w:ascii="Arial" w:hAnsi="Arial"/>
        <w:b w:val="0"/>
        <w:i w:val="0"/>
        <w:caps w:val="0"/>
        <w:strike w:val="0"/>
        <w:dstrike w:val="0"/>
        <w:vanish w:val="0"/>
        <w:color w:val="000000"/>
        <w:sz w:val="24"/>
        <w:vertAlign w:val="baseline"/>
      </w:rPr>
    </w:lvl>
    <w:lvl w:ilvl="3" w:tentative="0">
      <w:start w:val="1"/>
      <w:numFmt w:val="decimal"/>
      <w:suff w:val="nothing"/>
      <w:lvlText w:val="%4. "/>
      <w:lvlJc w:val="left"/>
      <w:pPr>
        <w:ind w:left="1701" w:firstLine="0"/>
      </w:pPr>
      <w:rPr>
        <w:rFonts w:hint="default" w:ascii="Arial" w:hAnsi="Arial"/>
        <w:b w:val="0"/>
        <w:i w:val="0"/>
        <w:caps w:val="0"/>
        <w:strike w:val="0"/>
        <w:dstrike w:val="0"/>
        <w:vanish w:val="0"/>
        <w:color w:val="000000"/>
        <w:sz w:val="21"/>
        <w:vertAlign w:val="baseline"/>
      </w:rPr>
    </w:lvl>
    <w:lvl w:ilvl="4" w:tentative="0">
      <w:start w:val="1"/>
      <w:numFmt w:val="decimal"/>
      <w:lvlRestart w:val="0"/>
      <w:suff w:val="space"/>
      <w:lvlText w:val="图%1-%5"/>
      <w:lvlJc w:val="center"/>
      <w:pPr>
        <w:ind w:left="1701" w:firstLine="0"/>
      </w:pPr>
      <w:rPr>
        <w:rFonts w:hint="eastAsia"/>
      </w:rPr>
    </w:lvl>
    <w:lvl w:ilvl="5" w:tentative="0">
      <w:start w:val="1"/>
      <w:numFmt w:val="decimal"/>
      <w:lvlRestart w:val="0"/>
      <w:pStyle w:val="1105"/>
      <w:suff w:val="space"/>
      <w:lvlText w:val="表%1-%6"/>
      <w:lvlJc w:val="center"/>
      <w:pPr>
        <w:ind w:left="1701"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lvlRestart w:val="0"/>
      <w:suff w:val="space"/>
      <w:lvlText w:val=""/>
      <w:lvlJc w:val="left"/>
      <w:pPr>
        <w:ind w:left="567" w:firstLine="1134"/>
      </w:pPr>
      <w:rPr>
        <w:rFonts w:hint="eastAsia"/>
      </w:rPr>
    </w:lvl>
    <w:lvl w:ilvl="8" w:tentative="0">
      <w:start w:val="1"/>
      <w:numFmt w:val="none"/>
      <w:lvlRestart w:val="0"/>
      <w:suff w:val="space"/>
      <w:lvlText w:val=""/>
      <w:lvlJc w:val="left"/>
      <w:pPr>
        <w:ind w:left="567" w:firstLine="1134"/>
      </w:pPr>
      <w:rPr>
        <w:rFonts w:hint="eastAsia"/>
      </w:rPr>
    </w:lvl>
  </w:abstractNum>
  <w:abstractNum w:abstractNumId="80">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1096"/>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963"/>
      <w:suff w:val="space"/>
      <w:lvlText w:val="表%9"/>
      <w:lvlJc w:val="center"/>
      <w:pPr>
        <w:ind w:left="0" w:firstLine="0"/>
      </w:pPr>
      <w:rPr>
        <w:rFonts w:hint="default" w:ascii="Arial" w:hAnsi="Arial" w:eastAsia="黑体"/>
        <w:b w:val="0"/>
        <w:i w:val="0"/>
        <w:sz w:val="18"/>
        <w:szCs w:val="18"/>
      </w:rPr>
    </w:lvl>
  </w:abstractNum>
  <w:abstractNum w:abstractNumId="81">
    <w:nsid w:val="43A5425E"/>
    <w:multiLevelType w:val="multilevel"/>
    <w:tmpl w:val="43A5425E"/>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2">
    <w:nsid w:val="449665FB"/>
    <w:multiLevelType w:val="multilevel"/>
    <w:tmpl w:val="449665F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466C5080"/>
    <w:multiLevelType w:val="multilevel"/>
    <w:tmpl w:val="466C5080"/>
    <w:lvl w:ilvl="0" w:tentative="0">
      <w:start w:val="1"/>
      <w:numFmt w:val="decimal"/>
      <w:lvlText w:val="%1."/>
      <w:lvlJc w:val="left"/>
      <w:pPr>
        <w:ind w:left="420" w:hanging="420"/>
      </w:pPr>
      <w:rPr>
        <w:rFonts w:hint="default" w:ascii="Times New Roman" w:hAnsi="Times New Roman"/>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4">
    <w:nsid w:val="478C1669"/>
    <w:multiLevelType w:val="multilevel"/>
    <w:tmpl w:val="478C1669"/>
    <w:lvl w:ilvl="0" w:tentative="0">
      <w:start w:val="1"/>
      <w:numFmt w:val="decimal"/>
      <w:pStyle w:val="955"/>
      <w:lvlText w:val="%1."/>
      <w:lvlJc w:val="left"/>
      <w:pPr>
        <w:tabs>
          <w:tab w:val="left" w:pos="900"/>
        </w:tabs>
        <w:ind w:left="900" w:hanging="420"/>
      </w:pPr>
    </w:lvl>
    <w:lvl w:ilvl="1" w:tentative="0">
      <w:start w:val="1"/>
      <w:numFmt w:val="decimal"/>
      <w:lvlText w:val="%2）"/>
      <w:lvlJc w:val="left"/>
      <w:pPr>
        <w:tabs>
          <w:tab w:val="left" w:pos="780"/>
        </w:tabs>
        <w:ind w:left="78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5">
    <w:nsid w:val="47BD68A5"/>
    <w:multiLevelType w:val="multilevel"/>
    <w:tmpl w:val="47BD68A5"/>
    <w:lvl w:ilvl="0" w:tentative="0">
      <w:start w:val="1"/>
      <w:numFmt w:val="bullet"/>
      <w:lvlText w:val=""/>
      <w:lvlJc w:val="left"/>
      <w:pPr>
        <w:ind w:left="1280" w:hanging="720"/>
      </w:pPr>
      <w:rPr>
        <w:rFonts w:hint="default" w:ascii="Wingdings" w:hAnsi="Wingding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6">
    <w:nsid w:val="48C20454"/>
    <w:multiLevelType w:val="multilevel"/>
    <w:tmpl w:val="48C20454"/>
    <w:lvl w:ilvl="0" w:tentative="0">
      <w:start w:val="1"/>
      <w:numFmt w:val="decimal"/>
      <w:pStyle w:val="1401"/>
      <w:lvlText w:val="表%1."/>
      <w:lvlJc w:val="left"/>
      <w:pPr>
        <w:tabs>
          <w:tab w:val="left" w:pos="800"/>
        </w:tabs>
        <w:ind w:left="800" w:hanging="80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7">
    <w:nsid w:val="4A114282"/>
    <w:multiLevelType w:val="multilevel"/>
    <w:tmpl w:val="4A114282"/>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88">
    <w:nsid w:val="4ACC39AA"/>
    <w:multiLevelType w:val="multilevel"/>
    <w:tmpl w:val="4ACC39AA"/>
    <w:lvl w:ilvl="0" w:tentative="0">
      <w:start w:val="1"/>
      <w:numFmt w:val="decimal"/>
      <w:lvlText w:val="%1."/>
      <w:lvlJc w:val="left"/>
      <w:pPr>
        <w:tabs>
          <w:tab w:val="left" w:pos="425"/>
        </w:tabs>
        <w:ind w:left="425" w:hanging="425"/>
      </w:pPr>
      <w:rPr>
        <w:rFonts w:hint="eastAsia"/>
      </w:rPr>
    </w:lvl>
    <w:lvl w:ilvl="1" w:tentative="0">
      <w:start w:val="1"/>
      <w:numFmt w:val="decimal"/>
      <w:pStyle w:val="1431"/>
      <w:lvlText w:val="%1.%2."/>
      <w:lvlJc w:val="left"/>
      <w:pPr>
        <w:tabs>
          <w:tab w:val="left" w:pos="567"/>
        </w:tabs>
        <w:ind w:left="567" w:hanging="567"/>
      </w:pPr>
      <w:rPr>
        <w:rFonts w:hint="eastAsia"/>
      </w:rPr>
    </w:lvl>
    <w:lvl w:ilvl="2" w:tentative="0">
      <w:start w:val="1"/>
      <w:numFmt w:val="decimal"/>
      <w:lvlText w:val="%1.%2.%3."/>
      <w:lvlJc w:val="left"/>
      <w:pPr>
        <w:tabs>
          <w:tab w:val="left" w:pos="4384"/>
        </w:tabs>
        <w:ind w:left="4384"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9">
    <w:nsid w:val="4BD621A2"/>
    <w:multiLevelType w:val="multilevel"/>
    <w:tmpl w:val="4BD621A2"/>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90">
    <w:nsid w:val="520429AF"/>
    <w:multiLevelType w:val="multilevel"/>
    <w:tmpl w:val="520429AF"/>
    <w:lvl w:ilvl="0" w:tentative="0">
      <w:start w:val="1"/>
      <w:numFmt w:val="decimal"/>
      <w:pStyle w:val="907"/>
      <w:lvlText w:val="(%1)"/>
      <w:lvlJc w:val="left"/>
      <w:pPr>
        <w:tabs>
          <w:tab w:val="left" w:pos="720"/>
        </w:tabs>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2206"/>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1">
    <w:nsid w:val="543B2C6F"/>
    <w:multiLevelType w:val="multilevel"/>
    <w:tmpl w:val="543B2C6F"/>
    <w:lvl w:ilvl="0" w:tentative="0">
      <w:start w:val="1"/>
      <w:numFmt w:val="bullet"/>
      <w:pStyle w:val="1507"/>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2">
    <w:nsid w:val="550F68AE"/>
    <w:multiLevelType w:val="multilevel"/>
    <w:tmpl w:val="550F68AE"/>
    <w:lvl w:ilvl="0" w:tentative="0">
      <w:start w:val="1"/>
      <w:numFmt w:val="decimal"/>
      <w:pStyle w:val="1181"/>
      <w:lvlText w:val="(%1)"/>
      <w:lvlJc w:val="left"/>
      <w:pPr>
        <w:tabs>
          <w:tab w:val="left" w:pos="454"/>
        </w:tabs>
        <w:ind w:left="454"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3">
    <w:nsid w:val="56C340C0"/>
    <w:multiLevelType w:val="multilevel"/>
    <w:tmpl w:val="56C340C0"/>
    <w:lvl w:ilvl="0" w:tentative="0">
      <w:start w:val="1"/>
      <w:numFmt w:val="none"/>
      <w:pStyle w:val="1519"/>
      <w:suff w:val="nothing"/>
      <w:lvlText w:val="%1"/>
      <w:lvlJc w:val="left"/>
      <w:pPr>
        <w:ind w:left="0" w:firstLine="0"/>
      </w:pPr>
    </w:lvl>
    <w:lvl w:ilvl="1" w:tentative="0">
      <w:start w:val="1"/>
      <w:numFmt w:val="decimal"/>
      <w:pStyle w:val="1516"/>
      <w:lvlText w:val="%1%2.0"/>
      <w:lvlJc w:val="left"/>
      <w:pPr>
        <w:tabs>
          <w:tab w:val="left" w:pos="576"/>
        </w:tabs>
        <w:ind w:left="576" w:hanging="576"/>
      </w:pPr>
    </w:lvl>
    <w:lvl w:ilvl="2" w:tentative="0">
      <w:start w:val="1"/>
      <w:numFmt w:val="decimal"/>
      <w:pStyle w:val="1201"/>
      <w:lvlText w:val="%1%2.%3"/>
      <w:lvlJc w:val="left"/>
      <w:pPr>
        <w:tabs>
          <w:tab w:val="left" w:pos="576"/>
        </w:tabs>
        <w:ind w:left="576" w:hanging="576"/>
      </w:pPr>
    </w:lvl>
    <w:lvl w:ilvl="3" w:tentative="0">
      <w:start w:val="1"/>
      <w:numFmt w:val="lowerLetter"/>
      <w:pStyle w:val="1215"/>
      <w:lvlText w:val="%1%4."/>
      <w:lvlJc w:val="left"/>
      <w:pPr>
        <w:tabs>
          <w:tab w:val="left" w:pos="720"/>
        </w:tabs>
        <w:ind w:left="360" w:hanging="360"/>
      </w:pPr>
    </w:lvl>
    <w:lvl w:ilvl="4" w:tentative="0">
      <w:start w:val="1"/>
      <w:numFmt w:val="decimal"/>
      <w:pStyle w:val="1517"/>
      <w:lvlText w:val="%5."/>
      <w:lvlJc w:val="left"/>
      <w:pPr>
        <w:tabs>
          <w:tab w:val="left" w:pos="720"/>
        </w:tabs>
        <w:ind w:left="720" w:hanging="360"/>
      </w:pPr>
    </w:lvl>
    <w:lvl w:ilvl="5" w:tentative="0">
      <w:start w:val="1"/>
      <w:numFmt w:val="lowerLetter"/>
      <w:pStyle w:val="1219"/>
      <w:lvlText w:val="%1(%6)"/>
      <w:lvlJc w:val="left"/>
      <w:pPr>
        <w:tabs>
          <w:tab w:val="left" w:pos="1440"/>
        </w:tabs>
        <w:ind w:left="720" w:firstLine="0"/>
      </w:pPr>
    </w:lvl>
    <w:lvl w:ilvl="6" w:tentative="0">
      <w:start w:val="1"/>
      <w:numFmt w:val="lowerRoman"/>
      <w:pStyle w:val="1518"/>
      <w:lvlText w:val="(%7)"/>
      <w:lvlJc w:val="left"/>
      <w:pPr>
        <w:tabs>
          <w:tab w:val="left" w:pos="1800"/>
        </w:tabs>
        <w:ind w:left="1440" w:hanging="360"/>
      </w:pPr>
    </w:lvl>
    <w:lvl w:ilvl="7" w:tentative="0">
      <w:start w:val="1"/>
      <w:numFmt w:val="decimal"/>
      <w:pStyle w:val="1210"/>
      <w:lvlText w:val="(%8)"/>
      <w:lvlJc w:val="left"/>
      <w:pPr>
        <w:tabs>
          <w:tab w:val="left" w:pos="1800"/>
        </w:tabs>
        <w:ind w:left="1800" w:hanging="360"/>
      </w:pPr>
    </w:lvl>
    <w:lvl w:ilvl="8" w:tentative="0">
      <w:start w:val="1"/>
      <w:numFmt w:val="lowerRoman"/>
      <w:pStyle w:val="1213"/>
      <w:lvlText w:val="(%9)"/>
      <w:lvlJc w:val="left"/>
      <w:pPr>
        <w:tabs>
          <w:tab w:val="left" w:pos="2520"/>
        </w:tabs>
        <w:ind w:left="2160" w:hanging="360"/>
      </w:pPr>
    </w:lvl>
  </w:abstractNum>
  <w:abstractNum w:abstractNumId="94">
    <w:nsid w:val="56D6185E"/>
    <w:multiLevelType w:val="multilevel"/>
    <w:tmpl w:val="56D6185E"/>
    <w:lvl w:ilvl="0" w:tentative="0">
      <w:start w:val="1"/>
      <w:numFmt w:val="bullet"/>
      <w:pStyle w:val="492"/>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320"/>
        </w:tabs>
        <w:ind w:left="1320" w:hanging="420"/>
      </w:pPr>
    </w:lvl>
    <w:lvl w:ilvl="2" w:tentative="0">
      <w:start w:val="1"/>
      <w:numFmt w:val="decimal"/>
      <w:lvlText w:val="%3."/>
      <w:lvlJc w:val="left"/>
      <w:pPr>
        <w:tabs>
          <w:tab w:val="left" w:pos="2160"/>
        </w:tabs>
        <w:ind w:left="2160" w:hanging="84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5">
    <w:nsid w:val="56F95253"/>
    <w:multiLevelType w:val="multilevel"/>
    <w:tmpl w:val="56F95253"/>
    <w:lvl w:ilvl="0" w:tentative="0">
      <w:start w:val="1"/>
      <w:numFmt w:val="bullet"/>
      <w:pStyle w:val="469"/>
      <w:lvlText w:val=""/>
      <w:lvlJc w:val="left"/>
      <w:pPr>
        <w:ind w:left="1299" w:hanging="420"/>
      </w:pPr>
      <w:rPr>
        <w:rFonts w:hint="default" w:ascii="Wingdings" w:hAnsi="Wingdings"/>
      </w:rPr>
    </w:lvl>
    <w:lvl w:ilvl="1" w:tentative="0">
      <w:start w:val="1"/>
      <w:numFmt w:val="bullet"/>
      <w:pStyle w:val="2029"/>
      <w:lvlText w:val=""/>
      <w:lvlJc w:val="left"/>
      <w:pPr>
        <w:ind w:left="1719" w:hanging="420"/>
      </w:pPr>
      <w:rPr>
        <w:rFonts w:hint="default" w:ascii="Wingdings" w:hAnsi="Wingdings"/>
      </w:rPr>
    </w:lvl>
    <w:lvl w:ilvl="2" w:tentative="0">
      <w:start w:val="1"/>
      <w:numFmt w:val="bullet"/>
      <w:lvlText w:val=""/>
      <w:lvlJc w:val="left"/>
      <w:pPr>
        <w:ind w:left="2139" w:hanging="420"/>
      </w:pPr>
      <w:rPr>
        <w:rFonts w:hint="default" w:ascii="Wingdings" w:hAnsi="Wingdings"/>
      </w:rPr>
    </w:lvl>
    <w:lvl w:ilvl="3" w:tentative="0">
      <w:start w:val="1"/>
      <w:numFmt w:val="bullet"/>
      <w:lvlText w:val=""/>
      <w:lvlJc w:val="left"/>
      <w:pPr>
        <w:ind w:left="2559" w:hanging="420"/>
      </w:pPr>
      <w:rPr>
        <w:rFonts w:hint="default" w:ascii="Wingdings" w:hAnsi="Wingdings"/>
      </w:rPr>
    </w:lvl>
    <w:lvl w:ilvl="4" w:tentative="0">
      <w:start w:val="1"/>
      <w:numFmt w:val="bullet"/>
      <w:lvlText w:val=""/>
      <w:lvlJc w:val="left"/>
      <w:pPr>
        <w:ind w:left="2979" w:hanging="420"/>
      </w:pPr>
      <w:rPr>
        <w:rFonts w:hint="default" w:ascii="Wingdings" w:hAnsi="Wingdings"/>
      </w:rPr>
    </w:lvl>
    <w:lvl w:ilvl="5" w:tentative="0">
      <w:start w:val="1"/>
      <w:numFmt w:val="bullet"/>
      <w:lvlText w:val=""/>
      <w:lvlJc w:val="left"/>
      <w:pPr>
        <w:ind w:left="3399" w:hanging="420"/>
      </w:pPr>
      <w:rPr>
        <w:rFonts w:hint="default" w:ascii="Wingdings" w:hAnsi="Wingdings"/>
      </w:rPr>
    </w:lvl>
    <w:lvl w:ilvl="6" w:tentative="0">
      <w:start w:val="1"/>
      <w:numFmt w:val="bullet"/>
      <w:lvlText w:val=""/>
      <w:lvlJc w:val="left"/>
      <w:pPr>
        <w:ind w:left="3819" w:hanging="420"/>
      </w:pPr>
      <w:rPr>
        <w:rFonts w:hint="default" w:ascii="Wingdings" w:hAnsi="Wingdings"/>
      </w:rPr>
    </w:lvl>
    <w:lvl w:ilvl="7" w:tentative="0">
      <w:start w:val="1"/>
      <w:numFmt w:val="bullet"/>
      <w:lvlText w:val=""/>
      <w:lvlJc w:val="left"/>
      <w:pPr>
        <w:ind w:left="4239" w:hanging="420"/>
      </w:pPr>
      <w:rPr>
        <w:rFonts w:hint="default" w:ascii="Wingdings" w:hAnsi="Wingdings"/>
      </w:rPr>
    </w:lvl>
    <w:lvl w:ilvl="8" w:tentative="0">
      <w:start w:val="1"/>
      <w:numFmt w:val="bullet"/>
      <w:lvlText w:val=""/>
      <w:lvlJc w:val="left"/>
      <w:pPr>
        <w:ind w:left="4659" w:hanging="420"/>
      </w:pPr>
      <w:rPr>
        <w:rFonts w:hint="default" w:ascii="Wingdings" w:hAnsi="Wingdings"/>
      </w:rPr>
    </w:lvl>
  </w:abstractNum>
  <w:abstractNum w:abstractNumId="96">
    <w:nsid w:val="57813C2B"/>
    <w:multiLevelType w:val="multilevel"/>
    <w:tmpl w:val="57813C2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7">
    <w:nsid w:val="59195FCA"/>
    <w:multiLevelType w:val="multilevel"/>
    <w:tmpl w:val="59195FCA"/>
    <w:lvl w:ilvl="0" w:tentative="0">
      <w:start w:val="1"/>
      <w:numFmt w:val="chineseCountingThousand"/>
      <w:pStyle w:val="1255"/>
      <w:lvlText w:val="%1、"/>
      <w:lvlJc w:val="left"/>
      <w:pPr>
        <w:tabs>
          <w:tab w:val="left" w:pos="1137"/>
        </w:tabs>
        <w:ind w:left="1137" w:hanging="73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8">
    <w:nsid w:val="59282ED8"/>
    <w:multiLevelType w:val="multilevel"/>
    <w:tmpl w:val="59282ED8"/>
    <w:lvl w:ilvl="0" w:tentative="0">
      <w:start w:val="1"/>
      <w:numFmt w:val="bullet"/>
      <w:pStyle w:val="1282"/>
      <w:lvlText w:val=""/>
      <w:lvlJc w:val="left"/>
      <w:pPr>
        <w:tabs>
          <w:tab w:val="left" w:pos="567"/>
        </w:tabs>
        <w:ind w:left="0" w:firstLine="454"/>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99">
    <w:nsid w:val="5B5213DB"/>
    <w:multiLevelType w:val="multilevel"/>
    <w:tmpl w:val="5B5213DB"/>
    <w:lvl w:ilvl="0" w:tentative="0">
      <w:start w:val="1"/>
      <w:numFmt w:val="bullet"/>
      <w:pStyle w:val="183"/>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0">
    <w:nsid w:val="5C167327"/>
    <w:multiLevelType w:val="singleLevel"/>
    <w:tmpl w:val="5C167327"/>
    <w:lvl w:ilvl="0" w:tentative="0">
      <w:start w:val="1"/>
      <w:numFmt w:val="bullet"/>
      <w:pStyle w:val="1531"/>
      <w:lvlText w:val=""/>
      <w:lvlJc w:val="left"/>
      <w:pPr>
        <w:tabs>
          <w:tab w:val="left" w:pos="360"/>
        </w:tabs>
        <w:ind w:left="216" w:hanging="216"/>
      </w:pPr>
      <w:rPr>
        <w:rFonts w:hint="default" w:ascii="Symbol" w:hAnsi="Symbol"/>
      </w:rPr>
    </w:lvl>
  </w:abstractNum>
  <w:abstractNum w:abstractNumId="101">
    <w:nsid w:val="5D3C17DD"/>
    <w:multiLevelType w:val="multilevel"/>
    <w:tmpl w:val="5D3C17DD"/>
    <w:lvl w:ilvl="0" w:tentative="0">
      <w:start w:val="1"/>
      <w:numFmt w:val="decimal"/>
      <w:pStyle w:val="1448"/>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02">
    <w:nsid w:val="5D3D451A"/>
    <w:multiLevelType w:val="multilevel"/>
    <w:tmpl w:val="5D3D451A"/>
    <w:lvl w:ilvl="0" w:tentative="0">
      <w:start w:val="1"/>
      <w:numFmt w:val="decimal"/>
      <w:pStyle w:val="1115"/>
      <w:suff w:val="nothing"/>
      <w:lvlText w:val="%1.  "/>
      <w:lvlJc w:val="left"/>
      <w:pPr>
        <w:ind w:left="2623" w:hanging="2098"/>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decimal"/>
      <w:pStyle w:val="1083"/>
      <w:suff w:val="nothing"/>
      <w:lvlText w:val="%1.%2   "/>
      <w:lvlJc w:val="left"/>
      <w:pPr>
        <w:ind w:left="2608" w:hanging="2608"/>
      </w:pPr>
      <w:rPr>
        <w:rFonts w:hint="eastAsia"/>
      </w:rPr>
    </w:lvl>
    <w:lvl w:ilvl="2" w:tentative="0">
      <w:start w:val="1"/>
      <w:numFmt w:val="decimal"/>
      <w:pStyle w:val="1138"/>
      <w:suff w:val="nothing"/>
      <w:lvlText w:val="%1.%2.%3  "/>
      <w:lvlJc w:val="left"/>
      <w:pPr>
        <w:ind w:left="3786" w:hanging="3686"/>
      </w:pPr>
      <w:rPr>
        <w:rFonts w:hint="eastAsia"/>
      </w:rPr>
    </w:lvl>
    <w:lvl w:ilvl="3" w:tentative="0">
      <w:start w:val="1"/>
      <w:numFmt w:val="decimal"/>
      <w:pStyle w:val="981"/>
      <w:suff w:val="nothing"/>
      <w:lvlText w:val="%1.%2.%3.%4 "/>
      <w:lvlJc w:val="left"/>
      <w:pPr>
        <w:ind w:left="3788" w:hanging="3688"/>
      </w:pPr>
      <w:rPr>
        <w:rFonts w:hint="eastAsia"/>
      </w:rPr>
    </w:lvl>
    <w:lvl w:ilvl="4" w:tentative="0">
      <w:start w:val="1"/>
      <w:numFmt w:val="decimal"/>
      <w:pStyle w:val="1534"/>
      <w:suff w:val="space"/>
      <w:lvlText w:val="%1.%2.%3.%4.%5"/>
      <w:lvlJc w:val="left"/>
      <w:pPr>
        <w:ind w:left="1108" w:hanging="1008"/>
      </w:pPr>
      <w:rPr>
        <w:rFonts w:hint="eastAsia"/>
      </w:rPr>
    </w:lvl>
    <w:lvl w:ilvl="5" w:tentative="0">
      <w:start w:val="1"/>
      <w:numFmt w:val="decimal"/>
      <w:lvlText w:val="%1.%2.%3.%4.%5.%6"/>
      <w:lvlJc w:val="left"/>
      <w:pPr>
        <w:tabs>
          <w:tab w:val="left" w:pos="1252"/>
        </w:tabs>
        <w:ind w:left="1252" w:hanging="1152"/>
      </w:pPr>
      <w:rPr>
        <w:rFonts w:hint="eastAsia"/>
      </w:rPr>
    </w:lvl>
    <w:lvl w:ilvl="6" w:tentative="0">
      <w:start w:val="1"/>
      <w:numFmt w:val="decimal"/>
      <w:lvlText w:val="%1.%2.%3.%4.%5.%6.%7"/>
      <w:lvlJc w:val="left"/>
      <w:pPr>
        <w:tabs>
          <w:tab w:val="left" w:pos="1396"/>
        </w:tabs>
        <w:ind w:left="1396" w:hanging="1296"/>
      </w:pPr>
      <w:rPr>
        <w:rFonts w:hint="eastAsia"/>
      </w:rPr>
    </w:lvl>
    <w:lvl w:ilvl="7" w:tentative="0">
      <w:start w:val="1"/>
      <w:numFmt w:val="decimal"/>
      <w:lvlText w:val="%1.%2.%3.%4.%5.%6.%7.%8"/>
      <w:lvlJc w:val="left"/>
      <w:pPr>
        <w:tabs>
          <w:tab w:val="left" w:pos="1540"/>
        </w:tabs>
        <w:ind w:left="1540" w:hanging="1440"/>
      </w:pPr>
      <w:rPr>
        <w:rFonts w:hint="eastAsia"/>
      </w:rPr>
    </w:lvl>
    <w:lvl w:ilvl="8" w:tentative="0">
      <w:start w:val="1"/>
      <w:numFmt w:val="decimal"/>
      <w:lvlText w:val="%1.%2.%3.%4.%5.%6.%7.%8.%9"/>
      <w:lvlJc w:val="left"/>
      <w:pPr>
        <w:tabs>
          <w:tab w:val="left" w:pos="1684"/>
        </w:tabs>
        <w:ind w:left="1684" w:hanging="1584"/>
      </w:pPr>
      <w:rPr>
        <w:rFonts w:hint="eastAsia"/>
      </w:rPr>
    </w:lvl>
  </w:abstractNum>
  <w:abstractNum w:abstractNumId="103">
    <w:nsid w:val="5E442B1B"/>
    <w:multiLevelType w:val="multilevel"/>
    <w:tmpl w:val="5E442B1B"/>
    <w:lvl w:ilvl="0" w:tentative="0">
      <w:start w:val="1"/>
      <w:numFmt w:val="bullet"/>
      <w:pStyle w:val="849"/>
      <w:lvlText w:val=""/>
      <w:lvlJc w:val="left"/>
      <w:pPr>
        <w:ind w:left="960" w:hanging="420"/>
      </w:pPr>
      <w:rPr>
        <w:rFonts w:hint="default" w:ascii="Wingdings" w:hAnsi="Wingdings"/>
      </w:rPr>
    </w:lvl>
    <w:lvl w:ilvl="1" w:tentative="0">
      <w:start w:val="1"/>
      <w:numFmt w:val="bullet"/>
      <w:lvlText w:val=""/>
      <w:lvlJc w:val="left"/>
      <w:pPr>
        <w:ind w:left="1380" w:hanging="420"/>
      </w:pPr>
      <w:rPr>
        <w:rFonts w:hint="default" w:ascii="Wingdings" w:hAnsi="Wingdings"/>
      </w:rPr>
    </w:lvl>
    <w:lvl w:ilvl="2" w:tentative="0">
      <w:start w:val="1"/>
      <w:numFmt w:val="bullet"/>
      <w:lvlText w:val=""/>
      <w:lvlJc w:val="left"/>
      <w:pPr>
        <w:ind w:left="1800" w:hanging="420"/>
      </w:pPr>
      <w:rPr>
        <w:rFonts w:hint="default" w:ascii="Wingdings" w:hAnsi="Wingdings"/>
      </w:rPr>
    </w:lvl>
    <w:lvl w:ilvl="3" w:tentative="0">
      <w:start w:val="1"/>
      <w:numFmt w:val="bullet"/>
      <w:lvlText w:val=""/>
      <w:lvlJc w:val="left"/>
      <w:pPr>
        <w:ind w:left="2220" w:hanging="420"/>
      </w:pPr>
      <w:rPr>
        <w:rFonts w:hint="default" w:ascii="Wingdings" w:hAnsi="Wingdings"/>
      </w:rPr>
    </w:lvl>
    <w:lvl w:ilvl="4" w:tentative="0">
      <w:start w:val="1"/>
      <w:numFmt w:val="bullet"/>
      <w:lvlText w:val=""/>
      <w:lvlJc w:val="left"/>
      <w:pPr>
        <w:ind w:left="2640" w:hanging="420"/>
      </w:pPr>
      <w:rPr>
        <w:rFonts w:hint="default" w:ascii="Wingdings" w:hAnsi="Wingdings"/>
      </w:rPr>
    </w:lvl>
    <w:lvl w:ilvl="5" w:tentative="0">
      <w:start w:val="1"/>
      <w:numFmt w:val="bullet"/>
      <w:lvlText w:val=""/>
      <w:lvlJc w:val="left"/>
      <w:pPr>
        <w:ind w:left="3060" w:hanging="420"/>
      </w:pPr>
      <w:rPr>
        <w:rFonts w:hint="default" w:ascii="Wingdings" w:hAnsi="Wingdings"/>
      </w:rPr>
    </w:lvl>
    <w:lvl w:ilvl="6" w:tentative="0">
      <w:start w:val="1"/>
      <w:numFmt w:val="bullet"/>
      <w:lvlText w:val=""/>
      <w:lvlJc w:val="left"/>
      <w:pPr>
        <w:ind w:left="3480" w:hanging="420"/>
      </w:pPr>
      <w:rPr>
        <w:rFonts w:hint="default" w:ascii="Wingdings" w:hAnsi="Wingdings"/>
      </w:rPr>
    </w:lvl>
    <w:lvl w:ilvl="7" w:tentative="0">
      <w:start w:val="1"/>
      <w:numFmt w:val="bullet"/>
      <w:lvlText w:val=""/>
      <w:lvlJc w:val="left"/>
      <w:pPr>
        <w:ind w:left="3900" w:hanging="420"/>
      </w:pPr>
      <w:rPr>
        <w:rFonts w:hint="default" w:ascii="Wingdings" w:hAnsi="Wingdings"/>
      </w:rPr>
    </w:lvl>
    <w:lvl w:ilvl="8" w:tentative="0">
      <w:start w:val="1"/>
      <w:numFmt w:val="bullet"/>
      <w:lvlText w:val=""/>
      <w:lvlJc w:val="left"/>
      <w:pPr>
        <w:ind w:left="4320" w:hanging="420"/>
      </w:pPr>
      <w:rPr>
        <w:rFonts w:hint="default" w:ascii="Wingdings" w:hAnsi="Wingdings"/>
      </w:rPr>
    </w:lvl>
  </w:abstractNum>
  <w:abstractNum w:abstractNumId="104">
    <w:nsid w:val="5E4A08A4"/>
    <w:multiLevelType w:val="multilevel"/>
    <w:tmpl w:val="5E4A08A4"/>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5">
    <w:nsid w:val="5E5B1DE6"/>
    <w:multiLevelType w:val="multilevel"/>
    <w:tmpl w:val="5E5B1DE6"/>
    <w:lvl w:ilvl="0" w:tentative="0">
      <w:start w:val="1"/>
      <w:numFmt w:val="bullet"/>
      <w:pStyle w:val="557"/>
      <w:lvlText w:val=""/>
      <w:lvlJc w:val="left"/>
      <w:pPr>
        <w:ind w:left="770" w:hanging="420"/>
      </w:pPr>
      <w:rPr>
        <w:rFonts w:hint="default" w:ascii="Wingdings" w:hAnsi="Wingdings"/>
      </w:rPr>
    </w:lvl>
    <w:lvl w:ilvl="1" w:tentative="0">
      <w:start w:val="1"/>
      <w:numFmt w:val="bullet"/>
      <w:lvlText w:val=""/>
      <w:lvlJc w:val="left"/>
      <w:pPr>
        <w:ind w:left="1190" w:hanging="420"/>
      </w:pPr>
      <w:rPr>
        <w:rFonts w:hint="default" w:ascii="Wingdings" w:hAnsi="Wingdings"/>
      </w:rPr>
    </w:lvl>
    <w:lvl w:ilvl="2" w:tentative="0">
      <w:start w:val="1"/>
      <w:numFmt w:val="bullet"/>
      <w:lvlText w:val=""/>
      <w:lvlJc w:val="left"/>
      <w:pPr>
        <w:ind w:left="1610" w:hanging="420"/>
      </w:pPr>
      <w:rPr>
        <w:rFonts w:hint="default" w:ascii="Wingdings" w:hAnsi="Wingdings"/>
      </w:rPr>
    </w:lvl>
    <w:lvl w:ilvl="3" w:tentative="0">
      <w:start w:val="1"/>
      <w:numFmt w:val="bullet"/>
      <w:lvlText w:val=""/>
      <w:lvlJc w:val="left"/>
      <w:pPr>
        <w:ind w:left="2030" w:hanging="420"/>
      </w:pPr>
      <w:rPr>
        <w:rFonts w:hint="default" w:ascii="Wingdings" w:hAnsi="Wingdings"/>
      </w:rPr>
    </w:lvl>
    <w:lvl w:ilvl="4" w:tentative="0">
      <w:start w:val="1"/>
      <w:numFmt w:val="bullet"/>
      <w:lvlText w:val=""/>
      <w:lvlJc w:val="left"/>
      <w:pPr>
        <w:ind w:left="2450" w:hanging="420"/>
      </w:pPr>
      <w:rPr>
        <w:rFonts w:hint="default" w:ascii="Wingdings" w:hAnsi="Wingdings"/>
      </w:rPr>
    </w:lvl>
    <w:lvl w:ilvl="5" w:tentative="0">
      <w:start w:val="1"/>
      <w:numFmt w:val="bullet"/>
      <w:lvlText w:val=""/>
      <w:lvlJc w:val="left"/>
      <w:pPr>
        <w:ind w:left="2870" w:hanging="420"/>
      </w:pPr>
      <w:rPr>
        <w:rFonts w:hint="default" w:ascii="Wingdings" w:hAnsi="Wingdings"/>
      </w:rPr>
    </w:lvl>
    <w:lvl w:ilvl="6" w:tentative="0">
      <w:start w:val="1"/>
      <w:numFmt w:val="bullet"/>
      <w:lvlText w:val=""/>
      <w:lvlJc w:val="left"/>
      <w:pPr>
        <w:ind w:left="3290" w:hanging="420"/>
      </w:pPr>
      <w:rPr>
        <w:rFonts w:hint="default" w:ascii="Wingdings" w:hAnsi="Wingdings"/>
      </w:rPr>
    </w:lvl>
    <w:lvl w:ilvl="7" w:tentative="0">
      <w:start w:val="1"/>
      <w:numFmt w:val="bullet"/>
      <w:lvlText w:val=""/>
      <w:lvlJc w:val="left"/>
      <w:pPr>
        <w:ind w:left="3710" w:hanging="420"/>
      </w:pPr>
      <w:rPr>
        <w:rFonts w:hint="default" w:ascii="Wingdings" w:hAnsi="Wingdings"/>
      </w:rPr>
    </w:lvl>
    <w:lvl w:ilvl="8" w:tentative="0">
      <w:start w:val="1"/>
      <w:numFmt w:val="bullet"/>
      <w:lvlText w:val=""/>
      <w:lvlJc w:val="left"/>
      <w:pPr>
        <w:ind w:left="4130" w:hanging="420"/>
      </w:pPr>
      <w:rPr>
        <w:rFonts w:hint="default" w:ascii="Wingdings" w:hAnsi="Wingdings"/>
      </w:rPr>
    </w:lvl>
  </w:abstractNum>
  <w:abstractNum w:abstractNumId="106">
    <w:nsid w:val="5EB74DF4"/>
    <w:multiLevelType w:val="multilevel"/>
    <w:tmpl w:val="5EB74DF4"/>
    <w:lvl w:ilvl="0" w:tentative="0">
      <w:start w:val="1"/>
      <w:numFmt w:val="bullet"/>
      <w:pStyle w:val="1074"/>
      <w:lvlText w:val=""/>
      <w:lvlJc w:val="left"/>
      <w:pPr>
        <w:tabs>
          <w:tab w:val="left" w:pos="840"/>
        </w:tabs>
        <w:ind w:left="840" w:hanging="420"/>
      </w:pPr>
      <w:rPr>
        <w:rFonts w:hint="default" w:ascii="Wingdings 2" w:hAnsi="Wingdings 2"/>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7">
    <w:nsid w:val="5EF647B5"/>
    <w:multiLevelType w:val="multilevel"/>
    <w:tmpl w:val="5EF647B5"/>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08">
    <w:nsid w:val="5F062842"/>
    <w:multiLevelType w:val="multilevel"/>
    <w:tmpl w:val="5F062842"/>
    <w:lvl w:ilvl="0" w:tentative="0">
      <w:start w:val="1"/>
      <w:numFmt w:val="bullet"/>
      <w:pStyle w:val="1400"/>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109">
    <w:nsid w:val="5FBA267A"/>
    <w:multiLevelType w:val="multilevel"/>
    <w:tmpl w:val="5FBA267A"/>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10">
    <w:nsid w:val="5FDD5E11"/>
    <w:multiLevelType w:val="multilevel"/>
    <w:tmpl w:val="5FDD5E11"/>
    <w:lvl w:ilvl="0" w:tentative="0">
      <w:start w:val="1"/>
      <w:numFmt w:val="bullet"/>
      <w:pStyle w:val="702"/>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pStyle w:val="1778"/>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1">
    <w:nsid w:val="600D1B38"/>
    <w:multiLevelType w:val="multilevel"/>
    <w:tmpl w:val="600D1B38"/>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2">
    <w:nsid w:val="60295069"/>
    <w:multiLevelType w:val="multilevel"/>
    <w:tmpl w:val="60295069"/>
    <w:lvl w:ilvl="0" w:tentative="0">
      <w:start w:val="1"/>
      <w:numFmt w:val="bullet"/>
      <w:pStyle w:val="1035"/>
      <w:lvlText w:val=""/>
      <w:lvlJc w:val="left"/>
      <w:pPr>
        <w:tabs>
          <w:tab w:val="left" w:pos="780"/>
        </w:tabs>
        <w:ind w:left="780" w:hanging="360"/>
      </w:pPr>
      <w:rPr>
        <w:rFonts w:hint="default" w:ascii="Wingdings" w:hAnsi="Wingdings"/>
      </w:rPr>
    </w:lvl>
    <w:lvl w:ilvl="1" w:tentative="0">
      <w:start w:val="1"/>
      <w:numFmt w:val="decimal"/>
      <w:lvlText w:val="（%2）"/>
      <w:lvlJc w:val="left"/>
      <w:pPr>
        <w:tabs>
          <w:tab w:val="left" w:pos="1140"/>
        </w:tabs>
        <w:ind w:left="1140" w:hanging="720"/>
      </w:pPr>
      <w:rPr>
        <w:rFonts w:hint="default"/>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3">
    <w:nsid w:val="60C76B92"/>
    <w:multiLevelType w:val="multilevel"/>
    <w:tmpl w:val="60C76B9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4">
    <w:nsid w:val="622B578B"/>
    <w:multiLevelType w:val="multilevel"/>
    <w:tmpl w:val="622B578B"/>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5">
    <w:nsid w:val="63EE6175"/>
    <w:multiLevelType w:val="multilevel"/>
    <w:tmpl w:val="63EE6175"/>
    <w:lvl w:ilvl="0" w:tentative="0">
      <w:start w:val="1"/>
      <w:numFmt w:val="decimal"/>
      <w:lvlText w:val="%1)"/>
      <w:lvlJc w:val="left"/>
      <w:pPr>
        <w:ind w:left="902" w:hanging="420"/>
      </w:pPr>
      <w:rPr>
        <w:rFonts w:hint="default"/>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116">
    <w:nsid w:val="646260FA"/>
    <w:multiLevelType w:val="multilevel"/>
    <w:tmpl w:val="646260FA"/>
    <w:lvl w:ilvl="0" w:tentative="0">
      <w:start w:val="1"/>
      <w:numFmt w:val="decimal"/>
      <w:pStyle w:val="1123"/>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7">
    <w:nsid w:val="64FD7F5E"/>
    <w:multiLevelType w:val="multilevel"/>
    <w:tmpl w:val="64FD7F5E"/>
    <w:lvl w:ilvl="0" w:tentative="0">
      <w:start w:val="1"/>
      <w:numFmt w:val="bullet"/>
      <w:pStyle w:val="1150"/>
      <w:lvlText w:val=""/>
      <w:lvlJc w:val="left"/>
      <w:pPr>
        <w:tabs>
          <w:tab w:val="left" w:pos="1440"/>
        </w:tabs>
        <w:ind w:left="1440" w:hanging="360"/>
      </w:pPr>
      <w:rPr>
        <w:rFonts w:hint="default" w:ascii="Symbol" w:hAnsi="Symbol"/>
      </w:rPr>
    </w:lvl>
    <w:lvl w:ilvl="1" w:tentative="0">
      <w:start w:val="1"/>
      <w:numFmt w:val="bullet"/>
      <w:lvlText w:val="o"/>
      <w:lvlJc w:val="left"/>
      <w:pPr>
        <w:tabs>
          <w:tab w:val="left" w:pos="2160"/>
        </w:tabs>
        <w:ind w:left="2160" w:hanging="360"/>
      </w:pPr>
      <w:rPr>
        <w:rFonts w:hint="default" w:ascii="Courier New" w:hAnsi="Courier New" w:cs="Courier New"/>
      </w:rPr>
    </w:lvl>
    <w:lvl w:ilvl="2" w:tentative="0">
      <w:start w:val="1"/>
      <w:numFmt w:val="bullet"/>
      <w:lvlText w:val=""/>
      <w:lvlJc w:val="left"/>
      <w:pPr>
        <w:tabs>
          <w:tab w:val="left" w:pos="2880"/>
        </w:tabs>
        <w:ind w:left="2880" w:hanging="360"/>
      </w:pPr>
      <w:rPr>
        <w:rFonts w:hint="default" w:ascii="Wingdings" w:hAnsi="Wingdings"/>
      </w:rPr>
    </w:lvl>
    <w:lvl w:ilvl="3" w:tentative="0">
      <w:start w:val="1"/>
      <w:numFmt w:val="bullet"/>
      <w:lvlText w:val=""/>
      <w:lvlJc w:val="left"/>
      <w:pPr>
        <w:tabs>
          <w:tab w:val="left" w:pos="3600"/>
        </w:tabs>
        <w:ind w:left="3600" w:hanging="360"/>
      </w:pPr>
      <w:rPr>
        <w:rFonts w:hint="default" w:ascii="Symbol" w:hAnsi="Symbol"/>
      </w:rPr>
    </w:lvl>
    <w:lvl w:ilvl="4" w:tentative="0">
      <w:start w:val="1"/>
      <w:numFmt w:val="bullet"/>
      <w:lvlText w:val="o"/>
      <w:lvlJc w:val="left"/>
      <w:pPr>
        <w:tabs>
          <w:tab w:val="left" w:pos="4320"/>
        </w:tabs>
        <w:ind w:left="4320" w:hanging="360"/>
      </w:pPr>
      <w:rPr>
        <w:rFonts w:hint="default" w:ascii="Courier New" w:hAnsi="Courier New" w:cs="Courier New"/>
      </w:rPr>
    </w:lvl>
    <w:lvl w:ilvl="5" w:tentative="0">
      <w:start w:val="1"/>
      <w:numFmt w:val="bullet"/>
      <w:lvlText w:val=""/>
      <w:lvlJc w:val="left"/>
      <w:pPr>
        <w:tabs>
          <w:tab w:val="left" w:pos="5040"/>
        </w:tabs>
        <w:ind w:left="5040" w:hanging="360"/>
      </w:pPr>
      <w:rPr>
        <w:rFonts w:hint="default" w:ascii="Wingdings" w:hAnsi="Wingdings"/>
      </w:rPr>
    </w:lvl>
    <w:lvl w:ilvl="6" w:tentative="0">
      <w:start w:val="1"/>
      <w:numFmt w:val="bullet"/>
      <w:lvlText w:val=""/>
      <w:lvlJc w:val="left"/>
      <w:pPr>
        <w:tabs>
          <w:tab w:val="left" w:pos="5760"/>
        </w:tabs>
        <w:ind w:left="5760" w:hanging="360"/>
      </w:pPr>
      <w:rPr>
        <w:rFonts w:hint="default" w:ascii="Symbol" w:hAnsi="Symbol"/>
      </w:rPr>
    </w:lvl>
    <w:lvl w:ilvl="7" w:tentative="0">
      <w:start w:val="1"/>
      <w:numFmt w:val="bullet"/>
      <w:lvlText w:val="o"/>
      <w:lvlJc w:val="left"/>
      <w:pPr>
        <w:tabs>
          <w:tab w:val="left" w:pos="6480"/>
        </w:tabs>
        <w:ind w:left="6480" w:hanging="360"/>
      </w:pPr>
      <w:rPr>
        <w:rFonts w:hint="default" w:ascii="Courier New" w:hAnsi="Courier New" w:cs="Courier New"/>
      </w:rPr>
    </w:lvl>
    <w:lvl w:ilvl="8" w:tentative="0">
      <w:start w:val="1"/>
      <w:numFmt w:val="bullet"/>
      <w:lvlText w:val=""/>
      <w:lvlJc w:val="left"/>
      <w:pPr>
        <w:tabs>
          <w:tab w:val="left" w:pos="7200"/>
        </w:tabs>
        <w:ind w:left="7200" w:hanging="360"/>
      </w:pPr>
      <w:rPr>
        <w:rFonts w:hint="default" w:ascii="Wingdings" w:hAnsi="Wingdings"/>
      </w:rPr>
    </w:lvl>
  </w:abstractNum>
  <w:abstractNum w:abstractNumId="118">
    <w:nsid w:val="6554223C"/>
    <w:multiLevelType w:val="multilevel"/>
    <w:tmpl w:val="6554223C"/>
    <w:lvl w:ilvl="0" w:tentative="0">
      <w:start w:val="1"/>
      <w:numFmt w:val="decimal"/>
      <w:pStyle w:val="1175"/>
      <w:lvlText w:val="图%1."/>
      <w:lvlJc w:val="center"/>
      <w:pPr>
        <w:tabs>
          <w:tab w:val="left" w:pos="360"/>
        </w:tabs>
        <w:ind w:left="0" w:firstLine="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9">
    <w:nsid w:val="657D3FBC"/>
    <w:multiLevelType w:val="multilevel"/>
    <w:tmpl w:val="657D3FBC"/>
    <w:lvl w:ilvl="0" w:tentative="0">
      <w:start w:val="1"/>
      <w:numFmt w:val="upperLetter"/>
      <w:pStyle w:val="1495"/>
      <w:suff w:val="nothing"/>
      <w:lvlText w:val="附　录　%1"/>
      <w:lvlJc w:val="left"/>
      <w:pPr>
        <w:ind w:left="3990" w:firstLine="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decimal"/>
      <w:pStyle w:val="1329"/>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328"/>
      <w:suff w:val="nothing"/>
      <w:lvlText w:val="%1.%2.%3　"/>
      <w:lvlJc w:val="left"/>
      <w:pPr>
        <w:ind w:left="0" w:firstLine="0"/>
      </w:pPr>
      <w:rPr>
        <w:rFonts w:hint="eastAsia" w:ascii="黑体" w:hAnsi="Times New Roman" w:eastAsia="黑体"/>
        <w:b w:val="0"/>
        <w:i w:val="0"/>
        <w:sz w:val="21"/>
      </w:rPr>
    </w:lvl>
    <w:lvl w:ilvl="3" w:tentative="0">
      <w:start w:val="1"/>
      <w:numFmt w:val="decimal"/>
      <w:pStyle w:val="1327"/>
      <w:suff w:val="nothing"/>
      <w:lvlText w:val="%1.%2.%3.%4　"/>
      <w:lvlJc w:val="left"/>
      <w:pPr>
        <w:ind w:left="0" w:firstLine="0"/>
      </w:pPr>
      <w:rPr>
        <w:rFonts w:hint="eastAsia" w:ascii="黑体" w:hAnsi="Times New Roman" w:eastAsia="黑体"/>
        <w:b w:val="0"/>
        <w:i w:val="0"/>
        <w:sz w:val="21"/>
      </w:rPr>
    </w:lvl>
    <w:lvl w:ilvl="4" w:tentative="0">
      <w:start w:val="1"/>
      <w:numFmt w:val="decimal"/>
      <w:pStyle w:val="1340"/>
      <w:suff w:val="nothing"/>
      <w:lvlText w:val="%1.%2.%3.%4.%5　"/>
      <w:lvlJc w:val="left"/>
      <w:pPr>
        <w:ind w:left="0" w:firstLine="0"/>
      </w:pPr>
      <w:rPr>
        <w:rFonts w:hint="eastAsia" w:ascii="黑体" w:hAnsi="Times New Roman" w:eastAsia="黑体"/>
        <w:b w:val="0"/>
        <w:i w:val="0"/>
        <w:sz w:val="21"/>
      </w:rPr>
    </w:lvl>
    <w:lvl w:ilvl="5" w:tentative="0">
      <w:start w:val="1"/>
      <w:numFmt w:val="decimal"/>
      <w:pStyle w:val="1496"/>
      <w:suff w:val="nothing"/>
      <w:lvlText w:val="%1.%2.%3.%4.%5.%6　"/>
      <w:lvlJc w:val="left"/>
      <w:pPr>
        <w:ind w:left="0" w:firstLine="0"/>
      </w:pPr>
      <w:rPr>
        <w:rFonts w:hint="eastAsia" w:ascii="黑体" w:hAnsi="Times New Roman" w:eastAsia="黑体"/>
        <w:b w:val="0"/>
        <w:i w:val="0"/>
        <w:sz w:val="21"/>
      </w:rPr>
    </w:lvl>
    <w:lvl w:ilvl="6" w:tentative="0">
      <w:start w:val="1"/>
      <w:numFmt w:val="decimal"/>
      <w:pStyle w:val="149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0">
    <w:nsid w:val="65CC1788"/>
    <w:multiLevelType w:val="multilevel"/>
    <w:tmpl w:val="65CC178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1">
    <w:nsid w:val="65E13960"/>
    <w:multiLevelType w:val="multilevel"/>
    <w:tmpl w:val="65E13960"/>
    <w:lvl w:ilvl="0" w:tentative="0">
      <w:start w:val="1"/>
      <w:numFmt w:val="bullet"/>
      <w:pStyle w:val="575"/>
      <w:lvlText w:val=""/>
      <w:lvlJc w:val="left"/>
      <w:pPr>
        <w:tabs>
          <w:tab w:val="left" w:pos="1644"/>
        </w:tabs>
        <w:ind w:left="1644" w:hanging="510"/>
      </w:pPr>
      <w:rPr>
        <w:rFonts w:hint="default" w:ascii="Wingdings" w:hAnsi="Wingdings" w:cs="Wingdings"/>
        <w:color w:val="auto"/>
        <w:sz w:val="13"/>
        <w:szCs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2">
    <w:nsid w:val="669935B0"/>
    <w:multiLevelType w:val="multilevel"/>
    <w:tmpl w:val="669935B0"/>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23">
    <w:nsid w:val="66C7208C"/>
    <w:multiLevelType w:val="multilevel"/>
    <w:tmpl w:val="66C7208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4">
    <w:nsid w:val="688F79B9"/>
    <w:multiLevelType w:val="multilevel"/>
    <w:tmpl w:val="688F79B9"/>
    <w:lvl w:ilvl="0" w:tentative="0">
      <w:start w:val="1"/>
      <w:numFmt w:val="decimal"/>
      <w:pStyle w:val="301"/>
      <w:lvlText w:val="%1）"/>
      <w:lvlJc w:val="left"/>
      <w:pPr>
        <w:ind w:left="1140" w:hanging="420"/>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25">
    <w:nsid w:val="6CBE7F8F"/>
    <w:multiLevelType w:val="multilevel"/>
    <w:tmpl w:val="6CBE7F8F"/>
    <w:lvl w:ilvl="0" w:tentative="0">
      <w:start w:val="1"/>
      <w:numFmt w:val="bullet"/>
      <w:pStyle w:val="798"/>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6">
    <w:nsid w:val="6CED2123"/>
    <w:multiLevelType w:val="multilevel"/>
    <w:tmpl w:val="6CED2123"/>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7">
    <w:nsid w:val="6EB150A7"/>
    <w:multiLevelType w:val="multilevel"/>
    <w:tmpl w:val="6EB150A7"/>
    <w:lvl w:ilvl="0" w:tentative="0">
      <w:start w:val="1"/>
      <w:numFmt w:val="decimal"/>
      <w:pStyle w:val="1206"/>
      <w:lvlText w:val="%1."/>
      <w:lvlJc w:val="left"/>
      <w:pPr>
        <w:tabs>
          <w:tab w:val="left" w:pos="360"/>
        </w:tabs>
        <w:ind w:left="340" w:hanging="340"/>
      </w:pPr>
      <w:rPr>
        <w:rFonts w:hint="default" w:ascii="Arial Narrow" w:hAnsi="Arial Narrow"/>
        <w:b/>
        <w:i w:val="0"/>
        <w:sz w:val="32"/>
      </w:rPr>
    </w:lvl>
    <w:lvl w:ilvl="1" w:tentative="0">
      <w:start w:val="1"/>
      <w:numFmt w:val="decimal"/>
      <w:lvlText w:val="%1.%2"/>
      <w:lvlJc w:val="left"/>
      <w:pPr>
        <w:tabs>
          <w:tab w:val="left" w:pos="397"/>
        </w:tabs>
        <w:ind w:left="397" w:hanging="397"/>
      </w:pPr>
      <w:rPr>
        <w:rFonts w:hint="default" w:ascii="Arial Narrow" w:hAnsi="Arial Narrow"/>
        <w:sz w:val="28"/>
      </w:rPr>
    </w:lvl>
    <w:lvl w:ilvl="2" w:tentative="0">
      <w:start w:val="1"/>
      <w:numFmt w:val="decimal"/>
      <w:pStyle w:val="1480"/>
      <w:lvlText w:val="%1.%2.%3"/>
      <w:lvlJc w:val="left"/>
      <w:pPr>
        <w:tabs>
          <w:tab w:val="left" w:pos="567"/>
        </w:tabs>
        <w:ind w:left="567" w:hanging="567"/>
      </w:pPr>
      <w:rPr>
        <w:rFonts w:hint="default" w:ascii="Arial Narrow" w:hAnsi="Arial Narrow"/>
        <w:b/>
        <w:i w:val="0"/>
        <w:sz w:val="28"/>
      </w:rPr>
    </w:lvl>
    <w:lvl w:ilvl="3" w:tentative="0">
      <w:start w:val="1"/>
      <w:numFmt w:val="decimal"/>
      <w:pStyle w:val="912"/>
      <w:lvlText w:val="%1.%2.%3.%4"/>
      <w:lvlJc w:val="left"/>
      <w:pPr>
        <w:tabs>
          <w:tab w:val="left" w:pos="737"/>
        </w:tabs>
        <w:ind w:left="737" w:hanging="737"/>
      </w:pPr>
      <w:rPr>
        <w:rFonts w:hint="default" w:ascii="Arial Narrow" w:hAnsi="Arial Narrow"/>
        <w:b/>
        <w:i w:val="0"/>
        <w:sz w:val="24"/>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8">
    <w:nsid w:val="71A227FF"/>
    <w:multiLevelType w:val="singleLevel"/>
    <w:tmpl w:val="71A227FF"/>
    <w:lvl w:ilvl="0" w:tentative="0">
      <w:start w:val="1"/>
      <w:numFmt w:val="chineseCountingThousand"/>
      <w:pStyle w:val="1395"/>
      <w:lvlText w:val="（图%1）."/>
      <w:lvlJc w:val="left"/>
      <w:pPr>
        <w:tabs>
          <w:tab w:val="left" w:pos="720"/>
        </w:tabs>
        <w:ind w:left="425" w:hanging="425"/>
      </w:pPr>
      <w:rPr>
        <w:rFonts w:hint="eastAsia"/>
      </w:rPr>
    </w:lvl>
  </w:abstractNum>
  <w:abstractNum w:abstractNumId="129">
    <w:nsid w:val="73D62006"/>
    <w:multiLevelType w:val="multilevel"/>
    <w:tmpl w:val="73D62006"/>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0">
    <w:nsid w:val="76933334"/>
    <w:multiLevelType w:val="multilevel"/>
    <w:tmpl w:val="76933334"/>
    <w:lvl w:ilvl="0" w:tentative="0">
      <w:start w:val="1"/>
      <w:numFmt w:val="none"/>
      <w:pStyle w:val="868"/>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20"/>
        </w:tabs>
        <w:ind w:left="1620" w:hanging="360"/>
      </w:pPr>
      <w:rPr>
        <w:rFonts w:hint="eastAsia"/>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1">
    <w:nsid w:val="776C4C90"/>
    <w:multiLevelType w:val="multilevel"/>
    <w:tmpl w:val="776C4C90"/>
    <w:lvl w:ilvl="0" w:tentative="0">
      <w:start w:val="1"/>
      <w:numFmt w:val="decimal"/>
      <w:pStyle w:val="380"/>
      <w:lvlText w:val="第 %1 章"/>
      <w:lvlJc w:val="left"/>
      <w:pPr>
        <w:tabs>
          <w:tab w:val="left" w:pos="1080"/>
        </w:tabs>
        <w:ind w:left="425" w:hanging="425"/>
      </w:pPr>
      <w:rPr>
        <w:rFonts w:hint="eastAsia" w:ascii="黑体" w:eastAsia="黑体"/>
        <w:b/>
        <w:i w:val="0"/>
        <w:sz w:val="36"/>
        <w:szCs w:val="36"/>
      </w:rPr>
    </w:lvl>
    <w:lvl w:ilvl="1" w:tentative="0">
      <w:start w:val="1"/>
      <w:numFmt w:val="decimal"/>
      <w:pStyle w:val="1009"/>
      <w:lvlText w:val="%1.%2"/>
      <w:lvlJc w:val="left"/>
      <w:pPr>
        <w:tabs>
          <w:tab w:val="left" w:pos="360"/>
        </w:tabs>
        <w:ind w:left="0" w:firstLine="0"/>
      </w:pPr>
      <w:rPr>
        <w:rFonts w:hint="eastAsia" w:eastAsia="宋体"/>
        <w:b/>
        <w:i w:val="0"/>
        <w:sz w:val="28"/>
      </w:rPr>
    </w:lvl>
    <w:lvl w:ilvl="2" w:tentative="0">
      <w:start w:val="1"/>
      <w:numFmt w:val="decimal"/>
      <w:pStyle w:val="1028"/>
      <w:lvlText w:val="%1.%2.%3"/>
      <w:lvlJc w:val="left"/>
      <w:pPr>
        <w:tabs>
          <w:tab w:val="left" w:pos="720"/>
        </w:tabs>
        <w:ind w:left="0" w:firstLine="0"/>
      </w:pPr>
      <w:rPr>
        <w:rFonts w:hint="eastAsia" w:eastAsia="黑体"/>
        <w:b/>
        <w:i w:val="0"/>
        <w:sz w:val="28"/>
      </w:rPr>
    </w:lvl>
    <w:lvl w:ilvl="3" w:tentative="0">
      <w:start w:val="1"/>
      <w:numFmt w:val="decimal"/>
      <w:pStyle w:val="940"/>
      <w:lvlText w:val="%1.%2.%3.%4"/>
      <w:lvlJc w:val="left"/>
      <w:pPr>
        <w:tabs>
          <w:tab w:val="left" w:pos="567"/>
        </w:tabs>
        <w:ind w:left="0" w:firstLine="0"/>
      </w:pPr>
      <w:rPr>
        <w:rFonts w:hint="eastAsia" w:eastAsia="宋体"/>
        <w:b/>
        <w:i w:val="0"/>
        <w:sz w:val="24"/>
        <w:szCs w:val="24"/>
      </w:rPr>
    </w:lvl>
    <w:lvl w:ilvl="4" w:tentative="0">
      <w:start w:val="1"/>
      <w:numFmt w:val="decimal"/>
      <w:lvlText w:val="%1.%2.%3.%4.%5"/>
      <w:lvlJc w:val="left"/>
      <w:pPr>
        <w:tabs>
          <w:tab w:val="left" w:pos="1080"/>
        </w:tabs>
        <w:ind w:left="0" w:firstLine="0"/>
      </w:pPr>
      <w:rPr>
        <w:rFonts w:hint="eastAsia" w:eastAsia="宋体"/>
        <w:b/>
        <w:i w:val="0"/>
        <w:sz w:val="28"/>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32">
    <w:nsid w:val="78077BE0"/>
    <w:multiLevelType w:val="multilevel"/>
    <w:tmpl w:val="78077BE0"/>
    <w:lvl w:ilvl="0" w:tentative="0">
      <w:start w:val="1"/>
      <w:numFmt w:val="bullet"/>
      <w:pStyle w:val="1214"/>
      <w:lvlText w:val="−"/>
      <w:lvlJc w:val="left"/>
      <w:pPr>
        <w:ind w:left="900" w:hanging="420"/>
      </w:pPr>
      <w:rPr>
        <w:rFonts w:hint="eastAsia" w:ascii="微软雅黑" w:hAnsi="微软雅黑" w:eastAsia="微软雅黑"/>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33">
    <w:nsid w:val="785E7F75"/>
    <w:multiLevelType w:val="multilevel"/>
    <w:tmpl w:val="785E7F75"/>
    <w:lvl w:ilvl="0" w:tentative="0">
      <w:start w:val="1"/>
      <w:numFmt w:val="decimal"/>
      <w:lvlText w:val="(%1)"/>
      <w:lvlJc w:val="left"/>
      <w:rPr>
        <w:rFonts w:hint="eastAsia"/>
        <w:caps w:val="0"/>
        <w:smallCaps w:val="0"/>
        <w:strike w:val="0"/>
        <w:dstrike w:val="0"/>
        <w:color w:val="000000"/>
        <w:spacing w:val="0"/>
        <w:w w:val="100"/>
        <w:kern w:val="0"/>
        <w:position w:val="0"/>
        <w:highlight w:val="none"/>
        <w:vertAlign w:val="baseline"/>
      </w:rPr>
    </w:lvl>
    <w:lvl w:ilvl="1" w:tentative="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entative="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entative="0">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entative="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entative="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entative="0">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entative="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entative="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34">
    <w:nsid w:val="79307B28"/>
    <w:multiLevelType w:val="multilevel"/>
    <w:tmpl w:val="79307B28"/>
    <w:lvl w:ilvl="0" w:tentative="0">
      <w:start w:val="1"/>
      <w:numFmt w:val="decimal"/>
      <w:suff w:val="nothing"/>
      <w:lvlText w:val="%1"/>
      <w:lvlJc w:val="left"/>
      <w:pPr>
        <w:ind w:left="432" w:hanging="432"/>
      </w:pPr>
      <w:rPr>
        <w:rFonts w:hint="eastAsia"/>
        <w:color w:val="FFFFFF"/>
      </w:rPr>
    </w:lvl>
    <w:lvl w:ilvl="1" w:tentative="0">
      <w:start w:val="1"/>
      <w:numFmt w:val="decimal"/>
      <w:pStyle w:val="856"/>
      <w:suff w:val="nothing"/>
      <w:lvlText w:val="%1.%2"/>
      <w:lvlJc w:val="left"/>
      <w:pPr>
        <w:ind w:left="576" w:hanging="576"/>
      </w:pPr>
      <w:rPr>
        <w:rFonts w:hint="eastAsia"/>
      </w:rPr>
    </w:lvl>
    <w:lvl w:ilvl="2" w:tentative="0">
      <w:start w:val="1"/>
      <w:numFmt w:val="decimal"/>
      <w:suff w:val="nothing"/>
      <w:lvlText w:val="%1.%2.%3"/>
      <w:lvlJc w:val="left"/>
      <w:pPr>
        <w:ind w:left="720" w:hanging="720"/>
      </w:pPr>
      <w:rPr>
        <w:rFonts w:hint="eastAsia"/>
      </w:rPr>
    </w:lvl>
    <w:lvl w:ilvl="3" w:tentative="0">
      <w:start w:val="1"/>
      <w:numFmt w:val="decimal"/>
      <w:suff w:val="space"/>
      <w:lvlText w:val="%1.%2.%3.%4"/>
      <w:lvlJc w:val="left"/>
      <w:pPr>
        <w:ind w:left="864" w:hanging="864"/>
      </w:pPr>
      <w:rPr>
        <w:rFonts w:hint="eastAsia"/>
      </w:rPr>
    </w:lvl>
    <w:lvl w:ilvl="4" w:tentative="0">
      <w:start w:val="1"/>
      <w:numFmt w:val="decimal"/>
      <w:lvlText w:val="%1.%2.%3.%4.%5、"/>
      <w:lvlJc w:val="left"/>
      <w:pPr>
        <w:tabs>
          <w:tab w:val="left" w:pos="2520"/>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35">
    <w:nsid w:val="79575DCB"/>
    <w:multiLevelType w:val="multilevel"/>
    <w:tmpl w:val="79575DCB"/>
    <w:lvl w:ilvl="0" w:tentative="0">
      <w:start w:val="1"/>
      <w:numFmt w:val="lowerLetter"/>
      <w:pStyle w:val="563"/>
      <w:lvlText w:val="%1)"/>
      <w:lvlJc w:val="left"/>
      <w:pPr>
        <w:ind w:left="1380" w:hanging="420"/>
      </w:p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136">
    <w:nsid w:val="7A3B023C"/>
    <w:multiLevelType w:val="multilevel"/>
    <w:tmpl w:val="7A3B023C"/>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37">
    <w:nsid w:val="7A5D1293"/>
    <w:multiLevelType w:val="multilevel"/>
    <w:tmpl w:val="7A5D1293"/>
    <w:lvl w:ilvl="0" w:tentative="0">
      <w:start w:val="1"/>
      <w:numFmt w:val="bullet"/>
      <w:lvlText w:val=""/>
      <w:lvlJc w:val="left"/>
      <w:pPr>
        <w:ind w:left="902" w:hanging="420"/>
      </w:pPr>
      <w:rPr>
        <w:rFonts w:hint="default" w:ascii="Wingdings" w:hAnsi="Wingdings"/>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38">
    <w:nsid w:val="7A7C3F85"/>
    <w:multiLevelType w:val="multilevel"/>
    <w:tmpl w:val="7A7C3F85"/>
    <w:lvl w:ilvl="0" w:tentative="0">
      <w:start w:val="1"/>
      <w:numFmt w:val="bullet"/>
      <w:pStyle w:val="1581"/>
      <w:lvlText w:val=""/>
      <w:lvlJc w:val="left"/>
      <w:pPr>
        <w:ind w:left="1680" w:hanging="420"/>
      </w:pPr>
      <w:rPr>
        <w:rFonts w:hint="default" w:ascii="Wingdings" w:hAnsi="Wingdings" w:cs="Times New Roman"/>
        <w:b w:val="0"/>
        <w:bCs w:val="0"/>
        <w:i w:val="0"/>
        <w:iCs w:val="0"/>
        <w:caps w:val="0"/>
        <w:smallCaps w:val="0"/>
        <w:strike w:val="0"/>
        <w:dstrike w:val="0"/>
        <w:vanish w:val="0"/>
        <w:color w:val="000000"/>
        <w:spacing w:val="0"/>
        <w:position w:val="0"/>
        <w:u w:val="none"/>
        <w:vertAlign w:val="baseline"/>
      </w:rPr>
    </w:lvl>
    <w:lvl w:ilvl="1" w:tentative="0">
      <w:start w:val="1"/>
      <w:numFmt w:val="bullet"/>
      <w:lvlText w:val=""/>
      <w:lvlJc w:val="left"/>
      <w:pPr>
        <w:tabs>
          <w:tab w:val="left" w:pos="2100"/>
        </w:tabs>
        <w:ind w:left="2100" w:hanging="420"/>
      </w:pPr>
      <w:rPr>
        <w:rFonts w:hint="default" w:ascii="Wingdings" w:hAnsi="Wingdings"/>
      </w:r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139">
    <w:nsid w:val="7B6D4A4C"/>
    <w:multiLevelType w:val="multilevel"/>
    <w:tmpl w:val="7B6D4A4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0">
    <w:nsid w:val="7BBE78F0"/>
    <w:multiLevelType w:val="multilevel"/>
    <w:tmpl w:val="7BBE78F0"/>
    <w:lvl w:ilvl="0" w:tentative="0">
      <w:start w:val="1"/>
      <w:numFmt w:val="upperLetter"/>
      <w:pStyle w:val="1336"/>
      <w:lvlText w:val="附录%1"/>
      <w:lvlJc w:val="left"/>
      <w:pPr>
        <w:tabs>
          <w:tab w:val="left" w:pos="1304"/>
        </w:tabs>
        <w:ind w:left="425" w:hanging="425"/>
      </w:pPr>
      <w:rPr>
        <w:rFonts w:hint="eastAsia"/>
      </w:rPr>
    </w:lvl>
    <w:lvl w:ilvl="1" w:tentative="0">
      <w:start w:val="1"/>
      <w:numFmt w:val="decimal"/>
      <w:pStyle w:val="1337"/>
      <w:lvlText w:val="%1.%2"/>
      <w:lvlJc w:val="left"/>
      <w:pPr>
        <w:tabs>
          <w:tab w:val="left" w:pos="624"/>
        </w:tabs>
        <w:ind w:left="425" w:hanging="425"/>
      </w:pPr>
      <w:rPr>
        <w:rFonts w:hint="eastAsia"/>
      </w:rPr>
    </w:lvl>
    <w:lvl w:ilvl="2" w:tentative="0">
      <w:start w:val="1"/>
      <w:numFmt w:val="decimal"/>
      <w:pStyle w:val="1338"/>
      <w:lvlText w:val="%1.%2.%3"/>
      <w:lvlJc w:val="left"/>
      <w:pPr>
        <w:tabs>
          <w:tab w:val="left" w:pos="851"/>
        </w:tabs>
        <w:ind w:left="425" w:hanging="425"/>
      </w:pPr>
      <w:rPr>
        <w:rFonts w:hint="eastAsia"/>
      </w:rPr>
    </w:lvl>
    <w:lvl w:ilvl="3" w:tentative="0">
      <w:start w:val="1"/>
      <w:numFmt w:val="decimal"/>
      <w:pStyle w:val="1339"/>
      <w:lvlText w:val="%1.%2.%3.%4"/>
      <w:lvlJc w:val="left"/>
      <w:pPr>
        <w:tabs>
          <w:tab w:val="left" w:pos="1134"/>
        </w:tabs>
        <w:ind w:left="1361" w:hanging="1361"/>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41">
    <w:nsid w:val="7D5A3AFB"/>
    <w:multiLevelType w:val="multilevel"/>
    <w:tmpl w:val="7D5A3AFB"/>
    <w:lvl w:ilvl="0" w:tentative="0">
      <w:start w:val="1"/>
      <w:numFmt w:val="bullet"/>
      <w:pStyle w:val="1225"/>
      <w:lvlText w:val=""/>
      <w:lvlJc w:val="left"/>
      <w:pPr>
        <w:tabs>
          <w:tab w:val="left" w:pos="0"/>
        </w:tabs>
        <w:ind w:left="0" w:hanging="420"/>
      </w:pPr>
      <w:rPr>
        <w:rFonts w:hint="default" w:ascii="Wingdings" w:hAnsi="Wingdings"/>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bullet"/>
      <w:lvlText w:val=""/>
      <w:lvlJc w:val="left"/>
      <w:pPr>
        <w:tabs>
          <w:tab w:val="left" w:pos="840"/>
        </w:tabs>
        <w:ind w:left="840" w:hanging="420"/>
      </w:pPr>
      <w:rPr>
        <w:rFonts w:hint="default" w:ascii="Wingdings" w:hAnsi="Wingdings"/>
      </w:rPr>
    </w:lvl>
    <w:lvl w:ilvl="3" w:tentative="0">
      <w:start w:val="1"/>
      <w:numFmt w:val="bullet"/>
      <w:lvlText w:val=""/>
      <w:lvlJc w:val="left"/>
      <w:pPr>
        <w:tabs>
          <w:tab w:val="left" w:pos="1260"/>
        </w:tabs>
        <w:ind w:left="1260" w:hanging="420"/>
      </w:pPr>
      <w:rPr>
        <w:rFonts w:hint="default" w:ascii="Wingdings" w:hAnsi="Wingdings"/>
      </w:rPr>
    </w:lvl>
    <w:lvl w:ilvl="4" w:tentative="0">
      <w:start w:val="1"/>
      <w:numFmt w:val="bullet"/>
      <w:lvlText w:val=""/>
      <w:lvlJc w:val="left"/>
      <w:pPr>
        <w:tabs>
          <w:tab w:val="left" w:pos="1680"/>
        </w:tabs>
        <w:ind w:left="1680" w:hanging="420"/>
      </w:pPr>
      <w:rPr>
        <w:rFonts w:hint="default" w:ascii="Wingdings" w:hAnsi="Wingdings"/>
      </w:rPr>
    </w:lvl>
    <w:lvl w:ilvl="5" w:tentative="0">
      <w:start w:val="1"/>
      <w:numFmt w:val="bullet"/>
      <w:lvlText w:val=""/>
      <w:lvlJc w:val="left"/>
      <w:pPr>
        <w:tabs>
          <w:tab w:val="left" w:pos="2100"/>
        </w:tabs>
        <w:ind w:left="2100" w:hanging="420"/>
      </w:pPr>
      <w:rPr>
        <w:rFonts w:hint="default" w:ascii="Wingdings" w:hAnsi="Wingdings"/>
      </w:rPr>
    </w:lvl>
    <w:lvl w:ilvl="6" w:tentative="0">
      <w:start w:val="1"/>
      <w:numFmt w:val="bullet"/>
      <w:pStyle w:val="2360"/>
      <w:lvlText w:val=""/>
      <w:lvlJc w:val="left"/>
      <w:pPr>
        <w:tabs>
          <w:tab w:val="left" w:pos="2520"/>
        </w:tabs>
        <w:ind w:left="2520" w:hanging="420"/>
      </w:pPr>
      <w:rPr>
        <w:rFonts w:hint="default" w:ascii="Wingdings" w:hAnsi="Wingdings"/>
      </w:rPr>
    </w:lvl>
    <w:lvl w:ilvl="7" w:tentative="0">
      <w:start w:val="1"/>
      <w:numFmt w:val="bullet"/>
      <w:pStyle w:val="2361"/>
      <w:lvlText w:val=""/>
      <w:lvlJc w:val="left"/>
      <w:pPr>
        <w:tabs>
          <w:tab w:val="left" w:pos="2940"/>
        </w:tabs>
        <w:ind w:left="2940" w:hanging="420"/>
      </w:pPr>
      <w:rPr>
        <w:rFonts w:hint="default" w:ascii="Wingdings" w:hAnsi="Wingdings"/>
      </w:rPr>
    </w:lvl>
    <w:lvl w:ilvl="8" w:tentative="0">
      <w:start w:val="1"/>
      <w:numFmt w:val="bullet"/>
      <w:lvlText w:val=""/>
      <w:lvlJc w:val="left"/>
      <w:pPr>
        <w:tabs>
          <w:tab w:val="left" w:pos="3360"/>
        </w:tabs>
        <w:ind w:left="3360" w:hanging="420"/>
      </w:pPr>
      <w:rPr>
        <w:rFonts w:hint="default" w:ascii="Wingdings" w:hAnsi="Wingdings"/>
      </w:rPr>
    </w:lvl>
  </w:abstractNum>
  <w:abstractNum w:abstractNumId="142">
    <w:nsid w:val="7D5E4FE6"/>
    <w:multiLevelType w:val="multilevel"/>
    <w:tmpl w:val="7D5E4FE6"/>
    <w:lvl w:ilvl="0" w:tentative="0">
      <w:start w:val="1"/>
      <w:numFmt w:val="decimal"/>
      <w:pStyle w:val="1436"/>
      <w:suff w:val="space"/>
      <w:lvlText w:val="%1"/>
      <w:lvlJc w:val="left"/>
      <w:pPr>
        <w:tabs>
          <w:tab w:val="left" w:pos="425"/>
        </w:tabs>
        <w:ind w:left="0" w:firstLine="0"/>
      </w:pPr>
    </w:lvl>
    <w:lvl w:ilvl="1" w:tentative="0">
      <w:start w:val="1"/>
      <w:numFmt w:val="decimal"/>
      <w:pStyle w:val="900"/>
      <w:suff w:val="space"/>
      <w:lvlText w:val="%1.%2"/>
      <w:lvlJc w:val="left"/>
      <w:pPr>
        <w:tabs>
          <w:tab w:val="left" w:pos="992"/>
        </w:tabs>
        <w:ind w:left="0" w:firstLine="0"/>
      </w:pPr>
    </w:lvl>
    <w:lvl w:ilvl="2" w:tentative="0">
      <w:start w:val="1"/>
      <w:numFmt w:val="decimal"/>
      <w:pStyle w:val="1437"/>
      <w:suff w:val="space"/>
      <w:lvlText w:val="%1.%2.%3"/>
      <w:lvlJc w:val="left"/>
      <w:pPr>
        <w:tabs>
          <w:tab w:val="left" w:pos="1418"/>
        </w:tabs>
        <w:ind w:left="0" w:firstLine="0"/>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43">
    <w:nsid w:val="7D8C468B"/>
    <w:multiLevelType w:val="multilevel"/>
    <w:tmpl w:val="7D8C468B"/>
    <w:lvl w:ilvl="0" w:tentative="0">
      <w:start w:val="1"/>
      <w:numFmt w:val="bullet"/>
      <w:pStyle w:val="1370"/>
      <w:lvlText w:val=""/>
      <w:lvlJc w:val="left"/>
      <w:pPr>
        <w:tabs>
          <w:tab w:val="left" w:pos="1095"/>
        </w:tabs>
        <w:ind w:left="1095" w:hanging="420"/>
      </w:pPr>
      <w:rPr>
        <w:rFonts w:hint="default" w:ascii="Wingdings" w:hAnsi="Wingdings"/>
      </w:rPr>
    </w:lvl>
    <w:lvl w:ilvl="1" w:tentative="0">
      <w:start w:val="1"/>
      <w:numFmt w:val="bullet"/>
      <w:lvlText w:val=""/>
      <w:lvlJc w:val="left"/>
      <w:pPr>
        <w:tabs>
          <w:tab w:val="left" w:pos="1515"/>
        </w:tabs>
        <w:ind w:left="1515" w:hanging="420"/>
      </w:pPr>
      <w:rPr>
        <w:rFonts w:hint="default" w:ascii="Wingdings" w:hAnsi="Wingdings"/>
      </w:rPr>
    </w:lvl>
    <w:lvl w:ilvl="2" w:tentative="0">
      <w:start w:val="1"/>
      <w:numFmt w:val="bullet"/>
      <w:lvlText w:val=""/>
      <w:lvlJc w:val="left"/>
      <w:pPr>
        <w:tabs>
          <w:tab w:val="left" w:pos="1935"/>
        </w:tabs>
        <w:ind w:left="1935" w:hanging="420"/>
      </w:pPr>
      <w:rPr>
        <w:rFonts w:hint="default" w:ascii="Wingdings" w:hAnsi="Wingdings"/>
      </w:rPr>
    </w:lvl>
    <w:lvl w:ilvl="3" w:tentative="0">
      <w:start w:val="1"/>
      <w:numFmt w:val="bullet"/>
      <w:lvlText w:val=""/>
      <w:lvlJc w:val="left"/>
      <w:pPr>
        <w:tabs>
          <w:tab w:val="left" w:pos="2355"/>
        </w:tabs>
        <w:ind w:left="2355" w:hanging="420"/>
      </w:pPr>
      <w:rPr>
        <w:rFonts w:hint="default" w:ascii="Wingdings" w:hAnsi="Wingdings"/>
      </w:rPr>
    </w:lvl>
    <w:lvl w:ilvl="4" w:tentative="0">
      <w:start w:val="1"/>
      <w:numFmt w:val="bullet"/>
      <w:lvlText w:val=""/>
      <w:lvlJc w:val="left"/>
      <w:pPr>
        <w:tabs>
          <w:tab w:val="left" w:pos="2775"/>
        </w:tabs>
        <w:ind w:left="2775" w:hanging="420"/>
      </w:pPr>
      <w:rPr>
        <w:rFonts w:hint="default" w:ascii="Wingdings" w:hAnsi="Wingdings"/>
      </w:rPr>
    </w:lvl>
    <w:lvl w:ilvl="5" w:tentative="0">
      <w:start w:val="1"/>
      <w:numFmt w:val="bullet"/>
      <w:lvlText w:val=""/>
      <w:lvlJc w:val="left"/>
      <w:pPr>
        <w:tabs>
          <w:tab w:val="left" w:pos="3195"/>
        </w:tabs>
        <w:ind w:left="3195" w:hanging="420"/>
      </w:pPr>
      <w:rPr>
        <w:rFonts w:hint="default" w:ascii="Wingdings" w:hAnsi="Wingdings"/>
      </w:rPr>
    </w:lvl>
    <w:lvl w:ilvl="6" w:tentative="0">
      <w:start w:val="1"/>
      <w:numFmt w:val="bullet"/>
      <w:lvlText w:val=""/>
      <w:lvlJc w:val="left"/>
      <w:pPr>
        <w:tabs>
          <w:tab w:val="left" w:pos="3615"/>
        </w:tabs>
        <w:ind w:left="3615" w:hanging="420"/>
      </w:pPr>
      <w:rPr>
        <w:rFonts w:hint="default" w:ascii="Wingdings" w:hAnsi="Wingdings"/>
      </w:rPr>
    </w:lvl>
    <w:lvl w:ilvl="7" w:tentative="0">
      <w:start w:val="1"/>
      <w:numFmt w:val="bullet"/>
      <w:lvlText w:val=""/>
      <w:lvlJc w:val="left"/>
      <w:pPr>
        <w:tabs>
          <w:tab w:val="left" w:pos="4035"/>
        </w:tabs>
        <w:ind w:left="4035" w:hanging="420"/>
      </w:pPr>
      <w:rPr>
        <w:rFonts w:hint="default" w:ascii="Wingdings" w:hAnsi="Wingdings"/>
      </w:rPr>
    </w:lvl>
    <w:lvl w:ilvl="8" w:tentative="0">
      <w:start w:val="1"/>
      <w:numFmt w:val="bullet"/>
      <w:lvlText w:val=""/>
      <w:lvlJc w:val="left"/>
      <w:pPr>
        <w:tabs>
          <w:tab w:val="left" w:pos="4455"/>
        </w:tabs>
        <w:ind w:left="4455" w:hanging="420"/>
      </w:pPr>
      <w:rPr>
        <w:rFonts w:hint="default" w:ascii="Wingdings" w:hAnsi="Wingdings"/>
      </w:rPr>
    </w:lvl>
  </w:abstractNum>
  <w:abstractNum w:abstractNumId="144">
    <w:nsid w:val="7EE449DB"/>
    <w:multiLevelType w:val="multilevel"/>
    <w:tmpl w:val="7EE449DB"/>
    <w:lvl w:ilvl="0" w:tentative="0">
      <w:start w:val="1"/>
      <w:numFmt w:val="bullet"/>
      <w:pStyle w:val="1052"/>
      <w:lvlText w:val=""/>
      <w:lvlJc w:val="left"/>
      <w:pPr>
        <w:ind w:left="1804" w:hanging="420"/>
      </w:pPr>
      <w:rPr>
        <w:rFonts w:hint="default" w:ascii="Wingdings" w:hAnsi="Wingdings"/>
      </w:rPr>
    </w:lvl>
    <w:lvl w:ilvl="1" w:tentative="0">
      <w:start w:val="1"/>
      <w:numFmt w:val="bullet"/>
      <w:lvlText w:val=""/>
      <w:lvlJc w:val="left"/>
      <w:pPr>
        <w:ind w:left="2224" w:hanging="420"/>
      </w:pPr>
      <w:rPr>
        <w:rFonts w:hint="default" w:ascii="Wingdings" w:hAnsi="Wingdings"/>
      </w:rPr>
    </w:lvl>
    <w:lvl w:ilvl="2" w:tentative="0">
      <w:start w:val="1"/>
      <w:numFmt w:val="bullet"/>
      <w:lvlText w:val=""/>
      <w:lvlJc w:val="left"/>
      <w:pPr>
        <w:ind w:left="2644" w:hanging="420"/>
      </w:pPr>
      <w:rPr>
        <w:rFonts w:hint="default" w:ascii="Wingdings" w:hAnsi="Wingdings"/>
      </w:rPr>
    </w:lvl>
    <w:lvl w:ilvl="3" w:tentative="0">
      <w:start w:val="1"/>
      <w:numFmt w:val="bullet"/>
      <w:lvlText w:val=""/>
      <w:lvlJc w:val="left"/>
      <w:pPr>
        <w:ind w:left="3064" w:hanging="420"/>
      </w:pPr>
      <w:rPr>
        <w:rFonts w:hint="default" w:ascii="Wingdings" w:hAnsi="Wingdings"/>
      </w:rPr>
    </w:lvl>
    <w:lvl w:ilvl="4" w:tentative="0">
      <w:start w:val="1"/>
      <w:numFmt w:val="bullet"/>
      <w:lvlText w:val=""/>
      <w:lvlJc w:val="left"/>
      <w:pPr>
        <w:ind w:left="3484" w:hanging="420"/>
      </w:pPr>
      <w:rPr>
        <w:rFonts w:hint="default" w:ascii="Wingdings" w:hAnsi="Wingdings"/>
      </w:rPr>
    </w:lvl>
    <w:lvl w:ilvl="5" w:tentative="0">
      <w:start w:val="1"/>
      <w:numFmt w:val="bullet"/>
      <w:lvlText w:val=""/>
      <w:lvlJc w:val="left"/>
      <w:pPr>
        <w:ind w:left="3904" w:hanging="420"/>
      </w:pPr>
      <w:rPr>
        <w:rFonts w:hint="default" w:ascii="Wingdings" w:hAnsi="Wingdings"/>
      </w:rPr>
    </w:lvl>
    <w:lvl w:ilvl="6" w:tentative="0">
      <w:start w:val="1"/>
      <w:numFmt w:val="bullet"/>
      <w:lvlText w:val=""/>
      <w:lvlJc w:val="left"/>
      <w:pPr>
        <w:ind w:left="4324" w:hanging="420"/>
      </w:pPr>
      <w:rPr>
        <w:rFonts w:hint="default" w:ascii="Wingdings" w:hAnsi="Wingdings"/>
      </w:rPr>
    </w:lvl>
    <w:lvl w:ilvl="7" w:tentative="0">
      <w:start w:val="1"/>
      <w:numFmt w:val="bullet"/>
      <w:lvlText w:val=""/>
      <w:lvlJc w:val="left"/>
      <w:pPr>
        <w:ind w:left="4744" w:hanging="420"/>
      </w:pPr>
      <w:rPr>
        <w:rFonts w:hint="default" w:ascii="Wingdings" w:hAnsi="Wingdings"/>
      </w:rPr>
    </w:lvl>
    <w:lvl w:ilvl="8" w:tentative="0">
      <w:start w:val="1"/>
      <w:numFmt w:val="bullet"/>
      <w:lvlText w:val=""/>
      <w:lvlJc w:val="left"/>
      <w:pPr>
        <w:ind w:left="5164" w:hanging="420"/>
      </w:pPr>
      <w:rPr>
        <w:rFonts w:hint="default" w:ascii="Wingdings" w:hAnsi="Wingdings"/>
      </w:rPr>
    </w:lvl>
  </w:abstractNum>
  <w:num w:numId="1">
    <w:abstractNumId w:val="25"/>
  </w:num>
  <w:num w:numId="2">
    <w:abstractNumId w:val="3"/>
  </w:num>
  <w:num w:numId="3">
    <w:abstractNumId w:val="5"/>
  </w:num>
  <w:num w:numId="4">
    <w:abstractNumId w:val="8"/>
  </w:num>
  <w:num w:numId="5">
    <w:abstractNumId w:val="9"/>
  </w:num>
  <w:num w:numId="6">
    <w:abstractNumId w:val="6"/>
  </w:num>
  <w:num w:numId="7">
    <w:abstractNumId w:val="2"/>
  </w:num>
  <w:num w:numId="8">
    <w:abstractNumId w:val="7"/>
  </w:num>
  <w:num w:numId="9">
    <w:abstractNumId w:val="4"/>
  </w:num>
  <w:num w:numId="10">
    <w:abstractNumId w:val="1"/>
  </w:num>
  <w:num w:numId="11">
    <w:abstractNumId w:val="60"/>
  </w:num>
  <w:num w:numId="12">
    <w:abstractNumId w:val="128"/>
  </w:num>
  <w:num w:numId="13">
    <w:abstractNumId w:val="99"/>
  </w:num>
  <w:num w:numId="14">
    <w:abstractNumId w:val="57"/>
  </w:num>
  <w:num w:numId="15">
    <w:abstractNumId w:val="19"/>
  </w:num>
  <w:num w:numId="16">
    <w:abstractNumId w:val="10"/>
  </w:num>
  <w:num w:numId="17">
    <w:abstractNumId w:val="124"/>
    <w:lvlOverride w:ilvl="0">
      <w:startOverride w:val="1"/>
    </w:lvlOverride>
  </w:num>
  <w:num w:numId="18">
    <w:abstractNumId w:val="50"/>
  </w:num>
  <w:num w:numId="19">
    <w:abstractNumId w:val="131"/>
  </w:num>
  <w:num w:numId="20">
    <w:abstractNumId w:val="35"/>
  </w:num>
  <w:num w:numId="21">
    <w:abstractNumId w:val="61"/>
  </w:num>
  <w:num w:numId="22">
    <w:abstractNumId w:val="95"/>
  </w:num>
  <w:num w:numId="23">
    <w:abstractNumId w:val="94"/>
  </w:num>
  <w:num w:numId="24">
    <w:abstractNumId w:val="73"/>
  </w:num>
  <w:num w:numId="25">
    <w:abstractNumId w:val="105"/>
  </w:num>
  <w:num w:numId="26">
    <w:abstractNumId w:val="70"/>
  </w:num>
  <w:num w:numId="27">
    <w:abstractNumId w:val="135"/>
  </w:num>
  <w:num w:numId="28">
    <w:abstractNumId w:val="121"/>
  </w:num>
  <w:num w:numId="29">
    <w:abstractNumId w:val="37"/>
  </w:num>
  <w:num w:numId="30">
    <w:abstractNumId w:val="20"/>
  </w:num>
  <w:num w:numId="31">
    <w:abstractNumId w:val="75"/>
  </w:num>
  <w:num w:numId="32">
    <w:abstractNumId w:val="44"/>
  </w:num>
  <w:num w:numId="33">
    <w:abstractNumId w:val="43"/>
  </w:num>
  <w:num w:numId="34">
    <w:abstractNumId w:val="110"/>
  </w:num>
  <w:num w:numId="35">
    <w:abstractNumId w:val="125"/>
  </w:num>
  <w:num w:numId="36">
    <w:abstractNumId w:val="27"/>
  </w:num>
  <w:num w:numId="37">
    <w:abstractNumId w:val="69"/>
  </w:num>
  <w:num w:numId="38">
    <w:abstractNumId w:val="103"/>
  </w:num>
  <w:num w:numId="39">
    <w:abstractNumId w:val="13"/>
  </w:num>
  <w:num w:numId="40">
    <w:abstractNumId w:val="17"/>
  </w:num>
  <w:num w:numId="41">
    <w:abstractNumId w:val="134"/>
  </w:num>
  <w:num w:numId="42">
    <w:abstractNumId w:val="130"/>
  </w:num>
  <w:num w:numId="43">
    <w:abstractNumId w:val="142"/>
  </w:num>
  <w:num w:numId="44">
    <w:abstractNumId w:val="26"/>
  </w:num>
  <w:num w:numId="45">
    <w:abstractNumId w:val="90"/>
  </w:num>
  <w:num w:numId="46">
    <w:abstractNumId w:val="127"/>
  </w:num>
  <w:num w:numId="47">
    <w:abstractNumId w:val="52"/>
  </w:num>
  <w:num w:numId="4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num>
  <w:num w:numId="51">
    <w:abstractNumId w:val="102"/>
  </w:num>
  <w:num w:numId="52">
    <w:abstractNumId w:val="23"/>
  </w:num>
  <w:num w:numId="53">
    <w:abstractNumId w:val="38"/>
  </w:num>
  <w:num w:numId="54">
    <w:abstractNumId w:val="112"/>
  </w:num>
  <w:num w:numId="55">
    <w:abstractNumId w:val="33"/>
  </w:num>
  <w:num w:numId="56">
    <w:abstractNumId w:val="144"/>
  </w:num>
  <w:num w:numId="57">
    <w:abstractNumId w:val="45"/>
  </w:num>
  <w:num w:numId="58">
    <w:abstractNumId w:val="106"/>
  </w:num>
  <w:num w:numId="59">
    <w:abstractNumId w:val="79"/>
  </w:num>
  <w:num w:numId="60">
    <w:abstractNumId w:val="116"/>
  </w:num>
  <w:num w:numId="6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5"/>
  </w:num>
  <w:num w:numId="63">
    <w:abstractNumId w:val="39"/>
  </w:num>
  <w:num w:numId="64">
    <w:abstractNumId w:val="117"/>
  </w:num>
  <w:num w:numId="65">
    <w:abstractNumId w:val="118"/>
  </w:num>
  <w:num w:numId="66">
    <w:abstractNumId w:val="92"/>
    <w:lvlOverride w:ilvl="0">
      <w:startOverride w:val="1"/>
    </w:lvlOverride>
  </w:num>
  <w:num w:numId="67">
    <w:abstractNumId w:val="30"/>
  </w:num>
  <w:num w:numId="68">
    <w:abstractNumId w:val="93"/>
  </w:num>
  <w:num w:numId="69">
    <w:abstractNumId w:val="74"/>
  </w:num>
  <w:num w:numId="70">
    <w:abstractNumId w:val="47"/>
  </w:num>
  <w:num w:numId="71">
    <w:abstractNumId w:val="132"/>
  </w:num>
  <w:num w:numId="72">
    <w:abstractNumId w:val="15"/>
  </w:num>
  <w:num w:numId="73">
    <w:abstractNumId w:val="55"/>
  </w:num>
  <w:num w:numId="74">
    <w:abstractNumId w:val="141"/>
  </w:num>
  <w:num w:numId="75">
    <w:abstractNumId w:val="12"/>
  </w:num>
  <w:num w:numId="76">
    <w:abstractNumId w:val="29"/>
  </w:num>
  <w:num w:numId="7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4"/>
  </w:num>
  <w:num w:numId="79">
    <w:abstractNumId w:val="97"/>
  </w:num>
  <w:num w:numId="80">
    <w:abstractNumId w:val="98"/>
  </w:num>
  <w:num w:numId="81">
    <w:abstractNumId w:val="119"/>
  </w:num>
  <w:num w:numId="82">
    <w:abstractNumId w:val="140"/>
  </w:num>
  <w:num w:numId="83">
    <w:abstractNumId w:val="68"/>
  </w:num>
  <w:num w:numId="84">
    <w:abstractNumId w:val="143"/>
  </w:num>
  <w:num w:numId="85">
    <w:abstractNumId w:val="108"/>
  </w:num>
  <w:num w:numId="86">
    <w:abstractNumId w:val="86"/>
  </w:num>
  <w:num w:numId="87">
    <w:abstractNumId w:val="56"/>
  </w:num>
  <w:num w:numId="88">
    <w:abstractNumId w:val="71"/>
  </w:num>
  <w:num w:numId="89">
    <w:abstractNumId w:val="36"/>
  </w:num>
  <w:num w:numId="90">
    <w:abstractNumId w:val="88"/>
  </w:num>
  <w:num w:numId="91">
    <w:abstractNumId w:val="72"/>
  </w:num>
  <w:num w:numId="92">
    <w:abstractNumId w:val="101"/>
  </w:num>
  <w:num w:numId="93">
    <w:abstractNumId w:val="40"/>
  </w:num>
  <w:num w:numId="94">
    <w:abstractNumId w:val="91"/>
  </w:num>
  <w:num w:numId="95">
    <w:abstractNumId w:val="62"/>
  </w:num>
  <w:num w:numId="96">
    <w:abstractNumId w:val="100"/>
  </w:num>
  <w:num w:numId="97">
    <w:abstractNumId w:val="138"/>
  </w:num>
  <w:num w:numId="98">
    <w:abstractNumId w:val="59"/>
  </w:num>
  <w:num w:numId="99">
    <w:abstractNumId w:val="0"/>
  </w:num>
  <w:num w:numId="100">
    <w:abstractNumId w:val="76"/>
  </w:num>
  <w:num w:numId="101">
    <w:abstractNumId w:val="48"/>
  </w:num>
  <w:num w:numId="102">
    <w:abstractNumId w:val="129"/>
  </w:num>
  <w:num w:numId="103">
    <w:abstractNumId w:val="83"/>
  </w:num>
  <w:num w:numId="104">
    <w:abstractNumId w:val="66"/>
  </w:num>
  <w:num w:numId="105">
    <w:abstractNumId w:val="81"/>
  </w:num>
  <w:num w:numId="106">
    <w:abstractNumId w:val="85"/>
  </w:num>
  <w:num w:numId="107">
    <w:abstractNumId w:val="58"/>
  </w:num>
  <w:num w:numId="108">
    <w:abstractNumId w:val="21"/>
  </w:num>
  <w:num w:numId="109">
    <w:abstractNumId w:val="41"/>
  </w:num>
  <w:num w:numId="110">
    <w:abstractNumId w:val="109"/>
  </w:num>
  <w:num w:numId="111">
    <w:abstractNumId w:val="82"/>
  </w:num>
  <w:num w:numId="112">
    <w:abstractNumId w:val="123"/>
  </w:num>
  <w:num w:numId="113">
    <w:abstractNumId w:val="77"/>
  </w:num>
  <w:num w:numId="114">
    <w:abstractNumId w:val="113"/>
  </w:num>
  <w:num w:numId="115">
    <w:abstractNumId w:val="107"/>
  </w:num>
  <w:num w:numId="116">
    <w:abstractNumId w:val="14"/>
  </w:num>
  <w:num w:numId="117">
    <w:abstractNumId w:val="63"/>
  </w:num>
  <w:num w:numId="118">
    <w:abstractNumId w:val="42"/>
  </w:num>
  <w:num w:numId="119">
    <w:abstractNumId w:val="49"/>
  </w:num>
  <w:num w:numId="120">
    <w:abstractNumId w:val="46"/>
  </w:num>
  <w:num w:numId="121">
    <w:abstractNumId w:val="136"/>
  </w:num>
  <w:num w:numId="122">
    <w:abstractNumId w:val="16"/>
  </w:num>
  <w:num w:numId="123">
    <w:abstractNumId w:val="89"/>
  </w:num>
  <w:num w:numId="124">
    <w:abstractNumId w:val="114"/>
  </w:num>
  <w:num w:numId="125">
    <w:abstractNumId w:val="115"/>
  </w:num>
  <w:num w:numId="126">
    <w:abstractNumId w:val="137"/>
  </w:num>
  <w:num w:numId="127">
    <w:abstractNumId w:val="53"/>
  </w:num>
  <w:num w:numId="128">
    <w:abstractNumId w:val="32"/>
  </w:num>
  <w:num w:numId="129">
    <w:abstractNumId w:val="120"/>
  </w:num>
  <w:num w:numId="130">
    <w:abstractNumId w:val="126"/>
  </w:num>
  <w:num w:numId="131">
    <w:abstractNumId w:val="64"/>
  </w:num>
  <w:num w:numId="132">
    <w:abstractNumId w:val="87"/>
  </w:num>
  <w:num w:numId="133">
    <w:abstractNumId w:val="28"/>
  </w:num>
  <w:num w:numId="134">
    <w:abstractNumId w:val="96"/>
  </w:num>
  <w:num w:numId="135">
    <w:abstractNumId w:val="31"/>
  </w:num>
  <w:num w:numId="136">
    <w:abstractNumId w:val="51"/>
  </w:num>
  <w:num w:numId="137">
    <w:abstractNumId w:val="104"/>
  </w:num>
  <w:num w:numId="138">
    <w:abstractNumId w:val="122"/>
  </w:num>
  <w:num w:numId="139">
    <w:abstractNumId w:val="67"/>
  </w:num>
  <w:num w:numId="140">
    <w:abstractNumId w:val="24"/>
  </w:num>
  <w:num w:numId="141">
    <w:abstractNumId w:val="54"/>
  </w:num>
  <w:num w:numId="142">
    <w:abstractNumId w:val="111"/>
  </w:num>
  <w:num w:numId="143">
    <w:abstractNumId w:val="133"/>
  </w:num>
  <w:num w:numId="144">
    <w:abstractNumId w:val="139"/>
  </w:num>
  <w:num w:numId="1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JiNDM4NWVlYWVjMzkyOTAyNTFlMjlmMzBlNjZhZGMifQ=="/>
  </w:docVars>
  <w:rsids>
    <w:rsidRoot w:val="006F4BFF"/>
    <w:rsid w:val="00000E5E"/>
    <w:rsid w:val="00001050"/>
    <w:rsid w:val="000014D7"/>
    <w:rsid w:val="000017F8"/>
    <w:rsid w:val="000020C8"/>
    <w:rsid w:val="00002D6C"/>
    <w:rsid w:val="00004144"/>
    <w:rsid w:val="0000495D"/>
    <w:rsid w:val="000049AE"/>
    <w:rsid w:val="00005AD9"/>
    <w:rsid w:val="000060ED"/>
    <w:rsid w:val="00006D0D"/>
    <w:rsid w:val="00006E94"/>
    <w:rsid w:val="00007157"/>
    <w:rsid w:val="000071B8"/>
    <w:rsid w:val="00007F9F"/>
    <w:rsid w:val="000100AD"/>
    <w:rsid w:val="00010FA5"/>
    <w:rsid w:val="000119B9"/>
    <w:rsid w:val="00013E4C"/>
    <w:rsid w:val="000140BA"/>
    <w:rsid w:val="00014A17"/>
    <w:rsid w:val="00020AD2"/>
    <w:rsid w:val="00020B46"/>
    <w:rsid w:val="00020FE1"/>
    <w:rsid w:val="00021057"/>
    <w:rsid w:val="0002132E"/>
    <w:rsid w:val="00022430"/>
    <w:rsid w:val="00023E0F"/>
    <w:rsid w:val="00024440"/>
    <w:rsid w:val="00024D06"/>
    <w:rsid w:val="00025125"/>
    <w:rsid w:val="00026D6B"/>
    <w:rsid w:val="00026E3E"/>
    <w:rsid w:val="0002720B"/>
    <w:rsid w:val="00027215"/>
    <w:rsid w:val="000306BF"/>
    <w:rsid w:val="000310F1"/>
    <w:rsid w:val="00031429"/>
    <w:rsid w:val="000325D7"/>
    <w:rsid w:val="00035C16"/>
    <w:rsid w:val="0003763B"/>
    <w:rsid w:val="0004079D"/>
    <w:rsid w:val="00040ED5"/>
    <w:rsid w:val="0004120E"/>
    <w:rsid w:val="00041A8F"/>
    <w:rsid w:val="00041B23"/>
    <w:rsid w:val="00041ECA"/>
    <w:rsid w:val="00042178"/>
    <w:rsid w:val="0004248A"/>
    <w:rsid w:val="00042FA2"/>
    <w:rsid w:val="00043079"/>
    <w:rsid w:val="00043D54"/>
    <w:rsid w:val="00043F72"/>
    <w:rsid w:val="000441CE"/>
    <w:rsid w:val="0004457B"/>
    <w:rsid w:val="00044A0A"/>
    <w:rsid w:val="0004501D"/>
    <w:rsid w:val="00045ACB"/>
    <w:rsid w:val="000463DB"/>
    <w:rsid w:val="000507E8"/>
    <w:rsid w:val="00050FD2"/>
    <w:rsid w:val="000513EB"/>
    <w:rsid w:val="00051FDE"/>
    <w:rsid w:val="000530ED"/>
    <w:rsid w:val="00054587"/>
    <w:rsid w:val="0005548C"/>
    <w:rsid w:val="00056512"/>
    <w:rsid w:val="00056B2B"/>
    <w:rsid w:val="00056E63"/>
    <w:rsid w:val="00057646"/>
    <w:rsid w:val="00057A21"/>
    <w:rsid w:val="000609AF"/>
    <w:rsid w:val="00063674"/>
    <w:rsid w:val="00063A46"/>
    <w:rsid w:val="000642F6"/>
    <w:rsid w:val="00064540"/>
    <w:rsid w:val="00064AEA"/>
    <w:rsid w:val="00065317"/>
    <w:rsid w:val="0006566B"/>
    <w:rsid w:val="00065D12"/>
    <w:rsid w:val="00066805"/>
    <w:rsid w:val="00066AA9"/>
    <w:rsid w:val="00066B5D"/>
    <w:rsid w:val="00067004"/>
    <w:rsid w:val="000677A9"/>
    <w:rsid w:val="0006780B"/>
    <w:rsid w:val="00067C28"/>
    <w:rsid w:val="000704E4"/>
    <w:rsid w:val="00071826"/>
    <w:rsid w:val="00071A31"/>
    <w:rsid w:val="000724DB"/>
    <w:rsid w:val="00072AE3"/>
    <w:rsid w:val="00073205"/>
    <w:rsid w:val="000736E5"/>
    <w:rsid w:val="0007373D"/>
    <w:rsid w:val="00074746"/>
    <w:rsid w:val="00074C95"/>
    <w:rsid w:val="00075288"/>
    <w:rsid w:val="0007539E"/>
    <w:rsid w:val="00075556"/>
    <w:rsid w:val="0007624B"/>
    <w:rsid w:val="000765D8"/>
    <w:rsid w:val="00076F31"/>
    <w:rsid w:val="000772B9"/>
    <w:rsid w:val="00077545"/>
    <w:rsid w:val="000778EF"/>
    <w:rsid w:val="00080064"/>
    <w:rsid w:val="00080066"/>
    <w:rsid w:val="0008124A"/>
    <w:rsid w:val="000820B3"/>
    <w:rsid w:val="00082A47"/>
    <w:rsid w:val="000841F1"/>
    <w:rsid w:val="0008457B"/>
    <w:rsid w:val="000858C4"/>
    <w:rsid w:val="00085976"/>
    <w:rsid w:val="00085AB0"/>
    <w:rsid w:val="0008671F"/>
    <w:rsid w:val="0008712E"/>
    <w:rsid w:val="0008770A"/>
    <w:rsid w:val="00087734"/>
    <w:rsid w:val="00090049"/>
    <w:rsid w:val="0009097E"/>
    <w:rsid w:val="00090B73"/>
    <w:rsid w:val="00090F59"/>
    <w:rsid w:val="00091712"/>
    <w:rsid w:val="00091726"/>
    <w:rsid w:val="00092239"/>
    <w:rsid w:val="00092845"/>
    <w:rsid w:val="00092B33"/>
    <w:rsid w:val="0009348C"/>
    <w:rsid w:val="00093DA5"/>
    <w:rsid w:val="000944E5"/>
    <w:rsid w:val="000946A0"/>
    <w:rsid w:val="00095456"/>
    <w:rsid w:val="0009732F"/>
    <w:rsid w:val="000A0AAC"/>
    <w:rsid w:val="000A197A"/>
    <w:rsid w:val="000A31DC"/>
    <w:rsid w:val="000A366A"/>
    <w:rsid w:val="000A380B"/>
    <w:rsid w:val="000A3F8E"/>
    <w:rsid w:val="000A3FEC"/>
    <w:rsid w:val="000A401B"/>
    <w:rsid w:val="000A5CDB"/>
    <w:rsid w:val="000A5E96"/>
    <w:rsid w:val="000A60D5"/>
    <w:rsid w:val="000A652F"/>
    <w:rsid w:val="000A7BCB"/>
    <w:rsid w:val="000A7F13"/>
    <w:rsid w:val="000B01DB"/>
    <w:rsid w:val="000B03F4"/>
    <w:rsid w:val="000B12D9"/>
    <w:rsid w:val="000B1975"/>
    <w:rsid w:val="000B1C01"/>
    <w:rsid w:val="000B28C7"/>
    <w:rsid w:val="000B315F"/>
    <w:rsid w:val="000B3472"/>
    <w:rsid w:val="000B3745"/>
    <w:rsid w:val="000B3E3E"/>
    <w:rsid w:val="000B46B3"/>
    <w:rsid w:val="000B5A7E"/>
    <w:rsid w:val="000B6B57"/>
    <w:rsid w:val="000B736E"/>
    <w:rsid w:val="000B7F99"/>
    <w:rsid w:val="000C07CF"/>
    <w:rsid w:val="000C0C6B"/>
    <w:rsid w:val="000C0FE8"/>
    <w:rsid w:val="000C12BF"/>
    <w:rsid w:val="000C135D"/>
    <w:rsid w:val="000C1861"/>
    <w:rsid w:val="000C1955"/>
    <w:rsid w:val="000C228E"/>
    <w:rsid w:val="000C23A7"/>
    <w:rsid w:val="000C3891"/>
    <w:rsid w:val="000C4A50"/>
    <w:rsid w:val="000C4FD9"/>
    <w:rsid w:val="000C5645"/>
    <w:rsid w:val="000C70FE"/>
    <w:rsid w:val="000C73E8"/>
    <w:rsid w:val="000C7667"/>
    <w:rsid w:val="000C7B92"/>
    <w:rsid w:val="000C7C5A"/>
    <w:rsid w:val="000C7D9D"/>
    <w:rsid w:val="000D02FE"/>
    <w:rsid w:val="000D0779"/>
    <w:rsid w:val="000D127D"/>
    <w:rsid w:val="000D12F5"/>
    <w:rsid w:val="000D1305"/>
    <w:rsid w:val="000D1B89"/>
    <w:rsid w:val="000D39C0"/>
    <w:rsid w:val="000D50E4"/>
    <w:rsid w:val="000D511A"/>
    <w:rsid w:val="000D5AE8"/>
    <w:rsid w:val="000D5C17"/>
    <w:rsid w:val="000D5DC2"/>
    <w:rsid w:val="000D6588"/>
    <w:rsid w:val="000D7B09"/>
    <w:rsid w:val="000E011B"/>
    <w:rsid w:val="000E0731"/>
    <w:rsid w:val="000E09DB"/>
    <w:rsid w:val="000E19A7"/>
    <w:rsid w:val="000E2544"/>
    <w:rsid w:val="000E2FDB"/>
    <w:rsid w:val="000E4034"/>
    <w:rsid w:val="000E6C34"/>
    <w:rsid w:val="000E6ED3"/>
    <w:rsid w:val="000E75FC"/>
    <w:rsid w:val="000E7AD2"/>
    <w:rsid w:val="000E7CCC"/>
    <w:rsid w:val="000F177B"/>
    <w:rsid w:val="000F1908"/>
    <w:rsid w:val="000F1B97"/>
    <w:rsid w:val="000F2A72"/>
    <w:rsid w:val="000F2CD1"/>
    <w:rsid w:val="000F3C96"/>
    <w:rsid w:val="000F3F9E"/>
    <w:rsid w:val="000F566C"/>
    <w:rsid w:val="000F625A"/>
    <w:rsid w:val="000F63D3"/>
    <w:rsid w:val="000F6B26"/>
    <w:rsid w:val="000F6BE5"/>
    <w:rsid w:val="000F79AD"/>
    <w:rsid w:val="000F7BE5"/>
    <w:rsid w:val="000F7E70"/>
    <w:rsid w:val="0010066A"/>
    <w:rsid w:val="00101056"/>
    <w:rsid w:val="00101148"/>
    <w:rsid w:val="0010173D"/>
    <w:rsid w:val="00102482"/>
    <w:rsid w:val="00103164"/>
    <w:rsid w:val="00103C31"/>
    <w:rsid w:val="0010435C"/>
    <w:rsid w:val="00104F8F"/>
    <w:rsid w:val="00105406"/>
    <w:rsid w:val="00105501"/>
    <w:rsid w:val="0010570D"/>
    <w:rsid w:val="00105AE7"/>
    <w:rsid w:val="00106945"/>
    <w:rsid w:val="0010694B"/>
    <w:rsid w:val="00106EE4"/>
    <w:rsid w:val="001077C1"/>
    <w:rsid w:val="0010780B"/>
    <w:rsid w:val="001103A8"/>
    <w:rsid w:val="0011041A"/>
    <w:rsid w:val="001108E7"/>
    <w:rsid w:val="00110EE7"/>
    <w:rsid w:val="00112AE7"/>
    <w:rsid w:val="00112CA8"/>
    <w:rsid w:val="00113164"/>
    <w:rsid w:val="00113232"/>
    <w:rsid w:val="00113925"/>
    <w:rsid w:val="00113A57"/>
    <w:rsid w:val="001145B6"/>
    <w:rsid w:val="00115699"/>
    <w:rsid w:val="00116285"/>
    <w:rsid w:val="001166D4"/>
    <w:rsid w:val="00116AE6"/>
    <w:rsid w:val="00116BED"/>
    <w:rsid w:val="00116F96"/>
    <w:rsid w:val="00117B26"/>
    <w:rsid w:val="00120BD2"/>
    <w:rsid w:val="001211E4"/>
    <w:rsid w:val="0012160D"/>
    <w:rsid w:val="0012199D"/>
    <w:rsid w:val="001220C4"/>
    <w:rsid w:val="00122396"/>
    <w:rsid w:val="00122607"/>
    <w:rsid w:val="00122F2C"/>
    <w:rsid w:val="00122F50"/>
    <w:rsid w:val="001239B2"/>
    <w:rsid w:val="001240D2"/>
    <w:rsid w:val="001247FA"/>
    <w:rsid w:val="00125E76"/>
    <w:rsid w:val="00125F85"/>
    <w:rsid w:val="0012613B"/>
    <w:rsid w:val="00126FF1"/>
    <w:rsid w:val="0012725B"/>
    <w:rsid w:val="001279CB"/>
    <w:rsid w:val="0013099B"/>
    <w:rsid w:val="001312A2"/>
    <w:rsid w:val="00131BB3"/>
    <w:rsid w:val="00132602"/>
    <w:rsid w:val="00132DE9"/>
    <w:rsid w:val="0013372D"/>
    <w:rsid w:val="001338AA"/>
    <w:rsid w:val="0013491B"/>
    <w:rsid w:val="00134A62"/>
    <w:rsid w:val="00134D2D"/>
    <w:rsid w:val="00135546"/>
    <w:rsid w:val="001358D4"/>
    <w:rsid w:val="00135E88"/>
    <w:rsid w:val="001368C6"/>
    <w:rsid w:val="0013694F"/>
    <w:rsid w:val="00140331"/>
    <w:rsid w:val="00140BC7"/>
    <w:rsid w:val="0014191E"/>
    <w:rsid w:val="00141DD0"/>
    <w:rsid w:val="00141DED"/>
    <w:rsid w:val="0014240C"/>
    <w:rsid w:val="001426A8"/>
    <w:rsid w:val="00142967"/>
    <w:rsid w:val="00142BBF"/>
    <w:rsid w:val="00142EA8"/>
    <w:rsid w:val="00143152"/>
    <w:rsid w:val="00143895"/>
    <w:rsid w:val="0014389E"/>
    <w:rsid w:val="00143D44"/>
    <w:rsid w:val="001442CE"/>
    <w:rsid w:val="001442DD"/>
    <w:rsid w:val="00144557"/>
    <w:rsid w:val="00144917"/>
    <w:rsid w:val="00144C7F"/>
    <w:rsid w:val="001462B8"/>
    <w:rsid w:val="0014726A"/>
    <w:rsid w:val="001477E8"/>
    <w:rsid w:val="00147EBA"/>
    <w:rsid w:val="001508E5"/>
    <w:rsid w:val="00150CD9"/>
    <w:rsid w:val="00150F7F"/>
    <w:rsid w:val="0015126A"/>
    <w:rsid w:val="00152338"/>
    <w:rsid w:val="001526D7"/>
    <w:rsid w:val="0015368E"/>
    <w:rsid w:val="00153AF1"/>
    <w:rsid w:val="001549ED"/>
    <w:rsid w:val="00154EFA"/>
    <w:rsid w:val="0015559F"/>
    <w:rsid w:val="00156B1E"/>
    <w:rsid w:val="00156C8A"/>
    <w:rsid w:val="00157021"/>
    <w:rsid w:val="0015779F"/>
    <w:rsid w:val="00157B9D"/>
    <w:rsid w:val="00157FC7"/>
    <w:rsid w:val="00160935"/>
    <w:rsid w:val="00161411"/>
    <w:rsid w:val="0016149C"/>
    <w:rsid w:val="00161BA5"/>
    <w:rsid w:val="00161DAE"/>
    <w:rsid w:val="00162B38"/>
    <w:rsid w:val="0016560F"/>
    <w:rsid w:val="00165EA0"/>
    <w:rsid w:val="0016607F"/>
    <w:rsid w:val="00166795"/>
    <w:rsid w:val="00166AE4"/>
    <w:rsid w:val="00167C73"/>
    <w:rsid w:val="00167F2F"/>
    <w:rsid w:val="00171327"/>
    <w:rsid w:val="001716C9"/>
    <w:rsid w:val="00171A86"/>
    <w:rsid w:val="00172158"/>
    <w:rsid w:val="0017225C"/>
    <w:rsid w:val="0017258F"/>
    <w:rsid w:val="00173734"/>
    <w:rsid w:val="00173CA2"/>
    <w:rsid w:val="00175105"/>
    <w:rsid w:val="00176DE6"/>
    <w:rsid w:val="0018047E"/>
    <w:rsid w:val="00180B66"/>
    <w:rsid w:val="001810E9"/>
    <w:rsid w:val="00181B75"/>
    <w:rsid w:val="00182178"/>
    <w:rsid w:val="0018297D"/>
    <w:rsid w:val="001829FF"/>
    <w:rsid w:val="00182D68"/>
    <w:rsid w:val="00182E3F"/>
    <w:rsid w:val="00182F8E"/>
    <w:rsid w:val="00183673"/>
    <w:rsid w:val="001843C8"/>
    <w:rsid w:val="00185E07"/>
    <w:rsid w:val="001860EF"/>
    <w:rsid w:val="001863FA"/>
    <w:rsid w:val="00187CEA"/>
    <w:rsid w:val="001908BA"/>
    <w:rsid w:val="00190ADB"/>
    <w:rsid w:val="00190CD1"/>
    <w:rsid w:val="001912AD"/>
    <w:rsid w:val="001920EA"/>
    <w:rsid w:val="0019345C"/>
    <w:rsid w:val="00193B40"/>
    <w:rsid w:val="00194947"/>
    <w:rsid w:val="00195B8C"/>
    <w:rsid w:val="00196088"/>
    <w:rsid w:val="00196562"/>
    <w:rsid w:val="001968A0"/>
    <w:rsid w:val="00196B40"/>
    <w:rsid w:val="00196F06"/>
    <w:rsid w:val="001970E1"/>
    <w:rsid w:val="00197530"/>
    <w:rsid w:val="00197A01"/>
    <w:rsid w:val="001A0029"/>
    <w:rsid w:val="001A118C"/>
    <w:rsid w:val="001A1BC5"/>
    <w:rsid w:val="001A20B8"/>
    <w:rsid w:val="001A28B4"/>
    <w:rsid w:val="001A3333"/>
    <w:rsid w:val="001A3A30"/>
    <w:rsid w:val="001A3E6C"/>
    <w:rsid w:val="001A3F49"/>
    <w:rsid w:val="001A4300"/>
    <w:rsid w:val="001A4F9D"/>
    <w:rsid w:val="001A6700"/>
    <w:rsid w:val="001A79B4"/>
    <w:rsid w:val="001B0B75"/>
    <w:rsid w:val="001B1852"/>
    <w:rsid w:val="001B1B0F"/>
    <w:rsid w:val="001B1B9C"/>
    <w:rsid w:val="001B1EFA"/>
    <w:rsid w:val="001B30CE"/>
    <w:rsid w:val="001B31AF"/>
    <w:rsid w:val="001B35D2"/>
    <w:rsid w:val="001B3708"/>
    <w:rsid w:val="001B44FB"/>
    <w:rsid w:val="001B4696"/>
    <w:rsid w:val="001B4A5D"/>
    <w:rsid w:val="001B4F33"/>
    <w:rsid w:val="001B5E5B"/>
    <w:rsid w:val="001B63A2"/>
    <w:rsid w:val="001B6AB5"/>
    <w:rsid w:val="001C02A7"/>
    <w:rsid w:val="001C0886"/>
    <w:rsid w:val="001C0D93"/>
    <w:rsid w:val="001C0DDF"/>
    <w:rsid w:val="001C1348"/>
    <w:rsid w:val="001C1499"/>
    <w:rsid w:val="001C1556"/>
    <w:rsid w:val="001C3133"/>
    <w:rsid w:val="001C419F"/>
    <w:rsid w:val="001C44AC"/>
    <w:rsid w:val="001C48B2"/>
    <w:rsid w:val="001C580C"/>
    <w:rsid w:val="001C5836"/>
    <w:rsid w:val="001C60F2"/>
    <w:rsid w:val="001C65D1"/>
    <w:rsid w:val="001C6718"/>
    <w:rsid w:val="001C7AA6"/>
    <w:rsid w:val="001D1A45"/>
    <w:rsid w:val="001D1B6A"/>
    <w:rsid w:val="001D22BD"/>
    <w:rsid w:val="001D25BB"/>
    <w:rsid w:val="001D305A"/>
    <w:rsid w:val="001D3377"/>
    <w:rsid w:val="001D3ACE"/>
    <w:rsid w:val="001D3D56"/>
    <w:rsid w:val="001D40BE"/>
    <w:rsid w:val="001D4175"/>
    <w:rsid w:val="001D601B"/>
    <w:rsid w:val="001D63F9"/>
    <w:rsid w:val="001D71B8"/>
    <w:rsid w:val="001D77D8"/>
    <w:rsid w:val="001D78DB"/>
    <w:rsid w:val="001E0606"/>
    <w:rsid w:val="001E1A63"/>
    <w:rsid w:val="001E2C95"/>
    <w:rsid w:val="001E32E0"/>
    <w:rsid w:val="001E488A"/>
    <w:rsid w:val="001E50C8"/>
    <w:rsid w:val="001E6560"/>
    <w:rsid w:val="001E6680"/>
    <w:rsid w:val="001E7401"/>
    <w:rsid w:val="001E7CC8"/>
    <w:rsid w:val="001E7F67"/>
    <w:rsid w:val="001E7FCE"/>
    <w:rsid w:val="001F0819"/>
    <w:rsid w:val="001F2436"/>
    <w:rsid w:val="001F27D7"/>
    <w:rsid w:val="001F27EE"/>
    <w:rsid w:val="001F29EE"/>
    <w:rsid w:val="001F2B76"/>
    <w:rsid w:val="001F3065"/>
    <w:rsid w:val="001F3270"/>
    <w:rsid w:val="001F44A6"/>
    <w:rsid w:val="001F4514"/>
    <w:rsid w:val="001F48C7"/>
    <w:rsid w:val="001F49B1"/>
    <w:rsid w:val="001F5275"/>
    <w:rsid w:val="001F5752"/>
    <w:rsid w:val="001F58F3"/>
    <w:rsid w:val="001F6A95"/>
    <w:rsid w:val="001F6DC1"/>
    <w:rsid w:val="001F752E"/>
    <w:rsid w:val="001F75D5"/>
    <w:rsid w:val="001F7C11"/>
    <w:rsid w:val="001F7C4B"/>
    <w:rsid w:val="00200429"/>
    <w:rsid w:val="0020047F"/>
    <w:rsid w:val="002006B9"/>
    <w:rsid w:val="00200827"/>
    <w:rsid w:val="002009D5"/>
    <w:rsid w:val="0020184C"/>
    <w:rsid w:val="00203066"/>
    <w:rsid w:val="00203B00"/>
    <w:rsid w:val="002046FD"/>
    <w:rsid w:val="00204D9D"/>
    <w:rsid w:val="002058A7"/>
    <w:rsid w:val="00206C84"/>
    <w:rsid w:val="002078E7"/>
    <w:rsid w:val="0020792D"/>
    <w:rsid w:val="002103DD"/>
    <w:rsid w:val="00210466"/>
    <w:rsid w:val="00210A85"/>
    <w:rsid w:val="00210B6C"/>
    <w:rsid w:val="0021135B"/>
    <w:rsid w:val="002114C9"/>
    <w:rsid w:val="00211800"/>
    <w:rsid w:val="00211D98"/>
    <w:rsid w:val="00212AD6"/>
    <w:rsid w:val="00213287"/>
    <w:rsid w:val="0021468E"/>
    <w:rsid w:val="00214A86"/>
    <w:rsid w:val="002151E9"/>
    <w:rsid w:val="00215A79"/>
    <w:rsid w:val="00215C8E"/>
    <w:rsid w:val="002166F7"/>
    <w:rsid w:val="00216A95"/>
    <w:rsid w:val="00216DAC"/>
    <w:rsid w:val="00216EFA"/>
    <w:rsid w:val="002171B7"/>
    <w:rsid w:val="00217A31"/>
    <w:rsid w:val="00217DFC"/>
    <w:rsid w:val="002200A3"/>
    <w:rsid w:val="00220AAF"/>
    <w:rsid w:val="00220EC3"/>
    <w:rsid w:val="002211AF"/>
    <w:rsid w:val="00221922"/>
    <w:rsid w:val="00221C0A"/>
    <w:rsid w:val="00221ECA"/>
    <w:rsid w:val="00222007"/>
    <w:rsid w:val="0022255B"/>
    <w:rsid w:val="002239FD"/>
    <w:rsid w:val="00223F3C"/>
    <w:rsid w:val="00223F8F"/>
    <w:rsid w:val="00224184"/>
    <w:rsid w:val="002246F7"/>
    <w:rsid w:val="00224CA4"/>
    <w:rsid w:val="00225A60"/>
    <w:rsid w:val="002262BF"/>
    <w:rsid w:val="002266FE"/>
    <w:rsid w:val="00227E65"/>
    <w:rsid w:val="00227F9D"/>
    <w:rsid w:val="0023094C"/>
    <w:rsid w:val="00230B20"/>
    <w:rsid w:val="00231227"/>
    <w:rsid w:val="0023189B"/>
    <w:rsid w:val="00231C2B"/>
    <w:rsid w:val="002324E6"/>
    <w:rsid w:val="002326B1"/>
    <w:rsid w:val="002330F3"/>
    <w:rsid w:val="0023319C"/>
    <w:rsid w:val="00233B0F"/>
    <w:rsid w:val="00234728"/>
    <w:rsid w:val="002348D1"/>
    <w:rsid w:val="00234BBF"/>
    <w:rsid w:val="00236595"/>
    <w:rsid w:val="00236AF1"/>
    <w:rsid w:val="00236BF2"/>
    <w:rsid w:val="0023702D"/>
    <w:rsid w:val="00237140"/>
    <w:rsid w:val="00237B03"/>
    <w:rsid w:val="00240070"/>
    <w:rsid w:val="00240222"/>
    <w:rsid w:val="002425C7"/>
    <w:rsid w:val="002432A2"/>
    <w:rsid w:val="00243C2B"/>
    <w:rsid w:val="0024407E"/>
    <w:rsid w:val="00244548"/>
    <w:rsid w:val="00244653"/>
    <w:rsid w:val="0024474F"/>
    <w:rsid w:val="002458C4"/>
    <w:rsid w:val="00245EC9"/>
    <w:rsid w:val="00246B12"/>
    <w:rsid w:val="00246B6A"/>
    <w:rsid w:val="0024700C"/>
    <w:rsid w:val="002472C6"/>
    <w:rsid w:val="00247C73"/>
    <w:rsid w:val="00247E45"/>
    <w:rsid w:val="00250C3E"/>
    <w:rsid w:val="00251B54"/>
    <w:rsid w:val="0025241E"/>
    <w:rsid w:val="00252540"/>
    <w:rsid w:val="00252D37"/>
    <w:rsid w:val="00253D29"/>
    <w:rsid w:val="00254545"/>
    <w:rsid w:val="00254B1C"/>
    <w:rsid w:val="002551E6"/>
    <w:rsid w:val="00255244"/>
    <w:rsid w:val="002557F8"/>
    <w:rsid w:val="00255B72"/>
    <w:rsid w:val="00257642"/>
    <w:rsid w:val="0026006E"/>
    <w:rsid w:val="00260089"/>
    <w:rsid w:val="002600B1"/>
    <w:rsid w:val="00261E68"/>
    <w:rsid w:val="0026368E"/>
    <w:rsid w:val="00263AE7"/>
    <w:rsid w:val="00264204"/>
    <w:rsid w:val="00264647"/>
    <w:rsid w:val="00264811"/>
    <w:rsid w:val="002649CF"/>
    <w:rsid w:val="002659C5"/>
    <w:rsid w:val="00265A65"/>
    <w:rsid w:val="00265B77"/>
    <w:rsid w:val="002669F7"/>
    <w:rsid w:val="00266C4E"/>
    <w:rsid w:val="0026712F"/>
    <w:rsid w:val="00267B1A"/>
    <w:rsid w:val="002702E8"/>
    <w:rsid w:val="002702EC"/>
    <w:rsid w:val="00270435"/>
    <w:rsid w:val="002709E2"/>
    <w:rsid w:val="00270B8E"/>
    <w:rsid w:val="00271030"/>
    <w:rsid w:val="0027105C"/>
    <w:rsid w:val="00271456"/>
    <w:rsid w:val="00271848"/>
    <w:rsid w:val="00271CF7"/>
    <w:rsid w:val="00271D0E"/>
    <w:rsid w:val="00272105"/>
    <w:rsid w:val="00272672"/>
    <w:rsid w:val="00272A3D"/>
    <w:rsid w:val="00272F98"/>
    <w:rsid w:val="00273174"/>
    <w:rsid w:val="00273445"/>
    <w:rsid w:val="002735CB"/>
    <w:rsid w:val="00276170"/>
    <w:rsid w:val="00277E36"/>
    <w:rsid w:val="002802B8"/>
    <w:rsid w:val="002802E6"/>
    <w:rsid w:val="00280847"/>
    <w:rsid w:val="00280CB7"/>
    <w:rsid w:val="00280F40"/>
    <w:rsid w:val="00281091"/>
    <w:rsid w:val="002817C9"/>
    <w:rsid w:val="002848D5"/>
    <w:rsid w:val="00284DB2"/>
    <w:rsid w:val="0028546B"/>
    <w:rsid w:val="00285C27"/>
    <w:rsid w:val="00286143"/>
    <w:rsid w:val="00286379"/>
    <w:rsid w:val="00286429"/>
    <w:rsid w:val="00286C83"/>
    <w:rsid w:val="0028737E"/>
    <w:rsid w:val="002878B2"/>
    <w:rsid w:val="002905E1"/>
    <w:rsid w:val="00291551"/>
    <w:rsid w:val="0029168F"/>
    <w:rsid w:val="00292F48"/>
    <w:rsid w:val="00293B1D"/>
    <w:rsid w:val="00293BA1"/>
    <w:rsid w:val="00293DBF"/>
    <w:rsid w:val="0029435A"/>
    <w:rsid w:val="00296DCB"/>
    <w:rsid w:val="00297617"/>
    <w:rsid w:val="002A03E0"/>
    <w:rsid w:val="002A0761"/>
    <w:rsid w:val="002A078E"/>
    <w:rsid w:val="002A081D"/>
    <w:rsid w:val="002A0BF4"/>
    <w:rsid w:val="002A0CF4"/>
    <w:rsid w:val="002A104D"/>
    <w:rsid w:val="002A1161"/>
    <w:rsid w:val="002A13A4"/>
    <w:rsid w:val="002A20A2"/>
    <w:rsid w:val="002A3858"/>
    <w:rsid w:val="002A4014"/>
    <w:rsid w:val="002A57B8"/>
    <w:rsid w:val="002A72BA"/>
    <w:rsid w:val="002A74E9"/>
    <w:rsid w:val="002A77AC"/>
    <w:rsid w:val="002A79D0"/>
    <w:rsid w:val="002A7AC9"/>
    <w:rsid w:val="002B0ECD"/>
    <w:rsid w:val="002B1D5C"/>
    <w:rsid w:val="002B25F9"/>
    <w:rsid w:val="002B36DD"/>
    <w:rsid w:val="002B3957"/>
    <w:rsid w:val="002B43FD"/>
    <w:rsid w:val="002B4FB4"/>
    <w:rsid w:val="002B55BF"/>
    <w:rsid w:val="002B6AEF"/>
    <w:rsid w:val="002B7CC7"/>
    <w:rsid w:val="002C0BEE"/>
    <w:rsid w:val="002C1647"/>
    <w:rsid w:val="002C203B"/>
    <w:rsid w:val="002C303B"/>
    <w:rsid w:val="002C31DC"/>
    <w:rsid w:val="002C3536"/>
    <w:rsid w:val="002C362D"/>
    <w:rsid w:val="002C3674"/>
    <w:rsid w:val="002C40EA"/>
    <w:rsid w:val="002C62F2"/>
    <w:rsid w:val="002C6758"/>
    <w:rsid w:val="002C7C93"/>
    <w:rsid w:val="002C7F0E"/>
    <w:rsid w:val="002D1502"/>
    <w:rsid w:val="002D187F"/>
    <w:rsid w:val="002D1957"/>
    <w:rsid w:val="002D3253"/>
    <w:rsid w:val="002D342E"/>
    <w:rsid w:val="002D3ADF"/>
    <w:rsid w:val="002D3E96"/>
    <w:rsid w:val="002D3F96"/>
    <w:rsid w:val="002D4251"/>
    <w:rsid w:val="002D4842"/>
    <w:rsid w:val="002D4C70"/>
    <w:rsid w:val="002D5B4F"/>
    <w:rsid w:val="002D5C4F"/>
    <w:rsid w:val="002D6151"/>
    <w:rsid w:val="002D656C"/>
    <w:rsid w:val="002D6734"/>
    <w:rsid w:val="002D6B88"/>
    <w:rsid w:val="002D76A9"/>
    <w:rsid w:val="002D7BCC"/>
    <w:rsid w:val="002D7E7B"/>
    <w:rsid w:val="002E01E5"/>
    <w:rsid w:val="002E06D2"/>
    <w:rsid w:val="002E0F4D"/>
    <w:rsid w:val="002E157D"/>
    <w:rsid w:val="002E1A41"/>
    <w:rsid w:val="002E1D5D"/>
    <w:rsid w:val="002E20B2"/>
    <w:rsid w:val="002E2CA5"/>
    <w:rsid w:val="002E34B2"/>
    <w:rsid w:val="002E41D7"/>
    <w:rsid w:val="002E4342"/>
    <w:rsid w:val="002E44D4"/>
    <w:rsid w:val="002E4658"/>
    <w:rsid w:val="002E4808"/>
    <w:rsid w:val="002E67EA"/>
    <w:rsid w:val="002F021E"/>
    <w:rsid w:val="002F0284"/>
    <w:rsid w:val="002F1167"/>
    <w:rsid w:val="002F2207"/>
    <w:rsid w:val="002F255F"/>
    <w:rsid w:val="002F2948"/>
    <w:rsid w:val="002F2AB8"/>
    <w:rsid w:val="002F2D40"/>
    <w:rsid w:val="002F3919"/>
    <w:rsid w:val="002F3FBF"/>
    <w:rsid w:val="002F48D7"/>
    <w:rsid w:val="002F4D98"/>
    <w:rsid w:val="002F4DF1"/>
    <w:rsid w:val="002F55AE"/>
    <w:rsid w:val="002F59A0"/>
    <w:rsid w:val="002F5E82"/>
    <w:rsid w:val="002F68B1"/>
    <w:rsid w:val="002F7021"/>
    <w:rsid w:val="002F7DED"/>
    <w:rsid w:val="00300073"/>
    <w:rsid w:val="0030046F"/>
    <w:rsid w:val="00301386"/>
    <w:rsid w:val="00301BB1"/>
    <w:rsid w:val="00301F80"/>
    <w:rsid w:val="00302315"/>
    <w:rsid w:val="0030294A"/>
    <w:rsid w:val="003031EF"/>
    <w:rsid w:val="00303415"/>
    <w:rsid w:val="00303946"/>
    <w:rsid w:val="003041F7"/>
    <w:rsid w:val="00304675"/>
    <w:rsid w:val="003050D4"/>
    <w:rsid w:val="00305550"/>
    <w:rsid w:val="00307A80"/>
    <w:rsid w:val="003103B0"/>
    <w:rsid w:val="0031112D"/>
    <w:rsid w:val="0031187C"/>
    <w:rsid w:val="0031232D"/>
    <w:rsid w:val="003126F4"/>
    <w:rsid w:val="003131F2"/>
    <w:rsid w:val="00313D13"/>
    <w:rsid w:val="00313DD9"/>
    <w:rsid w:val="003142E1"/>
    <w:rsid w:val="0031522D"/>
    <w:rsid w:val="0031686B"/>
    <w:rsid w:val="0031694B"/>
    <w:rsid w:val="003169F8"/>
    <w:rsid w:val="003203BB"/>
    <w:rsid w:val="00320637"/>
    <w:rsid w:val="00320787"/>
    <w:rsid w:val="00320F9A"/>
    <w:rsid w:val="003226B4"/>
    <w:rsid w:val="0032303A"/>
    <w:rsid w:val="003239F7"/>
    <w:rsid w:val="00323ADC"/>
    <w:rsid w:val="00324099"/>
    <w:rsid w:val="00324512"/>
    <w:rsid w:val="0032607C"/>
    <w:rsid w:val="00326B0C"/>
    <w:rsid w:val="003277E9"/>
    <w:rsid w:val="00330059"/>
    <w:rsid w:val="0033017F"/>
    <w:rsid w:val="0033025F"/>
    <w:rsid w:val="00330CDC"/>
    <w:rsid w:val="0033107B"/>
    <w:rsid w:val="00331AF1"/>
    <w:rsid w:val="0033304E"/>
    <w:rsid w:val="00333463"/>
    <w:rsid w:val="0033350A"/>
    <w:rsid w:val="00333B97"/>
    <w:rsid w:val="00334257"/>
    <w:rsid w:val="003348D9"/>
    <w:rsid w:val="00334DE9"/>
    <w:rsid w:val="00335EEC"/>
    <w:rsid w:val="00336177"/>
    <w:rsid w:val="00336A66"/>
    <w:rsid w:val="00337B05"/>
    <w:rsid w:val="00337B41"/>
    <w:rsid w:val="0034206D"/>
    <w:rsid w:val="003423D2"/>
    <w:rsid w:val="00342458"/>
    <w:rsid w:val="003424B3"/>
    <w:rsid w:val="0034320B"/>
    <w:rsid w:val="00343515"/>
    <w:rsid w:val="00345C0A"/>
    <w:rsid w:val="00346E47"/>
    <w:rsid w:val="003470C7"/>
    <w:rsid w:val="00350B42"/>
    <w:rsid w:val="00351408"/>
    <w:rsid w:val="00351939"/>
    <w:rsid w:val="00352BF6"/>
    <w:rsid w:val="003530AE"/>
    <w:rsid w:val="0035443F"/>
    <w:rsid w:val="00355114"/>
    <w:rsid w:val="0035559F"/>
    <w:rsid w:val="0035595E"/>
    <w:rsid w:val="003561F6"/>
    <w:rsid w:val="00356248"/>
    <w:rsid w:val="0035675E"/>
    <w:rsid w:val="0035682A"/>
    <w:rsid w:val="00356C89"/>
    <w:rsid w:val="00357312"/>
    <w:rsid w:val="0036027B"/>
    <w:rsid w:val="003604C8"/>
    <w:rsid w:val="003611CF"/>
    <w:rsid w:val="003613E5"/>
    <w:rsid w:val="00361665"/>
    <w:rsid w:val="00361AD3"/>
    <w:rsid w:val="00362018"/>
    <w:rsid w:val="00362431"/>
    <w:rsid w:val="00362767"/>
    <w:rsid w:val="00362D87"/>
    <w:rsid w:val="00363BC2"/>
    <w:rsid w:val="00363F68"/>
    <w:rsid w:val="00364593"/>
    <w:rsid w:val="003646C0"/>
    <w:rsid w:val="0036474C"/>
    <w:rsid w:val="00364F05"/>
    <w:rsid w:val="0036553D"/>
    <w:rsid w:val="00365C52"/>
    <w:rsid w:val="0036657C"/>
    <w:rsid w:val="003678CF"/>
    <w:rsid w:val="0037009E"/>
    <w:rsid w:val="00371044"/>
    <w:rsid w:val="00371E51"/>
    <w:rsid w:val="00371EEA"/>
    <w:rsid w:val="003729ED"/>
    <w:rsid w:val="00373214"/>
    <w:rsid w:val="0037330D"/>
    <w:rsid w:val="003752DD"/>
    <w:rsid w:val="003761F8"/>
    <w:rsid w:val="00376617"/>
    <w:rsid w:val="0037779C"/>
    <w:rsid w:val="00377FBC"/>
    <w:rsid w:val="003803CD"/>
    <w:rsid w:val="00382073"/>
    <w:rsid w:val="00382849"/>
    <w:rsid w:val="00383CAE"/>
    <w:rsid w:val="0038444B"/>
    <w:rsid w:val="00384DE4"/>
    <w:rsid w:val="00384F6E"/>
    <w:rsid w:val="00385267"/>
    <w:rsid w:val="003853A7"/>
    <w:rsid w:val="0038682F"/>
    <w:rsid w:val="00386EFB"/>
    <w:rsid w:val="003874AE"/>
    <w:rsid w:val="00390191"/>
    <w:rsid w:val="0039027D"/>
    <w:rsid w:val="00390770"/>
    <w:rsid w:val="003912ED"/>
    <w:rsid w:val="003913B7"/>
    <w:rsid w:val="00391DA1"/>
    <w:rsid w:val="00392C8D"/>
    <w:rsid w:val="00392CBA"/>
    <w:rsid w:val="0039563F"/>
    <w:rsid w:val="00395EA3"/>
    <w:rsid w:val="0039742D"/>
    <w:rsid w:val="00397D79"/>
    <w:rsid w:val="003A0C81"/>
    <w:rsid w:val="003A2434"/>
    <w:rsid w:val="003A28B4"/>
    <w:rsid w:val="003A2B12"/>
    <w:rsid w:val="003A404F"/>
    <w:rsid w:val="003A436A"/>
    <w:rsid w:val="003A4DC5"/>
    <w:rsid w:val="003A4FAE"/>
    <w:rsid w:val="003A5DA4"/>
    <w:rsid w:val="003A607F"/>
    <w:rsid w:val="003A7968"/>
    <w:rsid w:val="003A7ECE"/>
    <w:rsid w:val="003B0257"/>
    <w:rsid w:val="003B16CA"/>
    <w:rsid w:val="003B1B36"/>
    <w:rsid w:val="003B1B4B"/>
    <w:rsid w:val="003B1C66"/>
    <w:rsid w:val="003B1D87"/>
    <w:rsid w:val="003B242B"/>
    <w:rsid w:val="003B2986"/>
    <w:rsid w:val="003B2D2D"/>
    <w:rsid w:val="003B3589"/>
    <w:rsid w:val="003B4711"/>
    <w:rsid w:val="003B498F"/>
    <w:rsid w:val="003B5334"/>
    <w:rsid w:val="003B613E"/>
    <w:rsid w:val="003B6580"/>
    <w:rsid w:val="003B6667"/>
    <w:rsid w:val="003B691B"/>
    <w:rsid w:val="003B69E1"/>
    <w:rsid w:val="003B6F6B"/>
    <w:rsid w:val="003B7078"/>
    <w:rsid w:val="003B73DF"/>
    <w:rsid w:val="003B7FD1"/>
    <w:rsid w:val="003C109D"/>
    <w:rsid w:val="003C14FE"/>
    <w:rsid w:val="003C1670"/>
    <w:rsid w:val="003C43AC"/>
    <w:rsid w:val="003C4B06"/>
    <w:rsid w:val="003C4EDF"/>
    <w:rsid w:val="003C50D3"/>
    <w:rsid w:val="003C69B8"/>
    <w:rsid w:val="003C7B57"/>
    <w:rsid w:val="003C7B99"/>
    <w:rsid w:val="003D0523"/>
    <w:rsid w:val="003D1353"/>
    <w:rsid w:val="003D1978"/>
    <w:rsid w:val="003D2174"/>
    <w:rsid w:val="003D3B29"/>
    <w:rsid w:val="003D3E5B"/>
    <w:rsid w:val="003D5ABF"/>
    <w:rsid w:val="003D5FB5"/>
    <w:rsid w:val="003D7270"/>
    <w:rsid w:val="003D7292"/>
    <w:rsid w:val="003D731B"/>
    <w:rsid w:val="003D7AC5"/>
    <w:rsid w:val="003E1058"/>
    <w:rsid w:val="003E1560"/>
    <w:rsid w:val="003E18C5"/>
    <w:rsid w:val="003E22FC"/>
    <w:rsid w:val="003E3528"/>
    <w:rsid w:val="003E3B2C"/>
    <w:rsid w:val="003E421A"/>
    <w:rsid w:val="003E4869"/>
    <w:rsid w:val="003E577D"/>
    <w:rsid w:val="003E5B96"/>
    <w:rsid w:val="003E5DB7"/>
    <w:rsid w:val="003E6A0D"/>
    <w:rsid w:val="003E7950"/>
    <w:rsid w:val="003F00BA"/>
    <w:rsid w:val="003F0D90"/>
    <w:rsid w:val="003F1ACA"/>
    <w:rsid w:val="003F2225"/>
    <w:rsid w:val="003F3637"/>
    <w:rsid w:val="003F4356"/>
    <w:rsid w:val="003F4AA8"/>
    <w:rsid w:val="003F5C91"/>
    <w:rsid w:val="003F5E65"/>
    <w:rsid w:val="003F74A8"/>
    <w:rsid w:val="003F7CDD"/>
    <w:rsid w:val="004025EF"/>
    <w:rsid w:val="00402C6D"/>
    <w:rsid w:val="00404E96"/>
    <w:rsid w:val="00406302"/>
    <w:rsid w:val="00406303"/>
    <w:rsid w:val="00406ABF"/>
    <w:rsid w:val="00406E6D"/>
    <w:rsid w:val="004076BD"/>
    <w:rsid w:val="00410E6B"/>
    <w:rsid w:val="00412140"/>
    <w:rsid w:val="004128D9"/>
    <w:rsid w:val="00412FC4"/>
    <w:rsid w:val="004130BB"/>
    <w:rsid w:val="00413222"/>
    <w:rsid w:val="00413D64"/>
    <w:rsid w:val="00414870"/>
    <w:rsid w:val="0041497C"/>
    <w:rsid w:val="00415A13"/>
    <w:rsid w:val="00415DB1"/>
    <w:rsid w:val="004168C5"/>
    <w:rsid w:val="00417798"/>
    <w:rsid w:val="004217BB"/>
    <w:rsid w:val="00422764"/>
    <w:rsid w:val="0042374F"/>
    <w:rsid w:val="00423B50"/>
    <w:rsid w:val="0042481E"/>
    <w:rsid w:val="0042489A"/>
    <w:rsid w:val="00424DD7"/>
    <w:rsid w:val="0042517B"/>
    <w:rsid w:val="004257AA"/>
    <w:rsid w:val="00426530"/>
    <w:rsid w:val="00427287"/>
    <w:rsid w:val="00427504"/>
    <w:rsid w:val="00430CC4"/>
    <w:rsid w:val="004313B9"/>
    <w:rsid w:val="00431B45"/>
    <w:rsid w:val="00432286"/>
    <w:rsid w:val="00432761"/>
    <w:rsid w:val="004328F6"/>
    <w:rsid w:val="0043371A"/>
    <w:rsid w:val="0043374E"/>
    <w:rsid w:val="00433CAA"/>
    <w:rsid w:val="004350E9"/>
    <w:rsid w:val="004360AC"/>
    <w:rsid w:val="004368DB"/>
    <w:rsid w:val="00436FFF"/>
    <w:rsid w:val="00437198"/>
    <w:rsid w:val="00437F81"/>
    <w:rsid w:val="004400C9"/>
    <w:rsid w:val="004401A8"/>
    <w:rsid w:val="00441859"/>
    <w:rsid w:val="004421A2"/>
    <w:rsid w:val="00442DB3"/>
    <w:rsid w:val="00442E8C"/>
    <w:rsid w:val="004436A2"/>
    <w:rsid w:val="00443D4D"/>
    <w:rsid w:val="00443F66"/>
    <w:rsid w:val="00444249"/>
    <w:rsid w:val="0044459D"/>
    <w:rsid w:val="004448F1"/>
    <w:rsid w:val="0044633E"/>
    <w:rsid w:val="00447419"/>
    <w:rsid w:val="004474B6"/>
    <w:rsid w:val="004477D5"/>
    <w:rsid w:val="00447ACB"/>
    <w:rsid w:val="00447F5A"/>
    <w:rsid w:val="0045013E"/>
    <w:rsid w:val="00450207"/>
    <w:rsid w:val="004504BF"/>
    <w:rsid w:val="004512F3"/>
    <w:rsid w:val="0045135A"/>
    <w:rsid w:val="004516E0"/>
    <w:rsid w:val="00451967"/>
    <w:rsid w:val="00452737"/>
    <w:rsid w:val="0045388F"/>
    <w:rsid w:val="00455454"/>
    <w:rsid w:val="00455753"/>
    <w:rsid w:val="004566B7"/>
    <w:rsid w:val="004608DA"/>
    <w:rsid w:val="00460F15"/>
    <w:rsid w:val="00461B01"/>
    <w:rsid w:val="0046327C"/>
    <w:rsid w:val="004644B8"/>
    <w:rsid w:val="00464E3F"/>
    <w:rsid w:val="00465D1E"/>
    <w:rsid w:val="00466499"/>
    <w:rsid w:val="0046753A"/>
    <w:rsid w:val="004675AB"/>
    <w:rsid w:val="00467870"/>
    <w:rsid w:val="004679A0"/>
    <w:rsid w:val="00470F44"/>
    <w:rsid w:val="004717CC"/>
    <w:rsid w:val="00471F9D"/>
    <w:rsid w:val="00472410"/>
    <w:rsid w:val="004733B1"/>
    <w:rsid w:val="004739D6"/>
    <w:rsid w:val="00473E4B"/>
    <w:rsid w:val="0047411F"/>
    <w:rsid w:val="00474E48"/>
    <w:rsid w:val="0047612F"/>
    <w:rsid w:val="00476E74"/>
    <w:rsid w:val="00477FB7"/>
    <w:rsid w:val="00481D0E"/>
    <w:rsid w:val="00481DF7"/>
    <w:rsid w:val="00481FE5"/>
    <w:rsid w:val="004822C2"/>
    <w:rsid w:val="004823F2"/>
    <w:rsid w:val="0048251A"/>
    <w:rsid w:val="00483636"/>
    <w:rsid w:val="00484B5E"/>
    <w:rsid w:val="00484B60"/>
    <w:rsid w:val="00485386"/>
    <w:rsid w:val="00485430"/>
    <w:rsid w:val="0048678E"/>
    <w:rsid w:val="00487495"/>
    <w:rsid w:val="004906E7"/>
    <w:rsid w:val="00492508"/>
    <w:rsid w:val="00493E63"/>
    <w:rsid w:val="00494645"/>
    <w:rsid w:val="004948CF"/>
    <w:rsid w:val="00495566"/>
    <w:rsid w:val="004957EB"/>
    <w:rsid w:val="00495804"/>
    <w:rsid w:val="0049580F"/>
    <w:rsid w:val="00495AE2"/>
    <w:rsid w:val="00496101"/>
    <w:rsid w:val="004968D4"/>
    <w:rsid w:val="00496B80"/>
    <w:rsid w:val="0049708D"/>
    <w:rsid w:val="00497972"/>
    <w:rsid w:val="004A12EB"/>
    <w:rsid w:val="004A12F5"/>
    <w:rsid w:val="004A1B8D"/>
    <w:rsid w:val="004A2B81"/>
    <w:rsid w:val="004A3B92"/>
    <w:rsid w:val="004A3C59"/>
    <w:rsid w:val="004A4B30"/>
    <w:rsid w:val="004A522A"/>
    <w:rsid w:val="004A5251"/>
    <w:rsid w:val="004A5DFE"/>
    <w:rsid w:val="004A5F7F"/>
    <w:rsid w:val="004A65B3"/>
    <w:rsid w:val="004A7A09"/>
    <w:rsid w:val="004B0323"/>
    <w:rsid w:val="004B13B7"/>
    <w:rsid w:val="004B2321"/>
    <w:rsid w:val="004B2BEF"/>
    <w:rsid w:val="004B389D"/>
    <w:rsid w:val="004B4917"/>
    <w:rsid w:val="004B562A"/>
    <w:rsid w:val="004B60DA"/>
    <w:rsid w:val="004B7310"/>
    <w:rsid w:val="004B7446"/>
    <w:rsid w:val="004B7851"/>
    <w:rsid w:val="004B7ED5"/>
    <w:rsid w:val="004C0E31"/>
    <w:rsid w:val="004C1523"/>
    <w:rsid w:val="004C39F4"/>
    <w:rsid w:val="004C3D6A"/>
    <w:rsid w:val="004C4200"/>
    <w:rsid w:val="004C5D2F"/>
    <w:rsid w:val="004C5F0E"/>
    <w:rsid w:val="004C605F"/>
    <w:rsid w:val="004C6C9B"/>
    <w:rsid w:val="004C6D36"/>
    <w:rsid w:val="004C6F30"/>
    <w:rsid w:val="004C742D"/>
    <w:rsid w:val="004C74DF"/>
    <w:rsid w:val="004D0028"/>
    <w:rsid w:val="004D15B6"/>
    <w:rsid w:val="004D1BDD"/>
    <w:rsid w:val="004D22E7"/>
    <w:rsid w:val="004D23F7"/>
    <w:rsid w:val="004D2ECE"/>
    <w:rsid w:val="004D2FA5"/>
    <w:rsid w:val="004D2FAE"/>
    <w:rsid w:val="004D3314"/>
    <w:rsid w:val="004D372C"/>
    <w:rsid w:val="004D41E1"/>
    <w:rsid w:val="004D6082"/>
    <w:rsid w:val="004D65B4"/>
    <w:rsid w:val="004D6C32"/>
    <w:rsid w:val="004E091B"/>
    <w:rsid w:val="004E0FD1"/>
    <w:rsid w:val="004E10A3"/>
    <w:rsid w:val="004E16C1"/>
    <w:rsid w:val="004E1918"/>
    <w:rsid w:val="004E1ADE"/>
    <w:rsid w:val="004E366C"/>
    <w:rsid w:val="004E442A"/>
    <w:rsid w:val="004E4750"/>
    <w:rsid w:val="004E5A0A"/>
    <w:rsid w:val="004E60F7"/>
    <w:rsid w:val="004E6D1D"/>
    <w:rsid w:val="004E6D4C"/>
    <w:rsid w:val="004E6D52"/>
    <w:rsid w:val="004E7A9C"/>
    <w:rsid w:val="004E7D1C"/>
    <w:rsid w:val="004E7D85"/>
    <w:rsid w:val="004F0113"/>
    <w:rsid w:val="004F0430"/>
    <w:rsid w:val="004F0D90"/>
    <w:rsid w:val="004F182A"/>
    <w:rsid w:val="004F245A"/>
    <w:rsid w:val="004F2E8D"/>
    <w:rsid w:val="004F36C0"/>
    <w:rsid w:val="004F3BE6"/>
    <w:rsid w:val="004F3C0D"/>
    <w:rsid w:val="004F4080"/>
    <w:rsid w:val="004F46FF"/>
    <w:rsid w:val="004F529C"/>
    <w:rsid w:val="004F5F9E"/>
    <w:rsid w:val="004F79C5"/>
    <w:rsid w:val="005006F2"/>
    <w:rsid w:val="005006F6"/>
    <w:rsid w:val="00500F90"/>
    <w:rsid w:val="0050208F"/>
    <w:rsid w:val="0050228D"/>
    <w:rsid w:val="0050272F"/>
    <w:rsid w:val="00502E8D"/>
    <w:rsid w:val="00503359"/>
    <w:rsid w:val="005038E5"/>
    <w:rsid w:val="00504796"/>
    <w:rsid w:val="00504E88"/>
    <w:rsid w:val="00505370"/>
    <w:rsid w:val="00505692"/>
    <w:rsid w:val="00505DBF"/>
    <w:rsid w:val="005061F1"/>
    <w:rsid w:val="00506517"/>
    <w:rsid w:val="00507235"/>
    <w:rsid w:val="00510789"/>
    <w:rsid w:val="00511813"/>
    <w:rsid w:val="005123D2"/>
    <w:rsid w:val="00512623"/>
    <w:rsid w:val="00512A8B"/>
    <w:rsid w:val="00512BF5"/>
    <w:rsid w:val="00513F50"/>
    <w:rsid w:val="00514554"/>
    <w:rsid w:val="00514570"/>
    <w:rsid w:val="00514F44"/>
    <w:rsid w:val="00515DB0"/>
    <w:rsid w:val="00516285"/>
    <w:rsid w:val="005162B9"/>
    <w:rsid w:val="00516987"/>
    <w:rsid w:val="0051698A"/>
    <w:rsid w:val="005169E1"/>
    <w:rsid w:val="005170AF"/>
    <w:rsid w:val="00520F03"/>
    <w:rsid w:val="00521137"/>
    <w:rsid w:val="0052113F"/>
    <w:rsid w:val="00521649"/>
    <w:rsid w:val="00522026"/>
    <w:rsid w:val="00522166"/>
    <w:rsid w:val="00523629"/>
    <w:rsid w:val="00523997"/>
    <w:rsid w:val="00525B7C"/>
    <w:rsid w:val="005261F6"/>
    <w:rsid w:val="005304A2"/>
    <w:rsid w:val="00530939"/>
    <w:rsid w:val="005318AF"/>
    <w:rsid w:val="00531E93"/>
    <w:rsid w:val="005322C3"/>
    <w:rsid w:val="005327C8"/>
    <w:rsid w:val="00532A58"/>
    <w:rsid w:val="005339FD"/>
    <w:rsid w:val="00533E2F"/>
    <w:rsid w:val="0053453E"/>
    <w:rsid w:val="0053475F"/>
    <w:rsid w:val="00534988"/>
    <w:rsid w:val="00535BC5"/>
    <w:rsid w:val="00535D75"/>
    <w:rsid w:val="00535E26"/>
    <w:rsid w:val="005363BF"/>
    <w:rsid w:val="00536D64"/>
    <w:rsid w:val="005370FD"/>
    <w:rsid w:val="0054014D"/>
    <w:rsid w:val="00540161"/>
    <w:rsid w:val="0054088A"/>
    <w:rsid w:val="00540CFD"/>
    <w:rsid w:val="00541639"/>
    <w:rsid w:val="005416B5"/>
    <w:rsid w:val="00541852"/>
    <w:rsid w:val="00541ABC"/>
    <w:rsid w:val="005420AF"/>
    <w:rsid w:val="00542A20"/>
    <w:rsid w:val="00542F42"/>
    <w:rsid w:val="005430D9"/>
    <w:rsid w:val="00543614"/>
    <w:rsid w:val="005438BB"/>
    <w:rsid w:val="00543B1F"/>
    <w:rsid w:val="00544AC9"/>
    <w:rsid w:val="00545836"/>
    <w:rsid w:val="00545DC4"/>
    <w:rsid w:val="00546353"/>
    <w:rsid w:val="005464CF"/>
    <w:rsid w:val="0054769D"/>
    <w:rsid w:val="00550975"/>
    <w:rsid w:val="005516BF"/>
    <w:rsid w:val="00551D1C"/>
    <w:rsid w:val="005528D7"/>
    <w:rsid w:val="00552A31"/>
    <w:rsid w:val="00552A3F"/>
    <w:rsid w:val="00553448"/>
    <w:rsid w:val="00553840"/>
    <w:rsid w:val="00553BAD"/>
    <w:rsid w:val="00553BD6"/>
    <w:rsid w:val="00553CB3"/>
    <w:rsid w:val="00553D74"/>
    <w:rsid w:val="00553FBA"/>
    <w:rsid w:val="00556546"/>
    <w:rsid w:val="00556B8C"/>
    <w:rsid w:val="00556F19"/>
    <w:rsid w:val="0055704E"/>
    <w:rsid w:val="00557240"/>
    <w:rsid w:val="00560A5A"/>
    <w:rsid w:val="005615CE"/>
    <w:rsid w:val="00562B11"/>
    <w:rsid w:val="005633B4"/>
    <w:rsid w:val="0056385B"/>
    <w:rsid w:val="00563A30"/>
    <w:rsid w:val="0056410B"/>
    <w:rsid w:val="005643AF"/>
    <w:rsid w:val="00564F8C"/>
    <w:rsid w:val="0056551A"/>
    <w:rsid w:val="0056554C"/>
    <w:rsid w:val="00565645"/>
    <w:rsid w:val="00565948"/>
    <w:rsid w:val="00566F1D"/>
    <w:rsid w:val="005676CA"/>
    <w:rsid w:val="00567B3E"/>
    <w:rsid w:val="0057043E"/>
    <w:rsid w:val="00571445"/>
    <w:rsid w:val="00571804"/>
    <w:rsid w:val="00571CFC"/>
    <w:rsid w:val="00571D68"/>
    <w:rsid w:val="00572515"/>
    <w:rsid w:val="00572CC0"/>
    <w:rsid w:val="00573ED8"/>
    <w:rsid w:val="00575B80"/>
    <w:rsid w:val="00576260"/>
    <w:rsid w:val="005766CA"/>
    <w:rsid w:val="00576C73"/>
    <w:rsid w:val="0057788F"/>
    <w:rsid w:val="00580290"/>
    <w:rsid w:val="005803BF"/>
    <w:rsid w:val="00580B8B"/>
    <w:rsid w:val="00581C49"/>
    <w:rsid w:val="0058267A"/>
    <w:rsid w:val="0058268C"/>
    <w:rsid w:val="005834F7"/>
    <w:rsid w:val="00583AD6"/>
    <w:rsid w:val="00583CC0"/>
    <w:rsid w:val="00583DBB"/>
    <w:rsid w:val="0058437D"/>
    <w:rsid w:val="005849D5"/>
    <w:rsid w:val="00584C01"/>
    <w:rsid w:val="00584D1B"/>
    <w:rsid w:val="00585732"/>
    <w:rsid w:val="00585960"/>
    <w:rsid w:val="00585DE2"/>
    <w:rsid w:val="0058721D"/>
    <w:rsid w:val="00587A56"/>
    <w:rsid w:val="00590451"/>
    <w:rsid w:val="00590626"/>
    <w:rsid w:val="0059092F"/>
    <w:rsid w:val="00590A27"/>
    <w:rsid w:val="00591900"/>
    <w:rsid w:val="005930DF"/>
    <w:rsid w:val="005931DC"/>
    <w:rsid w:val="0059339E"/>
    <w:rsid w:val="00593FE3"/>
    <w:rsid w:val="005963B7"/>
    <w:rsid w:val="00596550"/>
    <w:rsid w:val="0059687C"/>
    <w:rsid w:val="00596C38"/>
    <w:rsid w:val="00596F43"/>
    <w:rsid w:val="005A0FFF"/>
    <w:rsid w:val="005A2581"/>
    <w:rsid w:val="005A2AAB"/>
    <w:rsid w:val="005A462F"/>
    <w:rsid w:val="005A47C5"/>
    <w:rsid w:val="005A490D"/>
    <w:rsid w:val="005A5A72"/>
    <w:rsid w:val="005A5BE3"/>
    <w:rsid w:val="005A6229"/>
    <w:rsid w:val="005A794D"/>
    <w:rsid w:val="005A7B97"/>
    <w:rsid w:val="005B1341"/>
    <w:rsid w:val="005B23FF"/>
    <w:rsid w:val="005B29DF"/>
    <w:rsid w:val="005B332C"/>
    <w:rsid w:val="005B45DC"/>
    <w:rsid w:val="005B49CF"/>
    <w:rsid w:val="005B55DD"/>
    <w:rsid w:val="005B5900"/>
    <w:rsid w:val="005B5969"/>
    <w:rsid w:val="005B5DC4"/>
    <w:rsid w:val="005B669C"/>
    <w:rsid w:val="005B7136"/>
    <w:rsid w:val="005B72CD"/>
    <w:rsid w:val="005B7608"/>
    <w:rsid w:val="005C09E9"/>
    <w:rsid w:val="005C0B17"/>
    <w:rsid w:val="005C0F69"/>
    <w:rsid w:val="005C1861"/>
    <w:rsid w:val="005C27FF"/>
    <w:rsid w:val="005C2C7C"/>
    <w:rsid w:val="005C2D8B"/>
    <w:rsid w:val="005C3430"/>
    <w:rsid w:val="005C3764"/>
    <w:rsid w:val="005C40B1"/>
    <w:rsid w:val="005C476C"/>
    <w:rsid w:val="005C4BD2"/>
    <w:rsid w:val="005C4F9E"/>
    <w:rsid w:val="005C5CD4"/>
    <w:rsid w:val="005C67E0"/>
    <w:rsid w:val="005C711F"/>
    <w:rsid w:val="005C732F"/>
    <w:rsid w:val="005D0C0A"/>
    <w:rsid w:val="005D0CAE"/>
    <w:rsid w:val="005D143B"/>
    <w:rsid w:val="005D2697"/>
    <w:rsid w:val="005D2867"/>
    <w:rsid w:val="005D2B72"/>
    <w:rsid w:val="005D3B11"/>
    <w:rsid w:val="005D4A61"/>
    <w:rsid w:val="005D4AE0"/>
    <w:rsid w:val="005D5FC7"/>
    <w:rsid w:val="005D6DA3"/>
    <w:rsid w:val="005D75B7"/>
    <w:rsid w:val="005D7945"/>
    <w:rsid w:val="005E0DDB"/>
    <w:rsid w:val="005E0FF7"/>
    <w:rsid w:val="005E2A1F"/>
    <w:rsid w:val="005E2E72"/>
    <w:rsid w:val="005E3E91"/>
    <w:rsid w:val="005E3FCB"/>
    <w:rsid w:val="005E5F56"/>
    <w:rsid w:val="005E638C"/>
    <w:rsid w:val="005E6E61"/>
    <w:rsid w:val="005F0251"/>
    <w:rsid w:val="005F05C5"/>
    <w:rsid w:val="005F0FFE"/>
    <w:rsid w:val="005F1100"/>
    <w:rsid w:val="005F19CF"/>
    <w:rsid w:val="005F1E1F"/>
    <w:rsid w:val="005F1EC8"/>
    <w:rsid w:val="005F2B94"/>
    <w:rsid w:val="005F344E"/>
    <w:rsid w:val="005F3958"/>
    <w:rsid w:val="005F3D4E"/>
    <w:rsid w:val="005F3D67"/>
    <w:rsid w:val="005F3F38"/>
    <w:rsid w:val="005F4359"/>
    <w:rsid w:val="005F4895"/>
    <w:rsid w:val="005F513D"/>
    <w:rsid w:val="005F5967"/>
    <w:rsid w:val="005F6085"/>
    <w:rsid w:val="005F6DCF"/>
    <w:rsid w:val="005F7D93"/>
    <w:rsid w:val="00600684"/>
    <w:rsid w:val="00600A0B"/>
    <w:rsid w:val="006028BA"/>
    <w:rsid w:val="00602D89"/>
    <w:rsid w:val="00603AC1"/>
    <w:rsid w:val="00604018"/>
    <w:rsid w:val="0060408B"/>
    <w:rsid w:val="006045F0"/>
    <w:rsid w:val="006047FB"/>
    <w:rsid w:val="00606021"/>
    <w:rsid w:val="0060639F"/>
    <w:rsid w:val="0060762D"/>
    <w:rsid w:val="00607DE4"/>
    <w:rsid w:val="00607E8F"/>
    <w:rsid w:val="00611481"/>
    <w:rsid w:val="00611787"/>
    <w:rsid w:val="00611C86"/>
    <w:rsid w:val="00611CB4"/>
    <w:rsid w:val="00611FDD"/>
    <w:rsid w:val="0061212B"/>
    <w:rsid w:val="0061297C"/>
    <w:rsid w:val="006136A3"/>
    <w:rsid w:val="00613CE3"/>
    <w:rsid w:val="00614D2C"/>
    <w:rsid w:val="00614DC6"/>
    <w:rsid w:val="0061555F"/>
    <w:rsid w:val="00615BFC"/>
    <w:rsid w:val="00616784"/>
    <w:rsid w:val="00616EB2"/>
    <w:rsid w:val="006219F4"/>
    <w:rsid w:val="00623986"/>
    <w:rsid w:val="006239BC"/>
    <w:rsid w:val="0062443D"/>
    <w:rsid w:val="00624F96"/>
    <w:rsid w:val="00625CCB"/>
    <w:rsid w:val="00626489"/>
    <w:rsid w:val="00626691"/>
    <w:rsid w:val="006274E2"/>
    <w:rsid w:val="00627812"/>
    <w:rsid w:val="006278D4"/>
    <w:rsid w:val="00630A15"/>
    <w:rsid w:val="00631438"/>
    <w:rsid w:val="006316EF"/>
    <w:rsid w:val="00631765"/>
    <w:rsid w:val="00631786"/>
    <w:rsid w:val="00631CC8"/>
    <w:rsid w:val="00631D72"/>
    <w:rsid w:val="00634568"/>
    <w:rsid w:val="00634B18"/>
    <w:rsid w:val="00634B82"/>
    <w:rsid w:val="00635082"/>
    <w:rsid w:val="00635883"/>
    <w:rsid w:val="006361DE"/>
    <w:rsid w:val="00636B12"/>
    <w:rsid w:val="0063728C"/>
    <w:rsid w:val="006372D7"/>
    <w:rsid w:val="006372E1"/>
    <w:rsid w:val="00637439"/>
    <w:rsid w:val="00637BDA"/>
    <w:rsid w:val="00640437"/>
    <w:rsid w:val="00640C26"/>
    <w:rsid w:val="00640CAA"/>
    <w:rsid w:val="00640FC9"/>
    <w:rsid w:val="00641081"/>
    <w:rsid w:val="006410F4"/>
    <w:rsid w:val="00641100"/>
    <w:rsid w:val="006415F6"/>
    <w:rsid w:val="006423A8"/>
    <w:rsid w:val="00642898"/>
    <w:rsid w:val="006429C5"/>
    <w:rsid w:val="00642AD7"/>
    <w:rsid w:val="00643EAC"/>
    <w:rsid w:val="00643F20"/>
    <w:rsid w:val="0064401C"/>
    <w:rsid w:val="00644047"/>
    <w:rsid w:val="006458F6"/>
    <w:rsid w:val="0064759E"/>
    <w:rsid w:val="006479D1"/>
    <w:rsid w:val="00647B7C"/>
    <w:rsid w:val="00647F84"/>
    <w:rsid w:val="0065003A"/>
    <w:rsid w:val="0065050B"/>
    <w:rsid w:val="006508A0"/>
    <w:rsid w:val="00652784"/>
    <w:rsid w:val="006531BA"/>
    <w:rsid w:val="00653B85"/>
    <w:rsid w:val="006553FB"/>
    <w:rsid w:val="0065577A"/>
    <w:rsid w:val="006567B8"/>
    <w:rsid w:val="0066118E"/>
    <w:rsid w:val="00662429"/>
    <w:rsid w:val="0066254D"/>
    <w:rsid w:val="0066325B"/>
    <w:rsid w:val="00664A42"/>
    <w:rsid w:val="00664CDB"/>
    <w:rsid w:val="00665DE8"/>
    <w:rsid w:val="00665E65"/>
    <w:rsid w:val="00666148"/>
    <w:rsid w:val="00666C43"/>
    <w:rsid w:val="00666C91"/>
    <w:rsid w:val="00666D5E"/>
    <w:rsid w:val="00667B63"/>
    <w:rsid w:val="00667BDB"/>
    <w:rsid w:val="00667C17"/>
    <w:rsid w:val="00670FFA"/>
    <w:rsid w:val="0067172E"/>
    <w:rsid w:val="00671AAB"/>
    <w:rsid w:val="00672576"/>
    <w:rsid w:val="00672A44"/>
    <w:rsid w:val="00672F43"/>
    <w:rsid w:val="00673467"/>
    <w:rsid w:val="00674BB1"/>
    <w:rsid w:val="00675283"/>
    <w:rsid w:val="00675496"/>
    <w:rsid w:val="0067549F"/>
    <w:rsid w:val="006754EC"/>
    <w:rsid w:val="00675567"/>
    <w:rsid w:val="00675872"/>
    <w:rsid w:val="00676550"/>
    <w:rsid w:val="0067757D"/>
    <w:rsid w:val="00680463"/>
    <w:rsid w:val="0068071F"/>
    <w:rsid w:val="006815AE"/>
    <w:rsid w:val="006815F9"/>
    <w:rsid w:val="00681EBA"/>
    <w:rsid w:val="006822FC"/>
    <w:rsid w:val="006826FD"/>
    <w:rsid w:val="0068420F"/>
    <w:rsid w:val="006844A3"/>
    <w:rsid w:val="00684B9C"/>
    <w:rsid w:val="0068560F"/>
    <w:rsid w:val="00685A77"/>
    <w:rsid w:val="00685A82"/>
    <w:rsid w:val="00685CEB"/>
    <w:rsid w:val="00685DEF"/>
    <w:rsid w:val="00685FB7"/>
    <w:rsid w:val="00686727"/>
    <w:rsid w:val="006876E5"/>
    <w:rsid w:val="00687892"/>
    <w:rsid w:val="00687EE4"/>
    <w:rsid w:val="00690743"/>
    <w:rsid w:val="00690BFC"/>
    <w:rsid w:val="00692BA8"/>
    <w:rsid w:val="00692F21"/>
    <w:rsid w:val="00693CFB"/>
    <w:rsid w:val="006940D0"/>
    <w:rsid w:val="00694661"/>
    <w:rsid w:val="006951D3"/>
    <w:rsid w:val="00695388"/>
    <w:rsid w:val="0069641E"/>
    <w:rsid w:val="00696BC9"/>
    <w:rsid w:val="00696E35"/>
    <w:rsid w:val="00696E8F"/>
    <w:rsid w:val="006972CC"/>
    <w:rsid w:val="006A04A3"/>
    <w:rsid w:val="006A0B00"/>
    <w:rsid w:val="006A0C10"/>
    <w:rsid w:val="006A0C67"/>
    <w:rsid w:val="006A1432"/>
    <w:rsid w:val="006A2460"/>
    <w:rsid w:val="006A2A84"/>
    <w:rsid w:val="006A31CF"/>
    <w:rsid w:val="006A4253"/>
    <w:rsid w:val="006A4347"/>
    <w:rsid w:val="006A44A3"/>
    <w:rsid w:val="006A620C"/>
    <w:rsid w:val="006A712C"/>
    <w:rsid w:val="006A7F90"/>
    <w:rsid w:val="006B045B"/>
    <w:rsid w:val="006B097D"/>
    <w:rsid w:val="006B11A3"/>
    <w:rsid w:val="006B122F"/>
    <w:rsid w:val="006B12DF"/>
    <w:rsid w:val="006B199B"/>
    <w:rsid w:val="006B1C9F"/>
    <w:rsid w:val="006B1FED"/>
    <w:rsid w:val="006B23B0"/>
    <w:rsid w:val="006B2644"/>
    <w:rsid w:val="006B27B7"/>
    <w:rsid w:val="006B35B8"/>
    <w:rsid w:val="006B3693"/>
    <w:rsid w:val="006B3ACB"/>
    <w:rsid w:val="006B3B1E"/>
    <w:rsid w:val="006B5ED1"/>
    <w:rsid w:val="006B6842"/>
    <w:rsid w:val="006B6DFB"/>
    <w:rsid w:val="006B6EF1"/>
    <w:rsid w:val="006B7174"/>
    <w:rsid w:val="006C0F9E"/>
    <w:rsid w:val="006C0FE7"/>
    <w:rsid w:val="006C1527"/>
    <w:rsid w:val="006C167A"/>
    <w:rsid w:val="006C291E"/>
    <w:rsid w:val="006C3CD9"/>
    <w:rsid w:val="006C3D7F"/>
    <w:rsid w:val="006C4145"/>
    <w:rsid w:val="006C42AA"/>
    <w:rsid w:val="006C4D18"/>
    <w:rsid w:val="006C511C"/>
    <w:rsid w:val="006C61B6"/>
    <w:rsid w:val="006D04C8"/>
    <w:rsid w:val="006D0693"/>
    <w:rsid w:val="006D0B7D"/>
    <w:rsid w:val="006D0F63"/>
    <w:rsid w:val="006D1C5B"/>
    <w:rsid w:val="006D29B0"/>
    <w:rsid w:val="006D2F95"/>
    <w:rsid w:val="006D4F0E"/>
    <w:rsid w:val="006D55C7"/>
    <w:rsid w:val="006D6495"/>
    <w:rsid w:val="006D6534"/>
    <w:rsid w:val="006D6736"/>
    <w:rsid w:val="006D73BF"/>
    <w:rsid w:val="006E091D"/>
    <w:rsid w:val="006E1048"/>
    <w:rsid w:val="006E1591"/>
    <w:rsid w:val="006E251E"/>
    <w:rsid w:val="006E28E7"/>
    <w:rsid w:val="006E43D7"/>
    <w:rsid w:val="006E47BD"/>
    <w:rsid w:val="006E4871"/>
    <w:rsid w:val="006E4BFE"/>
    <w:rsid w:val="006E52EC"/>
    <w:rsid w:val="006E5920"/>
    <w:rsid w:val="006E7802"/>
    <w:rsid w:val="006F14E1"/>
    <w:rsid w:val="006F16A4"/>
    <w:rsid w:val="006F18A7"/>
    <w:rsid w:val="006F1F73"/>
    <w:rsid w:val="006F3B0D"/>
    <w:rsid w:val="006F3CEF"/>
    <w:rsid w:val="006F3DEF"/>
    <w:rsid w:val="006F4652"/>
    <w:rsid w:val="006F4834"/>
    <w:rsid w:val="006F4AF3"/>
    <w:rsid w:val="006F4BFF"/>
    <w:rsid w:val="006F4C86"/>
    <w:rsid w:val="006F53B5"/>
    <w:rsid w:val="006F55BB"/>
    <w:rsid w:val="006F561E"/>
    <w:rsid w:val="006F668B"/>
    <w:rsid w:val="006F68E0"/>
    <w:rsid w:val="006F7255"/>
    <w:rsid w:val="006F72EA"/>
    <w:rsid w:val="006F7330"/>
    <w:rsid w:val="006F7A0C"/>
    <w:rsid w:val="00701866"/>
    <w:rsid w:val="00701E44"/>
    <w:rsid w:val="00703021"/>
    <w:rsid w:val="00703D1F"/>
    <w:rsid w:val="00703EAD"/>
    <w:rsid w:val="00704BA7"/>
    <w:rsid w:val="00705147"/>
    <w:rsid w:val="00705EE4"/>
    <w:rsid w:val="0070654F"/>
    <w:rsid w:val="00706889"/>
    <w:rsid w:val="0070704C"/>
    <w:rsid w:val="00707980"/>
    <w:rsid w:val="00710008"/>
    <w:rsid w:val="00710786"/>
    <w:rsid w:val="00710EA7"/>
    <w:rsid w:val="00711A44"/>
    <w:rsid w:val="00712A17"/>
    <w:rsid w:val="00712F65"/>
    <w:rsid w:val="007133E2"/>
    <w:rsid w:val="007134E6"/>
    <w:rsid w:val="00713ABF"/>
    <w:rsid w:val="00713C61"/>
    <w:rsid w:val="00713DC9"/>
    <w:rsid w:val="00714AD7"/>
    <w:rsid w:val="0071603C"/>
    <w:rsid w:val="007162FE"/>
    <w:rsid w:val="0071630D"/>
    <w:rsid w:val="00716F65"/>
    <w:rsid w:val="00717376"/>
    <w:rsid w:val="007175BB"/>
    <w:rsid w:val="0072077C"/>
    <w:rsid w:val="007215B8"/>
    <w:rsid w:val="00721CC5"/>
    <w:rsid w:val="00721D6C"/>
    <w:rsid w:val="00721F14"/>
    <w:rsid w:val="00722304"/>
    <w:rsid w:val="00722633"/>
    <w:rsid w:val="007228AD"/>
    <w:rsid w:val="00723813"/>
    <w:rsid w:val="00723D85"/>
    <w:rsid w:val="00726420"/>
    <w:rsid w:val="0072659D"/>
    <w:rsid w:val="00726D98"/>
    <w:rsid w:val="00727886"/>
    <w:rsid w:val="00727913"/>
    <w:rsid w:val="00727D16"/>
    <w:rsid w:val="0073074C"/>
    <w:rsid w:val="00730B1E"/>
    <w:rsid w:val="0073147A"/>
    <w:rsid w:val="007314C8"/>
    <w:rsid w:val="00731660"/>
    <w:rsid w:val="007319CE"/>
    <w:rsid w:val="00731DFF"/>
    <w:rsid w:val="00734983"/>
    <w:rsid w:val="00734D4B"/>
    <w:rsid w:val="00735A43"/>
    <w:rsid w:val="00735CA6"/>
    <w:rsid w:val="00735FFA"/>
    <w:rsid w:val="007369E6"/>
    <w:rsid w:val="00737AFD"/>
    <w:rsid w:val="007406F9"/>
    <w:rsid w:val="00740C0F"/>
    <w:rsid w:val="007418AC"/>
    <w:rsid w:val="00741DF0"/>
    <w:rsid w:val="007428A0"/>
    <w:rsid w:val="00742920"/>
    <w:rsid w:val="007435CE"/>
    <w:rsid w:val="00743A7C"/>
    <w:rsid w:val="0074597F"/>
    <w:rsid w:val="00745F53"/>
    <w:rsid w:val="00750029"/>
    <w:rsid w:val="00750187"/>
    <w:rsid w:val="0075085A"/>
    <w:rsid w:val="00750BBD"/>
    <w:rsid w:val="007512C2"/>
    <w:rsid w:val="0075187D"/>
    <w:rsid w:val="00751A60"/>
    <w:rsid w:val="007528C6"/>
    <w:rsid w:val="00752953"/>
    <w:rsid w:val="00752CA1"/>
    <w:rsid w:val="00752D02"/>
    <w:rsid w:val="007535C5"/>
    <w:rsid w:val="007537DE"/>
    <w:rsid w:val="0075381A"/>
    <w:rsid w:val="007542F6"/>
    <w:rsid w:val="0075431A"/>
    <w:rsid w:val="0075438E"/>
    <w:rsid w:val="0075490D"/>
    <w:rsid w:val="00755513"/>
    <w:rsid w:val="00755F84"/>
    <w:rsid w:val="00756143"/>
    <w:rsid w:val="00756588"/>
    <w:rsid w:val="00756A62"/>
    <w:rsid w:val="0075734E"/>
    <w:rsid w:val="00757A7D"/>
    <w:rsid w:val="007645A7"/>
    <w:rsid w:val="00764CAE"/>
    <w:rsid w:val="00764D1E"/>
    <w:rsid w:val="00764E32"/>
    <w:rsid w:val="007658B8"/>
    <w:rsid w:val="00765C84"/>
    <w:rsid w:val="00766588"/>
    <w:rsid w:val="00766949"/>
    <w:rsid w:val="007670AF"/>
    <w:rsid w:val="007675FF"/>
    <w:rsid w:val="00770175"/>
    <w:rsid w:val="00771372"/>
    <w:rsid w:val="0077207E"/>
    <w:rsid w:val="00773176"/>
    <w:rsid w:val="007738A8"/>
    <w:rsid w:val="00774598"/>
    <w:rsid w:val="007753AB"/>
    <w:rsid w:val="00775B86"/>
    <w:rsid w:val="0077604B"/>
    <w:rsid w:val="00776BFC"/>
    <w:rsid w:val="00776FEA"/>
    <w:rsid w:val="00777BA9"/>
    <w:rsid w:val="00780F7C"/>
    <w:rsid w:val="007812FD"/>
    <w:rsid w:val="007813CC"/>
    <w:rsid w:val="00782592"/>
    <w:rsid w:val="00782BB2"/>
    <w:rsid w:val="007830C0"/>
    <w:rsid w:val="00783129"/>
    <w:rsid w:val="00783ED2"/>
    <w:rsid w:val="007844B2"/>
    <w:rsid w:val="007847D4"/>
    <w:rsid w:val="00784E9B"/>
    <w:rsid w:val="00785A96"/>
    <w:rsid w:val="007865B1"/>
    <w:rsid w:val="00786FB2"/>
    <w:rsid w:val="007870EA"/>
    <w:rsid w:val="00787538"/>
    <w:rsid w:val="00787A2D"/>
    <w:rsid w:val="00787B7A"/>
    <w:rsid w:val="007900EC"/>
    <w:rsid w:val="0079031F"/>
    <w:rsid w:val="0079051F"/>
    <w:rsid w:val="00791A98"/>
    <w:rsid w:val="00791B47"/>
    <w:rsid w:val="00792013"/>
    <w:rsid w:val="007936E0"/>
    <w:rsid w:val="00793C66"/>
    <w:rsid w:val="00794620"/>
    <w:rsid w:val="00794E1D"/>
    <w:rsid w:val="007950CF"/>
    <w:rsid w:val="00795F5D"/>
    <w:rsid w:val="00797880"/>
    <w:rsid w:val="00797AEC"/>
    <w:rsid w:val="007A00ED"/>
    <w:rsid w:val="007A0910"/>
    <w:rsid w:val="007A0E3B"/>
    <w:rsid w:val="007A0E85"/>
    <w:rsid w:val="007A1D69"/>
    <w:rsid w:val="007A2B12"/>
    <w:rsid w:val="007A44E5"/>
    <w:rsid w:val="007A4D43"/>
    <w:rsid w:val="007A5456"/>
    <w:rsid w:val="007A6126"/>
    <w:rsid w:val="007A64BD"/>
    <w:rsid w:val="007B034F"/>
    <w:rsid w:val="007B0E59"/>
    <w:rsid w:val="007B13E9"/>
    <w:rsid w:val="007B1987"/>
    <w:rsid w:val="007B33B2"/>
    <w:rsid w:val="007B340B"/>
    <w:rsid w:val="007B345D"/>
    <w:rsid w:val="007B34B6"/>
    <w:rsid w:val="007B3D28"/>
    <w:rsid w:val="007B4017"/>
    <w:rsid w:val="007B4F31"/>
    <w:rsid w:val="007B5ECC"/>
    <w:rsid w:val="007B681B"/>
    <w:rsid w:val="007B7657"/>
    <w:rsid w:val="007C0211"/>
    <w:rsid w:val="007C0E2C"/>
    <w:rsid w:val="007C2474"/>
    <w:rsid w:val="007C257E"/>
    <w:rsid w:val="007C2CB2"/>
    <w:rsid w:val="007C31C4"/>
    <w:rsid w:val="007C32D2"/>
    <w:rsid w:val="007C46E2"/>
    <w:rsid w:val="007C5042"/>
    <w:rsid w:val="007C531D"/>
    <w:rsid w:val="007C546F"/>
    <w:rsid w:val="007C5635"/>
    <w:rsid w:val="007C73C9"/>
    <w:rsid w:val="007D0278"/>
    <w:rsid w:val="007D0289"/>
    <w:rsid w:val="007D06DD"/>
    <w:rsid w:val="007D0C8F"/>
    <w:rsid w:val="007D14C3"/>
    <w:rsid w:val="007D15D8"/>
    <w:rsid w:val="007D181C"/>
    <w:rsid w:val="007D2131"/>
    <w:rsid w:val="007D2B74"/>
    <w:rsid w:val="007D3092"/>
    <w:rsid w:val="007D330D"/>
    <w:rsid w:val="007D4517"/>
    <w:rsid w:val="007D4A72"/>
    <w:rsid w:val="007D4CFF"/>
    <w:rsid w:val="007D4D1D"/>
    <w:rsid w:val="007D520A"/>
    <w:rsid w:val="007D530B"/>
    <w:rsid w:val="007D53D7"/>
    <w:rsid w:val="007D56CE"/>
    <w:rsid w:val="007D6605"/>
    <w:rsid w:val="007D6A8A"/>
    <w:rsid w:val="007D743C"/>
    <w:rsid w:val="007D7594"/>
    <w:rsid w:val="007D7C90"/>
    <w:rsid w:val="007E02A2"/>
    <w:rsid w:val="007E0C67"/>
    <w:rsid w:val="007E0D36"/>
    <w:rsid w:val="007E1438"/>
    <w:rsid w:val="007E14C0"/>
    <w:rsid w:val="007E228D"/>
    <w:rsid w:val="007E39AD"/>
    <w:rsid w:val="007E4071"/>
    <w:rsid w:val="007E430C"/>
    <w:rsid w:val="007E46B0"/>
    <w:rsid w:val="007E4F9B"/>
    <w:rsid w:val="007E54B5"/>
    <w:rsid w:val="007E5504"/>
    <w:rsid w:val="007E57DB"/>
    <w:rsid w:val="007E5A65"/>
    <w:rsid w:val="007E74BC"/>
    <w:rsid w:val="007E7536"/>
    <w:rsid w:val="007E77EF"/>
    <w:rsid w:val="007F0103"/>
    <w:rsid w:val="007F0107"/>
    <w:rsid w:val="007F03A4"/>
    <w:rsid w:val="007F096A"/>
    <w:rsid w:val="007F10A8"/>
    <w:rsid w:val="007F11D8"/>
    <w:rsid w:val="007F21D7"/>
    <w:rsid w:val="007F2FB1"/>
    <w:rsid w:val="007F3310"/>
    <w:rsid w:val="007F38E2"/>
    <w:rsid w:val="007F4033"/>
    <w:rsid w:val="007F43C8"/>
    <w:rsid w:val="007F4758"/>
    <w:rsid w:val="007F4A4E"/>
    <w:rsid w:val="007F4DF1"/>
    <w:rsid w:val="007F53C5"/>
    <w:rsid w:val="007F5CA1"/>
    <w:rsid w:val="007F7360"/>
    <w:rsid w:val="00800614"/>
    <w:rsid w:val="00801204"/>
    <w:rsid w:val="00801770"/>
    <w:rsid w:val="00801B53"/>
    <w:rsid w:val="00801EBD"/>
    <w:rsid w:val="00801FE1"/>
    <w:rsid w:val="008030D1"/>
    <w:rsid w:val="00803289"/>
    <w:rsid w:val="008033BD"/>
    <w:rsid w:val="00803589"/>
    <w:rsid w:val="0080362E"/>
    <w:rsid w:val="0080367E"/>
    <w:rsid w:val="00803815"/>
    <w:rsid w:val="008039F7"/>
    <w:rsid w:val="00803AB7"/>
    <w:rsid w:val="00803C8E"/>
    <w:rsid w:val="008049F3"/>
    <w:rsid w:val="00804A60"/>
    <w:rsid w:val="00804B4A"/>
    <w:rsid w:val="00805083"/>
    <w:rsid w:val="00805157"/>
    <w:rsid w:val="00805D23"/>
    <w:rsid w:val="00806019"/>
    <w:rsid w:val="00806353"/>
    <w:rsid w:val="008064BC"/>
    <w:rsid w:val="0080798F"/>
    <w:rsid w:val="00807A8B"/>
    <w:rsid w:val="00810886"/>
    <w:rsid w:val="0081095C"/>
    <w:rsid w:val="0081107C"/>
    <w:rsid w:val="008123F4"/>
    <w:rsid w:val="00812802"/>
    <w:rsid w:val="00812BED"/>
    <w:rsid w:val="008136A7"/>
    <w:rsid w:val="00813B6D"/>
    <w:rsid w:val="00814985"/>
    <w:rsid w:val="008149D1"/>
    <w:rsid w:val="00817457"/>
    <w:rsid w:val="0081799A"/>
    <w:rsid w:val="00817FCD"/>
    <w:rsid w:val="0082014A"/>
    <w:rsid w:val="0082099E"/>
    <w:rsid w:val="00820F41"/>
    <w:rsid w:val="008218F2"/>
    <w:rsid w:val="008224B7"/>
    <w:rsid w:val="00822B39"/>
    <w:rsid w:val="008230AB"/>
    <w:rsid w:val="00823499"/>
    <w:rsid w:val="008234C7"/>
    <w:rsid w:val="00823823"/>
    <w:rsid w:val="008238C5"/>
    <w:rsid w:val="00823A51"/>
    <w:rsid w:val="00824113"/>
    <w:rsid w:val="008242D8"/>
    <w:rsid w:val="008252D0"/>
    <w:rsid w:val="00826B4D"/>
    <w:rsid w:val="00826C6E"/>
    <w:rsid w:val="00827619"/>
    <w:rsid w:val="00827A5C"/>
    <w:rsid w:val="00827C13"/>
    <w:rsid w:val="00827D95"/>
    <w:rsid w:val="008302D0"/>
    <w:rsid w:val="0083104A"/>
    <w:rsid w:val="008314F4"/>
    <w:rsid w:val="008315B3"/>
    <w:rsid w:val="008316A5"/>
    <w:rsid w:val="00831FE9"/>
    <w:rsid w:val="008324D6"/>
    <w:rsid w:val="00832C28"/>
    <w:rsid w:val="008333FF"/>
    <w:rsid w:val="008337DD"/>
    <w:rsid w:val="00833F8C"/>
    <w:rsid w:val="008341E6"/>
    <w:rsid w:val="00834393"/>
    <w:rsid w:val="00835186"/>
    <w:rsid w:val="0083588D"/>
    <w:rsid w:val="008366F7"/>
    <w:rsid w:val="00836C0D"/>
    <w:rsid w:val="008375B4"/>
    <w:rsid w:val="0084195B"/>
    <w:rsid w:val="00842174"/>
    <w:rsid w:val="008423B3"/>
    <w:rsid w:val="00843201"/>
    <w:rsid w:val="008432BE"/>
    <w:rsid w:val="0084333B"/>
    <w:rsid w:val="00843A7B"/>
    <w:rsid w:val="00844081"/>
    <w:rsid w:val="008448E2"/>
    <w:rsid w:val="00844D03"/>
    <w:rsid w:val="0084665D"/>
    <w:rsid w:val="008475E0"/>
    <w:rsid w:val="0084766F"/>
    <w:rsid w:val="008476EC"/>
    <w:rsid w:val="008500C4"/>
    <w:rsid w:val="00850C82"/>
    <w:rsid w:val="00851A57"/>
    <w:rsid w:val="00851E7C"/>
    <w:rsid w:val="00852D09"/>
    <w:rsid w:val="00852DAD"/>
    <w:rsid w:val="00853B86"/>
    <w:rsid w:val="00854804"/>
    <w:rsid w:val="00854F47"/>
    <w:rsid w:val="0085659D"/>
    <w:rsid w:val="00856840"/>
    <w:rsid w:val="008579E7"/>
    <w:rsid w:val="008611AE"/>
    <w:rsid w:val="0086157A"/>
    <w:rsid w:val="00861AA7"/>
    <w:rsid w:val="00861D79"/>
    <w:rsid w:val="008625ED"/>
    <w:rsid w:val="00862845"/>
    <w:rsid w:val="00862C52"/>
    <w:rsid w:val="008630E1"/>
    <w:rsid w:val="00863238"/>
    <w:rsid w:val="00863610"/>
    <w:rsid w:val="00864BEE"/>
    <w:rsid w:val="008650E6"/>
    <w:rsid w:val="00865881"/>
    <w:rsid w:val="0086598E"/>
    <w:rsid w:val="00865B19"/>
    <w:rsid w:val="00865DA8"/>
    <w:rsid w:val="008660D7"/>
    <w:rsid w:val="008661A1"/>
    <w:rsid w:val="008671BA"/>
    <w:rsid w:val="00871862"/>
    <w:rsid w:val="00871A3C"/>
    <w:rsid w:val="00872506"/>
    <w:rsid w:val="00872D79"/>
    <w:rsid w:val="00873608"/>
    <w:rsid w:val="008737D4"/>
    <w:rsid w:val="00874679"/>
    <w:rsid w:val="008747D8"/>
    <w:rsid w:val="00874F8A"/>
    <w:rsid w:val="008752D4"/>
    <w:rsid w:val="00875926"/>
    <w:rsid w:val="00875B50"/>
    <w:rsid w:val="00875C51"/>
    <w:rsid w:val="00875CAD"/>
    <w:rsid w:val="00875F98"/>
    <w:rsid w:val="00876691"/>
    <w:rsid w:val="00877350"/>
    <w:rsid w:val="00880103"/>
    <w:rsid w:val="008808D8"/>
    <w:rsid w:val="00880E8C"/>
    <w:rsid w:val="008811F3"/>
    <w:rsid w:val="0088195D"/>
    <w:rsid w:val="0088197B"/>
    <w:rsid w:val="008819DB"/>
    <w:rsid w:val="00881F61"/>
    <w:rsid w:val="008833D2"/>
    <w:rsid w:val="00884CDA"/>
    <w:rsid w:val="00884D52"/>
    <w:rsid w:val="00884FAA"/>
    <w:rsid w:val="0088537C"/>
    <w:rsid w:val="00885C65"/>
    <w:rsid w:val="00885F12"/>
    <w:rsid w:val="00886496"/>
    <w:rsid w:val="008864B2"/>
    <w:rsid w:val="00887546"/>
    <w:rsid w:val="008877CF"/>
    <w:rsid w:val="00887AAD"/>
    <w:rsid w:val="00887DEF"/>
    <w:rsid w:val="00890472"/>
    <w:rsid w:val="008909FD"/>
    <w:rsid w:val="00891149"/>
    <w:rsid w:val="008926BF"/>
    <w:rsid w:val="00892855"/>
    <w:rsid w:val="0089296F"/>
    <w:rsid w:val="00892AB3"/>
    <w:rsid w:val="00892CA2"/>
    <w:rsid w:val="008938A6"/>
    <w:rsid w:val="008938CF"/>
    <w:rsid w:val="00894220"/>
    <w:rsid w:val="008945A9"/>
    <w:rsid w:val="00894BD8"/>
    <w:rsid w:val="00894C56"/>
    <w:rsid w:val="008951B3"/>
    <w:rsid w:val="008957FB"/>
    <w:rsid w:val="00895D55"/>
    <w:rsid w:val="00895E7A"/>
    <w:rsid w:val="00896180"/>
    <w:rsid w:val="008964FE"/>
    <w:rsid w:val="00896BE5"/>
    <w:rsid w:val="008976B4"/>
    <w:rsid w:val="008A0579"/>
    <w:rsid w:val="008A0A23"/>
    <w:rsid w:val="008A2039"/>
    <w:rsid w:val="008A2B33"/>
    <w:rsid w:val="008A33C0"/>
    <w:rsid w:val="008A3777"/>
    <w:rsid w:val="008A3E6C"/>
    <w:rsid w:val="008A4257"/>
    <w:rsid w:val="008A4A50"/>
    <w:rsid w:val="008A513D"/>
    <w:rsid w:val="008A5C2A"/>
    <w:rsid w:val="008A5E90"/>
    <w:rsid w:val="008A66B6"/>
    <w:rsid w:val="008A6D35"/>
    <w:rsid w:val="008A6DCC"/>
    <w:rsid w:val="008A7014"/>
    <w:rsid w:val="008A7FC1"/>
    <w:rsid w:val="008B0105"/>
    <w:rsid w:val="008B07D6"/>
    <w:rsid w:val="008B0B41"/>
    <w:rsid w:val="008B0D73"/>
    <w:rsid w:val="008B2558"/>
    <w:rsid w:val="008B2963"/>
    <w:rsid w:val="008B29C7"/>
    <w:rsid w:val="008B2AD2"/>
    <w:rsid w:val="008B3CF4"/>
    <w:rsid w:val="008B3CF8"/>
    <w:rsid w:val="008B3D78"/>
    <w:rsid w:val="008B40AB"/>
    <w:rsid w:val="008B431D"/>
    <w:rsid w:val="008B4B11"/>
    <w:rsid w:val="008B4B41"/>
    <w:rsid w:val="008B5ACF"/>
    <w:rsid w:val="008B5E65"/>
    <w:rsid w:val="008B6329"/>
    <w:rsid w:val="008B64BE"/>
    <w:rsid w:val="008B658E"/>
    <w:rsid w:val="008B6ADC"/>
    <w:rsid w:val="008B71D1"/>
    <w:rsid w:val="008B7725"/>
    <w:rsid w:val="008B78B8"/>
    <w:rsid w:val="008B7CE7"/>
    <w:rsid w:val="008C111E"/>
    <w:rsid w:val="008C1846"/>
    <w:rsid w:val="008C2204"/>
    <w:rsid w:val="008C3CC6"/>
    <w:rsid w:val="008C3D0C"/>
    <w:rsid w:val="008C4334"/>
    <w:rsid w:val="008C4349"/>
    <w:rsid w:val="008C65B1"/>
    <w:rsid w:val="008C6CCE"/>
    <w:rsid w:val="008C6CD8"/>
    <w:rsid w:val="008C6D68"/>
    <w:rsid w:val="008C7021"/>
    <w:rsid w:val="008C7DD5"/>
    <w:rsid w:val="008C7F99"/>
    <w:rsid w:val="008D02CE"/>
    <w:rsid w:val="008D054A"/>
    <w:rsid w:val="008D1AA3"/>
    <w:rsid w:val="008D271E"/>
    <w:rsid w:val="008D2DD9"/>
    <w:rsid w:val="008D2F9D"/>
    <w:rsid w:val="008D373F"/>
    <w:rsid w:val="008D3E49"/>
    <w:rsid w:val="008D464E"/>
    <w:rsid w:val="008D4F4A"/>
    <w:rsid w:val="008D57FC"/>
    <w:rsid w:val="008D597E"/>
    <w:rsid w:val="008D5EC2"/>
    <w:rsid w:val="008D657D"/>
    <w:rsid w:val="008D715B"/>
    <w:rsid w:val="008E0DEA"/>
    <w:rsid w:val="008E2C15"/>
    <w:rsid w:val="008E365A"/>
    <w:rsid w:val="008E3774"/>
    <w:rsid w:val="008E39A7"/>
    <w:rsid w:val="008E3E97"/>
    <w:rsid w:val="008E4664"/>
    <w:rsid w:val="008E466A"/>
    <w:rsid w:val="008E492B"/>
    <w:rsid w:val="008F1DBE"/>
    <w:rsid w:val="008F2C19"/>
    <w:rsid w:val="008F30D9"/>
    <w:rsid w:val="008F39C0"/>
    <w:rsid w:val="008F4B15"/>
    <w:rsid w:val="008F5957"/>
    <w:rsid w:val="008F5CFF"/>
    <w:rsid w:val="008F65B9"/>
    <w:rsid w:val="009004ED"/>
    <w:rsid w:val="009007C3"/>
    <w:rsid w:val="0090227A"/>
    <w:rsid w:val="00902478"/>
    <w:rsid w:val="00902601"/>
    <w:rsid w:val="00902DC2"/>
    <w:rsid w:val="00903F9F"/>
    <w:rsid w:val="00904197"/>
    <w:rsid w:val="0090464A"/>
    <w:rsid w:val="009049DB"/>
    <w:rsid w:val="00904DD2"/>
    <w:rsid w:val="00904F88"/>
    <w:rsid w:val="009053C4"/>
    <w:rsid w:val="00905D75"/>
    <w:rsid w:val="0090655C"/>
    <w:rsid w:val="0090685F"/>
    <w:rsid w:val="00907EC8"/>
    <w:rsid w:val="009108D2"/>
    <w:rsid w:val="00910EFF"/>
    <w:rsid w:val="0091147E"/>
    <w:rsid w:val="009114E3"/>
    <w:rsid w:val="00912058"/>
    <w:rsid w:val="00912F31"/>
    <w:rsid w:val="0091343E"/>
    <w:rsid w:val="00913937"/>
    <w:rsid w:val="0091430C"/>
    <w:rsid w:val="00914DB5"/>
    <w:rsid w:val="00916372"/>
    <w:rsid w:val="009166B1"/>
    <w:rsid w:val="009177C9"/>
    <w:rsid w:val="00917ECC"/>
    <w:rsid w:val="00917F11"/>
    <w:rsid w:val="00920550"/>
    <w:rsid w:val="00920BC4"/>
    <w:rsid w:val="0092151E"/>
    <w:rsid w:val="009215EB"/>
    <w:rsid w:val="00921718"/>
    <w:rsid w:val="00921941"/>
    <w:rsid w:val="00922140"/>
    <w:rsid w:val="00923AAC"/>
    <w:rsid w:val="00923C87"/>
    <w:rsid w:val="009240BD"/>
    <w:rsid w:val="00924501"/>
    <w:rsid w:val="009248E1"/>
    <w:rsid w:val="00924B77"/>
    <w:rsid w:val="00925CB6"/>
    <w:rsid w:val="0092629A"/>
    <w:rsid w:val="009262B2"/>
    <w:rsid w:val="00926506"/>
    <w:rsid w:val="00926574"/>
    <w:rsid w:val="0092711E"/>
    <w:rsid w:val="0092736D"/>
    <w:rsid w:val="00927BD1"/>
    <w:rsid w:val="00927BE4"/>
    <w:rsid w:val="00927D9D"/>
    <w:rsid w:val="00927EB6"/>
    <w:rsid w:val="00927ECA"/>
    <w:rsid w:val="00930486"/>
    <w:rsid w:val="00931354"/>
    <w:rsid w:val="009314E5"/>
    <w:rsid w:val="00931EE3"/>
    <w:rsid w:val="00932797"/>
    <w:rsid w:val="00932C88"/>
    <w:rsid w:val="009338DB"/>
    <w:rsid w:val="00933A2B"/>
    <w:rsid w:val="009348E4"/>
    <w:rsid w:val="00936F44"/>
    <w:rsid w:val="00936FF4"/>
    <w:rsid w:val="00937573"/>
    <w:rsid w:val="009375CC"/>
    <w:rsid w:val="0094110A"/>
    <w:rsid w:val="0094161D"/>
    <w:rsid w:val="00941B56"/>
    <w:rsid w:val="00941FC5"/>
    <w:rsid w:val="0094211C"/>
    <w:rsid w:val="0094310E"/>
    <w:rsid w:val="009434B3"/>
    <w:rsid w:val="00943700"/>
    <w:rsid w:val="00944152"/>
    <w:rsid w:val="0094419D"/>
    <w:rsid w:val="0094468B"/>
    <w:rsid w:val="009449C9"/>
    <w:rsid w:val="00945B51"/>
    <w:rsid w:val="00945BED"/>
    <w:rsid w:val="0094600B"/>
    <w:rsid w:val="0094606C"/>
    <w:rsid w:val="00946331"/>
    <w:rsid w:val="00946519"/>
    <w:rsid w:val="00946DA4"/>
    <w:rsid w:val="0094724C"/>
    <w:rsid w:val="00951126"/>
    <w:rsid w:val="0095171A"/>
    <w:rsid w:val="00952662"/>
    <w:rsid w:val="00952A22"/>
    <w:rsid w:val="00953D92"/>
    <w:rsid w:val="00955B6B"/>
    <w:rsid w:val="00955E90"/>
    <w:rsid w:val="0095651D"/>
    <w:rsid w:val="0095667C"/>
    <w:rsid w:val="00957318"/>
    <w:rsid w:val="00957416"/>
    <w:rsid w:val="00957A1D"/>
    <w:rsid w:val="00957AF3"/>
    <w:rsid w:val="0096089A"/>
    <w:rsid w:val="0096089B"/>
    <w:rsid w:val="00960B60"/>
    <w:rsid w:val="00960B95"/>
    <w:rsid w:val="00960F4A"/>
    <w:rsid w:val="00961BBE"/>
    <w:rsid w:val="0096289D"/>
    <w:rsid w:val="009628AD"/>
    <w:rsid w:val="00963B5A"/>
    <w:rsid w:val="00963D0B"/>
    <w:rsid w:val="00964C7B"/>
    <w:rsid w:val="009654DA"/>
    <w:rsid w:val="00966645"/>
    <w:rsid w:val="00967335"/>
    <w:rsid w:val="00967F97"/>
    <w:rsid w:val="00970CCF"/>
    <w:rsid w:val="009716BD"/>
    <w:rsid w:val="00971D45"/>
    <w:rsid w:val="00971DAD"/>
    <w:rsid w:val="00972881"/>
    <w:rsid w:val="00972F2D"/>
    <w:rsid w:val="009732F7"/>
    <w:rsid w:val="0097330E"/>
    <w:rsid w:val="0097374E"/>
    <w:rsid w:val="00973C18"/>
    <w:rsid w:val="009751F6"/>
    <w:rsid w:val="00977424"/>
    <w:rsid w:val="0097768F"/>
    <w:rsid w:val="0098014D"/>
    <w:rsid w:val="009802F9"/>
    <w:rsid w:val="009817DB"/>
    <w:rsid w:val="00981C3D"/>
    <w:rsid w:val="00981E8A"/>
    <w:rsid w:val="00981EC9"/>
    <w:rsid w:val="00983EA0"/>
    <w:rsid w:val="009879AA"/>
    <w:rsid w:val="00987FFC"/>
    <w:rsid w:val="00990168"/>
    <w:rsid w:val="00990C0B"/>
    <w:rsid w:val="00991C2C"/>
    <w:rsid w:val="00991DFB"/>
    <w:rsid w:val="009922CD"/>
    <w:rsid w:val="009923D4"/>
    <w:rsid w:val="0099242A"/>
    <w:rsid w:val="009935C2"/>
    <w:rsid w:val="00993705"/>
    <w:rsid w:val="00993A51"/>
    <w:rsid w:val="00993BF3"/>
    <w:rsid w:val="00993ED2"/>
    <w:rsid w:val="00994509"/>
    <w:rsid w:val="009946ED"/>
    <w:rsid w:val="00995BFB"/>
    <w:rsid w:val="00995C45"/>
    <w:rsid w:val="00995E34"/>
    <w:rsid w:val="0099608A"/>
    <w:rsid w:val="00996292"/>
    <w:rsid w:val="00996CAB"/>
    <w:rsid w:val="00996EC9"/>
    <w:rsid w:val="00997C6A"/>
    <w:rsid w:val="009A1998"/>
    <w:rsid w:val="009A2B1A"/>
    <w:rsid w:val="009A4D9F"/>
    <w:rsid w:val="009A4F1F"/>
    <w:rsid w:val="009A5023"/>
    <w:rsid w:val="009A5415"/>
    <w:rsid w:val="009A5716"/>
    <w:rsid w:val="009A588B"/>
    <w:rsid w:val="009A59D8"/>
    <w:rsid w:val="009A61F2"/>
    <w:rsid w:val="009A7113"/>
    <w:rsid w:val="009B054E"/>
    <w:rsid w:val="009B1B0F"/>
    <w:rsid w:val="009B2528"/>
    <w:rsid w:val="009B2901"/>
    <w:rsid w:val="009B334B"/>
    <w:rsid w:val="009B3470"/>
    <w:rsid w:val="009B391A"/>
    <w:rsid w:val="009B446A"/>
    <w:rsid w:val="009B45DC"/>
    <w:rsid w:val="009B4B3A"/>
    <w:rsid w:val="009B5098"/>
    <w:rsid w:val="009B54DF"/>
    <w:rsid w:val="009B5565"/>
    <w:rsid w:val="009B5F03"/>
    <w:rsid w:val="009B6674"/>
    <w:rsid w:val="009B6C55"/>
    <w:rsid w:val="009B6EA2"/>
    <w:rsid w:val="009B7A0C"/>
    <w:rsid w:val="009B7C15"/>
    <w:rsid w:val="009C01C2"/>
    <w:rsid w:val="009C04C1"/>
    <w:rsid w:val="009C3C21"/>
    <w:rsid w:val="009C3E74"/>
    <w:rsid w:val="009C4253"/>
    <w:rsid w:val="009C4A6B"/>
    <w:rsid w:val="009C5333"/>
    <w:rsid w:val="009C56F0"/>
    <w:rsid w:val="009C6479"/>
    <w:rsid w:val="009C7E6B"/>
    <w:rsid w:val="009D1547"/>
    <w:rsid w:val="009D15B9"/>
    <w:rsid w:val="009D1ECF"/>
    <w:rsid w:val="009D31B1"/>
    <w:rsid w:val="009D3676"/>
    <w:rsid w:val="009D3DD6"/>
    <w:rsid w:val="009D41BD"/>
    <w:rsid w:val="009D4734"/>
    <w:rsid w:val="009D5574"/>
    <w:rsid w:val="009D6357"/>
    <w:rsid w:val="009D6707"/>
    <w:rsid w:val="009D7412"/>
    <w:rsid w:val="009D7417"/>
    <w:rsid w:val="009D7BDA"/>
    <w:rsid w:val="009E0677"/>
    <w:rsid w:val="009E091C"/>
    <w:rsid w:val="009E0DA4"/>
    <w:rsid w:val="009E12A5"/>
    <w:rsid w:val="009E1EE2"/>
    <w:rsid w:val="009E280A"/>
    <w:rsid w:val="009E2ACC"/>
    <w:rsid w:val="009E2B44"/>
    <w:rsid w:val="009E35B8"/>
    <w:rsid w:val="009E3CC9"/>
    <w:rsid w:val="009E4E70"/>
    <w:rsid w:val="009E5585"/>
    <w:rsid w:val="009E58EE"/>
    <w:rsid w:val="009E5E44"/>
    <w:rsid w:val="009E5EF7"/>
    <w:rsid w:val="009E69F5"/>
    <w:rsid w:val="009E7104"/>
    <w:rsid w:val="009E717E"/>
    <w:rsid w:val="009E732C"/>
    <w:rsid w:val="009E7C23"/>
    <w:rsid w:val="009F02F2"/>
    <w:rsid w:val="009F04D2"/>
    <w:rsid w:val="009F0D24"/>
    <w:rsid w:val="009F1B3C"/>
    <w:rsid w:val="009F3D0E"/>
    <w:rsid w:val="009F4787"/>
    <w:rsid w:val="009F4EED"/>
    <w:rsid w:val="009F5293"/>
    <w:rsid w:val="009F613C"/>
    <w:rsid w:val="009F61CA"/>
    <w:rsid w:val="009F636D"/>
    <w:rsid w:val="009F6372"/>
    <w:rsid w:val="009F6BB3"/>
    <w:rsid w:val="009F6C2F"/>
    <w:rsid w:val="00A00B2E"/>
    <w:rsid w:val="00A00D0C"/>
    <w:rsid w:val="00A02E9D"/>
    <w:rsid w:val="00A03B48"/>
    <w:rsid w:val="00A0523F"/>
    <w:rsid w:val="00A057FF"/>
    <w:rsid w:val="00A05D62"/>
    <w:rsid w:val="00A06029"/>
    <w:rsid w:val="00A06720"/>
    <w:rsid w:val="00A07ABE"/>
    <w:rsid w:val="00A1057C"/>
    <w:rsid w:val="00A105CD"/>
    <w:rsid w:val="00A10600"/>
    <w:rsid w:val="00A10821"/>
    <w:rsid w:val="00A1176F"/>
    <w:rsid w:val="00A1299D"/>
    <w:rsid w:val="00A129F7"/>
    <w:rsid w:val="00A12AD6"/>
    <w:rsid w:val="00A14D15"/>
    <w:rsid w:val="00A1509C"/>
    <w:rsid w:val="00A15ABF"/>
    <w:rsid w:val="00A160A4"/>
    <w:rsid w:val="00A17913"/>
    <w:rsid w:val="00A2029E"/>
    <w:rsid w:val="00A206A1"/>
    <w:rsid w:val="00A20CE2"/>
    <w:rsid w:val="00A22016"/>
    <w:rsid w:val="00A22076"/>
    <w:rsid w:val="00A22C5C"/>
    <w:rsid w:val="00A22F1C"/>
    <w:rsid w:val="00A23093"/>
    <w:rsid w:val="00A24018"/>
    <w:rsid w:val="00A2481C"/>
    <w:rsid w:val="00A25229"/>
    <w:rsid w:val="00A2572F"/>
    <w:rsid w:val="00A26353"/>
    <w:rsid w:val="00A26458"/>
    <w:rsid w:val="00A26706"/>
    <w:rsid w:val="00A27BC6"/>
    <w:rsid w:val="00A27D99"/>
    <w:rsid w:val="00A3058B"/>
    <w:rsid w:val="00A30646"/>
    <w:rsid w:val="00A30950"/>
    <w:rsid w:val="00A3135D"/>
    <w:rsid w:val="00A323C5"/>
    <w:rsid w:val="00A32405"/>
    <w:rsid w:val="00A32CBA"/>
    <w:rsid w:val="00A33150"/>
    <w:rsid w:val="00A33826"/>
    <w:rsid w:val="00A33B79"/>
    <w:rsid w:val="00A33DA1"/>
    <w:rsid w:val="00A35342"/>
    <w:rsid w:val="00A35A19"/>
    <w:rsid w:val="00A35C9C"/>
    <w:rsid w:val="00A365D6"/>
    <w:rsid w:val="00A406BF"/>
    <w:rsid w:val="00A40C11"/>
    <w:rsid w:val="00A40E99"/>
    <w:rsid w:val="00A41035"/>
    <w:rsid w:val="00A4111B"/>
    <w:rsid w:val="00A41707"/>
    <w:rsid w:val="00A418D9"/>
    <w:rsid w:val="00A427B3"/>
    <w:rsid w:val="00A427B9"/>
    <w:rsid w:val="00A43183"/>
    <w:rsid w:val="00A436B5"/>
    <w:rsid w:val="00A43C00"/>
    <w:rsid w:val="00A43C1F"/>
    <w:rsid w:val="00A4400B"/>
    <w:rsid w:val="00A4473A"/>
    <w:rsid w:val="00A45A7B"/>
    <w:rsid w:val="00A46C00"/>
    <w:rsid w:val="00A470A2"/>
    <w:rsid w:val="00A470F9"/>
    <w:rsid w:val="00A47417"/>
    <w:rsid w:val="00A50243"/>
    <w:rsid w:val="00A50F1A"/>
    <w:rsid w:val="00A51157"/>
    <w:rsid w:val="00A52150"/>
    <w:rsid w:val="00A54A31"/>
    <w:rsid w:val="00A55D6A"/>
    <w:rsid w:val="00A561D7"/>
    <w:rsid w:val="00A56A19"/>
    <w:rsid w:val="00A56A74"/>
    <w:rsid w:val="00A56C55"/>
    <w:rsid w:val="00A57704"/>
    <w:rsid w:val="00A57A38"/>
    <w:rsid w:val="00A57C9A"/>
    <w:rsid w:val="00A607A9"/>
    <w:rsid w:val="00A613A1"/>
    <w:rsid w:val="00A61745"/>
    <w:rsid w:val="00A6179D"/>
    <w:rsid w:val="00A61826"/>
    <w:rsid w:val="00A61CEE"/>
    <w:rsid w:val="00A62DF1"/>
    <w:rsid w:val="00A63367"/>
    <w:rsid w:val="00A635C4"/>
    <w:rsid w:val="00A644E4"/>
    <w:rsid w:val="00A65BFF"/>
    <w:rsid w:val="00A65C38"/>
    <w:rsid w:val="00A660F4"/>
    <w:rsid w:val="00A66DA4"/>
    <w:rsid w:val="00A674D8"/>
    <w:rsid w:val="00A67FE4"/>
    <w:rsid w:val="00A71AF7"/>
    <w:rsid w:val="00A72206"/>
    <w:rsid w:val="00A72E30"/>
    <w:rsid w:val="00A7377E"/>
    <w:rsid w:val="00A73A2C"/>
    <w:rsid w:val="00A73A2F"/>
    <w:rsid w:val="00A73C94"/>
    <w:rsid w:val="00A74ACB"/>
    <w:rsid w:val="00A74C4A"/>
    <w:rsid w:val="00A7569C"/>
    <w:rsid w:val="00A756C8"/>
    <w:rsid w:val="00A75C47"/>
    <w:rsid w:val="00A775C3"/>
    <w:rsid w:val="00A77E6E"/>
    <w:rsid w:val="00A8297E"/>
    <w:rsid w:val="00A82EF0"/>
    <w:rsid w:val="00A831B8"/>
    <w:rsid w:val="00A832F1"/>
    <w:rsid w:val="00A844A4"/>
    <w:rsid w:val="00A84680"/>
    <w:rsid w:val="00A850D3"/>
    <w:rsid w:val="00A85BA2"/>
    <w:rsid w:val="00A86164"/>
    <w:rsid w:val="00A8660F"/>
    <w:rsid w:val="00A86C20"/>
    <w:rsid w:val="00A86CEC"/>
    <w:rsid w:val="00A87A4A"/>
    <w:rsid w:val="00A87C9F"/>
    <w:rsid w:val="00A9041B"/>
    <w:rsid w:val="00A9193E"/>
    <w:rsid w:val="00A92E01"/>
    <w:rsid w:val="00A93070"/>
    <w:rsid w:val="00A93174"/>
    <w:rsid w:val="00A9352C"/>
    <w:rsid w:val="00A94839"/>
    <w:rsid w:val="00A94986"/>
    <w:rsid w:val="00A94A35"/>
    <w:rsid w:val="00A954B9"/>
    <w:rsid w:val="00A95784"/>
    <w:rsid w:val="00A957F2"/>
    <w:rsid w:val="00A95B80"/>
    <w:rsid w:val="00A9649B"/>
    <w:rsid w:val="00A968B2"/>
    <w:rsid w:val="00A96C9B"/>
    <w:rsid w:val="00AA1381"/>
    <w:rsid w:val="00AA1718"/>
    <w:rsid w:val="00AA2C72"/>
    <w:rsid w:val="00AA2DDA"/>
    <w:rsid w:val="00AA2E47"/>
    <w:rsid w:val="00AA2EC0"/>
    <w:rsid w:val="00AA3259"/>
    <w:rsid w:val="00AA35AC"/>
    <w:rsid w:val="00AA410D"/>
    <w:rsid w:val="00AA463B"/>
    <w:rsid w:val="00AA4EA6"/>
    <w:rsid w:val="00AA4EBD"/>
    <w:rsid w:val="00AA558E"/>
    <w:rsid w:val="00AA58DC"/>
    <w:rsid w:val="00AA5A10"/>
    <w:rsid w:val="00AA5C0D"/>
    <w:rsid w:val="00AA5CBA"/>
    <w:rsid w:val="00AA658E"/>
    <w:rsid w:val="00AA6755"/>
    <w:rsid w:val="00AA6884"/>
    <w:rsid w:val="00AA6C36"/>
    <w:rsid w:val="00AA710B"/>
    <w:rsid w:val="00AA714C"/>
    <w:rsid w:val="00AA7371"/>
    <w:rsid w:val="00AA73C4"/>
    <w:rsid w:val="00AA7F07"/>
    <w:rsid w:val="00AA7FAA"/>
    <w:rsid w:val="00AB01D7"/>
    <w:rsid w:val="00AB0335"/>
    <w:rsid w:val="00AB092D"/>
    <w:rsid w:val="00AB201B"/>
    <w:rsid w:val="00AB22A5"/>
    <w:rsid w:val="00AB2B81"/>
    <w:rsid w:val="00AB307C"/>
    <w:rsid w:val="00AB32B5"/>
    <w:rsid w:val="00AB3465"/>
    <w:rsid w:val="00AB35AC"/>
    <w:rsid w:val="00AB3A46"/>
    <w:rsid w:val="00AB3B46"/>
    <w:rsid w:val="00AB436C"/>
    <w:rsid w:val="00AB461E"/>
    <w:rsid w:val="00AB5259"/>
    <w:rsid w:val="00AB525A"/>
    <w:rsid w:val="00AB589D"/>
    <w:rsid w:val="00AB5A75"/>
    <w:rsid w:val="00AB5ED1"/>
    <w:rsid w:val="00AB639D"/>
    <w:rsid w:val="00AB7337"/>
    <w:rsid w:val="00AC0429"/>
    <w:rsid w:val="00AC106A"/>
    <w:rsid w:val="00AC1081"/>
    <w:rsid w:val="00AC1CD8"/>
    <w:rsid w:val="00AC27A3"/>
    <w:rsid w:val="00AC3EFD"/>
    <w:rsid w:val="00AC44B7"/>
    <w:rsid w:val="00AC4511"/>
    <w:rsid w:val="00AC4BFE"/>
    <w:rsid w:val="00AC595B"/>
    <w:rsid w:val="00AC68B8"/>
    <w:rsid w:val="00AC73DF"/>
    <w:rsid w:val="00AC7C9D"/>
    <w:rsid w:val="00AD03F4"/>
    <w:rsid w:val="00AD1033"/>
    <w:rsid w:val="00AD10CC"/>
    <w:rsid w:val="00AD2681"/>
    <w:rsid w:val="00AD2A34"/>
    <w:rsid w:val="00AD33F1"/>
    <w:rsid w:val="00AD3BA8"/>
    <w:rsid w:val="00AD52E2"/>
    <w:rsid w:val="00AD564B"/>
    <w:rsid w:val="00AD5A97"/>
    <w:rsid w:val="00AD711A"/>
    <w:rsid w:val="00AD7670"/>
    <w:rsid w:val="00AD7C1F"/>
    <w:rsid w:val="00AD7E93"/>
    <w:rsid w:val="00AE0714"/>
    <w:rsid w:val="00AE0C3A"/>
    <w:rsid w:val="00AE245E"/>
    <w:rsid w:val="00AE2946"/>
    <w:rsid w:val="00AE301B"/>
    <w:rsid w:val="00AE3B11"/>
    <w:rsid w:val="00AE5D73"/>
    <w:rsid w:val="00AE67D8"/>
    <w:rsid w:val="00AE6B41"/>
    <w:rsid w:val="00AE70C6"/>
    <w:rsid w:val="00AF0296"/>
    <w:rsid w:val="00AF0C16"/>
    <w:rsid w:val="00AF2420"/>
    <w:rsid w:val="00AF27BC"/>
    <w:rsid w:val="00AF3859"/>
    <w:rsid w:val="00AF39CE"/>
    <w:rsid w:val="00AF3CA0"/>
    <w:rsid w:val="00AF4074"/>
    <w:rsid w:val="00AF4BD3"/>
    <w:rsid w:val="00AF50CF"/>
    <w:rsid w:val="00AF513C"/>
    <w:rsid w:val="00AF53EF"/>
    <w:rsid w:val="00AF5965"/>
    <w:rsid w:val="00AF6469"/>
    <w:rsid w:val="00AF6D58"/>
    <w:rsid w:val="00B01391"/>
    <w:rsid w:val="00B01C73"/>
    <w:rsid w:val="00B01E48"/>
    <w:rsid w:val="00B02116"/>
    <w:rsid w:val="00B02135"/>
    <w:rsid w:val="00B0388E"/>
    <w:rsid w:val="00B04192"/>
    <w:rsid w:val="00B04EB6"/>
    <w:rsid w:val="00B05594"/>
    <w:rsid w:val="00B0566B"/>
    <w:rsid w:val="00B0627E"/>
    <w:rsid w:val="00B06357"/>
    <w:rsid w:val="00B0649F"/>
    <w:rsid w:val="00B067B5"/>
    <w:rsid w:val="00B069AD"/>
    <w:rsid w:val="00B072A9"/>
    <w:rsid w:val="00B07D2A"/>
    <w:rsid w:val="00B07FF8"/>
    <w:rsid w:val="00B10CC0"/>
    <w:rsid w:val="00B10D61"/>
    <w:rsid w:val="00B116C9"/>
    <w:rsid w:val="00B122C5"/>
    <w:rsid w:val="00B12D79"/>
    <w:rsid w:val="00B1458A"/>
    <w:rsid w:val="00B1467F"/>
    <w:rsid w:val="00B1503F"/>
    <w:rsid w:val="00B15057"/>
    <w:rsid w:val="00B16286"/>
    <w:rsid w:val="00B16E26"/>
    <w:rsid w:val="00B16F33"/>
    <w:rsid w:val="00B17267"/>
    <w:rsid w:val="00B1759E"/>
    <w:rsid w:val="00B1768A"/>
    <w:rsid w:val="00B1787E"/>
    <w:rsid w:val="00B17AAD"/>
    <w:rsid w:val="00B20FFF"/>
    <w:rsid w:val="00B2340C"/>
    <w:rsid w:val="00B238CD"/>
    <w:rsid w:val="00B243DB"/>
    <w:rsid w:val="00B24D46"/>
    <w:rsid w:val="00B265E8"/>
    <w:rsid w:val="00B266F7"/>
    <w:rsid w:val="00B2685E"/>
    <w:rsid w:val="00B2795B"/>
    <w:rsid w:val="00B30AD0"/>
    <w:rsid w:val="00B30B22"/>
    <w:rsid w:val="00B310DE"/>
    <w:rsid w:val="00B3248D"/>
    <w:rsid w:val="00B33289"/>
    <w:rsid w:val="00B34408"/>
    <w:rsid w:val="00B34AB7"/>
    <w:rsid w:val="00B350F4"/>
    <w:rsid w:val="00B35105"/>
    <w:rsid w:val="00B35116"/>
    <w:rsid w:val="00B35B41"/>
    <w:rsid w:val="00B367FA"/>
    <w:rsid w:val="00B36B4A"/>
    <w:rsid w:val="00B36DCB"/>
    <w:rsid w:val="00B37F1A"/>
    <w:rsid w:val="00B400C9"/>
    <w:rsid w:val="00B40546"/>
    <w:rsid w:val="00B40B35"/>
    <w:rsid w:val="00B40BD9"/>
    <w:rsid w:val="00B420F6"/>
    <w:rsid w:val="00B42CB4"/>
    <w:rsid w:val="00B433C3"/>
    <w:rsid w:val="00B43E82"/>
    <w:rsid w:val="00B44296"/>
    <w:rsid w:val="00B4497B"/>
    <w:rsid w:val="00B452B7"/>
    <w:rsid w:val="00B452D9"/>
    <w:rsid w:val="00B45C1B"/>
    <w:rsid w:val="00B465C1"/>
    <w:rsid w:val="00B46A41"/>
    <w:rsid w:val="00B47551"/>
    <w:rsid w:val="00B47AD7"/>
    <w:rsid w:val="00B47E3A"/>
    <w:rsid w:val="00B509BB"/>
    <w:rsid w:val="00B50F98"/>
    <w:rsid w:val="00B5115C"/>
    <w:rsid w:val="00B51D77"/>
    <w:rsid w:val="00B52565"/>
    <w:rsid w:val="00B52884"/>
    <w:rsid w:val="00B536AF"/>
    <w:rsid w:val="00B53BE4"/>
    <w:rsid w:val="00B53F6E"/>
    <w:rsid w:val="00B54C02"/>
    <w:rsid w:val="00B55393"/>
    <w:rsid w:val="00B55621"/>
    <w:rsid w:val="00B56334"/>
    <w:rsid w:val="00B57461"/>
    <w:rsid w:val="00B57B27"/>
    <w:rsid w:val="00B57BB4"/>
    <w:rsid w:val="00B60BDF"/>
    <w:rsid w:val="00B60EB8"/>
    <w:rsid w:val="00B616BC"/>
    <w:rsid w:val="00B6182F"/>
    <w:rsid w:val="00B61C55"/>
    <w:rsid w:val="00B62209"/>
    <w:rsid w:val="00B6228D"/>
    <w:rsid w:val="00B62FB8"/>
    <w:rsid w:val="00B62FFD"/>
    <w:rsid w:val="00B63E62"/>
    <w:rsid w:val="00B63F5B"/>
    <w:rsid w:val="00B64D04"/>
    <w:rsid w:val="00B654E3"/>
    <w:rsid w:val="00B655C4"/>
    <w:rsid w:val="00B657C8"/>
    <w:rsid w:val="00B65D6C"/>
    <w:rsid w:val="00B65FE6"/>
    <w:rsid w:val="00B661C4"/>
    <w:rsid w:val="00B66569"/>
    <w:rsid w:val="00B6721F"/>
    <w:rsid w:val="00B673F4"/>
    <w:rsid w:val="00B67E9A"/>
    <w:rsid w:val="00B70CF0"/>
    <w:rsid w:val="00B71293"/>
    <w:rsid w:val="00B715FA"/>
    <w:rsid w:val="00B71728"/>
    <w:rsid w:val="00B717F5"/>
    <w:rsid w:val="00B71B49"/>
    <w:rsid w:val="00B71CDF"/>
    <w:rsid w:val="00B723DD"/>
    <w:rsid w:val="00B72584"/>
    <w:rsid w:val="00B730E1"/>
    <w:rsid w:val="00B732D2"/>
    <w:rsid w:val="00B7364B"/>
    <w:rsid w:val="00B73842"/>
    <w:rsid w:val="00B73A9D"/>
    <w:rsid w:val="00B73C48"/>
    <w:rsid w:val="00B755F3"/>
    <w:rsid w:val="00B75687"/>
    <w:rsid w:val="00B75B2B"/>
    <w:rsid w:val="00B75D3D"/>
    <w:rsid w:val="00B76085"/>
    <w:rsid w:val="00B76F1B"/>
    <w:rsid w:val="00B771CB"/>
    <w:rsid w:val="00B814D6"/>
    <w:rsid w:val="00B819E1"/>
    <w:rsid w:val="00B8206C"/>
    <w:rsid w:val="00B83DC2"/>
    <w:rsid w:val="00B83F34"/>
    <w:rsid w:val="00B84129"/>
    <w:rsid w:val="00B8453E"/>
    <w:rsid w:val="00B84C57"/>
    <w:rsid w:val="00B84EB0"/>
    <w:rsid w:val="00B85DC6"/>
    <w:rsid w:val="00B866B2"/>
    <w:rsid w:val="00B871D7"/>
    <w:rsid w:val="00B90087"/>
    <w:rsid w:val="00B90259"/>
    <w:rsid w:val="00B90420"/>
    <w:rsid w:val="00B90560"/>
    <w:rsid w:val="00B9070F"/>
    <w:rsid w:val="00B90860"/>
    <w:rsid w:val="00B91303"/>
    <w:rsid w:val="00B916CF"/>
    <w:rsid w:val="00B919E3"/>
    <w:rsid w:val="00B919F9"/>
    <w:rsid w:val="00B921EB"/>
    <w:rsid w:val="00B9247F"/>
    <w:rsid w:val="00B9274A"/>
    <w:rsid w:val="00B939F6"/>
    <w:rsid w:val="00B94AB4"/>
    <w:rsid w:val="00B94D15"/>
    <w:rsid w:val="00B94DF2"/>
    <w:rsid w:val="00B9527A"/>
    <w:rsid w:val="00B95B87"/>
    <w:rsid w:val="00B95BAC"/>
    <w:rsid w:val="00B96B80"/>
    <w:rsid w:val="00B96E52"/>
    <w:rsid w:val="00B97EF4"/>
    <w:rsid w:val="00BA00B7"/>
    <w:rsid w:val="00BA045F"/>
    <w:rsid w:val="00BA04F1"/>
    <w:rsid w:val="00BA0851"/>
    <w:rsid w:val="00BA0ED3"/>
    <w:rsid w:val="00BA1095"/>
    <w:rsid w:val="00BA26DE"/>
    <w:rsid w:val="00BA3638"/>
    <w:rsid w:val="00BA395F"/>
    <w:rsid w:val="00BA41EA"/>
    <w:rsid w:val="00BA4202"/>
    <w:rsid w:val="00BA4683"/>
    <w:rsid w:val="00BA4945"/>
    <w:rsid w:val="00BA4AA4"/>
    <w:rsid w:val="00BA4DB2"/>
    <w:rsid w:val="00BA5BE4"/>
    <w:rsid w:val="00BA674B"/>
    <w:rsid w:val="00BA6B8D"/>
    <w:rsid w:val="00BA7431"/>
    <w:rsid w:val="00BA7904"/>
    <w:rsid w:val="00BA7B6E"/>
    <w:rsid w:val="00BB017C"/>
    <w:rsid w:val="00BB0435"/>
    <w:rsid w:val="00BB2DF5"/>
    <w:rsid w:val="00BB3F97"/>
    <w:rsid w:val="00BB4FAB"/>
    <w:rsid w:val="00BB6CB0"/>
    <w:rsid w:val="00BB7590"/>
    <w:rsid w:val="00BC02DA"/>
    <w:rsid w:val="00BC1324"/>
    <w:rsid w:val="00BC1620"/>
    <w:rsid w:val="00BC2177"/>
    <w:rsid w:val="00BC228C"/>
    <w:rsid w:val="00BC3BFA"/>
    <w:rsid w:val="00BC4361"/>
    <w:rsid w:val="00BC5616"/>
    <w:rsid w:val="00BC5F50"/>
    <w:rsid w:val="00BC5F5D"/>
    <w:rsid w:val="00BC67F7"/>
    <w:rsid w:val="00BC6F05"/>
    <w:rsid w:val="00BC759B"/>
    <w:rsid w:val="00BD00E8"/>
    <w:rsid w:val="00BD0965"/>
    <w:rsid w:val="00BD1F66"/>
    <w:rsid w:val="00BD22D3"/>
    <w:rsid w:val="00BD2B73"/>
    <w:rsid w:val="00BD2CBA"/>
    <w:rsid w:val="00BD2FDB"/>
    <w:rsid w:val="00BD360F"/>
    <w:rsid w:val="00BD39AD"/>
    <w:rsid w:val="00BD3D0B"/>
    <w:rsid w:val="00BD3F59"/>
    <w:rsid w:val="00BD4785"/>
    <w:rsid w:val="00BD7AAC"/>
    <w:rsid w:val="00BE0D6D"/>
    <w:rsid w:val="00BE249A"/>
    <w:rsid w:val="00BE2DED"/>
    <w:rsid w:val="00BE2F2E"/>
    <w:rsid w:val="00BE48F7"/>
    <w:rsid w:val="00BE4A23"/>
    <w:rsid w:val="00BE4B42"/>
    <w:rsid w:val="00BE4C82"/>
    <w:rsid w:val="00BE5A5D"/>
    <w:rsid w:val="00BE64D1"/>
    <w:rsid w:val="00BE7197"/>
    <w:rsid w:val="00BE7345"/>
    <w:rsid w:val="00BF0500"/>
    <w:rsid w:val="00BF0786"/>
    <w:rsid w:val="00BF12FA"/>
    <w:rsid w:val="00BF1970"/>
    <w:rsid w:val="00BF321D"/>
    <w:rsid w:val="00BF3F72"/>
    <w:rsid w:val="00BF6165"/>
    <w:rsid w:val="00BF7CA0"/>
    <w:rsid w:val="00C01724"/>
    <w:rsid w:val="00C02E1F"/>
    <w:rsid w:val="00C03182"/>
    <w:rsid w:val="00C03439"/>
    <w:rsid w:val="00C03671"/>
    <w:rsid w:val="00C044D0"/>
    <w:rsid w:val="00C04F56"/>
    <w:rsid w:val="00C0536E"/>
    <w:rsid w:val="00C053B7"/>
    <w:rsid w:val="00C055B0"/>
    <w:rsid w:val="00C05B47"/>
    <w:rsid w:val="00C05CBA"/>
    <w:rsid w:val="00C068EF"/>
    <w:rsid w:val="00C079A9"/>
    <w:rsid w:val="00C07D38"/>
    <w:rsid w:val="00C10645"/>
    <w:rsid w:val="00C10F4D"/>
    <w:rsid w:val="00C11897"/>
    <w:rsid w:val="00C1191F"/>
    <w:rsid w:val="00C124C9"/>
    <w:rsid w:val="00C1258B"/>
    <w:rsid w:val="00C131D8"/>
    <w:rsid w:val="00C13731"/>
    <w:rsid w:val="00C13ED2"/>
    <w:rsid w:val="00C154C0"/>
    <w:rsid w:val="00C15C01"/>
    <w:rsid w:val="00C1666D"/>
    <w:rsid w:val="00C17698"/>
    <w:rsid w:val="00C176F2"/>
    <w:rsid w:val="00C17E69"/>
    <w:rsid w:val="00C2084E"/>
    <w:rsid w:val="00C217CF"/>
    <w:rsid w:val="00C219C9"/>
    <w:rsid w:val="00C21C28"/>
    <w:rsid w:val="00C21E67"/>
    <w:rsid w:val="00C21E83"/>
    <w:rsid w:val="00C21F08"/>
    <w:rsid w:val="00C22606"/>
    <w:rsid w:val="00C22EBE"/>
    <w:rsid w:val="00C231E2"/>
    <w:rsid w:val="00C23384"/>
    <w:rsid w:val="00C23601"/>
    <w:rsid w:val="00C23A2C"/>
    <w:rsid w:val="00C23BEB"/>
    <w:rsid w:val="00C23C2F"/>
    <w:rsid w:val="00C24A5B"/>
    <w:rsid w:val="00C25DA9"/>
    <w:rsid w:val="00C25F89"/>
    <w:rsid w:val="00C265D0"/>
    <w:rsid w:val="00C26C7E"/>
    <w:rsid w:val="00C26E37"/>
    <w:rsid w:val="00C27BDC"/>
    <w:rsid w:val="00C30168"/>
    <w:rsid w:val="00C30332"/>
    <w:rsid w:val="00C3088B"/>
    <w:rsid w:val="00C31A2C"/>
    <w:rsid w:val="00C31DA3"/>
    <w:rsid w:val="00C3281F"/>
    <w:rsid w:val="00C32EB9"/>
    <w:rsid w:val="00C3336E"/>
    <w:rsid w:val="00C33449"/>
    <w:rsid w:val="00C34CF1"/>
    <w:rsid w:val="00C35565"/>
    <w:rsid w:val="00C355B7"/>
    <w:rsid w:val="00C358F2"/>
    <w:rsid w:val="00C35EE7"/>
    <w:rsid w:val="00C35FE7"/>
    <w:rsid w:val="00C370AC"/>
    <w:rsid w:val="00C37339"/>
    <w:rsid w:val="00C40349"/>
    <w:rsid w:val="00C40391"/>
    <w:rsid w:val="00C4042F"/>
    <w:rsid w:val="00C40834"/>
    <w:rsid w:val="00C40C07"/>
    <w:rsid w:val="00C4171B"/>
    <w:rsid w:val="00C41CBE"/>
    <w:rsid w:val="00C42A13"/>
    <w:rsid w:val="00C4364F"/>
    <w:rsid w:val="00C43AC8"/>
    <w:rsid w:val="00C43D63"/>
    <w:rsid w:val="00C44EDF"/>
    <w:rsid w:val="00C456F3"/>
    <w:rsid w:val="00C475FD"/>
    <w:rsid w:val="00C47FCF"/>
    <w:rsid w:val="00C50A80"/>
    <w:rsid w:val="00C51638"/>
    <w:rsid w:val="00C518D3"/>
    <w:rsid w:val="00C5212B"/>
    <w:rsid w:val="00C52BB9"/>
    <w:rsid w:val="00C52F18"/>
    <w:rsid w:val="00C5320A"/>
    <w:rsid w:val="00C5342D"/>
    <w:rsid w:val="00C53CA5"/>
    <w:rsid w:val="00C548BD"/>
    <w:rsid w:val="00C549CE"/>
    <w:rsid w:val="00C555A0"/>
    <w:rsid w:val="00C55C55"/>
    <w:rsid w:val="00C56AA4"/>
    <w:rsid w:val="00C5767A"/>
    <w:rsid w:val="00C576F2"/>
    <w:rsid w:val="00C57D67"/>
    <w:rsid w:val="00C62D1E"/>
    <w:rsid w:val="00C638A5"/>
    <w:rsid w:val="00C6397E"/>
    <w:rsid w:val="00C6401C"/>
    <w:rsid w:val="00C6471D"/>
    <w:rsid w:val="00C64BA1"/>
    <w:rsid w:val="00C654AA"/>
    <w:rsid w:val="00C66EDF"/>
    <w:rsid w:val="00C67E22"/>
    <w:rsid w:val="00C7111B"/>
    <w:rsid w:val="00C71FD7"/>
    <w:rsid w:val="00C722E9"/>
    <w:rsid w:val="00C72917"/>
    <w:rsid w:val="00C72B1B"/>
    <w:rsid w:val="00C72DC3"/>
    <w:rsid w:val="00C72FC6"/>
    <w:rsid w:val="00C738AC"/>
    <w:rsid w:val="00C757BC"/>
    <w:rsid w:val="00C76104"/>
    <w:rsid w:val="00C7702F"/>
    <w:rsid w:val="00C771C6"/>
    <w:rsid w:val="00C77F72"/>
    <w:rsid w:val="00C808D5"/>
    <w:rsid w:val="00C809CF"/>
    <w:rsid w:val="00C80FFC"/>
    <w:rsid w:val="00C83715"/>
    <w:rsid w:val="00C83FB9"/>
    <w:rsid w:val="00C840C4"/>
    <w:rsid w:val="00C8475B"/>
    <w:rsid w:val="00C84AB3"/>
    <w:rsid w:val="00C84CB6"/>
    <w:rsid w:val="00C87075"/>
    <w:rsid w:val="00C8714E"/>
    <w:rsid w:val="00C875AB"/>
    <w:rsid w:val="00C907B9"/>
    <w:rsid w:val="00C90CB6"/>
    <w:rsid w:val="00C9143D"/>
    <w:rsid w:val="00C91BD1"/>
    <w:rsid w:val="00C924DF"/>
    <w:rsid w:val="00C9250A"/>
    <w:rsid w:val="00C93470"/>
    <w:rsid w:val="00C936C8"/>
    <w:rsid w:val="00C93A17"/>
    <w:rsid w:val="00C948D9"/>
    <w:rsid w:val="00C94B31"/>
    <w:rsid w:val="00C95043"/>
    <w:rsid w:val="00C95982"/>
    <w:rsid w:val="00C95E48"/>
    <w:rsid w:val="00C96275"/>
    <w:rsid w:val="00C96528"/>
    <w:rsid w:val="00C96958"/>
    <w:rsid w:val="00C96FC3"/>
    <w:rsid w:val="00C9768D"/>
    <w:rsid w:val="00C977FF"/>
    <w:rsid w:val="00C97BDE"/>
    <w:rsid w:val="00CA00DF"/>
    <w:rsid w:val="00CA024D"/>
    <w:rsid w:val="00CA060D"/>
    <w:rsid w:val="00CA0BD5"/>
    <w:rsid w:val="00CA0BF7"/>
    <w:rsid w:val="00CA0C5A"/>
    <w:rsid w:val="00CA142F"/>
    <w:rsid w:val="00CA179F"/>
    <w:rsid w:val="00CA2C47"/>
    <w:rsid w:val="00CA31F6"/>
    <w:rsid w:val="00CA35AA"/>
    <w:rsid w:val="00CA36C0"/>
    <w:rsid w:val="00CA371F"/>
    <w:rsid w:val="00CA3AD8"/>
    <w:rsid w:val="00CA4DE6"/>
    <w:rsid w:val="00CA504F"/>
    <w:rsid w:val="00CA584C"/>
    <w:rsid w:val="00CA5ED3"/>
    <w:rsid w:val="00CA62ED"/>
    <w:rsid w:val="00CA67B2"/>
    <w:rsid w:val="00CA79AB"/>
    <w:rsid w:val="00CA7F2C"/>
    <w:rsid w:val="00CB0261"/>
    <w:rsid w:val="00CB0B54"/>
    <w:rsid w:val="00CB13F3"/>
    <w:rsid w:val="00CB1576"/>
    <w:rsid w:val="00CB18FE"/>
    <w:rsid w:val="00CB1FD4"/>
    <w:rsid w:val="00CB22CF"/>
    <w:rsid w:val="00CB241C"/>
    <w:rsid w:val="00CB34A0"/>
    <w:rsid w:val="00CB5466"/>
    <w:rsid w:val="00CB63DA"/>
    <w:rsid w:val="00CB6F6C"/>
    <w:rsid w:val="00CB7A8C"/>
    <w:rsid w:val="00CB7FE3"/>
    <w:rsid w:val="00CC0F82"/>
    <w:rsid w:val="00CC185C"/>
    <w:rsid w:val="00CC1B1C"/>
    <w:rsid w:val="00CC22AE"/>
    <w:rsid w:val="00CC2416"/>
    <w:rsid w:val="00CC26DB"/>
    <w:rsid w:val="00CC273C"/>
    <w:rsid w:val="00CC28D1"/>
    <w:rsid w:val="00CC2B28"/>
    <w:rsid w:val="00CC41AC"/>
    <w:rsid w:val="00CC48C8"/>
    <w:rsid w:val="00CC4A34"/>
    <w:rsid w:val="00CC61CF"/>
    <w:rsid w:val="00CC6330"/>
    <w:rsid w:val="00CC6BAF"/>
    <w:rsid w:val="00CC6D08"/>
    <w:rsid w:val="00CD05E2"/>
    <w:rsid w:val="00CD0BBB"/>
    <w:rsid w:val="00CD1689"/>
    <w:rsid w:val="00CD2737"/>
    <w:rsid w:val="00CD2BCC"/>
    <w:rsid w:val="00CD3952"/>
    <w:rsid w:val="00CD3F1E"/>
    <w:rsid w:val="00CD42AE"/>
    <w:rsid w:val="00CD4C35"/>
    <w:rsid w:val="00CD4C65"/>
    <w:rsid w:val="00CD5511"/>
    <w:rsid w:val="00CD5C10"/>
    <w:rsid w:val="00CD624E"/>
    <w:rsid w:val="00CD6A1E"/>
    <w:rsid w:val="00CD7EBB"/>
    <w:rsid w:val="00CE0648"/>
    <w:rsid w:val="00CE14E1"/>
    <w:rsid w:val="00CE24A2"/>
    <w:rsid w:val="00CE3CAF"/>
    <w:rsid w:val="00CE4C3B"/>
    <w:rsid w:val="00CE4C86"/>
    <w:rsid w:val="00CE5B53"/>
    <w:rsid w:val="00CE5F58"/>
    <w:rsid w:val="00CE70F5"/>
    <w:rsid w:val="00CE7368"/>
    <w:rsid w:val="00CE7629"/>
    <w:rsid w:val="00CF036A"/>
    <w:rsid w:val="00CF0718"/>
    <w:rsid w:val="00CF0F36"/>
    <w:rsid w:val="00CF114F"/>
    <w:rsid w:val="00CF1877"/>
    <w:rsid w:val="00CF2CD5"/>
    <w:rsid w:val="00CF39F0"/>
    <w:rsid w:val="00CF43FF"/>
    <w:rsid w:val="00CF5025"/>
    <w:rsid w:val="00CF519A"/>
    <w:rsid w:val="00CF5466"/>
    <w:rsid w:val="00CF6270"/>
    <w:rsid w:val="00CF6756"/>
    <w:rsid w:val="00CF676D"/>
    <w:rsid w:val="00CF7ADF"/>
    <w:rsid w:val="00D00701"/>
    <w:rsid w:val="00D0121A"/>
    <w:rsid w:val="00D0157A"/>
    <w:rsid w:val="00D01DEF"/>
    <w:rsid w:val="00D02355"/>
    <w:rsid w:val="00D02741"/>
    <w:rsid w:val="00D02754"/>
    <w:rsid w:val="00D0491B"/>
    <w:rsid w:val="00D04CBD"/>
    <w:rsid w:val="00D0591A"/>
    <w:rsid w:val="00D0656C"/>
    <w:rsid w:val="00D06625"/>
    <w:rsid w:val="00D066EE"/>
    <w:rsid w:val="00D06D8F"/>
    <w:rsid w:val="00D06E37"/>
    <w:rsid w:val="00D077CB"/>
    <w:rsid w:val="00D07AE0"/>
    <w:rsid w:val="00D10321"/>
    <w:rsid w:val="00D10852"/>
    <w:rsid w:val="00D108E3"/>
    <w:rsid w:val="00D1139C"/>
    <w:rsid w:val="00D1162C"/>
    <w:rsid w:val="00D11BDC"/>
    <w:rsid w:val="00D13479"/>
    <w:rsid w:val="00D138BB"/>
    <w:rsid w:val="00D13906"/>
    <w:rsid w:val="00D13A9C"/>
    <w:rsid w:val="00D14927"/>
    <w:rsid w:val="00D1543D"/>
    <w:rsid w:val="00D15877"/>
    <w:rsid w:val="00D15E75"/>
    <w:rsid w:val="00D16559"/>
    <w:rsid w:val="00D16F89"/>
    <w:rsid w:val="00D17553"/>
    <w:rsid w:val="00D20471"/>
    <w:rsid w:val="00D20662"/>
    <w:rsid w:val="00D20C13"/>
    <w:rsid w:val="00D210D0"/>
    <w:rsid w:val="00D21F8B"/>
    <w:rsid w:val="00D22F46"/>
    <w:rsid w:val="00D22F4F"/>
    <w:rsid w:val="00D2404C"/>
    <w:rsid w:val="00D24358"/>
    <w:rsid w:val="00D25970"/>
    <w:rsid w:val="00D25EE7"/>
    <w:rsid w:val="00D265D7"/>
    <w:rsid w:val="00D26ABC"/>
    <w:rsid w:val="00D270DE"/>
    <w:rsid w:val="00D30684"/>
    <w:rsid w:val="00D31679"/>
    <w:rsid w:val="00D32078"/>
    <w:rsid w:val="00D33C79"/>
    <w:rsid w:val="00D33D68"/>
    <w:rsid w:val="00D33F31"/>
    <w:rsid w:val="00D34714"/>
    <w:rsid w:val="00D35B5D"/>
    <w:rsid w:val="00D3646A"/>
    <w:rsid w:val="00D36F00"/>
    <w:rsid w:val="00D41216"/>
    <w:rsid w:val="00D413DA"/>
    <w:rsid w:val="00D41414"/>
    <w:rsid w:val="00D42529"/>
    <w:rsid w:val="00D43E63"/>
    <w:rsid w:val="00D4469C"/>
    <w:rsid w:val="00D446D3"/>
    <w:rsid w:val="00D44EF3"/>
    <w:rsid w:val="00D451D9"/>
    <w:rsid w:val="00D452E8"/>
    <w:rsid w:val="00D4581F"/>
    <w:rsid w:val="00D45974"/>
    <w:rsid w:val="00D462F0"/>
    <w:rsid w:val="00D47201"/>
    <w:rsid w:val="00D47219"/>
    <w:rsid w:val="00D47444"/>
    <w:rsid w:val="00D47B29"/>
    <w:rsid w:val="00D50367"/>
    <w:rsid w:val="00D5064B"/>
    <w:rsid w:val="00D5074B"/>
    <w:rsid w:val="00D50788"/>
    <w:rsid w:val="00D50801"/>
    <w:rsid w:val="00D50F94"/>
    <w:rsid w:val="00D52300"/>
    <w:rsid w:val="00D531E1"/>
    <w:rsid w:val="00D54069"/>
    <w:rsid w:val="00D5422D"/>
    <w:rsid w:val="00D54BFE"/>
    <w:rsid w:val="00D54E5D"/>
    <w:rsid w:val="00D55131"/>
    <w:rsid w:val="00D55880"/>
    <w:rsid w:val="00D56527"/>
    <w:rsid w:val="00D569C9"/>
    <w:rsid w:val="00D5750C"/>
    <w:rsid w:val="00D57536"/>
    <w:rsid w:val="00D578B1"/>
    <w:rsid w:val="00D60764"/>
    <w:rsid w:val="00D60D4A"/>
    <w:rsid w:val="00D611DA"/>
    <w:rsid w:val="00D6123E"/>
    <w:rsid w:val="00D613CE"/>
    <w:rsid w:val="00D6281C"/>
    <w:rsid w:val="00D62BEA"/>
    <w:rsid w:val="00D63D72"/>
    <w:rsid w:val="00D6482E"/>
    <w:rsid w:val="00D657A6"/>
    <w:rsid w:val="00D65E36"/>
    <w:rsid w:val="00D66103"/>
    <w:rsid w:val="00D67391"/>
    <w:rsid w:val="00D67564"/>
    <w:rsid w:val="00D676E3"/>
    <w:rsid w:val="00D67CFD"/>
    <w:rsid w:val="00D703F0"/>
    <w:rsid w:val="00D7096F"/>
    <w:rsid w:val="00D71642"/>
    <w:rsid w:val="00D71784"/>
    <w:rsid w:val="00D72BA1"/>
    <w:rsid w:val="00D72DFF"/>
    <w:rsid w:val="00D73176"/>
    <w:rsid w:val="00D733B9"/>
    <w:rsid w:val="00D73686"/>
    <w:rsid w:val="00D7390B"/>
    <w:rsid w:val="00D73D93"/>
    <w:rsid w:val="00D74C68"/>
    <w:rsid w:val="00D75515"/>
    <w:rsid w:val="00D75FB9"/>
    <w:rsid w:val="00D77E0D"/>
    <w:rsid w:val="00D80154"/>
    <w:rsid w:val="00D8126D"/>
    <w:rsid w:val="00D813A9"/>
    <w:rsid w:val="00D818A8"/>
    <w:rsid w:val="00D81A9F"/>
    <w:rsid w:val="00D81AB2"/>
    <w:rsid w:val="00D82CD1"/>
    <w:rsid w:val="00D831EB"/>
    <w:rsid w:val="00D83C2F"/>
    <w:rsid w:val="00D83C3B"/>
    <w:rsid w:val="00D83E47"/>
    <w:rsid w:val="00D84A72"/>
    <w:rsid w:val="00D84AE6"/>
    <w:rsid w:val="00D84B90"/>
    <w:rsid w:val="00D84DB7"/>
    <w:rsid w:val="00D8502C"/>
    <w:rsid w:val="00D8565F"/>
    <w:rsid w:val="00D867D7"/>
    <w:rsid w:val="00D8702D"/>
    <w:rsid w:val="00D87964"/>
    <w:rsid w:val="00D9014B"/>
    <w:rsid w:val="00D917A9"/>
    <w:rsid w:val="00D9291F"/>
    <w:rsid w:val="00D9292C"/>
    <w:rsid w:val="00D93658"/>
    <w:rsid w:val="00D93B59"/>
    <w:rsid w:val="00D94448"/>
    <w:rsid w:val="00D954D1"/>
    <w:rsid w:val="00D959E1"/>
    <w:rsid w:val="00D975AB"/>
    <w:rsid w:val="00D97C81"/>
    <w:rsid w:val="00DA1322"/>
    <w:rsid w:val="00DA13BF"/>
    <w:rsid w:val="00DA1B31"/>
    <w:rsid w:val="00DA1E32"/>
    <w:rsid w:val="00DA2023"/>
    <w:rsid w:val="00DA23FD"/>
    <w:rsid w:val="00DA2451"/>
    <w:rsid w:val="00DA3540"/>
    <w:rsid w:val="00DA45E6"/>
    <w:rsid w:val="00DA4C84"/>
    <w:rsid w:val="00DA51DA"/>
    <w:rsid w:val="00DA5ADC"/>
    <w:rsid w:val="00DA6BEC"/>
    <w:rsid w:val="00DA7828"/>
    <w:rsid w:val="00DA7B03"/>
    <w:rsid w:val="00DA7EA0"/>
    <w:rsid w:val="00DB00E2"/>
    <w:rsid w:val="00DB05AA"/>
    <w:rsid w:val="00DB15A7"/>
    <w:rsid w:val="00DB1B48"/>
    <w:rsid w:val="00DB1C4E"/>
    <w:rsid w:val="00DB1DDB"/>
    <w:rsid w:val="00DB2F00"/>
    <w:rsid w:val="00DB3F66"/>
    <w:rsid w:val="00DB4BD9"/>
    <w:rsid w:val="00DB5447"/>
    <w:rsid w:val="00DB58D3"/>
    <w:rsid w:val="00DB6A49"/>
    <w:rsid w:val="00DB73F9"/>
    <w:rsid w:val="00DB7491"/>
    <w:rsid w:val="00DB7495"/>
    <w:rsid w:val="00DB757E"/>
    <w:rsid w:val="00DB7D0F"/>
    <w:rsid w:val="00DC02A9"/>
    <w:rsid w:val="00DC0B87"/>
    <w:rsid w:val="00DC1413"/>
    <w:rsid w:val="00DC1E49"/>
    <w:rsid w:val="00DC2ACC"/>
    <w:rsid w:val="00DC367A"/>
    <w:rsid w:val="00DC3838"/>
    <w:rsid w:val="00DC47E3"/>
    <w:rsid w:val="00DC4928"/>
    <w:rsid w:val="00DC55CE"/>
    <w:rsid w:val="00DC5C54"/>
    <w:rsid w:val="00DC63DA"/>
    <w:rsid w:val="00DC6F64"/>
    <w:rsid w:val="00DC7061"/>
    <w:rsid w:val="00DC70BA"/>
    <w:rsid w:val="00DC7390"/>
    <w:rsid w:val="00DC74D1"/>
    <w:rsid w:val="00DC7625"/>
    <w:rsid w:val="00DC7CB6"/>
    <w:rsid w:val="00DC7CFA"/>
    <w:rsid w:val="00DD06ED"/>
    <w:rsid w:val="00DD0B7B"/>
    <w:rsid w:val="00DD1594"/>
    <w:rsid w:val="00DD1E76"/>
    <w:rsid w:val="00DD2137"/>
    <w:rsid w:val="00DD2598"/>
    <w:rsid w:val="00DD2849"/>
    <w:rsid w:val="00DD3132"/>
    <w:rsid w:val="00DD48A3"/>
    <w:rsid w:val="00DD4CAA"/>
    <w:rsid w:val="00DD4DF0"/>
    <w:rsid w:val="00DD6358"/>
    <w:rsid w:val="00DD6373"/>
    <w:rsid w:val="00DD7E3D"/>
    <w:rsid w:val="00DD7F79"/>
    <w:rsid w:val="00DE0904"/>
    <w:rsid w:val="00DE0F56"/>
    <w:rsid w:val="00DE0FC9"/>
    <w:rsid w:val="00DE14F9"/>
    <w:rsid w:val="00DE17B2"/>
    <w:rsid w:val="00DE17E8"/>
    <w:rsid w:val="00DE185D"/>
    <w:rsid w:val="00DE2175"/>
    <w:rsid w:val="00DE27E0"/>
    <w:rsid w:val="00DE2906"/>
    <w:rsid w:val="00DE32A2"/>
    <w:rsid w:val="00DE44B8"/>
    <w:rsid w:val="00DE4B6A"/>
    <w:rsid w:val="00DE4E4B"/>
    <w:rsid w:val="00DE5192"/>
    <w:rsid w:val="00DE528E"/>
    <w:rsid w:val="00DE5A15"/>
    <w:rsid w:val="00DE5ADA"/>
    <w:rsid w:val="00DE5AFD"/>
    <w:rsid w:val="00DE5E47"/>
    <w:rsid w:val="00DE6129"/>
    <w:rsid w:val="00DE65DF"/>
    <w:rsid w:val="00DE6B9A"/>
    <w:rsid w:val="00DE6F64"/>
    <w:rsid w:val="00DE7572"/>
    <w:rsid w:val="00DE7819"/>
    <w:rsid w:val="00DF0045"/>
    <w:rsid w:val="00DF0A14"/>
    <w:rsid w:val="00DF1387"/>
    <w:rsid w:val="00DF1DED"/>
    <w:rsid w:val="00DF31C6"/>
    <w:rsid w:val="00DF3875"/>
    <w:rsid w:val="00DF4584"/>
    <w:rsid w:val="00DF4723"/>
    <w:rsid w:val="00DF4A2D"/>
    <w:rsid w:val="00DF5E1A"/>
    <w:rsid w:val="00DF65D9"/>
    <w:rsid w:val="00DF6626"/>
    <w:rsid w:val="00DF6A3F"/>
    <w:rsid w:val="00E0064A"/>
    <w:rsid w:val="00E00F65"/>
    <w:rsid w:val="00E0223A"/>
    <w:rsid w:val="00E03A78"/>
    <w:rsid w:val="00E03F35"/>
    <w:rsid w:val="00E05A7F"/>
    <w:rsid w:val="00E067A7"/>
    <w:rsid w:val="00E07AEC"/>
    <w:rsid w:val="00E1074F"/>
    <w:rsid w:val="00E10BCE"/>
    <w:rsid w:val="00E11B03"/>
    <w:rsid w:val="00E11F5F"/>
    <w:rsid w:val="00E12C95"/>
    <w:rsid w:val="00E12F8D"/>
    <w:rsid w:val="00E136A9"/>
    <w:rsid w:val="00E13A9D"/>
    <w:rsid w:val="00E13AE8"/>
    <w:rsid w:val="00E13DB6"/>
    <w:rsid w:val="00E141B3"/>
    <w:rsid w:val="00E147CC"/>
    <w:rsid w:val="00E15C62"/>
    <w:rsid w:val="00E161E7"/>
    <w:rsid w:val="00E1668C"/>
    <w:rsid w:val="00E16F16"/>
    <w:rsid w:val="00E176C8"/>
    <w:rsid w:val="00E17FA8"/>
    <w:rsid w:val="00E200DC"/>
    <w:rsid w:val="00E21FEA"/>
    <w:rsid w:val="00E22326"/>
    <w:rsid w:val="00E22D08"/>
    <w:rsid w:val="00E23737"/>
    <w:rsid w:val="00E23D36"/>
    <w:rsid w:val="00E25358"/>
    <w:rsid w:val="00E254ED"/>
    <w:rsid w:val="00E26557"/>
    <w:rsid w:val="00E270D8"/>
    <w:rsid w:val="00E275A3"/>
    <w:rsid w:val="00E27D61"/>
    <w:rsid w:val="00E313C9"/>
    <w:rsid w:val="00E328FD"/>
    <w:rsid w:val="00E334D4"/>
    <w:rsid w:val="00E33E51"/>
    <w:rsid w:val="00E34AC1"/>
    <w:rsid w:val="00E3544D"/>
    <w:rsid w:val="00E36034"/>
    <w:rsid w:val="00E36D6D"/>
    <w:rsid w:val="00E371C1"/>
    <w:rsid w:val="00E373C1"/>
    <w:rsid w:val="00E401CC"/>
    <w:rsid w:val="00E404DE"/>
    <w:rsid w:val="00E404F6"/>
    <w:rsid w:val="00E40D33"/>
    <w:rsid w:val="00E41061"/>
    <w:rsid w:val="00E41713"/>
    <w:rsid w:val="00E42535"/>
    <w:rsid w:val="00E427F9"/>
    <w:rsid w:val="00E4571D"/>
    <w:rsid w:val="00E4600D"/>
    <w:rsid w:val="00E46234"/>
    <w:rsid w:val="00E46328"/>
    <w:rsid w:val="00E46529"/>
    <w:rsid w:val="00E4677D"/>
    <w:rsid w:val="00E46C19"/>
    <w:rsid w:val="00E46F8C"/>
    <w:rsid w:val="00E47382"/>
    <w:rsid w:val="00E47D8A"/>
    <w:rsid w:val="00E501C8"/>
    <w:rsid w:val="00E505DA"/>
    <w:rsid w:val="00E50A08"/>
    <w:rsid w:val="00E50D4A"/>
    <w:rsid w:val="00E50EF9"/>
    <w:rsid w:val="00E510F7"/>
    <w:rsid w:val="00E51DAD"/>
    <w:rsid w:val="00E52D1C"/>
    <w:rsid w:val="00E536C9"/>
    <w:rsid w:val="00E5456D"/>
    <w:rsid w:val="00E54C16"/>
    <w:rsid w:val="00E55B54"/>
    <w:rsid w:val="00E56658"/>
    <w:rsid w:val="00E570A9"/>
    <w:rsid w:val="00E5719E"/>
    <w:rsid w:val="00E5727E"/>
    <w:rsid w:val="00E60500"/>
    <w:rsid w:val="00E60986"/>
    <w:rsid w:val="00E60A4A"/>
    <w:rsid w:val="00E60E87"/>
    <w:rsid w:val="00E61B81"/>
    <w:rsid w:val="00E62486"/>
    <w:rsid w:val="00E63937"/>
    <w:rsid w:val="00E6466B"/>
    <w:rsid w:val="00E64CDB"/>
    <w:rsid w:val="00E6567F"/>
    <w:rsid w:val="00E6652B"/>
    <w:rsid w:val="00E667D4"/>
    <w:rsid w:val="00E6700C"/>
    <w:rsid w:val="00E674CD"/>
    <w:rsid w:val="00E70A92"/>
    <w:rsid w:val="00E70CC7"/>
    <w:rsid w:val="00E71AC6"/>
    <w:rsid w:val="00E71DFE"/>
    <w:rsid w:val="00E720AE"/>
    <w:rsid w:val="00E7276C"/>
    <w:rsid w:val="00E7292B"/>
    <w:rsid w:val="00E73373"/>
    <w:rsid w:val="00E73751"/>
    <w:rsid w:val="00E74359"/>
    <w:rsid w:val="00E74A18"/>
    <w:rsid w:val="00E7551D"/>
    <w:rsid w:val="00E7588A"/>
    <w:rsid w:val="00E77236"/>
    <w:rsid w:val="00E77BF9"/>
    <w:rsid w:val="00E81442"/>
    <w:rsid w:val="00E826C2"/>
    <w:rsid w:val="00E83030"/>
    <w:rsid w:val="00E83FF7"/>
    <w:rsid w:val="00E8514E"/>
    <w:rsid w:val="00E852D6"/>
    <w:rsid w:val="00E85443"/>
    <w:rsid w:val="00E85A5C"/>
    <w:rsid w:val="00E85B70"/>
    <w:rsid w:val="00E862C5"/>
    <w:rsid w:val="00E8633A"/>
    <w:rsid w:val="00E8692D"/>
    <w:rsid w:val="00E877B9"/>
    <w:rsid w:val="00E87FA9"/>
    <w:rsid w:val="00E90062"/>
    <w:rsid w:val="00E9029B"/>
    <w:rsid w:val="00E905D8"/>
    <w:rsid w:val="00E90925"/>
    <w:rsid w:val="00E90B7F"/>
    <w:rsid w:val="00E91A18"/>
    <w:rsid w:val="00E91E8A"/>
    <w:rsid w:val="00E929FA"/>
    <w:rsid w:val="00E92BA0"/>
    <w:rsid w:val="00E933E6"/>
    <w:rsid w:val="00E9376E"/>
    <w:rsid w:val="00E9434C"/>
    <w:rsid w:val="00E943C8"/>
    <w:rsid w:val="00E945CB"/>
    <w:rsid w:val="00E946D2"/>
    <w:rsid w:val="00E94716"/>
    <w:rsid w:val="00E951BE"/>
    <w:rsid w:val="00E965E9"/>
    <w:rsid w:val="00E96714"/>
    <w:rsid w:val="00E96B1A"/>
    <w:rsid w:val="00E96FDC"/>
    <w:rsid w:val="00E9740A"/>
    <w:rsid w:val="00EA0A6E"/>
    <w:rsid w:val="00EA1E84"/>
    <w:rsid w:val="00EA264A"/>
    <w:rsid w:val="00EA2C3A"/>
    <w:rsid w:val="00EA2CC5"/>
    <w:rsid w:val="00EA34BA"/>
    <w:rsid w:val="00EA37AE"/>
    <w:rsid w:val="00EA3B42"/>
    <w:rsid w:val="00EA4590"/>
    <w:rsid w:val="00EA462E"/>
    <w:rsid w:val="00EA7426"/>
    <w:rsid w:val="00EA7EBB"/>
    <w:rsid w:val="00EB0414"/>
    <w:rsid w:val="00EB0D9D"/>
    <w:rsid w:val="00EB18BA"/>
    <w:rsid w:val="00EB1C40"/>
    <w:rsid w:val="00EB236B"/>
    <w:rsid w:val="00EB23D0"/>
    <w:rsid w:val="00EB29D1"/>
    <w:rsid w:val="00EB4B74"/>
    <w:rsid w:val="00EB6422"/>
    <w:rsid w:val="00EB6880"/>
    <w:rsid w:val="00EB79BD"/>
    <w:rsid w:val="00EB7E2A"/>
    <w:rsid w:val="00EC0937"/>
    <w:rsid w:val="00EC131B"/>
    <w:rsid w:val="00EC2949"/>
    <w:rsid w:val="00EC3849"/>
    <w:rsid w:val="00EC3CDB"/>
    <w:rsid w:val="00EC3F9F"/>
    <w:rsid w:val="00EC4748"/>
    <w:rsid w:val="00EC47E0"/>
    <w:rsid w:val="00EC4BB3"/>
    <w:rsid w:val="00EC4F69"/>
    <w:rsid w:val="00EC512B"/>
    <w:rsid w:val="00EC5840"/>
    <w:rsid w:val="00EC73EB"/>
    <w:rsid w:val="00EC78EA"/>
    <w:rsid w:val="00ED01CC"/>
    <w:rsid w:val="00ED0910"/>
    <w:rsid w:val="00ED139E"/>
    <w:rsid w:val="00ED207A"/>
    <w:rsid w:val="00ED212E"/>
    <w:rsid w:val="00ED23FB"/>
    <w:rsid w:val="00ED2C34"/>
    <w:rsid w:val="00ED2E7F"/>
    <w:rsid w:val="00ED3BD5"/>
    <w:rsid w:val="00ED4839"/>
    <w:rsid w:val="00ED55A0"/>
    <w:rsid w:val="00ED6839"/>
    <w:rsid w:val="00ED6A68"/>
    <w:rsid w:val="00ED7546"/>
    <w:rsid w:val="00ED7B22"/>
    <w:rsid w:val="00ED7CD0"/>
    <w:rsid w:val="00EE0D77"/>
    <w:rsid w:val="00EE1021"/>
    <w:rsid w:val="00EE1617"/>
    <w:rsid w:val="00EE1BC1"/>
    <w:rsid w:val="00EE3817"/>
    <w:rsid w:val="00EE382C"/>
    <w:rsid w:val="00EE3BCD"/>
    <w:rsid w:val="00EE430F"/>
    <w:rsid w:val="00EE4C0E"/>
    <w:rsid w:val="00EE5CCC"/>
    <w:rsid w:val="00EE6508"/>
    <w:rsid w:val="00EE6A32"/>
    <w:rsid w:val="00EE6CAF"/>
    <w:rsid w:val="00EE6D33"/>
    <w:rsid w:val="00EF002A"/>
    <w:rsid w:val="00EF0406"/>
    <w:rsid w:val="00EF0F10"/>
    <w:rsid w:val="00EF11E7"/>
    <w:rsid w:val="00EF2241"/>
    <w:rsid w:val="00EF2DC1"/>
    <w:rsid w:val="00EF31E4"/>
    <w:rsid w:val="00EF4267"/>
    <w:rsid w:val="00EF4710"/>
    <w:rsid w:val="00F00503"/>
    <w:rsid w:val="00F0082B"/>
    <w:rsid w:val="00F011D4"/>
    <w:rsid w:val="00F01341"/>
    <w:rsid w:val="00F0180C"/>
    <w:rsid w:val="00F026F6"/>
    <w:rsid w:val="00F04AA9"/>
    <w:rsid w:val="00F05004"/>
    <w:rsid w:val="00F059BE"/>
    <w:rsid w:val="00F05D01"/>
    <w:rsid w:val="00F06A12"/>
    <w:rsid w:val="00F06D7D"/>
    <w:rsid w:val="00F0716F"/>
    <w:rsid w:val="00F07A44"/>
    <w:rsid w:val="00F1040F"/>
    <w:rsid w:val="00F10F56"/>
    <w:rsid w:val="00F10F5F"/>
    <w:rsid w:val="00F112F7"/>
    <w:rsid w:val="00F1148B"/>
    <w:rsid w:val="00F11D5C"/>
    <w:rsid w:val="00F12B03"/>
    <w:rsid w:val="00F14A17"/>
    <w:rsid w:val="00F15173"/>
    <w:rsid w:val="00F152E2"/>
    <w:rsid w:val="00F15331"/>
    <w:rsid w:val="00F15895"/>
    <w:rsid w:val="00F15A5B"/>
    <w:rsid w:val="00F15CFB"/>
    <w:rsid w:val="00F1676D"/>
    <w:rsid w:val="00F172BD"/>
    <w:rsid w:val="00F17FD3"/>
    <w:rsid w:val="00F20A73"/>
    <w:rsid w:val="00F20DDE"/>
    <w:rsid w:val="00F2260D"/>
    <w:rsid w:val="00F22CD0"/>
    <w:rsid w:val="00F231FA"/>
    <w:rsid w:val="00F232A4"/>
    <w:rsid w:val="00F233FD"/>
    <w:rsid w:val="00F23BE1"/>
    <w:rsid w:val="00F23F51"/>
    <w:rsid w:val="00F255E1"/>
    <w:rsid w:val="00F25FD0"/>
    <w:rsid w:val="00F31FA5"/>
    <w:rsid w:val="00F331F1"/>
    <w:rsid w:val="00F34453"/>
    <w:rsid w:val="00F34A47"/>
    <w:rsid w:val="00F357CF"/>
    <w:rsid w:val="00F357E5"/>
    <w:rsid w:val="00F35D9B"/>
    <w:rsid w:val="00F35FB0"/>
    <w:rsid w:val="00F365FD"/>
    <w:rsid w:val="00F36F28"/>
    <w:rsid w:val="00F3744A"/>
    <w:rsid w:val="00F375DE"/>
    <w:rsid w:val="00F406F5"/>
    <w:rsid w:val="00F410F7"/>
    <w:rsid w:val="00F4163B"/>
    <w:rsid w:val="00F41679"/>
    <w:rsid w:val="00F418D4"/>
    <w:rsid w:val="00F419EF"/>
    <w:rsid w:val="00F433BC"/>
    <w:rsid w:val="00F43C8F"/>
    <w:rsid w:val="00F43EB9"/>
    <w:rsid w:val="00F441EC"/>
    <w:rsid w:val="00F44972"/>
    <w:rsid w:val="00F4529F"/>
    <w:rsid w:val="00F457C5"/>
    <w:rsid w:val="00F46BBF"/>
    <w:rsid w:val="00F46E77"/>
    <w:rsid w:val="00F473FB"/>
    <w:rsid w:val="00F47FEA"/>
    <w:rsid w:val="00F511EF"/>
    <w:rsid w:val="00F51578"/>
    <w:rsid w:val="00F51F3A"/>
    <w:rsid w:val="00F52271"/>
    <w:rsid w:val="00F523AC"/>
    <w:rsid w:val="00F52902"/>
    <w:rsid w:val="00F539F6"/>
    <w:rsid w:val="00F54916"/>
    <w:rsid w:val="00F55634"/>
    <w:rsid w:val="00F558AA"/>
    <w:rsid w:val="00F55B78"/>
    <w:rsid w:val="00F562E6"/>
    <w:rsid w:val="00F5695A"/>
    <w:rsid w:val="00F5700E"/>
    <w:rsid w:val="00F5705F"/>
    <w:rsid w:val="00F60626"/>
    <w:rsid w:val="00F608A5"/>
    <w:rsid w:val="00F609BF"/>
    <w:rsid w:val="00F613DE"/>
    <w:rsid w:val="00F61F59"/>
    <w:rsid w:val="00F627DF"/>
    <w:rsid w:val="00F62B26"/>
    <w:rsid w:val="00F63191"/>
    <w:rsid w:val="00F64002"/>
    <w:rsid w:val="00F644C3"/>
    <w:rsid w:val="00F647A6"/>
    <w:rsid w:val="00F64B40"/>
    <w:rsid w:val="00F64C0F"/>
    <w:rsid w:val="00F66E68"/>
    <w:rsid w:val="00F66EF8"/>
    <w:rsid w:val="00F6708D"/>
    <w:rsid w:val="00F67237"/>
    <w:rsid w:val="00F672A8"/>
    <w:rsid w:val="00F676F1"/>
    <w:rsid w:val="00F6772F"/>
    <w:rsid w:val="00F67E29"/>
    <w:rsid w:val="00F71643"/>
    <w:rsid w:val="00F71B46"/>
    <w:rsid w:val="00F72910"/>
    <w:rsid w:val="00F72B22"/>
    <w:rsid w:val="00F740D3"/>
    <w:rsid w:val="00F74540"/>
    <w:rsid w:val="00F77CB5"/>
    <w:rsid w:val="00F77E16"/>
    <w:rsid w:val="00F810AD"/>
    <w:rsid w:val="00F81BE6"/>
    <w:rsid w:val="00F81DCD"/>
    <w:rsid w:val="00F82FB8"/>
    <w:rsid w:val="00F839CC"/>
    <w:rsid w:val="00F83EE0"/>
    <w:rsid w:val="00F84A60"/>
    <w:rsid w:val="00F85DF4"/>
    <w:rsid w:val="00F8601B"/>
    <w:rsid w:val="00F869CA"/>
    <w:rsid w:val="00F86A87"/>
    <w:rsid w:val="00F86E87"/>
    <w:rsid w:val="00F87210"/>
    <w:rsid w:val="00F87830"/>
    <w:rsid w:val="00F91348"/>
    <w:rsid w:val="00F9141D"/>
    <w:rsid w:val="00F91DC3"/>
    <w:rsid w:val="00F9232D"/>
    <w:rsid w:val="00F929D9"/>
    <w:rsid w:val="00F93724"/>
    <w:rsid w:val="00F937B2"/>
    <w:rsid w:val="00F93968"/>
    <w:rsid w:val="00F948EE"/>
    <w:rsid w:val="00F94E5B"/>
    <w:rsid w:val="00F94FCA"/>
    <w:rsid w:val="00F952C8"/>
    <w:rsid w:val="00F955BC"/>
    <w:rsid w:val="00F95FCE"/>
    <w:rsid w:val="00F962DC"/>
    <w:rsid w:val="00F963FA"/>
    <w:rsid w:val="00F96B12"/>
    <w:rsid w:val="00F96D8A"/>
    <w:rsid w:val="00F97B74"/>
    <w:rsid w:val="00FA0591"/>
    <w:rsid w:val="00FA06C6"/>
    <w:rsid w:val="00FA08E7"/>
    <w:rsid w:val="00FA1B3B"/>
    <w:rsid w:val="00FA1BBF"/>
    <w:rsid w:val="00FA2B99"/>
    <w:rsid w:val="00FA2BBF"/>
    <w:rsid w:val="00FA3205"/>
    <w:rsid w:val="00FA32A2"/>
    <w:rsid w:val="00FA3414"/>
    <w:rsid w:val="00FA3616"/>
    <w:rsid w:val="00FA4006"/>
    <w:rsid w:val="00FA43D4"/>
    <w:rsid w:val="00FA443C"/>
    <w:rsid w:val="00FA4C4E"/>
    <w:rsid w:val="00FA4C6C"/>
    <w:rsid w:val="00FA4E58"/>
    <w:rsid w:val="00FA5BA3"/>
    <w:rsid w:val="00FA5C44"/>
    <w:rsid w:val="00FA63D8"/>
    <w:rsid w:val="00FA64DF"/>
    <w:rsid w:val="00FA7087"/>
    <w:rsid w:val="00FA70F3"/>
    <w:rsid w:val="00FA79EC"/>
    <w:rsid w:val="00FB29B0"/>
    <w:rsid w:val="00FB2D3F"/>
    <w:rsid w:val="00FB4084"/>
    <w:rsid w:val="00FB40B7"/>
    <w:rsid w:val="00FB4D5A"/>
    <w:rsid w:val="00FB582D"/>
    <w:rsid w:val="00FB5A1C"/>
    <w:rsid w:val="00FB6A2F"/>
    <w:rsid w:val="00FB6FF2"/>
    <w:rsid w:val="00FB763C"/>
    <w:rsid w:val="00FB787A"/>
    <w:rsid w:val="00FB7A7B"/>
    <w:rsid w:val="00FC071B"/>
    <w:rsid w:val="00FC0722"/>
    <w:rsid w:val="00FC0F29"/>
    <w:rsid w:val="00FC11E8"/>
    <w:rsid w:val="00FC30EC"/>
    <w:rsid w:val="00FC46DC"/>
    <w:rsid w:val="00FC4734"/>
    <w:rsid w:val="00FC47F5"/>
    <w:rsid w:val="00FC4847"/>
    <w:rsid w:val="00FC4DE6"/>
    <w:rsid w:val="00FC5136"/>
    <w:rsid w:val="00FC71E9"/>
    <w:rsid w:val="00FC7637"/>
    <w:rsid w:val="00FD0380"/>
    <w:rsid w:val="00FD0C76"/>
    <w:rsid w:val="00FD0EE5"/>
    <w:rsid w:val="00FD0EEE"/>
    <w:rsid w:val="00FD1885"/>
    <w:rsid w:val="00FD26DC"/>
    <w:rsid w:val="00FD2739"/>
    <w:rsid w:val="00FD356C"/>
    <w:rsid w:val="00FD4257"/>
    <w:rsid w:val="00FD463B"/>
    <w:rsid w:val="00FD4BC4"/>
    <w:rsid w:val="00FD52F2"/>
    <w:rsid w:val="00FD5BBD"/>
    <w:rsid w:val="00FD5D23"/>
    <w:rsid w:val="00FD62FD"/>
    <w:rsid w:val="00FE0102"/>
    <w:rsid w:val="00FE05D8"/>
    <w:rsid w:val="00FE1092"/>
    <w:rsid w:val="00FE150E"/>
    <w:rsid w:val="00FE20FC"/>
    <w:rsid w:val="00FE34C9"/>
    <w:rsid w:val="00FE3B89"/>
    <w:rsid w:val="00FE3BB5"/>
    <w:rsid w:val="00FE3E59"/>
    <w:rsid w:val="00FE5307"/>
    <w:rsid w:val="00FE5720"/>
    <w:rsid w:val="00FE57E2"/>
    <w:rsid w:val="00FE68D2"/>
    <w:rsid w:val="00FE6E02"/>
    <w:rsid w:val="00FE7732"/>
    <w:rsid w:val="00FE79FF"/>
    <w:rsid w:val="00FE7E4E"/>
    <w:rsid w:val="00FF10DA"/>
    <w:rsid w:val="00FF1F24"/>
    <w:rsid w:val="00FF2026"/>
    <w:rsid w:val="00FF26D0"/>
    <w:rsid w:val="00FF2794"/>
    <w:rsid w:val="00FF3026"/>
    <w:rsid w:val="00FF3B36"/>
    <w:rsid w:val="00FF3D2C"/>
    <w:rsid w:val="00FF4893"/>
    <w:rsid w:val="00FF4C57"/>
    <w:rsid w:val="00FF512A"/>
    <w:rsid w:val="00FF59F2"/>
    <w:rsid w:val="00FF6591"/>
    <w:rsid w:val="00FF72DD"/>
    <w:rsid w:val="00FF74DA"/>
    <w:rsid w:val="00FF7882"/>
    <w:rsid w:val="02CE1614"/>
    <w:rsid w:val="06165C03"/>
    <w:rsid w:val="0C1D1F7E"/>
    <w:rsid w:val="1330580C"/>
    <w:rsid w:val="186A5EE9"/>
    <w:rsid w:val="1AAE21D3"/>
    <w:rsid w:val="20690710"/>
    <w:rsid w:val="208B3DAE"/>
    <w:rsid w:val="28E27FDA"/>
    <w:rsid w:val="2CC179A6"/>
    <w:rsid w:val="2F6B36EB"/>
    <w:rsid w:val="308421D6"/>
    <w:rsid w:val="34C24731"/>
    <w:rsid w:val="36900058"/>
    <w:rsid w:val="385E28FD"/>
    <w:rsid w:val="39C2243E"/>
    <w:rsid w:val="3B5D376F"/>
    <w:rsid w:val="3EB03154"/>
    <w:rsid w:val="4306485B"/>
    <w:rsid w:val="43B50E0F"/>
    <w:rsid w:val="43CF7540"/>
    <w:rsid w:val="4CA56454"/>
    <w:rsid w:val="4D2B3DC2"/>
    <w:rsid w:val="524C5E4D"/>
    <w:rsid w:val="52570A6D"/>
    <w:rsid w:val="542854D8"/>
    <w:rsid w:val="55A44331"/>
    <w:rsid w:val="56890908"/>
    <w:rsid w:val="587B40B0"/>
    <w:rsid w:val="58F033DB"/>
    <w:rsid w:val="5ED355B1"/>
    <w:rsid w:val="617067FF"/>
    <w:rsid w:val="677C70C0"/>
    <w:rsid w:val="6C5D4AFA"/>
    <w:rsid w:val="6F1A7EF1"/>
    <w:rsid w:val="7F7C729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99" w:semiHidden="0" w:name="annotation reference"/>
    <w:lsdException w:qFormat="1" w:unhideWhenUsed="0" w:uiPriority="0" w:semiHidden="0" w:name="line number"/>
    <w:lsdException w:qFormat="1" w:unhideWhenUsed="0" w:uiPriority="99"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uiPriority="1" w:name="Default Paragraph Font"/>
    <w:lsdException w:qFormat="1"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uiPriority="99" w:name="Normal Table"/>
    <w:lsdException w:qFormat="1" w:uiPriority="99"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0" w:semiHidden="0" w:name="Table Contemporary"/>
    <w:lsdException w:qFormat="1" w:unhideWhenUsed="0" w:uiPriority="0" w:semiHidden="0" w:name="Table Elegant"/>
    <w:lsdException w:qFormat="1" w:unhideWhenUsed="0" w:uiPriority="99"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99" w:semiHidden="0" w:name="Balloon Text"/>
    <w:lsdException w:qFormat="1" w:unhideWhenUsed="0" w:uiPriority="0" w:semiHidden="0" w:name="Table Grid"/>
    <w:lsdException w:qFormat="1" w:unhideWhenUsed="0" w:uiPriority="0" w:semiHidden="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qFormat="1"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61" w:semiHidden="0" w:name="Medium List 2 Accent 1"/>
    <w:lsdException w:unhideWhenUsed="0" w:uiPriority="67" w:semiHidden="0" w:name="Medium Grid 1 Accent 1"/>
    <w:lsdException w:qFormat="1" w:unhideWhenUsed="0" w:uiPriority="0"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34" w:semiHidden="0" w:name="Colorful List Accent 1"/>
    <w:lsdException w:unhideWhenUsed="0" w:uiPriority="73" w:semiHidden="0" w:name="Colorful Grid Accent 1"/>
    <w:lsdException w:unhideWhenUsed="0" w:uiPriority="60" w:semiHidden="0" w:name="Light Shading Accent 2"/>
    <w:lsdException w:qFormat="1" w:uiPriority="66" w:semiHidden="0" w:name="Light List Accent 2"/>
    <w:lsdException w:unhideWhenUsed="0" w:uiPriority="62" w:semiHidden="0" w:name="Light Grid Accent 2"/>
    <w:lsdException w:qFormat="1" w:unhideWhenUsed="0" w:uiPriority="0"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iPriority="34"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iPriority="34"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qFormat="1" w:unhideWhenUsed="0" w:uiPriority="0"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240" w:lineRule="atLeast"/>
    </w:pPr>
    <w:rPr>
      <w:rFonts w:ascii="Times New Roman" w:hAnsi="Times New Roman" w:eastAsia="宋体" w:cs="Times New Roman"/>
      <w:kern w:val="2"/>
      <w:sz w:val="21"/>
      <w:szCs w:val="22"/>
      <w:lang w:val="en-US" w:eastAsia="zh-CN" w:bidi="ar-SA"/>
    </w:rPr>
  </w:style>
  <w:style w:type="paragraph" w:styleId="4">
    <w:name w:val="heading 1"/>
    <w:basedOn w:val="1"/>
    <w:next w:val="1"/>
    <w:link w:val="551"/>
    <w:qFormat/>
    <w:uiPriority w:val="9"/>
    <w:pPr>
      <w:keepNext/>
      <w:keepLines/>
      <w:pageBreakBefore/>
      <w:numPr>
        <w:ilvl w:val="0"/>
        <w:numId w:val="1"/>
      </w:numPr>
      <w:spacing w:beforeLines="50" w:afterLines="50"/>
      <w:outlineLvl w:val="0"/>
    </w:pPr>
    <w:rPr>
      <w:rFonts w:eastAsia="微软雅黑"/>
      <w:b/>
      <w:bCs/>
      <w:kern w:val="44"/>
      <w:sz w:val="36"/>
      <w:szCs w:val="44"/>
    </w:rPr>
  </w:style>
  <w:style w:type="paragraph" w:styleId="2">
    <w:name w:val="heading 2"/>
    <w:basedOn w:val="1"/>
    <w:next w:val="1"/>
    <w:link w:val="259"/>
    <w:qFormat/>
    <w:uiPriority w:val="9"/>
    <w:pPr>
      <w:keepNext/>
      <w:keepLines/>
      <w:numPr>
        <w:ilvl w:val="1"/>
        <w:numId w:val="1"/>
      </w:numPr>
      <w:spacing w:before="156" w:beforeLines="50" w:after="156" w:afterLines="50"/>
      <w:outlineLvl w:val="1"/>
    </w:pPr>
    <w:rPr>
      <w:b/>
      <w:bCs/>
      <w:kern w:val="0"/>
      <w:sz w:val="32"/>
      <w:szCs w:val="32"/>
    </w:rPr>
  </w:style>
  <w:style w:type="paragraph" w:styleId="5">
    <w:name w:val="heading 3"/>
    <w:basedOn w:val="1"/>
    <w:next w:val="1"/>
    <w:link w:val="214"/>
    <w:qFormat/>
    <w:uiPriority w:val="9"/>
    <w:pPr>
      <w:keepNext/>
      <w:keepLines/>
      <w:numPr>
        <w:ilvl w:val="2"/>
        <w:numId w:val="1"/>
      </w:numPr>
      <w:spacing w:beforeLines="50" w:afterLines="50"/>
      <w:outlineLvl w:val="2"/>
    </w:pPr>
    <w:rPr>
      <w:b/>
      <w:bCs/>
      <w:kern w:val="0"/>
      <w:sz w:val="30"/>
      <w:szCs w:val="32"/>
    </w:rPr>
  </w:style>
  <w:style w:type="paragraph" w:styleId="6">
    <w:name w:val="heading 4"/>
    <w:basedOn w:val="1"/>
    <w:next w:val="1"/>
    <w:link w:val="256"/>
    <w:qFormat/>
    <w:uiPriority w:val="9"/>
    <w:pPr>
      <w:keepNext/>
      <w:keepLines/>
      <w:numPr>
        <w:ilvl w:val="3"/>
        <w:numId w:val="1"/>
      </w:numPr>
      <w:spacing w:beforeLines="50" w:afterLines="50"/>
      <w:outlineLvl w:val="3"/>
    </w:pPr>
    <w:rPr>
      <w:rFonts w:eastAsia="微软雅黑"/>
      <w:b/>
      <w:bCs/>
      <w:kern w:val="0"/>
      <w:sz w:val="28"/>
      <w:szCs w:val="28"/>
    </w:rPr>
  </w:style>
  <w:style w:type="paragraph" w:styleId="7">
    <w:name w:val="heading 5"/>
    <w:basedOn w:val="1"/>
    <w:next w:val="1"/>
    <w:link w:val="255"/>
    <w:qFormat/>
    <w:uiPriority w:val="9"/>
    <w:pPr>
      <w:keepNext/>
      <w:keepLines/>
      <w:numPr>
        <w:ilvl w:val="4"/>
        <w:numId w:val="1"/>
      </w:numPr>
      <w:spacing w:beforeLines="50" w:afterLines="50"/>
      <w:outlineLvl w:val="4"/>
    </w:pPr>
    <w:rPr>
      <w:rFonts w:eastAsia="微软雅黑"/>
      <w:bCs/>
      <w:kern w:val="0"/>
      <w:sz w:val="28"/>
      <w:szCs w:val="28"/>
    </w:rPr>
  </w:style>
  <w:style w:type="paragraph" w:styleId="8">
    <w:name w:val="heading 6"/>
    <w:basedOn w:val="1"/>
    <w:next w:val="1"/>
    <w:link w:val="172"/>
    <w:qFormat/>
    <w:uiPriority w:val="9"/>
    <w:pPr>
      <w:keepNext/>
      <w:keepLines/>
      <w:numPr>
        <w:ilvl w:val="5"/>
        <w:numId w:val="1"/>
      </w:numPr>
      <w:spacing w:line="360" w:lineRule="auto"/>
      <w:outlineLvl w:val="5"/>
    </w:pPr>
    <w:rPr>
      <w:rFonts w:eastAsia="微软雅黑"/>
      <w:bCs/>
      <w:kern w:val="0"/>
      <w:sz w:val="24"/>
      <w:szCs w:val="24"/>
    </w:rPr>
  </w:style>
  <w:style w:type="paragraph" w:styleId="9">
    <w:name w:val="heading 7"/>
    <w:basedOn w:val="1"/>
    <w:next w:val="1"/>
    <w:link w:val="248"/>
    <w:qFormat/>
    <w:uiPriority w:val="9"/>
    <w:pPr>
      <w:keepNext/>
      <w:keepLines/>
      <w:numPr>
        <w:ilvl w:val="6"/>
        <w:numId w:val="1"/>
      </w:numPr>
      <w:spacing w:before="240" w:after="64" w:line="320" w:lineRule="auto"/>
      <w:outlineLvl w:val="6"/>
    </w:pPr>
    <w:rPr>
      <w:rFonts w:eastAsia="微软雅黑"/>
      <w:bCs/>
      <w:kern w:val="0"/>
      <w:sz w:val="24"/>
      <w:szCs w:val="24"/>
    </w:rPr>
  </w:style>
  <w:style w:type="paragraph" w:styleId="10">
    <w:name w:val="heading 8"/>
    <w:basedOn w:val="1"/>
    <w:next w:val="1"/>
    <w:link w:val="260"/>
    <w:qFormat/>
    <w:uiPriority w:val="9"/>
    <w:pPr>
      <w:keepNext/>
      <w:keepLines/>
      <w:numPr>
        <w:ilvl w:val="7"/>
        <w:numId w:val="1"/>
      </w:numPr>
      <w:spacing w:before="240" w:after="64" w:line="320" w:lineRule="auto"/>
      <w:outlineLvl w:val="7"/>
    </w:pPr>
    <w:rPr>
      <w:kern w:val="0"/>
      <w:sz w:val="24"/>
      <w:szCs w:val="24"/>
    </w:rPr>
  </w:style>
  <w:style w:type="paragraph" w:styleId="11">
    <w:name w:val="heading 9"/>
    <w:basedOn w:val="1"/>
    <w:next w:val="1"/>
    <w:link w:val="652"/>
    <w:qFormat/>
    <w:uiPriority w:val="9"/>
    <w:pPr>
      <w:keepNext/>
      <w:keepLines/>
      <w:numPr>
        <w:ilvl w:val="8"/>
        <w:numId w:val="1"/>
      </w:numPr>
      <w:spacing w:before="240" w:after="64" w:line="320" w:lineRule="auto"/>
      <w:outlineLvl w:val="8"/>
    </w:pPr>
    <w:rPr>
      <w:rFonts w:ascii="Cambria" w:hAnsi="Cambria"/>
      <w:kern w:val="0"/>
      <w:sz w:val="20"/>
      <w:szCs w:val="21"/>
    </w:rPr>
  </w:style>
  <w:style w:type="character" w:default="1" w:styleId="142">
    <w:name w:val="Default Paragraph Font"/>
    <w:semiHidden/>
    <w:unhideWhenUsed/>
    <w:uiPriority w:val="1"/>
  </w:style>
  <w:style w:type="table" w:default="1" w:styleId="88">
    <w:name w:val="Normal Table"/>
    <w:semiHidden/>
    <w:unhideWhenUsed/>
    <w:uiPriority w:val="99"/>
    <w:tblPr>
      <w:tblCellMar>
        <w:top w:w="0" w:type="dxa"/>
        <w:left w:w="108" w:type="dxa"/>
        <w:bottom w:w="0" w:type="dxa"/>
        <w:right w:w="108" w:type="dxa"/>
      </w:tblCellMar>
    </w:tblPr>
  </w:style>
  <w:style w:type="paragraph" w:styleId="3">
    <w:name w:val="macro"/>
    <w:link w:val="343"/>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Lines="50" w:line="240" w:lineRule="atLeast"/>
    </w:pPr>
    <w:rPr>
      <w:rFonts w:ascii="Courier New" w:hAnsi="Courier New" w:eastAsia="宋体" w:cs="Times New Roman"/>
      <w:sz w:val="24"/>
      <w:szCs w:val="24"/>
      <w:lang w:val="en-US" w:eastAsia="zh-CN" w:bidi="ar-SA"/>
    </w:rPr>
  </w:style>
  <w:style w:type="paragraph" w:styleId="12">
    <w:name w:val="List 3"/>
    <w:basedOn w:val="1"/>
    <w:qFormat/>
    <w:uiPriority w:val="0"/>
    <w:pPr>
      <w:spacing w:line="360" w:lineRule="auto"/>
      <w:ind w:left="1260" w:hanging="420"/>
    </w:pPr>
    <w:rPr>
      <w:rFonts w:hint="eastAsia" w:ascii="宋体"/>
      <w:szCs w:val="21"/>
    </w:rPr>
  </w:style>
  <w:style w:type="paragraph" w:styleId="13">
    <w:name w:val="toc 7"/>
    <w:basedOn w:val="1"/>
    <w:next w:val="1"/>
    <w:qFormat/>
    <w:uiPriority w:val="39"/>
    <w:pPr>
      <w:ind w:left="1260"/>
    </w:pPr>
    <w:rPr>
      <w:rFonts w:ascii="Calibri" w:hAnsi="Calibri"/>
      <w:sz w:val="18"/>
      <w:szCs w:val="18"/>
    </w:rPr>
  </w:style>
  <w:style w:type="paragraph" w:styleId="14">
    <w:name w:val="List Number 2"/>
    <w:basedOn w:val="1"/>
    <w:qFormat/>
    <w:uiPriority w:val="0"/>
    <w:pPr>
      <w:numPr>
        <w:ilvl w:val="0"/>
        <w:numId w:val="2"/>
      </w:numPr>
    </w:pPr>
    <w:rPr>
      <w:rFonts w:ascii="Arial" w:hAnsi="Arial"/>
      <w:kern w:val="0"/>
      <w:szCs w:val="21"/>
    </w:rPr>
  </w:style>
  <w:style w:type="paragraph" w:styleId="15">
    <w:name w:val="table of authorities"/>
    <w:basedOn w:val="1"/>
    <w:next w:val="1"/>
    <w:qFormat/>
    <w:uiPriority w:val="0"/>
    <w:pPr>
      <w:ind w:left="420" w:leftChars="200"/>
    </w:pPr>
    <w:rPr>
      <w:rFonts w:ascii="Arial" w:hAnsi="Arial"/>
      <w:kern w:val="0"/>
      <w:szCs w:val="21"/>
    </w:rPr>
  </w:style>
  <w:style w:type="paragraph" w:styleId="16">
    <w:name w:val="Note Heading"/>
    <w:basedOn w:val="1"/>
    <w:next w:val="1"/>
    <w:link w:val="332"/>
    <w:qFormat/>
    <w:uiPriority w:val="0"/>
    <w:pPr>
      <w:jc w:val="center"/>
    </w:pPr>
    <w:rPr>
      <w:rFonts w:ascii="Arial" w:hAnsi="Arial"/>
      <w:kern w:val="0"/>
      <w:sz w:val="20"/>
      <w:szCs w:val="21"/>
    </w:rPr>
  </w:style>
  <w:style w:type="paragraph" w:styleId="17">
    <w:name w:val="List Bullet 4"/>
    <w:basedOn w:val="1"/>
    <w:qFormat/>
    <w:uiPriority w:val="0"/>
    <w:pPr>
      <w:numPr>
        <w:ilvl w:val="0"/>
        <w:numId w:val="3"/>
      </w:numPr>
    </w:pPr>
    <w:rPr>
      <w:rFonts w:ascii="Arial" w:hAnsi="Arial"/>
      <w:kern w:val="0"/>
      <w:szCs w:val="21"/>
    </w:rPr>
  </w:style>
  <w:style w:type="paragraph" w:styleId="18">
    <w:name w:val="index 8"/>
    <w:basedOn w:val="1"/>
    <w:next w:val="1"/>
    <w:qFormat/>
    <w:uiPriority w:val="0"/>
    <w:pPr>
      <w:overflowPunct w:val="0"/>
      <w:autoSpaceDE w:val="0"/>
      <w:autoSpaceDN w:val="0"/>
      <w:adjustRightInd w:val="0"/>
      <w:spacing w:before="240" w:line="300" w:lineRule="auto"/>
      <w:ind w:left="1400" w:leftChars="1400"/>
      <w:textAlignment w:val="baseline"/>
    </w:pPr>
    <w:rPr>
      <w:kern w:val="0"/>
      <w:sz w:val="24"/>
      <w:szCs w:val="20"/>
    </w:rPr>
  </w:style>
  <w:style w:type="paragraph" w:styleId="19">
    <w:name w:val="E-mail Signature"/>
    <w:basedOn w:val="1"/>
    <w:link w:val="578"/>
    <w:qFormat/>
    <w:uiPriority w:val="0"/>
    <w:rPr>
      <w:rFonts w:ascii="Arial" w:hAnsi="Arial"/>
      <w:kern w:val="0"/>
      <w:sz w:val="20"/>
      <w:szCs w:val="21"/>
    </w:rPr>
  </w:style>
  <w:style w:type="paragraph" w:styleId="20">
    <w:name w:val="List Number"/>
    <w:basedOn w:val="1"/>
    <w:qFormat/>
    <w:uiPriority w:val="0"/>
    <w:pPr>
      <w:numPr>
        <w:ilvl w:val="0"/>
        <w:numId w:val="4"/>
      </w:numPr>
    </w:pPr>
    <w:rPr>
      <w:rFonts w:ascii="Arial" w:hAnsi="Arial"/>
      <w:kern w:val="0"/>
      <w:szCs w:val="21"/>
    </w:rPr>
  </w:style>
  <w:style w:type="paragraph" w:styleId="21">
    <w:name w:val="Normal Indent"/>
    <w:basedOn w:val="1"/>
    <w:link w:val="243"/>
    <w:qFormat/>
    <w:uiPriority w:val="0"/>
    <w:pPr>
      <w:ind w:firstLine="420" w:firstLineChars="200"/>
    </w:pPr>
    <w:rPr>
      <w:kern w:val="0"/>
      <w:sz w:val="20"/>
      <w:szCs w:val="24"/>
    </w:rPr>
  </w:style>
  <w:style w:type="paragraph" w:styleId="22">
    <w:name w:val="caption"/>
    <w:basedOn w:val="1"/>
    <w:next w:val="1"/>
    <w:link w:val="656"/>
    <w:qFormat/>
    <w:uiPriority w:val="0"/>
    <w:pPr>
      <w:spacing w:before="120" w:after="240"/>
      <w:jc w:val="center"/>
    </w:pPr>
    <w:rPr>
      <w:b/>
      <w:kern w:val="0"/>
      <w:sz w:val="20"/>
      <w:szCs w:val="20"/>
    </w:rPr>
  </w:style>
  <w:style w:type="paragraph" w:styleId="23">
    <w:name w:val="index 5"/>
    <w:basedOn w:val="1"/>
    <w:next w:val="1"/>
    <w:qFormat/>
    <w:uiPriority w:val="0"/>
    <w:pPr>
      <w:overflowPunct w:val="0"/>
      <w:autoSpaceDE w:val="0"/>
      <w:autoSpaceDN w:val="0"/>
      <w:adjustRightInd w:val="0"/>
      <w:spacing w:before="240" w:line="300" w:lineRule="auto"/>
      <w:ind w:left="800" w:leftChars="800"/>
      <w:textAlignment w:val="baseline"/>
    </w:pPr>
    <w:rPr>
      <w:kern w:val="0"/>
      <w:sz w:val="24"/>
      <w:szCs w:val="20"/>
    </w:rPr>
  </w:style>
  <w:style w:type="paragraph" w:styleId="24">
    <w:name w:val="List Bullet"/>
    <w:basedOn w:val="1"/>
    <w:qFormat/>
    <w:uiPriority w:val="0"/>
    <w:pPr>
      <w:numPr>
        <w:ilvl w:val="0"/>
        <w:numId w:val="5"/>
      </w:numPr>
      <w:spacing w:line="360" w:lineRule="auto"/>
      <w:ind w:firstLine="0"/>
    </w:pPr>
    <w:rPr>
      <w:szCs w:val="24"/>
    </w:rPr>
  </w:style>
  <w:style w:type="paragraph" w:styleId="25">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kern w:val="0"/>
      <w:sz w:val="24"/>
      <w:szCs w:val="24"/>
    </w:rPr>
  </w:style>
  <w:style w:type="paragraph" w:styleId="26">
    <w:name w:val="Document Map"/>
    <w:basedOn w:val="1"/>
    <w:link w:val="267"/>
    <w:unhideWhenUsed/>
    <w:qFormat/>
    <w:uiPriority w:val="0"/>
    <w:rPr>
      <w:rFonts w:ascii="宋体"/>
      <w:kern w:val="0"/>
      <w:sz w:val="18"/>
      <w:szCs w:val="18"/>
    </w:rPr>
  </w:style>
  <w:style w:type="paragraph" w:styleId="27">
    <w:name w:val="toa heading"/>
    <w:basedOn w:val="1"/>
    <w:next w:val="1"/>
    <w:qFormat/>
    <w:uiPriority w:val="0"/>
    <w:pPr>
      <w:spacing w:before="120"/>
    </w:pPr>
    <w:rPr>
      <w:rFonts w:ascii="Arial" w:hAnsi="Arial" w:cs="Arial"/>
      <w:kern w:val="0"/>
      <w:sz w:val="24"/>
      <w:szCs w:val="24"/>
    </w:rPr>
  </w:style>
  <w:style w:type="paragraph" w:styleId="28">
    <w:name w:val="annotation text"/>
    <w:basedOn w:val="1"/>
    <w:link w:val="553"/>
    <w:unhideWhenUsed/>
    <w:qFormat/>
    <w:uiPriority w:val="0"/>
    <w:rPr>
      <w:kern w:val="0"/>
      <w:sz w:val="20"/>
      <w:szCs w:val="20"/>
    </w:rPr>
  </w:style>
  <w:style w:type="paragraph" w:styleId="29">
    <w:name w:val="index 6"/>
    <w:basedOn w:val="1"/>
    <w:next w:val="1"/>
    <w:qFormat/>
    <w:uiPriority w:val="0"/>
    <w:pPr>
      <w:overflowPunct w:val="0"/>
      <w:autoSpaceDE w:val="0"/>
      <w:autoSpaceDN w:val="0"/>
      <w:adjustRightInd w:val="0"/>
      <w:spacing w:before="240" w:line="300" w:lineRule="auto"/>
      <w:ind w:left="1000" w:leftChars="1000"/>
      <w:textAlignment w:val="baseline"/>
    </w:pPr>
    <w:rPr>
      <w:kern w:val="0"/>
      <w:sz w:val="24"/>
      <w:szCs w:val="20"/>
    </w:rPr>
  </w:style>
  <w:style w:type="paragraph" w:styleId="30">
    <w:name w:val="Salutation"/>
    <w:basedOn w:val="1"/>
    <w:next w:val="1"/>
    <w:link w:val="664"/>
    <w:qFormat/>
    <w:uiPriority w:val="0"/>
    <w:rPr>
      <w:kern w:val="0"/>
      <w:sz w:val="20"/>
      <w:szCs w:val="24"/>
    </w:rPr>
  </w:style>
  <w:style w:type="paragraph" w:styleId="31">
    <w:name w:val="Body Text 3"/>
    <w:basedOn w:val="1"/>
    <w:link w:val="325"/>
    <w:qFormat/>
    <w:uiPriority w:val="0"/>
    <w:pPr>
      <w:spacing w:after="120"/>
    </w:pPr>
    <w:rPr>
      <w:kern w:val="0"/>
      <w:sz w:val="16"/>
      <w:szCs w:val="16"/>
    </w:rPr>
  </w:style>
  <w:style w:type="paragraph" w:styleId="32">
    <w:name w:val="Closing"/>
    <w:basedOn w:val="1"/>
    <w:link w:val="691"/>
    <w:qFormat/>
    <w:uiPriority w:val="0"/>
    <w:pPr>
      <w:ind w:left="100" w:leftChars="2100"/>
    </w:pPr>
    <w:rPr>
      <w:rFonts w:ascii="Arial" w:hAnsi="Arial"/>
      <w:kern w:val="0"/>
      <w:sz w:val="20"/>
      <w:szCs w:val="21"/>
    </w:rPr>
  </w:style>
  <w:style w:type="paragraph" w:styleId="33">
    <w:name w:val="List Bullet 3"/>
    <w:basedOn w:val="1"/>
    <w:qFormat/>
    <w:uiPriority w:val="0"/>
    <w:pPr>
      <w:numPr>
        <w:ilvl w:val="0"/>
        <w:numId w:val="6"/>
      </w:numPr>
    </w:pPr>
    <w:rPr>
      <w:rFonts w:ascii="Arial" w:hAnsi="Arial"/>
      <w:kern w:val="0"/>
      <w:szCs w:val="21"/>
    </w:rPr>
  </w:style>
  <w:style w:type="paragraph" w:styleId="34">
    <w:name w:val="Body Text"/>
    <w:basedOn w:val="1"/>
    <w:link w:val="696"/>
    <w:unhideWhenUsed/>
    <w:qFormat/>
    <w:uiPriority w:val="0"/>
    <w:pPr>
      <w:spacing w:after="120"/>
    </w:pPr>
  </w:style>
  <w:style w:type="paragraph" w:styleId="35">
    <w:name w:val="Body Text Indent"/>
    <w:basedOn w:val="1"/>
    <w:link w:val="279"/>
    <w:unhideWhenUsed/>
    <w:qFormat/>
    <w:uiPriority w:val="0"/>
    <w:pPr>
      <w:spacing w:after="120"/>
      <w:ind w:left="420" w:leftChars="200"/>
    </w:pPr>
  </w:style>
  <w:style w:type="paragraph" w:styleId="36">
    <w:name w:val="List Number 3"/>
    <w:basedOn w:val="1"/>
    <w:qFormat/>
    <w:uiPriority w:val="0"/>
    <w:pPr>
      <w:numPr>
        <w:ilvl w:val="0"/>
        <w:numId w:val="7"/>
      </w:numPr>
    </w:pPr>
    <w:rPr>
      <w:rFonts w:ascii="Arial" w:hAnsi="Arial"/>
      <w:kern w:val="0"/>
      <w:szCs w:val="21"/>
    </w:rPr>
  </w:style>
  <w:style w:type="paragraph" w:styleId="37">
    <w:name w:val="List 2"/>
    <w:basedOn w:val="1"/>
    <w:unhideWhenUsed/>
    <w:qFormat/>
    <w:uiPriority w:val="0"/>
    <w:pPr>
      <w:ind w:left="100" w:leftChars="200" w:hanging="200" w:hangingChars="200"/>
      <w:contextualSpacing/>
    </w:pPr>
    <w:rPr>
      <w:rFonts w:ascii="Calibri" w:hAnsi="Calibri"/>
    </w:rPr>
  </w:style>
  <w:style w:type="paragraph" w:styleId="38">
    <w:name w:val="List Continue"/>
    <w:basedOn w:val="1"/>
    <w:qFormat/>
    <w:uiPriority w:val="0"/>
    <w:pPr>
      <w:spacing w:after="120" w:line="360" w:lineRule="auto"/>
      <w:ind w:left="420" w:firstLine="420"/>
    </w:pPr>
    <w:rPr>
      <w:rFonts w:hint="eastAsia" w:ascii="宋体"/>
      <w:szCs w:val="21"/>
    </w:rPr>
  </w:style>
  <w:style w:type="paragraph" w:styleId="39">
    <w:name w:val="Block Text"/>
    <w:basedOn w:val="1"/>
    <w:qFormat/>
    <w:uiPriority w:val="0"/>
    <w:pPr>
      <w:spacing w:after="120"/>
      <w:ind w:left="1440" w:leftChars="700" w:right="1440" w:rightChars="700"/>
    </w:pPr>
    <w:rPr>
      <w:rFonts w:ascii="Arial" w:hAnsi="Arial"/>
      <w:kern w:val="0"/>
      <w:szCs w:val="21"/>
    </w:rPr>
  </w:style>
  <w:style w:type="paragraph" w:styleId="40">
    <w:name w:val="List Bullet 2"/>
    <w:basedOn w:val="1"/>
    <w:qFormat/>
    <w:uiPriority w:val="0"/>
    <w:pPr>
      <w:numPr>
        <w:ilvl w:val="0"/>
        <w:numId w:val="8"/>
      </w:numPr>
    </w:pPr>
    <w:rPr>
      <w:rFonts w:ascii="Arial" w:hAnsi="Arial"/>
      <w:kern w:val="0"/>
      <w:szCs w:val="21"/>
    </w:rPr>
  </w:style>
  <w:style w:type="paragraph" w:styleId="41">
    <w:name w:val="HTML Address"/>
    <w:basedOn w:val="1"/>
    <w:link w:val="344"/>
    <w:qFormat/>
    <w:uiPriority w:val="0"/>
    <w:rPr>
      <w:rFonts w:ascii="Arial" w:hAnsi="Arial"/>
      <w:i/>
      <w:iCs/>
      <w:kern w:val="0"/>
      <w:sz w:val="20"/>
      <w:szCs w:val="21"/>
    </w:rPr>
  </w:style>
  <w:style w:type="paragraph" w:styleId="42">
    <w:name w:val="index 4"/>
    <w:basedOn w:val="1"/>
    <w:next w:val="1"/>
    <w:qFormat/>
    <w:uiPriority w:val="0"/>
    <w:pPr>
      <w:overflowPunct w:val="0"/>
      <w:autoSpaceDE w:val="0"/>
      <w:autoSpaceDN w:val="0"/>
      <w:adjustRightInd w:val="0"/>
      <w:spacing w:before="240" w:line="300" w:lineRule="auto"/>
      <w:ind w:left="600" w:leftChars="600"/>
      <w:textAlignment w:val="baseline"/>
    </w:pPr>
    <w:rPr>
      <w:kern w:val="0"/>
      <w:sz w:val="24"/>
      <w:szCs w:val="20"/>
    </w:rPr>
  </w:style>
  <w:style w:type="paragraph" w:styleId="43">
    <w:name w:val="toc 5"/>
    <w:basedOn w:val="1"/>
    <w:next w:val="1"/>
    <w:qFormat/>
    <w:uiPriority w:val="39"/>
    <w:pPr>
      <w:ind w:left="840"/>
    </w:pPr>
    <w:rPr>
      <w:rFonts w:ascii="Calibri" w:hAnsi="Calibri"/>
      <w:sz w:val="18"/>
      <w:szCs w:val="18"/>
    </w:rPr>
  </w:style>
  <w:style w:type="paragraph" w:styleId="44">
    <w:name w:val="toc 3"/>
    <w:basedOn w:val="1"/>
    <w:next w:val="1"/>
    <w:unhideWhenUsed/>
    <w:qFormat/>
    <w:uiPriority w:val="39"/>
    <w:pPr>
      <w:ind w:left="420"/>
    </w:pPr>
    <w:rPr>
      <w:rFonts w:ascii="Calibri" w:hAnsi="Calibri"/>
      <w:i/>
      <w:iCs/>
      <w:sz w:val="20"/>
      <w:szCs w:val="20"/>
    </w:rPr>
  </w:style>
  <w:style w:type="paragraph" w:styleId="45">
    <w:name w:val="Plain Text"/>
    <w:basedOn w:val="1"/>
    <w:link w:val="219"/>
    <w:qFormat/>
    <w:uiPriority w:val="0"/>
    <w:rPr>
      <w:rFonts w:ascii="宋体" w:hAnsi="Courier New"/>
      <w:kern w:val="0"/>
      <w:sz w:val="20"/>
      <w:szCs w:val="20"/>
    </w:rPr>
  </w:style>
  <w:style w:type="paragraph" w:styleId="46">
    <w:name w:val="List Bullet 5"/>
    <w:basedOn w:val="1"/>
    <w:qFormat/>
    <w:uiPriority w:val="0"/>
    <w:pPr>
      <w:numPr>
        <w:ilvl w:val="0"/>
        <w:numId w:val="9"/>
      </w:numPr>
    </w:pPr>
    <w:rPr>
      <w:rFonts w:ascii="Arial" w:hAnsi="Arial"/>
      <w:kern w:val="0"/>
      <w:szCs w:val="21"/>
    </w:rPr>
  </w:style>
  <w:style w:type="paragraph" w:styleId="47">
    <w:name w:val="List Number 4"/>
    <w:basedOn w:val="1"/>
    <w:qFormat/>
    <w:uiPriority w:val="0"/>
    <w:pPr>
      <w:numPr>
        <w:ilvl w:val="0"/>
        <w:numId w:val="10"/>
      </w:numPr>
    </w:pPr>
    <w:rPr>
      <w:rFonts w:ascii="Arial" w:hAnsi="Arial"/>
      <w:kern w:val="0"/>
      <w:szCs w:val="21"/>
    </w:rPr>
  </w:style>
  <w:style w:type="paragraph" w:styleId="48">
    <w:name w:val="toc 8"/>
    <w:basedOn w:val="1"/>
    <w:next w:val="1"/>
    <w:qFormat/>
    <w:uiPriority w:val="39"/>
    <w:pPr>
      <w:ind w:left="1470"/>
    </w:pPr>
    <w:rPr>
      <w:rFonts w:ascii="Calibri" w:hAnsi="Calibri"/>
      <w:sz w:val="18"/>
      <w:szCs w:val="18"/>
    </w:rPr>
  </w:style>
  <w:style w:type="paragraph" w:styleId="49">
    <w:name w:val="index 3"/>
    <w:basedOn w:val="1"/>
    <w:next w:val="1"/>
    <w:uiPriority w:val="0"/>
    <w:pPr>
      <w:numPr>
        <w:ilvl w:val="0"/>
        <w:numId w:val="11"/>
      </w:numPr>
      <w:ind w:firstLine="0"/>
    </w:pPr>
    <w:rPr>
      <w:szCs w:val="24"/>
    </w:rPr>
  </w:style>
  <w:style w:type="paragraph" w:styleId="50">
    <w:name w:val="Date"/>
    <w:basedOn w:val="1"/>
    <w:next w:val="1"/>
    <w:link w:val="439"/>
    <w:qFormat/>
    <w:uiPriority w:val="0"/>
    <w:rPr>
      <w:rFonts w:ascii="楷体_GB2312" w:eastAsia="楷体_GB2312"/>
      <w:kern w:val="0"/>
      <w:sz w:val="32"/>
      <w:szCs w:val="20"/>
    </w:rPr>
  </w:style>
  <w:style w:type="paragraph" w:styleId="51">
    <w:name w:val="Body Text Indent 2"/>
    <w:basedOn w:val="1"/>
    <w:link w:val="710"/>
    <w:qFormat/>
    <w:uiPriority w:val="0"/>
    <w:pPr>
      <w:spacing w:after="120" w:line="480" w:lineRule="auto"/>
      <w:ind w:left="420" w:leftChars="200"/>
    </w:pPr>
    <w:rPr>
      <w:kern w:val="0"/>
      <w:sz w:val="20"/>
      <w:szCs w:val="24"/>
    </w:rPr>
  </w:style>
  <w:style w:type="paragraph" w:styleId="52">
    <w:name w:val="endnote text"/>
    <w:basedOn w:val="1"/>
    <w:link w:val="687"/>
    <w:qFormat/>
    <w:uiPriority w:val="0"/>
    <w:pPr>
      <w:snapToGrid w:val="0"/>
    </w:pPr>
    <w:rPr>
      <w:rFonts w:ascii="Arial" w:hAnsi="Arial"/>
      <w:kern w:val="0"/>
      <w:sz w:val="20"/>
      <w:szCs w:val="21"/>
    </w:rPr>
  </w:style>
  <w:style w:type="paragraph" w:styleId="53">
    <w:name w:val="List Continue 5"/>
    <w:basedOn w:val="1"/>
    <w:uiPriority w:val="0"/>
    <w:pPr>
      <w:spacing w:after="120"/>
      <w:ind w:left="2100" w:leftChars="1000"/>
    </w:pPr>
    <w:rPr>
      <w:rFonts w:ascii="Arial" w:hAnsi="Arial"/>
      <w:kern w:val="0"/>
      <w:szCs w:val="21"/>
    </w:rPr>
  </w:style>
  <w:style w:type="paragraph" w:styleId="54">
    <w:name w:val="Balloon Text"/>
    <w:basedOn w:val="1"/>
    <w:link w:val="555"/>
    <w:unhideWhenUsed/>
    <w:qFormat/>
    <w:uiPriority w:val="99"/>
    <w:rPr>
      <w:kern w:val="0"/>
      <w:sz w:val="18"/>
      <w:szCs w:val="18"/>
    </w:rPr>
  </w:style>
  <w:style w:type="paragraph" w:styleId="55">
    <w:name w:val="footer"/>
    <w:basedOn w:val="1"/>
    <w:link w:val="175"/>
    <w:unhideWhenUsed/>
    <w:qFormat/>
    <w:uiPriority w:val="99"/>
    <w:pPr>
      <w:tabs>
        <w:tab w:val="center" w:pos="4153"/>
        <w:tab w:val="right" w:pos="8306"/>
      </w:tabs>
      <w:snapToGrid w:val="0"/>
    </w:pPr>
    <w:rPr>
      <w:kern w:val="0"/>
      <w:sz w:val="18"/>
      <w:szCs w:val="18"/>
    </w:rPr>
  </w:style>
  <w:style w:type="paragraph" w:styleId="56">
    <w:name w:val="envelope return"/>
    <w:basedOn w:val="1"/>
    <w:qFormat/>
    <w:uiPriority w:val="0"/>
    <w:pPr>
      <w:snapToGrid w:val="0"/>
    </w:pPr>
    <w:rPr>
      <w:rFonts w:ascii="Arial" w:hAnsi="Arial" w:cs="Arial"/>
      <w:kern w:val="0"/>
      <w:szCs w:val="21"/>
    </w:rPr>
  </w:style>
  <w:style w:type="paragraph" w:styleId="57">
    <w:name w:val="header"/>
    <w:basedOn w:val="1"/>
    <w:link w:val="55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58">
    <w:name w:val="Signature"/>
    <w:basedOn w:val="1"/>
    <w:link w:val="272"/>
    <w:qFormat/>
    <w:uiPriority w:val="0"/>
    <w:pPr>
      <w:ind w:left="100" w:leftChars="2100"/>
    </w:pPr>
    <w:rPr>
      <w:rFonts w:ascii="Arial" w:hAnsi="Arial"/>
      <w:kern w:val="0"/>
      <w:sz w:val="20"/>
      <w:szCs w:val="21"/>
    </w:rPr>
  </w:style>
  <w:style w:type="paragraph" w:styleId="59">
    <w:name w:val="toc 1"/>
    <w:basedOn w:val="1"/>
    <w:next w:val="1"/>
    <w:qFormat/>
    <w:uiPriority w:val="39"/>
    <w:pPr>
      <w:spacing w:before="120" w:after="120"/>
    </w:pPr>
    <w:rPr>
      <w:rFonts w:ascii="Calibri" w:hAnsi="Calibri"/>
      <w:b/>
      <w:bCs/>
      <w:caps/>
      <w:sz w:val="20"/>
      <w:szCs w:val="20"/>
    </w:rPr>
  </w:style>
  <w:style w:type="paragraph" w:styleId="60">
    <w:name w:val="List Continue 4"/>
    <w:basedOn w:val="1"/>
    <w:uiPriority w:val="0"/>
    <w:pPr>
      <w:spacing w:after="120"/>
      <w:ind w:left="1680" w:leftChars="800"/>
    </w:pPr>
    <w:rPr>
      <w:rFonts w:ascii="Arial" w:hAnsi="Arial"/>
      <w:kern w:val="0"/>
      <w:szCs w:val="21"/>
    </w:rPr>
  </w:style>
  <w:style w:type="paragraph" w:styleId="61">
    <w:name w:val="toc 4"/>
    <w:basedOn w:val="1"/>
    <w:next w:val="1"/>
    <w:qFormat/>
    <w:uiPriority w:val="39"/>
    <w:pPr>
      <w:ind w:left="630"/>
    </w:pPr>
    <w:rPr>
      <w:rFonts w:ascii="Calibri" w:hAnsi="Calibri"/>
      <w:sz w:val="18"/>
      <w:szCs w:val="18"/>
    </w:rPr>
  </w:style>
  <w:style w:type="paragraph" w:styleId="62">
    <w:name w:val="index heading"/>
    <w:basedOn w:val="1"/>
    <w:next w:val="63"/>
    <w:uiPriority w:val="0"/>
    <w:pPr>
      <w:spacing w:after="120" w:line="360" w:lineRule="exact"/>
    </w:pPr>
    <w:rPr>
      <w:szCs w:val="21"/>
    </w:rPr>
  </w:style>
  <w:style w:type="paragraph" w:styleId="63">
    <w:name w:val="index 1"/>
    <w:basedOn w:val="1"/>
    <w:next w:val="1"/>
    <w:qFormat/>
    <w:uiPriority w:val="0"/>
    <w:rPr>
      <w:sz w:val="24"/>
      <w:szCs w:val="24"/>
    </w:rPr>
  </w:style>
  <w:style w:type="paragraph" w:styleId="64">
    <w:name w:val="Subtitle"/>
    <w:basedOn w:val="1"/>
    <w:next w:val="1"/>
    <w:link w:val="703"/>
    <w:qFormat/>
    <w:uiPriority w:val="0"/>
    <w:pPr>
      <w:spacing w:before="240" w:after="60" w:line="312" w:lineRule="auto"/>
      <w:ind w:firstLine="200" w:firstLineChars="200"/>
      <w:contextualSpacing/>
      <w:jc w:val="center"/>
      <w:outlineLvl w:val="1"/>
    </w:pPr>
    <w:rPr>
      <w:rFonts w:ascii="Cambria" w:hAnsi="Cambria"/>
      <w:b/>
      <w:bCs/>
      <w:kern w:val="28"/>
      <w:sz w:val="32"/>
      <w:szCs w:val="32"/>
    </w:rPr>
  </w:style>
  <w:style w:type="paragraph" w:styleId="65">
    <w:name w:val="List Number 5"/>
    <w:basedOn w:val="1"/>
    <w:qFormat/>
    <w:uiPriority w:val="0"/>
    <w:pPr>
      <w:tabs>
        <w:tab w:val="left" w:pos="2040"/>
      </w:tabs>
      <w:ind w:left="2040" w:hanging="360"/>
    </w:pPr>
    <w:rPr>
      <w:rFonts w:ascii="Arial" w:hAnsi="Arial"/>
      <w:kern w:val="0"/>
      <w:szCs w:val="21"/>
    </w:rPr>
  </w:style>
  <w:style w:type="paragraph" w:styleId="66">
    <w:name w:val="List"/>
    <w:basedOn w:val="1"/>
    <w:qFormat/>
    <w:uiPriority w:val="0"/>
    <w:pPr>
      <w:ind w:left="200" w:hanging="200" w:hangingChars="200"/>
    </w:pPr>
    <w:rPr>
      <w:szCs w:val="24"/>
    </w:rPr>
  </w:style>
  <w:style w:type="paragraph" w:styleId="67">
    <w:name w:val="footnote text"/>
    <w:basedOn w:val="1"/>
    <w:link w:val="544"/>
    <w:qFormat/>
    <w:uiPriority w:val="0"/>
    <w:rPr>
      <w:kern w:val="0"/>
      <w:sz w:val="20"/>
      <w:szCs w:val="20"/>
      <w:lang w:eastAsia="en-US"/>
    </w:rPr>
  </w:style>
  <w:style w:type="paragraph" w:styleId="68">
    <w:name w:val="toc 6"/>
    <w:basedOn w:val="1"/>
    <w:next w:val="1"/>
    <w:qFormat/>
    <w:uiPriority w:val="39"/>
    <w:pPr>
      <w:ind w:left="1050"/>
    </w:pPr>
    <w:rPr>
      <w:rFonts w:ascii="Calibri" w:hAnsi="Calibri"/>
      <w:sz w:val="18"/>
      <w:szCs w:val="18"/>
    </w:rPr>
  </w:style>
  <w:style w:type="paragraph" w:styleId="69">
    <w:name w:val="List 5"/>
    <w:basedOn w:val="1"/>
    <w:qFormat/>
    <w:uiPriority w:val="0"/>
    <w:pPr>
      <w:ind w:left="100" w:leftChars="800" w:hanging="200" w:hangingChars="200"/>
    </w:pPr>
    <w:rPr>
      <w:rFonts w:ascii="Arial" w:hAnsi="Arial"/>
      <w:kern w:val="0"/>
      <w:szCs w:val="21"/>
    </w:rPr>
  </w:style>
  <w:style w:type="paragraph" w:styleId="70">
    <w:name w:val="Body Text Indent 3"/>
    <w:basedOn w:val="1"/>
    <w:link w:val="307"/>
    <w:unhideWhenUsed/>
    <w:qFormat/>
    <w:uiPriority w:val="0"/>
    <w:pPr>
      <w:spacing w:after="120"/>
      <w:ind w:left="420" w:leftChars="200"/>
    </w:pPr>
    <w:rPr>
      <w:kern w:val="0"/>
      <w:sz w:val="16"/>
      <w:szCs w:val="16"/>
    </w:rPr>
  </w:style>
  <w:style w:type="paragraph" w:styleId="71">
    <w:name w:val="index 7"/>
    <w:basedOn w:val="1"/>
    <w:next w:val="1"/>
    <w:uiPriority w:val="0"/>
    <w:pPr>
      <w:overflowPunct w:val="0"/>
      <w:autoSpaceDE w:val="0"/>
      <w:autoSpaceDN w:val="0"/>
      <w:adjustRightInd w:val="0"/>
      <w:spacing w:before="240" w:line="300" w:lineRule="auto"/>
      <w:ind w:left="1200" w:leftChars="1200"/>
      <w:textAlignment w:val="baseline"/>
    </w:pPr>
    <w:rPr>
      <w:kern w:val="0"/>
      <w:sz w:val="24"/>
      <w:szCs w:val="20"/>
    </w:rPr>
  </w:style>
  <w:style w:type="paragraph" w:styleId="72">
    <w:name w:val="index 9"/>
    <w:basedOn w:val="1"/>
    <w:next w:val="1"/>
    <w:qFormat/>
    <w:uiPriority w:val="0"/>
    <w:pPr>
      <w:overflowPunct w:val="0"/>
      <w:autoSpaceDE w:val="0"/>
      <w:autoSpaceDN w:val="0"/>
      <w:adjustRightInd w:val="0"/>
      <w:spacing w:before="240" w:line="300" w:lineRule="auto"/>
      <w:ind w:left="1600" w:leftChars="1600"/>
      <w:textAlignment w:val="baseline"/>
    </w:pPr>
    <w:rPr>
      <w:kern w:val="0"/>
      <w:sz w:val="24"/>
      <w:szCs w:val="20"/>
    </w:rPr>
  </w:style>
  <w:style w:type="paragraph" w:styleId="73">
    <w:name w:val="table of figures"/>
    <w:basedOn w:val="1"/>
    <w:next w:val="1"/>
    <w:uiPriority w:val="0"/>
    <w:pPr>
      <w:ind w:left="200" w:leftChars="200" w:hanging="200" w:hangingChars="200"/>
    </w:pPr>
    <w:rPr>
      <w:szCs w:val="24"/>
    </w:rPr>
  </w:style>
  <w:style w:type="paragraph" w:styleId="74">
    <w:name w:val="toc 2"/>
    <w:basedOn w:val="1"/>
    <w:next w:val="1"/>
    <w:unhideWhenUsed/>
    <w:qFormat/>
    <w:uiPriority w:val="39"/>
    <w:pPr>
      <w:ind w:left="210"/>
    </w:pPr>
    <w:rPr>
      <w:rFonts w:ascii="Calibri" w:hAnsi="Calibri"/>
      <w:smallCaps/>
      <w:sz w:val="20"/>
      <w:szCs w:val="20"/>
    </w:rPr>
  </w:style>
  <w:style w:type="paragraph" w:styleId="75">
    <w:name w:val="toc 9"/>
    <w:basedOn w:val="1"/>
    <w:next w:val="1"/>
    <w:uiPriority w:val="39"/>
    <w:pPr>
      <w:ind w:left="1680"/>
    </w:pPr>
    <w:rPr>
      <w:rFonts w:ascii="Calibri" w:hAnsi="Calibri"/>
      <w:sz w:val="18"/>
      <w:szCs w:val="18"/>
    </w:rPr>
  </w:style>
  <w:style w:type="paragraph" w:styleId="76">
    <w:name w:val="Body Text 2"/>
    <w:basedOn w:val="1"/>
    <w:link w:val="653"/>
    <w:qFormat/>
    <w:uiPriority w:val="99"/>
    <w:pPr>
      <w:spacing w:after="120" w:line="480" w:lineRule="auto"/>
    </w:pPr>
    <w:rPr>
      <w:kern w:val="0"/>
      <w:sz w:val="20"/>
      <w:szCs w:val="24"/>
    </w:rPr>
  </w:style>
  <w:style w:type="paragraph" w:styleId="77">
    <w:name w:val="List 4"/>
    <w:basedOn w:val="1"/>
    <w:qFormat/>
    <w:uiPriority w:val="0"/>
    <w:pPr>
      <w:ind w:left="100" w:leftChars="600" w:hanging="200" w:hangingChars="200"/>
    </w:pPr>
    <w:rPr>
      <w:rFonts w:ascii="Arial" w:hAnsi="Arial"/>
      <w:kern w:val="0"/>
      <w:szCs w:val="21"/>
    </w:rPr>
  </w:style>
  <w:style w:type="paragraph" w:styleId="78">
    <w:name w:val="List Continue 2"/>
    <w:basedOn w:val="1"/>
    <w:qFormat/>
    <w:uiPriority w:val="0"/>
    <w:pPr>
      <w:spacing w:after="120"/>
      <w:ind w:left="840" w:leftChars="400"/>
    </w:pPr>
    <w:rPr>
      <w:rFonts w:ascii="Arial" w:hAnsi="Arial"/>
      <w:kern w:val="0"/>
      <w:szCs w:val="21"/>
    </w:rPr>
  </w:style>
  <w:style w:type="paragraph" w:styleId="79">
    <w:name w:val="Message Header"/>
    <w:basedOn w:val="1"/>
    <w:link w:val="346"/>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kern w:val="0"/>
      <w:sz w:val="24"/>
      <w:szCs w:val="24"/>
    </w:rPr>
  </w:style>
  <w:style w:type="paragraph" w:styleId="80">
    <w:name w:val="HTML Preformatted"/>
    <w:basedOn w:val="1"/>
    <w:link w:val="548"/>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kern w:val="0"/>
      <w:sz w:val="24"/>
      <w:szCs w:val="24"/>
    </w:rPr>
  </w:style>
  <w:style w:type="paragraph" w:styleId="81">
    <w:name w:val="Normal (Web)"/>
    <w:basedOn w:val="1"/>
    <w:link w:val="629"/>
    <w:qFormat/>
    <w:uiPriority w:val="99"/>
    <w:rPr>
      <w:kern w:val="0"/>
      <w:sz w:val="24"/>
      <w:szCs w:val="24"/>
    </w:rPr>
  </w:style>
  <w:style w:type="paragraph" w:styleId="82">
    <w:name w:val="List Continue 3"/>
    <w:basedOn w:val="1"/>
    <w:qFormat/>
    <w:uiPriority w:val="0"/>
    <w:pPr>
      <w:spacing w:after="120"/>
      <w:ind w:left="1260" w:leftChars="600"/>
    </w:pPr>
    <w:rPr>
      <w:rFonts w:ascii="Arial" w:hAnsi="Arial"/>
      <w:kern w:val="0"/>
      <w:szCs w:val="21"/>
    </w:rPr>
  </w:style>
  <w:style w:type="paragraph" w:styleId="83">
    <w:name w:val="index 2"/>
    <w:basedOn w:val="1"/>
    <w:next w:val="1"/>
    <w:uiPriority w:val="0"/>
    <w:pPr>
      <w:overflowPunct w:val="0"/>
      <w:autoSpaceDE w:val="0"/>
      <w:autoSpaceDN w:val="0"/>
      <w:adjustRightInd w:val="0"/>
      <w:spacing w:before="240" w:line="300" w:lineRule="auto"/>
      <w:ind w:left="200" w:leftChars="200"/>
      <w:textAlignment w:val="baseline"/>
    </w:pPr>
    <w:rPr>
      <w:kern w:val="0"/>
      <w:sz w:val="24"/>
      <w:szCs w:val="20"/>
    </w:rPr>
  </w:style>
  <w:style w:type="paragraph" w:styleId="84">
    <w:name w:val="Title"/>
    <w:basedOn w:val="1"/>
    <w:next w:val="1"/>
    <w:link w:val="302"/>
    <w:qFormat/>
    <w:uiPriority w:val="10"/>
    <w:pPr>
      <w:spacing w:before="240" w:after="60" w:line="360" w:lineRule="auto"/>
      <w:ind w:firstLine="200" w:firstLineChars="200"/>
      <w:contextualSpacing/>
      <w:jc w:val="center"/>
      <w:outlineLvl w:val="0"/>
    </w:pPr>
    <w:rPr>
      <w:rFonts w:ascii="Cambria" w:hAnsi="Cambria"/>
      <w:b/>
      <w:bCs/>
      <w:kern w:val="0"/>
      <w:sz w:val="32"/>
      <w:szCs w:val="32"/>
    </w:rPr>
  </w:style>
  <w:style w:type="paragraph" w:styleId="85">
    <w:name w:val="annotation subject"/>
    <w:basedOn w:val="28"/>
    <w:next w:val="28"/>
    <w:link w:val="165"/>
    <w:unhideWhenUsed/>
    <w:qFormat/>
    <w:uiPriority w:val="99"/>
    <w:rPr>
      <w:b/>
      <w:bCs/>
    </w:rPr>
  </w:style>
  <w:style w:type="paragraph" w:styleId="86">
    <w:name w:val="Body Text First Indent"/>
    <w:basedOn w:val="34"/>
    <w:link w:val="560"/>
    <w:uiPriority w:val="0"/>
    <w:pPr>
      <w:spacing w:line="288" w:lineRule="auto"/>
      <w:ind w:firstLine="420"/>
    </w:pPr>
    <w:rPr>
      <w:kern w:val="0"/>
      <w:sz w:val="24"/>
      <w:szCs w:val="24"/>
    </w:rPr>
  </w:style>
  <w:style w:type="paragraph" w:styleId="87">
    <w:name w:val="Body Text First Indent 2"/>
    <w:basedOn w:val="1"/>
    <w:link w:val="432"/>
    <w:qFormat/>
    <w:uiPriority w:val="0"/>
    <w:pPr>
      <w:ind w:left="425" w:firstLine="425"/>
    </w:pPr>
    <w:rPr>
      <w:kern w:val="0"/>
      <w:sz w:val="20"/>
      <w:szCs w:val="20"/>
    </w:rPr>
  </w:style>
  <w:style w:type="table" w:styleId="89">
    <w:name w:val="Table Grid"/>
    <w:basedOn w:val="88"/>
    <w:qFormat/>
    <w:uiPriority w:val="0"/>
    <w:pPr>
      <w:ind w:left="100" w:leftChars="100" w:right="100" w:rightChars="100" w:firstLine="200" w:firstLineChars="200"/>
    </w:pPr>
    <w:rPr>
      <w:rFonts w:ascii="Calibri" w:hAnsi="Calibri"/>
      <w:sz w:val="24"/>
      <w:szCs w:val="24"/>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blStylePr w:type="firstRow">
      <w:pPr>
        <w:wordWrap/>
        <w:spacing w:beforeLines="0" w:beforeAutospacing="0" w:afterLines="0" w:afterAutospacing="0" w:line="360" w:lineRule="auto"/>
        <w:ind w:left="0" w:leftChars="0" w:right="0" w:rightChars="0" w:firstLine="0" w:firstLineChars="0"/>
      </w:pPr>
      <w:rPr>
        <w:rFonts w:eastAsia="New York"/>
        <w:b/>
        <w:sz w:val="24"/>
      </w:rPr>
      <w:tblPr>
        <w:jc w:val="center"/>
      </w:tblPr>
      <w:trPr>
        <w:jc w:val="center"/>
      </w:trPr>
      <w:tcPr>
        <w:vAlign w:val="center"/>
      </w:tcPr>
    </w:tblStylePr>
  </w:style>
  <w:style w:type="table" w:styleId="90">
    <w:name w:val="Table Theme"/>
    <w:basedOn w:val="88"/>
    <w:qFormat/>
    <w:uiPriority w:val="0"/>
    <w:pPr>
      <w:spacing w:afterLines="50" w:line="300" w:lineRule="auto"/>
      <w:jc w:val="both"/>
    </w:pPr>
    <w:rPr>
      <w:rFonts w:ascii="Arial" w:hAnsi="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Table Colorful 1"/>
    <w:basedOn w:val="88"/>
    <w:qFormat/>
    <w:uiPriority w:val="0"/>
    <w:pPr>
      <w:spacing w:afterLines="50" w:line="300" w:lineRule="auto"/>
      <w:jc w:val="both"/>
    </w:pPr>
    <w:rPr>
      <w:rFonts w:ascii="Arial" w:hAnsi="Arial"/>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2">
    <w:name w:val="Table Colorful 2"/>
    <w:basedOn w:val="88"/>
    <w:qFormat/>
    <w:uiPriority w:val="0"/>
    <w:pPr>
      <w:spacing w:afterLines="50" w:line="300" w:lineRule="auto"/>
      <w:jc w:val="both"/>
    </w:pPr>
    <w:rPr>
      <w:rFonts w:ascii="Arial" w:hAnsi="Arial"/>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Colorful 3"/>
    <w:basedOn w:val="88"/>
    <w:qFormat/>
    <w:uiPriority w:val="0"/>
    <w:pPr>
      <w:spacing w:line="300" w:lineRule="auto"/>
    </w:pPr>
    <w:rPr>
      <w:rFonts w:ascii="Arial" w:hAnsi="Arial"/>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4">
    <w:name w:val="Table Elegant"/>
    <w:basedOn w:val="88"/>
    <w:qFormat/>
    <w:uiPriority w:val="0"/>
    <w:pPr>
      <w:spacing w:afterLines="50" w:line="300" w:lineRule="auto"/>
      <w:jc w:val="both"/>
    </w:pPr>
    <w:rPr>
      <w:rFonts w:ascii="Arial" w:hAnsi="Arial"/>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5">
    <w:name w:val="Table Classic 1"/>
    <w:basedOn w:val="88"/>
    <w:qFormat/>
    <w:uiPriority w:val="0"/>
    <w:pPr>
      <w:spacing w:afterLines="50" w:line="300" w:lineRule="auto"/>
      <w:jc w:val="both"/>
    </w:pPr>
    <w:rPr>
      <w:rFonts w:ascii="Arial" w:hAnsi="Arial"/>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Classic 2"/>
    <w:basedOn w:val="88"/>
    <w:qFormat/>
    <w:uiPriority w:val="0"/>
    <w:pPr>
      <w:spacing w:afterLines="50" w:line="300" w:lineRule="auto"/>
      <w:jc w:val="both"/>
    </w:pPr>
    <w:rPr>
      <w:rFonts w:ascii="Arial" w:hAnsi="Arial"/>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7">
    <w:name w:val="Table Classic 3"/>
    <w:basedOn w:val="88"/>
    <w:qFormat/>
    <w:uiPriority w:val="0"/>
    <w:pPr>
      <w:spacing w:afterLines="50" w:line="300" w:lineRule="auto"/>
      <w:jc w:val="both"/>
    </w:pPr>
    <w:rPr>
      <w:rFonts w:ascii="Arial" w:hAnsi="Arial"/>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8">
    <w:name w:val="Table Classic 4"/>
    <w:basedOn w:val="88"/>
    <w:qFormat/>
    <w:uiPriority w:val="0"/>
    <w:pPr>
      <w:spacing w:afterLines="50" w:line="300" w:lineRule="auto"/>
      <w:jc w:val="both"/>
    </w:pPr>
    <w:rPr>
      <w:rFonts w:ascii="Arial" w:hAnsi="Arial"/>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9">
    <w:name w:val="Table Simple 1"/>
    <w:basedOn w:val="88"/>
    <w:qFormat/>
    <w:uiPriority w:val="0"/>
    <w:pPr>
      <w:spacing w:afterLines="50" w:line="300" w:lineRule="auto"/>
      <w:jc w:val="both"/>
    </w:pPr>
    <w:rPr>
      <w:rFonts w:ascii="Arial" w:hAnsi="Arial"/>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0">
    <w:name w:val="Table Simple 2"/>
    <w:basedOn w:val="88"/>
    <w:qFormat/>
    <w:uiPriority w:val="0"/>
    <w:pPr>
      <w:spacing w:afterLines="50" w:line="300" w:lineRule="auto"/>
      <w:jc w:val="both"/>
    </w:pPr>
    <w:rPr>
      <w:rFonts w:ascii="Arial" w:hAnsi="Arial"/>
    </w:rPr>
    <w:tblPr>
      <w:tblCellMar>
        <w:top w:w="0" w:type="dxa"/>
        <w:left w:w="108" w:type="dxa"/>
        <w:bottom w:w="0" w:type="dxa"/>
        <w:right w:w="108" w:type="dxa"/>
      </w:tblCellMa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Simple 3"/>
    <w:basedOn w:val="88"/>
    <w:qFormat/>
    <w:uiPriority w:val="0"/>
    <w:pPr>
      <w:spacing w:afterLines="50" w:line="300" w:lineRule="auto"/>
      <w:jc w:val="both"/>
    </w:pPr>
    <w:rPr>
      <w:rFonts w:ascii="Arial" w:hAnsi="Arial"/>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2">
    <w:name w:val="Table Subtle 1"/>
    <w:basedOn w:val="88"/>
    <w:qFormat/>
    <w:uiPriority w:val="0"/>
    <w:pPr>
      <w:spacing w:afterLines="50" w:line="300" w:lineRule="auto"/>
      <w:jc w:val="both"/>
    </w:pPr>
    <w:rPr>
      <w:rFonts w:ascii="Arial" w:hAnsi="Arial"/>
    </w:rPr>
    <w:tblPr>
      <w:tblCellMar>
        <w:top w:w="0" w:type="dxa"/>
        <w:left w:w="108" w:type="dxa"/>
        <w:bottom w:w="0" w:type="dxa"/>
        <w:right w:w="108" w:type="dxa"/>
      </w:tblCellMar>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ubtle 2"/>
    <w:basedOn w:val="88"/>
    <w:qFormat/>
    <w:uiPriority w:val="0"/>
    <w:pPr>
      <w:spacing w:afterLines="50" w:line="300" w:lineRule="auto"/>
      <w:jc w:val="both"/>
    </w:pPr>
    <w:rPr>
      <w:rFonts w:ascii="Arial" w:hAnsi="Arial"/>
    </w:r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3D effects 1"/>
    <w:basedOn w:val="88"/>
    <w:qFormat/>
    <w:uiPriority w:val="99"/>
    <w:pPr>
      <w:spacing w:afterLines="50" w:line="300" w:lineRule="auto"/>
      <w:jc w:val="both"/>
    </w:pPr>
    <w:rPr>
      <w:rFonts w:ascii="Arial" w:hAnsi="Arial"/>
    </w:rPr>
    <w:tblPr>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5">
    <w:name w:val="Table 3D effects 2"/>
    <w:basedOn w:val="88"/>
    <w:qFormat/>
    <w:uiPriority w:val="99"/>
    <w:pPr>
      <w:spacing w:afterLines="50" w:line="300" w:lineRule="auto"/>
      <w:jc w:val="both"/>
    </w:pPr>
    <w:rPr>
      <w:rFonts w:ascii="Arial" w:hAnsi="Arial"/>
    </w:rPr>
    <w:tblPr>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3D effects 3"/>
    <w:basedOn w:val="88"/>
    <w:qFormat/>
    <w:uiPriority w:val="99"/>
    <w:pPr>
      <w:spacing w:afterLines="50" w:line="300" w:lineRule="auto"/>
      <w:jc w:val="both"/>
    </w:pPr>
    <w:rPr>
      <w:rFonts w:ascii="Arial" w:hAnsi="Arial"/>
    </w:rPr>
    <w:tblPr>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List 1"/>
    <w:basedOn w:val="88"/>
    <w:qFormat/>
    <w:uiPriority w:val="0"/>
    <w:pPr>
      <w:spacing w:afterLines="50" w:line="300" w:lineRule="auto"/>
      <w:jc w:val="both"/>
    </w:pPr>
    <w:rPr>
      <w:rFonts w:ascii="Arial" w:hAnsi="Arial"/>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List 2"/>
    <w:basedOn w:val="88"/>
    <w:qFormat/>
    <w:uiPriority w:val="0"/>
    <w:pPr>
      <w:spacing w:afterLines="50" w:line="300" w:lineRule="auto"/>
      <w:jc w:val="both"/>
    </w:pPr>
    <w:rPr>
      <w:rFonts w:ascii="Arial" w:hAnsi="Arial"/>
    </w:r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3"/>
    <w:basedOn w:val="88"/>
    <w:qFormat/>
    <w:uiPriority w:val="0"/>
    <w:pPr>
      <w:spacing w:afterLines="50" w:line="300" w:lineRule="auto"/>
      <w:jc w:val="both"/>
    </w:pPr>
    <w:rPr>
      <w:rFonts w:ascii="Arial" w:hAnsi="Arial"/>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0">
    <w:name w:val="Table List 4"/>
    <w:basedOn w:val="88"/>
    <w:qFormat/>
    <w:uiPriority w:val="0"/>
    <w:pPr>
      <w:spacing w:afterLines="50" w:line="300" w:lineRule="auto"/>
      <w:jc w:val="both"/>
    </w:pPr>
    <w:rPr>
      <w:rFonts w:ascii="Arial" w:hAnsi="Arial"/>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11">
    <w:name w:val="Table List 5"/>
    <w:basedOn w:val="88"/>
    <w:qFormat/>
    <w:uiPriority w:val="0"/>
    <w:pPr>
      <w:spacing w:afterLines="50" w:line="300" w:lineRule="auto"/>
      <w:jc w:val="both"/>
    </w:pPr>
    <w:rPr>
      <w:rFonts w:ascii="Arial" w:hAnsi="Arial"/>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2">
    <w:name w:val="Table List 6"/>
    <w:basedOn w:val="88"/>
    <w:qFormat/>
    <w:uiPriority w:val="0"/>
    <w:pPr>
      <w:spacing w:afterLines="50" w:line="300" w:lineRule="auto"/>
      <w:jc w:val="both"/>
    </w:pPr>
    <w:rPr>
      <w:rFonts w:ascii="Arial" w:hAnsi="Arial"/>
    </w:r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3">
    <w:name w:val="Table List 7"/>
    <w:basedOn w:val="88"/>
    <w:qFormat/>
    <w:uiPriority w:val="0"/>
    <w:pPr>
      <w:spacing w:afterLines="50" w:line="300" w:lineRule="auto"/>
      <w:jc w:val="both"/>
    </w:pPr>
    <w:rPr>
      <w:rFonts w:ascii="Arial" w:hAnsi="Arial"/>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4">
    <w:name w:val="Table List 8"/>
    <w:basedOn w:val="88"/>
    <w:qFormat/>
    <w:uiPriority w:val="0"/>
    <w:pPr>
      <w:spacing w:afterLines="50" w:line="300" w:lineRule="auto"/>
      <w:jc w:val="both"/>
    </w:pPr>
    <w:rPr>
      <w:rFonts w:ascii="Arial" w:hAnsi="Arial"/>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5">
    <w:name w:val="Table Contemporary"/>
    <w:basedOn w:val="88"/>
    <w:qFormat/>
    <w:uiPriority w:val="0"/>
    <w:pPr>
      <w:spacing w:afterLines="50" w:line="300" w:lineRule="auto"/>
      <w:jc w:val="both"/>
    </w:pPr>
    <w:rPr>
      <w:rFonts w:ascii="Arial" w:hAnsi="Arial"/>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6">
    <w:name w:val="Table Columns 1"/>
    <w:basedOn w:val="88"/>
    <w:qFormat/>
    <w:uiPriority w:val="0"/>
    <w:pPr>
      <w:spacing w:afterLines="50" w:line="300" w:lineRule="auto"/>
      <w:jc w:val="both"/>
    </w:pPr>
    <w:rPr>
      <w:rFonts w:ascii="Arial" w:hAnsi="Arial"/>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7">
    <w:name w:val="Table Columns 2"/>
    <w:basedOn w:val="88"/>
    <w:qFormat/>
    <w:uiPriority w:val="0"/>
    <w:pPr>
      <w:spacing w:afterLines="50" w:line="300" w:lineRule="auto"/>
      <w:jc w:val="both"/>
    </w:pPr>
    <w:rPr>
      <w:rFonts w:ascii="Arial" w:hAnsi="Arial"/>
      <w:b/>
      <w:bCs/>
    </w:r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8">
    <w:name w:val="Table Columns 3"/>
    <w:basedOn w:val="88"/>
    <w:qFormat/>
    <w:uiPriority w:val="0"/>
    <w:pPr>
      <w:spacing w:afterLines="50" w:line="300" w:lineRule="auto"/>
      <w:jc w:val="both"/>
    </w:pPr>
    <w:rPr>
      <w:rFonts w:ascii="Arial" w:hAnsi="Arial"/>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9">
    <w:name w:val="Table Columns 4"/>
    <w:basedOn w:val="88"/>
    <w:qFormat/>
    <w:uiPriority w:val="0"/>
    <w:pPr>
      <w:spacing w:afterLines="50" w:line="300" w:lineRule="auto"/>
      <w:jc w:val="both"/>
    </w:pPr>
    <w:rPr>
      <w:rFonts w:ascii="Arial" w:hAnsi="Arial"/>
    </w:r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qFormat/>
    <w:uiPriority w:val="0"/>
    <w:pPr>
      <w:spacing w:afterLines="50" w:line="300" w:lineRule="auto"/>
      <w:jc w:val="both"/>
    </w:pPr>
    <w:rPr>
      <w:rFonts w:ascii="Arial" w:hAnsi="Arial"/>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qFormat/>
    <w:uiPriority w:val="0"/>
    <w:pPr>
      <w:widowControl w:val="0"/>
      <w:numPr>
        <w:numId w:val="12"/>
      </w:numPr>
      <w:ind w:left="1112" w:firstLine="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2">
    <w:name w:val="Table Grid 2"/>
    <w:basedOn w:val="88"/>
    <w:qFormat/>
    <w:uiPriority w:val="0"/>
    <w:pPr>
      <w:spacing w:afterLines="50" w:line="300" w:lineRule="auto"/>
      <w:jc w:val="both"/>
    </w:pPr>
    <w:rPr>
      <w:rFonts w:ascii="Arial" w:hAnsi="Arial"/>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3">
    <w:name w:val="Table Grid 3"/>
    <w:basedOn w:val="88"/>
    <w:qFormat/>
    <w:uiPriority w:val="0"/>
    <w:pPr>
      <w:spacing w:afterLines="50" w:line="300" w:lineRule="auto"/>
      <w:jc w:val="both"/>
    </w:pPr>
    <w:rPr>
      <w:rFonts w:ascii="Arial" w:hAnsi="Arial"/>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4"/>
    <w:basedOn w:val="88"/>
    <w:qFormat/>
    <w:uiPriority w:val="0"/>
    <w:pPr>
      <w:spacing w:afterLines="50" w:line="300" w:lineRule="auto"/>
      <w:jc w:val="both"/>
    </w:pPr>
    <w:rPr>
      <w:rFonts w:ascii="Arial" w:hAnsi="Arial"/>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5">
    <w:name w:val="Table Grid 5"/>
    <w:basedOn w:val="88"/>
    <w:qFormat/>
    <w:uiPriority w:val="0"/>
    <w:pPr>
      <w:spacing w:afterLines="50" w:line="300" w:lineRule="auto"/>
      <w:jc w:val="both"/>
    </w:pPr>
    <w:rPr>
      <w:rFonts w:ascii="Arial" w:hAnsi="Arial"/>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6"/>
    <w:basedOn w:val="88"/>
    <w:qFormat/>
    <w:uiPriority w:val="0"/>
    <w:pPr>
      <w:spacing w:afterLines="50" w:line="300" w:lineRule="auto"/>
      <w:jc w:val="both"/>
    </w:pPr>
    <w:rPr>
      <w:rFonts w:ascii="Arial" w:hAnsi="Arial"/>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7"/>
    <w:basedOn w:val="88"/>
    <w:qFormat/>
    <w:uiPriority w:val="0"/>
    <w:pPr>
      <w:spacing w:afterLines="50" w:line="300" w:lineRule="auto"/>
      <w:jc w:val="both"/>
    </w:pPr>
    <w:rPr>
      <w:rFonts w:ascii="Arial" w:hAnsi="Arial"/>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8"/>
    <w:basedOn w:val="88"/>
    <w:qFormat/>
    <w:uiPriority w:val="0"/>
    <w:pPr>
      <w:spacing w:afterLines="50" w:line="300" w:lineRule="auto"/>
      <w:jc w:val="both"/>
    </w:pPr>
    <w:rPr>
      <w:rFonts w:ascii="Arial" w:hAnsi="Arial"/>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9">
    <w:name w:val="Table Web 1"/>
    <w:basedOn w:val="88"/>
    <w:qFormat/>
    <w:uiPriority w:val="0"/>
    <w:pPr>
      <w:spacing w:afterLines="50" w:line="300" w:lineRule="auto"/>
      <w:jc w:val="both"/>
    </w:pPr>
    <w:rPr>
      <w:rFonts w:ascii="Arial" w:hAnsi="Arial"/>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0">
    <w:name w:val="Table Web 2"/>
    <w:basedOn w:val="88"/>
    <w:qFormat/>
    <w:uiPriority w:val="0"/>
    <w:pPr>
      <w:spacing w:afterLines="50" w:line="300" w:lineRule="auto"/>
      <w:jc w:val="both"/>
    </w:pPr>
    <w:rPr>
      <w:rFonts w:ascii="Arial" w:hAnsi="Arial"/>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1">
    <w:name w:val="Table Web 3"/>
    <w:basedOn w:val="88"/>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Professional"/>
    <w:basedOn w:val="88"/>
    <w:qFormat/>
    <w:uiPriority w:val="99"/>
    <w:pPr>
      <w:spacing w:afterLines="50" w:line="300" w:lineRule="auto"/>
      <w:jc w:val="both"/>
    </w:pPr>
    <w:rPr>
      <w:rFonts w:ascii="Arial" w:hAnsi="Arial"/>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33">
    <w:name w:val="Light List Accent 2"/>
    <w:basedOn w:val="88"/>
    <w:unhideWhenUsed/>
    <w:qFormat/>
    <w:uiPriority w:val="66"/>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tblStylePr w:type="band1Horz">
      <w:tbl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style>
  <w:style w:type="table" w:styleId="134">
    <w:name w:val="Light Grid Accent 3"/>
    <w:basedOn w:val="88"/>
    <w:unhideWhenUsed/>
    <w:qFormat/>
    <w:uiPriority w:val="34"/>
    <w:rPr>
      <w:kern w:val="2"/>
      <w:sz w:val="21"/>
      <w:szCs w:val="22"/>
    </w:rPr>
    <w:tblPr>
      <w:tblBorders>
        <w:top w:val="single" w:color="A5A5A5" w:sz="8" w:space="0"/>
        <w:left w:val="single" w:color="A5A5A5" w:sz="8" w:space="0"/>
        <w:bottom w:val="single" w:color="A5A5A5" w:sz="8" w:space="0"/>
        <w:right w:val="single" w:color="A5A5A5" w:sz="8" w:space="0"/>
        <w:insideH w:val="single" w:color="A5A5A5" w:sz="8" w:space="0"/>
        <w:insideV w:val="single" w:color="A5A5A5" w:sz="8" w:space="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color="A5A5A5" w:sz="8" w:space="0"/>
          <w:left w:val="single" w:color="A5A5A5" w:sz="8" w:space="0"/>
          <w:bottom w:val="single" w:color="A5A5A5" w:sz="18" w:space="0"/>
          <w:right w:val="single" w:color="A5A5A5" w:sz="8" w:space="0"/>
          <w:insideH w:val="nil"/>
          <w:insideV w:val="single" w:sz="8" w:space="0"/>
          <w:tl2br w:val="nil"/>
          <w:tr2bl w:val="nil"/>
        </w:tcBorders>
      </w:tcPr>
    </w:tblStylePr>
    <w:tblStylePr w:type="lastRow">
      <w:pPr>
        <w:spacing w:before="0" w:after="0" w:line="240" w:lineRule="auto"/>
      </w:pPr>
      <w:rPr>
        <w:rFonts w:cs="Times New Roman"/>
        <w:b/>
        <w:bCs/>
      </w:rPr>
      <w:tblPr/>
      <w:tcPr>
        <w:tcBorders>
          <w:top w:val="double" w:color="A5A5A5" w:sz="6" w:space="0"/>
          <w:left w:val="single" w:color="A5A5A5" w:sz="8" w:space="0"/>
          <w:bottom w:val="single" w:color="A5A5A5" w:sz="8" w:space="0"/>
          <w:right w:val="single" w:color="A5A5A5" w:sz="8" w:space="0"/>
          <w:insideH w:val="nil"/>
          <w:insideV w:val="single" w:sz="8" w:space="0"/>
          <w:tl2br w:val="nil"/>
          <w:tr2bl w:val="nil"/>
        </w:tcBorders>
      </w:tcPr>
    </w:tblStylePr>
    <w:tblStylePr w:type="firstCol">
      <w:rPr>
        <w:rFonts w:cs="Times New Roman"/>
        <w:b/>
        <w:bCs/>
      </w:rPr>
    </w:tblStylePr>
    <w:tblStylePr w:type="lastCol">
      <w:rPr>
        <w:rFonts w:cs="Times New Roman"/>
        <w:b/>
        <w:bCs/>
      </w:rPr>
      <w:tblPr/>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Vert">
      <w:tblPr/>
      <w:tcPr>
        <w:tcBorders>
          <w:top w:val="single" w:color="A5A5A5" w:sz="8" w:space="0"/>
          <w:left w:val="single" w:color="A5A5A5" w:sz="8" w:space="0"/>
          <w:bottom w:val="single" w:color="A5A5A5" w:sz="8" w:space="0"/>
          <w:right w:val="single" w:color="A5A5A5" w:sz="8" w:space="0"/>
          <w:insideH w:val="nil"/>
          <w:insideV w:val="nil"/>
          <w:tl2br w:val="nil"/>
          <w:tr2bl w:val="nil"/>
        </w:tcBorders>
        <w:shd w:val="clear" w:color="auto" w:fill="E8E8E8"/>
      </w:tcPr>
    </w:tblStylePr>
    <w:tblStylePr w:type="band1Horz">
      <w:tblPr/>
      <w:tcPr>
        <w:tcBorders>
          <w:top w:val="single" w:color="A5A5A5" w:sz="8" w:space="0"/>
          <w:left w:val="single" w:color="A5A5A5" w:sz="8" w:space="0"/>
          <w:bottom w:val="single" w:color="A5A5A5" w:sz="8" w:space="0"/>
          <w:right w:val="single" w:color="A5A5A5" w:sz="8" w:space="0"/>
          <w:insideH w:val="nil"/>
          <w:insideV w:val="single" w:sz="8" w:space="0"/>
          <w:tl2br w:val="nil"/>
          <w:tr2bl w:val="nil"/>
        </w:tcBorders>
        <w:shd w:val="clear" w:color="auto" w:fill="E8E8E8"/>
      </w:tcPr>
    </w:tblStylePr>
    <w:tblStylePr w:type="band2Horz">
      <w:tblPr/>
      <w:tcPr>
        <w:tcBorders>
          <w:top w:val="single" w:color="A5A5A5" w:sz="8" w:space="0"/>
          <w:left w:val="single" w:color="A5A5A5" w:sz="8" w:space="0"/>
          <w:bottom w:val="single" w:color="A5A5A5" w:sz="8" w:space="0"/>
          <w:right w:val="single" w:color="A5A5A5" w:sz="8" w:space="0"/>
          <w:insideH w:val="nil"/>
          <w:insideV w:val="single" w:sz="8" w:space="0"/>
          <w:tl2br w:val="nil"/>
          <w:tr2bl w:val="nil"/>
        </w:tcBorders>
      </w:tcPr>
    </w:tblStylePr>
  </w:style>
  <w:style w:type="table" w:styleId="135">
    <w:name w:val="Medium Shading 1 Accent 1"/>
    <w:basedOn w:val="88"/>
    <w:unhideWhenUsed/>
    <w:qFormat/>
    <w:uiPriority w:val="63"/>
    <w:rPr>
      <w:rFonts w:ascii="Calibri" w:hAnsi="Calibri"/>
    </w:rPr>
    <w:tblPr>
      <w:tblBorders>
        <w:top w:val="single" w:color="84B3DF" w:sz="8" w:space="0"/>
        <w:left w:val="single" w:color="84B3DF" w:sz="8" w:space="0"/>
        <w:bottom w:val="single" w:color="84B3DF" w:sz="8" w:space="0"/>
        <w:right w:val="single" w:color="84B3DF" w:sz="8" w:space="0"/>
        <w:insideH w:val="single" w:color="84B3DF"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84B3DF" w:sz="8" w:space="0"/>
          <w:left w:val="single" w:color="84B3DF" w:sz="8" w:space="0"/>
          <w:bottom w:val="single" w:color="84B3DF" w:sz="8" w:space="0"/>
          <w:right w:val="single" w:color="84B3DF" w:sz="8" w:space="0"/>
          <w:insideH w:val="nil"/>
          <w:insideV w:val="nil"/>
          <w:tl2br w:val="nil"/>
          <w:tr2bl w:val="nil"/>
        </w:tcBorders>
        <w:shd w:val="clear" w:color="auto" w:fill="5B9BD5"/>
      </w:tcPr>
    </w:tblStylePr>
    <w:tblStylePr w:type="lastRow">
      <w:pPr>
        <w:spacing w:before="0" w:after="0" w:line="240" w:lineRule="auto"/>
      </w:pPr>
      <w:rPr>
        <w:b/>
        <w:bCs/>
      </w:rPr>
      <w:tblPr/>
      <w:tcPr>
        <w:tcBorders>
          <w:top w:val="double" w:color="84B3DF" w:sz="6" w:space="0"/>
          <w:left w:val="single" w:color="84B3DF" w:sz="8" w:space="0"/>
          <w:bottom w:val="single" w:color="84B3DF" w:sz="8" w:space="0"/>
          <w:right w:val="single" w:color="84B3DF" w:sz="8" w:space="0"/>
          <w:insideH w:val="nil"/>
          <w:insideV w:val="nil"/>
          <w:tl2br w:val="nil"/>
          <w:tr2bl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shd w:val="clear" w:color="auto" w:fill="D6E6F4"/>
      </w:tcPr>
    </w:tblStylePr>
    <w:tblStylePr w:type="band2Horz">
      <w:tblPr/>
      <w:tcPr>
        <w:tcBorders>
          <w:insideH w:val="nil"/>
          <w:insideV w:val="nil"/>
        </w:tcBorders>
      </w:tcPr>
    </w:tblStylePr>
  </w:style>
  <w:style w:type="table" w:styleId="136">
    <w:name w:val="Medium Shading 1 Accent 2"/>
    <w:basedOn w:val="88"/>
    <w:qFormat/>
    <w:uiPriority w:val="0"/>
    <w:rPr>
      <w:sz w:val="22"/>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cPr>
      <w:shd w:val="clear" w:color="auto" w:fill="C0C0C0"/>
    </w:tcPr>
    <w:tblStylePr w:type="firstRow">
      <w:pPr>
        <w:spacing w:before="0" w:after="0" w:line="240" w:lineRule="auto"/>
      </w:pPr>
      <w:rPr>
        <w:b/>
        <w:bCs/>
        <w:color w:val="FFFFFF"/>
      </w:rPr>
      <w:tblPr/>
      <w:tcPr>
        <w:shd w:val="clear" w:color="auto" w:fill="E6E6E6"/>
      </w:tcPr>
    </w:tblStylePr>
    <w:tblStylePr w:type="lastRow">
      <w:pPr>
        <w:spacing w:before="0" w:after="0" w:line="240" w:lineRule="auto"/>
      </w:pPr>
      <w:rPr>
        <w:b/>
        <w:bCs/>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cPr>
        <w:tcBorders>
          <w:top w:val="nil"/>
          <w:left w:val="nil"/>
          <w:bottom w:val="nil"/>
          <w:right w:val="nil"/>
          <w:insideH w:val="nil"/>
          <w:insideV w:val="nil"/>
          <w:tl2br w:val="nil"/>
          <w:tr2bl w:val="nil"/>
        </w:tcBorders>
        <w:shd w:val="clear" w:color="auto" w:fill="FFFFFF"/>
      </w:tcPr>
    </w:tblStylePr>
    <w:tblStylePr w:type="lastCol">
      <w:rPr>
        <w:b/>
        <w:bCs/>
      </w:r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band2Horz">
      <w:tblPr/>
      <w:tcPr>
        <w:tcBorders>
          <w:insideH w:val="nil"/>
          <w:insideV w:val="nil"/>
        </w:tcBorders>
      </w:tcPr>
    </w:tblStylePr>
    <w:tblStylePr w:type="nwCell">
      <w:tcPr>
        <w:shd w:val="clear" w:color="auto" w:fill="FFFFFF"/>
      </w:tcPr>
    </w:tblStylePr>
  </w:style>
  <w:style w:type="table" w:styleId="137">
    <w:name w:val="Medium List 2 Accent 1"/>
    <w:basedOn w:val="88"/>
    <w:qFormat/>
    <w:uiPriority w:val="61"/>
    <w:rPr>
      <w:rFonts w:ascii="Cambria" w:hAnsi="Cambria"/>
      <w:color w:val="000000"/>
      <w:sz w:val="22"/>
      <w:szCs w:val="22"/>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sz="24" w:space="0"/>
          <w:right w:val="nil"/>
          <w:insideH w:val="nil"/>
          <w:insideV w:val="nil"/>
          <w:tl2br w:val="nil"/>
          <w:tr2bl w:val="nil"/>
        </w:tcBorders>
        <w:shd w:val="clear" w:color="auto" w:fill="FFFFFF"/>
      </w:tcPr>
    </w:tblStylePr>
    <w:tblStylePr w:type="lastRow">
      <w:tblPr/>
      <w:tcPr>
        <w:tcBorders>
          <w:top w:val="single" w:color="4F81BD" w:sz="8" w:space="0"/>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color="4F81BD" w:sz="8" w:space="0"/>
          <w:insideH w:val="nil"/>
          <w:insideV w:val="nil"/>
          <w:tl2br w:val="nil"/>
          <w:tr2bl w:val="nil"/>
        </w:tcBorders>
        <w:shd w:val="clear" w:color="auto" w:fill="FFFFFF"/>
      </w:tcPr>
    </w:tblStylePr>
    <w:tblStylePr w:type="lastCol">
      <w:tblPr/>
      <w:tcPr>
        <w:tcBorders>
          <w:top w:val="nil"/>
          <w:left w:val="single" w:color="4F81BD" w:sz="8" w:space="0"/>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styleId="138">
    <w:name w:val="Medium List 2 Accent 4"/>
    <w:basedOn w:val="88"/>
    <w:qFormat/>
    <w:uiPriority w:val="0"/>
    <w:rPr>
      <w:rFonts w:ascii="Symbol" w:hAnsi="Symbol" w:eastAsia="黑体"/>
      <w:color w:val="000000"/>
    </w:rPr>
    <w:tblPr>
      <w:tblCellMar>
        <w:top w:w="0" w:type="dxa"/>
        <w:left w:w="108" w:type="dxa"/>
        <w:bottom w:w="0" w:type="dxa"/>
        <w:right w:w="108" w:type="dxa"/>
      </w:tblCellMar>
    </w:tblPr>
    <w:tcPr>
      <w:shd w:val="clear" w:color="auto" w:fill="EDF2F8"/>
    </w:tcPr>
    <w:tblStylePr w:type="firstRow">
      <w:rPr>
        <w:sz w:val="24"/>
        <w:szCs w:val="24"/>
      </w:rPr>
      <w:tblPr/>
      <w:tcPr>
        <w:tcBorders>
          <w:top w:val="nil"/>
          <w:left w:val="nil"/>
          <w:bottom w:val="single" w:color="FFFFFF" w:sz="12" w:space="0"/>
          <w:right w:val="nil"/>
          <w:insideH w:val="nil"/>
          <w:insideV w:val="nil"/>
          <w:tl2br w:val="nil"/>
          <w:tr2bl w:val="nil"/>
        </w:tcBorders>
        <w:shd w:val="clear" w:color="auto" w:fill="9E3A38"/>
      </w:tcPr>
    </w:tblStylePr>
    <w:tblStylePr w:type="lastRow">
      <w:tblPr/>
      <w:tcPr>
        <w:tcBorders>
          <w:top w:val="single" w:color="000000" w:sz="12" w:space="0"/>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color="8064A2" w:sz="8" w:space="0"/>
          <w:insideH w:val="nil"/>
          <w:insideV w:val="nil"/>
          <w:tl2br w:val="nil"/>
          <w:tr2bl w:val="nil"/>
        </w:tcBorders>
        <w:shd w:val="clear" w:color="auto" w:fill="FFFFFF"/>
      </w:tcPr>
    </w:tblStylePr>
    <w:tblStylePr w:type="lastCol">
      <w:tblPr/>
      <w:tcPr>
        <w:tcBorders>
          <w:top w:val="nil"/>
          <w:left w:val="single" w:color="8064A2" w:sz="8" w:space="0"/>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styleId="139">
    <w:name w:val="Medium Grid 2 Accent 1"/>
    <w:basedOn w:val="88"/>
    <w:qFormat/>
    <w:uiPriority w:val="0"/>
    <w:rPr>
      <w:sz w:val="22"/>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nwCell">
      <w:tblPr/>
      <w:tcPr>
        <w:shd w:val="clear" w:color="auto" w:fill="FFFFFF"/>
      </w:tcPr>
    </w:tblStylePr>
  </w:style>
  <w:style w:type="table" w:styleId="140">
    <w:name w:val="Colorful Shading Accent 3"/>
    <w:basedOn w:val="88"/>
    <w:unhideWhenUsed/>
    <w:qFormat/>
    <w:uiPriority w:val="34"/>
    <w:rPr>
      <w:kern w:val="2"/>
      <w:sz w:val="24"/>
      <w:szCs w:val="22"/>
    </w:rPr>
    <w:tblPr>
      <w:tblBorders>
        <w:top w:val="single" w:color="FFC000" w:sz="24" w:space="0"/>
        <w:left w:val="single" w:color="A5A5A5" w:sz="4" w:space="0"/>
        <w:bottom w:val="single" w:color="A5A5A5" w:sz="4" w:space="0"/>
        <w:right w:val="single" w:color="A5A5A5" w:sz="4" w:space="0"/>
        <w:insideH w:val="single" w:color="FFFFFF" w:sz="4" w:space="0"/>
        <w:insideV w:val="single" w:color="FFFFFF" w:sz="4" w:space="0"/>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color="FFC000" w:sz="24" w:space="0"/>
          <w:right w:val="nil"/>
          <w:insideH w:val="nil"/>
          <w:insideV w:val="nil"/>
          <w:tl2br w:val="nil"/>
          <w:tr2bl w:val="nil"/>
        </w:tcBorders>
        <w:shd w:val="clear" w:color="auto" w:fill="FFFFFF"/>
      </w:tcPr>
    </w:tblStylePr>
    <w:tblStylePr w:type="lastRow">
      <w:rPr>
        <w:b/>
        <w:bCs/>
        <w:color w:val="FFFFFF"/>
      </w:rPr>
      <w:tblPr/>
      <w:tcPr>
        <w:tcBorders>
          <w:top w:val="single" w:color="FFFFFF" w:sz="6" w:space="0"/>
          <w:left w:val="nil"/>
          <w:bottom w:val="nil"/>
          <w:right w:val="nil"/>
          <w:insideH w:val="nil"/>
          <w:insideV w:val="nil"/>
          <w:tl2br w:val="nil"/>
          <w:tr2bl w:val="nil"/>
        </w:tcBorders>
        <w:shd w:val="clear" w:color="auto" w:fill="636363"/>
      </w:tcPr>
    </w:tblStylePr>
    <w:tblStylePr w:type="firstCol">
      <w:rPr>
        <w:color w:val="FFFFFF"/>
      </w:rPr>
      <w:tblPr/>
      <w:tcPr>
        <w:tcBorders>
          <w:top w:val="nil"/>
          <w:left w:val="nil"/>
          <w:bottom w:val="nil"/>
          <w:right w:val="nil"/>
          <w:insideH w:val="single" w:sz="4" w:space="0"/>
          <w:insideV w:val="nil"/>
          <w:tl2br w:val="nil"/>
          <w:tr2bl w:val="nil"/>
        </w:tcBorders>
        <w:shd w:val="clear" w:color="auto" w:fill="636363"/>
      </w:tcPr>
    </w:tblStylePr>
    <w:tblStylePr w:type="lastCol">
      <w:rPr>
        <w:color w:val="FFFFFF"/>
      </w:rPr>
      <w:tblPr/>
      <w:tcPr>
        <w:tcBorders>
          <w:top w:val="nil"/>
          <w:left w:val="nil"/>
          <w:bottom w:val="nil"/>
          <w:right w:val="nil"/>
          <w:insideH w:val="nil"/>
          <w:insideV w:val="nil"/>
          <w:tl2br w:val="nil"/>
          <w:tr2bl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141">
    <w:name w:val="Colorful List Accent 1"/>
    <w:basedOn w:val="88"/>
    <w:qFormat/>
    <w:uiPriority w:val="34"/>
    <w:rPr>
      <w:kern w:val="2"/>
      <w:sz w:val="21"/>
      <w:szCs w:val="22"/>
    </w:rPr>
    <w:tblPr>
      <w:tblCellMar>
        <w:top w:w="0" w:type="dxa"/>
        <w:left w:w="108" w:type="dxa"/>
        <w:bottom w:w="0" w:type="dxa"/>
        <w:right w:w="108" w:type="dxa"/>
      </w:tblCellMar>
    </w:tblPr>
    <w:tcPr>
      <w:shd w:val="clear" w:color="auto" w:fill="EDF2F8"/>
    </w:tcPr>
    <w:tblStylePr w:type="firstRow">
      <w:rPr>
        <w:b/>
        <w:bCs/>
        <w:color w:val="FFFFFF"/>
      </w:rPr>
      <w:tblPr/>
      <w:tcPr>
        <w:tcBorders>
          <w:top w:val="nil"/>
          <w:left w:val="nil"/>
          <w:bottom w:val="single" w:color="FFFFFF" w:sz="12" w:space="0"/>
          <w:right w:val="nil"/>
          <w:insideH w:val="nil"/>
          <w:insideV w:val="nil"/>
          <w:tl2br w:val="nil"/>
          <w:tr2bl w:val="nil"/>
        </w:tcBorders>
        <w:shd w:val="clear" w:color="auto" w:fill="9E3A38"/>
      </w:tcPr>
    </w:tblStylePr>
    <w:tblStylePr w:type="lastRow">
      <w:rPr>
        <w:b/>
        <w:bCs/>
        <w:color w:val="9E3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143">
    <w:name w:val="Strong"/>
    <w:qFormat/>
    <w:uiPriority w:val="22"/>
    <w:rPr>
      <w:b/>
      <w:bCs/>
    </w:rPr>
  </w:style>
  <w:style w:type="character" w:styleId="144">
    <w:name w:val="endnote reference"/>
    <w:qFormat/>
    <w:uiPriority w:val="0"/>
    <w:rPr>
      <w:vertAlign w:val="superscript"/>
    </w:rPr>
  </w:style>
  <w:style w:type="character" w:styleId="145">
    <w:name w:val="page number"/>
    <w:qFormat/>
    <w:uiPriority w:val="99"/>
  </w:style>
  <w:style w:type="character" w:styleId="146">
    <w:name w:val="FollowedHyperlink"/>
    <w:qFormat/>
    <w:uiPriority w:val="99"/>
    <w:rPr>
      <w:color w:val="800080"/>
      <w:u w:val="single"/>
    </w:rPr>
  </w:style>
  <w:style w:type="character" w:styleId="147">
    <w:name w:val="Emphasis"/>
    <w:qFormat/>
    <w:uiPriority w:val="20"/>
    <w:rPr>
      <w:color w:val="CC0033"/>
    </w:rPr>
  </w:style>
  <w:style w:type="character" w:styleId="148">
    <w:name w:val="line number"/>
    <w:qFormat/>
    <w:uiPriority w:val="0"/>
  </w:style>
  <w:style w:type="character" w:styleId="149">
    <w:name w:val="HTML Definition"/>
    <w:qFormat/>
    <w:uiPriority w:val="0"/>
    <w:rPr>
      <w:i/>
      <w:iCs/>
    </w:rPr>
  </w:style>
  <w:style w:type="character" w:styleId="150">
    <w:name w:val="HTML Typewriter"/>
    <w:qFormat/>
    <w:uiPriority w:val="0"/>
    <w:rPr>
      <w:rFonts w:ascii="Courier New" w:hAnsi="Courier New" w:cs="Courier New"/>
      <w:sz w:val="20"/>
      <w:szCs w:val="20"/>
    </w:rPr>
  </w:style>
  <w:style w:type="character" w:styleId="151">
    <w:name w:val="HTML Acronym"/>
    <w:qFormat/>
    <w:uiPriority w:val="0"/>
  </w:style>
  <w:style w:type="character" w:styleId="152">
    <w:name w:val="HTML Variable"/>
    <w:qFormat/>
    <w:uiPriority w:val="0"/>
    <w:rPr>
      <w:i/>
      <w:iCs/>
    </w:rPr>
  </w:style>
  <w:style w:type="character" w:styleId="153">
    <w:name w:val="Hyperlink"/>
    <w:unhideWhenUsed/>
    <w:qFormat/>
    <w:uiPriority w:val="99"/>
    <w:rPr>
      <w:color w:val="0000FF"/>
      <w:u w:val="single"/>
    </w:rPr>
  </w:style>
  <w:style w:type="character" w:styleId="154">
    <w:name w:val="HTML Code"/>
    <w:qFormat/>
    <w:uiPriority w:val="0"/>
    <w:rPr>
      <w:rFonts w:ascii="宋体" w:hAnsi="宋体" w:eastAsia="宋体" w:cs="宋体"/>
      <w:sz w:val="24"/>
      <w:szCs w:val="24"/>
    </w:rPr>
  </w:style>
  <w:style w:type="character" w:styleId="155">
    <w:name w:val="annotation reference"/>
    <w:unhideWhenUsed/>
    <w:qFormat/>
    <w:uiPriority w:val="99"/>
    <w:rPr>
      <w:sz w:val="21"/>
      <w:szCs w:val="21"/>
    </w:rPr>
  </w:style>
  <w:style w:type="character" w:styleId="156">
    <w:name w:val="HTML Cite"/>
    <w:qFormat/>
    <w:uiPriority w:val="0"/>
    <w:rPr>
      <w:i/>
      <w:iCs/>
    </w:rPr>
  </w:style>
  <w:style w:type="character" w:styleId="157">
    <w:name w:val="footnote reference"/>
    <w:qFormat/>
    <w:uiPriority w:val="0"/>
    <w:rPr>
      <w:vertAlign w:val="superscript"/>
    </w:rPr>
  </w:style>
  <w:style w:type="character" w:styleId="158">
    <w:name w:val="HTML Keyboard"/>
    <w:qFormat/>
    <w:uiPriority w:val="0"/>
    <w:rPr>
      <w:rFonts w:ascii="Courier New" w:hAnsi="Courier New" w:cs="Courier New"/>
      <w:sz w:val="20"/>
      <w:szCs w:val="20"/>
    </w:rPr>
  </w:style>
  <w:style w:type="character" w:styleId="159">
    <w:name w:val="HTML Sample"/>
    <w:qFormat/>
    <w:uiPriority w:val="0"/>
    <w:rPr>
      <w:rFonts w:ascii="Courier New" w:hAnsi="Courier New" w:cs="Courier New"/>
    </w:rPr>
  </w:style>
  <w:style w:type="character" w:customStyle="1" w:styleId="160">
    <w:name w:val="页脚右端（绿盟科技） Char"/>
    <w:link w:val="161"/>
    <w:qFormat/>
    <w:uiPriority w:val="0"/>
    <w:rPr>
      <w:rFonts w:ascii="Arial" w:hAnsi="Arial"/>
      <w:b/>
      <w:sz w:val="18"/>
      <w:szCs w:val="18"/>
    </w:rPr>
  </w:style>
  <w:style w:type="paragraph" w:customStyle="1" w:styleId="161">
    <w:name w:val="页脚右端（绿盟科技）"/>
    <w:basedOn w:val="162"/>
    <w:link w:val="160"/>
    <w:qFormat/>
    <w:uiPriority w:val="0"/>
    <w:pPr>
      <w:pBdr>
        <w:bottom w:val="none" w:color="auto" w:sz="0" w:space="0"/>
      </w:pBdr>
      <w:tabs>
        <w:tab w:val="center" w:pos="4153"/>
        <w:tab w:val="right" w:pos="8306"/>
      </w:tabs>
      <w:spacing w:before="0" w:after="120"/>
    </w:pPr>
    <w:rPr>
      <w:color w:val="auto"/>
    </w:rPr>
  </w:style>
  <w:style w:type="paragraph" w:customStyle="1" w:styleId="162">
    <w:name w:val="页眉右端（绿盟科技）"/>
    <w:basedOn w:val="57"/>
    <w:link w:val="271"/>
    <w:qFormat/>
    <w:uiPriority w:val="0"/>
    <w:pPr>
      <w:pBdr>
        <w:bottom w:val="single" w:color="auto" w:sz="4" w:space="9"/>
      </w:pBdr>
      <w:spacing w:before="160"/>
      <w:jc w:val="right"/>
    </w:pPr>
    <w:rPr>
      <w:rFonts w:ascii="Arial" w:hAnsi="Arial"/>
      <w:b/>
      <w:color w:val="FFFFFF"/>
    </w:rPr>
  </w:style>
  <w:style w:type="character" w:customStyle="1" w:styleId="163">
    <w:name w:val="正文小四 Char"/>
    <w:link w:val="164"/>
    <w:qFormat/>
    <w:locked/>
    <w:uiPriority w:val="0"/>
    <w:rPr>
      <w:sz w:val="24"/>
      <w:szCs w:val="24"/>
    </w:rPr>
  </w:style>
  <w:style w:type="paragraph" w:customStyle="1" w:styleId="164">
    <w:name w:val="正文小四"/>
    <w:basedOn w:val="1"/>
    <w:link w:val="163"/>
    <w:qFormat/>
    <w:uiPriority w:val="0"/>
    <w:pPr>
      <w:spacing w:line="360" w:lineRule="auto"/>
    </w:pPr>
    <w:rPr>
      <w:kern w:val="0"/>
      <w:sz w:val="24"/>
      <w:szCs w:val="24"/>
    </w:rPr>
  </w:style>
  <w:style w:type="character" w:customStyle="1" w:styleId="165">
    <w:name w:val="批注主题 Char2"/>
    <w:link w:val="85"/>
    <w:qFormat/>
    <w:uiPriority w:val="99"/>
    <w:rPr>
      <w:rFonts w:ascii="Calibri" w:hAnsi="Calibri" w:eastAsia="宋体" w:cs="Times New Roman"/>
      <w:b/>
      <w:bCs/>
    </w:rPr>
  </w:style>
  <w:style w:type="character" w:customStyle="1" w:styleId="166">
    <w:name w:val="main1"/>
    <w:qFormat/>
    <w:uiPriority w:val="0"/>
    <w:rPr>
      <w:rFonts w:hint="default" w:ascii="ˎ̥" w:hAnsi="ˎ̥" w:eastAsia="宋体"/>
      <w:kern w:val="2"/>
      <w:sz w:val="21"/>
      <w:szCs w:val="21"/>
      <w:lang w:val="en-US" w:eastAsia="zh-CN" w:bidi="ar-SA"/>
    </w:rPr>
  </w:style>
  <w:style w:type="character" w:customStyle="1" w:styleId="167">
    <w:name w:val="A2"/>
    <w:qFormat/>
    <w:uiPriority w:val="0"/>
    <w:rPr>
      <w:rFonts w:cs="Cisco-Light"/>
      <w:color w:val="221E1F"/>
      <w:sz w:val="10"/>
      <w:szCs w:val="10"/>
    </w:rPr>
  </w:style>
  <w:style w:type="character" w:customStyle="1" w:styleId="168">
    <w:name w:val="Heading 3h Char"/>
    <w:link w:val="169"/>
    <w:qFormat/>
    <w:uiPriority w:val="0"/>
    <w:rPr>
      <w:rFonts w:ascii="Arial" w:hAnsi="Arial" w:eastAsia="宋体" w:cs="Times New Roman"/>
      <w:b/>
      <w:bCs/>
      <w:color w:val="333399"/>
      <w:sz w:val="25"/>
      <w:szCs w:val="25"/>
    </w:rPr>
  </w:style>
  <w:style w:type="paragraph" w:customStyle="1" w:styleId="169">
    <w:name w:val="Heading 3h"/>
    <w:basedOn w:val="5"/>
    <w:next w:val="170"/>
    <w:link w:val="168"/>
    <w:qFormat/>
    <w:uiPriority w:val="0"/>
    <w:pPr>
      <w:keepLines w:val="0"/>
      <w:numPr>
        <w:ilvl w:val="0"/>
        <w:numId w:val="0"/>
      </w:numPr>
      <w:tabs>
        <w:tab w:val="left" w:pos="1740"/>
      </w:tabs>
      <w:spacing w:before="240" w:after="60"/>
      <w:ind w:left="1287" w:hanging="1287"/>
    </w:pPr>
    <w:rPr>
      <w:rFonts w:ascii="Arial" w:hAnsi="Arial"/>
      <w:b w:val="0"/>
      <w:color w:val="333399"/>
      <w:sz w:val="25"/>
      <w:szCs w:val="25"/>
    </w:rPr>
  </w:style>
  <w:style w:type="paragraph" w:customStyle="1" w:styleId="170">
    <w:name w:val="Body1"/>
    <w:basedOn w:val="1"/>
    <w:qFormat/>
    <w:uiPriority w:val="0"/>
    <w:pPr>
      <w:spacing w:after="120" w:line="360" w:lineRule="auto"/>
    </w:pPr>
    <w:rPr>
      <w:rFonts w:ascii="Arial" w:hAnsi="Arial"/>
      <w:b/>
      <w:i/>
      <w:color w:val="999999"/>
      <w:kern w:val="0"/>
      <w:sz w:val="28"/>
      <w:szCs w:val="28"/>
    </w:rPr>
  </w:style>
  <w:style w:type="character" w:customStyle="1" w:styleId="171">
    <w:name w:val="tw4winTerm"/>
    <w:qFormat/>
    <w:uiPriority w:val="0"/>
    <w:rPr>
      <w:color w:val="0000FF"/>
    </w:rPr>
  </w:style>
  <w:style w:type="character" w:customStyle="1" w:styleId="172">
    <w:name w:val="标题 6 Char"/>
    <w:link w:val="8"/>
    <w:qFormat/>
    <w:uiPriority w:val="9"/>
    <w:rPr>
      <w:rFonts w:eastAsia="微软雅黑"/>
      <w:bCs/>
      <w:sz w:val="24"/>
      <w:szCs w:val="24"/>
    </w:rPr>
  </w:style>
  <w:style w:type="character" w:customStyle="1" w:styleId="173">
    <w:name w:val="Char Char33"/>
    <w:qFormat/>
    <w:uiPriority w:val="0"/>
    <w:rPr>
      <w:rFonts w:ascii="Tahoma" w:hAnsi="Tahoma" w:eastAsia="宋体"/>
      <w:kern w:val="2"/>
      <w:sz w:val="18"/>
      <w:szCs w:val="18"/>
      <w:lang w:val="en-US" w:eastAsia="zh-CN" w:bidi="ar-SA"/>
    </w:rPr>
  </w:style>
  <w:style w:type="character" w:customStyle="1" w:styleId="174">
    <w:name w:val="标题 9 Char1"/>
    <w:semiHidden/>
    <w:qFormat/>
    <w:uiPriority w:val="0"/>
    <w:rPr>
      <w:rFonts w:ascii="Cambria" w:hAnsi="Cambria" w:eastAsia="宋体" w:cs="Times New Roman"/>
      <w:kern w:val="2"/>
      <w:sz w:val="21"/>
      <w:szCs w:val="21"/>
    </w:rPr>
  </w:style>
  <w:style w:type="character" w:customStyle="1" w:styleId="175">
    <w:name w:val="页脚 Char"/>
    <w:link w:val="55"/>
    <w:qFormat/>
    <w:uiPriority w:val="99"/>
    <w:rPr>
      <w:sz w:val="18"/>
      <w:szCs w:val="18"/>
    </w:rPr>
  </w:style>
  <w:style w:type="character" w:customStyle="1" w:styleId="176">
    <w:name w:val="图片--无缩进、居中 Char"/>
    <w:link w:val="177"/>
    <w:qFormat/>
    <w:uiPriority w:val="0"/>
    <w:rPr>
      <w:rFonts w:ascii="Arial" w:hAnsi="Arial" w:eastAsia="宋体" w:cs="Times New Roman"/>
      <w:kern w:val="0"/>
      <w:sz w:val="24"/>
      <w:szCs w:val="20"/>
    </w:rPr>
  </w:style>
  <w:style w:type="paragraph" w:customStyle="1" w:styleId="177">
    <w:name w:val="图片--无缩进、居中"/>
    <w:basedOn w:val="178"/>
    <w:link w:val="176"/>
    <w:qFormat/>
    <w:uiPriority w:val="0"/>
    <w:pPr>
      <w:ind w:firstLine="0"/>
      <w:jc w:val="center"/>
      <w:textAlignment w:val="auto"/>
    </w:pPr>
  </w:style>
  <w:style w:type="paragraph" w:customStyle="1" w:styleId="178">
    <w:name w:val="My正文"/>
    <w:basedOn w:val="1"/>
    <w:link w:val="561"/>
    <w:qFormat/>
    <w:uiPriority w:val="0"/>
    <w:pPr>
      <w:adjustRightInd w:val="0"/>
      <w:spacing w:before="120" w:line="360" w:lineRule="auto"/>
      <w:ind w:firstLine="567"/>
      <w:textAlignment w:val="baseline"/>
    </w:pPr>
    <w:rPr>
      <w:rFonts w:ascii="Arial" w:hAnsi="Arial"/>
      <w:kern w:val="0"/>
      <w:sz w:val="24"/>
      <w:szCs w:val="20"/>
    </w:rPr>
  </w:style>
  <w:style w:type="character" w:customStyle="1" w:styleId="179">
    <w:name w:val="tw4winMark"/>
    <w:qFormat/>
    <w:uiPriority w:val="0"/>
    <w:rPr>
      <w:rFonts w:ascii="Courier New" w:hAnsi="Courier New" w:cs="Courier New"/>
      <w:vanish/>
      <w:color w:val="800080"/>
      <w:vertAlign w:val="subscript"/>
    </w:rPr>
  </w:style>
  <w:style w:type="character" w:customStyle="1" w:styleId="180">
    <w:name w:val="文字 Char"/>
    <w:link w:val="181"/>
    <w:qFormat/>
    <w:locked/>
    <w:uiPriority w:val="0"/>
    <w:rPr>
      <w:rFonts w:ascii="宋体" w:hAnsi="宋体"/>
      <w:sz w:val="28"/>
    </w:rPr>
  </w:style>
  <w:style w:type="paragraph" w:customStyle="1" w:styleId="181">
    <w:name w:val="文字"/>
    <w:basedOn w:val="1"/>
    <w:link w:val="180"/>
    <w:qFormat/>
    <w:uiPriority w:val="0"/>
    <w:pPr>
      <w:tabs>
        <w:tab w:val="left" w:pos="8520"/>
      </w:tabs>
      <w:spacing w:line="312" w:lineRule="auto"/>
      <w:ind w:right="-210" w:firstLine="556"/>
    </w:pPr>
    <w:rPr>
      <w:rFonts w:ascii="宋体" w:hAnsi="宋体"/>
      <w:kern w:val="0"/>
      <w:sz w:val="28"/>
      <w:szCs w:val="20"/>
    </w:rPr>
  </w:style>
  <w:style w:type="character" w:customStyle="1" w:styleId="182">
    <w:name w:val="符号3 Char"/>
    <w:link w:val="183"/>
    <w:qFormat/>
    <w:uiPriority w:val="0"/>
    <w:rPr>
      <w:sz w:val="24"/>
      <w:szCs w:val="24"/>
    </w:rPr>
  </w:style>
  <w:style w:type="paragraph" w:customStyle="1" w:styleId="183">
    <w:name w:val="符号3"/>
    <w:basedOn w:val="1"/>
    <w:link w:val="182"/>
    <w:qFormat/>
    <w:uiPriority w:val="0"/>
    <w:pPr>
      <w:numPr>
        <w:ilvl w:val="0"/>
        <w:numId w:val="13"/>
      </w:numPr>
      <w:spacing w:line="360" w:lineRule="auto"/>
      <w:contextualSpacing/>
    </w:pPr>
    <w:rPr>
      <w:kern w:val="0"/>
      <w:sz w:val="24"/>
      <w:szCs w:val="24"/>
    </w:rPr>
  </w:style>
  <w:style w:type="character" w:customStyle="1" w:styleId="184">
    <w:name w:val="正文列表 Char"/>
    <w:link w:val="185"/>
    <w:qFormat/>
    <w:uiPriority w:val="0"/>
    <w:rPr>
      <w:rFonts w:ascii="Times New Roman" w:hAnsi="Times New Roman" w:eastAsia="宋体" w:cs="Times New Roman"/>
      <w:sz w:val="24"/>
      <w:szCs w:val="20"/>
    </w:rPr>
  </w:style>
  <w:style w:type="paragraph" w:customStyle="1" w:styleId="185">
    <w:name w:val="正文列表"/>
    <w:basedOn w:val="86"/>
    <w:link w:val="184"/>
    <w:qFormat/>
    <w:uiPriority w:val="0"/>
    <w:pPr>
      <w:suppressAutoHyphens/>
      <w:spacing w:before="120" w:after="0"/>
      <w:ind w:firstLine="0"/>
    </w:pPr>
    <w:rPr>
      <w:szCs w:val="20"/>
    </w:rPr>
  </w:style>
  <w:style w:type="character" w:customStyle="1" w:styleId="186">
    <w:name w:val="日期 Char1"/>
    <w:basedOn w:val="142"/>
    <w:qFormat/>
    <w:uiPriority w:val="0"/>
  </w:style>
  <w:style w:type="character" w:customStyle="1" w:styleId="187">
    <w:name w:val="标题3 Char"/>
    <w:link w:val="188"/>
    <w:qFormat/>
    <w:uiPriority w:val="0"/>
    <w:rPr>
      <w:rFonts w:ascii="Cambria" w:hAnsi="Cambria" w:eastAsia="宋体" w:cs="Times New Roman"/>
      <w:bCs/>
      <w:sz w:val="28"/>
      <w:szCs w:val="32"/>
    </w:rPr>
  </w:style>
  <w:style w:type="paragraph" w:customStyle="1" w:styleId="188">
    <w:name w:val="标题3"/>
    <w:basedOn w:val="2"/>
    <w:link w:val="187"/>
    <w:qFormat/>
    <w:uiPriority w:val="0"/>
    <w:pPr>
      <w:numPr>
        <w:ilvl w:val="0"/>
        <w:numId w:val="0"/>
      </w:numPr>
      <w:spacing w:after="120"/>
      <w:outlineLvl w:val="2"/>
    </w:pPr>
    <w:rPr>
      <w:rFonts w:ascii="Cambria" w:hAnsi="Cambria"/>
      <w:sz w:val="28"/>
    </w:rPr>
  </w:style>
  <w:style w:type="character" w:customStyle="1" w:styleId="189">
    <w:name w:val="文档结构图 Char1"/>
    <w:semiHidden/>
    <w:qFormat/>
    <w:uiPriority w:val="0"/>
    <w:rPr>
      <w:rFonts w:ascii="宋体" w:eastAsia="宋体"/>
      <w:sz w:val="18"/>
      <w:szCs w:val="18"/>
    </w:rPr>
  </w:style>
  <w:style w:type="character" w:customStyle="1" w:styleId="190">
    <w:name w:val="kjxy1"/>
    <w:qFormat/>
    <w:uiPriority w:val="0"/>
    <w:rPr>
      <w:rFonts w:ascii="Tahoma" w:hAnsi="Tahoma" w:eastAsia="宋体"/>
      <w:color w:val="0000CC"/>
      <w:kern w:val="2"/>
      <w:sz w:val="24"/>
      <w:szCs w:val="24"/>
      <w:lang w:val="en-US" w:eastAsia="zh-CN" w:bidi="ar-SA"/>
    </w:rPr>
  </w:style>
  <w:style w:type="character" w:customStyle="1" w:styleId="191">
    <w:name w:val="中国铁建-1级列表符号（也可用于5级标题） Char"/>
    <w:link w:val="192"/>
    <w:qFormat/>
    <w:locked/>
    <w:uiPriority w:val="0"/>
    <w:rPr>
      <w:rFonts w:ascii="Calibri" w:hAnsi="Calibri" w:eastAsia="仿宋_GB2312"/>
      <w:sz w:val="24"/>
      <w:szCs w:val="24"/>
    </w:rPr>
  </w:style>
  <w:style w:type="paragraph" w:customStyle="1" w:styleId="192">
    <w:name w:val="中国铁建-1级列表符号（也可用于5级标题）"/>
    <w:basedOn w:val="193"/>
    <w:link w:val="191"/>
    <w:qFormat/>
    <w:uiPriority w:val="0"/>
    <w:pPr>
      <w:numPr>
        <w:ilvl w:val="0"/>
        <w:numId w:val="14"/>
      </w:numPr>
      <w:spacing w:afterLines="50"/>
      <w:ind w:left="0" w:firstLine="200"/>
    </w:pPr>
  </w:style>
  <w:style w:type="paragraph" w:customStyle="1" w:styleId="193">
    <w:name w:val="中国铁建-文档正文"/>
    <w:basedOn w:val="21"/>
    <w:link w:val="619"/>
    <w:qFormat/>
    <w:uiPriority w:val="0"/>
    <w:pPr>
      <w:wordWrap w:val="0"/>
      <w:spacing w:line="360" w:lineRule="auto"/>
      <w:ind w:firstLine="200"/>
    </w:pPr>
    <w:rPr>
      <w:rFonts w:ascii="Calibri" w:hAnsi="Calibri" w:eastAsia="仿宋_GB2312"/>
      <w:sz w:val="24"/>
    </w:rPr>
  </w:style>
  <w:style w:type="character" w:customStyle="1" w:styleId="194">
    <w:name w:val="tpc_content1"/>
    <w:qFormat/>
    <w:uiPriority w:val="0"/>
    <w:rPr>
      <w:rFonts w:ascii="Tahoma" w:hAnsi="Tahoma" w:eastAsia="宋体"/>
      <w:kern w:val="2"/>
      <w:sz w:val="20"/>
      <w:szCs w:val="20"/>
      <w:lang w:val="en-US" w:eastAsia="zh-CN" w:bidi="ar-SA"/>
    </w:rPr>
  </w:style>
  <w:style w:type="character" w:customStyle="1" w:styleId="195">
    <w:name w:val="EmailStyle7551"/>
    <w:semiHidden/>
    <w:qFormat/>
    <w:uiPriority w:val="0"/>
    <w:rPr>
      <w:rFonts w:ascii="宋体" w:eastAsia="宋体"/>
      <w:color w:val="0000FF"/>
      <w:sz w:val="24"/>
      <w:szCs w:val="24"/>
      <w:u w:val="none"/>
    </w:rPr>
  </w:style>
  <w:style w:type="character" w:customStyle="1" w:styleId="196">
    <w:name w:val="不明显参考1"/>
    <w:qFormat/>
    <w:uiPriority w:val="0"/>
    <w:rPr>
      <w:b/>
      <w:bCs/>
      <w:color w:val="4F81BD"/>
    </w:rPr>
  </w:style>
  <w:style w:type="character" w:customStyle="1" w:styleId="197">
    <w:name w:val="titleblack14px1"/>
    <w:qFormat/>
    <w:uiPriority w:val="0"/>
    <w:rPr>
      <w:b/>
      <w:bCs/>
      <w:color w:val="000000"/>
      <w:sz w:val="23"/>
      <w:szCs w:val="23"/>
    </w:rPr>
  </w:style>
  <w:style w:type="character" w:customStyle="1" w:styleId="198">
    <w:name w:val="Highlighted Variable"/>
    <w:qFormat/>
    <w:uiPriority w:val="0"/>
    <w:rPr>
      <w:rFonts w:ascii="Book Antiqua" w:hAnsi="Book Antiqua"/>
      <w:color w:val="0000FF"/>
    </w:rPr>
  </w:style>
  <w:style w:type="character" w:customStyle="1" w:styleId="199">
    <w:name w:val="DZBL-正文-2 Char"/>
    <w:link w:val="200"/>
    <w:qFormat/>
    <w:uiPriority w:val="0"/>
    <w:rPr>
      <w:rFonts w:ascii="宋体" w:hAnsi="Calibri" w:eastAsia="宋体" w:cs="Times New Roman"/>
      <w:sz w:val="24"/>
      <w:szCs w:val="24"/>
    </w:rPr>
  </w:style>
  <w:style w:type="paragraph" w:customStyle="1" w:styleId="200">
    <w:name w:val="DZBL-正文-2"/>
    <w:basedOn w:val="1"/>
    <w:link w:val="199"/>
    <w:qFormat/>
    <w:uiPriority w:val="0"/>
    <w:pPr>
      <w:spacing w:line="360" w:lineRule="auto"/>
      <w:ind w:firstLine="425" w:firstLineChars="177"/>
    </w:pPr>
    <w:rPr>
      <w:rFonts w:ascii="宋体"/>
      <w:kern w:val="0"/>
      <w:sz w:val="24"/>
      <w:szCs w:val="24"/>
    </w:rPr>
  </w:style>
  <w:style w:type="character" w:customStyle="1" w:styleId="201">
    <w:name w:val="纯文本 Char1"/>
    <w:semiHidden/>
    <w:qFormat/>
    <w:uiPriority w:val="0"/>
    <w:rPr>
      <w:rFonts w:ascii="宋体" w:hAnsi="Courier New" w:eastAsia="宋体" w:cs="Courier New"/>
      <w:szCs w:val="21"/>
    </w:rPr>
  </w:style>
  <w:style w:type="character" w:customStyle="1" w:styleId="202">
    <w:name w:val="search_content1"/>
    <w:qFormat/>
    <w:uiPriority w:val="0"/>
    <w:rPr>
      <w:sz w:val="20"/>
      <w:szCs w:val="20"/>
    </w:rPr>
  </w:style>
  <w:style w:type="character" w:customStyle="1" w:styleId="203">
    <w:name w:val="标签 Char"/>
    <w:qFormat/>
    <w:uiPriority w:val="0"/>
    <w:rPr>
      <w:rFonts w:ascii="宋体" w:hAnsi="Tahoma" w:eastAsia="宋体"/>
      <w:kern w:val="2"/>
      <w:sz w:val="21"/>
      <w:szCs w:val="21"/>
      <w:lang w:val="en-US" w:eastAsia="zh-CN" w:bidi="ar-SA"/>
    </w:rPr>
  </w:style>
  <w:style w:type="character" w:customStyle="1" w:styleId="204">
    <w:name w:val="ibm-item-note"/>
    <w:qFormat/>
    <w:uiPriority w:val="0"/>
  </w:style>
  <w:style w:type="character" w:customStyle="1" w:styleId="205">
    <w:name w:val="正文首行缩进两字符 Char Char Char"/>
    <w:link w:val="206"/>
    <w:qFormat/>
    <w:uiPriority w:val="0"/>
    <w:rPr>
      <w:rFonts w:ascii="Times New Roman" w:hAnsi="Times New Roman" w:eastAsia="宋体" w:cs="Times New Roman"/>
      <w:sz w:val="24"/>
      <w:szCs w:val="24"/>
    </w:rPr>
  </w:style>
  <w:style w:type="paragraph" w:customStyle="1" w:styleId="206">
    <w:name w:val="正文首行缩进两字符 Char Char"/>
    <w:basedOn w:val="1"/>
    <w:link w:val="205"/>
    <w:uiPriority w:val="0"/>
    <w:pPr>
      <w:spacing w:line="360" w:lineRule="auto"/>
      <w:ind w:firstLine="200" w:firstLineChars="200"/>
    </w:pPr>
    <w:rPr>
      <w:kern w:val="0"/>
      <w:sz w:val="24"/>
      <w:szCs w:val="24"/>
    </w:rPr>
  </w:style>
  <w:style w:type="character" w:customStyle="1" w:styleId="207">
    <w:name w:val="f14b1"/>
    <w:qFormat/>
    <w:uiPriority w:val="0"/>
    <w:rPr>
      <w:b/>
      <w:bCs/>
      <w:color w:val="2672BC"/>
      <w:sz w:val="21"/>
      <w:szCs w:val="21"/>
      <w:u w:val="none"/>
    </w:rPr>
  </w:style>
  <w:style w:type="character" w:customStyle="1" w:styleId="208">
    <w:name w:val="文档正文 Char"/>
    <w:link w:val="209"/>
    <w:qFormat/>
    <w:locked/>
    <w:uiPriority w:val="0"/>
    <w:rPr>
      <w:rFonts w:ascii="华文细黑" w:hAnsi="华文细黑" w:eastAsia="华文细黑" w:cs="Times New Roman"/>
      <w:color w:val="000000"/>
      <w:kern w:val="0"/>
      <w:sz w:val="24"/>
      <w:szCs w:val="20"/>
    </w:rPr>
  </w:style>
  <w:style w:type="paragraph" w:customStyle="1" w:styleId="209">
    <w:name w:val="文档正文"/>
    <w:basedOn w:val="1"/>
    <w:link w:val="208"/>
    <w:qFormat/>
    <w:uiPriority w:val="0"/>
    <w:pPr>
      <w:adjustRightInd w:val="0"/>
      <w:spacing w:after="120" w:line="360" w:lineRule="auto"/>
      <w:ind w:firstLine="480" w:firstLineChars="200"/>
      <w:textAlignment w:val="baseline"/>
    </w:pPr>
    <w:rPr>
      <w:rFonts w:ascii="华文细黑" w:hAnsi="华文细黑" w:eastAsia="华文细黑"/>
      <w:color w:val="000000"/>
      <w:kern w:val="0"/>
      <w:sz w:val="24"/>
      <w:szCs w:val="20"/>
    </w:rPr>
  </w:style>
  <w:style w:type="character" w:customStyle="1" w:styleId="210">
    <w:name w:val="正文格式 Char"/>
    <w:link w:val="211"/>
    <w:qFormat/>
    <w:uiPriority w:val="0"/>
    <w:rPr>
      <w:rFonts w:ascii="Times New Roman" w:hAnsi="Times New Roman" w:eastAsia="宋体" w:cs="Times New Roman"/>
      <w:kern w:val="0"/>
      <w:sz w:val="24"/>
      <w:szCs w:val="20"/>
    </w:rPr>
  </w:style>
  <w:style w:type="paragraph" w:customStyle="1" w:styleId="211">
    <w:name w:val="正文格式"/>
    <w:basedOn w:val="1"/>
    <w:link w:val="210"/>
    <w:uiPriority w:val="0"/>
    <w:pPr>
      <w:adjustRightInd w:val="0"/>
      <w:snapToGrid w:val="0"/>
      <w:spacing w:line="360" w:lineRule="atLeast"/>
      <w:ind w:firstLine="482"/>
      <w:textAlignment w:val="baseline"/>
    </w:pPr>
    <w:rPr>
      <w:kern w:val="0"/>
      <w:sz w:val="24"/>
      <w:szCs w:val="20"/>
    </w:rPr>
  </w:style>
  <w:style w:type="character" w:customStyle="1" w:styleId="212">
    <w:name w:val="图号 Char"/>
    <w:link w:val="213"/>
    <w:qFormat/>
    <w:uiPriority w:val="0"/>
    <w:rPr>
      <w:rFonts w:ascii="宋体" w:hAnsi="Times New Roman" w:eastAsia="宋体" w:cs="Times New Roman"/>
      <w:kern w:val="0"/>
      <w:szCs w:val="20"/>
    </w:rPr>
  </w:style>
  <w:style w:type="paragraph" w:customStyle="1" w:styleId="213">
    <w:name w:val="图号"/>
    <w:basedOn w:val="1"/>
    <w:link w:val="212"/>
    <w:uiPriority w:val="0"/>
    <w:pPr>
      <w:overflowPunct w:val="0"/>
      <w:autoSpaceDE w:val="0"/>
      <w:autoSpaceDN w:val="0"/>
      <w:adjustRightInd w:val="0"/>
      <w:snapToGrid w:val="0"/>
      <w:jc w:val="right"/>
    </w:pPr>
    <w:rPr>
      <w:rFonts w:ascii="宋体"/>
      <w:kern w:val="0"/>
      <w:sz w:val="20"/>
      <w:szCs w:val="20"/>
    </w:rPr>
  </w:style>
  <w:style w:type="character" w:customStyle="1" w:styleId="214">
    <w:name w:val="标题 3 Char2"/>
    <w:link w:val="5"/>
    <w:qFormat/>
    <w:uiPriority w:val="9"/>
    <w:rPr>
      <w:b/>
      <w:bCs/>
      <w:sz w:val="30"/>
      <w:szCs w:val="32"/>
    </w:rPr>
  </w:style>
  <w:style w:type="character" w:customStyle="1" w:styleId="215">
    <w:name w:val="Char Char42"/>
    <w:semiHidden/>
    <w:qFormat/>
    <w:uiPriority w:val="0"/>
    <w:rPr>
      <w:rFonts w:ascii="Times New Roman" w:hAnsi="Times New Roman" w:eastAsia="宋体"/>
      <w:kern w:val="2"/>
      <w:sz w:val="24"/>
      <w:szCs w:val="24"/>
      <w:lang w:val="en-US" w:eastAsia="zh-CN" w:bidi="ar-SA"/>
    </w:rPr>
  </w:style>
  <w:style w:type="character" w:customStyle="1" w:styleId="216">
    <w:name w:val="EmailStyle7121"/>
    <w:semiHidden/>
    <w:qFormat/>
    <w:uiPriority w:val="0"/>
    <w:rPr>
      <w:rFonts w:ascii="宋体" w:eastAsia="宋体"/>
      <w:color w:val="0000FF"/>
      <w:sz w:val="24"/>
      <w:szCs w:val="24"/>
      <w:u w:val="none"/>
    </w:rPr>
  </w:style>
  <w:style w:type="character" w:customStyle="1" w:styleId="217">
    <w:name w:val="Comment Text Char"/>
    <w:semiHidden/>
    <w:qFormat/>
    <w:locked/>
    <w:uiPriority w:val="0"/>
    <w:rPr>
      <w:rFonts w:hint="default" w:ascii="Times New Roman" w:hAnsi="Times New Roman" w:eastAsia="宋体" w:cs="Times New Roman"/>
      <w:szCs w:val="24"/>
    </w:rPr>
  </w:style>
  <w:style w:type="character" w:customStyle="1" w:styleId="218">
    <w:name w:val="书籍标题1"/>
    <w:qFormat/>
    <w:uiPriority w:val="33"/>
    <w:rPr>
      <w:b/>
      <w:bCs/>
      <w:smallCaps/>
      <w:spacing w:val="5"/>
    </w:rPr>
  </w:style>
  <w:style w:type="character" w:customStyle="1" w:styleId="219">
    <w:name w:val="纯文本 Char2"/>
    <w:link w:val="45"/>
    <w:qFormat/>
    <w:uiPriority w:val="0"/>
    <w:rPr>
      <w:rFonts w:ascii="宋体" w:hAnsi="Courier New" w:eastAsia="宋体" w:cs="Times New Roman"/>
      <w:szCs w:val="20"/>
    </w:rPr>
  </w:style>
  <w:style w:type="character" w:customStyle="1" w:styleId="220">
    <w:name w:val="此正文 Char"/>
    <w:link w:val="221"/>
    <w:qFormat/>
    <w:uiPriority w:val="0"/>
    <w:rPr>
      <w:rFonts w:ascii="Times New Roman" w:hAnsi="Times New Roman" w:eastAsia="宋体" w:cs="Times New Roman"/>
      <w:sz w:val="24"/>
      <w:szCs w:val="24"/>
    </w:rPr>
  </w:style>
  <w:style w:type="paragraph" w:customStyle="1" w:styleId="221">
    <w:name w:val="此正文"/>
    <w:basedOn w:val="1"/>
    <w:link w:val="220"/>
    <w:uiPriority w:val="0"/>
    <w:pPr>
      <w:spacing w:line="360" w:lineRule="auto"/>
      <w:ind w:firstLine="200" w:firstLineChars="200"/>
    </w:pPr>
    <w:rPr>
      <w:kern w:val="0"/>
      <w:sz w:val="24"/>
      <w:szCs w:val="24"/>
    </w:rPr>
  </w:style>
  <w:style w:type="character" w:customStyle="1" w:styleId="222">
    <w:name w:val="文章标题 3 Char Char"/>
    <w:link w:val="223"/>
    <w:qFormat/>
    <w:uiPriority w:val="0"/>
    <w:rPr>
      <w:rFonts w:ascii="Arial" w:hAnsi="Arial" w:eastAsia="黑体" w:cs="Times New Roman"/>
      <w:bCs/>
      <w:sz w:val="28"/>
      <w:szCs w:val="32"/>
    </w:rPr>
  </w:style>
  <w:style w:type="paragraph" w:customStyle="1" w:styleId="223">
    <w:name w:val="文章标题 3 Char"/>
    <w:basedOn w:val="5"/>
    <w:next w:val="1"/>
    <w:link w:val="222"/>
    <w:uiPriority w:val="0"/>
    <w:pPr>
      <w:numPr>
        <w:ilvl w:val="0"/>
        <w:numId w:val="0"/>
      </w:numPr>
      <w:spacing w:line="416" w:lineRule="auto"/>
      <w:ind w:left="-7" w:firstLine="567"/>
    </w:pPr>
    <w:rPr>
      <w:rFonts w:ascii="Arial" w:hAnsi="Arial" w:eastAsia="黑体"/>
      <w:sz w:val="28"/>
    </w:rPr>
  </w:style>
  <w:style w:type="character" w:customStyle="1" w:styleId="224">
    <w:name w:val="font1"/>
    <w:qFormat/>
    <w:uiPriority w:val="0"/>
    <w:rPr>
      <w:color w:val="000000"/>
      <w:sz w:val="19"/>
      <w:szCs w:val="19"/>
    </w:rPr>
  </w:style>
  <w:style w:type="character" w:customStyle="1" w:styleId="225">
    <w:name w:val="WW8Num30z0"/>
    <w:qFormat/>
    <w:uiPriority w:val="0"/>
    <w:rPr>
      <w:rFonts w:ascii="Symbol" w:hAnsi="Symbol"/>
    </w:rPr>
  </w:style>
  <w:style w:type="character" w:customStyle="1" w:styleId="226">
    <w:name w:val="列表（符号一级）（绿盟科技） Char"/>
    <w:link w:val="227"/>
    <w:qFormat/>
    <w:uiPriority w:val="0"/>
    <w:rPr>
      <w:rFonts w:ascii="Arial" w:hAnsi="Arial"/>
      <w:szCs w:val="21"/>
    </w:rPr>
  </w:style>
  <w:style w:type="paragraph" w:customStyle="1" w:styleId="227">
    <w:name w:val="列表（符号一级）（绿盟科技）"/>
    <w:basedOn w:val="1"/>
    <w:link w:val="226"/>
    <w:qFormat/>
    <w:uiPriority w:val="0"/>
    <w:pPr>
      <w:numPr>
        <w:ilvl w:val="0"/>
        <w:numId w:val="15"/>
      </w:numPr>
      <w:spacing w:line="300" w:lineRule="auto"/>
      <w:ind w:firstLine="0"/>
    </w:pPr>
    <w:rPr>
      <w:rFonts w:ascii="Arial" w:hAnsi="Arial"/>
      <w:kern w:val="0"/>
      <w:sz w:val="20"/>
      <w:szCs w:val="21"/>
    </w:rPr>
  </w:style>
  <w:style w:type="character" w:customStyle="1" w:styleId="228">
    <w:name w:val="图 Char"/>
    <w:link w:val="229"/>
    <w:qFormat/>
    <w:uiPriority w:val="0"/>
    <w:rPr>
      <w:rFonts w:ascii="Times New Roman" w:hAnsi="Times New Roman" w:eastAsia="宋体" w:cs="Times New Roman"/>
      <w:spacing w:val="20"/>
      <w:kern w:val="0"/>
      <w:sz w:val="24"/>
      <w:szCs w:val="20"/>
    </w:rPr>
  </w:style>
  <w:style w:type="paragraph" w:customStyle="1" w:styleId="229">
    <w:name w:val="图"/>
    <w:basedOn w:val="1"/>
    <w:link w:val="228"/>
    <w:qFormat/>
    <w:uiPriority w:val="0"/>
    <w:pPr>
      <w:keepNext/>
      <w:adjustRightInd w:val="0"/>
      <w:snapToGrid w:val="0"/>
      <w:spacing w:before="60" w:after="60" w:line="300" w:lineRule="auto"/>
      <w:jc w:val="center"/>
    </w:pPr>
    <w:rPr>
      <w:spacing w:val="20"/>
      <w:kern w:val="0"/>
      <w:sz w:val="24"/>
      <w:szCs w:val="20"/>
    </w:rPr>
  </w:style>
  <w:style w:type="character" w:customStyle="1" w:styleId="230">
    <w:name w:val="EmailStyle591"/>
    <w:semiHidden/>
    <w:qFormat/>
    <w:uiPriority w:val="0"/>
    <w:rPr>
      <w:rFonts w:ascii="Arial" w:hAnsi="Arial" w:eastAsia="宋体"/>
      <w:color w:val="auto"/>
      <w:kern w:val="2"/>
      <w:sz w:val="18"/>
      <w:lang w:val="en-US" w:eastAsia="zh-CN"/>
    </w:rPr>
  </w:style>
  <w:style w:type="character" w:customStyle="1" w:styleId="231">
    <w:name w:val="lawtext1"/>
    <w:basedOn w:val="142"/>
    <w:uiPriority w:val="0"/>
  </w:style>
  <w:style w:type="character" w:customStyle="1" w:styleId="232">
    <w:name w:val="脚注文本 Char1"/>
    <w:semiHidden/>
    <w:qFormat/>
    <w:uiPriority w:val="0"/>
    <w:rPr>
      <w:sz w:val="18"/>
      <w:szCs w:val="18"/>
    </w:rPr>
  </w:style>
  <w:style w:type="character" w:customStyle="1" w:styleId="233">
    <w:name w:val="Char Char43"/>
    <w:semiHidden/>
    <w:qFormat/>
    <w:uiPriority w:val="0"/>
    <w:rPr>
      <w:rFonts w:ascii="Times New Roman" w:hAnsi="Times New Roman" w:eastAsia="宋体"/>
      <w:kern w:val="2"/>
      <w:sz w:val="24"/>
      <w:szCs w:val="24"/>
      <w:lang w:val="en-US" w:eastAsia="zh-CN" w:bidi="ar-SA"/>
    </w:rPr>
  </w:style>
  <w:style w:type="character" w:customStyle="1" w:styleId="234">
    <w:name w:val="EmailStyle5241"/>
    <w:semiHidden/>
    <w:qFormat/>
    <w:uiPriority w:val="0"/>
    <w:rPr>
      <w:rFonts w:ascii="宋体" w:eastAsia="宋体"/>
      <w:color w:val="0000FF"/>
      <w:sz w:val="24"/>
      <w:szCs w:val="24"/>
      <w:u w:val="none"/>
    </w:rPr>
  </w:style>
  <w:style w:type="character" w:customStyle="1" w:styleId="235">
    <w:name w:val="text1"/>
    <w:qFormat/>
    <w:uiPriority w:val="0"/>
    <w:rPr>
      <w:rFonts w:ascii="Tahoma" w:hAnsi="Tahoma" w:eastAsia="宋体"/>
      <w:kern w:val="2"/>
      <w:sz w:val="18"/>
      <w:szCs w:val="18"/>
      <w:u w:val="none"/>
      <w:lang w:val="en-US" w:eastAsia="zh-CN" w:bidi="ar-SA"/>
    </w:rPr>
  </w:style>
  <w:style w:type="character" w:customStyle="1" w:styleId="236">
    <w:name w:val="EmailStyle5081"/>
    <w:semiHidden/>
    <w:qFormat/>
    <w:uiPriority w:val="0"/>
    <w:rPr>
      <w:rFonts w:ascii="宋体" w:eastAsia="宋体"/>
      <w:color w:val="0000FF"/>
      <w:sz w:val="24"/>
      <w:szCs w:val="24"/>
      <w:u w:val="none"/>
    </w:rPr>
  </w:style>
  <w:style w:type="character" w:customStyle="1" w:styleId="237">
    <w:name w:val="Char Char161"/>
    <w:qFormat/>
    <w:uiPriority w:val="0"/>
    <w:rPr>
      <w:rFonts w:ascii="楷体_GB2312" w:hAnsi="Tahoma" w:eastAsia="楷体_GB2312"/>
      <w:kern w:val="2"/>
      <w:sz w:val="32"/>
      <w:lang w:val="en-US" w:eastAsia="zh-CN" w:bidi="ar-SA"/>
    </w:rPr>
  </w:style>
  <w:style w:type="character" w:customStyle="1" w:styleId="238">
    <w:name w:val="建设方案标题3 Char"/>
    <w:link w:val="239"/>
    <w:qFormat/>
    <w:uiPriority w:val="0"/>
    <w:rPr>
      <w:rFonts w:ascii="Arial" w:hAnsi="Arial" w:eastAsia="Times New Roman"/>
      <w:sz w:val="28"/>
    </w:rPr>
  </w:style>
  <w:style w:type="paragraph" w:customStyle="1" w:styleId="239">
    <w:name w:val="建设方案标题3"/>
    <w:basedOn w:val="2"/>
    <w:link w:val="238"/>
    <w:qFormat/>
    <w:uiPriority w:val="0"/>
    <w:pPr>
      <w:numPr>
        <w:ilvl w:val="2"/>
        <w:numId w:val="16"/>
      </w:numPr>
      <w:adjustRightInd w:val="0"/>
      <w:snapToGrid w:val="0"/>
      <w:spacing w:beforeLines="100" w:afterLines="100"/>
    </w:pPr>
    <w:rPr>
      <w:rFonts w:ascii="Arial" w:hAnsi="Arial" w:eastAsia="Times New Roman"/>
      <w:b w:val="0"/>
      <w:bCs w:val="0"/>
      <w:sz w:val="28"/>
      <w:szCs w:val="20"/>
    </w:rPr>
  </w:style>
  <w:style w:type="character" w:customStyle="1" w:styleId="240">
    <w:name w:val="标准正文格式 Char"/>
    <w:link w:val="241"/>
    <w:qFormat/>
    <w:uiPriority w:val="0"/>
    <w:rPr>
      <w:rFonts w:ascii="Times New Roman" w:hAnsi="Times New Roman" w:eastAsia="仿宋_GB2312" w:cs="Times New Roman"/>
      <w:bCs/>
      <w:sz w:val="28"/>
      <w:szCs w:val="20"/>
    </w:rPr>
  </w:style>
  <w:style w:type="paragraph" w:customStyle="1" w:styleId="241">
    <w:name w:val="标准正文格式"/>
    <w:basedOn w:val="1"/>
    <w:link w:val="240"/>
    <w:qFormat/>
    <w:uiPriority w:val="0"/>
    <w:pPr>
      <w:adjustRightInd w:val="0"/>
      <w:spacing w:before="60" w:after="120" w:line="288" w:lineRule="auto"/>
      <w:ind w:firstLine="200" w:firstLineChars="200"/>
      <w:textAlignment w:val="baseline"/>
    </w:pPr>
    <w:rPr>
      <w:rFonts w:eastAsia="仿宋_GB2312"/>
      <w:bCs/>
      <w:kern w:val="0"/>
      <w:sz w:val="28"/>
      <w:szCs w:val="20"/>
    </w:rPr>
  </w:style>
  <w:style w:type="character" w:customStyle="1" w:styleId="242">
    <w:name w:val="redbig1"/>
    <w:qFormat/>
    <w:uiPriority w:val="0"/>
    <w:rPr>
      <w:b/>
      <w:bCs/>
      <w:color w:val="D00018"/>
      <w:sz w:val="27"/>
      <w:szCs w:val="27"/>
    </w:rPr>
  </w:style>
  <w:style w:type="character" w:customStyle="1" w:styleId="243">
    <w:name w:val="正文缩进 Char"/>
    <w:link w:val="21"/>
    <w:qFormat/>
    <w:uiPriority w:val="99"/>
    <w:rPr>
      <w:rFonts w:ascii="Times New Roman" w:hAnsi="Times New Roman" w:eastAsia="宋体" w:cs="Times New Roman"/>
      <w:szCs w:val="24"/>
    </w:rPr>
  </w:style>
  <w:style w:type="character" w:customStyle="1" w:styleId="244">
    <w:name w:val="msoins"/>
    <w:basedOn w:val="142"/>
    <w:qFormat/>
    <w:uiPriority w:val="0"/>
  </w:style>
  <w:style w:type="character" w:customStyle="1" w:styleId="245">
    <w:name w:val="我的列表 Char"/>
    <w:link w:val="246"/>
    <w:qFormat/>
    <w:uiPriority w:val="0"/>
    <w:rPr>
      <w:rFonts w:ascii="Arial" w:hAnsi="Arial" w:eastAsia="宋体" w:cs="Times New Roman"/>
      <w:sz w:val="24"/>
      <w:szCs w:val="18"/>
    </w:rPr>
  </w:style>
  <w:style w:type="paragraph" w:customStyle="1" w:styleId="246">
    <w:name w:val="我的列表"/>
    <w:basedOn w:val="247"/>
    <w:next w:val="247"/>
    <w:link w:val="245"/>
    <w:qFormat/>
    <w:uiPriority w:val="0"/>
    <w:pPr>
      <w:ind w:left="360" w:firstLine="0" w:firstLineChars="0"/>
    </w:pPr>
  </w:style>
  <w:style w:type="paragraph" w:customStyle="1" w:styleId="247">
    <w:name w:val="我的正文"/>
    <w:basedOn w:val="1"/>
    <w:link w:val="352"/>
    <w:qFormat/>
    <w:uiPriority w:val="0"/>
    <w:pPr>
      <w:spacing w:line="360" w:lineRule="auto"/>
      <w:ind w:firstLine="200" w:firstLineChars="200"/>
    </w:pPr>
    <w:rPr>
      <w:rFonts w:ascii="Arial" w:hAnsi="Arial"/>
      <w:kern w:val="0"/>
      <w:sz w:val="24"/>
      <w:szCs w:val="18"/>
    </w:rPr>
  </w:style>
  <w:style w:type="character" w:customStyle="1" w:styleId="248">
    <w:name w:val="标题 7 Char2"/>
    <w:link w:val="9"/>
    <w:qFormat/>
    <w:uiPriority w:val="9"/>
    <w:rPr>
      <w:rFonts w:eastAsia="微软雅黑"/>
      <w:bCs/>
      <w:sz w:val="24"/>
      <w:szCs w:val="24"/>
    </w:rPr>
  </w:style>
  <w:style w:type="character" w:customStyle="1" w:styleId="249">
    <w:name w:val="Std.4 Char"/>
    <w:link w:val="250"/>
    <w:qFormat/>
    <w:uiPriority w:val="0"/>
    <w:rPr>
      <w:rFonts w:ascii="Times New Roman" w:hAnsi="Times New Roman" w:eastAsia="宋体" w:cs="Times New Roman"/>
      <w:b/>
      <w:bCs/>
      <w:color w:val="000000"/>
      <w:sz w:val="30"/>
      <w:szCs w:val="30"/>
    </w:rPr>
  </w:style>
  <w:style w:type="paragraph" w:customStyle="1" w:styleId="250">
    <w:name w:val="Std.4"/>
    <w:basedOn w:val="251"/>
    <w:link w:val="249"/>
    <w:qFormat/>
    <w:uiPriority w:val="0"/>
    <w:pPr>
      <w:numPr>
        <w:ilvl w:val="3"/>
      </w:numPr>
      <w:ind w:left="1276" w:hanging="1276"/>
      <w:outlineLvl w:val="3"/>
    </w:pPr>
    <w:rPr>
      <w:sz w:val="30"/>
      <w:szCs w:val="30"/>
    </w:rPr>
  </w:style>
  <w:style w:type="paragraph" w:customStyle="1" w:styleId="251">
    <w:name w:val="Std.3"/>
    <w:basedOn w:val="252"/>
    <w:link w:val="261"/>
    <w:qFormat/>
    <w:uiPriority w:val="0"/>
    <w:pPr>
      <w:ind w:left="1276" w:hanging="1276"/>
      <w:outlineLvl w:val="2"/>
    </w:pPr>
    <w:rPr>
      <w:sz w:val="32"/>
      <w:szCs w:val="32"/>
    </w:rPr>
  </w:style>
  <w:style w:type="paragraph" w:customStyle="1" w:styleId="252">
    <w:name w:val="Std.2"/>
    <w:basedOn w:val="2"/>
    <w:link w:val="742"/>
    <w:qFormat/>
    <w:uiPriority w:val="0"/>
    <w:pPr>
      <w:numPr>
        <w:ilvl w:val="0"/>
        <w:numId w:val="0"/>
      </w:numPr>
      <w:spacing w:before="260" w:after="260" w:line="360" w:lineRule="auto"/>
      <w:ind w:left="1440" w:hanging="1440"/>
    </w:pPr>
    <w:rPr>
      <w:b w:val="0"/>
      <w:color w:val="000000"/>
      <w:sz w:val="36"/>
      <w:szCs w:val="36"/>
    </w:rPr>
  </w:style>
  <w:style w:type="character" w:customStyle="1" w:styleId="253">
    <w:name w:val="四级目录 Char"/>
    <w:link w:val="254"/>
    <w:qFormat/>
    <w:uiPriority w:val="0"/>
    <w:rPr>
      <w:rFonts w:ascii="宋体" w:hAnsi="宋体"/>
      <w:bCs/>
      <w:sz w:val="30"/>
      <w:szCs w:val="30"/>
    </w:rPr>
  </w:style>
  <w:style w:type="paragraph" w:customStyle="1" w:styleId="254">
    <w:name w:val="四级目录"/>
    <w:basedOn w:val="6"/>
    <w:link w:val="253"/>
    <w:qFormat/>
    <w:uiPriority w:val="0"/>
    <w:pPr>
      <w:spacing w:before="280" w:after="290"/>
      <w:ind w:left="142"/>
    </w:pPr>
    <w:rPr>
      <w:rFonts w:ascii="宋体" w:hAnsi="宋体" w:eastAsia="宋体"/>
      <w:b w:val="0"/>
      <w:sz w:val="30"/>
      <w:szCs w:val="30"/>
    </w:rPr>
  </w:style>
  <w:style w:type="character" w:customStyle="1" w:styleId="255">
    <w:name w:val="标题 5 Char"/>
    <w:link w:val="7"/>
    <w:qFormat/>
    <w:uiPriority w:val="9"/>
    <w:rPr>
      <w:rFonts w:eastAsia="微软雅黑"/>
      <w:bCs/>
      <w:sz w:val="28"/>
      <w:szCs w:val="28"/>
    </w:rPr>
  </w:style>
  <w:style w:type="character" w:customStyle="1" w:styleId="256">
    <w:name w:val="标题 4 Char"/>
    <w:link w:val="6"/>
    <w:qFormat/>
    <w:uiPriority w:val="9"/>
    <w:rPr>
      <w:rFonts w:eastAsia="微软雅黑"/>
      <w:b/>
      <w:bCs/>
      <w:sz w:val="28"/>
      <w:szCs w:val="28"/>
    </w:rPr>
  </w:style>
  <w:style w:type="character" w:customStyle="1" w:styleId="257">
    <w:name w:val="表格内容 Char"/>
    <w:link w:val="258"/>
    <w:qFormat/>
    <w:uiPriority w:val="0"/>
    <w:rPr>
      <w:sz w:val="24"/>
      <w:szCs w:val="24"/>
      <w:lang w:bidi="ar-SA"/>
    </w:rPr>
  </w:style>
  <w:style w:type="paragraph" w:customStyle="1" w:styleId="258">
    <w:name w:val="表格内容"/>
    <w:next w:val="1"/>
    <w:link w:val="257"/>
    <w:qFormat/>
    <w:uiPriority w:val="0"/>
    <w:pPr>
      <w:spacing w:line="240" w:lineRule="atLeast"/>
    </w:pPr>
    <w:rPr>
      <w:rFonts w:ascii="Times New Roman" w:hAnsi="Times New Roman" w:eastAsia="宋体" w:cs="Times New Roman"/>
      <w:sz w:val="24"/>
      <w:szCs w:val="24"/>
      <w:lang w:val="en-US" w:eastAsia="zh-CN" w:bidi="ar-SA"/>
    </w:rPr>
  </w:style>
  <w:style w:type="character" w:customStyle="1" w:styleId="259">
    <w:name w:val="标题 2 Char2"/>
    <w:link w:val="2"/>
    <w:qFormat/>
    <w:uiPriority w:val="9"/>
    <w:rPr>
      <w:b/>
      <w:bCs/>
      <w:sz w:val="32"/>
      <w:szCs w:val="32"/>
    </w:rPr>
  </w:style>
  <w:style w:type="character" w:customStyle="1" w:styleId="260">
    <w:name w:val="标题 8 Char2"/>
    <w:link w:val="10"/>
    <w:qFormat/>
    <w:uiPriority w:val="9"/>
    <w:rPr>
      <w:sz w:val="24"/>
      <w:szCs w:val="24"/>
    </w:rPr>
  </w:style>
  <w:style w:type="character" w:customStyle="1" w:styleId="261">
    <w:name w:val="Std.3 Char"/>
    <w:link w:val="251"/>
    <w:qFormat/>
    <w:uiPriority w:val="0"/>
    <w:rPr>
      <w:rFonts w:ascii="Times New Roman" w:hAnsi="Times New Roman" w:eastAsia="宋体" w:cs="Times New Roman"/>
      <w:b/>
      <w:bCs/>
      <w:color w:val="000000"/>
      <w:sz w:val="32"/>
      <w:szCs w:val="32"/>
    </w:rPr>
  </w:style>
  <w:style w:type="character" w:customStyle="1" w:styleId="262">
    <w:name w:val="style6"/>
    <w:qFormat/>
    <w:uiPriority w:val="0"/>
  </w:style>
  <w:style w:type="character" w:customStyle="1" w:styleId="263">
    <w:name w:val="标题1 Char"/>
    <w:link w:val="264"/>
    <w:qFormat/>
    <w:uiPriority w:val="0"/>
    <w:rPr>
      <w:rFonts w:eastAsia="微软雅黑"/>
      <w:b/>
      <w:bCs/>
      <w:kern w:val="44"/>
      <w:sz w:val="36"/>
      <w:szCs w:val="36"/>
    </w:rPr>
  </w:style>
  <w:style w:type="paragraph" w:customStyle="1" w:styleId="264">
    <w:name w:val="标题1"/>
    <w:basedOn w:val="4"/>
    <w:link w:val="263"/>
    <w:qFormat/>
    <w:uiPriority w:val="0"/>
    <w:pPr>
      <w:ind w:hanging="432"/>
    </w:pPr>
    <w:rPr>
      <w:szCs w:val="36"/>
    </w:rPr>
  </w:style>
  <w:style w:type="character" w:customStyle="1" w:styleId="265">
    <w:name w:val="EmailStyle5251"/>
    <w:semiHidden/>
    <w:qFormat/>
    <w:uiPriority w:val="0"/>
    <w:rPr>
      <w:rFonts w:hint="default" w:ascii="Arial" w:hAnsi="Arial" w:eastAsia="宋体" w:cs="Arial"/>
      <w:color w:val="auto"/>
      <w:sz w:val="18"/>
      <w:szCs w:val="20"/>
    </w:rPr>
  </w:style>
  <w:style w:type="character" w:customStyle="1" w:styleId="266">
    <w:name w:val="news-121"/>
    <w:qFormat/>
    <w:uiPriority w:val="0"/>
  </w:style>
  <w:style w:type="character" w:customStyle="1" w:styleId="267">
    <w:name w:val="文档结构图 Char2"/>
    <w:link w:val="26"/>
    <w:qFormat/>
    <w:uiPriority w:val="0"/>
    <w:rPr>
      <w:rFonts w:ascii="宋体" w:eastAsia="宋体"/>
      <w:sz w:val="18"/>
      <w:szCs w:val="18"/>
    </w:rPr>
  </w:style>
  <w:style w:type="character" w:customStyle="1" w:styleId="268">
    <w:name w:val="表格正文 Char"/>
    <w:link w:val="269"/>
    <w:qFormat/>
    <w:uiPriority w:val="0"/>
    <w:rPr>
      <w:rFonts w:ascii="Arial" w:hAnsi="Arial" w:eastAsia="宋体" w:cs="Times New Roman"/>
      <w:kern w:val="0"/>
      <w:szCs w:val="20"/>
    </w:rPr>
  </w:style>
  <w:style w:type="paragraph" w:customStyle="1" w:styleId="269">
    <w:name w:val="表格正文"/>
    <w:basedOn w:val="1"/>
    <w:link w:val="268"/>
    <w:qFormat/>
    <w:uiPriority w:val="0"/>
    <w:pPr>
      <w:spacing w:line="360" w:lineRule="auto"/>
    </w:pPr>
    <w:rPr>
      <w:rFonts w:ascii="Arial" w:hAnsi="Arial"/>
      <w:kern w:val="0"/>
      <w:sz w:val="20"/>
      <w:szCs w:val="20"/>
    </w:rPr>
  </w:style>
  <w:style w:type="character" w:customStyle="1" w:styleId="270">
    <w:name w:val="EmailStyle5111"/>
    <w:semiHidden/>
    <w:uiPriority w:val="0"/>
    <w:rPr>
      <w:rFonts w:hint="default" w:ascii="Arial" w:hAnsi="Arial" w:eastAsia="宋体" w:cs="Arial"/>
      <w:color w:val="auto"/>
      <w:sz w:val="18"/>
      <w:szCs w:val="20"/>
    </w:rPr>
  </w:style>
  <w:style w:type="character" w:customStyle="1" w:styleId="271">
    <w:name w:val="页眉右端（绿盟科技） Char"/>
    <w:link w:val="162"/>
    <w:qFormat/>
    <w:uiPriority w:val="0"/>
    <w:rPr>
      <w:rFonts w:ascii="Arial" w:hAnsi="Arial"/>
      <w:b/>
      <w:color w:val="FFFFFF"/>
      <w:sz w:val="18"/>
      <w:szCs w:val="18"/>
    </w:rPr>
  </w:style>
  <w:style w:type="character" w:customStyle="1" w:styleId="272">
    <w:name w:val="签名 Char"/>
    <w:link w:val="58"/>
    <w:qFormat/>
    <w:uiPriority w:val="0"/>
    <w:rPr>
      <w:rFonts w:ascii="Arial" w:hAnsi="Arial" w:eastAsia="宋体" w:cs="Times New Roman"/>
      <w:kern w:val="0"/>
      <w:szCs w:val="21"/>
    </w:rPr>
  </w:style>
  <w:style w:type="character" w:customStyle="1" w:styleId="273">
    <w:name w:val="正文首行缩进（绿盟科技） Char"/>
    <w:link w:val="274"/>
    <w:qFormat/>
    <w:uiPriority w:val="0"/>
    <w:rPr>
      <w:rFonts w:ascii="Arial" w:hAnsi="Arial" w:eastAsia="宋体" w:cs="Times New Roman"/>
      <w:kern w:val="0"/>
      <w:szCs w:val="21"/>
    </w:rPr>
  </w:style>
  <w:style w:type="paragraph" w:customStyle="1" w:styleId="274">
    <w:name w:val="正文首行缩进（绿盟科技）"/>
    <w:basedOn w:val="1"/>
    <w:link w:val="273"/>
    <w:qFormat/>
    <w:uiPriority w:val="0"/>
    <w:pPr>
      <w:spacing w:after="50" w:line="300" w:lineRule="auto"/>
      <w:ind w:firstLine="200" w:firstLineChars="200"/>
    </w:pPr>
    <w:rPr>
      <w:rFonts w:ascii="Arial" w:hAnsi="Arial"/>
      <w:kern w:val="0"/>
      <w:sz w:val="20"/>
      <w:szCs w:val="21"/>
    </w:rPr>
  </w:style>
  <w:style w:type="character" w:customStyle="1" w:styleId="275">
    <w:name w:val="二级目录 Char"/>
    <w:link w:val="276"/>
    <w:qFormat/>
    <w:uiPriority w:val="0"/>
    <w:rPr>
      <w:rFonts w:ascii="宋体" w:hAnsi="宋体" w:eastAsia="宋体" w:cs="Times New Roman"/>
      <w:b/>
      <w:bCs/>
      <w:sz w:val="32"/>
      <w:szCs w:val="32"/>
    </w:rPr>
  </w:style>
  <w:style w:type="paragraph" w:customStyle="1" w:styleId="276">
    <w:name w:val="二级目录"/>
    <w:basedOn w:val="277"/>
    <w:link w:val="275"/>
    <w:qFormat/>
    <w:uiPriority w:val="0"/>
    <w:pPr>
      <w:tabs>
        <w:tab w:val="left" w:pos="420"/>
      </w:tabs>
      <w:ind w:left="420" w:hanging="420"/>
    </w:pPr>
  </w:style>
  <w:style w:type="paragraph" w:customStyle="1" w:styleId="277">
    <w:name w:val="标题2"/>
    <w:basedOn w:val="2"/>
    <w:link w:val="661"/>
    <w:uiPriority w:val="0"/>
    <w:pPr>
      <w:numPr>
        <w:ilvl w:val="0"/>
        <w:numId w:val="0"/>
      </w:numPr>
      <w:spacing w:before="260" w:after="260" w:line="360" w:lineRule="auto"/>
    </w:pPr>
    <w:rPr>
      <w:rFonts w:ascii="宋体" w:hAnsi="宋体"/>
      <w:b w:val="0"/>
    </w:rPr>
  </w:style>
  <w:style w:type="character" w:customStyle="1" w:styleId="278">
    <w:name w:val="目录格式"/>
    <w:semiHidden/>
    <w:qFormat/>
    <w:locked/>
    <w:uiPriority w:val="0"/>
    <w:rPr>
      <w:rFonts w:ascii="Arial" w:hAnsi="Arial" w:eastAsia="黑体"/>
      <w:b/>
      <w:bCs/>
      <w:sz w:val="44"/>
      <w:szCs w:val="44"/>
    </w:rPr>
  </w:style>
  <w:style w:type="character" w:customStyle="1" w:styleId="279">
    <w:name w:val="正文文本缩进 Char2"/>
    <w:basedOn w:val="142"/>
    <w:link w:val="35"/>
    <w:uiPriority w:val="0"/>
  </w:style>
  <w:style w:type="character" w:customStyle="1" w:styleId="280">
    <w:name w:val="圆点标号 Char"/>
    <w:link w:val="281"/>
    <w:qFormat/>
    <w:uiPriority w:val="0"/>
    <w:rPr>
      <w:rFonts w:ascii="Times New Roman" w:hAnsi="Times New Roman" w:eastAsia="宋体" w:cs="Times New Roman"/>
      <w:sz w:val="24"/>
      <w:szCs w:val="24"/>
    </w:rPr>
  </w:style>
  <w:style w:type="paragraph" w:customStyle="1" w:styleId="281">
    <w:name w:val="圆点标号"/>
    <w:basedOn w:val="1"/>
    <w:link w:val="280"/>
    <w:qFormat/>
    <w:uiPriority w:val="0"/>
    <w:pPr>
      <w:spacing w:line="360" w:lineRule="auto"/>
    </w:pPr>
    <w:rPr>
      <w:kern w:val="0"/>
      <w:sz w:val="24"/>
      <w:szCs w:val="24"/>
    </w:rPr>
  </w:style>
  <w:style w:type="character" w:customStyle="1" w:styleId="282">
    <w:name w:val="表格标题 Char"/>
    <w:link w:val="283"/>
    <w:qFormat/>
    <w:uiPriority w:val="0"/>
    <w:rPr>
      <w:b/>
      <w:sz w:val="24"/>
      <w:szCs w:val="24"/>
      <w:lang w:bidi="ar-SA"/>
    </w:rPr>
  </w:style>
  <w:style w:type="paragraph" w:customStyle="1" w:styleId="283">
    <w:name w:val="表格标题"/>
    <w:next w:val="1"/>
    <w:link w:val="282"/>
    <w:qFormat/>
    <w:uiPriority w:val="0"/>
    <w:pPr>
      <w:spacing w:line="360" w:lineRule="auto"/>
      <w:contextualSpacing/>
      <w:jc w:val="center"/>
    </w:pPr>
    <w:rPr>
      <w:rFonts w:ascii="Times New Roman" w:hAnsi="Times New Roman" w:eastAsia="宋体" w:cs="Times New Roman"/>
      <w:b/>
      <w:sz w:val="24"/>
      <w:szCs w:val="24"/>
      <w:lang w:val="en-US" w:eastAsia="zh-CN" w:bidi="ar-SA"/>
    </w:rPr>
  </w:style>
  <w:style w:type="character" w:customStyle="1" w:styleId="284">
    <w:name w:val="彩色列表 - 强调文字颜色 1 Char"/>
    <w:link w:val="285"/>
    <w:qFormat/>
    <w:uiPriority w:val="34"/>
    <w:rPr>
      <w:rFonts w:ascii="Calibri" w:hAnsi="Calibri" w:eastAsia="宋体" w:cs="Times New Roman"/>
    </w:rPr>
  </w:style>
  <w:style w:type="paragraph" w:customStyle="1" w:styleId="285">
    <w:name w:val="彩色列表 - 强调文字颜色 11"/>
    <w:basedOn w:val="1"/>
    <w:link w:val="284"/>
    <w:qFormat/>
    <w:uiPriority w:val="34"/>
    <w:pPr>
      <w:ind w:firstLine="420" w:firstLineChars="200"/>
    </w:pPr>
    <w:rPr>
      <w:kern w:val="0"/>
      <w:sz w:val="20"/>
      <w:szCs w:val="20"/>
    </w:rPr>
  </w:style>
  <w:style w:type="character" w:customStyle="1" w:styleId="286">
    <w:name w:val="Std.Z.2 Char"/>
    <w:link w:val="287"/>
    <w:uiPriority w:val="0"/>
    <w:rPr>
      <w:rFonts w:ascii="宋体" w:hAnsi="宋体" w:eastAsia="宋体" w:cs="Times New Roman"/>
      <w:sz w:val="24"/>
      <w:szCs w:val="24"/>
    </w:rPr>
  </w:style>
  <w:style w:type="paragraph" w:customStyle="1" w:styleId="287">
    <w:name w:val="Std.Z.2"/>
    <w:basedOn w:val="1"/>
    <w:link w:val="286"/>
    <w:qFormat/>
    <w:uiPriority w:val="0"/>
    <w:pPr>
      <w:spacing w:beforeLines="50" w:line="360" w:lineRule="auto"/>
      <w:ind w:left="576" w:hanging="576"/>
    </w:pPr>
    <w:rPr>
      <w:rFonts w:ascii="宋体" w:hAnsi="宋体"/>
      <w:kern w:val="0"/>
      <w:sz w:val="24"/>
      <w:szCs w:val="24"/>
    </w:rPr>
  </w:style>
  <w:style w:type="character" w:customStyle="1" w:styleId="288">
    <w:name w:val="明显强调1"/>
    <w:qFormat/>
    <w:uiPriority w:val="21"/>
    <w:rPr>
      <w:b/>
      <w:bCs/>
      <w:i/>
      <w:iCs/>
      <w:color w:val="4F81BD"/>
    </w:rPr>
  </w:style>
  <w:style w:type="character" w:customStyle="1" w:styleId="289">
    <w:name w:val="m1"/>
    <w:qFormat/>
    <w:uiPriority w:val="0"/>
    <w:rPr>
      <w:color w:val="0000FF"/>
    </w:rPr>
  </w:style>
  <w:style w:type="character" w:customStyle="1" w:styleId="290">
    <w:name w:val="标题 4 Char Char"/>
    <w:qFormat/>
    <w:uiPriority w:val="0"/>
    <w:rPr>
      <w:rFonts w:ascii="Arial" w:hAnsi="Arial" w:eastAsia="黑体"/>
      <w:b/>
      <w:bCs/>
      <w:kern w:val="2"/>
      <w:sz w:val="28"/>
      <w:szCs w:val="28"/>
      <w:lang w:val="en-US" w:eastAsia="zh-CN" w:bidi="ar-SA"/>
    </w:rPr>
  </w:style>
  <w:style w:type="character" w:customStyle="1" w:styleId="291">
    <w:name w:val="编写建议 Char"/>
    <w:link w:val="292"/>
    <w:qFormat/>
    <w:uiPriority w:val="0"/>
    <w:rPr>
      <w:rFonts w:ascii="Arial" w:hAnsi="Arial" w:eastAsia="宋体" w:cs="Times New Roman"/>
      <w:i/>
      <w:color w:val="0000FF"/>
      <w:kern w:val="0"/>
      <w:szCs w:val="21"/>
      <w:lang w:val="en-US" w:eastAsia="zh-CN"/>
    </w:rPr>
  </w:style>
  <w:style w:type="paragraph" w:customStyle="1" w:styleId="292">
    <w:name w:val="编写建议"/>
    <w:basedOn w:val="1"/>
    <w:link w:val="291"/>
    <w:uiPriority w:val="0"/>
    <w:pPr>
      <w:autoSpaceDE w:val="0"/>
      <w:autoSpaceDN w:val="0"/>
      <w:adjustRightInd w:val="0"/>
      <w:spacing w:line="360" w:lineRule="auto"/>
      <w:ind w:firstLine="420" w:firstLineChars="200"/>
    </w:pPr>
    <w:rPr>
      <w:rFonts w:ascii="Arial" w:hAnsi="Arial"/>
      <w:i/>
      <w:color w:val="0000FF"/>
      <w:kern w:val="0"/>
      <w:sz w:val="20"/>
      <w:szCs w:val="21"/>
    </w:rPr>
  </w:style>
  <w:style w:type="character" w:customStyle="1" w:styleId="293">
    <w:name w:val="正文缩进1 Char3"/>
    <w:qFormat/>
    <w:uiPriority w:val="0"/>
    <w:rPr>
      <w:rFonts w:eastAsia="宋体"/>
      <w:kern w:val="2"/>
      <w:sz w:val="21"/>
      <w:lang w:val="en-US" w:eastAsia="zh-CN" w:bidi="ar-SA"/>
    </w:rPr>
  </w:style>
  <w:style w:type="character" w:customStyle="1" w:styleId="294">
    <w:name w:val="浅色底纹 - 强调文字颜色 2 Char"/>
    <w:link w:val="295"/>
    <w:qFormat/>
    <w:uiPriority w:val="30"/>
    <w:rPr>
      <w:rFonts w:ascii="Calibri" w:hAnsi="Calibri" w:eastAsia="宋体" w:cs="Times New Roman"/>
      <w:b/>
      <w:bCs/>
      <w:i/>
      <w:iCs/>
      <w:color w:val="4F81BD"/>
      <w:sz w:val="24"/>
      <w:szCs w:val="24"/>
    </w:rPr>
  </w:style>
  <w:style w:type="paragraph" w:customStyle="1" w:styleId="295">
    <w:name w:val="浅色底纹 - 强调文字颜色 21"/>
    <w:basedOn w:val="1"/>
    <w:next w:val="1"/>
    <w:link w:val="294"/>
    <w:qFormat/>
    <w:uiPriority w:val="30"/>
    <w:pPr>
      <w:pBdr>
        <w:bottom w:val="single" w:color="4F81BD" w:sz="4" w:space="4"/>
      </w:pBdr>
      <w:spacing w:before="200" w:after="280" w:line="360" w:lineRule="auto"/>
      <w:ind w:left="936" w:right="936" w:firstLine="200" w:firstLineChars="200"/>
      <w:contextualSpacing/>
    </w:pPr>
    <w:rPr>
      <w:b/>
      <w:bCs/>
      <w:i/>
      <w:iCs/>
      <w:color w:val="4F81BD"/>
      <w:kern w:val="0"/>
      <w:sz w:val="24"/>
      <w:szCs w:val="24"/>
    </w:rPr>
  </w:style>
  <w:style w:type="character" w:customStyle="1" w:styleId="296">
    <w:name w:val="List Paragraph Char"/>
    <w:link w:val="297"/>
    <w:qFormat/>
    <w:uiPriority w:val="99"/>
    <w:rPr>
      <w:rFonts w:ascii="Calibri" w:hAnsi="Calibri" w:eastAsia="宋体" w:cs="Times New Roman"/>
    </w:rPr>
  </w:style>
  <w:style w:type="paragraph" w:customStyle="1" w:styleId="297">
    <w:name w:val="列出段落5"/>
    <w:basedOn w:val="1"/>
    <w:link w:val="296"/>
    <w:qFormat/>
    <w:uiPriority w:val="34"/>
    <w:pPr>
      <w:ind w:firstLine="420" w:firstLineChars="200"/>
    </w:pPr>
    <w:rPr>
      <w:kern w:val="0"/>
      <w:sz w:val="20"/>
      <w:szCs w:val="20"/>
    </w:rPr>
  </w:style>
  <w:style w:type="character" w:customStyle="1" w:styleId="298">
    <w:name w:val="Std.Z.0 Char"/>
    <w:link w:val="299"/>
    <w:uiPriority w:val="0"/>
    <w:rPr>
      <w:rFonts w:ascii="Times New Roman" w:hAnsi="Times New Roman" w:eastAsia="宋体" w:cs="Times New Roman"/>
      <w:sz w:val="24"/>
    </w:rPr>
  </w:style>
  <w:style w:type="paragraph" w:customStyle="1" w:styleId="299">
    <w:name w:val="Std.Z.0"/>
    <w:basedOn w:val="1"/>
    <w:link w:val="298"/>
    <w:qFormat/>
    <w:uiPriority w:val="0"/>
    <w:pPr>
      <w:spacing w:line="360" w:lineRule="auto"/>
      <w:ind w:firstLine="425" w:firstLineChars="177"/>
    </w:pPr>
    <w:rPr>
      <w:kern w:val="0"/>
      <w:sz w:val="24"/>
      <w:szCs w:val="20"/>
    </w:rPr>
  </w:style>
  <w:style w:type="character" w:customStyle="1" w:styleId="300">
    <w:name w:val="编号2 Char"/>
    <w:link w:val="301"/>
    <w:qFormat/>
    <w:uiPriority w:val="0"/>
    <w:rPr>
      <w:sz w:val="24"/>
      <w:szCs w:val="24"/>
    </w:rPr>
  </w:style>
  <w:style w:type="paragraph" w:customStyle="1" w:styleId="301">
    <w:name w:val="编号2"/>
    <w:link w:val="300"/>
    <w:qFormat/>
    <w:uiPriority w:val="0"/>
    <w:pPr>
      <w:numPr>
        <w:ilvl w:val="0"/>
        <w:numId w:val="17"/>
      </w:numPr>
      <w:spacing w:line="360" w:lineRule="auto"/>
      <w:contextualSpacing/>
    </w:pPr>
    <w:rPr>
      <w:rFonts w:ascii="Times New Roman" w:hAnsi="Times New Roman" w:eastAsia="宋体" w:cs="Times New Roman"/>
      <w:sz w:val="24"/>
      <w:szCs w:val="24"/>
      <w:lang w:val="en-US" w:eastAsia="zh-CN" w:bidi="ar-SA"/>
    </w:rPr>
  </w:style>
  <w:style w:type="character" w:customStyle="1" w:styleId="302">
    <w:name w:val="标题 Char"/>
    <w:link w:val="84"/>
    <w:uiPriority w:val="10"/>
    <w:rPr>
      <w:rFonts w:ascii="Cambria" w:hAnsi="Cambria" w:eastAsia="宋体" w:cs="Times New Roman"/>
      <w:b/>
      <w:bCs/>
      <w:sz w:val="32"/>
      <w:szCs w:val="32"/>
    </w:rPr>
  </w:style>
  <w:style w:type="character" w:customStyle="1" w:styleId="303">
    <w:name w:val="title-blue"/>
    <w:qFormat/>
    <w:uiPriority w:val="0"/>
  </w:style>
  <w:style w:type="character" w:customStyle="1" w:styleId="304">
    <w:name w:val="正文缩进（首行缩进两字） Char1"/>
    <w:uiPriority w:val="0"/>
    <w:rPr>
      <w:rFonts w:eastAsia="宋体"/>
      <w:kern w:val="2"/>
      <w:sz w:val="21"/>
      <w:lang w:val="en-US" w:eastAsia="zh-CN" w:bidi="ar-SA"/>
    </w:rPr>
  </w:style>
  <w:style w:type="character" w:customStyle="1" w:styleId="305">
    <w:name w:val="正文缩进（首行缩进两字） Char"/>
    <w:uiPriority w:val="0"/>
    <w:rPr>
      <w:rFonts w:eastAsia="宋体"/>
      <w:kern w:val="2"/>
      <w:sz w:val="21"/>
      <w:lang w:val="en-US" w:eastAsia="zh-CN" w:bidi="ar-SA"/>
    </w:rPr>
  </w:style>
  <w:style w:type="character" w:customStyle="1" w:styleId="306">
    <w:name w:val="title_emph1"/>
    <w:qFormat/>
    <w:uiPriority w:val="0"/>
    <w:rPr>
      <w:rFonts w:hint="default" w:ascii="Arial" w:hAnsi="Arial" w:cs="Arial"/>
      <w:b/>
      <w:bCs/>
      <w:sz w:val="18"/>
      <w:szCs w:val="18"/>
    </w:rPr>
  </w:style>
  <w:style w:type="character" w:customStyle="1" w:styleId="307">
    <w:name w:val="正文文本缩进 3 Char2"/>
    <w:link w:val="70"/>
    <w:qFormat/>
    <w:uiPriority w:val="0"/>
    <w:rPr>
      <w:rFonts w:ascii="Calibri" w:hAnsi="Calibri" w:eastAsia="宋体" w:cs="Times New Roman"/>
      <w:sz w:val="16"/>
      <w:szCs w:val="16"/>
    </w:rPr>
  </w:style>
  <w:style w:type="character" w:customStyle="1" w:styleId="308">
    <w:name w:val="title-blue1"/>
    <w:uiPriority w:val="0"/>
    <w:rPr>
      <w:rFonts w:hint="default" w:ascii="Verdana" w:hAnsi="Verdana"/>
      <w:b/>
      <w:bCs/>
      <w:color w:val="CC3300"/>
      <w:sz w:val="21"/>
      <w:szCs w:val="21"/>
      <w:u w:val="none"/>
    </w:rPr>
  </w:style>
  <w:style w:type="character" w:customStyle="1" w:styleId="309">
    <w:name w:val="styletemp1"/>
    <w:qFormat/>
    <w:uiPriority w:val="0"/>
    <w:rPr>
      <w:color w:val="282828"/>
      <w:spacing w:val="15"/>
      <w:sz w:val="18"/>
      <w:szCs w:val="18"/>
    </w:rPr>
  </w:style>
  <w:style w:type="character" w:customStyle="1" w:styleId="310">
    <w:name w:val="中等深浅网格 2字符"/>
    <w:link w:val="311"/>
    <w:uiPriority w:val="0"/>
    <w:rPr>
      <w:sz w:val="22"/>
      <w:lang w:bidi="ar-SA"/>
    </w:rPr>
  </w:style>
  <w:style w:type="paragraph" w:customStyle="1" w:styleId="311">
    <w:name w:val="中等深浅网格 22"/>
    <w:link w:val="310"/>
    <w:qFormat/>
    <w:uiPriority w:val="1"/>
    <w:pPr>
      <w:spacing w:line="240" w:lineRule="atLeast"/>
    </w:pPr>
    <w:rPr>
      <w:rFonts w:ascii="Times New Roman" w:hAnsi="Times New Roman" w:eastAsia="宋体" w:cs="Times New Roman"/>
      <w:sz w:val="22"/>
      <w:lang w:val="en-US" w:eastAsia="zh-CN" w:bidi="ar-SA"/>
    </w:rPr>
  </w:style>
  <w:style w:type="character" w:customStyle="1" w:styleId="312">
    <w:name w:val="正文缩进 Char Char Char Char Char Char Char"/>
    <w:qFormat/>
    <w:uiPriority w:val="0"/>
    <w:rPr>
      <w:rFonts w:eastAsia="宋体"/>
      <w:kern w:val="2"/>
      <w:sz w:val="21"/>
      <w:szCs w:val="24"/>
      <w:lang w:val="en-US" w:eastAsia="zh-CN" w:bidi="ar-SA"/>
    </w:rPr>
  </w:style>
  <w:style w:type="character" w:customStyle="1" w:styleId="313">
    <w:name w:val="Item Step in Table Char"/>
    <w:link w:val="314"/>
    <w:uiPriority w:val="0"/>
    <w:rPr>
      <w:rFonts w:ascii="Arial" w:hAnsi="Arial"/>
      <w:sz w:val="18"/>
      <w:szCs w:val="18"/>
      <w:lang w:bidi="ar-SA"/>
    </w:rPr>
  </w:style>
  <w:style w:type="paragraph" w:customStyle="1" w:styleId="314">
    <w:name w:val="Item Step in Table"/>
    <w:link w:val="313"/>
    <w:uiPriority w:val="0"/>
    <w:pPr>
      <w:tabs>
        <w:tab w:val="left" w:pos="896"/>
      </w:tabs>
      <w:spacing w:before="40" w:after="40" w:line="240" w:lineRule="atLeast"/>
      <w:ind w:left="896" w:hanging="420"/>
      <w:jc w:val="both"/>
    </w:pPr>
    <w:rPr>
      <w:rFonts w:ascii="Arial" w:hAnsi="Arial" w:eastAsia="宋体" w:cs="Times New Roman"/>
      <w:sz w:val="18"/>
      <w:szCs w:val="18"/>
      <w:lang w:val="en-US" w:eastAsia="zh-CN" w:bidi="ar-SA"/>
    </w:rPr>
  </w:style>
  <w:style w:type="character" w:customStyle="1" w:styleId="315">
    <w:name w:val="Figure Char Char"/>
    <w:qFormat/>
    <w:uiPriority w:val="0"/>
    <w:rPr>
      <w:rFonts w:ascii="Arial" w:hAnsi="Arial" w:eastAsia="宋体" w:cs="Arial"/>
      <w:sz w:val="21"/>
      <w:szCs w:val="21"/>
      <w:lang w:val="en-US" w:eastAsia="zh-CN" w:bidi="ar-SA"/>
    </w:rPr>
  </w:style>
  <w:style w:type="character" w:customStyle="1" w:styleId="316">
    <w:name w:val="zhenwen"/>
    <w:qFormat/>
    <w:uiPriority w:val="0"/>
  </w:style>
  <w:style w:type="character" w:customStyle="1" w:styleId="317">
    <w:name w:val="正文首行缩进:  2 字符 Char"/>
    <w:link w:val="318"/>
    <w:qFormat/>
    <w:locked/>
    <w:uiPriority w:val="0"/>
    <w:rPr>
      <w:rFonts w:ascii="Arial" w:hAnsi="Arial"/>
    </w:rPr>
  </w:style>
  <w:style w:type="paragraph" w:customStyle="1" w:styleId="318">
    <w:name w:val="正文首行缩进:  2 字符"/>
    <w:basedOn w:val="1"/>
    <w:link w:val="317"/>
    <w:uiPriority w:val="0"/>
    <w:pPr>
      <w:spacing w:line="360" w:lineRule="auto"/>
      <w:ind w:firstLine="482" w:firstLineChars="200"/>
    </w:pPr>
    <w:rPr>
      <w:rFonts w:ascii="Arial" w:hAnsi="Arial"/>
      <w:kern w:val="0"/>
      <w:sz w:val="20"/>
      <w:szCs w:val="20"/>
    </w:rPr>
  </w:style>
  <w:style w:type="character" w:customStyle="1" w:styleId="319">
    <w:name w:val="正文加粗 Char"/>
    <w:link w:val="320"/>
    <w:locked/>
    <w:uiPriority w:val="0"/>
    <w:rPr>
      <w:rFonts w:ascii="Arial" w:hAnsi="Arial"/>
      <w:b/>
    </w:rPr>
  </w:style>
  <w:style w:type="paragraph" w:customStyle="1" w:styleId="320">
    <w:name w:val="正文加粗"/>
    <w:basedOn w:val="1"/>
    <w:link w:val="319"/>
    <w:uiPriority w:val="0"/>
    <w:pPr>
      <w:spacing w:line="360" w:lineRule="auto"/>
      <w:ind w:firstLine="200" w:firstLineChars="200"/>
    </w:pPr>
    <w:rPr>
      <w:rFonts w:ascii="Arial" w:hAnsi="Arial"/>
      <w:b/>
      <w:kern w:val="0"/>
      <w:sz w:val="20"/>
      <w:szCs w:val="20"/>
    </w:rPr>
  </w:style>
  <w:style w:type="character" w:customStyle="1" w:styleId="321">
    <w:name w:val="txt1"/>
    <w:qFormat/>
    <w:uiPriority w:val="0"/>
    <w:rPr>
      <w:rFonts w:hint="eastAsia" w:ascii="宋体" w:hAnsi="宋体" w:eastAsia="宋体"/>
      <w:spacing w:val="360"/>
      <w:sz w:val="22"/>
      <w:szCs w:val="22"/>
      <w:u w:val="none"/>
    </w:rPr>
  </w:style>
  <w:style w:type="character" w:customStyle="1" w:styleId="322">
    <w:name w:val="正文文本 Char Char Char Char Char Char Char Char Char"/>
    <w:qFormat/>
    <w:uiPriority w:val="0"/>
    <w:rPr>
      <w:rFonts w:ascii="Times New Roman" w:hAnsi="Times New Roman" w:eastAsia="宋体" w:cs="Times New Roman"/>
      <w:sz w:val="24"/>
      <w:szCs w:val="24"/>
    </w:rPr>
  </w:style>
  <w:style w:type="character" w:customStyle="1" w:styleId="323">
    <w:name w:val="Table Text Char Char"/>
    <w:uiPriority w:val="0"/>
    <w:rPr>
      <w:rFonts w:ascii="Arial" w:hAnsi="Arial" w:eastAsia="宋体" w:cs="Arial"/>
      <w:kern w:val="2"/>
      <w:sz w:val="18"/>
      <w:szCs w:val="21"/>
      <w:lang w:val="en-US" w:eastAsia="zh-CN" w:bidi="ar-SA"/>
    </w:rPr>
  </w:style>
  <w:style w:type="character" w:customStyle="1" w:styleId="324">
    <w:name w:val="普通文字1 Char1"/>
    <w:qFormat/>
    <w:uiPriority w:val="0"/>
    <w:rPr>
      <w:rFonts w:ascii="宋体" w:hAnsi="Courier New" w:eastAsia="宋体" w:cs="Times New Roman"/>
      <w:szCs w:val="20"/>
    </w:rPr>
  </w:style>
  <w:style w:type="character" w:customStyle="1" w:styleId="325">
    <w:name w:val="正文文本 3 Char2"/>
    <w:link w:val="31"/>
    <w:qFormat/>
    <w:uiPriority w:val="0"/>
    <w:rPr>
      <w:rFonts w:ascii="Times New Roman" w:hAnsi="Times New Roman" w:eastAsia="宋体" w:cs="Times New Roman"/>
      <w:sz w:val="16"/>
      <w:szCs w:val="16"/>
    </w:rPr>
  </w:style>
  <w:style w:type="character" w:customStyle="1" w:styleId="326">
    <w:name w:val="标题  4 Char"/>
    <w:qFormat/>
    <w:uiPriority w:val="0"/>
    <w:rPr>
      <w:rFonts w:eastAsia="宋体"/>
      <w:b/>
      <w:kern w:val="2"/>
      <w:sz w:val="28"/>
      <w:lang w:val="en-US" w:eastAsia="zh-CN" w:bidi="ar-SA"/>
    </w:rPr>
  </w:style>
  <w:style w:type="character" w:customStyle="1" w:styleId="327">
    <w:name w:val="样式4 Char"/>
    <w:link w:val="328"/>
    <w:qFormat/>
    <w:uiPriority w:val="0"/>
    <w:rPr>
      <w:rFonts w:ascii="Times New Roman" w:hAnsi="Times New Roman" w:eastAsia="宋体" w:cs="Times New Roman"/>
      <w:b/>
      <w:sz w:val="24"/>
      <w:szCs w:val="24"/>
    </w:rPr>
  </w:style>
  <w:style w:type="paragraph" w:customStyle="1" w:styleId="328">
    <w:name w:val="样式4"/>
    <w:basedOn w:val="1"/>
    <w:next w:val="1"/>
    <w:link w:val="327"/>
    <w:qFormat/>
    <w:uiPriority w:val="0"/>
    <w:pPr>
      <w:spacing w:line="360" w:lineRule="auto"/>
    </w:pPr>
    <w:rPr>
      <w:b/>
      <w:kern w:val="0"/>
      <w:sz w:val="24"/>
      <w:szCs w:val="24"/>
    </w:rPr>
  </w:style>
  <w:style w:type="character" w:customStyle="1" w:styleId="329">
    <w:name w:val="EmailStyle5271"/>
    <w:semiHidden/>
    <w:uiPriority w:val="0"/>
    <w:rPr>
      <w:rFonts w:hint="default" w:ascii="Arial" w:hAnsi="Arial" w:eastAsia="宋体" w:cs="Arial"/>
      <w:color w:val="auto"/>
      <w:sz w:val="18"/>
      <w:szCs w:val="20"/>
    </w:rPr>
  </w:style>
  <w:style w:type="character" w:customStyle="1" w:styleId="330">
    <w:name w:val="二级 Char"/>
    <w:link w:val="331"/>
    <w:uiPriority w:val="0"/>
    <w:rPr>
      <w:rFonts w:ascii="宋体" w:hAnsi="宋体" w:eastAsia="宋体" w:cs="Times New Roman"/>
      <w:b/>
      <w:bCs/>
      <w:sz w:val="32"/>
      <w:szCs w:val="32"/>
    </w:rPr>
  </w:style>
  <w:style w:type="paragraph" w:customStyle="1" w:styleId="331">
    <w:name w:val="二级"/>
    <w:basedOn w:val="2"/>
    <w:link w:val="330"/>
    <w:uiPriority w:val="0"/>
    <w:pPr>
      <w:numPr>
        <w:ilvl w:val="0"/>
        <w:numId w:val="0"/>
      </w:numPr>
      <w:spacing w:before="260" w:after="260" w:line="360" w:lineRule="auto"/>
    </w:pPr>
    <w:rPr>
      <w:rFonts w:ascii="宋体" w:hAnsi="宋体"/>
      <w:b w:val="0"/>
    </w:rPr>
  </w:style>
  <w:style w:type="character" w:customStyle="1" w:styleId="332">
    <w:name w:val="注释标题 Char2"/>
    <w:link w:val="16"/>
    <w:qFormat/>
    <w:uiPriority w:val="0"/>
    <w:rPr>
      <w:rFonts w:ascii="Arial" w:hAnsi="Arial" w:eastAsia="宋体" w:cs="Times New Roman"/>
      <w:kern w:val="0"/>
      <w:szCs w:val="21"/>
    </w:rPr>
  </w:style>
  <w:style w:type="character" w:customStyle="1" w:styleId="333">
    <w:name w:val="p9black1"/>
    <w:qFormat/>
    <w:uiPriority w:val="0"/>
    <w:rPr>
      <w:rFonts w:hint="default"/>
      <w:color w:val="000000"/>
      <w:spacing w:val="480"/>
      <w:sz w:val="18"/>
      <w:szCs w:val="18"/>
    </w:rPr>
  </w:style>
  <w:style w:type="character" w:customStyle="1" w:styleId="334">
    <w:name w:val="EmailStyle5491"/>
    <w:semiHidden/>
    <w:uiPriority w:val="0"/>
    <w:rPr>
      <w:rFonts w:ascii="Arial" w:hAnsi="Arial" w:eastAsia="宋体"/>
      <w:color w:val="auto"/>
      <w:kern w:val="2"/>
      <w:sz w:val="18"/>
      <w:lang w:val="en-US" w:eastAsia="zh-CN"/>
    </w:rPr>
  </w:style>
  <w:style w:type="character" w:customStyle="1" w:styleId="335">
    <w:name w:val="图片标注 Char"/>
    <w:link w:val="336"/>
    <w:qFormat/>
    <w:uiPriority w:val="0"/>
    <w:rPr>
      <w:rFonts w:ascii="Times New Roman" w:hAnsi="Times New Roman" w:eastAsia="宋体" w:cs="Times New Roman"/>
      <w:szCs w:val="24"/>
    </w:rPr>
  </w:style>
  <w:style w:type="paragraph" w:customStyle="1" w:styleId="336">
    <w:name w:val="图片标注"/>
    <w:basedOn w:val="1"/>
    <w:link w:val="335"/>
    <w:qFormat/>
    <w:uiPriority w:val="0"/>
    <w:pPr>
      <w:jc w:val="center"/>
    </w:pPr>
    <w:rPr>
      <w:kern w:val="0"/>
      <w:sz w:val="20"/>
      <w:szCs w:val="24"/>
    </w:rPr>
  </w:style>
  <w:style w:type="character" w:customStyle="1" w:styleId="337">
    <w:name w:val="yj正文首行缩进 Char"/>
    <w:link w:val="338"/>
    <w:qFormat/>
    <w:uiPriority w:val="0"/>
    <w:rPr>
      <w:sz w:val="24"/>
      <w:szCs w:val="24"/>
    </w:rPr>
  </w:style>
  <w:style w:type="paragraph" w:customStyle="1" w:styleId="338">
    <w:name w:val="yj正文首行缩进"/>
    <w:basedOn w:val="1"/>
    <w:link w:val="337"/>
    <w:qFormat/>
    <w:uiPriority w:val="0"/>
    <w:pPr>
      <w:numPr>
        <w:ilvl w:val="0"/>
        <w:numId w:val="18"/>
      </w:numPr>
      <w:spacing w:line="360" w:lineRule="auto"/>
    </w:pPr>
    <w:rPr>
      <w:kern w:val="0"/>
      <w:sz w:val="24"/>
      <w:szCs w:val="24"/>
    </w:rPr>
  </w:style>
  <w:style w:type="character" w:customStyle="1" w:styleId="339">
    <w:name w:val="正文 + Arial Char"/>
    <w:link w:val="340"/>
    <w:qFormat/>
    <w:uiPriority w:val="0"/>
    <w:rPr>
      <w:rFonts w:ascii="Arial" w:hAnsi="Arial" w:eastAsia="宋体" w:cs="Times New Roman"/>
      <w:szCs w:val="24"/>
    </w:rPr>
  </w:style>
  <w:style w:type="paragraph" w:customStyle="1" w:styleId="340">
    <w:name w:val="正文 + Arial"/>
    <w:basedOn w:val="1"/>
    <w:link w:val="339"/>
    <w:uiPriority w:val="0"/>
    <w:pPr>
      <w:spacing w:line="320" w:lineRule="exact"/>
      <w:ind w:firstLine="420" w:firstLineChars="200"/>
    </w:pPr>
    <w:rPr>
      <w:rFonts w:ascii="Arial" w:hAnsi="Arial"/>
      <w:kern w:val="0"/>
      <w:sz w:val="20"/>
      <w:szCs w:val="24"/>
    </w:rPr>
  </w:style>
  <w:style w:type="character" w:customStyle="1" w:styleId="341">
    <w:name w:val="EmailStyle5261"/>
    <w:semiHidden/>
    <w:uiPriority w:val="0"/>
    <w:rPr>
      <w:rFonts w:ascii="宋体" w:eastAsia="宋体"/>
      <w:color w:val="0000FF"/>
      <w:sz w:val="24"/>
      <w:szCs w:val="24"/>
      <w:u w:val="none"/>
    </w:rPr>
  </w:style>
  <w:style w:type="character" w:customStyle="1" w:styleId="342">
    <w:name w:val="EmailStyle7151"/>
    <w:semiHidden/>
    <w:qFormat/>
    <w:uiPriority w:val="0"/>
    <w:rPr>
      <w:rFonts w:hint="default" w:ascii="Arial" w:hAnsi="Arial" w:eastAsia="宋体" w:cs="Arial"/>
      <w:color w:val="auto"/>
      <w:sz w:val="18"/>
      <w:szCs w:val="20"/>
    </w:rPr>
  </w:style>
  <w:style w:type="character" w:customStyle="1" w:styleId="343">
    <w:name w:val="宏文本 Char"/>
    <w:link w:val="3"/>
    <w:qFormat/>
    <w:uiPriority w:val="0"/>
    <w:rPr>
      <w:rFonts w:ascii="Courier New" w:hAnsi="Courier New"/>
      <w:sz w:val="24"/>
      <w:szCs w:val="24"/>
      <w:lang w:bidi="ar-SA"/>
    </w:rPr>
  </w:style>
  <w:style w:type="character" w:customStyle="1" w:styleId="344">
    <w:name w:val="HTML 地址 Char2"/>
    <w:link w:val="41"/>
    <w:qFormat/>
    <w:uiPriority w:val="0"/>
    <w:rPr>
      <w:rFonts w:ascii="Arial" w:hAnsi="Arial" w:eastAsia="宋体" w:cs="Times New Roman"/>
      <w:i/>
      <w:iCs/>
      <w:kern w:val="0"/>
      <w:szCs w:val="21"/>
    </w:rPr>
  </w:style>
  <w:style w:type="character" w:customStyle="1" w:styleId="345">
    <w:name w:val="EmailStyle7161"/>
    <w:semiHidden/>
    <w:uiPriority w:val="0"/>
    <w:rPr>
      <w:rFonts w:ascii="宋体" w:eastAsia="宋体"/>
      <w:color w:val="0000FF"/>
      <w:sz w:val="24"/>
      <w:szCs w:val="24"/>
      <w:u w:val="none"/>
    </w:rPr>
  </w:style>
  <w:style w:type="character" w:customStyle="1" w:styleId="346">
    <w:name w:val="信息标题 Char"/>
    <w:link w:val="79"/>
    <w:qFormat/>
    <w:uiPriority w:val="0"/>
    <w:rPr>
      <w:rFonts w:ascii="Arial" w:hAnsi="Arial" w:eastAsia="宋体" w:cs="Times New Roman"/>
      <w:kern w:val="0"/>
      <w:sz w:val="24"/>
      <w:szCs w:val="24"/>
      <w:shd w:val="pct20" w:color="auto" w:fill="auto"/>
    </w:rPr>
  </w:style>
  <w:style w:type="character" w:customStyle="1" w:styleId="347">
    <w:name w:val="EmailStyle7131"/>
    <w:semiHidden/>
    <w:qFormat/>
    <w:uiPriority w:val="0"/>
    <w:rPr>
      <w:rFonts w:hint="default" w:ascii="Arial" w:hAnsi="Arial" w:eastAsia="宋体" w:cs="Arial"/>
      <w:color w:val="auto"/>
      <w:sz w:val="18"/>
      <w:szCs w:val="20"/>
    </w:rPr>
  </w:style>
  <w:style w:type="character" w:customStyle="1" w:styleId="348">
    <w:name w:val="正文首行缩进 Char Char Char Char Char Char Char Char Char Char Char Char Char Char Char Char Char Char Char Char Char4"/>
    <w:uiPriority w:val="0"/>
    <w:rPr>
      <w:rFonts w:eastAsia="宋体"/>
      <w:kern w:val="2"/>
      <w:sz w:val="24"/>
      <w:lang w:val="en-US" w:eastAsia="zh-CN" w:bidi="ar-SA"/>
    </w:rPr>
  </w:style>
  <w:style w:type="character" w:customStyle="1" w:styleId="349">
    <w:name w:val="样式标号加点粗体 Char"/>
    <w:link w:val="350"/>
    <w:qFormat/>
    <w:uiPriority w:val="0"/>
    <w:rPr>
      <w:rFonts w:ascii="宋体" w:hAnsi="宋体" w:eastAsia="宋体" w:cs="Times New Roman"/>
      <w:b/>
      <w:sz w:val="24"/>
      <w:szCs w:val="24"/>
    </w:rPr>
  </w:style>
  <w:style w:type="paragraph" w:customStyle="1" w:styleId="350">
    <w:name w:val="样式标号加点粗体"/>
    <w:basedOn w:val="1"/>
    <w:link w:val="349"/>
    <w:uiPriority w:val="0"/>
    <w:pPr>
      <w:tabs>
        <w:tab w:val="left" w:pos="360"/>
      </w:tabs>
      <w:spacing w:line="360" w:lineRule="auto"/>
      <w:ind w:left="360" w:hanging="360"/>
    </w:pPr>
    <w:rPr>
      <w:rFonts w:ascii="宋体" w:hAnsi="宋体"/>
      <w:b/>
      <w:kern w:val="0"/>
      <w:sz w:val="24"/>
      <w:szCs w:val="24"/>
    </w:rPr>
  </w:style>
  <w:style w:type="character" w:customStyle="1" w:styleId="351">
    <w:name w:val="EmailStyle8501"/>
    <w:semiHidden/>
    <w:qFormat/>
    <w:uiPriority w:val="0"/>
    <w:rPr>
      <w:rFonts w:ascii="宋体" w:eastAsia="宋体"/>
      <w:color w:val="0000FF"/>
      <w:sz w:val="24"/>
      <w:szCs w:val="24"/>
      <w:u w:val="none"/>
    </w:rPr>
  </w:style>
  <w:style w:type="character" w:customStyle="1" w:styleId="352">
    <w:name w:val="我的正文 Char"/>
    <w:link w:val="247"/>
    <w:uiPriority w:val="0"/>
    <w:rPr>
      <w:rFonts w:ascii="Arial" w:hAnsi="Arial" w:eastAsia="宋体" w:cs="Times New Roman"/>
      <w:sz w:val="24"/>
      <w:szCs w:val="18"/>
    </w:rPr>
  </w:style>
  <w:style w:type="character" w:customStyle="1" w:styleId="353">
    <w:name w:val="Heading 8 Char"/>
    <w:locked/>
    <w:uiPriority w:val="0"/>
    <w:rPr>
      <w:rFonts w:ascii="Arial" w:hAnsi="Arial" w:eastAsia="黑体"/>
      <w:sz w:val="24"/>
      <w:szCs w:val="24"/>
      <w:lang w:bidi="ar-SA"/>
    </w:rPr>
  </w:style>
  <w:style w:type="character" w:customStyle="1" w:styleId="354">
    <w:name w:val="说明提示 Char"/>
    <w:link w:val="355"/>
    <w:qFormat/>
    <w:uiPriority w:val="0"/>
    <w:rPr>
      <w:rFonts w:ascii="Times New Roman" w:hAnsi="Times New Roman" w:eastAsia="宋体" w:cs="Times New Roman"/>
      <w:sz w:val="24"/>
      <w:szCs w:val="21"/>
    </w:rPr>
  </w:style>
  <w:style w:type="paragraph" w:customStyle="1" w:styleId="355">
    <w:name w:val="说明提示"/>
    <w:basedOn w:val="1"/>
    <w:next w:val="1"/>
    <w:link w:val="354"/>
    <w:uiPriority w:val="0"/>
    <w:pPr>
      <w:spacing w:beforeLines="100" w:after="156"/>
    </w:pPr>
    <w:rPr>
      <w:kern w:val="0"/>
      <w:sz w:val="24"/>
      <w:szCs w:val="21"/>
    </w:rPr>
  </w:style>
  <w:style w:type="character" w:customStyle="1" w:styleId="356">
    <w:name w:val="Heading 1 Char"/>
    <w:qFormat/>
    <w:locked/>
    <w:uiPriority w:val="0"/>
    <w:rPr>
      <w:rFonts w:eastAsia="黑体"/>
      <w:b/>
      <w:bCs/>
      <w:kern w:val="44"/>
      <w:sz w:val="40"/>
      <w:szCs w:val="40"/>
      <w:lang w:bidi="ar-SA"/>
    </w:rPr>
  </w:style>
  <w:style w:type="character" w:customStyle="1" w:styleId="357">
    <w:name w:val="Std.5 Char"/>
    <w:link w:val="358"/>
    <w:uiPriority w:val="0"/>
    <w:rPr>
      <w:rFonts w:ascii="Times New Roman" w:hAnsi="Times New Roman" w:eastAsia="宋体" w:cs="Times New Roman"/>
      <w:b/>
      <w:bCs/>
      <w:color w:val="000000"/>
      <w:sz w:val="28"/>
      <w:szCs w:val="28"/>
      <w:lang w:val="zh-CN"/>
    </w:rPr>
  </w:style>
  <w:style w:type="paragraph" w:customStyle="1" w:styleId="358">
    <w:name w:val="Std.5"/>
    <w:basedOn w:val="251"/>
    <w:link w:val="357"/>
    <w:qFormat/>
    <w:uiPriority w:val="0"/>
    <w:pPr>
      <w:numPr>
        <w:ilvl w:val="4"/>
      </w:numPr>
      <w:ind w:left="1276" w:hanging="1276"/>
      <w:outlineLvl w:val="4"/>
    </w:pPr>
    <w:rPr>
      <w:sz w:val="28"/>
      <w:szCs w:val="28"/>
      <w:lang w:val="zh-CN"/>
    </w:rPr>
  </w:style>
  <w:style w:type="character" w:customStyle="1" w:styleId="359">
    <w:name w:val="EmailStyle8511"/>
    <w:semiHidden/>
    <w:uiPriority w:val="0"/>
    <w:rPr>
      <w:rFonts w:hint="default" w:ascii="Arial" w:hAnsi="Arial" w:eastAsia="宋体" w:cs="Arial"/>
      <w:color w:val="auto"/>
      <w:sz w:val="18"/>
      <w:szCs w:val="20"/>
    </w:rPr>
  </w:style>
  <w:style w:type="character" w:customStyle="1" w:styleId="360">
    <w:name w:val="EmailStyle8561"/>
    <w:semiHidden/>
    <w:qFormat/>
    <w:uiPriority w:val="0"/>
    <w:rPr>
      <w:rFonts w:ascii="宋体" w:eastAsia="宋体"/>
      <w:color w:val="0000FF"/>
      <w:sz w:val="24"/>
      <w:szCs w:val="24"/>
      <w:u w:val="none"/>
    </w:rPr>
  </w:style>
  <w:style w:type="character" w:customStyle="1" w:styleId="361">
    <w:name w:val="EmailStyle8521"/>
    <w:semiHidden/>
    <w:uiPriority w:val="0"/>
    <w:rPr>
      <w:rFonts w:ascii="宋体" w:eastAsia="宋体"/>
      <w:color w:val="0000FF"/>
      <w:sz w:val="24"/>
      <w:szCs w:val="24"/>
      <w:u w:val="none"/>
    </w:rPr>
  </w:style>
  <w:style w:type="character" w:customStyle="1" w:styleId="362">
    <w:name w:val="EmailStyle8551"/>
    <w:semiHidden/>
    <w:uiPriority w:val="0"/>
    <w:rPr>
      <w:rFonts w:hint="default" w:ascii="Arial" w:hAnsi="Arial" w:eastAsia="宋体" w:cs="Arial"/>
      <w:color w:val="auto"/>
      <w:sz w:val="18"/>
      <w:szCs w:val="20"/>
    </w:rPr>
  </w:style>
  <w:style w:type="character" w:customStyle="1" w:styleId="363">
    <w:name w:val="正文（首行缩进2字符） Char"/>
    <w:link w:val="364"/>
    <w:qFormat/>
    <w:uiPriority w:val="0"/>
    <w:rPr>
      <w:rFonts w:ascii="Times New Roman" w:hAnsi="Times New Roman" w:eastAsia="宋体" w:cs="Times New Roman"/>
      <w:sz w:val="24"/>
      <w:szCs w:val="24"/>
    </w:rPr>
  </w:style>
  <w:style w:type="paragraph" w:customStyle="1" w:styleId="364">
    <w:name w:val="正文（首行缩进2字符）"/>
    <w:basedOn w:val="1"/>
    <w:link w:val="363"/>
    <w:uiPriority w:val="0"/>
    <w:pPr>
      <w:spacing w:line="360" w:lineRule="auto"/>
      <w:ind w:firstLine="480" w:firstLineChars="200"/>
    </w:pPr>
    <w:rPr>
      <w:kern w:val="0"/>
      <w:sz w:val="24"/>
      <w:szCs w:val="24"/>
    </w:rPr>
  </w:style>
  <w:style w:type="character" w:customStyle="1" w:styleId="365">
    <w:name w:val="glossaryitem"/>
    <w:qFormat/>
    <w:uiPriority w:val="0"/>
    <w:rPr>
      <w:u w:val="none"/>
    </w:rPr>
  </w:style>
  <w:style w:type="character" w:customStyle="1" w:styleId="366">
    <w:name w:val="EmailStyle7571"/>
    <w:semiHidden/>
    <w:uiPriority w:val="0"/>
    <w:rPr>
      <w:rFonts w:ascii="宋体" w:eastAsia="宋体"/>
      <w:color w:val="0000FF"/>
      <w:sz w:val="24"/>
      <w:szCs w:val="24"/>
      <w:u w:val="none"/>
    </w:rPr>
  </w:style>
  <w:style w:type="character" w:customStyle="1" w:styleId="367">
    <w:name w:val="EmailStyle870"/>
    <w:semiHidden/>
    <w:qFormat/>
    <w:uiPriority w:val="0"/>
    <w:rPr>
      <w:rFonts w:hint="default" w:ascii="Arial" w:hAnsi="Arial" w:eastAsia="宋体" w:cs="Arial"/>
      <w:color w:val="auto"/>
      <w:sz w:val="18"/>
      <w:szCs w:val="20"/>
    </w:rPr>
  </w:style>
  <w:style w:type="character" w:customStyle="1" w:styleId="368">
    <w:name w:val="样式 标题 1 + 宋体 Char Char"/>
    <w:link w:val="369"/>
    <w:qFormat/>
    <w:uiPriority w:val="0"/>
    <w:rPr>
      <w:rFonts w:ascii="宋体" w:hAnsi="宋体" w:eastAsia="微软雅黑"/>
      <w:b/>
      <w:bCs/>
      <w:color w:val="000000"/>
      <w:kern w:val="44"/>
      <w:sz w:val="36"/>
      <w:szCs w:val="44"/>
    </w:rPr>
  </w:style>
  <w:style w:type="paragraph" w:customStyle="1" w:styleId="369">
    <w:name w:val="样式 标题 1 + 宋体"/>
    <w:basedOn w:val="4"/>
    <w:link w:val="368"/>
    <w:uiPriority w:val="0"/>
    <w:pPr>
      <w:pageBreakBefore w:val="0"/>
    </w:pPr>
    <w:rPr>
      <w:rFonts w:ascii="宋体" w:hAnsi="宋体"/>
      <w:color w:val="000000"/>
    </w:rPr>
  </w:style>
  <w:style w:type="character" w:customStyle="1" w:styleId="370">
    <w:name w:val="Std.1 Char"/>
    <w:link w:val="371"/>
    <w:qFormat/>
    <w:uiPriority w:val="0"/>
    <w:rPr>
      <w:rFonts w:eastAsia="微软雅黑"/>
      <w:b/>
      <w:bCs/>
      <w:kern w:val="44"/>
      <w:sz w:val="36"/>
      <w:szCs w:val="44"/>
    </w:rPr>
  </w:style>
  <w:style w:type="paragraph" w:customStyle="1" w:styleId="371">
    <w:name w:val="Std.1"/>
    <w:basedOn w:val="4"/>
    <w:link w:val="370"/>
    <w:qFormat/>
    <w:uiPriority w:val="0"/>
    <w:pPr>
      <w:pageBreakBefore w:val="0"/>
      <w:tabs>
        <w:tab w:val="left" w:pos="840"/>
      </w:tabs>
      <w:spacing w:line="360" w:lineRule="auto"/>
      <w:ind w:left="840" w:hanging="420"/>
    </w:pPr>
  </w:style>
  <w:style w:type="character" w:customStyle="1" w:styleId="372">
    <w:name w:val="EmailStyle8621"/>
    <w:semiHidden/>
    <w:qFormat/>
    <w:uiPriority w:val="0"/>
    <w:rPr>
      <w:rFonts w:hint="default" w:ascii="Arial" w:hAnsi="Arial" w:eastAsia="宋体" w:cs="Arial"/>
      <w:color w:val="auto"/>
      <w:sz w:val="18"/>
      <w:szCs w:val="20"/>
    </w:rPr>
  </w:style>
  <w:style w:type="character" w:customStyle="1" w:styleId="373">
    <w:name w:val="EmailStyle3331"/>
    <w:semiHidden/>
    <w:qFormat/>
    <w:uiPriority w:val="0"/>
    <w:rPr>
      <w:rFonts w:ascii="宋体" w:eastAsia="宋体"/>
      <w:color w:val="0000FF"/>
      <w:sz w:val="24"/>
      <w:szCs w:val="24"/>
      <w:u w:val="none"/>
    </w:rPr>
  </w:style>
  <w:style w:type="character" w:customStyle="1" w:styleId="374">
    <w:name w:val="Char Char9"/>
    <w:qFormat/>
    <w:uiPriority w:val="0"/>
    <w:rPr>
      <w:rFonts w:ascii="Times New Roman" w:hAnsi="Times New Roman"/>
      <w:b/>
      <w:bCs/>
      <w:kern w:val="2"/>
      <w:sz w:val="32"/>
      <w:szCs w:val="32"/>
    </w:rPr>
  </w:style>
  <w:style w:type="character" w:customStyle="1" w:styleId="375">
    <w:name w:val="EmailStyle4091"/>
    <w:semiHidden/>
    <w:uiPriority w:val="0"/>
    <w:rPr>
      <w:rFonts w:hint="default" w:ascii="Arial" w:hAnsi="Arial" w:eastAsia="宋体" w:cs="Arial"/>
      <w:color w:val="auto"/>
      <w:sz w:val="18"/>
      <w:szCs w:val="20"/>
    </w:rPr>
  </w:style>
  <w:style w:type="character" w:customStyle="1" w:styleId="376">
    <w:name w:val="Std.6 Char"/>
    <w:link w:val="377"/>
    <w:qFormat/>
    <w:uiPriority w:val="0"/>
    <w:rPr>
      <w:rFonts w:ascii="Times New Roman" w:hAnsi="Times New Roman" w:eastAsia="宋体" w:cs="Times New Roman"/>
      <w:b/>
      <w:bCs/>
      <w:sz w:val="24"/>
      <w:szCs w:val="24"/>
      <w:lang w:val="zh-CN"/>
    </w:rPr>
  </w:style>
  <w:style w:type="paragraph" w:customStyle="1" w:styleId="377">
    <w:name w:val="Std.6"/>
    <w:basedOn w:val="358"/>
    <w:link w:val="376"/>
    <w:qFormat/>
    <w:uiPriority w:val="0"/>
    <w:pPr>
      <w:numPr>
        <w:ilvl w:val="0"/>
      </w:numPr>
      <w:tabs>
        <w:tab w:val="left" w:pos="3000"/>
      </w:tabs>
      <w:ind w:left="3000" w:hanging="420"/>
      <w:outlineLvl w:val="5"/>
    </w:pPr>
    <w:rPr>
      <w:color w:val="auto"/>
      <w:sz w:val="24"/>
      <w:szCs w:val="24"/>
    </w:rPr>
  </w:style>
  <w:style w:type="character" w:customStyle="1" w:styleId="378">
    <w:name w:val="EmailStyle8751"/>
    <w:semiHidden/>
    <w:uiPriority w:val="0"/>
    <w:rPr>
      <w:rFonts w:hint="default" w:ascii="Arial" w:hAnsi="Arial" w:eastAsia="宋体" w:cs="Arial"/>
      <w:color w:val="auto"/>
      <w:sz w:val="18"/>
      <w:szCs w:val="20"/>
    </w:rPr>
  </w:style>
  <w:style w:type="character" w:customStyle="1" w:styleId="379">
    <w:name w:val="My1 Char Char"/>
    <w:link w:val="380"/>
    <w:uiPriority w:val="0"/>
    <w:rPr>
      <w:rFonts w:eastAsia="微软雅黑"/>
      <w:b/>
      <w:bCs/>
      <w:kern w:val="44"/>
      <w:sz w:val="36"/>
      <w:szCs w:val="44"/>
    </w:rPr>
  </w:style>
  <w:style w:type="paragraph" w:customStyle="1" w:styleId="380">
    <w:name w:val="My1"/>
    <w:basedOn w:val="4"/>
    <w:link w:val="379"/>
    <w:uiPriority w:val="0"/>
    <w:pPr>
      <w:pageBreakBefore w:val="0"/>
      <w:numPr>
        <w:numId w:val="19"/>
      </w:numPr>
      <w:tabs>
        <w:tab w:val="left" w:pos="1080"/>
      </w:tabs>
      <w:spacing w:line="400" w:lineRule="exact"/>
    </w:pPr>
  </w:style>
  <w:style w:type="character" w:customStyle="1" w:styleId="381">
    <w:name w:val="EmailStyle8631"/>
    <w:semiHidden/>
    <w:qFormat/>
    <w:uiPriority w:val="0"/>
    <w:rPr>
      <w:rFonts w:ascii="宋体" w:eastAsia="宋体"/>
      <w:color w:val="0000FF"/>
      <w:sz w:val="24"/>
      <w:szCs w:val="24"/>
      <w:u w:val="none"/>
    </w:rPr>
  </w:style>
  <w:style w:type="character" w:customStyle="1" w:styleId="382">
    <w:name w:val="bold1"/>
    <w:qFormat/>
    <w:uiPriority w:val="0"/>
    <w:rPr>
      <w:b/>
      <w:bCs/>
    </w:rPr>
  </w:style>
  <w:style w:type="character" w:customStyle="1" w:styleId="383">
    <w:name w:val="EmailStyle868"/>
    <w:semiHidden/>
    <w:qFormat/>
    <w:uiPriority w:val="0"/>
    <w:rPr>
      <w:rFonts w:hint="default" w:ascii="Arial" w:hAnsi="Arial" w:eastAsia="宋体" w:cs="Arial"/>
      <w:color w:val="auto"/>
      <w:sz w:val="18"/>
      <w:szCs w:val="20"/>
    </w:rPr>
  </w:style>
  <w:style w:type="character" w:customStyle="1" w:styleId="384">
    <w:name w:val="Char Char3"/>
    <w:uiPriority w:val="0"/>
    <w:rPr>
      <w:rFonts w:eastAsia="宋体"/>
      <w:kern w:val="2"/>
      <w:sz w:val="24"/>
      <w:szCs w:val="24"/>
      <w:lang w:val="en-US" w:eastAsia="zh-CN" w:bidi="ar-SA"/>
    </w:rPr>
  </w:style>
  <w:style w:type="character" w:customStyle="1" w:styleId="385">
    <w:name w:val="消息标题号"/>
    <w:uiPriority w:val="0"/>
    <w:rPr>
      <w:rFonts w:ascii="Arial Black" w:hAnsi="Arial Black" w:eastAsia="黑体"/>
      <w:b/>
      <w:bCs/>
      <w:sz w:val="21"/>
      <w:lang w:eastAsia="zh-CN"/>
    </w:rPr>
  </w:style>
  <w:style w:type="character" w:customStyle="1" w:styleId="386">
    <w:name w:val="EmailStyle5901"/>
    <w:semiHidden/>
    <w:qFormat/>
    <w:uiPriority w:val="0"/>
    <w:rPr>
      <w:rFonts w:ascii="宋体" w:eastAsia="宋体"/>
      <w:color w:val="0000FF"/>
      <w:sz w:val="24"/>
      <w:szCs w:val="24"/>
      <w:u w:val="none"/>
    </w:rPr>
  </w:style>
  <w:style w:type="character" w:customStyle="1" w:styleId="387">
    <w:name w:val="EmailStyle663"/>
    <w:semiHidden/>
    <w:qFormat/>
    <w:uiPriority w:val="0"/>
    <w:rPr>
      <w:rFonts w:hint="default" w:ascii="Arial" w:hAnsi="Arial" w:eastAsia="宋体" w:cs="Arial"/>
      <w:color w:val="auto"/>
      <w:sz w:val="18"/>
      <w:szCs w:val="20"/>
    </w:rPr>
  </w:style>
  <w:style w:type="character" w:customStyle="1" w:styleId="388">
    <w:name w:val="z-窗体顶端 Char"/>
    <w:link w:val="389"/>
    <w:qFormat/>
    <w:uiPriority w:val="99"/>
    <w:rPr>
      <w:rFonts w:ascii="Arial" w:hAnsi="Arial" w:eastAsia="宋体" w:cs="Times New Roman"/>
      <w:vanish/>
      <w:kern w:val="0"/>
      <w:sz w:val="16"/>
      <w:szCs w:val="16"/>
    </w:rPr>
  </w:style>
  <w:style w:type="paragraph" w:customStyle="1" w:styleId="389">
    <w:name w:val="z-窗体顶端1"/>
    <w:basedOn w:val="1"/>
    <w:next w:val="1"/>
    <w:link w:val="388"/>
    <w:uiPriority w:val="99"/>
    <w:pPr>
      <w:pBdr>
        <w:bottom w:val="single" w:color="auto" w:sz="6" w:space="1"/>
      </w:pBdr>
      <w:jc w:val="center"/>
    </w:pPr>
    <w:rPr>
      <w:rFonts w:ascii="Arial" w:hAnsi="Arial"/>
      <w:vanish/>
      <w:kern w:val="0"/>
      <w:sz w:val="16"/>
      <w:szCs w:val="16"/>
    </w:rPr>
  </w:style>
  <w:style w:type="character" w:customStyle="1" w:styleId="390">
    <w:name w:val="1.非粗体 Char"/>
    <w:link w:val="391"/>
    <w:uiPriority w:val="0"/>
    <w:rPr>
      <w:rFonts w:ascii="Times New Roman" w:hAnsi="Times New Roman" w:eastAsia="宋体" w:cs="Times New Roman"/>
      <w:sz w:val="24"/>
      <w:szCs w:val="24"/>
    </w:rPr>
  </w:style>
  <w:style w:type="paragraph" w:customStyle="1" w:styleId="391">
    <w:name w:val="1.非粗体"/>
    <w:basedOn w:val="1"/>
    <w:link w:val="390"/>
    <w:uiPriority w:val="0"/>
    <w:pPr>
      <w:tabs>
        <w:tab w:val="left" w:pos="360"/>
      </w:tabs>
      <w:spacing w:line="360" w:lineRule="auto"/>
      <w:outlineLvl w:val="0"/>
    </w:pPr>
    <w:rPr>
      <w:kern w:val="0"/>
      <w:sz w:val="24"/>
      <w:szCs w:val="24"/>
    </w:rPr>
  </w:style>
  <w:style w:type="character" w:customStyle="1" w:styleId="392">
    <w:name w:val="number1 Char"/>
    <w:qFormat/>
    <w:uiPriority w:val="0"/>
    <w:rPr>
      <w:rFonts w:eastAsia="宋体"/>
      <w:kern w:val="2"/>
      <w:sz w:val="24"/>
      <w:szCs w:val="24"/>
      <w:lang w:val="en-US" w:eastAsia="zh-CN" w:bidi="ar-SA"/>
    </w:rPr>
  </w:style>
  <w:style w:type="character" w:customStyle="1" w:styleId="393">
    <w:name w:val="Char Char5"/>
    <w:uiPriority w:val="0"/>
    <w:rPr>
      <w:rFonts w:ascii="Arial" w:hAnsi="Arial" w:eastAsia="黑体"/>
      <w:b/>
      <w:bCs/>
      <w:kern w:val="2"/>
      <w:sz w:val="32"/>
      <w:szCs w:val="32"/>
      <w:lang w:val="en-US" w:eastAsia="zh-CN" w:bidi="ar-SA"/>
    </w:rPr>
  </w:style>
  <w:style w:type="character" w:customStyle="1" w:styleId="394">
    <w:name w:val="批注文字 Char1"/>
    <w:qFormat/>
    <w:uiPriority w:val="0"/>
  </w:style>
  <w:style w:type="character" w:customStyle="1" w:styleId="395">
    <w:name w:val="EmailStyle626"/>
    <w:semiHidden/>
    <w:qFormat/>
    <w:uiPriority w:val="0"/>
    <w:rPr>
      <w:rFonts w:hint="default" w:ascii="Arial" w:hAnsi="Arial" w:eastAsia="宋体" w:cs="Arial"/>
      <w:color w:val="auto"/>
      <w:sz w:val="18"/>
      <w:szCs w:val="20"/>
    </w:rPr>
  </w:style>
  <w:style w:type="character" w:customStyle="1" w:styleId="396">
    <w:name w:val="EmailStyle5951"/>
    <w:semiHidden/>
    <w:qFormat/>
    <w:uiPriority w:val="0"/>
    <w:rPr>
      <w:rFonts w:hint="default" w:ascii="Arial" w:hAnsi="Arial" w:eastAsia="宋体" w:cs="Arial"/>
      <w:color w:val="auto"/>
      <w:sz w:val="18"/>
      <w:szCs w:val="20"/>
    </w:rPr>
  </w:style>
  <w:style w:type="character" w:customStyle="1" w:styleId="397">
    <w:name w:val="EmailStyle627"/>
    <w:semiHidden/>
    <w:qFormat/>
    <w:uiPriority w:val="0"/>
    <w:rPr>
      <w:rFonts w:ascii="宋体" w:eastAsia="宋体"/>
      <w:color w:val="0000FF"/>
      <w:sz w:val="24"/>
      <w:szCs w:val="24"/>
      <w:u w:val="none"/>
    </w:rPr>
  </w:style>
  <w:style w:type="character" w:customStyle="1" w:styleId="398">
    <w:name w:val="14pixword"/>
    <w:qFormat/>
    <w:uiPriority w:val="0"/>
  </w:style>
  <w:style w:type="character" w:customStyle="1" w:styleId="399">
    <w:name w:val="彩色列表 - 强调文字颜色 1 Char1"/>
    <w:basedOn w:val="142"/>
    <w:qFormat/>
    <w:uiPriority w:val="34"/>
  </w:style>
  <w:style w:type="character" w:customStyle="1" w:styleId="400">
    <w:name w:val="EmailStyle5741"/>
    <w:semiHidden/>
    <w:uiPriority w:val="0"/>
    <w:rPr>
      <w:rFonts w:ascii="宋体" w:eastAsia="宋体"/>
      <w:color w:val="0000FF"/>
      <w:sz w:val="24"/>
      <w:szCs w:val="24"/>
      <w:u w:val="none"/>
    </w:rPr>
  </w:style>
  <w:style w:type="character" w:customStyle="1" w:styleId="401">
    <w:name w:val="Char Char2"/>
    <w:qFormat/>
    <w:uiPriority w:val="0"/>
    <w:rPr>
      <w:kern w:val="2"/>
      <w:sz w:val="21"/>
      <w:szCs w:val="24"/>
    </w:rPr>
  </w:style>
  <w:style w:type="character" w:customStyle="1" w:styleId="402">
    <w:name w:val="EmailStyle5911"/>
    <w:semiHidden/>
    <w:qFormat/>
    <w:uiPriority w:val="0"/>
    <w:rPr>
      <w:rFonts w:hint="default" w:ascii="Arial" w:hAnsi="Arial" w:eastAsia="宋体" w:cs="Arial"/>
      <w:color w:val="auto"/>
      <w:sz w:val="18"/>
      <w:szCs w:val="20"/>
    </w:rPr>
  </w:style>
  <w:style w:type="character" w:customStyle="1" w:styleId="403">
    <w:name w:val="EmailStyle1057"/>
    <w:semiHidden/>
    <w:uiPriority w:val="0"/>
    <w:rPr>
      <w:rFonts w:ascii="宋体" w:eastAsia="宋体"/>
      <w:color w:val="0000FF"/>
      <w:sz w:val="24"/>
      <w:szCs w:val="24"/>
      <w:u w:val="none"/>
    </w:rPr>
  </w:style>
  <w:style w:type="character" w:customStyle="1" w:styleId="404">
    <w:name w:val="EmailStyle622"/>
    <w:semiHidden/>
    <w:uiPriority w:val="0"/>
    <w:rPr>
      <w:rFonts w:hint="default" w:ascii="Arial" w:hAnsi="Arial" w:eastAsia="宋体" w:cs="Arial"/>
      <w:color w:val="auto"/>
      <w:sz w:val="18"/>
      <w:szCs w:val="20"/>
    </w:rPr>
  </w:style>
  <w:style w:type="character" w:customStyle="1" w:styleId="405">
    <w:name w:val="样式一"/>
    <w:qFormat/>
    <w:uiPriority w:val="0"/>
    <w:rPr>
      <w:rFonts w:ascii="宋体" w:hAnsi="宋体"/>
      <w:b/>
      <w:bCs/>
      <w:color w:val="000000"/>
      <w:sz w:val="36"/>
    </w:rPr>
  </w:style>
  <w:style w:type="character" w:customStyle="1" w:styleId="406">
    <w:name w:val="apple-style-span"/>
    <w:basedOn w:val="142"/>
    <w:qFormat/>
    <w:uiPriority w:val="0"/>
  </w:style>
  <w:style w:type="character" w:customStyle="1" w:styleId="407">
    <w:name w:val="正文缩进 Char2 Char Char"/>
    <w:qFormat/>
    <w:uiPriority w:val="0"/>
    <w:rPr>
      <w:rFonts w:ascii="Calibri" w:hAnsi="Calibri" w:eastAsia="宋体" w:cs="Times New Roman"/>
      <w:kern w:val="0"/>
      <w:sz w:val="22"/>
    </w:rPr>
  </w:style>
  <w:style w:type="character" w:customStyle="1" w:styleId="408">
    <w:name w:val="金保文档标准正文 Char Char"/>
    <w:link w:val="409"/>
    <w:uiPriority w:val="0"/>
    <w:rPr>
      <w:rFonts w:ascii="Times New Roman" w:hAnsi="Times New Roman" w:eastAsia="宋体" w:cs="Times New Roman"/>
      <w:color w:val="000000"/>
      <w:kern w:val="0"/>
      <w:sz w:val="24"/>
      <w:szCs w:val="24"/>
    </w:rPr>
  </w:style>
  <w:style w:type="paragraph" w:customStyle="1" w:styleId="409">
    <w:name w:val="金保文档标准正文 Char"/>
    <w:basedOn w:val="1"/>
    <w:link w:val="408"/>
    <w:uiPriority w:val="0"/>
    <w:pPr>
      <w:spacing w:line="360" w:lineRule="auto"/>
      <w:ind w:firstLine="480" w:firstLineChars="200"/>
    </w:pPr>
    <w:rPr>
      <w:color w:val="000000"/>
      <w:kern w:val="0"/>
      <w:sz w:val="24"/>
      <w:szCs w:val="24"/>
    </w:rPr>
  </w:style>
  <w:style w:type="character" w:customStyle="1" w:styleId="410">
    <w:name w:val="样式 小四 首行缩进:  0.74 厘米 行距: 1.5 倍行距 Char"/>
    <w:link w:val="411"/>
    <w:qFormat/>
    <w:uiPriority w:val="0"/>
    <w:rPr>
      <w:rFonts w:ascii="Times New Roman" w:hAnsi="Times New Roman" w:eastAsia="宋体" w:cs="Times New Roman"/>
      <w:sz w:val="24"/>
      <w:szCs w:val="20"/>
    </w:rPr>
  </w:style>
  <w:style w:type="paragraph" w:customStyle="1" w:styleId="411">
    <w:name w:val="样式 小四 首行缩进:  0.74 厘米 行距: 1.5 倍行距"/>
    <w:basedOn w:val="1"/>
    <w:link w:val="410"/>
    <w:uiPriority w:val="0"/>
    <w:pPr>
      <w:spacing w:line="360" w:lineRule="auto"/>
      <w:ind w:firstLine="420"/>
    </w:pPr>
    <w:rPr>
      <w:kern w:val="0"/>
      <w:sz w:val="24"/>
      <w:szCs w:val="20"/>
    </w:rPr>
  </w:style>
  <w:style w:type="character" w:customStyle="1" w:styleId="412">
    <w:name w:val="中等深浅网格 12"/>
    <w:semiHidden/>
    <w:qFormat/>
    <w:uiPriority w:val="99"/>
    <w:rPr>
      <w:color w:val="808080"/>
    </w:rPr>
  </w:style>
  <w:style w:type="character" w:customStyle="1" w:styleId="413">
    <w:name w:val="图片-格式 Char"/>
    <w:link w:val="414"/>
    <w:uiPriority w:val="0"/>
    <w:rPr>
      <w:sz w:val="24"/>
      <w:szCs w:val="24"/>
      <w:lang w:bidi="ar-SA"/>
    </w:rPr>
  </w:style>
  <w:style w:type="paragraph" w:customStyle="1" w:styleId="414">
    <w:name w:val="图片-格式"/>
    <w:next w:val="1"/>
    <w:link w:val="413"/>
    <w:qFormat/>
    <w:uiPriority w:val="0"/>
    <w:pPr>
      <w:spacing w:line="360" w:lineRule="auto"/>
      <w:contextualSpacing/>
      <w:jc w:val="center"/>
    </w:pPr>
    <w:rPr>
      <w:rFonts w:ascii="Times New Roman" w:hAnsi="Times New Roman" w:eastAsia="宋体" w:cs="Times New Roman"/>
      <w:sz w:val="24"/>
      <w:szCs w:val="24"/>
      <w:lang w:val="en-US" w:eastAsia="zh-CN" w:bidi="ar-SA"/>
    </w:rPr>
  </w:style>
  <w:style w:type="character" w:customStyle="1" w:styleId="415">
    <w:name w:val="表格-内容 Char"/>
    <w:link w:val="416"/>
    <w:qFormat/>
    <w:uiPriority w:val="0"/>
    <w:rPr>
      <w:sz w:val="24"/>
      <w:szCs w:val="24"/>
      <w:lang w:bidi="ar-SA"/>
    </w:rPr>
  </w:style>
  <w:style w:type="paragraph" w:customStyle="1" w:styleId="416">
    <w:name w:val="表格-内容"/>
    <w:next w:val="1"/>
    <w:link w:val="415"/>
    <w:qFormat/>
    <w:uiPriority w:val="0"/>
    <w:pPr>
      <w:spacing w:line="240" w:lineRule="atLeast"/>
    </w:pPr>
    <w:rPr>
      <w:rFonts w:ascii="Times New Roman" w:hAnsi="Times New Roman" w:eastAsia="宋体" w:cs="Times New Roman"/>
      <w:sz w:val="24"/>
      <w:szCs w:val="24"/>
      <w:lang w:val="en-US" w:eastAsia="zh-CN" w:bidi="ar-SA"/>
    </w:rPr>
  </w:style>
  <w:style w:type="character" w:customStyle="1" w:styleId="417">
    <w:name w:val="_标题3 Char"/>
    <w:link w:val="418"/>
    <w:qFormat/>
    <w:uiPriority w:val="0"/>
    <w:rPr>
      <w:rFonts w:ascii="Arial" w:hAnsi="Arial" w:eastAsia="黑体" w:cs="Times New Roman"/>
      <w:bCs/>
      <w:sz w:val="30"/>
      <w:szCs w:val="32"/>
    </w:rPr>
  </w:style>
  <w:style w:type="paragraph" w:customStyle="1" w:styleId="418">
    <w:name w:val="_标题3"/>
    <w:basedOn w:val="5"/>
    <w:next w:val="419"/>
    <w:link w:val="417"/>
    <w:uiPriority w:val="0"/>
    <w:pPr>
      <w:numPr>
        <w:ilvl w:val="0"/>
        <w:numId w:val="0"/>
      </w:numPr>
    </w:pPr>
    <w:rPr>
      <w:rFonts w:ascii="Arial" w:hAnsi="Arial" w:eastAsia="黑体"/>
    </w:rPr>
  </w:style>
  <w:style w:type="paragraph" w:customStyle="1" w:styleId="419">
    <w:name w:val="_正文段落"/>
    <w:basedOn w:val="1"/>
    <w:link w:val="444"/>
    <w:qFormat/>
    <w:uiPriority w:val="0"/>
    <w:pPr>
      <w:spacing w:beforeLines="15" w:afterLines="30" w:line="360" w:lineRule="auto"/>
      <w:ind w:firstLine="200" w:firstLineChars="200"/>
    </w:pPr>
    <w:rPr>
      <w:kern w:val="0"/>
      <w:sz w:val="24"/>
      <w:szCs w:val="24"/>
    </w:rPr>
  </w:style>
  <w:style w:type="character" w:customStyle="1" w:styleId="420">
    <w:name w:val="表格-标题 Char"/>
    <w:link w:val="421"/>
    <w:qFormat/>
    <w:uiPriority w:val="0"/>
    <w:rPr>
      <w:b/>
      <w:sz w:val="24"/>
      <w:szCs w:val="24"/>
      <w:lang w:bidi="ar-SA"/>
    </w:rPr>
  </w:style>
  <w:style w:type="paragraph" w:customStyle="1" w:styleId="421">
    <w:name w:val="表格-标题"/>
    <w:next w:val="1"/>
    <w:link w:val="420"/>
    <w:qFormat/>
    <w:uiPriority w:val="0"/>
    <w:pPr>
      <w:spacing w:line="360" w:lineRule="auto"/>
      <w:contextualSpacing/>
      <w:jc w:val="center"/>
    </w:pPr>
    <w:rPr>
      <w:rFonts w:ascii="Times New Roman" w:hAnsi="Times New Roman" w:eastAsia="宋体" w:cs="Times New Roman"/>
      <w:b/>
      <w:sz w:val="24"/>
      <w:szCs w:val="24"/>
      <w:lang w:val="en-US" w:eastAsia="zh-CN" w:bidi="ar-SA"/>
    </w:rPr>
  </w:style>
  <w:style w:type="character" w:customStyle="1" w:styleId="422">
    <w:name w:val="符号2-zy Char"/>
    <w:link w:val="423"/>
    <w:uiPriority w:val="0"/>
    <w:rPr>
      <w:rFonts w:hAnsi="宋体"/>
      <w:sz w:val="24"/>
    </w:rPr>
  </w:style>
  <w:style w:type="paragraph" w:customStyle="1" w:styleId="423">
    <w:name w:val="符号2-zy"/>
    <w:basedOn w:val="1"/>
    <w:link w:val="422"/>
    <w:qFormat/>
    <w:uiPriority w:val="0"/>
    <w:pPr>
      <w:numPr>
        <w:ilvl w:val="0"/>
        <w:numId w:val="20"/>
      </w:numPr>
      <w:spacing w:line="360" w:lineRule="auto"/>
    </w:pPr>
    <w:rPr>
      <w:rFonts w:hAnsi="宋体"/>
      <w:kern w:val="0"/>
      <w:sz w:val="24"/>
      <w:szCs w:val="20"/>
    </w:rPr>
  </w:style>
  <w:style w:type="character" w:customStyle="1" w:styleId="424">
    <w:name w:val="表格正常居中 Char Char Char Char"/>
    <w:qFormat/>
    <w:uiPriority w:val="0"/>
    <w:rPr>
      <w:rFonts w:ascii="宋体" w:hAnsi="宋体" w:eastAsia="宋体"/>
      <w:sz w:val="24"/>
      <w:szCs w:val="24"/>
      <w:lang w:val="en-US" w:eastAsia="zh-CN" w:bidi="ar-SA"/>
    </w:rPr>
  </w:style>
  <w:style w:type="character" w:customStyle="1" w:styleId="425">
    <w:name w:val="c9_18"/>
    <w:basedOn w:val="142"/>
    <w:qFormat/>
    <w:uiPriority w:val="0"/>
  </w:style>
  <w:style w:type="character" w:customStyle="1" w:styleId="426">
    <w:name w:val="l15"/>
    <w:basedOn w:val="142"/>
    <w:uiPriority w:val="0"/>
  </w:style>
  <w:style w:type="character" w:customStyle="1" w:styleId="427">
    <w:name w:val="符号1-zy Char"/>
    <w:link w:val="428"/>
    <w:qFormat/>
    <w:uiPriority w:val="0"/>
    <w:rPr>
      <w:b/>
      <w:sz w:val="24"/>
      <w:szCs w:val="24"/>
    </w:rPr>
  </w:style>
  <w:style w:type="paragraph" w:customStyle="1" w:styleId="428">
    <w:name w:val="符号1-zy"/>
    <w:basedOn w:val="285"/>
    <w:link w:val="427"/>
    <w:qFormat/>
    <w:uiPriority w:val="0"/>
    <w:pPr>
      <w:numPr>
        <w:ilvl w:val="0"/>
        <w:numId w:val="21"/>
      </w:numPr>
      <w:spacing w:line="360" w:lineRule="auto"/>
      <w:ind w:left="170" w:firstLine="0" w:firstLineChars="0"/>
    </w:pPr>
    <w:rPr>
      <w:b/>
      <w:sz w:val="24"/>
      <w:szCs w:val="24"/>
    </w:rPr>
  </w:style>
  <w:style w:type="character" w:customStyle="1" w:styleId="429">
    <w:name w:val="style21"/>
    <w:qFormat/>
    <w:uiPriority w:val="0"/>
    <w:rPr>
      <w:rFonts w:ascii="Tahoma" w:hAnsi="Tahoma" w:eastAsia="宋体"/>
      <w:kern w:val="2"/>
      <w:sz w:val="18"/>
      <w:szCs w:val="18"/>
      <w:lang w:val="en-US" w:eastAsia="zh-CN" w:bidi="ar-SA"/>
    </w:rPr>
  </w:style>
  <w:style w:type="character" w:customStyle="1" w:styleId="430">
    <w:name w:val="product-name1"/>
    <w:qFormat/>
    <w:uiPriority w:val="0"/>
    <w:rPr>
      <w:rFonts w:ascii="Tahoma" w:hAnsi="Tahoma" w:eastAsia="宋体"/>
      <w:b/>
      <w:bCs/>
      <w:color w:val="333333"/>
      <w:kern w:val="2"/>
      <w:sz w:val="20"/>
      <w:szCs w:val="20"/>
      <w:lang w:val="en-US" w:eastAsia="zh-CN" w:bidi="ar-SA"/>
    </w:rPr>
  </w:style>
  <w:style w:type="character" w:customStyle="1" w:styleId="431">
    <w:name w:val="样式二"/>
    <w:qFormat/>
    <w:uiPriority w:val="0"/>
    <w:rPr>
      <w:rFonts w:ascii="宋体" w:hAnsi="宋体"/>
      <w:color w:val="000000"/>
      <w:sz w:val="36"/>
    </w:rPr>
  </w:style>
  <w:style w:type="character" w:customStyle="1" w:styleId="432">
    <w:name w:val="正文首行缩进 2 Char2"/>
    <w:link w:val="87"/>
    <w:qFormat/>
    <w:uiPriority w:val="0"/>
    <w:rPr>
      <w:rFonts w:ascii="Calibri" w:hAnsi="Calibri" w:eastAsia="宋体" w:cs="Times New Roman"/>
    </w:rPr>
  </w:style>
  <w:style w:type="character" w:customStyle="1" w:styleId="433">
    <w:name w:val="电子邮件签名 Char1"/>
    <w:basedOn w:val="142"/>
    <w:semiHidden/>
    <w:qFormat/>
    <w:uiPriority w:val="99"/>
  </w:style>
  <w:style w:type="character" w:customStyle="1" w:styleId="434">
    <w:name w:val="Heading 3 Char"/>
    <w:locked/>
    <w:uiPriority w:val="0"/>
    <w:rPr>
      <w:rFonts w:eastAsia="黑体"/>
      <w:bCs/>
      <w:sz w:val="30"/>
      <w:szCs w:val="28"/>
      <w:lang w:bidi="ar-SA"/>
    </w:rPr>
  </w:style>
  <w:style w:type="character" w:customStyle="1" w:styleId="435">
    <w:name w:val="hilite1"/>
    <w:basedOn w:val="142"/>
    <w:uiPriority w:val="0"/>
  </w:style>
  <w:style w:type="character" w:customStyle="1" w:styleId="436">
    <w:name w:val="_标题4 Char"/>
    <w:link w:val="437"/>
    <w:qFormat/>
    <w:uiPriority w:val="0"/>
    <w:rPr>
      <w:rFonts w:ascii="宋体" w:hAnsi="宋体" w:eastAsia="宋体" w:cs="Times New Roman"/>
      <w:color w:val="000000"/>
      <w:sz w:val="24"/>
      <w:szCs w:val="24"/>
    </w:rPr>
  </w:style>
  <w:style w:type="paragraph" w:customStyle="1" w:styleId="437">
    <w:name w:val="_标题4"/>
    <w:basedOn w:val="6"/>
    <w:next w:val="419"/>
    <w:link w:val="436"/>
    <w:qFormat/>
    <w:uiPriority w:val="0"/>
    <w:pPr>
      <w:numPr>
        <w:ilvl w:val="0"/>
        <w:numId w:val="0"/>
      </w:numPr>
      <w:spacing w:before="280" w:after="290"/>
    </w:pPr>
    <w:rPr>
      <w:rFonts w:ascii="宋体" w:hAnsi="宋体" w:eastAsia="宋体"/>
      <w:bCs w:val="0"/>
      <w:color w:val="000000"/>
      <w:sz w:val="24"/>
      <w:szCs w:val="24"/>
    </w:rPr>
  </w:style>
  <w:style w:type="character" w:customStyle="1" w:styleId="438">
    <w:name w:val="EmailStyle26"/>
    <w:semiHidden/>
    <w:qFormat/>
    <w:uiPriority w:val="0"/>
    <w:rPr>
      <w:rFonts w:hint="default" w:ascii="Arial" w:hAnsi="Arial" w:eastAsia="宋体" w:cs="Arial"/>
      <w:color w:val="auto"/>
      <w:sz w:val="18"/>
      <w:szCs w:val="20"/>
    </w:rPr>
  </w:style>
  <w:style w:type="character" w:customStyle="1" w:styleId="439">
    <w:name w:val="日期 Char3"/>
    <w:link w:val="50"/>
    <w:qFormat/>
    <w:uiPriority w:val="0"/>
    <w:rPr>
      <w:rFonts w:ascii="楷体_GB2312" w:hAnsi="Times New Roman" w:eastAsia="楷体_GB2312" w:cs="Times New Roman"/>
      <w:kern w:val="0"/>
      <w:sz w:val="32"/>
      <w:szCs w:val="20"/>
    </w:rPr>
  </w:style>
  <w:style w:type="character" w:customStyle="1" w:styleId="440">
    <w:name w:val="BEA Item 1 Char"/>
    <w:link w:val="441"/>
    <w:qFormat/>
    <w:uiPriority w:val="0"/>
    <w:rPr>
      <w:rFonts w:ascii="Verdana" w:hAnsi="Verdana"/>
      <w:sz w:val="24"/>
      <w:lang w:bidi="ar-SA"/>
    </w:rPr>
  </w:style>
  <w:style w:type="paragraph" w:customStyle="1" w:styleId="441">
    <w:name w:val="BEA Item 1"/>
    <w:link w:val="440"/>
    <w:uiPriority w:val="0"/>
    <w:pPr>
      <w:tabs>
        <w:tab w:val="left" w:pos="840"/>
      </w:tabs>
      <w:spacing w:beforeLines="100" w:afterLines="50" w:line="300" w:lineRule="auto"/>
      <w:ind w:left="840" w:hanging="420"/>
      <w:outlineLvl w:val="5"/>
    </w:pPr>
    <w:rPr>
      <w:rFonts w:ascii="Verdana" w:hAnsi="Verdana" w:eastAsia="宋体" w:cs="Times New Roman"/>
      <w:sz w:val="24"/>
      <w:lang w:val="en-US" w:eastAsia="zh-CN" w:bidi="ar-SA"/>
    </w:rPr>
  </w:style>
  <w:style w:type="character" w:customStyle="1" w:styleId="442">
    <w:name w:val="标题 3 Char Char Char Char Char Char"/>
    <w:qFormat/>
    <w:uiPriority w:val="0"/>
    <w:rPr>
      <w:rFonts w:eastAsia="宋体"/>
      <w:b/>
      <w:bCs/>
      <w:kern w:val="2"/>
      <w:sz w:val="32"/>
      <w:szCs w:val="32"/>
      <w:lang w:val="en-US" w:eastAsia="zh-CN" w:bidi="ar-SA"/>
    </w:rPr>
  </w:style>
  <w:style w:type="character" w:customStyle="1" w:styleId="443">
    <w:name w:val="Char Char4"/>
    <w:qFormat/>
    <w:uiPriority w:val="0"/>
    <w:rPr>
      <w:rFonts w:eastAsia="宋体"/>
      <w:kern w:val="2"/>
      <w:sz w:val="21"/>
      <w:lang w:val="en-US" w:eastAsia="zh-CN" w:bidi="ar-SA"/>
    </w:rPr>
  </w:style>
  <w:style w:type="character" w:customStyle="1" w:styleId="444">
    <w:name w:val="_正文段落 Char"/>
    <w:link w:val="419"/>
    <w:qFormat/>
    <w:uiPriority w:val="0"/>
    <w:rPr>
      <w:rFonts w:ascii="Times New Roman" w:hAnsi="Times New Roman" w:eastAsia="宋体" w:cs="Times New Roman"/>
      <w:sz w:val="24"/>
      <w:szCs w:val="24"/>
    </w:rPr>
  </w:style>
  <w:style w:type="character" w:customStyle="1" w:styleId="445">
    <w:name w:val="Char Char6"/>
    <w:qFormat/>
    <w:uiPriority w:val="0"/>
    <w:rPr>
      <w:rFonts w:eastAsia="宋体"/>
      <w:b/>
      <w:bCs/>
      <w:kern w:val="44"/>
      <w:sz w:val="44"/>
      <w:szCs w:val="44"/>
      <w:lang w:val="en-US" w:eastAsia="zh-CN" w:bidi="ar-SA"/>
    </w:rPr>
  </w:style>
  <w:style w:type="character" w:customStyle="1" w:styleId="446">
    <w:name w:val="Char Char1"/>
    <w:qFormat/>
    <w:locked/>
    <w:uiPriority w:val="0"/>
    <w:rPr>
      <w:rFonts w:ascii="Cambria" w:hAnsi="Cambria" w:eastAsia="宋体"/>
      <w:b/>
      <w:bCs/>
      <w:kern w:val="2"/>
      <w:sz w:val="32"/>
      <w:szCs w:val="32"/>
      <w:lang w:val="en-US" w:eastAsia="zh-CN" w:bidi="ar-SA"/>
    </w:rPr>
  </w:style>
  <w:style w:type="character" w:customStyle="1" w:styleId="447">
    <w:name w:val="EmailStyle869"/>
    <w:semiHidden/>
    <w:qFormat/>
    <w:uiPriority w:val="0"/>
    <w:rPr>
      <w:rFonts w:ascii="宋体" w:eastAsia="宋体"/>
      <w:color w:val="0000FF"/>
      <w:sz w:val="24"/>
      <w:szCs w:val="24"/>
      <w:u w:val="none"/>
    </w:rPr>
  </w:style>
  <w:style w:type="character" w:customStyle="1" w:styleId="448">
    <w:name w:val="EmailStyle8571"/>
    <w:semiHidden/>
    <w:qFormat/>
    <w:uiPriority w:val="0"/>
    <w:rPr>
      <w:rFonts w:hint="default" w:ascii="Arial" w:hAnsi="Arial" w:eastAsia="宋体" w:cs="Arial"/>
      <w:color w:val="auto"/>
      <w:sz w:val="18"/>
      <w:szCs w:val="20"/>
    </w:rPr>
  </w:style>
  <w:style w:type="character" w:customStyle="1" w:styleId="449">
    <w:name w:val="EmailStyle8641"/>
    <w:semiHidden/>
    <w:qFormat/>
    <w:uiPriority w:val="0"/>
    <w:rPr>
      <w:rFonts w:hint="default" w:ascii="Arial" w:hAnsi="Arial" w:eastAsia="宋体" w:cs="Arial"/>
      <w:color w:val="auto"/>
      <w:sz w:val="18"/>
      <w:szCs w:val="20"/>
    </w:rPr>
  </w:style>
  <w:style w:type="character" w:customStyle="1" w:styleId="450">
    <w:name w:val="BEA Text Char"/>
    <w:link w:val="451"/>
    <w:qFormat/>
    <w:uiPriority w:val="0"/>
    <w:rPr>
      <w:rFonts w:ascii="Verdana" w:hAnsi="Verdana"/>
      <w:sz w:val="24"/>
      <w:szCs w:val="24"/>
      <w:lang w:bidi="ar-SA"/>
    </w:rPr>
  </w:style>
  <w:style w:type="paragraph" w:customStyle="1" w:styleId="451">
    <w:name w:val="BEA Text"/>
    <w:link w:val="450"/>
    <w:uiPriority w:val="0"/>
    <w:pPr>
      <w:spacing w:beforeLines="50" w:afterLines="100" w:line="300" w:lineRule="auto"/>
      <w:ind w:left="210" w:leftChars="100" w:firstLine="480" w:firstLineChars="200"/>
      <w:jc w:val="both"/>
    </w:pPr>
    <w:rPr>
      <w:rFonts w:ascii="Verdana" w:hAnsi="Verdana" w:eastAsia="宋体" w:cs="Times New Roman"/>
      <w:sz w:val="24"/>
      <w:szCs w:val="24"/>
      <w:lang w:val="en-US" w:eastAsia="zh-CN" w:bidi="ar-SA"/>
    </w:rPr>
  </w:style>
  <w:style w:type="character" w:customStyle="1" w:styleId="452">
    <w:name w:val="EmailStyle619"/>
    <w:semiHidden/>
    <w:qFormat/>
    <w:uiPriority w:val="0"/>
    <w:rPr>
      <w:rFonts w:ascii="宋体" w:eastAsia="宋体"/>
      <w:color w:val="0000FF"/>
      <w:sz w:val="24"/>
      <w:szCs w:val="24"/>
      <w:u w:val="none"/>
    </w:rPr>
  </w:style>
  <w:style w:type="character" w:customStyle="1" w:styleId="453">
    <w:name w:val="1.粗体 Char"/>
    <w:link w:val="454"/>
    <w:qFormat/>
    <w:uiPriority w:val="0"/>
    <w:rPr>
      <w:rFonts w:ascii="Times New Roman" w:hAnsi="Times New Roman" w:eastAsia="宋体" w:cs="Times New Roman"/>
      <w:b/>
      <w:sz w:val="24"/>
      <w:szCs w:val="24"/>
    </w:rPr>
  </w:style>
  <w:style w:type="paragraph" w:customStyle="1" w:styleId="454">
    <w:name w:val="1.粗体"/>
    <w:basedOn w:val="455"/>
    <w:link w:val="453"/>
    <w:qFormat/>
    <w:uiPriority w:val="0"/>
  </w:style>
  <w:style w:type="paragraph" w:customStyle="1" w:styleId="455">
    <w:name w:val="标点1"/>
    <w:basedOn w:val="1"/>
    <w:link w:val="732"/>
    <w:uiPriority w:val="0"/>
    <w:pPr>
      <w:spacing w:line="360" w:lineRule="auto"/>
    </w:pPr>
    <w:rPr>
      <w:b/>
      <w:kern w:val="0"/>
      <w:sz w:val="24"/>
      <w:szCs w:val="24"/>
    </w:rPr>
  </w:style>
  <w:style w:type="character" w:customStyle="1" w:styleId="456">
    <w:name w:val="EmailStyle5921"/>
    <w:semiHidden/>
    <w:qFormat/>
    <w:uiPriority w:val="0"/>
    <w:rPr>
      <w:rFonts w:ascii="宋体" w:eastAsia="宋体"/>
      <w:color w:val="0000FF"/>
      <w:sz w:val="24"/>
      <w:szCs w:val="24"/>
      <w:u w:val="none"/>
    </w:rPr>
  </w:style>
  <w:style w:type="character" w:customStyle="1" w:styleId="457">
    <w:name w:val="EmailStyle5931"/>
    <w:semiHidden/>
    <w:qFormat/>
    <w:uiPriority w:val="0"/>
    <w:rPr>
      <w:rFonts w:hint="default" w:ascii="Arial" w:hAnsi="Arial" w:eastAsia="宋体" w:cs="Arial"/>
      <w:color w:val="auto"/>
      <w:sz w:val="18"/>
      <w:szCs w:val="20"/>
    </w:rPr>
  </w:style>
  <w:style w:type="character" w:customStyle="1" w:styleId="458">
    <w:name w:val="EmailStyle623"/>
    <w:semiHidden/>
    <w:qFormat/>
    <w:uiPriority w:val="0"/>
    <w:rPr>
      <w:rFonts w:ascii="宋体" w:eastAsia="宋体"/>
      <w:color w:val="0000FF"/>
      <w:sz w:val="24"/>
      <w:szCs w:val="24"/>
      <w:u w:val="none"/>
    </w:rPr>
  </w:style>
  <w:style w:type="character" w:customStyle="1" w:styleId="459">
    <w:name w:val="EmailStyle5731"/>
    <w:semiHidden/>
    <w:qFormat/>
    <w:uiPriority w:val="0"/>
    <w:rPr>
      <w:rFonts w:hint="default" w:ascii="Arial" w:hAnsi="Arial" w:eastAsia="宋体" w:cs="Arial"/>
      <w:color w:val="auto"/>
      <w:sz w:val="18"/>
      <w:szCs w:val="20"/>
    </w:rPr>
  </w:style>
  <w:style w:type="character" w:customStyle="1" w:styleId="460">
    <w:name w:val="EmailStyle629"/>
    <w:semiHidden/>
    <w:qFormat/>
    <w:uiPriority w:val="0"/>
    <w:rPr>
      <w:rFonts w:ascii="宋体" w:eastAsia="宋体"/>
      <w:color w:val="0000FF"/>
      <w:sz w:val="24"/>
      <w:szCs w:val="24"/>
      <w:u w:val="none"/>
    </w:rPr>
  </w:style>
  <w:style w:type="character" w:customStyle="1" w:styleId="461">
    <w:name w:val="para1"/>
    <w:qFormat/>
    <w:uiPriority w:val="0"/>
    <w:rPr>
      <w:rFonts w:hint="default" w:ascii="Arial" w:hAnsi="Arial" w:cs="Arial"/>
      <w:sz w:val="20"/>
      <w:szCs w:val="20"/>
    </w:rPr>
  </w:style>
  <w:style w:type="character" w:customStyle="1" w:styleId="462">
    <w:name w:val="bodycopy1"/>
    <w:qFormat/>
    <w:uiPriority w:val="0"/>
    <w:rPr>
      <w:rFonts w:hint="default" w:ascii="Arial" w:hAnsi="Arial" w:cs="Arial"/>
      <w:color w:val="000000"/>
      <w:spacing w:val="234"/>
      <w:sz w:val="20"/>
      <w:szCs w:val="20"/>
      <w:u w:val="none"/>
    </w:rPr>
  </w:style>
  <w:style w:type="character" w:customStyle="1" w:styleId="463">
    <w:name w:val="文档正文 Char1"/>
    <w:qFormat/>
    <w:uiPriority w:val="0"/>
    <w:rPr>
      <w:rFonts w:ascii="Times New Roman" w:hAnsi="Times New Roman" w:eastAsia="宋体" w:cs="Times New Roman"/>
      <w:sz w:val="24"/>
      <w:szCs w:val="20"/>
    </w:rPr>
  </w:style>
  <w:style w:type="character" w:customStyle="1" w:styleId="464">
    <w:name w:val="Callout Char"/>
    <w:link w:val="465"/>
    <w:qFormat/>
    <w:uiPriority w:val="0"/>
    <w:rPr>
      <w:rFonts w:ascii="Arial Bold" w:hAnsi="Arial Bold" w:eastAsia="Arial Unicode MS" w:cs="Times New Roman"/>
      <w:b/>
      <w:i/>
      <w:color w:val="6666FF"/>
      <w:kern w:val="0"/>
      <w:szCs w:val="21"/>
      <w:lang w:eastAsia="ja-JP"/>
    </w:rPr>
  </w:style>
  <w:style w:type="paragraph" w:customStyle="1" w:styleId="465">
    <w:name w:val="Callout"/>
    <w:basedOn w:val="34"/>
    <w:next w:val="34"/>
    <w:link w:val="464"/>
    <w:uiPriority w:val="0"/>
    <w:pPr>
      <w:spacing w:before="240" w:after="60"/>
    </w:pPr>
    <w:rPr>
      <w:rFonts w:ascii="Arial Bold" w:hAnsi="Arial Bold" w:eastAsia="Arial Unicode MS"/>
      <w:b/>
      <w:i/>
      <w:color w:val="6666FF"/>
      <w:kern w:val="0"/>
      <w:sz w:val="20"/>
      <w:szCs w:val="21"/>
      <w:lang w:eastAsia="ja-JP"/>
    </w:rPr>
  </w:style>
  <w:style w:type="character" w:customStyle="1" w:styleId="466">
    <w:name w:val="表格-新建 Char"/>
    <w:link w:val="467"/>
    <w:qFormat/>
    <w:uiPriority w:val="0"/>
    <w:rPr>
      <w:sz w:val="24"/>
      <w:szCs w:val="24"/>
      <w:lang w:bidi="ar-SA"/>
    </w:rPr>
  </w:style>
  <w:style w:type="paragraph" w:customStyle="1" w:styleId="467">
    <w:name w:val="表格-新建"/>
    <w:link w:val="466"/>
    <w:qFormat/>
    <w:uiPriority w:val="0"/>
    <w:pPr>
      <w:spacing w:line="360" w:lineRule="auto"/>
    </w:pPr>
    <w:rPr>
      <w:rFonts w:ascii="Times New Roman" w:hAnsi="Times New Roman" w:eastAsia="宋体" w:cs="Times New Roman"/>
      <w:sz w:val="24"/>
      <w:szCs w:val="24"/>
      <w:lang w:val="en-US" w:eastAsia="zh-CN" w:bidi="ar-SA"/>
    </w:rPr>
  </w:style>
  <w:style w:type="character" w:customStyle="1" w:styleId="468">
    <w:name w:val="符号3-zy Char"/>
    <w:link w:val="469"/>
    <w:qFormat/>
    <w:uiPriority w:val="0"/>
    <w:rPr>
      <w:rFonts w:hAnsi="宋体"/>
      <w:sz w:val="24"/>
    </w:rPr>
  </w:style>
  <w:style w:type="paragraph" w:customStyle="1" w:styleId="469">
    <w:name w:val="符号3-zy"/>
    <w:basedOn w:val="1"/>
    <w:link w:val="468"/>
    <w:qFormat/>
    <w:uiPriority w:val="0"/>
    <w:pPr>
      <w:numPr>
        <w:ilvl w:val="0"/>
        <w:numId w:val="22"/>
      </w:numPr>
      <w:tabs>
        <w:tab w:val="left" w:pos="907"/>
      </w:tabs>
      <w:spacing w:line="360" w:lineRule="auto"/>
    </w:pPr>
    <w:rPr>
      <w:rFonts w:hAnsi="宋体"/>
      <w:kern w:val="0"/>
      <w:sz w:val="24"/>
      <w:szCs w:val="20"/>
    </w:rPr>
  </w:style>
  <w:style w:type="character" w:customStyle="1" w:styleId="470">
    <w:name w:val="Normal Indent Char Char"/>
    <w:qFormat/>
    <w:uiPriority w:val="0"/>
    <w:rPr>
      <w:sz w:val="21"/>
      <w:szCs w:val="21"/>
    </w:rPr>
  </w:style>
  <w:style w:type="character" w:customStyle="1" w:styleId="471">
    <w:name w:val="postbody"/>
    <w:basedOn w:val="142"/>
    <w:qFormat/>
    <w:uiPriority w:val="0"/>
  </w:style>
  <w:style w:type="character" w:customStyle="1" w:styleId="472">
    <w:name w:val="Char Char17"/>
    <w:qFormat/>
    <w:uiPriority w:val="0"/>
    <w:rPr>
      <w:rFonts w:ascii="楷体_GB2312" w:eastAsia="楷体_GB2312"/>
      <w:sz w:val="32"/>
    </w:rPr>
  </w:style>
  <w:style w:type="character" w:customStyle="1" w:styleId="473">
    <w:name w:val="HZG正文 Char"/>
    <w:link w:val="474"/>
    <w:qFormat/>
    <w:uiPriority w:val="0"/>
    <w:rPr>
      <w:rFonts w:ascii="Times New Roman" w:hAnsi="Times New Roman" w:eastAsia="宋体" w:cs="Times New Roman"/>
      <w:sz w:val="24"/>
      <w:szCs w:val="20"/>
    </w:rPr>
  </w:style>
  <w:style w:type="paragraph" w:customStyle="1" w:styleId="474">
    <w:name w:val="HZG正文"/>
    <w:basedOn w:val="1"/>
    <w:link w:val="473"/>
    <w:qFormat/>
    <w:uiPriority w:val="0"/>
    <w:pPr>
      <w:spacing w:line="300" w:lineRule="auto"/>
      <w:ind w:firstLine="476"/>
    </w:pPr>
    <w:rPr>
      <w:kern w:val="0"/>
      <w:sz w:val="24"/>
      <w:szCs w:val="20"/>
    </w:rPr>
  </w:style>
  <w:style w:type="character" w:customStyle="1" w:styleId="475">
    <w:name w:val="gb2312"/>
    <w:qFormat/>
    <w:uiPriority w:val="0"/>
    <w:rPr>
      <w:rFonts w:ascii="Tahoma" w:hAnsi="Tahoma" w:eastAsia="宋体"/>
      <w:kern w:val="2"/>
      <w:sz w:val="24"/>
      <w:lang w:val="en-US" w:eastAsia="zh-CN" w:bidi="ar-SA"/>
    </w:rPr>
  </w:style>
  <w:style w:type="character" w:customStyle="1" w:styleId="476">
    <w:name w:val="Char Char31"/>
    <w:qFormat/>
    <w:uiPriority w:val="0"/>
    <w:rPr>
      <w:sz w:val="18"/>
      <w:szCs w:val="18"/>
    </w:rPr>
  </w:style>
  <w:style w:type="character" w:customStyle="1" w:styleId="477">
    <w:name w:val="t_tag"/>
    <w:basedOn w:val="142"/>
    <w:qFormat/>
    <w:uiPriority w:val="0"/>
  </w:style>
  <w:style w:type="character" w:customStyle="1" w:styleId="478">
    <w:name w:val="GZMTR symbol-1 Style 宋体 (Latin) 小四"/>
    <w:qFormat/>
    <w:uiPriority w:val="0"/>
    <w:rPr>
      <w:rFonts w:ascii="宋体" w:hAnsi="宋体"/>
      <w:sz w:val="24"/>
    </w:rPr>
  </w:style>
  <w:style w:type="character" w:customStyle="1" w:styleId="479">
    <w:name w:val="mytext1"/>
    <w:qFormat/>
    <w:uiPriority w:val="0"/>
    <w:rPr>
      <w:rFonts w:hint="eastAsia" w:ascii="ΟGB2312" w:hAnsi="Tahoma" w:eastAsia="ΟGB2312"/>
      <w:color w:val="000000"/>
      <w:kern w:val="2"/>
      <w:sz w:val="24"/>
      <w:szCs w:val="24"/>
      <w:u w:val="none"/>
      <w:lang w:val="en-US" w:eastAsia="zh-CN" w:bidi="ar-SA"/>
    </w:rPr>
  </w:style>
  <w:style w:type="character" w:customStyle="1" w:styleId="480">
    <w:name w:val="样式 正文缩进 + 首行缩进:  2 字符 Char"/>
    <w:link w:val="481"/>
    <w:qFormat/>
    <w:uiPriority w:val="0"/>
    <w:rPr>
      <w:rFonts w:ascii="Times New Roman" w:hAnsi="Times New Roman" w:eastAsia="宋体" w:cs="Times New Roman"/>
      <w:sz w:val="24"/>
      <w:szCs w:val="20"/>
    </w:rPr>
  </w:style>
  <w:style w:type="paragraph" w:customStyle="1" w:styleId="481">
    <w:name w:val="样式 正文缩进 + 首行缩进:  2 字符"/>
    <w:basedOn w:val="21"/>
    <w:link w:val="480"/>
    <w:qFormat/>
    <w:uiPriority w:val="0"/>
    <w:pPr>
      <w:spacing w:line="360" w:lineRule="auto"/>
      <w:ind w:firstLine="200"/>
    </w:pPr>
    <w:rPr>
      <w:sz w:val="24"/>
      <w:szCs w:val="20"/>
    </w:rPr>
  </w:style>
  <w:style w:type="character" w:customStyle="1" w:styleId="482">
    <w:name w:val="图 Char Char"/>
    <w:qFormat/>
    <w:uiPriority w:val="0"/>
    <w:rPr>
      <w:rFonts w:ascii="Cambria" w:hAnsi="Cambria" w:eastAsia="黑体"/>
      <w:szCs w:val="24"/>
      <w:lang w:val="en-US" w:eastAsia="zh-CN" w:bidi="en-US"/>
    </w:rPr>
  </w:style>
  <w:style w:type="character" w:customStyle="1" w:styleId="483">
    <w:name w:val="newstitle1"/>
    <w:qFormat/>
    <w:uiPriority w:val="0"/>
    <w:rPr>
      <w:color w:val="FF6600"/>
      <w:sz w:val="30"/>
      <w:szCs w:val="30"/>
      <w:u w:val="none"/>
    </w:rPr>
  </w:style>
  <w:style w:type="character" w:customStyle="1" w:styleId="484">
    <w:name w:val="apple-converted-space"/>
    <w:qFormat/>
    <w:uiPriority w:val="0"/>
  </w:style>
  <w:style w:type="character" w:customStyle="1" w:styleId="485">
    <w:name w:val="标题 1 Char Char"/>
    <w:qFormat/>
    <w:uiPriority w:val="0"/>
    <w:rPr>
      <w:rFonts w:ascii="Tahoma" w:hAnsi="Tahoma" w:eastAsia="黑体"/>
      <w:b/>
      <w:bCs/>
      <w:kern w:val="44"/>
      <w:sz w:val="44"/>
      <w:szCs w:val="44"/>
      <w:lang w:val="en-US" w:eastAsia="zh-CN" w:bidi="ar-SA"/>
    </w:rPr>
  </w:style>
  <w:style w:type="character" w:customStyle="1" w:styleId="486">
    <w:name w:val="GZMTR Style 样式 样式 正文缩进正文（首行缩进两字）表正文正文非缩进特点段1正文不缩进标题4正文缩进陈木华四号ALT+Z水上...3 ... Char"/>
    <w:link w:val="487"/>
    <w:qFormat/>
    <w:uiPriority w:val="0"/>
    <w:rPr>
      <w:rFonts w:ascii="Arial" w:hAnsi="Arial" w:eastAsia="宋体" w:cs="Times New Roman"/>
      <w:kern w:val="0"/>
      <w:sz w:val="24"/>
      <w:szCs w:val="24"/>
      <w:lang w:eastAsia="en-US"/>
    </w:rPr>
  </w:style>
  <w:style w:type="paragraph" w:customStyle="1" w:styleId="487">
    <w:name w:val="GZMTR Style 样式 样式 正文缩进正文（首行缩进两字）表正文正文非缩进特点段1正文不缩进标题4正文缩进陈木华四号ALT+Z水上...3 ..."/>
    <w:basedOn w:val="1"/>
    <w:link w:val="486"/>
    <w:uiPriority w:val="0"/>
    <w:pPr>
      <w:spacing w:before="60" w:after="60" w:line="360" w:lineRule="auto"/>
      <w:ind w:right="-284" w:firstLine="425" w:firstLineChars="177"/>
    </w:pPr>
    <w:rPr>
      <w:rFonts w:ascii="Arial" w:hAnsi="Arial"/>
      <w:kern w:val="0"/>
      <w:sz w:val="24"/>
      <w:szCs w:val="24"/>
      <w:lang w:eastAsia="en-US"/>
    </w:rPr>
  </w:style>
  <w:style w:type="character" w:customStyle="1" w:styleId="488">
    <w:name w:val="样式 正文文本 + 小四 Char"/>
    <w:link w:val="489"/>
    <w:qFormat/>
    <w:uiPriority w:val="0"/>
    <w:rPr>
      <w:rFonts w:ascii="Arial" w:hAnsi="Arial" w:eastAsia="宋体" w:cs="Times New Roman"/>
      <w:color w:val="FF0000"/>
      <w:spacing w:val="-5"/>
      <w:kern w:val="0"/>
      <w:sz w:val="24"/>
      <w:szCs w:val="24"/>
      <w:lang w:val="en-US" w:eastAsia="zh-CN"/>
    </w:rPr>
  </w:style>
  <w:style w:type="paragraph" w:customStyle="1" w:styleId="489">
    <w:name w:val="样式 正文文本 + 小四"/>
    <w:basedOn w:val="34"/>
    <w:link w:val="488"/>
    <w:uiPriority w:val="0"/>
    <w:pPr>
      <w:tabs>
        <w:tab w:val="left" w:pos="-2340"/>
        <w:tab w:val="left" w:pos="3960"/>
      </w:tabs>
      <w:spacing w:before="120" w:line="360" w:lineRule="auto"/>
      <w:ind w:firstLine="460" w:firstLineChars="200"/>
    </w:pPr>
    <w:rPr>
      <w:rFonts w:ascii="Arial" w:hAnsi="Arial"/>
      <w:color w:val="FF0000"/>
      <w:spacing w:val="-5"/>
      <w:kern w:val="0"/>
      <w:sz w:val="24"/>
      <w:szCs w:val="24"/>
    </w:rPr>
  </w:style>
  <w:style w:type="character" w:customStyle="1" w:styleId="490">
    <w:name w:val="标题 7 Char1"/>
    <w:semiHidden/>
    <w:qFormat/>
    <w:uiPriority w:val="0"/>
    <w:rPr>
      <w:b/>
      <w:bCs/>
      <w:kern w:val="2"/>
      <w:sz w:val="24"/>
      <w:szCs w:val="24"/>
    </w:rPr>
  </w:style>
  <w:style w:type="character" w:customStyle="1" w:styleId="491">
    <w:name w:val="_列表 Char Char"/>
    <w:link w:val="492"/>
    <w:qFormat/>
    <w:locked/>
    <w:uiPriority w:val="0"/>
    <w:rPr>
      <w:rFonts w:ascii="宋体" w:hAnsi="宋体"/>
      <w:szCs w:val="21"/>
    </w:rPr>
  </w:style>
  <w:style w:type="paragraph" w:customStyle="1" w:styleId="492">
    <w:name w:val="_列表"/>
    <w:basedOn w:val="1"/>
    <w:link w:val="491"/>
    <w:uiPriority w:val="0"/>
    <w:pPr>
      <w:numPr>
        <w:ilvl w:val="0"/>
        <w:numId w:val="23"/>
      </w:numPr>
      <w:spacing w:line="360" w:lineRule="auto"/>
      <w:ind w:left="1680"/>
    </w:pPr>
    <w:rPr>
      <w:rFonts w:ascii="宋体" w:hAnsi="宋体"/>
      <w:kern w:val="0"/>
      <w:sz w:val="20"/>
      <w:szCs w:val="21"/>
    </w:rPr>
  </w:style>
  <w:style w:type="character" w:customStyle="1" w:styleId="493">
    <w:name w:val="正文文本 3 Char1"/>
    <w:semiHidden/>
    <w:qFormat/>
    <w:uiPriority w:val="99"/>
    <w:rPr>
      <w:sz w:val="16"/>
      <w:szCs w:val="16"/>
    </w:rPr>
  </w:style>
  <w:style w:type="character" w:customStyle="1" w:styleId="494">
    <w:name w:val="unnamed4"/>
    <w:qFormat/>
    <w:uiPriority w:val="0"/>
  </w:style>
  <w:style w:type="character" w:customStyle="1" w:styleId="495">
    <w:name w:val="中国铁建-图片 Char"/>
    <w:link w:val="496"/>
    <w:qFormat/>
    <w:locked/>
    <w:uiPriority w:val="0"/>
    <w:rPr>
      <w:rFonts w:ascii="宋体" w:hAnsi="宋体" w:eastAsia="仿宋_GB2312"/>
    </w:rPr>
  </w:style>
  <w:style w:type="paragraph" w:customStyle="1" w:styleId="496">
    <w:name w:val="中国铁建-图片"/>
    <w:basedOn w:val="1"/>
    <w:next w:val="193"/>
    <w:link w:val="495"/>
    <w:qFormat/>
    <w:uiPriority w:val="0"/>
    <w:pPr>
      <w:spacing w:after="153"/>
      <w:jc w:val="center"/>
    </w:pPr>
    <w:rPr>
      <w:rFonts w:ascii="宋体" w:hAnsi="宋体" w:eastAsia="仿宋_GB2312"/>
      <w:kern w:val="0"/>
      <w:sz w:val="20"/>
      <w:szCs w:val="20"/>
    </w:rPr>
  </w:style>
  <w:style w:type="character" w:customStyle="1" w:styleId="497">
    <w:name w:val="规范正文 Char Char Char Char"/>
    <w:qFormat/>
    <w:uiPriority w:val="0"/>
    <w:rPr>
      <w:rFonts w:eastAsia="宋体"/>
      <w:kern w:val="2"/>
      <w:sz w:val="24"/>
      <w:szCs w:val="24"/>
      <w:lang w:val="en-US" w:eastAsia="zh-CN" w:bidi="ar-SA"/>
    </w:rPr>
  </w:style>
  <w:style w:type="character" w:customStyle="1" w:styleId="498">
    <w:name w:val="Normal Paragraph Char1 Char"/>
    <w:link w:val="499"/>
    <w:qFormat/>
    <w:uiPriority w:val="0"/>
    <w:rPr>
      <w:sz w:val="24"/>
      <w:szCs w:val="24"/>
    </w:rPr>
  </w:style>
  <w:style w:type="paragraph" w:customStyle="1" w:styleId="499">
    <w:name w:val="Normal Paragraph Char1"/>
    <w:basedOn w:val="1"/>
    <w:link w:val="498"/>
    <w:uiPriority w:val="0"/>
    <w:pPr>
      <w:spacing w:before="120" w:line="360" w:lineRule="auto"/>
      <w:ind w:firstLine="425"/>
    </w:pPr>
    <w:rPr>
      <w:kern w:val="0"/>
      <w:sz w:val="24"/>
      <w:szCs w:val="24"/>
    </w:rPr>
  </w:style>
  <w:style w:type="character" w:customStyle="1" w:styleId="500">
    <w:name w:val="Char Char32"/>
    <w:qFormat/>
    <w:uiPriority w:val="0"/>
    <w:rPr>
      <w:rFonts w:ascii="Tahoma" w:hAnsi="Tahoma" w:eastAsia="宋体"/>
      <w:kern w:val="2"/>
      <w:sz w:val="18"/>
      <w:szCs w:val="18"/>
      <w:lang w:val="en-US" w:eastAsia="zh-CN" w:bidi="ar-SA"/>
    </w:rPr>
  </w:style>
  <w:style w:type="character" w:customStyle="1" w:styleId="501">
    <w:name w:val="正文文本 Char1"/>
    <w:basedOn w:val="142"/>
    <w:qFormat/>
    <w:uiPriority w:val="99"/>
  </w:style>
  <w:style w:type="character" w:customStyle="1" w:styleId="502">
    <w:name w:val="正文文本缩进 2 Char1"/>
    <w:basedOn w:val="142"/>
    <w:semiHidden/>
    <w:qFormat/>
    <w:uiPriority w:val="99"/>
  </w:style>
  <w:style w:type="character" w:customStyle="1" w:styleId="503">
    <w:name w:val="hh4 Char"/>
    <w:link w:val="504"/>
    <w:qFormat/>
    <w:uiPriority w:val="0"/>
    <w:rPr>
      <w:rFonts w:ascii="Arial" w:hAnsi="Arial" w:eastAsia="黑体" w:cs="Times New Roman"/>
      <w:b/>
      <w:bCs/>
      <w:sz w:val="28"/>
      <w:szCs w:val="28"/>
    </w:rPr>
  </w:style>
  <w:style w:type="paragraph" w:customStyle="1" w:styleId="504">
    <w:name w:val="hh4"/>
    <w:basedOn w:val="6"/>
    <w:link w:val="503"/>
    <w:qFormat/>
    <w:uiPriority w:val="0"/>
    <w:pPr>
      <w:numPr>
        <w:ilvl w:val="0"/>
        <w:numId w:val="0"/>
      </w:numPr>
      <w:spacing w:before="280" w:after="290" w:line="376" w:lineRule="auto"/>
      <w:ind w:left="1418"/>
    </w:pPr>
    <w:rPr>
      <w:rFonts w:ascii="Arial" w:hAnsi="Arial" w:eastAsia="黑体"/>
      <w:b w:val="0"/>
    </w:rPr>
  </w:style>
  <w:style w:type="character" w:customStyle="1" w:styleId="505">
    <w:name w:val="11-正文 Char"/>
    <w:link w:val="506"/>
    <w:qFormat/>
    <w:locked/>
    <w:uiPriority w:val="0"/>
    <w:rPr>
      <w:rFonts w:ascii="宋体" w:hAnsi="宋体" w:cs="宋体"/>
    </w:rPr>
  </w:style>
  <w:style w:type="paragraph" w:customStyle="1" w:styleId="506">
    <w:name w:val="11-正文"/>
    <w:basedOn w:val="1"/>
    <w:link w:val="505"/>
    <w:qFormat/>
    <w:uiPriority w:val="0"/>
    <w:pPr>
      <w:spacing w:beforeLines="50" w:line="360" w:lineRule="auto"/>
      <w:ind w:firstLine="420" w:firstLineChars="200"/>
    </w:pPr>
    <w:rPr>
      <w:rFonts w:ascii="宋体" w:hAnsi="宋体"/>
      <w:kern w:val="0"/>
      <w:sz w:val="20"/>
      <w:szCs w:val="20"/>
    </w:rPr>
  </w:style>
  <w:style w:type="character" w:customStyle="1" w:styleId="507">
    <w:name w:val="正文（万达） Char"/>
    <w:link w:val="508"/>
    <w:qFormat/>
    <w:uiPriority w:val="0"/>
    <w:rPr>
      <w:rFonts w:ascii="Arial" w:hAnsi="Arial"/>
      <w:szCs w:val="21"/>
      <w:lang w:bidi="ar-SA"/>
    </w:rPr>
  </w:style>
  <w:style w:type="paragraph" w:customStyle="1" w:styleId="508">
    <w:name w:val="正文（万达）"/>
    <w:link w:val="507"/>
    <w:qFormat/>
    <w:uiPriority w:val="0"/>
    <w:pPr>
      <w:spacing w:line="300" w:lineRule="auto"/>
    </w:pPr>
    <w:rPr>
      <w:rFonts w:ascii="Arial" w:hAnsi="Arial" w:eastAsia="宋体" w:cs="Times New Roman"/>
      <w:szCs w:val="21"/>
      <w:lang w:val="en-US" w:eastAsia="zh-CN" w:bidi="ar-SA"/>
    </w:rPr>
  </w:style>
  <w:style w:type="character" w:customStyle="1" w:styleId="509">
    <w:name w:val="签名 Char1"/>
    <w:basedOn w:val="142"/>
    <w:semiHidden/>
    <w:qFormat/>
    <w:uiPriority w:val="0"/>
  </w:style>
  <w:style w:type="character" w:customStyle="1" w:styleId="510">
    <w:name w:val="称呼 Char1"/>
    <w:basedOn w:val="142"/>
    <w:semiHidden/>
    <w:qFormat/>
    <w:uiPriority w:val="99"/>
  </w:style>
  <w:style w:type="character" w:customStyle="1" w:styleId="511">
    <w:name w:val="副标题 Char1"/>
    <w:qFormat/>
    <w:uiPriority w:val="0"/>
    <w:rPr>
      <w:rFonts w:ascii="Cambria" w:hAnsi="Cambria" w:eastAsia="宋体" w:cs="Times New Roman"/>
      <w:b/>
      <w:bCs/>
      <w:kern w:val="28"/>
      <w:sz w:val="32"/>
      <w:szCs w:val="32"/>
    </w:rPr>
  </w:style>
  <w:style w:type="character" w:customStyle="1" w:styleId="512">
    <w:name w:val="font21"/>
    <w:qFormat/>
    <w:uiPriority w:val="0"/>
    <w:rPr>
      <w:rFonts w:hint="eastAsia" w:ascii="宋体" w:hAnsi="宋体" w:eastAsia="宋体"/>
      <w:color w:val="000000"/>
      <w:sz w:val="20"/>
      <w:szCs w:val="20"/>
      <w:u w:val="none"/>
    </w:rPr>
  </w:style>
  <w:style w:type="character" w:customStyle="1" w:styleId="513">
    <w:name w:val="信息标题 Char1"/>
    <w:semiHidden/>
    <w:qFormat/>
    <w:uiPriority w:val="0"/>
    <w:rPr>
      <w:rFonts w:ascii="Cambria" w:hAnsi="Cambria" w:eastAsia="宋体" w:cs="Times New Roman"/>
      <w:sz w:val="24"/>
      <w:szCs w:val="24"/>
      <w:shd w:val="pct20" w:color="auto" w:fill="auto"/>
    </w:rPr>
  </w:style>
  <w:style w:type="character" w:customStyle="1" w:styleId="514">
    <w:name w:val="明显引用 Char1"/>
    <w:qFormat/>
    <w:uiPriority w:val="30"/>
    <w:rPr>
      <w:b/>
      <w:bCs/>
      <w:i/>
      <w:iCs/>
      <w:color w:val="4F81BD"/>
    </w:rPr>
  </w:style>
  <w:style w:type="character" w:customStyle="1" w:styleId="515">
    <w:name w:val="监测指标、参考指标 Char"/>
    <w:link w:val="516"/>
    <w:qFormat/>
    <w:uiPriority w:val="0"/>
    <w:rPr>
      <w:rFonts w:ascii="Times New Roman" w:hAnsi="Times New Roman" w:eastAsia="仿宋_GB2312" w:cs="Times New Roman"/>
      <w:b/>
      <w:kern w:val="0"/>
      <w:sz w:val="28"/>
      <w:szCs w:val="28"/>
    </w:rPr>
  </w:style>
  <w:style w:type="paragraph" w:customStyle="1" w:styleId="516">
    <w:name w:val="监测指标、参考指标"/>
    <w:basedOn w:val="1"/>
    <w:link w:val="515"/>
    <w:qFormat/>
    <w:uiPriority w:val="0"/>
    <w:pPr>
      <w:outlineLvl w:val="1"/>
    </w:pPr>
    <w:rPr>
      <w:rFonts w:eastAsia="仿宋_GB2312"/>
      <w:b/>
      <w:kern w:val="0"/>
      <w:sz w:val="28"/>
      <w:szCs w:val="28"/>
    </w:rPr>
  </w:style>
  <w:style w:type="character" w:customStyle="1" w:styleId="517">
    <w:name w:val="正文首行缩进（万达） Char"/>
    <w:link w:val="518"/>
    <w:qFormat/>
    <w:uiPriority w:val="0"/>
    <w:rPr>
      <w:rFonts w:ascii="Arial" w:hAnsi="Arial"/>
      <w:szCs w:val="21"/>
    </w:rPr>
  </w:style>
  <w:style w:type="paragraph" w:customStyle="1" w:styleId="518">
    <w:name w:val="正文首行缩进（万达）"/>
    <w:basedOn w:val="1"/>
    <w:link w:val="517"/>
    <w:qFormat/>
    <w:uiPriority w:val="0"/>
    <w:pPr>
      <w:spacing w:after="50" w:line="300" w:lineRule="auto"/>
      <w:ind w:firstLine="200" w:firstLineChars="200"/>
    </w:pPr>
    <w:rPr>
      <w:rFonts w:ascii="Arial" w:hAnsi="Arial"/>
      <w:kern w:val="0"/>
      <w:sz w:val="20"/>
      <w:szCs w:val="21"/>
    </w:rPr>
  </w:style>
  <w:style w:type="character" w:customStyle="1" w:styleId="519">
    <w:name w:val="宏文本 Char1"/>
    <w:semiHidden/>
    <w:qFormat/>
    <w:uiPriority w:val="0"/>
    <w:rPr>
      <w:rFonts w:ascii="Courier New" w:hAnsi="Courier New" w:eastAsia="宋体" w:cs="Courier New"/>
      <w:sz w:val="24"/>
      <w:szCs w:val="24"/>
    </w:rPr>
  </w:style>
  <w:style w:type="character" w:customStyle="1" w:styleId="520">
    <w:name w:val="all"/>
    <w:basedOn w:val="142"/>
    <w:qFormat/>
    <w:uiPriority w:val="0"/>
  </w:style>
  <w:style w:type="character" w:customStyle="1" w:styleId="521">
    <w:name w:val="尾注文本 Char1"/>
    <w:basedOn w:val="142"/>
    <w:semiHidden/>
    <w:qFormat/>
    <w:uiPriority w:val="0"/>
  </w:style>
  <w:style w:type="character" w:customStyle="1" w:styleId="522">
    <w:name w:val="结束语 Char1"/>
    <w:basedOn w:val="142"/>
    <w:semiHidden/>
    <w:qFormat/>
    <w:uiPriority w:val="99"/>
  </w:style>
  <w:style w:type="character" w:customStyle="1" w:styleId="523">
    <w:name w:val="中等深浅网格 2 Char1"/>
    <w:link w:val="524"/>
    <w:qFormat/>
    <w:uiPriority w:val="0"/>
    <w:rPr>
      <w:sz w:val="22"/>
    </w:rPr>
  </w:style>
  <w:style w:type="paragraph" w:customStyle="1" w:styleId="524">
    <w:name w:val="中等深浅网格 21"/>
    <w:link w:val="523"/>
    <w:qFormat/>
    <w:uiPriority w:val="0"/>
    <w:pPr>
      <w:spacing w:line="240" w:lineRule="atLeast"/>
    </w:pPr>
    <w:rPr>
      <w:rFonts w:ascii="Times New Roman" w:hAnsi="Times New Roman" w:eastAsia="宋体" w:cs="Times New Roman"/>
      <w:sz w:val="22"/>
      <w:lang w:val="en-US" w:eastAsia="zh-CN" w:bidi="ar-SA"/>
    </w:rPr>
  </w:style>
  <w:style w:type="character" w:customStyle="1" w:styleId="525">
    <w:name w:val="书籍标题11"/>
    <w:qFormat/>
    <w:uiPriority w:val="33"/>
    <w:rPr>
      <w:b/>
      <w:bCs/>
      <w:smallCaps/>
      <w:spacing w:val="5"/>
    </w:rPr>
  </w:style>
  <w:style w:type="character" w:customStyle="1" w:styleId="526">
    <w:name w:val="EmailStyle5721"/>
    <w:semiHidden/>
    <w:qFormat/>
    <w:uiPriority w:val="0"/>
    <w:rPr>
      <w:rFonts w:ascii="宋体" w:eastAsia="宋体"/>
      <w:color w:val="0000FF"/>
      <w:sz w:val="24"/>
      <w:szCs w:val="24"/>
      <w:u w:val="none"/>
    </w:rPr>
  </w:style>
  <w:style w:type="character" w:customStyle="1" w:styleId="527">
    <w:name w:val="明显强调3"/>
    <w:qFormat/>
    <w:uiPriority w:val="21"/>
    <w:rPr>
      <w:b/>
      <w:bCs/>
      <w:i/>
      <w:iCs/>
      <w:color w:val="4F81BD"/>
    </w:rPr>
  </w:style>
  <w:style w:type="character" w:customStyle="1" w:styleId="528">
    <w:name w:val="三级目录 Char"/>
    <w:link w:val="529"/>
    <w:qFormat/>
    <w:uiPriority w:val="0"/>
    <w:rPr>
      <w:sz w:val="32"/>
      <w:szCs w:val="32"/>
    </w:rPr>
  </w:style>
  <w:style w:type="paragraph" w:customStyle="1" w:styleId="529">
    <w:name w:val="三级目录"/>
    <w:basedOn w:val="5"/>
    <w:link w:val="528"/>
    <w:qFormat/>
    <w:uiPriority w:val="0"/>
    <w:pPr>
      <w:numPr>
        <w:numId w:val="24"/>
      </w:numPr>
      <w:tabs>
        <w:tab w:val="left" w:pos="360"/>
        <w:tab w:val="left" w:pos="851"/>
        <w:tab w:val="left" w:pos="900"/>
      </w:tabs>
      <w:spacing w:before="260" w:after="260"/>
    </w:pPr>
    <w:rPr>
      <w:b w:val="0"/>
      <w:bCs w:val="0"/>
      <w:sz w:val="32"/>
    </w:rPr>
  </w:style>
  <w:style w:type="character" w:customStyle="1" w:styleId="530">
    <w:name w:val="中等深浅网格 2 Char"/>
    <w:qFormat/>
    <w:uiPriority w:val="0"/>
    <w:rPr>
      <w:rFonts w:ascii="Calibri" w:hAnsi="Calibri" w:eastAsia="宋体" w:cs="Times New Roman"/>
      <w:kern w:val="0"/>
      <w:sz w:val="22"/>
    </w:rPr>
  </w:style>
  <w:style w:type="character" w:customStyle="1" w:styleId="531">
    <w:name w:val="EmailStyle8291"/>
    <w:semiHidden/>
    <w:qFormat/>
    <w:uiPriority w:val="0"/>
    <w:rPr>
      <w:rFonts w:hint="default" w:ascii="Arial" w:hAnsi="Arial" w:eastAsia="宋体" w:cs="Arial"/>
      <w:color w:val="auto"/>
      <w:sz w:val="18"/>
      <w:szCs w:val="20"/>
    </w:rPr>
  </w:style>
  <w:style w:type="character" w:customStyle="1" w:styleId="532">
    <w:name w:val="不明显参考2"/>
    <w:qFormat/>
    <w:uiPriority w:val="0"/>
    <w:rPr>
      <w:smallCaps/>
      <w:color w:val="C0504D"/>
      <w:u w:val="single"/>
    </w:rPr>
  </w:style>
  <w:style w:type="character" w:customStyle="1" w:styleId="533">
    <w:name w:val="项目编号A Char"/>
    <w:link w:val="534"/>
    <w:qFormat/>
    <w:uiPriority w:val="0"/>
    <w:rPr>
      <w:rFonts w:ascii="宋体" w:hAnsi="华文仿宋" w:eastAsia="宋体" w:cs="Times New Roman"/>
      <w:sz w:val="24"/>
      <w:szCs w:val="24"/>
    </w:rPr>
  </w:style>
  <w:style w:type="paragraph" w:customStyle="1" w:styleId="534">
    <w:name w:val="项目编号A"/>
    <w:basedOn w:val="1"/>
    <w:link w:val="533"/>
    <w:uiPriority w:val="0"/>
    <w:pPr>
      <w:tabs>
        <w:tab w:val="left" w:pos="960"/>
      </w:tabs>
      <w:adjustRightInd w:val="0"/>
      <w:spacing w:line="360" w:lineRule="auto"/>
      <w:ind w:firstLine="480" w:firstLineChars="200"/>
    </w:pPr>
    <w:rPr>
      <w:rFonts w:ascii="宋体" w:hAnsi="华文仿宋"/>
      <w:kern w:val="0"/>
      <w:sz w:val="24"/>
      <w:szCs w:val="24"/>
    </w:rPr>
  </w:style>
  <w:style w:type="character" w:customStyle="1" w:styleId="535">
    <w:name w:val="正文缩进（首行缩进两字） Char2"/>
    <w:qFormat/>
    <w:uiPriority w:val="0"/>
    <w:rPr>
      <w:rFonts w:eastAsia="宋体"/>
      <w:kern w:val="2"/>
      <w:sz w:val="21"/>
      <w:lang w:val="en-US" w:eastAsia="zh-CN" w:bidi="ar-SA"/>
    </w:rPr>
  </w:style>
  <w:style w:type="character" w:customStyle="1" w:styleId="536">
    <w:name w:val="EMR正文 Char"/>
    <w:link w:val="537"/>
    <w:qFormat/>
    <w:uiPriority w:val="0"/>
    <w:rPr>
      <w:rFonts w:ascii="Calibri" w:hAnsi="Calibri" w:eastAsia="宋体" w:cs="Times New Roman"/>
      <w:kern w:val="0"/>
      <w:sz w:val="24"/>
      <w:szCs w:val="24"/>
      <w:lang w:bidi="en-US"/>
    </w:rPr>
  </w:style>
  <w:style w:type="paragraph" w:customStyle="1" w:styleId="537">
    <w:name w:val="EMR正文"/>
    <w:basedOn w:val="1"/>
    <w:link w:val="536"/>
    <w:qFormat/>
    <w:uiPriority w:val="0"/>
    <w:rPr>
      <w:kern w:val="0"/>
      <w:sz w:val="24"/>
      <w:szCs w:val="24"/>
      <w:lang w:bidi="en-US"/>
    </w:rPr>
  </w:style>
  <w:style w:type="character" w:customStyle="1" w:styleId="538">
    <w:name w:val="彩色列表 - 强调文字颜色 1 Char2"/>
    <w:link w:val="539"/>
    <w:qFormat/>
    <w:locked/>
    <w:uiPriority w:val="34"/>
    <w:rPr>
      <w:kern w:val="2"/>
      <w:sz w:val="21"/>
      <w:szCs w:val="24"/>
    </w:rPr>
  </w:style>
  <w:style w:type="paragraph" w:customStyle="1" w:styleId="539">
    <w:name w:val="彩色列表 - 强调文字颜色 12"/>
    <w:basedOn w:val="1"/>
    <w:link w:val="538"/>
    <w:qFormat/>
    <w:uiPriority w:val="34"/>
    <w:pPr>
      <w:ind w:firstLine="420" w:firstLineChars="200"/>
    </w:pPr>
    <w:rPr>
      <w:szCs w:val="24"/>
    </w:rPr>
  </w:style>
  <w:style w:type="character" w:customStyle="1" w:styleId="540">
    <w:name w:val="1)标题 Char"/>
    <w:link w:val="541"/>
    <w:qFormat/>
    <w:uiPriority w:val="0"/>
    <w:rPr>
      <w:rFonts w:ascii="Tahoma" w:hAnsi="Tahoma" w:eastAsia="宋体" w:cs="Times New Roman"/>
      <w:kern w:val="0"/>
      <w:sz w:val="24"/>
      <w:szCs w:val="20"/>
      <w:lang w:val="en-GB" w:eastAsia="fr-FR"/>
    </w:rPr>
  </w:style>
  <w:style w:type="paragraph" w:customStyle="1" w:styleId="541">
    <w:name w:val="1)标题"/>
    <w:basedOn w:val="285"/>
    <w:link w:val="540"/>
    <w:qFormat/>
    <w:uiPriority w:val="0"/>
    <w:pPr>
      <w:overflowPunct w:val="0"/>
      <w:autoSpaceDE w:val="0"/>
      <w:autoSpaceDN w:val="0"/>
      <w:adjustRightInd w:val="0"/>
      <w:spacing w:before="120" w:after="120" w:line="360" w:lineRule="auto"/>
      <w:ind w:firstLine="0" w:firstLineChars="0"/>
      <w:textAlignment w:val="baseline"/>
    </w:pPr>
    <w:rPr>
      <w:rFonts w:ascii="Tahoma" w:hAnsi="Tahoma"/>
      <w:sz w:val="24"/>
      <w:lang w:val="en-GB" w:eastAsia="fr-FR"/>
    </w:rPr>
  </w:style>
  <w:style w:type="character" w:customStyle="1" w:styleId="542">
    <w:name w:val="Heading 9 Char"/>
    <w:qFormat/>
    <w:locked/>
    <w:uiPriority w:val="0"/>
    <w:rPr>
      <w:rFonts w:ascii="Arial" w:hAnsi="Arial" w:eastAsia="黑体"/>
      <w:szCs w:val="21"/>
      <w:lang w:bidi="ar-SA"/>
    </w:rPr>
  </w:style>
  <w:style w:type="character" w:customStyle="1" w:styleId="543">
    <w:name w:val="Heading 5 Char"/>
    <w:qFormat/>
    <w:locked/>
    <w:uiPriority w:val="0"/>
    <w:rPr>
      <w:rFonts w:eastAsia="黑体"/>
      <w:bCs/>
      <w:sz w:val="24"/>
      <w:szCs w:val="28"/>
      <w:lang w:bidi="ar-SA"/>
    </w:rPr>
  </w:style>
  <w:style w:type="character" w:customStyle="1" w:styleId="544">
    <w:name w:val="脚注文本 Char"/>
    <w:link w:val="67"/>
    <w:qFormat/>
    <w:uiPriority w:val="0"/>
    <w:rPr>
      <w:rFonts w:ascii="Calibri" w:hAnsi="Calibri" w:eastAsia="宋体" w:cs="Times New Roman"/>
      <w:kern w:val="0"/>
      <w:sz w:val="20"/>
      <w:szCs w:val="20"/>
      <w:lang w:eastAsia="en-US"/>
    </w:rPr>
  </w:style>
  <w:style w:type="character" w:customStyle="1" w:styleId="545">
    <w:name w:val="style4"/>
    <w:qFormat/>
    <w:uiPriority w:val="0"/>
  </w:style>
  <w:style w:type="character" w:customStyle="1" w:styleId="546">
    <w:name w:val="图片 Char"/>
    <w:link w:val="547"/>
    <w:qFormat/>
    <w:uiPriority w:val="0"/>
    <w:rPr>
      <w:sz w:val="24"/>
      <w:szCs w:val="24"/>
      <w:lang w:bidi="ar-SA"/>
    </w:rPr>
  </w:style>
  <w:style w:type="paragraph" w:customStyle="1" w:styleId="547">
    <w:name w:val="图片"/>
    <w:next w:val="1"/>
    <w:link w:val="546"/>
    <w:qFormat/>
    <w:uiPriority w:val="0"/>
    <w:pPr>
      <w:spacing w:line="360" w:lineRule="auto"/>
      <w:contextualSpacing/>
      <w:jc w:val="center"/>
    </w:pPr>
    <w:rPr>
      <w:rFonts w:ascii="Times New Roman" w:hAnsi="Times New Roman" w:eastAsia="宋体" w:cs="Times New Roman"/>
      <w:sz w:val="24"/>
      <w:szCs w:val="24"/>
      <w:lang w:val="en-US" w:eastAsia="zh-CN" w:bidi="ar-SA"/>
    </w:rPr>
  </w:style>
  <w:style w:type="character" w:customStyle="1" w:styleId="548">
    <w:name w:val="HTML 预设格式 Char2"/>
    <w:link w:val="80"/>
    <w:qFormat/>
    <w:uiPriority w:val="0"/>
    <w:rPr>
      <w:rFonts w:ascii="宋体" w:hAnsi="宋体" w:eastAsia="宋体" w:cs="Times New Roman"/>
      <w:kern w:val="0"/>
      <w:sz w:val="24"/>
      <w:szCs w:val="24"/>
    </w:rPr>
  </w:style>
  <w:style w:type="character" w:customStyle="1" w:styleId="549">
    <w:name w:val="Table Text Char1"/>
    <w:link w:val="550"/>
    <w:qFormat/>
    <w:uiPriority w:val="0"/>
    <w:rPr>
      <w:rFonts w:ascii="Book Antiqua" w:hAnsi="Book Antiqua" w:eastAsia="宋体" w:cs="Times New Roman"/>
      <w:kern w:val="0"/>
      <w:sz w:val="16"/>
      <w:szCs w:val="20"/>
    </w:rPr>
  </w:style>
  <w:style w:type="paragraph" w:customStyle="1" w:styleId="550">
    <w:name w:val="Table Text"/>
    <w:basedOn w:val="1"/>
    <w:link w:val="549"/>
    <w:qFormat/>
    <w:uiPriority w:val="0"/>
    <w:pPr>
      <w:keepLines/>
      <w:overflowPunct w:val="0"/>
      <w:autoSpaceDE w:val="0"/>
      <w:autoSpaceDN w:val="0"/>
      <w:adjustRightInd w:val="0"/>
      <w:textAlignment w:val="baseline"/>
    </w:pPr>
    <w:rPr>
      <w:rFonts w:ascii="Book Antiqua" w:hAnsi="Book Antiqua"/>
      <w:kern w:val="0"/>
      <w:sz w:val="16"/>
      <w:szCs w:val="20"/>
    </w:rPr>
  </w:style>
  <w:style w:type="character" w:customStyle="1" w:styleId="551">
    <w:name w:val="标题 1 Char2"/>
    <w:link w:val="4"/>
    <w:qFormat/>
    <w:uiPriority w:val="9"/>
    <w:rPr>
      <w:rFonts w:eastAsia="微软雅黑"/>
      <w:b/>
      <w:bCs/>
      <w:kern w:val="44"/>
      <w:sz w:val="36"/>
      <w:szCs w:val="44"/>
    </w:rPr>
  </w:style>
  <w:style w:type="character" w:customStyle="1" w:styleId="552">
    <w:name w:val="页眉 Char1"/>
    <w:link w:val="57"/>
    <w:qFormat/>
    <w:uiPriority w:val="99"/>
    <w:rPr>
      <w:sz w:val="18"/>
      <w:szCs w:val="18"/>
    </w:rPr>
  </w:style>
  <w:style w:type="character" w:customStyle="1" w:styleId="553">
    <w:name w:val="批注文字 Char3"/>
    <w:link w:val="28"/>
    <w:qFormat/>
    <w:uiPriority w:val="0"/>
    <w:rPr>
      <w:rFonts w:ascii="Calibri" w:hAnsi="Calibri" w:eastAsia="宋体" w:cs="Times New Roman"/>
    </w:rPr>
  </w:style>
  <w:style w:type="character" w:customStyle="1" w:styleId="554">
    <w:name w:val="EmailStyle7171"/>
    <w:semiHidden/>
    <w:qFormat/>
    <w:uiPriority w:val="0"/>
    <w:rPr>
      <w:rFonts w:hint="default" w:ascii="Arial" w:hAnsi="Arial" w:eastAsia="宋体" w:cs="Arial"/>
      <w:color w:val="auto"/>
      <w:sz w:val="18"/>
      <w:szCs w:val="20"/>
    </w:rPr>
  </w:style>
  <w:style w:type="character" w:customStyle="1" w:styleId="555">
    <w:name w:val="批注框文本 Char2"/>
    <w:link w:val="54"/>
    <w:qFormat/>
    <w:uiPriority w:val="99"/>
    <w:rPr>
      <w:sz w:val="18"/>
      <w:szCs w:val="18"/>
    </w:rPr>
  </w:style>
  <w:style w:type="character" w:customStyle="1" w:styleId="556">
    <w:name w:val="符号2 Char"/>
    <w:link w:val="557"/>
    <w:qFormat/>
    <w:uiPriority w:val="0"/>
    <w:rPr>
      <w:sz w:val="24"/>
      <w:szCs w:val="24"/>
    </w:rPr>
  </w:style>
  <w:style w:type="paragraph" w:customStyle="1" w:styleId="557">
    <w:name w:val="符号2"/>
    <w:link w:val="556"/>
    <w:qFormat/>
    <w:uiPriority w:val="0"/>
    <w:pPr>
      <w:numPr>
        <w:ilvl w:val="0"/>
        <w:numId w:val="25"/>
      </w:numPr>
      <w:spacing w:line="360" w:lineRule="auto"/>
      <w:contextualSpacing/>
    </w:pPr>
    <w:rPr>
      <w:rFonts w:ascii="Times New Roman" w:hAnsi="Times New Roman" w:eastAsia="宋体" w:cs="Times New Roman"/>
      <w:sz w:val="24"/>
      <w:szCs w:val="24"/>
      <w:lang w:val="en-US" w:eastAsia="zh-CN" w:bidi="ar-SA"/>
    </w:rPr>
  </w:style>
  <w:style w:type="character" w:customStyle="1" w:styleId="558">
    <w:name w:val="编号1 Char"/>
    <w:link w:val="559"/>
    <w:qFormat/>
    <w:uiPriority w:val="0"/>
    <w:rPr>
      <w:sz w:val="24"/>
      <w:szCs w:val="24"/>
    </w:rPr>
  </w:style>
  <w:style w:type="paragraph" w:customStyle="1" w:styleId="559">
    <w:name w:val="编号1"/>
    <w:next w:val="1"/>
    <w:link w:val="558"/>
    <w:qFormat/>
    <w:uiPriority w:val="0"/>
    <w:pPr>
      <w:numPr>
        <w:ilvl w:val="0"/>
        <w:numId w:val="26"/>
      </w:numPr>
      <w:spacing w:line="360" w:lineRule="auto"/>
      <w:ind w:left="240" w:leftChars="100" w:firstLine="0"/>
      <w:contextualSpacing/>
    </w:pPr>
    <w:rPr>
      <w:rFonts w:ascii="Times New Roman" w:hAnsi="Times New Roman" w:eastAsia="宋体" w:cs="Times New Roman"/>
      <w:sz w:val="24"/>
      <w:szCs w:val="24"/>
      <w:lang w:val="en-US" w:eastAsia="zh-CN" w:bidi="ar-SA"/>
    </w:rPr>
  </w:style>
  <w:style w:type="character" w:customStyle="1" w:styleId="560">
    <w:name w:val="正文首行缩进 Char2"/>
    <w:link w:val="86"/>
    <w:qFormat/>
    <w:uiPriority w:val="0"/>
    <w:rPr>
      <w:rFonts w:ascii="Times New Roman" w:hAnsi="Times New Roman" w:eastAsia="宋体" w:cs="Times New Roman"/>
      <w:sz w:val="24"/>
      <w:szCs w:val="24"/>
    </w:rPr>
  </w:style>
  <w:style w:type="character" w:customStyle="1" w:styleId="561">
    <w:name w:val="My正文 Char"/>
    <w:link w:val="178"/>
    <w:qFormat/>
    <w:uiPriority w:val="0"/>
    <w:rPr>
      <w:rFonts w:ascii="Arial" w:hAnsi="Arial" w:eastAsia="宋体" w:cs="Times New Roman"/>
      <w:kern w:val="0"/>
      <w:sz w:val="24"/>
      <w:szCs w:val="20"/>
    </w:rPr>
  </w:style>
  <w:style w:type="character" w:customStyle="1" w:styleId="562">
    <w:name w:val="编号3 Char"/>
    <w:link w:val="563"/>
    <w:qFormat/>
    <w:uiPriority w:val="0"/>
    <w:rPr>
      <w:sz w:val="24"/>
      <w:szCs w:val="24"/>
    </w:rPr>
  </w:style>
  <w:style w:type="paragraph" w:customStyle="1" w:styleId="563">
    <w:name w:val="编号3"/>
    <w:link w:val="562"/>
    <w:qFormat/>
    <w:uiPriority w:val="0"/>
    <w:pPr>
      <w:numPr>
        <w:ilvl w:val="0"/>
        <w:numId w:val="27"/>
      </w:numPr>
      <w:spacing w:line="360" w:lineRule="auto"/>
      <w:ind w:left="300" w:leftChars="300" w:firstLine="0"/>
      <w:contextualSpacing/>
    </w:pPr>
    <w:rPr>
      <w:rFonts w:ascii="Times New Roman" w:hAnsi="Times New Roman" w:eastAsia="宋体" w:cs="Times New Roman"/>
      <w:sz w:val="24"/>
      <w:szCs w:val="24"/>
      <w:lang w:val="en-US" w:eastAsia="zh-CN" w:bidi="ar-SA"/>
    </w:rPr>
  </w:style>
  <w:style w:type="character" w:customStyle="1" w:styleId="564">
    <w:name w:val="point_normal1"/>
    <w:qFormat/>
    <w:uiPriority w:val="0"/>
    <w:rPr>
      <w:rFonts w:hint="default" w:ascii="Arial" w:hAnsi="Arial" w:cs="Arial"/>
      <w:sz w:val="22"/>
      <w:szCs w:val="22"/>
    </w:rPr>
  </w:style>
  <w:style w:type="character" w:customStyle="1" w:styleId="565">
    <w:name w:val="样式 加粗"/>
    <w:qFormat/>
    <w:uiPriority w:val="0"/>
    <w:rPr>
      <w:rFonts w:eastAsia="黑体"/>
      <w:b/>
      <w:sz w:val="30"/>
    </w:rPr>
  </w:style>
  <w:style w:type="character" w:customStyle="1" w:styleId="566">
    <w:name w:val="ns1"/>
    <w:qFormat/>
    <w:uiPriority w:val="0"/>
    <w:rPr>
      <w:color w:val="FF0000"/>
    </w:rPr>
  </w:style>
  <w:style w:type="character" w:customStyle="1" w:styleId="567">
    <w:name w:val="不明显参考3"/>
    <w:qFormat/>
    <w:uiPriority w:val="0"/>
    <w:rPr>
      <w:smallCaps/>
      <w:color w:val="C0504D"/>
      <w:u w:val="single"/>
    </w:rPr>
  </w:style>
  <w:style w:type="character" w:customStyle="1" w:styleId="568">
    <w:name w:val="正文首行缩进 Char Char Char Char Char Char Char Char Char Char Char Char Char Char Char Char Char Char Char Char Char Char1"/>
    <w:qFormat/>
    <w:uiPriority w:val="0"/>
    <w:rPr>
      <w:rFonts w:ascii="Times New Roman" w:hAnsi="Times New Roman" w:eastAsia="宋体" w:cs="Times New Roman"/>
      <w:sz w:val="24"/>
      <w:szCs w:val="24"/>
    </w:rPr>
  </w:style>
  <w:style w:type="character" w:customStyle="1" w:styleId="569">
    <w:name w:val="docemphstrong"/>
    <w:qFormat/>
    <w:uiPriority w:val="0"/>
    <w:rPr>
      <w:rFonts w:ascii="Tahoma" w:hAnsi="Tahoma" w:eastAsia="宋体"/>
      <w:snapToGrid w:val="0"/>
      <w:kern w:val="2"/>
      <w:sz w:val="24"/>
      <w:lang w:val="en-US" w:eastAsia="zh-CN" w:bidi="ar-SA"/>
    </w:rPr>
  </w:style>
  <w:style w:type="character" w:customStyle="1" w:styleId="570">
    <w:name w:val="figurecharchar"/>
    <w:qFormat/>
    <w:uiPriority w:val="0"/>
  </w:style>
  <w:style w:type="character" w:customStyle="1" w:styleId="571">
    <w:name w:val="style11"/>
    <w:qFormat/>
    <w:uiPriority w:val="0"/>
  </w:style>
  <w:style w:type="character" w:customStyle="1" w:styleId="572">
    <w:name w:val="重点"/>
    <w:qFormat/>
    <w:uiPriority w:val="0"/>
    <w:rPr>
      <w:rFonts w:ascii="Arial" w:hAnsi="Arial" w:eastAsia="黑体"/>
    </w:rPr>
  </w:style>
  <w:style w:type="character" w:customStyle="1" w:styleId="573">
    <w:name w:val="style7"/>
    <w:qFormat/>
    <w:uiPriority w:val="0"/>
  </w:style>
  <w:style w:type="character" w:customStyle="1" w:styleId="574">
    <w:name w:val="Item List Char"/>
    <w:link w:val="575"/>
    <w:qFormat/>
    <w:uiPriority w:val="0"/>
    <w:rPr>
      <w:rFonts w:ascii="Arial" w:hAnsi="Arial"/>
      <w:szCs w:val="21"/>
      <w:shd w:val="clear" w:color="000000" w:fill="auto"/>
    </w:rPr>
  </w:style>
  <w:style w:type="paragraph" w:customStyle="1" w:styleId="575">
    <w:name w:val="Item List"/>
    <w:link w:val="574"/>
    <w:qFormat/>
    <w:uiPriority w:val="0"/>
    <w:pPr>
      <w:numPr>
        <w:ilvl w:val="0"/>
        <w:numId w:val="28"/>
      </w:numPr>
      <w:shd w:val="clear" w:color="000000" w:fill="auto"/>
      <w:tabs>
        <w:tab w:val="left" w:pos="851"/>
      </w:tabs>
      <w:spacing w:line="300" w:lineRule="auto"/>
      <w:ind w:left="0" w:firstLine="0"/>
      <w:jc w:val="both"/>
    </w:pPr>
    <w:rPr>
      <w:rFonts w:ascii="Arial" w:hAnsi="Arial" w:eastAsia="宋体" w:cs="Times New Roman"/>
      <w:szCs w:val="21"/>
      <w:lang w:val="en-US" w:eastAsia="zh-CN" w:bidi="ar-SA"/>
    </w:rPr>
  </w:style>
  <w:style w:type="character" w:customStyle="1" w:styleId="576">
    <w:name w:val="点小标题 Char"/>
    <w:link w:val="577"/>
    <w:qFormat/>
    <w:uiPriority w:val="0"/>
    <w:rPr>
      <w:rFonts w:ascii="Tahoma" w:hAnsi="Tahoma"/>
      <w:sz w:val="24"/>
      <w:lang w:val="en-GB" w:eastAsia="fr-FR"/>
    </w:rPr>
  </w:style>
  <w:style w:type="paragraph" w:customStyle="1" w:styleId="577">
    <w:name w:val="点小标题"/>
    <w:basedOn w:val="1"/>
    <w:link w:val="576"/>
    <w:qFormat/>
    <w:uiPriority w:val="0"/>
    <w:pPr>
      <w:numPr>
        <w:ilvl w:val="0"/>
        <w:numId w:val="29"/>
      </w:numPr>
      <w:overflowPunct w:val="0"/>
      <w:autoSpaceDE w:val="0"/>
      <w:autoSpaceDN w:val="0"/>
      <w:adjustRightInd w:val="0"/>
      <w:spacing w:before="120" w:after="120" w:line="360" w:lineRule="auto"/>
      <w:ind w:firstLine="0"/>
      <w:textAlignment w:val="baseline"/>
    </w:pPr>
    <w:rPr>
      <w:rFonts w:ascii="Tahoma" w:hAnsi="Tahoma"/>
      <w:kern w:val="0"/>
      <w:sz w:val="24"/>
      <w:szCs w:val="20"/>
      <w:lang w:val="en-GB" w:eastAsia="fr-FR"/>
    </w:rPr>
  </w:style>
  <w:style w:type="character" w:customStyle="1" w:styleId="578">
    <w:name w:val="电子邮件签名 Char2"/>
    <w:link w:val="19"/>
    <w:qFormat/>
    <w:uiPriority w:val="0"/>
    <w:rPr>
      <w:rFonts w:ascii="Arial" w:hAnsi="Arial" w:eastAsia="宋体" w:cs="Times New Roman"/>
      <w:kern w:val="0"/>
      <w:szCs w:val="21"/>
    </w:rPr>
  </w:style>
  <w:style w:type="character" w:customStyle="1" w:styleId="579">
    <w:name w:val="样式标号加点 Char"/>
    <w:link w:val="580"/>
    <w:qFormat/>
    <w:uiPriority w:val="0"/>
    <w:rPr>
      <w:rFonts w:ascii="宋体" w:hAnsi="宋体" w:eastAsia="宋体" w:cs="Times New Roman"/>
      <w:b/>
      <w:sz w:val="24"/>
      <w:szCs w:val="24"/>
    </w:rPr>
  </w:style>
  <w:style w:type="paragraph" w:customStyle="1" w:styleId="580">
    <w:name w:val="样式标号加点"/>
    <w:basedOn w:val="350"/>
    <w:link w:val="579"/>
    <w:uiPriority w:val="0"/>
  </w:style>
  <w:style w:type="character" w:customStyle="1" w:styleId="581">
    <w:name w:val="No Spacing Char"/>
    <w:link w:val="582"/>
    <w:qFormat/>
    <w:uiPriority w:val="0"/>
    <w:rPr>
      <w:sz w:val="22"/>
      <w:lang w:bidi="ar-SA"/>
    </w:rPr>
  </w:style>
  <w:style w:type="paragraph" w:customStyle="1" w:styleId="582">
    <w:name w:val="无间隔1"/>
    <w:link w:val="581"/>
    <w:qFormat/>
    <w:uiPriority w:val="0"/>
    <w:pPr>
      <w:spacing w:line="240" w:lineRule="atLeast"/>
    </w:pPr>
    <w:rPr>
      <w:rFonts w:ascii="Times New Roman" w:hAnsi="Times New Roman" w:eastAsia="宋体" w:cs="Times New Roman"/>
      <w:sz w:val="22"/>
      <w:lang w:val="en-US" w:eastAsia="zh-CN" w:bidi="ar-SA"/>
    </w:rPr>
  </w:style>
  <w:style w:type="character" w:customStyle="1" w:styleId="583">
    <w:name w:val="页脚密级（绿盟科技） Char"/>
    <w:link w:val="584"/>
    <w:qFormat/>
    <w:uiPriority w:val="0"/>
    <w:rPr>
      <w:rFonts w:ascii="Arial" w:hAnsi="Arial" w:eastAsia="宋体" w:cs="Times New Roman"/>
      <w:b/>
      <w:color w:val="FF0000"/>
      <w:kern w:val="0"/>
      <w:sz w:val="18"/>
      <w:szCs w:val="18"/>
    </w:rPr>
  </w:style>
  <w:style w:type="paragraph" w:customStyle="1" w:styleId="584">
    <w:name w:val="页脚密级（绿盟科技）"/>
    <w:basedOn w:val="1"/>
    <w:link w:val="583"/>
    <w:uiPriority w:val="0"/>
    <w:pPr>
      <w:pBdr>
        <w:top w:val="single" w:color="auto" w:sz="4" w:space="4"/>
      </w:pBdr>
      <w:tabs>
        <w:tab w:val="center" w:pos="4153"/>
        <w:tab w:val="right" w:pos="8306"/>
      </w:tabs>
      <w:snapToGrid w:val="0"/>
      <w:spacing w:before="100" w:beforeAutospacing="1"/>
      <w:jc w:val="right"/>
    </w:pPr>
    <w:rPr>
      <w:rFonts w:ascii="Arial" w:hAnsi="Arial"/>
      <w:b/>
      <w:color w:val="FF0000"/>
      <w:kern w:val="0"/>
      <w:sz w:val="18"/>
      <w:szCs w:val="18"/>
    </w:rPr>
  </w:style>
  <w:style w:type="character" w:customStyle="1" w:styleId="585">
    <w:name w:val="标题 6 Char2"/>
    <w:qFormat/>
    <w:uiPriority w:val="0"/>
    <w:rPr>
      <w:rFonts w:ascii="Arial" w:hAnsi="Arial" w:eastAsia="黑体"/>
      <w:kern w:val="2"/>
      <w:sz w:val="24"/>
      <w:lang w:val="en-US" w:eastAsia="zh-CN" w:bidi="ar-SA"/>
    </w:rPr>
  </w:style>
  <w:style w:type="character" w:customStyle="1" w:styleId="586">
    <w:name w:val="EmailStyle8531"/>
    <w:semiHidden/>
    <w:qFormat/>
    <w:uiPriority w:val="0"/>
    <w:rPr>
      <w:rFonts w:hint="default" w:ascii="Arial" w:hAnsi="Arial" w:eastAsia="宋体" w:cs="Arial"/>
      <w:color w:val="auto"/>
      <w:sz w:val="18"/>
      <w:szCs w:val="20"/>
    </w:rPr>
  </w:style>
  <w:style w:type="character" w:customStyle="1" w:styleId="587">
    <w:name w:val="EmailStyle7581"/>
    <w:semiHidden/>
    <w:qFormat/>
    <w:uiPriority w:val="0"/>
    <w:rPr>
      <w:rFonts w:hint="default" w:ascii="Arial" w:hAnsi="Arial" w:eastAsia="宋体" w:cs="Arial"/>
      <w:color w:val="auto"/>
      <w:sz w:val="18"/>
      <w:szCs w:val="20"/>
    </w:rPr>
  </w:style>
  <w:style w:type="character" w:customStyle="1" w:styleId="588">
    <w:name w:val="EmailStyle8541"/>
    <w:semiHidden/>
    <w:qFormat/>
    <w:uiPriority w:val="0"/>
    <w:rPr>
      <w:rFonts w:ascii="宋体" w:eastAsia="宋体"/>
      <w:color w:val="0000FF"/>
      <w:sz w:val="24"/>
      <w:szCs w:val="24"/>
      <w:u w:val="none"/>
    </w:rPr>
  </w:style>
  <w:style w:type="character" w:customStyle="1" w:styleId="589">
    <w:name w:val="EmailStyle8491"/>
    <w:semiHidden/>
    <w:qFormat/>
    <w:uiPriority w:val="0"/>
    <w:rPr>
      <w:rFonts w:hint="default" w:ascii="Arial" w:hAnsi="Arial" w:eastAsia="宋体" w:cs="Arial"/>
      <w:color w:val="auto"/>
      <w:sz w:val="18"/>
      <w:szCs w:val="20"/>
    </w:rPr>
  </w:style>
  <w:style w:type="character" w:customStyle="1" w:styleId="590">
    <w:name w:val="Ò³Ã¼ Char1"/>
    <w:qFormat/>
    <w:uiPriority w:val="0"/>
    <w:rPr>
      <w:rFonts w:eastAsia="宋体"/>
      <w:sz w:val="18"/>
      <w:szCs w:val="18"/>
      <w:lang w:val="en-US" w:eastAsia="zh-CN" w:bidi="ar-SA"/>
    </w:rPr>
  </w:style>
  <w:style w:type="character" w:customStyle="1" w:styleId="591">
    <w:name w:val="项目标题 Char"/>
    <w:link w:val="592"/>
    <w:qFormat/>
    <w:uiPriority w:val="0"/>
    <w:rPr>
      <w:rFonts w:ascii="Arial" w:hAnsi="Arial"/>
      <w:b/>
      <w:bCs/>
      <w:sz w:val="28"/>
      <w:szCs w:val="28"/>
    </w:rPr>
  </w:style>
  <w:style w:type="paragraph" w:customStyle="1" w:styleId="592">
    <w:name w:val="项目标题"/>
    <w:basedOn w:val="1"/>
    <w:link w:val="591"/>
    <w:uiPriority w:val="0"/>
    <w:pPr>
      <w:keepNext/>
      <w:keepLines/>
      <w:numPr>
        <w:ilvl w:val="0"/>
        <w:numId w:val="30"/>
      </w:numPr>
      <w:spacing w:before="280" w:after="290" w:line="377" w:lineRule="auto"/>
      <w:ind w:firstLine="0"/>
      <w:outlineLvl w:val="3"/>
    </w:pPr>
    <w:rPr>
      <w:rFonts w:ascii="Arial" w:hAnsi="Arial"/>
      <w:b/>
      <w:bCs/>
      <w:kern w:val="0"/>
      <w:sz w:val="28"/>
      <w:szCs w:val="28"/>
    </w:rPr>
  </w:style>
  <w:style w:type="character" w:customStyle="1" w:styleId="593">
    <w:name w:val="EmailStyle7531"/>
    <w:semiHidden/>
    <w:qFormat/>
    <w:uiPriority w:val="0"/>
    <w:rPr>
      <w:rFonts w:ascii="宋体" w:eastAsia="宋体"/>
      <w:color w:val="0000FF"/>
      <w:sz w:val="24"/>
      <w:szCs w:val="24"/>
      <w:u w:val="none"/>
    </w:rPr>
  </w:style>
  <w:style w:type="character" w:customStyle="1" w:styleId="594">
    <w:name w:val="Char Char14"/>
    <w:qFormat/>
    <w:uiPriority w:val="0"/>
    <w:rPr>
      <w:rFonts w:ascii="Times New Roman" w:hAnsi="Times New Roman" w:eastAsia="宋体" w:cs="Times New Roman"/>
      <w:szCs w:val="24"/>
      <w:shd w:val="clear" w:color="auto" w:fill="000080"/>
    </w:rPr>
  </w:style>
  <w:style w:type="character" w:customStyle="1" w:styleId="595">
    <w:name w:val="EmailStyle867"/>
    <w:semiHidden/>
    <w:qFormat/>
    <w:uiPriority w:val="0"/>
    <w:rPr>
      <w:rFonts w:ascii="宋体" w:eastAsia="宋体"/>
      <w:color w:val="0000FF"/>
      <w:sz w:val="24"/>
      <w:szCs w:val="24"/>
      <w:u w:val="none"/>
    </w:rPr>
  </w:style>
  <w:style w:type="character" w:customStyle="1" w:styleId="596">
    <w:name w:val="EmailStyle621"/>
    <w:semiHidden/>
    <w:qFormat/>
    <w:uiPriority w:val="0"/>
    <w:rPr>
      <w:rFonts w:ascii="宋体" w:eastAsia="宋体"/>
      <w:color w:val="0000FF"/>
      <w:sz w:val="24"/>
      <w:szCs w:val="24"/>
      <w:u w:val="none"/>
    </w:rPr>
  </w:style>
  <w:style w:type="character" w:customStyle="1" w:styleId="597">
    <w:name w:val="EmailStyle628"/>
    <w:semiHidden/>
    <w:qFormat/>
    <w:uiPriority w:val="0"/>
    <w:rPr>
      <w:rFonts w:hint="default" w:ascii="Arial" w:hAnsi="Arial" w:eastAsia="宋体" w:cs="Arial"/>
      <w:color w:val="auto"/>
      <w:sz w:val="18"/>
      <w:szCs w:val="20"/>
    </w:rPr>
  </w:style>
  <w:style w:type="character" w:customStyle="1" w:styleId="598">
    <w:name w:val="_表格文字 Char"/>
    <w:link w:val="599"/>
    <w:qFormat/>
    <w:uiPriority w:val="0"/>
    <w:rPr>
      <w:rFonts w:ascii="Times New Roman" w:hAnsi="Times New Roman" w:eastAsia="宋体" w:cs="Times New Roman"/>
      <w:szCs w:val="24"/>
    </w:rPr>
  </w:style>
  <w:style w:type="paragraph" w:customStyle="1" w:styleId="599">
    <w:name w:val="_表格文字"/>
    <w:basedOn w:val="1"/>
    <w:link w:val="598"/>
    <w:uiPriority w:val="0"/>
    <w:pPr>
      <w:spacing w:beforeLines="10" w:afterLines="10"/>
    </w:pPr>
    <w:rPr>
      <w:kern w:val="0"/>
      <w:sz w:val="20"/>
      <w:szCs w:val="24"/>
    </w:rPr>
  </w:style>
  <w:style w:type="character" w:customStyle="1" w:styleId="600">
    <w:name w:val="_表格标题 Char"/>
    <w:link w:val="601"/>
    <w:qFormat/>
    <w:uiPriority w:val="0"/>
    <w:rPr>
      <w:rFonts w:ascii="宋体" w:hAnsi="宋体" w:eastAsia="宋体" w:cs="Times New Roman"/>
      <w:b/>
      <w:szCs w:val="24"/>
    </w:rPr>
  </w:style>
  <w:style w:type="paragraph" w:customStyle="1" w:styleId="601">
    <w:name w:val="_表格标题"/>
    <w:basedOn w:val="1"/>
    <w:link w:val="600"/>
    <w:uiPriority w:val="0"/>
    <w:pPr>
      <w:autoSpaceDE w:val="0"/>
      <w:adjustRightInd w:val="0"/>
      <w:snapToGrid w:val="0"/>
      <w:spacing w:beforeLines="10" w:afterLines="10" w:line="360" w:lineRule="auto"/>
      <w:jc w:val="center"/>
    </w:pPr>
    <w:rPr>
      <w:rFonts w:ascii="宋体" w:hAnsi="宋体"/>
      <w:b/>
      <w:kern w:val="0"/>
      <w:sz w:val="20"/>
      <w:szCs w:val="24"/>
    </w:rPr>
  </w:style>
  <w:style w:type="character" w:customStyle="1" w:styleId="602">
    <w:name w:val="图片-名称 Char"/>
    <w:link w:val="603"/>
    <w:qFormat/>
    <w:uiPriority w:val="0"/>
    <w:rPr>
      <w:szCs w:val="24"/>
      <w:lang w:bidi="ar-SA"/>
    </w:rPr>
  </w:style>
  <w:style w:type="paragraph" w:customStyle="1" w:styleId="603">
    <w:name w:val="图片-名称"/>
    <w:next w:val="1"/>
    <w:link w:val="602"/>
    <w:qFormat/>
    <w:uiPriority w:val="0"/>
    <w:pPr>
      <w:spacing w:line="240" w:lineRule="atLeast"/>
      <w:contextualSpacing/>
      <w:jc w:val="center"/>
    </w:pPr>
    <w:rPr>
      <w:rFonts w:ascii="Times New Roman" w:hAnsi="Times New Roman" w:eastAsia="宋体" w:cs="Times New Roman"/>
      <w:szCs w:val="24"/>
      <w:lang w:val="en-US" w:eastAsia="zh-CN" w:bidi="ar-SA"/>
    </w:rPr>
  </w:style>
  <w:style w:type="character" w:customStyle="1" w:styleId="604">
    <w:name w:val="4级 Char"/>
    <w:link w:val="605"/>
    <w:qFormat/>
    <w:uiPriority w:val="0"/>
    <w:rPr>
      <w:rFonts w:ascii="Arial" w:hAnsi="Times New Roman" w:eastAsia="黑体" w:cs="Times New Roman"/>
      <w:b/>
      <w:sz w:val="28"/>
      <w:szCs w:val="28"/>
    </w:rPr>
  </w:style>
  <w:style w:type="paragraph" w:customStyle="1" w:styleId="605">
    <w:name w:val="4级"/>
    <w:basedOn w:val="6"/>
    <w:link w:val="604"/>
    <w:uiPriority w:val="0"/>
    <w:pPr>
      <w:numPr>
        <w:ilvl w:val="0"/>
        <w:numId w:val="0"/>
      </w:numPr>
      <w:spacing w:before="120"/>
      <w:ind w:left="1680" w:hanging="420"/>
    </w:pPr>
    <w:rPr>
      <w:rFonts w:ascii="Arial" w:eastAsia="黑体"/>
      <w:b w:val="0"/>
      <w:bCs w:val="0"/>
    </w:rPr>
  </w:style>
  <w:style w:type="character" w:customStyle="1" w:styleId="606">
    <w:name w:val="body21"/>
    <w:qFormat/>
    <w:uiPriority w:val="0"/>
    <w:rPr>
      <w:rFonts w:ascii="Tahoma" w:hAnsi="Tahoma" w:eastAsia="宋体"/>
      <w:color w:val="000000"/>
      <w:kern w:val="2"/>
      <w:sz w:val="18"/>
      <w:szCs w:val="18"/>
      <w:lang w:val="en-US" w:eastAsia="zh-CN" w:bidi="ar-SA"/>
    </w:rPr>
  </w:style>
  <w:style w:type="character" w:customStyle="1" w:styleId="607">
    <w:name w:val="正文首行缩进 Char Char Char Char Char Char Char Char Char Char Char Char Char Char Char Char Char Char Char Char Char Char Char Char Char Char"/>
    <w:uiPriority w:val="0"/>
    <w:rPr>
      <w:rFonts w:eastAsia="宋体"/>
      <w:kern w:val="2"/>
      <w:sz w:val="24"/>
      <w:szCs w:val="24"/>
      <w:lang w:val="en-US" w:eastAsia="zh-CN" w:bidi="ar-SA"/>
    </w:rPr>
  </w:style>
  <w:style w:type="character" w:customStyle="1" w:styleId="608">
    <w:name w:val="Char Char41"/>
    <w:semiHidden/>
    <w:uiPriority w:val="0"/>
    <w:rPr>
      <w:rFonts w:ascii="Times New Roman" w:hAnsi="Times New Roman"/>
      <w:szCs w:val="24"/>
    </w:rPr>
  </w:style>
  <w:style w:type="character" w:customStyle="1" w:styleId="609">
    <w:name w:val="gray s"/>
    <w:basedOn w:val="142"/>
    <w:uiPriority w:val="0"/>
  </w:style>
  <w:style w:type="character" w:customStyle="1" w:styleId="610">
    <w:name w:val="bulletintext1"/>
    <w:uiPriority w:val="0"/>
    <w:rPr>
      <w:rFonts w:ascii="Tahoma" w:hAnsi="Tahoma" w:eastAsia="宋体"/>
      <w:color w:val="000000"/>
      <w:kern w:val="2"/>
      <w:sz w:val="18"/>
      <w:szCs w:val="18"/>
      <w:lang w:val="en-US" w:eastAsia="zh-CN" w:bidi="ar-SA"/>
    </w:rPr>
  </w:style>
  <w:style w:type="character" w:customStyle="1" w:styleId="611">
    <w:name w:val="Char Char16"/>
    <w:uiPriority w:val="0"/>
    <w:rPr>
      <w:rFonts w:ascii="楷体_GB2312" w:hAnsi="Tahoma" w:eastAsia="楷体_GB2312"/>
      <w:kern w:val="2"/>
      <w:sz w:val="32"/>
      <w:lang w:val="en-US" w:eastAsia="zh-CN" w:bidi="ar-SA"/>
    </w:rPr>
  </w:style>
  <w:style w:type="character" w:customStyle="1" w:styleId="612">
    <w:name w:val="文本字符强调（绿盟科技）"/>
    <w:uiPriority w:val="0"/>
    <w:rPr>
      <w:rFonts w:ascii="Arial" w:hAnsi="Arial" w:eastAsia="宋体"/>
      <w:b/>
      <w:color w:val="auto"/>
      <w:sz w:val="21"/>
      <w:u w:val="single"/>
    </w:rPr>
  </w:style>
  <w:style w:type="character" w:customStyle="1" w:styleId="613">
    <w:name w:val="方案正文 Char"/>
    <w:link w:val="614"/>
    <w:qFormat/>
    <w:locked/>
    <w:uiPriority w:val="0"/>
    <w:rPr>
      <w:rFonts w:ascii="Times New Roman" w:hAnsi="Times New Roman" w:eastAsia="宋体" w:cs="Times New Roman"/>
      <w:sz w:val="24"/>
      <w:szCs w:val="24"/>
    </w:rPr>
  </w:style>
  <w:style w:type="paragraph" w:customStyle="1" w:styleId="614">
    <w:name w:val="方案正文"/>
    <w:basedOn w:val="1"/>
    <w:link w:val="613"/>
    <w:qFormat/>
    <w:uiPriority w:val="0"/>
    <w:pPr>
      <w:spacing w:line="360" w:lineRule="auto"/>
      <w:ind w:firstLine="200" w:firstLineChars="200"/>
    </w:pPr>
    <w:rPr>
      <w:kern w:val="0"/>
      <w:sz w:val="24"/>
      <w:szCs w:val="24"/>
    </w:rPr>
  </w:style>
  <w:style w:type="character" w:customStyle="1" w:styleId="615">
    <w:name w:val="插图标注（绿盟科技） Char"/>
    <w:link w:val="616"/>
    <w:uiPriority w:val="0"/>
    <w:rPr>
      <w:rFonts w:ascii="Arial" w:hAnsi="Arial"/>
      <w:szCs w:val="21"/>
    </w:rPr>
  </w:style>
  <w:style w:type="paragraph" w:customStyle="1" w:styleId="616">
    <w:name w:val="插图标注（绿盟科技）"/>
    <w:next w:val="617"/>
    <w:link w:val="615"/>
    <w:uiPriority w:val="0"/>
    <w:pPr>
      <w:numPr>
        <w:ilvl w:val="6"/>
        <w:numId w:val="31"/>
      </w:numPr>
      <w:spacing w:after="156" w:line="240" w:lineRule="atLeast"/>
      <w:jc w:val="center"/>
    </w:pPr>
    <w:rPr>
      <w:rFonts w:ascii="Arial" w:hAnsi="Arial" w:eastAsia="宋体" w:cs="Times New Roman"/>
      <w:szCs w:val="21"/>
      <w:lang w:val="en-US" w:eastAsia="zh-CN" w:bidi="ar-SA"/>
    </w:rPr>
  </w:style>
  <w:style w:type="paragraph" w:customStyle="1" w:styleId="617">
    <w:name w:val="正文（绿盟科技）"/>
    <w:link w:val="739"/>
    <w:qFormat/>
    <w:uiPriority w:val="0"/>
    <w:pPr>
      <w:spacing w:line="300" w:lineRule="auto"/>
    </w:pPr>
    <w:rPr>
      <w:rFonts w:ascii="Arial" w:hAnsi="Arial" w:eastAsia="宋体" w:cs="Times New Roman"/>
      <w:szCs w:val="21"/>
      <w:lang w:val="en-US" w:eastAsia="zh-CN" w:bidi="ar-SA"/>
    </w:rPr>
  </w:style>
  <w:style w:type="character" w:customStyle="1" w:styleId="618">
    <w:name w:val="正文文本缩进 3 Char1"/>
    <w:semiHidden/>
    <w:uiPriority w:val="99"/>
    <w:rPr>
      <w:sz w:val="16"/>
      <w:szCs w:val="16"/>
    </w:rPr>
  </w:style>
  <w:style w:type="character" w:customStyle="1" w:styleId="619">
    <w:name w:val="中国铁建-文档正文 Char"/>
    <w:link w:val="193"/>
    <w:locked/>
    <w:uiPriority w:val="0"/>
    <w:rPr>
      <w:rFonts w:eastAsia="仿宋_GB2312"/>
      <w:sz w:val="24"/>
      <w:szCs w:val="24"/>
    </w:rPr>
  </w:style>
  <w:style w:type="character" w:customStyle="1" w:styleId="620">
    <w:name w:val="标题 8 Char1"/>
    <w:semiHidden/>
    <w:uiPriority w:val="0"/>
    <w:rPr>
      <w:rFonts w:ascii="Cambria" w:hAnsi="Cambria" w:eastAsia="宋体" w:cs="Times New Roman"/>
      <w:kern w:val="2"/>
      <w:sz w:val="24"/>
      <w:szCs w:val="24"/>
    </w:rPr>
  </w:style>
  <w:style w:type="character" w:customStyle="1" w:styleId="621">
    <w:name w:val="批注引用1"/>
    <w:uiPriority w:val="0"/>
    <w:rPr>
      <w:sz w:val="21"/>
      <w:szCs w:val="21"/>
    </w:rPr>
  </w:style>
  <w:style w:type="character" w:customStyle="1" w:styleId="622">
    <w:name w:val="正文首行缩进 2 Char1"/>
    <w:semiHidden/>
    <w:uiPriority w:val="99"/>
    <w:rPr>
      <w:kern w:val="2"/>
      <w:sz w:val="24"/>
      <w:szCs w:val="24"/>
    </w:rPr>
  </w:style>
  <w:style w:type="character" w:customStyle="1" w:styleId="623">
    <w:name w:val="页码1"/>
    <w:uiPriority w:val="0"/>
  </w:style>
  <w:style w:type="character" w:customStyle="1" w:styleId="624">
    <w:name w:val="可研正文 Char"/>
    <w:link w:val="625"/>
    <w:qFormat/>
    <w:uiPriority w:val="0"/>
    <w:rPr>
      <w:rFonts w:ascii="仿宋_GB2312" w:hAnsi="宋体" w:eastAsia="仿宋_GB2312"/>
      <w:sz w:val="28"/>
    </w:rPr>
  </w:style>
  <w:style w:type="paragraph" w:customStyle="1" w:styleId="625">
    <w:name w:val="可研正文"/>
    <w:basedOn w:val="1"/>
    <w:link w:val="624"/>
    <w:qFormat/>
    <w:uiPriority w:val="0"/>
    <w:pPr>
      <w:spacing w:line="360" w:lineRule="auto"/>
      <w:ind w:firstLine="560" w:firstLineChars="200"/>
    </w:pPr>
    <w:rPr>
      <w:rFonts w:ascii="仿宋_GB2312" w:hAnsi="宋体" w:eastAsia="仿宋_GB2312"/>
      <w:kern w:val="0"/>
      <w:sz w:val="28"/>
      <w:szCs w:val="20"/>
    </w:rPr>
  </w:style>
  <w:style w:type="character" w:customStyle="1" w:styleId="626">
    <w:name w:val="style541"/>
    <w:uiPriority w:val="0"/>
    <w:rPr>
      <w:rFonts w:hint="eastAsia" w:ascii="宋体" w:hAnsi="宋体" w:eastAsia="宋体"/>
    </w:rPr>
  </w:style>
  <w:style w:type="character" w:customStyle="1" w:styleId="627">
    <w:name w:val="注释标题 Char1"/>
    <w:basedOn w:val="142"/>
    <w:semiHidden/>
    <w:uiPriority w:val="99"/>
  </w:style>
  <w:style w:type="character" w:customStyle="1" w:styleId="628">
    <w:name w:val="h5 Char"/>
    <w:qFormat/>
    <w:uiPriority w:val="9"/>
    <w:rPr>
      <w:rFonts w:ascii="Arial" w:hAnsi="Arial" w:eastAsia="黑体"/>
      <w:b/>
      <w:bCs/>
      <w:kern w:val="2"/>
      <w:sz w:val="28"/>
      <w:szCs w:val="28"/>
    </w:rPr>
  </w:style>
  <w:style w:type="character" w:customStyle="1" w:styleId="629">
    <w:name w:val="普通(网站) Char1"/>
    <w:link w:val="81"/>
    <w:uiPriority w:val="0"/>
    <w:rPr>
      <w:rFonts w:ascii="Times New Roman" w:hAnsi="Times New Roman" w:eastAsia="宋体" w:cs="Times New Roman"/>
      <w:sz w:val="24"/>
      <w:szCs w:val="24"/>
    </w:rPr>
  </w:style>
  <w:style w:type="character" w:customStyle="1" w:styleId="630">
    <w:name w:val="不明显强调1"/>
    <w:qFormat/>
    <w:uiPriority w:val="19"/>
    <w:rPr>
      <w:i/>
      <w:iCs/>
      <w:color w:val="808080"/>
    </w:rPr>
  </w:style>
  <w:style w:type="character" w:customStyle="1" w:styleId="631">
    <w:name w:val="1.普通 Char"/>
    <w:link w:val="632"/>
    <w:uiPriority w:val="0"/>
    <w:rPr>
      <w:rFonts w:ascii="宋体" w:hAnsi="宋体"/>
      <w:sz w:val="24"/>
      <w:szCs w:val="24"/>
      <w:lang w:val="en-GB" w:eastAsia="fr-FR"/>
    </w:rPr>
  </w:style>
  <w:style w:type="paragraph" w:customStyle="1" w:styleId="632">
    <w:name w:val="1.普通"/>
    <w:basedOn w:val="285"/>
    <w:link w:val="631"/>
    <w:uiPriority w:val="0"/>
    <w:pPr>
      <w:numPr>
        <w:ilvl w:val="0"/>
        <w:numId w:val="32"/>
      </w:numPr>
      <w:overflowPunct w:val="0"/>
      <w:autoSpaceDE w:val="0"/>
      <w:autoSpaceDN w:val="0"/>
      <w:adjustRightInd w:val="0"/>
      <w:spacing w:before="120" w:after="120" w:line="360" w:lineRule="auto"/>
      <w:ind w:firstLine="0" w:firstLineChars="0"/>
      <w:textAlignment w:val="baseline"/>
    </w:pPr>
    <w:rPr>
      <w:rFonts w:ascii="宋体" w:hAnsi="宋体"/>
      <w:sz w:val="24"/>
      <w:szCs w:val="24"/>
      <w:lang w:val="en-GB" w:eastAsia="fr-FR"/>
    </w:rPr>
  </w:style>
  <w:style w:type="character" w:customStyle="1" w:styleId="633">
    <w:name w:val="EmailStyle8181"/>
    <w:semiHidden/>
    <w:uiPriority w:val="0"/>
    <w:rPr>
      <w:rFonts w:ascii="宋体" w:eastAsia="宋体"/>
      <w:color w:val="0000FF"/>
      <w:sz w:val="24"/>
      <w:szCs w:val="24"/>
      <w:u w:val="none"/>
    </w:rPr>
  </w:style>
  <w:style w:type="character" w:customStyle="1" w:styleId="634">
    <w:name w:val="正文段 Char"/>
    <w:link w:val="635"/>
    <w:locked/>
    <w:uiPriority w:val="0"/>
    <w:rPr>
      <w:rFonts w:ascii="Times New Roman" w:hAnsi="Times New Roman" w:eastAsia="宋体" w:cs="Times New Roman"/>
      <w:sz w:val="24"/>
      <w:szCs w:val="21"/>
    </w:rPr>
  </w:style>
  <w:style w:type="paragraph" w:customStyle="1" w:styleId="635">
    <w:name w:val="正文段"/>
    <w:basedOn w:val="1"/>
    <w:link w:val="634"/>
    <w:uiPriority w:val="0"/>
    <w:pPr>
      <w:spacing w:line="312" w:lineRule="auto"/>
      <w:ind w:firstLine="480" w:firstLineChars="200"/>
    </w:pPr>
    <w:rPr>
      <w:kern w:val="0"/>
      <w:sz w:val="24"/>
      <w:szCs w:val="21"/>
    </w:rPr>
  </w:style>
  <w:style w:type="character" w:customStyle="1" w:styleId="636">
    <w:name w:val="不确定项 Char"/>
    <w:link w:val="637"/>
    <w:uiPriority w:val="0"/>
    <w:rPr>
      <w:rFonts w:ascii="宋体" w:hAnsi="宋体" w:eastAsia="宋体" w:cs="Times New Roman"/>
      <w:color w:val="0000FF"/>
      <w:szCs w:val="21"/>
    </w:rPr>
  </w:style>
  <w:style w:type="paragraph" w:customStyle="1" w:styleId="637">
    <w:name w:val="不确定项"/>
    <w:basedOn w:val="1"/>
    <w:link w:val="636"/>
    <w:uiPriority w:val="0"/>
    <w:rPr>
      <w:rFonts w:ascii="宋体" w:hAnsi="宋体"/>
      <w:color w:val="0000FF"/>
      <w:kern w:val="0"/>
      <w:sz w:val="20"/>
      <w:szCs w:val="21"/>
    </w:rPr>
  </w:style>
  <w:style w:type="character" w:customStyle="1" w:styleId="638">
    <w:name w:val="中等深浅网格 11"/>
    <w:semiHidden/>
    <w:uiPriority w:val="99"/>
    <w:rPr>
      <w:color w:val="808080"/>
    </w:rPr>
  </w:style>
  <w:style w:type="character" w:customStyle="1" w:styleId="639">
    <w:name w:val="EmailStyle7771"/>
    <w:semiHidden/>
    <w:uiPriority w:val="0"/>
    <w:rPr>
      <w:rFonts w:ascii="Arial" w:hAnsi="Arial" w:eastAsia="宋体" w:cs="Arial"/>
      <w:color w:val="auto"/>
      <w:sz w:val="18"/>
      <w:szCs w:val="20"/>
    </w:rPr>
  </w:style>
  <w:style w:type="character" w:customStyle="1" w:styleId="640">
    <w:name w:val="Numbered List Char1"/>
    <w:uiPriority w:val="0"/>
    <w:rPr>
      <w:rFonts w:ascii="Arial" w:hAnsi="Arial" w:eastAsia="黑体"/>
      <w:b/>
      <w:bCs/>
      <w:kern w:val="2"/>
      <w:sz w:val="28"/>
      <w:szCs w:val="28"/>
    </w:rPr>
  </w:style>
  <w:style w:type="character" w:customStyle="1" w:styleId="641">
    <w:name w:val="明显参考1"/>
    <w:qFormat/>
    <w:uiPriority w:val="32"/>
    <w:rPr>
      <w:b/>
      <w:bCs/>
      <w:smallCaps/>
      <w:color w:val="C0504D"/>
      <w:spacing w:val="5"/>
      <w:u w:val="single"/>
    </w:rPr>
  </w:style>
  <w:style w:type="character" w:customStyle="1" w:styleId="642">
    <w:name w:val="普通文字1 Char3"/>
    <w:uiPriority w:val="0"/>
    <w:rPr>
      <w:rFonts w:ascii="宋体" w:hAnsi="Courier New" w:eastAsia="宋体" w:cs="Times New Roman"/>
      <w:szCs w:val="20"/>
    </w:rPr>
  </w:style>
  <w:style w:type="character" w:customStyle="1" w:styleId="643">
    <w:name w:val="def"/>
    <w:basedOn w:val="142"/>
    <w:uiPriority w:val="0"/>
  </w:style>
  <w:style w:type="character" w:customStyle="1" w:styleId="644">
    <w:name w:val="EmailStyle7561"/>
    <w:semiHidden/>
    <w:uiPriority w:val="0"/>
    <w:rPr>
      <w:rFonts w:hint="default" w:ascii="Arial" w:hAnsi="Arial" w:eastAsia="宋体" w:cs="Arial"/>
      <w:color w:val="auto"/>
      <w:sz w:val="18"/>
      <w:szCs w:val="20"/>
    </w:rPr>
  </w:style>
  <w:style w:type="character" w:customStyle="1" w:styleId="645">
    <w:name w:val="样式 正文文本缩进 + 左  0 字符 Char"/>
    <w:link w:val="646"/>
    <w:uiPriority w:val="0"/>
    <w:rPr>
      <w:rFonts w:ascii="Times New Roman" w:hAnsi="Times New Roman" w:eastAsia="宋体" w:cs="宋体"/>
      <w:sz w:val="24"/>
      <w:szCs w:val="20"/>
    </w:rPr>
  </w:style>
  <w:style w:type="paragraph" w:customStyle="1" w:styleId="646">
    <w:name w:val="样式 正文文本缩进 + 左  0 字符"/>
    <w:basedOn w:val="1"/>
    <w:link w:val="645"/>
    <w:qFormat/>
    <w:uiPriority w:val="0"/>
    <w:pPr>
      <w:spacing w:line="360" w:lineRule="auto"/>
      <w:ind w:firstLine="250" w:firstLineChars="250"/>
    </w:pPr>
    <w:rPr>
      <w:kern w:val="0"/>
      <w:sz w:val="24"/>
      <w:szCs w:val="20"/>
    </w:rPr>
  </w:style>
  <w:style w:type="character" w:customStyle="1" w:styleId="647">
    <w:name w:val="浅色网格 - 强调文字颜色 3 Char"/>
    <w:basedOn w:val="142"/>
    <w:link w:val="648"/>
    <w:qFormat/>
    <w:uiPriority w:val="0"/>
  </w:style>
  <w:style w:type="paragraph" w:customStyle="1" w:styleId="648">
    <w:name w:val="浅色网格 - 强调文字颜色 31"/>
    <w:basedOn w:val="1"/>
    <w:link w:val="647"/>
    <w:qFormat/>
    <w:uiPriority w:val="0"/>
    <w:pPr>
      <w:ind w:firstLine="420" w:firstLineChars="200"/>
    </w:pPr>
  </w:style>
  <w:style w:type="character" w:customStyle="1" w:styleId="649">
    <w:name w:val="正文 Char"/>
    <w:link w:val="650"/>
    <w:uiPriority w:val="0"/>
    <w:rPr>
      <w:rFonts w:ascii="Times New Roman" w:hAnsi="Times New Roman" w:eastAsia="宋体" w:cs="Times New Roman"/>
      <w:sz w:val="24"/>
      <w:szCs w:val="24"/>
    </w:rPr>
  </w:style>
  <w:style w:type="paragraph" w:customStyle="1" w:styleId="650">
    <w:name w:val="正文2"/>
    <w:basedOn w:val="1"/>
    <w:link w:val="649"/>
    <w:qFormat/>
    <w:uiPriority w:val="0"/>
    <w:pPr>
      <w:autoSpaceDE w:val="0"/>
      <w:autoSpaceDN w:val="0"/>
      <w:adjustRightInd w:val="0"/>
      <w:snapToGrid w:val="0"/>
      <w:spacing w:line="360" w:lineRule="auto"/>
      <w:ind w:firstLine="480" w:firstLineChars="200"/>
    </w:pPr>
    <w:rPr>
      <w:kern w:val="0"/>
      <w:sz w:val="24"/>
      <w:szCs w:val="24"/>
    </w:rPr>
  </w:style>
  <w:style w:type="character" w:customStyle="1" w:styleId="651">
    <w:name w:val="页脚 Char2"/>
    <w:uiPriority w:val="0"/>
    <w:rPr>
      <w:sz w:val="18"/>
      <w:szCs w:val="18"/>
    </w:rPr>
  </w:style>
  <w:style w:type="character" w:customStyle="1" w:styleId="652">
    <w:name w:val="标题 9 Char2"/>
    <w:link w:val="11"/>
    <w:uiPriority w:val="9"/>
    <w:rPr>
      <w:rFonts w:ascii="Cambria" w:hAnsi="Cambria"/>
      <w:szCs w:val="21"/>
    </w:rPr>
  </w:style>
  <w:style w:type="character" w:customStyle="1" w:styleId="653">
    <w:name w:val="正文文本 2 Char2"/>
    <w:link w:val="76"/>
    <w:qFormat/>
    <w:uiPriority w:val="99"/>
    <w:rPr>
      <w:rFonts w:ascii="Times New Roman" w:hAnsi="Times New Roman" w:eastAsia="宋体" w:cs="Times New Roman"/>
      <w:szCs w:val="24"/>
    </w:rPr>
  </w:style>
  <w:style w:type="character" w:customStyle="1" w:styleId="654">
    <w:name w:val="图片名 Char"/>
    <w:link w:val="655"/>
    <w:uiPriority w:val="0"/>
    <w:rPr>
      <w:sz w:val="24"/>
      <w:szCs w:val="24"/>
      <w:lang w:bidi="ar-SA"/>
    </w:rPr>
  </w:style>
  <w:style w:type="paragraph" w:customStyle="1" w:styleId="655">
    <w:name w:val="图片名"/>
    <w:next w:val="1"/>
    <w:link w:val="654"/>
    <w:qFormat/>
    <w:uiPriority w:val="0"/>
    <w:pPr>
      <w:spacing w:line="240" w:lineRule="atLeast"/>
      <w:ind w:left="100" w:leftChars="100" w:right="100" w:rightChars="100" w:firstLine="200" w:firstLineChars="200"/>
      <w:contextualSpacing/>
      <w:jc w:val="center"/>
    </w:pPr>
    <w:rPr>
      <w:rFonts w:ascii="Times New Roman" w:hAnsi="Times New Roman" w:eastAsia="宋体" w:cs="Times New Roman"/>
      <w:sz w:val="24"/>
      <w:szCs w:val="24"/>
      <w:lang w:val="en-US" w:eastAsia="zh-CN" w:bidi="ar-SA"/>
    </w:rPr>
  </w:style>
  <w:style w:type="character" w:customStyle="1" w:styleId="656">
    <w:name w:val="题注 Char"/>
    <w:link w:val="22"/>
    <w:qFormat/>
    <w:uiPriority w:val="0"/>
    <w:rPr>
      <w:rFonts w:ascii="Times New Roman" w:hAnsi="Times New Roman" w:eastAsia="宋体" w:cs="Times New Roman"/>
      <w:b/>
      <w:szCs w:val="20"/>
    </w:rPr>
  </w:style>
  <w:style w:type="character" w:customStyle="1" w:styleId="657">
    <w:name w:val="普通文字1 Char2"/>
    <w:uiPriority w:val="0"/>
    <w:rPr>
      <w:rFonts w:ascii="宋体" w:hAnsi="Courier New" w:eastAsia="宋体" w:cs="Times New Roman"/>
      <w:szCs w:val="20"/>
    </w:rPr>
  </w:style>
  <w:style w:type="character" w:customStyle="1" w:styleId="658">
    <w:name w:val="My正文 Char Char"/>
    <w:uiPriority w:val="0"/>
    <w:rPr>
      <w:rFonts w:ascii="Arial" w:hAnsi="Arial" w:eastAsia="宋体" w:cs="Times New Roman"/>
      <w:kern w:val="0"/>
      <w:sz w:val="24"/>
      <w:szCs w:val="20"/>
    </w:rPr>
  </w:style>
  <w:style w:type="character" w:customStyle="1" w:styleId="659">
    <w:name w:val="文本正文 Char"/>
    <w:link w:val="660"/>
    <w:uiPriority w:val="0"/>
    <w:rPr>
      <w:rFonts w:ascii="Times New Roman" w:hAnsi="Times New Roman" w:eastAsia="宋体" w:cs="Times New Roman"/>
      <w:color w:val="000000"/>
      <w:szCs w:val="21"/>
    </w:rPr>
  </w:style>
  <w:style w:type="paragraph" w:customStyle="1" w:styleId="660">
    <w:name w:val="文本正文"/>
    <w:basedOn w:val="1"/>
    <w:link w:val="659"/>
    <w:qFormat/>
    <w:uiPriority w:val="0"/>
    <w:pPr>
      <w:spacing w:before="156" w:after="156" w:line="360" w:lineRule="auto"/>
      <w:ind w:firstLine="480"/>
    </w:pPr>
    <w:rPr>
      <w:color w:val="000000"/>
      <w:kern w:val="0"/>
      <w:sz w:val="20"/>
      <w:szCs w:val="21"/>
    </w:rPr>
  </w:style>
  <w:style w:type="character" w:customStyle="1" w:styleId="661">
    <w:name w:val="标题2 Char"/>
    <w:link w:val="277"/>
    <w:uiPriority w:val="0"/>
    <w:rPr>
      <w:rFonts w:ascii="宋体" w:hAnsi="宋体" w:eastAsia="宋体" w:cs="Times New Roman"/>
      <w:b/>
      <w:bCs/>
      <w:sz w:val="32"/>
      <w:szCs w:val="32"/>
    </w:rPr>
  </w:style>
  <w:style w:type="character" w:customStyle="1" w:styleId="662">
    <w:name w:val="chyperlink1"/>
    <w:uiPriority w:val="0"/>
    <w:rPr>
      <w:color w:val="0076CC"/>
      <w:shd w:val="clear" w:color="auto" w:fill="FFFFFF"/>
    </w:rPr>
  </w:style>
  <w:style w:type="character" w:customStyle="1" w:styleId="663">
    <w:name w:val="h1b2"/>
    <w:uiPriority w:val="0"/>
    <w:rPr>
      <w:b/>
      <w:bCs/>
      <w:sz w:val="21"/>
      <w:szCs w:val="21"/>
    </w:rPr>
  </w:style>
  <w:style w:type="character" w:customStyle="1" w:styleId="664">
    <w:name w:val="称呼 Char2"/>
    <w:link w:val="30"/>
    <w:uiPriority w:val="0"/>
    <w:rPr>
      <w:rFonts w:ascii="Times New Roman" w:hAnsi="Times New Roman" w:eastAsia="宋体" w:cs="Times New Roman"/>
      <w:szCs w:val="24"/>
    </w:rPr>
  </w:style>
  <w:style w:type="character" w:customStyle="1" w:styleId="665">
    <w:name w:val="Table Heading Char"/>
    <w:link w:val="666"/>
    <w:uiPriority w:val="0"/>
    <w:rPr>
      <w:rFonts w:ascii="Book Antiqua" w:hAnsi="Book Antiqua" w:eastAsia="宋体" w:cs="Times New Roman"/>
      <w:b/>
      <w:kern w:val="0"/>
      <w:sz w:val="16"/>
      <w:szCs w:val="20"/>
    </w:rPr>
  </w:style>
  <w:style w:type="paragraph" w:customStyle="1" w:styleId="666">
    <w:name w:val="Table Heading"/>
    <w:basedOn w:val="550"/>
    <w:link w:val="665"/>
    <w:qFormat/>
    <w:uiPriority w:val="0"/>
    <w:pPr>
      <w:spacing w:before="120" w:after="120"/>
    </w:pPr>
    <w:rPr>
      <w:b/>
    </w:rPr>
  </w:style>
  <w:style w:type="character" w:customStyle="1" w:styleId="667">
    <w:name w:val="style3"/>
    <w:uiPriority w:val="0"/>
  </w:style>
  <w:style w:type="character" w:customStyle="1" w:styleId="668">
    <w:name w:val="Table Text Char"/>
    <w:uiPriority w:val="0"/>
    <w:rPr>
      <w:rFonts w:ascii="Arial" w:hAnsi="Arial" w:eastAsia="宋体"/>
      <w:sz w:val="18"/>
      <w:lang w:val="en-US" w:eastAsia="zh-CN" w:bidi="ar-SA"/>
    </w:rPr>
  </w:style>
  <w:style w:type="character" w:customStyle="1" w:styleId="669">
    <w:name w:val="小标题 Char"/>
    <w:link w:val="670"/>
    <w:uiPriority w:val="0"/>
    <w:rPr>
      <w:rFonts w:ascii="Tahoma" w:hAnsi="Tahoma"/>
      <w:sz w:val="24"/>
      <w:lang w:val="en-GB" w:eastAsia="fr-FR"/>
    </w:rPr>
  </w:style>
  <w:style w:type="paragraph" w:customStyle="1" w:styleId="670">
    <w:name w:val="小标题"/>
    <w:basedOn w:val="1"/>
    <w:link w:val="669"/>
    <w:qFormat/>
    <w:uiPriority w:val="0"/>
    <w:pPr>
      <w:numPr>
        <w:ilvl w:val="0"/>
        <w:numId w:val="33"/>
      </w:numPr>
      <w:overflowPunct w:val="0"/>
      <w:autoSpaceDE w:val="0"/>
      <w:autoSpaceDN w:val="0"/>
      <w:adjustRightInd w:val="0"/>
      <w:spacing w:before="120" w:after="120" w:line="360" w:lineRule="auto"/>
      <w:ind w:firstLine="0"/>
      <w:textAlignment w:val="baseline"/>
    </w:pPr>
    <w:rPr>
      <w:rFonts w:ascii="Tahoma" w:hAnsi="Tahoma"/>
      <w:kern w:val="0"/>
      <w:sz w:val="24"/>
      <w:szCs w:val="20"/>
      <w:lang w:val="en-GB" w:eastAsia="fr-FR"/>
    </w:rPr>
  </w:style>
  <w:style w:type="character" w:customStyle="1" w:styleId="671">
    <w:name w:val="EmailStyle5091"/>
    <w:semiHidden/>
    <w:uiPriority w:val="0"/>
    <w:rPr>
      <w:rFonts w:hint="default" w:ascii="Arial" w:hAnsi="Arial" w:eastAsia="宋体" w:cs="Arial"/>
      <w:color w:val="auto"/>
      <w:sz w:val="18"/>
      <w:szCs w:val="20"/>
    </w:rPr>
  </w:style>
  <w:style w:type="character" w:customStyle="1" w:styleId="672">
    <w:name w:val="三级 Char"/>
    <w:link w:val="673"/>
    <w:uiPriority w:val="0"/>
    <w:rPr>
      <w:rFonts w:ascii="Times New Roman" w:hAnsi="Times New Roman" w:eastAsia="宋体" w:cs="Times New Roman"/>
      <w:b/>
      <w:bCs/>
      <w:sz w:val="32"/>
      <w:szCs w:val="32"/>
    </w:rPr>
  </w:style>
  <w:style w:type="paragraph" w:customStyle="1" w:styleId="673">
    <w:name w:val="三级"/>
    <w:basedOn w:val="5"/>
    <w:link w:val="672"/>
    <w:uiPriority w:val="0"/>
    <w:pPr>
      <w:numPr>
        <w:ilvl w:val="0"/>
        <w:numId w:val="0"/>
      </w:numPr>
      <w:spacing w:before="260" w:after="260"/>
    </w:pPr>
    <w:rPr>
      <w:b w:val="0"/>
      <w:sz w:val="32"/>
    </w:rPr>
  </w:style>
  <w:style w:type="character" w:customStyle="1" w:styleId="674">
    <w:name w:val="themebody"/>
    <w:uiPriority w:val="0"/>
  </w:style>
  <w:style w:type="character" w:customStyle="1" w:styleId="675">
    <w:name w:val="msonormal"/>
    <w:uiPriority w:val="0"/>
  </w:style>
  <w:style w:type="character" w:customStyle="1" w:styleId="676">
    <w:name w:val="一级目录 Char"/>
    <w:link w:val="677"/>
    <w:uiPriority w:val="0"/>
    <w:rPr>
      <w:rFonts w:eastAsia="微软雅黑"/>
      <w:b/>
      <w:bCs/>
      <w:kern w:val="44"/>
      <w:sz w:val="36"/>
      <w:szCs w:val="36"/>
    </w:rPr>
  </w:style>
  <w:style w:type="paragraph" w:customStyle="1" w:styleId="677">
    <w:name w:val="一级目录"/>
    <w:basedOn w:val="264"/>
    <w:link w:val="676"/>
    <w:qFormat/>
    <w:uiPriority w:val="0"/>
    <w:pPr>
      <w:tabs>
        <w:tab w:val="left" w:pos="420"/>
      </w:tabs>
      <w:ind w:left="420" w:hanging="420"/>
    </w:pPr>
  </w:style>
  <w:style w:type="character" w:customStyle="1" w:styleId="678">
    <w:name w:val="正文图标题 Char"/>
    <w:link w:val="679"/>
    <w:uiPriority w:val="0"/>
    <w:rPr>
      <w:rFonts w:ascii="黑体" w:hAnsi="Times New Roman" w:eastAsia="黑体"/>
      <w:lang w:val="en-US" w:eastAsia="zh-CN" w:bidi="ar-SA"/>
    </w:rPr>
  </w:style>
  <w:style w:type="paragraph" w:customStyle="1" w:styleId="679">
    <w:name w:val="正文图标题"/>
    <w:next w:val="680"/>
    <w:link w:val="678"/>
    <w:uiPriority w:val="0"/>
    <w:pPr>
      <w:tabs>
        <w:tab w:val="left" w:pos="1320"/>
      </w:tabs>
      <w:spacing w:line="240" w:lineRule="atLeast"/>
      <w:ind w:left="1320" w:hanging="420"/>
      <w:jc w:val="center"/>
    </w:pPr>
    <w:rPr>
      <w:rFonts w:ascii="黑体" w:hAnsi="Times New Roman" w:eastAsia="黑体" w:cs="Times New Roman"/>
      <w:lang w:val="en-US" w:eastAsia="zh-CN" w:bidi="ar-SA"/>
    </w:rPr>
  </w:style>
  <w:style w:type="paragraph" w:customStyle="1" w:styleId="680">
    <w:name w:val="段"/>
    <w:link w:val="1950"/>
    <w:qFormat/>
    <w:uiPriority w:val="99"/>
    <w:pPr>
      <w:autoSpaceDE w:val="0"/>
      <w:autoSpaceDN w:val="0"/>
      <w:spacing w:line="240" w:lineRule="atLeast"/>
      <w:ind w:firstLine="200" w:firstLineChars="200"/>
      <w:jc w:val="both"/>
    </w:pPr>
    <w:rPr>
      <w:rFonts w:ascii="宋体" w:hAnsi="Times New Roman" w:eastAsia="宋体" w:cs="Times New Roman"/>
      <w:sz w:val="21"/>
      <w:lang w:val="en-US" w:eastAsia="zh-CN" w:bidi="ar-SA"/>
    </w:rPr>
  </w:style>
  <w:style w:type="character" w:customStyle="1" w:styleId="681">
    <w:name w:val="标注图片 Char"/>
    <w:link w:val="682"/>
    <w:uiPriority w:val="0"/>
    <w:rPr>
      <w:rFonts w:ascii="宋体" w:hAnsi="宋体" w:eastAsia="宋体" w:cs="Times New Roman"/>
      <w:szCs w:val="21"/>
    </w:rPr>
  </w:style>
  <w:style w:type="paragraph" w:customStyle="1" w:styleId="682">
    <w:name w:val="标注图片"/>
    <w:basedOn w:val="1"/>
    <w:link w:val="681"/>
    <w:qFormat/>
    <w:uiPriority w:val="0"/>
    <w:pPr>
      <w:jc w:val="center"/>
    </w:pPr>
    <w:rPr>
      <w:rFonts w:ascii="宋体" w:hAnsi="宋体"/>
      <w:kern w:val="0"/>
      <w:sz w:val="20"/>
      <w:szCs w:val="21"/>
    </w:rPr>
  </w:style>
  <w:style w:type="character" w:customStyle="1" w:styleId="683">
    <w:name w:val="EmailStyle5281"/>
    <w:semiHidden/>
    <w:uiPriority w:val="0"/>
    <w:rPr>
      <w:rFonts w:ascii="宋体" w:eastAsia="宋体"/>
      <w:color w:val="0000FF"/>
      <w:sz w:val="24"/>
      <w:szCs w:val="24"/>
      <w:u w:val="none"/>
    </w:rPr>
  </w:style>
  <w:style w:type="character" w:customStyle="1" w:styleId="684">
    <w:name w:val="EmailStyle5291"/>
    <w:semiHidden/>
    <w:uiPriority w:val="0"/>
    <w:rPr>
      <w:rFonts w:hint="default" w:ascii="Arial" w:hAnsi="Arial" w:eastAsia="宋体" w:cs="Arial"/>
      <w:color w:val="auto"/>
      <w:sz w:val="18"/>
      <w:szCs w:val="20"/>
    </w:rPr>
  </w:style>
  <w:style w:type="character" w:customStyle="1" w:styleId="685">
    <w:name w:val="样式 纯文本 + (西文) Times New Roman (中文) 仿宋_GB2312 小四 Char"/>
    <w:link w:val="686"/>
    <w:uiPriority w:val="0"/>
    <w:rPr>
      <w:rFonts w:ascii="Times New Roman" w:hAnsi="Times New Roman" w:eastAsia="仿宋_GB2312" w:cs="Times New Roman"/>
      <w:sz w:val="24"/>
      <w:szCs w:val="20"/>
    </w:rPr>
  </w:style>
  <w:style w:type="paragraph" w:customStyle="1" w:styleId="686">
    <w:name w:val="样式 纯文本 + (西文) Times New Roman (中文) 仿宋_GB2312 小四"/>
    <w:basedOn w:val="45"/>
    <w:link w:val="685"/>
    <w:uiPriority w:val="0"/>
    <w:pPr>
      <w:spacing w:line="360" w:lineRule="auto"/>
    </w:pPr>
    <w:rPr>
      <w:rFonts w:ascii="Times New Roman" w:hAnsi="Times New Roman" w:eastAsia="仿宋_GB2312"/>
      <w:sz w:val="24"/>
    </w:rPr>
  </w:style>
  <w:style w:type="character" w:customStyle="1" w:styleId="687">
    <w:name w:val="尾注文本 Char"/>
    <w:link w:val="52"/>
    <w:uiPriority w:val="0"/>
    <w:rPr>
      <w:rFonts w:ascii="Arial" w:hAnsi="Arial" w:eastAsia="宋体" w:cs="Times New Roman"/>
      <w:kern w:val="0"/>
      <w:szCs w:val="21"/>
    </w:rPr>
  </w:style>
  <w:style w:type="character" w:customStyle="1" w:styleId="688">
    <w:name w:val="正文首行缩进 Char1"/>
    <w:uiPriority w:val="99"/>
    <w:rPr>
      <w:rFonts w:ascii="宋体" w:eastAsia="宋体"/>
      <w:color w:val="FF0000"/>
      <w:sz w:val="21"/>
      <w:szCs w:val="21"/>
      <w:lang w:val="en-US" w:eastAsia="zh-CN" w:bidi="ar-SA"/>
    </w:rPr>
  </w:style>
  <w:style w:type="character" w:customStyle="1" w:styleId="689">
    <w:name w:val="Heading 2 Char"/>
    <w:locked/>
    <w:uiPriority w:val="0"/>
    <w:rPr>
      <w:rFonts w:eastAsia="黑体"/>
      <w:bCs/>
      <w:sz w:val="32"/>
      <w:szCs w:val="32"/>
      <w:lang w:bidi="ar-SA"/>
    </w:rPr>
  </w:style>
  <w:style w:type="character" w:customStyle="1" w:styleId="690">
    <w:name w:val="页脚 Char1"/>
    <w:qFormat/>
    <w:uiPriority w:val="0"/>
    <w:rPr>
      <w:sz w:val="15"/>
      <w:szCs w:val="18"/>
    </w:rPr>
  </w:style>
  <w:style w:type="character" w:customStyle="1" w:styleId="691">
    <w:name w:val="结束语 Char2"/>
    <w:link w:val="32"/>
    <w:uiPriority w:val="0"/>
    <w:rPr>
      <w:rFonts w:ascii="Arial" w:hAnsi="Arial" w:eastAsia="宋体" w:cs="Times New Roman"/>
      <w:kern w:val="0"/>
      <w:szCs w:val="21"/>
    </w:rPr>
  </w:style>
  <w:style w:type="character" w:customStyle="1" w:styleId="692">
    <w:name w:val="FA插图 Char Char"/>
    <w:link w:val="693"/>
    <w:uiPriority w:val="0"/>
    <w:rPr>
      <w:rFonts w:ascii="Times New Roman" w:hAnsi="Times New Roman" w:eastAsia="宋体" w:cs="Times New Roman"/>
      <w:szCs w:val="24"/>
    </w:rPr>
  </w:style>
  <w:style w:type="paragraph" w:customStyle="1" w:styleId="693">
    <w:name w:val="FA插图"/>
    <w:basedOn w:val="1"/>
    <w:link w:val="692"/>
    <w:uiPriority w:val="0"/>
    <w:pPr>
      <w:spacing w:before="120" w:after="120"/>
      <w:jc w:val="center"/>
    </w:pPr>
    <w:rPr>
      <w:kern w:val="0"/>
      <w:sz w:val="20"/>
      <w:szCs w:val="24"/>
    </w:rPr>
  </w:style>
  <w:style w:type="character" w:customStyle="1" w:styleId="694">
    <w:name w:val="正文缩进1 Char4"/>
    <w:uiPriority w:val="0"/>
    <w:rPr>
      <w:rFonts w:eastAsia="宋体"/>
      <w:kern w:val="2"/>
      <w:sz w:val="21"/>
      <w:lang w:val="en-US" w:eastAsia="zh-CN" w:bidi="ar-SA"/>
    </w:rPr>
  </w:style>
  <w:style w:type="character" w:customStyle="1" w:styleId="695">
    <w:name w:val="EmailStyle7541"/>
    <w:semiHidden/>
    <w:uiPriority w:val="0"/>
    <w:rPr>
      <w:rFonts w:hint="default" w:ascii="Arial" w:hAnsi="Arial" w:eastAsia="宋体" w:cs="Arial"/>
      <w:color w:val="auto"/>
      <w:sz w:val="18"/>
      <w:szCs w:val="20"/>
    </w:rPr>
  </w:style>
  <w:style w:type="character" w:customStyle="1" w:styleId="696">
    <w:name w:val="正文文本 Char2"/>
    <w:basedOn w:val="142"/>
    <w:link w:val="34"/>
    <w:uiPriority w:val="0"/>
  </w:style>
  <w:style w:type="character" w:customStyle="1" w:styleId="697">
    <w:name w:val="文章正文 Char"/>
    <w:link w:val="698"/>
    <w:uiPriority w:val="0"/>
    <w:rPr>
      <w:rFonts w:ascii="Times New Roman" w:hAnsi="Times New Roman" w:eastAsia="宋体" w:cs="Times New Roman"/>
      <w:sz w:val="24"/>
      <w:szCs w:val="24"/>
    </w:rPr>
  </w:style>
  <w:style w:type="paragraph" w:customStyle="1" w:styleId="698">
    <w:name w:val="文章正文"/>
    <w:basedOn w:val="1"/>
    <w:link w:val="697"/>
    <w:uiPriority w:val="0"/>
    <w:pPr>
      <w:spacing w:line="360" w:lineRule="auto"/>
      <w:ind w:firstLine="420"/>
    </w:pPr>
    <w:rPr>
      <w:kern w:val="0"/>
      <w:sz w:val="24"/>
      <w:szCs w:val="24"/>
    </w:rPr>
  </w:style>
  <w:style w:type="character" w:customStyle="1" w:styleId="699">
    <w:name w:val="新建表格 Char"/>
    <w:link w:val="700"/>
    <w:uiPriority w:val="0"/>
    <w:rPr>
      <w:rFonts w:ascii="Calibri" w:hAnsi="Calibri" w:eastAsia="宋体" w:cs="Times New Roman"/>
      <w:b/>
      <w:sz w:val="24"/>
      <w:szCs w:val="24"/>
    </w:rPr>
  </w:style>
  <w:style w:type="paragraph" w:customStyle="1" w:styleId="700">
    <w:name w:val="新建表格"/>
    <w:basedOn w:val="1"/>
    <w:link w:val="699"/>
    <w:qFormat/>
    <w:uiPriority w:val="0"/>
    <w:pPr>
      <w:spacing w:line="360" w:lineRule="auto"/>
      <w:contextualSpacing/>
    </w:pPr>
    <w:rPr>
      <w:b/>
      <w:kern w:val="0"/>
      <w:sz w:val="24"/>
      <w:szCs w:val="24"/>
    </w:rPr>
  </w:style>
  <w:style w:type="character" w:customStyle="1" w:styleId="701">
    <w:name w:val="符号1 Char"/>
    <w:link w:val="702"/>
    <w:uiPriority w:val="0"/>
    <w:rPr>
      <w:b/>
      <w:sz w:val="28"/>
      <w:szCs w:val="24"/>
    </w:rPr>
  </w:style>
  <w:style w:type="paragraph" w:customStyle="1" w:styleId="702">
    <w:name w:val="符号1"/>
    <w:next w:val="1"/>
    <w:link w:val="701"/>
    <w:qFormat/>
    <w:uiPriority w:val="0"/>
    <w:pPr>
      <w:numPr>
        <w:ilvl w:val="0"/>
        <w:numId w:val="34"/>
      </w:numPr>
      <w:spacing w:line="360" w:lineRule="auto"/>
      <w:contextualSpacing/>
    </w:pPr>
    <w:rPr>
      <w:rFonts w:ascii="Times New Roman" w:hAnsi="Times New Roman" w:eastAsia="宋体" w:cs="Times New Roman"/>
      <w:b/>
      <w:sz w:val="28"/>
      <w:szCs w:val="24"/>
      <w:lang w:val="en-US" w:eastAsia="zh-CN" w:bidi="ar-SA"/>
    </w:rPr>
  </w:style>
  <w:style w:type="character" w:customStyle="1" w:styleId="703">
    <w:name w:val="副标题 Char"/>
    <w:link w:val="64"/>
    <w:uiPriority w:val="0"/>
    <w:rPr>
      <w:rFonts w:ascii="Cambria" w:hAnsi="Cambria" w:eastAsia="宋体" w:cs="Times New Roman"/>
      <w:b/>
      <w:bCs/>
      <w:kern w:val="28"/>
      <w:sz w:val="32"/>
      <w:szCs w:val="32"/>
    </w:rPr>
  </w:style>
  <w:style w:type="character" w:customStyle="1" w:styleId="704">
    <w:name w:val="不明显强调2"/>
    <w:qFormat/>
    <w:uiPriority w:val="19"/>
    <w:rPr>
      <w:i/>
      <w:iCs/>
      <w:color w:val="808080"/>
    </w:rPr>
  </w:style>
  <w:style w:type="character" w:customStyle="1" w:styleId="705">
    <w:name w:val="彩色网格 - 强调文字颜色 1 Char"/>
    <w:link w:val="706"/>
    <w:uiPriority w:val="29"/>
    <w:rPr>
      <w:rFonts w:ascii="Calibri" w:hAnsi="Calibri" w:eastAsia="宋体" w:cs="Times New Roman"/>
      <w:i/>
      <w:iCs/>
      <w:color w:val="000000"/>
      <w:sz w:val="24"/>
      <w:szCs w:val="24"/>
    </w:rPr>
  </w:style>
  <w:style w:type="paragraph" w:customStyle="1" w:styleId="706">
    <w:name w:val="彩色网格 - 强调文字颜色 11"/>
    <w:basedOn w:val="1"/>
    <w:next w:val="1"/>
    <w:link w:val="705"/>
    <w:qFormat/>
    <w:uiPriority w:val="29"/>
    <w:pPr>
      <w:spacing w:line="360" w:lineRule="auto"/>
      <w:ind w:firstLine="200" w:firstLineChars="200"/>
      <w:contextualSpacing/>
    </w:pPr>
    <w:rPr>
      <w:i/>
      <w:iCs/>
      <w:color w:val="000000"/>
      <w:kern w:val="0"/>
      <w:sz w:val="24"/>
      <w:szCs w:val="24"/>
    </w:rPr>
  </w:style>
  <w:style w:type="character" w:customStyle="1" w:styleId="707">
    <w:name w:val="明显参考2"/>
    <w:qFormat/>
    <w:uiPriority w:val="32"/>
    <w:rPr>
      <w:b/>
      <w:bCs/>
      <w:smallCaps/>
      <w:color w:val="C0504D"/>
      <w:spacing w:val="5"/>
      <w:u w:val="single"/>
    </w:rPr>
  </w:style>
  <w:style w:type="character" w:customStyle="1" w:styleId="708">
    <w:name w:val="Std.Z.1 Char"/>
    <w:link w:val="709"/>
    <w:uiPriority w:val="0"/>
    <w:rPr>
      <w:rFonts w:ascii="Calibri" w:hAnsi="Calibri" w:eastAsia="宋体" w:cs="Times New Roman"/>
      <w:b/>
      <w:kern w:val="0"/>
      <w:sz w:val="24"/>
      <w:szCs w:val="24"/>
    </w:rPr>
  </w:style>
  <w:style w:type="paragraph" w:customStyle="1" w:styleId="709">
    <w:name w:val="Std.Z.1"/>
    <w:basedOn w:val="1"/>
    <w:link w:val="708"/>
    <w:qFormat/>
    <w:uiPriority w:val="0"/>
    <w:pPr>
      <w:adjustRightInd w:val="0"/>
      <w:spacing w:beforeLines="50" w:line="360" w:lineRule="auto"/>
      <w:ind w:left="1202" w:hanging="720"/>
      <w:textAlignment w:val="baseline"/>
    </w:pPr>
    <w:rPr>
      <w:b/>
      <w:kern w:val="0"/>
      <w:sz w:val="24"/>
      <w:szCs w:val="24"/>
    </w:rPr>
  </w:style>
  <w:style w:type="character" w:customStyle="1" w:styleId="710">
    <w:name w:val="正文文本缩进 2 Char2"/>
    <w:link w:val="51"/>
    <w:uiPriority w:val="0"/>
    <w:rPr>
      <w:rFonts w:ascii="Times New Roman" w:hAnsi="Times New Roman" w:eastAsia="宋体" w:cs="Times New Roman"/>
      <w:szCs w:val="24"/>
    </w:rPr>
  </w:style>
  <w:style w:type="character" w:customStyle="1" w:styleId="711">
    <w:name w:val="textfont1"/>
    <w:uiPriority w:val="0"/>
    <w:rPr>
      <w:spacing w:val="31680"/>
      <w:sz w:val="26"/>
      <w:szCs w:val="26"/>
    </w:rPr>
  </w:style>
  <w:style w:type="character" w:customStyle="1" w:styleId="712">
    <w:name w:val="pi1"/>
    <w:uiPriority w:val="0"/>
    <w:rPr>
      <w:color w:val="0000FF"/>
    </w:rPr>
  </w:style>
  <w:style w:type="character" w:customStyle="1" w:styleId="713">
    <w:name w:val="tx1"/>
    <w:uiPriority w:val="0"/>
    <w:rPr>
      <w:b/>
      <w:bCs/>
    </w:rPr>
  </w:style>
  <w:style w:type="character" w:customStyle="1" w:styleId="714">
    <w:name w:val="正文首行缩进 Char Char Char Char Char Char Char Char Char Char Char Char Char Char Char Char Char Char Char Char Char2"/>
    <w:uiPriority w:val="0"/>
    <w:rPr>
      <w:rFonts w:eastAsia="宋体"/>
      <w:kern w:val="2"/>
      <w:sz w:val="24"/>
      <w:szCs w:val="24"/>
      <w:lang w:val="en-US" w:eastAsia="zh-CN" w:bidi="ar-SA"/>
    </w:rPr>
  </w:style>
  <w:style w:type="character" w:customStyle="1" w:styleId="715">
    <w:name w:val="themebody1"/>
    <w:uiPriority w:val="0"/>
    <w:rPr>
      <w:color w:val="FFFFFF"/>
    </w:rPr>
  </w:style>
  <w:style w:type="character" w:customStyle="1" w:styleId="716">
    <w:name w:val="表格 Char Char"/>
    <w:link w:val="717"/>
    <w:uiPriority w:val="0"/>
    <w:rPr>
      <w:rFonts w:ascii="Courier New" w:hAnsi="Courier New" w:eastAsia="宋体" w:cs="Times New Roman"/>
      <w:color w:val="000000"/>
      <w:sz w:val="24"/>
      <w:szCs w:val="24"/>
    </w:rPr>
  </w:style>
  <w:style w:type="paragraph" w:customStyle="1" w:styleId="717">
    <w:name w:val="表格"/>
    <w:basedOn w:val="1"/>
    <w:link w:val="716"/>
    <w:uiPriority w:val="0"/>
    <w:pPr>
      <w:autoSpaceDE w:val="0"/>
      <w:autoSpaceDN w:val="0"/>
      <w:adjustRightInd w:val="0"/>
      <w:snapToGrid w:val="0"/>
      <w:spacing w:before="40" w:after="20"/>
      <w:textAlignment w:val="baseline"/>
    </w:pPr>
    <w:rPr>
      <w:rFonts w:ascii="Courier New" w:hAnsi="Courier New"/>
      <w:color w:val="000000"/>
      <w:kern w:val="0"/>
      <w:sz w:val="24"/>
      <w:szCs w:val="24"/>
    </w:rPr>
  </w:style>
  <w:style w:type="character" w:customStyle="1" w:styleId="718">
    <w:name w:val="样式4-4级标题 Char"/>
    <w:link w:val="719"/>
    <w:uiPriority w:val="0"/>
    <w:rPr>
      <w:rFonts w:ascii="宋体" w:hAnsi="宋体" w:eastAsia="宋体" w:cs="Times New Roman"/>
      <w:b/>
      <w:bCs/>
      <w:iCs/>
      <w:kern w:val="0"/>
      <w:sz w:val="24"/>
      <w:szCs w:val="24"/>
      <w:lang w:bidi="en-US"/>
    </w:rPr>
  </w:style>
  <w:style w:type="paragraph" w:customStyle="1" w:styleId="719">
    <w:name w:val="样式4-4级标题"/>
    <w:basedOn w:val="6"/>
    <w:link w:val="718"/>
    <w:qFormat/>
    <w:uiPriority w:val="0"/>
    <w:pPr>
      <w:keepNext w:val="0"/>
      <w:keepLines w:val="0"/>
      <w:numPr>
        <w:ilvl w:val="0"/>
        <w:numId w:val="0"/>
      </w:numPr>
      <w:spacing w:before="200"/>
      <w:ind w:left="360"/>
    </w:pPr>
    <w:rPr>
      <w:rFonts w:ascii="宋体" w:hAnsi="宋体" w:eastAsia="宋体"/>
      <w:b w:val="0"/>
      <w:iCs/>
      <w:sz w:val="24"/>
      <w:szCs w:val="24"/>
      <w:lang w:bidi="en-US"/>
    </w:rPr>
  </w:style>
  <w:style w:type="character" w:customStyle="1" w:styleId="720">
    <w:name w:val="z-窗体底端 Char"/>
    <w:link w:val="721"/>
    <w:uiPriority w:val="99"/>
    <w:rPr>
      <w:rFonts w:ascii="Arial" w:hAnsi="Arial" w:eastAsia="宋体" w:cs="Times New Roman"/>
      <w:vanish/>
      <w:kern w:val="0"/>
      <w:sz w:val="16"/>
      <w:szCs w:val="16"/>
    </w:rPr>
  </w:style>
  <w:style w:type="paragraph" w:customStyle="1" w:styleId="721">
    <w:name w:val="z-窗体底端1"/>
    <w:basedOn w:val="1"/>
    <w:next w:val="1"/>
    <w:link w:val="720"/>
    <w:uiPriority w:val="99"/>
    <w:pPr>
      <w:pBdr>
        <w:top w:val="single" w:color="auto" w:sz="6" w:space="1"/>
      </w:pBdr>
      <w:jc w:val="center"/>
    </w:pPr>
    <w:rPr>
      <w:rFonts w:ascii="Arial" w:hAnsi="Arial"/>
      <w:vanish/>
      <w:kern w:val="0"/>
      <w:sz w:val="16"/>
      <w:szCs w:val="16"/>
    </w:rPr>
  </w:style>
  <w:style w:type="character" w:customStyle="1" w:styleId="722">
    <w:name w:val="正文1 Char"/>
    <w:link w:val="723"/>
    <w:uiPriority w:val="0"/>
    <w:rPr>
      <w:rFonts w:ascii="Times New Roman" w:hAnsi="Times New Roman" w:eastAsia="宋体" w:cs="Times New Roman"/>
      <w:sz w:val="24"/>
      <w:szCs w:val="24"/>
    </w:rPr>
  </w:style>
  <w:style w:type="paragraph" w:customStyle="1" w:styleId="723">
    <w:name w:val="正文1"/>
    <w:basedOn w:val="1"/>
    <w:link w:val="722"/>
    <w:qFormat/>
    <w:uiPriority w:val="0"/>
    <w:pPr>
      <w:spacing w:before="156" w:after="156" w:line="0" w:lineRule="atLeast"/>
      <w:ind w:firstLine="480" w:firstLineChars="200"/>
    </w:pPr>
    <w:rPr>
      <w:kern w:val="0"/>
      <w:sz w:val="24"/>
      <w:szCs w:val="24"/>
    </w:rPr>
  </w:style>
  <w:style w:type="character" w:customStyle="1" w:styleId="724">
    <w:name w:val="样式2 Char"/>
    <w:uiPriority w:val="0"/>
    <w:rPr>
      <w:rFonts w:ascii="宋体" w:hAnsi="宋体" w:eastAsia="宋体" w:cs="Times New Roman"/>
      <w:b/>
      <w:bCs/>
      <w:kern w:val="2"/>
      <w:sz w:val="32"/>
      <w:szCs w:val="32"/>
    </w:rPr>
  </w:style>
  <w:style w:type="character" w:customStyle="1" w:styleId="725">
    <w:name w:val="EmailStyle3131"/>
    <w:semiHidden/>
    <w:qFormat/>
    <w:uiPriority w:val="0"/>
    <w:rPr>
      <w:rFonts w:ascii="宋体" w:eastAsia="宋体"/>
      <w:color w:val="0000FF"/>
      <w:sz w:val="24"/>
      <w:szCs w:val="24"/>
      <w:u w:val="none"/>
    </w:rPr>
  </w:style>
  <w:style w:type="character" w:customStyle="1" w:styleId="726">
    <w:name w:val="标题 3 Char1"/>
    <w:uiPriority w:val="0"/>
    <w:rPr>
      <w:rFonts w:eastAsia="楷体_GB2312"/>
      <w:b/>
      <w:bCs/>
      <w:kern w:val="2"/>
      <w:sz w:val="30"/>
      <w:szCs w:val="32"/>
      <w:lang w:val="en-US" w:eastAsia="zh-CN" w:bidi="ar-SA"/>
    </w:rPr>
  </w:style>
  <w:style w:type="character" w:customStyle="1" w:styleId="727">
    <w:name w:val="EmailStyle3721"/>
    <w:semiHidden/>
    <w:uiPriority w:val="0"/>
    <w:rPr>
      <w:rFonts w:hint="default" w:ascii="Arial" w:hAnsi="Arial" w:eastAsia="宋体" w:cs="Arial"/>
      <w:color w:val="auto"/>
      <w:sz w:val="18"/>
      <w:szCs w:val="20"/>
    </w:rPr>
  </w:style>
  <w:style w:type="character" w:customStyle="1" w:styleId="728">
    <w:name w:val="title_emphlight1"/>
    <w:uiPriority w:val="0"/>
    <w:rPr>
      <w:rFonts w:hint="default" w:ascii="Arial" w:hAnsi="Arial" w:cs="Arial"/>
      <w:b/>
      <w:bCs/>
      <w:color w:val="666666"/>
      <w:sz w:val="18"/>
      <w:szCs w:val="18"/>
    </w:rPr>
  </w:style>
  <w:style w:type="character" w:customStyle="1" w:styleId="729">
    <w:name w:val="样式 金保文档标准正文 Char + 宋体1 Char"/>
    <w:link w:val="730"/>
    <w:uiPriority w:val="0"/>
    <w:rPr>
      <w:rFonts w:ascii="宋体" w:hAnsi="宋体" w:eastAsia="宋体" w:cs="Times New Roman"/>
      <w:sz w:val="24"/>
      <w:szCs w:val="24"/>
    </w:rPr>
  </w:style>
  <w:style w:type="paragraph" w:customStyle="1" w:styleId="730">
    <w:name w:val="样式 金保文档标准正文 Char + 宋体1"/>
    <w:basedOn w:val="1"/>
    <w:link w:val="729"/>
    <w:uiPriority w:val="0"/>
    <w:pPr>
      <w:spacing w:line="360" w:lineRule="auto"/>
      <w:ind w:firstLine="480" w:firstLineChars="200"/>
    </w:pPr>
    <w:rPr>
      <w:rFonts w:ascii="宋体" w:hAnsi="宋体"/>
      <w:kern w:val="0"/>
      <w:sz w:val="24"/>
      <w:szCs w:val="24"/>
    </w:rPr>
  </w:style>
  <w:style w:type="character" w:customStyle="1" w:styleId="731">
    <w:name w:val="标题 3 Char Char"/>
    <w:uiPriority w:val="0"/>
    <w:rPr>
      <w:rFonts w:ascii="宋体" w:hAnsi="宋体" w:eastAsia="宋体"/>
      <w:b/>
      <w:kern w:val="2"/>
      <w:sz w:val="28"/>
      <w:szCs w:val="32"/>
      <w:lang w:val="en-US" w:eastAsia="zh-CN" w:bidi="ar-SA"/>
    </w:rPr>
  </w:style>
  <w:style w:type="character" w:customStyle="1" w:styleId="732">
    <w:name w:val="标点1 Char"/>
    <w:link w:val="455"/>
    <w:uiPriority w:val="0"/>
    <w:rPr>
      <w:rFonts w:ascii="Times New Roman" w:hAnsi="Times New Roman" w:eastAsia="宋体" w:cs="Times New Roman"/>
      <w:b/>
      <w:sz w:val="24"/>
      <w:szCs w:val="24"/>
    </w:rPr>
  </w:style>
  <w:style w:type="character" w:customStyle="1" w:styleId="733">
    <w:name w:val="五级目录 Char"/>
    <w:link w:val="734"/>
    <w:uiPriority w:val="0"/>
    <w:rPr>
      <w:rFonts w:ascii="Times New Roman" w:hAnsi="Times New Roman" w:eastAsia="宋体" w:cs="Times New Roman"/>
      <w:b/>
      <w:bCs/>
      <w:sz w:val="28"/>
      <w:szCs w:val="28"/>
    </w:rPr>
  </w:style>
  <w:style w:type="paragraph" w:customStyle="1" w:styleId="734">
    <w:name w:val="五级目录"/>
    <w:basedOn w:val="7"/>
    <w:link w:val="733"/>
    <w:qFormat/>
    <w:uiPriority w:val="0"/>
    <w:pPr>
      <w:numPr>
        <w:ilvl w:val="0"/>
        <w:numId w:val="0"/>
      </w:numPr>
      <w:spacing w:before="280" w:after="290" w:line="376" w:lineRule="auto"/>
      <w:ind w:left="1"/>
    </w:pPr>
    <w:rPr>
      <w:rFonts w:eastAsia="宋体"/>
      <w:b/>
    </w:rPr>
  </w:style>
  <w:style w:type="character" w:customStyle="1" w:styleId="735">
    <w:name w:val="正文样式 Char"/>
    <w:link w:val="736"/>
    <w:uiPriority w:val="0"/>
    <w:rPr>
      <w:rFonts w:ascii="Times New Roman" w:hAnsi="Times New Roman" w:eastAsia="宋体" w:cs="Times New Roman"/>
      <w:sz w:val="24"/>
      <w:szCs w:val="24"/>
    </w:rPr>
  </w:style>
  <w:style w:type="paragraph" w:customStyle="1" w:styleId="736">
    <w:name w:val="正文样式"/>
    <w:basedOn w:val="1"/>
    <w:link w:val="735"/>
    <w:qFormat/>
    <w:uiPriority w:val="0"/>
    <w:pPr>
      <w:spacing w:line="360" w:lineRule="auto"/>
      <w:ind w:firstLine="420"/>
    </w:pPr>
    <w:rPr>
      <w:kern w:val="0"/>
      <w:sz w:val="24"/>
      <w:szCs w:val="24"/>
    </w:rPr>
  </w:style>
  <w:style w:type="character" w:customStyle="1" w:styleId="737">
    <w:name w:val="EmailStyle5101"/>
    <w:semiHidden/>
    <w:uiPriority w:val="0"/>
    <w:rPr>
      <w:rFonts w:ascii="宋体" w:eastAsia="宋体"/>
      <w:color w:val="0000FF"/>
      <w:sz w:val="24"/>
      <w:szCs w:val="24"/>
      <w:u w:val="none"/>
    </w:rPr>
  </w:style>
  <w:style w:type="character" w:customStyle="1" w:styleId="738">
    <w:name w:val="加粗"/>
    <w:uiPriority w:val="0"/>
    <w:rPr>
      <w:b/>
    </w:rPr>
  </w:style>
  <w:style w:type="character" w:customStyle="1" w:styleId="739">
    <w:name w:val="正文（绿盟科技） Char"/>
    <w:link w:val="617"/>
    <w:uiPriority w:val="0"/>
    <w:rPr>
      <w:rFonts w:ascii="Arial" w:hAnsi="Arial"/>
      <w:szCs w:val="21"/>
      <w:lang w:bidi="ar-SA"/>
    </w:rPr>
  </w:style>
  <w:style w:type="character" w:customStyle="1" w:styleId="740">
    <w:name w:val="变更与声明加粗（绿盟科技） Char Char"/>
    <w:link w:val="741"/>
    <w:uiPriority w:val="0"/>
    <w:rPr>
      <w:rFonts w:ascii="Arial" w:hAnsi="Arial" w:eastAsia="宋体" w:cs="Times New Roman"/>
      <w:b/>
      <w:kern w:val="0"/>
      <w:sz w:val="18"/>
      <w:szCs w:val="21"/>
    </w:rPr>
  </w:style>
  <w:style w:type="paragraph" w:customStyle="1" w:styleId="741">
    <w:name w:val="变更与声明加粗（绿盟科技）"/>
    <w:basedOn w:val="617"/>
    <w:link w:val="740"/>
    <w:qFormat/>
    <w:uiPriority w:val="0"/>
    <w:pPr>
      <w:ind w:left="50" w:leftChars="50" w:right="50" w:rightChars="50"/>
    </w:pPr>
    <w:rPr>
      <w:b/>
      <w:sz w:val="18"/>
    </w:rPr>
  </w:style>
  <w:style w:type="character" w:customStyle="1" w:styleId="742">
    <w:name w:val="Std.2 Char"/>
    <w:link w:val="252"/>
    <w:uiPriority w:val="0"/>
    <w:rPr>
      <w:rFonts w:ascii="Times New Roman" w:hAnsi="Times New Roman" w:eastAsia="宋体" w:cs="Times New Roman"/>
      <w:b/>
      <w:bCs/>
      <w:color w:val="000000"/>
      <w:sz w:val="36"/>
      <w:szCs w:val="36"/>
    </w:rPr>
  </w:style>
  <w:style w:type="character" w:customStyle="1" w:styleId="743">
    <w:name w:val="Content1 Char Char"/>
    <w:link w:val="744"/>
    <w:uiPriority w:val="0"/>
    <w:rPr>
      <w:rFonts w:ascii="宋体" w:hAnsi="宋体" w:eastAsia="宋体" w:cs="Times New Roman"/>
      <w:snapToGrid/>
      <w:sz w:val="22"/>
      <w:lang w:val="en-GB"/>
    </w:rPr>
  </w:style>
  <w:style w:type="paragraph" w:customStyle="1" w:styleId="744">
    <w:name w:val="Content1 Char"/>
    <w:basedOn w:val="1"/>
    <w:link w:val="743"/>
    <w:uiPriority w:val="0"/>
    <w:pPr>
      <w:spacing w:beforeLines="50" w:line="360" w:lineRule="auto"/>
      <w:ind w:firstLine="418"/>
    </w:pPr>
    <w:rPr>
      <w:rFonts w:ascii="宋体" w:hAnsi="宋体"/>
      <w:snapToGrid w:val="0"/>
      <w:kern w:val="0"/>
      <w:sz w:val="22"/>
      <w:szCs w:val="20"/>
      <w:lang w:val="en-GB"/>
    </w:rPr>
  </w:style>
  <w:style w:type="character" w:customStyle="1" w:styleId="745">
    <w:name w:val="style1"/>
    <w:uiPriority w:val="0"/>
  </w:style>
  <w:style w:type="character" w:customStyle="1" w:styleId="746">
    <w:name w:val="Heading 6 Char"/>
    <w:locked/>
    <w:uiPriority w:val="0"/>
    <w:rPr>
      <w:rFonts w:eastAsia="黑体"/>
      <w:bCs/>
      <w:sz w:val="24"/>
      <w:szCs w:val="24"/>
      <w:lang w:bidi="ar-SA"/>
    </w:rPr>
  </w:style>
  <w:style w:type="character" w:customStyle="1" w:styleId="747">
    <w:name w:val="普通文字1 Char4"/>
    <w:uiPriority w:val="0"/>
    <w:rPr>
      <w:rFonts w:ascii="宋体" w:hAnsi="Courier New" w:eastAsia="宋体"/>
      <w:kern w:val="2"/>
      <w:sz w:val="21"/>
      <w:lang w:val="en-US" w:eastAsia="zh-CN" w:bidi="ar-SA"/>
    </w:rPr>
  </w:style>
  <w:style w:type="character" w:customStyle="1" w:styleId="748">
    <w:name w:val="HD正文1 Char1"/>
    <w:uiPriority w:val="0"/>
    <w:rPr>
      <w:rFonts w:ascii="宋体" w:eastAsia="宋体"/>
      <w:kern w:val="2"/>
      <w:sz w:val="24"/>
      <w:lang w:val="en-US" w:eastAsia="zh-CN" w:bidi="ar-SA"/>
    </w:rPr>
  </w:style>
  <w:style w:type="character" w:customStyle="1" w:styleId="749">
    <w:name w:val="EmailStyle8481"/>
    <w:semiHidden/>
    <w:uiPriority w:val="0"/>
    <w:rPr>
      <w:rFonts w:ascii="宋体" w:eastAsia="宋体"/>
      <w:color w:val="0000FF"/>
      <w:sz w:val="24"/>
      <w:szCs w:val="24"/>
      <w:u w:val="none"/>
    </w:rPr>
  </w:style>
  <w:style w:type="character" w:customStyle="1" w:styleId="750">
    <w:name w:val="EmailStyle865"/>
    <w:semiHidden/>
    <w:uiPriority w:val="0"/>
    <w:rPr>
      <w:rFonts w:ascii="宋体" w:eastAsia="宋体"/>
      <w:color w:val="0000FF"/>
      <w:sz w:val="24"/>
      <w:szCs w:val="24"/>
      <w:u w:val="none"/>
    </w:rPr>
  </w:style>
  <w:style w:type="character" w:customStyle="1" w:styleId="751">
    <w:name w:val="EmailStyle866"/>
    <w:semiHidden/>
    <w:uiPriority w:val="0"/>
    <w:rPr>
      <w:rFonts w:hint="default" w:ascii="Arial" w:hAnsi="Arial" w:eastAsia="宋体" w:cs="Arial"/>
      <w:color w:val="auto"/>
      <w:sz w:val="18"/>
      <w:szCs w:val="20"/>
    </w:rPr>
  </w:style>
  <w:style w:type="character" w:customStyle="1" w:styleId="752">
    <w:name w:val="b1"/>
    <w:uiPriority w:val="0"/>
    <w:rPr>
      <w:rFonts w:hint="default" w:ascii="Courier New" w:hAnsi="Courier New" w:cs="Courier New"/>
      <w:b/>
      <w:bCs/>
      <w:color w:val="FF0000"/>
      <w:u w:val="none"/>
    </w:rPr>
  </w:style>
  <w:style w:type="character" w:customStyle="1" w:styleId="753">
    <w:name w:val="EmailStyle5751"/>
    <w:semiHidden/>
    <w:uiPriority w:val="0"/>
    <w:rPr>
      <w:rFonts w:hint="default" w:ascii="Arial" w:hAnsi="Arial" w:eastAsia="宋体" w:cs="Arial"/>
      <w:color w:val="auto"/>
      <w:sz w:val="18"/>
      <w:szCs w:val="20"/>
    </w:rPr>
  </w:style>
  <w:style w:type="character" w:customStyle="1" w:styleId="754">
    <w:name w:val="EmailStyle5941"/>
    <w:semiHidden/>
    <w:uiPriority w:val="0"/>
    <w:rPr>
      <w:rFonts w:ascii="宋体" w:eastAsia="宋体"/>
      <w:color w:val="0000FF"/>
      <w:sz w:val="24"/>
      <w:szCs w:val="24"/>
      <w:u w:val="none"/>
    </w:rPr>
  </w:style>
  <w:style w:type="character" w:customStyle="1" w:styleId="755">
    <w:name w:val="EmailStyle620"/>
    <w:semiHidden/>
    <w:uiPriority w:val="0"/>
    <w:rPr>
      <w:rFonts w:hint="default" w:ascii="Arial" w:hAnsi="Arial" w:eastAsia="宋体" w:cs="Arial"/>
      <w:color w:val="auto"/>
      <w:sz w:val="18"/>
      <w:szCs w:val="20"/>
    </w:rPr>
  </w:style>
  <w:style w:type="character" w:customStyle="1" w:styleId="756">
    <w:name w:val="EmailStyle624"/>
    <w:semiHidden/>
    <w:uiPriority w:val="0"/>
    <w:rPr>
      <w:rFonts w:hint="default" w:ascii="Arial" w:hAnsi="Arial" w:eastAsia="宋体" w:cs="Arial"/>
      <w:color w:val="auto"/>
      <w:sz w:val="18"/>
      <w:szCs w:val="20"/>
    </w:rPr>
  </w:style>
  <w:style w:type="character" w:customStyle="1" w:styleId="757">
    <w:name w:val="EmailStyle625"/>
    <w:semiHidden/>
    <w:uiPriority w:val="0"/>
    <w:rPr>
      <w:rFonts w:ascii="宋体" w:eastAsia="宋体"/>
      <w:color w:val="0000FF"/>
      <w:sz w:val="24"/>
      <w:szCs w:val="24"/>
      <w:u w:val="none"/>
    </w:rPr>
  </w:style>
  <w:style w:type="character" w:customStyle="1" w:styleId="758">
    <w:name w:val="EmailStyle630"/>
    <w:semiHidden/>
    <w:uiPriority w:val="0"/>
    <w:rPr>
      <w:rFonts w:hint="default" w:ascii="Arial" w:hAnsi="Arial" w:eastAsia="宋体" w:cs="Arial"/>
      <w:color w:val="auto"/>
      <w:sz w:val="18"/>
      <w:szCs w:val="20"/>
    </w:rPr>
  </w:style>
  <w:style w:type="character" w:customStyle="1" w:styleId="759">
    <w:name w:val="paragraph1 Char"/>
    <w:uiPriority w:val="0"/>
    <w:rPr>
      <w:rFonts w:eastAsia="宋体"/>
      <w:kern w:val="2"/>
      <w:sz w:val="24"/>
      <w:szCs w:val="24"/>
      <w:lang w:val="en-US" w:eastAsia="zh-CN" w:bidi="ar-SA"/>
    </w:rPr>
  </w:style>
  <w:style w:type="character" w:customStyle="1" w:styleId="760">
    <w:name w:val="EmailStyle1058"/>
    <w:semiHidden/>
    <w:uiPriority w:val="0"/>
    <w:rPr>
      <w:rFonts w:hint="default" w:ascii="Arial" w:hAnsi="Arial" w:eastAsia="宋体" w:cs="Arial"/>
      <w:color w:val="auto"/>
      <w:sz w:val="18"/>
      <w:szCs w:val="20"/>
    </w:rPr>
  </w:style>
  <w:style w:type="character" w:customStyle="1" w:styleId="761">
    <w:name w:val="正文-zy Char"/>
    <w:link w:val="762"/>
    <w:uiPriority w:val="0"/>
    <w:rPr>
      <w:rFonts w:ascii="Calibri" w:hAnsi="Calibri" w:eastAsia="宋体" w:cs="Times New Roman"/>
      <w:sz w:val="24"/>
    </w:rPr>
  </w:style>
  <w:style w:type="paragraph" w:customStyle="1" w:styleId="762">
    <w:name w:val="正文-zy"/>
    <w:basedOn w:val="1"/>
    <w:link w:val="761"/>
    <w:qFormat/>
    <w:uiPriority w:val="0"/>
    <w:pPr>
      <w:spacing w:line="360" w:lineRule="auto"/>
      <w:ind w:firstLine="480" w:firstLineChars="200"/>
    </w:pPr>
    <w:rPr>
      <w:kern w:val="0"/>
      <w:sz w:val="24"/>
      <w:szCs w:val="20"/>
    </w:rPr>
  </w:style>
  <w:style w:type="character" w:customStyle="1" w:styleId="763">
    <w:name w:val="正文首行缩进两字 Char"/>
    <w:link w:val="764"/>
    <w:uiPriority w:val="0"/>
    <w:rPr>
      <w:rFonts w:ascii="Times New Roman" w:hAnsi="Times New Roman"/>
      <w:sz w:val="24"/>
      <w:szCs w:val="24"/>
      <w:lang w:bidi="ar-SA"/>
    </w:rPr>
  </w:style>
  <w:style w:type="paragraph" w:customStyle="1" w:styleId="764">
    <w:name w:val="正文首行缩进两字"/>
    <w:link w:val="763"/>
    <w:uiPriority w:val="0"/>
    <w:pPr>
      <w:spacing w:afterLines="50" w:line="300" w:lineRule="auto"/>
      <w:ind w:firstLine="480" w:firstLineChars="200"/>
    </w:pPr>
    <w:rPr>
      <w:rFonts w:ascii="Times New Roman" w:hAnsi="Times New Roman" w:eastAsia="宋体" w:cs="Times New Roman"/>
      <w:sz w:val="24"/>
      <w:szCs w:val="24"/>
      <w:lang w:val="en-US" w:eastAsia="zh-CN" w:bidi="ar-SA"/>
    </w:rPr>
  </w:style>
  <w:style w:type="character" w:customStyle="1" w:styleId="765">
    <w:name w:val="正文3 Char"/>
    <w:link w:val="766"/>
    <w:uiPriority w:val="0"/>
    <w:rPr>
      <w:rFonts w:ascii="Times New Roman" w:hAnsi="Times New Roman" w:eastAsia="宋体" w:cs="Times New Roman"/>
      <w:szCs w:val="24"/>
    </w:rPr>
  </w:style>
  <w:style w:type="paragraph" w:customStyle="1" w:styleId="766">
    <w:name w:val="正文3"/>
    <w:basedOn w:val="1"/>
    <w:link w:val="765"/>
    <w:uiPriority w:val="0"/>
    <w:rPr>
      <w:kern w:val="0"/>
      <w:sz w:val="20"/>
      <w:szCs w:val="24"/>
    </w:rPr>
  </w:style>
  <w:style w:type="character" w:customStyle="1" w:styleId="767">
    <w:name w:val="myp112"/>
    <w:uiPriority w:val="0"/>
    <w:rPr>
      <w:rFonts w:hint="default" w:ascii="ˎ̥" w:hAnsi="ˎ̥"/>
      <w:color w:val="000000"/>
      <w:sz w:val="22"/>
      <w:szCs w:val="22"/>
      <w:u w:val="none"/>
    </w:rPr>
  </w:style>
  <w:style w:type="character" w:customStyle="1" w:styleId="768">
    <w:name w:val="Ò³Ã¼ Char Char"/>
    <w:uiPriority w:val="0"/>
    <w:rPr>
      <w:rFonts w:ascii="Times New Roman" w:hAnsi="Times New Roman" w:eastAsia="宋体" w:cs="Times New Roman"/>
      <w:kern w:val="0"/>
      <w:sz w:val="18"/>
      <w:szCs w:val="18"/>
    </w:rPr>
  </w:style>
  <w:style w:type="character" w:customStyle="1" w:styleId="769">
    <w:name w:val="标题5级 Char"/>
    <w:link w:val="770"/>
    <w:uiPriority w:val="0"/>
    <w:rPr>
      <w:rFonts w:ascii="Times New Roman" w:hAnsi="Times New Roman" w:eastAsia="宋体" w:cs="Times New Roman"/>
      <w:szCs w:val="24"/>
    </w:rPr>
  </w:style>
  <w:style w:type="paragraph" w:customStyle="1" w:styleId="770">
    <w:name w:val="标题5级"/>
    <w:basedOn w:val="21"/>
    <w:link w:val="769"/>
    <w:uiPriority w:val="0"/>
  </w:style>
  <w:style w:type="character" w:customStyle="1" w:styleId="771">
    <w:name w:val="标题4级 Char"/>
    <w:link w:val="772"/>
    <w:uiPriority w:val="0"/>
    <w:rPr>
      <w:rFonts w:ascii="Times New Roman" w:hAnsi="Times New Roman" w:eastAsia="宋体" w:cs="Times New Roman"/>
      <w:szCs w:val="24"/>
    </w:rPr>
  </w:style>
  <w:style w:type="paragraph" w:customStyle="1" w:styleId="772">
    <w:name w:val="标题4级"/>
    <w:basedOn w:val="21"/>
    <w:link w:val="771"/>
    <w:uiPriority w:val="0"/>
  </w:style>
  <w:style w:type="character" w:customStyle="1" w:styleId="773">
    <w:name w:val="正文内容 Char"/>
    <w:link w:val="774"/>
    <w:uiPriority w:val="0"/>
    <w:rPr>
      <w:rFonts w:ascii="Times New Roman" w:hAnsi="Times New Roman" w:eastAsia="楷体_GB2312" w:cs="Times New Roman"/>
      <w:sz w:val="24"/>
      <w:szCs w:val="24"/>
    </w:rPr>
  </w:style>
  <w:style w:type="paragraph" w:customStyle="1" w:styleId="774">
    <w:name w:val="正文内容"/>
    <w:basedOn w:val="1"/>
    <w:link w:val="773"/>
    <w:uiPriority w:val="0"/>
    <w:pPr>
      <w:spacing w:line="360" w:lineRule="auto"/>
      <w:ind w:firstLine="480" w:firstLineChars="200"/>
    </w:pPr>
    <w:rPr>
      <w:rFonts w:eastAsia="楷体_GB2312"/>
      <w:kern w:val="0"/>
      <w:sz w:val="24"/>
      <w:szCs w:val="24"/>
    </w:rPr>
  </w:style>
  <w:style w:type="character" w:customStyle="1" w:styleId="775">
    <w:name w:val="vi0031"/>
    <w:uiPriority w:val="0"/>
    <w:rPr>
      <w:sz w:val="19"/>
      <w:szCs w:val="19"/>
    </w:rPr>
  </w:style>
  <w:style w:type="character" w:customStyle="1" w:styleId="776">
    <w:name w:val="*Body 1 Char"/>
    <w:link w:val="777"/>
    <w:uiPriority w:val="0"/>
    <w:rPr>
      <w:rFonts w:ascii="宋体" w:hAnsi="宋体"/>
      <w:snapToGrid w:val="0"/>
      <w:sz w:val="24"/>
      <w:szCs w:val="24"/>
      <w:lang w:val="en-IE" w:bidi="ar-SA"/>
    </w:rPr>
  </w:style>
  <w:style w:type="paragraph" w:customStyle="1" w:styleId="777">
    <w:name w:val="*Body 1"/>
    <w:link w:val="776"/>
    <w:uiPriority w:val="0"/>
    <w:pPr>
      <w:spacing w:before="120" w:after="120" w:line="360" w:lineRule="auto"/>
    </w:pPr>
    <w:rPr>
      <w:rFonts w:ascii="宋体" w:hAnsi="宋体" w:eastAsia="宋体" w:cs="Times New Roman"/>
      <w:snapToGrid w:val="0"/>
      <w:sz w:val="24"/>
      <w:szCs w:val="24"/>
      <w:lang w:val="en-IE" w:eastAsia="zh-CN" w:bidi="ar-SA"/>
    </w:rPr>
  </w:style>
  <w:style w:type="character" w:customStyle="1" w:styleId="778">
    <w:name w:val="标题 5 Char1"/>
    <w:semiHidden/>
    <w:uiPriority w:val="0"/>
    <w:rPr>
      <w:b/>
      <w:bCs/>
      <w:kern w:val="2"/>
      <w:sz w:val="28"/>
      <w:szCs w:val="28"/>
    </w:rPr>
  </w:style>
  <w:style w:type="character" w:customStyle="1" w:styleId="779">
    <w:name w:val="批注主题 Char1"/>
    <w:semiHidden/>
    <w:uiPriority w:val="99"/>
    <w:rPr>
      <w:b/>
      <w:bCs/>
      <w:kern w:val="2"/>
      <w:sz w:val="21"/>
      <w:szCs w:val="24"/>
    </w:rPr>
  </w:style>
  <w:style w:type="character" w:customStyle="1" w:styleId="780">
    <w:name w:val="标题 1 Char1"/>
    <w:uiPriority w:val="0"/>
    <w:rPr>
      <w:rFonts w:ascii="Calibri" w:hAnsi="Calibri" w:eastAsia="宋体"/>
      <w:b/>
      <w:bCs/>
      <w:kern w:val="44"/>
      <w:sz w:val="44"/>
      <w:szCs w:val="44"/>
    </w:rPr>
  </w:style>
  <w:style w:type="character" w:customStyle="1" w:styleId="781">
    <w:name w:val="标题 Char1"/>
    <w:uiPriority w:val="0"/>
    <w:rPr>
      <w:rFonts w:ascii="Cambria" w:hAnsi="Cambria" w:eastAsia="宋体" w:cs="Times New Roman"/>
      <w:b/>
      <w:bCs/>
      <w:sz w:val="32"/>
      <w:szCs w:val="32"/>
    </w:rPr>
  </w:style>
  <w:style w:type="character" w:customStyle="1" w:styleId="782">
    <w:name w:val="批注框文本 Char1"/>
    <w:semiHidden/>
    <w:uiPriority w:val="0"/>
    <w:rPr>
      <w:sz w:val="18"/>
      <w:szCs w:val="18"/>
    </w:rPr>
  </w:style>
  <w:style w:type="character" w:customStyle="1" w:styleId="783">
    <w:name w:val="正文文本 2 Char1"/>
    <w:basedOn w:val="142"/>
    <w:semiHidden/>
    <w:uiPriority w:val="99"/>
  </w:style>
  <w:style w:type="character" w:customStyle="1" w:styleId="784">
    <w:name w:val="引用 Char1"/>
    <w:uiPriority w:val="0"/>
    <w:rPr>
      <w:i/>
      <w:iCs/>
      <w:color w:val="000000"/>
    </w:rPr>
  </w:style>
  <w:style w:type="character" w:customStyle="1" w:styleId="785">
    <w:name w:val="标题文字"/>
    <w:uiPriority w:val="0"/>
    <w:rPr>
      <w:b/>
      <w:bCs/>
    </w:rPr>
  </w:style>
  <w:style w:type="character" w:customStyle="1" w:styleId="786">
    <w:name w:val="正文（缩进） Char"/>
    <w:link w:val="787"/>
    <w:uiPriority w:val="0"/>
    <w:rPr>
      <w:rFonts w:ascii="Times New Roman" w:hAnsi="Times New Roman" w:eastAsia="宋体" w:cs="Times New Roman"/>
      <w:sz w:val="24"/>
      <w:szCs w:val="18"/>
    </w:rPr>
  </w:style>
  <w:style w:type="paragraph" w:customStyle="1" w:styleId="787">
    <w:name w:val="正文（缩进）"/>
    <w:basedOn w:val="1"/>
    <w:link w:val="786"/>
    <w:uiPriority w:val="0"/>
    <w:pPr>
      <w:spacing w:beforeLines="25" w:afterLines="25" w:line="300" w:lineRule="auto"/>
      <w:ind w:firstLine="482"/>
    </w:pPr>
    <w:rPr>
      <w:kern w:val="0"/>
      <w:sz w:val="24"/>
      <w:szCs w:val="18"/>
    </w:rPr>
  </w:style>
  <w:style w:type="character" w:customStyle="1" w:styleId="788">
    <w:name w:val="表格字样式小五"/>
    <w:uiPriority w:val="0"/>
    <w:rPr>
      <w:rFonts w:ascii="宋体" w:hAnsi="宋体"/>
      <w:sz w:val="18"/>
    </w:rPr>
  </w:style>
  <w:style w:type="character" w:customStyle="1" w:styleId="789">
    <w:name w:val="style31"/>
    <w:uiPriority w:val="0"/>
    <w:rPr>
      <w:sz w:val="18"/>
      <w:szCs w:val="18"/>
    </w:rPr>
  </w:style>
  <w:style w:type="character" w:customStyle="1" w:styleId="790">
    <w:name w:val="标题 2 Char1"/>
    <w:semiHidden/>
    <w:locked/>
    <w:uiPriority w:val="0"/>
    <w:rPr>
      <w:rFonts w:ascii="Arial" w:hAnsi="Arial" w:eastAsia="黑体" w:cs="Times New Roman"/>
      <w:sz w:val="32"/>
      <w:szCs w:val="32"/>
    </w:rPr>
  </w:style>
  <w:style w:type="character" w:customStyle="1" w:styleId="791">
    <w:name w:val="中等深浅网格 1 - 强调文字颜色 2 Char"/>
    <w:link w:val="792"/>
    <w:locked/>
    <w:uiPriority w:val="34"/>
    <w:rPr>
      <w:kern w:val="2"/>
      <w:sz w:val="21"/>
      <w:szCs w:val="24"/>
    </w:rPr>
  </w:style>
  <w:style w:type="paragraph" w:customStyle="1" w:styleId="792">
    <w:name w:val="中等深浅网格 1 - 强调文字颜色 22"/>
    <w:basedOn w:val="1"/>
    <w:link w:val="791"/>
    <w:qFormat/>
    <w:uiPriority w:val="34"/>
    <w:pPr>
      <w:ind w:firstLine="420" w:firstLineChars="200"/>
    </w:pPr>
    <w:rPr>
      <w:szCs w:val="24"/>
    </w:rPr>
  </w:style>
  <w:style w:type="paragraph" w:customStyle="1" w:styleId="793">
    <w:name w:val="正文文本 22"/>
    <w:basedOn w:val="1"/>
    <w:uiPriority w:val="0"/>
    <w:pPr>
      <w:adjustRightInd w:val="0"/>
      <w:spacing w:line="288" w:lineRule="auto"/>
      <w:ind w:firstLine="540"/>
      <w:textAlignment w:val="baseline"/>
    </w:pPr>
    <w:rPr>
      <w:kern w:val="0"/>
      <w:sz w:val="24"/>
      <w:szCs w:val="20"/>
    </w:rPr>
  </w:style>
  <w:style w:type="paragraph" w:customStyle="1" w:styleId="794">
    <w:name w:val="itemlistintable"/>
    <w:basedOn w:val="1"/>
    <w:uiPriority w:val="0"/>
    <w:pPr>
      <w:spacing w:before="100" w:beforeAutospacing="1" w:after="100" w:afterAutospacing="1"/>
    </w:pPr>
    <w:rPr>
      <w:rFonts w:ascii="宋体" w:hAnsi="宋体" w:cs="宋体"/>
      <w:kern w:val="0"/>
      <w:sz w:val="24"/>
      <w:szCs w:val="24"/>
    </w:rPr>
  </w:style>
  <w:style w:type="paragraph" w:customStyle="1" w:styleId="795">
    <w:name w:val="普通正文"/>
    <w:basedOn w:val="1"/>
    <w:uiPriority w:val="0"/>
    <w:pPr>
      <w:adjustRightInd w:val="0"/>
      <w:spacing w:before="120"/>
    </w:pPr>
    <w:rPr>
      <w:rFonts w:ascii="宋体"/>
      <w:kern w:val="0"/>
      <w:sz w:val="24"/>
      <w:szCs w:val="24"/>
    </w:rPr>
  </w:style>
  <w:style w:type="paragraph" w:customStyle="1" w:styleId="796">
    <w:name w:val="Address"/>
    <w:basedOn w:val="797"/>
    <w:uiPriority w:val="0"/>
    <w:pPr>
      <w:framePr w:w="2880" w:wrap="around" w:xAlign="right"/>
      <w:tabs>
        <w:tab w:val="right" w:pos="1440"/>
        <w:tab w:val="left" w:pos="1800"/>
        <w:tab w:val="right" w:pos="9328"/>
      </w:tabs>
      <w:jc w:val="right"/>
    </w:pPr>
  </w:style>
  <w:style w:type="paragraph" w:customStyle="1" w:styleId="797">
    <w:name w:val="Doc Id"/>
    <w:basedOn w:val="1"/>
    <w:uiPriority w:val="0"/>
    <w:pPr>
      <w:keepLines/>
      <w:framePr w:w="5760" w:hSpace="187" w:wrap="around" w:vAnchor="margin" w:hAnchor="margin" w:yAlign="bottom"/>
      <w:tabs>
        <w:tab w:val="right" w:pos="1440"/>
        <w:tab w:val="left" w:pos="1800"/>
        <w:tab w:val="right" w:pos="9328"/>
      </w:tabs>
      <w:overflowPunct w:val="0"/>
      <w:autoSpaceDE w:val="0"/>
      <w:autoSpaceDN w:val="0"/>
      <w:adjustRightInd w:val="0"/>
    </w:pPr>
    <w:rPr>
      <w:kern w:val="0"/>
      <w:sz w:val="24"/>
      <w:szCs w:val="20"/>
    </w:rPr>
  </w:style>
  <w:style w:type="paragraph" w:customStyle="1" w:styleId="798">
    <w:name w:val="项目符号"/>
    <w:basedOn w:val="1"/>
    <w:uiPriority w:val="0"/>
    <w:pPr>
      <w:numPr>
        <w:ilvl w:val="0"/>
        <w:numId w:val="35"/>
      </w:numPr>
      <w:ind w:firstLine="0"/>
    </w:pPr>
    <w:rPr>
      <w:szCs w:val="24"/>
    </w:rPr>
  </w:style>
  <w:style w:type="paragraph" w:customStyle="1" w:styleId="799">
    <w:name w:val="样式 题注 + 居中 首行缩进:  2 字符"/>
    <w:basedOn w:val="22"/>
    <w:uiPriority w:val="0"/>
    <w:pPr>
      <w:spacing w:before="0" w:after="0"/>
    </w:pPr>
    <w:rPr>
      <w:rFonts w:ascii="Arial" w:hAnsi="Arial" w:eastAsia="黑体" w:cs="宋体"/>
      <w:b w:val="0"/>
    </w:rPr>
  </w:style>
  <w:style w:type="paragraph" w:customStyle="1" w:styleId="800">
    <w:name w:val="图表"/>
    <w:basedOn w:val="1"/>
    <w:uiPriority w:val="0"/>
    <w:pPr>
      <w:spacing w:line="360" w:lineRule="auto"/>
      <w:jc w:val="center"/>
    </w:pPr>
    <w:rPr>
      <w:sz w:val="24"/>
      <w:szCs w:val="20"/>
    </w:rPr>
  </w:style>
  <w:style w:type="paragraph" w:customStyle="1" w:styleId="801">
    <w:name w:val="Figure Description"/>
    <w:next w:val="1"/>
    <w:link w:val="1907"/>
    <w:qFormat/>
    <w:uiPriority w:val="0"/>
    <w:pPr>
      <w:snapToGrid w:val="0"/>
      <w:spacing w:before="80" w:after="320" w:line="240" w:lineRule="atLeast"/>
      <w:ind w:left="1134"/>
      <w:jc w:val="center"/>
    </w:pPr>
    <w:rPr>
      <w:rFonts w:ascii="Arial" w:hAnsi="Arial" w:eastAsia="黑体" w:cs="Times New Roman"/>
      <w:sz w:val="18"/>
      <w:lang w:val="en-US" w:eastAsia="zh-CN" w:bidi="ar-SA"/>
    </w:rPr>
  </w:style>
  <w:style w:type="paragraph" w:customStyle="1" w:styleId="802">
    <w:name w:val="yj标题3"/>
    <w:basedOn w:val="1"/>
    <w:qFormat/>
    <w:uiPriority w:val="0"/>
    <w:pPr>
      <w:numPr>
        <w:ilvl w:val="2"/>
        <w:numId w:val="36"/>
      </w:numPr>
      <w:tabs>
        <w:tab w:val="left" w:pos="3780"/>
      </w:tabs>
      <w:ind w:firstLine="0"/>
      <w:outlineLvl w:val="2"/>
    </w:pPr>
    <w:rPr>
      <w:b/>
      <w:sz w:val="28"/>
      <w:szCs w:val="24"/>
    </w:rPr>
  </w:style>
  <w:style w:type="paragraph" w:customStyle="1" w:styleId="803">
    <w:name w:val="纯文本1"/>
    <w:basedOn w:val="1"/>
    <w:link w:val="1964"/>
    <w:uiPriority w:val="0"/>
    <w:rPr>
      <w:rFonts w:ascii="宋体" w:hAnsi="Courier New"/>
      <w:szCs w:val="20"/>
    </w:rPr>
  </w:style>
  <w:style w:type="paragraph" w:customStyle="1" w:styleId="804">
    <w:name w:val="Char Char1 Char Char Char Char3 Char Char Char Char Char Char Char Char Char Char Char Char Char Char Char Char Char Char Char Char"/>
    <w:basedOn w:val="1"/>
    <w:semiHidden/>
    <w:uiPriority w:val="0"/>
    <w:pPr>
      <w:spacing w:after="160" w:line="240" w:lineRule="exact"/>
    </w:pPr>
    <w:rPr>
      <w:rFonts w:ascii="Arial" w:hAnsi="Arial"/>
      <w:kern w:val="0"/>
      <w:sz w:val="22"/>
      <w:lang w:eastAsia="en-US"/>
    </w:rPr>
  </w:style>
  <w:style w:type="paragraph" w:customStyle="1" w:styleId="805">
    <w:name w:val="WebHeader"/>
    <w:uiPriority w:val="0"/>
    <w:pPr>
      <w:spacing w:line="240" w:lineRule="atLeast"/>
    </w:pPr>
    <w:rPr>
      <w:rFonts w:ascii="Helvetica" w:hAnsi="Helvetica" w:eastAsia="宋体" w:cs="Times New Roman"/>
      <w:b/>
      <w:color w:val="FF0000"/>
      <w:sz w:val="24"/>
      <w:szCs w:val="24"/>
      <w:lang w:val="en-US" w:eastAsia="en-US" w:bidi="ar-SA"/>
    </w:rPr>
  </w:style>
  <w:style w:type="paragraph" w:customStyle="1" w:styleId="806">
    <w:name w:val="段 Char"/>
    <w:uiPriority w:val="0"/>
    <w:pPr>
      <w:autoSpaceDE w:val="0"/>
      <w:autoSpaceDN w:val="0"/>
      <w:spacing w:line="240" w:lineRule="atLeast"/>
      <w:ind w:firstLine="200" w:firstLineChars="200"/>
      <w:jc w:val="both"/>
    </w:pPr>
    <w:rPr>
      <w:rFonts w:ascii="宋体" w:hAnsi="Times New Roman" w:eastAsia="宋体" w:cs="Times New Roman"/>
      <w:sz w:val="21"/>
      <w:lang w:val="en-US" w:eastAsia="zh-CN" w:bidi="ar-SA"/>
    </w:rPr>
  </w:style>
  <w:style w:type="paragraph" w:customStyle="1" w:styleId="807">
    <w:name w:val="CM31"/>
    <w:basedOn w:val="808"/>
    <w:next w:val="808"/>
    <w:uiPriority w:val="99"/>
    <w:pPr>
      <w:spacing w:line="440" w:lineRule="atLeast"/>
    </w:pPr>
    <w:rPr>
      <w:rFonts w:ascii="..ì." w:eastAsia="..ì." w:cs="..ì."/>
      <w:sz w:val="24"/>
      <w:szCs w:val="24"/>
    </w:rPr>
  </w:style>
  <w:style w:type="paragraph" w:customStyle="1" w:styleId="808">
    <w:name w:val="Default"/>
    <w:qFormat/>
    <w:uiPriority w:val="0"/>
    <w:pPr>
      <w:widowControl w:val="0"/>
      <w:autoSpaceDE w:val="0"/>
      <w:autoSpaceDN w:val="0"/>
      <w:adjustRightInd w:val="0"/>
      <w:spacing w:line="240" w:lineRule="atLeast"/>
    </w:pPr>
    <w:rPr>
      <w:rFonts w:ascii="宋体" w:hAnsi="Times New Roman" w:eastAsia="宋体" w:cs="Times New Roman"/>
      <w:lang w:val="en-US" w:eastAsia="zh-CN" w:bidi="ar-SA"/>
    </w:rPr>
  </w:style>
  <w:style w:type="paragraph" w:customStyle="1" w:styleId="809">
    <w:name w:val="lastincell"/>
    <w:basedOn w:val="1"/>
    <w:uiPriority w:val="0"/>
    <w:pPr>
      <w:spacing w:before="100" w:beforeAutospacing="1" w:after="100" w:afterAutospacing="1"/>
    </w:pPr>
    <w:rPr>
      <w:rFonts w:ascii="宋体" w:hAnsi="宋体"/>
      <w:kern w:val="0"/>
      <w:sz w:val="24"/>
      <w:szCs w:val="24"/>
    </w:rPr>
  </w:style>
  <w:style w:type="paragraph" w:customStyle="1" w:styleId="810">
    <w:name w:val="图表文字紧缩"/>
    <w:basedOn w:val="34"/>
    <w:uiPriority w:val="0"/>
    <w:pPr>
      <w:spacing w:after="0"/>
    </w:pPr>
    <w:rPr>
      <w:rFonts w:eastAsia="仿宋_GB2312"/>
      <w:szCs w:val="21"/>
    </w:rPr>
  </w:style>
  <w:style w:type="paragraph" w:customStyle="1" w:styleId="811">
    <w:name w:val="正文格式（小四）"/>
    <w:basedOn w:val="1"/>
    <w:uiPriority w:val="0"/>
    <w:pPr>
      <w:adjustRightInd w:val="0"/>
      <w:snapToGrid w:val="0"/>
      <w:spacing w:line="360" w:lineRule="auto"/>
      <w:ind w:firstLine="482"/>
    </w:pPr>
    <w:rPr>
      <w:kern w:val="24"/>
      <w:sz w:val="24"/>
      <w:szCs w:val="24"/>
    </w:rPr>
  </w:style>
  <w:style w:type="paragraph" w:customStyle="1" w:styleId="812">
    <w:name w:val="文本段落强调（绿盟科技）"/>
    <w:basedOn w:val="274"/>
    <w:next w:val="274"/>
    <w:uiPriority w:val="0"/>
    <w:rPr>
      <w:b/>
      <w:kern w:val="2"/>
      <w:u w:val="single"/>
    </w:rPr>
  </w:style>
  <w:style w:type="paragraph" w:customStyle="1" w:styleId="813">
    <w:name w:val="文章标题 4"/>
    <w:basedOn w:val="6"/>
    <w:next w:val="1"/>
    <w:uiPriority w:val="0"/>
    <w:pPr>
      <w:numPr>
        <w:ilvl w:val="0"/>
        <w:numId w:val="0"/>
      </w:numPr>
      <w:spacing w:before="280" w:after="290" w:line="376" w:lineRule="auto"/>
      <w:ind w:firstLine="567"/>
    </w:pPr>
    <w:rPr>
      <w:rFonts w:ascii="宋体" w:hAnsi="宋体" w:eastAsia="宋体"/>
      <w:szCs w:val="30"/>
    </w:rPr>
  </w:style>
  <w:style w:type="paragraph" w:customStyle="1" w:styleId="814">
    <w:name w:val="CM17"/>
    <w:basedOn w:val="808"/>
    <w:next w:val="808"/>
    <w:uiPriority w:val="99"/>
    <w:pPr>
      <w:spacing w:line="440" w:lineRule="atLeast"/>
    </w:pPr>
    <w:rPr>
      <w:rFonts w:ascii="..ì." w:eastAsia="..ì." w:cs="..ì."/>
      <w:sz w:val="24"/>
      <w:szCs w:val="24"/>
    </w:rPr>
  </w:style>
  <w:style w:type="paragraph" w:customStyle="1" w:styleId="815">
    <w:name w:val="正文方案"/>
    <w:basedOn w:val="1"/>
    <w:next w:val="1"/>
    <w:uiPriority w:val="0"/>
    <w:pPr>
      <w:spacing w:after="87" w:line="276" w:lineRule="auto"/>
      <w:ind w:firstLine="448" w:firstLineChars="200"/>
    </w:pPr>
    <w:rPr>
      <w:rFonts w:cs="宋体"/>
      <w:szCs w:val="20"/>
    </w:rPr>
  </w:style>
  <w:style w:type="paragraph" w:customStyle="1" w:styleId="816">
    <w:name w:val="列出段落7"/>
    <w:basedOn w:val="1"/>
    <w:uiPriority w:val="0"/>
    <w:pPr>
      <w:ind w:firstLine="420" w:firstLineChars="200"/>
    </w:pPr>
    <w:rPr>
      <w:szCs w:val="21"/>
    </w:rPr>
  </w:style>
  <w:style w:type="paragraph" w:customStyle="1" w:styleId="817">
    <w:name w:val="引文目录标题2"/>
    <w:basedOn w:val="1"/>
    <w:next w:val="1"/>
    <w:uiPriority w:val="0"/>
    <w:pPr>
      <w:spacing w:before="120"/>
    </w:pPr>
    <w:rPr>
      <w:rFonts w:ascii="Cambria" w:hAnsi="Cambria"/>
      <w:sz w:val="24"/>
      <w:szCs w:val="24"/>
    </w:rPr>
  </w:style>
  <w:style w:type="paragraph" w:customStyle="1" w:styleId="818">
    <w:name w:val="TextStyle1"/>
    <w:uiPriority w:val="0"/>
    <w:pPr>
      <w:spacing w:line="240" w:lineRule="atLeast"/>
    </w:pPr>
    <w:rPr>
      <w:rFonts w:ascii="Helvetica" w:hAnsi="Helvetica" w:eastAsia="宋体" w:cs="Times New Roman"/>
      <w:szCs w:val="24"/>
      <w:lang w:val="en-US" w:eastAsia="en-US" w:bidi="ar-SA"/>
    </w:rPr>
  </w:style>
  <w:style w:type="paragraph" w:customStyle="1" w:styleId="819">
    <w:name w:val="CM2"/>
    <w:basedOn w:val="808"/>
    <w:next w:val="808"/>
    <w:uiPriority w:val="99"/>
    <w:rPr>
      <w:rFonts w:ascii="..ì." w:eastAsia="..ì." w:cs="..ì."/>
      <w:sz w:val="24"/>
      <w:szCs w:val="24"/>
    </w:rPr>
  </w:style>
  <w:style w:type="paragraph" w:customStyle="1" w:styleId="820">
    <w:name w:val="二级条标题"/>
    <w:basedOn w:val="821"/>
    <w:next w:val="1"/>
    <w:qFormat/>
    <w:uiPriority w:val="99"/>
    <w:pPr>
      <w:tabs>
        <w:tab w:val="left" w:pos="1260"/>
        <w:tab w:val="left" w:pos="1290"/>
        <w:tab w:val="left" w:pos="1680"/>
      </w:tabs>
      <w:ind w:left="1290" w:hanging="720"/>
      <w:outlineLvl w:val="3"/>
    </w:pPr>
  </w:style>
  <w:style w:type="paragraph" w:customStyle="1" w:styleId="821">
    <w:name w:val="一级条标题"/>
    <w:basedOn w:val="1"/>
    <w:next w:val="1"/>
    <w:uiPriority w:val="99"/>
    <w:pPr>
      <w:tabs>
        <w:tab w:val="left" w:pos="1260"/>
      </w:tabs>
      <w:ind w:left="1260" w:hanging="420"/>
      <w:outlineLvl w:val="2"/>
    </w:pPr>
    <w:rPr>
      <w:rFonts w:ascii="黑体" w:eastAsia="黑体"/>
      <w:kern w:val="0"/>
      <w:sz w:val="24"/>
      <w:szCs w:val="20"/>
    </w:rPr>
  </w:style>
  <w:style w:type="paragraph" w:customStyle="1" w:styleId="822">
    <w:name w:val="NAP Normal"/>
    <w:basedOn w:val="1"/>
    <w:uiPriority w:val="0"/>
    <w:pPr>
      <w:spacing w:line="240" w:lineRule="exact"/>
    </w:pPr>
    <w:rPr>
      <w:kern w:val="0"/>
      <w:sz w:val="22"/>
      <w:szCs w:val="20"/>
    </w:rPr>
  </w:style>
  <w:style w:type="paragraph" w:customStyle="1" w:styleId="823">
    <w:name w:val="表号"/>
    <w:basedOn w:val="1"/>
    <w:next w:val="86"/>
    <w:uiPriority w:val="0"/>
    <w:pPr>
      <w:keepLines/>
      <w:autoSpaceDE w:val="0"/>
      <w:autoSpaceDN w:val="0"/>
      <w:adjustRightInd w:val="0"/>
      <w:spacing w:line="360" w:lineRule="auto"/>
      <w:jc w:val="center"/>
    </w:pPr>
    <w:rPr>
      <w:rFonts w:ascii="Arial" w:hAnsi="Arial"/>
      <w:kern w:val="0"/>
      <w:sz w:val="18"/>
      <w:szCs w:val="18"/>
    </w:rPr>
  </w:style>
  <w:style w:type="paragraph" w:customStyle="1" w:styleId="824">
    <w:name w:val="Route Title"/>
    <w:basedOn w:val="1"/>
    <w:uiPriority w:val="0"/>
    <w:pPr>
      <w:keepLines/>
      <w:overflowPunct w:val="0"/>
      <w:autoSpaceDE w:val="0"/>
      <w:autoSpaceDN w:val="0"/>
      <w:adjustRightInd w:val="0"/>
      <w:spacing w:after="120"/>
      <w:ind w:left="2520" w:right="720"/>
      <w:textAlignment w:val="baseline"/>
    </w:pPr>
    <w:rPr>
      <w:rFonts w:ascii="Book Antiqua" w:hAnsi="Book Antiqua"/>
      <w:kern w:val="0"/>
      <w:sz w:val="36"/>
      <w:szCs w:val="20"/>
    </w:rPr>
  </w:style>
  <w:style w:type="paragraph" w:customStyle="1" w:styleId="825">
    <w:name w:val="itemstepintable"/>
    <w:basedOn w:val="1"/>
    <w:uiPriority w:val="0"/>
    <w:pPr>
      <w:spacing w:before="100" w:beforeAutospacing="1" w:after="100" w:afterAutospacing="1"/>
    </w:pPr>
    <w:rPr>
      <w:rFonts w:ascii="宋体" w:hAnsi="宋体" w:cs="宋体"/>
      <w:kern w:val="0"/>
      <w:sz w:val="24"/>
      <w:szCs w:val="24"/>
    </w:rPr>
  </w:style>
  <w:style w:type="paragraph" w:customStyle="1" w:styleId="826">
    <w:name w:val="content"/>
    <w:basedOn w:val="1"/>
    <w:uiPriority w:val="0"/>
    <w:pPr>
      <w:spacing w:before="100" w:beforeAutospacing="1" w:after="100" w:afterAutospacing="1"/>
    </w:pPr>
    <w:rPr>
      <w:rFonts w:ascii="宋体" w:hAnsi="宋体" w:cs="宋体"/>
      <w:color w:val="000000"/>
      <w:kern w:val="0"/>
      <w:sz w:val="24"/>
      <w:szCs w:val="24"/>
    </w:rPr>
  </w:style>
  <w:style w:type="paragraph" w:customStyle="1" w:styleId="827">
    <w:name w:val="样式 标题 2 + 左侧:  0 厘米 首行缩进:  0 厘米 右侧:  2 字符"/>
    <w:basedOn w:val="2"/>
    <w:uiPriority w:val="0"/>
    <w:pPr>
      <w:numPr>
        <w:ilvl w:val="0"/>
        <w:numId w:val="0"/>
      </w:numPr>
      <w:tabs>
        <w:tab w:val="left" w:pos="576"/>
      </w:tabs>
      <w:spacing w:before="120" w:after="120" w:line="360" w:lineRule="auto"/>
      <w:ind w:left="576" w:right="420" w:rightChars="200" w:hanging="576"/>
    </w:pPr>
    <w:rPr>
      <w:rFonts w:ascii="Arial" w:hAnsi="Arial" w:eastAsia="黑体"/>
      <w:b w:val="0"/>
      <w:sz w:val="24"/>
      <w:szCs w:val="20"/>
    </w:rPr>
  </w:style>
  <w:style w:type="paragraph" w:customStyle="1" w:styleId="828">
    <w:name w:val="xl73"/>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textAlignment w:val="center"/>
    </w:pPr>
    <w:rPr>
      <w:kern w:val="0"/>
      <w:sz w:val="20"/>
      <w:szCs w:val="20"/>
    </w:rPr>
  </w:style>
  <w:style w:type="paragraph" w:customStyle="1" w:styleId="829">
    <w:name w:val="TableText"/>
    <w:uiPriority w:val="0"/>
    <w:pPr>
      <w:spacing w:line="240" w:lineRule="atLeast"/>
    </w:pPr>
    <w:rPr>
      <w:rFonts w:ascii="Helvetica" w:hAnsi="Helvetica" w:eastAsia="宋体" w:cs="Times New Roman"/>
      <w:sz w:val="18"/>
      <w:szCs w:val="24"/>
      <w:lang w:val="en-US" w:eastAsia="en-US" w:bidi="ar-SA"/>
    </w:rPr>
  </w:style>
  <w:style w:type="paragraph" w:customStyle="1" w:styleId="830">
    <w:name w:val="样式 小四 段前: 5 磅 段后: 5 磅 行距: 1.5 倍行距"/>
    <w:basedOn w:val="1"/>
    <w:uiPriority w:val="0"/>
    <w:pPr>
      <w:spacing w:line="360" w:lineRule="auto"/>
      <w:ind w:firstLine="473" w:firstLineChars="225"/>
    </w:pPr>
    <w:rPr>
      <w:szCs w:val="21"/>
    </w:rPr>
  </w:style>
  <w:style w:type="paragraph" w:customStyle="1" w:styleId="831">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sz w:val="20"/>
      <w:szCs w:val="20"/>
    </w:rPr>
  </w:style>
  <w:style w:type="paragraph" w:customStyle="1" w:styleId="832">
    <w:name w:val="一级标题"/>
    <w:basedOn w:val="1"/>
    <w:next w:val="1"/>
    <w:qFormat/>
    <w:uiPriority w:val="0"/>
    <w:pPr>
      <w:keepNext/>
      <w:tabs>
        <w:tab w:val="left" w:pos="425"/>
      </w:tabs>
      <w:spacing w:beforeLines="100" w:afterLines="50"/>
      <w:ind w:left="425" w:hanging="425"/>
      <w:outlineLvl w:val="0"/>
    </w:pPr>
    <w:rPr>
      <w:rFonts w:ascii="黑体" w:hAnsi="黑体" w:eastAsia="黑体"/>
      <w:szCs w:val="20"/>
    </w:rPr>
  </w:style>
  <w:style w:type="paragraph" w:customStyle="1" w:styleId="833">
    <w:name w:val="Header 4"/>
    <w:basedOn w:val="1"/>
    <w:uiPriority w:val="0"/>
    <w:rPr>
      <w:kern w:val="0"/>
      <w:sz w:val="24"/>
      <w:szCs w:val="24"/>
      <w:lang w:eastAsia="en-US"/>
    </w:rPr>
  </w:style>
  <w:style w:type="paragraph" w:customStyle="1" w:styleId="834">
    <w:name w:val="项目正文"/>
    <w:uiPriority w:val="0"/>
    <w:pPr>
      <w:numPr>
        <w:ilvl w:val="0"/>
        <w:numId w:val="37"/>
      </w:numPr>
      <w:spacing w:line="240" w:lineRule="atLeast"/>
      <w:ind w:left="0" w:firstLine="0"/>
      <w:jc w:val="both"/>
    </w:pPr>
    <w:rPr>
      <w:rFonts w:ascii="Arial" w:hAnsi="Arial" w:eastAsia="宋体" w:cs="Times New Roman"/>
      <w:kern w:val="2"/>
      <w:sz w:val="18"/>
      <w:szCs w:val="24"/>
      <w:lang w:val="en-US" w:eastAsia="zh-CN" w:bidi="ar-SA"/>
    </w:rPr>
  </w:style>
  <w:style w:type="paragraph" w:customStyle="1" w:styleId="835">
    <w:name w:val="题注4"/>
    <w:basedOn w:val="1"/>
    <w:next w:val="22"/>
    <w:uiPriority w:val="0"/>
    <w:pPr>
      <w:ind w:left="-108" w:right="-108"/>
      <w:jc w:val="center"/>
    </w:pPr>
    <w:rPr>
      <w:b/>
      <w:bCs/>
      <w:color w:val="000000"/>
      <w:szCs w:val="21"/>
      <w:lang w:val="en-GB"/>
    </w:rPr>
  </w:style>
  <w:style w:type="paragraph" w:customStyle="1" w:styleId="836">
    <w:name w:val="标题  4"/>
    <w:basedOn w:val="1"/>
    <w:uiPriority w:val="0"/>
    <w:pPr>
      <w:adjustRightInd w:val="0"/>
      <w:snapToGrid w:val="0"/>
      <w:spacing w:line="360" w:lineRule="auto"/>
      <w:ind w:firstLine="420"/>
    </w:pPr>
    <w:rPr>
      <w:kern w:val="0"/>
      <w:sz w:val="24"/>
      <w:szCs w:val="24"/>
    </w:rPr>
  </w:style>
  <w:style w:type="paragraph" w:customStyle="1" w:styleId="837">
    <w:name w:val="表格文字"/>
    <w:basedOn w:val="1"/>
    <w:uiPriority w:val="0"/>
    <w:pPr>
      <w:spacing w:before="25" w:after="25"/>
    </w:pPr>
    <w:rPr>
      <w:bCs/>
      <w:spacing w:val="10"/>
      <w:kern w:val="0"/>
      <w:sz w:val="24"/>
      <w:szCs w:val="20"/>
    </w:rPr>
  </w:style>
  <w:style w:type="paragraph" w:customStyle="1" w:styleId="838">
    <w:name w:val="样式 标题 2 + 段前: 自动 段后: 自动 行距: 1.5 倍行距"/>
    <w:basedOn w:val="2"/>
    <w:uiPriority w:val="0"/>
    <w:pPr>
      <w:numPr>
        <w:ilvl w:val="0"/>
        <w:numId w:val="0"/>
      </w:numPr>
      <w:tabs>
        <w:tab w:val="left" w:pos="425"/>
      </w:tabs>
      <w:adjustRightInd w:val="0"/>
      <w:spacing w:before="100" w:beforeAutospacing="1" w:after="100" w:afterAutospacing="1" w:line="360" w:lineRule="auto"/>
      <w:ind w:left="425" w:hanging="425"/>
      <w:textAlignment w:val="baseline"/>
    </w:pPr>
    <w:rPr>
      <w:rFonts w:ascii="Arial" w:hAnsi="Arial" w:cs="宋体"/>
      <w:bCs w:val="0"/>
      <w:sz w:val="30"/>
      <w:szCs w:val="20"/>
    </w:rPr>
  </w:style>
  <w:style w:type="paragraph" w:customStyle="1" w:styleId="839">
    <w:name w:val="样式 标题 1heading 1 + 小二"/>
    <w:basedOn w:val="4"/>
    <w:uiPriority w:val="0"/>
    <w:pPr>
      <w:pageBreakBefore w:val="0"/>
      <w:tabs>
        <w:tab w:val="left" w:pos="630"/>
        <w:tab w:val="left" w:pos="900"/>
      </w:tabs>
      <w:autoSpaceDE w:val="0"/>
      <w:autoSpaceDN w:val="0"/>
      <w:ind w:left="630" w:hanging="432"/>
    </w:pPr>
    <w:rPr>
      <w:rFonts w:ascii="Arial" w:hAnsi="Arial" w:eastAsia="黑体"/>
      <w:kern w:val="0"/>
      <w:szCs w:val="36"/>
    </w:rPr>
  </w:style>
  <w:style w:type="paragraph" w:customStyle="1" w:styleId="840">
    <w:name w:val="标题 5（无编号）（绿盟科技）"/>
    <w:basedOn w:val="7"/>
    <w:next w:val="617"/>
    <w:qFormat/>
    <w:uiPriority w:val="0"/>
    <w:pPr>
      <w:numPr>
        <w:ilvl w:val="0"/>
        <w:numId w:val="0"/>
      </w:numPr>
      <w:spacing w:before="280" w:after="156" w:line="377" w:lineRule="auto"/>
      <w:ind w:left="1134"/>
    </w:pPr>
    <w:rPr>
      <w:rFonts w:ascii="Arial" w:hAnsi="Arial" w:eastAsia="黑体"/>
      <w:b/>
      <w:bCs w:val="0"/>
      <w:sz w:val="24"/>
    </w:rPr>
  </w:style>
  <w:style w:type="paragraph" w:customStyle="1" w:styleId="841">
    <w:name w:val="正文表格"/>
    <w:basedOn w:val="1"/>
    <w:uiPriority w:val="0"/>
    <w:pPr>
      <w:adjustRightInd w:val="0"/>
      <w:spacing w:before="40" w:after="40"/>
      <w:ind w:left="420" w:hanging="420"/>
      <w:textAlignment w:val="baseline"/>
    </w:pPr>
    <w:rPr>
      <w:rFonts w:eastAsia="昆仑仿宋"/>
      <w:kern w:val="0"/>
      <w:sz w:val="24"/>
      <w:szCs w:val="20"/>
    </w:rPr>
  </w:style>
  <w:style w:type="paragraph" w:customStyle="1" w:styleId="842">
    <w:name w:val="IBM 正文"/>
    <w:basedOn w:val="1"/>
    <w:uiPriority w:val="0"/>
    <w:pPr>
      <w:spacing w:line="400" w:lineRule="exact"/>
    </w:pPr>
    <w:rPr>
      <w:spacing w:val="20"/>
      <w:sz w:val="24"/>
      <w:szCs w:val="24"/>
    </w:rPr>
  </w:style>
  <w:style w:type="paragraph" w:customStyle="1" w:styleId="843">
    <w:name w:val="Char2 Char Char Char"/>
    <w:basedOn w:val="1"/>
    <w:uiPriority w:val="0"/>
    <w:pPr>
      <w:spacing w:after="160" w:line="240" w:lineRule="exact"/>
      <w:ind w:right="32"/>
    </w:pPr>
    <w:rPr>
      <w:rFonts w:ascii="Verdana" w:hAnsi="Verdana" w:eastAsia="仿宋_GB2312"/>
      <w:kern w:val="0"/>
      <w:sz w:val="24"/>
      <w:szCs w:val="20"/>
      <w:lang w:eastAsia="en-US"/>
    </w:rPr>
  </w:style>
  <w:style w:type="paragraph" w:customStyle="1" w:styleId="844">
    <w:name w:val="列表内容"/>
    <w:basedOn w:val="1"/>
    <w:next w:val="1"/>
    <w:uiPriority w:val="0"/>
    <w:pPr>
      <w:tabs>
        <w:tab w:val="left" w:pos="840"/>
      </w:tabs>
      <w:ind w:left="840" w:hanging="420"/>
    </w:pPr>
    <w:rPr>
      <w:kern w:val="0"/>
      <w:sz w:val="18"/>
      <w:szCs w:val="24"/>
    </w:rPr>
  </w:style>
  <w:style w:type="paragraph" w:customStyle="1" w:styleId="845">
    <w:name w:val="样式 标题 4 + 左侧:  0 厘米 悬挂缩进: 8.64 字符 行距: 最小值 18.8 磅"/>
    <w:basedOn w:val="6"/>
    <w:uiPriority w:val="0"/>
    <w:pPr>
      <w:numPr>
        <w:ilvl w:val="0"/>
        <w:numId w:val="0"/>
      </w:numPr>
      <w:spacing w:before="120" w:after="120"/>
      <w:ind w:left="862" w:hanging="862"/>
    </w:pPr>
    <w:rPr>
      <w:rFonts w:ascii="宋体" w:hAnsi="宋体" w:eastAsia="宋体"/>
      <w:b w:val="0"/>
      <w:sz w:val="24"/>
      <w:szCs w:val="24"/>
    </w:rPr>
  </w:style>
  <w:style w:type="paragraph" w:customStyle="1" w:styleId="846">
    <w:name w:val="五级标题"/>
    <w:basedOn w:val="847"/>
    <w:next w:val="1"/>
    <w:uiPriority w:val="0"/>
    <w:pPr>
      <w:tabs>
        <w:tab w:val="left" w:pos="851"/>
        <w:tab w:val="left" w:pos="2577"/>
      </w:tabs>
    </w:pPr>
  </w:style>
  <w:style w:type="paragraph" w:customStyle="1" w:styleId="847">
    <w:name w:val="四级标题"/>
    <w:basedOn w:val="11"/>
    <w:next w:val="1"/>
    <w:qFormat/>
    <w:uiPriority w:val="0"/>
    <w:pPr>
      <w:keepLines w:val="0"/>
      <w:numPr>
        <w:ilvl w:val="0"/>
        <w:numId w:val="0"/>
      </w:numPr>
      <w:tabs>
        <w:tab w:val="left" w:pos="851"/>
        <w:tab w:val="left" w:pos="2577"/>
      </w:tabs>
      <w:spacing w:beforeLines="100" w:afterLines="50" w:line="240" w:lineRule="auto"/>
      <w:ind w:left="851" w:hanging="851"/>
      <w:outlineLvl w:val="3"/>
    </w:pPr>
    <w:rPr>
      <w:rFonts w:ascii="黑体" w:hAnsi="黑体" w:eastAsia="黑体"/>
      <w:szCs w:val="20"/>
    </w:rPr>
  </w:style>
  <w:style w:type="paragraph" w:customStyle="1" w:styleId="848">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kern w:val="0"/>
      <w:sz w:val="20"/>
      <w:szCs w:val="20"/>
    </w:rPr>
  </w:style>
  <w:style w:type="paragraph" w:customStyle="1" w:styleId="849">
    <w:name w:val="样式 (西文) 仿宋_GB2312 (中文) 仿宋_GB2312 (符号) 宋体 小四 行距: 1.5 倍行距 首行缩..."/>
    <w:basedOn w:val="1"/>
    <w:uiPriority w:val="0"/>
    <w:pPr>
      <w:numPr>
        <w:ilvl w:val="0"/>
        <w:numId w:val="38"/>
      </w:numPr>
      <w:spacing w:line="360" w:lineRule="auto"/>
    </w:pPr>
    <w:rPr>
      <w:rFonts w:ascii="仿宋_GB2312" w:hAnsi="宋体" w:cs="宋体"/>
      <w:sz w:val="24"/>
      <w:szCs w:val="20"/>
    </w:rPr>
  </w:style>
  <w:style w:type="paragraph" w:customStyle="1" w:styleId="850">
    <w:name w:val="BEA Head 4"/>
    <w:basedOn w:val="851"/>
    <w:uiPriority w:val="0"/>
    <w:pPr>
      <w:numPr>
        <w:ilvl w:val="4"/>
      </w:numPr>
      <w:tabs>
        <w:tab w:val="left" w:pos="1931"/>
        <w:tab w:val="left" w:pos="1980"/>
      </w:tabs>
      <w:ind w:left="1980" w:hanging="1440"/>
      <w:outlineLvl w:val="3"/>
    </w:pPr>
  </w:style>
  <w:style w:type="paragraph" w:customStyle="1" w:styleId="851">
    <w:name w:val="BEA Head 3"/>
    <w:next w:val="451"/>
    <w:uiPriority w:val="0"/>
    <w:pPr>
      <w:numPr>
        <w:ilvl w:val="3"/>
        <w:numId w:val="39"/>
      </w:numPr>
      <w:tabs>
        <w:tab w:val="left" w:pos="1931"/>
        <w:tab w:val="clear" w:pos="2356"/>
      </w:tabs>
      <w:spacing w:beforeLines="100" w:afterLines="50" w:line="300" w:lineRule="auto"/>
      <w:ind w:left="1418" w:hanging="567"/>
      <w:outlineLvl w:val="2"/>
    </w:pPr>
    <w:rPr>
      <w:rFonts w:ascii="Verdana" w:hAnsi="Verdana" w:eastAsia="宋体" w:cs="Times New Roman"/>
      <w:b/>
      <w:kern w:val="2"/>
      <w:sz w:val="30"/>
      <w:szCs w:val="30"/>
      <w:lang w:val="en-US" w:eastAsia="zh-CN" w:bidi="ar-SA"/>
    </w:rPr>
  </w:style>
  <w:style w:type="paragraph" w:customStyle="1" w:styleId="852">
    <w:name w:val="四号线第四级"/>
    <w:basedOn w:val="1"/>
    <w:uiPriority w:val="0"/>
    <w:pPr>
      <w:tabs>
        <w:tab w:val="left" w:pos="600"/>
      </w:tabs>
      <w:ind w:left="600" w:hanging="420"/>
    </w:pPr>
    <w:rPr>
      <w:szCs w:val="24"/>
    </w:rPr>
  </w:style>
  <w:style w:type="paragraph" w:customStyle="1" w:styleId="853">
    <w:name w:val="参考文献"/>
    <w:basedOn w:val="1"/>
    <w:uiPriority w:val="0"/>
    <w:pPr>
      <w:numPr>
        <w:ilvl w:val="0"/>
        <w:numId w:val="40"/>
      </w:numPr>
      <w:tabs>
        <w:tab w:val="left" w:pos="840"/>
        <w:tab w:val="clear" w:pos="800"/>
      </w:tabs>
      <w:adjustRightInd w:val="0"/>
      <w:spacing w:line="312" w:lineRule="atLeast"/>
      <w:ind w:left="840" w:hanging="420"/>
      <w:textAlignment w:val="baseline"/>
    </w:pPr>
    <w:rPr>
      <w:kern w:val="0"/>
      <w:szCs w:val="20"/>
    </w:rPr>
  </w:style>
  <w:style w:type="paragraph" w:customStyle="1" w:styleId="854">
    <w:name w:val="NormalSimple"/>
    <w:basedOn w:val="1"/>
    <w:uiPriority w:val="0"/>
    <w:pPr>
      <w:overflowPunct w:val="0"/>
      <w:autoSpaceDE w:val="0"/>
      <w:autoSpaceDN w:val="0"/>
      <w:adjustRightInd w:val="0"/>
      <w:textAlignment w:val="baseline"/>
    </w:pPr>
    <w:rPr>
      <w:rFonts w:ascii="Tahoma" w:hAnsi="Tahoma"/>
      <w:kern w:val="0"/>
      <w:szCs w:val="20"/>
      <w:lang w:val="en-GB" w:eastAsia="fr-FR"/>
    </w:rPr>
  </w:style>
  <w:style w:type="paragraph" w:customStyle="1" w:styleId="855">
    <w:name w:val="Char Char Char Char Char Char Char Char Char Char Char Char1 Char"/>
    <w:basedOn w:val="26"/>
    <w:uiPriority w:val="0"/>
    <w:pPr>
      <w:shd w:val="clear" w:color="auto" w:fill="000080"/>
    </w:pPr>
    <w:rPr>
      <w:rFonts w:ascii="Tahoma" w:hAnsi="Tahoma"/>
      <w:sz w:val="24"/>
      <w:szCs w:val="24"/>
    </w:rPr>
  </w:style>
  <w:style w:type="paragraph" w:customStyle="1" w:styleId="856">
    <w:name w:val="样式 标题 2 + 宋体 小四 段前: 5 磅 段后: 5 磅 行距: 单倍行距"/>
    <w:basedOn w:val="2"/>
    <w:uiPriority w:val="0"/>
    <w:pPr>
      <w:numPr>
        <w:numId w:val="41"/>
      </w:numPr>
      <w:adjustRightInd w:val="0"/>
      <w:spacing w:before="100" w:beforeAutospacing="1" w:after="100" w:afterAutospacing="1"/>
      <w:textAlignment w:val="baseline"/>
    </w:pPr>
    <w:rPr>
      <w:rFonts w:ascii="宋体" w:hAnsi="宋体" w:cs="宋体"/>
      <w:bCs w:val="0"/>
      <w:sz w:val="28"/>
      <w:szCs w:val="20"/>
    </w:rPr>
  </w:style>
  <w:style w:type="paragraph" w:customStyle="1" w:styleId="857">
    <w:name w:val="BodyText"/>
    <w:basedOn w:val="1"/>
    <w:uiPriority w:val="0"/>
    <w:pPr>
      <w:spacing w:before="120" w:after="120"/>
    </w:pPr>
    <w:rPr>
      <w:rFonts w:ascii="宋体"/>
      <w:kern w:val="0"/>
      <w:sz w:val="28"/>
      <w:szCs w:val="20"/>
      <w:lang w:eastAsia="en-US"/>
    </w:rPr>
  </w:style>
  <w:style w:type="paragraph" w:customStyle="1" w:styleId="858">
    <w:name w:val="Char Char Char Char Char"/>
    <w:basedOn w:val="1"/>
    <w:uiPriority w:val="0"/>
    <w:pPr>
      <w:tabs>
        <w:tab w:val="left" w:pos="360"/>
      </w:tabs>
    </w:pPr>
    <w:rPr>
      <w:rFonts w:ascii="Tahoma" w:hAnsi="Tahoma"/>
      <w:sz w:val="24"/>
      <w:szCs w:val="20"/>
    </w:rPr>
  </w:style>
  <w:style w:type="paragraph" w:customStyle="1" w:styleId="859">
    <w:name w:val="批注框文本1"/>
    <w:basedOn w:val="1"/>
    <w:uiPriority w:val="0"/>
    <w:rPr>
      <w:rFonts w:ascii="Book Antiqua" w:hAnsi="Book Antiqua"/>
      <w:kern w:val="20"/>
      <w:sz w:val="18"/>
      <w:szCs w:val="18"/>
    </w:rPr>
  </w:style>
  <w:style w:type="paragraph" w:customStyle="1" w:styleId="860">
    <w:name w:val="FooterUS"/>
    <w:basedOn w:val="55"/>
    <w:uiPriority w:val="0"/>
    <w:pPr>
      <w:pBdr>
        <w:top w:val="single" w:color="auto" w:sz="2" w:space="1"/>
      </w:pBdr>
      <w:tabs>
        <w:tab w:val="center" w:pos="4320"/>
        <w:tab w:val="right" w:pos="8640"/>
        <w:tab w:val="clear" w:pos="4153"/>
        <w:tab w:val="clear" w:pos="8306"/>
      </w:tabs>
      <w:overflowPunct w:val="0"/>
      <w:autoSpaceDE w:val="0"/>
      <w:autoSpaceDN w:val="0"/>
      <w:adjustRightInd w:val="0"/>
      <w:snapToGrid/>
    </w:pPr>
    <w:rPr>
      <w:i/>
      <w:sz w:val="16"/>
      <w:szCs w:val="20"/>
    </w:rPr>
  </w:style>
  <w:style w:type="paragraph" w:customStyle="1" w:styleId="861">
    <w:name w:val="*6. Head 3"/>
    <w:basedOn w:val="808"/>
    <w:next w:val="808"/>
    <w:uiPriority w:val="0"/>
    <w:pPr>
      <w:spacing w:before="180" w:after="60"/>
    </w:pPr>
    <w:rPr>
      <w:rFonts w:ascii="Arial" w:hAnsi="Arial"/>
      <w:sz w:val="24"/>
      <w:szCs w:val="24"/>
    </w:rPr>
  </w:style>
  <w:style w:type="paragraph" w:customStyle="1" w:styleId="862">
    <w:name w:val="删除"/>
    <w:basedOn w:val="550"/>
    <w:uiPriority w:val="0"/>
    <w:pPr>
      <w:keepLines w:val="0"/>
      <w:widowControl w:val="0"/>
      <w:overflowPunct/>
      <w:autoSpaceDE/>
      <w:autoSpaceDN/>
      <w:adjustRightInd/>
      <w:snapToGrid w:val="0"/>
      <w:spacing w:before="80" w:after="80"/>
      <w:textAlignment w:val="auto"/>
    </w:pPr>
    <w:rPr>
      <w:rFonts w:ascii="Arial" w:hAnsi="Arial" w:cs="Arial"/>
      <w:strike/>
      <w:color w:val="0000FF"/>
      <w:sz w:val="18"/>
      <w:szCs w:val="18"/>
    </w:rPr>
  </w:style>
  <w:style w:type="paragraph" w:customStyle="1" w:styleId="863">
    <w:name w:val="xl101"/>
    <w:basedOn w:val="1"/>
    <w:qFormat/>
    <w:uiPriority w:val="0"/>
    <w:pPr>
      <w:pBdr>
        <w:right w:val="single" w:color="auto" w:sz="8" w:space="0"/>
      </w:pBdr>
      <w:spacing w:before="100" w:beforeAutospacing="1" w:after="100" w:afterAutospacing="1"/>
      <w:jc w:val="center"/>
      <w:textAlignment w:val="center"/>
    </w:pPr>
    <w:rPr>
      <w:kern w:val="0"/>
      <w:sz w:val="24"/>
      <w:szCs w:val="24"/>
    </w:rPr>
  </w:style>
  <w:style w:type="paragraph" w:customStyle="1" w:styleId="864">
    <w:name w:val="引文目录标题3"/>
    <w:basedOn w:val="1"/>
    <w:next w:val="1"/>
    <w:uiPriority w:val="0"/>
    <w:pPr>
      <w:spacing w:before="120"/>
    </w:pPr>
    <w:rPr>
      <w:rFonts w:ascii="Cambria" w:hAnsi="Cambria"/>
      <w:sz w:val="24"/>
      <w:szCs w:val="24"/>
    </w:rPr>
  </w:style>
  <w:style w:type="paragraph" w:customStyle="1" w:styleId="865">
    <w:name w:val="样式 标题2 + 段前: 自动 段后: 1 磅 + 段前: 1 行"/>
    <w:basedOn w:val="1"/>
    <w:uiPriority w:val="0"/>
    <w:pPr>
      <w:keepNext/>
      <w:keepLines/>
      <w:spacing w:beforeLines="50" w:after="20"/>
      <w:outlineLvl w:val="1"/>
    </w:pPr>
    <w:rPr>
      <w:rFonts w:ascii="Arial" w:hAnsi="Arial" w:eastAsia="黑体" w:cs="宋体"/>
      <w:b/>
      <w:bCs/>
      <w:kern w:val="44"/>
      <w:sz w:val="28"/>
      <w:szCs w:val="20"/>
    </w:rPr>
  </w:style>
  <w:style w:type="paragraph" w:customStyle="1" w:styleId="866">
    <w:name w:val="插图"/>
    <w:basedOn w:val="1"/>
    <w:next w:val="1"/>
    <w:uiPriority w:val="0"/>
    <w:pPr>
      <w:adjustRightInd w:val="0"/>
      <w:spacing w:line="400" w:lineRule="atLeast"/>
      <w:jc w:val="center"/>
      <w:textAlignment w:val="baseline"/>
    </w:pPr>
    <w:rPr>
      <w:kern w:val="0"/>
      <w:szCs w:val="21"/>
    </w:rPr>
  </w:style>
  <w:style w:type="paragraph" w:customStyle="1" w:styleId="867">
    <w:name w:val="四号线第五级"/>
    <w:basedOn w:val="1"/>
    <w:uiPriority w:val="0"/>
    <w:pPr>
      <w:ind w:left="-123"/>
    </w:pPr>
    <w:rPr>
      <w:szCs w:val="24"/>
    </w:rPr>
  </w:style>
  <w:style w:type="paragraph" w:customStyle="1" w:styleId="868">
    <w:name w:val="列项——"/>
    <w:uiPriority w:val="0"/>
    <w:pPr>
      <w:widowControl w:val="0"/>
      <w:numPr>
        <w:ilvl w:val="0"/>
        <w:numId w:val="42"/>
      </w:numPr>
      <w:spacing w:line="240" w:lineRule="atLeast"/>
      <w:jc w:val="both"/>
    </w:pPr>
    <w:rPr>
      <w:rFonts w:ascii="宋体" w:hAnsi="Times New Roman" w:eastAsia="宋体" w:cs="Times New Roman"/>
      <w:sz w:val="21"/>
      <w:lang w:val="en-US" w:eastAsia="zh-CN" w:bidi="ar-SA"/>
    </w:rPr>
  </w:style>
  <w:style w:type="paragraph" w:customStyle="1" w:styleId="869">
    <w:name w:val="Char Char Char Char Char Char Char5"/>
    <w:basedOn w:val="26"/>
    <w:uiPriority w:val="0"/>
    <w:pPr>
      <w:shd w:val="clear" w:color="auto" w:fill="000080"/>
    </w:pPr>
    <w:rPr>
      <w:rFonts w:ascii="Tahoma" w:hAnsi="Tahoma" w:cs="宋体"/>
      <w:sz w:val="24"/>
      <w:szCs w:val="24"/>
    </w:rPr>
  </w:style>
  <w:style w:type="paragraph" w:customStyle="1" w:styleId="870">
    <w:name w:val="2目录"/>
    <w:basedOn w:val="4"/>
    <w:uiPriority w:val="0"/>
    <w:pPr>
      <w:pageBreakBefore w:val="0"/>
      <w:spacing w:line="360" w:lineRule="auto"/>
    </w:pPr>
    <w:rPr>
      <w:rFonts w:ascii="黑体" w:hAnsi="宋体" w:eastAsia="黑体"/>
      <w:bCs w:val="0"/>
      <w:color w:val="CC0000"/>
      <w:kern w:val="0"/>
      <w:sz w:val="28"/>
      <w:szCs w:val="28"/>
    </w:rPr>
  </w:style>
  <w:style w:type="paragraph" w:customStyle="1" w:styleId="871">
    <w:name w:val="Note"/>
    <w:basedOn w:val="1"/>
    <w:uiPriority w:val="0"/>
    <w:pPr>
      <w:pBdr>
        <w:top w:val="single" w:color="auto" w:sz="6" w:space="1"/>
        <w:left w:val="single" w:color="auto" w:sz="6" w:space="1"/>
        <w:bottom w:val="single" w:color="auto" w:sz="6" w:space="1"/>
        <w:right w:val="single" w:color="auto" w:sz="6" w:space="1"/>
      </w:pBdr>
      <w:shd w:val="solid" w:color="FFFF00" w:fill="auto"/>
      <w:overflowPunct w:val="0"/>
      <w:autoSpaceDE w:val="0"/>
      <w:autoSpaceDN w:val="0"/>
      <w:adjustRightInd w:val="0"/>
      <w:spacing w:before="120" w:after="120"/>
      <w:ind w:left="720" w:right="5040" w:hanging="720"/>
      <w:textAlignment w:val="baseline"/>
    </w:pPr>
    <w:rPr>
      <w:rFonts w:ascii="Book Antiqua" w:hAnsi="Book Antiqua"/>
      <w:vanish/>
      <w:kern w:val="0"/>
      <w:sz w:val="20"/>
      <w:szCs w:val="20"/>
    </w:rPr>
  </w:style>
  <w:style w:type="paragraph" w:customStyle="1" w:styleId="872">
    <w:name w:val="GZMTR-2 Style 宋体 (Latin) 小四 First line:  2 ch"/>
    <w:basedOn w:val="1"/>
    <w:uiPriority w:val="0"/>
    <w:pPr>
      <w:overflowPunct w:val="0"/>
      <w:autoSpaceDE w:val="0"/>
      <w:autoSpaceDN w:val="0"/>
      <w:adjustRightInd w:val="0"/>
      <w:spacing w:before="60" w:after="60" w:line="360" w:lineRule="auto"/>
      <w:ind w:left="425" w:firstLine="480" w:firstLineChars="200"/>
      <w:textAlignment w:val="baseline"/>
    </w:pPr>
    <w:rPr>
      <w:rFonts w:ascii="宋体" w:hAnsi="宋体"/>
      <w:kern w:val="0"/>
      <w:sz w:val="24"/>
      <w:szCs w:val="20"/>
      <w:lang w:eastAsia="en-US"/>
    </w:rPr>
  </w:style>
  <w:style w:type="paragraph" w:customStyle="1" w:styleId="873">
    <w:name w:val="建议书正文"/>
    <w:basedOn w:val="1"/>
    <w:uiPriority w:val="0"/>
    <w:pPr>
      <w:spacing w:line="360" w:lineRule="auto"/>
    </w:pPr>
    <w:rPr>
      <w:sz w:val="24"/>
      <w:szCs w:val="24"/>
    </w:rPr>
  </w:style>
  <w:style w:type="paragraph" w:customStyle="1" w:styleId="874">
    <w:name w:val="itemstep"/>
    <w:basedOn w:val="1"/>
    <w:uiPriority w:val="0"/>
    <w:pPr>
      <w:spacing w:before="100" w:beforeAutospacing="1" w:after="100" w:afterAutospacing="1"/>
    </w:pPr>
    <w:rPr>
      <w:rFonts w:ascii="宋体" w:hAnsi="宋体" w:cs="宋体"/>
      <w:kern w:val="0"/>
      <w:sz w:val="24"/>
      <w:szCs w:val="24"/>
    </w:rPr>
  </w:style>
  <w:style w:type="paragraph" w:customStyle="1" w:styleId="875">
    <w:name w:val="纯文本2"/>
    <w:basedOn w:val="1"/>
    <w:uiPriority w:val="0"/>
    <w:rPr>
      <w:rFonts w:ascii="宋体" w:hAnsi="Courier New"/>
      <w:szCs w:val="20"/>
    </w:rPr>
  </w:style>
  <w:style w:type="paragraph" w:customStyle="1" w:styleId="876">
    <w:name w:val="标题4样式"/>
    <w:basedOn w:val="6"/>
    <w:next w:val="7"/>
    <w:uiPriority w:val="0"/>
    <w:pPr>
      <w:numPr>
        <w:ilvl w:val="0"/>
        <w:numId w:val="0"/>
      </w:numPr>
      <w:tabs>
        <w:tab w:val="left" w:pos="6251"/>
      </w:tabs>
      <w:spacing w:before="280" w:after="290" w:line="376" w:lineRule="auto"/>
      <w:ind w:left="6251" w:hanging="851"/>
    </w:pPr>
    <w:rPr>
      <w:rFonts w:ascii="Cambria" w:hAnsi="Cambria"/>
      <w:b w:val="0"/>
      <w:sz w:val="24"/>
    </w:rPr>
  </w:style>
  <w:style w:type="paragraph" w:customStyle="1" w:styleId="877">
    <w:name w:val="zi"/>
    <w:basedOn w:val="1"/>
    <w:uiPriority w:val="0"/>
    <w:pPr>
      <w:spacing w:before="100" w:beforeAutospacing="1" w:after="100" w:afterAutospacing="1" w:line="315" w:lineRule="atLeast"/>
    </w:pPr>
    <w:rPr>
      <w:rFonts w:ascii="宋体" w:hAnsi="宋体" w:cs="宋体"/>
      <w:kern w:val="0"/>
      <w:sz w:val="18"/>
      <w:szCs w:val="18"/>
    </w:rPr>
  </w:style>
  <w:style w:type="paragraph" w:customStyle="1" w:styleId="878">
    <w:name w:val="样式 仿宋_GB2312 小四 行距: 1.5 倍行距"/>
    <w:basedOn w:val="1"/>
    <w:uiPriority w:val="0"/>
    <w:pPr>
      <w:autoSpaceDE w:val="0"/>
      <w:autoSpaceDN w:val="0"/>
      <w:adjustRightInd w:val="0"/>
      <w:spacing w:line="360" w:lineRule="auto"/>
      <w:ind w:firstLine="200" w:firstLineChars="200"/>
    </w:pPr>
    <w:rPr>
      <w:rFonts w:ascii="仿宋_GB2312" w:eastAsia="仿宋_GB2312" w:cs="宋体"/>
      <w:kern w:val="0"/>
      <w:sz w:val="24"/>
      <w:szCs w:val="20"/>
    </w:rPr>
  </w:style>
  <w:style w:type="paragraph" w:customStyle="1" w:styleId="879">
    <w:name w:val="8"/>
    <w:basedOn w:val="1"/>
    <w:next w:val="34"/>
    <w:uiPriority w:val="0"/>
    <w:pPr>
      <w:spacing w:after="120"/>
    </w:pPr>
    <w:rPr>
      <w:szCs w:val="20"/>
    </w:rPr>
  </w:style>
  <w:style w:type="paragraph" w:customStyle="1" w:styleId="880">
    <w:name w:val="xl102"/>
    <w:basedOn w:val="1"/>
    <w:qFormat/>
    <w:uiPriority w:val="0"/>
    <w:pPr>
      <w:pBdr>
        <w:right w:val="single" w:color="auto" w:sz="8" w:space="0"/>
      </w:pBdr>
      <w:spacing w:before="100" w:beforeAutospacing="1" w:after="100" w:afterAutospacing="1"/>
      <w:jc w:val="center"/>
      <w:textAlignment w:val="center"/>
    </w:pPr>
    <w:rPr>
      <w:rFonts w:ascii="宋体" w:hAnsi="宋体" w:cs="宋体"/>
      <w:color w:val="FF6600"/>
      <w:kern w:val="0"/>
      <w:sz w:val="24"/>
      <w:szCs w:val="24"/>
    </w:rPr>
  </w:style>
  <w:style w:type="paragraph" w:customStyle="1" w:styleId="881">
    <w:name w:val="Char Char Char Char Char Char Char"/>
    <w:basedOn w:val="26"/>
    <w:uiPriority w:val="0"/>
    <w:pPr>
      <w:shd w:val="clear" w:color="auto" w:fill="000080"/>
    </w:pPr>
    <w:rPr>
      <w:rFonts w:ascii="Tahoma" w:hAnsi="Tahoma" w:cs="宋体"/>
      <w:sz w:val="24"/>
      <w:szCs w:val="24"/>
    </w:rPr>
  </w:style>
  <w:style w:type="paragraph" w:customStyle="1" w:styleId="882">
    <w:name w:val="HH4"/>
    <w:basedOn w:val="5"/>
    <w:uiPriority w:val="0"/>
    <w:pPr>
      <w:numPr>
        <w:ilvl w:val="0"/>
        <w:numId w:val="0"/>
      </w:numPr>
      <w:spacing w:before="240"/>
    </w:pPr>
    <w:rPr>
      <w:b w:val="0"/>
      <w:sz w:val="28"/>
      <w:szCs w:val="28"/>
    </w:rPr>
  </w:style>
  <w:style w:type="paragraph" w:customStyle="1" w:styleId="883">
    <w:name w:val="默认段落字体 Para Char Char Char Char Char Char Char Char Char"/>
    <w:basedOn w:val="1"/>
    <w:uiPriority w:val="0"/>
    <w:rPr>
      <w:rFonts w:ascii="Tahoma" w:hAnsi="Tahoma"/>
      <w:sz w:val="24"/>
      <w:szCs w:val="20"/>
    </w:rPr>
  </w:style>
  <w:style w:type="paragraph" w:customStyle="1" w:styleId="884">
    <w:name w:val="xl106"/>
    <w:basedOn w:val="1"/>
    <w:qFormat/>
    <w:uiPriority w:val="0"/>
    <w:pPr>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b/>
      <w:bCs/>
      <w:color w:val="FF0000"/>
      <w:kern w:val="0"/>
      <w:sz w:val="24"/>
      <w:szCs w:val="24"/>
    </w:rPr>
  </w:style>
  <w:style w:type="paragraph" w:customStyle="1" w:styleId="885">
    <w:name w:val="Char Char Char Char Char Char Char Char Char Char Char Char Char Char Char Char1"/>
    <w:basedOn w:val="1"/>
    <w:uiPriority w:val="0"/>
    <w:pPr>
      <w:tabs>
        <w:tab w:val="left" w:pos="360"/>
      </w:tabs>
    </w:pPr>
    <w:rPr>
      <w:sz w:val="24"/>
      <w:szCs w:val="24"/>
    </w:rPr>
  </w:style>
  <w:style w:type="paragraph" w:customStyle="1" w:styleId="886">
    <w:name w:val="方案文档"/>
    <w:basedOn w:val="1"/>
    <w:link w:val="1811"/>
    <w:uiPriority w:val="0"/>
    <w:pPr>
      <w:spacing w:before="120" w:after="120" w:line="360" w:lineRule="auto"/>
      <w:ind w:firstLine="225" w:firstLineChars="225"/>
    </w:pPr>
    <w:rPr>
      <w:rFonts w:ascii="Arial" w:hAnsi="Arial"/>
      <w:sz w:val="24"/>
      <w:szCs w:val="24"/>
    </w:rPr>
  </w:style>
  <w:style w:type="paragraph" w:customStyle="1" w:styleId="887">
    <w:name w:val="Item Step"/>
    <w:link w:val="1938"/>
    <w:uiPriority w:val="0"/>
    <w:pPr>
      <w:tabs>
        <w:tab w:val="left" w:pos="2126"/>
      </w:tabs>
      <w:adjustRightInd w:val="0"/>
      <w:snapToGrid w:val="0"/>
      <w:spacing w:before="80" w:after="80" w:line="240" w:lineRule="atLeast"/>
      <w:ind w:left="2126" w:hanging="425"/>
      <w:jc w:val="both"/>
      <w:outlineLvl w:val="6"/>
    </w:pPr>
    <w:rPr>
      <w:rFonts w:ascii="Times New Roman" w:hAnsi="Times New Roman" w:eastAsia="宋体" w:cs="Arial"/>
      <w:sz w:val="21"/>
      <w:szCs w:val="21"/>
      <w:lang w:val="en-US" w:eastAsia="zh-CN" w:bidi="ar-SA"/>
    </w:rPr>
  </w:style>
  <w:style w:type="paragraph" w:customStyle="1" w:styleId="888">
    <w:name w:val="doctext"/>
    <w:basedOn w:val="1"/>
    <w:uiPriority w:val="0"/>
    <w:pPr>
      <w:spacing w:before="100" w:beforeAutospacing="1" w:after="100" w:afterAutospacing="1"/>
    </w:pPr>
    <w:rPr>
      <w:rFonts w:ascii="宋体" w:hAnsi="宋体" w:cs="宋体"/>
      <w:kern w:val="0"/>
      <w:sz w:val="24"/>
      <w:szCs w:val="24"/>
    </w:rPr>
  </w:style>
  <w:style w:type="paragraph" w:customStyle="1" w:styleId="889">
    <w:name w:val="Char Char Char Char Char Char1"/>
    <w:basedOn w:val="1"/>
    <w:uiPriority w:val="0"/>
    <w:pPr>
      <w:snapToGrid w:val="0"/>
      <w:ind w:left="-3" w:right="-28" w:rightChars="-10"/>
    </w:pPr>
    <w:rPr>
      <w:rFonts w:ascii="Tahoma" w:hAnsi="Tahoma" w:cs="Tahoma"/>
      <w:sz w:val="24"/>
      <w:szCs w:val="24"/>
    </w:rPr>
  </w:style>
  <w:style w:type="paragraph" w:customStyle="1" w:styleId="890">
    <w:name w:val="样式 标题 2 + 微软雅黑 小四"/>
    <w:basedOn w:val="2"/>
    <w:next w:val="5"/>
    <w:uiPriority w:val="0"/>
    <w:pPr>
      <w:numPr>
        <w:ilvl w:val="0"/>
        <w:numId w:val="0"/>
      </w:numPr>
      <w:tabs>
        <w:tab w:val="left" w:pos="392"/>
        <w:tab w:val="left" w:pos="567"/>
      </w:tabs>
      <w:spacing w:before="260" w:after="260" w:line="415" w:lineRule="auto"/>
      <w:ind w:left="567" w:hanging="567"/>
    </w:pPr>
    <w:rPr>
      <w:rFonts w:ascii="微软雅黑" w:hAnsi="微软雅黑"/>
      <w:b w:val="0"/>
      <w:sz w:val="28"/>
      <w:szCs w:val="24"/>
      <w:lang w:eastAsia="en-US"/>
    </w:rPr>
  </w:style>
  <w:style w:type="paragraph" w:customStyle="1" w:styleId="891">
    <w:name w:val="样式 标题 2 + 小二 段前: 0.5 行 段后: 0.5 行"/>
    <w:basedOn w:val="2"/>
    <w:uiPriority w:val="0"/>
    <w:pPr>
      <w:keepLines w:val="0"/>
      <w:numPr>
        <w:ilvl w:val="0"/>
        <w:numId w:val="0"/>
      </w:numPr>
      <w:tabs>
        <w:tab w:val="left" w:pos="576"/>
      </w:tabs>
      <w:spacing w:line="360" w:lineRule="auto"/>
      <w:ind w:left="576" w:hanging="576"/>
    </w:pPr>
    <w:rPr>
      <w:rFonts w:ascii="宋体"/>
      <w:b w:val="0"/>
      <w:sz w:val="30"/>
      <w:szCs w:val="30"/>
    </w:rPr>
  </w:style>
  <w:style w:type="paragraph" w:customStyle="1" w:styleId="892">
    <w:name w:val="样式 说明书  正文 + 首行缩进:  2 字符"/>
    <w:basedOn w:val="1"/>
    <w:uiPriority w:val="0"/>
    <w:pPr>
      <w:adjustRightInd w:val="0"/>
      <w:snapToGrid w:val="0"/>
      <w:spacing w:line="460" w:lineRule="exact"/>
      <w:ind w:firstLine="480" w:firstLineChars="200"/>
    </w:pPr>
    <w:rPr>
      <w:rFonts w:cs="宋体"/>
      <w:sz w:val="24"/>
      <w:szCs w:val="20"/>
    </w:rPr>
  </w:style>
  <w:style w:type="paragraph" w:customStyle="1" w:styleId="893">
    <w:name w:val="题注1-图片"/>
    <w:uiPriority w:val="0"/>
    <w:pPr>
      <w:spacing w:line="240" w:lineRule="atLeast"/>
      <w:jc w:val="center"/>
    </w:pPr>
    <w:rPr>
      <w:rFonts w:ascii="宋体" w:hAnsi="宋体" w:eastAsia="宋体" w:cs="宋体"/>
      <w:b/>
      <w:bCs/>
      <w:kern w:val="24"/>
      <w:sz w:val="24"/>
      <w:szCs w:val="24"/>
      <w:lang w:val="en-US" w:eastAsia="ar-SA" w:bidi="ar-SA"/>
    </w:rPr>
  </w:style>
  <w:style w:type="paragraph" w:customStyle="1" w:styleId="894">
    <w:name w:val="文档标题"/>
    <w:basedOn w:val="1"/>
    <w:uiPriority w:val="0"/>
    <w:pPr>
      <w:tabs>
        <w:tab w:val="left" w:pos="0"/>
      </w:tabs>
      <w:spacing w:before="300" w:after="300"/>
      <w:jc w:val="center"/>
    </w:pPr>
    <w:rPr>
      <w:rFonts w:ascii="Arial" w:hAnsi="Arial" w:eastAsia="黑体"/>
      <w:sz w:val="36"/>
      <w:szCs w:val="36"/>
    </w:rPr>
  </w:style>
  <w:style w:type="paragraph" w:customStyle="1" w:styleId="895">
    <w:name w:val="样式 首行缩进:  2 字符 段前: 0.4 行"/>
    <w:basedOn w:val="1"/>
    <w:uiPriority w:val="0"/>
    <w:pPr>
      <w:spacing w:beforeLines="40" w:after="20" w:line="420" w:lineRule="exact"/>
      <w:ind w:firstLine="480" w:firstLineChars="200"/>
    </w:pPr>
    <w:rPr>
      <w:rFonts w:cs="宋体"/>
      <w:szCs w:val="21"/>
    </w:rPr>
  </w:style>
  <w:style w:type="paragraph" w:customStyle="1" w:styleId="896">
    <w:name w:val="样式 正文首行缩进2字 + 仿宋_GB2312 段前: 自动 段后: 自动"/>
    <w:basedOn w:val="1"/>
    <w:uiPriority w:val="0"/>
    <w:pPr>
      <w:spacing w:before="100" w:beforeAutospacing="1" w:after="100" w:afterAutospacing="1"/>
      <w:ind w:firstLine="200" w:firstLineChars="200"/>
    </w:pPr>
    <w:rPr>
      <w:rFonts w:ascii="仿宋_GB2312" w:eastAsia="仿宋_GB2312"/>
      <w:kern w:val="0"/>
      <w:sz w:val="28"/>
      <w:szCs w:val="20"/>
    </w:rPr>
  </w:style>
  <w:style w:type="paragraph" w:customStyle="1" w:styleId="897">
    <w:name w:val="±í¸ñ1"/>
    <w:basedOn w:val="1"/>
    <w:uiPriority w:val="0"/>
    <w:pPr>
      <w:overflowPunct w:val="0"/>
      <w:autoSpaceDE w:val="0"/>
      <w:autoSpaceDN w:val="0"/>
      <w:adjustRightInd w:val="0"/>
      <w:jc w:val="center"/>
      <w:textAlignment w:val="baseline"/>
    </w:pPr>
    <w:rPr>
      <w:b/>
      <w:kern w:val="0"/>
      <w:sz w:val="18"/>
      <w:szCs w:val="20"/>
    </w:rPr>
  </w:style>
  <w:style w:type="paragraph" w:customStyle="1" w:styleId="898">
    <w:name w:val="目次、标准名称标题"/>
    <w:basedOn w:val="1"/>
    <w:next w:val="1"/>
    <w:uiPriority w:val="0"/>
    <w:pPr>
      <w:shd w:val="clear" w:color="FFFFFF" w:fill="FFFFFF"/>
      <w:spacing w:before="640" w:after="560" w:line="460" w:lineRule="exact"/>
      <w:jc w:val="center"/>
      <w:outlineLvl w:val="0"/>
    </w:pPr>
    <w:rPr>
      <w:rFonts w:ascii="黑体" w:eastAsia="黑体"/>
      <w:kern w:val="0"/>
      <w:sz w:val="32"/>
      <w:szCs w:val="20"/>
    </w:rPr>
  </w:style>
  <w:style w:type="paragraph" w:customStyle="1" w:styleId="899">
    <w:name w:val="二级标题"/>
    <w:basedOn w:val="832"/>
    <w:next w:val="1"/>
    <w:uiPriority w:val="0"/>
  </w:style>
  <w:style w:type="paragraph" w:customStyle="1" w:styleId="900">
    <w:name w:val="MM Topic 2"/>
    <w:basedOn w:val="2"/>
    <w:link w:val="1715"/>
    <w:qFormat/>
    <w:uiPriority w:val="0"/>
    <w:pPr>
      <w:numPr>
        <w:numId w:val="43"/>
      </w:numPr>
      <w:tabs>
        <w:tab w:val="left" w:pos="425"/>
        <w:tab w:val="left" w:pos="992"/>
      </w:tabs>
      <w:spacing w:before="260" w:after="260" w:line="415" w:lineRule="auto"/>
    </w:pPr>
    <w:rPr>
      <w:rFonts w:ascii="Arial" w:hAnsi="Arial" w:eastAsia="黑体"/>
      <w:b w:val="0"/>
    </w:rPr>
  </w:style>
  <w:style w:type="paragraph" w:customStyle="1" w:styleId="901">
    <w:name w:val="实施日期"/>
    <w:basedOn w:val="1"/>
    <w:uiPriority w:val="0"/>
    <w:pPr>
      <w:framePr w:w="4000" w:h="473" w:hRule="exact" w:vSpace="180" w:wrap="around" w:vAnchor="margin" w:hAnchor="margin" w:xAlign="right" w:y="13511" w:anchorLock="1"/>
      <w:jc w:val="right"/>
    </w:pPr>
    <w:rPr>
      <w:rFonts w:eastAsia="黑体"/>
      <w:kern w:val="0"/>
      <w:sz w:val="28"/>
      <w:szCs w:val="20"/>
    </w:rPr>
  </w:style>
  <w:style w:type="paragraph" w:customStyle="1" w:styleId="902">
    <w:name w:val="样式15"/>
    <w:basedOn w:val="1"/>
    <w:uiPriority w:val="0"/>
    <w:pPr>
      <w:numPr>
        <w:ilvl w:val="0"/>
        <w:numId w:val="44"/>
      </w:numPr>
      <w:spacing w:afterLines="50" w:line="360" w:lineRule="auto"/>
      <w:ind w:firstLine="0"/>
    </w:pPr>
    <w:rPr>
      <w:b/>
      <w:bCs/>
      <w:szCs w:val="21"/>
    </w:rPr>
  </w:style>
  <w:style w:type="paragraph" w:customStyle="1" w:styleId="903">
    <w:name w:val="ColumnHead"/>
    <w:uiPriority w:val="0"/>
    <w:pPr>
      <w:spacing w:line="240" w:lineRule="atLeast"/>
    </w:pPr>
    <w:rPr>
      <w:rFonts w:ascii="Helvetica" w:hAnsi="Helvetica" w:eastAsia="宋体" w:cs="Times New Roman"/>
      <w:b/>
      <w:szCs w:val="24"/>
      <w:lang w:val="en-US" w:eastAsia="en-US" w:bidi="ar-SA"/>
    </w:rPr>
  </w:style>
  <w:style w:type="paragraph" w:customStyle="1" w:styleId="904">
    <w:name w:val="Char12"/>
    <w:basedOn w:val="1"/>
    <w:uiPriority w:val="0"/>
    <w:rPr>
      <w:rFonts w:ascii="Arial" w:hAnsi="Arial" w:cs="Arial"/>
      <w:szCs w:val="24"/>
    </w:rPr>
  </w:style>
  <w:style w:type="paragraph" w:customStyle="1" w:styleId="905">
    <w:name w:val="Pa2"/>
    <w:basedOn w:val="1"/>
    <w:next w:val="1"/>
    <w:uiPriority w:val="0"/>
    <w:pPr>
      <w:autoSpaceDE w:val="0"/>
      <w:autoSpaceDN w:val="0"/>
      <w:adjustRightInd w:val="0"/>
      <w:spacing w:before="20" w:after="20" w:line="181" w:lineRule="atLeast"/>
    </w:pPr>
    <w:rPr>
      <w:rFonts w:ascii="Cisco-Light" w:eastAsia="Cisco-Light"/>
      <w:kern w:val="0"/>
      <w:sz w:val="24"/>
      <w:szCs w:val="24"/>
    </w:rPr>
  </w:style>
  <w:style w:type="paragraph" w:customStyle="1" w:styleId="906">
    <w:name w:val="Char Char Char Char Char Char Char Char Char Char"/>
    <w:basedOn w:val="26"/>
    <w:uiPriority w:val="0"/>
    <w:pPr>
      <w:shd w:val="clear" w:color="auto" w:fill="000080"/>
    </w:pPr>
    <w:rPr>
      <w:rFonts w:ascii="Tahoma" w:hAnsi="Tahoma"/>
      <w:sz w:val="24"/>
      <w:szCs w:val="24"/>
    </w:rPr>
  </w:style>
  <w:style w:type="paragraph" w:customStyle="1" w:styleId="907">
    <w:name w:val="公式编号"/>
    <w:basedOn w:val="1"/>
    <w:next w:val="1"/>
    <w:uiPriority w:val="0"/>
    <w:pPr>
      <w:numPr>
        <w:ilvl w:val="0"/>
        <w:numId w:val="45"/>
      </w:numPr>
      <w:tabs>
        <w:tab w:val="left" w:pos="800"/>
        <w:tab w:val="clear" w:pos="720"/>
      </w:tabs>
      <w:adjustRightInd w:val="0"/>
      <w:spacing w:before="60" w:after="60" w:line="360" w:lineRule="atLeast"/>
      <w:ind w:left="800" w:hanging="800"/>
      <w:jc w:val="right"/>
      <w:textAlignment w:val="baseline"/>
    </w:pPr>
    <w:rPr>
      <w:kern w:val="0"/>
      <w:sz w:val="24"/>
      <w:szCs w:val="20"/>
    </w:rPr>
  </w:style>
  <w:style w:type="paragraph" w:customStyle="1" w:styleId="908">
    <w:name w:val="方案标题2"/>
    <w:basedOn w:val="2"/>
    <w:next w:val="1"/>
    <w:uiPriority w:val="0"/>
    <w:pPr>
      <w:numPr>
        <w:ilvl w:val="0"/>
        <w:numId w:val="0"/>
      </w:numPr>
      <w:tabs>
        <w:tab w:val="left" w:pos="756"/>
      </w:tabs>
      <w:spacing w:beforeLines="100" w:after="100" w:afterAutospacing="1" w:line="360" w:lineRule="auto"/>
      <w:ind w:left="756" w:hanging="576"/>
    </w:pPr>
    <w:rPr>
      <w:rFonts w:ascii="Arial" w:hAnsi="Arial" w:eastAsia="仿宋_GB2312"/>
      <w:b w:val="0"/>
    </w:rPr>
  </w:style>
  <w:style w:type="paragraph" w:customStyle="1" w:styleId="909">
    <w:name w:val="Char Char1 Char Char Char Char Char Char2"/>
    <w:basedOn w:val="1"/>
    <w:uiPriority w:val="0"/>
    <w:pPr>
      <w:spacing w:after="160" w:line="240" w:lineRule="exact"/>
      <w:jc w:val="center"/>
    </w:pPr>
    <w:rPr>
      <w:rFonts w:ascii="黑体" w:hAnsi="Verdana" w:eastAsia="黑体"/>
      <w:kern w:val="0"/>
      <w:sz w:val="36"/>
      <w:szCs w:val="36"/>
    </w:rPr>
  </w:style>
  <w:style w:type="paragraph" w:customStyle="1" w:styleId="910">
    <w:name w:val="Char3"/>
    <w:basedOn w:val="26"/>
    <w:uiPriority w:val="0"/>
    <w:pPr>
      <w:shd w:val="clear" w:color="auto" w:fill="000080"/>
    </w:pPr>
    <w:rPr>
      <w:rFonts w:ascii="Tahoma" w:hAnsi="Tahoma"/>
      <w:sz w:val="24"/>
      <w:szCs w:val="24"/>
    </w:rPr>
  </w:style>
  <w:style w:type="paragraph" w:customStyle="1" w:styleId="911">
    <w:name w:val="样式 行距: 1.5 倍行距"/>
    <w:basedOn w:val="1"/>
    <w:qFormat/>
    <w:uiPriority w:val="0"/>
    <w:pPr>
      <w:shd w:val="clear" w:color="auto" w:fill="CCECFF"/>
      <w:spacing w:line="360" w:lineRule="auto"/>
      <w:ind w:firstLine="100" w:firstLineChars="100"/>
    </w:pPr>
    <w:rPr>
      <w:rFonts w:cs="宋体"/>
      <w:sz w:val="24"/>
      <w:szCs w:val="20"/>
    </w:rPr>
  </w:style>
  <w:style w:type="paragraph" w:customStyle="1" w:styleId="912">
    <w:name w:val="1.1.1.1B"/>
    <w:basedOn w:val="6"/>
    <w:uiPriority w:val="0"/>
    <w:pPr>
      <w:numPr>
        <w:numId w:val="46"/>
      </w:numPr>
      <w:tabs>
        <w:tab w:val="left" w:pos="360"/>
        <w:tab w:val="left" w:pos="737"/>
        <w:tab w:val="left" w:pos="851"/>
      </w:tabs>
      <w:spacing w:before="240" w:after="240"/>
    </w:pPr>
    <w:rPr>
      <w:rFonts w:ascii="宋体" w:hAnsi="宋体" w:eastAsia="宋体"/>
      <w:b w:val="0"/>
      <w:sz w:val="24"/>
      <w:szCs w:val="30"/>
    </w:rPr>
  </w:style>
  <w:style w:type="paragraph" w:customStyle="1" w:styleId="913">
    <w:name w:val="节"/>
    <w:basedOn w:val="1"/>
    <w:uiPriority w:val="0"/>
    <w:pPr>
      <w:tabs>
        <w:tab w:val="left" w:pos="960"/>
        <w:tab w:val="left" w:pos="1920"/>
        <w:tab w:val="left" w:pos="2880"/>
        <w:tab w:val="left" w:pos="3840"/>
        <w:tab w:val="left" w:pos="4800"/>
        <w:tab w:val="left" w:pos="5760"/>
        <w:tab w:val="left" w:pos="6720"/>
      </w:tabs>
      <w:adjustRightInd w:val="0"/>
      <w:ind w:firstLine="454"/>
    </w:pPr>
    <w:rPr>
      <w:rFonts w:ascii="宋体"/>
      <w:kern w:val="0"/>
      <w:sz w:val="24"/>
      <w:szCs w:val="20"/>
    </w:rPr>
  </w:style>
  <w:style w:type="paragraph" w:customStyle="1" w:styleId="914">
    <w:name w:val="网新正文文本"/>
    <w:uiPriority w:val="0"/>
    <w:pPr>
      <w:spacing w:line="360" w:lineRule="auto"/>
      <w:ind w:firstLine="200" w:firstLineChars="200"/>
    </w:pPr>
    <w:rPr>
      <w:rFonts w:ascii="Times New Roman" w:hAnsi="Times New Roman" w:eastAsia="宋体" w:cs="Times New Roman"/>
      <w:kern w:val="2"/>
      <w:sz w:val="24"/>
      <w:szCs w:val="22"/>
      <w:lang w:val="en-US" w:eastAsia="zh-CN" w:bidi="ar-SA"/>
    </w:rPr>
  </w:style>
  <w:style w:type="paragraph" w:customStyle="1" w:styleId="915">
    <w:name w:val="_标题1"/>
    <w:basedOn w:val="4"/>
    <w:next w:val="1"/>
    <w:uiPriority w:val="0"/>
    <w:pPr>
      <w:spacing w:after="100" w:afterAutospacing="1" w:line="360" w:lineRule="auto"/>
    </w:pPr>
    <w:rPr>
      <w:rFonts w:ascii="黑体" w:hAnsi="宋体" w:eastAsia="黑体"/>
      <w:b w:val="0"/>
      <w:color w:val="000000"/>
      <w:lang w:val="de-DE"/>
    </w:rPr>
  </w:style>
  <w:style w:type="paragraph" w:customStyle="1" w:styleId="916">
    <w:name w:val="figurechar"/>
    <w:basedOn w:val="1"/>
    <w:uiPriority w:val="0"/>
    <w:pPr>
      <w:spacing w:before="100" w:beforeAutospacing="1" w:after="100" w:afterAutospacing="1"/>
    </w:pPr>
    <w:rPr>
      <w:rFonts w:ascii="宋体" w:hAnsi="宋体" w:cs="宋体"/>
      <w:kern w:val="0"/>
      <w:sz w:val="24"/>
      <w:szCs w:val="24"/>
    </w:rPr>
  </w:style>
  <w:style w:type="paragraph" w:customStyle="1" w:styleId="917">
    <w:name w:val="heading"/>
    <w:basedOn w:val="1"/>
    <w:next w:val="1"/>
    <w:uiPriority w:val="0"/>
    <w:pPr>
      <w:keepNext/>
      <w:keepLines/>
      <w:spacing w:before="260" w:after="260" w:line="416" w:lineRule="auto"/>
    </w:pPr>
    <w:rPr>
      <w:rFonts w:ascii="Arial" w:hAnsi="Arial" w:eastAsia="黑体"/>
      <w:b/>
      <w:bCs/>
      <w:sz w:val="32"/>
      <w:szCs w:val="32"/>
    </w:rPr>
  </w:style>
  <w:style w:type="paragraph" w:customStyle="1" w:styleId="918">
    <w:name w:val="xl60"/>
    <w:basedOn w:val="1"/>
    <w:uiPriority w:val="0"/>
    <w:pPr>
      <w:pBdr>
        <w:top w:val="single" w:color="auto" w:sz="8" w:space="0"/>
        <w:bottom w:val="single" w:color="auto" w:sz="8"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919">
    <w:name w:val="Paragraph Title"/>
    <w:basedOn w:val="1"/>
    <w:uiPriority w:val="0"/>
    <w:pPr>
      <w:spacing w:after="200" w:line="360" w:lineRule="auto"/>
    </w:pPr>
    <w:rPr>
      <w:rFonts w:ascii="宋体" w:hAnsi="宋体"/>
      <w:b/>
      <w:sz w:val="22"/>
      <w:szCs w:val="20"/>
    </w:rPr>
  </w:style>
  <w:style w:type="paragraph" w:customStyle="1" w:styleId="920">
    <w:name w:val="CM38"/>
    <w:basedOn w:val="808"/>
    <w:next w:val="808"/>
    <w:uiPriority w:val="99"/>
    <w:pPr>
      <w:spacing w:after="100"/>
    </w:pPr>
    <w:rPr>
      <w:rFonts w:ascii="..ì." w:eastAsia="..ì." w:cs="..ì."/>
      <w:sz w:val="24"/>
      <w:szCs w:val="24"/>
    </w:rPr>
  </w:style>
  <w:style w:type="paragraph" w:customStyle="1" w:styleId="921">
    <w:name w:val="样式 标题 1H1 + 三号"/>
    <w:basedOn w:val="4"/>
    <w:uiPriority w:val="0"/>
    <w:pPr>
      <w:tabs>
        <w:tab w:val="left" w:pos="995"/>
      </w:tabs>
      <w:ind w:left="995" w:hanging="435"/>
    </w:pPr>
    <w:rPr>
      <w:sz w:val="32"/>
    </w:rPr>
  </w:style>
  <w:style w:type="paragraph" w:customStyle="1" w:styleId="922">
    <w:name w:val="xl42"/>
    <w:basedOn w:val="1"/>
    <w:uiPriority w:val="0"/>
    <w:pPr>
      <w:pBdr>
        <w:top w:val="single" w:color="auto" w:sz="8" w:space="0"/>
        <w:left w:val="single" w:color="auto" w:sz="8" w:space="0"/>
        <w:bottom w:val="single" w:color="auto" w:sz="8"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923">
    <w:name w:val="CM15"/>
    <w:basedOn w:val="808"/>
    <w:next w:val="808"/>
    <w:uiPriority w:val="0"/>
    <w:pPr>
      <w:spacing w:line="408" w:lineRule="atLeast"/>
    </w:pPr>
    <w:rPr>
      <w:rFonts w:ascii="黑体" w:eastAsia="黑体"/>
      <w:sz w:val="24"/>
      <w:szCs w:val="24"/>
    </w:rPr>
  </w:style>
  <w:style w:type="paragraph" w:customStyle="1" w:styleId="924">
    <w:name w:val="font11"/>
    <w:basedOn w:val="1"/>
    <w:uiPriority w:val="0"/>
    <w:pPr>
      <w:spacing w:before="100" w:beforeAutospacing="1" w:after="100" w:afterAutospacing="1"/>
    </w:pPr>
    <w:rPr>
      <w:rFonts w:hint="eastAsia" w:ascii="宋体" w:hAnsi="宋体"/>
      <w:kern w:val="0"/>
      <w:sz w:val="20"/>
      <w:szCs w:val="20"/>
    </w:rPr>
  </w:style>
  <w:style w:type="paragraph" w:customStyle="1" w:styleId="925">
    <w:name w:val="CM39"/>
    <w:basedOn w:val="808"/>
    <w:next w:val="808"/>
    <w:uiPriority w:val="99"/>
    <w:pPr>
      <w:spacing w:after="358"/>
    </w:pPr>
    <w:rPr>
      <w:rFonts w:ascii="..ì." w:eastAsia="..ì." w:cs="..ì."/>
      <w:sz w:val="24"/>
      <w:szCs w:val="24"/>
    </w:rPr>
  </w:style>
  <w:style w:type="paragraph" w:customStyle="1" w:styleId="926">
    <w:name w:val="政务样式 正文首行缩进 Char"/>
    <w:basedOn w:val="1"/>
    <w:uiPriority w:val="0"/>
    <w:pPr>
      <w:spacing w:line="360" w:lineRule="auto"/>
      <w:ind w:firstLine="480" w:firstLineChars="200"/>
    </w:pPr>
    <w:rPr>
      <w:sz w:val="24"/>
      <w:szCs w:val="24"/>
    </w:rPr>
  </w:style>
  <w:style w:type="paragraph" w:customStyle="1" w:styleId="927">
    <w:name w:val="xl55"/>
    <w:basedOn w:val="1"/>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28">
    <w:name w:val="font7"/>
    <w:basedOn w:val="1"/>
    <w:qFormat/>
    <w:uiPriority w:val="0"/>
    <w:pPr>
      <w:spacing w:before="100" w:beforeAutospacing="1" w:after="100" w:afterAutospacing="1"/>
    </w:pPr>
    <w:rPr>
      <w:rFonts w:ascii="宋体" w:hAnsi="宋体" w:cs="宋体"/>
      <w:kern w:val="0"/>
      <w:sz w:val="18"/>
      <w:szCs w:val="18"/>
    </w:rPr>
  </w:style>
  <w:style w:type="paragraph" w:customStyle="1" w:styleId="929">
    <w:name w:val="CM7"/>
    <w:basedOn w:val="808"/>
    <w:next w:val="808"/>
    <w:uiPriority w:val="0"/>
    <w:pPr>
      <w:spacing w:line="596" w:lineRule="atLeast"/>
    </w:pPr>
    <w:rPr>
      <w:rFonts w:ascii="..ì." w:eastAsia="..ì." w:cs="..ì."/>
      <w:sz w:val="24"/>
      <w:szCs w:val="24"/>
    </w:rPr>
  </w:style>
  <w:style w:type="paragraph" w:customStyle="1" w:styleId="930">
    <w:name w:val="样式 行距: 1.5 倍行距 左  3.42 字符"/>
    <w:basedOn w:val="1"/>
    <w:uiPriority w:val="0"/>
    <w:pPr>
      <w:spacing w:line="360" w:lineRule="auto"/>
      <w:ind w:left="200" w:leftChars="200" w:firstLine="200" w:firstLineChars="200"/>
    </w:pPr>
    <w:rPr>
      <w:rFonts w:cs="宋体"/>
      <w:szCs w:val="20"/>
    </w:rPr>
  </w:style>
  <w:style w:type="paragraph" w:customStyle="1" w:styleId="931">
    <w:name w:val="TOC Base"/>
    <w:basedOn w:val="1"/>
    <w:uiPriority w:val="0"/>
    <w:pPr>
      <w:tabs>
        <w:tab w:val="right" w:leader="dot" w:pos="6480"/>
      </w:tabs>
      <w:spacing w:after="240"/>
    </w:pPr>
    <w:rPr>
      <w:rFonts w:ascii="Arial" w:hAnsi="Arial" w:eastAsia="PMingLiU"/>
      <w:spacing w:val="-5"/>
      <w:kern w:val="0"/>
      <w:sz w:val="20"/>
      <w:szCs w:val="20"/>
    </w:rPr>
  </w:style>
  <w:style w:type="paragraph" w:customStyle="1" w:styleId="932">
    <w:name w:val="CM13"/>
    <w:basedOn w:val="808"/>
    <w:next w:val="808"/>
    <w:uiPriority w:val="0"/>
    <w:pPr>
      <w:spacing w:line="408" w:lineRule="atLeast"/>
    </w:pPr>
    <w:rPr>
      <w:rFonts w:ascii="黑体" w:eastAsia="黑体"/>
      <w:sz w:val="24"/>
      <w:szCs w:val="24"/>
    </w:rPr>
  </w:style>
  <w:style w:type="paragraph" w:customStyle="1" w:styleId="933">
    <w:name w:val="xl62"/>
    <w:basedOn w:val="1"/>
    <w:uiPriority w:val="0"/>
    <w:pPr>
      <w:pBdr>
        <w:top w:val="single" w:color="auto" w:sz="4" w:space="0"/>
        <w:left w:val="single" w:color="auto" w:sz="4" w:space="0"/>
        <w:bottom w:val="single" w:color="auto" w:sz="4" w:space="0"/>
        <w:right w:val="single" w:color="auto" w:sz="8" w:space="0"/>
      </w:pBdr>
      <w:spacing w:before="100" w:beforeAutospacing="1" w:after="100" w:afterAutospacing="1"/>
      <w:textAlignment w:val="center"/>
    </w:pPr>
    <w:rPr>
      <w:rFonts w:ascii="宋体" w:hAnsi="宋体"/>
      <w:kern w:val="0"/>
      <w:sz w:val="20"/>
      <w:szCs w:val="20"/>
    </w:rPr>
  </w:style>
  <w:style w:type="paragraph" w:customStyle="1" w:styleId="934">
    <w:name w:val="样式 首行缩进:  2 字符"/>
    <w:basedOn w:val="1"/>
    <w:uiPriority w:val="0"/>
    <w:pPr>
      <w:spacing w:after="120" w:line="360" w:lineRule="auto"/>
      <w:ind w:firstLine="480" w:firstLineChars="200"/>
    </w:pPr>
    <w:rPr>
      <w:sz w:val="24"/>
      <w:szCs w:val="20"/>
    </w:rPr>
  </w:style>
  <w:style w:type="paragraph" w:customStyle="1" w:styleId="935">
    <w:name w:val="科维正文♥"/>
    <w:basedOn w:val="81"/>
    <w:qFormat/>
    <w:uiPriority w:val="99"/>
    <w:pPr>
      <w:numPr>
        <w:ilvl w:val="0"/>
        <w:numId w:val="47"/>
      </w:numPr>
      <w:spacing w:beforeLines="50" w:afterLines="50" w:line="360" w:lineRule="auto"/>
    </w:pPr>
    <w:rPr>
      <w:color w:val="000000"/>
    </w:rPr>
  </w:style>
  <w:style w:type="paragraph" w:customStyle="1" w:styleId="936">
    <w:name w:val="xl51"/>
    <w:basedOn w:val="1"/>
    <w:uiPriority w:val="0"/>
    <w:pPr>
      <w:pBdr>
        <w:top w:val="single" w:color="auto" w:sz="8" w:space="0"/>
        <w:left w:val="single" w:color="auto" w:sz="4" w:space="0"/>
        <w:bottom w:val="single" w:color="auto" w:sz="4" w:space="0"/>
        <w:right w:val="single" w:color="auto" w:sz="4" w:space="0"/>
      </w:pBdr>
      <w:spacing w:before="100" w:beforeAutospacing="1" w:after="100" w:afterAutospacing="1"/>
    </w:pPr>
    <w:rPr>
      <w:rFonts w:ascii="Arial" w:hAnsi="Arial" w:cs="Arial"/>
      <w:kern w:val="0"/>
      <w:sz w:val="20"/>
      <w:szCs w:val="20"/>
    </w:rPr>
  </w:style>
  <w:style w:type="paragraph" w:customStyle="1" w:styleId="937">
    <w:name w:val="_Style 77"/>
    <w:basedOn w:val="1"/>
    <w:semiHidden/>
    <w:uiPriority w:val="0"/>
    <w:pPr>
      <w:adjustRightInd w:val="0"/>
      <w:spacing w:line="360" w:lineRule="auto"/>
    </w:pPr>
    <w:rPr>
      <w:rFonts w:ascii="Arial" w:hAnsi="Arial"/>
      <w:sz w:val="18"/>
      <w:szCs w:val="20"/>
    </w:rPr>
  </w:style>
  <w:style w:type="paragraph" w:customStyle="1" w:styleId="938">
    <w:name w:val="CM49"/>
    <w:basedOn w:val="808"/>
    <w:next w:val="808"/>
    <w:uiPriority w:val="0"/>
    <w:pPr>
      <w:spacing w:after="445"/>
    </w:pPr>
    <w:rPr>
      <w:rFonts w:ascii="黑体" w:eastAsia="黑体"/>
      <w:sz w:val="24"/>
      <w:szCs w:val="24"/>
    </w:rPr>
  </w:style>
  <w:style w:type="paragraph" w:customStyle="1" w:styleId="939">
    <w:name w:val="xl41"/>
    <w:basedOn w:val="1"/>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ascii="Arial" w:hAnsi="Arial" w:cs="Arial"/>
      <w:kern w:val="0"/>
      <w:sz w:val="20"/>
      <w:szCs w:val="20"/>
    </w:rPr>
  </w:style>
  <w:style w:type="paragraph" w:customStyle="1" w:styleId="940">
    <w:name w:val="My4"/>
    <w:basedOn w:val="1"/>
    <w:uiPriority w:val="0"/>
    <w:pPr>
      <w:numPr>
        <w:ilvl w:val="3"/>
        <w:numId w:val="19"/>
      </w:numPr>
      <w:snapToGrid w:val="0"/>
      <w:spacing w:before="120" w:after="120" w:line="400" w:lineRule="exact"/>
    </w:pPr>
    <w:rPr>
      <w:b/>
      <w:sz w:val="24"/>
      <w:szCs w:val="24"/>
    </w:rPr>
  </w:style>
  <w:style w:type="paragraph" w:customStyle="1" w:styleId="941">
    <w:name w:val="Pa3"/>
    <w:basedOn w:val="1"/>
    <w:next w:val="1"/>
    <w:uiPriority w:val="0"/>
    <w:pPr>
      <w:autoSpaceDE w:val="0"/>
      <w:autoSpaceDN w:val="0"/>
      <w:adjustRightInd w:val="0"/>
      <w:spacing w:before="20" w:after="20" w:line="181" w:lineRule="atLeast"/>
    </w:pPr>
    <w:rPr>
      <w:rFonts w:ascii="Cisco-Light" w:eastAsia="Cisco-Light"/>
      <w:kern w:val="0"/>
      <w:sz w:val="24"/>
      <w:szCs w:val="24"/>
    </w:rPr>
  </w:style>
  <w:style w:type="paragraph" w:customStyle="1" w:styleId="942">
    <w:name w:val="font5"/>
    <w:basedOn w:val="1"/>
    <w:qFormat/>
    <w:uiPriority w:val="0"/>
    <w:pPr>
      <w:spacing w:before="100" w:beforeAutospacing="1" w:after="100" w:afterAutospacing="1"/>
    </w:pPr>
    <w:rPr>
      <w:kern w:val="0"/>
      <w:sz w:val="20"/>
      <w:szCs w:val="20"/>
    </w:rPr>
  </w:style>
  <w:style w:type="paragraph" w:customStyle="1" w:styleId="943">
    <w:name w:val="样式 标题 2 + 段前: 13 磅 段后: 13 磅 行距: 单倍行距"/>
    <w:basedOn w:val="2"/>
    <w:uiPriority w:val="0"/>
    <w:pPr>
      <w:numPr>
        <w:ilvl w:val="0"/>
        <w:numId w:val="0"/>
      </w:numPr>
      <w:ind w:left="1134"/>
    </w:pPr>
    <w:rPr>
      <w:rFonts w:ascii="Cambria" w:hAnsi="Cambria" w:cs="宋体"/>
      <w:b w:val="0"/>
      <w:szCs w:val="20"/>
    </w:rPr>
  </w:style>
  <w:style w:type="paragraph" w:customStyle="1" w:styleId="944">
    <w:name w:val="xl50"/>
    <w:basedOn w:val="1"/>
    <w:uiPriority w:val="0"/>
    <w:pPr>
      <w:pBdr>
        <w:top w:val="single" w:color="auto" w:sz="8" w:space="0"/>
        <w:left w:val="single" w:color="auto" w:sz="4" w:space="0"/>
        <w:bottom w:val="single" w:color="auto" w:sz="4" w:space="0"/>
        <w:right w:val="single" w:color="auto" w:sz="4" w:space="0"/>
      </w:pBdr>
      <w:spacing w:before="100" w:beforeAutospacing="1" w:after="100" w:afterAutospacing="1"/>
    </w:pPr>
    <w:rPr>
      <w:rFonts w:ascii="Arial" w:hAnsi="Arial" w:cs="Arial"/>
      <w:kern w:val="0"/>
      <w:sz w:val="24"/>
      <w:szCs w:val="24"/>
    </w:rPr>
  </w:style>
  <w:style w:type="paragraph" w:customStyle="1" w:styleId="945">
    <w:name w:val="Teaser"/>
    <w:uiPriority w:val="0"/>
    <w:pPr>
      <w:spacing w:line="240" w:lineRule="atLeast"/>
    </w:pPr>
    <w:rPr>
      <w:rFonts w:ascii="Helvetica" w:hAnsi="Helvetica" w:eastAsia="宋体" w:cs="Times New Roman"/>
      <w:i/>
      <w:sz w:val="24"/>
      <w:szCs w:val="24"/>
      <w:lang w:val="en-US" w:eastAsia="en-US" w:bidi="ar-SA"/>
    </w:rPr>
  </w:style>
  <w:style w:type="paragraph" w:customStyle="1" w:styleId="946">
    <w:name w:val="px12none"/>
    <w:basedOn w:val="1"/>
    <w:uiPriority w:val="0"/>
    <w:pPr>
      <w:spacing w:before="100" w:beforeAutospacing="1" w:after="100" w:afterAutospacing="1" w:line="384" w:lineRule="auto"/>
    </w:pPr>
    <w:rPr>
      <w:rFonts w:ascii="ˎ̥" w:hAnsi="ˎ̥" w:cs="宋体"/>
      <w:color w:val="000000"/>
      <w:kern w:val="0"/>
      <w:sz w:val="18"/>
      <w:szCs w:val="18"/>
    </w:rPr>
  </w:style>
  <w:style w:type="paragraph" w:customStyle="1" w:styleId="947">
    <w:name w:val="xl36"/>
    <w:basedOn w:val="1"/>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48">
    <w:name w:val="tabletext"/>
    <w:basedOn w:val="1"/>
    <w:uiPriority w:val="0"/>
    <w:pPr>
      <w:spacing w:line="300" w:lineRule="atLeast"/>
    </w:pPr>
    <w:rPr>
      <w:rFonts w:ascii="宋体" w:hAnsi="宋体" w:cs="宋体"/>
      <w:kern w:val="0"/>
      <w:sz w:val="18"/>
      <w:szCs w:val="18"/>
    </w:rPr>
  </w:style>
  <w:style w:type="paragraph" w:customStyle="1" w:styleId="949">
    <w:name w:val="图表文字居中"/>
    <w:basedOn w:val="1"/>
    <w:uiPriority w:val="0"/>
    <w:pPr>
      <w:snapToGrid w:val="0"/>
      <w:jc w:val="center"/>
    </w:pPr>
    <w:rPr>
      <w:rFonts w:ascii="Arial" w:hAnsi="Arial" w:eastAsia="楷体_GB2312"/>
      <w:sz w:val="24"/>
      <w:szCs w:val="20"/>
    </w:rPr>
  </w:style>
  <w:style w:type="paragraph" w:customStyle="1" w:styleId="950">
    <w:name w:val="表正文左"/>
    <w:uiPriority w:val="0"/>
    <w:pPr>
      <w:spacing w:line="240" w:lineRule="atLeast"/>
    </w:pPr>
    <w:rPr>
      <w:rFonts w:ascii="Arial" w:hAnsi="Arial" w:eastAsia="宋体" w:cs="Times New Roman"/>
      <w:kern w:val="2"/>
      <w:sz w:val="18"/>
      <w:szCs w:val="24"/>
      <w:lang w:val="en-US" w:eastAsia="zh-CN" w:bidi="ar-SA"/>
    </w:rPr>
  </w:style>
  <w:style w:type="paragraph" w:customStyle="1" w:styleId="951">
    <w:name w:val="My标题4"/>
    <w:basedOn w:val="5"/>
    <w:next w:val="1"/>
    <w:uiPriority w:val="0"/>
    <w:pPr>
      <w:numPr>
        <w:ilvl w:val="0"/>
        <w:numId w:val="0"/>
      </w:numPr>
      <w:tabs>
        <w:tab w:val="left" w:pos="425"/>
      </w:tabs>
      <w:spacing w:before="260" w:after="260" w:line="416" w:lineRule="auto"/>
      <w:ind w:left="425" w:hanging="425"/>
    </w:pPr>
    <w:rPr>
      <w:bCs w:val="0"/>
      <w:sz w:val="24"/>
    </w:rPr>
  </w:style>
  <w:style w:type="paragraph" w:customStyle="1" w:styleId="952">
    <w:name w:val="xl45"/>
    <w:basedOn w:val="1"/>
    <w:uiPriority w:val="0"/>
    <w:pPr>
      <w:pBdr>
        <w:top w:val="single" w:color="auto" w:sz="8" w:space="0"/>
        <w:left w:val="single" w:color="auto" w:sz="4" w:space="0"/>
        <w:bottom w:val="single" w:color="auto" w:sz="8"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953">
    <w:name w:val="样式 标题 22nd levelh22Header 2H2 + 四号 段前: 6 磅 段后: 6 磅 行距: 1..."/>
    <w:basedOn w:val="2"/>
    <w:uiPriority w:val="0"/>
    <w:pPr>
      <w:numPr>
        <w:ilvl w:val="0"/>
        <w:numId w:val="0"/>
      </w:numPr>
      <w:tabs>
        <w:tab w:val="left" w:pos="840"/>
      </w:tabs>
      <w:spacing w:before="120" w:after="120" w:line="360" w:lineRule="auto"/>
      <w:ind w:left="840" w:hanging="420"/>
    </w:pPr>
    <w:rPr>
      <w:rFonts w:ascii="Arial" w:hAnsi="Arial"/>
      <w:b w:val="0"/>
      <w:sz w:val="28"/>
      <w:szCs w:val="28"/>
    </w:rPr>
  </w:style>
  <w:style w:type="paragraph" w:customStyle="1" w:styleId="954">
    <w:name w:val="My标题2"/>
    <w:basedOn w:val="2"/>
    <w:next w:val="1"/>
    <w:uiPriority w:val="0"/>
    <w:pPr>
      <w:numPr>
        <w:ilvl w:val="0"/>
        <w:numId w:val="0"/>
      </w:numPr>
      <w:tabs>
        <w:tab w:val="left" w:pos="720"/>
      </w:tabs>
      <w:adjustRightInd w:val="0"/>
      <w:spacing w:before="360" w:after="120" w:line="360" w:lineRule="auto"/>
      <w:ind w:left="567" w:hanging="567"/>
      <w:textAlignment w:val="baseline"/>
    </w:pPr>
    <w:rPr>
      <w:rFonts w:ascii="Arial" w:hAnsi="Arial"/>
      <w:b w:val="0"/>
      <w:bCs w:val="0"/>
      <w:sz w:val="24"/>
      <w:szCs w:val="20"/>
    </w:rPr>
  </w:style>
  <w:style w:type="paragraph" w:customStyle="1" w:styleId="955">
    <w:name w:val="功能列表"/>
    <w:basedOn w:val="1"/>
    <w:qFormat/>
    <w:uiPriority w:val="99"/>
    <w:pPr>
      <w:numPr>
        <w:ilvl w:val="0"/>
        <w:numId w:val="48"/>
      </w:numPr>
      <w:spacing w:line="360" w:lineRule="auto"/>
      <w:ind w:firstLine="0"/>
    </w:pPr>
    <w:rPr>
      <w:sz w:val="24"/>
      <w:szCs w:val="24"/>
    </w:rPr>
  </w:style>
  <w:style w:type="paragraph" w:customStyle="1" w:styleId="956">
    <w:name w:val="xl39"/>
    <w:basedOn w:val="1"/>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57">
    <w:name w:val="My编号1"/>
    <w:basedOn w:val="1"/>
    <w:uiPriority w:val="0"/>
    <w:pPr>
      <w:adjustRightInd w:val="0"/>
      <w:spacing w:before="120" w:line="360" w:lineRule="auto"/>
      <w:textAlignment w:val="baseline"/>
    </w:pPr>
    <w:rPr>
      <w:rFonts w:ascii="Arial" w:hAnsi="Arial"/>
      <w:kern w:val="0"/>
      <w:sz w:val="24"/>
      <w:szCs w:val="24"/>
    </w:rPr>
  </w:style>
  <w:style w:type="paragraph" w:customStyle="1" w:styleId="958">
    <w:name w:val="TableEntry"/>
    <w:basedOn w:val="1"/>
    <w:uiPriority w:val="0"/>
    <w:pPr>
      <w:overflowPunct w:val="0"/>
      <w:autoSpaceDE w:val="0"/>
      <w:autoSpaceDN w:val="0"/>
      <w:adjustRightInd w:val="0"/>
      <w:spacing w:before="40" w:after="40"/>
      <w:textAlignment w:val="baseline"/>
    </w:pPr>
    <w:rPr>
      <w:rFonts w:ascii="Times" w:hAnsi="Times"/>
      <w:kern w:val="0"/>
      <w:sz w:val="20"/>
      <w:szCs w:val="20"/>
      <w:lang w:val="de-DE"/>
    </w:rPr>
  </w:style>
  <w:style w:type="paragraph" w:customStyle="1" w:styleId="959">
    <w:name w:val="figuredescription"/>
    <w:basedOn w:val="1"/>
    <w:uiPriority w:val="0"/>
    <w:pPr>
      <w:spacing w:before="100" w:beforeAutospacing="1" w:after="100" w:afterAutospacing="1"/>
    </w:pPr>
    <w:rPr>
      <w:rFonts w:ascii="宋体" w:hAnsi="宋体" w:cs="宋体"/>
      <w:kern w:val="0"/>
      <w:sz w:val="24"/>
      <w:szCs w:val="24"/>
    </w:rPr>
  </w:style>
  <w:style w:type="paragraph" w:customStyle="1" w:styleId="960">
    <w:name w:val="wtext"/>
    <w:basedOn w:val="1"/>
    <w:qFormat/>
    <w:uiPriority w:val="0"/>
    <w:pPr>
      <w:spacing w:before="100" w:beforeAutospacing="1" w:after="100" w:afterAutospacing="1"/>
    </w:pPr>
    <w:rPr>
      <w:rFonts w:ascii="宋体" w:hAnsi="宋体"/>
      <w:kern w:val="0"/>
      <w:sz w:val="24"/>
      <w:szCs w:val="24"/>
    </w:rPr>
  </w:style>
  <w:style w:type="paragraph" w:customStyle="1" w:styleId="961">
    <w:name w:val="xl56"/>
    <w:basedOn w:val="1"/>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62">
    <w:name w:val="标书标准正文"/>
    <w:basedOn w:val="1"/>
    <w:uiPriority w:val="0"/>
    <w:pPr>
      <w:spacing w:before="120" w:after="120" w:line="360" w:lineRule="auto"/>
      <w:ind w:firstLine="480" w:firstLineChars="200"/>
    </w:pPr>
    <w:rPr>
      <w:sz w:val="24"/>
      <w:szCs w:val="24"/>
    </w:rPr>
  </w:style>
  <w:style w:type="paragraph" w:customStyle="1" w:styleId="963">
    <w:name w:val="插图题注"/>
    <w:next w:val="1"/>
    <w:uiPriority w:val="0"/>
    <w:pPr>
      <w:numPr>
        <w:ilvl w:val="8"/>
        <w:numId w:val="49"/>
      </w:numPr>
      <w:spacing w:afterLines="100" w:line="240" w:lineRule="atLeast"/>
      <w:ind w:left="1089" w:hanging="369"/>
      <w:jc w:val="center"/>
    </w:pPr>
    <w:rPr>
      <w:rFonts w:ascii="Arial" w:hAnsi="Arial" w:eastAsia="宋体" w:cs="Times New Roman"/>
      <w:sz w:val="18"/>
      <w:szCs w:val="18"/>
      <w:lang w:val="en-US" w:eastAsia="zh-CN" w:bidi="ar-SA"/>
    </w:rPr>
  </w:style>
  <w:style w:type="paragraph" w:customStyle="1" w:styleId="964">
    <w:name w:val="xl59"/>
    <w:basedOn w:val="1"/>
    <w:uiPriority w:val="0"/>
    <w:pPr>
      <w:pBdr>
        <w:top w:val="single" w:color="auto" w:sz="8" w:space="0"/>
        <w:left w:val="single" w:color="auto" w:sz="4" w:space="0"/>
        <w:bottom w:val="single" w:color="auto" w:sz="8" w:space="0"/>
      </w:pBdr>
      <w:spacing w:before="100" w:beforeAutospacing="1" w:after="100" w:afterAutospacing="1"/>
      <w:jc w:val="center"/>
    </w:pPr>
    <w:rPr>
      <w:rFonts w:ascii="宋体" w:hAnsi="宋体" w:cs="宋体"/>
      <w:kern w:val="0"/>
      <w:sz w:val="20"/>
      <w:szCs w:val="20"/>
    </w:rPr>
  </w:style>
  <w:style w:type="paragraph" w:customStyle="1" w:styleId="965">
    <w:name w:val="项目符号2"/>
    <w:basedOn w:val="21"/>
    <w:uiPriority w:val="0"/>
    <w:pPr>
      <w:overflowPunct w:val="0"/>
      <w:autoSpaceDE w:val="0"/>
      <w:autoSpaceDN w:val="0"/>
      <w:adjustRightInd w:val="0"/>
      <w:spacing w:line="360" w:lineRule="auto"/>
      <w:ind w:left="360" w:hanging="360" w:firstLineChars="0"/>
      <w:textAlignment w:val="baseline"/>
    </w:pPr>
    <w:rPr>
      <w:sz w:val="24"/>
      <w:szCs w:val="20"/>
    </w:rPr>
  </w:style>
  <w:style w:type="paragraph" w:customStyle="1" w:styleId="966">
    <w:name w:val="xl32"/>
    <w:basedOn w:val="1"/>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67">
    <w:name w:val="CM5"/>
    <w:basedOn w:val="1"/>
    <w:next w:val="1"/>
    <w:uiPriority w:val="0"/>
    <w:pPr>
      <w:autoSpaceDE w:val="0"/>
      <w:autoSpaceDN w:val="0"/>
      <w:adjustRightInd w:val="0"/>
      <w:spacing w:line="626" w:lineRule="atLeast"/>
    </w:pPr>
    <w:rPr>
      <w:rFonts w:ascii="Sim Sun" w:eastAsia="Sim Sun" w:cs="Sim Sun"/>
      <w:kern w:val="0"/>
      <w:sz w:val="24"/>
      <w:szCs w:val="24"/>
    </w:rPr>
  </w:style>
  <w:style w:type="paragraph" w:customStyle="1" w:styleId="968">
    <w:name w:val="样式 样式 标题 22nd levelh22Header 2H2Heading 2 HiddenHeading 2 CC... ..."/>
    <w:basedOn w:val="1"/>
    <w:uiPriority w:val="0"/>
    <w:pPr>
      <w:numPr>
        <w:ilvl w:val="1"/>
        <w:numId w:val="50"/>
      </w:numPr>
    </w:pPr>
    <w:rPr>
      <w:szCs w:val="20"/>
    </w:rPr>
  </w:style>
  <w:style w:type="paragraph" w:customStyle="1" w:styleId="969">
    <w:name w:val="xl46"/>
    <w:basedOn w:val="1"/>
    <w:uiPriority w:val="0"/>
    <w:pPr>
      <w:pBdr>
        <w:top w:val="single" w:color="auto" w:sz="8" w:space="0"/>
        <w:left w:val="single" w:color="auto" w:sz="4" w:space="0"/>
        <w:bottom w:val="single" w:color="auto" w:sz="8" w:space="0"/>
        <w:right w:val="single" w:color="auto" w:sz="4" w:space="0"/>
      </w:pBdr>
      <w:spacing w:before="100" w:beforeAutospacing="1" w:after="100" w:afterAutospacing="1"/>
    </w:pPr>
    <w:rPr>
      <w:rFonts w:ascii="宋体" w:hAnsi="宋体" w:cs="宋体"/>
      <w:kern w:val="0"/>
      <w:sz w:val="20"/>
      <w:szCs w:val="20"/>
    </w:rPr>
  </w:style>
  <w:style w:type="paragraph" w:customStyle="1" w:styleId="970">
    <w:name w:val="xl54"/>
    <w:basedOn w:val="1"/>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bottom"/>
    </w:pPr>
    <w:rPr>
      <w:rFonts w:ascii="Arial" w:hAnsi="Arial" w:cs="Arial"/>
      <w:kern w:val="0"/>
      <w:sz w:val="20"/>
      <w:szCs w:val="20"/>
    </w:rPr>
  </w:style>
  <w:style w:type="paragraph" w:customStyle="1" w:styleId="971">
    <w:name w:val="xl6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sz w:val="20"/>
      <w:szCs w:val="20"/>
    </w:rPr>
  </w:style>
  <w:style w:type="paragraph" w:customStyle="1" w:styleId="972">
    <w:name w:val="xl28"/>
    <w:basedOn w:val="1"/>
    <w:uiPriority w:val="0"/>
    <w:pPr>
      <w:spacing w:before="100" w:beforeAutospacing="1" w:after="100" w:afterAutospacing="1"/>
      <w:jc w:val="center"/>
    </w:pPr>
    <w:rPr>
      <w:rFonts w:ascii="宋体" w:hAnsi="宋体" w:cs="宋体"/>
      <w:kern w:val="0"/>
      <w:sz w:val="24"/>
      <w:szCs w:val="24"/>
    </w:rPr>
  </w:style>
  <w:style w:type="paragraph" w:customStyle="1" w:styleId="973">
    <w:name w:val="表格题注"/>
    <w:next w:val="1"/>
    <w:uiPriority w:val="0"/>
    <w:pPr>
      <w:keepLines/>
      <w:tabs>
        <w:tab w:val="left" w:pos="425"/>
      </w:tabs>
      <w:spacing w:beforeLines="100" w:line="240" w:lineRule="atLeast"/>
      <w:ind w:left="1089" w:hanging="369"/>
      <w:jc w:val="center"/>
    </w:pPr>
    <w:rPr>
      <w:rFonts w:ascii="Arial" w:hAnsi="Arial" w:eastAsia="宋体" w:cs="Times New Roman"/>
      <w:sz w:val="18"/>
      <w:szCs w:val="18"/>
      <w:lang w:val="en-US" w:eastAsia="zh-CN" w:bidi="ar-SA"/>
    </w:rPr>
  </w:style>
  <w:style w:type="paragraph" w:customStyle="1" w:styleId="974">
    <w:name w:val="p_case"/>
    <w:basedOn w:val="1"/>
    <w:uiPriority w:val="0"/>
    <w:pPr>
      <w:spacing w:before="30" w:after="30"/>
      <w:ind w:left="30" w:right="30" w:firstLine="400"/>
    </w:pPr>
    <w:rPr>
      <w:rFonts w:ascii="宋体" w:hAnsi="宋体" w:cs="宋体"/>
      <w:kern w:val="0"/>
      <w:sz w:val="18"/>
      <w:szCs w:val="18"/>
    </w:rPr>
  </w:style>
  <w:style w:type="paragraph" w:customStyle="1" w:styleId="975">
    <w:name w:val="para"/>
    <w:basedOn w:val="1"/>
    <w:uiPriority w:val="0"/>
    <w:pPr>
      <w:spacing w:before="100" w:beforeAutospacing="1" w:after="100" w:afterAutospacing="1"/>
    </w:pPr>
    <w:rPr>
      <w:rFonts w:ascii="Arial" w:hAnsi="Arial" w:cs="Arial"/>
      <w:kern w:val="0"/>
      <w:sz w:val="18"/>
      <w:szCs w:val="18"/>
    </w:rPr>
  </w:style>
  <w:style w:type="paragraph" w:customStyle="1" w:styleId="976">
    <w:name w:val="文本正文2"/>
    <w:basedOn w:val="1"/>
    <w:qFormat/>
    <w:uiPriority w:val="99"/>
    <w:pPr>
      <w:spacing w:before="156" w:after="156" w:line="360" w:lineRule="auto"/>
    </w:pPr>
    <w:rPr>
      <w:color w:val="000000"/>
      <w:szCs w:val="21"/>
    </w:rPr>
  </w:style>
  <w:style w:type="paragraph" w:customStyle="1" w:styleId="977">
    <w:name w:val="项目2"/>
    <w:basedOn w:val="1"/>
    <w:uiPriority w:val="0"/>
    <w:pPr>
      <w:tabs>
        <w:tab w:val="left" w:pos="840"/>
      </w:tabs>
      <w:spacing w:line="360" w:lineRule="auto"/>
      <w:ind w:left="840" w:hanging="420"/>
    </w:pPr>
    <w:rPr>
      <w:sz w:val="24"/>
      <w:szCs w:val="24"/>
    </w:rPr>
  </w:style>
  <w:style w:type="paragraph" w:customStyle="1" w:styleId="978">
    <w:name w:val="CM41"/>
    <w:basedOn w:val="808"/>
    <w:next w:val="808"/>
    <w:uiPriority w:val="99"/>
    <w:pPr>
      <w:spacing w:after="1333"/>
    </w:pPr>
    <w:rPr>
      <w:rFonts w:ascii="..ì." w:eastAsia="..ì." w:cs="..ì."/>
      <w:sz w:val="24"/>
      <w:szCs w:val="24"/>
    </w:rPr>
  </w:style>
  <w:style w:type="paragraph" w:customStyle="1" w:styleId="979">
    <w:name w:val="tabletextchar1"/>
    <w:basedOn w:val="1"/>
    <w:uiPriority w:val="0"/>
    <w:pPr>
      <w:spacing w:before="100" w:beforeAutospacing="1" w:after="100" w:afterAutospacing="1"/>
    </w:pPr>
    <w:rPr>
      <w:rFonts w:ascii="宋体" w:hAnsi="宋体" w:cs="宋体"/>
      <w:kern w:val="0"/>
      <w:sz w:val="24"/>
      <w:szCs w:val="24"/>
    </w:rPr>
  </w:style>
  <w:style w:type="paragraph" w:customStyle="1" w:styleId="980">
    <w:name w:val="CM12"/>
    <w:basedOn w:val="808"/>
    <w:next w:val="808"/>
    <w:uiPriority w:val="0"/>
    <w:pPr>
      <w:spacing w:line="413" w:lineRule="atLeast"/>
    </w:pPr>
    <w:rPr>
      <w:rFonts w:ascii="黑体" w:eastAsia="黑体"/>
      <w:sz w:val="24"/>
      <w:szCs w:val="24"/>
    </w:rPr>
  </w:style>
  <w:style w:type="paragraph" w:customStyle="1" w:styleId="981">
    <w:name w:val="标题4-通用文档模板"/>
    <w:basedOn w:val="6"/>
    <w:qFormat/>
    <w:uiPriority w:val="0"/>
    <w:pPr>
      <w:keepNext w:val="0"/>
      <w:keepLines w:val="0"/>
      <w:numPr>
        <w:numId w:val="51"/>
      </w:numPr>
      <w:autoSpaceDE w:val="0"/>
      <w:autoSpaceDN w:val="0"/>
      <w:spacing w:beforeLines="25"/>
      <w:ind w:left="3786" w:leftChars="100" w:hanging="3686"/>
    </w:pPr>
    <w:rPr>
      <w:rFonts w:eastAsia="黑体"/>
      <w:sz w:val="21"/>
      <w:szCs w:val="21"/>
    </w:rPr>
  </w:style>
  <w:style w:type="paragraph" w:customStyle="1" w:styleId="982">
    <w:name w:val="方框下的123标题"/>
    <w:basedOn w:val="1"/>
    <w:uiPriority w:val="0"/>
    <w:pPr>
      <w:spacing w:line="360" w:lineRule="auto"/>
    </w:pPr>
    <w:rPr>
      <w:rFonts w:ascii="宋体" w:hAnsi="宋体"/>
      <w:sz w:val="24"/>
      <w:szCs w:val="24"/>
    </w:rPr>
  </w:style>
  <w:style w:type="paragraph" w:customStyle="1" w:styleId="983">
    <w:name w:val="xl52"/>
    <w:basedOn w:val="1"/>
    <w:uiPriority w:val="0"/>
    <w:pPr>
      <w:pBdr>
        <w:top w:val="single" w:color="auto" w:sz="8"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984">
    <w:name w:val="itemlist"/>
    <w:basedOn w:val="1"/>
    <w:uiPriority w:val="0"/>
    <w:pPr>
      <w:spacing w:line="300" w:lineRule="atLeast"/>
    </w:pPr>
    <w:rPr>
      <w:rFonts w:ascii="宋体" w:hAnsi="宋体" w:cs="宋体"/>
      <w:kern w:val="0"/>
      <w:sz w:val="18"/>
      <w:szCs w:val="18"/>
    </w:rPr>
  </w:style>
  <w:style w:type="paragraph" w:customStyle="1" w:styleId="985">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kern w:val="0"/>
      <w:sz w:val="20"/>
      <w:szCs w:val="20"/>
    </w:rPr>
  </w:style>
  <w:style w:type="paragraph" w:customStyle="1" w:styleId="986">
    <w:name w:val="CM18"/>
    <w:basedOn w:val="808"/>
    <w:next w:val="808"/>
    <w:uiPriority w:val="0"/>
    <w:rPr>
      <w:rFonts w:ascii="黑体" w:eastAsia="黑体"/>
      <w:sz w:val="24"/>
      <w:szCs w:val="24"/>
    </w:rPr>
  </w:style>
  <w:style w:type="paragraph" w:customStyle="1" w:styleId="987">
    <w:name w:val="xl33"/>
    <w:basedOn w:val="1"/>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88">
    <w:name w:val="xl49"/>
    <w:basedOn w:val="1"/>
    <w:uiPriority w:val="0"/>
    <w:pPr>
      <w:pBdr>
        <w:top w:val="single" w:color="auto" w:sz="8"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989">
    <w:name w:val="yj标题2"/>
    <w:basedOn w:val="1"/>
    <w:qFormat/>
    <w:uiPriority w:val="0"/>
    <w:pPr>
      <w:numPr>
        <w:ilvl w:val="1"/>
        <w:numId w:val="36"/>
      </w:numPr>
      <w:spacing w:line="360" w:lineRule="auto"/>
      <w:ind w:firstLine="0"/>
      <w:outlineLvl w:val="1"/>
    </w:pPr>
    <w:rPr>
      <w:b/>
      <w:sz w:val="32"/>
      <w:szCs w:val="24"/>
    </w:rPr>
  </w:style>
  <w:style w:type="paragraph" w:customStyle="1" w:styleId="990">
    <w:name w:val="font12"/>
    <w:basedOn w:val="1"/>
    <w:uiPriority w:val="0"/>
    <w:pPr>
      <w:spacing w:before="100" w:beforeAutospacing="1" w:after="100" w:afterAutospacing="1"/>
    </w:pPr>
    <w:rPr>
      <w:kern w:val="0"/>
      <w:sz w:val="20"/>
      <w:szCs w:val="20"/>
    </w:rPr>
  </w:style>
  <w:style w:type="paragraph" w:customStyle="1" w:styleId="991">
    <w:name w:val="建设方案标题2"/>
    <w:basedOn w:val="2"/>
    <w:uiPriority w:val="0"/>
    <w:pPr>
      <w:numPr>
        <w:ilvl w:val="0"/>
        <w:numId w:val="0"/>
      </w:numPr>
      <w:tabs>
        <w:tab w:val="left" w:pos="432"/>
      </w:tabs>
      <w:adjustRightInd w:val="0"/>
      <w:snapToGrid w:val="0"/>
      <w:spacing w:beforeLines="100" w:afterLines="100"/>
      <w:ind w:left="432" w:hanging="432"/>
    </w:pPr>
    <w:rPr>
      <w:rFonts w:ascii="Arial" w:hAnsi="Arial"/>
      <w:b w:val="0"/>
      <w:bCs w:val="0"/>
      <w:sz w:val="28"/>
      <w:szCs w:val="20"/>
    </w:rPr>
  </w:style>
  <w:style w:type="paragraph" w:customStyle="1" w:styleId="992">
    <w:name w:val="10"/>
    <w:uiPriority w:val="0"/>
    <w:pPr>
      <w:widowControl w:val="0"/>
      <w:spacing w:line="240" w:lineRule="atLeast"/>
      <w:jc w:val="both"/>
    </w:pPr>
    <w:rPr>
      <w:rFonts w:ascii="Times New Roman" w:hAnsi="Times New Roman" w:eastAsia="宋体" w:cs="Times New Roman"/>
      <w:kern w:val="2"/>
      <w:sz w:val="21"/>
      <w:szCs w:val="24"/>
      <w:lang w:val="en-US" w:eastAsia="zh-CN" w:bidi="ar-SA"/>
    </w:rPr>
  </w:style>
  <w:style w:type="paragraph" w:customStyle="1" w:styleId="993">
    <w:name w:val="CM19"/>
    <w:basedOn w:val="808"/>
    <w:next w:val="808"/>
    <w:uiPriority w:val="99"/>
    <w:pPr>
      <w:spacing w:line="443" w:lineRule="atLeast"/>
    </w:pPr>
    <w:rPr>
      <w:rFonts w:ascii="..ì." w:eastAsia="..ì." w:cs="..ì."/>
      <w:sz w:val="24"/>
      <w:szCs w:val="24"/>
    </w:rPr>
  </w:style>
  <w:style w:type="paragraph" w:customStyle="1" w:styleId="994">
    <w:name w:val="tabledescription"/>
    <w:basedOn w:val="1"/>
    <w:uiPriority w:val="0"/>
    <w:pPr>
      <w:spacing w:before="100" w:beforeAutospacing="1" w:after="100" w:afterAutospacing="1"/>
    </w:pPr>
    <w:rPr>
      <w:rFonts w:ascii="宋体" w:hAnsi="宋体" w:cs="宋体"/>
      <w:kern w:val="0"/>
      <w:sz w:val="24"/>
      <w:szCs w:val="24"/>
    </w:rPr>
  </w:style>
  <w:style w:type="paragraph" w:customStyle="1" w:styleId="995">
    <w:name w:val="font0"/>
    <w:basedOn w:val="1"/>
    <w:uiPriority w:val="0"/>
    <w:pPr>
      <w:spacing w:before="100" w:beforeAutospacing="1" w:after="100" w:afterAutospacing="1"/>
    </w:pPr>
    <w:rPr>
      <w:rFonts w:hint="eastAsia" w:ascii="宋体" w:hAnsi="宋体"/>
      <w:kern w:val="0"/>
      <w:sz w:val="24"/>
      <w:szCs w:val="24"/>
    </w:rPr>
  </w:style>
  <w:style w:type="paragraph" w:customStyle="1" w:styleId="996">
    <w:name w:val="表头"/>
    <w:qFormat/>
    <w:uiPriority w:val="0"/>
    <w:pPr>
      <w:spacing w:line="240" w:lineRule="atLeast"/>
    </w:pPr>
    <w:rPr>
      <w:rFonts w:ascii="Arial" w:hAnsi="Arial" w:eastAsia="宋体" w:cs="Times New Roman"/>
      <w:kern w:val="2"/>
      <w:sz w:val="18"/>
      <w:szCs w:val="24"/>
      <w:lang w:val="en-US" w:eastAsia="zh-CN" w:bidi="ar-SA"/>
    </w:rPr>
  </w:style>
  <w:style w:type="paragraph" w:customStyle="1" w:styleId="997">
    <w:name w:val="样式 (西文)四号 首行缩进:  2 字符"/>
    <w:basedOn w:val="1"/>
    <w:uiPriority w:val="0"/>
    <w:pPr>
      <w:ind w:firstLine="560" w:firstLineChars="200"/>
    </w:pPr>
    <w:rPr>
      <w:sz w:val="24"/>
      <w:szCs w:val="24"/>
    </w:rPr>
  </w:style>
  <w:style w:type="paragraph" w:customStyle="1" w:styleId="998">
    <w:name w:val="TOC 标题1"/>
    <w:basedOn w:val="4"/>
    <w:next w:val="1"/>
    <w:qFormat/>
    <w:uiPriority w:val="39"/>
    <w:pPr>
      <w:pageBreakBefore w:val="0"/>
      <w:spacing w:before="480" w:line="276" w:lineRule="auto"/>
      <w:outlineLvl w:val="9"/>
    </w:pPr>
    <w:rPr>
      <w:rFonts w:ascii="Cambria" w:hAnsi="Cambria" w:eastAsia="宋体"/>
      <w:color w:val="365F91"/>
      <w:kern w:val="0"/>
      <w:sz w:val="28"/>
      <w:szCs w:val="28"/>
    </w:rPr>
  </w:style>
  <w:style w:type="paragraph" w:customStyle="1" w:styleId="999">
    <w:name w:val="Normal Indent2"/>
    <w:basedOn w:val="21"/>
    <w:uiPriority w:val="0"/>
    <w:pPr>
      <w:numPr>
        <w:ilvl w:val="0"/>
        <w:numId w:val="52"/>
      </w:numPr>
      <w:tabs>
        <w:tab w:val="left" w:pos="360"/>
        <w:tab w:val="left" w:pos="420"/>
        <w:tab w:val="clear" w:pos="-1584"/>
      </w:tabs>
      <w:ind w:left="1440" w:firstLine="0" w:firstLineChars="0"/>
    </w:pPr>
    <w:rPr>
      <w:sz w:val="22"/>
      <w:szCs w:val="20"/>
      <w:lang w:eastAsia="en-US"/>
    </w:rPr>
  </w:style>
  <w:style w:type="paragraph" w:customStyle="1" w:styleId="1000">
    <w:name w:val="CM50"/>
    <w:basedOn w:val="808"/>
    <w:next w:val="808"/>
    <w:uiPriority w:val="0"/>
    <w:pPr>
      <w:spacing w:after="345"/>
    </w:pPr>
    <w:rPr>
      <w:rFonts w:ascii="黑体" w:eastAsia="黑体"/>
      <w:sz w:val="24"/>
      <w:szCs w:val="24"/>
    </w:rPr>
  </w:style>
  <w:style w:type="paragraph" w:customStyle="1" w:styleId="1001">
    <w:name w:val="标准正文"/>
    <w:link w:val="1787"/>
    <w:qFormat/>
    <w:uiPriority w:val="0"/>
    <w:pPr>
      <w:spacing w:before="60" w:after="60" w:line="360" w:lineRule="auto"/>
      <w:ind w:firstLine="482"/>
    </w:pPr>
    <w:rPr>
      <w:rFonts w:ascii="Arial" w:hAnsi="Arial" w:eastAsia="宋体" w:cs="Times New Roman"/>
      <w:kern w:val="2"/>
      <w:sz w:val="24"/>
      <w:lang w:val="en-US" w:eastAsia="zh-CN" w:bidi="ar-SA"/>
    </w:rPr>
  </w:style>
  <w:style w:type="paragraph" w:customStyle="1" w:styleId="1002">
    <w:name w:val="figure"/>
    <w:basedOn w:val="1"/>
    <w:uiPriority w:val="0"/>
    <w:pPr>
      <w:spacing w:before="100" w:beforeAutospacing="1" w:after="100" w:afterAutospacing="1"/>
    </w:pPr>
    <w:rPr>
      <w:rFonts w:ascii="宋体" w:hAnsi="宋体" w:cs="宋体"/>
      <w:kern w:val="0"/>
      <w:sz w:val="24"/>
      <w:szCs w:val="24"/>
    </w:rPr>
  </w:style>
  <w:style w:type="paragraph" w:customStyle="1" w:styleId="1003">
    <w:name w:val="itemlistchar"/>
    <w:basedOn w:val="1"/>
    <w:uiPriority w:val="0"/>
    <w:pPr>
      <w:spacing w:before="100" w:beforeAutospacing="1" w:after="100" w:afterAutospacing="1"/>
    </w:pPr>
    <w:rPr>
      <w:rFonts w:ascii="宋体" w:hAnsi="宋体" w:cs="宋体"/>
      <w:kern w:val="0"/>
      <w:sz w:val="24"/>
      <w:szCs w:val="24"/>
    </w:rPr>
  </w:style>
  <w:style w:type="paragraph" w:customStyle="1" w:styleId="1004">
    <w:name w:val="My标题3"/>
    <w:basedOn w:val="5"/>
    <w:next w:val="1"/>
    <w:uiPriority w:val="0"/>
    <w:pPr>
      <w:numPr>
        <w:ilvl w:val="0"/>
        <w:numId w:val="0"/>
      </w:numPr>
      <w:tabs>
        <w:tab w:val="left" w:pos="1080"/>
      </w:tabs>
      <w:spacing w:before="260" w:after="260" w:line="416" w:lineRule="auto"/>
      <w:ind w:left="709" w:hanging="709"/>
    </w:pPr>
    <w:rPr>
      <w:rFonts w:ascii="Arial" w:hAnsi="Arial"/>
      <w:bCs w:val="0"/>
      <w:sz w:val="24"/>
      <w:szCs w:val="20"/>
    </w:rPr>
  </w:style>
  <w:style w:type="paragraph" w:customStyle="1" w:styleId="1005">
    <w:name w:val="样式10"/>
    <w:basedOn w:val="1"/>
    <w:uiPriority w:val="0"/>
    <w:pPr>
      <w:tabs>
        <w:tab w:val="left" w:pos="995"/>
      </w:tabs>
      <w:ind w:left="995" w:firstLine="199"/>
    </w:pPr>
    <w:rPr>
      <w:b/>
      <w:szCs w:val="24"/>
    </w:rPr>
  </w:style>
  <w:style w:type="paragraph" w:customStyle="1" w:styleId="1006">
    <w:name w:val="样式 二级条标题 + 行距: 1.5 倍行距"/>
    <w:basedOn w:val="1"/>
    <w:uiPriority w:val="0"/>
    <w:pPr>
      <w:spacing w:line="360" w:lineRule="auto"/>
      <w:outlineLvl w:val="3"/>
    </w:pPr>
    <w:rPr>
      <w:rFonts w:eastAsia="黑体" w:cs="宋体"/>
      <w:kern w:val="0"/>
      <w:szCs w:val="20"/>
    </w:rPr>
  </w:style>
  <w:style w:type="paragraph" w:customStyle="1" w:styleId="1007">
    <w:name w:val="正文文本缩进 31"/>
    <w:basedOn w:val="1"/>
    <w:link w:val="1877"/>
    <w:uiPriority w:val="0"/>
    <w:pPr>
      <w:spacing w:line="360" w:lineRule="auto"/>
      <w:ind w:left="540" w:firstLine="480" w:firstLineChars="200"/>
    </w:pPr>
    <w:rPr>
      <w:rFonts w:ascii="宋体"/>
      <w:color w:val="000000"/>
      <w:sz w:val="24"/>
      <w:szCs w:val="20"/>
    </w:rPr>
  </w:style>
  <w:style w:type="paragraph" w:customStyle="1" w:styleId="1008">
    <w:name w:val="xl53"/>
    <w:basedOn w:val="1"/>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4"/>
      <w:szCs w:val="24"/>
    </w:rPr>
  </w:style>
  <w:style w:type="paragraph" w:customStyle="1" w:styleId="1009">
    <w:name w:val="My2"/>
    <w:basedOn w:val="1"/>
    <w:link w:val="1874"/>
    <w:uiPriority w:val="0"/>
    <w:pPr>
      <w:numPr>
        <w:ilvl w:val="1"/>
        <w:numId w:val="19"/>
      </w:numPr>
      <w:outlineLvl w:val="1"/>
    </w:pPr>
    <w:rPr>
      <w:b/>
      <w:sz w:val="32"/>
      <w:szCs w:val="24"/>
    </w:rPr>
  </w:style>
  <w:style w:type="paragraph" w:customStyle="1" w:styleId="1010">
    <w:name w:val="nomargin"/>
    <w:basedOn w:val="1"/>
    <w:uiPriority w:val="0"/>
    <w:pPr>
      <w:spacing w:before="100" w:beforeAutospacing="1" w:after="100" w:afterAutospacing="1"/>
    </w:pPr>
    <w:rPr>
      <w:rFonts w:ascii="Arial" w:hAnsi="Arial" w:cs="Arial"/>
      <w:color w:val="373737"/>
      <w:kern w:val="0"/>
      <w:sz w:val="17"/>
      <w:szCs w:val="17"/>
    </w:rPr>
  </w:style>
  <w:style w:type="paragraph" w:customStyle="1" w:styleId="1011">
    <w:name w:val="xl48"/>
    <w:basedOn w:val="1"/>
    <w:uiPriority w:val="0"/>
    <w:pPr>
      <w:pBdr>
        <w:top w:val="single" w:color="auto" w:sz="8"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012">
    <w:name w:val="xl40"/>
    <w:basedOn w:val="1"/>
    <w:uiPriority w:val="0"/>
    <w:pPr>
      <w:pBdr>
        <w:top w:val="single" w:color="auto" w:sz="4" w:space="0"/>
        <w:left w:val="single" w:color="auto" w:sz="4" w:space="0"/>
        <w:bottom w:val="single" w:color="auto" w:sz="8" w:space="0"/>
        <w:right w:val="single" w:color="auto" w:sz="4" w:space="0"/>
      </w:pBdr>
      <w:spacing w:before="100" w:beforeAutospacing="1" w:after="100" w:afterAutospacing="1"/>
    </w:pPr>
    <w:rPr>
      <w:rFonts w:ascii="Arial" w:hAnsi="Arial" w:cs="Arial"/>
      <w:kern w:val="0"/>
      <w:sz w:val="20"/>
      <w:szCs w:val="20"/>
    </w:rPr>
  </w:style>
  <w:style w:type="paragraph" w:customStyle="1" w:styleId="1013">
    <w:name w:val="xl44"/>
    <w:basedOn w:val="1"/>
    <w:uiPriority w:val="0"/>
    <w:pPr>
      <w:pBdr>
        <w:top w:val="single" w:color="auto" w:sz="8" w:space="0"/>
        <w:left w:val="single" w:color="auto" w:sz="4" w:space="0"/>
        <w:bottom w:val="single" w:color="auto" w:sz="8" w:space="0"/>
        <w:right w:val="single" w:color="auto" w:sz="4" w:space="0"/>
      </w:pBdr>
      <w:spacing w:before="100" w:beforeAutospacing="1" w:after="100" w:afterAutospacing="1"/>
    </w:pPr>
    <w:rPr>
      <w:rFonts w:ascii="宋体" w:hAnsi="宋体" w:cs="宋体"/>
      <w:kern w:val="0"/>
      <w:sz w:val="24"/>
      <w:szCs w:val="24"/>
    </w:rPr>
  </w:style>
  <w:style w:type="paragraph" w:customStyle="1" w:styleId="1014">
    <w:name w:val="样式 标题 1H1章节1l0Section HeadHeader1h1Level 1 HeadPIM 1He..."/>
    <w:basedOn w:val="4"/>
    <w:uiPriority w:val="0"/>
    <w:pPr>
      <w:pageBreakBefore w:val="0"/>
      <w:ind w:hanging="432"/>
    </w:pPr>
    <w:rPr>
      <w:rFonts w:cs="宋体"/>
      <w:szCs w:val="20"/>
    </w:rPr>
  </w:style>
  <w:style w:type="paragraph" w:customStyle="1" w:styleId="1015">
    <w:name w:val="列项●（二级）"/>
    <w:uiPriority w:val="0"/>
    <w:pPr>
      <w:tabs>
        <w:tab w:val="left" w:pos="840"/>
      </w:tabs>
      <w:spacing w:line="240" w:lineRule="atLeast"/>
      <w:jc w:val="both"/>
    </w:pPr>
    <w:rPr>
      <w:rFonts w:ascii="宋体" w:hAnsi="Times New Roman" w:eastAsia="宋体" w:cs="Times New Roman"/>
      <w:sz w:val="21"/>
      <w:lang w:val="en-US" w:eastAsia="zh-CN" w:bidi="ar-SA"/>
    </w:rPr>
  </w:style>
  <w:style w:type="paragraph" w:customStyle="1" w:styleId="1016">
    <w:name w:val="段落内容"/>
    <w:basedOn w:val="1"/>
    <w:uiPriority w:val="0"/>
    <w:pPr>
      <w:snapToGrid w:val="0"/>
      <w:spacing w:line="440" w:lineRule="atLeast"/>
      <w:ind w:firstLine="200" w:firstLineChars="200"/>
    </w:pPr>
    <w:rPr>
      <w:sz w:val="28"/>
      <w:szCs w:val="20"/>
    </w:rPr>
  </w:style>
  <w:style w:type="paragraph" w:customStyle="1" w:styleId="1017">
    <w:name w:val="默认段落字体 Para Char Char"/>
    <w:basedOn w:val="1"/>
    <w:uiPriority w:val="0"/>
    <w:pPr>
      <w:spacing w:beforeLines="50" w:afterLines="50"/>
    </w:pPr>
    <w:rPr>
      <w:rFonts w:ascii="Tahoma" w:hAnsi="Tahoma"/>
      <w:sz w:val="24"/>
      <w:szCs w:val="20"/>
    </w:rPr>
  </w:style>
  <w:style w:type="paragraph" w:customStyle="1" w:styleId="1018">
    <w:name w:val="样式 样式 首行缩进:  2 字符 段前: 0.4 行 + 首行缩进:  2 字符"/>
    <w:basedOn w:val="1"/>
    <w:uiPriority w:val="0"/>
    <w:pPr>
      <w:spacing w:beforeLines="20" w:after="20" w:line="420" w:lineRule="exact"/>
      <w:ind w:firstLine="200" w:firstLineChars="200"/>
    </w:pPr>
    <w:rPr>
      <w:rFonts w:cs="宋体"/>
      <w:szCs w:val="20"/>
    </w:rPr>
  </w:style>
  <w:style w:type="paragraph" w:customStyle="1" w:styleId="1019">
    <w:name w:val="加点字"/>
    <w:basedOn w:val="1"/>
    <w:uiPriority w:val="0"/>
    <w:pPr>
      <w:numPr>
        <w:ilvl w:val="0"/>
        <w:numId w:val="53"/>
      </w:numPr>
      <w:spacing w:afterLines="30"/>
      <w:ind w:firstLine="0"/>
    </w:pPr>
    <w:rPr>
      <w:b/>
      <w:szCs w:val="24"/>
    </w:rPr>
  </w:style>
  <w:style w:type="paragraph" w:customStyle="1" w:styleId="1020">
    <w:name w:val="xl57"/>
    <w:basedOn w:val="1"/>
    <w:uiPriority w:val="0"/>
    <w:pPr>
      <w:pBdr>
        <w:top w:val="single" w:color="auto" w:sz="4" w:space="0"/>
        <w:left w:val="single" w:color="auto" w:sz="4" w:space="0"/>
        <w:bottom w:val="single" w:color="auto" w:sz="8" w:space="0"/>
        <w:right w:val="single" w:color="auto" w:sz="4" w:space="0"/>
      </w:pBdr>
      <w:spacing w:before="100" w:beforeAutospacing="1" w:after="100" w:afterAutospacing="1"/>
    </w:pPr>
    <w:rPr>
      <w:rFonts w:ascii="宋体" w:hAnsi="宋体" w:cs="宋体"/>
      <w:kern w:val="0"/>
      <w:sz w:val="24"/>
      <w:szCs w:val="24"/>
    </w:rPr>
  </w:style>
  <w:style w:type="paragraph" w:customStyle="1" w:styleId="1021">
    <w:name w:val="xl34"/>
    <w:basedOn w:val="1"/>
    <w:uiPriority w:val="0"/>
    <w:pPr>
      <w:pBdr>
        <w:top w:val="single" w:color="auto" w:sz="8"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szCs w:val="24"/>
    </w:rPr>
  </w:style>
  <w:style w:type="paragraph" w:customStyle="1" w:styleId="1022">
    <w:name w:val="建设方案标题4"/>
    <w:basedOn w:val="239"/>
    <w:uiPriority w:val="0"/>
    <w:pPr>
      <w:numPr>
        <w:ilvl w:val="0"/>
        <w:numId w:val="0"/>
      </w:numPr>
      <w:tabs>
        <w:tab w:val="left" w:pos="2376"/>
      </w:tabs>
      <w:ind w:left="2340"/>
    </w:pPr>
  </w:style>
  <w:style w:type="paragraph" w:customStyle="1" w:styleId="1023">
    <w:name w:val="科维正文1"/>
    <w:basedOn w:val="1"/>
    <w:qFormat/>
    <w:uiPriority w:val="0"/>
    <w:pPr>
      <w:spacing w:beforeLines="50" w:afterLines="50" w:line="360" w:lineRule="auto"/>
      <w:ind w:firstLine="480" w:firstLineChars="200"/>
    </w:pPr>
    <w:rPr>
      <w:color w:val="000000"/>
      <w:kern w:val="0"/>
      <w:sz w:val="24"/>
      <w:szCs w:val="24"/>
      <w:lang w:eastAsia="en-US"/>
    </w:rPr>
  </w:style>
  <w:style w:type="paragraph" w:customStyle="1" w:styleId="1024">
    <w:name w:val="表正文中"/>
    <w:uiPriority w:val="0"/>
    <w:pPr>
      <w:spacing w:line="240" w:lineRule="atLeast"/>
      <w:jc w:val="center"/>
    </w:pPr>
    <w:rPr>
      <w:rFonts w:ascii="Arial" w:hAnsi="Arial" w:eastAsia="宋体" w:cs="Times New Roman"/>
      <w:kern w:val="2"/>
      <w:sz w:val="18"/>
      <w:szCs w:val="24"/>
      <w:lang w:val="en-US" w:eastAsia="zh-CN" w:bidi="ar-SA"/>
    </w:rPr>
  </w:style>
  <w:style w:type="paragraph" w:customStyle="1" w:styleId="1025">
    <w:name w:val="xl31"/>
    <w:basedOn w:val="1"/>
    <w:uiPriority w:val="0"/>
    <w:pPr>
      <w:pBdr>
        <w:top w:val="single" w:color="auto" w:sz="8" w:space="0"/>
        <w:left w:val="single" w:color="auto" w:sz="4" w:space="0"/>
        <w:bottom w:val="single" w:color="auto" w:sz="8" w:space="0"/>
        <w:right w:val="single" w:color="auto" w:sz="8" w:space="0"/>
      </w:pBdr>
      <w:spacing w:before="100" w:beforeAutospacing="1" w:after="100" w:afterAutospacing="1"/>
      <w:jc w:val="center"/>
    </w:pPr>
    <w:rPr>
      <w:rFonts w:ascii="宋体" w:hAnsi="宋体" w:cs="宋体"/>
      <w:b/>
      <w:bCs/>
      <w:kern w:val="0"/>
      <w:sz w:val="24"/>
      <w:szCs w:val="24"/>
    </w:rPr>
  </w:style>
  <w:style w:type="paragraph" w:customStyle="1" w:styleId="1026">
    <w:name w:val="xl35"/>
    <w:basedOn w:val="1"/>
    <w:uiPriority w:val="0"/>
    <w:pPr>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4"/>
      <w:szCs w:val="24"/>
    </w:rPr>
  </w:style>
  <w:style w:type="paragraph" w:customStyle="1" w:styleId="1027">
    <w:name w:val="xl2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028">
    <w:name w:val="My3"/>
    <w:basedOn w:val="1"/>
    <w:uiPriority w:val="0"/>
    <w:pPr>
      <w:numPr>
        <w:ilvl w:val="2"/>
        <w:numId w:val="19"/>
      </w:numPr>
      <w:outlineLvl w:val="2"/>
    </w:pPr>
    <w:rPr>
      <w:b/>
      <w:sz w:val="28"/>
      <w:szCs w:val="24"/>
    </w:rPr>
  </w:style>
  <w:style w:type="paragraph" w:customStyle="1" w:styleId="1029">
    <w:name w:val="xl58"/>
    <w:basedOn w:val="1"/>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ascii="宋体" w:hAnsi="宋体" w:cs="宋体"/>
      <w:kern w:val="0"/>
      <w:sz w:val="24"/>
      <w:szCs w:val="24"/>
    </w:rPr>
  </w:style>
  <w:style w:type="paragraph" w:customStyle="1" w:styleId="1030">
    <w:name w:val="文档正文（外部）"/>
    <w:basedOn w:val="1"/>
    <w:uiPriority w:val="0"/>
    <w:pPr>
      <w:spacing w:line="360" w:lineRule="auto"/>
    </w:pPr>
    <w:rPr>
      <w:sz w:val="28"/>
      <w:szCs w:val="24"/>
    </w:rPr>
  </w:style>
  <w:style w:type="paragraph" w:customStyle="1" w:styleId="1031">
    <w:name w:val="CM9"/>
    <w:basedOn w:val="808"/>
    <w:next w:val="808"/>
    <w:uiPriority w:val="99"/>
    <w:pPr>
      <w:spacing w:line="440" w:lineRule="atLeast"/>
    </w:pPr>
    <w:rPr>
      <w:rFonts w:ascii="..ì." w:eastAsia="..ì." w:cs="..ì."/>
      <w:sz w:val="24"/>
      <w:szCs w:val="24"/>
    </w:rPr>
  </w:style>
  <w:style w:type="paragraph" w:customStyle="1" w:styleId="1032">
    <w:name w:val="正文（首行不缩进）"/>
    <w:basedOn w:val="1"/>
    <w:uiPriority w:val="0"/>
    <w:pPr>
      <w:spacing w:afterLines="50"/>
    </w:pPr>
    <w:rPr>
      <w:szCs w:val="24"/>
    </w:rPr>
  </w:style>
  <w:style w:type="paragraph" w:customStyle="1" w:styleId="1033">
    <w:name w:val="xl47"/>
    <w:basedOn w:val="1"/>
    <w:uiPriority w:val="0"/>
    <w:pPr>
      <w:pBdr>
        <w:top w:val="single" w:color="auto" w:sz="8" w:space="0"/>
        <w:left w:val="single" w:color="auto" w:sz="8" w:space="0"/>
        <w:bottom w:val="single" w:color="auto" w:sz="8"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034">
    <w:name w:val="xl2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035">
    <w:name w:val="yj数字编号"/>
    <w:basedOn w:val="1"/>
    <w:qFormat/>
    <w:uiPriority w:val="0"/>
    <w:pPr>
      <w:numPr>
        <w:ilvl w:val="0"/>
        <w:numId w:val="54"/>
      </w:numPr>
      <w:spacing w:beforeLines="50"/>
      <w:ind w:right="210" w:rightChars="100" w:firstLine="0"/>
    </w:pPr>
    <w:rPr>
      <w:b/>
      <w:sz w:val="24"/>
      <w:szCs w:val="44"/>
    </w:rPr>
  </w:style>
  <w:style w:type="paragraph" w:customStyle="1" w:styleId="1036">
    <w:name w:val="main"/>
    <w:basedOn w:val="1"/>
    <w:uiPriority w:val="0"/>
    <w:pPr>
      <w:spacing w:before="100" w:beforeAutospacing="1" w:after="100" w:afterAutospacing="1"/>
    </w:pPr>
    <w:rPr>
      <w:rFonts w:ascii="宋体" w:hAnsi="宋体" w:cs="宋体"/>
      <w:kern w:val="0"/>
      <w:sz w:val="24"/>
      <w:szCs w:val="24"/>
    </w:rPr>
  </w:style>
  <w:style w:type="paragraph" w:customStyle="1" w:styleId="1037">
    <w:name w:val="msolistparagraph"/>
    <w:basedOn w:val="1"/>
    <w:uiPriority w:val="0"/>
    <w:pPr>
      <w:ind w:firstLine="420" w:firstLineChars="200"/>
    </w:pPr>
    <w:rPr>
      <w:rFonts w:ascii="Calibri" w:hAnsi="Calibri"/>
    </w:rPr>
  </w:style>
  <w:style w:type="paragraph" w:customStyle="1" w:styleId="1038">
    <w:name w:val="默认段落字体 Para Char Char Char Char Char Char Char"/>
    <w:basedOn w:val="1"/>
    <w:uiPriority w:val="0"/>
    <w:rPr>
      <w:rFonts w:ascii="Tahoma" w:hAnsi="Tahoma"/>
      <w:sz w:val="24"/>
      <w:szCs w:val="20"/>
    </w:rPr>
  </w:style>
  <w:style w:type="paragraph" w:customStyle="1" w:styleId="1039">
    <w:name w:val="图表目录1"/>
    <w:basedOn w:val="1"/>
    <w:next w:val="1"/>
    <w:uiPriority w:val="0"/>
    <w:pPr>
      <w:suppressAutoHyphens/>
      <w:ind w:left="840" w:hanging="420"/>
    </w:pPr>
    <w:rPr>
      <w:kern w:val="1"/>
      <w:szCs w:val="24"/>
      <w:lang w:eastAsia="ar-SA"/>
    </w:rPr>
  </w:style>
  <w:style w:type="paragraph" w:customStyle="1" w:styleId="1040">
    <w:name w:val="基本正文"/>
    <w:uiPriority w:val="0"/>
    <w:pPr>
      <w:widowControl w:val="0"/>
      <w:spacing w:before="60" w:after="60" w:line="360" w:lineRule="exact"/>
      <w:ind w:firstLine="420" w:firstLineChars="200"/>
      <w:jc w:val="both"/>
    </w:pPr>
    <w:rPr>
      <w:rFonts w:ascii="Times New Roman" w:hAnsi="Times New Roman" w:eastAsia="宋体" w:cs="Times New Roman"/>
      <w:kern w:val="2"/>
      <w:sz w:val="21"/>
      <w:lang w:val="en-US" w:eastAsia="zh-CN" w:bidi="ar-SA"/>
    </w:rPr>
  </w:style>
  <w:style w:type="paragraph" w:customStyle="1" w:styleId="1041">
    <w:name w:val="样式3"/>
    <w:basedOn w:val="1"/>
    <w:uiPriority w:val="0"/>
    <w:rPr>
      <w:szCs w:val="24"/>
    </w:rPr>
  </w:style>
  <w:style w:type="paragraph" w:customStyle="1" w:styleId="1042">
    <w:name w:val="RFI text from 3rd Level"/>
    <w:basedOn w:val="1"/>
    <w:uiPriority w:val="0"/>
    <w:pPr>
      <w:numPr>
        <w:ilvl w:val="0"/>
        <w:numId w:val="55"/>
      </w:numPr>
      <w:tabs>
        <w:tab w:val="left" w:pos="1080"/>
        <w:tab w:val="clear" w:pos="840"/>
      </w:tabs>
      <w:spacing w:beforeLines="50" w:line="360" w:lineRule="auto"/>
      <w:ind w:left="0" w:firstLine="0"/>
    </w:pPr>
    <w:rPr>
      <w:rFonts w:ascii="Arial (W1)" w:hAnsi="Arial (W1)"/>
      <w:bCs/>
      <w:kern w:val="0"/>
      <w:sz w:val="24"/>
      <w:szCs w:val="24"/>
      <w:lang w:val="en-GB"/>
    </w:rPr>
  </w:style>
  <w:style w:type="paragraph" w:customStyle="1" w:styleId="1043">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kern w:val="0"/>
      <w:sz w:val="20"/>
      <w:szCs w:val="20"/>
    </w:rPr>
  </w:style>
  <w:style w:type="paragraph" w:customStyle="1" w:styleId="1044">
    <w:name w:val="CM6"/>
    <w:basedOn w:val="808"/>
    <w:next w:val="808"/>
    <w:uiPriority w:val="0"/>
    <w:pPr>
      <w:spacing w:line="408" w:lineRule="atLeast"/>
    </w:pPr>
    <w:rPr>
      <w:rFonts w:ascii="黑体" w:eastAsia="黑体"/>
      <w:sz w:val="24"/>
      <w:szCs w:val="24"/>
    </w:rPr>
  </w:style>
  <w:style w:type="paragraph" w:customStyle="1" w:styleId="1045">
    <w:name w:val="xl2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046">
    <w:name w:val="样式 样式 小四 右侧:  0.03 厘米 行距: 1.5 倍行距 + 首行缩进:  2 字符"/>
    <w:basedOn w:val="1"/>
    <w:uiPriority w:val="0"/>
    <w:pPr>
      <w:spacing w:line="360" w:lineRule="auto"/>
      <w:ind w:right="17" w:firstLine="420" w:firstLineChars="200"/>
    </w:pPr>
    <w:rPr>
      <w:rFonts w:cs="宋体"/>
      <w:sz w:val="24"/>
      <w:szCs w:val="20"/>
    </w:rPr>
  </w:style>
  <w:style w:type="paragraph" w:customStyle="1" w:styleId="1047">
    <w:name w:val="批注主题1"/>
    <w:basedOn w:val="28"/>
    <w:next w:val="28"/>
    <w:link w:val="1829"/>
    <w:uiPriority w:val="0"/>
    <w:rPr>
      <w:b/>
      <w:bCs/>
    </w:rPr>
  </w:style>
  <w:style w:type="paragraph" w:customStyle="1" w:styleId="1048">
    <w:name w:val="CM21"/>
    <w:basedOn w:val="808"/>
    <w:next w:val="808"/>
    <w:uiPriority w:val="0"/>
    <w:pPr>
      <w:spacing w:line="408" w:lineRule="atLeast"/>
    </w:pPr>
    <w:rPr>
      <w:rFonts w:ascii="黑体" w:eastAsia="黑体"/>
      <w:sz w:val="24"/>
      <w:szCs w:val="24"/>
    </w:rPr>
  </w:style>
  <w:style w:type="paragraph" w:customStyle="1" w:styleId="1049">
    <w:name w:val="font6"/>
    <w:basedOn w:val="1"/>
    <w:qFormat/>
    <w:uiPriority w:val="0"/>
    <w:pPr>
      <w:spacing w:before="100" w:beforeAutospacing="1" w:after="100" w:afterAutospacing="1"/>
    </w:pPr>
    <w:rPr>
      <w:rFonts w:ascii="Arial" w:hAnsi="Arial" w:cs="Arial"/>
      <w:kern w:val="0"/>
      <w:sz w:val="20"/>
      <w:szCs w:val="20"/>
    </w:rPr>
  </w:style>
  <w:style w:type="paragraph" w:customStyle="1" w:styleId="1050">
    <w:name w:val="样式 仿宋_GB2312 四号 黑色 行距: 1.5 倍行距"/>
    <w:basedOn w:val="1"/>
    <w:uiPriority w:val="0"/>
    <w:pPr>
      <w:suppressAutoHyphens/>
      <w:spacing w:before="156" w:line="360" w:lineRule="auto"/>
      <w:ind w:firstLine="560" w:firstLineChars="200"/>
    </w:pPr>
    <w:rPr>
      <w:rFonts w:ascii="仿宋_GB2312" w:eastAsia="仿宋_GB2312"/>
      <w:color w:val="000000"/>
      <w:kern w:val="1"/>
      <w:sz w:val="28"/>
      <w:szCs w:val="20"/>
      <w:lang w:eastAsia="ar-SA"/>
    </w:rPr>
  </w:style>
  <w:style w:type="paragraph" w:customStyle="1" w:styleId="1051">
    <w:name w:val="表头文字"/>
    <w:basedOn w:val="1"/>
    <w:uiPriority w:val="0"/>
    <w:pPr>
      <w:jc w:val="center"/>
    </w:pPr>
    <w:rPr>
      <w:rFonts w:eastAsia="黑体"/>
      <w:kern w:val="0"/>
      <w:szCs w:val="20"/>
    </w:rPr>
  </w:style>
  <w:style w:type="paragraph" w:customStyle="1" w:styleId="1052">
    <w:name w:val="yj正文"/>
    <w:basedOn w:val="1"/>
    <w:qFormat/>
    <w:uiPriority w:val="0"/>
    <w:pPr>
      <w:numPr>
        <w:ilvl w:val="0"/>
        <w:numId w:val="56"/>
      </w:numPr>
      <w:spacing w:line="360" w:lineRule="auto"/>
      <w:ind w:left="426" w:firstLine="0"/>
    </w:pPr>
    <w:rPr>
      <w:rFonts w:ascii="宋体" w:hAnsi="宋体" w:cs="Calibri"/>
      <w:b/>
      <w:sz w:val="24"/>
      <w:szCs w:val="44"/>
    </w:rPr>
  </w:style>
  <w:style w:type="paragraph" w:customStyle="1" w:styleId="1053">
    <w:name w:val="图表格式"/>
    <w:basedOn w:val="962"/>
    <w:uiPriority w:val="0"/>
    <w:pPr>
      <w:spacing w:before="0" w:after="240"/>
      <w:ind w:firstLine="0" w:firstLineChars="0"/>
      <w:jc w:val="center"/>
    </w:pPr>
    <w:rPr>
      <w:kern w:val="0"/>
      <w:sz w:val="21"/>
    </w:rPr>
  </w:style>
  <w:style w:type="paragraph" w:customStyle="1" w:styleId="1054">
    <w:name w:val="Default Text"/>
    <w:basedOn w:val="1"/>
    <w:uiPriority w:val="0"/>
    <w:pPr>
      <w:overflowPunct w:val="0"/>
      <w:autoSpaceDE w:val="0"/>
      <w:autoSpaceDN w:val="0"/>
      <w:adjustRightInd w:val="0"/>
      <w:textAlignment w:val="baseline"/>
    </w:pPr>
    <w:rPr>
      <w:kern w:val="0"/>
      <w:sz w:val="24"/>
      <w:szCs w:val="20"/>
      <w:lang w:bidi="he-IL"/>
    </w:rPr>
  </w:style>
  <w:style w:type="paragraph" w:customStyle="1" w:styleId="1055">
    <w:name w:val="yj标题1"/>
    <w:basedOn w:val="1"/>
    <w:qFormat/>
    <w:uiPriority w:val="0"/>
    <w:pPr>
      <w:numPr>
        <w:ilvl w:val="0"/>
        <w:numId w:val="36"/>
      </w:numPr>
      <w:spacing w:line="360" w:lineRule="auto"/>
      <w:ind w:firstLine="0"/>
      <w:outlineLvl w:val="0"/>
    </w:pPr>
    <w:rPr>
      <w:b/>
      <w:sz w:val="44"/>
      <w:szCs w:val="24"/>
    </w:rPr>
  </w:style>
  <w:style w:type="paragraph" w:customStyle="1" w:styleId="1056">
    <w:name w:val="CM10"/>
    <w:basedOn w:val="1"/>
    <w:next w:val="1"/>
    <w:uiPriority w:val="0"/>
    <w:pPr>
      <w:autoSpaceDE w:val="0"/>
      <w:autoSpaceDN w:val="0"/>
      <w:adjustRightInd w:val="0"/>
      <w:spacing w:line="626" w:lineRule="atLeast"/>
    </w:pPr>
    <w:rPr>
      <w:rFonts w:ascii="Sim Sun" w:eastAsia="Sim Sun"/>
      <w:kern w:val="0"/>
      <w:sz w:val="24"/>
      <w:szCs w:val="24"/>
    </w:rPr>
  </w:style>
  <w:style w:type="paragraph" w:customStyle="1" w:styleId="1057">
    <w:name w:val="庄制定的正文"/>
    <w:basedOn w:val="1"/>
    <w:uiPriority w:val="0"/>
    <w:pPr>
      <w:spacing w:after="50" w:line="360" w:lineRule="auto"/>
      <w:ind w:firstLine="454"/>
    </w:pPr>
    <w:rPr>
      <w:rFonts w:ascii="宋体" w:hAnsi="宋体" w:cs="宋体"/>
      <w:kern w:val="44"/>
      <w:sz w:val="24"/>
      <w:szCs w:val="20"/>
    </w:rPr>
  </w:style>
  <w:style w:type="paragraph" w:customStyle="1" w:styleId="1058">
    <w:name w:val="xl29"/>
    <w:basedOn w:val="1"/>
    <w:uiPriority w:val="0"/>
    <w:pPr>
      <w:pBdr>
        <w:top w:val="single" w:color="auto" w:sz="8" w:space="0"/>
        <w:left w:val="single" w:color="auto" w:sz="8" w:space="0"/>
        <w:bottom w:val="single" w:color="auto" w:sz="8"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059">
    <w:name w:val="yj标题4"/>
    <w:basedOn w:val="1"/>
    <w:qFormat/>
    <w:uiPriority w:val="0"/>
    <w:pPr>
      <w:numPr>
        <w:ilvl w:val="3"/>
        <w:numId w:val="36"/>
      </w:numPr>
      <w:ind w:firstLine="0"/>
      <w:outlineLvl w:val="3"/>
    </w:pPr>
    <w:rPr>
      <w:b/>
      <w:sz w:val="24"/>
      <w:szCs w:val="24"/>
    </w:rPr>
  </w:style>
  <w:style w:type="paragraph" w:customStyle="1" w:styleId="1060">
    <w:name w:val="xl30"/>
    <w:basedOn w:val="1"/>
    <w:uiPriority w:val="0"/>
    <w:pPr>
      <w:pBdr>
        <w:top w:val="single" w:color="auto" w:sz="8"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061">
    <w:name w:val="正文文字缩进项目"/>
    <w:basedOn w:val="35"/>
    <w:uiPriority w:val="0"/>
    <w:pPr>
      <w:numPr>
        <w:ilvl w:val="1"/>
        <w:numId w:val="55"/>
      </w:numPr>
      <w:tabs>
        <w:tab w:val="left" w:pos="840"/>
        <w:tab w:val="clear" w:pos="1260"/>
      </w:tabs>
      <w:ind w:left="840" w:leftChars="0"/>
    </w:pPr>
    <w:rPr>
      <w:rFonts w:ascii="Tahoma" w:hAnsi="Tahoma"/>
      <w:sz w:val="22"/>
      <w:szCs w:val="20"/>
    </w:rPr>
  </w:style>
  <w:style w:type="paragraph" w:customStyle="1" w:styleId="1062">
    <w:name w:val="标B"/>
    <w:basedOn w:val="1"/>
    <w:uiPriority w:val="0"/>
    <w:pPr>
      <w:keepNext/>
      <w:keepLines/>
      <w:spacing w:before="260" w:after="260" w:line="416" w:lineRule="auto"/>
      <w:jc w:val="center"/>
      <w:outlineLvl w:val="1"/>
    </w:pPr>
    <w:rPr>
      <w:rFonts w:ascii="Arial" w:hAnsi="Arial" w:eastAsia="黑体"/>
      <w:b/>
      <w:sz w:val="36"/>
      <w:szCs w:val="24"/>
    </w:rPr>
  </w:style>
  <w:style w:type="paragraph" w:customStyle="1" w:styleId="1063">
    <w:name w:val="My标题1"/>
    <w:basedOn w:val="4"/>
    <w:next w:val="1"/>
    <w:uiPriority w:val="0"/>
    <w:pPr>
      <w:pageBreakBefore w:val="0"/>
      <w:tabs>
        <w:tab w:val="left" w:pos="425"/>
      </w:tabs>
      <w:adjustRightInd w:val="0"/>
      <w:spacing w:before="120" w:after="360" w:line="360" w:lineRule="auto"/>
      <w:ind w:left="425" w:hanging="425"/>
      <w:textAlignment w:val="baseline"/>
    </w:pPr>
    <w:rPr>
      <w:rFonts w:ascii="Arial" w:hAnsi="Arial"/>
      <w:bCs w:val="0"/>
      <w:sz w:val="32"/>
      <w:szCs w:val="20"/>
    </w:rPr>
  </w:style>
  <w:style w:type="paragraph" w:customStyle="1" w:styleId="1064">
    <w:name w:val="建设方案正文"/>
    <w:basedOn w:val="1"/>
    <w:uiPriority w:val="0"/>
    <w:pPr>
      <w:snapToGrid w:val="0"/>
      <w:spacing w:beforeLines="50" w:line="360" w:lineRule="auto"/>
      <w:ind w:firstLine="200" w:firstLineChars="200"/>
    </w:pPr>
    <w:rPr>
      <w:rFonts w:ascii="新宋体" w:hAnsi="新宋体" w:eastAsia="新宋体"/>
      <w:sz w:val="24"/>
      <w:szCs w:val="20"/>
    </w:rPr>
  </w:style>
  <w:style w:type="paragraph" w:customStyle="1" w:styleId="1065">
    <w:name w:val="xl38"/>
    <w:basedOn w:val="1"/>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066">
    <w:name w:val="列表（符号二级）（绿盟科技）"/>
    <w:basedOn w:val="227"/>
    <w:qFormat/>
    <w:uiPriority w:val="0"/>
    <w:pPr>
      <w:numPr>
        <w:ilvl w:val="1"/>
      </w:numPr>
      <w:tabs>
        <w:tab w:val="left" w:pos="360"/>
      </w:tabs>
      <w:ind w:left="1320" w:firstLine="0"/>
    </w:pPr>
  </w:style>
  <w:style w:type="paragraph" w:customStyle="1" w:styleId="1067">
    <w:name w:val="框内说明"/>
    <w:basedOn w:val="1"/>
    <w:uiPriority w:val="0"/>
    <w:pPr>
      <w:adjustRightInd w:val="0"/>
      <w:snapToGrid w:val="0"/>
    </w:pPr>
    <w:rPr>
      <w:kern w:val="0"/>
      <w:szCs w:val="24"/>
    </w:rPr>
  </w:style>
  <w:style w:type="paragraph" w:customStyle="1" w:styleId="1068">
    <w:name w:val="xl2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kern w:val="0"/>
      <w:sz w:val="20"/>
      <w:szCs w:val="20"/>
    </w:rPr>
  </w:style>
  <w:style w:type="paragraph" w:customStyle="1" w:styleId="1069">
    <w:name w:val="表内文字"/>
    <w:basedOn w:val="1"/>
    <w:uiPriority w:val="0"/>
    <w:rPr>
      <w:kern w:val="0"/>
      <w:szCs w:val="20"/>
    </w:rPr>
  </w:style>
  <w:style w:type="paragraph" w:customStyle="1" w:styleId="1070">
    <w:name w:val="Char Char Char Char Char Char Char Char Char Char1 Char Char Char Char1 Char Char Char1 Char Char Char1 Char1 Char1 Char Char Char Char Char Char Char Char Char"/>
    <w:basedOn w:val="1"/>
    <w:uiPriority w:val="0"/>
    <w:pPr>
      <w:spacing w:after="160" w:line="240" w:lineRule="exact"/>
    </w:pPr>
    <w:rPr>
      <w:rFonts w:ascii="Verdana" w:hAnsi="Verdana"/>
      <w:kern w:val="0"/>
      <w:sz w:val="20"/>
      <w:szCs w:val="20"/>
      <w:lang w:eastAsia="en-US"/>
    </w:rPr>
  </w:style>
  <w:style w:type="paragraph" w:customStyle="1" w:styleId="1071">
    <w:name w:val="font9"/>
    <w:basedOn w:val="1"/>
    <w:qFormat/>
    <w:uiPriority w:val="0"/>
    <w:pPr>
      <w:spacing w:before="100" w:beforeAutospacing="1" w:after="100" w:afterAutospacing="1"/>
    </w:pPr>
    <w:rPr>
      <w:rFonts w:ascii="宋体" w:hAnsi="宋体" w:cs="宋体"/>
      <w:kern w:val="0"/>
      <w:szCs w:val="21"/>
    </w:rPr>
  </w:style>
  <w:style w:type="paragraph" w:customStyle="1" w:styleId="1072">
    <w:name w:val="百姓X"/>
    <w:basedOn w:val="1"/>
    <w:uiPriority w:val="0"/>
    <w:pPr>
      <w:spacing w:before="120" w:after="120" w:line="360" w:lineRule="auto"/>
      <w:ind w:firstLine="540"/>
    </w:pPr>
    <w:rPr>
      <w:rFonts w:ascii="Arial Narrow" w:hAnsi="Arial Narrow"/>
      <w:sz w:val="24"/>
      <w:szCs w:val="24"/>
    </w:rPr>
  </w:style>
  <w:style w:type="paragraph" w:customStyle="1" w:styleId="1073">
    <w:name w:val="科维正文❤"/>
    <w:basedOn w:val="81"/>
    <w:qFormat/>
    <w:uiPriority w:val="0"/>
    <w:pPr>
      <w:numPr>
        <w:ilvl w:val="0"/>
        <w:numId w:val="57"/>
      </w:numPr>
      <w:spacing w:beforeLines="50" w:afterLines="50" w:line="360" w:lineRule="auto"/>
      <w:ind w:left="0" w:firstLine="200" w:firstLineChars="200"/>
    </w:pPr>
    <w:rPr>
      <w:b/>
      <w:color w:val="000000"/>
    </w:rPr>
  </w:style>
  <w:style w:type="paragraph" w:customStyle="1" w:styleId="1074">
    <w:name w:val="number1"/>
    <w:basedOn w:val="1"/>
    <w:uiPriority w:val="0"/>
    <w:pPr>
      <w:numPr>
        <w:ilvl w:val="0"/>
        <w:numId w:val="58"/>
      </w:numPr>
      <w:spacing w:afterLines="30" w:line="360" w:lineRule="auto"/>
    </w:pPr>
    <w:rPr>
      <w:sz w:val="24"/>
      <w:szCs w:val="24"/>
    </w:rPr>
  </w:style>
  <w:style w:type="paragraph" w:customStyle="1" w:styleId="1075">
    <w:name w:val="样式 (中文) 仿宋_GB2312 小四 黑色 居中 段后: 7.8 磅 行距: 1.5 倍行距"/>
    <w:basedOn w:val="1"/>
    <w:uiPriority w:val="0"/>
    <w:pPr>
      <w:spacing w:after="156" w:line="360" w:lineRule="auto"/>
    </w:pPr>
    <w:rPr>
      <w:rFonts w:eastAsia="仿宋_GB2312" w:cs="宋体"/>
      <w:color w:val="000000"/>
      <w:sz w:val="24"/>
      <w:szCs w:val="20"/>
    </w:rPr>
  </w:style>
  <w:style w:type="paragraph" w:customStyle="1" w:styleId="1076">
    <w:name w:val="xl37"/>
    <w:basedOn w:val="1"/>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w:hAnsi="Arial" w:cs="Arial"/>
      <w:kern w:val="0"/>
      <w:sz w:val="20"/>
      <w:szCs w:val="20"/>
    </w:rPr>
  </w:style>
  <w:style w:type="paragraph" w:customStyle="1" w:styleId="1077">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kern w:val="0"/>
      <w:sz w:val="20"/>
      <w:szCs w:val="20"/>
    </w:rPr>
  </w:style>
  <w:style w:type="paragraph" w:customStyle="1" w:styleId="1078">
    <w:name w:val="Char"/>
    <w:basedOn w:val="1"/>
    <w:next w:val="1"/>
    <w:uiPriority w:val="0"/>
    <w:pPr>
      <w:spacing w:after="160" w:line="240" w:lineRule="exact"/>
    </w:pPr>
    <w:rPr>
      <w:rFonts w:ascii="Verdana" w:hAnsi="Verdana"/>
      <w:kern w:val="0"/>
      <w:sz w:val="20"/>
      <w:szCs w:val="20"/>
      <w:lang w:eastAsia="en-US"/>
    </w:rPr>
  </w:style>
  <w:style w:type="paragraph" w:customStyle="1" w:styleId="1079">
    <w:name w:val="样式 左 首行缩进:  0.74 厘米 段前: 7.8 磅 段后: 7.8 磅"/>
    <w:basedOn w:val="1"/>
    <w:uiPriority w:val="0"/>
    <w:pPr>
      <w:spacing w:before="156" w:after="156" w:line="300" w:lineRule="auto"/>
      <w:ind w:firstLine="420"/>
    </w:pPr>
    <w:rPr>
      <w:rFonts w:ascii="Arial" w:hAnsi="Arial" w:cs="宋体"/>
      <w:kern w:val="0"/>
      <w:sz w:val="24"/>
      <w:szCs w:val="20"/>
    </w:rPr>
  </w:style>
  <w:style w:type="paragraph" w:customStyle="1" w:styleId="1080">
    <w:name w:val="金保标题2"/>
    <w:basedOn w:val="2"/>
    <w:next w:val="1"/>
    <w:uiPriority w:val="0"/>
    <w:pPr>
      <w:numPr>
        <w:ilvl w:val="0"/>
        <w:numId w:val="0"/>
      </w:numPr>
      <w:tabs>
        <w:tab w:val="left" w:pos="840"/>
      </w:tabs>
      <w:spacing w:line="360" w:lineRule="auto"/>
      <w:ind w:left="578" w:hanging="578"/>
    </w:pPr>
    <w:rPr>
      <w:b w:val="0"/>
    </w:rPr>
  </w:style>
  <w:style w:type="paragraph" w:customStyle="1" w:styleId="1081">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kern w:val="0"/>
      <w:sz w:val="20"/>
      <w:szCs w:val="20"/>
    </w:rPr>
  </w:style>
  <w:style w:type="paragraph" w:customStyle="1" w:styleId="1082">
    <w:name w:val="xl61"/>
    <w:basedOn w:val="1"/>
    <w:uiPriority w:val="0"/>
    <w:pPr>
      <w:spacing w:before="100" w:beforeAutospacing="1" w:after="100" w:afterAutospacing="1"/>
      <w:jc w:val="center"/>
    </w:pPr>
    <w:rPr>
      <w:rFonts w:ascii="宋体" w:hAnsi="宋体" w:cs="宋体"/>
      <w:b/>
      <w:bCs/>
      <w:kern w:val="0"/>
      <w:sz w:val="32"/>
      <w:szCs w:val="32"/>
    </w:rPr>
  </w:style>
  <w:style w:type="paragraph" w:customStyle="1" w:styleId="1083">
    <w:name w:val="标题2-通用文档模板"/>
    <w:basedOn w:val="1"/>
    <w:qFormat/>
    <w:uiPriority w:val="0"/>
    <w:pPr>
      <w:keepNext/>
      <w:keepLines/>
      <w:numPr>
        <w:ilvl w:val="1"/>
        <w:numId w:val="51"/>
      </w:numPr>
      <w:adjustRightInd w:val="0"/>
      <w:spacing w:beforeLines="50" w:afterLines="50" w:line="300" w:lineRule="auto"/>
      <w:ind w:firstLine="0"/>
      <w:outlineLvl w:val="1"/>
    </w:pPr>
    <w:rPr>
      <w:rFonts w:eastAsia="黑体"/>
      <w:kern w:val="0"/>
      <w:sz w:val="28"/>
      <w:szCs w:val="28"/>
    </w:rPr>
  </w:style>
  <w:style w:type="paragraph" w:customStyle="1" w:styleId="1084">
    <w:name w:val="tableheading"/>
    <w:basedOn w:val="1"/>
    <w:uiPriority w:val="0"/>
    <w:pPr>
      <w:spacing w:line="300" w:lineRule="atLeast"/>
    </w:pPr>
    <w:rPr>
      <w:rFonts w:ascii="宋体" w:hAnsi="宋体" w:cs="宋体"/>
      <w:kern w:val="0"/>
      <w:sz w:val="18"/>
      <w:szCs w:val="18"/>
    </w:rPr>
  </w:style>
  <w:style w:type="paragraph" w:customStyle="1" w:styleId="1085">
    <w:name w:val="样式 (中文) 黑体 加粗 行距: 1.5 倍行距"/>
    <w:basedOn w:val="1"/>
    <w:uiPriority w:val="0"/>
    <w:pPr>
      <w:tabs>
        <w:tab w:val="left" w:pos="425"/>
      </w:tabs>
      <w:spacing w:line="360" w:lineRule="auto"/>
      <w:ind w:left="425" w:hanging="425"/>
    </w:pPr>
    <w:rPr>
      <w:rFonts w:ascii="Arial" w:hAnsi="Arial" w:eastAsia="黑体" w:cs="宋体"/>
      <w:b/>
      <w:bCs/>
      <w:sz w:val="28"/>
      <w:szCs w:val="20"/>
    </w:rPr>
  </w:style>
  <w:style w:type="paragraph" w:customStyle="1" w:styleId="1086">
    <w:name w:val="xl43"/>
    <w:basedOn w:val="1"/>
    <w:uiPriority w:val="0"/>
    <w:pPr>
      <w:pBdr>
        <w:top w:val="single" w:color="auto" w:sz="8" w:space="0"/>
        <w:left w:val="single" w:color="auto" w:sz="4" w:space="0"/>
        <w:bottom w:val="single" w:color="auto" w:sz="8" w:space="0"/>
        <w:right w:val="single" w:color="auto" w:sz="4" w:space="0"/>
      </w:pBdr>
      <w:spacing w:before="100" w:beforeAutospacing="1" w:after="100" w:afterAutospacing="1"/>
    </w:pPr>
    <w:rPr>
      <w:rFonts w:ascii="宋体" w:hAnsi="宋体" w:cs="宋体"/>
      <w:kern w:val="0"/>
      <w:sz w:val="20"/>
      <w:szCs w:val="20"/>
    </w:rPr>
  </w:style>
  <w:style w:type="paragraph" w:customStyle="1" w:styleId="1087">
    <w:name w:val="图表文字"/>
    <w:basedOn w:val="1"/>
    <w:uiPriority w:val="0"/>
    <w:pPr>
      <w:snapToGrid w:val="0"/>
      <w:spacing w:before="60" w:after="60"/>
    </w:pPr>
    <w:rPr>
      <w:rFonts w:ascii="Arial" w:hAnsi="Arial"/>
      <w:szCs w:val="20"/>
    </w:rPr>
  </w:style>
  <w:style w:type="paragraph" w:customStyle="1" w:styleId="1088">
    <w:name w:val="font8"/>
    <w:basedOn w:val="1"/>
    <w:qFormat/>
    <w:uiPriority w:val="0"/>
    <w:pPr>
      <w:spacing w:before="100" w:beforeAutospacing="1" w:after="100" w:afterAutospacing="1"/>
    </w:pPr>
    <w:rPr>
      <w:rFonts w:ascii="宋体" w:hAnsi="宋体" w:cs="宋体"/>
      <w:kern w:val="0"/>
      <w:sz w:val="20"/>
      <w:szCs w:val="20"/>
    </w:rPr>
  </w:style>
  <w:style w:type="paragraph" w:customStyle="1" w:styleId="1089">
    <w:name w:val="彩色底纹 - 强调文字颜色 11"/>
    <w:semiHidden/>
    <w:uiPriority w:val="99"/>
    <w:pPr>
      <w:spacing w:line="240" w:lineRule="atLeast"/>
    </w:pPr>
    <w:rPr>
      <w:rFonts w:ascii="Times New Roman" w:hAnsi="Times New Roman" w:eastAsia="宋体" w:cs="Times New Roman"/>
      <w:kern w:val="2"/>
      <w:sz w:val="21"/>
      <w:szCs w:val="24"/>
      <w:lang w:val="en-US" w:eastAsia="zh-CN" w:bidi="ar-SA"/>
    </w:rPr>
  </w:style>
  <w:style w:type="paragraph" w:customStyle="1" w:styleId="1090">
    <w:name w:val="样式 仿宋_GB2312 四号 首行缩进:  0.99 厘米 段后: 7.8 磅1"/>
    <w:basedOn w:val="1"/>
    <w:uiPriority w:val="0"/>
    <w:pPr>
      <w:spacing w:after="156" w:line="360" w:lineRule="auto"/>
      <w:ind w:firstLine="397"/>
    </w:pPr>
    <w:rPr>
      <w:rFonts w:ascii="仿宋_GB2312" w:hAnsi="仿宋_GB2312" w:cs="宋体"/>
      <w:sz w:val="24"/>
      <w:szCs w:val="20"/>
    </w:rPr>
  </w:style>
  <w:style w:type="paragraph" w:customStyle="1" w:styleId="1091">
    <w:name w:val="列出段落1"/>
    <w:basedOn w:val="1"/>
    <w:link w:val="1801"/>
    <w:qFormat/>
    <w:uiPriority w:val="99"/>
    <w:pPr>
      <w:ind w:firstLine="420" w:firstLineChars="200"/>
    </w:pPr>
    <w:rPr>
      <w:rFonts w:ascii="Calibri" w:hAnsi="Calibri"/>
      <w:szCs w:val="20"/>
    </w:rPr>
  </w:style>
  <w:style w:type="paragraph" w:customStyle="1" w:styleId="1092">
    <w:name w:val="ec_msonormal"/>
    <w:basedOn w:val="1"/>
    <w:uiPriority w:val="0"/>
    <w:pPr>
      <w:spacing w:before="100" w:beforeAutospacing="1" w:after="100" w:afterAutospacing="1"/>
    </w:pPr>
    <w:rPr>
      <w:rFonts w:ascii="宋体" w:hAnsi="宋体" w:cs="宋体"/>
      <w:kern w:val="0"/>
      <w:sz w:val="24"/>
      <w:szCs w:val="24"/>
    </w:rPr>
  </w:style>
  <w:style w:type="paragraph" w:customStyle="1" w:styleId="1093">
    <w:name w:val="figuredescriptionchar"/>
    <w:basedOn w:val="1"/>
    <w:uiPriority w:val="0"/>
    <w:pPr>
      <w:spacing w:before="100" w:beforeAutospacing="1" w:after="100" w:afterAutospacing="1"/>
    </w:pPr>
    <w:rPr>
      <w:rFonts w:ascii="宋体" w:hAnsi="宋体" w:cs="宋体"/>
      <w:kern w:val="0"/>
      <w:sz w:val="24"/>
      <w:szCs w:val="24"/>
    </w:rPr>
  </w:style>
  <w:style w:type="paragraph" w:customStyle="1" w:styleId="1094">
    <w:name w:val="列出段落2"/>
    <w:basedOn w:val="1"/>
    <w:qFormat/>
    <w:uiPriority w:val="99"/>
    <w:pPr>
      <w:ind w:firstLine="420" w:firstLineChars="200"/>
    </w:pPr>
    <w:rPr>
      <w:rFonts w:ascii="Calibri" w:hAnsi="Calibri"/>
    </w:rPr>
  </w:style>
  <w:style w:type="paragraph" w:customStyle="1" w:styleId="1095">
    <w:name w:val="my标题5"/>
    <w:basedOn w:val="1"/>
    <w:uiPriority w:val="0"/>
    <w:pPr>
      <w:tabs>
        <w:tab w:val="left" w:pos="992"/>
      </w:tabs>
      <w:ind w:left="992" w:hanging="992"/>
    </w:pPr>
    <w:rPr>
      <w:sz w:val="24"/>
      <w:szCs w:val="24"/>
    </w:rPr>
  </w:style>
  <w:style w:type="paragraph" w:customStyle="1" w:styleId="1096">
    <w:name w:val="text"/>
    <w:basedOn w:val="1"/>
    <w:uiPriority w:val="0"/>
    <w:pPr>
      <w:numPr>
        <w:ilvl w:val="7"/>
        <w:numId w:val="49"/>
      </w:numPr>
      <w:ind w:firstLine="200" w:firstLineChars="200"/>
    </w:pPr>
    <w:rPr>
      <w:rFonts w:ascii="Arial" w:hAnsi="Arial"/>
      <w:kern w:val="0"/>
      <w:sz w:val="24"/>
      <w:szCs w:val="20"/>
      <w:lang w:eastAsia="en-US"/>
    </w:rPr>
  </w:style>
  <w:style w:type="paragraph" w:customStyle="1" w:styleId="1097">
    <w:name w:val="CM20"/>
    <w:basedOn w:val="808"/>
    <w:next w:val="808"/>
    <w:uiPriority w:val="0"/>
    <w:rPr>
      <w:rFonts w:ascii="黑体" w:eastAsia="黑体"/>
      <w:sz w:val="24"/>
      <w:szCs w:val="24"/>
    </w:rPr>
  </w:style>
  <w:style w:type="paragraph" w:customStyle="1" w:styleId="1098">
    <w:name w:val="CM37"/>
    <w:basedOn w:val="808"/>
    <w:next w:val="808"/>
    <w:uiPriority w:val="99"/>
    <w:pPr>
      <w:spacing w:after="68"/>
    </w:pPr>
    <w:rPr>
      <w:rFonts w:ascii="..ì." w:eastAsia="..ì." w:cs="..ì."/>
      <w:sz w:val="24"/>
      <w:szCs w:val="24"/>
    </w:rPr>
  </w:style>
  <w:style w:type="paragraph" w:customStyle="1" w:styleId="1099">
    <w:name w:val="CM23"/>
    <w:basedOn w:val="808"/>
    <w:next w:val="808"/>
    <w:uiPriority w:val="0"/>
    <w:pPr>
      <w:spacing w:line="440" w:lineRule="atLeast"/>
    </w:pPr>
    <w:rPr>
      <w:rFonts w:ascii="..ì." w:eastAsia="..ì." w:cs="..ì."/>
      <w:sz w:val="24"/>
      <w:szCs w:val="24"/>
    </w:rPr>
  </w:style>
  <w:style w:type="paragraph" w:customStyle="1" w:styleId="1100">
    <w:name w:val="Copyright"/>
    <w:uiPriority w:val="0"/>
    <w:pPr>
      <w:keepNext/>
      <w:keepLines/>
      <w:spacing w:line="240" w:lineRule="atLeast"/>
      <w:jc w:val="both"/>
    </w:pPr>
    <w:rPr>
      <w:rFonts w:ascii="Garamond" w:hAnsi="Garamond" w:eastAsia="宋体" w:cs="Times New Roman"/>
      <w:lang w:val="en-AU" w:eastAsia="en-US" w:bidi="ar-SA"/>
    </w:rPr>
  </w:style>
  <w:style w:type="paragraph" w:customStyle="1" w:styleId="1101">
    <w:name w:val="CM32"/>
    <w:basedOn w:val="808"/>
    <w:next w:val="808"/>
    <w:uiPriority w:val="99"/>
    <w:pPr>
      <w:spacing w:line="580" w:lineRule="atLeast"/>
    </w:pPr>
    <w:rPr>
      <w:rFonts w:ascii="..ì." w:eastAsia="..ì." w:cs="..ì."/>
      <w:sz w:val="24"/>
      <w:szCs w:val="24"/>
    </w:rPr>
  </w:style>
  <w:style w:type="paragraph" w:customStyle="1" w:styleId="1102">
    <w:name w:val="正文＋小四＋缩进2字符"/>
    <w:basedOn w:val="1"/>
    <w:uiPriority w:val="0"/>
    <w:pPr>
      <w:spacing w:line="360" w:lineRule="auto"/>
      <w:ind w:firstLine="200" w:firstLineChars="200"/>
    </w:pPr>
    <w:rPr>
      <w:sz w:val="24"/>
      <w:szCs w:val="24"/>
    </w:rPr>
  </w:style>
  <w:style w:type="paragraph" w:customStyle="1" w:styleId="1103">
    <w:name w:val="规范正文 Char Char"/>
    <w:basedOn w:val="1"/>
    <w:uiPriority w:val="0"/>
    <w:pPr>
      <w:adjustRightInd w:val="0"/>
      <w:spacing w:line="360" w:lineRule="auto"/>
      <w:ind w:left="227" w:firstLine="454"/>
      <w:textAlignment w:val="baseline"/>
    </w:pPr>
    <w:rPr>
      <w:kern w:val="0"/>
      <w:sz w:val="24"/>
      <w:szCs w:val="20"/>
    </w:rPr>
  </w:style>
  <w:style w:type="paragraph" w:customStyle="1" w:styleId="1104">
    <w:name w:val="样式 宋体 小四 首行缩进:  1.11 厘米 行距: 1.5 倍行距"/>
    <w:basedOn w:val="1"/>
    <w:uiPriority w:val="0"/>
    <w:pPr>
      <w:spacing w:line="360" w:lineRule="auto"/>
      <w:ind w:left="708" w:leftChars="337" w:firstLine="1"/>
    </w:pPr>
    <w:rPr>
      <w:rFonts w:ascii="宋体"/>
      <w:sz w:val="24"/>
      <w:szCs w:val="20"/>
    </w:rPr>
  </w:style>
  <w:style w:type="paragraph" w:customStyle="1" w:styleId="1105">
    <w:name w:val="Table Description Char"/>
    <w:next w:val="1"/>
    <w:uiPriority w:val="0"/>
    <w:pPr>
      <w:keepNext/>
      <w:numPr>
        <w:ilvl w:val="5"/>
        <w:numId w:val="59"/>
      </w:numPr>
      <w:snapToGrid w:val="0"/>
      <w:spacing w:before="160" w:after="80" w:line="240" w:lineRule="atLeast"/>
      <w:ind w:left="0"/>
      <w:jc w:val="center"/>
    </w:pPr>
    <w:rPr>
      <w:rFonts w:ascii="Arial" w:hAnsi="Arial" w:eastAsia="黑体" w:cs="Times New Roman"/>
      <w:sz w:val="18"/>
      <w:lang w:val="en-US" w:eastAsia="zh-CN" w:bidi="ar-SA"/>
    </w:rPr>
  </w:style>
  <w:style w:type="paragraph" w:customStyle="1" w:styleId="1106">
    <w:name w:val="Default Paragraph Char Char Char Char"/>
    <w:basedOn w:val="1"/>
    <w:next w:val="1"/>
    <w:uiPriority w:val="0"/>
    <w:pPr>
      <w:spacing w:line="360" w:lineRule="auto"/>
    </w:pPr>
    <w:rPr>
      <w:kern w:val="0"/>
      <w:szCs w:val="20"/>
      <w:lang w:eastAsia="en-US"/>
    </w:rPr>
  </w:style>
  <w:style w:type="paragraph" w:customStyle="1" w:styleId="1107">
    <w:name w:val="样式 首行缩进:  0.74 厘米"/>
    <w:basedOn w:val="1"/>
    <w:uiPriority w:val="0"/>
    <w:pPr>
      <w:spacing w:line="360" w:lineRule="auto"/>
      <w:ind w:firstLine="420"/>
    </w:pPr>
    <w:rPr>
      <w:rFonts w:cs="宋体"/>
      <w:sz w:val="24"/>
      <w:szCs w:val="20"/>
    </w:rPr>
  </w:style>
  <w:style w:type="paragraph" w:customStyle="1" w:styleId="1108">
    <w:name w:val="内容with编号"/>
    <w:basedOn w:val="1"/>
    <w:uiPriority w:val="0"/>
    <w:pPr>
      <w:tabs>
        <w:tab w:val="left" w:pos="840"/>
        <w:tab w:val="left" w:pos="987"/>
      </w:tabs>
      <w:spacing w:line="360" w:lineRule="auto"/>
      <w:ind w:left="840" w:hanging="360"/>
    </w:pPr>
    <w:rPr>
      <w:rFonts w:ascii="宋体"/>
      <w:kern w:val="0"/>
      <w:sz w:val="24"/>
      <w:szCs w:val="20"/>
    </w:rPr>
  </w:style>
  <w:style w:type="paragraph" w:customStyle="1" w:styleId="1109">
    <w:name w:val="普通(网站)1"/>
    <w:basedOn w:val="1"/>
    <w:link w:val="1832"/>
    <w:uiPriority w:val="99"/>
    <w:pPr>
      <w:spacing w:before="100" w:beforeAutospacing="1" w:after="100" w:afterAutospacing="1"/>
    </w:pPr>
    <w:rPr>
      <w:rFonts w:ascii="宋体" w:hAnsi="宋体"/>
      <w:kern w:val="0"/>
      <w:sz w:val="24"/>
      <w:szCs w:val="24"/>
    </w:rPr>
  </w:style>
  <w:style w:type="paragraph" w:customStyle="1" w:styleId="1110">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sz w:val="20"/>
      <w:szCs w:val="20"/>
    </w:rPr>
  </w:style>
  <w:style w:type="paragraph" w:customStyle="1" w:styleId="1111">
    <w:name w:val="xl70"/>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pPr>
    <w:rPr>
      <w:rFonts w:ascii="宋体" w:hAnsi="宋体"/>
      <w:kern w:val="0"/>
      <w:sz w:val="20"/>
      <w:szCs w:val="20"/>
    </w:rPr>
  </w:style>
  <w:style w:type="paragraph" w:customStyle="1" w:styleId="1112">
    <w:name w:val="大纲正文"/>
    <w:basedOn w:val="1"/>
    <w:uiPriority w:val="0"/>
    <w:pPr>
      <w:spacing w:line="360" w:lineRule="auto"/>
      <w:ind w:firstLine="480" w:firstLineChars="200"/>
    </w:pPr>
    <w:rPr>
      <w:rFonts w:cs="宋体"/>
      <w:sz w:val="24"/>
      <w:szCs w:val="20"/>
    </w:rPr>
  </w:style>
  <w:style w:type="paragraph" w:customStyle="1" w:styleId="1113">
    <w:name w:val="Heading Base"/>
    <w:basedOn w:val="1"/>
    <w:next w:val="1"/>
    <w:uiPriority w:val="0"/>
    <w:pPr>
      <w:keepNext/>
      <w:keepLines/>
    </w:pPr>
    <w:rPr>
      <w:kern w:val="20"/>
      <w:sz w:val="22"/>
      <w:szCs w:val="20"/>
      <w:lang w:val="en-GB" w:eastAsia="en-US"/>
    </w:rPr>
  </w:style>
  <w:style w:type="paragraph" w:customStyle="1" w:styleId="1114">
    <w:name w:val="3目录"/>
    <w:basedOn w:val="2"/>
    <w:uiPriority w:val="0"/>
    <w:pPr>
      <w:keepLines w:val="0"/>
      <w:numPr>
        <w:ilvl w:val="0"/>
        <w:numId w:val="0"/>
      </w:numPr>
      <w:spacing w:before="240" w:after="240" w:line="360" w:lineRule="auto"/>
    </w:pPr>
    <w:rPr>
      <w:rFonts w:ascii="黑体" w:hAnsi="Arial" w:eastAsia="黑体" w:cs="Calibri"/>
      <w:bCs w:val="0"/>
      <w:color w:val="CC0000"/>
      <w:w w:val="0"/>
      <w:sz w:val="24"/>
      <w:szCs w:val="24"/>
    </w:rPr>
  </w:style>
  <w:style w:type="paragraph" w:customStyle="1" w:styleId="1115">
    <w:name w:val="标题1-通用文档模板"/>
    <w:basedOn w:val="4"/>
    <w:qFormat/>
    <w:uiPriority w:val="0"/>
    <w:pPr>
      <w:numPr>
        <w:numId w:val="51"/>
      </w:numPr>
      <w:adjustRightInd w:val="0"/>
      <w:ind w:left="3686" w:hanging="3686"/>
    </w:pPr>
    <w:rPr>
      <w:rFonts w:eastAsia="黑体"/>
      <w:b w:val="0"/>
      <w:bCs w:val="0"/>
      <w:sz w:val="32"/>
      <w:szCs w:val="32"/>
    </w:rPr>
  </w:style>
  <w:style w:type="paragraph" w:customStyle="1" w:styleId="1116">
    <w:name w:val="Head 3"/>
    <w:basedOn w:val="808"/>
    <w:next w:val="808"/>
    <w:uiPriority w:val="0"/>
    <w:pPr>
      <w:spacing w:before="73" w:after="37"/>
    </w:pPr>
    <w:rPr>
      <w:sz w:val="24"/>
      <w:szCs w:val="24"/>
    </w:rPr>
  </w:style>
  <w:style w:type="paragraph" w:customStyle="1" w:styleId="1117">
    <w:name w:val="Char Char Char2"/>
    <w:basedOn w:val="1"/>
    <w:uiPriority w:val="0"/>
    <w:pPr>
      <w:spacing w:before="200" w:line="360" w:lineRule="auto"/>
      <w:ind w:firstLine="476"/>
    </w:pPr>
    <w:rPr>
      <w:rFonts w:ascii="Tahoma" w:hAnsi="Tahoma"/>
      <w:sz w:val="24"/>
      <w:szCs w:val="20"/>
    </w:rPr>
  </w:style>
  <w:style w:type="paragraph" w:customStyle="1" w:styleId="1118">
    <w:name w:val="af0"/>
    <w:basedOn w:val="1"/>
    <w:uiPriority w:val="0"/>
    <w:pPr>
      <w:spacing w:before="100" w:beforeAutospacing="1" w:after="100" w:afterAutospacing="1"/>
    </w:pPr>
    <w:rPr>
      <w:rFonts w:ascii="宋体" w:hAnsi="宋体" w:cs="宋体"/>
      <w:kern w:val="0"/>
      <w:sz w:val="24"/>
      <w:szCs w:val="24"/>
    </w:rPr>
  </w:style>
  <w:style w:type="paragraph" w:customStyle="1" w:styleId="1119">
    <w:name w:val="font10"/>
    <w:basedOn w:val="1"/>
    <w:qFormat/>
    <w:uiPriority w:val="0"/>
    <w:pPr>
      <w:spacing w:before="100" w:beforeAutospacing="1" w:after="100" w:afterAutospacing="1"/>
    </w:pPr>
    <w:rPr>
      <w:rFonts w:ascii="Arial Narrow" w:hAnsi="Arial Narrow"/>
      <w:kern w:val="0"/>
      <w:sz w:val="20"/>
      <w:szCs w:val="20"/>
    </w:rPr>
  </w:style>
  <w:style w:type="paragraph" w:customStyle="1" w:styleId="1120">
    <w:name w:val="ww-1"/>
    <w:basedOn w:val="1"/>
    <w:uiPriority w:val="0"/>
    <w:pPr>
      <w:spacing w:before="100" w:beforeAutospacing="1" w:after="100" w:afterAutospacing="1"/>
    </w:pPr>
    <w:rPr>
      <w:rFonts w:ascii="宋体" w:hAnsi="宋体" w:cs="宋体"/>
      <w:kern w:val="0"/>
      <w:sz w:val="24"/>
      <w:szCs w:val="24"/>
    </w:rPr>
  </w:style>
  <w:style w:type="paragraph" w:customStyle="1" w:styleId="1121">
    <w:name w:val="缺省文本"/>
    <w:basedOn w:val="1"/>
    <w:uiPriority w:val="0"/>
    <w:pPr>
      <w:autoSpaceDE w:val="0"/>
      <w:autoSpaceDN w:val="0"/>
      <w:adjustRightInd w:val="0"/>
    </w:pPr>
    <w:rPr>
      <w:kern w:val="0"/>
      <w:sz w:val="24"/>
      <w:szCs w:val="24"/>
    </w:rPr>
  </w:style>
  <w:style w:type="paragraph" w:customStyle="1" w:styleId="1122">
    <w:name w:val="默认段落字体 Para Char Char Char Char Char Char Char Char Char1"/>
    <w:basedOn w:val="1"/>
    <w:uiPriority w:val="0"/>
    <w:rPr>
      <w:rFonts w:ascii="Tahoma" w:hAnsi="Tahoma"/>
      <w:sz w:val="24"/>
      <w:szCs w:val="20"/>
    </w:rPr>
  </w:style>
  <w:style w:type="paragraph" w:customStyle="1" w:styleId="1123">
    <w:name w:val="正文表标题"/>
    <w:next w:val="1"/>
    <w:uiPriority w:val="0"/>
    <w:pPr>
      <w:numPr>
        <w:ilvl w:val="0"/>
        <w:numId w:val="60"/>
      </w:numPr>
      <w:spacing w:line="240" w:lineRule="atLeast"/>
      <w:jc w:val="center"/>
    </w:pPr>
    <w:rPr>
      <w:rFonts w:ascii="黑体" w:hAnsi="Times New Roman" w:eastAsia="黑体" w:cs="Times New Roman"/>
      <w:sz w:val="21"/>
      <w:lang w:val="en-US" w:eastAsia="zh-CN" w:bidi="ar-SA"/>
    </w:rPr>
  </w:style>
  <w:style w:type="paragraph" w:customStyle="1" w:styleId="1124">
    <w:name w:val="文章标题 2"/>
    <w:basedOn w:val="2"/>
    <w:next w:val="1"/>
    <w:uiPriority w:val="0"/>
    <w:pPr>
      <w:numPr>
        <w:ilvl w:val="0"/>
        <w:numId w:val="0"/>
      </w:numPr>
      <w:spacing w:before="260" w:after="260" w:line="416" w:lineRule="auto"/>
    </w:pPr>
    <w:rPr>
      <w:rFonts w:ascii="黑体" w:hAnsi="Arial" w:eastAsia="黑体"/>
    </w:rPr>
  </w:style>
  <w:style w:type="paragraph" w:customStyle="1" w:styleId="1125">
    <w:name w:val="CellBody"/>
    <w:uiPriority w:val="0"/>
    <w:pPr>
      <w:widowControl w:val="0"/>
      <w:spacing w:line="280" w:lineRule="exact"/>
    </w:pPr>
    <w:rPr>
      <w:rFonts w:ascii="Times" w:hAnsi="Times" w:eastAsia="宋体" w:cs="Times New Roman"/>
      <w:color w:val="000000"/>
      <w:sz w:val="24"/>
      <w:lang w:val="en-US" w:eastAsia="en-US" w:bidi="ar-SA"/>
    </w:rPr>
  </w:style>
  <w:style w:type="paragraph" w:customStyle="1" w:styleId="1126">
    <w:name w:val="Title Bar"/>
    <w:basedOn w:val="1"/>
    <w:uiPriority w:val="0"/>
    <w:pPr>
      <w:keepNext/>
      <w:pageBreakBefore/>
      <w:shd w:val="solid" w:color="auto" w:fill="auto"/>
      <w:overflowPunct w:val="0"/>
      <w:autoSpaceDE w:val="0"/>
      <w:autoSpaceDN w:val="0"/>
      <w:adjustRightInd w:val="0"/>
      <w:spacing w:before="1680"/>
      <w:ind w:left="2520" w:right="720"/>
      <w:textAlignment w:val="baseline"/>
    </w:pPr>
    <w:rPr>
      <w:rFonts w:ascii="Book Antiqua" w:hAnsi="Book Antiqua"/>
      <w:kern w:val="0"/>
      <w:sz w:val="36"/>
      <w:szCs w:val="20"/>
    </w:rPr>
  </w:style>
  <w:style w:type="paragraph" w:customStyle="1" w:styleId="1127">
    <w:name w:val="G_标题3"/>
    <w:basedOn w:val="1128"/>
    <w:next w:val="1129"/>
    <w:qFormat/>
    <w:uiPriority w:val="0"/>
    <w:pPr>
      <w:numPr>
        <w:ilvl w:val="2"/>
      </w:numPr>
      <w:tabs>
        <w:tab w:val="left" w:pos="540"/>
        <w:tab w:val="left" w:pos="720"/>
      </w:tabs>
      <w:outlineLvl w:val="2"/>
    </w:pPr>
  </w:style>
  <w:style w:type="paragraph" w:customStyle="1" w:styleId="1128">
    <w:name w:val="G_标题2"/>
    <w:basedOn w:val="1"/>
    <w:next w:val="1129"/>
    <w:uiPriority w:val="0"/>
    <w:pPr>
      <w:numPr>
        <w:ilvl w:val="1"/>
        <w:numId w:val="61"/>
      </w:numPr>
      <w:tabs>
        <w:tab w:val="left" w:pos="540"/>
      </w:tabs>
      <w:spacing w:beforeLines="100" w:line="360" w:lineRule="auto"/>
      <w:ind w:left="600"/>
      <w:outlineLvl w:val="1"/>
    </w:pPr>
    <w:rPr>
      <w:rFonts w:eastAsia="黑体"/>
      <w:b/>
      <w:bCs/>
      <w:kern w:val="0"/>
      <w:sz w:val="28"/>
      <w:szCs w:val="28"/>
    </w:rPr>
  </w:style>
  <w:style w:type="paragraph" w:customStyle="1" w:styleId="1129">
    <w:name w:val="G正文_小四"/>
    <w:basedOn w:val="1"/>
    <w:uiPriority w:val="0"/>
    <w:pPr>
      <w:tabs>
        <w:tab w:val="left" w:pos="240"/>
      </w:tabs>
      <w:adjustRightInd w:val="0"/>
      <w:snapToGrid w:val="0"/>
      <w:spacing w:line="360" w:lineRule="auto"/>
      <w:ind w:firstLine="425"/>
    </w:pPr>
    <w:rPr>
      <w:rFonts w:ascii="宋体" w:hAnsi="宋体" w:cs="宋体"/>
      <w:sz w:val="24"/>
      <w:szCs w:val="24"/>
    </w:rPr>
  </w:style>
  <w:style w:type="paragraph" w:customStyle="1" w:styleId="1130">
    <w:name w:val="塔河正文"/>
    <w:uiPriority w:val="0"/>
    <w:pPr>
      <w:spacing w:line="360" w:lineRule="auto"/>
      <w:ind w:firstLine="224" w:firstLineChars="224"/>
    </w:pPr>
    <w:rPr>
      <w:rFonts w:ascii="宋体" w:hAnsi="宋体" w:eastAsia="宋体" w:cs="Times New Roman"/>
      <w:sz w:val="24"/>
      <w:szCs w:val="21"/>
      <w:lang w:val="en-US" w:eastAsia="zh-CN" w:bidi="ar-SA"/>
    </w:rPr>
  </w:style>
  <w:style w:type="paragraph" w:customStyle="1" w:styleId="1131">
    <w:name w:val="HTML 预设格式1"/>
    <w:basedOn w:val="1"/>
    <w:link w:val="1827"/>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customStyle="1" w:styleId="1132">
    <w:name w:val="BulletStyle1"/>
    <w:uiPriority w:val="0"/>
    <w:pPr>
      <w:tabs>
        <w:tab w:val="left" w:pos="720"/>
      </w:tabs>
      <w:spacing w:line="240" w:lineRule="atLeast"/>
      <w:ind w:left="720" w:hanging="360"/>
    </w:pPr>
    <w:rPr>
      <w:rFonts w:ascii="Helvetica" w:hAnsi="Helvetica" w:eastAsia="宋体" w:cs="Times New Roman"/>
      <w:szCs w:val="24"/>
      <w:lang w:val="en-US" w:eastAsia="en-US" w:bidi="ar-SA"/>
    </w:rPr>
  </w:style>
  <w:style w:type="paragraph" w:customStyle="1" w:styleId="1133">
    <w:name w:val="Document Map1"/>
    <w:basedOn w:val="1"/>
    <w:uiPriority w:val="0"/>
    <w:rPr>
      <w:rFonts w:ascii="Calibri" w:hAnsi="Calibri"/>
      <w:szCs w:val="20"/>
    </w:rPr>
  </w:style>
  <w:style w:type="paragraph" w:customStyle="1" w:styleId="1134">
    <w:name w:val="G_标题4"/>
    <w:basedOn w:val="1127"/>
    <w:next w:val="1129"/>
    <w:uiPriority w:val="0"/>
    <w:pPr>
      <w:numPr>
        <w:ilvl w:val="3"/>
      </w:numPr>
      <w:outlineLvl w:val="3"/>
    </w:pPr>
  </w:style>
  <w:style w:type="paragraph" w:customStyle="1" w:styleId="1135">
    <w:name w:val="文章标题 1"/>
    <w:basedOn w:val="4"/>
    <w:next w:val="1"/>
    <w:uiPriority w:val="0"/>
    <w:pPr>
      <w:spacing w:before="120" w:after="480" w:line="360" w:lineRule="auto"/>
      <w:ind w:hanging="432"/>
      <w:textAlignment w:val="top"/>
    </w:pPr>
    <w:rPr>
      <w:rFonts w:eastAsia="黑体"/>
      <w:b w:val="0"/>
      <w:bCs w:val="0"/>
      <w:kern w:val="2"/>
      <w:szCs w:val="24"/>
    </w:rPr>
  </w:style>
  <w:style w:type="paragraph" w:customStyle="1" w:styleId="1136">
    <w:name w:val="SFClearBullets"/>
    <w:uiPriority w:val="0"/>
    <w:pPr>
      <w:numPr>
        <w:ilvl w:val="1"/>
        <w:numId w:val="62"/>
      </w:numPr>
      <w:spacing w:line="240" w:lineRule="atLeast"/>
      <w:ind w:left="0" w:firstLine="0"/>
    </w:pPr>
    <w:rPr>
      <w:rFonts w:ascii="Helvetica" w:hAnsi="Helvetica" w:eastAsia="宋体" w:cs="Times New Roman"/>
      <w:szCs w:val="24"/>
      <w:lang w:val="en-US" w:eastAsia="en-US" w:bidi="ar-SA"/>
    </w:rPr>
  </w:style>
  <w:style w:type="paragraph" w:customStyle="1" w:styleId="1137">
    <w:name w:val="Default Paragraph Font Para Char Char Char Char Char Char"/>
    <w:basedOn w:val="1"/>
    <w:uiPriority w:val="0"/>
    <w:pPr>
      <w:spacing w:after="160" w:line="240" w:lineRule="exact"/>
    </w:pPr>
    <w:rPr>
      <w:rFonts w:ascii="Verdana" w:hAnsi="Verdana"/>
      <w:kern w:val="0"/>
      <w:sz w:val="20"/>
      <w:szCs w:val="20"/>
      <w:lang w:eastAsia="en-US"/>
    </w:rPr>
  </w:style>
  <w:style w:type="paragraph" w:customStyle="1" w:styleId="1138">
    <w:name w:val="标题3-通用文档模板"/>
    <w:basedOn w:val="1"/>
    <w:qFormat/>
    <w:uiPriority w:val="0"/>
    <w:pPr>
      <w:keepNext/>
      <w:keepLines/>
      <w:numPr>
        <w:ilvl w:val="2"/>
        <w:numId w:val="51"/>
      </w:numPr>
      <w:adjustRightInd w:val="0"/>
      <w:spacing w:afterLines="50" w:line="300" w:lineRule="auto"/>
      <w:ind w:firstLine="0"/>
      <w:outlineLvl w:val="2"/>
    </w:pPr>
    <w:rPr>
      <w:rFonts w:eastAsia="黑体"/>
      <w:kern w:val="0"/>
      <w:sz w:val="24"/>
      <w:szCs w:val="24"/>
    </w:rPr>
  </w:style>
  <w:style w:type="paragraph" w:customStyle="1" w:styleId="1139">
    <w:name w:val="pbody"/>
    <w:basedOn w:val="1"/>
    <w:uiPriority w:val="0"/>
    <w:pPr>
      <w:spacing w:before="100" w:beforeAutospacing="1" w:after="100" w:afterAutospacing="1"/>
    </w:pPr>
    <w:rPr>
      <w:rFonts w:ascii="宋体" w:hAnsi="宋体" w:cs="宋体"/>
      <w:kern w:val="0"/>
      <w:sz w:val="24"/>
      <w:szCs w:val="24"/>
    </w:rPr>
  </w:style>
  <w:style w:type="paragraph" w:customStyle="1" w:styleId="1140">
    <w:name w:val="Char Char2 Char Char Char Char Char Char Char Char Char1 Char"/>
    <w:basedOn w:val="1"/>
    <w:uiPriority w:val="0"/>
    <w:pPr>
      <w:spacing w:after="160" w:line="240" w:lineRule="exact"/>
    </w:pPr>
    <w:rPr>
      <w:szCs w:val="20"/>
    </w:rPr>
  </w:style>
  <w:style w:type="paragraph" w:customStyle="1" w:styleId="1141">
    <w:name w:val="Heading Bar"/>
    <w:basedOn w:val="1"/>
    <w:next w:val="5"/>
    <w:uiPriority w:val="0"/>
    <w:pPr>
      <w:keepNext/>
      <w:keepLines/>
      <w:shd w:val="solid" w:color="auto" w:fill="auto"/>
      <w:overflowPunct w:val="0"/>
      <w:autoSpaceDE w:val="0"/>
      <w:autoSpaceDN w:val="0"/>
      <w:adjustRightInd w:val="0"/>
      <w:spacing w:before="240"/>
      <w:ind w:right="7920"/>
      <w:textAlignment w:val="baseline"/>
    </w:pPr>
    <w:rPr>
      <w:rFonts w:ascii="Book Antiqua" w:hAnsi="Book Antiqua"/>
      <w:color w:val="FFFFFF"/>
      <w:kern w:val="0"/>
      <w:sz w:val="8"/>
      <w:szCs w:val="20"/>
    </w:rPr>
  </w:style>
  <w:style w:type="paragraph" w:customStyle="1" w:styleId="1142">
    <w:name w:val="Table Description"/>
    <w:next w:val="1"/>
    <w:link w:val="1873"/>
    <w:qFormat/>
    <w:uiPriority w:val="0"/>
    <w:pPr>
      <w:keepNext/>
      <w:snapToGrid w:val="0"/>
      <w:spacing w:before="160" w:after="80" w:line="240" w:lineRule="atLeast"/>
      <w:ind w:left="1134"/>
      <w:jc w:val="center"/>
    </w:pPr>
    <w:rPr>
      <w:rFonts w:ascii="Arial" w:hAnsi="Arial" w:eastAsia="黑体" w:cs="Arial"/>
      <w:sz w:val="18"/>
      <w:szCs w:val="18"/>
      <w:lang w:val="en-US" w:eastAsia="zh-CN" w:bidi="ar-SA"/>
    </w:rPr>
  </w:style>
  <w:style w:type="paragraph" w:customStyle="1" w:styleId="1143">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kern w:val="0"/>
      <w:sz w:val="20"/>
      <w:szCs w:val="20"/>
    </w:rPr>
  </w:style>
  <w:style w:type="paragraph" w:customStyle="1" w:styleId="1144">
    <w:name w:val="科维标题5"/>
    <w:basedOn w:val="1145"/>
    <w:qFormat/>
    <w:uiPriority w:val="0"/>
    <w:pPr>
      <w:tabs>
        <w:tab w:val="left" w:pos="1134"/>
        <w:tab w:val="left" w:pos="2100"/>
      </w:tabs>
      <w:ind w:left="2100" w:hanging="420"/>
    </w:pPr>
  </w:style>
  <w:style w:type="paragraph" w:customStyle="1" w:styleId="1145">
    <w:name w:val="标题5样式"/>
    <w:basedOn w:val="7"/>
    <w:uiPriority w:val="0"/>
    <w:pPr>
      <w:numPr>
        <w:ilvl w:val="0"/>
        <w:numId w:val="0"/>
      </w:numPr>
      <w:tabs>
        <w:tab w:val="left" w:pos="1134"/>
      </w:tabs>
      <w:spacing w:before="120" w:after="120"/>
    </w:pPr>
    <w:rPr>
      <w:rFonts w:ascii="宋体" w:hAnsi="宋体" w:eastAsia="宋体"/>
      <w:b/>
      <w:sz w:val="24"/>
      <w:lang w:eastAsia="en-US"/>
    </w:rPr>
  </w:style>
  <w:style w:type="paragraph" w:customStyle="1" w:styleId="1146">
    <w:name w:val="正文要点"/>
    <w:basedOn w:val="1"/>
    <w:next w:val="1"/>
    <w:uiPriority w:val="0"/>
    <w:pPr>
      <w:numPr>
        <w:ilvl w:val="0"/>
        <w:numId w:val="63"/>
      </w:numPr>
      <w:tabs>
        <w:tab w:val="left" w:pos="420"/>
      </w:tabs>
      <w:wordWrap w:val="0"/>
      <w:topLinePunct/>
      <w:adjustRightInd w:val="0"/>
      <w:snapToGrid w:val="0"/>
      <w:spacing w:beforeLines="50" w:afterLines="50" w:line="360" w:lineRule="auto"/>
      <w:ind w:firstLine="0"/>
    </w:pPr>
    <w:rPr>
      <w:szCs w:val="24"/>
    </w:rPr>
  </w:style>
  <w:style w:type="paragraph" w:customStyle="1" w:styleId="1147">
    <w:name w:val="TextHead1"/>
    <w:uiPriority w:val="0"/>
    <w:pPr>
      <w:spacing w:line="240" w:lineRule="atLeast"/>
    </w:pPr>
    <w:rPr>
      <w:rFonts w:ascii="Helvetica" w:hAnsi="Helvetica" w:eastAsia="宋体" w:cs="Times New Roman"/>
      <w:b/>
      <w:sz w:val="24"/>
      <w:szCs w:val="24"/>
      <w:lang w:val="en-US" w:eastAsia="en-US" w:bidi="ar-SA"/>
    </w:rPr>
  </w:style>
  <w:style w:type="paragraph" w:customStyle="1" w:styleId="1148">
    <w:name w:val="Char Char Char1 Char Char Char Char Char Char Char Char Char Char Char Char Char Char Char Char Char Char Char Char Char Char Char Char1 Char Char Char Char Char Char Char Char Char Char Char"/>
    <w:basedOn w:val="1"/>
    <w:semiHidden/>
    <w:uiPriority w:val="0"/>
    <w:rPr>
      <w:rFonts w:ascii="Tahoma" w:hAnsi="Tahoma"/>
      <w:sz w:val="24"/>
      <w:szCs w:val="20"/>
    </w:rPr>
  </w:style>
  <w:style w:type="paragraph" w:customStyle="1" w:styleId="1149">
    <w:name w:val="规范正文 Char Char Char"/>
    <w:basedOn w:val="1"/>
    <w:uiPriority w:val="0"/>
    <w:pPr>
      <w:adjustRightInd w:val="0"/>
      <w:spacing w:line="360" w:lineRule="auto"/>
      <w:ind w:left="227" w:firstLine="454"/>
      <w:textAlignment w:val="baseline"/>
    </w:pPr>
    <w:rPr>
      <w:sz w:val="24"/>
      <w:szCs w:val="24"/>
    </w:rPr>
  </w:style>
  <w:style w:type="paragraph" w:customStyle="1" w:styleId="1150">
    <w:name w:val="TableBulletStyle1"/>
    <w:next w:val="1151"/>
    <w:uiPriority w:val="0"/>
    <w:pPr>
      <w:keepNext/>
      <w:numPr>
        <w:ilvl w:val="0"/>
        <w:numId w:val="64"/>
      </w:numPr>
      <w:tabs>
        <w:tab w:val="left" w:pos="720"/>
        <w:tab w:val="clear" w:pos="1440"/>
      </w:tabs>
      <w:spacing w:line="240" w:lineRule="atLeast"/>
      <w:ind w:left="714" w:hanging="357"/>
    </w:pPr>
    <w:rPr>
      <w:rFonts w:ascii="Helvetica" w:hAnsi="Helvetica" w:eastAsia="宋体" w:cs="Times New Roman"/>
      <w:szCs w:val="24"/>
      <w:lang w:val="en-GB" w:eastAsia="en-US" w:bidi="ar-SA"/>
    </w:rPr>
  </w:style>
  <w:style w:type="paragraph" w:customStyle="1" w:styleId="1151">
    <w:name w:val="TableBulletStyle1_NoBullet"/>
    <w:next w:val="1150"/>
    <w:uiPriority w:val="0"/>
    <w:pPr>
      <w:tabs>
        <w:tab w:val="left" w:pos="720"/>
      </w:tabs>
      <w:spacing w:line="240" w:lineRule="atLeast"/>
      <w:ind w:left="720"/>
    </w:pPr>
    <w:rPr>
      <w:rFonts w:ascii="Helvetica" w:hAnsi="Helvetica" w:eastAsia="宋体" w:cs="Times New Roman"/>
      <w:szCs w:val="2"/>
      <w:lang w:val="en-US" w:eastAsia="en-US" w:bidi="ar-SA"/>
    </w:rPr>
  </w:style>
  <w:style w:type="paragraph" w:customStyle="1" w:styleId="1152">
    <w:name w:val="Char Char Char Char2"/>
    <w:basedOn w:val="1"/>
    <w:uiPriority w:val="0"/>
    <w:rPr>
      <w:rFonts w:ascii="仿宋_GB2312" w:eastAsia="仿宋_GB2312"/>
      <w:b/>
      <w:sz w:val="32"/>
      <w:szCs w:val="32"/>
    </w:rPr>
  </w:style>
  <w:style w:type="paragraph" w:customStyle="1" w:styleId="1153">
    <w:name w:val="6 Char"/>
    <w:basedOn w:val="1"/>
    <w:uiPriority w:val="0"/>
    <w:pPr>
      <w:spacing w:beforeLines="100" w:after="160" w:line="240" w:lineRule="exact"/>
    </w:pPr>
    <w:rPr>
      <w:rFonts w:ascii="Verdana" w:hAnsi="Verdana"/>
      <w:kern w:val="0"/>
      <w:sz w:val="20"/>
      <w:szCs w:val="20"/>
      <w:lang w:eastAsia="en-US"/>
    </w:rPr>
  </w:style>
  <w:style w:type="paragraph" w:customStyle="1" w:styleId="1154">
    <w:name w:val="正文文本缩进 21"/>
    <w:basedOn w:val="1"/>
    <w:link w:val="1952"/>
    <w:uiPriority w:val="0"/>
    <w:pPr>
      <w:ind w:left="425" w:firstLine="425"/>
    </w:pPr>
    <w:rPr>
      <w:rFonts w:ascii="宋体"/>
      <w:szCs w:val="20"/>
    </w:rPr>
  </w:style>
  <w:style w:type="paragraph" w:customStyle="1" w:styleId="1155">
    <w:name w:val="科维正文"/>
    <w:basedOn w:val="209"/>
    <w:uiPriority w:val="0"/>
    <w:pPr>
      <w:snapToGrid w:val="0"/>
      <w:spacing w:beforeLines="50" w:afterLines="50"/>
      <w:ind w:firstLine="482"/>
    </w:pPr>
    <w:rPr>
      <w:rFonts w:ascii="Times New Roman" w:hAnsi="Times New Roman" w:eastAsia="宋体"/>
    </w:rPr>
  </w:style>
  <w:style w:type="paragraph" w:customStyle="1" w:styleId="1156">
    <w:name w:val="Char3 Char Char Char"/>
    <w:basedOn w:val="1"/>
    <w:uiPriority w:val="0"/>
    <w:pPr>
      <w:spacing w:after="160" w:line="240" w:lineRule="exact"/>
    </w:pPr>
    <w:rPr>
      <w:rFonts w:ascii="Verdana" w:hAnsi="Verdana"/>
      <w:kern w:val="0"/>
      <w:sz w:val="20"/>
      <w:szCs w:val="20"/>
      <w:lang w:eastAsia="en-US"/>
    </w:rPr>
  </w:style>
  <w:style w:type="paragraph" w:customStyle="1" w:styleId="1157">
    <w:name w:val="MM Topic 5"/>
    <w:basedOn w:val="7"/>
    <w:uiPriority w:val="0"/>
    <w:pPr>
      <w:numPr>
        <w:ilvl w:val="0"/>
        <w:numId w:val="0"/>
      </w:numPr>
      <w:tabs>
        <w:tab w:val="left" w:pos="2551"/>
      </w:tabs>
      <w:spacing w:before="280" w:after="290" w:line="376" w:lineRule="auto"/>
    </w:pPr>
    <w:rPr>
      <w:rFonts w:eastAsia="宋体"/>
      <w:b/>
    </w:rPr>
  </w:style>
  <w:style w:type="paragraph" w:customStyle="1" w:styleId="1158">
    <w:name w:val="正文3-序列"/>
    <w:basedOn w:val="766"/>
    <w:uiPriority w:val="0"/>
    <w:pPr>
      <w:tabs>
        <w:tab w:val="left" w:pos="420"/>
        <w:tab w:val="left" w:pos="780"/>
      </w:tabs>
      <w:spacing w:before="200" w:line="360" w:lineRule="auto"/>
      <w:ind w:left="780" w:hanging="360" w:hangingChars="200"/>
    </w:pPr>
    <w:rPr>
      <w:rFonts w:ascii="Arial,Bold" w:hAnsi="Arial,Bold" w:cs="Arial,Bold"/>
      <w:bCs/>
      <w:szCs w:val="21"/>
    </w:rPr>
  </w:style>
  <w:style w:type="paragraph" w:customStyle="1" w:styleId="1159">
    <w:name w:val="pbodyrelative"/>
    <w:basedOn w:val="1"/>
    <w:uiPriority w:val="0"/>
    <w:pPr>
      <w:spacing w:before="144" w:after="1"/>
      <w:ind w:left="244" w:right="216"/>
    </w:pPr>
    <w:rPr>
      <w:rFonts w:ascii="Verdana" w:hAnsi="Verdana" w:cs="宋体"/>
      <w:color w:val="000000"/>
      <w:kern w:val="0"/>
      <w:sz w:val="20"/>
      <w:szCs w:val="20"/>
    </w:rPr>
  </w:style>
  <w:style w:type="paragraph" w:customStyle="1" w:styleId="1160">
    <w:name w:val="章节标题4"/>
    <w:basedOn w:val="1"/>
    <w:uiPriority w:val="0"/>
    <w:pPr>
      <w:keepNext/>
      <w:keepLines/>
      <w:tabs>
        <w:tab w:val="left" w:pos="1080"/>
      </w:tabs>
      <w:spacing w:before="280" w:after="290" w:line="377" w:lineRule="auto"/>
      <w:ind w:left="851" w:hanging="851"/>
      <w:outlineLvl w:val="3"/>
    </w:pPr>
    <w:rPr>
      <w:b/>
      <w:bCs/>
      <w:sz w:val="28"/>
      <w:szCs w:val="28"/>
    </w:rPr>
  </w:style>
  <w:style w:type="paragraph" w:customStyle="1" w:styleId="1161">
    <w:name w:val="样式 标题 4 + 小四"/>
    <w:basedOn w:val="6"/>
    <w:uiPriority w:val="0"/>
    <w:pPr>
      <w:keepNext w:val="0"/>
      <w:keepLines w:val="0"/>
      <w:ind w:left="709"/>
    </w:pPr>
    <w:rPr>
      <w:rFonts w:eastAsia="宋体"/>
      <w:bCs w:val="0"/>
      <w:sz w:val="24"/>
      <w:szCs w:val="24"/>
    </w:rPr>
  </w:style>
  <w:style w:type="paragraph" w:customStyle="1" w:styleId="1162">
    <w:name w:val="章节标题1"/>
    <w:basedOn w:val="1"/>
    <w:next w:val="1163"/>
    <w:uiPriority w:val="0"/>
    <w:pPr>
      <w:keepNext/>
      <w:keepLines/>
      <w:tabs>
        <w:tab w:val="left" w:pos="1800"/>
      </w:tabs>
      <w:spacing w:before="340" w:after="330" w:line="578" w:lineRule="auto"/>
      <w:ind w:left="425" w:hanging="425"/>
      <w:outlineLvl w:val="0"/>
    </w:pPr>
    <w:rPr>
      <w:b/>
      <w:bCs/>
      <w:kern w:val="44"/>
      <w:sz w:val="36"/>
      <w:szCs w:val="44"/>
    </w:rPr>
  </w:style>
  <w:style w:type="paragraph" w:customStyle="1" w:styleId="1163">
    <w:name w:val="章节标题2"/>
    <w:basedOn w:val="1"/>
    <w:next w:val="1164"/>
    <w:uiPriority w:val="0"/>
    <w:pPr>
      <w:keepNext/>
      <w:keepLines/>
      <w:tabs>
        <w:tab w:val="left" w:pos="567"/>
      </w:tabs>
      <w:spacing w:before="260" w:after="260" w:line="415" w:lineRule="auto"/>
      <w:ind w:left="567" w:hanging="567"/>
      <w:outlineLvl w:val="1"/>
    </w:pPr>
    <w:rPr>
      <w:b/>
      <w:bCs/>
      <w:sz w:val="32"/>
      <w:szCs w:val="32"/>
    </w:rPr>
  </w:style>
  <w:style w:type="paragraph" w:customStyle="1" w:styleId="1164">
    <w:name w:val="章节标题3"/>
    <w:basedOn w:val="1"/>
    <w:uiPriority w:val="0"/>
    <w:pPr>
      <w:keepNext/>
      <w:keepLines/>
      <w:tabs>
        <w:tab w:val="left" w:pos="709"/>
      </w:tabs>
      <w:spacing w:before="260" w:after="260" w:line="415" w:lineRule="auto"/>
      <w:ind w:left="709" w:hanging="709"/>
      <w:outlineLvl w:val="2"/>
    </w:pPr>
    <w:rPr>
      <w:b/>
      <w:bCs/>
      <w:sz w:val="30"/>
      <w:szCs w:val="32"/>
    </w:rPr>
  </w:style>
  <w:style w:type="paragraph" w:customStyle="1" w:styleId="1165">
    <w:name w:val="表格标注（绿盟科技）"/>
    <w:basedOn w:val="616"/>
    <w:next w:val="617"/>
    <w:uiPriority w:val="0"/>
    <w:pPr>
      <w:numPr>
        <w:ilvl w:val="7"/>
      </w:numPr>
      <w:ind w:left="3842" w:hanging="420"/>
    </w:pPr>
  </w:style>
  <w:style w:type="paragraph" w:customStyle="1" w:styleId="1166">
    <w:name w:val="表格正常居中 Char Char Char"/>
    <w:basedOn w:val="1"/>
    <w:uiPriority w:val="0"/>
    <w:pPr>
      <w:adjustRightInd w:val="0"/>
      <w:snapToGrid w:val="0"/>
      <w:jc w:val="center"/>
    </w:pPr>
    <w:rPr>
      <w:rFonts w:ascii="宋体" w:hAnsi="宋体"/>
      <w:kern w:val="0"/>
      <w:sz w:val="24"/>
      <w:szCs w:val="24"/>
    </w:rPr>
  </w:style>
  <w:style w:type="paragraph" w:customStyle="1" w:styleId="1167">
    <w:name w:val="heading1"/>
    <w:basedOn w:val="1"/>
    <w:uiPriority w:val="0"/>
    <w:pPr>
      <w:spacing w:before="240"/>
    </w:pPr>
    <w:rPr>
      <w:rFonts w:ascii="Frutiger 55 Roman" w:hAnsi="Frutiger 55 Roman"/>
      <w:b/>
      <w:kern w:val="0"/>
      <w:sz w:val="24"/>
      <w:szCs w:val="20"/>
      <w:lang w:eastAsia="en-US"/>
    </w:rPr>
  </w:style>
  <w:style w:type="paragraph" w:customStyle="1" w:styleId="1168">
    <w:name w:val="标题 2（绿盟科技）"/>
    <w:basedOn w:val="2"/>
    <w:next w:val="617"/>
    <w:qFormat/>
    <w:uiPriority w:val="0"/>
    <w:pPr>
      <w:numPr>
        <w:numId w:val="31"/>
      </w:numPr>
      <w:spacing w:before="260" w:after="260" w:line="415" w:lineRule="auto"/>
    </w:pPr>
    <w:rPr>
      <w:rFonts w:ascii="Arial" w:hAnsi="Arial" w:eastAsia="黑体"/>
      <w:b w:val="0"/>
      <w:bCs w:val="0"/>
    </w:rPr>
  </w:style>
  <w:style w:type="paragraph" w:customStyle="1" w:styleId="1169">
    <w:name w:val="MM Topic 4"/>
    <w:basedOn w:val="6"/>
    <w:uiPriority w:val="0"/>
    <w:pPr>
      <w:numPr>
        <w:ilvl w:val="0"/>
        <w:numId w:val="0"/>
      </w:numPr>
      <w:tabs>
        <w:tab w:val="left" w:pos="1984"/>
      </w:tabs>
      <w:spacing w:before="280" w:after="290" w:line="376" w:lineRule="auto"/>
    </w:pPr>
    <w:rPr>
      <w:rFonts w:ascii="Arial" w:hAnsi="Arial" w:eastAsia="黑体"/>
      <w:b w:val="0"/>
    </w:rPr>
  </w:style>
  <w:style w:type="paragraph" w:customStyle="1" w:styleId="1170">
    <w:name w:val="默认段落字体 Para Char"/>
    <w:basedOn w:val="1"/>
    <w:uiPriority w:val="0"/>
    <w:rPr>
      <w:rFonts w:ascii="Tahoma" w:hAnsi="Tahoma"/>
      <w:sz w:val="24"/>
      <w:szCs w:val="20"/>
    </w:rPr>
  </w:style>
  <w:style w:type="paragraph" w:customStyle="1" w:styleId="1171">
    <w:name w:val="文字列表"/>
    <w:basedOn w:val="86"/>
    <w:uiPriority w:val="0"/>
    <w:pPr>
      <w:tabs>
        <w:tab w:val="left" w:pos="720"/>
        <w:tab w:val="left" w:pos="1440"/>
      </w:tabs>
      <w:spacing w:before="120" w:after="0" w:line="360" w:lineRule="auto"/>
      <w:ind w:left="720" w:right="200" w:rightChars="200" w:hanging="720"/>
    </w:pPr>
    <w:rPr>
      <w:rFonts w:ascii="楷体_GB2312" w:eastAsia="楷体_GB2312"/>
      <w:szCs w:val="20"/>
    </w:rPr>
  </w:style>
  <w:style w:type="paragraph" w:customStyle="1" w:styleId="1172">
    <w:name w:val="仿宋正文"/>
    <w:basedOn w:val="1"/>
    <w:uiPriority w:val="0"/>
    <w:pPr>
      <w:spacing w:line="300" w:lineRule="auto"/>
      <w:ind w:firstLine="480"/>
    </w:pPr>
    <w:rPr>
      <w:rFonts w:ascii="仿宋_GB2312" w:eastAsia="仿宋_GB2312"/>
      <w:sz w:val="24"/>
      <w:szCs w:val="20"/>
    </w:rPr>
  </w:style>
  <w:style w:type="paragraph" w:customStyle="1" w:styleId="1173">
    <w:name w:val="样式 行距: 1.5 倍行距 首行缩进:  2 字符"/>
    <w:basedOn w:val="1"/>
    <w:uiPriority w:val="0"/>
    <w:pPr>
      <w:spacing w:line="360" w:lineRule="auto"/>
      <w:ind w:firstLine="480" w:firstLineChars="200"/>
    </w:pPr>
    <w:rPr>
      <w:sz w:val="24"/>
      <w:szCs w:val="24"/>
    </w:rPr>
  </w:style>
  <w:style w:type="paragraph" w:customStyle="1" w:styleId="1174">
    <w:name w:val="ABC标题下的小点"/>
    <w:basedOn w:val="1"/>
    <w:uiPriority w:val="0"/>
    <w:pPr>
      <w:tabs>
        <w:tab w:val="left" w:pos="1260"/>
      </w:tabs>
      <w:spacing w:line="360" w:lineRule="auto"/>
      <w:ind w:left="1260" w:hanging="420"/>
    </w:pPr>
    <w:rPr>
      <w:rFonts w:ascii="宋体" w:hAnsi="宋体"/>
      <w:szCs w:val="20"/>
    </w:rPr>
  </w:style>
  <w:style w:type="paragraph" w:customStyle="1" w:styleId="1175">
    <w:name w:val="图注"/>
    <w:basedOn w:val="1"/>
    <w:next w:val="1"/>
    <w:qFormat/>
    <w:uiPriority w:val="0"/>
    <w:pPr>
      <w:numPr>
        <w:ilvl w:val="0"/>
        <w:numId w:val="65"/>
      </w:numPr>
      <w:adjustRightInd w:val="0"/>
      <w:spacing w:before="60" w:after="120" w:line="312" w:lineRule="atLeast"/>
      <w:jc w:val="center"/>
      <w:textAlignment w:val="baseline"/>
    </w:pPr>
    <w:rPr>
      <w:kern w:val="0"/>
      <w:sz w:val="18"/>
      <w:szCs w:val="20"/>
    </w:rPr>
  </w:style>
  <w:style w:type="paragraph" w:customStyle="1" w:styleId="1176">
    <w:name w:val="标题4——4"/>
    <w:basedOn w:val="6"/>
    <w:next w:val="1"/>
    <w:uiPriority w:val="0"/>
    <w:pPr>
      <w:numPr>
        <w:ilvl w:val="0"/>
        <w:numId w:val="0"/>
      </w:numPr>
      <w:adjustRightInd w:val="0"/>
      <w:spacing w:beforeAutospacing="1" w:after="100" w:afterAutospacing="1" w:line="376" w:lineRule="atLeast"/>
      <w:ind w:right="2"/>
      <w:textAlignment w:val="baseline"/>
    </w:pPr>
    <w:rPr>
      <w:rFonts w:ascii="Arial" w:hAnsi="Arial" w:eastAsia="楷体_GB2312"/>
      <w:bCs w:val="0"/>
      <w:szCs w:val="30"/>
    </w:rPr>
  </w:style>
  <w:style w:type="paragraph" w:customStyle="1" w:styleId="1177">
    <w:name w:val="Char Char Char Char Char Char"/>
    <w:basedOn w:val="1"/>
    <w:uiPriority w:val="0"/>
    <w:pPr>
      <w:tabs>
        <w:tab w:val="left" w:pos="900"/>
      </w:tabs>
    </w:pPr>
    <w:rPr>
      <w:rFonts w:ascii="Tahoma" w:hAnsi="Tahoma"/>
      <w:sz w:val="24"/>
      <w:szCs w:val="20"/>
    </w:rPr>
  </w:style>
  <w:style w:type="paragraph" w:customStyle="1" w:styleId="1178">
    <w:name w:val="my"/>
    <w:basedOn w:val="1"/>
    <w:uiPriority w:val="0"/>
    <w:pPr>
      <w:spacing w:before="100" w:beforeAutospacing="1" w:after="100" w:afterAutospacing="1" w:line="360" w:lineRule="auto"/>
      <w:ind w:firstLine="476"/>
    </w:pPr>
    <w:rPr>
      <w:rFonts w:ascii="宋体" w:hAnsi="宋体" w:cs="宋体"/>
      <w:kern w:val="0"/>
      <w:sz w:val="24"/>
      <w:szCs w:val="24"/>
    </w:rPr>
  </w:style>
  <w:style w:type="paragraph" w:customStyle="1" w:styleId="1179">
    <w:name w:val="Normal (Web)1"/>
    <w:basedOn w:val="1"/>
    <w:uiPriority w:val="0"/>
    <w:pPr>
      <w:spacing w:before="100" w:beforeAutospacing="1" w:after="100" w:afterAutospacing="1"/>
    </w:pPr>
    <w:rPr>
      <w:rFonts w:ascii="宋体" w:hAnsi="宋体"/>
      <w:kern w:val="0"/>
      <w:sz w:val="24"/>
      <w:szCs w:val="20"/>
    </w:rPr>
  </w:style>
  <w:style w:type="paragraph" w:customStyle="1" w:styleId="1180">
    <w:name w:val="Char11"/>
    <w:basedOn w:val="1"/>
    <w:uiPriority w:val="0"/>
    <w:pPr>
      <w:spacing w:before="200" w:line="360" w:lineRule="auto"/>
      <w:ind w:firstLine="476"/>
    </w:pPr>
    <w:rPr>
      <w:rFonts w:ascii="Arial" w:hAnsi="Arial" w:cs="Arial"/>
      <w:szCs w:val="24"/>
    </w:rPr>
  </w:style>
  <w:style w:type="paragraph" w:customStyle="1" w:styleId="1181">
    <w:name w:val="编号正文"/>
    <w:basedOn w:val="34"/>
    <w:uiPriority w:val="0"/>
    <w:pPr>
      <w:numPr>
        <w:ilvl w:val="0"/>
        <w:numId w:val="66"/>
      </w:numPr>
      <w:adjustRightInd w:val="0"/>
      <w:snapToGrid w:val="0"/>
      <w:spacing w:beforeLines="30" w:after="60" w:line="300" w:lineRule="auto"/>
      <w:ind w:firstLine="0"/>
    </w:pPr>
    <w:rPr>
      <w:kern w:val="0"/>
      <w:sz w:val="24"/>
      <w:szCs w:val="20"/>
    </w:rPr>
  </w:style>
  <w:style w:type="paragraph" w:customStyle="1" w:styleId="1182">
    <w:name w:val="样式12"/>
    <w:basedOn w:val="1"/>
    <w:uiPriority w:val="0"/>
    <w:pPr>
      <w:spacing w:before="156" w:after="156" w:line="360" w:lineRule="auto"/>
    </w:pPr>
    <w:rPr>
      <w:color w:val="000000"/>
      <w:szCs w:val="21"/>
    </w:rPr>
  </w:style>
  <w:style w:type="paragraph" w:customStyle="1" w:styleId="1183">
    <w:name w:val="Char1"/>
    <w:basedOn w:val="1"/>
    <w:uiPriority w:val="0"/>
    <w:pPr>
      <w:spacing w:after="160" w:line="240" w:lineRule="exact"/>
    </w:pPr>
    <w:rPr>
      <w:szCs w:val="20"/>
    </w:rPr>
  </w:style>
  <w:style w:type="paragraph" w:customStyle="1" w:styleId="1184">
    <w:name w:val="标题 2A"/>
    <w:basedOn w:val="1"/>
    <w:next w:val="1"/>
    <w:uiPriority w:val="0"/>
    <w:pPr>
      <w:adjustRightInd w:val="0"/>
      <w:snapToGrid w:val="0"/>
      <w:spacing w:before="200" w:line="360" w:lineRule="auto"/>
      <w:ind w:firstLine="476"/>
      <w:jc w:val="center"/>
    </w:pPr>
    <w:rPr>
      <w:rFonts w:ascii="宋体" w:hAnsi="宋体"/>
      <w:sz w:val="24"/>
      <w:szCs w:val="21"/>
    </w:rPr>
  </w:style>
  <w:style w:type="paragraph" w:customStyle="1" w:styleId="1185">
    <w:name w:val="Char2"/>
    <w:basedOn w:val="1"/>
    <w:uiPriority w:val="0"/>
    <w:pPr>
      <w:jc w:val="center"/>
    </w:pPr>
    <w:rPr>
      <w:rFonts w:ascii="仿宋_GB2312" w:eastAsia="仿宋_GB2312"/>
      <w:b/>
      <w:kern w:val="0"/>
      <w:sz w:val="32"/>
      <w:szCs w:val="32"/>
    </w:rPr>
  </w:style>
  <w:style w:type="paragraph" w:customStyle="1" w:styleId="1186">
    <w:name w:val="BEA Head 1"/>
    <w:next w:val="451"/>
    <w:uiPriority w:val="0"/>
    <w:pPr>
      <w:numPr>
        <w:ilvl w:val="1"/>
        <w:numId w:val="39"/>
      </w:numPr>
      <w:tabs>
        <w:tab w:val="left" w:pos="425"/>
        <w:tab w:val="clear" w:pos="992"/>
      </w:tabs>
      <w:spacing w:beforeLines="150" w:afterLines="50" w:line="300" w:lineRule="auto"/>
      <w:ind w:left="425" w:hanging="425"/>
      <w:outlineLvl w:val="0"/>
    </w:pPr>
    <w:rPr>
      <w:rFonts w:ascii="Verdana" w:hAnsi="Verdana" w:eastAsia="宋体" w:cs="Times New Roman"/>
      <w:b/>
      <w:kern w:val="2"/>
      <w:sz w:val="32"/>
      <w:szCs w:val="32"/>
      <w:lang w:val="en-US" w:eastAsia="zh-CN" w:bidi="ar-SA"/>
    </w:rPr>
  </w:style>
  <w:style w:type="paragraph" w:customStyle="1" w:styleId="1187">
    <w:name w:val="zswx_title_1"/>
    <w:basedOn w:val="4"/>
    <w:next w:val="1"/>
    <w:uiPriority w:val="0"/>
    <w:pPr>
      <w:pageBreakBefore w:val="0"/>
    </w:pPr>
    <w:rPr>
      <w:rFonts w:eastAsia="黑体"/>
    </w:rPr>
  </w:style>
  <w:style w:type="paragraph" w:customStyle="1" w:styleId="1188">
    <w:name w:val="Char Char Char Char Char Char Char1 Char"/>
    <w:basedOn w:val="1"/>
    <w:uiPriority w:val="0"/>
    <w:rPr>
      <w:rFonts w:ascii="Tahoma" w:hAnsi="Tahoma"/>
      <w:sz w:val="24"/>
      <w:szCs w:val="20"/>
    </w:rPr>
  </w:style>
  <w:style w:type="paragraph" w:customStyle="1" w:styleId="1189">
    <w:name w:val="Char Char Char Char3"/>
    <w:basedOn w:val="1"/>
    <w:uiPriority w:val="0"/>
    <w:pPr>
      <w:adjustRightInd w:val="0"/>
      <w:spacing w:line="288" w:lineRule="auto"/>
    </w:pPr>
    <w:rPr>
      <w:rFonts w:ascii="Tahoma" w:hAnsi="Tahoma"/>
      <w:sz w:val="24"/>
      <w:szCs w:val="20"/>
    </w:rPr>
  </w:style>
  <w:style w:type="paragraph" w:customStyle="1" w:styleId="1190">
    <w:name w:val="页脚页码（绿盟科技）"/>
    <w:basedOn w:val="55"/>
    <w:uiPriority w:val="0"/>
    <w:pPr>
      <w:framePr w:w="703" w:wrap="around" w:vAnchor="text" w:hAnchor="page" w:x="5598" w:y="247"/>
      <w:jc w:val="center"/>
    </w:pPr>
    <w:rPr>
      <w:rFonts w:ascii="Arial" w:hAnsi="Arial"/>
    </w:rPr>
  </w:style>
  <w:style w:type="paragraph" w:customStyle="1" w:styleId="1191">
    <w:name w:val="标题 3 无首行缩进"/>
    <w:basedOn w:val="5"/>
    <w:uiPriority w:val="0"/>
    <w:pPr>
      <w:numPr>
        <w:ilvl w:val="0"/>
        <w:numId w:val="0"/>
      </w:numPr>
      <w:spacing w:line="415" w:lineRule="auto"/>
    </w:pPr>
    <w:rPr>
      <w:rFonts w:cs="宋体"/>
      <w:b w:val="0"/>
      <w:sz w:val="32"/>
      <w:szCs w:val="20"/>
    </w:rPr>
  </w:style>
  <w:style w:type="paragraph" w:customStyle="1" w:styleId="1192">
    <w:name w:val="Char Char11"/>
    <w:basedOn w:val="1"/>
    <w:uiPriority w:val="0"/>
    <w:pPr>
      <w:adjustRightInd w:val="0"/>
      <w:spacing w:line="360" w:lineRule="auto"/>
    </w:pPr>
    <w:rPr>
      <w:rFonts w:cs="Angsana New"/>
      <w:kern w:val="0"/>
      <w:sz w:val="24"/>
      <w:szCs w:val="20"/>
      <w:lang w:bidi="th-TH"/>
    </w:rPr>
  </w:style>
  <w:style w:type="paragraph" w:customStyle="1" w:styleId="1193">
    <w:name w:val="第三极标题"/>
    <w:basedOn w:val="5"/>
    <w:next w:val="1"/>
    <w:qFormat/>
    <w:uiPriority w:val="0"/>
    <w:pPr>
      <w:numPr>
        <w:numId w:val="67"/>
      </w:numPr>
      <w:spacing w:before="260" w:after="260" w:line="416" w:lineRule="auto"/>
    </w:pPr>
    <w:rPr>
      <w:b w:val="0"/>
      <w:sz w:val="32"/>
    </w:rPr>
  </w:style>
  <w:style w:type="paragraph" w:customStyle="1" w:styleId="1194">
    <w:name w:val="Char Char Char1"/>
    <w:basedOn w:val="1"/>
    <w:uiPriority w:val="0"/>
    <w:pPr>
      <w:spacing w:before="200" w:line="360" w:lineRule="auto"/>
      <w:ind w:firstLine="476"/>
    </w:pPr>
    <w:rPr>
      <w:rFonts w:ascii="Tahoma" w:hAnsi="Tahoma"/>
      <w:sz w:val="24"/>
      <w:szCs w:val="20"/>
    </w:rPr>
  </w:style>
  <w:style w:type="paragraph" w:customStyle="1" w:styleId="1195">
    <w:name w:val="Char1 Char"/>
    <w:basedOn w:val="1"/>
    <w:uiPriority w:val="0"/>
    <w:pPr>
      <w:ind w:left="1701"/>
    </w:pPr>
    <w:rPr>
      <w:sz w:val="24"/>
      <w:szCs w:val="24"/>
    </w:rPr>
  </w:style>
  <w:style w:type="paragraph" w:customStyle="1" w:styleId="1196">
    <w:name w:val="题目1"/>
    <w:basedOn w:val="1"/>
    <w:uiPriority w:val="0"/>
    <w:pPr>
      <w:spacing w:line="360" w:lineRule="auto"/>
      <w:ind w:firstLine="200" w:firstLineChars="200"/>
      <w:jc w:val="center"/>
    </w:pPr>
    <w:rPr>
      <w:rFonts w:eastAsia="黑体"/>
      <w:b/>
      <w:sz w:val="52"/>
      <w:szCs w:val="24"/>
    </w:rPr>
  </w:style>
  <w:style w:type="paragraph" w:customStyle="1" w:styleId="1197">
    <w:name w:val="Normal0"/>
    <w:uiPriority w:val="0"/>
    <w:pPr>
      <w:spacing w:line="240" w:lineRule="atLeast"/>
    </w:pPr>
    <w:rPr>
      <w:rFonts w:ascii="Times New Roman" w:hAnsi="Times New Roman" w:eastAsia="宋体" w:cs="Times New Roman"/>
      <w:lang w:val="en-US" w:eastAsia="en-US" w:bidi="ar-SA"/>
    </w:rPr>
  </w:style>
  <w:style w:type="paragraph" w:customStyle="1" w:styleId="1198">
    <w:name w:val="标准"/>
    <w:basedOn w:val="1"/>
    <w:uiPriority w:val="0"/>
    <w:pPr>
      <w:spacing w:beforeLines="50" w:afterLines="50" w:line="360" w:lineRule="auto"/>
      <w:ind w:right="240" w:firstLine="480" w:firstLineChars="200"/>
    </w:pPr>
    <w:rPr>
      <w:sz w:val="24"/>
      <w:szCs w:val="24"/>
    </w:rPr>
  </w:style>
  <w:style w:type="paragraph" w:customStyle="1" w:styleId="1199">
    <w:name w:val="附录表标题"/>
    <w:next w:val="680"/>
    <w:uiPriority w:val="0"/>
    <w:pPr>
      <w:spacing w:line="240" w:lineRule="atLeast"/>
      <w:jc w:val="center"/>
      <w:textAlignment w:val="baseline"/>
    </w:pPr>
    <w:rPr>
      <w:rFonts w:ascii="黑体" w:hAnsi="Times New Roman" w:eastAsia="黑体" w:cs="Times New Roman"/>
      <w:kern w:val="21"/>
      <w:sz w:val="21"/>
      <w:lang w:val="en-US" w:eastAsia="zh-CN" w:bidi="ar-SA"/>
    </w:rPr>
  </w:style>
  <w:style w:type="paragraph" w:customStyle="1" w:styleId="1200">
    <w:name w:val="BEA Item 2"/>
    <w:uiPriority w:val="0"/>
    <w:pPr>
      <w:numPr>
        <w:ilvl w:val="2"/>
        <w:numId w:val="39"/>
      </w:numPr>
      <w:tabs>
        <w:tab w:val="left" w:pos="1530"/>
        <w:tab w:val="clear" w:pos="1931"/>
      </w:tabs>
      <w:spacing w:beforeLines="50" w:line="300" w:lineRule="auto"/>
      <w:ind w:left="1530" w:hanging="420"/>
      <w:jc w:val="both"/>
    </w:pPr>
    <w:rPr>
      <w:rFonts w:ascii="Verdana" w:hAnsi="Verdana" w:eastAsia="宋体" w:cs="Times New Roman"/>
      <w:kern w:val="2"/>
      <w:sz w:val="24"/>
      <w:szCs w:val="24"/>
      <w:lang w:val="en-US" w:eastAsia="zh-CN" w:bidi="ar-SA"/>
    </w:rPr>
  </w:style>
  <w:style w:type="paragraph" w:customStyle="1" w:styleId="1201">
    <w:name w:val="Head2"/>
    <w:uiPriority w:val="0"/>
    <w:pPr>
      <w:numPr>
        <w:ilvl w:val="2"/>
        <w:numId w:val="68"/>
      </w:numPr>
      <w:spacing w:before="28" w:after="28" w:line="240" w:lineRule="atLeast"/>
      <w:outlineLvl w:val="2"/>
    </w:pPr>
    <w:rPr>
      <w:rFonts w:ascii="Arial" w:hAnsi="Arial" w:eastAsia="宋体" w:cs="Times New Roman"/>
      <w:b/>
      <w:lang w:val="en-US" w:eastAsia="en-US" w:bidi="ar-SA"/>
    </w:rPr>
  </w:style>
  <w:style w:type="paragraph" w:customStyle="1" w:styleId="1202">
    <w:name w:val="Char Char Char Char Char Char1 Char"/>
    <w:basedOn w:val="26"/>
    <w:uiPriority w:val="0"/>
    <w:pPr>
      <w:shd w:val="clear" w:color="auto" w:fill="000080"/>
    </w:pPr>
    <w:rPr>
      <w:rFonts w:ascii="Tahoma" w:hAnsi="Tahoma"/>
      <w:sz w:val="24"/>
      <w:szCs w:val="24"/>
    </w:rPr>
  </w:style>
  <w:style w:type="paragraph" w:customStyle="1" w:styleId="1203">
    <w:name w:val="关键词"/>
    <w:basedOn w:val="1"/>
    <w:next w:val="1204"/>
    <w:uiPriority w:val="0"/>
    <w:pPr>
      <w:adjustRightInd w:val="0"/>
      <w:spacing w:line="288" w:lineRule="auto"/>
      <w:textAlignment w:val="baseline"/>
    </w:pPr>
    <w:rPr>
      <w:rFonts w:eastAsia="黑体"/>
      <w:kern w:val="0"/>
      <w:sz w:val="20"/>
      <w:szCs w:val="24"/>
    </w:rPr>
  </w:style>
  <w:style w:type="paragraph" w:customStyle="1" w:styleId="1204">
    <w:name w:val="摘要"/>
    <w:basedOn w:val="1"/>
    <w:next w:val="2"/>
    <w:uiPriority w:val="0"/>
    <w:pPr>
      <w:adjustRightInd w:val="0"/>
      <w:spacing w:line="288" w:lineRule="auto"/>
      <w:textAlignment w:val="baseline"/>
    </w:pPr>
    <w:rPr>
      <w:rFonts w:eastAsia="黑体"/>
      <w:kern w:val="0"/>
      <w:sz w:val="20"/>
      <w:szCs w:val="24"/>
    </w:rPr>
  </w:style>
  <w:style w:type="paragraph" w:customStyle="1" w:styleId="1205">
    <w:name w:val="附录2"/>
    <w:basedOn w:val="1"/>
    <w:next w:val="1"/>
    <w:locked/>
    <w:uiPriority w:val="0"/>
    <w:pPr>
      <w:outlineLvl w:val="1"/>
    </w:pPr>
    <w:rPr>
      <w:rFonts w:ascii="黑体" w:hAnsi="黑体" w:eastAsia="黑体"/>
      <w:b/>
      <w:bCs/>
      <w:sz w:val="32"/>
      <w:szCs w:val="24"/>
    </w:rPr>
  </w:style>
  <w:style w:type="paragraph" w:customStyle="1" w:styleId="1206">
    <w:name w:val="1B"/>
    <w:basedOn w:val="4"/>
    <w:uiPriority w:val="0"/>
    <w:pPr>
      <w:pageBreakBefore w:val="0"/>
      <w:numPr>
        <w:numId w:val="46"/>
      </w:numPr>
      <w:tabs>
        <w:tab w:val="left" w:pos="360"/>
      </w:tabs>
      <w:spacing w:before="360" w:after="360"/>
    </w:pPr>
    <w:rPr>
      <w:sz w:val="28"/>
      <w:szCs w:val="24"/>
    </w:rPr>
  </w:style>
  <w:style w:type="paragraph" w:customStyle="1" w:styleId="1207">
    <w:name w:val="表格内字体"/>
    <w:basedOn w:val="1"/>
    <w:semiHidden/>
    <w:uiPriority w:val="0"/>
    <w:pPr>
      <w:spacing w:before="360" w:line="360" w:lineRule="auto"/>
      <w:jc w:val="center"/>
    </w:pPr>
    <w:rPr>
      <w:rFonts w:ascii="宋体"/>
      <w:szCs w:val="20"/>
    </w:rPr>
  </w:style>
  <w:style w:type="paragraph" w:customStyle="1" w:styleId="1208">
    <w:name w:val="Char5"/>
    <w:basedOn w:val="1"/>
    <w:uiPriority w:val="0"/>
    <w:rPr>
      <w:rFonts w:ascii="Tahoma" w:hAnsi="Tahoma"/>
      <w:sz w:val="24"/>
      <w:szCs w:val="20"/>
    </w:rPr>
  </w:style>
  <w:style w:type="paragraph" w:customStyle="1" w:styleId="1209">
    <w:name w:val="标题一"/>
    <w:basedOn w:val="1"/>
    <w:uiPriority w:val="0"/>
    <w:pPr>
      <w:numPr>
        <w:ilvl w:val="0"/>
        <w:numId w:val="69"/>
      </w:numPr>
      <w:ind w:firstLine="0"/>
    </w:pPr>
    <w:rPr>
      <w:szCs w:val="20"/>
    </w:rPr>
  </w:style>
  <w:style w:type="paragraph" w:customStyle="1" w:styleId="1210">
    <w:name w:val="Level 5: (1)"/>
    <w:basedOn w:val="1"/>
    <w:uiPriority w:val="0"/>
    <w:pPr>
      <w:numPr>
        <w:ilvl w:val="7"/>
        <w:numId w:val="68"/>
      </w:numPr>
      <w:spacing w:before="72" w:after="72"/>
      <w:ind w:firstLine="0"/>
      <w:outlineLvl w:val="7"/>
    </w:pPr>
    <w:rPr>
      <w:rFonts w:ascii="Arial" w:hAnsi="Arial"/>
      <w:kern w:val="0"/>
      <w:sz w:val="20"/>
      <w:szCs w:val="20"/>
      <w:lang w:eastAsia="en-US"/>
    </w:rPr>
  </w:style>
  <w:style w:type="paragraph" w:customStyle="1" w:styleId="1211">
    <w:name w:val="BEA Head 2"/>
    <w:next w:val="451"/>
    <w:uiPriority w:val="0"/>
    <w:pPr>
      <w:numPr>
        <w:ilvl w:val="0"/>
        <w:numId w:val="70"/>
      </w:numPr>
      <w:tabs>
        <w:tab w:val="left" w:pos="992"/>
        <w:tab w:val="clear" w:pos="1110"/>
      </w:tabs>
      <w:spacing w:beforeLines="100" w:afterLines="50" w:line="300" w:lineRule="auto"/>
      <w:ind w:left="992" w:hanging="567"/>
      <w:outlineLvl w:val="1"/>
    </w:pPr>
    <w:rPr>
      <w:rFonts w:ascii="Verdana" w:hAnsi="Verdana" w:eastAsia="宋体" w:cs="Times New Roman"/>
      <w:b/>
      <w:kern w:val="2"/>
      <w:sz w:val="30"/>
      <w:szCs w:val="30"/>
      <w:lang w:val="en-US" w:eastAsia="zh-CN" w:bidi="ar-SA"/>
    </w:rPr>
  </w:style>
  <w:style w:type="paragraph" w:customStyle="1" w:styleId="1212">
    <w:name w:val="列出段落3"/>
    <w:basedOn w:val="1"/>
    <w:qFormat/>
    <w:uiPriority w:val="0"/>
    <w:pPr>
      <w:ind w:firstLine="420" w:firstLineChars="200"/>
    </w:pPr>
    <w:rPr>
      <w:rFonts w:ascii="Calibri" w:hAnsi="Calibri"/>
      <w:szCs w:val="20"/>
    </w:rPr>
  </w:style>
  <w:style w:type="paragraph" w:customStyle="1" w:styleId="1213">
    <w:name w:val="Level 6: (i)"/>
    <w:basedOn w:val="1"/>
    <w:uiPriority w:val="0"/>
    <w:pPr>
      <w:numPr>
        <w:ilvl w:val="8"/>
        <w:numId w:val="68"/>
      </w:numPr>
      <w:tabs>
        <w:tab w:val="left" w:pos="2160"/>
      </w:tabs>
      <w:spacing w:before="72" w:after="72"/>
      <w:ind w:firstLine="0"/>
      <w:outlineLvl w:val="8"/>
    </w:pPr>
    <w:rPr>
      <w:rFonts w:ascii="Arial" w:hAnsi="Arial"/>
      <w:kern w:val="0"/>
      <w:sz w:val="20"/>
      <w:szCs w:val="20"/>
      <w:lang w:eastAsia="en-US"/>
    </w:rPr>
  </w:style>
  <w:style w:type="paragraph" w:customStyle="1" w:styleId="1214">
    <w:name w:val="科维-"/>
    <w:basedOn w:val="1023"/>
    <w:qFormat/>
    <w:uiPriority w:val="0"/>
    <w:pPr>
      <w:numPr>
        <w:ilvl w:val="0"/>
        <w:numId w:val="71"/>
      </w:numPr>
      <w:ind w:firstLine="0" w:firstLineChars="0"/>
    </w:pPr>
  </w:style>
  <w:style w:type="paragraph" w:customStyle="1" w:styleId="1215">
    <w:name w:val="Level 1: a."/>
    <w:uiPriority w:val="0"/>
    <w:pPr>
      <w:numPr>
        <w:ilvl w:val="3"/>
        <w:numId w:val="68"/>
      </w:numPr>
      <w:tabs>
        <w:tab w:val="left" w:pos="360"/>
      </w:tabs>
      <w:spacing w:before="72" w:after="72" w:line="240" w:lineRule="atLeast"/>
      <w:jc w:val="both"/>
      <w:outlineLvl w:val="3"/>
    </w:pPr>
    <w:rPr>
      <w:rFonts w:ascii="Arial" w:hAnsi="Arial" w:eastAsia="宋体" w:cs="Times New Roman"/>
      <w:lang w:val="en-US" w:eastAsia="en-US" w:bidi="ar-SA"/>
    </w:rPr>
  </w:style>
  <w:style w:type="paragraph" w:customStyle="1" w:styleId="1216">
    <w:name w:val="列表（编号一级）（绿盟科技）"/>
    <w:basedOn w:val="617"/>
    <w:qFormat/>
    <w:uiPriority w:val="0"/>
    <w:pPr>
      <w:numPr>
        <w:ilvl w:val="0"/>
        <w:numId w:val="72"/>
      </w:numPr>
      <w:tabs>
        <w:tab w:val="left" w:pos="360"/>
        <w:tab w:val="left" w:pos="425"/>
        <w:tab w:val="left" w:pos="840"/>
      </w:tabs>
      <w:spacing w:beforeLines="25"/>
      <w:ind w:left="425" w:hanging="425"/>
    </w:pPr>
  </w:style>
  <w:style w:type="paragraph" w:customStyle="1" w:styleId="1217">
    <w:name w:val="一级文字列表"/>
    <w:basedOn w:val="1"/>
    <w:uiPriority w:val="0"/>
    <w:pPr>
      <w:spacing w:line="288" w:lineRule="auto"/>
      <w:ind w:firstLine="200" w:firstLineChars="200"/>
    </w:pPr>
    <w:rPr>
      <w:sz w:val="24"/>
      <w:szCs w:val="24"/>
    </w:rPr>
  </w:style>
  <w:style w:type="paragraph" w:customStyle="1" w:styleId="1218">
    <w:name w:val="样式 仿宋_GB2312 行距: 1.5 倍行距"/>
    <w:basedOn w:val="1"/>
    <w:uiPriority w:val="0"/>
    <w:pPr>
      <w:adjustRightInd w:val="0"/>
      <w:snapToGrid w:val="0"/>
      <w:spacing w:line="520" w:lineRule="exact"/>
      <w:ind w:firstLine="560" w:firstLineChars="200"/>
    </w:pPr>
    <w:rPr>
      <w:rFonts w:eastAsia="仿宋_GB2312"/>
      <w:sz w:val="28"/>
      <w:szCs w:val="20"/>
    </w:rPr>
  </w:style>
  <w:style w:type="paragraph" w:customStyle="1" w:styleId="1219">
    <w:name w:val="Level 3: (a)"/>
    <w:basedOn w:val="1"/>
    <w:uiPriority w:val="0"/>
    <w:pPr>
      <w:numPr>
        <w:ilvl w:val="5"/>
        <w:numId w:val="68"/>
      </w:numPr>
      <w:tabs>
        <w:tab w:val="left" w:pos="1080"/>
      </w:tabs>
      <w:spacing w:before="72" w:after="72"/>
      <w:outlineLvl w:val="5"/>
    </w:pPr>
    <w:rPr>
      <w:rFonts w:ascii="Arial" w:hAnsi="Arial"/>
      <w:kern w:val="0"/>
      <w:sz w:val="20"/>
      <w:szCs w:val="20"/>
      <w:lang w:eastAsia="en-US"/>
    </w:rPr>
  </w:style>
  <w:style w:type="paragraph" w:customStyle="1" w:styleId="1220">
    <w:name w:val="项目符1"/>
    <w:basedOn w:val="1"/>
    <w:next w:val="1"/>
    <w:qFormat/>
    <w:uiPriority w:val="99"/>
    <w:pPr>
      <w:numPr>
        <w:ilvl w:val="0"/>
        <w:numId w:val="73"/>
      </w:numPr>
      <w:spacing w:before="60" w:line="360" w:lineRule="auto"/>
    </w:pPr>
    <w:rPr>
      <w:spacing w:val="6"/>
      <w:szCs w:val="20"/>
    </w:rPr>
  </w:style>
  <w:style w:type="paragraph" w:customStyle="1" w:styleId="1221">
    <w:name w:val="样式9"/>
    <w:basedOn w:val="1222"/>
    <w:uiPriority w:val="0"/>
    <w:pPr>
      <w:tabs>
        <w:tab w:val="left" w:pos="0"/>
        <w:tab w:val="left" w:pos="864"/>
      </w:tabs>
    </w:pPr>
  </w:style>
  <w:style w:type="paragraph" w:customStyle="1" w:styleId="1222">
    <w:name w:val="样式8"/>
    <w:basedOn w:val="6"/>
    <w:next w:val="1"/>
    <w:uiPriority w:val="0"/>
    <w:pPr>
      <w:numPr>
        <w:ilvl w:val="0"/>
        <w:numId w:val="0"/>
      </w:numPr>
      <w:tabs>
        <w:tab w:val="left" w:pos="0"/>
        <w:tab w:val="left" w:pos="864"/>
      </w:tabs>
      <w:spacing w:before="280" w:after="290" w:line="376" w:lineRule="auto"/>
      <w:ind w:left="864" w:hanging="864"/>
    </w:pPr>
    <w:rPr>
      <w:rFonts w:ascii="Arial" w:hAnsi="Arial" w:eastAsia="黑体"/>
    </w:rPr>
  </w:style>
  <w:style w:type="paragraph" w:customStyle="1" w:styleId="1223">
    <w:name w:val="附录3"/>
    <w:basedOn w:val="1"/>
    <w:next w:val="1"/>
    <w:locked/>
    <w:uiPriority w:val="0"/>
    <w:pPr>
      <w:outlineLvl w:val="2"/>
    </w:pPr>
    <w:rPr>
      <w:rFonts w:eastAsia="黑体"/>
      <w:b/>
      <w:bCs/>
      <w:sz w:val="32"/>
      <w:szCs w:val="24"/>
    </w:rPr>
  </w:style>
  <w:style w:type="paragraph" w:customStyle="1" w:styleId="1224">
    <w:name w:val="方案正文－首行缩进"/>
    <w:basedOn w:val="1"/>
    <w:uiPriority w:val="0"/>
    <w:pPr>
      <w:spacing w:line="360" w:lineRule="auto"/>
      <w:ind w:firstLine="200" w:firstLineChars="200"/>
    </w:pPr>
    <w:rPr>
      <w:sz w:val="24"/>
      <w:szCs w:val="24"/>
    </w:rPr>
  </w:style>
  <w:style w:type="paragraph" w:customStyle="1" w:styleId="1225">
    <w:name w:val="Item"/>
    <w:basedOn w:val="1"/>
    <w:uiPriority w:val="0"/>
    <w:pPr>
      <w:numPr>
        <w:ilvl w:val="0"/>
        <w:numId w:val="74"/>
      </w:numPr>
      <w:spacing w:line="288" w:lineRule="auto"/>
      <w:ind w:firstLine="200" w:firstLineChars="200"/>
    </w:pPr>
    <w:rPr>
      <w:sz w:val="24"/>
      <w:szCs w:val="24"/>
    </w:rPr>
  </w:style>
  <w:style w:type="paragraph" w:customStyle="1" w:styleId="1226">
    <w:name w:val="列出段落4"/>
    <w:basedOn w:val="1"/>
    <w:uiPriority w:val="0"/>
    <w:pPr>
      <w:ind w:firstLine="420" w:firstLineChars="200"/>
    </w:pPr>
    <w:rPr>
      <w:rFonts w:ascii="Calibri" w:hAnsi="Calibri"/>
      <w:szCs w:val="20"/>
    </w:rPr>
  </w:style>
  <w:style w:type="paragraph" w:customStyle="1" w:styleId="1227">
    <w:name w:val="样式5"/>
    <w:basedOn w:val="1"/>
    <w:uiPriority w:val="0"/>
    <w:pPr>
      <w:tabs>
        <w:tab w:val="left" w:pos="840"/>
      </w:tabs>
      <w:spacing w:line="288" w:lineRule="auto"/>
      <w:ind w:left="840" w:hanging="420" w:firstLineChars="200"/>
    </w:pPr>
    <w:rPr>
      <w:szCs w:val="21"/>
    </w:rPr>
  </w:style>
  <w:style w:type="paragraph" w:customStyle="1" w:styleId="1228">
    <w:name w:val="List Bullet2"/>
    <w:basedOn w:val="1"/>
    <w:uiPriority w:val="0"/>
    <w:pPr>
      <w:numPr>
        <w:ilvl w:val="0"/>
        <w:numId w:val="75"/>
      </w:numPr>
      <w:tabs>
        <w:tab w:val="left" w:pos="360"/>
        <w:tab w:val="clear" w:pos="720"/>
      </w:tabs>
      <w:spacing w:before="120" w:after="60" w:line="288" w:lineRule="auto"/>
      <w:ind w:left="984" w:right="340" w:firstLine="0"/>
    </w:pPr>
    <w:rPr>
      <w:kern w:val="0"/>
      <w:szCs w:val="24"/>
    </w:rPr>
  </w:style>
  <w:style w:type="paragraph" w:customStyle="1" w:styleId="1229">
    <w:name w:val="样式7"/>
    <w:basedOn w:val="1"/>
    <w:link w:val="1742"/>
    <w:qFormat/>
    <w:uiPriority w:val="0"/>
    <w:pPr>
      <w:spacing w:line="288" w:lineRule="auto"/>
      <w:ind w:firstLine="200" w:firstLineChars="200"/>
      <w:jc w:val="center"/>
    </w:pPr>
    <w:rPr>
      <w:b/>
      <w:bCs/>
      <w:sz w:val="30"/>
      <w:szCs w:val="30"/>
    </w:rPr>
  </w:style>
  <w:style w:type="paragraph" w:customStyle="1" w:styleId="1230">
    <w:name w:val="样式 左侧:  0.85 厘米 首行缩进:  0.85 厘米"/>
    <w:basedOn w:val="1"/>
    <w:uiPriority w:val="0"/>
    <w:pPr>
      <w:spacing w:line="360" w:lineRule="auto"/>
      <w:ind w:firstLine="200" w:firstLineChars="200"/>
    </w:pPr>
    <w:rPr>
      <w:rFonts w:cs="宋体"/>
      <w:sz w:val="24"/>
      <w:szCs w:val="20"/>
    </w:rPr>
  </w:style>
  <w:style w:type="paragraph" w:customStyle="1" w:styleId="1231">
    <w:name w:val="样式13"/>
    <w:basedOn w:val="660"/>
    <w:uiPriority w:val="0"/>
  </w:style>
  <w:style w:type="paragraph" w:customStyle="1" w:styleId="1232">
    <w:name w:val="indent"/>
    <w:basedOn w:val="1"/>
    <w:uiPriority w:val="0"/>
    <w:pPr>
      <w:spacing w:before="100" w:beforeAutospacing="1" w:after="100" w:afterAutospacing="1" w:line="320" w:lineRule="atLeast"/>
      <w:ind w:firstLine="480"/>
    </w:pPr>
    <w:rPr>
      <w:rFonts w:ascii="Arial Unicode MS" w:hAnsi="Arial Unicode MS"/>
      <w:kern w:val="0"/>
      <w:sz w:val="24"/>
      <w:szCs w:val="24"/>
    </w:rPr>
  </w:style>
  <w:style w:type="paragraph" w:customStyle="1" w:styleId="1233">
    <w:name w:val="样式 首行缩进:  0.85 厘米"/>
    <w:basedOn w:val="1"/>
    <w:uiPriority w:val="0"/>
    <w:pPr>
      <w:numPr>
        <w:ilvl w:val="0"/>
        <w:numId w:val="76"/>
      </w:numPr>
      <w:spacing w:line="288" w:lineRule="auto"/>
      <w:ind w:firstLine="200" w:firstLineChars="200"/>
    </w:pPr>
    <w:rPr>
      <w:rFonts w:cs="宋体"/>
      <w:sz w:val="24"/>
      <w:szCs w:val="20"/>
    </w:rPr>
  </w:style>
  <w:style w:type="paragraph" w:customStyle="1" w:styleId="1234">
    <w:name w:val="默认段落字体 Para Char Char Char Char Char Char Char Char Char Char"/>
    <w:basedOn w:val="1"/>
    <w:uiPriority w:val="0"/>
    <w:pPr>
      <w:autoSpaceDE w:val="0"/>
      <w:autoSpaceDN w:val="0"/>
      <w:adjustRightInd w:val="0"/>
      <w:spacing w:line="360" w:lineRule="auto"/>
      <w:ind w:firstLine="420" w:firstLineChars="200"/>
    </w:pPr>
    <w:rPr>
      <w:rFonts w:ascii="Tahoma" w:hAnsi="Tahoma"/>
      <w:kern w:val="0"/>
      <w:sz w:val="24"/>
      <w:szCs w:val="20"/>
    </w:rPr>
  </w:style>
  <w:style w:type="paragraph" w:customStyle="1" w:styleId="1235">
    <w:name w:val="列出段落6"/>
    <w:basedOn w:val="1"/>
    <w:qFormat/>
    <w:uiPriority w:val="34"/>
    <w:pPr>
      <w:overflowPunct w:val="0"/>
      <w:autoSpaceDE w:val="0"/>
      <w:autoSpaceDN w:val="0"/>
      <w:adjustRightInd w:val="0"/>
      <w:spacing w:before="120" w:after="120"/>
      <w:ind w:firstLine="420" w:firstLineChars="200"/>
      <w:textAlignment w:val="baseline"/>
    </w:pPr>
    <w:rPr>
      <w:rFonts w:ascii="Tahoma" w:hAnsi="Tahoma"/>
      <w:kern w:val="0"/>
      <w:szCs w:val="20"/>
      <w:lang w:val="en-GB" w:eastAsia="fr-FR"/>
    </w:rPr>
  </w:style>
  <w:style w:type="paragraph" w:customStyle="1" w:styleId="1236">
    <w:name w:val="118"/>
    <w:basedOn w:val="1"/>
    <w:uiPriority w:val="0"/>
    <w:pPr>
      <w:spacing w:before="30" w:after="100" w:afterAutospacing="1" w:line="288" w:lineRule="auto"/>
      <w:ind w:left="90" w:firstLine="200" w:firstLineChars="200"/>
    </w:pPr>
    <w:rPr>
      <w:rFonts w:ascii="Arial Unicode MS" w:hAnsi="Arial Unicode MS" w:eastAsia="Arial Unicode MS" w:cs="Arial Unicode MS"/>
      <w:color w:val="000000"/>
      <w:kern w:val="0"/>
      <w:sz w:val="18"/>
      <w:szCs w:val="18"/>
    </w:rPr>
  </w:style>
  <w:style w:type="paragraph" w:customStyle="1" w:styleId="1237">
    <w:name w:val="第一级标题"/>
    <w:basedOn w:val="4"/>
    <w:next w:val="1"/>
    <w:qFormat/>
    <w:uiPriority w:val="0"/>
    <w:pPr>
      <w:pageBreakBefore w:val="0"/>
      <w:numPr>
        <w:numId w:val="67"/>
      </w:numPr>
    </w:pPr>
  </w:style>
  <w:style w:type="paragraph" w:customStyle="1" w:styleId="1238">
    <w:name w:val="默认段落字体 Para Char Char Char Char Char Char Char Char Char Char Char Char Char Char Char1 Char Char Char Char"/>
    <w:basedOn w:val="26"/>
    <w:uiPriority w:val="0"/>
    <w:pPr>
      <w:shd w:val="clear" w:color="auto" w:fill="000080"/>
      <w:adjustRightInd w:val="0"/>
      <w:spacing w:line="436" w:lineRule="exact"/>
      <w:ind w:left="357"/>
      <w:outlineLvl w:val="3"/>
    </w:pPr>
    <w:rPr>
      <w:rFonts w:ascii="Tahoma" w:hAnsi="Tahoma"/>
      <w:b/>
      <w:sz w:val="24"/>
      <w:szCs w:val="24"/>
    </w:rPr>
  </w:style>
  <w:style w:type="paragraph" w:customStyle="1" w:styleId="1239">
    <w:name w:val="样式 样式 样式 样式 正文首行缩进 + 仿宋_GB2312 小四 段前: 3.1 磅 行距: 1.5 倍行距 + 首行缩进: ..."/>
    <w:basedOn w:val="1"/>
    <w:uiPriority w:val="0"/>
    <w:pPr>
      <w:autoSpaceDE w:val="0"/>
      <w:autoSpaceDN w:val="0"/>
      <w:adjustRightInd w:val="0"/>
      <w:spacing w:line="360" w:lineRule="auto"/>
      <w:ind w:left="200" w:leftChars="200" w:firstLine="200" w:firstLineChars="200"/>
    </w:pPr>
    <w:rPr>
      <w:rFonts w:ascii="仿宋_GB2312" w:eastAsia="仿宋_GB2312" w:cs="宋体"/>
      <w:kern w:val="0"/>
      <w:sz w:val="24"/>
      <w:szCs w:val="20"/>
    </w:rPr>
  </w:style>
  <w:style w:type="paragraph" w:customStyle="1" w:styleId="1240">
    <w:name w:val="样式 宋体 段后: 7.8 磅 行距: 1.5 倍行距"/>
    <w:basedOn w:val="1"/>
    <w:uiPriority w:val="0"/>
    <w:pPr>
      <w:spacing w:beforeLines="50" w:after="50" w:line="360" w:lineRule="auto"/>
      <w:ind w:left="1050" w:leftChars="500" w:firstLine="476"/>
    </w:pPr>
    <w:rPr>
      <w:rFonts w:ascii="宋体" w:hAnsi="宋体" w:cs="宋体"/>
      <w:sz w:val="24"/>
      <w:szCs w:val="20"/>
    </w:rPr>
  </w:style>
  <w:style w:type="paragraph" w:customStyle="1" w:styleId="1241">
    <w:name w:val="样式 样式 样式 样式 标题 2 + 宋体 五号 非加粗 黑色 + 段前: 6 磅 段后: 0 磅 行距: 单倍行距 + 段前:..."/>
    <w:basedOn w:val="1"/>
    <w:uiPriority w:val="0"/>
    <w:pPr>
      <w:keepNext/>
      <w:keepLines/>
      <w:numPr>
        <w:ilvl w:val="0"/>
        <w:numId w:val="77"/>
      </w:numPr>
      <w:tabs>
        <w:tab w:val="left" w:pos="1260"/>
        <w:tab w:val="clear" w:pos="709"/>
      </w:tabs>
      <w:adjustRightInd w:val="0"/>
      <w:spacing w:before="240"/>
      <w:ind w:left="600" w:firstLine="0"/>
      <w:outlineLvl w:val="1"/>
    </w:pPr>
    <w:rPr>
      <w:rFonts w:ascii="宋体" w:hAnsi="宋体" w:cs="宋体"/>
      <w:b/>
      <w:bCs/>
      <w:color w:val="000000"/>
      <w:kern w:val="0"/>
      <w:szCs w:val="20"/>
    </w:rPr>
  </w:style>
  <w:style w:type="paragraph" w:customStyle="1" w:styleId="1242">
    <w:name w:val="项目编号文字"/>
    <w:basedOn w:val="1"/>
    <w:uiPriority w:val="0"/>
    <w:pPr>
      <w:numPr>
        <w:ilvl w:val="0"/>
        <w:numId w:val="78"/>
      </w:numPr>
      <w:adjustRightInd w:val="0"/>
      <w:snapToGrid w:val="0"/>
      <w:spacing w:beforeLines="30" w:afterLines="30" w:line="300" w:lineRule="auto"/>
      <w:ind w:firstLine="0"/>
    </w:pPr>
    <w:rPr>
      <w:sz w:val="24"/>
      <w:szCs w:val="20"/>
    </w:rPr>
  </w:style>
  <w:style w:type="paragraph" w:customStyle="1" w:styleId="1243">
    <w:name w:val="样式 左侧:  2 字符"/>
    <w:basedOn w:val="1"/>
    <w:qFormat/>
    <w:uiPriority w:val="0"/>
    <w:rPr>
      <w:rFonts w:cs="宋体"/>
      <w:sz w:val="24"/>
      <w:szCs w:val="20"/>
    </w:rPr>
  </w:style>
  <w:style w:type="paragraph" w:customStyle="1" w:styleId="1244">
    <w:name w:val="章正文"/>
    <w:basedOn w:val="1"/>
    <w:uiPriority w:val="0"/>
    <w:pPr>
      <w:spacing w:before="156" w:after="120" w:line="300" w:lineRule="auto"/>
      <w:ind w:firstLine="480" w:firstLineChars="200"/>
    </w:pPr>
    <w:rPr>
      <w:rFonts w:ascii="Helvetica" w:hAnsi="Helvetica"/>
      <w:kern w:val="0"/>
      <w:sz w:val="24"/>
      <w:szCs w:val="20"/>
    </w:rPr>
  </w:style>
  <w:style w:type="paragraph" w:customStyle="1" w:styleId="1245">
    <w:name w:val="标题 6（有编号）（绿盟科技）"/>
    <w:basedOn w:val="1"/>
    <w:next w:val="617"/>
    <w:qFormat/>
    <w:uiPriority w:val="0"/>
    <w:pPr>
      <w:keepNext/>
      <w:keepLines/>
      <w:numPr>
        <w:ilvl w:val="5"/>
        <w:numId w:val="31"/>
      </w:numPr>
      <w:spacing w:before="240" w:after="64" w:line="319" w:lineRule="auto"/>
      <w:ind w:firstLine="0"/>
      <w:outlineLvl w:val="5"/>
    </w:pPr>
    <w:rPr>
      <w:rFonts w:ascii="Arial" w:hAnsi="Arial" w:eastAsia="黑体"/>
      <w:b/>
      <w:kern w:val="0"/>
      <w:szCs w:val="24"/>
    </w:rPr>
  </w:style>
  <w:style w:type="paragraph" w:customStyle="1" w:styleId="1246">
    <w:name w:val="缩进1"/>
    <w:basedOn w:val="1"/>
    <w:uiPriority w:val="0"/>
    <w:pPr>
      <w:ind w:left="840"/>
    </w:pPr>
    <w:rPr>
      <w:rFonts w:cs="宋体"/>
      <w:szCs w:val="20"/>
    </w:rPr>
  </w:style>
  <w:style w:type="paragraph" w:customStyle="1" w:styleId="1247">
    <w:name w:val="标题二"/>
    <w:basedOn w:val="1"/>
    <w:uiPriority w:val="0"/>
    <w:pPr>
      <w:numPr>
        <w:ilvl w:val="1"/>
        <w:numId w:val="69"/>
      </w:numPr>
      <w:ind w:firstLine="0"/>
    </w:pPr>
    <w:rPr>
      <w:szCs w:val="20"/>
    </w:rPr>
  </w:style>
  <w:style w:type="paragraph" w:customStyle="1" w:styleId="1248">
    <w:name w:val="±íÉí"/>
    <w:basedOn w:val="1"/>
    <w:uiPriority w:val="0"/>
    <w:pPr>
      <w:overflowPunct w:val="0"/>
      <w:autoSpaceDE w:val="0"/>
      <w:autoSpaceDN w:val="0"/>
      <w:adjustRightInd w:val="0"/>
      <w:spacing w:line="300" w:lineRule="auto"/>
      <w:ind w:firstLine="200" w:firstLineChars="200"/>
      <w:textAlignment w:val="baseline"/>
    </w:pPr>
    <w:rPr>
      <w:kern w:val="0"/>
      <w:sz w:val="18"/>
      <w:szCs w:val="20"/>
    </w:rPr>
  </w:style>
  <w:style w:type="paragraph" w:customStyle="1" w:styleId="1249">
    <w:name w:val="xl107"/>
    <w:basedOn w:val="1"/>
    <w:uiPriority w:val="0"/>
    <w:pPr>
      <w:pBdr>
        <w:right w:val="single" w:color="auto" w:sz="8" w:space="0"/>
      </w:pBdr>
      <w:spacing w:before="100" w:beforeAutospacing="1" w:after="100" w:afterAutospacing="1"/>
    </w:pPr>
    <w:rPr>
      <w:rFonts w:ascii="宋体" w:hAnsi="宋体" w:cs="宋体"/>
      <w:kern w:val="0"/>
      <w:sz w:val="20"/>
      <w:szCs w:val="20"/>
    </w:rPr>
  </w:style>
  <w:style w:type="paragraph" w:customStyle="1" w:styleId="1250">
    <w:name w:val="标题三"/>
    <w:basedOn w:val="1"/>
    <w:uiPriority w:val="0"/>
    <w:pPr>
      <w:numPr>
        <w:ilvl w:val="2"/>
        <w:numId w:val="69"/>
      </w:numPr>
      <w:ind w:firstLine="0"/>
    </w:pPr>
    <w:rPr>
      <w:szCs w:val="20"/>
    </w:rPr>
  </w:style>
  <w:style w:type="paragraph" w:customStyle="1" w:styleId="1251">
    <w:name w:val="政务正文"/>
    <w:basedOn w:val="1"/>
    <w:uiPriority w:val="0"/>
    <w:pPr>
      <w:spacing w:before="93" w:after="93" w:line="440" w:lineRule="atLeast"/>
      <w:ind w:firstLine="480" w:firstLineChars="200"/>
    </w:pPr>
    <w:rPr>
      <w:rFonts w:hint="eastAsia" w:ascii="宋体" w:hAnsi="宋体" w:cs="Arial"/>
      <w:sz w:val="24"/>
      <w:szCs w:val="21"/>
    </w:rPr>
  </w:style>
  <w:style w:type="paragraph" w:customStyle="1" w:styleId="1252">
    <w:name w:val="样式 首行缩进:  2 字符 段后: 0.5 行"/>
    <w:basedOn w:val="1"/>
    <w:uiPriority w:val="0"/>
    <w:pPr>
      <w:tabs>
        <w:tab w:val="left" w:pos="0"/>
      </w:tabs>
      <w:spacing w:afterLines="50" w:line="288" w:lineRule="auto"/>
      <w:ind w:firstLine="480" w:firstLineChars="200"/>
    </w:pPr>
    <w:rPr>
      <w:rFonts w:ascii="宋体" w:hAnsi="宋体"/>
      <w:bCs/>
      <w:sz w:val="24"/>
      <w:szCs w:val="24"/>
    </w:rPr>
  </w:style>
  <w:style w:type="paragraph" w:customStyle="1" w:styleId="1253">
    <w:name w:val="CM22"/>
    <w:basedOn w:val="808"/>
    <w:next w:val="808"/>
    <w:uiPriority w:val="0"/>
    <w:pPr>
      <w:spacing w:after="195"/>
    </w:pPr>
    <w:rPr>
      <w:rFonts w:ascii="Univers LT Std 45 Light" w:hAnsi="Calibri" w:eastAsia="Univers LT Std 45 Light"/>
      <w:sz w:val="24"/>
      <w:szCs w:val="24"/>
    </w:rPr>
  </w:style>
  <w:style w:type="paragraph" w:customStyle="1" w:styleId="1254">
    <w:name w:val="±íÏî"/>
    <w:basedOn w:val="1"/>
    <w:uiPriority w:val="0"/>
    <w:pPr>
      <w:overflowPunct w:val="0"/>
      <w:autoSpaceDE w:val="0"/>
      <w:autoSpaceDN w:val="0"/>
      <w:adjustRightInd w:val="0"/>
      <w:spacing w:line="300" w:lineRule="auto"/>
      <w:ind w:firstLine="200" w:firstLineChars="200"/>
      <w:jc w:val="center"/>
      <w:textAlignment w:val="baseline"/>
    </w:pPr>
    <w:rPr>
      <w:kern w:val="0"/>
      <w:sz w:val="18"/>
      <w:szCs w:val="20"/>
    </w:rPr>
  </w:style>
  <w:style w:type="paragraph" w:customStyle="1" w:styleId="1255">
    <w:name w:val="列表编号1（大写数字）"/>
    <w:basedOn w:val="1"/>
    <w:uiPriority w:val="0"/>
    <w:pPr>
      <w:numPr>
        <w:ilvl w:val="0"/>
        <w:numId w:val="79"/>
      </w:numPr>
      <w:adjustRightInd w:val="0"/>
      <w:spacing w:line="360" w:lineRule="auto"/>
      <w:ind w:firstLine="0"/>
      <w:textAlignment w:val="baseline"/>
    </w:pPr>
    <w:rPr>
      <w:kern w:val="0"/>
      <w:sz w:val="24"/>
      <w:szCs w:val="20"/>
    </w:rPr>
  </w:style>
  <w:style w:type="paragraph" w:customStyle="1" w:styleId="1256">
    <w:name w:val="第二级标题"/>
    <w:basedOn w:val="2"/>
    <w:next w:val="1"/>
    <w:qFormat/>
    <w:uiPriority w:val="0"/>
    <w:pPr>
      <w:numPr>
        <w:numId w:val="67"/>
      </w:numPr>
      <w:spacing w:before="260" w:after="260" w:line="416" w:lineRule="auto"/>
    </w:pPr>
    <w:rPr>
      <w:rFonts w:ascii="Cambria" w:hAnsi="Cambria"/>
      <w:b w:val="0"/>
    </w:rPr>
  </w:style>
  <w:style w:type="paragraph" w:customStyle="1" w:styleId="1257">
    <w:name w:val="a14"/>
    <w:basedOn w:val="1"/>
    <w:uiPriority w:val="0"/>
    <w:pPr>
      <w:spacing w:before="100" w:beforeAutospacing="1" w:after="100" w:afterAutospacing="1"/>
    </w:pPr>
    <w:rPr>
      <w:rFonts w:ascii="宋体" w:hAnsi="宋体" w:cs="宋体"/>
      <w:kern w:val="0"/>
      <w:sz w:val="24"/>
      <w:szCs w:val="24"/>
    </w:rPr>
  </w:style>
  <w:style w:type="paragraph" w:customStyle="1" w:styleId="1258">
    <w:name w:val="td3"/>
    <w:basedOn w:val="1"/>
    <w:uiPriority w:val="0"/>
    <w:pPr>
      <w:spacing w:before="100" w:beforeAutospacing="1" w:after="100" w:afterAutospacing="1" w:line="288" w:lineRule="auto"/>
      <w:ind w:firstLine="200" w:firstLineChars="200"/>
    </w:pPr>
    <w:rPr>
      <w:rFonts w:ascii="宋体" w:hAnsi="宋体"/>
      <w:kern w:val="0"/>
      <w:sz w:val="24"/>
      <w:szCs w:val="24"/>
    </w:rPr>
  </w:style>
  <w:style w:type="paragraph" w:customStyle="1" w:styleId="1259">
    <w:name w:val="第四级标题"/>
    <w:basedOn w:val="6"/>
    <w:next w:val="1"/>
    <w:qFormat/>
    <w:uiPriority w:val="0"/>
    <w:pPr>
      <w:numPr>
        <w:numId w:val="67"/>
      </w:numPr>
      <w:spacing w:before="280" w:after="290" w:line="376" w:lineRule="auto"/>
    </w:pPr>
    <w:rPr>
      <w:rFonts w:ascii="Cambria" w:hAnsi="Cambria" w:eastAsia="宋体"/>
      <w:b w:val="0"/>
    </w:rPr>
  </w:style>
  <w:style w:type="paragraph" w:customStyle="1" w:styleId="1260">
    <w:name w:val="第五级标题"/>
    <w:basedOn w:val="7"/>
    <w:next w:val="1"/>
    <w:qFormat/>
    <w:uiPriority w:val="0"/>
    <w:pPr>
      <w:numPr>
        <w:numId w:val="67"/>
      </w:numPr>
      <w:spacing w:before="280" w:after="290" w:line="376" w:lineRule="auto"/>
    </w:pPr>
    <w:rPr>
      <w:rFonts w:eastAsia="宋体"/>
      <w:b/>
    </w:rPr>
  </w:style>
  <w:style w:type="paragraph" w:customStyle="1" w:styleId="1261">
    <w:name w:val="样式 左 首行缩进:  0.74 厘米 段前: 5 磅 段后: 5 磅 行距: 1.5 倍行距"/>
    <w:basedOn w:val="1"/>
    <w:uiPriority w:val="0"/>
    <w:pPr>
      <w:spacing w:before="100" w:after="100" w:line="288" w:lineRule="auto"/>
      <w:ind w:firstLine="420" w:firstLineChars="200"/>
    </w:pPr>
    <w:rPr>
      <w:rFonts w:cs="宋体"/>
      <w:sz w:val="24"/>
      <w:szCs w:val="20"/>
    </w:rPr>
  </w:style>
  <w:style w:type="paragraph" w:customStyle="1" w:styleId="1262">
    <w:name w:val="paragraph1"/>
    <w:basedOn w:val="1"/>
    <w:uiPriority w:val="0"/>
    <w:pPr>
      <w:spacing w:before="20" w:after="30" w:line="360" w:lineRule="auto"/>
      <w:ind w:firstLine="200" w:firstLineChars="200"/>
    </w:pPr>
    <w:rPr>
      <w:sz w:val="24"/>
      <w:szCs w:val="24"/>
    </w:rPr>
  </w:style>
  <w:style w:type="paragraph" w:customStyle="1" w:styleId="1263">
    <w:name w:val="缺省文本:1"/>
    <w:basedOn w:val="1"/>
    <w:uiPriority w:val="0"/>
    <w:pPr>
      <w:autoSpaceDE w:val="0"/>
      <w:autoSpaceDN w:val="0"/>
      <w:adjustRightInd w:val="0"/>
      <w:spacing w:line="400" w:lineRule="exact"/>
      <w:ind w:firstLine="539" w:firstLineChars="200"/>
    </w:pPr>
    <w:rPr>
      <w:kern w:val="0"/>
      <w:sz w:val="24"/>
      <w:szCs w:val="24"/>
    </w:rPr>
  </w:style>
  <w:style w:type="paragraph" w:customStyle="1" w:styleId="1264">
    <w:name w:val="p0"/>
    <w:basedOn w:val="1"/>
    <w:uiPriority w:val="0"/>
    <w:rPr>
      <w:rFonts w:ascii="Calibri" w:hAnsi="Calibri" w:cs="宋体"/>
      <w:kern w:val="0"/>
      <w:szCs w:val="21"/>
    </w:rPr>
  </w:style>
  <w:style w:type="paragraph" w:customStyle="1" w:styleId="1265">
    <w:name w:val="[列表1]"/>
    <w:basedOn w:val="1"/>
    <w:uiPriority w:val="0"/>
    <w:pPr>
      <w:spacing w:line="360" w:lineRule="auto"/>
      <w:ind w:firstLine="420"/>
    </w:pPr>
    <w:rPr>
      <w:rFonts w:ascii="宋体" w:hAnsi="宋体"/>
      <w:sz w:val="24"/>
      <w:szCs w:val="24"/>
    </w:rPr>
  </w:style>
  <w:style w:type="paragraph" w:customStyle="1" w:styleId="1266">
    <w:name w:val="样式 仿宋_GB2312 小四 行距: 1.5 倍行距1"/>
    <w:basedOn w:val="1"/>
    <w:uiPriority w:val="0"/>
    <w:pPr>
      <w:autoSpaceDE w:val="0"/>
      <w:autoSpaceDN w:val="0"/>
      <w:adjustRightInd w:val="0"/>
      <w:spacing w:line="360" w:lineRule="auto"/>
      <w:ind w:firstLine="200" w:firstLineChars="200"/>
    </w:pPr>
    <w:rPr>
      <w:rFonts w:ascii="仿宋_GB2312" w:eastAsia="仿宋_GB2312" w:cs="宋体"/>
      <w:kern w:val="0"/>
      <w:sz w:val="24"/>
      <w:szCs w:val="20"/>
    </w:rPr>
  </w:style>
  <w:style w:type="paragraph" w:customStyle="1" w:styleId="1267">
    <w:name w:val="正文11"/>
    <w:basedOn w:val="1"/>
    <w:uiPriority w:val="0"/>
    <w:pPr>
      <w:spacing w:line="360" w:lineRule="auto"/>
      <w:ind w:left="360" w:firstLine="420"/>
    </w:pPr>
    <w:rPr>
      <w:rFonts w:ascii="宋体" w:hAnsi="宋体"/>
      <w:kern w:val="0"/>
      <w:szCs w:val="20"/>
    </w:rPr>
  </w:style>
  <w:style w:type="paragraph" w:customStyle="1" w:styleId="1268">
    <w:name w:val="xl83"/>
    <w:basedOn w:val="1"/>
    <w:uiPriority w:val="0"/>
    <w:pPr>
      <w:pBdr>
        <w:top w:val="single" w:color="auto" w:sz="8" w:space="0"/>
        <w:left w:val="single" w:color="auto" w:sz="12" w:space="0"/>
        <w:bottom w:val="single" w:color="auto" w:sz="8" w:space="0"/>
        <w:right w:val="single" w:color="auto" w:sz="8" w:space="0"/>
      </w:pBdr>
      <w:shd w:val="clear" w:color="000000" w:fill="B3B3B3"/>
      <w:spacing w:before="100" w:beforeAutospacing="1" w:after="100" w:afterAutospacing="1"/>
      <w:jc w:val="center"/>
      <w:textAlignment w:val="center"/>
    </w:pPr>
    <w:rPr>
      <w:rFonts w:ascii="宋体" w:hAnsi="宋体" w:cs="宋体"/>
      <w:b/>
      <w:bCs/>
      <w:kern w:val="0"/>
      <w:sz w:val="24"/>
      <w:szCs w:val="24"/>
    </w:rPr>
  </w:style>
  <w:style w:type="paragraph" w:customStyle="1" w:styleId="1269">
    <w:name w:val="MSO_Para"/>
    <w:uiPriority w:val="0"/>
    <w:pPr>
      <w:tabs>
        <w:tab w:val="left" w:pos="843"/>
      </w:tabs>
      <w:spacing w:before="99" w:line="250" w:lineRule="atLeast"/>
      <w:ind w:hanging="420"/>
    </w:pPr>
    <w:rPr>
      <w:rFonts w:ascii="Palatino Linotype" w:hAnsi="Palatino Linotype" w:eastAsia="宋体" w:cs="Times New Roman"/>
      <w:sz w:val="21"/>
      <w:szCs w:val="60"/>
      <w:lang w:val="en-US" w:eastAsia="en-US" w:bidi="ar-SA"/>
    </w:rPr>
  </w:style>
  <w:style w:type="paragraph" w:customStyle="1" w:styleId="1270">
    <w:name w:val="CM3"/>
    <w:basedOn w:val="808"/>
    <w:next w:val="808"/>
    <w:uiPriority w:val="99"/>
    <w:pPr>
      <w:spacing w:line="440" w:lineRule="atLeast"/>
    </w:pPr>
    <w:rPr>
      <w:rFonts w:ascii="..ì." w:eastAsia="..ì." w:cs="..ì."/>
      <w:sz w:val="24"/>
      <w:szCs w:val="24"/>
    </w:rPr>
  </w:style>
  <w:style w:type="paragraph" w:customStyle="1" w:styleId="1271">
    <w:name w:val="tyu正文"/>
    <w:basedOn w:val="1"/>
    <w:uiPriority w:val="0"/>
    <w:pPr>
      <w:spacing w:line="288" w:lineRule="auto"/>
      <w:ind w:firstLine="420"/>
    </w:pPr>
    <w:rPr>
      <w:rFonts w:ascii="Calibri" w:hAnsi="Calibri" w:cs="宋体"/>
      <w:szCs w:val="20"/>
    </w:rPr>
  </w:style>
  <w:style w:type="paragraph" w:customStyle="1" w:styleId="1272">
    <w:name w:val="CSS1级正文"/>
    <w:basedOn w:val="34"/>
    <w:uiPriority w:val="0"/>
    <w:pPr>
      <w:adjustRightInd w:val="0"/>
      <w:snapToGrid w:val="0"/>
      <w:spacing w:after="0" w:line="360" w:lineRule="auto"/>
      <w:ind w:firstLine="480" w:firstLineChars="200"/>
    </w:pPr>
    <w:rPr>
      <w:sz w:val="24"/>
      <w:szCs w:val="20"/>
    </w:rPr>
  </w:style>
  <w:style w:type="paragraph" w:customStyle="1" w:styleId="1273">
    <w:name w:val="[正文行首缩进]"/>
    <w:link w:val="1596"/>
    <w:qFormat/>
    <w:uiPriority w:val="0"/>
    <w:pPr>
      <w:widowControl w:val="0"/>
      <w:spacing w:afterLines="50" w:line="360" w:lineRule="auto"/>
      <w:ind w:firstLine="480" w:firstLineChars="200"/>
      <w:jc w:val="both"/>
    </w:pPr>
    <w:rPr>
      <w:rFonts w:ascii="Times New Roman" w:hAnsi="Times New Roman" w:eastAsia="宋体" w:cs="Times New Roman"/>
      <w:bCs/>
      <w:color w:val="000000"/>
      <w:kern w:val="2"/>
      <w:sz w:val="24"/>
      <w:szCs w:val="24"/>
      <w:lang w:val="en-US" w:eastAsia="zh-CN" w:bidi="ar-SA"/>
    </w:rPr>
  </w:style>
  <w:style w:type="paragraph" w:customStyle="1" w:styleId="1274">
    <w:name w:val="CM35"/>
    <w:basedOn w:val="808"/>
    <w:next w:val="808"/>
    <w:uiPriority w:val="99"/>
    <w:pPr>
      <w:spacing w:after="298"/>
    </w:pPr>
    <w:rPr>
      <w:rFonts w:ascii="..ì." w:eastAsia="..ì." w:cs="..ì."/>
      <w:sz w:val="24"/>
      <w:szCs w:val="24"/>
    </w:rPr>
  </w:style>
  <w:style w:type="paragraph" w:customStyle="1" w:styleId="1275">
    <w:name w:val="CM83"/>
    <w:basedOn w:val="808"/>
    <w:next w:val="808"/>
    <w:uiPriority w:val="0"/>
    <w:rPr>
      <w:rFonts w:hAnsi="Calibri"/>
      <w:sz w:val="24"/>
      <w:szCs w:val="24"/>
    </w:rPr>
  </w:style>
  <w:style w:type="paragraph" w:customStyle="1" w:styleId="1276">
    <w:name w:val="默认段落字体 Para Char Char Char1 Char"/>
    <w:basedOn w:val="1"/>
    <w:uiPriority w:val="0"/>
    <w:pPr>
      <w:spacing w:line="360" w:lineRule="auto"/>
      <w:ind w:left="-1" w:leftChars="-1" w:right="-42" w:rightChars="-20" w:hanging="2"/>
    </w:pPr>
    <w:rPr>
      <w:rFonts w:ascii="宋体" w:hAnsi="宋体"/>
      <w:kern w:val="0"/>
      <w:sz w:val="24"/>
      <w:szCs w:val="24"/>
    </w:rPr>
  </w:style>
  <w:style w:type="paragraph" w:customStyle="1" w:styleId="1277">
    <w:name w:val="CM1"/>
    <w:basedOn w:val="808"/>
    <w:next w:val="808"/>
    <w:uiPriority w:val="0"/>
    <w:rPr>
      <w:rFonts w:ascii="..ì." w:eastAsia="..ì." w:cs="..ì."/>
      <w:sz w:val="24"/>
      <w:szCs w:val="24"/>
    </w:rPr>
  </w:style>
  <w:style w:type="paragraph" w:customStyle="1" w:styleId="1278">
    <w:name w:val="默认段落字体 Para Char Char Char Char Char Char Char Char Char1 Char"/>
    <w:basedOn w:val="1"/>
    <w:uiPriority w:val="0"/>
    <w:rPr>
      <w:rFonts w:ascii="Tahoma" w:hAnsi="Tahoma"/>
      <w:sz w:val="24"/>
      <w:szCs w:val="20"/>
    </w:rPr>
  </w:style>
  <w:style w:type="paragraph" w:customStyle="1" w:styleId="1279">
    <w:name w:val="Text"/>
    <w:uiPriority w:val="0"/>
    <w:pPr>
      <w:tabs>
        <w:tab w:val="left" w:pos="420"/>
        <w:tab w:val="left" w:pos="840"/>
        <w:tab w:val="left" w:pos="1260"/>
      </w:tabs>
      <w:adjustRightInd w:val="0"/>
      <w:snapToGrid w:val="0"/>
      <w:spacing w:beforeLines="75" w:afterLines="50" w:line="300" w:lineRule="auto"/>
      <w:ind w:left="567" w:right="14" w:rightChars="14" w:firstLine="200" w:firstLineChars="200"/>
      <w:jc w:val="both"/>
    </w:pPr>
    <w:rPr>
      <w:rFonts w:ascii="Palatino Linotype" w:hAnsi="Palatino Linotype" w:eastAsia="宋体" w:cs="Times New Roman"/>
      <w:sz w:val="22"/>
      <w:szCs w:val="22"/>
      <w:lang w:val="en-US" w:eastAsia="zh-CN" w:bidi="ar-SA"/>
    </w:rPr>
  </w:style>
  <w:style w:type="paragraph" w:customStyle="1" w:styleId="1280">
    <w:name w:val="正文文本 211"/>
    <w:basedOn w:val="1"/>
    <w:uiPriority w:val="0"/>
    <w:pPr>
      <w:adjustRightInd w:val="0"/>
      <w:spacing w:line="360" w:lineRule="auto"/>
      <w:ind w:firstLine="540"/>
      <w:textAlignment w:val="baseline"/>
    </w:pPr>
    <w:rPr>
      <w:kern w:val="0"/>
      <w:sz w:val="24"/>
      <w:szCs w:val="20"/>
    </w:rPr>
  </w:style>
  <w:style w:type="paragraph" w:customStyle="1" w:styleId="1281">
    <w:name w:val="CM79"/>
    <w:basedOn w:val="808"/>
    <w:next w:val="808"/>
    <w:uiPriority w:val="0"/>
    <w:rPr>
      <w:rFonts w:hAnsi="Calibri"/>
      <w:sz w:val="24"/>
      <w:szCs w:val="24"/>
    </w:rPr>
  </w:style>
  <w:style w:type="paragraph" w:customStyle="1" w:styleId="1282">
    <w:name w:val="样式14"/>
    <w:basedOn w:val="1"/>
    <w:uiPriority w:val="0"/>
    <w:pPr>
      <w:numPr>
        <w:ilvl w:val="0"/>
        <w:numId w:val="80"/>
      </w:numPr>
      <w:spacing w:before="156" w:after="156" w:line="360" w:lineRule="auto"/>
      <w:ind w:firstLine="0"/>
    </w:pPr>
    <w:rPr>
      <w:color w:val="000000"/>
      <w:szCs w:val="21"/>
    </w:rPr>
  </w:style>
  <w:style w:type="paragraph" w:customStyle="1" w:styleId="1283">
    <w:name w:val="样式6"/>
    <w:basedOn w:val="1"/>
    <w:link w:val="1954"/>
    <w:qFormat/>
    <w:uiPriority w:val="0"/>
    <w:pPr>
      <w:spacing w:line="360" w:lineRule="auto"/>
      <w:ind w:firstLine="560" w:firstLineChars="200"/>
    </w:pPr>
    <w:rPr>
      <w:rFonts w:ascii="仿宋_GB2312" w:hAnsi="仿宋_GB2312"/>
      <w:szCs w:val="28"/>
    </w:rPr>
  </w:style>
  <w:style w:type="paragraph" w:customStyle="1" w:styleId="1284">
    <w:name w:val="xl84"/>
    <w:basedOn w:val="1"/>
    <w:uiPriority w:val="0"/>
    <w:pPr>
      <w:pBdr>
        <w:left w:val="single" w:color="auto" w:sz="12"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1285">
    <w:name w:val="科维-十字星号"/>
    <w:basedOn w:val="1286"/>
    <w:qFormat/>
    <w:uiPriority w:val="0"/>
    <w:pPr>
      <w:tabs>
        <w:tab w:val="left" w:pos="1440"/>
      </w:tabs>
      <w:spacing w:before="120" w:after="120"/>
      <w:ind w:left="1440" w:hanging="420" w:firstLineChars="0"/>
    </w:pPr>
  </w:style>
  <w:style w:type="paragraph" w:customStyle="1" w:styleId="1286">
    <w:name w:val="科维-十子星号"/>
    <w:basedOn w:val="1"/>
    <w:qFormat/>
    <w:uiPriority w:val="0"/>
    <w:pPr>
      <w:tabs>
        <w:tab w:val="left" w:pos="1440"/>
      </w:tabs>
      <w:spacing w:beforeLines="50" w:afterLines="50" w:line="360" w:lineRule="auto"/>
      <w:ind w:firstLine="200" w:firstLineChars="200"/>
    </w:pPr>
    <w:rPr>
      <w:color w:val="000000"/>
      <w:kern w:val="0"/>
      <w:sz w:val="24"/>
      <w:szCs w:val="24"/>
      <w:lang w:eastAsia="en-US"/>
    </w:rPr>
  </w:style>
  <w:style w:type="paragraph" w:customStyle="1" w:styleId="1287">
    <w:name w:val="xl88"/>
    <w:basedOn w:val="1"/>
    <w:qFormat/>
    <w:uiPriority w:val="0"/>
    <w:pPr>
      <w:pBdr>
        <w:bottom w:val="single" w:color="auto" w:sz="8" w:space="0"/>
        <w:right w:val="single" w:color="auto" w:sz="8" w:space="0"/>
      </w:pBdr>
      <w:spacing w:before="100" w:beforeAutospacing="1" w:after="100" w:afterAutospacing="1"/>
      <w:jc w:val="center"/>
      <w:textAlignment w:val="center"/>
    </w:pPr>
    <w:rPr>
      <w:kern w:val="0"/>
      <w:sz w:val="24"/>
      <w:szCs w:val="24"/>
    </w:rPr>
  </w:style>
  <w:style w:type="paragraph" w:customStyle="1" w:styleId="1288">
    <w:name w:val="插图（绿盟科技）"/>
    <w:next w:val="617"/>
    <w:uiPriority w:val="0"/>
    <w:pPr>
      <w:spacing w:beforeLines="25" w:afterLines="25" w:line="240" w:lineRule="atLeast"/>
      <w:jc w:val="center"/>
    </w:pPr>
    <w:rPr>
      <w:rFonts w:ascii="Arial" w:hAnsi="Arial" w:eastAsia="宋体" w:cs="Times New Roman"/>
      <w:sz w:val="21"/>
      <w:szCs w:val="21"/>
      <w:lang w:val="en-US" w:eastAsia="zh-CN" w:bidi="ar-SA"/>
    </w:rPr>
  </w:style>
  <w:style w:type="paragraph" w:customStyle="1" w:styleId="1289">
    <w:name w:val="CM34"/>
    <w:basedOn w:val="808"/>
    <w:next w:val="808"/>
    <w:uiPriority w:val="99"/>
    <w:pPr>
      <w:spacing w:after="480"/>
    </w:pPr>
    <w:rPr>
      <w:rFonts w:ascii="..ì." w:eastAsia="..ì." w:cs="..ì."/>
      <w:sz w:val="24"/>
      <w:szCs w:val="24"/>
    </w:rPr>
  </w:style>
  <w:style w:type="paragraph" w:customStyle="1" w:styleId="1290">
    <w:name w:val="xl86"/>
    <w:basedOn w:val="1"/>
    <w:qFormat/>
    <w:uiPriority w:val="0"/>
    <w:pPr>
      <w:pBdr>
        <w:left w:val="single" w:color="auto" w:sz="12" w:space="0"/>
        <w:right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1291">
    <w:name w:val="样式 样式 科维标题3 + +中文正文 + 段前: 0.5 行"/>
    <w:basedOn w:val="1"/>
    <w:uiPriority w:val="0"/>
    <w:pPr>
      <w:keepNext/>
      <w:keepLines/>
      <w:tabs>
        <w:tab w:val="left" w:pos="1260"/>
      </w:tabs>
      <w:spacing w:beforeLines="50" w:line="360" w:lineRule="auto"/>
      <w:ind w:left="1260" w:hanging="420"/>
      <w:outlineLvl w:val="2"/>
    </w:pPr>
    <w:rPr>
      <w:rFonts w:ascii="宋体" w:hAnsi="宋体" w:cs="宋体"/>
      <w:b/>
      <w:bCs/>
      <w:kern w:val="0"/>
      <w:sz w:val="28"/>
      <w:szCs w:val="20"/>
    </w:rPr>
  </w:style>
  <w:style w:type="paragraph" w:customStyle="1" w:styleId="1292">
    <w:name w:val="缩进 Char Char Char Char"/>
    <w:basedOn w:val="21"/>
    <w:uiPriority w:val="0"/>
    <w:pPr>
      <w:spacing w:beforeLines="50" w:afterLines="50" w:line="360" w:lineRule="auto"/>
      <w:ind w:firstLine="480"/>
    </w:pPr>
    <w:rPr>
      <w:rFonts w:ascii="Tahoma" w:hAnsi="Tahoma"/>
      <w:sz w:val="24"/>
    </w:rPr>
  </w:style>
  <w:style w:type="paragraph" w:customStyle="1" w:styleId="1293">
    <w:name w:val="正文-通用文档模板"/>
    <w:basedOn w:val="21"/>
    <w:uiPriority w:val="0"/>
    <w:pPr>
      <w:spacing w:line="360" w:lineRule="auto"/>
      <w:ind w:firstLine="200"/>
    </w:pPr>
    <w:rPr>
      <w:szCs w:val="21"/>
    </w:rPr>
  </w:style>
  <w:style w:type="paragraph" w:customStyle="1" w:styleId="1294">
    <w:name w:val="标题 1（绿盟科技）"/>
    <w:basedOn w:val="4"/>
    <w:next w:val="617"/>
    <w:qFormat/>
    <w:uiPriority w:val="0"/>
    <w:pPr>
      <w:pageBreakBefore w:val="0"/>
      <w:numPr>
        <w:numId w:val="31"/>
      </w:numPr>
      <w:pBdr>
        <w:bottom w:val="single" w:color="auto" w:sz="48" w:space="1"/>
      </w:pBdr>
      <w:spacing w:before="600" w:line="576" w:lineRule="auto"/>
    </w:pPr>
    <w:rPr>
      <w:rFonts w:ascii="Arial" w:hAnsi="Arial" w:eastAsia="黑体"/>
    </w:rPr>
  </w:style>
  <w:style w:type="paragraph" w:customStyle="1" w:styleId="1295">
    <w:name w:val="标题 3（绿盟科技）"/>
    <w:basedOn w:val="5"/>
    <w:next w:val="617"/>
    <w:qFormat/>
    <w:uiPriority w:val="0"/>
    <w:pPr>
      <w:numPr>
        <w:numId w:val="31"/>
      </w:numPr>
      <w:tabs>
        <w:tab w:val="left" w:pos="960"/>
      </w:tabs>
      <w:spacing w:before="260" w:after="260" w:line="415" w:lineRule="auto"/>
    </w:pPr>
    <w:rPr>
      <w:rFonts w:ascii="Arial" w:hAnsi="Arial"/>
      <w:bCs w:val="0"/>
      <w:szCs w:val="30"/>
    </w:rPr>
  </w:style>
  <w:style w:type="paragraph" w:customStyle="1" w:styleId="1296">
    <w:name w:val="xl91"/>
    <w:basedOn w:val="1"/>
    <w:qFormat/>
    <w:uiPriority w:val="0"/>
    <w:pPr>
      <w:pBdr>
        <w:left w:val="single" w:color="auto" w:sz="8" w:space="0"/>
        <w:bottom w:val="single" w:color="auto" w:sz="8" w:space="0"/>
        <w:right w:val="single" w:color="auto" w:sz="8" w:space="0"/>
      </w:pBdr>
      <w:spacing w:before="100" w:beforeAutospacing="1" w:after="100" w:afterAutospacing="1"/>
      <w:jc w:val="center"/>
      <w:textAlignment w:val="center"/>
    </w:pPr>
    <w:rPr>
      <w:kern w:val="0"/>
      <w:sz w:val="24"/>
      <w:szCs w:val="24"/>
    </w:rPr>
  </w:style>
  <w:style w:type="paragraph" w:customStyle="1" w:styleId="1297">
    <w:name w:val="标题 4（绿盟科技）"/>
    <w:basedOn w:val="6"/>
    <w:next w:val="617"/>
    <w:qFormat/>
    <w:uiPriority w:val="0"/>
    <w:pPr>
      <w:numPr>
        <w:numId w:val="31"/>
      </w:numPr>
      <w:spacing w:before="280" w:after="156" w:line="376" w:lineRule="auto"/>
    </w:pPr>
    <w:rPr>
      <w:rFonts w:ascii="Arial" w:hAnsi="Arial" w:eastAsia="黑体"/>
      <w:b w:val="0"/>
      <w:bCs w:val="0"/>
    </w:rPr>
  </w:style>
  <w:style w:type="paragraph" w:customStyle="1" w:styleId="1298">
    <w:name w:val="xl93"/>
    <w:basedOn w:val="1"/>
    <w:qFormat/>
    <w:uiPriority w:val="0"/>
    <w:pPr>
      <w:pBdr>
        <w:top w:val="single" w:color="auto" w:sz="8" w:space="0"/>
        <w:bottom w:val="single" w:color="auto" w:sz="8" w:space="0"/>
        <w:right w:val="single" w:color="auto" w:sz="8" w:space="0"/>
      </w:pBdr>
      <w:shd w:val="clear" w:color="000000" w:fill="B3B3B3"/>
      <w:spacing w:before="100" w:beforeAutospacing="1" w:after="100" w:afterAutospacing="1"/>
      <w:jc w:val="center"/>
    </w:pPr>
    <w:rPr>
      <w:rFonts w:ascii="宋体" w:hAnsi="宋体" w:cs="宋体"/>
      <w:b/>
      <w:bCs/>
      <w:kern w:val="0"/>
      <w:sz w:val="24"/>
      <w:szCs w:val="24"/>
    </w:rPr>
  </w:style>
  <w:style w:type="paragraph" w:customStyle="1" w:styleId="1299">
    <w:name w:val="标题 5（有编号）（绿盟科技）"/>
    <w:basedOn w:val="840"/>
    <w:next w:val="617"/>
    <w:qFormat/>
    <w:uiPriority w:val="0"/>
    <w:pPr>
      <w:numPr>
        <w:ilvl w:val="4"/>
        <w:numId w:val="31"/>
      </w:numPr>
    </w:pPr>
  </w:style>
  <w:style w:type="paragraph" w:customStyle="1" w:styleId="1300">
    <w:name w:val="CM43"/>
    <w:basedOn w:val="808"/>
    <w:next w:val="808"/>
    <w:uiPriority w:val="0"/>
    <w:pPr>
      <w:spacing w:after="152"/>
    </w:pPr>
    <w:rPr>
      <w:rFonts w:ascii="..ì." w:eastAsia="..ì." w:cs="..ì."/>
      <w:sz w:val="24"/>
      <w:szCs w:val="24"/>
    </w:rPr>
  </w:style>
  <w:style w:type="paragraph" w:customStyle="1" w:styleId="1301">
    <w:name w:val="xl96"/>
    <w:basedOn w:val="1"/>
    <w:qFormat/>
    <w:uiPriority w:val="0"/>
    <w:pPr>
      <w:pBdr>
        <w:bottom w:val="single" w:color="auto" w:sz="8" w:space="0"/>
        <w:right w:val="single" w:color="auto" w:sz="8" w:space="0"/>
      </w:pBdr>
      <w:spacing w:before="100" w:beforeAutospacing="1" w:after="100" w:afterAutospacing="1"/>
    </w:pPr>
    <w:rPr>
      <w:rFonts w:ascii="宋体" w:hAnsi="宋体" w:cs="宋体"/>
      <w:kern w:val="0"/>
      <w:sz w:val="24"/>
      <w:szCs w:val="24"/>
    </w:rPr>
  </w:style>
  <w:style w:type="paragraph" w:customStyle="1" w:styleId="1302">
    <w:name w:val="图样式"/>
    <w:basedOn w:val="1"/>
    <w:uiPriority w:val="0"/>
    <w:pPr>
      <w:keepNext/>
      <w:spacing w:before="80" w:after="80"/>
      <w:jc w:val="center"/>
    </w:pPr>
    <w:rPr>
      <w:szCs w:val="20"/>
    </w:rPr>
  </w:style>
  <w:style w:type="paragraph" w:customStyle="1" w:styleId="1303">
    <w:name w:val="xl92"/>
    <w:basedOn w:val="1"/>
    <w:qFormat/>
    <w:uiPriority w:val="0"/>
    <w:pPr>
      <w:pBdr>
        <w:top w:val="single" w:color="auto" w:sz="8" w:space="0"/>
        <w:bottom w:val="single" w:color="auto" w:sz="8" w:space="0"/>
        <w:right w:val="single" w:color="auto" w:sz="8" w:space="0"/>
      </w:pBdr>
      <w:shd w:val="clear" w:color="000000" w:fill="B3B3B3"/>
      <w:spacing w:before="100" w:beforeAutospacing="1" w:after="100" w:afterAutospacing="1"/>
      <w:jc w:val="center"/>
      <w:textAlignment w:val="center"/>
    </w:pPr>
    <w:rPr>
      <w:rFonts w:ascii="宋体" w:hAnsi="宋体" w:cs="宋体"/>
      <w:b/>
      <w:bCs/>
      <w:kern w:val="0"/>
      <w:sz w:val="24"/>
      <w:szCs w:val="24"/>
    </w:rPr>
  </w:style>
  <w:style w:type="paragraph" w:customStyle="1" w:styleId="1304">
    <w:name w:val="页脚左端（绿盟科技）"/>
    <w:basedOn w:val="1"/>
    <w:qFormat/>
    <w:uiPriority w:val="0"/>
    <w:pPr>
      <w:pBdr>
        <w:top w:val="single" w:color="auto" w:sz="4" w:space="4"/>
      </w:pBdr>
      <w:tabs>
        <w:tab w:val="center" w:pos="4153"/>
        <w:tab w:val="right" w:pos="8306"/>
      </w:tabs>
      <w:snapToGrid w:val="0"/>
      <w:spacing w:before="100" w:beforeAutospacing="1"/>
    </w:pPr>
    <w:rPr>
      <w:rFonts w:ascii="Arial" w:hAnsi="Arial"/>
      <w:b/>
      <w:kern w:val="0"/>
      <w:sz w:val="18"/>
      <w:szCs w:val="18"/>
    </w:rPr>
  </w:style>
  <w:style w:type="paragraph" w:customStyle="1" w:styleId="1305">
    <w:name w:val="注示文本"/>
    <w:basedOn w:val="1"/>
    <w:uiPriority w:val="0"/>
    <w:pPr>
      <w:pBdr>
        <w:bottom w:val="single" w:color="000000" w:sz="4" w:space="1"/>
      </w:pBdr>
      <w:ind w:firstLine="360"/>
    </w:pPr>
    <w:rPr>
      <w:rFonts w:ascii="Arial" w:hAnsi="Arial" w:eastAsia="楷体_GB2312"/>
      <w:sz w:val="18"/>
      <w:szCs w:val="18"/>
    </w:rPr>
  </w:style>
  <w:style w:type="paragraph" w:customStyle="1" w:styleId="1306">
    <w:name w:val="CM16"/>
    <w:basedOn w:val="808"/>
    <w:next w:val="808"/>
    <w:uiPriority w:val="99"/>
    <w:pPr>
      <w:spacing w:line="440" w:lineRule="atLeast"/>
    </w:pPr>
    <w:rPr>
      <w:rFonts w:ascii="..ì." w:eastAsia="..ì." w:cs="..ì."/>
      <w:sz w:val="24"/>
      <w:szCs w:val="24"/>
    </w:rPr>
  </w:style>
  <w:style w:type="paragraph" w:customStyle="1" w:styleId="1307">
    <w:name w:val="Char13"/>
    <w:basedOn w:val="1"/>
    <w:uiPriority w:val="0"/>
    <w:pPr>
      <w:spacing w:before="200" w:line="288" w:lineRule="auto"/>
      <w:ind w:firstLine="476"/>
    </w:pPr>
    <w:rPr>
      <w:rFonts w:ascii="Arial" w:hAnsi="Arial" w:cs="Arial"/>
      <w:szCs w:val="24"/>
    </w:rPr>
  </w:style>
  <w:style w:type="paragraph" w:customStyle="1" w:styleId="1308">
    <w:name w:val="CM42"/>
    <w:basedOn w:val="808"/>
    <w:next w:val="808"/>
    <w:uiPriority w:val="99"/>
    <w:pPr>
      <w:spacing w:after="568"/>
    </w:pPr>
    <w:rPr>
      <w:rFonts w:ascii="..ì." w:eastAsia="..ì." w:cs="..ì."/>
      <w:sz w:val="24"/>
      <w:szCs w:val="24"/>
    </w:rPr>
  </w:style>
  <w:style w:type="paragraph" w:customStyle="1" w:styleId="1309">
    <w:name w:val="注示头"/>
    <w:basedOn w:val="1"/>
    <w:uiPriority w:val="0"/>
    <w:pPr>
      <w:pBdr>
        <w:top w:val="single" w:color="000000" w:sz="4" w:space="1"/>
      </w:pBdr>
    </w:pPr>
    <w:rPr>
      <w:rFonts w:ascii="Arial" w:hAnsi="Arial" w:eastAsia="黑体"/>
      <w:sz w:val="18"/>
      <w:szCs w:val="21"/>
    </w:rPr>
  </w:style>
  <w:style w:type="paragraph" w:customStyle="1" w:styleId="1310">
    <w:name w:val="列表（编号二级）（绿盟科技）"/>
    <w:basedOn w:val="1216"/>
    <w:qFormat/>
    <w:uiPriority w:val="0"/>
    <w:pPr>
      <w:numPr>
        <w:ilvl w:val="1"/>
      </w:numPr>
      <w:spacing w:beforeLines="0"/>
      <w:ind w:left="1260" w:hanging="425"/>
    </w:pPr>
  </w:style>
  <w:style w:type="paragraph" w:customStyle="1" w:styleId="1311">
    <w:name w:val="CM25"/>
    <w:basedOn w:val="808"/>
    <w:next w:val="808"/>
    <w:uiPriority w:val="0"/>
    <w:pPr>
      <w:spacing w:line="593" w:lineRule="atLeast"/>
    </w:pPr>
    <w:rPr>
      <w:rFonts w:ascii="..ì." w:eastAsia="..ì." w:cs="..ì."/>
      <w:sz w:val="24"/>
      <w:szCs w:val="24"/>
    </w:rPr>
  </w:style>
  <w:style w:type="paragraph" w:customStyle="1" w:styleId="1312">
    <w:name w:val="Step"/>
    <w:basedOn w:val="1"/>
    <w:qFormat/>
    <w:uiPriority w:val="0"/>
    <w:pPr>
      <w:tabs>
        <w:tab w:val="left" w:pos="1701"/>
      </w:tabs>
      <w:topLinePunct/>
      <w:adjustRightInd w:val="0"/>
      <w:snapToGrid w:val="0"/>
      <w:spacing w:before="160" w:after="160"/>
      <w:ind w:left="1701" w:hanging="159"/>
      <w:outlineLvl w:val="5"/>
    </w:pPr>
    <w:rPr>
      <w:rFonts w:cs="Arial"/>
      <w:kern w:val="0"/>
      <w:szCs w:val="21"/>
    </w:rPr>
  </w:style>
  <w:style w:type="paragraph" w:customStyle="1" w:styleId="1313">
    <w:name w:val="附录4"/>
    <w:basedOn w:val="1"/>
    <w:next w:val="1"/>
    <w:locked/>
    <w:uiPriority w:val="0"/>
    <w:pPr>
      <w:outlineLvl w:val="3"/>
    </w:pPr>
    <w:rPr>
      <w:rFonts w:ascii="Arial" w:hAnsi="Arial" w:eastAsia="黑体"/>
      <w:kern w:val="0"/>
      <w:sz w:val="28"/>
      <w:szCs w:val="21"/>
    </w:rPr>
  </w:style>
  <w:style w:type="paragraph" w:customStyle="1" w:styleId="1314">
    <w:name w:val="文本段落引用（绿盟科技）"/>
    <w:basedOn w:val="274"/>
    <w:next w:val="274"/>
    <w:uiPriority w:val="0"/>
    <w:pPr>
      <w:pBdr>
        <w:top w:val="single" w:color="auto" w:sz="4" w:space="1"/>
        <w:bottom w:val="single" w:color="auto" w:sz="4" w:space="1"/>
      </w:pBdr>
      <w:shd w:val="clear" w:color="auto" w:fill="E6E6E6"/>
      <w:ind w:firstLine="420"/>
    </w:pPr>
    <w:rPr>
      <w:kern w:val="2"/>
    </w:rPr>
  </w:style>
  <w:style w:type="paragraph" w:customStyle="1" w:styleId="1315">
    <w:name w:val="xl89"/>
    <w:basedOn w:val="1"/>
    <w:qFormat/>
    <w:uiPriority w:val="0"/>
    <w:pPr>
      <w:pBdr>
        <w:top w:val="single" w:color="auto" w:sz="8" w:space="0"/>
        <w:left w:val="single" w:color="auto" w:sz="8" w:space="0"/>
        <w:right w:val="single" w:color="auto" w:sz="8" w:space="0"/>
      </w:pBdr>
      <w:spacing w:before="100" w:beforeAutospacing="1" w:after="100" w:afterAutospacing="1"/>
      <w:jc w:val="center"/>
      <w:textAlignment w:val="center"/>
    </w:pPr>
    <w:rPr>
      <w:kern w:val="0"/>
      <w:sz w:val="24"/>
      <w:szCs w:val="24"/>
    </w:rPr>
  </w:style>
  <w:style w:type="paragraph" w:customStyle="1" w:styleId="1316">
    <w:name w:val="附录1"/>
    <w:basedOn w:val="1"/>
    <w:next w:val="1"/>
    <w:locked/>
    <w:uiPriority w:val="0"/>
    <w:pPr>
      <w:outlineLvl w:val="0"/>
    </w:pPr>
    <w:rPr>
      <w:rFonts w:ascii="黑体" w:hAnsi="黑体" w:eastAsia="黑体"/>
      <w:b/>
      <w:bCs/>
      <w:sz w:val="44"/>
      <w:szCs w:val="24"/>
    </w:rPr>
  </w:style>
  <w:style w:type="paragraph" w:customStyle="1" w:styleId="1317">
    <w:name w:val="xl99"/>
    <w:basedOn w:val="1"/>
    <w:qFormat/>
    <w:uiPriority w:val="0"/>
    <w:pPr>
      <w:pBdr>
        <w:bottom w:val="single" w:color="auto" w:sz="8" w:space="0"/>
        <w:right w:val="single" w:color="auto" w:sz="8" w:space="0"/>
      </w:pBdr>
      <w:spacing w:before="100" w:beforeAutospacing="1" w:after="100" w:afterAutospacing="1"/>
      <w:textAlignment w:val="top"/>
    </w:pPr>
    <w:rPr>
      <w:rFonts w:ascii="宋体" w:hAnsi="宋体" w:cs="宋体"/>
      <w:kern w:val="0"/>
      <w:sz w:val="24"/>
      <w:szCs w:val="24"/>
    </w:rPr>
  </w:style>
  <w:style w:type="paragraph" w:customStyle="1" w:styleId="1318">
    <w:name w:val="图表题注"/>
    <w:basedOn w:val="22"/>
    <w:semiHidden/>
    <w:locked/>
    <w:uiPriority w:val="0"/>
    <w:pPr>
      <w:spacing w:before="0" w:after="0"/>
    </w:pPr>
    <w:rPr>
      <w:rFonts w:ascii="Arial" w:hAnsi="Arial" w:cs="Arial"/>
      <w:b w:val="0"/>
      <w:sz w:val="18"/>
      <w:szCs w:val="21"/>
    </w:rPr>
  </w:style>
  <w:style w:type="paragraph" w:customStyle="1" w:styleId="1319">
    <w:name w:val="CM44"/>
    <w:basedOn w:val="808"/>
    <w:next w:val="808"/>
    <w:uiPriority w:val="99"/>
    <w:pPr>
      <w:spacing w:after="970"/>
    </w:pPr>
    <w:rPr>
      <w:rFonts w:ascii="..ì." w:eastAsia="..ì." w:cs="..ì."/>
      <w:sz w:val="24"/>
      <w:szCs w:val="24"/>
    </w:rPr>
  </w:style>
  <w:style w:type="paragraph" w:customStyle="1" w:styleId="1320">
    <w:name w:val="正文样式2"/>
    <w:basedOn w:val="1"/>
    <w:uiPriority w:val="0"/>
    <w:pPr>
      <w:spacing w:before="156" w:after="156" w:line="360" w:lineRule="auto"/>
      <w:ind w:firstLine="420"/>
    </w:pPr>
    <w:rPr>
      <w:rFonts w:eastAsia="楷体_GB2312"/>
      <w:sz w:val="24"/>
      <w:szCs w:val="24"/>
    </w:rPr>
  </w:style>
  <w:style w:type="paragraph" w:customStyle="1" w:styleId="1321">
    <w:name w:val="样式 小四 首行缩进:  2 字符"/>
    <w:basedOn w:val="1"/>
    <w:uiPriority w:val="0"/>
    <w:pPr>
      <w:spacing w:line="360" w:lineRule="auto"/>
      <w:ind w:firstLine="480"/>
    </w:pPr>
    <w:rPr>
      <w:kern w:val="0"/>
      <w:sz w:val="24"/>
      <w:szCs w:val="24"/>
    </w:rPr>
  </w:style>
  <w:style w:type="paragraph" w:customStyle="1" w:styleId="1322">
    <w:name w:val="变更与声明内容（绿盟科技）"/>
    <w:basedOn w:val="741"/>
    <w:qFormat/>
    <w:uiPriority w:val="0"/>
    <w:rPr>
      <w:b w:val="0"/>
    </w:rPr>
  </w:style>
  <w:style w:type="paragraph" w:customStyle="1" w:styleId="1323">
    <w:name w:val="文档属性标题（绿盟科技）"/>
    <w:basedOn w:val="617"/>
    <w:qFormat/>
    <w:uiPriority w:val="0"/>
    <w:pPr>
      <w:framePr w:hSpace="180" w:wrap="around" w:vAnchor="text" w:hAnchor="margin" w:xAlign="inside" w:y="121"/>
    </w:pPr>
    <w:rPr>
      <w:b/>
      <w:sz w:val="18"/>
    </w:rPr>
  </w:style>
  <w:style w:type="paragraph" w:customStyle="1" w:styleId="1324">
    <w:name w:val="CM14"/>
    <w:basedOn w:val="808"/>
    <w:next w:val="808"/>
    <w:uiPriority w:val="0"/>
    <w:pPr>
      <w:spacing w:line="438" w:lineRule="atLeast"/>
    </w:pPr>
    <w:rPr>
      <w:rFonts w:ascii="..ì." w:eastAsia="..ì." w:cs="..ì."/>
      <w:sz w:val="24"/>
      <w:szCs w:val="24"/>
    </w:rPr>
  </w:style>
  <w:style w:type="paragraph" w:customStyle="1" w:styleId="1325">
    <w:name w:val="xl95"/>
    <w:basedOn w:val="1"/>
    <w:qFormat/>
    <w:uiPriority w:val="0"/>
    <w:pPr>
      <w:pBdr>
        <w:top w:val="single" w:color="auto" w:sz="8" w:space="0"/>
        <w:bottom w:val="single" w:color="auto" w:sz="8" w:space="0"/>
        <w:right w:val="single" w:color="auto" w:sz="12" w:space="0"/>
      </w:pBdr>
      <w:shd w:val="clear" w:color="000000" w:fill="B3B3B3"/>
      <w:spacing w:before="100" w:beforeAutospacing="1" w:after="100" w:afterAutospacing="1"/>
      <w:jc w:val="center"/>
    </w:pPr>
    <w:rPr>
      <w:rFonts w:ascii="宋体" w:hAnsi="宋体" w:cs="宋体"/>
      <w:b/>
      <w:bCs/>
      <w:kern w:val="0"/>
      <w:sz w:val="24"/>
      <w:szCs w:val="24"/>
    </w:rPr>
  </w:style>
  <w:style w:type="paragraph" w:customStyle="1" w:styleId="1326">
    <w:name w:val="目录 2（绿盟科技）"/>
    <w:basedOn w:val="1"/>
    <w:qFormat/>
    <w:uiPriority w:val="0"/>
    <w:pPr>
      <w:tabs>
        <w:tab w:val="left" w:pos="840"/>
        <w:tab w:val="right" w:leader="dot" w:pos="8494"/>
      </w:tabs>
      <w:spacing w:after="156" w:line="360" w:lineRule="auto"/>
      <w:ind w:left="240" w:firstLine="200" w:firstLineChars="200"/>
    </w:pPr>
    <w:rPr>
      <w:rFonts w:ascii="Calibri" w:hAnsi="Calibri"/>
      <w:smallCaps/>
      <w:sz w:val="20"/>
      <w:szCs w:val="20"/>
    </w:rPr>
  </w:style>
  <w:style w:type="paragraph" w:customStyle="1" w:styleId="1327">
    <w:name w:val="附录二级条标题"/>
    <w:basedOn w:val="1328"/>
    <w:next w:val="1"/>
    <w:uiPriority w:val="0"/>
    <w:pPr>
      <w:numPr>
        <w:ilvl w:val="3"/>
      </w:numPr>
    </w:pPr>
  </w:style>
  <w:style w:type="paragraph" w:customStyle="1" w:styleId="1328">
    <w:name w:val="附录一级条标题"/>
    <w:basedOn w:val="1329"/>
    <w:next w:val="1"/>
    <w:uiPriority w:val="0"/>
    <w:pPr>
      <w:numPr>
        <w:ilvl w:val="2"/>
      </w:numPr>
    </w:pPr>
  </w:style>
  <w:style w:type="paragraph" w:customStyle="1" w:styleId="1329">
    <w:name w:val="附录章标题"/>
    <w:next w:val="1"/>
    <w:uiPriority w:val="0"/>
    <w:pPr>
      <w:numPr>
        <w:ilvl w:val="1"/>
        <w:numId w:val="81"/>
      </w:numPr>
      <w:wordWrap w:val="0"/>
      <w:overflowPunct w:val="0"/>
      <w:autoSpaceDE w:val="0"/>
      <w:spacing w:beforeLines="50" w:afterLines="50" w:line="240" w:lineRule="atLeast"/>
      <w:jc w:val="both"/>
      <w:textAlignment w:val="baseline"/>
      <w:outlineLvl w:val="1"/>
    </w:pPr>
    <w:rPr>
      <w:rFonts w:ascii="黑体" w:hAnsi="Times New Roman" w:eastAsia="黑体" w:cs="Times New Roman"/>
      <w:kern w:val="21"/>
      <w:sz w:val="21"/>
      <w:lang w:val="en-US" w:eastAsia="zh-CN" w:bidi="ar-SA"/>
    </w:rPr>
  </w:style>
  <w:style w:type="paragraph" w:customStyle="1" w:styleId="1330">
    <w:name w:val="文档属性（绿盟科技）"/>
    <w:basedOn w:val="1323"/>
    <w:qFormat/>
    <w:uiPriority w:val="0"/>
    <w:pPr>
      <w:framePr w:wrap="around"/>
      <w:ind w:left="50" w:leftChars="50"/>
    </w:pPr>
    <w:rPr>
      <w:b w:val="0"/>
    </w:rPr>
  </w:style>
  <w:style w:type="paragraph" w:customStyle="1" w:styleId="1331">
    <w:name w:val="标题 0（绿盟科技）"/>
    <w:basedOn w:val="84"/>
    <w:qFormat/>
    <w:uiPriority w:val="0"/>
    <w:pPr>
      <w:keepNext/>
      <w:keepLines/>
      <w:spacing w:before="0" w:after="0" w:line="300" w:lineRule="auto"/>
      <w:ind w:firstLine="0" w:firstLineChars="0"/>
    </w:pPr>
    <w:rPr>
      <w:rFonts w:ascii="Arial" w:hAnsi="Arial" w:eastAsia="黑体" w:cs="Arial"/>
      <w:bCs w:val="0"/>
      <w:sz w:val="52"/>
    </w:rPr>
  </w:style>
  <w:style w:type="paragraph" w:customStyle="1" w:styleId="1332">
    <w:name w:val="封面版权声明（绿盟科技）"/>
    <w:basedOn w:val="1323"/>
    <w:qFormat/>
    <w:uiPriority w:val="0"/>
    <w:pPr>
      <w:framePr w:wrap="around"/>
      <w:jc w:val="right"/>
    </w:pPr>
  </w:style>
  <w:style w:type="paragraph" w:customStyle="1" w:styleId="1333">
    <w:name w:val="目录 1（绿盟科技）"/>
    <w:basedOn w:val="1"/>
    <w:qFormat/>
    <w:uiPriority w:val="0"/>
    <w:pPr>
      <w:tabs>
        <w:tab w:val="left" w:pos="630"/>
        <w:tab w:val="right" w:leader="dot" w:pos="8494"/>
      </w:tabs>
      <w:spacing w:before="120" w:after="156"/>
    </w:pPr>
    <w:rPr>
      <w:rFonts w:ascii="Calibri" w:hAnsi="Calibri"/>
      <w:bCs/>
      <w:caps/>
      <w:kern w:val="0"/>
      <w:sz w:val="20"/>
      <w:szCs w:val="20"/>
    </w:rPr>
  </w:style>
  <w:style w:type="paragraph" w:customStyle="1" w:styleId="1334">
    <w:name w:val="正文左侧缩进（绿盟科技）"/>
    <w:basedOn w:val="617"/>
    <w:qFormat/>
    <w:uiPriority w:val="0"/>
    <w:pPr>
      <w:spacing w:after="50"/>
      <w:ind w:left="200" w:leftChars="200"/>
    </w:pPr>
  </w:style>
  <w:style w:type="paragraph" w:customStyle="1" w:styleId="1335">
    <w:name w:val="正文两侧缩进（绿盟科技）"/>
    <w:basedOn w:val="617"/>
    <w:qFormat/>
    <w:uiPriority w:val="0"/>
    <w:pPr>
      <w:spacing w:after="50"/>
      <w:ind w:left="200" w:leftChars="200" w:right="200" w:rightChars="200"/>
    </w:pPr>
  </w:style>
  <w:style w:type="paragraph" w:customStyle="1" w:styleId="1336">
    <w:name w:val="附录1（绿盟科技）"/>
    <w:basedOn w:val="1316"/>
    <w:next w:val="617"/>
    <w:qFormat/>
    <w:uiPriority w:val="0"/>
    <w:pPr>
      <w:keepNext/>
      <w:keepLines/>
      <w:numPr>
        <w:ilvl w:val="0"/>
        <w:numId w:val="82"/>
      </w:numPr>
      <w:spacing w:before="480" w:afterLines="100"/>
    </w:pPr>
    <w:rPr>
      <w:bCs w:val="0"/>
    </w:rPr>
  </w:style>
  <w:style w:type="paragraph" w:customStyle="1" w:styleId="1337">
    <w:name w:val="附录2（绿盟科技）"/>
    <w:basedOn w:val="1205"/>
    <w:next w:val="617"/>
    <w:qFormat/>
    <w:uiPriority w:val="0"/>
    <w:pPr>
      <w:numPr>
        <w:ilvl w:val="1"/>
        <w:numId w:val="82"/>
      </w:numPr>
      <w:spacing w:beforeLines="50" w:afterLines="50"/>
    </w:pPr>
    <w:rPr>
      <w:bCs w:val="0"/>
    </w:rPr>
  </w:style>
  <w:style w:type="paragraph" w:customStyle="1" w:styleId="1338">
    <w:name w:val="附录3（绿盟科技）"/>
    <w:basedOn w:val="1223"/>
    <w:next w:val="617"/>
    <w:qFormat/>
    <w:uiPriority w:val="0"/>
    <w:pPr>
      <w:numPr>
        <w:ilvl w:val="2"/>
        <w:numId w:val="82"/>
      </w:numPr>
      <w:spacing w:beforeLines="50" w:afterLines="50"/>
    </w:pPr>
    <w:rPr>
      <w:bCs w:val="0"/>
    </w:rPr>
  </w:style>
  <w:style w:type="paragraph" w:customStyle="1" w:styleId="1339">
    <w:name w:val="附录4（绿盟科技）"/>
    <w:basedOn w:val="1313"/>
    <w:next w:val="617"/>
    <w:qFormat/>
    <w:uiPriority w:val="0"/>
    <w:pPr>
      <w:numPr>
        <w:ilvl w:val="3"/>
        <w:numId w:val="82"/>
      </w:numPr>
      <w:spacing w:beforeLines="50" w:afterLines="50"/>
    </w:pPr>
    <w:rPr>
      <w:szCs w:val="28"/>
    </w:rPr>
  </w:style>
  <w:style w:type="paragraph" w:customStyle="1" w:styleId="1340">
    <w:name w:val="附录三级条标题"/>
    <w:basedOn w:val="1327"/>
    <w:next w:val="1"/>
    <w:uiPriority w:val="0"/>
    <w:pPr>
      <w:numPr>
        <w:ilvl w:val="4"/>
      </w:numPr>
    </w:pPr>
  </w:style>
  <w:style w:type="paragraph" w:customStyle="1" w:styleId="1341">
    <w:name w:val="目录（绿盟科技）"/>
    <w:basedOn w:val="617"/>
    <w:qFormat/>
    <w:uiPriority w:val="0"/>
    <w:pPr>
      <w:spacing w:after="156"/>
      <w:jc w:val="center"/>
    </w:pPr>
    <w:rPr>
      <w:rFonts w:eastAsia="黑体"/>
      <w:b/>
      <w:sz w:val="44"/>
    </w:rPr>
  </w:style>
  <w:style w:type="paragraph" w:customStyle="1" w:styleId="1342">
    <w:name w:val="标题 6（无编号）（绿盟科技）"/>
    <w:basedOn w:val="8"/>
    <w:next w:val="617"/>
    <w:qFormat/>
    <w:uiPriority w:val="0"/>
    <w:pPr>
      <w:numPr>
        <w:ilvl w:val="0"/>
        <w:numId w:val="0"/>
      </w:numPr>
      <w:spacing w:before="240" w:after="64" w:line="319" w:lineRule="auto"/>
    </w:pPr>
    <w:rPr>
      <w:rFonts w:ascii="Arial" w:hAnsi="Arial" w:eastAsia="黑体"/>
      <w:b/>
      <w:bCs w:val="0"/>
      <w:sz w:val="21"/>
    </w:rPr>
  </w:style>
  <w:style w:type="paragraph" w:customStyle="1" w:styleId="1343">
    <w:name w:val="目录 3（绿盟科技）"/>
    <w:basedOn w:val="1"/>
    <w:qFormat/>
    <w:uiPriority w:val="0"/>
    <w:pPr>
      <w:tabs>
        <w:tab w:val="left" w:pos="1260"/>
        <w:tab w:val="right" w:leader="dot" w:pos="8494"/>
      </w:tabs>
      <w:spacing w:after="156" w:line="360" w:lineRule="auto"/>
      <w:ind w:left="480" w:firstLine="200" w:firstLineChars="200"/>
    </w:pPr>
    <w:rPr>
      <w:rFonts w:ascii="Calibri" w:hAnsi="Calibri"/>
      <w:i/>
      <w:iCs/>
      <w:sz w:val="20"/>
      <w:szCs w:val="20"/>
    </w:rPr>
  </w:style>
  <w:style w:type="paragraph" w:customStyle="1" w:styleId="1344">
    <w:name w:val="文本引用（绿盟科技）"/>
    <w:basedOn w:val="274"/>
    <w:next w:val="617"/>
    <w:uiPriority w:val="0"/>
    <w:pPr>
      <w:pBdr>
        <w:top w:val="single" w:color="auto" w:sz="4" w:space="1"/>
        <w:bottom w:val="single" w:color="auto" w:sz="4" w:space="1"/>
      </w:pBdr>
      <w:shd w:val="clear" w:color="auto" w:fill="E6E6E6"/>
      <w:ind w:firstLine="420"/>
    </w:pPr>
    <w:rPr>
      <w:rFonts w:eastAsia="Times New Roman"/>
    </w:rPr>
  </w:style>
  <w:style w:type="paragraph" w:customStyle="1" w:styleId="1345">
    <w:name w:val="文本强调（绿盟科技）"/>
    <w:basedOn w:val="617"/>
    <w:next w:val="617"/>
    <w:uiPriority w:val="0"/>
    <w:rPr>
      <w:b/>
      <w:u w:val="single"/>
    </w:rPr>
  </w:style>
  <w:style w:type="paragraph" w:customStyle="1" w:styleId="1346">
    <w:name w:val="样式 绿盟科技--列表（符号一级） + 段后: 7.8 磅"/>
    <w:basedOn w:val="227"/>
    <w:semiHidden/>
    <w:uiPriority w:val="0"/>
    <w:pPr>
      <w:numPr>
        <w:ilvl w:val="0"/>
        <w:numId w:val="0"/>
      </w:numPr>
      <w:spacing w:beforeLines="25"/>
      <w:ind w:left="900" w:hanging="420"/>
    </w:pPr>
    <w:rPr>
      <w:rFonts w:cs="宋体"/>
      <w:szCs w:val="20"/>
    </w:rPr>
  </w:style>
  <w:style w:type="paragraph" w:customStyle="1" w:styleId="1347">
    <w:name w:val="索引 11"/>
    <w:basedOn w:val="1"/>
    <w:next w:val="1"/>
    <w:uiPriority w:val="0"/>
    <w:pPr>
      <w:spacing w:after="120" w:line="360" w:lineRule="exact"/>
      <w:ind w:left="718" w:leftChars="342" w:firstLine="410" w:firstLineChars="171"/>
    </w:pPr>
    <w:rPr>
      <w:sz w:val="24"/>
      <w:szCs w:val="21"/>
    </w:rPr>
  </w:style>
  <w:style w:type="paragraph" w:customStyle="1" w:styleId="1348">
    <w:name w:val="样式 绿盟科技--列表（符号二级） + 段后: 6 磅"/>
    <w:basedOn w:val="1066"/>
    <w:semiHidden/>
    <w:uiPriority w:val="0"/>
    <w:pPr>
      <w:numPr>
        <w:ilvl w:val="0"/>
        <w:numId w:val="0"/>
      </w:numPr>
      <w:ind w:left="1320" w:hanging="420"/>
    </w:pPr>
    <w:rPr>
      <w:rFonts w:cs="宋体"/>
      <w:szCs w:val="20"/>
    </w:rPr>
  </w:style>
  <w:style w:type="paragraph" w:customStyle="1" w:styleId="1349">
    <w:name w:val="样式 绿盟科技--列表（编号二级） + 段后: 0.5 行"/>
    <w:basedOn w:val="1310"/>
    <w:semiHidden/>
    <w:uiPriority w:val="0"/>
    <w:pPr>
      <w:numPr>
        <w:ilvl w:val="0"/>
        <w:numId w:val="0"/>
      </w:numPr>
      <w:ind w:left="840" w:hanging="420"/>
    </w:pPr>
    <w:rPr>
      <w:rFonts w:cs="宋体"/>
      <w:szCs w:val="20"/>
    </w:rPr>
  </w:style>
  <w:style w:type="paragraph" w:customStyle="1" w:styleId="1350">
    <w:name w:val="样式 绿盟科技--列表（编号一级） + 段后: 0.5 行"/>
    <w:basedOn w:val="1216"/>
    <w:semiHidden/>
    <w:uiPriority w:val="0"/>
    <w:pPr>
      <w:numPr>
        <w:ilvl w:val="0"/>
        <w:numId w:val="0"/>
      </w:numPr>
      <w:tabs>
        <w:tab w:val="left" w:pos="420"/>
        <w:tab w:val="clear" w:pos="425"/>
      </w:tabs>
      <w:spacing w:before="25"/>
      <w:ind w:left="420" w:hanging="420"/>
    </w:pPr>
    <w:rPr>
      <w:rFonts w:cs="宋体"/>
      <w:szCs w:val="20"/>
    </w:rPr>
  </w:style>
  <w:style w:type="paragraph" w:customStyle="1" w:styleId="1351">
    <w:name w:val="TOC 标题11"/>
    <w:basedOn w:val="4"/>
    <w:next w:val="1"/>
    <w:qFormat/>
    <w:uiPriority w:val="39"/>
    <w:pPr>
      <w:pageBreakBefore w:val="0"/>
      <w:spacing w:before="480" w:line="276" w:lineRule="auto"/>
      <w:ind w:hanging="432"/>
      <w:outlineLvl w:val="9"/>
    </w:pPr>
    <w:rPr>
      <w:rFonts w:ascii="Cambria" w:hAnsi="Cambria"/>
      <w:color w:val="365F91"/>
      <w:kern w:val="0"/>
      <w:sz w:val="28"/>
      <w:szCs w:val="28"/>
    </w:rPr>
  </w:style>
  <w:style w:type="paragraph" w:customStyle="1" w:styleId="1352">
    <w:name w:val="修订1"/>
    <w:uiPriority w:val="0"/>
    <w:pPr>
      <w:spacing w:line="240" w:lineRule="atLeast"/>
    </w:pPr>
    <w:rPr>
      <w:rFonts w:ascii="Times New Roman" w:hAnsi="Times New Roman" w:eastAsia="宋体" w:cs="Times New Roman"/>
      <w:kern w:val="2"/>
      <w:sz w:val="21"/>
      <w:szCs w:val="24"/>
      <w:lang w:val="en-US" w:eastAsia="zh-CN" w:bidi="ar-SA"/>
    </w:rPr>
  </w:style>
  <w:style w:type="paragraph" w:customStyle="1" w:styleId="1353">
    <w:name w:val="正文设计"/>
    <w:basedOn w:val="1"/>
    <w:uiPriority w:val="0"/>
    <w:pPr>
      <w:snapToGrid w:val="0"/>
      <w:spacing w:line="360" w:lineRule="auto"/>
      <w:ind w:firstLine="200" w:firstLineChars="200"/>
    </w:pPr>
    <w:rPr>
      <w:rFonts w:ascii="宋体" w:hAnsi="宋体"/>
      <w:bCs/>
      <w:w w:val="120"/>
      <w:kern w:val="0"/>
      <w:sz w:val="24"/>
      <w:szCs w:val="24"/>
    </w:rPr>
  </w:style>
  <w:style w:type="paragraph" w:customStyle="1" w:styleId="1354">
    <w:name w:val="_标题2"/>
    <w:basedOn w:val="2"/>
    <w:next w:val="419"/>
    <w:uiPriority w:val="0"/>
    <w:pPr>
      <w:numPr>
        <w:ilvl w:val="0"/>
        <w:numId w:val="83"/>
      </w:numPr>
      <w:spacing w:before="340" w:after="330" w:line="576" w:lineRule="auto"/>
      <w:jc w:val="center"/>
      <w:outlineLvl w:val="0"/>
    </w:pPr>
    <w:rPr>
      <w:rFonts w:ascii="黑体" w:hAnsi="Arial" w:eastAsia="黑体"/>
      <w:b w:val="0"/>
      <w:color w:val="000000"/>
      <w:kern w:val="44"/>
    </w:rPr>
  </w:style>
  <w:style w:type="paragraph" w:customStyle="1" w:styleId="1355">
    <w:name w:val="文本框样式1"/>
    <w:basedOn w:val="1"/>
    <w:uiPriority w:val="0"/>
    <w:pPr>
      <w:adjustRightInd w:val="0"/>
      <w:snapToGrid w:val="0"/>
      <w:spacing w:before="60" w:line="180" w:lineRule="exact"/>
      <w:jc w:val="center"/>
    </w:pPr>
    <w:rPr>
      <w:szCs w:val="21"/>
    </w:rPr>
  </w:style>
  <w:style w:type="paragraph" w:customStyle="1" w:styleId="1356">
    <w:name w:val="自定义样式 正文"/>
    <w:basedOn w:val="1"/>
    <w:uiPriority w:val="0"/>
    <w:pPr>
      <w:spacing w:line="360" w:lineRule="auto"/>
      <w:ind w:firstLine="480" w:firstLineChars="200"/>
    </w:pPr>
    <w:rPr>
      <w:rFonts w:ascii="Arial" w:hAnsi="Arial" w:eastAsia="仿宋_GB2312" w:cs="宋体"/>
      <w:bCs/>
      <w:sz w:val="24"/>
      <w:szCs w:val="24"/>
    </w:rPr>
  </w:style>
  <w:style w:type="paragraph" w:customStyle="1" w:styleId="1357">
    <w:name w:val="章标题"/>
    <w:next w:val="1"/>
    <w:uiPriority w:val="99"/>
    <w:pPr>
      <w:spacing w:beforeLines="50" w:afterLines="50" w:line="240" w:lineRule="atLeast"/>
      <w:ind w:left="180"/>
      <w:jc w:val="both"/>
      <w:outlineLvl w:val="1"/>
    </w:pPr>
    <w:rPr>
      <w:rFonts w:ascii="黑体" w:hAnsi="Times New Roman" w:eastAsia="黑体" w:cs="Times New Roman"/>
      <w:sz w:val="21"/>
      <w:lang w:val="en-US" w:eastAsia="zh-CN" w:bidi="ar-SA"/>
    </w:rPr>
  </w:style>
  <w:style w:type="paragraph" w:customStyle="1" w:styleId="1358">
    <w:name w:val="目录标题1"/>
    <w:qFormat/>
    <w:uiPriority w:val="0"/>
    <w:pPr>
      <w:spacing w:line="360" w:lineRule="auto"/>
      <w:jc w:val="center"/>
    </w:pPr>
    <w:rPr>
      <w:rFonts w:ascii="宋体" w:hAnsi="宋体" w:eastAsia="宋体" w:cs="Times New Roman"/>
      <w:kern w:val="2"/>
      <w:sz w:val="21"/>
      <w:szCs w:val="21"/>
      <w:lang w:val="en-US" w:eastAsia="zh-CN" w:bidi="ar-SA"/>
    </w:rPr>
  </w:style>
  <w:style w:type="paragraph" w:customStyle="1" w:styleId="1359">
    <w:name w:val="三级条标题"/>
    <w:basedOn w:val="820"/>
    <w:next w:val="1"/>
    <w:uiPriority w:val="99"/>
    <w:pPr>
      <w:tabs>
        <w:tab w:val="clear" w:pos="1680"/>
      </w:tabs>
      <w:ind w:left="180"/>
      <w:outlineLvl w:val="4"/>
    </w:pPr>
    <w:rPr>
      <w:sz w:val="21"/>
    </w:rPr>
  </w:style>
  <w:style w:type="paragraph" w:customStyle="1" w:styleId="1360">
    <w:name w:val="样式 标题 3 + 段前: 6 磅 段后: 6 磅 行距: 1.5 倍行距"/>
    <w:basedOn w:val="1"/>
    <w:next w:val="1"/>
    <w:uiPriority w:val="0"/>
    <w:pPr>
      <w:keepLines/>
      <w:spacing w:before="120" w:after="120" w:line="360" w:lineRule="auto"/>
      <w:ind w:firstLine="476"/>
      <w:outlineLvl w:val="2"/>
    </w:pPr>
    <w:rPr>
      <w:b/>
      <w:color w:val="000000"/>
      <w:sz w:val="32"/>
      <w:szCs w:val="20"/>
    </w:rPr>
  </w:style>
  <w:style w:type="paragraph" w:customStyle="1" w:styleId="1361">
    <w:name w:val="四级条标题"/>
    <w:basedOn w:val="1359"/>
    <w:next w:val="1"/>
    <w:uiPriority w:val="99"/>
    <w:pPr>
      <w:outlineLvl w:val="5"/>
    </w:pPr>
  </w:style>
  <w:style w:type="paragraph" w:customStyle="1" w:styleId="1362">
    <w:name w:val="五级条标题"/>
    <w:basedOn w:val="1361"/>
    <w:next w:val="1"/>
    <w:uiPriority w:val="99"/>
    <w:pPr>
      <w:outlineLvl w:val="6"/>
    </w:pPr>
  </w:style>
  <w:style w:type="paragraph" w:customStyle="1" w:styleId="1363">
    <w:name w:val="金保标题1"/>
    <w:basedOn w:val="4"/>
    <w:next w:val="1"/>
    <w:uiPriority w:val="0"/>
    <w:pPr>
      <w:tabs>
        <w:tab w:val="left" w:pos="1440"/>
        <w:tab w:val="left" w:pos="3240"/>
      </w:tabs>
    </w:pPr>
    <w:rPr>
      <w:rFonts w:ascii="宋体" w:hAnsi="宋体" w:eastAsia="黑体"/>
      <w:b w:val="0"/>
      <w:sz w:val="32"/>
      <w:szCs w:val="32"/>
    </w:rPr>
  </w:style>
  <w:style w:type="paragraph" w:customStyle="1" w:styleId="1364">
    <w:name w:val="样式 标题 2 + 行距: 1.5 倍行距"/>
    <w:basedOn w:val="2"/>
    <w:uiPriority w:val="0"/>
    <w:pPr>
      <w:keepNext w:val="0"/>
      <w:keepLines w:val="0"/>
      <w:numPr>
        <w:ilvl w:val="0"/>
        <w:numId w:val="0"/>
      </w:numPr>
      <w:spacing w:line="360" w:lineRule="auto"/>
      <w:ind w:left="1134"/>
    </w:pPr>
    <w:rPr>
      <w:rFonts w:ascii="宋体" w:hAnsi="宋体" w:cs="宋体"/>
      <w:b w:val="0"/>
      <w:color w:val="000000"/>
      <w:sz w:val="30"/>
      <w:szCs w:val="30"/>
    </w:rPr>
  </w:style>
  <w:style w:type="paragraph" w:customStyle="1" w:styleId="1365">
    <w:name w:val="章节标题5"/>
    <w:basedOn w:val="1"/>
    <w:uiPriority w:val="0"/>
    <w:pPr>
      <w:keepNext/>
      <w:keepLines/>
      <w:tabs>
        <w:tab w:val="left" w:pos="1440"/>
      </w:tabs>
      <w:spacing w:beforeLines="50" w:afterLines="50" w:line="377" w:lineRule="auto"/>
      <w:ind w:left="992" w:hanging="992"/>
      <w:outlineLvl w:val="4"/>
    </w:pPr>
    <w:rPr>
      <w:b/>
      <w:bCs/>
      <w:sz w:val="24"/>
      <w:szCs w:val="24"/>
    </w:rPr>
  </w:style>
  <w:style w:type="paragraph" w:customStyle="1" w:styleId="1366">
    <w:name w:val="样式 标题 3 + 行距: 1.5 倍行距"/>
    <w:basedOn w:val="5"/>
    <w:uiPriority w:val="0"/>
    <w:pPr>
      <w:numPr>
        <w:ilvl w:val="0"/>
        <w:numId w:val="0"/>
      </w:numPr>
      <w:spacing w:before="260" w:after="260"/>
    </w:pPr>
    <w:rPr>
      <w:rFonts w:cs="宋体"/>
      <w:color w:val="000000"/>
      <w:sz w:val="28"/>
      <w:szCs w:val="28"/>
    </w:rPr>
  </w:style>
  <w:style w:type="paragraph" w:customStyle="1" w:styleId="1367">
    <w:name w:val="系统标题"/>
    <w:basedOn w:val="1"/>
    <w:uiPriority w:val="0"/>
    <w:pPr>
      <w:tabs>
        <w:tab w:val="left" w:pos="420"/>
      </w:tabs>
      <w:spacing w:before="200" w:line="360" w:lineRule="auto"/>
      <w:ind w:left="420" w:hanging="420"/>
    </w:pPr>
    <w:rPr>
      <w:szCs w:val="24"/>
    </w:rPr>
  </w:style>
  <w:style w:type="paragraph" w:customStyle="1" w:styleId="1368">
    <w:name w:val="我的图片"/>
    <w:basedOn w:val="247"/>
    <w:next w:val="247"/>
    <w:uiPriority w:val="0"/>
    <w:pPr>
      <w:ind w:firstLine="0" w:firstLineChars="0"/>
      <w:jc w:val="center"/>
    </w:pPr>
    <w:rPr>
      <w:rFonts w:eastAsia="楷体_GB2312"/>
      <w:szCs w:val="24"/>
    </w:rPr>
  </w:style>
  <w:style w:type="paragraph" w:customStyle="1" w:styleId="1369">
    <w:name w:val="章节标题6"/>
    <w:basedOn w:val="1"/>
    <w:uiPriority w:val="0"/>
    <w:pPr>
      <w:keepNext/>
      <w:keepLines/>
      <w:tabs>
        <w:tab w:val="left" w:pos="1800"/>
      </w:tabs>
      <w:spacing w:before="156" w:after="156" w:line="320" w:lineRule="auto"/>
      <w:ind w:left="1134" w:hanging="1134"/>
      <w:outlineLvl w:val="5"/>
    </w:pPr>
    <w:rPr>
      <w:rFonts w:ascii="Arial" w:hAnsi="Arial" w:eastAsia="黑体"/>
      <w:b/>
      <w:bCs/>
      <w:sz w:val="24"/>
      <w:szCs w:val="24"/>
    </w:rPr>
  </w:style>
  <w:style w:type="paragraph" w:customStyle="1" w:styleId="1370">
    <w:name w:val="Numbered List 1"/>
    <w:basedOn w:val="1"/>
    <w:uiPriority w:val="0"/>
    <w:pPr>
      <w:numPr>
        <w:ilvl w:val="0"/>
        <w:numId w:val="84"/>
      </w:numPr>
      <w:spacing w:before="60" w:after="60" w:line="260" w:lineRule="atLeast"/>
      <w:ind w:firstLine="0"/>
    </w:pPr>
    <w:rPr>
      <w:rFonts w:ascii="Verdana" w:hAnsi="Verdana" w:eastAsia="PMingLiU"/>
      <w:kern w:val="0"/>
      <w:sz w:val="20"/>
      <w:szCs w:val="20"/>
      <w:lang w:eastAsia="zh-TW"/>
    </w:rPr>
  </w:style>
  <w:style w:type="paragraph" w:customStyle="1" w:styleId="1371">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372">
    <w:name w:val="xl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373">
    <w:name w:val="方点"/>
    <w:basedOn w:val="1"/>
    <w:uiPriority w:val="0"/>
    <w:pPr>
      <w:spacing w:beforeLines="50" w:line="360" w:lineRule="auto"/>
      <w:ind w:firstLine="476"/>
    </w:pPr>
    <w:rPr>
      <w:b/>
      <w:bCs/>
      <w:sz w:val="24"/>
      <w:szCs w:val="20"/>
    </w:rPr>
  </w:style>
  <w:style w:type="paragraph" w:customStyle="1" w:styleId="1374">
    <w:name w:val="xl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375">
    <w:name w:val="xl77"/>
    <w:basedOn w:val="1"/>
    <w:uiPriority w:val="0"/>
    <w:pPr>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376">
    <w:name w:val="xl78"/>
    <w:basedOn w:val="1"/>
    <w:uiPriority w:val="0"/>
    <w:pPr>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377">
    <w:name w:val="xl79"/>
    <w:basedOn w:val="1"/>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378">
    <w:name w:val="Style Heading 3h3Heading 3 - oldLevel 3 HeadH3level_3PIM 3se..."/>
    <w:basedOn w:val="5"/>
    <w:uiPriority w:val="0"/>
    <w:pPr>
      <w:numPr>
        <w:ilvl w:val="0"/>
        <w:numId w:val="0"/>
      </w:numPr>
      <w:tabs>
        <w:tab w:val="left" w:pos="709"/>
      </w:tabs>
      <w:spacing w:before="260" w:after="260" w:line="416" w:lineRule="auto"/>
      <w:ind w:left="709" w:hanging="709"/>
    </w:pPr>
    <w:rPr>
      <w:b w:val="0"/>
      <w:sz w:val="32"/>
      <w:szCs w:val="20"/>
    </w:rPr>
  </w:style>
  <w:style w:type="paragraph" w:customStyle="1" w:styleId="1379">
    <w:name w:val="xl80"/>
    <w:basedOn w:val="1"/>
    <w:uiPriority w:val="0"/>
    <w:pPr>
      <w:pBdr>
        <w:top w:val="single" w:color="auto" w:sz="4" w:space="0"/>
        <w:left w:val="single" w:color="auto" w:sz="4" w:space="0"/>
        <w:bottom w:val="single" w:color="auto" w:sz="4" w:space="0"/>
      </w:pBdr>
      <w:shd w:val="clear" w:color="auto" w:fill="C0C0C0"/>
      <w:spacing w:before="100" w:beforeAutospacing="1" w:after="100" w:afterAutospacing="1"/>
      <w:jc w:val="center"/>
    </w:pPr>
    <w:rPr>
      <w:rFonts w:ascii="宋体" w:hAnsi="宋体" w:cs="宋体"/>
      <w:b/>
      <w:bCs/>
      <w:kern w:val="0"/>
      <w:sz w:val="36"/>
      <w:szCs w:val="36"/>
    </w:rPr>
  </w:style>
  <w:style w:type="paragraph" w:customStyle="1" w:styleId="1380">
    <w:name w:val="xl81"/>
    <w:basedOn w:val="1"/>
    <w:uiPriority w:val="0"/>
    <w:pPr>
      <w:pBdr>
        <w:top w:val="single" w:color="auto" w:sz="4" w:space="0"/>
        <w:bottom w:val="single" w:color="auto" w:sz="4" w:space="0"/>
      </w:pBdr>
      <w:shd w:val="clear" w:color="auto" w:fill="C0C0C0"/>
      <w:spacing w:before="100" w:beforeAutospacing="1" w:after="100" w:afterAutospacing="1"/>
      <w:jc w:val="center"/>
    </w:pPr>
    <w:rPr>
      <w:rFonts w:ascii="宋体" w:hAnsi="宋体" w:cs="宋体"/>
      <w:b/>
      <w:bCs/>
      <w:kern w:val="0"/>
      <w:sz w:val="36"/>
      <w:szCs w:val="36"/>
    </w:rPr>
  </w:style>
  <w:style w:type="paragraph" w:customStyle="1" w:styleId="1381">
    <w:name w:val="xl82"/>
    <w:basedOn w:val="1"/>
    <w:uiPriority w:val="0"/>
    <w:pPr>
      <w:pBdr>
        <w:top w:val="single" w:color="auto" w:sz="4" w:space="0"/>
        <w:bottom w:val="single" w:color="auto" w:sz="4" w:space="0"/>
        <w:right w:val="single" w:color="auto" w:sz="4" w:space="0"/>
      </w:pBdr>
      <w:shd w:val="clear" w:color="auto" w:fill="C0C0C0"/>
      <w:spacing w:before="100" w:beforeAutospacing="1" w:after="100" w:afterAutospacing="1"/>
      <w:jc w:val="center"/>
    </w:pPr>
    <w:rPr>
      <w:rFonts w:ascii="宋体" w:hAnsi="宋体" w:cs="宋体"/>
      <w:b/>
      <w:bCs/>
      <w:kern w:val="0"/>
      <w:sz w:val="36"/>
      <w:szCs w:val="36"/>
    </w:rPr>
  </w:style>
  <w:style w:type="paragraph" w:customStyle="1" w:styleId="1382">
    <w:name w:val="Char Char1 Char Char Char Char Char Char1"/>
    <w:basedOn w:val="1"/>
    <w:uiPriority w:val="0"/>
    <w:pPr>
      <w:spacing w:before="200" w:after="160" w:line="240" w:lineRule="exact"/>
      <w:ind w:firstLine="476"/>
      <w:jc w:val="center"/>
    </w:pPr>
    <w:rPr>
      <w:rFonts w:ascii="黑体" w:hAnsi="Verdana" w:eastAsia="黑体"/>
      <w:kern w:val="0"/>
      <w:sz w:val="36"/>
      <w:szCs w:val="36"/>
    </w:rPr>
  </w:style>
  <w:style w:type="paragraph" w:customStyle="1" w:styleId="1383">
    <w:name w:val="导读"/>
    <w:basedOn w:val="1"/>
    <w:next w:val="2"/>
    <w:uiPriority w:val="0"/>
    <w:pPr>
      <w:spacing w:line="360" w:lineRule="auto"/>
      <w:ind w:right="204" w:firstLine="480" w:firstLineChars="200"/>
    </w:pPr>
    <w:rPr>
      <w:rFonts w:ascii="宋体" w:hAnsi="宋体"/>
      <w:sz w:val="24"/>
      <w:szCs w:val="24"/>
    </w:rPr>
  </w:style>
  <w:style w:type="paragraph" w:customStyle="1" w:styleId="1384">
    <w:name w:val="样式 五号 首行缩进:  2 字符"/>
    <w:basedOn w:val="1"/>
    <w:uiPriority w:val="0"/>
    <w:pPr>
      <w:spacing w:line="360" w:lineRule="auto"/>
      <w:ind w:right="238" w:firstLine="420" w:firstLineChars="200"/>
    </w:pPr>
    <w:rPr>
      <w:rFonts w:hint="eastAsia" w:ascii="宋体" w:hAnsi="宋体" w:cs="宋体"/>
      <w:kern w:val="0"/>
      <w:szCs w:val="20"/>
    </w:rPr>
  </w:style>
  <w:style w:type="paragraph" w:customStyle="1" w:styleId="1385">
    <w:name w:val="Char Char Char Char1"/>
    <w:basedOn w:val="1"/>
    <w:uiPriority w:val="0"/>
    <w:pPr>
      <w:spacing w:before="200" w:line="360" w:lineRule="auto"/>
      <w:ind w:firstLine="476"/>
    </w:pPr>
    <w:rPr>
      <w:rFonts w:ascii="仿宋_GB2312" w:eastAsia="仿宋_GB2312"/>
      <w:b/>
      <w:sz w:val="32"/>
      <w:szCs w:val="32"/>
    </w:rPr>
  </w:style>
  <w:style w:type="paragraph" w:customStyle="1" w:styleId="1386">
    <w:name w:val="正文00"/>
    <w:basedOn w:val="21"/>
    <w:uiPriority w:val="0"/>
    <w:pPr>
      <w:tabs>
        <w:tab w:val="left" w:pos="0"/>
      </w:tabs>
      <w:spacing w:line="360" w:lineRule="auto"/>
      <w:ind w:firstLine="480"/>
    </w:pPr>
    <w:rPr>
      <w:rFonts w:ascii="宋体" w:hAnsi="宋体"/>
      <w:kern w:val="28"/>
      <w:sz w:val="24"/>
    </w:rPr>
  </w:style>
  <w:style w:type="paragraph" w:customStyle="1" w:styleId="1387">
    <w:name w:val="编号"/>
    <w:basedOn w:val="1"/>
    <w:uiPriority w:val="0"/>
    <w:pPr>
      <w:tabs>
        <w:tab w:val="left" w:pos="874"/>
      </w:tabs>
      <w:spacing w:after="120" w:line="360" w:lineRule="exact"/>
      <w:ind w:left="874" w:hanging="420"/>
    </w:pPr>
    <w:rPr>
      <w:szCs w:val="21"/>
    </w:rPr>
  </w:style>
  <w:style w:type="paragraph" w:customStyle="1" w:styleId="1388">
    <w:name w:val="r01"/>
    <w:basedOn w:val="1"/>
    <w:uiPriority w:val="0"/>
    <w:pPr>
      <w:spacing w:before="100" w:beforeAutospacing="1" w:after="100" w:afterAutospacing="1"/>
    </w:pPr>
    <w:rPr>
      <w:rFonts w:ascii="宋体" w:hAnsi="宋体" w:cs="宋体"/>
      <w:kern w:val="0"/>
      <w:sz w:val="24"/>
      <w:szCs w:val="24"/>
    </w:rPr>
  </w:style>
  <w:style w:type="paragraph" w:customStyle="1" w:styleId="1389">
    <w:name w:val="正文 1"/>
    <w:basedOn w:val="1"/>
    <w:uiPriority w:val="0"/>
    <w:pPr>
      <w:autoSpaceDE w:val="0"/>
      <w:autoSpaceDN w:val="0"/>
      <w:adjustRightInd w:val="0"/>
      <w:spacing w:before="80" w:after="80" w:line="288" w:lineRule="auto"/>
      <w:ind w:left="1134" w:firstLine="200" w:firstLineChars="200"/>
    </w:pPr>
    <w:rPr>
      <w:kern w:val="0"/>
      <w:szCs w:val="20"/>
    </w:rPr>
  </w:style>
  <w:style w:type="paragraph" w:customStyle="1" w:styleId="1390">
    <w:name w:val="标签"/>
    <w:basedOn w:val="1"/>
    <w:uiPriority w:val="0"/>
    <w:pPr>
      <w:keepNext/>
      <w:adjustRightInd w:val="0"/>
      <w:snapToGrid w:val="0"/>
      <w:spacing w:line="200" w:lineRule="atLeast"/>
      <w:ind w:firstLine="200" w:firstLineChars="200"/>
    </w:pPr>
    <w:rPr>
      <w:rFonts w:ascii="宋体"/>
      <w:szCs w:val="21"/>
    </w:rPr>
  </w:style>
  <w:style w:type="paragraph" w:customStyle="1" w:styleId="1391">
    <w:name w:val="图脚"/>
    <w:basedOn w:val="1"/>
    <w:uiPriority w:val="0"/>
    <w:pPr>
      <w:tabs>
        <w:tab w:val="left" w:pos="840"/>
      </w:tabs>
      <w:spacing w:before="200" w:line="360" w:lineRule="auto"/>
      <w:ind w:left="840" w:hanging="420"/>
      <w:jc w:val="center"/>
    </w:pPr>
    <w:rPr>
      <w:rFonts w:eastAsia="黑体"/>
      <w:sz w:val="24"/>
      <w:szCs w:val="28"/>
    </w:rPr>
  </w:style>
  <w:style w:type="paragraph" w:customStyle="1" w:styleId="1392">
    <w:name w:val="样式 小四 黑色 行距: 1.5 倍行距"/>
    <w:basedOn w:val="1"/>
    <w:uiPriority w:val="0"/>
    <w:pPr>
      <w:spacing w:line="360" w:lineRule="auto"/>
      <w:ind w:firstLine="560" w:firstLineChars="200"/>
    </w:pPr>
    <w:rPr>
      <w:rFonts w:ascii="宋体" w:hAnsi="宋体"/>
      <w:color w:val="000000"/>
      <w:sz w:val="28"/>
      <w:szCs w:val="24"/>
    </w:rPr>
  </w:style>
  <w:style w:type="paragraph" w:customStyle="1" w:styleId="1393">
    <w:name w:val="subtitle 2"/>
    <w:uiPriority w:val="0"/>
    <w:pPr>
      <w:widowControl w:val="0"/>
      <w:overflowPunct w:val="0"/>
      <w:autoSpaceDE w:val="0"/>
      <w:autoSpaceDN w:val="0"/>
      <w:adjustRightInd w:val="0"/>
      <w:spacing w:before="240" w:after="240" w:line="312" w:lineRule="atLeast"/>
      <w:jc w:val="both"/>
      <w:textAlignment w:val="baseline"/>
    </w:pPr>
    <w:rPr>
      <w:rFonts w:ascii="黑体" w:hAnsi="Times New Roman" w:eastAsia="黑体" w:cs="Times New Roman"/>
      <w:sz w:val="24"/>
      <w:lang w:val="en-US" w:eastAsia="zh-CN" w:bidi="ar-SA"/>
    </w:rPr>
  </w:style>
  <w:style w:type="paragraph" w:customStyle="1" w:styleId="1394">
    <w:name w:val="xl110"/>
    <w:basedOn w:val="1"/>
    <w:qFormat/>
    <w:uiPriority w:val="0"/>
    <w:pPr>
      <w:pBdr>
        <w:top w:val="single" w:color="auto" w:sz="8" w:space="0"/>
        <w:bottom w:val="single" w:color="auto" w:sz="8" w:space="0"/>
      </w:pBdr>
      <w:spacing w:before="100" w:beforeAutospacing="1" w:after="100" w:afterAutospacing="1"/>
      <w:jc w:val="center"/>
    </w:pPr>
    <w:rPr>
      <w:rFonts w:ascii="宋体" w:hAnsi="宋体" w:cs="宋体"/>
      <w:kern w:val="0"/>
      <w:sz w:val="20"/>
      <w:szCs w:val="20"/>
    </w:rPr>
  </w:style>
  <w:style w:type="paragraph" w:customStyle="1" w:styleId="1395">
    <w:name w:val="插图编号"/>
    <w:basedOn w:val="21"/>
    <w:uiPriority w:val="0"/>
    <w:pPr>
      <w:numPr>
        <w:ilvl w:val="0"/>
        <w:numId w:val="12"/>
      </w:numPr>
      <w:tabs>
        <w:tab w:val="left" w:pos="360"/>
        <w:tab w:val="clear" w:pos="720"/>
      </w:tabs>
      <w:adjustRightInd w:val="0"/>
      <w:spacing w:line="288" w:lineRule="auto"/>
      <w:ind w:left="0" w:firstLine="420" w:firstLineChars="0"/>
      <w:jc w:val="center"/>
    </w:pPr>
    <w:rPr>
      <w:rFonts w:ascii="宋体"/>
      <w:color w:val="000000"/>
      <w:sz w:val="18"/>
      <w:szCs w:val="20"/>
    </w:rPr>
  </w:style>
  <w:style w:type="paragraph" w:customStyle="1" w:styleId="1396">
    <w:name w:val="说明提示内容1"/>
    <w:basedOn w:val="1"/>
    <w:uiPriority w:val="0"/>
    <w:pPr>
      <w:tabs>
        <w:tab w:val="left" w:pos="450"/>
        <w:tab w:val="left" w:pos="900"/>
      </w:tabs>
      <w:ind w:left="900" w:hanging="420"/>
    </w:pPr>
    <w:rPr>
      <w:szCs w:val="21"/>
    </w:rPr>
  </w:style>
  <w:style w:type="paragraph" w:customStyle="1" w:styleId="1397">
    <w:name w:val="xl112"/>
    <w:basedOn w:val="1"/>
    <w:qFormat/>
    <w:uiPriority w:val="0"/>
    <w:pPr>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1398">
    <w:name w:val="容量"/>
    <w:basedOn w:val="1"/>
    <w:uiPriority w:val="0"/>
    <w:pPr>
      <w:adjustRightInd w:val="0"/>
      <w:spacing w:line="312" w:lineRule="atLeast"/>
      <w:ind w:firstLine="200" w:firstLineChars="200"/>
      <w:textAlignment w:val="baseline"/>
    </w:pPr>
    <w:rPr>
      <w:kern w:val="0"/>
      <w:sz w:val="28"/>
      <w:szCs w:val="20"/>
    </w:rPr>
  </w:style>
  <w:style w:type="paragraph" w:customStyle="1" w:styleId="1399">
    <w:name w:val="xl210"/>
    <w:basedOn w:val="1"/>
    <w:uiPriority w:val="0"/>
    <w:pPr>
      <w:spacing w:before="100" w:beforeAutospacing="1" w:after="100" w:afterAutospacing="1" w:line="288" w:lineRule="auto"/>
      <w:ind w:firstLine="200" w:firstLineChars="200"/>
      <w:jc w:val="center"/>
      <w:textAlignment w:val="center"/>
    </w:pPr>
    <w:rPr>
      <w:rFonts w:ascii="Arial Unicode MS" w:hAnsi="Arial Unicode MS"/>
      <w:b/>
      <w:bCs/>
      <w:kern w:val="0"/>
      <w:sz w:val="18"/>
      <w:szCs w:val="18"/>
    </w:rPr>
  </w:style>
  <w:style w:type="paragraph" w:customStyle="1" w:styleId="1400">
    <w:name w:val="列举项目"/>
    <w:basedOn w:val="723"/>
    <w:uiPriority w:val="0"/>
    <w:pPr>
      <w:numPr>
        <w:ilvl w:val="0"/>
        <w:numId w:val="85"/>
      </w:numPr>
      <w:tabs>
        <w:tab w:val="left" w:pos="360"/>
        <w:tab w:val="left" w:pos="902"/>
        <w:tab w:val="clear" w:pos="1200"/>
      </w:tabs>
      <w:spacing w:before="0" w:after="0" w:line="360" w:lineRule="auto"/>
      <w:ind w:left="840" w:firstLine="0" w:firstLineChars="0"/>
    </w:pPr>
    <w:rPr>
      <w:rFonts w:ascii="宋体" w:hAnsi="宋体" w:cs="宋体"/>
      <w:sz w:val="21"/>
      <w:szCs w:val="20"/>
    </w:rPr>
  </w:style>
  <w:style w:type="paragraph" w:customStyle="1" w:styleId="1401">
    <w:name w:val="表注"/>
    <w:basedOn w:val="1"/>
    <w:next w:val="1"/>
    <w:uiPriority w:val="0"/>
    <w:pPr>
      <w:keepNext/>
      <w:numPr>
        <w:ilvl w:val="0"/>
        <w:numId w:val="86"/>
      </w:numPr>
      <w:adjustRightInd w:val="0"/>
      <w:spacing w:line="360" w:lineRule="auto"/>
      <w:ind w:firstLine="0"/>
      <w:textAlignment w:val="baseline"/>
      <w:outlineLvl w:val="5"/>
    </w:pPr>
    <w:rPr>
      <w:kern w:val="0"/>
      <w:szCs w:val="20"/>
    </w:rPr>
  </w:style>
  <w:style w:type="paragraph" w:customStyle="1" w:styleId="1402">
    <w:name w:val="02"/>
    <w:basedOn w:val="1"/>
    <w:uiPriority w:val="0"/>
    <w:pPr>
      <w:spacing w:before="100" w:beforeAutospacing="1" w:after="100" w:afterAutospacing="1" w:line="288" w:lineRule="auto"/>
      <w:ind w:firstLine="200" w:firstLineChars="200"/>
    </w:pPr>
    <w:rPr>
      <w:rFonts w:ascii="宋体" w:hAnsi="宋体" w:cs="宋体"/>
      <w:kern w:val="0"/>
      <w:sz w:val="24"/>
      <w:szCs w:val="24"/>
    </w:rPr>
  </w:style>
  <w:style w:type="paragraph" w:customStyle="1" w:styleId="1403">
    <w:name w:val="标题2，无缩进"/>
    <w:basedOn w:val="1"/>
    <w:uiPriority w:val="0"/>
    <w:pPr>
      <w:keepNext/>
      <w:keepLines/>
      <w:spacing w:beforeLines="50" w:afterLines="50" w:line="415" w:lineRule="auto"/>
      <w:outlineLvl w:val="1"/>
    </w:pPr>
    <w:rPr>
      <w:rFonts w:ascii="Arial" w:hAnsi="Arial" w:eastAsia="黑体" w:cs="宋体"/>
      <w:b/>
      <w:bCs/>
      <w:sz w:val="32"/>
      <w:szCs w:val="20"/>
    </w:rPr>
  </w:style>
  <w:style w:type="paragraph" w:customStyle="1" w:styleId="1404">
    <w:name w:val="标准段落"/>
    <w:basedOn w:val="1"/>
    <w:uiPriority w:val="0"/>
    <w:pPr>
      <w:adjustRightInd w:val="0"/>
      <w:spacing w:beforeLines="50" w:afterLines="50" w:line="400" w:lineRule="exact"/>
      <w:textAlignment w:val="baseline"/>
    </w:pPr>
    <w:rPr>
      <w:rFonts w:ascii="Arial" w:hAnsi="Arial"/>
      <w:b/>
      <w:kern w:val="44"/>
      <w:sz w:val="24"/>
      <w:szCs w:val="20"/>
    </w:rPr>
  </w:style>
  <w:style w:type="paragraph" w:customStyle="1" w:styleId="1405">
    <w:name w:val="列表1"/>
    <w:basedOn w:val="1"/>
    <w:uiPriority w:val="0"/>
    <w:pPr>
      <w:numPr>
        <w:ilvl w:val="1"/>
        <w:numId w:val="87"/>
      </w:numPr>
      <w:adjustRightInd w:val="0"/>
      <w:spacing w:line="360" w:lineRule="auto"/>
      <w:ind w:firstLine="0"/>
      <w:textAlignment w:val="baseline"/>
    </w:pPr>
    <w:rPr>
      <w:kern w:val="0"/>
      <w:sz w:val="24"/>
      <w:szCs w:val="20"/>
    </w:rPr>
  </w:style>
  <w:style w:type="paragraph" w:customStyle="1" w:styleId="1406">
    <w:name w:val="a4"/>
    <w:basedOn w:val="1"/>
    <w:uiPriority w:val="0"/>
    <w:pPr>
      <w:spacing w:before="100" w:line="360" w:lineRule="auto"/>
    </w:pPr>
    <w:rPr>
      <w:rFonts w:ascii="Arial" w:hAnsi="Arial" w:cs="Arial"/>
      <w:color w:val="000000"/>
      <w:kern w:val="0"/>
      <w:sz w:val="24"/>
      <w:szCs w:val="24"/>
    </w:rPr>
  </w:style>
  <w:style w:type="paragraph" w:customStyle="1" w:styleId="1407">
    <w:name w:val="规范正文"/>
    <w:basedOn w:val="1"/>
    <w:uiPriority w:val="0"/>
    <w:pPr>
      <w:adjustRightInd w:val="0"/>
      <w:spacing w:line="288" w:lineRule="auto"/>
      <w:ind w:left="480" w:firstLine="200" w:firstLineChars="200"/>
      <w:textAlignment w:val="baseline"/>
    </w:pPr>
    <w:rPr>
      <w:kern w:val="0"/>
      <w:sz w:val="24"/>
      <w:szCs w:val="20"/>
    </w:rPr>
  </w:style>
  <w:style w:type="paragraph" w:customStyle="1" w:styleId="1408">
    <w:name w:val="样式1-o"/>
    <w:basedOn w:val="1"/>
    <w:uiPriority w:val="0"/>
    <w:pPr>
      <w:numPr>
        <w:ilvl w:val="0"/>
        <w:numId w:val="88"/>
      </w:numPr>
      <w:spacing w:beforeLines="50" w:afterLines="50"/>
    </w:pPr>
    <w:rPr>
      <w:rFonts w:ascii="Calibri" w:hAnsi="Calibri"/>
      <w:kern w:val="0"/>
      <w:sz w:val="24"/>
      <w:szCs w:val="24"/>
      <w:lang w:eastAsia="en-US" w:bidi="en-US"/>
    </w:rPr>
  </w:style>
  <w:style w:type="paragraph" w:customStyle="1" w:styleId="1409">
    <w:name w:val="CM36"/>
    <w:basedOn w:val="808"/>
    <w:next w:val="808"/>
    <w:uiPriority w:val="99"/>
    <w:pPr>
      <w:spacing w:after="160"/>
    </w:pPr>
    <w:rPr>
      <w:rFonts w:ascii="..ì." w:eastAsia="..ì." w:cs="..ì."/>
      <w:sz w:val="24"/>
      <w:szCs w:val="24"/>
    </w:rPr>
  </w:style>
  <w:style w:type="paragraph" w:customStyle="1" w:styleId="1410">
    <w:name w:val="xl85"/>
    <w:basedOn w:val="1"/>
    <w:qFormat/>
    <w:uiPriority w:val="0"/>
    <w:pPr>
      <w:pBdr>
        <w:top w:val="single" w:color="auto" w:sz="8" w:space="0"/>
        <w:left w:val="single" w:color="auto" w:sz="12" w:space="0"/>
        <w:right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1411">
    <w:name w:val="样式 仿宋小三号字 + 首行缩进:  2 字符"/>
    <w:basedOn w:val="1"/>
    <w:uiPriority w:val="0"/>
    <w:pPr>
      <w:spacing w:line="600" w:lineRule="exact"/>
      <w:ind w:firstLine="200" w:firstLineChars="200"/>
    </w:pPr>
    <w:rPr>
      <w:rFonts w:ascii="Arial" w:hAnsi="Arial" w:eastAsia="仿宋_GB2312" w:cs="宋体"/>
      <w:sz w:val="30"/>
      <w:szCs w:val="20"/>
    </w:rPr>
  </w:style>
  <w:style w:type="paragraph" w:customStyle="1" w:styleId="1412">
    <w:name w:val="xl108"/>
    <w:basedOn w:val="1"/>
    <w:qFormat/>
    <w:uiPriority w:val="0"/>
    <w:pPr>
      <w:pBdr>
        <w:bottom w:val="single" w:color="auto" w:sz="8" w:space="0"/>
        <w:right w:val="single" w:color="auto" w:sz="8" w:space="0"/>
      </w:pBdr>
      <w:spacing w:before="100" w:beforeAutospacing="1" w:after="100" w:afterAutospacing="1"/>
    </w:pPr>
    <w:rPr>
      <w:rFonts w:ascii="宋体" w:hAnsi="宋体" w:cs="宋体"/>
      <w:kern w:val="0"/>
      <w:sz w:val="20"/>
      <w:szCs w:val="20"/>
    </w:rPr>
  </w:style>
  <w:style w:type="paragraph" w:customStyle="1" w:styleId="1413">
    <w:name w:val="xl87"/>
    <w:basedOn w:val="1"/>
    <w:qFormat/>
    <w:uiPriority w:val="0"/>
    <w:pPr>
      <w:pBdr>
        <w:top w:val="single" w:color="auto" w:sz="8" w:space="0"/>
        <w:bottom w:val="single" w:color="auto" w:sz="8" w:space="0"/>
        <w:right w:val="single" w:color="auto" w:sz="8" w:space="0"/>
      </w:pBdr>
      <w:shd w:val="clear" w:color="000000" w:fill="B3B3B3"/>
      <w:spacing w:before="100" w:beforeAutospacing="1" w:after="100" w:afterAutospacing="1"/>
      <w:jc w:val="center"/>
      <w:textAlignment w:val="center"/>
    </w:pPr>
    <w:rPr>
      <w:b/>
      <w:bCs/>
      <w:kern w:val="0"/>
      <w:sz w:val="24"/>
      <w:szCs w:val="24"/>
    </w:rPr>
  </w:style>
  <w:style w:type="paragraph" w:customStyle="1" w:styleId="1414">
    <w:name w:val="xl90"/>
    <w:basedOn w:val="1"/>
    <w:qFormat/>
    <w:uiPriority w:val="0"/>
    <w:pPr>
      <w:pBdr>
        <w:left w:val="single" w:color="auto" w:sz="8" w:space="0"/>
        <w:right w:val="single" w:color="auto" w:sz="8" w:space="0"/>
      </w:pBdr>
      <w:spacing w:before="100" w:beforeAutospacing="1" w:after="100" w:afterAutospacing="1"/>
      <w:jc w:val="center"/>
      <w:textAlignment w:val="center"/>
    </w:pPr>
    <w:rPr>
      <w:kern w:val="0"/>
      <w:sz w:val="24"/>
      <w:szCs w:val="24"/>
    </w:rPr>
  </w:style>
  <w:style w:type="paragraph" w:customStyle="1" w:styleId="1415">
    <w:name w:val="版本号居中"/>
    <w:basedOn w:val="1"/>
    <w:uiPriority w:val="0"/>
    <w:pPr>
      <w:spacing w:line="360" w:lineRule="auto"/>
      <w:ind w:firstLine="200" w:firstLineChars="200"/>
      <w:jc w:val="center"/>
    </w:pPr>
    <w:rPr>
      <w:rFonts w:cs="宋体"/>
      <w:sz w:val="24"/>
      <w:szCs w:val="20"/>
    </w:rPr>
  </w:style>
  <w:style w:type="paragraph" w:customStyle="1" w:styleId="1416">
    <w:name w:val="CM28"/>
    <w:basedOn w:val="808"/>
    <w:next w:val="808"/>
    <w:uiPriority w:val="99"/>
    <w:pPr>
      <w:spacing w:line="596" w:lineRule="atLeast"/>
    </w:pPr>
    <w:rPr>
      <w:rFonts w:ascii="..ì." w:eastAsia="..ì." w:cs="..ì."/>
      <w:sz w:val="24"/>
      <w:szCs w:val="24"/>
    </w:rPr>
  </w:style>
  <w:style w:type="paragraph" w:customStyle="1" w:styleId="1417">
    <w:name w:val="xl94"/>
    <w:basedOn w:val="1"/>
    <w:qFormat/>
    <w:uiPriority w:val="0"/>
    <w:pPr>
      <w:pBdr>
        <w:top w:val="single" w:color="auto" w:sz="8" w:space="0"/>
        <w:bottom w:val="single" w:color="auto" w:sz="8" w:space="0"/>
        <w:right w:val="single" w:color="auto" w:sz="8" w:space="0"/>
      </w:pBdr>
      <w:shd w:val="clear" w:color="000000" w:fill="B3B3B3"/>
      <w:spacing w:before="100" w:beforeAutospacing="1" w:after="100" w:afterAutospacing="1"/>
    </w:pPr>
    <w:rPr>
      <w:rFonts w:ascii="宋体" w:hAnsi="宋体" w:cs="宋体"/>
      <w:b/>
      <w:bCs/>
      <w:kern w:val="0"/>
      <w:sz w:val="24"/>
      <w:szCs w:val="24"/>
    </w:rPr>
  </w:style>
  <w:style w:type="paragraph" w:customStyle="1" w:styleId="1418">
    <w:name w:val="xl97"/>
    <w:basedOn w:val="1"/>
    <w:qFormat/>
    <w:uiPriority w:val="0"/>
    <w:pPr>
      <w:pBdr>
        <w:left w:val="single" w:color="auto" w:sz="8" w:space="0"/>
        <w:right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1419">
    <w:name w:val="CM33"/>
    <w:basedOn w:val="808"/>
    <w:next w:val="808"/>
    <w:uiPriority w:val="99"/>
    <w:pPr>
      <w:spacing w:line="443" w:lineRule="atLeast"/>
    </w:pPr>
    <w:rPr>
      <w:rFonts w:ascii="..ì." w:eastAsia="..ì." w:cs="..ì."/>
      <w:sz w:val="24"/>
      <w:szCs w:val="24"/>
    </w:rPr>
  </w:style>
  <w:style w:type="paragraph" w:customStyle="1" w:styleId="1420">
    <w:name w:val="xl98"/>
    <w:basedOn w:val="1"/>
    <w:qFormat/>
    <w:uiPriority w:val="0"/>
    <w:pPr>
      <w:pBdr>
        <w:right w:val="single" w:color="auto" w:sz="8" w:space="0"/>
      </w:pBdr>
      <w:spacing w:before="100" w:beforeAutospacing="1" w:after="100" w:afterAutospacing="1"/>
      <w:textAlignment w:val="top"/>
    </w:pPr>
    <w:rPr>
      <w:rFonts w:ascii="宋体" w:hAnsi="宋体" w:cs="宋体"/>
      <w:kern w:val="0"/>
      <w:sz w:val="24"/>
      <w:szCs w:val="24"/>
    </w:rPr>
  </w:style>
  <w:style w:type="paragraph" w:customStyle="1" w:styleId="1421">
    <w:name w:val="段落标题"/>
    <w:basedOn w:val="1"/>
    <w:next w:val="1"/>
    <w:uiPriority w:val="0"/>
    <w:pPr>
      <w:keepNext/>
      <w:adjustRightInd w:val="0"/>
      <w:spacing w:before="120" w:line="360" w:lineRule="auto"/>
      <w:textAlignment w:val="baseline"/>
    </w:pPr>
    <w:rPr>
      <w:b/>
      <w:kern w:val="0"/>
      <w:sz w:val="24"/>
      <w:szCs w:val="20"/>
    </w:rPr>
  </w:style>
  <w:style w:type="paragraph" w:customStyle="1" w:styleId="1422">
    <w:name w:val="xl100"/>
    <w:basedOn w:val="1"/>
    <w:qFormat/>
    <w:uiPriority w:val="0"/>
    <w:pPr>
      <w:pBdr>
        <w:right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1423">
    <w:name w:val="v20title"/>
    <w:basedOn w:val="1"/>
    <w:uiPriority w:val="0"/>
    <w:pPr>
      <w:spacing w:before="100" w:beforeAutospacing="1" w:after="100" w:afterAutospacing="1" w:line="280" w:lineRule="atLeast"/>
      <w:ind w:firstLine="200" w:firstLineChars="200"/>
    </w:pPr>
    <w:rPr>
      <w:rFonts w:eastAsia="Arial Unicode MS" w:cs="Arial Unicode MS"/>
      <w:b/>
      <w:bCs/>
      <w:color w:val="FF6600"/>
      <w:kern w:val="0"/>
      <w:sz w:val="22"/>
    </w:rPr>
  </w:style>
  <w:style w:type="paragraph" w:customStyle="1" w:styleId="1424">
    <w:name w:val="xl103"/>
    <w:basedOn w:val="1"/>
    <w:qFormat/>
    <w:uiPriority w:val="0"/>
    <w:pPr>
      <w:pBdr>
        <w:right w:val="single" w:color="auto" w:sz="8" w:space="0"/>
      </w:pBdr>
      <w:spacing w:before="100" w:beforeAutospacing="1" w:after="100" w:afterAutospacing="1"/>
      <w:jc w:val="center"/>
      <w:textAlignment w:val="center"/>
    </w:pPr>
    <w:rPr>
      <w:rFonts w:ascii="宋体" w:hAnsi="宋体" w:cs="宋体"/>
      <w:b/>
      <w:bCs/>
      <w:color w:val="FF0000"/>
      <w:kern w:val="0"/>
      <w:sz w:val="24"/>
      <w:szCs w:val="24"/>
    </w:rPr>
  </w:style>
  <w:style w:type="paragraph" w:customStyle="1" w:styleId="1425">
    <w:name w:val="首行缩进:  0.74 厘米 行距: 多倍行距 1.3 字行"/>
    <w:basedOn w:val="1"/>
    <w:uiPriority w:val="0"/>
    <w:pPr>
      <w:spacing w:line="312" w:lineRule="auto"/>
      <w:ind w:firstLine="420"/>
    </w:pPr>
    <w:rPr>
      <w:rFonts w:cs="宋体"/>
      <w:szCs w:val="20"/>
    </w:rPr>
  </w:style>
  <w:style w:type="paragraph" w:customStyle="1" w:styleId="1426">
    <w:name w:val="xl104"/>
    <w:basedOn w:val="1"/>
    <w:qFormat/>
    <w:uiPriority w:val="0"/>
    <w:pPr>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b/>
      <w:bCs/>
      <w:color w:val="FF0000"/>
      <w:kern w:val="0"/>
      <w:sz w:val="24"/>
      <w:szCs w:val="24"/>
    </w:rPr>
  </w:style>
  <w:style w:type="paragraph" w:customStyle="1" w:styleId="1427">
    <w:name w:val="xl105"/>
    <w:basedOn w:val="1"/>
    <w:qFormat/>
    <w:uiPriority w:val="0"/>
    <w:pPr>
      <w:pBdr>
        <w:left w:val="single" w:color="auto" w:sz="8" w:space="0"/>
        <w:right w:val="single" w:color="auto" w:sz="8" w:space="0"/>
      </w:pBdr>
      <w:spacing w:before="100" w:beforeAutospacing="1" w:after="100" w:afterAutospacing="1"/>
      <w:jc w:val="center"/>
      <w:textAlignment w:val="center"/>
    </w:pPr>
    <w:rPr>
      <w:rFonts w:ascii="宋体" w:hAnsi="宋体" w:cs="宋体"/>
      <w:b/>
      <w:bCs/>
      <w:color w:val="FF0000"/>
      <w:kern w:val="0"/>
      <w:sz w:val="24"/>
      <w:szCs w:val="24"/>
    </w:rPr>
  </w:style>
  <w:style w:type="paragraph" w:customStyle="1" w:styleId="1428">
    <w:name w:val="列表项目符号2"/>
    <w:basedOn w:val="1"/>
    <w:uiPriority w:val="0"/>
    <w:pPr>
      <w:numPr>
        <w:ilvl w:val="0"/>
        <w:numId w:val="89"/>
      </w:numPr>
      <w:adjustRightInd w:val="0"/>
      <w:spacing w:line="360" w:lineRule="auto"/>
      <w:ind w:firstLine="0"/>
      <w:textAlignment w:val="baseline"/>
    </w:pPr>
    <w:rPr>
      <w:kern w:val="0"/>
      <w:szCs w:val="21"/>
    </w:rPr>
  </w:style>
  <w:style w:type="paragraph" w:customStyle="1" w:styleId="1429">
    <w:name w:val="catalog 6"/>
    <w:basedOn w:val="1"/>
    <w:uiPriority w:val="0"/>
    <w:pPr>
      <w:autoSpaceDE w:val="0"/>
      <w:autoSpaceDN w:val="0"/>
      <w:adjustRightInd w:val="0"/>
      <w:ind w:left="1757" w:hanging="907"/>
    </w:pPr>
    <w:rPr>
      <w:kern w:val="0"/>
      <w:szCs w:val="20"/>
    </w:rPr>
  </w:style>
  <w:style w:type="paragraph" w:customStyle="1" w:styleId="1430">
    <w:name w:val="p8"/>
    <w:basedOn w:val="1"/>
    <w:uiPriority w:val="0"/>
    <w:pPr>
      <w:spacing w:before="100" w:beforeAutospacing="1" w:after="100" w:afterAutospacing="1" w:line="280" w:lineRule="atLeast"/>
    </w:pPr>
    <w:rPr>
      <w:kern w:val="0"/>
      <w:sz w:val="18"/>
      <w:szCs w:val="18"/>
    </w:rPr>
  </w:style>
  <w:style w:type="paragraph" w:customStyle="1" w:styleId="1431">
    <w:name w:val="投标—标题2"/>
    <w:basedOn w:val="1"/>
    <w:next w:val="1"/>
    <w:uiPriority w:val="0"/>
    <w:pPr>
      <w:numPr>
        <w:ilvl w:val="1"/>
        <w:numId w:val="90"/>
      </w:numPr>
      <w:adjustRightInd w:val="0"/>
      <w:spacing w:before="120" w:after="120" w:line="360" w:lineRule="auto"/>
      <w:ind w:firstLine="0"/>
      <w:outlineLvl w:val="3"/>
    </w:pPr>
    <w:rPr>
      <w:rFonts w:ascii="Arial" w:hAnsi="Arial"/>
      <w:b/>
      <w:bCs/>
      <w:sz w:val="24"/>
      <w:szCs w:val="21"/>
    </w:rPr>
  </w:style>
  <w:style w:type="paragraph" w:customStyle="1" w:styleId="1432">
    <w:name w:val="标题 5（有编号）（new）"/>
    <w:basedOn w:val="1"/>
    <w:next w:val="1"/>
    <w:uiPriority w:val="0"/>
    <w:pPr>
      <w:keepNext/>
      <w:keepLines/>
      <w:tabs>
        <w:tab w:val="left" w:pos="1008"/>
      </w:tabs>
      <w:spacing w:before="280" w:after="156" w:line="377" w:lineRule="auto"/>
      <w:outlineLvl w:val="4"/>
    </w:pPr>
    <w:rPr>
      <w:rFonts w:ascii="Arial" w:hAnsi="Arial" w:eastAsia="黑体"/>
      <w:b/>
      <w:kern w:val="0"/>
      <w:sz w:val="24"/>
      <w:szCs w:val="28"/>
    </w:rPr>
  </w:style>
  <w:style w:type="paragraph" w:customStyle="1" w:styleId="1433">
    <w:name w:val="È±Ê¡ÎÄ±¾"/>
    <w:basedOn w:val="1"/>
    <w:uiPriority w:val="0"/>
    <w:pPr>
      <w:overflowPunct w:val="0"/>
      <w:autoSpaceDE w:val="0"/>
      <w:autoSpaceDN w:val="0"/>
      <w:adjustRightInd w:val="0"/>
      <w:textAlignment w:val="baseline"/>
    </w:pPr>
    <w:rPr>
      <w:kern w:val="0"/>
      <w:sz w:val="24"/>
      <w:szCs w:val="20"/>
    </w:rPr>
  </w:style>
  <w:style w:type="paragraph" w:customStyle="1" w:styleId="1434">
    <w:name w:val="方案标题1"/>
    <w:basedOn w:val="4"/>
    <w:next w:val="1"/>
    <w:uiPriority w:val="0"/>
    <w:pPr>
      <w:pageBreakBefore w:val="0"/>
      <w:tabs>
        <w:tab w:val="left" w:pos="432"/>
      </w:tabs>
      <w:spacing w:line="360" w:lineRule="auto"/>
      <w:ind w:left="432" w:hanging="432"/>
    </w:pPr>
    <w:rPr>
      <w:rFonts w:ascii="宋体" w:eastAsia="仿宋_GB2312"/>
    </w:rPr>
  </w:style>
  <w:style w:type="paragraph" w:customStyle="1" w:styleId="1435">
    <w:name w:val="Style Style 方案标题3 + Before:  1 line + Before:  0.5 line"/>
    <w:basedOn w:val="1"/>
    <w:uiPriority w:val="0"/>
    <w:pPr>
      <w:keepNext/>
      <w:keepLines/>
      <w:tabs>
        <w:tab w:val="left" w:pos="900"/>
      </w:tabs>
      <w:spacing w:beforeLines="50" w:line="360" w:lineRule="auto"/>
      <w:ind w:left="900" w:hanging="720"/>
      <w:outlineLvl w:val="2"/>
    </w:pPr>
    <w:rPr>
      <w:rFonts w:ascii="宋体" w:eastAsia="仿宋_GB2312" w:cs="宋体"/>
      <w:b/>
      <w:bCs/>
      <w:sz w:val="30"/>
      <w:szCs w:val="20"/>
    </w:rPr>
  </w:style>
  <w:style w:type="paragraph" w:customStyle="1" w:styleId="1436">
    <w:name w:val="MM Topic 1"/>
    <w:basedOn w:val="4"/>
    <w:link w:val="1888"/>
    <w:uiPriority w:val="0"/>
    <w:pPr>
      <w:numPr>
        <w:numId w:val="43"/>
      </w:numPr>
      <w:tabs>
        <w:tab w:val="left" w:pos="425"/>
      </w:tabs>
      <w:spacing w:line="360" w:lineRule="auto"/>
    </w:pPr>
    <w:rPr>
      <w:bCs w:val="0"/>
      <w:szCs w:val="20"/>
    </w:rPr>
  </w:style>
  <w:style w:type="paragraph" w:customStyle="1" w:styleId="1437">
    <w:name w:val="MM Topic 3"/>
    <w:basedOn w:val="5"/>
    <w:link w:val="1714"/>
    <w:qFormat/>
    <w:uiPriority w:val="0"/>
    <w:pPr>
      <w:numPr>
        <w:numId w:val="43"/>
      </w:numPr>
      <w:tabs>
        <w:tab w:val="left" w:pos="425"/>
        <w:tab w:val="left" w:pos="1418"/>
      </w:tabs>
      <w:spacing w:before="93" w:after="187" w:line="416" w:lineRule="auto"/>
    </w:pPr>
    <w:rPr>
      <w:b w:val="0"/>
      <w:sz w:val="32"/>
    </w:rPr>
  </w:style>
  <w:style w:type="paragraph" w:customStyle="1" w:styleId="1438">
    <w:name w:val="默认段落字体 Para Char Char Char"/>
    <w:basedOn w:val="1"/>
    <w:uiPriority w:val="0"/>
    <w:rPr>
      <w:szCs w:val="24"/>
    </w:rPr>
  </w:style>
  <w:style w:type="paragraph" w:customStyle="1" w:styleId="1439">
    <w:name w:val="Char1 Char Char Char"/>
    <w:basedOn w:val="1"/>
    <w:uiPriority w:val="0"/>
    <w:rPr>
      <w:rFonts w:ascii="Tahoma" w:hAnsi="Tahoma"/>
      <w:sz w:val="24"/>
      <w:szCs w:val="20"/>
    </w:rPr>
  </w:style>
  <w:style w:type="paragraph" w:customStyle="1" w:styleId="1440">
    <w:name w:val="Char Char Char Char Char Char Char Char Char Char Char Char Char Char"/>
    <w:basedOn w:val="1"/>
    <w:uiPriority w:val="0"/>
    <w:pPr>
      <w:tabs>
        <w:tab w:val="left" w:pos="432"/>
      </w:tabs>
      <w:spacing w:beforeLines="50" w:afterLines="50"/>
      <w:ind w:left="432" w:hanging="432"/>
    </w:pPr>
    <w:rPr>
      <w:sz w:val="24"/>
      <w:szCs w:val="24"/>
    </w:rPr>
  </w:style>
  <w:style w:type="paragraph" w:customStyle="1" w:styleId="1441">
    <w:name w:val="Company Name"/>
    <w:basedOn w:val="1"/>
    <w:next w:val="1"/>
    <w:uiPriority w:val="0"/>
    <w:pPr>
      <w:spacing w:before="120"/>
    </w:pPr>
    <w:rPr>
      <w:rFonts w:ascii="DIN-Regular" w:hAnsi="DIN-Regular"/>
      <w:kern w:val="0"/>
      <w:sz w:val="20"/>
      <w:szCs w:val="20"/>
    </w:rPr>
  </w:style>
  <w:style w:type="paragraph" w:customStyle="1" w:styleId="1442">
    <w:name w:val="Char Char"/>
    <w:basedOn w:val="26"/>
    <w:uiPriority w:val="0"/>
    <w:pPr>
      <w:shd w:val="clear" w:color="auto" w:fill="000080"/>
    </w:pPr>
    <w:rPr>
      <w:rFonts w:ascii="Tahoma" w:hAnsi="Tahoma"/>
      <w:sz w:val="24"/>
      <w:szCs w:val="20"/>
    </w:rPr>
  </w:style>
  <w:style w:type="paragraph" w:customStyle="1" w:styleId="1443">
    <w:name w:val="代码"/>
    <w:basedOn w:val="1"/>
    <w:qFormat/>
    <w:uiPriority w:val="0"/>
    <w:pPr>
      <w:shd w:val="clear" w:color="auto" w:fill="DAEEF3"/>
    </w:pPr>
    <w:rPr>
      <w:rFonts w:ascii="Calibri" w:hAnsi="Calibri" w:eastAsia="Arial"/>
      <w:szCs w:val="21"/>
    </w:rPr>
  </w:style>
  <w:style w:type="paragraph" w:customStyle="1" w:styleId="1444">
    <w:name w:val="Char1 Char Char Char1"/>
    <w:basedOn w:val="1"/>
    <w:uiPriority w:val="0"/>
    <w:pPr>
      <w:tabs>
        <w:tab w:val="left" w:pos="1572"/>
      </w:tabs>
      <w:ind w:left="1572" w:hanging="720"/>
    </w:pPr>
    <w:rPr>
      <w:rFonts w:ascii="Tahoma" w:hAnsi="Tahoma"/>
      <w:sz w:val="24"/>
      <w:szCs w:val="20"/>
    </w:rPr>
  </w:style>
  <w:style w:type="paragraph" w:customStyle="1" w:styleId="1445">
    <w:name w:val="bullets"/>
    <w:basedOn w:val="34"/>
    <w:uiPriority w:val="0"/>
    <w:pPr>
      <w:tabs>
        <w:tab w:val="left" w:pos="360"/>
        <w:tab w:val="left" w:pos="425"/>
      </w:tabs>
    </w:pPr>
    <w:rPr>
      <w:rFonts w:ascii="Arial" w:hAnsi="Arial"/>
      <w:kern w:val="0"/>
      <w:sz w:val="20"/>
      <w:szCs w:val="20"/>
      <w:lang w:eastAsia="en-US"/>
    </w:rPr>
  </w:style>
  <w:style w:type="paragraph" w:customStyle="1" w:styleId="1446">
    <w:name w:val="Char Char Char Char"/>
    <w:basedOn w:val="26"/>
    <w:uiPriority w:val="0"/>
    <w:pPr>
      <w:shd w:val="clear" w:color="auto" w:fill="000080"/>
    </w:pPr>
    <w:rPr>
      <w:rFonts w:ascii="Tahoma" w:hAnsi="Tahoma"/>
      <w:sz w:val="24"/>
      <w:szCs w:val="24"/>
    </w:rPr>
  </w:style>
  <w:style w:type="paragraph" w:customStyle="1" w:styleId="1447">
    <w:name w:val="Bullet with text 2"/>
    <w:basedOn w:val="1"/>
    <w:qFormat/>
    <w:uiPriority w:val="0"/>
    <w:pPr>
      <w:numPr>
        <w:ilvl w:val="0"/>
        <w:numId w:val="91"/>
      </w:numPr>
      <w:ind w:firstLine="0"/>
    </w:pPr>
    <w:rPr>
      <w:rFonts w:ascii="Arial" w:hAnsi="Arial"/>
      <w:kern w:val="0"/>
      <w:sz w:val="20"/>
      <w:szCs w:val="20"/>
      <w:lang w:eastAsia="en-US"/>
    </w:rPr>
  </w:style>
  <w:style w:type="paragraph" w:customStyle="1" w:styleId="1448">
    <w:name w:val="Char Char Char"/>
    <w:basedOn w:val="1"/>
    <w:uiPriority w:val="0"/>
    <w:pPr>
      <w:numPr>
        <w:ilvl w:val="0"/>
        <w:numId w:val="92"/>
      </w:numPr>
      <w:tabs>
        <w:tab w:val="clear" w:pos="425"/>
      </w:tabs>
      <w:ind w:left="0" w:firstLine="0"/>
    </w:pPr>
    <w:rPr>
      <w:rFonts w:ascii="Tahoma" w:hAnsi="Tahoma"/>
      <w:sz w:val="24"/>
      <w:szCs w:val="20"/>
    </w:rPr>
  </w:style>
  <w:style w:type="paragraph" w:customStyle="1" w:styleId="1449">
    <w:name w:val="Char Char1 Char"/>
    <w:basedOn w:val="1"/>
    <w:uiPriority w:val="0"/>
    <w:pPr>
      <w:spacing w:after="160" w:line="240" w:lineRule="exact"/>
    </w:pPr>
    <w:rPr>
      <w:rFonts w:ascii="Verdana" w:hAnsi="Verdana" w:eastAsia="Times New Roman"/>
      <w:kern w:val="0"/>
      <w:sz w:val="24"/>
      <w:szCs w:val="20"/>
      <w:lang w:eastAsia="en-US"/>
    </w:rPr>
  </w:style>
  <w:style w:type="paragraph" w:customStyle="1" w:styleId="1450">
    <w:name w:val="Char Char1 Char Char Char Char Char Char"/>
    <w:basedOn w:val="1"/>
    <w:uiPriority w:val="0"/>
    <w:pPr>
      <w:spacing w:after="160" w:line="240" w:lineRule="exact"/>
    </w:pPr>
    <w:rPr>
      <w:rFonts w:ascii="Verdana" w:hAnsi="Verdana" w:eastAsia="仿宋_GB2312"/>
      <w:kern w:val="0"/>
      <w:sz w:val="24"/>
      <w:szCs w:val="20"/>
      <w:lang w:eastAsia="en-US"/>
    </w:rPr>
  </w:style>
  <w:style w:type="paragraph" w:customStyle="1" w:styleId="1451">
    <w:name w:val="af"/>
    <w:basedOn w:val="1"/>
    <w:uiPriority w:val="0"/>
    <w:pPr>
      <w:spacing w:before="100" w:beforeAutospacing="1" w:after="100" w:afterAutospacing="1"/>
    </w:pPr>
    <w:rPr>
      <w:rFonts w:ascii="宋体" w:hAnsi="宋体" w:cs="宋体"/>
      <w:kern w:val="0"/>
      <w:sz w:val="24"/>
      <w:szCs w:val="24"/>
    </w:rPr>
  </w:style>
  <w:style w:type="paragraph" w:customStyle="1" w:styleId="1452">
    <w:name w:val="a0"/>
    <w:basedOn w:val="1"/>
    <w:uiPriority w:val="0"/>
    <w:pPr>
      <w:spacing w:before="100" w:beforeAutospacing="1" w:after="100" w:afterAutospacing="1"/>
    </w:pPr>
    <w:rPr>
      <w:rFonts w:ascii="宋体" w:hAnsi="宋体" w:cs="宋体"/>
      <w:kern w:val="0"/>
      <w:sz w:val="24"/>
      <w:szCs w:val="24"/>
    </w:rPr>
  </w:style>
  <w:style w:type="paragraph" w:customStyle="1" w:styleId="1453">
    <w:name w:val="WW-正文缩进"/>
    <w:basedOn w:val="1"/>
    <w:uiPriority w:val="0"/>
    <w:pPr>
      <w:suppressAutoHyphens/>
      <w:spacing w:before="280" w:after="280" w:line="400" w:lineRule="atLeast"/>
      <w:ind w:left="425" w:firstLine="454"/>
      <w:textAlignment w:val="baseline"/>
    </w:pPr>
    <w:rPr>
      <w:kern w:val="1"/>
      <w:sz w:val="24"/>
      <w:szCs w:val="20"/>
      <w:lang w:eastAsia="ar-SA"/>
    </w:rPr>
  </w:style>
  <w:style w:type="paragraph" w:customStyle="1" w:styleId="1454">
    <w:name w:val="a1"/>
    <w:basedOn w:val="1"/>
    <w:uiPriority w:val="0"/>
    <w:pPr>
      <w:spacing w:before="100" w:beforeAutospacing="1" w:after="100" w:afterAutospacing="1"/>
    </w:pPr>
    <w:rPr>
      <w:rFonts w:ascii="宋体" w:hAnsi="宋体" w:cs="宋体"/>
      <w:kern w:val="0"/>
      <w:sz w:val="24"/>
      <w:szCs w:val="24"/>
    </w:rPr>
  </w:style>
  <w:style w:type="paragraph" w:customStyle="1" w:styleId="1455">
    <w:name w:val="bold"/>
    <w:basedOn w:val="1"/>
    <w:uiPriority w:val="0"/>
    <w:pPr>
      <w:spacing w:before="100" w:beforeAutospacing="1" w:after="100" w:afterAutospacing="1"/>
    </w:pPr>
    <w:rPr>
      <w:rFonts w:ascii="宋体" w:hAnsi="宋体" w:cs="宋体"/>
      <w:b/>
      <w:bCs/>
      <w:color w:val="000000"/>
      <w:kern w:val="0"/>
      <w:sz w:val="24"/>
      <w:szCs w:val="24"/>
    </w:rPr>
  </w:style>
  <w:style w:type="paragraph" w:customStyle="1" w:styleId="1456">
    <w:name w:val="Char Char Char Char Char Char Char Char Char Char Char Char Char Char Char Char"/>
    <w:basedOn w:val="1"/>
    <w:uiPriority w:val="0"/>
    <w:rPr>
      <w:rFonts w:ascii="Tahoma" w:hAnsi="Tahoma"/>
      <w:sz w:val="24"/>
      <w:szCs w:val="20"/>
    </w:rPr>
  </w:style>
  <w:style w:type="paragraph" w:customStyle="1" w:styleId="1457">
    <w:name w:val="日期1"/>
    <w:basedOn w:val="1"/>
    <w:next w:val="1"/>
    <w:link w:val="1838"/>
    <w:uiPriority w:val="0"/>
    <w:pPr>
      <w:spacing w:after="120" w:line="360" w:lineRule="exact"/>
    </w:pPr>
    <w:rPr>
      <w:sz w:val="24"/>
      <w:szCs w:val="20"/>
    </w:rPr>
  </w:style>
  <w:style w:type="paragraph" w:customStyle="1" w:styleId="1458">
    <w:name w:val="1级列表"/>
    <w:basedOn w:val="1"/>
    <w:uiPriority w:val="0"/>
    <w:pPr>
      <w:tabs>
        <w:tab w:val="left" w:pos="632"/>
        <w:tab w:val="left" w:pos="1383"/>
      </w:tabs>
      <w:spacing w:beforeLines="50"/>
      <w:ind w:left="632" w:hanging="344"/>
    </w:pPr>
    <w:rPr>
      <w:rFonts w:eastAsia="楷体_GB2312"/>
      <w:sz w:val="24"/>
      <w:szCs w:val="24"/>
    </w:rPr>
  </w:style>
  <w:style w:type="paragraph" w:customStyle="1" w:styleId="1459">
    <w:name w:val="2级列表"/>
    <w:basedOn w:val="1458"/>
    <w:uiPriority w:val="0"/>
    <w:pPr>
      <w:tabs>
        <w:tab w:val="left" w:pos="360"/>
        <w:tab w:val="left" w:pos="576"/>
        <w:tab w:val="left" w:pos="1865"/>
        <w:tab w:val="clear" w:pos="632"/>
        <w:tab w:val="clear" w:pos="1383"/>
      </w:tabs>
      <w:ind w:left="1866" w:hanging="576"/>
    </w:pPr>
  </w:style>
  <w:style w:type="paragraph" w:customStyle="1" w:styleId="1460">
    <w:name w:val="Bulleting First Indent 1"/>
    <w:basedOn w:val="86"/>
    <w:uiPriority w:val="0"/>
    <w:pPr>
      <w:tabs>
        <w:tab w:val="left" w:pos="1680"/>
      </w:tabs>
      <w:spacing w:before="20" w:after="20" w:line="300" w:lineRule="auto"/>
      <w:ind w:left="1680" w:hanging="420"/>
    </w:pPr>
    <w:rPr>
      <w:rFonts w:ascii="Tahoma" w:hAnsi="Tahoma"/>
      <w:sz w:val="21"/>
      <w:szCs w:val="21"/>
    </w:rPr>
  </w:style>
  <w:style w:type="paragraph" w:customStyle="1" w:styleId="1461">
    <w:name w:val="正文首行缩进3"/>
    <w:basedOn w:val="34"/>
    <w:uiPriority w:val="0"/>
    <w:pPr>
      <w:ind w:firstLine="420" w:firstLineChars="100"/>
    </w:pPr>
    <w:rPr>
      <w:rFonts w:ascii="宋体" w:hAnsi="Courier New"/>
    </w:rPr>
  </w:style>
  <w:style w:type="paragraph" w:customStyle="1" w:styleId="1462">
    <w:name w:val="MM Topic 6"/>
    <w:basedOn w:val="8"/>
    <w:uiPriority w:val="0"/>
    <w:pPr>
      <w:numPr>
        <w:ilvl w:val="0"/>
        <w:numId w:val="0"/>
      </w:numPr>
      <w:spacing w:before="240" w:after="64" w:line="320" w:lineRule="auto"/>
    </w:pPr>
    <w:rPr>
      <w:rFonts w:ascii="Arial" w:hAnsi="Arial" w:eastAsia="黑体"/>
      <w:b/>
    </w:rPr>
  </w:style>
  <w:style w:type="paragraph" w:customStyle="1" w:styleId="1463">
    <w:name w:val="纯文本4"/>
    <w:basedOn w:val="1"/>
    <w:uiPriority w:val="0"/>
    <w:rPr>
      <w:rFonts w:ascii="宋体" w:hAnsi="Courier New"/>
      <w:szCs w:val="20"/>
    </w:rPr>
  </w:style>
  <w:style w:type="paragraph" w:customStyle="1" w:styleId="1464">
    <w:name w:val="样式 样式 样式 标题 2 + 宋体 五号 非加粗 黑色 + 段前: 6 磅 段后: 0 磅 行距: 单倍行距 + 段前: 12..."/>
    <w:basedOn w:val="1"/>
    <w:uiPriority w:val="0"/>
    <w:pPr>
      <w:keepNext/>
      <w:keepLines/>
      <w:tabs>
        <w:tab w:val="left" w:pos="360"/>
      </w:tabs>
      <w:adjustRightInd w:val="0"/>
      <w:spacing w:before="240"/>
      <w:outlineLvl w:val="1"/>
    </w:pPr>
    <w:rPr>
      <w:rFonts w:ascii="宋体" w:hAnsi="宋体" w:cs="宋体"/>
      <w:color w:val="000000"/>
      <w:kern w:val="0"/>
      <w:szCs w:val="20"/>
    </w:rPr>
  </w:style>
  <w:style w:type="paragraph" w:customStyle="1" w:styleId="1465">
    <w:name w:val="样式 标题 2 + 宋体 五号 行距: 单倍行距"/>
    <w:basedOn w:val="2"/>
    <w:uiPriority w:val="0"/>
    <w:pPr>
      <w:numPr>
        <w:ilvl w:val="0"/>
        <w:numId w:val="0"/>
      </w:numPr>
      <w:tabs>
        <w:tab w:val="left" w:pos="840"/>
      </w:tabs>
      <w:adjustRightInd w:val="0"/>
      <w:spacing w:before="260" w:after="260"/>
      <w:ind w:left="840" w:hanging="420"/>
    </w:pPr>
    <w:rPr>
      <w:rFonts w:ascii="宋体" w:hAnsi="宋体" w:cs="宋体"/>
      <w:b w:val="0"/>
      <w:sz w:val="21"/>
      <w:szCs w:val="20"/>
    </w:rPr>
  </w:style>
  <w:style w:type="paragraph" w:customStyle="1" w:styleId="1466">
    <w:name w:val="My0"/>
    <w:basedOn w:val="84"/>
    <w:uiPriority w:val="0"/>
    <w:pPr>
      <w:spacing w:line="240" w:lineRule="auto"/>
      <w:ind w:left="1800" w:firstLine="0" w:firstLineChars="0"/>
      <w:jc w:val="left"/>
    </w:pPr>
    <w:rPr>
      <w:rFonts w:ascii="Arial" w:hAnsi="Arial" w:eastAsia="黑体"/>
      <w:color w:val="000000"/>
      <w:sz w:val="52"/>
      <w:szCs w:val="52"/>
    </w:rPr>
  </w:style>
  <w:style w:type="paragraph" w:customStyle="1" w:styleId="1467">
    <w:name w:val="前言、引言标题"/>
    <w:next w:val="1"/>
    <w:uiPriority w:val="99"/>
    <w:pPr>
      <w:shd w:val="clear" w:color="FFFFFF" w:fill="FFFFFF"/>
      <w:tabs>
        <w:tab w:val="left" w:pos="1200"/>
      </w:tabs>
      <w:spacing w:before="640" w:after="560" w:line="240" w:lineRule="atLeast"/>
      <w:ind w:left="1200" w:hanging="720" w:hangingChars="200"/>
      <w:jc w:val="center"/>
      <w:outlineLvl w:val="0"/>
    </w:pPr>
    <w:rPr>
      <w:rFonts w:ascii="黑体" w:hAnsi="Times New Roman" w:eastAsia="黑体" w:cs="Times New Roman"/>
      <w:sz w:val="32"/>
      <w:lang w:val="en-US" w:eastAsia="zh-CN" w:bidi="ar-SA"/>
    </w:rPr>
  </w:style>
  <w:style w:type="paragraph" w:customStyle="1" w:styleId="1468">
    <w:name w:val="样式 标题 1 + 四号 段前: 0 磅 段后: 0 磅"/>
    <w:basedOn w:val="4"/>
    <w:uiPriority w:val="0"/>
    <w:pPr>
      <w:numPr>
        <w:numId w:val="93"/>
      </w:numPr>
      <w:tabs>
        <w:tab w:val="left" w:pos="432"/>
        <w:tab w:val="left" w:pos="900"/>
        <w:tab w:val="left" w:pos="1080"/>
      </w:tabs>
      <w:spacing w:line="360" w:lineRule="auto"/>
    </w:pPr>
    <w:rPr>
      <w:rFonts w:ascii="宋体" w:hAnsi="宋体"/>
      <w:bCs w:val="0"/>
      <w:kern w:val="2"/>
      <w:sz w:val="28"/>
      <w:szCs w:val="28"/>
    </w:rPr>
  </w:style>
  <w:style w:type="paragraph" w:customStyle="1" w:styleId="1469">
    <w:name w:val="e正文"/>
    <w:basedOn w:val="1"/>
    <w:uiPriority w:val="0"/>
    <w:pPr>
      <w:spacing w:line="360" w:lineRule="auto"/>
      <w:ind w:left="800" w:leftChars="800"/>
    </w:pPr>
    <w:rPr>
      <w:rFonts w:ascii="Arial" w:hAnsi="Arial"/>
      <w:szCs w:val="24"/>
    </w:rPr>
  </w:style>
  <w:style w:type="paragraph" w:customStyle="1" w:styleId="1470">
    <w:name w:val="Char Char1 Char Char Char Char Char Char Char Char Char Char Char Char Char Char Char Char Char Char Char1 Char Char"/>
    <w:basedOn w:val="1"/>
    <w:next w:val="55"/>
    <w:uiPriority w:val="0"/>
    <w:rPr>
      <w:rFonts w:ascii="Verdana" w:hAnsi="Verdana"/>
      <w:kern w:val="0"/>
      <w:sz w:val="24"/>
      <w:szCs w:val="21"/>
      <w:lang w:eastAsia="en-US"/>
    </w:rPr>
  </w:style>
  <w:style w:type="paragraph" w:customStyle="1" w:styleId="1471">
    <w:name w:val="正文首行缩进1"/>
    <w:basedOn w:val="34"/>
    <w:link w:val="1835"/>
    <w:uiPriority w:val="0"/>
    <w:pPr>
      <w:ind w:firstLine="420" w:firstLineChars="100"/>
    </w:pPr>
    <w:rPr>
      <w:rFonts w:ascii="宋体" w:hAnsi="Courier New"/>
    </w:rPr>
  </w:style>
  <w:style w:type="paragraph" w:customStyle="1" w:styleId="1472">
    <w:name w:val="Char Char1 Char Char Char Char Char Char Char Char Char Char Char Char Char Char Char Char"/>
    <w:basedOn w:val="1"/>
    <w:uiPriority w:val="0"/>
    <w:pPr>
      <w:spacing w:after="160" w:line="240" w:lineRule="exact"/>
    </w:pPr>
    <w:rPr>
      <w:rFonts w:ascii="Verdana" w:hAnsi="Verdana"/>
      <w:kern w:val="0"/>
      <w:sz w:val="20"/>
      <w:szCs w:val="20"/>
      <w:lang w:eastAsia="en-US"/>
    </w:rPr>
  </w:style>
  <w:style w:type="paragraph" w:customStyle="1" w:styleId="1473">
    <w:name w:val="引文目录标题1"/>
    <w:basedOn w:val="1"/>
    <w:next w:val="1"/>
    <w:uiPriority w:val="0"/>
    <w:pPr>
      <w:spacing w:before="120"/>
    </w:pPr>
    <w:rPr>
      <w:rFonts w:ascii="Cambria" w:hAnsi="Cambria"/>
      <w:sz w:val="24"/>
      <w:szCs w:val="24"/>
    </w:rPr>
  </w:style>
  <w:style w:type="paragraph" w:customStyle="1" w:styleId="1474">
    <w:name w:val="Body Copy"/>
    <w:basedOn w:val="808"/>
    <w:next w:val="808"/>
    <w:uiPriority w:val="0"/>
    <w:pPr>
      <w:spacing w:before="40" w:after="40"/>
    </w:pPr>
    <w:rPr>
      <w:sz w:val="24"/>
      <w:szCs w:val="24"/>
    </w:rPr>
  </w:style>
  <w:style w:type="paragraph" w:customStyle="1" w:styleId="1475">
    <w:name w:val="*8. General Text"/>
    <w:basedOn w:val="808"/>
    <w:next w:val="808"/>
    <w:uiPriority w:val="0"/>
    <w:pPr>
      <w:spacing w:after="120"/>
    </w:pPr>
    <w:rPr>
      <w:sz w:val="24"/>
      <w:szCs w:val="24"/>
    </w:rPr>
  </w:style>
  <w:style w:type="paragraph" w:customStyle="1" w:styleId="1476">
    <w:name w:val="BEA Title"/>
    <w:next w:val="451"/>
    <w:uiPriority w:val="0"/>
    <w:pPr>
      <w:numPr>
        <w:ilvl w:val="0"/>
        <w:numId w:val="39"/>
      </w:numPr>
      <w:tabs>
        <w:tab w:val="clear" w:pos="425"/>
      </w:tabs>
      <w:spacing w:beforeLines="200" w:afterLines="200" w:line="300" w:lineRule="auto"/>
      <w:ind w:left="0" w:firstLine="0"/>
      <w:jc w:val="center"/>
    </w:pPr>
    <w:rPr>
      <w:rFonts w:ascii="Verdana" w:hAnsi="Verdana" w:eastAsia="宋体" w:cs="Times New Roman"/>
      <w:b/>
      <w:kern w:val="2"/>
      <w:sz w:val="44"/>
      <w:szCs w:val="44"/>
      <w:lang w:val="en-US" w:eastAsia="zh-CN" w:bidi="ar-SA"/>
    </w:rPr>
  </w:style>
  <w:style w:type="paragraph" w:customStyle="1" w:styleId="1477">
    <w:name w:val="样式 仿宋_GB2312 (符号) 宋体 四号 首行缩进:  1.52 字符"/>
    <w:basedOn w:val="1"/>
    <w:uiPriority w:val="0"/>
    <w:pPr>
      <w:ind w:firstLine="426" w:firstLineChars="152"/>
    </w:pPr>
    <w:rPr>
      <w:rFonts w:ascii="仿宋_GB2312" w:hAnsi="宋体" w:eastAsia="仿宋_GB2312" w:cs="宋体"/>
      <w:kern w:val="0"/>
      <w:sz w:val="28"/>
      <w:szCs w:val="20"/>
    </w:rPr>
  </w:style>
  <w:style w:type="paragraph" w:customStyle="1" w:styleId="1478">
    <w:name w:val="BEA Head 5"/>
    <w:basedOn w:val="850"/>
    <w:uiPriority w:val="0"/>
    <w:pPr>
      <w:numPr>
        <w:ilvl w:val="0"/>
        <w:numId w:val="0"/>
      </w:numPr>
      <w:tabs>
        <w:tab w:val="left" w:pos="2700"/>
        <w:tab w:val="left" w:pos="3600"/>
      </w:tabs>
      <w:ind w:left="2700" w:hanging="1980"/>
    </w:pPr>
  </w:style>
  <w:style w:type="paragraph" w:customStyle="1" w:styleId="1479">
    <w:name w:val="1.1B"/>
    <w:basedOn w:val="2"/>
    <w:uiPriority w:val="0"/>
    <w:pPr>
      <w:numPr>
        <w:ilvl w:val="0"/>
        <w:numId w:val="0"/>
      </w:numPr>
      <w:tabs>
        <w:tab w:val="left" w:pos="360"/>
      </w:tabs>
      <w:spacing w:before="240" w:after="240"/>
      <w:ind w:left="340" w:hanging="340"/>
    </w:pPr>
    <w:rPr>
      <w:rFonts w:ascii="Arial" w:hAnsi="Arial" w:eastAsia="黑体" w:cs="Calibri"/>
      <w:b w:val="0"/>
      <w:bCs w:val="0"/>
      <w:w w:val="0"/>
      <w:sz w:val="28"/>
      <w:szCs w:val="36"/>
    </w:rPr>
  </w:style>
  <w:style w:type="paragraph" w:customStyle="1" w:styleId="1480">
    <w:name w:val="1.1.1B"/>
    <w:basedOn w:val="5"/>
    <w:uiPriority w:val="0"/>
    <w:pPr>
      <w:numPr>
        <w:numId w:val="46"/>
      </w:numPr>
      <w:tabs>
        <w:tab w:val="left" w:pos="360"/>
        <w:tab w:val="left" w:pos="567"/>
        <w:tab w:val="left" w:pos="720"/>
        <w:tab w:val="left" w:pos="851"/>
      </w:tabs>
      <w:spacing w:before="240" w:after="240"/>
      <w:ind w:left="720" w:hanging="720"/>
    </w:pPr>
    <w:rPr>
      <w:b w:val="0"/>
      <w:bCs w:val="0"/>
      <w:sz w:val="24"/>
    </w:rPr>
  </w:style>
  <w:style w:type="paragraph" w:customStyle="1" w:styleId="1481">
    <w:name w:val="Char Char1 Char Char Char Char Char Char Char Char Char Char Char Char Char Char Char"/>
    <w:basedOn w:val="1"/>
    <w:uiPriority w:val="0"/>
    <w:pPr>
      <w:spacing w:after="160" w:line="240" w:lineRule="exact"/>
    </w:pPr>
    <w:rPr>
      <w:rFonts w:ascii="Verdana" w:hAnsi="Verdana"/>
      <w:kern w:val="0"/>
      <w:sz w:val="20"/>
      <w:szCs w:val="20"/>
      <w:lang w:eastAsia="en-US"/>
    </w:rPr>
  </w:style>
  <w:style w:type="paragraph" w:customStyle="1" w:styleId="1482">
    <w:name w:val="Char Char Char Char Char Char Char Char"/>
    <w:basedOn w:val="1"/>
    <w:uiPriority w:val="0"/>
    <w:pPr>
      <w:tabs>
        <w:tab w:val="left" w:pos="360"/>
      </w:tabs>
    </w:pPr>
    <w:rPr>
      <w:sz w:val="24"/>
      <w:szCs w:val="24"/>
    </w:rPr>
  </w:style>
  <w:style w:type="paragraph" w:customStyle="1" w:styleId="1483">
    <w:name w:val="Char Char Char Char Char Char Char4"/>
    <w:basedOn w:val="26"/>
    <w:uiPriority w:val="0"/>
    <w:pPr>
      <w:shd w:val="clear" w:color="auto" w:fill="000080"/>
    </w:pPr>
    <w:rPr>
      <w:rFonts w:ascii="Tahoma" w:hAnsi="Tahoma" w:cs="宋体"/>
      <w:sz w:val="24"/>
      <w:szCs w:val="24"/>
    </w:rPr>
  </w:style>
  <w:style w:type="paragraph" w:customStyle="1" w:styleId="1484">
    <w:name w:val="Char Char Char Char Char Char Char3"/>
    <w:basedOn w:val="26"/>
    <w:uiPriority w:val="0"/>
    <w:pPr>
      <w:shd w:val="clear" w:color="auto" w:fill="000080"/>
    </w:pPr>
    <w:rPr>
      <w:rFonts w:ascii="Tahoma" w:hAnsi="Tahoma" w:cs="宋体"/>
      <w:sz w:val="24"/>
      <w:szCs w:val="24"/>
    </w:rPr>
  </w:style>
  <w:style w:type="paragraph" w:customStyle="1" w:styleId="1485">
    <w:name w:val="Char Char Char Char Char Char Char2"/>
    <w:basedOn w:val="26"/>
    <w:uiPriority w:val="0"/>
    <w:pPr>
      <w:shd w:val="clear" w:color="auto" w:fill="000080"/>
    </w:pPr>
    <w:rPr>
      <w:rFonts w:ascii="Tahoma" w:hAnsi="Tahoma" w:cs="宋体"/>
      <w:sz w:val="24"/>
      <w:szCs w:val="24"/>
    </w:rPr>
  </w:style>
  <w:style w:type="paragraph" w:customStyle="1" w:styleId="1486">
    <w:name w:val="Char Char Char Char Char Char Char1"/>
    <w:basedOn w:val="26"/>
    <w:uiPriority w:val="0"/>
    <w:pPr>
      <w:shd w:val="clear" w:color="auto" w:fill="000080"/>
    </w:pPr>
    <w:rPr>
      <w:rFonts w:ascii="Tahoma" w:hAnsi="Tahoma" w:cs="宋体"/>
      <w:sz w:val="24"/>
      <w:szCs w:val="24"/>
    </w:rPr>
  </w:style>
  <w:style w:type="paragraph" w:customStyle="1" w:styleId="1487">
    <w:name w:val="样式"/>
    <w:basedOn w:val="1"/>
    <w:next w:val="39"/>
    <w:uiPriority w:val="0"/>
    <w:pPr>
      <w:ind w:left="572" w:right="32" w:firstLine="478"/>
    </w:pPr>
    <w:rPr>
      <w:szCs w:val="21"/>
    </w:rPr>
  </w:style>
  <w:style w:type="paragraph" w:customStyle="1" w:styleId="1488">
    <w:name w:val="表格 #1"/>
    <w:basedOn w:val="1"/>
    <w:uiPriority w:val="0"/>
    <w:pPr>
      <w:snapToGrid w:val="0"/>
      <w:jc w:val="center"/>
    </w:pPr>
    <w:rPr>
      <w:szCs w:val="24"/>
    </w:rPr>
  </w:style>
  <w:style w:type="paragraph" w:customStyle="1" w:styleId="1489">
    <w:name w:val="Char1 Char Char Char Char Char Char"/>
    <w:basedOn w:val="1"/>
    <w:uiPriority w:val="0"/>
    <w:rPr>
      <w:rFonts w:ascii="Tahoma" w:hAnsi="Tahoma"/>
      <w:sz w:val="24"/>
      <w:szCs w:val="20"/>
    </w:rPr>
  </w:style>
  <w:style w:type="paragraph" w:customStyle="1" w:styleId="1490">
    <w:name w:val="默认段落字体 Para Char Char Char Char Char Char Char Char Char1 Char Char Char Char Char Char Char"/>
    <w:basedOn w:val="26"/>
    <w:uiPriority w:val="0"/>
    <w:pPr>
      <w:shd w:val="clear" w:color="auto" w:fill="000080"/>
    </w:pPr>
    <w:rPr>
      <w:rFonts w:ascii="Tahoma" w:hAnsi="Tahoma"/>
      <w:sz w:val="24"/>
      <w:szCs w:val="24"/>
    </w:rPr>
  </w:style>
  <w:style w:type="paragraph" w:customStyle="1" w:styleId="1491">
    <w:name w:val="标题3样式"/>
    <w:basedOn w:val="5"/>
    <w:next w:val="6"/>
    <w:uiPriority w:val="0"/>
    <w:pPr>
      <w:numPr>
        <w:ilvl w:val="0"/>
        <w:numId w:val="0"/>
      </w:numPr>
      <w:tabs>
        <w:tab w:val="left" w:pos="851"/>
      </w:tabs>
      <w:spacing w:before="260" w:after="260" w:line="416" w:lineRule="auto"/>
      <w:ind w:left="851" w:hanging="709"/>
    </w:pPr>
    <w:rPr>
      <w:rFonts w:ascii="Courier New" w:hAnsi="Courier New"/>
      <w:b w:val="0"/>
      <w:sz w:val="28"/>
    </w:rPr>
  </w:style>
  <w:style w:type="paragraph" w:customStyle="1" w:styleId="1492">
    <w:name w:val="科维标题4"/>
    <w:basedOn w:val="1"/>
    <w:qFormat/>
    <w:uiPriority w:val="0"/>
    <w:pPr>
      <w:keepNext/>
      <w:keepLines/>
      <w:tabs>
        <w:tab w:val="left" w:pos="200"/>
        <w:tab w:val="left" w:pos="1680"/>
      </w:tabs>
      <w:spacing w:before="120" w:after="120" w:line="360" w:lineRule="auto"/>
      <w:ind w:left="1680" w:hanging="420"/>
      <w:outlineLvl w:val="3"/>
    </w:pPr>
    <w:rPr>
      <w:b/>
      <w:bCs/>
      <w:sz w:val="24"/>
      <w:szCs w:val="28"/>
    </w:rPr>
  </w:style>
  <w:style w:type="paragraph" w:customStyle="1" w:styleId="1493">
    <w:name w:val="表格文本"/>
    <w:uiPriority w:val="0"/>
    <w:pPr>
      <w:tabs>
        <w:tab w:val="decimal" w:pos="0"/>
      </w:tabs>
      <w:spacing w:line="240" w:lineRule="atLeast"/>
    </w:pPr>
    <w:rPr>
      <w:rFonts w:ascii="Arial" w:hAnsi="Arial" w:eastAsia="宋体" w:cs="Times New Roman"/>
      <w:sz w:val="21"/>
      <w:szCs w:val="21"/>
      <w:lang w:val="en-US" w:eastAsia="zh-CN" w:bidi="ar-SA"/>
    </w:rPr>
  </w:style>
  <w:style w:type="paragraph" w:customStyle="1" w:styleId="1494">
    <w:name w:val="表头文本"/>
    <w:uiPriority w:val="0"/>
    <w:pPr>
      <w:spacing w:line="240" w:lineRule="atLeast"/>
      <w:jc w:val="center"/>
    </w:pPr>
    <w:rPr>
      <w:rFonts w:ascii="Arial" w:hAnsi="Arial" w:eastAsia="宋体" w:cs="Times New Roman"/>
      <w:b/>
      <w:sz w:val="21"/>
      <w:szCs w:val="21"/>
      <w:lang w:val="en-US" w:eastAsia="zh-CN" w:bidi="ar-SA"/>
    </w:rPr>
  </w:style>
  <w:style w:type="paragraph" w:customStyle="1" w:styleId="1495">
    <w:name w:val="附录标识"/>
    <w:basedOn w:val="1"/>
    <w:uiPriority w:val="0"/>
    <w:pPr>
      <w:numPr>
        <w:ilvl w:val="0"/>
        <w:numId w:val="81"/>
      </w:numPr>
      <w:shd w:val="clear" w:color="FFFFFF" w:fill="FFFFFF"/>
      <w:tabs>
        <w:tab w:val="left" w:pos="6405"/>
      </w:tabs>
      <w:spacing w:before="640" w:after="200"/>
      <w:jc w:val="center"/>
      <w:outlineLvl w:val="0"/>
    </w:pPr>
    <w:rPr>
      <w:rFonts w:ascii="黑体" w:eastAsia="黑体"/>
      <w:kern w:val="0"/>
      <w:szCs w:val="20"/>
    </w:rPr>
  </w:style>
  <w:style w:type="paragraph" w:customStyle="1" w:styleId="1496">
    <w:name w:val="附录四级条标题"/>
    <w:basedOn w:val="1340"/>
    <w:next w:val="1"/>
    <w:uiPriority w:val="0"/>
    <w:pPr>
      <w:numPr>
        <w:ilvl w:val="5"/>
      </w:numPr>
    </w:pPr>
  </w:style>
  <w:style w:type="paragraph" w:customStyle="1" w:styleId="1497">
    <w:name w:val="附录五级条标题"/>
    <w:basedOn w:val="1496"/>
    <w:next w:val="1"/>
    <w:uiPriority w:val="0"/>
    <w:pPr>
      <w:numPr>
        <w:ilvl w:val="6"/>
      </w:numPr>
    </w:pPr>
  </w:style>
  <w:style w:type="paragraph" w:customStyle="1" w:styleId="1498">
    <w:name w:val="样式 标题 3 Char(A-3)Heading 3sect1.2.3h33H3Heading 3 - old..."/>
    <w:basedOn w:val="5"/>
    <w:uiPriority w:val="0"/>
    <w:pPr>
      <w:numPr>
        <w:ilvl w:val="0"/>
        <w:numId w:val="0"/>
      </w:numPr>
      <w:adjustRightInd w:val="0"/>
      <w:snapToGrid w:val="0"/>
    </w:pPr>
    <w:rPr>
      <w:rFonts w:eastAsia="黑体" w:cs="宋体"/>
      <w:b w:val="0"/>
      <w:sz w:val="28"/>
      <w:szCs w:val="20"/>
    </w:rPr>
  </w:style>
  <w:style w:type="paragraph" w:customStyle="1" w:styleId="1499">
    <w:name w:val="Normal+2word"/>
    <w:basedOn w:val="1"/>
    <w:uiPriority w:val="0"/>
    <w:pPr>
      <w:adjustRightInd w:val="0"/>
      <w:snapToGrid w:val="0"/>
      <w:spacing w:line="360" w:lineRule="auto"/>
      <w:ind w:left="210" w:leftChars="100" w:right="210" w:rightChars="100" w:firstLine="560" w:firstLineChars="200"/>
    </w:pPr>
    <w:rPr>
      <w:rFonts w:ascii="仿宋_GB2312" w:hAnsi="Arial" w:eastAsia="仿宋_GB2312" w:cs="Arial"/>
      <w:kern w:val="0"/>
      <w:sz w:val="28"/>
      <w:szCs w:val="28"/>
    </w:rPr>
  </w:style>
  <w:style w:type="paragraph" w:customStyle="1" w:styleId="1500">
    <w:name w:val="_题注"/>
    <w:basedOn w:val="22"/>
    <w:uiPriority w:val="0"/>
    <w:pPr>
      <w:tabs>
        <w:tab w:val="left" w:pos="360"/>
        <w:tab w:val="left" w:pos="2551"/>
        <w:tab w:val="left" w:pos="2667"/>
      </w:tabs>
      <w:spacing w:before="0" w:after="0"/>
    </w:pPr>
    <w:rPr>
      <w:rFonts w:ascii="黑体" w:hAnsi="Arial" w:eastAsia="黑体" w:cs="Arial"/>
      <w:b w:val="0"/>
    </w:rPr>
  </w:style>
  <w:style w:type="paragraph" w:customStyle="1" w:styleId="1501">
    <w:name w:val="金宏发行正文"/>
    <w:basedOn w:val="1"/>
    <w:uiPriority w:val="0"/>
    <w:pPr>
      <w:spacing w:line="500" w:lineRule="exact"/>
      <w:ind w:firstLine="560" w:firstLineChars="200"/>
    </w:pPr>
    <w:rPr>
      <w:rFonts w:eastAsia="仿宋_GB2312" w:cs="宋体"/>
      <w:sz w:val="28"/>
      <w:szCs w:val="20"/>
    </w:rPr>
  </w:style>
  <w:style w:type="paragraph" w:customStyle="1" w:styleId="1502">
    <w:name w:val="正文首行缩进2字"/>
    <w:basedOn w:val="1"/>
    <w:uiPriority w:val="0"/>
    <w:pPr>
      <w:tabs>
        <w:tab w:val="left" w:pos="720"/>
      </w:tabs>
      <w:adjustRightInd w:val="0"/>
      <w:snapToGrid w:val="0"/>
      <w:spacing w:line="360" w:lineRule="auto"/>
      <w:ind w:firstLine="480"/>
    </w:pPr>
    <w:rPr>
      <w:sz w:val="24"/>
      <w:szCs w:val="24"/>
      <w:lang w:val="zh-CN"/>
    </w:rPr>
  </w:style>
  <w:style w:type="paragraph" w:customStyle="1" w:styleId="1503">
    <w:name w:val="表格正常行距 Char"/>
    <w:basedOn w:val="1"/>
    <w:uiPriority w:val="0"/>
    <w:pPr>
      <w:adjustRightInd w:val="0"/>
      <w:snapToGrid w:val="0"/>
      <w:jc w:val="center"/>
    </w:pPr>
    <w:rPr>
      <w:rFonts w:ascii="宋体" w:hAnsi="宋体"/>
      <w:sz w:val="28"/>
      <w:szCs w:val="24"/>
    </w:rPr>
  </w:style>
  <w:style w:type="paragraph" w:customStyle="1" w:styleId="1504">
    <w:name w:val="样式 样式 正文首行缩进 2 + 首行缩进:  2 字符 + 首行缩进:  2 字符"/>
    <w:basedOn w:val="1"/>
    <w:uiPriority w:val="0"/>
    <w:pPr>
      <w:spacing w:before="200" w:line="360" w:lineRule="auto"/>
      <w:ind w:firstLine="480" w:firstLineChars="200"/>
    </w:pPr>
    <w:rPr>
      <w:sz w:val="24"/>
      <w:szCs w:val="20"/>
    </w:rPr>
  </w:style>
  <w:style w:type="paragraph" w:customStyle="1" w:styleId="1505">
    <w:name w:val="My表格1"/>
    <w:basedOn w:val="1"/>
    <w:uiPriority w:val="0"/>
    <w:pPr>
      <w:spacing w:before="120" w:after="120" w:line="360" w:lineRule="auto"/>
      <w:ind w:firstLine="476"/>
    </w:pPr>
    <w:rPr>
      <w:rFonts w:ascii="Arial" w:hAnsi="Arial"/>
      <w:szCs w:val="20"/>
    </w:rPr>
  </w:style>
  <w:style w:type="paragraph" w:customStyle="1" w:styleId="1506">
    <w:name w:val="自定义正文"/>
    <w:basedOn w:val="1"/>
    <w:uiPriority w:val="0"/>
    <w:pPr>
      <w:spacing w:before="200" w:line="360" w:lineRule="auto"/>
      <w:ind w:firstLine="200" w:firstLineChars="200"/>
    </w:pPr>
    <w:rPr>
      <w:sz w:val="24"/>
      <w:szCs w:val="24"/>
    </w:rPr>
  </w:style>
  <w:style w:type="paragraph" w:customStyle="1" w:styleId="1507">
    <w:name w:val="单项"/>
    <w:basedOn w:val="1"/>
    <w:next w:val="1"/>
    <w:qFormat/>
    <w:uiPriority w:val="0"/>
    <w:pPr>
      <w:numPr>
        <w:ilvl w:val="0"/>
        <w:numId w:val="94"/>
      </w:numPr>
      <w:spacing w:before="200" w:line="360" w:lineRule="auto"/>
    </w:pPr>
    <w:rPr>
      <w:b/>
      <w:bCs/>
      <w:szCs w:val="24"/>
    </w:rPr>
  </w:style>
  <w:style w:type="paragraph" w:customStyle="1" w:styleId="1508">
    <w:name w:val="论文正文"/>
    <w:basedOn w:val="1"/>
    <w:uiPriority w:val="0"/>
    <w:pPr>
      <w:spacing w:line="300" w:lineRule="auto"/>
      <w:ind w:firstLine="200"/>
    </w:pPr>
    <w:rPr>
      <w:kern w:val="0"/>
      <w:sz w:val="24"/>
      <w:szCs w:val="24"/>
    </w:rPr>
  </w:style>
  <w:style w:type="paragraph" w:customStyle="1" w:styleId="1509">
    <w:name w:val="xl109"/>
    <w:basedOn w:val="1"/>
    <w:qFormat/>
    <w:uiPriority w:val="0"/>
    <w:pPr>
      <w:pBdr>
        <w:top w:val="single" w:color="auto" w:sz="8" w:space="0"/>
        <w:left w:val="single" w:color="auto" w:sz="8" w:space="0"/>
        <w:bottom w:val="single" w:color="auto" w:sz="8" w:space="0"/>
      </w:pBdr>
      <w:spacing w:before="100" w:beforeAutospacing="1" w:after="100" w:afterAutospacing="1"/>
      <w:jc w:val="center"/>
    </w:pPr>
    <w:rPr>
      <w:rFonts w:ascii="宋体" w:hAnsi="宋体" w:cs="宋体"/>
      <w:kern w:val="0"/>
      <w:sz w:val="20"/>
      <w:szCs w:val="20"/>
    </w:rPr>
  </w:style>
  <w:style w:type="paragraph" w:customStyle="1" w:styleId="1510">
    <w:name w:val="xl111"/>
    <w:basedOn w:val="1"/>
    <w:qFormat/>
    <w:uiPriority w:val="0"/>
    <w:pPr>
      <w:pBdr>
        <w:top w:val="single" w:color="auto" w:sz="8" w:space="0"/>
        <w:bottom w:val="single" w:color="auto" w:sz="8" w:space="0"/>
        <w:right w:val="single" w:color="auto" w:sz="8" w:space="0"/>
      </w:pBdr>
      <w:spacing w:before="100" w:beforeAutospacing="1" w:after="100" w:afterAutospacing="1"/>
    </w:pPr>
    <w:rPr>
      <w:rFonts w:ascii="宋体" w:hAnsi="宋体" w:cs="宋体"/>
      <w:kern w:val="0"/>
      <w:sz w:val="20"/>
      <w:szCs w:val="20"/>
    </w:rPr>
  </w:style>
  <w:style w:type="paragraph" w:customStyle="1" w:styleId="1511">
    <w:name w:val="_"/>
    <w:basedOn w:val="1"/>
    <w:uiPriority w:val="0"/>
    <w:pPr>
      <w:adjustRightInd w:val="0"/>
      <w:spacing w:line="288" w:lineRule="auto"/>
      <w:ind w:left="480"/>
      <w:textAlignment w:val="baseline"/>
    </w:pPr>
    <w:rPr>
      <w:kern w:val="0"/>
      <w:sz w:val="24"/>
      <w:szCs w:val="20"/>
    </w:rPr>
  </w:style>
  <w:style w:type="paragraph" w:customStyle="1" w:styleId="1512">
    <w:name w:val="gf正文1"/>
    <w:basedOn w:val="1"/>
    <w:uiPriority w:val="0"/>
    <w:pPr>
      <w:tabs>
        <w:tab w:val="left" w:pos="3240"/>
        <w:tab w:val="left" w:pos="3960"/>
      </w:tabs>
      <w:adjustRightInd w:val="0"/>
      <w:snapToGrid w:val="0"/>
      <w:spacing w:line="288" w:lineRule="auto"/>
      <w:ind w:firstLine="480" w:firstLineChars="200"/>
    </w:pPr>
    <w:rPr>
      <w:rFonts w:ascii="宋体" w:hAnsi="宋体" w:cs="宋体"/>
      <w:sz w:val="24"/>
      <w:szCs w:val="24"/>
    </w:rPr>
  </w:style>
  <w:style w:type="paragraph" w:customStyle="1" w:styleId="1513">
    <w:name w:val="样式 标题 4h4H4PIM 4Ref Heading 1rh1Heading sqlsect 1.2.3.4h..."/>
    <w:basedOn w:val="6"/>
    <w:uiPriority w:val="0"/>
    <w:pPr>
      <w:numPr>
        <w:ilvl w:val="0"/>
        <w:numId w:val="0"/>
      </w:numPr>
      <w:tabs>
        <w:tab w:val="left" w:pos="0"/>
        <w:tab w:val="left" w:pos="864"/>
      </w:tabs>
      <w:spacing w:before="240" w:after="240"/>
      <w:ind w:left="864" w:hanging="864"/>
    </w:pPr>
    <w:rPr>
      <w:rFonts w:ascii="Arial" w:hAnsi="Arial" w:eastAsia="宋体" w:cs="宋体"/>
      <w:szCs w:val="20"/>
    </w:rPr>
  </w:style>
  <w:style w:type="paragraph" w:customStyle="1" w:styleId="1514">
    <w:name w:val="Char Char Char3"/>
    <w:basedOn w:val="1"/>
    <w:uiPriority w:val="0"/>
    <w:pPr>
      <w:spacing w:before="200" w:line="288" w:lineRule="auto"/>
      <w:ind w:firstLine="476"/>
    </w:pPr>
    <w:rPr>
      <w:rFonts w:ascii="Tahoma" w:hAnsi="Tahoma"/>
      <w:sz w:val="24"/>
      <w:szCs w:val="20"/>
    </w:rPr>
  </w:style>
  <w:style w:type="paragraph" w:customStyle="1" w:styleId="1515">
    <w:name w:val="Char Char1 Char Char Char Char Char Char3"/>
    <w:basedOn w:val="1"/>
    <w:uiPriority w:val="0"/>
    <w:pPr>
      <w:spacing w:after="160" w:line="240" w:lineRule="exact"/>
      <w:jc w:val="center"/>
    </w:pPr>
    <w:rPr>
      <w:rFonts w:ascii="黑体" w:hAnsi="Verdana" w:eastAsia="黑体"/>
      <w:kern w:val="0"/>
      <w:sz w:val="36"/>
      <w:szCs w:val="36"/>
    </w:rPr>
  </w:style>
  <w:style w:type="paragraph" w:customStyle="1" w:styleId="1516">
    <w:name w:val="Head1"/>
    <w:uiPriority w:val="0"/>
    <w:pPr>
      <w:numPr>
        <w:ilvl w:val="1"/>
        <w:numId w:val="68"/>
      </w:numPr>
      <w:pBdr>
        <w:top w:val="single" w:color="auto" w:sz="6" w:space="1"/>
      </w:pBdr>
      <w:spacing w:before="28" w:after="28" w:line="240" w:lineRule="atLeast"/>
      <w:outlineLvl w:val="1"/>
    </w:pPr>
    <w:rPr>
      <w:rFonts w:ascii="Arial" w:hAnsi="Arial" w:eastAsia="宋体" w:cs="Times New Roman"/>
      <w:b/>
      <w:sz w:val="22"/>
      <w:lang w:val="en-US" w:eastAsia="en-US" w:bidi="ar-SA"/>
    </w:rPr>
  </w:style>
  <w:style w:type="paragraph" w:customStyle="1" w:styleId="1517">
    <w:name w:val="Level 2: 1."/>
    <w:uiPriority w:val="0"/>
    <w:pPr>
      <w:numPr>
        <w:ilvl w:val="4"/>
        <w:numId w:val="68"/>
      </w:numPr>
      <w:spacing w:before="72" w:after="72" w:line="240" w:lineRule="atLeast"/>
      <w:jc w:val="both"/>
      <w:outlineLvl w:val="4"/>
    </w:pPr>
    <w:rPr>
      <w:rFonts w:ascii="Arial" w:hAnsi="Arial" w:eastAsia="宋体" w:cs="Times New Roman"/>
      <w:lang w:val="en-US" w:eastAsia="en-US" w:bidi="ar-SA"/>
    </w:rPr>
  </w:style>
  <w:style w:type="paragraph" w:customStyle="1" w:styleId="1518">
    <w:name w:val="Level 4: (i)"/>
    <w:basedOn w:val="1"/>
    <w:uiPriority w:val="0"/>
    <w:pPr>
      <w:numPr>
        <w:ilvl w:val="6"/>
        <w:numId w:val="68"/>
      </w:numPr>
      <w:tabs>
        <w:tab w:val="left" w:pos="1440"/>
      </w:tabs>
      <w:spacing w:before="72" w:after="72"/>
      <w:ind w:firstLine="0"/>
      <w:outlineLvl w:val="6"/>
    </w:pPr>
    <w:rPr>
      <w:rFonts w:ascii="Arial" w:hAnsi="Arial"/>
      <w:kern w:val="0"/>
      <w:sz w:val="20"/>
      <w:szCs w:val="20"/>
      <w:lang w:eastAsia="en-US"/>
    </w:rPr>
  </w:style>
  <w:style w:type="paragraph" w:customStyle="1" w:styleId="1519">
    <w:name w:val="Reset levels"/>
    <w:basedOn w:val="1"/>
    <w:uiPriority w:val="0"/>
    <w:pPr>
      <w:numPr>
        <w:ilvl w:val="0"/>
        <w:numId w:val="68"/>
      </w:numPr>
    </w:pPr>
    <w:rPr>
      <w:rFonts w:ascii="Arial" w:hAnsi="Arial"/>
      <w:b/>
      <w:kern w:val="0"/>
      <w:sz w:val="24"/>
      <w:szCs w:val="20"/>
      <w:lang w:eastAsia="en-US"/>
    </w:rPr>
  </w:style>
  <w:style w:type="paragraph" w:customStyle="1" w:styleId="1520">
    <w:name w:val="正文文本 21"/>
    <w:basedOn w:val="1"/>
    <w:link w:val="1948"/>
    <w:uiPriority w:val="0"/>
    <w:pPr>
      <w:adjustRightInd w:val="0"/>
      <w:spacing w:line="288" w:lineRule="auto"/>
      <w:ind w:firstLine="540"/>
      <w:textAlignment w:val="baseline"/>
    </w:pPr>
    <w:rPr>
      <w:kern w:val="0"/>
      <w:sz w:val="24"/>
      <w:szCs w:val="20"/>
    </w:rPr>
  </w:style>
  <w:style w:type="paragraph" w:customStyle="1" w:styleId="1521">
    <w:name w:val="正文缩进:  2 字符"/>
    <w:basedOn w:val="1"/>
    <w:uiPriority w:val="0"/>
    <w:pPr>
      <w:spacing w:before="60" w:after="60" w:line="300" w:lineRule="auto"/>
      <w:ind w:firstLine="210" w:firstLineChars="210"/>
    </w:pPr>
    <w:rPr>
      <w:sz w:val="24"/>
      <w:szCs w:val="20"/>
    </w:rPr>
  </w:style>
  <w:style w:type="paragraph" w:customStyle="1" w:styleId="1522">
    <w:name w:val="l18"/>
    <w:basedOn w:val="1"/>
    <w:uiPriority w:val="0"/>
    <w:pPr>
      <w:spacing w:before="30" w:after="100" w:afterAutospacing="1" w:line="270" w:lineRule="atLeast"/>
      <w:ind w:left="90" w:firstLine="200" w:firstLineChars="200"/>
    </w:pPr>
    <w:rPr>
      <w:rFonts w:ascii="Arial Unicode MS" w:hAnsi="Arial Unicode MS" w:eastAsia="Arial Unicode MS" w:cs="Arial Unicode MS"/>
      <w:color w:val="000000"/>
      <w:kern w:val="0"/>
      <w:sz w:val="18"/>
      <w:szCs w:val="18"/>
    </w:rPr>
  </w:style>
  <w:style w:type="paragraph" w:customStyle="1" w:styleId="1523">
    <w:name w:val="headi"/>
    <w:basedOn w:val="1"/>
    <w:next w:val="1"/>
    <w:uiPriority w:val="0"/>
    <w:pPr>
      <w:keepNext/>
      <w:keepLines/>
      <w:tabs>
        <w:tab w:val="left" w:pos="420"/>
      </w:tabs>
      <w:spacing w:before="340" w:after="330" w:line="578" w:lineRule="auto"/>
      <w:ind w:left="420" w:hanging="420" w:firstLineChars="200"/>
    </w:pPr>
    <w:rPr>
      <w:rFonts w:ascii="黑体" w:eastAsia="黑体"/>
      <w:b/>
      <w:bCs/>
      <w:kern w:val="44"/>
      <w:sz w:val="44"/>
      <w:szCs w:val="44"/>
    </w:rPr>
  </w:style>
  <w:style w:type="paragraph" w:customStyle="1" w:styleId="1524">
    <w:name w:val="标准无序列表(L1)"/>
    <w:basedOn w:val="1"/>
    <w:uiPriority w:val="0"/>
    <w:pPr>
      <w:numPr>
        <w:ilvl w:val="0"/>
        <w:numId w:val="95"/>
      </w:numPr>
      <w:spacing w:line="288" w:lineRule="auto"/>
      <w:ind w:firstLine="200" w:firstLineChars="200"/>
    </w:pPr>
    <w:rPr>
      <w:rFonts w:ascii="仿宋_GB2312" w:hAnsi="宋体" w:eastAsia="仿宋_GB2312"/>
      <w:sz w:val="28"/>
      <w:szCs w:val="24"/>
    </w:rPr>
  </w:style>
  <w:style w:type="paragraph" w:customStyle="1" w:styleId="1525">
    <w:name w:val="３级标题"/>
    <w:basedOn w:val="1"/>
    <w:uiPriority w:val="0"/>
    <w:pPr>
      <w:keepNext/>
      <w:keepLines/>
      <w:adjustRightInd w:val="0"/>
      <w:spacing w:line="440" w:lineRule="atLeast"/>
      <w:ind w:firstLine="200" w:firstLineChars="200"/>
      <w:textAlignment w:val="baseline"/>
    </w:pPr>
    <w:rPr>
      <w:rFonts w:ascii="Arial" w:hAnsi="Arial" w:eastAsia="昆仑黑体"/>
      <w:kern w:val="0"/>
      <w:sz w:val="28"/>
      <w:szCs w:val="20"/>
    </w:rPr>
  </w:style>
  <w:style w:type="paragraph" w:customStyle="1" w:styleId="1526">
    <w:name w:val="样式 正文首行缩进 + 首行缩进:  2 字符"/>
    <w:basedOn w:val="86"/>
    <w:uiPriority w:val="0"/>
    <w:pPr>
      <w:spacing w:line="300" w:lineRule="auto"/>
      <w:ind w:firstLine="200" w:firstLineChars="200"/>
    </w:pPr>
    <w:rPr>
      <w:rFonts w:cs="宋体"/>
      <w:sz w:val="21"/>
      <w:szCs w:val="20"/>
    </w:rPr>
  </w:style>
  <w:style w:type="paragraph" w:customStyle="1" w:styleId="1527">
    <w:name w:val="列出段落11"/>
    <w:basedOn w:val="1"/>
    <w:qFormat/>
    <w:uiPriority w:val="99"/>
    <w:pPr>
      <w:spacing w:line="300" w:lineRule="auto"/>
      <w:ind w:firstLine="420" w:firstLineChars="200"/>
    </w:pPr>
    <w:rPr>
      <w:rFonts w:ascii="Arial" w:hAnsi="Arial"/>
      <w:kern w:val="0"/>
      <w:sz w:val="18"/>
      <w:szCs w:val="20"/>
    </w:rPr>
  </w:style>
  <w:style w:type="paragraph" w:customStyle="1" w:styleId="1528">
    <w:name w:val="CM11"/>
    <w:basedOn w:val="808"/>
    <w:next w:val="808"/>
    <w:uiPriority w:val="99"/>
    <w:pPr>
      <w:spacing w:line="583" w:lineRule="atLeast"/>
    </w:pPr>
    <w:rPr>
      <w:rFonts w:ascii="..ì." w:eastAsia="..ì." w:cs="..ì."/>
      <w:sz w:val="24"/>
      <w:szCs w:val="24"/>
    </w:rPr>
  </w:style>
  <w:style w:type="paragraph" w:customStyle="1" w:styleId="1529">
    <w:name w:val="普通段落"/>
    <w:uiPriority w:val="0"/>
    <w:pPr>
      <w:widowControl w:val="0"/>
      <w:adjustRightInd w:val="0"/>
      <w:spacing w:line="360" w:lineRule="auto"/>
      <w:ind w:firstLine="480" w:firstLineChars="200"/>
      <w:jc w:val="both"/>
      <w:textAlignment w:val="baseline"/>
    </w:pPr>
    <w:rPr>
      <w:rFonts w:ascii="Times New Roman" w:hAnsi="Times New Roman" w:eastAsia="宋体" w:cs="Times New Roman"/>
      <w:sz w:val="24"/>
      <w:szCs w:val="24"/>
      <w:lang w:val="en-US" w:eastAsia="zh-CN" w:bidi="ar-SA"/>
    </w:rPr>
  </w:style>
  <w:style w:type="paragraph" w:customStyle="1" w:styleId="1530">
    <w:name w:val="表格标题行"/>
    <w:basedOn w:val="837"/>
    <w:uiPriority w:val="0"/>
  </w:style>
  <w:style w:type="paragraph" w:customStyle="1" w:styleId="1531">
    <w:name w:val="Paragraph3"/>
    <w:basedOn w:val="1"/>
    <w:uiPriority w:val="0"/>
    <w:pPr>
      <w:numPr>
        <w:ilvl w:val="0"/>
        <w:numId w:val="96"/>
      </w:numPr>
      <w:overflowPunct w:val="0"/>
      <w:autoSpaceDE w:val="0"/>
      <w:autoSpaceDN w:val="0"/>
      <w:adjustRightInd w:val="0"/>
      <w:spacing w:before="20"/>
      <w:ind w:firstLine="0"/>
      <w:textAlignment w:val="baseline"/>
    </w:pPr>
    <w:rPr>
      <w:rFonts w:ascii="Arial" w:hAnsi="Arial"/>
      <w:kern w:val="0"/>
      <w:sz w:val="24"/>
      <w:szCs w:val="20"/>
    </w:rPr>
  </w:style>
  <w:style w:type="paragraph" w:customStyle="1" w:styleId="1532">
    <w:name w:val="标准书眉_奇数页"/>
    <w:next w:val="1"/>
    <w:uiPriority w:val="0"/>
    <w:pPr>
      <w:tabs>
        <w:tab w:val="center" w:pos="4154"/>
        <w:tab w:val="right" w:pos="8306"/>
      </w:tabs>
      <w:spacing w:after="120" w:line="240" w:lineRule="atLeast"/>
      <w:jc w:val="right"/>
    </w:pPr>
    <w:rPr>
      <w:rFonts w:ascii="Times New Roman" w:hAnsi="Times New Roman" w:eastAsia="宋体" w:cs="Times New Roman"/>
      <w:sz w:val="21"/>
      <w:lang w:val="en-US" w:eastAsia="zh-CN" w:bidi="ar-SA"/>
    </w:rPr>
  </w:style>
  <w:style w:type="paragraph" w:customStyle="1" w:styleId="1533">
    <w:name w:val="样式 标题 1（new） + Times New Roman"/>
    <w:basedOn w:val="1"/>
    <w:uiPriority w:val="0"/>
    <w:pPr>
      <w:keepNext/>
      <w:keepLines/>
      <w:spacing w:before="600" w:after="330" w:line="576" w:lineRule="auto"/>
      <w:ind w:left="907" w:right="105" w:rightChars="50" w:hanging="907"/>
      <w:jc w:val="center"/>
      <w:outlineLvl w:val="0"/>
    </w:pPr>
    <w:rPr>
      <w:rFonts w:ascii="黑体" w:hAnsi="Arial" w:eastAsia="黑体" w:cs="宋体"/>
      <w:b/>
      <w:bCs/>
      <w:kern w:val="44"/>
      <w:szCs w:val="32"/>
    </w:rPr>
  </w:style>
  <w:style w:type="paragraph" w:customStyle="1" w:styleId="1534">
    <w:name w:val="标题5-通用文档模板"/>
    <w:basedOn w:val="981"/>
    <w:qFormat/>
    <w:uiPriority w:val="0"/>
    <w:pPr>
      <w:numPr>
        <w:ilvl w:val="4"/>
      </w:numPr>
      <w:outlineLvl w:val="4"/>
    </w:pPr>
  </w:style>
  <w:style w:type="paragraph" w:customStyle="1" w:styleId="1535">
    <w:name w:val="样式 段落缩进2 小四 + 段前: 15.6 磅"/>
    <w:basedOn w:val="1"/>
    <w:uiPriority w:val="0"/>
    <w:pPr>
      <w:spacing w:before="312" w:line="360" w:lineRule="auto"/>
      <w:ind w:firstLine="480" w:firstLineChars="200"/>
    </w:pPr>
    <w:rPr>
      <w:rFonts w:ascii="宋体" w:hAnsi="宋体"/>
      <w:sz w:val="24"/>
      <w:szCs w:val="20"/>
    </w:rPr>
  </w:style>
  <w:style w:type="paragraph" w:customStyle="1" w:styleId="1536">
    <w:name w:val="List2"/>
    <w:basedOn w:val="1"/>
    <w:uiPriority w:val="0"/>
    <w:pPr>
      <w:tabs>
        <w:tab w:val="left" w:pos="643"/>
      </w:tabs>
      <w:spacing w:line="360" w:lineRule="auto"/>
      <w:ind w:left="643" w:hanging="360"/>
    </w:pPr>
    <w:rPr>
      <w:sz w:val="24"/>
      <w:szCs w:val="20"/>
    </w:rPr>
  </w:style>
  <w:style w:type="paragraph" w:customStyle="1" w:styleId="1537">
    <w:name w:val="样式 Arial 左侧:  2 厘米 首行缩进:  0 字符"/>
    <w:basedOn w:val="1"/>
    <w:uiPriority w:val="0"/>
    <w:pPr>
      <w:autoSpaceDE w:val="0"/>
      <w:autoSpaceDN w:val="0"/>
      <w:adjustRightInd w:val="0"/>
      <w:spacing w:line="360" w:lineRule="auto"/>
      <w:ind w:left="1134"/>
    </w:pPr>
    <w:rPr>
      <w:rFonts w:ascii="Arial" w:hAnsi="Arial" w:cs="宋体"/>
      <w:kern w:val="0"/>
      <w:szCs w:val="20"/>
    </w:rPr>
  </w:style>
  <w:style w:type="paragraph" w:customStyle="1" w:styleId="1538">
    <w:name w:val="Char4"/>
    <w:basedOn w:val="1"/>
    <w:uiPriority w:val="0"/>
    <w:pPr>
      <w:tabs>
        <w:tab w:val="left" w:pos="0"/>
      </w:tabs>
      <w:ind w:hanging="28"/>
    </w:pPr>
    <w:rPr>
      <w:rFonts w:ascii="Tahoma" w:hAnsi="Tahoma"/>
      <w:sz w:val="24"/>
      <w:szCs w:val="20"/>
    </w:rPr>
  </w:style>
  <w:style w:type="paragraph" w:customStyle="1" w:styleId="1539">
    <w:name w:val="11"/>
    <w:uiPriority w:val="0"/>
    <w:pPr>
      <w:spacing w:line="240" w:lineRule="atLeast"/>
    </w:pPr>
    <w:rPr>
      <w:rFonts w:ascii="Times New Roman" w:hAnsi="Times New Roman" w:eastAsia="宋体" w:cs="Times New Roman"/>
      <w:lang w:val="en-US" w:eastAsia="zh-CN" w:bidi="ar-SA"/>
    </w:rPr>
  </w:style>
  <w:style w:type="paragraph" w:customStyle="1" w:styleId="1540">
    <w:name w:val="NormalNo"/>
    <w:basedOn w:val="808"/>
    <w:next w:val="808"/>
    <w:uiPriority w:val="0"/>
    <w:rPr>
      <w:rFonts w:ascii="Arial" w:hAnsi="Arial"/>
      <w:sz w:val="24"/>
    </w:rPr>
  </w:style>
  <w:style w:type="paragraph" w:customStyle="1" w:styleId="1541">
    <w:name w:val="宋体首行缩进"/>
    <w:basedOn w:val="1"/>
    <w:uiPriority w:val="0"/>
    <w:pPr>
      <w:overflowPunct w:val="0"/>
      <w:autoSpaceDE w:val="0"/>
      <w:autoSpaceDN w:val="0"/>
      <w:adjustRightInd w:val="0"/>
      <w:spacing w:before="120" w:after="120" w:line="360" w:lineRule="auto"/>
      <w:ind w:firstLine="425"/>
      <w:textAlignment w:val="baseline"/>
    </w:pPr>
    <w:rPr>
      <w:rFonts w:ascii="宋体" w:hAnsi="宋体" w:cs="宋体"/>
      <w:kern w:val="0"/>
      <w:szCs w:val="20"/>
      <w:lang w:val="en-GB" w:eastAsia="fr-FR"/>
    </w:rPr>
  </w:style>
  <w:style w:type="paragraph" w:customStyle="1" w:styleId="1542">
    <w:name w:val="标题6"/>
    <w:basedOn w:val="8"/>
    <w:uiPriority w:val="0"/>
    <w:pPr>
      <w:numPr>
        <w:ilvl w:val="0"/>
        <w:numId w:val="0"/>
      </w:numPr>
      <w:spacing w:before="240" w:after="64" w:line="319" w:lineRule="auto"/>
    </w:pPr>
    <w:rPr>
      <w:rFonts w:ascii="Cambria" w:hAnsi="Cambria" w:eastAsia="宋体"/>
      <w:b/>
    </w:rPr>
  </w:style>
  <w:style w:type="paragraph" w:customStyle="1" w:styleId="1543">
    <w:name w:val="newtext"/>
    <w:basedOn w:val="1"/>
    <w:uiPriority w:val="0"/>
    <w:pPr>
      <w:spacing w:before="100" w:beforeAutospacing="1" w:after="100" w:afterAutospacing="1"/>
    </w:pPr>
    <w:rPr>
      <w:rFonts w:ascii="宋体" w:hAnsi="宋体" w:cs="宋体"/>
      <w:kern w:val="0"/>
      <w:sz w:val="24"/>
      <w:szCs w:val="24"/>
    </w:rPr>
  </w:style>
  <w:style w:type="paragraph" w:customStyle="1" w:styleId="1544">
    <w:name w:val="纯文本3"/>
    <w:basedOn w:val="1"/>
    <w:uiPriority w:val="0"/>
    <w:rPr>
      <w:rFonts w:ascii="宋体" w:hAnsi="Courier New"/>
      <w:szCs w:val="20"/>
    </w:rPr>
  </w:style>
  <w:style w:type="paragraph" w:customStyle="1" w:styleId="1545">
    <w:name w:val="文档结构图1"/>
    <w:basedOn w:val="1"/>
    <w:link w:val="1882"/>
    <w:uiPriority w:val="99"/>
    <w:rPr>
      <w:rFonts w:ascii="宋体" w:hAnsi="Calibri"/>
      <w:sz w:val="18"/>
      <w:szCs w:val="18"/>
    </w:rPr>
  </w:style>
  <w:style w:type="paragraph" w:customStyle="1" w:styleId="1546">
    <w:name w:val="p16"/>
    <w:basedOn w:val="1"/>
    <w:uiPriority w:val="0"/>
    <w:rPr>
      <w:rFonts w:ascii="宋体" w:hAnsi="宋体" w:cs="宋体"/>
      <w:kern w:val="0"/>
      <w:szCs w:val="21"/>
    </w:rPr>
  </w:style>
  <w:style w:type="paragraph" w:customStyle="1" w:styleId="1547">
    <w:name w:val="表格字样式小五居中"/>
    <w:basedOn w:val="1"/>
    <w:uiPriority w:val="0"/>
    <w:pPr>
      <w:jc w:val="center"/>
    </w:pPr>
    <w:rPr>
      <w:rFonts w:ascii="宋体" w:hAnsi="宋体" w:cs="宋体"/>
      <w:sz w:val="18"/>
      <w:szCs w:val="20"/>
    </w:rPr>
  </w:style>
  <w:style w:type="paragraph" w:customStyle="1" w:styleId="1548">
    <w:name w:val="Default 123  Text1"/>
    <w:basedOn w:val="1"/>
    <w:uiPriority w:val="0"/>
    <w:pPr>
      <w:autoSpaceDE w:val="0"/>
      <w:autoSpaceDN w:val="0"/>
      <w:adjustRightInd w:val="0"/>
    </w:pPr>
    <w:rPr>
      <w:rFonts w:ascii="宋体"/>
      <w:kern w:val="0"/>
      <w:sz w:val="26"/>
      <w:szCs w:val="26"/>
    </w:rPr>
  </w:style>
  <w:style w:type="paragraph" w:customStyle="1" w:styleId="1549">
    <w:name w:val="zzz"/>
    <w:basedOn w:val="1"/>
    <w:uiPriority w:val="0"/>
    <w:pPr>
      <w:spacing w:before="100" w:beforeAutospacing="1" w:after="100" w:afterAutospacing="1"/>
    </w:pPr>
    <w:rPr>
      <w:rFonts w:ascii="宋体" w:hAnsi="宋体" w:cs="宋体"/>
      <w:kern w:val="0"/>
      <w:sz w:val="24"/>
      <w:szCs w:val="24"/>
    </w:rPr>
  </w:style>
  <w:style w:type="paragraph" w:customStyle="1" w:styleId="1550">
    <w:name w:val="tdisc1"/>
    <w:basedOn w:val="1"/>
    <w:uiPriority w:val="0"/>
    <w:pPr>
      <w:spacing w:before="100" w:beforeAutospacing="1" w:after="100" w:afterAutospacing="1"/>
    </w:pPr>
    <w:rPr>
      <w:rFonts w:ascii="宋体" w:hAnsi="宋体" w:cs="宋体"/>
      <w:kern w:val="0"/>
      <w:sz w:val="24"/>
      <w:szCs w:val="24"/>
    </w:rPr>
  </w:style>
  <w:style w:type="paragraph" w:customStyle="1" w:styleId="1551">
    <w:name w:val="WW-正文缩进1"/>
    <w:basedOn w:val="1"/>
    <w:uiPriority w:val="0"/>
    <w:pPr>
      <w:suppressAutoHyphens/>
      <w:spacing w:line="400" w:lineRule="atLeast"/>
      <w:ind w:left="567" w:firstLine="510"/>
    </w:pPr>
    <w:rPr>
      <w:sz w:val="24"/>
      <w:szCs w:val="20"/>
      <w:lang w:eastAsia="ar-SA"/>
    </w:rPr>
  </w:style>
  <w:style w:type="paragraph" w:customStyle="1" w:styleId="1552">
    <w:name w:val="TOC 标题2"/>
    <w:basedOn w:val="4"/>
    <w:next w:val="1"/>
    <w:unhideWhenUsed/>
    <w:qFormat/>
    <w:uiPriority w:val="0"/>
    <w:pPr>
      <w:pageBreakBefore w:val="0"/>
      <w:spacing w:before="480" w:line="276" w:lineRule="auto"/>
      <w:outlineLvl w:val="9"/>
    </w:pPr>
    <w:rPr>
      <w:rFonts w:ascii="Cambria" w:hAnsi="Cambria" w:eastAsia="宋体"/>
      <w:color w:val="365F91"/>
      <w:kern w:val="0"/>
      <w:sz w:val="28"/>
      <w:szCs w:val="28"/>
    </w:rPr>
  </w:style>
  <w:style w:type="paragraph" w:styleId="1553">
    <w:name w:val="List Paragraph"/>
    <w:basedOn w:val="1"/>
    <w:link w:val="1583"/>
    <w:qFormat/>
    <w:uiPriority w:val="34"/>
    <w:pPr>
      <w:ind w:firstLine="420" w:firstLineChars="200"/>
    </w:pPr>
    <w:rPr>
      <w:rFonts w:ascii="仿宋_GB2312" w:eastAsia="仿宋_GB2312"/>
      <w:sz w:val="32"/>
      <w:szCs w:val="20"/>
    </w:rPr>
  </w:style>
  <w:style w:type="table" w:customStyle="1" w:styleId="1554">
    <w:name w:val="明显强调2"/>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top w:w="0" w:type="dxa"/>
        <w:left w:w="108" w:type="dxa"/>
        <w:bottom w:w="0" w:type="dxa"/>
        <w:right w:w="108" w:type="dxa"/>
      </w:tblCellMar>
    </w:tblPr>
    <w:tblStylePr w:type="firstRow">
      <w:pPr>
        <w:spacing w:before="0" w:after="0" w:line="240" w:lineRule="auto"/>
      </w:pPr>
      <w:rPr>
        <w:rFonts w:ascii="Dotum" w:hAnsi="Dotum" w:eastAsia="Tms Rmn" w:cs="Times New Roman"/>
        <w:b/>
        <w:bCs/>
      </w:rPr>
      <w:tcPr>
        <w:tcBorders>
          <w:top w:val="single" w:color="4BACC6" w:sz="8" w:space="0"/>
          <w:left w:val="single" w:color="4BACC6" w:sz="8" w:space="0"/>
          <w:bottom w:val="single" w:color="4BACC6" w:sz="18" w:space="0"/>
          <w:right w:val="single" w:color="4BACC6" w:sz="8" w:space="0"/>
          <w:insideH w:val="nil"/>
          <w:insideV w:val="single" w:sz="8" w:space="0"/>
          <w:tl2br w:val="nil"/>
          <w:tr2bl w:val="nil"/>
        </w:tcBorders>
      </w:tcPr>
    </w:tblStylePr>
    <w:tblStylePr w:type="lastRow">
      <w:pPr>
        <w:spacing w:before="0" w:after="0" w:line="240" w:lineRule="auto"/>
      </w:pPr>
      <w:rPr>
        <w:rFonts w:ascii="Dotum" w:hAnsi="Dotum" w:eastAsia="Tms Rmn" w:cs="Times New Roman"/>
        <w:b/>
        <w:bCs/>
      </w:rPr>
      <w:tcPr>
        <w:tcBorders>
          <w:top w:val="double" w:color="4BACC6" w:sz="6" w:space="0"/>
          <w:left w:val="single" w:color="4BACC6" w:sz="8" w:space="0"/>
          <w:bottom w:val="single" w:color="4BACC6" w:sz="8" w:space="0"/>
          <w:right w:val="single" w:color="4BACC6" w:sz="8" w:space="0"/>
          <w:insideH w:val="nil"/>
          <w:insideV w:val="single" w:sz="8" w:space="0"/>
          <w:tl2br w:val="nil"/>
          <w:tr2bl w:val="nil"/>
        </w:tcBorders>
      </w:tcPr>
    </w:tblStylePr>
    <w:tblStylePr w:type="firstCol">
      <w:rPr>
        <w:rFonts w:ascii="Dotum" w:hAnsi="Dotum" w:eastAsia="Tms Rmn" w:cs="Times New Roman"/>
        <w:b/>
        <w:bCs/>
      </w:rPr>
    </w:tblStylePr>
    <w:tblStylePr w:type="lastCol">
      <w:rPr>
        <w:rFonts w:ascii="Dotum" w:hAnsi="Dotum" w:eastAsia="Tms Rmn"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tcPr>
    </w:tblStylePr>
  </w:style>
  <w:style w:type="table" w:customStyle="1" w:styleId="1555">
    <w:name w:val="明显强调1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top w:w="0" w:type="dxa"/>
        <w:left w:w="108" w:type="dxa"/>
        <w:bottom w:w="0" w:type="dxa"/>
        <w:right w:w="108" w:type="dxa"/>
      </w:tblCellMar>
    </w:tblPr>
    <w:tblStylePr w:type="firstRow">
      <w:pPr>
        <w:spacing w:before="0" w:after="0" w:line="240" w:lineRule="auto"/>
      </w:pPr>
      <w:rPr>
        <w:rFonts w:ascii="仿宋" w:hAnsi="仿宋" w:eastAsia="Arial" w:cs="Times New Roman"/>
        <w:b/>
        <w:bCs/>
      </w:rPr>
      <w:tcPr>
        <w:tcBorders>
          <w:top w:val="single" w:color="4BACC6" w:sz="8" w:space="0"/>
          <w:left w:val="single" w:color="4BACC6" w:sz="8" w:space="0"/>
          <w:bottom w:val="single" w:color="4BACC6" w:sz="18" w:space="0"/>
          <w:right w:val="single" w:color="4BACC6" w:sz="8" w:space="0"/>
          <w:insideH w:val="nil"/>
          <w:insideV w:val="single" w:sz="8" w:space="0"/>
          <w:tl2br w:val="nil"/>
          <w:tr2bl w:val="nil"/>
        </w:tcBorders>
      </w:tcPr>
    </w:tblStylePr>
    <w:tblStylePr w:type="lastRow">
      <w:pPr>
        <w:spacing w:before="0" w:after="0" w:line="240" w:lineRule="auto"/>
      </w:pPr>
      <w:rPr>
        <w:rFonts w:ascii="仿宋" w:hAnsi="仿宋" w:eastAsia="Arial" w:cs="Times New Roman"/>
        <w:b/>
        <w:bCs/>
      </w:rPr>
      <w:tcPr>
        <w:tcBorders>
          <w:top w:val="double" w:color="4BACC6" w:sz="6" w:space="0"/>
          <w:left w:val="single" w:color="4BACC6" w:sz="8" w:space="0"/>
          <w:bottom w:val="single" w:color="4BACC6" w:sz="8" w:space="0"/>
          <w:right w:val="single" w:color="4BACC6" w:sz="8" w:space="0"/>
          <w:insideH w:val="nil"/>
          <w:insideV w:val="single" w:sz="8" w:space="0"/>
          <w:tl2br w:val="nil"/>
          <w:tr2bl w:val="nil"/>
        </w:tcBorders>
      </w:tcPr>
    </w:tblStylePr>
    <w:tblStylePr w:type="firstCol">
      <w:rPr>
        <w:rFonts w:ascii="仿宋" w:hAnsi="仿宋" w:eastAsia="Arial" w:cs="Times New Roman"/>
        <w:b/>
        <w:bCs/>
      </w:rPr>
    </w:tblStylePr>
    <w:tblStylePr w:type="lastCol">
      <w:rPr>
        <w:rFonts w:ascii="仿宋" w:hAnsi="仿宋"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tcPr>
    </w:tblStylePr>
  </w:style>
  <w:style w:type="table" w:customStyle="1" w:styleId="1556">
    <w:name w:val="彩色网格 - 强调文字颜色 62"/>
    <w:basedOn w:val="88"/>
    <w:uiPriority w:val="60"/>
    <w:rPr>
      <w:rFonts w:ascii="Calibri" w:hAnsi="Calibri"/>
      <w:color w:val="31849B"/>
    </w:rPr>
    <w:tblPr>
      <w:tblBorders>
        <w:top w:val="single" w:color="4BACC6" w:sz="8" w:space="0"/>
        <w:bottom w:val="single" w:color="4BACC6"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1557">
    <w:name w:val="Table"/>
    <w:basedOn w:val="89"/>
    <w:qFormat/>
    <w:uiPriority w:val="0"/>
    <w:pPr>
      <w:widowControl w:val="0"/>
      <w:snapToGrid w:val="0"/>
      <w:ind w:left="0" w:leftChars="0" w:right="0" w:rightChars="0" w:firstLine="0" w:firstLineChars="0"/>
    </w:pPr>
    <w:rPr>
      <w:rFonts w:ascii="Times New Roman" w:hAnsi="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cantSplit/>
    </w:trPr>
    <w:tcPr>
      <w:vAlign w:val="center"/>
    </w:tcPr>
    <w:tblStylePr w:type="firstRow">
      <w:pPr>
        <w:wordWrap/>
        <w:spacing w:beforeLines="0" w:beforeAutospacing="0" w:afterLines="0" w:afterAutospacing="0" w:line="360" w:lineRule="auto"/>
        <w:ind w:left="0" w:leftChars="0" w:right="0" w:rightChars="0" w:firstLine="0" w:firstLineChars="0"/>
      </w:pPr>
      <w:rPr>
        <w:rFonts w:eastAsia="New York"/>
        <w:b/>
        <w:sz w:val="24"/>
      </w:rPr>
      <w:tblPr>
        <w:jc w:val="center"/>
      </w:tblPr>
      <w:trPr>
        <w:jc w:val="center"/>
      </w:tr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vAlign w:val="center"/>
      </w:tcPr>
    </w:tblStylePr>
  </w:style>
  <w:style w:type="table" w:customStyle="1" w:styleId="1558">
    <w:name w:val="文档表格标题行列型（绿盟科技）"/>
    <w:basedOn w:val="89"/>
    <w:uiPriority w:val="0"/>
    <w:pPr>
      <w:spacing w:line="300" w:lineRule="auto"/>
      <w:ind w:left="0" w:leftChars="0" w:right="0" w:rightChars="0" w:firstLine="0" w:firstLineChars="0"/>
    </w:pPr>
    <w:rPr>
      <w:rFonts w:ascii="Arial" w:hAnsi="Arial"/>
      <w:sz w:val="20"/>
      <w:szCs w:val="20"/>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
    <w:tblStylePr w:type="firstRow">
      <w:pPr>
        <w:wordWrap/>
        <w:spacing w:beforeLines="0" w:beforeAutospacing="0" w:afterLines="0" w:afterAutospacing="0" w:line="360" w:lineRule="auto"/>
        <w:ind w:left="0" w:leftChars="0" w:right="0" w:rightChars="0" w:firstLine="0" w:firstLineChars="0"/>
        <w:jc w:val="center"/>
      </w:pPr>
      <w:rPr>
        <w:rFonts w:ascii="Arial" w:hAnsi="Arial" w:eastAsia="New York"/>
        <w:b/>
        <w:i w:val="0"/>
        <w:sz w:val="24"/>
      </w:rPr>
      <w:tblPr>
        <w:jc w:val="center"/>
      </w:tblPr>
      <w:trPr>
        <w:jc w:val="center"/>
      </w:trPr>
      <w:tcPr>
        <w:tcBorders>
          <w:top w:val="double" w:color="auto" w:sz="4" w:space="0"/>
          <w:left w:val="double" w:color="auto" w:sz="4" w:space="0"/>
          <w:bottom w:val="nil"/>
          <w:right w:val="double" w:color="auto" w:sz="4" w:space="0"/>
          <w:insideH w:val="nil"/>
          <w:insideV w:val="single" w:sz="6" w:space="0"/>
          <w:tl2br w:val="nil"/>
          <w:tr2bl w:val="nil"/>
        </w:tcBorders>
        <w:shd w:val="clear" w:color="auto" w:fill="D9D9D9"/>
        <w:vAlign w:val="center"/>
      </w:tcPr>
    </w:tblStylePr>
    <w:tblStylePr w:type="firstCol">
      <w:rPr>
        <w:b/>
      </w:rPr>
      <w:tcPr>
        <w:shd w:val="clear" w:color="auto" w:fill="E6E6E6"/>
      </w:tcPr>
    </w:tblStylePr>
  </w:style>
  <w:style w:type="table" w:customStyle="1" w:styleId="1559">
    <w:name w:val="表格样式"/>
    <w:basedOn w:val="88"/>
    <w:uiPriority w:val="0"/>
    <w:pPr>
      <w:spacing w:beforeLines="10" w:afterLines="10"/>
      <w:jc w:val="both"/>
    </w:pPr>
    <w:rPr>
      <w:rFonts w:ascii="Arial" w:hAnsi="Arial"/>
      <w:sz w:val="18"/>
      <w:szCs w:val="18"/>
    </w:rPr>
    <w:tblPr>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pPr>
        <w:jc w:val="center"/>
      </w:pPr>
      <w:rPr>
        <w:b/>
      </w:rPr>
      <w:tcPr>
        <w:tcBorders>
          <w:top w:val="double" w:color="auto" w:sz="2" w:space="0"/>
          <w:left w:val="double" w:color="auto" w:sz="2" w:space="0"/>
          <w:bottom w:val="nil"/>
          <w:right w:val="double" w:color="auto" w:sz="2" w:space="0"/>
          <w:insideH w:val="single" w:sz="4" w:space="0"/>
          <w:insideV w:val="single" w:sz="4" w:space="0"/>
          <w:tl2br w:val="nil"/>
          <w:tr2bl w:val="nil"/>
        </w:tcBorders>
        <w:shd w:val="clear" w:color="auto" w:fill="D9D9D9"/>
      </w:tcPr>
    </w:tblStylePr>
  </w:style>
  <w:style w:type="table" w:customStyle="1" w:styleId="1560">
    <w:name w:val="网格型1"/>
    <w:basedOn w:val="88"/>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61">
    <w:name w:val="表格（版本变更记录）（绿盟科技）"/>
    <w:basedOn w:val="88"/>
    <w:uiPriority w:val="0"/>
    <w:pPr>
      <w:ind w:left="50" w:leftChars="50" w:right="50" w:rightChars="50"/>
    </w:pPr>
    <w:rPr>
      <w:rFonts w:ascii="Arial" w:hAnsi="Arial"/>
      <w:sz w:val="18"/>
    </w:rPr>
    <w:tblPr>
      <w:tblBorders>
        <w:top w:val="single" w:color="000000" w:sz="12" w:space="0"/>
        <w:bottom w:val="single" w:color="000000" w:sz="12" w:space="0"/>
        <w:insideH w:val="single" w:color="000000" w:sz="6" w:space="0"/>
      </w:tblBorders>
      <w:tblCellMar>
        <w:top w:w="0" w:type="dxa"/>
        <w:left w:w="0" w:type="dxa"/>
        <w:bottom w:w="0" w:type="dxa"/>
        <w:right w:w="0" w:type="dxa"/>
      </w:tblCellMar>
    </w:tblPr>
  </w:style>
  <w:style w:type="table" w:customStyle="1" w:styleId="1562">
    <w:name w:val="表格（适用性声明）（绿盟科技）"/>
    <w:basedOn w:val="1561"/>
    <w:uiPriority w:val="0"/>
    <w:tblPr>
      <w:tblBorders>
        <w:top w:val="single" w:color="000000" w:sz="12" w:space="0"/>
        <w:bottom w:val="single" w:color="000000" w:sz="12" w:space="0"/>
        <w:insideH w:val="single" w:color="000000" w:sz="6" w:space="0"/>
      </w:tblBorders>
      <w:tblCellMar>
        <w:top w:w="0" w:type="dxa"/>
        <w:left w:w="0" w:type="dxa"/>
        <w:bottom w:w="0" w:type="dxa"/>
        <w:right w:w="0" w:type="dxa"/>
      </w:tblCellMar>
    </w:tblPr>
  </w:style>
  <w:style w:type="table" w:customStyle="1" w:styleId="1563">
    <w:name w:val="文档表格无标题行型（绿盟科技）"/>
    <w:basedOn w:val="89"/>
    <w:uiPriority w:val="0"/>
    <w:pPr>
      <w:ind w:left="0" w:leftChars="0" w:right="0" w:rightChars="0" w:firstLine="0" w:firstLineChars="0"/>
      <w:jc w:val="both"/>
    </w:pPr>
    <w:rPr>
      <w:rFonts w:ascii="Arial" w:hAnsi="Arial"/>
      <w:sz w:val="20"/>
      <w:szCs w:val="20"/>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
    <w:tblStylePr w:type="firstRow">
      <w:pPr>
        <w:wordWrap/>
        <w:spacing w:beforeLines="0" w:beforeAutospacing="0" w:afterLines="0" w:afterAutospacing="0" w:line="360" w:lineRule="auto"/>
        <w:ind w:left="0" w:leftChars="0" w:right="0" w:rightChars="0" w:firstLine="0" w:firstLineChars="0"/>
        <w:jc w:val="left"/>
      </w:pPr>
      <w:rPr>
        <w:rFonts w:ascii="Arial" w:hAnsi="Arial" w:eastAsia="New York"/>
        <w:b w:val="0"/>
        <w:i w:val="0"/>
        <w:sz w:val="24"/>
      </w:rPr>
      <w:tblPr>
        <w:jc w:val="center"/>
      </w:tblPr>
      <w:trPr>
        <w:jc w:val="center"/>
      </w:trPr>
      <w:tcPr>
        <w:vAlign w:val="center"/>
      </w:tcPr>
    </w:tblStylePr>
    <w:tblStylePr w:type="firstCol">
      <w:rPr>
        <w:b/>
      </w:rPr>
      <w:tcPr>
        <w:shd w:val="clear" w:color="auto" w:fill="E6E6E6"/>
      </w:tcPr>
    </w:tblStylePr>
    <w:tblStylePr w:type="nwCell">
      <w:rPr>
        <w:b/>
      </w:rPr>
    </w:tblStylePr>
  </w:style>
  <w:style w:type="table" w:customStyle="1" w:styleId="1564">
    <w:name w:val="文档表格无标题列型（绿盟科技）"/>
    <w:basedOn w:val="89"/>
    <w:uiPriority w:val="0"/>
    <w:pPr>
      <w:ind w:left="0" w:leftChars="0" w:right="0" w:rightChars="0" w:firstLine="0" w:firstLineChars="0"/>
      <w:jc w:val="both"/>
    </w:pPr>
    <w:rPr>
      <w:rFonts w:ascii="Arial" w:hAnsi="Arial"/>
      <w:sz w:val="20"/>
      <w:szCs w:val="20"/>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
    <w:tblStylePr w:type="firstRow">
      <w:pPr>
        <w:wordWrap/>
        <w:spacing w:beforeLines="0" w:beforeAutospacing="0" w:afterLines="0" w:afterAutospacing="0" w:line="360" w:lineRule="auto"/>
        <w:ind w:left="0" w:leftChars="0" w:right="0" w:rightChars="0" w:firstLine="0" w:firstLineChars="0"/>
        <w:jc w:val="center"/>
      </w:pPr>
      <w:rPr>
        <w:rFonts w:ascii="Arial" w:hAnsi="Arial" w:eastAsia="New York"/>
        <w:b/>
        <w:i w:val="0"/>
        <w:sz w:val="24"/>
      </w:rPr>
      <w:tblPr>
        <w:jc w:val="center"/>
      </w:tblPr>
      <w:trPr>
        <w:jc w:val="center"/>
      </w:trPr>
      <w:tcPr>
        <w:tcBorders>
          <w:top w:val="double" w:color="auto" w:sz="4" w:space="0"/>
          <w:left w:val="double" w:color="auto" w:sz="4" w:space="0"/>
          <w:bottom w:val="nil"/>
          <w:right w:val="double" w:color="auto" w:sz="4" w:space="0"/>
          <w:insideH w:val="nil"/>
          <w:insideV w:val="single" w:sz="6" w:space="0"/>
          <w:tl2br w:val="nil"/>
          <w:tr2bl w:val="nil"/>
        </w:tcBorders>
        <w:shd w:val="clear" w:color="auto" w:fill="D9D9D9"/>
        <w:vAlign w:val="center"/>
      </w:tcPr>
    </w:tblStylePr>
    <w:tblStylePr w:type="firstCol">
      <w:rPr>
        <w:rFonts w:ascii="Arial" w:hAnsi="Arial" w:eastAsia="New York"/>
        <w:b w:val="0"/>
        <w:i w:val="0"/>
        <w:sz w:val="21"/>
      </w:rPr>
    </w:tblStylePr>
  </w:style>
  <w:style w:type="table" w:customStyle="1" w:styleId="1565">
    <w:name w:val="Table Normal"/>
    <w:uiPriority w:val="0"/>
    <w:pPr>
      <w:spacing w:line="240" w:lineRule="atLeast"/>
    </w:pPr>
    <w:rPr>
      <w:kern w:val="2"/>
      <w:sz w:val="21"/>
      <w:szCs w:val="22"/>
    </w:rPr>
    <w:tblPr>
      <w:tblCellMar>
        <w:top w:w="0" w:type="dxa"/>
        <w:left w:w="108" w:type="dxa"/>
        <w:bottom w:w="0" w:type="dxa"/>
        <w:right w:w="108" w:type="dxa"/>
      </w:tblCellMar>
    </w:tblPr>
  </w:style>
  <w:style w:type="table" w:customStyle="1" w:styleId="1566">
    <w:name w:val="表样式"/>
    <w:basedOn w:val="88"/>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style>
  <w:style w:type="table" w:customStyle="1" w:styleId="1567">
    <w:name w:val="列表型 81"/>
    <w:basedOn w:val="88"/>
    <w:uiPriority w:val="0"/>
    <w:pPr>
      <w:spacing w:afterLines="50" w:line="300" w:lineRule="auto"/>
      <w:jc w:val="both"/>
    </w:pPr>
    <w:rPr>
      <w:rFonts w:ascii="Arial" w:hAnsi="Arial"/>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568">
    <w:name w:val="网格型 41"/>
    <w:basedOn w:val="88"/>
    <w:uiPriority w:val="0"/>
    <w:pPr>
      <w:spacing w:afterLines="50" w:line="300" w:lineRule="auto"/>
      <w:jc w:val="both"/>
    </w:pPr>
    <w:rPr>
      <w:rFonts w:ascii="Arial" w:hAnsi="Arial"/>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569">
    <w:name w:val="专业型1"/>
    <w:basedOn w:val="88"/>
    <w:semiHidden/>
    <w:uiPriority w:val="0"/>
    <w:pPr>
      <w:spacing w:afterLines="50" w:line="300" w:lineRule="auto"/>
      <w:jc w:val="both"/>
    </w:pPr>
    <w:rPr>
      <w:rFonts w:ascii="Arial" w:hAnsi="Arial"/>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1570">
    <w:name w:val="彩色网格 - 强调文字颜色 611"/>
    <w:basedOn w:val="88"/>
    <w:uiPriority w:val="60"/>
    <w:rPr>
      <w:rFonts w:ascii="Calibri" w:hAnsi="Calibri"/>
      <w:color w:val="31849B"/>
    </w:rPr>
    <w:tblPr>
      <w:tblBorders>
        <w:top w:val="single" w:color="4BACC6" w:sz="8" w:space="0"/>
        <w:bottom w:val="single" w:color="4BACC6"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1571">
    <w:name w:val="浅色底纹 - 强调文字颜色 11"/>
    <w:basedOn w:val="88"/>
    <w:uiPriority w:val="60"/>
    <w:rPr>
      <w:rFonts w:ascii="Calibri" w:hAnsi="Calibri"/>
      <w:color w:val="365F91"/>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1572">
    <w:name w:val="中等深浅底纹 2 - 强调文字颜色 11"/>
    <w:basedOn w:val="88"/>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F81BD"/>
      </w:tcPr>
    </w:tblStylePr>
    <w:tblStylePr w:type="lastCol">
      <w:rPr>
        <w:b/>
        <w:bCs/>
        <w:color w:val="FFFFFF"/>
      </w:rPr>
      <w:tcPr>
        <w:tcBorders>
          <w:top w:val="nil"/>
          <w:left w:val="nil"/>
          <w:bottom w:val="nil"/>
          <w:right w:val="nil"/>
          <w:insideH w:val="nil"/>
          <w:insideV w:val="nil"/>
          <w:tl2br w:val="nil"/>
          <w:tr2bl w:val="nil"/>
        </w:tcBorders>
        <w:shd w:val="clear" w:color="auto" w:fill="4F81BD"/>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573">
    <w:name w:val="明显强调4"/>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top w:w="0" w:type="dxa"/>
        <w:left w:w="108" w:type="dxa"/>
        <w:bottom w:w="0" w:type="dxa"/>
        <w:right w:w="108" w:type="dxa"/>
      </w:tblCellMar>
    </w:tblPr>
    <w:tblStylePr w:type="firstRow">
      <w:pPr>
        <w:spacing w:before="0" w:after="0" w:line="240" w:lineRule="auto"/>
      </w:pPr>
      <w:rPr>
        <w:rFonts w:ascii="Dotum" w:hAnsi="Dotum" w:eastAsia="Tms Rmn" w:cs="Times New Roman"/>
        <w:b/>
        <w:bCs/>
      </w:rPr>
      <w:tcPr>
        <w:tcBorders>
          <w:top w:val="single" w:color="4BACC6" w:sz="8" w:space="0"/>
          <w:left w:val="single" w:color="4BACC6" w:sz="8" w:space="0"/>
          <w:bottom w:val="single" w:color="4BACC6" w:sz="18" w:space="0"/>
          <w:right w:val="single" w:color="4BACC6" w:sz="8" w:space="0"/>
          <w:insideH w:val="nil"/>
          <w:insideV w:val="single" w:sz="8" w:space="0"/>
          <w:tl2br w:val="nil"/>
          <w:tr2bl w:val="nil"/>
        </w:tcBorders>
      </w:tcPr>
    </w:tblStylePr>
    <w:tblStylePr w:type="lastRow">
      <w:pPr>
        <w:spacing w:before="0" w:after="0" w:line="240" w:lineRule="auto"/>
      </w:pPr>
      <w:rPr>
        <w:rFonts w:ascii="Dotum" w:hAnsi="Dotum" w:eastAsia="Tms Rmn" w:cs="Times New Roman"/>
        <w:b/>
        <w:bCs/>
      </w:rPr>
      <w:tcPr>
        <w:tcBorders>
          <w:top w:val="double" w:color="4BACC6" w:sz="6" w:space="0"/>
          <w:left w:val="single" w:color="4BACC6" w:sz="8" w:space="0"/>
          <w:bottom w:val="single" w:color="4BACC6" w:sz="8" w:space="0"/>
          <w:right w:val="single" w:color="4BACC6" w:sz="8" w:space="0"/>
          <w:insideH w:val="nil"/>
          <w:insideV w:val="single" w:sz="8" w:space="0"/>
          <w:tl2br w:val="nil"/>
          <w:tr2bl w:val="nil"/>
        </w:tcBorders>
      </w:tcPr>
    </w:tblStylePr>
    <w:tblStylePr w:type="firstCol">
      <w:rPr>
        <w:rFonts w:ascii="Dotum" w:hAnsi="Dotum" w:eastAsia="Tms Rmn" w:cs="Times New Roman"/>
        <w:b/>
        <w:bCs/>
      </w:rPr>
    </w:tblStylePr>
    <w:tblStylePr w:type="lastCol">
      <w:rPr>
        <w:rFonts w:ascii="Dotum" w:hAnsi="Dotum" w:eastAsia="Tms Rmn"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tcPr>
    </w:tblStylePr>
  </w:style>
  <w:style w:type="table" w:customStyle="1" w:styleId="1574">
    <w:name w:val="彩色网格 - 强调文字颜色 61"/>
    <w:basedOn w:val="88"/>
    <w:uiPriority w:val="60"/>
    <w:rPr>
      <w:color w:val="31849B"/>
    </w:rPr>
    <w:tblPr>
      <w:tblBorders>
        <w:top w:val="single" w:color="4BACC6" w:sz="8" w:space="0"/>
        <w:bottom w:val="single" w:color="4BACC6"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paragraph" w:customStyle="1" w:styleId="1575">
    <w:name w:val="彩色底纹 - 强调文字颜色 12"/>
    <w:hidden/>
    <w:semiHidden/>
    <w:uiPriority w:val="99"/>
    <w:pPr>
      <w:spacing w:line="240" w:lineRule="atLeast"/>
    </w:pPr>
    <w:rPr>
      <w:rFonts w:ascii="Times New Roman" w:hAnsi="Times New Roman" w:eastAsia="宋体" w:cs="Times New Roman"/>
      <w:kern w:val="2"/>
      <w:sz w:val="21"/>
      <w:szCs w:val="22"/>
      <w:lang w:val="en-US" w:eastAsia="zh-CN" w:bidi="ar-SA"/>
    </w:rPr>
  </w:style>
  <w:style w:type="character" w:customStyle="1" w:styleId="1576">
    <w:name w:val="可研正文 Char Char"/>
    <w:uiPriority w:val="0"/>
    <w:rPr>
      <w:rFonts w:ascii="仿宋_GB2312" w:hAnsi="宋体" w:eastAsia="仿宋_GB2312"/>
      <w:kern w:val="2"/>
      <w:sz w:val="28"/>
    </w:rPr>
  </w:style>
  <w:style w:type="paragraph" w:customStyle="1" w:styleId="1577">
    <w:name w:val="技术规格标题2"/>
    <w:basedOn w:val="1"/>
    <w:uiPriority w:val="0"/>
    <w:pPr>
      <w:adjustRightInd w:val="0"/>
      <w:spacing w:line="300" w:lineRule="atLeast"/>
      <w:ind w:left="1719" w:hanging="420"/>
      <w:textAlignment w:val="baseline"/>
    </w:pPr>
    <w:rPr>
      <w:rFonts w:ascii="宋体" w:hAnsi="宋体" w:cs="Arial"/>
      <w:kern w:val="0"/>
      <w:szCs w:val="21"/>
      <w:lang w:val="zh-CN"/>
    </w:rPr>
  </w:style>
  <w:style w:type="paragraph" w:customStyle="1" w:styleId="1578">
    <w:name w:val="Char Char Char1 Char Char Char Char Char Char1 Char"/>
    <w:basedOn w:val="1"/>
    <w:semiHidden/>
    <w:uiPriority w:val="0"/>
    <w:pPr>
      <w:widowControl w:val="0"/>
      <w:spacing w:line="240" w:lineRule="auto"/>
      <w:jc w:val="both"/>
    </w:pPr>
    <w:rPr>
      <w:rFonts w:ascii="Tahoma" w:hAnsi="Tahoma"/>
      <w:sz w:val="24"/>
      <w:szCs w:val="20"/>
    </w:rPr>
  </w:style>
  <w:style w:type="paragraph" w:customStyle="1" w:styleId="1579">
    <w:name w:val="1.1.1"/>
    <w:basedOn w:val="5"/>
    <w:link w:val="1580"/>
    <w:qFormat/>
    <w:uiPriority w:val="0"/>
    <w:pPr>
      <w:widowControl w:val="0"/>
      <w:numPr>
        <w:ilvl w:val="0"/>
        <w:numId w:val="0"/>
      </w:numPr>
      <w:tabs>
        <w:tab w:val="left" w:pos="1620"/>
      </w:tabs>
      <w:spacing w:beforeLines="0" w:afterLines="0" w:line="360" w:lineRule="auto"/>
      <w:ind w:left="1620" w:hanging="360"/>
      <w:jc w:val="both"/>
    </w:pPr>
    <w:rPr>
      <w:b w:val="0"/>
      <w:kern w:val="2"/>
      <w:sz w:val="32"/>
    </w:rPr>
  </w:style>
  <w:style w:type="character" w:customStyle="1" w:styleId="1580">
    <w:name w:val="1.1.1 Char"/>
    <w:link w:val="1579"/>
    <w:uiPriority w:val="0"/>
    <w:rPr>
      <w:b/>
      <w:bCs/>
      <w:kern w:val="2"/>
      <w:sz w:val="32"/>
      <w:szCs w:val="32"/>
    </w:rPr>
  </w:style>
  <w:style w:type="paragraph" w:customStyle="1" w:styleId="1581">
    <w:name w:val="35-1级列表项目编号"/>
    <w:basedOn w:val="1"/>
    <w:link w:val="1759"/>
    <w:qFormat/>
    <w:uiPriority w:val="0"/>
    <w:pPr>
      <w:numPr>
        <w:ilvl w:val="0"/>
        <w:numId w:val="97"/>
      </w:numPr>
      <w:spacing w:line="360" w:lineRule="auto"/>
      <w:jc w:val="both"/>
    </w:pPr>
    <w:rPr>
      <w:sz w:val="24"/>
      <w:szCs w:val="24"/>
    </w:rPr>
  </w:style>
  <w:style w:type="paragraph" w:customStyle="1" w:styleId="1582">
    <w:name w:val="修订2"/>
    <w:hidden/>
    <w:semiHidden/>
    <w:uiPriority w:val="99"/>
    <w:rPr>
      <w:rFonts w:ascii="Times New Roman" w:hAnsi="Times New Roman" w:eastAsia="宋体" w:cs="Times New Roman"/>
      <w:kern w:val="2"/>
      <w:sz w:val="21"/>
      <w:szCs w:val="22"/>
      <w:lang w:val="en-US" w:eastAsia="zh-CN" w:bidi="ar-SA"/>
    </w:rPr>
  </w:style>
  <w:style w:type="character" w:customStyle="1" w:styleId="1583">
    <w:name w:val="列出段落 Char3"/>
    <w:link w:val="1553"/>
    <w:qFormat/>
    <w:uiPriority w:val="34"/>
    <w:rPr>
      <w:rFonts w:ascii="仿宋_GB2312" w:eastAsia="仿宋_GB2312"/>
      <w:kern w:val="2"/>
      <w:sz w:val="32"/>
    </w:rPr>
  </w:style>
  <w:style w:type="paragraph" w:customStyle="1" w:styleId="1584">
    <w:name w:val="N"/>
    <w:basedOn w:val="1"/>
    <w:next w:val="1"/>
    <w:qFormat/>
    <w:uiPriority w:val="0"/>
    <w:pPr>
      <w:pageBreakBefore/>
      <w:widowControl w:val="0"/>
      <w:spacing w:beforeLines="100" w:afterLines="100" w:line="720" w:lineRule="auto"/>
      <w:jc w:val="center"/>
      <w:outlineLvl w:val="0"/>
    </w:pPr>
    <w:rPr>
      <w:rFonts w:ascii="黑体" w:hAnsi="微软雅黑" w:eastAsia="微软雅黑"/>
      <w:b/>
      <w:kern w:val="0"/>
      <w:sz w:val="44"/>
      <w:szCs w:val="44"/>
      <w:lang w:val="zh-CN"/>
    </w:rPr>
  </w:style>
  <w:style w:type="paragraph" w:customStyle="1" w:styleId="1585">
    <w:name w:val="N.N"/>
    <w:basedOn w:val="1"/>
    <w:next w:val="1"/>
    <w:link w:val="1590"/>
    <w:qFormat/>
    <w:uiPriority w:val="0"/>
    <w:pPr>
      <w:widowControl w:val="0"/>
      <w:spacing w:line="720" w:lineRule="auto"/>
      <w:outlineLvl w:val="1"/>
    </w:pPr>
    <w:rPr>
      <w:rFonts w:ascii="微软雅黑" w:hAnsi="微软雅黑" w:eastAsia="微软雅黑"/>
      <w:b/>
      <w:sz w:val="32"/>
      <w:szCs w:val="32"/>
      <w:lang w:val="zh-CN"/>
    </w:rPr>
  </w:style>
  <w:style w:type="paragraph" w:customStyle="1" w:styleId="1586">
    <w:name w:val="N.N.N"/>
    <w:basedOn w:val="1"/>
    <w:next w:val="1"/>
    <w:link w:val="1589"/>
    <w:qFormat/>
    <w:uiPriority w:val="0"/>
    <w:pPr>
      <w:widowControl w:val="0"/>
      <w:spacing w:before="156" w:after="156" w:line="480" w:lineRule="auto"/>
      <w:outlineLvl w:val="2"/>
    </w:pPr>
    <w:rPr>
      <w:rFonts w:ascii="微软雅黑" w:hAnsi="微软雅黑" w:eastAsia="微软雅黑"/>
      <w:b/>
      <w:sz w:val="30"/>
      <w:szCs w:val="28"/>
      <w:lang w:val="zh-CN"/>
    </w:rPr>
  </w:style>
  <w:style w:type="paragraph" w:customStyle="1" w:styleId="1587">
    <w:name w:val="N.N.N.N"/>
    <w:basedOn w:val="1"/>
    <w:next w:val="1"/>
    <w:link w:val="1591"/>
    <w:qFormat/>
    <w:uiPriority w:val="0"/>
    <w:pPr>
      <w:widowControl w:val="0"/>
      <w:spacing w:beforeLines="50" w:afterLines="50" w:line="400" w:lineRule="exact"/>
      <w:ind w:right="240" w:rightChars="100"/>
      <w:outlineLvl w:val="3"/>
    </w:pPr>
    <w:rPr>
      <w:rFonts w:ascii="微软雅黑" w:hAnsi="微软雅黑" w:eastAsia="微软雅黑"/>
      <w:b/>
      <w:kern w:val="0"/>
      <w:sz w:val="28"/>
      <w:szCs w:val="28"/>
      <w:lang w:val="zh-CN"/>
    </w:rPr>
  </w:style>
  <w:style w:type="paragraph" w:customStyle="1" w:styleId="1588">
    <w:name w:val="N.N.N.N.N"/>
    <w:basedOn w:val="1"/>
    <w:next w:val="1"/>
    <w:uiPriority w:val="99"/>
    <w:pPr>
      <w:spacing w:line="360" w:lineRule="auto"/>
      <w:outlineLvl w:val="4"/>
    </w:pPr>
    <w:rPr>
      <w:rFonts w:ascii="微软雅黑" w:hAnsi="微软雅黑" w:eastAsia="微软雅黑"/>
      <w:b/>
      <w:sz w:val="24"/>
      <w:szCs w:val="21"/>
      <w:lang w:val="zh-CN"/>
    </w:rPr>
  </w:style>
  <w:style w:type="character" w:customStyle="1" w:styleId="1589">
    <w:name w:val="N.N.N Char"/>
    <w:link w:val="1586"/>
    <w:locked/>
    <w:uiPriority w:val="99"/>
    <w:rPr>
      <w:rFonts w:ascii="微软雅黑" w:hAnsi="微软雅黑" w:eastAsia="微软雅黑"/>
      <w:b/>
      <w:kern w:val="2"/>
      <w:sz w:val="30"/>
      <w:szCs w:val="28"/>
      <w:lang w:val="zh-CN"/>
    </w:rPr>
  </w:style>
  <w:style w:type="character" w:customStyle="1" w:styleId="1590">
    <w:name w:val="N.N Char"/>
    <w:link w:val="1585"/>
    <w:locked/>
    <w:uiPriority w:val="99"/>
    <w:rPr>
      <w:rFonts w:ascii="微软雅黑" w:hAnsi="微软雅黑" w:eastAsia="微软雅黑"/>
      <w:b/>
      <w:kern w:val="2"/>
      <w:sz w:val="32"/>
      <w:szCs w:val="32"/>
      <w:lang w:val="zh-CN"/>
    </w:rPr>
  </w:style>
  <w:style w:type="character" w:customStyle="1" w:styleId="1591">
    <w:name w:val="N.N.N.N Char"/>
    <w:link w:val="1587"/>
    <w:locked/>
    <w:uiPriority w:val="99"/>
    <w:rPr>
      <w:rFonts w:ascii="微软雅黑" w:hAnsi="微软雅黑" w:eastAsia="微软雅黑"/>
      <w:b/>
      <w:sz w:val="28"/>
      <w:szCs w:val="28"/>
      <w:lang w:val="zh-CN"/>
    </w:rPr>
  </w:style>
  <w:style w:type="character" w:customStyle="1" w:styleId="1592">
    <w:name w:val="04-正文 Char Char"/>
    <w:link w:val="1593"/>
    <w:qFormat/>
    <w:uiPriority w:val="0"/>
    <w:rPr>
      <w:rFonts w:ascii="宋体" w:hAnsi="宋体"/>
      <w:sz w:val="24"/>
    </w:rPr>
  </w:style>
  <w:style w:type="paragraph" w:customStyle="1" w:styleId="1593">
    <w:name w:val="04-正文"/>
    <w:basedOn w:val="1"/>
    <w:link w:val="1592"/>
    <w:qFormat/>
    <w:uiPriority w:val="0"/>
    <w:pPr>
      <w:spacing w:line="360" w:lineRule="auto"/>
      <w:ind w:firstLine="482"/>
    </w:pPr>
    <w:rPr>
      <w:rFonts w:ascii="宋体" w:hAnsi="宋体"/>
      <w:kern w:val="0"/>
      <w:sz w:val="24"/>
      <w:szCs w:val="20"/>
    </w:rPr>
  </w:style>
  <w:style w:type="paragraph" w:customStyle="1" w:styleId="1594">
    <w:name w:val="修订3"/>
    <w:hidden/>
    <w:uiPriority w:val="0"/>
    <w:rPr>
      <w:rFonts w:ascii="Times New Roman" w:hAnsi="Times New Roman" w:eastAsia="宋体" w:cs="Times New Roman"/>
      <w:kern w:val="2"/>
      <w:sz w:val="21"/>
      <w:szCs w:val="22"/>
      <w:lang w:val="en-US" w:eastAsia="zh-CN" w:bidi="ar-SA"/>
    </w:rPr>
  </w:style>
  <w:style w:type="paragraph" w:customStyle="1" w:styleId="1595">
    <w:name w:val="H 3"/>
    <w:basedOn w:val="5"/>
    <w:uiPriority w:val="0"/>
    <w:pPr>
      <w:numPr>
        <w:numId w:val="98"/>
      </w:numPr>
      <w:spacing w:beforeLines="0" w:afterLines="0" w:line="360" w:lineRule="auto"/>
    </w:pPr>
    <w:rPr>
      <w:rFonts w:ascii="宋体" w:hAnsi="宋体" w:eastAsiaTheme="minorEastAsia" w:cstheme="minorBidi"/>
      <w:bCs w:val="0"/>
      <w:kern w:val="2"/>
      <w:szCs w:val="24"/>
    </w:rPr>
  </w:style>
  <w:style w:type="character" w:customStyle="1" w:styleId="1596">
    <w:name w:val="[正文行首缩进] Char"/>
    <w:link w:val="1273"/>
    <w:qFormat/>
    <w:uiPriority w:val="0"/>
    <w:rPr>
      <w:bCs/>
      <w:color w:val="000000"/>
      <w:kern w:val="2"/>
      <w:sz w:val="24"/>
      <w:szCs w:val="24"/>
    </w:rPr>
  </w:style>
  <w:style w:type="character" w:customStyle="1" w:styleId="1597">
    <w:name w:val="列出段落 Char1"/>
    <w:qFormat/>
    <w:uiPriority w:val="34"/>
    <w:rPr>
      <w:rFonts w:ascii="仿宋_GB2312" w:eastAsia="仿宋_GB2312"/>
      <w:kern w:val="2"/>
      <w:sz w:val="32"/>
    </w:rPr>
  </w:style>
  <w:style w:type="paragraph" w:customStyle="1" w:styleId="1598">
    <w:name w:val="25-正文2级目录"/>
    <w:basedOn w:val="1"/>
    <w:qFormat/>
    <w:uiPriority w:val="0"/>
    <w:pPr>
      <w:numPr>
        <w:ilvl w:val="6"/>
        <w:numId w:val="99"/>
      </w:numPr>
      <w:tabs>
        <w:tab w:val="left" w:pos="2040"/>
      </w:tabs>
      <w:spacing w:before="120" w:after="120" w:line="360" w:lineRule="exact"/>
    </w:pPr>
    <w:rPr>
      <w:b/>
      <w:sz w:val="24"/>
    </w:rPr>
  </w:style>
  <w:style w:type="paragraph" w:customStyle="1" w:styleId="1599">
    <w:name w:val="21-3级目录"/>
    <w:basedOn w:val="1"/>
    <w:qFormat/>
    <w:uiPriority w:val="0"/>
    <w:pPr>
      <w:numPr>
        <w:ilvl w:val="2"/>
        <w:numId w:val="99"/>
      </w:numPr>
      <w:tabs>
        <w:tab w:val="left" w:pos="2040"/>
      </w:tabs>
      <w:spacing w:before="120" w:line="360" w:lineRule="auto"/>
      <w:outlineLvl w:val="2"/>
    </w:pPr>
    <w:rPr>
      <w:rFonts w:eastAsia="黑体"/>
      <w:b/>
      <w:sz w:val="28"/>
    </w:rPr>
  </w:style>
  <w:style w:type="paragraph" w:customStyle="1" w:styleId="1600">
    <w:name w:val="24-正文1级目录"/>
    <w:basedOn w:val="1593"/>
    <w:next w:val="1"/>
    <w:qFormat/>
    <w:uiPriority w:val="0"/>
    <w:pPr>
      <w:widowControl w:val="0"/>
      <w:numPr>
        <w:ilvl w:val="5"/>
        <w:numId w:val="99"/>
      </w:numPr>
      <w:tabs>
        <w:tab w:val="left" w:pos="2040"/>
      </w:tabs>
      <w:spacing w:before="120" w:after="120" w:line="360" w:lineRule="exact"/>
      <w:jc w:val="both"/>
      <w:outlineLvl w:val="5"/>
    </w:pPr>
    <w:rPr>
      <w:rFonts w:ascii="微软雅黑"/>
      <w:b/>
      <w:kern w:val="2"/>
      <w:szCs w:val="22"/>
    </w:rPr>
  </w:style>
  <w:style w:type="paragraph" w:customStyle="1" w:styleId="1601">
    <w:name w:val="22-4级目录"/>
    <w:basedOn w:val="1"/>
    <w:next w:val="1"/>
    <w:qFormat/>
    <w:uiPriority w:val="0"/>
    <w:pPr>
      <w:numPr>
        <w:ilvl w:val="3"/>
        <w:numId w:val="99"/>
      </w:numPr>
      <w:tabs>
        <w:tab w:val="left" w:pos="2040"/>
      </w:tabs>
      <w:spacing w:before="240" w:after="120" w:line="360" w:lineRule="auto"/>
      <w:jc w:val="both"/>
      <w:outlineLvl w:val="3"/>
    </w:pPr>
    <w:rPr>
      <w:rFonts w:ascii="微软雅黑" w:eastAsia="黑体"/>
      <w:b/>
      <w:sz w:val="24"/>
    </w:rPr>
  </w:style>
  <w:style w:type="paragraph" w:customStyle="1" w:styleId="1602">
    <w:name w:val="23-5级目录"/>
    <w:basedOn w:val="1"/>
    <w:qFormat/>
    <w:uiPriority w:val="0"/>
    <w:pPr>
      <w:numPr>
        <w:ilvl w:val="4"/>
        <w:numId w:val="99"/>
      </w:numPr>
      <w:tabs>
        <w:tab w:val="left" w:pos="2040"/>
      </w:tabs>
      <w:spacing w:before="120" w:line="360" w:lineRule="auto"/>
      <w:outlineLvl w:val="4"/>
    </w:pPr>
    <w:rPr>
      <w:rFonts w:ascii="微软雅黑" w:eastAsia="黑体"/>
      <w:b/>
    </w:rPr>
  </w:style>
  <w:style w:type="character" w:customStyle="1" w:styleId="1603">
    <w:name w:val="标题 6 Char1"/>
    <w:qFormat/>
    <w:uiPriority w:val="9"/>
    <w:rPr>
      <w:rFonts w:ascii="Cambria" w:hAnsi="Cambria" w:eastAsia="宋体" w:cs="Times New Roman"/>
      <w:b/>
      <w:bCs/>
      <w:kern w:val="0"/>
      <w:sz w:val="24"/>
      <w:szCs w:val="24"/>
    </w:rPr>
  </w:style>
  <w:style w:type="character" w:customStyle="1" w:styleId="1604">
    <w:name w:val="方案正文 Char Char"/>
    <w:qFormat/>
    <w:uiPriority w:val="0"/>
    <w:rPr>
      <w:rFonts w:ascii="Arial" w:hAnsi="Arial" w:cs="宋体"/>
      <w:sz w:val="24"/>
      <w:szCs w:val="21"/>
    </w:rPr>
  </w:style>
  <w:style w:type="paragraph" w:customStyle="1" w:styleId="1605">
    <w:name w:val="12-2级目录"/>
    <w:basedOn w:val="1"/>
    <w:next w:val="1"/>
    <w:qFormat/>
    <w:uiPriority w:val="0"/>
    <w:pPr>
      <w:numPr>
        <w:ilvl w:val="1"/>
        <w:numId w:val="18"/>
      </w:numPr>
      <w:spacing w:before="120" w:line="360" w:lineRule="auto"/>
      <w:outlineLvl w:val="1"/>
    </w:pPr>
    <w:rPr>
      <w:rFonts w:ascii="微软雅黑" w:eastAsia="黑体"/>
      <w:b/>
      <w:kern w:val="0"/>
      <w:sz w:val="32"/>
      <w:szCs w:val="20"/>
    </w:rPr>
  </w:style>
  <w:style w:type="character" w:customStyle="1" w:styleId="1606">
    <w:name w:val="carefx正文 Char"/>
    <w:link w:val="1607"/>
    <w:qFormat/>
    <w:locked/>
    <w:uiPriority w:val="99"/>
    <w:rPr>
      <w:sz w:val="24"/>
      <w:szCs w:val="24"/>
      <w:lang w:val="en-AU"/>
    </w:rPr>
  </w:style>
  <w:style w:type="paragraph" w:customStyle="1" w:styleId="1607">
    <w:name w:val="carefx正文"/>
    <w:basedOn w:val="1"/>
    <w:link w:val="1606"/>
    <w:qFormat/>
    <w:uiPriority w:val="99"/>
    <w:pPr>
      <w:widowControl w:val="0"/>
      <w:spacing w:line="360" w:lineRule="auto"/>
      <w:ind w:firstLine="420" w:firstLineChars="200"/>
      <w:jc w:val="both"/>
    </w:pPr>
    <w:rPr>
      <w:kern w:val="0"/>
      <w:sz w:val="24"/>
      <w:szCs w:val="24"/>
      <w:lang w:val="en-AU"/>
    </w:rPr>
  </w:style>
  <w:style w:type="paragraph" w:customStyle="1" w:styleId="1608">
    <w:name w:val="TOC 标题3"/>
    <w:basedOn w:val="4"/>
    <w:next w:val="1"/>
    <w:unhideWhenUsed/>
    <w:qFormat/>
    <w:uiPriority w:val="39"/>
    <w:pPr>
      <w:pageBreakBefore w:val="0"/>
      <w:numPr>
        <w:numId w:val="0"/>
      </w:numPr>
      <w:spacing w:beforeLines="0" w:afterLines="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1609">
    <w:name w:val="Table Paragraph"/>
    <w:basedOn w:val="1"/>
    <w:qFormat/>
    <w:uiPriority w:val="99"/>
    <w:pPr>
      <w:spacing w:line="360" w:lineRule="auto"/>
      <w:ind w:firstLine="482"/>
      <w:jc w:val="both"/>
    </w:pPr>
    <w:rPr>
      <w:rFonts w:ascii="Carlito" w:hAnsi="Carlito" w:eastAsia="Carlito" w:cs="Carlito"/>
      <w:kern w:val="0"/>
      <w:sz w:val="20"/>
      <w:szCs w:val="20"/>
    </w:rPr>
  </w:style>
  <w:style w:type="paragraph" w:customStyle="1" w:styleId="1610">
    <w:name w:val="xl133"/>
    <w:basedOn w:val="1"/>
    <w:uiPriority w:val="0"/>
    <w:pPr>
      <w:pBdr>
        <w:left w:val="single" w:color="auto" w:sz="4" w:space="0"/>
        <w:bottom w:val="single" w:color="auto" w:sz="8" w:space="0"/>
      </w:pBdr>
      <w:spacing w:before="100" w:beforeAutospacing="1" w:after="100" w:afterAutospacing="1" w:line="360" w:lineRule="auto"/>
      <w:ind w:firstLine="482"/>
      <w:jc w:val="right"/>
      <w:textAlignment w:val="center"/>
    </w:pPr>
    <w:rPr>
      <w:rFonts w:ascii="仿宋" w:hAnsi="仿宋" w:cs="宋体"/>
      <w:kern w:val="0"/>
    </w:rPr>
  </w:style>
  <w:style w:type="character" w:customStyle="1" w:styleId="1611">
    <w:name w:val="列表段落 字符1"/>
    <w:qFormat/>
    <w:uiPriority w:val="34"/>
    <w:rPr>
      <w:kern w:val="2"/>
      <w:sz w:val="21"/>
      <w:szCs w:val="22"/>
    </w:rPr>
  </w:style>
  <w:style w:type="paragraph" w:customStyle="1" w:styleId="1612">
    <w:name w:val="11-章级目录"/>
    <w:basedOn w:val="1"/>
    <w:next w:val="1"/>
    <w:qFormat/>
    <w:uiPriority w:val="0"/>
    <w:pPr>
      <w:pageBreakBefore/>
      <w:spacing w:before="480" w:after="480" w:line="360" w:lineRule="auto"/>
      <w:ind w:left="2694"/>
      <w:outlineLvl w:val="0"/>
    </w:pPr>
    <w:rPr>
      <w:rFonts w:ascii="黑体" w:hAnsi="黑体" w:eastAsia="黑体"/>
      <w:b/>
      <w:sz w:val="36"/>
      <w:szCs w:val="28"/>
    </w:rPr>
  </w:style>
  <w:style w:type="character" w:customStyle="1" w:styleId="1613">
    <w:name w:val="fontstyle01"/>
    <w:uiPriority w:val="0"/>
    <w:rPr>
      <w:rFonts w:hint="default" w:ascii="仿宋" w:hAnsi="仿宋"/>
      <w:color w:val="000000"/>
      <w:sz w:val="32"/>
      <w:szCs w:val="32"/>
    </w:rPr>
  </w:style>
  <w:style w:type="character" w:customStyle="1" w:styleId="1614">
    <w:name w:val="批注文字 Char2"/>
    <w:uiPriority w:val="0"/>
    <w:rPr>
      <w:rFonts w:ascii="宋体" w:hAnsi="宋体" w:eastAsia="宋体" w:cs="宋体"/>
      <w:kern w:val="0"/>
      <w:sz w:val="24"/>
      <w:szCs w:val="24"/>
    </w:rPr>
  </w:style>
  <w:style w:type="character" w:customStyle="1" w:styleId="1615">
    <w:name w:val="最终正文格式 Char"/>
    <w:link w:val="1616"/>
    <w:qFormat/>
    <w:locked/>
    <w:uiPriority w:val="0"/>
    <w:rPr>
      <w:rFonts w:ascii="Arial" w:hAnsi="Arial" w:cs="Arial"/>
    </w:rPr>
  </w:style>
  <w:style w:type="paragraph" w:customStyle="1" w:styleId="1616">
    <w:name w:val="最终正文格式"/>
    <w:basedOn w:val="34"/>
    <w:link w:val="1615"/>
    <w:qFormat/>
    <w:uiPriority w:val="0"/>
    <w:pPr>
      <w:spacing w:line="240" w:lineRule="auto"/>
      <w:ind w:left="315" w:leftChars="315"/>
      <w:jc w:val="both"/>
    </w:pPr>
    <w:rPr>
      <w:rFonts w:ascii="Arial" w:hAnsi="Arial" w:cs="Arial"/>
      <w:kern w:val="0"/>
      <w:sz w:val="20"/>
      <w:szCs w:val="20"/>
    </w:rPr>
  </w:style>
  <w:style w:type="character" w:customStyle="1" w:styleId="1617">
    <w:name w:val="云正 Char"/>
    <w:link w:val="1618"/>
    <w:uiPriority w:val="0"/>
    <w:rPr>
      <w:rFonts w:ascii="微软雅黑" w:hAnsi="Arial Unicode MS" w:eastAsia="微软雅黑" w:cs="微软雅黑"/>
      <w:color w:val="323F4F"/>
      <w:kern w:val="2"/>
      <w:sz w:val="21"/>
      <w:szCs w:val="22"/>
    </w:rPr>
  </w:style>
  <w:style w:type="paragraph" w:customStyle="1" w:styleId="1618">
    <w:name w:val="云正"/>
    <w:basedOn w:val="1"/>
    <w:link w:val="1617"/>
    <w:uiPriority w:val="0"/>
    <w:pPr>
      <w:tabs>
        <w:tab w:val="left" w:pos="6990"/>
      </w:tabs>
      <w:spacing w:after="50" w:line="0" w:lineRule="atLeast"/>
    </w:pPr>
    <w:rPr>
      <w:rFonts w:ascii="微软雅黑" w:hAnsi="Arial Unicode MS" w:eastAsia="微软雅黑" w:cs="微软雅黑"/>
      <w:color w:val="323F4F"/>
    </w:rPr>
  </w:style>
  <w:style w:type="character" w:customStyle="1" w:styleId="1619">
    <w:name w:val="figcap"/>
    <w:uiPriority w:val="0"/>
  </w:style>
  <w:style w:type="character" w:customStyle="1" w:styleId="1620">
    <w:name w:val="正文标准样式ty Char2"/>
    <w:link w:val="1621"/>
    <w:uiPriority w:val="0"/>
    <w:rPr>
      <w:rFonts w:cs="宋体"/>
      <w:kern w:val="2"/>
      <w:sz w:val="24"/>
    </w:rPr>
  </w:style>
  <w:style w:type="paragraph" w:customStyle="1" w:styleId="1621">
    <w:name w:val="正文标准样式ty"/>
    <w:basedOn w:val="1"/>
    <w:link w:val="1620"/>
    <w:uiPriority w:val="0"/>
    <w:pPr>
      <w:widowControl w:val="0"/>
      <w:spacing w:line="360" w:lineRule="auto"/>
      <w:ind w:firstLine="480" w:firstLineChars="200"/>
      <w:jc w:val="both"/>
    </w:pPr>
    <w:rPr>
      <w:rFonts w:cs="宋体"/>
      <w:sz w:val="24"/>
      <w:szCs w:val="20"/>
    </w:rPr>
  </w:style>
  <w:style w:type="character" w:customStyle="1" w:styleId="1622">
    <w:name w:val="正式格式 Char"/>
    <w:link w:val="1623"/>
    <w:uiPriority w:val="0"/>
    <w:rPr>
      <w:kern w:val="2"/>
      <w:sz w:val="24"/>
      <w:szCs w:val="22"/>
    </w:rPr>
  </w:style>
  <w:style w:type="paragraph" w:customStyle="1" w:styleId="1623">
    <w:name w:val="正式格式"/>
    <w:basedOn w:val="1"/>
    <w:link w:val="1622"/>
    <w:qFormat/>
    <w:uiPriority w:val="0"/>
    <w:pPr>
      <w:widowControl w:val="0"/>
      <w:spacing w:line="360" w:lineRule="auto"/>
      <w:ind w:firstLine="200" w:firstLineChars="200"/>
      <w:jc w:val="both"/>
    </w:pPr>
    <w:rPr>
      <w:sz w:val="24"/>
    </w:rPr>
  </w:style>
  <w:style w:type="character" w:customStyle="1" w:styleId="1624">
    <w:name w:val="font61"/>
    <w:qFormat/>
    <w:uiPriority w:val="0"/>
    <w:rPr>
      <w:rFonts w:hint="default" w:ascii="Times New Roman" w:hAnsi="Times New Roman" w:cs="Times New Roman"/>
      <w:color w:val="000000"/>
      <w:sz w:val="18"/>
      <w:szCs w:val="18"/>
      <w:u w:val="none"/>
    </w:rPr>
  </w:style>
  <w:style w:type="character" w:customStyle="1" w:styleId="1625">
    <w:name w:val="Item List in Table Char"/>
    <w:link w:val="1626"/>
    <w:qFormat/>
    <w:uiPriority w:val="0"/>
    <w:rPr>
      <w:rFonts w:ascii="Arial" w:hAnsi="Arial" w:cs="Arial"/>
      <w:sz w:val="18"/>
      <w:szCs w:val="18"/>
    </w:rPr>
  </w:style>
  <w:style w:type="paragraph" w:customStyle="1" w:styleId="1626">
    <w:name w:val="Item List in Table"/>
    <w:link w:val="1625"/>
    <w:qFormat/>
    <w:uiPriority w:val="0"/>
    <w:pPr>
      <w:tabs>
        <w:tab w:val="left" w:pos="284"/>
      </w:tabs>
      <w:spacing w:before="40" w:after="40"/>
      <w:ind w:left="284" w:hanging="284"/>
      <w:jc w:val="both"/>
    </w:pPr>
    <w:rPr>
      <w:rFonts w:ascii="Arial" w:hAnsi="Arial" w:eastAsia="宋体" w:cs="Arial"/>
      <w:sz w:val="18"/>
      <w:szCs w:val="18"/>
      <w:lang w:val="en-US" w:eastAsia="zh-CN" w:bidi="ar-SA"/>
    </w:rPr>
  </w:style>
  <w:style w:type="character" w:customStyle="1" w:styleId="1627">
    <w:name w:val="z-窗体顶端 Char2"/>
    <w:link w:val="1628"/>
    <w:uiPriority w:val="99"/>
    <w:rPr>
      <w:rFonts w:ascii="Arial" w:hAnsi="Arial" w:cs="Arial"/>
      <w:vanish/>
      <w:sz w:val="16"/>
      <w:szCs w:val="16"/>
    </w:rPr>
  </w:style>
  <w:style w:type="paragraph" w:customStyle="1" w:styleId="1628">
    <w:name w:val="z-窗体顶端2"/>
    <w:basedOn w:val="1"/>
    <w:next w:val="1"/>
    <w:link w:val="1627"/>
    <w:unhideWhenUsed/>
    <w:uiPriority w:val="99"/>
    <w:pPr>
      <w:pBdr>
        <w:bottom w:val="single" w:color="auto" w:sz="6" w:space="1"/>
      </w:pBdr>
      <w:spacing w:line="240" w:lineRule="auto"/>
      <w:jc w:val="center"/>
    </w:pPr>
    <w:rPr>
      <w:rFonts w:ascii="Arial" w:hAnsi="Arial" w:cs="Arial"/>
      <w:vanish/>
      <w:kern w:val="0"/>
      <w:sz w:val="16"/>
      <w:szCs w:val="16"/>
    </w:rPr>
  </w:style>
  <w:style w:type="character" w:customStyle="1" w:styleId="1629">
    <w:name w:val="批注框文本 字符1"/>
    <w:uiPriority w:val="0"/>
    <w:rPr>
      <w:rFonts w:ascii="Calibri" w:hAnsi="Calibri" w:cs="黑体"/>
      <w:kern w:val="2"/>
      <w:sz w:val="18"/>
      <w:szCs w:val="18"/>
    </w:rPr>
  </w:style>
  <w:style w:type="character" w:customStyle="1" w:styleId="1630">
    <w:name w:val="aaab4 Char"/>
    <w:link w:val="1631"/>
    <w:uiPriority w:val="0"/>
    <w:rPr>
      <w:b/>
      <w:kern w:val="2"/>
      <w:sz w:val="28"/>
    </w:rPr>
  </w:style>
  <w:style w:type="paragraph" w:customStyle="1" w:styleId="1631">
    <w:name w:val="aaab4"/>
    <w:basedOn w:val="6"/>
    <w:link w:val="1630"/>
    <w:qFormat/>
    <w:uiPriority w:val="0"/>
    <w:pPr>
      <w:widowControl w:val="0"/>
      <w:numPr>
        <w:ilvl w:val="0"/>
        <w:numId w:val="0"/>
      </w:numPr>
      <w:tabs>
        <w:tab w:val="left" w:pos="851"/>
        <w:tab w:val="left" w:pos="1680"/>
      </w:tabs>
      <w:spacing w:beforeLines="0" w:afterLines="0" w:line="360" w:lineRule="auto"/>
      <w:ind w:left="1680" w:hanging="420"/>
    </w:pPr>
    <w:rPr>
      <w:rFonts w:eastAsia="宋体"/>
      <w:bCs w:val="0"/>
      <w:kern w:val="2"/>
      <w:szCs w:val="20"/>
    </w:rPr>
  </w:style>
  <w:style w:type="character" w:customStyle="1" w:styleId="1632">
    <w:name w:val="EmailStyle694"/>
    <w:semiHidden/>
    <w:uiPriority w:val="0"/>
    <w:rPr>
      <w:rFonts w:ascii="宋体" w:eastAsia="宋体"/>
      <w:color w:val="0000FF"/>
      <w:sz w:val="24"/>
      <w:szCs w:val="24"/>
      <w:u w:val="none"/>
    </w:rPr>
  </w:style>
  <w:style w:type="character" w:customStyle="1" w:styleId="1633">
    <w:name w:val="EmailStyle470"/>
    <w:semiHidden/>
    <w:uiPriority w:val="0"/>
    <w:rPr>
      <w:rFonts w:hint="default" w:ascii="Arial" w:hAnsi="Arial" w:eastAsia="宋体" w:cs="Arial"/>
      <w:color w:val="auto"/>
      <w:sz w:val="18"/>
      <w:szCs w:val="20"/>
    </w:rPr>
  </w:style>
  <w:style w:type="character" w:customStyle="1" w:styleId="1634">
    <w:name w:val="EmailStyle408"/>
    <w:semiHidden/>
    <w:uiPriority w:val="0"/>
    <w:rPr>
      <w:rFonts w:hint="default" w:ascii="Arial" w:hAnsi="Arial" w:eastAsia="宋体" w:cs="Arial"/>
      <w:color w:val="auto"/>
      <w:sz w:val="18"/>
      <w:szCs w:val="20"/>
    </w:rPr>
  </w:style>
  <w:style w:type="character" w:customStyle="1" w:styleId="1635">
    <w:name w:val="EmailStyle3321"/>
    <w:semiHidden/>
    <w:uiPriority w:val="0"/>
    <w:rPr>
      <w:rFonts w:ascii="宋体" w:eastAsia="宋体"/>
      <w:color w:val="0000FF"/>
      <w:sz w:val="24"/>
      <w:szCs w:val="24"/>
      <w:u w:val="none"/>
    </w:rPr>
  </w:style>
  <w:style w:type="character" w:customStyle="1" w:styleId="1636">
    <w:name w:val="z-窗体底端 Char2"/>
    <w:link w:val="1637"/>
    <w:uiPriority w:val="99"/>
    <w:rPr>
      <w:rFonts w:ascii="Arial" w:hAnsi="Arial" w:cs="Arial"/>
      <w:vanish/>
      <w:sz w:val="16"/>
      <w:szCs w:val="16"/>
    </w:rPr>
  </w:style>
  <w:style w:type="paragraph" w:customStyle="1" w:styleId="1637">
    <w:name w:val="z-窗体底端2"/>
    <w:basedOn w:val="1"/>
    <w:next w:val="1"/>
    <w:link w:val="1636"/>
    <w:unhideWhenUsed/>
    <w:uiPriority w:val="99"/>
    <w:pPr>
      <w:pBdr>
        <w:top w:val="single" w:color="auto" w:sz="6" w:space="1"/>
      </w:pBdr>
      <w:spacing w:line="240" w:lineRule="auto"/>
      <w:jc w:val="center"/>
    </w:pPr>
    <w:rPr>
      <w:rFonts w:ascii="Arial" w:hAnsi="Arial" w:cs="Arial"/>
      <w:vanish/>
      <w:kern w:val="0"/>
      <w:sz w:val="16"/>
      <w:szCs w:val="16"/>
    </w:rPr>
  </w:style>
  <w:style w:type="character" w:customStyle="1" w:styleId="1638">
    <w:name w:val="z-窗体底端 字符"/>
    <w:uiPriority w:val="99"/>
    <w:rPr>
      <w:rFonts w:ascii="Arial" w:hAnsi="Arial" w:cs="Arial"/>
      <w:vanish/>
      <w:kern w:val="2"/>
      <w:sz w:val="16"/>
      <w:szCs w:val="16"/>
    </w:rPr>
  </w:style>
  <w:style w:type="character" w:customStyle="1" w:styleId="1639">
    <w:name w:val="1.标题 6 Char1"/>
    <w:uiPriority w:val="0"/>
    <w:rPr>
      <w:rFonts w:ascii="Calibri" w:hAnsi="Calibri" w:eastAsia="宋体" w:cs="Times New Roman"/>
      <w:b/>
      <w:bCs/>
      <w:sz w:val="24"/>
      <w:szCs w:val="24"/>
    </w:rPr>
  </w:style>
  <w:style w:type="character" w:customStyle="1" w:styleId="1640">
    <w:name w:val="注释标题 字符1"/>
    <w:uiPriority w:val="0"/>
    <w:rPr>
      <w:rFonts w:cs="Arial"/>
      <w:kern w:val="2"/>
      <w:sz w:val="21"/>
      <w:szCs w:val="21"/>
    </w:rPr>
  </w:style>
  <w:style w:type="character" w:customStyle="1" w:styleId="1641">
    <w:name w:val="正文首行缩进 2 字符"/>
    <w:semiHidden/>
    <w:uiPriority w:val="99"/>
    <w:rPr>
      <w:rFonts w:ascii="Calibri" w:hAnsi="Calibri" w:eastAsia="宋体" w:cs="Times New Roman"/>
      <w:kern w:val="2"/>
      <w:sz w:val="21"/>
      <w:szCs w:val="22"/>
    </w:rPr>
  </w:style>
  <w:style w:type="character" w:customStyle="1" w:styleId="1642">
    <w:name w:val="信息标题 字符1"/>
    <w:semiHidden/>
    <w:uiPriority w:val="0"/>
    <w:rPr>
      <w:rFonts w:ascii="Arial" w:hAnsi="Arial" w:cs="Arial"/>
      <w:sz w:val="24"/>
      <w:szCs w:val="24"/>
      <w:shd w:val="pct20" w:color="auto" w:fill="auto"/>
    </w:rPr>
  </w:style>
  <w:style w:type="character" w:customStyle="1" w:styleId="1643">
    <w:name w:val="签名 字符1"/>
    <w:semiHidden/>
    <w:uiPriority w:val="0"/>
    <w:rPr>
      <w:rFonts w:ascii="Arial" w:hAnsi="Arial"/>
      <w:sz w:val="21"/>
      <w:szCs w:val="21"/>
    </w:rPr>
  </w:style>
  <w:style w:type="character" w:customStyle="1" w:styleId="1644">
    <w:name w:val="结束语 字符1"/>
    <w:uiPriority w:val="0"/>
    <w:rPr>
      <w:rFonts w:cs="Arial"/>
      <w:kern w:val="2"/>
      <w:sz w:val="21"/>
      <w:szCs w:val="21"/>
    </w:rPr>
  </w:style>
  <w:style w:type="character" w:customStyle="1" w:styleId="1645">
    <w:name w:val="副标题 字符1"/>
    <w:uiPriority w:val="0"/>
    <w:rPr>
      <w:rFonts w:ascii="Arial" w:hAnsi="Arial" w:cs="Arial"/>
      <w:b/>
      <w:bCs/>
      <w:kern w:val="28"/>
      <w:sz w:val="32"/>
      <w:szCs w:val="32"/>
    </w:rPr>
  </w:style>
  <w:style w:type="character" w:customStyle="1" w:styleId="1646">
    <w:name w:val="称呼 字符1"/>
    <w:uiPriority w:val="0"/>
    <w:rPr>
      <w:rFonts w:cs="Arial"/>
      <w:kern w:val="2"/>
      <w:sz w:val="21"/>
      <w:szCs w:val="21"/>
    </w:rPr>
  </w:style>
  <w:style w:type="character" w:customStyle="1" w:styleId="1647">
    <w:name w:val="HTML 地址 字符1"/>
    <w:uiPriority w:val="0"/>
    <w:rPr>
      <w:rFonts w:cs="Arial"/>
      <w:i/>
      <w:iCs/>
      <w:kern w:val="2"/>
      <w:sz w:val="21"/>
      <w:szCs w:val="21"/>
    </w:rPr>
  </w:style>
  <w:style w:type="character" w:customStyle="1" w:styleId="1648">
    <w:name w:val="脚注文本 字符1"/>
    <w:semiHidden/>
    <w:uiPriority w:val="0"/>
    <w:rPr>
      <w:rFonts w:ascii="Arial" w:hAnsi="Arial"/>
      <w:sz w:val="18"/>
      <w:szCs w:val="18"/>
    </w:rPr>
  </w:style>
  <w:style w:type="character" w:customStyle="1" w:styleId="1649">
    <w:name w:val="HTML 预设格式 字符1"/>
    <w:uiPriority w:val="0"/>
    <w:rPr>
      <w:rFonts w:ascii="Arial" w:hAnsi="Arial" w:cs="Arial"/>
      <w:sz w:val="24"/>
      <w:szCs w:val="24"/>
    </w:rPr>
  </w:style>
  <w:style w:type="character" w:customStyle="1" w:styleId="1650">
    <w:name w:val="EmailStyle59"/>
    <w:semiHidden/>
    <w:uiPriority w:val="0"/>
    <w:rPr>
      <w:rFonts w:ascii="Arial" w:hAnsi="Arial" w:eastAsia="宋体"/>
      <w:color w:val="auto"/>
      <w:kern w:val="2"/>
      <w:sz w:val="18"/>
      <w:lang w:val="en-US" w:eastAsia="zh-CN"/>
    </w:rPr>
  </w:style>
  <w:style w:type="character" w:customStyle="1" w:styleId="1651">
    <w:name w:val="正文文本 3 字符1"/>
    <w:uiPriority w:val="0"/>
    <w:rPr>
      <w:i/>
      <w:iCs/>
      <w:kern w:val="2"/>
      <w:sz w:val="21"/>
      <w:szCs w:val="24"/>
    </w:rPr>
  </w:style>
  <w:style w:type="character" w:customStyle="1" w:styleId="1652">
    <w:name w:val="日期 字符1"/>
    <w:uiPriority w:val="0"/>
    <w:rPr>
      <w:kern w:val="2"/>
      <w:sz w:val="21"/>
      <w:szCs w:val="24"/>
    </w:rPr>
  </w:style>
  <w:style w:type="character" w:customStyle="1" w:styleId="1653">
    <w:name w:val="zy正文标准样式 Char"/>
    <w:link w:val="1654"/>
    <w:uiPriority w:val="0"/>
    <w:rPr>
      <w:kern w:val="2"/>
      <w:sz w:val="24"/>
      <w:szCs w:val="24"/>
      <w:lang w:val="zh-CN"/>
    </w:rPr>
  </w:style>
  <w:style w:type="paragraph" w:customStyle="1" w:styleId="1654">
    <w:name w:val="zy正文标准样式"/>
    <w:basedOn w:val="1"/>
    <w:link w:val="1653"/>
    <w:uiPriority w:val="0"/>
    <w:pPr>
      <w:widowControl w:val="0"/>
      <w:spacing w:line="360" w:lineRule="auto"/>
      <w:ind w:firstLine="480" w:firstLineChars="200"/>
      <w:contextualSpacing/>
      <w:jc w:val="both"/>
    </w:pPr>
    <w:rPr>
      <w:sz w:val="24"/>
      <w:szCs w:val="24"/>
      <w:lang w:val="zh-CN"/>
    </w:rPr>
  </w:style>
  <w:style w:type="character" w:customStyle="1" w:styleId="1655">
    <w:name w:val="标题 7 Char"/>
    <w:uiPriority w:val="9"/>
    <w:rPr>
      <w:b/>
      <w:bCs/>
      <w:kern w:val="2"/>
      <w:sz w:val="24"/>
      <w:szCs w:val="24"/>
    </w:rPr>
  </w:style>
  <w:style w:type="character" w:customStyle="1" w:styleId="1656">
    <w:name w:val="标题 3 Char"/>
    <w:qFormat/>
    <w:uiPriority w:val="9"/>
    <w:rPr>
      <w:rFonts w:ascii="黑体" w:hAnsi="宋体" w:eastAsia="黑体"/>
      <w:bCs/>
      <w:kern w:val="2"/>
      <w:sz w:val="30"/>
      <w:szCs w:val="30"/>
    </w:rPr>
  </w:style>
  <w:style w:type="character" w:customStyle="1" w:styleId="1657">
    <w:name w:val="标题 2 Char"/>
    <w:qFormat/>
    <w:uiPriority w:val="9"/>
    <w:rPr>
      <w:rFonts w:ascii="Times New Roman" w:hAnsi="Times New Roman"/>
      <w:b/>
      <w:kern w:val="2"/>
      <w:sz w:val="32"/>
    </w:rPr>
  </w:style>
  <w:style w:type="character" w:customStyle="1" w:styleId="1658">
    <w:name w:val="标题 1 Char"/>
    <w:uiPriority w:val="0"/>
    <w:rPr>
      <w:rFonts w:ascii="宋体" w:hAnsi="Times New Roman"/>
      <w:color w:val="000000"/>
      <w:sz w:val="36"/>
    </w:rPr>
  </w:style>
  <w:style w:type="character" w:customStyle="1" w:styleId="1659">
    <w:name w:val="正文文本 2 字符1"/>
    <w:uiPriority w:val="99"/>
    <w:rPr>
      <w:kern w:val="2"/>
      <w:sz w:val="21"/>
      <w:szCs w:val="24"/>
    </w:rPr>
  </w:style>
  <w:style w:type="character" w:customStyle="1" w:styleId="1660">
    <w:name w:val="正文缩进 字符1"/>
    <w:qFormat/>
    <w:uiPriority w:val="0"/>
    <w:rPr>
      <w:rFonts w:eastAsia="楷体_GB2312"/>
      <w:kern w:val="2"/>
      <w:sz w:val="24"/>
      <w:szCs w:val="24"/>
    </w:rPr>
  </w:style>
  <w:style w:type="character" w:customStyle="1" w:styleId="1661">
    <w:name w:val="正文文本首行缩进 2 字符1"/>
    <w:uiPriority w:val="0"/>
    <w:rPr>
      <w:snapToGrid/>
      <w:kern w:val="2"/>
      <w:sz w:val="21"/>
      <w:szCs w:val="24"/>
    </w:rPr>
  </w:style>
  <w:style w:type="character" w:customStyle="1" w:styleId="1662">
    <w:name w:val="FA正文bold Char Char"/>
    <w:link w:val="1663"/>
    <w:uiPriority w:val="0"/>
    <w:rPr>
      <w:rFonts w:hAnsi="宋体" w:cs="宋体"/>
      <w:b/>
      <w:sz w:val="24"/>
      <w:szCs w:val="24"/>
    </w:rPr>
  </w:style>
  <w:style w:type="paragraph" w:customStyle="1" w:styleId="1663">
    <w:name w:val="FA正文bold"/>
    <w:basedOn w:val="1664"/>
    <w:next w:val="1664"/>
    <w:link w:val="1662"/>
    <w:uiPriority w:val="0"/>
    <w:pPr>
      <w:keepNext/>
      <w:spacing w:beforeLines="50" w:afterLines="50"/>
      <w:ind w:firstLine="482" w:firstLineChars="200"/>
      <w:jc w:val="both"/>
    </w:pPr>
    <w:rPr>
      <w:rFonts w:ascii="Times New Roman"/>
      <w:b/>
    </w:rPr>
  </w:style>
  <w:style w:type="paragraph" w:customStyle="1" w:styleId="1664">
    <w:name w:val="FA正文"/>
    <w:basedOn w:val="1"/>
    <w:link w:val="1918"/>
    <w:uiPriority w:val="0"/>
    <w:pPr>
      <w:widowControl w:val="0"/>
      <w:spacing w:line="360" w:lineRule="auto"/>
    </w:pPr>
    <w:rPr>
      <w:rFonts w:ascii="宋体" w:hAnsi="宋体" w:cs="宋体"/>
      <w:kern w:val="0"/>
      <w:sz w:val="24"/>
      <w:szCs w:val="24"/>
    </w:rPr>
  </w:style>
  <w:style w:type="character" w:customStyle="1" w:styleId="1665">
    <w:name w:val="正文文本首行缩进 字符1"/>
    <w:uiPriority w:val="0"/>
    <w:rPr>
      <w:kern w:val="2"/>
      <w:sz w:val="21"/>
      <w:szCs w:val="24"/>
    </w:rPr>
  </w:style>
  <w:style w:type="character" w:customStyle="1" w:styleId="1666">
    <w:name w:val="批注文字 字符1"/>
    <w:basedOn w:val="142"/>
    <w:uiPriority w:val="99"/>
  </w:style>
  <w:style w:type="character" w:customStyle="1" w:styleId="1667">
    <w:name w:val="彩色列表 - 着色 1 字符"/>
    <w:basedOn w:val="142"/>
    <w:link w:val="1668"/>
    <w:uiPriority w:val="0"/>
  </w:style>
  <w:style w:type="paragraph" w:customStyle="1" w:styleId="1668">
    <w:name w:val="彩色列表 - 着色 11"/>
    <w:basedOn w:val="1"/>
    <w:link w:val="1667"/>
    <w:qFormat/>
    <w:uiPriority w:val="0"/>
    <w:pPr>
      <w:widowControl w:val="0"/>
      <w:spacing w:line="240" w:lineRule="auto"/>
      <w:ind w:firstLine="420" w:firstLineChars="200"/>
      <w:jc w:val="both"/>
    </w:pPr>
    <w:rPr>
      <w:kern w:val="0"/>
      <w:sz w:val="20"/>
      <w:szCs w:val="20"/>
    </w:rPr>
  </w:style>
  <w:style w:type="character" w:customStyle="1" w:styleId="1669">
    <w:name w:val="文档结构图 字符1"/>
    <w:semiHidden/>
    <w:uiPriority w:val="99"/>
    <w:rPr>
      <w:rFonts w:ascii="宋体" w:eastAsia="宋体"/>
      <w:sz w:val="18"/>
      <w:szCs w:val="18"/>
    </w:rPr>
  </w:style>
  <w:style w:type="character" w:customStyle="1" w:styleId="1670">
    <w:name w:val="批注框文本 字符2"/>
    <w:semiHidden/>
    <w:uiPriority w:val="99"/>
    <w:rPr>
      <w:sz w:val="18"/>
      <w:szCs w:val="18"/>
    </w:rPr>
  </w:style>
  <w:style w:type="character" w:customStyle="1" w:styleId="1671">
    <w:name w:val="正文9 Char Char"/>
    <w:link w:val="1672"/>
    <w:uiPriority w:val="0"/>
    <w:rPr>
      <w:rFonts w:ascii="Calibri" w:hAnsi="Calibri"/>
      <w:sz w:val="24"/>
      <w:szCs w:val="28"/>
    </w:rPr>
  </w:style>
  <w:style w:type="paragraph" w:customStyle="1" w:styleId="1672">
    <w:name w:val="正文9"/>
    <w:basedOn w:val="1"/>
    <w:link w:val="1671"/>
    <w:uiPriority w:val="0"/>
    <w:pPr>
      <w:widowControl w:val="0"/>
      <w:spacing w:line="360" w:lineRule="auto"/>
      <w:ind w:firstLine="480" w:firstLineChars="200"/>
      <w:jc w:val="both"/>
    </w:pPr>
    <w:rPr>
      <w:rFonts w:ascii="Calibri" w:hAnsi="Calibri"/>
      <w:kern w:val="0"/>
      <w:sz w:val="24"/>
      <w:szCs w:val="28"/>
    </w:rPr>
  </w:style>
  <w:style w:type="character" w:customStyle="1" w:styleId="1673">
    <w:name w:val="浅色网格 - 着色 3 字符"/>
    <w:uiPriority w:val="34"/>
    <w:rPr>
      <w:kern w:val="2"/>
      <w:sz w:val="21"/>
      <w:szCs w:val="22"/>
    </w:rPr>
  </w:style>
  <w:style w:type="character" w:customStyle="1" w:styleId="1674">
    <w:name w:val="列出段落字符"/>
    <w:qFormat/>
    <w:locked/>
    <w:uiPriority w:val="34"/>
  </w:style>
  <w:style w:type="character" w:customStyle="1" w:styleId="1675">
    <w:name w:val="31-图片编号 Char"/>
    <w:uiPriority w:val="0"/>
    <w:rPr>
      <w:rFonts w:eastAsia="微软雅黑"/>
      <w:b/>
      <w:kern w:val="2"/>
      <w:sz w:val="18"/>
      <w:szCs w:val="24"/>
    </w:rPr>
  </w:style>
  <w:style w:type="character" w:customStyle="1" w:styleId="1676">
    <w:name w:val="不明显强调3"/>
    <w:qFormat/>
    <w:uiPriority w:val="19"/>
    <w:rPr>
      <w:i/>
      <w:iCs/>
      <w:color w:val="404040"/>
    </w:rPr>
  </w:style>
  <w:style w:type="character" w:customStyle="1" w:styleId="1677">
    <w:name w:val="正文文本缩进 字符1"/>
    <w:uiPriority w:val="0"/>
    <w:rPr>
      <w:snapToGrid/>
      <w:sz w:val="21"/>
      <w:szCs w:val="24"/>
    </w:rPr>
  </w:style>
  <w:style w:type="character" w:customStyle="1" w:styleId="1678">
    <w:name w:val="font_title_four_name1"/>
    <w:uiPriority w:val="0"/>
    <w:rPr>
      <w:rFonts w:hint="eastAsia" w:ascii="宋体" w:hAnsi="宋体" w:eastAsia="宋体"/>
      <w:b/>
      <w:bCs/>
      <w:color w:val="000000"/>
      <w:sz w:val="24"/>
      <w:szCs w:val="24"/>
    </w:rPr>
  </w:style>
  <w:style w:type="character" w:customStyle="1" w:styleId="1679">
    <w:name w:val="font_blue_bold1"/>
    <w:uiPriority w:val="0"/>
    <w:rPr>
      <w:b/>
      <w:bCs/>
      <w:color w:val="333399"/>
    </w:rPr>
  </w:style>
  <w:style w:type="character" w:customStyle="1" w:styleId="1680">
    <w:name w:val="font_section_name1"/>
    <w:uiPriority w:val="0"/>
    <w:rPr>
      <w:rFonts w:hint="eastAsia" w:ascii="宋体" w:hAnsi="宋体" w:eastAsia="宋体"/>
      <w:b/>
      <w:bCs/>
      <w:color w:val="000000"/>
      <w:sz w:val="36"/>
      <w:szCs w:val="36"/>
    </w:rPr>
  </w:style>
  <w:style w:type="character" w:customStyle="1" w:styleId="1681">
    <w:name w:val="font_section_num1"/>
    <w:uiPriority w:val="0"/>
    <w:rPr>
      <w:rFonts w:hint="default" w:ascii="Book Antiqua" w:hAnsi="Book Antiqua"/>
      <w:b/>
      <w:bCs/>
      <w:color w:val="000000"/>
      <w:sz w:val="36"/>
      <w:szCs w:val="36"/>
    </w:rPr>
  </w:style>
  <w:style w:type="character" w:customStyle="1" w:styleId="1682">
    <w:name w:val="word"/>
    <w:basedOn w:val="142"/>
    <w:uiPriority w:val="0"/>
  </w:style>
  <w:style w:type="character" w:customStyle="1" w:styleId="1683">
    <w:name w:val="Item List Text Char"/>
    <w:link w:val="1684"/>
    <w:uiPriority w:val="0"/>
    <w:rPr>
      <w:kern w:val="2"/>
      <w:sz w:val="21"/>
      <w:szCs w:val="21"/>
    </w:rPr>
  </w:style>
  <w:style w:type="paragraph" w:customStyle="1" w:styleId="1684">
    <w:name w:val="Item List Text"/>
    <w:link w:val="1683"/>
    <w:uiPriority w:val="0"/>
    <w:pPr>
      <w:adjustRightInd w:val="0"/>
      <w:snapToGrid w:val="0"/>
      <w:spacing w:before="80" w:after="80" w:line="240" w:lineRule="atLeast"/>
      <w:ind w:left="2126"/>
    </w:pPr>
    <w:rPr>
      <w:rFonts w:ascii="Times New Roman" w:hAnsi="Times New Roman" w:eastAsia="宋体" w:cs="Times New Roman"/>
      <w:kern w:val="2"/>
      <w:sz w:val="21"/>
      <w:szCs w:val="21"/>
      <w:lang w:val="en-US" w:eastAsia="zh-CN" w:bidi="ar-SA"/>
    </w:rPr>
  </w:style>
  <w:style w:type="character" w:customStyle="1" w:styleId="1685">
    <w:name w:val="明显参考3"/>
    <w:qFormat/>
    <w:uiPriority w:val="32"/>
    <w:rPr>
      <w:b/>
      <w:bCs/>
      <w:smallCaps/>
      <w:color w:val="C0504D"/>
      <w:spacing w:val="5"/>
      <w:u w:val="single"/>
    </w:rPr>
  </w:style>
  <w:style w:type="character" w:customStyle="1" w:styleId="1686">
    <w:name w:val="Item List Char Char"/>
    <w:uiPriority w:val="0"/>
    <w:rPr>
      <w:rFonts w:ascii="Arial" w:hAnsi="Arial" w:cs="Arial"/>
      <w:kern w:val="2"/>
      <w:sz w:val="21"/>
      <w:szCs w:val="21"/>
      <w:shd w:val="clear" w:color="000000" w:fill="auto"/>
      <w:lang w:val="en-US" w:eastAsia="zh-CN"/>
    </w:rPr>
  </w:style>
  <w:style w:type="character" w:customStyle="1" w:styleId="1687">
    <w:name w:val="插图题注 Char Char Char Char"/>
    <w:uiPriority w:val="0"/>
    <w:rPr>
      <w:rFonts w:ascii="Arial" w:hAnsi="Arial" w:eastAsia="宋体"/>
      <w:b/>
      <w:kern w:val="2"/>
      <w:sz w:val="18"/>
      <w:szCs w:val="18"/>
      <w:lang w:val="en-US" w:eastAsia="zh-CN"/>
    </w:rPr>
  </w:style>
  <w:style w:type="character" w:customStyle="1" w:styleId="1688">
    <w:name w:val="Notes Text Char Char"/>
    <w:link w:val="1689"/>
    <w:uiPriority w:val="0"/>
    <w:rPr>
      <w:rFonts w:ascii="Arial" w:hAnsi="Arial" w:eastAsia="楷体_GB2312" w:cs="Arial"/>
      <w:sz w:val="21"/>
      <w:szCs w:val="21"/>
      <w:shd w:val="clear" w:color="000000" w:fill="auto"/>
    </w:rPr>
  </w:style>
  <w:style w:type="paragraph" w:customStyle="1" w:styleId="1689">
    <w:name w:val="Notes Text"/>
    <w:link w:val="1688"/>
    <w:uiPriority w:val="0"/>
    <w:pPr>
      <w:pBdr>
        <w:bottom w:val="single" w:color="auto" w:sz="8" w:space="5"/>
      </w:pBdr>
      <w:shd w:val="clear" w:color="000000" w:fill="auto"/>
      <w:ind w:left="1134"/>
      <w:jc w:val="both"/>
    </w:pPr>
    <w:rPr>
      <w:rFonts w:ascii="Arial" w:hAnsi="Arial" w:eastAsia="楷体_GB2312" w:cs="Arial"/>
      <w:sz w:val="21"/>
      <w:szCs w:val="21"/>
      <w:shd w:val="clear" w:color="000000" w:fill="auto"/>
      <w:lang w:val="en-US" w:eastAsia="zh-CN" w:bidi="ar-SA"/>
    </w:rPr>
  </w:style>
  <w:style w:type="character" w:customStyle="1" w:styleId="1690">
    <w:name w:val="oblog_text"/>
    <w:basedOn w:val="142"/>
    <w:uiPriority w:val="0"/>
  </w:style>
  <w:style w:type="character" w:customStyle="1" w:styleId="1691">
    <w:name w:val="Figure Text Char Char"/>
    <w:link w:val="1692"/>
    <w:uiPriority w:val="0"/>
    <w:rPr>
      <w:rFonts w:ascii="Arial" w:hAnsi="Arial" w:eastAsia="楷体_GB2312" w:cs="Arial"/>
      <w:sz w:val="18"/>
      <w:szCs w:val="18"/>
    </w:rPr>
  </w:style>
  <w:style w:type="paragraph" w:customStyle="1" w:styleId="1692">
    <w:name w:val="Figure Text"/>
    <w:link w:val="1691"/>
    <w:uiPriority w:val="0"/>
    <w:pPr>
      <w:tabs>
        <w:tab w:val="left" w:pos="1134"/>
      </w:tabs>
      <w:snapToGrid w:val="0"/>
      <w:ind w:left="1134" w:hanging="907"/>
      <w:jc w:val="both"/>
    </w:pPr>
    <w:rPr>
      <w:rFonts w:ascii="Arial" w:hAnsi="Arial" w:eastAsia="楷体_GB2312" w:cs="Arial"/>
      <w:sz w:val="18"/>
      <w:szCs w:val="18"/>
      <w:lang w:val="en-US" w:eastAsia="zh-CN" w:bidi="ar-SA"/>
    </w:rPr>
  </w:style>
  <w:style w:type="character" w:customStyle="1" w:styleId="1693">
    <w:name w:val="Terminal Display Char Char Char"/>
    <w:link w:val="1694"/>
    <w:uiPriority w:val="0"/>
    <w:rPr>
      <w:rFonts w:ascii="Courier New" w:hAnsi="Courier New" w:cs="Courier New"/>
      <w:sz w:val="17"/>
      <w:szCs w:val="17"/>
      <w:shd w:val="clear" w:color="000000" w:fill="auto"/>
    </w:rPr>
  </w:style>
  <w:style w:type="paragraph" w:customStyle="1" w:styleId="1694">
    <w:name w:val="Terminal Display Char"/>
    <w:link w:val="1693"/>
    <w:uiPriority w:val="0"/>
    <w:pPr>
      <w:widowControl w:val="0"/>
      <w:shd w:val="clear" w:color="000000" w:fill="auto"/>
      <w:ind w:left="1134"/>
      <w:jc w:val="both"/>
    </w:pPr>
    <w:rPr>
      <w:rFonts w:ascii="Courier New" w:hAnsi="Courier New" w:eastAsia="宋体" w:cs="Courier New"/>
      <w:sz w:val="17"/>
      <w:szCs w:val="17"/>
      <w:shd w:val="clear" w:color="000000" w:fill="auto"/>
      <w:lang w:val="en-US" w:eastAsia="zh-CN" w:bidi="ar-SA"/>
    </w:rPr>
  </w:style>
  <w:style w:type="character" w:customStyle="1" w:styleId="1695">
    <w:name w:val="正文缩进2"/>
    <w:uiPriority w:val="0"/>
    <w:rPr>
      <w:rFonts w:eastAsia="宋体"/>
      <w:kern w:val="2"/>
      <w:sz w:val="24"/>
      <w:lang w:val="en-US" w:eastAsia="zh-CN"/>
    </w:rPr>
  </w:style>
  <w:style w:type="character" w:customStyle="1" w:styleId="1696">
    <w:name w:val="Table Text Char Char Char Char"/>
    <w:uiPriority w:val="0"/>
    <w:rPr>
      <w:rFonts w:ascii="Arial" w:hAnsi="Arial"/>
      <w:sz w:val="18"/>
    </w:rPr>
  </w:style>
  <w:style w:type="character" w:customStyle="1" w:styleId="1697">
    <w:name w:val="正文 Char1"/>
    <w:uiPriority w:val="0"/>
    <w:rPr>
      <w:rFonts w:ascii="Verdana" w:hAnsi="Verdana"/>
      <w:lang w:eastAsia="en-US"/>
    </w:rPr>
  </w:style>
  <w:style w:type="character" w:customStyle="1" w:styleId="1698">
    <w:name w:val="彩色列表 - 强调文字颜色 1字符"/>
    <w:locked/>
    <w:uiPriority w:val="34"/>
    <w:rPr>
      <w:rFonts w:ascii="Calibri" w:hAnsi="Calibri"/>
      <w:kern w:val="2"/>
      <w:sz w:val="24"/>
      <w:szCs w:val="22"/>
    </w:rPr>
  </w:style>
  <w:style w:type="character" w:customStyle="1" w:styleId="1699">
    <w:name w:val="2nd Char"/>
    <w:link w:val="1700"/>
    <w:uiPriority w:val="0"/>
    <w:rPr>
      <w:rFonts w:ascii="微软雅黑" w:hAnsi="微软雅黑" w:eastAsia="微软雅黑" w:cs="Arial"/>
      <w:b/>
      <w:caps/>
      <w:color w:val="000000"/>
      <w:sz w:val="30"/>
      <w:szCs w:val="28"/>
      <w:lang w:val="en-GB"/>
    </w:rPr>
  </w:style>
  <w:style w:type="paragraph" w:customStyle="1" w:styleId="1700">
    <w:name w:val="2nd"/>
    <w:basedOn w:val="2"/>
    <w:link w:val="1699"/>
    <w:qFormat/>
    <w:uiPriority w:val="0"/>
    <w:pPr>
      <w:widowControl w:val="0"/>
      <w:numPr>
        <w:ilvl w:val="0"/>
        <w:numId w:val="0"/>
      </w:numPr>
      <w:tabs>
        <w:tab w:val="left" w:pos="992"/>
      </w:tabs>
      <w:spacing w:beforeLines="0" w:afterLines="0" w:line="416" w:lineRule="auto"/>
      <w:ind w:left="425" w:hanging="425"/>
      <w:jc w:val="both"/>
    </w:pPr>
    <w:rPr>
      <w:rFonts w:ascii="微软雅黑" w:hAnsi="微软雅黑" w:eastAsia="微软雅黑" w:cs="Arial"/>
      <w:bCs w:val="0"/>
      <w:caps/>
      <w:color w:val="000000"/>
      <w:sz w:val="30"/>
      <w:szCs w:val="28"/>
      <w:lang w:val="en-GB"/>
    </w:rPr>
  </w:style>
  <w:style w:type="character" w:customStyle="1" w:styleId="1701">
    <w:name w:val="1st Char"/>
    <w:link w:val="1702"/>
    <w:uiPriority w:val="0"/>
    <w:rPr>
      <w:rFonts w:ascii="宋体" w:hAnsi="宋体" w:eastAsia="微软雅黑" w:cs="Arial"/>
      <w:b/>
      <w:color w:val="000000"/>
      <w:sz w:val="32"/>
    </w:rPr>
  </w:style>
  <w:style w:type="paragraph" w:customStyle="1" w:styleId="1702">
    <w:name w:val="1st"/>
    <w:basedOn w:val="4"/>
    <w:link w:val="1701"/>
    <w:qFormat/>
    <w:uiPriority w:val="0"/>
    <w:pPr>
      <w:keepLines w:val="0"/>
      <w:pageBreakBefore w:val="0"/>
      <w:numPr>
        <w:numId w:val="0"/>
      </w:numPr>
      <w:tabs>
        <w:tab w:val="left" w:pos="425"/>
        <w:tab w:val="left" w:pos="1644"/>
      </w:tabs>
      <w:spacing w:beforeLines="0" w:afterLines="0" w:line="360" w:lineRule="auto"/>
      <w:ind w:left="1644" w:hanging="510"/>
      <w:jc w:val="center"/>
    </w:pPr>
    <w:rPr>
      <w:rFonts w:ascii="宋体" w:hAnsi="宋体" w:cs="Arial"/>
      <w:bCs w:val="0"/>
      <w:color w:val="000000"/>
      <w:kern w:val="0"/>
      <w:sz w:val="32"/>
      <w:szCs w:val="20"/>
    </w:rPr>
  </w:style>
  <w:style w:type="character" w:customStyle="1" w:styleId="1703">
    <w:name w:val="EmailStyle87"/>
    <w:uiPriority w:val="0"/>
    <w:rPr>
      <w:rFonts w:ascii="Arial" w:hAnsi="Arial" w:eastAsia="宋体" w:cs="Times New Roman"/>
      <w:color w:val="000000"/>
      <w:sz w:val="20"/>
      <w:szCs w:val="20"/>
    </w:rPr>
  </w:style>
  <w:style w:type="character" w:customStyle="1" w:styleId="1704">
    <w:name w:val="列出段落1 Char"/>
    <w:link w:val="1705"/>
    <w:qFormat/>
    <w:uiPriority w:val="34"/>
    <w:rPr>
      <w:rFonts w:ascii="Calibri" w:hAnsi="Calibri"/>
      <w:kern w:val="2"/>
      <w:sz w:val="24"/>
      <w:szCs w:val="22"/>
    </w:rPr>
  </w:style>
  <w:style w:type="paragraph" w:customStyle="1" w:styleId="1705">
    <w:name w:val="列出段落111"/>
    <w:basedOn w:val="1"/>
    <w:link w:val="1704"/>
    <w:qFormat/>
    <w:uiPriority w:val="34"/>
    <w:pPr>
      <w:widowControl w:val="0"/>
      <w:adjustRightInd w:val="0"/>
      <w:snapToGrid w:val="0"/>
      <w:spacing w:line="360" w:lineRule="auto"/>
      <w:ind w:firstLine="420" w:firstLineChars="200"/>
      <w:jc w:val="both"/>
    </w:pPr>
    <w:rPr>
      <w:rFonts w:ascii="Calibri" w:hAnsi="Calibri"/>
      <w:sz w:val="24"/>
    </w:rPr>
  </w:style>
  <w:style w:type="character" w:customStyle="1" w:styleId="1706">
    <w:name w:val="4th-正文 Char"/>
    <w:link w:val="1707"/>
    <w:uiPriority w:val="0"/>
    <w:rPr>
      <w:rFonts w:ascii="微软雅黑" w:hAnsi="微软雅黑" w:eastAsia="微软雅黑" w:cs="Arial"/>
      <w:color w:val="000000"/>
      <w:sz w:val="24"/>
    </w:rPr>
  </w:style>
  <w:style w:type="paragraph" w:customStyle="1" w:styleId="1707">
    <w:name w:val="4th-正文"/>
    <w:basedOn w:val="1"/>
    <w:link w:val="1706"/>
    <w:qFormat/>
    <w:uiPriority w:val="0"/>
    <w:pPr>
      <w:widowControl w:val="0"/>
      <w:spacing w:line="360" w:lineRule="auto"/>
      <w:ind w:firstLine="480"/>
    </w:pPr>
    <w:rPr>
      <w:rFonts w:ascii="微软雅黑" w:hAnsi="微软雅黑" w:eastAsia="微软雅黑" w:cs="Arial"/>
      <w:color w:val="000000"/>
      <w:kern w:val="0"/>
      <w:sz w:val="24"/>
      <w:szCs w:val="20"/>
    </w:rPr>
  </w:style>
  <w:style w:type="character" w:customStyle="1" w:styleId="1708">
    <w:name w:val="Command/Filename"/>
    <w:uiPriority w:val="0"/>
    <w:rPr>
      <w:rFonts w:ascii="Courier New" w:hAnsi="Courier New" w:eastAsia="PMingLiU" w:cs="Arial"/>
      <w:spacing w:val="0"/>
      <w:kern w:val="16"/>
      <w:sz w:val="20"/>
      <w:szCs w:val="20"/>
      <w:lang w:val="en-US" w:eastAsia="en-US"/>
    </w:rPr>
  </w:style>
  <w:style w:type="character" w:customStyle="1" w:styleId="1709">
    <w:name w:val="列举分 Char"/>
    <w:link w:val="1710"/>
    <w:uiPriority w:val="0"/>
    <w:rPr>
      <w:rFonts w:ascii="Arial" w:hAnsi="Arial" w:cs="Arial"/>
      <w:sz w:val="22"/>
      <w:szCs w:val="22"/>
    </w:rPr>
  </w:style>
  <w:style w:type="paragraph" w:customStyle="1" w:styleId="1710">
    <w:name w:val="列举分"/>
    <w:basedOn w:val="1"/>
    <w:link w:val="1709"/>
    <w:qFormat/>
    <w:uiPriority w:val="0"/>
    <w:pPr>
      <w:tabs>
        <w:tab w:val="left" w:pos="1106"/>
        <w:tab w:val="left" w:pos="2211"/>
        <w:tab w:val="left" w:pos="3317"/>
        <w:tab w:val="left" w:pos="4423"/>
        <w:tab w:val="left" w:pos="5528"/>
        <w:tab w:val="left" w:pos="6634"/>
        <w:tab w:val="left" w:pos="7740"/>
      </w:tabs>
      <w:spacing w:before="120" w:after="120" w:line="240" w:lineRule="auto"/>
      <w:ind w:left="840" w:hanging="420"/>
    </w:pPr>
    <w:rPr>
      <w:rFonts w:ascii="Arial" w:hAnsi="Arial" w:cs="Arial"/>
      <w:kern w:val="0"/>
      <w:sz w:val="22"/>
    </w:rPr>
  </w:style>
  <w:style w:type="character" w:customStyle="1" w:styleId="1711">
    <w:name w:val="wmyjmwm8azxqmq"/>
    <w:uiPriority w:val="0"/>
  </w:style>
  <w:style w:type="character" w:customStyle="1" w:styleId="1712">
    <w:name w:val="页眉 Char"/>
    <w:qFormat/>
    <w:uiPriority w:val="99"/>
    <w:rPr>
      <w:kern w:val="2"/>
      <w:sz w:val="18"/>
      <w:szCs w:val="18"/>
    </w:rPr>
  </w:style>
  <w:style w:type="character" w:customStyle="1" w:styleId="1713">
    <w:name w:val="HTML 地址 Char1"/>
    <w:semiHidden/>
    <w:uiPriority w:val="99"/>
    <w:rPr>
      <w:i/>
      <w:iCs/>
      <w:kern w:val="2"/>
      <w:sz w:val="21"/>
      <w:szCs w:val="22"/>
    </w:rPr>
  </w:style>
  <w:style w:type="character" w:customStyle="1" w:styleId="1714">
    <w:name w:val="MM Topic 3 Char"/>
    <w:link w:val="1437"/>
    <w:uiPriority w:val="0"/>
    <w:rPr>
      <w:bCs/>
      <w:sz w:val="32"/>
      <w:szCs w:val="32"/>
    </w:rPr>
  </w:style>
  <w:style w:type="character" w:customStyle="1" w:styleId="1715">
    <w:name w:val="MM Topic 2 Char"/>
    <w:link w:val="900"/>
    <w:uiPriority w:val="0"/>
    <w:rPr>
      <w:rFonts w:ascii="Arial" w:hAnsi="Arial" w:eastAsia="黑体"/>
      <w:bCs/>
      <w:sz w:val="32"/>
      <w:szCs w:val="32"/>
    </w:rPr>
  </w:style>
  <w:style w:type="character" w:customStyle="1" w:styleId="1716">
    <w:name w:val="cmdname"/>
    <w:basedOn w:val="142"/>
    <w:uiPriority w:val="0"/>
  </w:style>
  <w:style w:type="character" w:customStyle="1" w:styleId="1717">
    <w:name w:val="style51"/>
    <w:uiPriority w:val="0"/>
    <w:rPr>
      <w:sz w:val="18"/>
      <w:szCs w:val="18"/>
    </w:rPr>
  </w:style>
  <w:style w:type="character" w:customStyle="1" w:styleId="1718">
    <w:name w:val="aa3 Char"/>
    <w:link w:val="1719"/>
    <w:uiPriority w:val="0"/>
    <w:rPr>
      <w:b/>
      <w:bCs/>
      <w:kern w:val="2"/>
      <w:sz w:val="28"/>
      <w:szCs w:val="28"/>
    </w:rPr>
  </w:style>
  <w:style w:type="paragraph" w:customStyle="1" w:styleId="1719">
    <w:name w:val="aa3"/>
    <w:basedOn w:val="5"/>
    <w:link w:val="1718"/>
    <w:qFormat/>
    <w:uiPriority w:val="0"/>
    <w:pPr>
      <w:widowControl w:val="0"/>
      <w:numPr>
        <w:ilvl w:val="0"/>
        <w:numId w:val="0"/>
      </w:numPr>
      <w:tabs>
        <w:tab w:val="left" w:pos="1418"/>
      </w:tabs>
      <w:spacing w:beforeLines="0" w:afterLines="0" w:line="360" w:lineRule="auto"/>
      <w:jc w:val="both"/>
    </w:pPr>
    <w:rPr>
      <w:kern w:val="2"/>
      <w:sz w:val="28"/>
      <w:szCs w:val="28"/>
    </w:rPr>
  </w:style>
  <w:style w:type="character" w:customStyle="1" w:styleId="1720">
    <w:name w:val="aa2 Char"/>
    <w:link w:val="1721"/>
    <w:uiPriority w:val="0"/>
    <w:rPr>
      <w:rFonts w:ascii="宋体" w:hAnsi="宋体"/>
      <w:b/>
      <w:bCs/>
      <w:sz w:val="30"/>
      <w:szCs w:val="30"/>
    </w:rPr>
  </w:style>
  <w:style w:type="paragraph" w:customStyle="1" w:styleId="1721">
    <w:name w:val="aa2"/>
    <w:basedOn w:val="2"/>
    <w:link w:val="1720"/>
    <w:qFormat/>
    <w:uiPriority w:val="0"/>
    <w:pPr>
      <w:widowControl w:val="0"/>
      <w:numPr>
        <w:ilvl w:val="0"/>
        <w:numId w:val="0"/>
      </w:numPr>
      <w:tabs>
        <w:tab w:val="left" w:pos="992"/>
      </w:tabs>
      <w:spacing w:beforeLines="0" w:afterLines="0" w:line="360" w:lineRule="auto"/>
      <w:ind w:left="992"/>
      <w:jc w:val="both"/>
    </w:pPr>
    <w:rPr>
      <w:rFonts w:ascii="宋体" w:hAnsi="宋体"/>
      <w:sz w:val="30"/>
      <w:szCs w:val="30"/>
    </w:rPr>
  </w:style>
  <w:style w:type="character" w:customStyle="1" w:styleId="1722">
    <w:name w:val="HTML 预设格式 Char1"/>
    <w:semiHidden/>
    <w:uiPriority w:val="99"/>
    <w:rPr>
      <w:rFonts w:ascii="Courier New" w:hAnsi="Courier New" w:cs="Courier New"/>
      <w:kern w:val="2"/>
    </w:rPr>
  </w:style>
  <w:style w:type="character" w:customStyle="1" w:styleId="1723">
    <w:name w:val="mn"/>
    <w:basedOn w:val="142"/>
    <w:uiPriority w:val="0"/>
  </w:style>
  <w:style w:type="character" w:customStyle="1" w:styleId="1724">
    <w:name w:val="EmailStyle78"/>
    <w:semiHidden/>
    <w:uiPriority w:val="0"/>
    <w:rPr>
      <w:rFonts w:ascii="宋体" w:eastAsia="宋体"/>
      <w:color w:val="auto"/>
      <w:sz w:val="24"/>
      <w:szCs w:val="24"/>
      <w:u w:val="none"/>
    </w:rPr>
  </w:style>
  <w:style w:type="character" w:customStyle="1" w:styleId="1725">
    <w:name w:val="EmailStyle60"/>
    <w:semiHidden/>
    <w:uiPriority w:val="0"/>
    <w:rPr>
      <w:rFonts w:ascii="宋体" w:eastAsia="宋体"/>
      <w:color w:val="auto"/>
      <w:sz w:val="24"/>
      <w:szCs w:val="24"/>
      <w:u w:val="none"/>
    </w:rPr>
  </w:style>
  <w:style w:type="character" w:customStyle="1" w:styleId="1726">
    <w:name w:val="正文文本_"/>
    <w:link w:val="1727"/>
    <w:uiPriority w:val="0"/>
    <w:rPr>
      <w:rFonts w:ascii="Dotum" w:hAnsi="Dotum" w:eastAsia="Dotum" w:cs="Dotum"/>
      <w:b/>
      <w:bCs/>
      <w:sz w:val="17"/>
      <w:szCs w:val="17"/>
      <w:shd w:val="clear" w:color="auto" w:fill="FFFFFF"/>
    </w:rPr>
  </w:style>
  <w:style w:type="paragraph" w:customStyle="1" w:styleId="1727">
    <w:name w:val="正文文本1"/>
    <w:basedOn w:val="1"/>
    <w:link w:val="1726"/>
    <w:uiPriority w:val="0"/>
    <w:pPr>
      <w:widowControl w:val="0"/>
      <w:shd w:val="clear" w:color="auto" w:fill="FFFFFF"/>
      <w:spacing w:line="0" w:lineRule="atLeast"/>
    </w:pPr>
    <w:rPr>
      <w:rFonts w:ascii="Dotum" w:hAnsi="Dotum" w:eastAsia="Dotum" w:cs="Dotum"/>
      <w:b/>
      <w:bCs/>
      <w:kern w:val="0"/>
      <w:sz w:val="17"/>
      <w:szCs w:val="17"/>
    </w:rPr>
  </w:style>
  <w:style w:type="character" w:customStyle="1" w:styleId="1728">
    <w:name w:val="正文缩进2字符 Char"/>
    <w:uiPriority w:val="0"/>
    <w:rPr>
      <w:sz w:val="24"/>
    </w:rPr>
  </w:style>
  <w:style w:type="character" w:customStyle="1" w:styleId="1729">
    <w:name w:val="z-窗体底端 Char1"/>
    <w:semiHidden/>
    <w:uiPriority w:val="99"/>
    <w:rPr>
      <w:rFonts w:ascii="Arial" w:hAnsi="Arial" w:cs="Arial"/>
      <w:vanish/>
      <w:kern w:val="2"/>
      <w:sz w:val="16"/>
      <w:szCs w:val="16"/>
    </w:rPr>
  </w:style>
  <w:style w:type="character" w:customStyle="1" w:styleId="1730">
    <w:name w:val="z-窗体顶端 Char1"/>
    <w:semiHidden/>
    <w:uiPriority w:val="99"/>
    <w:rPr>
      <w:rFonts w:ascii="Arial" w:hAnsi="Arial" w:cs="Arial"/>
      <w:vanish/>
      <w:kern w:val="2"/>
      <w:sz w:val="16"/>
      <w:szCs w:val="16"/>
    </w:rPr>
  </w:style>
  <w:style w:type="character" w:styleId="1731">
    <w:name w:val="Placeholder Text"/>
    <w:semiHidden/>
    <w:uiPriority w:val="99"/>
    <w:rPr>
      <w:color w:val="808080"/>
    </w:rPr>
  </w:style>
  <w:style w:type="character" w:customStyle="1" w:styleId="1732">
    <w:name w:val="列表一 Char"/>
    <w:uiPriority w:val="0"/>
    <w:rPr>
      <w:kern w:val="2"/>
      <w:sz w:val="21"/>
      <w:szCs w:val="24"/>
    </w:rPr>
  </w:style>
  <w:style w:type="character" w:customStyle="1" w:styleId="1733">
    <w:name w:val="标书正文1 Char"/>
    <w:uiPriority w:val="0"/>
    <w:rPr>
      <w:rFonts w:ascii="宋体"/>
      <w:sz w:val="24"/>
      <w:szCs w:val="24"/>
    </w:rPr>
  </w:style>
  <w:style w:type="character" w:customStyle="1" w:styleId="1734">
    <w:name w:val="正文. Char"/>
    <w:uiPriority w:val="99"/>
    <w:rPr>
      <w:rFonts w:ascii="Arial" w:hAnsi="Arial"/>
      <w:szCs w:val="21"/>
      <w:lang w:bidi="ar-SA"/>
    </w:rPr>
  </w:style>
  <w:style w:type="character" w:customStyle="1" w:styleId="1735">
    <w:name w:val="Item List Char1"/>
    <w:uiPriority w:val="0"/>
    <w:rPr>
      <w:rFonts w:ascii="Times New Roman" w:hAnsi="Times New Roman" w:cs="Arial"/>
      <w:kern w:val="2"/>
      <w:sz w:val="21"/>
      <w:szCs w:val="21"/>
    </w:rPr>
  </w:style>
  <w:style w:type="character" w:customStyle="1" w:styleId="1736">
    <w:name w:val="样式 首行缩进:  2 字符 段前: 0.5 行 段后: 0.5 行 Char"/>
    <w:uiPriority w:val="0"/>
    <w:rPr>
      <w:rFonts w:eastAsia="宋体"/>
      <w:kern w:val="2"/>
      <w:sz w:val="24"/>
      <w:lang w:bidi="ar-SA"/>
    </w:rPr>
  </w:style>
  <w:style w:type="character" w:customStyle="1" w:styleId="1737">
    <w:name w:val="样式 (西文) 仿宋_GB2312 (中文) 仿宋_GB2312 小四 段前: 6 磅 行距: 1.5 倍行距 首行缩... Char"/>
    <w:uiPriority w:val="0"/>
    <w:rPr>
      <w:rFonts w:ascii="仿宋_GB2312" w:eastAsia="仿宋_GB2312"/>
      <w:kern w:val="2"/>
      <w:sz w:val="24"/>
      <w:szCs w:val="24"/>
    </w:rPr>
  </w:style>
  <w:style w:type="character" w:customStyle="1" w:styleId="1738">
    <w:name w:val="样式1 Char"/>
    <w:uiPriority w:val="0"/>
    <w:rPr>
      <w:rFonts w:eastAsia="宋体"/>
      <w:kern w:val="2"/>
      <w:sz w:val="21"/>
      <w:szCs w:val="24"/>
      <w:lang w:bidi="ar-SA"/>
    </w:rPr>
  </w:style>
  <w:style w:type="character" w:customStyle="1" w:styleId="1739">
    <w:name w:val="日期 Char2"/>
    <w:semiHidden/>
    <w:uiPriority w:val="99"/>
    <w:rPr>
      <w:kern w:val="2"/>
      <w:sz w:val="21"/>
      <w:szCs w:val="22"/>
    </w:rPr>
  </w:style>
  <w:style w:type="character" w:customStyle="1" w:styleId="1740">
    <w:name w:val="方案文档 Char"/>
    <w:uiPriority w:val="0"/>
    <w:rPr>
      <w:rFonts w:ascii="Arial" w:hAnsi="Arial"/>
      <w:kern w:val="2"/>
      <w:sz w:val="24"/>
      <w:szCs w:val="24"/>
    </w:rPr>
  </w:style>
  <w:style w:type="character" w:customStyle="1" w:styleId="1741">
    <w:name w:val="正文小四1.5倍行距 Char"/>
    <w:uiPriority w:val="0"/>
    <w:rPr>
      <w:rFonts w:ascii="宋体" w:hAnsi="宋体" w:eastAsia="宋体"/>
      <w:kern w:val="2"/>
      <w:sz w:val="24"/>
      <w:szCs w:val="18"/>
      <w:lang w:bidi="ar-SA"/>
    </w:rPr>
  </w:style>
  <w:style w:type="character" w:customStyle="1" w:styleId="1742">
    <w:name w:val="样式7 Char"/>
    <w:link w:val="1229"/>
    <w:uiPriority w:val="0"/>
    <w:rPr>
      <w:b/>
      <w:bCs/>
      <w:kern w:val="2"/>
      <w:sz w:val="30"/>
      <w:szCs w:val="30"/>
    </w:rPr>
  </w:style>
  <w:style w:type="character" w:customStyle="1" w:styleId="1743">
    <w:name w:val="HTML 定义1"/>
    <w:uiPriority w:val="0"/>
    <w:rPr>
      <w:i/>
      <w:iCs/>
    </w:rPr>
  </w:style>
  <w:style w:type="character" w:customStyle="1" w:styleId="1744">
    <w:name w:val="正文-zy Char Char"/>
    <w:uiPriority w:val="0"/>
    <w:rPr>
      <w:rFonts w:ascii="Calibri" w:hAnsi="Calibri"/>
      <w:kern w:val="2"/>
      <w:sz w:val="24"/>
      <w:szCs w:val="22"/>
    </w:rPr>
  </w:style>
  <w:style w:type="character" w:customStyle="1" w:styleId="1745">
    <w:name w:val="列表（符号一级）（绿盟科技） Char Char"/>
    <w:uiPriority w:val="0"/>
    <w:rPr>
      <w:rFonts w:ascii="Arial" w:hAnsi="Arial"/>
      <w:sz w:val="21"/>
      <w:szCs w:val="21"/>
    </w:rPr>
  </w:style>
  <w:style w:type="character" w:customStyle="1" w:styleId="1746">
    <w:name w:val="符号3-zy Char Char"/>
    <w:uiPriority w:val="0"/>
    <w:rPr>
      <w:rFonts w:ascii="Calibri" w:hAnsi="宋体"/>
      <w:kern w:val="2"/>
      <w:sz w:val="21"/>
      <w:szCs w:val="22"/>
    </w:rPr>
  </w:style>
  <w:style w:type="character" w:customStyle="1" w:styleId="1747">
    <w:name w:val="06-3级正文 Char Char"/>
    <w:link w:val="1748"/>
    <w:uiPriority w:val="0"/>
    <w:rPr>
      <w:rFonts w:eastAsia="仿宋"/>
      <w:kern w:val="2"/>
      <w:sz w:val="24"/>
      <w:szCs w:val="24"/>
    </w:rPr>
  </w:style>
  <w:style w:type="paragraph" w:customStyle="1" w:styleId="1748">
    <w:name w:val="06-3级正文"/>
    <w:basedOn w:val="1"/>
    <w:link w:val="1747"/>
    <w:qFormat/>
    <w:uiPriority w:val="0"/>
    <w:pPr>
      <w:spacing w:line="360" w:lineRule="exact"/>
      <w:ind w:left="839" w:firstLine="420"/>
    </w:pPr>
    <w:rPr>
      <w:rFonts w:eastAsia="仿宋"/>
      <w:sz w:val="24"/>
      <w:szCs w:val="24"/>
    </w:rPr>
  </w:style>
  <w:style w:type="character" w:customStyle="1" w:styleId="1749">
    <w:name w:val="样式3 Char"/>
    <w:uiPriority w:val="0"/>
    <w:rPr>
      <w:rFonts w:ascii="Calibri" w:hAnsi="Calibri" w:eastAsia="宋体"/>
      <w:b/>
      <w:bCs/>
      <w:kern w:val="44"/>
      <w:sz w:val="32"/>
      <w:szCs w:val="32"/>
    </w:rPr>
  </w:style>
  <w:style w:type="character" w:customStyle="1" w:styleId="1750">
    <w:name w:val="标书正文1 Char Char"/>
    <w:link w:val="1751"/>
    <w:uiPriority w:val="0"/>
    <w:rPr>
      <w:rFonts w:ascii="宋体"/>
      <w:sz w:val="24"/>
      <w:szCs w:val="24"/>
    </w:rPr>
  </w:style>
  <w:style w:type="paragraph" w:customStyle="1" w:styleId="1751">
    <w:name w:val="标书正文1"/>
    <w:basedOn w:val="1"/>
    <w:link w:val="1750"/>
    <w:uiPriority w:val="0"/>
    <w:pPr>
      <w:autoSpaceDE w:val="0"/>
      <w:autoSpaceDN w:val="0"/>
      <w:adjustRightInd w:val="0"/>
      <w:spacing w:line="360" w:lineRule="auto"/>
      <w:ind w:firstLine="480" w:firstLineChars="200"/>
      <w:jc w:val="both"/>
    </w:pPr>
    <w:rPr>
      <w:rFonts w:ascii="宋体"/>
      <w:kern w:val="0"/>
      <w:sz w:val="24"/>
      <w:szCs w:val="24"/>
    </w:rPr>
  </w:style>
  <w:style w:type="character" w:customStyle="1" w:styleId="1752">
    <w:name w:val="符号2-zy Char Char"/>
    <w:uiPriority w:val="0"/>
    <w:rPr>
      <w:rFonts w:ascii="Calibri" w:hAnsi="宋体"/>
      <w:kern w:val="2"/>
      <w:sz w:val="21"/>
      <w:szCs w:val="22"/>
    </w:rPr>
  </w:style>
  <w:style w:type="character" w:customStyle="1" w:styleId="1753">
    <w:name w:val="37-3级列表项目编号 Char Char"/>
    <w:link w:val="1754"/>
    <w:uiPriority w:val="0"/>
    <w:rPr>
      <w:kern w:val="2"/>
      <w:sz w:val="24"/>
      <w:szCs w:val="22"/>
    </w:rPr>
  </w:style>
  <w:style w:type="paragraph" w:customStyle="1" w:styleId="1754">
    <w:name w:val="37-3级列表项目编号"/>
    <w:basedOn w:val="1755"/>
    <w:link w:val="1753"/>
    <w:qFormat/>
    <w:uiPriority w:val="0"/>
    <w:pPr>
      <w:tabs>
        <w:tab w:val="left" w:pos="840"/>
      </w:tabs>
      <w:ind w:left="1928" w:hanging="482"/>
    </w:pPr>
  </w:style>
  <w:style w:type="paragraph" w:customStyle="1" w:styleId="1755">
    <w:name w:val="36-2级列表项目编号"/>
    <w:basedOn w:val="1"/>
    <w:link w:val="1790"/>
    <w:qFormat/>
    <w:uiPriority w:val="0"/>
    <w:pPr>
      <w:tabs>
        <w:tab w:val="left" w:pos="840"/>
      </w:tabs>
      <w:spacing w:line="360" w:lineRule="auto"/>
      <w:jc w:val="both"/>
    </w:pPr>
    <w:rPr>
      <w:sz w:val="24"/>
    </w:rPr>
  </w:style>
  <w:style w:type="character" w:customStyle="1" w:styleId="1756">
    <w:name w:val="符号1-zy Char Char"/>
    <w:uiPriority w:val="0"/>
    <w:rPr>
      <w:rFonts w:ascii="Calibri" w:hAnsi="Calibri"/>
      <w:b/>
      <w:kern w:val="2"/>
      <w:sz w:val="21"/>
      <w:szCs w:val="24"/>
    </w:rPr>
  </w:style>
  <w:style w:type="character" w:customStyle="1" w:styleId="1757">
    <w:name w:val="无间隔 Char"/>
    <w:uiPriority w:val="0"/>
    <w:rPr>
      <w:rFonts w:ascii="Calibri" w:hAnsi="Calibri"/>
      <w:sz w:val="22"/>
      <w:szCs w:val="22"/>
      <w:lang w:val="en-US" w:eastAsia="zh-CN"/>
    </w:rPr>
  </w:style>
  <w:style w:type="character" w:customStyle="1" w:styleId="1758">
    <w:name w:val="样式2 Char Char"/>
    <w:uiPriority w:val="0"/>
    <w:rPr>
      <w:rFonts w:ascii="楷体" w:hAnsi="楷体" w:eastAsia="楷体" w:cs="楷体"/>
      <w:b/>
      <w:kern w:val="2"/>
      <w:sz w:val="32"/>
      <w:szCs w:val="32"/>
      <w:lang w:val="en-US" w:eastAsia="zh-CN"/>
    </w:rPr>
  </w:style>
  <w:style w:type="character" w:customStyle="1" w:styleId="1759">
    <w:name w:val="35-1级列表项目编号 Char Char"/>
    <w:link w:val="1581"/>
    <w:qFormat/>
    <w:uiPriority w:val="0"/>
    <w:rPr>
      <w:kern w:val="2"/>
      <w:sz w:val="24"/>
      <w:szCs w:val="24"/>
    </w:rPr>
  </w:style>
  <w:style w:type="character" w:customStyle="1" w:styleId="1760">
    <w:name w:val="01-正文（12）字符"/>
    <w:link w:val="1761"/>
    <w:uiPriority w:val="0"/>
    <w:rPr>
      <w:kern w:val="2"/>
      <w:sz w:val="24"/>
      <w:szCs w:val="24"/>
    </w:rPr>
  </w:style>
  <w:style w:type="paragraph" w:customStyle="1" w:styleId="1761">
    <w:name w:val="01-正文（12）"/>
    <w:basedOn w:val="1"/>
    <w:link w:val="1760"/>
    <w:qFormat/>
    <w:uiPriority w:val="0"/>
    <w:pPr>
      <w:widowControl w:val="0"/>
      <w:spacing w:line="300" w:lineRule="auto"/>
      <w:ind w:firstLine="200" w:firstLineChars="200"/>
      <w:jc w:val="both"/>
    </w:pPr>
    <w:rPr>
      <w:sz w:val="24"/>
      <w:szCs w:val="24"/>
    </w:rPr>
  </w:style>
  <w:style w:type="character" w:customStyle="1" w:styleId="1762">
    <w:name w:val="fo Char"/>
    <w:qFormat/>
    <w:uiPriority w:val="99"/>
    <w:rPr>
      <w:sz w:val="18"/>
      <w:szCs w:val="18"/>
    </w:rPr>
  </w:style>
  <w:style w:type="character" w:customStyle="1" w:styleId="1763">
    <w:name w:val="特点标题 Char Char1"/>
    <w:uiPriority w:val="0"/>
    <w:rPr>
      <w:snapToGrid/>
      <w:sz w:val="21"/>
      <w:szCs w:val="24"/>
    </w:rPr>
  </w:style>
  <w:style w:type="character" w:customStyle="1" w:styleId="1764">
    <w:name w:val="四级标题 Char1"/>
    <w:uiPriority w:val="0"/>
    <w:rPr>
      <w:rFonts w:ascii="Arial" w:hAnsi="Arial" w:eastAsia="黑体"/>
      <w:b/>
      <w:bCs/>
      <w:kern w:val="2"/>
      <w:sz w:val="28"/>
      <w:szCs w:val="28"/>
    </w:rPr>
  </w:style>
  <w:style w:type="character" w:customStyle="1" w:styleId="1765">
    <w:name w:val="joyplus.text(Ctrl+Shift+T) Char"/>
    <w:uiPriority w:val="0"/>
    <w:rPr>
      <w:rFonts w:eastAsia="宋体"/>
      <w:sz w:val="21"/>
      <w:szCs w:val="21"/>
      <w:lang w:val="en-US" w:eastAsia="zh-CN" w:bidi="ar-SA"/>
    </w:rPr>
  </w:style>
  <w:style w:type="character" w:customStyle="1" w:styleId="1766">
    <w:name w:val="HTML 引文1"/>
    <w:uiPriority w:val="0"/>
    <w:rPr>
      <w:i/>
      <w:iCs/>
    </w:rPr>
  </w:style>
  <w:style w:type="character" w:customStyle="1" w:styleId="1767">
    <w:name w:val="特点标题 Char Char"/>
    <w:uiPriority w:val="0"/>
    <w:rPr>
      <w:snapToGrid/>
      <w:sz w:val="21"/>
      <w:szCs w:val="24"/>
    </w:rPr>
  </w:style>
  <w:style w:type="character" w:customStyle="1" w:styleId="1768">
    <w:name w:val="四级标题 Char"/>
    <w:uiPriority w:val="9"/>
    <w:rPr>
      <w:rFonts w:ascii="Arial" w:hAnsi="Arial" w:eastAsia="黑体"/>
      <w:b/>
      <w:bCs/>
      <w:kern w:val="2"/>
      <w:sz w:val="28"/>
      <w:szCs w:val="28"/>
    </w:rPr>
  </w:style>
  <w:style w:type="character" w:customStyle="1" w:styleId="1769">
    <w:name w:val="正文文字缩进 2 Char Char"/>
    <w:uiPriority w:val="0"/>
    <w:rPr>
      <w:rFonts w:ascii="Arial" w:hAnsi="Arial" w:eastAsia="宋体"/>
      <w:snapToGrid/>
      <w:spacing w:val="5"/>
      <w:sz w:val="24"/>
      <w:lang w:val="en-US" w:eastAsia="zh-CN"/>
    </w:rPr>
  </w:style>
  <w:style w:type="character" w:customStyle="1" w:styleId="1770">
    <w:name w:val="占位符文本1"/>
    <w:uiPriority w:val="0"/>
    <w:rPr>
      <w:color w:val="808080"/>
    </w:rPr>
  </w:style>
  <w:style w:type="character" w:customStyle="1" w:styleId="1771">
    <w:name w:val="符号2 Char Char"/>
    <w:uiPriority w:val="0"/>
    <w:rPr>
      <w:rFonts w:ascii="Calibri" w:hAnsi="Calibri"/>
    </w:rPr>
  </w:style>
  <w:style w:type="character" w:customStyle="1" w:styleId="1772">
    <w:name w:val="joyplus.text(Ctrl+Shift+T) Char Char"/>
    <w:link w:val="1773"/>
    <w:uiPriority w:val="0"/>
    <w:rPr>
      <w:sz w:val="21"/>
      <w:szCs w:val="21"/>
    </w:rPr>
  </w:style>
  <w:style w:type="paragraph" w:customStyle="1" w:styleId="1773">
    <w:name w:val="joyplus.text(Ctrl+Shift+T)"/>
    <w:basedOn w:val="1"/>
    <w:next w:val="1"/>
    <w:link w:val="1772"/>
    <w:uiPriority w:val="0"/>
    <w:pPr>
      <w:spacing w:afterLines="50" w:line="300" w:lineRule="exact"/>
      <w:ind w:firstLine="200" w:firstLineChars="200"/>
    </w:pPr>
    <w:rPr>
      <w:kern w:val="0"/>
      <w:szCs w:val="21"/>
    </w:rPr>
  </w:style>
  <w:style w:type="character" w:customStyle="1" w:styleId="1774">
    <w:name w:val="h Char Char"/>
    <w:uiPriority w:val="0"/>
    <w:rPr>
      <w:rFonts w:ascii="Arial" w:hAnsi="Arial" w:eastAsia="宋体"/>
      <w:b/>
      <w:snapToGrid/>
      <w:sz w:val="18"/>
      <w:lang w:val="en-US" w:eastAsia="zh-CN"/>
    </w:rPr>
  </w:style>
  <w:style w:type="character" w:customStyle="1" w:styleId="1775">
    <w:name w:val="正文文字 Char"/>
    <w:uiPriority w:val="0"/>
    <w:rPr>
      <w:rFonts w:eastAsia="宋体"/>
      <w:kern w:val="2"/>
      <w:sz w:val="24"/>
      <w:szCs w:val="24"/>
      <w:lang w:val="en-US" w:eastAsia="zh-CN"/>
    </w:rPr>
  </w:style>
  <w:style w:type="character" w:customStyle="1" w:styleId="1776">
    <w:name w:val="正文缩进 Char1"/>
    <w:uiPriority w:val="0"/>
    <w:rPr>
      <w:rFonts w:eastAsia="宋体"/>
      <w:kern w:val="2"/>
      <w:sz w:val="21"/>
      <w:szCs w:val="21"/>
    </w:rPr>
  </w:style>
  <w:style w:type="character" w:customStyle="1" w:styleId="1777">
    <w:name w:val="样式1.1.1.1.1 Char Char"/>
    <w:link w:val="1778"/>
    <w:uiPriority w:val="0"/>
    <w:rPr>
      <w:rFonts w:ascii="仿宋_GB2312" w:eastAsia="仿宋_GB2312"/>
      <w:b/>
      <w:bCs/>
      <w:kern w:val="2"/>
      <w:sz w:val="28"/>
      <w:szCs w:val="28"/>
    </w:rPr>
  </w:style>
  <w:style w:type="paragraph" w:customStyle="1" w:styleId="1778">
    <w:name w:val="样式1.1.1.1.1"/>
    <w:basedOn w:val="7"/>
    <w:link w:val="1777"/>
    <w:uiPriority w:val="0"/>
    <w:pPr>
      <w:widowControl w:val="0"/>
      <w:numPr>
        <w:ilvl w:val="5"/>
        <w:numId w:val="34"/>
      </w:numPr>
      <w:tabs>
        <w:tab w:val="left" w:pos="425"/>
        <w:tab w:val="left" w:pos="1741"/>
        <w:tab w:val="left" w:pos="2551"/>
      </w:tabs>
      <w:spacing w:beforeLines="0" w:afterLines="0" w:line="377" w:lineRule="auto"/>
    </w:pPr>
    <w:rPr>
      <w:rFonts w:ascii="仿宋_GB2312" w:eastAsia="仿宋_GB2312"/>
      <w:b/>
      <w:kern w:val="2"/>
    </w:rPr>
  </w:style>
  <w:style w:type="character" w:customStyle="1" w:styleId="1779">
    <w:name w:val="*正文 Char"/>
    <w:link w:val="1780"/>
    <w:uiPriority w:val="0"/>
    <w:rPr>
      <w:rFonts w:ascii="仿宋_GB2312" w:eastAsia="仿宋_GB2312"/>
      <w:kern w:val="2"/>
      <w:sz w:val="24"/>
      <w:szCs w:val="28"/>
    </w:rPr>
  </w:style>
  <w:style w:type="paragraph" w:customStyle="1" w:styleId="1780">
    <w:name w:val="*正文"/>
    <w:basedOn w:val="1"/>
    <w:link w:val="1779"/>
    <w:qFormat/>
    <w:uiPriority w:val="0"/>
    <w:pPr>
      <w:widowControl w:val="0"/>
      <w:spacing w:line="360" w:lineRule="auto"/>
      <w:ind w:firstLine="480" w:firstLineChars="200"/>
      <w:jc w:val="both"/>
    </w:pPr>
    <w:rPr>
      <w:rFonts w:ascii="仿宋_GB2312" w:eastAsia="仿宋_GB2312"/>
      <w:sz w:val="24"/>
      <w:szCs w:val="28"/>
    </w:rPr>
  </w:style>
  <w:style w:type="character" w:customStyle="1" w:styleId="1781">
    <w:name w:val="time"/>
    <w:uiPriority w:val="0"/>
  </w:style>
  <w:style w:type="character" w:customStyle="1" w:styleId="1782">
    <w:name w:val="31-图片编号 Char Char"/>
    <w:link w:val="1783"/>
    <w:uiPriority w:val="0"/>
    <w:rPr>
      <w:rFonts w:eastAsia="微软雅黑"/>
      <w:b/>
      <w:kern w:val="2"/>
      <w:sz w:val="21"/>
      <w:szCs w:val="22"/>
    </w:rPr>
  </w:style>
  <w:style w:type="paragraph" w:customStyle="1" w:styleId="1783">
    <w:name w:val="31-图片编号"/>
    <w:basedOn w:val="1"/>
    <w:link w:val="1782"/>
    <w:qFormat/>
    <w:uiPriority w:val="0"/>
    <w:pPr>
      <w:numPr>
        <w:ilvl w:val="8"/>
        <w:numId w:val="57"/>
      </w:numPr>
      <w:spacing w:line="360" w:lineRule="exact"/>
      <w:jc w:val="center"/>
    </w:pPr>
    <w:rPr>
      <w:rFonts w:eastAsia="微软雅黑"/>
      <w:b/>
    </w:rPr>
  </w:style>
  <w:style w:type="character" w:customStyle="1" w:styleId="1784">
    <w:name w:val="black1"/>
    <w:uiPriority w:val="0"/>
    <w:rPr>
      <w:rFonts w:hint="default" w:ascii="ˎ̥" w:hAnsi="ˎ̥"/>
      <w:color w:val="333333"/>
      <w:sz w:val="18"/>
      <w:szCs w:val="18"/>
      <w:u w:val="none"/>
    </w:rPr>
  </w:style>
  <w:style w:type="character" w:customStyle="1" w:styleId="1785">
    <w:name w:val="文档正文 Char Char"/>
    <w:uiPriority w:val="0"/>
    <w:rPr>
      <w:szCs w:val="20"/>
    </w:rPr>
  </w:style>
  <w:style w:type="character" w:customStyle="1" w:styleId="1786">
    <w:name w:val="headline-content3"/>
    <w:uiPriority w:val="0"/>
  </w:style>
  <w:style w:type="character" w:customStyle="1" w:styleId="1787">
    <w:name w:val="标准正文 Char Char"/>
    <w:link w:val="1001"/>
    <w:uiPriority w:val="0"/>
    <w:rPr>
      <w:rFonts w:ascii="Arial" w:hAnsi="Arial"/>
      <w:kern w:val="2"/>
      <w:sz w:val="24"/>
    </w:rPr>
  </w:style>
  <w:style w:type="character" w:customStyle="1" w:styleId="1788">
    <w:name w:val="标题 3 Char Char1"/>
    <w:uiPriority w:val="0"/>
    <w:rPr>
      <w:rFonts w:eastAsia="宋体"/>
      <w:b/>
      <w:bCs/>
      <w:kern w:val="2"/>
      <w:sz w:val="32"/>
      <w:szCs w:val="32"/>
      <w:lang w:val="en-US" w:eastAsia="zh-CN"/>
    </w:rPr>
  </w:style>
  <w:style w:type="character" w:customStyle="1" w:styleId="1789">
    <w:name w:val="符号1 Char Char"/>
    <w:uiPriority w:val="0"/>
    <w:rPr>
      <w:rFonts w:ascii="Calibri" w:hAnsi="Calibri"/>
      <w:b/>
      <w:kern w:val="2"/>
      <w:sz w:val="28"/>
      <w:szCs w:val="24"/>
    </w:rPr>
  </w:style>
  <w:style w:type="character" w:customStyle="1" w:styleId="1790">
    <w:name w:val="36-2级列表项目编号 Char Char"/>
    <w:link w:val="1755"/>
    <w:qFormat/>
    <w:uiPriority w:val="0"/>
    <w:rPr>
      <w:kern w:val="2"/>
      <w:sz w:val="24"/>
      <w:szCs w:val="22"/>
    </w:rPr>
  </w:style>
  <w:style w:type="character" w:customStyle="1" w:styleId="1791">
    <w:name w:val="f141"/>
    <w:uiPriority w:val="0"/>
    <w:rPr>
      <w:sz w:val="21"/>
      <w:szCs w:val="21"/>
    </w:rPr>
  </w:style>
  <w:style w:type="character" w:customStyle="1" w:styleId="1792">
    <w:name w:val="正文. Char Char"/>
    <w:link w:val="1793"/>
    <w:uiPriority w:val="0"/>
    <w:rPr>
      <w:rFonts w:ascii="Arial" w:hAnsi="Arial"/>
      <w:szCs w:val="21"/>
    </w:rPr>
  </w:style>
  <w:style w:type="paragraph" w:customStyle="1" w:styleId="1793">
    <w:name w:val="正文."/>
    <w:link w:val="1792"/>
    <w:qFormat/>
    <w:uiPriority w:val="0"/>
    <w:pPr>
      <w:spacing w:line="300" w:lineRule="auto"/>
    </w:pPr>
    <w:rPr>
      <w:rFonts w:ascii="Arial" w:hAnsi="Arial" w:eastAsia="宋体" w:cs="Times New Roman"/>
      <w:szCs w:val="21"/>
      <w:lang w:val="en-US" w:eastAsia="zh-CN" w:bidi="ar-SA"/>
    </w:rPr>
  </w:style>
  <w:style w:type="character" w:customStyle="1" w:styleId="1794">
    <w:name w:val="yj正文首行缩进 Char Char"/>
    <w:uiPriority w:val="0"/>
    <w:rPr>
      <w:kern w:val="2"/>
      <w:sz w:val="24"/>
    </w:rPr>
  </w:style>
  <w:style w:type="character" w:customStyle="1" w:styleId="1795">
    <w:name w:val="正文小四1.5倍行距 Char Char"/>
    <w:link w:val="1796"/>
    <w:uiPriority w:val="0"/>
    <w:rPr>
      <w:rFonts w:ascii="宋体" w:hAnsi="宋体"/>
      <w:szCs w:val="18"/>
    </w:rPr>
  </w:style>
  <w:style w:type="paragraph" w:customStyle="1" w:styleId="1796">
    <w:name w:val="正文小四1.5倍行距"/>
    <w:basedOn w:val="1"/>
    <w:link w:val="1795"/>
    <w:qFormat/>
    <w:uiPriority w:val="0"/>
    <w:pPr>
      <w:widowControl w:val="0"/>
      <w:snapToGrid w:val="0"/>
      <w:spacing w:line="360" w:lineRule="auto"/>
      <w:ind w:firstLine="360" w:firstLineChars="200"/>
    </w:pPr>
    <w:rPr>
      <w:rFonts w:ascii="宋体" w:hAnsi="宋体"/>
      <w:kern w:val="0"/>
      <w:sz w:val="20"/>
      <w:szCs w:val="18"/>
    </w:rPr>
  </w:style>
  <w:style w:type="character" w:customStyle="1" w:styleId="1797">
    <w:name w:val="样式 正文文本缩进 + 左  0 字符 Char Char"/>
    <w:uiPriority w:val="0"/>
    <w:rPr>
      <w:rFonts w:cs="宋体"/>
      <w:kern w:val="2"/>
      <w:sz w:val="24"/>
    </w:rPr>
  </w:style>
  <w:style w:type="character" w:customStyle="1" w:styleId="1798">
    <w:name w:val="style2"/>
    <w:basedOn w:val="142"/>
    <w:uiPriority w:val="0"/>
  </w:style>
  <w:style w:type="character" w:customStyle="1" w:styleId="1799">
    <w:name w:val="样式151"/>
    <w:uiPriority w:val="0"/>
    <w:rPr>
      <w:color w:val="000000"/>
      <w:sz w:val="12"/>
      <w:szCs w:val="12"/>
    </w:rPr>
  </w:style>
  <w:style w:type="character" w:customStyle="1" w:styleId="1800">
    <w:name w:val="图片 Char Char"/>
    <w:uiPriority w:val="0"/>
    <w:rPr>
      <w:rFonts w:ascii="Calibri" w:hAnsi="Calibri"/>
      <w:kern w:val="2"/>
      <w:sz w:val="24"/>
      <w:szCs w:val="24"/>
    </w:rPr>
  </w:style>
  <w:style w:type="character" w:customStyle="1" w:styleId="1801">
    <w:name w:val="列出段落 Char"/>
    <w:link w:val="1091"/>
    <w:qFormat/>
    <w:uiPriority w:val="99"/>
    <w:rPr>
      <w:rFonts w:ascii="Calibri" w:hAnsi="Calibri"/>
      <w:kern w:val="2"/>
      <w:sz w:val="21"/>
    </w:rPr>
  </w:style>
  <w:style w:type="character" w:customStyle="1" w:styleId="1802">
    <w:name w:val="段落正文 Char Char1"/>
    <w:uiPriority w:val="0"/>
    <w:rPr>
      <w:rFonts w:eastAsia="宋体"/>
      <w:spacing w:val="2"/>
    </w:rPr>
  </w:style>
  <w:style w:type="character" w:customStyle="1" w:styleId="1803">
    <w:name w:val="正文（绿盟科技） Char Char"/>
    <w:uiPriority w:val="0"/>
    <w:rPr>
      <w:rFonts w:ascii="Arial" w:hAnsi="Arial"/>
      <w:sz w:val="21"/>
      <w:szCs w:val="21"/>
      <w:lang w:val="en-US" w:eastAsia="zh-CN"/>
    </w:rPr>
  </w:style>
  <w:style w:type="character" w:customStyle="1" w:styleId="1804">
    <w:name w:val="样式 正文缩进 + 首行缩进:  2 字符 Char Char"/>
    <w:uiPriority w:val="0"/>
    <w:rPr>
      <w:rFonts w:cs="宋体"/>
      <w:sz w:val="24"/>
    </w:rPr>
  </w:style>
  <w:style w:type="character" w:customStyle="1" w:styleId="1805">
    <w:name w:val="HTML 样本1"/>
    <w:uiPriority w:val="0"/>
    <w:rPr>
      <w:rFonts w:ascii="Courier New" w:hAnsi="Courier New" w:cs="Courier New"/>
    </w:rPr>
  </w:style>
  <w:style w:type="character" w:customStyle="1" w:styleId="1806">
    <w:name w:val="text_edit1"/>
    <w:uiPriority w:val="0"/>
    <w:rPr>
      <w:color w:val="3366CC"/>
      <w:sz w:val="18"/>
      <w:szCs w:val="18"/>
    </w:rPr>
  </w:style>
  <w:style w:type="character" w:customStyle="1" w:styleId="1807">
    <w:name w:val="hang11"/>
    <w:uiPriority w:val="0"/>
    <w:rPr>
      <w:spacing w:val="183"/>
    </w:rPr>
  </w:style>
  <w:style w:type="character" w:customStyle="1" w:styleId="1808">
    <w:name w:val="HTML 缩写1"/>
    <w:basedOn w:val="142"/>
    <w:uiPriority w:val="0"/>
  </w:style>
  <w:style w:type="character" w:customStyle="1" w:styleId="1809">
    <w:name w:val="标题 4 Char1"/>
    <w:uiPriority w:val="0"/>
    <w:rPr>
      <w:rFonts w:ascii="Tahoma" w:hAnsi="Tahoma" w:eastAsia="宋体"/>
      <w:b/>
      <w:bCs/>
      <w:kern w:val="2"/>
      <w:sz w:val="28"/>
      <w:szCs w:val="28"/>
      <w:lang w:val="en-US" w:eastAsia="zh-CN"/>
    </w:rPr>
  </w:style>
  <w:style w:type="character" w:customStyle="1" w:styleId="1810">
    <w:name w:val="HTML 变量1"/>
    <w:uiPriority w:val="0"/>
    <w:rPr>
      <w:i/>
      <w:iCs/>
    </w:rPr>
  </w:style>
  <w:style w:type="character" w:customStyle="1" w:styleId="1811">
    <w:name w:val="方案文档 Char Char"/>
    <w:link w:val="886"/>
    <w:uiPriority w:val="0"/>
    <w:rPr>
      <w:rFonts w:ascii="Arial" w:hAnsi="Arial"/>
      <w:kern w:val="2"/>
      <w:sz w:val="24"/>
      <w:szCs w:val="24"/>
    </w:rPr>
  </w:style>
  <w:style w:type="character" w:customStyle="1" w:styleId="1812">
    <w:name w:val="正文缩进2字符 Char Char"/>
    <w:link w:val="1813"/>
    <w:uiPriority w:val="0"/>
    <w:rPr>
      <w:sz w:val="24"/>
    </w:rPr>
  </w:style>
  <w:style w:type="paragraph" w:customStyle="1" w:styleId="1813">
    <w:name w:val="正文缩进2字符"/>
    <w:basedOn w:val="1"/>
    <w:link w:val="1812"/>
    <w:qFormat/>
    <w:uiPriority w:val="0"/>
    <w:pPr>
      <w:spacing w:line="360" w:lineRule="auto"/>
      <w:ind w:firstLine="480" w:firstLineChars="200"/>
      <w:jc w:val="both"/>
    </w:pPr>
    <w:rPr>
      <w:kern w:val="0"/>
      <w:sz w:val="24"/>
      <w:szCs w:val="20"/>
    </w:rPr>
  </w:style>
  <w:style w:type="character" w:customStyle="1" w:styleId="1814">
    <w:name w:val="HZG正文 Char Char"/>
    <w:uiPriority w:val="0"/>
    <w:rPr>
      <w:kern w:val="2"/>
      <w:sz w:val="24"/>
    </w:rPr>
  </w:style>
  <w:style w:type="character" w:customStyle="1" w:styleId="1815">
    <w:name w:val="文字 Char Char"/>
    <w:uiPriority w:val="0"/>
    <w:rPr>
      <w:rFonts w:ascii="楷体_GB2312" w:eastAsia="楷体_GB2312"/>
      <w:kern w:val="2"/>
      <w:sz w:val="28"/>
    </w:rPr>
  </w:style>
  <w:style w:type="character" w:customStyle="1" w:styleId="1816">
    <w:name w:val="公立医院正文 Char Char"/>
    <w:link w:val="1817"/>
    <w:uiPriority w:val="0"/>
    <w:rPr>
      <w:rFonts w:ascii="宋体" w:hAnsi="宋体"/>
      <w:color w:val="0070C0"/>
    </w:rPr>
  </w:style>
  <w:style w:type="paragraph" w:customStyle="1" w:styleId="1817">
    <w:name w:val="公立医院正文"/>
    <w:basedOn w:val="1"/>
    <w:link w:val="1816"/>
    <w:uiPriority w:val="0"/>
    <w:pPr>
      <w:widowControl w:val="0"/>
      <w:spacing w:before="100" w:beforeAutospacing="1" w:after="100" w:afterAutospacing="1" w:line="360" w:lineRule="auto"/>
      <w:ind w:firstLine="600" w:firstLineChars="250"/>
      <w:jc w:val="both"/>
    </w:pPr>
    <w:rPr>
      <w:rFonts w:ascii="宋体" w:hAnsi="宋体"/>
      <w:color w:val="0070C0"/>
      <w:kern w:val="0"/>
      <w:sz w:val="20"/>
      <w:szCs w:val="20"/>
    </w:rPr>
  </w:style>
  <w:style w:type="character" w:customStyle="1" w:styleId="1818">
    <w:name w:val="列表一 Char Char"/>
    <w:link w:val="1819"/>
    <w:uiPriority w:val="0"/>
    <w:rPr>
      <w:kern w:val="2"/>
      <w:sz w:val="21"/>
      <w:szCs w:val="24"/>
    </w:rPr>
  </w:style>
  <w:style w:type="paragraph" w:customStyle="1" w:styleId="1819">
    <w:name w:val="列表一"/>
    <w:basedOn w:val="1091"/>
    <w:link w:val="1818"/>
    <w:qFormat/>
    <w:uiPriority w:val="0"/>
    <w:pPr>
      <w:tabs>
        <w:tab w:val="left" w:pos="-1584"/>
      </w:tabs>
      <w:spacing w:line="288" w:lineRule="auto"/>
      <w:ind w:left="-1728" w:firstLine="0" w:firstLineChars="0"/>
      <w:jc w:val="both"/>
    </w:pPr>
    <w:rPr>
      <w:rFonts w:ascii="Times New Roman" w:hAnsi="Times New Roman"/>
      <w:szCs w:val="24"/>
    </w:rPr>
  </w:style>
  <w:style w:type="character" w:customStyle="1" w:styleId="1820">
    <w:name w:val="正文（缩进2汉字） Char Char"/>
    <w:link w:val="1821"/>
    <w:uiPriority w:val="0"/>
    <w:rPr>
      <w:rFonts w:ascii="宋体" w:hAnsi="Arial" w:eastAsia="黑体"/>
      <w:sz w:val="21"/>
    </w:rPr>
  </w:style>
  <w:style w:type="paragraph" w:customStyle="1" w:styleId="1821">
    <w:name w:val="正文（缩进2汉字）"/>
    <w:basedOn w:val="1"/>
    <w:link w:val="1820"/>
    <w:uiPriority w:val="0"/>
    <w:pPr>
      <w:widowControl w:val="0"/>
      <w:tabs>
        <w:tab w:val="left" w:pos="525"/>
      </w:tabs>
      <w:spacing w:before="100" w:beforeAutospacing="1" w:after="100" w:afterAutospacing="1" w:line="240" w:lineRule="auto"/>
      <w:ind w:left="120" w:leftChars="50" w:firstLine="494" w:firstLineChars="206"/>
      <w:jc w:val="both"/>
    </w:pPr>
    <w:rPr>
      <w:rFonts w:ascii="宋体" w:hAnsi="Arial" w:eastAsia="黑体"/>
      <w:kern w:val="0"/>
      <w:szCs w:val="20"/>
    </w:rPr>
  </w:style>
  <w:style w:type="character" w:customStyle="1" w:styleId="1822">
    <w:name w:val="正文new Char Char"/>
    <w:link w:val="1823"/>
    <w:uiPriority w:val="0"/>
    <w:rPr>
      <w:rFonts w:ascii="宋体" w:hAnsi="宋体"/>
      <w:color w:val="000000"/>
    </w:rPr>
  </w:style>
  <w:style w:type="paragraph" w:customStyle="1" w:styleId="1823">
    <w:name w:val="正文new"/>
    <w:basedOn w:val="1"/>
    <w:link w:val="1822"/>
    <w:uiPriority w:val="0"/>
    <w:pPr>
      <w:widowControl w:val="0"/>
      <w:tabs>
        <w:tab w:val="left" w:pos="3960"/>
      </w:tabs>
      <w:spacing w:beforeLines="50" w:afterLines="50" w:line="360" w:lineRule="auto"/>
      <w:ind w:firstLine="420"/>
      <w:jc w:val="both"/>
    </w:pPr>
    <w:rPr>
      <w:rFonts w:ascii="宋体" w:hAnsi="宋体"/>
      <w:color w:val="000000"/>
      <w:kern w:val="0"/>
      <w:sz w:val="20"/>
      <w:szCs w:val="20"/>
    </w:rPr>
  </w:style>
  <w:style w:type="character" w:customStyle="1" w:styleId="1824">
    <w:name w:val="HTML 代码1"/>
    <w:uiPriority w:val="0"/>
    <w:rPr>
      <w:rFonts w:ascii="Courier New" w:hAnsi="Courier New" w:cs="Courier New"/>
      <w:sz w:val="20"/>
      <w:szCs w:val="20"/>
    </w:rPr>
  </w:style>
  <w:style w:type="character" w:customStyle="1" w:styleId="1825">
    <w:name w:val="列出段落 Char2"/>
    <w:qFormat/>
    <w:uiPriority w:val="34"/>
    <w:rPr>
      <w:rFonts w:ascii="宋体" w:hAnsi="宋体" w:eastAsia="宋体" w:cs="Times New Roman"/>
      <w:kern w:val="2"/>
      <w:sz w:val="24"/>
      <w:szCs w:val="24"/>
    </w:rPr>
  </w:style>
  <w:style w:type="character" w:customStyle="1" w:styleId="1826">
    <w:name w:val="p11"/>
    <w:uiPriority w:val="0"/>
    <w:rPr>
      <w:rFonts w:hint="eastAsia" w:ascii="宋体" w:hAnsi="宋体" w:eastAsia="宋体"/>
      <w:sz w:val="24"/>
      <w:szCs w:val="24"/>
    </w:rPr>
  </w:style>
  <w:style w:type="character" w:customStyle="1" w:styleId="1827">
    <w:name w:val="HTML 预设格式 Char"/>
    <w:link w:val="1131"/>
    <w:uiPriority w:val="0"/>
    <w:rPr>
      <w:rFonts w:ascii="Arial" w:hAnsi="Arial" w:cs="Arial"/>
      <w:sz w:val="24"/>
      <w:szCs w:val="24"/>
    </w:rPr>
  </w:style>
  <w:style w:type="character" w:customStyle="1" w:styleId="1828">
    <w:name w:val="正文首行缩进 Char Char Char Char Char Char Char Char Char Char Char Char Char Char Char Char Char Char Char Char Char1"/>
    <w:uiPriority w:val="0"/>
    <w:rPr>
      <w:rFonts w:eastAsia="宋体"/>
      <w:kern w:val="2"/>
      <w:sz w:val="24"/>
      <w:szCs w:val="24"/>
      <w:lang w:val="en-US" w:eastAsia="zh-CN" w:bidi="ar-SA"/>
    </w:rPr>
  </w:style>
  <w:style w:type="character" w:customStyle="1" w:styleId="1829">
    <w:name w:val="批注主题 Char"/>
    <w:link w:val="1047"/>
    <w:uiPriority w:val="0"/>
    <w:rPr>
      <w:b/>
      <w:bCs/>
    </w:rPr>
  </w:style>
  <w:style w:type="character" w:customStyle="1" w:styleId="1830">
    <w:name w:val="称呼 Char"/>
    <w:link w:val="1831"/>
    <w:uiPriority w:val="0"/>
    <w:rPr>
      <w:kern w:val="2"/>
      <w:sz w:val="21"/>
    </w:rPr>
  </w:style>
  <w:style w:type="paragraph" w:customStyle="1" w:styleId="1831">
    <w:name w:val="称呼1"/>
    <w:basedOn w:val="1"/>
    <w:next w:val="1"/>
    <w:link w:val="1830"/>
    <w:uiPriority w:val="0"/>
    <w:pPr>
      <w:spacing w:line="360" w:lineRule="auto"/>
      <w:ind w:firstLine="482"/>
      <w:jc w:val="both"/>
    </w:pPr>
    <w:rPr>
      <w:szCs w:val="20"/>
    </w:rPr>
  </w:style>
  <w:style w:type="character" w:customStyle="1" w:styleId="1832">
    <w:name w:val="普通(网站) Char"/>
    <w:link w:val="1109"/>
    <w:uiPriority w:val="99"/>
    <w:rPr>
      <w:rFonts w:ascii="宋体" w:hAnsi="宋体"/>
      <w:sz w:val="24"/>
      <w:szCs w:val="24"/>
    </w:rPr>
  </w:style>
  <w:style w:type="character" w:customStyle="1" w:styleId="1833">
    <w:name w:val="电子邮件签名 Char"/>
    <w:link w:val="1834"/>
    <w:uiPriority w:val="0"/>
    <w:rPr>
      <w:kern w:val="2"/>
      <w:sz w:val="21"/>
    </w:rPr>
  </w:style>
  <w:style w:type="paragraph" w:customStyle="1" w:styleId="1834">
    <w:name w:val="电子邮件签名1"/>
    <w:basedOn w:val="1"/>
    <w:link w:val="1833"/>
    <w:uiPriority w:val="0"/>
    <w:pPr>
      <w:spacing w:line="360" w:lineRule="auto"/>
      <w:ind w:firstLine="482"/>
      <w:jc w:val="both"/>
    </w:pPr>
    <w:rPr>
      <w:szCs w:val="20"/>
    </w:rPr>
  </w:style>
  <w:style w:type="character" w:customStyle="1" w:styleId="1835">
    <w:name w:val="正文首行缩进 Char"/>
    <w:link w:val="1471"/>
    <w:uiPriority w:val="0"/>
    <w:rPr>
      <w:rFonts w:ascii="宋体" w:hAnsi="Courier New"/>
      <w:kern w:val="2"/>
      <w:sz w:val="21"/>
      <w:szCs w:val="22"/>
    </w:rPr>
  </w:style>
  <w:style w:type="character" w:customStyle="1" w:styleId="1836">
    <w:name w:val="注释标题 Char"/>
    <w:link w:val="1837"/>
    <w:uiPriority w:val="0"/>
    <w:rPr>
      <w:kern w:val="2"/>
      <w:sz w:val="24"/>
    </w:rPr>
  </w:style>
  <w:style w:type="paragraph" w:customStyle="1" w:styleId="1837">
    <w:name w:val="注释标题1"/>
    <w:basedOn w:val="1"/>
    <w:next w:val="1"/>
    <w:link w:val="1836"/>
    <w:uiPriority w:val="0"/>
    <w:pPr>
      <w:spacing w:line="360" w:lineRule="auto"/>
      <w:ind w:firstLine="482"/>
      <w:jc w:val="center"/>
    </w:pPr>
    <w:rPr>
      <w:sz w:val="24"/>
      <w:szCs w:val="20"/>
    </w:rPr>
  </w:style>
  <w:style w:type="character" w:customStyle="1" w:styleId="1838">
    <w:name w:val="日期 Char"/>
    <w:link w:val="1457"/>
    <w:uiPriority w:val="0"/>
    <w:rPr>
      <w:kern w:val="2"/>
      <w:sz w:val="24"/>
    </w:rPr>
  </w:style>
  <w:style w:type="character" w:customStyle="1" w:styleId="1839">
    <w:name w:val="HTML 地址 Char"/>
    <w:link w:val="1840"/>
    <w:uiPriority w:val="0"/>
    <w:rPr>
      <w:i/>
      <w:iCs/>
      <w:kern w:val="2"/>
      <w:sz w:val="21"/>
    </w:rPr>
  </w:style>
  <w:style w:type="paragraph" w:customStyle="1" w:styleId="1840">
    <w:name w:val="HTML 地址1"/>
    <w:basedOn w:val="1"/>
    <w:link w:val="1839"/>
    <w:uiPriority w:val="0"/>
    <w:pPr>
      <w:spacing w:line="360" w:lineRule="auto"/>
      <w:ind w:firstLine="482"/>
      <w:jc w:val="both"/>
    </w:pPr>
    <w:rPr>
      <w:i/>
      <w:iCs/>
      <w:szCs w:val="20"/>
    </w:rPr>
  </w:style>
  <w:style w:type="character" w:customStyle="1" w:styleId="1841">
    <w:name w:val="正文文字缩进 2 Char Char1"/>
    <w:uiPriority w:val="0"/>
    <w:rPr>
      <w:rFonts w:eastAsia="宋体"/>
      <w:kern w:val="2"/>
      <w:sz w:val="21"/>
      <w:szCs w:val="24"/>
      <w:lang w:val="en-US" w:eastAsia="zh-CN"/>
    </w:rPr>
  </w:style>
  <w:style w:type="character" w:customStyle="1" w:styleId="1842">
    <w:name w:val="首行缩进:  0.85 厘米 Char"/>
    <w:link w:val="1843"/>
    <w:uiPriority w:val="0"/>
    <w:rPr>
      <w:rFonts w:cs="宋体"/>
      <w:sz w:val="21"/>
      <w:lang w:eastAsia="en-US" w:bidi="en-US"/>
    </w:rPr>
  </w:style>
  <w:style w:type="paragraph" w:customStyle="1" w:styleId="1843">
    <w:name w:val="首行缩进:  0.85 厘米"/>
    <w:basedOn w:val="1"/>
    <w:link w:val="1842"/>
    <w:uiPriority w:val="0"/>
    <w:pPr>
      <w:widowControl w:val="0"/>
      <w:spacing w:before="200" w:line="360" w:lineRule="auto"/>
      <w:ind w:firstLine="482" w:firstLineChars="200"/>
      <w:contextualSpacing/>
    </w:pPr>
    <w:rPr>
      <w:rFonts w:cs="宋体"/>
      <w:kern w:val="0"/>
      <w:szCs w:val="20"/>
      <w:lang w:eastAsia="en-US" w:bidi="en-US"/>
    </w:rPr>
  </w:style>
  <w:style w:type="character" w:customStyle="1" w:styleId="1844">
    <w:name w:val="MM Title Char"/>
    <w:link w:val="1845"/>
    <w:uiPriority w:val="0"/>
    <w:rPr>
      <w:rFonts w:ascii="Arial" w:hAnsi="Arial" w:eastAsia="黑体"/>
      <w:b/>
      <w:bCs/>
      <w:color w:val="000000"/>
      <w:kern w:val="2"/>
      <w:sz w:val="32"/>
      <w:szCs w:val="32"/>
    </w:rPr>
  </w:style>
  <w:style w:type="paragraph" w:customStyle="1" w:styleId="1845">
    <w:name w:val="MM Title"/>
    <w:basedOn w:val="84"/>
    <w:link w:val="1844"/>
    <w:uiPriority w:val="0"/>
    <w:pPr>
      <w:widowControl w:val="0"/>
      <w:spacing w:line="240" w:lineRule="auto"/>
      <w:ind w:firstLine="0" w:firstLineChars="0"/>
      <w:contextualSpacing w:val="0"/>
    </w:pPr>
    <w:rPr>
      <w:rFonts w:ascii="Arial" w:hAnsi="Arial" w:eastAsia="黑体"/>
      <w:color w:val="000000"/>
      <w:kern w:val="2"/>
    </w:rPr>
  </w:style>
  <w:style w:type="character" w:customStyle="1" w:styleId="1846">
    <w:name w:val="正文-内容 Char"/>
    <w:link w:val="1847"/>
    <w:locked/>
    <w:uiPriority w:val="0"/>
    <w:rPr>
      <w:sz w:val="24"/>
      <w:szCs w:val="24"/>
    </w:rPr>
  </w:style>
  <w:style w:type="paragraph" w:customStyle="1" w:styleId="1847">
    <w:name w:val="正文-内容"/>
    <w:link w:val="1846"/>
    <w:qFormat/>
    <w:uiPriority w:val="0"/>
    <w:pPr>
      <w:spacing w:line="360" w:lineRule="auto"/>
      <w:ind w:firstLine="480" w:firstLineChars="200"/>
    </w:pPr>
    <w:rPr>
      <w:rFonts w:ascii="Times New Roman" w:hAnsi="Times New Roman" w:eastAsia="宋体" w:cs="Times New Roman"/>
      <w:sz w:val="24"/>
      <w:szCs w:val="24"/>
      <w:lang w:val="en-US" w:eastAsia="zh-CN" w:bidi="ar-SA"/>
    </w:rPr>
  </w:style>
  <w:style w:type="character" w:customStyle="1" w:styleId="1848">
    <w:name w:val="正文首行缩进 2 Char"/>
    <w:link w:val="1849"/>
    <w:uiPriority w:val="0"/>
    <w:rPr>
      <w:sz w:val="21"/>
      <w:szCs w:val="24"/>
    </w:rPr>
  </w:style>
  <w:style w:type="paragraph" w:customStyle="1" w:styleId="1849">
    <w:name w:val="正文首行缩进 21"/>
    <w:basedOn w:val="1850"/>
    <w:link w:val="1848"/>
    <w:uiPriority w:val="0"/>
    <w:pPr>
      <w:adjustRightInd/>
      <w:snapToGrid/>
      <w:spacing w:line="240" w:lineRule="auto"/>
    </w:pPr>
  </w:style>
  <w:style w:type="paragraph" w:customStyle="1" w:styleId="1850">
    <w:name w:val="正文文本缩进1"/>
    <w:basedOn w:val="1"/>
    <w:link w:val="1853"/>
    <w:uiPriority w:val="0"/>
    <w:pPr>
      <w:adjustRightInd w:val="0"/>
      <w:snapToGrid w:val="0"/>
      <w:spacing w:after="120" w:line="360" w:lineRule="auto"/>
      <w:ind w:left="420" w:leftChars="200" w:firstLine="420" w:firstLineChars="200"/>
      <w:jc w:val="both"/>
    </w:pPr>
    <w:rPr>
      <w:kern w:val="0"/>
      <w:szCs w:val="24"/>
    </w:rPr>
  </w:style>
  <w:style w:type="character" w:customStyle="1" w:styleId="1851">
    <w:name w:val="Table Text Char Char Char"/>
    <w:uiPriority w:val="0"/>
    <w:rPr>
      <w:rFonts w:ascii="Arial" w:hAnsi="Arial" w:eastAsia="宋体" w:cs="Arial"/>
      <w:kern w:val="2"/>
      <w:sz w:val="18"/>
      <w:szCs w:val="18"/>
      <w:lang w:val="en-US" w:eastAsia="zh-CN"/>
    </w:rPr>
  </w:style>
  <w:style w:type="character" w:customStyle="1" w:styleId="1852">
    <w:name w:val="正文首行缩进（绿盟科技） Char Char"/>
    <w:uiPriority w:val="0"/>
    <w:rPr>
      <w:rFonts w:ascii="Arial" w:hAnsi="Arial"/>
      <w:sz w:val="21"/>
      <w:szCs w:val="21"/>
    </w:rPr>
  </w:style>
  <w:style w:type="character" w:customStyle="1" w:styleId="1853">
    <w:name w:val="正文文本缩进 Char"/>
    <w:link w:val="1850"/>
    <w:uiPriority w:val="0"/>
    <w:rPr>
      <w:sz w:val="21"/>
      <w:szCs w:val="24"/>
    </w:rPr>
  </w:style>
  <w:style w:type="character" w:customStyle="1" w:styleId="1854">
    <w:name w:val="批注主题 字符1"/>
    <w:uiPriority w:val="99"/>
    <w:rPr>
      <w:b/>
      <w:bCs/>
      <w:kern w:val="2"/>
      <w:sz w:val="21"/>
      <w:szCs w:val="24"/>
    </w:rPr>
  </w:style>
  <w:style w:type="character" w:customStyle="1" w:styleId="1855">
    <w:name w:val="规范正文 Char"/>
    <w:uiPriority w:val="0"/>
    <w:rPr>
      <w:rFonts w:eastAsia="宋体"/>
      <w:sz w:val="24"/>
      <w:szCs w:val="24"/>
      <w:lang w:val="en-US" w:eastAsia="zh-CN" w:bidi="ar-SA"/>
    </w:rPr>
  </w:style>
  <w:style w:type="character" w:customStyle="1" w:styleId="1856">
    <w:name w:val="页脚 Char3"/>
    <w:uiPriority w:val="0"/>
    <w:rPr>
      <w:rFonts w:eastAsia="宋体"/>
      <w:kern w:val="2"/>
      <w:sz w:val="18"/>
      <w:lang w:val="en-US" w:eastAsia="zh-CN" w:bidi="ar-SA"/>
    </w:rPr>
  </w:style>
  <w:style w:type="character" w:customStyle="1" w:styleId="1857">
    <w:name w:val="正文文本 Char"/>
    <w:uiPriority w:val="0"/>
    <w:rPr>
      <w:kern w:val="2"/>
      <w:sz w:val="21"/>
      <w:szCs w:val="24"/>
    </w:rPr>
  </w:style>
  <w:style w:type="character" w:customStyle="1" w:styleId="1858">
    <w:name w:val="标题 字符2"/>
    <w:uiPriority w:val="0"/>
    <w:rPr>
      <w:rFonts w:ascii="Cambria" w:hAnsi="Cambria"/>
      <w:b/>
      <w:bCs/>
      <w:kern w:val="2"/>
      <w:sz w:val="32"/>
      <w:szCs w:val="32"/>
    </w:rPr>
  </w:style>
  <w:style w:type="character" w:customStyle="1" w:styleId="1859">
    <w:name w:val="HTML 打字机1"/>
    <w:uiPriority w:val="0"/>
    <w:rPr>
      <w:rFonts w:ascii="宋体" w:hAnsi="宋体" w:eastAsia="宋体"/>
      <w:sz w:val="18"/>
    </w:rPr>
  </w:style>
  <w:style w:type="character" w:customStyle="1" w:styleId="1860">
    <w:name w:val="标题 8 Char"/>
    <w:uiPriority w:val="9"/>
    <w:rPr>
      <w:rFonts w:ascii="Arial" w:hAnsi="Arial" w:eastAsia="黑体"/>
      <w:kern w:val="2"/>
      <w:sz w:val="24"/>
      <w:szCs w:val="24"/>
    </w:rPr>
  </w:style>
  <w:style w:type="character" w:customStyle="1" w:styleId="1861">
    <w:name w:val="a91"/>
    <w:uiPriority w:val="0"/>
    <w:rPr>
      <w:spacing w:val="280"/>
      <w:sz w:val="18"/>
      <w:szCs w:val="18"/>
    </w:rPr>
  </w:style>
  <w:style w:type="character" w:customStyle="1" w:styleId="1862">
    <w:name w:val="正文文本 3 Char"/>
    <w:link w:val="1863"/>
    <w:uiPriority w:val="0"/>
    <w:rPr>
      <w:i/>
      <w:iCs/>
      <w:kern w:val="2"/>
      <w:sz w:val="21"/>
      <w:szCs w:val="24"/>
    </w:rPr>
  </w:style>
  <w:style w:type="paragraph" w:customStyle="1" w:styleId="1863">
    <w:name w:val="正文文本 31"/>
    <w:basedOn w:val="1"/>
    <w:link w:val="1862"/>
    <w:uiPriority w:val="0"/>
    <w:pPr>
      <w:spacing w:line="360" w:lineRule="auto"/>
      <w:ind w:firstLine="482"/>
      <w:jc w:val="both"/>
    </w:pPr>
    <w:rPr>
      <w:i/>
      <w:iCs/>
      <w:szCs w:val="24"/>
    </w:rPr>
  </w:style>
  <w:style w:type="character" w:customStyle="1" w:styleId="1864">
    <w:name w:val="Bid_正文 Char"/>
    <w:uiPriority w:val="0"/>
    <w:rPr>
      <w:rFonts w:ascii="Tahoma" w:hAnsi="Tahoma"/>
      <w:kern w:val="2"/>
      <w:sz w:val="24"/>
    </w:rPr>
  </w:style>
  <w:style w:type="character" w:customStyle="1" w:styleId="1865">
    <w:name w:val="Char Char25"/>
    <w:uiPriority w:val="0"/>
    <w:rPr>
      <w:rFonts w:ascii="宋体" w:eastAsia="宋体"/>
      <w:color w:val="FF0000"/>
      <w:kern w:val="2"/>
      <w:sz w:val="24"/>
      <w:szCs w:val="24"/>
      <w:lang w:val="en-US" w:eastAsia="zh-CN" w:bidi="ar-SA"/>
    </w:rPr>
  </w:style>
  <w:style w:type="character" w:customStyle="1" w:styleId="1866">
    <w:name w:val="font_title_four_num1"/>
    <w:uiPriority w:val="0"/>
    <w:rPr>
      <w:rFonts w:hint="default" w:ascii="Book Antiqua" w:hAnsi="Book Antiqua"/>
      <w:b/>
      <w:bCs/>
      <w:color w:val="000000"/>
      <w:sz w:val="24"/>
      <w:szCs w:val="24"/>
    </w:rPr>
  </w:style>
  <w:style w:type="character" w:customStyle="1" w:styleId="1867">
    <w:name w:val="Char Char12"/>
    <w:uiPriority w:val="0"/>
    <w:rPr>
      <w:rFonts w:ascii="Arial" w:hAnsi="Arial" w:eastAsia="黑体"/>
      <w:snapToGrid/>
      <w:kern w:val="2"/>
      <w:sz w:val="21"/>
      <w:lang w:val="en-US" w:eastAsia="zh-CN"/>
    </w:rPr>
  </w:style>
  <w:style w:type="character" w:customStyle="1" w:styleId="1868">
    <w:name w:val="Figure Description Char"/>
    <w:uiPriority w:val="0"/>
    <w:rPr>
      <w:rFonts w:eastAsia="黑体" w:cs="Arial"/>
      <w:spacing w:val="-4"/>
      <w:kern w:val="2"/>
      <w:sz w:val="21"/>
      <w:szCs w:val="21"/>
      <w:lang w:val="en-US" w:eastAsia="zh-CN" w:bidi="ar-SA"/>
    </w:rPr>
  </w:style>
  <w:style w:type="character" w:customStyle="1" w:styleId="1869">
    <w:name w:val="文章正文 Char Char"/>
    <w:uiPriority w:val="0"/>
    <w:rPr>
      <w:kern w:val="2"/>
      <w:sz w:val="24"/>
      <w:szCs w:val="24"/>
    </w:rPr>
  </w:style>
  <w:style w:type="character" w:customStyle="1" w:styleId="1870">
    <w:name w:val="结束语 Char"/>
    <w:link w:val="1871"/>
    <w:uiPriority w:val="0"/>
    <w:rPr>
      <w:kern w:val="2"/>
      <w:sz w:val="21"/>
    </w:rPr>
  </w:style>
  <w:style w:type="paragraph" w:customStyle="1" w:styleId="1871">
    <w:name w:val="结束语1"/>
    <w:basedOn w:val="1"/>
    <w:link w:val="1870"/>
    <w:uiPriority w:val="0"/>
    <w:pPr>
      <w:spacing w:line="360" w:lineRule="auto"/>
      <w:ind w:left="100" w:leftChars="2100" w:firstLine="482"/>
      <w:jc w:val="both"/>
    </w:pPr>
    <w:rPr>
      <w:szCs w:val="20"/>
    </w:rPr>
  </w:style>
  <w:style w:type="character" w:customStyle="1" w:styleId="1872">
    <w:name w:val="批注文字 Char"/>
    <w:uiPriority w:val="0"/>
    <w:rPr>
      <w:kern w:val="2"/>
      <w:sz w:val="21"/>
      <w:szCs w:val="22"/>
    </w:rPr>
  </w:style>
  <w:style w:type="character" w:customStyle="1" w:styleId="1873">
    <w:name w:val="Table Description Char Char"/>
    <w:link w:val="1142"/>
    <w:uiPriority w:val="0"/>
    <w:rPr>
      <w:rFonts w:ascii="Arial" w:hAnsi="Arial" w:eastAsia="黑体" w:cs="Arial"/>
      <w:sz w:val="18"/>
      <w:szCs w:val="18"/>
    </w:rPr>
  </w:style>
  <w:style w:type="character" w:customStyle="1" w:styleId="1874">
    <w:name w:val="My2 Char"/>
    <w:link w:val="1009"/>
    <w:uiPriority w:val="0"/>
    <w:rPr>
      <w:b/>
      <w:kern w:val="2"/>
      <w:sz w:val="32"/>
      <w:szCs w:val="24"/>
    </w:rPr>
  </w:style>
  <w:style w:type="character" w:customStyle="1" w:styleId="1875">
    <w:name w:val="DeltaView Insertion"/>
    <w:uiPriority w:val="0"/>
  </w:style>
  <w:style w:type="character" w:customStyle="1" w:styleId="1876">
    <w:name w:val="正文首行缩进 Char Char Char Char Char Char Char Char Char Char Char Char Char Char Char Char Char Char Char Char Char3"/>
    <w:uiPriority w:val="0"/>
    <w:rPr>
      <w:rFonts w:ascii="Calibri" w:hAnsi="Calibri" w:eastAsia="宋体" w:cs="Times New Roman"/>
    </w:rPr>
  </w:style>
  <w:style w:type="character" w:customStyle="1" w:styleId="1877">
    <w:name w:val="正文文本缩进 3 Char"/>
    <w:link w:val="1007"/>
    <w:uiPriority w:val="0"/>
    <w:rPr>
      <w:rFonts w:ascii="宋体"/>
      <w:color w:val="000000"/>
      <w:kern w:val="2"/>
      <w:sz w:val="24"/>
    </w:rPr>
  </w:style>
  <w:style w:type="character" w:customStyle="1" w:styleId="1878">
    <w:name w:val="项目编号A Char Char"/>
    <w:uiPriority w:val="0"/>
    <w:rPr>
      <w:rFonts w:ascii="Arial" w:hAnsi="Arial"/>
      <w:sz w:val="21"/>
      <w:szCs w:val="22"/>
    </w:rPr>
  </w:style>
  <w:style w:type="character" w:customStyle="1" w:styleId="1879">
    <w:name w:val="样式 标题 2H2正文二级标题h22nd levelTitre2l22Header 2标题 2 Char第一... Char Char"/>
    <w:uiPriority w:val="0"/>
    <w:rPr>
      <w:rFonts w:ascii="Arial" w:hAnsi="Arial" w:eastAsia="楷体_GB2312" w:cs="宋体"/>
      <w:b/>
      <w:bCs/>
      <w:kern w:val="2"/>
      <w:sz w:val="32"/>
      <w:lang w:val="en-US" w:eastAsia="zh-CN"/>
    </w:rPr>
  </w:style>
  <w:style w:type="character" w:customStyle="1" w:styleId="1880">
    <w:name w:val="样式 首行缩进:  2 字符 段前: 0.5 行 段后: 0.5 行 Char Char"/>
    <w:link w:val="1881"/>
    <w:uiPriority w:val="0"/>
    <w:rPr>
      <w:kern w:val="2"/>
      <w:sz w:val="24"/>
    </w:rPr>
  </w:style>
  <w:style w:type="paragraph" w:customStyle="1" w:styleId="1881">
    <w:name w:val="样式 首行缩进:  2 字符 段前: 0.5 行 段后: 0.5 行"/>
    <w:basedOn w:val="1"/>
    <w:link w:val="1880"/>
    <w:uiPriority w:val="0"/>
    <w:pPr>
      <w:spacing w:beforeLines="50" w:afterLines="50" w:line="300" w:lineRule="auto"/>
      <w:ind w:firstLine="200" w:firstLineChars="200"/>
      <w:jc w:val="both"/>
    </w:pPr>
    <w:rPr>
      <w:sz w:val="24"/>
      <w:szCs w:val="20"/>
    </w:rPr>
  </w:style>
  <w:style w:type="character" w:customStyle="1" w:styleId="1882">
    <w:name w:val="文档结构图 Char"/>
    <w:link w:val="1545"/>
    <w:uiPriority w:val="99"/>
    <w:rPr>
      <w:rFonts w:ascii="宋体" w:hAnsi="Calibri"/>
      <w:kern w:val="2"/>
      <w:sz w:val="18"/>
      <w:szCs w:val="18"/>
    </w:rPr>
  </w:style>
  <w:style w:type="character" w:customStyle="1" w:styleId="1883">
    <w:name w:val="标题 9 Char"/>
    <w:uiPriority w:val="9"/>
    <w:rPr>
      <w:rFonts w:ascii="Arial" w:hAnsi="Arial" w:eastAsia="黑体"/>
      <w:kern w:val="2"/>
      <w:sz w:val="21"/>
      <w:szCs w:val="21"/>
    </w:rPr>
  </w:style>
  <w:style w:type="character" w:customStyle="1" w:styleId="1884">
    <w:name w:val="标题 字符1"/>
    <w:uiPriority w:val="0"/>
    <w:rPr>
      <w:rFonts w:ascii="等线 Light" w:hAnsi="等线 Light" w:cs="Times New Roman"/>
      <w:b/>
      <w:bCs/>
      <w:kern w:val="2"/>
      <w:sz w:val="32"/>
      <w:szCs w:val="32"/>
    </w:rPr>
  </w:style>
  <w:style w:type="character" w:customStyle="1" w:styleId="1885">
    <w:name w:val="未处理的提及1"/>
    <w:unhideWhenUsed/>
    <w:uiPriority w:val="99"/>
    <w:rPr>
      <w:color w:val="605E5C"/>
      <w:shd w:val="clear" w:color="auto" w:fill="E1DFDD"/>
    </w:rPr>
  </w:style>
  <w:style w:type="character" w:customStyle="1" w:styleId="1886">
    <w:name w:val="aaab Char"/>
    <w:link w:val="1887"/>
    <w:uiPriority w:val="0"/>
    <w:rPr>
      <w:rFonts w:ascii="黑体" w:hAnsi="宋体" w:eastAsia="黑体"/>
      <w:bCs/>
      <w:kern w:val="2"/>
      <w:sz w:val="30"/>
      <w:szCs w:val="30"/>
    </w:rPr>
  </w:style>
  <w:style w:type="paragraph" w:customStyle="1" w:styleId="1887">
    <w:name w:val="aaab"/>
    <w:basedOn w:val="5"/>
    <w:link w:val="1886"/>
    <w:qFormat/>
    <w:uiPriority w:val="0"/>
    <w:pPr>
      <w:numPr>
        <w:ilvl w:val="0"/>
        <w:numId w:val="0"/>
      </w:numPr>
      <w:tabs>
        <w:tab w:val="left" w:pos="420"/>
        <w:tab w:val="left" w:pos="851"/>
        <w:tab w:val="left" w:pos="1260"/>
      </w:tabs>
      <w:spacing w:beforeLines="0" w:afterLines="0" w:line="360" w:lineRule="auto"/>
      <w:ind w:left="1260" w:hanging="420"/>
    </w:pPr>
    <w:rPr>
      <w:rFonts w:ascii="黑体" w:hAnsi="宋体" w:eastAsia="黑体"/>
      <w:b w:val="0"/>
      <w:kern w:val="2"/>
      <w:szCs w:val="30"/>
    </w:rPr>
  </w:style>
  <w:style w:type="character" w:customStyle="1" w:styleId="1888">
    <w:name w:val="MM Topic 1 Char"/>
    <w:link w:val="1436"/>
    <w:uiPriority w:val="0"/>
    <w:rPr>
      <w:rFonts w:eastAsia="微软雅黑"/>
      <w:b/>
      <w:kern w:val="44"/>
      <w:sz w:val="36"/>
    </w:rPr>
  </w:style>
  <w:style w:type="character" w:customStyle="1" w:styleId="1889">
    <w:name w:val="nslog-area"/>
    <w:uiPriority w:val="0"/>
  </w:style>
  <w:style w:type="character" w:customStyle="1" w:styleId="1890">
    <w:name w:val="无间隔 Char1"/>
    <w:link w:val="1891"/>
    <w:uiPriority w:val="1"/>
    <w:rPr>
      <w:rFonts w:ascii="Calibri" w:hAnsi="Calibri"/>
      <w:sz w:val="22"/>
      <w:szCs w:val="22"/>
    </w:rPr>
  </w:style>
  <w:style w:type="paragraph" w:styleId="1891">
    <w:name w:val="No Spacing"/>
    <w:link w:val="1890"/>
    <w:qFormat/>
    <w:uiPriority w:val="1"/>
    <w:rPr>
      <w:rFonts w:ascii="Calibri" w:hAnsi="Calibri" w:eastAsia="宋体" w:cs="Times New Roman"/>
      <w:sz w:val="22"/>
      <w:szCs w:val="22"/>
      <w:lang w:val="en-US" w:eastAsia="zh-CN" w:bidi="ar-SA"/>
    </w:rPr>
  </w:style>
  <w:style w:type="character" w:customStyle="1" w:styleId="1892">
    <w:name w:val="彩色底纹 - 着色 3 字符"/>
    <w:uiPriority w:val="34"/>
    <w:rPr>
      <w:kern w:val="2"/>
      <w:sz w:val="24"/>
      <w:szCs w:val="22"/>
    </w:rPr>
  </w:style>
  <w:style w:type="character" w:customStyle="1" w:styleId="1893">
    <w:name w:val="SANGFOR_6_正文 Char"/>
    <w:link w:val="1894"/>
    <w:locked/>
    <w:uiPriority w:val="0"/>
    <w:rPr>
      <w:rFonts w:ascii="宋体" w:hAnsi="宋体" w:eastAsia="微软雅黑"/>
      <w:kern w:val="2"/>
      <w:sz w:val="21"/>
      <w:szCs w:val="21"/>
    </w:rPr>
  </w:style>
  <w:style w:type="paragraph" w:customStyle="1" w:styleId="1894">
    <w:name w:val="SANGFOR_6_正文"/>
    <w:basedOn w:val="1"/>
    <w:link w:val="1893"/>
    <w:uiPriority w:val="0"/>
    <w:pPr>
      <w:widowControl w:val="0"/>
      <w:spacing w:line="360" w:lineRule="auto"/>
      <w:ind w:left="100" w:leftChars="100" w:right="100" w:rightChars="100"/>
      <w:jc w:val="both"/>
    </w:pPr>
    <w:rPr>
      <w:rFonts w:ascii="宋体" w:hAnsi="宋体" w:eastAsia="微软雅黑"/>
      <w:szCs w:val="21"/>
    </w:rPr>
  </w:style>
  <w:style w:type="character" w:customStyle="1" w:styleId="1895">
    <w:name w:val="Z-符号层进 Char Char"/>
    <w:link w:val="1896"/>
    <w:uiPriority w:val="0"/>
    <w:rPr>
      <w:sz w:val="24"/>
      <w:szCs w:val="22"/>
      <w:lang w:val="zh-CN" w:bidi="en-US"/>
    </w:rPr>
  </w:style>
  <w:style w:type="paragraph" w:customStyle="1" w:styleId="1896">
    <w:name w:val="Z-符号层进"/>
    <w:basedOn w:val="1"/>
    <w:link w:val="1895"/>
    <w:uiPriority w:val="0"/>
    <w:pPr>
      <w:tabs>
        <w:tab w:val="left" w:pos="420"/>
        <w:tab w:val="left" w:pos="880"/>
      </w:tabs>
      <w:spacing w:before="120" w:line="360" w:lineRule="auto"/>
      <w:ind w:left="420" w:hanging="420"/>
      <w:contextualSpacing/>
    </w:pPr>
    <w:rPr>
      <w:kern w:val="0"/>
      <w:sz w:val="24"/>
      <w:lang w:val="zh-CN" w:bidi="en-US"/>
    </w:rPr>
  </w:style>
  <w:style w:type="character" w:customStyle="1" w:styleId="1897">
    <w:name w:val="正文文本缩进 Char1"/>
    <w:semiHidden/>
    <w:uiPriority w:val="99"/>
    <w:rPr>
      <w:kern w:val="2"/>
      <w:sz w:val="21"/>
      <w:szCs w:val="22"/>
    </w:rPr>
  </w:style>
  <w:style w:type="character" w:customStyle="1" w:styleId="1898">
    <w:name w:val="32-表格编号 Char"/>
    <w:link w:val="1899"/>
    <w:uiPriority w:val="0"/>
    <w:rPr>
      <w:b/>
      <w:sz w:val="21"/>
    </w:rPr>
  </w:style>
  <w:style w:type="paragraph" w:customStyle="1" w:styleId="1899">
    <w:name w:val="44-表格编号"/>
    <w:basedOn w:val="1783"/>
    <w:next w:val="1"/>
    <w:link w:val="1898"/>
    <w:qFormat/>
    <w:uiPriority w:val="0"/>
    <w:pPr>
      <w:numPr>
        <w:ilvl w:val="0"/>
        <w:numId w:val="0"/>
      </w:numPr>
      <w:spacing w:after="120"/>
    </w:pPr>
    <w:rPr>
      <w:rFonts w:eastAsia="宋体"/>
      <w:kern w:val="0"/>
      <w:szCs w:val="20"/>
    </w:rPr>
  </w:style>
  <w:style w:type="character" w:customStyle="1" w:styleId="1900">
    <w:name w:val="!BECC正文 Char"/>
    <w:link w:val="1901"/>
    <w:qFormat/>
    <w:uiPriority w:val="0"/>
    <w:rPr>
      <w:sz w:val="24"/>
      <w:szCs w:val="24"/>
    </w:rPr>
  </w:style>
  <w:style w:type="paragraph" w:customStyle="1" w:styleId="1901">
    <w:name w:val="!BECC正文"/>
    <w:basedOn w:val="1"/>
    <w:link w:val="1900"/>
    <w:qFormat/>
    <w:uiPriority w:val="0"/>
    <w:pPr>
      <w:widowControl w:val="0"/>
      <w:tabs>
        <w:tab w:val="left" w:pos="0"/>
      </w:tabs>
      <w:spacing w:beforeLines="50" w:afterLines="50" w:line="360" w:lineRule="auto"/>
      <w:ind w:firstLine="200" w:firstLineChars="200"/>
      <w:jc w:val="both"/>
    </w:pPr>
    <w:rPr>
      <w:kern w:val="0"/>
      <w:sz w:val="24"/>
      <w:szCs w:val="24"/>
    </w:rPr>
  </w:style>
  <w:style w:type="character" w:customStyle="1" w:styleId="1902">
    <w:name w:val="广野方案正文 Char Char Char Char"/>
    <w:link w:val="1903"/>
    <w:uiPriority w:val="0"/>
    <w:rPr>
      <w:rFonts w:ascii="Arial" w:hAnsi="Arial"/>
      <w:sz w:val="24"/>
      <w:szCs w:val="24"/>
    </w:rPr>
  </w:style>
  <w:style w:type="paragraph" w:customStyle="1" w:styleId="1903">
    <w:name w:val="广野方案正文 Char Char Char"/>
    <w:basedOn w:val="1"/>
    <w:link w:val="1902"/>
    <w:uiPriority w:val="0"/>
    <w:pPr>
      <w:widowControl w:val="0"/>
      <w:spacing w:line="360" w:lineRule="auto"/>
      <w:ind w:firstLine="200" w:firstLineChars="200"/>
      <w:jc w:val="both"/>
    </w:pPr>
    <w:rPr>
      <w:rFonts w:ascii="Arial" w:hAnsi="Arial"/>
      <w:kern w:val="0"/>
      <w:sz w:val="24"/>
      <w:szCs w:val="24"/>
    </w:rPr>
  </w:style>
  <w:style w:type="character" w:customStyle="1" w:styleId="1904">
    <w:name w:val="行号1"/>
    <w:basedOn w:val="142"/>
    <w:uiPriority w:val="0"/>
  </w:style>
  <w:style w:type="character" w:customStyle="1" w:styleId="1905">
    <w:name w:val="尾注文本 字符1"/>
    <w:semiHidden/>
    <w:uiPriority w:val="0"/>
    <w:rPr>
      <w:rFonts w:ascii="Arial" w:hAnsi="Arial"/>
      <w:sz w:val="21"/>
      <w:szCs w:val="21"/>
    </w:rPr>
  </w:style>
  <w:style w:type="character" w:customStyle="1" w:styleId="1906">
    <w:name w:val="HTML 键盘1"/>
    <w:uiPriority w:val="0"/>
    <w:rPr>
      <w:rFonts w:ascii="Courier New" w:hAnsi="Courier New" w:cs="Courier New"/>
      <w:sz w:val="20"/>
      <w:szCs w:val="20"/>
    </w:rPr>
  </w:style>
  <w:style w:type="character" w:customStyle="1" w:styleId="1907">
    <w:name w:val="Figure Description Char Char"/>
    <w:link w:val="801"/>
    <w:uiPriority w:val="0"/>
    <w:rPr>
      <w:rFonts w:ascii="Arial" w:hAnsi="Arial" w:eastAsia="黑体"/>
      <w:sz w:val="18"/>
    </w:rPr>
  </w:style>
  <w:style w:type="character" w:customStyle="1" w:styleId="1908">
    <w:name w:val="无间隔 字符"/>
    <w:qFormat/>
    <w:uiPriority w:val="1"/>
    <w:rPr>
      <w:rFonts w:ascii="Calibri" w:hAnsi="Calibri"/>
      <w:sz w:val="22"/>
      <w:szCs w:val="22"/>
    </w:rPr>
  </w:style>
  <w:style w:type="character" w:customStyle="1" w:styleId="1909">
    <w:name w:val="style801"/>
    <w:uiPriority w:val="0"/>
    <w:rPr>
      <w:rFonts w:hint="eastAsia" w:ascii="宋体" w:hAnsi="宋体" w:eastAsia="宋体"/>
      <w:color w:val="393939"/>
      <w:spacing w:val="0"/>
      <w:sz w:val="18"/>
      <w:szCs w:val="18"/>
    </w:rPr>
  </w:style>
  <w:style w:type="character" w:customStyle="1" w:styleId="1910">
    <w:name w:val="command keywords"/>
    <w:semiHidden/>
    <w:uiPriority w:val="0"/>
    <w:rPr>
      <w:rFonts w:ascii="Arial" w:hAnsi="Arial" w:eastAsia="宋体"/>
      <w:b/>
      <w:color w:val="auto"/>
      <w:sz w:val="21"/>
      <w:szCs w:val="21"/>
    </w:rPr>
  </w:style>
  <w:style w:type="character" w:customStyle="1" w:styleId="1911">
    <w:name w:val="宏文本 字符1"/>
    <w:semiHidden/>
    <w:uiPriority w:val="0"/>
    <w:rPr>
      <w:rFonts w:ascii="Courier New" w:hAnsi="Courier New" w:cs="Courier New"/>
      <w:sz w:val="24"/>
      <w:szCs w:val="24"/>
    </w:rPr>
  </w:style>
  <w:style w:type="character" w:customStyle="1" w:styleId="1912">
    <w:name w:val="EmailStyle401"/>
    <w:semiHidden/>
    <w:uiPriority w:val="0"/>
    <w:rPr>
      <w:rFonts w:ascii="宋体" w:eastAsia="宋体"/>
      <w:color w:val="0000FF"/>
      <w:sz w:val="24"/>
      <w:szCs w:val="24"/>
      <w:u w:val="none"/>
    </w:rPr>
  </w:style>
  <w:style w:type="character" w:customStyle="1" w:styleId="1913">
    <w:name w:val="EmailStyle618"/>
    <w:semiHidden/>
    <w:uiPriority w:val="0"/>
    <w:rPr>
      <w:rFonts w:ascii="宋体" w:eastAsia="宋体"/>
      <w:color w:val="0000FF"/>
      <w:sz w:val="24"/>
      <w:szCs w:val="24"/>
      <w:u w:val="none"/>
    </w:rPr>
  </w:style>
  <w:style w:type="character" w:customStyle="1" w:styleId="1914">
    <w:name w:val="font01"/>
    <w:qFormat/>
    <w:uiPriority w:val="0"/>
    <w:rPr>
      <w:rFonts w:hint="eastAsia" w:ascii="宋体" w:hAnsi="宋体" w:eastAsia="宋体" w:cs="宋体"/>
      <w:color w:val="000000"/>
      <w:sz w:val="21"/>
      <w:szCs w:val="21"/>
      <w:u w:val="none"/>
    </w:rPr>
  </w:style>
  <w:style w:type="character" w:customStyle="1" w:styleId="1915">
    <w:name w:val="52-版本号 Char Char"/>
    <w:link w:val="1916"/>
    <w:uiPriority w:val="0"/>
    <w:rPr>
      <w:rFonts w:ascii="微软雅黑" w:eastAsia="微软雅黑"/>
      <w:color w:val="0000FF"/>
      <w:kern w:val="2"/>
      <w:sz w:val="30"/>
      <w:szCs w:val="24"/>
    </w:rPr>
  </w:style>
  <w:style w:type="paragraph" w:customStyle="1" w:styleId="1916">
    <w:name w:val="52-版本号"/>
    <w:basedOn w:val="1593"/>
    <w:next w:val="1593"/>
    <w:link w:val="1915"/>
    <w:qFormat/>
    <w:uiPriority w:val="0"/>
    <w:pPr>
      <w:widowControl w:val="0"/>
      <w:jc w:val="center"/>
    </w:pPr>
    <w:rPr>
      <w:rFonts w:ascii="微软雅黑" w:hAnsi="Times New Roman" w:eastAsia="微软雅黑"/>
      <w:color w:val="0000FF"/>
      <w:kern w:val="2"/>
      <w:sz w:val="30"/>
      <w:szCs w:val="24"/>
    </w:rPr>
  </w:style>
  <w:style w:type="character" w:customStyle="1" w:styleId="1917">
    <w:name w:val="EmailStyle5761"/>
    <w:semiHidden/>
    <w:uiPriority w:val="0"/>
    <w:rPr>
      <w:rFonts w:hint="default" w:ascii="Arial" w:hAnsi="Arial" w:eastAsia="宋体" w:cs="Arial"/>
      <w:color w:val="auto"/>
      <w:sz w:val="18"/>
      <w:szCs w:val="20"/>
    </w:rPr>
  </w:style>
  <w:style w:type="character" w:customStyle="1" w:styleId="1918">
    <w:name w:val="FA正文 Char Char"/>
    <w:link w:val="1664"/>
    <w:uiPriority w:val="0"/>
    <w:rPr>
      <w:rFonts w:ascii="宋体" w:hAnsi="宋体" w:cs="宋体"/>
      <w:sz w:val="24"/>
      <w:szCs w:val="24"/>
    </w:rPr>
  </w:style>
  <w:style w:type="character" w:customStyle="1" w:styleId="1919">
    <w:name w:val="正文文本缩进 3 字符1"/>
    <w:uiPriority w:val="0"/>
    <w:rPr>
      <w:rFonts w:ascii="华文细黑" w:hAnsi="华文细黑" w:eastAsia="华文细黑"/>
      <w:kern w:val="2"/>
      <w:sz w:val="24"/>
      <w:szCs w:val="24"/>
    </w:rPr>
  </w:style>
  <w:style w:type="character" w:customStyle="1" w:styleId="1920">
    <w:name w:val="正文文本 + MingLiU"/>
    <w:uiPriority w:val="0"/>
    <w:rPr>
      <w:rFonts w:ascii="MingLiU" w:hAnsi="MingLiU" w:eastAsia="MingLiU" w:cs="MingLiU"/>
      <w:b/>
      <w:bCs/>
      <w:color w:val="000000"/>
      <w:spacing w:val="20"/>
      <w:w w:val="100"/>
      <w:position w:val="0"/>
      <w:sz w:val="16"/>
      <w:szCs w:val="16"/>
      <w:shd w:val="clear" w:color="auto" w:fill="FFFFFF"/>
      <w:lang w:val="zh-TW"/>
    </w:rPr>
  </w:style>
  <w:style w:type="character" w:customStyle="1" w:styleId="1921">
    <w:name w:val="font_subsection_num1"/>
    <w:uiPriority w:val="0"/>
    <w:rPr>
      <w:rFonts w:hint="default" w:ascii="Book Antiqua" w:hAnsi="Book Antiqua"/>
      <w:b/>
      <w:bCs/>
      <w:color w:val="000000"/>
      <w:sz w:val="28"/>
      <w:szCs w:val="28"/>
    </w:rPr>
  </w:style>
  <w:style w:type="character" w:customStyle="1" w:styleId="1922">
    <w:name w:val="s_btn_wr"/>
    <w:uiPriority w:val="0"/>
  </w:style>
  <w:style w:type="character" w:customStyle="1" w:styleId="1923">
    <w:name w:val="rich_media_meta"/>
    <w:uiPriority w:val="0"/>
  </w:style>
  <w:style w:type="character" w:customStyle="1" w:styleId="1924">
    <w:name w:val="title_ss1"/>
    <w:uiPriority w:val="0"/>
    <w:rPr>
      <w:sz w:val="18"/>
      <w:szCs w:val="18"/>
    </w:rPr>
  </w:style>
  <w:style w:type="character" w:customStyle="1" w:styleId="1925">
    <w:name w:val="表头样式 Char Char Char Char"/>
    <w:uiPriority w:val="0"/>
    <w:rPr>
      <w:rFonts w:ascii="Arial" w:hAnsi="Arial" w:eastAsia="宋体"/>
      <w:b/>
      <w:sz w:val="21"/>
      <w:szCs w:val="21"/>
      <w:lang w:val="en-US" w:eastAsia="zh-CN"/>
    </w:rPr>
  </w:style>
  <w:style w:type="character" w:customStyle="1" w:styleId="1926">
    <w:name w:val="样式1 Char Char"/>
    <w:link w:val="1927"/>
    <w:uiPriority w:val="0"/>
    <w:rPr>
      <w:kern w:val="2"/>
      <w:sz w:val="21"/>
      <w:szCs w:val="24"/>
      <w:shd w:val="clear" w:color="auto" w:fill="000080"/>
    </w:rPr>
  </w:style>
  <w:style w:type="paragraph" w:customStyle="1" w:styleId="1927">
    <w:name w:val="样式1"/>
    <w:basedOn w:val="1545"/>
    <w:next w:val="1545"/>
    <w:link w:val="1926"/>
    <w:qFormat/>
    <w:uiPriority w:val="0"/>
    <w:pPr>
      <w:shd w:val="clear" w:color="auto" w:fill="000080"/>
      <w:spacing w:line="360" w:lineRule="auto"/>
      <w:ind w:firstLine="482"/>
      <w:jc w:val="center"/>
    </w:pPr>
    <w:rPr>
      <w:rFonts w:ascii="Times New Roman" w:hAnsi="Times New Roman"/>
      <w:sz w:val="21"/>
      <w:szCs w:val="24"/>
    </w:rPr>
  </w:style>
  <w:style w:type="character" w:customStyle="1" w:styleId="1928">
    <w:name w:val="批注框文本 Char"/>
    <w:semiHidden/>
    <w:uiPriority w:val="99"/>
    <w:rPr>
      <w:kern w:val="2"/>
      <w:sz w:val="18"/>
      <w:szCs w:val="18"/>
    </w:rPr>
  </w:style>
  <w:style w:type="character" w:customStyle="1" w:styleId="1929">
    <w:name w:val="Table Heading Char Char Char Char"/>
    <w:uiPriority w:val="0"/>
    <w:rPr>
      <w:rFonts w:ascii="Arial" w:hAnsi="Arial" w:eastAsia="黑体"/>
      <w:sz w:val="18"/>
    </w:rPr>
  </w:style>
  <w:style w:type="character" w:customStyle="1" w:styleId="1930">
    <w:name w:val="font_subsection_name1"/>
    <w:uiPriority w:val="0"/>
    <w:rPr>
      <w:rFonts w:hint="eastAsia" w:ascii="宋体" w:hAnsi="宋体" w:eastAsia="宋体"/>
      <w:b/>
      <w:bCs/>
      <w:color w:val="000000"/>
      <w:sz w:val="28"/>
      <w:szCs w:val="28"/>
    </w:rPr>
  </w:style>
  <w:style w:type="character" w:customStyle="1" w:styleId="1931">
    <w:name w:val="Char Char13"/>
    <w:uiPriority w:val="0"/>
    <w:rPr>
      <w:kern w:val="2"/>
      <w:sz w:val="21"/>
    </w:rPr>
  </w:style>
  <w:style w:type="character" w:customStyle="1" w:styleId="1932">
    <w:name w:val="编写建议 Char Char"/>
    <w:uiPriority w:val="0"/>
    <w:rPr>
      <w:i/>
      <w:color w:val="0000FF"/>
      <w:sz w:val="21"/>
    </w:rPr>
  </w:style>
  <w:style w:type="character" w:customStyle="1" w:styleId="1933">
    <w:name w:val="Char Char10"/>
    <w:uiPriority w:val="0"/>
    <w:rPr>
      <w:rFonts w:ascii="Arial" w:hAnsi="Arial" w:eastAsia="宋体"/>
      <w:b/>
      <w:snapToGrid/>
      <w:sz w:val="18"/>
      <w:lang w:val="en-US" w:eastAsia="zh-CN"/>
    </w:rPr>
  </w:style>
  <w:style w:type="character" w:customStyle="1" w:styleId="1934">
    <w:name w:val="标准正文 Char"/>
    <w:uiPriority w:val="0"/>
    <w:rPr>
      <w:rFonts w:ascii="Arial" w:hAnsi="Arial" w:eastAsia="宋体" w:cs="Times New Roman"/>
      <w:kern w:val="0"/>
      <w:sz w:val="28"/>
    </w:rPr>
  </w:style>
  <w:style w:type="character" w:customStyle="1" w:styleId="1935">
    <w:name w:val="金宏发行正文 Char Char Char"/>
    <w:link w:val="1936"/>
    <w:uiPriority w:val="0"/>
    <w:rPr>
      <w:rFonts w:ascii="仿宋_GB2312" w:eastAsia="仿宋_GB2312"/>
      <w:sz w:val="28"/>
    </w:rPr>
  </w:style>
  <w:style w:type="paragraph" w:customStyle="1" w:styleId="1936">
    <w:name w:val="金宏发行正文 Char"/>
    <w:basedOn w:val="1"/>
    <w:link w:val="1935"/>
    <w:uiPriority w:val="0"/>
    <w:pPr>
      <w:widowControl w:val="0"/>
      <w:spacing w:line="500" w:lineRule="exact"/>
      <w:ind w:firstLine="560" w:firstLineChars="200"/>
      <w:jc w:val="both"/>
    </w:pPr>
    <w:rPr>
      <w:rFonts w:ascii="仿宋_GB2312" w:eastAsia="仿宋_GB2312"/>
      <w:kern w:val="0"/>
      <w:sz w:val="28"/>
      <w:szCs w:val="20"/>
    </w:rPr>
  </w:style>
  <w:style w:type="character" w:customStyle="1" w:styleId="1937">
    <w:name w:val="Char Char8"/>
    <w:uiPriority w:val="0"/>
  </w:style>
  <w:style w:type="character" w:customStyle="1" w:styleId="1938">
    <w:name w:val="Item Step Char Char"/>
    <w:link w:val="887"/>
    <w:uiPriority w:val="0"/>
    <w:rPr>
      <w:rFonts w:cs="Arial"/>
      <w:sz w:val="21"/>
      <w:szCs w:val="21"/>
    </w:rPr>
  </w:style>
  <w:style w:type="character" w:customStyle="1" w:styleId="1939">
    <w:name w:val="zw1 Char Char"/>
    <w:uiPriority w:val="0"/>
    <w:rPr>
      <w:rFonts w:eastAsia="宋体"/>
      <w:sz w:val="24"/>
      <w:lang w:val="en-US" w:eastAsia="zh-CN"/>
    </w:rPr>
  </w:style>
  <w:style w:type="character" w:customStyle="1" w:styleId="1940">
    <w:name w:val="标书表格字体格式 Char"/>
    <w:link w:val="1941"/>
    <w:uiPriority w:val="0"/>
    <w:rPr>
      <w:kern w:val="2"/>
      <w:sz w:val="21"/>
      <w:szCs w:val="24"/>
    </w:rPr>
  </w:style>
  <w:style w:type="paragraph" w:customStyle="1" w:styleId="1941">
    <w:name w:val="标书表格字体格式"/>
    <w:next w:val="1"/>
    <w:link w:val="1940"/>
    <w:uiPriority w:val="0"/>
    <w:rPr>
      <w:rFonts w:ascii="Times New Roman" w:hAnsi="Times New Roman" w:eastAsia="宋体" w:cs="Times New Roman"/>
      <w:kern w:val="2"/>
      <w:sz w:val="21"/>
      <w:szCs w:val="24"/>
      <w:lang w:val="en-US" w:eastAsia="zh-CN" w:bidi="ar-SA"/>
    </w:rPr>
  </w:style>
  <w:style w:type="character" w:customStyle="1" w:styleId="1942">
    <w:name w:val="04-正文 Char"/>
    <w:qFormat/>
    <w:uiPriority w:val="0"/>
    <w:rPr>
      <w:rFonts w:ascii="Times New Roman" w:hAnsi="Times New Roman" w:eastAsia="宋体" w:cs="Times New Roman"/>
      <w:szCs w:val="24"/>
    </w:rPr>
  </w:style>
  <w:style w:type="character" w:customStyle="1" w:styleId="1943">
    <w:name w:val="s1"/>
    <w:uiPriority w:val="0"/>
    <w:rPr>
      <w:sz w:val="20"/>
      <w:szCs w:val="20"/>
    </w:rPr>
  </w:style>
  <w:style w:type="character" w:customStyle="1" w:styleId="1944">
    <w:name w:val="标书正文格式 Char Char"/>
    <w:link w:val="1945"/>
    <w:uiPriority w:val="0"/>
    <w:rPr>
      <w:rFonts w:eastAsia="楷体_GB2312"/>
      <w:kern w:val="2"/>
      <w:sz w:val="24"/>
    </w:rPr>
  </w:style>
  <w:style w:type="paragraph" w:customStyle="1" w:styleId="1945">
    <w:name w:val="标书正文格式"/>
    <w:link w:val="1944"/>
    <w:uiPriority w:val="0"/>
    <w:pPr>
      <w:ind w:firstLine="200" w:firstLineChars="200"/>
    </w:pPr>
    <w:rPr>
      <w:rFonts w:ascii="Times New Roman" w:hAnsi="Times New Roman" w:eastAsia="楷体_GB2312" w:cs="Times New Roman"/>
      <w:kern w:val="2"/>
      <w:sz w:val="24"/>
      <w:lang w:val="en-US" w:eastAsia="zh-CN" w:bidi="ar-SA"/>
    </w:rPr>
  </w:style>
  <w:style w:type="character" w:customStyle="1" w:styleId="1946">
    <w:name w:val="Bid_正文 Char Char"/>
    <w:link w:val="1947"/>
    <w:uiPriority w:val="0"/>
    <w:rPr>
      <w:kern w:val="2"/>
      <w:sz w:val="24"/>
    </w:rPr>
  </w:style>
  <w:style w:type="paragraph" w:customStyle="1" w:styleId="1947">
    <w:name w:val="Bid_正文"/>
    <w:basedOn w:val="21"/>
    <w:link w:val="1946"/>
    <w:qFormat/>
    <w:uiPriority w:val="0"/>
    <w:pPr>
      <w:widowControl w:val="0"/>
      <w:spacing w:afterLines="50" w:line="360" w:lineRule="auto"/>
      <w:ind w:firstLine="480"/>
      <w:jc w:val="both"/>
    </w:pPr>
    <w:rPr>
      <w:kern w:val="2"/>
      <w:sz w:val="24"/>
      <w:szCs w:val="20"/>
    </w:rPr>
  </w:style>
  <w:style w:type="character" w:customStyle="1" w:styleId="1948">
    <w:name w:val="正文文本 2 Char"/>
    <w:link w:val="1520"/>
    <w:uiPriority w:val="0"/>
    <w:rPr>
      <w:sz w:val="24"/>
    </w:rPr>
  </w:style>
  <w:style w:type="character" w:customStyle="1" w:styleId="1949">
    <w:name w:val="电子邮件签名 字符1"/>
    <w:uiPriority w:val="0"/>
    <w:rPr>
      <w:rFonts w:cs="Arial"/>
      <w:kern w:val="2"/>
      <w:sz w:val="21"/>
      <w:szCs w:val="21"/>
    </w:rPr>
  </w:style>
  <w:style w:type="character" w:customStyle="1" w:styleId="1950">
    <w:name w:val="段 Char Char"/>
    <w:link w:val="680"/>
    <w:uiPriority w:val="99"/>
    <w:rPr>
      <w:rFonts w:ascii="宋体"/>
      <w:sz w:val="21"/>
    </w:rPr>
  </w:style>
  <w:style w:type="character" w:customStyle="1" w:styleId="1951">
    <w:name w:val="wmijmam3az1qnqdh1"/>
    <w:uiPriority w:val="0"/>
  </w:style>
  <w:style w:type="character" w:customStyle="1" w:styleId="1952">
    <w:name w:val="正文文本缩进 2 Char"/>
    <w:link w:val="1154"/>
    <w:uiPriority w:val="0"/>
    <w:rPr>
      <w:rFonts w:ascii="宋体"/>
      <w:kern w:val="2"/>
      <w:sz w:val="21"/>
    </w:rPr>
  </w:style>
  <w:style w:type="character" w:customStyle="1" w:styleId="1953">
    <w:name w:val="EmailStyle811"/>
    <w:semiHidden/>
    <w:uiPriority w:val="0"/>
    <w:rPr>
      <w:rFonts w:ascii="宋体" w:eastAsia="宋体"/>
      <w:color w:val="auto"/>
      <w:sz w:val="24"/>
      <w:szCs w:val="24"/>
      <w:u w:val="none"/>
    </w:rPr>
  </w:style>
  <w:style w:type="character" w:customStyle="1" w:styleId="1954">
    <w:name w:val="样式6 Char"/>
    <w:link w:val="1283"/>
    <w:uiPriority w:val="0"/>
    <w:rPr>
      <w:rFonts w:ascii="仿宋_GB2312" w:hAnsi="仿宋_GB2312"/>
      <w:kern w:val="2"/>
      <w:sz w:val="21"/>
      <w:szCs w:val="28"/>
    </w:rPr>
  </w:style>
  <w:style w:type="character" w:customStyle="1" w:styleId="1955">
    <w:name w:val="正文文本缩进 2 字符1"/>
    <w:uiPriority w:val="0"/>
    <w:rPr>
      <w:kern w:val="2"/>
      <w:sz w:val="21"/>
      <w:szCs w:val="24"/>
    </w:rPr>
  </w:style>
  <w:style w:type="character" w:customStyle="1" w:styleId="1956">
    <w:name w:val="joyplus.head-3(Alt+3) Char Char"/>
    <w:link w:val="1957"/>
    <w:uiPriority w:val="0"/>
    <w:rPr>
      <w:rFonts w:ascii="Arial" w:hAnsi="Arial" w:eastAsia="黑体"/>
      <w:kern w:val="2"/>
      <w:sz w:val="28"/>
      <w:szCs w:val="24"/>
    </w:rPr>
  </w:style>
  <w:style w:type="paragraph" w:customStyle="1" w:styleId="1957">
    <w:name w:val="joyplus.head-3(Alt+3)"/>
    <w:basedOn w:val="1"/>
    <w:next w:val="1"/>
    <w:link w:val="1956"/>
    <w:uiPriority w:val="0"/>
    <w:pPr>
      <w:keepNext/>
      <w:widowControl w:val="0"/>
      <w:tabs>
        <w:tab w:val="left" w:pos="710"/>
        <w:tab w:val="left" w:pos="851"/>
      </w:tabs>
      <w:spacing w:line="240" w:lineRule="auto"/>
      <w:ind w:left="2100" w:hanging="420"/>
      <w:outlineLvl w:val="2"/>
    </w:pPr>
    <w:rPr>
      <w:rFonts w:ascii="Arial" w:hAnsi="Arial" w:eastAsia="黑体"/>
      <w:sz w:val="28"/>
      <w:szCs w:val="24"/>
    </w:rPr>
  </w:style>
  <w:style w:type="character" w:customStyle="1" w:styleId="1958">
    <w:name w:val="EmailStyle652"/>
    <w:semiHidden/>
    <w:uiPriority w:val="0"/>
    <w:rPr>
      <w:rFonts w:ascii="Arial" w:hAnsi="Arial" w:eastAsia="宋体" w:cs="Arial"/>
      <w:color w:val="auto"/>
      <w:sz w:val="18"/>
      <w:szCs w:val="20"/>
    </w:rPr>
  </w:style>
  <w:style w:type="character" w:customStyle="1" w:styleId="1959">
    <w:name w:val="command parameter"/>
    <w:semiHidden/>
    <w:uiPriority w:val="0"/>
    <w:rPr>
      <w:rFonts w:ascii="Arial" w:hAnsi="Arial" w:eastAsia="宋体"/>
      <w:i/>
      <w:color w:val="auto"/>
      <w:sz w:val="21"/>
      <w:szCs w:val="21"/>
    </w:rPr>
  </w:style>
  <w:style w:type="character" w:customStyle="1" w:styleId="1960">
    <w:name w:val="标题 4 Char Char Char Char Char Char Char Char Char Char Char Char Char Char Char Char Char Char Char Char"/>
    <w:uiPriority w:val="0"/>
    <w:rPr>
      <w:rFonts w:ascii="Arial" w:hAnsi="Arial" w:eastAsia="黑体" w:cs="Arial"/>
      <w:bCs/>
      <w:kern w:val="2"/>
      <w:position w:val="6"/>
      <w:sz w:val="24"/>
      <w:szCs w:val="24"/>
      <w:lang w:val="en-US" w:eastAsia="zh-CN"/>
    </w:rPr>
  </w:style>
  <w:style w:type="character" w:customStyle="1" w:styleId="1961">
    <w:name w:val="line"/>
    <w:basedOn w:val="142"/>
    <w:uiPriority w:val="0"/>
  </w:style>
  <w:style w:type="character" w:customStyle="1" w:styleId="1962">
    <w:name w:val="样式 (西文) 仿宋_GB2312 (中文) 仿宋_GB2312 小四 段前: 6 磅 行距: 1.5 倍行距 首行缩... Char Char"/>
    <w:link w:val="1963"/>
    <w:uiPriority w:val="0"/>
    <w:rPr>
      <w:rFonts w:ascii="仿宋_GB2312" w:eastAsia="仿宋_GB2312"/>
      <w:kern w:val="2"/>
      <w:sz w:val="21"/>
      <w:szCs w:val="22"/>
    </w:rPr>
  </w:style>
  <w:style w:type="paragraph" w:customStyle="1" w:styleId="1963">
    <w:name w:val="样式 (西文) 仿宋_GB2312 (中文) 仿宋_GB2312 小四 段前: 6 磅 行距: 1.5 倍行距 首行缩..."/>
    <w:basedOn w:val="1"/>
    <w:link w:val="1962"/>
    <w:uiPriority w:val="0"/>
    <w:pPr>
      <w:tabs>
        <w:tab w:val="left" w:pos="0"/>
      </w:tabs>
      <w:spacing w:before="120" w:line="360" w:lineRule="auto"/>
      <w:ind w:firstLine="480" w:firstLineChars="200"/>
      <w:jc w:val="both"/>
    </w:pPr>
    <w:rPr>
      <w:rFonts w:ascii="仿宋_GB2312" w:eastAsia="仿宋_GB2312"/>
    </w:rPr>
  </w:style>
  <w:style w:type="character" w:customStyle="1" w:styleId="1964">
    <w:name w:val="纯文本 Char"/>
    <w:link w:val="803"/>
    <w:uiPriority w:val="0"/>
    <w:rPr>
      <w:rFonts w:ascii="宋体" w:hAnsi="Courier New"/>
      <w:kern w:val="2"/>
      <w:sz w:val="21"/>
    </w:rPr>
  </w:style>
  <w:style w:type="character" w:customStyle="1" w:styleId="1965">
    <w:name w:val="编号 Char"/>
    <w:uiPriority w:val="0"/>
    <w:rPr>
      <w:rFonts w:ascii="Times New Roman" w:hAnsi="Times New Roman"/>
      <w:kern w:val="2"/>
      <w:sz w:val="21"/>
      <w:szCs w:val="21"/>
    </w:rPr>
  </w:style>
  <w:style w:type="character" w:customStyle="1" w:styleId="1966">
    <w:name w:val="Char Char18"/>
    <w:uiPriority w:val="0"/>
    <w:rPr>
      <w:rFonts w:ascii="宋体"/>
      <w:kern w:val="2"/>
      <w:sz w:val="18"/>
      <w:szCs w:val="18"/>
    </w:rPr>
  </w:style>
  <w:style w:type="character" w:customStyle="1" w:styleId="1967">
    <w:name w:val="headline-content2"/>
    <w:basedOn w:val="142"/>
    <w:uiPriority w:val="0"/>
  </w:style>
  <w:style w:type="character" w:customStyle="1" w:styleId="1968">
    <w:name w:val="52-版本号 Char"/>
    <w:uiPriority w:val="0"/>
    <w:rPr>
      <w:rFonts w:ascii="微软雅黑" w:eastAsia="微软雅黑"/>
      <w:color w:val="0000FF"/>
      <w:kern w:val="2"/>
      <w:sz w:val="30"/>
      <w:szCs w:val="24"/>
    </w:rPr>
  </w:style>
  <w:style w:type="paragraph" w:customStyle="1" w:styleId="1969">
    <w:name w:val="6-6级目录"/>
    <w:next w:val="1"/>
    <w:qFormat/>
    <w:uiPriority w:val="0"/>
    <w:pPr>
      <w:tabs>
        <w:tab w:val="left" w:pos="2720"/>
      </w:tabs>
      <w:spacing w:beforeLines="50" w:line="360" w:lineRule="auto"/>
      <w:ind w:left="2720" w:hanging="420"/>
      <w:outlineLvl w:val="5"/>
    </w:pPr>
    <w:rPr>
      <w:rFonts w:ascii="等线" w:hAnsi="等线" w:eastAsia="宋体" w:cs="Times New Roman"/>
      <w:b/>
      <w:color w:val="000000"/>
      <w:kern w:val="2"/>
      <w:sz w:val="24"/>
      <w:szCs w:val="22"/>
      <w:lang w:val="en-US" w:eastAsia="zh-CN" w:bidi="ar-SA"/>
    </w:rPr>
  </w:style>
  <w:style w:type="paragraph" w:customStyle="1" w:styleId="1970">
    <w:name w:val="7.3-(1)正文三级目录"/>
    <w:next w:val="1"/>
    <w:qFormat/>
    <w:uiPriority w:val="0"/>
    <w:pPr>
      <w:tabs>
        <w:tab w:val="left" w:pos="3980"/>
      </w:tabs>
      <w:spacing w:beforeLines="50" w:line="360" w:lineRule="auto"/>
      <w:ind w:left="3980" w:hanging="420"/>
    </w:pPr>
    <w:rPr>
      <w:rFonts w:ascii="Times New Roman" w:hAnsi="Times New Roman" w:eastAsia="宋体" w:cs="Times New Roman"/>
      <w:kern w:val="2"/>
      <w:sz w:val="24"/>
      <w:szCs w:val="22"/>
      <w:lang w:val="en-US" w:eastAsia="zh-CN" w:bidi="ar-SA"/>
    </w:rPr>
  </w:style>
  <w:style w:type="paragraph" w:customStyle="1" w:styleId="1971">
    <w:name w:val="7.1-(一) 正文一级目录"/>
    <w:next w:val="1"/>
    <w:qFormat/>
    <w:uiPriority w:val="0"/>
    <w:pPr>
      <w:tabs>
        <w:tab w:val="left" w:pos="3140"/>
      </w:tabs>
      <w:spacing w:beforeLines="50" w:line="360" w:lineRule="auto"/>
      <w:ind w:left="3140" w:hanging="420"/>
      <w:outlineLvl w:val="6"/>
    </w:pPr>
    <w:rPr>
      <w:rFonts w:ascii="等线" w:hAnsi="等线" w:eastAsia="宋体" w:cs="Times New Roman"/>
      <w:kern w:val="2"/>
      <w:sz w:val="24"/>
      <w:szCs w:val="22"/>
      <w:lang w:val="en-US" w:eastAsia="zh-CN" w:bidi="ar-SA"/>
    </w:rPr>
  </w:style>
  <w:style w:type="paragraph" w:customStyle="1" w:styleId="1972">
    <w:name w:val="4-4级目录"/>
    <w:next w:val="1"/>
    <w:qFormat/>
    <w:uiPriority w:val="0"/>
    <w:pPr>
      <w:tabs>
        <w:tab w:val="left" w:pos="1880"/>
      </w:tabs>
      <w:spacing w:beforeLines="50" w:line="360" w:lineRule="auto"/>
      <w:ind w:left="1880" w:hanging="420"/>
      <w:outlineLvl w:val="3"/>
    </w:pPr>
    <w:rPr>
      <w:rFonts w:ascii="等线" w:hAnsi="等线" w:eastAsia="宋体" w:cs="Times New Roman"/>
      <w:b/>
      <w:kern w:val="2"/>
      <w:sz w:val="24"/>
      <w:szCs w:val="22"/>
      <w:lang w:val="en-US" w:eastAsia="zh-CN" w:bidi="ar-SA"/>
    </w:rPr>
  </w:style>
  <w:style w:type="paragraph" w:customStyle="1" w:styleId="1973">
    <w:name w:val="3-3级目录"/>
    <w:next w:val="1"/>
    <w:qFormat/>
    <w:uiPriority w:val="0"/>
    <w:pPr>
      <w:tabs>
        <w:tab w:val="left" w:pos="1460"/>
      </w:tabs>
      <w:spacing w:beforeLines="50" w:line="360" w:lineRule="auto"/>
      <w:ind w:left="1460" w:hanging="420"/>
      <w:outlineLvl w:val="2"/>
    </w:pPr>
    <w:rPr>
      <w:rFonts w:ascii="等线" w:hAnsi="等线" w:eastAsia="宋体" w:cs="Times New Roman"/>
      <w:b/>
      <w:kern w:val="2"/>
      <w:sz w:val="24"/>
      <w:szCs w:val="22"/>
      <w:lang w:val="en-US" w:eastAsia="zh-CN" w:bidi="ar-SA"/>
    </w:rPr>
  </w:style>
  <w:style w:type="paragraph" w:customStyle="1" w:styleId="1974">
    <w:name w:val="2-2级目录"/>
    <w:next w:val="1"/>
    <w:qFormat/>
    <w:uiPriority w:val="0"/>
    <w:pPr>
      <w:tabs>
        <w:tab w:val="left" w:pos="1040"/>
      </w:tabs>
      <w:spacing w:beforeLines="50" w:line="360" w:lineRule="auto"/>
      <w:ind w:left="1040" w:hanging="420"/>
      <w:outlineLvl w:val="1"/>
    </w:pPr>
    <w:rPr>
      <w:rFonts w:ascii="等线" w:hAnsi="等线" w:eastAsia="宋体" w:cs="Times New Roman"/>
      <w:b/>
      <w:color w:val="000000"/>
      <w:kern w:val="2"/>
      <w:sz w:val="24"/>
      <w:szCs w:val="22"/>
      <w:lang w:val="en-US" w:eastAsia="zh-CN" w:bidi="ar-SA"/>
    </w:rPr>
  </w:style>
  <w:style w:type="paragraph" w:customStyle="1" w:styleId="1975">
    <w:name w:val="_Style 1207"/>
    <w:basedOn w:val="1"/>
    <w:next w:val="1553"/>
    <w:qFormat/>
    <w:uiPriority w:val="34"/>
    <w:pPr>
      <w:widowControl w:val="0"/>
      <w:spacing w:line="360" w:lineRule="auto"/>
      <w:ind w:firstLine="420" w:firstLineChars="200"/>
      <w:jc w:val="both"/>
    </w:pPr>
    <w:rPr>
      <w:kern w:val="0"/>
      <w:sz w:val="20"/>
      <w:szCs w:val="20"/>
    </w:rPr>
  </w:style>
  <w:style w:type="paragraph" w:customStyle="1" w:styleId="1976">
    <w:name w:val="段落1"/>
    <w:basedOn w:val="1"/>
    <w:qFormat/>
    <w:uiPriority w:val="0"/>
    <w:pPr>
      <w:widowControl w:val="0"/>
      <w:spacing w:line="360" w:lineRule="auto"/>
      <w:ind w:firstLine="480" w:firstLineChars="200"/>
      <w:jc w:val="both"/>
    </w:pPr>
    <w:rPr>
      <w:rFonts w:ascii="Calibri" w:hAnsi="Calibri"/>
      <w:sz w:val="24"/>
      <w:szCs w:val="24"/>
    </w:rPr>
  </w:style>
  <w:style w:type="paragraph" w:customStyle="1" w:styleId="1977">
    <w:name w:val="项目符号1"/>
    <w:basedOn w:val="1"/>
    <w:qFormat/>
    <w:uiPriority w:val="0"/>
    <w:pPr>
      <w:widowControl w:val="0"/>
      <w:spacing w:line="360" w:lineRule="auto"/>
      <w:ind w:left="480" w:hanging="480" w:hangingChars="200"/>
      <w:jc w:val="both"/>
    </w:pPr>
    <w:rPr>
      <w:rFonts w:ascii="Calibri" w:hAnsi="Calibri"/>
      <w:sz w:val="24"/>
      <w:szCs w:val="24"/>
    </w:rPr>
  </w:style>
  <w:style w:type="paragraph" w:customStyle="1" w:styleId="1978">
    <w:name w:val="正文样式1"/>
    <w:basedOn w:val="1"/>
    <w:qFormat/>
    <w:uiPriority w:val="0"/>
    <w:pPr>
      <w:tabs>
        <w:tab w:val="left" w:pos="709"/>
        <w:tab w:val="left" w:pos="840"/>
      </w:tabs>
      <w:spacing w:line="240" w:lineRule="auto"/>
      <w:ind w:firstLine="480"/>
    </w:pPr>
    <w:rPr>
      <w:kern w:val="0"/>
      <w:sz w:val="28"/>
      <w:szCs w:val="24"/>
    </w:rPr>
  </w:style>
  <w:style w:type="paragraph" w:customStyle="1" w:styleId="1979">
    <w:name w:val="ISS_Normal1"/>
    <w:basedOn w:val="1"/>
    <w:uiPriority w:val="0"/>
    <w:pPr>
      <w:widowControl w:val="0"/>
      <w:spacing w:afterLines="50" w:line="240" w:lineRule="auto"/>
      <w:ind w:firstLine="200" w:firstLineChars="200"/>
      <w:jc w:val="both"/>
    </w:pPr>
    <w:rPr>
      <w:rFonts w:ascii="Tahoma" w:hAnsi="Tahoma"/>
      <w:szCs w:val="24"/>
    </w:rPr>
  </w:style>
  <w:style w:type="paragraph" w:customStyle="1" w:styleId="1980">
    <w:name w:val="Fourth Level Item Step"/>
    <w:uiPriority w:val="0"/>
    <w:pPr>
      <w:tabs>
        <w:tab w:val="left" w:pos="3401"/>
      </w:tabs>
      <w:adjustRightInd w:val="0"/>
      <w:snapToGrid w:val="0"/>
      <w:spacing w:before="80" w:after="80" w:line="240" w:lineRule="atLeast"/>
      <w:ind w:left="3401" w:hanging="425"/>
    </w:pPr>
    <w:rPr>
      <w:rFonts w:hint="eastAsia" w:ascii="Times New Roman" w:hAnsi="Times New Roman" w:eastAsia="宋体" w:cs="Arial"/>
      <w:sz w:val="21"/>
      <w:szCs w:val="21"/>
      <w:lang w:val="en-US" w:eastAsia="zh-CN" w:bidi="ar-SA"/>
    </w:rPr>
  </w:style>
  <w:style w:type="paragraph" w:customStyle="1" w:styleId="1981">
    <w:name w:val="Sub Item Step"/>
    <w:uiPriority w:val="0"/>
    <w:pPr>
      <w:tabs>
        <w:tab w:val="left" w:pos="2551"/>
      </w:tabs>
      <w:adjustRightInd w:val="0"/>
      <w:snapToGrid w:val="0"/>
      <w:spacing w:before="80" w:after="80" w:line="240" w:lineRule="atLeast"/>
      <w:ind w:left="2551" w:hanging="425"/>
    </w:pPr>
    <w:rPr>
      <w:rFonts w:hint="eastAsia" w:ascii="Times New Roman" w:hAnsi="Times New Roman" w:eastAsia="宋体" w:cs="Arial"/>
      <w:sz w:val="21"/>
      <w:szCs w:val="21"/>
      <w:lang w:val="en-US" w:eastAsia="zh-CN" w:bidi="ar-SA"/>
    </w:rPr>
  </w:style>
  <w:style w:type="paragraph" w:customStyle="1" w:styleId="1982">
    <w:name w:val="Notes Text Step"/>
    <w:basedOn w:val="1983"/>
    <w:uiPriority w:val="0"/>
    <w:pPr>
      <w:pBdr>
        <w:bottom w:val="none" w:color="auto" w:sz="0" w:space="0"/>
      </w:pBdr>
      <w:tabs>
        <w:tab w:val="left" w:pos="1985"/>
        <w:tab w:val="left" w:pos="2359"/>
      </w:tabs>
      <w:spacing w:before="40" w:line="200" w:lineRule="atLeast"/>
      <w:ind w:left="2359"/>
    </w:pPr>
    <w:rPr>
      <w:sz w:val="18"/>
      <w:szCs w:val="18"/>
    </w:rPr>
  </w:style>
  <w:style w:type="paragraph" w:customStyle="1" w:styleId="1983">
    <w:name w:val="CAUTION Text Step"/>
    <w:basedOn w:val="1"/>
    <w:uiPriority w:val="0"/>
    <w:pPr>
      <w:keepNext/>
      <w:keepLines/>
      <w:pBdr>
        <w:bottom w:val="single" w:color="auto" w:sz="12" w:space="4"/>
      </w:pBdr>
      <w:tabs>
        <w:tab w:val="left" w:pos="1985"/>
      </w:tabs>
      <w:topLinePunct/>
      <w:adjustRightInd w:val="0"/>
      <w:snapToGrid w:val="0"/>
      <w:spacing w:before="80" w:after="80"/>
      <w:ind w:left="1985" w:hanging="284"/>
    </w:pPr>
    <w:rPr>
      <w:rFonts w:hint="eastAsia" w:eastAsia="楷体_GB2312" w:cs="Arial"/>
      <w:iCs/>
      <w:szCs w:val="21"/>
    </w:rPr>
  </w:style>
  <w:style w:type="paragraph" w:customStyle="1" w:styleId="1984">
    <w:name w:val="Sub Item Step in Table List"/>
    <w:uiPriority w:val="0"/>
    <w:pPr>
      <w:tabs>
        <w:tab w:val="left" w:pos="284"/>
      </w:tabs>
      <w:adjustRightInd w:val="0"/>
      <w:snapToGrid w:val="0"/>
      <w:spacing w:before="80" w:after="80" w:line="240" w:lineRule="atLeast"/>
      <w:ind w:left="568" w:hanging="284"/>
    </w:pPr>
    <w:rPr>
      <w:rFonts w:hint="eastAsia" w:ascii="Times New Roman" w:hAnsi="Times New Roman" w:eastAsia="宋体" w:cs="Arial"/>
      <w:sz w:val="21"/>
      <w:szCs w:val="21"/>
      <w:lang w:val="en-US" w:eastAsia="zh-CN" w:bidi="ar-SA"/>
    </w:rPr>
  </w:style>
  <w:style w:type="paragraph" w:customStyle="1" w:styleId="1985">
    <w:name w:val="Sub Item Step in Table"/>
    <w:uiPriority w:val="0"/>
    <w:pPr>
      <w:tabs>
        <w:tab w:val="left" w:pos="284"/>
      </w:tabs>
      <w:adjustRightInd w:val="0"/>
      <w:snapToGrid w:val="0"/>
      <w:spacing w:before="80" w:after="80" w:line="240" w:lineRule="atLeast"/>
      <w:ind w:left="568" w:hanging="284"/>
    </w:pPr>
    <w:rPr>
      <w:rFonts w:hint="eastAsia" w:ascii="Times New Roman" w:hAnsi="Times New Roman" w:eastAsia="宋体" w:cs="Arial"/>
      <w:sz w:val="21"/>
      <w:szCs w:val="21"/>
      <w:lang w:val="en-US" w:eastAsia="zh-CN" w:bidi="ar-SA"/>
    </w:rPr>
  </w:style>
  <w:style w:type="paragraph" w:customStyle="1" w:styleId="1986">
    <w:name w:val="Sub Item List in Table"/>
    <w:basedOn w:val="1"/>
    <w:uiPriority w:val="0"/>
    <w:pPr>
      <w:tabs>
        <w:tab w:val="left" w:pos="568"/>
      </w:tabs>
      <w:topLinePunct/>
      <w:adjustRightInd w:val="0"/>
      <w:snapToGrid w:val="0"/>
      <w:spacing w:before="80" w:after="80"/>
      <w:ind w:left="568" w:hanging="284"/>
    </w:pPr>
    <w:rPr>
      <w:rFonts w:hint="eastAsia" w:cs="Arial"/>
      <w:szCs w:val="21"/>
    </w:rPr>
  </w:style>
  <w:style w:type="paragraph" w:customStyle="1" w:styleId="1987">
    <w:name w:val="样式 标题 3 + 宋体"/>
    <w:basedOn w:val="5"/>
    <w:qFormat/>
    <w:uiPriority w:val="0"/>
    <w:pPr>
      <w:numPr>
        <w:ilvl w:val="0"/>
        <w:numId w:val="0"/>
      </w:numPr>
      <w:spacing w:beforeLines="0" w:afterLines="0" w:line="360" w:lineRule="auto"/>
      <w:ind w:left="900" w:hanging="420"/>
    </w:pPr>
    <w:rPr>
      <w:rFonts w:ascii="Arial" w:hAnsi="Arial"/>
      <w:kern w:val="2"/>
    </w:rPr>
  </w:style>
  <w:style w:type="paragraph" w:customStyle="1" w:styleId="1988">
    <w:name w:val="ÕýÎÄ 1"/>
    <w:basedOn w:val="1"/>
    <w:uiPriority w:val="0"/>
    <w:pPr>
      <w:overflowPunct w:val="0"/>
      <w:autoSpaceDE w:val="0"/>
      <w:autoSpaceDN w:val="0"/>
      <w:adjustRightInd w:val="0"/>
      <w:spacing w:before="80" w:after="80" w:line="360" w:lineRule="auto"/>
      <w:ind w:left="1417"/>
      <w:jc w:val="both"/>
      <w:textAlignment w:val="baseline"/>
    </w:pPr>
    <w:rPr>
      <w:kern w:val="0"/>
      <w:szCs w:val="20"/>
    </w:rPr>
  </w:style>
  <w:style w:type="paragraph" w:customStyle="1" w:styleId="1989">
    <w:name w:val="小标题 1"/>
    <w:basedOn w:val="1"/>
    <w:uiPriority w:val="0"/>
    <w:pPr>
      <w:widowControl w:val="0"/>
      <w:autoSpaceDE w:val="0"/>
      <w:autoSpaceDN w:val="0"/>
      <w:adjustRightInd w:val="0"/>
      <w:spacing w:line="360" w:lineRule="atLeast"/>
      <w:jc w:val="both"/>
    </w:pPr>
    <w:rPr>
      <w:rFonts w:ascii="文鼎粗黑" w:eastAsia="文鼎粗黑"/>
      <w:kern w:val="0"/>
      <w:sz w:val="22"/>
      <w:szCs w:val="20"/>
    </w:rPr>
  </w:style>
  <w:style w:type="paragraph" w:customStyle="1" w:styleId="1990">
    <w:name w:val="圆点列举项"/>
    <w:basedOn w:val="1389"/>
    <w:qFormat/>
    <w:uiPriority w:val="0"/>
    <w:pPr>
      <w:tabs>
        <w:tab w:val="left" w:pos="3780"/>
      </w:tabs>
      <w:autoSpaceDE/>
      <w:autoSpaceDN/>
      <w:snapToGrid w:val="0"/>
      <w:spacing w:before="30" w:after="30" w:line="300" w:lineRule="auto"/>
      <w:ind w:left="3780" w:hanging="420" w:firstLineChars="0"/>
      <w:jc w:val="both"/>
    </w:pPr>
    <w:rPr>
      <w:rFonts w:ascii="Arial" w:hAnsi="Arial"/>
      <w:kern w:val="2"/>
      <w:sz w:val="18"/>
    </w:rPr>
  </w:style>
  <w:style w:type="paragraph" w:customStyle="1" w:styleId="1991">
    <w:name w:val="表项"/>
    <w:next w:val="1992"/>
    <w:uiPriority w:val="0"/>
    <w:pPr>
      <w:adjustRightInd w:val="0"/>
      <w:snapToGrid w:val="0"/>
      <w:spacing w:line="300" w:lineRule="auto"/>
      <w:jc w:val="center"/>
    </w:pPr>
    <w:rPr>
      <w:rFonts w:ascii="Arial" w:hAnsi="Arial" w:eastAsia="黑体" w:cs="Arial"/>
      <w:iCs/>
      <w:kern w:val="2"/>
      <w:sz w:val="16"/>
      <w:lang w:val="en-US" w:eastAsia="zh-CN" w:bidi="ar-SA"/>
    </w:rPr>
  </w:style>
  <w:style w:type="paragraph" w:customStyle="1" w:styleId="1992">
    <w:name w:val="表身（左）"/>
    <w:uiPriority w:val="0"/>
    <w:pPr>
      <w:adjustRightInd w:val="0"/>
      <w:snapToGrid w:val="0"/>
      <w:spacing w:line="300" w:lineRule="auto"/>
      <w:textAlignment w:val="center"/>
    </w:pPr>
    <w:rPr>
      <w:rFonts w:ascii="Times New Roman" w:hAnsi="Times New Roman" w:eastAsia="宋体" w:cs="Times New Roman"/>
      <w:sz w:val="16"/>
      <w:lang w:val="en-US" w:eastAsia="zh-CN" w:bidi="ar-SA"/>
    </w:rPr>
  </w:style>
  <w:style w:type="paragraph" w:customStyle="1" w:styleId="1993">
    <w:name w:val="Paragraph Text"/>
    <w:basedOn w:val="1"/>
    <w:uiPriority w:val="0"/>
    <w:pPr>
      <w:spacing w:line="320" w:lineRule="exact"/>
    </w:pPr>
    <w:rPr>
      <w:rFonts w:ascii="Beijing" w:eastAsia="Times New Roman"/>
      <w:kern w:val="0"/>
      <w:sz w:val="18"/>
      <w:szCs w:val="18"/>
    </w:rPr>
  </w:style>
  <w:style w:type="paragraph" w:customStyle="1" w:styleId="1994">
    <w:name w:val="MyPoints"/>
    <w:basedOn w:val="1"/>
    <w:uiPriority w:val="0"/>
    <w:pPr>
      <w:spacing w:line="240" w:lineRule="auto"/>
      <w:ind w:left="936" w:hanging="360"/>
    </w:pPr>
    <w:rPr>
      <w:rFonts w:ascii="Century Gothic" w:hAnsi="Century Gothic"/>
      <w:kern w:val="0"/>
      <w:sz w:val="20"/>
      <w:szCs w:val="20"/>
      <w:lang w:val="en-GB" w:eastAsia="en-US"/>
    </w:rPr>
  </w:style>
  <w:style w:type="paragraph" w:customStyle="1" w:styleId="1995">
    <w:name w:val="标题 61"/>
    <w:basedOn w:val="1"/>
    <w:next w:val="1"/>
    <w:uiPriority w:val="99"/>
    <w:pPr>
      <w:keepNext/>
      <w:keepLines/>
      <w:spacing w:afterLines="50" w:line="360" w:lineRule="atLeast"/>
      <w:ind w:left="851" w:right="-94" w:rightChars="-94"/>
      <w:jc w:val="center"/>
      <w:outlineLvl w:val="5"/>
    </w:pPr>
    <w:rPr>
      <w:rFonts w:ascii="Cambria" w:hAnsi="Cambria" w:eastAsia="微软雅黑"/>
      <w:color w:val="323F4F"/>
      <w:kern w:val="0"/>
      <w:sz w:val="24"/>
      <w:szCs w:val="20"/>
    </w:rPr>
  </w:style>
  <w:style w:type="paragraph" w:customStyle="1" w:styleId="1996">
    <w:name w:val="`手册正文"/>
    <w:basedOn w:val="1"/>
    <w:qFormat/>
    <w:uiPriority w:val="0"/>
    <w:pPr>
      <w:spacing w:before="100" w:beforeAutospacing="1" w:after="100" w:afterAutospacing="1" w:line="240" w:lineRule="auto"/>
      <w:ind w:left="240" w:leftChars="100" w:right="240" w:rightChars="100"/>
    </w:pPr>
    <w:rPr>
      <w:rFonts w:ascii="微软雅黑" w:hAnsi="微软雅黑" w:eastAsia="微软雅黑"/>
      <w:sz w:val="24"/>
      <w:szCs w:val="24"/>
    </w:rPr>
  </w:style>
  <w:style w:type="paragraph" w:customStyle="1" w:styleId="1997">
    <w:name w:val="VMWTableBullet"/>
    <w:uiPriority w:val="0"/>
    <w:pPr>
      <w:tabs>
        <w:tab w:val="left" w:pos="851"/>
      </w:tabs>
      <w:spacing w:before="80" w:line="288" w:lineRule="auto"/>
      <w:ind w:left="357" w:hanging="357"/>
    </w:pPr>
    <w:rPr>
      <w:rFonts w:ascii="Arial" w:hAnsi="Arial" w:eastAsia="Calibri" w:cs="Times New Roman"/>
      <w:color w:val="000000"/>
      <w:sz w:val="21"/>
      <w:lang w:val="en-US" w:eastAsia="en-US" w:bidi="ar-SA"/>
    </w:rPr>
  </w:style>
  <w:style w:type="paragraph" w:customStyle="1" w:styleId="1998">
    <w:name w:val="23-3级目录"/>
    <w:basedOn w:val="1"/>
    <w:next w:val="1"/>
    <w:qFormat/>
    <w:uiPriority w:val="0"/>
    <w:pPr>
      <w:widowControl w:val="0"/>
      <w:tabs>
        <w:tab w:val="left" w:pos="360"/>
      </w:tabs>
      <w:spacing w:before="120" w:after="120" w:line="360" w:lineRule="exact"/>
      <w:ind w:firstLine="425"/>
      <w:jc w:val="both"/>
    </w:pPr>
    <w:rPr>
      <w:rFonts w:ascii="Cambria" w:hAnsi="Cambria" w:eastAsia="微软雅黑"/>
      <w:b/>
      <w:szCs w:val="24"/>
    </w:rPr>
  </w:style>
  <w:style w:type="paragraph" w:customStyle="1" w:styleId="1999">
    <w:name w:val="正文111"/>
    <w:basedOn w:val="1"/>
    <w:qFormat/>
    <w:uiPriority w:val="0"/>
    <w:pPr>
      <w:widowControl w:val="0"/>
      <w:spacing w:line="240" w:lineRule="auto"/>
      <w:ind w:firstLine="480" w:firstLineChars="200"/>
      <w:jc w:val="both"/>
    </w:pPr>
    <w:rPr>
      <w:rFonts w:ascii="华文仿宋" w:hAnsi="华文仿宋" w:eastAsia="华文仿宋"/>
      <w:sz w:val="24"/>
      <w:szCs w:val="24"/>
    </w:rPr>
  </w:style>
  <w:style w:type="paragraph" w:customStyle="1" w:styleId="2000">
    <w:name w:val="default"/>
    <w:basedOn w:val="1"/>
    <w:uiPriority w:val="0"/>
    <w:pPr>
      <w:spacing w:before="100" w:beforeAutospacing="1" w:after="100" w:afterAutospacing="1" w:line="240" w:lineRule="auto"/>
    </w:pPr>
    <w:rPr>
      <w:rFonts w:ascii="宋体" w:hAnsi="宋体" w:cs="宋体"/>
      <w:kern w:val="0"/>
      <w:sz w:val="24"/>
      <w:szCs w:val="24"/>
    </w:rPr>
  </w:style>
  <w:style w:type="paragraph" w:customStyle="1" w:styleId="2001">
    <w:name w:val="h0"/>
    <w:basedOn w:val="1"/>
    <w:qFormat/>
    <w:uiPriority w:val="0"/>
    <w:pPr>
      <w:widowControl w:val="0"/>
      <w:adjustRightInd w:val="0"/>
      <w:spacing w:line="360" w:lineRule="auto"/>
      <w:ind w:firstLine="200" w:firstLineChars="200"/>
      <w:jc w:val="both"/>
      <w:textAlignment w:val="baseline"/>
    </w:pPr>
    <w:rPr>
      <w:rFonts w:ascii="Calibri" w:hAnsi="Calibri" w:cs="黑体"/>
      <w:kern w:val="0"/>
      <w:sz w:val="24"/>
      <w:lang w:val="zh-CN"/>
    </w:rPr>
  </w:style>
  <w:style w:type="paragraph" w:customStyle="1" w:styleId="2002">
    <w:name w:val="样式 仿宋_GB2312 (符号) 宋体 小三 首行缩进:  2 字符"/>
    <w:basedOn w:val="1"/>
    <w:qFormat/>
    <w:uiPriority w:val="0"/>
    <w:pPr>
      <w:widowControl w:val="0"/>
      <w:spacing w:line="360" w:lineRule="auto"/>
      <w:ind w:firstLine="600" w:firstLineChars="200"/>
      <w:jc w:val="both"/>
    </w:pPr>
    <w:rPr>
      <w:rFonts w:ascii="仿宋_GB2312" w:hAnsi="宋体" w:eastAsia="仿宋_GB2312" w:cs="宋体"/>
      <w:sz w:val="30"/>
      <w:szCs w:val="20"/>
    </w:rPr>
  </w:style>
  <w:style w:type="paragraph" w:customStyle="1" w:styleId="2003">
    <w:name w:val="无间隔11"/>
    <w:qFormat/>
    <w:uiPriority w:val="1"/>
    <w:rPr>
      <w:rFonts w:ascii="Calibri" w:hAnsi="Calibri" w:eastAsia="宋体" w:cs="Times New Roman"/>
      <w:sz w:val="22"/>
      <w:szCs w:val="22"/>
      <w:lang w:val="en-US" w:eastAsia="zh-CN" w:bidi="ar-SA"/>
    </w:rPr>
  </w:style>
  <w:style w:type="paragraph" w:customStyle="1" w:styleId="2004">
    <w:name w:val="UH正文"/>
    <w:qFormat/>
    <w:uiPriority w:val="0"/>
    <w:pPr>
      <w:spacing w:line="360" w:lineRule="auto"/>
      <w:ind w:firstLine="200" w:firstLineChars="200"/>
    </w:pPr>
    <w:rPr>
      <w:rFonts w:ascii="Arial" w:hAnsi="Arial" w:eastAsia="宋体" w:cs="Times New Roman"/>
      <w:kern w:val="2"/>
      <w:sz w:val="24"/>
      <w:szCs w:val="21"/>
      <w:lang w:val="en-US" w:eastAsia="zh-CN" w:bidi="ar-SA"/>
    </w:rPr>
  </w:style>
  <w:style w:type="paragraph" w:customStyle="1" w:styleId="2005">
    <w:name w:val="样式 正文首行缩进 2 + 左侧:  1.5 字符 首行缩进:  2 字符2"/>
    <w:basedOn w:val="1"/>
    <w:qFormat/>
    <w:uiPriority w:val="0"/>
    <w:pPr>
      <w:widowControl w:val="0"/>
      <w:spacing w:line="360" w:lineRule="auto"/>
      <w:ind w:firstLine="420" w:firstLineChars="200"/>
    </w:pPr>
    <w:rPr>
      <w:rFonts w:ascii="宋体" w:hAnsi="宋体" w:cs="宋体"/>
      <w:szCs w:val="21"/>
    </w:rPr>
  </w:style>
  <w:style w:type="paragraph" w:customStyle="1" w:styleId="2006">
    <w:name w:val="样式 首行缩进:  0 字符"/>
    <w:basedOn w:val="1"/>
    <w:uiPriority w:val="99"/>
    <w:pPr>
      <w:widowControl w:val="0"/>
      <w:spacing w:line="360" w:lineRule="auto"/>
      <w:ind w:firstLine="200" w:firstLineChars="200"/>
      <w:jc w:val="both"/>
    </w:pPr>
    <w:rPr>
      <w:rFonts w:cs="宋体"/>
      <w:sz w:val="24"/>
      <w:szCs w:val="20"/>
    </w:rPr>
  </w:style>
  <w:style w:type="paragraph" w:customStyle="1" w:styleId="2007">
    <w:name w:val="Char Char Char Char Char Char Char Char Char Char Char Char Char"/>
    <w:basedOn w:val="1"/>
    <w:uiPriority w:val="0"/>
    <w:pPr>
      <w:widowControl w:val="0"/>
      <w:spacing w:line="240" w:lineRule="auto"/>
      <w:jc w:val="both"/>
    </w:pPr>
    <w:rPr>
      <w:rFonts w:ascii="Arial" w:hAnsi="Arial"/>
      <w:kern w:val="0"/>
      <w:sz w:val="20"/>
      <w:szCs w:val="20"/>
      <w:lang w:eastAsia="en-US"/>
    </w:rPr>
  </w:style>
  <w:style w:type="paragraph" w:customStyle="1" w:styleId="2008">
    <w:name w:val="样式 Arial 行距: 多倍行距 1.2 字行 首行缩进:  2 字符"/>
    <w:basedOn w:val="1"/>
    <w:uiPriority w:val="0"/>
    <w:pPr>
      <w:widowControl w:val="0"/>
      <w:spacing w:line="288" w:lineRule="auto"/>
      <w:ind w:firstLine="420" w:firstLineChars="200"/>
      <w:jc w:val="both"/>
    </w:pPr>
    <w:rPr>
      <w:rFonts w:ascii="Arial" w:hAnsi="Arial" w:cs="宋体"/>
      <w:sz w:val="20"/>
      <w:szCs w:val="20"/>
    </w:rPr>
  </w:style>
  <w:style w:type="paragraph" w:customStyle="1" w:styleId="2009">
    <w:name w:val="特性列表"/>
    <w:basedOn w:val="1"/>
    <w:uiPriority w:val="0"/>
    <w:pPr>
      <w:widowControl w:val="0"/>
      <w:snapToGrid w:val="0"/>
      <w:spacing w:line="360" w:lineRule="auto"/>
      <w:ind w:firstLine="2"/>
      <w:jc w:val="both"/>
    </w:pPr>
    <w:rPr>
      <w:rFonts w:ascii="微软雅黑" w:hAnsi="微软雅黑" w:eastAsia="微软雅黑"/>
      <w:kern w:val="0"/>
      <w:szCs w:val="21"/>
      <w:lang w:bidi="mr-IN"/>
    </w:rPr>
  </w:style>
  <w:style w:type="paragraph" w:customStyle="1" w:styleId="2010">
    <w:name w:val="Kotei项目符号"/>
    <w:basedOn w:val="1"/>
    <w:uiPriority w:val="0"/>
    <w:pPr>
      <w:widowControl w:val="0"/>
      <w:tabs>
        <w:tab w:val="left" w:pos="360"/>
        <w:tab w:val="left" w:pos="420"/>
        <w:tab w:val="left" w:pos="902"/>
        <w:tab w:val="left" w:pos="1020"/>
        <w:tab w:val="left" w:pos="1758"/>
      </w:tabs>
      <w:spacing w:line="240" w:lineRule="auto"/>
      <w:ind w:left="902" w:hanging="420"/>
      <w:jc w:val="both"/>
    </w:pPr>
    <w:rPr>
      <w:rFonts w:ascii="Arial" w:hAnsi="Arial"/>
      <w:color w:val="000000"/>
      <w:kern w:val="0"/>
      <w:sz w:val="24"/>
      <w:szCs w:val="21"/>
    </w:rPr>
  </w:style>
  <w:style w:type="paragraph" w:customStyle="1" w:styleId="2011">
    <w:name w:val=".list"/>
    <w:basedOn w:val="1"/>
    <w:uiPriority w:val="0"/>
    <w:pPr>
      <w:widowControl w:val="0"/>
      <w:tabs>
        <w:tab w:val="left" w:pos="748"/>
      </w:tabs>
      <w:autoSpaceDE w:val="0"/>
      <w:autoSpaceDN w:val="0"/>
      <w:adjustRightInd w:val="0"/>
      <w:spacing w:line="240" w:lineRule="auto"/>
      <w:ind w:left="748" w:hanging="374"/>
    </w:pPr>
    <w:rPr>
      <w:b/>
      <w:kern w:val="0"/>
      <w:sz w:val="28"/>
      <w:szCs w:val="20"/>
    </w:rPr>
  </w:style>
  <w:style w:type="paragraph" w:customStyle="1" w:styleId="2012">
    <w:name w:val="0号正文"/>
    <w:basedOn w:val="1"/>
    <w:uiPriority w:val="0"/>
    <w:pPr>
      <w:widowControl w:val="0"/>
      <w:spacing w:before="156" w:after="156" w:line="300" w:lineRule="auto"/>
      <w:ind w:firstLine="480" w:firstLineChars="200"/>
      <w:jc w:val="both"/>
    </w:pPr>
    <w:rPr>
      <w:rFonts w:ascii="Arial" w:hAnsi="Arial"/>
      <w:sz w:val="24"/>
      <w:szCs w:val="24"/>
    </w:rPr>
  </w:style>
  <w:style w:type="paragraph" w:customStyle="1" w:styleId="2013">
    <w:name w:val="cfont12h"/>
    <w:basedOn w:val="1"/>
    <w:uiPriority w:val="0"/>
    <w:pPr>
      <w:spacing w:before="100" w:beforeAutospacing="1" w:after="100" w:afterAutospacing="1" w:line="240" w:lineRule="auto"/>
    </w:pPr>
    <w:rPr>
      <w:rFonts w:ascii="宋体" w:hAnsi="宋体" w:cs="宋体"/>
      <w:kern w:val="0"/>
      <w:sz w:val="24"/>
      <w:szCs w:val="24"/>
    </w:rPr>
  </w:style>
  <w:style w:type="paragraph" w:customStyle="1" w:styleId="2014">
    <w:name w:val="Notes Text Step in Table"/>
    <w:uiPriority w:val="0"/>
    <w:pPr>
      <w:tabs>
        <w:tab w:val="left" w:pos="454"/>
      </w:tabs>
      <w:spacing w:before="40" w:after="80" w:line="200" w:lineRule="atLeast"/>
      <w:ind w:left="454" w:hanging="284"/>
    </w:pPr>
    <w:rPr>
      <w:rFonts w:ascii="Times New Roman" w:hAnsi="Times New Roman" w:eastAsia="楷体_GB2312" w:cs="楷体_GB2312"/>
      <w:sz w:val="18"/>
      <w:szCs w:val="18"/>
      <w:lang w:val="en-US" w:eastAsia="zh-CN" w:bidi="ar-SA"/>
    </w:rPr>
  </w:style>
  <w:style w:type="paragraph" w:customStyle="1" w:styleId="2015">
    <w:name w:val="15342"/>
    <w:basedOn w:val="1"/>
    <w:uiPriority w:val="0"/>
    <w:pPr>
      <w:spacing w:line="360" w:lineRule="auto"/>
      <w:ind w:left="200" w:leftChars="200" w:firstLine="200"/>
      <w:jc w:val="both"/>
    </w:pPr>
    <w:rPr>
      <w:kern w:val="0"/>
      <w:szCs w:val="21"/>
    </w:rPr>
  </w:style>
  <w:style w:type="paragraph" w:customStyle="1" w:styleId="2016">
    <w:name w:val="列表段落1"/>
    <w:basedOn w:val="1"/>
    <w:qFormat/>
    <w:uiPriority w:val="34"/>
    <w:pPr>
      <w:widowControl w:val="0"/>
      <w:spacing w:line="240" w:lineRule="auto"/>
      <w:ind w:firstLine="420" w:firstLineChars="200"/>
      <w:jc w:val="both"/>
    </w:pPr>
    <w:rPr>
      <w:rFonts w:ascii="Calibri" w:hAnsi="Calibri"/>
    </w:rPr>
  </w:style>
  <w:style w:type="paragraph" w:customStyle="1" w:styleId="2017">
    <w:name w:val="表身（中）"/>
    <w:basedOn w:val="1992"/>
    <w:uiPriority w:val="0"/>
    <w:pPr>
      <w:jc w:val="center"/>
    </w:pPr>
  </w:style>
  <w:style w:type="paragraph" w:customStyle="1" w:styleId="2018">
    <w:name w:val="Table Description in Preface"/>
    <w:basedOn w:val="1142"/>
    <w:next w:val="1"/>
    <w:uiPriority w:val="0"/>
    <w:pPr>
      <w:adjustRightInd w:val="0"/>
      <w:spacing w:before="320"/>
      <w:ind w:left="840" w:hanging="420"/>
      <w:jc w:val="left"/>
    </w:pPr>
    <w:rPr>
      <w:rFonts w:hint="eastAsia" w:ascii="Times New Roman" w:hAnsi="Times New Roman" w:eastAsia="宋体"/>
      <w:spacing w:val="-4"/>
      <w:kern w:val="2"/>
      <w:sz w:val="21"/>
      <w:szCs w:val="21"/>
    </w:rPr>
  </w:style>
  <w:style w:type="paragraph" w:customStyle="1" w:styleId="2019">
    <w:name w:val="样式 正文 首行缩"/>
    <w:basedOn w:val="1"/>
    <w:next w:val="1"/>
    <w:uiPriority w:val="0"/>
    <w:pPr>
      <w:widowControl w:val="0"/>
      <w:adjustRightInd w:val="0"/>
      <w:snapToGrid w:val="0"/>
      <w:spacing w:line="360" w:lineRule="auto"/>
      <w:ind w:firstLine="200" w:firstLineChars="200"/>
      <w:jc w:val="center"/>
    </w:pPr>
    <w:rPr>
      <w:rFonts w:ascii="宋体" w:hAnsi="宋体" w:cs="宋体"/>
      <w:sz w:val="28"/>
      <w:szCs w:val="20"/>
    </w:rPr>
  </w:style>
  <w:style w:type="paragraph" w:customStyle="1" w:styleId="2020">
    <w:name w:val="Table Bullets"/>
    <w:basedOn w:val="1"/>
    <w:uiPriority w:val="0"/>
    <w:pPr>
      <w:keepNext/>
      <w:widowControl w:val="0"/>
      <w:tabs>
        <w:tab w:val="left" w:pos="288"/>
      </w:tabs>
      <w:spacing w:before="40" w:after="40" w:line="264" w:lineRule="auto"/>
      <w:ind w:left="420" w:firstLine="200" w:firstLineChars="200"/>
      <w:contextualSpacing/>
      <w:jc w:val="both"/>
    </w:pPr>
    <w:rPr>
      <w:rFonts w:ascii="Arial" w:hAnsi="Arial"/>
      <w:szCs w:val="20"/>
      <w:lang w:val="zh-CN"/>
    </w:rPr>
  </w:style>
  <w:style w:type="paragraph" w:customStyle="1" w:styleId="2021">
    <w:name w:val="TableNormal"/>
    <w:basedOn w:val="1"/>
    <w:uiPriority w:val="0"/>
    <w:pPr>
      <w:spacing w:before="40" w:after="40" w:line="264" w:lineRule="auto"/>
      <w:ind w:firstLine="480" w:firstLineChars="200"/>
      <w:contextualSpacing/>
    </w:pPr>
    <w:rPr>
      <w:rFonts w:ascii="Arial" w:hAnsi="Arial"/>
      <w:kern w:val="0"/>
      <w:szCs w:val="20"/>
      <w:lang w:val="zh-CN" w:eastAsia="en-US"/>
    </w:rPr>
  </w:style>
  <w:style w:type="paragraph" w:customStyle="1" w:styleId="2022">
    <w:name w:val="样式 正文小四缩进两字符"/>
    <w:basedOn w:val="1"/>
    <w:uiPriority w:val="0"/>
    <w:pPr>
      <w:widowControl w:val="0"/>
      <w:spacing w:line="360" w:lineRule="auto"/>
      <w:ind w:firstLine="480" w:firstLineChars="200"/>
      <w:jc w:val="both"/>
    </w:pPr>
    <w:rPr>
      <w:rFonts w:ascii="Arial" w:hAnsi="Arial"/>
      <w:sz w:val="24"/>
      <w:szCs w:val="24"/>
    </w:rPr>
  </w:style>
  <w:style w:type="paragraph" w:customStyle="1" w:styleId="2023">
    <w:name w:val="目录 71"/>
    <w:basedOn w:val="1"/>
    <w:next w:val="1"/>
    <w:unhideWhenUsed/>
    <w:uiPriority w:val="39"/>
    <w:pPr>
      <w:widowControl w:val="0"/>
      <w:spacing w:line="240" w:lineRule="auto"/>
      <w:ind w:left="1260"/>
    </w:pPr>
    <w:rPr>
      <w:sz w:val="18"/>
      <w:szCs w:val="18"/>
    </w:rPr>
  </w:style>
  <w:style w:type="paragraph" w:customStyle="1" w:styleId="2024">
    <w:name w:val="目录 61"/>
    <w:basedOn w:val="1"/>
    <w:next w:val="1"/>
    <w:unhideWhenUsed/>
    <w:uiPriority w:val="39"/>
    <w:pPr>
      <w:widowControl w:val="0"/>
      <w:spacing w:line="240" w:lineRule="auto"/>
      <w:ind w:left="1050"/>
    </w:pPr>
    <w:rPr>
      <w:sz w:val="18"/>
      <w:szCs w:val="18"/>
    </w:rPr>
  </w:style>
  <w:style w:type="paragraph" w:customStyle="1" w:styleId="2025">
    <w:name w:val="样式 01-正文（12） + 首行缩进:  2 字符"/>
    <w:basedOn w:val="1761"/>
    <w:uiPriority w:val="0"/>
    <w:pPr>
      <w:spacing w:line="360" w:lineRule="auto"/>
    </w:pPr>
    <w:rPr>
      <w:rFonts w:cs="宋体"/>
      <w:szCs w:val="20"/>
    </w:rPr>
  </w:style>
  <w:style w:type="paragraph" w:customStyle="1" w:styleId="2026">
    <w:name w:val="目录 31"/>
    <w:basedOn w:val="1"/>
    <w:next w:val="1"/>
    <w:unhideWhenUsed/>
    <w:uiPriority w:val="39"/>
    <w:pPr>
      <w:widowControl w:val="0"/>
      <w:spacing w:line="240" w:lineRule="auto"/>
      <w:ind w:left="420"/>
    </w:pPr>
    <w:rPr>
      <w:i/>
      <w:iCs/>
      <w:sz w:val="20"/>
      <w:szCs w:val="20"/>
    </w:rPr>
  </w:style>
  <w:style w:type="paragraph" w:customStyle="1" w:styleId="2027">
    <w:name w:val="目录 91"/>
    <w:basedOn w:val="1"/>
    <w:next w:val="1"/>
    <w:unhideWhenUsed/>
    <w:uiPriority w:val="39"/>
    <w:pPr>
      <w:widowControl w:val="0"/>
      <w:spacing w:line="240" w:lineRule="auto"/>
      <w:ind w:left="1680"/>
    </w:pPr>
    <w:rPr>
      <w:sz w:val="18"/>
      <w:szCs w:val="18"/>
    </w:rPr>
  </w:style>
  <w:style w:type="paragraph" w:customStyle="1" w:styleId="2028">
    <w:name w:val="FA正文+标号"/>
    <w:basedOn w:val="1664"/>
    <w:uiPriority w:val="0"/>
    <w:pPr>
      <w:tabs>
        <w:tab w:val="left" w:pos="1440"/>
      </w:tabs>
      <w:ind w:left="425" w:right="-401" w:rightChars="-191" w:hanging="425"/>
      <w:jc w:val="both"/>
    </w:pPr>
    <w:rPr>
      <w:rFonts w:ascii="Times New Roman"/>
      <w:b/>
      <w:sz w:val="28"/>
      <w:szCs w:val="28"/>
    </w:rPr>
  </w:style>
  <w:style w:type="paragraph" w:customStyle="1" w:styleId="2029">
    <w:name w:val="FA正文Bold+标号"/>
    <w:basedOn w:val="1663"/>
    <w:next w:val="1664"/>
    <w:uiPriority w:val="0"/>
    <w:pPr>
      <w:keepNext w:val="0"/>
      <w:numPr>
        <w:ilvl w:val="1"/>
        <w:numId w:val="22"/>
      </w:numPr>
      <w:tabs>
        <w:tab w:val="left" w:pos="720"/>
      </w:tabs>
      <w:ind w:left="992" w:hanging="567" w:firstLineChars="0"/>
    </w:pPr>
    <w:rPr>
      <w:rFonts w:hAnsi="Times New Roman"/>
      <w:szCs w:val="20"/>
    </w:rPr>
  </w:style>
  <w:style w:type="paragraph" w:customStyle="1" w:styleId="2030">
    <w:name w:val="Style a0 + Before:  0.5 line After:  0.5 line"/>
    <w:basedOn w:val="1663"/>
    <w:next w:val="1664"/>
    <w:uiPriority w:val="0"/>
    <w:pPr>
      <w:spacing w:before="50" w:after="50"/>
      <w:ind w:left="907" w:hanging="567" w:firstLineChars="0"/>
    </w:pPr>
    <w:rPr>
      <w:rFonts w:hAnsi="Times New Roman"/>
      <w:szCs w:val="20"/>
    </w:rPr>
  </w:style>
  <w:style w:type="paragraph" w:customStyle="1" w:styleId="2031">
    <w:name w:val="04-图片编号"/>
    <w:basedOn w:val="1783"/>
    <w:uiPriority w:val="0"/>
    <w:pPr>
      <w:numPr>
        <w:ilvl w:val="0"/>
        <w:numId w:val="24"/>
      </w:numPr>
      <w:tabs>
        <w:tab w:val="left" w:pos="3780"/>
      </w:tabs>
      <w:ind w:left="0" w:firstLine="0"/>
    </w:pPr>
    <w:rPr>
      <w:sz w:val="18"/>
      <w:szCs w:val="24"/>
    </w:rPr>
  </w:style>
  <w:style w:type="paragraph" w:customStyle="1" w:styleId="2032">
    <w:name w:val="33-表格编号"/>
    <w:basedOn w:val="1593"/>
    <w:next w:val="1593"/>
    <w:uiPriority w:val="0"/>
    <w:pPr>
      <w:widowControl w:val="0"/>
      <w:spacing w:line="360" w:lineRule="exact"/>
      <w:ind w:firstLine="0"/>
      <w:jc w:val="center"/>
    </w:pPr>
    <w:rPr>
      <w:rFonts w:ascii="Times New Roman" w:hAnsi="Times New Roman" w:eastAsia="微软雅黑"/>
      <w:b/>
      <w:kern w:val="2"/>
      <w:sz w:val="18"/>
      <w:szCs w:val="24"/>
    </w:rPr>
  </w:style>
  <w:style w:type="paragraph" w:customStyle="1" w:styleId="2033">
    <w:name w:val="34-1级列表编号-1"/>
    <w:basedOn w:val="1593"/>
    <w:qFormat/>
    <w:uiPriority w:val="0"/>
    <w:pPr>
      <w:widowControl w:val="0"/>
      <w:adjustRightInd w:val="0"/>
      <w:ind w:left="840" w:hanging="420"/>
      <w:jc w:val="both"/>
    </w:pPr>
    <w:rPr>
      <w:kern w:val="2"/>
      <w:szCs w:val="22"/>
    </w:rPr>
  </w:style>
  <w:style w:type="paragraph" w:customStyle="1" w:styleId="2034">
    <w:name w:val="普通(网站)3"/>
    <w:basedOn w:val="1"/>
    <w:uiPriority w:val="0"/>
    <w:pPr>
      <w:spacing w:before="100" w:beforeAutospacing="1" w:after="100" w:afterAutospacing="1" w:line="416" w:lineRule="atLeast"/>
    </w:pPr>
    <w:rPr>
      <w:rFonts w:ascii="宋体" w:hAnsi="宋体" w:eastAsia="华文细黑" w:cs="宋体"/>
      <w:kern w:val="0"/>
      <w:sz w:val="24"/>
      <w:szCs w:val="24"/>
    </w:rPr>
  </w:style>
  <w:style w:type="paragraph" w:customStyle="1" w:styleId="2035">
    <w:name w:val="ECS正文1"/>
    <w:basedOn w:val="1"/>
    <w:uiPriority w:val="0"/>
    <w:pPr>
      <w:adjustRightInd w:val="0"/>
      <w:snapToGrid w:val="0"/>
      <w:spacing w:line="360" w:lineRule="auto"/>
      <w:ind w:firstLine="480"/>
    </w:pPr>
    <w:rPr>
      <w:rFonts w:ascii="宋体" w:hAnsi="宋体"/>
      <w:sz w:val="24"/>
      <w:szCs w:val="20"/>
    </w:rPr>
  </w:style>
  <w:style w:type="paragraph" w:customStyle="1" w:styleId="2036">
    <w:name w:val="Style1"/>
    <w:basedOn w:val="4"/>
    <w:qFormat/>
    <w:uiPriority w:val="0"/>
    <w:pPr>
      <w:keepLines w:val="0"/>
      <w:numPr>
        <w:numId w:val="0"/>
      </w:numPr>
      <w:pBdr>
        <w:bottom w:val="single" w:color="auto" w:sz="12" w:space="1"/>
      </w:pBdr>
      <w:topLinePunct/>
      <w:adjustRightInd w:val="0"/>
      <w:snapToGrid w:val="0"/>
      <w:spacing w:beforeLines="0" w:beforeAutospacing="1" w:afterLines="0" w:line="324" w:lineRule="auto"/>
      <w:ind w:hanging="907"/>
      <w:jc w:val="right"/>
    </w:pPr>
    <w:rPr>
      <w:rFonts w:ascii="微软雅黑" w:hAnsi="微软雅黑" w:cs="Book Antiqua"/>
      <w:color w:val="000000"/>
      <w:kern w:val="2"/>
      <w:sz w:val="44"/>
    </w:rPr>
  </w:style>
  <w:style w:type="paragraph" w:customStyle="1" w:styleId="2037">
    <w:name w:val="Table textB"/>
    <w:basedOn w:val="550"/>
    <w:next w:val="550"/>
    <w:uiPriority w:val="0"/>
    <w:pPr>
      <w:keepLines w:val="0"/>
      <w:overflowPunct/>
      <w:autoSpaceDE/>
      <w:autoSpaceDN/>
      <w:adjustRightInd/>
      <w:spacing w:before="80" w:after="80" w:line="240" w:lineRule="auto"/>
      <w:jc w:val="center"/>
      <w:textAlignment w:val="auto"/>
    </w:pPr>
    <w:rPr>
      <w:rFonts w:ascii="Arial" w:hAnsi="Arial"/>
      <w:b/>
      <w:spacing w:val="-5"/>
      <w:sz w:val="18"/>
    </w:rPr>
  </w:style>
  <w:style w:type="paragraph" w:customStyle="1" w:styleId="2038">
    <w:name w:val="Item List Text in Table"/>
    <w:basedOn w:val="550"/>
    <w:qFormat/>
    <w:uiPriority w:val="0"/>
    <w:pPr>
      <w:keepLines w:val="0"/>
      <w:widowControl w:val="0"/>
      <w:overflowPunct/>
      <w:topLinePunct/>
      <w:autoSpaceDE/>
      <w:autoSpaceDN/>
      <w:snapToGrid w:val="0"/>
      <w:spacing w:before="80" w:after="80"/>
      <w:ind w:left="284"/>
      <w:textAlignment w:val="auto"/>
    </w:pPr>
    <w:rPr>
      <w:rFonts w:ascii="Times New Roman" w:hAnsi="Times New Roman" w:cs="Arial"/>
      <w:sz w:val="21"/>
      <w:szCs w:val="21"/>
    </w:rPr>
  </w:style>
  <w:style w:type="paragraph" w:customStyle="1" w:styleId="2039">
    <w:name w:val="Item list Text TD"/>
    <w:basedOn w:val="2040"/>
    <w:uiPriority w:val="0"/>
  </w:style>
  <w:style w:type="paragraph" w:customStyle="1" w:styleId="2040">
    <w:name w:val="Terminal Display"/>
    <w:uiPriority w:val="0"/>
    <w:pPr>
      <w:snapToGrid w:val="0"/>
      <w:spacing w:line="240" w:lineRule="atLeast"/>
      <w:ind w:left="1701"/>
    </w:pPr>
    <w:rPr>
      <w:rFonts w:ascii="Courier New" w:hAnsi="Courier New" w:eastAsia="宋体" w:cs="Courier New"/>
      <w:snapToGrid w:val="0"/>
      <w:spacing w:val="-1"/>
      <w:sz w:val="16"/>
      <w:szCs w:val="16"/>
      <w:lang w:val="en-US" w:eastAsia="zh-CN" w:bidi="ar-SA"/>
    </w:rPr>
  </w:style>
  <w:style w:type="paragraph" w:customStyle="1" w:styleId="2041">
    <w:name w:val="Sub Item List Text TD"/>
    <w:basedOn w:val="2040"/>
    <w:uiPriority w:val="0"/>
  </w:style>
  <w:style w:type="paragraph" w:customStyle="1" w:styleId="2042">
    <w:name w:val="Cover4"/>
    <w:basedOn w:val="1"/>
    <w:semiHidden/>
    <w:uiPriority w:val="0"/>
    <w:pPr>
      <w:adjustRightInd w:val="0"/>
      <w:snapToGrid w:val="0"/>
      <w:spacing w:before="160" w:after="160"/>
    </w:pPr>
    <w:rPr>
      <w:rFonts w:ascii="Arial" w:hAnsi="Arial" w:eastAsia="Arial" w:cs="Arial"/>
      <w:b/>
      <w:bCs/>
      <w:sz w:val="24"/>
      <w:szCs w:val="24"/>
    </w:rPr>
  </w:style>
  <w:style w:type="paragraph" w:customStyle="1" w:styleId="2043">
    <w:name w:val="Copyright Declaration1"/>
    <w:uiPriority w:val="0"/>
    <w:pPr>
      <w:spacing w:before="80" w:after="80"/>
    </w:pPr>
    <w:rPr>
      <w:rFonts w:ascii="Arial" w:hAnsi="Arial" w:eastAsia="黑体" w:cs="Times New Roman"/>
      <w:sz w:val="36"/>
      <w:lang w:val="en-US" w:eastAsia="zh-CN" w:bidi="ar-SA"/>
    </w:rPr>
  </w:style>
  <w:style w:type="paragraph" w:customStyle="1" w:styleId="2044">
    <w:name w:val="Outline"/>
    <w:basedOn w:val="1"/>
    <w:semiHidden/>
    <w:uiPriority w:val="0"/>
    <w:pPr>
      <w:adjustRightInd w:val="0"/>
      <w:snapToGrid w:val="0"/>
      <w:spacing w:before="80" w:after="80" w:line="200" w:lineRule="atLeast"/>
      <w:ind w:left="709"/>
      <w:jc w:val="both"/>
    </w:pPr>
    <w:rPr>
      <w:rFonts w:cs="Arial"/>
      <w:i/>
      <w:color w:val="0000FF"/>
      <w:kern w:val="0"/>
      <w:sz w:val="18"/>
      <w:szCs w:val="18"/>
    </w:rPr>
  </w:style>
  <w:style w:type="paragraph" w:customStyle="1" w:styleId="2045">
    <w:name w:val="Cover Text"/>
    <w:uiPriority w:val="0"/>
    <w:pPr>
      <w:adjustRightInd w:val="0"/>
      <w:snapToGrid w:val="0"/>
      <w:spacing w:before="80" w:after="80" w:line="240" w:lineRule="atLeast"/>
      <w:jc w:val="both"/>
    </w:pPr>
    <w:rPr>
      <w:rFonts w:ascii="Arial" w:hAnsi="Arial" w:eastAsia="宋体" w:cs="Arial"/>
      <w:snapToGrid w:val="0"/>
      <w:lang w:val="en-US" w:eastAsia="zh-CN" w:bidi="ar-SA"/>
    </w:rPr>
  </w:style>
  <w:style w:type="paragraph" w:customStyle="1" w:styleId="2046">
    <w:name w:val="Cover3"/>
    <w:semiHidden/>
    <w:uiPriority w:val="0"/>
    <w:pPr>
      <w:adjustRightInd w:val="0"/>
      <w:snapToGrid w:val="0"/>
      <w:spacing w:before="80" w:after="80" w:line="240" w:lineRule="atLeast"/>
    </w:pPr>
    <w:rPr>
      <w:rFonts w:ascii="Arial" w:hAnsi="Arial" w:eastAsia="黑体" w:cs="Arial"/>
      <w:sz w:val="32"/>
      <w:szCs w:val="32"/>
      <w:lang w:val="en-US" w:eastAsia="en-US" w:bidi="ar-SA"/>
    </w:rPr>
  </w:style>
  <w:style w:type="paragraph" w:customStyle="1" w:styleId="2047">
    <w:name w:val="Cover 2"/>
    <w:uiPriority w:val="0"/>
    <w:pPr>
      <w:adjustRightInd w:val="0"/>
      <w:snapToGrid w:val="0"/>
    </w:pPr>
    <w:rPr>
      <w:rFonts w:ascii="Arial" w:hAnsi="Arial" w:eastAsia="黑体" w:cs="Arial"/>
      <w:sz w:val="32"/>
      <w:szCs w:val="32"/>
      <w:lang w:val="en-US" w:eastAsia="en-US" w:bidi="ar-SA"/>
    </w:rPr>
  </w:style>
  <w:style w:type="paragraph" w:customStyle="1" w:styleId="2048">
    <w:name w:val="Step in Appendix"/>
    <w:basedOn w:val="1312"/>
    <w:uiPriority w:val="0"/>
  </w:style>
  <w:style w:type="paragraph" w:customStyle="1" w:styleId="2049">
    <w:name w:val="Figure Description in Appendix"/>
    <w:basedOn w:val="10"/>
    <w:next w:val="10"/>
    <w:uiPriority w:val="0"/>
    <w:pPr>
      <w:keepNext w:val="0"/>
      <w:keepLines w:val="0"/>
      <w:numPr>
        <w:ilvl w:val="0"/>
        <w:numId w:val="0"/>
      </w:numPr>
      <w:topLinePunct/>
      <w:adjustRightInd w:val="0"/>
      <w:snapToGrid w:val="0"/>
      <w:spacing w:before="160" w:after="160" w:line="240" w:lineRule="atLeast"/>
      <w:ind w:left="1701"/>
      <w:outlineLvl w:val="9"/>
    </w:pPr>
    <w:rPr>
      <w:rFonts w:cs="Arial"/>
      <w:kern w:val="2"/>
      <w:sz w:val="21"/>
      <w:szCs w:val="21"/>
    </w:rPr>
  </w:style>
  <w:style w:type="paragraph" w:customStyle="1" w:styleId="2050">
    <w:name w:val="Block Label in Appendix"/>
    <w:basedOn w:val="7"/>
    <w:next w:val="1"/>
    <w:uiPriority w:val="0"/>
    <w:pPr>
      <w:numPr>
        <w:ilvl w:val="0"/>
        <w:numId w:val="0"/>
      </w:numPr>
      <w:tabs>
        <w:tab w:val="left" w:pos="2100"/>
      </w:tabs>
      <w:adjustRightInd w:val="0"/>
      <w:snapToGrid w:val="0"/>
      <w:spacing w:beforeLines="0" w:afterLines="0"/>
      <w:ind w:left="2100" w:hanging="420"/>
      <w:outlineLvl w:val="3"/>
    </w:pPr>
    <w:rPr>
      <w:rFonts w:ascii="Book Antiqua" w:hAnsi="Book Antiqua" w:eastAsia="黑体" w:cs="Book Antiqua"/>
      <w:sz w:val="26"/>
      <w:szCs w:val="26"/>
    </w:rPr>
  </w:style>
  <w:style w:type="paragraph" w:customStyle="1" w:styleId="2051">
    <w:name w:val="Notes Text List in Table"/>
    <w:uiPriority w:val="0"/>
    <w:pPr>
      <w:tabs>
        <w:tab w:val="left" w:pos="340"/>
      </w:tabs>
      <w:spacing w:before="40" w:after="80" w:line="200" w:lineRule="atLeast"/>
      <w:ind w:left="770" w:hanging="420"/>
      <w:jc w:val="both"/>
    </w:pPr>
    <w:rPr>
      <w:rFonts w:ascii="Times New Roman" w:hAnsi="Times New Roman" w:eastAsia="楷体_GB2312" w:cs="楷体_GB2312"/>
      <w:sz w:val="18"/>
      <w:szCs w:val="18"/>
      <w:lang w:val="en-US" w:eastAsia="zh-CN" w:bidi="ar-SA"/>
    </w:rPr>
  </w:style>
  <w:style w:type="paragraph" w:customStyle="1" w:styleId="2052">
    <w:name w:val="End"/>
    <w:basedOn w:val="1"/>
    <w:uiPriority w:val="0"/>
    <w:pPr>
      <w:topLinePunct/>
      <w:adjustRightInd w:val="0"/>
      <w:snapToGrid w:val="0"/>
      <w:spacing w:before="160" w:after="400"/>
      <w:ind w:left="1701"/>
    </w:pPr>
    <w:rPr>
      <w:rFonts w:cs="Arial"/>
      <w:b/>
      <w:szCs w:val="21"/>
    </w:rPr>
  </w:style>
  <w:style w:type="paragraph" w:customStyle="1" w:styleId="2053">
    <w:name w:val="Contents"/>
    <w:basedOn w:val="2054"/>
    <w:qFormat/>
    <w:uiPriority w:val="0"/>
    <w:pPr>
      <w:tabs>
        <w:tab w:val="left" w:pos="425"/>
      </w:tabs>
    </w:pPr>
  </w:style>
  <w:style w:type="paragraph" w:customStyle="1" w:styleId="2054">
    <w:name w:val="Heading1 No Number"/>
    <w:basedOn w:val="4"/>
    <w:next w:val="1"/>
    <w:uiPriority w:val="0"/>
    <w:pPr>
      <w:pageBreakBefore w:val="0"/>
      <w:numPr>
        <w:numId w:val="0"/>
      </w:numPr>
      <w:tabs>
        <w:tab w:val="left" w:pos="425"/>
      </w:tabs>
      <w:spacing w:beforeLines="0" w:afterLines="0" w:line="578" w:lineRule="auto"/>
      <w:ind w:left="425" w:hanging="425"/>
      <w:jc w:val="both"/>
    </w:pPr>
    <w:rPr>
      <w:rFonts w:eastAsia="宋体"/>
      <w:sz w:val="44"/>
    </w:rPr>
  </w:style>
  <w:style w:type="paragraph" w:customStyle="1" w:styleId="2055">
    <w:name w:val="Heading Middle"/>
    <w:uiPriority w:val="0"/>
    <w:pPr>
      <w:adjustRightInd w:val="0"/>
      <w:snapToGrid w:val="0"/>
      <w:spacing w:line="240" w:lineRule="atLeast"/>
      <w:jc w:val="center"/>
    </w:pPr>
    <w:rPr>
      <w:rFonts w:ascii="Times New Roman" w:hAnsi="Times New Roman" w:eastAsia="宋体" w:cs="Arial"/>
      <w:snapToGrid w:val="0"/>
      <w:lang w:val="en-US" w:eastAsia="zh-CN" w:bidi="ar-SA"/>
    </w:rPr>
  </w:style>
  <w:style w:type="paragraph" w:customStyle="1" w:styleId="2056">
    <w:name w:val="Copyright Declaration"/>
    <w:semiHidden/>
    <w:uiPriority w:val="0"/>
    <w:pPr>
      <w:spacing w:before="80" w:after="80"/>
    </w:pPr>
    <w:rPr>
      <w:rFonts w:ascii="Arial" w:hAnsi="Arial" w:eastAsia="黑体" w:cs="Times New Roman"/>
      <w:sz w:val="36"/>
      <w:lang w:val="en-US" w:eastAsia="zh-CN" w:bidi="ar-SA"/>
    </w:rPr>
  </w:style>
  <w:style w:type="paragraph" w:customStyle="1" w:styleId="2057">
    <w:name w:val="Terminal Display in Table"/>
    <w:uiPriority w:val="0"/>
    <w:pPr>
      <w:widowControl w:val="0"/>
      <w:adjustRightInd w:val="0"/>
      <w:snapToGrid w:val="0"/>
      <w:spacing w:before="80" w:after="80" w:line="240" w:lineRule="atLeast"/>
    </w:pPr>
    <w:rPr>
      <w:rFonts w:ascii="Courier New" w:hAnsi="Courier New" w:eastAsia="宋体" w:cs="Courier New"/>
      <w:snapToGrid w:val="0"/>
      <w:spacing w:val="-1"/>
      <w:sz w:val="16"/>
      <w:szCs w:val="16"/>
      <w:lang w:val="en-US" w:eastAsia="zh-CN" w:bidi="ar-SA"/>
    </w:rPr>
  </w:style>
  <w:style w:type="paragraph" w:customStyle="1" w:styleId="2058">
    <w:name w:val="Table Note"/>
    <w:basedOn w:val="1"/>
    <w:uiPriority w:val="0"/>
    <w:pPr>
      <w:topLinePunct/>
      <w:adjustRightInd w:val="0"/>
      <w:snapToGrid w:val="0"/>
      <w:spacing w:before="80" w:after="80"/>
      <w:ind w:left="1701"/>
    </w:pPr>
    <w:rPr>
      <w:rFonts w:cs="Arial"/>
      <w:sz w:val="18"/>
      <w:szCs w:val="18"/>
    </w:rPr>
  </w:style>
  <w:style w:type="paragraph" w:customStyle="1" w:styleId="2059">
    <w:name w:val="Sub Item List Text"/>
    <w:uiPriority w:val="0"/>
    <w:pPr>
      <w:adjustRightInd w:val="0"/>
      <w:snapToGrid w:val="0"/>
      <w:spacing w:before="80" w:after="80" w:line="240" w:lineRule="atLeast"/>
      <w:ind w:left="2410"/>
    </w:pPr>
    <w:rPr>
      <w:rFonts w:ascii="Times New Roman" w:hAnsi="Times New Roman" w:eastAsia="宋体" w:cs="Times New Roman"/>
      <w:kern w:val="2"/>
      <w:sz w:val="21"/>
      <w:szCs w:val="21"/>
      <w:lang w:val="en-US" w:eastAsia="zh-CN" w:bidi="ar-SA"/>
    </w:rPr>
  </w:style>
  <w:style w:type="paragraph" w:customStyle="1" w:styleId="2060">
    <w:name w:val="Sub Item List"/>
    <w:basedOn w:val="1"/>
    <w:uiPriority w:val="0"/>
    <w:pPr>
      <w:tabs>
        <w:tab w:val="left" w:pos="1407"/>
      </w:tabs>
      <w:topLinePunct/>
      <w:adjustRightInd w:val="0"/>
      <w:snapToGrid w:val="0"/>
      <w:spacing w:before="80" w:after="80"/>
      <w:ind w:left="900" w:hanging="420"/>
    </w:pPr>
    <w:rPr>
      <w:rFonts w:cs="Arial"/>
      <w:szCs w:val="21"/>
    </w:rPr>
  </w:style>
  <w:style w:type="paragraph" w:customStyle="1" w:styleId="2061">
    <w:name w:val="CAUTION Text List"/>
    <w:basedOn w:val="2062"/>
    <w:uiPriority w:val="0"/>
    <w:pPr>
      <w:keepNext/>
      <w:tabs>
        <w:tab w:val="left" w:pos="1985"/>
      </w:tabs>
      <w:ind w:left="1380" w:hanging="420"/>
    </w:pPr>
  </w:style>
  <w:style w:type="paragraph" w:customStyle="1" w:styleId="2062">
    <w:name w:val="CAUTION Text"/>
    <w:basedOn w:val="1"/>
    <w:uiPriority w:val="0"/>
    <w:pPr>
      <w:keepLines/>
      <w:pBdr>
        <w:bottom w:val="single" w:color="auto" w:sz="12" w:space="4"/>
      </w:pBdr>
      <w:topLinePunct/>
      <w:adjustRightInd w:val="0"/>
      <w:snapToGrid w:val="0"/>
      <w:spacing w:before="80" w:after="80"/>
      <w:ind w:left="1701"/>
    </w:pPr>
    <w:rPr>
      <w:rFonts w:eastAsia="楷体_GB2312" w:cs="Arial"/>
      <w:iCs/>
      <w:szCs w:val="21"/>
    </w:rPr>
  </w:style>
  <w:style w:type="paragraph" w:customStyle="1" w:styleId="2063">
    <w:name w:val="Notes Text in Table"/>
    <w:uiPriority w:val="0"/>
    <w:pPr>
      <w:widowControl w:val="0"/>
      <w:adjustRightInd w:val="0"/>
      <w:snapToGrid w:val="0"/>
      <w:spacing w:before="40" w:after="80" w:line="240" w:lineRule="atLeast"/>
      <w:ind w:left="170"/>
    </w:pPr>
    <w:rPr>
      <w:rFonts w:ascii="Times New Roman" w:hAnsi="Times New Roman" w:eastAsia="楷体_GB2312" w:cs="Arial"/>
      <w:iCs/>
      <w:kern w:val="2"/>
      <w:sz w:val="18"/>
      <w:szCs w:val="18"/>
      <w:lang w:val="en-US" w:eastAsia="zh-CN" w:bidi="ar-SA"/>
    </w:rPr>
  </w:style>
  <w:style w:type="paragraph" w:customStyle="1" w:styleId="2064">
    <w:name w:val="Notes Heading in Table"/>
    <w:next w:val="2063"/>
    <w:qFormat/>
    <w:uiPriority w:val="0"/>
    <w:pPr>
      <w:keepNext/>
      <w:adjustRightInd w:val="0"/>
      <w:snapToGrid w:val="0"/>
      <w:spacing w:before="80" w:after="40" w:line="240" w:lineRule="atLeast"/>
    </w:pPr>
    <w:rPr>
      <w:rFonts w:ascii="Times New Roman" w:hAnsi="Times New Roman" w:eastAsia="黑体" w:cs="Arial"/>
      <w:bCs/>
      <w:kern w:val="2"/>
      <w:sz w:val="18"/>
      <w:szCs w:val="18"/>
      <w:lang w:val="en-US" w:eastAsia="zh-CN" w:bidi="ar-SA"/>
    </w:rPr>
  </w:style>
  <w:style w:type="paragraph" w:customStyle="1" w:styleId="2065">
    <w:name w:val="CAUTION Heading"/>
    <w:basedOn w:val="1"/>
    <w:uiPriority w:val="0"/>
    <w:pPr>
      <w:keepNext/>
      <w:pBdr>
        <w:top w:val="single" w:color="auto" w:sz="12" w:space="4"/>
      </w:pBdr>
      <w:topLinePunct/>
      <w:adjustRightInd w:val="0"/>
      <w:snapToGrid w:val="0"/>
      <w:spacing w:before="80" w:after="80"/>
      <w:ind w:left="1701"/>
    </w:pPr>
    <w:rPr>
      <w:rFonts w:ascii="Book Antiqua" w:hAnsi="Book Antiqua" w:eastAsia="黑体" w:cs="Arial"/>
      <w:bCs/>
      <w:szCs w:val="21"/>
    </w:rPr>
  </w:style>
  <w:style w:type="paragraph" w:customStyle="1" w:styleId="2066">
    <w:name w:val="Heading4 No Number"/>
    <w:basedOn w:val="1"/>
    <w:semiHidden/>
    <w:uiPriority w:val="0"/>
    <w:pPr>
      <w:keepNext/>
      <w:topLinePunct/>
      <w:adjustRightInd w:val="0"/>
      <w:snapToGrid w:val="0"/>
      <w:spacing w:before="200" w:after="160"/>
      <w:ind w:left="1701"/>
    </w:pPr>
    <w:rPr>
      <w:rFonts w:eastAsia="黑体" w:cs="Arial"/>
      <w:bCs/>
      <w:spacing w:val="-4"/>
      <w:szCs w:val="21"/>
    </w:rPr>
  </w:style>
  <w:style w:type="paragraph" w:customStyle="1" w:styleId="2067">
    <w:name w:val="Heading3 No Number"/>
    <w:basedOn w:val="5"/>
    <w:next w:val="1"/>
    <w:uiPriority w:val="0"/>
    <w:pPr>
      <w:numPr>
        <w:ilvl w:val="0"/>
        <w:numId w:val="0"/>
      </w:numPr>
      <w:tabs>
        <w:tab w:val="left" w:pos="1418"/>
      </w:tabs>
      <w:spacing w:beforeLines="0" w:afterLines="0" w:line="416" w:lineRule="auto"/>
      <w:ind w:left="1418" w:hanging="567"/>
      <w:jc w:val="both"/>
    </w:pPr>
    <w:rPr>
      <w:rFonts w:ascii="Arial" w:hAnsi="Arial"/>
      <w:b w:val="0"/>
      <w:bCs w:val="0"/>
      <w:kern w:val="2"/>
      <w:sz w:val="28"/>
      <w:szCs w:val="28"/>
    </w:rPr>
  </w:style>
  <w:style w:type="paragraph" w:customStyle="1" w:styleId="2068">
    <w:name w:val="Heading2 No Number"/>
    <w:basedOn w:val="2"/>
    <w:next w:val="1"/>
    <w:uiPriority w:val="0"/>
    <w:pPr>
      <w:numPr>
        <w:ilvl w:val="0"/>
        <w:numId w:val="0"/>
      </w:numPr>
      <w:tabs>
        <w:tab w:val="left" w:pos="992"/>
      </w:tabs>
      <w:spacing w:beforeLines="0" w:afterLines="0" w:line="416" w:lineRule="auto"/>
      <w:ind w:left="992" w:hanging="567"/>
      <w:jc w:val="both"/>
    </w:pPr>
    <w:rPr>
      <w:rFonts w:ascii="Cambria" w:hAnsi="Cambria"/>
      <w:kern w:val="2"/>
    </w:rPr>
  </w:style>
  <w:style w:type="paragraph" w:customStyle="1" w:styleId="2069">
    <w:name w:val="Heading Left"/>
    <w:basedOn w:val="1"/>
    <w:qFormat/>
    <w:uiPriority w:val="0"/>
    <w:pPr>
      <w:topLinePunct/>
      <w:adjustRightInd w:val="0"/>
      <w:snapToGrid w:val="0"/>
    </w:pPr>
    <w:rPr>
      <w:rFonts w:cs="Arial"/>
      <w:sz w:val="20"/>
      <w:szCs w:val="20"/>
    </w:rPr>
  </w:style>
  <w:style w:type="paragraph" w:customStyle="1" w:styleId="2070">
    <w:name w:val="Cover 5"/>
    <w:basedOn w:val="1"/>
    <w:qFormat/>
    <w:uiPriority w:val="0"/>
    <w:pPr>
      <w:widowControl w:val="0"/>
      <w:topLinePunct/>
      <w:adjustRightInd w:val="0"/>
      <w:snapToGrid w:val="0"/>
      <w:spacing w:line="240" w:lineRule="auto"/>
    </w:pPr>
    <w:rPr>
      <w:rFonts w:cs="Arial"/>
      <w:sz w:val="18"/>
      <w:szCs w:val="18"/>
    </w:rPr>
  </w:style>
  <w:style w:type="paragraph" w:customStyle="1" w:styleId="2071">
    <w:name w:val="Cover 3"/>
    <w:basedOn w:val="1"/>
    <w:uiPriority w:val="0"/>
    <w:pPr>
      <w:widowControl w:val="0"/>
      <w:adjustRightInd w:val="0"/>
      <w:snapToGrid w:val="0"/>
      <w:spacing w:before="80" w:after="80"/>
    </w:pPr>
    <w:rPr>
      <w:rFonts w:ascii="Arial" w:hAnsi="Arial" w:eastAsia="黑体" w:cs="Arial"/>
      <w:b/>
      <w:bCs/>
      <w:spacing w:val="-4"/>
      <w:sz w:val="22"/>
    </w:rPr>
  </w:style>
  <w:style w:type="paragraph" w:customStyle="1" w:styleId="2072">
    <w:name w:val="Cover 4"/>
    <w:basedOn w:val="2071"/>
    <w:uiPriority w:val="0"/>
    <w:pPr>
      <w:spacing w:before="0" w:after="0" w:line="240" w:lineRule="auto"/>
      <w:jc w:val="both"/>
    </w:pPr>
    <w:rPr>
      <w:sz w:val="21"/>
      <w:szCs w:val="21"/>
    </w:rPr>
  </w:style>
  <w:style w:type="paragraph" w:customStyle="1" w:styleId="2073">
    <w:name w:val="Cover1"/>
    <w:basedOn w:val="1"/>
    <w:uiPriority w:val="0"/>
    <w:pPr>
      <w:topLinePunct/>
      <w:adjustRightInd w:val="0"/>
      <w:snapToGrid w:val="0"/>
      <w:spacing w:before="80" w:after="80" w:line="240" w:lineRule="auto"/>
    </w:pPr>
    <w:rPr>
      <w:rFonts w:ascii="Arial" w:hAnsi="Arial" w:eastAsia="黑体" w:cs="Arial"/>
      <w:b/>
      <w:bCs/>
      <w:kern w:val="0"/>
      <w:sz w:val="48"/>
      <w:szCs w:val="48"/>
    </w:rPr>
  </w:style>
  <w:style w:type="paragraph" w:customStyle="1" w:styleId="2074">
    <w:name w:val="p15"/>
    <w:basedOn w:val="1"/>
    <w:uiPriority w:val="0"/>
    <w:pPr>
      <w:spacing w:before="60" w:after="60" w:line="240" w:lineRule="auto"/>
    </w:pPr>
    <w:rPr>
      <w:kern w:val="0"/>
      <w:szCs w:val="21"/>
    </w:rPr>
  </w:style>
  <w:style w:type="paragraph" w:customStyle="1" w:styleId="2075">
    <w:name w:val="表格标题2"/>
    <w:basedOn w:val="2076"/>
    <w:uiPriority w:val="0"/>
    <w:rPr>
      <w:b/>
    </w:rPr>
  </w:style>
  <w:style w:type="paragraph" w:customStyle="1" w:styleId="2076">
    <w:name w:val="表格内文"/>
    <w:basedOn w:val="1"/>
    <w:uiPriority w:val="0"/>
    <w:pPr>
      <w:widowControl w:val="0"/>
      <w:spacing w:line="400" w:lineRule="exact"/>
      <w:jc w:val="both"/>
    </w:pPr>
    <w:rPr>
      <w:rFonts w:ascii="Arial" w:hAnsi="Arial" w:cs="宋体"/>
      <w:szCs w:val="20"/>
    </w:rPr>
  </w:style>
  <w:style w:type="paragraph" w:customStyle="1" w:styleId="2077">
    <w:name w:val="信息标题1"/>
    <w:basedOn w:val="1"/>
    <w:uiPriority w:val="0"/>
    <w:pPr>
      <w:widowControl w:val="0"/>
      <w:pBdr>
        <w:top w:val="single" w:color="auto" w:sz="6" w:space="1"/>
        <w:left w:val="single" w:color="auto" w:sz="6" w:space="1"/>
        <w:bottom w:val="single" w:color="auto" w:sz="6" w:space="1"/>
        <w:right w:val="single" w:color="auto" w:sz="6" w:space="1"/>
      </w:pBdr>
      <w:shd w:val="pct20" w:color="auto" w:fill="auto"/>
      <w:autoSpaceDE w:val="0"/>
      <w:autoSpaceDN w:val="0"/>
      <w:adjustRightInd w:val="0"/>
      <w:spacing w:before="80" w:after="80" w:line="300" w:lineRule="auto"/>
      <w:ind w:left="1080" w:leftChars="500" w:hanging="1080" w:hangingChars="500"/>
      <w:jc w:val="both"/>
    </w:pPr>
    <w:rPr>
      <w:rFonts w:ascii="Arial" w:hAnsi="Arial" w:cs="Arial"/>
      <w:kern w:val="0"/>
      <w:szCs w:val="24"/>
    </w:rPr>
  </w:style>
  <w:style w:type="paragraph" w:customStyle="1" w:styleId="2078">
    <w:name w:val="列表 41"/>
    <w:basedOn w:val="1"/>
    <w:uiPriority w:val="0"/>
    <w:pPr>
      <w:widowControl w:val="0"/>
      <w:autoSpaceDE w:val="0"/>
      <w:autoSpaceDN w:val="0"/>
      <w:adjustRightInd w:val="0"/>
      <w:spacing w:before="80" w:after="80" w:line="300" w:lineRule="auto"/>
      <w:ind w:left="100" w:leftChars="600" w:hanging="200" w:hangingChars="200"/>
      <w:jc w:val="both"/>
    </w:pPr>
    <w:rPr>
      <w:rFonts w:ascii="Arial" w:hAnsi="Arial"/>
      <w:kern w:val="0"/>
      <w:szCs w:val="20"/>
    </w:rPr>
  </w:style>
  <w:style w:type="paragraph" w:customStyle="1" w:styleId="2079">
    <w:name w:val="样式 小四 段前: 1.55 磅 段后: 1.55 磅 行距: 1.5 倍行距"/>
    <w:basedOn w:val="1"/>
    <w:uiPriority w:val="0"/>
    <w:pPr>
      <w:widowControl w:val="0"/>
      <w:spacing w:before="31" w:after="31" w:line="360" w:lineRule="auto"/>
      <w:jc w:val="both"/>
    </w:pPr>
    <w:rPr>
      <w:sz w:val="28"/>
      <w:szCs w:val="20"/>
    </w:rPr>
  </w:style>
  <w:style w:type="paragraph" w:customStyle="1" w:styleId="2080">
    <w:name w:val="封面文档标题"/>
    <w:basedOn w:val="1"/>
    <w:uiPriority w:val="0"/>
    <w:pPr>
      <w:widowControl w:val="0"/>
      <w:autoSpaceDE w:val="0"/>
      <w:autoSpaceDN w:val="0"/>
      <w:adjustRightInd w:val="0"/>
      <w:spacing w:before="480" w:after="360" w:line="240" w:lineRule="auto"/>
      <w:jc w:val="center"/>
    </w:pPr>
    <w:rPr>
      <w:rFonts w:ascii="Arial" w:hAnsi="Arial" w:eastAsia="黑体"/>
      <w:bCs/>
      <w:kern w:val="0"/>
      <w:sz w:val="48"/>
      <w:szCs w:val="44"/>
    </w:rPr>
  </w:style>
  <w:style w:type="paragraph" w:customStyle="1" w:styleId="2081">
    <w:name w:val="正文首行缩进Arial"/>
    <w:basedOn w:val="1849"/>
    <w:next w:val="1"/>
    <w:uiPriority w:val="0"/>
    <w:pPr>
      <w:widowControl w:val="0"/>
      <w:autoSpaceDE w:val="0"/>
      <w:autoSpaceDN w:val="0"/>
      <w:adjustRightInd w:val="0"/>
      <w:spacing w:line="360" w:lineRule="auto"/>
      <w:ind w:left="414" w:firstLine="306"/>
      <w:jc w:val="left"/>
    </w:pPr>
    <w:rPr>
      <w:rFonts w:cs="宋体"/>
      <w:szCs w:val="21"/>
    </w:rPr>
  </w:style>
  <w:style w:type="paragraph" w:customStyle="1" w:styleId="2082">
    <w:name w:val="style80"/>
    <w:basedOn w:val="1"/>
    <w:uiPriority w:val="0"/>
    <w:pPr>
      <w:spacing w:before="100" w:beforeAutospacing="1" w:after="100" w:afterAutospacing="1" w:line="240" w:lineRule="auto"/>
    </w:pPr>
    <w:rPr>
      <w:rFonts w:ascii="宋体" w:hAnsi="宋体" w:cs="宋体"/>
      <w:color w:val="393939"/>
      <w:kern w:val="0"/>
      <w:sz w:val="18"/>
      <w:szCs w:val="18"/>
    </w:rPr>
  </w:style>
  <w:style w:type="paragraph" w:customStyle="1" w:styleId="2083">
    <w:name w:val="列表 21"/>
    <w:basedOn w:val="1"/>
    <w:uiPriority w:val="0"/>
    <w:pPr>
      <w:widowControl w:val="0"/>
      <w:autoSpaceDE w:val="0"/>
      <w:autoSpaceDN w:val="0"/>
      <w:adjustRightInd w:val="0"/>
      <w:spacing w:before="80" w:after="80" w:line="300" w:lineRule="auto"/>
      <w:ind w:left="100" w:leftChars="200" w:hanging="200" w:hangingChars="200"/>
      <w:jc w:val="both"/>
    </w:pPr>
    <w:rPr>
      <w:rFonts w:ascii="Arial" w:hAnsi="Arial"/>
      <w:kern w:val="0"/>
      <w:szCs w:val="20"/>
    </w:rPr>
  </w:style>
  <w:style w:type="paragraph" w:customStyle="1" w:styleId="2084">
    <w:name w:val="Command"/>
    <w:uiPriority w:val="0"/>
    <w:pPr>
      <w:spacing w:before="160" w:after="160"/>
    </w:pPr>
    <w:rPr>
      <w:rFonts w:ascii="Arial" w:hAnsi="Arial" w:eastAsia="黑体" w:cs="Arial"/>
      <w:sz w:val="21"/>
      <w:szCs w:val="21"/>
      <w:lang w:val="en-US" w:eastAsia="zh-CN" w:bidi="ar-SA"/>
    </w:rPr>
  </w:style>
  <w:style w:type="paragraph" w:customStyle="1" w:styleId="2085">
    <w:name w:val="封面华为技术"/>
    <w:basedOn w:val="1"/>
    <w:uiPriority w:val="0"/>
    <w:pPr>
      <w:widowControl w:val="0"/>
      <w:autoSpaceDE w:val="0"/>
      <w:autoSpaceDN w:val="0"/>
      <w:adjustRightInd w:val="0"/>
      <w:spacing w:before="120" w:line="240" w:lineRule="auto"/>
      <w:jc w:val="center"/>
    </w:pPr>
    <w:rPr>
      <w:rFonts w:ascii="Arial" w:hAnsi="Arial" w:eastAsia="黑体"/>
      <w:kern w:val="0"/>
      <w:sz w:val="32"/>
      <w:szCs w:val="32"/>
    </w:rPr>
  </w:style>
  <w:style w:type="paragraph" w:customStyle="1" w:styleId="2086">
    <w:name w:val="默认段落字体 Para Char Char Char Char Char Char Char Char Char Char Char Char1"/>
    <w:basedOn w:val="1"/>
    <w:uiPriority w:val="0"/>
    <w:pPr>
      <w:widowControl w:val="0"/>
      <w:tabs>
        <w:tab w:val="right" w:pos="-2120"/>
      </w:tabs>
      <w:snapToGrid w:val="0"/>
      <w:spacing w:line="240" w:lineRule="auto"/>
      <w:jc w:val="both"/>
    </w:pPr>
    <w:rPr>
      <w:rFonts w:ascii="Tahoma" w:hAnsi="Tahoma"/>
      <w:spacing w:val="6"/>
      <w:szCs w:val="20"/>
    </w:rPr>
  </w:style>
  <w:style w:type="paragraph" w:customStyle="1" w:styleId="2087">
    <w:name w:val="文章标题"/>
    <w:next w:val="2088"/>
    <w:uiPriority w:val="0"/>
    <w:pPr>
      <w:spacing w:beforeLines="800" w:afterLines="100"/>
      <w:jc w:val="center"/>
    </w:pPr>
    <w:rPr>
      <w:rFonts w:ascii="Arial" w:hAnsi="Arial" w:eastAsia="黑体" w:cs="宋体"/>
      <w:bCs/>
      <w:kern w:val="2"/>
      <w:sz w:val="52"/>
      <w:lang w:val="en-US" w:eastAsia="zh-CN" w:bidi="ar-SA"/>
    </w:rPr>
  </w:style>
  <w:style w:type="paragraph" w:customStyle="1" w:styleId="2088">
    <w:name w:val="封面公司名"/>
    <w:uiPriority w:val="0"/>
    <w:pPr>
      <w:jc w:val="center"/>
    </w:pPr>
    <w:rPr>
      <w:rFonts w:ascii="Arial" w:hAnsi="Arial" w:eastAsia="楷体_GB2312" w:cs="宋体"/>
      <w:bCs/>
      <w:kern w:val="2"/>
      <w:sz w:val="28"/>
      <w:lang w:val="en-US" w:eastAsia="zh-CN" w:bidi="ar-SA"/>
    </w:rPr>
  </w:style>
  <w:style w:type="paragraph" w:customStyle="1" w:styleId="2089">
    <w:name w:val="文档大标题"/>
    <w:basedOn w:val="1"/>
    <w:uiPriority w:val="0"/>
    <w:pPr>
      <w:keepNext/>
      <w:tabs>
        <w:tab w:val="left" w:pos="0"/>
      </w:tabs>
      <w:autoSpaceDE w:val="0"/>
      <w:autoSpaceDN w:val="0"/>
      <w:adjustRightInd w:val="0"/>
      <w:spacing w:before="480" w:after="360" w:line="240" w:lineRule="auto"/>
      <w:jc w:val="center"/>
    </w:pPr>
    <w:rPr>
      <w:rFonts w:ascii="Arial" w:hAnsi="Arial" w:eastAsia="黑体"/>
      <w:bCs/>
      <w:kern w:val="0"/>
      <w:sz w:val="36"/>
      <w:szCs w:val="36"/>
    </w:rPr>
  </w:style>
  <w:style w:type="paragraph" w:customStyle="1" w:styleId="2090">
    <w:name w:val="签名1"/>
    <w:basedOn w:val="1"/>
    <w:uiPriority w:val="0"/>
    <w:pPr>
      <w:widowControl w:val="0"/>
      <w:autoSpaceDE w:val="0"/>
      <w:autoSpaceDN w:val="0"/>
      <w:adjustRightInd w:val="0"/>
      <w:spacing w:before="80" w:after="80" w:line="300" w:lineRule="auto"/>
      <w:ind w:left="100" w:leftChars="2100"/>
      <w:jc w:val="both"/>
    </w:pPr>
    <w:rPr>
      <w:rFonts w:ascii="Arial" w:hAnsi="Arial"/>
      <w:kern w:val="0"/>
      <w:szCs w:val="20"/>
    </w:rPr>
  </w:style>
  <w:style w:type="paragraph" w:customStyle="1" w:styleId="2091">
    <w:name w:val="列表 51"/>
    <w:basedOn w:val="1"/>
    <w:uiPriority w:val="0"/>
    <w:pPr>
      <w:widowControl w:val="0"/>
      <w:autoSpaceDE w:val="0"/>
      <w:autoSpaceDN w:val="0"/>
      <w:adjustRightInd w:val="0"/>
      <w:spacing w:before="80" w:after="80" w:line="300" w:lineRule="auto"/>
      <w:ind w:left="100" w:leftChars="800" w:hanging="200" w:hangingChars="200"/>
      <w:jc w:val="both"/>
    </w:pPr>
    <w:rPr>
      <w:rFonts w:ascii="Arial" w:hAnsi="Arial"/>
      <w:kern w:val="0"/>
      <w:szCs w:val="20"/>
    </w:rPr>
  </w:style>
  <w:style w:type="paragraph" w:customStyle="1" w:styleId="2092">
    <w:name w:val="修订记录"/>
    <w:basedOn w:val="1"/>
    <w:uiPriority w:val="0"/>
    <w:pPr>
      <w:widowControl w:val="0"/>
      <w:autoSpaceDE w:val="0"/>
      <w:autoSpaceDN w:val="0"/>
      <w:adjustRightInd w:val="0"/>
      <w:spacing w:before="300" w:after="150" w:line="360" w:lineRule="auto"/>
      <w:jc w:val="center"/>
    </w:pPr>
    <w:rPr>
      <w:rFonts w:ascii="黑体" w:eastAsia="黑体" w:cs="黑体"/>
      <w:kern w:val="0"/>
      <w:sz w:val="30"/>
      <w:szCs w:val="30"/>
    </w:rPr>
  </w:style>
  <w:style w:type="paragraph" w:customStyle="1" w:styleId="2093">
    <w:name w:val="abstract"/>
    <w:basedOn w:val="1"/>
    <w:uiPriority w:val="0"/>
    <w:pPr>
      <w:tabs>
        <w:tab w:val="left" w:pos="907"/>
      </w:tabs>
      <w:autoSpaceDE w:val="0"/>
      <w:autoSpaceDN w:val="0"/>
      <w:adjustRightInd w:val="0"/>
      <w:spacing w:before="80" w:after="80" w:line="360" w:lineRule="auto"/>
      <w:ind w:left="879" w:hanging="879"/>
      <w:jc w:val="both"/>
    </w:pPr>
    <w:rPr>
      <w:rFonts w:ascii="Arial" w:hAnsi="Arial"/>
      <w:kern w:val="0"/>
      <w:szCs w:val="20"/>
    </w:rPr>
  </w:style>
  <w:style w:type="paragraph" w:customStyle="1" w:styleId="2094">
    <w:name w:val="Notes Text List"/>
    <w:qFormat/>
    <w:uiPriority w:val="0"/>
    <w:pPr>
      <w:keepNext/>
      <w:keepLines/>
      <w:pBdr>
        <w:bottom w:val="single" w:color="auto" w:sz="8" w:space="10"/>
      </w:pBdr>
      <w:tabs>
        <w:tab w:val="left" w:pos="1418"/>
      </w:tabs>
      <w:ind w:left="1418" w:hanging="284"/>
      <w:jc w:val="both"/>
    </w:pPr>
    <w:rPr>
      <w:rFonts w:ascii="Arial" w:hAnsi="Arial" w:eastAsia="楷体_GB2312" w:cs="Arial Narrow"/>
      <w:lang w:val="en-US" w:eastAsia="zh-CN" w:bidi="ar-SA"/>
    </w:rPr>
  </w:style>
  <w:style w:type="paragraph" w:customStyle="1" w:styleId="2095">
    <w:name w:val="插图题注 Char"/>
    <w:next w:val="1"/>
    <w:uiPriority w:val="0"/>
    <w:pPr>
      <w:spacing w:afterLines="100"/>
      <w:ind w:left="2160"/>
      <w:jc w:val="center"/>
    </w:pPr>
    <w:rPr>
      <w:rFonts w:ascii="Arial" w:hAnsi="Arial" w:eastAsia="宋体" w:cs="Times New Roman"/>
      <w:b/>
      <w:kern w:val="2"/>
      <w:sz w:val="18"/>
      <w:szCs w:val="18"/>
      <w:lang w:val="en-US" w:eastAsia="zh-CN" w:bidi="ar-SA"/>
    </w:rPr>
  </w:style>
  <w:style w:type="paragraph" w:customStyle="1" w:styleId="2096">
    <w:name w:val="表格标题1"/>
    <w:basedOn w:val="1"/>
    <w:uiPriority w:val="0"/>
    <w:pPr>
      <w:widowControl w:val="0"/>
      <w:spacing w:line="400" w:lineRule="exact"/>
      <w:jc w:val="center"/>
    </w:pPr>
    <w:rPr>
      <w:rFonts w:ascii="Arial" w:hAnsi="Arial" w:cs="宋体"/>
      <w:bCs/>
      <w:szCs w:val="21"/>
    </w:rPr>
  </w:style>
  <w:style w:type="paragraph" w:customStyle="1" w:styleId="2097">
    <w:name w:val="默认段落字体1"/>
    <w:basedOn w:val="1"/>
    <w:uiPriority w:val="0"/>
    <w:pPr>
      <w:widowControl w:val="0"/>
      <w:spacing w:line="240" w:lineRule="auto"/>
      <w:jc w:val="both"/>
    </w:pPr>
    <w:rPr>
      <w:szCs w:val="24"/>
    </w:rPr>
  </w:style>
  <w:style w:type="paragraph" w:customStyle="1" w:styleId="2098">
    <w:name w:val="表头样式"/>
    <w:basedOn w:val="1"/>
    <w:uiPriority w:val="0"/>
    <w:pPr>
      <w:widowControl w:val="0"/>
      <w:autoSpaceDE w:val="0"/>
      <w:autoSpaceDN w:val="0"/>
      <w:adjustRightInd w:val="0"/>
      <w:spacing w:line="240" w:lineRule="auto"/>
      <w:jc w:val="center"/>
    </w:pPr>
    <w:rPr>
      <w:rFonts w:ascii="Arial" w:hAnsi="Arial"/>
      <w:kern w:val="0"/>
      <w:szCs w:val="21"/>
    </w:rPr>
  </w:style>
  <w:style w:type="paragraph" w:customStyle="1" w:styleId="2099">
    <w:name w:val="Char Char Char Char1 Char Char"/>
    <w:basedOn w:val="1545"/>
    <w:uiPriority w:val="0"/>
    <w:pPr>
      <w:widowControl w:val="0"/>
      <w:shd w:val="clear" w:color="auto" w:fill="000080"/>
      <w:spacing w:line="240" w:lineRule="auto"/>
      <w:jc w:val="both"/>
    </w:pPr>
    <w:rPr>
      <w:rFonts w:ascii="Tahoma" w:hAnsi="Tahoma"/>
      <w:sz w:val="24"/>
      <w:szCs w:val="24"/>
    </w:rPr>
  </w:style>
  <w:style w:type="paragraph" w:customStyle="1" w:styleId="2100">
    <w:name w:val="收信人地址1"/>
    <w:basedOn w:val="1"/>
    <w:uiPriority w:val="0"/>
    <w:pPr>
      <w:widowControl w:val="0"/>
      <w:autoSpaceDE w:val="0"/>
      <w:autoSpaceDN w:val="0"/>
      <w:adjustRightInd w:val="0"/>
      <w:snapToGrid w:val="0"/>
      <w:spacing w:before="80" w:after="80" w:line="300" w:lineRule="auto"/>
      <w:ind w:left="100" w:leftChars="1400"/>
      <w:jc w:val="both"/>
    </w:pPr>
    <w:rPr>
      <w:rFonts w:ascii="Arial" w:hAnsi="Arial" w:cs="Arial"/>
      <w:kern w:val="0"/>
      <w:szCs w:val="24"/>
    </w:rPr>
  </w:style>
  <w:style w:type="paragraph" w:customStyle="1" w:styleId="2101">
    <w:name w:val="封面表格文本"/>
    <w:basedOn w:val="1"/>
    <w:uiPriority w:val="0"/>
    <w:pPr>
      <w:widowControl w:val="0"/>
      <w:autoSpaceDE w:val="0"/>
      <w:autoSpaceDN w:val="0"/>
      <w:adjustRightInd w:val="0"/>
      <w:spacing w:before="80" w:after="80" w:line="240" w:lineRule="auto"/>
      <w:jc w:val="center"/>
    </w:pPr>
    <w:rPr>
      <w:rFonts w:ascii="Arial" w:hAnsi="Arial"/>
      <w:kern w:val="0"/>
      <w:szCs w:val="21"/>
    </w:rPr>
  </w:style>
  <w:style w:type="paragraph" w:customStyle="1" w:styleId="2102">
    <w:name w:val="text indentation"/>
    <w:basedOn w:val="1"/>
    <w:uiPriority w:val="0"/>
    <w:pPr>
      <w:autoSpaceDE w:val="0"/>
      <w:autoSpaceDN w:val="0"/>
      <w:adjustRightInd w:val="0"/>
      <w:spacing w:before="80" w:after="80" w:line="360" w:lineRule="auto"/>
      <w:ind w:left="1134"/>
      <w:jc w:val="both"/>
    </w:pPr>
    <w:rPr>
      <w:rFonts w:ascii="Arial" w:hAnsi="Arial"/>
      <w:kern w:val="0"/>
      <w:szCs w:val="20"/>
    </w:rPr>
  </w:style>
  <w:style w:type="paragraph" w:customStyle="1" w:styleId="2103">
    <w:name w:val="IN Step"/>
    <w:basedOn w:val="1"/>
    <w:uiPriority w:val="0"/>
    <w:pPr>
      <w:keepLines/>
      <w:tabs>
        <w:tab w:val="left" w:pos="1134"/>
      </w:tabs>
      <w:spacing w:before="80" w:after="80" w:line="300" w:lineRule="auto"/>
      <w:ind w:left="1134" w:hanging="907"/>
      <w:jc w:val="both"/>
      <w:outlineLvl w:val="8"/>
    </w:pPr>
    <w:rPr>
      <w:rFonts w:ascii="Arial" w:hAnsi="Arial" w:cs="Arial"/>
      <w:kern w:val="0"/>
      <w:szCs w:val="21"/>
    </w:rPr>
  </w:style>
  <w:style w:type="paragraph" w:customStyle="1" w:styleId="2104">
    <w:name w:val="Notes Heading"/>
    <w:next w:val="1689"/>
    <w:qFormat/>
    <w:uiPriority w:val="0"/>
    <w:pPr>
      <w:keepNext/>
      <w:pBdr>
        <w:top w:val="single" w:color="auto" w:sz="8" w:space="5"/>
      </w:pBdr>
      <w:snapToGrid w:val="0"/>
      <w:spacing w:before="80" w:after="80"/>
      <w:ind w:left="1134"/>
    </w:pPr>
    <w:rPr>
      <w:rFonts w:ascii="Arial" w:hAnsi="Arial" w:eastAsia="黑体" w:cs="Arial"/>
      <w:sz w:val="21"/>
      <w:szCs w:val="21"/>
      <w:lang w:val="en-US" w:eastAsia="zh-CN" w:bidi="ar-SA"/>
    </w:rPr>
  </w:style>
  <w:style w:type="paragraph" w:customStyle="1" w:styleId="2105">
    <w:name w:val="表头样式 Char Char"/>
    <w:basedOn w:val="1"/>
    <w:uiPriority w:val="0"/>
    <w:pPr>
      <w:widowControl w:val="0"/>
      <w:autoSpaceDE w:val="0"/>
      <w:autoSpaceDN w:val="0"/>
      <w:adjustRightInd w:val="0"/>
      <w:spacing w:line="240" w:lineRule="auto"/>
      <w:jc w:val="center"/>
    </w:pPr>
    <w:rPr>
      <w:rFonts w:ascii="Arial" w:hAnsi="Arial"/>
      <w:kern w:val="0"/>
      <w:szCs w:val="21"/>
    </w:rPr>
  </w:style>
  <w:style w:type="paragraph" w:customStyle="1" w:styleId="2106">
    <w:name w:val="_Style 1"/>
    <w:basedOn w:val="1"/>
    <w:qFormat/>
    <w:uiPriority w:val="34"/>
    <w:pPr>
      <w:widowControl w:val="0"/>
      <w:adjustRightInd w:val="0"/>
      <w:snapToGrid w:val="0"/>
      <w:spacing w:line="360" w:lineRule="auto"/>
      <w:ind w:firstLine="420" w:firstLineChars="200"/>
      <w:jc w:val="both"/>
    </w:pPr>
    <w:rPr>
      <w:sz w:val="24"/>
      <w:szCs w:val="20"/>
    </w:rPr>
  </w:style>
  <w:style w:type="paragraph" w:customStyle="1" w:styleId="2107">
    <w:name w:val="_Style 2"/>
    <w:basedOn w:val="1"/>
    <w:qFormat/>
    <w:uiPriority w:val="34"/>
    <w:pPr>
      <w:widowControl w:val="0"/>
      <w:adjustRightInd w:val="0"/>
      <w:snapToGrid w:val="0"/>
      <w:spacing w:line="360" w:lineRule="auto"/>
      <w:ind w:firstLine="420" w:firstLineChars="200"/>
      <w:jc w:val="both"/>
    </w:pPr>
    <w:rPr>
      <w:sz w:val="24"/>
      <w:szCs w:val="20"/>
    </w:rPr>
  </w:style>
  <w:style w:type="paragraph" w:customStyle="1" w:styleId="2108">
    <w:name w:val="_Style 7"/>
    <w:basedOn w:val="1"/>
    <w:qFormat/>
    <w:uiPriority w:val="0"/>
    <w:pPr>
      <w:widowControl w:val="0"/>
      <w:spacing w:after="120" w:line="360" w:lineRule="auto"/>
      <w:ind w:firstLine="420" w:firstLineChars="200"/>
      <w:jc w:val="both"/>
    </w:pPr>
    <w:rPr>
      <w:rFonts w:ascii="Calibri" w:hAnsi="Calibri" w:eastAsia="Times New Roman"/>
      <w:kern w:val="0"/>
      <w:sz w:val="24"/>
      <w:szCs w:val="20"/>
    </w:rPr>
  </w:style>
  <w:style w:type="paragraph" w:customStyle="1" w:styleId="2109">
    <w:name w:val="5-5级目录"/>
    <w:next w:val="1"/>
    <w:qFormat/>
    <w:uiPriority w:val="0"/>
    <w:pPr>
      <w:tabs>
        <w:tab w:val="left" w:pos="2300"/>
      </w:tabs>
      <w:spacing w:beforeLines="50" w:line="360" w:lineRule="auto"/>
      <w:ind w:left="2300" w:hanging="420"/>
      <w:outlineLvl w:val="4"/>
    </w:pPr>
    <w:rPr>
      <w:rFonts w:ascii="Times New Roman" w:hAnsi="Times New Roman" w:eastAsia="宋体" w:cs="Times New Roman"/>
      <w:b/>
      <w:kern w:val="2"/>
      <w:sz w:val="24"/>
      <w:szCs w:val="22"/>
      <w:lang w:val="en-US" w:eastAsia="zh-CN" w:bidi="ar-SA"/>
    </w:rPr>
  </w:style>
  <w:style w:type="paragraph" w:customStyle="1" w:styleId="2110">
    <w:name w:val="5th"/>
    <w:basedOn w:val="6"/>
    <w:next w:val="6"/>
    <w:qFormat/>
    <w:uiPriority w:val="0"/>
    <w:pPr>
      <w:keepLines w:val="0"/>
      <w:widowControl w:val="0"/>
      <w:numPr>
        <w:ilvl w:val="0"/>
        <w:numId w:val="0"/>
      </w:numPr>
      <w:spacing w:beforeLines="0" w:afterLines="0" w:line="360" w:lineRule="auto"/>
      <w:ind w:hanging="709"/>
    </w:pPr>
    <w:rPr>
      <w:rFonts w:ascii="微软雅黑" w:hAnsi="微软雅黑" w:cs="Arial"/>
      <w:bCs w:val="0"/>
      <w:color w:val="000000"/>
      <w:kern w:val="2"/>
      <w:sz w:val="24"/>
      <w:szCs w:val="20"/>
      <w:u w:val="single"/>
    </w:rPr>
  </w:style>
  <w:style w:type="paragraph" w:customStyle="1" w:styleId="2111">
    <w:name w:val="3rd"/>
    <w:basedOn w:val="5"/>
    <w:qFormat/>
    <w:uiPriority w:val="0"/>
    <w:pPr>
      <w:keepLines w:val="0"/>
      <w:numPr>
        <w:ilvl w:val="0"/>
        <w:numId w:val="0"/>
      </w:numPr>
      <w:spacing w:beforeLines="0" w:afterLines="0" w:line="240" w:lineRule="auto"/>
      <w:ind w:left="1277" w:hanging="425"/>
    </w:pPr>
    <w:rPr>
      <w:rFonts w:ascii="微软雅黑" w:hAnsi="微软雅黑" w:eastAsia="微软雅黑" w:cs="宋体"/>
      <w:bCs w:val="0"/>
      <w:sz w:val="26"/>
      <w:szCs w:val="21"/>
    </w:rPr>
  </w:style>
  <w:style w:type="paragraph" w:customStyle="1" w:styleId="2112">
    <w:name w:val="全正文"/>
    <w:basedOn w:val="1"/>
    <w:qFormat/>
    <w:uiPriority w:val="0"/>
    <w:pPr>
      <w:widowControl w:val="0"/>
      <w:spacing w:line="360" w:lineRule="auto"/>
      <w:ind w:firstLine="200" w:firstLineChars="200"/>
    </w:pPr>
    <w:rPr>
      <w:rFonts w:ascii="楷体_GB2312" w:hAnsi="宋体"/>
      <w:kern w:val="20"/>
      <w:sz w:val="24"/>
    </w:rPr>
  </w:style>
  <w:style w:type="paragraph" w:customStyle="1" w:styleId="2113">
    <w:name w:val="04-3级目录"/>
    <w:basedOn w:val="5"/>
    <w:qFormat/>
    <w:uiPriority w:val="0"/>
    <w:pPr>
      <w:keepNext w:val="0"/>
      <w:keepLines w:val="0"/>
      <w:numPr>
        <w:ilvl w:val="0"/>
        <w:numId w:val="0"/>
      </w:numPr>
      <w:spacing w:beforeLines="0" w:afterLines="0" w:line="300" w:lineRule="auto"/>
      <w:ind w:left="425" w:hanging="425"/>
    </w:pPr>
    <w:rPr>
      <w:rFonts w:ascii="黑体" w:hAnsi="黑体"/>
      <w:b w:val="0"/>
      <w:sz w:val="24"/>
      <w:szCs w:val="22"/>
      <w:lang w:bidi="en-US"/>
    </w:rPr>
  </w:style>
  <w:style w:type="paragraph" w:customStyle="1" w:styleId="2114">
    <w:name w:val="有符号正文"/>
    <w:basedOn w:val="1"/>
    <w:uiPriority w:val="0"/>
    <w:pPr>
      <w:widowControl w:val="0"/>
      <w:spacing w:line="400" w:lineRule="exact"/>
      <w:ind w:firstLine="200" w:firstLineChars="200"/>
      <w:jc w:val="both"/>
    </w:pPr>
    <w:rPr>
      <w:rFonts w:ascii="Arial" w:hAnsi="Arial"/>
      <w:szCs w:val="24"/>
    </w:rPr>
  </w:style>
  <w:style w:type="paragraph" w:customStyle="1" w:styleId="2115">
    <w:name w:val="列举详述"/>
    <w:basedOn w:val="81"/>
    <w:qFormat/>
    <w:uiPriority w:val="0"/>
    <w:pPr>
      <w:tabs>
        <w:tab w:val="left" w:pos="1106"/>
        <w:tab w:val="left" w:pos="2211"/>
        <w:tab w:val="left" w:pos="3317"/>
        <w:tab w:val="left" w:pos="4423"/>
        <w:tab w:val="left" w:pos="5528"/>
        <w:tab w:val="left" w:pos="6634"/>
        <w:tab w:val="left" w:pos="7740"/>
      </w:tabs>
      <w:spacing w:after="225" w:line="240" w:lineRule="auto"/>
      <w:ind w:left="567" w:right="45" w:firstLine="440" w:firstLineChars="200"/>
    </w:pPr>
    <w:rPr>
      <w:rFonts w:ascii="Arial" w:hAnsi="宋体" w:eastAsia="Arial" w:cs="Arial"/>
      <w:sz w:val="22"/>
      <w:szCs w:val="22"/>
    </w:rPr>
  </w:style>
  <w:style w:type="paragraph" w:customStyle="1" w:styleId="2116">
    <w:name w:val="Table Cell (9-pt.)"/>
    <w:basedOn w:val="34"/>
    <w:qFormat/>
    <w:uiPriority w:val="0"/>
    <w:pPr>
      <w:spacing w:before="120" w:line="240" w:lineRule="auto"/>
    </w:pPr>
    <w:rPr>
      <w:rFonts w:ascii="Arial" w:hAnsi="Arial" w:cs="Arial"/>
      <w:kern w:val="0"/>
      <w:sz w:val="18"/>
      <w:szCs w:val="32"/>
      <w:lang w:eastAsia="en-US"/>
    </w:rPr>
  </w:style>
  <w:style w:type="paragraph" w:customStyle="1" w:styleId="2117">
    <w:name w:val="列举2"/>
    <w:basedOn w:val="1"/>
    <w:qFormat/>
    <w:uiPriority w:val="0"/>
    <w:pPr>
      <w:tabs>
        <w:tab w:val="left" w:pos="420"/>
        <w:tab w:val="left" w:pos="1106"/>
        <w:tab w:val="left" w:pos="2211"/>
        <w:tab w:val="left" w:pos="3317"/>
        <w:tab w:val="left" w:pos="4423"/>
        <w:tab w:val="left" w:pos="5528"/>
        <w:tab w:val="left" w:pos="6634"/>
        <w:tab w:val="left" w:pos="7740"/>
      </w:tabs>
      <w:spacing w:before="120" w:after="120" w:line="240" w:lineRule="auto"/>
      <w:ind w:left="420" w:hanging="420"/>
    </w:pPr>
    <w:rPr>
      <w:rFonts w:ascii="Arial" w:hAnsi="Arial" w:cs="Arial"/>
      <w:kern w:val="0"/>
      <w:sz w:val="22"/>
    </w:rPr>
  </w:style>
  <w:style w:type="paragraph" w:customStyle="1" w:styleId="2118">
    <w:name w:val="重性精神疾病文档"/>
    <w:basedOn w:val="1"/>
    <w:uiPriority w:val="0"/>
    <w:pPr>
      <w:widowControl w:val="0"/>
      <w:spacing w:line="360" w:lineRule="auto"/>
      <w:ind w:firstLine="640" w:firstLineChars="200"/>
      <w:jc w:val="both"/>
    </w:pPr>
    <w:rPr>
      <w:rFonts w:hint="eastAsia" w:ascii="仿宋_GB2312" w:hAnsi="华文仿宋" w:eastAsia="仿宋_GB2312"/>
      <w:color w:val="000000"/>
      <w:sz w:val="32"/>
      <w:szCs w:val="32"/>
    </w:rPr>
  </w:style>
  <w:style w:type="paragraph" w:customStyle="1" w:styleId="2119">
    <w:name w:val="base2"/>
    <w:basedOn w:val="1"/>
    <w:uiPriority w:val="0"/>
    <w:pPr>
      <w:spacing w:before="40" w:after="60" w:line="240" w:lineRule="auto"/>
      <w:ind w:left="75" w:right="40"/>
    </w:pPr>
    <w:rPr>
      <w:rFonts w:ascii="宋体" w:hAnsi="宋体" w:cs="宋体"/>
      <w:kern w:val="0"/>
      <w:sz w:val="16"/>
      <w:szCs w:val="16"/>
    </w:rPr>
  </w:style>
  <w:style w:type="paragraph" w:customStyle="1" w:styleId="2120">
    <w:name w:val="图片文字"/>
    <w:basedOn w:val="1"/>
    <w:uiPriority w:val="0"/>
    <w:pPr>
      <w:widowControl w:val="0"/>
      <w:jc w:val="center"/>
    </w:pPr>
    <w:rPr>
      <w:szCs w:val="21"/>
    </w:rPr>
  </w:style>
  <w:style w:type="paragraph" w:customStyle="1" w:styleId="2121">
    <w:name w:val="正文０"/>
    <w:basedOn w:val="1"/>
    <w:uiPriority w:val="0"/>
    <w:pPr>
      <w:widowControl w:val="0"/>
      <w:tabs>
        <w:tab w:val="left" w:pos="5115"/>
      </w:tabs>
      <w:spacing w:line="360" w:lineRule="auto"/>
      <w:jc w:val="both"/>
    </w:pPr>
    <w:rPr>
      <w:rFonts w:ascii="宋体" w:hAnsi="宋体" w:cs="Arial"/>
      <w:bCs/>
      <w:color w:val="000080"/>
      <w:sz w:val="24"/>
      <w:szCs w:val="24"/>
    </w:rPr>
  </w:style>
  <w:style w:type="paragraph" w:customStyle="1" w:styleId="2122">
    <w:name w:val="12-节点目录"/>
    <w:basedOn w:val="1"/>
    <w:next w:val="1"/>
    <w:qFormat/>
    <w:uiPriority w:val="99"/>
    <w:pPr>
      <w:widowControl w:val="0"/>
      <w:tabs>
        <w:tab w:val="left" w:pos="360"/>
      </w:tabs>
      <w:spacing w:before="480" w:after="480" w:line="240" w:lineRule="auto"/>
      <w:ind w:firstLine="425"/>
      <w:outlineLvl w:val="1"/>
    </w:pPr>
    <w:rPr>
      <w:rFonts w:ascii="Cambria" w:hAnsi="Cambria" w:eastAsia="微软雅黑"/>
      <w:sz w:val="44"/>
      <w:szCs w:val="24"/>
    </w:rPr>
  </w:style>
  <w:style w:type="paragraph" w:customStyle="1" w:styleId="2123">
    <w:name w:val="标题（一）"/>
    <w:basedOn w:val="1"/>
    <w:next w:val="1"/>
    <w:uiPriority w:val="0"/>
    <w:pPr>
      <w:widowControl w:val="0"/>
      <w:tabs>
        <w:tab w:val="left" w:pos="840"/>
      </w:tabs>
      <w:spacing w:line="240" w:lineRule="auto"/>
      <w:ind w:left="840" w:hanging="840"/>
      <w:jc w:val="both"/>
    </w:pPr>
    <w:rPr>
      <w:b/>
      <w:szCs w:val="21"/>
    </w:rPr>
  </w:style>
  <w:style w:type="paragraph" w:customStyle="1" w:styleId="2124">
    <w:name w:val="列举项"/>
    <w:basedOn w:val="1091"/>
    <w:qFormat/>
    <w:uiPriority w:val="0"/>
    <w:pPr>
      <w:tabs>
        <w:tab w:val="left" w:pos="1106"/>
        <w:tab w:val="left" w:pos="2211"/>
        <w:tab w:val="left" w:pos="3317"/>
        <w:tab w:val="left" w:pos="4423"/>
        <w:tab w:val="left" w:pos="5528"/>
        <w:tab w:val="left" w:pos="6634"/>
        <w:tab w:val="left" w:pos="7740"/>
      </w:tabs>
      <w:spacing w:after="200" w:line="276" w:lineRule="auto"/>
      <w:ind w:left="907" w:firstLine="0" w:firstLineChars="0"/>
      <w:contextualSpacing/>
    </w:pPr>
    <w:rPr>
      <w:rFonts w:ascii="Arial" w:hAnsi="Arial" w:cs="Arial"/>
      <w:b/>
      <w:kern w:val="0"/>
      <w:sz w:val="22"/>
      <w:szCs w:val="22"/>
    </w:rPr>
  </w:style>
  <w:style w:type="paragraph" w:customStyle="1" w:styleId="2125">
    <w:name w:val="样式 正文首行缩进 + 首行缩进:  1 字符 Char"/>
    <w:basedOn w:val="1"/>
    <w:uiPriority w:val="0"/>
    <w:pPr>
      <w:widowControl w:val="0"/>
      <w:spacing w:after="120" w:line="480" w:lineRule="auto"/>
      <w:ind w:firstLine="200" w:firstLineChars="200"/>
      <w:jc w:val="both"/>
    </w:pPr>
    <w:rPr>
      <w:rFonts w:eastAsia="幼圆"/>
      <w:spacing w:val="20"/>
      <w:sz w:val="24"/>
      <w:szCs w:val="24"/>
    </w:rPr>
  </w:style>
  <w:style w:type="paragraph" w:customStyle="1" w:styleId="2126">
    <w:name w:val="04-4级目录"/>
    <w:basedOn w:val="1"/>
    <w:qFormat/>
    <w:uiPriority w:val="0"/>
    <w:pPr>
      <w:numPr>
        <w:ilvl w:val="3"/>
        <w:numId w:val="32"/>
      </w:numPr>
      <w:spacing w:beforeLines="50" w:afterLines="50" w:line="300" w:lineRule="auto"/>
      <w:outlineLvl w:val="3"/>
    </w:pPr>
    <w:rPr>
      <w:rFonts w:ascii="Calibri" w:hAnsi="Calibri"/>
      <w:kern w:val="0"/>
      <w:sz w:val="24"/>
      <w:lang w:bidi="en-US"/>
    </w:rPr>
  </w:style>
  <w:style w:type="paragraph" w:customStyle="1" w:styleId="2127">
    <w:name w:val="无标题条"/>
    <w:next w:val="680"/>
    <w:uiPriority w:val="0"/>
    <w:pPr>
      <w:jc w:val="both"/>
    </w:pPr>
    <w:rPr>
      <w:rFonts w:ascii="Times New Roman" w:hAnsi="Times New Roman" w:eastAsia="宋体" w:cs="Times New Roman"/>
      <w:sz w:val="21"/>
      <w:lang w:val="en-US" w:eastAsia="zh-CN" w:bidi="ar-SA"/>
    </w:rPr>
  </w:style>
  <w:style w:type="paragraph" w:customStyle="1" w:styleId="2128">
    <w:name w:val="数字编号列项（二级）"/>
    <w:uiPriority w:val="0"/>
    <w:pPr>
      <w:jc w:val="both"/>
    </w:pPr>
    <w:rPr>
      <w:rFonts w:ascii="宋体" w:hAnsi="Times New Roman" w:eastAsia="宋体" w:cs="Times New Roman"/>
      <w:sz w:val="21"/>
      <w:lang w:val="en-US" w:eastAsia="zh-CN" w:bidi="ar-SA"/>
    </w:rPr>
  </w:style>
  <w:style w:type="paragraph" w:customStyle="1" w:styleId="2129">
    <w:name w:val="参考文献、索引标题"/>
    <w:basedOn w:val="1467"/>
    <w:next w:val="1"/>
    <w:uiPriority w:val="0"/>
    <w:pPr>
      <w:tabs>
        <w:tab w:val="clear" w:pos="1200"/>
      </w:tabs>
      <w:spacing w:after="200" w:line="240" w:lineRule="auto"/>
      <w:ind w:left="0" w:firstLine="0" w:firstLineChars="0"/>
    </w:pPr>
    <w:rPr>
      <w:sz w:val="21"/>
    </w:rPr>
  </w:style>
  <w:style w:type="paragraph" w:customStyle="1" w:styleId="2130">
    <w:name w:val="文献分类号"/>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2131">
    <w:name w:val="示例"/>
    <w:next w:val="1"/>
    <w:uiPriority w:val="0"/>
    <w:pPr>
      <w:tabs>
        <w:tab w:val="left" w:pos="816"/>
      </w:tabs>
      <w:ind w:firstLine="419" w:firstLineChars="233"/>
      <w:jc w:val="both"/>
    </w:pPr>
    <w:rPr>
      <w:rFonts w:ascii="宋体" w:hAnsi="Times New Roman" w:eastAsia="宋体" w:cs="Times New Roman"/>
      <w:sz w:val="18"/>
      <w:lang w:val="en-US" w:eastAsia="zh-CN" w:bidi="ar-SA"/>
    </w:rPr>
  </w:style>
  <w:style w:type="paragraph" w:customStyle="1" w:styleId="2132">
    <w:name w:val="其他标准称谓"/>
    <w:uiPriority w:val="0"/>
    <w:pPr>
      <w:spacing w:line="0" w:lineRule="atLeast"/>
      <w:jc w:val="distribute"/>
    </w:pPr>
    <w:rPr>
      <w:rFonts w:ascii="黑体" w:hAnsi="宋体" w:eastAsia="黑体" w:cs="Times New Roman"/>
      <w:sz w:val="52"/>
      <w:lang w:val="en-US" w:eastAsia="zh-CN" w:bidi="ar-SA"/>
    </w:rPr>
  </w:style>
  <w:style w:type="paragraph" w:customStyle="1" w:styleId="2133">
    <w:name w:val="封面标准英文名称"/>
    <w:uiPriority w:val="0"/>
    <w:pPr>
      <w:widowControl w:val="0"/>
      <w:spacing w:before="370" w:line="400" w:lineRule="exact"/>
      <w:ind w:hanging="720"/>
      <w:jc w:val="center"/>
    </w:pPr>
    <w:rPr>
      <w:rFonts w:ascii="Times New Roman" w:hAnsi="Times New Roman" w:eastAsia="宋体" w:cs="Times New Roman"/>
      <w:sz w:val="28"/>
      <w:lang w:val="en-US" w:eastAsia="zh-CN" w:bidi="ar-SA"/>
    </w:rPr>
  </w:style>
  <w:style w:type="paragraph" w:customStyle="1" w:styleId="2134">
    <w:name w:val="目录 21"/>
    <w:basedOn w:val="1"/>
    <w:next w:val="1"/>
    <w:unhideWhenUsed/>
    <w:uiPriority w:val="39"/>
    <w:pPr>
      <w:widowControl w:val="0"/>
      <w:spacing w:line="240" w:lineRule="auto"/>
      <w:ind w:left="210"/>
    </w:pPr>
    <w:rPr>
      <w:smallCaps/>
      <w:sz w:val="20"/>
      <w:szCs w:val="20"/>
    </w:rPr>
  </w:style>
  <w:style w:type="paragraph" w:customStyle="1" w:styleId="2135">
    <w:name w:val="01-正文注释强调"/>
    <w:basedOn w:val="1593"/>
    <w:next w:val="1593"/>
    <w:uiPriority w:val="0"/>
    <w:pPr>
      <w:widowControl w:val="0"/>
      <w:jc w:val="both"/>
    </w:pPr>
    <w:rPr>
      <w:i/>
      <w:iCs/>
      <w:color w:val="0070C0"/>
      <w:kern w:val="2"/>
      <w:szCs w:val="24"/>
    </w:rPr>
  </w:style>
  <w:style w:type="character" w:customStyle="1" w:styleId="2136">
    <w:name w:val="z-窗体底端 字符2"/>
    <w:basedOn w:val="142"/>
    <w:semiHidden/>
    <w:uiPriority w:val="99"/>
    <w:rPr>
      <w:rFonts w:ascii="Arial" w:hAnsi="Arial" w:cs="Arial"/>
      <w:vanish/>
      <w:kern w:val="2"/>
      <w:sz w:val="16"/>
      <w:szCs w:val="16"/>
    </w:rPr>
  </w:style>
  <w:style w:type="paragraph" w:customStyle="1" w:styleId="2137">
    <w:name w:val="Bullet List 1"/>
    <w:uiPriority w:val="0"/>
    <w:pPr>
      <w:tabs>
        <w:tab w:val="left" w:pos="360"/>
      </w:tabs>
      <w:spacing w:before="120" w:after="120"/>
      <w:ind w:left="360" w:hanging="420"/>
    </w:pPr>
    <w:rPr>
      <w:rFonts w:ascii="Arial" w:hAnsi="Arial" w:eastAsia="宋体" w:cs="Arial"/>
      <w:lang w:val="en-GB" w:eastAsia="en-US" w:bidi="ar-SA"/>
    </w:rPr>
  </w:style>
  <w:style w:type="character" w:customStyle="1" w:styleId="2138">
    <w:name w:val="z-窗体顶端 字符1"/>
    <w:basedOn w:val="142"/>
    <w:semiHidden/>
    <w:uiPriority w:val="99"/>
    <w:rPr>
      <w:rFonts w:ascii="Arial" w:hAnsi="Arial" w:cs="Arial"/>
      <w:vanish/>
      <w:kern w:val="2"/>
      <w:sz w:val="16"/>
      <w:szCs w:val="16"/>
    </w:rPr>
  </w:style>
  <w:style w:type="paragraph" w:customStyle="1" w:styleId="2139">
    <w:name w:val="software_downloadlink"/>
    <w:basedOn w:val="41"/>
    <w:qFormat/>
    <w:uiPriority w:val="4"/>
    <w:pPr>
      <w:widowControl w:val="0"/>
      <w:autoSpaceDE w:val="0"/>
      <w:autoSpaceDN w:val="0"/>
      <w:adjustRightInd w:val="0"/>
      <w:spacing w:beforeLines="50" w:afterLines="50" w:line="240" w:lineRule="auto"/>
    </w:pPr>
    <w:rPr>
      <w:rFonts w:ascii="Times New Roman" w:hAnsi="Times New Roman" w:eastAsia="微软雅黑"/>
      <w:i w:val="0"/>
      <w:sz w:val="18"/>
    </w:rPr>
  </w:style>
  <w:style w:type="paragraph" w:customStyle="1" w:styleId="2140">
    <w:name w:val="正文缩进[858D7CFB-ED40-4347-BF05-701D383B685F][858D7CFB-ED40-4347-BF05-701D383B685F]1"/>
    <w:basedOn w:val="1"/>
    <w:uiPriority w:val="0"/>
    <w:pPr>
      <w:widowControl w:val="0"/>
      <w:autoSpaceDE w:val="0"/>
      <w:autoSpaceDN w:val="0"/>
      <w:adjustRightInd w:val="0"/>
      <w:spacing w:line="240" w:lineRule="auto"/>
      <w:ind w:firstLine="420"/>
    </w:pPr>
    <w:rPr>
      <w:rFonts w:hint="eastAsia" w:ascii="宋体"/>
      <w:kern w:val="0"/>
      <w:szCs w:val="20"/>
    </w:rPr>
  </w:style>
  <w:style w:type="paragraph" w:customStyle="1" w:styleId="2141">
    <w:name w:val="正文缩进[858D7CFB-ED40-4347-BF05-701D383B685F][858D7CFB-ED40-4347-BF05-701D383B685F]"/>
    <w:basedOn w:val="1"/>
    <w:uiPriority w:val="0"/>
    <w:pPr>
      <w:widowControl w:val="0"/>
      <w:autoSpaceDE w:val="0"/>
      <w:autoSpaceDN w:val="0"/>
      <w:adjustRightInd w:val="0"/>
      <w:spacing w:line="240" w:lineRule="auto"/>
      <w:ind w:firstLine="420"/>
    </w:pPr>
    <w:rPr>
      <w:rFonts w:hint="eastAsia" w:ascii="宋体"/>
      <w:kern w:val="0"/>
      <w:szCs w:val="20"/>
    </w:rPr>
  </w:style>
  <w:style w:type="paragraph" w:customStyle="1" w:styleId="2142">
    <w:name w:val="索引标题1"/>
    <w:basedOn w:val="1"/>
    <w:next w:val="1347"/>
    <w:uiPriority w:val="0"/>
    <w:pPr>
      <w:spacing w:line="240" w:lineRule="auto"/>
    </w:pPr>
    <w:rPr>
      <w:kern w:val="0"/>
    </w:rPr>
  </w:style>
  <w:style w:type="paragraph" w:customStyle="1" w:styleId="2143">
    <w:name w:val="Manual Title1"/>
    <w:semiHidden/>
    <w:uiPriority w:val="0"/>
    <w:rPr>
      <w:rFonts w:ascii="Arial" w:hAnsi="Arial" w:eastAsia="黑体" w:cs="Times New Roman"/>
      <w:sz w:val="30"/>
      <w:lang w:val="en-US" w:eastAsia="en-US" w:bidi="ar-SA"/>
    </w:rPr>
  </w:style>
  <w:style w:type="paragraph" w:customStyle="1" w:styleId="2144">
    <w:name w:val="No Spacing1"/>
    <w:uiPriority w:val="0"/>
    <w:pPr>
      <w:ind w:firstLine="200" w:firstLineChars="200"/>
    </w:pPr>
    <w:rPr>
      <w:rFonts w:ascii="宋体" w:hAnsi="宋体" w:eastAsia="宋体" w:cs="Times New Roman"/>
      <w:sz w:val="24"/>
      <w:szCs w:val="22"/>
      <w:lang w:val="en-US" w:eastAsia="zh-CN" w:bidi="ar-SA"/>
    </w:rPr>
  </w:style>
  <w:style w:type="paragraph" w:customStyle="1" w:styleId="2145">
    <w:name w:val="tabletextcharcharchar"/>
    <w:basedOn w:val="1"/>
    <w:uiPriority w:val="0"/>
    <w:pPr>
      <w:spacing w:before="100" w:beforeAutospacing="1" w:after="100" w:afterAutospacing="1" w:line="240" w:lineRule="auto"/>
    </w:pPr>
    <w:rPr>
      <w:rFonts w:ascii="宋体" w:hAnsi="宋体" w:cs="宋体"/>
      <w:kern w:val="0"/>
    </w:rPr>
  </w:style>
  <w:style w:type="paragraph" w:customStyle="1" w:styleId="2146">
    <w:name w:val="样式 标题 3 + (西文) Arial (中文) 宋体 段前: 8.15 磅 行距: 1.5 倍行距"/>
    <w:basedOn w:val="5"/>
    <w:uiPriority w:val="0"/>
    <w:pPr>
      <w:widowControl w:val="0"/>
      <w:numPr>
        <w:ilvl w:val="0"/>
        <w:numId w:val="0"/>
      </w:numPr>
      <w:tabs>
        <w:tab w:val="left" w:pos="720"/>
        <w:tab w:val="left" w:pos="1418"/>
      </w:tabs>
      <w:spacing w:before="260" w:afterLines="0" w:line="360" w:lineRule="auto"/>
      <w:ind w:left="1418" w:hanging="567"/>
      <w:jc w:val="both"/>
    </w:pPr>
    <w:rPr>
      <w:rFonts w:ascii="Arial" w:hAnsi="Arial" w:eastAsia="华文中宋" w:cs="宋体"/>
      <w:kern w:val="2"/>
      <w:szCs w:val="20"/>
    </w:rPr>
  </w:style>
  <w:style w:type="paragraph" w:customStyle="1" w:styleId="2147">
    <w:name w:val="默认段落字体 Para Char Char Char Char Char Char Char Char Char1 Char Char Char Char"/>
    <w:basedOn w:val="1"/>
    <w:uiPriority w:val="0"/>
    <w:pPr>
      <w:widowControl w:val="0"/>
      <w:spacing w:line="240" w:lineRule="auto"/>
      <w:jc w:val="both"/>
    </w:pPr>
    <w:rPr>
      <w:rFonts w:ascii="Tahoma" w:hAnsi="Tahoma"/>
      <w:szCs w:val="20"/>
    </w:rPr>
  </w:style>
  <w:style w:type="paragraph" w:customStyle="1" w:styleId="2148">
    <w:name w:val="样式 样式 样式 正文文本缩进 + 左  0 字符 + 首行缩进:  2.5 字符 + 首行缩进:  2.5 字符"/>
    <w:basedOn w:val="1"/>
    <w:uiPriority w:val="0"/>
    <w:pPr>
      <w:widowControl w:val="0"/>
      <w:spacing w:line="360" w:lineRule="auto"/>
      <w:ind w:firstLine="525" w:firstLineChars="250"/>
      <w:jc w:val="both"/>
    </w:pPr>
    <w:rPr>
      <w:rFonts w:eastAsia="仿宋_GB2312" w:cs="宋体"/>
      <w:sz w:val="28"/>
      <w:szCs w:val="20"/>
    </w:rPr>
  </w:style>
  <w:style w:type="paragraph" w:customStyle="1" w:styleId="2149">
    <w:name w:val="WW-正文文字缩进 2"/>
    <w:basedOn w:val="1"/>
    <w:uiPriority w:val="0"/>
    <w:pPr>
      <w:widowControl w:val="0"/>
      <w:suppressAutoHyphens/>
      <w:spacing w:line="240" w:lineRule="auto"/>
      <w:ind w:firstLine="420"/>
      <w:jc w:val="both"/>
    </w:pPr>
    <w:rPr>
      <w:kern w:val="1"/>
      <w:szCs w:val="20"/>
    </w:rPr>
  </w:style>
  <w:style w:type="paragraph" w:customStyle="1" w:styleId="2150">
    <w:name w:val="joyplus.head-2(Alt+2)"/>
    <w:basedOn w:val="1"/>
    <w:next w:val="1773"/>
    <w:uiPriority w:val="0"/>
    <w:pPr>
      <w:keepLines/>
      <w:widowControl w:val="0"/>
      <w:tabs>
        <w:tab w:val="left" w:pos="567"/>
        <w:tab w:val="left" w:pos="780"/>
        <w:tab w:val="left" w:pos="1260"/>
      </w:tabs>
      <w:spacing w:beforeLines="50" w:afterLines="50" w:line="240" w:lineRule="auto"/>
      <w:ind w:left="567" w:hanging="567"/>
      <w:outlineLvl w:val="1"/>
    </w:pPr>
    <w:rPr>
      <w:rFonts w:ascii="Arial" w:eastAsia="黑体" w:cs="Arial"/>
      <w:sz w:val="30"/>
      <w:szCs w:val="30"/>
    </w:rPr>
  </w:style>
  <w:style w:type="paragraph" w:customStyle="1" w:styleId="2151">
    <w:name w:val="Char Char Char1 Char"/>
    <w:basedOn w:val="1"/>
    <w:uiPriority w:val="0"/>
    <w:pPr>
      <w:widowControl w:val="0"/>
      <w:spacing w:line="240" w:lineRule="auto"/>
      <w:jc w:val="both"/>
    </w:pPr>
    <w:rPr>
      <w:rFonts w:ascii="Tahoma" w:hAnsi="Tahoma"/>
      <w:szCs w:val="20"/>
    </w:rPr>
  </w:style>
  <w:style w:type="paragraph" w:customStyle="1" w:styleId="2152">
    <w:name w:val="列表编号 21"/>
    <w:basedOn w:val="1"/>
    <w:uiPriority w:val="0"/>
    <w:pPr>
      <w:tabs>
        <w:tab w:val="left" w:pos="1697"/>
      </w:tabs>
      <w:spacing w:afterLines="50" w:line="240" w:lineRule="auto"/>
      <w:ind w:left="1697" w:hanging="420"/>
    </w:pPr>
    <w:rPr>
      <w:kern w:val="0"/>
      <w:szCs w:val="20"/>
    </w:rPr>
  </w:style>
  <w:style w:type="paragraph" w:customStyle="1" w:styleId="2153">
    <w:name w:val="列表编号 31"/>
    <w:basedOn w:val="1"/>
    <w:uiPriority w:val="0"/>
    <w:pPr>
      <w:tabs>
        <w:tab w:val="left" w:pos="482"/>
      </w:tabs>
      <w:spacing w:afterLines="50" w:line="240" w:lineRule="auto"/>
      <w:ind w:left="482" w:hanging="340"/>
    </w:pPr>
    <w:rPr>
      <w:kern w:val="0"/>
      <w:szCs w:val="20"/>
    </w:rPr>
  </w:style>
  <w:style w:type="paragraph" w:customStyle="1" w:styleId="2154">
    <w:name w:val="bodytext"/>
    <w:basedOn w:val="1"/>
    <w:uiPriority w:val="0"/>
    <w:pPr>
      <w:widowControl w:val="0"/>
      <w:spacing w:before="100" w:beforeAutospacing="1" w:after="100" w:afterAutospacing="1" w:line="240" w:lineRule="auto"/>
      <w:jc w:val="both"/>
    </w:pPr>
    <w:rPr>
      <w:rFonts w:ascii="宋体" w:hAnsi="宋体"/>
      <w:szCs w:val="20"/>
    </w:rPr>
  </w:style>
  <w:style w:type="paragraph" w:customStyle="1" w:styleId="2155">
    <w:name w:val="样式 样式 正文首行缩进 2 + 五号 首行缩进:  2 字符 段前: 0.5 行 段后: 3.1 磅 行距: 多倍行距 1.....1"/>
    <w:basedOn w:val="1"/>
    <w:uiPriority w:val="0"/>
    <w:pPr>
      <w:widowControl w:val="0"/>
      <w:spacing w:beforeLines="20" w:afterLines="50" w:line="300" w:lineRule="auto"/>
      <w:ind w:firstLine="420" w:firstLineChars="200"/>
      <w:jc w:val="both"/>
    </w:pPr>
    <w:rPr>
      <w:rFonts w:cs="宋体"/>
      <w:szCs w:val="20"/>
    </w:rPr>
  </w:style>
  <w:style w:type="paragraph" w:customStyle="1" w:styleId="2156">
    <w:name w:val="Char1 Char Char1 Char"/>
    <w:basedOn w:val="1"/>
    <w:uiPriority w:val="0"/>
    <w:pPr>
      <w:widowControl w:val="0"/>
      <w:topLinePunct/>
      <w:adjustRightInd w:val="0"/>
      <w:spacing w:line="240" w:lineRule="auto"/>
    </w:pPr>
    <w:rPr>
      <w:rFonts w:ascii="Tahoma" w:hAnsi="Tahoma"/>
      <w:szCs w:val="20"/>
    </w:rPr>
  </w:style>
  <w:style w:type="paragraph" w:customStyle="1" w:styleId="2157">
    <w:name w:val="样式 标题 4H4Ref Heading 1rh1Heading sqlsect 1.2.3.4h444head...1"/>
    <w:basedOn w:val="6"/>
    <w:uiPriority w:val="0"/>
    <w:pPr>
      <w:widowControl w:val="0"/>
      <w:numPr>
        <w:ilvl w:val="0"/>
        <w:numId w:val="0"/>
      </w:numPr>
      <w:tabs>
        <w:tab w:val="left" w:pos="1984"/>
      </w:tabs>
      <w:adjustRightInd w:val="0"/>
      <w:spacing w:beforeLines="0" w:afterLines="0" w:line="500" w:lineRule="exact"/>
      <w:ind w:left="1984" w:hanging="708"/>
      <w:jc w:val="both"/>
      <w:textAlignment w:val="baseline"/>
    </w:pPr>
    <w:rPr>
      <w:rFonts w:eastAsia="仿宋_GB2312"/>
      <w:b w:val="0"/>
      <w:bCs w:val="0"/>
      <w:sz w:val="30"/>
      <w:szCs w:val="20"/>
    </w:rPr>
  </w:style>
  <w:style w:type="paragraph" w:customStyle="1" w:styleId="2158">
    <w:name w:val="列图编号"/>
    <w:basedOn w:val="20"/>
    <w:next w:val="1"/>
    <w:uiPriority w:val="0"/>
    <w:pPr>
      <w:widowControl w:val="0"/>
      <w:numPr>
        <w:numId w:val="0"/>
      </w:numPr>
      <w:tabs>
        <w:tab w:val="left" w:pos="1260"/>
      </w:tabs>
      <w:spacing w:after="120" w:line="240" w:lineRule="auto"/>
      <w:contextualSpacing/>
      <w:jc w:val="center"/>
      <w:outlineLvl w:val="2"/>
    </w:pPr>
    <w:rPr>
      <w:rFonts w:ascii="Times New Roman" w:hAnsi="Times New Roman"/>
      <w:kern w:val="2"/>
      <w:szCs w:val="20"/>
    </w:rPr>
  </w:style>
  <w:style w:type="paragraph" w:customStyle="1" w:styleId="2159">
    <w:name w:val="分类正文2"/>
    <w:basedOn w:val="1"/>
    <w:uiPriority w:val="0"/>
    <w:pPr>
      <w:widowControl w:val="0"/>
      <w:tabs>
        <w:tab w:val="left" w:pos="615"/>
        <w:tab w:val="left" w:pos="794"/>
      </w:tabs>
      <w:spacing w:after="60" w:line="288" w:lineRule="auto"/>
      <w:ind w:left="615" w:hanging="615"/>
      <w:jc w:val="both"/>
    </w:pPr>
    <w:rPr>
      <w:rFonts w:ascii="Tahoma" w:hAnsi="Tahoma"/>
      <w:szCs w:val="20"/>
    </w:rPr>
  </w:style>
  <w:style w:type="paragraph" w:customStyle="1" w:styleId="2160">
    <w:name w:val="封面标题"/>
    <w:uiPriority w:val="0"/>
    <w:pPr>
      <w:jc w:val="center"/>
    </w:pPr>
    <w:rPr>
      <w:rFonts w:ascii="Times New Roman" w:hAnsi="Times New Roman" w:eastAsia="宋体" w:cs="Times New Roman"/>
      <w:b/>
      <w:color w:val="000000"/>
      <w:sz w:val="44"/>
      <w:lang w:val="en-US" w:eastAsia="zh-CN" w:bidi="ar-SA"/>
    </w:rPr>
  </w:style>
  <w:style w:type="paragraph" w:customStyle="1" w:styleId="2161">
    <w:name w:val="表格(五号)"/>
    <w:basedOn w:val="1"/>
    <w:uiPriority w:val="0"/>
    <w:pPr>
      <w:widowControl w:val="0"/>
      <w:adjustRightInd w:val="0"/>
      <w:snapToGrid w:val="0"/>
      <w:spacing w:before="60" w:after="60" w:line="240" w:lineRule="auto"/>
      <w:ind w:left="11"/>
      <w:jc w:val="center"/>
    </w:pPr>
    <w:rPr>
      <w:kern w:val="0"/>
      <w:szCs w:val="20"/>
    </w:rPr>
  </w:style>
  <w:style w:type="paragraph" w:customStyle="1" w:styleId="2162">
    <w:name w:val="表格目录"/>
    <w:basedOn w:val="59"/>
    <w:next w:val="21"/>
    <w:uiPriority w:val="0"/>
    <w:pPr>
      <w:widowControl w:val="0"/>
      <w:tabs>
        <w:tab w:val="right" w:leader="dot" w:pos="8190"/>
      </w:tabs>
      <w:spacing w:line="240" w:lineRule="auto"/>
      <w:jc w:val="center"/>
    </w:pPr>
    <w:rPr>
      <w:rFonts w:ascii="Times New Roman" w:hAnsi="Times New Roman" w:eastAsia="黑体"/>
      <w:bCs w:val="0"/>
    </w:rPr>
  </w:style>
  <w:style w:type="paragraph" w:customStyle="1" w:styleId="2163">
    <w:name w:val="G_标题1"/>
    <w:basedOn w:val="1"/>
    <w:next w:val="1"/>
    <w:uiPriority w:val="0"/>
    <w:pPr>
      <w:tabs>
        <w:tab w:val="left" w:pos="720"/>
      </w:tabs>
      <w:spacing w:beforeLines="200" w:afterLines="200" w:line="360" w:lineRule="auto"/>
      <w:jc w:val="center"/>
      <w:outlineLvl w:val="0"/>
    </w:pPr>
    <w:rPr>
      <w:rFonts w:eastAsia="黑体"/>
      <w:b/>
      <w:bCs/>
      <w:kern w:val="0"/>
      <w:sz w:val="32"/>
      <w:szCs w:val="32"/>
    </w:rPr>
  </w:style>
  <w:style w:type="paragraph" w:customStyle="1" w:styleId="2164">
    <w:name w:val="目录"/>
    <w:basedOn w:val="1"/>
    <w:uiPriority w:val="0"/>
    <w:pPr>
      <w:keepNext/>
      <w:widowControl w:val="0"/>
      <w:adjustRightInd w:val="0"/>
      <w:spacing w:line="360" w:lineRule="atLeast"/>
      <w:textAlignment w:val="baseline"/>
    </w:pPr>
    <w:rPr>
      <w:rFonts w:ascii="À¥ÂØ·ÂËÎ" w:hAnsi="À¥ÂØ·ÂËÎ"/>
      <w:kern w:val="0"/>
      <w:sz w:val="28"/>
      <w:szCs w:val="20"/>
    </w:rPr>
  </w:style>
  <w:style w:type="paragraph" w:customStyle="1" w:styleId="2165">
    <w:name w:val="introtext"/>
    <w:basedOn w:val="1"/>
    <w:uiPriority w:val="0"/>
    <w:pPr>
      <w:spacing w:line="411" w:lineRule="atLeast"/>
      <w:ind w:right="137"/>
    </w:pPr>
    <w:rPr>
      <w:rFonts w:ascii="Arial" w:hAnsi="Arial" w:cs="Arial"/>
      <w:color w:val="999999"/>
      <w:kern w:val="0"/>
      <w:sz w:val="34"/>
      <w:szCs w:val="34"/>
    </w:rPr>
  </w:style>
  <w:style w:type="paragraph" w:customStyle="1" w:styleId="2166">
    <w:name w:val="正文 + 宋体"/>
    <w:basedOn w:val="1"/>
    <w:uiPriority w:val="0"/>
    <w:pPr>
      <w:widowControl w:val="0"/>
      <w:spacing w:line="240" w:lineRule="auto"/>
      <w:ind w:firstLine="525" w:firstLineChars="250"/>
      <w:jc w:val="both"/>
    </w:pPr>
    <w:rPr>
      <w:rFonts w:ascii="宋体" w:hAnsi="宋体"/>
      <w:szCs w:val="21"/>
    </w:rPr>
  </w:style>
  <w:style w:type="paragraph" w:customStyle="1" w:styleId="2167">
    <w:name w:val="样式 样式 正文缩进 + 首行缩进:  2 字符 + 五号 居中"/>
    <w:basedOn w:val="481"/>
    <w:uiPriority w:val="0"/>
    <w:pPr>
      <w:widowControl w:val="0"/>
      <w:spacing w:line="240" w:lineRule="auto"/>
      <w:ind w:firstLine="0" w:firstLineChars="0"/>
      <w:jc w:val="center"/>
    </w:pPr>
    <w:rPr>
      <w:rFonts w:cs="宋体"/>
      <w:kern w:val="2"/>
      <w:sz w:val="21"/>
      <w:szCs w:val="21"/>
    </w:rPr>
  </w:style>
  <w:style w:type="paragraph" w:customStyle="1" w:styleId="2168">
    <w:name w:val="Style2"/>
    <w:basedOn w:val="1"/>
    <w:uiPriority w:val="0"/>
    <w:pPr>
      <w:overflowPunct w:val="0"/>
      <w:autoSpaceDE w:val="0"/>
      <w:autoSpaceDN w:val="0"/>
      <w:adjustRightInd w:val="0"/>
      <w:spacing w:line="360" w:lineRule="auto"/>
      <w:textAlignment w:val="baseline"/>
    </w:pPr>
    <w:rPr>
      <w:rFonts w:ascii="宋体"/>
      <w:spacing w:val="10"/>
      <w:kern w:val="0"/>
      <w:sz w:val="28"/>
      <w:szCs w:val="20"/>
    </w:rPr>
  </w:style>
  <w:style w:type="paragraph" w:customStyle="1" w:styleId="2169">
    <w:name w:val="Char Char Char Char Char Char Char Char Char1 Char Char Char Char Char Char Char"/>
    <w:basedOn w:val="1"/>
    <w:uiPriority w:val="0"/>
    <w:pPr>
      <w:widowControl w:val="0"/>
      <w:spacing w:line="360" w:lineRule="auto"/>
      <w:ind w:firstLine="200" w:firstLineChars="200"/>
      <w:jc w:val="both"/>
    </w:pPr>
    <w:rPr>
      <w:rFonts w:ascii="宋体" w:hAnsi="宋体" w:cs="宋体"/>
    </w:rPr>
  </w:style>
  <w:style w:type="paragraph" w:customStyle="1" w:styleId="2170">
    <w:name w:val="x"/>
    <w:basedOn w:val="1"/>
    <w:uiPriority w:val="0"/>
    <w:pPr>
      <w:spacing w:before="120" w:after="120" w:line="360" w:lineRule="auto"/>
      <w:ind w:firstLine="540"/>
      <w:jc w:val="both"/>
    </w:pPr>
    <w:rPr>
      <w:rFonts w:ascii="Arial Narrow" w:hAnsi="Arial Narrow" w:cs="宋体"/>
      <w:kern w:val="0"/>
    </w:rPr>
  </w:style>
  <w:style w:type="paragraph" w:customStyle="1" w:styleId="2171">
    <w:name w:val="正文4号字"/>
    <w:basedOn w:val="1"/>
    <w:uiPriority w:val="0"/>
    <w:pPr>
      <w:spacing w:line="360" w:lineRule="auto"/>
      <w:ind w:firstLine="620" w:firstLineChars="200"/>
      <w:jc w:val="both"/>
    </w:pPr>
    <w:rPr>
      <w:rFonts w:hAnsi="宋体" w:cs="宋体"/>
      <w:color w:val="FF0000"/>
      <w:spacing w:val="5"/>
      <w:sz w:val="30"/>
      <w:szCs w:val="30"/>
    </w:rPr>
  </w:style>
  <w:style w:type="paragraph" w:customStyle="1" w:styleId="2172">
    <w:name w:val="表格3（四）"/>
    <w:basedOn w:val="2173"/>
    <w:next w:val="1"/>
    <w:uiPriority w:val="0"/>
  </w:style>
  <w:style w:type="paragraph" w:customStyle="1" w:styleId="2173">
    <w:name w:val="表格1(小四)"/>
    <w:basedOn w:val="1"/>
    <w:uiPriority w:val="0"/>
    <w:pPr>
      <w:widowControl w:val="0"/>
      <w:adjustRightInd w:val="0"/>
      <w:spacing w:line="300" w:lineRule="auto"/>
      <w:jc w:val="center"/>
      <w:textAlignment w:val="baseline"/>
    </w:pPr>
    <w:rPr>
      <w:kern w:val="0"/>
      <w:szCs w:val="20"/>
    </w:rPr>
  </w:style>
  <w:style w:type="paragraph" w:customStyle="1" w:styleId="2174">
    <w:name w:val="Char Char Char Char Char Char Char Char Char Char Char Char"/>
    <w:basedOn w:val="1"/>
    <w:uiPriority w:val="0"/>
    <w:pPr>
      <w:widowControl w:val="0"/>
      <w:tabs>
        <w:tab w:val="right" w:pos="-2120"/>
      </w:tabs>
      <w:snapToGrid w:val="0"/>
      <w:spacing w:line="240" w:lineRule="auto"/>
      <w:jc w:val="both"/>
    </w:pPr>
    <w:rPr>
      <w:rFonts w:ascii="Tahoma" w:hAnsi="Tahoma"/>
      <w:spacing w:val="6"/>
      <w:szCs w:val="20"/>
    </w:rPr>
  </w:style>
  <w:style w:type="paragraph" w:customStyle="1" w:styleId="2175">
    <w:name w:val="RFI Heading 2nd Level"/>
    <w:basedOn w:val="1"/>
    <w:uiPriority w:val="0"/>
    <w:pPr>
      <w:tabs>
        <w:tab w:val="left" w:pos="720"/>
      </w:tabs>
      <w:spacing w:line="240" w:lineRule="auto"/>
      <w:ind w:left="720" w:hanging="720"/>
    </w:pPr>
    <w:rPr>
      <w:rFonts w:ascii="Arial (W1)" w:hAnsi="Arial (W1)"/>
      <w:b/>
      <w:bCs/>
      <w:color w:val="0000FF"/>
      <w:kern w:val="0"/>
      <w:sz w:val="28"/>
      <w:lang w:eastAsia="en-US"/>
    </w:rPr>
  </w:style>
  <w:style w:type="paragraph" w:customStyle="1" w:styleId="2176">
    <w:name w:val="大标题"/>
    <w:basedOn w:val="1"/>
    <w:uiPriority w:val="0"/>
    <w:pPr>
      <w:widowControl w:val="0"/>
      <w:spacing w:line="360" w:lineRule="auto"/>
      <w:jc w:val="both"/>
    </w:pPr>
    <w:rPr>
      <w:b/>
      <w:sz w:val="28"/>
      <w:szCs w:val="20"/>
    </w:rPr>
  </w:style>
  <w:style w:type="paragraph" w:customStyle="1" w:styleId="2177">
    <w:name w:val="annotation"/>
    <w:basedOn w:val="1"/>
    <w:uiPriority w:val="0"/>
    <w:pPr>
      <w:keepLines/>
      <w:autoSpaceDE w:val="0"/>
      <w:autoSpaceDN w:val="0"/>
      <w:adjustRightInd w:val="0"/>
      <w:spacing w:before="80" w:after="80" w:line="360" w:lineRule="auto"/>
      <w:ind w:left="1134" w:firstLine="425"/>
      <w:jc w:val="both"/>
    </w:pPr>
    <w:rPr>
      <w:rFonts w:ascii="Arial" w:hAnsi="Arial"/>
      <w:kern w:val="0"/>
      <w:szCs w:val="20"/>
    </w:rPr>
  </w:style>
  <w:style w:type="paragraph" w:customStyle="1" w:styleId="2178">
    <w:name w:val="樣式3"/>
    <w:basedOn w:val="2179"/>
    <w:uiPriority w:val="0"/>
    <w:pPr>
      <w:tabs>
        <w:tab w:val="left" w:pos="1260"/>
        <w:tab w:val="left" w:pos="1800"/>
      </w:tabs>
      <w:ind w:left="1800" w:hanging="488"/>
    </w:pPr>
  </w:style>
  <w:style w:type="paragraph" w:customStyle="1" w:styleId="2179">
    <w:name w:val="樣式2"/>
    <w:basedOn w:val="1"/>
    <w:uiPriority w:val="0"/>
    <w:pPr>
      <w:widowControl w:val="0"/>
      <w:tabs>
        <w:tab w:val="left" w:pos="1260"/>
      </w:tabs>
      <w:spacing w:line="324" w:lineRule="auto"/>
      <w:ind w:left="1208" w:hanging="308"/>
      <w:jc w:val="both"/>
    </w:pPr>
    <w:rPr>
      <w:rFonts w:eastAsia="PMingLiU"/>
      <w:spacing w:val="20"/>
      <w:szCs w:val="20"/>
      <w:lang w:eastAsia="zh-TW"/>
    </w:rPr>
  </w:style>
  <w:style w:type="paragraph" w:customStyle="1" w:styleId="2180">
    <w:name w:val="04-1级目录"/>
    <w:basedOn w:val="4"/>
    <w:qFormat/>
    <w:uiPriority w:val="0"/>
    <w:pPr>
      <w:keepNext w:val="0"/>
      <w:keepLines w:val="0"/>
      <w:pageBreakBefore w:val="0"/>
      <w:numPr>
        <w:ilvl w:val="0"/>
        <w:numId w:val="0"/>
      </w:numPr>
      <w:tabs>
        <w:tab w:val="left" w:pos="425"/>
      </w:tabs>
      <w:spacing w:beforeLines="0" w:afterLines="0" w:line="276" w:lineRule="auto"/>
      <w:ind w:left="900" w:hanging="420"/>
      <w:contextualSpacing/>
      <w:jc w:val="center"/>
    </w:pPr>
    <w:rPr>
      <w:rFonts w:ascii="黑体" w:hAnsi="黑体" w:eastAsia="宋体"/>
      <w:kern w:val="0"/>
      <w:sz w:val="30"/>
      <w:lang w:bidi="en-US"/>
    </w:rPr>
  </w:style>
  <w:style w:type="paragraph" w:customStyle="1" w:styleId="2181">
    <w:name w:val="日期11"/>
    <w:basedOn w:val="1"/>
    <w:next w:val="1"/>
    <w:uiPriority w:val="0"/>
    <w:pPr>
      <w:widowControl w:val="0"/>
      <w:adjustRightInd w:val="0"/>
      <w:spacing w:line="312" w:lineRule="atLeast"/>
      <w:jc w:val="both"/>
      <w:textAlignment w:val="baseline"/>
    </w:pPr>
    <w:rPr>
      <w:kern w:val="0"/>
      <w:szCs w:val="20"/>
    </w:rPr>
  </w:style>
  <w:style w:type="paragraph" w:customStyle="1" w:styleId="2182">
    <w:name w:val="A."/>
    <w:basedOn w:val="1"/>
    <w:uiPriority w:val="0"/>
    <w:pPr>
      <w:tabs>
        <w:tab w:val="left" w:pos="454"/>
      </w:tabs>
      <w:spacing w:line="264" w:lineRule="auto"/>
      <w:ind w:left="454" w:hanging="454"/>
      <w:jc w:val="both"/>
    </w:pPr>
  </w:style>
  <w:style w:type="paragraph" w:customStyle="1" w:styleId="2183">
    <w:name w:val="空半行"/>
    <w:basedOn w:val="1"/>
    <w:uiPriority w:val="0"/>
    <w:pPr>
      <w:widowControl w:val="0"/>
      <w:adjustRightInd w:val="0"/>
      <w:spacing w:line="120" w:lineRule="exact"/>
      <w:jc w:val="both"/>
      <w:textAlignment w:val="baseline"/>
    </w:pPr>
    <w:rPr>
      <w:rFonts w:eastAsia="仿宋_GB2312"/>
      <w:color w:val="FFFFFF"/>
      <w:kern w:val="0"/>
      <w:sz w:val="30"/>
      <w:szCs w:val="20"/>
    </w:rPr>
  </w:style>
  <w:style w:type="paragraph" w:customStyle="1" w:styleId="2184">
    <w:name w:val="a)"/>
    <w:basedOn w:val="1"/>
    <w:uiPriority w:val="0"/>
    <w:pPr>
      <w:widowControl w:val="0"/>
      <w:tabs>
        <w:tab w:val="left" w:pos="1361"/>
      </w:tabs>
      <w:spacing w:line="264" w:lineRule="auto"/>
      <w:ind w:left="1361" w:hanging="454"/>
      <w:jc w:val="both"/>
    </w:pPr>
  </w:style>
  <w:style w:type="paragraph" w:customStyle="1" w:styleId="2185">
    <w:name w:val="正表格内容"/>
    <w:basedOn w:val="1"/>
    <w:uiPriority w:val="0"/>
    <w:pPr>
      <w:tabs>
        <w:tab w:val="left" w:pos="480"/>
      </w:tabs>
      <w:autoSpaceDE w:val="0"/>
      <w:autoSpaceDN w:val="0"/>
      <w:adjustRightInd w:val="0"/>
      <w:spacing w:line="240" w:lineRule="auto"/>
      <w:jc w:val="center"/>
      <w:textAlignment w:val="bottom"/>
    </w:pPr>
    <w:rPr>
      <w:rFonts w:ascii="宋体"/>
      <w:kern w:val="0"/>
      <w:sz w:val="18"/>
      <w:szCs w:val="20"/>
    </w:rPr>
  </w:style>
  <w:style w:type="paragraph" w:customStyle="1" w:styleId="2186">
    <w:name w:val="图内文字"/>
    <w:basedOn w:val="1"/>
    <w:uiPriority w:val="0"/>
    <w:pPr>
      <w:widowControl w:val="0"/>
      <w:tabs>
        <w:tab w:val="right" w:pos="-2120"/>
      </w:tabs>
      <w:snapToGrid w:val="0"/>
      <w:spacing w:line="360" w:lineRule="auto"/>
      <w:jc w:val="both"/>
    </w:pPr>
    <w:rPr>
      <w:rFonts w:ascii="Arial" w:hAnsi="Arial"/>
      <w:spacing w:val="6"/>
      <w:szCs w:val="20"/>
    </w:rPr>
  </w:style>
  <w:style w:type="paragraph" w:customStyle="1" w:styleId="2187">
    <w:name w:val="列表编号 41"/>
    <w:basedOn w:val="1"/>
    <w:uiPriority w:val="0"/>
    <w:pPr>
      <w:tabs>
        <w:tab w:val="left" w:pos="800"/>
        <w:tab w:val="left" w:pos="1620"/>
      </w:tabs>
      <w:spacing w:line="360" w:lineRule="auto"/>
      <w:ind w:left="800" w:hanging="400"/>
      <w:jc w:val="both"/>
    </w:pPr>
    <w:rPr>
      <w:szCs w:val="20"/>
    </w:rPr>
  </w:style>
  <w:style w:type="paragraph" w:customStyle="1" w:styleId="2188">
    <w:name w:val="正文(首行缩进）"/>
    <w:basedOn w:val="1"/>
    <w:uiPriority w:val="0"/>
    <w:pPr>
      <w:widowControl w:val="0"/>
      <w:adjustRightInd w:val="0"/>
      <w:snapToGrid w:val="0"/>
      <w:spacing w:line="300" w:lineRule="auto"/>
      <w:ind w:firstLine="525" w:firstLineChars="200"/>
      <w:jc w:val="both"/>
      <w:textAlignment w:val="baseline"/>
    </w:pPr>
    <w:rPr>
      <w:w w:val="110"/>
      <w:kern w:val="0"/>
      <w:szCs w:val="20"/>
    </w:rPr>
  </w:style>
  <w:style w:type="paragraph" w:customStyle="1" w:styleId="2189">
    <w:name w:val="样式 正文（首行缩进两字） + 五号"/>
    <w:basedOn w:val="21"/>
    <w:uiPriority w:val="0"/>
    <w:pPr>
      <w:widowControl w:val="0"/>
      <w:spacing w:line="240" w:lineRule="auto"/>
      <w:ind w:firstLine="0" w:firstLineChars="0"/>
      <w:jc w:val="both"/>
    </w:pPr>
    <w:rPr>
      <w:kern w:val="2"/>
      <w:sz w:val="21"/>
      <w:szCs w:val="20"/>
    </w:rPr>
  </w:style>
  <w:style w:type="paragraph" w:customStyle="1" w:styleId="2190">
    <w:name w:val="样式 标题 2 + (符号) 宋体"/>
    <w:basedOn w:val="2"/>
    <w:uiPriority w:val="0"/>
    <w:pPr>
      <w:widowControl w:val="0"/>
      <w:numPr>
        <w:ilvl w:val="0"/>
        <w:numId w:val="0"/>
      </w:numPr>
      <w:tabs>
        <w:tab w:val="left" w:pos="576"/>
        <w:tab w:val="left" w:pos="992"/>
      </w:tabs>
      <w:autoSpaceDE w:val="0"/>
      <w:autoSpaceDN w:val="0"/>
      <w:adjustRightInd w:val="0"/>
      <w:spacing w:beforeLines="0" w:afterLines="0" w:line="360" w:lineRule="auto"/>
      <w:ind w:left="576" w:hanging="576"/>
      <w:textAlignment w:val="baseline"/>
    </w:pPr>
    <w:rPr>
      <w:rFonts w:ascii="宋体" w:hAnsi="宋体"/>
      <w:bCs w:val="0"/>
      <w:kern w:val="2"/>
      <w:sz w:val="28"/>
      <w:szCs w:val="20"/>
    </w:rPr>
  </w:style>
  <w:style w:type="paragraph" w:customStyle="1" w:styleId="2191">
    <w:name w:val="31-图片居中"/>
    <w:basedOn w:val="1593"/>
    <w:uiPriority w:val="0"/>
    <w:pPr>
      <w:widowControl w:val="0"/>
      <w:ind w:firstLine="0"/>
      <w:jc w:val="center"/>
    </w:pPr>
    <w:rPr>
      <w:rFonts w:hint="eastAsia" w:cs="宋体"/>
      <w:kern w:val="2"/>
    </w:rPr>
  </w:style>
  <w:style w:type="paragraph" w:customStyle="1" w:styleId="2192">
    <w:name w:val="样式 正文缩进正文（首行缩进两字）表正文正文非缩进特点标题4段1 + 首行缩进:  2 字符"/>
    <w:basedOn w:val="21"/>
    <w:uiPriority w:val="0"/>
    <w:pPr>
      <w:widowControl w:val="0"/>
      <w:adjustRightInd w:val="0"/>
      <w:snapToGrid w:val="0"/>
      <w:spacing w:line="360" w:lineRule="auto"/>
      <w:ind w:firstLine="480" w:firstLineChars="0"/>
    </w:pPr>
    <w:rPr>
      <w:kern w:val="2"/>
      <w:sz w:val="21"/>
      <w:szCs w:val="20"/>
    </w:rPr>
  </w:style>
  <w:style w:type="paragraph" w:customStyle="1" w:styleId="2193">
    <w:name w:val="Third Level Item List"/>
    <w:basedOn w:val="1"/>
    <w:uiPriority w:val="0"/>
    <w:pPr>
      <w:tabs>
        <w:tab w:val="left" w:pos="2976"/>
      </w:tabs>
      <w:topLinePunct/>
      <w:adjustRightInd w:val="0"/>
      <w:snapToGrid w:val="0"/>
      <w:spacing w:before="80" w:after="80"/>
      <w:ind w:left="2976" w:hanging="425"/>
    </w:pPr>
    <w:rPr>
      <w:rFonts w:hint="eastAsia" w:cs="Arial"/>
      <w:szCs w:val="21"/>
    </w:rPr>
  </w:style>
  <w:style w:type="paragraph" w:customStyle="1" w:styleId="2194">
    <w:name w:val="list1"/>
    <w:basedOn w:val="1"/>
    <w:uiPriority w:val="0"/>
    <w:pPr>
      <w:tabs>
        <w:tab w:val="left" w:pos="360"/>
        <w:tab w:val="left" w:pos="615"/>
      </w:tabs>
      <w:spacing w:before="20" w:after="20" w:line="264" w:lineRule="auto"/>
      <w:ind w:left="615" w:hanging="615"/>
      <w:jc w:val="both"/>
    </w:pPr>
    <w:rPr>
      <w:rFonts w:ascii="宋体" w:hAnsi="宋体"/>
      <w:spacing w:val="2"/>
      <w:kern w:val="0"/>
      <w:szCs w:val="20"/>
    </w:rPr>
  </w:style>
  <w:style w:type="paragraph" w:customStyle="1" w:styleId="2195">
    <w:name w:val="寄信人地址1"/>
    <w:basedOn w:val="1"/>
    <w:uiPriority w:val="0"/>
    <w:pPr>
      <w:snapToGrid w:val="0"/>
      <w:spacing w:line="360" w:lineRule="auto"/>
      <w:ind w:firstLine="482"/>
      <w:jc w:val="both"/>
    </w:pPr>
    <w:rPr>
      <w:rFonts w:ascii="Arial" w:hAnsi="Arial" w:cs="Arial"/>
      <w:szCs w:val="20"/>
    </w:rPr>
  </w:style>
  <w:style w:type="paragraph" w:customStyle="1" w:styleId="2196">
    <w:name w:val="List 1"/>
    <w:basedOn w:val="1"/>
    <w:uiPriority w:val="0"/>
    <w:pPr>
      <w:overflowPunct w:val="0"/>
      <w:autoSpaceDE w:val="0"/>
      <w:autoSpaceDN w:val="0"/>
      <w:adjustRightInd w:val="0"/>
      <w:spacing w:line="360" w:lineRule="auto"/>
      <w:ind w:left="2520" w:hanging="360"/>
      <w:jc w:val="both"/>
      <w:textAlignment w:val="baseline"/>
    </w:pPr>
    <w:rPr>
      <w:rFonts w:ascii="宋体"/>
      <w:kern w:val="0"/>
      <w:sz w:val="24"/>
      <w:szCs w:val="20"/>
    </w:rPr>
  </w:style>
  <w:style w:type="paragraph" w:customStyle="1" w:styleId="2197">
    <w:name w:val="样式 样式 正文缩进 + 首行缩进:  2 字符 + 五号"/>
    <w:basedOn w:val="481"/>
    <w:uiPriority w:val="0"/>
    <w:pPr>
      <w:widowControl w:val="0"/>
      <w:spacing w:line="240" w:lineRule="auto"/>
      <w:ind w:firstLine="0" w:firstLineChars="0"/>
      <w:jc w:val="both"/>
    </w:pPr>
    <w:rPr>
      <w:rFonts w:cs="宋体"/>
      <w:kern w:val="2"/>
      <w:sz w:val="21"/>
      <w:szCs w:val="21"/>
    </w:rPr>
  </w:style>
  <w:style w:type="paragraph" w:customStyle="1" w:styleId="2198">
    <w:name w:val="分类正文"/>
    <w:basedOn w:val="1"/>
    <w:uiPriority w:val="0"/>
    <w:pPr>
      <w:widowControl w:val="0"/>
      <w:tabs>
        <w:tab w:val="left" w:pos="615"/>
        <w:tab w:val="left" w:pos="905"/>
      </w:tabs>
      <w:spacing w:afterLines="50" w:line="288" w:lineRule="auto"/>
      <w:ind w:left="615" w:hanging="615"/>
      <w:jc w:val="both"/>
    </w:pPr>
    <w:rPr>
      <w:rFonts w:ascii="Tahoma" w:hAnsi="Tahoma"/>
      <w:szCs w:val="20"/>
    </w:rPr>
  </w:style>
  <w:style w:type="paragraph" w:customStyle="1" w:styleId="2199">
    <w:name w:val="zw1"/>
    <w:basedOn w:val="1"/>
    <w:uiPriority w:val="0"/>
    <w:pPr>
      <w:spacing w:line="360" w:lineRule="auto"/>
      <w:ind w:firstLine="480" w:firstLineChars="200"/>
      <w:jc w:val="both"/>
    </w:pPr>
    <w:rPr>
      <w:kern w:val="0"/>
      <w:szCs w:val="20"/>
    </w:rPr>
  </w:style>
  <w:style w:type="paragraph" w:customStyle="1" w:styleId="2200">
    <w:name w:val="Formatvorlage1"/>
    <w:basedOn w:val="1"/>
    <w:uiPriority w:val="0"/>
    <w:pPr>
      <w:spacing w:line="240" w:lineRule="auto"/>
    </w:pPr>
    <w:rPr>
      <w:rFonts w:ascii="Arial" w:hAnsi="Arial" w:eastAsia="PMingLiU"/>
      <w:kern w:val="0"/>
      <w:sz w:val="22"/>
      <w:szCs w:val="20"/>
    </w:rPr>
  </w:style>
  <w:style w:type="paragraph" w:customStyle="1" w:styleId="2201">
    <w:name w:val="列表接续 51"/>
    <w:basedOn w:val="1"/>
    <w:uiPriority w:val="0"/>
    <w:pPr>
      <w:spacing w:after="120" w:line="360" w:lineRule="auto"/>
      <w:ind w:left="2100" w:leftChars="1000" w:firstLine="482"/>
      <w:jc w:val="both"/>
    </w:pPr>
    <w:rPr>
      <w:szCs w:val="20"/>
    </w:rPr>
  </w:style>
  <w:style w:type="paragraph" w:customStyle="1" w:styleId="2202">
    <w:name w:val="cr6"/>
    <w:basedOn w:val="2203"/>
    <w:uiPriority w:val="0"/>
    <w:pPr>
      <w:ind w:left="0"/>
    </w:pPr>
  </w:style>
  <w:style w:type="paragraph" w:customStyle="1" w:styleId="2203">
    <w:name w:val="cr5"/>
    <w:basedOn w:val="7"/>
    <w:next w:val="2202"/>
    <w:uiPriority w:val="0"/>
    <w:pPr>
      <w:widowControl w:val="0"/>
      <w:numPr>
        <w:ilvl w:val="0"/>
        <w:numId w:val="0"/>
      </w:numPr>
      <w:spacing w:beforeLines="0" w:afterLines="0" w:line="240" w:lineRule="auto"/>
      <w:ind w:left="540"/>
      <w:jc w:val="both"/>
    </w:pPr>
    <w:rPr>
      <w:rFonts w:ascii="黑体" w:hAnsi="Calibri" w:eastAsia="黑体"/>
      <w:b/>
      <w:kern w:val="2"/>
      <w:sz w:val="24"/>
      <w:szCs w:val="24"/>
    </w:rPr>
  </w:style>
  <w:style w:type="paragraph" w:customStyle="1" w:styleId="2204">
    <w:name w:val="样式 小四 首行缩进:  1 字符"/>
    <w:basedOn w:val="1"/>
    <w:uiPriority w:val="0"/>
    <w:pPr>
      <w:spacing w:line="360" w:lineRule="auto"/>
      <w:ind w:firstLine="100" w:firstLineChars="100"/>
      <w:jc w:val="both"/>
    </w:pPr>
    <w:rPr>
      <w:rFonts w:cs="宋体"/>
      <w:szCs w:val="20"/>
    </w:rPr>
  </w:style>
  <w:style w:type="paragraph" w:customStyle="1" w:styleId="2205">
    <w:name w:val="a"/>
    <w:basedOn w:val="1"/>
    <w:uiPriority w:val="0"/>
    <w:pPr>
      <w:spacing w:before="100" w:beforeAutospacing="1" w:after="100" w:afterAutospacing="1" w:line="360" w:lineRule="auto"/>
      <w:ind w:firstLine="482"/>
    </w:pPr>
    <w:rPr>
      <w:rFonts w:ascii="宋体" w:hAnsi="宋体" w:cs="宋体"/>
      <w:kern w:val="0"/>
    </w:rPr>
  </w:style>
  <w:style w:type="paragraph" w:customStyle="1" w:styleId="2206">
    <w:name w:val="样式 附录标题4 + 黑体"/>
    <w:basedOn w:val="1"/>
    <w:uiPriority w:val="0"/>
    <w:pPr>
      <w:keepNext/>
      <w:keepLines/>
      <w:numPr>
        <w:ilvl w:val="3"/>
        <w:numId w:val="45"/>
      </w:numPr>
      <w:tabs>
        <w:tab w:val="left" w:pos="1862"/>
        <w:tab w:val="left" w:pos="2160"/>
        <w:tab w:val="left" w:pos="2310"/>
      </w:tabs>
      <w:spacing w:line="360" w:lineRule="auto"/>
      <w:ind w:left="2160"/>
      <w:jc w:val="both"/>
      <w:outlineLvl w:val="3"/>
    </w:pPr>
    <w:rPr>
      <w:rFonts w:ascii="Arial" w:hAnsi="Arial" w:eastAsia="黑体"/>
      <w:b/>
      <w:bCs/>
      <w:sz w:val="30"/>
      <w:szCs w:val="30"/>
    </w:rPr>
  </w:style>
  <w:style w:type="paragraph" w:customStyle="1" w:styleId="2207">
    <w:name w:val="¨??D?¨￠D?à¨a"/>
    <w:basedOn w:val="1"/>
    <w:uiPriority w:val="0"/>
    <w:pPr>
      <w:widowControl w:val="0"/>
      <w:tabs>
        <w:tab w:val="left" w:pos="0"/>
      </w:tabs>
      <w:spacing w:line="360" w:lineRule="auto"/>
      <w:ind w:firstLine="6"/>
      <w:jc w:val="both"/>
    </w:pPr>
    <w:rPr>
      <w:rFonts w:ascii="微软雅黑" w:hAnsi="微软雅黑" w:eastAsia="微软雅黑"/>
      <w:snapToGrid w:val="0"/>
      <w:kern w:val="0"/>
      <w:szCs w:val="21"/>
      <w:lang w:bidi="mr-IN"/>
    </w:rPr>
  </w:style>
  <w:style w:type="paragraph" w:customStyle="1" w:styleId="2208">
    <w:name w:val="题头内容"/>
    <w:basedOn w:val="1"/>
    <w:uiPriority w:val="0"/>
    <w:pPr>
      <w:widowControl w:val="0"/>
      <w:adjustRightInd w:val="0"/>
      <w:spacing w:before="120" w:after="120" w:line="312" w:lineRule="atLeast"/>
      <w:ind w:right="879" w:firstLine="839"/>
      <w:jc w:val="center"/>
      <w:textAlignment w:val="baseline"/>
    </w:pPr>
    <w:rPr>
      <w:rFonts w:ascii="黑体" w:eastAsia="黑体"/>
      <w:kern w:val="0"/>
      <w:sz w:val="32"/>
      <w:szCs w:val="20"/>
    </w:rPr>
  </w:style>
  <w:style w:type="paragraph" w:customStyle="1" w:styleId="2209">
    <w:name w:val="图标题"/>
    <w:basedOn w:val="34"/>
    <w:uiPriority w:val="0"/>
    <w:pPr>
      <w:spacing w:afterLines="50" w:line="360" w:lineRule="auto"/>
      <w:ind w:firstLine="482"/>
      <w:jc w:val="center"/>
    </w:pPr>
    <w:rPr>
      <w:rFonts w:eastAsia="楷体_GB2312"/>
      <w:szCs w:val="24"/>
    </w:rPr>
  </w:style>
  <w:style w:type="paragraph" w:customStyle="1" w:styleId="2210">
    <w:name w:val="字母编号列项（一级）"/>
    <w:uiPriority w:val="0"/>
    <w:pPr>
      <w:ind w:left="840" w:leftChars="200" w:hanging="420" w:hangingChars="200"/>
    </w:pPr>
    <w:rPr>
      <w:rFonts w:ascii="宋体" w:hAnsi="Times New Roman" w:eastAsia="宋体" w:cs="Times New Roman"/>
      <w:sz w:val="21"/>
      <w:lang w:val="en-US" w:eastAsia="zh-CN" w:bidi="ar-SA"/>
    </w:rPr>
  </w:style>
  <w:style w:type="paragraph" w:customStyle="1" w:styleId="2211">
    <w:name w:val="样式 样式 宋体 四号 行距: 最小值 12 磅 首行缩进:  1.92 字符 + 首行缩进:  1.92 字符"/>
    <w:basedOn w:val="1"/>
    <w:uiPriority w:val="0"/>
    <w:pPr>
      <w:spacing w:line="360" w:lineRule="auto"/>
      <w:ind w:firstLine="480" w:firstLineChars="200"/>
      <w:jc w:val="both"/>
    </w:pPr>
    <w:rPr>
      <w:szCs w:val="20"/>
    </w:rPr>
  </w:style>
  <w:style w:type="paragraph" w:customStyle="1" w:styleId="2212">
    <w:name w:val="其他发布部门"/>
    <w:basedOn w:val="2213"/>
    <w:uiPriority w:val="0"/>
    <w:pPr>
      <w:framePr w:wrap="around"/>
      <w:spacing w:line="0" w:lineRule="atLeast"/>
    </w:pPr>
    <w:rPr>
      <w:rFonts w:ascii="黑体" w:eastAsia="黑体"/>
      <w:b w:val="0"/>
    </w:rPr>
  </w:style>
  <w:style w:type="paragraph" w:customStyle="1" w:styleId="2213">
    <w:name w:val="发布部门"/>
    <w:next w:val="680"/>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2214">
    <w:name w:val="font13"/>
    <w:basedOn w:val="1"/>
    <w:uiPriority w:val="0"/>
    <w:pPr>
      <w:spacing w:before="100" w:beforeAutospacing="1" w:after="100" w:afterAutospacing="1" w:line="360" w:lineRule="auto"/>
      <w:ind w:firstLine="482"/>
    </w:pPr>
    <w:rPr>
      <w:rFonts w:ascii="宋体" w:hAnsi="宋体" w:cs="宋体"/>
      <w:color w:val="000000"/>
      <w:kern w:val="0"/>
      <w:sz w:val="20"/>
      <w:szCs w:val="20"/>
    </w:rPr>
  </w:style>
  <w:style w:type="paragraph" w:customStyle="1" w:styleId="2215">
    <w:name w:val="Code_Text"/>
    <w:uiPriority w:val="0"/>
    <w:pPr>
      <w:spacing w:before="20" w:after="20"/>
      <w:ind w:left="57"/>
    </w:pPr>
    <w:rPr>
      <w:rFonts w:ascii="Arial" w:hAnsi="Arial" w:eastAsia="宋体" w:cs="Times New Roman"/>
      <w:color w:val="000000"/>
      <w:lang w:val="en-US" w:eastAsia="zh-CN" w:bidi="ar-SA"/>
    </w:rPr>
  </w:style>
  <w:style w:type="paragraph" w:customStyle="1" w:styleId="2216">
    <w:name w:val="font15"/>
    <w:basedOn w:val="1"/>
    <w:uiPriority w:val="0"/>
    <w:pPr>
      <w:spacing w:before="100" w:beforeAutospacing="1" w:after="100" w:afterAutospacing="1" w:line="360" w:lineRule="auto"/>
      <w:ind w:firstLine="482"/>
    </w:pPr>
    <w:rPr>
      <w:rFonts w:ascii="宋体" w:hAnsi="宋体" w:cs="宋体"/>
      <w:kern w:val="0"/>
      <w:sz w:val="20"/>
      <w:szCs w:val="20"/>
    </w:rPr>
  </w:style>
  <w:style w:type="paragraph" w:customStyle="1" w:styleId="2217">
    <w:name w:val="标题 11"/>
    <w:basedOn w:val="1"/>
    <w:uiPriority w:val="0"/>
    <w:pPr>
      <w:tabs>
        <w:tab w:val="left" w:pos="1245"/>
        <w:tab w:val="left" w:pos="1680"/>
      </w:tabs>
      <w:spacing w:line="360" w:lineRule="auto"/>
      <w:ind w:left="1245" w:hanging="720"/>
      <w:jc w:val="both"/>
    </w:pPr>
    <w:rPr>
      <w:szCs w:val="20"/>
    </w:rPr>
  </w:style>
  <w:style w:type="paragraph" w:customStyle="1" w:styleId="2218">
    <w:name w:val="font17"/>
    <w:basedOn w:val="1"/>
    <w:uiPriority w:val="0"/>
    <w:pPr>
      <w:spacing w:before="100" w:beforeAutospacing="1" w:after="100" w:afterAutospacing="1" w:line="360" w:lineRule="auto"/>
      <w:ind w:firstLine="482"/>
    </w:pPr>
    <w:rPr>
      <w:rFonts w:ascii="宋体" w:hAnsi="宋体" w:cs="宋体"/>
      <w:kern w:val="0"/>
      <w:sz w:val="18"/>
      <w:szCs w:val="18"/>
    </w:rPr>
  </w:style>
  <w:style w:type="paragraph" w:customStyle="1" w:styleId="2219">
    <w:name w:val="CM204"/>
    <w:basedOn w:val="808"/>
    <w:next w:val="808"/>
    <w:uiPriority w:val="0"/>
    <w:pPr>
      <w:spacing w:after="118" w:line="240" w:lineRule="auto"/>
    </w:pPr>
  </w:style>
  <w:style w:type="paragraph" w:customStyle="1" w:styleId="2220">
    <w:name w:val="CM8"/>
    <w:basedOn w:val="808"/>
    <w:next w:val="808"/>
    <w:uiPriority w:val="0"/>
    <w:pPr>
      <w:spacing w:line="468" w:lineRule="atLeast"/>
    </w:pPr>
    <w:rPr>
      <w:rFonts w:ascii="Arial" w:hAnsi="Arial" w:cs="Arial"/>
    </w:rPr>
  </w:style>
  <w:style w:type="paragraph" w:customStyle="1" w:styleId="2221">
    <w:name w:val="CM26"/>
    <w:basedOn w:val="808"/>
    <w:next w:val="808"/>
    <w:uiPriority w:val="0"/>
    <w:pPr>
      <w:spacing w:after="200" w:line="240" w:lineRule="auto"/>
    </w:pPr>
    <w:rPr>
      <w:rFonts w:ascii="Arial" w:hAnsi="Arial" w:cs="Arial"/>
    </w:rPr>
  </w:style>
  <w:style w:type="paragraph" w:customStyle="1" w:styleId="2222">
    <w:name w:val="font14"/>
    <w:basedOn w:val="1"/>
    <w:uiPriority w:val="0"/>
    <w:pPr>
      <w:spacing w:before="100" w:beforeAutospacing="1" w:after="100" w:afterAutospacing="1" w:line="360" w:lineRule="auto"/>
      <w:ind w:firstLine="482"/>
    </w:pPr>
    <w:rPr>
      <w:rFonts w:ascii="宋体" w:hAnsi="宋体" w:cs="宋体"/>
      <w:b/>
      <w:bCs/>
      <w:kern w:val="0"/>
      <w:sz w:val="20"/>
      <w:szCs w:val="20"/>
    </w:rPr>
  </w:style>
  <w:style w:type="paragraph" w:customStyle="1" w:styleId="2223">
    <w:name w:val="CM64"/>
    <w:basedOn w:val="1"/>
    <w:next w:val="1"/>
    <w:uiPriority w:val="0"/>
    <w:pPr>
      <w:autoSpaceDE w:val="0"/>
      <w:autoSpaceDN w:val="0"/>
      <w:adjustRightInd w:val="0"/>
      <w:spacing w:after="370" w:line="360" w:lineRule="auto"/>
      <w:ind w:firstLine="482"/>
    </w:pPr>
    <w:rPr>
      <w:rFonts w:ascii="宋体" w:cs="宋体"/>
      <w:kern w:val="0"/>
    </w:rPr>
  </w:style>
  <w:style w:type="paragraph" w:customStyle="1" w:styleId="2224">
    <w:name w:val="xl161"/>
    <w:basedOn w:val="1"/>
    <w:uiPriority w:val="0"/>
    <w:pPr>
      <w:pBdr>
        <w:top w:val="single" w:color="auto" w:sz="4" w:space="0"/>
        <w:left w:val="single" w:color="auto" w:sz="8" w:space="0"/>
        <w:bottom w:val="single" w:color="auto" w:sz="8" w:space="0"/>
        <w:right w:val="single" w:color="auto" w:sz="4" w:space="0"/>
      </w:pBdr>
      <w:spacing w:before="100" w:beforeAutospacing="1" w:after="100" w:afterAutospacing="1" w:line="360" w:lineRule="auto"/>
      <w:ind w:firstLine="482"/>
      <w:jc w:val="center"/>
      <w:textAlignment w:val="center"/>
    </w:pPr>
    <w:rPr>
      <w:rFonts w:ascii="仿宋" w:hAnsi="仿宋" w:cs="宋体"/>
      <w:color w:val="000000"/>
      <w:kern w:val="0"/>
    </w:rPr>
  </w:style>
  <w:style w:type="paragraph" w:customStyle="1" w:styleId="2225">
    <w:name w:val="xl162"/>
    <w:basedOn w:val="1"/>
    <w:uiPriority w:val="0"/>
    <w:pPr>
      <w:pBdr>
        <w:top w:val="single" w:color="auto" w:sz="4" w:space="0"/>
        <w:left w:val="single" w:color="auto" w:sz="8" w:space="0"/>
        <w:right w:val="single" w:color="auto" w:sz="4" w:space="0"/>
      </w:pBdr>
      <w:spacing w:before="100" w:beforeAutospacing="1" w:after="100" w:afterAutospacing="1" w:line="360" w:lineRule="auto"/>
      <w:ind w:firstLine="482"/>
      <w:jc w:val="center"/>
      <w:textAlignment w:val="center"/>
    </w:pPr>
    <w:rPr>
      <w:rFonts w:ascii="仿宋" w:hAnsi="仿宋" w:cs="宋体"/>
      <w:color w:val="000000"/>
      <w:kern w:val="0"/>
    </w:rPr>
  </w:style>
  <w:style w:type="paragraph" w:customStyle="1" w:styleId="2226">
    <w:name w:val="xl150"/>
    <w:basedOn w:val="1"/>
    <w:uiPriority w:val="0"/>
    <w:pPr>
      <w:pBdr>
        <w:top w:val="single" w:color="auto" w:sz="4" w:space="0"/>
        <w:bottom w:val="single" w:color="auto" w:sz="4" w:space="0"/>
        <w:right w:val="single" w:color="auto" w:sz="4" w:space="0"/>
      </w:pBdr>
      <w:spacing w:before="100" w:beforeAutospacing="1" w:after="100" w:afterAutospacing="1" w:line="360" w:lineRule="auto"/>
      <w:ind w:firstLine="482"/>
      <w:jc w:val="center"/>
      <w:textAlignment w:val="center"/>
    </w:pPr>
    <w:rPr>
      <w:rFonts w:ascii="仿宋" w:hAnsi="仿宋" w:cs="宋体"/>
      <w:color w:val="000000"/>
      <w:kern w:val="0"/>
    </w:rPr>
  </w:style>
  <w:style w:type="paragraph" w:customStyle="1" w:styleId="2227">
    <w:name w:val="xl144"/>
    <w:basedOn w:val="1"/>
    <w:uiPriority w:val="0"/>
    <w:pPr>
      <w:pBdr>
        <w:left w:val="single" w:color="auto" w:sz="4" w:space="0"/>
        <w:bottom w:val="single" w:color="auto" w:sz="4" w:space="0"/>
      </w:pBdr>
      <w:spacing w:before="100" w:beforeAutospacing="1" w:after="100" w:afterAutospacing="1" w:line="360" w:lineRule="auto"/>
      <w:ind w:firstLine="482"/>
      <w:jc w:val="center"/>
      <w:textAlignment w:val="center"/>
    </w:pPr>
    <w:rPr>
      <w:rFonts w:ascii="仿宋" w:hAnsi="仿宋" w:cs="宋体"/>
      <w:kern w:val="0"/>
    </w:rPr>
  </w:style>
  <w:style w:type="paragraph" w:customStyle="1" w:styleId="2228">
    <w:name w:val="xl140"/>
    <w:basedOn w:val="1"/>
    <w:uiPriority w:val="0"/>
    <w:pPr>
      <w:pBdr>
        <w:top w:val="single" w:color="auto" w:sz="4" w:space="0"/>
        <w:left w:val="single" w:color="auto" w:sz="4" w:space="0"/>
        <w:right w:val="single" w:color="auto" w:sz="4" w:space="0"/>
      </w:pBdr>
      <w:spacing w:before="100" w:beforeAutospacing="1" w:after="100" w:afterAutospacing="1" w:line="360" w:lineRule="auto"/>
      <w:ind w:firstLine="482"/>
      <w:jc w:val="right"/>
      <w:textAlignment w:val="center"/>
    </w:pPr>
    <w:rPr>
      <w:rFonts w:ascii="仿宋" w:hAnsi="仿宋" w:cs="宋体"/>
      <w:b/>
      <w:bCs/>
      <w:kern w:val="0"/>
    </w:rPr>
  </w:style>
  <w:style w:type="paragraph" w:customStyle="1" w:styleId="2229">
    <w:name w:val="xl160"/>
    <w:basedOn w:val="1"/>
    <w:uiPriority w:val="0"/>
    <w:pPr>
      <w:pBdr>
        <w:top w:val="single" w:color="auto" w:sz="4" w:space="0"/>
        <w:left w:val="single" w:color="auto" w:sz="8" w:space="0"/>
        <w:bottom w:val="single" w:color="auto" w:sz="4" w:space="0"/>
        <w:right w:val="single" w:color="auto" w:sz="4" w:space="0"/>
      </w:pBdr>
      <w:spacing w:before="100" w:beforeAutospacing="1" w:after="100" w:afterAutospacing="1" w:line="360" w:lineRule="auto"/>
      <w:ind w:firstLine="482"/>
      <w:jc w:val="center"/>
      <w:textAlignment w:val="center"/>
    </w:pPr>
    <w:rPr>
      <w:rFonts w:ascii="仿宋" w:hAnsi="仿宋" w:cs="宋体"/>
      <w:color w:val="000000"/>
      <w:kern w:val="0"/>
    </w:rPr>
  </w:style>
  <w:style w:type="paragraph" w:customStyle="1" w:styleId="2230">
    <w:name w:val="导言及总论正文"/>
    <w:basedOn w:val="1"/>
    <w:uiPriority w:val="0"/>
    <w:pPr>
      <w:widowControl w:val="0"/>
      <w:autoSpaceDE w:val="0"/>
      <w:autoSpaceDN w:val="0"/>
      <w:adjustRightInd w:val="0"/>
      <w:spacing w:before="80" w:after="80" w:line="360" w:lineRule="auto"/>
      <w:ind w:left="720" w:right="720" w:firstLine="437"/>
      <w:jc w:val="both"/>
    </w:pPr>
    <w:rPr>
      <w:rFonts w:ascii="宋体"/>
      <w:kern w:val="0"/>
      <w:szCs w:val="20"/>
    </w:rPr>
  </w:style>
  <w:style w:type="paragraph" w:customStyle="1" w:styleId="2231">
    <w:name w:val="xl154"/>
    <w:basedOn w:val="1"/>
    <w:uiPriority w:val="0"/>
    <w:pPr>
      <w:pBdr>
        <w:top w:val="single" w:color="auto" w:sz="4" w:space="0"/>
        <w:bottom w:val="single" w:color="auto" w:sz="4" w:space="0"/>
        <w:right w:val="single" w:color="auto" w:sz="4" w:space="0"/>
      </w:pBdr>
      <w:spacing w:before="100" w:beforeAutospacing="1" w:after="100" w:afterAutospacing="1" w:line="360" w:lineRule="auto"/>
      <w:ind w:firstLine="482"/>
      <w:jc w:val="right"/>
      <w:textAlignment w:val="center"/>
    </w:pPr>
    <w:rPr>
      <w:rFonts w:ascii="仿宋" w:hAnsi="仿宋" w:cs="宋体"/>
      <w:color w:val="000000"/>
      <w:kern w:val="0"/>
    </w:rPr>
  </w:style>
  <w:style w:type="paragraph" w:customStyle="1" w:styleId="2232">
    <w:name w:val="xl147"/>
    <w:basedOn w:val="1"/>
    <w:uiPriority w:val="0"/>
    <w:pPr>
      <w:pBdr>
        <w:top w:val="single" w:color="auto" w:sz="8" w:space="0"/>
        <w:left w:val="single" w:color="auto" w:sz="8" w:space="0"/>
        <w:right w:val="single" w:color="auto" w:sz="4" w:space="0"/>
      </w:pBdr>
      <w:spacing w:before="100" w:beforeAutospacing="1" w:after="100" w:afterAutospacing="1" w:line="360" w:lineRule="auto"/>
      <w:ind w:firstLine="482"/>
      <w:jc w:val="center"/>
      <w:textAlignment w:val="center"/>
    </w:pPr>
    <w:rPr>
      <w:rFonts w:ascii="仿宋" w:hAnsi="仿宋" w:cs="宋体"/>
      <w:color w:val="000000"/>
      <w:kern w:val="0"/>
    </w:rPr>
  </w:style>
  <w:style w:type="paragraph" w:customStyle="1" w:styleId="2233">
    <w:name w:val="xl137"/>
    <w:basedOn w:val="1"/>
    <w:uiPriority w:val="0"/>
    <w:pPr>
      <w:pBdr>
        <w:left w:val="single" w:color="auto" w:sz="4" w:space="0"/>
        <w:bottom w:val="single" w:color="auto" w:sz="8" w:space="0"/>
        <w:right w:val="single" w:color="auto" w:sz="4" w:space="0"/>
      </w:pBdr>
      <w:spacing w:before="100" w:beforeAutospacing="1" w:after="100" w:afterAutospacing="1" w:line="360" w:lineRule="auto"/>
      <w:ind w:firstLine="482"/>
      <w:jc w:val="right"/>
      <w:textAlignment w:val="center"/>
    </w:pPr>
    <w:rPr>
      <w:rFonts w:ascii="仿宋" w:hAnsi="仿宋" w:cs="宋体"/>
      <w:b/>
      <w:bCs/>
      <w:color w:val="000000"/>
      <w:kern w:val="0"/>
    </w:rPr>
  </w:style>
  <w:style w:type="paragraph" w:customStyle="1" w:styleId="2234">
    <w:name w:val="xl148"/>
    <w:basedOn w:val="1"/>
    <w:uiPriority w:val="0"/>
    <w:pPr>
      <w:pBdr>
        <w:top w:val="single" w:color="auto" w:sz="8" w:space="0"/>
        <w:right w:val="single" w:color="auto" w:sz="4" w:space="0"/>
      </w:pBdr>
      <w:spacing w:before="100" w:beforeAutospacing="1" w:after="100" w:afterAutospacing="1" w:line="360" w:lineRule="auto"/>
      <w:ind w:firstLine="482"/>
      <w:jc w:val="center"/>
      <w:textAlignment w:val="center"/>
    </w:pPr>
    <w:rPr>
      <w:rFonts w:ascii="仿宋" w:hAnsi="仿宋" w:cs="宋体"/>
      <w:color w:val="000000"/>
      <w:kern w:val="0"/>
    </w:rPr>
  </w:style>
  <w:style w:type="paragraph" w:customStyle="1" w:styleId="2235">
    <w:name w:val="xl134"/>
    <w:basedOn w:val="1"/>
    <w:uiPriority w:val="0"/>
    <w:pPr>
      <w:pBdr>
        <w:left w:val="single" w:color="auto" w:sz="8" w:space="0"/>
        <w:bottom w:val="single" w:color="auto" w:sz="8" w:space="0"/>
      </w:pBdr>
      <w:spacing w:before="100" w:beforeAutospacing="1" w:after="100" w:afterAutospacing="1" w:line="360" w:lineRule="auto"/>
      <w:ind w:firstLine="482"/>
      <w:jc w:val="right"/>
      <w:textAlignment w:val="center"/>
    </w:pPr>
    <w:rPr>
      <w:rFonts w:ascii="仿宋" w:hAnsi="仿宋" w:cs="宋体"/>
      <w:kern w:val="0"/>
    </w:rPr>
  </w:style>
  <w:style w:type="paragraph" w:customStyle="1" w:styleId="2236">
    <w:name w:val="xl130"/>
    <w:basedOn w:val="1"/>
    <w:uiPriority w:val="0"/>
    <w:pPr>
      <w:pBdr>
        <w:top w:val="single" w:color="auto" w:sz="4" w:space="0"/>
        <w:left w:val="single" w:color="auto" w:sz="4" w:space="0"/>
        <w:right w:val="single" w:color="auto" w:sz="4" w:space="0"/>
      </w:pBdr>
      <w:spacing w:before="100" w:beforeAutospacing="1" w:after="100" w:afterAutospacing="1" w:line="360" w:lineRule="auto"/>
      <w:ind w:firstLine="482"/>
      <w:textAlignment w:val="center"/>
    </w:pPr>
    <w:rPr>
      <w:rFonts w:ascii="仿宋" w:hAnsi="仿宋" w:cs="宋体"/>
      <w:b/>
      <w:bCs/>
      <w:color w:val="000000"/>
      <w:kern w:val="0"/>
    </w:rPr>
  </w:style>
  <w:style w:type="paragraph" w:customStyle="1" w:styleId="2237">
    <w:name w:val="xl157"/>
    <w:basedOn w:val="1"/>
    <w:uiPriority w:val="0"/>
    <w:pPr>
      <w:pBdr>
        <w:top w:val="single" w:color="auto" w:sz="4" w:space="0"/>
        <w:left w:val="single" w:color="auto" w:sz="4" w:space="0"/>
        <w:bottom w:val="single" w:color="auto" w:sz="8" w:space="0"/>
        <w:right w:val="single" w:color="auto" w:sz="4" w:space="0"/>
      </w:pBdr>
      <w:spacing w:before="100" w:beforeAutospacing="1" w:after="100" w:afterAutospacing="1" w:line="360" w:lineRule="auto"/>
      <w:ind w:firstLine="482"/>
      <w:textAlignment w:val="center"/>
    </w:pPr>
    <w:rPr>
      <w:rFonts w:ascii="仿宋" w:hAnsi="仿宋" w:cs="宋体"/>
      <w:b/>
      <w:bCs/>
      <w:kern w:val="0"/>
    </w:rPr>
  </w:style>
  <w:style w:type="paragraph" w:customStyle="1" w:styleId="2238">
    <w:name w:val="xl149"/>
    <w:basedOn w:val="1"/>
    <w:uiPriority w:val="0"/>
    <w:pPr>
      <w:pBdr>
        <w:top w:val="single" w:color="auto" w:sz="8" w:space="0"/>
        <w:bottom w:val="single" w:color="auto" w:sz="4" w:space="0"/>
        <w:right w:val="single" w:color="auto" w:sz="4" w:space="0"/>
      </w:pBdr>
      <w:spacing w:before="100" w:beforeAutospacing="1" w:after="100" w:afterAutospacing="1" w:line="360" w:lineRule="auto"/>
      <w:ind w:firstLine="482"/>
      <w:jc w:val="center"/>
      <w:textAlignment w:val="center"/>
    </w:pPr>
    <w:rPr>
      <w:rFonts w:ascii="仿宋" w:hAnsi="仿宋" w:cs="宋体"/>
      <w:b/>
      <w:bCs/>
      <w:color w:val="000000"/>
      <w:kern w:val="0"/>
    </w:rPr>
  </w:style>
  <w:style w:type="paragraph" w:customStyle="1" w:styleId="2239">
    <w:name w:val="xl129"/>
    <w:basedOn w:val="1"/>
    <w:uiPriority w:val="0"/>
    <w:pPr>
      <w:pBdr>
        <w:top w:val="single" w:color="auto" w:sz="4" w:space="0"/>
        <w:left w:val="single" w:color="auto" w:sz="4" w:space="0"/>
        <w:bottom w:val="single" w:color="auto" w:sz="8" w:space="0"/>
        <w:right w:val="single" w:color="auto" w:sz="4" w:space="0"/>
      </w:pBdr>
      <w:spacing w:before="100" w:beforeAutospacing="1" w:after="100" w:afterAutospacing="1" w:line="360" w:lineRule="auto"/>
      <w:ind w:firstLine="482"/>
      <w:textAlignment w:val="center"/>
    </w:pPr>
    <w:rPr>
      <w:rFonts w:ascii="仿宋" w:hAnsi="仿宋" w:cs="宋体"/>
      <w:b/>
      <w:bCs/>
      <w:color w:val="000000"/>
      <w:kern w:val="0"/>
    </w:rPr>
  </w:style>
  <w:style w:type="paragraph" w:customStyle="1" w:styleId="2240">
    <w:name w:val="xl158"/>
    <w:basedOn w:val="1"/>
    <w:uiPriority w:val="0"/>
    <w:pPr>
      <w:pBdr>
        <w:left w:val="single" w:color="auto" w:sz="8" w:space="0"/>
        <w:bottom w:val="single" w:color="auto" w:sz="8" w:space="0"/>
        <w:right w:val="single" w:color="auto" w:sz="4" w:space="0"/>
      </w:pBdr>
      <w:spacing w:before="100" w:beforeAutospacing="1" w:after="100" w:afterAutospacing="1" w:line="360" w:lineRule="auto"/>
      <w:ind w:firstLine="482"/>
      <w:jc w:val="center"/>
      <w:textAlignment w:val="center"/>
    </w:pPr>
    <w:rPr>
      <w:rFonts w:ascii="仿宋" w:hAnsi="仿宋" w:cs="宋体"/>
      <w:b/>
      <w:bCs/>
      <w:color w:val="000000"/>
      <w:kern w:val="0"/>
    </w:rPr>
  </w:style>
  <w:style w:type="paragraph" w:customStyle="1" w:styleId="2241">
    <w:name w:val="xl151"/>
    <w:basedOn w:val="1"/>
    <w:uiPriority w:val="0"/>
    <w:pPr>
      <w:pBdr>
        <w:top w:val="single" w:color="auto" w:sz="4" w:space="0"/>
        <w:bottom w:val="single" w:color="auto" w:sz="8" w:space="0"/>
        <w:right w:val="single" w:color="auto" w:sz="4" w:space="0"/>
      </w:pBdr>
      <w:spacing w:before="100" w:beforeAutospacing="1" w:after="100" w:afterAutospacing="1" w:line="360" w:lineRule="auto"/>
      <w:ind w:firstLine="482"/>
      <w:jc w:val="center"/>
      <w:textAlignment w:val="center"/>
    </w:pPr>
    <w:rPr>
      <w:rFonts w:ascii="仿宋" w:hAnsi="仿宋" w:cs="宋体"/>
      <w:b/>
      <w:bCs/>
      <w:color w:val="000000"/>
      <w:kern w:val="0"/>
    </w:rPr>
  </w:style>
  <w:style w:type="paragraph" w:customStyle="1" w:styleId="2242">
    <w:name w:val="xl126"/>
    <w:basedOn w:val="1"/>
    <w:uiPriority w:val="0"/>
    <w:pPr>
      <w:pBdr>
        <w:top w:val="single" w:color="auto" w:sz="8" w:space="0"/>
        <w:left w:val="single" w:color="auto" w:sz="4" w:space="0"/>
        <w:bottom w:val="single" w:color="auto" w:sz="4" w:space="0"/>
        <w:right w:val="single" w:color="auto" w:sz="4" w:space="0"/>
      </w:pBdr>
      <w:spacing w:before="100" w:beforeAutospacing="1" w:after="100" w:afterAutospacing="1" w:line="360" w:lineRule="auto"/>
      <w:ind w:firstLine="482"/>
      <w:jc w:val="right"/>
      <w:textAlignment w:val="center"/>
    </w:pPr>
    <w:rPr>
      <w:rFonts w:ascii="仿宋" w:hAnsi="仿宋" w:cs="宋体"/>
      <w:kern w:val="0"/>
    </w:rPr>
  </w:style>
  <w:style w:type="paragraph" w:customStyle="1" w:styleId="2243">
    <w:name w:val="CM75"/>
    <w:basedOn w:val="808"/>
    <w:next w:val="808"/>
    <w:uiPriority w:val="0"/>
    <w:pPr>
      <w:spacing w:after="132" w:line="240" w:lineRule="auto"/>
    </w:pPr>
    <w:rPr>
      <w:sz w:val="24"/>
      <w:szCs w:val="24"/>
    </w:rPr>
  </w:style>
  <w:style w:type="paragraph" w:customStyle="1" w:styleId="2244">
    <w:name w:val="xl124"/>
    <w:basedOn w:val="1"/>
    <w:qFormat/>
    <w:uiPriority w:val="0"/>
    <w:pPr>
      <w:pBdr>
        <w:left w:val="single" w:color="auto" w:sz="4" w:space="0"/>
        <w:bottom w:val="single" w:color="auto" w:sz="8" w:space="0"/>
        <w:right w:val="single" w:color="auto" w:sz="4" w:space="0"/>
      </w:pBdr>
      <w:spacing w:before="100" w:beforeAutospacing="1" w:after="100" w:afterAutospacing="1" w:line="360" w:lineRule="auto"/>
      <w:ind w:firstLine="482"/>
      <w:textAlignment w:val="center"/>
    </w:pPr>
    <w:rPr>
      <w:rFonts w:ascii="仿宋" w:hAnsi="仿宋" w:cs="宋体"/>
      <w:b/>
      <w:bCs/>
      <w:color w:val="000000"/>
      <w:kern w:val="0"/>
    </w:rPr>
  </w:style>
  <w:style w:type="paragraph" w:customStyle="1" w:styleId="2245">
    <w:name w:val="xl125"/>
    <w:basedOn w:val="1"/>
    <w:uiPriority w:val="0"/>
    <w:pPr>
      <w:pBdr>
        <w:top w:val="single" w:color="auto" w:sz="4" w:space="0"/>
        <w:left w:val="single" w:color="auto" w:sz="4" w:space="0"/>
        <w:right w:val="single" w:color="auto" w:sz="4" w:space="0"/>
      </w:pBdr>
      <w:spacing w:before="100" w:beforeAutospacing="1" w:after="100" w:afterAutospacing="1" w:line="360" w:lineRule="auto"/>
      <w:ind w:firstLine="482"/>
      <w:textAlignment w:val="center"/>
    </w:pPr>
    <w:rPr>
      <w:rFonts w:ascii="仿宋" w:hAnsi="仿宋" w:cs="宋体"/>
      <w:b/>
      <w:bCs/>
      <w:kern w:val="0"/>
    </w:rPr>
  </w:style>
  <w:style w:type="paragraph" w:customStyle="1" w:styleId="2246">
    <w:name w:val="xl132"/>
    <w:basedOn w:val="1"/>
    <w:uiPriority w:val="0"/>
    <w:pPr>
      <w:pBdr>
        <w:top w:val="single" w:color="auto" w:sz="4" w:space="0"/>
        <w:left w:val="single" w:color="auto" w:sz="4" w:space="0"/>
        <w:right w:val="single" w:color="auto" w:sz="4" w:space="0"/>
      </w:pBdr>
      <w:spacing w:before="100" w:beforeAutospacing="1" w:after="100" w:afterAutospacing="1" w:line="360" w:lineRule="auto"/>
      <w:ind w:firstLine="482"/>
      <w:jc w:val="right"/>
      <w:textAlignment w:val="center"/>
    </w:pPr>
    <w:rPr>
      <w:rFonts w:ascii="仿宋" w:hAnsi="仿宋" w:cs="宋体"/>
      <w:b/>
      <w:bCs/>
      <w:kern w:val="0"/>
    </w:rPr>
  </w:style>
  <w:style w:type="paragraph" w:customStyle="1" w:styleId="2247">
    <w:name w:val="xl153"/>
    <w:basedOn w:val="1"/>
    <w:uiPriority w:val="0"/>
    <w:pPr>
      <w:pBdr>
        <w:top w:val="single" w:color="auto" w:sz="4" w:space="0"/>
        <w:bottom w:val="single" w:color="auto" w:sz="4" w:space="0"/>
      </w:pBdr>
      <w:spacing w:before="100" w:beforeAutospacing="1" w:after="100" w:afterAutospacing="1" w:line="360" w:lineRule="auto"/>
      <w:ind w:firstLine="482"/>
      <w:jc w:val="right"/>
      <w:textAlignment w:val="center"/>
    </w:pPr>
    <w:rPr>
      <w:rFonts w:ascii="仿宋" w:hAnsi="仿宋" w:cs="宋体"/>
      <w:kern w:val="0"/>
    </w:rPr>
  </w:style>
  <w:style w:type="paragraph" w:customStyle="1" w:styleId="2248">
    <w:name w:val="xl163"/>
    <w:basedOn w:val="1"/>
    <w:uiPriority w:val="0"/>
    <w:pPr>
      <w:pBdr>
        <w:left w:val="single" w:color="auto" w:sz="8" w:space="0"/>
        <w:right w:val="single" w:color="auto" w:sz="4" w:space="0"/>
      </w:pBdr>
      <w:spacing w:before="100" w:beforeAutospacing="1" w:after="100" w:afterAutospacing="1" w:line="360" w:lineRule="auto"/>
      <w:ind w:firstLine="482"/>
      <w:jc w:val="center"/>
      <w:textAlignment w:val="center"/>
    </w:pPr>
    <w:rPr>
      <w:rFonts w:ascii="仿宋" w:hAnsi="仿宋" w:cs="宋体"/>
      <w:color w:val="000000"/>
      <w:kern w:val="0"/>
    </w:rPr>
  </w:style>
  <w:style w:type="paragraph" w:customStyle="1" w:styleId="2249">
    <w:name w:val="xl155"/>
    <w:basedOn w:val="1"/>
    <w:uiPriority w:val="0"/>
    <w:pPr>
      <w:pBdr>
        <w:top w:val="single" w:color="auto" w:sz="4" w:space="0"/>
        <w:right w:val="single" w:color="auto" w:sz="4" w:space="0"/>
      </w:pBdr>
      <w:spacing w:before="100" w:beforeAutospacing="1" w:after="100" w:afterAutospacing="1" w:line="360" w:lineRule="auto"/>
      <w:ind w:firstLine="482"/>
      <w:jc w:val="right"/>
      <w:textAlignment w:val="center"/>
    </w:pPr>
    <w:rPr>
      <w:rFonts w:ascii="仿宋" w:hAnsi="仿宋" w:cs="宋体"/>
      <w:b/>
      <w:bCs/>
      <w:kern w:val="0"/>
    </w:rPr>
  </w:style>
  <w:style w:type="paragraph" w:customStyle="1" w:styleId="2250">
    <w:name w:val="xl146"/>
    <w:basedOn w:val="1"/>
    <w:uiPriority w:val="0"/>
    <w:pPr>
      <w:pBdr>
        <w:top w:val="single" w:color="auto" w:sz="4" w:space="0"/>
        <w:left w:val="single" w:color="auto" w:sz="4" w:space="0"/>
        <w:bottom w:val="single" w:color="auto" w:sz="4" w:space="0"/>
        <w:right w:val="single" w:color="auto" w:sz="8" w:space="0"/>
      </w:pBdr>
      <w:spacing w:before="100" w:beforeAutospacing="1" w:after="100" w:afterAutospacing="1" w:line="360" w:lineRule="auto"/>
      <w:ind w:firstLine="482"/>
      <w:textAlignment w:val="center"/>
    </w:pPr>
    <w:rPr>
      <w:rFonts w:ascii="仿宋" w:hAnsi="仿宋" w:cs="宋体"/>
      <w:kern w:val="0"/>
    </w:rPr>
  </w:style>
  <w:style w:type="paragraph" w:customStyle="1" w:styleId="2251">
    <w:name w:val="xl131"/>
    <w:basedOn w:val="1"/>
    <w:uiPriority w:val="0"/>
    <w:pPr>
      <w:pBdr>
        <w:top w:val="single" w:color="auto" w:sz="4" w:space="0"/>
        <w:left w:val="single" w:color="auto" w:sz="4" w:space="0"/>
        <w:right w:val="single" w:color="auto" w:sz="4" w:space="0"/>
      </w:pBdr>
      <w:spacing w:before="100" w:beforeAutospacing="1" w:after="100" w:afterAutospacing="1" w:line="360" w:lineRule="auto"/>
      <w:ind w:firstLine="482"/>
      <w:jc w:val="right"/>
      <w:textAlignment w:val="center"/>
    </w:pPr>
    <w:rPr>
      <w:rFonts w:ascii="仿宋" w:hAnsi="仿宋" w:cs="宋体"/>
      <w:kern w:val="0"/>
    </w:rPr>
  </w:style>
  <w:style w:type="paragraph" w:customStyle="1" w:styleId="2252">
    <w:name w:val="xl152"/>
    <w:basedOn w:val="1"/>
    <w:uiPriority w:val="0"/>
    <w:pPr>
      <w:pBdr>
        <w:bottom w:val="single" w:color="auto" w:sz="4" w:space="0"/>
        <w:right w:val="single" w:color="auto" w:sz="4" w:space="0"/>
      </w:pBdr>
      <w:spacing w:before="100" w:beforeAutospacing="1" w:after="100" w:afterAutospacing="1" w:line="360" w:lineRule="auto"/>
      <w:ind w:firstLine="482"/>
      <w:jc w:val="right"/>
      <w:textAlignment w:val="center"/>
    </w:pPr>
    <w:rPr>
      <w:rFonts w:ascii="仿宋" w:hAnsi="仿宋" w:cs="宋体"/>
      <w:color w:val="000000"/>
      <w:kern w:val="0"/>
    </w:rPr>
  </w:style>
  <w:style w:type="paragraph" w:customStyle="1" w:styleId="2253">
    <w:name w:val="xl142"/>
    <w:basedOn w:val="1"/>
    <w:uiPriority w:val="0"/>
    <w:pPr>
      <w:pBdr>
        <w:left w:val="single" w:color="auto" w:sz="4" w:space="0"/>
      </w:pBdr>
      <w:spacing w:before="100" w:beforeAutospacing="1" w:after="100" w:afterAutospacing="1" w:line="360" w:lineRule="auto"/>
      <w:ind w:firstLine="482"/>
      <w:jc w:val="center"/>
      <w:textAlignment w:val="center"/>
    </w:pPr>
    <w:rPr>
      <w:rFonts w:ascii="仿宋" w:hAnsi="仿宋" w:cs="宋体"/>
      <w:kern w:val="0"/>
    </w:rPr>
  </w:style>
  <w:style w:type="paragraph" w:customStyle="1" w:styleId="2254">
    <w:name w:val="xl138"/>
    <w:basedOn w:val="1"/>
    <w:uiPriority w:val="0"/>
    <w:pPr>
      <w:pBdr>
        <w:top w:val="single" w:color="auto" w:sz="4" w:space="0"/>
        <w:left w:val="single" w:color="auto" w:sz="4" w:space="0"/>
        <w:bottom w:val="single" w:color="auto" w:sz="8" w:space="0"/>
        <w:right w:val="single" w:color="auto" w:sz="4" w:space="0"/>
      </w:pBdr>
      <w:spacing w:before="100" w:beforeAutospacing="1" w:after="100" w:afterAutospacing="1" w:line="360" w:lineRule="auto"/>
      <w:ind w:firstLine="482"/>
      <w:jc w:val="right"/>
      <w:textAlignment w:val="center"/>
    </w:pPr>
    <w:rPr>
      <w:rFonts w:ascii="仿宋" w:hAnsi="仿宋" w:cs="宋体"/>
      <w:b/>
      <w:bCs/>
      <w:color w:val="000000"/>
      <w:kern w:val="0"/>
    </w:rPr>
  </w:style>
  <w:style w:type="paragraph" w:customStyle="1" w:styleId="2255">
    <w:name w:val="xl123"/>
    <w:basedOn w:val="1"/>
    <w:qFormat/>
    <w:uiPriority w:val="0"/>
    <w:pPr>
      <w:pBdr>
        <w:top w:val="single" w:color="auto" w:sz="4" w:space="0"/>
        <w:right w:val="single" w:color="auto" w:sz="4" w:space="0"/>
      </w:pBdr>
      <w:spacing w:before="100" w:beforeAutospacing="1" w:after="100" w:afterAutospacing="1" w:line="360" w:lineRule="auto"/>
      <w:ind w:firstLine="482"/>
      <w:jc w:val="center"/>
      <w:textAlignment w:val="center"/>
    </w:pPr>
    <w:rPr>
      <w:rFonts w:ascii="仿宋" w:hAnsi="仿宋" w:cs="宋体"/>
      <w:color w:val="000000"/>
      <w:kern w:val="0"/>
    </w:rPr>
  </w:style>
  <w:style w:type="paragraph" w:customStyle="1" w:styleId="2256">
    <w:name w:val="xl135"/>
    <w:basedOn w:val="1"/>
    <w:uiPriority w:val="0"/>
    <w:pPr>
      <w:pBdr>
        <w:left w:val="single" w:color="auto" w:sz="4" w:space="0"/>
        <w:bottom w:val="single" w:color="auto" w:sz="8" w:space="0"/>
        <w:right w:val="single" w:color="auto" w:sz="8" w:space="0"/>
      </w:pBdr>
      <w:spacing w:before="100" w:beforeAutospacing="1" w:after="100" w:afterAutospacing="1" w:line="360" w:lineRule="auto"/>
      <w:ind w:firstLine="482"/>
      <w:textAlignment w:val="center"/>
    </w:pPr>
    <w:rPr>
      <w:rFonts w:ascii="宋体" w:hAnsi="宋体" w:cs="宋体"/>
      <w:kern w:val="0"/>
    </w:rPr>
  </w:style>
  <w:style w:type="paragraph" w:customStyle="1" w:styleId="2257">
    <w:name w:val="xl145"/>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360" w:lineRule="auto"/>
      <w:ind w:firstLine="482"/>
      <w:jc w:val="right"/>
      <w:textAlignment w:val="center"/>
    </w:pPr>
    <w:rPr>
      <w:rFonts w:ascii="仿宋" w:hAnsi="仿宋" w:cs="宋体"/>
      <w:kern w:val="0"/>
    </w:rPr>
  </w:style>
  <w:style w:type="paragraph" w:customStyle="1" w:styleId="2258">
    <w:name w:val="xl139"/>
    <w:basedOn w:val="1"/>
    <w:uiPriority w:val="0"/>
    <w:pPr>
      <w:pBdr>
        <w:left w:val="single" w:color="auto" w:sz="4" w:space="0"/>
        <w:bottom w:val="single" w:color="auto" w:sz="8" w:space="0"/>
      </w:pBdr>
      <w:spacing w:before="100" w:beforeAutospacing="1" w:after="100" w:afterAutospacing="1" w:line="360" w:lineRule="auto"/>
      <w:ind w:firstLine="482"/>
      <w:jc w:val="right"/>
      <w:textAlignment w:val="center"/>
    </w:pPr>
    <w:rPr>
      <w:rFonts w:ascii="仿宋" w:hAnsi="仿宋" w:cs="宋体"/>
      <w:b/>
      <w:bCs/>
      <w:kern w:val="0"/>
    </w:rPr>
  </w:style>
  <w:style w:type="paragraph" w:customStyle="1" w:styleId="2259">
    <w:name w:val="xl127"/>
    <w:basedOn w:val="1"/>
    <w:uiPriority w:val="0"/>
    <w:pPr>
      <w:pBdr>
        <w:top w:val="single" w:color="auto" w:sz="4" w:space="0"/>
        <w:left w:val="single" w:color="auto" w:sz="4" w:space="0"/>
        <w:bottom w:val="single" w:color="auto" w:sz="4" w:space="0"/>
        <w:right w:val="single" w:color="auto" w:sz="8" w:space="0"/>
      </w:pBdr>
      <w:spacing w:before="100" w:beforeAutospacing="1" w:after="100" w:afterAutospacing="1" w:line="360" w:lineRule="auto"/>
      <w:ind w:firstLine="482"/>
      <w:textAlignment w:val="center"/>
    </w:pPr>
    <w:rPr>
      <w:rFonts w:ascii="仿宋" w:hAnsi="仿宋" w:cs="宋体"/>
      <w:kern w:val="0"/>
    </w:rPr>
  </w:style>
  <w:style w:type="paragraph" w:customStyle="1" w:styleId="2260">
    <w:name w:val="xl14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482"/>
      <w:jc w:val="center"/>
      <w:textAlignment w:val="center"/>
    </w:pPr>
    <w:rPr>
      <w:rFonts w:ascii="仿宋" w:hAnsi="仿宋" w:cs="宋体"/>
      <w:kern w:val="0"/>
    </w:rPr>
  </w:style>
  <w:style w:type="paragraph" w:customStyle="1" w:styleId="2261">
    <w:name w:val="xl141"/>
    <w:basedOn w:val="1"/>
    <w:uiPriority w:val="0"/>
    <w:pPr>
      <w:pBdr>
        <w:top w:val="single" w:color="auto" w:sz="4" w:space="0"/>
        <w:left w:val="single" w:color="auto" w:sz="4" w:space="0"/>
        <w:right w:val="single" w:color="auto" w:sz="4" w:space="0"/>
      </w:pBdr>
      <w:spacing w:before="100" w:beforeAutospacing="1" w:after="100" w:afterAutospacing="1" w:line="360" w:lineRule="auto"/>
      <w:ind w:firstLine="482"/>
      <w:jc w:val="right"/>
      <w:textAlignment w:val="center"/>
    </w:pPr>
    <w:rPr>
      <w:rFonts w:ascii="仿宋" w:hAnsi="仿宋" w:cs="宋体"/>
      <w:b/>
      <w:bCs/>
      <w:color w:val="000000"/>
      <w:kern w:val="0"/>
    </w:rPr>
  </w:style>
  <w:style w:type="paragraph" w:customStyle="1" w:styleId="2262">
    <w:name w:val="xl136"/>
    <w:basedOn w:val="1"/>
    <w:uiPriority w:val="0"/>
    <w:pPr>
      <w:pBdr>
        <w:left w:val="single" w:color="auto" w:sz="4" w:space="0"/>
        <w:bottom w:val="single" w:color="auto" w:sz="8" w:space="0"/>
        <w:right w:val="single" w:color="auto" w:sz="4" w:space="0"/>
      </w:pBdr>
      <w:spacing w:before="100" w:beforeAutospacing="1" w:after="100" w:afterAutospacing="1" w:line="360" w:lineRule="auto"/>
      <w:ind w:firstLine="482"/>
      <w:jc w:val="center"/>
      <w:textAlignment w:val="center"/>
    </w:pPr>
    <w:rPr>
      <w:rFonts w:ascii="仿宋" w:hAnsi="仿宋" w:cs="宋体"/>
      <w:b/>
      <w:bCs/>
      <w:color w:val="000000"/>
      <w:kern w:val="0"/>
    </w:rPr>
  </w:style>
  <w:style w:type="paragraph" w:customStyle="1" w:styleId="2263">
    <w:name w:val="Sub Item List in Table Step"/>
    <w:basedOn w:val="1"/>
    <w:uiPriority w:val="0"/>
    <w:pPr>
      <w:tabs>
        <w:tab w:val="left" w:pos="568"/>
      </w:tabs>
      <w:topLinePunct/>
      <w:adjustRightInd w:val="0"/>
      <w:snapToGrid w:val="0"/>
      <w:spacing w:before="80" w:after="80"/>
      <w:ind w:left="568" w:hanging="284"/>
    </w:pPr>
    <w:rPr>
      <w:rFonts w:hint="eastAsia" w:cs="Arial"/>
      <w:szCs w:val="21"/>
    </w:rPr>
  </w:style>
  <w:style w:type="paragraph" w:customStyle="1" w:styleId="2264">
    <w:name w:val="xl156"/>
    <w:basedOn w:val="1"/>
    <w:uiPriority w:val="0"/>
    <w:pPr>
      <w:pBdr>
        <w:top w:val="single" w:color="auto" w:sz="4" w:space="0"/>
        <w:left w:val="single" w:color="auto" w:sz="4" w:space="0"/>
        <w:bottom w:val="single" w:color="auto" w:sz="8" w:space="0"/>
        <w:right w:val="single" w:color="auto" w:sz="4" w:space="0"/>
      </w:pBdr>
      <w:spacing w:before="100" w:beforeAutospacing="1" w:after="100" w:afterAutospacing="1" w:line="360" w:lineRule="auto"/>
      <w:ind w:firstLine="482"/>
      <w:jc w:val="center"/>
      <w:textAlignment w:val="center"/>
    </w:pPr>
    <w:rPr>
      <w:rFonts w:ascii="仿宋" w:hAnsi="仿宋" w:cs="宋体"/>
      <w:kern w:val="0"/>
    </w:rPr>
  </w:style>
  <w:style w:type="paragraph" w:customStyle="1" w:styleId="2265">
    <w:name w:val="xl114"/>
    <w:basedOn w:val="1"/>
    <w:qFormat/>
    <w:uiPriority w:val="0"/>
    <w:pPr>
      <w:pBdr>
        <w:top w:val="single" w:color="auto" w:sz="4" w:space="0"/>
        <w:left w:val="single" w:color="auto" w:sz="4" w:space="0"/>
        <w:right w:val="single" w:color="auto" w:sz="4" w:space="0"/>
      </w:pBdr>
      <w:spacing w:before="100" w:beforeAutospacing="1" w:after="100" w:afterAutospacing="1" w:line="360" w:lineRule="auto"/>
      <w:ind w:firstLine="482"/>
      <w:jc w:val="right"/>
      <w:textAlignment w:val="center"/>
    </w:pPr>
    <w:rPr>
      <w:rFonts w:ascii="仿宋" w:hAnsi="仿宋" w:cs="宋体"/>
      <w:color w:val="000000"/>
      <w:kern w:val="0"/>
    </w:rPr>
  </w:style>
  <w:style w:type="paragraph" w:customStyle="1" w:styleId="2266">
    <w:name w:val="Table Description in Appendix"/>
    <w:basedOn w:val="1142"/>
    <w:next w:val="1"/>
    <w:uiPriority w:val="0"/>
    <w:pPr>
      <w:adjustRightInd w:val="0"/>
      <w:spacing w:before="320"/>
      <w:ind w:left="1701"/>
      <w:jc w:val="left"/>
    </w:pPr>
    <w:rPr>
      <w:rFonts w:ascii="Times New Roman" w:hAnsi="Times New Roman"/>
      <w:spacing w:val="-4"/>
      <w:kern w:val="2"/>
      <w:sz w:val="21"/>
      <w:szCs w:val="21"/>
    </w:rPr>
  </w:style>
  <w:style w:type="paragraph" w:customStyle="1" w:styleId="2267">
    <w:name w:val="xl12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482"/>
      <w:jc w:val="center"/>
      <w:textAlignment w:val="center"/>
    </w:pPr>
    <w:rPr>
      <w:rFonts w:ascii="仿宋" w:hAnsi="仿宋" w:cs="宋体"/>
      <w:b/>
      <w:bCs/>
      <w:color w:val="000000"/>
      <w:kern w:val="0"/>
    </w:rPr>
  </w:style>
  <w:style w:type="paragraph" w:customStyle="1" w:styleId="2268">
    <w:name w:val="xl118"/>
    <w:basedOn w:val="1"/>
    <w:qFormat/>
    <w:uiPriority w:val="0"/>
    <w:pPr>
      <w:pBdr>
        <w:top w:val="single" w:color="auto" w:sz="4" w:space="0"/>
        <w:left w:val="single" w:color="auto" w:sz="4" w:space="0"/>
        <w:right w:val="single" w:color="auto" w:sz="4" w:space="0"/>
      </w:pBdr>
      <w:spacing w:before="100" w:beforeAutospacing="1" w:after="100" w:afterAutospacing="1" w:line="360" w:lineRule="auto"/>
      <w:ind w:firstLine="482"/>
      <w:textAlignment w:val="center"/>
    </w:pPr>
    <w:rPr>
      <w:rFonts w:ascii="仿宋" w:hAnsi="仿宋" w:cs="宋体"/>
      <w:b/>
      <w:bCs/>
      <w:color w:val="000000"/>
      <w:kern w:val="0"/>
    </w:rPr>
  </w:style>
  <w:style w:type="paragraph" w:customStyle="1" w:styleId="2269">
    <w:name w:val="xl121"/>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360" w:lineRule="auto"/>
      <w:ind w:firstLine="482"/>
      <w:jc w:val="center"/>
      <w:textAlignment w:val="center"/>
    </w:pPr>
    <w:rPr>
      <w:rFonts w:ascii="仿宋" w:hAnsi="仿宋" w:cs="宋体"/>
      <w:b/>
      <w:bCs/>
      <w:color w:val="000000"/>
      <w:kern w:val="0"/>
    </w:rPr>
  </w:style>
  <w:style w:type="paragraph" w:customStyle="1" w:styleId="2270">
    <w:name w:val="xl11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482"/>
      <w:textAlignment w:val="center"/>
    </w:pPr>
    <w:rPr>
      <w:rFonts w:ascii="仿宋" w:hAnsi="仿宋" w:cs="宋体"/>
      <w:b/>
      <w:bCs/>
      <w:color w:val="000000"/>
      <w:kern w:val="0"/>
    </w:rPr>
  </w:style>
  <w:style w:type="paragraph" w:customStyle="1" w:styleId="2271">
    <w:name w:val="CM63"/>
    <w:basedOn w:val="1"/>
    <w:next w:val="1"/>
    <w:uiPriority w:val="0"/>
    <w:pPr>
      <w:widowControl w:val="0"/>
      <w:autoSpaceDE w:val="0"/>
      <w:autoSpaceDN w:val="0"/>
      <w:adjustRightInd w:val="0"/>
      <w:spacing w:after="183" w:line="240" w:lineRule="auto"/>
    </w:pPr>
    <w:rPr>
      <w:rFonts w:ascii="宋体"/>
      <w:kern w:val="0"/>
      <w:sz w:val="24"/>
      <w:szCs w:val="24"/>
    </w:rPr>
  </w:style>
  <w:style w:type="paragraph" w:customStyle="1" w:styleId="2272">
    <w:name w:val="样式 标题 3Titre33h4h3H3l3CT3rd levellevel_3PIM 3Level 3 ...3"/>
    <w:basedOn w:val="5"/>
    <w:uiPriority w:val="0"/>
    <w:pPr>
      <w:numPr>
        <w:ilvl w:val="0"/>
        <w:numId w:val="0"/>
      </w:numPr>
      <w:tabs>
        <w:tab w:val="left" w:pos="1418"/>
      </w:tabs>
      <w:spacing w:beforeLines="0" w:afterLines="0" w:line="500" w:lineRule="exact"/>
      <w:ind w:left="432" w:hanging="567"/>
      <w:jc w:val="both"/>
    </w:pPr>
    <w:rPr>
      <w:rFonts w:ascii="Arial" w:hAnsi="Arial" w:eastAsia="黑体"/>
      <w:bCs w:val="0"/>
      <w:color w:val="000000"/>
      <w:kern w:val="2"/>
      <w:sz w:val="28"/>
      <w:szCs w:val="20"/>
    </w:rPr>
  </w:style>
  <w:style w:type="paragraph" w:customStyle="1" w:styleId="2273">
    <w:name w:val="样式 标题 5h5Block LabelH5PIM 5第四层条dashdsddRoman listBody ..."/>
    <w:basedOn w:val="7"/>
    <w:uiPriority w:val="0"/>
    <w:pPr>
      <w:numPr>
        <w:ilvl w:val="0"/>
        <w:numId w:val="0"/>
      </w:numPr>
      <w:tabs>
        <w:tab w:val="left" w:pos="2551"/>
      </w:tabs>
      <w:spacing w:beforeLines="0" w:afterLines="0" w:line="360" w:lineRule="auto"/>
      <w:ind w:left="2088" w:hanging="850"/>
      <w:jc w:val="both"/>
    </w:pPr>
    <w:rPr>
      <w:rFonts w:eastAsia="宋体" w:cs="宋体"/>
      <w:b/>
      <w:kern w:val="2"/>
      <w:sz w:val="24"/>
      <w:szCs w:val="20"/>
    </w:rPr>
  </w:style>
  <w:style w:type="paragraph" w:customStyle="1" w:styleId="2274">
    <w:name w:val="RFI Heading 3rd Level"/>
    <w:basedOn w:val="1"/>
    <w:uiPriority w:val="0"/>
    <w:pPr>
      <w:tabs>
        <w:tab w:val="left" w:pos="720"/>
      </w:tabs>
      <w:spacing w:line="360" w:lineRule="auto"/>
      <w:ind w:left="720" w:hanging="720"/>
    </w:pPr>
    <w:rPr>
      <w:rFonts w:ascii="Arial (W1)" w:hAnsi="Arial (W1)"/>
      <w:color w:val="000000"/>
      <w:kern w:val="0"/>
      <w:lang w:eastAsia="en-US"/>
    </w:rPr>
  </w:style>
  <w:style w:type="paragraph" w:customStyle="1" w:styleId="2275">
    <w:name w:val="54-文档副标题"/>
    <w:next w:val="1593"/>
    <w:qFormat/>
    <w:uiPriority w:val="0"/>
    <w:pPr>
      <w:jc w:val="center"/>
    </w:pPr>
    <w:rPr>
      <w:rFonts w:ascii="Times New Roman" w:hAnsi="Times New Roman" w:eastAsia="微软雅黑" w:cs="Times New Roman"/>
      <w:color w:val="292929"/>
      <w:sz w:val="30"/>
      <w:lang w:val="en-US" w:eastAsia="zh-CN" w:bidi="ar-SA"/>
    </w:rPr>
  </w:style>
  <w:style w:type="paragraph" w:customStyle="1" w:styleId="2276">
    <w:name w:val="索引 41"/>
    <w:basedOn w:val="1"/>
    <w:next w:val="1"/>
    <w:uiPriority w:val="0"/>
    <w:pPr>
      <w:spacing w:line="360" w:lineRule="auto"/>
      <w:ind w:left="600" w:leftChars="600" w:firstLine="482"/>
      <w:jc w:val="both"/>
    </w:pPr>
  </w:style>
  <w:style w:type="paragraph" w:customStyle="1" w:styleId="2277">
    <w:name w:val="xl128"/>
    <w:basedOn w:val="1"/>
    <w:uiPriority w:val="0"/>
    <w:pPr>
      <w:pBdr>
        <w:left w:val="single" w:color="auto" w:sz="8" w:space="0"/>
        <w:right w:val="single" w:color="auto" w:sz="4" w:space="0"/>
      </w:pBdr>
      <w:spacing w:before="100" w:beforeAutospacing="1" w:after="100" w:afterAutospacing="1" w:line="360" w:lineRule="auto"/>
      <w:ind w:firstLine="482"/>
    </w:pPr>
    <w:rPr>
      <w:rFonts w:ascii="宋体" w:hAnsi="宋体" w:cs="宋体"/>
      <w:kern w:val="0"/>
    </w:rPr>
  </w:style>
  <w:style w:type="paragraph" w:customStyle="1" w:styleId="2278">
    <w:name w:val="reader-word-layer"/>
    <w:basedOn w:val="1"/>
    <w:uiPriority w:val="0"/>
    <w:pPr>
      <w:spacing w:before="100" w:beforeAutospacing="1" w:after="100" w:afterAutospacing="1" w:line="360" w:lineRule="auto"/>
      <w:ind w:firstLine="482"/>
    </w:pPr>
    <w:rPr>
      <w:rFonts w:ascii="宋体" w:hAnsi="宋体" w:cs="宋体"/>
      <w:kern w:val="0"/>
    </w:rPr>
  </w:style>
  <w:style w:type="paragraph" w:customStyle="1" w:styleId="2279">
    <w:name w:val="04-正文段后处理6磅"/>
    <w:basedOn w:val="1"/>
    <w:qFormat/>
    <w:uiPriority w:val="0"/>
    <w:pPr>
      <w:spacing w:after="120" w:line="360" w:lineRule="exact"/>
      <w:ind w:firstLine="420"/>
      <w:jc w:val="both"/>
    </w:pPr>
  </w:style>
  <w:style w:type="paragraph" w:customStyle="1" w:styleId="2280">
    <w:name w:val="Fourth Level Item List"/>
    <w:basedOn w:val="1"/>
    <w:uiPriority w:val="0"/>
    <w:pPr>
      <w:tabs>
        <w:tab w:val="left" w:pos="3401"/>
      </w:tabs>
      <w:topLinePunct/>
      <w:adjustRightInd w:val="0"/>
      <w:snapToGrid w:val="0"/>
      <w:spacing w:before="80" w:after="80"/>
      <w:ind w:left="3401" w:hanging="425"/>
    </w:pPr>
    <w:rPr>
      <w:rFonts w:hint="eastAsia" w:cs="Arial"/>
      <w:szCs w:val="21"/>
    </w:rPr>
  </w:style>
  <w:style w:type="paragraph" w:customStyle="1" w:styleId="2281">
    <w:name w:val="About This Chapter"/>
    <w:basedOn w:val="2068"/>
    <w:next w:val="1"/>
    <w:uiPriority w:val="0"/>
  </w:style>
  <w:style w:type="paragraph" w:customStyle="1" w:styleId="2282">
    <w:name w:val="50-文档名称"/>
    <w:basedOn w:val="1"/>
    <w:next w:val="1593"/>
    <w:qFormat/>
    <w:uiPriority w:val="0"/>
    <w:pPr>
      <w:spacing w:line="360" w:lineRule="auto"/>
      <w:ind w:firstLine="482"/>
      <w:jc w:val="center"/>
    </w:pPr>
    <w:rPr>
      <w:rFonts w:eastAsia="微软雅黑"/>
      <w:b/>
      <w:spacing w:val="60"/>
      <w:sz w:val="72"/>
      <w:szCs w:val="72"/>
    </w:rPr>
  </w:style>
  <w:style w:type="paragraph" w:customStyle="1" w:styleId="2283">
    <w:name w:val="样式 标题 5h5Block LabelH5PIM 5第四层条dashdsddRoman listBody ...1"/>
    <w:basedOn w:val="7"/>
    <w:uiPriority w:val="0"/>
    <w:pPr>
      <w:numPr>
        <w:ilvl w:val="0"/>
        <w:numId w:val="0"/>
      </w:numPr>
      <w:tabs>
        <w:tab w:val="left" w:pos="2551"/>
      </w:tabs>
      <w:spacing w:beforeLines="0" w:afterLines="0" w:line="360" w:lineRule="auto"/>
      <w:ind w:left="2088" w:hanging="850"/>
      <w:jc w:val="both"/>
    </w:pPr>
    <w:rPr>
      <w:rFonts w:ascii="宋体" w:hAnsi="宋体" w:eastAsia="宋体" w:cs="宋体"/>
      <w:b/>
      <w:kern w:val="2"/>
      <w:sz w:val="24"/>
      <w:szCs w:val="20"/>
    </w:rPr>
  </w:style>
  <w:style w:type="paragraph" w:customStyle="1" w:styleId="2284">
    <w:name w:val="xl216"/>
    <w:basedOn w:val="1"/>
    <w:uiPriority w:val="0"/>
    <w:pPr>
      <w:pBdr>
        <w:bottom w:val="single" w:color="auto" w:sz="4" w:space="0"/>
        <w:right w:val="single" w:color="auto" w:sz="4" w:space="0"/>
      </w:pBdr>
      <w:spacing w:before="100" w:beforeAutospacing="1" w:after="100" w:afterAutospacing="1" w:line="360" w:lineRule="auto"/>
      <w:ind w:firstLine="482"/>
      <w:jc w:val="center"/>
    </w:pPr>
    <w:rPr>
      <w:rFonts w:ascii="Tahoma" w:hAnsi="Tahoma" w:cs="Tahoma"/>
      <w:color w:val="000000"/>
      <w:kern w:val="0"/>
      <w:sz w:val="20"/>
      <w:szCs w:val="20"/>
    </w:rPr>
  </w:style>
  <w:style w:type="paragraph" w:customStyle="1" w:styleId="2285">
    <w:name w:val="_Style 51"/>
    <w:basedOn w:val="34"/>
    <w:next w:val="86"/>
    <w:unhideWhenUsed/>
    <w:uiPriority w:val="99"/>
    <w:pPr>
      <w:widowControl w:val="0"/>
      <w:spacing w:line="240" w:lineRule="auto"/>
      <w:ind w:firstLine="420" w:firstLineChars="100"/>
      <w:jc w:val="both"/>
    </w:pPr>
  </w:style>
  <w:style w:type="paragraph" w:customStyle="1" w:styleId="2286">
    <w:name w:val="样式 11-章级目录 + 段前: 3.6 行 段后: 3.6 行"/>
    <w:basedOn w:val="1"/>
    <w:uiPriority w:val="0"/>
    <w:pPr>
      <w:pageBreakBefore/>
      <w:tabs>
        <w:tab w:val="left" w:pos="0"/>
      </w:tabs>
      <w:spacing w:before="480" w:after="480" w:line="360" w:lineRule="auto"/>
      <w:ind w:left="360" w:hanging="360"/>
      <w:jc w:val="center"/>
      <w:outlineLvl w:val="0"/>
    </w:pPr>
    <w:rPr>
      <w:rFonts w:eastAsia="微软雅黑" w:cs="宋体"/>
      <w:bCs/>
      <w:sz w:val="44"/>
      <w:szCs w:val="20"/>
    </w:rPr>
  </w:style>
  <w:style w:type="paragraph" w:customStyle="1" w:styleId="2287">
    <w:name w:val="xl117"/>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360" w:lineRule="auto"/>
      <w:ind w:firstLine="482"/>
      <w:textAlignment w:val="center"/>
    </w:pPr>
    <w:rPr>
      <w:rFonts w:ascii="仿宋" w:hAnsi="仿宋" w:cs="宋体"/>
      <w:b/>
      <w:bCs/>
      <w:color w:val="000000"/>
      <w:kern w:val="0"/>
    </w:rPr>
  </w:style>
  <w:style w:type="paragraph" w:customStyle="1" w:styleId="2288">
    <w:name w:val="CM24"/>
    <w:basedOn w:val="808"/>
    <w:next w:val="808"/>
    <w:uiPriority w:val="0"/>
    <w:pPr>
      <w:spacing w:after="440" w:line="240" w:lineRule="auto"/>
    </w:pPr>
    <w:rPr>
      <w:rFonts w:ascii="Arial" w:hAnsi="Arial" w:cs="Arial"/>
    </w:rPr>
  </w:style>
  <w:style w:type="paragraph" w:customStyle="1" w:styleId="2289">
    <w:name w:val="xl115"/>
    <w:basedOn w:val="1"/>
    <w:qFormat/>
    <w:uiPriority w:val="0"/>
    <w:pPr>
      <w:pBdr>
        <w:top w:val="single" w:color="auto" w:sz="4" w:space="0"/>
        <w:left w:val="single" w:color="auto" w:sz="4" w:space="0"/>
        <w:right w:val="single" w:color="auto" w:sz="8" w:space="0"/>
      </w:pBdr>
      <w:spacing w:before="100" w:beforeAutospacing="1" w:after="100" w:afterAutospacing="1" w:line="360" w:lineRule="auto"/>
      <w:ind w:firstLine="482"/>
      <w:jc w:val="center"/>
      <w:textAlignment w:val="center"/>
    </w:pPr>
    <w:rPr>
      <w:rFonts w:ascii="仿宋" w:hAnsi="仿宋" w:cs="宋体"/>
      <w:color w:val="000000"/>
      <w:kern w:val="0"/>
    </w:rPr>
  </w:style>
  <w:style w:type="paragraph" w:customStyle="1" w:styleId="2290">
    <w:name w:val="样式 标题一"/>
    <w:basedOn w:val="4"/>
    <w:next w:val="1"/>
    <w:uiPriority w:val="0"/>
    <w:pPr>
      <w:pageBreakBefore w:val="0"/>
      <w:numPr>
        <w:numId w:val="0"/>
      </w:numPr>
      <w:tabs>
        <w:tab w:val="left" w:pos="425"/>
      </w:tabs>
      <w:spacing w:beforeLines="0" w:afterLines="0" w:line="360" w:lineRule="auto"/>
      <w:ind w:left="425" w:hanging="425"/>
      <w:jc w:val="center"/>
    </w:pPr>
    <w:rPr>
      <w:rFonts w:ascii="宋体" w:hAnsi="宋体" w:eastAsia="黑体"/>
      <w:bCs w:val="0"/>
      <w:kern w:val="0"/>
      <w:sz w:val="44"/>
      <w:szCs w:val="20"/>
    </w:rPr>
  </w:style>
  <w:style w:type="paragraph" w:customStyle="1" w:styleId="2291">
    <w:name w:val="xl122"/>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line="360" w:lineRule="auto"/>
      <w:ind w:firstLine="482"/>
      <w:jc w:val="center"/>
      <w:textAlignment w:val="center"/>
    </w:pPr>
    <w:rPr>
      <w:rFonts w:ascii="仿宋" w:hAnsi="仿宋" w:cs="宋体"/>
      <w:b/>
      <w:bCs/>
      <w:color w:val="000000"/>
      <w:kern w:val="0"/>
    </w:rPr>
  </w:style>
  <w:style w:type="paragraph" w:customStyle="1" w:styleId="2292">
    <w:name w:val="xl23"/>
    <w:basedOn w:val="1"/>
    <w:uiPriority w:val="0"/>
    <w:pPr>
      <w:pBdr>
        <w:top w:val="single" w:color="auto" w:sz="4" w:space="0"/>
        <w:left w:val="single" w:color="auto" w:sz="12" w:space="0"/>
        <w:bottom w:val="single" w:color="auto" w:sz="12" w:space="0"/>
        <w:right w:val="single" w:color="auto" w:sz="4" w:space="0"/>
      </w:pBdr>
      <w:spacing w:before="100" w:beforeAutospacing="1" w:after="100" w:afterAutospacing="1" w:line="360" w:lineRule="auto"/>
      <w:ind w:firstLine="482"/>
    </w:pPr>
    <w:rPr>
      <w:rFonts w:ascii="宋体" w:hAnsi="宋体" w:cs="宋体"/>
      <w:kern w:val="0"/>
    </w:rPr>
  </w:style>
  <w:style w:type="paragraph" w:customStyle="1" w:styleId="2293">
    <w:name w:val="bt4"/>
    <w:basedOn w:val="6"/>
    <w:uiPriority w:val="0"/>
    <w:pPr>
      <w:numPr>
        <w:ilvl w:val="0"/>
        <w:numId w:val="0"/>
      </w:numPr>
      <w:spacing w:beforeLines="0" w:afterLines="0" w:line="377" w:lineRule="auto"/>
      <w:ind w:left="1984" w:hanging="80" w:hangingChars="80"/>
      <w:jc w:val="both"/>
    </w:pPr>
    <w:rPr>
      <w:rFonts w:ascii="宋体" w:hAnsi="宋体" w:eastAsia="宋体"/>
      <w:bCs w:val="0"/>
      <w:color w:val="000000"/>
      <w:kern w:val="2"/>
      <w:sz w:val="24"/>
      <w:szCs w:val="24"/>
    </w:rPr>
  </w:style>
  <w:style w:type="paragraph" w:customStyle="1" w:styleId="2294">
    <w:name w:val="样式-1"/>
    <w:basedOn w:val="4"/>
    <w:uiPriority w:val="0"/>
    <w:pPr>
      <w:pageBreakBefore w:val="0"/>
      <w:numPr>
        <w:ilvl w:val="0"/>
        <w:numId w:val="0"/>
      </w:numPr>
      <w:tabs>
        <w:tab w:val="left" w:pos="425"/>
      </w:tabs>
      <w:spacing w:beforeLines="75" w:afterLines="25" w:line="360" w:lineRule="auto"/>
      <w:ind w:left="425" w:hanging="425"/>
    </w:pPr>
    <w:rPr>
      <w:rFonts w:eastAsia="黑体"/>
      <w:bCs w:val="0"/>
      <w:sz w:val="44"/>
      <w:szCs w:val="20"/>
    </w:rPr>
  </w:style>
  <w:style w:type="paragraph" w:customStyle="1" w:styleId="2295">
    <w:name w:val="样式 标题 1 + 三号"/>
    <w:basedOn w:val="4"/>
    <w:uiPriority w:val="0"/>
    <w:pPr>
      <w:pageBreakBefore w:val="0"/>
      <w:numPr>
        <w:numId w:val="0"/>
      </w:numPr>
      <w:tabs>
        <w:tab w:val="left" w:pos="425"/>
      </w:tabs>
      <w:spacing w:beforeLines="0" w:afterLines="0" w:line="578" w:lineRule="auto"/>
      <w:ind w:left="425" w:hanging="425"/>
      <w:jc w:val="both"/>
    </w:pPr>
    <w:rPr>
      <w:rFonts w:eastAsia="宋体"/>
      <w:sz w:val="32"/>
    </w:rPr>
  </w:style>
  <w:style w:type="paragraph" w:customStyle="1" w:styleId="2296">
    <w:name w:val="图表标题"/>
    <w:basedOn w:val="1"/>
    <w:uiPriority w:val="0"/>
    <w:pPr>
      <w:spacing w:after="80" w:line="360" w:lineRule="auto"/>
      <w:ind w:firstLine="482"/>
      <w:jc w:val="center"/>
    </w:pPr>
    <w:rPr>
      <w:rFonts w:eastAsia="楷体_GB2312"/>
    </w:rPr>
  </w:style>
  <w:style w:type="paragraph" w:customStyle="1" w:styleId="2297">
    <w:name w:val="样式 小四"/>
    <w:basedOn w:val="1"/>
    <w:uiPriority w:val="0"/>
    <w:pPr>
      <w:spacing w:line="380" w:lineRule="exact"/>
      <w:ind w:firstLine="200" w:firstLineChars="200"/>
      <w:jc w:val="both"/>
    </w:pPr>
    <w:rPr>
      <w:rFonts w:cs="宋体"/>
      <w:szCs w:val="20"/>
    </w:rPr>
  </w:style>
  <w:style w:type="paragraph" w:customStyle="1" w:styleId="2298">
    <w:name w:val="DZBL-正文-3"/>
    <w:basedOn w:val="21"/>
    <w:qFormat/>
    <w:uiPriority w:val="0"/>
    <w:pPr>
      <w:widowControl w:val="0"/>
      <w:numPr>
        <w:ilvl w:val="0"/>
        <w:numId w:val="59"/>
      </w:numPr>
      <w:tabs>
        <w:tab w:val="left" w:pos="840"/>
      </w:tabs>
      <w:spacing w:line="360" w:lineRule="auto"/>
      <w:ind w:firstLineChars="0"/>
      <w:jc w:val="both"/>
    </w:pPr>
    <w:rPr>
      <w:rFonts w:ascii="宋体" w:hAnsi="宋体"/>
      <w:kern w:val="2"/>
      <w:sz w:val="21"/>
    </w:rPr>
  </w:style>
  <w:style w:type="paragraph" w:customStyle="1" w:styleId="2299">
    <w:name w:val="xl159"/>
    <w:basedOn w:val="1"/>
    <w:uiPriority w:val="0"/>
    <w:pPr>
      <w:pBdr>
        <w:top w:val="single" w:color="auto" w:sz="8" w:space="0"/>
        <w:left w:val="single" w:color="auto" w:sz="8" w:space="0"/>
        <w:bottom w:val="single" w:color="auto" w:sz="4" w:space="0"/>
        <w:right w:val="single" w:color="auto" w:sz="4" w:space="0"/>
      </w:pBdr>
      <w:spacing w:before="100" w:beforeAutospacing="1" w:after="100" w:afterAutospacing="1" w:line="360" w:lineRule="auto"/>
      <w:ind w:firstLine="482"/>
      <w:jc w:val="center"/>
      <w:textAlignment w:val="center"/>
    </w:pPr>
    <w:rPr>
      <w:rFonts w:ascii="仿宋" w:hAnsi="仿宋" w:cs="宋体"/>
      <w:color w:val="000000"/>
      <w:kern w:val="0"/>
    </w:rPr>
  </w:style>
  <w:style w:type="paragraph" w:customStyle="1" w:styleId="2300">
    <w:name w:val="at2"/>
    <w:basedOn w:val="1"/>
    <w:uiPriority w:val="0"/>
    <w:pPr>
      <w:tabs>
        <w:tab w:val="left" w:pos="8295"/>
      </w:tabs>
      <w:autoSpaceDE w:val="0"/>
      <w:autoSpaceDN w:val="0"/>
      <w:spacing w:before="120" w:after="120" w:line="400" w:lineRule="exact"/>
      <w:ind w:left="525" w:hanging="525"/>
      <w:jc w:val="both"/>
    </w:pPr>
    <w:rPr>
      <w:rFonts w:eastAsia="华文仿宋"/>
      <w:szCs w:val="20"/>
    </w:rPr>
  </w:style>
  <w:style w:type="paragraph" w:customStyle="1" w:styleId="2301">
    <w:name w:val="正文正文"/>
    <w:basedOn w:val="1"/>
    <w:qFormat/>
    <w:uiPriority w:val="0"/>
    <w:pPr>
      <w:widowControl w:val="0"/>
      <w:spacing w:line="460" w:lineRule="exact"/>
      <w:ind w:firstLine="560" w:firstLineChars="200"/>
      <w:jc w:val="both"/>
    </w:pPr>
    <w:rPr>
      <w:rFonts w:ascii="宋体" w:hAnsi="宋体"/>
      <w:bCs/>
      <w:sz w:val="24"/>
      <w:szCs w:val="24"/>
    </w:rPr>
  </w:style>
  <w:style w:type="paragraph" w:customStyle="1" w:styleId="2302">
    <w:name w:val="样式 标题 1 + (西文) 仿宋_GB2312 (中文) 仿宋_GB2312 (符号) 宋体 三号 (复杂文种)加粗..."/>
    <w:basedOn w:val="4"/>
    <w:uiPriority w:val="0"/>
    <w:pPr>
      <w:keepLines w:val="0"/>
      <w:pageBreakBefore w:val="0"/>
      <w:numPr>
        <w:numId w:val="0"/>
      </w:numPr>
      <w:tabs>
        <w:tab w:val="left" w:pos="425"/>
      </w:tabs>
      <w:spacing w:beforeLines="0" w:afterLines="0" w:line="360" w:lineRule="auto"/>
      <w:ind w:left="425" w:hanging="425"/>
      <w:jc w:val="center"/>
    </w:pPr>
    <w:rPr>
      <w:rFonts w:ascii="仿宋_GB2312" w:hAnsi="宋体" w:eastAsia="仿宋_GB2312"/>
      <w:kern w:val="2"/>
      <w:szCs w:val="32"/>
    </w:rPr>
  </w:style>
  <w:style w:type="paragraph" w:customStyle="1" w:styleId="2303">
    <w:name w:val="1-1级目录"/>
    <w:next w:val="1"/>
    <w:qFormat/>
    <w:uiPriority w:val="0"/>
    <w:pPr>
      <w:pageBreakBefore/>
      <w:tabs>
        <w:tab w:val="left" w:pos="980"/>
      </w:tabs>
      <w:spacing w:beforeLines="100" w:afterLines="100" w:line="360" w:lineRule="auto"/>
      <w:ind w:left="980" w:hanging="360"/>
      <w:jc w:val="center"/>
      <w:outlineLvl w:val="0"/>
    </w:pPr>
    <w:rPr>
      <w:rFonts w:ascii="等线" w:hAnsi="等线" w:eastAsia="宋体" w:cs="Times New Roman"/>
      <w:b/>
      <w:color w:val="000000"/>
      <w:kern w:val="2"/>
      <w:sz w:val="32"/>
      <w:szCs w:val="22"/>
      <w:lang w:val="en-US" w:eastAsia="zh-CN" w:bidi="ar-SA"/>
    </w:rPr>
  </w:style>
  <w:style w:type="paragraph" w:customStyle="1" w:styleId="2304">
    <w:name w:val="列表 31"/>
    <w:basedOn w:val="1"/>
    <w:uiPriority w:val="0"/>
    <w:pPr>
      <w:widowControl w:val="0"/>
      <w:spacing w:line="240" w:lineRule="auto"/>
      <w:ind w:left="100" w:leftChars="400" w:hanging="200" w:hangingChars="200"/>
      <w:jc w:val="both"/>
    </w:pPr>
    <w:rPr>
      <w:szCs w:val="20"/>
    </w:rPr>
  </w:style>
  <w:style w:type="paragraph" w:customStyle="1" w:styleId="2305">
    <w:name w:val="样式 标题 2H2正文二级标题h22nd levelTitre2l22Header 2标题 2 Char第一..."/>
    <w:basedOn w:val="2"/>
    <w:uiPriority w:val="0"/>
    <w:pPr>
      <w:widowControl w:val="0"/>
      <w:numPr>
        <w:ilvl w:val="0"/>
        <w:numId w:val="0"/>
      </w:numPr>
      <w:tabs>
        <w:tab w:val="left" w:pos="576"/>
        <w:tab w:val="left" w:pos="720"/>
        <w:tab w:val="left" w:pos="780"/>
        <w:tab w:val="left" w:pos="992"/>
      </w:tabs>
      <w:spacing w:beforeLines="0" w:afterLines="0" w:line="360" w:lineRule="auto"/>
      <w:ind w:left="780" w:hanging="420"/>
      <w:jc w:val="center"/>
    </w:pPr>
    <w:rPr>
      <w:rFonts w:ascii="Arial" w:hAnsi="Arial" w:eastAsia="楷体_GB2312" w:cs="宋体"/>
      <w:b w:val="0"/>
      <w:kern w:val="2"/>
      <w:szCs w:val="20"/>
    </w:rPr>
  </w:style>
  <w:style w:type="paragraph" w:customStyle="1" w:styleId="2306">
    <w:name w:val="封面一致性程度标识"/>
    <w:uiPriority w:val="0"/>
    <w:pPr>
      <w:numPr>
        <w:ilvl w:val="0"/>
        <w:numId w:val="62"/>
      </w:numPr>
      <w:spacing w:before="440" w:line="400" w:lineRule="exact"/>
      <w:jc w:val="center"/>
    </w:pPr>
    <w:rPr>
      <w:rFonts w:ascii="宋体" w:hAnsi="Times New Roman" w:eastAsia="宋体" w:cs="Times New Roman"/>
      <w:sz w:val="28"/>
      <w:lang w:val="en-US" w:eastAsia="zh-CN" w:bidi="ar-SA"/>
    </w:rPr>
  </w:style>
  <w:style w:type="paragraph" w:customStyle="1" w:styleId="2307">
    <w:name w:val="框正文"/>
    <w:basedOn w:val="1"/>
    <w:uiPriority w:val="0"/>
    <w:pPr>
      <w:adjustRightInd w:val="0"/>
      <w:spacing w:line="312" w:lineRule="atLeast"/>
      <w:ind w:firstLine="482"/>
      <w:jc w:val="center"/>
      <w:textAlignment w:val="baseline"/>
    </w:pPr>
    <w:rPr>
      <w:b/>
      <w:kern w:val="0"/>
      <w:szCs w:val="20"/>
    </w:rPr>
  </w:style>
  <w:style w:type="paragraph" w:customStyle="1" w:styleId="2308">
    <w:name w:val="￥正文"/>
    <w:basedOn w:val="1"/>
    <w:qFormat/>
    <w:uiPriority w:val="0"/>
    <w:pPr>
      <w:widowControl w:val="0"/>
      <w:spacing w:line="240" w:lineRule="auto"/>
      <w:ind w:firstLine="200" w:firstLineChars="200"/>
      <w:jc w:val="both"/>
    </w:pPr>
    <w:rPr>
      <w:rFonts w:ascii="Calibri" w:hAnsi="Calibri"/>
      <w:szCs w:val="24"/>
      <w:lang w:eastAsia="en-US"/>
    </w:rPr>
  </w:style>
  <w:style w:type="paragraph" w:customStyle="1" w:styleId="2309">
    <w:name w:val="样式 正文文本 + 首行缩进:  2 字符"/>
    <w:basedOn w:val="34"/>
    <w:uiPriority w:val="0"/>
    <w:pPr>
      <w:spacing w:after="0" w:line="360" w:lineRule="auto"/>
      <w:ind w:firstLine="480" w:firstLineChars="200"/>
    </w:pPr>
    <w:rPr>
      <w:rFonts w:cs="宋体"/>
      <w:szCs w:val="24"/>
    </w:rPr>
  </w:style>
  <w:style w:type="paragraph" w:customStyle="1" w:styleId="2310">
    <w:name w:val="正文首行缩进."/>
    <w:basedOn w:val="1"/>
    <w:qFormat/>
    <w:uiPriority w:val="0"/>
    <w:pPr>
      <w:spacing w:after="50" w:line="300" w:lineRule="auto"/>
      <w:ind w:firstLine="200" w:firstLineChars="200"/>
    </w:pPr>
    <w:rPr>
      <w:rFonts w:ascii="Arial" w:hAnsi="Arial"/>
      <w:kern w:val="0"/>
      <w:szCs w:val="21"/>
    </w:rPr>
  </w:style>
  <w:style w:type="paragraph" w:customStyle="1" w:styleId="2311">
    <w:name w:val="样式 首行缩进:  2 字符 段后: 0.25 行1"/>
    <w:basedOn w:val="1"/>
    <w:uiPriority w:val="0"/>
    <w:pPr>
      <w:spacing w:afterLines="50" w:line="300" w:lineRule="auto"/>
      <w:ind w:firstLine="200" w:firstLineChars="200"/>
      <w:jc w:val="both"/>
    </w:pPr>
    <w:rPr>
      <w:rFonts w:cs="宋体"/>
      <w:szCs w:val="20"/>
    </w:rPr>
  </w:style>
  <w:style w:type="paragraph" w:customStyle="1" w:styleId="2312">
    <w:name w:val="目录 41"/>
    <w:basedOn w:val="1"/>
    <w:next w:val="1"/>
    <w:unhideWhenUsed/>
    <w:uiPriority w:val="39"/>
    <w:pPr>
      <w:widowControl w:val="0"/>
      <w:spacing w:line="240" w:lineRule="auto"/>
      <w:ind w:left="630"/>
    </w:pPr>
    <w:rPr>
      <w:sz w:val="18"/>
      <w:szCs w:val="18"/>
    </w:rPr>
  </w:style>
  <w:style w:type="paragraph" w:customStyle="1" w:styleId="2313">
    <w:name w:val="四级无标题条"/>
    <w:basedOn w:val="1"/>
    <w:uiPriority w:val="0"/>
    <w:pPr>
      <w:tabs>
        <w:tab w:val="left" w:pos="820"/>
        <w:tab w:val="left" w:pos="1140"/>
      </w:tabs>
      <w:spacing w:line="360" w:lineRule="auto"/>
      <w:jc w:val="both"/>
    </w:pPr>
  </w:style>
  <w:style w:type="paragraph" w:customStyle="1" w:styleId="2314">
    <w:name w:val="样式 标题 2 + (西文) 仿宋_GB2312 (中文) 仿宋_GB2312 小三 两端对齐 段前: 7.8 磅 段..."/>
    <w:basedOn w:val="2"/>
    <w:uiPriority w:val="0"/>
    <w:pPr>
      <w:keepLines w:val="0"/>
      <w:numPr>
        <w:ilvl w:val="0"/>
        <w:numId w:val="0"/>
      </w:numPr>
      <w:tabs>
        <w:tab w:val="left" w:pos="576"/>
        <w:tab w:val="left" w:pos="992"/>
      </w:tabs>
      <w:spacing w:beforeLines="0" w:afterLines="0" w:line="360" w:lineRule="auto"/>
      <w:ind w:left="576" w:hanging="576"/>
      <w:jc w:val="both"/>
    </w:pPr>
    <w:rPr>
      <w:rFonts w:ascii="仿宋_GB2312" w:eastAsia="仿宋_GB2312"/>
      <w:bCs w:val="0"/>
      <w:szCs w:val="30"/>
    </w:rPr>
  </w:style>
  <w:style w:type="paragraph" w:customStyle="1" w:styleId="2315">
    <w:name w:val="xl22"/>
    <w:basedOn w:val="1"/>
    <w:uiPriority w:val="0"/>
    <w:pPr>
      <w:pBdr>
        <w:top w:val="single" w:color="auto" w:sz="4" w:space="0"/>
        <w:left w:val="single" w:color="auto" w:sz="12" w:space="0"/>
        <w:bottom w:val="single" w:color="auto" w:sz="4" w:space="0"/>
        <w:right w:val="single" w:color="auto" w:sz="4" w:space="0"/>
      </w:pBdr>
      <w:spacing w:before="100" w:beforeAutospacing="1" w:after="100" w:afterAutospacing="1" w:line="360" w:lineRule="auto"/>
      <w:ind w:firstLine="482"/>
    </w:pPr>
    <w:rPr>
      <w:rFonts w:ascii="宋体" w:hAnsi="宋体" w:cs="宋体"/>
      <w:kern w:val="0"/>
    </w:rPr>
  </w:style>
  <w:style w:type="paragraph" w:customStyle="1" w:styleId="2316">
    <w:name w:val="表标题"/>
    <w:basedOn w:val="1"/>
    <w:uiPriority w:val="0"/>
    <w:pPr>
      <w:keepNext/>
      <w:spacing w:beforeLines="50" w:after="120" w:line="360" w:lineRule="auto"/>
      <w:ind w:firstLine="482"/>
      <w:jc w:val="center"/>
    </w:pPr>
    <w:rPr>
      <w:rFonts w:eastAsia="楷体_GB2312"/>
    </w:rPr>
  </w:style>
  <w:style w:type="paragraph" w:customStyle="1" w:styleId="2317">
    <w:name w:val="小四 段落 宋体 Char Char Char"/>
    <w:basedOn w:val="20"/>
    <w:uiPriority w:val="0"/>
    <w:pPr>
      <w:numPr>
        <w:ilvl w:val="0"/>
        <w:numId w:val="0"/>
      </w:numPr>
      <w:tabs>
        <w:tab w:val="left" w:pos="1260"/>
        <w:tab w:val="clear" w:pos="360"/>
      </w:tabs>
      <w:spacing w:line="360" w:lineRule="auto"/>
      <w:ind w:right="-33" w:firstLine="545" w:firstLineChars="227"/>
      <w:contextualSpacing/>
    </w:pPr>
    <w:rPr>
      <w:rFonts w:ascii="Times New Roman" w:hAnsi="Times New Roman"/>
      <w:kern w:val="2"/>
      <w:szCs w:val="22"/>
    </w:rPr>
  </w:style>
  <w:style w:type="paragraph" w:customStyle="1" w:styleId="2318">
    <w:name w:val="列出段落12"/>
    <w:basedOn w:val="1"/>
    <w:qFormat/>
    <w:uiPriority w:val="0"/>
    <w:pPr>
      <w:spacing w:after="200" w:line="276" w:lineRule="auto"/>
      <w:ind w:firstLine="420" w:firstLineChars="200"/>
    </w:pPr>
    <w:rPr>
      <w:rFonts w:ascii="Calibri" w:hAnsi="Calibri"/>
      <w:kern w:val="0"/>
      <w:sz w:val="22"/>
      <w:lang w:eastAsia="en-US"/>
    </w:rPr>
  </w:style>
  <w:style w:type="paragraph" w:customStyle="1" w:styleId="2319">
    <w:name w:val="34-2级列表编号-1"/>
    <w:basedOn w:val="1"/>
    <w:qFormat/>
    <w:uiPriority w:val="0"/>
    <w:pPr>
      <w:tabs>
        <w:tab w:val="left" w:pos="360"/>
        <w:tab w:val="left" w:pos="840"/>
      </w:tabs>
      <w:spacing w:line="360" w:lineRule="auto"/>
      <w:ind w:left="1384"/>
      <w:jc w:val="both"/>
    </w:pPr>
  </w:style>
  <w:style w:type="paragraph" w:customStyle="1" w:styleId="2320">
    <w:name w:val="图编号"/>
    <w:basedOn w:val="1"/>
    <w:uiPriority w:val="0"/>
    <w:pPr>
      <w:widowControl w:val="0"/>
      <w:tabs>
        <w:tab w:val="left" w:pos="360"/>
      </w:tabs>
      <w:spacing w:line="360" w:lineRule="auto"/>
      <w:ind w:firstLine="480"/>
      <w:jc w:val="center"/>
    </w:pPr>
    <w:rPr>
      <w:szCs w:val="20"/>
    </w:rPr>
  </w:style>
  <w:style w:type="paragraph" w:customStyle="1" w:styleId="2321">
    <w:name w:val="默认"/>
    <w:uiPriority w:val="0"/>
    <w:pPr>
      <w:widowControl w:val="0"/>
      <w:tabs>
        <w:tab w:val="left" w:pos="420"/>
      </w:tabs>
      <w:suppressAutoHyphens/>
    </w:pPr>
    <w:rPr>
      <w:rFonts w:ascii="DejaVu Serif" w:hAnsi="DejaVu Serif" w:eastAsia="DejaVu Sans" w:cs="Lohit Hindi"/>
      <w:kern w:val="2"/>
      <w:sz w:val="24"/>
      <w:szCs w:val="24"/>
      <w:lang w:val="en-US" w:eastAsia="zh-CN" w:bidi="hi-IN"/>
    </w:rPr>
  </w:style>
  <w:style w:type="paragraph" w:customStyle="1" w:styleId="2322">
    <w:name w:val="font16"/>
    <w:basedOn w:val="1"/>
    <w:uiPriority w:val="0"/>
    <w:pPr>
      <w:spacing w:before="100" w:beforeAutospacing="1" w:after="100" w:afterAutospacing="1" w:line="360" w:lineRule="auto"/>
      <w:ind w:firstLine="482"/>
    </w:pPr>
    <w:rPr>
      <w:rFonts w:ascii="宋体" w:hAnsi="宋体" w:cs="宋体"/>
      <w:color w:val="000000"/>
      <w:kern w:val="0"/>
      <w:sz w:val="20"/>
      <w:szCs w:val="20"/>
    </w:rPr>
  </w:style>
  <w:style w:type="paragraph" w:customStyle="1" w:styleId="2323">
    <w:name w:val="样式 行距: 固定值 14 磅"/>
    <w:basedOn w:val="1"/>
    <w:uiPriority w:val="0"/>
    <w:pPr>
      <w:spacing w:line="500" w:lineRule="exact"/>
      <w:ind w:firstLine="560" w:firstLineChars="200"/>
      <w:jc w:val="both"/>
    </w:pPr>
    <w:rPr>
      <w:sz w:val="28"/>
      <w:szCs w:val="20"/>
    </w:rPr>
  </w:style>
  <w:style w:type="paragraph" w:customStyle="1" w:styleId="2324">
    <w:name w:val="样式 标题 1 + 行距: 单倍行距"/>
    <w:basedOn w:val="4"/>
    <w:qFormat/>
    <w:uiPriority w:val="0"/>
    <w:pPr>
      <w:pageBreakBefore w:val="0"/>
      <w:numPr>
        <w:numId w:val="0"/>
      </w:numPr>
      <w:spacing w:beforeLines="0" w:afterLines="0" w:line="240" w:lineRule="auto"/>
    </w:pPr>
    <w:rPr>
      <w:rFonts w:ascii="Arial" w:hAnsi="Arial" w:eastAsia="宋体" w:cs="宋体"/>
      <w:bCs w:val="0"/>
      <w:szCs w:val="20"/>
    </w:rPr>
  </w:style>
  <w:style w:type="paragraph" w:customStyle="1" w:styleId="2325">
    <w:name w:val="样式 标题 3 + (西文) 仿宋_GB2312 (中文) 仿宋_GB2312 四号 (西文)粗体 非(西文)斜体 两..."/>
    <w:basedOn w:val="5"/>
    <w:uiPriority w:val="0"/>
    <w:pPr>
      <w:keepLines w:val="0"/>
      <w:numPr>
        <w:ilvl w:val="0"/>
        <w:numId w:val="0"/>
      </w:numPr>
      <w:tabs>
        <w:tab w:val="left" w:pos="720"/>
        <w:tab w:val="left" w:pos="1418"/>
      </w:tabs>
      <w:spacing w:beforeLines="0" w:afterLines="0" w:line="360" w:lineRule="auto"/>
      <w:ind w:left="1418" w:firstLine="200" w:firstLineChars="200"/>
      <w:jc w:val="both"/>
    </w:pPr>
    <w:rPr>
      <w:rFonts w:ascii="仿宋_GB2312" w:eastAsia="仿宋_GB2312"/>
      <w:bCs w:val="0"/>
      <w:szCs w:val="28"/>
    </w:rPr>
  </w:style>
  <w:style w:type="paragraph" w:customStyle="1" w:styleId="2326">
    <w:name w:val="32-1级段落标题"/>
    <w:basedOn w:val="1"/>
    <w:next w:val="1593"/>
    <w:qFormat/>
    <w:uiPriority w:val="0"/>
    <w:pPr>
      <w:spacing w:before="120" w:after="120" w:line="360" w:lineRule="exact"/>
      <w:ind w:firstLine="482"/>
    </w:pPr>
    <w:rPr>
      <w:b/>
    </w:rPr>
  </w:style>
  <w:style w:type="paragraph" w:customStyle="1" w:styleId="2327">
    <w:name w:val="样式 仿宋_GB2312 小四 段前: 7.8 磅"/>
    <w:basedOn w:val="1"/>
    <w:uiPriority w:val="0"/>
    <w:pPr>
      <w:widowControl w:val="0"/>
      <w:spacing w:before="156" w:line="360" w:lineRule="auto"/>
      <w:ind w:firstLine="480" w:firstLineChars="200"/>
      <w:jc w:val="both"/>
    </w:pPr>
    <w:rPr>
      <w:rFonts w:hint="eastAsia" w:ascii="仿宋_GB2312" w:eastAsia="仿宋_GB2312"/>
      <w:szCs w:val="20"/>
    </w:rPr>
  </w:style>
  <w:style w:type="paragraph" w:customStyle="1" w:styleId="2328">
    <w:name w:val="样式 joyplus.head-2(Alt+2) + 段前: 2 行 段后: 1 行"/>
    <w:basedOn w:val="1"/>
    <w:uiPriority w:val="0"/>
    <w:pPr>
      <w:keepLines/>
      <w:tabs>
        <w:tab w:val="left" w:pos="567"/>
      </w:tabs>
      <w:spacing w:beforeLines="50" w:afterLines="50" w:line="360" w:lineRule="auto"/>
      <w:ind w:left="567" w:hanging="567"/>
      <w:outlineLvl w:val="1"/>
    </w:pPr>
    <w:rPr>
      <w:rFonts w:ascii="Arial" w:eastAsia="黑体" w:cs="宋体"/>
      <w:bCs/>
      <w:sz w:val="30"/>
      <w:szCs w:val="20"/>
    </w:rPr>
  </w:style>
  <w:style w:type="paragraph" w:customStyle="1" w:styleId="2329">
    <w:name w:val="51-文档标题"/>
    <w:basedOn w:val="1"/>
    <w:next w:val="1"/>
    <w:qFormat/>
    <w:uiPriority w:val="0"/>
    <w:pPr>
      <w:spacing w:line="360" w:lineRule="auto"/>
      <w:ind w:firstLine="482"/>
      <w:jc w:val="center"/>
    </w:pPr>
    <w:rPr>
      <w:b/>
      <w:spacing w:val="60"/>
      <w:sz w:val="52"/>
    </w:rPr>
  </w:style>
  <w:style w:type="paragraph" w:customStyle="1" w:styleId="2330">
    <w:name w:val="nv1"/>
    <w:basedOn w:val="1"/>
    <w:uiPriority w:val="0"/>
    <w:pPr>
      <w:spacing w:after="75" w:line="300" w:lineRule="atLeast"/>
      <w:ind w:firstLine="482"/>
    </w:pPr>
    <w:rPr>
      <w:rFonts w:ascii="宋体" w:hAnsi="宋体" w:cs="宋体"/>
      <w:kern w:val="0"/>
    </w:rPr>
  </w:style>
  <w:style w:type="paragraph" w:customStyle="1" w:styleId="2331">
    <w:name w:val="Code"/>
    <w:basedOn w:val="1"/>
    <w:uiPriority w:val="0"/>
    <w:pPr>
      <w:widowControl w:val="0"/>
      <w:topLinePunct/>
      <w:autoSpaceDE w:val="0"/>
      <w:autoSpaceDN w:val="0"/>
      <w:adjustRightInd w:val="0"/>
      <w:snapToGrid w:val="0"/>
      <w:spacing w:line="360" w:lineRule="auto"/>
      <w:ind w:left="1701"/>
    </w:pPr>
    <w:rPr>
      <w:rFonts w:ascii="Courier New" w:hAnsi="Courier New" w:cs="Arial"/>
      <w:sz w:val="18"/>
      <w:szCs w:val="21"/>
    </w:rPr>
  </w:style>
  <w:style w:type="paragraph" w:customStyle="1" w:styleId="2332">
    <w:name w:val="项目编号B"/>
    <w:basedOn w:val="1"/>
    <w:uiPriority w:val="0"/>
    <w:pPr>
      <w:tabs>
        <w:tab w:val="left" w:pos="959"/>
        <w:tab w:val="left" w:pos="1440"/>
      </w:tabs>
      <w:spacing w:line="360" w:lineRule="auto"/>
      <w:ind w:left="420" w:hanging="420"/>
      <w:jc w:val="center"/>
    </w:pPr>
    <w:rPr>
      <w:rFonts w:ascii="Arial" w:hAnsi="Arial"/>
    </w:rPr>
  </w:style>
  <w:style w:type="paragraph" w:customStyle="1" w:styleId="2333">
    <w:name w:val="样式 标题 1H1章节1l0Section HeadHeader1h1Disaster 1Head 1 (Ch..."/>
    <w:basedOn w:val="4"/>
    <w:uiPriority w:val="0"/>
    <w:pPr>
      <w:pageBreakBefore w:val="0"/>
      <w:numPr>
        <w:numId w:val="0"/>
      </w:numPr>
      <w:tabs>
        <w:tab w:val="left" w:pos="425"/>
      </w:tabs>
      <w:spacing w:beforeLines="0" w:afterLines="0" w:line="578" w:lineRule="auto"/>
      <w:ind w:left="425" w:hanging="425"/>
      <w:jc w:val="both"/>
    </w:pPr>
    <w:rPr>
      <w:rFonts w:eastAsia="宋体"/>
      <w:sz w:val="44"/>
    </w:rPr>
  </w:style>
  <w:style w:type="paragraph" w:customStyle="1" w:styleId="2334">
    <w:name w:val="水印"/>
    <w:basedOn w:val="1"/>
    <w:uiPriority w:val="0"/>
    <w:pPr>
      <w:adjustRightInd w:val="0"/>
      <w:ind w:firstLine="482"/>
      <w:jc w:val="both"/>
      <w:textAlignment w:val="baseline"/>
    </w:pPr>
    <w:rPr>
      <w:rFonts w:ascii="Arial"/>
      <w:kern w:val="0"/>
      <w:szCs w:val="20"/>
    </w:rPr>
  </w:style>
  <w:style w:type="paragraph" w:customStyle="1" w:styleId="2335">
    <w:name w:val="样例文本"/>
    <w:basedOn w:val="1"/>
    <w:uiPriority w:val="0"/>
    <w:pPr>
      <w:pBdr>
        <w:top w:val="single" w:color="auto" w:sz="4" w:space="1"/>
        <w:left w:val="single" w:color="auto" w:sz="4" w:space="4"/>
        <w:bottom w:val="single" w:color="auto" w:sz="4" w:space="1"/>
        <w:right w:val="single" w:color="auto" w:sz="4" w:space="4"/>
      </w:pBdr>
      <w:spacing w:line="360" w:lineRule="auto"/>
      <w:ind w:left="200" w:leftChars="200" w:right="200" w:rightChars="200" w:firstLine="482"/>
      <w:jc w:val="both"/>
    </w:pPr>
    <w:rPr>
      <w:rFonts w:eastAsia="楷体_GB2312"/>
      <w:szCs w:val="21"/>
    </w:rPr>
  </w:style>
  <w:style w:type="paragraph" w:customStyle="1" w:styleId="2336">
    <w:name w:val="42-表格数字"/>
    <w:next w:val="1"/>
    <w:qFormat/>
    <w:uiPriority w:val="0"/>
    <w:pPr>
      <w:jc w:val="right"/>
      <w:textAlignment w:val="center"/>
    </w:pPr>
    <w:rPr>
      <w:rFonts w:ascii="宋体" w:hAnsi="Times New Roman" w:eastAsia="宋体" w:cs="Times New Roman"/>
      <w:color w:val="000000"/>
      <w:szCs w:val="21"/>
      <w:lang w:val="en-US" w:eastAsia="zh-CN" w:bidi="ar-SA"/>
    </w:rPr>
  </w:style>
  <w:style w:type="paragraph" w:customStyle="1" w:styleId="2337">
    <w:name w:val="注释文字"/>
    <w:basedOn w:val="2296"/>
    <w:uiPriority w:val="0"/>
    <w:pPr>
      <w:spacing w:after="120" w:line="240" w:lineRule="auto"/>
    </w:pPr>
  </w:style>
  <w:style w:type="paragraph" w:customStyle="1" w:styleId="2338">
    <w:name w:val="04-正文图标"/>
    <w:basedOn w:val="1593"/>
    <w:next w:val="1593"/>
    <w:qFormat/>
    <w:uiPriority w:val="0"/>
    <w:pPr>
      <w:widowControl w:val="0"/>
      <w:spacing w:after="120"/>
      <w:jc w:val="both"/>
    </w:pPr>
    <w:rPr>
      <w:kern w:val="2"/>
      <w:szCs w:val="22"/>
    </w:rPr>
  </w:style>
  <w:style w:type="paragraph" w:customStyle="1" w:styleId="2339">
    <w:name w:val="05-2级正文"/>
    <w:basedOn w:val="1593"/>
    <w:next w:val="1593"/>
    <w:qFormat/>
    <w:uiPriority w:val="0"/>
    <w:pPr>
      <w:widowControl w:val="0"/>
      <w:ind w:left="482"/>
      <w:jc w:val="both"/>
    </w:pPr>
    <w:rPr>
      <w:kern w:val="2"/>
      <w:szCs w:val="22"/>
    </w:rPr>
  </w:style>
  <w:style w:type="paragraph" w:customStyle="1" w:styleId="2340">
    <w:name w:val="列表接续 31"/>
    <w:basedOn w:val="1"/>
    <w:uiPriority w:val="0"/>
    <w:pPr>
      <w:spacing w:after="120" w:line="360" w:lineRule="auto"/>
      <w:ind w:left="1260" w:leftChars="600" w:firstLine="482"/>
      <w:jc w:val="both"/>
    </w:pPr>
    <w:rPr>
      <w:szCs w:val="20"/>
    </w:rPr>
  </w:style>
  <w:style w:type="paragraph" w:customStyle="1" w:styleId="2341">
    <w:name w:val="目录 81"/>
    <w:basedOn w:val="1"/>
    <w:next w:val="1"/>
    <w:unhideWhenUsed/>
    <w:uiPriority w:val="39"/>
    <w:pPr>
      <w:widowControl w:val="0"/>
      <w:spacing w:line="240" w:lineRule="auto"/>
      <w:ind w:left="1470"/>
    </w:pPr>
    <w:rPr>
      <w:sz w:val="18"/>
      <w:szCs w:val="18"/>
    </w:rPr>
  </w:style>
  <w:style w:type="paragraph" w:customStyle="1" w:styleId="2342">
    <w:name w:val="封面落款"/>
    <w:uiPriority w:val="0"/>
    <w:pPr>
      <w:adjustRightInd w:val="0"/>
      <w:snapToGrid w:val="0"/>
      <w:jc w:val="center"/>
    </w:pPr>
    <w:rPr>
      <w:rFonts w:ascii="Times New Roman" w:hAnsi="Times New Roman" w:eastAsia="楷体_GB2312" w:cs="Times New Roman"/>
      <w:b/>
      <w:snapToGrid w:val="0"/>
      <w:color w:val="000000"/>
      <w:spacing w:val="60"/>
      <w:sz w:val="30"/>
      <w:szCs w:val="30"/>
      <w:lang w:val="en-US" w:eastAsia="zh-CN" w:bidi="ar-SA"/>
    </w:rPr>
  </w:style>
  <w:style w:type="paragraph" w:customStyle="1" w:styleId="2343">
    <w:name w:val="项目符号C"/>
    <w:basedOn w:val="1"/>
    <w:uiPriority w:val="0"/>
    <w:pPr>
      <w:spacing w:line="360" w:lineRule="auto"/>
      <w:ind w:firstLine="566" w:firstLineChars="236"/>
      <w:jc w:val="both"/>
    </w:pPr>
    <w:rPr>
      <w:rFonts w:ascii="Arial" w:hAnsi="Arial"/>
    </w:rPr>
  </w:style>
  <w:style w:type="paragraph" w:customStyle="1" w:styleId="2344">
    <w:name w:val="样式 标题 2 + 宋体 四号 段前: 0 磅 段后: 0 磅 行距: 多倍行距 1.25 字行"/>
    <w:basedOn w:val="2"/>
    <w:uiPriority w:val="0"/>
    <w:pPr>
      <w:numPr>
        <w:ilvl w:val="0"/>
        <w:numId w:val="0"/>
      </w:numPr>
      <w:tabs>
        <w:tab w:val="left" w:pos="992"/>
      </w:tabs>
      <w:spacing w:beforeLines="0" w:afterLines="0" w:line="300" w:lineRule="auto"/>
      <w:ind w:left="567" w:hanging="567"/>
      <w:jc w:val="both"/>
    </w:pPr>
    <w:rPr>
      <w:rFonts w:ascii="宋体" w:hAnsi="宋体" w:cs="宋体"/>
      <w:kern w:val="2"/>
      <w:sz w:val="28"/>
      <w:szCs w:val="20"/>
    </w:rPr>
  </w:style>
  <w:style w:type="paragraph" w:customStyle="1" w:styleId="2345">
    <w:name w:val="53-编制单位"/>
    <w:basedOn w:val="1"/>
    <w:qFormat/>
    <w:uiPriority w:val="0"/>
    <w:pPr>
      <w:spacing w:line="360" w:lineRule="auto"/>
      <w:ind w:firstLine="482"/>
      <w:jc w:val="center"/>
    </w:pPr>
    <w:rPr>
      <w:rFonts w:eastAsia="微软雅黑"/>
      <w:b/>
      <w:sz w:val="30"/>
    </w:rPr>
  </w:style>
  <w:style w:type="paragraph" w:customStyle="1" w:styleId="2346">
    <w:name w:val="43-表格正文"/>
    <w:basedOn w:val="1593"/>
    <w:next w:val="1593"/>
    <w:qFormat/>
    <w:uiPriority w:val="0"/>
    <w:pPr>
      <w:widowControl w:val="0"/>
      <w:spacing w:line="240" w:lineRule="auto"/>
      <w:ind w:firstLine="0"/>
    </w:pPr>
    <w:rPr>
      <w:kern w:val="2"/>
      <w:szCs w:val="22"/>
    </w:rPr>
  </w:style>
  <w:style w:type="paragraph" w:customStyle="1" w:styleId="2347">
    <w:name w:val="样式 35-表格正文 +"/>
    <w:basedOn w:val="2346"/>
    <w:uiPriority w:val="0"/>
    <w:rPr>
      <w:kern w:val="0"/>
    </w:rPr>
  </w:style>
  <w:style w:type="paragraph" w:customStyle="1" w:styleId="2348">
    <w:name w:val="40-表格首行"/>
    <w:basedOn w:val="1"/>
    <w:next w:val="1"/>
    <w:qFormat/>
    <w:uiPriority w:val="0"/>
    <w:pPr>
      <w:spacing w:line="240" w:lineRule="auto"/>
      <w:jc w:val="center"/>
    </w:pPr>
    <w:rPr>
      <w:rFonts w:cs="宋体"/>
      <w:b/>
      <w:color w:val="000000"/>
      <w:kern w:val="0"/>
      <w:szCs w:val="21"/>
    </w:rPr>
  </w:style>
  <w:style w:type="paragraph" w:customStyle="1" w:styleId="2349">
    <w:name w:val="Third Level Item Step"/>
    <w:uiPriority w:val="0"/>
    <w:pPr>
      <w:tabs>
        <w:tab w:val="left" w:pos="2976"/>
      </w:tabs>
      <w:adjustRightInd w:val="0"/>
      <w:snapToGrid w:val="0"/>
      <w:spacing w:before="80" w:after="80" w:line="240" w:lineRule="atLeast"/>
      <w:ind w:left="2976" w:hanging="425"/>
    </w:pPr>
    <w:rPr>
      <w:rFonts w:hint="eastAsia" w:ascii="Times New Roman" w:hAnsi="Times New Roman" w:eastAsia="宋体" w:cs="Arial"/>
      <w:sz w:val="21"/>
      <w:szCs w:val="21"/>
      <w:lang w:val="en-US" w:eastAsia="zh-CN" w:bidi="ar-SA"/>
    </w:rPr>
  </w:style>
  <w:style w:type="paragraph" w:customStyle="1" w:styleId="2350">
    <w:name w:val="插图说明"/>
    <w:basedOn w:val="1"/>
    <w:uiPriority w:val="0"/>
    <w:pPr>
      <w:widowControl w:val="0"/>
      <w:adjustRightInd w:val="0"/>
      <w:spacing w:line="300" w:lineRule="auto"/>
      <w:jc w:val="center"/>
      <w:textAlignment w:val="baseline"/>
    </w:pPr>
    <w:rPr>
      <w:rFonts w:eastAsia="黑体"/>
      <w:kern w:val="0"/>
      <w:szCs w:val="20"/>
    </w:rPr>
  </w:style>
  <w:style w:type="paragraph" w:customStyle="1" w:styleId="2351">
    <w:name w:val="32-2级段落标题"/>
    <w:basedOn w:val="1"/>
    <w:uiPriority w:val="0"/>
    <w:pPr>
      <w:spacing w:before="120" w:after="120" w:line="360" w:lineRule="exact"/>
      <w:ind w:left="482" w:firstLine="482"/>
    </w:pPr>
    <w:rPr>
      <w:b/>
    </w:rPr>
  </w:style>
  <w:style w:type="paragraph" w:customStyle="1" w:styleId="2352">
    <w:name w:val="51-文档副标题"/>
    <w:basedOn w:val="1"/>
    <w:qFormat/>
    <w:uiPriority w:val="0"/>
    <w:pPr>
      <w:spacing w:line="360" w:lineRule="auto"/>
      <w:ind w:firstLine="482"/>
      <w:jc w:val="center"/>
    </w:pPr>
    <w:rPr>
      <w:b/>
      <w:spacing w:val="60"/>
      <w:sz w:val="44"/>
    </w:rPr>
  </w:style>
  <w:style w:type="paragraph" w:customStyle="1" w:styleId="2353">
    <w:name w:val="21-1级目录"/>
    <w:basedOn w:val="1"/>
    <w:next w:val="1"/>
    <w:qFormat/>
    <w:uiPriority w:val="0"/>
    <w:pPr>
      <w:widowControl w:val="0"/>
      <w:spacing w:before="360" w:after="360" w:line="360" w:lineRule="exact"/>
      <w:outlineLvl w:val="2"/>
    </w:pPr>
    <w:rPr>
      <w:rFonts w:ascii="Cambria" w:hAnsi="Cambria" w:eastAsia="微软雅黑"/>
      <w:b/>
      <w:sz w:val="32"/>
      <w:szCs w:val="24"/>
    </w:rPr>
  </w:style>
  <w:style w:type="paragraph" w:customStyle="1" w:styleId="2354">
    <w:name w:val="Heading Right"/>
    <w:basedOn w:val="1"/>
    <w:qFormat/>
    <w:uiPriority w:val="0"/>
    <w:pPr>
      <w:topLinePunct/>
      <w:adjustRightInd w:val="0"/>
      <w:snapToGrid w:val="0"/>
      <w:jc w:val="right"/>
    </w:pPr>
    <w:rPr>
      <w:rFonts w:cs="Arial"/>
      <w:sz w:val="20"/>
      <w:szCs w:val="20"/>
    </w:rPr>
  </w:style>
  <w:style w:type="paragraph" w:customStyle="1" w:styleId="2355">
    <w:name w:val="样式 正文缩进正文（首行缩进两字）四号表正文正文非缩进特点标题4段1 + 首行缩进:  2.1 字符"/>
    <w:basedOn w:val="21"/>
    <w:uiPriority w:val="0"/>
    <w:pPr>
      <w:widowControl w:val="0"/>
      <w:spacing w:line="360" w:lineRule="auto"/>
      <w:ind w:firstLine="504" w:firstLineChars="210"/>
      <w:jc w:val="both"/>
    </w:pPr>
    <w:rPr>
      <w:rFonts w:ascii="仿宋_GB2312"/>
      <w:kern w:val="2"/>
      <w:sz w:val="21"/>
    </w:rPr>
  </w:style>
  <w:style w:type="paragraph" w:customStyle="1" w:styleId="2356">
    <w:name w:val="41-表格首列"/>
    <w:basedOn w:val="1"/>
    <w:next w:val="1"/>
    <w:qFormat/>
    <w:uiPriority w:val="0"/>
    <w:pPr>
      <w:spacing w:line="360" w:lineRule="auto"/>
    </w:pPr>
    <w:rPr>
      <w:b/>
    </w:rPr>
  </w:style>
  <w:style w:type="paragraph" w:customStyle="1" w:styleId="2357">
    <w:name w:val="1样式-正文"/>
    <w:basedOn w:val="1"/>
    <w:qFormat/>
    <w:uiPriority w:val="0"/>
    <w:pPr>
      <w:spacing w:line="360" w:lineRule="auto"/>
      <w:ind w:firstLine="482"/>
    </w:pPr>
    <w:rPr>
      <w:rFonts w:ascii="Calibri" w:hAnsi="Calibri"/>
      <w:bCs/>
      <w:kern w:val="0"/>
      <w:sz w:val="20"/>
      <w:szCs w:val="21"/>
      <w:lang w:val="zh-CN"/>
    </w:rPr>
  </w:style>
  <w:style w:type="paragraph" w:customStyle="1" w:styleId="2358">
    <w:name w:val="33-1级列表编号-1"/>
    <w:basedOn w:val="1593"/>
    <w:qFormat/>
    <w:uiPriority w:val="0"/>
    <w:pPr>
      <w:widowControl w:val="0"/>
      <w:tabs>
        <w:tab w:val="left" w:pos="425"/>
      </w:tabs>
      <w:adjustRightInd w:val="0"/>
      <w:ind w:left="425" w:hanging="425"/>
      <w:jc w:val="both"/>
    </w:pPr>
    <w:rPr>
      <w:kern w:val="2"/>
      <w:szCs w:val="22"/>
    </w:rPr>
  </w:style>
  <w:style w:type="paragraph" w:customStyle="1" w:styleId="2359">
    <w:name w:val="xl113"/>
    <w:basedOn w:val="1"/>
    <w:qFormat/>
    <w:uiPriority w:val="0"/>
    <w:pPr>
      <w:pBdr>
        <w:top w:val="single" w:color="auto" w:sz="4" w:space="0"/>
        <w:left w:val="single" w:color="auto" w:sz="4" w:space="0"/>
        <w:right w:val="single" w:color="auto" w:sz="4" w:space="0"/>
      </w:pBdr>
      <w:spacing w:before="100" w:beforeAutospacing="1" w:after="100" w:afterAutospacing="1" w:line="360" w:lineRule="auto"/>
      <w:ind w:firstLine="482"/>
      <w:jc w:val="center"/>
      <w:textAlignment w:val="center"/>
    </w:pPr>
    <w:rPr>
      <w:rFonts w:ascii="仿宋" w:hAnsi="仿宋" w:cs="宋体"/>
      <w:color w:val="000000"/>
      <w:kern w:val="0"/>
    </w:rPr>
  </w:style>
  <w:style w:type="paragraph" w:customStyle="1" w:styleId="2360">
    <w:name w:val="cr7"/>
    <w:basedOn w:val="1405"/>
    <w:next w:val="2361"/>
    <w:uiPriority w:val="0"/>
    <w:pPr>
      <w:widowControl w:val="0"/>
      <w:numPr>
        <w:ilvl w:val="6"/>
        <w:numId w:val="74"/>
      </w:numPr>
      <w:tabs>
        <w:tab w:val="clear" w:pos="840"/>
      </w:tabs>
      <w:adjustRightInd/>
      <w:spacing w:beforeLines="50" w:line="240" w:lineRule="auto"/>
      <w:ind w:right="210"/>
      <w:jc w:val="both"/>
      <w:textAlignment w:val="auto"/>
    </w:pPr>
    <w:rPr>
      <w:rFonts w:ascii="Calibri" w:hAnsi="Calibri"/>
      <w:b/>
      <w:kern w:val="2"/>
      <w:sz w:val="21"/>
      <w:szCs w:val="22"/>
    </w:rPr>
  </w:style>
  <w:style w:type="paragraph" w:customStyle="1" w:styleId="2361">
    <w:name w:val="cr8"/>
    <w:basedOn w:val="1405"/>
    <w:next w:val="1"/>
    <w:uiPriority w:val="0"/>
    <w:pPr>
      <w:widowControl w:val="0"/>
      <w:numPr>
        <w:ilvl w:val="7"/>
        <w:numId w:val="74"/>
      </w:numPr>
      <w:tabs>
        <w:tab w:val="clear" w:pos="840"/>
      </w:tabs>
      <w:adjustRightInd/>
      <w:spacing w:beforeLines="50" w:line="240" w:lineRule="auto"/>
      <w:ind w:right="210"/>
      <w:jc w:val="both"/>
      <w:textAlignment w:val="auto"/>
    </w:pPr>
    <w:rPr>
      <w:rFonts w:ascii="Calibri" w:hAnsi="Calibri"/>
      <w:b/>
      <w:kern w:val="2"/>
      <w:sz w:val="21"/>
      <w:szCs w:val="22"/>
    </w:rPr>
  </w:style>
  <w:style w:type="paragraph" w:customStyle="1" w:styleId="2362">
    <w:name w:val="样式 标题 2第一章 标题 2Heading 2 HiddenHeading 2 CCBSheading 2H2h2..."/>
    <w:basedOn w:val="2"/>
    <w:uiPriority w:val="0"/>
    <w:pPr>
      <w:widowControl w:val="0"/>
      <w:numPr>
        <w:ilvl w:val="0"/>
        <w:numId w:val="0"/>
      </w:numPr>
      <w:tabs>
        <w:tab w:val="left" w:pos="576"/>
        <w:tab w:val="left" w:pos="992"/>
        <w:tab w:val="left" w:pos="1134"/>
      </w:tabs>
      <w:adjustRightInd w:val="0"/>
      <w:spacing w:beforeLines="0" w:afterLines="0" w:line="360" w:lineRule="auto"/>
      <w:ind w:left="1134" w:hanging="1134"/>
      <w:textAlignment w:val="baseline"/>
    </w:pPr>
    <w:rPr>
      <w:rFonts w:ascii="宋体" w:hAnsi="宋体"/>
      <w:szCs w:val="20"/>
    </w:rPr>
  </w:style>
  <w:style w:type="paragraph" w:customStyle="1" w:styleId="2363">
    <w:name w:val="texte"/>
    <w:basedOn w:val="1"/>
    <w:uiPriority w:val="0"/>
    <w:pPr>
      <w:keepLines/>
      <w:tabs>
        <w:tab w:val="left" w:pos="0"/>
        <w:tab w:val="left" w:pos="720"/>
        <w:tab w:val="left" w:pos="1120"/>
      </w:tabs>
      <w:overflowPunct w:val="0"/>
      <w:autoSpaceDE w:val="0"/>
      <w:autoSpaceDN w:val="0"/>
      <w:adjustRightInd w:val="0"/>
      <w:spacing w:before="120" w:line="440" w:lineRule="atLeast"/>
      <w:ind w:left="720" w:hanging="360"/>
      <w:jc w:val="both"/>
      <w:textAlignment w:val="baseline"/>
    </w:pPr>
    <w:rPr>
      <w:rFonts w:ascii="宋体"/>
      <w:kern w:val="0"/>
      <w:szCs w:val="20"/>
    </w:rPr>
  </w:style>
  <w:style w:type="paragraph" w:customStyle="1" w:styleId="2364">
    <w:name w:val="cr2"/>
    <w:basedOn w:val="2"/>
    <w:next w:val="2365"/>
    <w:uiPriority w:val="0"/>
    <w:pPr>
      <w:keepNext w:val="0"/>
      <w:widowControl w:val="0"/>
      <w:numPr>
        <w:ilvl w:val="0"/>
        <w:numId w:val="0"/>
      </w:numPr>
      <w:spacing w:beforeLines="0" w:afterLines="0" w:line="300" w:lineRule="auto"/>
      <w:ind w:left="540"/>
      <w:jc w:val="both"/>
    </w:pPr>
    <w:rPr>
      <w:rFonts w:ascii="Arial" w:hAnsi="Arial" w:eastAsia="黑体"/>
      <w:kern w:val="2"/>
      <w:sz w:val="36"/>
    </w:rPr>
  </w:style>
  <w:style w:type="paragraph" w:customStyle="1" w:styleId="2365">
    <w:name w:val="cr3"/>
    <w:basedOn w:val="5"/>
    <w:next w:val="1"/>
    <w:uiPriority w:val="0"/>
    <w:pPr>
      <w:widowControl w:val="0"/>
      <w:numPr>
        <w:ilvl w:val="0"/>
        <w:numId w:val="0"/>
      </w:numPr>
      <w:spacing w:beforeLines="0" w:afterLines="0" w:line="240" w:lineRule="auto"/>
      <w:ind w:left="540"/>
      <w:jc w:val="both"/>
    </w:pPr>
    <w:rPr>
      <w:rFonts w:ascii="Calibri" w:hAnsi="Calibri" w:eastAsia="黑体"/>
      <w:kern w:val="2"/>
      <w:sz w:val="32"/>
    </w:rPr>
  </w:style>
  <w:style w:type="paragraph" w:customStyle="1" w:styleId="2366">
    <w:name w:val="cr1"/>
    <w:basedOn w:val="4"/>
    <w:next w:val="2364"/>
    <w:uiPriority w:val="0"/>
    <w:pPr>
      <w:widowControl w:val="0"/>
      <w:numPr>
        <w:numId w:val="0"/>
      </w:numPr>
      <w:tabs>
        <w:tab w:val="left" w:pos="0"/>
        <w:tab w:val="left" w:pos="425"/>
      </w:tabs>
      <w:snapToGrid w:val="0"/>
      <w:spacing w:beforeLines="0" w:afterLines="0" w:line="240" w:lineRule="auto"/>
      <w:ind w:hanging="420"/>
      <w:jc w:val="center"/>
    </w:pPr>
    <w:rPr>
      <w:rFonts w:ascii="黑体" w:hAnsi="黑体" w:eastAsia="黑体" w:cs="黑体"/>
      <w:sz w:val="44"/>
    </w:rPr>
  </w:style>
  <w:style w:type="paragraph" w:customStyle="1" w:styleId="2367">
    <w:name w:val="列表接续1"/>
    <w:basedOn w:val="1"/>
    <w:uiPriority w:val="0"/>
    <w:pPr>
      <w:spacing w:after="120" w:line="360" w:lineRule="auto"/>
      <w:ind w:left="420" w:leftChars="200" w:firstLine="482"/>
      <w:jc w:val="both"/>
    </w:pPr>
    <w:rPr>
      <w:szCs w:val="20"/>
    </w:rPr>
  </w:style>
  <w:style w:type="paragraph" w:customStyle="1" w:styleId="2368">
    <w:name w:val="表格标题(居中)"/>
    <w:basedOn w:val="1"/>
    <w:uiPriority w:val="0"/>
    <w:pPr>
      <w:widowControl w:val="0"/>
      <w:snapToGrid w:val="0"/>
      <w:spacing w:line="300" w:lineRule="auto"/>
      <w:jc w:val="center"/>
    </w:pPr>
    <w:rPr>
      <w:rFonts w:eastAsia="黑体"/>
      <w:szCs w:val="20"/>
    </w:rPr>
  </w:style>
  <w:style w:type="paragraph" w:customStyle="1" w:styleId="2369">
    <w:name w:val="列表项目"/>
    <w:basedOn w:val="1"/>
    <w:uiPriority w:val="0"/>
    <w:pPr>
      <w:widowControl w:val="0"/>
      <w:tabs>
        <w:tab w:val="left" w:pos="0"/>
        <w:tab w:val="left" w:pos="420"/>
        <w:tab w:val="left" w:pos="980"/>
      </w:tabs>
      <w:spacing w:line="288" w:lineRule="auto"/>
      <w:ind w:hanging="420"/>
      <w:jc w:val="both"/>
    </w:pPr>
    <w:rPr>
      <w:szCs w:val="20"/>
    </w:rPr>
  </w:style>
  <w:style w:type="paragraph" w:customStyle="1" w:styleId="2370">
    <w:name w:val="列表接续 41"/>
    <w:basedOn w:val="1"/>
    <w:uiPriority w:val="0"/>
    <w:pPr>
      <w:spacing w:after="120" w:line="360" w:lineRule="auto"/>
      <w:ind w:left="1680" w:leftChars="800" w:firstLine="482"/>
      <w:jc w:val="both"/>
    </w:pPr>
    <w:rPr>
      <w:szCs w:val="20"/>
    </w:rPr>
  </w:style>
  <w:style w:type="paragraph" w:customStyle="1" w:styleId="2371">
    <w:name w:val="标题0"/>
    <w:basedOn w:val="84"/>
    <w:uiPriority w:val="0"/>
    <w:pPr>
      <w:widowControl w:val="0"/>
      <w:spacing w:before="120" w:after="120" w:line="300" w:lineRule="auto"/>
      <w:ind w:firstLine="0" w:firstLineChars="0"/>
      <w:contextualSpacing w:val="0"/>
      <w:jc w:val="both"/>
    </w:pPr>
    <w:rPr>
      <w:rFonts w:ascii="Arial" w:hAnsi="Arial" w:cs="Arial"/>
      <w:bCs w:val="0"/>
      <w:kern w:val="2"/>
      <w:sz w:val="24"/>
      <w:szCs w:val="20"/>
    </w:rPr>
  </w:style>
  <w:style w:type="paragraph" w:customStyle="1" w:styleId="2372">
    <w:name w:val="样式 目录 3"/>
    <w:basedOn w:val="44"/>
    <w:uiPriority w:val="0"/>
    <w:pPr>
      <w:tabs>
        <w:tab w:val="right" w:leader="dot" w:pos="8931"/>
      </w:tabs>
      <w:spacing w:line="300" w:lineRule="auto"/>
      <w:ind w:left="0" w:firstLine="100" w:firstLineChars="100"/>
    </w:pPr>
    <w:rPr>
      <w:rFonts w:ascii="Times New Roman" w:hAnsi="Times New Roman" w:eastAsia="黑体"/>
      <w:smallCaps/>
      <w:kern w:val="0"/>
      <w:sz w:val="21"/>
    </w:rPr>
  </w:style>
  <w:style w:type="paragraph" w:customStyle="1" w:styleId="2373">
    <w:name w:val="样式 目录  1"/>
    <w:basedOn w:val="2372"/>
    <w:uiPriority w:val="0"/>
    <w:pPr>
      <w:ind w:firstLine="0" w:firstLineChars="0"/>
    </w:pPr>
    <w:rPr>
      <w:sz w:val="28"/>
    </w:rPr>
  </w:style>
  <w:style w:type="paragraph" w:customStyle="1" w:styleId="2374">
    <w:name w:val="目录标题"/>
    <w:basedOn w:val="2373"/>
    <w:next w:val="2373"/>
    <w:uiPriority w:val="0"/>
    <w:pPr>
      <w:jc w:val="center"/>
    </w:pPr>
    <w:rPr>
      <w:sz w:val="30"/>
    </w:rPr>
  </w:style>
  <w:style w:type="paragraph" w:customStyle="1" w:styleId="2375">
    <w:name w:val="样式 标题 7 + 左侧:  0 厘米 首行缩进:  0 厘米"/>
    <w:basedOn w:val="9"/>
    <w:uiPriority w:val="0"/>
    <w:pPr>
      <w:keepLines w:val="0"/>
      <w:widowControl w:val="0"/>
      <w:numPr>
        <w:ilvl w:val="0"/>
        <w:numId w:val="0"/>
      </w:numPr>
      <w:tabs>
        <w:tab w:val="left" w:pos="1296"/>
        <w:tab w:val="left" w:pos="3827"/>
      </w:tabs>
      <w:spacing w:before="80" w:after="80" w:line="319" w:lineRule="auto"/>
      <w:ind w:left="3827"/>
      <w:jc w:val="both"/>
    </w:pPr>
    <w:rPr>
      <w:rFonts w:ascii="宋体" w:hAnsi="宋体" w:eastAsia="新宋体" w:cs="宋体"/>
      <w:b/>
      <w:kern w:val="2"/>
      <w:szCs w:val="20"/>
    </w:rPr>
  </w:style>
  <w:style w:type="paragraph" w:customStyle="1" w:styleId="2376">
    <w:name w:val="列表编号 51"/>
    <w:basedOn w:val="1"/>
    <w:uiPriority w:val="0"/>
    <w:pPr>
      <w:tabs>
        <w:tab w:val="left" w:pos="2040"/>
      </w:tabs>
      <w:spacing w:line="360" w:lineRule="auto"/>
      <w:ind w:left="2040" w:leftChars="800" w:hanging="360" w:hangingChars="200"/>
      <w:jc w:val="both"/>
    </w:pPr>
    <w:rPr>
      <w:szCs w:val="20"/>
    </w:rPr>
  </w:style>
  <w:style w:type="paragraph" w:customStyle="1" w:styleId="2377">
    <w:name w:val="样式 标题 2H2sect 1.2H21sect 1.21H22sect 1.22H211sect 1.211..."/>
    <w:basedOn w:val="5"/>
    <w:uiPriority w:val="0"/>
    <w:pPr>
      <w:widowControl w:val="0"/>
      <w:numPr>
        <w:ilvl w:val="0"/>
        <w:numId w:val="0"/>
      </w:numPr>
      <w:tabs>
        <w:tab w:val="left" w:pos="709"/>
        <w:tab w:val="left" w:pos="1418"/>
        <w:tab w:val="left" w:pos="1680"/>
      </w:tabs>
      <w:adjustRightInd w:val="0"/>
      <w:spacing w:beforeLines="0" w:afterLines="0" w:line="240" w:lineRule="auto"/>
      <w:ind w:left="1680" w:right="210" w:hanging="420"/>
      <w:jc w:val="both"/>
      <w:textAlignment w:val="baseline"/>
    </w:pPr>
    <w:rPr>
      <w:rFonts w:eastAsia="仿宋_GB2312"/>
      <w:b w:val="0"/>
      <w:bCs w:val="0"/>
      <w:color w:val="000000"/>
      <w:szCs w:val="20"/>
    </w:rPr>
  </w:style>
  <w:style w:type="paragraph" w:customStyle="1" w:styleId="2378">
    <w:name w:val="列表接续 21"/>
    <w:basedOn w:val="1"/>
    <w:uiPriority w:val="0"/>
    <w:pPr>
      <w:spacing w:after="120" w:line="360" w:lineRule="auto"/>
      <w:ind w:left="840" w:leftChars="400" w:firstLine="482"/>
      <w:jc w:val="both"/>
    </w:pPr>
    <w:rPr>
      <w:szCs w:val="20"/>
    </w:rPr>
  </w:style>
  <w:style w:type="paragraph" w:customStyle="1" w:styleId="2379">
    <w:name w:val="样式 目录  2"/>
    <w:basedOn w:val="74"/>
    <w:uiPriority w:val="0"/>
    <w:pPr>
      <w:tabs>
        <w:tab w:val="right" w:leader="dot" w:pos="8931"/>
      </w:tabs>
      <w:spacing w:line="300" w:lineRule="auto"/>
      <w:ind w:left="0"/>
    </w:pPr>
    <w:rPr>
      <w:rFonts w:ascii="Times New Roman" w:hAnsi="Times New Roman" w:eastAsia="黑体"/>
      <w:smallCaps w:val="0"/>
      <w:kern w:val="0"/>
    </w:rPr>
  </w:style>
  <w:style w:type="paragraph" w:customStyle="1" w:styleId="2380">
    <w:name w:val="正文41"/>
    <w:basedOn w:val="1"/>
    <w:uiPriority w:val="0"/>
    <w:pPr>
      <w:widowControl w:val="0"/>
      <w:spacing w:before="120" w:line="360" w:lineRule="auto"/>
      <w:ind w:firstLine="425" w:firstLineChars="200"/>
      <w:jc w:val="both"/>
    </w:pPr>
    <w:rPr>
      <w:rFonts w:ascii="Verdana" w:hAnsi="宋体" w:eastAsia="华文细黑"/>
    </w:rPr>
  </w:style>
  <w:style w:type="paragraph" w:customStyle="1" w:styleId="2381">
    <w:name w:val="正文櫀圠缩徾"/>
    <w:uiPriority w:val="0"/>
    <w:pPr>
      <w:spacing w:before="100" w:beforeAutospacing="1" w:after="100" w:afterAutospacing="1"/>
      <w:ind w:firstLine="200" w:firstLineChars="200"/>
    </w:pPr>
    <w:rPr>
      <w:rFonts w:ascii="Times New Roman" w:hAnsi="Times New Roman" w:eastAsia="宋体" w:cs="Times New Roman"/>
      <w:sz w:val="21"/>
      <w:lang w:val="en-US" w:eastAsia="zh-CN" w:bidi="ar-SA"/>
    </w:rPr>
  </w:style>
  <w:style w:type="paragraph" w:customStyle="1" w:styleId="2382">
    <w:name w:val="段落正文"/>
    <w:basedOn w:val="1"/>
    <w:uiPriority w:val="0"/>
    <w:pPr>
      <w:widowControl w:val="0"/>
      <w:spacing w:beforeLines="50" w:line="360" w:lineRule="auto"/>
      <w:ind w:firstLine="200" w:firstLineChars="200"/>
      <w:jc w:val="both"/>
    </w:pPr>
    <w:rPr>
      <w:spacing w:val="2"/>
    </w:rPr>
  </w:style>
  <w:style w:type="paragraph" w:customStyle="1" w:styleId="2383">
    <w:name w:val="Item Step in Appendix"/>
    <w:basedOn w:val="887"/>
    <w:uiPriority w:val="0"/>
    <w:pPr>
      <w:jc w:val="left"/>
      <w:outlineLvl w:val="5"/>
    </w:pPr>
  </w:style>
  <w:style w:type="paragraph" w:customStyle="1" w:styleId="2384">
    <w:name w:val="7.2- 1. 正文二级目录"/>
    <w:next w:val="1"/>
    <w:qFormat/>
    <w:uiPriority w:val="0"/>
    <w:pPr>
      <w:tabs>
        <w:tab w:val="left" w:pos="3560"/>
      </w:tabs>
      <w:spacing w:beforeLines="50" w:line="360" w:lineRule="auto"/>
      <w:ind w:left="3560" w:hanging="420"/>
    </w:pPr>
    <w:rPr>
      <w:rFonts w:ascii="等线" w:hAnsi="等线" w:eastAsia="宋体" w:cs="Times New Roman"/>
      <w:kern w:val="2"/>
      <w:sz w:val="24"/>
      <w:szCs w:val="22"/>
      <w:lang w:val="en-US" w:eastAsia="zh-CN" w:bidi="ar-SA"/>
    </w:rPr>
  </w:style>
  <w:style w:type="paragraph" w:customStyle="1" w:styleId="2385">
    <w:name w:val="全段标号"/>
    <w:basedOn w:val="1"/>
    <w:uiPriority w:val="0"/>
    <w:pPr>
      <w:tabs>
        <w:tab w:val="left" w:pos="1620"/>
      </w:tabs>
      <w:suppressAutoHyphens/>
      <w:topLinePunct/>
      <w:adjustRightInd w:val="0"/>
      <w:spacing w:line="360" w:lineRule="auto"/>
      <w:ind w:left="902" w:leftChars="600" w:right="301" w:hanging="360" w:firstLineChars="200"/>
      <w:jc w:val="both"/>
    </w:pPr>
    <w:rPr>
      <w:rFonts w:ascii="宋体" w:hAnsi="宋体"/>
      <w:color w:val="000000"/>
      <w:kern w:val="0"/>
      <w:szCs w:val="20"/>
    </w:rPr>
  </w:style>
  <w:style w:type="paragraph" w:customStyle="1" w:styleId="2386">
    <w:name w:val="xl119"/>
    <w:basedOn w:val="1"/>
    <w:qFormat/>
    <w:uiPriority w:val="0"/>
    <w:pPr>
      <w:pBdr>
        <w:top w:val="single" w:color="auto" w:sz="4" w:space="0"/>
        <w:left w:val="single" w:color="auto" w:sz="4" w:space="0"/>
        <w:right w:val="single" w:color="auto" w:sz="4" w:space="0"/>
      </w:pBdr>
      <w:spacing w:before="100" w:beforeAutospacing="1" w:after="100" w:afterAutospacing="1" w:line="360" w:lineRule="auto"/>
      <w:ind w:firstLine="482"/>
      <w:jc w:val="center"/>
      <w:textAlignment w:val="center"/>
    </w:pPr>
    <w:rPr>
      <w:rFonts w:ascii="仿宋" w:hAnsi="仿宋" w:cs="宋体"/>
      <w:b/>
      <w:bCs/>
      <w:color w:val="000000"/>
      <w:kern w:val="0"/>
    </w:rPr>
  </w:style>
  <w:style w:type="paragraph" w:customStyle="1" w:styleId="2387">
    <w:name w:val="04-2级目录"/>
    <w:basedOn w:val="1227"/>
    <w:qFormat/>
    <w:uiPriority w:val="0"/>
    <w:pPr>
      <w:numPr>
        <w:ilvl w:val="1"/>
        <w:numId w:val="32"/>
      </w:numPr>
      <w:tabs>
        <w:tab w:val="clear" w:pos="840"/>
      </w:tabs>
      <w:spacing w:line="300" w:lineRule="auto"/>
      <w:ind w:firstLine="0" w:firstLineChars="0"/>
      <w:jc w:val="both"/>
      <w:outlineLvl w:val="1"/>
    </w:pPr>
    <w:rPr>
      <w:rFonts w:ascii="黑体" w:hAnsi="黑体"/>
      <w:b/>
      <w:bCs/>
      <w:kern w:val="0"/>
      <w:sz w:val="24"/>
      <w:szCs w:val="26"/>
      <w:lang w:bidi="en-US"/>
    </w:rPr>
  </w:style>
  <w:style w:type="paragraph" w:customStyle="1" w:styleId="2388">
    <w:name w:val="bt3"/>
    <w:basedOn w:val="5"/>
    <w:uiPriority w:val="0"/>
    <w:pPr>
      <w:numPr>
        <w:ilvl w:val="0"/>
        <w:numId w:val="0"/>
      </w:numPr>
      <w:tabs>
        <w:tab w:val="left" w:pos="1050"/>
      </w:tabs>
      <w:spacing w:beforeLines="0" w:afterLines="0" w:line="415" w:lineRule="auto"/>
      <w:ind w:left="-46" w:leftChars="-46" w:hanging="34" w:hangingChars="34"/>
    </w:pPr>
    <w:rPr>
      <w:rFonts w:eastAsia="黑体"/>
      <w:kern w:val="2"/>
      <w:sz w:val="28"/>
      <w:szCs w:val="24"/>
    </w:rPr>
  </w:style>
  <w:style w:type="paragraph" w:customStyle="1" w:styleId="2389">
    <w:name w:val="文本块1"/>
    <w:basedOn w:val="1"/>
    <w:uiPriority w:val="0"/>
    <w:pPr>
      <w:spacing w:line="360" w:lineRule="auto"/>
      <w:ind w:left="-360" w:right="-327" w:firstLine="567"/>
      <w:jc w:val="both"/>
    </w:pPr>
    <w:rPr>
      <w:sz w:val="28"/>
      <w:szCs w:val="20"/>
    </w:rPr>
  </w:style>
  <w:style w:type="paragraph" w:customStyle="1" w:styleId="2390">
    <w:name w:val="样式 10 磅 黑色 左 左  0.75 字符"/>
    <w:basedOn w:val="1"/>
    <w:uiPriority w:val="0"/>
    <w:pPr>
      <w:spacing w:line="360" w:lineRule="auto"/>
      <w:ind w:left="158" w:leftChars="75" w:firstLine="482"/>
    </w:pPr>
    <w:rPr>
      <w:rFonts w:cs="宋体"/>
      <w:color w:val="000000"/>
      <w:sz w:val="36"/>
      <w:szCs w:val="20"/>
    </w:rPr>
  </w:style>
  <w:style w:type="paragraph" w:customStyle="1" w:styleId="2391">
    <w:name w:val="IN Feature"/>
    <w:next w:val="2103"/>
    <w:uiPriority w:val="0"/>
    <w:pPr>
      <w:keepNext/>
      <w:keepLines/>
      <w:spacing w:before="240" w:after="240"/>
      <w:outlineLvl w:val="7"/>
    </w:pPr>
    <w:rPr>
      <w:rFonts w:ascii="Arial" w:hAnsi="Arial" w:eastAsia="黑体" w:cs="Arial"/>
      <w:sz w:val="21"/>
      <w:szCs w:val="21"/>
      <w:lang w:val="en-US" w:eastAsia="zh-CN" w:bidi="ar-SA"/>
    </w:rPr>
  </w:style>
  <w:style w:type="paragraph" w:customStyle="1" w:styleId="2392">
    <w:name w:val="模板普通正文"/>
    <w:basedOn w:val="1850"/>
    <w:uiPriority w:val="0"/>
    <w:pPr>
      <w:widowControl w:val="0"/>
      <w:adjustRightInd/>
      <w:snapToGrid/>
      <w:spacing w:beforeLines="50" w:after="10"/>
      <w:ind w:left="0" w:leftChars="0" w:firstLine="175" w:firstLineChars="175"/>
      <w:jc w:val="left"/>
    </w:pPr>
  </w:style>
  <w:style w:type="paragraph" w:customStyle="1" w:styleId="2393">
    <w:name w:val="目录 51"/>
    <w:basedOn w:val="1"/>
    <w:next w:val="1"/>
    <w:unhideWhenUsed/>
    <w:uiPriority w:val="39"/>
    <w:pPr>
      <w:widowControl w:val="0"/>
      <w:spacing w:line="240" w:lineRule="auto"/>
      <w:ind w:left="840"/>
    </w:pPr>
    <w:rPr>
      <w:sz w:val="18"/>
      <w:szCs w:val="18"/>
    </w:rPr>
  </w:style>
  <w:style w:type="paragraph" w:customStyle="1" w:styleId="2394">
    <w:name w:val="0正文"/>
    <w:basedOn w:val="1"/>
    <w:qFormat/>
    <w:uiPriority w:val="0"/>
    <w:pPr>
      <w:widowControl w:val="0"/>
      <w:adjustRightInd w:val="0"/>
      <w:spacing w:line="360" w:lineRule="auto"/>
      <w:ind w:firstLine="480" w:firstLineChars="200"/>
      <w:jc w:val="both"/>
      <w:textAlignment w:val="baseline"/>
    </w:pPr>
    <w:rPr>
      <w:rFonts w:ascii="Verdana" w:hAnsi="Verdana" w:cs="黑体"/>
      <w:sz w:val="28"/>
      <w:szCs w:val="24"/>
      <w:lang w:val="zh-CN"/>
    </w:rPr>
  </w:style>
  <w:style w:type="paragraph" w:customStyle="1" w:styleId="2395">
    <w:name w:val="普通(网站)2"/>
    <w:basedOn w:val="1"/>
    <w:uiPriority w:val="0"/>
    <w:pPr>
      <w:spacing w:before="100" w:beforeAutospacing="1" w:after="100" w:afterAutospacing="1" w:line="416" w:lineRule="atLeast"/>
    </w:pPr>
    <w:rPr>
      <w:rFonts w:ascii="宋体" w:hAnsi="宋体" w:eastAsia="华文细黑" w:cs="宋体"/>
      <w:kern w:val="0"/>
      <w:sz w:val="24"/>
      <w:szCs w:val="24"/>
    </w:rPr>
  </w:style>
  <w:style w:type="table" w:customStyle="1" w:styleId="2396">
    <w:name w:val="中等深浅底纹 1 - 强调文字颜色 11"/>
    <w:basedOn w:val="88"/>
    <w:uiPriority w:val="63"/>
    <w:rPr>
      <w:rFonts w:ascii="Calibri" w:hAnsi="Calibri"/>
      <w:kern w:val="2"/>
      <w:sz w:val="21"/>
      <w:szCs w:val="22"/>
    </w:rPr>
    <w:tblPr>
      <w:tblBorders>
        <w:top w:val="single" w:color="7BA0CD" w:sz="8" w:space="0"/>
        <w:left w:val="single" w:color="7BA0CD" w:sz="8" w:space="0"/>
        <w:bottom w:val="single" w:color="7BA0CD" w:sz="8" w:space="0"/>
        <w:right w:val="single" w:color="7BA0CD" w:sz="8" w:space="0"/>
        <w:insideH w:val="single" w:color="7BA0CD" w:sz="8" w:space="0"/>
      </w:tblBorders>
      <w:tblCellMar>
        <w:top w:w="0" w:type="dxa"/>
        <w:left w:w="108" w:type="dxa"/>
        <w:bottom w:w="0" w:type="dxa"/>
        <w:right w:w="108" w:type="dxa"/>
      </w:tblCellMar>
    </w:tblPr>
    <w:tcPr>
      <w:shd w:val="clear" w:color="auto" w:fill="F2F2F2"/>
    </w:tcPr>
    <w:tblStylePr w:type="firstRow">
      <w:pPr>
        <w:spacing w:before="0" w:after="0" w:line="240" w:lineRule="auto"/>
      </w:pPr>
      <w:rPr>
        <w:b/>
        <w:bCs/>
        <w:color w:val="FFFFFF"/>
      </w:rPr>
      <w:tcPr>
        <w:tcBorders>
          <w:top w:val="single" w:color="7BA0CD" w:sz="8" w:space="0"/>
          <w:left w:val="single" w:color="7BA0CD" w:sz="8" w:space="0"/>
          <w:bottom w:val="single" w:color="7BA0CD" w:sz="8" w:space="0"/>
          <w:right w:val="single" w:color="7BA0CD" w:sz="8" w:space="0"/>
          <w:insideH w:val="nil"/>
          <w:insideV w:val="nil"/>
          <w:tl2br w:val="nil"/>
          <w:tr2bl w:val="nil"/>
        </w:tcBorders>
        <w:shd w:val="clear" w:color="auto" w:fill="4F81BD"/>
      </w:tcPr>
    </w:tblStylePr>
    <w:tblStylePr w:type="lastRow">
      <w:pPr>
        <w:spacing w:before="0" w:after="0" w:line="240" w:lineRule="auto"/>
      </w:pPr>
      <w:rPr>
        <w:b/>
        <w:bCs/>
      </w:rPr>
      <w:tcPr>
        <w:tcBorders>
          <w:top w:val="double" w:color="7BA0CD" w:sz="6" w:space="0"/>
          <w:left w:val="single" w:color="7BA0CD" w:sz="8" w:space="0"/>
          <w:bottom w:val="single" w:color="7BA0CD" w:sz="8" w:space="0"/>
          <w:right w:val="single" w:color="7BA0CD" w:sz="8" w:space="0"/>
          <w:insideH w:val="nil"/>
          <w:insideV w:val="nil"/>
          <w:tl2br w:val="nil"/>
          <w:tr2bl w:val="nil"/>
        </w:tcBorders>
      </w:tcPr>
    </w:tblStylePr>
    <w:tblStylePr w:type="firstCol">
      <w:rPr>
        <w:b/>
        <w:bCs/>
      </w:rPr>
    </w:tblStylePr>
    <w:tblStylePr w:type="lastCol">
      <w:rPr>
        <w:b/>
        <w:bCs/>
      </w:rPr>
    </w:tblStylePr>
    <w:tblStylePr w:type="band1Vert">
      <w:tcPr>
        <w:shd w:val="clear" w:color="auto" w:fill="D3DFEE"/>
      </w:tcPr>
    </w:tblStylePr>
    <w:tblStylePr w:type="band1Horz">
      <w:tcPr>
        <w:shd w:val="clear" w:color="auto" w:fill="D3DFEE"/>
      </w:tcPr>
    </w:tblStylePr>
  </w:style>
  <w:style w:type="table" w:customStyle="1" w:styleId="2397">
    <w:name w:val="网格型 11"/>
    <w:basedOn w:val="88"/>
    <w:semiHidden/>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98">
    <w:name w:val="古典型 21"/>
    <w:basedOn w:val="88"/>
    <w:semiHidden/>
    <w:uiPriority w:val="0"/>
    <w:pPr>
      <w:adjustRightInd w:val="0"/>
      <w:snapToGrid w:val="0"/>
      <w:spacing w:before="160" w:after="160" w:line="240" w:lineRule="atLeast"/>
      <w:ind w:left="1701"/>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399">
    <w:name w:val="典雅型1"/>
    <w:basedOn w:val="88"/>
    <w:semiHidden/>
    <w:uiPriority w:val="0"/>
    <w:pPr>
      <w:adjustRightInd w:val="0"/>
      <w:snapToGrid w:val="0"/>
      <w:spacing w:before="160" w:after="160" w:line="240" w:lineRule="atLeast"/>
      <w:ind w:left="1701"/>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400">
    <w:name w:val="彩色型 21"/>
    <w:basedOn w:val="88"/>
    <w:semiHidden/>
    <w:uiPriority w:val="0"/>
    <w:pPr>
      <w:adjustRightInd w:val="0"/>
      <w:snapToGrid w:val="0"/>
      <w:spacing w:before="160" w:after="160" w:line="240" w:lineRule="atLeast"/>
      <w:ind w:left="1701"/>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401">
    <w:name w:val="表格主题1"/>
    <w:basedOn w:val="88"/>
    <w:semiHidden/>
    <w:uiPriority w:val="0"/>
    <w:pPr>
      <w:adjustRightInd w:val="0"/>
      <w:snapToGrid w:val="0"/>
      <w:spacing w:before="160" w:after="160" w:line="240" w:lineRule="atLeast"/>
      <w:ind w:left="1701"/>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2">
    <w:name w:val="Remarks Table"/>
    <w:basedOn w:val="89"/>
    <w:uiPriority w:val="0"/>
    <w:pPr>
      <w:widowControl w:val="0"/>
      <w:adjustRightInd w:val="0"/>
      <w:snapToGrid w:val="0"/>
      <w:ind w:left="0" w:leftChars="0" w:right="0" w:rightChars="0" w:firstLine="0" w:firstLineChars="0"/>
    </w:pPr>
    <w:rPr>
      <w:rFonts w:ascii="Times New Roman" w:hAnsi="Times New Roman" w:cs="Arial"/>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rPr>
      <w:cantSplit/>
    </w:trPr>
    <w:tblStylePr w:type="firstRow">
      <w:pPr>
        <w:wordWrap/>
        <w:spacing w:beforeLines="0" w:beforeAutospacing="0" w:afterLines="0" w:afterAutospacing="0" w:line="360" w:lineRule="auto"/>
        <w:ind w:left="0" w:leftChars="0" w:right="0" w:rightChars="0" w:firstLine="0" w:firstLineChars="0"/>
      </w:pPr>
      <w:rPr>
        <w:rFonts w:eastAsia="New York"/>
        <w:b/>
        <w:sz w:val="24"/>
      </w:rPr>
      <w:tblPr>
        <w:jc w:val="center"/>
      </w:tblPr>
      <w:trPr>
        <w:jc w:val="center"/>
      </w:trPr>
      <w:tcPr>
        <w:vAlign w:val="center"/>
      </w:tcPr>
    </w:tblStylePr>
  </w:style>
  <w:style w:type="table" w:customStyle="1" w:styleId="2403">
    <w:name w:val="TS Table Style"/>
    <w:basedOn w:val="88"/>
    <w:qFormat/>
    <w:uiPriority w:val="99"/>
    <w:pPr>
      <w:spacing w:before="120" w:after="120"/>
    </w:pPr>
    <w:rPr>
      <w:rFonts w:ascii="Arial" w:hAnsi="Arial" w:cs="Arial"/>
      <w:lang w:val="en-GB" w:eastAsia="en-GB"/>
    </w:rPr>
    <w:tblPr>
      <w:tblBorders>
        <w:top w:val="single" w:color="000000" w:sz="6" w:space="0"/>
        <w:bottom w:val="single" w:color="000000" w:sz="6" w:space="0"/>
        <w:insideH w:val="single" w:color="000000" w:sz="6" w:space="0"/>
      </w:tblBorders>
      <w:tblCellMar>
        <w:top w:w="0" w:type="dxa"/>
        <w:left w:w="108" w:type="dxa"/>
        <w:bottom w:w="0" w:type="dxa"/>
        <w:right w:w="108" w:type="dxa"/>
      </w:tblCellMar>
    </w:tblPr>
    <w:trPr>
      <w:cantSplit/>
    </w:trPr>
    <w:tcPr>
      <w:shd w:val="clear" w:color="auto" w:fill="auto"/>
    </w:tcPr>
    <w:tblStylePr w:type="firstRow">
      <w:pPr>
        <w:wordWrap/>
        <w:spacing w:beforeLines="0" w:beforeAutospacing="0" w:afterLines="0" w:afterAutospacing="0"/>
      </w:pPr>
      <w:rPr>
        <w:b/>
      </w:rPr>
      <w:tcPr>
        <w:tcBorders>
          <w:top w:val="single" w:color="000000" w:sz="6" w:space="0"/>
          <w:left w:val="nil"/>
          <w:bottom w:val="single" w:color="000000" w:sz="6" w:space="0"/>
          <w:right w:val="nil"/>
          <w:insideH w:val="nil"/>
          <w:insideV w:val="nil"/>
          <w:tl2br w:val="nil"/>
          <w:tr2bl w:val="nil"/>
        </w:tcBorders>
        <w:shd w:val="clear" w:color="auto" w:fill="D9D9D9"/>
      </w:tcPr>
    </w:tblStylePr>
  </w:style>
  <w:style w:type="table" w:customStyle="1" w:styleId="2404">
    <w:name w:val="TS Table Style5"/>
    <w:basedOn w:val="88"/>
    <w:qFormat/>
    <w:uiPriority w:val="99"/>
    <w:pPr>
      <w:spacing w:before="120" w:after="120"/>
    </w:pPr>
    <w:rPr>
      <w:rFonts w:ascii="Arial" w:hAnsi="Arial" w:eastAsia="Times New Roman" w:cs="Arial"/>
      <w:lang w:val="en-GB" w:eastAsia="en-GB"/>
    </w:rPr>
    <w:tblPr>
      <w:tblBorders>
        <w:top w:val="single" w:color="000000" w:sz="6" w:space="0"/>
        <w:bottom w:val="single" w:color="000000" w:sz="6" w:space="0"/>
        <w:insideH w:val="single" w:color="000000" w:sz="6" w:space="0"/>
      </w:tblBorders>
      <w:tblCellMar>
        <w:top w:w="0" w:type="dxa"/>
        <w:left w:w="108" w:type="dxa"/>
        <w:bottom w:w="0" w:type="dxa"/>
        <w:right w:w="108" w:type="dxa"/>
      </w:tblCellMar>
    </w:tblPr>
    <w:trPr>
      <w:cantSplit/>
    </w:trPr>
    <w:tcPr>
      <w:shd w:val="clear" w:color="auto" w:fill="auto"/>
    </w:tcPr>
    <w:tblStylePr w:type="firstRow">
      <w:pPr>
        <w:wordWrap/>
        <w:spacing w:beforeLines="0" w:beforeAutospacing="0" w:afterLines="0" w:afterAutospacing="0"/>
      </w:pPr>
      <w:rPr>
        <w:b/>
      </w:rPr>
      <w:tcPr>
        <w:tcBorders>
          <w:top w:val="single" w:color="000000" w:sz="6" w:space="0"/>
          <w:left w:val="nil"/>
          <w:bottom w:val="single" w:color="000000" w:sz="6" w:space="0"/>
          <w:right w:val="nil"/>
          <w:insideH w:val="nil"/>
          <w:insideV w:val="nil"/>
          <w:tl2br w:val="nil"/>
          <w:tr2bl w:val="nil"/>
        </w:tcBorders>
        <w:shd w:val="clear" w:color="auto" w:fill="D9D9D9"/>
      </w:tcPr>
    </w:tblStylePr>
  </w:style>
  <w:style w:type="table" w:customStyle="1" w:styleId="2405">
    <w:name w:val="TS Table Style6"/>
    <w:basedOn w:val="88"/>
    <w:qFormat/>
    <w:uiPriority w:val="99"/>
    <w:pPr>
      <w:spacing w:before="120" w:after="120"/>
    </w:pPr>
    <w:rPr>
      <w:rFonts w:ascii="Arial" w:hAnsi="Arial" w:eastAsia="Times New Roman" w:cs="Arial"/>
      <w:lang w:val="en-GB" w:eastAsia="en-GB"/>
    </w:rPr>
    <w:tblPr>
      <w:tblBorders>
        <w:top w:val="single" w:color="000000" w:sz="6" w:space="0"/>
        <w:bottom w:val="single" w:color="000000" w:sz="6" w:space="0"/>
        <w:insideH w:val="single" w:color="000000" w:sz="6" w:space="0"/>
      </w:tblBorders>
      <w:tblCellMar>
        <w:top w:w="0" w:type="dxa"/>
        <w:left w:w="108" w:type="dxa"/>
        <w:bottom w:w="0" w:type="dxa"/>
        <w:right w:w="108" w:type="dxa"/>
      </w:tblCellMar>
    </w:tblPr>
    <w:trPr>
      <w:cantSplit/>
    </w:trPr>
    <w:tcPr>
      <w:shd w:val="clear" w:color="auto" w:fill="auto"/>
    </w:tcPr>
    <w:tblStylePr w:type="firstRow">
      <w:pPr>
        <w:wordWrap/>
        <w:spacing w:beforeLines="0" w:beforeAutospacing="0" w:afterLines="0" w:afterAutospacing="0"/>
      </w:pPr>
      <w:rPr>
        <w:b/>
      </w:rPr>
      <w:tcPr>
        <w:tcBorders>
          <w:top w:val="single" w:color="000000" w:sz="6" w:space="0"/>
          <w:left w:val="nil"/>
          <w:bottom w:val="single" w:color="000000" w:sz="6" w:space="0"/>
          <w:right w:val="nil"/>
          <w:insideH w:val="nil"/>
          <w:insideV w:val="nil"/>
          <w:tl2br w:val="nil"/>
          <w:tr2bl w:val="nil"/>
        </w:tcBorders>
        <w:shd w:val="clear" w:color="auto" w:fill="D9D9D9"/>
      </w:tcPr>
    </w:tblStylePr>
  </w:style>
  <w:style w:type="table" w:customStyle="1" w:styleId="2406">
    <w:name w:val="网格表 5 深色 - 着色 11"/>
    <w:basedOn w:val="88"/>
    <w:uiPriority w:val="50"/>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DEEAF6"/>
    </w:tcPr>
    <w:tblStylePr w:type="firstRow">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5B9BD5"/>
      </w:tcPr>
    </w:tblStylePr>
    <w:tblStylePr w:type="lastRow">
      <w:rPr>
        <w:b/>
        <w:bCs/>
        <w:color w:val="FFFFFF"/>
      </w:rPr>
      <w:tcPr>
        <w:tcBorders>
          <w:top w:val="nil"/>
          <w:left w:val="single" w:color="FFFFFF" w:sz="4" w:space="0"/>
          <w:bottom w:val="single" w:color="FFFFFF" w:sz="4" w:space="0"/>
          <w:right w:val="single" w:color="FFFFFF" w:sz="4" w:space="0"/>
          <w:insideH w:val="nil"/>
          <w:insideV w:val="nil"/>
          <w:tl2br w:val="nil"/>
          <w:tr2bl w:val="nil"/>
        </w:tcBorders>
        <w:shd w:val="clear" w:color="auto" w:fill="5B9BD5"/>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5B9BD5"/>
      </w:tcPr>
    </w:tblStylePr>
    <w:tblStylePr w:type="lastCol">
      <w:rPr>
        <w:b/>
        <w:bCs/>
        <w:color w:val="FFFFFF"/>
      </w:rPr>
      <w:tcPr>
        <w:tcBorders>
          <w:top w:val="single" w:color="FFFFFF" w:sz="4" w:space="0"/>
          <w:left w:val="nil"/>
          <w:bottom w:val="single" w:color="FFFFFF" w:sz="4" w:space="0"/>
          <w:right w:val="single" w:color="FFFFFF" w:sz="4" w:space="0"/>
          <w:insideH w:val="nil"/>
          <w:insideV w:val="nil"/>
          <w:tl2br w:val="nil"/>
          <w:tr2bl w:val="nil"/>
        </w:tcBorders>
        <w:shd w:val="clear" w:color="auto" w:fill="5B9BD5"/>
      </w:tcPr>
    </w:tblStylePr>
    <w:tblStylePr w:type="band1Vert">
      <w:tcPr>
        <w:shd w:val="clear" w:color="auto" w:fill="BDD6EE"/>
      </w:tcPr>
    </w:tblStylePr>
    <w:tblStylePr w:type="band1Horz">
      <w:tcPr>
        <w:shd w:val="clear" w:color="auto" w:fill="BDD6EE"/>
      </w:tcPr>
    </w:tblStylePr>
  </w:style>
  <w:style w:type="table" w:customStyle="1" w:styleId="2407">
    <w:name w:val="无格式表格 41"/>
    <w:basedOn w:val="88"/>
    <w:uiPriority w:val="44"/>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2408">
    <w:name w:val="浦东课题表格样式"/>
    <w:basedOn w:val="88"/>
    <w:uiPriority w:val="0"/>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
    <w:tblStylePr w:type="firstRow">
      <w:tcPr>
        <w:tcBorders>
          <w:top w:val="double" w:color="auto" w:sz="4" w:space="0"/>
          <w:left w:val="double" w:color="auto" w:sz="4" w:space="0"/>
          <w:bottom w:val="single" w:color="auto" w:sz="4" w:space="0"/>
          <w:right w:val="double" w:color="auto" w:sz="4" w:space="0"/>
          <w:insideH w:val="nil"/>
          <w:insideV w:val="single" w:sz="4" w:space="0"/>
          <w:tl2br w:val="nil"/>
          <w:tr2bl w:val="nil"/>
        </w:tcBorders>
        <w:shd w:val="clear" w:color="auto" w:fill="BFBFBF"/>
      </w:tcPr>
    </w:tblStylePr>
  </w:style>
  <w:style w:type="table" w:customStyle="1" w:styleId="2409">
    <w:name w:val="浅色列表1"/>
    <w:basedOn w:val="88"/>
    <w:uiPriority w:val="0"/>
    <w:rPr>
      <w:rFonts w:ascii="Calibri" w:hAnsi="Calibri"/>
      <w:sz w:val="22"/>
      <w:szCs w:val="22"/>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2410">
    <w:name w:val="网格型浅色1"/>
    <w:basedOn w:val="88"/>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2411">
    <w:name w:val="无格式表格 51"/>
    <w:basedOn w:val="88"/>
    <w:uiPriority w:val="45"/>
    <w:tblPr>
      <w:tblCellMar>
        <w:top w:w="0" w:type="dxa"/>
        <w:left w:w="108" w:type="dxa"/>
        <w:bottom w:w="0" w:type="dxa"/>
        <w:right w:w="108" w:type="dxa"/>
      </w:tblCellMar>
    </w:tblPr>
    <w:tblStylePr w:type="firstRow">
      <w:rPr>
        <w:rFonts w:ascii="Verdana" w:hAnsi="Verdana" w:eastAsia="Dotum" w:cs="Times New Roman"/>
        <w:i/>
        <w:iCs/>
        <w:sz w:val="26"/>
      </w:rPr>
      <w:tcPr>
        <w:tcBorders>
          <w:top w:val="nil"/>
          <w:left w:val="nil"/>
          <w:bottom w:val="single" w:color="7F7F7F" w:sz="4" w:space="0"/>
          <w:right w:val="nil"/>
          <w:insideH w:val="nil"/>
          <w:insideV w:val="nil"/>
          <w:tl2br w:val="nil"/>
          <w:tr2bl w:val="nil"/>
        </w:tcBorders>
        <w:shd w:val="clear" w:color="auto" w:fill="FFFFFF"/>
      </w:tcPr>
    </w:tblStylePr>
    <w:tblStylePr w:type="lastRow">
      <w:rPr>
        <w:rFonts w:ascii="Verdana" w:hAnsi="Verdana" w:eastAsia="Dotum" w:cs="Times New Roman"/>
        <w:i/>
        <w:iCs/>
        <w:sz w:val="26"/>
      </w:rPr>
      <w:tcPr>
        <w:tcBorders>
          <w:top w:val="single" w:color="7F7F7F" w:sz="4" w:space="0"/>
          <w:left w:val="nil"/>
          <w:bottom w:val="nil"/>
          <w:right w:val="nil"/>
          <w:insideH w:val="nil"/>
          <w:insideV w:val="nil"/>
          <w:tl2br w:val="nil"/>
          <w:tr2bl w:val="nil"/>
        </w:tcBorders>
        <w:shd w:val="clear" w:color="auto" w:fill="FFFFFF"/>
      </w:tcPr>
    </w:tblStylePr>
    <w:tblStylePr w:type="firstCol">
      <w:pPr>
        <w:jc w:val="right"/>
      </w:pPr>
      <w:rPr>
        <w:rFonts w:ascii="Verdana" w:hAnsi="Verdana" w:eastAsia="Dotum" w:cs="Times New Roman"/>
        <w:i/>
        <w:iCs/>
        <w:sz w:val="26"/>
      </w:rPr>
      <w:tcPr>
        <w:tcBorders>
          <w:top w:val="nil"/>
          <w:left w:val="nil"/>
          <w:bottom w:val="nil"/>
          <w:right w:val="single" w:color="7F7F7F" w:sz="4" w:space="0"/>
          <w:insideH w:val="nil"/>
          <w:insideV w:val="nil"/>
          <w:tl2br w:val="nil"/>
          <w:tr2bl w:val="nil"/>
        </w:tcBorders>
        <w:shd w:val="clear" w:color="auto" w:fill="FFFFFF"/>
      </w:tcPr>
    </w:tblStylePr>
    <w:tblStylePr w:type="lastCol">
      <w:rPr>
        <w:rFonts w:ascii="Verdana" w:hAnsi="Verdana" w:eastAsia="Dotum" w:cs="Times New Roman"/>
        <w:i/>
        <w:iCs/>
        <w:sz w:val="26"/>
      </w:rPr>
      <w:tcPr>
        <w:tcBorders>
          <w:top w:val="nil"/>
          <w:left w:val="single" w:color="7F7F7F" w:sz="4" w:space="0"/>
          <w:bottom w:val="nil"/>
          <w:right w:val="nil"/>
          <w:insideH w:val="nil"/>
          <w:insideV w:val="nil"/>
          <w:tl2br w:val="nil"/>
          <w:tr2bl w:val="nil"/>
        </w:tcBorders>
        <w:shd w:val="clear" w:color="auto" w:fill="FFFFFF"/>
      </w:tcPr>
    </w:tblStylePr>
    <w:tblStylePr w:type="band1Vert">
      <w:tcPr>
        <w:shd w:val="clear" w:color="auto" w:fill="F2F2F2"/>
      </w:tcPr>
    </w:tblStylePr>
    <w:tblStylePr w:type="band1Horz">
      <w:tcPr>
        <w:shd w:val="clear" w:color="auto" w:fill="F2F2F2"/>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tcPr>
        <w:tcBorders>
          <w:top w:val="nil"/>
          <w:left w:val="nil"/>
          <w:bottom w:val="nil"/>
          <w:right w:val="nil"/>
          <w:insideH w:val="nil"/>
          <w:insideV w:val="nil"/>
          <w:tl2br w:val="nil"/>
          <w:tr2bl w:val="nil"/>
        </w:tcBorders>
      </w:tcPr>
    </w:tblStylePr>
  </w:style>
  <w:style w:type="table" w:customStyle="1" w:styleId="2412">
    <w:name w:val="网格型 31"/>
    <w:basedOn w:val="88"/>
    <w:semiHidden/>
    <w:uiPriority w:val="0"/>
    <w:pPr>
      <w:adjustRightInd w:val="0"/>
      <w:snapToGrid w:val="0"/>
      <w:spacing w:before="160" w:after="160" w:line="240" w:lineRule="atLeast"/>
      <w:ind w:left="1701"/>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413">
    <w:name w:val="TS Table Style4"/>
    <w:basedOn w:val="88"/>
    <w:qFormat/>
    <w:uiPriority w:val="99"/>
    <w:pPr>
      <w:spacing w:before="120" w:after="120"/>
    </w:pPr>
    <w:rPr>
      <w:rFonts w:ascii="Arial" w:hAnsi="Arial" w:eastAsia="Times New Roman" w:cs="Arial"/>
      <w:lang w:val="en-GB" w:eastAsia="en-GB"/>
    </w:rPr>
    <w:tblPr>
      <w:tblBorders>
        <w:top w:val="single" w:color="000000" w:sz="6" w:space="0"/>
        <w:bottom w:val="single" w:color="000000" w:sz="6" w:space="0"/>
        <w:insideH w:val="single" w:color="000000" w:sz="6" w:space="0"/>
      </w:tblBorders>
      <w:tblCellMar>
        <w:top w:w="0" w:type="dxa"/>
        <w:left w:w="108" w:type="dxa"/>
        <w:bottom w:w="0" w:type="dxa"/>
        <w:right w:w="108" w:type="dxa"/>
      </w:tblCellMar>
    </w:tblPr>
    <w:trPr>
      <w:cantSplit/>
    </w:trPr>
    <w:tcPr>
      <w:shd w:val="clear" w:color="auto" w:fill="auto"/>
    </w:tcPr>
    <w:tblStylePr w:type="firstRow">
      <w:pPr>
        <w:wordWrap/>
        <w:spacing w:beforeLines="0" w:beforeAutospacing="0" w:afterLines="0" w:afterAutospacing="0"/>
      </w:pPr>
      <w:rPr>
        <w:b/>
      </w:rPr>
      <w:tcPr>
        <w:tcBorders>
          <w:top w:val="single" w:color="000000" w:sz="6" w:space="0"/>
          <w:left w:val="nil"/>
          <w:bottom w:val="single" w:color="000000" w:sz="6" w:space="0"/>
          <w:right w:val="nil"/>
          <w:insideH w:val="nil"/>
          <w:insideV w:val="nil"/>
          <w:tl2br w:val="nil"/>
          <w:tr2bl w:val="nil"/>
        </w:tcBorders>
        <w:shd w:val="clear" w:color="auto" w:fill="D9D9D9"/>
      </w:tcPr>
    </w:tblStylePr>
  </w:style>
  <w:style w:type="table" w:customStyle="1" w:styleId="2414">
    <w:name w:val="无格式表格 31"/>
    <w:basedOn w:val="88"/>
    <w:uiPriority w:val="43"/>
    <w:tblPr>
      <w:tblCellMar>
        <w:top w:w="0" w:type="dxa"/>
        <w:left w:w="108" w:type="dxa"/>
        <w:bottom w:w="0" w:type="dxa"/>
        <w:right w:w="108" w:type="dxa"/>
      </w:tblCellMar>
    </w:tblPr>
    <w:tblStylePr w:type="firstRow">
      <w:rPr>
        <w:b/>
        <w:bCs/>
        <w:caps/>
      </w:rPr>
      <w:tcPr>
        <w:tcBorders>
          <w:top w:val="nil"/>
          <w:left w:val="nil"/>
          <w:bottom w:val="single" w:color="7F7F7F" w:sz="4" w:space="0"/>
          <w:right w:val="nil"/>
          <w:insideH w:val="nil"/>
          <w:insideV w:val="nil"/>
          <w:tl2br w:val="nil"/>
          <w:tr2bl w:val="nil"/>
        </w:tcBorders>
      </w:tcPr>
    </w:tblStylePr>
    <w:tblStylePr w:type="lastRow">
      <w:rPr>
        <w:b/>
        <w:bCs/>
        <w:caps/>
      </w:rPr>
      <w:tcPr>
        <w:tcBorders>
          <w:top w:val="nil"/>
          <w:left w:val="nil"/>
          <w:bottom w:val="nil"/>
          <w:right w:val="nil"/>
          <w:insideH w:val="nil"/>
          <w:insideV w:val="nil"/>
          <w:tl2br w:val="nil"/>
          <w:tr2bl w:val="nil"/>
        </w:tcBorders>
      </w:tcPr>
    </w:tblStylePr>
    <w:tblStylePr w:type="firstCol">
      <w:rPr>
        <w:b/>
        <w:bCs/>
        <w:caps/>
      </w:rPr>
      <w:tcPr>
        <w:tcBorders>
          <w:top w:val="nil"/>
          <w:left w:val="nil"/>
          <w:bottom w:val="nil"/>
          <w:right w:val="single" w:color="7F7F7F" w:sz="4" w:space="0"/>
          <w:insideH w:val="nil"/>
          <w:insideV w:val="nil"/>
          <w:tl2br w:val="nil"/>
          <w:tr2bl w:val="nil"/>
        </w:tcBorders>
      </w:tcPr>
    </w:tblStylePr>
    <w:tblStylePr w:type="lastCol">
      <w:rPr>
        <w:b/>
        <w:bCs/>
        <w:caps/>
      </w:rPr>
      <w:tcPr>
        <w:tcBorders>
          <w:top w:val="nil"/>
          <w:left w:val="nil"/>
          <w:bottom w:val="nil"/>
          <w:right w:val="nil"/>
          <w:insideH w:val="nil"/>
          <w:insideV w:val="nil"/>
          <w:tl2br w:val="nil"/>
          <w:tr2bl w:val="nil"/>
        </w:tcBorders>
      </w:tcPr>
    </w:tblStylePr>
    <w:tblStylePr w:type="band1Vert">
      <w:tcPr>
        <w:shd w:val="clear" w:color="auto" w:fill="F2F2F2"/>
      </w:tcPr>
    </w:tblStylePr>
    <w:tblStylePr w:type="band1Horz">
      <w:tcPr>
        <w:shd w:val="clear" w:color="auto" w:fill="F2F2F2"/>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style>
  <w:style w:type="table" w:customStyle="1" w:styleId="2415">
    <w:name w:val="TS Table Style1"/>
    <w:basedOn w:val="88"/>
    <w:qFormat/>
    <w:uiPriority w:val="99"/>
    <w:pPr>
      <w:spacing w:before="120" w:after="120"/>
    </w:pPr>
    <w:rPr>
      <w:rFonts w:ascii="Arial" w:hAnsi="Arial" w:cs="Arial"/>
      <w:lang w:val="en-GB" w:eastAsia="en-GB"/>
    </w:rPr>
    <w:tblPr>
      <w:tblBorders>
        <w:top w:val="single" w:color="000000" w:sz="6" w:space="0"/>
        <w:bottom w:val="single" w:color="000000" w:sz="6" w:space="0"/>
        <w:insideH w:val="single" w:color="000000" w:sz="6" w:space="0"/>
      </w:tblBorders>
      <w:tblCellMar>
        <w:top w:w="0" w:type="dxa"/>
        <w:left w:w="108" w:type="dxa"/>
        <w:bottom w:w="0" w:type="dxa"/>
        <w:right w:w="108" w:type="dxa"/>
      </w:tblCellMar>
    </w:tblPr>
    <w:trPr>
      <w:cantSplit/>
    </w:trPr>
    <w:tcPr>
      <w:shd w:val="clear" w:color="auto" w:fill="auto"/>
    </w:tcPr>
    <w:tblStylePr w:type="firstRow">
      <w:pPr>
        <w:wordWrap/>
        <w:spacing w:beforeLines="0" w:beforeAutospacing="0" w:afterLines="0" w:afterAutospacing="0"/>
      </w:pPr>
      <w:rPr>
        <w:b/>
      </w:rPr>
      <w:tcPr>
        <w:tcBorders>
          <w:top w:val="single" w:color="000000" w:sz="6" w:space="0"/>
          <w:left w:val="nil"/>
          <w:bottom w:val="single" w:color="000000" w:sz="6" w:space="0"/>
          <w:right w:val="nil"/>
          <w:insideH w:val="nil"/>
          <w:insideV w:val="nil"/>
          <w:tl2br w:val="nil"/>
          <w:tr2bl w:val="nil"/>
        </w:tcBorders>
        <w:shd w:val="clear" w:color="auto" w:fill="D9D9D9"/>
      </w:tcPr>
    </w:tblStylePr>
  </w:style>
  <w:style w:type="table" w:customStyle="1" w:styleId="2416">
    <w:name w:val="竖列型 11"/>
    <w:basedOn w:val="88"/>
    <w:semiHidden/>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17">
    <w:name w:val="Table No Frame"/>
    <w:basedOn w:val="89"/>
    <w:semiHidden/>
    <w:uiPriority w:val="0"/>
    <w:pPr>
      <w:widowControl w:val="0"/>
      <w:ind w:left="0" w:leftChars="0" w:right="0" w:rightChars="0" w:firstLine="0" w:firstLineChars="0"/>
    </w:pPr>
    <w:rPr>
      <w:rFonts w:ascii="Times New Roman" w:hAnsi="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rPr>
      <w:cantSplit/>
    </w:trPr>
    <w:tblStylePr w:type="firstRow">
      <w:pPr>
        <w:wordWrap/>
        <w:spacing w:beforeLines="0" w:beforeAutospacing="0" w:afterLines="0" w:afterAutospacing="0" w:line="360" w:lineRule="auto"/>
        <w:ind w:left="0" w:leftChars="0" w:right="0" w:rightChars="0" w:firstLine="0" w:firstLineChars="0"/>
      </w:pPr>
      <w:rPr>
        <w:rFonts w:eastAsia="New York"/>
        <w:b/>
        <w:sz w:val="24"/>
      </w:rPr>
      <w:tblPr>
        <w:jc w:val="center"/>
      </w:tblPr>
      <w:trPr>
        <w:jc w:val="center"/>
      </w:trPr>
      <w:tcPr>
        <w:vAlign w:val="center"/>
      </w:tcPr>
    </w:tblStylePr>
  </w:style>
  <w:style w:type="table" w:customStyle="1" w:styleId="2418">
    <w:name w:val="40-表格"/>
    <w:basedOn w:val="88"/>
    <w:uiPriority w:val="0"/>
    <w:pPr>
      <w:jc w:val="both"/>
    </w:p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pPr>
        <w:jc w:val="center"/>
      </w:pPr>
      <w:tcPr>
        <w:shd w:val="clear" w:color="auto" w:fill="D9D9D9"/>
      </w:tcPr>
    </w:tblStylePr>
    <w:tblStylePr w:type="firstCol">
      <w:pPr>
        <w:jc w:val="both"/>
      </w:pPr>
    </w:tblStylePr>
  </w:style>
  <w:style w:type="character" w:customStyle="1" w:styleId="2419">
    <w:name w:val="未处理的提及2"/>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B81F8-4AE1-4BD1-B83F-444B0F5A49D1}">
  <ds:schemaRefs/>
</ds:datastoreItem>
</file>

<file path=docProps/app.xml><?xml version="1.0" encoding="utf-8"?>
<Properties xmlns="http://schemas.openxmlformats.org/officeDocument/2006/extended-properties" xmlns:vt="http://schemas.openxmlformats.org/officeDocument/2006/docPropsVTypes">
  <Template>Normal</Template>
  <Pages>44</Pages>
  <Words>24986</Words>
  <Characters>25534</Characters>
  <Lines>208</Lines>
  <Paragraphs>58</Paragraphs>
  <TotalTime>0</TotalTime>
  <ScaleCrop>false</ScaleCrop>
  <LinksUpToDate>false</LinksUpToDate>
  <CharactersWithSpaces>25811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2022-10-27T07:12:00Z</dcterms:created>
  <dc:creator>tt</dc:creator>
  <cp:lastModifiedBy>锋利的剑</cp:lastModifiedBy>
  <dcterms:modified xsi:type="dcterms:W3CDTF">2022-10-28T07:34:11Z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46661E32FBEC48788F57482DF8572CA1</vt:lpwstr>
  </property>
</Properties>
</file>