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80" w:lineRule="exact"/>
        <w:ind w:right="0"/>
        <w:jc w:val="left"/>
        <w:rPr>
          <w:rFonts w:hint="eastAsia" w:ascii="黑体" w:hAnsi="Courier New" w:eastAsia="黑体" w:cs="黑体"/>
          <w:b/>
          <w:bCs w:val="0"/>
          <w:sz w:val="44"/>
          <w:szCs w:val="44"/>
          <w:lang w:val="en-US"/>
        </w:rPr>
      </w:pPr>
      <w:r>
        <w:rPr>
          <w:rFonts w:hint="eastAsia" w:ascii="黑体" w:hAnsi="Courier New" w:eastAsia="黑体" w:cs="黑体"/>
          <w:b/>
          <w:bCs w:val="0"/>
          <w:color w:val="000000"/>
          <w:kern w:val="2"/>
          <w:sz w:val="44"/>
          <w:szCs w:val="44"/>
          <w:lang w:val="en-US" w:eastAsia="zh-CN" w:bidi="ar"/>
        </w:rPr>
        <w:t>包1：曹家渡街道2023年社区精细化综合管理（东部网格块）项目需求</w:t>
      </w:r>
    </w:p>
    <w:p>
      <w:pPr>
        <w:keepNext w:val="0"/>
        <w:keepLines w:val="0"/>
        <w:widowControl w:val="0"/>
        <w:suppressLineNumbers w:val="0"/>
        <w:spacing w:before="0" w:beforeAutospacing="0" w:after="0" w:afterAutospacing="0"/>
        <w:ind w:left="0" w:right="0" w:firstLine="452" w:firstLineChars="150"/>
        <w:jc w:val="center"/>
        <w:rPr>
          <w:rFonts w:hint="eastAsia" w:ascii="黑体" w:hAnsi="Courier New" w:eastAsia="黑体" w:cs="黑体"/>
          <w:b/>
          <w:bCs w:val="0"/>
          <w:sz w:val="30"/>
          <w:szCs w:val="30"/>
          <w:lang w:val="en-US"/>
        </w:rPr>
      </w:pP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黑体" w:hAnsi="宋体" w:eastAsia="黑体" w:cs="黑体"/>
          <w:b/>
          <w:bCs/>
          <w:sz w:val="34"/>
          <w:szCs w:val="34"/>
          <w:lang w:val="en-US"/>
        </w:rPr>
      </w:pPr>
      <w:r>
        <w:rPr>
          <w:rFonts w:hint="eastAsia" w:ascii="黑体" w:hAnsi="宋体" w:eastAsia="黑体" w:cs="黑体"/>
          <w:b/>
          <w:bCs/>
          <w:color w:val="000000"/>
          <w:kern w:val="2"/>
          <w:sz w:val="34"/>
          <w:szCs w:val="34"/>
          <w:lang w:val="en-US" w:eastAsia="zh-CN" w:bidi="ar"/>
        </w:rPr>
        <w:t>一、项目概况</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楷体" w:hAnsi="楷体" w:eastAsia="楷体" w:cs="黑体"/>
          <w:b/>
          <w:bCs/>
          <w:sz w:val="34"/>
          <w:szCs w:val="34"/>
          <w:lang w:val="en-US"/>
        </w:rPr>
      </w:pPr>
      <w:r>
        <w:rPr>
          <w:rFonts w:hint="eastAsia" w:ascii="楷体" w:hAnsi="楷体" w:eastAsia="楷体" w:cs="黑体"/>
          <w:b/>
          <w:bCs/>
          <w:color w:val="000000"/>
          <w:kern w:val="2"/>
          <w:sz w:val="34"/>
          <w:szCs w:val="34"/>
          <w:lang w:val="en-US" w:eastAsia="zh-CN" w:bidi="ar"/>
        </w:rPr>
        <w:t>（一）基本情况</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eastAsia="仿宋_GB2312" w:cs="仿宋_GB2312"/>
          <w:sz w:val="34"/>
          <w:szCs w:val="34"/>
          <w:lang w:val="en-US"/>
        </w:rPr>
      </w:pPr>
      <w:r>
        <w:rPr>
          <w:rFonts w:hint="eastAsia" w:ascii="仿宋_GB2312" w:hAnsi="仿宋" w:eastAsia="仿宋_GB2312" w:cs="仿宋"/>
          <w:color w:val="000000"/>
          <w:kern w:val="2"/>
          <w:sz w:val="34"/>
          <w:szCs w:val="34"/>
          <w:lang w:val="en-US" w:eastAsia="zh-CN" w:bidi="ar"/>
        </w:rPr>
        <w:t>曹家渡街道辖区武宁南路以东区域（以下简称“东部网格块”），东起胶州路，北接安远路，南临新闸路，涵盖三和、四和、叶庆、长春、玉兰、姚西、均泰、武南等八个居民区，内有武定菜市场和余姚农贸市场2家菜场，沿街门责单位约727家。辖区内不仅居住人口密集、小店较多，而且因地铁口、公交始末站和商业圈相对集中，人流量较多，给辖区的管理带来一定难度。而且随着区域经济发展，</w:t>
      </w:r>
      <w:r>
        <w:rPr>
          <w:rFonts w:hint="eastAsia" w:ascii="仿宋_GB2312" w:hAnsi="宋体" w:eastAsia="仿宋_GB2312" w:cs="仿宋_GB2312"/>
          <w:color w:val="000000"/>
          <w:kern w:val="2"/>
          <w:sz w:val="34"/>
          <w:szCs w:val="34"/>
          <w:lang w:val="en-US" w:eastAsia="zh-CN" w:bidi="ar"/>
        </w:rPr>
        <w:t>对标“国际静安、卓越城区”目标，对社区管理提出了更高要求。为做好城区精细化管理，确保社会秩序良好、辖区安全稳定、环境整洁优美、百姓安居乐业，根据街道实际情况，仍然需要社会力量参与社区管理。</w:t>
      </w:r>
      <w:r>
        <w:rPr>
          <w:rFonts w:hint="eastAsia" w:ascii="仿宋_GB2312" w:hAnsi="仿宋" w:eastAsia="仿宋_GB2312" w:cs="仿宋"/>
          <w:color w:val="000000"/>
          <w:kern w:val="2"/>
          <w:sz w:val="34"/>
          <w:szCs w:val="34"/>
          <w:lang w:val="en-US" w:eastAsia="zh-CN" w:bidi="ar"/>
        </w:rPr>
        <w:t>（东部网格块服务区域及项目范围见附件1）。</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楷体" w:hAnsi="楷体" w:eastAsia="楷体" w:cs="黑体"/>
          <w:b/>
          <w:bCs/>
          <w:sz w:val="34"/>
          <w:szCs w:val="34"/>
          <w:lang w:val="en-US"/>
        </w:rPr>
      </w:pPr>
      <w:r>
        <w:rPr>
          <w:rFonts w:hint="eastAsia" w:ascii="楷体" w:hAnsi="楷体" w:eastAsia="楷体" w:cs="黑体"/>
          <w:b/>
          <w:bCs/>
          <w:color w:val="000000"/>
          <w:kern w:val="2"/>
          <w:sz w:val="34"/>
          <w:szCs w:val="34"/>
          <w:lang w:val="en-US" w:eastAsia="zh-CN" w:bidi="ar"/>
        </w:rPr>
        <w:t>（二）预算金额</w:t>
      </w:r>
    </w:p>
    <w:p>
      <w:pPr>
        <w:keepNext w:val="0"/>
        <w:keepLines w:val="0"/>
        <w:widowControl w:val="0"/>
        <w:suppressLineNumbers w:val="0"/>
        <w:spacing w:before="0" w:beforeAutospacing="0" w:after="0" w:afterAutospacing="0" w:line="52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
          <w:color w:val="000000"/>
          <w:kern w:val="2"/>
          <w:sz w:val="34"/>
          <w:szCs w:val="34"/>
          <w:lang w:val="en-US" w:eastAsia="zh-CN" w:bidi="ar"/>
        </w:rPr>
        <w:t>曹家渡街道东部网格块社区精细化综合管理项目预算金额为325.5万元（预算编号：</w:t>
      </w:r>
      <w:r>
        <w:rPr>
          <w:rFonts w:hint="eastAsia" w:ascii="仿宋_GB2312" w:hAnsi="仿宋" w:eastAsia="仿宋_GB2312" w:cs="仿宋"/>
          <w:color w:val="000000"/>
          <w:kern w:val="2"/>
          <w:sz w:val="34"/>
          <w:szCs w:val="34"/>
          <w:lang w:val="en-US" w:eastAsia="zh-CN" w:bidi="ar"/>
        </w:rPr>
        <w:fldChar w:fldCharType="begin"/>
      </w:r>
      <w:r>
        <w:rPr>
          <w:rFonts w:hint="eastAsia" w:ascii="仿宋_GB2312" w:hAnsi="仿宋" w:eastAsia="仿宋_GB2312" w:cs="仿宋"/>
          <w:color w:val="000000"/>
          <w:kern w:val="2"/>
          <w:sz w:val="34"/>
          <w:szCs w:val="34"/>
          <w:lang w:val="en-US" w:eastAsia="zh-CN" w:bidi="ar"/>
        </w:rPr>
        <w:instrText xml:space="preserve"> HYPERLINK "https://pay.zfcg.sh.gov.cn/purchaseplan_front/" \l "/plan/list/detail?id=1000000000001018594&amp;encrypt=24efab689bef394b66df832261a73f82" \t "https://home.zfcg.sh.gov.cn/proj-procurement/_blank" </w:instrText>
      </w:r>
      <w:r>
        <w:rPr>
          <w:rFonts w:hint="eastAsia" w:ascii="仿宋_GB2312" w:hAnsi="仿宋" w:eastAsia="仿宋_GB2312" w:cs="仿宋"/>
          <w:color w:val="000000"/>
          <w:kern w:val="2"/>
          <w:sz w:val="34"/>
          <w:szCs w:val="34"/>
          <w:lang w:val="en-US" w:eastAsia="zh-CN" w:bidi="ar"/>
        </w:rPr>
        <w:fldChar w:fldCharType="separate"/>
      </w:r>
      <w:r>
        <w:rPr>
          <w:rFonts w:hint="eastAsia" w:ascii="仿宋_GB2312" w:hAnsi="仿宋" w:eastAsia="仿宋_GB2312" w:cs="仿宋"/>
          <w:color w:val="000000"/>
          <w:kern w:val="2"/>
          <w:sz w:val="34"/>
          <w:szCs w:val="34"/>
          <w:lang w:val="en-US" w:eastAsia="zh-CN" w:bidi="ar"/>
        </w:rPr>
        <w:t>0623-00019103</w:t>
      </w:r>
      <w:r>
        <w:rPr>
          <w:rFonts w:hint="eastAsia" w:ascii="仿宋_GB2312" w:hAnsi="仿宋" w:eastAsia="仿宋_GB2312" w:cs="仿宋"/>
          <w:color w:val="000000"/>
          <w:kern w:val="2"/>
          <w:sz w:val="34"/>
          <w:szCs w:val="34"/>
          <w:lang w:val="en-US" w:eastAsia="zh-CN" w:bidi="ar"/>
        </w:rPr>
        <w:fldChar w:fldCharType="end"/>
      </w:r>
      <w:r>
        <w:rPr>
          <w:rFonts w:hint="eastAsia" w:ascii="仿宋_GB2312" w:hAnsi="仿宋" w:eastAsia="仿宋_GB2312" w:cs="仿宋"/>
          <w:color w:val="000000"/>
          <w:kern w:val="2"/>
          <w:sz w:val="34"/>
          <w:szCs w:val="34"/>
          <w:lang w:val="en-US" w:eastAsia="zh-CN" w:bidi="ar"/>
        </w:rPr>
        <w:t>）。国定假日加班费及</w:t>
      </w:r>
      <w:r>
        <w:rPr>
          <w:rFonts w:hint="eastAsia" w:ascii="仿宋_GB2312" w:hAnsi="仿宋" w:eastAsia="仿宋_GB2312" w:cs="仿宋_GB2312"/>
          <w:color w:val="000000"/>
          <w:kern w:val="2"/>
          <w:sz w:val="34"/>
          <w:szCs w:val="34"/>
          <w:lang w:val="en-US" w:eastAsia="zh-CN" w:bidi="ar"/>
        </w:rPr>
        <w:t>其他加班费用、</w:t>
      </w:r>
      <w:r>
        <w:rPr>
          <w:rFonts w:hint="eastAsia" w:ascii="仿宋_GB2312" w:hAnsi="仿宋" w:eastAsia="仿宋_GB2312" w:cs="仿宋"/>
          <w:color w:val="000000"/>
          <w:kern w:val="2"/>
          <w:sz w:val="34"/>
          <w:szCs w:val="34"/>
          <w:lang w:val="en-US" w:eastAsia="zh-CN" w:bidi="ar"/>
        </w:rPr>
        <w:t>中标单位</w:t>
      </w:r>
      <w:r>
        <w:rPr>
          <w:rFonts w:hint="eastAsia" w:ascii="仿宋_GB2312" w:hAnsi="仿宋" w:eastAsia="仿宋_GB2312" w:cs="仿宋_GB2312"/>
          <w:color w:val="000000"/>
          <w:kern w:val="2"/>
          <w:sz w:val="34"/>
          <w:szCs w:val="34"/>
          <w:lang w:val="en-US" w:eastAsia="zh-CN" w:bidi="ar"/>
        </w:rPr>
        <w:t>在日常提供服务过程中所产生的车辆、通讯、服装等费用包含在预算里面。按每月绩效考核分数划拨费用。</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仿宋_GB2312" w:hAnsi="仿宋" w:eastAsia="仿宋_GB2312" w:cs="仿宋"/>
          <w:b/>
          <w:bCs w:val="0"/>
          <w:sz w:val="34"/>
          <w:szCs w:val="34"/>
          <w:lang w:val="en-US"/>
        </w:rPr>
      </w:pPr>
      <w:r>
        <w:rPr>
          <w:rFonts w:hint="eastAsia" w:ascii="楷体" w:hAnsi="楷体" w:eastAsia="楷体" w:cs="黑体"/>
          <w:b/>
          <w:bCs/>
          <w:color w:val="000000"/>
          <w:kern w:val="2"/>
          <w:sz w:val="34"/>
          <w:szCs w:val="34"/>
          <w:lang w:val="en-US" w:eastAsia="zh-CN" w:bidi="ar"/>
        </w:rPr>
        <w:t>（三）服务期限</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项目期限自合同签订之日起一年。服务期限满前街道根据日常考核结果，对中标单位进行综合考评。考评合格的在下一年度招标中作为技术标加分项。</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仿宋_GB2312" w:hAnsi="仿宋" w:eastAsia="仿宋_GB2312" w:cs="仿宋"/>
          <w:b/>
          <w:bCs w:val="0"/>
          <w:sz w:val="34"/>
          <w:szCs w:val="34"/>
          <w:lang w:val="en-US"/>
        </w:rPr>
      </w:pPr>
      <w:r>
        <w:rPr>
          <w:rFonts w:hint="eastAsia" w:ascii="楷体" w:hAnsi="楷体" w:eastAsia="楷体" w:cs="黑体"/>
          <w:b/>
          <w:bCs/>
          <w:color w:val="000000"/>
          <w:kern w:val="2"/>
          <w:sz w:val="34"/>
          <w:szCs w:val="34"/>
          <w:lang w:val="en-US" w:eastAsia="zh-CN" w:bidi="ar"/>
        </w:rPr>
        <w:t>（四）工作时间及岗位要求</w:t>
      </w:r>
    </w:p>
    <w:p>
      <w:pPr>
        <w:keepNext w:val="0"/>
        <w:keepLines w:val="0"/>
        <w:widowControl w:val="0"/>
        <w:suppressLineNumbers w:val="0"/>
        <w:spacing w:before="0" w:beforeAutospacing="0" w:after="0" w:afterAutospacing="0" w:line="52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
          <w:color w:val="000000"/>
          <w:kern w:val="2"/>
          <w:sz w:val="34"/>
          <w:szCs w:val="34"/>
          <w:lang w:val="en-US" w:eastAsia="zh-CN" w:bidi="ar"/>
        </w:rPr>
        <w:t>日间服务时间：每天7:00--21:00（</w:t>
      </w:r>
      <w:r>
        <w:rPr>
          <w:rFonts w:hint="eastAsia" w:ascii="仿宋_GB2312" w:hAnsi="仿宋" w:eastAsia="仿宋_GB2312" w:cs="仿宋_GB2312"/>
          <w:color w:val="000000"/>
          <w:kern w:val="2"/>
          <w:sz w:val="34"/>
          <w:szCs w:val="34"/>
          <w:lang w:val="en-US" w:eastAsia="zh-CN" w:bidi="ar"/>
        </w:rPr>
        <w:t>不低于18个岗位</w:t>
      </w:r>
      <w:r>
        <w:rPr>
          <w:rFonts w:hint="eastAsia" w:ascii="仿宋_GB2312" w:hAnsi="仿宋" w:eastAsia="仿宋_GB2312" w:cs="仿宋"/>
          <w:color w:val="000000"/>
          <w:kern w:val="2"/>
          <w:sz w:val="34"/>
          <w:szCs w:val="34"/>
          <w:lang w:val="en-US" w:eastAsia="zh-CN" w:bidi="ar"/>
        </w:rPr>
        <w:t>）</w:t>
      </w:r>
    </w:p>
    <w:p>
      <w:pPr>
        <w:keepNext w:val="0"/>
        <w:keepLines w:val="0"/>
        <w:widowControl w:val="0"/>
        <w:suppressLineNumbers w:val="0"/>
        <w:spacing w:before="0" w:beforeAutospacing="0" w:after="0" w:afterAutospacing="0" w:line="52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夜间服务时间：21:00-次日7:00（</w:t>
      </w:r>
      <w:r>
        <w:rPr>
          <w:rFonts w:hint="eastAsia" w:ascii="仿宋_GB2312" w:hAnsi="仿宋" w:eastAsia="仿宋_GB2312" w:cs="仿宋_GB2312"/>
          <w:color w:val="000000"/>
          <w:kern w:val="2"/>
          <w:sz w:val="34"/>
          <w:szCs w:val="34"/>
          <w:lang w:val="en-US" w:eastAsia="zh-CN" w:bidi="ar"/>
        </w:rPr>
        <w:t>不低于2个岗位</w:t>
      </w:r>
      <w:r>
        <w:rPr>
          <w:rFonts w:hint="eastAsia" w:ascii="仿宋_GB2312" w:hAnsi="仿宋" w:eastAsia="仿宋_GB2312" w:cs="仿宋"/>
          <w:color w:val="000000"/>
          <w:kern w:val="2"/>
          <w:sz w:val="34"/>
          <w:szCs w:val="34"/>
          <w:lang w:val="en-US" w:eastAsia="zh-CN" w:bidi="ar"/>
        </w:rPr>
        <w:t>）</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黑体" w:hAnsi="宋体" w:eastAsia="黑体" w:cs="黑体"/>
          <w:b/>
          <w:bCs/>
          <w:sz w:val="34"/>
          <w:szCs w:val="34"/>
          <w:lang w:val="en-US"/>
        </w:rPr>
      </w:pPr>
      <w:r>
        <w:rPr>
          <w:rFonts w:hint="eastAsia" w:ascii="黑体" w:hAnsi="宋体" w:eastAsia="黑体" w:cs="黑体"/>
          <w:b/>
          <w:bCs/>
          <w:color w:val="000000"/>
          <w:kern w:val="2"/>
          <w:sz w:val="34"/>
          <w:szCs w:val="34"/>
          <w:lang w:val="en-US" w:eastAsia="zh-CN" w:bidi="ar"/>
        </w:rPr>
        <w:t>二、项目内容与工作要求</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仿宋_GB2312" w:hAnsi="仿宋" w:eastAsia="仿宋_GB2312" w:cs="仿宋"/>
          <w:b/>
          <w:bCs/>
          <w:sz w:val="34"/>
          <w:szCs w:val="34"/>
          <w:lang w:val="en-US"/>
        </w:rPr>
      </w:pPr>
      <w:r>
        <w:rPr>
          <w:rFonts w:hint="eastAsia" w:ascii="仿宋_GB2312" w:hAnsi="仿宋" w:eastAsia="仿宋_GB2312" w:cs="仿宋"/>
          <w:b/>
          <w:bCs/>
          <w:color w:val="000000"/>
          <w:kern w:val="2"/>
          <w:sz w:val="34"/>
          <w:szCs w:val="34"/>
          <w:lang w:val="en-US" w:eastAsia="zh-CN" w:bidi="ar"/>
        </w:rPr>
        <w:t>（一）项目内容</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负责做好东部网格块区域内如下工作：</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color w:val="auto"/>
          <w:sz w:val="34"/>
          <w:szCs w:val="34"/>
          <w:lang w:val="en-US"/>
        </w:rPr>
      </w:pPr>
      <w:r>
        <w:rPr>
          <w:rFonts w:hint="eastAsia" w:ascii="仿宋_GB2312" w:hAnsi="仿宋" w:eastAsia="仿宋_GB2312" w:cs="仿宋"/>
          <w:color w:val="auto"/>
          <w:kern w:val="2"/>
          <w:sz w:val="34"/>
          <w:szCs w:val="34"/>
          <w:lang w:val="en-US" w:eastAsia="zh-CN" w:bidi="ar"/>
        </w:rPr>
        <w:t>1、负责对市政道路、小市政道路的日常管理、固守及处理地面少量废弃物等影响市容环境整洁的各类问题。对问题点位如余姚菜场占道堆物，及时加派人手。</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color w:val="auto"/>
          <w:sz w:val="34"/>
          <w:szCs w:val="34"/>
          <w:lang w:val="en-US"/>
        </w:rPr>
      </w:pPr>
      <w:r>
        <w:rPr>
          <w:rFonts w:hint="eastAsia" w:ascii="仿宋_GB2312" w:hAnsi="仿宋" w:eastAsia="仿宋_GB2312" w:cs="仿宋"/>
          <w:color w:val="auto"/>
          <w:kern w:val="2"/>
          <w:sz w:val="34"/>
          <w:szCs w:val="34"/>
          <w:lang w:val="en-US" w:eastAsia="zh-CN" w:bidi="ar"/>
        </w:rPr>
        <w:t>2、负责小市政道路的日常保洁。</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color w:val="auto"/>
          <w:sz w:val="34"/>
          <w:szCs w:val="34"/>
          <w:lang w:val="en-US"/>
        </w:rPr>
      </w:pPr>
      <w:r>
        <w:rPr>
          <w:rFonts w:hint="eastAsia" w:ascii="仿宋_GB2312" w:hAnsi="仿宋" w:eastAsia="仿宋_GB2312" w:cs="仿宋"/>
          <w:color w:val="auto"/>
          <w:kern w:val="2"/>
          <w:sz w:val="34"/>
          <w:szCs w:val="34"/>
          <w:lang w:val="en-US" w:eastAsia="zh-CN" w:bidi="ar"/>
        </w:rPr>
        <w:t>3、负责对沿街商铺门责区域的乱堆物、乱悬挂、乱扔垃圾、跨门经营、飞线充电、等行为进行劝导、阻止、整改和固守，发放责任告知书并提醒商家挂在醒目位置。</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color w:val="auto"/>
          <w:sz w:val="34"/>
          <w:szCs w:val="34"/>
          <w:lang w:val="en-US"/>
        </w:rPr>
      </w:pPr>
      <w:r>
        <w:rPr>
          <w:rFonts w:hint="eastAsia" w:ascii="仿宋_GB2312" w:hAnsi="仿宋" w:eastAsia="仿宋_GB2312" w:cs="仿宋"/>
          <w:color w:val="auto"/>
          <w:kern w:val="2"/>
          <w:sz w:val="34"/>
          <w:szCs w:val="34"/>
          <w:lang w:val="en-US" w:eastAsia="zh-CN" w:bidi="ar"/>
        </w:rPr>
        <w:t>4、负责对道路、小市政道路及老旧小区 “乱招贴、乱刻画、乱涂写、乱设摊” 等现象进行清理。发现黄土裸露、树屑盖板缺失、环卫设施污损（废弃物、花坛、花墙）等道路配套设施问题及时上报。</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color w:val="auto"/>
          <w:sz w:val="34"/>
          <w:szCs w:val="34"/>
          <w:lang w:val="en-US"/>
        </w:rPr>
      </w:pPr>
      <w:r>
        <w:rPr>
          <w:rFonts w:hint="eastAsia" w:ascii="仿宋_GB2312" w:hAnsi="仿宋" w:eastAsia="仿宋_GB2312" w:cs="仿宋"/>
          <w:color w:val="auto"/>
          <w:kern w:val="2"/>
          <w:sz w:val="34"/>
          <w:szCs w:val="34"/>
          <w:lang w:val="en-US" w:eastAsia="zh-CN" w:bidi="ar"/>
        </w:rPr>
        <w:t>5、负责对非机动车、共享单车进行短驳运输、管理及划线，确保重点路段无乱停放现象。</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color w:val="auto"/>
          <w:sz w:val="34"/>
          <w:szCs w:val="34"/>
          <w:lang w:val="en-US"/>
        </w:rPr>
      </w:pPr>
      <w:r>
        <w:rPr>
          <w:rFonts w:hint="eastAsia" w:ascii="仿宋_GB2312" w:hAnsi="仿宋" w:eastAsia="仿宋_GB2312" w:cs="仿宋"/>
          <w:color w:val="auto"/>
          <w:kern w:val="2"/>
          <w:sz w:val="34"/>
          <w:szCs w:val="34"/>
          <w:lang w:val="en-US" w:eastAsia="zh-CN" w:bidi="ar"/>
        </w:rPr>
        <w:t>6、负责对道路、小市政道路及老旧小区绿化带的应急清洁服务。</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color w:val="auto"/>
          <w:sz w:val="34"/>
          <w:szCs w:val="34"/>
          <w:lang w:val="en-US"/>
        </w:rPr>
      </w:pPr>
      <w:r>
        <w:rPr>
          <w:rFonts w:hint="eastAsia" w:ascii="仿宋_GB2312" w:hAnsi="仿宋" w:eastAsia="仿宋_GB2312" w:cs="仿宋"/>
          <w:color w:val="auto"/>
          <w:kern w:val="2"/>
          <w:sz w:val="34"/>
          <w:szCs w:val="34"/>
          <w:lang w:val="en-US" w:eastAsia="zh-CN" w:bidi="ar"/>
        </w:rPr>
        <w:t>7、负责对沿街垃圾箱房进行巡视，厢房周边小包垃圾进行应急处置，无小包垃圾落地。</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8、参与块区内各类专项整治活动和应急处置。</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9、其他影响城区精细化管理的内容。</w:t>
      </w:r>
    </w:p>
    <w:p>
      <w:pPr>
        <w:keepNext w:val="0"/>
        <w:keepLines w:val="0"/>
        <w:widowControl w:val="0"/>
        <w:suppressLineNumbers w:val="0"/>
        <w:tabs>
          <w:tab w:val="left" w:pos="840"/>
        </w:tabs>
        <w:adjustRightInd w:val="0"/>
        <w:snapToGrid w:val="0"/>
        <w:spacing w:before="0" w:beforeAutospacing="0" w:after="0" w:afterAutospacing="0" w:line="570" w:lineRule="exact"/>
        <w:ind w:left="0" w:right="0" w:firstLine="683" w:firstLineChars="200"/>
        <w:jc w:val="both"/>
        <w:rPr>
          <w:rFonts w:hint="eastAsia" w:ascii="仿宋_GB2312" w:hAnsi="仿宋" w:eastAsia="仿宋_GB2312" w:cs="仿宋"/>
          <w:b/>
          <w:bCs/>
          <w:sz w:val="34"/>
          <w:szCs w:val="34"/>
          <w:lang w:val="en-US"/>
        </w:rPr>
      </w:pPr>
      <w:r>
        <w:rPr>
          <w:rFonts w:hint="eastAsia" w:ascii="仿宋_GB2312" w:hAnsi="仿宋" w:eastAsia="仿宋_GB2312" w:cs="仿宋"/>
          <w:b/>
          <w:bCs/>
          <w:color w:val="000000"/>
          <w:kern w:val="2"/>
          <w:sz w:val="34"/>
          <w:szCs w:val="34"/>
          <w:lang w:val="en-US" w:eastAsia="zh-CN" w:bidi="ar"/>
        </w:rPr>
        <w:t>（二）工作要求</w:t>
      </w:r>
    </w:p>
    <w:p>
      <w:pPr>
        <w:keepNext w:val="0"/>
        <w:keepLines w:val="0"/>
        <w:widowControl w:val="0"/>
        <w:suppressLineNumbers w:val="0"/>
        <w:tabs>
          <w:tab w:val="left" w:pos="840"/>
        </w:tabs>
        <w:adjustRightInd w:val="0"/>
        <w:snapToGrid w:val="0"/>
        <w:spacing w:before="0" w:beforeAutospacing="0" w:after="0" w:afterAutospacing="0" w:line="54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中标单位必须确保做到以下事项：</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1、提供精细化管理服务方案、包括服务承诺、内部管理及考核机制、发生突发事件的应急预案。</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2、完成采购方所交付的工作量。做到道路、绿化带、门责区域干净整洁，无“三乱”现象，夜间辖区秩序平稳等。</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3、配备足够人员，加强队伍建设和管理。项目工作人员必须服从曹家渡街道办事处的指挥管理调度，遵守劳动纪律。</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
          <w:color w:val="000000"/>
          <w:kern w:val="2"/>
          <w:sz w:val="34"/>
          <w:szCs w:val="34"/>
          <w:lang w:val="en-US" w:eastAsia="zh-CN" w:bidi="ar"/>
        </w:rPr>
        <w:t>4、每月进行一次业务培训，并</w:t>
      </w:r>
      <w:r>
        <w:rPr>
          <w:rFonts w:hint="eastAsia" w:ascii="仿宋_GB2312" w:hAnsi="仿宋" w:eastAsia="仿宋_GB2312" w:cs="仿宋_GB2312"/>
          <w:color w:val="000000"/>
          <w:kern w:val="2"/>
          <w:sz w:val="34"/>
          <w:szCs w:val="34"/>
          <w:lang w:val="en-US" w:eastAsia="zh-CN" w:bidi="ar"/>
        </w:rPr>
        <w:t>为工作人员每人购买意外保险一份。</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_GB2312"/>
          <w:color w:val="000000"/>
          <w:kern w:val="2"/>
          <w:sz w:val="34"/>
          <w:szCs w:val="34"/>
          <w:lang w:val="en-US" w:eastAsia="zh-CN" w:bidi="ar"/>
        </w:rPr>
        <w:t>5、短驳运输车辆应提供不少于1辆(机动车)，交通工具（如电瓶车）应提供不少于10辆，通讯设备应提供不少于20套，工作服装人均应配备不少于4套，配备相应的劳动工具、防护用具等。</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6、 接受街道的考核，具体要求见考核办法</w:t>
      </w:r>
      <w:r>
        <w:rPr>
          <w:rFonts w:hint="eastAsia" w:ascii="仿宋_GB2312" w:hAnsi="仿宋" w:eastAsia="仿宋_GB2312" w:cs="宋体"/>
          <w:color w:val="000000"/>
          <w:kern w:val="0"/>
          <w:sz w:val="34"/>
          <w:szCs w:val="34"/>
          <w:lang w:val="en-US" w:eastAsia="zh-CN" w:bidi="ar"/>
        </w:rPr>
        <w:t>（附件2）</w:t>
      </w:r>
      <w:r>
        <w:rPr>
          <w:rFonts w:hint="eastAsia" w:ascii="仿宋_GB2312" w:hAnsi="仿宋" w:eastAsia="仿宋_GB2312" w:cs="仿宋_GB2312"/>
          <w:color w:val="000000"/>
          <w:kern w:val="2"/>
          <w:sz w:val="34"/>
          <w:szCs w:val="34"/>
          <w:lang w:val="en-US" w:eastAsia="zh-CN" w:bidi="ar"/>
        </w:rPr>
        <w:t>。</w:t>
      </w:r>
    </w:p>
    <w:p>
      <w:pPr>
        <w:keepNext w:val="0"/>
        <w:keepLines w:val="0"/>
        <w:widowControl w:val="0"/>
        <w:suppressLineNumbers w:val="0"/>
        <w:spacing w:before="0" w:beforeAutospacing="0" w:after="0" w:afterAutospacing="0" w:line="540" w:lineRule="exact"/>
        <w:ind w:left="0" w:right="0" w:firstLine="683" w:firstLineChars="200"/>
        <w:jc w:val="both"/>
        <w:rPr>
          <w:rFonts w:hint="eastAsia" w:ascii="仿宋_GB2312" w:hAnsi="仿宋" w:eastAsia="仿宋_GB2312" w:cs="仿宋_GB2312"/>
          <w:b/>
          <w:bCs/>
          <w:sz w:val="34"/>
          <w:szCs w:val="34"/>
          <w:lang w:val="en-US"/>
        </w:rPr>
      </w:pPr>
      <w:r>
        <w:rPr>
          <w:rFonts w:hint="eastAsia" w:ascii="仿宋_GB2312" w:hAnsi="仿宋" w:eastAsia="仿宋_GB2312" w:cs="仿宋_GB2312"/>
          <w:b/>
          <w:bCs/>
          <w:color w:val="000000"/>
          <w:kern w:val="2"/>
          <w:sz w:val="34"/>
          <w:szCs w:val="34"/>
          <w:lang w:val="en-US" w:eastAsia="zh-CN" w:bidi="ar"/>
        </w:rPr>
        <w:t>（三）责任条款</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1、</w:t>
      </w:r>
      <w:r>
        <w:rPr>
          <w:rFonts w:hint="eastAsia" w:ascii="仿宋_GB2312" w:hAnsi="仿宋" w:eastAsia="仿宋_GB2312" w:cs="仿宋"/>
          <w:color w:val="000000"/>
          <w:kern w:val="2"/>
          <w:sz w:val="34"/>
          <w:szCs w:val="34"/>
          <w:lang w:val="en-US" w:eastAsia="zh-CN" w:bidi="ar"/>
        </w:rPr>
        <w:t>中标单位</w:t>
      </w:r>
      <w:r>
        <w:rPr>
          <w:rFonts w:hint="eastAsia" w:ascii="仿宋_GB2312" w:hAnsi="仿宋" w:eastAsia="仿宋_GB2312" w:cs="仿宋_GB2312"/>
          <w:color w:val="000000"/>
          <w:kern w:val="2"/>
          <w:sz w:val="34"/>
          <w:szCs w:val="34"/>
          <w:lang w:val="en-US" w:eastAsia="zh-CN" w:bidi="ar"/>
        </w:rPr>
        <w:t>提供服务时候必须诚实守信，不得虚报工作量，若有欺诈行为，街道将解除服务合同，并追究相应法律责任。</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2、</w:t>
      </w:r>
      <w:r>
        <w:rPr>
          <w:rFonts w:hint="eastAsia" w:ascii="仿宋_GB2312" w:hAnsi="仿宋" w:eastAsia="仿宋_GB2312" w:cs="仿宋"/>
          <w:color w:val="000000"/>
          <w:kern w:val="2"/>
          <w:sz w:val="34"/>
          <w:szCs w:val="34"/>
          <w:lang w:val="en-US" w:eastAsia="zh-CN" w:bidi="ar"/>
        </w:rPr>
        <w:t>中标单位</w:t>
      </w:r>
      <w:r>
        <w:rPr>
          <w:rFonts w:hint="eastAsia" w:ascii="仿宋_GB2312" w:hAnsi="仿宋" w:eastAsia="仿宋_GB2312" w:cs="仿宋_GB2312"/>
          <w:color w:val="000000"/>
          <w:kern w:val="2"/>
          <w:sz w:val="34"/>
          <w:szCs w:val="34"/>
          <w:lang w:val="en-US" w:eastAsia="zh-CN" w:bidi="ar"/>
        </w:rPr>
        <w:t>提供的人员在服务过程中，如发生人身伤害、意外、劳务纠纷或者与第三方发生纠纷等行为，由</w:t>
      </w:r>
      <w:r>
        <w:rPr>
          <w:rFonts w:hint="eastAsia" w:ascii="仿宋_GB2312" w:hAnsi="仿宋" w:eastAsia="仿宋_GB2312" w:cs="仿宋"/>
          <w:color w:val="000000"/>
          <w:kern w:val="2"/>
          <w:sz w:val="34"/>
          <w:szCs w:val="34"/>
          <w:lang w:val="en-US" w:eastAsia="zh-CN" w:bidi="ar"/>
        </w:rPr>
        <w:t>中标单位</w:t>
      </w:r>
      <w:r>
        <w:rPr>
          <w:rFonts w:hint="eastAsia" w:ascii="仿宋_GB2312" w:hAnsi="仿宋" w:eastAsia="仿宋_GB2312" w:cs="仿宋_GB2312"/>
          <w:color w:val="000000"/>
          <w:kern w:val="2"/>
          <w:sz w:val="34"/>
          <w:szCs w:val="34"/>
          <w:lang w:val="en-US" w:eastAsia="zh-CN" w:bidi="ar"/>
        </w:rPr>
        <w:t>自行承担一切后果。</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3、遵守交通法规与安全生产等相关法规条例，在工作中发生安全事故，由</w:t>
      </w:r>
      <w:r>
        <w:rPr>
          <w:rFonts w:hint="eastAsia" w:ascii="仿宋_GB2312" w:hAnsi="仿宋" w:eastAsia="仿宋_GB2312" w:cs="仿宋"/>
          <w:color w:val="000000"/>
          <w:kern w:val="2"/>
          <w:sz w:val="34"/>
          <w:szCs w:val="34"/>
          <w:lang w:val="en-US" w:eastAsia="zh-CN" w:bidi="ar"/>
        </w:rPr>
        <w:t>中标单位</w:t>
      </w:r>
      <w:r>
        <w:rPr>
          <w:rFonts w:hint="eastAsia" w:ascii="仿宋_GB2312" w:hAnsi="仿宋" w:eastAsia="仿宋_GB2312" w:cs="仿宋_GB2312"/>
          <w:color w:val="000000"/>
          <w:kern w:val="2"/>
          <w:sz w:val="34"/>
          <w:szCs w:val="34"/>
          <w:lang w:val="en-US" w:eastAsia="zh-CN" w:bidi="ar"/>
        </w:rPr>
        <w:t>自行承担。造成恶劣社会影响的，街道必须追责。</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4、若发现中标单位的服务标准不能达到规定要求，中标单位应进行整改，并出具相应整改报告。在一个月内如未达到街道要求，街道有权提前终止合约，并不承担中标单位所有的相关费用。</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黑体" w:hAnsi="宋体" w:eastAsia="黑体" w:cs="黑体"/>
          <w:b/>
          <w:bCs/>
          <w:sz w:val="34"/>
          <w:szCs w:val="34"/>
          <w:lang w:val="en-US"/>
        </w:rPr>
      </w:pPr>
      <w:r>
        <w:rPr>
          <w:rFonts w:hint="eastAsia" w:ascii="黑体" w:hAnsi="宋体" w:eastAsia="黑体" w:cs="黑体"/>
          <w:b/>
          <w:bCs/>
          <w:color w:val="000000"/>
          <w:kern w:val="2"/>
          <w:sz w:val="34"/>
          <w:szCs w:val="34"/>
          <w:lang w:val="en-US" w:eastAsia="zh-CN" w:bidi="ar"/>
        </w:rPr>
        <w:t>三、投标单位需具备条件</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（一）供应商必须具备《中华人民共和国政府采购法》第二十二条规定的条件、符合《上海市政府采购供应商登记及诚信管理办法》已登记入库外，还应具备以下资格条件：</w:t>
      </w:r>
    </w:p>
    <w:p>
      <w:pPr>
        <w:keepNext w:val="0"/>
        <w:keepLines w:val="0"/>
        <w:widowControl w:val="0"/>
        <w:suppressLineNumbers w:val="0"/>
        <w:spacing w:before="0" w:beforeAutospacing="0" w:after="0" w:afterAutospacing="0" w:line="570" w:lineRule="exact"/>
        <w:ind w:left="0" w:right="0" w:firstLine="833" w:firstLineChars="245"/>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1、具有《中华人民共和国企业法人营业执照》或社会团体资质证明、《税务登记证》、《组织机构代码证》；具有相应经营范围，如清洁、劳务服务、社区道路及街坊的市容环境卫生管理和服务、城市道路协管、集贸市场的协助管理及服务、城区道路协管、社区范围内的道路环境卫生管理业务。</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2、在本市具备固定经营场所</w:t>
      </w:r>
      <w:r>
        <w:rPr>
          <w:rFonts w:hint="eastAsia" w:ascii="仿宋_GB2312" w:hAnsi="仿宋_GB2312" w:eastAsia="仿宋_GB2312" w:cs="仿宋_GB2312"/>
          <w:color w:val="000000"/>
          <w:kern w:val="0"/>
          <w:sz w:val="34"/>
          <w:szCs w:val="34"/>
          <w:lang w:val="en-US" w:eastAsia="zh-CN" w:bidi="ar"/>
        </w:rPr>
        <w:t>（需提供房屋产权证明或房屋租赁合同原件彩色扫描件，暂无经营场所的需提供中标后在本市设立经营场所的承诺）</w:t>
      </w:r>
      <w:r>
        <w:rPr>
          <w:rFonts w:hint="eastAsia" w:ascii="仿宋_GB2312" w:hAnsi="仿宋" w:eastAsia="仿宋_GB2312" w:cs="仿宋_GB2312"/>
          <w:color w:val="000000"/>
          <w:kern w:val="2"/>
          <w:sz w:val="34"/>
          <w:szCs w:val="34"/>
          <w:lang w:val="en-US" w:eastAsia="zh-CN" w:bidi="ar"/>
        </w:rPr>
        <w:t>、按国家规定缴纳社会保险，并提供缴纳社会保险证明。</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3、须具有诚实守信且有良好的行业业绩，有丰富的服务经验和服务能力，具有类似项目服务经验的优先。</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（二）供应商提供的人员要求</w:t>
      </w:r>
    </w:p>
    <w:p>
      <w:pPr>
        <w:keepNext w:val="0"/>
        <w:keepLines w:val="0"/>
        <w:widowControl w:val="0"/>
        <w:suppressLineNumbers w:val="0"/>
        <w:spacing w:before="0" w:beforeAutospacing="0" w:after="0" w:afterAutospacing="0" w:line="52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1、项目经理至少1名，年龄在55周岁以下，具备丰富的管理经验。提供的人员须身体健康,无重大疾病,个人素质良好，诚实守信;有较强的服务意识，能独立完成所承担的工作。</w:t>
      </w:r>
    </w:p>
    <w:p>
      <w:pPr>
        <w:keepNext w:val="0"/>
        <w:keepLines w:val="0"/>
        <w:widowControl w:val="0"/>
        <w:suppressLineNumbers w:val="0"/>
        <w:spacing w:before="0" w:beforeAutospacing="0" w:after="0" w:afterAutospacing="0" w:line="52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2、团队平均年龄低于50周岁，优先考虑。</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sz w:val="30"/>
          <w:szCs w:val="30"/>
          <w:lang w:val="en-US"/>
        </w:rPr>
      </w:pPr>
      <w:r>
        <w:rPr>
          <w:rFonts w:hint="eastAsia" w:ascii="仿宋_GB2312" w:hAnsi="仿宋" w:eastAsia="仿宋_GB2312" w:cs="Times New Roman"/>
          <w:color w:val="000000"/>
          <w:kern w:val="2"/>
          <w:sz w:val="34"/>
          <w:szCs w:val="34"/>
          <w:lang w:val="en-US" w:eastAsia="zh-CN" w:bidi="ar"/>
        </w:rPr>
        <w:br w:type="page"/>
      </w:r>
      <w:r>
        <w:rPr>
          <w:rFonts w:hint="eastAsia" w:ascii="仿宋" w:hAnsi="仿宋" w:eastAsia="仿宋" w:cs="仿宋"/>
          <w:b/>
          <w:bCs w:val="0"/>
          <w:color w:val="000000"/>
          <w:kern w:val="2"/>
          <w:sz w:val="30"/>
          <w:szCs w:val="30"/>
          <w:lang w:val="en-US" w:eastAsia="zh-CN" w:bidi="ar"/>
        </w:rPr>
        <w:t>附件1：</w:t>
      </w:r>
    </w:p>
    <w:p>
      <w:pPr>
        <w:keepNext w:val="0"/>
        <w:keepLines w:val="0"/>
        <w:widowControl w:val="0"/>
        <w:suppressLineNumbers w:val="0"/>
        <w:spacing w:before="0" w:beforeAutospacing="0" w:after="0" w:afterAutospacing="0" w:line="500" w:lineRule="exact"/>
        <w:ind w:left="420" w:right="0"/>
        <w:jc w:val="center"/>
        <w:rPr>
          <w:rFonts w:hint="eastAsia" w:ascii="黑体" w:hAnsi="宋体" w:eastAsia="黑体" w:cs="黑体"/>
          <w:b/>
          <w:bCs/>
          <w:sz w:val="32"/>
          <w:szCs w:val="32"/>
          <w:lang w:val="en-US"/>
        </w:rPr>
      </w:pPr>
      <w:r>
        <w:rPr>
          <w:rFonts w:hint="eastAsia" w:ascii="黑体" w:hAnsi="宋体" w:eastAsia="黑体" w:cs="黑体"/>
          <w:b/>
          <w:bCs/>
          <w:color w:val="000000"/>
          <w:kern w:val="2"/>
          <w:sz w:val="32"/>
          <w:szCs w:val="32"/>
          <w:lang w:val="en-US" w:eastAsia="zh-CN" w:bidi="ar"/>
        </w:rPr>
        <w:t>市政道路名单</w:t>
      </w:r>
    </w:p>
    <w:p>
      <w:pPr>
        <w:keepNext w:val="0"/>
        <w:keepLines w:val="0"/>
        <w:widowControl w:val="0"/>
        <w:numPr>
          <w:ilvl w:val="0"/>
          <w:numId w:val="1"/>
        </w:numPr>
        <w:suppressLineNumbers w:val="0"/>
        <w:spacing w:before="0" w:beforeAutospacing="0" w:after="0" w:afterAutospacing="0" w:line="570" w:lineRule="exact"/>
        <w:ind w:left="420" w:right="0" w:hanging="42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新闸路（胶州路—万航渡路）</w:t>
      </w:r>
    </w:p>
    <w:p>
      <w:pPr>
        <w:keepNext w:val="0"/>
        <w:keepLines w:val="0"/>
        <w:widowControl w:val="0"/>
        <w:numPr>
          <w:ilvl w:val="0"/>
          <w:numId w:val="1"/>
        </w:numPr>
        <w:suppressLineNumbers w:val="0"/>
        <w:spacing w:before="0" w:beforeAutospacing="0" w:after="0" w:afterAutospacing="0" w:line="570" w:lineRule="exact"/>
        <w:ind w:left="420" w:right="0" w:hanging="42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胶州路（安远路</w:t>
      </w:r>
      <w:r>
        <w:rPr>
          <w:rFonts w:hint="eastAsia" w:ascii="仿宋_GB2312" w:hAnsi="仿宋" w:eastAsia="仿宋_GB2312" w:cs="仿宋"/>
          <w:color w:val="000000"/>
          <w:kern w:val="2"/>
          <w:sz w:val="34"/>
          <w:szCs w:val="34"/>
          <w:lang w:val="en-US" w:eastAsia="zh-CN" w:bidi="ar"/>
        </w:rPr>
        <w:t>—</w:t>
      </w:r>
      <w:r>
        <w:rPr>
          <w:rFonts w:hint="eastAsia" w:ascii="仿宋_GB2312" w:hAnsi="仿宋" w:eastAsia="仿宋_GB2312" w:cs="仿宋_GB2312"/>
          <w:color w:val="000000"/>
          <w:kern w:val="2"/>
          <w:sz w:val="34"/>
          <w:szCs w:val="34"/>
          <w:lang w:val="en-US" w:eastAsia="zh-CN" w:bidi="ar"/>
        </w:rPr>
        <w:t>新闸路）</w:t>
      </w:r>
    </w:p>
    <w:p>
      <w:pPr>
        <w:keepNext w:val="0"/>
        <w:keepLines w:val="0"/>
        <w:widowControl w:val="0"/>
        <w:numPr>
          <w:ilvl w:val="0"/>
          <w:numId w:val="1"/>
        </w:numPr>
        <w:suppressLineNumbers w:val="0"/>
        <w:spacing w:before="0" w:beforeAutospacing="0" w:after="0" w:afterAutospacing="0" w:line="570" w:lineRule="exact"/>
        <w:ind w:left="420" w:right="0" w:hanging="42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延平路（余姚路—新闸路、余姚路—安远路）</w:t>
      </w:r>
    </w:p>
    <w:p>
      <w:pPr>
        <w:keepNext w:val="0"/>
        <w:keepLines w:val="0"/>
        <w:widowControl w:val="0"/>
        <w:numPr>
          <w:ilvl w:val="0"/>
          <w:numId w:val="1"/>
        </w:numPr>
        <w:suppressLineNumbers w:val="0"/>
        <w:spacing w:before="0" w:beforeAutospacing="0" w:after="0" w:afterAutospacing="0" w:line="570" w:lineRule="exact"/>
        <w:ind w:left="420" w:right="0" w:hanging="42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武定路（胶州路—延平路）</w:t>
      </w:r>
    </w:p>
    <w:p>
      <w:pPr>
        <w:keepNext w:val="0"/>
        <w:keepLines w:val="0"/>
        <w:widowControl w:val="0"/>
        <w:numPr>
          <w:ilvl w:val="0"/>
          <w:numId w:val="1"/>
        </w:numPr>
        <w:suppressLineNumbers w:val="0"/>
        <w:spacing w:before="0" w:beforeAutospacing="0" w:after="0" w:afterAutospacing="0" w:line="570" w:lineRule="exact"/>
        <w:ind w:left="420" w:right="0" w:hanging="42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武宁南路东侧（万航渡路—长寿路）</w:t>
      </w:r>
    </w:p>
    <w:p>
      <w:pPr>
        <w:keepNext w:val="0"/>
        <w:keepLines w:val="0"/>
        <w:widowControl w:val="0"/>
        <w:numPr>
          <w:ilvl w:val="0"/>
          <w:numId w:val="1"/>
        </w:numPr>
        <w:suppressLineNumbers w:val="0"/>
        <w:spacing w:before="0" w:beforeAutospacing="0" w:after="0" w:afterAutospacing="0" w:line="570" w:lineRule="exact"/>
        <w:ind w:left="420" w:right="0" w:hanging="42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康定路（武宁南路</w:t>
      </w:r>
      <w:r>
        <w:rPr>
          <w:rFonts w:hint="eastAsia" w:ascii="仿宋_GB2312" w:hAnsi="仿宋" w:eastAsia="仿宋_GB2312" w:cs="仿宋"/>
          <w:color w:val="000000"/>
          <w:kern w:val="2"/>
          <w:sz w:val="34"/>
          <w:szCs w:val="34"/>
          <w:lang w:val="en-US" w:eastAsia="zh-CN" w:bidi="ar"/>
        </w:rPr>
        <w:t>—</w:t>
      </w:r>
      <w:r>
        <w:rPr>
          <w:rFonts w:hint="eastAsia" w:ascii="仿宋_GB2312" w:hAnsi="仿宋" w:eastAsia="仿宋_GB2312" w:cs="仿宋_GB2312"/>
          <w:color w:val="000000"/>
          <w:kern w:val="2"/>
          <w:sz w:val="34"/>
          <w:szCs w:val="34"/>
          <w:lang w:val="en-US" w:eastAsia="zh-CN" w:bidi="ar"/>
        </w:rPr>
        <w:t>胶州路）</w:t>
      </w:r>
    </w:p>
    <w:p>
      <w:pPr>
        <w:keepNext w:val="0"/>
        <w:keepLines w:val="0"/>
        <w:widowControl w:val="0"/>
        <w:numPr>
          <w:ilvl w:val="0"/>
          <w:numId w:val="1"/>
        </w:numPr>
        <w:suppressLineNumbers w:val="0"/>
        <w:spacing w:before="0" w:beforeAutospacing="0" w:after="0" w:afterAutospacing="0" w:line="570" w:lineRule="exact"/>
        <w:ind w:left="420" w:right="0" w:hanging="42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余姚路（武宁南路—胶州路）</w:t>
      </w:r>
    </w:p>
    <w:p>
      <w:pPr>
        <w:keepNext w:val="0"/>
        <w:keepLines w:val="0"/>
        <w:widowControl w:val="0"/>
        <w:numPr>
          <w:ilvl w:val="0"/>
          <w:numId w:val="1"/>
        </w:numPr>
        <w:suppressLineNumbers w:val="0"/>
        <w:spacing w:before="0" w:beforeAutospacing="0" w:after="0" w:afterAutospacing="0" w:line="570" w:lineRule="exact"/>
        <w:ind w:left="420" w:right="0" w:hanging="42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昌平路（胶州路—昌平路999号）</w:t>
      </w:r>
    </w:p>
    <w:p>
      <w:pPr>
        <w:keepNext w:val="0"/>
        <w:keepLines w:val="0"/>
        <w:widowControl w:val="0"/>
        <w:numPr>
          <w:ilvl w:val="0"/>
          <w:numId w:val="1"/>
        </w:numPr>
        <w:suppressLineNumbers w:val="0"/>
        <w:spacing w:before="0" w:beforeAutospacing="0" w:after="0" w:afterAutospacing="0" w:line="570" w:lineRule="exact"/>
        <w:ind w:left="420" w:right="0" w:hanging="42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泰州路（康定路—昌平路、安远路—余姚路）</w:t>
      </w:r>
    </w:p>
    <w:p>
      <w:pPr>
        <w:keepNext w:val="0"/>
        <w:keepLines w:val="0"/>
        <w:widowControl w:val="0"/>
        <w:numPr>
          <w:ilvl w:val="0"/>
          <w:numId w:val="1"/>
        </w:numPr>
        <w:suppressLineNumbers w:val="0"/>
        <w:spacing w:before="0" w:beforeAutospacing="0" w:after="0" w:afterAutospacing="0" w:line="570" w:lineRule="exact"/>
        <w:ind w:left="420" w:right="0" w:hanging="420"/>
        <w:jc w:val="left"/>
        <w:rPr>
          <w:rFonts w:hint="eastAsia" w:ascii="仿宋" w:hAnsi="仿宋" w:eastAsia="仿宋" w:cs="仿宋"/>
          <w:sz w:val="30"/>
          <w:szCs w:val="30"/>
          <w:lang w:val="en-US"/>
        </w:rPr>
      </w:pPr>
      <w:r>
        <w:rPr>
          <w:rFonts w:hint="eastAsia" w:ascii="仿宋_GB2312" w:hAnsi="仿宋" w:eastAsia="仿宋_GB2312" w:cs="仿宋_GB2312"/>
          <w:color w:val="000000"/>
          <w:kern w:val="2"/>
          <w:sz w:val="34"/>
          <w:szCs w:val="34"/>
          <w:lang w:val="en-US" w:eastAsia="zh-CN" w:bidi="ar"/>
        </w:rPr>
        <w:t>安远路（胶州路—长寿路）</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0"/>
          <w:szCs w:val="30"/>
          <w:lang w:val="en-US"/>
        </w:rPr>
      </w:pPr>
    </w:p>
    <w:p>
      <w:pPr>
        <w:keepNext w:val="0"/>
        <w:keepLines w:val="0"/>
        <w:widowControl w:val="0"/>
        <w:suppressLineNumbers w:val="0"/>
        <w:spacing w:before="0" w:beforeAutospacing="0" w:after="0" w:afterAutospacing="0" w:line="500" w:lineRule="exact"/>
        <w:ind w:left="0" w:right="0"/>
        <w:jc w:val="center"/>
        <w:rPr>
          <w:rFonts w:hint="eastAsia" w:ascii="黑体" w:hAnsi="宋体" w:eastAsia="黑体" w:cs="黑体"/>
          <w:b/>
          <w:bCs/>
          <w:sz w:val="32"/>
          <w:szCs w:val="32"/>
          <w:lang w:val="en-US"/>
        </w:rPr>
      </w:pPr>
      <w:r>
        <w:rPr>
          <w:rFonts w:hint="eastAsia" w:ascii="黑体" w:hAnsi="宋体" w:eastAsia="黑体" w:cs="黑体"/>
          <w:b/>
          <w:bCs/>
          <w:color w:val="000000"/>
          <w:kern w:val="2"/>
          <w:sz w:val="32"/>
          <w:szCs w:val="32"/>
          <w:lang w:val="en-US" w:eastAsia="zh-CN" w:bidi="ar"/>
        </w:rPr>
        <w:t>小市政道路名单</w:t>
      </w:r>
    </w:p>
    <w:p>
      <w:pPr>
        <w:keepNext w:val="0"/>
        <w:keepLines w:val="0"/>
        <w:widowControl w:val="0"/>
        <w:suppressLineNumbers w:val="0"/>
        <w:spacing w:before="0" w:beforeAutospacing="0" w:after="0" w:afterAutospacing="0" w:line="570" w:lineRule="exact"/>
        <w:ind w:left="0" w:right="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1、康定路950弄</w:t>
      </w:r>
    </w:p>
    <w:p>
      <w:pPr>
        <w:keepNext w:val="0"/>
        <w:keepLines w:val="0"/>
        <w:widowControl w:val="0"/>
        <w:suppressLineNumbers w:val="0"/>
        <w:spacing w:before="0" w:beforeAutospacing="0" w:after="0" w:afterAutospacing="0" w:line="570" w:lineRule="exact"/>
        <w:ind w:left="0" w:right="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2、余姚路607弄</w:t>
      </w:r>
    </w:p>
    <w:p>
      <w:pPr>
        <w:keepNext w:val="0"/>
        <w:keepLines w:val="0"/>
        <w:widowControl w:val="0"/>
        <w:suppressLineNumbers w:val="0"/>
        <w:spacing w:before="0" w:beforeAutospacing="0" w:after="0" w:afterAutospacing="0" w:line="570" w:lineRule="exact"/>
        <w:ind w:left="0" w:right="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3、昌平路984弄</w:t>
      </w:r>
    </w:p>
    <w:p>
      <w:pPr>
        <w:keepNext w:val="0"/>
        <w:keepLines w:val="0"/>
        <w:widowControl w:val="0"/>
        <w:suppressLineNumbers w:val="0"/>
        <w:spacing w:before="0" w:beforeAutospacing="0" w:after="0" w:afterAutospacing="0" w:line="570" w:lineRule="exact"/>
        <w:ind w:left="0" w:right="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4、胶州路273弄</w:t>
      </w:r>
    </w:p>
    <w:p>
      <w:pPr>
        <w:keepNext w:val="0"/>
        <w:keepLines w:val="0"/>
        <w:widowControl w:val="0"/>
        <w:suppressLineNumbers w:val="0"/>
        <w:spacing w:before="0" w:beforeAutospacing="0" w:after="0" w:afterAutospacing="0" w:line="570" w:lineRule="exact"/>
        <w:ind w:left="0" w:right="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5、胶州路319弄</w:t>
      </w:r>
    </w:p>
    <w:p>
      <w:pPr>
        <w:keepNext w:val="0"/>
        <w:keepLines w:val="0"/>
        <w:widowControl w:val="0"/>
        <w:suppressLineNumbers w:val="0"/>
        <w:spacing w:before="0" w:beforeAutospacing="0" w:after="0" w:afterAutospacing="0" w:line="570" w:lineRule="exact"/>
        <w:ind w:left="0" w:right="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6、万春街162弄</w:t>
      </w:r>
    </w:p>
    <w:p>
      <w:pPr>
        <w:keepNext w:val="0"/>
        <w:keepLines w:val="0"/>
        <w:widowControl w:val="0"/>
        <w:suppressLineNumbers w:val="0"/>
        <w:spacing w:before="0" w:beforeAutospacing="0" w:after="0" w:afterAutospacing="0" w:line="570" w:lineRule="exact"/>
        <w:ind w:left="0" w:right="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7、延平路237弄</w:t>
      </w:r>
    </w:p>
    <w:p>
      <w:pPr>
        <w:keepNext w:val="0"/>
        <w:keepLines w:val="0"/>
        <w:widowControl w:val="0"/>
        <w:suppressLineNumbers w:val="0"/>
        <w:spacing w:before="0" w:beforeAutospacing="0" w:after="0" w:afterAutospacing="0" w:line="570" w:lineRule="exact"/>
        <w:ind w:left="0" w:right="0"/>
        <w:jc w:val="left"/>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8、万春街63弄</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hAnsi="仿宋" w:eastAsia="仿宋_GB2312" w:cs="仿宋_GB2312"/>
          <w:sz w:val="34"/>
          <w:szCs w:val="34"/>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hAnsi="仿宋" w:eastAsia="仿宋_GB2312" w:cs="仿宋_GB2312"/>
          <w:sz w:val="34"/>
          <w:szCs w:val="34"/>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sz w:val="30"/>
          <w:szCs w:val="30"/>
          <w:lang w:val="en-US"/>
        </w:rPr>
      </w:pPr>
      <w:r>
        <w:rPr>
          <w:rFonts w:hint="eastAsia" w:ascii="仿宋" w:hAnsi="仿宋" w:eastAsia="仿宋" w:cs="仿宋"/>
          <w:b/>
          <w:bCs w:val="0"/>
          <w:color w:val="000000"/>
          <w:kern w:val="2"/>
          <w:sz w:val="30"/>
          <w:szCs w:val="30"/>
          <w:lang w:val="en-US" w:eastAsia="zh-CN" w:bidi="ar"/>
        </w:rPr>
        <w:t>附件2：</w:t>
      </w:r>
    </w:p>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sz w:val="30"/>
          <w:szCs w:val="30"/>
          <w:lang w:val="en-US"/>
        </w:rPr>
      </w:pPr>
      <w:r>
        <w:rPr>
          <w:rFonts w:hint="eastAsia" w:ascii="方正小标宋简体" w:hAnsi="宋体" w:eastAsia="方正小标宋简体" w:cs="方正小标宋简体"/>
          <w:color w:val="000000"/>
          <w:kern w:val="2"/>
          <w:sz w:val="44"/>
          <w:szCs w:val="44"/>
          <w:lang w:val="en-US" w:eastAsia="zh-CN" w:bidi="ar"/>
        </w:rPr>
        <w:t>曹家渡街道2023年社区精细化综合管理项目</w:t>
      </w:r>
      <w:r>
        <w:rPr>
          <w:rFonts w:hint="eastAsia" w:ascii="方正小标宋简体" w:hAnsi="方正小标宋简体" w:eastAsia="方正小标宋简体" w:cs="方正小标宋简体"/>
          <w:color w:val="000000"/>
          <w:kern w:val="2"/>
          <w:sz w:val="44"/>
          <w:szCs w:val="44"/>
          <w:lang w:val="en-US" w:eastAsia="zh-CN" w:bidi="ar"/>
        </w:rPr>
        <w:t>考核办法</w:t>
      </w:r>
    </w:p>
    <w:p>
      <w:pPr>
        <w:keepNext w:val="0"/>
        <w:keepLines w:val="0"/>
        <w:widowControl w:val="0"/>
        <w:suppressLineNumbers w:val="0"/>
        <w:spacing w:before="0" w:beforeAutospacing="0" w:after="0" w:afterAutospacing="0" w:line="14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为了加强</w:t>
      </w:r>
      <w:r>
        <w:rPr>
          <w:rFonts w:hint="eastAsia" w:ascii="仿宋_GB2312" w:hAnsi="宋体" w:eastAsia="仿宋_GB2312" w:cs="仿宋_GB2312"/>
          <w:color w:val="000000"/>
          <w:kern w:val="2"/>
          <w:sz w:val="32"/>
          <w:szCs w:val="32"/>
          <w:lang w:val="en-US" w:eastAsia="zh-CN" w:bidi="ar"/>
        </w:rPr>
        <w:t>曹家渡街道社区精细化综合管理</w:t>
      </w:r>
      <w:r>
        <w:rPr>
          <w:rFonts w:hint="eastAsia" w:ascii="仿宋_GB2312" w:hAnsi="宋体" w:eastAsia="仿宋_GB2312" w:cs="仿宋_GB2312"/>
          <w:color w:val="000000"/>
          <w:kern w:val="0"/>
          <w:sz w:val="32"/>
          <w:szCs w:val="32"/>
          <w:lang w:val="en-US" w:eastAsia="zh-CN" w:bidi="ar"/>
        </w:rPr>
        <w:t>水平，提高社区精细化综合管理队伍整体素质，增强队员的岗位意识、责任意识，充分发挥管理队伍在城市管理中的作用，确保</w:t>
      </w:r>
      <w:r>
        <w:rPr>
          <w:rFonts w:hint="eastAsia" w:ascii="仿宋_GB2312" w:hAnsi="宋体" w:eastAsia="仿宋_GB2312" w:cs="仿宋_GB2312"/>
          <w:color w:val="000000"/>
          <w:kern w:val="2"/>
          <w:sz w:val="32"/>
          <w:szCs w:val="32"/>
          <w:lang w:val="en-US" w:eastAsia="zh-CN" w:bidi="ar"/>
        </w:rPr>
        <w:t>社区精细化综合管理</w:t>
      </w:r>
      <w:r>
        <w:rPr>
          <w:rFonts w:hint="eastAsia" w:ascii="仿宋_GB2312" w:hAnsi="宋体" w:eastAsia="仿宋_GB2312" w:cs="仿宋_GB2312"/>
          <w:color w:val="000000"/>
          <w:kern w:val="0"/>
          <w:sz w:val="32"/>
          <w:szCs w:val="32"/>
          <w:lang w:val="en-US" w:eastAsia="zh-CN" w:bidi="ar"/>
        </w:rPr>
        <w:t>工作规范有序地运转。现根据合同约定，制定《曹家渡街道社区精细化综合管理项目考核办法》。</w:t>
      </w:r>
    </w:p>
    <w:p>
      <w:pPr>
        <w:keepNext w:val="0"/>
        <w:keepLines w:val="0"/>
        <w:widowControl w:val="0"/>
        <w:numPr>
          <w:ilvl w:val="0"/>
          <w:numId w:val="2"/>
        </w:numPr>
        <w:suppressLineNumbers w:val="0"/>
        <w:spacing w:before="0" w:beforeAutospacing="0" w:after="0" w:afterAutospacing="0" w:line="570" w:lineRule="exact"/>
        <w:ind w:left="1360" w:right="-439" w:rightChars="-209" w:hanging="720"/>
        <w:jc w:val="left"/>
        <w:rPr>
          <w:rFonts w:hint="eastAsia" w:ascii="仿宋_GB2312" w:eastAsia="仿宋_GB2312" w:cs="仿宋_GB2312"/>
          <w:b/>
          <w:bCs w:val="0"/>
          <w:kern w:val="0"/>
          <w:sz w:val="32"/>
          <w:szCs w:val="32"/>
          <w:lang w:val="en-US"/>
        </w:rPr>
      </w:pPr>
      <w:r>
        <w:rPr>
          <w:rFonts w:hint="eastAsia" w:ascii="仿宋_GB2312" w:hAnsi="宋体" w:eastAsia="仿宋_GB2312" w:cs="仿宋_GB2312"/>
          <w:b/>
          <w:bCs w:val="0"/>
          <w:color w:val="000000"/>
          <w:kern w:val="0"/>
          <w:sz w:val="32"/>
          <w:szCs w:val="32"/>
          <w:lang w:val="en-US" w:eastAsia="zh-CN" w:bidi="ar"/>
        </w:rPr>
        <w:t>考核经费</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每月提取10%月度经费作为绩效奖金。</w:t>
      </w:r>
    </w:p>
    <w:p>
      <w:pPr>
        <w:keepNext w:val="0"/>
        <w:keepLines w:val="0"/>
        <w:widowControl w:val="0"/>
        <w:numPr>
          <w:ilvl w:val="0"/>
          <w:numId w:val="2"/>
        </w:numPr>
        <w:suppressLineNumbers w:val="0"/>
        <w:spacing w:before="0" w:beforeAutospacing="0" w:after="0" w:afterAutospacing="0" w:line="570" w:lineRule="exact"/>
        <w:ind w:left="1360" w:right="-439" w:rightChars="-209" w:hanging="720"/>
        <w:jc w:val="left"/>
        <w:rPr>
          <w:rFonts w:hint="eastAsia" w:ascii="仿宋_GB2312" w:eastAsia="仿宋_GB2312" w:cs="仿宋_GB2312"/>
          <w:b/>
          <w:bCs w:val="0"/>
          <w:kern w:val="0"/>
          <w:sz w:val="32"/>
          <w:szCs w:val="32"/>
          <w:lang w:val="en-US"/>
        </w:rPr>
      </w:pPr>
      <w:r>
        <w:rPr>
          <w:rFonts w:hint="eastAsia" w:ascii="仿宋_GB2312" w:hAnsi="宋体" w:eastAsia="仿宋_GB2312" w:cs="仿宋_GB2312"/>
          <w:b/>
          <w:bCs w:val="0"/>
          <w:color w:val="000000"/>
          <w:kern w:val="0"/>
          <w:sz w:val="32"/>
          <w:szCs w:val="32"/>
          <w:lang w:val="en-US" w:eastAsia="zh-CN" w:bidi="ar"/>
        </w:rPr>
        <w:t>考核形式</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考核由定期检查和不定期抽查组成。</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1、定期检查由街道管理办、城运中心、综合行政执法队每月对社区精细化综合管理队伍进行一次联合检查，并将检查结果汇总到考核评分表（见下表）。</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2、不定期抽查以街道网格巡查员、居民区工作站巡查员、视频巡查等发现问题的照片，纳入绩效考核中。</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三</w:t>
      </w:r>
      <w:r>
        <w:rPr>
          <w:rFonts w:hint="eastAsia" w:ascii="仿宋_GB2312" w:hAnsi="宋体" w:eastAsia="仿宋_GB2312" w:cs="仿宋_GB2312"/>
          <w:b/>
          <w:bCs w:val="0"/>
          <w:color w:val="000000"/>
          <w:kern w:val="0"/>
          <w:sz w:val="32"/>
          <w:szCs w:val="32"/>
          <w:lang w:val="en-US" w:eastAsia="zh-CN" w:bidi="ar"/>
        </w:rPr>
        <w:t>、考核办法</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1、当月考核汇总分数为90分以上（含90分）的，绩效奖金为全额。</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2、当月考核汇总分数为80—89分（含80分）的，绩效奖金可得到全额的80%。</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3、当月考核汇总分数为70—79分（含70分）的，绩效奖金可得到全额的70%。</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4、当月考核汇总分数为60—69分（含60分）的，绩效奖金可得到全额的60%。</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5、当月考核汇总分数为60分以下的，绩效奖金为0。</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ind w:left="0" w:right="0" w:firstLine="351" w:firstLineChars="97"/>
        <w:jc w:val="center"/>
        <w:rPr>
          <w:rFonts w:hint="eastAsia" w:ascii="黑体" w:hAnsi="宋体" w:eastAsia="黑体" w:cs="黑体"/>
          <w:b/>
          <w:bCs w:val="0"/>
          <w:sz w:val="36"/>
          <w:szCs w:val="36"/>
          <w:lang w:val="en-US"/>
        </w:rPr>
      </w:pPr>
      <w:r>
        <w:rPr>
          <w:rFonts w:hint="eastAsia" w:ascii="黑体" w:hAnsi="宋体" w:eastAsia="黑体" w:cs="黑体"/>
          <w:b/>
          <w:bCs w:val="0"/>
          <w:color w:val="000000"/>
          <w:kern w:val="2"/>
          <w:sz w:val="36"/>
          <w:szCs w:val="36"/>
          <w:lang w:val="en-US" w:eastAsia="zh-CN" w:bidi="ar"/>
        </w:rPr>
        <w:t>曹家渡街道社区精细化综合管理项目考核评分表</w:t>
      </w:r>
    </w:p>
    <w:p>
      <w:pPr>
        <w:keepNext w:val="0"/>
        <w:keepLines w:val="0"/>
        <w:widowControl w:val="0"/>
        <w:suppressLineNumbers w:val="0"/>
        <w:spacing w:before="0" w:beforeAutospacing="0" w:after="0" w:afterAutospacing="0" w:line="360" w:lineRule="auto"/>
        <w:ind w:left="0" w:right="0"/>
        <w:jc w:val="both"/>
        <w:rPr>
          <w:rFonts w:eastAsia="宋体"/>
          <w:spacing w:val="-26"/>
          <w:sz w:val="24"/>
          <w:szCs w:val="21"/>
          <w:u w:val="single"/>
          <w:lang w:val="en-US"/>
        </w:rPr>
      </w:pPr>
      <w:r>
        <w:rPr>
          <w:rFonts w:hint="eastAsia" w:ascii="宋体" w:hAnsi="宋体" w:eastAsia="宋体" w:cs="Times New Roman"/>
          <w:color w:val="000000"/>
          <w:kern w:val="2"/>
          <w:sz w:val="21"/>
          <w:szCs w:val="21"/>
          <w:lang w:val="en-US" w:eastAsia="zh-CN" w:bidi="ar"/>
        </w:rPr>
        <w:t>考核部门：                                        考核时间：</w:t>
      </w:r>
    </w:p>
    <w:p>
      <w:pPr>
        <w:keepNext w:val="0"/>
        <w:keepLines w:val="0"/>
        <w:widowControl w:val="0"/>
        <w:suppressLineNumbers w:val="0"/>
        <w:spacing w:before="0" w:beforeAutospacing="0" w:after="0" w:afterAutospacing="0"/>
        <w:ind w:left="0" w:right="0"/>
        <w:jc w:val="both"/>
        <w:rPr>
          <w:rFonts w:eastAsia="宋体"/>
          <w:spacing w:val="-6"/>
          <w:sz w:val="21"/>
          <w:szCs w:val="21"/>
          <w:lang w:val="en-US"/>
        </w:rPr>
      </w:pPr>
      <w:r>
        <w:rPr>
          <w:rFonts w:hint="eastAsia" w:ascii="宋体" w:hAnsi="宋体" w:eastAsia="宋体" w:cs="Times New Roman"/>
          <w:color w:val="000000"/>
          <w:spacing w:val="-6"/>
          <w:kern w:val="2"/>
          <w:sz w:val="21"/>
          <w:szCs w:val="21"/>
          <w:lang w:val="en-US" w:eastAsia="zh-CN" w:bidi="ar"/>
        </w:rPr>
        <w:t>被考核单位：                                            负责区域：</w:t>
      </w:r>
    </w:p>
    <w:tbl>
      <w:tblPr>
        <w:tblStyle w:val="3"/>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86"/>
        <w:gridCol w:w="4944"/>
        <w:gridCol w:w="826"/>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2"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Cs w:val="28"/>
                <w:lang w:val="en-US"/>
              </w:rPr>
            </w:pPr>
            <w:r>
              <w:rPr>
                <w:rFonts w:hint="eastAsia" w:ascii="方正小标宋简体" w:hAnsi="方正小标宋简体" w:eastAsia="方正小标宋简体" w:cs="方正小标宋简体"/>
                <w:color w:val="000000"/>
                <w:kern w:val="2"/>
                <w:sz w:val="28"/>
                <w:szCs w:val="28"/>
                <w:lang w:val="en-US" w:eastAsia="zh-CN" w:bidi="ar"/>
              </w:rPr>
              <w:t>考核项目</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Cs w:val="28"/>
                <w:lang w:val="en-US"/>
              </w:rPr>
            </w:pPr>
            <w:r>
              <w:rPr>
                <w:rFonts w:hint="eastAsia" w:ascii="方正小标宋简体" w:hAnsi="方正小标宋简体" w:eastAsia="方正小标宋简体" w:cs="方正小标宋简体"/>
                <w:color w:val="000000"/>
                <w:kern w:val="2"/>
                <w:sz w:val="28"/>
                <w:szCs w:val="28"/>
                <w:lang w:val="en-US" w:eastAsia="zh-CN" w:bidi="ar"/>
              </w:rPr>
              <w:t>考核内容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Cs w:val="28"/>
                <w:lang w:val="en-US"/>
              </w:rPr>
            </w:pPr>
            <w:r>
              <w:rPr>
                <w:rFonts w:hint="eastAsia" w:ascii="方正小标宋简体" w:hAnsi="方正小标宋简体" w:eastAsia="方正小标宋简体" w:cs="方正小标宋简体"/>
                <w:color w:val="000000"/>
                <w:kern w:val="2"/>
                <w:sz w:val="28"/>
                <w:szCs w:val="28"/>
                <w:lang w:val="en-US" w:eastAsia="zh-CN" w:bidi="ar"/>
              </w:rPr>
              <w:t>扣分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Cs w:val="28"/>
                <w:lang w:val="en-US"/>
              </w:rPr>
            </w:pPr>
            <w:r>
              <w:rPr>
                <w:rFonts w:hint="eastAsia" w:ascii="方正小标宋简体" w:hAnsi="方正小标宋简体" w:eastAsia="方正小标宋简体" w:cs="方正小标宋简体"/>
                <w:color w:val="000000"/>
                <w:kern w:val="2"/>
                <w:sz w:val="28"/>
                <w:szCs w:val="28"/>
                <w:lang w:val="en-US" w:eastAsia="zh-CN" w:bidi="ar"/>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3"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eastAsia="宋体"/>
                <w:b/>
                <w:bCs w:val="0"/>
                <w:szCs w:val="28"/>
                <w:lang w:val="en-US"/>
              </w:rPr>
            </w:pPr>
            <w:r>
              <w:rPr>
                <w:rFonts w:hint="eastAsia" w:ascii="宋体" w:hAnsi="宋体" w:eastAsia="宋体" w:cs="Times New Roman"/>
                <w:b/>
                <w:bCs w:val="0"/>
                <w:color w:val="000000"/>
                <w:kern w:val="2"/>
                <w:sz w:val="28"/>
                <w:szCs w:val="28"/>
                <w:lang w:val="en-US" w:eastAsia="zh-CN" w:bidi="ar"/>
              </w:rPr>
              <w:t>队伍形象（20分）</w:t>
            </w:r>
          </w:p>
          <w:p>
            <w:pPr>
              <w:keepNext w:val="0"/>
              <w:keepLines w:val="0"/>
              <w:widowControl w:val="0"/>
              <w:suppressLineNumbers w:val="0"/>
              <w:spacing w:before="0" w:beforeAutospacing="0" w:after="0" w:afterAutospacing="0"/>
              <w:ind w:left="0" w:right="0"/>
              <w:jc w:val="center"/>
              <w:rPr>
                <w:rFonts w:hint="default" w:eastAsia="宋体"/>
                <w:b/>
                <w:bCs w:val="0"/>
                <w:sz w:val="30"/>
                <w:szCs w:val="30"/>
                <w:lang w:val="en-US"/>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sz w:val="22"/>
                <w:szCs w:val="21"/>
                <w:lang w:val="en-US"/>
              </w:rPr>
            </w:pPr>
            <w:r>
              <w:rPr>
                <w:rFonts w:hint="eastAsia" w:ascii="宋体" w:hAnsi="宋体" w:eastAsia="宋体" w:cs="Times New Roman"/>
                <w:color w:val="000000"/>
                <w:kern w:val="2"/>
                <w:sz w:val="22"/>
                <w:szCs w:val="21"/>
                <w:lang w:val="en-US" w:eastAsia="zh-CN" w:bidi="ar"/>
              </w:rPr>
              <w:t>工作期间未着统一识别服，着装不整（2分/人）</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8"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sz w:val="22"/>
                <w:szCs w:val="21"/>
                <w:lang w:val="en-US"/>
              </w:rPr>
            </w:pPr>
            <w:r>
              <w:rPr>
                <w:rFonts w:hint="eastAsia" w:ascii="宋体" w:hAnsi="宋体" w:eastAsia="宋体" w:cs="Times New Roman"/>
                <w:color w:val="000000"/>
                <w:kern w:val="2"/>
                <w:sz w:val="22"/>
                <w:szCs w:val="21"/>
                <w:lang w:val="en-US" w:eastAsia="zh-CN" w:bidi="ar"/>
              </w:rPr>
              <w:t>管理、教育、处理违章问题过程中未使用文明用语（2分/人），与他人发生言语及肢体冲突（2分/人）</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3"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widowControl/>
              <w:suppressLineNumbers w:val="0"/>
              <w:spacing w:before="0" w:beforeAutospacing="0" w:after="0" w:afterAutospacing="0" w:line="400" w:lineRule="exact"/>
              <w:ind w:left="0" w:right="0"/>
              <w:jc w:val="left"/>
              <w:rPr>
                <w:rFonts w:hint="default" w:eastAsia="宋体"/>
                <w:sz w:val="22"/>
                <w:szCs w:val="20"/>
                <w:lang w:val="en-US"/>
              </w:rPr>
            </w:pPr>
            <w:r>
              <w:rPr>
                <w:rFonts w:hint="eastAsia" w:ascii="宋体" w:hAnsi="宋体" w:eastAsia="宋体" w:cs="Times New Roman"/>
                <w:color w:val="000000"/>
                <w:kern w:val="2"/>
                <w:sz w:val="22"/>
                <w:szCs w:val="20"/>
                <w:lang w:val="en-US" w:eastAsia="zh-CN" w:bidi="ar"/>
              </w:rPr>
              <w:t>工作期间未注意仪表仪容，行为举止规范，不得抽烟、玩手机（2分/次）酒后上岗（10分/次）等</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left"/>
              <w:rPr>
                <w:rFonts w:hint="default" w:eastAsia="宋体"/>
                <w:b/>
                <w:bCs w:val="0"/>
                <w:szCs w:val="28"/>
                <w:lang w:val="en-US"/>
              </w:rPr>
            </w:pPr>
            <w:r>
              <w:rPr>
                <w:rFonts w:hint="eastAsia" w:ascii="宋体" w:hAnsi="宋体" w:eastAsia="宋体" w:cs="Times New Roman"/>
                <w:b/>
                <w:bCs w:val="0"/>
                <w:color w:val="000000"/>
                <w:kern w:val="2"/>
                <w:sz w:val="28"/>
                <w:szCs w:val="28"/>
                <w:lang w:val="en-US" w:eastAsia="zh-CN" w:bidi="ar"/>
              </w:rPr>
              <w:t>工作态度</w:t>
            </w:r>
          </w:p>
          <w:p>
            <w:pPr>
              <w:keepNext w:val="0"/>
              <w:keepLines w:val="0"/>
              <w:widowControl w:val="0"/>
              <w:suppressLineNumbers w:val="0"/>
              <w:spacing w:before="0" w:beforeAutospacing="0" w:after="0" w:afterAutospacing="0" w:line="560" w:lineRule="exact"/>
              <w:ind w:left="0" w:right="0"/>
              <w:jc w:val="left"/>
              <w:rPr>
                <w:rFonts w:hint="default" w:eastAsia="宋体"/>
                <w:b/>
                <w:bCs w:val="0"/>
                <w:szCs w:val="28"/>
                <w:lang w:val="en-US"/>
              </w:rPr>
            </w:pPr>
            <w:r>
              <w:rPr>
                <w:rFonts w:hint="eastAsia" w:ascii="宋体" w:hAnsi="宋体" w:eastAsia="宋体" w:cs="Times New Roman"/>
                <w:b/>
                <w:bCs w:val="0"/>
                <w:color w:val="000000"/>
                <w:kern w:val="2"/>
                <w:sz w:val="28"/>
                <w:szCs w:val="28"/>
                <w:lang w:val="en-US" w:eastAsia="zh-CN" w:bidi="ar"/>
              </w:rPr>
              <w:t>（20分）</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40" w:lineRule="exact"/>
              <w:ind w:left="0" w:right="0"/>
              <w:jc w:val="left"/>
              <w:rPr>
                <w:rFonts w:hint="eastAsia" w:ascii="仿宋_GB2312" w:hAnsi="Times New Roman" w:eastAsia="仿宋_GB2312" w:cs="仿宋_GB2312"/>
                <w:sz w:val="22"/>
                <w:szCs w:val="21"/>
                <w:lang w:val="en-US"/>
              </w:rPr>
            </w:pPr>
            <w:r>
              <w:rPr>
                <w:rFonts w:hint="eastAsia" w:ascii="宋体" w:hAnsi="宋体" w:eastAsia="宋体" w:cs="Times New Roman"/>
                <w:color w:val="000000"/>
                <w:kern w:val="2"/>
                <w:sz w:val="22"/>
                <w:szCs w:val="21"/>
                <w:lang w:val="en-US" w:eastAsia="zh-CN" w:bidi="ar"/>
              </w:rPr>
              <w:t>未主动管理（0.2分/次）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40" w:lineRule="exact"/>
              <w:ind w:left="0" w:right="0"/>
              <w:jc w:val="both"/>
              <w:rPr>
                <w:rFonts w:hint="eastAsia" w:ascii="仿宋_GB2312" w:hAnsi="Times New Roman" w:eastAsia="仿宋_GB2312" w:cs="仿宋_GB2312"/>
                <w:sz w:val="30"/>
                <w:szCs w:val="30"/>
                <w:lang w:val="en-US"/>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5"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40" w:lineRule="exact"/>
              <w:ind w:left="0" w:right="0"/>
              <w:jc w:val="left"/>
              <w:rPr>
                <w:rFonts w:hint="eastAsia" w:ascii="仿宋_GB2312" w:hAnsi="Times New Roman" w:eastAsia="仿宋_GB2312" w:cs="仿宋_GB2312"/>
                <w:sz w:val="22"/>
                <w:szCs w:val="21"/>
                <w:lang w:val="en-US"/>
              </w:rPr>
            </w:pPr>
            <w:r>
              <w:rPr>
                <w:rFonts w:hint="eastAsia" w:ascii="宋体" w:hAnsi="宋体" w:eastAsia="宋体" w:cs="Times New Roman"/>
                <w:color w:val="000000"/>
                <w:kern w:val="2"/>
                <w:sz w:val="22"/>
                <w:szCs w:val="21"/>
                <w:lang w:val="en-US" w:eastAsia="zh-CN" w:bidi="ar"/>
              </w:rPr>
              <w:t>未参与配合街道层面的各类专项整治行动和应急处置（2分/次）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40" w:lineRule="exact"/>
              <w:ind w:left="0" w:right="0"/>
              <w:jc w:val="both"/>
              <w:rPr>
                <w:rFonts w:hint="eastAsia" w:ascii="仿宋_GB2312" w:hAnsi="Times New Roman" w:eastAsia="仿宋_GB2312" w:cs="仿宋_GB2312"/>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5"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40" w:lineRule="exact"/>
              <w:ind w:left="0" w:right="0"/>
              <w:jc w:val="left"/>
              <w:rPr>
                <w:rFonts w:hint="default" w:eastAsia="宋体"/>
                <w:sz w:val="22"/>
                <w:szCs w:val="21"/>
                <w:lang w:val="en-US"/>
              </w:rPr>
            </w:pPr>
            <w:r>
              <w:rPr>
                <w:rFonts w:hint="eastAsia" w:ascii="宋体" w:hAnsi="宋体" w:eastAsia="宋体" w:cs="Times New Roman"/>
                <w:color w:val="000000"/>
                <w:kern w:val="2"/>
                <w:sz w:val="22"/>
                <w:szCs w:val="21"/>
                <w:lang w:val="en-US" w:eastAsia="zh-CN" w:bidi="ar"/>
              </w:rPr>
              <w:t>发现离岗、脱岗、串岗等（2分/次）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40" w:lineRule="exact"/>
              <w:ind w:left="0" w:right="0"/>
              <w:jc w:val="both"/>
              <w:rPr>
                <w:rFonts w:hint="eastAsia" w:ascii="仿宋_GB2312" w:hAnsi="Times New Roman" w:eastAsia="仿宋_GB2312" w:cs="仿宋_GB2312"/>
                <w:sz w:val="30"/>
                <w:szCs w:val="30"/>
                <w:lang w:val="en-US"/>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7"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eastAsia="宋体"/>
                <w:b/>
                <w:bCs w:val="0"/>
                <w:szCs w:val="28"/>
                <w:lang w:val="en-US"/>
              </w:rPr>
            </w:pPr>
            <w:r>
              <w:rPr>
                <w:rFonts w:hint="eastAsia" w:ascii="宋体" w:hAnsi="宋体" w:eastAsia="宋体" w:cs="Times New Roman"/>
                <w:b/>
                <w:bCs w:val="0"/>
                <w:color w:val="000000"/>
                <w:kern w:val="2"/>
                <w:sz w:val="28"/>
                <w:szCs w:val="28"/>
                <w:lang w:val="en-US" w:eastAsia="zh-CN" w:bidi="ar"/>
              </w:rPr>
              <w:t>工作实效</w:t>
            </w:r>
          </w:p>
          <w:p>
            <w:pPr>
              <w:keepNext w:val="0"/>
              <w:keepLines w:val="0"/>
              <w:widowControl w:val="0"/>
              <w:suppressLineNumbers w:val="0"/>
              <w:spacing w:before="0" w:beforeAutospacing="0" w:after="0" w:afterAutospacing="0" w:line="560" w:lineRule="exact"/>
              <w:ind w:left="0" w:right="0"/>
              <w:jc w:val="center"/>
              <w:rPr>
                <w:rFonts w:hint="default" w:eastAsia="宋体"/>
                <w:b/>
                <w:bCs w:val="0"/>
                <w:szCs w:val="28"/>
                <w:lang w:val="en-US"/>
              </w:rPr>
            </w:pPr>
            <w:r>
              <w:rPr>
                <w:rFonts w:hint="eastAsia" w:ascii="宋体" w:hAnsi="宋体" w:eastAsia="宋体" w:cs="Times New Roman"/>
                <w:b/>
                <w:bCs w:val="0"/>
                <w:color w:val="000000"/>
                <w:kern w:val="2"/>
                <w:sz w:val="28"/>
                <w:szCs w:val="28"/>
                <w:lang w:val="en-US" w:eastAsia="zh-CN" w:bidi="ar"/>
              </w:rPr>
              <w:t>（ 55分）</w:t>
            </w:r>
          </w:p>
          <w:p>
            <w:pPr>
              <w:keepNext w:val="0"/>
              <w:keepLines w:val="0"/>
              <w:widowControl w:val="0"/>
              <w:suppressLineNumbers w:val="0"/>
              <w:spacing w:before="0" w:beforeAutospacing="0" w:after="0" w:afterAutospacing="0"/>
              <w:ind w:left="0" w:right="0"/>
              <w:jc w:val="center"/>
              <w:rPr>
                <w:rFonts w:hint="default" w:eastAsia="宋体"/>
                <w:b/>
                <w:bCs w:val="0"/>
                <w:sz w:val="30"/>
                <w:szCs w:val="30"/>
                <w:lang w:val="en-US"/>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sz w:val="22"/>
                <w:szCs w:val="18"/>
                <w:lang w:val="en-US"/>
              </w:rPr>
            </w:pPr>
            <w:r>
              <w:rPr>
                <w:rFonts w:hint="eastAsia" w:ascii="宋体" w:hAnsi="宋体" w:eastAsia="宋体" w:cs="Times New Roman"/>
                <w:color w:val="000000"/>
                <w:kern w:val="2"/>
                <w:sz w:val="22"/>
                <w:szCs w:val="18"/>
                <w:lang w:val="en-US" w:eastAsia="zh-CN" w:bidi="ar"/>
              </w:rPr>
              <w:t>检查考核中发现有无证设摊以及商家、单位及其他部门的跨门营业、占道堆物、乱设广告牌、乱设灯箱、乱倒垃圾、乱搭建、乱悬挂、乱晾晒、飞线充电等市容违规行为现象，未做到市容环境面貌和秩序常态良好（每条市政道路1分/处，小市政道路0.5分/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sz w:val="22"/>
                <w:szCs w:val="18"/>
                <w:lang w:val="en-US"/>
              </w:rPr>
            </w:pPr>
            <w:r>
              <w:rPr>
                <w:rFonts w:hint="eastAsia" w:ascii="宋体" w:hAnsi="宋体" w:eastAsia="宋体" w:cs="Times New Roman"/>
                <w:color w:val="000000"/>
                <w:kern w:val="2"/>
                <w:sz w:val="22"/>
                <w:szCs w:val="18"/>
                <w:lang w:val="en-US" w:eastAsia="zh-CN" w:bidi="ar"/>
              </w:rPr>
              <w:t>检查考核中发现服务区域内暴露垃圾、“三乱”、垃圾箱房垃圾溢出等影响市容环境整洁的各类问题未及时处置，也未上报到管理部门，并协助管理部门清理（2分/处）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default" w:eastAsia="宋体"/>
                <w:sz w:val="22"/>
                <w:szCs w:val="18"/>
                <w:lang w:val="en-US"/>
              </w:rPr>
            </w:pPr>
            <w:r>
              <w:rPr>
                <w:rFonts w:hint="eastAsia" w:ascii="宋体" w:hAnsi="宋体" w:eastAsia="宋体" w:cs="Times New Roman"/>
                <w:color w:val="000000"/>
                <w:kern w:val="2"/>
                <w:sz w:val="22"/>
                <w:szCs w:val="18"/>
                <w:lang w:val="en-US" w:eastAsia="zh-CN" w:bidi="ar"/>
              </w:rPr>
              <w:t>每块绿地存在垃圾扣分标准：1处≦绿化带垃圾≦5处（1分/块）；5处&lt;绿化带垃圾≦10处（2分/块）；绿化带垃圾&gt;10处（3分/块）；发现绿化带垃圾在通知保洁公司后，30分钟内未到现场进行有效清除（2分/次）；</w:t>
            </w:r>
          </w:p>
          <w:p>
            <w:pPr>
              <w:keepNext w:val="0"/>
              <w:keepLines/>
              <w:widowControl/>
              <w:suppressLineNumbers w:val="0"/>
              <w:spacing w:before="0" w:beforeAutospacing="0" w:after="0" w:afterAutospacing="0" w:line="400" w:lineRule="exact"/>
              <w:ind w:left="0" w:right="0"/>
              <w:jc w:val="left"/>
              <w:rPr>
                <w:rFonts w:hint="default" w:eastAsia="宋体"/>
                <w:sz w:val="22"/>
                <w:szCs w:val="18"/>
                <w:lang w:val="en-US"/>
              </w:rPr>
            </w:pPr>
            <w:r>
              <w:rPr>
                <w:rFonts w:hint="eastAsia" w:ascii="宋体" w:hAnsi="宋体" w:eastAsia="宋体" w:cs="Times New Roman"/>
                <w:color w:val="000000"/>
                <w:kern w:val="2"/>
                <w:sz w:val="22"/>
                <w:szCs w:val="18"/>
                <w:lang w:val="en-US" w:eastAsia="zh-CN" w:bidi="ar"/>
              </w:rPr>
              <w:t>绿化带垃圾必须投放到附近指定的垃圾箱房内，发现有随意处理的（2分/次）。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sz w:val="22"/>
                <w:szCs w:val="18"/>
                <w:lang w:val="en-US"/>
              </w:rPr>
            </w:pPr>
            <w:r>
              <w:rPr>
                <w:rFonts w:hint="eastAsia" w:ascii="宋体" w:hAnsi="宋体" w:eastAsia="宋体" w:cs="Times New Roman"/>
                <w:color w:val="000000"/>
                <w:kern w:val="2"/>
                <w:sz w:val="22"/>
                <w:szCs w:val="18"/>
                <w:lang w:val="en-US" w:eastAsia="zh-CN" w:bidi="ar"/>
              </w:rPr>
              <w:t>检查考核中发现未严格按照门责管理要求，督促商家制止违法门责管理的各种行为（1分/处）。未配合街道部门查看沿街商铺责任书是否发放到位、业主变更后责任书是否更新，并且是否摆放在醒目位置等情况（2分/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default" w:eastAsia="宋体"/>
                <w:sz w:val="22"/>
                <w:szCs w:val="18"/>
                <w:lang w:val="en-US"/>
              </w:rPr>
            </w:pPr>
            <w:r>
              <w:rPr>
                <w:rFonts w:hint="eastAsia" w:ascii="宋体" w:hAnsi="宋体" w:eastAsia="宋体" w:cs="Times New Roman"/>
                <w:color w:val="000000"/>
                <w:kern w:val="2"/>
                <w:sz w:val="22"/>
                <w:szCs w:val="18"/>
                <w:lang w:val="en-US" w:eastAsia="zh-CN" w:bidi="ar"/>
              </w:rPr>
              <w:t>发现管理区域内有墙面立面小广告（0.5分/处）；因涂刷时不规则、整齐，形成“口罩”或造成二次污染的 （1分/处）；发现“黑广告”通知保洁公司后，30分钟内未到现场进行有效清除（1分/次）；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2"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default" w:eastAsia="宋体"/>
                <w:sz w:val="22"/>
                <w:szCs w:val="18"/>
                <w:lang w:val="en-US"/>
              </w:rPr>
            </w:pPr>
            <w:r>
              <w:rPr>
                <w:rFonts w:hint="eastAsia" w:ascii="宋体" w:hAnsi="宋体" w:eastAsia="宋体" w:cs="Times New Roman"/>
                <w:color w:val="000000"/>
                <w:kern w:val="2"/>
                <w:sz w:val="22"/>
                <w:szCs w:val="18"/>
                <w:lang w:val="en-US" w:eastAsia="zh-CN" w:bidi="ar"/>
              </w:rPr>
              <w:t>检查考核中发现街道辖区所有市政道路内非机动车与共享单车停放混乱（0.5分/处）；发现共享单车大量堆积情况，且未立刻通报街道城运中心（3分/处）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2"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left"/>
              <w:rPr>
                <w:rFonts w:hint="default" w:eastAsia="宋体"/>
                <w:b/>
                <w:bCs w:val="0"/>
                <w:szCs w:val="28"/>
                <w:lang w:val="en-US"/>
              </w:rPr>
            </w:pPr>
            <w:r>
              <w:rPr>
                <w:rFonts w:hint="eastAsia" w:ascii="宋体" w:hAnsi="宋体" w:eastAsia="宋体" w:cs="Times New Roman"/>
                <w:b/>
                <w:bCs w:val="0"/>
                <w:color w:val="000000"/>
                <w:kern w:val="2"/>
                <w:sz w:val="28"/>
                <w:szCs w:val="28"/>
                <w:lang w:val="en-US" w:eastAsia="zh-CN" w:bidi="ar"/>
              </w:rPr>
              <w:t>其他（5分）</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sz w:val="22"/>
                <w:szCs w:val="18"/>
                <w:lang w:val="en-US"/>
              </w:rPr>
            </w:pPr>
            <w:r>
              <w:rPr>
                <w:rFonts w:hint="eastAsia" w:ascii="宋体" w:hAnsi="宋体" w:eastAsia="宋体" w:cs="Times New Roman"/>
                <w:color w:val="000000"/>
                <w:kern w:val="2"/>
                <w:sz w:val="22"/>
                <w:szCs w:val="18"/>
                <w:lang w:val="en-US" w:eastAsia="zh-CN" w:bidi="ar"/>
              </w:rPr>
              <w:t>接到12345、信访、媒体、上级督查等投诉和涉及合同服务范围内的案件（2分/件）</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7"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default" w:eastAsia="宋体"/>
                <w:sz w:val="22"/>
                <w:szCs w:val="18"/>
                <w:lang w:val="en-US"/>
              </w:rPr>
            </w:pPr>
            <w:r>
              <w:rPr>
                <w:rFonts w:hint="eastAsia" w:ascii="宋体" w:hAnsi="宋体" w:eastAsia="宋体" w:cs="Times New Roman"/>
                <w:color w:val="000000"/>
                <w:kern w:val="2"/>
                <w:sz w:val="22"/>
                <w:szCs w:val="18"/>
                <w:lang w:val="en-US" w:eastAsia="zh-CN" w:bidi="ar"/>
              </w:rPr>
              <w:t>接到街道网格平台值班长的派单或呼叫，未及时处理，或难以处理未及时反馈街道城运中心的（0.5分/件）</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5"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left"/>
              <w:rPr>
                <w:rFonts w:hint="default" w:eastAsia="宋体"/>
                <w:b/>
                <w:bCs w:val="0"/>
                <w:szCs w:val="28"/>
                <w:lang w:val="en-US"/>
              </w:rPr>
            </w:pPr>
            <w:r>
              <w:rPr>
                <w:rFonts w:hint="eastAsia" w:ascii="宋体" w:hAnsi="宋体" w:eastAsia="宋体" w:cs="Times New Roman"/>
                <w:b/>
                <w:bCs w:val="0"/>
                <w:color w:val="000000"/>
                <w:kern w:val="2"/>
                <w:sz w:val="28"/>
                <w:szCs w:val="28"/>
                <w:lang w:val="en-US" w:eastAsia="zh-CN" w:bidi="ar"/>
              </w:rPr>
              <w:t>否决项（当月绩效奖取消）</w:t>
            </w:r>
          </w:p>
        </w:tc>
        <w:tc>
          <w:tcPr>
            <w:tcW w:w="4944"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default" w:eastAsia="宋体"/>
                <w:color w:val="auto"/>
                <w:sz w:val="22"/>
                <w:szCs w:val="18"/>
                <w:lang w:val="en-US"/>
              </w:rPr>
            </w:pPr>
            <w:r>
              <w:rPr>
                <w:rFonts w:hint="eastAsia" w:ascii="宋体" w:hAnsi="宋体" w:eastAsia="宋体" w:cs="Times New Roman"/>
                <w:color w:val="auto"/>
                <w:kern w:val="2"/>
                <w:sz w:val="22"/>
                <w:szCs w:val="18"/>
                <w:lang w:val="en-US" w:eastAsia="zh-CN" w:bidi="ar"/>
              </w:rPr>
              <w:t>每季度市容环境综合管理实效检查测评街道获得良好等级</w:t>
            </w:r>
          </w:p>
        </w:tc>
        <w:tc>
          <w:tcPr>
            <w:tcW w:w="826"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default" w:eastAsia="宋体"/>
                <w:sz w:val="22"/>
                <w:szCs w:val="18"/>
                <w:lang w:val="en-US"/>
              </w:rPr>
            </w:pPr>
            <w:r>
              <w:rPr>
                <w:rFonts w:hint="eastAsia" w:ascii="宋体" w:hAnsi="宋体" w:eastAsia="宋体" w:cs="Times New Roman"/>
                <w:color w:val="000000"/>
                <w:kern w:val="2"/>
                <w:sz w:val="22"/>
                <w:szCs w:val="18"/>
                <w:lang w:val="en-US" w:eastAsia="zh-CN" w:bidi="ar"/>
              </w:rPr>
              <w:t>因被考核单位作业不当发生信访、上级督查件，造成恶劣影响</w:t>
            </w:r>
          </w:p>
        </w:tc>
        <w:tc>
          <w:tcPr>
            <w:tcW w:w="826"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szCs w:val="28"/>
                <w:lang w:val="en-US"/>
              </w:rPr>
            </w:pPr>
            <w:r>
              <w:rPr>
                <w:rFonts w:hint="eastAsia" w:ascii="宋体" w:hAnsi="宋体" w:eastAsia="宋体" w:cs="Times New Roman"/>
                <w:b/>
                <w:bCs w:val="0"/>
                <w:color w:val="000000"/>
                <w:kern w:val="2"/>
                <w:sz w:val="28"/>
                <w:szCs w:val="28"/>
                <w:lang w:val="en-US" w:eastAsia="zh-CN" w:bidi="ar"/>
              </w:rPr>
              <w:t>合计</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sz w:val="30"/>
                <w:szCs w:val="30"/>
                <w:lang w:val="en-US"/>
              </w:rPr>
            </w:pPr>
          </w:p>
        </w:tc>
      </w:tr>
    </w:tbl>
    <w:p>
      <w:pPr>
        <w:keepNext w:val="0"/>
        <w:keepLines w:val="0"/>
        <w:widowControl w:val="0"/>
        <w:suppressLineNumbers w:val="0"/>
        <w:spacing w:before="0" w:beforeAutospacing="0" w:after="0" w:afterAutospacing="0" w:line="340" w:lineRule="exact"/>
        <w:ind w:left="0" w:right="0"/>
        <w:jc w:val="both"/>
        <w:rPr>
          <w:rFonts w:eastAsia="仿宋_GB2312"/>
          <w:szCs w:val="28"/>
          <w:lang w:val="en-US"/>
        </w:rPr>
      </w:pPr>
    </w:p>
    <w:p/>
    <w:p/>
    <w:p/>
    <w:p/>
    <w:p>
      <w:pPr>
        <w:keepNext w:val="0"/>
        <w:keepLines w:val="0"/>
        <w:widowControl w:val="0"/>
        <w:suppressLineNumbers w:val="0"/>
        <w:spacing w:before="0" w:beforeAutospacing="0" w:after="0" w:afterAutospacing="0" w:line="680" w:lineRule="exact"/>
        <w:ind w:right="0"/>
        <w:jc w:val="both"/>
        <w:rPr>
          <w:rFonts w:hint="eastAsia" w:ascii="黑体" w:hAnsi="Courier New" w:eastAsia="黑体" w:cs="黑体"/>
          <w:b/>
          <w:bCs w:val="0"/>
          <w:color w:val="auto"/>
          <w:sz w:val="44"/>
          <w:szCs w:val="44"/>
          <w:lang w:val="en-US"/>
        </w:rPr>
      </w:pPr>
      <w:r>
        <w:rPr>
          <w:rFonts w:hint="eastAsia" w:ascii="黑体" w:hAnsi="Courier New" w:eastAsia="黑体" w:cs="黑体"/>
          <w:b/>
          <w:bCs w:val="0"/>
          <w:color w:val="auto"/>
          <w:kern w:val="2"/>
          <w:sz w:val="44"/>
          <w:szCs w:val="44"/>
          <w:lang w:val="en-US" w:eastAsia="zh-CN" w:bidi="ar"/>
        </w:rPr>
        <w:t>包2：曹家渡街道2023年社区精细化综合管理（西部网格块）项目需求</w:t>
      </w:r>
    </w:p>
    <w:p>
      <w:pPr>
        <w:keepNext w:val="0"/>
        <w:keepLines w:val="0"/>
        <w:widowControl w:val="0"/>
        <w:suppressLineNumbers w:val="0"/>
        <w:spacing w:before="0" w:beforeAutospacing="0" w:after="0" w:afterAutospacing="0"/>
        <w:ind w:left="0" w:right="0" w:firstLine="452" w:firstLineChars="150"/>
        <w:jc w:val="center"/>
        <w:rPr>
          <w:rFonts w:hint="eastAsia" w:ascii="黑体" w:hAnsi="Courier New" w:eastAsia="黑体" w:cs="黑体"/>
          <w:b/>
          <w:bCs w:val="0"/>
          <w:color w:val="auto"/>
          <w:sz w:val="30"/>
          <w:szCs w:val="30"/>
          <w:lang w:val="en-US"/>
        </w:rPr>
      </w:pP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黑体" w:hAnsi="宋体" w:eastAsia="黑体" w:cs="黑体"/>
          <w:b/>
          <w:bCs/>
          <w:sz w:val="34"/>
          <w:szCs w:val="34"/>
          <w:lang w:val="en-US"/>
        </w:rPr>
      </w:pPr>
      <w:r>
        <w:rPr>
          <w:rFonts w:hint="eastAsia" w:ascii="黑体" w:hAnsi="宋体" w:eastAsia="黑体" w:cs="黑体"/>
          <w:b/>
          <w:bCs/>
          <w:color w:val="000000"/>
          <w:kern w:val="2"/>
          <w:sz w:val="34"/>
          <w:szCs w:val="34"/>
          <w:lang w:val="en-US" w:eastAsia="zh-CN" w:bidi="ar"/>
        </w:rPr>
        <w:t>一、项目概况</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楷体" w:hAnsi="楷体" w:eastAsia="楷体" w:cs="黑体"/>
          <w:b/>
          <w:bCs/>
          <w:sz w:val="34"/>
          <w:szCs w:val="34"/>
          <w:lang w:val="en-US"/>
        </w:rPr>
      </w:pPr>
      <w:r>
        <w:rPr>
          <w:rFonts w:hint="eastAsia" w:ascii="楷体" w:hAnsi="楷体" w:eastAsia="楷体" w:cs="黑体"/>
          <w:b/>
          <w:bCs/>
          <w:color w:val="000000"/>
          <w:kern w:val="2"/>
          <w:sz w:val="34"/>
          <w:szCs w:val="34"/>
          <w:lang w:val="en-US" w:eastAsia="zh-CN" w:bidi="ar"/>
        </w:rPr>
        <w:t>（一）基本情况</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曹家渡街道辖区武宁南路以西区域（以下简称“西部网格块”），西临江苏路、长宁路，北接长寿路，南临武定西路，涵盖达安、康定、高荣、中行、武西、万航等六个居民区，内有889广场和金融街2家商业综合体，沿街门责单位约348家。辖区内不仅居住人口密集、小店较多，而且因公交站点和商业圈相对集中，人流量较多，存在“停车难”问题，给辖区的管理带来一定难度。而且随着区域经济发展，对标“国际静安、卓越城区”目标，对社区管理提出了更高要求。为做好城区精细化管理，确保社会秩序良好、辖区安全稳定、环境整洁优美、百姓安居乐业，根据街道实际情况，仍然需要社会力量参与社区管理。（西部网格块服务区域及项目范围见附件1）。</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楷体" w:hAnsi="楷体" w:eastAsia="楷体" w:cs="黑体"/>
          <w:b/>
          <w:bCs/>
          <w:sz w:val="34"/>
          <w:szCs w:val="34"/>
          <w:lang w:val="en-US"/>
        </w:rPr>
      </w:pPr>
      <w:r>
        <w:rPr>
          <w:rFonts w:hint="eastAsia" w:ascii="楷体" w:hAnsi="楷体" w:eastAsia="楷体" w:cs="黑体"/>
          <w:b/>
          <w:bCs/>
          <w:color w:val="000000"/>
          <w:kern w:val="2"/>
          <w:sz w:val="34"/>
          <w:szCs w:val="34"/>
          <w:lang w:val="en-US" w:eastAsia="zh-CN" w:bidi="ar"/>
        </w:rPr>
        <w:t>（二）预算金额</w:t>
      </w:r>
    </w:p>
    <w:p>
      <w:pPr>
        <w:keepNext w:val="0"/>
        <w:keepLines w:val="0"/>
        <w:widowControl w:val="0"/>
        <w:suppressLineNumbers w:val="0"/>
        <w:spacing w:before="0" w:beforeAutospacing="0" w:after="0" w:afterAutospacing="0" w:line="52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
          <w:color w:val="000000"/>
          <w:kern w:val="2"/>
          <w:sz w:val="34"/>
          <w:szCs w:val="34"/>
          <w:lang w:val="en-US" w:eastAsia="zh-CN" w:bidi="ar"/>
        </w:rPr>
        <w:t>曹家渡街道西部网格块社区精细化综合管理项目预算金额为325.5万元（预算编号：</w:t>
      </w:r>
      <w:r>
        <w:rPr>
          <w:rFonts w:hint="eastAsia" w:ascii="仿宋_GB2312" w:hAnsi="仿宋" w:eastAsia="仿宋_GB2312" w:cs="仿宋"/>
          <w:color w:val="000000"/>
          <w:kern w:val="2"/>
          <w:sz w:val="34"/>
          <w:szCs w:val="34"/>
          <w:lang w:val="en-US" w:eastAsia="zh-CN" w:bidi="ar"/>
        </w:rPr>
        <w:fldChar w:fldCharType="begin"/>
      </w:r>
      <w:r>
        <w:rPr>
          <w:rFonts w:hint="eastAsia" w:ascii="仿宋_GB2312" w:hAnsi="仿宋" w:eastAsia="仿宋_GB2312" w:cs="仿宋"/>
          <w:color w:val="000000"/>
          <w:kern w:val="2"/>
          <w:sz w:val="34"/>
          <w:szCs w:val="34"/>
          <w:lang w:val="en-US" w:eastAsia="zh-CN" w:bidi="ar"/>
        </w:rPr>
        <w:instrText xml:space="preserve"> HYPERLINK "https://pay.zfcg.sh.gov.cn/purchaseplan_front/" \l "/plan/list/detail?id=1000000000001018595&amp;encrypt=61f579fc525839226ac7fda9199903bd" \t "https://home.zfcg.sh.gov.cn/proj-procurement/_blank" </w:instrText>
      </w:r>
      <w:r>
        <w:rPr>
          <w:rFonts w:hint="eastAsia" w:ascii="仿宋_GB2312" w:hAnsi="仿宋" w:eastAsia="仿宋_GB2312" w:cs="仿宋"/>
          <w:color w:val="000000"/>
          <w:kern w:val="2"/>
          <w:sz w:val="34"/>
          <w:szCs w:val="34"/>
          <w:lang w:val="en-US" w:eastAsia="zh-CN" w:bidi="ar"/>
        </w:rPr>
        <w:fldChar w:fldCharType="separate"/>
      </w:r>
      <w:r>
        <w:rPr>
          <w:rFonts w:hint="eastAsia" w:ascii="仿宋_GB2312" w:hAnsi="仿宋" w:eastAsia="仿宋_GB2312" w:cs="仿宋"/>
          <w:color w:val="000000"/>
          <w:kern w:val="2"/>
          <w:sz w:val="34"/>
          <w:szCs w:val="34"/>
          <w:lang w:val="en-US" w:eastAsia="zh-CN" w:bidi="ar"/>
        </w:rPr>
        <w:t>0623-00019102</w:t>
      </w:r>
      <w:r>
        <w:rPr>
          <w:rFonts w:hint="eastAsia" w:ascii="仿宋_GB2312" w:hAnsi="仿宋" w:eastAsia="仿宋_GB2312" w:cs="仿宋"/>
          <w:color w:val="000000"/>
          <w:kern w:val="2"/>
          <w:sz w:val="34"/>
          <w:szCs w:val="34"/>
          <w:lang w:val="en-US" w:eastAsia="zh-CN" w:bidi="ar"/>
        </w:rPr>
        <w:fldChar w:fldCharType="end"/>
      </w:r>
      <w:r>
        <w:rPr>
          <w:rFonts w:hint="eastAsia" w:ascii="仿宋_GB2312" w:hAnsi="仿宋" w:eastAsia="仿宋_GB2312" w:cs="仿宋"/>
          <w:color w:val="000000"/>
          <w:kern w:val="2"/>
          <w:sz w:val="34"/>
          <w:szCs w:val="34"/>
          <w:lang w:val="en-US" w:eastAsia="zh-CN" w:bidi="ar"/>
        </w:rPr>
        <w:t>）。国定假日加班费及</w:t>
      </w:r>
      <w:r>
        <w:rPr>
          <w:rFonts w:hint="eastAsia" w:ascii="仿宋_GB2312" w:hAnsi="仿宋" w:eastAsia="仿宋_GB2312" w:cs="仿宋_GB2312"/>
          <w:color w:val="000000"/>
          <w:kern w:val="2"/>
          <w:sz w:val="34"/>
          <w:szCs w:val="34"/>
          <w:lang w:val="en-US" w:eastAsia="zh-CN" w:bidi="ar"/>
        </w:rPr>
        <w:t>其他加班费用、</w:t>
      </w:r>
      <w:r>
        <w:rPr>
          <w:rFonts w:hint="eastAsia" w:ascii="仿宋_GB2312" w:hAnsi="仿宋" w:eastAsia="仿宋_GB2312" w:cs="仿宋"/>
          <w:color w:val="000000"/>
          <w:kern w:val="2"/>
          <w:sz w:val="34"/>
          <w:szCs w:val="34"/>
          <w:lang w:val="en-US" w:eastAsia="zh-CN" w:bidi="ar"/>
        </w:rPr>
        <w:t>中标单位</w:t>
      </w:r>
      <w:r>
        <w:rPr>
          <w:rFonts w:hint="eastAsia" w:ascii="仿宋_GB2312" w:hAnsi="仿宋" w:eastAsia="仿宋_GB2312" w:cs="仿宋_GB2312"/>
          <w:color w:val="000000"/>
          <w:kern w:val="2"/>
          <w:sz w:val="34"/>
          <w:szCs w:val="34"/>
          <w:lang w:val="en-US" w:eastAsia="zh-CN" w:bidi="ar"/>
        </w:rPr>
        <w:t>在日常提供服务过程中所产生的车辆、通讯、服装等</w:t>
      </w:r>
      <w:bookmarkStart w:id="0" w:name="_GoBack"/>
      <w:bookmarkEnd w:id="0"/>
      <w:r>
        <w:rPr>
          <w:rFonts w:hint="eastAsia" w:ascii="仿宋_GB2312" w:hAnsi="仿宋" w:eastAsia="仿宋_GB2312" w:cs="仿宋_GB2312"/>
          <w:color w:val="000000"/>
          <w:kern w:val="2"/>
          <w:sz w:val="34"/>
          <w:szCs w:val="34"/>
          <w:lang w:val="en-US" w:eastAsia="zh-CN" w:bidi="ar"/>
        </w:rPr>
        <w:t>费用包含在预算里面。按每月绩效考核分数划拨费用。</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仿宋_GB2312" w:hAnsi="仿宋" w:eastAsia="仿宋_GB2312" w:cs="仿宋"/>
          <w:b/>
          <w:bCs w:val="0"/>
          <w:sz w:val="34"/>
          <w:szCs w:val="34"/>
          <w:lang w:val="en-US"/>
        </w:rPr>
      </w:pPr>
      <w:r>
        <w:rPr>
          <w:rFonts w:hint="eastAsia" w:ascii="楷体" w:hAnsi="楷体" w:eastAsia="楷体" w:cs="黑体"/>
          <w:b/>
          <w:bCs/>
          <w:color w:val="000000"/>
          <w:kern w:val="2"/>
          <w:sz w:val="34"/>
          <w:szCs w:val="34"/>
          <w:lang w:val="en-US" w:eastAsia="zh-CN" w:bidi="ar"/>
        </w:rPr>
        <w:t>（三）服务期限</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项目期限自合同签订之日起一年。服务期限满前街道根据日常考核结果，对中标单位进行综合考评。考评合格的在下一年度招标中作为技术标加分项。</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仿宋_GB2312" w:hAnsi="仿宋" w:eastAsia="仿宋_GB2312" w:cs="仿宋"/>
          <w:b/>
          <w:bCs w:val="0"/>
          <w:sz w:val="34"/>
          <w:szCs w:val="34"/>
          <w:lang w:val="en-US"/>
        </w:rPr>
      </w:pPr>
      <w:r>
        <w:rPr>
          <w:rFonts w:hint="eastAsia" w:ascii="楷体" w:hAnsi="楷体" w:eastAsia="楷体" w:cs="黑体"/>
          <w:b/>
          <w:bCs/>
          <w:color w:val="000000"/>
          <w:kern w:val="2"/>
          <w:sz w:val="34"/>
          <w:szCs w:val="34"/>
          <w:lang w:val="en-US" w:eastAsia="zh-CN" w:bidi="ar"/>
        </w:rPr>
        <w:t>（四）工作时间及岗位要求</w:t>
      </w:r>
    </w:p>
    <w:p>
      <w:pPr>
        <w:keepNext w:val="0"/>
        <w:keepLines w:val="0"/>
        <w:widowControl w:val="0"/>
        <w:suppressLineNumbers w:val="0"/>
        <w:spacing w:before="0" w:beforeAutospacing="0" w:after="0" w:afterAutospacing="0" w:line="52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
          <w:color w:val="000000"/>
          <w:kern w:val="2"/>
          <w:sz w:val="34"/>
          <w:szCs w:val="34"/>
          <w:lang w:val="en-US" w:eastAsia="zh-CN" w:bidi="ar"/>
        </w:rPr>
        <w:t>日间服务时间：每天7:00--21:00（</w:t>
      </w:r>
      <w:r>
        <w:rPr>
          <w:rFonts w:hint="eastAsia" w:ascii="仿宋_GB2312" w:hAnsi="仿宋" w:eastAsia="仿宋_GB2312" w:cs="仿宋_GB2312"/>
          <w:color w:val="000000"/>
          <w:kern w:val="2"/>
          <w:sz w:val="34"/>
          <w:szCs w:val="34"/>
          <w:lang w:val="en-US" w:eastAsia="zh-CN" w:bidi="ar"/>
        </w:rPr>
        <w:t>不低于18个岗位</w:t>
      </w:r>
      <w:r>
        <w:rPr>
          <w:rFonts w:hint="eastAsia" w:ascii="仿宋_GB2312" w:hAnsi="仿宋" w:eastAsia="仿宋_GB2312" w:cs="仿宋"/>
          <w:color w:val="000000"/>
          <w:kern w:val="2"/>
          <w:sz w:val="34"/>
          <w:szCs w:val="34"/>
          <w:lang w:val="en-US" w:eastAsia="zh-CN" w:bidi="ar"/>
        </w:rPr>
        <w:t>）</w:t>
      </w:r>
    </w:p>
    <w:p>
      <w:pPr>
        <w:keepNext w:val="0"/>
        <w:keepLines w:val="0"/>
        <w:widowControl w:val="0"/>
        <w:suppressLineNumbers w:val="0"/>
        <w:spacing w:before="0" w:beforeAutospacing="0" w:after="0" w:afterAutospacing="0" w:line="52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夜间服务时间：21:00-次日7:00（</w:t>
      </w:r>
      <w:r>
        <w:rPr>
          <w:rFonts w:hint="eastAsia" w:ascii="仿宋_GB2312" w:hAnsi="仿宋" w:eastAsia="仿宋_GB2312" w:cs="仿宋_GB2312"/>
          <w:color w:val="000000"/>
          <w:kern w:val="2"/>
          <w:sz w:val="34"/>
          <w:szCs w:val="34"/>
          <w:lang w:val="en-US" w:eastAsia="zh-CN" w:bidi="ar"/>
        </w:rPr>
        <w:t>不低于2个岗位</w:t>
      </w:r>
      <w:r>
        <w:rPr>
          <w:rFonts w:hint="eastAsia" w:ascii="仿宋_GB2312" w:hAnsi="仿宋" w:eastAsia="仿宋_GB2312" w:cs="仿宋"/>
          <w:color w:val="000000"/>
          <w:kern w:val="2"/>
          <w:sz w:val="34"/>
          <w:szCs w:val="34"/>
          <w:lang w:val="en-US" w:eastAsia="zh-CN" w:bidi="ar"/>
        </w:rPr>
        <w:t>）</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黑体" w:hAnsi="宋体" w:eastAsia="黑体" w:cs="黑体"/>
          <w:b/>
          <w:bCs/>
          <w:sz w:val="34"/>
          <w:szCs w:val="34"/>
          <w:lang w:val="en-US"/>
        </w:rPr>
      </w:pPr>
      <w:r>
        <w:rPr>
          <w:rFonts w:hint="eastAsia" w:ascii="黑体" w:hAnsi="宋体" w:eastAsia="黑体" w:cs="黑体"/>
          <w:b/>
          <w:bCs/>
          <w:color w:val="000000"/>
          <w:kern w:val="2"/>
          <w:sz w:val="34"/>
          <w:szCs w:val="34"/>
          <w:lang w:val="en-US" w:eastAsia="zh-CN" w:bidi="ar"/>
        </w:rPr>
        <w:t>二、项目内容与工作要求</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仿宋_GB2312" w:hAnsi="仿宋" w:eastAsia="仿宋_GB2312" w:cs="仿宋"/>
          <w:b/>
          <w:bCs/>
          <w:sz w:val="34"/>
          <w:szCs w:val="34"/>
          <w:lang w:val="en-US"/>
        </w:rPr>
      </w:pPr>
      <w:r>
        <w:rPr>
          <w:rFonts w:hint="eastAsia" w:ascii="仿宋_GB2312" w:hAnsi="仿宋" w:eastAsia="仿宋_GB2312" w:cs="仿宋"/>
          <w:b/>
          <w:bCs/>
          <w:color w:val="000000"/>
          <w:kern w:val="2"/>
          <w:sz w:val="34"/>
          <w:szCs w:val="34"/>
          <w:lang w:val="en-US" w:eastAsia="zh-CN" w:bidi="ar"/>
        </w:rPr>
        <w:t>（一）项目内容</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负责做好西部网格块区域内如下工作：</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1、负责对市政道路、小市政道路的日常管理、固守及处理地面少量废弃物等影响市容环境整洁的各类问题。</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2、负责小市政道路的日常保洁。</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3、负责对沿街商铺门责区域的乱堆物、乱悬挂、占道经营、飞线充电等行为进行劝导、阻止、整改和固守。</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4、负责对道路、小市政道路及老旧小区 “乱招贴、乱刻画、乱涂写、乱设摊” 等现象进行清理。</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5、负责对非机动车、共享单车进行短驳运输、管理及划线。</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6、负责对道路、小市政道路及老旧小区绿化带的应急清洁服务。</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7、负责对沿街垃圾箱房进行巡视，厢房周边小包垃圾进行应急处置。</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8、参与块区内各类专项整治活动和应急处置。</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9、其他影响城区精细化管理的内容。</w:t>
      </w:r>
    </w:p>
    <w:p>
      <w:pPr>
        <w:keepNext w:val="0"/>
        <w:keepLines w:val="0"/>
        <w:widowControl w:val="0"/>
        <w:suppressLineNumbers w:val="0"/>
        <w:tabs>
          <w:tab w:val="left" w:pos="840"/>
        </w:tabs>
        <w:adjustRightInd w:val="0"/>
        <w:snapToGrid w:val="0"/>
        <w:spacing w:before="0" w:beforeAutospacing="0" w:after="0" w:afterAutospacing="0" w:line="570" w:lineRule="exact"/>
        <w:ind w:left="0" w:right="0" w:firstLine="683" w:firstLineChars="200"/>
        <w:jc w:val="both"/>
        <w:rPr>
          <w:rFonts w:hint="eastAsia" w:ascii="仿宋_GB2312" w:hAnsi="仿宋" w:eastAsia="仿宋_GB2312" w:cs="仿宋"/>
          <w:b/>
          <w:bCs/>
          <w:sz w:val="34"/>
          <w:szCs w:val="34"/>
          <w:lang w:val="en-US"/>
        </w:rPr>
      </w:pPr>
      <w:r>
        <w:rPr>
          <w:rFonts w:hint="eastAsia" w:ascii="仿宋_GB2312" w:hAnsi="仿宋" w:eastAsia="仿宋_GB2312" w:cs="仿宋"/>
          <w:b/>
          <w:bCs/>
          <w:color w:val="000000"/>
          <w:kern w:val="2"/>
          <w:sz w:val="34"/>
          <w:szCs w:val="34"/>
          <w:lang w:val="en-US" w:eastAsia="zh-CN" w:bidi="ar"/>
        </w:rPr>
        <w:t>（二）工作要求</w:t>
      </w:r>
    </w:p>
    <w:p>
      <w:pPr>
        <w:keepNext w:val="0"/>
        <w:keepLines w:val="0"/>
        <w:widowControl w:val="0"/>
        <w:suppressLineNumbers w:val="0"/>
        <w:tabs>
          <w:tab w:val="left" w:pos="840"/>
        </w:tabs>
        <w:adjustRightInd w:val="0"/>
        <w:snapToGrid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中标单位必须确保做到以下事项：</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1、提供精细化管理服务方案、包括服务承诺、内部管理及考核机制、发生突发事件的应急预案。</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2、完成采购方所交付的工作量。做到道路、绿化带、门责区域干净整洁，无“三乱”现象，夜间辖区秩序平稳等。</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
          <w:color w:val="000000"/>
          <w:kern w:val="2"/>
          <w:sz w:val="34"/>
          <w:szCs w:val="34"/>
          <w:lang w:val="en-US" w:eastAsia="zh-CN" w:bidi="ar"/>
        </w:rPr>
        <w:t>3、配备足够人员，加强队伍建设和管理。项目工作人员必须服从曹家渡街道办事处的指挥管理调度，遵守劳动纪律。</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
          <w:color w:val="000000"/>
          <w:kern w:val="2"/>
          <w:sz w:val="34"/>
          <w:szCs w:val="34"/>
          <w:lang w:val="en-US" w:eastAsia="zh-CN" w:bidi="ar"/>
        </w:rPr>
        <w:t>4、每月进行一次业务培训，并</w:t>
      </w:r>
      <w:r>
        <w:rPr>
          <w:rFonts w:hint="eastAsia" w:ascii="仿宋_GB2312" w:hAnsi="仿宋" w:eastAsia="仿宋_GB2312" w:cs="仿宋_GB2312"/>
          <w:color w:val="000000"/>
          <w:kern w:val="2"/>
          <w:sz w:val="34"/>
          <w:szCs w:val="34"/>
          <w:lang w:val="en-US" w:eastAsia="zh-CN" w:bidi="ar"/>
        </w:rPr>
        <w:t>为工作人员每人购买意外保险一份。</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
          <w:sz w:val="34"/>
          <w:szCs w:val="34"/>
          <w:lang w:val="en-US"/>
        </w:rPr>
      </w:pPr>
      <w:r>
        <w:rPr>
          <w:rFonts w:hint="eastAsia" w:ascii="仿宋_GB2312" w:hAnsi="仿宋" w:eastAsia="仿宋_GB2312" w:cs="仿宋_GB2312"/>
          <w:color w:val="000000"/>
          <w:kern w:val="2"/>
          <w:sz w:val="34"/>
          <w:szCs w:val="34"/>
          <w:lang w:val="en-US" w:eastAsia="zh-CN" w:bidi="ar"/>
        </w:rPr>
        <w:t>5、短驳运输车辆应提供不少于1辆(机动车)，交通工具（如电瓶车）应提供不少于10辆，通讯设备应提供不少于20套，工作服装人均应配备不少于4套，配备相应的劳动工具、防护用具等。</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6、 接受街道的考核，具体要求见考核办法</w:t>
      </w:r>
      <w:r>
        <w:rPr>
          <w:rFonts w:hint="eastAsia" w:ascii="仿宋_GB2312" w:hAnsi="仿宋" w:eastAsia="仿宋_GB2312" w:cs="宋体"/>
          <w:color w:val="000000"/>
          <w:kern w:val="0"/>
          <w:sz w:val="34"/>
          <w:szCs w:val="34"/>
          <w:lang w:val="en-US" w:eastAsia="zh-CN" w:bidi="ar"/>
        </w:rPr>
        <w:t>（附件2）</w:t>
      </w:r>
      <w:r>
        <w:rPr>
          <w:rFonts w:hint="eastAsia" w:ascii="仿宋_GB2312" w:hAnsi="仿宋" w:eastAsia="仿宋_GB2312" w:cs="仿宋_GB2312"/>
          <w:color w:val="000000"/>
          <w:kern w:val="2"/>
          <w:sz w:val="34"/>
          <w:szCs w:val="34"/>
          <w:lang w:val="en-US" w:eastAsia="zh-CN" w:bidi="ar"/>
        </w:rPr>
        <w:t>。</w:t>
      </w:r>
    </w:p>
    <w:p>
      <w:pPr>
        <w:keepNext w:val="0"/>
        <w:keepLines w:val="0"/>
        <w:widowControl w:val="0"/>
        <w:suppressLineNumbers w:val="0"/>
        <w:spacing w:before="0" w:beforeAutospacing="0" w:after="0" w:afterAutospacing="0" w:line="570" w:lineRule="exact"/>
        <w:ind w:left="0" w:right="0" w:firstLine="683" w:firstLineChars="200"/>
        <w:jc w:val="both"/>
        <w:rPr>
          <w:rFonts w:hint="eastAsia" w:ascii="仿宋_GB2312" w:hAnsi="仿宋" w:eastAsia="仿宋_GB2312" w:cs="仿宋_GB2312"/>
          <w:b/>
          <w:bCs/>
          <w:sz w:val="34"/>
          <w:szCs w:val="34"/>
          <w:lang w:val="en-US"/>
        </w:rPr>
      </w:pPr>
      <w:r>
        <w:rPr>
          <w:rFonts w:hint="eastAsia" w:ascii="仿宋_GB2312" w:hAnsi="仿宋" w:eastAsia="仿宋_GB2312" w:cs="仿宋_GB2312"/>
          <w:b/>
          <w:bCs/>
          <w:color w:val="000000"/>
          <w:kern w:val="2"/>
          <w:sz w:val="34"/>
          <w:szCs w:val="34"/>
          <w:lang w:val="en-US" w:eastAsia="zh-CN" w:bidi="ar"/>
        </w:rPr>
        <w:t>（三）责任条款</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1、</w:t>
      </w:r>
      <w:r>
        <w:rPr>
          <w:rFonts w:hint="eastAsia" w:ascii="仿宋_GB2312" w:hAnsi="仿宋" w:eastAsia="仿宋_GB2312" w:cs="仿宋"/>
          <w:color w:val="000000"/>
          <w:kern w:val="2"/>
          <w:sz w:val="34"/>
          <w:szCs w:val="34"/>
          <w:lang w:val="en-US" w:eastAsia="zh-CN" w:bidi="ar"/>
        </w:rPr>
        <w:t>中标单位</w:t>
      </w:r>
      <w:r>
        <w:rPr>
          <w:rFonts w:hint="eastAsia" w:ascii="仿宋_GB2312" w:hAnsi="仿宋" w:eastAsia="仿宋_GB2312" w:cs="仿宋_GB2312"/>
          <w:color w:val="000000"/>
          <w:kern w:val="2"/>
          <w:sz w:val="34"/>
          <w:szCs w:val="34"/>
          <w:lang w:val="en-US" w:eastAsia="zh-CN" w:bidi="ar"/>
        </w:rPr>
        <w:t>提供服务时候必须诚实守信，不得虚报工作量，若有欺诈行为，街道将解除服务合同，并追究相应法律责任。</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2、</w:t>
      </w:r>
      <w:r>
        <w:rPr>
          <w:rFonts w:hint="eastAsia" w:ascii="仿宋_GB2312" w:hAnsi="仿宋" w:eastAsia="仿宋_GB2312" w:cs="仿宋"/>
          <w:color w:val="000000"/>
          <w:kern w:val="2"/>
          <w:sz w:val="34"/>
          <w:szCs w:val="34"/>
          <w:lang w:val="en-US" w:eastAsia="zh-CN" w:bidi="ar"/>
        </w:rPr>
        <w:t>中标单位</w:t>
      </w:r>
      <w:r>
        <w:rPr>
          <w:rFonts w:hint="eastAsia" w:ascii="仿宋_GB2312" w:hAnsi="仿宋" w:eastAsia="仿宋_GB2312" w:cs="仿宋_GB2312"/>
          <w:color w:val="000000"/>
          <w:kern w:val="2"/>
          <w:sz w:val="34"/>
          <w:szCs w:val="34"/>
          <w:lang w:val="en-US" w:eastAsia="zh-CN" w:bidi="ar"/>
        </w:rPr>
        <w:t>提供的人员在服务过程中，如发生人身伤害、意外、劳务纠纷或者与第三方发生纠纷等行为，由</w:t>
      </w:r>
      <w:r>
        <w:rPr>
          <w:rFonts w:hint="eastAsia" w:ascii="仿宋_GB2312" w:hAnsi="仿宋" w:eastAsia="仿宋_GB2312" w:cs="仿宋"/>
          <w:color w:val="000000"/>
          <w:kern w:val="2"/>
          <w:sz w:val="34"/>
          <w:szCs w:val="34"/>
          <w:lang w:val="en-US" w:eastAsia="zh-CN" w:bidi="ar"/>
        </w:rPr>
        <w:t>中标单位</w:t>
      </w:r>
      <w:r>
        <w:rPr>
          <w:rFonts w:hint="eastAsia" w:ascii="仿宋_GB2312" w:hAnsi="仿宋" w:eastAsia="仿宋_GB2312" w:cs="仿宋_GB2312"/>
          <w:color w:val="000000"/>
          <w:kern w:val="2"/>
          <w:sz w:val="34"/>
          <w:szCs w:val="34"/>
          <w:lang w:val="en-US" w:eastAsia="zh-CN" w:bidi="ar"/>
        </w:rPr>
        <w:t>自行承担一切后果。</w:t>
      </w:r>
    </w:p>
    <w:p>
      <w:pPr>
        <w:keepNext w:val="0"/>
        <w:keepLines w:val="0"/>
        <w:widowControl w:val="0"/>
        <w:suppressLineNumbers w:val="0"/>
        <w:spacing w:before="0" w:beforeAutospacing="0" w:after="0" w:afterAutospacing="0" w:line="57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3、遵守交通法规与安全生产等相关法规条例，在工作中发生安全事故，由</w:t>
      </w:r>
      <w:r>
        <w:rPr>
          <w:rFonts w:hint="eastAsia" w:ascii="仿宋_GB2312" w:hAnsi="仿宋" w:eastAsia="仿宋_GB2312" w:cs="仿宋"/>
          <w:color w:val="000000"/>
          <w:kern w:val="2"/>
          <w:sz w:val="34"/>
          <w:szCs w:val="34"/>
          <w:lang w:val="en-US" w:eastAsia="zh-CN" w:bidi="ar"/>
        </w:rPr>
        <w:t>中标单位</w:t>
      </w:r>
      <w:r>
        <w:rPr>
          <w:rFonts w:hint="eastAsia" w:ascii="仿宋_GB2312" w:hAnsi="仿宋" w:eastAsia="仿宋_GB2312" w:cs="仿宋_GB2312"/>
          <w:color w:val="000000"/>
          <w:kern w:val="2"/>
          <w:sz w:val="34"/>
          <w:szCs w:val="34"/>
          <w:lang w:val="en-US" w:eastAsia="zh-CN" w:bidi="ar"/>
        </w:rPr>
        <w:t>自行承担。造成恶劣社会影响的，街道必须追责。</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4、若发现中标单位的服务标准不能达到规定要求，中标单位应进行整改，并出具相应整改报告。在一个月内如未达到街道要求，街道有权提前终止合约，并不承担中标单位所有的相关费用。</w:t>
      </w:r>
    </w:p>
    <w:p>
      <w:pPr>
        <w:keepNext w:val="0"/>
        <w:keepLines w:val="0"/>
        <w:widowControl w:val="0"/>
        <w:suppressLineNumbers w:val="0"/>
        <w:spacing w:before="0" w:beforeAutospacing="0" w:after="0" w:afterAutospacing="0" w:line="540" w:lineRule="exact"/>
        <w:ind w:left="0" w:right="0" w:firstLine="683" w:firstLineChars="200"/>
        <w:jc w:val="both"/>
        <w:rPr>
          <w:rFonts w:hint="eastAsia" w:ascii="黑体" w:hAnsi="宋体" w:eastAsia="黑体" w:cs="黑体"/>
          <w:b/>
          <w:bCs/>
          <w:sz w:val="34"/>
          <w:szCs w:val="34"/>
          <w:lang w:val="en-US"/>
        </w:rPr>
      </w:pPr>
      <w:r>
        <w:rPr>
          <w:rFonts w:hint="eastAsia" w:ascii="黑体" w:hAnsi="宋体" w:eastAsia="黑体" w:cs="黑体"/>
          <w:b/>
          <w:bCs/>
          <w:color w:val="000000"/>
          <w:kern w:val="2"/>
          <w:sz w:val="34"/>
          <w:szCs w:val="34"/>
          <w:lang w:val="en-US" w:eastAsia="zh-CN" w:bidi="ar"/>
        </w:rPr>
        <w:t>三、投标单位需具备条件</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（一）供应商必须具备《中华人民共和国政府采购法》第二十二条规定的条件、符合《上海市政府采购供应商登记及诚信管理办法》已登记入库外，还应具备以下资格条件：</w:t>
      </w:r>
    </w:p>
    <w:p>
      <w:pPr>
        <w:keepNext w:val="0"/>
        <w:keepLines w:val="0"/>
        <w:widowControl w:val="0"/>
        <w:suppressLineNumbers w:val="0"/>
        <w:spacing w:before="0" w:beforeAutospacing="0" w:after="0" w:afterAutospacing="0" w:line="570" w:lineRule="exact"/>
        <w:ind w:left="0" w:right="0" w:firstLine="833" w:firstLineChars="245"/>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1、具有《中华人民共和国企业法人营业执照》或社会团体资质证明、《税务登记证》、《组织机构代码证》；具有相应经营范围，如清洁、劳务服务、社区道路及街坊的市容环境卫生管理和服务、城市道路协管、集贸市场的协助管理及服务、城区道路协管、社区范围内的道路环境卫生管理业务。</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2、在本市具备固定经营场所</w:t>
      </w:r>
      <w:r>
        <w:rPr>
          <w:rFonts w:hint="eastAsia" w:ascii="仿宋_GB2312" w:hAnsi="仿宋_GB2312" w:eastAsia="仿宋_GB2312" w:cs="仿宋_GB2312"/>
          <w:color w:val="000000"/>
          <w:kern w:val="0"/>
          <w:sz w:val="34"/>
          <w:szCs w:val="34"/>
          <w:lang w:val="en-US" w:eastAsia="zh-CN" w:bidi="ar"/>
        </w:rPr>
        <w:t>（需提供房屋产权证明或房屋租赁合同原件彩色扫描件，暂无经营场所的需提供中标后在本市设立经营场所的承诺）</w:t>
      </w:r>
      <w:r>
        <w:rPr>
          <w:rFonts w:hint="eastAsia" w:ascii="仿宋_GB2312" w:hAnsi="仿宋" w:eastAsia="仿宋_GB2312" w:cs="仿宋_GB2312"/>
          <w:color w:val="000000"/>
          <w:kern w:val="2"/>
          <w:sz w:val="34"/>
          <w:szCs w:val="34"/>
          <w:lang w:val="en-US" w:eastAsia="zh-CN" w:bidi="ar"/>
        </w:rPr>
        <w:t>、按国家规定缴纳社会保险，并提供缴纳社会保险证明。</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3、须具有诚实守信且有良好的行业业绩，有丰富的服务经验和服务能力，具有类似项目服务经验的优先。</w:t>
      </w:r>
    </w:p>
    <w:p>
      <w:pPr>
        <w:keepNext w:val="0"/>
        <w:keepLines w:val="0"/>
        <w:widowControl w:val="0"/>
        <w:suppressLineNumbers w:val="0"/>
        <w:spacing w:before="0" w:beforeAutospacing="0" w:after="0" w:afterAutospacing="0" w:line="54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（二）供应商提供的人员要求</w:t>
      </w:r>
    </w:p>
    <w:p>
      <w:pPr>
        <w:keepNext w:val="0"/>
        <w:keepLines w:val="0"/>
        <w:widowControl w:val="0"/>
        <w:suppressLineNumbers w:val="0"/>
        <w:spacing w:before="0" w:beforeAutospacing="0" w:after="0" w:afterAutospacing="0" w:line="52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1、项目经理至少1名，年龄在55周岁以下，具备丰富的管理经验。提供的人员须身体健康,无重大疾病,个人素质良好，诚实守信;有较强的服务意识，能独立完成所承担的工作。</w:t>
      </w:r>
    </w:p>
    <w:p>
      <w:pPr>
        <w:keepNext w:val="0"/>
        <w:keepLines w:val="0"/>
        <w:widowControl w:val="0"/>
        <w:suppressLineNumbers w:val="0"/>
        <w:spacing w:before="0" w:beforeAutospacing="0" w:after="0" w:afterAutospacing="0" w:line="520" w:lineRule="exact"/>
        <w:ind w:left="0" w:right="0" w:firstLine="680" w:firstLineChars="200"/>
        <w:jc w:val="both"/>
        <w:rPr>
          <w:rFonts w:hint="eastAsia" w:ascii="仿宋_GB2312" w:hAnsi="仿宋" w:eastAsia="仿宋_GB2312" w:cs="仿宋_GB2312"/>
          <w:sz w:val="34"/>
          <w:szCs w:val="34"/>
          <w:lang w:val="en-US"/>
        </w:rPr>
      </w:pPr>
      <w:r>
        <w:rPr>
          <w:rFonts w:hint="eastAsia" w:ascii="仿宋_GB2312" w:hAnsi="仿宋" w:eastAsia="仿宋_GB2312" w:cs="仿宋_GB2312"/>
          <w:color w:val="000000"/>
          <w:kern w:val="2"/>
          <w:sz w:val="34"/>
          <w:szCs w:val="34"/>
          <w:lang w:val="en-US" w:eastAsia="zh-CN" w:bidi="ar"/>
        </w:rPr>
        <w:t>2、团队平均年龄低于50周岁，优先考虑。</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b/>
          <w:bCs w:val="0"/>
          <w:color w:val="auto"/>
          <w:sz w:val="30"/>
          <w:szCs w:val="30"/>
          <w:lang w:val="en-US"/>
        </w:rPr>
      </w:pPr>
      <w:r>
        <w:rPr>
          <w:rFonts w:hint="eastAsia" w:ascii="仿宋" w:hAnsi="仿宋" w:eastAsia="仿宋" w:cs="仿宋"/>
          <w:b/>
          <w:bCs w:val="0"/>
          <w:color w:val="auto"/>
          <w:kern w:val="2"/>
          <w:sz w:val="30"/>
          <w:szCs w:val="30"/>
          <w:lang w:val="en-US" w:eastAsia="zh-CN" w:bidi="ar"/>
        </w:rPr>
        <w:t>附件1：</w:t>
      </w:r>
    </w:p>
    <w:p>
      <w:pPr>
        <w:keepNext w:val="0"/>
        <w:keepLines w:val="0"/>
        <w:widowControl w:val="0"/>
        <w:suppressLineNumbers w:val="0"/>
        <w:spacing w:before="0" w:beforeAutospacing="0" w:after="0" w:afterAutospacing="0" w:line="500" w:lineRule="exact"/>
        <w:ind w:left="420" w:right="0"/>
        <w:jc w:val="center"/>
        <w:rPr>
          <w:rFonts w:hint="eastAsia" w:ascii="黑体" w:hAnsi="宋体" w:eastAsia="黑体" w:cs="黑体"/>
          <w:b/>
          <w:bCs/>
          <w:color w:val="auto"/>
          <w:sz w:val="32"/>
          <w:szCs w:val="32"/>
          <w:lang w:val="en-US"/>
        </w:rPr>
      </w:pPr>
      <w:r>
        <w:rPr>
          <w:rFonts w:hint="eastAsia" w:ascii="黑体" w:hAnsi="宋体" w:eastAsia="黑体" w:cs="黑体"/>
          <w:b/>
          <w:bCs/>
          <w:color w:val="auto"/>
          <w:kern w:val="2"/>
          <w:sz w:val="32"/>
          <w:szCs w:val="32"/>
          <w:lang w:val="en-US" w:eastAsia="zh-CN" w:bidi="ar"/>
        </w:rPr>
        <w:t>市政道路名单</w:t>
      </w:r>
    </w:p>
    <w:p>
      <w:pPr>
        <w:keepNext w:val="0"/>
        <w:keepLines w:val="0"/>
        <w:widowControl w:val="0"/>
        <w:numPr>
          <w:ilvl w:val="0"/>
          <w:numId w:val="3"/>
        </w:numPr>
        <w:suppressLineNumbers w:val="0"/>
        <w:spacing w:before="0" w:beforeAutospacing="0" w:after="0" w:afterAutospacing="0" w:line="570" w:lineRule="exact"/>
        <w:ind w:left="420" w:right="0" w:hanging="420"/>
        <w:jc w:val="left"/>
        <w:rPr>
          <w:rFonts w:hint="eastAsia" w:ascii="仿宋_GB2312" w:hAnsi="仿宋" w:eastAsia="仿宋_GB2312" w:cs="仿宋_GB2312"/>
          <w:color w:val="auto"/>
          <w:sz w:val="34"/>
          <w:szCs w:val="34"/>
          <w:lang w:val="en-US"/>
        </w:rPr>
      </w:pPr>
      <w:r>
        <w:rPr>
          <w:rFonts w:hint="eastAsia" w:ascii="仿宋_GB2312" w:hAnsi="仿宋" w:eastAsia="仿宋_GB2312" w:cs="仿宋_GB2312"/>
          <w:color w:val="auto"/>
          <w:kern w:val="2"/>
          <w:sz w:val="34"/>
          <w:szCs w:val="34"/>
          <w:lang w:val="en-US" w:eastAsia="zh-CN" w:bidi="ar"/>
        </w:rPr>
        <w:t>万航渡路（镇宁路—曹家渡角）</w:t>
      </w:r>
    </w:p>
    <w:p>
      <w:pPr>
        <w:keepNext w:val="0"/>
        <w:keepLines w:val="0"/>
        <w:widowControl w:val="0"/>
        <w:numPr>
          <w:ilvl w:val="0"/>
          <w:numId w:val="3"/>
        </w:numPr>
        <w:suppressLineNumbers w:val="0"/>
        <w:spacing w:before="0" w:beforeAutospacing="0" w:after="0" w:afterAutospacing="0" w:line="570" w:lineRule="exact"/>
        <w:ind w:left="420" w:right="0" w:hanging="420"/>
        <w:jc w:val="left"/>
        <w:rPr>
          <w:rFonts w:hint="eastAsia" w:ascii="仿宋_GB2312" w:hAnsi="仿宋" w:eastAsia="仿宋_GB2312" w:cs="仿宋_GB2312"/>
          <w:color w:val="auto"/>
          <w:sz w:val="34"/>
          <w:szCs w:val="34"/>
          <w:lang w:val="en-US"/>
        </w:rPr>
      </w:pPr>
      <w:r>
        <w:rPr>
          <w:rFonts w:hint="eastAsia" w:ascii="仿宋_GB2312" w:hAnsi="仿宋" w:eastAsia="仿宋_GB2312" w:cs="仿宋_GB2312"/>
          <w:color w:val="auto"/>
          <w:kern w:val="2"/>
          <w:sz w:val="34"/>
          <w:szCs w:val="34"/>
          <w:lang w:val="en-US" w:eastAsia="zh-CN" w:bidi="ar"/>
        </w:rPr>
        <w:t>武定西路（延平路--江苏路）</w:t>
      </w:r>
    </w:p>
    <w:p>
      <w:pPr>
        <w:keepNext w:val="0"/>
        <w:keepLines w:val="0"/>
        <w:widowControl w:val="0"/>
        <w:numPr>
          <w:ilvl w:val="0"/>
          <w:numId w:val="3"/>
        </w:numPr>
        <w:suppressLineNumbers w:val="0"/>
        <w:spacing w:before="0" w:beforeAutospacing="0" w:after="0" w:afterAutospacing="0" w:line="570" w:lineRule="exact"/>
        <w:ind w:left="420" w:right="0" w:hanging="420"/>
        <w:jc w:val="left"/>
        <w:rPr>
          <w:rFonts w:hint="eastAsia" w:ascii="仿宋_GB2312" w:hAnsi="仿宋" w:eastAsia="仿宋_GB2312" w:cs="仿宋_GB2312"/>
          <w:color w:val="auto"/>
          <w:sz w:val="34"/>
          <w:szCs w:val="34"/>
          <w:lang w:val="en-US"/>
        </w:rPr>
      </w:pPr>
      <w:r>
        <w:rPr>
          <w:rFonts w:hint="eastAsia" w:ascii="仿宋_GB2312" w:hAnsi="仿宋" w:eastAsia="仿宋_GB2312" w:cs="仿宋_GB2312"/>
          <w:color w:val="auto"/>
          <w:kern w:val="2"/>
          <w:sz w:val="34"/>
          <w:szCs w:val="34"/>
          <w:lang w:val="en-US" w:eastAsia="zh-CN" w:bidi="ar"/>
        </w:rPr>
        <w:t>武宁南路西侧（万航渡路—长寿路）</w:t>
      </w:r>
    </w:p>
    <w:p>
      <w:pPr>
        <w:keepNext w:val="0"/>
        <w:keepLines w:val="0"/>
        <w:widowControl w:val="0"/>
        <w:numPr>
          <w:ilvl w:val="0"/>
          <w:numId w:val="3"/>
        </w:numPr>
        <w:suppressLineNumbers w:val="0"/>
        <w:spacing w:before="0" w:beforeAutospacing="0" w:after="0" w:afterAutospacing="0" w:line="570" w:lineRule="exact"/>
        <w:ind w:left="420" w:right="0" w:hanging="420"/>
        <w:jc w:val="left"/>
        <w:rPr>
          <w:rFonts w:hint="eastAsia" w:ascii="仿宋_GB2312" w:hAnsi="仿宋" w:eastAsia="仿宋_GB2312" w:cs="仿宋_GB2312"/>
          <w:color w:val="auto"/>
          <w:sz w:val="34"/>
          <w:szCs w:val="34"/>
          <w:lang w:val="en-US"/>
        </w:rPr>
      </w:pPr>
      <w:r>
        <w:rPr>
          <w:rFonts w:hint="eastAsia" w:ascii="仿宋_GB2312" w:hAnsi="仿宋" w:eastAsia="仿宋_GB2312" w:cs="仿宋_GB2312"/>
          <w:color w:val="auto"/>
          <w:kern w:val="2"/>
          <w:sz w:val="34"/>
          <w:szCs w:val="34"/>
          <w:lang w:val="en-US" w:eastAsia="zh-CN" w:bidi="ar"/>
        </w:rPr>
        <w:t>长宁路（江苏路—万航渡路）</w:t>
      </w:r>
    </w:p>
    <w:p>
      <w:pPr>
        <w:keepNext w:val="0"/>
        <w:keepLines w:val="0"/>
        <w:widowControl w:val="0"/>
        <w:numPr>
          <w:ilvl w:val="0"/>
          <w:numId w:val="3"/>
        </w:numPr>
        <w:suppressLineNumbers w:val="0"/>
        <w:spacing w:before="0" w:beforeAutospacing="0" w:after="0" w:afterAutospacing="0" w:line="570" w:lineRule="exact"/>
        <w:ind w:left="420" w:right="0" w:hanging="420"/>
        <w:jc w:val="left"/>
        <w:rPr>
          <w:rFonts w:hint="eastAsia" w:ascii="仿宋_GB2312" w:hAnsi="仿宋" w:eastAsia="仿宋_GB2312" w:cs="仿宋_GB2312"/>
          <w:color w:val="auto"/>
          <w:sz w:val="34"/>
          <w:szCs w:val="34"/>
          <w:lang w:val="en-US"/>
        </w:rPr>
      </w:pPr>
      <w:r>
        <w:rPr>
          <w:rFonts w:hint="eastAsia" w:ascii="仿宋_GB2312" w:hAnsi="仿宋" w:eastAsia="仿宋_GB2312" w:cs="仿宋_GB2312"/>
          <w:color w:val="auto"/>
          <w:kern w:val="2"/>
          <w:sz w:val="34"/>
          <w:szCs w:val="34"/>
          <w:lang w:val="en-US" w:eastAsia="zh-CN" w:bidi="ar"/>
        </w:rPr>
        <w:t>长寿路（安远路—万航渡路）</w:t>
      </w:r>
    </w:p>
    <w:p>
      <w:pPr>
        <w:keepNext w:val="0"/>
        <w:keepLines w:val="0"/>
        <w:widowControl w:val="0"/>
        <w:numPr>
          <w:ilvl w:val="0"/>
          <w:numId w:val="3"/>
        </w:numPr>
        <w:suppressLineNumbers w:val="0"/>
        <w:spacing w:before="0" w:beforeAutospacing="0" w:after="0" w:afterAutospacing="0" w:line="520" w:lineRule="exact"/>
        <w:ind w:left="420" w:right="0" w:hanging="420"/>
        <w:jc w:val="left"/>
        <w:rPr>
          <w:rFonts w:hint="eastAsia" w:ascii="仿宋" w:hAnsi="仿宋" w:eastAsia="仿宋" w:cs="仿宋"/>
          <w:color w:val="auto"/>
          <w:sz w:val="30"/>
          <w:szCs w:val="30"/>
          <w:lang w:val="en-US"/>
        </w:rPr>
      </w:pPr>
      <w:r>
        <w:rPr>
          <w:rFonts w:hint="eastAsia" w:ascii="仿宋_GB2312" w:hAnsi="仿宋" w:eastAsia="仿宋_GB2312" w:cs="仿宋_GB2312"/>
          <w:color w:val="auto"/>
          <w:kern w:val="2"/>
          <w:sz w:val="34"/>
          <w:szCs w:val="34"/>
          <w:lang w:val="en-US" w:eastAsia="zh-CN" w:bidi="ar"/>
        </w:rPr>
        <w:t>江苏路（武定西路—长宁路）</w:t>
      </w:r>
    </w:p>
    <w:p>
      <w:pPr>
        <w:keepNext w:val="0"/>
        <w:keepLines w:val="0"/>
        <w:widowControl w:val="0"/>
        <w:numPr>
          <w:ilvl w:val="0"/>
          <w:numId w:val="3"/>
        </w:numPr>
        <w:suppressLineNumbers w:val="0"/>
        <w:spacing w:before="0" w:beforeAutospacing="0" w:after="0" w:afterAutospacing="0" w:line="520" w:lineRule="exact"/>
        <w:ind w:left="420" w:right="0" w:hanging="420"/>
        <w:jc w:val="left"/>
        <w:rPr>
          <w:rFonts w:hint="eastAsia" w:ascii="仿宋" w:hAnsi="仿宋" w:eastAsia="仿宋" w:cs="仿宋"/>
          <w:color w:val="auto"/>
          <w:sz w:val="30"/>
          <w:szCs w:val="30"/>
          <w:lang w:val="en-US"/>
        </w:rPr>
      </w:pPr>
      <w:r>
        <w:rPr>
          <w:rFonts w:hint="eastAsia" w:ascii="仿宋_GB2312" w:hAnsi="仿宋" w:eastAsia="仿宋_GB2312" w:cs="仿宋_GB2312"/>
          <w:color w:val="auto"/>
          <w:kern w:val="2"/>
          <w:sz w:val="34"/>
          <w:szCs w:val="34"/>
          <w:lang w:val="en-US" w:eastAsia="zh-CN" w:bidi="ar"/>
        </w:rPr>
        <w:t>康定路（万航渡路-武宁南路）</w:t>
      </w:r>
    </w:p>
    <w:p>
      <w:pPr>
        <w:keepNext w:val="0"/>
        <w:keepLines w:val="0"/>
        <w:widowControl w:val="0"/>
        <w:numPr>
          <w:ilvl w:val="0"/>
          <w:numId w:val="3"/>
        </w:numPr>
        <w:suppressLineNumbers w:val="0"/>
        <w:spacing w:before="0" w:beforeAutospacing="0" w:after="0" w:afterAutospacing="0" w:line="520" w:lineRule="exact"/>
        <w:ind w:left="420" w:right="0" w:hanging="420"/>
        <w:jc w:val="left"/>
        <w:rPr>
          <w:rFonts w:hint="eastAsia" w:ascii="仿宋" w:hAnsi="仿宋" w:eastAsia="仿宋" w:cs="仿宋"/>
          <w:color w:val="auto"/>
          <w:sz w:val="30"/>
          <w:szCs w:val="30"/>
          <w:lang w:val="en-US"/>
        </w:rPr>
      </w:pPr>
      <w:r>
        <w:rPr>
          <w:rFonts w:hint="eastAsia" w:ascii="仿宋_GB2312" w:hAnsi="仿宋" w:eastAsia="仿宋_GB2312" w:cs="仿宋_GB2312"/>
          <w:color w:val="auto"/>
          <w:kern w:val="2"/>
          <w:sz w:val="34"/>
          <w:szCs w:val="34"/>
          <w:lang w:val="en-US" w:eastAsia="zh-CN" w:bidi="ar"/>
        </w:rPr>
        <w:t>余姚路（康定路-武宁南路）</w:t>
      </w:r>
    </w:p>
    <w:p>
      <w:pPr>
        <w:keepNext w:val="0"/>
        <w:keepLines w:val="0"/>
        <w:widowControl w:val="0"/>
        <w:suppressLineNumbers w:val="0"/>
        <w:spacing w:before="0" w:beforeAutospacing="0" w:after="0" w:afterAutospacing="0" w:line="520" w:lineRule="exact"/>
        <w:ind w:left="0" w:right="0"/>
        <w:jc w:val="left"/>
        <w:rPr>
          <w:rFonts w:hint="eastAsia" w:ascii="仿宋_GB2312" w:hAnsi="仿宋" w:eastAsia="仿宋_GB2312" w:cs="仿宋_GB2312"/>
          <w:color w:val="auto"/>
          <w:sz w:val="34"/>
          <w:szCs w:val="34"/>
          <w:lang w:val="en-US"/>
        </w:rPr>
      </w:pPr>
    </w:p>
    <w:p>
      <w:pPr>
        <w:keepNext w:val="0"/>
        <w:keepLines w:val="0"/>
        <w:widowControl w:val="0"/>
        <w:suppressLineNumbers w:val="0"/>
        <w:spacing w:before="0" w:beforeAutospacing="0" w:after="0" w:afterAutospacing="0" w:line="520" w:lineRule="exact"/>
        <w:ind w:left="0" w:right="0"/>
        <w:jc w:val="left"/>
        <w:rPr>
          <w:rFonts w:hint="eastAsia" w:ascii="仿宋" w:hAnsi="仿宋" w:eastAsia="仿宋" w:cs="仿宋"/>
          <w:color w:val="auto"/>
          <w:sz w:val="30"/>
          <w:szCs w:val="30"/>
          <w:lang w:val="en-US"/>
        </w:rPr>
      </w:pPr>
    </w:p>
    <w:p>
      <w:pPr>
        <w:keepNext w:val="0"/>
        <w:keepLines w:val="0"/>
        <w:widowControl w:val="0"/>
        <w:suppressLineNumbers w:val="0"/>
        <w:spacing w:before="0" w:beforeAutospacing="0" w:after="0" w:afterAutospacing="0" w:line="500" w:lineRule="exact"/>
        <w:ind w:left="0" w:right="0"/>
        <w:jc w:val="center"/>
        <w:rPr>
          <w:rFonts w:hint="eastAsia" w:ascii="黑体" w:hAnsi="宋体" w:eastAsia="黑体" w:cs="黑体"/>
          <w:b/>
          <w:bCs/>
          <w:color w:val="auto"/>
          <w:sz w:val="32"/>
          <w:szCs w:val="32"/>
          <w:lang w:val="en-US"/>
        </w:rPr>
      </w:pPr>
      <w:r>
        <w:rPr>
          <w:rFonts w:hint="eastAsia" w:ascii="黑体" w:hAnsi="宋体" w:eastAsia="黑体" w:cs="黑体"/>
          <w:b/>
          <w:bCs/>
          <w:color w:val="auto"/>
          <w:kern w:val="2"/>
          <w:sz w:val="32"/>
          <w:szCs w:val="32"/>
          <w:lang w:val="en-US" w:eastAsia="zh-CN" w:bidi="ar"/>
        </w:rPr>
        <w:t>小市政道路名单</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color w:val="auto"/>
          <w:sz w:val="34"/>
          <w:szCs w:val="34"/>
          <w:lang w:val="en-US"/>
        </w:rPr>
      </w:pPr>
      <w:r>
        <w:rPr>
          <w:rFonts w:hint="eastAsia" w:ascii="仿宋" w:hAnsi="仿宋" w:eastAsia="仿宋" w:cs="仿宋"/>
          <w:color w:val="auto"/>
          <w:kern w:val="2"/>
          <w:sz w:val="34"/>
          <w:szCs w:val="34"/>
          <w:lang w:val="en-US" w:eastAsia="zh-CN" w:bidi="ar"/>
        </w:rPr>
        <w:t>1、新闸路1970弄</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color w:val="auto"/>
          <w:sz w:val="34"/>
          <w:szCs w:val="34"/>
          <w:lang w:val="en-US"/>
        </w:rPr>
      </w:pPr>
      <w:r>
        <w:rPr>
          <w:rFonts w:hint="eastAsia" w:ascii="仿宋" w:hAnsi="仿宋" w:eastAsia="仿宋" w:cs="仿宋"/>
          <w:color w:val="auto"/>
          <w:kern w:val="2"/>
          <w:sz w:val="34"/>
          <w:szCs w:val="34"/>
          <w:lang w:val="en-US" w:eastAsia="zh-CN" w:bidi="ar"/>
        </w:rPr>
        <w:t>2、万航渡路676弄</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color w:val="auto"/>
          <w:sz w:val="34"/>
          <w:szCs w:val="34"/>
          <w:lang w:val="en-US"/>
        </w:rPr>
      </w:pPr>
      <w:r>
        <w:rPr>
          <w:rFonts w:hint="eastAsia" w:ascii="仿宋" w:hAnsi="仿宋" w:eastAsia="仿宋" w:cs="仿宋"/>
          <w:color w:val="auto"/>
          <w:kern w:val="2"/>
          <w:sz w:val="34"/>
          <w:szCs w:val="34"/>
          <w:lang w:val="en-US" w:eastAsia="zh-CN" w:bidi="ar"/>
        </w:rPr>
        <w:t>3、长宁路155弄</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color w:val="auto"/>
          <w:sz w:val="34"/>
          <w:szCs w:val="34"/>
          <w:lang w:val="en-US"/>
        </w:rPr>
      </w:pPr>
      <w:r>
        <w:rPr>
          <w:rFonts w:hint="eastAsia" w:ascii="仿宋" w:hAnsi="仿宋" w:eastAsia="仿宋" w:cs="仿宋"/>
          <w:color w:val="auto"/>
          <w:kern w:val="2"/>
          <w:sz w:val="34"/>
          <w:szCs w:val="34"/>
          <w:lang w:val="en-US" w:eastAsia="zh-CN" w:bidi="ar"/>
        </w:rPr>
        <w:t>4、江苏路35弄</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color w:val="auto"/>
          <w:sz w:val="34"/>
          <w:szCs w:val="34"/>
          <w:lang w:val="en-US"/>
        </w:rPr>
      </w:pPr>
      <w:r>
        <w:rPr>
          <w:rFonts w:hint="eastAsia" w:ascii="仿宋" w:hAnsi="仿宋" w:eastAsia="仿宋" w:cs="仿宋"/>
          <w:color w:val="auto"/>
          <w:kern w:val="2"/>
          <w:sz w:val="34"/>
          <w:szCs w:val="34"/>
          <w:lang w:val="en-US" w:eastAsia="zh-CN" w:bidi="ar"/>
        </w:rPr>
        <w:t>5、万航渡路767弄</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color w:val="auto"/>
          <w:sz w:val="34"/>
          <w:szCs w:val="34"/>
          <w:lang w:val="en-US"/>
        </w:rPr>
      </w:pPr>
      <w:r>
        <w:rPr>
          <w:rFonts w:hint="eastAsia" w:ascii="仿宋" w:hAnsi="仿宋" w:eastAsia="仿宋" w:cs="仿宋"/>
          <w:color w:val="auto"/>
          <w:kern w:val="2"/>
          <w:sz w:val="34"/>
          <w:szCs w:val="34"/>
          <w:lang w:val="en-US" w:eastAsia="zh-CN" w:bidi="ar"/>
        </w:rPr>
        <w:t>6、康定路1299弄</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color w:val="auto"/>
          <w:sz w:val="34"/>
          <w:szCs w:val="34"/>
          <w:lang w:val="en-US"/>
        </w:rPr>
      </w:pPr>
      <w:r>
        <w:rPr>
          <w:rFonts w:hint="eastAsia" w:ascii="仿宋" w:hAnsi="仿宋" w:eastAsia="仿宋" w:cs="仿宋"/>
          <w:color w:val="auto"/>
          <w:kern w:val="2"/>
          <w:sz w:val="34"/>
          <w:szCs w:val="34"/>
          <w:lang w:val="en-US" w:eastAsia="zh-CN" w:bidi="ar"/>
        </w:rPr>
        <w:t>7、武定西路1398弄</w:t>
      </w: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color w:val="auto"/>
          <w:sz w:val="34"/>
          <w:szCs w:val="34"/>
          <w:lang w:val="en-US"/>
        </w:rPr>
      </w:pPr>
      <w:r>
        <w:rPr>
          <w:rFonts w:hint="eastAsia" w:ascii="仿宋" w:hAnsi="仿宋" w:eastAsia="仿宋" w:cs="仿宋"/>
          <w:color w:val="auto"/>
          <w:kern w:val="2"/>
          <w:sz w:val="34"/>
          <w:szCs w:val="34"/>
          <w:lang w:val="en-US" w:eastAsia="zh-CN" w:bidi="ar"/>
        </w:rPr>
        <w:t>8、万航渡路858弄</w:t>
      </w:r>
    </w:p>
    <w:p>
      <w:pPr>
        <w:keepNext w:val="0"/>
        <w:keepLines w:val="0"/>
        <w:widowControl w:val="0"/>
        <w:suppressLineNumbers w:val="0"/>
        <w:spacing w:before="0" w:beforeAutospacing="0" w:after="0" w:afterAutospacing="0" w:line="520" w:lineRule="exact"/>
        <w:ind w:left="0" w:right="0"/>
        <w:jc w:val="both"/>
        <w:rPr>
          <w:rFonts w:hint="eastAsia" w:ascii="仿宋_GB2312" w:hAnsi="仿宋" w:eastAsia="仿宋_GB2312" w:cs="仿宋_GB2312"/>
          <w:sz w:val="34"/>
          <w:szCs w:val="34"/>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hAnsi="仿宋" w:eastAsia="仿宋_GB2312" w:cs="仿宋_GB2312"/>
          <w:sz w:val="34"/>
          <w:szCs w:val="34"/>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hAnsi="仿宋" w:eastAsia="仿宋_GB2312" w:cs="仿宋_GB2312"/>
          <w:sz w:val="34"/>
          <w:szCs w:val="34"/>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hAnsi="仿宋" w:eastAsia="仿宋_GB2312" w:cs="仿宋_GB2312"/>
          <w:sz w:val="34"/>
          <w:szCs w:val="34"/>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hAnsi="仿宋" w:eastAsia="仿宋_GB2312" w:cs="仿宋_GB2312"/>
          <w:sz w:val="34"/>
          <w:szCs w:val="34"/>
          <w:lang w:val="en-US"/>
        </w:rPr>
      </w:pPr>
    </w:p>
    <w:p>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color w:val="auto"/>
          <w:sz w:val="30"/>
          <w:szCs w:val="30"/>
          <w:lang w:val="en-US"/>
        </w:rPr>
      </w:pPr>
      <w:r>
        <w:rPr>
          <w:rFonts w:hint="eastAsia" w:ascii="仿宋" w:hAnsi="仿宋" w:eastAsia="仿宋" w:cs="仿宋"/>
          <w:b/>
          <w:bCs w:val="0"/>
          <w:color w:val="auto"/>
          <w:kern w:val="2"/>
          <w:sz w:val="30"/>
          <w:szCs w:val="30"/>
          <w:lang w:val="en-US" w:eastAsia="zh-CN" w:bidi="ar"/>
        </w:rPr>
        <w:t>附件2：</w:t>
      </w:r>
    </w:p>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auto"/>
          <w:sz w:val="30"/>
          <w:szCs w:val="30"/>
          <w:lang w:val="en-US"/>
        </w:rPr>
      </w:pPr>
      <w:r>
        <w:rPr>
          <w:rFonts w:hint="eastAsia" w:ascii="方正小标宋简体" w:hAnsi="宋体" w:eastAsia="方正小标宋简体" w:cs="方正小标宋简体"/>
          <w:color w:val="000000"/>
          <w:kern w:val="2"/>
          <w:sz w:val="44"/>
          <w:szCs w:val="44"/>
          <w:lang w:val="en-US" w:eastAsia="zh-CN" w:bidi="ar"/>
        </w:rPr>
        <w:t>曹家渡街道2023年社区精细化综合管理项目</w:t>
      </w:r>
      <w:r>
        <w:rPr>
          <w:rFonts w:hint="eastAsia" w:ascii="方正小标宋简体" w:hAnsi="方正小标宋简体" w:eastAsia="方正小标宋简体" w:cs="方正小标宋简体"/>
          <w:color w:val="000000"/>
          <w:kern w:val="2"/>
          <w:sz w:val="44"/>
          <w:szCs w:val="44"/>
          <w:lang w:val="en-US" w:eastAsia="zh-CN" w:bidi="ar"/>
        </w:rPr>
        <w:t>考核办法</w:t>
      </w:r>
    </w:p>
    <w:p>
      <w:pPr>
        <w:keepNext w:val="0"/>
        <w:keepLines w:val="0"/>
        <w:widowControl w:val="0"/>
        <w:suppressLineNumbers w:val="0"/>
        <w:spacing w:before="0" w:beforeAutospacing="0" w:after="0" w:afterAutospacing="0" w:line="14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为了加强</w:t>
      </w:r>
      <w:r>
        <w:rPr>
          <w:rFonts w:hint="eastAsia" w:ascii="仿宋_GB2312" w:hAnsi="宋体" w:eastAsia="仿宋_GB2312" w:cs="仿宋_GB2312"/>
          <w:color w:val="000000"/>
          <w:kern w:val="2"/>
          <w:sz w:val="32"/>
          <w:szCs w:val="32"/>
          <w:lang w:val="en-US" w:eastAsia="zh-CN" w:bidi="ar"/>
        </w:rPr>
        <w:t>曹家渡街道社区精细化综合管理</w:t>
      </w:r>
      <w:r>
        <w:rPr>
          <w:rFonts w:hint="eastAsia" w:ascii="仿宋_GB2312" w:hAnsi="宋体" w:eastAsia="仿宋_GB2312" w:cs="仿宋_GB2312"/>
          <w:color w:val="000000"/>
          <w:kern w:val="0"/>
          <w:sz w:val="32"/>
          <w:szCs w:val="32"/>
          <w:lang w:val="en-US" w:eastAsia="zh-CN" w:bidi="ar"/>
        </w:rPr>
        <w:t>水平，提高社区精细化综合管理队伍整体素质，增强队员的岗位意识、责任意识，充分发挥管理队伍在城市管理中的作用，确保</w:t>
      </w:r>
      <w:r>
        <w:rPr>
          <w:rFonts w:hint="eastAsia" w:ascii="仿宋_GB2312" w:hAnsi="宋体" w:eastAsia="仿宋_GB2312" w:cs="仿宋_GB2312"/>
          <w:color w:val="000000"/>
          <w:kern w:val="2"/>
          <w:sz w:val="32"/>
          <w:szCs w:val="32"/>
          <w:lang w:val="en-US" w:eastAsia="zh-CN" w:bidi="ar"/>
        </w:rPr>
        <w:t>社区精细化综合管理</w:t>
      </w:r>
      <w:r>
        <w:rPr>
          <w:rFonts w:hint="eastAsia" w:ascii="仿宋_GB2312" w:hAnsi="宋体" w:eastAsia="仿宋_GB2312" w:cs="仿宋_GB2312"/>
          <w:color w:val="000000"/>
          <w:kern w:val="0"/>
          <w:sz w:val="32"/>
          <w:szCs w:val="32"/>
          <w:lang w:val="en-US" w:eastAsia="zh-CN" w:bidi="ar"/>
        </w:rPr>
        <w:t>工作规范有序地运转。现根据合同约定，制定《曹家渡街道社区精细化综合管理项目考核办法》。</w:t>
      </w:r>
    </w:p>
    <w:p>
      <w:pPr>
        <w:keepNext w:val="0"/>
        <w:keepLines w:val="0"/>
        <w:widowControl w:val="0"/>
        <w:numPr>
          <w:ilvl w:val="0"/>
          <w:numId w:val="4"/>
        </w:numPr>
        <w:suppressLineNumbers w:val="0"/>
        <w:spacing w:before="0" w:beforeAutospacing="0" w:after="0" w:afterAutospacing="0" w:line="570" w:lineRule="exact"/>
        <w:ind w:left="1360" w:right="-439" w:rightChars="-209" w:hanging="720"/>
        <w:jc w:val="left"/>
        <w:rPr>
          <w:rFonts w:hint="eastAsia" w:ascii="仿宋_GB2312" w:eastAsia="仿宋_GB2312" w:cs="仿宋_GB2312"/>
          <w:b/>
          <w:bCs w:val="0"/>
          <w:kern w:val="0"/>
          <w:sz w:val="32"/>
          <w:szCs w:val="32"/>
          <w:lang w:val="en-US"/>
        </w:rPr>
      </w:pPr>
      <w:r>
        <w:rPr>
          <w:rFonts w:hint="eastAsia" w:ascii="仿宋_GB2312" w:hAnsi="宋体" w:eastAsia="仿宋_GB2312" w:cs="仿宋_GB2312"/>
          <w:b/>
          <w:bCs w:val="0"/>
          <w:color w:val="000000"/>
          <w:kern w:val="0"/>
          <w:sz w:val="32"/>
          <w:szCs w:val="32"/>
          <w:lang w:val="en-US" w:eastAsia="zh-CN" w:bidi="ar"/>
        </w:rPr>
        <w:t>考核经费</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每月提取10%月度经费作为绩效奖金。</w:t>
      </w:r>
    </w:p>
    <w:p>
      <w:pPr>
        <w:keepNext w:val="0"/>
        <w:keepLines w:val="0"/>
        <w:widowControl w:val="0"/>
        <w:numPr>
          <w:ilvl w:val="0"/>
          <w:numId w:val="4"/>
        </w:numPr>
        <w:suppressLineNumbers w:val="0"/>
        <w:spacing w:before="0" w:beforeAutospacing="0" w:after="0" w:afterAutospacing="0" w:line="570" w:lineRule="exact"/>
        <w:ind w:left="1360" w:right="-439" w:rightChars="-209" w:hanging="720"/>
        <w:jc w:val="left"/>
        <w:rPr>
          <w:rFonts w:hint="eastAsia" w:ascii="仿宋_GB2312" w:eastAsia="仿宋_GB2312" w:cs="仿宋_GB2312"/>
          <w:b/>
          <w:bCs w:val="0"/>
          <w:kern w:val="0"/>
          <w:sz w:val="32"/>
          <w:szCs w:val="32"/>
          <w:lang w:val="en-US"/>
        </w:rPr>
      </w:pPr>
      <w:r>
        <w:rPr>
          <w:rFonts w:hint="eastAsia" w:ascii="仿宋_GB2312" w:hAnsi="宋体" w:eastAsia="仿宋_GB2312" w:cs="仿宋_GB2312"/>
          <w:b/>
          <w:bCs w:val="0"/>
          <w:color w:val="000000"/>
          <w:kern w:val="0"/>
          <w:sz w:val="32"/>
          <w:szCs w:val="32"/>
          <w:lang w:val="en-US" w:eastAsia="zh-CN" w:bidi="ar"/>
        </w:rPr>
        <w:t>考核形式</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考核由定期检查和不定期抽查组成。</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1、定期检查由街道管理办、城运中心、综合行政执法队每月对社区精细化综合管理队伍进行一次联合检查，并将检查结果汇总到考核评分表（见下表）。</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2、不定期抽查以街道网格巡查员、居民区工作站巡查员、视频巡查等发现问题的照片，纳入绩效考核中。</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三</w:t>
      </w:r>
      <w:r>
        <w:rPr>
          <w:rFonts w:hint="eastAsia" w:ascii="仿宋_GB2312" w:hAnsi="宋体" w:eastAsia="仿宋_GB2312" w:cs="仿宋_GB2312"/>
          <w:b/>
          <w:bCs w:val="0"/>
          <w:color w:val="000000"/>
          <w:kern w:val="0"/>
          <w:sz w:val="32"/>
          <w:szCs w:val="32"/>
          <w:lang w:val="en-US" w:eastAsia="zh-CN" w:bidi="ar"/>
        </w:rPr>
        <w:t>、考核办法</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1、当月考核汇总分数为90分以上（含90分）的，绩效奖金为全额。</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2、当月考核汇总分数为80—89分（含80分）的，绩效奖金可得到全额的80%。</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3、当月考核汇总分数为70—79分（含70分）的，绩效奖金可得到全额的70%。</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4、当月考核汇总分数为60—69分（含60分）的，绩效奖金可得到全额的60%。</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r>
        <w:rPr>
          <w:rFonts w:hint="eastAsia" w:ascii="仿宋_GB2312" w:hAnsi="宋体" w:eastAsia="仿宋_GB2312" w:cs="仿宋_GB2312"/>
          <w:color w:val="000000"/>
          <w:kern w:val="0"/>
          <w:sz w:val="32"/>
          <w:szCs w:val="32"/>
          <w:lang w:val="en-US" w:eastAsia="zh-CN" w:bidi="ar"/>
        </w:rPr>
        <w:t>5、当月考核汇总分数为60分以下的，绩效奖金为0。</w:t>
      </w: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firstLine="640" w:firstLineChars="200"/>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line="570" w:lineRule="exact"/>
        <w:ind w:left="0" w:right="-439" w:rightChars="-209"/>
        <w:jc w:val="left"/>
        <w:rPr>
          <w:rFonts w:hint="eastAsia" w:ascii="仿宋_GB2312" w:eastAsia="仿宋_GB2312" w:cs="仿宋_GB2312"/>
          <w:kern w:val="0"/>
          <w:sz w:val="32"/>
          <w:szCs w:val="32"/>
          <w:lang w:val="en-US"/>
        </w:rPr>
      </w:pPr>
    </w:p>
    <w:p>
      <w:pPr>
        <w:keepNext w:val="0"/>
        <w:keepLines w:val="0"/>
        <w:widowControl w:val="0"/>
        <w:suppressLineNumbers w:val="0"/>
        <w:spacing w:before="0" w:beforeAutospacing="0" w:after="0" w:afterAutospacing="0"/>
        <w:ind w:left="0" w:right="0" w:firstLine="351" w:firstLineChars="97"/>
        <w:jc w:val="center"/>
        <w:rPr>
          <w:rFonts w:hint="eastAsia" w:ascii="黑体" w:hAnsi="宋体" w:eastAsia="黑体" w:cs="黑体"/>
          <w:b/>
          <w:bCs w:val="0"/>
          <w:color w:val="auto"/>
          <w:sz w:val="36"/>
          <w:szCs w:val="36"/>
          <w:lang w:val="en-US"/>
        </w:rPr>
      </w:pPr>
      <w:r>
        <w:rPr>
          <w:rFonts w:hint="eastAsia" w:ascii="黑体" w:hAnsi="宋体" w:eastAsia="黑体" w:cs="黑体"/>
          <w:b/>
          <w:bCs w:val="0"/>
          <w:color w:val="auto"/>
          <w:kern w:val="2"/>
          <w:sz w:val="36"/>
          <w:szCs w:val="36"/>
          <w:lang w:val="en-US" w:eastAsia="zh-CN" w:bidi="ar"/>
        </w:rPr>
        <w:t>曹家渡街道社区精细化综合管理项目考核评分表</w:t>
      </w:r>
    </w:p>
    <w:p>
      <w:pPr>
        <w:keepNext w:val="0"/>
        <w:keepLines w:val="0"/>
        <w:widowControl w:val="0"/>
        <w:suppressLineNumbers w:val="0"/>
        <w:spacing w:before="0" w:beforeAutospacing="0" w:after="0" w:afterAutospacing="0" w:line="360" w:lineRule="auto"/>
        <w:ind w:left="0" w:right="0"/>
        <w:jc w:val="both"/>
        <w:rPr>
          <w:rFonts w:eastAsia="宋体"/>
          <w:color w:val="auto"/>
          <w:spacing w:val="-26"/>
          <w:sz w:val="24"/>
          <w:szCs w:val="21"/>
          <w:u w:val="single"/>
          <w:lang w:val="en-US"/>
        </w:rPr>
      </w:pPr>
      <w:r>
        <w:rPr>
          <w:rFonts w:hint="eastAsia" w:ascii="宋体" w:hAnsi="宋体" w:eastAsia="宋体" w:cs="Times New Roman"/>
          <w:color w:val="auto"/>
          <w:kern w:val="2"/>
          <w:sz w:val="21"/>
          <w:szCs w:val="21"/>
          <w:lang w:val="en-US" w:eastAsia="zh-CN" w:bidi="ar"/>
        </w:rPr>
        <w:t>考核部门：                                        考核时间：</w:t>
      </w:r>
    </w:p>
    <w:p>
      <w:pPr>
        <w:keepNext w:val="0"/>
        <w:keepLines w:val="0"/>
        <w:widowControl w:val="0"/>
        <w:suppressLineNumbers w:val="0"/>
        <w:spacing w:before="0" w:beforeAutospacing="0" w:after="0" w:afterAutospacing="0"/>
        <w:ind w:left="0" w:right="0"/>
        <w:jc w:val="both"/>
        <w:rPr>
          <w:rFonts w:eastAsia="宋体"/>
          <w:color w:val="auto"/>
          <w:spacing w:val="-6"/>
          <w:sz w:val="21"/>
          <w:szCs w:val="21"/>
          <w:lang w:val="en-US"/>
        </w:rPr>
      </w:pPr>
      <w:r>
        <w:rPr>
          <w:rFonts w:hint="eastAsia" w:ascii="宋体" w:hAnsi="宋体" w:eastAsia="宋体" w:cs="Times New Roman"/>
          <w:color w:val="auto"/>
          <w:spacing w:val="-6"/>
          <w:kern w:val="2"/>
          <w:sz w:val="21"/>
          <w:szCs w:val="21"/>
          <w:lang w:val="en-US" w:eastAsia="zh-CN" w:bidi="ar"/>
        </w:rPr>
        <w:t>被考核单位：                                            负责区域：</w:t>
      </w:r>
    </w:p>
    <w:tbl>
      <w:tblPr>
        <w:tblStyle w:val="3"/>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86"/>
        <w:gridCol w:w="4944"/>
        <w:gridCol w:w="826"/>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72"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szCs w:val="28"/>
                <w:lang w:val="en-US"/>
              </w:rPr>
            </w:pPr>
            <w:r>
              <w:rPr>
                <w:rFonts w:hint="eastAsia" w:ascii="方正小标宋简体" w:hAnsi="方正小标宋简体" w:eastAsia="方正小标宋简体" w:cs="方正小标宋简体"/>
                <w:color w:val="auto"/>
                <w:kern w:val="2"/>
                <w:sz w:val="28"/>
                <w:szCs w:val="28"/>
                <w:lang w:val="en-US" w:eastAsia="zh-CN" w:bidi="ar"/>
              </w:rPr>
              <w:t>考核项目</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szCs w:val="28"/>
                <w:lang w:val="en-US"/>
              </w:rPr>
            </w:pPr>
            <w:r>
              <w:rPr>
                <w:rFonts w:hint="eastAsia" w:ascii="方正小标宋简体" w:hAnsi="方正小标宋简体" w:eastAsia="方正小标宋简体" w:cs="方正小标宋简体"/>
                <w:color w:val="auto"/>
                <w:kern w:val="2"/>
                <w:sz w:val="28"/>
                <w:szCs w:val="28"/>
                <w:lang w:val="en-US" w:eastAsia="zh-CN" w:bidi="ar"/>
              </w:rPr>
              <w:t>考核内容</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szCs w:val="28"/>
                <w:lang w:val="en-US"/>
              </w:rPr>
            </w:pPr>
            <w:r>
              <w:rPr>
                <w:rFonts w:hint="eastAsia" w:ascii="方正小标宋简体" w:hAnsi="方正小标宋简体" w:eastAsia="方正小标宋简体" w:cs="方正小标宋简体"/>
                <w:color w:val="auto"/>
                <w:kern w:val="2"/>
                <w:sz w:val="28"/>
                <w:szCs w:val="28"/>
                <w:lang w:val="en-US" w:eastAsia="zh-CN" w:bidi="ar"/>
              </w:rPr>
              <w:t>扣分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szCs w:val="28"/>
                <w:lang w:val="en-US"/>
              </w:rPr>
            </w:pPr>
            <w:r>
              <w:rPr>
                <w:rFonts w:hint="eastAsia" w:ascii="方正小标宋简体" w:hAnsi="方正小标宋简体" w:eastAsia="方正小标宋简体" w:cs="方正小标宋简体"/>
                <w:color w:val="auto"/>
                <w:kern w:val="2"/>
                <w:sz w:val="28"/>
                <w:szCs w:val="28"/>
                <w:lang w:val="en-US" w:eastAsia="zh-CN" w:bidi="ar"/>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3"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eastAsia="宋体"/>
                <w:b/>
                <w:bCs w:val="0"/>
                <w:color w:val="auto"/>
                <w:szCs w:val="28"/>
                <w:lang w:val="en-US"/>
              </w:rPr>
            </w:pPr>
            <w:r>
              <w:rPr>
                <w:rFonts w:hint="eastAsia" w:ascii="宋体" w:hAnsi="宋体" w:eastAsia="宋体" w:cs="Times New Roman"/>
                <w:b/>
                <w:bCs w:val="0"/>
                <w:color w:val="auto"/>
                <w:kern w:val="2"/>
                <w:sz w:val="28"/>
                <w:szCs w:val="28"/>
                <w:lang w:val="en-US" w:eastAsia="zh-CN" w:bidi="ar"/>
              </w:rPr>
              <w:t>队伍形象（20分）</w:t>
            </w:r>
          </w:p>
          <w:p>
            <w:pPr>
              <w:keepNext w:val="0"/>
              <w:keepLines w:val="0"/>
              <w:widowControl w:val="0"/>
              <w:suppressLineNumbers w:val="0"/>
              <w:spacing w:before="0" w:beforeAutospacing="0" w:after="0" w:afterAutospacing="0"/>
              <w:ind w:left="0" w:right="0"/>
              <w:jc w:val="center"/>
              <w:rPr>
                <w:rFonts w:hint="default" w:eastAsia="宋体"/>
                <w:b/>
                <w:bCs w:val="0"/>
                <w:color w:val="auto"/>
                <w:sz w:val="30"/>
                <w:szCs w:val="30"/>
                <w:lang w:val="en-US"/>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color w:val="auto"/>
                <w:sz w:val="22"/>
                <w:szCs w:val="21"/>
                <w:lang w:val="en-US"/>
              </w:rPr>
            </w:pPr>
            <w:r>
              <w:rPr>
                <w:rFonts w:hint="eastAsia" w:ascii="宋体" w:hAnsi="宋体" w:eastAsia="宋体" w:cs="Times New Roman"/>
                <w:color w:val="auto"/>
                <w:kern w:val="2"/>
                <w:sz w:val="22"/>
                <w:szCs w:val="21"/>
                <w:lang w:val="en-US" w:eastAsia="zh-CN" w:bidi="ar"/>
              </w:rPr>
              <w:t>工作期间未着统一识别服，着装不整（2分/人）</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8"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color w:val="auto"/>
                <w:sz w:val="22"/>
                <w:szCs w:val="21"/>
                <w:lang w:val="en-US"/>
              </w:rPr>
            </w:pPr>
            <w:r>
              <w:rPr>
                <w:rFonts w:hint="eastAsia" w:ascii="宋体" w:hAnsi="宋体" w:eastAsia="宋体" w:cs="Times New Roman"/>
                <w:color w:val="auto"/>
                <w:kern w:val="2"/>
                <w:sz w:val="22"/>
                <w:szCs w:val="21"/>
                <w:lang w:val="en-US" w:eastAsia="zh-CN" w:bidi="ar"/>
              </w:rPr>
              <w:t>管理、教育、处理违章问题过程中未使用文明用语（2分/人），与他人发生言语及肢体冲突（2分/人）</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3"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widowControl/>
              <w:suppressLineNumbers w:val="0"/>
              <w:spacing w:before="0" w:beforeAutospacing="0" w:after="0" w:afterAutospacing="0" w:line="400" w:lineRule="exact"/>
              <w:ind w:left="0" w:right="0"/>
              <w:jc w:val="left"/>
              <w:rPr>
                <w:rFonts w:hint="default" w:eastAsia="宋体"/>
                <w:color w:val="auto"/>
                <w:sz w:val="22"/>
                <w:szCs w:val="20"/>
                <w:lang w:val="en-US"/>
              </w:rPr>
            </w:pPr>
            <w:r>
              <w:rPr>
                <w:rFonts w:hint="eastAsia" w:ascii="宋体" w:hAnsi="宋体" w:eastAsia="宋体" w:cs="Times New Roman"/>
                <w:color w:val="auto"/>
                <w:kern w:val="2"/>
                <w:sz w:val="22"/>
                <w:szCs w:val="20"/>
                <w:lang w:val="en-US" w:eastAsia="zh-CN" w:bidi="ar"/>
              </w:rPr>
              <w:t>工作期间未注意仪表仪容，行为举止规范，不得抽烟、玩手机（2分/次）酒后上岗（10分/次）等</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7"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left"/>
              <w:rPr>
                <w:rFonts w:hint="default" w:eastAsia="宋体"/>
                <w:b/>
                <w:bCs w:val="0"/>
                <w:color w:val="auto"/>
                <w:szCs w:val="28"/>
                <w:lang w:val="en-US"/>
              </w:rPr>
            </w:pPr>
            <w:r>
              <w:rPr>
                <w:rFonts w:hint="eastAsia" w:ascii="宋体" w:hAnsi="宋体" w:eastAsia="宋体" w:cs="Times New Roman"/>
                <w:b/>
                <w:bCs w:val="0"/>
                <w:color w:val="auto"/>
                <w:kern w:val="2"/>
                <w:sz w:val="28"/>
                <w:szCs w:val="28"/>
                <w:lang w:val="en-US" w:eastAsia="zh-CN" w:bidi="ar"/>
              </w:rPr>
              <w:t>工作态度</w:t>
            </w:r>
          </w:p>
          <w:p>
            <w:pPr>
              <w:keepNext w:val="0"/>
              <w:keepLines w:val="0"/>
              <w:widowControl w:val="0"/>
              <w:suppressLineNumbers w:val="0"/>
              <w:spacing w:before="0" w:beforeAutospacing="0" w:after="0" w:afterAutospacing="0" w:line="560" w:lineRule="exact"/>
              <w:ind w:left="0" w:right="0"/>
              <w:jc w:val="left"/>
              <w:rPr>
                <w:rFonts w:hint="default" w:eastAsia="宋体"/>
                <w:b/>
                <w:bCs w:val="0"/>
                <w:color w:val="auto"/>
                <w:szCs w:val="28"/>
                <w:lang w:val="en-US"/>
              </w:rPr>
            </w:pPr>
            <w:r>
              <w:rPr>
                <w:rFonts w:hint="eastAsia" w:ascii="宋体" w:hAnsi="宋体" w:eastAsia="宋体" w:cs="Times New Roman"/>
                <w:b/>
                <w:bCs w:val="0"/>
                <w:color w:val="auto"/>
                <w:kern w:val="2"/>
                <w:sz w:val="28"/>
                <w:szCs w:val="28"/>
                <w:lang w:val="en-US" w:eastAsia="zh-CN" w:bidi="ar"/>
              </w:rPr>
              <w:t>（20分）</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40" w:lineRule="exact"/>
              <w:ind w:left="0" w:right="0"/>
              <w:jc w:val="left"/>
              <w:rPr>
                <w:rFonts w:hint="eastAsia" w:ascii="仿宋_GB2312" w:hAnsi="Times New Roman" w:eastAsia="仿宋_GB2312" w:cs="仿宋_GB2312"/>
                <w:color w:val="auto"/>
                <w:sz w:val="22"/>
                <w:szCs w:val="21"/>
                <w:lang w:val="en-US"/>
              </w:rPr>
            </w:pPr>
            <w:r>
              <w:rPr>
                <w:rFonts w:hint="eastAsia" w:ascii="宋体" w:hAnsi="宋体" w:eastAsia="宋体" w:cs="Times New Roman"/>
                <w:color w:val="auto"/>
                <w:kern w:val="2"/>
                <w:sz w:val="22"/>
                <w:szCs w:val="21"/>
                <w:lang w:val="en-US" w:eastAsia="zh-CN" w:bidi="ar"/>
              </w:rPr>
              <w:t>未主动管理（0.2分/次）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40" w:lineRule="exact"/>
              <w:ind w:left="0" w:right="0"/>
              <w:jc w:val="both"/>
              <w:rPr>
                <w:rFonts w:hint="eastAsia" w:ascii="仿宋_GB2312" w:hAnsi="Times New Roman" w:eastAsia="仿宋_GB2312" w:cs="仿宋_GB2312"/>
                <w:color w:val="auto"/>
                <w:sz w:val="30"/>
                <w:szCs w:val="30"/>
                <w:lang w:val="en-US"/>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5"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40" w:lineRule="exact"/>
              <w:ind w:left="0" w:right="0"/>
              <w:jc w:val="left"/>
              <w:rPr>
                <w:rFonts w:hint="eastAsia" w:ascii="仿宋_GB2312" w:hAnsi="Times New Roman" w:eastAsia="仿宋_GB2312" w:cs="仿宋_GB2312"/>
                <w:color w:val="auto"/>
                <w:sz w:val="22"/>
                <w:szCs w:val="21"/>
                <w:lang w:val="en-US"/>
              </w:rPr>
            </w:pPr>
            <w:r>
              <w:rPr>
                <w:rFonts w:hint="eastAsia" w:ascii="宋体" w:hAnsi="宋体" w:eastAsia="宋体" w:cs="Times New Roman"/>
                <w:color w:val="000000"/>
                <w:kern w:val="2"/>
                <w:sz w:val="22"/>
                <w:szCs w:val="21"/>
                <w:lang w:val="en-US" w:eastAsia="zh-CN" w:bidi="ar"/>
              </w:rPr>
              <w:t>未参与配合街道层面的各类专项整治行动和应急处置（2分/次）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40" w:lineRule="exact"/>
              <w:ind w:left="0" w:right="0"/>
              <w:jc w:val="both"/>
              <w:rPr>
                <w:rFonts w:hint="eastAsia" w:ascii="仿宋_GB2312" w:hAnsi="Times New Roman" w:eastAsia="仿宋_GB2312" w:cs="仿宋_GB2312"/>
                <w:color w:val="auto"/>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40" w:lineRule="exact"/>
              <w:ind w:left="0" w:right="0"/>
              <w:jc w:val="left"/>
              <w:rPr>
                <w:rFonts w:hint="default" w:eastAsia="宋体"/>
                <w:color w:val="auto"/>
                <w:sz w:val="22"/>
                <w:szCs w:val="21"/>
                <w:lang w:val="en-US"/>
              </w:rPr>
            </w:pPr>
            <w:r>
              <w:rPr>
                <w:rFonts w:hint="eastAsia" w:ascii="宋体" w:hAnsi="宋体" w:eastAsia="宋体" w:cs="Times New Roman"/>
                <w:color w:val="auto"/>
                <w:kern w:val="2"/>
                <w:sz w:val="22"/>
                <w:szCs w:val="21"/>
                <w:lang w:val="en-US" w:eastAsia="zh-CN" w:bidi="ar"/>
              </w:rPr>
              <w:t>发现离岗、脱岗、串岗等（2分/次）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440" w:lineRule="exact"/>
              <w:ind w:left="0" w:right="0"/>
              <w:jc w:val="both"/>
              <w:rPr>
                <w:rFonts w:hint="eastAsia" w:ascii="仿宋_GB2312" w:hAnsi="Times New Roman" w:eastAsia="仿宋_GB2312" w:cs="仿宋_GB2312"/>
                <w:color w:val="auto"/>
                <w:sz w:val="30"/>
                <w:szCs w:val="30"/>
                <w:lang w:val="en-US"/>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560" w:lineRule="exact"/>
              <w:ind w:left="0" w:right="0"/>
              <w:jc w:val="center"/>
              <w:rPr>
                <w:rFonts w:hint="default" w:eastAsia="宋体"/>
                <w:b/>
                <w:bCs w:val="0"/>
                <w:color w:val="auto"/>
                <w:szCs w:val="28"/>
                <w:lang w:val="en-US"/>
              </w:rPr>
            </w:pPr>
            <w:r>
              <w:rPr>
                <w:rFonts w:hint="eastAsia" w:ascii="宋体" w:hAnsi="宋体" w:eastAsia="宋体" w:cs="Times New Roman"/>
                <w:b/>
                <w:bCs w:val="0"/>
                <w:color w:val="auto"/>
                <w:kern w:val="2"/>
                <w:sz w:val="28"/>
                <w:szCs w:val="28"/>
                <w:lang w:val="en-US" w:eastAsia="zh-CN" w:bidi="ar"/>
              </w:rPr>
              <w:t>工作实效</w:t>
            </w:r>
          </w:p>
          <w:p>
            <w:pPr>
              <w:keepNext w:val="0"/>
              <w:keepLines w:val="0"/>
              <w:widowControl w:val="0"/>
              <w:suppressLineNumbers w:val="0"/>
              <w:spacing w:before="0" w:beforeAutospacing="0" w:after="0" w:afterAutospacing="0" w:line="560" w:lineRule="exact"/>
              <w:ind w:left="0" w:right="0"/>
              <w:jc w:val="center"/>
              <w:rPr>
                <w:rFonts w:hint="default" w:eastAsia="宋体"/>
                <w:b/>
                <w:bCs w:val="0"/>
                <w:color w:val="auto"/>
                <w:szCs w:val="28"/>
                <w:lang w:val="en-US"/>
              </w:rPr>
            </w:pPr>
            <w:r>
              <w:rPr>
                <w:rFonts w:hint="eastAsia" w:ascii="宋体" w:hAnsi="宋体" w:eastAsia="宋体" w:cs="Times New Roman"/>
                <w:b/>
                <w:bCs w:val="0"/>
                <w:color w:val="auto"/>
                <w:kern w:val="2"/>
                <w:sz w:val="28"/>
                <w:szCs w:val="28"/>
                <w:lang w:val="en-US" w:eastAsia="zh-CN" w:bidi="ar"/>
              </w:rPr>
              <w:t>（ 55分）</w:t>
            </w:r>
          </w:p>
          <w:p>
            <w:pPr>
              <w:keepNext w:val="0"/>
              <w:keepLines w:val="0"/>
              <w:widowControl w:val="0"/>
              <w:suppressLineNumbers w:val="0"/>
              <w:spacing w:before="0" w:beforeAutospacing="0" w:after="0" w:afterAutospacing="0"/>
              <w:ind w:left="0" w:right="0"/>
              <w:jc w:val="center"/>
              <w:rPr>
                <w:rFonts w:hint="default" w:eastAsia="宋体"/>
                <w:b/>
                <w:bCs w:val="0"/>
                <w:color w:val="auto"/>
                <w:sz w:val="30"/>
                <w:szCs w:val="30"/>
                <w:lang w:val="en-US"/>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color w:val="auto"/>
                <w:sz w:val="22"/>
                <w:szCs w:val="18"/>
                <w:lang w:val="en-US"/>
              </w:rPr>
            </w:pPr>
            <w:r>
              <w:rPr>
                <w:rFonts w:hint="eastAsia" w:ascii="宋体" w:hAnsi="宋体" w:eastAsia="宋体" w:cs="Times New Roman"/>
                <w:color w:val="000000"/>
                <w:kern w:val="2"/>
                <w:sz w:val="22"/>
                <w:szCs w:val="18"/>
                <w:lang w:val="en-US" w:eastAsia="zh-CN" w:bidi="ar"/>
              </w:rPr>
              <w:t>检查考核中发现有无证设摊以及商家、单位及其他部门的跨门营业、占道堆物、乱设广告牌、乱设灯箱、乱倒垃圾、乱搭建、乱悬挂、乱晾晒、乱停车、飞线充电等市容违规行为现象，未做到市容环境面貌和秩序常态良好（每条市政道路1分/处，小市政道路0.5分/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color w:val="auto"/>
                <w:sz w:val="22"/>
                <w:szCs w:val="18"/>
                <w:lang w:val="en-US"/>
              </w:rPr>
            </w:pPr>
            <w:r>
              <w:rPr>
                <w:rFonts w:hint="eastAsia" w:ascii="宋体" w:hAnsi="宋体" w:eastAsia="宋体" w:cs="Times New Roman"/>
                <w:color w:val="auto"/>
                <w:kern w:val="2"/>
                <w:sz w:val="22"/>
                <w:szCs w:val="18"/>
                <w:lang w:val="en-US" w:eastAsia="zh-CN" w:bidi="ar"/>
              </w:rPr>
              <w:t>检查考核中发现服务区域内暴露垃圾及“三乱”、</w:t>
            </w:r>
            <w:r>
              <w:rPr>
                <w:rFonts w:hint="eastAsia" w:ascii="宋体" w:hAnsi="宋体" w:eastAsia="宋体" w:cs="Times New Roman"/>
                <w:color w:val="000000"/>
                <w:kern w:val="2"/>
                <w:sz w:val="22"/>
                <w:szCs w:val="18"/>
                <w:lang w:val="en-US" w:eastAsia="zh-CN" w:bidi="ar"/>
              </w:rPr>
              <w:t>垃圾箱房垃圾溢出</w:t>
            </w:r>
            <w:r>
              <w:rPr>
                <w:rFonts w:hint="eastAsia" w:ascii="宋体" w:hAnsi="宋体" w:eastAsia="宋体" w:cs="Times New Roman"/>
                <w:color w:val="auto"/>
                <w:kern w:val="2"/>
                <w:sz w:val="22"/>
                <w:szCs w:val="18"/>
                <w:lang w:val="en-US" w:eastAsia="zh-CN" w:bidi="ar"/>
              </w:rPr>
              <w:t>等影响市容环境整洁的各类问题未及时处置，也未上报到管理部门，并协助管理部门清理（2分/处）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default" w:eastAsia="宋体"/>
                <w:color w:val="auto"/>
                <w:sz w:val="22"/>
                <w:szCs w:val="18"/>
                <w:lang w:val="en-US"/>
              </w:rPr>
            </w:pPr>
            <w:r>
              <w:rPr>
                <w:rFonts w:hint="eastAsia" w:ascii="宋体" w:hAnsi="宋体" w:eastAsia="宋体" w:cs="Times New Roman"/>
                <w:color w:val="auto"/>
                <w:kern w:val="2"/>
                <w:sz w:val="22"/>
                <w:szCs w:val="18"/>
                <w:lang w:val="en-US" w:eastAsia="zh-CN" w:bidi="ar"/>
              </w:rPr>
              <w:t>每块绿地存在垃圾扣分标准：1处≦绿化带垃圾≦5处（1分/块）；5处&lt;绿化带垃圾≦10处（2分/块）；绿化带垃圾&gt;10处（3分/块）；发现绿化带垃圾在通知保洁公司后，30分钟内未到现场进行有效清除（2分/次）；</w:t>
            </w:r>
          </w:p>
          <w:p>
            <w:pPr>
              <w:keepNext w:val="0"/>
              <w:keepLines/>
              <w:widowControl/>
              <w:suppressLineNumbers w:val="0"/>
              <w:spacing w:before="0" w:beforeAutospacing="0" w:after="0" w:afterAutospacing="0" w:line="400" w:lineRule="exact"/>
              <w:ind w:left="0" w:right="0"/>
              <w:jc w:val="left"/>
              <w:rPr>
                <w:rFonts w:hint="default" w:eastAsia="宋体"/>
                <w:color w:val="auto"/>
                <w:sz w:val="22"/>
                <w:szCs w:val="18"/>
                <w:lang w:val="en-US"/>
              </w:rPr>
            </w:pPr>
            <w:r>
              <w:rPr>
                <w:rFonts w:hint="eastAsia" w:ascii="宋体" w:hAnsi="宋体" w:eastAsia="宋体" w:cs="Times New Roman"/>
                <w:color w:val="auto"/>
                <w:kern w:val="2"/>
                <w:sz w:val="22"/>
                <w:szCs w:val="18"/>
                <w:lang w:val="en-US" w:eastAsia="zh-CN" w:bidi="ar"/>
              </w:rPr>
              <w:t>绿化带垃圾必须投放到附近指定的垃圾箱房内，发现有随意处理的（2分/次）。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color w:val="auto"/>
                <w:sz w:val="22"/>
                <w:szCs w:val="18"/>
                <w:lang w:val="en-US"/>
              </w:rPr>
            </w:pPr>
            <w:r>
              <w:rPr>
                <w:rFonts w:hint="eastAsia" w:ascii="宋体" w:hAnsi="宋体" w:eastAsia="宋体" w:cs="Times New Roman"/>
                <w:color w:val="auto"/>
                <w:kern w:val="2"/>
                <w:sz w:val="22"/>
                <w:szCs w:val="18"/>
                <w:lang w:val="en-US" w:eastAsia="zh-CN" w:bidi="ar"/>
              </w:rPr>
              <w:t>检查考核中发现未严格按照门责管理要求，督促商家制止违法门责管理的各种行为（1分/处）。未配合街道部门查看沿街商铺责任书是否发放到位、业主变更后责任书是否更新，并且是否摆放在醒目位置等情况（2分/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default" w:eastAsia="宋体"/>
                <w:color w:val="auto"/>
                <w:sz w:val="22"/>
                <w:szCs w:val="18"/>
                <w:lang w:val="en-US"/>
              </w:rPr>
            </w:pPr>
            <w:r>
              <w:rPr>
                <w:rFonts w:hint="eastAsia" w:ascii="宋体" w:hAnsi="宋体" w:eastAsia="宋体" w:cs="Times New Roman"/>
                <w:color w:val="auto"/>
                <w:kern w:val="2"/>
                <w:sz w:val="22"/>
                <w:szCs w:val="18"/>
                <w:lang w:val="en-US" w:eastAsia="zh-CN" w:bidi="ar"/>
              </w:rPr>
              <w:t>发现管理区域内有墙面立面小广告（0.5分/处）；因涂刷时不规则、整齐，形成“口罩”或造成二次污染的 （1分/处）；发现“黑广告”通知保洁公司后，30分钟内未到现场进行有效清除（1分/次）；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6"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eastAsia="仿宋_GB2312" w:cs="仿宋_GB2312"/>
                <w:szCs w:val="18"/>
                <w:lang w:val="en-US"/>
              </w:rPr>
            </w:pPr>
            <w:r>
              <w:rPr>
                <w:rFonts w:hint="eastAsia" w:ascii="宋体" w:hAnsi="宋体" w:eastAsia="宋体" w:cs="Times New Roman"/>
                <w:color w:val="auto"/>
                <w:kern w:val="2"/>
                <w:sz w:val="22"/>
                <w:szCs w:val="18"/>
                <w:lang w:val="en-US" w:eastAsia="zh-CN" w:bidi="ar"/>
              </w:rPr>
              <w:t>检查考核中发现街道辖区所有市政道路内非机动车与共享单车停放混乱（0.5分/处）；发现共享单车大量堆积情况，且未立刻通报街道城运中心（3分/处）</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52"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left"/>
              <w:rPr>
                <w:rFonts w:hint="default" w:eastAsia="宋体"/>
                <w:b/>
                <w:bCs w:val="0"/>
                <w:color w:val="auto"/>
                <w:szCs w:val="28"/>
                <w:lang w:val="en-US"/>
              </w:rPr>
            </w:pPr>
            <w:r>
              <w:rPr>
                <w:rFonts w:hint="eastAsia" w:ascii="宋体" w:hAnsi="宋体" w:eastAsia="宋体" w:cs="Times New Roman"/>
                <w:b/>
                <w:bCs w:val="0"/>
                <w:color w:val="auto"/>
                <w:kern w:val="2"/>
                <w:sz w:val="28"/>
                <w:szCs w:val="28"/>
                <w:lang w:val="en-US" w:eastAsia="zh-CN" w:bidi="ar"/>
              </w:rPr>
              <w:t>其他（5分）</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eastAsia" w:ascii="仿宋_GB2312" w:hAnsi="Times New Roman" w:eastAsia="仿宋_GB2312" w:cs="仿宋_GB2312"/>
                <w:color w:val="auto"/>
                <w:sz w:val="22"/>
                <w:szCs w:val="18"/>
                <w:lang w:val="en-US"/>
              </w:rPr>
            </w:pPr>
            <w:r>
              <w:rPr>
                <w:rFonts w:hint="eastAsia" w:ascii="宋体" w:hAnsi="宋体" w:eastAsia="宋体" w:cs="Times New Roman"/>
                <w:color w:val="auto"/>
                <w:kern w:val="2"/>
                <w:sz w:val="22"/>
                <w:szCs w:val="18"/>
                <w:lang w:val="en-US" w:eastAsia="zh-CN" w:bidi="ar"/>
              </w:rPr>
              <w:t>接到12345、信访、媒体、上级督查等投诉和涉及合同服务范围内的案件（2分/件）</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7"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default" w:eastAsia="宋体"/>
                <w:color w:val="auto"/>
                <w:sz w:val="22"/>
                <w:szCs w:val="18"/>
                <w:lang w:val="en-US"/>
              </w:rPr>
            </w:pPr>
            <w:r>
              <w:rPr>
                <w:rFonts w:hint="eastAsia" w:ascii="宋体" w:hAnsi="宋体" w:eastAsia="宋体" w:cs="Times New Roman"/>
                <w:color w:val="auto"/>
                <w:kern w:val="2"/>
                <w:sz w:val="22"/>
                <w:szCs w:val="18"/>
                <w:lang w:val="en-US" w:eastAsia="zh-CN" w:bidi="ar"/>
              </w:rPr>
              <w:t>接到街道网格平台值班长的派单或呼叫，未及时处理，或难以处理未及时反馈街道城运中心的（0.5分/件）</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5"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560" w:lineRule="exact"/>
              <w:ind w:left="0" w:right="0"/>
              <w:jc w:val="left"/>
              <w:rPr>
                <w:rFonts w:hint="default" w:eastAsia="宋体"/>
                <w:b/>
                <w:bCs w:val="0"/>
                <w:color w:val="auto"/>
                <w:szCs w:val="28"/>
                <w:lang w:val="en-US"/>
              </w:rPr>
            </w:pPr>
            <w:r>
              <w:rPr>
                <w:rFonts w:hint="eastAsia" w:ascii="宋体" w:hAnsi="宋体" w:eastAsia="宋体" w:cs="Times New Roman"/>
                <w:b/>
                <w:bCs w:val="0"/>
                <w:color w:val="auto"/>
                <w:kern w:val="2"/>
                <w:sz w:val="28"/>
                <w:szCs w:val="28"/>
                <w:lang w:val="en-US" w:eastAsia="zh-CN" w:bidi="ar"/>
              </w:rPr>
              <w:t>否决项（当月绩效奖取消）</w:t>
            </w:r>
          </w:p>
        </w:tc>
        <w:tc>
          <w:tcPr>
            <w:tcW w:w="4944"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default" w:eastAsia="宋体"/>
                <w:color w:val="auto"/>
                <w:sz w:val="22"/>
                <w:szCs w:val="18"/>
                <w:lang w:val="en-US"/>
              </w:rPr>
            </w:pPr>
            <w:r>
              <w:rPr>
                <w:rFonts w:hint="eastAsia" w:ascii="宋体" w:hAnsi="宋体" w:eastAsia="宋体" w:cs="Times New Roman"/>
                <w:color w:val="auto"/>
                <w:kern w:val="2"/>
                <w:sz w:val="22"/>
                <w:szCs w:val="18"/>
                <w:lang w:val="en-US" w:eastAsia="zh-CN" w:bidi="ar"/>
              </w:rPr>
              <w:t>市容环境满意度测评排名落后</w:t>
            </w:r>
          </w:p>
        </w:tc>
        <w:tc>
          <w:tcPr>
            <w:tcW w:w="826"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44"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widowControl/>
              <w:suppressLineNumbers w:val="0"/>
              <w:spacing w:before="0" w:beforeAutospacing="0" w:after="0" w:afterAutospacing="0" w:line="400" w:lineRule="exact"/>
              <w:ind w:left="0" w:right="0"/>
              <w:jc w:val="left"/>
              <w:rPr>
                <w:rFonts w:hint="default" w:eastAsia="宋体"/>
                <w:color w:val="auto"/>
                <w:sz w:val="22"/>
                <w:szCs w:val="18"/>
                <w:lang w:val="en-US"/>
              </w:rPr>
            </w:pPr>
            <w:r>
              <w:rPr>
                <w:rFonts w:hint="eastAsia" w:ascii="宋体" w:hAnsi="宋体" w:eastAsia="宋体" w:cs="Times New Roman"/>
                <w:color w:val="auto"/>
                <w:kern w:val="2"/>
                <w:sz w:val="22"/>
                <w:szCs w:val="18"/>
                <w:lang w:val="en-US" w:eastAsia="zh-CN" w:bidi="ar"/>
              </w:rPr>
              <w:t>因被考核单位作业不当发生信访、上级督查件，造成恶劣影响</w:t>
            </w:r>
          </w:p>
        </w:tc>
        <w:tc>
          <w:tcPr>
            <w:tcW w:w="826"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eastAsia="宋体"/>
                <w:b/>
                <w:bCs w:val="0"/>
                <w:color w:val="auto"/>
                <w:szCs w:val="28"/>
                <w:lang w:val="en-US"/>
              </w:rPr>
            </w:pPr>
            <w:r>
              <w:rPr>
                <w:rFonts w:hint="eastAsia" w:ascii="宋体" w:hAnsi="宋体" w:eastAsia="宋体" w:cs="Times New Roman"/>
                <w:b/>
                <w:bCs w:val="0"/>
                <w:color w:val="auto"/>
                <w:kern w:val="2"/>
                <w:sz w:val="28"/>
                <w:szCs w:val="28"/>
                <w:lang w:val="en-US" w:eastAsia="zh-CN" w:bidi="ar"/>
              </w:rPr>
              <w:t>合计</w:t>
            </w:r>
          </w:p>
        </w:tc>
        <w:tc>
          <w:tcPr>
            <w:tcW w:w="494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仿宋_GB2312"/>
                <w:color w:val="auto"/>
                <w:sz w:val="30"/>
                <w:szCs w:val="30"/>
                <w:lang w:val="en-US"/>
              </w:rPr>
            </w:pPr>
          </w:p>
        </w:tc>
      </w:tr>
    </w:tbl>
    <w:p>
      <w:pPr>
        <w:keepNext w:val="0"/>
        <w:keepLines w:val="0"/>
        <w:widowControl w:val="0"/>
        <w:suppressLineNumbers w:val="0"/>
        <w:spacing w:before="0" w:beforeAutospacing="0" w:after="0" w:afterAutospacing="0" w:line="340" w:lineRule="exact"/>
        <w:ind w:left="0" w:right="0"/>
        <w:jc w:val="both"/>
        <w:rPr>
          <w:rFonts w:eastAsia="仿宋_GB2312"/>
          <w:szCs w:val="28"/>
          <w:lang w:val="en-US"/>
        </w:rPr>
      </w:pPr>
    </w:p>
    <w:p>
      <w:pPr>
        <w:keepNext w:val="0"/>
        <w:keepLines w:val="0"/>
        <w:widowControl w:val="0"/>
        <w:suppressLineNumbers w:val="0"/>
        <w:spacing w:before="0" w:beforeAutospacing="0" w:after="0" w:afterAutospacing="0" w:line="340" w:lineRule="exact"/>
        <w:ind w:left="0" w:right="0"/>
        <w:jc w:val="both"/>
        <w:rPr>
          <w:rFonts w:eastAsia="仿宋_GB2312"/>
          <w:szCs w:val="28"/>
          <w:lang w:val="en-US"/>
        </w:rPr>
      </w:pPr>
    </w:p>
    <w:p/>
    <w:sectPr>
      <w:pgSz w:w="11906" w:h="16838"/>
      <w:pgMar w:top="1440" w:right="1797" w:bottom="1440" w:left="1797"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5BA4E"/>
    <w:multiLevelType w:val="multilevel"/>
    <w:tmpl w:val="1E05BA4E"/>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16C23EB"/>
    <w:multiLevelType w:val="multilevel"/>
    <w:tmpl w:val="216C2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549713"/>
    <w:multiLevelType w:val="multilevel"/>
    <w:tmpl w:val="515497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118E73"/>
    <w:multiLevelType w:val="multilevel"/>
    <w:tmpl w:val="6A118E73"/>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NDM4NWVlYWVjMzkyOTAyNTFlMjlmMzBlNjZhZGMifQ=="/>
  </w:docVars>
  <w:rsids>
    <w:rsidRoot w:val="00000000"/>
    <w:rsid w:val="449206B2"/>
    <w:rsid w:val="534A5E9B"/>
    <w:rsid w:val="54315DAF"/>
    <w:rsid w:val="5C80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character" w:styleId="5">
    <w:name w:val="Hyperlink"/>
    <w:basedOn w:val="4"/>
    <w:uiPriority w:val="0"/>
    <w:rPr>
      <w:color w:val="0000FF"/>
      <w:u w:val="single"/>
    </w:rPr>
  </w:style>
  <w:style w:type="character" w:customStyle="1" w:styleId="6">
    <w:name w:val="页脚 Char"/>
    <w:basedOn w:val="4"/>
    <w:link w:val="2"/>
    <w:uiPriority w:val="0"/>
    <w:rPr>
      <w:rFonts w:hint="eastAsia" w:ascii="宋体" w:hAnsi="宋体" w:eastAsia="宋体" w:cs="宋体"/>
      <w:color w:val="000000"/>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7273</Words>
  <Characters>7491</Characters>
  <Lines>0</Lines>
  <Paragraphs>0</Paragraphs>
  <TotalTime>4</TotalTime>
  <ScaleCrop>false</ScaleCrop>
  <LinksUpToDate>false</LinksUpToDate>
  <CharactersWithSpaces>7669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2023-01-20T00:59:00Z</dcterms:created>
  <dc:creator>lenovo</dc:creator>
  <cp:lastModifiedBy>崔恒舜</cp:lastModifiedBy>
  <dcterms:modified xsi:type="dcterms:W3CDTF">2023-01-20T02:05:15Z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EF8B927946A24C7AB700C62942E528FC</vt:lpwstr>
  </property>
</Properties>
</file>