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spacing w:before="156" w:after="156" w:line="360" w:lineRule="auto"/>
        <w:jc w:val="center"/>
        <w:rPr>
          <w:rFonts w:ascii="宋体" w:hAnsi="宋体" w:eastAsia="宋体"/>
          <w:sz w:val="24"/>
          <w:szCs w:val="24"/>
        </w:rPr>
      </w:pPr>
      <w:bookmarkStart w:id="0" w:name="_Toc328396065"/>
      <w:bookmarkStart w:id="1" w:name="_Toc146793978"/>
      <w:bookmarkStart w:id="2" w:name="_Toc194906786"/>
      <w:r>
        <w:rPr>
          <w:rFonts w:ascii="宋体" w:hAnsi="宋体" w:eastAsia="宋体"/>
          <w:sz w:val="24"/>
          <w:szCs w:val="24"/>
        </w:rPr>
        <w:t>项</w:t>
      </w:r>
      <w:bookmarkEnd w:id="0"/>
      <w:r>
        <w:rPr>
          <w:rFonts w:hint="eastAsia" w:ascii="宋体" w:hAnsi="宋体" w:eastAsia="宋体"/>
          <w:sz w:val="24"/>
          <w:szCs w:val="24"/>
        </w:rPr>
        <w:t>目建设概况</w:t>
      </w:r>
      <w:bookmarkEnd w:id="1"/>
    </w:p>
    <w:p>
      <w:pPr>
        <w:spacing w:line="360" w:lineRule="auto"/>
        <w:ind w:firstLine="480" w:firstLineChars="200"/>
        <w:rPr>
          <w:rFonts w:hint="eastAsia" w:ascii="宋体" w:hAnsi="宋体"/>
          <w:sz w:val="24"/>
          <w:szCs w:val="24"/>
        </w:rPr>
      </w:pPr>
      <w:r>
        <w:rPr>
          <w:rFonts w:hint="eastAsia" w:ascii="宋体" w:hAnsi="宋体"/>
          <w:sz w:val="24"/>
          <w:szCs w:val="24"/>
        </w:rPr>
        <w:t>预算编号：0623-00019360</w:t>
      </w:r>
    </w:p>
    <w:p>
      <w:pPr>
        <w:spacing w:line="360" w:lineRule="auto"/>
        <w:ind w:firstLine="480" w:firstLineChars="200"/>
        <w:rPr>
          <w:rFonts w:hint="eastAsia" w:ascii="宋体" w:hAnsi="宋体"/>
          <w:sz w:val="24"/>
          <w:szCs w:val="24"/>
        </w:rPr>
      </w:pPr>
      <w:r>
        <w:rPr>
          <w:rFonts w:hint="eastAsia" w:ascii="宋体" w:hAnsi="宋体"/>
          <w:sz w:val="24"/>
          <w:szCs w:val="24"/>
        </w:rPr>
        <w:t>预算金额：951万元</w:t>
      </w:r>
    </w:p>
    <w:p>
      <w:pPr>
        <w:spacing w:line="360" w:lineRule="auto"/>
        <w:ind w:firstLine="480" w:firstLineChars="200"/>
        <w:rPr>
          <w:rFonts w:hint="default" w:ascii="宋体" w:hAnsi="宋体"/>
          <w:sz w:val="24"/>
          <w:szCs w:val="24"/>
          <w:lang w:val="en-US"/>
        </w:rPr>
      </w:pPr>
      <w:r>
        <w:rPr>
          <w:rFonts w:hint="eastAsia" w:ascii="宋体" w:hAnsi="宋体"/>
          <w:sz w:val="24"/>
          <w:szCs w:val="24"/>
        </w:rPr>
        <w:t>本项目面向大中小</w:t>
      </w:r>
      <w:r>
        <w:rPr>
          <w:rFonts w:hint="eastAsia" w:ascii="宋体" w:hAnsi="宋体"/>
          <w:sz w:val="24"/>
          <w:szCs w:val="24"/>
          <w:lang w:val="en-US" w:eastAsia="zh-CN"/>
        </w:rPr>
        <w:t>微等各类供应商</w:t>
      </w:r>
    </w:p>
    <w:p>
      <w:pPr>
        <w:pStyle w:val="4"/>
      </w:pPr>
      <w:bookmarkStart w:id="3" w:name="_Toc146793979"/>
      <w:bookmarkStart w:id="4" w:name="_Toc320476107"/>
      <w:r>
        <w:rPr>
          <w:rFonts w:hint="eastAsia"/>
        </w:rPr>
        <w:t>项目单位</w:t>
      </w:r>
      <w:bookmarkEnd w:id="3"/>
      <w:bookmarkEnd w:id="4"/>
    </w:p>
    <w:p>
      <w:pPr>
        <w:spacing w:line="360" w:lineRule="auto"/>
        <w:ind w:firstLine="480" w:firstLineChars="200"/>
        <w:rPr>
          <w:rFonts w:ascii="宋体" w:hAnsi="宋体"/>
          <w:sz w:val="24"/>
          <w:szCs w:val="24"/>
        </w:rPr>
      </w:pPr>
      <w:r>
        <w:rPr>
          <w:rFonts w:hint="eastAsia" w:ascii="宋体" w:hAnsi="宋体"/>
          <w:sz w:val="24"/>
          <w:szCs w:val="24"/>
        </w:rPr>
        <w:t>本次项目由上海市静安区卫生信息中心负责</w:t>
      </w:r>
      <w:r>
        <w:rPr>
          <w:rFonts w:ascii="宋体" w:hAnsi="宋体"/>
          <w:sz w:val="24"/>
          <w:szCs w:val="24"/>
        </w:rPr>
        <w:t>建设</w:t>
      </w:r>
      <w:r>
        <w:rPr>
          <w:rFonts w:hint="eastAsia" w:ascii="宋体" w:hAnsi="宋体"/>
          <w:sz w:val="24"/>
          <w:szCs w:val="24"/>
        </w:rPr>
        <w:t>，涉及区内2</w:t>
      </w:r>
      <w:r>
        <w:rPr>
          <w:rFonts w:ascii="宋体" w:hAnsi="宋体"/>
          <w:sz w:val="24"/>
          <w:szCs w:val="24"/>
        </w:rPr>
        <w:t>6</w:t>
      </w:r>
      <w:r>
        <w:rPr>
          <w:rFonts w:hint="eastAsia" w:ascii="宋体" w:hAnsi="宋体"/>
          <w:sz w:val="24"/>
          <w:szCs w:val="24"/>
        </w:rPr>
        <w:t>家医疗机构内部系统改造，具体医疗机构包括（具体改造医疗机构及功能按照建设要求）：</w:t>
      </w:r>
    </w:p>
    <w:p>
      <w:pPr>
        <w:widowControl w:val="0"/>
        <w:numPr>
          <w:ilvl w:val="0"/>
          <w:numId w:val="101"/>
        </w:numPr>
        <w:spacing w:line="360" w:lineRule="auto"/>
        <w:jc w:val="both"/>
        <w:rPr>
          <w:rFonts w:ascii="宋体" w:hAnsi="宋体"/>
          <w:sz w:val="24"/>
          <w:szCs w:val="24"/>
        </w:rPr>
      </w:pPr>
      <w:bookmarkStart w:id="5" w:name="_Hlk91577095"/>
      <w:r>
        <w:rPr>
          <w:rFonts w:ascii="宋体" w:hAnsi="宋体"/>
          <w:sz w:val="24"/>
          <w:szCs w:val="24"/>
        </w:rPr>
        <w:t>上海市静安区中心医院</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上海市静安区闸北中心医院</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上海市静安区市北医院</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上海市静安区北站医院</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上海市静安区中医医院</w:t>
      </w:r>
    </w:p>
    <w:p>
      <w:pPr>
        <w:widowControl w:val="0"/>
        <w:numPr>
          <w:ilvl w:val="0"/>
          <w:numId w:val="101"/>
        </w:numPr>
        <w:spacing w:line="360" w:lineRule="auto"/>
        <w:jc w:val="both"/>
        <w:rPr>
          <w:rFonts w:ascii="宋体" w:hAnsi="宋体"/>
          <w:sz w:val="24"/>
          <w:szCs w:val="24"/>
        </w:rPr>
      </w:pPr>
      <w:r>
        <w:rPr>
          <w:rFonts w:ascii="宋体" w:hAnsi="宋体"/>
          <w:sz w:val="24"/>
          <w:szCs w:val="24"/>
        </w:rPr>
        <w:t>上海市公惠医院</w:t>
      </w:r>
    </w:p>
    <w:p>
      <w:pPr>
        <w:widowControl w:val="0"/>
        <w:numPr>
          <w:ilvl w:val="0"/>
          <w:numId w:val="101"/>
        </w:numPr>
        <w:spacing w:line="360" w:lineRule="auto"/>
        <w:jc w:val="both"/>
        <w:rPr>
          <w:rFonts w:ascii="宋体" w:hAnsi="宋体"/>
          <w:sz w:val="24"/>
          <w:szCs w:val="24"/>
        </w:rPr>
      </w:pPr>
      <w:r>
        <w:rPr>
          <w:rFonts w:ascii="宋体" w:hAnsi="宋体"/>
          <w:sz w:val="24"/>
          <w:szCs w:val="24"/>
        </w:rPr>
        <w:t>上海市第三康复医院</w:t>
      </w:r>
    </w:p>
    <w:p>
      <w:pPr>
        <w:widowControl w:val="0"/>
        <w:numPr>
          <w:ilvl w:val="0"/>
          <w:numId w:val="101"/>
        </w:numPr>
        <w:spacing w:line="360" w:lineRule="auto"/>
        <w:jc w:val="both"/>
        <w:rPr>
          <w:rFonts w:ascii="宋体" w:hAnsi="宋体"/>
          <w:sz w:val="24"/>
          <w:szCs w:val="24"/>
        </w:rPr>
      </w:pPr>
      <w:r>
        <w:rPr>
          <w:rFonts w:ascii="宋体" w:hAnsi="宋体"/>
          <w:sz w:val="24"/>
          <w:szCs w:val="24"/>
        </w:rPr>
        <w:t>上海市第四康复医院</w:t>
      </w:r>
    </w:p>
    <w:bookmarkEnd w:id="5"/>
    <w:p>
      <w:pPr>
        <w:widowControl w:val="0"/>
        <w:numPr>
          <w:ilvl w:val="0"/>
          <w:numId w:val="101"/>
        </w:numPr>
        <w:spacing w:line="360" w:lineRule="auto"/>
        <w:jc w:val="both"/>
        <w:rPr>
          <w:rFonts w:ascii="宋体" w:hAnsi="宋体"/>
          <w:sz w:val="24"/>
          <w:szCs w:val="24"/>
        </w:rPr>
      </w:pPr>
      <w:bookmarkStart w:id="6" w:name="_Hlk91577135"/>
      <w:r>
        <w:rPr>
          <w:rFonts w:ascii="宋体" w:hAnsi="宋体"/>
          <w:sz w:val="24"/>
          <w:szCs w:val="24"/>
        </w:rPr>
        <w:t>上海市静安区妇幼保健所</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上海市静安区牙病防治所</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上海市静安区精神卫生中心</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上海市静安区彭浦新村街道社区卫生服务中心</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上海市静安区临汾路街道社区卫生服务中心</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上海市静安区彭浦镇社区卫生服务中心</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上海市静安区彭浦镇第二社区卫生服务中心</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上海市静安区宝山路街道社区卫生服务中心</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上海市静安区北站街道社区卫生服务中心</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上海市静安区天目西路街道社区卫生服务中心</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上海市静安区共和新路街道社区卫生服务中心</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上海市静安区大宁路街道社区卫生服务中心</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上海市静安区芷江西路街道社区卫生服务中心</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上海市静安区静安寺街道社区卫生服务中心</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上海市静安区曹家渡街道社区卫生服务中心</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上海市静安区石门二路街道社区卫生服务中心</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上海市静安区江宁路街道社区卫生服务中心</w:t>
      </w:r>
    </w:p>
    <w:p>
      <w:pPr>
        <w:widowControl w:val="0"/>
        <w:numPr>
          <w:ilvl w:val="0"/>
          <w:numId w:val="101"/>
        </w:numPr>
        <w:spacing w:line="360" w:lineRule="auto"/>
        <w:jc w:val="both"/>
        <w:rPr>
          <w:rFonts w:ascii="宋体" w:hAnsi="宋体"/>
          <w:sz w:val="24"/>
          <w:szCs w:val="24"/>
        </w:rPr>
      </w:pPr>
      <w:r>
        <w:rPr>
          <w:rFonts w:ascii="宋体" w:hAnsi="宋体"/>
          <w:sz w:val="24"/>
          <w:szCs w:val="24"/>
        </w:rPr>
        <w:t>上海市静安区南京西路街道社区卫生服务中心</w:t>
      </w:r>
    </w:p>
    <w:bookmarkEnd w:id="6"/>
    <w:p>
      <w:pPr>
        <w:pStyle w:val="4"/>
      </w:pPr>
      <w:bookmarkStart w:id="7" w:name="_Toc146793980"/>
      <w:r>
        <w:rPr>
          <w:rFonts w:hint="eastAsia"/>
        </w:rPr>
        <w:t>建设目标</w:t>
      </w:r>
      <w:bookmarkEnd w:id="7"/>
    </w:p>
    <w:p>
      <w:pPr>
        <w:spacing w:line="360" w:lineRule="auto"/>
        <w:ind w:firstLine="480" w:firstLineChars="200"/>
        <w:rPr>
          <w:rFonts w:ascii="宋体" w:hAnsi="宋体"/>
          <w:sz w:val="32"/>
          <w:szCs w:val="32"/>
        </w:rPr>
      </w:pPr>
      <w:r>
        <w:rPr>
          <w:rFonts w:ascii="宋体" w:hAnsi="宋体"/>
          <w:sz w:val="24"/>
          <w:szCs w:val="28"/>
        </w:rPr>
        <w:t>以上海市“便捷就医服务”数字化转型2.0工作方案为建设方针，坚持以服务和改善民生作为出发点和落脚点，结合静安区医疗现状，依托现有信息化基础和业务流程，以数字化转型1.0成效为新起点，以“便捷就医服务”重点推广场景为参考，建设智能分诊导诊服务系统、智能院内导航、智能诊后服务管理系统，并结合静安区现状，加入静安区特色便民服务内容，稳步推进建设与各大应用场景和相关创新亮点场景建设配套的信息化支撑体系，建设“一老一小”及志愿者代配药、计划免疫接种线上支付、住院智慧服务平台、互联网医院及其他功能升级，从而进一步优化医疗服务流程，创新服务模式体系，建立以患者为中心的便捷化医疗服务模式，提升患者就医获得感与满意度。</w:t>
      </w:r>
    </w:p>
    <w:p>
      <w:pPr>
        <w:pStyle w:val="4"/>
      </w:pPr>
      <w:bookmarkStart w:id="8" w:name="_Toc146793981"/>
      <w:r>
        <w:rPr>
          <w:rFonts w:hint="eastAsia"/>
        </w:rPr>
        <w:t>主要建设内容</w:t>
      </w:r>
      <w:bookmarkEnd w:id="8"/>
    </w:p>
    <w:p>
      <w:pPr>
        <w:spacing w:line="360" w:lineRule="auto"/>
        <w:ind w:firstLine="480" w:firstLineChars="200"/>
        <w:rPr>
          <w:rFonts w:ascii="宋体" w:hAnsi="宋体"/>
          <w:sz w:val="24"/>
          <w:szCs w:val="24"/>
        </w:rPr>
      </w:pPr>
      <w:r>
        <w:rPr>
          <w:rFonts w:hint="eastAsia" w:ascii="宋体" w:hAnsi="宋体"/>
          <w:sz w:val="24"/>
          <w:szCs w:val="24"/>
        </w:rPr>
        <w:t>本项目主要建设内容如下：</w:t>
      </w:r>
    </w:p>
    <w:tbl>
      <w:tblPr>
        <w:tblStyle w:val="2424"/>
        <w:tblW w:w="82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1"/>
        <w:gridCol w:w="1696"/>
        <w:gridCol w:w="3544"/>
        <w:gridCol w:w="21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序号</w:t>
            </w:r>
          </w:p>
        </w:tc>
        <w:tc>
          <w:tcPr>
            <w:tcW w:w="1696"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分类</w:t>
            </w:r>
          </w:p>
        </w:tc>
        <w:tc>
          <w:tcPr>
            <w:tcW w:w="3544"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场景名称</w:t>
            </w:r>
          </w:p>
        </w:tc>
        <w:tc>
          <w:tcPr>
            <w:tcW w:w="2129"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功能建设情况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1</w:t>
            </w:r>
          </w:p>
        </w:tc>
        <w:tc>
          <w:tcPr>
            <w:tcW w:w="1696" w:type="dxa"/>
            <w:vMerge w:val="restart"/>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便捷就医2.0</w:t>
            </w:r>
          </w:p>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主要任务</w:t>
            </w:r>
          </w:p>
        </w:tc>
        <w:tc>
          <w:tcPr>
            <w:tcW w:w="3544" w:type="dxa"/>
            <w:vAlign w:val="center"/>
          </w:tcPr>
          <w:p>
            <w:pPr>
              <w:keepNext w:val="0"/>
              <w:keepLines w:val="0"/>
              <w:widowControl/>
              <w:suppressLineNumbers w:val="0"/>
              <w:spacing w:before="0" w:beforeAutospacing="0" w:after="0" w:afterAutospacing="0" w:line="240" w:lineRule="auto"/>
              <w:ind w:left="0" w:right="0"/>
              <w:rPr>
                <w:rFonts w:hint="default" w:asciiTheme="minorEastAsia" w:hAnsiTheme="minorEastAsia" w:eastAsiaTheme="minorEastAsia"/>
                <w:sz w:val="24"/>
                <w:szCs w:val="24"/>
              </w:rPr>
            </w:pPr>
            <w:r>
              <w:rPr>
                <w:rFonts w:hint="default" w:asciiTheme="minorEastAsia" w:hAnsiTheme="minorEastAsia" w:eastAsiaTheme="minorEastAsia"/>
                <w:sz w:val="24"/>
                <w:szCs w:val="24"/>
              </w:rPr>
              <w:t>智能分诊导诊</w:t>
            </w:r>
          </w:p>
        </w:tc>
        <w:tc>
          <w:tcPr>
            <w:tcW w:w="2129"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本次建设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2</w:t>
            </w:r>
          </w:p>
        </w:tc>
        <w:tc>
          <w:tcPr>
            <w:tcW w:w="1696" w:type="dxa"/>
            <w:vMerge w:val="continue"/>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p>
        </w:tc>
        <w:tc>
          <w:tcPr>
            <w:tcW w:w="3544" w:type="dxa"/>
            <w:vAlign w:val="center"/>
          </w:tcPr>
          <w:p>
            <w:pPr>
              <w:keepNext w:val="0"/>
              <w:keepLines w:val="0"/>
              <w:widowControl/>
              <w:suppressLineNumbers w:val="0"/>
              <w:spacing w:before="0" w:beforeAutospacing="0" w:after="0" w:afterAutospacing="0" w:line="240" w:lineRule="auto"/>
              <w:ind w:left="0" w:right="0"/>
              <w:rPr>
                <w:rFonts w:hint="default" w:asciiTheme="minorEastAsia" w:hAnsiTheme="minorEastAsia" w:eastAsiaTheme="minorEastAsia"/>
                <w:sz w:val="24"/>
                <w:szCs w:val="24"/>
              </w:rPr>
            </w:pPr>
            <w:r>
              <w:rPr>
                <w:rFonts w:hint="default" w:asciiTheme="minorEastAsia" w:hAnsiTheme="minorEastAsia" w:eastAsiaTheme="minorEastAsia"/>
                <w:sz w:val="24"/>
                <w:szCs w:val="24"/>
              </w:rPr>
              <w:t>智能院内导航</w:t>
            </w:r>
          </w:p>
        </w:tc>
        <w:tc>
          <w:tcPr>
            <w:tcW w:w="2129"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本次建设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1696" w:type="dxa"/>
            <w:vMerge w:val="continue"/>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p>
        </w:tc>
        <w:tc>
          <w:tcPr>
            <w:tcW w:w="3544" w:type="dxa"/>
            <w:vAlign w:val="center"/>
          </w:tcPr>
          <w:p>
            <w:pPr>
              <w:keepNext w:val="0"/>
              <w:keepLines w:val="0"/>
              <w:widowControl/>
              <w:suppressLineNumbers w:val="0"/>
              <w:spacing w:before="0" w:beforeAutospacing="0" w:after="0" w:afterAutospacing="0" w:line="240" w:lineRule="auto"/>
              <w:ind w:left="0" w:right="0"/>
              <w:rPr>
                <w:rFonts w:hint="default" w:asciiTheme="minorEastAsia" w:hAnsiTheme="minorEastAsia" w:eastAsiaTheme="minorEastAsia"/>
                <w:sz w:val="24"/>
                <w:szCs w:val="24"/>
              </w:rPr>
            </w:pPr>
            <w:r>
              <w:rPr>
                <w:rFonts w:hint="default" w:asciiTheme="minorEastAsia" w:hAnsiTheme="minorEastAsia" w:eastAsiaTheme="minorEastAsia"/>
                <w:sz w:val="24"/>
                <w:szCs w:val="24"/>
              </w:rPr>
              <w:t>智能诊后管理</w:t>
            </w:r>
          </w:p>
        </w:tc>
        <w:tc>
          <w:tcPr>
            <w:tcW w:w="2129"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本次建设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1696" w:type="dxa"/>
            <w:vMerge w:val="restart"/>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静安区扩展建设项目</w:t>
            </w:r>
          </w:p>
        </w:tc>
        <w:tc>
          <w:tcPr>
            <w:tcW w:w="3544" w:type="dxa"/>
            <w:vAlign w:val="center"/>
          </w:tcPr>
          <w:p>
            <w:pPr>
              <w:keepNext w:val="0"/>
              <w:keepLines w:val="0"/>
              <w:widowControl/>
              <w:suppressLineNumbers w:val="0"/>
              <w:spacing w:before="0" w:beforeAutospacing="0" w:after="0" w:afterAutospacing="0" w:line="240" w:lineRule="auto"/>
              <w:ind w:left="0" w:right="0"/>
              <w:rPr>
                <w:rFonts w:hint="default" w:asciiTheme="minorEastAsia" w:hAnsiTheme="minorEastAsia" w:eastAsiaTheme="minorEastAsia"/>
                <w:sz w:val="24"/>
                <w:szCs w:val="24"/>
              </w:rPr>
            </w:pPr>
            <w:r>
              <w:rPr>
                <w:rFonts w:hint="default" w:asciiTheme="minorEastAsia" w:hAnsiTheme="minorEastAsia" w:eastAsiaTheme="minorEastAsia"/>
                <w:sz w:val="24"/>
                <w:szCs w:val="24"/>
              </w:rPr>
              <w:t>一老一小及志愿者代配药</w:t>
            </w:r>
          </w:p>
        </w:tc>
        <w:tc>
          <w:tcPr>
            <w:tcW w:w="2129"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本次建设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eastAsia" w:asciiTheme="minorEastAsia" w:hAnsiTheme="minorEastAsia" w:eastAsiaTheme="minorEastAsia"/>
                <w:sz w:val="24"/>
                <w:szCs w:val="24"/>
              </w:rPr>
              <w:t>5</w:t>
            </w:r>
          </w:p>
        </w:tc>
        <w:tc>
          <w:tcPr>
            <w:tcW w:w="1696" w:type="dxa"/>
            <w:vMerge w:val="continue"/>
          </w:tcPr>
          <w:p>
            <w:pPr>
              <w:keepNext w:val="0"/>
              <w:keepLines w:val="0"/>
              <w:widowControl/>
              <w:suppressLineNumbers w:val="0"/>
              <w:spacing w:before="0" w:beforeAutospacing="0" w:after="0" w:afterAutospacing="0" w:line="240" w:lineRule="auto"/>
              <w:ind w:left="0" w:right="0"/>
              <w:rPr>
                <w:rFonts w:hint="default" w:asciiTheme="minorEastAsia" w:hAnsiTheme="minorEastAsia" w:eastAsiaTheme="minorEastAsia"/>
                <w:sz w:val="24"/>
                <w:szCs w:val="24"/>
              </w:rPr>
            </w:pPr>
          </w:p>
        </w:tc>
        <w:tc>
          <w:tcPr>
            <w:tcW w:w="3544" w:type="dxa"/>
            <w:vAlign w:val="center"/>
          </w:tcPr>
          <w:p>
            <w:pPr>
              <w:keepNext w:val="0"/>
              <w:keepLines w:val="0"/>
              <w:widowControl/>
              <w:suppressLineNumbers w:val="0"/>
              <w:spacing w:before="0" w:beforeAutospacing="0" w:after="0" w:afterAutospacing="0" w:line="240" w:lineRule="auto"/>
              <w:ind w:left="0" w:right="0"/>
              <w:rPr>
                <w:rFonts w:hint="default" w:asciiTheme="minorEastAsia" w:hAnsiTheme="minorEastAsia" w:eastAsiaTheme="minorEastAsia"/>
                <w:sz w:val="24"/>
                <w:szCs w:val="24"/>
              </w:rPr>
            </w:pPr>
            <w:r>
              <w:rPr>
                <w:rFonts w:hint="default" w:asciiTheme="minorEastAsia" w:hAnsiTheme="minorEastAsia" w:eastAsiaTheme="minorEastAsia"/>
                <w:sz w:val="24"/>
                <w:szCs w:val="24"/>
              </w:rPr>
              <w:t>计划免疫接种线上支付</w:t>
            </w:r>
          </w:p>
        </w:tc>
        <w:tc>
          <w:tcPr>
            <w:tcW w:w="2129"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本次建设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eastAsia" w:asciiTheme="minorEastAsia" w:hAnsiTheme="minorEastAsia" w:eastAsiaTheme="minorEastAsia"/>
                <w:sz w:val="24"/>
                <w:szCs w:val="24"/>
              </w:rPr>
              <w:t>6</w:t>
            </w:r>
          </w:p>
        </w:tc>
        <w:tc>
          <w:tcPr>
            <w:tcW w:w="1696" w:type="dxa"/>
            <w:vMerge w:val="continue"/>
          </w:tcPr>
          <w:p>
            <w:pPr>
              <w:keepNext w:val="0"/>
              <w:keepLines w:val="0"/>
              <w:widowControl/>
              <w:suppressLineNumbers w:val="0"/>
              <w:spacing w:before="0" w:beforeAutospacing="0" w:after="0" w:afterAutospacing="0" w:line="240" w:lineRule="auto"/>
              <w:ind w:left="0" w:right="0"/>
              <w:rPr>
                <w:rFonts w:hint="default" w:asciiTheme="minorEastAsia" w:hAnsiTheme="minorEastAsia" w:eastAsiaTheme="minorEastAsia"/>
                <w:sz w:val="24"/>
                <w:szCs w:val="24"/>
              </w:rPr>
            </w:pPr>
          </w:p>
        </w:tc>
        <w:tc>
          <w:tcPr>
            <w:tcW w:w="3544" w:type="dxa"/>
            <w:vAlign w:val="center"/>
          </w:tcPr>
          <w:p>
            <w:pPr>
              <w:keepNext w:val="0"/>
              <w:keepLines w:val="0"/>
              <w:widowControl/>
              <w:suppressLineNumbers w:val="0"/>
              <w:spacing w:before="0" w:beforeAutospacing="0" w:after="0" w:afterAutospacing="0" w:line="240" w:lineRule="auto"/>
              <w:ind w:left="0" w:right="0"/>
              <w:rPr>
                <w:rFonts w:hint="default" w:asciiTheme="minorEastAsia" w:hAnsiTheme="minorEastAsia" w:eastAsiaTheme="minorEastAsia"/>
                <w:sz w:val="24"/>
                <w:szCs w:val="24"/>
              </w:rPr>
            </w:pPr>
            <w:r>
              <w:rPr>
                <w:rFonts w:hint="default" w:asciiTheme="minorEastAsia" w:hAnsiTheme="minorEastAsia" w:eastAsiaTheme="minorEastAsia"/>
                <w:sz w:val="24"/>
                <w:szCs w:val="24"/>
              </w:rPr>
              <w:t>住院智慧服务平台</w:t>
            </w:r>
          </w:p>
        </w:tc>
        <w:tc>
          <w:tcPr>
            <w:tcW w:w="2129"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本次建设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eastAsia" w:asciiTheme="minorEastAsia" w:hAnsiTheme="minorEastAsia" w:eastAsiaTheme="minorEastAsia"/>
                <w:sz w:val="24"/>
                <w:szCs w:val="24"/>
              </w:rPr>
              <w:t>7</w:t>
            </w:r>
          </w:p>
        </w:tc>
        <w:tc>
          <w:tcPr>
            <w:tcW w:w="1696" w:type="dxa"/>
            <w:vMerge w:val="continue"/>
          </w:tcPr>
          <w:p>
            <w:pPr>
              <w:keepNext w:val="0"/>
              <w:keepLines w:val="0"/>
              <w:widowControl/>
              <w:suppressLineNumbers w:val="0"/>
              <w:spacing w:before="0" w:beforeAutospacing="0" w:after="0" w:afterAutospacing="0" w:line="240" w:lineRule="auto"/>
              <w:ind w:left="0" w:right="0"/>
              <w:rPr>
                <w:rFonts w:hint="default" w:asciiTheme="minorEastAsia" w:hAnsiTheme="minorEastAsia" w:eastAsiaTheme="minorEastAsia"/>
                <w:sz w:val="24"/>
                <w:szCs w:val="24"/>
              </w:rPr>
            </w:pPr>
          </w:p>
        </w:tc>
        <w:tc>
          <w:tcPr>
            <w:tcW w:w="3544" w:type="dxa"/>
            <w:vAlign w:val="center"/>
          </w:tcPr>
          <w:p>
            <w:pPr>
              <w:keepNext w:val="0"/>
              <w:keepLines w:val="0"/>
              <w:widowControl/>
              <w:suppressLineNumbers w:val="0"/>
              <w:spacing w:before="0" w:beforeAutospacing="0" w:after="0" w:afterAutospacing="0" w:line="240" w:lineRule="auto"/>
              <w:ind w:left="0" w:right="0"/>
              <w:rPr>
                <w:rFonts w:hint="default" w:asciiTheme="minorEastAsia" w:hAnsiTheme="minorEastAsia" w:eastAsiaTheme="minorEastAsia"/>
                <w:sz w:val="24"/>
                <w:szCs w:val="24"/>
              </w:rPr>
            </w:pPr>
            <w:r>
              <w:rPr>
                <w:rFonts w:hint="default" w:asciiTheme="minorEastAsia" w:hAnsiTheme="minorEastAsia" w:eastAsiaTheme="minorEastAsia"/>
                <w:sz w:val="24"/>
                <w:szCs w:val="24"/>
              </w:rPr>
              <w:t>互联网医院及其他功能升级</w:t>
            </w:r>
          </w:p>
        </w:tc>
        <w:tc>
          <w:tcPr>
            <w:tcW w:w="2129"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本次建设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eastAsia" w:asciiTheme="minorEastAsia" w:hAnsiTheme="minorEastAsia" w:eastAsiaTheme="minorEastAsia"/>
                <w:sz w:val="24"/>
                <w:szCs w:val="24"/>
              </w:rPr>
              <w:t>8</w:t>
            </w:r>
          </w:p>
        </w:tc>
        <w:tc>
          <w:tcPr>
            <w:tcW w:w="1696" w:type="dxa"/>
            <w:vMerge w:val="continue"/>
          </w:tcPr>
          <w:p>
            <w:pPr>
              <w:keepNext w:val="0"/>
              <w:keepLines w:val="0"/>
              <w:widowControl/>
              <w:suppressLineNumbers w:val="0"/>
              <w:spacing w:before="0" w:beforeAutospacing="0" w:after="0" w:afterAutospacing="0" w:line="240" w:lineRule="auto"/>
              <w:ind w:left="0" w:right="0"/>
              <w:rPr>
                <w:rFonts w:hint="default" w:asciiTheme="minorEastAsia" w:hAnsiTheme="minorEastAsia" w:eastAsiaTheme="minorEastAsia"/>
                <w:sz w:val="24"/>
                <w:szCs w:val="24"/>
              </w:rPr>
            </w:pPr>
          </w:p>
        </w:tc>
        <w:tc>
          <w:tcPr>
            <w:tcW w:w="3544" w:type="dxa"/>
            <w:vAlign w:val="center"/>
          </w:tcPr>
          <w:p>
            <w:pPr>
              <w:keepNext w:val="0"/>
              <w:keepLines w:val="0"/>
              <w:widowControl/>
              <w:suppressLineNumbers w:val="0"/>
              <w:spacing w:before="0" w:beforeAutospacing="0" w:after="0" w:afterAutospacing="0" w:line="240" w:lineRule="auto"/>
              <w:ind w:left="0" w:right="0"/>
              <w:rPr>
                <w:rFonts w:hint="default" w:asciiTheme="minorEastAsia" w:hAnsiTheme="minorEastAsia" w:eastAsiaTheme="minorEastAsia"/>
                <w:sz w:val="24"/>
                <w:szCs w:val="24"/>
              </w:rPr>
            </w:pPr>
            <w:r>
              <w:rPr>
                <w:rFonts w:hint="default" w:asciiTheme="minorEastAsia" w:hAnsiTheme="minorEastAsia" w:eastAsiaTheme="minorEastAsia"/>
                <w:sz w:val="24"/>
                <w:szCs w:val="24"/>
              </w:rPr>
              <w:t>网络流量故障分析与诊断平台</w:t>
            </w:r>
          </w:p>
        </w:tc>
        <w:tc>
          <w:tcPr>
            <w:tcW w:w="2129" w:type="dxa"/>
            <w:vAlign w:val="center"/>
          </w:tcPr>
          <w:p>
            <w:pPr>
              <w:keepNext w:val="0"/>
              <w:keepLines w:val="0"/>
              <w:widowControl/>
              <w:suppressLineNumbers w:val="0"/>
              <w:spacing w:before="0" w:beforeAutospacing="0" w:after="0" w:afterAutospacing="0" w:line="240" w:lineRule="auto"/>
              <w:ind w:left="0" w:right="0"/>
              <w:jc w:val="center"/>
              <w:rPr>
                <w:rFonts w:hint="default" w:asciiTheme="minorEastAsia" w:hAnsiTheme="minorEastAsia" w:eastAsiaTheme="minorEastAsia"/>
                <w:sz w:val="24"/>
                <w:szCs w:val="24"/>
              </w:rPr>
            </w:pPr>
            <w:r>
              <w:rPr>
                <w:rFonts w:hint="default" w:asciiTheme="minorEastAsia" w:hAnsiTheme="minorEastAsia" w:eastAsiaTheme="minorEastAsia"/>
                <w:sz w:val="24"/>
                <w:szCs w:val="24"/>
              </w:rPr>
              <w:t>本次建设</w:t>
            </w:r>
          </w:p>
        </w:tc>
      </w:tr>
    </w:tbl>
    <w:p>
      <w:pPr>
        <w:spacing w:line="360" w:lineRule="auto"/>
        <w:ind w:firstLine="480" w:firstLineChars="200"/>
        <w:rPr>
          <w:rFonts w:ascii="宋体" w:hAnsi="宋体"/>
          <w:sz w:val="24"/>
          <w:szCs w:val="24"/>
        </w:rPr>
      </w:pPr>
      <w:r>
        <w:rPr>
          <w:rFonts w:hint="eastAsia" w:ascii="宋体" w:hAnsi="宋体"/>
          <w:sz w:val="24"/>
          <w:szCs w:val="24"/>
        </w:rPr>
        <w:t>本项目建设内容不包含硬件，软件运行的相关硬件环境由采购人提供。</w:t>
      </w:r>
    </w:p>
    <w:p>
      <w:pPr>
        <w:pStyle w:val="4"/>
      </w:pPr>
      <w:bookmarkStart w:id="9" w:name="_Toc146793982"/>
      <w:r>
        <w:rPr>
          <w:rFonts w:hint="eastAsia"/>
        </w:rPr>
        <w:t>建设周期</w:t>
      </w:r>
      <w:bookmarkEnd w:id="9"/>
    </w:p>
    <w:p>
      <w:pPr>
        <w:spacing w:line="360" w:lineRule="auto"/>
        <w:ind w:firstLine="480" w:firstLineChars="200"/>
        <w:rPr>
          <w:rFonts w:ascii="宋体" w:hAnsi="宋体" w:cs="Arial"/>
          <w:sz w:val="24"/>
          <w:szCs w:val="24"/>
        </w:rPr>
      </w:pPr>
      <w:r>
        <w:rPr>
          <w:rFonts w:ascii="宋体" w:hAnsi="宋体" w:cs="Arial"/>
          <w:sz w:val="24"/>
          <w:szCs w:val="24"/>
        </w:rPr>
        <w:t>本项目的</w:t>
      </w:r>
      <w:r>
        <w:rPr>
          <w:rFonts w:hint="eastAsia" w:ascii="宋体" w:hAnsi="宋体" w:cs="Arial"/>
          <w:sz w:val="24"/>
          <w:szCs w:val="24"/>
        </w:rPr>
        <w:t>建设周期</w:t>
      </w:r>
      <w:r>
        <w:rPr>
          <w:rFonts w:ascii="宋体" w:hAnsi="宋体"/>
          <w:sz w:val="24"/>
          <w:szCs w:val="24"/>
        </w:rPr>
        <w:t>合同签订后18</w:t>
      </w:r>
      <w:r>
        <w:rPr>
          <w:rFonts w:hint="eastAsia" w:ascii="宋体" w:hAnsi="宋体"/>
          <w:sz w:val="24"/>
          <w:szCs w:val="24"/>
        </w:rPr>
        <w:t>个月</w:t>
      </w:r>
      <w:r>
        <w:rPr>
          <w:rFonts w:hint="eastAsia" w:ascii="宋体" w:hAnsi="宋体" w:cs="Arial"/>
          <w:sz w:val="24"/>
          <w:szCs w:val="24"/>
        </w:rPr>
        <w:t>，其中系统调研</w:t>
      </w:r>
      <w:r>
        <w:rPr>
          <w:rFonts w:ascii="宋体" w:hAnsi="宋体" w:cs="Arial"/>
          <w:sz w:val="24"/>
          <w:szCs w:val="24"/>
        </w:rPr>
        <w:t>3</w:t>
      </w:r>
      <w:r>
        <w:rPr>
          <w:rFonts w:hint="eastAsia" w:ascii="宋体" w:hAnsi="宋体" w:cs="Arial"/>
          <w:sz w:val="24"/>
          <w:szCs w:val="24"/>
        </w:rPr>
        <w:t>个月、系统开发</w:t>
      </w:r>
      <w:r>
        <w:rPr>
          <w:rFonts w:ascii="宋体" w:hAnsi="宋体" w:cs="Arial"/>
          <w:sz w:val="24"/>
          <w:szCs w:val="24"/>
        </w:rPr>
        <w:t>10</w:t>
      </w:r>
      <w:r>
        <w:rPr>
          <w:rFonts w:hint="eastAsia" w:ascii="宋体" w:hAnsi="宋体" w:cs="Arial"/>
          <w:sz w:val="24"/>
          <w:szCs w:val="24"/>
        </w:rPr>
        <w:t>个月、上线并试运行</w:t>
      </w:r>
      <w:r>
        <w:rPr>
          <w:rFonts w:ascii="宋体" w:hAnsi="宋体" w:cs="Arial"/>
          <w:sz w:val="24"/>
          <w:szCs w:val="24"/>
        </w:rPr>
        <w:t>3</w:t>
      </w:r>
      <w:r>
        <w:rPr>
          <w:rFonts w:hint="eastAsia" w:ascii="宋体" w:hAnsi="宋体" w:cs="Arial"/>
          <w:sz w:val="24"/>
          <w:szCs w:val="24"/>
        </w:rPr>
        <w:t>个月、验收</w:t>
      </w:r>
      <w:r>
        <w:rPr>
          <w:rFonts w:ascii="宋体" w:hAnsi="宋体" w:cs="Arial"/>
          <w:sz w:val="24"/>
          <w:szCs w:val="24"/>
        </w:rPr>
        <w:t>2</w:t>
      </w:r>
      <w:r>
        <w:rPr>
          <w:rFonts w:hint="eastAsia" w:ascii="宋体" w:hAnsi="宋体" w:cs="Arial"/>
          <w:sz w:val="24"/>
          <w:szCs w:val="24"/>
        </w:rPr>
        <w:t>个月</w:t>
      </w:r>
      <w:r>
        <w:rPr>
          <w:rFonts w:ascii="宋体" w:hAnsi="宋体" w:cs="Arial"/>
          <w:sz w:val="24"/>
          <w:szCs w:val="24"/>
        </w:rPr>
        <w:t>。</w:t>
      </w:r>
    </w:p>
    <w:p>
      <w:pPr>
        <w:spacing w:line="360" w:lineRule="auto"/>
        <w:ind w:firstLine="480" w:firstLineChars="200"/>
        <w:rPr>
          <w:rFonts w:ascii="宋体" w:hAnsi="宋体"/>
          <w:sz w:val="24"/>
          <w:szCs w:val="24"/>
        </w:rPr>
      </w:pPr>
    </w:p>
    <w:p>
      <w:pPr>
        <w:pStyle w:val="3"/>
        <w:pageBreakBefore w:val="0"/>
        <w:spacing w:before="156" w:after="156" w:line="360" w:lineRule="auto"/>
        <w:jc w:val="center"/>
        <w:rPr>
          <w:rFonts w:ascii="宋体" w:hAnsi="宋体" w:eastAsia="宋体"/>
          <w:sz w:val="24"/>
          <w:szCs w:val="24"/>
        </w:rPr>
      </w:pPr>
      <w:bookmarkStart w:id="10" w:name="_Toc146793983"/>
      <w:r>
        <w:rPr>
          <w:rFonts w:hint="eastAsia" w:ascii="宋体" w:hAnsi="宋体" w:eastAsia="宋体"/>
          <w:sz w:val="24"/>
          <w:szCs w:val="24"/>
        </w:rPr>
        <w:t>信息化现况</w:t>
      </w:r>
      <w:bookmarkEnd w:id="10"/>
    </w:p>
    <w:p>
      <w:pPr>
        <w:pStyle w:val="4"/>
      </w:pPr>
      <w:bookmarkStart w:id="11" w:name="_Toc134276598"/>
      <w:bookmarkStart w:id="12" w:name="_Toc146793984"/>
      <w:r>
        <w:rPr>
          <w:rFonts w:hint="eastAsia"/>
        </w:rPr>
        <w:t>整体架构</w:t>
      </w:r>
      <w:bookmarkEnd w:id="11"/>
      <w:bookmarkEnd w:id="12"/>
    </w:p>
    <w:p>
      <w:pPr>
        <w:pStyle w:val="723"/>
        <w:spacing w:line="360" w:lineRule="auto"/>
      </w:pPr>
      <w:r>
        <w:rPr>
          <w:rFonts w:ascii="宋体" w:hAnsi="宋体"/>
          <w:kern w:val="2"/>
        </w:rPr>
        <w:t>经过多年的</w:t>
      </w:r>
      <w:r>
        <w:rPr>
          <w:rFonts w:hint="eastAsia" w:ascii="宋体" w:hAnsi="宋体"/>
          <w:kern w:val="2"/>
        </w:rPr>
        <w:t>信息化</w:t>
      </w:r>
      <w:r>
        <w:rPr>
          <w:rFonts w:ascii="宋体" w:hAnsi="宋体"/>
          <w:kern w:val="2"/>
        </w:rPr>
        <w:t>建设</w:t>
      </w:r>
      <w:r>
        <w:rPr>
          <w:rFonts w:hint="eastAsia" w:ascii="宋体" w:hAnsi="宋体"/>
          <w:kern w:val="2"/>
        </w:rPr>
        <w:t>，</w:t>
      </w:r>
      <w:r>
        <w:rPr>
          <w:rFonts w:ascii="宋体" w:hAnsi="宋体"/>
          <w:kern w:val="2"/>
        </w:rPr>
        <w:t>静安区，不断加强基础建设，逐步完善管理制度，</w:t>
      </w:r>
      <w:r>
        <w:rPr>
          <w:rFonts w:hint="eastAsia" w:ascii="宋体" w:hAnsi="宋体"/>
          <w:kern w:val="2"/>
        </w:rPr>
        <w:t>使</w:t>
      </w:r>
      <w:r>
        <w:rPr>
          <w:rFonts w:ascii="宋体" w:hAnsi="宋体"/>
          <w:kern w:val="2"/>
        </w:rPr>
        <w:t>信息化成为服务静安区新医改工作的重要组成部分</w:t>
      </w:r>
      <w:r>
        <w:rPr>
          <w:rFonts w:hint="eastAsia" w:ascii="宋体" w:hAnsi="宋体"/>
          <w:kern w:val="2"/>
        </w:rPr>
        <w:t>，并</w:t>
      </w:r>
      <w:r>
        <w:rPr>
          <w:rFonts w:ascii="宋体" w:hAnsi="宋体"/>
        </w:rPr>
        <w:t>形成了</w:t>
      </w:r>
      <w:r>
        <w:rPr>
          <w:rFonts w:hint="eastAsia" w:ascii="宋体" w:hAnsi="宋体"/>
        </w:rPr>
        <w:t>区域统一安全保障、统一标准</w:t>
      </w:r>
      <w:r>
        <w:rPr>
          <w:rFonts w:ascii="宋体" w:hAnsi="宋体"/>
        </w:rPr>
        <w:t>、统一</w:t>
      </w:r>
      <w:r>
        <w:rPr>
          <w:rFonts w:hint="eastAsia" w:ascii="宋体" w:hAnsi="宋体"/>
        </w:rPr>
        <w:t>建设、统一部署的社区卫生</w:t>
      </w:r>
      <w:r>
        <w:rPr>
          <w:rFonts w:ascii="宋体" w:hAnsi="宋体"/>
        </w:rPr>
        <w:t>信息化</w:t>
      </w:r>
      <w:r>
        <w:rPr>
          <w:rFonts w:hint="eastAsia" w:ascii="宋体" w:hAnsi="宋体"/>
        </w:rPr>
        <w:t>管理</w:t>
      </w:r>
      <w:r>
        <w:rPr>
          <w:rFonts w:ascii="宋体" w:hAnsi="宋体"/>
        </w:rPr>
        <w:t>模式</w:t>
      </w:r>
      <w:r>
        <w:rPr>
          <w:rFonts w:hint="eastAsia" w:ascii="宋体" w:hAnsi="宋体"/>
        </w:rPr>
        <w:t>，</w:t>
      </w:r>
      <w:r>
        <w:rPr>
          <w:rFonts w:ascii="宋体" w:hAnsi="宋体"/>
        </w:rPr>
        <w:t>保障</w:t>
      </w:r>
      <w:r>
        <w:rPr>
          <w:rFonts w:hint="eastAsia" w:ascii="宋体" w:hAnsi="宋体"/>
        </w:rPr>
        <w:t>了</w:t>
      </w:r>
      <w:r>
        <w:rPr>
          <w:rFonts w:ascii="宋体" w:hAnsi="宋体"/>
        </w:rPr>
        <w:t>全区社区卫生信息化</w:t>
      </w:r>
      <w:r>
        <w:rPr>
          <w:rFonts w:hint="eastAsia" w:ascii="宋体" w:hAnsi="宋体"/>
        </w:rPr>
        <w:t>水平的持续提升</w:t>
      </w:r>
      <w:r>
        <w:rPr>
          <w:rFonts w:ascii="宋体" w:hAnsi="宋体"/>
        </w:rPr>
        <w:t>。</w:t>
      </w:r>
    </w:p>
    <w:p>
      <w:pPr>
        <w:pStyle w:val="723"/>
        <w:spacing w:line="360" w:lineRule="auto"/>
        <w:rPr>
          <w:rFonts w:ascii="宋体" w:hAnsi="宋体"/>
        </w:rPr>
      </w:pPr>
      <w:r>
        <w:rPr>
          <w:rFonts w:hint="eastAsia" w:ascii="宋体" w:hAnsi="宋体"/>
        </w:rPr>
        <w:t>全区下属社区卫生服务中心分别</w:t>
      </w:r>
      <w:r>
        <w:rPr>
          <w:rFonts w:ascii="宋体" w:hAnsi="宋体"/>
        </w:rPr>
        <w:t>于</w:t>
      </w:r>
      <w:r>
        <w:rPr>
          <w:rFonts w:hint="eastAsia" w:ascii="宋体" w:hAnsi="宋体"/>
        </w:rPr>
        <w:t>2017、2018年都通过E</w:t>
      </w:r>
      <w:r>
        <w:rPr>
          <w:rFonts w:ascii="宋体" w:hAnsi="宋体"/>
        </w:rPr>
        <w:t>HR</w:t>
      </w:r>
      <w:r>
        <w:rPr>
          <w:rFonts w:hint="eastAsia" w:ascii="宋体" w:hAnsi="宋体"/>
        </w:rPr>
        <w:t>五级的评测，各个</w:t>
      </w:r>
      <w:r>
        <w:rPr>
          <w:rFonts w:ascii="宋体" w:hAnsi="宋体"/>
        </w:rPr>
        <w:t>社区</w:t>
      </w:r>
      <w:r>
        <w:rPr>
          <w:rFonts w:hint="eastAsia" w:ascii="宋体" w:hAnsi="宋体"/>
        </w:rPr>
        <w:t>各</w:t>
      </w:r>
      <w:r>
        <w:rPr>
          <w:rFonts w:ascii="宋体" w:hAnsi="宋体"/>
        </w:rPr>
        <w:t>类</w:t>
      </w:r>
      <w:r>
        <w:rPr>
          <w:rFonts w:hint="eastAsia" w:ascii="宋体" w:hAnsi="宋体"/>
        </w:rPr>
        <w:t>医务</w:t>
      </w:r>
      <w:r>
        <w:rPr>
          <w:rFonts w:ascii="宋体" w:hAnsi="宋体"/>
        </w:rPr>
        <w:t>人员电子健康档案</w:t>
      </w:r>
      <w:r>
        <w:rPr>
          <w:rFonts w:hint="eastAsia" w:ascii="宋体" w:hAnsi="宋体"/>
        </w:rPr>
        <w:t>应用水平得到</w:t>
      </w:r>
      <w:r>
        <w:rPr>
          <w:rFonts w:ascii="宋体" w:hAnsi="宋体"/>
        </w:rPr>
        <w:t>很</w:t>
      </w:r>
      <w:r>
        <w:rPr>
          <w:rFonts w:hint="eastAsia" w:ascii="宋体" w:hAnsi="宋体"/>
        </w:rPr>
        <w:t>大</w:t>
      </w:r>
      <w:r>
        <w:rPr>
          <w:rFonts w:ascii="宋体" w:hAnsi="宋体"/>
        </w:rPr>
        <w:t>提升</w:t>
      </w:r>
      <w:r>
        <w:rPr>
          <w:rFonts w:hint="eastAsia" w:ascii="宋体" w:hAnsi="宋体"/>
        </w:rPr>
        <w:t>。</w:t>
      </w:r>
    </w:p>
    <w:p>
      <w:pPr>
        <w:pStyle w:val="4"/>
      </w:pPr>
      <w:bookmarkStart w:id="13" w:name="_Toc146793985"/>
      <w:bookmarkStart w:id="14" w:name="_Toc134276599"/>
      <w:bookmarkStart w:id="15" w:name="_Toc106227195"/>
      <w:bookmarkStart w:id="16" w:name="_Toc106227187"/>
      <w:r>
        <w:rPr>
          <w:rFonts w:hint="eastAsia"/>
        </w:rPr>
        <w:t>具体应用</w:t>
      </w:r>
      <w:bookmarkEnd w:id="13"/>
      <w:bookmarkEnd w:id="14"/>
    </w:p>
    <w:p>
      <w:pPr>
        <w:pStyle w:val="5"/>
      </w:pPr>
      <w:bookmarkStart w:id="17" w:name="_Toc146793986"/>
      <w:r>
        <w:t>卫生数据中心</w:t>
      </w:r>
      <w:bookmarkEnd w:id="15"/>
      <w:bookmarkEnd w:id="17"/>
    </w:p>
    <w:p>
      <w:pPr>
        <w:pStyle w:val="723"/>
        <w:spacing w:line="360" w:lineRule="auto"/>
        <w:rPr>
          <w:rFonts w:ascii="宋体" w:hAnsi="宋体"/>
          <w:kern w:val="2"/>
        </w:rPr>
      </w:pPr>
      <w:r>
        <w:rPr>
          <w:rFonts w:ascii="宋体" w:hAnsi="宋体"/>
          <w:kern w:val="2"/>
        </w:rPr>
        <w:t>建设了统一的数据中心核心数据库框架，同时通过数据交换平台来实现数据共享、管理、维护、使用的机制。中心围绕数据的产生、数据传递、数据交换、信息服务、数据存储等数据处理过程，建立数据采集、更新、共享、管理、使用机制，加快系统内部信息交流与反馈，为相关政府部门数据交换建立基础，为行政部门领导和各级管理人员提供决策支持服务并向社会公众提供相应的卫生信息服务。</w:t>
      </w:r>
    </w:p>
    <w:p>
      <w:pPr>
        <w:pStyle w:val="5"/>
      </w:pPr>
      <w:bookmarkStart w:id="18" w:name="_Toc146793987"/>
      <w:r>
        <w:rPr>
          <w:rFonts w:hint="eastAsia"/>
        </w:rPr>
        <w:t>区域卫生信息平台</w:t>
      </w:r>
      <w:bookmarkEnd w:id="16"/>
      <w:bookmarkEnd w:id="18"/>
    </w:p>
    <w:p>
      <w:pPr>
        <w:pStyle w:val="723"/>
        <w:spacing w:line="360" w:lineRule="auto"/>
        <w:rPr>
          <w:rFonts w:ascii="宋体" w:hAnsi="宋体"/>
          <w:kern w:val="2"/>
        </w:rPr>
      </w:pPr>
      <w:r>
        <w:rPr>
          <w:rFonts w:ascii="宋体" w:hAnsi="宋体"/>
          <w:kern w:val="2"/>
        </w:rPr>
        <w:t>静安区区域卫生信息平台对区属的8家二级医院、3家专业站所、15家社区卫生服务中心的数据进行共享与交换，避免了信息孤岛。在</w:t>
      </w:r>
      <w:r>
        <w:rPr>
          <w:rFonts w:hint="eastAsia" w:ascii="宋体" w:hAnsi="宋体"/>
          <w:kern w:val="2"/>
        </w:rPr>
        <w:t>区域卫生信息</w:t>
      </w:r>
      <w:r>
        <w:rPr>
          <w:rFonts w:ascii="宋体" w:hAnsi="宋体"/>
          <w:kern w:val="2"/>
        </w:rPr>
        <w:t>平台上还</w:t>
      </w:r>
      <w:r>
        <w:rPr>
          <w:rFonts w:hint="eastAsia" w:ascii="宋体" w:hAnsi="宋体"/>
          <w:kern w:val="2"/>
        </w:rPr>
        <w:t>实现</w:t>
      </w:r>
      <w:r>
        <w:rPr>
          <w:rFonts w:ascii="宋体" w:hAnsi="宋体"/>
          <w:kern w:val="2"/>
        </w:rPr>
        <w:t>与外部系统进行</w:t>
      </w:r>
      <w:r>
        <w:rPr>
          <w:rFonts w:hint="eastAsia" w:ascii="宋体" w:hAnsi="宋体"/>
          <w:kern w:val="2"/>
        </w:rPr>
        <w:t>统一的</w:t>
      </w:r>
      <w:r>
        <w:rPr>
          <w:rFonts w:ascii="宋体" w:hAnsi="宋体"/>
          <w:kern w:val="2"/>
        </w:rPr>
        <w:t>数据交换，与</w:t>
      </w:r>
      <w:r>
        <w:rPr>
          <w:rFonts w:hint="eastAsia" w:ascii="宋体" w:hAnsi="宋体"/>
          <w:kern w:val="2"/>
        </w:rPr>
        <w:t>上海市卫生健康信息平台</w:t>
      </w:r>
      <w:r>
        <w:rPr>
          <w:rFonts w:ascii="宋体" w:hAnsi="宋体"/>
          <w:kern w:val="2"/>
        </w:rPr>
        <w:t>的信息传递、数据处理、信息共享。</w:t>
      </w:r>
    </w:p>
    <w:p>
      <w:pPr>
        <w:pStyle w:val="723"/>
        <w:spacing w:line="360" w:lineRule="auto"/>
        <w:rPr>
          <w:rFonts w:ascii="宋体" w:hAnsi="宋体"/>
          <w:kern w:val="2"/>
        </w:rPr>
      </w:pPr>
      <w:r>
        <w:rPr>
          <w:rFonts w:hint="eastAsia" w:ascii="宋体" w:hAnsi="宋体"/>
          <w:kern w:val="2"/>
        </w:rPr>
        <w:t>在区域卫生信息平台数据的基础上</w:t>
      </w:r>
      <w:r>
        <w:rPr>
          <w:rFonts w:ascii="宋体" w:hAnsi="宋体"/>
          <w:kern w:val="2"/>
        </w:rPr>
        <w:t>建立</w:t>
      </w:r>
      <w:r>
        <w:rPr>
          <w:rFonts w:hint="eastAsia" w:ascii="宋体" w:hAnsi="宋体"/>
          <w:kern w:val="2"/>
        </w:rPr>
        <w:t>区域分级诊疗体系</w:t>
      </w:r>
      <w:r>
        <w:rPr>
          <w:rFonts w:ascii="宋体" w:hAnsi="宋体"/>
          <w:kern w:val="2"/>
        </w:rPr>
        <w:t>，</w:t>
      </w:r>
      <w:r>
        <w:rPr>
          <w:rFonts w:hint="eastAsia" w:ascii="宋体" w:hAnsi="宋体"/>
          <w:kern w:val="2"/>
        </w:rPr>
        <w:t>完成了“1+1+1”签约核心功能、综改社区平台的应用，充分利用</w:t>
      </w:r>
      <w:r>
        <w:rPr>
          <w:rFonts w:ascii="宋体" w:hAnsi="宋体"/>
          <w:kern w:val="2"/>
        </w:rPr>
        <w:t>信息手段实现区域内医疗资源上下贯通、信息互通共享、业务高效协同，</w:t>
      </w:r>
      <w:r>
        <w:rPr>
          <w:rFonts w:hint="eastAsia" w:ascii="宋体" w:hAnsi="宋体"/>
          <w:kern w:val="2"/>
        </w:rPr>
        <w:t>支撑</w:t>
      </w:r>
      <w:r>
        <w:rPr>
          <w:rFonts w:ascii="宋体" w:hAnsi="宋体"/>
          <w:kern w:val="2"/>
        </w:rPr>
        <w:t>了</w:t>
      </w:r>
      <w:r>
        <w:rPr>
          <w:rFonts w:hint="eastAsia" w:ascii="宋体" w:hAnsi="宋体"/>
          <w:kern w:val="2"/>
        </w:rPr>
        <w:t>静安</w:t>
      </w:r>
      <w:r>
        <w:rPr>
          <w:rFonts w:ascii="宋体" w:hAnsi="宋体"/>
          <w:kern w:val="2"/>
        </w:rPr>
        <w:t>区</w:t>
      </w:r>
      <w:r>
        <w:rPr>
          <w:rFonts w:hint="eastAsia" w:ascii="宋体" w:hAnsi="宋体"/>
          <w:kern w:val="2"/>
        </w:rPr>
        <w:t>“1+1+1”签约分级诊疗制度的运行。</w:t>
      </w:r>
    </w:p>
    <w:p>
      <w:pPr>
        <w:pStyle w:val="5"/>
      </w:pPr>
      <w:bookmarkStart w:id="19" w:name="_Toc146793988"/>
      <w:r>
        <w:rPr>
          <w:rFonts w:hint="eastAsia"/>
        </w:rPr>
        <w:t>公共卫生业务应用</w:t>
      </w:r>
      <w:bookmarkEnd w:id="19"/>
    </w:p>
    <w:p>
      <w:pPr>
        <w:pStyle w:val="723"/>
        <w:spacing w:line="360" w:lineRule="auto"/>
        <w:rPr>
          <w:rFonts w:ascii="宋体" w:hAnsi="宋体"/>
          <w:kern w:val="2"/>
        </w:rPr>
      </w:pPr>
      <w:r>
        <w:rPr>
          <w:rFonts w:hint="eastAsia" w:ascii="宋体" w:hAnsi="宋体"/>
          <w:kern w:val="2"/>
        </w:rPr>
        <w:t>静安区公共卫生业务应用系统方面，实现了常规的疾病预防控制、孕保系统、儿保系统、疾控慢病一体化管理系统等公共卫生重点项目的信息化支撑，确保数据应用的互联互通及统计分析，进一步解放医生生产力，提高工作效率，促进了临床诊疗和公共卫生数据的整合衔接。建立了“医院数据推送、疾控业务管理、社区随访干预”业务协同的公共卫生管理模式。</w:t>
      </w:r>
    </w:p>
    <w:p>
      <w:pPr>
        <w:pStyle w:val="5"/>
      </w:pPr>
      <w:bookmarkStart w:id="20" w:name="_Toc146793989"/>
      <w:bookmarkStart w:id="21" w:name="_Toc83633518"/>
      <w:r>
        <w:rPr>
          <w:rFonts w:hint="eastAsia"/>
        </w:rPr>
        <w:t>“健康静安”信息惠民应用</w:t>
      </w:r>
      <w:bookmarkEnd w:id="20"/>
    </w:p>
    <w:p>
      <w:pPr>
        <w:pStyle w:val="723"/>
        <w:spacing w:line="360" w:lineRule="auto"/>
        <w:rPr>
          <w:rFonts w:ascii="宋体" w:hAnsi="宋体"/>
          <w:kern w:val="2"/>
        </w:rPr>
      </w:pPr>
      <w:r>
        <w:rPr>
          <w:rFonts w:hint="eastAsia" w:ascii="宋体" w:hAnsi="宋体"/>
          <w:kern w:val="2"/>
        </w:rPr>
        <w:t>“健康静安”信息惠民应用平台是静安区卫生健康委、静安区卫生信息中心紧密围绕深化医改，以“互联网+医疗”思维为导向，全力打造的“智慧健康”的区域便民品牌应用，为居民提供了诊前诊中诊后、全生命周期、线上线下融合、优质高效的医疗健康服务。</w:t>
      </w:r>
    </w:p>
    <w:p>
      <w:pPr>
        <w:pStyle w:val="723"/>
        <w:spacing w:line="360" w:lineRule="auto"/>
        <w:rPr>
          <w:rFonts w:ascii="宋体" w:hAnsi="宋体"/>
          <w:kern w:val="2"/>
        </w:rPr>
      </w:pPr>
      <w:r>
        <w:rPr>
          <w:rFonts w:hint="eastAsia" w:ascii="宋体" w:hAnsi="宋体"/>
          <w:kern w:val="2"/>
        </w:rPr>
        <w:t>静安区针对百姓基层医疗服务的需求，依托“健康静安”信息惠民应用平台，打造了“一部手机走医院”的上海市数字化转型标杆场景，实现智能分诊导诊机器人、精准预约挂号、AI智能管家、智能院内导航、便捷付费、实时报告推送、电子票据、智能诊后管理、基于区块链技术的中药代煎配送、互联网诊疗、云胶片、智慧接种等便捷化、全流程的数字化就医体验，将看病过程从数个小时缩减至20分钟。</w:t>
      </w:r>
    </w:p>
    <w:p>
      <w:pPr>
        <w:pStyle w:val="723"/>
        <w:spacing w:line="360" w:lineRule="auto"/>
        <w:rPr>
          <w:rFonts w:ascii="宋体" w:hAnsi="宋体"/>
          <w:kern w:val="2"/>
        </w:rPr>
      </w:pPr>
      <w:r>
        <w:rPr>
          <w:rFonts w:ascii="宋体" w:hAnsi="宋体"/>
          <w:kern w:val="2"/>
        </w:rPr>
        <w:t>目前“健康静安”移动端应用包括供居民使用的“健康静安”微信平台；供家庭医生使用的移动家庭医生APP；供静安区管理者使用的移动综合管理APP。</w:t>
      </w:r>
    </w:p>
    <w:p>
      <w:pPr>
        <w:pStyle w:val="723"/>
        <w:spacing w:line="360" w:lineRule="auto"/>
        <w:rPr>
          <w:rFonts w:ascii="宋体" w:hAnsi="宋体"/>
          <w:kern w:val="2"/>
        </w:rPr>
      </w:pPr>
      <w:r>
        <w:rPr>
          <w:rFonts w:ascii="宋体" w:hAnsi="宋体"/>
          <w:kern w:val="2"/>
        </w:rPr>
        <w:t>“健康静安”相关系统功能根据实际的业务需求发展进行不断补充和深化，移动端应用与区内各家社区卫生服务中心紧密结合，形成</w:t>
      </w:r>
      <w:r>
        <w:rPr>
          <w:rFonts w:hint="eastAsia" w:ascii="宋体" w:hAnsi="宋体"/>
          <w:kern w:val="2"/>
        </w:rPr>
        <w:t>了</w:t>
      </w:r>
      <w:r>
        <w:rPr>
          <w:rFonts w:ascii="宋体" w:hAnsi="宋体"/>
          <w:kern w:val="2"/>
        </w:rPr>
        <w:t>统一平台、统一入口、统一支付、统一配送、统一安全建设、统一质控的区域一体化标准。</w:t>
      </w:r>
    </w:p>
    <w:p>
      <w:pPr>
        <w:pStyle w:val="723"/>
        <w:spacing w:line="360" w:lineRule="auto"/>
        <w:rPr>
          <w:rFonts w:ascii="宋体" w:hAnsi="宋体"/>
          <w:kern w:val="2"/>
        </w:rPr>
      </w:pPr>
      <w:r>
        <w:rPr>
          <w:rFonts w:hint="eastAsia" w:ascii="宋体" w:hAnsi="宋体"/>
          <w:kern w:val="2"/>
        </w:rPr>
        <w:t>1、面对居民的统一信息共享服务</w:t>
      </w:r>
    </w:p>
    <w:p>
      <w:pPr>
        <w:pStyle w:val="723"/>
        <w:spacing w:line="360" w:lineRule="auto"/>
        <w:rPr>
          <w:rFonts w:ascii="宋体" w:hAnsi="宋体"/>
          <w:kern w:val="2"/>
        </w:rPr>
      </w:pPr>
      <w:r>
        <w:rPr>
          <w:rFonts w:hint="eastAsia" w:ascii="宋体" w:hAnsi="宋体"/>
          <w:kern w:val="2"/>
        </w:rPr>
        <w:t>“健康静安”微信公众号：通过此公众号，居民可以便捷预约到静安区内所有区属医疗机构的号源及部分医联体三级医院的预留特色号源，对于妇产妇和计免免疫也提供了专项预约服务。对于有意向而未签约的居民提供了线上签约申请服务（家庭医生可通过家庭医生工作站或者家庭医生移动</w:t>
      </w:r>
      <w:r>
        <w:rPr>
          <w:rFonts w:ascii="宋体" w:hAnsi="宋体"/>
          <w:kern w:val="2"/>
        </w:rPr>
        <w:t>APP</w:t>
      </w:r>
      <w:r>
        <w:rPr>
          <w:rFonts w:hint="eastAsia" w:ascii="宋体" w:hAnsi="宋体"/>
          <w:kern w:val="2"/>
        </w:rPr>
        <w:t>进行审核，完成签约操作），居民更可通过“健康静安”查询自己历次的门诊、</w:t>
      </w:r>
      <w:r>
        <w:rPr>
          <w:rFonts w:ascii="宋体" w:hAnsi="宋体"/>
          <w:kern w:val="2"/>
        </w:rPr>
        <w:t>住院</w:t>
      </w:r>
      <w:r>
        <w:rPr>
          <w:rFonts w:hint="eastAsia" w:ascii="宋体" w:hAnsi="宋体"/>
          <w:kern w:val="2"/>
        </w:rPr>
        <w:t>、健康体检信息，子女的疫苗接种记录。同时，</w:t>
      </w:r>
      <w:r>
        <w:rPr>
          <w:rFonts w:ascii="宋体" w:hAnsi="宋体"/>
          <w:kern w:val="2"/>
        </w:rPr>
        <w:t>通过</w:t>
      </w:r>
      <w:r>
        <w:rPr>
          <w:rFonts w:hint="eastAsia" w:ascii="宋体" w:hAnsi="宋体"/>
          <w:kern w:val="2"/>
        </w:rPr>
        <w:t>区卫生健康信息实时总线实现检查报告、检验报告、排队情况、疫苗接种通知给予微信消息推送，大大方便了居民。</w:t>
      </w:r>
    </w:p>
    <w:p>
      <w:pPr>
        <w:pStyle w:val="723"/>
        <w:spacing w:line="360" w:lineRule="auto"/>
        <w:rPr>
          <w:rFonts w:ascii="宋体" w:hAnsi="宋体"/>
          <w:kern w:val="2"/>
        </w:rPr>
      </w:pPr>
      <w:r>
        <w:rPr>
          <w:rFonts w:hint="eastAsia" w:ascii="宋体" w:hAnsi="宋体"/>
          <w:kern w:val="2"/>
        </w:rPr>
        <w:t>2、面对管理层的业务管理服务</w:t>
      </w:r>
    </w:p>
    <w:p>
      <w:pPr>
        <w:pStyle w:val="723"/>
        <w:spacing w:line="360" w:lineRule="auto"/>
        <w:rPr>
          <w:rFonts w:ascii="宋体" w:hAnsi="宋体"/>
          <w:kern w:val="2"/>
        </w:rPr>
      </w:pPr>
      <w:r>
        <w:rPr>
          <w:rFonts w:hint="eastAsia" w:ascii="宋体" w:hAnsi="宋体"/>
          <w:kern w:val="2"/>
        </w:rPr>
        <w:t>移动综合管理</w:t>
      </w:r>
      <w:r>
        <w:rPr>
          <w:rFonts w:ascii="宋体" w:hAnsi="宋体"/>
          <w:kern w:val="2"/>
        </w:rPr>
        <w:t>APP</w:t>
      </w:r>
      <w:r>
        <w:rPr>
          <w:rFonts w:hint="eastAsia" w:ascii="宋体" w:hAnsi="宋体"/>
          <w:kern w:val="2"/>
        </w:rPr>
        <w:t>：一般来说大医院都有面对管理层的业务管理</w:t>
      </w:r>
      <w:r>
        <w:rPr>
          <w:rFonts w:ascii="宋体" w:hAnsi="宋体"/>
          <w:kern w:val="2"/>
        </w:rPr>
        <w:t>APP</w:t>
      </w:r>
      <w:r>
        <w:rPr>
          <w:rFonts w:hint="eastAsia" w:ascii="宋体" w:hAnsi="宋体"/>
          <w:kern w:val="2"/>
        </w:rPr>
        <w:t>，而对于规模相对较小的二级医院、专科医院、专业站所及社区卫生服务中心，开发一个业务管理</w:t>
      </w:r>
      <w:r>
        <w:rPr>
          <w:rFonts w:ascii="宋体" w:hAnsi="宋体"/>
          <w:kern w:val="2"/>
        </w:rPr>
        <w:t>APP</w:t>
      </w:r>
      <w:r>
        <w:rPr>
          <w:rFonts w:hint="eastAsia" w:ascii="宋体" w:hAnsi="宋体"/>
          <w:kern w:val="2"/>
        </w:rPr>
        <w:t>成本高，安全性得不到保障，为此静安区统一开发了“静安区移动综合管理</w:t>
      </w:r>
      <w:r>
        <w:rPr>
          <w:rFonts w:ascii="宋体" w:hAnsi="宋体"/>
          <w:kern w:val="2"/>
        </w:rPr>
        <w:t>APP</w:t>
      </w:r>
      <w:r>
        <w:rPr>
          <w:rFonts w:hint="eastAsia" w:ascii="宋体" w:hAnsi="宋体"/>
          <w:kern w:val="2"/>
        </w:rPr>
        <w:t>”，各级医疗机构或卫生健康委管理层可以通过此</w:t>
      </w:r>
      <w:r>
        <w:rPr>
          <w:rFonts w:ascii="宋体" w:hAnsi="宋体"/>
          <w:kern w:val="2"/>
        </w:rPr>
        <w:t>APP</w:t>
      </w:r>
      <w:r>
        <w:rPr>
          <w:rFonts w:hint="eastAsia" w:ascii="宋体" w:hAnsi="宋体"/>
          <w:kern w:val="2"/>
        </w:rPr>
        <w:t>实时知晓各自权限内各类业务运行数据，</w:t>
      </w:r>
      <w:r>
        <w:rPr>
          <w:rFonts w:ascii="宋体" w:hAnsi="宋体"/>
          <w:kern w:val="2"/>
        </w:rPr>
        <w:t>对领导</w:t>
      </w:r>
      <w:r>
        <w:rPr>
          <w:rFonts w:hint="eastAsia" w:ascii="宋体" w:hAnsi="宋体"/>
          <w:kern w:val="2"/>
        </w:rPr>
        <w:t>管理</w:t>
      </w:r>
      <w:r>
        <w:rPr>
          <w:rFonts w:ascii="宋体" w:hAnsi="宋体"/>
          <w:kern w:val="2"/>
        </w:rPr>
        <w:t>决策</w:t>
      </w:r>
      <w:r>
        <w:rPr>
          <w:rFonts w:hint="eastAsia" w:ascii="宋体" w:hAnsi="宋体"/>
          <w:kern w:val="2"/>
        </w:rPr>
        <w:t>起</w:t>
      </w:r>
      <w:r>
        <w:rPr>
          <w:rFonts w:ascii="宋体" w:hAnsi="宋体"/>
          <w:kern w:val="2"/>
        </w:rPr>
        <w:t>到重要作用</w:t>
      </w:r>
      <w:r>
        <w:rPr>
          <w:rFonts w:hint="eastAsia" w:ascii="宋体" w:hAnsi="宋体"/>
          <w:kern w:val="2"/>
        </w:rPr>
        <w:t>。目前，</w:t>
      </w:r>
      <w:r>
        <w:rPr>
          <w:rFonts w:ascii="宋体" w:hAnsi="宋体"/>
          <w:kern w:val="2"/>
        </w:rPr>
        <w:t>APP</w:t>
      </w:r>
      <w:r>
        <w:rPr>
          <w:rFonts w:hint="eastAsia" w:ascii="宋体" w:hAnsi="宋体"/>
          <w:kern w:val="2"/>
        </w:rPr>
        <w:t>实现了八个模块，包含了各类指标（模块：医疗服务、药品监管、疾控简报、医疗监管、中医监管、人力资源、数据或者质量、分级诊疗），同时</w:t>
      </w:r>
      <w:r>
        <w:rPr>
          <w:rFonts w:ascii="宋体" w:hAnsi="宋体"/>
          <w:kern w:val="2"/>
        </w:rPr>
        <w:t>在</w:t>
      </w:r>
      <w:r>
        <w:rPr>
          <w:rFonts w:hint="eastAsia" w:ascii="宋体" w:hAnsi="宋体"/>
          <w:kern w:val="2"/>
        </w:rPr>
        <w:t>首页上提供常规指标展示（首页指标：各机构门急诊人次和均次费用、疾病排名、门诊药品费用、药占比、社区综改主要指标、慢病管理主要指标、健康管理主要指标）的</w:t>
      </w:r>
      <w:r>
        <w:rPr>
          <w:rFonts w:ascii="宋体" w:hAnsi="宋体"/>
          <w:kern w:val="2"/>
        </w:rPr>
        <w:t>基础上对</w:t>
      </w:r>
      <w:r>
        <w:rPr>
          <w:rFonts w:hint="eastAsia" w:ascii="宋体" w:hAnsi="宋体"/>
          <w:kern w:val="2"/>
        </w:rPr>
        <w:t>具体指标的展现又进行了细化。</w:t>
      </w:r>
    </w:p>
    <w:p>
      <w:pPr>
        <w:pStyle w:val="723"/>
        <w:spacing w:line="360" w:lineRule="auto"/>
        <w:rPr>
          <w:rFonts w:ascii="宋体" w:hAnsi="宋体"/>
          <w:kern w:val="2"/>
        </w:rPr>
      </w:pPr>
      <w:r>
        <w:rPr>
          <w:rFonts w:hint="eastAsia" w:ascii="宋体" w:hAnsi="宋体"/>
          <w:kern w:val="2"/>
        </w:rPr>
        <w:t>3、面对家庭医生提供的移动服务</w:t>
      </w:r>
    </w:p>
    <w:p>
      <w:pPr>
        <w:pStyle w:val="723"/>
        <w:spacing w:line="360" w:lineRule="auto"/>
        <w:rPr>
          <w:rFonts w:ascii="宋体" w:hAnsi="宋体"/>
          <w:kern w:val="2"/>
        </w:rPr>
      </w:pPr>
      <w:r>
        <w:rPr>
          <w:rFonts w:hint="eastAsia" w:ascii="宋体" w:hAnsi="宋体"/>
          <w:kern w:val="2"/>
        </w:rPr>
        <w:t>家庭医生移动</w:t>
      </w:r>
      <w:r>
        <w:rPr>
          <w:rFonts w:ascii="宋体" w:hAnsi="宋体"/>
          <w:kern w:val="2"/>
        </w:rPr>
        <w:t>APP</w:t>
      </w:r>
      <w:r>
        <w:rPr>
          <w:rFonts w:hint="eastAsia" w:ascii="宋体" w:hAnsi="宋体"/>
          <w:kern w:val="2"/>
        </w:rPr>
        <w:t>：静安区是最早实现手机端进行家庭医生签约的区域，家庭医生移动</w:t>
      </w:r>
      <w:r>
        <w:rPr>
          <w:rFonts w:ascii="宋体" w:hAnsi="宋体"/>
          <w:kern w:val="2"/>
        </w:rPr>
        <w:t>APP</w:t>
      </w:r>
      <w:r>
        <w:rPr>
          <w:rFonts w:hint="eastAsia" w:ascii="宋体" w:hAnsi="宋体"/>
          <w:kern w:val="2"/>
        </w:rPr>
        <w:t>从2</w:t>
      </w:r>
      <w:r>
        <w:rPr>
          <w:rFonts w:ascii="宋体" w:hAnsi="宋体"/>
          <w:kern w:val="2"/>
        </w:rPr>
        <w:t>016</w:t>
      </w:r>
      <w:r>
        <w:rPr>
          <w:rFonts w:hint="eastAsia" w:ascii="宋体" w:hAnsi="宋体"/>
          <w:kern w:val="2"/>
        </w:rPr>
        <w:t>年上线至今，功能已不局限于家庭医生业务，除常规的家庭医生签约管理、健康档案管理，还实现了慢病随访、新生儿及产后访视、家庭病床上门服务、签约对象的预约、转诊、出入院提醒，同时为</w:t>
      </w:r>
      <w:r>
        <w:rPr>
          <w:rFonts w:ascii="宋体" w:hAnsi="宋体"/>
          <w:kern w:val="2"/>
        </w:rPr>
        <w:t>了</w:t>
      </w:r>
      <w:r>
        <w:rPr>
          <w:rFonts w:hint="eastAsia" w:ascii="宋体" w:hAnsi="宋体"/>
          <w:kern w:val="2"/>
        </w:rPr>
        <w:t>加强可用性，提供了业务指标面板，让家庭医生可随时知晓自己的业务情况，</w:t>
      </w:r>
      <w:r>
        <w:rPr>
          <w:rFonts w:ascii="宋体" w:hAnsi="宋体"/>
          <w:kern w:val="2"/>
        </w:rPr>
        <w:t>促进了家庭医生日常工作的及时完成</w:t>
      </w:r>
      <w:r>
        <w:rPr>
          <w:rFonts w:hint="eastAsia" w:ascii="宋体" w:hAnsi="宋体"/>
          <w:kern w:val="2"/>
        </w:rPr>
        <w:t>。</w:t>
      </w:r>
    </w:p>
    <w:p>
      <w:pPr>
        <w:pStyle w:val="5"/>
      </w:pPr>
      <w:bookmarkStart w:id="22" w:name="_Toc146793990"/>
      <w:r>
        <w:rPr>
          <w:rFonts w:hint="eastAsia"/>
        </w:rPr>
        <w:t>其他区域类统一服务应用</w:t>
      </w:r>
      <w:bookmarkEnd w:id="22"/>
    </w:p>
    <w:p>
      <w:pPr>
        <w:pStyle w:val="723"/>
        <w:spacing w:line="360" w:lineRule="auto"/>
        <w:rPr>
          <w:rFonts w:ascii="宋体" w:hAnsi="宋体"/>
          <w:kern w:val="2"/>
        </w:rPr>
      </w:pPr>
      <w:r>
        <w:rPr>
          <w:rFonts w:hint="eastAsia" w:ascii="宋体" w:hAnsi="宋体"/>
          <w:kern w:val="2"/>
        </w:rPr>
        <w:t>静安区内其他区域服务类包括：区域C</w:t>
      </w:r>
      <w:r>
        <w:rPr>
          <w:rFonts w:ascii="宋体" w:hAnsi="宋体"/>
          <w:kern w:val="2"/>
        </w:rPr>
        <w:t>A</w:t>
      </w:r>
      <w:r>
        <w:rPr>
          <w:rFonts w:hint="eastAsia" w:ascii="宋体" w:hAnsi="宋体"/>
          <w:kern w:val="2"/>
        </w:rPr>
        <w:t>认证中心、统一支付平台、电子票据平台、区域运维平台、区域就诊号源池、区域预约转诊转检平台等，还通过区域影像中心、区域心电中心、区域临检中心三</w:t>
      </w:r>
      <w:r>
        <w:rPr>
          <w:rFonts w:ascii="宋体" w:hAnsi="宋体"/>
          <w:kern w:val="2"/>
        </w:rPr>
        <w:t>大中心的</w:t>
      </w:r>
      <w:r>
        <w:rPr>
          <w:rFonts w:hint="eastAsia" w:ascii="宋体" w:hAnsi="宋体"/>
          <w:kern w:val="2"/>
        </w:rPr>
        <w:t>建设</w:t>
      </w:r>
      <w:r>
        <w:rPr>
          <w:rFonts w:ascii="宋体" w:hAnsi="宋体"/>
          <w:kern w:val="2"/>
        </w:rPr>
        <w:t>，</w:t>
      </w:r>
      <w:r>
        <w:rPr>
          <w:rFonts w:hint="eastAsia" w:ascii="宋体" w:hAnsi="宋体"/>
          <w:kern w:val="2"/>
        </w:rPr>
        <w:t>实现集中部署、统一存储、分步审核。</w:t>
      </w:r>
    </w:p>
    <w:p>
      <w:pPr>
        <w:pStyle w:val="5"/>
      </w:pPr>
      <w:bookmarkStart w:id="23" w:name="_Toc146793991"/>
      <w:r>
        <w:rPr>
          <w:rFonts w:hint="eastAsia"/>
        </w:rPr>
        <w:t>区级医院信息化应用</w:t>
      </w:r>
      <w:bookmarkEnd w:id="21"/>
      <w:bookmarkEnd w:id="23"/>
    </w:p>
    <w:p>
      <w:pPr>
        <w:pStyle w:val="723"/>
        <w:spacing w:line="360" w:lineRule="auto"/>
        <w:rPr>
          <w:rFonts w:ascii="宋体" w:hAnsi="宋体"/>
          <w:kern w:val="2"/>
        </w:rPr>
      </w:pPr>
      <w:r>
        <w:rPr>
          <w:rFonts w:ascii="宋体" w:hAnsi="宋体"/>
          <w:kern w:val="2"/>
        </w:rPr>
        <w:t>静安区是开展卫生信息化较早的区，随着医院信息化建设的不断推进，不论是医院内部的自身发展需求，还是外部环境的不断变革，经过多年建设，区级医院的信息化程度已经实现了较高的覆盖面，从门诊住院到后勤物资，从收费到电子医嘱、电子病历、检验系统、检查系统等均实现了信息化。</w:t>
      </w:r>
    </w:p>
    <w:p>
      <w:pPr>
        <w:pStyle w:val="723"/>
        <w:spacing w:line="360" w:lineRule="auto"/>
        <w:rPr>
          <w:rFonts w:ascii="宋体" w:hAnsi="宋体"/>
          <w:kern w:val="2"/>
        </w:rPr>
      </w:pPr>
      <w:r>
        <w:rPr>
          <w:rFonts w:hint="eastAsia" w:ascii="宋体" w:hAnsi="宋体"/>
          <w:kern w:val="2"/>
        </w:rPr>
        <w:t>静安区内</w:t>
      </w:r>
      <w:r>
        <w:rPr>
          <w:rFonts w:ascii="宋体" w:hAnsi="宋体"/>
          <w:kern w:val="2"/>
        </w:rPr>
        <w:t>二级医疗机构</w:t>
      </w:r>
      <w:r>
        <w:rPr>
          <w:rFonts w:hint="eastAsia" w:ascii="宋体" w:hAnsi="宋体"/>
          <w:kern w:val="2"/>
        </w:rPr>
        <w:t>参照电子病历应用水平等级评测的标准，按照深化医药卫生体制改革的要求，在充分利用当前信息化建设成果基础上，以电子病历系统建设为切入点，结合医院的实际业务需求，开展基于电子病历的医院信息系统建设及完善，为医护人员提供更加规范化、精细化的管理手段，为患者和辖区内居民提供更加专业化、人性化的诊疗和健康管理服务。</w:t>
      </w:r>
    </w:p>
    <w:p>
      <w:pPr>
        <w:pStyle w:val="5"/>
      </w:pPr>
      <w:bookmarkStart w:id="24" w:name="_Toc146793992"/>
      <w:bookmarkStart w:id="25" w:name="_Toc83633519"/>
      <w:r>
        <w:rPr>
          <w:rFonts w:hint="eastAsia"/>
        </w:rPr>
        <w:t>社区卫生服务中心信息化</w:t>
      </w:r>
      <w:r>
        <w:t>应用</w:t>
      </w:r>
      <w:bookmarkEnd w:id="24"/>
      <w:bookmarkEnd w:id="25"/>
    </w:p>
    <w:p>
      <w:pPr>
        <w:pStyle w:val="723"/>
        <w:spacing w:line="360" w:lineRule="auto"/>
        <w:rPr>
          <w:rFonts w:ascii="宋体" w:hAnsi="宋体"/>
          <w:kern w:val="2"/>
        </w:rPr>
      </w:pPr>
      <w:r>
        <w:rPr>
          <w:rFonts w:ascii="宋体" w:hAnsi="宋体"/>
          <w:kern w:val="2"/>
        </w:rPr>
        <w:t>1</w:t>
      </w:r>
      <w:r>
        <w:rPr>
          <w:rFonts w:hint="eastAsia" w:ascii="宋体" w:hAnsi="宋体"/>
          <w:kern w:val="2"/>
        </w:rPr>
        <w:t>、</w:t>
      </w:r>
      <w:r>
        <w:rPr>
          <w:rFonts w:ascii="宋体" w:hAnsi="宋体"/>
          <w:kern w:val="2"/>
        </w:rPr>
        <w:t>HIS系统</w:t>
      </w:r>
    </w:p>
    <w:p>
      <w:pPr>
        <w:pStyle w:val="723"/>
        <w:spacing w:line="360" w:lineRule="auto"/>
        <w:rPr>
          <w:rFonts w:ascii="宋体" w:hAnsi="宋体"/>
          <w:kern w:val="2"/>
        </w:rPr>
      </w:pPr>
      <w:r>
        <w:rPr>
          <w:rFonts w:hint="eastAsia" w:ascii="宋体" w:hAnsi="宋体"/>
          <w:kern w:val="2"/>
        </w:rPr>
        <w:t>静安</w:t>
      </w:r>
      <w:r>
        <w:rPr>
          <w:rFonts w:ascii="宋体" w:hAnsi="宋体"/>
          <w:kern w:val="2"/>
        </w:rPr>
        <w:t>区社区卫生服务中心已经建立并完善了全区社区卫生服务信息系统（HIS、CIS、RIS/PACS等），确保社区卫生服务中心所有业务包括门急诊服务、住院服务、家床服务、医技服务、检查检验服务等的正常开展，实现信息化对社区医疗业务的全面支撑，全面夯实了社区卫生信息化基础。</w:t>
      </w:r>
    </w:p>
    <w:p>
      <w:pPr>
        <w:pStyle w:val="723"/>
        <w:spacing w:line="360" w:lineRule="auto"/>
        <w:rPr>
          <w:rFonts w:ascii="宋体" w:hAnsi="宋体"/>
          <w:kern w:val="2"/>
        </w:rPr>
      </w:pPr>
      <w:r>
        <w:rPr>
          <w:rFonts w:hint="eastAsia" w:ascii="宋体" w:hAnsi="宋体"/>
          <w:kern w:val="2"/>
        </w:rPr>
        <w:t>2、电子健康档案应用</w:t>
      </w:r>
    </w:p>
    <w:p>
      <w:pPr>
        <w:pStyle w:val="723"/>
        <w:spacing w:line="360" w:lineRule="auto"/>
        <w:rPr>
          <w:rFonts w:ascii="宋体" w:hAnsi="宋体"/>
          <w:kern w:val="2"/>
        </w:rPr>
      </w:pPr>
      <w:r>
        <w:rPr>
          <w:rFonts w:hint="eastAsia" w:ascii="宋体" w:hAnsi="宋体"/>
          <w:kern w:val="2"/>
        </w:rPr>
        <w:t>静安区内社区卫生服务中心根据上海市电子健康</w:t>
      </w:r>
      <w:r>
        <w:rPr>
          <w:rFonts w:ascii="宋体" w:hAnsi="宋体"/>
          <w:kern w:val="2"/>
        </w:rPr>
        <w:t>档案应用水</w:t>
      </w:r>
      <w:r>
        <w:rPr>
          <w:rFonts w:hint="eastAsia" w:ascii="宋体" w:hAnsi="宋体"/>
          <w:kern w:val="2"/>
        </w:rPr>
        <w:t>平标准（EHR</w:t>
      </w:r>
      <w:r>
        <w:rPr>
          <w:rFonts w:ascii="宋体" w:hAnsi="宋体"/>
          <w:kern w:val="2"/>
        </w:rPr>
        <w:t>）</w:t>
      </w:r>
      <w:r>
        <w:rPr>
          <w:rFonts w:hint="eastAsia" w:ascii="宋体" w:hAnsi="宋体"/>
          <w:kern w:val="2"/>
        </w:rPr>
        <w:t>，不仅完善和提升了社区卫生服务中心已有的系统功能，同时也根据EHR的评审要求，新建了健康教育管理系统、健康体检服务系统、老年人保健管理系统、孕产妇健康管理系统、健康信息服务系统（七级）、儿童保健管理系统、康复管理系统（六级）等。同时完成</w:t>
      </w:r>
      <w:r>
        <w:rPr>
          <w:rFonts w:ascii="宋体" w:hAnsi="宋体"/>
          <w:kern w:val="2"/>
        </w:rPr>
        <w:t>全区家庭医生多轮</w:t>
      </w:r>
      <w:r>
        <w:rPr>
          <w:rFonts w:hint="eastAsia" w:ascii="宋体" w:hAnsi="宋体"/>
          <w:kern w:val="2"/>
        </w:rPr>
        <w:t>次全方位的应用</w:t>
      </w:r>
      <w:r>
        <w:rPr>
          <w:rFonts w:ascii="宋体" w:hAnsi="宋体"/>
          <w:kern w:val="2"/>
        </w:rPr>
        <w:t>培训</w:t>
      </w:r>
      <w:r>
        <w:rPr>
          <w:rFonts w:hint="eastAsia" w:ascii="宋体" w:hAnsi="宋体"/>
          <w:kern w:val="2"/>
        </w:rPr>
        <w:t>，</w:t>
      </w:r>
      <w:r>
        <w:rPr>
          <w:rFonts w:ascii="宋体" w:hAnsi="宋体"/>
          <w:kern w:val="2"/>
        </w:rPr>
        <w:t>医生的</w:t>
      </w:r>
      <w:r>
        <w:rPr>
          <w:rFonts w:hint="eastAsia" w:ascii="宋体" w:hAnsi="宋体"/>
          <w:kern w:val="2"/>
        </w:rPr>
        <w:t>电子</w:t>
      </w:r>
      <w:r>
        <w:rPr>
          <w:rFonts w:ascii="宋体" w:hAnsi="宋体"/>
          <w:kern w:val="2"/>
        </w:rPr>
        <w:t>健康档案的应用水平</w:t>
      </w:r>
      <w:r>
        <w:rPr>
          <w:rFonts w:hint="eastAsia" w:ascii="宋体" w:hAnsi="宋体"/>
          <w:kern w:val="2"/>
        </w:rPr>
        <w:t>有</w:t>
      </w:r>
      <w:r>
        <w:rPr>
          <w:rFonts w:ascii="宋体" w:hAnsi="宋体"/>
          <w:kern w:val="2"/>
        </w:rPr>
        <w:t>了全面的提升</w:t>
      </w:r>
      <w:r>
        <w:rPr>
          <w:rFonts w:hint="eastAsia" w:ascii="宋体" w:hAnsi="宋体"/>
          <w:kern w:val="2"/>
        </w:rPr>
        <w:t>，全区</w:t>
      </w:r>
      <w:r>
        <w:rPr>
          <w:rFonts w:ascii="宋体" w:hAnsi="宋体"/>
          <w:kern w:val="2"/>
        </w:rPr>
        <w:t>社区</w:t>
      </w:r>
      <w:r>
        <w:rPr>
          <w:rFonts w:hint="eastAsia" w:ascii="宋体" w:hAnsi="宋体"/>
          <w:kern w:val="2"/>
        </w:rPr>
        <w:t>于2</w:t>
      </w:r>
      <w:r>
        <w:rPr>
          <w:rFonts w:ascii="宋体" w:hAnsi="宋体"/>
          <w:kern w:val="2"/>
        </w:rPr>
        <w:t>018</w:t>
      </w:r>
      <w:r>
        <w:rPr>
          <w:rFonts w:hint="eastAsia" w:ascii="宋体" w:hAnsi="宋体"/>
          <w:kern w:val="2"/>
        </w:rPr>
        <w:t>年全部</w:t>
      </w:r>
      <w:r>
        <w:rPr>
          <w:rFonts w:ascii="宋体" w:hAnsi="宋体"/>
          <w:kern w:val="2"/>
        </w:rPr>
        <w:t>通过</w:t>
      </w:r>
      <w:r>
        <w:rPr>
          <w:rFonts w:hint="eastAsia" w:ascii="宋体" w:hAnsi="宋体"/>
          <w:kern w:val="2"/>
        </w:rPr>
        <w:t>了上海</w:t>
      </w:r>
      <w:r>
        <w:rPr>
          <w:rFonts w:ascii="宋体" w:hAnsi="宋体"/>
          <w:kern w:val="2"/>
        </w:rPr>
        <w:t>市E</w:t>
      </w:r>
      <w:r>
        <w:rPr>
          <w:rFonts w:hint="eastAsia" w:ascii="宋体" w:hAnsi="宋体"/>
          <w:kern w:val="2"/>
        </w:rPr>
        <w:t>H</w:t>
      </w:r>
      <w:r>
        <w:rPr>
          <w:rFonts w:ascii="宋体" w:hAnsi="宋体"/>
          <w:kern w:val="2"/>
        </w:rPr>
        <w:t>R</w:t>
      </w:r>
      <w:r>
        <w:rPr>
          <w:rFonts w:hint="eastAsia" w:ascii="宋体" w:hAnsi="宋体"/>
          <w:kern w:val="2"/>
        </w:rPr>
        <w:t>5级及</w:t>
      </w:r>
      <w:r>
        <w:rPr>
          <w:rFonts w:ascii="宋体" w:hAnsi="宋体"/>
          <w:kern w:val="2"/>
        </w:rPr>
        <w:t>以上</w:t>
      </w:r>
      <w:r>
        <w:rPr>
          <w:rFonts w:hint="eastAsia" w:ascii="宋体" w:hAnsi="宋体"/>
          <w:kern w:val="2"/>
        </w:rPr>
        <w:t>评测，彭</w:t>
      </w:r>
      <w:r>
        <w:rPr>
          <w:rFonts w:ascii="宋体" w:hAnsi="宋体"/>
          <w:kern w:val="2"/>
        </w:rPr>
        <w:t>浦新村</w:t>
      </w:r>
      <w:r>
        <w:rPr>
          <w:rFonts w:hint="eastAsia" w:ascii="宋体" w:hAnsi="宋体"/>
          <w:kern w:val="2"/>
        </w:rPr>
        <w:t>社区更是达到</w:t>
      </w:r>
      <w:r>
        <w:rPr>
          <w:rFonts w:ascii="宋体" w:hAnsi="宋体"/>
          <w:kern w:val="2"/>
        </w:rPr>
        <w:t>了EHR６级</w:t>
      </w:r>
      <w:r>
        <w:rPr>
          <w:rFonts w:hint="eastAsia" w:ascii="宋体" w:hAnsi="宋体"/>
          <w:kern w:val="2"/>
        </w:rPr>
        <w:t>，</w:t>
      </w:r>
      <w:r>
        <w:rPr>
          <w:rFonts w:ascii="宋体" w:hAnsi="宋体"/>
          <w:kern w:val="2"/>
        </w:rPr>
        <w:t>静安</w:t>
      </w:r>
      <w:r>
        <w:rPr>
          <w:rFonts w:hint="eastAsia" w:ascii="宋体" w:hAnsi="宋体"/>
          <w:kern w:val="2"/>
        </w:rPr>
        <w:t>区成为全市EHR</w:t>
      </w:r>
      <w:r>
        <w:rPr>
          <w:rFonts w:ascii="宋体" w:hAnsi="宋体"/>
          <w:kern w:val="2"/>
        </w:rPr>
        <w:t>测评工作</w:t>
      </w:r>
      <w:r>
        <w:rPr>
          <w:rFonts w:hint="eastAsia" w:ascii="宋体" w:hAnsi="宋体"/>
          <w:kern w:val="2"/>
        </w:rPr>
        <w:t>模范区县。</w:t>
      </w:r>
    </w:p>
    <w:p>
      <w:pPr>
        <w:pStyle w:val="4"/>
      </w:pPr>
      <w:bookmarkStart w:id="26" w:name="_Toc146793993"/>
      <w:bookmarkStart w:id="27" w:name="_Toc106227199"/>
      <w:bookmarkStart w:id="28" w:name="_Toc134276600"/>
      <w:bookmarkStart w:id="29" w:name="_Toc337547136"/>
      <w:bookmarkStart w:id="30" w:name="_Toc337547138"/>
      <w:r>
        <w:t>现有应用系统清单</w:t>
      </w:r>
      <w:bookmarkEnd w:id="26"/>
      <w:bookmarkEnd w:id="27"/>
      <w:bookmarkEnd w:id="28"/>
    </w:p>
    <w:tbl>
      <w:tblPr>
        <w:tblStyle w:val="88"/>
        <w:tblW w:w="9918" w:type="dxa"/>
        <w:tblInd w:w="0" w:type="dxa"/>
        <w:tblLayout w:type="autofit"/>
        <w:tblCellMar>
          <w:top w:w="0" w:type="dxa"/>
          <w:left w:w="108" w:type="dxa"/>
          <w:bottom w:w="0" w:type="dxa"/>
          <w:right w:w="108" w:type="dxa"/>
        </w:tblCellMar>
      </w:tblPr>
      <w:tblGrid>
        <w:gridCol w:w="846"/>
        <w:gridCol w:w="4819"/>
        <w:gridCol w:w="4253"/>
      </w:tblGrid>
      <w:tr>
        <w:tblPrEx>
          <w:tblCellMar>
            <w:top w:w="0" w:type="dxa"/>
            <w:left w:w="108" w:type="dxa"/>
            <w:bottom w:w="0" w:type="dxa"/>
            <w:right w:w="108" w:type="dxa"/>
          </w:tblCellMar>
        </w:tblPrEx>
        <w:trPr>
          <w:trHeight w:val="288" w:hRule="atLeast"/>
          <w:tblHeader/>
        </w:trPr>
        <w:tc>
          <w:tcPr>
            <w:tcW w:w="84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b/>
                <w:bCs/>
                <w:sz w:val="24"/>
                <w:szCs w:val="24"/>
              </w:rPr>
            </w:pPr>
            <w:r>
              <w:rPr>
                <w:rFonts w:hint="eastAsia" w:ascii="宋体" w:hAnsi="宋体" w:cs="仿宋"/>
                <w:b/>
                <w:bCs/>
                <w:sz w:val="24"/>
                <w:szCs w:val="24"/>
              </w:rPr>
              <w:t>序号</w:t>
            </w:r>
          </w:p>
        </w:tc>
        <w:tc>
          <w:tcPr>
            <w:tcW w:w="481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b/>
                <w:bCs/>
                <w:sz w:val="24"/>
                <w:szCs w:val="24"/>
              </w:rPr>
            </w:pPr>
            <w:r>
              <w:rPr>
                <w:rFonts w:hint="eastAsia" w:ascii="宋体" w:hAnsi="宋体" w:cs="仿宋"/>
                <w:b/>
                <w:bCs/>
                <w:sz w:val="24"/>
                <w:szCs w:val="24"/>
              </w:rPr>
              <w:t>信息系统名称</w:t>
            </w:r>
          </w:p>
        </w:tc>
        <w:tc>
          <w:tcPr>
            <w:tcW w:w="425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b/>
                <w:bCs/>
                <w:sz w:val="24"/>
                <w:szCs w:val="24"/>
              </w:rPr>
            </w:pPr>
            <w:r>
              <w:rPr>
                <w:rFonts w:hint="eastAsia" w:ascii="宋体" w:hAnsi="宋体" w:cs="仿宋"/>
                <w:b/>
                <w:bCs/>
                <w:sz w:val="24"/>
                <w:szCs w:val="24"/>
              </w:rPr>
              <w:t>项目立项审批时间</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1</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移动家庭医生系统</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2016年6月</w:t>
            </w:r>
          </w:p>
        </w:tc>
      </w:tr>
      <w:tr>
        <w:tblPrEx>
          <w:tblCellMar>
            <w:top w:w="0" w:type="dxa"/>
            <w:left w:w="108" w:type="dxa"/>
            <w:bottom w:w="0" w:type="dxa"/>
            <w:right w:w="108" w:type="dxa"/>
          </w:tblCellMar>
        </w:tblPrEx>
        <w:trPr>
          <w:trHeight w:val="864"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健康静安微信平台</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2016年前：原闸北</w:t>
            </w:r>
          </w:p>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2019年2月：深化一期</w:t>
            </w:r>
          </w:p>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2021年1月：深化二期</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3</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双向转诊平台</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2019年2月：深化一期</w:t>
            </w:r>
          </w:p>
        </w:tc>
      </w:tr>
      <w:tr>
        <w:tblPrEx>
          <w:tblCellMar>
            <w:top w:w="0" w:type="dxa"/>
            <w:left w:w="108" w:type="dxa"/>
            <w:bottom w:w="0" w:type="dxa"/>
            <w:right w:w="108" w:type="dxa"/>
          </w:tblCellMar>
        </w:tblPrEx>
        <w:trPr>
          <w:trHeight w:val="864"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4</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静安区卫生健康信息平台</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2016年前：原闸北</w:t>
            </w:r>
          </w:p>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2016年1月：平台整合</w:t>
            </w:r>
          </w:p>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2019年2月：平台升级</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5</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静安社区服务综合改革配套系统</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2016年1月</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6</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脑卒中预防救治信息系统</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2016年前：原闸北</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7</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医疗服务监管系统</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2016年前：原闸北</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8</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健康档案浏览器</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2016年前：原闸北</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9</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人力资源系统</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2016年前：原闸北</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10</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家庭医生服务管理系统</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2016年前：原闸北</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11</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健康体检</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2016年前：原闸北</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12</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合理用药系统</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2016年前：原闸北</w:t>
            </w:r>
          </w:p>
        </w:tc>
      </w:tr>
      <w:tr>
        <w:tblPrEx>
          <w:tblCellMar>
            <w:top w:w="0" w:type="dxa"/>
            <w:left w:w="108" w:type="dxa"/>
            <w:bottom w:w="0" w:type="dxa"/>
            <w:right w:w="108" w:type="dxa"/>
          </w:tblCellMar>
        </w:tblPrEx>
        <w:trPr>
          <w:trHeight w:val="576"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13</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区域影像平台（PACS）</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2016年前：原静安、原闸北</w:t>
            </w:r>
          </w:p>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2019年2月：升级</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14</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区域远程心电系统</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2016年前：原静安</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15</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社区库房管理系统</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2016年：原闸北预算</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16</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妇幼保健平台</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2017年2月</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17</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区域基层中医药服务与管理系统</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2017年2月</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18</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疾控二期市级项目配套</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2017年2月</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19</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静安区预防接种数字化门诊软件</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2017年2月</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基于居民电子健康档案应用(EHR)的社区综改配套升级</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2017年2月</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21</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静安区公共卫生深化系统</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2019年2月</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22</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基于社区综改签约病人的家医精准管理系统</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2020年3月</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23</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静安区医疗信息合理互认服务及影像云胶片系统</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2021年1月</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24</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静安区远程超声医联体协同诊断平台</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2021年1月</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25</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静安区卫健委电子票据统一服务平台</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2021年1月</w:t>
            </w:r>
          </w:p>
        </w:tc>
      </w:tr>
      <w:tr>
        <w:tblPrEx>
          <w:tblCellMar>
            <w:top w:w="0" w:type="dxa"/>
            <w:left w:w="108" w:type="dxa"/>
            <w:bottom w:w="0" w:type="dxa"/>
            <w:right w:w="108" w:type="dxa"/>
          </w:tblCellMar>
        </w:tblPrEx>
        <w:trPr>
          <w:trHeight w:val="28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26</w:t>
            </w:r>
          </w:p>
        </w:tc>
        <w:tc>
          <w:tcPr>
            <w:tcW w:w="48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静安区社区绩效考核系统</w:t>
            </w:r>
          </w:p>
        </w:tc>
        <w:tc>
          <w:tcPr>
            <w:tcW w:w="42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仿宋"/>
                <w:sz w:val="24"/>
                <w:szCs w:val="24"/>
              </w:rPr>
            </w:pPr>
            <w:r>
              <w:rPr>
                <w:rFonts w:hint="eastAsia" w:ascii="宋体" w:hAnsi="宋体" w:cs="仿宋"/>
                <w:sz w:val="24"/>
                <w:szCs w:val="24"/>
              </w:rPr>
              <w:t>2021年1月</w:t>
            </w:r>
          </w:p>
        </w:tc>
      </w:tr>
      <w:bookmarkEnd w:id="29"/>
      <w:bookmarkEnd w:id="30"/>
    </w:tbl>
    <w:p>
      <w:pPr>
        <w:pStyle w:val="4"/>
      </w:pPr>
      <w:bookmarkStart w:id="31" w:name="_Toc146793994"/>
      <w:r>
        <w:rPr>
          <w:rFonts w:hint="eastAsia"/>
        </w:rPr>
        <w:t>静安区便捷就医服务数字化转型1</w:t>
      </w:r>
      <w:r>
        <w:t>.0</w:t>
      </w:r>
      <w:r>
        <w:rPr>
          <w:rFonts w:hint="eastAsia"/>
        </w:rPr>
        <w:t>建设情况</w:t>
      </w:r>
      <w:bookmarkEnd w:id="31"/>
    </w:p>
    <w:p>
      <w:pPr>
        <w:pStyle w:val="723"/>
        <w:spacing w:line="360" w:lineRule="auto"/>
        <w:rPr>
          <w:rFonts w:ascii="宋体" w:hAnsi="宋体"/>
          <w:kern w:val="2"/>
        </w:rPr>
      </w:pPr>
      <w:r>
        <w:rPr>
          <w:rFonts w:ascii="宋体" w:hAnsi="宋体"/>
          <w:kern w:val="2"/>
        </w:rPr>
        <w:t>2021</w:t>
      </w:r>
      <w:r>
        <w:rPr>
          <w:rFonts w:hint="eastAsia" w:ascii="宋体" w:hAnsi="宋体"/>
          <w:kern w:val="2"/>
        </w:rPr>
        <w:t>年，为贯彻落实市委、市政府《关于全面推进上海城市数字化转型的意见》，按照宗明副市长提出的要把握好数字化转型过程中“流程再造和智慧创新”要点，让百姓切实感受数字化转型后就医体验提升等工作要求，加快推进本市各级医疗机构数字化转型工作，上海市卫健委发布关于印发《上海市“便捷就医服务”数字化转型工作方案》的通知（沪卫信息〔</w:t>
      </w:r>
      <w:r>
        <w:rPr>
          <w:rFonts w:ascii="宋体" w:hAnsi="宋体"/>
          <w:kern w:val="2"/>
        </w:rPr>
        <w:t>2021〕5号）</w:t>
      </w:r>
      <w:r>
        <w:rPr>
          <w:rFonts w:hint="eastAsia" w:ascii="宋体" w:hAnsi="宋体"/>
          <w:kern w:val="2"/>
        </w:rPr>
        <w:t>，明确“便捷就医”重点推广场景子应用场景。因此，静安区卫生信息中心在2</w:t>
      </w:r>
      <w:r>
        <w:rPr>
          <w:rFonts w:ascii="宋体" w:hAnsi="宋体"/>
          <w:kern w:val="2"/>
        </w:rPr>
        <w:t>022</w:t>
      </w:r>
      <w:r>
        <w:rPr>
          <w:rFonts w:hint="eastAsia" w:ascii="宋体" w:hAnsi="宋体"/>
          <w:kern w:val="2"/>
        </w:rPr>
        <w:t>年申报了“静安区便捷就医数字化转型应用系统建设项目”，具体建设内容包括：</w:t>
      </w:r>
    </w:p>
    <w:p>
      <w:pPr>
        <w:pStyle w:val="723"/>
        <w:spacing w:line="360" w:lineRule="auto"/>
        <w:rPr>
          <w:rFonts w:ascii="宋体" w:hAnsi="宋体"/>
          <w:kern w:val="2"/>
        </w:rPr>
      </w:pPr>
      <w:r>
        <w:rPr>
          <w:rFonts w:hint="eastAsia" w:ascii="宋体" w:hAnsi="宋体"/>
          <w:kern w:val="2"/>
        </w:rPr>
        <w:t>1、精准预约（预约即挂号）</w:t>
      </w:r>
    </w:p>
    <w:p>
      <w:pPr>
        <w:pStyle w:val="723"/>
        <w:spacing w:line="360" w:lineRule="auto"/>
        <w:rPr>
          <w:rFonts w:ascii="宋体" w:hAnsi="宋体"/>
          <w:kern w:val="2"/>
        </w:rPr>
      </w:pPr>
      <w:r>
        <w:rPr>
          <w:rFonts w:hint="eastAsia" w:ascii="宋体" w:hAnsi="宋体"/>
          <w:kern w:val="2"/>
        </w:rPr>
        <w:t>根据上海市“便捷就医服务”数字化转型工作方案要求，要求各级医疗机构将包括专家号在内的所有门诊预约时段达到精准控制，通过“健康静安”平台，实现静安全区医疗机构的预约时段都控制在30分钟以内的精准预约功能。在此基础上，为了进一步减少患者挂号排队，在“健康静安”推出“预约即挂号”功能实现预约后的当天线上挂号，居民当天到医院后可直接去诊室就诊，进一步减少患者院内排队现象。</w:t>
      </w:r>
    </w:p>
    <w:p>
      <w:pPr>
        <w:pStyle w:val="723"/>
        <w:spacing w:line="360" w:lineRule="auto"/>
        <w:rPr>
          <w:rFonts w:ascii="宋体" w:hAnsi="宋体"/>
          <w:kern w:val="2"/>
        </w:rPr>
      </w:pPr>
      <w:r>
        <w:rPr>
          <w:rFonts w:hint="eastAsia" w:ascii="宋体" w:hAnsi="宋体"/>
          <w:kern w:val="2"/>
        </w:rPr>
        <w:t>2、智能预问诊</w:t>
      </w:r>
    </w:p>
    <w:p>
      <w:pPr>
        <w:pStyle w:val="723"/>
        <w:spacing w:line="360" w:lineRule="auto"/>
        <w:rPr>
          <w:rFonts w:ascii="宋体" w:hAnsi="宋体"/>
          <w:kern w:val="2"/>
        </w:rPr>
      </w:pPr>
      <w:r>
        <w:rPr>
          <w:rFonts w:hint="eastAsia" w:ascii="宋体" w:hAnsi="宋体"/>
          <w:kern w:val="2"/>
        </w:rPr>
        <w:t>患者就诊过程中仍然存在诊前等候时间长，医生接诊时间短现象。可以在患者等待的时间段内，通过“健康静安”平台，实现患者线上互联网咨询，引导患者填写病情症状相关问题。将患者病情症状及病史传输给医院信息系统，形成预问诊服务，方便医生提前了解。同时快速采集病史信息，供医生接诊及书写病历时使用。缩短了患者就诊时间，有效利用患者诊前等待时间，提高了诊疗效率。</w:t>
      </w:r>
    </w:p>
    <w:p>
      <w:pPr>
        <w:pStyle w:val="723"/>
        <w:spacing w:line="360" w:lineRule="auto"/>
        <w:rPr>
          <w:rFonts w:ascii="宋体" w:hAnsi="宋体"/>
          <w:kern w:val="2"/>
        </w:rPr>
      </w:pPr>
      <w:r>
        <w:rPr>
          <w:rFonts w:hint="eastAsia" w:ascii="宋体" w:hAnsi="宋体"/>
          <w:kern w:val="2"/>
        </w:rPr>
        <w:t>3、医疗付费一件事</w:t>
      </w:r>
    </w:p>
    <w:p>
      <w:pPr>
        <w:pStyle w:val="723"/>
        <w:spacing w:line="360" w:lineRule="auto"/>
        <w:rPr>
          <w:rFonts w:ascii="宋体" w:hAnsi="宋体"/>
          <w:kern w:val="2"/>
        </w:rPr>
      </w:pPr>
      <w:r>
        <w:rPr>
          <w:rFonts w:hint="eastAsia" w:ascii="宋体" w:hAnsi="宋体"/>
          <w:kern w:val="2"/>
        </w:rPr>
        <w:t>本市参保患者通过“随申办”APP总入口或“健康静安”平台，在医疗机构急救车上，全面支持“医保电子凭证”实名认证与身份校验，使用银联、微信、支付宝等支付渠道实现就医“脱卡”“扫码”支付。此外，患者绑定任一中国银联的银行卡，签署相应协议后，可享受诊疗过程“无感支付”（患者完成就诊后，费用直接从绑定银行卡内扣除，不必再排队付费）。</w:t>
      </w:r>
    </w:p>
    <w:p>
      <w:pPr>
        <w:pStyle w:val="723"/>
        <w:spacing w:line="360" w:lineRule="auto"/>
        <w:rPr>
          <w:rFonts w:ascii="宋体" w:hAnsi="宋体"/>
          <w:kern w:val="2"/>
        </w:rPr>
      </w:pPr>
      <w:r>
        <w:rPr>
          <w:rFonts w:hint="eastAsia" w:ascii="宋体" w:hAnsi="宋体"/>
          <w:kern w:val="2"/>
        </w:rPr>
        <w:t>为了提高患者对“基于信用无感支付”的新型信用就医服务体系的知晓度，促进医保电子凭证与信用无感支付在各级医疗机构和 120 急救场景中的广泛应用，达到“减环节”，通过重塑医疗付费流程，整合业务环节，将患者付费环节数由目前至少 3 个减少到 0，实现医疗付费零排队；“减时间”，通过线上线下付费环节的融合，减少患者排队等候时间，预计减少候诊排队时间平均 45 分钟以上。全面提升群众就医便捷度、体验度和满意度。</w:t>
      </w:r>
    </w:p>
    <w:p>
      <w:pPr>
        <w:pStyle w:val="723"/>
        <w:spacing w:line="360" w:lineRule="auto"/>
        <w:rPr>
          <w:rFonts w:ascii="宋体" w:hAnsi="宋体"/>
          <w:kern w:val="2"/>
        </w:rPr>
      </w:pPr>
      <w:r>
        <w:rPr>
          <w:rFonts w:hint="eastAsia" w:ascii="宋体" w:hAnsi="宋体"/>
          <w:kern w:val="2"/>
        </w:rPr>
        <w:t>4、电子病历卡和电子出院小结</w:t>
      </w:r>
    </w:p>
    <w:p>
      <w:pPr>
        <w:pStyle w:val="723"/>
        <w:spacing w:line="360" w:lineRule="auto"/>
        <w:rPr>
          <w:rFonts w:ascii="宋体" w:hAnsi="宋体"/>
          <w:kern w:val="2"/>
        </w:rPr>
      </w:pPr>
      <w:r>
        <w:rPr>
          <w:rFonts w:hint="eastAsia" w:ascii="宋体" w:hAnsi="宋体"/>
          <w:kern w:val="2"/>
        </w:rPr>
        <w:t>针对使用医保电子凭证“脱卡就医”的本市医保患者人群，通过“健康静安”平台就可查阅和调阅本人诊疗信息，且医疗机构主动推送电子化出院小结，实现“脱册就诊”，快速解决医保患者须持册就医的堵点，进一步提升医保患者就医体验并推广至自费就医人群；针对医疗机构，实现可即时查询调阅本市就诊人员的近期就医信息。其中电子出院小结部分静安区在市规定数据范围的基础上，增加了静安区特色的数据字段要求。</w:t>
      </w:r>
    </w:p>
    <w:p>
      <w:pPr>
        <w:pStyle w:val="723"/>
        <w:spacing w:line="360" w:lineRule="auto"/>
        <w:rPr>
          <w:rFonts w:ascii="宋体" w:hAnsi="宋体"/>
          <w:kern w:val="2"/>
        </w:rPr>
      </w:pPr>
      <w:r>
        <w:rPr>
          <w:rFonts w:hint="eastAsia" w:ascii="宋体" w:hAnsi="宋体"/>
          <w:kern w:val="2"/>
        </w:rPr>
        <w:t>5、线上核酸检测申请及查询</w:t>
      </w:r>
    </w:p>
    <w:p>
      <w:pPr>
        <w:pStyle w:val="723"/>
        <w:spacing w:line="360" w:lineRule="auto"/>
        <w:rPr>
          <w:rFonts w:ascii="宋体" w:hAnsi="宋体"/>
          <w:kern w:val="2"/>
        </w:rPr>
      </w:pPr>
      <w:r>
        <w:rPr>
          <w:rFonts w:hint="eastAsia" w:ascii="宋体" w:hAnsi="宋体"/>
          <w:kern w:val="2"/>
        </w:rPr>
        <w:t>为了缓解医院现场人流检测压力, 有效减少患者检测过程中现场挂号、付费、填表和赋码时间，通过“健康静安”平台等方式，进行线上填写流调问卷、人员信息、检测日期和时间段等信息，实现线上预约申请核酸检测以及核酸检验检测费用线上支付，并推送提醒；完成核酸现场采样、检测后，检测结果同步至“健康静安”平台，免去现场取核酸检测结果环节，供市民线上查询检测结果和疫苗接种记录。</w:t>
      </w:r>
    </w:p>
    <w:p>
      <w:pPr>
        <w:pStyle w:val="723"/>
        <w:spacing w:line="360" w:lineRule="auto"/>
        <w:rPr>
          <w:rFonts w:ascii="宋体" w:hAnsi="宋体"/>
          <w:kern w:val="2"/>
        </w:rPr>
      </w:pPr>
      <w:r>
        <w:rPr>
          <w:rFonts w:hint="eastAsia" w:ascii="宋体" w:hAnsi="宋体"/>
          <w:kern w:val="2"/>
        </w:rPr>
        <w:t>6、中药饮片处方外配服务</w:t>
      </w:r>
    </w:p>
    <w:p>
      <w:pPr>
        <w:pStyle w:val="723"/>
        <w:spacing w:line="360" w:lineRule="auto"/>
        <w:rPr>
          <w:rFonts w:ascii="宋体" w:hAnsi="宋体"/>
          <w:kern w:val="2"/>
        </w:rPr>
      </w:pPr>
      <w:r>
        <w:rPr>
          <w:rFonts w:hint="eastAsia" w:ascii="宋体" w:hAnsi="宋体"/>
          <w:kern w:val="2"/>
        </w:rPr>
        <w:t>结合患者在医院药房或社会药房取中药干药的等候时间长、获得中药干药后需自行配药煎药的实际情况，患者可通过中药饮片处方外配系统，享受中药代配代煎并送药到家的服务，从而消除了等待取药的时间，且无需反复前往医院或者药店。同时，系统可查询患者的就医历史和处方情况、中药代煎代配进度、配送等信息。患者也可在“随身办”、“健康静安”查询到自己的处方和配送等相关信息。</w:t>
      </w:r>
    </w:p>
    <w:p>
      <w:pPr>
        <w:spacing w:line="360" w:lineRule="auto"/>
        <w:rPr>
          <w:rFonts w:ascii="宋体" w:hAnsi="宋体"/>
          <w:sz w:val="24"/>
          <w:szCs w:val="24"/>
        </w:rPr>
      </w:pPr>
    </w:p>
    <w:p>
      <w:pPr>
        <w:pStyle w:val="3"/>
        <w:pageBreakBefore w:val="0"/>
        <w:spacing w:before="156" w:after="156" w:line="360" w:lineRule="auto"/>
        <w:jc w:val="center"/>
        <w:rPr>
          <w:rFonts w:ascii="宋体" w:hAnsi="宋体" w:eastAsia="宋体"/>
          <w:sz w:val="24"/>
          <w:szCs w:val="24"/>
        </w:rPr>
      </w:pPr>
      <w:bookmarkStart w:id="32" w:name="_Toc146793995"/>
      <w:bookmarkStart w:id="33" w:name="_Toc320476111"/>
      <w:r>
        <w:rPr>
          <w:rFonts w:hint="eastAsia" w:ascii="宋体" w:hAnsi="宋体" w:eastAsia="宋体"/>
          <w:sz w:val="24"/>
          <w:szCs w:val="24"/>
        </w:rPr>
        <w:t>系统建设要求</w:t>
      </w:r>
      <w:bookmarkEnd w:id="32"/>
    </w:p>
    <w:p>
      <w:pPr>
        <w:pStyle w:val="4"/>
      </w:pPr>
      <w:bookmarkStart w:id="34" w:name="_Toc146793996"/>
      <w:r>
        <w:rPr>
          <w:rFonts w:hint="eastAsia"/>
        </w:rPr>
        <w:t>基本要求</w:t>
      </w:r>
      <w:bookmarkEnd w:id="34"/>
    </w:p>
    <w:p>
      <w:pPr>
        <w:numPr>
          <w:ilvl w:val="0"/>
          <w:numId w:val="102"/>
        </w:numPr>
        <w:spacing w:line="360" w:lineRule="auto"/>
        <w:rPr>
          <w:rFonts w:ascii="宋体" w:hAnsi="宋体"/>
          <w:sz w:val="24"/>
          <w:szCs w:val="24"/>
        </w:rPr>
      </w:pPr>
      <w:r>
        <w:rPr>
          <w:rFonts w:hint="eastAsia" w:ascii="宋体" w:hAnsi="宋体"/>
          <w:sz w:val="24"/>
          <w:szCs w:val="24"/>
        </w:rPr>
        <w:t>本项目招标单位提供的服务器、数据库及中间件皆为国产化软件，且为云环境，投标人需要承诺保障相关系统在该环境下正常稳定运行。投标人能够适配的国产化服务器、数据库及中间件产品必须在信创目录中，产品类型需要在投标文件中说明。招标单位目前已有的国产化软件情况如下：</w:t>
      </w:r>
    </w:p>
    <w:tbl>
      <w:tblPr>
        <w:tblStyle w:val="24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18"/>
        <w:gridCol w:w="1275"/>
        <w:gridCol w:w="5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序号</w:t>
            </w:r>
          </w:p>
        </w:tc>
        <w:tc>
          <w:tcPr>
            <w:tcW w:w="1418" w:type="dxa"/>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厂商</w:t>
            </w:r>
          </w:p>
        </w:tc>
        <w:tc>
          <w:tcPr>
            <w:tcW w:w="1275" w:type="dxa"/>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产品类型</w:t>
            </w:r>
          </w:p>
        </w:tc>
        <w:tc>
          <w:tcPr>
            <w:tcW w:w="5812" w:type="dxa"/>
          </w:tcPr>
          <w:p>
            <w:pPr>
              <w:keepNext w:val="0"/>
              <w:keepLines w:val="0"/>
              <w:widowControl w:val="0"/>
              <w:suppressLineNumbers w:val="0"/>
              <w:spacing w:before="0" w:beforeAutospacing="0" w:after="0" w:afterAutospacing="0" w:line="240" w:lineRule="auto"/>
              <w:ind w:left="0" w:right="0"/>
              <w:jc w:val="both"/>
              <w:rPr>
                <w:rFonts w:hint="default" w:ascii="宋体" w:hAnsi="宋体" w:eastAsia="宋体"/>
                <w:sz w:val="24"/>
                <w:szCs w:val="24"/>
              </w:rPr>
            </w:pPr>
            <w:r>
              <w:rPr>
                <w:rFonts w:hint="eastAsia" w:ascii="宋体" w:hAnsi="宋体" w:eastAsia="宋体"/>
                <w:sz w:val="24"/>
                <w:szCs w:val="24"/>
              </w:rPr>
              <w:t>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default" w:ascii="宋体" w:hAnsi="宋体" w:eastAsia="宋体"/>
                <w:sz w:val="24"/>
                <w:szCs w:val="24"/>
              </w:rPr>
              <w:t>1</w:t>
            </w:r>
          </w:p>
        </w:tc>
        <w:tc>
          <w:tcPr>
            <w:tcW w:w="1418" w:type="dxa"/>
            <w:vMerge w:val="restart"/>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麒麟</w:t>
            </w:r>
          </w:p>
        </w:tc>
        <w:tc>
          <w:tcPr>
            <w:tcW w:w="1275" w:type="dxa"/>
            <w:vMerge w:val="restart"/>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操作系统</w:t>
            </w:r>
          </w:p>
        </w:tc>
        <w:tc>
          <w:tcPr>
            <w:tcW w:w="5812" w:type="dxa"/>
          </w:tcPr>
          <w:p>
            <w:pPr>
              <w:keepNext w:val="0"/>
              <w:keepLines w:val="0"/>
              <w:widowControl w:val="0"/>
              <w:suppressLineNumbers w:val="0"/>
              <w:spacing w:before="0" w:beforeAutospacing="0" w:after="0" w:afterAutospacing="0" w:line="240" w:lineRule="auto"/>
              <w:ind w:left="0" w:right="0"/>
              <w:jc w:val="both"/>
              <w:rPr>
                <w:rFonts w:hint="default" w:ascii="宋体" w:hAnsi="宋体" w:eastAsia="宋体"/>
                <w:sz w:val="24"/>
                <w:szCs w:val="24"/>
              </w:rPr>
            </w:pPr>
            <w:r>
              <w:rPr>
                <w:rFonts w:hint="eastAsia" w:ascii="宋体" w:hAnsi="宋体" w:eastAsia="宋体"/>
                <w:sz w:val="24"/>
                <w:szCs w:val="24"/>
              </w:rPr>
              <w:t>中标麒麟高级服务器操作系统（</w:t>
            </w:r>
            <w:r>
              <w:rPr>
                <w:rFonts w:hint="default" w:ascii="宋体" w:hAnsi="宋体" w:eastAsia="宋体"/>
                <w:sz w:val="24"/>
                <w:szCs w:val="24"/>
              </w:rPr>
              <w:t>ARM64版） V7.0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default" w:ascii="宋体" w:hAnsi="宋体" w:eastAsia="宋体"/>
                <w:sz w:val="24"/>
                <w:szCs w:val="24"/>
              </w:rPr>
              <w:t>2</w:t>
            </w:r>
          </w:p>
        </w:tc>
        <w:tc>
          <w:tcPr>
            <w:tcW w:w="1418" w:type="dxa"/>
            <w:vMerge w:val="continue"/>
          </w:tcPr>
          <w:p>
            <w:pPr>
              <w:keepNext w:val="0"/>
              <w:keepLines w:val="0"/>
              <w:widowControl w:val="0"/>
              <w:suppressLineNumbers w:val="0"/>
              <w:spacing w:before="0" w:beforeAutospacing="0" w:after="0" w:afterAutospacing="0" w:line="240" w:lineRule="auto"/>
              <w:ind w:left="0" w:right="0"/>
              <w:rPr>
                <w:rFonts w:hint="default" w:ascii="宋体" w:hAnsi="宋体" w:eastAsia="宋体"/>
                <w:sz w:val="24"/>
                <w:szCs w:val="24"/>
              </w:rPr>
            </w:pPr>
          </w:p>
        </w:tc>
        <w:tc>
          <w:tcPr>
            <w:tcW w:w="1275" w:type="dxa"/>
            <w:vMerge w:val="continue"/>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p>
        </w:tc>
        <w:tc>
          <w:tcPr>
            <w:tcW w:w="5812" w:type="dxa"/>
          </w:tcPr>
          <w:p>
            <w:pPr>
              <w:keepNext w:val="0"/>
              <w:keepLines w:val="0"/>
              <w:widowControl w:val="0"/>
              <w:suppressLineNumbers w:val="0"/>
              <w:spacing w:before="0" w:beforeAutospacing="0" w:after="0" w:afterAutospacing="0" w:line="240" w:lineRule="auto"/>
              <w:ind w:left="0" w:right="0"/>
              <w:jc w:val="both"/>
              <w:rPr>
                <w:rFonts w:hint="default" w:ascii="宋体" w:hAnsi="宋体" w:eastAsia="宋体"/>
                <w:sz w:val="24"/>
                <w:szCs w:val="24"/>
              </w:rPr>
            </w:pPr>
            <w:r>
              <w:rPr>
                <w:rFonts w:hint="eastAsia" w:ascii="宋体" w:hAnsi="宋体" w:eastAsia="宋体"/>
                <w:sz w:val="24"/>
                <w:szCs w:val="24"/>
              </w:rPr>
              <w:t>中标麒麟高级服务器操作系统（海光版）</w:t>
            </w:r>
            <w:r>
              <w:rPr>
                <w:rFonts w:hint="default" w:ascii="宋体" w:hAnsi="宋体" w:eastAsia="宋体"/>
                <w:sz w:val="24"/>
                <w:szCs w:val="24"/>
              </w:rPr>
              <w:t>V7.0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default" w:ascii="宋体" w:hAnsi="宋体" w:eastAsia="宋体"/>
                <w:sz w:val="24"/>
                <w:szCs w:val="24"/>
              </w:rPr>
              <w:t>3</w:t>
            </w:r>
          </w:p>
        </w:tc>
        <w:tc>
          <w:tcPr>
            <w:tcW w:w="1418" w:type="dxa"/>
            <w:vMerge w:val="continue"/>
          </w:tcPr>
          <w:p>
            <w:pPr>
              <w:keepNext w:val="0"/>
              <w:keepLines w:val="0"/>
              <w:widowControl w:val="0"/>
              <w:suppressLineNumbers w:val="0"/>
              <w:spacing w:before="0" w:beforeAutospacing="0" w:after="0" w:afterAutospacing="0" w:line="240" w:lineRule="auto"/>
              <w:ind w:left="0" w:right="0"/>
              <w:rPr>
                <w:rFonts w:hint="default" w:ascii="宋体" w:hAnsi="宋体" w:eastAsia="宋体"/>
                <w:sz w:val="24"/>
                <w:szCs w:val="24"/>
              </w:rPr>
            </w:pPr>
          </w:p>
        </w:tc>
        <w:tc>
          <w:tcPr>
            <w:tcW w:w="1275" w:type="dxa"/>
            <w:vMerge w:val="continue"/>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p>
        </w:tc>
        <w:tc>
          <w:tcPr>
            <w:tcW w:w="5812" w:type="dxa"/>
          </w:tcPr>
          <w:p>
            <w:pPr>
              <w:keepNext w:val="0"/>
              <w:keepLines w:val="0"/>
              <w:widowControl w:val="0"/>
              <w:suppressLineNumbers w:val="0"/>
              <w:spacing w:before="0" w:beforeAutospacing="0" w:after="0" w:afterAutospacing="0" w:line="240" w:lineRule="auto"/>
              <w:ind w:left="0" w:right="0"/>
              <w:jc w:val="both"/>
              <w:rPr>
                <w:rFonts w:hint="default" w:ascii="宋体" w:hAnsi="宋体" w:eastAsia="宋体"/>
                <w:sz w:val="24"/>
                <w:szCs w:val="24"/>
              </w:rPr>
            </w:pPr>
            <w:r>
              <w:rPr>
                <w:rFonts w:hint="default" w:ascii="宋体" w:hAnsi="宋体" w:eastAsia="宋体"/>
                <w:sz w:val="24"/>
                <w:szCs w:val="24"/>
              </w:rPr>
              <w:t>银河麒麟高级服务器操作系统（鲲鹏版）V10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default" w:ascii="宋体" w:hAnsi="宋体" w:eastAsia="宋体"/>
                <w:sz w:val="24"/>
                <w:szCs w:val="24"/>
              </w:rPr>
              <w:t>4</w:t>
            </w:r>
          </w:p>
        </w:tc>
        <w:tc>
          <w:tcPr>
            <w:tcW w:w="1418" w:type="dxa"/>
            <w:vMerge w:val="continue"/>
          </w:tcPr>
          <w:p>
            <w:pPr>
              <w:keepNext w:val="0"/>
              <w:keepLines w:val="0"/>
              <w:widowControl w:val="0"/>
              <w:suppressLineNumbers w:val="0"/>
              <w:spacing w:before="0" w:beforeAutospacing="0" w:after="0" w:afterAutospacing="0" w:line="240" w:lineRule="auto"/>
              <w:ind w:left="0" w:right="0"/>
              <w:rPr>
                <w:rFonts w:hint="default" w:ascii="宋体" w:hAnsi="宋体" w:eastAsia="宋体"/>
                <w:sz w:val="24"/>
                <w:szCs w:val="24"/>
              </w:rPr>
            </w:pPr>
          </w:p>
        </w:tc>
        <w:tc>
          <w:tcPr>
            <w:tcW w:w="1275" w:type="dxa"/>
            <w:vMerge w:val="continue"/>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p>
        </w:tc>
        <w:tc>
          <w:tcPr>
            <w:tcW w:w="5812" w:type="dxa"/>
          </w:tcPr>
          <w:p>
            <w:pPr>
              <w:keepNext w:val="0"/>
              <w:keepLines w:val="0"/>
              <w:widowControl w:val="0"/>
              <w:suppressLineNumbers w:val="0"/>
              <w:spacing w:before="0" w:beforeAutospacing="0" w:after="0" w:afterAutospacing="0" w:line="240" w:lineRule="auto"/>
              <w:ind w:left="0" w:right="0"/>
              <w:jc w:val="both"/>
              <w:rPr>
                <w:rFonts w:hint="default" w:ascii="宋体" w:hAnsi="宋体" w:eastAsia="宋体"/>
                <w:sz w:val="24"/>
                <w:szCs w:val="24"/>
              </w:rPr>
            </w:pPr>
            <w:r>
              <w:rPr>
                <w:rFonts w:hint="default" w:ascii="宋体" w:hAnsi="宋体" w:eastAsia="宋体"/>
                <w:sz w:val="24"/>
                <w:szCs w:val="24"/>
              </w:rPr>
              <w:t>银河麒麟高级服务器操作系统（海光版）V10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default" w:ascii="宋体" w:hAnsi="宋体" w:eastAsia="宋体"/>
                <w:sz w:val="24"/>
                <w:szCs w:val="24"/>
              </w:rPr>
              <w:t>5</w:t>
            </w:r>
          </w:p>
        </w:tc>
        <w:tc>
          <w:tcPr>
            <w:tcW w:w="1418" w:type="dxa"/>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统信</w:t>
            </w:r>
          </w:p>
        </w:tc>
        <w:tc>
          <w:tcPr>
            <w:tcW w:w="1275" w:type="dxa"/>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操作系统</w:t>
            </w:r>
          </w:p>
        </w:tc>
        <w:tc>
          <w:tcPr>
            <w:tcW w:w="5812" w:type="dxa"/>
          </w:tcPr>
          <w:p>
            <w:pPr>
              <w:keepNext w:val="0"/>
              <w:keepLines w:val="0"/>
              <w:widowControl w:val="0"/>
              <w:suppressLineNumbers w:val="0"/>
              <w:spacing w:before="0" w:beforeAutospacing="0" w:after="0" w:afterAutospacing="0" w:line="240" w:lineRule="auto"/>
              <w:ind w:left="0" w:right="0"/>
              <w:jc w:val="both"/>
              <w:rPr>
                <w:rFonts w:hint="default" w:ascii="宋体" w:hAnsi="宋体" w:eastAsia="宋体"/>
                <w:sz w:val="24"/>
                <w:szCs w:val="24"/>
              </w:rPr>
            </w:pPr>
            <w:r>
              <w:rPr>
                <w:rFonts w:hint="eastAsia" w:ascii="宋体" w:hAnsi="宋体" w:eastAsia="宋体"/>
                <w:sz w:val="24"/>
                <w:szCs w:val="24"/>
              </w:rPr>
              <w:t>统信服务器操作系统</w:t>
            </w:r>
            <w:r>
              <w:rPr>
                <w:rFonts w:hint="default" w:ascii="宋体" w:hAnsi="宋体" w:eastAsia="宋体"/>
                <w:sz w:val="24"/>
                <w:szCs w:val="24"/>
              </w:rPr>
              <w:t>V20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default" w:ascii="宋体" w:hAnsi="宋体" w:eastAsia="宋体"/>
                <w:sz w:val="24"/>
                <w:szCs w:val="24"/>
              </w:rPr>
              <w:t>6</w:t>
            </w:r>
          </w:p>
        </w:tc>
        <w:tc>
          <w:tcPr>
            <w:tcW w:w="1418" w:type="dxa"/>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达梦</w:t>
            </w:r>
          </w:p>
        </w:tc>
        <w:tc>
          <w:tcPr>
            <w:tcW w:w="1275" w:type="dxa"/>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数据库</w:t>
            </w:r>
          </w:p>
        </w:tc>
        <w:tc>
          <w:tcPr>
            <w:tcW w:w="5812" w:type="dxa"/>
          </w:tcPr>
          <w:p>
            <w:pPr>
              <w:keepNext w:val="0"/>
              <w:keepLines w:val="0"/>
              <w:widowControl w:val="0"/>
              <w:suppressLineNumbers w:val="0"/>
              <w:spacing w:before="0" w:beforeAutospacing="0" w:after="0" w:afterAutospacing="0" w:line="240" w:lineRule="auto"/>
              <w:ind w:left="0" w:right="0"/>
              <w:jc w:val="both"/>
              <w:rPr>
                <w:rFonts w:hint="default" w:ascii="宋体" w:hAnsi="宋体" w:eastAsia="宋体"/>
                <w:sz w:val="24"/>
                <w:szCs w:val="24"/>
              </w:rPr>
            </w:pPr>
            <w:r>
              <w:rPr>
                <w:rFonts w:hint="eastAsia" w:ascii="宋体" w:hAnsi="宋体" w:eastAsia="宋体"/>
                <w:sz w:val="24"/>
                <w:szCs w:val="24"/>
              </w:rPr>
              <w:t>达梦数据库管理系统</w:t>
            </w:r>
            <w:r>
              <w:rPr>
                <w:rFonts w:hint="default" w:ascii="宋体" w:hAnsi="宋体" w:eastAsia="宋体"/>
                <w:sz w:val="24"/>
                <w:szCs w:val="24"/>
              </w:rPr>
              <w:t>[简称DM]V8.1 企业版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default" w:ascii="宋体" w:hAnsi="宋体" w:eastAsia="宋体"/>
                <w:sz w:val="24"/>
                <w:szCs w:val="24"/>
              </w:rPr>
              <w:t>7</w:t>
            </w:r>
          </w:p>
        </w:tc>
        <w:tc>
          <w:tcPr>
            <w:tcW w:w="1418" w:type="dxa"/>
            <w:vMerge w:val="restart"/>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人大金仓</w:t>
            </w:r>
          </w:p>
        </w:tc>
        <w:tc>
          <w:tcPr>
            <w:tcW w:w="1275" w:type="dxa"/>
            <w:vMerge w:val="restart"/>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数据库</w:t>
            </w:r>
          </w:p>
        </w:tc>
        <w:tc>
          <w:tcPr>
            <w:tcW w:w="5812" w:type="dxa"/>
          </w:tcPr>
          <w:p>
            <w:pPr>
              <w:keepNext w:val="0"/>
              <w:keepLines w:val="0"/>
              <w:widowControl w:val="0"/>
              <w:suppressLineNumbers w:val="0"/>
              <w:spacing w:before="0" w:beforeAutospacing="0" w:after="0" w:afterAutospacing="0" w:line="240" w:lineRule="auto"/>
              <w:ind w:left="0" w:right="0"/>
              <w:jc w:val="both"/>
              <w:rPr>
                <w:rFonts w:hint="default" w:ascii="宋体" w:hAnsi="宋体" w:eastAsia="宋体"/>
                <w:sz w:val="24"/>
                <w:szCs w:val="24"/>
              </w:rPr>
            </w:pPr>
            <w:r>
              <w:rPr>
                <w:rFonts w:hint="default" w:ascii="宋体" w:hAnsi="宋体" w:eastAsia="宋体"/>
                <w:sz w:val="24"/>
                <w:szCs w:val="24"/>
              </w:rPr>
              <w:t>KingbaseES V8R3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default" w:ascii="宋体" w:hAnsi="宋体" w:eastAsia="宋体"/>
                <w:sz w:val="24"/>
                <w:szCs w:val="24"/>
              </w:rPr>
              <w:t>8</w:t>
            </w:r>
          </w:p>
        </w:tc>
        <w:tc>
          <w:tcPr>
            <w:tcW w:w="1418" w:type="dxa"/>
            <w:vMerge w:val="continue"/>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p>
        </w:tc>
        <w:tc>
          <w:tcPr>
            <w:tcW w:w="1275" w:type="dxa"/>
            <w:vMerge w:val="continue"/>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p>
        </w:tc>
        <w:tc>
          <w:tcPr>
            <w:tcW w:w="5812" w:type="dxa"/>
          </w:tcPr>
          <w:p>
            <w:pPr>
              <w:keepNext w:val="0"/>
              <w:keepLines w:val="0"/>
              <w:widowControl w:val="0"/>
              <w:suppressLineNumbers w:val="0"/>
              <w:spacing w:before="0" w:beforeAutospacing="0" w:after="0" w:afterAutospacing="0" w:line="240" w:lineRule="auto"/>
              <w:ind w:left="0" w:right="0"/>
              <w:jc w:val="both"/>
              <w:rPr>
                <w:rFonts w:hint="default" w:ascii="宋体" w:hAnsi="宋体" w:eastAsia="宋体"/>
                <w:sz w:val="24"/>
                <w:szCs w:val="24"/>
              </w:rPr>
            </w:pPr>
            <w:r>
              <w:rPr>
                <w:rFonts w:hint="default" w:ascii="宋体" w:hAnsi="宋体" w:eastAsia="宋体"/>
                <w:sz w:val="24"/>
                <w:szCs w:val="24"/>
              </w:rPr>
              <w:t>KingbaseES V8R6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default" w:ascii="宋体" w:hAnsi="宋体" w:eastAsia="宋体"/>
                <w:sz w:val="24"/>
                <w:szCs w:val="24"/>
              </w:rPr>
              <w:t>9</w:t>
            </w:r>
          </w:p>
        </w:tc>
        <w:tc>
          <w:tcPr>
            <w:tcW w:w="1418" w:type="dxa"/>
            <w:vMerge w:val="restart"/>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东方通</w:t>
            </w:r>
          </w:p>
        </w:tc>
        <w:tc>
          <w:tcPr>
            <w:tcW w:w="1275" w:type="dxa"/>
            <w:vMerge w:val="restart"/>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中间件</w:t>
            </w:r>
          </w:p>
        </w:tc>
        <w:tc>
          <w:tcPr>
            <w:tcW w:w="5812" w:type="dxa"/>
          </w:tcPr>
          <w:p>
            <w:pPr>
              <w:keepNext w:val="0"/>
              <w:keepLines w:val="0"/>
              <w:widowControl w:val="0"/>
              <w:suppressLineNumbers w:val="0"/>
              <w:spacing w:before="0" w:beforeAutospacing="0" w:after="0" w:afterAutospacing="0" w:line="240" w:lineRule="auto"/>
              <w:ind w:left="0" w:right="0"/>
              <w:jc w:val="both"/>
              <w:rPr>
                <w:rFonts w:hint="default" w:ascii="宋体" w:hAnsi="宋体" w:eastAsia="宋体"/>
                <w:sz w:val="24"/>
                <w:szCs w:val="24"/>
              </w:rPr>
            </w:pPr>
            <w:r>
              <w:rPr>
                <w:rFonts w:hint="eastAsia" w:ascii="宋体" w:hAnsi="宋体" w:eastAsia="宋体"/>
                <w:sz w:val="24"/>
                <w:szCs w:val="24"/>
              </w:rPr>
              <w:t>东方通应用服务器软件</w:t>
            </w:r>
            <w:r>
              <w:rPr>
                <w:rFonts w:hint="default" w:ascii="宋体" w:hAnsi="宋体" w:eastAsia="宋体"/>
                <w:sz w:val="24"/>
                <w:szCs w:val="24"/>
              </w:rPr>
              <w:t>TongWeb V7.0.4.X企业版</w:t>
            </w:r>
          </w:p>
          <w:p>
            <w:pPr>
              <w:keepNext w:val="0"/>
              <w:keepLines w:val="0"/>
              <w:widowControl w:val="0"/>
              <w:suppressLineNumbers w:val="0"/>
              <w:spacing w:before="0" w:beforeAutospacing="0" w:after="0" w:afterAutospacing="0" w:line="240" w:lineRule="auto"/>
              <w:ind w:left="0" w:right="0"/>
              <w:jc w:val="both"/>
              <w:rPr>
                <w:rFonts w:hint="default" w:ascii="宋体" w:hAnsi="宋体" w:eastAsia="宋体"/>
                <w:sz w:val="24"/>
                <w:szCs w:val="24"/>
              </w:rPr>
            </w:pPr>
            <w:r>
              <w:rPr>
                <w:rFonts w:hint="eastAsia" w:ascii="宋体" w:hAnsi="宋体" w:eastAsia="宋体"/>
                <w:sz w:val="24"/>
                <w:szCs w:val="24"/>
              </w:rPr>
              <w:t>（具备</w:t>
            </w:r>
            <w:r>
              <w:rPr>
                <w:rFonts w:hint="default" w:ascii="宋体" w:hAnsi="宋体" w:eastAsia="宋体"/>
                <w:sz w:val="24"/>
                <w:szCs w:val="24"/>
              </w:rPr>
              <w:t xml:space="preserve"> Java EE 的全部功能，支持负载均衡，支持大规模稳定的集群，支持会话（session）的备份和复制，支持弹性伸缩集群和智能路由，支持性能问题代码级定位的 APM 工具，提供集群集中管理工具等。该版本主要是面向大规模应用环境和对可靠性要求高的应用场景。</w:t>
            </w:r>
            <w:r>
              <w:rPr>
                <w:rFonts w:hint="eastAsia" w:ascii="宋体" w:hAnsi="宋体" w:eastAsia="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1</w:t>
            </w:r>
            <w:r>
              <w:rPr>
                <w:rFonts w:hint="default" w:ascii="宋体" w:hAnsi="宋体" w:eastAsia="宋体"/>
                <w:sz w:val="24"/>
                <w:szCs w:val="24"/>
              </w:rPr>
              <w:t>0</w:t>
            </w:r>
          </w:p>
        </w:tc>
        <w:tc>
          <w:tcPr>
            <w:tcW w:w="1418" w:type="dxa"/>
            <w:vMerge w:val="continue"/>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p>
        </w:tc>
        <w:tc>
          <w:tcPr>
            <w:tcW w:w="1275" w:type="dxa"/>
            <w:vMerge w:val="continue"/>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p>
        </w:tc>
        <w:tc>
          <w:tcPr>
            <w:tcW w:w="5812" w:type="dxa"/>
          </w:tcPr>
          <w:p>
            <w:pPr>
              <w:keepNext w:val="0"/>
              <w:keepLines w:val="0"/>
              <w:widowControl w:val="0"/>
              <w:suppressLineNumbers w:val="0"/>
              <w:spacing w:before="0" w:beforeAutospacing="0" w:after="0" w:afterAutospacing="0" w:line="240" w:lineRule="auto"/>
              <w:ind w:left="0" w:right="0"/>
              <w:jc w:val="both"/>
              <w:rPr>
                <w:rFonts w:hint="default" w:ascii="宋体" w:hAnsi="宋体" w:eastAsia="宋体"/>
                <w:sz w:val="24"/>
                <w:szCs w:val="24"/>
              </w:rPr>
            </w:pPr>
            <w:r>
              <w:rPr>
                <w:rFonts w:hint="eastAsia" w:ascii="宋体" w:hAnsi="宋体" w:eastAsia="宋体"/>
                <w:sz w:val="24"/>
                <w:szCs w:val="24"/>
              </w:rPr>
              <w:t>东方通应用服务器软件</w:t>
            </w:r>
            <w:r>
              <w:rPr>
                <w:rFonts w:hint="default" w:ascii="宋体" w:hAnsi="宋体" w:eastAsia="宋体"/>
                <w:sz w:val="24"/>
                <w:szCs w:val="24"/>
              </w:rPr>
              <w:t>TongWeb V7.0.E.X嵌入</w:t>
            </w:r>
            <w:r>
              <w:rPr>
                <w:rFonts w:hint="eastAsia" w:ascii="宋体" w:hAnsi="宋体" w:eastAsia="宋体"/>
                <w:sz w:val="24"/>
                <w:szCs w:val="24"/>
              </w:rPr>
              <w:t>式</w:t>
            </w:r>
            <w:r>
              <w:rPr>
                <w:rFonts w:hint="default" w:ascii="宋体" w:hAnsi="宋体" w:eastAsia="宋体"/>
                <w:sz w:val="24"/>
                <w:szCs w:val="24"/>
              </w:rPr>
              <w:t>版</w:t>
            </w:r>
          </w:p>
          <w:p>
            <w:pPr>
              <w:keepNext w:val="0"/>
              <w:keepLines w:val="0"/>
              <w:widowControl w:val="0"/>
              <w:suppressLineNumbers w:val="0"/>
              <w:spacing w:before="0" w:beforeAutospacing="0" w:after="0" w:afterAutospacing="0" w:line="240" w:lineRule="auto"/>
              <w:ind w:left="0" w:right="0"/>
              <w:jc w:val="both"/>
              <w:rPr>
                <w:rFonts w:hint="default" w:ascii="宋体" w:hAnsi="宋体" w:eastAsia="宋体"/>
                <w:sz w:val="24"/>
                <w:szCs w:val="24"/>
              </w:rPr>
            </w:pPr>
            <w:r>
              <w:rPr>
                <w:rFonts w:hint="eastAsia" w:ascii="宋体" w:hAnsi="宋体" w:eastAsia="宋体"/>
                <w:sz w:val="24"/>
                <w:szCs w:val="24"/>
              </w:rPr>
              <w:t>（嵌入式版是针对微服务项目工程开发的</w:t>
            </w:r>
            <w:r>
              <w:rPr>
                <w:rFonts w:hint="default" w:ascii="宋体" w:hAnsi="宋体" w:eastAsia="宋体"/>
                <w:sz w:val="24"/>
                <w:szCs w:val="24"/>
              </w:rPr>
              <w:t xml:space="preserve"> TongWeb 应用服务器版本， 相对于TongWeb 其他版本， 嵌入式版更加适用于使用 SpringCloud， SpringBoot 等框架开发的工程， 拥有集成方便， 启动快速、 体积小、 应用简单， 性能优秀的特性。</w:t>
            </w:r>
            <w:r>
              <w:rPr>
                <w:rFonts w:hint="eastAsia" w:ascii="宋体" w:hAnsi="宋体" w:eastAsia="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1</w:t>
            </w:r>
            <w:r>
              <w:rPr>
                <w:rFonts w:hint="default" w:ascii="宋体" w:hAnsi="宋体" w:eastAsia="宋体"/>
                <w:sz w:val="24"/>
                <w:szCs w:val="24"/>
              </w:rPr>
              <w:t>1</w:t>
            </w:r>
          </w:p>
        </w:tc>
        <w:tc>
          <w:tcPr>
            <w:tcW w:w="1418" w:type="dxa"/>
            <w:vMerge w:val="continue"/>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p>
        </w:tc>
        <w:tc>
          <w:tcPr>
            <w:tcW w:w="1275" w:type="dxa"/>
            <w:vMerge w:val="continue"/>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p>
        </w:tc>
        <w:tc>
          <w:tcPr>
            <w:tcW w:w="5812" w:type="dxa"/>
          </w:tcPr>
          <w:p>
            <w:pPr>
              <w:keepNext w:val="0"/>
              <w:keepLines w:val="0"/>
              <w:widowControl w:val="0"/>
              <w:suppressLineNumbers w:val="0"/>
              <w:spacing w:before="0" w:beforeAutospacing="0" w:after="0" w:afterAutospacing="0" w:line="240" w:lineRule="auto"/>
              <w:ind w:left="0" w:right="0"/>
              <w:jc w:val="both"/>
              <w:rPr>
                <w:rFonts w:hint="default" w:ascii="宋体" w:hAnsi="宋体" w:eastAsia="宋体"/>
                <w:sz w:val="24"/>
                <w:szCs w:val="24"/>
              </w:rPr>
            </w:pPr>
            <w:r>
              <w:rPr>
                <w:rFonts w:hint="eastAsia" w:ascii="宋体" w:hAnsi="宋体" w:eastAsia="宋体"/>
                <w:sz w:val="24"/>
                <w:szCs w:val="24"/>
              </w:rPr>
              <w:t>东方通应用服务器软件</w:t>
            </w:r>
            <w:r>
              <w:rPr>
                <w:rFonts w:hint="default" w:ascii="宋体" w:hAnsi="宋体" w:eastAsia="宋体"/>
                <w:sz w:val="24"/>
                <w:szCs w:val="24"/>
              </w:rPr>
              <w:t>TongWeb V7.0.C.X嵌</w:t>
            </w:r>
            <w:r>
              <w:rPr>
                <w:rFonts w:hint="eastAsia" w:ascii="宋体" w:hAnsi="宋体" w:eastAsia="宋体"/>
                <w:sz w:val="24"/>
                <w:szCs w:val="24"/>
              </w:rPr>
              <w:t>容器云版</w:t>
            </w:r>
          </w:p>
          <w:p>
            <w:pPr>
              <w:keepNext w:val="0"/>
              <w:keepLines w:val="0"/>
              <w:widowControl w:val="0"/>
              <w:suppressLineNumbers w:val="0"/>
              <w:spacing w:before="0" w:beforeAutospacing="0" w:after="0" w:afterAutospacing="0" w:line="240" w:lineRule="auto"/>
              <w:ind w:left="0" w:right="0"/>
              <w:jc w:val="both"/>
              <w:rPr>
                <w:rFonts w:hint="default" w:ascii="宋体" w:hAnsi="宋体" w:eastAsia="宋体"/>
                <w:sz w:val="24"/>
                <w:szCs w:val="24"/>
              </w:rPr>
            </w:pPr>
            <w:r>
              <w:rPr>
                <w:rFonts w:hint="eastAsia" w:ascii="宋体" w:hAnsi="宋体" w:eastAsia="宋体"/>
                <w:sz w:val="24"/>
                <w:szCs w:val="24"/>
              </w:rPr>
              <w:t>（</w:t>
            </w:r>
            <w:r>
              <w:rPr>
                <w:rFonts w:hint="default" w:ascii="宋体" w:hAnsi="宋体" w:eastAsia="宋体"/>
                <w:sz w:val="24"/>
                <w:szCs w:val="24"/>
              </w:rPr>
              <w:t>容器云版是一款针对容器化及云原生的应用服务器 ，支持最新的 JavaEE 规范标准如 Servlet4.0、JSP2.3、websocket1.1 等。它为企业应用提供了可靠、可伸缩、可管理和高安全的基础平台。 同时具有功能完善、支持国密算法，支持开放标准和基于组件开发、统一配置、轻量等特点，为开发和部 署企业应用提供了必需的底层核心功能。</w:t>
            </w:r>
            <w:r>
              <w:rPr>
                <w:rFonts w:hint="eastAsia" w:ascii="宋体" w:hAnsi="宋体" w:eastAsia="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default" w:ascii="宋体" w:hAnsi="宋体" w:eastAsia="宋体"/>
                <w:sz w:val="24"/>
                <w:szCs w:val="24"/>
              </w:rPr>
              <w:t>12</w:t>
            </w:r>
          </w:p>
        </w:tc>
        <w:tc>
          <w:tcPr>
            <w:tcW w:w="1418" w:type="dxa"/>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普元</w:t>
            </w:r>
          </w:p>
        </w:tc>
        <w:tc>
          <w:tcPr>
            <w:tcW w:w="1275" w:type="dxa"/>
          </w:tcPr>
          <w:p>
            <w:pPr>
              <w:keepNext w:val="0"/>
              <w:keepLines w:val="0"/>
              <w:widowControl w:val="0"/>
              <w:suppressLineNumbers w:val="0"/>
              <w:spacing w:before="0" w:beforeAutospacing="0" w:after="0" w:afterAutospacing="0" w:line="240" w:lineRule="auto"/>
              <w:ind w:left="0" w:right="0"/>
              <w:jc w:val="center"/>
              <w:rPr>
                <w:rFonts w:hint="default" w:ascii="宋体" w:hAnsi="宋体" w:eastAsia="宋体"/>
                <w:sz w:val="24"/>
                <w:szCs w:val="24"/>
              </w:rPr>
            </w:pPr>
            <w:r>
              <w:rPr>
                <w:rFonts w:hint="eastAsia" w:ascii="宋体" w:hAnsi="宋体" w:eastAsia="宋体"/>
                <w:sz w:val="24"/>
                <w:szCs w:val="24"/>
              </w:rPr>
              <w:t>中间件</w:t>
            </w:r>
          </w:p>
        </w:tc>
        <w:tc>
          <w:tcPr>
            <w:tcW w:w="5812" w:type="dxa"/>
          </w:tcPr>
          <w:p>
            <w:pPr>
              <w:keepNext w:val="0"/>
              <w:keepLines w:val="0"/>
              <w:widowControl w:val="0"/>
              <w:suppressLineNumbers w:val="0"/>
              <w:spacing w:before="0" w:beforeAutospacing="0" w:after="0" w:afterAutospacing="0" w:line="240" w:lineRule="auto"/>
              <w:ind w:left="0" w:right="0"/>
              <w:jc w:val="both"/>
              <w:rPr>
                <w:rFonts w:hint="default" w:ascii="宋体" w:hAnsi="宋体" w:eastAsia="宋体"/>
                <w:sz w:val="24"/>
                <w:szCs w:val="24"/>
              </w:rPr>
            </w:pPr>
            <w:r>
              <w:rPr>
                <w:rFonts w:hint="default" w:ascii="宋体" w:hAnsi="宋体" w:eastAsia="宋体"/>
                <w:sz w:val="24"/>
                <w:szCs w:val="24"/>
              </w:rPr>
              <w:t>Primeton AppServer V6.5</w:t>
            </w:r>
          </w:p>
        </w:tc>
      </w:tr>
    </w:tbl>
    <w:p>
      <w:pPr>
        <w:numPr>
          <w:ilvl w:val="0"/>
          <w:numId w:val="102"/>
        </w:numPr>
        <w:spacing w:line="360" w:lineRule="auto"/>
        <w:rPr>
          <w:rFonts w:ascii="宋体" w:hAnsi="宋体"/>
          <w:sz w:val="24"/>
          <w:szCs w:val="24"/>
        </w:rPr>
      </w:pPr>
      <w:r>
        <w:rPr>
          <w:rFonts w:hint="eastAsia" w:ascii="宋体" w:hAnsi="宋体"/>
          <w:sz w:val="24"/>
          <w:szCs w:val="24"/>
        </w:rPr>
        <w:t>投标人在上海有固定的售后服务团队。</w:t>
      </w:r>
    </w:p>
    <w:p>
      <w:pPr>
        <w:numPr>
          <w:ilvl w:val="0"/>
          <w:numId w:val="102"/>
        </w:numPr>
        <w:spacing w:line="360" w:lineRule="auto"/>
        <w:rPr>
          <w:rFonts w:ascii="宋体" w:hAnsi="宋体"/>
          <w:sz w:val="24"/>
          <w:szCs w:val="24"/>
        </w:rPr>
      </w:pPr>
      <w:r>
        <w:rPr>
          <w:rFonts w:hint="eastAsia" w:ascii="宋体" w:hAnsi="宋体"/>
          <w:sz w:val="24"/>
          <w:szCs w:val="24"/>
        </w:rPr>
        <w:t>投标人本着认真负责态度，组织技术队伍，认真做好项目的实施工作。在签订合同前，提出具体实施、服务、维护以及今后技术支持的措施计划和承诺。</w:t>
      </w:r>
    </w:p>
    <w:p>
      <w:pPr>
        <w:numPr>
          <w:ilvl w:val="0"/>
          <w:numId w:val="102"/>
        </w:numPr>
        <w:spacing w:line="360" w:lineRule="auto"/>
        <w:rPr>
          <w:rFonts w:ascii="宋体" w:hAnsi="宋体"/>
          <w:sz w:val="24"/>
          <w:szCs w:val="24"/>
        </w:rPr>
      </w:pPr>
      <w:r>
        <w:rPr>
          <w:rFonts w:hint="eastAsia" w:ascii="宋体" w:hAnsi="宋体"/>
          <w:sz w:val="24"/>
          <w:szCs w:val="24"/>
        </w:rPr>
        <w:t>投标人提供项目实施计划，经用户方同意后，严格执行。如果遇到问题，由项目组提出项目变更说明，经用户方和系统提供商确定后，修改计划。</w:t>
      </w:r>
    </w:p>
    <w:p>
      <w:pPr>
        <w:numPr>
          <w:ilvl w:val="0"/>
          <w:numId w:val="102"/>
        </w:numPr>
        <w:spacing w:line="360" w:lineRule="auto"/>
        <w:rPr>
          <w:rFonts w:ascii="宋体" w:hAnsi="宋体"/>
          <w:sz w:val="24"/>
          <w:szCs w:val="24"/>
        </w:rPr>
      </w:pPr>
      <w:r>
        <w:rPr>
          <w:rFonts w:hint="eastAsia" w:ascii="宋体" w:hAnsi="宋体"/>
          <w:sz w:val="24"/>
          <w:szCs w:val="24"/>
        </w:rPr>
        <w:t>投标人负责在项目验收时将系统的全部有关技术文件、资料、安装、测试、验收报告等文档汇集成册交付用户方。</w:t>
      </w:r>
    </w:p>
    <w:p>
      <w:pPr>
        <w:numPr>
          <w:ilvl w:val="0"/>
          <w:numId w:val="102"/>
        </w:numPr>
        <w:spacing w:line="360" w:lineRule="auto"/>
        <w:rPr>
          <w:rFonts w:ascii="宋体" w:hAnsi="宋体"/>
          <w:sz w:val="24"/>
          <w:szCs w:val="24"/>
        </w:rPr>
      </w:pPr>
      <w:r>
        <w:rPr>
          <w:rFonts w:hint="eastAsia" w:ascii="宋体" w:hAnsi="宋体"/>
          <w:sz w:val="24"/>
          <w:szCs w:val="24"/>
        </w:rPr>
        <w:t>结合实际情况，拟定详细的系统实施计划，包括安装、调试、试运行、验收等内容。</w:t>
      </w:r>
    </w:p>
    <w:p>
      <w:pPr>
        <w:pStyle w:val="4"/>
      </w:pPr>
      <w:bookmarkStart w:id="35" w:name="_Toc146793997"/>
      <w:r>
        <w:rPr>
          <w:rFonts w:hint="eastAsia"/>
        </w:rPr>
        <w:t>软件功能要求</w:t>
      </w:r>
      <w:bookmarkEnd w:id="35"/>
    </w:p>
    <w:p>
      <w:pPr>
        <w:pStyle w:val="5"/>
      </w:pPr>
      <w:bookmarkStart w:id="36" w:name="_Toc146793998"/>
      <w:r>
        <w:t>智能分诊导诊服务系统</w:t>
      </w:r>
      <w:bookmarkEnd w:id="36"/>
    </w:p>
    <w:p>
      <w:pPr>
        <w:pStyle w:val="6"/>
        <w:spacing w:before="156" w:after="156" w:line="360" w:lineRule="auto"/>
        <w:rPr>
          <w:rFonts w:ascii="宋体" w:hAnsi="宋体" w:eastAsia="宋体"/>
          <w:sz w:val="24"/>
          <w:szCs w:val="24"/>
        </w:rPr>
      </w:pPr>
      <w:r>
        <w:rPr>
          <w:rFonts w:hint="eastAsia" w:ascii="宋体" w:hAnsi="宋体" w:eastAsia="宋体"/>
          <w:sz w:val="24"/>
          <w:szCs w:val="24"/>
        </w:rPr>
        <w:t>患者移动端导诊服务</w:t>
      </w:r>
    </w:p>
    <w:p>
      <w:pPr>
        <w:pStyle w:val="34"/>
        <w:numPr>
          <w:ilvl w:val="0"/>
          <w:numId w:val="103"/>
        </w:numPr>
        <w:spacing w:after="0" w:line="360" w:lineRule="auto"/>
        <w:rPr>
          <w:rFonts w:ascii="宋体" w:hAnsi="宋体"/>
          <w:sz w:val="24"/>
          <w:szCs w:val="24"/>
        </w:rPr>
      </w:pPr>
      <w:r>
        <w:rPr>
          <w:rFonts w:hint="eastAsia" w:ascii="宋体" w:hAnsi="宋体"/>
          <w:sz w:val="24"/>
          <w:szCs w:val="24"/>
        </w:rPr>
        <w:t>基本信息自动填入</w:t>
      </w:r>
    </w:p>
    <w:p>
      <w:pPr>
        <w:pStyle w:val="34"/>
        <w:spacing w:after="0" w:line="360" w:lineRule="auto"/>
        <w:ind w:firstLine="480" w:firstLineChars="200"/>
        <w:rPr>
          <w:rFonts w:ascii="宋体" w:hAnsi="宋体"/>
          <w:sz w:val="24"/>
          <w:szCs w:val="24"/>
        </w:rPr>
      </w:pPr>
      <w:r>
        <w:rPr>
          <w:rFonts w:hint="eastAsia" w:ascii="宋体" w:hAnsi="宋体"/>
          <w:sz w:val="24"/>
          <w:szCs w:val="24"/>
        </w:rPr>
        <w:t>需实现采用对话式的方式与患者交互，通过询问患者的基本生理信息（如年龄、性别等），然后根据患者输入的症状描述，进行精准就医资源匹配推荐。</w:t>
      </w:r>
    </w:p>
    <w:p>
      <w:pPr>
        <w:pStyle w:val="34"/>
        <w:numPr>
          <w:ilvl w:val="0"/>
          <w:numId w:val="103"/>
        </w:numPr>
        <w:spacing w:after="0" w:line="360" w:lineRule="auto"/>
        <w:rPr>
          <w:rFonts w:ascii="宋体" w:hAnsi="宋体"/>
          <w:sz w:val="24"/>
          <w:szCs w:val="24"/>
        </w:rPr>
      </w:pPr>
      <w:r>
        <w:rPr>
          <w:rFonts w:hint="eastAsia" w:ascii="宋体" w:hAnsi="宋体"/>
          <w:sz w:val="24"/>
          <w:szCs w:val="24"/>
        </w:rPr>
        <w:t>手动输入服务</w:t>
      </w:r>
    </w:p>
    <w:p>
      <w:pPr>
        <w:pStyle w:val="34"/>
        <w:spacing w:after="0" w:line="360" w:lineRule="auto"/>
        <w:ind w:firstLine="480" w:firstLineChars="200"/>
        <w:rPr>
          <w:rFonts w:ascii="宋体" w:hAnsi="宋体"/>
          <w:sz w:val="24"/>
          <w:szCs w:val="24"/>
        </w:rPr>
      </w:pPr>
      <w:r>
        <w:rPr>
          <w:rFonts w:hint="eastAsia" w:ascii="宋体" w:hAnsi="宋体"/>
          <w:sz w:val="24"/>
          <w:szCs w:val="24"/>
        </w:rPr>
        <w:t>需实现患者手动输入基本信息和主诉。</w:t>
      </w:r>
    </w:p>
    <w:p>
      <w:pPr>
        <w:pStyle w:val="34"/>
        <w:numPr>
          <w:ilvl w:val="0"/>
          <w:numId w:val="103"/>
        </w:numPr>
        <w:spacing w:after="0" w:line="360" w:lineRule="auto"/>
        <w:rPr>
          <w:rFonts w:ascii="宋体" w:hAnsi="宋体"/>
          <w:sz w:val="24"/>
          <w:szCs w:val="24"/>
        </w:rPr>
      </w:pPr>
      <w:r>
        <w:rPr>
          <w:rFonts w:hint="eastAsia" w:ascii="宋体" w:hAnsi="宋体"/>
          <w:sz w:val="24"/>
          <w:szCs w:val="24"/>
        </w:rPr>
        <w:t>语音输入服务</w:t>
      </w:r>
    </w:p>
    <w:p>
      <w:pPr>
        <w:pStyle w:val="34"/>
        <w:spacing w:after="0" w:line="360" w:lineRule="auto"/>
        <w:ind w:firstLine="480" w:firstLineChars="200"/>
        <w:rPr>
          <w:rFonts w:ascii="宋体" w:hAnsi="宋体"/>
          <w:sz w:val="24"/>
          <w:szCs w:val="24"/>
        </w:rPr>
      </w:pPr>
      <w:r>
        <w:rPr>
          <w:rFonts w:hint="eastAsia" w:ascii="宋体" w:hAnsi="宋体"/>
          <w:sz w:val="24"/>
          <w:szCs w:val="24"/>
        </w:rPr>
        <w:t>需支持患者使用智能语音服务输入症状、病情等信息。</w:t>
      </w:r>
    </w:p>
    <w:p>
      <w:pPr>
        <w:pStyle w:val="34"/>
        <w:numPr>
          <w:ilvl w:val="0"/>
          <w:numId w:val="103"/>
        </w:numPr>
        <w:spacing w:after="0" w:line="360" w:lineRule="auto"/>
        <w:rPr>
          <w:rFonts w:ascii="宋体" w:hAnsi="宋体"/>
          <w:sz w:val="24"/>
          <w:szCs w:val="24"/>
        </w:rPr>
      </w:pPr>
      <w:r>
        <w:rPr>
          <w:rFonts w:hint="eastAsia" w:ascii="宋体" w:hAnsi="宋体"/>
          <w:sz w:val="24"/>
          <w:szCs w:val="24"/>
        </w:rPr>
        <w:t>症状列表导诊</w:t>
      </w:r>
    </w:p>
    <w:p>
      <w:pPr>
        <w:pStyle w:val="34"/>
        <w:spacing w:after="0" w:line="360" w:lineRule="auto"/>
        <w:ind w:firstLine="480" w:firstLineChars="200"/>
        <w:rPr>
          <w:rFonts w:ascii="宋体" w:hAnsi="宋体"/>
          <w:sz w:val="24"/>
          <w:szCs w:val="24"/>
        </w:rPr>
      </w:pPr>
      <w:r>
        <w:rPr>
          <w:rFonts w:hint="eastAsia" w:ascii="宋体" w:hAnsi="宋体"/>
          <w:sz w:val="24"/>
          <w:szCs w:val="24"/>
        </w:rPr>
        <w:t>系统需支持通过症状列表方式与患者交互完成导诊分析。</w:t>
      </w:r>
    </w:p>
    <w:p>
      <w:pPr>
        <w:pStyle w:val="34"/>
        <w:widowControl w:val="0"/>
        <w:numPr>
          <w:ilvl w:val="0"/>
          <w:numId w:val="104"/>
        </w:numPr>
        <w:spacing w:after="0" w:line="360" w:lineRule="auto"/>
        <w:jc w:val="both"/>
        <w:rPr>
          <w:rFonts w:ascii="宋体" w:hAnsi="宋体"/>
          <w:sz w:val="24"/>
          <w:szCs w:val="24"/>
        </w:rPr>
      </w:pPr>
      <w:r>
        <w:rPr>
          <w:rFonts w:hint="eastAsia" w:ascii="宋体" w:hAnsi="宋体"/>
          <w:sz w:val="24"/>
          <w:szCs w:val="24"/>
        </w:rPr>
        <w:t>本功能需支持将人体部位作为导诊标准，分为全身、头部、颈部、肩部、胸部、腹部、四肢、女性生殖器、男性生殖器及心理等条目。</w:t>
      </w:r>
    </w:p>
    <w:p>
      <w:pPr>
        <w:pStyle w:val="34"/>
        <w:widowControl w:val="0"/>
        <w:numPr>
          <w:ilvl w:val="0"/>
          <w:numId w:val="104"/>
        </w:numPr>
        <w:spacing w:after="0" w:line="360" w:lineRule="auto"/>
        <w:jc w:val="both"/>
        <w:rPr>
          <w:rFonts w:ascii="宋体" w:hAnsi="宋体"/>
          <w:sz w:val="24"/>
          <w:szCs w:val="24"/>
        </w:rPr>
      </w:pPr>
      <w:r>
        <w:rPr>
          <w:rFonts w:hint="eastAsia" w:ascii="宋体" w:hAnsi="宋体"/>
          <w:sz w:val="24"/>
          <w:szCs w:val="24"/>
        </w:rPr>
        <w:t>需依据诊断学以及专家意见列出每个部位常见的症状。症状可单选或多选，每个症状都列出了详细的解释。</w:t>
      </w:r>
    </w:p>
    <w:p>
      <w:pPr>
        <w:pStyle w:val="34"/>
        <w:widowControl w:val="0"/>
        <w:numPr>
          <w:ilvl w:val="0"/>
          <w:numId w:val="104"/>
        </w:numPr>
        <w:spacing w:after="0" w:line="360" w:lineRule="auto"/>
        <w:jc w:val="both"/>
        <w:rPr>
          <w:rFonts w:ascii="宋体" w:hAnsi="宋体"/>
          <w:sz w:val="24"/>
          <w:szCs w:val="24"/>
        </w:rPr>
      </w:pPr>
      <w:r>
        <w:rPr>
          <w:rFonts w:hint="eastAsia" w:ascii="宋体" w:hAnsi="宋体"/>
          <w:sz w:val="24"/>
          <w:szCs w:val="24"/>
        </w:rPr>
        <w:t>需实现点击部位列表中与个人出现症状相对应的位置，系统会根据不同的身体部位提供症状条目列表及症状解释，患者可以点击选择具体的症状，然后提交个人的症状主诉。</w:t>
      </w:r>
    </w:p>
    <w:p>
      <w:pPr>
        <w:pStyle w:val="34"/>
        <w:numPr>
          <w:ilvl w:val="0"/>
          <w:numId w:val="103"/>
        </w:numPr>
        <w:spacing w:after="0" w:line="360" w:lineRule="auto"/>
        <w:rPr>
          <w:rFonts w:ascii="宋体" w:hAnsi="宋体"/>
          <w:sz w:val="24"/>
          <w:szCs w:val="24"/>
        </w:rPr>
      </w:pPr>
      <w:r>
        <w:rPr>
          <w:rFonts w:hint="eastAsia" w:ascii="宋体" w:hAnsi="宋体"/>
          <w:sz w:val="24"/>
          <w:szCs w:val="24"/>
        </w:rPr>
        <w:t>疾病检索导诊</w:t>
      </w:r>
    </w:p>
    <w:p>
      <w:pPr>
        <w:pStyle w:val="34"/>
        <w:spacing w:after="0" w:line="360" w:lineRule="auto"/>
        <w:ind w:firstLine="480" w:firstLineChars="200"/>
        <w:rPr>
          <w:rFonts w:ascii="宋体" w:hAnsi="宋体"/>
          <w:sz w:val="24"/>
          <w:szCs w:val="24"/>
        </w:rPr>
      </w:pPr>
      <w:r>
        <w:rPr>
          <w:rFonts w:hint="eastAsia" w:ascii="宋体" w:hAnsi="宋体"/>
          <w:sz w:val="24"/>
          <w:szCs w:val="24"/>
        </w:rPr>
        <w:t>需实现输入疾病名字进行检索的方式供患者使用。患者输入对个人的症状描述、疾病描述后，系统会根据症状进行智能应答。</w:t>
      </w:r>
    </w:p>
    <w:p>
      <w:pPr>
        <w:pStyle w:val="34"/>
        <w:numPr>
          <w:ilvl w:val="0"/>
          <w:numId w:val="103"/>
        </w:numPr>
        <w:spacing w:after="0" w:line="360" w:lineRule="auto"/>
        <w:rPr>
          <w:rFonts w:ascii="宋体" w:hAnsi="宋体"/>
          <w:sz w:val="24"/>
          <w:szCs w:val="24"/>
        </w:rPr>
      </w:pPr>
      <w:r>
        <w:rPr>
          <w:rFonts w:hint="eastAsia" w:ascii="宋体" w:hAnsi="宋体"/>
          <w:sz w:val="24"/>
          <w:szCs w:val="24"/>
        </w:rPr>
        <w:t>智能应答</w:t>
      </w:r>
    </w:p>
    <w:p>
      <w:pPr>
        <w:pStyle w:val="34"/>
        <w:spacing w:after="0" w:line="360" w:lineRule="auto"/>
        <w:ind w:firstLine="480" w:firstLineChars="200"/>
        <w:rPr>
          <w:rFonts w:ascii="宋体" w:hAnsi="宋体"/>
          <w:sz w:val="24"/>
          <w:szCs w:val="24"/>
        </w:rPr>
      </w:pPr>
      <w:r>
        <w:rPr>
          <w:rFonts w:hint="eastAsia" w:ascii="宋体" w:hAnsi="宋体"/>
          <w:sz w:val="24"/>
          <w:szCs w:val="24"/>
        </w:rPr>
        <w:t>需实现在患者输入对个人的症状描述后，根据症状进行智能应答，从而进一步询问和确认病人的基本信息（比如症状持续时间等）、其他伴随症状等。</w:t>
      </w:r>
    </w:p>
    <w:p>
      <w:pPr>
        <w:pStyle w:val="34"/>
        <w:numPr>
          <w:ilvl w:val="0"/>
          <w:numId w:val="103"/>
        </w:numPr>
        <w:spacing w:after="0" w:line="360" w:lineRule="auto"/>
        <w:rPr>
          <w:rFonts w:ascii="宋体" w:hAnsi="宋体"/>
          <w:sz w:val="24"/>
          <w:szCs w:val="24"/>
        </w:rPr>
      </w:pPr>
      <w:r>
        <w:rPr>
          <w:rFonts w:hint="eastAsia" w:ascii="宋体" w:hAnsi="宋体"/>
          <w:sz w:val="24"/>
          <w:szCs w:val="24"/>
        </w:rPr>
        <w:t>精准匹配医院</w:t>
      </w:r>
    </w:p>
    <w:p>
      <w:pPr>
        <w:pStyle w:val="34"/>
        <w:spacing w:after="0" w:line="360" w:lineRule="auto"/>
        <w:ind w:firstLine="480" w:firstLineChars="200"/>
        <w:rPr>
          <w:rFonts w:ascii="宋体" w:hAnsi="宋体"/>
          <w:sz w:val="24"/>
          <w:szCs w:val="24"/>
        </w:rPr>
      </w:pPr>
      <w:r>
        <w:rPr>
          <w:rFonts w:hint="eastAsia" w:ascii="宋体" w:hAnsi="宋体"/>
          <w:sz w:val="24"/>
          <w:szCs w:val="24"/>
        </w:rPr>
        <w:t>需支持根据患者的病情主诉信息、医院科室基本信息和患者与医院距离，推荐的医院按照相关度、距离近远降序排列（推荐结果最多不超过3个）。</w:t>
      </w:r>
    </w:p>
    <w:p>
      <w:pPr>
        <w:pStyle w:val="34"/>
        <w:numPr>
          <w:ilvl w:val="0"/>
          <w:numId w:val="103"/>
        </w:numPr>
        <w:spacing w:after="0" w:line="360" w:lineRule="auto"/>
        <w:rPr>
          <w:rFonts w:ascii="宋体" w:hAnsi="宋体"/>
          <w:sz w:val="24"/>
          <w:szCs w:val="24"/>
        </w:rPr>
      </w:pPr>
      <w:r>
        <w:rPr>
          <w:rFonts w:hint="eastAsia" w:ascii="宋体" w:hAnsi="宋体"/>
          <w:sz w:val="24"/>
          <w:szCs w:val="24"/>
        </w:rPr>
        <w:t>精准匹配科室</w:t>
      </w:r>
    </w:p>
    <w:p>
      <w:pPr>
        <w:pStyle w:val="34"/>
        <w:spacing w:after="0" w:line="360" w:lineRule="auto"/>
        <w:ind w:firstLine="480" w:firstLineChars="200"/>
        <w:rPr>
          <w:rFonts w:ascii="宋体" w:hAnsi="宋体"/>
          <w:sz w:val="24"/>
          <w:szCs w:val="24"/>
        </w:rPr>
      </w:pPr>
      <w:r>
        <w:rPr>
          <w:rFonts w:hint="eastAsia" w:ascii="宋体" w:hAnsi="宋体"/>
          <w:sz w:val="24"/>
          <w:szCs w:val="24"/>
        </w:rPr>
        <w:t>需支持根据患者提供的症状/疾病信息，基于权威的医学诊断指南，根据精准匹配的医院，推荐优先就医的临床科室。</w:t>
      </w:r>
    </w:p>
    <w:p>
      <w:pPr>
        <w:pStyle w:val="34"/>
        <w:numPr>
          <w:ilvl w:val="0"/>
          <w:numId w:val="103"/>
        </w:numPr>
        <w:spacing w:after="0" w:line="360" w:lineRule="auto"/>
        <w:rPr>
          <w:rFonts w:ascii="宋体" w:hAnsi="宋体"/>
          <w:sz w:val="24"/>
          <w:szCs w:val="24"/>
        </w:rPr>
      </w:pPr>
      <w:r>
        <w:rPr>
          <w:rFonts w:hint="eastAsia" w:ascii="宋体" w:hAnsi="宋体"/>
          <w:sz w:val="24"/>
          <w:szCs w:val="24"/>
        </w:rPr>
        <w:t>一键预约/挂号</w:t>
      </w:r>
    </w:p>
    <w:p>
      <w:pPr>
        <w:pStyle w:val="34"/>
        <w:spacing w:after="0" w:line="360" w:lineRule="auto"/>
        <w:ind w:firstLine="480" w:firstLineChars="200"/>
        <w:rPr>
          <w:rFonts w:ascii="宋体" w:hAnsi="宋体"/>
          <w:sz w:val="24"/>
          <w:szCs w:val="24"/>
        </w:rPr>
      </w:pPr>
      <w:r>
        <w:rPr>
          <w:rFonts w:hint="eastAsia" w:ascii="宋体" w:hAnsi="宋体"/>
          <w:sz w:val="24"/>
          <w:szCs w:val="24"/>
        </w:rPr>
        <w:t>需支持匹配到科室后，通过区域全民健康信息平台与号源池对接，需实现患者点击科室可直接跳转至预约/挂号的界面。</w:t>
      </w:r>
    </w:p>
    <w:p>
      <w:pPr>
        <w:pStyle w:val="34"/>
        <w:numPr>
          <w:ilvl w:val="0"/>
          <w:numId w:val="103"/>
        </w:numPr>
        <w:spacing w:after="0" w:line="360" w:lineRule="auto"/>
        <w:rPr>
          <w:rFonts w:ascii="宋体" w:hAnsi="宋体"/>
          <w:sz w:val="24"/>
          <w:szCs w:val="24"/>
        </w:rPr>
      </w:pPr>
      <w:r>
        <w:rPr>
          <w:rFonts w:hint="eastAsia" w:ascii="宋体" w:hAnsi="宋体"/>
          <w:sz w:val="24"/>
          <w:szCs w:val="24"/>
        </w:rPr>
        <w:t>预问诊问卷推送</w:t>
      </w:r>
    </w:p>
    <w:p>
      <w:pPr>
        <w:pStyle w:val="34"/>
        <w:spacing w:after="0" w:line="360" w:lineRule="auto"/>
        <w:ind w:firstLine="480" w:firstLineChars="200"/>
        <w:rPr>
          <w:rFonts w:ascii="宋体" w:hAnsi="宋体"/>
          <w:sz w:val="24"/>
          <w:szCs w:val="24"/>
        </w:rPr>
      </w:pPr>
      <w:r>
        <w:rPr>
          <w:rFonts w:hint="eastAsia" w:ascii="宋体" w:hAnsi="宋体"/>
          <w:sz w:val="24"/>
          <w:szCs w:val="24"/>
        </w:rPr>
        <w:t>需支持将对应科室的“预问诊问卷”直接推送至患者便民服务移动端，提前采集患者病史。</w:t>
      </w:r>
    </w:p>
    <w:p>
      <w:pPr>
        <w:pStyle w:val="6"/>
        <w:spacing w:before="156" w:after="156" w:line="360" w:lineRule="auto"/>
        <w:rPr>
          <w:rFonts w:ascii="宋体" w:hAnsi="宋体" w:eastAsia="宋体"/>
          <w:sz w:val="24"/>
          <w:szCs w:val="24"/>
        </w:rPr>
      </w:pPr>
      <w:r>
        <w:rPr>
          <w:rFonts w:hint="eastAsia" w:ascii="宋体" w:hAnsi="宋体" w:eastAsia="宋体"/>
          <w:sz w:val="24"/>
          <w:szCs w:val="24"/>
        </w:rPr>
        <w:t>后台支撑服务</w:t>
      </w:r>
    </w:p>
    <w:p>
      <w:pPr>
        <w:pStyle w:val="34"/>
        <w:numPr>
          <w:ilvl w:val="0"/>
          <w:numId w:val="105"/>
        </w:numPr>
        <w:spacing w:after="0" w:line="360" w:lineRule="auto"/>
        <w:rPr>
          <w:rFonts w:ascii="宋体" w:hAnsi="宋体"/>
          <w:sz w:val="24"/>
          <w:szCs w:val="24"/>
        </w:rPr>
      </w:pPr>
      <w:r>
        <w:rPr>
          <w:rFonts w:hint="eastAsia" w:ascii="宋体" w:hAnsi="宋体"/>
          <w:sz w:val="24"/>
          <w:szCs w:val="24"/>
        </w:rPr>
        <w:t>需支持医院科室信息管理，对接区内医疗机构获取并管理院内科室。</w:t>
      </w:r>
    </w:p>
    <w:p>
      <w:pPr>
        <w:pStyle w:val="34"/>
        <w:numPr>
          <w:ilvl w:val="0"/>
          <w:numId w:val="105"/>
        </w:numPr>
        <w:spacing w:after="0" w:line="360" w:lineRule="auto"/>
        <w:rPr>
          <w:rFonts w:ascii="宋体" w:hAnsi="宋体"/>
          <w:sz w:val="24"/>
          <w:szCs w:val="24"/>
        </w:rPr>
      </w:pPr>
      <w:r>
        <w:rPr>
          <w:rFonts w:hint="eastAsia" w:ascii="宋体" w:hAnsi="宋体"/>
          <w:sz w:val="24"/>
          <w:szCs w:val="24"/>
        </w:rPr>
        <w:t>需建立医学知识库，支撑分诊导诊服务，可以精准匹配症状与疾病的对应关系，可以将患者口语自动转换为通用症状、疾病诊断等专业描述。</w:t>
      </w:r>
    </w:p>
    <w:p>
      <w:pPr>
        <w:pStyle w:val="34"/>
        <w:numPr>
          <w:ilvl w:val="0"/>
          <w:numId w:val="105"/>
        </w:numPr>
        <w:spacing w:after="0" w:line="360" w:lineRule="auto"/>
        <w:rPr>
          <w:rFonts w:ascii="宋体" w:hAnsi="宋体"/>
          <w:sz w:val="24"/>
          <w:szCs w:val="24"/>
        </w:rPr>
      </w:pPr>
      <w:r>
        <w:rPr>
          <w:rFonts w:hint="eastAsia" w:ascii="宋体" w:hAnsi="宋体"/>
          <w:sz w:val="24"/>
          <w:szCs w:val="24"/>
        </w:rPr>
        <w:t>需采用基于</w:t>
      </w:r>
      <w:r>
        <w:rPr>
          <w:rFonts w:ascii="宋体" w:hAnsi="宋体"/>
          <w:sz w:val="24"/>
          <w:szCs w:val="24"/>
        </w:rPr>
        <w:t>状态机的问答引擎</w:t>
      </w:r>
      <w:r>
        <w:rPr>
          <w:rFonts w:hint="eastAsia" w:ascii="宋体" w:hAnsi="宋体"/>
          <w:sz w:val="24"/>
          <w:szCs w:val="24"/>
        </w:rPr>
        <w:t>来实现问答交互场景。</w:t>
      </w:r>
    </w:p>
    <w:p>
      <w:pPr>
        <w:pStyle w:val="34"/>
        <w:numPr>
          <w:ilvl w:val="0"/>
          <w:numId w:val="105"/>
        </w:numPr>
        <w:spacing w:after="0" w:line="360" w:lineRule="auto"/>
        <w:rPr>
          <w:rFonts w:ascii="宋体" w:hAnsi="宋体"/>
          <w:sz w:val="24"/>
          <w:szCs w:val="24"/>
        </w:rPr>
      </w:pPr>
      <w:r>
        <w:rPr>
          <w:rFonts w:hint="eastAsia" w:ascii="宋体" w:hAnsi="宋体"/>
          <w:sz w:val="24"/>
          <w:szCs w:val="24"/>
        </w:rPr>
        <w:t>需提供用户管理、权限管理和日志管理等基础系统管理功能。</w:t>
      </w:r>
    </w:p>
    <w:p>
      <w:pPr>
        <w:pStyle w:val="6"/>
        <w:spacing w:before="156" w:after="156" w:line="360" w:lineRule="auto"/>
        <w:rPr>
          <w:rFonts w:ascii="宋体" w:hAnsi="宋体" w:eastAsia="宋体"/>
          <w:sz w:val="24"/>
          <w:szCs w:val="24"/>
        </w:rPr>
      </w:pPr>
      <w:r>
        <w:rPr>
          <w:rFonts w:hint="eastAsia" w:ascii="宋体" w:hAnsi="宋体" w:eastAsia="宋体"/>
          <w:sz w:val="24"/>
          <w:szCs w:val="24"/>
        </w:rPr>
        <w:t>数据统计分析</w:t>
      </w:r>
    </w:p>
    <w:p>
      <w:pPr>
        <w:pStyle w:val="34"/>
        <w:spacing w:after="0" w:line="360" w:lineRule="auto"/>
        <w:ind w:firstLine="480" w:firstLineChars="200"/>
        <w:rPr>
          <w:rFonts w:ascii="宋体" w:hAnsi="宋体"/>
          <w:sz w:val="24"/>
          <w:szCs w:val="24"/>
        </w:rPr>
      </w:pPr>
      <w:r>
        <w:rPr>
          <w:rFonts w:hint="eastAsia" w:ascii="宋体" w:hAnsi="宋体"/>
          <w:sz w:val="24"/>
          <w:szCs w:val="24"/>
        </w:rPr>
        <w:t>针对智能分诊导诊使用的结果数据，系统提供数据统计分析的功能。需要包括：导诊使用人次统计、</w:t>
      </w:r>
      <w:r>
        <w:rPr>
          <w:rFonts w:hint="eastAsia" w:ascii="宋体" w:hAnsi="宋体" w:cs="宋体"/>
          <w:color w:val="000000"/>
          <w:sz w:val="24"/>
          <w:szCs w:val="24"/>
          <w:lang w:bidi="ar"/>
        </w:rPr>
        <w:t>挂号跳转次数统计、</w:t>
      </w:r>
      <w:r>
        <w:rPr>
          <w:rFonts w:hint="eastAsia" w:ascii="宋体" w:hAnsi="宋体"/>
          <w:sz w:val="24"/>
          <w:szCs w:val="24"/>
        </w:rPr>
        <w:t>预约跳转次数统计、导诊转换率统计、用户分布统计、导诊症状排名统计。</w:t>
      </w:r>
    </w:p>
    <w:p>
      <w:pPr>
        <w:pStyle w:val="6"/>
        <w:spacing w:before="156" w:after="156" w:line="360" w:lineRule="auto"/>
        <w:rPr>
          <w:rFonts w:ascii="宋体" w:hAnsi="宋体" w:eastAsia="宋体"/>
          <w:sz w:val="24"/>
          <w:szCs w:val="24"/>
        </w:rPr>
      </w:pPr>
      <w:r>
        <w:rPr>
          <w:rFonts w:ascii="宋体" w:hAnsi="宋体" w:eastAsia="宋体"/>
          <w:sz w:val="24"/>
          <w:szCs w:val="24"/>
        </w:rPr>
        <w:t>系统接口</w:t>
      </w:r>
    </w:p>
    <w:p>
      <w:pPr>
        <w:pStyle w:val="34"/>
        <w:numPr>
          <w:ilvl w:val="0"/>
          <w:numId w:val="106"/>
        </w:numPr>
        <w:spacing w:after="0" w:line="360" w:lineRule="auto"/>
        <w:rPr>
          <w:rFonts w:ascii="宋体" w:hAnsi="宋体"/>
          <w:sz w:val="24"/>
          <w:szCs w:val="24"/>
        </w:rPr>
      </w:pPr>
      <w:r>
        <w:rPr>
          <w:rFonts w:hint="eastAsia" w:ascii="宋体" w:hAnsi="宋体"/>
          <w:sz w:val="24"/>
          <w:szCs w:val="24"/>
        </w:rPr>
        <w:t>需实现系统</w:t>
      </w:r>
      <w:r>
        <w:rPr>
          <w:rFonts w:ascii="宋体" w:hAnsi="宋体"/>
          <w:sz w:val="24"/>
          <w:szCs w:val="24"/>
        </w:rPr>
        <w:t>与便民服务系统的</w:t>
      </w:r>
      <w:r>
        <w:rPr>
          <w:rFonts w:hint="eastAsia" w:ascii="宋体" w:hAnsi="宋体"/>
          <w:sz w:val="24"/>
          <w:szCs w:val="24"/>
        </w:rPr>
        <w:t>对接，</w:t>
      </w:r>
      <w:r>
        <w:rPr>
          <w:rFonts w:ascii="宋体" w:hAnsi="宋体"/>
          <w:sz w:val="24"/>
          <w:szCs w:val="24"/>
        </w:rPr>
        <w:t>将智能分诊导诊服务入口嵌入到区域现有的便民服务系统</w:t>
      </w:r>
      <w:r>
        <w:rPr>
          <w:rFonts w:hint="eastAsia" w:ascii="宋体" w:hAnsi="宋体"/>
          <w:sz w:val="24"/>
          <w:szCs w:val="24"/>
        </w:rPr>
        <w:t>。</w:t>
      </w:r>
    </w:p>
    <w:p>
      <w:pPr>
        <w:pStyle w:val="34"/>
        <w:numPr>
          <w:ilvl w:val="0"/>
          <w:numId w:val="106"/>
        </w:numPr>
        <w:spacing w:after="0" w:line="360" w:lineRule="auto"/>
        <w:rPr>
          <w:rFonts w:ascii="宋体" w:hAnsi="宋体"/>
          <w:sz w:val="24"/>
          <w:szCs w:val="24"/>
        </w:rPr>
      </w:pPr>
      <w:r>
        <w:rPr>
          <w:rFonts w:hint="eastAsia" w:ascii="宋体" w:hAnsi="宋体"/>
          <w:sz w:val="24"/>
          <w:szCs w:val="24"/>
        </w:rPr>
        <w:t>需实现系统与</w:t>
      </w:r>
      <w:r>
        <w:rPr>
          <w:rFonts w:ascii="宋体" w:hAnsi="宋体"/>
          <w:sz w:val="24"/>
          <w:szCs w:val="24"/>
        </w:rPr>
        <w:t>医疗机构挂号系统的</w:t>
      </w:r>
      <w:r>
        <w:rPr>
          <w:rFonts w:hint="eastAsia" w:ascii="宋体" w:hAnsi="宋体"/>
          <w:sz w:val="24"/>
          <w:szCs w:val="24"/>
        </w:rPr>
        <w:t>对接，</w:t>
      </w:r>
      <w:r>
        <w:rPr>
          <w:rFonts w:ascii="宋体" w:hAnsi="宋体"/>
          <w:sz w:val="24"/>
          <w:szCs w:val="24"/>
        </w:rPr>
        <w:t>支撑分诊导诊后的一键预约/挂号服务。</w:t>
      </w:r>
    </w:p>
    <w:p>
      <w:pPr>
        <w:pStyle w:val="34"/>
        <w:numPr>
          <w:ilvl w:val="0"/>
          <w:numId w:val="106"/>
        </w:numPr>
        <w:spacing w:after="0" w:line="360" w:lineRule="auto"/>
        <w:rPr>
          <w:rFonts w:ascii="宋体" w:hAnsi="宋体"/>
          <w:sz w:val="24"/>
          <w:szCs w:val="24"/>
        </w:rPr>
      </w:pPr>
      <w:r>
        <w:rPr>
          <w:rFonts w:hint="eastAsia" w:ascii="宋体" w:hAnsi="宋体"/>
          <w:sz w:val="24"/>
          <w:szCs w:val="24"/>
        </w:rPr>
        <w:t>需实现系统</w:t>
      </w:r>
      <w:r>
        <w:rPr>
          <w:rFonts w:ascii="宋体" w:hAnsi="宋体"/>
          <w:sz w:val="24"/>
          <w:szCs w:val="24"/>
        </w:rPr>
        <w:t>与预问诊服务系统的</w:t>
      </w:r>
      <w:r>
        <w:rPr>
          <w:rFonts w:hint="eastAsia" w:ascii="宋体" w:hAnsi="宋体"/>
          <w:sz w:val="24"/>
          <w:szCs w:val="24"/>
        </w:rPr>
        <w:t>对接，</w:t>
      </w:r>
      <w:r>
        <w:rPr>
          <w:rFonts w:ascii="宋体" w:hAnsi="宋体"/>
          <w:sz w:val="24"/>
          <w:szCs w:val="24"/>
        </w:rPr>
        <w:t>推送“预问诊问卷”至便民服务移动端</w:t>
      </w:r>
      <w:r>
        <w:rPr>
          <w:rFonts w:hint="eastAsia" w:ascii="宋体" w:hAnsi="宋体"/>
          <w:sz w:val="24"/>
          <w:szCs w:val="24"/>
        </w:rPr>
        <w:t>。</w:t>
      </w:r>
    </w:p>
    <w:p>
      <w:pPr>
        <w:pStyle w:val="34"/>
        <w:numPr>
          <w:ilvl w:val="0"/>
          <w:numId w:val="106"/>
        </w:numPr>
        <w:spacing w:after="0" w:line="360" w:lineRule="auto"/>
        <w:rPr>
          <w:rFonts w:ascii="宋体" w:hAnsi="宋体"/>
          <w:sz w:val="24"/>
          <w:szCs w:val="24"/>
        </w:rPr>
      </w:pPr>
      <w:r>
        <w:rPr>
          <w:rFonts w:hint="eastAsia" w:ascii="宋体" w:hAnsi="宋体"/>
          <w:sz w:val="24"/>
          <w:szCs w:val="24"/>
        </w:rPr>
        <w:t>需实现系统</w:t>
      </w:r>
      <w:r>
        <w:rPr>
          <w:rFonts w:ascii="宋体" w:hAnsi="宋体"/>
          <w:sz w:val="24"/>
          <w:szCs w:val="24"/>
        </w:rPr>
        <w:t>与区域全民健康信息平台的接口</w:t>
      </w:r>
      <w:r>
        <w:rPr>
          <w:rFonts w:hint="eastAsia" w:ascii="宋体" w:hAnsi="宋体"/>
          <w:sz w:val="24"/>
          <w:szCs w:val="24"/>
        </w:rPr>
        <w:t>，</w:t>
      </w:r>
      <w:r>
        <w:rPr>
          <w:rFonts w:ascii="宋体" w:hAnsi="宋体"/>
          <w:sz w:val="24"/>
          <w:szCs w:val="24"/>
        </w:rPr>
        <w:t>获取区域全民健康信息平台的用户“1+1+1”签约数据、历史就诊数据等</w:t>
      </w:r>
      <w:r>
        <w:rPr>
          <w:rFonts w:hint="eastAsia" w:ascii="宋体" w:hAnsi="宋体"/>
          <w:sz w:val="24"/>
          <w:szCs w:val="24"/>
        </w:rPr>
        <w:t>。</w:t>
      </w:r>
    </w:p>
    <w:p>
      <w:pPr>
        <w:pStyle w:val="6"/>
        <w:spacing w:before="156" w:after="156" w:line="360" w:lineRule="auto"/>
        <w:rPr>
          <w:rFonts w:ascii="宋体" w:hAnsi="宋体" w:eastAsia="宋体"/>
          <w:sz w:val="24"/>
          <w:szCs w:val="24"/>
        </w:rPr>
      </w:pPr>
      <w:r>
        <w:rPr>
          <w:rFonts w:hint="eastAsia" w:ascii="宋体" w:hAnsi="宋体" w:eastAsia="宋体"/>
          <w:sz w:val="24"/>
          <w:szCs w:val="24"/>
        </w:rPr>
        <w:t>密评应用改造</w:t>
      </w:r>
    </w:p>
    <w:p>
      <w:pPr>
        <w:pStyle w:val="1273"/>
        <w:spacing w:after="156"/>
        <w:rPr>
          <w:rFonts w:ascii="宋体" w:hAnsi="宋体"/>
          <w:color w:val="auto"/>
        </w:rPr>
      </w:pPr>
      <w:r>
        <w:rPr>
          <w:rFonts w:hint="eastAsia" w:ascii="宋体" w:hAnsi="宋体"/>
          <w:color w:val="auto"/>
        </w:rPr>
        <w:t>需要进行密码应用改造，确保项目通过密码应用测评。本部分涉及的模块包括：</w:t>
      </w:r>
    </w:p>
    <w:p>
      <w:pPr>
        <w:pStyle w:val="1273"/>
        <w:numPr>
          <w:ilvl w:val="0"/>
          <w:numId w:val="107"/>
        </w:numPr>
        <w:spacing w:after="156"/>
        <w:ind w:firstLineChars="0"/>
        <w:rPr>
          <w:rFonts w:ascii="宋体" w:hAnsi="宋体"/>
          <w:color w:val="auto"/>
        </w:rPr>
      </w:pPr>
      <w:r>
        <w:rPr>
          <w:rFonts w:hint="eastAsia" w:ascii="宋体" w:hAnsi="宋体"/>
          <w:color w:val="auto"/>
        </w:rPr>
        <w:t>用户访问控制信息签名验签模块</w:t>
      </w:r>
    </w:p>
    <w:p>
      <w:pPr>
        <w:pStyle w:val="1273"/>
        <w:numPr>
          <w:ilvl w:val="0"/>
          <w:numId w:val="107"/>
        </w:numPr>
        <w:spacing w:after="156"/>
        <w:ind w:firstLineChars="0"/>
        <w:rPr>
          <w:rFonts w:ascii="宋体" w:hAnsi="宋体"/>
          <w:color w:val="auto"/>
        </w:rPr>
      </w:pPr>
      <w:r>
        <w:rPr>
          <w:rFonts w:hint="eastAsia" w:ascii="宋体" w:hAnsi="宋体"/>
          <w:color w:val="auto"/>
        </w:rPr>
        <w:t>应用系统重要数据签名验签模块</w:t>
      </w:r>
    </w:p>
    <w:p>
      <w:pPr>
        <w:pStyle w:val="5"/>
      </w:pPr>
      <w:bookmarkStart w:id="37" w:name="_Toc146793999"/>
      <w:r>
        <w:t>智能院内导航</w:t>
      </w:r>
      <w:bookmarkEnd w:id="37"/>
    </w:p>
    <w:p>
      <w:pPr>
        <w:pStyle w:val="6"/>
        <w:spacing w:before="156" w:after="156"/>
        <w:rPr>
          <w:sz w:val="24"/>
          <w:szCs w:val="24"/>
        </w:rPr>
      </w:pPr>
      <w:r>
        <w:rPr>
          <w:rFonts w:hint="eastAsia"/>
          <w:sz w:val="24"/>
          <w:szCs w:val="24"/>
        </w:rPr>
        <w:t>2D、3D高精度院内电子地图（全区26家医疗机构）</w:t>
      </w:r>
    </w:p>
    <w:tbl>
      <w:tblPr>
        <w:tblStyle w:val="88"/>
        <w:tblW w:w="9017" w:type="dxa"/>
        <w:tblInd w:w="279" w:type="dxa"/>
        <w:tblLayout w:type="autofit"/>
        <w:tblCellMar>
          <w:top w:w="0" w:type="dxa"/>
          <w:left w:w="108" w:type="dxa"/>
          <w:bottom w:w="0" w:type="dxa"/>
          <w:right w:w="108" w:type="dxa"/>
        </w:tblCellMar>
      </w:tblPr>
      <w:tblGrid>
        <w:gridCol w:w="1696"/>
        <w:gridCol w:w="5381"/>
        <w:gridCol w:w="1940"/>
      </w:tblGrid>
      <w:tr>
        <w:tblPrEx>
          <w:tblCellMar>
            <w:top w:w="0" w:type="dxa"/>
            <w:left w:w="108" w:type="dxa"/>
            <w:bottom w:w="0" w:type="dxa"/>
            <w:right w:w="108" w:type="dxa"/>
          </w:tblCellMar>
        </w:tblPrEx>
        <w:trPr>
          <w:trHeight w:val="468" w:hRule="atLeast"/>
        </w:trPr>
        <w:tc>
          <w:tcPr>
            <w:tcW w:w="16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default" w:ascii="宋体" w:hAnsi="宋体" w:cs="宋体"/>
                <w:color w:val="000000"/>
                <w:kern w:val="0"/>
                <w:szCs w:val="21"/>
              </w:rPr>
            </w:pPr>
            <w:r>
              <w:rPr>
                <w:rFonts w:hint="eastAsia" w:ascii="宋体" w:hAnsi="宋体" w:cs="宋体"/>
                <w:color w:val="000000"/>
                <w:kern w:val="0"/>
                <w:szCs w:val="21"/>
              </w:rPr>
              <w:t>2D、3D高精度院内电子地图（全区26家医疗机构）</w:t>
            </w:r>
          </w:p>
        </w:tc>
        <w:tc>
          <w:tcPr>
            <w:tcW w:w="538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r>
              <w:rPr>
                <w:rFonts w:hint="eastAsia" w:ascii="宋体" w:hAnsi="宋体" w:cs="宋体"/>
                <w:color w:val="000000"/>
                <w:kern w:val="0"/>
                <w:szCs w:val="21"/>
              </w:rPr>
              <w:t>地图系统及导航引擎设计</w:t>
            </w:r>
          </w:p>
        </w:tc>
        <w:tc>
          <w:tcPr>
            <w:tcW w:w="19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color w:val="000000"/>
                <w:kern w:val="0"/>
                <w:szCs w:val="21"/>
              </w:rPr>
            </w:pPr>
            <w:r>
              <w:rPr>
                <w:rFonts w:hint="eastAsia" w:ascii="宋体" w:hAnsi="宋体" w:cs="宋体"/>
                <w:color w:val="000000"/>
                <w:kern w:val="0"/>
                <w:szCs w:val="21"/>
              </w:rPr>
              <w:t>265866平方</w:t>
            </w:r>
          </w:p>
        </w:tc>
      </w:tr>
      <w:tr>
        <w:tblPrEx>
          <w:tblCellMar>
            <w:top w:w="0" w:type="dxa"/>
            <w:left w:w="108" w:type="dxa"/>
            <w:bottom w:w="0" w:type="dxa"/>
            <w:right w:w="108" w:type="dxa"/>
          </w:tblCellMar>
        </w:tblPrEx>
        <w:trPr>
          <w:trHeight w:val="468" w:hRule="atLeast"/>
        </w:trPr>
        <w:tc>
          <w:tcPr>
            <w:tcW w:w="169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p>
        </w:tc>
        <w:tc>
          <w:tcPr>
            <w:tcW w:w="53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p>
        </w:tc>
        <w:tc>
          <w:tcPr>
            <w:tcW w:w="19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p>
        </w:tc>
      </w:tr>
      <w:tr>
        <w:tblPrEx>
          <w:tblCellMar>
            <w:top w:w="0" w:type="dxa"/>
            <w:left w:w="108" w:type="dxa"/>
            <w:bottom w:w="0" w:type="dxa"/>
            <w:right w:w="108" w:type="dxa"/>
          </w:tblCellMar>
        </w:tblPrEx>
        <w:trPr>
          <w:trHeight w:val="285" w:hRule="atLeast"/>
        </w:trPr>
        <w:tc>
          <w:tcPr>
            <w:tcW w:w="169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p>
        </w:tc>
        <w:tc>
          <w:tcPr>
            <w:tcW w:w="538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r>
              <w:rPr>
                <w:rFonts w:hint="eastAsia" w:ascii="宋体" w:hAnsi="宋体" w:cs="宋体"/>
                <w:color w:val="000000"/>
                <w:kern w:val="0"/>
                <w:szCs w:val="21"/>
              </w:rPr>
              <w:t>地图渲染引擎（三、二级医院）</w:t>
            </w:r>
          </w:p>
        </w:tc>
        <w:tc>
          <w:tcPr>
            <w:tcW w:w="194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color w:val="000000"/>
                <w:kern w:val="0"/>
                <w:szCs w:val="21"/>
              </w:rPr>
            </w:pPr>
            <w:r>
              <w:rPr>
                <w:rFonts w:hint="eastAsia" w:ascii="宋体" w:hAnsi="宋体" w:cs="宋体"/>
                <w:color w:val="000000"/>
                <w:kern w:val="0"/>
                <w:szCs w:val="21"/>
              </w:rPr>
              <w:t>11家医院</w:t>
            </w:r>
          </w:p>
        </w:tc>
      </w:tr>
      <w:tr>
        <w:tblPrEx>
          <w:tblCellMar>
            <w:top w:w="0" w:type="dxa"/>
            <w:left w:w="108" w:type="dxa"/>
            <w:bottom w:w="0" w:type="dxa"/>
            <w:right w:w="108" w:type="dxa"/>
          </w:tblCellMar>
        </w:tblPrEx>
        <w:trPr>
          <w:trHeight w:val="285" w:hRule="atLeast"/>
        </w:trPr>
        <w:tc>
          <w:tcPr>
            <w:tcW w:w="169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p>
        </w:tc>
        <w:tc>
          <w:tcPr>
            <w:tcW w:w="538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r>
              <w:rPr>
                <w:rFonts w:hint="eastAsia" w:ascii="宋体" w:hAnsi="宋体" w:cs="宋体"/>
                <w:color w:val="000000"/>
                <w:kern w:val="0"/>
                <w:szCs w:val="21"/>
              </w:rPr>
              <w:t>地图数据应用（三、二级医院）</w:t>
            </w:r>
          </w:p>
        </w:tc>
        <w:tc>
          <w:tcPr>
            <w:tcW w:w="1940"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p>
        </w:tc>
      </w:tr>
      <w:tr>
        <w:tblPrEx>
          <w:tblCellMar>
            <w:top w:w="0" w:type="dxa"/>
            <w:left w:w="108" w:type="dxa"/>
            <w:bottom w:w="0" w:type="dxa"/>
            <w:right w:w="108" w:type="dxa"/>
          </w:tblCellMar>
        </w:tblPrEx>
        <w:trPr>
          <w:trHeight w:val="285" w:hRule="atLeast"/>
        </w:trPr>
        <w:tc>
          <w:tcPr>
            <w:tcW w:w="169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p>
        </w:tc>
        <w:tc>
          <w:tcPr>
            <w:tcW w:w="5381" w:type="dxa"/>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r>
              <w:rPr>
                <w:rFonts w:hint="eastAsia" w:ascii="宋体" w:hAnsi="宋体" w:cs="宋体"/>
                <w:color w:val="000000"/>
                <w:kern w:val="0"/>
                <w:szCs w:val="21"/>
              </w:rPr>
              <w:t>地图渲染引擎（社区卫生服务中心）</w:t>
            </w:r>
          </w:p>
        </w:tc>
        <w:tc>
          <w:tcPr>
            <w:tcW w:w="1940"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color w:val="000000"/>
                <w:kern w:val="0"/>
                <w:szCs w:val="21"/>
              </w:rPr>
            </w:pPr>
            <w:r>
              <w:rPr>
                <w:rFonts w:hint="eastAsia" w:ascii="宋体" w:hAnsi="宋体" w:cs="宋体"/>
                <w:color w:val="000000"/>
                <w:kern w:val="0"/>
                <w:szCs w:val="21"/>
              </w:rPr>
              <w:t>15家医院</w:t>
            </w:r>
          </w:p>
        </w:tc>
      </w:tr>
      <w:tr>
        <w:tblPrEx>
          <w:tblCellMar>
            <w:top w:w="0" w:type="dxa"/>
            <w:left w:w="108" w:type="dxa"/>
            <w:bottom w:w="0" w:type="dxa"/>
            <w:right w:w="108" w:type="dxa"/>
          </w:tblCellMar>
        </w:tblPrEx>
        <w:trPr>
          <w:trHeight w:val="285" w:hRule="atLeast"/>
        </w:trPr>
        <w:tc>
          <w:tcPr>
            <w:tcW w:w="169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p>
        </w:tc>
        <w:tc>
          <w:tcPr>
            <w:tcW w:w="538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r>
              <w:rPr>
                <w:rFonts w:hint="eastAsia" w:ascii="宋体" w:hAnsi="宋体" w:cs="宋体"/>
                <w:color w:val="000000"/>
                <w:kern w:val="0"/>
                <w:szCs w:val="21"/>
              </w:rPr>
              <w:t>地图数据应用（社区卫生服务中心）</w:t>
            </w:r>
          </w:p>
        </w:tc>
        <w:tc>
          <w:tcPr>
            <w:tcW w:w="1940"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p>
        </w:tc>
      </w:tr>
      <w:tr>
        <w:tblPrEx>
          <w:tblCellMar>
            <w:top w:w="0" w:type="dxa"/>
            <w:left w:w="108" w:type="dxa"/>
            <w:bottom w:w="0" w:type="dxa"/>
            <w:right w:w="108" w:type="dxa"/>
          </w:tblCellMar>
        </w:tblPrEx>
        <w:trPr>
          <w:trHeight w:val="285" w:hRule="atLeast"/>
        </w:trPr>
        <w:tc>
          <w:tcPr>
            <w:tcW w:w="169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p>
        </w:tc>
        <w:tc>
          <w:tcPr>
            <w:tcW w:w="538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r>
              <w:rPr>
                <w:rFonts w:hint="eastAsia" w:ascii="宋体" w:hAnsi="宋体" w:cs="宋体"/>
                <w:color w:val="000000"/>
                <w:kern w:val="0"/>
                <w:szCs w:val="21"/>
              </w:rPr>
              <w:t>模拟导航地图（社区卫生服务中心）</w:t>
            </w:r>
          </w:p>
        </w:tc>
        <w:tc>
          <w:tcPr>
            <w:tcW w:w="1940"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360" w:lineRule="auto"/>
              <w:ind w:left="0" w:right="0"/>
              <w:rPr>
                <w:rFonts w:hint="default" w:ascii="宋体" w:hAnsi="宋体" w:cs="宋体"/>
                <w:color w:val="000000"/>
                <w:kern w:val="0"/>
                <w:szCs w:val="21"/>
              </w:rPr>
            </w:pPr>
          </w:p>
        </w:tc>
      </w:tr>
    </w:tbl>
    <w:p>
      <w:pPr>
        <w:pStyle w:val="723"/>
        <w:numPr>
          <w:ilvl w:val="0"/>
          <w:numId w:val="108"/>
        </w:numPr>
        <w:spacing w:before="0" w:after="0" w:line="360" w:lineRule="auto"/>
        <w:ind w:left="0" w:firstLine="200" w:firstLineChars="0"/>
        <w:jc w:val="both"/>
      </w:pPr>
      <w:r>
        <w:rPr>
          <w:rFonts w:hint="eastAsia"/>
        </w:rPr>
        <w:t>地图系统及导航引擎设计</w:t>
      </w:r>
    </w:p>
    <w:p>
      <w:pPr>
        <w:spacing w:line="360" w:lineRule="auto"/>
        <w:ind w:firstLine="484" w:firstLineChars="202"/>
        <w:rPr>
          <w:rFonts w:ascii="宋体" w:hAnsi="宋体" w:cs="宋体"/>
          <w:sz w:val="24"/>
          <w:szCs w:val="24"/>
        </w:rPr>
      </w:pPr>
      <w:r>
        <w:rPr>
          <w:rFonts w:hint="eastAsia" w:ascii="宋体" w:hAnsi="宋体" w:cs="宋体"/>
          <w:sz w:val="24"/>
          <w:szCs w:val="24"/>
        </w:rPr>
        <w:t>三级、二级医院的门诊区域面积、社区卫生服务中心全院区面积</w:t>
      </w:r>
    </w:p>
    <w:p>
      <w:pPr>
        <w:pStyle w:val="723"/>
        <w:numPr>
          <w:ilvl w:val="0"/>
          <w:numId w:val="108"/>
        </w:numPr>
        <w:spacing w:before="0" w:after="0" w:line="360" w:lineRule="auto"/>
        <w:ind w:left="0" w:firstLine="200" w:firstLineChars="0"/>
        <w:jc w:val="both"/>
      </w:pPr>
      <w:r>
        <w:rPr>
          <w:rFonts w:hint="eastAsia"/>
        </w:rPr>
        <w:t>地图渲染引擎</w:t>
      </w:r>
    </w:p>
    <w:p>
      <w:pPr>
        <w:spacing w:line="360" w:lineRule="auto"/>
        <w:ind w:firstLine="484" w:firstLineChars="202"/>
        <w:rPr>
          <w:rFonts w:ascii="宋体" w:hAnsi="宋体" w:cs="宋体"/>
          <w:sz w:val="24"/>
          <w:szCs w:val="24"/>
        </w:rPr>
      </w:pPr>
      <w:r>
        <w:rPr>
          <w:rFonts w:hint="eastAsia" w:ascii="宋体" w:hAnsi="宋体" w:cs="宋体"/>
          <w:sz w:val="24"/>
          <w:szCs w:val="24"/>
        </w:rPr>
        <w:t>（</w:t>
      </w:r>
      <w:r>
        <w:rPr>
          <w:rFonts w:hint="eastAsia" w:ascii="宋体" w:hAnsi="宋体" w:cs="宋体"/>
          <w:color w:val="000000"/>
          <w:kern w:val="0"/>
          <w:sz w:val="24"/>
          <w:szCs w:val="24"/>
        </w:rPr>
        <w:t>三、二级医院、</w:t>
      </w:r>
      <w:r>
        <w:rPr>
          <w:rFonts w:hint="eastAsia" w:ascii="宋体" w:hAnsi="宋体" w:cs="宋体"/>
          <w:sz w:val="24"/>
          <w:szCs w:val="24"/>
        </w:rPr>
        <w:t>社区卫生服务中心）地图</w:t>
      </w:r>
      <w:r>
        <w:rPr>
          <w:rFonts w:hint="eastAsia" w:ascii="宋体" w:hAnsi="宋体" w:cs="宋体"/>
          <w:color w:val="000000"/>
          <w:kern w:val="0"/>
          <w:sz w:val="24"/>
          <w:szCs w:val="24"/>
        </w:rPr>
        <w:t>渲染引擎</w:t>
      </w:r>
      <w:r>
        <w:rPr>
          <w:rFonts w:hint="eastAsia" w:ascii="宋体" w:hAnsi="宋体" w:cs="宋体"/>
          <w:sz w:val="24"/>
          <w:szCs w:val="24"/>
        </w:rPr>
        <w:t>实现以下功能：</w:t>
      </w:r>
    </w:p>
    <w:p>
      <w:pPr>
        <w:spacing w:line="360" w:lineRule="auto"/>
        <w:ind w:firstLine="484" w:firstLineChars="202"/>
        <w:rPr>
          <w:rFonts w:ascii="宋体" w:hAnsi="宋体" w:cs="宋体"/>
          <w:sz w:val="24"/>
          <w:szCs w:val="24"/>
        </w:rPr>
      </w:pPr>
      <w:r>
        <w:rPr>
          <w:rFonts w:hint="eastAsia" w:ascii="宋体" w:hAnsi="宋体" w:cs="宋体"/>
          <w:sz w:val="24"/>
          <w:szCs w:val="24"/>
        </w:rPr>
        <w:t>全院多楼栋外形立体展示，患者就诊区域，室内墙体拔高，显示3D立体效果；非导航区域的主要建筑显示建筑轮廓（2D平面效果）。</w:t>
      </w:r>
    </w:p>
    <w:p>
      <w:pPr>
        <w:pStyle w:val="723"/>
        <w:numPr>
          <w:ilvl w:val="0"/>
          <w:numId w:val="108"/>
        </w:numPr>
        <w:spacing w:before="0" w:after="0" w:line="360" w:lineRule="auto"/>
        <w:ind w:left="0" w:firstLine="200" w:firstLineChars="0"/>
        <w:jc w:val="both"/>
      </w:pPr>
      <w:r>
        <w:rPr>
          <w:rFonts w:hint="eastAsia"/>
        </w:rPr>
        <w:t>▲地图数据应用</w:t>
      </w:r>
      <w:r>
        <w:rPr>
          <w:rFonts w:hint="eastAsia"/>
          <w:lang w:val="en-US" w:eastAsia="zh-CN"/>
        </w:rPr>
        <w:t xml:space="preserve"> </w:t>
      </w:r>
      <w:r>
        <w:rPr>
          <w:rFonts w:hint="eastAsia"/>
          <w:b/>
          <w:bCs/>
          <w:lang w:val="en-US" w:eastAsia="zh-CN"/>
        </w:rPr>
        <w:t>（注：包括本项在内的共计6个标注</w:t>
      </w:r>
      <w:r>
        <w:rPr>
          <w:rFonts w:hint="eastAsia"/>
          <w:b/>
          <w:bCs/>
        </w:rPr>
        <w:t>▲</w:t>
      </w:r>
      <w:r>
        <w:rPr>
          <w:rFonts w:hint="eastAsia"/>
          <w:b/>
          <w:bCs/>
          <w:lang w:val="en-US" w:eastAsia="zh-CN"/>
        </w:rPr>
        <w:t>的为重要技术要求，供应商需要按照要求进行响应）</w:t>
      </w:r>
    </w:p>
    <w:p>
      <w:pPr>
        <w:spacing w:line="360" w:lineRule="auto"/>
        <w:ind w:firstLine="484" w:firstLineChars="202"/>
        <w:rPr>
          <w:rFonts w:ascii="宋体" w:hAnsi="宋体" w:cs="宋体"/>
          <w:sz w:val="24"/>
          <w:szCs w:val="24"/>
        </w:rPr>
      </w:pPr>
      <w:r>
        <w:rPr>
          <w:rFonts w:hint="eastAsia" w:ascii="宋体" w:hAnsi="宋体" w:cs="宋体"/>
          <w:sz w:val="24"/>
          <w:szCs w:val="24"/>
        </w:rPr>
        <w:t>（</w:t>
      </w:r>
      <w:r>
        <w:rPr>
          <w:rFonts w:hint="eastAsia" w:ascii="宋体" w:hAnsi="宋体" w:cs="宋体"/>
          <w:color w:val="000000"/>
          <w:kern w:val="0"/>
          <w:sz w:val="24"/>
          <w:szCs w:val="24"/>
        </w:rPr>
        <w:t>三、二级医院、</w:t>
      </w:r>
      <w:r>
        <w:rPr>
          <w:rFonts w:hint="eastAsia" w:ascii="宋体" w:hAnsi="宋体" w:cs="宋体"/>
          <w:sz w:val="24"/>
          <w:szCs w:val="24"/>
        </w:rPr>
        <w:t>社区卫生服务中心）地图数据应用实现以下功能：</w:t>
      </w:r>
    </w:p>
    <w:p>
      <w:pPr>
        <w:pStyle w:val="1553"/>
        <w:numPr>
          <w:ilvl w:val="0"/>
          <w:numId w:val="109"/>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应展现全院地图，包括院外周边的道路、地铁出入口(如有)、地标建筑等，给予患者明确的方向感，提供功能截图。</w:t>
      </w:r>
    </w:p>
    <w:p>
      <w:pPr>
        <w:pStyle w:val="1553"/>
        <w:numPr>
          <w:ilvl w:val="0"/>
          <w:numId w:val="109"/>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提供医院周边服务设施的位置和距离的查询，方便患者就医.</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基本服务按分类显示，由近至远排序；分别提供周边公共停车库、公共交通（公交/地铁）和酒店的分类查询页面截图。</w:t>
      </w:r>
    </w:p>
    <w:p>
      <w:pPr>
        <w:pStyle w:val="723"/>
        <w:numPr>
          <w:ilvl w:val="0"/>
          <w:numId w:val="108"/>
        </w:numPr>
        <w:spacing w:before="0" w:after="0" w:line="360" w:lineRule="auto"/>
        <w:ind w:left="0" w:firstLine="200" w:firstLineChars="0"/>
        <w:jc w:val="both"/>
      </w:pPr>
      <w:r>
        <w:rPr>
          <w:rFonts w:hint="eastAsia"/>
        </w:rPr>
        <w:t>模拟导航地图</w:t>
      </w:r>
    </w:p>
    <w:p>
      <w:pPr>
        <w:spacing w:line="360" w:lineRule="auto"/>
        <w:ind w:firstLine="484" w:firstLineChars="202"/>
        <w:rPr>
          <w:rFonts w:ascii="宋体" w:hAnsi="宋体" w:cs="宋体"/>
          <w:sz w:val="24"/>
          <w:szCs w:val="24"/>
        </w:rPr>
      </w:pPr>
      <w:r>
        <w:rPr>
          <w:rFonts w:hint="eastAsia" w:ascii="宋体" w:hAnsi="宋体" w:cs="宋体"/>
          <w:sz w:val="24"/>
          <w:szCs w:val="24"/>
        </w:rPr>
        <w:t>（社区卫生服务中心）模拟导航地图实现以下功能：</w:t>
      </w:r>
    </w:p>
    <w:p>
      <w:pPr>
        <w:pStyle w:val="1553"/>
        <w:numPr>
          <w:ilvl w:val="0"/>
          <w:numId w:val="110"/>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导航时地图自动缩放至合适大小，地图可以随着前进方向自动旋转，但字体始终正向显示。</w:t>
      </w:r>
    </w:p>
    <w:p>
      <w:pPr>
        <w:pStyle w:val="1553"/>
        <w:numPr>
          <w:ilvl w:val="0"/>
          <w:numId w:val="110"/>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用户能够通过分类搜索页面、语音搜索关键字或直接在地图上点选等方式，搜索相关目的地，并规划最佳路径进行实时导航。</w:t>
      </w:r>
    </w:p>
    <w:p>
      <w:pPr>
        <w:pStyle w:val="723"/>
        <w:numPr>
          <w:ilvl w:val="0"/>
          <w:numId w:val="108"/>
        </w:numPr>
        <w:spacing w:before="0" w:after="0" w:line="360" w:lineRule="auto"/>
        <w:ind w:left="0" w:firstLine="200" w:firstLineChars="0"/>
        <w:jc w:val="both"/>
      </w:pPr>
      <w:r>
        <w:rPr>
          <w:rFonts w:hint="eastAsia"/>
        </w:rPr>
        <w:t>其它需求</w:t>
      </w:r>
    </w:p>
    <w:p>
      <w:pPr>
        <w:spacing w:line="360" w:lineRule="auto"/>
        <w:ind w:firstLine="480" w:firstLineChars="200"/>
        <w:rPr>
          <w:rFonts w:ascii="宋体" w:hAnsi="宋体" w:cs="宋体"/>
          <w:sz w:val="24"/>
          <w:szCs w:val="24"/>
        </w:rPr>
      </w:pPr>
      <w:r>
        <w:rPr>
          <w:rFonts w:hint="eastAsia" w:ascii="宋体" w:hAnsi="宋体" w:cs="宋体"/>
          <w:sz w:val="24"/>
          <w:szCs w:val="24"/>
        </w:rPr>
        <w:t>可以通过后台对院内导航系统的使用次数、服务用户人数、热门科室搜索等进行数据统计，并通过WEB端以图表方式进行展示，提供功能页面截图。</w:t>
      </w:r>
    </w:p>
    <w:p>
      <w:pPr>
        <w:pStyle w:val="6"/>
        <w:spacing w:before="156" w:after="156"/>
        <w:rPr>
          <w:sz w:val="24"/>
          <w:szCs w:val="24"/>
        </w:rPr>
      </w:pPr>
      <w:r>
        <w:rPr>
          <w:rFonts w:hint="eastAsia"/>
          <w:sz w:val="24"/>
          <w:szCs w:val="24"/>
        </w:rPr>
        <w:t>智能导航定位引擎应用系统</w:t>
      </w:r>
    </w:p>
    <w:p>
      <w:pPr>
        <w:pStyle w:val="723"/>
        <w:numPr>
          <w:ilvl w:val="0"/>
          <w:numId w:val="111"/>
        </w:numPr>
        <w:spacing w:before="0" w:after="0" w:line="360" w:lineRule="auto"/>
        <w:ind w:left="0" w:firstLine="200" w:firstLineChars="0"/>
        <w:jc w:val="both"/>
        <w:rPr>
          <w:rFonts w:asciiTheme="minorEastAsia" w:hAnsiTheme="minorEastAsia" w:eastAsiaTheme="minorEastAsia"/>
        </w:rPr>
      </w:pPr>
      <w:r>
        <w:rPr>
          <w:rFonts w:hint="eastAsia" w:asciiTheme="minorEastAsia" w:hAnsiTheme="minorEastAsia" w:eastAsiaTheme="minorEastAsia"/>
        </w:rPr>
        <w:t>导航定位引擎</w:t>
      </w:r>
    </w:p>
    <w:p>
      <w:pPr>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四家医疗机构（静安区中心医院、静安区闸北中心医院、静安区中医医院、静安区市北医院</w:t>
      </w:r>
      <w:r>
        <w:rPr>
          <w:rFonts w:cs="宋体" w:asciiTheme="minorEastAsia" w:hAnsiTheme="minorEastAsia" w:eastAsiaTheme="minorEastAsia"/>
          <w:sz w:val="24"/>
          <w:szCs w:val="24"/>
        </w:rPr>
        <w:t>）,</w:t>
      </w:r>
      <w:r>
        <w:rPr>
          <w:rFonts w:hint="eastAsia" w:cs="宋体" w:asciiTheme="minorEastAsia" w:hAnsiTheme="minorEastAsia" w:eastAsiaTheme="minorEastAsia"/>
          <w:sz w:val="24"/>
          <w:szCs w:val="24"/>
        </w:rPr>
        <w:t>实现以下功能：</w:t>
      </w:r>
    </w:p>
    <w:p>
      <w:pPr>
        <w:pStyle w:val="723"/>
        <w:numPr>
          <w:ilvl w:val="0"/>
          <w:numId w:val="112"/>
        </w:numPr>
        <w:spacing w:before="0" w:after="0" w:line="360" w:lineRule="auto"/>
        <w:ind w:left="0" w:firstLine="200" w:firstLineChars="0"/>
        <w:jc w:val="both"/>
        <w:rPr>
          <w:rFonts w:asciiTheme="minorEastAsia" w:hAnsiTheme="minorEastAsia" w:eastAsiaTheme="minorEastAsia"/>
        </w:rPr>
      </w:pPr>
      <w:r>
        <w:rPr>
          <w:rFonts w:hint="eastAsia" w:asciiTheme="minorEastAsia" w:hAnsiTheme="minorEastAsia" w:eastAsiaTheme="minorEastAsia"/>
        </w:rPr>
        <w:t>实时定位动态导航</w:t>
      </w:r>
    </w:p>
    <w:p>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实现实时定位动态导航</w:t>
      </w:r>
    </w:p>
    <w:p>
      <w:pPr>
        <w:pStyle w:val="723"/>
        <w:numPr>
          <w:ilvl w:val="0"/>
          <w:numId w:val="112"/>
        </w:numPr>
        <w:spacing w:before="0" w:after="0" w:line="360" w:lineRule="auto"/>
        <w:ind w:left="0" w:firstLine="200" w:firstLineChars="0"/>
        <w:jc w:val="both"/>
        <w:rPr>
          <w:rFonts w:asciiTheme="minorEastAsia" w:hAnsiTheme="minorEastAsia" w:eastAsiaTheme="minorEastAsia"/>
        </w:rPr>
      </w:pPr>
      <w:r>
        <w:rPr>
          <w:rFonts w:hint="eastAsia" w:asciiTheme="minorEastAsia" w:hAnsiTheme="minorEastAsia" w:eastAsiaTheme="minorEastAsia"/>
        </w:rPr>
        <w:t>实时位置分享和共享</w:t>
      </w:r>
    </w:p>
    <w:p>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实时位置分享和位置共享</w:t>
      </w:r>
    </w:p>
    <w:p>
      <w:pPr>
        <w:pStyle w:val="723"/>
        <w:numPr>
          <w:ilvl w:val="0"/>
          <w:numId w:val="112"/>
        </w:numPr>
        <w:spacing w:before="0" w:after="0" w:line="360" w:lineRule="auto"/>
        <w:ind w:left="0" w:firstLine="200" w:firstLineChars="0"/>
        <w:jc w:val="both"/>
        <w:rPr>
          <w:rFonts w:asciiTheme="minorEastAsia" w:hAnsiTheme="minorEastAsia" w:eastAsiaTheme="minorEastAsia"/>
        </w:rPr>
      </w:pPr>
      <w:r>
        <w:rPr>
          <w:rFonts w:hint="eastAsia" w:asciiTheme="minorEastAsia" w:hAnsiTheme="minorEastAsia" w:eastAsiaTheme="minorEastAsia"/>
        </w:rPr>
        <w:t>AR导航</w:t>
      </w:r>
    </w:p>
    <w:p>
      <w:pPr>
        <w:pStyle w:val="1553"/>
        <w:numPr>
          <w:ilvl w:val="0"/>
          <w:numId w:val="113"/>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利用手机摄像头和实时定位、导航地图相结合</w:t>
      </w:r>
    </w:p>
    <w:p>
      <w:pPr>
        <w:pStyle w:val="1553"/>
        <w:numPr>
          <w:ilvl w:val="0"/>
          <w:numId w:val="113"/>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定位导航时，AR实景导航可以在（IOS和安卓）版本的小程序下使用，提供功能页面截图</w:t>
      </w:r>
    </w:p>
    <w:p>
      <w:pPr>
        <w:pStyle w:val="723"/>
        <w:numPr>
          <w:ilvl w:val="0"/>
          <w:numId w:val="112"/>
        </w:numPr>
        <w:spacing w:before="0" w:after="0" w:line="360" w:lineRule="auto"/>
        <w:ind w:left="0" w:firstLine="200" w:firstLineChars="0"/>
        <w:jc w:val="both"/>
        <w:rPr>
          <w:rFonts w:asciiTheme="minorEastAsia" w:hAnsiTheme="minorEastAsia" w:eastAsiaTheme="minorEastAsia"/>
        </w:rPr>
      </w:pPr>
      <w:r>
        <w:rPr>
          <w:rFonts w:hint="eastAsia" w:asciiTheme="minorEastAsia" w:hAnsiTheme="minorEastAsia" w:eastAsiaTheme="minorEastAsia"/>
        </w:rPr>
        <w:t>点位图</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提供蓝牙信标(ibeacon) 定位点位图设计</w:t>
      </w:r>
    </w:p>
    <w:p>
      <w:pPr>
        <w:pStyle w:val="723"/>
        <w:numPr>
          <w:ilvl w:val="0"/>
          <w:numId w:val="111"/>
        </w:numPr>
        <w:spacing w:before="0" w:after="0" w:line="360" w:lineRule="auto"/>
        <w:ind w:left="0" w:firstLine="200" w:firstLineChars="0"/>
        <w:jc w:val="both"/>
        <w:rPr>
          <w:rFonts w:asciiTheme="minorEastAsia" w:hAnsiTheme="minorEastAsia" w:eastAsiaTheme="minorEastAsia"/>
        </w:rPr>
      </w:pPr>
      <w:r>
        <w:rPr>
          <w:rFonts w:hint="eastAsia" w:asciiTheme="minorEastAsia" w:hAnsiTheme="minorEastAsia" w:eastAsiaTheme="minorEastAsia"/>
        </w:rPr>
        <w:t>智能导航引擎</w:t>
      </w:r>
    </w:p>
    <w:p>
      <w:pPr>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三级、二级医院的门诊区域面积、社区卫生服务中心全院区面积</w:t>
      </w:r>
    </w:p>
    <w:p>
      <w:pPr>
        <w:pStyle w:val="723"/>
        <w:numPr>
          <w:ilvl w:val="0"/>
          <w:numId w:val="114"/>
        </w:numPr>
        <w:spacing w:before="0" w:after="0" w:line="360" w:lineRule="auto"/>
        <w:ind w:left="0" w:firstLine="200" w:firstLineChars="0"/>
        <w:jc w:val="both"/>
        <w:rPr>
          <w:rFonts w:asciiTheme="minorEastAsia" w:hAnsiTheme="minorEastAsia" w:eastAsiaTheme="minorEastAsia"/>
        </w:rPr>
      </w:pPr>
      <w:r>
        <w:rPr>
          <w:rFonts w:hint="eastAsia" w:asciiTheme="minorEastAsia" w:hAnsiTheme="minorEastAsia" w:eastAsiaTheme="minorEastAsia"/>
        </w:rPr>
        <w:t>医院室内/室外无缝漫游（定位导航）</w:t>
      </w:r>
    </w:p>
    <w:p>
      <w:pPr>
        <w:pStyle w:val="1553"/>
        <w:numPr>
          <w:ilvl w:val="0"/>
          <w:numId w:val="115"/>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医院室内/室外无缝融合，跨楼层和跨楼栋无缝切换、全程语音播报。</w:t>
      </w:r>
    </w:p>
    <w:p>
      <w:pPr>
        <w:pStyle w:val="1553"/>
        <w:numPr>
          <w:ilvl w:val="0"/>
          <w:numId w:val="115"/>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室内/室外定位采用多种融合定位技术，定位精度1-3米</w:t>
      </w:r>
    </w:p>
    <w:p>
      <w:pPr>
        <w:pStyle w:val="1553"/>
        <w:numPr>
          <w:ilvl w:val="0"/>
          <w:numId w:val="115"/>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b/>
          <w:sz w:val="24"/>
          <w:szCs w:val="24"/>
        </w:rPr>
        <w:t>▲</w:t>
      </w:r>
      <w:r>
        <w:rPr>
          <w:rFonts w:hint="eastAsia" w:cs="宋体" w:asciiTheme="minorEastAsia" w:hAnsiTheme="minorEastAsia" w:eastAsiaTheme="minorEastAsia"/>
          <w:sz w:val="24"/>
          <w:szCs w:val="24"/>
        </w:rPr>
        <w:t>使用多技术融合定位引擎系统的技术证明材料。</w:t>
      </w:r>
    </w:p>
    <w:p>
      <w:pPr>
        <w:pStyle w:val="723"/>
        <w:numPr>
          <w:ilvl w:val="0"/>
          <w:numId w:val="114"/>
        </w:numPr>
        <w:spacing w:before="0" w:after="0" w:line="360" w:lineRule="auto"/>
        <w:ind w:left="0" w:firstLine="200" w:firstLineChars="0"/>
        <w:jc w:val="both"/>
        <w:rPr>
          <w:rFonts w:asciiTheme="minorEastAsia" w:hAnsiTheme="minorEastAsia" w:eastAsiaTheme="minorEastAsia"/>
        </w:rPr>
      </w:pPr>
      <w:r>
        <w:rPr>
          <w:rFonts w:hint="eastAsia" w:asciiTheme="minorEastAsia" w:hAnsiTheme="minorEastAsia" w:eastAsiaTheme="minorEastAsia"/>
        </w:rPr>
        <w:t>导航模式</w:t>
      </w:r>
    </w:p>
    <w:p>
      <w:pPr>
        <w:spacing w:line="360" w:lineRule="auto"/>
        <w:ind w:firstLine="42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导航系统支持步行导航模式和驾车导航模式，可以在定位导航和模拟导航下运行。</w:t>
      </w:r>
    </w:p>
    <w:p>
      <w:pPr>
        <w:pStyle w:val="723"/>
        <w:numPr>
          <w:ilvl w:val="0"/>
          <w:numId w:val="114"/>
        </w:numPr>
        <w:spacing w:before="0" w:after="0" w:line="360" w:lineRule="auto"/>
        <w:ind w:left="0" w:firstLine="200" w:firstLineChars="0"/>
        <w:jc w:val="both"/>
        <w:rPr>
          <w:rFonts w:asciiTheme="minorEastAsia" w:hAnsiTheme="minorEastAsia" w:eastAsiaTheme="minorEastAsia"/>
        </w:rPr>
      </w:pPr>
      <w:r>
        <w:rPr>
          <w:rFonts w:hint="eastAsia" w:asciiTheme="minorEastAsia" w:hAnsiTheme="minorEastAsia" w:eastAsiaTheme="minorEastAsia"/>
        </w:rPr>
        <w:t>AR导航</w:t>
      </w:r>
    </w:p>
    <w:p>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（三级、二级医院）在实时定位动态导航时，AR实景导航可以在（IOS和安卓）版本的小程序下使用。</w:t>
      </w:r>
    </w:p>
    <w:p>
      <w:pPr>
        <w:pStyle w:val="723"/>
        <w:numPr>
          <w:ilvl w:val="0"/>
          <w:numId w:val="114"/>
        </w:numPr>
        <w:spacing w:before="0" w:after="0" w:line="360" w:lineRule="auto"/>
        <w:ind w:left="0" w:firstLine="200" w:firstLineChars="0"/>
        <w:jc w:val="both"/>
        <w:rPr>
          <w:rFonts w:asciiTheme="minorEastAsia" w:hAnsiTheme="minorEastAsia" w:eastAsiaTheme="minorEastAsia"/>
        </w:rPr>
      </w:pPr>
      <w:r>
        <w:rPr>
          <w:rFonts w:hint="eastAsia" w:asciiTheme="minorEastAsia" w:hAnsiTheme="minorEastAsia" w:eastAsiaTheme="minorEastAsia"/>
        </w:rPr>
        <w:t>720</w:t>
      </w:r>
      <w:r>
        <w:rPr>
          <w:rFonts w:asciiTheme="minorEastAsia" w:hAnsiTheme="minorEastAsia" w:eastAsiaTheme="minorEastAsia"/>
        </w:rPr>
        <w:t xml:space="preserve"> </w:t>
      </w:r>
      <w:r>
        <w:rPr>
          <w:rFonts w:hint="eastAsia" w:asciiTheme="minorEastAsia" w:hAnsiTheme="minorEastAsia" w:eastAsiaTheme="minorEastAsia"/>
        </w:rPr>
        <w:t>全景模式</w:t>
      </w:r>
    </w:p>
    <w:p>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采用720度全景相机的照片，在导航过程中进行展示。</w:t>
      </w:r>
    </w:p>
    <w:p>
      <w:pPr>
        <w:pStyle w:val="723"/>
        <w:numPr>
          <w:ilvl w:val="0"/>
          <w:numId w:val="114"/>
        </w:numPr>
        <w:spacing w:before="0" w:after="0" w:line="360" w:lineRule="auto"/>
        <w:ind w:left="0" w:firstLine="200" w:firstLineChars="0"/>
        <w:jc w:val="both"/>
        <w:rPr>
          <w:rFonts w:asciiTheme="minorEastAsia" w:hAnsiTheme="minorEastAsia" w:eastAsiaTheme="minorEastAsia"/>
        </w:rPr>
      </w:pPr>
      <w:r>
        <w:rPr>
          <w:rFonts w:hint="eastAsia" w:asciiTheme="minorEastAsia" w:hAnsiTheme="minorEastAsia" w:eastAsiaTheme="minorEastAsia"/>
        </w:rPr>
        <w:t>位置分享</w:t>
      </w:r>
    </w:p>
    <w:p>
      <w:pPr>
        <w:spacing w:line="360" w:lineRule="auto"/>
        <w:ind w:firstLine="720" w:firstLineChars="300"/>
        <w:rPr>
          <w:rFonts w:asciiTheme="minorEastAsia" w:hAnsiTheme="minorEastAsia" w:eastAsiaTheme="minorEastAsia"/>
          <w:sz w:val="24"/>
          <w:szCs w:val="24"/>
        </w:rPr>
      </w:pPr>
      <w:r>
        <w:rPr>
          <w:rFonts w:hint="eastAsia" w:cs="宋体" w:asciiTheme="minorEastAsia" w:hAnsiTheme="minorEastAsia" w:eastAsiaTheme="minorEastAsia"/>
          <w:sz w:val="24"/>
          <w:szCs w:val="24"/>
        </w:rPr>
        <w:t>支持一对一或一对多的位置分享；</w:t>
      </w:r>
    </w:p>
    <w:p>
      <w:pPr>
        <w:pStyle w:val="723"/>
        <w:numPr>
          <w:ilvl w:val="0"/>
          <w:numId w:val="114"/>
        </w:numPr>
        <w:spacing w:before="0" w:after="0" w:line="360" w:lineRule="auto"/>
        <w:ind w:left="0" w:firstLine="200" w:firstLineChars="0"/>
        <w:jc w:val="both"/>
        <w:rPr>
          <w:rFonts w:asciiTheme="minorEastAsia" w:hAnsiTheme="minorEastAsia" w:eastAsiaTheme="minorEastAsia"/>
        </w:rPr>
      </w:pPr>
      <w:r>
        <w:rPr>
          <w:rFonts w:hint="eastAsia" w:asciiTheme="minorEastAsia" w:hAnsiTheme="minorEastAsia" w:eastAsiaTheme="minorEastAsia"/>
        </w:rPr>
        <w:t>多元路径规划</w:t>
      </w:r>
    </w:p>
    <w:p>
      <w:pPr>
        <w:pStyle w:val="1553"/>
        <w:numPr>
          <w:ilvl w:val="0"/>
          <w:numId w:val="116"/>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为不同患者需求提供了智能的最优路径推荐，针对门诊低楼层，智能推荐</w:t>
      </w:r>
      <w:r>
        <w:rPr>
          <w:rFonts w:hint="eastAsia" w:cs="宋体" w:asciiTheme="minorEastAsia" w:hAnsiTheme="minorEastAsia" w:eastAsiaTheme="minorEastAsia"/>
          <w:b/>
          <w:sz w:val="24"/>
          <w:szCs w:val="24"/>
        </w:rPr>
        <w:t>楼梯模式</w:t>
      </w:r>
      <w:r>
        <w:rPr>
          <w:rFonts w:hint="eastAsia" w:cs="宋体" w:asciiTheme="minorEastAsia" w:hAnsiTheme="minorEastAsia" w:eastAsiaTheme="minorEastAsia"/>
          <w:sz w:val="24"/>
          <w:szCs w:val="24"/>
        </w:rPr>
        <w:t>或</w:t>
      </w:r>
      <w:r>
        <w:rPr>
          <w:rFonts w:hint="eastAsia" w:cs="宋体" w:asciiTheme="minorEastAsia" w:hAnsiTheme="minorEastAsia" w:eastAsiaTheme="minorEastAsia"/>
          <w:b/>
          <w:sz w:val="24"/>
          <w:szCs w:val="24"/>
        </w:rPr>
        <w:t>手扶梯模式</w:t>
      </w:r>
      <w:r>
        <w:rPr>
          <w:rFonts w:hint="eastAsia" w:cs="宋体" w:asciiTheme="minorEastAsia" w:hAnsiTheme="minorEastAsia" w:eastAsiaTheme="minorEastAsia"/>
          <w:sz w:val="24"/>
          <w:szCs w:val="24"/>
        </w:rPr>
        <w:t>，对于高楼层推荐</w:t>
      </w:r>
      <w:r>
        <w:rPr>
          <w:rFonts w:hint="eastAsia" w:cs="宋体" w:asciiTheme="minorEastAsia" w:hAnsiTheme="minorEastAsia" w:eastAsiaTheme="minorEastAsia"/>
          <w:b/>
          <w:sz w:val="24"/>
          <w:szCs w:val="24"/>
        </w:rPr>
        <w:t>电梯模式</w:t>
      </w:r>
      <w:r>
        <w:rPr>
          <w:rFonts w:hint="eastAsia" w:cs="宋体" w:asciiTheme="minorEastAsia" w:hAnsiTheme="minorEastAsia" w:eastAsiaTheme="minorEastAsia"/>
          <w:sz w:val="24"/>
          <w:szCs w:val="24"/>
        </w:rPr>
        <w:t>、对于轮椅患者可以选择</w:t>
      </w:r>
      <w:r>
        <w:rPr>
          <w:rFonts w:hint="eastAsia" w:cs="宋体" w:asciiTheme="minorEastAsia" w:hAnsiTheme="minorEastAsia" w:eastAsiaTheme="minorEastAsia"/>
          <w:b/>
          <w:sz w:val="24"/>
          <w:szCs w:val="24"/>
        </w:rPr>
        <w:t>无障碍通道模式</w:t>
      </w:r>
      <w:r>
        <w:rPr>
          <w:rFonts w:hint="eastAsia" w:cs="宋体" w:asciiTheme="minorEastAsia" w:hAnsiTheme="minorEastAsia" w:eastAsiaTheme="minorEastAsia"/>
          <w:sz w:val="24"/>
          <w:szCs w:val="24"/>
        </w:rPr>
        <w:t>； 当然多种路径模式可以供使用者选择；多元的最适路径规划，并可直接显示于地图上；上下手扶梯/楼梯以及电梯时，显示扶梯/楼梯以及电梯实景照片以辅助导航；提供功能页面截图；</w:t>
      </w:r>
    </w:p>
    <w:p>
      <w:pPr>
        <w:pStyle w:val="1553"/>
        <w:numPr>
          <w:ilvl w:val="0"/>
          <w:numId w:val="116"/>
        </w:numPr>
        <w:spacing w:line="360" w:lineRule="auto"/>
        <w:ind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▲使用室内室外多楼层一体的智能路径规划的技术证明材料；</w:t>
      </w:r>
    </w:p>
    <w:p>
      <w:pPr>
        <w:pStyle w:val="1553"/>
        <w:numPr>
          <w:ilvl w:val="0"/>
          <w:numId w:val="116"/>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可以查看从家到医院停车库(驾车模式)或诊室（步行模式）的院内/外一体化地图；院外路线支持调用第三方地图集成，可以查看从家到医院大门的院外道路路线和医院大门到诊室的导航路线，提供功能页面截图；</w:t>
      </w:r>
    </w:p>
    <w:p>
      <w:pPr>
        <w:pStyle w:val="723"/>
        <w:numPr>
          <w:ilvl w:val="0"/>
          <w:numId w:val="114"/>
        </w:numPr>
        <w:spacing w:before="0" w:after="0" w:line="360" w:lineRule="auto"/>
        <w:ind w:left="0" w:firstLine="200" w:firstLineChars="0"/>
        <w:jc w:val="both"/>
        <w:rPr>
          <w:rFonts w:asciiTheme="minorEastAsia" w:hAnsiTheme="minorEastAsia" w:eastAsiaTheme="minorEastAsia"/>
        </w:rPr>
      </w:pPr>
      <w:r>
        <w:rPr>
          <w:rFonts w:hint="eastAsia" w:asciiTheme="minorEastAsia" w:hAnsiTheme="minorEastAsia" w:eastAsiaTheme="minorEastAsia"/>
        </w:rPr>
        <w:t>单向路径</w:t>
      </w:r>
    </w:p>
    <w:p>
      <w:pPr>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按照医院道路设置要求，定制就诊区域内单向进，单向出的导航路径预设计；</w:t>
      </w:r>
    </w:p>
    <w:p>
      <w:pPr>
        <w:pStyle w:val="723"/>
        <w:numPr>
          <w:ilvl w:val="0"/>
          <w:numId w:val="114"/>
        </w:numPr>
        <w:spacing w:before="0" w:after="0" w:line="360" w:lineRule="auto"/>
        <w:ind w:left="0" w:firstLine="200" w:firstLineChars="0"/>
        <w:jc w:val="both"/>
        <w:rPr>
          <w:rFonts w:asciiTheme="minorEastAsia" w:hAnsiTheme="minorEastAsia" w:eastAsiaTheme="minorEastAsia"/>
        </w:rPr>
      </w:pPr>
      <w:r>
        <w:rPr>
          <w:rFonts w:hint="eastAsia" w:asciiTheme="minorEastAsia" w:hAnsiTheme="minorEastAsia" w:eastAsiaTheme="minorEastAsia"/>
        </w:rPr>
        <w:t>员工通道</w:t>
      </w:r>
    </w:p>
    <w:p>
      <w:pPr>
        <w:spacing w:line="360" w:lineRule="auto"/>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 xml:space="preserve"> </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为内部员工和访客提供专用通道和导航路径；在患者导航界面不显示；</w:t>
      </w:r>
    </w:p>
    <w:p>
      <w:pPr>
        <w:pStyle w:val="723"/>
        <w:numPr>
          <w:ilvl w:val="0"/>
          <w:numId w:val="114"/>
        </w:numPr>
        <w:spacing w:before="0" w:after="0" w:line="360" w:lineRule="auto"/>
        <w:ind w:left="0" w:firstLine="200" w:firstLineChars="0"/>
        <w:jc w:val="both"/>
        <w:rPr>
          <w:rFonts w:asciiTheme="minorEastAsia" w:hAnsiTheme="minorEastAsia" w:eastAsiaTheme="minorEastAsia"/>
        </w:rPr>
      </w:pPr>
      <w:r>
        <w:rPr>
          <w:rFonts w:hint="eastAsia" w:asciiTheme="minorEastAsia" w:hAnsiTheme="minorEastAsia" w:eastAsiaTheme="minorEastAsia"/>
        </w:rPr>
        <w:t>无障碍专用路径</w:t>
      </w:r>
    </w:p>
    <w:p>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为残障人员提供无障碍通道、无障碍卫生间、无障碍淋浴间等的专用的导航路径；</w:t>
      </w:r>
    </w:p>
    <w:p>
      <w:pPr>
        <w:pStyle w:val="6"/>
        <w:spacing w:before="156" w:after="156"/>
        <w:rPr>
          <w:sz w:val="24"/>
          <w:szCs w:val="24"/>
        </w:rPr>
      </w:pPr>
      <w:r>
        <w:rPr>
          <w:rFonts w:hint="eastAsia"/>
          <w:sz w:val="24"/>
          <w:szCs w:val="24"/>
        </w:rPr>
        <w:t>蓝牙信标维护工具应用系统</w:t>
      </w:r>
    </w:p>
    <w:p>
      <w:pPr>
        <w:spacing w:line="360" w:lineRule="auto"/>
        <w:ind w:firstLine="482" w:firstLineChars="200"/>
        <w:rPr>
          <w:sz w:val="24"/>
          <w:szCs w:val="28"/>
        </w:rPr>
      </w:pPr>
      <w:r>
        <w:rPr>
          <w:rFonts w:hint="eastAsia"/>
          <w:b/>
          <w:sz w:val="24"/>
          <w:szCs w:val="28"/>
        </w:rPr>
        <w:t>蓝牙信标日常管理</w:t>
      </w:r>
      <w:r>
        <w:rPr>
          <w:rFonts w:hint="eastAsia"/>
          <w:sz w:val="24"/>
          <w:szCs w:val="28"/>
        </w:rPr>
        <w:t>：四家医疗机构</w:t>
      </w:r>
      <w:r>
        <w:rPr>
          <w:rFonts w:hint="eastAsia" w:ascii="宋体" w:hAnsi="宋体" w:cs="宋体"/>
          <w:sz w:val="24"/>
          <w:szCs w:val="28"/>
        </w:rPr>
        <w:t>（静安区中心医院、静安区闸北中心医院、静安区中医医院、静安区市北医院）</w:t>
      </w:r>
      <w:r>
        <w:rPr>
          <w:rFonts w:hint="eastAsia"/>
          <w:sz w:val="24"/>
          <w:szCs w:val="28"/>
        </w:rPr>
        <w:t>，实现以下功能：</w:t>
      </w:r>
    </w:p>
    <w:p>
      <w:pPr>
        <w:pStyle w:val="7"/>
        <w:numPr>
          <w:ilvl w:val="4"/>
          <w:numId w:val="117"/>
        </w:numPr>
        <w:spacing w:before="156" w:after="156" w:line="360" w:lineRule="auto"/>
        <w:rPr>
          <w:rFonts w:ascii="宋体" w:hAnsi="宋体" w:eastAsia="宋体"/>
          <w:b/>
          <w:sz w:val="24"/>
          <w:szCs w:val="24"/>
        </w:rPr>
      </w:pPr>
      <w:r>
        <w:rPr>
          <w:rFonts w:hint="eastAsia" w:ascii="宋体" w:hAnsi="宋体" w:eastAsia="宋体"/>
          <w:b/>
          <w:sz w:val="24"/>
          <w:szCs w:val="24"/>
        </w:rPr>
        <w:t>蓝牙信标管理系统</w:t>
      </w:r>
    </w:p>
    <w:p>
      <w:pPr>
        <w:pStyle w:val="1553"/>
        <w:numPr>
          <w:ilvl w:val="0"/>
          <w:numId w:val="118"/>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通过管理工具对蓝牙定位信标进行集中管理，也能查看蓝牙信标的剩余电量。</w:t>
      </w:r>
    </w:p>
    <w:p>
      <w:pPr>
        <w:pStyle w:val="1553"/>
        <w:numPr>
          <w:ilvl w:val="0"/>
          <w:numId w:val="118"/>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▲可以通过管理工具查看蓝牙信标的在每层的安装位置和信号质量分布模拟图，也可以查看每个信标的参数和信号强度，提供功能页面截图；</w:t>
      </w:r>
    </w:p>
    <w:p>
      <w:pPr>
        <w:pStyle w:val="7"/>
        <w:numPr>
          <w:ilvl w:val="4"/>
          <w:numId w:val="117"/>
        </w:numPr>
        <w:spacing w:before="156" w:after="156" w:line="360" w:lineRule="auto"/>
        <w:rPr>
          <w:rFonts w:ascii="宋体" w:hAnsi="宋体" w:eastAsia="宋体"/>
          <w:b/>
          <w:sz w:val="24"/>
          <w:szCs w:val="24"/>
        </w:rPr>
      </w:pPr>
      <w:r>
        <w:rPr>
          <w:rFonts w:hint="eastAsia" w:ascii="宋体" w:hAnsi="宋体" w:eastAsia="宋体"/>
          <w:b/>
          <w:sz w:val="24"/>
          <w:szCs w:val="24"/>
        </w:rPr>
        <w:t>蓝牙信标</w:t>
      </w:r>
    </w:p>
    <w:p>
      <w:pPr>
        <w:spacing w:line="360" w:lineRule="auto"/>
        <w:ind w:firstLine="420"/>
        <w:rPr>
          <w:rFonts w:ascii="宋体" w:hAnsi="宋体" w:cs="宋体"/>
          <w:sz w:val="24"/>
          <w:szCs w:val="24"/>
        </w:rPr>
      </w:pPr>
      <w:r>
        <w:rPr>
          <w:rFonts w:hint="eastAsia"/>
          <w:sz w:val="24"/>
          <w:szCs w:val="28"/>
        </w:rPr>
        <w:t>室内部署的</w:t>
      </w:r>
      <w:r>
        <w:rPr>
          <w:rFonts w:hint="eastAsia" w:ascii="宋体" w:hAnsi="宋体" w:cs="宋体"/>
          <w:sz w:val="24"/>
          <w:szCs w:val="24"/>
        </w:rPr>
        <w:t>蓝牙信标的技术要求：</w:t>
      </w:r>
    </w:p>
    <w:p>
      <w:pPr>
        <w:pStyle w:val="1553"/>
        <w:numPr>
          <w:ilvl w:val="0"/>
          <w:numId w:val="119"/>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支持Bluetooth BLE 4.0等标准协议；</w:t>
      </w:r>
    </w:p>
    <w:p>
      <w:pPr>
        <w:pStyle w:val="1553"/>
        <w:numPr>
          <w:ilvl w:val="0"/>
          <w:numId w:val="119"/>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高性能电池：总容量≥3800mAh,真实稳定工作≥3年（非理论值）</w:t>
      </w:r>
    </w:p>
    <w:p>
      <w:pPr>
        <w:pStyle w:val="1553"/>
        <w:numPr>
          <w:ilvl w:val="0"/>
          <w:numId w:val="119"/>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hint="eastAsia" w:cs="宋体" w:asciiTheme="minorEastAsia" w:hAnsiTheme="minorEastAsia" w:eastAsiaTheme="minorEastAsia"/>
          <w:b/>
          <w:sz w:val="24"/>
          <w:szCs w:val="24"/>
        </w:rPr>
        <w:t>蓝牙信标</w:t>
      </w:r>
      <w:r>
        <w:rPr>
          <w:rFonts w:hint="eastAsia" w:cs="宋体" w:asciiTheme="minorEastAsia" w:hAnsiTheme="minorEastAsia" w:eastAsiaTheme="minorEastAsia"/>
          <w:sz w:val="24"/>
          <w:szCs w:val="24"/>
        </w:rPr>
        <w:t>：室内/室外一体型，外壳等级≥IP65；提供蓝牙信标用于室外的防水配件/装置的照片和IP</w:t>
      </w:r>
      <w:r>
        <w:rPr>
          <w:rFonts w:cs="宋体" w:asciiTheme="minorEastAsia" w:hAnsiTheme="minorEastAsia" w:eastAsiaTheme="minorEastAsia"/>
          <w:sz w:val="24"/>
          <w:szCs w:val="24"/>
        </w:rPr>
        <w:t>65</w:t>
      </w:r>
      <w:r>
        <w:rPr>
          <w:rFonts w:hint="eastAsia" w:cs="宋体" w:asciiTheme="minorEastAsia" w:hAnsiTheme="minorEastAsia" w:eastAsiaTheme="minorEastAsia"/>
          <w:sz w:val="24"/>
          <w:szCs w:val="24"/>
        </w:rPr>
        <w:t>等级的认证检测报告复印件；</w:t>
      </w:r>
    </w:p>
    <w:p>
      <w:pPr>
        <w:pStyle w:val="1553"/>
        <w:numPr>
          <w:ilvl w:val="0"/>
          <w:numId w:val="119"/>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b/>
          <w:sz w:val="24"/>
          <w:szCs w:val="24"/>
        </w:rPr>
        <w:t>认证</w:t>
      </w:r>
      <w:r>
        <w:rPr>
          <w:rFonts w:hint="eastAsia" w:cs="宋体" w:asciiTheme="minorEastAsia" w:hAnsiTheme="minorEastAsia" w:eastAsiaTheme="minorEastAsia"/>
          <w:b/>
          <w:bCs/>
          <w:sz w:val="24"/>
          <w:szCs w:val="24"/>
        </w:rPr>
        <w:t>：</w:t>
      </w:r>
      <w:r>
        <w:rPr>
          <w:rFonts w:hint="eastAsia" w:cs="宋体" w:asciiTheme="minorEastAsia" w:hAnsiTheme="minorEastAsia" w:eastAsiaTheme="minorEastAsia"/>
          <w:bCs/>
          <w:sz w:val="24"/>
          <w:szCs w:val="24"/>
        </w:rPr>
        <w:t>蓝牙信标通过微功率（短距离）无线电发射模块的检测；提供认证证书复印件</w:t>
      </w:r>
    </w:p>
    <w:p>
      <w:pPr>
        <w:pStyle w:val="6"/>
        <w:spacing w:before="156" w:after="156"/>
        <w:rPr>
          <w:sz w:val="24"/>
          <w:szCs w:val="24"/>
        </w:rPr>
      </w:pPr>
      <w:r>
        <w:rPr>
          <w:rFonts w:hint="eastAsia"/>
          <w:sz w:val="24"/>
          <w:szCs w:val="24"/>
        </w:rPr>
        <w:t>导航导诊服务应用系统</w:t>
      </w:r>
    </w:p>
    <w:p>
      <w:pPr>
        <w:spacing w:line="360" w:lineRule="auto"/>
        <w:ind w:firstLine="435"/>
        <w:rPr>
          <w:sz w:val="24"/>
          <w:szCs w:val="28"/>
        </w:rPr>
      </w:pPr>
      <w:r>
        <w:rPr>
          <w:rFonts w:hint="eastAsia"/>
          <w:sz w:val="24"/>
          <w:szCs w:val="28"/>
        </w:rPr>
        <w:t>四家</w:t>
      </w:r>
      <w:r>
        <w:rPr>
          <w:rFonts w:hint="eastAsia" w:ascii="宋体" w:hAnsi="宋体" w:cs="宋体"/>
          <w:sz w:val="24"/>
          <w:szCs w:val="28"/>
        </w:rPr>
        <w:t>医疗机构（静安区中心医院、静安区闸北中心医院、静安区中医医院、静安区市北医院）</w:t>
      </w:r>
      <w:r>
        <w:rPr>
          <w:rFonts w:hint="eastAsia"/>
          <w:sz w:val="24"/>
          <w:szCs w:val="28"/>
        </w:rPr>
        <w:t>，实现以下功能：</w:t>
      </w:r>
    </w:p>
    <w:p>
      <w:pPr>
        <w:pStyle w:val="7"/>
        <w:numPr>
          <w:ilvl w:val="4"/>
          <w:numId w:val="117"/>
        </w:numPr>
        <w:spacing w:before="156" w:after="156" w:line="360" w:lineRule="auto"/>
        <w:rPr>
          <w:rFonts w:ascii="宋体" w:hAnsi="宋体" w:eastAsia="宋体"/>
          <w:b/>
          <w:sz w:val="24"/>
          <w:szCs w:val="24"/>
        </w:rPr>
      </w:pPr>
      <w:r>
        <w:rPr>
          <w:rFonts w:hint="eastAsia" w:ascii="宋体" w:hAnsi="宋体" w:eastAsia="宋体"/>
          <w:b/>
          <w:sz w:val="24"/>
          <w:szCs w:val="24"/>
        </w:rPr>
        <w:t>就医流程中信息推送导航</w:t>
      </w:r>
    </w:p>
    <w:p>
      <w:pPr>
        <w:spacing w:line="360" w:lineRule="auto"/>
        <w:ind w:firstLine="435"/>
        <w:rPr>
          <w:sz w:val="24"/>
          <w:szCs w:val="28"/>
        </w:rPr>
      </w:pPr>
      <w:r>
        <w:rPr>
          <w:rFonts w:hint="eastAsia"/>
          <w:sz w:val="24"/>
          <w:szCs w:val="28"/>
        </w:rPr>
        <w:t>基于导航定位引擎、智能导航引擎对接医院现有微信公众号（</w:t>
      </w:r>
      <w:r>
        <w:rPr>
          <w:rFonts w:hint="eastAsia" w:ascii="宋体" w:hAnsi="宋体" w:cs="宋体"/>
          <w:sz w:val="24"/>
          <w:szCs w:val="28"/>
        </w:rPr>
        <w:t>静安区中心医院、静安区闸北中心医院、静安区中医医院、静安区市北医院）实现挂号等就医流程中信息推送导航；</w:t>
      </w:r>
    </w:p>
    <w:p>
      <w:pPr>
        <w:pStyle w:val="1553"/>
        <w:numPr>
          <w:ilvl w:val="0"/>
          <w:numId w:val="120"/>
        </w:numPr>
        <w:spacing w:line="360" w:lineRule="auto"/>
        <w:ind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为患者提供与个人诊疗活动相关的院内定位与导航服务</w:t>
      </w:r>
    </w:p>
    <w:p>
      <w:pPr>
        <w:pStyle w:val="1553"/>
        <w:numPr>
          <w:ilvl w:val="0"/>
          <w:numId w:val="120"/>
        </w:numPr>
        <w:spacing w:line="360" w:lineRule="auto"/>
        <w:ind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患者就医轨迹和时间管理</w:t>
      </w:r>
    </w:p>
    <w:p>
      <w:pPr>
        <w:pStyle w:val="1553"/>
        <w:numPr>
          <w:ilvl w:val="0"/>
          <w:numId w:val="120"/>
        </w:numPr>
        <w:spacing w:line="360" w:lineRule="auto"/>
        <w:ind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为患者院内或医联体内多个科室的诊疗活动安排，并为患者规划最佳的诊疗路径</w:t>
      </w:r>
    </w:p>
    <w:p>
      <w:pPr>
        <w:pStyle w:val="7"/>
        <w:numPr>
          <w:ilvl w:val="4"/>
          <w:numId w:val="117"/>
        </w:numPr>
        <w:spacing w:before="156" w:after="156" w:line="360" w:lineRule="auto"/>
        <w:rPr>
          <w:rFonts w:ascii="宋体" w:hAnsi="宋体" w:eastAsia="宋体"/>
          <w:b/>
          <w:sz w:val="24"/>
          <w:szCs w:val="24"/>
        </w:rPr>
      </w:pPr>
      <w:r>
        <w:rPr>
          <w:rFonts w:hint="eastAsia" w:ascii="宋体" w:hAnsi="宋体" w:eastAsia="宋体"/>
          <w:b/>
          <w:sz w:val="24"/>
          <w:szCs w:val="24"/>
        </w:rPr>
        <w:t>其它需求</w:t>
      </w:r>
    </w:p>
    <w:p>
      <w:pPr>
        <w:pStyle w:val="1553"/>
        <w:numPr>
          <w:ilvl w:val="0"/>
          <w:numId w:val="121"/>
        </w:numPr>
        <w:spacing w:line="360" w:lineRule="auto"/>
        <w:ind w:firstLineChars="0"/>
        <w:rPr>
          <w:rFonts w:cs="宋体" w:asciiTheme="minorEastAsia" w:hAnsiTheme="minorEastAsia" w:eastAsiaTheme="minorEastAsia"/>
          <w:sz w:val="24"/>
          <w:szCs w:val="24"/>
        </w:rPr>
      </w:pPr>
      <w:r>
        <w:rPr>
          <w:rFonts w:hint="eastAsia" w:asciiTheme="minorEastAsia" w:hAnsiTheme="minorEastAsia" w:eastAsiaTheme="minorEastAsia"/>
          <w:b/>
          <w:sz w:val="24"/>
          <w:szCs w:val="24"/>
        </w:rPr>
        <w:t>▲</w:t>
      </w:r>
      <w:r>
        <w:rPr>
          <w:rFonts w:hint="eastAsia" w:cs="宋体" w:asciiTheme="minorEastAsia" w:hAnsiTheme="minorEastAsia" w:eastAsiaTheme="minorEastAsia"/>
          <w:sz w:val="24"/>
          <w:szCs w:val="24"/>
        </w:rPr>
        <w:t>患者可以通过“院内导航“系统内收到当前就诊和下一步就诊提示消息，可以在医院精准定位和导航指引；提供流程导航页面截图；</w:t>
      </w:r>
    </w:p>
    <w:p>
      <w:pPr>
        <w:pStyle w:val="1553"/>
        <w:numPr>
          <w:ilvl w:val="0"/>
          <w:numId w:val="121"/>
        </w:numPr>
        <w:spacing w:line="360" w:lineRule="auto"/>
        <w:ind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提供导航导诊服务的技术证明材料；</w:t>
      </w:r>
    </w:p>
    <w:p>
      <w:pPr>
        <w:pStyle w:val="6"/>
        <w:spacing w:before="156" w:after="156" w:line="360" w:lineRule="auto"/>
        <w:rPr>
          <w:sz w:val="24"/>
          <w:szCs w:val="24"/>
        </w:rPr>
      </w:pPr>
      <w:r>
        <w:rPr>
          <w:rFonts w:hint="eastAsia"/>
          <w:sz w:val="24"/>
          <w:szCs w:val="24"/>
        </w:rPr>
        <w:t>导航导诊服务数据接口</w:t>
      </w:r>
    </w:p>
    <w:p>
      <w:pPr>
        <w:spacing w:line="360" w:lineRule="auto"/>
        <w:ind w:firstLine="420"/>
        <w:rPr>
          <w:rFonts w:ascii="宋体" w:hAnsi="宋体" w:cs="宋体"/>
          <w:sz w:val="24"/>
          <w:szCs w:val="24"/>
        </w:rPr>
      </w:pPr>
      <w:r>
        <w:rPr>
          <w:rFonts w:hint="eastAsia" w:ascii="宋体" w:hAnsi="宋体" w:cs="宋体"/>
          <w:sz w:val="24"/>
          <w:szCs w:val="24"/>
        </w:rPr>
        <w:t>导航导诊服务平台与区平台及各家医疗机构HiS系统对接，获取相关就诊信息，为患者提供就诊全过程的消息通知和路线引导等服务。</w:t>
      </w:r>
    </w:p>
    <w:p>
      <w:pPr>
        <w:pStyle w:val="6"/>
        <w:spacing w:before="156" w:after="156" w:line="360" w:lineRule="auto"/>
        <w:rPr>
          <w:rFonts w:ascii="宋体" w:hAnsi="宋体" w:eastAsia="宋体"/>
          <w:sz w:val="24"/>
          <w:szCs w:val="24"/>
        </w:rPr>
      </w:pPr>
      <w:r>
        <w:rPr>
          <w:rFonts w:hint="eastAsia" w:ascii="宋体" w:hAnsi="宋体" w:eastAsia="宋体"/>
          <w:sz w:val="24"/>
          <w:szCs w:val="24"/>
        </w:rPr>
        <w:t>密评应用改造</w:t>
      </w:r>
    </w:p>
    <w:p>
      <w:pPr>
        <w:pStyle w:val="1273"/>
        <w:spacing w:after="156"/>
        <w:rPr>
          <w:rFonts w:ascii="宋体" w:hAnsi="宋体"/>
          <w:color w:val="auto"/>
        </w:rPr>
      </w:pPr>
      <w:r>
        <w:rPr>
          <w:rFonts w:hint="eastAsia" w:ascii="宋体" w:hAnsi="宋体"/>
          <w:color w:val="auto"/>
        </w:rPr>
        <w:t>需要进行密码应用改造，确保项目通过密码应用测评。本部分涉及的模块包括：</w:t>
      </w:r>
    </w:p>
    <w:p>
      <w:pPr>
        <w:pStyle w:val="1273"/>
        <w:numPr>
          <w:ilvl w:val="0"/>
          <w:numId w:val="122"/>
        </w:numPr>
        <w:spacing w:after="156"/>
        <w:ind w:firstLineChars="0"/>
        <w:rPr>
          <w:rFonts w:ascii="宋体" w:hAnsi="宋体"/>
          <w:color w:val="auto"/>
        </w:rPr>
      </w:pPr>
      <w:r>
        <w:rPr>
          <w:rFonts w:hint="eastAsia" w:ascii="宋体" w:hAnsi="宋体"/>
          <w:color w:val="auto"/>
        </w:rPr>
        <w:t>用户访问控制信息签名验签模块</w:t>
      </w:r>
    </w:p>
    <w:p>
      <w:pPr>
        <w:pStyle w:val="1273"/>
        <w:numPr>
          <w:ilvl w:val="0"/>
          <w:numId w:val="122"/>
        </w:numPr>
        <w:spacing w:after="156"/>
        <w:ind w:firstLineChars="0"/>
        <w:rPr>
          <w:rFonts w:ascii="宋体" w:hAnsi="宋体"/>
          <w:color w:val="auto"/>
        </w:rPr>
      </w:pPr>
      <w:r>
        <w:rPr>
          <w:rFonts w:hint="eastAsia" w:ascii="宋体" w:hAnsi="宋体"/>
          <w:color w:val="auto"/>
        </w:rPr>
        <w:t>应用系统重要数据签名验签模块</w:t>
      </w:r>
    </w:p>
    <w:p>
      <w:pPr>
        <w:pStyle w:val="5"/>
      </w:pPr>
      <w:bookmarkStart w:id="38" w:name="_Toc146794000"/>
      <w:r>
        <w:t>智能诊后服务管理系统</w:t>
      </w:r>
      <w:bookmarkEnd w:id="38"/>
      <w:bookmarkStart w:id="39" w:name="_Hlk126270023"/>
    </w:p>
    <w:p>
      <w:pPr>
        <w:pStyle w:val="6"/>
        <w:spacing w:before="156" w:after="156" w:line="360" w:lineRule="auto"/>
        <w:rPr>
          <w:sz w:val="24"/>
          <w:szCs w:val="24"/>
        </w:rPr>
      </w:pPr>
      <w:r>
        <w:rPr>
          <w:sz w:val="24"/>
          <w:szCs w:val="24"/>
        </w:rPr>
        <w:t>问卷表单制作及管理</w:t>
      </w:r>
    </w:p>
    <w:p>
      <w:pPr>
        <w:pStyle w:val="723"/>
        <w:numPr>
          <w:ilvl w:val="0"/>
          <w:numId w:val="123"/>
        </w:numPr>
        <w:spacing w:before="0" w:after="0" w:line="360" w:lineRule="auto"/>
        <w:ind w:left="0" w:firstLine="200" w:firstLineChars="0"/>
        <w:jc w:val="both"/>
      </w:pPr>
      <w:r>
        <w:t>自定义组件设置</w:t>
      </w:r>
    </w:p>
    <w:p>
      <w:pPr>
        <w:pStyle w:val="723"/>
        <w:numPr>
          <w:ilvl w:val="0"/>
          <w:numId w:val="124"/>
        </w:numPr>
        <w:spacing w:before="0" w:after="0" w:line="360" w:lineRule="auto"/>
        <w:ind w:left="0" w:firstLine="200" w:firstLineChars="0"/>
        <w:jc w:val="both"/>
      </w:pPr>
      <w:r>
        <w:t>单选题通用组件</w:t>
      </w:r>
    </w:p>
    <w:p>
      <w:pPr>
        <w:pStyle w:val="723"/>
        <w:spacing w:before="0" w:after="0" w:line="360" w:lineRule="auto"/>
      </w:pPr>
      <w:r>
        <w:t>单选题通用组件</w:t>
      </w:r>
      <w:r>
        <w:rPr>
          <w:rFonts w:hint="eastAsia"/>
        </w:rPr>
        <w:t>需</w:t>
      </w:r>
      <w:r>
        <w:t>实现一个问题有一组可选回答，但是只能选择其中一项，回答项之间具有排他性。</w:t>
      </w:r>
    </w:p>
    <w:p>
      <w:pPr>
        <w:pStyle w:val="723"/>
        <w:numPr>
          <w:ilvl w:val="0"/>
          <w:numId w:val="124"/>
        </w:numPr>
        <w:spacing w:before="0" w:after="0" w:line="360" w:lineRule="auto"/>
        <w:ind w:left="0" w:firstLine="200" w:firstLineChars="0"/>
        <w:jc w:val="both"/>
      </w:pPr>
      <w:r>
        <w:t>多选题通用组件</w:t>
      </w:r>
    </w:p>
    <w:p>
      <w:pPr>
        <w:pStyle w:val="723"/>
        <w:spacing w:before="0" w:after="0" w:line="360" w:lineRule="auto"/>
      </w:pPr>
      <w:r>
        <w:t>多选题通用组件</w:t>
      </w:r>
      <w:r>
        <w:rPr>
          <w:rFonts w:hint="eastAsia"/>
        </w:rPr>
        <w:t>需</w:t>
      </w:r>
      <w:r>
        <w:t>实现一个问题的一组可选回答，可同时选择多个选项，回答项数量可自由扩展。</w:t>
      </w:r>
    </w:p>
    <w:p>
      <w:pPr>
        <w:pStyle w:val="723"/>
        <w:numPr>
          <w:ilvl w:val="0"/>
          <w:numId w:val="124"/>
        </w:numPr>
        <w:spacing w:before="0" w:after="0" w:line="360" w:lineRule="auto"/>
        <w:ind w:left="0" w:firstLine="200" w:firstLineChars="0"/>
        <w:jc w:val="both"/>
      </w:pPr>
      <w:r>
        <w:t>下拉选择通用组件</w:t>
      </w:r>
    </w:p>
    <w:p>
      <w:pPr>
        <w:pStyle w:val="723"/>
        <w:spacing w:before="0" w:after="0" w:line="360" w:lineRule="auto"/>
      </w:pPr>
      <w:r>
        <w:t>下拉选择通用组件</w:t>
      </w:r>
      <w:r>
        <w:rPr>
          <w:rFonts w:hint="eastAsia"/>
        </w:rPr>
        <w:t>需</w:t>
      </w:r>
      <w:r>
        <w:t>实现一个问题有一组可选回答，但是只能选择其中一项，回答项之间具有排他性。</w:t>
      </w:r>
    </w:p>
    <w:p>
      <w:pPr>
        <w:pStyle w:val="723"/>
        <w:numPr>
          <w:ilvl w:val="0"/>
          <w:numId w:val="124"/>
        </w:numPr>
        <w:spacing w:before="0" w:after="0" w:line="360" w:lineRule="auto"/>
        <w:ind w:left="0" w:firstLine="200" w:firstLineChars="0"/>
        <w:jc w:val="both"/>
      </w:pPr>
      <w:r>
        <w:t>单行文本通用组件</w:t>
      </w:r>
    </w:p>
    <w:p>
      <w:pPr>
        <w:pStyle w:val="723"/>
        <w:spacing w:before="0" w:after="0" w:line="360" w:lineRule="auto"/>
      </w:pPr>
      <w:r>
        <w:t>单行文本通用组件</w:t>
      </w:r>
      <w:r>
        <w:rPr>
          <w:rFonts w:hint="eastAsia"/>
        </w:rPr>
        <w:t>需</w:t>
      </w:r>
      <w:r>
        <w:t>实现文本信息的输入。</w:t>
      </w:r>
    </w:p>
    <w:p>
      <w:pPr>
        <w:pStyle w:val="723"/>
        <w:numPr>
          <w:ilvl w:val="0"/>
          <w:numId w:val="124"/>
        </w:numPr>
        <w:spacing w:before="0" w:after="0" w:line="360" w:lineRule="auto"/>
        <w:ind w:left="0" w:firstLine="200" w:firstLineChars="0"/>
        <w:jc w:val="both"/>
      </w:pPr>
      <w:r>
        <w:t>多行文本通用组件</w:t>
      </w:r>
    </w:p>
    <w:p>
      <w:pPr>
        <w:pStyle w:val="723"/>
        <w:spacing w:before="0" w:after="0" w:line="360" w:lineRule="auto"/>
      </w:pPr>
      <w:r>
        <w:t>多行文本通用组件</w:t>
      </w:r>
      <w:r>
        <w:rPr>
          <w:rFonts w:hint="eastAsia"/>
        </w:rPr>
        <w:t>需</w:t>
      </w:r>
      <w:r>
        <w:t>实现文本信息的多行输入。</w:t>
      </w:r>
    </w:p>
    <w:p>
      <w:pPr>
        <w:pStyle w:val="723"/>
        <w:numPr>
          <w:ilvl w:val="0"/>
          <w:numId w:val="124"/>
        </w:numPr>
        <w:spacing w:before="0" w:after="0" w:line="360" w:lineRule="auto"/>
        <w:ind w:left="0" w:firstLine="200" w:firstLineChars="0"/>
        <w:jc w:val="both"/>
      </w:pPr>
      <w:r>
        <w:t>日期通用组件</w:t>
      </w:r>
    </w:p>
    <w:p>
      <w:pPr>
        <w:pStyle w:val="723"/>
        <w:spacing w:before="0" w:after="0" w:line="360" w:lineRule="auto"/>
      </w:pPr>
      <w:r>
        <w:t>日期通用组件</w:t>
      </w:r>
      <w:r>
        <w:rPr>
          <w:rFonts w:hint="eastAsia"/>
        </w:rPr>
        <w:t>需</w:t>
      </w:r>
      <w:r>
        <w:t>实现日期类型的输入。</w:t>
      </w:r>
    </w:p>
    <w:p>
      <w:pPr>
        <w:pStyle w:val="723"/>
        <w:numPr>
          <w:ilvl w:val="0"/>
          <w:numId w:val="124"/>
        </w:numPr>
        <w:spacing w:before="0" w:after="0" w:line="360" w:lineRule="auto"/>
        <w:ind w:left="0" w:firstLine="200" w:firstLineChars="0"/>
        <w:jc w:val="both"/>
      </w:pPr>
      <w:r>
        <w:t>日期范围通用组件</w:t>
      </w:r>
    </w:p>
    <w:p>
      <w:pPr>
        <w:pStyle w:val="723"/>
        <w:spacing w:before="0" w:after="0" w:line="360" w:lineRule="auto"/>
      </w:pPr>
      <w:r>
        <w:t>日期范围通用组件</w:t>
      </w:r>
      <w:r>
        <w:rPr>
          <w:rFonts w:hint="eastAsia"/>
        </w:rPr>
        <w:t>需</w:t>
      </w:r>
      <w:r>
        <w:t>实现时间范围的输入。</w:t>
      </w:r>
    </w:p>
    <w:p>
      <w:pPr>
        <w:pStyle w:val="723"/>
        <w:numPr>
          <w:ilvl w:val="0"/>
          <w:numId w:val="124"/>
        </w:numPr>
        <w:spacing w:before="0" w:after="0" w:line="360" w:lineRule="auto"/>
        <w:ind w:left="0" w:firstLine="200" w:firstLineChars="0"/>
        <w:jc w:val="both"/>
      </w:pPr>
      <w:r>
        <w:t>分组通用组件</w:t>
      </w:r>
    </w:p>
    <w:p>
      <w:pPr>
        <w:pStyle w:val="723"/>
        <w:spacing w:before="0" w:after="0" w:line="360" w:lineRule="auto"/>
      </w:pPr>
      <w:r>
        <w:t>分组通用组件</w:t>
      </w:r>
      <w:r>
        <w:rPr>
          <w:rFonts w:hint="eastAsia"/>
        </w:rPr>
        <w:t>需</w:t>
      </w:r>
      <w:r>
        <w:t>实现对同一类型问题的分组显示。</w:t>
      </w:r>
    </w:p>
    <w:p>
      <w:pPr>
        <w:pStyle w:val="723"/>
        <w:numPr>
          <w:ilvl w:val="0"/>
          <w:numId w:val="124"/>
        </w:numPr>
        <w:spacing w:before="0" w:after="0" w:line="360" w:lineRule="auto"/>
        <w:ind w:left="0" w:firstLine="200" w:firstLineChars="0"/>
        <w:jc w:val="both"/>
      </w:pPr>
      <w:r>
        <w:t>按钮通用组件</w:t>
      </w:r>
    </w:p>
    <w:p>
      <w:pPr>
        <w:pStyle w:val="723"/>
        <w:spacing w:before="0" w:after="0" w:line="360" w:lineRule="auto"/>
      </w:pPr>
      <w:r>
        <w:t>按钮通用组件</w:t>
      </w:r>
      <w:r>
        <w:rPr>
          <w:rFonts w:hint="eastAsia"/>
        </w:rPr>
        <w:t>需实现</w:t>
      </w:r>
      <w:r>
        <w:t>功能按键，完成计算等功能。</w:t>
      </w:r>
    </w:p>
    <w:p>
      <w:pPr>
        <w:pStyle w:val="723"/>
        <w:numPr>
          <w:ilvl w:val="0"/>
          <w:numId w:val="124"/>
        </w:numPr>
        <w:spacing w:before="0" w:after="0" w:line="360" w:lineRule="auto"/>
        <w:ind w:left="0" w:firstLine="200" w:firstLineChars="0"/>
        <w:jc w:val="both"/>
      </w:pPr>
      <w:r>
        <w:t>文件上传通用组件</w:t>
      </w:r>
    </w:p>
    <w:p>
      <w:pPr>
        <w:pStyle w:val="723"/>
        <w:spacing w:before="0" w:after="0" w:line="360" w:lineRule="auto"/>
      </w:pPr>
      <w:r>
        <w:t>文件上传通用组件</w:t>
      </w:r>
      <w:r>
        <w:rPr>
          <w:rFonts w:hint="eastAsia"/>
        </w:rPr>
        <w:t>需实现</w:t>
      </w:r>
      <w:r>
        <w:t>附件上传功能。</w:t>
      </w:r>
    </w:p>
    <w:p>
      <w:pPr>
        <w:pStyle w:val="723"/>
        <w:numPr>
          <w:ilvl w:val="0"/>
          <w:numId w:val="124"/>
        </w:numPr>
        <w:spacing w:before="0" w:after="0" w:line="360" w:lineRule="auto"/>
        <w:ind w:left="0" w:firstLine="200" w:firstLineChars="0"/>
        <w:jc w:val="both"/>
      </w:pPr>
      <w:r>
        <w:t>组合通用组件</w:t>
      </w:r>
    </w:p>
    <w:p>
      <w:pPr>
        <w:pStyle w:val="723"/>
        <w:spacing w:before="0" w:after="0" w:line="360" w:lineRule="auto"/>
      </w:pPr>
      <w:r>
        <w:t>组合通用组件</w:t>
      </w:r>
      <w:r>
        <w:rPr>
          <w:rFonts w:hint="eastAsia"/>
        </w:rPr>
        <w:t>需实现</w:t>
      </w:r>
      <w:r>
        <w:t>为一个问题提供多个组件组合回答形式，通用组件可随意组合。</w:t>
      </w:r>
    </w:p>
    <w:p>
      <w:pPr>
        <w:pStyle w:val="723"/>
        <w:numPr>
          <w:ilvl w:val="0"/>
          <w:numId w:val="124"/>
        </w:numPr>
        <w:spacing w:before="0" w:after="0" w:line="360" w:lineRule="auto"/>
        <w:ind w:left="0" w:firstLine="200" w:firstLineChars="0"/>
        <w:jc w:val="both"/>
      </w:pPr>
      <w:r>
        <w:t>表格通用组件</w:t>
      </w:r>
    </w:p>
    <w:p>
      <w:pPr>
        <w:pStyle w:val="723"/>
        <w:spacing w:before="0" w:after="0" w:line="360" w:lineRule="auto"/>
      </w:pPr>
      <w:r>
        <w:t>表格通用组件</w:t>
      </w:r>
      <w:r>
        <w:rPr>
          <w:rFonts w:hint="eastAsia"/>
        </w:rPr>
        <w:t>需实现</w:t>
      </w:r>
      <w:r>
        <w:t>表单格式的问题回答，支持固定表单和自增表单两种类型。</w:t>
      </w:r>
    </w:p>
    <w:p>
      <w:pPr>
        <w:pStyle w:val="723"/>
        <w:numPr>
          <w:ilvl w:val="0"/>
          <w:numId w:val="124"/>
        </w:numPr>
        <w:spacing w:before="0" w:after="0" w:line="360" w:lineRule="auto"/>
        <w:ind w:left="0" w:firstLine="200" w:firstLineChars="0"/>
        <w:jc w:val="both"/>
      </w:pPr>
      <w:r>
        <w:t>分页符通用组件</w:t>
      </w:r>
    </w:p>
    <w:p>
      <w:pPr>
        <w:pStyle w:val="723"/>
        <w:spacing w:before="0" w:after="0" w:line="360" w:lineRule="auto"/>
      </w:pPr>
      <w:r>
        <w:t>分页符通用组件</w:t>
      </w:r>
      <w:r>
        <w:rPr>
          <w:rFonts w:hint="eastAsia"/>
        </w:rPr>
        <w:t>需实现</w:t>
      </w:r>
      <w:r>
        <w:t>为问卷提供分页功能。</w:t>
      </w:r>
    </w:p>
    <w:p>
      <w:pPr>
        <w:pStyle w:val="723"/>
        <w:numPr>
          <w:ilvl w:val="0"/>
          <w:numId w:val="124"/>
        </w:numPr>
        <w:spacing w:before="0" w:after="0" w:line="360" w:lineRule="auto"/>
        <w:ind w:left="0" w:firstLine="200" w:firstLineChars="0"/>
        <w:jc w:val="both"/>
      </w:pPr>
      <w:r>
        <w:t>身份证号码特殊组件</w:t>
      </w:r>
    </w:p>
    <w:p>
      <w:pPr>
        <w:pStyle w:val="723"/>
        <w:spacing w:before="0" w:after="0" w:line="360" w:lineRule="auto"/>
      </w:pPr>
      <w:r>
        <w:t>身份证号码特殊组件</w:t>
      </w:r>
      <w:r>
        <w:rPr>
          <w:rFonts w:hint="eastAsia"/>
        </w:rPr>
        <w:t>需实现</w:t>
      </w:r>
      <w:r>
        <w:t>身份证号码输入和校验。</w:t>
      </w:r>
    </w:p>
    <w:p>
      <w:pPr>
        <w:pStyle w:val="723"/>
        <w:numPr>
          <w:ilvl w:val="0"/>
          <w:numId w:val="124"/>
        </w:numPr>
        <w:spacing w:before="0" w:after="0" w:line="360" w:lineRule="auto"/>
        <w:ind w:left="0" w:firstLine="200" w:firstLineChars="0"/>
        <w:jc w:val="both"/>
      </w:pPr>
      <w:r>
        <w:t>身高体重特殊组件</w:t>
      </w:r>
    </w:p>
    <w:p>
      <w:pPr>
        <w:pStyle w:val="723"/>
        <w:spacing w:before="0" w:after="0" w:line="360" w:lineRule="auto"/>
      </w:pPr>
      <w:r>
        <w:t>身高体重特殊组件</w:t>
      </w:r>
      <w:r>
        <w:rPr>
          <w:rFonts w:hint="eastAsia"/>
        </w:rPr>
        <w:t>需实现</w:t>
      </w:r>
      <w:r>
        <w:t>身高体重的输入以及BMI自动计算。</w:t>
      </w:r>
    </w:p>
    <w:p>
      <w:pPr>
        <w:pStyle w:val="723"/>
        <w:numPr>
          <w:ilvl w:val="0"/>
          <w:numId w:val="124"/>
        </w:numPr>
        <w:spacing w:before="0" w:after="0" w:line="360" w:lineRule="auto"/>
        <w:ind w:left="0" w:firstLine="200" w:firstLineChars="0"/>
        <w:jc w:val="both"/>
      </w:pPr>
      <w:r>
        <w:t>特殊组件库</w:t>
      </w:r>
    </w:p>
    <w:p>
      <w:pPr>
        <w:pStyle w:val="723"/>
        <w:spacing w:before="0" w:after="0" w:line="360" w:lineRule="auto"/>
      </w:pPr>
      <w:r>
        <w:rPr>
          <w:rFonts w:hint="eastAsia"/>
        </w:rPr>
        <w:t>需</w:t>
      </w:r>
      <w:r>
        <w:t>根据不同的业务功能，提前预制好所需的特殊组件，形成特殊组件库。</w:t>
      </w:r>
    </w:p>
    <w:p>
      <w:pPr>
        <w:pStyle w:val="723"/>
        <w:numPr>
          <w:ilvl w:val="0"/>
          <w:numId w:val="123"/>
        </w:numPr>
        <w:spacing w:before="0" w:after="0" w:line="360" w:lineRule="auto"/>
        <w:ind w:left="0" w:firstLine="200" w:firstLineChars="0"/>
        <w:jc w:val="both"/>
      </w:pPr>
      <w:r>
        <w:t>自定义组件属性设置</w:t>
      </w:r>
    </w:p>
    <w:p>
      <w:pPr>
        <w:pStyle w:val="723"/>
        <w:numPr>
          <w:ilvl w:val="0"/>
          <w:numId w:val="125"/>
        </w:numPr>
        <w:spacing w:before="0" w:after="0" w:line="360" w:lineRule="auto"/>
        <w:ind w:left="0" w:firstLine="200" w:firstLineChars="0"/>
        <w:jc w:val="both"/>
      </w:pPr>
      <w:r>
        <w:t>编号</w:t>
      </w:r>
    </w:p>
    <w:p>
      <w:pPr>
        <w:pStyle w:val="723"/>
        <w:spacing w:before="0" w:after="0" w:line="360" w:lineRule="auto"/>
      </w:pPr>
      <w:r>
        <w:t>适用于任何问题，</w:t>
      </w:r>
      <w:r>
        <w:rPr>
          <w:rFonts w:hint="eastAsia"/>
        </w:rPr>
        <w:t>需</w:t>
      </w:r>
      <w:r>
        <w:t>通过这个属性给问题编号，</w:t>
      </w:r>
      <w:r>
        <w:rPr>
          <w:rFonts w:hint="eastAsia"/>
        </w:rPr>
        <w:t>需</w:t>
      </w:r>
      <w:r>
        <w:t>按自增规则给问题提供默认编号，用户也可以自行修改。</w:t>
      </w:r>
      <w:r>
        <w:rPr>
          <w:rFonts w:hint="eastAsia"/>
        </w:rPr>
        <w:t>需能够</w:t>
      </w:r>
      <w:r>
        <w:t>进行必填和唯一性校验。</w:t>
      </w:r>
    </w:p>
    <w:p>
      <w:pPr>
        <w:pStyle w:val="723"/>
        <w:numPr>
          <w:ilvl w:val="0"/>
          <w:numId w:val="125"/>
        </w:numPr>
        <w:spacing w:before="0" w:after="0" w:line="360" w:lineRule="auto"/>
        <w:ind w:left="0" w:firstLine="200" w:firstLineChars="0"/>
        <w:jc w:val="both"/>
      </w:pPr>
      <w:r>
        <w:t>标题</w:t>
      </w:r>
    </w:p>
    <w:p>
      <w:pPr>
        <w:pStyle w:val="723"/>
        <w:spacing w:before="0" w:after="0" w:line="360" w:lineRule="auto"/>
      </w:pPr>
      <w:r>
        <w:t>适用于任何问题，</w:t>
      </w:r>
      <w:r>
        <w:rPr>
          <w:rFonts w:hint="eastAsia"/>
        </w:rPr>
        <w:t>需</w:t>
      </w:r>
      <w:r>
        <w:t>通过这个属性</w:t>
      </w:r>
      <w:r>
        <w:rPr>
          <w:rFonts w:hint="eastAsia"/>
        </w:rPr>
        <w:t>编制标题</w:t>
      </w:r>
      <w:r>
        <w:t>。</w:t>
      </w:r>
      <w:r>
        <w:rPr>
          <w:rFonts w:hint="eastAsia"/>
        </w:rPr>
        <w:t>需能够</w:t>
      </w:r>
      <w:r>
        <w:t>进行必填校验。</w:t>
      </w:r>
    </w:p>
    <w:p>
      <w:pPr>
        <w:pStyle w:val="723"/>
        <w:numPr>
          <w:ilvl w:val="0"/>
          <w:numId w:val="125"/>
        </w:numPr>
        <w:spacing w:before="0" w:after="0" w:line="360" w:lineRule="auto"/>
        <w:ind w:left="0" w:firstLine="200" w:firstLineChars="0"/>
        <w:jc w:val="both"/>
      </w:pPr>
      <w:r>
        <w:t>是否必填</w:t>
      </w:r>
    </w:p>
    <w:p>
      <w:pPr>
        <w:pStyle w:val="723"/>
        <w:spacing w:before="0" w:after="0" w:line="360" w:lineRule="auto"/>
      </w:pPr>
      <w:r>
        <w:t>适用于任何问题，</w:t>
      </w:r>
      <w:r>
        <w:rPr>
          <w:rFonts w:hint="eastAsia"/>
        </w:rPr>
        <w:t>当</w:t>
      </w:r>
      <w:r>
        <w:t>设置为“是”，则该问题必须回答。</w:t>
      </w:r>
    </w:p>
    <w:p>
      <w:pPr>
        <w:pStyle w:val="723"/>
        <w:numPr>
          <w:ilvl w:val="0"/>
          <w:numId w:val="125"/>
        </w:numPr>
        <w:spacing w:before="0" w:after="0" w:line="360" w:lineRule="auto"/>
        <w:ind w:left="0" w:firstLine="200" w:firstLineChars="0"/>
        <w:jc w:val="both"/>
      </w:pPr>
      <w:r>
        <w:t>选项</w:t>
      </w:r>
    </w:p>
    <w:p>
      <w:pPr>
        <w:pStyle w:val="723"/>
        <w:spacing w:before="0" w:after="0" w:line="360" w:lineRule="auto"/>
      </w:pPr>
      <w:r>
        <w:t>适用于单选题、多选题和下拉选择，用户</w:t>
      </w:r>
      <w:r>
        <w:rPr>
          <w:rFonts w:hint="eastAsia"/>
        </w:rPr>
        <w:t>需</w:t>
      </w:r>
      <w:r>
        <w:t>可自定义选项个数和内容。</w:t>
      </w:r>
    </w:p>
    <w:p>
      <w:pPr>
        <w:pStyle w:val="723"/>
        <w:numPr>
          <w:ilvl w:val="0"/>
          <w:numId w:val="125"/>
        </w:numPr>
        <w:spacing w:before="0" w:after="0" w:line="360" w:lineRule="auto"/>
        <w:ind w:left="0" w:firstLine="200" w:firstLineChars="0"/>
        <w:jc w:val="both"/>
      </w:pPr>
      <w:r>
        <w:t>后缀</w:t>
      </w:r>
    </w:p>
    <w:p>
      <w:pPr>
        <w:pStyle w:val="723"/>
        <w:spacing w:before="0" w:after="0" w:line="360" w:lineRule="auto"/>
      </w:pPr>
      <w:r>
        <w:rPr>
          <w:rFonts w:hint="eastAsia"/>
        </w:rPr>
        <w:t>需可</w:t>
      </w:r>
      <w:r>
        <w:t>设置单行文本通用组件后面紧跟的文字。</w:t>
      </w:r>
    </w:p>
    <w:p>
      <w:pPr>
        <w:pStyle w:val="723"/>
        <w:numPr>
          <w:ilvl w:val="0"/>
          <w:numId w:val="125"/>
        </w:numPr>
        <w:spacing w:before="0" w:after="0" w:line="360" w:lineRule="auto"/>
        <w:ind w:left="0" w:firstLine="200" w:firstLineChars="0"/>
        <w:jc w:val="both"/>
      </w:pPr>
      <w:r>
        <w:t>默认值</w:t>
      </w:r>
    </w:p>
    <w:p>
      <w:pPr>
        <w:pStyle w:val="723"/>
        <w:spacing w:before="0" w:after="0" w:line="360" w:lineRule="auto"/>
      </w:pPr>
      <w:r>
        <w:t>适用于任何问题，</w:t>
      </w:r>
      <w:r>
        <w:rPr>
          <w:rFonts w:hint="eastAsia"/>
        </w:rPr>
        <w:t>需</w:t>
      </w:r>
      <w:r>
        <w:t>可通过这个属性给问题一个默认答案。</w:t>
      </w:r>
    </w:p>
    <w:p>
      <w:pPr>
        <w:pStyle w:val="723"/>
        <w:numPr>
          <w:ilvl w:val="0"/>
          <w:numId w:val="125"/>
        </w:numPr>
        <w:spacing w:before="0" w:after="0" w:line="360" w:lineRule="auto"/>
        <w:ind w:left="0" w:firstLine="200" w:firstLineChars="0"/>
        <w:jc w:val="both"/>
      </w:pPr>
      <w:r>
        <w:t>校验</w:t>
      </w:r>
    </w:p>
    <w:p>
      <w:pPr>
        <w:pStyle w:val="723"/>
        <w:spacing w:before="0" w:after="0" w:line="360" w:lineRule="auto"/>
      </w:pPr>
      <w:r>
        <w:t>适用于文本通用组件，</w:t>
      </w:r>
      <w:r>
        <w:rPr>
          <w:rFonts w:hint="eastAsia"/>
        </w:rPr>
        <w:t>需</w:t>
      </w:r>
      <w:r>
        <w:t>可对输入数据类型进行校验，数据类型包括：汉字，整数，小数等。</w:t>
      </w:r>
    </w:p>
    <w:p>
      <w:pPr>
        <w:pStyle w:val="723"/>
        <w:numPr>
          <w:ilvl w:val="0"/>
          <w:numId w:val="125"/>
        </w:numPr>
        <w:spacing w:before="0" w:after="0" w:line="360" w:lineRule="auto"/>
        <w:ind w:left="0" w:firstLine="200" w:firstLineChars="0"/>
        <w:jc w:val="both"/>
      </w:pPr>
      <w:r>
        <w:t>最小字数(值)</w:t>
      </w:r>
    </w:p>
    <w:p>
      <w:pPr>
        <w:pStyle w:val="723"/>
        <w:spacing w:before="0" w:after="0" w:line="360" w:lineRule="auto"/>
      </w:pPr>
      <w:r>
        <w:t>适用于文本通用组件，</w:t>
      </w:r>
      <w:r>
        <w:rPr>
          <w:rFonts w:hint="eastAsia"/>
        </w:rPr>
        <w:t>需</w:t>
      </w:r>
      <w:r>
        <w:t>可对输入文字做最小长度和最小数值限定。</w:t>
      </w:r>
    </w:p>
    <w:p>
      <w:pPr>
        <w:pStyle w:val="723"/>
        <w:numPr>
          <w:ilvl w:val="0"/>
          <w:numId w:val="125"/>
        </w:numPr>
        <w:spacing w:before="0" w:after="0" w:line="360" w:lineRule="auto"/>
        <w:ind w:left="0" w:firstLine="200" w:firstLineChars="0"/>
        <w:jc w:val="both"/>
      </w:pPr>
      <w:r>
        <w:t>最大字数(值)</w:t>
      </w:r>
    </w:p>
    <w:p>
      <w:pPr>
        <w:pStyle w:val="723"/>
        <w:spacing w:before="0" w:after="0" w:line="360" w:lineRule="auto"/>
      </w:pPr>
      <w:r>
        <w:t>适用于文本通用组件，</w:t>
      </w:r>
      <w:r>
        <w:rPr>
          <w:rFonts w:hint="eastAsia"/>
        </w:rPr>
        <w:t>需</w:t>
      </w:r>
      <w:r>
        <w:t>可对输入文字做最大长度和最大数值限定。</w:t>
      </w:r>
    </w:p>
    <w:p>
      <w:pPr>
        <w:pStyle w:val="723"/>
        <w:numPr>
          <w:ilvl w:val="0"/>
          <w:numId w:val="125"/>
        </w:numPr>
        <w:spacing w:before="0" w:after="0" w:line="360" w:lineRule="auto"/>
        <w:ind w:left="0" w:firstLine="200" w:firstLineChars="0"/>
        <w:jc w:val="both"/>
      </w:pPr>
      <w:r>
        <w:t>日期精度</w:t>
      </w:r>
    </w:p>
    <w:p>
      <w:pPr>
        <w:pStyle w:val="723"/>
        <w:spacing w:before="0" w:after="0" w:line="360" w:lineRule="auto"/>
      </w:pPr>
      <w:r>
        <w:t>适用于日期通用组件，用户</w:t>
      </w:r>
      <w:r>
        <w:rPr>
          <w:rFonts w:hint="eastAsia"/>
        </w:rPr>
        <w:t>需</w:t>
      </w:r>
      <w:r>
        <w:t>可设定日期精度。</w:t>
      </w:r>
    </w:p>
    <w:p>
      <w:pPr>
        <w:pStyle w:val="723"/>
        <w:numPr>
          <w:ilvl w:val="0"/>
          <w:numId w:val="125"/>
        </w:numPr>
        <w:spacing w:before="0" w:after="0" w:line="360" w:lineRule="auto"/>
        <w:ind w:left="0" w:firstLine="200" w:firstLineChars="0"/>
        <w:jc w:val="both"/>
      </w:pPr>
      <w:r>
        <w:t>是否默认当前日期</w:t>
      </w:r>
    </w:p>
    <w:p>
      <w:pPr>
        <w:pStyle w:val="723"/>
        <w:spacing w:before="0" w:after="0" w:line="360" w:lineRule="auto"/>
      </w:pPr>
      <w:r>
        <w:t>适用于日期通用组件，设置为“是”的场合，答案默认显示为当前日期。</w:t>
      </w:r>
    </w:p>
    <w:p>
      <w:pPr>
        <w:pStyle w:val="723"/>
        <w:numPr>
          <w:ilvl w:val="0"/>
          <w:numId w:val="125"/>
        </w:numPr>
        <w:spacing w:before="0" w:after="0" w:line="360" w:lineRule="auto"/>
        <w:ind w:left="0" w:firstLine="200" w:firstLineChars="0"/>
        <w:jc w:val="both"/>
      </w:pPr>
      <w:r>
        <w:t>是否自增</w:t>
      </w:r>
    </w:p>
    <w:p>
      <w:pPr>
        <w:pStyle w:val="723"/>
        <w:spacing w:before="0" w:after="0" w:line="360" w:lineRule="auto"/>
      </w:pPr>
      <w:r>
        <w:t>适用于表格通用组件，设置为“是”的场合，类型为可以增加行数的表单；设置为“否”的场合，类型为固定行数的表单。</w:t>
      </w:r>
    </w:p>
    <w:p>
      <w:pPr>
        <w:pStyle w:val="723"/>
        <w:numPr>
          <w:ilvl w:val="0"/>
          <w:numId w:val="125"/>
        </w:numPr>
        <w:spacing w:before="0" w:after="0" w:line="360" w:lineRule="auto"/>
        <w:ind w:left="0" w:firstLine="200" w:firstLineChars="0"/>
        <w:jc w:val="both"/>
      </w:pPr>
      <w:r>
        <w:t>默认显示行数</w:t>
      </w:r>
    </w:p>
    <w:p>
      <w:pPr>
        <w:pStyle w:val="723"/>
        <w:spacing w:before="0" w:after="0" w:line="360" w:lineRule="auto"/>
      </w:pPr>
      <w:r>
        <w:t>适用于自增表格通用组件，</w:t>
      </w:r>
      <w:r>
        <w:rPr>
          <w:rFonts w:hint="eastAsia"/>
        </w:rPr>
        <w:t>需</w:t>
      </w:r>
      <w:r>
        <w:t>可定义默认显示行数。</w:t>
      </w:r>
    </w:p>
    <w:p>
      <w:pPr>
        <w:pStyle w:val="723"/>
        <w:numPr>
          <w:ilvl w:val="0"/>
          <w:numId w:val="125"/>
        </w:numPr>
        <w:spacing w:before="0" w:after="0" w:line="360" w:lineRule="auto"/>
        <w:ind w:left="0" w:firstLine="200" w:firstLineChars="0"/>
        <w:jc w:val="both"/>
      </w:pPr>
      <w:r>
        <w:t>最大允许行数</w:t>
      </w:r>
    </w:p>
    <w:p>
      <w:pPr>
        <w:pStyle w:val="723"/>
        <w:spacing w:before="0" w:after="0" w:line="360" w:lineRule="auto"/>
      </w:pPr>
      <w:r>
        <w:t>适用于自增表格通用组件，</w:t>
      </w:r>
      <w:r>
        <w:rPr>
          <w:rFonts w:hint="eastAsia"/>
        </w:rPr>
        <w:t>需</w:t>
      </w:r>
      <w:r>
        <w:t>可定义最大显示行数。</w:t>
      </w:r>
    </w:p>
    <w:p>
      <w:pPr>
        <w:pStyle w:val="723"/>
        <w:numPr>
          <w:ilvl w:val="0"/>
          <w:numId w:val="125"/>
        </w:numPr>
        <w:spacing w:before="0" w:after="0" w:line="360" w:lineRule="auto"/>
        <w:ind w:left="0" w:firstLine="200" w:firstLineChars="0"/>
        <w:jc w:val="both"/>
      </w:pPr>
      <w:r>
        <w:t>行标题</w:t>
      </w:r>
    </w:p>
    <w:p>
      <w:pPr>
        <w:pStyle w:val="723"/>
        <w:spacing w:before="0" w:after="0" w:line="360" w:lineRule="auto"/>
      </w:pPr>
      <w:r>
        <w:t>适用于固定表格通用组件，</w:t>
      </w:r>
      <w:r>
        <w:rPr>
          <w:rFonts w:hint="eastAsia"/>
        </w:rPr>
        <w:t>需</w:t>
      </w:r>
      <w:r>
        <w:t>可定义行数以及行标题的内容。</w:t>
      </w:r>
    </w:p>
    <w:p>
      <w:pPr>
        <w:pStyle w:val="723"/>
        <w:numPr>
          <w:ilvl w:val="0"/>
          <w:numId w:val="125"/>
        </w:numPr>
        <w:spacing w:before="0" w:after="0" w:line="360" w:lineRule="auto"/>
        <w:ind w:left="0" w:firstLine="200" w:firstLineChars="0"/>
        <w:jc w:val="both"/>
      </w:pPr>
      <w:r>
        <w:t>列设置</w:t>
      </w:r>
    </w:p>
    <w:p>
      <w:pPr>
        <w:pStyle w:val="723"/>
        <w:spacing w:before="0" w:after="0" w:line="360" w:lineRule="auto"/>
      </w:pPr>
      <w:r>
        <w:t>适用于表格通用组件，</w:t>
      </w:r>
      <w:r>
        <w:rPr>
          <w:rFonts w:hint="eastAsia"/>
        </w:rPr>
        <w:t>需</w:t>
      </w:r>
      <w:r>
        <w:t>可定义行数以及列标题的内容。</w:t>
      </w:r>
    </w:p>
    <w:p>
      <w:pPr>
        <w:pStyle w:val="723"/>
        <w:numPr>
          <w:ilvl w:val="0"/>
          <w:numId w:val="125"/>
        </w:numPr>
        <w:spacing w:before="0" w:after="0" w:line="360" w:lineRule="auto"/>
        <w:ind w:left="0" w:firstLine="200" w:firstLineChars="0"/>
        <w:jc w:val="both"/>
      </w:pPr>
      <w:r>
        <w:t>上传文件类型</w:t>
      </w:r>
    </w:p>
    <w:p>
      <w:pPr>
        <w:pStyle w:val="723"/>
        <w:spacing w:before="0" w:after="0" w:line="360" w:lineRule="auto"/>
      </w:pPr>
      <w:r>
        <w:rPr>
          <w:rFonts w:hint="eastAsia"/>
        </w:rPr>
        <w:t>需</w:t>
      </w:r>
      <w:r>
        <w:t>可对上传文件类型做限定。</w:t>
      </w:r>
    </w:p>
    <w:p>
      <w:pPr>
        <w:pStyle w:val="723"/>
        <w:numPr>
          <w:ilvl w:val="0"/>
          <w:numId w:val="125"/>
        </w:numPr>
        <w:spacing w:before="0" w:after="0" w:line="360" w:lineRule="auto"/>
        <w:ind w:left="0" w:firstLine="200" w:firstLineChars="0"/>
        <w:jc w:val="both"/>
      </w:pPr>
      <w:r>
        <w:t>说明内容</w:t>
      </w:r>
    </w:p>
    <w:p>
      <w:pPr>
        <w:pStyle w:val="723"/>
        <w:spacing w:before="0" w:after="0" w:line="360" w:lineRule="auto"/>
      </w:pPr>
      <w:r>
        <w:rPr>
          <w:rFonts w:hint="eastAsia"/>
        </w:rPr>
        <w:t>需</w:t>
      </w:r>
      <w:r>
        <w:t>可编辑对问题的展开说明文字以及答题注意事项等等</w:t>
      </w:r>
    </w:p>
    <w:p>
      <w:pPr>
        <w:pStyle w:val="723"/>
        <w:numPr>
          <w:ilvl w:val="0"/>
          <w:numId w:val="123"/>
        </w:numPr>
        <w:spacing w:before="0" w:after="0" w:line="360" w:lineRule="auto"/>
        <w:ind w:left="0" w:firstLine="200" w:firstLineChars="0"/>
        <w:jc w:val="both"/>
      </w:pPr>
      <w:r>
        <w:t>问卷表单生成</w:t>
      </w:r>
    </w:p>
    <w:p>
      <w:pPr>
        <w:pStyle w:val="723"/>
        <w:spacing w:before="0" w:after="0" w:line="360" w:lineRule="auto"/>
      </w:pPr>
      <w:r>
        <w:rPr>
          <w:rFonts w:hint="eastAsia"/>
        </w:rPr>
        <w:t>需</w:t>
      </w:r>
      <w:r>
        <w:t>可直接通过自定义设定生成知识库问卷。</w:t>
      </w:r>
    </w:p>
    <w:p>
      <w:pPr>
        <w:pStyle w:val="723"/>
        <w:spacing w:before="0" w:after="0" w:line="360" w:lineRule="auto"/>
      </w:pPr>
      <w:r>
        <w:rPr>
          <w:rFonts w:hint="eastAsia"/>
        </w:rPr>
        <w:t>需</w:t>
      </w:r>
      <w:r>
        <w:t>可通过引用通用模板或者共享模板</w:t>
      </w:r>
      <w:r>
        <w:rPr>
          <w:rFonts w:hint="eastAsia"/>
        </w:rPr>
        <w:t>。</w:t>
      </w:r>
    </w:p>
    <w:p>
      <w:pPr>
        <w:pStyle w:val="723"/>
        <w:spacing w:before="0" w:after="0" w:line="360" w:lineRule="auto"/>
      </w:pPr>
      <w:r>
        <w:rPr>
          <w:rFonts w:hint="eastAsia"/>
        </w:rPr>
        <w:t>需</w:t>
      </w:r>
      <w:r>
        <w:t>支持在此基础上进行自定义编辑后生成问卷。</w:t>
      </w:r>
    </w:p>
    <w:p>
      <w:pPr>
        <w:pStyle w:val="723"/>
        <w:numPr>
          <w:ilvl w:val="0"/>
          <w:numId w:val="123"/>
        </w:numPr>
        <w:spacing w:before="0" w:after="0" w:line="360" w:lineRule="auto"/>
        <w:ind w:left="0" w:firstLine="200" w:firstLineChars="0"/>
        <w:jc w:val="both"/>
      </w:pPr>
      <w:r>
        <w:t>问卷表单修改</w:t>
      </w:r>
    </w:p>
    <w:p>
      <w:pPr>
        <w:pStyle w:val="723"/>
        <w:spacing w:before="0" w:after="0" w:line="360" w:lineRule="auto"/>
      </w:pPr>
      <w:r>
        <w:rPr>
          <w:rFonts w:hint="eastAsia"/>
        </w:rPr>
        <w:t>需</w:t>
      </w:r>
      <w:r>
        <w:t>支持对各类自定义问卷进行修改。</w:t>
      </w:r>
    </w:p>
    <w:p>
      <w:pPr>
        <w:pStyle w:val="723"/>
        <w:numPr>
          <w:ilvl w:val="0"/>
          <w:numId w:val="123"/>
        </w:numPr>
        <w:spacing w:before="0" w:after="0" w:line="360" w:lineRule="auto"/>
        <w:ind w:left="0" w:firstLine="200" w:firstLineChars="0"/>
        <w:jc w:val="both"/>
      </w:pPr>
      <w:r>
        <w:t>问卷表单查询</w:t>
      </w:r>
    </w:p>
    <w:p>
      <w:pPr>
        <w:pStyle w:val="723"/>
        <w:spacing w:before="0" w:after="0" w:line="360" w:lineRule="auto"/>
      </w:pPr>
      <w:r>
        <w:rPr>
          <w:rFonts w:hint="eastAsia"/>
        </w:rPr>
        <w:t>需</w:t>
      </w:r>
      <w:r>
        <w:t>提供查询界面，可查看已生成知识库问卷以及问卷状态（已发布，未发布等）。</w:t>
      </w:r>
    </w:p>
    <w:p>
      <w:pPr>
        <w:pStyle w:val="723"/>
        <w:numPr>
          <w:ilvl w:val="0"/>
          <w:numId w:val="123"/>
        </w:numPr>
        <w:spacing w:before="0" w:after="0" w:line="360" w:lineRule="auto"/>
        <w:ind w:left="0" w:firstLine="200" w:firstLineChars="0"/>
        <w:jc w:val="both"/>
      </w:pPr>
      <w:r>
        <w:t>问卷表单预览</w:t>
      </w:r>
    </w:p>
    <w:p>
      <w:pPr>
        <w:pStyle w:val="723"/>
        <w:spacing w:before="0" w:after="0" w:line="360" w:lineRule="auto"/>
      </w:pPr>
      <w:r>
        <w:rPr>
          <w:rFonts w:hint="eastAsia"/>
        </w:rPr>
        <w:t>需可</w:t>
      </w:r>
      <w:r>
        <w:t>对已生成的知识库问卷进行预览。</w:t>
      </w:r>
    </w:p>
    <w:p>
      <w:pPr>
        <w:pStyle w:val="723"/>
        <w:numPr>
          <w:ilvl w:val="0"/>
          <w:numId w:val="123"/>
        </w:numPr>
        <w:spacing w:before="0" w:after="0" w:line="360" w:lineRule="auto"/>
        <w:ind w:left="0" w:firstLine="200" w:firstLineChars="0"/>
        <w:jc w:val="both"/>
      </w:pPr>
      <w:r>
        <w:t>问卷表单发布</w:t>
      </w:r>
    </w:p>
    <w:p>
      <w:pPr>
        <w:pStyle w:val="723"/>
        <w:spacing w:before="0" w:after="0" w:line="360" w:lineRule="auto"/>
      </w:pPr>
      <w:r>
        <w:rPr>
          <w:rFonts w:hint="eastAsia"/>
        </w:rPr>
        <w:t>需</w:t>
      </w:r>
      <w:r>
        <w:t>可对生成的知识库问卷进行发布操作，发布完成后方可进行调查、随访及评估。</w:t>
      </w:r>
    </w:p>
    <w:p>
      <w:pPr>
        <w:pStyle w:val="723"/>
        <w:numPr>
          <w:ilvl w:val="0"/>
          <w:numId w:val="123"/>
        </w:numPr>
        <w:spacing w:before="0" w:after="0" w:line="360" w:lineRule="auto"/>
        <w:ind w:left="0" w:firstLine="200" w:firstLineChars="0"/>
        <w:jc w:val="both"/>
      </w:pPr>
      <w:r>
        <w:rPr>
          <w:rFonts w:hint="eastAsia"/>
        </w:rPr>
        <w:t>预设慢专病专项诊后问卷表单</w:t>
      </w:r>
    </w:p>
    <w:p>
      <w:pPr>
        <w:pStyle w:val="723"/>
        <w:spacing w:before="0" w:after="0" w:line="360" w:lineRule="auto"/>
      </w:pPr>
      <w:r>
        <w:rPr>
          <w:rFonts w:hint="eastAsia"/>
        </w:rPr>
        <w:t>需根据慢性肾病、脑卒中、C</w:t>
      </w:r>
      <w:r>
        <w:t>OPD</w:t>
      </w:r>
      <w:r>
        <w:rPr>
          <w:rFonts w:hint="eastAsia"/>
        </w:rPr>
        <w:t>和口腔业务的情况，预设慢专病专项诊后问卷表单，包括以下表单：</w:t>
      </w:r>
    </w:p>
    <w:p>
      <w:pPr>
        <w:pStyle w:val="723"/>
        <w:numPr>
          <w:ilvl w:val="0"/>
          <w:numId w:val="126"/>
        </w:numPr>
        <w:spacing w:before="0" w:after="0" w:line="360" w:lineRule="auto"/>
        <w:ind w:firstLineChars="0"/>
        <w:jc w:val="both"/>
      </w:pPr>
      <w:r>
        <w:t>慢性肾病筛查表</w:t>
      </w:r>
    </w:p>
    <w:p>
      <w:pPr>
        <w:pStyle w:val="723"/>
        <w:numPr>
          <w:ilvl w:val="0"/>
          <w:numId w:val="126"/>
        </w:numPr>
        <w:spacing w:before="0" w:after="0" w:line="360" w:lineRule="auto"/>
        <w:ind w:firstLineChars="0"/>
        <w:jc w:val="both"/>
      </w:pPr>
      <w:r>
        <w:t>慢性肾病随访表</w:t>
      </w:r>
    </w:p>
    <w:p>
      <w:pPr>
        <w:pStyle w:val="723"/>
        <w:numPr>
          <w:ilvl w:val="0"/>
          <w:numId w:val="126"/>
        </w:numPr>
        <w:spacing w:before="0" w:after="0" w:line="360" w:lineRule="auto"/>
        <w:ind w:firstLineChars="0"/>
        <w:jc w:val="both"/>
      </w:pPr>
      <w:r>
        <w:t>慢性肾病评估表</w:t>
      </w:r>
    </w:p>
    <w:p>
      <w:pPr>
        <w:pStyle w:val="723"/>
        <w:numPr>
          <w:ilvl w:val="0"/>
          <w:numId w:val="126"/>
        </w:numPr>
        <w:spacing w:before="0" w:after="0" w:line="360" w:lineRule="auto"/>
        <w:ind w:firstLineChars="0"/>
        <w:jc w:val="both"/>
      </w:pPr>
      <w:r>
        <w:t>脑卒中筛查表</w:t>
      </w:r>
    </w:p>
    <w:p>
      <w:pPr>
        <w:pStyle w:val="723"/>
        <w:numPr>
          <w:ilvl w:val="0"/>
          <w:numId w:val="126"/>
        </w:numPr>
        <w:spacing w:before="0" w:after="0" w:line="360" w:lineRule="auto"/>
        <w:ind w:firstLineChars="0"/>
        <w:jc w:val="both"/>
      </w:pPr>
      <w:r>
        <w:t>脑卒中随访表</w:t>
      </w:r>
    </w:p>
    <w:p>
      <w:pPr>
        <w:pStyle w:val="723"/>
        <w:numPr>
          <w:ilvl w:val="0"/>
          <w:numId w:val="126"/>
        </w:numPr>
        <w:spacing w:before="0" w:after="0" w:line="360" w:lineRule="auto"/>
        <w:ind w:firstLineChars="0"/>
        <w:jc w:val="both"/>
      </w:pPr>
      <w:r>
        <w:t>COPD随访表</w:t>
      </w:r>
    </w:p>
    <w:p>
      <w:pPr>
        <w:pStyle w:val="723"/>
        <w:numPr>
          <w:ilvl w:val="0"/>
          <w:numId w:val="126"/>
        </w:numPr>
        <w:spacing w:before="0" w:after="0" w:line="360" w:lineRule="auto"/>
        <w:ind w:firstLineChars="0"/>
        <w:jc w:val="both"/>
      </w:pPr>
      <w:r>
        <w:t>口腔随访表</w:t>
      </w:r>
    </w:p>
    <w:p>
      <w:pPr>
        <w:pStyle w:val="6"/>
        <w:spacing w:before="156" w:after="156" w:line="360" w:lineRule="auto"/>
        <w:rPr>
          <w:sz w:val="24"/>
          <w:szCs w:val="24"/>
        </w:rPr>
      </w:pPr>
      <w:r>
        <w:rPr>
          <w:sz w:val="24"/>
          <w:szCs w:val="24"/>
        </w:rPr>
        <w:t>问卷分发模块</w:t>
      </w:r>
    </w:p>
    <w:p>
      <w:pPr>
        <w:pStyle w:val="723"/>
        <w:numPr>
          <w:ilvl w:val="0"/>
          <w:numId w:val="127"/>
        </w:numPr>
        <w:spacing w:before="0" w:after="0" w:line="360" w:lineRule="auto"/>
        <w:ind w:firstLineChars="0"/>
        <w:jc w:val="both"/>
      </w:pPr>
      <w:r>
        <w:t>问卷对象匹配</w:t>
      </w:r>
    </w:p>
    <w:p>
      <w:pPr>
        <w:pStyle w:val="723"/>
        <w:spacing w:before="0" w:after="0" w:line="360" w:lineRule="auto"/>
      </w:pPr>
      <w:r>
        <w:rPr>
          <w:rFonts w:hint="eastAsia"/>
        </w:rPr>
        <w:t>需按照业务需要，</w:t>
      </w:r>
      <w:r>
        <w:t>与“健康静安”注册人群库进行问卷对象匹配。生成问卷分发任务记录，并记录问卷分发情况。</w:t>
      </w:r>
    </w:p>
    <w:p>
      <w:pPr>
        <w:pStyle w:val="723"/>
        <w:numPr>
          <w:ilvl w:val="0"/>
          <w:numId w:val="127"/>
        </w:numPr>
        <w:spacing w:before="0" w:after="0" w:line="360" w:lineRule="auto"/>
        <w:ind w:firstLineChars="0"/>
        <w:jc w:val="both"/>
      </w:pPr>
      <w:r>
        <w:t>问卷分发推送</w:t>
      </w:r>
    </w:p>
    <w:p>
      <w:pPr>
        <w:pStyle w:val="723"/>
        <w:spacing w:before="0" w:after="0" w:line="360" w:lineRule="auto"/>
      </w:pPr>
      <w:r>
        <w:rPr>
          <w:rFonts w:hint="eastAsia"/>
        </w:rPr>
        <w:t>需</w:t>
      </w:r>
      <w:r>
        <w:t>根据问卷分发任务记录表计划时间进行分发推送。</w:t>
      </w:r>
    </w:p>
    <w:p>
      <w:pPr>
        <w:pStyle w:val="723"/>
        <w:numPr>
          <w:ilvl w:val="0"/>
          <w:numId w:val="127"/>
        </w:numPr>
        <w:spacing w:before="0" w:after="0" w:line="360" w:lineRule="auto"/>
        <w:ind w:firstLineChars="0"/>
        <w:jc w:val="both"/>
      </w:pPr>
      <w:r>
        <w:t>推送行为采集记录</w:t>
      </w:r>
    </w:p>
    <w:p>
      <w:pPr>
        <w:pStyle w:val="723"/>
        <w:spacing w:before="0" w:after="0" w:line="360" w:lineRule="auto"/>
      </w:pPr>
      <w:r>
        <w:rPr>
          <w:rFonts w:hint="eastAsia"/>
        </w:rPr>
        <w:t>需</w:t>
      </w:r>
      <w:r>
        <w:t>根据问卷分发任务记录表计划时间进行分发推送，对推送行为数据进行记录。</w:t>
      </w:r>
    </w:p>
    <w:p>
      <w:pPr>
        <w:pStyle w:val="723"/>
        <w:numPr>
          <w:ilvl w:val="0"/>
          <w:numId w:val="127"/>
        </w:numPr>
        <w:spacing w:before="0" w:after="0" w:line="360" w:lineRule="auto"/>
        <w:ind w:firstLineChars="0"/>
        <w:jc w:val="both"/>
      </w:pPr>
      <w:r>
        <w:t>问卷内容加载</w:t>
      </w:r>
    </w:p>
    <w:p>
      <w:pPr>
        <w:pStyle w:val="723"/>
        <w:spacing w:before="0" w:after="0" w:line="360" w:lineRule="auto"/>
      </w:pPr>
      <w:r>
        <w:t>居民</w:t>
      </w:r>
      <w:r>
        <w:rPr>
          <w:rFonts w:hint="eastAsia"/>
        </w:rPr>
        <w:t>需</w:t>
      </w:r>
      <w:r>
        <w:t>可在“健康静安”公众号中点击消息，打开问卷任务，问卷内容加载后完成问卷填写。</w:t>
      </w:r>
    </w:p>
    <w:p>
      <w:pPr>
        <w:pStyle w:val="723"/>
        <w:numPr>
          <w:ilvl w:val="0"/>
          <w:numId w:val="127"/>
        </w:numPr>
        <w:spacing w:before="0" w:after="0" w:line="360" w:lineRule="auto"/>
        <w:ind w:firstLineChars="0"/>
        <w:jc w:val="both"/>
      </w:pPr>
      <w:r>
        <w:t>问卷历史记录</w:t>
      </w:r>
    </w:p>
    <w:p>
      <w:pPr>
        <w:pStyle w:val="723"/>
        <w:spacing w:before="0" w:after="0" w:line="360" w:lineRule="auto"/>
      </w:pPr>
      <w:r>
        <w:t>居民</w:t>
      </w:r>
      <w:r>
        <w:rPr>
          <w:rFonts w:hint="eastAsia"/>
        </w:rPr>
        <w:t>需</w:t>
      </w:r>
      <w:r>
        <w:t>可通过“健康静安”公众号查看问卷历史列表，并点击查看问卷填报情况。</w:t>
      </w:r>
    </w:p>
    <w:p>
      <w:pPr>
        <w:pStyle w:val="6"/>
        <w:spacing w:before="156" w:after="156" w:line="360" w:lineRule="auto"/>
        <w:rPr>
          <w:sz w:val="24"/>
          <w:szCs w:val="24"/>
        </w:rPr>
      </w:pPr>
      <w:r>
        <w:rPr>
          <w:rFonts w:hint="eastAsia"/>
          <w:sz w:val="24"/>
          <w:szCs w:val="24"/>
        </w:rPr>
        <w:t>已填问卷表单查询</w:t>
      </w:r>
    </w:p>
    <w:p>
      <w:pPr>
        <w:pStyle w:val="723"/>
        <w:numPr>
          <w:ilvl w:val="0"/>
          <w:numId w:val="128"/>
        </w:numPr>
        <w:spacing w:before="0" w:after="0" w:line="360" w:lineRule="auto"/>
        <w:ind w:firstLineChars="0"/>
      </w:pPr>
      <w:r>
        <w:rPr>
          <w:rFonts w:hint="eastAsia"/>
        </w:rPr>
        <w:t>已填问卷表单列表</w:t>
      </w:r>
    </w:p>
    <w:p>
      <w:pPr>
        <w:pStyle w:val="723"/>
        <w:spacing w:before="0" w:after="0" w:line="360" w:lineRule="auto"/>
      </w:pPr>
      <w:r>
        <w:rPr>
          <w:rFonts w:hint="eastAsia"/>
        </w:rPr>
        <w:t>需能够查看到居民已填问卷表单的列表信息，包括居民姓名、问卷表单类型、问卷推送时间、问卷填写时间等。</w:t>
      </w:r>
    </w:p>
    <w:p>
      <w:pPr>
        <w:pStyle w:val="723"/>
        <w:numPr>
          <w:ilvl w:val="0"/>
          <w:numId w:val="128"/>
        </w:numPr>
        <w:spacing w:before="0" w:after="0" w:line="360" w:lineRule="auto"/>
        <w:ind w:firstLineChars="0"/>
      </w:pPr>
      <w:r>
        <w:rPr>
          <w:rFonts w:hint="eastAsia"/>
        </w:rPr>
        <w:t>已填问卷表单详情</w:t>
      </w:r>
    </w:p>
    <w:p>
      <w:pPr>
        <w:pStyle w:val="723"/>
        <w:spacing w:before="0" w:after="0" w:line="360" w:lineRule="auto"/>
      </w:pPr>
      <w:r>
        <w:rPr>
          <w:rFonts w:hint="eastAsia"/>
        </w:rPr>
        <w:t>需能够查看到居民已填问卷表单的详细信息。</w:t>
      </w:r>
    </w:p>
    <w:p>
      <w:pPr>
        <w:pStyle w:val="6"/>
        <w:spacing w:before="156" w:after="156" w:line="360" w:lineRule="auto"/>
        <w:rPr>
          <w:rFonts w:ascii="宋体" w:hAnsi="宋体" w:eastAsia="宋体"/>
          <w:sz w:val="24"/>
          <w:szCs w:val="24"/>
        </w:rPr>
      </w:pPr>
      <w:r>
        <w:rPr>
          <w:rFonts w:hint="eastAsia" w:ascii="宋体" w:hAnsi="宋体" w:eastAsia="宋体"/>
          <w:sz w:val="24"/>
          <w:szCs w:val="24"/>
        </w:rPr>
        <w:t>密评应用改造</w:t>
      </w:r>
    </w:p>
    <w:p>
      <w:pPr>
        <w:pStyle w:val="1273"/>
        <w:spacing w:after="156"/>
        <w:rPr>
          <w:rFonts w:ascii="宋体" w:hAnsi="宋体"/>
          <w:color w:val="auto"/>
        </w:rPr>
      </w:pPr>
      <w:r>
        <w:rPr>
          <w:rFonts w:hint="eastAsia" w:ascii="宋体" w:hAnsi="宋体"/>
          <w:color w:val="auto"/>
        </w:rPr>
        <w:t>需要进行密码应用改造，确保项目通过密码应用测评。本部分涉及的模块包括：</w:t>
      </w:r>
    </w:p>
    <w:p>
      <w:pPr>
        <w:pStyle w:val="723"/>
        <w:numPr>
          <w:ilvl w:val="0"/>
          <w:numId w:val="129"/>
        </w:numPr>
        <w:spacing w:before="0" w:after="0" w:line="360" w:lineRule="auto"/>
        <w:ind w:firstLineChars="0"/>
      </w:pPr>
      <w:r>
        <w:rPr>
          <w:rFonts w:hint="eastAsia"/>
        </w:rPr>
        <w:t>用户访问控制信息签名验签模块</w:t>
      </w:r>
    </w:p>
    <w:p>
      <w:pPr>
        <w:pStyle w:val="723"/>
        <w:numPr>
          <w:ilvl w:val="0"/>
          <w:numId w:val="129"/>
        </w:numPr>
        <w:spacing w:before="0" w:after="0" w:line="360" w:lineRule="auto"/>
        <w:ind w:firstLineChars="0"/>
      </w:pPr>
      <w:r>
        <w:rPr>
          <w:rFonts w:hint="eastAsia"/>
        </w:rPr>
        <w:t>应用系统重要数据签名验签模块</w:t>
      </w:r>
    </w:p>
    <w:bookmarkEnd w:id="39"/>
    <w:p>
      <w:pPr>
        <w:pStyle w:val="5"/>
      </w:pPr>
      <w:bookmarkStart w:id="40" w:name="_Toc146794001"/>
      <w:r>
        <w:t>一老一小及志愿者代配药</w:t>
      </w:r>
      <w:bookmarkEnd w:id="40"/>
    </w:p>
    <w:p>
      <w:pPr>
        <w:pStyle w:val="6"/>
        <w:spacing w:before="156" w:after="156" w:line="360" w:lineRule="auto"/>
        <w:rPr>
          <w:sz w:val="24"/>
          <w:szCs w:val="24"/>
        </w:rPr>
      </w:pPr>
      <w:r>
        <w:rPr>
          <w:sz w:val="24"/>
          <w:szCs w:val="24"/>
        </w:rPr>
        <w:t>微信端</w:t>
      </w:r>
    </w:p>
    <w:p>
      <w:pPr>
        <w:pStyle w:val="723"/>
        <w:numPr>
          <w:ilvl w:val="0"/>
          <w:numId w:val="130"/>
        </w:numPr>
        <w:spacing w:before="0" w:after="0" w:line="360" w:lineRule="auto"/>
        <w:ind w:firstLineChars="0"/>
        <w:jc w:val="both"/>
      </w:pPr>
      <w:r>
        <w:t>随申办微信小程序接入自动跳转</w:t>
      </w:r>
    </w:p>
    <w:p>
      <w:pPr>
        <w:pStyle w:val="723"/>
        <w:spacing w:before="0" w:after="0" w:line="360" w:lineRule="auto"/>
        <w:rPr>
          <w:lang w:eastAsia="zh-Hans"/>
        </w:rPr>
      </w:pPr>
      <w:r>
        <w:rPr>
          <w:lang w:eastAsia="zh-Hans"/>
        </w:rPr>
        <w:t>随申办微信小程序</w:t>
      </w:r>
      <w:r>
        <w:rPr>
          <w:rFonts w:hint="eastAsia"/>
          <w:lang w:eastAsia="zh-Hans"/>
        </w:rPr>
        <w:t>需</w:t>
      </w:r>
      <w:r>
        <w:rPr>
          <w:lang w:eastAsia="zh-Hans"/>
        </w:rPr>
        <w:t>在“健康静安”互联网诊疗平台接入</w:t>
      </w:r>
      <w:r>
        <w:rPr>
          <w:rFonts w:hint="eastAsia"/>
          <w:lang w:eastAsia="zh-Hans"/>
        </w:rPr>
        <w:t>，</w:t>
      </w:r>
      <w:r>
        <w:rPr>
          <w:lang w:eastAsia="zh-Hans"/>
        </w:rPr>
        <w:t>完成直接跳转。</w:t>
      </w:r>
    </w:p>
    <w:p>
      <w:pPr>
        <w:pStyle w:val="723"/>
        <w:numPr>
          <w:ilvl w:val="0"/>
          <w:numId w:val="130"/>
        </w:numPr>
        <w:spacing w:before="0" w:after="0" w:line="360" w:lineRule="auto"/>
        <w:ind w:firstLineChars="0"/>
        <w:jc w:val="both"/>
      </w:pPr>
      <w:r>
        <w:t>旗舰店用户体系对接</w:t>
      </w:r>
    </w:p>
    <w:p>
      <w:pPr>
        <w:pStyle w:val="723"/>
        <w:spacing w:before="0" w:after="0" w:line="360" w:lineRule="auto"/>
        <w:rPr>
          <w:lang w:eastAsia="zh-Hans"/>
        </w:rPr>
      </w:pPr>
      <w:r>
        <w:rPr>
          <w:rFonts w:hint="eastAsia"/>
          <w:lang w:eastAsia="zh-Hans"/>
        </w:rPr>
        <w:t>需</w:t>
      </w:r>
      <w:r>
        <w:rPr>
          <w:lang w:eastAsia="zh-Hans"/>
        </w:rPr>
        <w:t>与静安旗舰店用户体系完成相关参数的传入，实现用户体系对接，并自动跳转到旗舰店中“健康静安”互联网诊疗模块。</w:t>
      </w:r>
    </w:p>
    <w:p>
      <w:pPr>
        <w:pStyle w:val="723"/>
        <w:numPr>
          <w:ilvl w:val="0"/>
          <w:numId w:val="130"/>
        </w:numPr>
        <w:spacing w:before="0" w:after="0" w:line="360" w:lineRule="auto"/>
        <w:ind w:firstLineChars="0"/>
        <w:jc w:val="both"/>
      </w:pPr>
      <w:r>
        <w:t>互联网医院用户体系对接</w:t>
      </w:r>
    </w:p>
    <w:p>
      <w:pPr>
        <w:pStyle w:val="723"/>
        <w:spacing w:before="0" w:after="0" w:line="360" w:lineRule="auto"/>
        <w:rPr>
          <w:lang w:eastAsia="zh-Hans"/>
        </w:rPr>
      </w:pPr>
      <w:r>
        <w:rPr>
          <w:rFonts w:hint="eastAsia"/>
          <w:lang w:eastAsia="zh-Hans"/>
        </w:rPr>
        <w:t>需</w:t>
      </w:r>
      <w:r>
        <w:rPr>
          <w:lang w:eastAsia="zh-Hans"/>
        </w:rPr>
        <w:t>获取随申办微信小程序用户信息，并封装该用户信息提供给第三方互联网医院调用</w:t>
      </w:r>
    </w:p>
    <w:p>
      <w:pPr>
        <w:pStyle w:val="723"/>
        <w:numPr>
          <w:ilvl w:val="0"/>
          <w:numId w:val="130"/>
        </w:numPr>
        <w:spacing w:before="0" w:after="0" w:line="360" w:lineRule="auto"/>
        <w:ind w:firstLineChars="0"/>
        <w:jc w:val="both"/>
      </w:pPr>
      <w:r>
        <w:t>随申码亲属码校验</w:t>
      </w:r>
    </w:p>
    <w:p>
      <w:pPr>
        <w:pStyle w:val="723"/>
        <w:spacing w:before="0" w:after="0" w:line="360" w:lineRule="auto"/>
        <w:rPr>
          <w:lang w:eastAsia="zh-Hans"/>
        </w:rPr>
      </w:pPr>
      <w:r>
        <w:rPr>
          <w:lang w:eastAsia="zh-Hans"/>
        </w:rPr>
        <w:t>“健康静安”公众号互联网诊疗中</w:t>
      </w:r>
      <w:r>
        <w:rPr>
          <w:rFonts w:hint="eastAsia"/>
          <w:lang w:eastAsia="zh-Hans"/>
        </w:rPr>
        <w:t>需能够</w:t>
      </w:r>
      <w:r>
        <w:rPr>
          <w:lang w:eastAsia="zh-Hans"/>
        </w:rPr>
        <w:t>新增亲属信息，并通过随申办亲属码进行校验是否为亲属关系。</w:t>
      </w:r>
    </w:p>
    <w:p>
      <w:pPr>
        <w:pStyle w:val="723"/>
        <w:numPr>
          <w:ilvl w:val="0"/>
          <w:numId w:val="130"/>
        </w:numPr>
        <w:spacing w:before="0" w:after="0" w:line="360" w:lineRule="auto"/>
        <w:ind w:firstLineChars="0"/>
        <w:jc w:val="both"/>
      </w:pPr>
      <w:r>
        <w:t>志愿者身份校验</w:t>
      </w:r>
    </w:p>
    <w:p>
      <w:pPr>
        <w:pStyle w:val="723"/>
        <w:spacing w:before="0" w:after="0" w:line="360" w:lineRule="auto"/>
      </w:pPr>
      <w:r>
        <w:rPr>
          <w:lang w:eastAsia="zh-Hans"/>
        </w:rPr>
        <w:t>“健康静安”公众号互联网诊疗中</w:t>
      </w:r>
      <w:r>
        <w:rPr>
          <w:rFonts w:hint="eastAsia"/>
          <w:lang w:eastAsia="zh-Hans"/>
        </w:rPr>
        <w:t>需</w:t>
      </w:r>
      <w:r>
        <w:rPr>
          <w:lang w:eastAsia="zh-Hans"/>
        </w:rPr>
        <w:t>实现志愿者代配药功能，并通过随申办志愿者身份校验接口进行校验是否为志愿者。</w:t>
      </w:r>
    </w:p>
    <w:p>
      <w:pPr>
        <w:pStyle w:val="723"/>
        <w:numPr>
          <w:ilvl w:val="0"/>
          <w:numId w:val="130"/>
        </w:numPr>
        <w:spacing w:before="0" w:after="0" w:line="360" w:lineRule="auto"/>
        <w:ind w:firstLineChars="0"/>
        <w:jc w:val="both"/>
      </w:pPr>
      <w:r>
        <w:t>志愿者授权关系列表</w:t>
      </w:r>
    </w:p>
    <w:p>
      <w:pPr>
        <w:pStyle w:val="723"/>
        <w:spacing w:before="0" w:after="0" w:line="360" w:lineRule="auto"/>
        <w:rPr>
          <w:lang w:eastAsia="zh-Hans"/>
        </w:rPr>
      </w:pPr>
      <w:r>
        <w:rPr>
          <w:lang w:eastAsia="zh-Hans"/>
        </w:rPr>
        <w:t>“健康静安”公众号互联网诊疗中</w:t>
      </w:r>
      <w:r>
        <w:rPr>
          <w:rFonts w:hint="eastAsia"/>
          <w:lang w:eastAsia="zh-Hans"/>
        </w:rPr>
        <w:t>需</w:t>
      </w:r>
      <w:r>
        <w:rPr>
          <w:lang w:eastAsia="zh-Hans"/>
        </w:rPr>
        <w:t>实现志愿者代配药功能，在校验为志愿者身份后，通过接口获取与志愿者授权的患者列表</w:t>
      </w:r>
      <w:r>
        <w:rPr>
          <w:rFonts w:hint="eastAsia"/>
          <w:lang w:eastAsia="zh-Hans"/>
        </w:rPr>
        <w:t>。</w:t>
      </w:r>
    </w:p>
    <w:p>
      <w:pPr>
        <w:pStyle w:val="723"/>
        <w:numPr>
          <w:ilvl w:val="0"/>
          <w:numId w:val="130"/>
        </w:numPr>
        <w:spacing w:before="0" w:after="0" w:line="360" w:lineRule="auto"/>
        <w:ind w:firstLineChars="0"/>
        <w:jc w:val="both"/>
      </w:pPr>
      <w:r>
        <w:t>儿童医保授权码</w:t>
      </w:r>
    </w:p>
    <w:p>
      <w:pPr>
        <w:pStyle w:val="723"/>
        <w:spacing w:before="0" w:after="0" w:line="360" w:lineRule="auto"/>
        <w:rPr>
          <w:lang w:eastAsia="zh-Hans"/>
        </w:rPr>
      </w:pPr>
      <w:r>
        <w:rPr>
          <w:lang w:eastAsia="zh-Hans"/>
        </w:rPr>
        <w:t>“健康静安”公众号</w:t>
      </w:r>
      <w:r>
        <w:rPr>
          <w:rFonts w:hint="eastAsia"/>
          <w:lang w:eastAsia="zh-Hans"/>
        </w:rPr>
        <w:t>需</w:t>
      </w:r>
      <w:r>
        <w:rPr>
          <w:lang w:eastAsia="zh-Hans"/>
        </w:rPr>
        <w:t>对接随申办微信小程序授权体系，获取对应儿童就诊人的医保授权码，与his服务完成交互，获取医保账户信息并完成绑卡动作。</w:t>
      </w:r>
    </w:p>
    <w:p>
      <w:pPr>
        <w:pStyle w:val="723"/>
        <w:numPr>
          <w:ilvl w:val="0"/>
          <w:numId w:val="130"/>
        </w:numPr>
        <w:spacing w:before="0" w:after="0" w:line="360" w:lineRule="auto"/>
        <w:ind w:firstLineChars="0"/>
        <w:jc w:val="both"/>
      </w:pPr>
      <w:r>
        <w:t>代办人医保授权码</w:t>
      </w:r>
    </w:p>
    <w:p>
      <w:pPr>
        <w:pStyle w:val="723"/>
        <w:spacing w:before="0" w:after="0" w:line="360" w:lineRule="auto"/>
        <w:rPr>
          <w:lang w:eastAsia="zh-Hans"/>
        </w:rPr>
      </w:pPr>
      <w:r>
        <w:rPr>
          <w:lang w:eastAsia="zh-Hans"/>
        </w:rPr>
        <w:t>“健康静安”公众号</w:t>
      </w:r>
      <w:r>
        <w:rPr>
          <w:rFonts w:hint="eastAsia"/>
          <w:lang w:eastAsia="zh-Hans"/>
        </w:rPr>
        <w:t>需</w:t>
      </w:r>
      <w:r>
        <w:rPr>
          <w:lang w:eastAsia="zh-Hans"/>
        </w:rPr>
        <w:t>对接随申办微信小程序授权体系，获取对应代办人（老人及志愿者）就诊人的医保授权码，与his服务完成交互，获取医保账户信息并完成绑卡动作。</w:t>
      </w:r>
    </w:p>
    <w:p>
      <w:pPr>
        <w:pStyle w:val="6"/>
        <w:spacing w:before="156" w:after="156" w:line="360" w:lineRule="auto"/>
        <w:rPr>
          <w:sz w:val="24"/>
          <w:szCs w:val="24"/>
        </w:rPr>
      </w:pPr>
      <w:r>
        <w:rPr>
          <w:sz w:val="24"/>
          <w:szCs w:val="24"/>
        </w:rPr>
        <w:t>支付汇聚轻应用平台改造</w:t>
      </w:r>
    </w:p>
    <w:p>
      <w:pPr>
        <w:pStyle w:val="723"/>
        <w:spacing w:before="0" w:after="0" w:line="360" w:lineRule="auto"/>
      </w:pPr>
      <w:r>
        <w:t>为实现“一老一小”及志愿者代配药服务功能，支付汇聚轻应用平台需要通过对接一老一小医保授权，一老一小自费支付，并对医院HIS端接口改造等，满足医保患者的线上代配药支付需求，打通了配药“最后一公里。</w:t>
      </w:r>
    </w:p>
    <w:p>
      <w:pPr>
        <w:pStyle w:val="723"/>
        <w:numPr>
          <w:ilvl w:val="0"/>
          <w:numId w:val="131"/>
        </w:numPr>
        <w:spacing w:before="0" w:after="0" w:line="360" w:lineRule="auto"/>
        <w:ind w:firstLineChars="0"/>
        <w:jc w:val="both"/>
      </w:pPr>
      <w:r>
        <w:t>申请对接随申办</w:t>
      </w:r>
    </w:p>
    <w:p>
      <w:pPr>
        <w:pStyle w:val="723"/>
        <w:spacing w:before="0" w:after="0" w:line="360" w:lineRule="auto"/>
      </w:pPr>
      <w:r>
        <w:rPr>
          <w:rFonts w:hint="eastAsia"/>
        </w:rPr>
        <w:t>需</w:t>
      </w:r>
      <w:r>
        <w:t>申请对接“随申办”儿童（老人）医保(随申办APP渠道获取医保授权)。</w:t>
      </w:r>
    </w:p>
    <w:p>
      <w:pPr>
        <w:pStyle w:val="723"/>
        <w:numPr>
          <w:ilvl w:val="0"/>
          <w:numId w:val="131"/>
        </w:numPr>
        <w:spacing w:before="0" w:after="0" w:line="360" w:lineRule="auto"/>
        <w:ind w:firstLineChars="0"/>
        <w:jc w:val="both"/>
      </w:pPr>
      <w:r>
        <w:t>申请对接统一支撑平台</w:t>
      </w:r>
    </w:p>
    <w:p>
      <w:pPr>
        <w:pStyle w:val="723"/>
        <w:spacing w:before="0" w:after="0" w:line="360" w:lineRule="auto"/>
      </w:pPr>
      <w:r>
        <w:rPr>
          <w:rFonts w:hint="eastAsia"/>
        </w:rPr>
        <w:t>需</w:t>
      </w:r>
      <w:r>
        <w:t>申请对接统一支撑平台，获取用户亲属信息</w:t>
      </w:r>
      <w:r>
        <w:rPr>
          <w:rFonts w:hint="eastAsia"/>
        </w:rPr>
        <w:t>。</w:t>
      </w:r>
    </w:p>
    <w:p>
      <w:pPr>
        <w:pStyle w:val="723"/>
        <w:numPr>
          <w:ilvl w:val="0"/>
          <w:numId w:val="131"/>
        </w:numPr>
        <w:spacing w:before="0" w:after="0" w:line="360" w:lineRule="auto"/>
        <w:ind w:firstLineChars="0"/>
        <w:jc w:val="both"/>
      </w:pPr>
      <w:r>
        <w:t>对接一件事支付平台</w:t>
      </w:r>
    </w:p>
    <w:p>
      <w:pPr>
        <w:pStyle w:val="723"/>
        <w:spacing w:before="0" w:after="0" w:line="360" w:lineRule="auto"/>
      </w:pPr>
      <w:r>
        <w:rPr>
          <w:rFonts w:hint="eastAsia"/>
        </w:rPr>
        <w:t>需改造</w:t>
      </w:r>
      <w:r>
        <w:t>支付传参</w:t>
      </w:r>
      <w:r>
        <w:rPr>
          <w:rFonts w:hint="eastAsia"/>
        </w:rPr>
        <w:t>。</w:t>
      </w:r>
    </w:p>
    <w:p>
      <w:pPr>
        <w:pStyle w:val="723"/>
        <w:numPr>
          <w:ilvl w:val="0"/>
          <w:numId w:val="131"/>
        </w:numPr>
        <w:spacing w:before="0" w:after="0" w:line="360" w:lineRule="auto"/>
        <w:ind w:firstLineChars="0"/>
        <w:jc w:val="both"/>
      </w:pPr>
      <w:r>
        <w:t>数据存储改造</w:t>
      </w:r>
    </w:p>
    <w:p>
      <w:pPr>
        <w:pStyle w:val="723"/>
        <w:spacing w:before="0" w:after="0" w:line="360" w:lineRule="auto"/>
      </w:pPr>
      <w:r>
        <w:rPr>
          <w:rFonts w:hint="eastAsia"/>
        </w:rPr>
        <w:t>需</w:t>
      </w:r>
      <w:r>
        <w:t>增加代配药用户信息，实际患者信息。</w:t>
      </w:r>
    </w:p>
    <w:p>
      <w:pPr>
        <w:pStyle w:val="723"/>
        <w:numPr>
          <w:ilvl w:val="0"/>
          <w:numId w:val="131"/>
        </w:numPr>
        <w:spacing w:before="0" w:after="0" w:line="360" w:lineRule="auto"/>
        <w:ind w:firstLineChars="0"/>
        <w:jc w:val="both"/>
      </w:pPr>
      <w:r>
        <w:t>HIS接口改造</w:t>
      </w:r>
    </w:p>
    <w:p>
      <w:pPr>
        <w:pStyle w:val="723"/>
        <w:spacing w:before="0" w:after="0" w:line="360" w:lineRule="auto"/>
      </w:pPr>
      <w:r>
        <w:rPr>
          <w:rFonts w:hint="eastAsia"/>
        </w:rPr>
        <w:t>需</w:t>
      </w:r>
      <w:r>
        <w:t>增加传入代配药用户信息并存储。</w:t>
      </w:r>
    </w:p>
    <w:p>
      <w:pPr>
        <w:pStyle w:val="723"/>
        <w:numPr>
          <w:ilvl w:val="0"/>
          <w:numId w:val="131"/>
        </w:numPr>
        <w:spacing w:before="0" w:after="0" w:line="360" w:lineRule="auto"/>
        <w:ind w:firstLineChars="0"/>
        <w:jc w:val="both"/>
      </w:pPr>
      <w:r>
        <w:t>代配药线上退费及审核</w:t>
      </w:r>
    </w:p>
    <w:p>
      <w:pPr>
        <w:pStyle w:val="723"/>
        <w:spacing w:before="0" w:after="0" w:line="360" w:lineRule="auto"/>
      </w:pPr>
      <w:r>
        <w:rPr>
          <w:rFonts w:hint="eastAsia"/>
        </w:rPr>
        <w:t>需能够</w:t>
      </w:r>
      <w:r>
        <w:t>调用健康静安汇聚支付轻应用线上退费申请、线上退费审核、线上退费验证、线上退费等功能业务接口。</w:t>
      </w:r>
    </w:p>
    <w:p>
      <w:pPr>
        <w:pStyle w:val="723"/>
        <w:numPr>
          <w:ilvl w:val="0"/>
          <w:numId w:val="131"/>
        </w:numPr>
        <w:spacing w:before="0" w:after="0" w:line="360" w:lineRule="auto"/>
        <w:ind w:firstLineChars="0"/>
        <w:jc w:val="both"/>
      </w:pPr>
      <w:r>
        <w:t>代配药支付分析统计</w:t>
      </w:r>
    </w:p>
    <w:p>
      <w:pPr>
        <w:pStyle w:val="723"/>
        <w:spacing w:before="0" w:after="0" w:line="360" w:lineRule="auto"/>
      </w:pPr>
      <w:r>
        <w:rPr>
          <w:rFonts w:hint="eastAsia"/>
        </w:rPr>
        <w:t>需能够</w:t>
      </w:r>
      <w:r>
        <w:t>调用健康静安汇聚支付轻应用的分析统计模块接口实现其功能。</w:t>
      </w:r>
    </w:p>
    <w:p>
      <w:pPr>
        <w:pStyle w:val="6"/>
        <w:spacing w:before="156" w:after="156" w:line="360" w:lineRule="auto"/>
        <w:rPr>
          <w:rFonts w:ascii="宋体" w:hAnsi="宋体" w:eastAsia="宋体"/>
          <w:sz w:val="24"/>
          <w:szCs w:val="24"/>
        </w:rPr>
      </w:pPr>
      <w:r>
        <w:rPr>
          <w:rFonts w:hint="eastAsia" w:ascii="宋体" w:hAnsi="宋体" w:eastAsia="宋体"/>
          <w:sz w:val="24"/>
          <w:szCs w:val="24"/>
        </w:rPr>
        <w:t>密评应用改造</w:t>
      </w:r>
    </w:p>
    <w:p>
      <w:pPr>
        <w:pStyle w:val="1273"/>
        <w:spacing w:after="156"/>
        <w:rPr>
          <w:rFonts w:ascii="宋体" w:hAnsi="宋体"/>
          <w:color w:val="auto"/>
        </w:rPr>
      </w:pPr>
      <w:r>
        <w:rPr>
          <w:rFonts w:hint="eastAsia" w:ascii="宋体" w:hAnsi="宋体"/>
          <w:color w:val="auto"/>
        </w:rPr>
        <w:t>需要进行密码应用改造，确保项目通过密码应用测评。本部分涉及的模块包括：</w:t>
      </w:r>
    </w:p>
    <w:p>
      <w:pPr>
        <w:pStyle w:val="1273"/>
        <w:numPr>
          <w:ilvl w:val="0"/>
          <w:numId w:val="132"/>
        </w:numPr>
        <w:spacing w:after="156"/>
        <w:ind w:firstLineChars="0"/>
        <w:rPr>
          <w:rFonts w:ascii="宋体" w:hAnsi="宋体"/>
          <w:color w:val="auto"/>
        </w:rPr>
      </w:pPr>
      <w:r>
        <w:rPr>
          <w:rFonts w:hint="eastAsia" w:ascii="宋体" w:hAnsi="宋体"/>
          <w:color w:val="auto"/>
        </w:rPr>
        <w:t>用户访问控制信息签名验签模块</w:t>
      </w:r>
    </w:p>
    <w:p>
      <w:pPr>
        <w:pStyle w:val="1273"/>
        <w:numPr>
          <w:ilvl w:val="0"/>
          <w:numId w:val="132"/>
        </w:numPr>
        <w:spacing w:after="156"/>
        <w:ind w:firstLineChars="0"/>
        <w:rPr>
          <w:rFonts w:ascii="宋体" w:hAnsi="宋体"/>
          <w:color w:val="auto"/>
        </w:rPr>
      </w:pPr>
      <w:r>
        <w:rPr>
          <w:rFonts w:hint="eastAsia" w:ascii="宋体" w:hAnsi="宋体"/>
          <w:color w:val="auto"/>
        </w:rPr>
        <w:t>应用系统重要数据签名验签模块</w:t>
      </w:r>
    </w:p>
    <w:p>
      <w:pPr>
        <w:pStyle w:val="5"/>
      </w:pPr>
      <w:bookmarkStart w:id="41" w:name="_Toc146794002"/>
      <w:bookmarkStart w:id="42" w:name="_Hlk126310955"/>
      <w:r>
        <w:t>计划免疫接种线上支付</w:t>
      </w:r>
      <w:bookmarkEnd w:id="41"/>
    </w:p>
    <w:p>
      <w:pPr>
        <w:pStyle w:val="6"/>
        <w:spacing w:before="156" w:after="156" w:line="360" w:lineRule="auto"/>
        <w:rPr>
          <w:sz w:val="24"/>
          <w:szCs w:val="24"/>
        </w:rPr>
      </w:pPr>
      <w:r>
        <w:rPr>
          <w:sz w:val="24"/>
          <w:szCs w:val="24"/>
        </w:rPr>
        <w:t>微信端</w:t>
      </w:r>
    </w:p>
    <w:p>
      <w:pPr>
        <w:pStyle w:val="723"/>
        <w:numPr>
          <w:ilvl w:val="0"/>
          <w:numId w:val="133"/>
        </w:numPr>
        <w:spacing w:before="0" w:after="0" w:line="360" w:lineRule="auto"/>
        <w:ind w:left="0" w:firstLine="480"/>
        <w:jc w:val="both"/>
      </w:pPr>
      <w:r>
        <w:t>预约公告栏</w:t>
      </w:r>
    </w:p>
    <w:p>
      <w:pPr>
        <w:pStyle w:val="723"/>
        <w:spacing w:before="0" w:after="0" w:line="360" w:lineRule="auto"/>
        <w:rPr>
          <w:lang w:eastAsia="zh-Hans"/>
        </w:rPr>
      </w:pPr>
      <w:r>
        <w:rPr>
          <w:lang w:eastAsia="zh-Hans"/>
        </w:rPr>
        <w:t>“健康静安”公众号疫苗接种模块首页，</w:t>
      </w:r>
      <w:r>
        <w:rPr>
          <w:rFonts w:hint="eastAsia"/>
          <w:lang w:eastAsia="zh-Hans"/>
        </w:rPr>
        <w:t>需</w:t>
      </w:r>
      <w:r>
        <w:rPr>
          <w:lang w:eastAsia="zh-Hans"/>
        </w:rPr>
        <w:t>提供预约公告栏信息展示，根据预约时间滚动展示接种预约记录，显示相关接种</w:t>
      </w:r>
      <w:r>
        <w:rPr>
          <w:rFonts w:hint="eastAsia"/>
          <w:lang w:eastAsia="zh-Hans"/>
        </w:rPr>
        <w:t>信息。</w:t>
      </w:r>
    </w:p>
    <w:p>
      <w:pPr>
        <w:pStyle w:val="723"/>
        <w:numPr>
          <w:ilvl w:val="0"/>
          <w:numId w:val="133"/>
        </w:numPr>
        <w:spacing w:before="0" w:after="0" w:line="360" w:lineRule="auto"/>
        <w:ind w:left="0" w:firstLine="480"/>
        <w:jc w:val="both"/>
      </w:pPr>
      <w:r>
        <w:t>疫苗订单生成</w:t>
      </w:r>
    </w:p>
    <w:p>
      <w:pPr>
        <w:pStyle w:val="723"/>
        <w:spacing w:before="0" w:after="0" w:line="360" w:lineRule="auto"/>
      </w:pPr>
      <w:r>
        <w:rPr>
          <w:lang w:eastAsia="zh-Hans"/>
        </w:rPr>
        <w:t>“健康静安”公众号疫苗接种模块，儿童及成人接种疫苗进行预约后，</w:t>
      </w:r>
      <w:r>
        <w:rPr>
          <w:rFonts w:hint="eastAsia"/>
          <w:lang w:eastAsia="zh-Hans"/>
        </w:rPr>
        <w:t>需</w:t>
      </w:r>
      <w:r>
        <w:rPr>
          <w:lang w:eastAsia="zh-Hans"/>
        </w:rPr>
        <w:t>生成疫苗订单。</w:t>
      </w:r>
    </w:p>
    <w:p>
      <w:pPr>
        <w:pStyle w:val="723"/>
        <w:numPr>
          <w:ilvl w:val="0"/>
          <w:numId w:val="133"/>
        </w:numPr>
        <w:spacing w:before="0" w:after="0" w:line="360" w:lineRule="auto"/>
        <w:ind w:left="0" w:firstLine="480"/>
        <w:jc w:val="both"/>
      </w:pPr>
      <w:r>
        <w:t>疫苗订单支付</w:t>
      </w:r>
    </w:p>
    <w:p>
      <w:pPr>
        <w:pStyle w:val="723"/>
        <w:spacing w:before="0" w:after="0" w:line="360" w:lineRule="auto"/>
      </w:pPr>
      <w:r>
        <w:rPr>
          <w:lang w:eastAsia="zh-Hans"/>
        </w:rPr>
        <w:t>“健康静安”公众号疫苗接种模块，对于已生成疫苗订单，</w:t>
      </w:r>
      <w:r>
        <w:rPr>
          <w:rFonts w:hint="eastAsia"/>
          <w:lang w:eastAsia="zh-Hans"/>
        </w:rPr>
        <w:t>需</w:t>
      </w:r>
      <w:r>
        <w:rPr>
          <w:lang w:eastAsia="zh-Hans"/>
        </w:rPr>
        <w:t>可选择进行线上支付操作，对该订单提交给HIS系统生成待支付记录。</w:t>
      </w:r>
    </w:p>
    <w:p>
      <w:pPr>
        <w:pStyle w:val="723"/>
        <w:numPr>
          <w:ilvl w:val="0"/>
          <w:numId w:val="133"/>
        </w:numPr>
        <w:spacing w:before="0" w:after="0" w:line="360" w:lineRule="auto"/>
        <w:ind w:left="0" w:firstLine="480"/>
        <w:jc w:val="both"/>
      </w:pPr>
      <w:r>
        <w:t>疫苗订单状态更新</w:t>
      </w:r>
    </w:p>
    <w:p>
      <w:pPr>
        <w:pStyle w:val="723"/>
        <w:spacing w:before="0" w:after="0" w:line="360" w:lineRule="auto"/>
        <w:rPr>
          <w:lang w:eastAsia="zh-Hans"/>
        </w:rPr>
      </w:pPr>
      <w:r>
        <w:rPr>
          <w:lang w:eastAsia="zh-Hans"/>
        </w:rPr>
        <w:t>在完成疫苗订单支付后，HIS系统</w:t>
      </w:r>
      <w:r>
        <w:rPr>
          <w:rFonts w:hint="eastAsia"/>
          <w:lang w:eastAsia="zh-Hans"/>
        </w:rPr>
        <w:t>需</w:t>
      </w:r>
      <w:r>
        <w:rPr>
          <w:lang w:eastAsia="zh-Hans"/>
        </w:rPr>
        <w:t>完成对订单的费用支付状态的更新，更新疫苗订单状态。</w:t>
      </w:r>
    </w:p>
    <w:p>
      <w:pPr>
        <w:pStyle w:val="723"/>
        <w:numPr>
          <w:ilvl w:val="0"/>
          <w:numId w:val="133"/>
        </w:numPr>
        <w:spacing w:before="0" w:after="0" w:line="360" w:lineRule="auto"/>
        <w:ind w:left="0" w:firstLine="480"/>
        <w:jc w:val="both"/>
      </w:pPr>
      <w:r>
        <w:t>疫苗订单列表</w:t>
      </w:r>
    </w:p>
    <w:p>
      <w:pPr>
        <w:pStyle w:val="723"/>
        <w:spacing w:before="0" w:after="0" w:line="360" w:lineRule="auto"/>
      </w:pPr>
      <w:r>
        <w:rPr>
          <w:lang w:eastAsia="zh-Hans"/>
        </w:rPr>
        <w:t>“健康静安”公众号疫苗接种模块，对于疫苗订单列表进行罗列，</w:t>
      </w:r>
      <w:r>
        <w:rPr>
          <w:rFonts w:hint="eastAsia"/>
          <w:lang w:eastAsia="zh-Hans"/>
        </w:rPr>
        <w:t>需</w:t>
      </w:r>
      <w:r>
        <w:rPr>
          <w:lang w:eastAsia="zh-Hans"/>
        </w:rPr>
        <w:t>可查看已支付、待支付、已失效订单列表。</w:t>
      </w:r>
    </w:p>
    <w:p>
      <w:pPr>
        <w:pStyle w:val="723"/>
        <w:numPr>
          <w:ilvl w:val="0"/>
          <w:numId w:val="133"/>
        </w:numPr>
        <w:spacing w:before="0" w:after="0" w:line="360" w:lineRule="auto"/>
        <w:ind w:left="0" w:firstLine="480"/>
        <w:jc w:val="both"/>
      </w:pPr>
      <w:r>
        <w:t>疫苗订单详情信息</w:t>
      </w:r>
    </w:p>
    <w:p>
      <w:pPr>
        <w:pStyle w:val="723"/>
        <w:spacing w:before="0" w:after="0" w:line="360" w:lineRule="auto"/>
      </w:pPr>
      <w:r>
        <w:rPr>
          <w:lang w:eastAsia="zh-Hans"/>
        </w:rPr>
        <w:t>“健康静安”公众号疫苗接种模块，对于疫苗订单列表进行罗列，</w:t>
      </w:r>
      <w:r>
        <w:rPr>
          <w:rFonts w:hint="eastAsia"/>
          <w:lang w:eastAsia="zh-Hans"/>
        </w:rPr>
        <w:t>需</w:t>
      </w:r>
      <w:r>
        <w:rPr>
          <w:lang w:eastAsia="zh-Hans"/>
        </w:rPr>
        <w:t>可查看已支付、待支付、已失效订单列表。点击进入订单详情页面，</w:t>
      </w:r>
      <w:r>
        <w:rPr>
          <w:rFonts w:hint="eastAsia"/>
          <w:lang w:eastAsia="zh-Hans"/>
        </w:rPr>
        <w:t>需</w:t>
      </w:r>
      <w:r>
        <w:rPr>
          <w:lang w:eastAsia="zh-Hans"/>
        </w:rPr>
        <w:t>可查看订单详情信息，并对不同状态订单进行相应后续操作。</w:t>
      </w:r>
    </w:p>
    <w:p>
      <w:pPr>
        <w:pStyle w:val="723"/>
        <w:numPr>
          <w:ilvl w:val="0"/>
          <w:numId w:val="133"/>
        </w:numPr>
        <w:spacing w:before="0" w:after="0" w:line="360" w:lineRule="auto"/>
        <w:ind w:left="0" w:firstLine="480"/>
        <w:jc w:val="both"/>
      </w:pPr>
      <w:r>
        <w:t>疫苗订单退款申请</w:t>
      </w:r>
    </w:p>
    <w:p>
      <w:pPr>
        <w:pStyle w:val="723"/>
        <w:spacing w:before="0" w:after="0" w:line="360" w:lineRule="auto"/>
        <w:rPr>
          <w:lang w:eastAsia="zh-Hans"/>
        </w:rPr>
      </w:pPr>
      <w:r>
        <w:rPr>
          <w:lang w:eastAsia="zh-Hans"/>
        </w:rPr>
        <w:t>对于已完成支付的疫苗订单，在符合退款条件的基础上，</w:t>
      </w:r>
      <w:r>
        <w:rPr>
          <w:rFonts w:hint="eastAsia"/>
          <w:lang w:eastAsia="zh-Hans"/>
        </w:rPr>
        <w:t>需</w:t>
      </w:r>
      <w:r>
        <w:rPr>
          <w:lang w:eastAsia="zh-Hans"/>
        </w:rPr>
        <w:t>可对疫苗订单发起退款申请，在院内系统审核后，可完成退款。</w:t>
      </w:r>
    </w:p>
    <w:p>
      <w:pPr>
        <w:pStyle w:val="6"/>
        <w:spacing w:before="156" w:after="156" w:line="360" w:lineRule="auto"/>
        <w:rPr>
          <w:sz w:val="24"/>
          <w:szCs w:val="24"/>
        </w:rPr>
      </w:pPr>
      <w:r>
        <w:rPr>
          <w:sz w:val="24"/>
          <w:szCs w:val="24"/>
        </w:rPr>
        <w:t>支付汇聚轻应用平台改造</w:t>
      </w:r>
    </w:p>
    <w:p>
      <w:pPr>
        <w:pStyle w:val="723"/>
        <w:numPr>
          <w:ilvl w:val="0"/>
          <w:numId w:val="134"/>
        </w:numPr>
        <w:spacing w:before="0" w:after="0" w:line="360" w:lineRule="auto"/>
        <w:ind w:firstLineChars="0"/>
      </w:pPr>
      <w:r>
        <w:t>支付汇聚平台改造</w:t>
      </w:r>
    </w:p>
    <w:p>
      <w:pPr>
        <w:pStyle w:val="723"/>
        <w:spacing w:before="0" w:after="0" w:line="360" w:lineRule="auto"/>
      </w:pPr>
      <w:r>
        <w:t>健康静安汇聚支付轻应用</w:t>
      </w:r>
      <w:r>
        <w:rPr>
          <w:rFonts w:hint="eastAsia"/>
        </w:rPr>
        <w:t>需</w:t>
      </w:r>
      <w:r>
        <w:t>改造用户信息授权接口、计划免疫代支付接口和医院HIS端接口，满足计划免疫线上代支付需求。</w:t>
      </w:r>
    </w:p>
    <w:p>
      <w:pPr>
        <w:pStyle w:val="723"/>
        <w:numPr>
          <w:ilvl w:val="0"/>
          <w:numId w:val="134"/>
        </w:numPr>
        <w:spacing w:before="0" w:after="0" w:line="360" w:lineRule="auto"/>
        <w:ind w:firstLineChars="0"/>
      </w:pPr>
      <w:r>
        <w:t>支付接口改造</w:t>
      </w:r>
    </w:p>
    <w:p>
      <w:pPr>
        <w:pStyle w:val="723"/>
        <w:spacing w:before="0" w:after="0" w:line="360" w:lineRule="auto"/>
      </w:pPr>
      <w:r>
        <w:rPr>
          <w:rFonts w:hint="eastAsia"/>
        </w:rPr>
        <w:t>需</w:t>
      </w:r>
      <w:r>
        <w:t>改造支付接口，调整相关支付传参。</w:t>
      </w:r>
    </w:p>
    <w:p>
      <w:pPr>
        <w:pStyle w:val="723"/>
        <w:numPr>
          <w:ilvl w:val="0"/>
          <w:numId w:val="134"/>
        </w:numPr>
        <w:spacing w:before="0" w:after="0" w:line="360" w:lineRule="auto"/>
        <w:ind w:firstLineChars="0"/>
      </w:pPr>
      <w:r>
        <w:t>数据存储改造</w:t>
      </w:r>
    </w:p>
    <w:p>
      <w:pPr>
        <w:pStyle w:val="723"/>
        <w:spacing w:before="0" w:after="0" w:line="360" w:lineRule="auto"/>
      </w:pPr>
      <w:r>
        <w:rPr>
          <w:rFonts w:hint="eastAsia"/>
        </w:rPr>
        <w:t>需</w:t>
      </w:r>
      <w:r>
        <w:t>增加支付人信息，实际预约患者信息。</w:t>
      </w:r>
    </w:p>
    <w:p>
      <w:pPr>
        <w:pStyle w:val="723"/>
        <w:numPr>
          <w:ilvl w:val="0"/>
          <w:numId w:val="134"/>
        </w:numPr>
        <w:spacing w:before="0" w:after="0" w:line="360" w:lineRule="auto"/>
        <w:ind w:firstLineChars="0"/>
      </w:pPr>
      <w:r>
        <w:t>增加计免退费申请接口</w:t>
      </w:r>
    </w:p>
    <w:p>
      <w:pPr>
        <w:pStyle w:val="723"/>
        <w:spacing w:before="0" w:after="0" w:line="360" w:lineRule="auto"/>
      </w:pPr>
      <w:r>
        <w:rPr>
          <w:rFonts w:hint="eastAsia"/>
        </w:rPr>
        <w:t>需</w:t>
      </w:r>
      <w:r>
        <w:t>增加计免退费申请接口。</w:t>
      </w:r>
    </w:p>
    <w:p>
      <w:pPr>
        <w:pStyle w:val="723"/>
        <w:numPr>
          <w:ilvl w:val="0"/>
          <w:numId w:val="134"/>
        </w:numPr>
        <w:spacing w:before="0" w:after="0" w:line="360" w:lineRule="auto"/>
        <w:ind w:firstLineChars="0"/>
      </w:pPr>
      <w:r>
        <w:t>HIS接口改造</w:t>
      </w:r>
    </w:p>
    <w:p>
      <w:pPr>
        <w:pStyle w:val="723"/>
        <w:spacing w:before="0" w:after="0" w:line="360" w:lineRule="auto"/>
      </w:pPr>
      <w:r>
        <w:rPr>
          <w:rFonts w:hint="eastAsia"/>
        </w:rPr>
        <w:t>需</w:t>
      </w:r>
      <w:r>
        <w:t>增加传入代支付人信息并存储。</w:t>
      </w:r>
    </w:p>
    <w:p>
      <w:pPr>
        <w:pStyle w:val="723"/>
        <w:numPr>
          <w:ilvl w:val="0"/>
          <w:numId w:val="134"/>
        </w:numPr>
        <w:spacing w:before="0" w:after="0" w:line="360" w:lineRule="auto"/>
        <w:ind w:firstLineChars="0"/>
      </w:pPr>
      <w:r>
        <w:t>HIS退费接口改造</w:t>
      </w:r>
    </w:p>
    <w:p>
      <w:pPr>
        <w:pStyle w:val="723"/>
        <w:spacing w:before="0" w:after="0" w:line="360" w:lineRule="auto"/>
      </w:pPr>
      <w:r>
        <w:rPr>
          <w:rFonts w:hint="eastAsia"/>
        </w:rPr>
        <w:t>需</w:t>
      </w:r>
      <w:r>
        <w:t>在HIS端对退费接口进行改造，增加计免退费。</w:t>
      </w:r>
    </w:p>
    <w:p>
      <w:pPr>
        <w:pStyle w:val="723"/>
        <w:numPr>
          <w:ilvl w:val="0"/>
          <w:numId w:val="134"/>
        </w:numPr>
        <w:spacing w:before="0" w:after="0" w:line="360" w:lineRule="auto"/>
        <w:ind w:firstLineChars="0"/>
      </w:pPr>
      <w:r>
        <w:t>计免线上退费及审核</w:t>
      </w:r>
    </w:p>
    <w:p>
      <w:pPr>
        <w:pStyle w:val="723"/>
        <w:spacing w:before="0" w:after="0" w:line="360" w:lineRule="auto"/>
      </w:pPr>
      <w:r>
        <w:rPr>
          <w:rFonts w:hint="eastAsia"/>
        </w:rPr>
        <w:t>需</w:t>
      </w:r>
      <w:r>
        <w:t>通过移动端退费申请页面改造、PC端增加机构用户退费审核权限管理、PC端后台退费审核功能改造、新增线下退费同步通知接口和医院HIS端接口改造等工作，实现线上退费流程进一步优化和全流程的监管。</w:t>
      </w:r>
    </w:p>
    <w:p>
      <w:pPr>
        <w:pStyle w:val="723"/>
        <w:numPr>
          <w:ilvl w:val="0"/>
          <w:numId w:val="134"/>
        </w:numPr>
        <w:spacing w:before="0" w:after="0" w:line="360" w:lineRule="auto"/>
        <w:ind w:firstLineChars="0"/>
      </w:pPr>
      <w:r>
        <w:t>计免支付分析统计</w:t>
      </w:r>
    </w:p>
    <w:p>
      <w:pPr>
        <w:pStyle w:val="723"/>
        <w:spacing w:before="0" w:after="0" w:line="360" w:lineRule="auto"/>
      </w:pPr>
      <w:r>
        <w:rPr>
          <w:rFonts w:hint="eastAsia"/>
        </w:rPr>
        <w:t>需</w:t>
      </w:r>
      <w:r>
        <w:t>新增PC端查询统计模块(可根据医疗机构、时间段选择、支付类型、支付场景、支付状态、支付项目名称等查询统计并导出相应的结果数据)</w:t>
      </w:r>
      <w:r>
        <w:rPr>
          <w:rFonts w:hint="eastAsia"/>
        </w:rPr>
        <w:t>。需可</w:t>
      </w:r>
      <w:r>
        <w:t>以根据区里的各种统计需求，新增各种查询统计页面。</w:t>
      </w:r>
    </w:p>
    <w:p>
      <w:pPr>
        <w:pStyle w:val="6"/>
        <w:spacing w:before="156" w:after="156" w:line="360" w:lineRule="auto"/>
        <w:rPr>
          <w:rFonts w:ascii="宋体" w:hAnsi="宋体" w:eastAsia="宋体"/>
          <w:sz w:val="24"/>
          <w:szCs w:val="24"/>
        </w:rPr>
      </w:pPr>
      <w:r>
        <w:rPr>
          <w:rFonts w:hint="eastAsia" w:ascii="宋体" w:hAnsi="宋体" w:eastAsia="宋体"/>
          <w:sz w:val="24"/>
          <w:szCs w:val="24"/>
        </w:rPr>
        <w:t>密评应用改造</w:t>
      </w:r>
    </w:p>
    <w:p>
      <w:pPr>
        <w:pStyle w:val="1273"/>
        <w:spacing w:after="156"/>
        <w:rPr>
          <w:rFonts w:ascii="宋体" w:hAnsi="宋体"/>
          <w:color w:val="auto"/>
        </w:rPr>
      </w:pPr>
      <w:r>
        <w:rPr>
          <w:rFonts w:hint="eastAsia" w:ascii="宋体" w:hAnsi="宋体"/>
          <w:color w:val="auto"/>
        </w:rPr>
        <w:t>需要进行密码应用改造，确保项目通过密码应用测评。本部分涉及的模块包括：</w:t>
      </w:r>
    </w:p>
    <w:p>
      <w:pPr>
        <w:pStyle w:val="1273"/>
        <w:numPr>
          <w:ilvl w:val="0"/>
          <w:numId w:val="135"/>
        </w:numPr>
        <w:spacing w:after="156"/>
        <w:ind w:firstLineChars="0"/>
        <w:rPr>
          <w:rFonts w:ascii="宋体" w:hAnsi="宋体"/>
          <w:color w:val="auto"/>
        </w:rPr>
      </w:pPr>
      <w:r>
        <w:rPr>
          <w:rFonts w:hint="eastAsia" w:ascii="宋体" w:hAnsi="宋体"/>
          <w:color w:val="auto"/>
        </w:rPr>
        <w:t>用户访问控制信息签名验签模块</w:t>
      </w:r>
    </w:p>
    <w:p>
      <w:pPr>
        <w:pStyle w:val="1273"/>
        <w:numPr>
          <w:ilvl w:val="0"/>
          <w:numId w:val="135"/>
        </w:numPr>
        <w:spacing w:after="156"/>
        <w:ind w:firstLineChars="0"/>
        <w:rPr>
          <w:rFonts w:ascii="宋体" w:hAnsi="宋体"/>
          <w:color w:val="auto"/>
        </w:rPr>
      </w:pPr>
      <w:r>
        <w:rPr>
          <w:rFonts w:hint="eastAsia" w:ascii="宋体" w:hAnsi="宋体"/>
          <w:color w:val="auto"/>
        </w:rPr>
        <w:t>应用系统重要数据签名验签模块</w:t>
      </w:r>
    </w:p>
    <w:p>
      <w:pPr>
        <w:pStyle w:val="5"/>
      </w:pPr>
      <w:bookmarkStart w:id="43" w:name="_Toc146794003"/>
      <w:bookmarkStart w:id="44" w:name="_Toc144973538"/>
      <w:r>
        <w:t>住院智慧服务平台</w:t>
      </w:r>
      <w:bookmarkEnd w:id="43"/>
    </w:p>
    <w:p>
      <w:pPr>
        <w:pStyle w:val="6"/>
        <w:spacing w:before="156" w:after="156" w:line="360" w:lineRule="auto"/>
        <w:rPr>
          <w:sz w:val="24"/>
          <w:szCs w:val="24"/>
        </w:rPr>
      </w:pPr>
      <w:r>
        <w:rPr>
          <w:rFonts w:hint="eastAsia"/>
          <w:sz w:val="24"/>
          <w:szCs w:val="24"/>
        </w:rPr>
        <w:t>住院患者服务</w:t>
      </w:r>
    </w:p>
    <w:p>
      <w:pPr>
        <w:pStyle w:val="7"/>
        <w:numPr>
          <w:ilvl w:val="4"/>
          <w:numId w:val="117"/>
        </w:numPr>
        <w:tabs>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区域住院患者门户</w:t>
      </w:r>
    </w:p>
    <w:p>
      <w:pPr>
        <w:pStyle w:val="2394"/>
        <w:rPr>
          <w:sz w:val="24"/>
        </w:rPr>
      </w:pPr>
      <w:r>
        <w:rPr>
          <w:sz w:val="24"/>
        </w:rPr>
        <w:t>支持就医进度提示引导，提供对应住院医疗服务快捷入口，精准触达对应操作，同时可按需配置服务功能。</w:t>
      </w:r>
      <w:r>
        <w:rPr>
          <w:rFonts w:hint="eastAsia"/>
          <w:sz w:val="24"/>
        </w:rPr>
        <w:t>支持患者相关信息展示，如：</w:t>
      </w:r>
      <w:r>
        <w:rPr>
          <w:sz w:val="24"/>
        </w:rPr>
        <w:t>住院患者姓名、住院号、状态、类型、时间、科室病区展示等。同时，针对患者不同在院状态，可显示对应金额信息。</w:t>
      </w:r>
    </w:p>
    <w:p>
      <w:pPr>
        <w:pStyle w:val="2394"/>
        <w:rPr>
          <w:rFonts w:eastAsia="仿宋" w:cs="Times New Roman"/>
          <w:sz w:val="24"/>
        </w:rPr>
      </w:pPr>
      <w:r>
        <w:rPr>
          <w:sz w:val="24"/>
        </w:rPr>
        <w:t xml:space="preserve">支持用户查看电子住院证中的住院状态，住院状态内容为患者当前住院的就诊状态。 </w:t>
      </w:r>
    </w:p>
    <w:p>
      <w:pPr>
        <w:pStyle w:val="7"/>
        <w:numPr>
          <w:ilvl w:val="4"/>
          <w:numId w:val="117"/>
        </w:numPr>
        <w:tabs>
          <w:tab w:val="left" w:pos="780"/>
        </w:tabs>
        <w:spacing w:before="156" w:after="156" w:line="360" w:lineRule="auto"/>
        <w:ind w:left="1008" w:hanging="1008"/>
        <w:rPr>
          <w:rFonts w:ascii="宋体" w:hAnsi="宋体" w:eastAsia="宋体"/>
          <w:sz w:val="24"/>
          <w:szCs w:val="24"/>
        </w:rPr>
      </w:pPr>
      <w:r>
        <w:rPr>
          <w:rFonts w:ascii="宋体" w:hAnsi="宋体" w:eastAsia="宋体"/>
          <w:sz w:val="24"/>
          <w:szCs w:val="24"/>
        </w:rPr>
        <w:t>住院患者登录</w:t>
      </w:r>
    </w:p>
    <w:p>
      <w:pPr>
        <w:pStyle w:val="2394"/>
        <w:rPr>
          <w:sz w:val="24"/>
        </w:rPr>
      </w:pPr>
      <w:r>
        <w:rPr>
          <w:sz w:val="24"/>
        </w:rPr>
        <w:t>支持提供多种住院服务获取方式，在线绑卡用户可自动对应住院记录，证件号查询让家属快速获取服务，扫码查询减少服务获取路径。</w:t>
      </w:r>
    </w:p>
    <w:p>
      <w:pPr>
        <w:pStyle w:val="2394"/>
        <w:rPr>
          <w:sz w:val="24"/>
        </w:rPr>
      </w:pPr>
      <w:r>
        <w:rPr>
          <w:sz w:val="24"/>
        </w:rPr>
        <w:t>支持提供绑卡用户自助查询记录，支持多种查询方式，例如：证件号填写查询、扫码（导诊单）查询。</w:t>
      </w:r>
    </w:p>
    <w:p>
      <w:pPr>
        <w:pStyle w:val="2394"/>
        <w:rPr>
          <w:sz w:val="24"/>
        </w:rPr>
      </w:pPr>
      <w:r>
        <w:rPr>
          <w:sz w:val="24"/>
        </w:rPr>
        <w:t>支持与健康静安的用户进行绑定。按照就诊人分类展示住院记录，显示对应住院状态。</w:t>
      </w:r>
    </w:p>
    <w:p>
      <w:pPr>
        <w:pStyle w:val="2394"/>
        <w:rPr>
          <w:sz w:val="24"/>
        </w:rPr>
      </w:pPr>
      <w:r>
        <w:rPr>
          <w:sz w:val="24"/>
        </w:rPr>
        <w:t>支持就诊人入院信息预登记。证件号填写支持多字段配置，如证件号+住院号、住院号+手机号等。</w:t>
      </w:r>
    </w:p>
    <w:p>
      <w:pPr>
        <w:pStyle w:val="2394"/>
        <w:rPr>
          <w:sz w:val="24"/>
        </w:rPr>
      </w:pPr>
      <w:r>
        <w:rPr>
          <w:sz w:val="24"/>
        </w:rPr>
        <w:t>患者消息管理中心中患者可对全部需要推送的消息进行是否接收的控制，消息类型可按医院实际情况进行确认。</w:t>
      </w:r>
    </w:p>
    <w:p>
      <w:pPr>
        <w:pStyle w:val="7"/>
        <w:numPr>
          <w:ilvl w:val="4"/>
          <w:numId w:val="117"/>
        </w:numPr>
        <w:tabs>
          <w:tab w:val="left" w:pos="780"/>
        </w:tabs>
        <w:spacing w:before="156" w:after="156" w:line="360" w:lineRule="auto"/>
        <w:ind w:left="1008" w:hanging="1008"/>
        <w:rPr>
          <w:rFonts w:ascii="宋体" w:hAnsi="宋体" w:eastAsia="宋体"/>
          <w:sz w:val="24"/>
          <w:szCs w:val="24"/>
        </w:rPr>
      </w:pPr>
      <w:r>
        <w:rPr>
          <w:rFonts w:ascii="宋体" w:hAnsi="宋体" w:eastAsia="宋体"/>
          <w:sz w:val="24"/>
          <w:szCs w:val="24"/>
        </w:rPr>
        <w:t>住院信息管理</w:t>
      </w:r>
    </w:p>
    <w:p>
      <w:pPr>
        <w:pStyle w:val="723"/>
      </w:pPr>
      <w:r>
        <w:t>住院记录信息采集及显示，</w:t>
      </w:r>
      <w:r>
        <w:rPr>
          <w:rFonts w:hint="eastAsia"/>
        </w:rPr>
        <w:t>支持</w:t>
      </w:r>
      <w:r>
        <w:t>对就医进度提示引导，提供对应服务入口，可按需配置服务功能。</w:t>
      </w:r>
    </w:p>
    <w:p>
      <w:pPr>
        <w:pStyle w:val="2394"/>
        <w:rPr>
          <w:sz w:val="24"/>
        </w:rPr>
      </w:pPr>
      <w:r>
        <w:rPr>
          <w:sz w:val="24"/>
        </w:rPr>
        <w:t>支持信息展示查看，包含住院患者姓名、住院号、状态、类型、时间、科室病区信息展示，可显示不同住院状态（住院中、待出院）下的金额信息。</w:t>
      </w:r>
    </w:p>
    <w:p>
      <w:pPr>
        <w:pStyle w:val="2394"/>
        <w:rPr>
          <w:sz w:val="24"/>
        </w:rPr>
      </w:pPr>
      <w:r>
        <w:rPr>
          <w:sz w:val="24"/>
        </w:rPr>
        <w:t>住院状态对应当前就诊情况，住院服务可配置所有开放的就医服务。</w:t>
      </w:r>
    </w:p>
    <w:p>
      <w:pPr>
        <w:pStyle w:val="2394"/>
        <w:rPr>
          <w:sz w:val="24"/>
        </w:rPr>
      </w:pPr>
      <w:r>
        <w:rPr>
          <w:sz w:val="24"/>
        </w:rPr>
        <w:t>可支持手术状态查询，在绑卡时进行授权。</w:t>
      </w:r>
    </w:p>
    <w:p>
      <w:pPr>
        <w:pStyle w:val="2394"/>
        <w:rPr>
          <w:sz w:val="24"/>
        </w:rPr>
      </w:pPr>
      <w:r>
        <w:rPr>
          <w:sz w:val="24"/>
        </w:rPr>
        <w:t>支持入院出院信息提示，支持各类信息提示，例如：报告提取、危急值、手术通知、取药。</w:t>
      </w:r>
    </w:p>
    <w:p>
      <w:pPr>
        <w:pStyle w:val="2394"/>
        <w:rPr>
          <w:sz w:val="24"/>
        </w:rPr>
      </w:pPr>
      <w:r>
        <w:rPr>
          <w:sz w:val="24"/>
        </w:rPr>
        <w:t>可支持通知消息及信息提示推送至绑卡用户本人公众号，也支持按照医院业务设定不通知到本人。</w:t>
      </w:r>
    </w:p>
    <w:p>
      <w:pPr>
        <w:pStyle w:val="2394"/>
        <w:rPr>
          <w:sz w:val="24"/>
        </w:rPr>
      </w:pPr>
      <w:r>
        <w:rPr>
          <w:sz w:val="24"/>
        </w:rPr>
        <w:t>支持出院签约患者进行健康情况消息通知提醒。</w:t>
      </w:r>
    </w:p>
    <w:p>
      <w:pPr>
        <w:pStyle w:val="2394"/>
        <w:rPr>
          <w:sz w:val="24"/>
        </w:rPr>
      </w:pPr>
      <w:r>
        <w:rPr>
          <w:sz w:val="24"/>
        </w:rPr>
        <w:t>支持住院公告栏展示及维护，用户可在住院服务电子住院证中查看区域发布的公告，公告内容通知支持消息推送。</w:t>
      </w:r>
    </w:p>
    <w:p>
      <w:pPr>
        <w:pStyle w:val="7"/>
        <w:numPr>
          <w:ilvl w:val="4"/>
          <w:numId w:val="117"/>
        </w:numPr>
        <w:tabs>
          <w:tab w:val="left" w:pos="780"/>
        </w:tabs>
        <w:spacing w:before="156" w:after="156" w:line="360" w:lineRule="auto"/>
        <w:ind w:left="1008" w:hanging="1008"/>
        <w:rPr>
          <w:rFonts w:ascii="宋体" w:hAnsi="宋体" w:eastAsia="宋体"/>
          <w:sz w:val="24"/>
          <w:szCs w:val="24"/>
        </w:rPr>
      </w:pPr>
      <w:r>
        <w:rPr>
          <w:rFonts w:ascii="宋体" w:hAnsi="宋体" w:eastAsia="宋体"/>
          <w:sz w:val="24"/>
          <w:szCs w:val="24"/>
        </w:rPr>
        <w:t>入院办理</w:t>
      </w:r>
    </w:p>
    <w:p>
      <w:pPr>
        <w:pStyle w:val="2394"/>
        <w:rPr>
          <w:sz w:val="24"/>
        </w:rPr>
      </w:pPr>
      <w:r>
        <w:rPr>
          <w:rFonts w:hint="eastAsia"/>
          <w:sz w:val="24"/>
        </w:rPr>
        <w:t>支持入院办理相关</w:t>
      </w:r>
      <w:r>
        <w:rPr>
          <w:sz w:val="24"/>
        </w:rPr>
        <w:t>消息推送到患者手机，患者可进行院内个人信息的填写，提交到院内供院内审核，住院办理使用。具体</w:t>
      </w:r>
      <w:r>
        <w:rPr>
          <w:rFonts w:hint="eastAsia"/>
          <w:sz w:val="24"/>
        </w:rPr>
        <w:t>要求</w:t>
      </w:r>
      <w:r>
        <w:rPr>
          <w:sz w:val="24"/>
        </w:rPr>
        <w:t>如下：</w:t>
      </w:r>
    </w:p>
    <w:p>
      <w:pPr>
        <w:pStyle w:val="2394"/>
        <w:rPr>
          <w:sz w:val="24"/>
        </w:rPr>
      </w:pPr>
      <w:r>
        <w:rPr>
          <w:sz w:val="24"/>
        </w:rPr>
        <w:t>支持床位类型按照医院实际情况进行分类，</w:t>
      </w:r>
      <w:r>
        <w:rPr>
          <w:rFonts w:hint="eastAsia"/>
          <w:sz w:val="24"/>
        </w:rPr>
        <w:t>如靠窗、2人/</w:t>
      </w:r>
      <w:r>
        <w:rPr>
          <w:sz w:val="24"/>
        </w:rPr>
        <w:t>4</w:t>
      </w:r>
      <w:r>
        <w:rPr>
          <w:rFonts w:hint="eastAsia"/>
          <w:sz w:val="24"/>
        </w:rPr>
        <w:t>人间等类型。</w:t>
      </w:r>
      <w:r>
        <w:rPr>
          <w:sz w:val="24"/>
        </w:rPr>
        <w:t xml:space="preserve"> </w:t>
      </w:r>
    </w:p>
    <w:p>
      <w:pPr>
        <w:pStyle w:val="2394"/>
        <w:rPr>
          <w:sz w:val="24"/>
        </w:rPr>
      </w:pPr>
      <w:r>
        <w:rPr>
          <w:sz w:val="24"/>
        </w:rPr>
        <w:t>可支持由医院HIS和业务确定选择是否入院提前预约；住院预约申请信息直接和医院HIS出入院系统进行直接对接，暂无需额外审核环节。</w:t>
      </w:r>
    </w:p>
    <w:p>
      <w:pPr>
        <w:pStyle w:val="2394"/>
        <w:rPr>
          <w:sz w:val="24"/>
        </w:rPr>
      </w:pPr>
      <w:r>
        <w:rPr>
          <w:sz w:val="24"/>
        </w:rPr>
        <w:t>患者信息可接口对接自动带入，未带入的信息可支持进行填写补充；在填写信息前可获取信息弹窗告知确认；登记信息根据当前必填字段进行填写。</w:t>
      </w:r>
    </w:p>
    <w:p>
      <w:pPr>
        <w:pStyle w:val="2394"/>
        <w:rPr>
          <w:sz w:val="24"/>
        </w:rPr>
      </w:pPr>
      <w:r>
        <w:rPr>
          <w:rFonts w:hint="eastAsia"/>
          <w:sz w:val="24"/>
        </w:rPr>
        <w:t>支持在线缴纳押金，同时</w:t>
      </w:r>
      <w:r>
        <w:rPr>
          <w:sz w:val="24"/>
        </w:rPr>
        <w:t>系统</w:t>
      </w:r>
      <w:r>
        <w:rPr>
          <w:rFonts w:hint="eastAsia"/>
          <w:sz w:val="24"/>
        </w:rPr>
        <w:t>支持</w:t>
      </w:r>
      <w:r>
        <w:rPr>
          <w:sz w:val="24"/>
        </w:rPr>
        <w:t>在首次押金缴纳金额完成在线支付时显示反馈；住院支持在线医保锁卡登记。</w:t>
      </w:r>
    </w:p>
    <w:p>
      <w:pPr>
        <w:pStyle w:val="2394"/>
        <w:rPr>
          <w:sz w:val="24"/>
        </w:rPr>
      </w:pPr>
      <w:r>
        <w:rPr>
          <w:rFonts w:hint="eastAsia"/>
          <w:sz w:val="24"/>
        </w:rPr>
        <w:t>支持</w:t>
      </w:r>
      <w:r>
        <w:rPr>
          <w:sz w:val="24"/>
        </w:rPr>
        <w:t>入院</w:t>
      </w:r>
      <w:r>
        <w:rPr>
          <w:rFonts w:hint="eastAsia"/>
          <w:sz w:val="24"/>
        </w:rPr>
        <w:t>完成</w:t>
      </w:r>
      <w:r>
        <w:rPr>
          <w:sz w:val="24"/>
        </w:rPr>
        <w:t>办理后进行引导提示。</w:t>
      </w:r>
    </w:p>
    <w:p>
      <w:pPr>
        <w:pStyle w:val="7"/>
        <w:numPr>
          <w:ilvl w:val="4"/>
          <w:numId w:val="117"/>
        </w:numPr>
        <w:tabs>
          <w:tab w:val="left" w:pos="780"/>
        </w:tabs>
        <w:spacing w:before="156" w:after="156" w:line="360" w:lineRule="auto"/>
        <w:ind w:left="1008" w:hanging="1008"/>
        <w:rPr>
          <w:rFonts w:ascii="宋体" w:hAnsi="宋体" w:eastAsia="宋体"/>
          <w:sz w:val="24"/>
          <w:szCs w:val="24"/>
        </w:rPr>
      </w:pPr>
      <w:r>
        <w:rPr>
          <w:rFonts w:ascii="宋体" w:hAnsi="宋体" w:eastAsia="宋体"/>
          <w:sz w:val="24"/>
          <w:szCs w:val="24"/>
        </w:rPr>
        <w:t>住院</w:t>
      </w:r>
      <w:r>
        <w:rPr>
          <w:rFonts w:hint="eastAsia" w:ascii="宋体" w:hAnsi="宋体" w:eastAsia="宋体"/>
          <w:sz w:val="24"/>
          <w:szCs w:val="24"/>
        </w:rPr>
        <w:t>预交金充值</w:t>
      </w:r>
    </w:p>
    <w:p>
      <w:pPr>
        <w:pStyle w:val="2394"/>
        <w:rPr>
          <w:sz w:val="24"/>
        </w:rPr>
      </w:pPr>
      <w:r>
        <w:rPr>
          <w:sz w:val="24"/>
        </w:rPr>
        <w:t>在住院期间，在住院费用不足的情况下，患者可以在手机端或自助机端进行住院费用补缴。支持多渠道，多支付方式，方便病人使用。具体</w:t>
      </w:r>
      <w:r>
        <w:rPr>
          <w:rFonts w:hint="eastAsia"/>
          <w:sz w:val="24"/>
        </w:rPr>
        <w:t>要求</w:t>
      </w:r>
      <w:r>
        <w:rPr>
          <w:sz w:val="24"/>
        </w:rPr>
        <w:t>如下：</w:t>
      </w:r>
    </w:p>
    <w:p>
      <w:pPr>
        <w:pStyle w:val="2394"/>
        <w:rPr>
          <w:sz w:val="24"/>
        </w:rPr>
      </w:pPr>
      <w:r>
        <w:rPr>
          <w:sz w:val="24"/>
        </w:rPr>
        <w:t>支持患者进行充值额度快捷选择。</w:t>
      </w:r>
    </w:p>
    <w:p>
      <w:pPr>
        <w:pStyle w:val="2394"/>
        <w:rPr>
          <w:sz w:val="24"/>
        </w:rPr>
      </w:pPr>
      <w:r>
        <w:rPr>
          <w:sz w:val="24"/>
        </w:rPr>
        <w:t>支持患者自定义金额数目，方便患者进行金额设置充值。</w:t>
      </w:r>
    </w:p>
    <w:p>
      <w:pPr>
        <w:pStyle w:val="2394"/>
        <w:rPr>
          <w:sz w:val="24"/>
        </w:rPr>
      </w:pPr>
      <w:r>
        <w:rPr>
          <w:sz w:val="24"/>
        </w:rPr>
        <w:t>支持多种方式定位查询信息，例如：通过姓名+身份证+住院号定位查询住院记录信息。</w:t>
      </w:r>
    </w:p>
    <w:p>
      <w:pPr>
        <w:pStyle w:val="2394"/>
        <w:rPr>
          <w:sz w:val="24"/>
        </w:rPr>
      </w:pPr>
      <w:r>
        <w:rPr>
          <w:sz w:val="24"/>
        </w:rPr>
        <w:t>在住院充值验证通过，查询当前住院账户状况，并确认充值补缴金额</w:t>
      </w:r>
      <w:r>
        <w:rPr>
          <w:rFonts w:hint="eastAsia"/>
          <w:sz w:val="24"/>
        </w:rPr>
        <w:t>，同时支持住院账户同步抵扣</w:t>
      </w:r>
      <w:r>
        <w:rPr>
          <w:sz w:val="24"/>
        </w:rPr>
        <w:t>。支持患者全程在线完成</w:t>
      </w:r>
      <w:r>
        <w:rPr>
          <w:rFonts w:hint="eastAsia"/>
          <w:sz w:val="24"/>
        </w:rPr>
        <w:t>充值</w:t>
      </w:r>
      <w:r>
        <w:rPr>
          <w:sz w:val="24"/>
        </w:rPr>
        <w:t>。</w:t>
      </w:r>
    </w:p>
    <w:p>
      <w:pPr>
        <w:pStyle w:val="2394"/>
        <w:rPr>
          <w:sz w:val="24"/>
        </w:rPr>
      </w:pPr>
      <w:r>
        <w:rPr>
          <w:rFonts w:hint="eastAsia"/>
          <w:sz w:val="24"/>
        </w:rPr>
        <w:t>支持患者账户余额不足时，进行欠费提醒推送，通知患者及时缴纳。</w:t>
      </w:r>
    </w:p>
    <w:p>
      <w:pPr>
        <w:pStyle w:val="7"/>
        <w:numPr>
          <w:ilvl w:val="4"/>
          <w:numId w:val="117"/>
        </w:numPr>
        <w:tabs>
          <w:tab w:val="left" w:pos="780"/>
        </w:tabs>
        <w:spacing w:before="156" w:after="156" w:line="360" w:lineRule="auto"/>
        <w:ind w:left="1008" w:hanging="1008"/>
        <w:rPr>
          <w:rFonts w:ascii="宋体" w:hAnsi="宋体" w:eastAsia="宋体"/>
          <w:sz w:val="24"/>
          <w:szCs w:val="24"/>
        </w:rPr>
      </w:pPr>
      <w:r>
        <w:rPr>
          <w:rFonts w:ascii="宋体" w:hAnsi="宋体" w:eastAsia="宋体"/>
          <w:sz w:val="24"/>
          <w:szCs w:val="24"/>
        </w:rPr>
        <w:t>出院结算</w:t>
      </w:r>
    </w:p>
    <w:p>
      <w:pPr>
        <w:pStyle w:val="2394"/>
        <w:rPr>
          <w:sz w:val="24"/>
        </w:rPr>
      </w:pPr>
      <w:r>
        <w:rPr>
          <w:sz w:val="24"/>
        </w:rPr>
        <w:t>患者满足出院条件后，支持线上办理出院结算。具体</w:t>
      </w:r>
      <w:r>
        <w:rPr>
          <w:rFonts w:hint="eastAsia"/>
          <w:sz w:val="24"/>
        </w:rPr>
        <w:t>要求</w:t>
      </w:r>
      <w:r>
        <w:rPr>
          <w:sz w:val="24"/>
        </w:rPr>
        <w:t>如下：</w:t>
      </w:r>
    </w:p>
    <w:p>
      <w:pPr>
        <w:pStyle w:val="2394"/>
        <w:rPr>
          <w:sz w:val="24"/>
        </w:rPr>
      </w:pPr>
      <w:r>
        <w:rPr>
          <w:sz w:val="24"/>
        </w:rPr>
        <w:t>如医生开具出院证明，则患者可进行线上出院办理，当住院押金正值，则可按院内规定的退款逻辑进行退款。</w:t>
      </w:r>
    </w:p>
    <w:p>
      <w:pPr>
        <w:pStyle w:val="2394"/>
        <w:rPr>
          <w:sz w:val="24"/>
        </w:rPr>
      </w:pPr>
      <w:r>
        <w:rPr>
          <w:sz w:val="24"/>
        </w:rPr>
        <w:t>如住院押金金额为负值则需要患者完成欠费金额部分的补交，待住院押金结清后可完成后续出院办理。</w:t>
      </w:r>
    </w:p>
    <w:p>
      <w:pPr>
        <w:pStyle w:val="2394"/>
        <w:rPr>
          <w:sz w:val="24"/>
        </w:rPr>
      </w:pPr>
      <w:r>
        <w:rPr>
          <w:sz w:val="24"/>
        </w:rPr>
        <w:t>支持通过选择的就诊人信息查询待出院结算信息。</w:t>
      </w:r>
    </w:p>
    <w:p>
      <w:pPr>
        <w:pStyle w:val="2394"/>
        <w:rPr>
          <w:sz w:val="24"/>
        </w:rPr>
      </w:pPr>
      <w:r>
        <w:rPr>
          <w:sz w:val="24"/>
        </w:rPr>
        <w:t>支持患者在线预览费用使用情况，信息包含医保、自费、总计以及预缴金余额。</w:t>
      </w:r>
    </w:p>
    <w:p>
      <w:pPr>
        <w:pStyle w:val="2394"/>
        <w:rPr>
          <w:sz w:val="24"/>
        </w:rPr>
      </w:pPr>
      <w:r>
        <w:rPr>
          <w:sz w:val="24"/>
        </w:rPr>
        <w:t>同时可支持自费/医保（脱卡地区）完成在线出院费用结算。</w:t>
      </w:r>
    </w:p>
    <w:p>
      <w:pPr>
        <w:pStyle w:val="7"/>
        <w:numPr>
          <w:ilvl w:val="4"/>
          <w:numId w:val="117"/>
        </w:numPr>
        <w:tabs>
          <w:tab w:val="left" w:pos="780"/>
        </w:tabs>
        <w:spacing w:before="156" w:after="156" w:line="360" w:lineRule="auto"/>
        <w:ind w:left="1008" w:hanging="1008"/>
        <w:rPr>
          <w:rFonts w:ascii="宋体" w:hAnsi="宋体" w:eastAsia="宋体"/>
          <w:sz w:val="24"/>
          <w:szCs w:val="24"/>
        </w:rPr>
      </w:pPr>
      <w:r>
        <w:rPr>
          <w:rFonts w:ascii="宋体" w:hAnsi="宋体" w:eastAsia="宋体"/>
          <w:sz w:val="24"/>
          <w:szCs w:val="24"/>
        </w:rPr>
        <w:t>报告查询</w:t>
      </w:r>
    </w:p>
    <w:p>
      <w:pPr>
        <w:pStyle w:val="2394"/>
        <w:rPr>
          <w:sz w:val="24"/>
        </w:rPr>
      </w:pPr>
      <w:r>
        <w:rPr>
          <w:sz w:val="24"/>
        </w:rPr>
        <w:t>在住院过程中，患者可进行查询已绑定的住院患者的消费清单，支持单日查询及总账查询</w:t>
      </w:r>
      <w:r>
        <w:rPr>
          <w:rFonts w:hint="eastAsia"/>
          <w:sz w:val="24"/>
        </w:rPr>
        <w:t>，支持住院清单明细分类查询浏览</w:t>
      </w:r>
      <w:r>
        <w:rPr>
          <w:sz w:val="24"/>
        </w:rPr>
        <w:t>。具体功能如下：</w:t>
      </w:r>
    </w:p>
    <w:p>
      <w:pPr>
        <w:pStyle w:val="2394"/>
        <w:rPr>
          <w:sz w:val="24"/>
        </w:rPr>
      </w:pPr>
      <w:r>
        <w:rPr>
          <w:rFonts w:hint="eastAsia"/>
          <w:sz w:val="24"/>
        </w:rPr>
        <w:t>住院清单查看</w:t>
      </w:r>
      <w:r>
        <w:rPr>
          <w:sz w:val="24"/>
        </w:rPr>
        <w:t>支持查询展示入院后至查询当日的所有费用清单明细。</w:t>
      </w:r>
    </w:p>
    <w:p>
      <w:pPr>
        <w:pStyle w:val="2394"/>
        <w:rPr>
          <w:sz w:val="24"/>
        </w:rPr>
      </w:pPr>
      <w:r>
        <w:rPr>
          <w:sz w:val="24"/>
        </w:rPr>
        <w:t>患者可根据需要进行日期筛选查询每日的清单数据，或查询汇总数据。</w:t>
      </w:r>
    </w:p>
    <w:p>
      <w:pPr>
        <w:pStyle w:val="2394"/>
        <w:rPr>
          <w:sz w:val="24"/>
        </w:rPr>
      </w:pPr>
      <w:r>
        <w:rPr>
          <w:sz w:val="24"/>
        </w:rPr>
        <w:t>支持清单列表增加水印标记，可查看报告明细详情。</w:t>
      </w:r>
    </w:p>
    <w:p>
      <w:pPr>
        <w:pStyle w:val="2394"/>
        <w:rPr>
          <w:sz w:val="24"/>
        </w:rPr>
      </w:pPr>
      <w:r>
        <w:rPr>
          <w:sz w:val="24"/>
        </w:rPr>
        <w:t>患者可显示通过报告查询入口，查询到已出具的报告记录，方便患者自助了解报告结果，进行信息留存。</w:t>
      </w:r>
    </w:p>
    <w:p>
      <w:pPr>
        <w:pStyle w:val="2394"/>
        <w:rPr>
          <w:sz w:val="24"/>
        </w:rPr>
      </w:pPr>
      <w:r>
        <w:rPr>
          <w:sz w:val="24"/>
        </w:rPr>
        <w:t>支持查询绑卡用户的报告记录，通过列表整理展示，方便查阅。同时可支持根据业务状态对应显示报告类型，可查看报告明细详情。</w:t>
      </w:r>
    </w:p>
    <w:p>
      <w:pPr>
        <w:pStyle w:val="7"/>
        <w:numPr>
          <w:ilvl w:val="4"/>
          <w:numId w:val="117"/>
        </w:numPr>
        <w:tabs>
          <w:tab w:val="left" w:pos="780"/>
        </w:tabs>
        <w:spacing w:before="156" w:after="156" w:line="360" w:lineRule="auto"/>
        <w:ind w:left="1008" w:hanging="1008"/>
        <w:rPr>
          <w:rFonts w:ascii="宋体" w:hAnsi="宋体" w:eastAsia="宋体"/>
          <w:sz w:val="24"/>
          <w:szCs w:val="24"/>
        </w:rPr>
      </w:pPr>
      <w:r>
        <w:rPr>
          <w:rFonts w:ascii="宋体" w:hAnsi="宋体" w:eastAsia="宋体"/>
          <w:sz w:val="24"/>
          <w:szCs w:val="24"/>
        </w:rPr>
        <w:t>记录查看与票据下载</w:t>
      </w:r>
    </w:p>
    <w:p>
      <w:pPr>
        <w:pStyle w:val="2394"/>
        <w:rPr>
          <w:sz w:val="24"/>
        </w:rPr>
      </w:pPr>
      <w:r>
        <w:rPr>
          <w:sz w:val="24"/>
        </w:rPr>
        <w:t>提供住院充值、退费、结算交易记录查询并支持查询明细详情，</w:t>
      </w:r>
      <w:r>
        <w:rPr>
          <w:rFonts w:hint="eastAsia"/>
          <w:sz w:val="24"/>
        </w:rPr>
        <w:t>支持预交金记录展示，</w:t>
      </w:r>
      <w:r>
        <w:rPr>
          <w:sz w:val="24"/>
        </w:rPr>
        <w:t>对接发票平台可获取对应记录的电子票据。具体功能如下：</w:t>
      </w:r>
    </w:p>
    <w:p>
      <w:pPr>
        <w:pStyle w:val="2394"/>
        <w:rPr>
          <w:sz w:val="24"/>
        </w:rPr>
      </w:pPr>
      <w:r>
        <w:rPr>
          <w:rFonts w:hint="eastAsia"/>
          <w:sz w:val="24"/>
        </w:rPr>
        <w:t>支持</w:t>
      </w:r>
      <w:r>
        <w:rPr>
          <w:sz w:val="24"/>
        </w:rPr>
        <w:t>查询展示入院后至查询当日的记录明细。</w:t>
      </w:r>
    </w:p>
    <w:p>
      <w:pPr>
        <w:pStyle w:val="2394"/>
        <w:rPr>
          <w:sz w:val="24"/>
        </w:rPr>
      </w:pPr>
      <w:r>
        <w:rPr>
          <w:sz w:val="24"/>
        </w:rPr>
        <w:t>可查看费用明细详情，例如费用名称、费用金额等信息。同时可支持增加水印标记，可对接发票平台支付获取电子票据。</w:t>
      </w:r>
    </w:p>
    <w:p>
      <w:pPr>
        <w:pStyle w:val="2394"/>
        <w:rPr>
          <w:sz w:val="24"/>
        </w:rPr>
      </w:pPr>
      <w:r>
        <w:rPr>
          <w:rFonts w:hint="eastAsia"/>
          <w:sz w:val="24"/>
        </w:rPr>
        <w:t>支持</w:t>
      </w:r>
      <w:r>
        <w:rPr>
          <w:sz w:val="24"/>
        </w:rPr>
        <w:t>数据展示。交易数据对应可展示费用使用状况标签：已用、已退、未用；支持线下支付场景数据展示，如自助机，窗口；支持线下渠道支付数据展示，如银行卡、支票、现金。</w:t>
      </w:r>
    </w:p>
    <w:p>
      <w:pPr>
        <w:pStyle w:val="7"/>
        <w:numPr>
          <w:ilvl w:val="4"/>
          <w:numId w:val="117"/>
        </w:numPr>
        <w:tabs>
          <w:tab w:val="left" w:pos="780"/>
        </w:tabs>
        <w:spacing w:before="156" w:after="156" w:line="360" w:lineRule="auto"/>
        <w:ind w:left="1008" w:hanging="1008"/>
        <w:rPr>
          <w:rFonts w:ascii="宋体" w:hAnsi="宋体" w:eastAsia="宋体"/>
          <w:sz w:val="24"/>
          <w:szCs w:val="24"/>
        </w:rPr>
      </w:pPr>
      <w:r>
        <w:rPr>
          <w:rFonts w:ascii="宋体" w:hAnsi="宋体" w:eastAsia="宋体"/>
          <w:sz w:val="24"/>
          <w:szCs w:val="24"/>
        </w:rPr>
        <w:t>住院记录</w:t>
      </w:r>
    </w:p>
    <w:p>
      <w:pPr>
        <w:pStyle w:val="2394"/>
        <w:rPr>
          <w:sz w:val="24"/>
        </w:rPr>
      </w:pPr>
      <w:r>
        <w:rPr>
          <w:rFonts w:hint="eastAsia"/>
          <w:sz w:val="24"/>
        </w:rPr>
        <w:t>支持</w:t>
      </w:r>
      <w:r>
        <w:rPr>
          <w:sz w:val="24"/>
        </w:rPr>
        <w:t>单次住院的节点信息记录回顾，记录每次就医产生的结果信息，如开单、办理成功、充值成功、报告出具、手术完成、结算等。</w:t>
      </w:r>
    </w:p>
    <w:p>
      <w:pPr>
        <w:pStyle w:val="7"/>
        <w:numPr>
          <w:ilvl w:val="4"/>
          <w:numId w:val="117"/>
        </w:numPr>
        <w:tabs>
          <w:tab w:val="left" w:pos="780"/>
        </w:tabs>
        <w:spacing w:before="156" w:after="156" w:line="360" w:lineRule="auto"/>
        <w:ind w:left="1008" w:hanging="1008"/>
        <w:rPr>
          <w:rFonts w:ascii="宋体" w:hAnsi="宋体" w:eastAsia="宋体"/>
          <w:sz w:val="24"/>
          <w:szCs w:val="24"/>
        </w:rPr>
      </w:pPr>
      <w:r>
        <w:rPr>
          <w:rFonts w:ascii="宋体" w:hAnsi="宋体" w:eastAsia="宋体"/>
          <w:sz w:val="24"/>
          <w:szCs w:val="24"/>
        </w:rPr>
        <w:t>出院小结查询</w:t>
      </w:r>
    </w:p>
    <w:p>
      <w:pPr>
        <w:pStyle w:val="2394"/>
        <w:rPr>
          <w:sz w:val="24"/>
        </w:rPr>
      </w:pPr>
      <w:r>
        <w:rPr>
          <w:sz w:val="24"/>
        </w:rPr>
        <w:t>患者出院后，可根据院内规定进行住院小结的线上查询。</w:t>
      </w:r>
    </w:p>
    <w:p>
      <w:pPr>
        <w:pStyle w:val="2394"/>
        <w:rPr>
          <w:sz w:val="24"/>
        </w:rPr>
      </w:pPr>
      <w:r>
        <w:rPr>
          <w:sz w:val="24"/>
        </w:rPr>
        <w:t>支持患者线上查看住院小结，可查询的时间期限根据数据情况开放，</w:t>
      </w:r>
      <w:r>
        <w:rPr>
          <w:rFonts w:hint="eastAsia"/>
          <w:sz w:val="24"/>
        </w:rPr>
        <w:t>如：</w:t>
      </w:r>
      <w:r>
        <w:rPr>
          <w:sz w:val="24"/>
        </w:rPr>
        <w:t>数据开放期限为1年，患者可查到近1年内的住院小结内容。</w:t>
      </w:r>
    </w:p>
    <w:p>
      <w:pPr>
        <w:pStyle w:val="6"/>
        <w:spacing w:before="156" w:after="156" w:line="360" w:lineRule="auto"/>
        <w:rPr>
          <w:sz w:val="24"/>
          <w:szCs w:val="24"/>
        </w:rPr>
      </w:pPr>
      <w:r>
        <w:rPr>
          <w:sz w:val="24"/>
          <w:szCs w:val="24"/>
        </w:rPr>
        <w:t>电子陪护证</w:t>
      </w:r>
    </w:p>
    <w:p>
      <w:pPr>
        <w:pStyle w:val="2394"/>
        <w:rPr>
          <w:sz w:val="24"/>
        </w:rPr>
      </w:pPr>
      <w:r>
        <w:rPr>
          <w:sz w:val="24"/>
        </w:rPr>
        <w:t>针对住院场景提供的探视/陪护的在线申请能力，配套后端应用，形成完整的探视陪护管理闭环。</w:t>
      </w:r>
    </w:p>
    <w:p>
      <w:pPr>
        <w:pStyle w:val="2394"/>
        <w:rPr>
          <w:sz w:val="24"/>
        </w:rPr>
      </w:pPr>
      <w:r>
        <w:rPr>
          <w:sz w:val="24"/>
        </w:rPr>
        <w:t>支持门诊/住院多场景的探视/陪护的在线申请，除姓名+证件信息实名验证外，嵌入防疫流程，院内核酸支持数据查询同步，院外OCR识别同步。</w:t>
      </w:r>
    </w:p>
    <w:p>
      <w:pPr>
        <w:pStyle w:val="2394"/>
        <w:rPr>
          <w:sz w:val="24"/>
        </w:rPr>
      </w:pPr>
      <w:r>
        <w:rPr>
          <w:sz w:val="24"/>
        </w:rPr>
        <w:t>通过后台添加或审核签发凭证后，用户可在手机查看有效资格记录并获取电子通行码，可配合闸机/手持设备核验。</w:t>
      </w:r>
    </w:p>
    <w:p>
      <w:pPr>
        <w:pStyle w:val="2394"/>
        <w:rPr>
          <w:sz w:val="24"/>
        </w:rPr>
      </w:pPr>
      <w:r>
        <w:rPr>
          <w:sz w:val="24"/>
        </w:rPr>
        <w:t>可对提交申请的探视陪护记录进行审核查询，可按业务需求设置凭证有效期限与使用时段，支持根据科室+类型直接预设默认周期与时段展示。</w:t>
      </w:r>
    </w:p>
    <w:p>
      <w:pPr>
        <w:pStyle w:val="2394"/>
        <w:rPr>
          <w:sz w:val="24"/>
        </w:rPr>
      </w:pPr>
      <w:r>
        <w:rPr>
          <w:sz w:val="24"/>
        </w:rPr>
        <w:t>可根据对应业务场景的用户名单，跟踪查询探视陪护的申请记录及上限，并满足线下场景为老小服务闭环，支持医护人员在管理侧为患者线下场景添加探视陪护资格。</w:t>
      </w:r>
    </w:p>
    <w:p>
      <w:pPr>
        <w:pStyle w:val="2394"/>
        <w:rPr>
          <w:sz w:val="24"/>
        </w:rPr>
      </w:pPr>
      <w:r>
        <w:rPr>
          <w:sz w:val="24"/>
        </w:rPr>
        <w:t>对探视陪护服务的有效衡量指标进行可视化统计，便于数字化运营效果直观展现。</w:t>
      </w:r>
    </w:p>
    <w:p>
      <w:pPr>
        <w:pStyle w:val="6"/>
        <w:spacing w:before="156" w:after="156" w:line="360" w:lineRule="auto"/>
        <w:rPr>
          <w:sz w:val="24"/>
          <w:szCs w:val="24"/>
        </w:rPr>
      </w:pPr>
      <w:r>
        <w:rPr>
          <w:rFonts w:hint="eastAsia"/>
          <w:sz w:val="24"/>
          <w:szCs w:val="24"/>
        </w:rPr>
        <w:t>住院</w:t>
      </w:r>
      <w:r>
        <w:rPr>
          <w:sz w:val="24"/>
          <w:szCs w:val="24"/>
        </w:rPr>
        <w:t>服务</w:t>
      </w:r>
      <w:r>
        <w:rPr>
          <w:rFonts w:hint="eastAsia"/>
          <w:sz w:val="24"/>
          <w:szCs w:val="24"/>
        </w:rPr>
        <w:t>基础</w:t>
      </w:r>
      <w:r>
        <w:rPr>
          <w:sz w:val="24"/>
          <w:szCs w:val="24"/>
        </w:rPr>
        <w:t>组件</w:t>
      </w:r>
    </w:p>
    <w:p>
      <w:pPr>
        <w:pStyle w:val="2394"/>
        <w:rPr>
          <w:sz w:val="24"/>
        </w:rPr>
      </w:pPr>
      <w:r>
        <w:rPr>
          <w:rFonts w:hint="eastAsia"/>
          <w:sz w:val="24"/>
        </w:rPr>
        <w:t>住院服务</w:t>
      </w:r>
      <w:r>
        <w:rPr>
          <w:sz w:val="24"/>
        </w:rPr>
        <w:t>各项</w:t>
      </w:r>
      <w:r>
        <w:rPr>
          <w:rFonts w:hint="eastAsia"/>
          <w:sz w:val="24"/>
        </w:rPr>
        <w:t>基础</w:t>
      </w:r>
      <w:r>
        <w:rPr>
          <w:sz w:val="24"/>
        </w:rPr>
        <w:t>服务</w:t>
      </w:r>
      <w:r>
        <w:rPr>
          <w:rFonts w:hint="eastAsia"/>
          <w:sz w:val="24"/>
        </w:rPr>
        <w:t>组件</w:t>
      </w:r>
      <w:r>
        <w:rPr>
          <w:sz w:val="24"/>
        </w:rPr>
        <w:t>，包括</w:t>
      </w:r>
      <w:r>
        <w:rPr>
          <w:rFonts w:hint="eastAsia"/>
          <w:sz w:val="24"/>
        </w:rPr>
        <w:t>住院患者</w:t>
      </w:r>
      <w:r>
        <w:rPr>
          <w:sz w:val="24"/>
        </w:rPr>
        <w:t>管理、</w:t>
      </w:r>
      <w:r>
        <w:rPr>
          <w:rFonts w:hint="eastAsia"/>
          <w:sz w:val="24"/>
        </w:rPr>
        <w:t>住院</w:t>
      </w:r>
      <w:r>
        <w:rPr>
          <w:sz w:val="24"/>
        </w:rPr>
        <w:t>消息通知、</w:t>
      </w:r>
      <w:r>
        <w:rPr>
          <w:rFonts w:hint="eastAsia"/>
          <w:sz w:val="24"/>
        </w:rPr>
        <w:t>住院</w:t>
      </w:r>
      <w:r>
        <w:rPr>
          <w:sz w:val="24"/>
        </w:rPr>
        <w:t>任务流管理</w:t>
      </w:r>
      <w:r>
        <w:rPr>
          <w:rFonts w:hint="eastAsia"/>
          <w:sz w:val="24"/>
        </w:rPr>
        <w:t>、身份鉴权管理</w:t>
      </w:r>
      <w:r>
        <w:rPr>
          <w:sz w:val="24"/>
        </w:rPr>
        <w:t>等。</w:t>
      </w:r>
    </w:p>
    <w:p>
      <w:pPr>
        <w:pStyle w:val="2394"/>
        <w:rPr>
          <w:sz w:val="24"/>
        </w:rPr>
      </w:pPr>
      <w:r>
        <w:rPr>
          <w:rFonts w:hint="eastAsia"/>
          <w:sz w:val="24"/>
        </w:rPr>
        <w:t>住院患者</w:t>
      </w:r>
      <w:r>
        <w:rPr>
          <w:sz w:val="24"/>
        </w:rPr>
        <w:t>管理：提供统一账户管理，将用户信息进行整合，统一数据规范并同步传输。</w:t>
      </w:r>
    </w:p>
    <w:p>
      <w:pPr>
        <w:pStyle w:val="2394"/>
        <w:rPr>
          <w:sz w:val="24"/>
        </w:rPr>
      </w:pPr>
      <w:r>
        <w:rPr>
          <w:rFonts w:hint="eastAsia"/>
          <w:sz w:val="24"/>
        </w:rPr>
        <w:t>住院</w:t>
      </w:r>
      <w:r>
        <w:rPr>
          <w:sz w:val="24"/>
        </w:rPr>
        <w:t>消息通知：集中式应用内消息提醒通知组件，提供住院智慧服务平台中涉及就医流程及院前院中院后就医任务提醒及消息通知，使患者及时获取就医任务提示。</w:t>
      </w:r>
    </w:p>
    <w:p>
      <w:pPr>
        <w:pStyle w:val="2394"/>
        <w:rPr>
          <w:sz w:val="24"/>
        </w:rPr>
      </w:pPr>
      <w:r>
        <w:rPr>
          <w:rFonts w:hint="eastAsia"/>
          <w:sz w:val="24"/>
        </w:rPr>
        <w:t>住院</w:t>
      </w:r>
      <w:r>
        <w:rPr>
          <w:sz w:val="24"/>
        </w:rPr>
        <w:t>任务流管理：提供统一任务流管理，为患者提供住院就医引导。</w:t>
      </w:r>
    </w:p>
    <w:p>
      <w:pPr>
        <w:pStyle w:val="2394"/>
        <w:rPr>
          <w:sz w:val="24"/>
        </w:rPr>
      </w:pPr>
      <w:r>
        <w:rPr>
          <w:rFonts w:hint="eastAsia"/>
          <w:sz w:val="24"/>
        </w:rPr>
        <w:t>身份鉴权管理：提供患者登录确定信息是否有效，支持进行患者信息绑定。</w:t>
      </w:r>
    </w:p>
    <w:p>
      <w:pPr>
        <w:pStyle w:val="6"/>
        <w:spacing w:before="156" w:after="156" w:line="360" w:lineRule="auto"/>
      </w:pPr>
      <w:r>
        <w:rPr>
          <w:sz w:val="24"/>
          <w:szCs w:val="24"/>
        </w:rPr>
        <w:t>医院HIS系统改造</w:t>
      </w:r>
    </w:p>
    <w:p>
      <w:pPr>
        <w:pStyle w:val="2394"/>
        <w:rPr>
          <w:sz w:val="24"/>
        </w:rPr>
      </w:pPr>
      <w:r>
        <w:rPr>
          <w:rFonts w:hint="eastAsia"/>
          <w:sz w:val="24"/>
        </w:rPr>
        <w:t>支持</w:t>
      </w:r>
      <w:r>
        <w:rPr>
          <w:sz w:val="24"/>
        </w:rPr>
        <w:t>区域内医疗机构HIS系统改造，区域内18家医疗机构HIS系统改造。</w:t>
      </w:r>
    </w:p>
    <w:p>
      <w:pPr>
        <w:pStyle w:val="6"/>
        <w:spacing w:before="156" w:after="156" w:line="360" w:lineRule="auto"/>
        <w:rPr>
          <w:sz w:val="24"/>
          <w:szCs w:val="24"/>
        </w:rPr>
      </w:pPr>
      <w:r>
        <w:rPr>
          <w:sz w:val="24"/>
          <w:szCs w:val="24"/>
        </w:rPr>
        <w:t>接口对接</w:t>
      </w:r>
    </w:p>
    <w:p>
      <w:pPr>
        <w:pStyle w:val="2394"/>
        <w:rPr>
          <w:sz w:val="24"/>
        </w:rPr>
      </w:pPr>
      <w:r>
        <w:rPr>
          <w:sz w:val="24"/>
        </w:rPr>
        <w:t>接口包含但不限于：</w:t>
      </w:r>
    </w:p>
    <w:p>
      <w:pPr>
        <w:pStyle w:val="2394"/>
        <w:rPr>
          <w:sz w:val="24"/>
        </w:rPr>
      </w:pPr>
      <w:r>
        <w:rPr>
          <w:sz w:val="24"/>
        </w:rPr>
        <w:t>入院相关-获取患者入院单信息</w:t>
      </w:r>
    </w:p>
    <w:p>
      <w:pPr>
        <w:pStyle w:val="2394"/>
        <w:rPr>
          <w:sz w:val="24"/>
        </w:rPr>
      </w:pPr>
      <w:r>
        <w:rPr>
          <w:sz w:val="24"/>
        </w:rPr>
        <w:t>入院相关-入院登记</w:t>
      </w:r>
    </w:p>
    <w:p>
      <w:pPr>
        <w:pStyle w:val="2394"/>
        <w:rPr>
          <w:sz w:val="24"/>
        </w:rPr>
      </w:pPr>
      <w:r>
        <w:rPr>
          <w:sz w:val="24"/>
        </w:rPr>
        <w:t>入院相关-取消入院</w:t>
      </w:r>
    </w:p>
    <w:p>
      <w:pPr>
        <w:pStyle w:val="2394"/>
        <w:rPr>
          <w:sz w:val="24"/>
        </w:rPr>
      </w:pPr>
      <w:r>
        <w:rPr>
          <w:sz w:val="24"/>
        </w:rPr>
        <w:t>院中相关-缴纳住院预缴金</w:t>
      </w:r>
    </w:p>
    <w:p>
      <w:pPr>
        <w:pStyle w:val="2394"/>
        <w:rPr>
          <w:sz w:val="24"/>
        </w:rPr>
      </w:pPr>
      <w:r>
        <w:rPr>
          <w:sz w:val="24"/>
        </w:rPr>
        <w:t>院中相关-每日清单</w:t>
      </w:r>
    </w:p>
    <w:p>
      <w:pPr>
        <w:pStyle w:val="2394"/>
        <w:rPr>
          <w:sz w:val="24"/>
        </w:rPr>
      </w:pPr>
      <w:r>
        <w:rPr>
          <w:sz w:val="24"/>
        </w:rPr>
        <w:t>院中相关-清单汇总</w:t>
      </w:r>
    </w:p>
    <w:p>
      <w:pPr>
        <w:pStyle w:val="2394"/>
        <w:rPr>
          <w:sz w:val="24"/>
        </w:rPr>
      </w:pPr>
      <w:r>
        <w:rPr>
          <w:sz w:val="24"/>
        </w:rPr>
        <w:t>院中相关-查询住院押金记录</w:t>
      </w:r>
    </w:p>
    <w:p>
      <w:pPr>
        <w:pStyle w:val="2394"/>
        <w:rPr>
          <w:sz w:val="24"/>
        </w:rPr>
      </w:pPr>
      <w:r>
        <w:rPr>
          <w:sz w:val="24"/>
        </w:rPr>
        <w:t>院中相关-获取住院详情</w:t>
      </w:r>
    </w:p>
    <w:p>
      <w:pPr>
        <w:pStyle w:val="2394"/>
        <w:rPr>
          <w:sz w:val="24"/>
        </w:rPr>
      </w:pPr>
      <w:r>
        <w:rPr>
          <w:sz w:val="24"/>
        </w:rPr>
        <w:t>出院相关-电子票据相关</w:t>
      </w:r>
    </w:p>
    <w:p>
      <w:pPr>
        <w:pStyle w:val="2394"/>
        <w:rPr>
          <w:sz w:val="24"/>
        </w:rPr>
      </w:pPr>
      <w:r>
        <w:rPr>
          <w:sz w:val="24"/>
        </w:rPr>
        <w:t>出院相关-出院预算</w:t>
      </w:r>
    </w:p>
    <w:p>
      <w:pPr>
        <w:pStyle w:val="2394"/>
        <w:rPr>
          <w:sz w:val="24"/>
        </w:rPr>
      </w:pPr>
      <w:r>
        <w:rPr>
          <w:sz w:val="24"/>
        </w:rPr>
        <w:t>出院相关-出院结算</w:t>
      </w:r>
    </w:p>
    <w:p>
      <w:pPr>
        <w:pStyle w:val="2394"/>
        <w:rPr>
          <w:sz w:val="24"/>
        </w:rPr>
      </w:pPr>
      <w:r>
        <w:rPr>
          <w:sz w:val="24"/>
        </w:rPr>
        <w:t>出院相关-出院小结详情</w:t>
      </w:r>
    </w:p>
    <w:p>
      <w:pPr>
        <w:pStyle w:val="2394"/>
        <w:rPr>
          <w:sz w:val="24"/>
        </w:rPr>
      </w:pPr>
      <w:r>
        <w:rPr>
          <w:sz w:val="24"/>
        </w:rPr>
        <w:t>交易数据相关-获取医院交易数据</w:t>
      </w:r>
    </w:p>
    <w:p>
      <w:pPr>
        <w:pStyle w:val="2394"/>
        <w:rPr>
          <w:sz w:val="24"/>
        </w:rPr>
      </w:pPr>
      <w:r>
        <w:rPr>
          <w:sz w:val="24"/>
        </w:rPr>
        <w:t>交易数据相关-条码支付交易退款</w:t>
      </w:r>
    </w:p>
    <w:p>
      <w:pPr>
        <w:pStyle w:val="2394"/>
        <w:rPr>
          <w:sz w:val="24"/>
        </w:rPr>
      </w:pPr>
      <w:r>
        <w:rPr>
          <w:sz w:val="24"/>
        </w:rPr>
        <w:t>电子医保凭证相关-医保入院登记（锁卡）</w:t>
      </w:r>
    </w:p>
    <w:p>
      <w:pPr>
        <w:pStyle w:val="2394"/>
        <w:rPr>
          <w:sz w:val="24"/>
        </w:rPr>
      </w:pPr>
      <w:r>
        <w:rPr>
          <w:sz w:val="24"/>
        </w:rPr>
        <w:t>电子医保凭证相关-医保出院预算</w:t>
      </w:r>
    </w:p>
    <w:p>
      <w:pPr>
        <w:pStyle w:val="2394"/>
        <w:rPr>
          <w:sz w:val="24"/>
        </w:rPr>
      </w:pPr>
      <w:r>
        <w:rPr>
          <w:sz w:val="24"/>
        </w:rPr>
        <w:t>电子医保凭证相关-医保出院结算</w:t>
      </w:r>
    </w:p>
    <w:p>
      <w:pPr>
        <w:pStyle w:val="2394"/>
        <w:rPr>
          <w:sz w:val="24"/>
        </w:rPr>
      </w:pPr>
      <w:r>
        <w:rPr>
          <w:sz w:val="24"/>
        </w:rPr>
        <w:t>报告相关-获取检验报告详情</w:t>
      </w:r>
    </w:p>
    <w:p>
      <w:pPr>
        <w:pStyle w:val="2394"/>
        <w:rPr>
          <w:sz w:val="24"/>
        </w:rPr>
      </w:pPr>
      <w:r>
        <w:rPr>
          <w:sz w:val="24"/>
        </w:rPr>
        <w:t>报告相关-获取放射报告详情</w:t>
      </w:r>
    </w:p>
    <w:p>
      <w:pPr>
        <w:pStyle w:val="2394"/>
        <w:rPr>
          <w:sz w:val="24"/>
        </w:rPr>
      </w:pPr>
      <w:r>
        <w:rPr>
          <w:sz w:val="24"/>
        </w:rPr>
        <w:t>报告相关-获取报告列表</w:t>
      </w:r>
    </w:p>
    <w:p>
      <w:pPr>
        <w:pStyle w:val="2394"/>
        <w:rPr>
          <w:sz w:val="24"/>
        </w:rPr>
      </w:pPr>
      <w:r>
        <w:rPr>
          <w:sz w:val="24"/>
        </w:rPr>
        <w:t>（1）三级/二级医院对接</w:t>
      </w:r>
    </w:p>
    <w:p>
      <w:pPr>
        <w:pStyle w:val="2394"/>
        <w:rPr>
          <w:sz w:val="24"/>
        </w:rPr>
      </w:pPr>
      <w:r>
        <w:rPr>
          <w:sz w:val="24"/>
        </w:rPr>
        <w:t>8家三级/二级医院接口对接：主要服务于静安区区域居民的门急诊、住院诊疗服务以及诊疗、康复、健康体检等服务。</w:t>
      </w:r>
    </w:p>
    <w:p>
      <w:pPr>
        <w:pStyle w:val="2394"/>
        <w:rPr>
          <w:sz w:val="24"/>
        </w:rPr>
      </w:pPr>
      <w:r>
        <w:rPr>
          <w:sz w:val="24"/>
        </w:rPr>
        <w:t>上海市静安区中心医院</w:t>
      </w:r>
    </w:p>
    <w:p>
      <w:pPr>
        <w:pStyle w:val="2394"/>
        <w:rPr>
          <w:sz w:val="24"/>
        </w:rPr>
      </w:pPr>
      <w:r>
        <w:rPr>
          <w:sz w:val="24"/>
        </w:rPr>
        <w:t>上海市静安区闸北中心医院</w:t>
      </w:r>
    </w:p>
    <w:p>
      <w:pPr>
        <w:pStyle w:val="2394"/>
        <w:rPr>
          <w:sz w:val="24"/>
        </w:rPr>
      </w:pPr>
      <w:r>
        <w:rPr>
          <w:sz w:val="24"/>
        </w:rPr>
        <w:t>上海市静安区市北医院</w:t>
      </w:r>
    </w:p>
    <w:p>
      <w:pPr>
        <w:pStyle w:val="2394"/>
        <w:rPr>
          <w:sz w:val="24"/>
        </w:rPr>
      </w:pPr>
      <w:r>
        <w:rPr>
          <w:sz w:val="24"/>
        </w:rPr>
        <w:t>上海市静安区北站医院</w:t>
      </w:r>
    </w:p>
    <w:p>
      <w:pPr>
        <w:pStyle w:val="2394"/>
        <w:rPr>
          <w:sz w:val="24"/>
        </w:rPr>
      </w:pPr>
      <w:r>
        <w:rPr>
          <w:sz w:val="24"/>
        </w:rPr>
        <w:t>上海市静安区中医医院</w:t>
      </w:r>
    </w:p>
    <w:p>
      <w:pPr>
        <w:pStyle w:val="2394"/>
        <w:rPr>
          <w:sz w:val="24"/>
        </w:rPr>
      </w:pPr>
      <w:r>
        <w:rPr>
          <w:sz w:val="24"/>
        </w:rPr>
        <w:t>上海市公惠医院</w:t>
      </w:r>
    </w:p>
    <w:p>
      <w:pPr>
        <w:pStyle w:val="2394"/>
        <w:rPr>
          <w:sz w:val="24"/>
        </w:rPr>
      </w:pPr>
      <w:r>
        <w:rPr>
          <w:sz w:val="24"/>
        </w:rPr>
        <w:t>上海市第三康复医院</w:t>
      </w:r>
    </w:p>
    <w:p>
      <w:pPr>
        <w:pStyle w:val="2394"/>
        <w:rPr>
          <w:sz w:val="24"/>
        </w:rPr>
      </w:pPr>
      <w:r>
        <w:rPr>
          <w:sz w:val="24"/>
        </w:rPr>
        <w:t>上海市第四康复医院</w:t>
      </w:r>
    </w:p>
    <w:p>
      <w:pPr>
        <w:pStyle w:val="2394"/>
        <w:rPr>
          <w:sz w:val="24"/>
        </w:rPr>
      </w:pPr>
      <w:r>
        <w:rPr>
          <w:sz w:val="24"/>
        </w:rPr>
        <w:t>1家专业站所对接，包含专业站所：主要从事精神卫生等公共卫生服务和管理业务。</w:t>
      </w:r>
    </w:p>
    <w:p>
      <w:pPr>
        <w:pStyle w:val="2394"/>
        <w:rPr>
          <w:sz w:val="24"/>
        </w:rPr>
      </w:pPr>
      <w:r>
        <w:rPr>
          <w:sz w:val="24"/>
        </w:rPr>
        <w:t>上海市静安区精神卫生中心</w:t>
      </w:r>
    </w:p>
    <w:p>
      <w:pPr>
        <w:pStyle w:val="2394"/>
        <w:rPr>
          <w:sz w:val="24"/>
        </w:rPr>
      </w:pPr>
      <w:r>
        <w:rPr>
          <w:sz w:val="24"/>
        </w:rPr>
        <w:t>（2）一级医院对接</w:t>
      </w:r>
    </w:p>
    <w:p>
      <w:pPr>
        <w:pStyle w:val="2394"/>
        <w:rPr>
          <w:sz w:val="24"/>
        </w:rPr>
      </w:pPr>
      <w:r>
        <w:rPr>
          <w:sz w:val="24"/>
        </w:rPr>
        <w:t>9家一级医院接口对接，包含社区卫生服务中心：主要从事基本医疗和基本公共卫生服务。</w:t>
      </w:r>
    </w:p>
    <w:p>
      <w:pPr>
        <w:pStyle w:val="2394"/>
        <w:rPr>
          <w:sz w:val="24"/>
        </w:rPr>
      </w:pPr>
      <w:r>
        <w:rPr>
          <w:sz w:val="24"/>
        </w:rPr>
        <w:t>上海市静安区彭浦新村街道社区卫生服务中心</w:t>
      </w:r>
    </w:p>
    <w:p>
      <w:pPr>
        <w:pStyle w:val="2394"/>
        <w:rPr>
          <w:sz w:val="24"/>
        </w:rPr>
      </w:pPr>
      <w:r>
        <w:rPr>
          <w:sz w:val="24"/>
        </w:rPr>
        <w:t>上海市静安区临汾路街道社区卫生服务中心</w:t>
      </w:r>
    </w:p>
    <w:p>
      <w:pPr>
        <w:pStyle w:val="2394"/>
        <w:rPr>
          <w:sz w:val="24"/>
        </w:rPr>
      </w:pPr>
      <w:r>
        <w:rPr>
          <w:sz w:val="24"/>
        </w:rPr>
        <w:t>上海市静安区彭浦镇街道社区卫生服务中心</w:t>
      </w:r>
    </w:p>
    <w:p>
      <w:pPr>
        <w:pStyle w:val="2394"/>
        <w:rPr>
          <w:sz w:val="24"/>
        </w:rPr>
      </w:pPr>
      <w:r>
        <w:rPr>
          <w:sz w:val="24"/>
        </w:rPr>
        <w:t>上海市静安区彭浦镇第二街道社区卫生服务中心</w:t>
      </w:r>
    </w:p>
    <w:p>
      <w:pPr>
        <w:pStyle w:val="2394"/>
        <w:rPr>
          <w:sz w:val="24"/>
        </w:rPr>
      </w:pPr>
      <w:r>
        <w:rPr>
          <w:sz w:val="24"/>
        </w:rPr>
        <w:t>上海市静安区芷江西路街道社区卫生服务中心</w:t>
      </w:r>
    </w:p>
    <w:p>
      <w:pPr>
        <w:pStyle w:val="2394"/>
        <w:rPr>
          <w:sz w:val="24"/>
        </w:rPr>
      </w:pPr>
      <w:r>
        <w:rPr>
          <w:sz w:val="24"/>
        </w:rPr>
        <w:t>上海市静安区静安寺街道社区卫生服务中心</w:t>
      </w:r>
    </w:p>
    <w:p>
      <w:pPr>
        <w:pStyle w:val="2394"/>
        <w:rPr>
          <w:sz w:val="24"/>
        </w:rPr>
      </w:pPr>
      <w:r>
        <w:rPr>
          <w:sz w:val="24"/>
        </w:rPr>
        <w:t>上海市静安区曹家渡街道社区卫生服务中心</w:t>
      </w:r>
    </w:p>
    <w:p>
      <w:pPr>
        <w:pStyle w:val="2394"/>
        <w:rPr>
          <w:sz w:val="24"/>
        </w:rPr>
      </w:pPr>
      <w:r>
        <w:rPr>
          <w:sz w:val="24"/>
        </w:rPr>
        <w:t>上海市静安区石门二路街道社区卫生服务中心</w:t>
      </w:r>
    </w:p>
    <w:p>
      <w:pPr>
        <w:pStyle w:val="2394"/>
        <w:rPr>
          <w:sz w:val="24"/>
        </w:rPr>
      </w:pPr>
      <w:r>
        <w:rPr>
          <w:sz w:val="24"/>
        </w:rPr>
        <w:t>上海市静安区江宁路街道社区卫生服务中心</w:t>
      </w:r>
    </w:p>
    <w:p>
      <w:pPr>
        <w:pStyle w:val="6"/>
        <w:spacing w:before="156" w:after="156" w:line="360" w:lineRule="auto"/>
        <w:rPr>
          <w:rFonts w:ascii="宋体" w:hAnsi="宋体" w:eastAsia="宋体"/>
          <w:sz w:val="24"/>
          <w:szCs w:val="24"/>
        </w:rPr>
      </w:pPr>
      <w:r>
        <w:rPr>
          <w:rFonts w:hint="eastAsia" w:ascii="宋体" w:hAnsi="宋体" w:eastAsia="宋体"/>
          <w:sz w:val="24"/>
          <w:szCs w:val="24"/>
        </w:rPr>
        <w:t>密评应用改造</w:t>
      </w:r>
    </w:p>
    <w:p>
      <w:pPr>
        <w:pStyle w:val="1273"/>
        <w:spacing w:after="156"/>
        <w:ind w:left="420" w:leftChars="200"/>
        <w:rPr>
          <w:rFonts w:ascii="宋体" w:hAnsi="宋体"/>
          <w:color w:val="auto"/>
        </w:rPr>
      </w:pPr>
      <w:r>
        <w:rPr>
          <w:rFonts w:hint="eastAsia" w:ascii="宋体" w:hAnsi="宋体"/>
          <w:color w:val="auto"/>
        </w:rPr>
        <w:t>需要进行密码应用改造，确保项目通过密码应用测评。本部分涉及的模块包括：</w:t>
      </w:r>
    </w:p>
    <w:p>
      <w:pPr>
        <w:pStyle w:val="1273"/>
        <w:numPr>
          <w:ilvl w:val="0"/>
          <w:numId w:val="136"/>
        </w:numPr>
        <w:spacing w:after="156"/>
        <w:ind w:left="340" w:leftChars="162" w:firstLineChars="0"/>
        <w:rPr>
          <w:rFonts w:ascii="宋体" w:hAnsi="宋体"/>
          <w:color w:val="auto"/>
        </w:rPr>
      </w:pPr>
      <w:r>
        <w:rPr>
          <w:rFonts w:hint="eastAsia" w:ascii="宋体" w:hAnsi="宋体"/>
          <w:color w:val="auto"/>
        </w:rPr>
        <w:t>用户访问控制信息签名验签模块</w:t>
      </w:r>
    </w:p>
    <w:p>
      <w:pPr>
        <w:pStyle w:val="1273"/>
        <w:numPr>
          <w:ilvl w:val="0"/>
          <w:numId w:val="136"/>
        </w:numPr>
        <w:spacing w:after="156"/>
        <w:ind w:left="340" w:leftChars="162" w:firstLineChars="0"/>
        <w:rPr>
          <w:rFonts w:ascii="宋体" w:hAnsi="宋体"/>
          <w:color w:val="auto"/>
        </w:rPr>
      </w:pPr>
      <w:r>
        <w:rPr>
          <w:rFonts w:hint="eastAsia" w:ascii="宋体" w:hAnsi="宋体"/>
          <w:color w:val="auto"/>
        </w:rPr>
        <w:t>应用系统重要数据签名验签模块</w:t>
      </w:r>
    </w:p>
    <w:bookmarkEnd w:id="42"/>
    <w:bookmarkEnd w:id="44"/>
    <w:p>
      <w:pPr>
        <w:pStyle w:val="5"/>
      </w:pPr>
      <w:bookmarkStart w:id="45" w:name="_Toc146794004"/>
      <w:r>
        <w:t>互联网医院及其他功能升级</w:t>
      </w:r>
      <w:bookmarkEnd w:id="45"/>
    </w:p>
    <w:p>
      <w:pPr>
        <w:pStyle w:val="723"/>
        <w:spacing w:before="0" w:after="0" w:line="360" w:lineRule="auto"/>
        <w:rPr>
          <w:lang w:eastAsia="zh-Hans"/>
        </w:rPr>
      </w:pPr>
      <w:r>
        <w:rPr>
          <w:rFonts w:hint="eastAsia"/>
          <w:lang w:eastAsia="zh-Hans"/>
        </w:rPr>
        <w:t>静安区互联网医院的建设包含在“健康静安”信息惠民应用中，原系统及功能状况可以参考相关情况说明。</w:t>
      </w:r>
    </w:p>
    <w:p>
      <w:pPr>
        <w:pStyle w:val="6"/>
        <w:spacing w:before="156" w:after="156" w:line="360" w:lineRule="auto"/>
        <w:rPr>
          <w:sz w:val="24"/>
          <w:szCs w:val="24"/>
        </w:rPr>
      </w:pPr>
      <w:r>
        <w:rPr>
          <w:sz w:val="24"/>
          <w:szCs w:val="24"/>
        </w:rPr>
        <w:t>微信端</w:t>
      </w:r>
    </w:p>
    <w:p>
      <w:pPr>
        <w:pStyle w:val="7"/>
        <w:numPr>
          <w:ilvl w:val="4"/>
          <w:numId w:val="117"/>
        </w:numPr>
        <w:spacing w:before="156" w:after="156" w:line="360" w:lineRule="auto"/>
        <w:ind w:left="1008" w:hanging="1008"/>
        <w:rPr>
          <w:rFonts w:ascii="宋体" w:hAnsi="宋体" w:eastAsia="宋体"/>
          <w:sz w:val="24"/>
          <w:szCs w:val="24"/>
        </w:rPr>
      </w:pPr>
      <w:r>
        <w:rPr>
          <w:rFonts w:ascii="宋体" w:hAnsi="宋体" w:eastAsia="宋体"/>
          <w:sz w:val="24"/>
          <w:szCs w:val="24"/>
        </w:rPr>
        <w:t>互联网诊疗交互优化</w:t>
      </w:r>
    </w:p>
    <w:p>
      <w:pPr>
        <w:pStyle w:val="723"/>
        <w:numPr>
          <w:ilvl w:val="0"/>
          <w:numId w:val="137"/>
        </w:numPr>
        <w:spacing w:before="0" w:after="0" w:line="360" w:lineRule="auto"/>
        <w:ind w:left="0" w:firstLine="200" w:firstLineChars="0"/>
        <w:jc w:val="both"/>
      </w:pPr>
      <w:r>
        <w:rPr>
          <w:lang w:eastAsia="zh-Hans"/>
        </w:rPr>
        <w:t>医生列表信息扩展</w:t>
      </w:r>
    </w:p>
    <w:p>
      <w:pPr>
        <w:pStyle w:val="723"/>
        <w:spacing w:before="0" w:after="0" w:line="360" w:lineRule="auto"/>
        <w:rPr>
          <w:lang w:eastAsia="zh-Hans"/>
        </w:rPr>
      </w:pPr>
      <w:r>
        <w:rPr>
          <w:lang w:eastAsia="zh-Hans"/>
        </w:rPr>
        <w:t>互联网诊疗服务中对于医生列表信息进行扩展，实现查看医生的</w:t>
      </w:r>
      <w:r>
        <w:t>离</w:t>
      </w:r>
      <w:r>
        <w:rPr>
          <w:lang w:eastAsia="zh-Hans"/>
        </w:rPr>
        <w:t>在</w:t>
      </w:r>
      <w:r>
        <w:t>线状态、</w:t>
      </w:r>
      <w:r>
        <w:rPr>
          <w:lang w:eastAsia="zh-Hans"/>
        </w:rPr>
        <w:t>诊疗</w:t>
      </w:r>
      <w:r>
        <w:t>排队情况</w:t>
      </w:r>
      <w:r>
        <w:rPr>
          <w:lang w:eastAsia="zh-Hans"/>
        </w:rPr>
        <w:t>及社区医院距离。并根据排队情况及距离进行排序。默认展示在线及全部机构医生，可根据自身要求进行机构、科室及离在线状态筛选结果。</w:t>
      </w:r>
    </w:p>
    <w:p>
      <w:pPr>
        <w:pStyle w:val="723"/>
        <w:numPr>
          <w:ilvl w:val="0"/>
          <w:numId w:val="137"/>
        </w:numPr>
        <w:spacing w:before="0" w:after="0" w:line="360" w:lineRule="auto"/>
        <w:ind w:left="0" w:firstLine="200" w:firstLineChars="0"/>
        <w:jc w:val="both"/>
        <w:rPr>
          <w:lang w:eastAsia="zh-Hans"/>
        </w:rPr>
      </w:pPr>
      <w:r>
        <w:rPr>
          <w:lang w:eastAsia="zh-Hans"/>
        </w:rPr>
        <w:t>订单物流跟踪</w:t>
      </w:r>
    </w:p>
    <w:p>
      <w:pPr>
        <w:pStyle w:val="723"/>
        <w:spacing w:before="0" w:after="0" w:line="360" w:lineRule="auto"/>
        <w:rPr>
          <w:lang w:eastAsia="zh-Hans"/>
        </w:rPr>
      </w:pPr>
      <w:r>
        <w:rPr>
          <w:lang w:eastAsia="zh-Hans"/>
        </w:rPr>
        <w:t>互联网诊疗服务中，在完成诊疗服务后，如果配送方式为“配送到家”，则会产生订单物流跟踪信息，可分别查看全部、待配送、配送中、已完成订单物流跟踪列表信息。列表显示包括：订单时间、物流公司、物流单号、订单状态、药品信息、费用信息，并提供物流单号的复制功能。</w:t>
      </w:r>
    </w:p>
    <w:p>
      <w:pPr>
        <w:pStyle w:val="723"/>
        <w:spacing w:before="0" w:after="0" w:line="360" w:lineRule="auto"/>
        <w:rPr>
          <w:lang w:eastAsia="zh-Hans"/>
        </w:rPr>
      </w:pPr>
      <w:r>
        <w:rPr>
          <w:lang w:eastAsia="zh-Hans"/>
        </w:rPr>
        <w:t>点击订单物流列表“查看详情”按钮，查看订单物流跟踪详情页面，对该订单的节点状态进行跟踪，包括支付节点信息（支付时间、支付状态），配货节点信息（下单配货时间），配送节点（配送时间，物流公司、物流单号），签收节点（患者签收物流时间）。并展示处方相关信息，包括患者姓名、联系方式、处方医院、处方号、开具时间、收货人姓名、收货人联系方式、收货地址及药品相关信息。</w:t>
      </w:r>
    </w:p>
    <w:p>
      <w:pPr>
        <w:pStyle w:val="723"/>
        <w:spacing w:before="0" w:after="0" w:line="360" w:lineRule="auto"/>
        <w:rPr>
          <w:lang w:eastAsia="zh-Hans"/>
        </w:rPr>
      </w:pPr>
      <w:r>
        <w:rPr>
          <w:lang w:eastAsia="zh-Hans"/>
        </w:rPr>
        <w:t>并在物流配送发出后，通过“健康静安”公众号向居民推送“物流配送通知”消息，消息内容包含：物流公司，物流单号，收货人，收货地址及备注信息。</w:t>
      </w:r>
    </w:p>
    <w:p>
      <w:pPr>
        <w:pStyle w:val="723"/>
        <w:numPr>
          <w:ilvl w:val="0"/>
          <w:numId w:val="137"/>
        </w:numPr>
        <w:spacing w:before="0" w:after="0" w:line="360" w:lineRule="auto"/>
        <w:ind w:left="0" w:firstLine="200" w:firstLineChars="0"/>
        <w:jc w:val="both"/>
        <w:rPr>
          <w:lang w:eastAsia="zh-Hans"/>
        </w:rPr>
      </w:pPr>
      <w:r>
        <w:rPr>
          <w:rFonts w:hint="eastAsia"/>
          <w:lang w:eastAsia="zh-Hans"/>
        </w:rPr>
        <w:t>与物流系统对接</w:t>
      </w:r>
    </w:p>
    <w:p>
      <w:pPr>
        <w:pStyle w:val="723"/>
        <w:spacing w:before="0" w:after="0" w:line="360" w:lineRule="auto"/>
        <w:ind w:firstLineChars="0"/>
        <w:jc w:val="both"/>
        <w:rPr>
          <w:lang w:eastAsia="zh-Hans"/>
        </w:rPr>
      </w:pPr>
      <w:r>
        <w:rPr>
          <w:rFonts w:hint="eastAsia"/>
          <w:lang w:eastAsia="zh-Hans"/>
        </w:rPr>
        <w:t>需要支持与物流系统进行对接，保障</w:t>
      </w:r>
      <w:r>
        <w:rPr>
          <w:lang w:eastAsia="zh-Hans"/>
        </w:rPr>
        <w:t>“健康静安”公众号</w:t>
      </w:r>
      <w:r>
        <w:rPr>
          <w:rFonts w:hint="eastAsia"/>
          <w:lang w:eastAsia="zh-Hans"/>
        </w:rPr>
        <w:t>能够获取物流信息。</w:t>
      </w:r>
    </w:p>
    <w:p>
      <w:pPr>
        <w:pStyle w:val="723"/>
        <w:numPr>
          <w:ilvl w:val="0"/>
          <w:numId w:val="137"/>
        </w:numPr>
        <w:spacing w:before="0" w:after="0" w:line="360" w:lineRule="auto"/>
        <w:ind w:left="0" w:firstLine="200" w:firstLineChars="0"/>
        <w:jc w:val="both"/>
        <w:rPr>
          <w:lang w:eastAsia="zh-Hans"/>
        </w:rPr>
      </w:pPr>
      <w:r>
        <w:rPr>
          <w:lang w:eastAsia="zh-Hans"/>
        </w:rPr>
        <w:t>问诊请求通知推送</w:t>
      </w:r>
    </w:p>
    <w:p>
      <w:pPr>
        <w:pStyle w:val="723"/>
        <w:spacing w:before="0" w:after="0" w:line="360" w:lineRule="auto"/>
        <w:rPr>
          <w:lang w:eastAsia="zh-Hans"/>
        </w:rPr>
      </w:pPr>
      <w:r>
        <w:rPr>
          <w:lang w:eastAsia="zh-Hans"/>
        </w:rPr>
        <w:t>医生向居民发起反向呼叫请求时，“健康静安”公众号向居民推送“就诊通知”消息，消息内容包括：就诊人，就诊卡号，就诊医院，就诊科室，就诊时间及备注，点击消息可快速进入互联网诊室完成视频问诊。</w:t>
      </w:r>
    </w:p>
    <w:p>
      <w:pPr>
        <w:pStyle w:val="723"/>
        <w:spacing w:before="0" w:after="0" w:line="360" w:lineRule="auto"/>
        <w:rPr>
          <w:lang w:eastAsia="zh-Hans"/>
        </w:rPr>
      </w:pPr>
      <w:r>
        <w:rPr>
          <w:lang w:eastAsia="zh-Hans"/>
        </w:rPr>
        <w:t>居民向医生发起视频问诊请求，“健康静安”公众号向医生推送“患者问诊提醒”消息，消息内容包括：项目内容，发起方，操作内容，操作时间及医生接诊提示信息，提示医生尽快使用app完成接诊。</w:t>
      </w:r>
    </w:p>
    <w:p>
      <w:pPr>
        <w:pStyle w:val="7"/>
        <w:numPr>
          <w:ilvl w:val="4"/>
          <w:numId w:val="117"/>
        </w:numPr>
        <w:spacing w:before="156" w:after="156" w:line="360" w:lineRule="auto"/>
        <w:ind w:left="1008" w:hanging="1008"/>
      </w:pPr>
      <w:r>
        <w:rPr>
          <w:rFonts w:hint="eastAsia"/>
        </w:rPr>
        <w:t>区域体检服务</w:t>
      </w:r>
    </w:p>
    <w:p>
      <w:pPr>
        <w:pStyle w:val="8"/>
        <w:spacing w:before="156" w:after="156"/>
      </w:pPr>
      <w:r>
        <w:rPr>
          <w:rFonts w:hint="eastAsia"/>
        </w:rPr>
        <w:t>患者端</w:t>
      </w:r>
    </w:p>
    <w:p>
      <w:pPr>
        <w:pStyle w:val="723"/>
        <w:numPr>
          <w:ilvl w:val="0"/>
          <w:numId w:val="138"/>
        </w:numPr>
        <w:ind w:firstLineChars="0"/>
      </w:pPr>
      <w:r>
        <w:rPr>
          <w:rFonts w:hint="eastAsia"/>
        </w:rPr>
        <w:t>体检人管理</w:t>
      </w:r>
    </w:p>
    <w:p>
      <w:pPr>
        <w:pStyle w:val="723"/>
      </w:pPr>
      <w:r>
        <w:rPr>
          <w:rFonts w:hint="eastAsia"/>
        </w:rPr>
        <w:t>支持绑定体检用户，可支持健康静安认证绑定用户登录，可支持健康静安家属绑定用户关联</w:t>
      </w:r>
    </w:p>
    <w:p>
      <w:pPr>
        <w:rPr>
          <w:kern w:val="0"/>
          <w:sz w:val="24"/>
          <w:szCs w:val="24"/>
        </w:rPr>
      </w:pPr>
      <w:r>
        <w:rPr>
          <w:rFonts w:hint="eastAsia"/>
          <w:kern w:val="0"/>
          <w:sz w:val="24"/>
          <w:szCs w:val="24"/>
        </w:rPr>
        <w:t>支持新增其他体检人或删除多余体检人信息。</w:t>
      </w:r>
    </w:p>
    <w:p>
      <w:pPr>
        <w:pStyle w:val="723"/>
        <w:numPr>
          <w:ilvl w:val="0"/>
          <w:numId w:val="138"/>
        </w:numPr>
        <w:ind w:firstLineChars="0"/>
      </w:pPr>
      <w:r>
        <w:rPr>
          <w:rFonts w:hint="eastAsia"/>
        </w:rPr>
        <w:t>个人预约</w:t>
      </w:r>
    </w:p>
    <w:p>
      <w:pPr>
        <w:pStyle w:val="723"/>
      </w:pPr>
      <w:r>
        <w:rPr>
          <w:rFonts w:hint="eastAsia"/>
        </w:rPr>
        <w:t>支持体检用户通过体检入口进入查看体检机构列表，体检用户可根据自身需求选择体检机构进行后续体检业务办理；</w:t>
      </w:r>
    </w:p>
    <w:p>
      <w:pPr>
        <w:pStyle w:val="723"/>
      </w:pPr>
      <w:r>
        <w:rPr>
          <w:rFonts w:hint="eastAsia"/>
        </w:rPr>
        <w:t>支持体检用户查看并选择体检套餐，提供以列表卡片的形式展示套餐信息，支持体检用户结合自身需求，按照价格、类型进行筛选；</w:t>
      </w:r>
    </w:p>
    <w:p>
      <w:pPr>
        <w:pStyle w:val="723"/>
      </w:pPr>
      <w:r>
        <w:rPr>
          <w:rFonts w:hint="eastAsia"/>
        </w:rPr>
        <w:t>支持体检用户查看体检套餐详情，</w:t>
      </w:r>
      <w:r>
        <w:t>包括普通套餐</w:t>
      </w:r>
      <w:r>
        <w:rPr>
          <w:rFonts w:hint="eastAsia"/>
        </w:rPr>
        <w:t>、</w:t>
      </w:r>
      <w:r>
        <w:t>专病套餐</w:t>
      </w:r>
      <w:r>
        <w:rPr>
          <w:rFonts w:hint="eastAsia"/>
        </w:rPr>
        <w:t>和</w:t>
      </w:r>
      <w:r>
        <w:t>入职套餐等</w:t>
      </w:r>
      <w:r>
        <w:rPr>
          <w:rFonts w:hint="eastAsia"/>
        </w:rPr>
        <w:t>，套餐内具体开展的项目明细；</w:t>
      </w:r>
    </w:p>
    <w:p>
      <w:pPr>
        <w:pStyle w:val="723"/>
      </w:pPr>
      <w:r>
        <w:rPr>
          <w:rFonts w:hint="eastAsia"/>
        </w:rPr>
        <w:t>针对已选套餐进行加项处理，体检用户可在套餐之外进行加项选择，选择需要增加的体检项目；</w:t>
      </w:r>
    </w:p>
    <w:p>
      <w:pPr>
        <w:pStyle w:val="723"/>
      </w:pPr>
      <w:r>
        <w:rPr>
          <w:rFonts w:hint="eastAsia"/>
        </w:rPr>
        <w:t>加项存在组合关系需要级联选择，支持组合加项目，例如选择CT三维重建需要有CT项目；</w:t>
      </w:r>
    </w:p>
    <w:p>
      <w:pPr>
        <w:pStyle w:val="723"/>
      </w:pPr>
      <w:r>
        <w:rPr>
          <w:rFonts w:hint="eastAsia"/>
        </w:rPr>
        <w:t>支持体检用户选择具体体检时间，可支持选择到具体日期和时间段，例如：1月1日8：</w:t>
      </w:r>
      <w:r>
        <w:t>00-9</w:t>
      </w:r>
      <w:r>
        <w:rPr>
          <w:rFonts w:hint="eastAsia"/>
        </w:rPr>
        <w:t>：0</w:t>
      </w:r>
      <w:r>
        <w:t>0</w:t>
      </w:r>
      <w:r>
        <w:rPr>
          <w:rFonts w:hint="eastAsia"/>
        </w:rPr>
        <w:t>；</w:t>
      </w:r>
    </w:p>
    <w:p>
      <w:pPr>
        <w:pStyle w:val="723"/>
      </w:pPr>
      <w:r>
        <w:rPr>
          <w:rFonts w:hint="eastAsia"/>
        </w:rPr>
        <w:t>支持体检用户线上进行体检套餐项目和体检时间预约，提供完整预约信息页面供体检用户确认；</w:t>
      </w:r>
      <w:r>
        <w:rPr>
          <w:rFonts w:hint="eastAsia"/>
        </w:rPr>
        <w:tab/>
      </w:r>
    </w:p>
    <w:p>
      <w:pPr>
        <w:pStyle w:val="723"/>
      </w:pPr>
      <w:r>
        <w:rPr>
          <w:rFonts w:hint="eastAsia"/>
        </w:rPr>
        <w:t>体检套餐及加项支持线上支付；</w:t>
      </w:r>
    </w:p>
    <w:p>
      <w:pPr>
        <w:pStyle w:val="723"/>
      </w:pPr>
      <w:r>
        <w:rPr>
          <w:rFonts w:hint="eastAsia"/>
        </w:rPr>
        <w:t>支持体检用户在预约完成后进行取消预约操作，取消预约规则可结合具体业务情况进行调整设定；</w:t>
      </w:r>
    </w:p>
    <w:p>
      <w:pPr>
        <w:pStyle w:val="723"/>
      </w:pPr>
      <w:r>
        <w:rPr>
          <w:rFonts w:hint="eastAsia"/>
        </w:rPr>
        <w:t>支持体检用户填写健康及满意度调查等形式的问卷；</w:t>
      </w:r>
    </w:p>
    <w:p>
      <w:pPr>
        <w:pStyle w:val="723"/>
        <w:numPr>
          <w:ilvl w:val="0"/>
          <w:numId w:val="138"/>
        </w:numPr>
        <w:ind w:firstLineChars="0"/>
      </w:pPr>
      <w:r>
        <w:rPr>
          <w:rFonts w:hint="eastAsia"/>
        </w:rPr>
        <w:t>团队申请</w:t>
      </w:r>
    </w:p>
    <w:p>
      <w:pPr>
        <w:pStyle w:val="723"/>
      </w:pPr>
      <w:r>
        <w:rPr>
          <w:rFonts w:hint="eastAsia"/>
        </w:rPr>
        <w:t>支持团队体检用户通过健康静安平台的体检入口进入，进行体检机构列表查看及机构选择；</w:t>
      </w:r>
    </w:p>
    <w:p>
      <w:pPr>
        <w:pStyle w:val="723"/>
        <w:numPr>
          <w:ilvl w:val="0"/>
          <w:numId w:val="138"/>
        </w:numPr>
        <w:ind w:firstLineChars="0"/>
      </w:pPr>
      <w:r>
        <w:rPr>
          <w:rFonts w:hint="eastAsia"/>
        </w:rPr>
        <w:t>团检预约</w:t>
      </w:r>
    </w:p>
    <w:p>
      <w:pPr>
        <w:pStyle w:val="723"/>
        <w:ind w:left="560"/>
      </w:pPr>
      <w:r>
        <w:rPr>
          <w:rFonts w:hint="eastAsia"/>
        </w:rPr>
        <w:t>支持团队体检用户通过姓名、身份证号等信息完成信息核验；</w:t>
      </w:r>
    </w:p>
    <w:p>
      <w:pPr>
        <w:pStyle w:val="723"/>
        <w:ind w:left="560"/>
      </w:pPr>
      <w:r>
        <w:rPr>
          <w:rFonts w:hint="eastAsia"/>
        </w:rPr>
        <w:t>支持团队体检用户查看开展的套餐列表，可以列表卡片的形式展示套餐信息</w:t>
      </w:r>
    </w:p>
    <w:p>
      <w:pPr>
        <w:pStyle w:val="723"/>
        <w:ind w:left="560"/>
      </w:pPr>
      <w:r>
        <w:rPr>
          <w:rFonts w:hint="eastAsia"/>
        </w:rPr>
        <w:t>支持团队体检用户进行体检日期及时间选择，支持选择到具体时段，如：1月1日8:</w:t>
      </w:r>
      <w:r>
        <w:t>00-9</w:t>
      </w:r>
      <w:r>
        <w:rPr>
          <w:rFonts w:hint="eastAsia"/>
        </w:rPr>
        <w:t>:</w:t>
      </w:r>
      <w:r>
        <w:t>00</w:t>
      </w:r>
      <w:r>
        <w:rPr>
          <w:rFonts w:hint="eastAsia"/>
        </w:rPr>
        <w:t>；</w:t>
      </w:r>
    </w:p>
    <w:p>
      <w:pPr>
        <w:pStyle w:val="723"/>
        <w:ind w:left="560"/>
      </w:pPr>
      <w:r>
        <w:rPr>
          <w:rFonts w:hint="eastAsia"/>
        </w:rPr>
        <w:t>支持团队体检用户选择完成预约时间和套餐后，在预约信息页进行预约信息确认；</w:t>
      </w:r>
    </w:p>
    <w:p>
      <w:pPr>
        <w:pStyle w:val="723"/>
        <w:ind w:left="560"/>
      </w:pPr>
      <w:r>
        <w:rPr>
          <w:rFonts w:hint="eastAsia"/>
        </w:rPr>
        <w:t>支持体检用户填写健康及满意度调查等形式的问卷；</w:t>
      </w:r>
    </w:p>
    <w:p>
      <w:pPr>
        <w:pStyle w:val="723"/>
        <w:numPr>
          <w:ilvl w:val="0"/>
          <w:numId w:val="138"/>
        </w:numPr>
        <w:ind w:firstLineChars="0"/>
      </w:pPr>
      <w:r>
        <w:rPr>
          <w:rFonts w:hint="eastAsia"/>
        </w:rPr>
        <w:t>预约记录</w:t>
      </w:r>
    </w:p>
    <w:p>
      <w:pPr>
        <w:pStyle w:val="723"/>
        <w:ind w:left="560"/>
      </w:pPr>
      <w:r>
        <w:rPr>
          <w:rFonts w:hint="eastAsia"/>
        </w:rPr>
        <w:t>支持体检用户查看预约记录，预约记录查看包括个人、团队预约记录；</w:t>
      </w:r>
    </w:p>
    <w:p>
      <w:pPr>
        <w:pStyle w:val="723"/>
        <w:ind w:left="560"/>
      </w:pPr>
      <w:r>
        <w:rPr>
          <w:rFonts w:hint="eastAsia"/>
        </w:rPr>
        <w:t>支持体检用户查看预约记录详情，包含预约时间、预约套餐等信息；</w:t>
      </w:r>
    </w:p>
    <w:p>
      <w:pPr>
        <w:pStyle w:val="723"/>
        <w:ind w:left="560"/>
      </w:pPr>
      <w:r>
        <w:rPr>
          <w:rFonts w:hint="eastAsia"/>
        </w:rPr>
        <w:t>支持体检预约患者在体检预约记录进入，选定预约记录进行，预约取消与退费操作；</w:t>
      </w:r>
    </w:p>
    <w:p>
      <w:pPr>
        <w:pStyle w:val="723"/>
        <w:ind w:left="560"/>
        <w:jc w:val="center"/>
      </w:pPr>
    </w:p>
    <w:p>
      <w:pPr>
        <w:pStyle w:val="723"/>
        <w:numPr>
          <w:ilvl w:val="0"/>
          <w:numId w:val="138"/>
        </w:numPr>
        <w:ind w:firstLineChars="0"/>
      </w:pPr>
      <w:r>
        <w:rPr>
          <w:rFonts w:hint="eastAsia"/>
        </w:rPr>
        <w:t>报告查询</w:t>
      </w:r>
      <w:r>
        <w:rPr>
          <w:rFonts w:hint="eastAsia"/>
        </w:rPr>
        <w:tab/>
      </w:r>
    </w:p>
    <w:p>
      <w:pPr>
        <w:pStyle w:val="723"/>
        <w:ind w:left="560"/>
      </w:pPr>
      <w:r>
        <w:rPr>
          <w:rFonts w:hint="eastAsia"/>
        </w:rPr>
        <w:t xml:space="preserve">支持体检用户查看体检报告，通过体检报告查询入口进入，查看体检报告列表，以列表（报告首页）的形式展示报告数据； </w:t>
      </w:r>
    </w:p>
    <w:p>
      <w:pPr>
        <w:pStyle w:val="723"/>
        <w:ind w:left="560"/>
      </w:pPr>
      <w:r>
        <w:rPr>
          <w:rFonts w:hint="eastAsia"/>
        </w:rPr>
        <w:t>支持体检用户在线查看已总检完成的体检报告，报告内容包含所有完成的体检项目报告内容；</w:t>
      </w:r>
    </w:p>
    <w:p>
      <w:pPr>
        <w:pStyle w:val="723"/>
        <w:ind w:left="560"/>
      </w:pPr>
      <w:r>
        <w:rPr>
          <w:rFonts w:hint="eastAsia"/>
        </w:rPr>
        <w:t>支持体检用户在线报告详情查看与下载</w:t>
      </w:r>
    </w:p>
    <w:p>
      <w:pPr>
        <w:pStyle w:val="723"/>
        <w:numPr>
          <w:ilvl w:val="0"/>
          <w:numId w:val="138"/>
        </w:numPr>
        <w:ind w:firstLineChars="0"/>
      </w:pPr>
      <w:r>
        <w:rPr>
          <w:rFonts w:hint="eastAsia"/>
        </w:rPr>
        <w:t>健康宣教</w:t>
      </w:r>
      <w:r>
        <w:rPr>
          <w:rFonts w:hint="eastAsia"/>
        </w:rPr>
        <w:tab/>
      </w:r>
    </w:p>
    <w:p>
      <w:pPr>
        <w:pStyle w:val="723"/>
        <w:ind w:left="560"/>
      </w:pPr>
      <w:r>
        <w:rPr>
          <w:rFonts w:hint="eastAsia"/>
        </w:rPr>
        <w:t>体检用户可线上查看相关体检信息，信息支持图文形式展示，展示内容包含相关体检公告信息；</w:t>
      </w:r>
    </w:p>
    <w:p>
      <w:pPr>
        <w:pStyle w:val="723"/>
        <w:ind w:left="560"/>
      </w:pPr>
      <w:r>
        <w:rPr>
          <w:rFonts w:hint="eastAsia"/>
        </w:rPr>
        <w:t>体检用户可线上查看体检检查须知，支持图文形式展示，体检预约注意事项，检查须知，体检预约注意事项等相关信息；</w:t>
      </w:r>
    </w:p>
    <w:p>
      <w:pPr>
        <w:pStyle w:val="723"/>
        <w:ind w:left="560"/>
      </w:pPr>
      <w:r>
        <w:rPr>
          <w:rFonts w:hint="eastAsia"/>
        </w:rPr>
        <w:t>支持体检用户查看体检机构简介，支持图文形式展示，对体检中心进行介绍，支持多机构查看。信息内容包含</w:t>
      </w:r>
      <w:r>
        <w:rPr>
          <w:rFonts w:cstheme="minorBidi"/>
        </w:rPr>
        <w:t>对体检中心进行介绍，展示体检中心的路线及院内联系方式</w:t>
      </w:r>
      <w:r>
        <w:rPr>
          <w:rFonts w:hint="eastAsia" w:cstheme="minorBidi"/>
        </w:rPr>
        <w:t>，</w:t>
      </w:r>
      <w:r>
        <w:rPr>
          <w:rFonts w:cstheme="minorBidi"/>
        </w:rPr>
        <w:t>展示体检中心的环境，设备和位置并对院内专家进行详细的介绍</w:t>
      </w:r>
      <w:r>
        <w:rPr>
          <w:rFonts w:hint="eastAsia"/>
        </w:rPr>
        <w:t>等信息；</w:t>
      </w:r>
    </w:p>
    <w:p>
      <w:pPr>
        <w:pStyle w:val="8"/>
        <w:spacing w:before="156" w:after="156"/>
      </w:pPr>
      <w:r>
        <w:rPr>
          <w:rFonts w:hint="eastAsia"/>
        </w:rPr>
        <w:t>管理端</w:t>
      </w:r>
    </w:p>
    <w:p>
      <w:pPr>
        <w:pStyle w:val="723"/>
        <w:numPr>
          <w:ilvl w:val="0"/>
          <w:numId w:val="139"/>
        </w:numPr>
        <w:ind w:firstLineChars="0"/>
      </w:pPr>
      <w:r>
        <w:rPr>
          <w:rFonts w:hint="eastAsia"/>
        </w:rPr>
        <w:t>体检信息管理</w:t>
      </w:r>
      <w:r>
        <w:rPr>
          <w:rFonts w:hint="eastAsia"/>
        </w:rPr>
        <w:tab/>
      </w:r>
    </w:p>
    <w:p>
      <w:pPr>
        <w:pStyle w:val="723"/>
        <w:ind w:left="560"/>
      </w:pPr>
      <w:r>
        <w:rPr>
          <w:rFonts w:hint="eastAsia"/>
        </w:rPr>
        <w:t>支持管理端进行体检预约用户信息列表的形式展示，包含相关体检预约数据，可支持条件筛选查询、查看详情与信息导出；</w:t>
      </w:r>
    </w:p>
    <w:p>
      <w:pPr>
        <w:pStyle w:val="723"/>
        <w:ind w:left="560"/>
      </w:pPr>
      <w:r>
        <w:rPr>
          <w:rFonts w:hint="eastAsia"/>
        </w:rPr>
        <w:t>支持管理端为体检用户进行体检预约，支持单条体检预约、多条数据批量添加预约；</w:t>
      </w:r>
    </w:p>
    <w:p>
      <w:pPr>
        <w:pStyle w:val="723"/>
        <w:ind w:left="560"/>
      </w:pPr>
      <w:r>
        <w:rPr>
          <w:rFonts w:hint="eastAsia"/>
        </w:rPr>
        <w:t>支持管理端为体检用户取消已预约完成的预约记录；</w:t>
      </w:r>
    </w:p>
    <w:p>
      <w:pPr>
        <w:pStyle w:val="723"/>
        <w:ind w:left="560"/>
      </w:pPr>
      <w:r>
        <w:rPr>
          <w:rFonts w:hint="eastAsia"/>
        </w:rPr>
        <w:t>支持管理端修改用户预约时间；</w:t>
      </w:r>
    </w:p>
    <w:p>
      <w:pPr>
        <w:pStyle w:val="723"/>
        <w:ind w:left="560"/>
      </w:pPr>
      <w:r>
        <w:rPr>
          <w:rFonts w:hint="eastAsia"/>
        </w:rPr>
        <w:t>支持管理端按照筛选条件批量导出预约数据和记录；</w:t>
      </w:r>
    </w:p>
    <w:p>
      <w:pPr>
        <w:pStyle w:val="723"/>
        <w:ind w:left="560"/>
      </w:pPr>
      <w:r>
        <w:rPr>
          <w:rFonts w:hint="eastAsia"/>
        </w:rPr>
        <w:t>支持管理端发送体检预约消息通知，通知消息类型包含取消预约、修改预约等信息；</w:t>
      </w:r>
    </w:p>
    <w:p>
      <w:pPr>
        <w:pStyle w:val="723"/>
        <w:ind w:left="560"/>
      </w:pPr>
      <w:r>
        <w:rPr>
          <w:rFonts w:hint="eastAsia"/>
        </w:rPr>
        <w:t>支持手动修改用户体检完成状态，同时保留接口对接医院系统获取用户体检完成状态；</w:t>
      </w:r>
    </w:p>
    <w:p>
      <w:pPr>
        <w:pStyle w:val="723"/>
        <w:ind w:left="560"/>
      </w:pPr>
      <w:r>
        <w:rPr>
          <w:rFonts w:hint="eastAsia"/>
        </w:rPr>
        <w:t>支持管理端按照预约记录类别查看信息，如区分个体预约、团检预约数据，支持分类展示；</w:t>
      </w:r>
    </w:p>
    <w:p>
      <w:pPr>
        <w:pStyle w:val="723"/>
        <w:numPr>
          <w:ilvl w:val="0"/>
          <w:numId w:val="139"/>
        </w:numPr>
        <w:ind w:firstLineChars="0"/>
      </w:pPr>
      <w:r>
        <w:rPr>
          <w:rFonts w:hint="eastAsia"/>
        </w:rPr>
        <w:t>退费管理</w:t>
      </w:r>
      <w:r>
        <w:rPr>
          <w:rFonts w:hint="eastAsia"/>
        </w:rPr>
        <w:tab/>
      </w:r>
    </w:p>
    <w:p>
      <w:pPr>
        <w:pStyle w:val="723"/>
        <w:ind w:left="560"/>
      </w:pPr>
      <w:r>
        <w:rPr>
          <w:rFonts w:hint="eastAsia"/>
        </w:rPr>
        <w:t>支持管理端进行体检退费信息审核，审核类型包含同意退费、驳回退费等操作；</w:t>
      </w:r>
    </w:p>
    <w:p>
      <w:pPr>
        <w:pStyle w:val="723"/>
        <w:numPr>
          <w:ilvl w:val="0"/>
          <w:numId w:val="139"/>
        </w:numPr>
        <w:ind w:firstLineChars="0"/>
      </w:pPr>
      <w:r>
        <w:rPr>
          <w:rFonts w:hint="eastAsia"/>
        </w:rPr>
        <w:t>体检机构管理</w:t>
      </w:r>
      <w:r>
        <w:rPr>
          <w:rFonts w:hint="eastAsia"/>
        </w:rPr>
        <w:tab/>
      </w:r>
    </w:p>
    <w:p>
      <w:pPr>
        <w:pStyle w:val="723"/>
        <w:ind w:left="560"/>
      </w:pPr>
      <w:r>
        <w:rPr>
          <w:rFonts w:hint="eastAsia"/>
        </w:rPr>
        <w:t>支持管理端查看体检机构列表，支持通过条件筛选查询、查看与导出；</w:t>
      </w:r>
    </w:p>
    <w:p>
      <w:pPr>
        <w:pStyle w:val="723"/>
        <w:ind w:left="560"/>
      </w:pPr>
      <w:r>
        <w:rPr>
          <w:rFonts w:hint="eastAsia"/>
        </w:rPr>
        <w:t>支持管理端进行体检机构维护，维护操作包含单条添加、多条数据批量添加，信息维护包括名称、院区ID、地址、是否启用、图片等内容；</w:t>
      </w:r>
    </w:p>
    <w:p>
      <w:pPr>
        <w:pStyle w:val="723"/>
        <w:ind w:left="560"/>
      </w:pPr>
      <w:r>
        <w:rPr>
          <w:rFonts w:hint="eastAsia"/>
        </w:rPr>
        <w:t>支持管理端进行机构信息删除修改；</w:t>
      </w:r>
    </w:p>
    <w:p>
      <w:pPr>
        <w:pStyle w:val="723"/>
        <w:numPr>
          <w:ilvl w:val="0"/>
          <w:numId w:val="139"/>
        </w:numPr>
        <w:ind w:firstLineChars="0"/>
      </w:pPr>
      <w:r>
        <w:rPr>
          <w:rFonts w:hint="eastAsia"/>
        </w:rPr>
        <w:t>体检套餐管理</w:t>
      </w:r>
      <w:r>
        <w:rPr>
          <w:rFonts w:hint="eastAsia"/>
        </w:rPr>
        <w:tab/>
      </w:r>
      <w:r>
        <w:rPr>
          <w:rFonts w:hint="eastAsia"/>
        </w:rPr>
        <w:tab/>
      </w:r>
    </w:p>
    <w:p>
      <w:pPr>
        <w:pStyle w:val="723"/>
        <w:ind w:left="560"/>
      </w:pPr>
      <w:r>
        <w:rPr>
          <w:rFonts w:hint="eastAsia"/>
        </w:rPr>
        <w:t>支持管理端进行相应体检套餐查看，可列表的形式展示套餐数据，支持筛选查询、查看与导出操作；</w:t>
      </w:r>
    </w:p>
    <w:p>
      <w:pPr>
        <w:pStyle w:val="723"/>
        <w:ind w:left="560"/>
      </w:pPr>
      <w:r>
        <w:rPr>
          <w:rFonts w:hint="eastAsia"/>
        </w:rPr>
        <w:t>支持管理端进行体检套餐维护，针对体检套餐支持单条添加、多条数据批量添加；</w:t>
      </w:r>
    </w:p>
    <w:p>
      <w:pPr>
        <w:pStyle w:val="723"/>
        <w:ind w:left="560"/>
      </w:pPr>
      <w:r>
        <w:rPr>
          <w:rFonts w:hint="eastAsia"/>
        </w:rPr>
        <w:t>支持管理端进行体检套餐基本信息维护，维护基本信息内容包括套餐名称、套餐ID、是否启用、是否展示、套餐标签、套餐有效期、套餐原价、现价、套餐说明、须知、开放限制、所属院区等信息维护，同时支持信息删除修改；支持管理端与医疗机构体检系统同步获取套餐项目；</w:t>
      </w:r>
      <w:r>
        <w:rPr>
          <w:rFonts w:hint="eastAsia"/>
        </w:rPr>
        <w:tab/>
      </w:r>
    </w:p>
    <w:p>
      <w:pPr>
        <w:pStyle w:val="723"/>
        <w:ind w:left="560"/>
      </w:pPr>
      <w:r>
        <w:rPr>
          <w:rFonts w:hint="eastAsia"/>
        </w:rPr>
        <w:t>支持管理端进行体检套餐开放限制维护，部分套餐需要限制预约体检时间，如某套餐或体检项目不开放，需要人工介入沟通，开放预约；</w:t>
      </w:r>
    </w:p>
    <w:p>
      <w:pPr>
        <w:pStyle w:val="723"/>
        <w:ind w:left="560"/>
      </w:pPr>
      <w:r>
        <w:rPr>
          <w:rFonts w:hint="eastAsia"/>
        </w:rPr>
        <w:t>支持管理端进行套餐开放数量设置，例如某天套餐可约数量设置为5套；</w:t>
      </w:r>
    </w:p>
    <w:p>
      <w:pPr>
        <w:pStyle w:val="723"/>
        <w:ind w:left="560"/>
      </w:pPr>
      <w:r>
        <w:rPr>
          <w:rFonts w:hint="eastAsia"/>
        </w:rPr>
        <w:t>支持管理端对体检套餐调整，进行套餐添加、删除项目操作；</w:t>
      </w:r>
      <w:r>
        <w:rPr>
          <w:rFonts w:hint="eastAsia"/>
        </w:rPr>
        <w:tab/>
      </w:r>
    </w:p>
    <w:p>
      <w:pPr>
        <w:pStyle w:val="723"/>
        <w:ind w:left="560"/>
      </w:pPr>
      <w:r>
        <w:rPr>
          <w:rFonts w:hint="eastAsia"/>
        </w:rPr>
        <w:t>支持体检套餐加项设置维护，例如当前套餐可允许添加项维护，支持设置是否组合项目等；</w:t>
      </w:r>
    </w:p>
    <w:p>
      <w:pPr>
        <w:pStyle w:val="723"/>
        <w:numPr>
          <w:ilvl w:val="0"/>
          <w:numId w:val="139"/>
        </w:numPr>
        <w:ind w:firstLineChars="0"/>
      </w:pPr>
      <w:r>
        <w:rPr>
          <w:rFonts w:hint="eastAsia"/>
        </w:rPr>
        <w:t>体检项目管理</w:t>
      </w:r>
      <w:r>
        <w:rPr>
          <w:rFonts w:hint="eastAsia"/>
        </w:rPr>
        <w:tab/>
      </w:r>
    </w:p>
    <w:p>
      <w:pPr>
        <w:pStyle w:val="723"/>
        <w:ind w:left="560"/>
      </w:pPr>
      <w:r>
        <w:rPr>
          <w:rFonts w:hint="eastAsia"/>
        </w:rPr>
        <w:t>支持管理端进行体检项目数据查看，可支持列表的形式展示项目数据，支持体检项目的筛选查询、查看与导出；</w:t>
      </w:r>
    </w:p>
    <w:p>
      <w:pPr>
        <w:pStyle w:val="723"/>
        <w:ind w:left="560"/>
      </w:pPr>
      <w:r>
        <w:rPr>
          <w:rFonts w:hint="eastAsia"/>
        </w:rPr>
        <w:t>支持管理端进行体检项目单条添加、多条数据批量添加操作；</w:t>
      </w:r>
    </w:p>
    <w:p>
      <w:pPr>
        <w:pStyle w:val="723"/>
        <w:ind w:left="560"/>
      </w:pPr>
      <w:r>
        <w:rPr>
          <w:rFonts w:hint="eastAsia"/>
        </w:rPr>
        <w:t>支持管理端进行体检项目维护，维护内容包含项目名称、项目ID、是否启用、是否展示、项目标签、项目原价、现价、项目说明、须知、开放范围、所属院区等信息；</w:t>
      </w:r>
    </w:p>
    <w:p>
      <w:pPr>
        <w:pStyle w:val="723"/>
        <w:ind w:left="560"/>
      </w:pPr>
      <w:r>
        <w:rPr>
          <w:rFonts w:hint="eastAsia"/>
        </w:rPr>
        <w:t>支持管理端进行体检项目可约数量设置，例如设置某天A项目可约数量为5个；</w:t>
      </w:r>
    </w:p>
    <w:p>
      <w:pPr>
        <w:pStyle w:val="723"/>
        <w:ind w:left="560"/>
      </w:pPr>
      <w:r>
        <w:rPr>
          <w:rFonts w:hint="eastAsia"/>
        </w:rPr>
        <w:t>支持管理端进行体检项目不开放预约控制；</w:t>
      </w:r>
    </w:p>
    <w:p>
      <w:pPr>
        <w:pStyle w:val="723"/>
        <w:ind w:left="560"/>
      </w:pPr>
      <w:r>
        <w:rPr>
          <w:rFonts w:hint="eastAsia"/>
        </w:rPr>
        <w:t>支持管理端进行体检项目编辑或删除项目；</w:t>
      </w:r>
    </w:p>
    <w:p>
      <w:pPr>
        <w:pStyle w:val="723"/>
        <w:numPr>
          <w:ilvl w:val="0"/>
          <w:numId w:val="139"/>
        </w:numPr>
        <w:ind w:firstLineChars="0"/>
      </w:pPr>
      <w:r>
        <w:rPr>
          <w:rFonts w:hint="eastAsia"/>
        </w:rPr>
        <w:t>号源管理</w:t>
      </w:r>
      <w:r>
        <w:rPr>
          <w:rFonts w:hint="eastAsia"/>
        </w:rPr>
        <w:tab/>
      </w:r>
    </w:p>
    <w:p>
      <w:pPr>
        <w:pStyle w:val="723"/>
        <w:ind w:left="560"/>
      </w:pPr>
      <w:r>
        <w:rPr>
          <w:rFonts w:hint="eastAsia"/>
        </w:rPr>
        <w:t>管理端支持体检号源的模板下载、模板导入、添加新模板等功能，针对历史模板允许查看详情或删除；</w:t>
      </w:r>
      <w:r>
        <w:rPr>
          <w:rFonts w:hint="eastAsia"/>
        </w:rPr>
        <w:tab/>
      </w:r>
    </w:p>
    <w:p>
      <w:pPr>
        <w:pStyle w:val="723"/>
        <w:ind w:left="560"/>
      </w:pPr>
      <w:r>
        <w:rPr>
          <w:rFonts w:hint="eastAsia"/>
        </w:rPr>
        <w:t>支持管理端进行体检排班信息启用生成；</w:t>
      </w:r>
    </w:p>
    <w:p>
      <w:pPr>
        <w:pStyle w:val="723"/>
        <w:ind w:left="560"/>
      </w:pPr>
      <w:r>
        <w:rPr>
          <w:rFonts w:hint="eastAsia"/>
        </w:rPr>
        <w:t>支持针对具体排班时间做单项或批量删除；</w:t>
      </w:r>
    </w:p>
    <w:p>
      <w:pPr>
        <w:pStyle w:val="723"/>
        <w:ind w:left="560"/>
      </w:pPr>
      <w:r>
        <w:rPr>
          <w:rFonts w:hint="eastAsia"/>
        </w:rPr>
        <w:t>管理端支持加号、放号配置等配置功能；</w:t>
      </w:r>
    </w:p>
    <w:p>
      <w:pPr>
        <w:pStyle w:val="723"/>
        <w:numPr>
          <w:ilvl w:val="0"/>
          <w:numId w:val="139"/>
        </w:numPr>
        <w:ind w:firstLineChars="0"/>
      </w:pPr>
      <w:r>
        <w:rPr>
          <w:rFonts w:hint="eastAsia"/>
        </w:rPr>
        <w:t>内容管理</w:t>
      </w:r>
      <w:r>
        <w:rPr>
          <w:rFonts w:hint="eastAsia"/>
        </w:rPr>
        <w:tab/>
      </w:r>
    </w:p>
    <w:p>
      <w:pPr>
        <w:pStyle w:val="723"/>
        <w:ind w:left="560"/>
      </w:pPr>
      <w:r>
        <w:rPr>
          <w:rFonts w:hint="eastAsia"/>
        </w:rPr>
        <w:t>管理端支持维护内容的展示，展示内容包含列表的形式展示运营内容数据，支持筛选查询、查看与导出；</w:t>
      </w:r>
    </w:p>
    <w:p>
      <w:pPr>
        <w:pStyle w:val="723"/>
        <w:ind w:left="560"/>
      </w:pPr>
      <w:r>
        <w:rPr>
          <w:rFonts w:hint="eastAsia"/>
        </w:rPr>
        <w:t>管理端支持文章和展示内容维护，维护内容支持图文、视频、音频等形式添加文章，支持预览，预约发布；</w:t>
      </w:r>
    </w:p>
    <w:p>
      <w:pPr>
        <w:pStyle w:val="723"/>
        <w:ind w:left="560"/>
      </w:pPr>
      <w:r>
        <w:rPr>
          <w:rFonts w:hint="eastAsia"/>
        </w:rPr>
        <w:t>管理端支持聚合文章作为独立页面展示；</w:t>
      </w:r>
    </w:p>
    <w:p>
      <w:pPr>
        <w:pStyle w:val="723"/>
        <w:ind w:left="560"/>
      </w:pPr>
      <w:r>
        <w:rPr>
          <w:rFonts w:hint="eastAsia"/>
        </w:rPr>
        <w:t>管理端支持编辑和删除文章数据；</w:t>
      </w:r>
    </w:p>
    <w:p>
      <w:pPr>
        <w:pStyle w:val="723"/>
        <w:numPr>
          <w:ilvl w:val="0"/>
          <w:numId w:val="139"/>
        </w:numPr>
        <w:ind w:firstLineChars="0"/>
      </w:pPr>
      <w:r>
        <w:rPr>
          <w:rFonts w:hint="eastAsia"/>
        </w:rPr>
        <w:t>问卷管理</w:t>
      </w:r>
      <w:r>
        <w:rPr>
          <w:rFonts w:hint="eastAsia"/>
        </w:rPr>
        <w:tab/>
      </w:r>
    </w:p>
    <w:p>
      <w:pPr>
        <w:pStyle w:val="723"/>
        <w:ind w:left="560"/>
      </w:pPr>
      <w:r>
        <w:rPr>
          <w:rFonts w:hint="eastAsia"/>
        </w:rPr>
        <w:t>管理端支持列表的形式展示问卷数据，支持筛选查询、查看与导出；</w:t>
      </w:r>
    </w:p>
    <w:p>
      <w:pPr>
        <w:pStyle w:val="723"/>
        <w:ind w:left="560"/>
      </w:pPr>
      <w:r>
        <w:rPr>
          <w:rFonts w:hint="eastAsia"/>
        </w:rPr>
        <w:t>管理端支持新增线上问卷；管理端支持进行问卷的数据统计管理，包含问卷填写反馈与统计；</w:t>
      </w:r>
    </w:p>
    <w:p>
      <w:pPr>
        <w:pStyle w:val="723"/>
        <w:ind w:left="560"/>
      </w:pPr>
      <w:r>
        <w:rPr>
          <w:rFonts w:hint="eastAsia"/>
        </w:rPr>
        <w:t>管理端支持单条问卷下架，批量下架，单条问卷删除操作；</w:t>
      </w:r>
    </w:p>
    <w:p>
      <w:pPr>
        <w:pStyle w:val="723"/>
        <w:ind w:left="560"/>
      </w:pPr>
      <w:r>
        <w:rPr>
          <w:rFonts w:hint="eastAsia"/>
        </w:rPr>
        <w:t>问卷聚合展示，支持进行问卷大类分类，如满意度调查、投诉反馈、体检健康信息填写等分类；</w:t>
      </w:r>
    </w:p>
    <w:p>
      <w:pPr>
        <w:pStyle w:val="7"/>
        <w:numPr>
          <w:ilvl w:val="4"/>
          <w:numId w:val="117"/>
        </w:numPr>
        <w:spacing w:before="156" w:after="156" w:line="360" w:lineRule="auto"/>
        <w:ind w:left="1008" w:hanging="1008"/>
        <w:rPr>
          <w:lang w:eastAsia="zh-Hans"/>
        </w:rPr>
      </w:pPr>
      <w:r>
        <w:rPr>
          <w:lang w:eastAsia="zh-Hans"/>
        </w:rPr>
        <w:t>常见问题汇总</w:t>
      </w:r>
    </w:p>
    <w:p>
      <w:pPr>
        <w:pStyle w:val="723"/>
        <w:numPr>
          <w:ilvl w:val="0"/>
          <w:numId w:val="140"/>
        </w:numPr>
        <w:spacing w:before="0" w:after="0" w:line="360" w:lineRule="auto"/>
        <w:ind w:firstLineChars="0"/>
      </w:pPr>
      <w:r>
        <w:t>问题汇总列表</w:t>
      </w:r>
    </w:p>
    <w:p>
      <w:pPr>
        <w:pStyle w:val="723"/>
        <w:spacing w:before="0" w:after="0" w:line="360" w:lineRule="auto"/>
      </w:pPr>
      <w:r>
        <w:rPr>
          <w:rFonts w:hint="eastAsia"/>
        </w:rPr>
        <w:t>需</w:t>
      </w:r>
      <w:r>
        <w:t>为居民和患者提供常见问题汇总列表。</w:t>
      </w:r>
    </w:p>
    <w:p>
      <w:pPr>
        <w:pStyle w:val="723"/>
        <w:numPr>
          <w:ilvl w:val="0"/>
          <w:numId w:val="140"/>
        </w:numPr>
        <w:spacing w:before="0" w:after="0" w:line="360" w:lineRule="auto"/>
        <w:ind w:firstLineChars="0"/>
      </w:pPr>
      <w:r>
        <w:t>问题详情</w:t>
      </w:r>
    </w:p>
    <w:p>
      <w:pPr>
        <w:pStyle w:val="723"/>
        <w:spacing w:before="0" w:after="0" w:line="360" w:lineRule="auto"/>
      </w:pPr>
      <w:r>
        <w:t>通过汇总列表进入，</w:t>
      </w:r>
      <w:r>
        <w:rPr>
          <w:rFonts w:hint="eastAsia"/>
        </w:rPr>
        <w:t>需</w:t>
      </w:r>
      <w:r>
        <w:t>可查看常见问题解答详情。</w:t>
      </w:r>
    </w:p>
    <w:p>
      <w:pPr>
        <w:pStyle w:val="723"/>
        <w:numPr>
          <w:ilvl w:val="0"/>
          <w:numId w:val="140"/>
        </w:numPr>
        <w:spacing w:before="0" w:after="0" w:line="360" w:lineRule="auto"/>
        <w:ind w:firstLineChars="0"/>
      </w:pPr>
      <w:r>
        <w:t>常见问题维护更新</w:t>
      </w:r>
    </w:p>
    <w:p>
      <w:pPr>
        <w:pStyle w:val="723"/>
        <w:spacing w:before="0" w:after="0" w:line="360" w:lineRule="auto"/>
      </w:pPr>
      <w:r>
        <w:t>管理员</w:t>
      </w:r>
      <w:r>
        <w:rPr>
          <w:rFonts w:hint="eastAsia"/>
        </w:rPr>
        <w:t>需</w:t>
      </w:r>
      <w:r>
        <w:t>可对列表内容进行维护和更新。</w:t>
      </w:r>
    </w:p>
    <w:p>
      <w:pPr>
        <w:pStyle w:val="7"/>
        <w:numPr>
          <w:ilvl w:val="4"/>
          <w:numId w:val="117"/>
        </w:numPr>
        <w:spacing w:before="156" w:after="156" w:line="360" w:lineRule="auto"/>
        <w:ind w:left="1008" w:hanging="1008"/>
        <w:rPr>
          <w:lang w:eastAsia="zh-Hans"/>
        </w:rPr>
      </w:pPr>
      <w:r>
        <w:rPr>
          <w:lang w:eastAsia="zh-Hans"/>
        </w:rPr>
        <w:t>积分管理机制升级优化</w:t>
      </w:r>
    </w:p>
    <w:p>
      <w:pPr>
        <w:pStyle w:val="723"/>
        <w:numPr>
          <w:ilvl w:val="0"/>
          <w:numId w:val="141"/>
        </w:numPr>
        <w:spacing w:before="0" w:after="0" w:line="360" w:lineRule="auto"/>
        <w:ind w:left="0" w:firstLine="200" w:firstLineChars="0"/>
        <w:jc w:val="both"/>
        <w:rPr>
          <w:lang w:eastAsia="zh-Hans"/>
        </w:rPr>
      </w:pPr>
      <w:r>
        <w:rPr>
          <w:lang w:eastAsia="zh-Hans"/>
        </w:rPr>
        <w:t>当前积分</w:t>
      </w:r>
    </w:p>
    <w:p>
      <w:pPr>
        <w:pStyle w:val="723"/>
        <w:spacing w:before="0" w:after="0" w:line="360" w:lineRule="auto"/>
        <w:rPr>
          <w:lang w:eastAsia="zh-Hans"/>
        </w:rPr>
      </w:pPr>
      <w:r>
        <w:t>居民</w:t>
      </w:r>
      <w:r>
        <w:rPr>
          <w:rFonts w:hint="eastAsia"/>
        </w:rPr>
        <w:t>需</w:t>
      </w:r>
      <w:r>
        <w:t>可以</w:t>
      </w:r>
      <w:r>
        <w:rPr>
          <w:lang w:eastAsia="zh-Hans"/>
        </w:rPr>
        <w:t>于“我的积分”模块</w:t>
      </w:r>
      <w:r>
        <w:t>查看</w:t>
      </w:r>
      <w:r>
        <w:rPr>
          <w:lang w:eastAsia="zh-Hans"/>
        </w:rPr>
        <w:t>居民当前拥有有效</w:t>
      </w:r>
      <w:r>
        <w:t>积分</w:t>
      </w:r>
      <w:r>
        <w:rPr>
          <w:lang w:eastAsia="zh-Hans"/>
        </w:rPr>
        <w:t>总</w:t>
      </w:r>
      <w:r>
        <w:t>额</w:t>
      </w:r>
      <w:r>
        <w:rPr>
          <w:lang w:eastAsia="zh-Hans"/>
        </w:rPr>
        <w:t>数。</w:t>
      </w:r>
    </w:p>
    <w:p>
      <w:pPr>
        <w:pStyle w:val="723"/>
        <w:numPr>
          <w:ilvl w:val="0"/>
          <w:numId w:val="141"/>
        </w:numPr>
        <w:spacing w:before="0" w:after="0" w:line="360" w:lineRule="auto"/>
        <w:ind w:left="0" w:firstLine="200" w:firstLineChars="0"/>
        <w:jc w:val="both"/>
        <w:rPr>
          <w:lang w:eastAsia="zh-Hans"/>
        </w:rPr>
      </w:pPr>
      <w:r>
        <w:rPr>
          <w:lang w:eastAsia="zh-Hans"/>
        </w:rPr>
        <w:t>积分规则</w:t>
      </w:r>
    </w:p>
    <w:p>
      <w:pPr>
        <w:pStyle w:val="723"/>
        <w:spacing w:before="0" w:after="0" w:line="360" w:lineRule="auto"/>
        <w:rPr>
          <w:lang w:eastAsia="zh-Hans"/>
        </w:rPr>
      </w:pPr>
      <w:r>
        <w:rPr>
          <w:rFonts w:hint="eastAsia"/>
          <w:lang w:eastAsia="zh-Hans"/>
        </w:rPr>
        <w:t>需</w:t>
      </w:r>
      <w:r>
        <w:rPr>
          <w:lang w:eastAsia="zh-Hans"/>
        </w:rPr>
        <w:t>提供积分规则解释页面，告知居民积分规则。</w:t>
      </w:r>
    </w:p>
    <w:p>
      <w:pPr>
        <w:pStyle w:val="723"/>
        <w:numPr>
          <w:ilvl w:val="0"/>
          <w:numId w:val="141"/>
        </w:numPr>
        <w:spacing w:before="0" w:after="0" w:line="360" w:lineRule="auto"/>
        <w:ind w:left="0" w:firstLine="200" w:firstLineChars="0"/>
        <w:jc w:val="both"/>
        <w:rPr>
          <w:lang w:eastAsia="zh-Hans"/>
        </w:rPr>
      </w:pPr>
      <w:r>
        <w:rPr>
          <w:lang w:eastAsia="zh-Hans"/>
        </w:rPr>
        <w:t>积分过期提醒</w:t>
      </w:r>
    </w:p>
    <w:p>
      <w:pPr>
        <w:pStyle w:val="723"/>
        <w:spacing w:before="0" w:after="0" w:line="360" w:lineRule="auto"/>
        <w:rPr>
          <w:lang w:eastAsia="zh-Hans"/>
        </w:rPr>
      </w:pPr>
      <w:r>
        <w:rPr>
          <w:rFonts w:hint="eastAsia"/>
          <w:lang w:eastAsia="zh-Hans"/>
        </w:rPr>
        <w:t>需</w:t>
      </w:r>
      <w:r>
        <w:rPr>
          <w:lang w:eastAsia="zh-Hans"/>
        </w:rPr>
        <w:t>对即将过期积分数进行提醒显示，告知居民将有多少积分于次月1日过期。</w:t>
      </w:r>
    </w:p>
    <w:p>
      <w:pPr>
        <w:pStyle w:val="723"/>
        <w:numPr>
          <w:ilvl w:val="0"/>
          <w:numId w:val="141"/>
        </w:numPr>
        <w:spacing w:before="0" w:after="0" w:line="360" w:lineRule="auto"/>
        <w:ind w:left="0" w:firstLine="200" w:firstLineChars="0"/>
        <w:jc w:val="both"/>
        <w:rPr>
          <w:lang w:eastAsia="zh-Hans"/>
        </w:rPr>
      </w:pPr>
      <w:r>
        <w:rPr>
          <w:lang w:eastAsia="zh-Hans"/>
        </w:rPr>
        <w:t>积分记录</w:t>
      </w:r>
    </w:p>
    <w:p>
      <w:pPr>
        <w:pStyle w:val="723"/>
        <w:spacing w:before="0" w:after="0" w:line="360" w:lineRule="auto"/>
        <w:rPr>
          <w:lang w:eastAsia="zh-Hans"/>
        </w:rPr>
      </w:pPr>
      <w:r>
        <w:rPr>
          <w:rFonts w:hint="eastAsia"/>
          <w:lang w:eastAsia="zh-Hans"/>
        </w:rPr>
        <w:t>需</w:t>
      </w:r>
      <w:r>
        <w:rPr>
          <w:lang w:eastAsia="zh-Hans"/>
        </w:rPr>
        <w:t>提供最近一个月的积分记录详情列表。</w:t>
      </w:r>
    </w:p>
    <w:p>
      <w:pPr>
        <w:pStyle w:val="7"/>
        <w:numPr>
          <w:ilvl w:val="4"/>
          <w:numId w:val="117"/>
        </w:numPr>
        <w:spacing w:before="156" w:after="156" w:line="360" w:lineRule="auto"/>
        <w:ind w:left="1008" w:hanging="1008"/>
        <w:rPr>
          <w:lang w:eastAsia="zh-Hans"/>
        </w:rPr>
      </w:pPr>
      <w:r>
        <w:rPr>
          <w:lang w:eastAsia="zh-Hans"/>
        </w:rPr>
        <w:t>我的订单汇聚</w:t>
      </w:r>
    </w:p>
    <w:p>
      <w:pPr>
        <w:pStyle w:val="723"/>
        <w:numPr>
          <w:ilvl w:val="0"/>
          <w:numId w:val="142"/>
        </w:numPr>
        <w:spacing w:before="0" w:after="0" w:line="360" w:lineRule="auto"/>
        <w:ind w:left="0" w:firstLine="480"/>
        <w:jc w:val="both"/>
      </w:pPr>
      <w:r>
        <w:rPr>
          <w:lang w:eastAsia="zh-Hans"/>
        </w:rPr>
        <w:t>互联网医院订单</w:t>
      </w:r>
    </w:p>
    <w:p>
      <w:pPr>
        <w:pStyle w:val="723"/>
        <w:spacing w:before="0" w:after="0" w:line="360" w:lineRule="auto"/>
        <w:rPr>
          <w:lang w:eastAsia="zh-Hans"/>
        </w:rPr>
      </w:pPr>
      <w:r>
        <w:rPr>
          <w:lang w:eastAsia="zh-Hans"/>
        </w:rPr>
        <w:t>列表显示互联网医院待缴费订单笔数提醒，</w:t>
      </w:r>
      <w:r>
        <w:rPr>
          <w:rFonts w:hint="eastAsia"/>
          <w:lang w:eastAsia="zh-Hans"/>
        </w:rPr>
        <w:t>需</w:t>
      </w:r>
      <w:r>
        <w:rPr>
          <w:lang w:eastAsia="zh-Hans"/>
        </w:rPr>
        <w:t>可分别查看状态为待支付、已支付、已失效、已退款的订单列表，点击可查看订单详情，并可对不同状态的订单进行后续操作。</w:t>
      </w:r>
    </w:p>
    <w:p>
      <w:pPr>
        <w:pStyle w:val="723"/>
        <w:numPr>
          <w:ilvl w:val="0"/>
          <w:numId w:val="142"/>
        </w:numPr>
        <w:spacing w:before="0" w:after="0" w:line="360" w:lineRule="auto"/>
        <w:ind w:left="0" w:firstLine="480"/>
        <w:jc w:val="both"/>
        <w:rPr>
          <w:lang w:eastAsia="zh-Hans"/>
        </w:rPr>
      </w:pPr>
      <w:r>
        <w:rPr>
          <w:lang w:eastAsia="zh-Hans"/>
        </w:rPr>
        <w:t>门诊预约订单</w:t>
      </w:r>
    </w:p>
    <w:p>
      <w:pPr>
        <w:pStyle w:val="723"/>
        <w:spacing w:before="0" w:after="0" w:line="360" w:lineRule="auto"/>
        <w:rPr>
          <w:lang w:eastAsia="zh-Hans"/>
        </w:rPr>
      </w:pPr>
      <w:r>
        <w:t>列表显示门诊预约待缴费订单笔数提醒，点击</w:t>
      </w:r>
      <w:r>
        <w:rPr>
          <w:rFonts w:hint="eastAsia"/>
        </w:rPr>
        <w:t>需可</w:t>
      </w:r>
      <w:r>
        <w:t>进入门诊预约订单列表页面，</w:t>
      </w:r>
      <w:r>
        <w:rPr>
          <w:rFonts w:hint="eastAsia"/>
        </w:rPr>
        <w:t>需</w:t>
      </w:r>
      <w:r>
        <w:t>可查看订单详情，并可对不同状态的订单进行后续操作</w:t>
      </w:r>
      <w:r>
        <w:rPr>
          <w:lang w:eastAsia="zh-Hans"/>
        </w:rPr>
        <w:t>。</w:t>
      </w:r>
    </w:p>
    <w:p>
      <w:pPr>
        <w:pStyle w:val="723"/>
        <w:numPr>
          <w:ilvl w:val="0"/>
          <w:numId w:val="142"/>
        </w:numPr>
        <w:spacing w:before="0" w:after="0" w:line="360" w:lineRule="auto"/>
        <w:ind w:left="0" w:firstLine="480"/>
        <w:jc w:val="both"/>
        <w:rPr>
          <w:lang w:eastAsia="zh-Hans"/>
        </w:rPr>
      </w:pPr>
      <w:r>
        <w:rPr>
          <w:lang w:eastAsia="zh-Hans"/>
        </w:rPr>
        <w:t>核酸检测订单</w:t>
      </w:r>
    </w:p>
    <w:p>
      <w:pPr>
        <w:pStyle w:val="723"/>
        <w:spacing w:before="0" w:after="0" w:line="360" w:lineRule="auto"/>
        <w:rPr>
          <w:lang w:eastAsia="zh-Hans"/>
        </w:rPr>
      </w:pPr>
      <w:r>
        <w:rPr>
          <w:lang w:eastAsia="zh-Hans"/>
        </w:rPr>
        <w:t>列表</w:t>
      </w:r>
      <w:r>
        <w:rPr>
          <w:rFonts w:hint="eastAsia"/>
          <w:lang w:eastAsia="zh-Hans"/>
        </w:rPr>
        <w:t>需</w:t>
      </w:r>
      <w:r>
        <w:rPr>
          <w:lang w:eastAsia="zh-Hans"/>
        </w:rPr>
        <w:t>显示核酸检测待缴费订单笔数提醒，</w:t>
      </w:r>
      <w:r>
        <w:rPr>
          <w:rFonts w:hint="eastAsia"/>
          <w:lang w:eastAsia="zh-Hans"/>
        </w:rPr>
        <w:t>需可</w:t>
      </w:r>
      <w:r>
        <w:rPr>
          <w:lang w:eastAsia="zh-Hans"/>
        </w:rPr>
        <w:t>进入核酸检测订单列表页面，</w:t>
      </w:r>
      <w:r>
        <w:rPr>
          <w:rFonts w:hint="eastAsia"/>
          <w:lang w:eastAsia="zh-Hans"/>
        </w:rPr>
        <w:t>需</w:t>
      </w:r>
      <w:r>
        <w:rPr>
          <w:lang w:eastAsia="zh-Hans"/>
        </w:rPr>
        <w:t>可查看订单详情，并可对不同状态的订单进行后续操作。</w:t>
      </w:r>
    </w:p>
    <w:p>
      <w:pPr>
        <w:pStyle w:val="6"/>
        <w:spacing w:before="156" w:after="156" w:line="360" w:lineRule="auto"/>
        <w:rPr>
          <w:sz w:val="24"/>
          <w:szCs w:val="24"/>
        </w:rPr>
      </w:pPr>
      <w:r>
        <w:rPr>
          <w:sz w:val="24"/>
          <w:szCs w:val="24"/>
        </w:rPr>
        <w:t>移动家庭医生APP</w:t>
      </w:r>
    </w:p>
    <w:p>
      <w:pPr>
        <w:pStyle w:val="723"/>
        <w:numPr>
          <w:ilvl w:val="0"/>
          <w:numId w:val="143"/>
        </w:numPr>
        <w:spacing w:before="0" w:after="0" w:line="360" w:lineRule="auto"/>
        <w:ind w:left="0" w:firstLine="200" w:firstLineChars="0"/>
        <w:jc w:val="both"/>
        <w:rPr>
          <w:lang w:eastAsia="zh-Hans"/>
        </w:rPr>
      </w:pPr>
      <w:r>
        <w:rPr>
          <w:lang w:eastAsia="zh-Hans"/>
        </w:rPr>
        <w:t>互联网医院准入规则</w:t>
      </w:r>
    </w:p>
    <w:p>
      <w:pPr>
        <w:pStyle w:val="723"/>
        <w:numPr>
          <w:ilvl w:val="0"/>
          <w:numId w:val="144"/>
        </w:numPr>
        <w:spacing w:before="0" w:after="0" w:line="360" w:lineRule="auto"/>
        <w:ind w:left="0" w:firstLine="200" w:firstLineChars="0"/>
        <w:jc w:val="both"/>
        <w:rPr>
          <w:lang w:eastAsia="zh-Hans"/>
        </w:rPr>
      </w:pPr>
      <w:r>
        <w:rPr>
          <w:lang w:eastAsia="zh-Hans"/>
        </w:rPr>
        <w:t>线下门诊挂号判断</w:t>
      </w:r>
    </w:p>
    <w:p>
      <w:pPr>
        <w:pStyle w:val="723"/>
        <w:spacing w:before="0" w:after="0" w:line="360" w:lineRule="auto"/>
        <w:rPr>
          <w:lang w:eastAsia="zh-Hans"/>
        </w:rPr>
      </w:pPr>
      <w:r>
        <w:rPr>
          <w:lang w:eastAsia="zh-Hans"/>
        </w:rPr>
        <w:t>居民在线上互联网医院发起问诊请求时，</w:t>
      </w:r>
      <w:r>
        <w:rPr>
          <w:rFonts w:hint="eastAsia"/>
          <w:lang w:eastAsia="zh-Hans"/>
        </w:rPr>
        <w:t>需</w:t>
      </w:r>
      <w:r>
        <w:rPr>
          <w:lang w:eastAsia="zh-Hans"/>
        </w:rPr>
        <w:t>对线下相同门诊挂号进行判断，如果线下门诊已挂号，提示无法开展线上问诊。</w:t>
      </w:r>
    </w:p>
    <w:p>
      <w:pPr>
        <w:pStyle w:val="723"/>
        <w:numPr>
          <w:ilvl w:val="0"/>
          <w:numId w:val="144"/>
        </w:numPr>
        <w:spacing w:before="0" w:after="0" w:line="360" w:lineRule="auto"/>
        <w:ind w:left="0" w:firstLine="200" w:firstLineChars="0"/>
        <w:jc w:val="both"/>
        <w:rPr>
          <w:lang w:eastAsia="zh-Hans"/>
        </w:rPr>
      </w:pPr>
      <w:r>
        <w:rPr>
          <w:lang w:eastAsia="zh-Hans"/>
        </w:rPr>
        <w:t>未支付订单判断</w:t>
      </w:r>
    </w:p>
    <w:p>
      <w:pPr>
        <w:pStyle w:val="723"/>
        <w:spacing w:before="0" w:after="0" w:line="360" w:lineRule="auto"/>
        <w:rPr>
          <w:lang w:eastAsia="zh-Hans"/>
        </w:rPr>
      </w:pPr>
      <w:r>
        <w:rPr>
          <w:lang w:eastAsia="zh-Hans"/>
        </w:rPr>
        <w:t>在居民当前已发起线上互联网医院问诊，所产生的挂号订单未完成支付情况下，居民再次发起线上问诊，</w:t>
      </w:r>
      <w:r>
        <w:rPr>
          <w:rFonts w:hint="eastAsia"/>
          <w:lang w:eastAsia="zh-Hans"/>
        </w:rPr>
        <w:t>需</w:t>
      </w:r>
      <w:r>
        <w:rPr>
          <w:lang w:eastAsia="zh-Hans"/>
        </w:rPr>
        <w:t>提示无法开展线上问诊，当前有未支付的订单。</w:t>
      </w:r>
    </w:p>
    <w:p>
      <w:pPr>
        <w:pStyle w:val="723"/>
        <w:numPr>
          <w:ilvl w:val="0"/>
          <w:numId w:val="143"/>
        </w:numPr>
        <w:spacing w:before="0" w:after="0" w:line="360" w:lineRule="auto"/>
        <w:ind w:left="0" w:firstLine="200" w:firstLineChars="0"/>
        <w:jc w:val="both"/>
        <w:rPr>
          <w:lang w:eastAsia="zh-Hans"/>
        </w:rPr>
      </w:pPr>
      <w:r>
        <w:rPr>
          <w:lang w:eastAsia="zh-Hans"/>
        </w:rPr>
        <w:t>互联网诊室交互优化</w:t>
      </w:r>
    </w:p>
    <w:p>
      <w:pPr>
        <w:pStyle w:val="723"/>
        <w:numPr>
          <w:ilvl w:val="0"/>
          <w:numId w:val="145"/>
        </w:numPr>
        <w:spacing w:before="0" w:after="0" w:line="360" w:lineRule="auto"/>
        <w:ind w:left="0" w:firstLine="200" w:firstLineChars="0"/>
        <w:jc w:val="both"/>
        <w:rPr>
          <w:lang w:eastAsia="zh-Hans"/>
        </w:rPr>
      </w:pPr>
      <w:r>
        <w:rPr>
          <w:lang w:eastAsia="zh-Hans"/>
        </w:rPr>
        <w:t>医生问诊行为记录</w:t>
      </w:r>
    </w:p>
    <w:p>
      <w:pPr>
        <w:pStyle w:val="723"/>
        <w:spacing w:before="0" w:after="0" w:line="360" w:lineRule="auto"/>
        <w:rPr>
          <w:lang w:eastAsia="zh-Hans"/>
        </w:rPr>
      </w:pPr>
      <w:r>
        <w:rPr>
          <w:rFonts w:hint="eastAsia"/>
          <w:lang w:eastAsia="zh-Hans"/>
        </w:rPr>
        <w:t>需</w:t>
      </w:r>
      <w:r>
        <w:rPr>
          <w:lang w:eastAsia="zh-Hans"/>
        </w:rPr>
        <w:t>对医生于医生端app操作互联网医院诊疗行为进行日志记录。</w:t>
      </w:r>
    </w:p>
    <w:p>
      <w:pPr>
        <w:pStyle w:val="723"/>
        <w:numPr>
          <w:ilvl w:val="0"/>
          <w:numId w:val="145"/>
        </w:numPr>
        <w:spacing w:before="0" w:after="0" w:line="360" w:lineRule="auto"/>
        <w:ind w:left="0" w:firstLine="200" w:firstLineChars="0"/>
        <w:jc w:val="both"/>
        <w:rPr>
          <w:lang w:eastAsia="zh-Hans"/>
        </w:rPr>
      </w:pPr>
      <w:r>
        <w:rPr>
          <w:lang w:eastAsia="zh-Hans"/>
        </w:rPr>
        <w:t>视频接入适配优化</w:t>
      </w:r>
    </w:p>
    <w:p>
      <w:pPr>
        <w:pStyle w:val="723"/>
        <w:spacing w:before="0" w:after="0" w:line="360" w:lineRule="auto"/>
        <w:rPr>
          <w:lang w:eastAsia="zh-Hans"/>
        </w:rPr>
      </w:pPr>
      <w:r>
        <w:rPr>
          <w:rFonts w:hint="eastAsia"/>
          <w:lang w:eastAsia="zh-Hans"/>
        </w:rPr>
        <w:t>需</w:t>
      </w:r>
      <w:r>
        <w:rPr>
          <w:lang w:eastAsia="zh-Hans"/>
        </w:rPr>
        <w:t>解决苹果手机居民端无法视频问诊问题，并优化视频接入容错率，增加接通率。</w:t>
      </w:r>
    </w:p>
    <w:p>
      <w:pPr>
        <w:pStyle w:val="723"/>
        <w:numPr>
          <w:ilvl w:val="0"/>
          <w:numId w:val="145"/>
        </w:numPr>
        <w:spacing w:before="0" w:after="0" w:line="360" w:lineRule="auto"/>
        <w:ind w:left="0" w:firstLine="200" w:firstLineChars="0"/>
        <w:jc w:val="both"/>
        <w:rPr>
          <w:lang w:eastAsia="zh-Hans"/>
        </w:rPr>
      </w:pPr>
      <w:r>
        <w:rPr>
          <w:lang w:eastAsia="zh-Hans"/>
        </w:rPr>
        <w:t>病历模板导入</w:t>
      </w:r>
    </w:p>
    <w:p>
      <w:pPr>
        <w:pStyle w:val="723"/>
        <w:spacing w:before="0" w:after="0" w:line="360" w:lineRule="auto"/>
        <w:rPr>
          <w:lang w:eastAsia="zh-Hans"/>
        </w:rPr>
      </w:pPr>
      <w:r>
        <w:rPr>
          <w:lang w:eastAsia="zh-Hans"/>
        </w:rPr>
        <w:t>书写病历页面，</w:t>
      </w:r>
      <w:r>
        <w:rPr>
          <w:rFonts w:hint="eastAsia"/>
          <w:lang w:eastAsia="zh-Hans"/>
        </w:rPr>
        <w:t>需</w:t>
      </w:r>
      <w:r>
        <w:rPr>
          <w:lang w:eastAsia="zh-Hans"/>
        </w:rPr>
        <w:t>增加病历模板导入，</w:t>
      </w:r>
      <w:r>
        <w:rPr>
          <w:rFonts w:hint="eastAsia"/>
          <w:lang w:eastAsia="zh-Hans"/>
        </w:rPr>
        <w:t>可</w:t>
      </w:r>
      <w:r>
        <w:rPr>
          <w:lang w:eastAsia="zh-Hans"/>
        </w:rPr>
        <w:t>调用院内门诊工作站病历，实现病历模板导入，填充当前书写病历各项内容。</w:t>
      </w:r>
    </w:p>
    <w:p>
      <w:pPr>
        <w:pStyle w:val="723"/>
        <w:numPr>
          <w:ilvl w:val="0"/>
          <w:numId w:val="143"/>
        </w:numPr>
        <w:spacing w:before="0" w:after="0" w:line="360" w:lineRule="auto"/>
        <w:ind w:left="0" w:firstLine="200" w:firstLineChars="0"/>
        <w:jc w:val="both"/>
        <w:rPr>
          <w:lang w:eastAsia="zh-Hans"/>
        </w:rPr>
      </w:pPr>
      <w:r>
        <w:rPr>
          <w:lang w:eastAsia="zh-Hans"/>
        </w:rPr>
        <w:t>未接诊记录管理</w:t>
      </w:r>
    </w:p>
    <w:p>
      <w:pPr>
        <w:pStyle w:val="723"/>
        <w:numPr>
          <w:ilvl w:val="0"/>
          <w:numId w:val="146"/>
        </w:numPr>
        <w:spacing w:before="0" w:after="0" w:line="360" w:lineRule="auto"/>
        <w:ind w:left="0" w:firstLine="200" w:firstLineChars="0"/>
        <w:jc w:val="both"/>
        <w:rPr>
          <w:lang w:eastAsia="zh-Hans"/>
        </w:rPr>
      </w:pPr>
      <w:r>
        <w:rPr>
          <w:lang w:eastAsia="zh-Hans"/>
        </w:rPr>
        <w:t>未接诊记录提醒</w:t>
      </w:r>
    </w:p>
    <w:p>
      <w:pPr>
        <w:pStyle w:val="723"/>
        <w:spacing w:before="0" w:after="0" w:line="360" w:lineRule="auto"/>
        <w:rPr>
          <w:lang w:eastAsia="zh-Hans"/>
        </w:rPr>
      </w:pPr>
      <w:r>
        <w:rPr>
          <w:lang w:eastAsia="zh-Hans"/>
        </w:rPr>
        <w:t>互联网诊室</w:t>
      </w:r>
      <w:r>
        <w:rPr>
          <w:rFonts w:hint="eastAsia"/>
          <w:lang w:eastAsia="zh-Hans"/>
        </w:rPr>
        <w:t>需</w:t>
      </w:r>
      <w:r>
        <w:rPr>
          <w:lang w:eastAsia="zh-Hans"/>
        </w:rPr>
        <w:t>增加未接诊记录模块入口，在居民发起互联网诊疗请求，医生未及时接诊情况下，</w:t>
      </w:r>
      <w:r>
        <w:rPr>
          <w:rFonts w:hint="eastAsia"/>
          <w:lang w:eastAsia="zh-Hans"/>
        </w:rPr>
        <w:t>需</w:t>
      </w:r>
      <w:r>
        <w:rPr>
          <w:lang w:eastAsia="zh-Hans"/>
        </w:rPr>
        <w:t>记录未接诊记录。并于入口处提醒未接诊记录未处理数量显示。</w:t>
      </w:r>
    </w:p>
    <w:p>
      <w:pPr>
        <w:pStyle w:val="723"/>
        <w:numPr>
          <w:ilvl w:val="0"/>
          <w:numId w:val="146"/>
        </w:numPr>
        <w:spacing w:before="0" w:after="0" w:line="360" w:lineRule="auto"/>
        <w:ind w:left="0" w:firstLine="200" w:firstLineChars="0"/>
        <w:jc w:val="both"/>
        <w:rPr>
          <w:lang w:eastAsia="zh-Hans"/>
        </w:rPr>
      </w:pPr>
      <w:r>
        <w:rPr>
          <w:lang w:eastAsia="zh-Hans"/>
        </w:rPr>
        <w:t>未接诊记录列表</w:t>
      </w:r>
    </w:p>
    <w:p>
      <w:pPr>
        <w:pStyle w:val="723"/>
        <w:spacing w:before="0" w:after="0" w:line="360" w:lineRule="auto"/>
        <w:rPr>
          <w:lang w:eastAsia="zh-Hans"/>
        </w:rPr>
      </w:pPr>
      <w:r>
        <w:rPr>
          <w:rFonts w:hint="eastAsia"/>
          <w:lang w:eastAsia="zh-Hans"/>
        </w:rPr>
        <w:t>需展示</w:t>
      </w:r>
      <w:r>
        <w:rPr>
          <w:lang w:eastAsia="zh-Hans"/>
        </w:rPr>
        <w:t>今日和历史未接诊记录列表。</w:t>
      </w:r>
    </w:p>
    <w:p>
      <w:pPr>
        <w:pStyle w:val="723"/>
        <w:spacing w:before="0" w:after="0" w:line="360" w:lineRule="auto"/>
        <w:rPr>
          <w:lang w:eastAsia="zh-Hans"/>
        </w:rPr>
      </w:pPr>
      <w:r>
        <w:rPr>
          <w:lang w:eastAsia="zh-Hans"/>
        </w:rPr>
        <w:t>未接诊记录列表，显示内容</w:t>
      </w:r>
      <w:r>
        <w:rPr>
          <w:rFonts w:hint="eastAsia"/>
          <w:lang w:eastAsia="zh-Hans"/>
        </w:rPr>
        <w:t>需</w:t>
      </w:r>
      <w:r>
        <w:rPr>
          <w:lang w:eastAsia="zh-Hans"/>
        </w:rPr>
        <w:t>包括：居民姓名、头像、年龄、代配药标志、未接诊类型标志、联系电话、呼叫时间、呼叫等待时长、处理状态。</w:t>
      </w:r>
    </w:p>
    <w:p>
      <w:pPr>
        <w:pStyle w:val="723"/>
        <w:spacing w:before="0" w:after="0" w:line="360" w:lineRule="auto"/>
        <w:rPr>
          <w:lang w:eastAsia="zh-Hans"/>
        </w:rPr>
      </w:pPr>
      <w:r>
        <w:rPr>
          <w:lang w:eastAsia="zh-Hans"/>
        </w:rPr>
        <w:t>对未接诊记录</w:t>
      </w:r>
      <w:r>
        <w:rPr>
          <w:rFonts w:hint="eastAsia"/>
          <w:lang w:eastAsia="zh-Hans"/>
        </w:rPr>
        <w:t>需</w:t>
      </w:r>
      <w:r>
        <w:rPr>
          <w:lang w:eastAsia="zh-Hans"/>
        </w:rPr>
        <w:t>可进行反向呼叫处理，向居民发起呼叫请求，接入视频问诊，并修改处理状态为已处理。</w:t>
      </w:r>
    </w:p>
    <w:p>
      <w:pPr>
        <w:pStyle w:val="723"/>
        <w:spacing w:before="0" w:after="0" w:line="360" w:lineRule="auto"/>
        <w:rPr>
          <w:lang w:eastAsia="zh-Hans"/>
        </w:rPr>
      </w:pPr>
      <w:r>
        <w:rPr>
          <w:lang w:eastAsia="zh-Hans"/>
        </w:rPr>
        <w:t>对未接诊记录</w:t>
      </w:r>
      <w:r>
        <w:rPr>
          <w:rFonts w:hint="eastAsia"/>
          <w:lang w:eastAsia="zh-Hans"/>
        </w:rPr>
        <w:t>需</w:t>
      </w:r>
      <w:r>
        <w:rPr>
          <w:lang w:eastAsia="zh-Hans"/>
        </w:rPr>
        <w:t>可进行其他处理，并修改处理状态为已处理。</w:t>
      </w:r>
    </w:p>
    <w:p>
      <w:pPr>
        <w:pStyle w:val="723"/>
        <w:numPr>
          <w:ilvl w:val="0"/>
          <w:numId w:val="143"/>
        </w:numPr>
        <w:spacing w:before="0" w:after="0" w:line="360" w:lineRule="auto"/>
        <w:ind w:left="0" w:firstLine="200" w:firstLineChars="0"/>
        <w:jc w:val="both"/>
        <w:rPr>
          <w:lang w:eastAsia="zh-Hans"/>
        </w:rPr>
      </w:pPr>
      <w:r>
        <w:rPr>
          <w:lang w:eastAsia="zh-Hans"/>
        </w:rPr>
        <w:t>增加处方修改及作废</w:t>
      </w:r>
    </w:p>
    <w:p>
      <w:pPr>
        <w:pStyle w:val="723"/>
        <w:numPr>
          <w:ilvl w:val="0"/>
          <w:numId w:val="147"/>
        </w:numPr>
        <w:spacing w:before="0" w:after="0" w:line="360" w:lineRule="auto"/>
        <w:ind w:left="0" w:firstLine="200" w:firstLineChars="0"/>
        <w:jc w:val="both"/>
        <w:rPr>
          <w:lang w:eastAsia="zh-Hans"/>
        </w:rPr>
      </w:pPr>
      <w:r>
        <w:rPr>
          <w:lang w:eastAsia="zh-Hans"/>
        </w:rPr>
        <w:t>处方修改</w:t>
      </w:r>
    </w:p>
    <w:p>
      <w:pPr>
        <w:pStyle w:val="723"/>
        <w:spacing w:before="0" w:after="0" w:line="360" w:lineRule="auto"/>
        <w:rPr>
          <w:lang w:eastAsia="zh-Hans"/>
        </w:rPr>
      </w:pPr>
      <w:r>
        <w:rPr>
          <w:lang w:eastAsia="zh-Hans"/>
        </w:rPr>
        <w:t>医生在开具处方过程中，还未提交处方前，</w:t>
      </w:r>
      <w:r>
        <w:rPr>
          <w:rFonts w:hint="eastAsia"/>
          <w:lang w:eastAsia="zh-Hans"/>
        </w:rPr>
        <w:t>需</w:t>
      </w:r>
      <w:r>
        <w:rPr>
          <w:lang w:eastAsia="zh-Hans"/>
        </w:rPr>
        <w:t>可对处方进行修改操作。</w:t>
      </w:r>
    </w:p>
    <w:p>
      <w:pPr>
        <w:pStyle w:val="723"/>
        <w:numPr>
          <w:ilvl w:val="0"/>
          <w:numId w:val="147"/>
        </w:numPr>
        <w:spacing w:before="0" w:after="0" w:line="360" w:lineRule="auto"/>
        <w:ind w:left="0" w:firstLine="200" w:firstLineChars="0"/>
        <w:jc w:val="both"/>
        <w:rPr>
          <w:lang w:eastAsia="zh-Hans"/>
        </w:rPr>
      </w:pPr>
      <w:r>
        <w:rPr>
          <w:lang w:eastAsia="zh-Hans"/>
        </w:rPr>
        <w:t>处方作废</w:t>
      </w:r>
    </w:p>
    <w:p>
      <w:pPr>
        <w:pStyle w:val="723"/>
        <w:spacing w:before="0" w:after="0" w:line="360" w:lineRule="auto"/>
        <w:rPr>
          <w:lang w:eastAsia="zh-Hans"/>
        </w:rPr>
      </w:pPr>
      <w:r>
        <w:rPr>
          <w:lang w:eastAsia="zh-Hans"/>
        </w:rPr>
        <w:t>医生在处方已提交后，如对处方有调整，</w:t>
      </w:r>
      <w:r>
        <w:rPr>
          <w:rFonts w:hint="eastAsia"/>
          <w:lang w:eastAsia="zh-Hans"/>
        </w:rPr>
        <w:t>需</w:t>
      </w:r>
      <w:r>
        <w:rPr>
          <w:lang w:eastAsia="zh-Hans"/>
        </w:rPr>
        <w:t>可对该处方进行作废操作，在作废成功后，可对处方重新进行开具提交。</w:t>
      </w:r>
    </w:p>
    <w:p>
      <w:pPr>
        <w:pStyle w:val="6"/>
        <w:spacing w:before="156" w:after="156" w:line="360" w:lineRule="auto"/>
        <w:rPr>
          <w:sz w:val="24"/>
          <w:szCs w:val="24"/>
        </w:rPr>
      </w:pPr>
      <w:r>
        <w:rPr>
          <w:sz w:val="24"/>
          <w:szCs w:val="24"/>
        </w:rPr>
        <w:t>HIS端</w:t>
      </w:r>
    </w:p>
    <w:p>
      <w:pPr>
        <w:pStyle w:val="723"/>
        <w:spacing w:before="0" w:after="0" w:line="360" w:lineRule="auto"/>
      </w:pPr>
      <w:r>
        <w:t>（1）</w:t>
      </w:r>
      <w:r>
        <w:tab/>
      </w:r>
      <w:r>
        <w:t>互联网医院与HIS接口</w:t>
      </w:r>
    </w:p>
    <w:p>
      <w:pPr>
        <w:pStyle w:val="723"/>
        <w:spacing w:before="0" w:after="0" w:line="360" w:lineRule="auto"/>
      </w:pPr>
      <w:r>
        <w:t>互联网医院医保及HIS交易接口</w:t>
      </w:r>
      <w:r>
        <w:rPr>
          <w:rFonts w:hint="eastAsia"/>
        </w:rPr>
        <w:t>需</w:t>
      </w:r>
      <w:r>
        <w:t>升级。</w:t>
      </w:r>
    </w:p>
    <w:p>
      <w:pPr>
        <w:pStyle w:val="723"/>
        <w:spacing w:before="0" w:after="0" w:line="360" w:lineRule="auto"/>
      </w:pPr>
      <w:r>
        <w:t>（2）</w:t>
      </w:r>
      <w:r>
        <w:tab/>
      </w:r>
      <w:r>
        <w:t>HIS</w:t>
      </w:r>
      <w:r>
        <w:rPr>
          <w:rFonts w:hint="eastAsia"/>
        </w:rPr>
        <w:t>内部改造</w:t>
      </w:r>
    </w:p>
    <w:p>
      <w:pPr>
        <w:pStyle w:val="723"/>
        <w:spacing w:before="0" w:after="0" w:line="360" w:lineRule="auto"/>
      </w:pPr>
      <w:r>
        <w:t>15家社区卫生服务中心HIS系统与互联网医院</w:t>
      </w:r>
      <w:r>
        <w:rPr>
          <w:rFonts w:hint="eastAsia"/>
        </w:rPr>
        <w:t>需</w:t>
      </w:r>
      <w:r>
        <w:t>进行对接</w:t>
      </w:r>
      <w:r>
        <w:rPr>
          <w:rFonts w:hint="eastAsia"/>
        </w:rPr>
        <w:t>改造</w:t>
      </w:r>
      <w:r>
        <w:t>。</w:t>
      </w:r>
    </w:p>
    <w:p>
      <w:pPr>
        <w:pStyle w:val="6"/>
        <w:spacing w:before="156" w:after="156" w:line="360" w:lineRule="auto"/>
        <w:rPr>
          <w:sz w:val="24"/>
          <w:szCs w:val="24"/>
        </w:rPr>
      </w:pPr>
      <w:r>
        <w:rPr>
          <w:rFonts w:hint="eastAsia"/>
          <w:sz w:val="24"/>
          <w:szCs w:val="24"/>
        </w:rPr>
        <w:t>I</w:t>
      </w:r>
      <w:r>
        <w:rPr>
          <w:sz w:val="24"/>
          <w:szCs w:val="24"/>
        </w:rPr>
        <w:t>PTV</w:t>
      </w:r>
      <w:r>
        <w:rPr>
          <w:rFonts w:hint="eastAsia"/>
          <w:sz w:val="24"/>
          <w:szCs w:val="24"/>
        </w:rPr>
        <w:t>端</w:t>
      </w:r>
    </w:p>
    <w:p>
      <w:pPr>
        <w:pStyle w:val="7"/>
        <w:numPr>
          <w:ilvl w:val="4"/>
          <w:numId w:val="117"/>
        </w:numPr>
        <w:spacing w:before="156" w:after="156" w:line="360" w:lineRule="auto"/>
        <w:ind w:left="1008" w:hanging="1008"/>
        <w:rPr>
          <w:rFonts w:ascii="宋体" w:hAnsi="宋体" w:eastAsia="宋体"/>
          <w:sz w:val="24"/>
          <w:szCs w:val="24"/>
        </w:rPr>
      </w:pPr>
      <w:r>
        <w:rPr>
          <w:sz w:val="24"/>
        </w:rPr>
        <w:t>IPTV在线复诊配药</w:t>
      </w:r>
    </w:p>
    <w:p>
      <w:pPr>
        <w:pStyle w:val="2394"/>
        <w:rPr>
          <w:sz w:val="24"/>
        </w:rPr>
      </w:pPr>
      <w:r>
        <w:rPr>
          <w:sz w:val="24"/>
        </w:rPr>
        <w:t>结合居家就医的场景模式，为满足复诊条件的患者提供在线复诊服务，用户可通过首页复诊配药入口进入，可查看在线医生列表，选择医生后进入视频复诊咨询沟通，支持视频方式。</w:t>
      </w:r>
    </w:p>
    <w:p>
      <w:pPr>
        <w:pStyle w:val="7"/>
        <w:numPr>
          <w:ilvl w:val="4"/>
          <w:numId w:val="117"/>
        </w:numPr>
        <w:spacing w:before="156" w:after="156" w:line="360" w:lineRule="auto"/>
        <w:ind w:left="1008" w:hanging="1008"/>
        <w:rPr>
          <w:sz w:val="24"/>
        </w:rPr>
      </w:pPr>
      <w:r>
        <w:rPr>
          <w:sz w:val="24"/>
        </w:rPr>
        <w:t>IPTV订单物流</w:t>
      </w:r>
    </w:p>
    <w:p>
      <w:pPr>
        <w:pStyle w:val="723"/>
      </w:pPr>
      <w:r>
        <w:t>在IPTV互联网医院端智能电视查询当前用户的处方订单的物流进度情况。</w:t>
      </w:r>
    </w:p>
    <w:p>
      <w:pPr>
        <w:pStyle w:val="7"/>
        <w:numPr>
          <w:ilvl w:val="4"/>
          <w:numId w:val="117"/>
        </w:numPr>
        <w:spacing w:before="156" w:after="156" w:line="360" w:lineRule="auto"/>
        <w:ind w:left="1008" w:hanging="1008"/>
        <w:rPr>
          <w:sz w:val="24"/>
        </w:rPr>
      </w:pPr>
      <w:r>
        <w:rPr>
          <w:sz w:val="24"/>
        </w:rPr>
        <w:t>IPTV端历史问诊</w:t>
      </w:r>
    </w:p>
    <w:p>
      <w:pPr>
        <w:pStyle w:val="723"/>
      </w:pPr>
      <w:r>
        <w:t>结合居家就医的场景模式，在IPTV端为用户提供历史问诊记录查看，用户可在线查看历史问诊记录详情。</w:t>
      </w:r>
    </w:p>
    <w:p>
      <w:pPr>
        <w:pStyle w:val="7"/>
        <w:numPr>
          <w:ilvl w:val="4"/>
          <w:numId w:val="117"/>
        </w:numPr>
        <w:spacing w:before="156" w:after="156" w:line="360" w:lineRule="auto"/>
        <w:ind w:left="1008" w:hanging="1008"/>
        <w:rPr>
          <w:sz w:val="24"/>
        </w:rPr>
      </w:pPr>
      <w:r>
        <w:rPr>
          <w:sz w:val="24"/>
        </w:rPr>
        <w:t>IPTV端支付记录</w:t>
      </w:r>
    </w:p>
    <w:p>
      <w:pPr>
        <w:pStyle w:val="723"/>
      </w:pPr>
      <w:r>
        <w:t>结合居家就医的场景模式，在IPTV端用户可在线查看线上支付记录及支付记录详情。</w:t>
      </w:r>
    </w:p>
    <w:p>
      <w:pPr>
        <w:pStyle w:val="7"/>
        <w:numPr>
          <w:ilvl w:val="4"/>
          <w:numId w:val="117"/>
        </w:numPr>
        <w:spacing w:before="156" w:after="156" w:line="360" w:lineRule="auto"/>
        <w:ind w:left="1008" w:hanging="1008"/>
        <w:rPr>
          <w:sz w:val="24"/>
        </w:rPr>
      </w:pPr>
      <w:r>
        <w:rPr>
          <w:sz w:val="24"/>
        </w:rPr>
        <w:t>IPTV药品查询</w:t>
      </w:r>
    </w:p>
    <w:p>
      <w:pPr>
        <w:pStyle w:val="723"/>
      </w:pPr>
      <w:r>
        <w:t>查询可开具的互联网医院药品名称，支持中文搜索。</w:t>
      </w:r>
    </w:p>
    <w:p>
      <w:pPr>
        <w:pStyle w:val="7"/>
        <w:numPr>
          <w:ilvl w:val="4"/>
          <w:numId w:val="117"/>
        </w:numPr>
        <w:spacing w:before="156" w:after="156" w:line="360" w:lineRule="auto"/>
        <w:ind w:left="1008" w:hanging="1008"/>
        <w:rPr>
          <w:sz w:val="24"/>
        </w:rPr>
      </w:pPr>
      <w:r>
        <w:rPr>
          <w:sz w:val="24"/>
        </w:rPr>
        <w:t>医生端服务对接</w:t>
      </w:r>
    </w:p>
    <w:p>
      <w:pPr>
        <w:pStyle w:val="723"/>
      </w:pPr>
      <w:r>
        <w:t>为满足IPTV互联网医院端多样化的服务组合，标准化提供第三方医生端接入方式，便于实现医疗机构的互联网服务闭环开展。</w:t>
      </w:r>
    </w:p>
    <w:p>
      <w:pPr>
        <w:pStyle w:val="6"/>
        <w:spacing w:before="156" w:after="156" w:line="360" w:lineRule="auto"/>
        <w:rPr>
          <w:rFonts w:ascii="宋体" w:hAnsi="宋体" w:eastAsia="宋体"/>
          <w:sz w:val="24"/>
          <w:szCs w:val="24"/>
        </w:rPr>
      </w:pPr>
      <w:r>
        <w:rPr>
          <w:rFonts w:hint="eastAsia" w:ascii="宋体" w:hAnsi="宋体" w:eastAsia="宋体"/>
          <w:sz w:val="24"/>
          <w:szCs w:val="24"/>
        </w:rPr>
        <w:t>密评应用改造</w:t>
      </w:r>
    </w:p>
    <w:p>
      <w:pPr>
        <w:pStyle w:val="1273"/>
        <w:spacing w:after="156"/>
        <w:rPr>
          <w:rFonts w:ascii="宋体" w:hAnsi="宋体"/>
          <w:color w:val="auto"/>
        </w:rPr>
      </w:pPr>
      <w:r>
        <w:rPr>
          <w:rFonts w:hint="eastAsia" w:ascii="宋体" w:hAnsi="宋体"/>
          <w:color w:val="auto"/>
        </w:rPr>
        <w:t>需要进行密码应用改造，确保项目通过密码应用测评。本部分涉及的模块包括：</w:t>
      </w:r>
    </w:p>
    <w:p>
      <w:pPr>
        <w:pStyle w:val="1273"/>
        <w:numPr>
          <w:ilvl w:val="0"/>
          <w:numId w:val="148"/>
        </w:numPr>
        <w:spacing w:after="156"/>
        <w:ind w:firstLineChars="0"/>
        <w:rPr>
          <w:rFonts w:ascii="宋体" w:hAnsi="宋体"/>
          <w:color w:val="auto"/>
        </w:rPr>
      </w:pPr>
      <w:r>
        <w:rPr>
          <w:rFonts w:hint="eastAsia" w:ascii="宋体" w:hAnsi="宋体"/>
          <w:color w:val="auto"/>
        </w:rPr>
        <w:t>用户访问控制信息签名验签模块</w:t>
      </w:r>
    </w:p>
    <w:p>
      <w:pPr>
        <w:pStyle w:val="1273"/>
        <w:numPr>
          <w:ilvl w:val="0"/>
          <w:numId w:val="148"/>
        </w:numPr>
        <w:spacing w:after="156"/>
        <w:ind w:firstLineChars="0"/>
        <w:rPr>
          <w:rFonts w:ascii="宋体" w:hAnsi="宋体"/>
          <w:color w:val="auto"/>
        </w:rPr>
      </w:pPr>
      <w:r>
        <w:rPr>
          <w:rFonts w:hint="eastAsia" w:ascii="宋体" w:hAnsi="宋体"/>
          <w:color w:val="auto"/>
        </w:rPr>
        <w:t>应用系统重要数据签名验签模块</w:t>
      </w:r>
    </w:p>
    <w:p>
      <w:pPr>
        <w:pStyle w:val="5"/>
      </w:pPr>
      <w:bookmarkStart w:id="46" w:name="_Toc146794005"/>
      <w:bookmarkStart w:id="47" w:name="_Hlk128399028"/>
      <w:bookmarkStart w:id="48" w:name="_Toc144973540"/>
      <w:bookmarkStart w:id="49" w:name="_Hlk109052020"/>
      <w:r>
        <w:t>网络流量故障分析与诊断平台</w:t>
      </w:r>
      <w:bookmarkEnd w:id="46"/>
    </w:p>
    <w:p>
      <w:pPr>
        <w:pStyle w:val="6"/>
        <w:spacing w:before="156" w:after="156" w:line="360" w:lineRule="auto"/>
        <w:rPr>
          <w:rFonts w:ascii="宋体" w:hAnsi="宋体" w:eastAsia="宋体"/>
          <w:sz w:val="24"/>
          <w:szCs w:val="24"/>
        </w:rPr>
      </w:pPr>
      <w:r>
        <w:rPr>
          <w:rFonts w:hint="eastAsia" w:ascii="宋体" w:hAnsi="宋体" w:eastAsia="宋体"/>
          <w:sz w:val="24"/>
          <w:szCs w:val="24"/>
        </w:rPr>
        <w:t>NFV流量监控分析</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静安区区域卫生信息平台南北向流量处理性能</w:t>
      </w:r>
    </w:p>
    <w:p>
      <w:pPr>
        <w:rPr>
          <w:sz w:val="24"/>
          <w:szCs w:val="24"/>
        </w:rPr>
      </w:pPr>
      <w:r>
        <w:rPr>
          <w:rFonts w:hint="eastAsia"/>
          <w:sz w:val="24"/>
          <w:szCs w:val="24"/>
        </w:rPr>
        <w:t xml:space="preserve"> </w:t>
      </w:r>
      <w:r>
        <w:rPr>
          <w:sz w:val="24"/>
          <w:szCs w:val="24"/>
        </w:rPr>
        <w:t xml:space="preserve">   </w:t>
      </w:r>
      <w:r>
        <w:rPr>
          <w:rFonts w:hint="eastAsia"/>
          <w:sz w:val="24"/>
          <w:szCs w:val="24"/>
        </w:rPr>
        <w:t>网络流量故障分析与诊断平台最大应支持处理1G的南北向流量。</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静安区区域卫生信息平台NFV区域监控与分析能力</w:t>
      </w:r>
    </w:p>
    <w:p>
      <w:pPr>
        <w:spacing w:line="360" w:lineRule="auto"/>
        <w:ind w:firstLine="480" w:firstLineChars="200"/>
        <w:rPr>
          <w:sz w:val="24"/>
          <w:szCs w:val="24"/>
        </w:rPr>
      </w:pPr>
      <w:r>
        <w:rPr>
          <w:rFonts w:hint="eastAsia" w:ascii="宋体" w:hAnsi="宋体"/>
          <w:sz w:val="24"/>
          <w:szCs w:val="24"/>
        </w:rPr>
        <w:t>1）静安区区域卫生信息平台NFV区域</w:t>
      </w:r>
      <w:r>
        <w:rPr>
          <w:rFonts w:hint="eastAsia"/>
          <w:sz w:val="24"/>
          <w:szCs w:val="24"/>
        </w:rPr>
        <w:t>NAT/LB节点NAT转换前后的流量进行关联分析，快速呈现流量在NAT前后的路径拓扑、性能指标对比，支持的NAT场景包括SNAT、DNAT、Full NAT。</w:t>
      </w:r>
    </w:p>
    <w:p>
      <w:pPr>
        <w:spacing w:line="360" w:lineRule="auto"/>
        <w:ind w:firstLine="480" w:firstLineChars="200"/>
        <w:rPr>
          <w:sz w:val="24"/>
          <w:szCs w:val="24"/>
        </w:rPr>
      </w:pPr>
      <w:r>
        <w:rPr>
          <w:rFonts w:hint="eastAsia"/>
          <w:sz w:val="24"/>
          <w:szCs w:val="24"/>
        </w:rPr>
        <w:t>2）提供虚拟网络与物理网络流量访问路径关联展示与性能指标分析能力，提供网络路径追踪拓扑图，方便快速关联追踪异常访问链路、锁定故障问题范围及具体原因。</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静安区区域卫生信息平台NFV区域流量分发能力</w:t>
      </w:r>
    </w:p>
    <w:p>
      <w:pPr>
        <w:spacing w:line="360" w:lineRule="auto"/>
        <w:ind w:firstLine="480" w:firstLineChars="200"/>
        <w:rPr>
          <w:sz w:val="24"/>
          <w:szCs w:val="24"/>
        </w:rPr>
      </w:pPr>
      <w:r>
        <w:rPr>
          <w:rFonts w:hint="eastAsia" w:ascii="宋体" w:hAnsi="宋体" w:cs="宋体"/>
          <w:color w:val="000000"/>
          <w:kern w:val="0"/>
          <w:sz w:val="24"/>
          <w:szCs w:val="24"/>
        </w:rPr>
        <w:t>网络流量故障分析与诊断平台应支持将静安区区域卫生信息平台环境中的南北向网络流量数据分发给第三方平台。</w:t>
      </w:r>
    </w:p>
    <w:p>
      <w:pPr>
        <w:pStyle w:val="6"/>
        <w:spacing w:before="156" w:after="156" w:line="360" w:lineRule="auto"/>
        <w:rPr>
          <w:rFonts w:ascii="宋体" w:hAnsi="宋体" w:eastAsia="宋体"/>
          <w:sz w:val="24"/>
          <w:szCs w:val="24"/>
        </w:rPr>
      </w:pPr>
      <w:r>
        <w:rPr>
          <w:rFonts w:hint="eastAsia" w:ascii="宋体" w:hAnsi="宋体" w:eastAsia="宋体"/>
          <w:sz w:val="24"/>
          <w:szCs w:val="24"/>
        </w:rPr>
        <w:t>控制器</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控制器授权、管理和监控采集器状态</w:t>
      </w:r>
    </w:p>
    <w:p>
      <w:pPr>
        <w:tabs>
          <w:tab w:val="left" w:pos="1575"/>
        </w:tabs>
        <w:spacing w:line="360" w:lineRule="auto"/>
        <w:ind w:firstLine="480" w:firstLineChars="200"/>
        <w:rPr>
          <w:rFonts w:ascii="宋体" w:hAnsi="宋体"/>
          <w:sz w:val="24"/>
          <w:szCs w:val="24"/>
        </w:rPr>
      </w:pPr>
      <w:r>
        <w:rPr>
          <w:rFonts w:ascii="宋体" w:hAnsi="宋体"/>
          <w:sz w:val="24"/>
          <w:szCs w:val="24"/>
        </w:rPr>
        <w:t>1</w:t>
      </w:r>
      <w:r>
        <w:rPr>
          <w:rFonts w:hint="eastAsia" w:ascii="宋体" w:hAnsi="宋体"/>
          <w:sz w:val="24"/>
          <w:szCs w:val="24"/>
        </w:rPr>
        <w:t>）在管理平台中可查看全网部署采集器的列表，展示采集器部署的相关信息，包含：采集器所在DC、AZ、采集器类型、运行状态、软件版本、数据传输目的地址等，并提供相关字段查询搜索能力；</w:t>
      </w:r>
    </w:p>
    <w:p>
      <w:pPr>
        <w:tabs>
          <w:tab w:val="left" w:pos="1575"/>
        </w:tabs>
        <w:spacing w:line="360" w:lineRule="auto"/>
        <w:ind w:firstLine="480" w:firstLineChars="200"/>
        <w:rPr>
          <w:rFonts w:ascii="宋体" w:hAnsi="宋体"/>
          <w:sz w:val="24"/>
          <w:szCs w:val="24"/>
        </w:rPr>
      </w:pPr>
      <w:r>
        <w:rPr>
          <w:rFonts w:ascii="宋体" w:hAnsi="宋体"/>
          <w:sz w:val="24"/>
          <w:szCs w:val="24"/>
        </w:rPr>
        <w:t>2</w:t>
      </w:r>
      <w:r>
        <w:rPr>
          <w:rFonts w:hint="eastAsia" w:ascii="宋体" w:hAnsi="宋体"/>
          <w:sz w:val="24"/>
          <w:szCs w:val="24"/>
        </w:rPr>
        <w:t>）需要根据不同环境的流量采集需要，将采集器进行分组配置，不同组别支持配置独立的采集参数配置；</w:t>
      </w:r>
    </w:p>
    <w:p>
      <w:pPr>
        <w:spacing w:line="360" w:lineRule="auto"/>
        <w:ind w:firstLine="480" w:firstLineChars="200"/>
      </w:pPr>
      <w:r>
        <w:rPr>
          <w:rFonts w:hint="eastAsia" w:ascii="宋体" w:hAnsi="宋体"/>
          <w:sz w:val="24"/>
          <w:szCs w:val="24"/>
        </w:rPr>
        <w:t>3）支持在页面中进行采集器配置的修改，包括：内存限制、CPU限制、分发流限速、采集包限速、采集器日志打印配置；</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云平台对接能力</w:t>
      </w:r>
    </w:p>
    <w:p>
      <w:pPr>
        <w:spacing w:line="360" w:lineRule="auto"/>
        <w:ind w:firstLine="480" w:firstLineChars="200"/>
        <w:rPr>
          <w:sz w:val="24"/>
          <w:szCs w:val="24"/>
        </w:rPr>
      </w:pPr>
      <w:r>
        <w:rPr>
          <w:rFonts w:hint="eastAsia"/>
          <w:sz w:val="24"/>
          <w:szCs w:val="24"/>
        </w:rPr>
        <w:t>支持与云平台的兼容和对接能力，支持的云平台包括但不限于VMware。</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静安区区域卫生信息平台云资源感知能力</w:t>
      </w:r>
    </w:p>
    <w:p>
      <w:pPr>
        <w:spacing w:line="360" w:lineRule="auto"/>
        <w:ind w:firstLine="480" w:firstLineChars="200"/>
        <w:rPr>
          <w:sz w:val="24"/>
          <w:szCs w:val="24"/>
        </w:rPr>
      </w:pPr>
      <w:r>
        <w:rPr>
          <w:rFonts w:hint="eastAsia"/>
          <w:sz w:val="24"/>
          <w:szCs w:val="24"/>
        </w:rPr>
        <w:t>1）网络流量故障分析与诊断平台应支持区域/可用区/宿主机/虚拟机/VPC/子网/IP地址等资源的动态同步、关联、展示的能力；</w:t>
      </w:r>
    </w:p>
    <w:p>
      <w:pPr>
        <w:spacing w:line="360" w:lineRule="auto"/>
        <w:ind w:firstLine="480" w:firstLineChars="200"/>
        <w:rPr>
          <w:sz w:val="24"/>
          <w:szCs w:val="24"/>
        </w:rPr>
      </w:pPr>
      <w:r>
        <w:rPr>
          <w:sz w:val="24"/>
          <w:szCs w:val="24"/>
        </w:rPr>
        <w:t>2</w:t>
      </w:r>
      <w:r>
        <w:rPr>
          <w:rFonts w:hint="eastAsia"/>
          <w:sz w:val="24"/>
          <w:szCs w:val="24"/>
        </w:rPr>
        <w:t>）网络流量故障分析与诊断平台应支持以列表/知识图谱的形式展示云资源间的关联关系。</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静安区区域卫生信息平台用户授权登陆能力</w:t>
      </w:r>
    </w:p>
    <w:p>
      <w:pPr>
        <w:spacing w:line="360" w:lineRule="auto"/>
        <w:ind w:firstLine="480" w:firstLineChars="200"/>
        <w:rPr>
          <w:rFonts w:ascii="宋体" w:hAnsi="宋体" w:cs="宋体"/>
          <w:sz w:val="24"/>
          <w:szCs w:val="24"/>
        </w:rPr>
      </w:pPr>
      <w:r>
        <w:rPr>
          <w:rFonts w:hint="eastAsia" w:ascii="宋体" w:hAnsi="宋体" w:cs="宋体"/>
          <w:sz w:val="24"/>
          <w:szCs w:val="24"/>
        </w:rPr>
        <w:t>网络流量故障分析与诊断平台应能够提供精细化的账号权限管理能力，设置平台管理员、租户、只读账号等多类权限，且能够对接云平台租户信息，设计相应租户可以进行监控和查看的资源权限。</w:t>
      </w:r>
    </w:p>
    <w:p>
      <w:pPr>
        <w:pStyle w:val="6"/>
        <w:spacing w:before="156" w:after="156" w:line="360" w:lineRule="auto"/>
        <w:rPr>
          <w:rFonts w:ascii="宋体" w:hAnsi="宋体" w:eastAsia="宋体"/>
          <w:sz w:val="24"/>
          <w:szCs w:val="24"/>
        </w:rPr>
      </w:pPr>
      <w:r>
        <w:rPr>
          <w:rFonts w:hint="eastAsia" w:ascii="宋体" w:hAnsi="宋体" w:eastAsia="宋体"/>
          <w:sz w:val="24"/>
          <w:szCs w:val="24"/>
        </w:rPr>
        <w:t>采集器</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静安区区域卫生信息平台网络流量数据采集能力</w:t>
      </w:r>
    </w:p>
    <w:p>
      <w:pPr>
        <w:spacing w:line="360" w:lineRule="auto"/>
        <w:ind w:firstLine="420"/>
        <w:rPr>
          <w:rFonts w:ascii="宋体" w:hAnsi="宋体"/>
          <w:sz w:val="24"/>
          <w:szCs w:val="24"/>
        </w:rPr>
      </w:pPr>
      <w:r>
        <w:rPr>
          <w:rFonts w:ascii="宋体" w:hAnsi="宋体"/>
          <w:sz w:val="24"/>
          <w:szCs w:val="24"/>
        </w:rPr>
        <w:t>1</w:t>
      </w:r>
      <w:r>
        <w:rPr>
          <w:rFonts w:hint="eastAsia" w:ascii="宋体" w:hAnsi="宋体"/>
          <w:sz w:val="24"/>
          <w:szCs w:val="24"/>
        </w:rPr>
        <w:t>）采集器应支持网络性能指标秒级数据采集、网络性能指标分钟级数据采集、PCAP数据采集、流日志采集，以支持静安区区域卫生信息平台的流量监控的准确性；</w:t>
      </w:r>
    </w:p>
    <w:p>
      <w:pPr>
        <w:spacing w:line="360" w:lineRule="auto"/>
        <w:ind w:firstLine="480" w:firstLineChars="200"/>
        <w:rPr>
          <w:rFonts w:ascii="宋体" w:hAnsi="宋体"/>
          <w:sz w:val="24"/>
          <w:szCs w:val="24"/>
        </w:rPr>
      </w:pPr>
      <w:r>
        <w:rPr>
          <w:rFonts w:hint="eastAsia" w:ascii="宋体" w:hAnsi="宋体"/>
          <w:sz w:val="24"/>
          <w:szCs w:val="24"/>
        </w:rPr>
        <w:t>2）采集器应支持对隧道流量进行隧道头解封装，支持解封装的协议包括：VXLAN、GRE、IPIP。</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静安区区域卫生信息平台流量预处理能力</w:t>
      </w:r>
    </w:p>
    <w:p>
      <w:pPr>
        <w:spacing w:line="360" w:lineRule="auto"/>
        <w:ind w:firstLine="480" w:firstLineChars="200"/>
        <w:rPr>
          <w:rFonts w:ascii="宋体" w:hAnsi="宋体"/>
          <w:sz w:val="24"/>
          <w:szCs w:val="24"/>
        </w:rPr>
      </w:pPr>
      <w:r>
        <w:rPr>
          <w:rFonts w:hint="eastAsia" w:ascii="宋体" w:hAnsi="宋体"/>
          <w:sz w:val="24"/>
          <w:szCs w:val="24"/>
        </w:rPr>
        <w:t>虚拟网络流量相对物理网络流量规模庞大，为了保证对现网环境网络带宽影响最低，应支持性能指标计算能力前置到流量采集器内，以减少监控数据对于传输网络的带宽消耗，防止影响静安区区域卫生信息平台其他业务的流量传输。</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采集器在VMware环境中的部署方式及覆盖范围</w:t>
      </w:r>
    </w:p>
    <w:p>
      <w:pPr>
        <w:spacing w:line="360" w:lineRule="auto"/>
        <w:ind w:firstLine="480" w:firstLineChars="200"/>
        <w:rPr>
          <w:rFonts w:ascii="宋体" w:hAnsi="宋体"/>
          <w:sz w:val="24"/>
          <w:szCs w:val="24"/>
        </w:rPr>
      </w:pPr>
      <w:r>
        <w:rPr>
          <w:rFonts w:hint="eastAsia" w:ascii="宋体" w:hAnsi="宋体"/>
          <w:sz w:val="24"/>
          <w:szCs w:val="24"/>
        </w:rPr>
        <w:t>网络流量故障分析与诊断平台的采集器应支持在VMware虚拟机操作系统上，支持VSS类型虚拟交换机，基于VSS内新建端口组设置混杂模式实现流量采集。采集器资源限制为1vC、1G，在VMware中的计算处理能力的性能指标不低于10Gbps\300Kpps，以处理以支持静安区区域卫生信息平台产生的交互流量。</w:t>
      </w:r>
    </w:p>
    <w:p>
      <w:pPr>
        <w:spacing w:line="360" w:lineRule="auto"/>
        <w:ind w:firstLine="480" w:firstLineChars="200"/>
        <w:rPr>
          <w:rFonts w:ascii="宋体" w:hAnsi="宋体"/>
          <w:sz w:val="24"/>
          <w:szCs w:val="24"/>
        </w:rPr>
      </w:pPr>
      <w:r>
        <w:rPr>
          <w:rFonts w:hint="eastAsia" w:ascii="宋体" w:hAnsi="宋体"/>
          <w:sz w:val="24"/>
          <w:szCs w:val="24"/>
        </w:rPr>
        <w:t>本次需支持覆盖1</w:t>
      </w:r>
      <w:r>
        <w:rPr>
          <w:rFonts w:ascii="宋体" w:hAnsi="宋体"/>
          <w:sz w:val="24"/>
          <w:szCs w:val="24"/>
        </w:rPr>
        <w:t>9</w:t>
      </w:r>
      <w:r>
        <w:rPr>
          <w:rFonts w:hint="eastAsia" w:ascii="宋体" w:hAnsi="宋体"/>
          <w:sz w:val="24"/>
          <w:szCs w:val="24"/>
        </w:rPr>
        <w:t>台VMware宿主机。</w:t>
      </w:r>
    </w:p>
    <w:p>
      <w:pPr>
        <w:pStyle w:val="6"/>
        <w:spacing w:before="156" w:after="156" w:line="360" w:lineRule="auto"/>
        <w:rPr>
          <w:rFonts w:ascii="宋体" w:hAnsi="宋体" w:eastAsia="宋体"/>
          <w:sz w:val="24"/>
          <w:szCs w:val="24"/>
        </w:rPr>
      </w:pPr>
      <w:r>
        <w:rPr>
          <w:rFonts w:hint="eastAsia" w:ascii="宋体" w:hAnsi="宋体" w:eastAsia="宋体"/>
          <w:sz w:val="24"/>
          <w:szCs w:val="24"/>
        </w:rPr>
        <w:t>云服务器流量分发</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静安区区域卫生信息平台部署</w:t>
      </w:r>
    </w:p>
    <w:p>
      <w:pPr>
        <w:spacing w:line="360" w:lineRule="auto"/>
      </w:pPr>
      <w:r>
        <w:t xml:space="preserve">    </w:t>
      </w:r>
      <w:r>
        <w:rPr>
          <w:rFonts w:hint="eastAsia" w:ascii="宋体" w:hAnsi="宋体"/>
          <w:sz w:val="24"/>
          <w:szCs w:val="24"/>
        </w:rPr>
        <w:t>网络流量故障分析与诊断平台应支持部署在虚拟机及物理服务器等工作负载操作系统上。</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静安区区域卫生信息平台流量多路分发能力</w:t>
      </w:r>
    </w:p>
    <w:p>
      <w:pPr>
        <w:spacing w:line="360" w:lineRule="auto"/>
        <w:ind w:firstLine="480" w:firstLineChars="200"/>
        <w:rPr>
          <w:rFonts w:ascii="宋体" w:hAnsi="宋体" w:cs="宋体"/>
          <w:color w:val="000000"/>
          <w:kern w:val="0"/>
          <w:sz w:val="24"/>
          <w:szCs w:val="24"/>
        </w:rPr>
      </w:pPr>
      <w:r>
        <w:rPr>
          <w:rFonts w:hint="eastAsia" w:ascii="宋体" w:hAnsi="宋体" w:cs="宋体"/>
          <w:color w:val="000000"/>
          <w:kern w:val="0"/>
          <w:sz w:val="24"/>
          <w:szCs w:val="24"/>
        </w:rPr>
        <w:t>静安区区域卫生信息平台环境中的流量采集器采集到的网络流量数据可分发给第三方平台，通过设置多个分发点实现1:N、M:1、M:N的多路分发功能避免网络流量采集的重复建设。</w:t>
      </w:r>
    </w:p>
    <w:p>
      <w:pPr>
        <w:spacing w:line="360" w:lineRule="auto"/>
        <w:ind w:firstLine="480" w:firstLineChars="200"/>
        <w:rPr>
          <w:rFonts w:ascii="宋体" w:hAnsi="宋体" w:cs="宋体"/>
          <w:sz w:val="24"/>
          <w:szCs w:val="24"/>
        </w:rPr>
      </w:pPr>
      <w:r>
        <w:rPr>
          <w:rFonts w:hint="eastAsia" w:ascii="宋体" w:hAnsi="宋体"/>
          <w:sz w:val="24"/>
          <w:szCs w:val="24"/>
        </w:rPr>
        <w:t>网络流量故障分析与诊断平台</w:t>
      </w:r>
      <w:r>
        <w:rPr>
          <w:rFonts w:hint="eastAsia" w:ascii="宋体" w:hAnsi="宋体" w:cs="宋体"/>
          <w:sz w:val="24"/>
          <w:szCs w:val="24"/>
        </w:rPr>
        <w:t>通过创建分发点、分发组，可以将一份流量分发至多端，通过上述流量过滤功能将多点流量分发至一端，可以将多点流量分发至多端。</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静安区区域卫生信息平台流量分发标签能力</w:t>
      </w:r>
    </w:p>
    <w:p>
      <w:pPr>
        <w:spacing w:line="360" w:lineRule="auto"/>
        <w:ind w:firstLine="420"/>
        <w:rPr>
          <w:rFonts w:ascii="宋体" w:hAnsi="宋体" w:cs="宋体"/>
          <w:color w:val="000000"/>
          <w:kern w:val="0"/>
          <w:sz w:val="24"/>
          <w:szCs w:val="24"/>
        </w:rPr>
      </w:pPr>
      <w:r>
        <w:rPr>
          <w:rFonts w:hint="eastAsia" w:ascii="宋体" w:hAnsi="宋体"/>
          <w:sz w:val="24"/>
          <w:szCs w:val="24"/>
        </w:rPr>
        <w:t>网络流量故障分析与诊断平台应</w:t>
      </w:r>
      <w:r>
        <w:rPr>
          <w:rFonts w:hint="eastAsia" w:ascii="宋体" w:hAnsi="宋体" w:cs="宋体"/>
          <w:sz w:val="24"/>
          <w:szCs w:val="24"/>
        </w:rPr>
        <w:t>支持通过Vxlan/ERSPAN等协议与流量分发组件构建隧道实现云内网络流量转发，为满足后端分析工具对流量按需标记的述求，采集器将支持Vxlan和ERSPAN两种隧道封装，并在支持内层Vlan封装，用于简化隧道对流量汇聚设备的配置需求。</w:t>
      </w:r>
    </w:p>
    <w:p>
      <w:pPr>
        <w:pStyle w:val="6"/>
        <w:spacing w:before="156" w:after="156" w:line="360" w:lineRule="auto"/>
        <w:rPr>
          <w:rFonts w:ascii="宋体" w:hAnsi="宋体" w:eastAsia="宋体"/>
          <w:sz w:val="24"/>
          <w:szCs w:val="24"/>
        </w:rPr>
      </w:pPr>
      <w:r>
        <w:rPr>
          <w:rFonts w:hint="eastAsia" w:ascii="宋体" w:hAnsi="宋体" w:eastAsia="宋体"/>
          <w:sz w:val="24"/>
          <w:szCs w:val="24"/>
        </w:rPr>
        <w:t>数据节点</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静安区区域卫生信息平台流量指标数据监控统计</w:t>
      </w:r>
    </w:p>
    <w:p>
      <w:pPr>
        <w:spacing w:line="360" w:lineRule="auto"/>
        <w:ind w:firstLine="480" w:firstLineChars="200"/>
        <w:rPr>
          <w:rFonts w:ascii="宋体" w:hAnsi="宋体"/>
          <w:sz w:val="24"/>
          <w:szCs w:val="24"/>
        </w:rPr>
      </w:pPr>
      <w:r>
        <w:rPr>
          <w:rFonts w:hint="eastAsia" w:ascii="宋体" w:hAnsi="宋体"/>
          <w:sz w:val="24"/>
          <w:szCs w:val="24"/>
        </w:rPr>
        <w:t>通过对接VMware管理平台，网络流量故障分析与诊断平台能够动态同步学习静安区区域卫生信息平台中数据中心的资源信息及网络配置信息，包括了电子病例、健康档案及全员人口、诊疗、公卫及运营等等。构建多维度可视化立体的资源知识图谱。当需要排查云内相关资源网络问题涉及资源属性时，可借助资源知识图谱的功能灵活地根据VPC、子网、宿主机、虚拟机、IP、等维度进行搜索流量，帮助静安区区域卫生信息管理员快速查询资源。</w:t>
      </w:r>
    </w:p>
    <w:p>
      <w:pPr>
        <w:spacing w:line="360" w:lineRule="auto"/>
        <w:ind w:firstLine="480" w:firstLineChars="200"/>
        <w:rPr>
          <w:rFonts w:ascii="宋体" w:hAnsi="宋体"/>
          <w:sz w:val="24"/>
          <w:szCs w:val="24"/>
        </w:rPr>
      </w:pPr>
      <w:r>
        <w:rPr>
          <w:rFonts w:hint="eastAsia" w:ascii="宋体" w:hAnsi="宋体"/>
          <w:sz w:val="24"/>
          <w:szCs w:val="24"/>
        </w:rPr>
        <w:t>平台需要具备丰富的性能分析指标，覆盖网络层、传输层、应用层的吞吐、负载、时延、性能、异常等日常运维排障场景，同时可以根据需求快速切换指标量算子(Sum、Avg、Max、Min、Percentile、Distinct、Spread、Rspread、StdDev)，监控数据源精度支持1min和1s，支持IPv4、IPv6双栈流量分析，高精度、细粒度的流量监控统计、性能分析诊断，帮助静安区区域卫生信息管理员快速定位故障原因。</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静安区区域卫生信息流日志数据</w:t>
      </w:r>
    </w:p>
    <w:p>
      <w:pPr>
        <w:spacing w:line="360" w:lineRule="auto"/>
        <w:ind w:firstLine="480" w:firstLineChars="200"/>
        <w:rPr>
          <w:rFonts w:ascii="宋体" w:hAnsi="宋体"/>
          <w:sz w:val="24"/>
          <w:szCs w:val="24"/>
        </w:rPr>
      </w:pPr>
      <w:r>
        <w:rPr>
          <w:rFonts w:hint="eastAsia" w:ascii="宋体" w:hAnsi="宋体"/>
          <w:sz w:val="24"/>
          <w:szCs w:val="24"/>
        </w:rPr>
        <w:t>提供基于五元组完整会话的流量、速率、时延、响应时间、会话持续时间等信息，支持静安区区域卫生信息管理员对业务故障点做详尽的取证分析。</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静安区区域卫生信息的流量PCAP数据存储</w:t>
      </w:r>
    </w:p>
    <w:p>
      <w:pPr>
        <w:spacing w:line="360" w:lineRule="auto"/>
        <w:ind w:firstLine="480" w:firstLineChars="200"/>
        <w:rPr>
          <w:rFonts w:ascii="宋体" w:hAnsi="宋体"/>
          <w:sz w:val="24"/>
          <w:szCs w:val="24"/>
        </w:rPr>
      </w:pPr>
      <w:r>
        <w:rPr>
          <w:rFonts w:hint="eastAsia" w:ascii="宋体" w:hAnsi="宋体"/>
          <w:sz w:val="24"/>
          <w:szCs w:val="24"/>
        </w:rPr>
        <w:t>网络流量故障分析与诊断平台能够保存静安区区域卫生信息平台数据中心流量数据包和任意地址流量原始数据包，提供基础设施物理网络、数据中心的原始数据包的生成，并能通过IP、IP段、虚拟机等维度进行过滤存储和访问。</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静安区区域卫生信息的云网知识图谱</w:t>
      </w:r>
    </w:p>
    <w:p>
      <w:pPr>
        <w:spacing w:line="360" w:lineRule="auto"/>
        <w:ind w:firstLine="480" w:firstLineChars="200"/>
        <w:rPr>
          <w:sz w:val="24"/>
          <w:szCs w:val="24"/>
        </w:rPr>
      </w:pPr>
      <w:r>
        <w:rPr>
          <w:rFonts w:hint="eastAsia" w:ascii="宋体" w:hAnsi="宋体"/>
          <w:sz w:val="24"/>
          <w:szCs w:val="24"/>
        </w:rPr>
        <w:t>网络流量故障分析与诊断平台能够自动获取静安区区域卫生信息平台的资源信息形成</w:t>
      </w:r>
      <w:r>
        <w:rPr>
          <w:rFonts w:hint="eastAsia"/>
          <w:sz w:val="24"/>
          <w:szCs w:val="24"/>
        </w:rPr>
        <w:t>知识图谱，以展示云资源间的关联关系。</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bookmarkStart w:id="50" w:name="OLE_LINK1"/>
      <w:r>
        <w:rPr>
          <w:rFonts w:hint="eastAsia" w:ascii="宋体" w:hAnsi="宋体" w:eastAsia="宋体"/>
          <w:sz w:val="24"/>
          <w:szCs w:val="24"/>
        </w:rPr>
        <w:t>静安区区域卫生信息平台多维度数据检索和聚合拓扑图</w:t>
      </w:r>
    </w:p>
    <w:bookmarkEnd w:id="50"/>
    <w:p>
      <w:pPr>
        <w:spacing w:line="360" w:lineRule="auto"/>
        <w:ind w:firstLine="480" w:firstLineChars="200"/>
        <w:rPr>
          <w:rFonts w:ascii="宋体" w:hAnsi="宋体"/>
          <w:sz w:val="24"/>
          <w:szCs w:val="24"/>
        </w:rPr>
      </w:pPr>
      <w:r>
        <w:rPr>
          <w:rFonts w:hint="eastAsia" w:ascii="宋体" w:hAnsi="宋体"/>
          <w:sz w:val="24"/>
          <w:szCs w:val="24"/>
        </w:rPr>
        <w:t>网络流量故障分析与诊断平台可完成对静安区区域卫生信息平台各业务的零配置、全自动实现业务全景流量拓扑的绘制，包括基础设施、数据中心、区域机构等。灵活展示业务间的流量路径访问关系，如：预约平台、妇幼保健平台、区域公卫应用、社区综管、智能院内导航、人力资源等各类业务。提供端到端的全链路追踪与性能分析诊断能力，可以关联展示各节点的地址转换行为、隧道封装等信息，同时当监控指标量超过阈值时，全景流量拓扑中的网络路径会标红，以高亮的方式提醒静安区区域卫生信息管理员故障链路与问题点，快速修复网络隐患点。</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静安区区域卫生信息平台异常流量问题诊断、预警与告警定位</w:t>
      </w:r>
    </w:p>
    <w:p>
      <w:pPr>
        <w:spacing w:line="360" w:lineRule="auto"/>
        <w:ind w:firstLine="480" w:firstLineChars="200"/>
        <w:rPr>
          <w:rFonts w:ascii="宋体" w:hAnsi="宋体"/>
          <w:sz w:val="24"/>
          <w:szCs w:val="24"/>
        </w:rPr>
      </w:pPr>
      <w:r>
        <w:rPr>
          <w:rFonts w:hint="eastAsia" w:ascii="宋体" w:hAnsi="宋体"/>
          <w:sz w:val="24"/>
          <w:szCs w:val="24"/>
        </w:rPr>
        <w:t>对静安区区域卫生信息平台的异常流量，网络流量故障分析与诊断平台支持阈值告警与基线告警两种告警模式，支持将各类告警事件、告警等级通过邮件、Webhook、Syslog等方式灵活的推送给静安区区域卫生信息平台管理员或租户，实现从基础设施到数据中心到应用层的全区域的监控预警。同时会根据告警阈值定位和标识触发告警的故障节点以及故障链路，定位故障根本原因的所在位置，帮助静安区区域卫生信息平台管理员实现故障的快速定位。</w:t>
      </w:r>
    </w:p>
    <w:p>
      <w:pPr>
        <w:pStyle w:val="7"/>
        <w:numPr>
          <w:ilvl w:val="4"/>
          <w:numId w:val="117"/>
        </w:numPr>
        <w:tabs>
          <w:tab w:val="left" w:pos="284"/>
          <w:tab w:val="left" w:pos="780"/>
        </w:tabs>
        <w:spacing w:before="156" w:after="156" w:line="360" w:lineRule="auto"/>
        <w:ind w:left="1008" w:hanging="1008"/>
        <w:rPr>
          <w:rFonts w:ascii="宋体" w:hAnsi="宋体" w:eastAsia="宋体"/>
          <w:sz w:val="24"/>
          <w:szCs w:val="24"/>
        </w:rPr>
      </w:pPr>
      <w:r>
        <w:rPr>
          <w:rFonts w:hint="eastAsia" w:ascii="宋体" w:hAnsi="宋体" w:eastAsia="宋体"/>
          <w:sz w:val="24"/>
          <w:szCs w:val="24"/>
        </w:rPr>
        <w:t>卫生信息平台的网络数据订阅查询</w:t>
      </w:r>
    </w:p>
    <w:p>
      <w:pPr>
        <w:spacing w:line="360" w:lineRule="auto"/>
        <w:ind w:firstLine="480" w:firstLineChars="200"/>
        <w:rPr>
          <w:rFonts w:ascii="宋体" w:hAnsi="宋体"/>
          <w:sz w:val="24"/>
          <w:szCs w:val="24"/>
        </w:rPr>
      </w:pPr>
      <w:r>
        <w:rPr>
          <w:rFonts w:hint="eastAsia" w:ascii="宋体" w:hAnsi="宋体"/>
          <w:sz w:val="24"/>
          <w:szCs w:val="24"/>
        </w:rPr>
        <w:t>支持根据静安区区域卫生信息平台管理员日常网络运维的排障需求模型，灵活制定静安区区域卫生信息平台中的重点监控图表视图，支持网络数据订阅查询。可涵盖预约平台、妇幼保健平台、区域公卫应用、社区综管、智能院内导航、人力资源等各类业务。全景图-流量搜索模块内所有的图表(趋势图、TOP图、饼图、柱状图、数值、表格、仪表盘、地图)均可灵活的加入/移出视图，视图页面也可以对图表进行灵活的排布/放大/缩小，且支持视图模版的导入/导出和切换至深色模式/全屏展示，每个图表的数据源精度都支持1min/1s，帮助静安区区域卫生信息平台管理员完成日常高效网络监控。</w:t>
      </w:r>
    </w:p>
    <w:p/>
    <w:bookmarkEnd w:id="2"/>
    <w:bookmarkEnd w:id="33"/>
    <w:bookmarkEnd w:id="47"/>
    <w:bookmarkEnd w:id="48"/>
    <w:bookmarkEnd w:id="49"/>
    <w:p>
      <w:pPr>
        <w:pStyle w:val="3"/>
        <w:pageBreakBefore w:val="0"/>
        <w:spacing w:before="156" w:after="156" w:line="360" w:lineRule="auto"/>
        <w:jc w:val="center"/>
        <w:rPr>
          <w:rFonts w:ascii="宋体" w:hAnsi="宋体" w:eastAsia="宋体"/>
          <w:sz w:val="24"/>
          <w:szCs w:val="24"/>
        </w:rPr>
      </w:pPr>
      <w:bookmarkStart w:id="51" w:name="_Toc450471437"/>
      <w:bookmarkStart w:id="52" w:name="_Toc146794006"/>
      <w:r>
        <w:rPr>
          <w:rFonts w:hint="eastAsia" w:ascii="宋体" w:hAnsi="宋体" w:eastAsia="宋体"/>
          <w:sz w:val="24"/>
          <w:szCs w:val="24"/>
        </w:rPr>
        <w:t>安全</w:t>
      </w:r>
      <w:bookmarkEnd w:id="51"/>
      <w:r>
        <w:rPr>
          <w:rFonts w:hint="eastAsia" w:ascii="宋体" w:hAnsi="宋体" w:eastAsia="宋体"/>
          <w:sz w:val="24"/>
          <w:szCs w:val="24"/>
        </w:rPr>
        <w:t>要求</w:t>
      </w:r>
      <w:bookmarkEnd w:id="52"/>
    </w:p>
    <w:p>
      <w:pPr>
        <w:pStyle w:val="4"/>
      </w:pPr>
      <w:bookmarkStart w:id="53" w:name="_Toc146794007"/>
      <w:bookmarkStart w:id="54" w:name="_Toc423335909"/>
      <w:bookmarkStart w:id="55" w:name="_Toc450471440"/>
      <w:r>
        <w:rPr>
          <w:rFonts w:hint="eastAsia"/>
        </w:rPr>
        <w:t>安全及隐私要求</w:t>
      </w:r>
      <w:bookmarkEnd w:id="53"/>
      <w:bookmarkEnd w:id="54"/>
    </w:p>
    <w:p>
      <w:pPr>
        <w:spacing w:line="360" w:lineRule="auto"/>
        <w:ind w:firstLine="480" w:firstLineChars="200"/>
        <w:rPr>
          <w:rFonts w:ascii="宋体" w:hAnsi="宋体"/>
          <w:kern w:val="0"/>
          <w:sz w:val="24"/>
          <w:szCs w:val="24"/>
        </w:rPr>
      </w:pPr>
      <w:r>
        <w:rPr>
          <w:rFonts w:hint="eastAsia" w:ascii="宋体" w:hAnsi="宋体"/>
          <w:kern w:val="0"/>
          <w:sz w:val="24"/>
          <w:szCs w:val="24"/>
        </w:rPr>
        <w:t>信息</w:t>
      </w:r>
      <w:r>
        <w:rPr>
          <w:rFonts w:ascii="宋体" w:hAnsi="宋体"/>
          <w:kern w:val="0"/>
          <w:sz w:val="24"/>
          <w:szCs w:val="24"/>
        </w:rPr>
        <w:t>安全是</w:t>
      </w:r>
      <w:r>
        <w:rPr>
          <w:rFonts w:hint="eastAsia" w:ascii="宋体" w:hAnsi="宋体"/>
          <w:kern w:val="0"/>
          <w:sz w:val="24"/>
          <w:szCs w:val="24"/>
        </w:rPr>
        <w:t>任何</w:t>
      </w:r>
      <w:r>
        <w:rPr>
          <w:rFonts w:ascii="宋体" w:hAnsi="宋体"/>
          <w:kern w:val="0"/>
          <w:sz w:val="24"/>
          <w:szCs w:val="24"/>
        </w:rPr>
        <w:t>业务开展的基础，</w:t>
      </w:r>
      <w:r>
        <w:rPr>
          <w:rFonts w:hint="eastAsia" w:ascii="宋体" w:hAnsi="宋体"/>
          <w:kern w:val="0"/>
          <w:sz w:val="24"/>
          <w:szCs w:val="24"/>
        </w:rPr>
        <w:t>投标人对于本次项目涉及的居民疾病情况等信息安全和隐私保护措施需充分考虑如何保障。</w:t>
      </w:r>
    </w:p>
    <w:p>
      <w:pPr>
        <w:spacing w:line="360" w:lineRule="auto"/>
        <w:ind w:firstLine="480" w:firstLineChars="200"/>
        <w:rPr>
          <w:rFonts w:ascii="宋体" w:hAnsi="宋体"/>
          <w:kern w:val="0"/>
          <w:sz w:val="24"/>
          <w:szCs w:val="24"/>
        </w:rPr>
      </w:pPr>
      <w:r>
        <w:rPr>
          <w:rFonts w:hint="eastAsia" w:ascii="宋体" w:hAnsi="宋体"/>
          <w:kern w:val="0"/>
          <w:sz w:val="24"/>
          <w:szCs w:val="24"/>
        </w:rPr>
        <w:t>项目需要能够通过三级等保测评，</w:t>
      </w:r>
      <w:r>
        <w:rPr>
          <w:rFonts w:ascii="宋体" w:hAnsi="宋体"/>
          <w:sz w:val="24"/>
          <w:szCs w:val="24"/>
        </w:rPr>
        <w:t>对于等保测评过程中发现的安全</w:t>
      </w:r>
      <w:r>
        <w:rPr>
          <w:rFonts w:hint="eastAsia" w:ascii="宋体" w:hAnsi="宋体"/>
          <w:sz w:val="24"/>
          <w:szCs w:val="24"/>
        </w:rPr>
        <w:t>问题</w:t>
      </w:r>
      <w:r>
        <w:rPr>
          <w:rFonts w:ascii="宋体" w:hAnsi="宋体"/>
          <w:sz w:val="24"/>
          <w:szCs w:val="24"/>
        </w:rPr>
        <w:t>投标人应免费配合整改直到达到三级等保要求。</w:t>
      </w:r>
    </w:p>
    <w:p>
      <w:pPr>
        <w:pStyle w:val="4"/>
      </w:pPr>
      <w:bookmarkStart w:id="56" w:name="_Toc146794008"/>
      <w:r>
        <w:rPr>
          <w:rFonts w:hint="eastAsia"/>
        </w:rPr>
        <w:t>数据备份与安全要求</w:t>
      </w:r>
      <w:bookmarkEnd w:id="55"/>
      <w:bookmarkEnd w:id="56"/>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必须对原环境的数据进行备份，防止数据的</w:t>
      </w:r>
      <w:r>
        <w:rPr>
          <w:rFonts w:hint="eastAsia" w:ascii="宋体" w:hAnsi="宋体"/>
          <w:sz w:val="24"/>
          <w:szCs w:val="24"/>
        </w:rPr>
        <w:t>丢失</w:t>
      </w:r>
      <w:r>
        <w:rPr>
          <w:rFonts w:hint="eastAsia" w:ascii="宋体" w:hAnsi="宋体" w:cs="宋体"/>
          <w:kern w:val="0"/>
          <w:sz w:val="24"/>
          <w:szCs w:val="24"/>
        </w:rPr>
        <w:t>。数据恢复过程中要严格按照数据恢复手册执行，出现问题时由相关厂商进行现场技术支持。数据恢复后，必须进行验证、确认，确保数据恢复的完整性和可用性。</w:t>
      </w:r>
    </w:p>
    <w:p>
      <w:pPr>
        <w:spacing w:line="360" w:lineRule="auto"/>
        <w:ind w:firstLine="480" w:firstLineChars="200"/>
        <w:rPr>
          <w:rFonts w:ascii="宋体" w:hAnsi="宋体"/>
          <w:sz w:val="24"/>
          <w:szCs w:val="24"/>
        </w:rPr>
      </w:pPr>
      <w:r>
        <w:rPr>
          <w:rFonts w:hint="eastAsia" w:ascii="宋体" w:hAnsi="宋体"/>
          <w:sz w:val="24"/>
          <w:szCs w:val="24"/>
        </w:rPr>
        <w:t>数据清理前必须对数据进行备份，在确认备份正确后方可进行清理操作。历次清理前的备份数据要根据备份策略进行定期保存或永久保存，并确保可以随时使用。数据清理的实施应避开业务高峰期，避免对联机业务运行造成影响。</w:t>
      </w:r>
    </w:p>
    <w:p>
      <w:pPr>
        <w:pStyle w:val="4"/>
      </w:pPr>
      <w:bookmarkStart w:id="57" w:name="_Toc146794009"/>
      <w:r>
        <w:rPr>
          <w:rFonts w:hint="eastAsia"/>
        </w:rPr>
        <w:t>其他要求</w:t>
      </w:r>
      <w:bookmarkEnd w:id="57"/>
    </w:p>
    <w:p>
      <w:pPr>
        <w:spacing w:line="360" w:lineRule="auto"/>
        <w:ind w:firstLine="480" w:firstLineChars="200"/>
        <w:rPr>
          <w:rFonts w:ascii="宋体" w:hAnsi="宋体"/>
          <w:sz w:val="24"/>
          <w:szCs w:val="24"/>
        </w:rPr>
      </w:pPr>
      <w:r>
        <w:rPr>
          <w:rFonts w:hint="eastAsia" w:ascii="宋体" w:hAnsi="宋体"/>
          <w:sz w:val="24"/>
          <w:szCs w:val="24"/>
        </w:rPr>
        <w:t>投标人</w:t>
      </w:r>
      <w:r>
        <w:rPr>
          <w:rFonts w:ascii="宋体" w:hAnsi="宋体"/>
          <w:sz w:val="24"/>
          <w:szCs w:val="24"/>
        </w:rPr>
        <w:t>提供的</w:t>
      </w:r>
      <w:r>
        <w:rPr>
          <w:rFonts w:hint="eastAsia" w:ascii="宋体" w:hAnsi="宋体"/>
          <w:sz w:val="24"/>
          <w:szCs w:val="24"/>
        </w:rPr>
        <w:t>服务，如涉及</w:t>
      </w:r>
      <w:r>
        <w:rPr>
          <w:rFonts w:ascii="宋体" w:hAnsi="宋体"/>
          <w:sz w:val="24"/>
          <w:szCs w:val="24"/>
        </w:rPr>
        <w:t>产品升级、</w:t>
      </w:r>
      <w:r>
        <w:rPr>
          <w:rFonts w:hint="eastAsia" w:ascii="宋体" w:hAnsi="宋体"/>
          <w:sz w:val="24"/>
          <w:szCs w:val="24"/>
        </w:rPr>
        <w:t>设备更换</w:t>
      </w:r>
      <w:r>
        <w:rPr>
          <w:rFonts w:ascii="宋体" w:hAnsi="宋体"/>
          <w:sz w:val="24"/>
          <w:szCs w:val="24"/>
        </w:rPr>
        <w:t>扩展时不应改变整个系统的结构、通信方式、管理模式，不应破坏应用软件的正常工作环境。</w:t>
      </w:r>
    </w:p>
    <w:p>
      <w:pPr>
        <w:spacing w:line="360" w:lineRule="auto"/>
        <w:ind w:firstLine="480" w:firstLineChars="200"/>
        <w:rPr>
          <w:rFonts w:ascii="宋体" w:hAnsi="宋体"/>
          <w:sz w:val="24"/>
          <w:szCs w:val="24"/>
        </w:rPr>
      </w:pPr>
      <w:r>
        <w:rPr>
          <w:rFonts w:hint="eastAsia" w:ascii="宋体" w:hAnsi="宋体"/>
          <w:sz w:val="24"/>
          <w:szCs w:val="24"/>
        </w:rPr>
        <w:t>投标人</w:t>
      </w:r>
      <w:r>
        <w:rPr>
          <w:rFonts w:ascii="宋体" w:hAnsi="宋体"/>
          <w:sz w:val="24"/>
          <w:szCs w:val="24"/>
        </w:rPr>
        <w:t>应该保证所提供的所有产品</w:t>
      </w:r>
      <w:r>
        <w:rPr>
          <w:rFonts w:hint="eastAsia" w:ascii="宋体" w:hAnsi="宋体"/>
          <w:sz w:val="24"/>
          <w:szCs w:val="24"/>
        </w:rPr>
        <w:t>或服务</w:t>
      </w:r>
      <w:r>
        <w:rPr>
          <w:rFonts w:ascii="宋体" w:hAnsi="宋体"/>
          <w:sz w:val="24"/>
          <w:szCs w:val="24"/>
        </w:rPr>
        <w:t>皆不侵犯任何第三方的版权、知识产权和其他合法权利。本项目成果产生的软件知识产权由双方共同拥有。</w:t>
      </w:r>
    </w:p>
    <w:p>
      <w:pPr>
        <w:pStyle w:val="3"/>
        <w:pageBreakBefore w:val="0"/>
        <w:spacing w:before="156" w:after="156" w:line="360" w:lineRule="auto"/>
        <w:jc w:val="center"/>
        <w:rPr>
          <w:rFonts w:ascii="宋体" w:hAnsi="宋体" w:eastAsia="宋体"/>
          <w:sz w:val="24"/>
          <w:szCs w:val="24"/>
        </w:rPr>
      </w:pPr>
      <w:bookmarkStart w:id="58" w:name="_Toc146794010"/>
      <w:r>
        <w:rPr>
          <w:rFonts w:ascii="宋体" w:hAnsi="宋体" w:eastAsia="宋体"/>
          <w:sz w:val="24"/>
          <w:szCs w:val="24"/>
        </w:rPr>
        <w:t>安装、实施要求</w:t>
      </w:r>
      <w:bookmarkEnd w:id="58"/>
    </w:p>
    <w:p>
      <w:pPr>
        <w:pStyle w:val="4"/>
      </w:pPr>
      <w:bookmarkStart w:id="59" w:name="_Toc146794011"/>
      <w:r>
        <w:rPr>
          <w:rFonts w:hint="eastAsia"/>
        </w:rPr>
        <w:t>实施要求</w:t>
      </w:r>
      <w:bookmarkEnd w:id="59"/>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1、</w:t>
      </w:r>
      <w:r>
        <w:rPr>
          <w:rFonts w:hint="eastAsia" w:ascii="宋体" w:hAnsi="宋体"/>
          <w:sz w:val="24"/>
          <w:szCs w:val="24"/>
        </w:rPr>
        <w:t>供应商</w:t>
      </w:r>
      <w:r>
        <w:rPr>
          <w:rFonts w:ascii="宋体" w:hAnsi="宋体"/>
          <w:sz w:val="24"/>
          <w:szCs w:val="24"/>
        </w:rPr>
        <w:t>在上海有固定的售后服务团队和经营场所</w:t>
      </w:r>
      <w:r>
        <w:rPr>
          <w:rFonts w:hint="eastAsia" w:ascii="宋体" w:hAnsi="宋体"/>
          <w:sz w:val="24"/>
          <w:szCs w:val="24"/>
        </w:rPr>
        <w:t>，具备完整的技术服务团队且能提供良好的技术支持。</w:t>
      </w:r>
      <w:r>
        <w:rPr>
          <w:rFonts w:ascii="宋体" w:hAnsi="宋体"/>
          <w:sz w:val="24"/>
          <w:szCs w:val="24"/>
        </w:rPr>
        <w:t>具有大型系统</w:t>
      </w:r>
      <w:r>
        <w:rPr>
          <w:rFonts w:hint="eastAsia" w:ascii="宋体" w:hAnsi="宋体"/>
          <w:sz w:val="24"/>
          <w:szCs w:val="24"/>
        </w:rPr>
        <w:t>365*7*24小时</w:t>
      </w:r>
      <w:r>
        <w:rPr>
          <w:rFonts w:ascii="宋体" w:hAnsi="宋体"/>
          <w:sz w:val="24"/>
          <w:szCs w:val="24"/>
        </w:rPr>
        <w:t>运行维护服务</w:t>
      </w:r>
      <w:r>
        <w:rPr>
          <w:rFonts w:hint="eastAsia" w:ascii="宋体" w:hAnsi="宋体"/>
          <w:sz w:val="24"/>
          <w:szCs w:val="24"/>
        </w:rPr>
        <w:t>成功</w:t>
      </w:r>
      <w:r>
        <w:rPr>
          <w:rFonts w:ascii="宋体" w:hAnsi="宋体"/>
          <w:sz w:val="24"/>
          <w:szCs w:val="24"/>
        </w:rPr>
        <w:t>案例</w:t>
      </w:r>
      <w:r>
        <w:rPr>
          <w:rFonts w:hint="eastAsia" w:ascii="宋体" w:hAnsi="宋体"/>
          <w:sz w:val="24"/>
          <w:szCs w:val="24"/>
        </w:rPr>
        <w:t>持续</w:t>
      </w:r>
      <w:r>
        <w:rPr>
          <w:rFonts w:ascii="宋体" w:hAnsi="宋体"/>
          <w:sz w:val="24"/>
          <w:szCs w:val="24"/>
        </w:rPr>
        <w:t>三年以上者优先考虑</w:t>
      </w:r>
      <w:r>
        <w:rPr>
          <w:rFonts w:ascii="宋体" w:hAnsi="宋体" w:cs="宋体"/>
          <w:kern w:val="0"/>
          <w:sz w:val="24"/>
          <w:szCs w:val="24"/>
        </w:rPr>
        <w:t>。</w:t>
      </w:r>
    </w:p>
    <w:p>
      <w:pPr>
        <w:spacing w:line="360" w:lineRule="auto"/>
        <w:ind w:firstLine="480" w:firstLineChars="200"/>
        <w:rPr>
          <w:rFonts w:ascii="宋体" w:hAnsi="宋体"/>
          <w:sz w:val="24"/>
          <w:szCs w:val="24"/>
        </w:rPr>
      </w:pPr>
      <w:r>
        <w:rPr>
          <w:rFonts w:hint="eastAsia" w:ascii="宋体" w:hAnsi="宋体"/>
          <w:sz w:val="24"/>
          <w:szCs w:val="24"/>
        </w:rPr>
        <w:t>2、本项目要求在合同签订后</w:t>
      </w:r>
      <w:r>
        <w:rPr>
          <w:rFonts w:ascii="宋体" w:hAnsi="宋体"/>
          <w:sz w:val="24"/>
          <w:szCs w:val="24"/>
        </w:rPr>
        <w:t>18</w:t>
      </w:r>
      <w:r>
        <w:rPr>
          <w:rFonts w:hint="eastAsia" w:ascii="宋体" w:hAnsi="宋体"/>
          <w:sz w:val="24"/>
          <w:szCs w:val="24"/>
        </w:rPr>
        <w:t>个月内完成，</w:t>
      </w:r>
      <w:r>
        <w:rPr>
          <w:rFonts w:hint="eastAsia" w:ascii="宋体" w:hAnsi="宋体" w:cs="Arial"/>
          <w:sz w:val="24"/>
          <w:szCs w:val="24"/>
        </w:rPr>
        <w:t>其中系统调研</w:t>
      </w:r>
      <w:r>
        <w:rPr>
          <w:rFonts w:ascii="宋体" w:hAnsi="宋体" w:cs="Arial"/>
          <w:sz w:val="24"/>
          <w:szCs w:val="24"/>
        </w:rPr>
        <w:t>3</w:t>
      </w:r>
      <w:r>
        <w:rPr>
          <w:rFonts w:hint="eastAsia" w:ascii="宋体" w:hAnsi="宋体" w:cs="Arial"/>
          <w:sz w:val="24"/>
          <w:szCs w:val="24"/>
        </w:rPr>
        <w:t>个月、系统开发</w:t>
      </w:r>
      <w:r>
        <w:rPr>
          <w:rFonts w:ascii="宋体" w:hAnsi="宋体" w:cs="Arial"/>
          <w:sz w:val="24"/>
          <w:szCs w:val="24"/>
        </w:rPr>
        <w:t>10</w:t>
      </w:r>
      <w:r>
        <w:rPr>
          <w:rFonts w:hint="eastAsia" w:ascii="宋体" w:hAnsi="宋体" w:cs="Arial"/>
          <w:sz w:val="24"/>
          <w:szCs w:val="24"/>
        </w:rPr>
        <w:t>个月、上线并试运行</w:t>
      </w:r>
      <w:r>
        <w:rPr>
          <w:rFonts w:ascii="宋体" w:hAnsi="宋体" w:cs="Arial"/>
          <w:sz w:val="24"/>
          <w:szCs w:val="24"/>
        </w:rPr>
        <w:t>3</w:t>
      </w:r>
      <w:r>
        <w:rPr>
          <w:rFonts w:hint="eastAsia" w:ascii="宋体" w:hAnsi="宋体" w:cs="Arial"/>
          <w:sz w:val="24"/>
          <w:szCs w:val="24"/>
        </w:rPr>
        <w:t>个月、验收</w:t>
      </w:r>
      <w:r>
        <w:rPr>
          <w:rFonts w:ascii="宋体" w:hAnsi="宋体" w:cs="Arial"/>
          <w:sz w:val="24"/>
          <w:szCs w:val="24"/>
        </w:rPr>
        <w:t>2</w:t>
      </w:r>
      <w:r>
        <w:rPr>
          <w:rFonts w:hint="eastAsia" w:ascii="宋体" w:hAnsi="宋体" w:cs="Arial"/>
          <w:sz w:val="24"/>
          <w:szCs w:val="24"/>
        </w:rPr>
        <w:t>个月。</w:t>
      </w:r>
      <w:r>
        <w:rPr>
          <w:rFonts w:hint="eastAsia" w:ascii="宋体" w:hAnsi="宋体"/>
          <w:sz w:val="24"/>
          <w:szCs w:val="24"/>
        </w:rPr>
        <w:t>中标单位在签署合同后必须确保在承诺工期内完成采购内容，若中标单位未按期完成，采购人将按照相关规定要求中标单位予以赔偿。</w:t>
      </w:r>
    </w:p>
    <w:p>
      <w:pPr>
        <w:spacing w:line="360" w:lineRule="auto"/>
        <w:ind w:firstLine="480" w:firstLineChars="200"/>
        <w:rPr>
          <w:rFonts w:ascii="宋体" w:hAnsi="宋体"/>
          <w:sz w:val="24"/>
          <w:szCs w:val="24"/>
        </w:rPr>
      </w:pPr>
      <w:r>
        <w:rPr>
          <w:rFonts w:hint="eastAsia" w:ascii="宋体" w:hAnsi="宋体"/>
          <w:sz w:val="24"/>
          <w:szCs w:val="24"/>
        </w:rPr>
        <w:t>3、投标人应根据采购要求进行系统的深化设计，在提交的投标文件中提供系统整体解决方案；系统各子模块功能项目实施过程中需根据实际需求调研后对各子模块功能进行增加及修改，此类费用投标人应计入本次报价，后续采购人不再予以支付。</w:t>
      </w:r>
    </w:p>
    <w:p>
      <w:pPr>
        <w:spacing w:line="360" w:lineRule="auto"/>
        <w:ind w:firstLine="480" w:firstLineChars="200"/>
        <w:rPr>
          <w:rFonts w:ascii="宋体" w:hAnsi="宋体"/>
          <w:sz w:val="24"/>
          <w:szCs w:val="24"/>
        </w:rPr>
      </w:pPr>
      <w:r>
        <w:rPr>
          <w:rFonts w:hint="eastAsia" w:ascii="宋体" w:hAnsi="宋体"/>
          <w:sz w:val="24"/>
          <w:szCs w:val="24"/>
        </w:rPr>
        <w:t>4、投标人在中标后，应认真组织好技术及管理队伍，做好项目的实施工作。项目经理应具备相应资质。项目经理具体信息系统项目管理师证书、PMP证书</w:t>
      </w:r>
      <w:r>
        <w:rPr>
          <w:rFonts w:hint="eastAsia" w:ascii="宋体" w:hAnsi="宋体"/>
          <w:sz w:val="24"/>
          <w:szCs w:val="24"/>
          <w:lang w:eastAsia="zh-CN"/>
        </w:rPr>
        <w:t>，</w:t>
      </w:r>
      <w:r>
        <w:rPr>
          <w:rFonts w:hint="eastAsia" w:ascii="宋体" w:hAnsi="宋体"/>
          <w:sz w:val="24"/>
          <w:szCs w:val="24"/>
        </w:rPr>
        <w:t>核心技术人员具有高级工程师证书优先考虑(需提供证书</w:t>
      </w:r>
      <w:r>
        <w:rPr>
          <w:rFonts w:ascii="宋体" w:hAnsi="宋体"/>
          <w:sz w:val="24"/>
          <w:szCs w:val="24"/>
        </w:rPr>
        <w:t>原件彩色扫描件</w:t>
      </w:r>
      <w:r>
        <w:rPr>
          <w:rFonts w:hint="eastAsia" w:ascii="宋体" w:hAnsi="宋体"/>
          <w:sz w:val="24"/>
          <w:szCs w:val="24"/>
        </w:rPr>
        <w:t>加盖公章)。</w:t>
      </w:r>
    </w:p>
    <w:p>
      <w:pPr>
        <w:spacing w:line="360" w:lineRule="auto"/>
        <w:ind w:firstLine="480" w:firstLineChars="200"/>
        <w:rPr>
          <w:rFonts w:ascii="宋体" w:hAnsi="宋体"/>
          <w:sz w:val="24"/>
          <w:szCs w:val="24"/>
        </w:rPr>
      </w:pPr>
      <w:r>
        <w:rPr>
          <w:rFonts w:hint="eastAsia" w:ascii="宋体" w:hAnsi="宋体"/>
          <w:sz w:val="24"/>
          <w:szCs w:val="24"/>
        </w:rPr>
        <w:t>5、</w:t>
      </w:r>
      <w:r>
        <w:rPr>
          <w:rFonts w:ascii="宋体" w:hAnsi="宋体" w:cs="宋体"/>
          <w:kern w:val="0"/>
          <w:sz w:val="24"/>
          <w:szCs w:val="24"/>
        </w:rPr>
        <w:t>在</w:t>
      </w:r>
      <w:r>
        <w:rPr>
          <w:rFonts w:hint="eastAsia" w:ascii="宋体" w:hAnsi="宋体" w:cs="宋体"/>
          <w:kern w:val="0"/>
          <w:sz w:val="24"/>
          <w:szCs w:val="24"/>
        </w:rPr>
        <w:t>项目建设周期</w:t>
      </w:r>
      <w:r>
        <w:rPr>
          <w:rFonts w:ascii="宋体" w:hAnsi="宋体" w:cs="宋体"/>
          <w:kern w:val="0"/>
          <w:sz w:val="24"/>
          <w:szCs w:val="24"/>
        </w:rPr>
        <w:t>内至少10</w:t>
      </w:r>
      <w:r>
        <w:rPr>
          <w:rFonts w:hint="eastAsia" w:ascii="宋体" w:hAnsi="宋体" w:cs="宋体"/>
          <w:kern w:val="0"/>
          <w:sz w:val="24"/>
          <w:szCs w:val="24"/>
        </w:rPr>
        <w:t>人以上项目组成员，软件现场开发人员不少于1人，现场上线调试人员不少于</w:t>
      </w:r>
      <w:r>
        <w:rPr>
          <w:rFonts w:ascii="宋体" w:hAnsi="宋体" w:cs="宋体"/>
          <w:kern w:val="0"/>
          <w:sz w:val="24"/>
          <w:szCs w:val="24"/>
        </w:rPr>
        <w:t>2人</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6、投标人必须在提交的投标文件中提供完整的项目保障实施方案，描述项目的实施过程，列出实施计划，提出需采取的确保整个项目正常有序实施的措施和办法。</w:t>
      </w:r>
    </w:p>
    <w:p>
      <w:pPr>
        <w:spacing w:line="360" w:lineRule="auto"/>
        <w:ind w:firstLine="480" w:firstLineChars="200"/>
        <w:rPr>
          <w:rFonts w:ascii="宋体" w:hAnsi="宋体"/>
          <w:sz w:val="24"/>
          <w:szCs w:val="24"/>
        </w:rPr>
      </w:pPr>
      <w:r>
        <w:rPr>
          <w:rFonts w:hint="eastAsia" w:ascii="宋体" w:hAnsi="宋体"/>
          <w:sz w:val="24"/>
          <w:szCs w:val="24"/>
        </w:rPr>
        <w:t>7、投标人项目实施过程中必须严格遵守数据备份与安全要求，确保数据安全。</w:t>
      </w:r>
    </w:p>
    <w:p>
      <w:pPr>
        <w:pStyle w:val="4"/>
      </w:pPr>
      <w:bookmarkStart w:id="60" w:name="_Toc146794012"/>
      <w:r>
        <w:rPr>
          <w:rFonts w:hint="eastAsia"/>
        </w:rPr>
        <w:t>系统培训要求</w:t>
      </w:r>
      <w:bookmarkEnd w:id="60"/>
    </w:p>
    <w:p>
      <w:pPr>
        <w:spacing w:line="360" w:lineRule="auto"/>
        <w:ind w:firstLine="480" w:firstLineChars="200"/>
        <w:rPr>
          <w:rFonts w:ascii="宋体" w:hAnsi="宋体"/>
          <w:sz w:val="24"/>
          <w:szCs w:val="24"/>
        </w:rPr>
      </w:pPr>
      <w:r>
        <w:rPr>
          <w:rFonts w:hint="eastAsia" w:ascii="宋体" w:hAnsi="宋体"/>
          <w:sz w:val="24"/>
          <w:szCs w:val="24"/>
        </w:rPr>
        <w:t>本期项目投标人需要承诺在项目建设过程中、系统试运行上线前以及系统正式运行前，面向医院的所有使用人员、管理者提供对应的业务流程及系统功能培训，每人的培训量不低于2人日，并提供相应的培训文档，以便系统使用者学习查看。</w:t>
      </w:r>
    </w:p>
    <w:p>
      <w:pPr>
        <w:pStyle w:val="4"/>
      </w:pPr>
      <w:bookmarkStart w:id="61" w:name="_Toc146794013"/>
      <w:r>
        <w:rPr>
          <w:rFonts w:hint="eastAsia"/>
        </w:rPr>
        <w:t>项目测试要求</w:t>
      </w:r>
      <w:bookmarkEnd w:id="61"/>
    </w:p>
    <w:p>
      <w:pPr>
        <w:spacing w:line="360" w:lineRule="auto"/>
        <w:ind w:firstLine="480" w:firstLineChars="200"/>
        <w:rPr>
          <w:rFonts w:ascii="宋体" w:hAnsi="宋体"/>
          <w:sz w:val="24"/>
          <w:szCs w:val="24"/>
        </w:rPr>
      </w:pPr>
      <w:r>
        <w:rPr>
          <w:rFonts w:hint="eastAsia" w:ascii="宋体" w:hAnsi="宋体"/>
          <w:sz w:val="24"/>
          <w:szCs w:val="24"/>
        </w:rPr>
        <w:t>在系统实施完成后，中标单位应与采购人一起根据测试方案共同完成测试、验收和上线工作并签署验收报告。项目测试包括三个方面：软件功能测试、性能测试、安全测试。投标人必须制定软件测试计划、软件测试说明、软件测试记录、软件测试报告，及时修正软件测试验收过程中发现的问题。</w:t>
      </w:r>
    </w:p>
    <w:p>
      <w:pPr>
        <w:spacing w:line="360" w:lineRule="auto"/>
        <w:ind w:firstLine="482" w:firstLineChars="200"/>
        <w:rPr>
          <w:rFonts w:ascii="宋体" w:hAnsi="宋体"/>
          <w:b/>
          <w:sz w:val="24"/>
          <w:szCs w:val="24"/>
        </w:rPr>
      </w:pPr>
      <w:r>
        <w:rPr>
          <w:rFonts w:hint="eastAsia" w:ascii="宋体" w:hAnsi="宋体"/>
          <w:b/>
          <w:sz w:val="24"/>
          <w:szCs w:val="24"/>
        </w:rPr>
        <w:t>同时投标人应保证所提供软件通过由</w:t>
      </w:r>
      <w:r>
        <w:rPr>
          <w:rFonts w:ascii="宋体" w:hAnsi="宋体"/>
          <w:b/>
          <w:sz w:val="24"/>
          <w:szCs w:val="24"/>
        </w:rPr>
        <w:t>采购人指定的第三方</w:t>
      </w:r>
      <w:r>
        <w:rPr>
          <w:rFonts w:hint="eastAsia" w:ascii="宋体" w:hAnsi="宋体"/>
          <w:b/>
          <w:sz w:val="24"/>
          <w:szCs w:val="24"/>
        </w:rPr>
        <w:t>测评</w:t>
      </w:r>
      <w:r>
        <w:rPr>
          <w:rFonts w:ascii="宋体" w:hAnsi="宋体"/>
          <w:b/>
          <w:sz w:val="24"/>
          <w:szCs w:val="24"/>
        </w:rPr>
        <w:t>机构的</w:t>
      </w:r>
      <w:r>
        <w:rPr>
          <w:rFonts w:hint="eastAsia" w:ascii="宋体" w:hAnsi="宋体"/>
          <w:b/>
          <w:sz w:val="24"/>
          <w:szCs w:val="24"/>
        </w:rPr>
        <w:t>安全、软件和密码应用测评，首次测评的费用由采购人提供，如果首次测评不通过、后续测评产生的费用由投标人负责。</w:t>
      </w:r>
    </w:p>
    <w:p>
      <w:pPr>
        <w:pStyle w:val="4"/>
      </w:pPr>
      <w:bookmarkStart w:id="62" w:name="_Toc146794014"/>
      <w:r>
        <w:rPr>
          <w:rFonts w:hint="eastAsia"/>
        </w:rPr>
        <w:t>项目验收标准及要求</w:t>
      </w:r>
      <w:bookmarkEnd w:id="62"/>
    </w:p>
    <w:p>
      <w:pPr>
        <w:spacing w:line="360" w:lineRule="auto"/>
        <w:ind w:firstLine="480" w:firstLineChars="200"/>
        <w:rPr>
          <w:rFonts w:ascii="宋体" w:hAnsi="宋体"/>
          <w:sz w:val="24"/>
          <w:szCs w:val="24"/>
        </w:rPr>
      </w:pPr>
      <w:r>
        <w:rPr>
          <w:rFonts w:hint="eastAsia" w:ascii="宋体" w:hAnsi="宋体"/>
          <w:sz w:val="24"/>
          <w:szCs w:val="24"/>
        </w:rPr>
        <w:t>双方签署最终终验文件时，中标单位应按照采购</w:t>
      </w:r>
      <w:r>
        <w:rPr>
          <w:rFonts w:ascii="宋体" w:hAnsi="宋体"/>
          <w:sz w:val="24"/>
          <w:szCs w:val="24"/>
        </w:rPr>
        <w:t>人</w:t>
      </w:r>
      <w:r>
        <w:rPr>
          <w:rFonts w:hint="eastAsia" w:ascii="宋体" w:hAnsi="宋体"/>
          <w:sz w:val="24"/>
          <w:szCs w:val="24"/>
        </w:rPr>
        <w:t>以及</w:t>
      </w:r>
      <w:r>
        <w:rPr>
          <w:rFonts w:ascii="宋体" w:hAnsi="宋体"/>
          <w:sz w:val="24"/>
          <w:szCs w:val="24"/>
        </w:rPr>
        <w:t>区科委项目验收的</w:t>
      </w:r>
      <w:r>
        <w:rPr>
          <w:rFonts w:hint="eastAsia" w:ascii="宋体" w:hAnsi="宋体"/>
          <w:sz w:val="24"/>
          <w:szCs w:val="24"/>
        </w:rPr>
        <w:t>具体</w:t>
      </w:r>
      <w:r>
        <w:rPr>
          <w:rFonts w:ascii="宋体" w:hAnsi="宋体"/>
          <w:sz w:val="24"/>
          <w:szCs w:val="24"/>
        </w:rPr>
        <w:t>要求</w:t>
      </w:r>
      <w:r>
        <w:rPr>
          <w:rFonts w:hint="eastAsia" w:ascii="宋体" w:hAnsi="宋体"/>
          <w:sz w:val="24"/>
          <w:szCs w:val="24"/>
        </w:rPr>
        <w:t>提交规范、全套、完整的验收文档，包括但不限于需求分析报告、概要设计说明书、详细设计说明书、程序安装维护手册、使用手册、软件维护手册、系统在线实施手册、系统测试计划、系统测试报告、数据备份方案、技术手册、配置、管理及维护的全面技术资料，以及所有与用户、设备等相关联的说明、表格、源代码等资料文档，并有责任帮助整理、装订或刻盘、归档。</w:t>
      </w:r>
    </w:p>
    <w:p>
      <w:pPr>
        <w:spacing w:line="360" w:lineRule="auto"/>
        <w:ind w:firstLine="480" w:firstLineChars="200"/>
        <w:rPr>
          <w:rFonts w:ascii="宋体" w:hAnsi="宋体"/>
          <w:sz w:val="24"/>
          <w:szCs w:val="24"/>
        </w:rPr>
      </w:pPr>
      <w:r>
        <w:rPr>
          <w:rFonts w:hint="eastAsia" w:ascii="宋体" w:hAnsi="宋体"/>
          <w:sz w:val="24"/>
          <w:szCs w:val="24"/>
        </w:rPr>
        <w:t>项目以</w:t>
      </w:r>
      <w:r>
        <w:rPr>
          <w:rFonts w:ascii="宋体" w:hAnsi="宋体"/>
          <w:sz w:val="24"/>
          <w:szCs w:val="24"/>
        </w:rPr>
        <w:t>通过区科委的验收</w:t>
      </w:r>
      <w:r>
        <w:rPr>
          <w:rFonts w:hint="eastAsia" w:ascii="宋体" w:hAnsi="宋体"/>
          <w:sz w:val="24"/>
          <w:szCs w:val="24"/>
        </w:rPr>
        <w:t>作为项目</w:t>
      </w:r>
      <w:r>
        <w:rPr>
          <w:rFonts w:ascii="宋体" w:hAnsi="宋体"/>
          <w:sz w:val="24"/>
          <w:szCs w:val="24"/>
        </w:rPr>
        <w:t>的</w:t>
      </w:r>
      <w:r>
        <w:rPr>
          <w:rFonts w:hint="eastAsia" w:ascii="宋体" w:hAnsi="宋体"/>
          <w:sz w:val="24"/>
          <w:szCs w:val="24"/>
        </w:rPr>
        <w:t>最终</w:t>
      </w:r>
      <w:r>
        <w:rPr>
          <w:rFonts w:ascii="宋体" w:hAnsi="宋体"/>
          <w:sz w:val="24"/>
          <w:szCs w:val="24"/>
        </w:rPr>
        <w:t>验收之日，并且在验收通过后一</w:t>
      </w:r>
      <w:r>
        <w:rPr>
          <w:rFonts w:hint="eastAsia" w:ascii="宋体" w:hAnsi="宋体"/>
          <w:sz w:val="24"/>
          <w:szCs w:val="24"/>
        </w:rPr>
        <w:t>年</w:t>
      </w:r>
      <w:r>
        <w:rPr>
          <w:rFonts w:ascii="宋体" w:hAnsi="宋体"/>
          <w:sz w:val="24"/>
          <w:szCs w:val="24"/>
        </w:rPr>
        <w:t>内为</w:t>
      </w:r>
      <w:r>
        <w:rPr>
          <w:rFonts w:hint="eastAsia" w:ascii="宋体" w:hAnsi="宋体"/>
          <w:sz w:val="24"/>
          <w:szCs w:val="24"/>
        </w:rPr>
        <w:t>系统</w:t>
      </w:r>
      <w:r>
        <w:rPr>
          <w:rFonts w:ascii="宋体" w:hAnsi="宋体"/>
          <w:sz w:val="24"/>
          <w:szCs w:val="24"/>
        </w:rPr>
        <w:t>的免费运维期。</w:t>
      </w:r>
    </w:p>
    <w:p>
      <w:pPr>
        <w:pStyle w:val="3"/>
        <w:pageBreakBefore w:val="0"/>
        <w:spacing w:before="156" w:after="156" w:line="360" w:lineRule="auto"/>
        <w:jc w:val="center"/>
        <w:rPr>
          <w:rFonts w:ascii="宋体" w:hAnsi="宋体" w:eastAsia="宋体"/>
          <w:sz w:val="24"/>
          <w:szCs w:val="24"/>
        </w:rPr>
      </w:pPr>
      <w:bookmarkStart w:id="63" w:name="_Toc146794015"/>
      <w:r>
        <w:rPr>
          <w:rFonts w:hint="eastAsia" w:ascii="宋体" w:hAnsi="宋体" w:eastAsia="宋体"/>
          <w:sz w:val="24"/>
          <w:szCs w:val="24"/>
        </w:rPr>
        <w:t>售后服务要求</w:t>
      </w:r>
      <w:bookmarkEnd w:id="63"/>
    </w:p>
    <w:p>
      <w:pPr>
        <w:numPr>
          <w:ilvl w:val="0"/>
          <w:numId w:val="149"/>
        </w:numPr>
        <w:spacing w:line="360" w:lineRule="auto"/>
        <w:rPr>
          <w:rFonts w:ascii="宋体" w:hAnsi="宋体"/>
          <w:sz w:val="24"/>
          <w:szCs w:val="24"/>
        </w:rPr>
      </w:pPr>
      <w:r>
        <w:rPr>
          <w:rFonts w:hint="eastAsia" w:ascii="宋体" w:hAnsi="宋体"/>
          <w:sz w:val="24"/>
          <w:szCs w:val="24"/>
        </w:rPr>
        <w:t>本项目软件质保期为一年，质保服务包括功能增强性维护和软件升级、免费技术维护服务。</w:t>
      </w:r>
    </w:p>
    <w:p>
      <w:pPr>
        <w:pStyle w:val="1553"/>
        <w:numPr>
          <w:ilvl w:val="0"/>
          <w:numId w:val="149"/>
        </w:numPr>
        <w:spacing w:line="360" w:lineRule="auto"/>
        <w:ind w:firstLineChars="0"/>
        <w:rPr>
          <w:rFonts w:ascii="宋体" w:hAnsi="宋体"/>
          <w:sz w:val="24"/>
          <w:szCs w:val="24"/>
        </w:rPr>
      </w:pPr>
      <w:r>
        <w:rPr>
          <w:rFonts w:hint="eastAsia" w:ascii="宋体" w:hAnsi="宋体" w:eastAsia="宋体"/>
          <w:sz w:val="24"/>
          <w:szCs w:val="24"/>
        </w:rPr>
        <w:t>投标人在上海有固定的售后服务团队（提供经营场所的租赁或自有产权证明文件），能提供良好的技术支持，需要提供完整的售后服务方案。</w:t>
      </w:r>
    </w:p>
    <w:p>
      <w:pPr>
        <w:numPr>
          <w:ilvl w:val="0"/>
          <w:numId w:val="149"/>
        </w:numPr>
        <w:spacing w:line="360" w:lineRule="auto"/>
        <w:rPr>
          <w:rFonts w:ascii="宋体" w:hAnsi="宋体"/>
          <w:sz w:val="24"/>
          <w:szCs w:val="24"/>
        </w:rPr>
      </w:pPr>
      <w:r>
        <w:rPr>
          <w:rFonts w:hint="eastAsia" w:ascii="宋体" w:hAnsi="宋体"/>
          <w:sz w:val="24"/>
          <w:szCs w:val="24"/>
        </w:rPr>
        <w:t>在质保期内要求至少2名现场服务技术人员，驻场静安区卫生信息中心。驻场人员有高级程序员资质的优先。</w:t>
      </w:r>
    </w:p>
    <w:p>
      <w:pPr>
        <w:numPr>
          <w:ilvl w:val="0"/>
          <w:numId w:val="149"/>
        </w:numPr>
        <w:spacing w:line="360" w:lineRule="auto"/>
        <w:rPr>
          <w:rFonts w:ascii="宋体" w:hAnsi="宋体"/>
          <w:sz w:val="24"/>
          <w:szCs w:val="24"/>
        </w:rPr>
      </w:pPr>
      <w:r>
        <w:rPr>
          <w:rFonts w:hint="eastAsia" w:ascii="宋体" w:hAnsi="宋体"/>
          <w:sz w:val="24"/>
          <w:szCs w:val="24"/>
        </w:rPr>
        <w:t>必须提供7*24小时支持维护服务，包括电话、远程维护、现场服务等方式。必须保证有足够的人员（专人专职）及技术支持电话负责本系统运维工作，并保证2小时内派工程师到达现场，最晚在24小时之内解决问题。</w:t>
      </w:r>
    </w:p>
    <w:p>
      <w:pPr>
        <w:numPr>
          <w:ilvl w:val="0"/>
          <w:numId w:val="149"/>
        </w:numPr>
        <w:spacing w:line="360" w:lineRule="auto"/>
        <w:rPr>
          <w:rFonts w:ascii="宋体" w:hAnsi="宋体"/>
          <w:sz w:val="24"/>
          <w:szCs w:val="24"/>
        </w:rPr>
      </w:pPr>
      <w:r>
        <w:rPr>
          <w:rFonts w:hint="eastAsia" w:ascii="宋体" w:hAnsi="宋体"/>
          <w:sz w:val="24"/>
          <w:szCs w:val="24"/>
        </w:rPr>
        <w:t>对系统软件提供维护服务时应不影响业务的正常运行和效率。</w:t>
      </w:r>
    </w:p>
    <w:p>
      <w:pPr>
        <w:numPr>
          <w:ilvl w:val="0"/>
          <w:numId w:val="149"/>
        </w:numPr>
        <w:spacing w:line="360" w:lineRule="auto"/>
        <w:rPr>
          <w:rFonts w:ascii="宋体" w:hAnsi="宋体"/>
          <w:sz w:val="24"/>
          <w:szCs w:val="24"/>
        </w:rPr>
      </w:pPr>
      <w:r>
        <w:rPr>
          <w:rFonts w:hint="eastAsia" w:ascii="宋体" w:hAnsi="宋体"/>
          <w:sz w:val="24"/>
          <w:szCs w:val="24"/>
        </w:rPr>
        <w:t>今后因国家政策或政府、医院上级部门要求导致的被动性程序修改，投标方应及时提供程序修改服务，并确保系统的在政策要求的时限内正确运行，投标厂家承诺不推诿。</w:t>
      </w:r>
      <w:r>
        <w:rPr>
          <w:rFonts w:hint="eastAsia" w:ascii="宋体" w:hAnsi="宋体"/>
          <w:sz w:val="24"/>
          <w:szCs w:val="24"/>
          <w:lang w:eastAsia="zh-CN"/>
        </w:rPr>
        <w:t>（</w:t>
      </w:r>
      <w:r>
        <w:rPr>
          <w:rFonts w:hint="eastAsia" w:ascii="宋体" w:hAnsi="宋体"/>
          <w:sz w:val="24"/>
          <w:szCs w:val="24"/>
          <w:lang w:val="en-US" w:eastAsia="zh-CN"/>
        </w:rPr>
        <w:t>供应商须提供</w:t>
      </w:r>
      <w:bookmarkStart w:id="66" w:name="_GoBack"/>
      <w:bookmarkEnd w:id="66"/>
      <w:r>
        <w:rPr>
          <w:rFonts w:hint="eastAsia" w:ascii="宋体" w:hAnsi="宋体"/>
          <w:sz w:val="24"/>
          <w:szCs w:val="24"/>
          <w:lang w:val="en-US" w:eastAsia="zh-CN"/>
        </w:rPr>
        <w:t>书面承诺</w:t>
      </w:r>
      <w:r>
        <w:rPr>
          <w:rFonts w:hint="eastAsia" w:ascii="宋体" w:hAnsi="宋体"/>
          <w:sz w:val="24"/>
          <w:szCs w:val="24"/>
          <w:lang w:eastAsia="zh-CN"/>
        </w:rPr>
        <w:t>）</w:t>
      </w:r>
    </w:p>
    <w:p>
      <w:pPr>
        <w:spacing w:line="360" w:lineRule="auto"/>
        <w:rPr>
          <w:rFonts w:ascii="宋体" w:hAnsi="宋体"/>
          <w:sz w:val="24"/>
          <w:szCs w:val="24"/>
        </w:rPr>
      </w:pPr>
    </w:p>
    <w:p>
      <w:pPr>
        <w:pStyle w:val="3"/>
        <w:pageBreakBefore w:val="0"/>
        <w:spacing w:before="156" w:after="156" w:line="360" w:lineRule="auto"/>
        <w:jc w:val="center"/>
        <w:rPr>
          <w:rFonts w:ascii="宋体" w:hAnsi="宋体" w:eastAsia="宋体"/>
          <w:sz w:val="24"/>
          <w:szCs w:val="24"/>
        </w:rPr>
      </w:pPr>
      <w:bookmarkStart w:id="64" w:name="_Toc146794016"/>
      <w:r>
        <w:rPr>
          <w:rFonts w:hint="eastAsia" w:ascii="宋体" w:hAnsi="宋体" w:eastAsia="宋体"/>
          <w:sz w:val="24"/>
          <w:szCs w:val="24"/>
        </w:rPr>
        <w:t>付款方式要求</w:t>
      </w:r>
      <w:bookmarkEnd w:id="64"/>
    </w:p>
    <w:p>
      <w:pPr>
        <w:spacing w:line="360" w:lineRule="auto"/>
        <w:ind w:firstLine="480" w:firstLineChars="200"/>
        <w:rPr>
          <w:rFonts w:ascii="宋体" w:hAnsi="宋体"/>
          <w:sz w:val="24"/>
          <w:szCs w:val="24"/>
        </w:rPr>
      </w:pPr>
      <w:r>
        <w:rPr>
          <w:rFonts w:hint="eastAsia" w:ascii="宋体" w:hAnsi="宋体"/>
          <w:sz w:val="24"/>
          <w:szCs w:val="24"/>
        </w:rPr>
        <w:t>由采购人与中标供应商在合同中约定，按照项目进度分期支付：</w:t>
      </w:r>
    </w:p>
    <w:p>
      <w:pPr>
        <w:pStyle w:val="1553"/>
        <w:numPr>
          <w:ilvl w:val="0"/>
          <w:numId w:val="150"/>
        </w:numPr>
        <w:spacing w:line="360" w:lineRule="auto"/>
        <w:ind w:firstLineChars="0"/>
        <w:rPr>
          <w:rFonts w:ascii="宋体" w:hAnsi="宋体" w:eastAsia="宋体"/>
          <w:sz w:val="24"/>
          <w:szCs w:val="24"/>
        </w:rPr>
      </w:pPr>
      <w:r>
        <w:rPr>
          <w:rFonts w:hint="eastAsia" w:ascii="宋体" w:hAnsi="宋体" w:eastAsia="宋体"/>
          <w:sz w:val="24"/>
          <w:szCs w:val="24"/>
        </w:rPr>
        <w:t>合同签定后约支付</w:t>
      </w:r>
      <w:r>
        <w:rPr>
          <w:rFonts w:ascii="宋体" w:hAnsi="宋体" w:eastAsia="宋体"/>
          <w:sz w:val="24"/>
          <w:szCs w:val="24"/>
        </w:rPr>
        <w:t>30%首款</w:t>
      </w:r>
    </w:p>
    <w:p>
      <w:pPr>
        <w:pStyle w:val="1553"/>
        <w:numPr>
          <w:ilvl w:val="0"/>
          <w:numId w:val="150"/>
        </w:numPr>
        <w:spacing w:line="360" w:lineRule="auto"/>
        <w:ind w:firstLineChars="0"/>
        <w:rPr>
          <w:rFonts w:ascii="宋体" w:hAnsi="宋体" w:eastAsia="宋体"/>
          <w:sz w:val="24"/>
          <w:szCs w:val="24"/>
        </w:rPr>
      </w:pPr>
      <w:r>
        <w:rPr>
          <w:rFonts w:hint="eastAsia" w:ascii="宋体" w:hAnsi="宋体" w:eastAsia="宋体"/>
          <w:sz w:val="24"/>
          <w:szCs w:val="24"/>
        </w:rPr>
        <w:t>系统试运行后约支付</w:t>
      </w:r>
      <w:r>
        <w:rPr>
          <w:rFonts w:ascii="宋体" w:hAnsi="宋体" w:eastAsia="宋体"/>
          <w:sz w:val="24"/>
          <w:szCs w:val="24"/>
        </w:rPr>
        <w:t>30%</w:t>
      </w:r>
    </w:p>
    <w:p>
      <w:pPr>
        <w:pStyle w:val="1553"/>
        <w:numPr>
          <w:ilvl w:val="0"/>
          <w:numId w:val="150"/>
        </w:numPr>
        <w:spacing w:line="360" w:lineRule="auto"/>
        <w:ind w:firstLineChars="0"/>
        <w:rPr>
          <w:rFonts w:ascii="宋体" w:hAnsi="宋体" w:eastAsia="宋体"/>
          <w:sz w:val="24"/>
          <w:szCs w:val="24"/>
        </w:rPr>
      </w:pPr>
      <w:r>
        <w:rPr>
          <w:rFonts w:ascii="宋体" w:hAnsi="宋体" w:eastAsia="宋体"/>
          <w:sz w:val="24"/>
          <w:szCs w:val="24"/>
        </w:rPr>
        <w:t>系统完成测评后约支付30%</w:t>
      </w:r>
    </w:p>
    <w:p>
      <w:pPr>
        <w:pStyle w:val="1553"/>
        <w:numPr>
          <w:ilvl w:val="0"/>
          <w:numId w:val="150"/>
        </w:numPr>
        <w:spacing w:line="360" w:lineRule="auto"/>
        <w:ind w:firstLineChars="0"/>
        <w:rPr>
          <w:rFonts w:ascii="宋体" w:hAnsi="宋体" w:eastAsia="宋体"/>
          <w:sz w:val="24"/>
          <w:szCs w:val="24"/>
        </w:rPr>
      </w:pPr>
      <w:r>
        <w:rPr>
          <w:rFonts w:ascii="宋体" w:hAnsi="宋体" w:eastAsia="宋体"/>
          <w:sz w:val="24"/>
          <w:szCs w:val="24"/>
        </w:rPr>
        <w:t>完成项目验收</w:t>
      </w:r>
      <w:r>
        <w:rPr>
          <w:rFonts w:hint="eastAsia" w:ascii="宋体" w:hAnsi="宋体" w:eastAsia="宋体"/>
          <w:sz w:val="24"/>
          <w:szCs w:val="24"/>
        </w:rPr>
        <w:t>后支付约1</w:t>
      </w:r>
      <w:r>
        <w:rPr>
          <w:rFonts w:ascii="宋体" w:hAnsi="宋体" w:eastAsia="宋体"/>
          <w:sz w:val="24"/>
          <w:szCs w:val="24"/>
        </w:rPr>
        <w:t>0%</w:t>
      </w:r>
      <w:r>
        <w:rPr>
          <w:rFonts w:hint="eastAsia" w:ascii="宋体" w:hAnsi="宋体" w:eastAsia="宋体"/>
          <w:sz w:val="24"/>
          <w:szCs w:val="24"/>
        </w:rPr>
        <w:t>尾款</w:t>
      </w:r>
    </w:p>
    <w:p>
      <w:pPr>
        <w:pStyle w:val="3"/>
        <w:pageBreakBefore w:val="0"/>
        <w:spacing w:before="156" w:after="156" w:line="360" w:lineRule="auto"/>
        <w:jc w:val="center"/>
        <w:rPr>
          <w:rFonts w:ascii="宋体" w:hAnsi="宋体" w:eastAsia="宋体"/>
          <w:sz w:val="24"/>
          <w:szCs w:val="24"/>
        </w:rPr>
      </w:pPr>
      <w:bookmarkStart w:id="65" w:name="_Toc146794017"/>
      <w:r>
        <w:rPr>
          <w:rFonts w:hint="eastAsia" w:ascii="宋体" w:hAnsi="宋体" w:eastAsia="宋体"/>
          <w:sz w:val="24"/>
          <w:szCs w:val="24"/>
        </w:rPr>
        <w:t>其它</w:t>
      </w:r>
      <w:r>
        <w:rPr>
          <w:rFonts w:ascii="宋体" w:hAnsi="宋体" w:eastAsia="宋体"/>
          <w:sz w:val="24"/>
          <w:szCs w:val="24"/>
        </w:rPr>
        <w:t>要求</w:t>
      </w:r>
      <w:bookmarkEnd w:id="65"/>
    </w:p>
    <w:p>
      <w:pPr>
        <w:pStyle w:val="1553"/>
        <w:numPr>
          <w:ilvl w:val="0"/>
          <w:numId w:val="151"/>
        </w:numPr>
        <w:spacing w:line="360" w:lineRule="auto"/>
        <w:ind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投标人在上海具有固定的经营场所(提供经营场所的租赁或自有产权证明文件</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或提供中标后在上海设立固定经营场所的承诺。</w:t>
      </w:r>
    </w:p>
    <w:p>
      <w:pPr>
        <w:pStyle w:val="1553"/>
        <w:numPr>
          <w:ilvl w:val="0"/>
          <w:numId w:val="151"/>
        </w:numPr>
        <w:spacing w:line="360" w:lineRule="auto"/>
        <w:ind w:firstLineChars="0"/>
        <w:rPr>
          <w:rFonts w:asciiTheme="minorEastAsia" w:hAnsiTheme="minorEastAsia" w:eastAsiaTheme="minorEastAsia"/>
          <w:sz w:val="24"/>
          <w:szCs w:val="24"/>
        </w:rPr>
      </w:pPr>
      <w:r>
        <w:rPr>
          <w:rFonts w:hint="eastAsia" w:cs="宋体" w:asciiTheme="minorEastAsia" w:hAnsiTheme="minorEastAsia" w:eastAsiaTheme="minorEastAsia"/>
          <w:bCs/>
          <w:kern w:val="44"/>
          <w:sz w:val="24"/>
          <w:szCs w:val="24"/>
        </w:rPr>
        <w:t>投标人提供公司综合能力证明材料的优先考虑：</w:t>
      </w:r>
      <w:r>
        <w:rPr>
          <w:rFonts w:cs="宋体" w:asciiTheme="minorEastAsia" w:hAnsiTheme="minorEastAsia" w:eastAsiaTheme="minorEastAsia"/>
          <w:kern w:val="0"/>
          <w:sz w:val="24"/>
          <w:szCs w:val="24"/>
        </w:rPr>
        <w:t>近3年以来承接的相同或同类项目业绩，</w:t>
      </w:r>
      <w:r>
        <w:rPr>
          <w:rFonts w:hint="eastAsia" w:cs="宋体" w:asciiTheme="minorEastAsia" w:hAnsiTheme="minorEastAsia" w:eastAsiaTheme="minorEastAsia"/>
          <w:bCs/>
          <w:kern w:val="44"/>
          <w:sz w:val="24"/>
          <w:szCs w:val="24"/>
        </w:rPr>
        <w:t>软件企业认定证书、</w:t>
      </w:r>
      <w:r>
        <w:rPr>
          <w:rFonts w:hint="eastAsia" w:asciiTheme="minorEastAsia" w:hAnsiTheme="minorEastAsia" w:eastAsiaTheme="minorEastAsia"/>
          <w:sz w:val="24"/>
          <w:szCs w:val="24"/>
        </w:rPr>
        <w:t>信息系统建设和服务能力等级证书、ISO20000信息技术服务管理体系认证、ISO27001信息安全管理体系认证等。</w:t>
      </w:r>
    </w:p>
    <w:p>
      <w:pPr>
        <w:pStyle w:val="1553"/>
        <w:numPr>
          <w:ilvl w:val="0"/>
          <w:numId w:val="151"/>
        </w:numPr>
        <w:spacing w:line="360" w:lineRule="auto"/>
        <w:ind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投标人需要根据对项目的理解进行方案的现场述标。(述标要求详见招标文件)</w:t>
      </w:r>
    </w:p>
    <w:sectPr>
      <w:footerReference r:id="rId5" w:type="first"/>
      <w:pgSz w:w="11906" w:h="16838"/>
      <w:pgMar w:top="1134" w:right="851" w:bottom="567" w:left="851" w:header="851" w:footer="283" w:gutter="0"/>
      <w:pgNumType w:start="1"/>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roman"/>
    <w:pitch w:val="default"/>
    <w:sig w:usb0="00000000" w:usb1="00000000" w:usb2="00000000" w:usb3="00000000" w:csb0="00040000" w:csb1="00000000"/>
  </w:font>
  <w:font w:name="New York">
    <w:altName w:val="Segoe Print"/>
    <w:panose1 w:val="02040503060506020304"/>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Cisco-Light">
    <w:altName w:val="方正姚体"/>
    <w:panose1 w:val="00000000000000000000"/>
    <w:charset w:val="86"/>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00" w:usb3="00000000" w:csb0="00040000" w:csb1="00000000"/>
  </w:font>
  <w:font w:name="Book Antiqua">
    <w:panose1 w:val="02040602050305030304"/>
    <w:charset w:val="00"/>
    <w:family w:val="roman"/>
    <w:pitch w:val="default"/>
    <w:sig w:usb0="00000287" w:usb1="00000000" w:usb2="00000000" w:usb3="00000000" w:csb0="2000009F" w:csb1="DFD7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Arial Black">
    <w:panose1 w:val="020B0A04020102020204"/>
    <w:charset w:val="00"/>
    <w:family w:val="swiss"/>
    <w:pitch w:val="default"/>
    <w:sig w:usb0="A00002AF" w:usb1="400078FB" w:usb2="00000000" w:usb3="00000000" w:csb0="6000009F" w:csb1="DFD70000"/>
  </w:font>
  <w:font w:name="Arial Bold">
    <w:altName w:val="Arial"/>
    <w:panose1 w:val="020B0704020202020204"/>
    <w:charset w:val="00"/>
    <w:family w:val="roman"/>
    <w:pitch w:val="default"/>
    <w:sig w:usb0="00000000" w:usb1="00000000" w:usb2="00000000" w:usb3="00000000" w:csb0="00000001" w:csb1="00000000"/>
  </w:font>
  <w:font w:name="Arial Unicode MS">
    <w:panose1 w:val="020B0604020202020204"/>
    <w:charset w:val="80"/>
    <w:family w:val="swiss"/>
    <w:pitch w:val="default"/>
    <w:sig w:usb0="FFFFFFFF" w:usb1="E9FFFFFF" w:usb2="0000003F" w:usb3="00000000" w:csb0="603F01FF" w:csb1="FFFF0000"/>
  </w:font>
  <w:font w:name="ΟGB2312">
    <w:altName w:val="宋体"/>
    <w:panose1 w:val="00000000000000000000"/>
    <w:charset w:val="86"/>
    <w:family w:val="roma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Helvetica">
    <w:altName w:val="Arial"/>
    <w:panose1 w:val="020B0504020202020204"/>
    <w:charset w:val="00"/>
    <w:family w:val="auto"/>
    <w:pitch w:val="default"/>
    <w:sig w:usb0="00000000" w:usb1="00000000" w:usb2="00000000" w:usb3="00000000" w:csb0="0000019F" w:csb1="00000000"/>
  </w:font>
  <w:font w:name="..ì.">
    <w:altName w:val="方正舒体"/>
    <w:panose1 w:val="00000000000000000000"/>
    <w:charset w:val="86"/>
    <w:family w:val="swiss"/>
    <w:pitch w:val="default"/>
    <w:sig w:usb0="00000000" w:usb1="00000000" w:usb2="00000010" w:usb3="00000000" w:csb0="00040000" w:csb1="00000000"/>
  </w:font>
  <w:font w:name="昆仑仿宋">
    <w:altName w:val="黑体"/>
    <w:panose1 w:val="00000000000000000000"/>
    <w:charset w:val="86"/>
    <w:family w:val="modern"/>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PMingLiU">
    <w:altName w:val="Microsoft JhengHei UI"/>
    <w:panose1 w:val="02010601000101010101"/>
    <w:charset w:val="88"/>
    <w:family w:val="roman"/>
    <w:pitch w:val="default"/>
    <w:sig w:usb0="00000000" w:usb1="00000000" w:usb2="00000016" w:usb3="00000000" w:csb0="00100001" w:csb1="00000000"/>
  </w:font>
  <w:font w:name="Times">
    <w:altName w:val="Times New Roman"/>
    <w:panose1 w:val="02020603050405020304"/>
    <w:charset w:val="00"/>
    <w:family w:val="roman"/>
    <w:pitch w:val="default"/>
    <w:sig w:usb0="00000000" w:usb1="00000000" w:usb2="00000009" w:usb3="00000000" w:csb0="000001FF" w:csb1="00000000"/>
  </w:font>
  <w:font w:name="Sim Sun">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新宋体">
    <w:panose1 w:val="02010609030101010101"/>
    <w:charset w:val="86"/>
    <w:family w:val="modern"/>
    <w:pitch w:val="default"/>
    <w:sig w:usb0="00000283" w:usb1="288F0000" w:usb2="00000006" w:usb3="00000000" w:csb0="00040001" w:csb1="00000000"/>
  </w:font>
  <w:font w:name="Wingdings 2">
    <w:panose1 w:val="05020102010507070707"/>
    <w:charset w:val="02"/>
    <w:family w:val="roman"/>
    <w:pitch w:val="default"/>
    <w:sig w:usb0="00000000" w:usb1="00000000" w:usb2="00000000" w:usb3="00000000" w:csb0="80000000" w:csb1="00000000"/>
  </w:font>
  <w:font w:name="Garamond">
    <w:panose1 w:val="02020404030301010803"/>
    <w:charset w:val="00"/>
    <w:family w:val="roman"/>
    <w:pitch w:val="default"/>
    <w:sig w:usb0="00000287" w:usb1="00000000" w:usb2="00000000" w:usb3="00000000" w:csb0="0000009F" w:csb1="DFD70000"/>
  </w:font>
  <w:font w:name="Arial,Bold">
    <w:altName w:val="Arial"/>
    <w:panose1 w:val="00000000000000000000"/>
    <w:charset w:val="00"/>
    <w:family w:val="swiss"/>
    <w:pitch w:val="default"/>
    <w:sig w:usb0="00000000" w:usb1="00000000" w:usb2="00000000" w:usb3="00000000" w:csb0="00000001" w:csb1="00000000"/>
  </w:font>
  <w:font w:name="Frutiger 55 Roman">
    <w:altName w:val="Arial"/>
    <w:panose1 w:val="00000000000000000000"/>
    <w:charset w:val="00"/>
    <w:family w:val="swiss"/>
    <w:pitch w:val="default"/>
    <w:sig w:usb0="00000000" w:usb1="00000000" w:usb2="00000000" w:usb3="00000000" w:csb0="00000001" w:csb1="00000000"/>
  </w:font>
  <w:font w:name="Angsana New">
    <w:altName w:val="Microsoft Sans Serif"/>
    <w:panose1 w:val="02020603050405020304"/>
    <w:charset w:val="DE"/>
    <w:family w:val="roman"/>
    <w:pitch w:val="default"/>
    <w:sig w:usb0="00000000" w:usb1="00000000" w:usb2="00000000" w:usb3="00000000" w:csb0="00010001" w:csb1="00000000"/>
  </w:font>
  <w:font w:name="Univers LT Std 45 Light">
    <w:altName w:val="方正舒体"/>
    <w:panose1 w:val="00000000000000000000"/>
    <w:charset w:val="86"/>
    <w:family w:val="swiss"/>
    <w:pitch w:val="default"/>
    <w:sig w:usb0="00000000" w:usb1="00000000" w:usb2="00000010" w:usb3="00000000" w:csb0="00040000" w:csb1="00000000"/>
  </w:font>
  <w:font w:name="Palatino Linotype">
    <w:panose1 w:val="02040502050505030304"/>
    <w:charset w:val="00"/>
    <w:family w:val="roman"/>
    <w:pitch w:val="default"/>
    <w:sig w:usb0="E0000287" w:usb1="40000013" w:usb2="00000000" w:usb3="00000000" w:csb0="2000019F" w:csb1="00000000"/>
  </w:font>
  <w:font w:name="DIN-Regular">
    <w:altName w:val="Arial"/>
    <w:panose1 w:val="00000000000000000000"/>
    <w:charset w:val="00"/>
    <w:family w:val="swiss"/>
    <w:pitch w:val="default"/>
    <w:sig w:usb0="00000000" w:usb1="00000000" w:usb2="00000008" w:usb3="00000000" w:csb0="000001FF" w:csb1="00000000"/>
  </w:font>
  <w:font w:name="楷体">
    <w:panose1 w:val="02010609060101010101"/>
    <w:charset w:val="86"/>
    <w:family w:val="modern"/>
    <w:pitch w:val="default"/>
    <w:sig w:usb0="800002BF" w:usb1="38CF7CFA" w:usb2="00000016" w:usb3="00000000" w:csb0="00040001" w:csb1="00000000"/>
  </w:font>
  <w:font w:name="昆仑黑体">
    <w:altName w:val="黑体"/>
    <w:panose1 w:val="00000000000000000000"/>
    <w:charset w:val="86"/>
    <w:family w:val="modern"/>
    <w:pitch w:val="default"/>
    <w:sig w:usb0="00000000" w:usb1="00000000" w:usb2="00000010" w:usb3="00000000" w:csb0="00040000" w:csb1="00000000"/>
  </w:font>
  <w:font w:name="Dotum">
    <w:altName w:val="Malgun Gothic"/>
    <w:panose1 w:val="020B0600000101010101"/>
    <w:charset w:val="81"/>
    <w:family w:val="swiss"/>
    <w:pitch w:val="default"/>
    <w:sig w:usb0="00000000" w:usb1="00000000" w:usb2="00000030" w:usb3="00000000" w:csb0="0008009F" w:csb1="00000000"/>
  </w:font>
  <w:font w:name="Tms Rmn">
    <w:altName w:val="Segoe Print"/>
    <w:panose1 w:val="0202060304050502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Carlito">
    <w:altName w:val="Calibri"/>
    <w:panose1 w:val="00000000000000000000"/>
    <w:charset w:val="00"/>
    <w:family w:val="swiss"/>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MingLiU">
    <w:altName w:val="PMingLiU-ExtB"/>
    <w:panose1 w:val="02010609000101010101"/>
    <w:charset w:val="88"/>
    <w:family w:val="modern"/>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auto"/>
    <w:pitch w:val="default"/>
    <w:sig w:usb0="00000000" w:usb1="00000000" w:usb2="00000010" w:usb3="00000000" w:csb0="00040000" w:csb1="00000000"/>
  </w:font>
  <w:font w:name="Beijing">
    <w:altName w:val="Arial Unicode MS"/>
    <w:panose1 w:val="00000000000000000000"/>
    <w:charset w:val="00"/>
    <w:family w:val="auto"/>
    <w:pitch w:val="default"/>
    <w:sig w:usb0="00000000" w:usb1="00000000" w:usb2="00000000" w:usb3="00000000" w:csb0="00040001" w:csb1="00000000"/>
  </w:font>
  <w:font w:name="Century Gothic">
    <w:panose1 w:val="020B0502020202020204"/>
    <w:charset w:val="00"/>
    <w:family w:val="swiss"/>
    <w:pitch w:val="default"/>
    <w:sig w:usb0="00000287" w:usb1="00000000" w:usb2="00000000" w:usb3="00000000" w:csb0="2000009F" w:csb1="DFD70000"/>
  </w:font>
  <w:font w:name="幼圆">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À¥ÂØ·ÂËÎ">
    <w:altName w:val="Arial"/>
    <w:panose1 w:val="00000000000000000000"/>
    <w:charset w:val="00"/>
    <w:family w:val="modern"/>
    <w:pitch w:val="default"/>
    <w:sig w:usb0="00000000" w:usb1="00000000" w:usb2="00000000" w:usb3="00000000" w:csb0="00000001" w:csb1="00000000"/>
  </w:font>
  <w:font w:name="DejaVu Serif">
    <w:altName w:val="Arial Unicode MS"/>
    <w:panose1 w:val="00000000000000000000"/>
    <w:charset w:val="80"/>
    <w:family w:val="roman"/>
    <w:pitch w:val="default"/>
    <w:sig w:usb0="00000000" w:usb1="00000000" w:usb2="00000000" w:usb3="00000000" w:csb0="00000000" w:csb1="00000000"/>
  </w:font>
  <w:font w:name="DejaVu Sans">
    <w:altName w:val="Times New Roman"/>
    <w:panose1 w:val="00000000000000000000"/>
    <w:charset w:val="00"/>
    <w:family w:val="roman"/>
    <w:pitch w:val="default"/>
    <w:sig w:usb0="00000000" w:usb1="00000000" w:usb2="00000000" w:usb3="00000000" w:csb0="00040001" w:csb1="00000000"/>
  </w:font>
  <w:font w:name="Lohit Hindi">
    <w:altName w:val="Times New Roman"/>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Microsoft JhengHei UI">
    <w:panose1 w:val="020B0604030504040204"/>
    <w:charset w:val="88"/>
    <w:family w:val="auto"/>
    <w:pitch w:val="default"/>
    <w:sig w:usb0="000002A7" w:usb1="28CF4400" w:usb2="00000016" w:usb3="00000000" w:csb0="00100009" w:csb1="00000000"/>
  </w:font>
  <w:font w:name="Microsoft Sans Serif">
    <w:panose1 w:val="020B0604020202020204"/>
    <w:charset w:val="00"/>
    <w:family w:val="auto"/>
    <w:pitch w:val="default"/>
    <w:sig w:usb0="E5002EFF" w:usb1="C000605B" w:usb2="00000029" w:usb3="00000000" w:csb0="200101FF" w:csb1="20280000"/>
  </w:font>
  <w:font w:name="Malgun Gothic">
    <w:panose1 w:val="020B0503020000020004"/>
    <w:charset w:val="81"/>
    <w:family w:val="auto"/>
    <w:pitch w:val="default"/>
    <w:sig w:usb0="9000002F" w:usb1="29D77CFB" w:usb2="00000012" w:usb3="00000000" w:csb0="0008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8734208"/>
      <w:docPartObj>
        <w:docPartGallery w:val="autotext"/>
      </w:docPartObj>
    </w:sdtPr>
    <w:sdtContent>
      <w:p>
        <w:pPr>
          <w:pStyle w:val="55"/>
          <w:ind w:left="1470" w:right="1470"/>
          <w:jc w:val="center"/>
        </w:pPr>
        <w:r>
          <w:fldChar w:fldCharType="begin"/>
        </w:r>
        <w:r>
          <w:instrText xml:space="preserve">PAGE   \* MERGEFORMAT</w:instrText>
        </w:r>
        <w:r>
          <w:fldChar w:fldCharType="separate"/>
        </w:r>
        <w:r>
          <w:rPr>
            <w:lang w:val="zh-CN"/>
          </w:rPr>
          <w:t>2</w:t>
        </w:r>
        <w:r>
          <w:fldChar w:fldCharType="end"/>
        </w:r>
      </w:p>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62CCB1"/>
    <w:multiLevelType w:val="multilevel"/>
    <w:tmpl w:val="8862CCB1"/>
    <w:lvl w:ilvl="0" w:tentative="0">
      <w:start w:val="1"/>
      <w:numFmt w:val="decimal"/>
      <w:lvlText w:val="%1."/>
      <w:lvlJc w:val="left"/>
      <w:pPr>
        <w:ind w:left="900" w:hanging="42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320" w:hanging="42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740" w:hanging="588"/>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160" w:hanging="42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3000" w:hanging="588"/>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3420" w:hanging="42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3840" w:hanging="42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4260" w:hanging="58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FFFFFF7C"/>
    <w:multiLevelType w:val="singleLevel"/>
    <w:tmpl w:val="FFFFFF7C"/>
    <w:lvl w:ilvl="0" w:tentative="0">
      <w:start w:val="1"/>
      <w:numFmt w:val="decimal"/>
      <w:lvlText w:val="%1."/>
      <w:lvlJc w:val="left"/>
      <w:pPr>
        <w:tabs>
          <w:tab w:val="left" w:pos="2040"/>
        </w:tabs>
        <w:ind w:left="2040" w:hanging="360"/>
      </w:pPr>
    </w:lvl>
  </w:abstractNum>
  <w:abstractNum w:abstractNumId="2">
    <w:nsid w:val="FFFFFF7D"/>
    <w:multiLevelType w:val="singleLevel"/>
    <w:tmpl w:val="FFFFFF7D"/>
    <w:lvl w:ilvl="0" w:tentative="0">
      <w:start w:val="1"/>
      <w:numFmt w:val="decimal"/>
      <w:pStyle w:val="47"/>
      <w:lvlText w:val="%1."/>
      <w:lvlJc w:val="left"/>
      <w:pPr>
        <w:tabs>
          <w:tab w:val="left" w:pos="1620"/>
        </w:tabs>
        <w:ind w:left="1620" w:hanging="360"/>
      </w:pPr>
    </w:lvl>
  </w:abstractNum>
  <w:abstractNum w:abstractNumId="3">
    <w:nsid w:val="FFFFFF7E"/>
    <w:multiLevelType w:val="singleLevel"/>
    <w:tmpl w:val="FFFFFF7E"/>
    <w:lvl w:ilvl="0" w:tentative="0">
      <w:start w:val="1"/>
      <w:numFmt w:val="decimal"/>
      <w:pStyle w:val="36"/>
      <w:lvlText w:val="%1."/>
      <w:lvlJc w:val="left"/>
      <w:pPr>
        <w:tabs>
          <w:tab w:val="left" w:pos="1200"/>
        </w:tabs>
        <w:ind w:left="1200" w:hanging="360"/>
      </w:pPr>
    </w:lvl>
  </w:abstractNum>
  <w:abstractNum w:abstractNumId="4">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5">
    <w:nsid w:val="FFFFFF80"/>
    <w:multiLevelType w:val="singleLevel"/>
    <w:tmpl w:val="FFFFFF80"/>
    <w:lvl w:ilvl="0" w:tentative="0">
      <w:start w:val="1"/>
      <w:numFmt w:val="bullet"/>
      <w:pStyle w:val="46"/>
      <w:lvlText w:val=""/>
      <w:lvlJc w:val="left"/>
      <w:pPr>
        <w:tabs>
          <w:tab w:val="left" w:pos="2040"/>
        </w:tabs>
        <w:ind w:left="2040" w:hanging="360"/>
      </w:pPr>
      <w:rPr>
        <w:rFonts w:hint="default" w:ascii="Wingdings" w:hAnsi="Wingdings"/>
      </w:rPr>
    </w:lvl>
  </w:abstractNum>
  <w:abstractNum w:abstractNumId="6">
    <w:nsid w:val="FFFFFF81"/>
    <w:multiLevelType w:val="singleLevel"/>
    <w:tmpl w:val="FFFFFF81"/>
    <w:lvl w:ilvl="0" w:tentative="0">
      <w:start w:val="1"/>
      <w:numFmt w:val="bullet"/>
      <w:pStyle w:val="17"/>
      <w:lvlText w:val=""/>
      <w:lvlJc w:val="left"/>
      <w:pPr>
        <w:tabs>
          <w:tab w:val="left" w:pos="1620"/>
        </w:tabs>
        <w:ind w:left="1620" w:hanging="360"/>
      </w:pPr>
      <w:rPr>
        <w:rFonts w:hint="default" w:ascii="Wingdings" w:hAnsi="Wingdings"/>
      </w:rPr>
    </w:lvl>
  </w:abstractNum>
  <w:abstractNum w:abstractNumId="7">
    <w:nsid w:val="FFFFFF82"/>
    <w:multiLevelType w:val="singleLevel"/>
    <w:tmpl w:val="FFFFFF82"/>
    <w:lvl w:ilvl="0" w:tentative="0">
      <w:start w:val="1"/>
      <w:numFmt w:val="bullet"/>
      <w:pStyle w:val="33"/>
      <w:lvlText w:val=""/>
      <w:lvlJc w:val="left"/>
      <w:pPr>
        <w:tabs>
          <w:tab w:val="left" w:pos="1200"/>
        </w:tabs>
        <w:ind w:left="1200" w:hanging="360"/>
      </w:pPr>
      <w:rPr>
        <w:rFonts w:hint="default" w:ascii="Wingdings" w:hAnsi="Wingdings"/>
      </w:rPr>
    </w:lvl>
  </w:abstractNum>
  <w:abstractNum w:abstractNumId="8">
    <w:nsid w:val="FFFFFF83"/>
    <w:multiLevelType w:val="singleLevel"/>
    <w:tmpl w:val="FFFFFF83"/>
    <w:lvl w:ilvl="0" w:tentative="0">
      <w:start w:val="1"/>
      <w:numFmt w:val="bullet"/>
      <w:pStyle w:val="40"/>
      <w:lvlText w:val=""/>
      <w:lvlJc w:val="left"/>
      <w:pPr>
        <w:tabs>
          <w:tab w:val="left" w:pos="780"/>
        </w:tabs>
        <w:ind w:left="780" w:hanging="360"/>
      </w:pPr>
      <w:rPr>
        <w:rFonts w:hint="default" w:ascii="Wingdings" w:hAnsi="Wingdings"/>
      </w:rPr>
    </w:lvl>
  </w:abstractNum>
  <w:abstractNum w:abstractNumId="9">
    <w:nsid w:val="FFFFFF88"/>
    <w:multiLevelType w:val="singleLevel"/>
    <w:tmpl w:val="FFFFFF88"/>
    <w:lvl w:ilvl="0" w:tentative="0">
      <w:start w:val="1"/>
      <w:numFmt w:val="decimal"/>
      <w:pStyle w:val="20"/>
      <w:lvlText w:val="%1."/>
      <w:lvlJc w:val="left"/>
      <w:pPr>
        <w:tabs>
          <w:tab w:val="left" w:pos="360"/>
        </w:tabs>
        <w:ind w:left="360" w:hanging="360"/>
      </w:pPr>
    </w:lvl>
  </w:abstractNum>
  <w:abstractNum w:abstractNumId="10">
    <w:nsid w:val="FFFFFF89"/>
    <w:multiLevelType w:val="singleLevel"/>
    <w:tmpl w:val="FFFFFF89"/>
    <w:lvl w:ilvl="0" w:tentative="0">
      <w:start w:val="1"/>
      <w:numFmt w:val="bullet"/>
      <w:pStyle w:val="24"/>
      <w:lvlText w:val=""/>
      <w:lvlJc w:val="left"/>
      <w:pPr>
        <w:tabs>
          <w:tab w:val="left" w:pos="748"/>
        </w:tabs>
        <w:ind w:left="748" w:hanging="374"/>
      </w:pPr>
      <w:rPr>
        <w:rFonts w:hint="default" w:ascii="Wingdings" w:hAnsi="Wingdings"/>
        <w:sz w:val="21"/>
      </w:rPr>
    </w:lvl>
  </w:abstractNum>
  <w:abstractNum w:abstractNumId="11">
    <w:nsid w:val="0000003A"/>
    <w:multiLevelType w:val="multilevel"/>
    <w:tmpl w:val="0000003A"/>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pStyle w:val="239"/>
      <w:lvlText w:val="%1.%2.%3"/>
      <w:lvlJc w:val="left"/>
      <w:pPr>
        <w:tabs>
          <w:tab w:val="left" w:pos="720"/>
        </w:tabs>
        <w:ind w:left="720" w:hanging="720"/>
      </w:pPr>
      <w:rPr>
        <w:rFonts w:hint="eastAsia"/>
      </w:rPr>
    </w:lvl>
    <w:lvl w:ilvl="3" w:tentative="0">
      <w:start w:val="1"/>
      <w:numFmt w:val="decimal"/>
      <w:lvlText w:val="%1.%2.%3.%4"/>
      <w:lvlJc w:val="left"/>
      <w:pPr>
        <w:tabs>
          <w:tab w:val="left" w:pos="2376"/>
        </w:tabs>
        <w:ind w:left="2376"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2">
    <w:nsid w:val="0000003C"/>
    <w:multiLevelType w:val="multilevel"/>
    <w:tmpl w:val="0000003C"/>
    <w:lvl w:ilvl="0" w:tentative="0">
      <w:start w:val="2"/>
      <w:numFmt w:val="decimal"/>
      <w:lvlText w:val="第%1章"/>
      <w:lvlJc w:val="center"/>
      <w:pPr>
        <w:tabs>
          <w:tab w:val="left" w:pos="720"/>
        </w:tabs>
        <w:ind w:left="0" w:firstLine="0"/>
      </w:pPr>
    </w:lvl>
    <w:lvl w:ilvl="1" w:tentative="0">
      <w:start w:val="1"/>
      <w:numFmt w:val="decimal"/>
      <w:pStyle w:val="1128"/>
      <w:lvlText w:val="%1.%2"/>
      <w:lvlJc w:val="left"/>
      <w:pPr>
        <w:tabs>
          <w:tab w:val="left" w:pos="720"/>
        </w:tabs>
        <w:ind w:left="200" w:hanging="200"/>
      </w:pPr>
    </w:lvl>
    <w:lvl w:ilvl="2" w:tentative="0">
      <w:start w:val="1"/>
      <w:numFmt w:val="decimal"/>
      <w:pStyle w:val="1127"/>
      <w:lvlText w:val="%1.%2.%3"/>
      <w:lvlJc w:val="left"/>
      <w:pPr>
        <w:tabs>
          <w:tab w:val="left" w:pos="1080"/>
        </w:tabs>
        <w:ind w:left="0" w:firstLine="0"/>
      </w:pPr>
    </w:lvl>
    <w:lvl w:ilvl="3" w:tentative="0">
      <w:start w:val="1"/>
      <w:numFmt w:val="decimal"/>
      <w:pStyle w:val="1134"/>
      <w:lvlText w:val="%1.%2.%3.%4"/>
      <w:lvlJc w:val="left"/>
      <w:pPr>
        <w:tabs>
          <w:tab w:val="left" w:pos="3360"/>
        </w:tabs>
        <w:ind w:left="0" w:firstLine="0"/>
      </w:pPr>
      <w:rPr>
        <w:rFonts w:hint="eastAsia" w:ascii="宋体" w:hAnsi="宋体" w:eastAsia="宋体"/>
        <w:sz w:val="28"/>
        <w:szCs w:val="28"/>
      </w:rPr>
    </w:lvl>
    <w:lvl w:ilvl="4" w:tentative="0">
      <w:start w:val="1"/>
      <w:numFmt w:val="decimal"/>
      <w:lvlText w:val="%1.%2.%3.%4.%5"/>
      <w:lvlJc w:val="left"/>
      <w:pPr>
        <w:tabs>
          <w:tab w:val="left" w:pos="1800"/>
        </w:tabs>
        <w:ind w:left="0" w:firstLine="0"/>
      </w:pPr>
      <w:rPr>
        <w:rFonts w:hint="eastAsia" w:ascii="宋体" w:hAnsi="宋体" w:eastAsia="宋体"/>
        <w:sz w:val="24"/>
        <w:szCs w:val="24"/>
      </w:rPr>
    </w:lvl>
    <w:lvl w:ilvl="5" w:tentative="0">
      <w:start w:val="1"/>
      <w:numFmt w:val="decimal"/>
      <w:lvlText w:val="%1.%2.%3.%4.%5.%6"/>
      <w:lvlJc w:val="left"/>
      <w:pPr>
        <w:tabs>
          <w:tab w:val="left" w:pos="4149"/>
        </w:tabs>
        <w:ind w:left="2709" w:firstLine="0"/>
      </w:pPr>
    </w:lvl>
    <w:lvl w:ilvl="6" w:tentative="0">
      <w:start w:val="1"/>
      <w:numFmt w:val="decimal"/>
      <w:lvlText w:val="%1.%2.%3.%4.%5.%6.%7"/>
      <w:lvlJc w:val="left"/>
      <w:pPr>
        <w:tabs>
          <w:tab w:val="left" w:pos="4574"/>
        </w:tabs>
        <w:ind w:left="4410" w:hanging="1276"/>
      </w:pPr>
    </w:lvl>
    <w:lvl w:ilvl="7" w:tentative="0">
      <w:start w:val="1"/>
      <w:numFmt w:val="decimal"/>
      <w:lvlText w:val="%1.%2.%3.%4.%5.%6.%7.%8"/>
      <w:lvlJc w:val="left"/>
      <w:pPr>
        <w:tabs>
          <w:tab w:val="left" w:pos="5359"/>
        </w:tabs>
        <w:ind w:left="4977" w:hanging="1418"/>
      </w:pPr>
    </w:lvl>
    <w:lvl w:ilvl="8" w:tentative="0">
      <w:start w:val="1"/>
      <w:numFmt w:val="decimal"/>
      <w:lvlText w:val="%1.%2.%3.%4.%5.%6.%7.%8.%9"/>
      <w:lvlJc w:val="left"/>
      <w:pPr>
        <w:tabs>
          <w:tab w:val="left" w:pos="6865"/>
        </w:tabs>
        <w:ind w:left="5685" w:hanging="1700"/>
      </w:pPr>
    </w:lvl>
  </w:abstractNum>
  <w:abstractNum w:abstractNumId="13">
    <w:nsid w:val="00BE32F1"/>
    <w:multiLevelType w:val="multilevel"/>
    <w:tmpl w:val="00BE32F1"/>
    <w:lvl w:ilvl="0" w:tentative="0">
      <w:start w:val="1"/>
      <w:numFmt w:val="chineseCountingThousand"/>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010122AB"/>
    <w:multiLevelType w:val="multilevel"/>
    <w:tmpl w:val="010122AB"/>
    <w:lvl w:ilvl="0" w:tentative="0">
      <w:start w:val="1"/>
      <w:numFmt w:val="bullet"/>
      <w:pStyle w:val="1228"/>
      <w:lvlText w:val="o"/>
      <w:lvlJc w:val="left"/>
      <w:pPr>
        <w:tabs>
          <w:tab w:val="left" w:pos="720"/>
        </w:tabs>
        <w:ind w:left="720" w:hanging="360"/>
      </w:pPr>
      <w:rPr>
        <w:rFonts w:hint="default" w:ascii="Courier New" w:hAnsi="Courier New"/>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5">
    <w:nsid w:val="0116603A"/>
    <w:multiLevelType w:val="multilevel"/>
    <w:tmpl w:val="0116603A"/>
    <w:lvl w:ilvl="0" w:tentative="0">
      <w:start w:val="1"/>
      <w:numFmt w:val="decimal"/>
      <w:pStyle w:val="1476"/>
      <w:lvlText w:val="%1"/>
      <w:lvlJc w:val="left"/>
      <w:pPr>
        <w:tabs>
          <w:tab w:val="left" w:pos="425"/>
        </w:tabs>
        <w:ind w:left="425" w:hanging="425"/>
      </w:pPr>
      <w:rPr>
        <w:rFonts w:hint="default"/>
      </w:rPr>
    </w:lvl>
    <w:lvl w:ilvl="1" w:tentative="0">
      <w:start w:val="1"/>
      <w:numFmt w:val="decimal"/>
      <w:pStyle w:val="1186"/>
      <w:lvlText w:val="%1.%2"/>
      <w:lvlJc w:val="left"/>
      <w:pPr>
        <w:tabs>
          <w:tab w:val="left" w:pos="992"/>
        </w:tabs>
        <w:ind w:left="992" w:hanging="567"/>
      </w:pPr>
    </w:lvl>
    <w:lvl w:ilvl="2" w:tentative="0">
      <w:start w:val="1"/>
      <w:numFmt w:val="decimal"/>
      <w:pStyle w:val="1200"/>
      <w:lvlText w:val="%1.%2.%3"/>
      <w:lvlJc w:val="left"/>
      <w:pPr>
        <w:tabs>
          <w:tab w:val="left" w:pos="1931"/>
        </w:tabs>
        <w:ind w:left="1418" w:hanging="567"/>
      </w:pPr>
    </w:lvl>
    <w:lvl w:ilvl="3" w:tentative="0">
      <w:start w:val="1"/>
      <w:numFmt w:val="decimal"/>
      <w:pStyle w:val="851"/>
      <w:lvlText w:val="%1.%2.%3.%4"/>
      <w:lvlJc w:val="left"/>
      <w:pPr>
        <w:tabs>
          <w:tab w:val="left" w:pos="2356"/>
        </w:tabs>
        <w:ind w:left="1984" w:hanging="708"/>
      </w:pPr>
    </w:lvl>
    <w:lvl w:ilvl="4" w:tentative="0">
      <w:start w:val="1"/>
      <w:numFmt w:val="decimal"/>
      <w:pStyle w:val="850"/>
      <w:lvlText w:val="%1.%2.%3.%4.%5"/>
      <w:lvlJc w:val="left"/>
      <w:pPr>
        <w:tabs>
          <w:tab w:val="left" w:pos="3141"/>
        </w:tabs>
        <w:ind w:left="2551" w:hanging="850"/>
      </w:pPr>
    </w:lvl>
    <w:lvl w:ilvl="5" w:tentative="0">
      <w:start w:val="1"/>
      <w:numFmt w:val="decimal"/>
      <w:lvlText w:val="%1.%2.%3.%4.%5.%6"/>
      <w:lvlJc w:val="left"/>
      <w:pPr>
        <w:tabs>
          <w:tab w:val="left" w:pos="3926"/>
        </w:tabs>
        <w:ind w:left="3260" w:hanging="1134"/>
      </w:pPr>
    </w:lvl>
    <w:lvl w:ilvl="6" w:tentative="0">
      <w:start w:val="1"/>
      <w:numFmt w:val="decimal"/>
      <w:lvlText w:val="%1.%2.%3.%4.%5.%6.%7"/>
      <w:lvlJc w:val="left"/>
      <w:pPr>
        <w:tabs>
          <w:tab w:val="left" w:pos="4711"/>
        </w:tabs>
        <w:ind w:left="3827" w:hanging="1276"/>
      </w:pPr>
    </w:lvl>
    <w:lvl w:ilvl="7" w:tentative="0">
      <w:start w:val="1"/>
      <w:numFmt w:val="decimal"/>
      <w:lvlText w:val="%1.%2.%3.%4.%5.%6.%7.%8"/>
      <w:lvlJc w:val="left"/>
      <w:pPr>
        <w:tabs>
          <w:tab w:val="left" w:pos="5496"/>
        </w:tabs>
        <w:ind w:left="4394" w:hanging="1418"/>
      </w:pPr>
    </w:lvl>
    <w:lvl w:ilvl="8" w:tentative="0">
      <w:start w:val="1"/>
      <w:numFmt w:val="decimal"/>
      <w:lvlText w:val="%1.%2.%3.%4.%5.%6.%7.%8.%9"/>
      <w:lvlJc w:val="left"/>
      <w:pPr>
        <w:tabs>
          <w:tab w:val="left" w:pos="5922"/>
        </w:tabs>
        <w:ind w:left="5102" w:hanging="1700"/>
      </w:pPr>
    </w:lvl>
  </w:abstractNum>
  <w:abstractNum w:abstractNumId="16">
    <w:nsid w:val="01EE354D"/>
    <w:multiLevelType w:val="multilevel"/>
    <w:tmpl w:val="01EE354D"/>
    <w:lvl w:ilvl="0" w:tentative="0">
      <w:start w:val="1"/>
      <w:numFmt w:val="decimal"/>
      <w:pStyle w:val="1216"/>
      <w:lvlText w:val="%1."/>
      <w:lvlJc w:val="left"/>
      <w:pPr>
        <w:ind w:left="420" w:hanging="420"/>
      </w:pPr>
      <w:rPr>
        <w:rFonts w:hint="eastAsia"/>
      </w:rPr>
    </w:lvl>
    <w:lvl w:ilvl="1" w:tentative="0">
      <w:start w:val="1"/>
      <w:numFmt w:val="lowerLetter"/>
      <w:pStyle w:val="1310"/>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7">
    <w:nsid w:val="02191C59"/>
    <w:multiLevelType w:val="multilevel"/>
    <w:tmpl w:val="02191C59"/>
    <w:lvl w:ilvl="0" w:tentative="0">
      <w:start w:val="1"/>
      <w:numFmt w:val="chineseCountingThousand"/>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8">
    <w:nsid w:val="0308005E"/>
    <w:multiLevelType w:val="multilevel"/>
    <w:tmpl w:val="0308005E"/>
    <w:lvl w:ilvl="0" w:tentative="0">
      <w:start w:val="1"/>
      <w:numFmt w:val="decimal"/>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9">
    <w:nsid w:val="031A192C"/>
    <w:multiLevelType w:val="multilevel"/>
    <w:tmpl w:val="031A192C"/>
    <w:lvl w:ilvl="0" w:tentative="0">
      <w:start w:val="1"/>
      <w:numFmt w:val="decimal"/>
      <w:lvlText w:val="（%1）"/>
      <w:lvlJc w:val="left"/>
      <w:pPr>
        <w:ind w:left="920" w:hanging="440"/>
      </w:pPr>
      <w:rPr>
        <w:rFonts w:hint="eastAsia"/>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20">
    <w:nsid w:val="03C712B6"/>
    <w:multiLevelType w:val="multilevel"/>
    <w:tmpl w:val="03C712B6"/>
    <w:lvl w:ilvl="0" w:tentative="0">
      <w:start w:val="1"/>
      <w:numFmt w:val="decimal"/>
      <w:pStyle w:val="853"/>
      <w:lvlText w:val="[%1]"/>
      <w:lvlJc w:val="left"/>
      <w:pPr>
        <w:tabs>
          <w:tab w:val="left" w:pos="800"/>
        </w:tabs>
        <w:ind w:left="800" w:hanging="4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04E61FE7"/>
    <w:multiLevelType w:val="multilevel"/>
    <w:tmpl w:val="04E61FE7"/>
    <w:lvl w:ilvl="0" w:tentative="0">
      <w:start w:val="1"/>
      <w:numFmt w:val="decimal"/>
      <w:lvlText w:val="第 %1 章"/>
      <w:lvlJc w:val="left"/>
      <w:pPr>
        <w:tabs>
          <w:tab w:val="left" w:pos="0"/>
        </w:tabs>
        <w:ind w:left="0" w:firstLine="0"/>
      </w:pPr>
      <w:rPr>
        <w:rFonts w:hint="eastAsia" w:ascii="宋体" w:eastAsia="宋体"/>
        <w:b/>
        <w:i w:val="0"/>
        <w:sz w:val="32"/>
        <w:szCs w:val="32"/>
      </w:rPr>
    </w:lvl>
    <w:lvl w:ilvl="1" w:tentative="0">
      <w:start w:val="1"/>
      <w:numFmt w:val="decimal"/>
      <w:pStyle w:val="968"/>
      <w:lvlText w:val="%1.%2"/>
      <w:lvlJc w:val="left"/>
      <w:pPr>
        <w:tabs>
          <w:tab w:val="left" w:pos="360"/>
        </w:tabs>
        <w:ind w:left="0" w:firstLine="0"/>
      </w:pPr>
      <w:rPr>
        <w:rFonts w:hint="default" w:ascii="Times New Roman" w:hAnsi="Times New Roman"/>
        <w:b/>
        <w:i w:val="0"/>
        <w:sz w:val="28"/>
        <w:szCs w:val="28"/>
      </w:rPr>
    </w:lvl>
    <w:lvl w:ilvl="2" w:tentative="0">
      <w:start w:val="1"/>
      <w:numFmt w:val="decimal"/>
      <w:lvlText w:val="%1.%2.%3"/>
      <w:lvlJc w:val="left"/>
      <w:pPr>
        <w:tabs>
          <w:tab w:val="left" w:pos="0"/>
        </w:tabs>
        <w:ind w:left="0" w:firstLine="0"/>
      </w:pPr>
      <w:rPr>
        <w:rFonts w:hint="default" w:ascii="Times New Roman" w:hAnsi="Times New Roman"/>
        <w:b/>
        <w:i w:val="0"/>
        <w:sz w:val="28"/>
        <w:szCs w:val="28"/>
      </w:rPr>
    </w:lvl>
    <w:lvl w:ilvl="3" w:tentative="0">
      <w:start w:val="1"/>
      <w:numFmt w:val="decimal"/>
      <w:suff w:val="space"/>
      <w:lvlText w:val="%1.%2.%3.%4"/>
      <w:lvlJc w:val="left"/>
      <w:pPr>
        <w:ind w:left="0" w:firstLine="0"/>
      </w:pPr>
      <w:rPr>
        <w:rFonts w:hint="default" w:ascii="Times New Roman" w:hAnsi="Times New Roman"/>
        <w:b/>
        <w:i w:val="0"/>
        <w:sz w:val="24"/>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2">
    <w:nsid w:val="05357E8B"/>
    <w:multiLevelType w:val="multilevel"/>
    <w:tmpl w:val="05357E8B"/>
    <w:lvl w:ilvl="0" w:tentative="0">
      <w:start w:val="1"/>
      <w:numFmt w:val="bullet"/>
      <w:pStyle w:val="227"/>
      <w:lvlText w:val=""/>
      <w:lvlJc w:val="left"/>
      <w:pPr>
        <w:ind w:left="420" w:hanging="420"/>
      </w:pPr>
      <w:rPr>
        <w:rFonts w:hint="default" w:ascii="Wingdings" w:hAnsi="Wingdings"/>
      </w:rPr>
    </w:lvl>
    <w:lvl w:ilvl="1" w:tentative="0">
      <w:start w:val="1"/>
      <w:numFmt w:val="bullet"/>
      <w:pStyle w:val="1066"/>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3">
    <w:nsid w:val="06592643"/>
    <w:multiLevelType w:val="multilevel"/>
    <w:tmpl w:val="06592643"/>
    <w:lvl w:ilvl="0" w:tentative="0">
      <w:start w:val="1"/>
      <w:numFmt w:val="bullet"/>
      <w:pStyle w:val="592"/>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073D66C6"/>
    <w:multiLevelType w:val="multilevel"/>
    <w:tmpl w:val="073D66C6"/>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094F53EB"/>
    <w:multiLevelType w:val="multilevel"/>
    <w:tmpl w:val="094F53EB"/>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6">
    <w:nsid w:val="09A8359D"/>
    <w:multiLevelType w:val="multilevel"/>
    <w:tmpl w:val="09A8359D"/>
    <w:lvl w:ilvl="0" w:tentative="0">
      <w:start w:val="1"/>
      <w:numFmt w:val="bullet"/>
      <w:pStyle w:val="999"/>
      <w:lvlText w:val=""/>
      <w:lvlJc w:val="left"/>
      <w:pPr>
        <w:tabs>
          <w:tab w:val="left" w:pos="-1584"/>
        </w:tabs>
        <w:ind w:left="-1728" w:hanging="216"/>
      </w:pPr>
      <w:rPr>
        <w:rFonts w:hint="default" w:ascii="Symbol" w:hAnsi="Symbol"/>
        <w:color w:val="333399"/>
      </w:rPr>
    </w:lvl>
    <w:lvl w:ilvl="1" w:tentative="0">
      <w:start w:val="1"/>
      <w:numFmt w:val="bullet"/>
      <w:lvlText w:val="o"/>
      <w:lvlJc w:val="left"/>
      <w:pPr>
        <w:tabs>
          <w:tab w:val="left" w:pos="-6984"/>
        </w:tabs>
        <w:ind w:left="-6984" w:hanging="360"/>
      </w:pPr>
      <w:rPr>
        <w:rFonts w:hint="default" w:ascii="Courier New" w:hAnsi="Courier New" w:cs="Courier New"/>
      </w:rPr>
    </w:lvl>
    <w:lvl w:ilvl="2" w:tentative="0">
      <w:start w:val="1"/>
      <w:numFmt w:val="bullet"/>
      <w:lvlText w:val=""/>
      <w:lvlJc w:val="left"/>
      <w:pPr>
        <w:tabs>
          <w:tab w:val="left" w:pos="-6264"/>
        </w:tabs>
        <w:ind w:left="-6264" w:hanging="360"/>
      </w:pPr>
      <w:rPr>
        <w:rFonts w:hint="default" w:ascii="Wingdings" w:hAnsi="Wingdings"/>
      </w:rPr>
    </w:lvl>
    <w:lvl w:ilvl="3" w:tentative="0">
      <w:start w:val="1"/>
      <w:numFmt w:val="bullet"/>
      <w:lvlText w:val=""/>
      <w:lvlJc w:val="left"/>
      <w:pPr>
        <w:tabs>
          <w:tab w:val="left" w:pos="-5544"/>
        </w:tabs>
        <w:ind w:left="-5544" w:hanging="360"/>
      </w:pPr>
      <w:rPr>
        <w:rFonts w:hint="default" w:ascii="Symbol" w:hAnsi="Symbol"/>
      </w:rPr>
    </w:lvl>
    <w:lvl w:ilvl="4" w:tentative="0">
      <w:start w:val="1"/>
      <w:numFmt w:val="bullet"/>
      <w:lvlText w:val="o"/>
      <w:lvlJc w:val="left"/>
      <w:pPr>
        <w:tabs>
          <w:tab w:val="left" w:pos="-4824"/>
        </w:tabs>
        <w:ind w:left="-4824" w:hanging="360"/>
      </w:pPr>
      <w:rPr>
        <w:rFonts w:hint="default" w:ascii="Courier New" w:hAnsi="Courier New" w:cs="Courier New"/>
      </w:rPr>
    </w:lvl>
    <w:lvl w:ilvl="5" w:tentative="0">
      <w:start w:val="1"/>
      <w:numFmt w:val="bullet"/>
      <w:lvlText w:val=""/>
      <w:lvlJc w:val="left"/>
      <w:pPr>
        <w:tabs>
          <w:tab w:val="left" w:pos="-4104"/>
        </w:tabs>
        <w:ind w:left="-4104" w:hanging="360"/>
      </w:pPr>
      <w:rPr>
        <w:rFonts w:hint="default" w:ascii="Wingdings" w:hAnsi="Wingdings"/>
      </w:rPr>
    </w:lvl>
    <w:lvl w:ilvl="6" w:tentative="0">
      <w:start w:val="1"/>
      <w:numFmt w:val="bullet"/>
      <w:lvlText w:val=""/>
      <w:lvlJc w:val="left"/>
      <w:pPr>
        <w:tabs>
          <w:tab w:val="left" w:pos="-3384"/>
        </w:tabs>
        <w:ind w:left="-3384" w:hanging="360"/>
      </w:pPr>
      <w:rPr>
        <w:rFonts w:hint="default" w:ascii="Symbol" w:hAnsi="Symbol"/>
      </w:rPr>
    </w:lvl>
    <w:lvl w:ilvl="7" w:tentative="0">
      <w:start w:val="1"/>
      <w:numFmt w:val="bullet"/>
      <w:lvlText w:val="o"/>
      <w:lvlJc w:val="left"/>
      <w:pPr>
        <w:tabs>
          <w:tab w:val="left" w:pos="-2664"/>
        </w:tabs>
        <w:ind w:left="-2664" w:hanging="360"/>
      </w:pPr>
      <w:rPr>
        <w:rFonts w:hint="default" w:ascii="Courier New" w:hAnsi="Courier New" w:cs="Courier New"/>
      </w:rPr>
    </w:lvl>
    <w:lvl w:ilvl="8" w:tentative="0">
      <w:start w:val="1"/>
      <w:numFmt w:val="bullet"/>
      <w:lvlText w:val=""/>
      <w:lvlJc w:val="left"/>
      <w:pPr>
        <w:tabs>
          <w:tab w:val="left" w:pos="-1944"/>
        </w:tabs>
        <w:ind w:left="-1944" w:hanging="360"/>
      </w:pPr>
      <w:rPr>
        <w:rFonts w:hint="default" w:ascii="Wingdings" w:hAnsi="Wingdings"/>
      </w:rPr>
    </w:lvl>
  </w:abstractNum>
  <w:abstractNum w:abstractNumId="27">
    <w:nsid w:val="0C4A135A"/>
    <w:multiLevelType w:val="multilevel"/>
    <w:tmpl w:val="0C4A135A"/>
    <w:lvl w:ilvl="0" w:tentative="0">
      <w:start w:val="1"/>
      <w:numFmt w:val="chineseCountingThousand"/>
      <w:pStyle w:val="3"/>
      <w:suff w:val="space"/>
      <w:lvlText w:val="第%1章"/>
      <w:lvlJc w:val="left"/>
      <w:pPr>
        <w:ind w:left="0" w:firstLine="0"/>
      </w:pPr>
      <w:rPr>
        <w:rFonts w:hint="default" w:ascii="宋体" w:hAnsi="宋体" w:eastAsia="宋体"/>
      </w:rPr>
    </w:lvl>
    <w:lvl w:ilvl="1" w:tentative="0">
      <w:start w:val="1"/>
      <w:numFmt w:val="decimal"/>
      <w:pStyle w:val="4"/>
      <w:isLgl/>
      <w:suff w:val="space"/>
      <w:lvlText w:val="%1.%2"/>
      <w:lvlJc w:val="left"/>
      <w:pPr>
        <w:ind w:left="0" w:firstLine="0"/>
      </w:pPr>
      <w:rPr>
        <w:rFonts w:hint="eastAsia"/>
      </w:rPr>
    </w:lvl>
    <w:lvl w:ilvl="2" w:tentative="0">
      <w:start w:val="1"/>
      <w:numFmt w:val="decimal"/>
      <w:pStyle w:val="5"/>
      <w:isLgl/>
      <w:suff w:val="space"/>
      <w:lvlText w:val="%1.%2.%3"/>
      <w:lvlJc w:val="left"/>
      <w:pPr>
        <w:ind w:left="0" w:firstLine="0"/>
      </w:pPr>
      <w:rPr>
        <w:rFonts w:hint="eastAsia"/>
        <w:b/>
      </w:rPr>
    </w:lvl>
    <w:lvl w:ilvl="3" w:tentative="0">
      <w:start w:val="1"/>
      <w:numFmt w:val="decimal"/>
      <w:pStyle w:val="6"/>
      <w:isLgl/>
      <w:suff w:val="space"/>
      <w:lvlText w:val="%1.%2.%3.%4"/>
      <w:lvlJc w:val="left"/>
      <w:pPr>
        <w:ind w:left="0" w:firstLine="0"/>
      </w:pPr>
      <w:rPr>
        <w:rFonts w:hint="eastAsia"/>
        <w:b/>
      </w:rPr>
    </w:lvl>
    <w:lvl w:ilvl="4" w:tentative="0">
      <w:start w:val="1"/>
      <w:numFmt w:val="decimal"/>
      <w:pStyle w:val="7"/>
      <w:isLgl/>
      <w:suff w:val="space"/>
      <w:lvlText w:val="%1.%2.%3.%4.%5"/>
      <w:lvlJc w:val="left"/>
      <w:pPr>
        <w:ind w:left="0" w:firstLine="0"/>
      </w:pPr>
      <w:rPr>
        <w:rFonts w:hint="eastAsia"/>
      </w:rPr>
    </w:lvl>
    <w:lvl w:ilvl="5" w:tentative="0">
      <w:start w:val="1"/>
      <w:numFmt w:val="decimal"/>
      <w:pStyle w:val="8"/>
      <w:isLgl/>
      <w:suff w:val="space"/>
      <w:lvlText w:val="%1.%2.%3.%4.%5.%6"/>
      <w:lvlJc w:val="left"/>
      <w:pPr>
        <w:ind w:left="0" w:firstLine="0"/>
      </w:pPr>
      <w:rPr>
        <w:rFonts w:hint="eastAsia"/>
      </w:rPr>
    </w:lvl>
    <w:lvl w:ilvl="6" w:tentative="0">
      <w:start w:val="1"/>
      <w:numFmt w:val="decimal"/>
      <w:pStyle w:val="9"/>
      <w:isLgl/>
      <w:suff w:val="space"/>
      <w:lvlText w:val="%1.%2.%3.%4.%5.%6.%7"/>
      <w:lvlJc w:val="left"/>
      <w:pPr>
        <w:ind w:left="0" w:firstLine="0"/>
      </w:pPr>
      <w:rPr>
        <w:rFonts w:hint="eastAsia"/>
      </w:rPr>
    </w:lvl>
    <w:lvl w:ilvl="7" w:tentative="0">
      <w:start w:val="1"/>
      <w:numFmt w:val="decimal"/>
      <w:pStyle w:val="10"/>
      <w:isLgl/>
      <w:suff w:val="space"/>
      <w:lvlText w:val="%1.%2.%3.%4.%5.%6.%7.%8"/>
      <w:lvlJc w:val="left"/>
      <w:pPr>
        <w:ind w:left="0" w:firstLine="0"/>
      </w:pPr>
      <w:rPr>
        <w:rFonts w:hint="eastAsia"/>
      </w:rPr>
    </w:lvl>
    <w:lvl w:ilvl="8" w:tentative="0">
      <w:start w:val="1"/>
      <w:numFmt w:val="decimal"/>
      <w:pStyle w:val="11"/>
      <w:isLgl/>
      <w:suff w:val="space"/>
      <w:lvlText w:val="%1.%2.%3.%4.%5.%6.%7.%8.%9"/>
      <w:lvlJc w:val="left"/>
      <w:pPr>
        <w:ind w:left="0" w:firstLine="0"/>
      </w:pPr>
      <w:rPr>
        <w:rFonts w:hint="eastAsia"/>
      </w:rPr>
    </w:lvl>
  </w:abstractNum>
  <w:abstractNum w:abstractNumId="28">
    <w:nsid w:val="0D70406F"/>
    <w:multiLevelType w:val="multilevel"/>
    <w:tmpl w:val="0D70406F"/>
    <w:lvl w:ilvl="0" w:tentative="0">
      <w:start w:val="1"/>
      <w:numFmt w:val="bullet"/>
      <w:pStyle w:val="902"/>
      <w:lvlText w:val=""/>
      <w:lvlJc w:val="left"/>
      <w:pPr>
        <w:tabs>
          <w:tab w:val="left" w:pos="1260"/>
        </w:tabs>
        <w:ind w:left="1260" w:hanging="420"/>
      </w:pPr>
      <w:rPr>
        <w:rFonts w:hint="default" w:ascii="Wingdings" w:hAnsi="Wingdings" w:cs="Times New Roman"/>
      </w:rPr>
    </w:lvl>
    <w:lvl w:ilvl="1" w:tentative="0">
      <w:start w:val="1"/>
      <w:numFmt w:val="bullet"/>
      <w:lvlText w:val=""/>
      <w:lvlJc w:val="left"/>
      <w:pPr>
        <w:tabs>
          <w:tab w:val="left" w:pos="1680"/>
        </w:tabs>
        <w:ind w:left="1680" w:hanging="420"/>
      </w:pPr>
      <w:rPr>
        <w:rFonts w:hint="default" w:ascii="Wingdings" w:hAnsi="Wingdings" w:cs="Times New Roman"/>
      </w:rPr>
    </w:lvl>
    <w:lvl w:ilvl="2" w:tentative="0">
      <w:start w:val="1"/>
      <w:numFmt w:val="bullet"/>
      <w:lvlText w:val=""/>
      <w:lvlJc w:val="left"/>
      <w:pPr>
        <w:tabs>
          <w:tab w:val="left" w:pos="2100"/>
        </w:tabs>
        <w:ind w:left="2100" w:hanging="420"/>
      </w:pPr>
      <w:rPr>
        <w:rFonts w:hint="default" w:ascii="Wingdings" w:hAnsi="Wingdings" w:cs="Times New Roman"/>
      </w:rPr>
    </w:lvl>
    <w:lvl w:ilvl="3" w:tentative="0">
      <w:start w:val="1"/>
      <w:numFmt w:val="bullet"/>
      <w:lvlText w:val=""/>
      <w:lvlJc w:val="left"/>
      <w:pPr>
        <w:tabs>
          <w:tab w:val="left" w:pos="2520"/>
        </w:tabs>
        <w:ind w:left="2520" w:hanging="420"/>
      </w:pPr>
      <w:rPr>
        <w:rFonts w:hint="default" w:ascii="Wingdings" w:hAnsi="Wingdings" w:cs="Times New Roman"/>
      </w:rPr>
    </w:lvl>
    <w:lvl w:ilvl="4" w:tentative="0">
      <w:start w:val="1"/>
      <w:numFmt w:val="bullet"/>
      <w:lvlText w:val=""/>
      <w:lvlJc w:val="left"/>
      <w:pPr>
        <w:tabs>
          <w:tab w:val="left" w:pos="2940"/>
        </w:tabs>
        <w:ind w:left="2940" w:hanging="420"/>
      </w:pPr>
      <w:rPr>
        <w:rFonts w:hint="default" w:ascii="Wingdings" w:hAnsi="Wingdings" w:cs="Times New Roman"/>
      </w:rPr>
    </w:lvl>
    <w:lvl w:ilvl="5" w:tentative="0">
      <w:start w:val="1"/>
      <w:numFmt w:val="bullet"/>
      <w:lvlText w:val=""/>
      <w:lvlJc w:val="left"/>
      <w:pPr>
        <w:tabs>
          <w:tab w:val="left" w:pos="3360"/>
        </w:tabs>
        <w:ind w:left="3360" w:hanging="420"/>
      </w:pPr>
      <w:rPr>
        <w:rFonts w:hint="default" w:ascii="Wingdings" w:hAnsi="Wingdings" w:cs="Times New Roman"/>
      </w:rPr>
    </w:lvl>
    <w:lvl w:ilvl="6" w:tentative="0">
      <w:start w:val="1"/>
      <w:numFmt w:val="bullet"/>
      <w:lvlText w:val=""/>
      <w:lvlJc w:val="left"/>
      <w:pPr>
        <w:tabs>
          <w:tab w:val="left" w:pos="3780"/>
        </w:tabs>
        <w:ind w:left="3780" w:hanging="420"/>
      </w:pPr>
      <w:rPr>
        <w:rFonts w:hint="default" w:ascii="Wingdings" w:hAnsi="Wingdings" w:cs="Times New Roman"/>
      </w:rPr>
    </w:lvl>
    <w:lvl w:ilvl="7" w:tentative="0">
      <w:start w:val="1"/>
      <w:numFmt w:val="bullet"/>
      <w:lvlText w:val=""/>
      <w:lvlJc w:val="left"/>
      <w:pPr>
        <w:tabs>
          <w:tab w:val="left" w:pos="4200"/>
        </w:tabs>
        <w:ind w:left="4200" w:hanging="420"/>
      </w:pPr>
      <w:rPr>
        <w:rFonts w:hint="default" w:ascii="Wingdings" w:hAnsi="Wingdings" w:cs="Times New Roman"/>
      </w:rPr>
    </w:lvl>
    <w:lvl w:ilvl="8" w:tentative="0">
      <w:start w:val="1"/>
      <w:numFmt w:val="bullet"/>
      <w:lvlText w:val=""/>
      <w:lvlJc w:val="left"/>
      <w:pPr>
        <w:tabs>
          <w:tab w:val="left" w:pos="4620"/>
        </w:tabs>
        <w:ind w:left="4620" w:hanging="420"/>
      </w:pPr>
      <w:rPr>
        <w:rFonts w:hint="default" w:ascii="Wingdings" w:hAnsi="Wingdings" w:cs="Times New Roman"/>
      </w:rPr>
    </w:lvl>
  </w:abstractNum>
  <w:abstractNum w:abstractNumId="29">
    <w:nsid w:val="0F957789"/>
    <w:multiLevelType w:val="multilevel"/>
    <w:tmpl w:val="0F957789"/>
    <w:lvl w:ilvl="0" w:tentative="0">
      <w:start w:val="3"/>
      <w:numFmt w:val="decimal"/>
      <w:pStyle w:val="1055"/>
      <w:lvlText w:val="第%1章"/>
      <w:lvlJc w:val="left"/>
      <w:pPr>
        <w:tabs>
          <w:tab w:val="left" w:pos="425"/>
        </w:tabs>
        <w:ind w:left="425" w:hanging="425"/>
      </w:pPr>
      <w:rPr>
        <w:rFonts w:hint="eastAsia"/>
      </w:rPr>
    </w:lvl>
    <w:lvl w:ilvl="1" w:tentative="0">
      <w:start w:val="1"/>
      <w:numFmt w:val="decimal"/>
      <w:pStyle w:val="989"/>
      <w:lvlText w:val="%1.%2 "/>
      <w:lvlJc w:val="left"/>
      <w:pPr>
        <w:tabs>
          <w:tab w:val="left" w:pos="567"/>
        </w:tabs>
        <w:ind w:left="567" w:hanging="567"/>
      </w:pPr>
      <w:rPr>
        <w:rFonts w:hint="eastAsia"/>
      </w:rPr>
    </w:lvl>
    <w:lvl w:ilvl="2" w:tentative="0">
      <w:start w:val="1"/>
      <w:numFmt w:val="decimal"/>
      <w:pStyle w:val="802"/>
      <w:lvlText w:val="%1.%2.%3 "/>
      <w:lvlJc w:val="left"/>
      <w:pPr>
        <w:tabs>
          <w:tab w:val="left" w:pos="709"/>
        </w:tabs>
        <w:ind w:left="709" w:hanging="709"/>
      </w:pPr>
      <w:rPr>
        <w:rFonts w:hint="eastAsia"/>
      </w:rPr>
    </w:lvl>
    <w:lvl w:ilvl="3" w:tentative="0">
      <w:start w:val="1"/>
      <w:numFmt w:val="decimal"/>
      <w:pStyle w:val="1059"/>
      <w:lvlText w:val="%1.%2.%3.%4 "/>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0">
    <w:nsid w:val="11202927"/>
    <w:multiLevelType w:val="multilevel"/>
    <w:tmpl w:val="11202927"/>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1">
    <w:nsid w:val="11DE1A71"/>
    <w:multiLevelType w:val="multilevel"/>
    <w:tmpl w:val="11DE1A71"/>
    <w:lvl w:ilvl="0" w:tentative="0">
      <w:start w:val="1"/>
      <w:numFmt w:val="bullet"/>
      <w:pStyle w:val="1233"/>
      <w:lvlText w:val=""/>
      <w:lvlJc w:val="left"/>
      <w:pPr>
        <w:tabs>
          <w:tab w:val="left" w:pos="0"/>
        </w:tabs>
        <w:ind w:left="0" w:hanging="420"/>
      </w:pPr>
      <w:rPr>
        <w:rFonts w:hint="default" w:ascii="Wingdings" w:hAnsi="Wingdings"/>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bullet"/>
      <w:lvlText w:val=""/>
      <w:lvlJc w:val="left"/>
      <w:pPr>
        <w:tabs>
          <w:tab w:val="left" w:pos="840"/>
        </w:tabs>
        <w:ind w:left="840" w:hanging="420"/>
      </w:pPr>
      <w:rPr>
        <w:rFonts w:hint="default" w:ascii="Wingdings" w:hAnsi="Wingdings"/>
      </w:rPr>
    </w:lvl>
    <w:lvl w:ilvl="3" w:tentative="0">
      <w:start w:val="1"/>
      <w:numFmt w:val="bullet"/>
      <w:lvlText w:val=""/>
      <w:lvlJc w:val="left"/>
      <w:pPr>
        <w:tabs>
          <w:tab w:val="left" w:pos="1260"/>
        </w:tabs>
        <w:ind w:left="1260" w:hanging="420"/>
      </w:pPr>
      <w:rPr>
        <w:rFonts w:hint="default" w:ascii="Wingdings" w:hAnsi="Wingdings"/>
      </w:rPr>
    </w:lvl>
    <w:lvl w:ilvl="4" w:tentative="0">
      <w:start w:val="1"/>
      <w:numFmt w:val="bullet"/>
      <w:lvlText w:val=""/>
      <w:lvlJc w:val="left"/>
      <w:pPr>
        <w:tabs>
          <w:tab w:val="left" w:pos="1680"/>
        </w:tabs>
        <w:ind w:left="1680" w:hanging="420"/>
      </w:pPr>
      <w:rPr>
        <w:rFonts w:hint="default" w:ascii="Wingdings" w:hAnsi="Wingdings"/>
      </w:rPr>
    </w:lvl>
    <w:lvl w:ilvl="5" w:tentative="0">
      <w:start w:val="1"/>
      <w:numFmt w:val="bullet"/>
      <w:lvlText w:val=""/>
      <w:lvlJc w:val="left"/>
      <w:pPr>
        <w:tabs>
          <w:tab w:val="left" w:pos="2100"/>
        </w:tabs>
        <w:ind w:left="2100" w:hanging="420"/>
      </w:pPr>
      <w:rPr>
        <w:rFonts w:hint="default" w:ascii="Wingdings" w:hAnsi="Wingdings"/>
      </w:rPr>
    </w:lvl>
    <w:lvl w:ilvl="6" w:tentative="0">
      <w:start w:val="1"/>
      <w:numFmt w:val="bullet"/>
      <w:lvlText w:val=""/>
      <w:lvlJc w:val="left"/>
      <w:pPr>
        <w:tabs>
          <w:tab w:val="left" w:pos="2520"/>
        </w:tabs>
        <w:ind w:left="2520" w:hanging="420"/>
      </w:pPr>
      <w:rPr>
        <w:rFonts w:hint="default" w:ascii="Wingdings" w:hAnsi="Wingdings"/>
      </w:rPr>
    </w:lvl>
    <w:lvl w:ilvl="7" w:tentative="0">
      <w:start w:val="1"/>
      <w:numFmt w:val="bullet"/>
      <w:lvlText w:val=""/>
      <w:lvlJc w:val="left"/>
      <w:pPr>
        <w:tabs>
          <w:tab w:val="left" w:pos="2940"/>
        </w:tabs>
        <w:ind w:left="2940" w:hanging="420"/>
      </w:pPr>
      <w:rPr>
        <w:rFonts w:hint="default" w:ascii="Wingdings" w:hAnsi="Wingdings"/>
      </w:rPr>
    </w:lvl>
    <w:lvl w:ilvl="8" w:tentative="0">
      <w:start w:val="1"/>
      <w:numFmt w:val="bullet"/>
      <w:lvlText w:val=""/>
      <w:lvlJc w:val="left"/>
      <w:pPr>
        <w:tabs>
          <w:tab w:val="left" w:pos="3360"/>
        </w:tabs>
        <w:ind w:left="3360" w:hanging="420"/>
      </w:pPr>
      <w:rPr>
        <w:rFonts w:hint="default" w:ascii="Wingdings" w:hAnsi="Wingdings"/>
      </w:rPr>
    </w:lvl>
  </w:abstractNum>
  <w:abstractNum w:abstractNumId="32">
    <w:nsid w:val="12353B45"/>
    <w:multiLevelType w:val="multilevel"/>
    <w:tmpl w:val="12353B45"/>
    <w:lvl w:ilvl="0" w:tentative="0">
      <w:start w:val="1"/>
      <w:numFmt w:val="decimal"/>
      <w:pStyle w:val="1237"/>
      <w:lvlText w:val="第%1章"/>
      <w:lvlJc w:val="left"/>
      <w:pPr>
        <w:ind w:left="420" w:hanging="420"/>
      </w:pPr>
      <w:rPr>
        <w:rFonts w:hint="eastAsia"/>
      </w:rPr>
    </w:lvl>
    <w:lvl w:ilvl="1" w:tentative="0">
      <w:start w:val="1"/>
      <w:numFmt w:val="decimal"/>
      <w:pStyle w:val="1256"/>
      <w:lvlText w:val="%1.%2."/>
      <w:lvlJc w:val="left"/>
      <w:pPr>
        <w:ind w:left="567" w:hanging="567"/>
      </w:pPr>
    </w:lvl>
    <w:lvl w:ilvl="2" w:tentative="0">
      <w:start w:val="1"/>
      <w:numFmt w:val="decimal"/>
      <w:pStyle w:val="1193"/>
      <w:lvlText w:val="%1.%2.%3."/>
      <w:lvlJc w:val="left"/>
      <w:pPr>
        <w:ind w:left="709" w:hanging="709"/>
      </w:pPr>
    </w:lvl>
    <w:lvl w:ilvl="3" w:tentative="0">
      <w:start w:val="1"/>
      <w:numFmt w:val="decimal"/>
      <w:pStyle w:val="1259"/>
      <w:lvlText w:val="%1.%2.%3.%4."/>
      <w:lvlJc w:val="left"/>
      <w:pPr>
        <w:ind w:left="851" w:hanging="851"/>
      </w:pPr>
    </w:lvl>
    <w:lvl w:ilvl="4" w:tentative="0">
      <w:start w:val="1"/>
      <w:numFmt w:val="decimal"/>
      <w:pStyle w:val="1260"/>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3">
    <w:nsid w:val="157027C4"/>
    <w:multiLevelType w:val="multilevel"/>
    <w:tmpl w:val="157027C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4">
    <w:nsid w:val="160D20D0"/>
    <w:multiLevelType w:val="multilevel"/>
    <w:tmpl w:val="160D20D0"/>
    <w:lvl w:ilvl="0" w:tentative="0">
      <w:start w:val="1"/>
      <w:numFmt w:val="bullet"/>
      <w:pStyle w:val="1042"/>
      <w:lvlText w:val=""/>
      <w:lvlJc w:val="left"/>
      <w:pPr>
        <w:tabs>
          <w:tab w:val="left" w:pos="840"/>
        </w:tabs>
        <w:ind w:left="840" w:hanging="420"/>
      </w:pPr>
      <w:rPr>
        <w:rFonts w:hint="default" w:ascii="Wingdings" w:hAnsi="Wingdings"/>
      </w:rPr>
    </w:lvl>
    <w:lvl w:ilvl="1" w:tentative="0">
      <w:start w:val="1"/>
      <w:numFmt w:val="bullet"/>
      <w:pStyle w:val="1061"/>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5">
    <w:nsid w:val="18261B57"/>
    <w:multiLevelType w:val="multilevel"/>
    <w:tmpl w:val="18261B57"/>
    <w:lvl w:ilvl="0" w:tentative="0">
      <w:start w:val="1"/>
      <w:numFmt w:val="chineseCountingThousand"/>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6">
    <w:nsid w:val="18830067"/>
    <w:multiLevelType w:val="multilevel"/>
    <w:tmpl w:val="18830067"/>
    <w:lvl w:ilvl="0" w:tentative="0">
      <w:start w:val="1"/>
      <w:numFmt w:val="bullet"/>
      <w:pStyle w:val="1242"/>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740"/>
        </w:tabs>
        <w:ind w:left="174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7">
    <w:nsid w:val="1963146F"/>
    <w:multiLevelType w:val="multilevel"/>
    <w:tmpl w:val="1963146F"/>
    <w:lvl w:ilvl="0" w:tentative="0">
      <w:start w:val="1"/>
      <w:numFmt w:val="chineseCountingThousand"/>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8">
    <w:nsid w:val="19E761CB"/>
    <w:multiLevelType w:val="multilevel"/>
    <w:tmpl w:val="19E761CB"/>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9">
    <w:nsid w:val="19EE7808"/>
    <w:multiLevelType w:val="multilevel"/>
    <w:tmpl w:val="19EE7808"/>
    <w:lvl w:ilvl="0" w:tentative="0">
      <w:start w:val="1"/>
      <w:numFmt w:val="bullet"/>
      <w:pStyle w:val="423"/>
      <w:lvlText w:val=""/>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40">
    <w:nsid w:val="1AE16F1C"/>
    <w:multiLevelType w:val="multilevel"/>
    <w:tmpl w:val="1AE16F1C"/>
    <w:lvl w:ilvl="0" w:tentative="0">
      <w:start w:val="1"/>
      <w:numFmt w:val="chineseCountingThousand"/>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41">
    <w:nsid w:val="1C0C28C5"/>
    <w:multiLevelType w:val="multilevel"/>
    <w:tmpl w:val="1C0C28C5"/>
    <w:lvl w:ilvl="0" w:tentative="0">
      <w:start w:val="1"/>
      <w:numFmt w:val="bullet"/>
      <w:pStyle w:val="1428"/>
      <w:lvlText w:val=""/>
      <w:lvlJc w:val="left"/>
      <w:pPr>
        <w:tabs>
          <w:tab w:val="left" w:pos="620"/>
        </w:tabs>
        <w:ind w:left="6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2">
    <w:nsid w:val="1C0C2D12"/>
    <w:multiLevelType w:val="multilevel"/>
    <w:tmpl w:val="1C0C2D12"/>
    <w:lvl w:ilvl="0" w:tentative="0">
      <w:start w:val="1"/>
      <w:numFmt w:val="decimal"/>
      <w:pStyle w:val="577"/>
      <w:lvlText w:val="%1."/>
      <w:lvlJc w:val="left"/>
      <w:pPr>
        <w:ind w:left="840" w:hanging="420"/>
      </w:pPr>
      <w:rPr>
        <w:rFonts w:hint="default" w:ascii="Times New Roman" w:hAnsi="Times New Roman"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3">
    <w:nsid w:val="1C7561E5"/>
    <w:multiLevelType w:val="multilevel"/>
    <w:tmpl w:val="1C7561E5"/>
    <w:lvl w:ilvl="0" w:tentative="0">
      <w:start w:val="3"/>
      <w:numFmt w:val="bullet"/>
      <w:pStyle w:val="1019"/>
      <w:lvlText w:val=""/>
      <w:lvlJc w:val="left"/>
      <w:pPr>
        <w:tabs>
          <w:tab w:val="left" w:pos="284"/>
        </w:tabs>
        <w:ind w:left="284" w:hanging="284"/>
      </w:pPr>
      <w:rPr>
        <w:rFonts w:hint="default" w:ascii="Wingdings" w:hAnsi="Wingdings" w:eastAsia="宋体" w:cs="Times New Roman"/>
        <w:sz w:val="21"/>
        <w:szCs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4">
    <w:nsid w:val="1D6D21CE"/>
    <w:multiLevelType w:val="multilevel"/>
    <w:tmpl w:val="1D6D21CE"/>
    <w:lvl w:ilvl="0" w:tentative="0">
      <w:start w:val="1"/>
      <w:numFmt w:val="bullet"/>
      <w:pStyle w:val="1146"/>
      <w:lvlText w:val=""/>
      <w:lvlJc w:val="left"/>
      <w:pPr>
        <w:tabs>
          <w:tab w:val="left" w:pos="820"/>
        </w:tabs>
        <w:ind w:left="820" w:hanging="420"/>
      </w:pPr>
      <w:rPr>
        <w:rFonts w:hint="default" w:ascii="Wingdings" w:hAnsi="Wingdings"/>
      </w:rPr>
    </w:lvl>
    <w:lvl w:ilvl="1" w:tentative="0">
      <w:start w:val="1"/>
      <w:numFmt w:val="bullet"/>
      <w:lvlText w:val=""/>
      <w:lvlJc w:val="left"/>
      <w:pPr>
        <w:tabs>
          <w:tab w:val="left" w:pos="1240"/>
        </w:tabs>
        <w:ind w:left="1240" w:hanging="420"/>
      </w:pPr>
      <w:rPr>
        <w:rFonts w:hint="default" w:ascii="Wingdings" w:hAnsi="Wingdings"/>
      </w:rPr>
    </w:lvl>
    <w:lvl w:ilvl="2" w:tentative="0">
      <w:start w:val="1"/>
      <w:numFmt w:val="bullet"/>
      <w:lvlText w:val=""/>
      <w:lvlJc w:val="left"/>
      <w:pPr>
        <w:tabs>
          <w:tab w:val="left" w:pos="1660"/>
        </w:tabs>
        <w:ind w:left="1660" w:hanging="420"/>
      </w:pPr>
      <w:rPr>
        <w:rFonts w:hint="default" w:ascii="Wingdings" w:hAnsi="Wingdings"/>
      </w:rPr>
    </w:lvl>
    <w:lvl w:ilvl="3" w:tentative="0">
      <w:start w:val="1"/>
      <w:numFmt w:val="bullet"/>
      <w:lvlText w:val=""/>
      <w:lvlJc w:val="left"/>
      <w:pPr>
        <w:tabs>
          <w:tab w:val="left" w:pos="2080"/>
        </w:tabs>
        <w:ind w:left="2080" w:hanging="420"/>
      </w:pPr>
      <w:rPr>
        <w:rFonts w:hint="default" w:ascii="Wingdings" w:hAnsi="Wingdings"/>
      </w:rPr>
    </w:lvl>
    <w:lvl w:ilvl="4" w:tentative="0">
      <w:start w:val="1"/>
      <w:numFmt w:val="bullet"/>
      <w:lvlText w:val=""/>
      <w:lvlJc w:val="left"/>
      <w:pPr>
        <w:tabs>
          <w:tab w:val="left" w:pos="2500"/>
        </w:tabs>
        <w:ind w:left="2500" w:hanging="420"/>
      </w:pPr>
      <w:rPr>
        <w:rFonts w:hint="default" w:ascii="Wingdings" w:hAnsi="Wingdings"/>
      </w:rPr>
    </w:lvl>
    <w:lvl w:ilvl="5" w:tentative="0">
      <w:start w:val="1"/>
      <w:numFmt w:val="bullet"/>
      <w:lvlText w:val=""/>
      <w:lvlJc w:val="left"/>
      <w:pPr>
        <w:tabs>
          <w:tab w:val="left" w:pos="2920"/>
        </w:tabs>
        <w:ind w:left="2920" w:hanging="420"/>
      </w:pPr>
      <w:rPr>
        <w:rFonts w:hint="default" w:ascii="Wingdings" w:hAnsi="Wingdings"/>
      </w:rPr>
    </w:lvl>
    <w:lvl w:ilvl="6" w:tentative="0">
      <w:start w:val="1"/>
      <w:numFmt w:val="bullet"/>
      <w:lvlText w:val=""/>
      <w:lvlJc w:val="left"/>
      <w:pPr>
        <w:tabs>
          <w:tab w:val="left" w:pos="3340"/>
        </w:tabs>
        <w:ind w:left="3340" w:hanging="420"/>
      </w:pPr>
      <w:rPr>
        <w:rFonts w:hint="default" w:ascii="Wingdings" w:hAnsi="Wingdings"/>
      </w:rPr>
    </w:lvl>
    <w:lvl w:ilvl="7" w:tentative="0">
      <w:start w:val="1"/>
      <w:numFmt w:val="bullet"/>
      <w:lvlText w:val=""/>
      <w:lvlJc w:val="left"/>
      <w:pPr>
        <w:tabs>
          <w:tab w:val="left" w:pos="3760"/>
        </w:tabs>
        <w:ind w:left="3760" w:hanging="420"/>
      </w:pPr>
      <w:rPr>
        <w:rFonts w:hint="default" w:ascii="Wingdings" w:hAnsi="Wingdings"/>
      </w:rPr>
    </w:lvl>
    <w:lvl w:ilvl="8" w:tentative="0">
      <w:start w:val="1"/>
      <w:numFmt w:val="bullet"/>
      <w:lvlText w:val=""/>
      <w:lvlJc w:val="left"/>
      <w:pPr>
        <w:tabs>
          <w:tab w:val="left" w:pos="4180"/>
        </w:tabs>
        <w:ind w:left="4180" w:hanging="420"/>
      </w:pPr>
      <w:rPr>
        <w:rFonts w:hint="default" w:ascii="Wingdings" w:hAnsi="Wingdings"/>
      </w:rPr>
    </w:lvl>
  </w:abstractNum>
  <w:abstractNum w:abstractNumId="45">
    <w:nsid w:val="1E3B6FB0"/>
    <w:multiLevelType w:val="multilevel"/>
    <w:tmpl w:val="1E3B6FB0"/>
    <w:lvl w:ilvl="0" w:tentative="0">
      <w:start w:val="1"/>
      <w:numFmt w:val="chineseCountingThousand"/>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46">
    <w:nsid w:val="1E7054D3"/>
    <w:multiLevelType w:val="multilevel"/>
    <w:tmpl w:val="1E7054D3"/>
    <w:lvl w:ilvl="0" w:tentative="0">
      <w:start w:val="1"/>
      <w:numFmt w:val="decimal"/>
      <w:pStyle w:val="1468"/>
      <w:lvlText w:val="第%1章．"/>
      <w:lvlJc w:val="left"/>
      <w:pPr>
        <w:tabs>
          <w:tab w:val="left" w:pos="432"/>
        </w:tabs>
        <w:ind w:left="432" w:hanging="432"/>
      </w:pPr>
      <w:rPr>
        <w:rFonts w:hint="default" w:cs="Angsana New"/>
        <w:b/>
        <w:i w:val="0"/>
        <w:iCs w:val="0"/>
        <w:caps w:val="0"/>
        <w:smallCaps w:val="0"/>
        <w:strike w:val="0"/>
        <w:dstrike w:val="0"/>
        <w:vanish w:val="0"/>
        <w:color w:val="000000"/>
        <w:spacing w:val="0"/>
        <w:position w:val="0"/>
        <w:sz w:val="28"/>
        <w:szCs w:val="28"/>
        <w:u w:val="none"/>
        <w:vertAlign w:val="baseline"/>
      </w:rPr>
    </w:lvl>
    <w:lvl w:ilvl="1" w:tentative="0">
      <w:start w:val="1"/>
      <w:numFmt w:val="decimal"/>
      <w:lvlText w:val="3.%2"/>
      <w:lvlJc w:val="left"/>
      <w:pPr>
        <w:tabs>
          <w:tab w:val="left" w:pos="2016"/>
        </w:tabs>
        <w:ind w:left="2016" w:hanging="576"/>
      </w:pPr>
      <w:rPr>
        <w:rFonts w:hint="eastAsia"/>
      </w:rPr>
    </w:lvl>
    <w:lvl w:ilvl="2" w:tentative="0">
      <w:start w:val="1"/>
      <w:numFmt w:val="decimal"/>
      <w:lvlRestart w:val="0"/>
      <w:lvlText w:val="1.3.%3"/>
      <w:lvlJc w:val="left"/>
      <w:pPr>
        <w:tabs>
          <w:tab w:val="left" w:pos="900"/>
        </w:tabs>
        <w:ind w:left="900" w:hanging="720"/>
      </w:pPr>
      <w:rPr>
        <w:rFonts w:hint="eastAsia" w:eastAsia="宋体" w:cs="Angsana New"/>
        <w:b/>
        <w:i w:val="0"/>
        <w:iCs w:val="0"/>
        <w:caps w:val="0"/>
        <w:smallCaps w:val="0"/>
        <w:strike w:val="0"/>
        <w:dstrike w:val="0"/>
        <w:vanish w:val="0"/>
        <w:color w:val="000000"/>
        <w:spacing w:val="0"/>
        <w:position w:val="0"/>
        <w:sz w:val="30"/>
        <w:szCs w:val="30"/>
        <w:u w:val="none"/>
        <w:vertAlign w:val="baseline"/>
      </w:rPr>
    </w:lvl>
    <w:lvl w:ilvl="3" w:tentative="0">
      <w:start w:val="1"/>
      <w:numFmt w:val="decimal"/>
      <w:lvlText w:val="3.3.3.%4"/>
      <w:lvlJc w:val="left"/>
      <w:pPr>
        <w:tabs>
          <w:tab w:val="left" w:pos="864"/>
        </w:tabs>
        <w:ind w:left="864" w:hanging="864"/>
      </w:pPr>
      <w:rPr>
        <w:rFonts w:hint="eastAsia" w:ascii="楷体" w:hAnsi="楷体" w:eastAsia="楷体"/>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47">
    <w:nsid w:val="1F511C0B"/>
    <w:multiLevelType w:val="multilevel"/>
    <w:tmpl w:val="1F511C0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8">
    <w:nsid w:val="20743EE7"/>
    <w:multiLevelType w:val="multilevel"/>
    <w:tmpl w:val="20743EE7"/>
    <w:lvl w:ilvl="0" w:tentative="0">
      <w:start w:val="1"/>
      <w:numFmt w:val="decimal"/>
      <w:pStyle w:val="670"/>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224E4CFC"/>
    <w:multiLevelType w:val="multilevel"/>
    <w:tmpl w:val="224E4CFC"/>
    <w:lvl w:ilvl="0" w:tentative="0">
      <w:start w:val="1"/>
      <w:numFmt w:val="decimal"/>
      <w:pStyle w:val="632"/>
      <w:lvlText w:val="%1."/>
      <w:lvlJc w:val="left"/>
      <w:pPr>
        <w:ind w:left="900" w:hanging="420"/>
      </w:pPr>
    </w:lvl>
    <w:lvl w:ilvl="1" w:tentative="0">
      <w:start w:val="1"/>
      <w:numFmt w:val="lowerLetter"/>
      <w:pStyle w:val="2387"/>
      <w:lvlText w:val="%2)"/>
      <w:lvlJc w:val="left"/>
      <w:pPr>
        <w:ind w:left="1320" w:hanging="420"/>
      </w:pPr>
    </w:lvl>
    <w:lvl w:ilvl="2" w:tentative="0">
      <w:start w:val="1"/>
      <w:numFmt w:val="lowerRoman"/>
      <w:lvlText w:val="%3."/>
      <w:lvlJc w:val="right"/>
      <w:pPr>
        <w:ind w:left="1740" w:hanging="420"/>
      </w:pPr>
    </w:lvl>
    <w:lvl w:ilvl="3" w:tentative="0">
      <w:start w:val="1"/>
      <w:numFmt w:val="decimal"/>
      <w:pStyle w:val="2126"/>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0">
    <w:nsid w:val="225C532A"/>
    <w:multiLevelType w:val="multilevel"/>
    <w:tmpl w:val="225C532A"/>
    <w:lvl w:ilvl="0" w:tentative="0">
      <w:start w:val="1"/>
      <w:numFmt w:val="chineseCountingThousand"/>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1">
    <w:nsid w:val="254E5574"/>
    <w:multiLevelType w:val="multilevel"/>
    <w:tmpl w:val="254E5574"/>
    <w:lvl w:ilvl="0" w:tentative="0">
      <w:start w:val="1"/>
      <w:numFmt w:val="decimal"/>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52">
    <w:nsid w:val="25B009B1"/>
    <w:multiLevelType w:val="multilevel"/>
    <w:tmpl w:val="25B009B1"/>
    <w:lvl w:ilvl="0" w:tentative="0">
      <w:start w:val="1"/>
      <w:numFmt w:val="bullet"/>
      <w:pStyle w:val="1073"/>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pStyle w:val="1783"/>
      <w:lvlText w:val=""/>
      <w:lvlJc w:val="left"/>
      <w:pPr>
        <w:tabs>
          <w:tab w:val="left" w:pos="4260"/>
        </w:tabs>
        <w:ind w:left="4260" w:hanging="420"/>
      </w:pPr>
      <w:rPr>
        <w:rFonts w:hint="default" w:ascii="Wingdings" w:hAnsi="Wingdings"/>
      </w:rPr>
    </w:lvl>
  </w:abstractNum>
  <w:abstractNum w:abstractNumId="53">
    <w:nsid w:val="272E4637"/>
    <w:multiLevelType w:val="multilevel"/>
    <w:tmpl w:val="272E4637"/>
    <w:lvl w:ilvl="0" w:tentative="0">
      <w:start w:val="1"/>
      <w:numFmt w:val="bullet"/>
      <w:pStyle w:val="1211"/>
      <w:lvlText w:val=""/>
      <w:lvlJc w:val="left"/>
      <w:pPr>
        <w:tabs>
          <w:tab w:val="left" w:pos="1110"/>
        </w:tabs>
        <w:ind w:left="1110" w:hanging="420"/>
      </w:pPr>
      <w:rPr>
        <w:rFonts w:hint="default" w:ascii="Wingdings" w:hAnsi="Wingdings"/>
      </w:rPr>
    </w:lvl>
    <w:lvl w:ilvl="1" w:tentative="0">
      <w:start w:val="1"/>
      <w:numFmt w:val="bullet"/>
      <w:lvlText w:val=""/>
      <w:lvlJc w:val="left"/>
      <w:pPr>
        <w:tabs>
          <w:tab w:val="left" w:pos="1530"/>
        </w:tabs>
        <w:ind w:left="1530" w:hanging="420"/>
      </w:pPr>
      <w:rPr>
        <w:rFonts w:hint="default" w:ascii="Wingdings" w:hAnsi="Wingdings"/>
      </w:rPr>
    </w:lvl>
    <w:lvl w:ilvl="2" w:tentative="0">
      <w:start w:val="1"/>
      <w:numFmt w:val="bullet"/>
      <w:lvlText w:val=""/>
      <w:lvlJc w:val="left"/>
      <w:pPr>
        <w:tabs>
          <w:tab w:val="left" w:pos="1950"/>
        </w:tabs>
        <w:ind w:left="1950" w:hanging="420"/>
      </w:pPr>
      <w:rPr>
        <w:rFonts w:hint="default" w:ascii="Wingdings" w:hAnsi="Wingdings"/>
      </w:rPr>
    </w:lvl>
    <w:lvl w:ilvl="3" w:tentative="0">
      <w:start w:val="1"/>
      <w:numFmt w:val="bullet"/>
      <w:lvlText w:val=""/>
      <w:lvlJc w:val="left"/>
      <w:pPr>
        <w:tabs>
          <w:tab w:val="left" w:pos="2370"/>
        </w:tabs>
        <w:ind w:left="2370" w:hanging="420"/>
      </w:pPr>
      <w:rPr>
        <w:rFonts w:hint="default" w:ascii="Wingdings" w:hAnsi="Wingdings"/>
      </w:rPr>
    </w:lvl>
    <w:lvl w:ilvl="4" w:tentative="0">
      <w:start w:val="1"/>
      <w:numFmt w:val="bullet"/>
      <w:lvlText w:val=""/>
      <w:lvlJc w:val="left"/>
      <w:pPr>
        <w:tabs>
          <w:tab w:val="left" w:pos="2790"/>
        </w:tabs>
        <w:ind w:left="2790" w:hanging="420"/>
      </w:pPr>
      <w:rPr>
        <w:rFonts w:hint="default" w:ascii="Wingdings" w:hAnsi="Wingdings"/>
      </w:rPr>
    </w:lvl>
    <w:lvl w:ilvl="5" w:tentative="0">
      <w:start w:val="1"/>
      <w:numFmt w:val="bullet"/>
      <w:lvlText w:val=""/>
      <w:lvlJc w:val="left"/>
      <w:pPr>
        <w:tabs>
          <w:tab w:val="left" w:pos="3210"/>
        </w:tabs>
        <w:ind w:left="3210" w:hanging="420"/>
      </w:pPr>
      <w:rPr>
        <w:rFonts w:hint="default" w:ascii="Wingdings" w:hAnsi="Wingdings"/>
      </w:rPr>
    </w:lvl>
    <w:lvl w:ilvl="6" w:tentative="0">
      <w:start w:val="1"/>
      <w:numFmt w:val="bullet"/>
      <w:lvlText w:val=""/>
      <w:lvlJc w:val="left"/>
      <w:pPr>
        <w:tabs>
          <w:tab w:val="left" w:pos="3630"/>
        </w:tabs>
        <w:ind w:left="3630" w:hanging="420"/>
      </w:pPr>
      <w:rPr>
        <w:rFonts w:hint="default" w:ascii="Wingdings" w:hAnsi="Wingdings"/>
      </w:rPr>
    </w:lvl>
    <w:lvl w:ilvl="7" w:tentative="0">
      <w:start w:val="1"/>
      <w:numFmt w:val="bullet"/>
      <w:lvlText w:val=""/>
      <w:lvlJc w:val="left"/>
      <w:pPr>
        <w:tabs>
          <w:tab w:val="left" w:pos="4050"/>
        </w:tabs>
        <w:ind w:left="4050" w:hanging="420"/>
      </w:pPr>
      <w:rPr>
        <w:rFonts w:hint="default" w:ascii="Wingdings" w:hAnsi="Wingdings"/>
      </w:rPr>
    </w:lvl>
    <w:lvl w:ilvl="8" w:tentative="0">
      <w:start w:val="1"/>
      <w:numFmt w:val="bullet"/>
      <w:lvlText w:val=""/>
      <w:lvlJc w:val="left"/>
      <w:pPr>
        <w:tabs>
          <w:tab w:val="left" w:pos="4470"/>
        </w:tabs>
        <w:ind w:left="4470" w:hanging="420"/>
      </w:pPr>
      <w:rPr>
        <w:rFonts w:hint="default" w:ascii="Wingdings" w:hAnsi="Wingdings"/>
      </w:rPr>
    </w:lvl>
  </w:abstractNum>
  <w:abstractNum w:abstractNumId="54">
    <w:nsid w:val="2A4D1111"/>
    <w:multiLevelType w:val="multilevel"/>
    <w:tmpl w:val="2A4D1111"/>
    <w:lvl w:ilvl="0" w:tentative="0">
      <w:start w:val="1"/>
      <w:numFmt w:val="decimal"/>
      <w:pStyle w:val="338"/>
      <w:lvlText w:val="%1、"/>
      <w:lvlJc w:val="left"/>
      <w:pPr>
        <w:tabs>
          <w:tab w:val="left" w:pos="840"/>
        </w:tabs>
        <w:ind w:left="840" w:hanging="360"/>
      </w:pPr>
      <w:rPr>
        <w:rFonts w:hint="default"/>
      </w:rPr>
    </w:lvl>
    <w:lvl w:ilvl="1" w:tentative="0">
      <w:start w:val="1"/>
      <w:numFmt w:val="lowerLetter"/>
      <w:pStyle w:val="1605"/>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5">
    <w:nsid w:val="2AD027CA"/>
    <w:multiLevelType w:val="multilevel"/>
    <w:tmpl w:val="2AD027CA"/>
    <w:lvl w:ilvl="0" w:tentative="0">
      <w:start w:val="1"/>
      <w:numFmt w:val="chineseCountingThousand"/>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56">
    <w:nsid w:val="2B3E13CE"/>
    <w:multiLevelType w:val="multilevel"/>
    <w:tmpl w:val="2B3E13CE"/>
    <w:lvl w:ilvl="0" w:tentative="0">
      <w:start w:val="1"/>
      <w:numFmt w:val="decimal"/>
      <w:pStyle w:val="935"/>
      <w:lvlText w:val="（%1）"/>
      <w:lvlJc w:val="left"/>
      <w:pPr>
        <w:tabs>
          <w:tab w:val="left" w:pos="1245"/>
        </w:tabs>
        <w:ind w:left="1245"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7">
    <w:nsid w:val="2D0608F5"/>
    <w:multiLevelType w:val="multilevel"/>
    <w:tmpl w:val="2D0608F5"/>
    <w:lvl w:ilvl="0" w:tentative="0">
      <w:start w:val="1"/>
      <w:numFmt w:val="chineseCountingThousand"/>
      <w:lvlText w:val="(%1)"/>
      <w:lvlJc w:val="left"/>
      <w:pPr>
        <w:ind w:left="920" w:hanging="440"/>
      </w:pPr>
      <w:rPr>
        <w:rFonts w:hint="eastAsia"/>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58">
    <w:nsid w:val="2D252E86"/>
    <w:multiLevelType w:val="multilevel"/>
    <w:tmpl w:val="2D252E86"/>
    <w:lvl w:ilvl="0" w:tentative="0">
      <w:start w:val="1"/>
      <w:numFmt w:val="chineseCountingThousand"/>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9">
    <w:nsid w:val="2DD62459"/>
    <w:multiLevelType w:val="singleLevel"/>
    <w:tmpl w:val="2DD62459"/>
    <w:lvl w:ilvl="0" w:tentative="0">
      <w:start w:val="1"/>
      <w:numFmt w:val="bullet"/>
      <w:pStyle w:val="1220"/>
      <w:lvlText w:val=""/>
      <w:lvlJc w:val="left"/>
      <w:pPr>
        <w:tabs>
          <w:tab w:val="left" w:pos="425"/>
        </w:tabs>
        <w:ind w:left="425" w:hanging="425"/>
      </w:pPr>
      <w:rPr>
        <w:rFonts w:hint="default" w:ascii="Wingdings" w:hAnsi="Wingdings"/>
      </w:rPr>
    </w:lvl>
  </w:abstractNum>
  <w:abstractNum w:abstractNumId="60">
    <w:nsid w:val="319D0918"/>
    <w:multiLevelType w:val="multilevel"/>
    <w:tmpl w:val="319D0918"/>
    <w:lvl w:ilvl="0" w:tentative="0">
      <w:start w:val="1"/>
      <w:numFmt w:val="chineseCountingThousand"/>
      <w:lvlText w:val="(%1)"/>
      <w:lvlJc w:val="left"/>
      <w:pPr>
        <w:ind w:left="860" w:hanging="44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61">
    <w:nsid w:val="32581FA3"/>
    <w:multiLevelType w:val="multilevel"/>
    <w:tmpl w:val="32581FA3"/>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4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2">
    <w:nsid w:val="32841EA0"/>
    <w:multiLevelType w:val="multilevel"/>
    <w:tmpl w:val="32841EA0"/>
    <w:lvl w:ilvl="0" w:tentative="0">
      <w:start w:val="1"/>
      <w:numFmt w:val="bullet"/>
      <w:pStyle w:val="192"/>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63">
    <w:nsid w:val="33976C7C"/>
    <w:multiLevelType w:val="multilevel"/>
    <w:tmpl w:val="33976C7C"/>
    <w:lvl w:ilvl="0" w:tentative="0">
      <w:start w:val="1"/>
      <w:numFmt w:val="decimal"/>
      <w:lvlText w:val="（%1）"/>
      <w:lvlJc w:val="left"/>
      <w:pPr>
        <w:ind w:left="925" w:hanging="440"/>
      </w:pPr>
      <w:rPr>
        <w:rFonts w:hint="eastAsia"/>
      </w:rPr>
    </w:lvl>
    <w:lvl w:ilvl="1" w:tentative="0">
      <w:start w:val="1"/>
      <w:numFmt w:val="lowerLetter"/>
      <w:lvlText w:val="%2)"/>
      <w:lvlJc w:val="left"/>
      <w:pPr>
        <w:ind w:left="1365" w:hanging="440"/>
      </w:pPr>
    </w:lvl>
    <w:lvl w:ilvl="2" w:tentative="0">
      <w:start w:val="1"/>
      <w:numFmt w:val="lowerRoman"/>
      <w:lvlText w:val="%3."/>
      <w:lvlJc w:val="right"/>
      <w:pPr>
        <w:ind w:left="1805" w:hanging="440"/>
      </w:pPr>
    </w:lvl>
    <w:lvl w:ilvl="3" w:tentative="0">
      <w:start w:val="1"/>
      <w:numFmt w:val="decimal"/>
      <w:lvlText w:val="%4."/>
      <w:lvlJc w:val="left"/>
      <w:pPr>
        <w:ind w:left="2245" w:hanging="440"/>
      </w:pPr>
    </w:lvl>
    <w:lvl w:ilvl="4" w:tentative="0">
      <w:start w:val="1"/>
      <w:numFmt w:val="lowerLetter"/>
      <w:lvlText w:val="%5)"/>
      <w:lvlJc w:val="left"/>
      <w:pPr>
        <w:ind w:left="2685" w:hanging="440"/>
      </w:pPr>
    </w:lvl>
    <w:lvl w:ilvl="5" w:tentative="0">
      <w:start w:val="1"/>
      <w:numFmt w:val="lowerRoman"/>
      <w:lvlText w:val="%6."/>
      <w:lvlJc w:val="right"/>
      <w:pPr>
        <w:ind w:left="3125" w:hanging="440"/>
      </w:pPr>
    </w:lvl>
    <w:lvl w:ilvl="6" w:tentative="0">
      <w:start w:val="1"/>
      <w:numFmt w:val="decimal"/>
      <w:lvlText w:val="%7."/>
      <w:lvlJc w:val="left"/>
      <w:pPr>
        <w:ind w:left="3565" w:hanging="440"/>
      </w:pPr>
    </w:lvl>
    <w:lvl w:ilvl="7" w:tentative="0">
      <w:start w:val="1"/>
      <w:numFmt w:val="lowerLetter"/>
      <w:lvlText w:val="%8)"/>
      <w:lvlJc w:val="left"/>
      <w:pPr>
        <w:ind w:left="4005" w:hanging="440"/>
      </w:pPr>
    </w:lvl>
    <w:lvl w:ilvl="8" w:tentative="0">
      <w:start w:val="1"/>
      <w:numFmt w:val="lowerRoman"/>
      <w:lvlText w:val="%9."/>
      <w:lvlJc w:val="right"/>
      <w:pPr>
        <w:ind w:left="4445" w:hanging="440"/>
      </w:pPr>
    </w:lvl>
  </w:abstractNum>
  <w:abstractNum w:abstractNumId="64">
    <w:nsid w:val="34E85E87"/>
    <w:multiLevelType w:val="multilevel"/>
    <w:tmpl w:val="34E85E87"/>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pStyle w:val="1595"/>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5">
    <w:nsid w:val="35C90E6B"/>
    <w:multiLevelType w:val="multilevel"/>
    <w:tmpl w:val="35C90E6B"/>
    <w:lvl w:ilvl="0" w:tentative="0">
      <w:start w:val="1"/>
      <w:numFmt w:val="bullet"/>
      <w:pStyle w:val="49"/>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66">
    <w:nsid w:val="3618083A"/>
    <w:multiLevelType w:val="multilevel"/>
    <w:tmpl w:val="3618083A"/>
    <w:lvl w:ilvl="0" w:tentative="0">
      <w:start w:val="1"/>
      <w:numFmt w:val="decimal"/>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67">
    <w:nsid w:val="365C242C"/>
    <w:multiLevelType w:val="multilevel"/>
    <w:tmpl w:val="365C242C"/>
    <w:lvl w:ilvl="0" w:tentative="0">
      <w:start w:val="1"/>
      <w:numFmt w:val="bullet"/>
      <w:pStyle w:val="428"/>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8">
    <w:nsid w:val="367F54BD"/>
    <w:multiLevelType w:val="multilevel"/>
    <w:tmpl w:val="367F54BD"/>
    <w:lvl w:ilvl="0" w:tentative="0">
      <w:start w:val="1"/>
      <w:numFmt w:val="bullet"/>
      <w:pStyle w:val="1524"/>
      <w:lvlText w:val=""/>
      <w:lvlJc w:val="left"/>
      <w:pPr>
        <w:tabs>
          <w:tab w:val="left" w:pos="420"/>
        </w:tabs>
        <w:ind w:left="420" w:hanging="420"/>
      </w:pPr>
      <w:rPr>
        <w:rFonts w:hint="default" w:ascii="Wingdings" w:hAnsi="Wingdings"/>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9">
    <w:nsid w:val="371C6413"/>
    <w:multiLevelType w:val="multilevel"/>
    <w:tmpl w:val="371C6413"/>
    <w:lvl w:ilvl="0" w:tentative="0">
      <w:start w:val="1"/>
      <w:numFmt w:val="bullet"/>
      <w:pStyle w:val="2306"/>
      <w:lvlText w:val=""/>
      <w:lvlJc w:val="left"/>
      <w:pPr>
        <w:tabs>
          <w:tab w:val="left" w:pos="720"/>
        </w:tabs>
        <w:ind w:left="720" w:hanging="360"/>
      </w:pPr>
      <w:rPr>
        <w:rFonts w:hint="default" w:ascii="Symbol" w:hAnsi="Symbol"/>
      </w:rPr>
    </w:lvl>
    <w:lvl w:ilvl="1" w:tentative="0">
      <w:start w:val="1"/>
      <w:numFmt w:val="bullet"/>
      <w:pStyle w:val="1136"/>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70">
    <w:nsid w:val="39E54372"/>
    <w:multiLevelType w:val="multilevel"/>
    <w:tmpl w:val="39E5437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1">
    <w:nsid w:val="39FC2D27"/>
    <w:multiLevelType w:val="multilevel"/>
    <w:tmpl w:val="39FC2D27"/>
    <w:lvl w:ilvl="0" w:tentative="0">
      <w:start w:val="1"/>
      <w:numFmt w:val="chineseCountingThousand"/>
      <w:lvlText w:val="(%1)"/>
      <w:lvlJc w:val="left"/>
      <w:pPr>
        <w:ind w:left="920" w:hanging="440"/>
      </w:pPr>
      <w:rPr>
        <w:rFonts w:hint="eastAsia"/>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72">
    <w:nsid w:val="3B64212A"/>
    <w:multiLevelType w:val="multilevel"/>
    <w:tmpl w:val="3B64212A"/>
    <w:lvl w:ilvl="0" w:tentative="0">
      <w:start w:val="1"/>
      <w:numFmt w:val="japaneseCounting"/>
      <w:pStyle w:val="1354"/>
      <w:lvlText w:val="第%1节"/>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3">
    <w:nsid w:val="3C64098E"/>
    <w:multiLevelType w:val="multilevel"/>
    <w:tmpl w:val="3C64098E"/>
    <w:lvl w:ilvl="0" w:tentative="0">
      <w:start w:val="1"/>
      <w:numFmt w:val="bullet"/>
      <w:pStyle w:val="834"/>
      <w:lvlText w:val=""/>
      <w:lvlJc w:val="left"/>
      <w:pPr>
        <w:tabs>
          <w:tab w:val="left" w:pos="851"/>
        </w:tabs>
        <w:ind w:left="851" w:hanging="284"/>
      </w:pPr>
      <w:rPr>
        <w:rFonts w:hint="default" w:ascii="Wingdings" w:hAnsi="Wingdings"/>
        <w:b w:val="0"/>
        <w:i w:val="0"/>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4">
    <w:nsid w:val="3DB629D2"/>
    <w:multiLevelType w:val="multilevel"/>
    <w:tmpl w:val="3DB629D2"/>
    <w:lvl w:ilvl="0" w:tentative="0">
      <w:start w:val="1"/>
      <w:numFmt w:val="decimal"/>
      <w:pStyle w:val="559"/>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5">
    <w:nsid w:val="3DEF376F"/>
    <w:multiLevelType w:val="multilevel"/>
    <w:tmpl w:val="3DEF376F"/>
    <w:lvl w:ilvl="0" w:tentative="0">
      <w:start w:val="1"/>
      <w:numFmt w:val="bullet"/>
      <w:pStyle w:val="1408"/>
      <w:lvlText w:val=""/>
      <w:lvlJc w:val="left"/>
      <w:pPr>
        <w:tabs>
          <w:tab w:val="left" w:pos="624"/>
        </w:tabs>
        <w:ind w:left="567" w:hanging="283"/>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6">
    <w:nsid w:val="3E452EDE"/>
    <w:multiLevelType w:val="singleLevel"/>
    <w:tmpl w:val="3E452EDE"/>
    <w:lvl w:ilvl="0" w:tentative="0">
      <w:start w:val="1"/>
      <w:numFmt w:val="bullet"/>
      <w:pStyle w:val="1447"/>
      <w:lvlText w:val=""/>
      <w:lvlJc w:val="left"/>
      <w:pPr>
        <w:tabs>
          <w:tab w:val="left" w:pos="720"/>
        </w:tabs>
        <w:ind w:left="720" w:hanging="360"/>
      </w:pPr>
      <w:rPr>
        <w:rFonts w:hint="default" w:ascii="Symbol" w:hAnsi="Symbol"/>
        <w:b w:val="0"/>
        <w:i w:val="0"/>
        <w:sz w:val="20"/>
      </w:rPr>
    </w:lvl>
  </w:abstractNum>
  <w:abstractNum w:abstractNumId="77">
    <w:nsid w:val="3E593029"/>
    <w:multiLevelType w:val="multilevel"/>
    <w:tmpl w:val="3E593029"/>
    <w:lvl w:ilvl="0" w:tentative="0">
      <w:start w:val="1"/>
      <w:numFmt w:val="decimal"/>
      <w:pStyle w:val="2031"/>
      <w:lvlText w:val="%1."/>
      <w:lvlJc w:val="left"/>
      <w:pPr>
        <w:tabs>
          <w:tab w:val="left" w:pos="360"/>
        </w:tabs>
        <w:ind w:left="360" w:hanging="360"/>
      </w:pPr>
      <w:rPr>
        <w:rFonts w:hint="default"/>
      </w:rPr>
    </w:lvl>
    <w:lvl w:ilvl="1" w:tentative="0">
      <w:start w:val="1"/>
      <w:numFmt w:val="lowerLetter"/>
      <w:lvlText w:val="%2)"/>
      <w:lvlJc w:val="left"/>
      <w:pPr>
        <w:tabs>
          <w:tab w:val="left" w:pos="480"/>
        </w:tabs>
        <w:ind w:left="480" w:hanging="420"/>
      </w:pPr>
    </w:lvl>
    <w:lvl w:ilvl="2" w:tentative="0">
      <w:start w:val="1"/>
      <w:numFmt w:val="lowerRoman"/>
      <w:pStyle w:val="529"/>
      <w:lvlText w:val="%3."/>
      <w:lvlJc w:val="right"/>
      <w:pPr>
        <w:tabs>
          <w:tab w:val="left" w:pos="900"/>
        </w:tabs>
        <w:ind w:left="900" w:hanging="420"/>
      </w:pPr>
    </w:lvl>
    <w:lvl w:ilvl="3" w:tentative="0">
      <w:start w:val="1"/>
      <w:numFmt w:val="decimal"/>
      <w:lvlText w:val="%4."/>
      <w:lvlJc w:val="left"/>
      <w:pPr>
        <w:tabs>
          <w:tab w:val="left" w:pos="1320"/>
        </w:tabs>
        <w:ind w:left="1320" w:hanging="420"/>
      </w:pPr>
    </w:lvl>
    <w:lvl w:ilvl="4" w:tentative="0">
      <w:start w:val="1"/>
      <w:numFmt w:val="lowerLetter"/>
      <w:lvlText w:val="%5)"/>
      <w:lvlJc w:val="left"/>
      <w:pPr>
        <w:tabs>
          <w:tab w:val="left" w:pos="1740"/>
        </w:tabs>
        <w:ind w:left="1740" w:hanging="420"/>
      </w:pPr>
    </w:lvl>
    <w:lvl w:ilvl="5" w:tentative="0">
      <w:start w:val="1"/>
      <w:numFmt w:val="lowerRoman"/>
      <w:lvlText w:val="%6."/>
      <w:lvlJc w:val="right"/>
      <w:pPr>
        <w:tabs>
          <w:tab w:val="left" w:pos="2160"/>
        </w:tabs>
        <w:ind w:left="2160" w:hanging="420"/>
      </w:pPr>
    </w:lvl>
    <w:lvl w:ilvl="6" w:tentative="0">
      <w:start w:val="1"/>
      <w:numFmt w:val="decimal"/>
      <w:lvlText w:val="%7."/>
      <w:lvlJc w:val="left"/>
      <w:pPr>
        <w:tabs>
          <w:tab w:val="left" w:pos="2580"/>
        </w:tabs>
        <w:ind w:left="2580" w:hanging="420"/>
      </w:pPr>
    </w:lvl>
    <w:lvl w:ilvl="7" w:tentative="0">
      <w:start w:val="1"/>
      <w:numFmt w:val="lowerLetter"/>
      <w:lvlText w:val="%8)"/>
      <w:lvlJc w:val="left"/>
      <w:pPr>
        <w:tabs>
          <w:tab w:val="left" w:pos="3000"/>
        </w:tabs>
        <w:ind w:left="3000" w:hanging="420"/>
      </w:pPr>
    </w:lvl>
    <w:lvl w:ilvl="8" w:tentative="0">
      <w:start w:val="1"/>
      <w:numFmt w:val="lowerRoman"/>
      <w:lvlText w:val="%9."/>
      <w:lvlJc w:val="right"/>
      <w:pPr>
        <w:tabs>
          <w:tab w:val="left" w:pos="3420"/>
        </w:tabs>
        <w:ind w:left="3420" w:hanging="420"/>
      </w:pPr>
    </w:lvl>
  </w:abstractNum>
  <w:abstractNum w:abstractNumId="78">
    <w:nsid w:val="3EAF6EBD"/>
    <w:multiLevelType w:val="multilevel"/>
    <w:tmpl w:val="3EAF6EBD"/>
    <w:lvl w:ilvl="0" w:tentative="0">
      <w:start w:val="1"/>
      <w:numFmt w:val="decimal"/>
      <w:pStyle w:val="1209"/>
      <w:lvlText w:val="%1"/>
      <w:lvlJc w:val="left"/>
      <w:pPr>
        <w:tabs>
          <w:tab w:val="left" w:pos="600"/>
        </w:tabs>
        <w:ind w:left="600" w:hanging="600"/>
      </w:pPr>
      <w:rPr>
        <w:rFonts w:hint="default"/>
      </w:rPr>
    </w:lvl>
    <w:lvl w:ilvl="1" w:tentative="0">
      <w:start w:val="1"/>
      <w:numFmt w:val="decimal"/>
      <w:pStyle w:val="1247"/>
      <w:lvlText w:val="%1.%2"/>
      <w:lvlJc w:val="left"/>
      <w:pPr>
        <w:tabs>
          <w:tab w:val="left" w:pos="947"/>
        </w:tabs>
        <w:ind w:left="600" w:hanging="373"/>
      </w:pPr>
      <w:rPr>
        <w:rFonts w:hint="default"/>
      </w:rPr>
    </w:lvl>
    <w:lvl w:ilvl="2" w:tentative="0">
      <w:start w:val="1"/>
      <w:numFmt w:val="decimal"/>
      <w:pStyle w:val="1250"/>
      <w:lvlText w:val="%1.%2.%3"/>
      <w:lvlJc w:val="left"/>
      <w:pPr>
        <w:tabs>
          <w:tab w:val="left" w:pos="1534"/>
        </w:tabs>
        <w:ind w:left="600" w:hanging="146"/>
      </w:pPr>
      <w:rPr>
        <w:rFonts w:hint="default"/>
      </w:rPr>
    </w:lvl>
    <w:lvl w:ilvl="3" w:tentative="0">
      <w:start w:val="1"/>
      <w:numFmt w:val="decimal"/>
      <w:lvlText w:val="%1.%2.%3.%4"/>
      <w:lvlJc w:val="left"/>
      <w:pPr>
        <w:tabs>
          <w:tab w:val="left" w:pos="1400"/>
        </w:tabs>
        <w:ind w:left="600" w:firstLine="80"/>
      </w:pPr>
      <w:rPr>
        <w:rFonts w:hint="default"/>
      </w:rPr>
    </w:lvl>
    <w:lvl w:ilvl="4" w:tentative="0">
      <w:start w:val="1"/>
      <w:numFmt w:val="decimal"/>
      <w:lvlText w:val="%1.%2.%3.%4.%5"/>
      <w:lvlJc w:val="left"/>
      <w:pPr>
        <w:tabs>
          <w:tab w:val="left" w:pos="600"/>
        </w:tabs>
        <w:ind w:left="600" w:hanging="600"/>
      </w:pPr>
      <w:rPr>
        <w:rFonts w:hint="default"/>
      </w:rPr>
    </w:lvl>
    <w:lvl w:ilvl="5" w:tentative="0">
      <w:start w:val="1"/>
      <w:numFmt w:val="decimal"/>
      <w:lvlText w:val="%1.%2.%3.%4.%5.%6"/>
      <w:lvlJc w:val="left"/>
      <w:pPr>
        <w:tabs>
          <w:tab w:val="left" w:pos="600"/>
        </w:tabs>
        <w:ind w:left="600" w:hanging="600"/>
      </w:pPr>
      <w:rPr>
        <w:rFonts w:hint="default"/>
      </w:rPr>
    </w:lvl>
    <w:lvl w:ilvl="6" w:tentative="0">
      <w:start w:val="1"/>
      <w:numFmt w:val="decimal"/>
      <w:lvlText w:val="%1.%2.%3.%4.%5.%6.%7"/>
      <w:lvlJc w:val="left"/>
      <w:pPr>
        <w:tabs>
          <w:tab w:val="left" w:pos="600"/>
        </w:tabs>
        <w:ind w:left="600" w:hanging="600"/>
      </w:pPr>
      <w:rPr>
        <w:rFonts w:hint="default"/>
      </w:rPr>
    </w:lvl>
    <w:lvl w:ilvl="7" w:tentative="0">
      <w:start w:val="1"/>
      <w:numFmt w:val="decimal"/>
      <w:lvlText w:val="%1.%2.%3.%4.%5.%6.%7.%8"/>
      <w:lvlJc w:val="left"/>
      <w:pPr>
        <w:tabs>
          <w:tab w:val="left" w:pos="600"/>
        </w:tabs>
        <w:ind w:left="600" w:hanging="600"/>
      </w:pPr>
      <w:rPr>
        <w:rFonts w:hint="default"/>
      </w:rPr>
    </w:lvl>
    <w:lvl w:ilvl="8" w:tentative="0">
      <w:start w:val="1"/>
      <w:numFmt w:val="decimal"/>
      <w:lvlText w:val="%1.%2.%3.%4.%5.%6.%7.%8.%9"/>
      <w:lvlJc w:val="left"/>
      <w:pPr>
        <w:tabs>
          <w:tab w:val="left" w:pos="600"/>
        </w:tabs>
        <w:ind w:left="600" w:hanging="600"/>
      </w:pPr>
      <w:rPr>
        <w:rFonts w:hint="default"/>
      </w:rPr>
    </w:lvl>
  </w:abstractNum>
  <w:abstractNum w:abstractNumId="79">
    <w:nsid w:val="3EBB3C91"/>
    <w:multiLevelType w:val="multilevel"/>
    <w:tmpl w:val="3EBB3C91"/>
    <w:lvl w:ilvl="0" w:tentative="0">
      <w:start w:val="1"/>
      <w:numFmt w:val="chineseCountingThousand"/>
      <w:pStyle w:val="1294"/>
      <w:suff w:val="space"/>
      <w:lvlText w:val="%1. "/>
      <w:lvlJc w:val="left"/>
      <w:pPr>
        <w:ind w:left="907" w:hanging="907"/>
      </w:pPr>
      <w:rPr>
        <w:rFonts w:hint="eastAsia"/>
      </w:rPr>
    </w:lvl>
    <w:lvl w:ilvl="1" w:tentative="0">
      <w:start w:val="1"/>
      <w:numFmt w:val="decimal"/>
      <w:pStyle w:val="1168"/>
      <w:isLgl/>
      <w:suff w:val="space"/>
      <w:lvlText w:val="%1.%2 "/>
      <w:lvlJc w:val="left"/>
      <w:pPr>
        <w:ind w:left="794" w:hanging="794"/>
      </w:pPr>
      <w:rPr>
        <w:rFonts w:hint="eastAsia"/>
      </w:rPr>
    </w:lvl>
    <w:lvl w:ilvl="2" w:tentative="0">
      <w:start w:val="1"/>
      <w:numFmt w:val="decimal"/>
      <w:pStyle w:val="1295"/>
      <w:isLgl/>
      <w:suff w:val="space"/>
      <w:lvlText w:val="%1.%2.%3 "/>
      <w:lvlJc w:val="left"/>
      <w:pPr>
        <w:ind w:left="907" w:hanging="907"/>
      </w:pPr>
      <w:rPr>
        <w:rFonts w:hint="eastAsia"/>
      </w:rPr>
    </w:lvl>
    <w:lvl w:ilvl="3" w:tentative="0">
      <w:start w:val="1"/>
      <w:numFmt w:val="decimal"/>
      <w:pStyle w:val="1297"/>
      <w:isLgl/>
      <w:suff w:val="space"/>
      <w:lvlText w:val="%1.%2.%3.%4 "/>
      <w:lvlJc w:val="left"/>
      <w:pPr>
        <w:ind w:left="1021" w:hanging="1021"/>
      </w:pPr>
      <w:rPr>
        <w:rFonts w:hint="eastAsia"/>
      </w:rPr>
    </w:lvl>
    <w:lvl w:ilvl="4" w:tentative="0">
      <w:start w:val="1"/>
      <w:numFmt w:val="decimal"/>
      <w:pStyle w:val="1299"/>
      <w:isLgl/>
      <w:suff w:val="space"/>
      <w:lvlText w:val="%1.%2.%3.%4.%5 "/>
      <w:lvlJc w:val="left"/>
      <w:pPr>
        <w:ind w:left="1134" w:hanging="1134"/>
      </w:pPr>
      <w:rPr>
        <w:rFonts w:hint="eastAsia"/>
      </w:rPr>
    </w:lvl>
    <w:lvl w:ilvl="5" w:tentative="0">
      <w:start w:val="1"/>
      <w:numFmt w:val="decimal"/>
      <w:pStyle w:val="1245"/>
      <w:isLgl/>
      <w:suff w:val="space"/>
      <w:lvlText w:val="%1.%2.%3.%4.%5.%6 "/>
      <w:lvlJc w:val="left"/>
      <w:pPr>
        <w:ind w:left="1247" w:hanging="1247"/>
      </w:pPr>
      <w:rPr>
        <w:rFonts w:hint="eastAsia"/>
      </w:rPr>
    </w:lvl>
    <w:lvl w:ilvl="6" w:tentative="0">
      <w:start w:val="1"/>
      <w:numFmt w:val="decimal"/>
      <w:lvlRestart w:val="1"/>
      <w:pStyle w:val="616"/>
      <w:isLgl/>
      <w:suff w:val="space"/>
      <w:lvlText w:val="图 %1.%7 "/>
      <w:lvlJc w:val="left"/>
      <w:pPr>
        <w:ind w:left="0" w:firstLine="0"/>
      </w:pPr>
      <w:rPr>
        <w:rFonts w:hint="eastAsia"/>
      </w:rPr>
    </w:lvl>
    <w:lvl w:ilvl="7" w:tentative="0">
      <w:start w:val="1"/>
      <w:numFmt w:val="decimal"/>
      <w:lvlRestart w:val="1"/>
      <w:pStyle w:val="1165"/>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80">
    <w:nsid w:val="420C153B"/>
    <w:multiLevelType w:val="multilevel"/>
    <w:tmpl w:val="420C153B"/>
    <w:lvl w:ilvl="0" w:tentative="0">
      <w:start w:val="1"/>
      <w:numFmt w:val="decimal"/>
      <w:pStyle w:val="1241"/>
      <w:lvlText w:val="%1."/>
      <w:lvlJc w:val="left"/>
      <w:pPr>
        <w:tabs>
          <w:tab w:val="left" w:pos="709"/>
        </w:tabs>
        <w:ind w:left="709" w:hanging="709"/>
      </w:pPr>
    </w:lvl>
    <w:lvl w:ilvl="1" w:tentative="0">
      <w:start w:val="1"/>
      <w:numFmt w:val="decimal"/>
      <w:lvlText w:val="%1.%2"/>
      <w:lvlJc w:val="left"/>
      <w:pPr>
        <w:tabs>
          <w:tab w:val="left" w:pos="709"/>
        </w:tabs>
        <w:ind w:left="709" w:hanging="709"/>
      </w:pPr>
      <w:rPr>
        <w:b w:val="0"/>
        <w:color w:val="auto"/>
      </w:rPr>
    </w:lvl>
    <w:lvl w:ilvl="2" w:tentative="0">
      <w:start w:val="1"/>
      <w:numFmt w:val="decimal"/>
      <w:lvlText w:val="%1.%2.%3."/>
      <w:lvlJc w:val="left"/>
      <w:pPr>
        <w:tabs>
          <w:tab w:val="left" w:pos="425"/>
        </w:tabs>
        <w:ind w:left="425" w:hanging="425"/>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81">
    <w:nsid w:val="42230911"/>
    <w:multiLevelType w:val="multilevel"/>
    <w:tmpl w:val="42230911"/>
    <w:lvl w:ilvl="0" w:tentative="0">
      <w:start w:val="1"/>
      <w:numFmt w:val="chineseCountingThousand"/>
      <w:lvlText w:val="(%1)"/>
      <w:lvlJc w:val="left"/>
      <w:pPr>
        <w:ind w:left="860" w:hanging="44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82">
    <w:nsid w:val="423B09D1"/>
    <w:multiLevelType w:val="multilevel"/>
    <w:tmpl w:val="423B09D1"/>
    <w:lvl w:ilvl="0" w:tentative="0">
      <w:start w:val="1"/>
      <w:numFmt w:val="decimal"/>
      <w:pStyle w:val="2298"/>
      <w:suff w:val="nothing"/>
      <w:lvlText w:val="第%1章  "/>
      <w:lvlJc w:val="left"/>
      <w:pPr>
        <w:ind w:left="0" w:firstLine="0"/>
      </w:pPr>
      <w:rPr>
        <w:rFonts w:hint="default" w:ascii="Arial" w:hAnsi="Arial"/>
        <w:b/>
        <w:i w:val="0"/>
        <w:caps w:val="0"/>
        <w:strike w:val="0"/>
        <w:dstrike w:val="0"/>
        <w:vanish w:val="0"/>
        <w:color w:val="000000"/>
        <w:sz w:val="36"/>
        <w:vertAlign w:val="baseline"/>
      </w:rPr>
    </w:lvl>
    <w:lvl w:ilvl="1" w:tentative="0">
      <w:start w:val="1"/>
      <w:numFmt w:val="decimal"/>
      <w:suff w:val="nothing"/>
      <w:lvlText w:val="%1.%2  "/>
      <w:lvlJc w:val="left"/>
      <w:pPr>
        <w:ind w:left="0" w:firstLine="0"/>
      </w:pPr>
      <w:rPr>
        <w:rFonts w:hint="default" w:ascii="Arial" w:hAnsi="Arial"/>
        <w:b w:val="0"/>
        <w:i w:val="0"/>
        <w:caps w:val="0"/>
        <w:strike w:val="0"/>
        <w:dstrike w:val="0"/>
        <w:vanish w:val="0"/>
        <w:color w:val="000000"/>
        <w:sz w:val="30"/>
        <w:vertAlign w:val="baseline"/>
      </w:rPr>
    </w:lvl>
    <w:lvl w:ilvl="2" w:tentative="0">
      <w:start w:val="1"/>
      <w:numFmt w:val="decimal"/>
      <w:suff w:val="nothing"/>
      <w:lvlText w:val="%1.%2.%3  "/>
      <w:lvlJc w:val="left"/>
      <w:pPr>
        <w:ind w:left="0" w:firstLine="0"/>
      </w:pPr>
      <w:rPr>
        <w:rFonts w:hint="default" w:ascii="Arial" w:hAnsi="Arial"/>
        <w:b w:val="0"/>
        <w:i w:val="0"/>
        <w:caps w:val="0"/>
        <w:strike w:val="0"/>
        <w:dstrike w:val="0"/>
        <w:vanish w:val="0"/>
        <w:color w:val="000000"/>
        <w:sz w:val="24"/>
        <w:vertAlign w:val="baseline"/>
      </w:rPr>
    </w:lvl>
    <w:lvl w:ilvl="3" w:tentative="0">
      <w:start w:val="1"/>
      <w:numFmt w:val="decimal"/>
      <w:suff w:val="nothing"/>
      <w:lvlText w:val="%4. "/>
      <w:lvlJc w:val="left"/>
      <w:pPr>
        <w:ind w:left="1701" w:firstLine="0"/>
      </w:pPr>
      <w:rPr>
        <w:rFonts w:hint="default" w:ascii="Arial" w:hAnsi="Arial"/>
        <w:b w:val="0"/>
        <w:i w:val="0"/>
        <w:caps w:val="0"/>
        <w:strike w:val="0"/>
        <w:dstrike w:val="0"/>
        <w:vanish w:val="0"/>
        <w:color w:val="000000"/>
        <w:sz w:val="21"/>
        <w:vertAlign w:val="baseline"/>
      </w:rPr>
    </w:lvl>
    <w:lvl w:ilvl="4" w:tentative="0">
      <w:start w:val="1"/>
      <w:numFmt w:val="decimal"/>
      <w:lvlRestart w:val="0"/>
      <w:suff w:val="space"/>
      <w:lvlText w:val="图%1-%5"/>
      <w:lvlJc w:val="center"/>
      <w:pPr>
        <w:ind w:left="1701" w:firstLine="0"/>
      </w:pPr>
      <w:rPr>
        <w:rFonts w:hint="eastAsia"/>
      </w:rPr>
    </w:lvl>
    <w:lvl w:ilvl="5" w:tentative="0">
      <w:start w:val="1"/>
      <w:numFmt w:val="decimal"/>
      <w:lvlRestart w:val="0"/>
      <w:pStyle w:val="1105"/>
      <w:suff w:val="space"/>
      <w:lvlText w:val="表%1-%6"/>
      <w:lvlJc w:val="center"/>
      <w:pPr>
        <w:ind w:left="1701"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lvlRestart w:val="0"/>
      <w:suff w:val="space"/>
      <w:lvlText w:val=""/>
      <w:lvlJc w:val="left"/>
      <w:pPr>
        <w:ind w:left="567" w:firstLine="1134"/>
      </w:pPr>
      <w:rPr>
        <w:rFonts w:hint="eastAsia"/>
      </w:rPr>
    </w:lvl>
    <w:lvl w:ilvl="8" w:tentative="0">
      <w:start w:val="1"/>
      <w:numFmt w:val="none"/>
      <w:lvlRestart w:val="0"/>
      <w:suff w:val="space"/>
      <w:lvlText w:val=""/>
      <w:lvlJc w:val="left"/>
      <w:pPr>
        <w:ind w:left="567" w:firstLine="1134"/>
      </w:pPr>
      <w:rPr>
        <w:rFonts w:hint="eastAsia"/>
      </w:rPr>
    </w:lvl>
  </w:abstractNum>
  <w:abstractNum w:abstractNumId="83">
    <w:nsid w:val="42F2086B"/>
    <w:multiLevelType w:val="multilevel"/>
    <w:tmpl w:val="42F2086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4">
    <w:nsid w:val="42FE570A"/>
    <w:multiLevelType w:val="multilevel"/>
    <w:tmpl w:val="42FE570A"/>
    <w:lvl w:ilvl="0" w:tentative="0">
      <w:start w:val="1"/>
      <w:numFmt w:val="decimal"/>
      <w:suff w:val="nothing"/>
      <w:lvlText w:val="%1  "/>
      <w:lvlJc w:val="left"/>
      <w:pPr>
        <w:ind w:left="0" w:firstLine="0"/>
      </w:pPr>
      <w:rPr>
        <w:rFonts w:hint="default" w:ascii="Arial" w:hAnsi="Arial" w:eastAsia="黑体"/>
        <w:b w:val="0"/>
        <w:i w:val="0"/>
        <w:sz w:val="36"/>
        <w:szCs w:val="36"/>
      </w:rPr>
    </w:lvl>
    <w:lvl w:ilvl="1" w:tentative="0">
      <w:start w:val="1"/>
      <w:numFmt w:val="decimal"/>
      <w:suff w:val="nothing"/>
      <w:lvlText w:val="%1.%2  "/>
      <w:lvlJc w:val="left"/>
      <w:pPr>
        <w:ind w:left="0" w:firstLine="0"/>
      </w:pPr>
      <w:rPr>
        <w:rFonts w:hint="default" w:ascii="Arial" w:hAnsi="Arial"/>
        <w:b w:val="0"/>
        <w:i w:val="0"/>
        <w:sz w:val="30"/>
        <w:szCs w:val="30"/>
      </w:rPr>
    </w:lvl>
    <w:lvl w:ilvl="2" w:tentative="0">
      <w:start w:val="1"/>
      <w:numFmt w:val="decimal"/>
      <w:suff w:val="nothing"/>
      <w:lvlText w:val="%1.%2.%3  "/>
      <w:lvlJc w:val="left"/>
      <w:pPr>
        <w:ind w:left="0" w:firstLine="0"/>
      </w:pPr>
      <w:rPr>
        <w:rFonts w:hint="default" w:ascii="Arial" w:hAnsi="Arial"/>
        <w:b w:val="0"/>
        <w:i w:val="0"/>
        <w:sz w:val="24"/>
        <w:szCs w:val="24"/>
      </w:rPr>
    </w:lvl>
    <w:lvl w:ilvl="3" w:tentative="0">
      <w:start w:val="1"/>
      <w:numFmt w:val="decimal"/>
      <w:suff w:val="nothing"/>
      <w:lvlText w:val="%1.%2.%3.%4  "/>
      <w:lvlJc w:val="left"/>
      <w:pPr>
        <w:ind w:left="0" w:firstLine="0"/>
      </w:pPr>
      <w:rPr>
        <w:rFonts w:hint="default" w:ascii="Arial" w:hAnsi="Arial"/>
        <w:b w:val="0"/>
        <w:i w:val="0"/>
        <w:sz w:val="21"/>
        <w:szCs w:val="21"/>
      </w:rPr>
    </w:lvl>
    <w:lvl w:ilvl="4" w:tentative="0">
      <w:start w:val="1"/>
      <w:numFmt w:val="decimal"/>
      <w:lvlText w:val="%5."/>
      <w:lvlJc w:val="left"/>
      <w:pPr>
        <w:tabs>
          <w:tab w:val="left" w:pos="1134"/>
        </w:tabs>
        <w:ind w:left="1134" w:hanging="312"/>
      </w:pPr>
      <w:rPr>
        <w:rFonts w:hint="default" w:ascii="Arial" w:hAnsi="Arial"/>
        <w:b w:val="0"/>
        <w:i w:val="0"/>
        <w:sz w:val="21"/>
        <w:szCs w:val="21"/>
      </w:rPr>
    </w:lvl>
    <w:lvl w:ilvl="5" w:tentative="0">
      <w:start w:val="1"/>
      <w:numFmt w:val="decimal"/>
      <w:lvlText w:val="%6)"/>
      <w:lvlJc w:val="left"/>
      <w:pPr>
        <w:tabs>
          <w:tab w:val="left" w:pos="1134"/>
        </w:tabs>
        <w:ind w:left="1134" w:hanging="312"/>
      </w:pPr>
      <w:rPr>
        <w:rFonts w:hint="default" w:ascii="Arial" w:hAnsi="Arial"/>
        <w:b w:val="0"/>
        <w:i w:val="0"/>
        <w:sz w:val="21"/>
        <w:szCs w:val="21"/>
      </w:rPr>
    </w:lvl>
    <w:lvl w:ilvl="6" w:tentative="0">
      <w:start w:val="1"/>
      <w:numFmt w:val="lowerLetter"/>
      <w:lvlText w:val="%7."/>
      <w:lvlJc w:val="left"/>
      <w:pPr>
        <w:tabs>
          <w:tab w:val="left" w:pos="1134"/>
        </w:tabs>
        <w:ind w:left="1134" w:hanging="312"/>
      </w:pPr>
      <w:rPr>
        <w:rFonts w:hint="default" w:ascii="Arial" w:hAnsi="Arial"/>
        <w:b w:val="0"/>
        <w:i w:val="0"/>
        <w:sz w:val="21"/>
        <w:szCs w:val="21"/>
      </w:rPr>
    </w:lvl>
    <w:lvl w:ilvl="7" w:tentative="0">
      <w:start w:val="1"/>
      <w:numFmt w:val="decimal"/>
      <w:lvlRestart w:val="0"/>
      <w:pStyle w:val="1096"/>
      <w:suff w:val="space"/>
      <w:lvlText w:val="图%8"/>
      <w:lvlJc w:val="center"/>
      <w:pPr>
        <w:ind w:left="0" w:firstLine="0"/>
      </w:pPr>
      <w:rPr>
        <w:rFonts w:hint="default" w:ascii="Arial" w:hAnsi="Arial" w:eastAsia="黑体"/>
        <w:b w:val="0"/>
        <w:i w:val="0"/>
        <w:sz w:val="18"/>
        <w:szCs w:val="18"/>
      </w:rPr>
    </w:lvl>
    <w:lvl w:ilvl="8" w:tentative="0">
      <w:start w:val="1"/>
      <w:numFmt w:val="decimal"/>
      <w:lvlRestart w:val="0"/>
      <w:pStyle w:val="963"/>
      <w:suff w:val="space"/>
      <w:lvlText w:val="表%9"/>
      <w:lvlJc w:val="center"/>
      <w:pPr>
        <w:ind w:left="0" w:firstLine="0"/>
      </w:pPr>
      <w:rPr>
        <w:rFonts w:hint="default" w:ascii="Arial" w:hAnsi="Arial" w:eastAsia="黑体"/>
        <w:b w:val="0"/>
        <w:i w:val="0"/>
        <w:sz w:val="18"/>
        <w:szCs w:val="18"/>
      </w:rPr>
    </w:lvl>
  </w:abstractNum>
  <w:abstractNum w:abstractNumId="85">
    <w:nsid w:val="45603FFA"/>
    <w:multiLevelType w:val="multilevel"/>
    <w:tmpl w:val="45603FFA"/>
    <w:lvl w:ilvl="0" w:tentative="0">
      <w:start w:val="1"/>
      <w:numFmt w:val="chineseCountingThousand"/>
      <w:lvlText w:val="(%1)"/>
      <w:lvlJc w:val="left"/>
      <w:pPr>
        <w:ind w:left="920" w:hanging="440"/>
      </w:pPr>
      <w:rPr>
        <w:rFonts w:hint="eastAsia"/>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86">
    <w:nsid w:val="466C5080"/>
    <w:multiLevelType w:val="multilevel"/>
    <w:tmpl w:val="466C5080"/>
    <w:lvl w:ilvl="0" w:tentative="0">
      <w:start w:val="1"/>
      <w:numFmt w:val="decimal"/>
      <w:lvlText w:val="%1."/>
      <w:lvlJc w:val="left"/>
      <w:pPr>
        <w:ind w:left="420" w:hanging="420"/>
      </w:pPr>
      <w:rPr>
        <w:rFonts w:hint="default" w:ascii="Times New Roman" w:hAnsi="Times New Roman"/>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7">
    <w:nsid w:val="467F3385"/>
    <w:multiLevelType w:val="multilevel"/>
    <w:tmpl w:val="467F3385"/>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88">
    <w:nsid w:val="478C1669"/>
    <w:multiLevelType w:val="multilevel"/>
    <w:tmpl w:val="478C1669"/>
    <w:lvl w:ilvl="0" w:tentative="0">
      <w:start w:val="1"/>
      <w:numFmt w:val="decimal"/>
      <w:pStyle w:val="955"/>
      <w:lvlText w:val="%1."/>
      <w:lvlJc w:val="left"/>
      <w:pPr>
        <w:tabs>
          <w:tab w:val="left" w:pos="900"/>
        </w:tabs>
        <w:ind w:left="900" w:hanging="420"/>
      </w:pPr>
    </w:lvl>
    <w:lvl w:ilvl="1" w:tentative="0">
      <w:start w:val="1"/>
      <w:numFmt w:val="decimal"/>
      <w:lvlText w:val="%2）"/>
      <w:lvlJc w:val="left"/>
      <w:pPr>
        <w:tabs>
          <w:tab w:val="left" w:pos="780"/>
        </w:tabs>
        <w:ind w:left="78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9">
    <w:nsid w:val="48C20454"/>
    <w:multiLevelType w:val="multilevel"/>
    <w:tmpl w:val="48C20454"/>
    <w:lvl w:ilvl="0" w:tentative="0">
      <w:start w:val="1"/>
      <w:numFmt w:val="decimal"/>
      <w:pStyle w:val="1401"/>
      <w:lvlText w:val="表%1."/>
      <w:lvlJc w:val="left"/>
      <w:pPr>
        <w:tabs>
          <w:tab w:val="left" w:pos="800"/>
        </w:tabs>
        <w:ind w:left="800" w:hanging="8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0">
    <w:nsid w:val="4A9D203D"/>
    <w:multiLevelType w:val="multilevel"/>
    <w:tmpl w:val="4A9D203D"/>
    <w:lvl w:ilvl="0" w:tentative="0">
      <w:start w:val="1"/>
      <w:numFmt w:val="decimal"/>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91">
    <w:nsid w:val="4ACC39AA"/>
    <w:multiLevelType w:val="multilevel"/>
    <w:tmpl w:val="4ACC39AA"/>
    <w:lvl w:ilvl="0" w:tentative="0">
      <w:start w:val="1"/>
      <w:numFmt w:val="decimal"/>
      <w:lvlText w:val="%1."/>
      <w:lvlJc w:val="left"/>
      <w:pPr>
        <w:tabs>
          <w:tab w:val="left" w:pos="425"/>
        </w:tabs>
        <w:ind w:left="425" w:hanging="425"/>
      </w:pPr>
      <w:rPr>
        <w:rFonts w:hint="eastAsia"/>
      </w:rPr>
    </w:lvl>
    <w:lvl w:ilvl="1" w:tentative="0">
      <w:start w:val="1"/>
      <w:numFmt w:val="decimal"/>
      <w:pStyle w:val="1431"/>
      <w:lvlText w:val="%1.%2."/>
      <w:lvlJc w:val="left"/>
      <w:pPr>
        <w:tabs>
          <w:tab w:val="left" w:pos="567"/>
        </w:tabs>
        <w:ind w:left="567" w:hanging="567"/>
      </w:pPr>
      <w:rPr>
        <w:rFonts w:hint="eastAsia"/>
      </w:rPr>
    </w:lvl>
    <w:lvl w:ilvl="2" w:tentative="0">
      <w:start w:val="1"/>
      <w:numFmt w:val="decimal"/>
      <w:lvlText w:val="%1.%2.%3."/>
      <w:lvlJc w:val="left"/>
      <w:pPr>
        <w:tabs>
          <w:tab w:val="left" w:pos="4384"/>
        </w:tabs>
        <w:ind w:left="4384"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2">
    <w:nsid w:val="520429AF"/>
    <w:multiLevelType w:val="multilevel"/>
    <w:tmpl w:val="520429AF"/>
    <w:lvl w:ilvl="0" w:tentative="0">
      <w:start w:val="1"/>
      <w:numFmt w:val="decimal"/>
      <w:pStyle w:val="907"/>
      <w:lvlText w:val="(%1)"/>
      <w:lvlJc w:val="left"/>
      <w:pPr>
        <w:tabs>
          <w:tab w:val="left" w:pos="720"/>
        </w:tabs>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pStyle w:val="2206"/>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3">
    <w:nsid w:val="543B2C6F"/>
    <w:multiLevelType w:val="multilevel"/>
    <w:tmpl w:val="543B2C6F"/>
    <w:lvl w:ilvl="0" w:tentative="0">
      <w:start w:val="1"/>
      <w:numFmt w:val="bullet"/>
      <w:pStyle w:val="150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4">
    <w:nsid w:val="550F68AE"/>
    <w:multiLevelType w:val="multilevel"/>
    <w:tmpl w:val="550F68AE"/>
    <w:lvl w:ilvl="0" w:tentative="0">
      <w:start w:val="1"/>
      <w:numFmt w:val="decimal"/>
      <w:pStyle w:val="1181"/>
      <w:lvlText w:val="(%1)"/>
      <w:lvlJc w:val="left"/>
      <w:pPr>
        <w:tabs>
          <w:tab w:val="left" w:pos="454"/>
        </w:tabs>
        <w:ind w:left="454" w:hanging="454"/>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5">
    <w:nsid w:val="56792DE3"/>
    <w:multiLevelType w:val="multilevel"/>
    <w:tmpl w:val="56792DE3"/>
    <w:lvl w:ilvl="0" w:tentative="0">
      <w:start w:val="1"/>
      <w:numFmt w:val="decimal"/>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96">
    <w:nsid w:val="56C340C0"/>
    <w:multiLevelType w:val="multilevel"/>
    <w:tmpl w:val="56C340C0"/>
    <w:lvl w:ilvl="0" w:tentative="0">
      <w:start w:val="1"/>
      <w:numFmt w:val="none"/>
      <w:pStyle w:val="1519"/>
      <w:suff w:val="nothing"/>
      <w:lvlText w:val="%1"/>
      <w:lvlJc w:val="left"/>
      <w:pPr>
        <w:ind w:left="0" w:firstLine="0"/>
      </w:pPr>
    </w:lvl>
    <w:lvl w:ilvl="1" w:tentative="0">
      <w:start w:val="1"/>
      <w:numFmt w:val="decimal"/>
      <w:pStyle w:val="1516"/>
      <w:lvlText w:val="%1%2.0"/>
      <w:lvlJc w:val="left"/>
      <w:pPr>
        <w:tabs>
          <w:tab w:val="left" w:pos="576"/>
        </w:tabs>
        <w:ind w:left="576" w:hanging="576"/>
      </w:pPr>
    </w:lvl>
    <w:lvl w:ilvl="2" w:tentative="0">
      <w:start w:val="1"/>
      <w:numFmt w:val="decimal"/>
      <w:pStyle w:val="1201"/>
      <w:lvlText w:val="%1%2.%3"/>
      <w:lvlJc w:val="left"/>
      <w:pPr>
        <w:tabs>
          <w:tab w:val="left" w:pos="576"/>
        </w:tabs>
        <w:ind w:left="576" w:hanging="576"/>
      </w:pPr>
    </w:lvl>
    <w:lvl w:ilvl="3" w:tentative="0">
      <w:start w:val="1"/>
      <w:numFmt w:val="lowerLetter"/>
      <w:pStyle w:val="1215"/>
      <w:lvlText w:val="%1%4."/>
      <w:lvlJc w:val="left"/>
      <w:pPr>
        <w:tabs>
          <w:tab w:val="left" w:pos="720"/>
        </w:tabs>
        <w:ind w:left="360" w:hanging="360"/>
      </w:pPr>
    </w:lvl>
    <w:lvl w:ilvl="4" w:tentative="0">
      <w:start w:val="1"/>
      <w:numFmt w:val="decimal"/>
      <w:pStyle w:val="1517"/>
      <w:lvlText w:val="%5."/>
      <w:lvlJc w:val="left"/>
      <w:pPr>
        <w:tabs>
          <w:tab w:val="left" w:pos="720"/>
        </w:tabs>
        <w:ind w:left="720" w:hanging="360"/>
      </w:pPr>
    </w:lvl>
    <w:lvl w:ilvl="5" w:tentative="0">
      <w:start w:val="1"/>
      <w:numFmt w:val="lowerLetter"/>
      <w:pStyle w:val="1219"/>
      <w:lvlText w:val="%1(%6)"/>
      <w:lvlJc w:val="left"/>
      <w:pPr>
        <w:tabs>
          <w:tab w:val="left" w:pos="1440"/>
        </w:tabs>
        <w:ind w:left="720" w:firstLine="0"/>
      </w:pPr>
    </w:lvl>
    <w:lvl w:ilvl="6" w:tentative="0">
      <w:start w:val="1"/>
      <w:numFmt w:val="lowerRoman"/>
      <w:pStyle w:val="1518"/>
      <w:lvlText w:val="(%7)"/>
      <w:lvlJc w:val="left"/>
      <w:pPr>
        <w:tabs>
          <w:tab w:val="left" w:pos="1800"/>
        </w:tabs>
        <w:ind w:left="1440" w:hanging="360"/>
      </w:pPr>
    </w:lvl>
    <w:lvl w:ilvl="7" w:tentative="0">
      <w:start w:val="1"/>
      <w:numFmt w:val="decimal"/>
      <w:pStyle w:val="1210"/>
      <w:lvlText w:val="(%8)"/>
      <w:lvlJc w:val="left"/>
      <w:pPr>
        <w:tabs>
          <w:tab w:val="left" w:pos="1800"/>
        </w:tabs>
        <w:ind w:left="1800" w:hanging="360"/>
      </w:pPr>
    </w:lvl>
    <w:lvl w:ilvl="8" w:tentative="0">
      <w:start w:val="1"/>
      <w:numFmt w:val="lowerRoman"/>
      <w:pStyle w:val="1213"/>
      <w:lvlText w:val="(%9)"/>
      <w:lvlJc w:val="left"/>
      <w:pPr>
        <w:tabs>
          <w:tab w:val="left" w:pos="2520"/>
        </w:tabs>
        <w:ind w:left="2160" w:hanging="360"/>
      </w:pPr>
    </w:lvl>
  </w:abstractNum>
  <w:abstractNum w:abstractNumId="97">
    <w:nsid w:val="56D6185E"/>
    <w:multiLevelType w:val="multilevel"/>
    <w:tmpl w:val="56D6185E"/>
    <w:lvl w:ilvl="0" w:tentative="0">
      <w:start w:val="1"/>
      <w:numFmt w:val="bullet"/>
      <w:pStyle w:val="492"/>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320"/>
        </w:tabs>
        <w:ind w:left="1320" w:hanging="420"/>
      </w:pPr>
    </w:lvl>
    <w:lvl w:ilvl="2" w:tentative="0">
      <w:start w:val="1"/>
      <w:numFmt w:val="decimal"/>
      <w:lvlText w:val="%3."/>
      <w:lvlJc w:val="left"/>
      <w:pPr>
        <w:tabs>
          <w:tab w:val="left" w:pos="2160"/>
        </w:tabs>
        <w:ind w:left="2160" w:hanging="84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8">
    <w:nsid w:val="56F95253"/>
    <w:multiLevelType w:val="multilevel"/>
    <w:tmpl w:val="56F95253"/>
    <w:lvl w:ilvl="0" w:tentative="0">
      <w:start w:val="1"/>
      <w:numFmt w:val="bullet"/>
      <w:pStyle w:val="469"/>
      <w:lvlText w:val=""/>
      <w:lvlJc w:val="left"/>
      <w:pPr>
        <w:ind w:left="1299" w:hanging="420"/>
      </w:pPr>
      <w:rPr>
        <w:rFonts w:hint="default" w:ascii="Wingdings" w:hAnsi="Wingdings"/>
      </w:rPr>
    </w:lvl>
    <w:lvl w:ilvl="1" w:tentative="0">
      <w:start w:val="1"/>
      <w:numFmt w:val="bullet"/>
      <w:pStyle w:val="2029"/>
      <w:lvlText w:val=""/>
      <w:lvlJc w:val="left"/>
      <w:pPr>
        <w:ind w:left="1719" w:hanging="420"/>
      </w:pPr>
      <w:rPr>
        <w:rFonts w:hint="default" w:ascii="Wingdings" w:hAnsi="Wingdings"/>
      </w:rPr>
    </w:lvl>
    <w:lvl w:ilvl="2" w:tentative="0">
      <w:start w:val="1"/>
      <w:numFmt w:val="bullet"/>
      <w:lvlText w:val=""/>
      <w:lvlJc w:val="left"/>
      <w:pPr>
        <w:ind w:left="2139" w:hanging="420"/>
      </w:pPr>
      <w:rPr>
        <w:rFonts w:hint="default" w:ascii="Wingdings" w:hAnsi="Wingdings"/>
      </w:rPr>
    </w:lvl>
    <w:lvl w:ilvl="3" w:tentative="0">
      <w:start w:val="1"/>
      <w:numFmt w:val="bullet"/>
      <w:lvlText w:val=""/>
      <w:lvlJc w:val="left"/>
      <w:pPr>
        <w:ind w:left="2559" w:hanging="420"/>
      </w:pPr>
      <w:rPr>
        <w:rFonts w:hint="default" w:ascii="Wingdings" w:hAnsi="Wingdings"/>
      </w:rPr>
    </w:lvl>
    <w:lvl w:ilvl="4" w:tentative="0">
      <w:start w:val="1"/>
      <w:numFmt w:val="bullet"/>
      <w:lvlText w:val=""/>
      <w:lvlJc w:val="left"/>
      <w:pPr>
        <w:ind w:left="2979" w:hanging="420"/>
      </w:pPr>
      <w:rPr>
        <w:rFonts w:hint="default" w:ascii="Wingdings" w:hAnsi="Wingdings"/>
      </w:rPr>
    </w:lvl>
    <w:lvl w:ilvl="5" w:tentative="0">
      <w:start w:val="1"/>
      <w:numFmt w:val="bullet"/>
      <w:lvlText w:val=""/>
      <w:lvlJc w:val="left"/>
      <w:pPr>
        <w:ind w:left="3399" w:hanging="420"/>
      </w:pPr>
      <w:rPr>
        <w:rFonts w:hint="default" w:ascii="Wingdings" w:hAnsi="Wingdings"/>
      </w:rPr>
    </w:lvl>
    <w:lvl w:ilvl="6" w:tentative="0">
      <w:start w:val="1"/>
      <w:numFmt w:val="bullet"/>
      <w:lvlText w:val=""/>
      <w:lvlJc w:val="left"/>
      <w:pPr>
        <w:ind w:left="3819" w:hanging="420"/>
      </w:pPr>
      <w:rPr>
        <w:rFonts w:hint="default" w:ascii="Wingdings" w:hAnsi="Wingdings"/>
      </w:rPr>
    </w:lvl>
    <w:lvl w:ilvl="7" w:tentative="0">
      <w:start w:val="1"/>
      <w:numFmt w:val="bullet"/>
      <w:lvlText w:val=""/>
      <w:lvlJc w:val="left"/>
      <w:pPr>
        <w:ind w:left="4239" w:hanging="420"/>
      </w:pPr>
      <w:rPr>
        <w:rFonts w:hint="default" w:ascii="Wingdings" w:hAnsi="Wingdings"/>
      </w:rPr>
    </w:lvl>
    <w:lvl w:ilvl="8" w:tentative="0">
      <w:start w:val="1"/>
      <w:numFmt w:val="bullet"/>
      <w:lvlText w:val=""/>
      <w:lvlJc w:val="left"/>
      <w:pPr>
        <w:ind w:left="4659" w:hanging="420"/>
      </w:pPr>
      <w:rPr>
        <w:rFonts w:hint="default" w:ascii="Wingdings" w:hAnsi="Wingdings"/>
      </w:rPr>
    </w:lvl>
  </w:abstractNum>
  <w:abstractNum w:abstractNumId="99">
    <w:nsid w:val="579C4FDE"/>
    <w:multiLevelType w:val="multilevel"/>
    <w:tmpl w:val="579C4FDE"/>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0">
    <w:nsid w:val="57D2526B"/>
    <w:multiLevelType w:val="multilevel"/>
    <w:tmpl w:val="57D2526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1">
    <w:nsid w:val="57DC637C"/>
    <w:multiLevelType w:val="multilevel"/>
    <w:tmpl w:val="57DC637C"/>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2">
    <w:nsid w:val="581E38C8"/>
    <w:multiLevelType w:val="multilevel"/>
    <w:tmpl w:val="581E38C8"/>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3">
    <w:nsid w:val="59195FCA"/>
    <w:multiLevelType w:val="multilevel"/>
    <w:tmpl w:val="59195FCA"/>
    <w:lvl w:ilvl="0" w:tentative="0">
      <w:start w:val="1"/>
      <w:numFmt w:val="chineseCountingThousand"/>
      <w:pStyle w:val="1255"/>
      <w:lvlText w:val="%1、"/>
      <w:lvlJc w:val="left"/>
      <w:pPr>
        <w:tabs>
          <w:tab w:val="left" w:pos="1137"/>
        </w:tabs>
        <w:ind w:left="1137" w:hanging="73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4">
    <w:nsid w:val="59282ED8"/>
    <w:multiLevelType w:val="multilevel"/>
    <w:tmpl w:val="59282ED8"/>
    <w:lvl w:ilvl="0" w:tentative="0">
      <w:start w:val="1"/>
      <w:numFmt w:val="bullet"/>
      <w:pStyle w:val="1282"/>
      <w:lvlText w:val=""/>
      <w:lvlJc w:val="left"/>
      <w:pPr>
        <w:tabs>
          <w:tab w:val="left" w:pos="567"/>
        </w:tabs>
        <w:ind w:left="0" w:firstLine="454"/>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05">
    <w:nsid w:val="5B5213DB"/>
    <w:multiLevelType w:val="multilevel"/>
    <w:tmpl w:val="5B5213DB"/>
    <w:lvl w:ilvl="0" w:tentative="0">
      <w:start w:val="1"/>
      <w:numFmt w:val="bullet"/>
      <w:pStyle w:val="183"/>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06">
    <w:nsid w:val="5C167327"/>
    <w:multiLevelType w:val="singleLevel"/>
    <w:tmpl w:val="5C167327"/>
    <w:lvl w:ilvl="0" w:tentative="0">
      <w:start w:val="1"/>
      <w:numFmt w:val="bullet"/>
      <w:pStyle w:val="1531"/>
      <w:lvlText w:val=""/>
      <w:lvlJc w:val="left"/>
      <w:pPr>
        <w:tabs>
          <w:tab w:val="left" w:pos="360"/>
        </w:tabs>
        <w:ind w:left="216" w:hanging="216"/>
      </w:pPr>
      <w:rPr>
        <w:rFonts w:hint="default" w:ascii="Symbol" w:hAnsi="Symbol"/>
      </w:rPr>
    </w:lvl>
  </w:abstractNum>
  <w:abstractNum w:abstractNumId="107">
    <w:nsid w:val="5CE57587"/>
    <w:multiLevelType w:val="multilevel"/>
    <w:tmpl w:val="5CE57587"/>
    <w:lvl w:ilvl="0" w:tentative="0">
      <w:start w:val="1"/>
      <w:numFmt w:val="chineseCountingThousand"/>
      <w:lvlText w:val="(%1)"/>
      <w:lvlJc w:val="left"/>
      <w:pPr>
        <w:ind w:left="860" w:hanging="44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08">
    <w:nsid w:val="5D3C17DD"/>
    <w:multiLevelType w:val="multilevel"/>
    <w:tmpl w:val="5D3C17DD"/>
    <w:lvl w:ilvl="0" w:tentative="0">
      <w:start w:val="1"/>
      <w:numFmt w:val="decimal"/>
      <w:pStyle w:val="1448"/>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09">
    <w:nsid w:val="5D3D451A"/>
    <w:multiLevelType w:val="multilevel"/>
    <w:tmpl w:val="5D3D451A"/>
    <w:lvl w:ilvl="0" w:tentative="0">
      <w:start w:val="1"/>
      <w:numFmt w:val="decimal"/>
      <w:pStyle w:val="1115"/>
      <w:suff w:val="nothing"/>
      <w:lvlText w:val="%1.  "/>
      <w:lvlJc w:val="left"/>
      <w:pPr>
        <w:ind w:left="2623" w:hanging="2098"/>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decimal"/>
      <w:pStyle w:val="1083"/>
      <w:suff w:val="nothing"/>
      <w:lvlText w:val="%1.%2   "/>
      <w:lvlJc w:val="left"/>
      <w:pPr>
        <w:ind w:left="2608" w:hanging="2608"/>
      </w:pPr>
      <w:rPr>
        <w:rFonts w:hint="eastAsia"/>
      </w:rPr>
    </w:lvl>
    <w:lvl w:ilvl="2" w:tentative="0">
      <w:start w:val="1"/>
      <w:numFmt w:val="decimal"/>
      <w:pStyle w:val="1138"/>
      <w:suff w:val="nothing"/>
      <w:lvlText w:val="%1.%2.%3  "/>
      <w:lvlJc w:val="left"/>
      <w:pPr>
        <w:ind w:left="3786" w:hanging="3686"/>
      </w:pPr>
      <w:rPr>
        <w:rFonts w:hint="eastAsia"/>
      </w:rPr>
    </w:lvl>
    <w:lvl w:ilvl="3" w:tentative="0">
      <w:start w:val="1"/>
      <w:numFmt w:val="decimal"/>
      <w:pStyle w:val="981"/>
      <w:suff w:val="nothing"/>
      <w:lvlText w:val="%1.%2.%3.%4 "/>
      <w:lvlJc w:val="left"/>
      <w:pPr>
        <w:ind w:left="3788" w:hanging="3688"/>
      </w:pPr>
      <w:rPr>
        <w:rFonts w:hint="eastAsia"/>
      </w:rPr>
    </w:lvl>
    <w:lvl w:ilvl="4" w:tentative="0">
      <w:start w:val="1"/>
      <w:numFmt w:val="decimal"/>
      <w:pStyle w:val="1534"/>
      <w:suff w:val="space"/>
      <w:lvlText w:val="%1.%2.%3.%4.%5"/>
      <w:lvlJc w:val="left"/>
      <w:pPr>
        <w:ind w:left="1108" w:hanging="1008"/>
      </w:pPr>
      <w:rPr>
        <w:rFonts w:hint="eastAsia"/>
      </w:rPr>
    </w:lvl>
    <w:lvl w:ilvl="5" w:tentative="0">
      <w:start w:val="1"/>
      <w:numFmt w:val="decimal"/>
      <w:lvlText w:val="%1.%2.%3.%4.%5.%6"/>
      <w:lvlJc w:val="left"/>
      <w:pPr>
        <w:tabs>
          <w:tab w:val="left" w:pos="1252"/>
        </w:tabs>
        <w:ind w:left="1252" w:hanging="1152"/>
      </w:pPr>
      <w:rPr>
        <w:rFonts w:hint="eastAsia"/>
      </w:rPr>
    </w:lvl>
    <w:lvl w:ilvl="6" w:tentative="0">
      <w:start w:val="1"/>
      <w:numFmt w:val="decimal"/>
      <w:lvlText w:val="%1.%2.%3.%4.%5.%6.%7"/>
      <w:lvlJc w:val="left"/>
      <w:pPr>
        <w:tabs>
          <w:tab w:val="left" w:pos="1396"/>
        </w:tabs>
        <w:ind w:left="1396" w:hanging="1296"/>
      </w:pPr>
      <w:rPr>
        <w:rFonts w:hint="eastAsia"/>
      </w:rPr>
    </w:lvl>
    <w:lvl w:ilvl="7" w:tentative="0">
      <w:start w:val="1"/>
      <w:numFmt w:val="decimal"/>
      <w:lvlText w:val="%1.%2.%3.%4.%5.%6.%7.%8"/>
      <w:lvlJc w:val="left"/>
      <w:pPr>
        <w:tabs>
          <w:tab w:val="left" w:pos="1540"/>
        </w:tabs>
        <w:ind w:left="1540" w:hanging="1440"/>
      </w:pPr>
      <w:rPr>
        <w:rFonts w:hint="eastAsia"/>
      </w:rPr>
    </w:lvl>
    <w:lvl w:ilvl="8" w:tentative="0">
      <w:start w:val="1"/>
      <w:numFmt w:val="decimal"/>
      <w:lvlText w:val="%1.%2.%3.%4.%5.%6.%7.%8.%9"/>
      <w:lvlJc w:val="left"/>
      <w:pPr>
        <w:tabs>
          <w:tab w:val="left" w:pos="1684"/>
        </w:tabs>
        <w:ind w:left="1684" w:hanging="1584"/>
      </w:pPr>
      <w:rPr>
        <w:rFonts w:hint="eastAsia"/>
      </w:rPr>
    </w:lvl>
  </w:abstractNum>
  <w:abstractNum w:abstractNumId="110">
    <w:nsid w:val="5E2570DB"/>
    <w:multiLevelType w:val="multilevel"/>
    <w:tmpl w:val="5E2570DB"/>
    <w:lvl w:ilvl="0" w:tentative="0">
      <w:start w:val="1"/>
      <w:numFmt w:val="decimal"/>
      <w:lvlText w:val="（%1）"/>
      <w:lvlJc w:val="left"/>
      <w:pPr>
        <w:ind w:left="925" w:hanging="440"/>
      </w:pPr>
      <w:rPr>
        <w:rFonts w:hint="eastAsia"/>
      </w:rPr>
    </w:lvl>
    <w:lvl w:ilvl="1" w:tentative="0">
      <w:start w:val="1"/>
      <w:numFmt w:val="lowerLetter"/>
      <w:lvlText w:val="%2)"/>
      <w:lvlJc w:val="left"/>
      <w:pPr>
        <w:ind w:left="1365" w:hanging="440"/>
      </w:pPr>
    </w:lvl>
    <w:lvl w:ilvl="2" w:tentative="0">
      <w:start w:val="1"/>
      <w:numFmt w:val="lowerRoman"/>
      <w:lvlText w:val="%3."/>
      <w:lvlJc w:val="right"/>
      <w:pPr>
        <w:ind w:left="1805" w:hanging="440"/>
      </w:pPr>
    </w:lvl>
    <w:lvl w:ilvl="3" w:tentative="0">
      <w:start w:val="1"/>
      <w:numFmt w:val="decimal"/>
      <w:lvlText w:val="%4."/>
      <w:lvlJc w:val="left"/>
      <w:pPr>
        <w:ind w:left="2245" w:hanging="440"/>
      </w:pPr>
    </w:lvl>
    <w:lvl w:ilvl="4" w:tentative="0">
      <w:start w:val="1"/>
      <w:numFmt w:val="lowerLetter"/>
      <w:lvlText w:val="%5)"/>
      <w:lvlJc w:val="left"/>
      <w:pPr>
        <w:ind w:left="2685" w:hanging="440"/>
      </w:pPr>
    </w:lvl>
    <w:lvl w:ilvl="5" w:tentative="0">
      <w:start w:val="1"/>
      <w:numFmt w:val="lowerRoman"/>
      <w:lvlText w:val="%6."/>
      <w:lvlJc w:val="right"/>
      <w:pPr>
        <w:ind w:left="3125" w:hanging="440"/>
      </w:pPr>
    </w:lvl>
    <w:lvl w:ilvl="6" w:tentative="0">
      <w:start w:val="1"/>
      <w:numFmt w:val="decimal"/>
      <w:lvlText w:val="%7."/>
      <w:lvlJc w:val="left"/>
      <w:pPr>
        <w:ind w:left="3565" w:hanging="440"/>
      </w:pPr>
    </w:lvl>
    <w:lvl w:ilvl="7" w:tentative="0">
      <w:start w:val="1"/>
      <w:numFmt w:val="lowerLetter"/>
      <w:lvlText w:val="%8)"/>
      <w:lvlJc w:val="left"/>
      <w:pPr>
        <w:ind w:left="4005" w:hanging="440"/>
      </w:pPr>
    </w:lvl>
    <w:lvl w:ilvl="8" w:tentative="0">
      <w:start w:val="1"/>
      <w:numFmt w:val="lowerRoman"/>
      <w:lvlText w:val="%9."/>
      <w:lvlJc w:val="right"/>
      <w:pPr>
        <w:ind w:left="4445" w:hanging="440"/>
      </w:pPr>
    </w:lvl>
  </w:abstractNum>
  <w:abstractNum w:abstractNumId="111">
    <w:nsid w:val="5E442B1B"/>
    <w:multiLevelType w:val="multilevel"/>
    <w:tmpl w:val="5E442B1B"/>
    <w:lvl w:ilvl="0" w:tentative="0">
      <w:start w:val="1"/>
      <w:numFmt w:val="bullet"/>
      <w:pStyle w:val="849"/>
      <w:lvlText w:val=""/>
      <w:lvlJc w:val="left"/>
      <w:pPr>
        <w:ind w:left="960" w:hanging="420"/>
      </w:pPr>
      <w:rPr>
        <w:rFonts w:hint="default" w:ascii="Wingdings" w:hAnsi="Wingdings"/>
      </w:rPr>
    </w:lvl>
    <w:lvl w:ilvl="1" w:tentative="0">
      <w:start w:val="1"/>
      <w:numFmt w:val="bullet"/>
      <w:lvlText w:val=""/>
      <w:lvlJc w:val="left"/>
      <w:pPr>
        <w:ind w:left="1380" w:hanging="420"/>
      </w:pPr>
      <w:rPr>
        <w:rFonts w:hint="default" w:ascii="Wingdings" w:hAnsi="Wingdings"/>
      </w:rPr>
    </w:lvl>
    <w:lvl w:ilvl="2" w:tentative="0">
      <w:start w:val="1"/>
      <w:numFmt w:val="bullet"/>
      <w:lvlText w:val=""/>
      <w:lvlJc w:val="left"/>
      <w:pPr>
        <w:ind w:left="1800" w:hanging="420"/>
      </w:pPr>
      <w:rPr>
        <w:rFonts w:hint="default" w:ascii="Wingdings" w:hAnsi="Wingdings"/>
      </w:rPr>
    </w:lvl>
    <w:lvl w:ilvl="3" w:tentative="0">
      <w:start w:val="1"/>
      <w:numFmt w:val="bullet"/>
      <w:lvlText w:val=""/>
      <w:lvlJc w:val="left"/>
      <w:pPr>
        <w:ind w:left="2220" w:hanging="420"/>
      </w:pPr>
      <w:rPr>
        <w:rFonts w:hint="default" w:ascii="Wingdings" w:hAnsi="Wingdings"/>
      </w:rPr>
    </w:lvl>
    <w:lvl w:ilvl="4" w:tentative="0">
      <w:start w:val="1"/>
      <w:numFmt w:val="bullet"/>
      <w:lvlText w:val=""/>
      <w:lvlJc w:val="left"/>
      <w:pPr>
        <w:ind w:left="2640" w:hanging="420"/>
      </w:pPr>
      <w:rPr>
        <w:rFonts w:hint="default" w:ascii="Wingdings" w:hAnsi="Wingdings"/>
      </w:rPr>
    </w:lvl>
    <w:lvl w:ilvl="5" w:tentative="0">
      <w:start w:val="1"/>
      <w:numFmt w:val="bullet"/>
      <w:lvlText w:val=""/>
      <w:lvlJc w:val="left"/>
      <w:pPr>
        <w:ind w:left="3060" w:hanging="420"/>
      </w:pPr>
      <w:rPr>
        <w:rFonts w:hint="default" w:ascii="Wingdings" w:hAnsi="Wingdings"/>
      </w:rPr>
    </w:lvl>
    <w:lvl w:ilvl="6" w:tentative="0">
      <w:start w:val="1"/>
      <w:numFmt w:val="bullet"/>
      <w:lvlText w:val=""/>
      <w:lvlJc w:val="left"/>
      <w:pPr>
        <w:ind w:left="3480" w:hanging="420"/>
      </w:pPr>
      <w:rPr>
        <w:rFonts w:hint="default" w:ascii="Wingdings" w:hAnsi="Wingdings"/>
      </w:rPr>
    </w:lvl>
    <w:lvl w:ilvl="7" w:tentative="0">
      <w:start w:val="1"/>
      <w:numFmt w:val="bullet"/>
      <w:lvlText w:val=""/>
      <w:lvlJc w:val="left"/>
      <w:pPr>
        <w:ind w:left="3900" w:hanging="420"/>
      </w:pPr>
      <w:rPr>
        <w:rFonts w:hint="default" w:ascii="Wingdings" w:hAnsi="Wingdings"/>
      </w:rPr>
    </w:lvl>
    <w:lvl w:ilvl="8" w:tentative="0">
      <w:start w:val="1"/>
      <w:numFmt w:val="bullet"/>
      <w:lvlText w:val=""/>
      <w:lvlJc w:val="left"/>
      <w:pPr>
        <w:ind w:left="4320" w:hanging="420"/>
      </w:pPr>
      <w:rPr>
        <w:rFonts w:hint="default" w:ascii="Wingdings" w:hAnsi="Wingdings"/>
      </w:rPr>
    </w:lvl>
  </w:abstractNum>
  <w:abstractNum w:abstractNumId="112">
    <w:nsid w:val="5E5B1DE6"/>
    <w:multiLevelType w:val="multilevel"/>
    <w:tmpl w:val="5E5B1DE6"/>
    <w:lvl w:ilvl="0" w:tentative="0">
      <w:start w:val="1"/>
      <w:numFmt w:val="bullet"/>
      <w:pStyle w:val="557"/>
      <w:lvlText w:val=""/>
      <w:lvlJc w:val="left"/>
      <w:pPr>
        <w:ind w:left="770" w:hanging="420"/>
      </w:pPr>
      <w:rPr>
        <w:rFonts w:hint="default" w:ascii="Wingdings" w:hAnsi="Wingdings"/>
      </w:rPr>
    </w:lvl>
    <w:lvl w:ilvl="1" w:tentative="0">
      <w:start w:val="1"/>
      <w:numFmt w:val="bullet"/>
      <w:lvlText w:val=""/>
      <w:lvlJc w:val="left"/>
      <w:pPr>
        <w:ind w:left="1190" w:hanging="420"/>
      </w:pPr>
      <w:rPr>
        <w:rFonts w:hint="default" w:ascii="Wingdings" w:hAnsi="Wingdings"/>
      </w:rPr>
    </w:lvl>
    <w:lvl w:ilvl="2" w:tentative="0">
      <w:start w:val="1"/>
      <w:numFmt w:val="bullet"/>
      <w:lvlText w:val=""/>
      <w:lvlJc w:val="left"/>
      <w:pPr>
        <w:ind w:left="1610" w:hanging="420"/>
      </w:pPr>
      <w:rPr>
        <w:rFonts w:hint="default" w:ascii="Wingdings" w:hAnsi="Wingdings"/>
      </w:rPr>
    </w:lvl>
    <w:lvl w:ilvl="3" w:tentative="0">
      <w:start w:val="1"/>
      <w:numFmt w:val="bullet"/>
      <w:lvlText w:val=""/>
      <w:lvlJc w:val="left"/>
      <w:pPr>
        <w:ind w:left="2030" w:hanging="420"/>
      </w:pPr>
      <w:rPr>
        <w:rFonts w:hint="default" w:ascii="Wingdings" w:hAnsi="Wingdings"/>
      </w:rPr>
    </w:lvl>
    <w:lvl w:ilvl="4" w:tentative="0">
      <w:start w:val="1"/>
      <w:numFmt w:val="bullet"/>
      <w:lvlText w:val=""/>
      <w:lvlJc w:val="left"/>
      <w:pPr>
        <w:ind w:left="2450" w:hanging="420"/>
      </w:pPr>
      <w:rPr>
        <w:rFonts w:hint="default" w:ascii="Wingdings" w:hAnsi="Wingdings"/>
      </w:rPr>
    </w:lvl>
    <w:lvl w:ilvl="5" w:tentative="0">
      <w:start w:val="1"/>
      <w:numFmt w:val="bullet"/>
      <w:lvlText w:val=""/>
      <w:lvlJc w:val="left"/>
      <w:pPr>
        <w:ind w:left="2870" w:hanging="420"/>
      </w:pPr>
      <w:rPr>
        <w:rFonts w:hint="default" w:ascii="Wingdings" w:hAnsi="Wingdings"/>
      </w:rPr>
    </w:lvl>
    <w:lvl w:ilvl="6" w:tentative="0">
      <w:start w:val="1"/>
      <w:numFmt w:val="bullet"/>
      <w:lvlText w:val=""/>
      <w:lvlJc w:val="left"/>
      <w:pPr>
        <w:ind w:left="3290" w:hanging="420"/>
      </w:pPr>
      <w:rPr>
        <w:rFonts w:hint="default" w:ascii="Wingdings" w:hAnsi="Wingdings"/>
      </w:rPr>
    </w:lvl>
    <w:lvl w:ilvl="7" w:tentative="0">
      <w:start w:val="1"/>
      <w:numFmt w:val="bullet"/>
      <w:lvlText w:val=""/>
      <w:lvlJc w:val="left"/>
      <w:pPr>
        <w:ind w:left="3710" w:hanging="420"/>
      </w:pPr>
      <w:rPr>
        <w:rFonts w:hint="default" w:ascii="Wingdings" w:hAnsi="Wingdings"/>
      </w:rPr>
    </w:lvl>
    <w:lvl w:ilvl="8" w:tentative="0">
      <w:start w:val="1"/>
      <w:numFmt w:val="bullet"/>
      <w:lvlText w:val=""/>
      <w:lvlJc w:val="left"/>
      <w:pPr>
        <w:ind w:left="4130" w:hanging="420"/>
      </w:pPr>
      <w:rPr>
        <w:rFonts w:hint="default" w:ascii="Wingdings" w:hAnsi="Wingdings"/>
      </w:rPr>
    </w:lvl>
  </w:abstractNum>
  <w:abstractNum w:abstractNumId="113">
    <w:nsid w:val="5EB74DF4"/>
    <w:multiLevelType w:val="multilevel"/>
    <w:tmpl w:val="5EB74DF4"/>
    <w:lvl w:ilvl="0" w:tentative="0">
      <w:start w:val="1"/>
      <w:numFmt w:val="bullet"/>
      <w:pStyle w:val="1074"/>
      <w:lvlText w:val=""/>
      <w:lvlJc w:val="left"/>
      <w:pPr>
        <w:tabs>
          <w:tab w:val="left" w:pos="840"/>
        </w:tabs>
        <w:ind w:left="840" w:hanging="420"/>
      </w:pPr>
      <w:rPr>
        <w:rFonts w:hint="default" w:ascii="Wingdings 2" w:hAnsi="Wingdings 2"/>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4">
    <w:nsid w:val="5EFC4575"/>
    <w:multiLevelType w:val="multilevel"/>
    <w:tmpl w:val="5EFC4575"/>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15">
    <w:nsid w:val="5F062842"/>
    <w:multiLevelType w:val="multilevel"/>
    <w:tmpl w:val="5F062842"/>
    <w:lvl w:ilvl="0" w:tentative="0">
      <w:start w:val="1"/>
      <w:numFmt w:val="bullet"/>
      <w:pStyle w:val="1400"/>
      <w:lvlText w:val=""/>
      <w:lvlJc w:val="left"/>
      <w:pPr>
        <w:tabs>
          <w:tab w:val="left" w:pos="1200"/>
        </w:tabs>
        <w:ind w:left="1200" w:hanging="420"/>
      </w:pPr>
      <w:rPr>
        <w:rFonts w:hint="default" w:ascii="Wingdings" w:hAnsi="Wingdings"/>
      </w:rPr>
    </w:lvl>
    <w:lvl w:ilvl="1" w:tentative="0">
      <w:start w:val="1"/>
      <w:numFmt w:val="bullet"/>
      <w:lvlText w:val=""/>
      <w:lvlJc w:val="left"/>
      <w:pPr>
        <w:tabs>
          <w:tab w:val="left" w:pos="1620"/>
        </w:tabs>
        <w:ind w:left="1620" w:hanging="420"/>
      </w:pPr>
      <w:rPr>
        <w:rFonts w:hint="default" w:ascii="Wingdings" w:hAnsi="Wingdings"/>
      </w:rPr>
    </w:lvl>
    <w:lvl w:ilvl="2" w:tentative="0">
      <w:start w:val="1"/>
      <w:numFmt w:val="bullet"/>
      <w:lvlText w:val=""/>
      <w:lvlJc w:val="left"/>
      <w:pPr>
        <w:tabs>
          <w:tab w:val="left" w:pos="2040"/>
        </w:tabs>
        <w:ind w:left="2040" w:hanging="420"/>
      </w:pPr>
      <w:rPr>
        <w:rFonts w:hint="default" w:ascii="Wingdings" w:hAnsi="Wingdings"/>
      </w:rPr>
    </w:lvl>
    <w:lvl w:ilvl="3" w:tentative="0">
      <w:start w:val="1"/>
      <w:numFmt w:val="bullet"/>
      <w:lvlText w:val=""/>
      <w:lvlJc w:val="left"/>
      <w:pPr>
        <w:tabs>
          <w:tab w:val="left" w:pos="2460"/>
        </w:tabs>
        <w:ind w:left="2460" w:hanging="420"/>
      </w:pPr>
      <w:rPr>
        <w:rFonts w:hint="default" w:ascii="Wingdings" w:hAnsi="Wingdings"/>
      </w:rPr>
    </w:lvl>
    <w:lvl w:ilvl="4" w:tentative="0">
      <w:start w:val="1"/>
      <w:numFmt w:val="bullet"/>
      <w:lvlText w:val=""/>
      <w:lvlJc w:val="left"/>
      <w:pPr>
        <w:tabs>
          <w:tab w:val="left" w:pos="2880"/>
        </w:tabs>
        <w:ind w:left="2880" w:hanging="420"/>
      </w:pPr>
      <w:rPr>
        <w:rFonts w:hint="default" w:ascii="Wingdings" w:hAnsi="Wingdings"/>
      </w:rPr>
    </w:lvl>
    <w:lvl w:ilvl="5" w:tentative="0">
      <w:start w:val="1"/>
      <w:numFmt w:val="bullet"/>
      <w:lvlText w:val=""/>
      <w:lvlJc w:val="left"/>
      <w:pPr>
        <w:tabs>
          <w:tab w:val="left" w:pos="3300"/>
        </w:tabs>
        <w:ind w:left="3300" w:hanging="420"/>
      </w:pPr>
      <w:rPr>
        <w:rFonts w:hint="default" w:ascii="Wingdings" w:hAnsi="Wingdings"/>
      </w:rPr>
    </w:lvl>
    <w:lvl w:ilvl="6" w:tentative="0">
      <w:start w:val="1"/>
      <w:numFmt w:val="bullet"/>
      <w:lvlText w:val=""/>
      <w:lvlJc w:val="left"/>
      <w:pPr>
        <w:tabs>
          <w:tab w:val="left" w:pos="3720"/>
        </w:tabs>
        <w:ind w:left="3720" w:hanging="420"/>
      </w:pPr>
      <w:rPr>
        <w:rFonts w:hint="default" w:ascii="Wingdings" w:hAnsi="Wingdings"/>
      </w:rPr>
    </w:lvl>
    <w:lvl w:ilvl="7" w:tentative="0">
      <w:start w:val="1"/>
      <w:numFmt w:val="bullet"/>
      <w:lvlText w:val=""/>
      <w:lvlJc w:val="left"/>
      <w:pPr>
        <w:tabs>
          <w:tab w:val="left" w:pos="4140"/>
        </w:tabs>
        <w:ind w:left="4140" w:hanging="420"/>
      </w:pPr>
      <w:rPr>
        <w:rFonts w:hint="default" w:ascii="Wingdings" w:hAnsi="Wingdings"/>
      </w:rPr>
    </w:lvl>
    <w:lvl w:ilvl="8" w:tentative="0">
      <w:start w:val="1"/>
      <w:numFmt w:val="bullet"/>
      <w:lvlText w:val=""/>
      <w:lvlJc w:val="left"/>
      <w:pPr>
        <w:tabs>
          <w:tab w:val="left" w:pos="4560"/>
        </w:tabs>
        <w:ind w:left="4560" w:hanging="420"/>
      </w:pPr>
      <w:rPr>
        <w:rFonts w:hint="default" w:ascii="Wingdings" w:hAnsi="Wingdings"/>
      </w:rPr>
    </w:lvl>
  </w:abstractNum>
  <w:abstractNum w:abstractNumId="116">
    <w:nsid w:val="5FDD5E11"/>
    <w:multiLevelType w:val="multilevel"/>
    <w:tmpl w:val="5FDD5E11"/>
    <w:lvl w:ilvl="0" w:tentative="0">
      <w:start w:val="1"/>
      <w:numFmt w:val="bullet"/>
      <w:pStyle w:val="702"/>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pStyle w:val="1778"/>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7">
    <w:nsid w:val="60295069"/>
    <w:multiLevelType w:val="multilevel"/>
    <w:tmpl w:val="60295069"/>
    <w:lvl w:ilvl="0" w:tentative="0">
      <w:start w:val="1"/>
      <w:numFmt w:val="bullet"/>
      <w:pStyle w:val="1035"/>
      <w:lvlText w:val=""/>
      <w:lvlJc w:val="left"/>
      <w:pPr>
        <w:tabs>
          <w:tab w:val="left" w:pos="780"/>
        </w:tabs>
        <w:ind w:left="780" w:hanging="360"/>
      </w:pPr>
      <w:rPr>
        <w:rFonts w:hint="default" w:ascii="Wingdings" w:hAnsi="Wingdings"/>
      </w:rPr>
    </w:lvl>
    <w:lvl w:ilvl="1" w:tentative="0">
      <w:start w:val="1"/>
      <w:numFmt w:val="decimal"/>
      <w:lvlText w:val="（%2）"/>
      <w:lvlJc w:val="left"/>
      <w:pPr>
        <w:tabs>
          <w:tab w:val="left" w:pos="1140"/>
        </w:tabs>
        <w:ind w:left="1140" w:hanging="720"/>
      </w:pPr>
      <w:rPr>
        <w:rFonts w:hint="default"/>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8">
    <w:nsid w:val="603E6601"/>
    <w:multiLevelType w:val="multilevel"/>
    <w:tmpl w:val="603E6601"/>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9">
    <w:nsid w:val="612F225E"/>
    <w:multiLevelType w:val="multilevel"/>
    <w:tmpl w:val="612F225E"/>
    <w:lvl w:ilvl="0" w:tentative="0">
      <w:start w:val="1"/>
      <w:numFmt w:val="chineseCountingThousand"/>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20">
    <w:nsid w:val="646260FA"/>
    <w:multiLevelType w:val="multilevel"/>
    <w:tmpl w:val="646260FA"/>
    <w:lvl w:ilvl="0" w:tentative="0">
      <w:start w:val="1"/>
      <w:numFmt w:val="decimal"/>
      <w:pStyle w:val="1123"/>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1">
    <w:nsid w:val="64FD7F5E"/>
    <w:multiLevelType w:val="multilevel"/>
    <w:tmpl w:val="64FD7F5E"/>
    <w:lvl w:ilvl="0" w:tentative="0">
      <w:start w:val="1"/>
      <w:numFmt w:val="bullet"/>
      <w:pStyle w:val="1150"/>
      <w:lvlText w:val=""/>
      <w:lvlJc w:val="left"/>
      <w:pPr>
        <w:tabs>
          <w:tab w:val="left" w:pos="1440"/>
        </w:tabs>
        <w:ind w:left="1440" w:hanging="360"/>
      </w:pPr>
      <w:rPr>
        <w:rFonts w:hint="default" w:ascii="Symbol" w:hAnsi="Symbol"/>
      </w:rPr>
    </w:lvl>
    <w:lvl w:ilvl="1" w:tentative="0">
      <w:start w:val="1"/>
      <w:numFmt w:val="bullet"/>
      <w:lvlText w:val="o"/>
      <w:lvlJc w:val="left"/>
      <w:pPr>
        <w:tabs>
          <w:tab w:val="left" w:pos="2160"/>
        </w:tabs>
        <w:ind w:left="2160" w:hanging="360"/>
      </w:pPr>
      <w:rPr>
        <w:rFonts w:hint="default" w:ascii="Courier New" w:hAnsi="Courier New" w:cs="Courier New"/>
      </w:rPr>
    </w:lvl>
    <w:lvl w:ilvl="2" w:tentative="0">
      <w:start w:val="1"/>
      <w:numFmt w:val="bullet"/>
      <w:lvlText w:val=""/>
      <w:lvlJc w:val="left"/>
      <w:pPr>
        <w:tabs>
          <w:tab w:val="left" w:pos="2880"/>
        </w:tabs>
        <w:ind w:left="2880" w:hanging="360"/>
      </w:pPr>
      <w:rPr>
        <w:rFonts w:hint="default" w:ascii="Wingdings" w:hAnsi="Wingdings"/>
      </w:rPr>
    </w:lvl>
    <w:lvl w:ilvl="3" w:tentative="0">
      <w:start w:val="1"/>
      <w:numFmt w:val="bullet"/>
      <w:lvlText w:val=""/>
      <w:lvlJc w:val="left"/>
      <w:pPr>
        <w:tabs>
          <w:tab w:val="left" w:pos="3600"/>
        </w:tabs>
        <w:ind w:left="3600" w:hanging="360"/>
      </w:pPr>
      <w:rPr>
        <w:rFonts w:hint="default" w:ascii="Symbol" w:hAnsi="Symbol"/>
      </w:rPr>
    </w:lvl>
    <w:lvl w:ilvl="4" w:tentative="0">
      <w:start w:val="1"/>
      <w:numFmt w:val="bullet"/>
      <w:lvlText w:val="o"/>
      <w:lvlJc w:val="left"/>
      <w:pPr>
        <w:tabs>
          <w:tab w:val="left" w:pos="4320"/>
        </w:tabs>
        <w:ind w:left="4320" w:hanging="360"/>
      </w:pPr>
      <w:rPr>
        <w:rFonts w:hint="default" w:ascii="Courier New" w:hAnsi="Courier New" w:cs="Courier New"/>
      </w:rPr>
    </w:lvl>
    <w:lvl w:ilvl="5" w:tentative="0">
      <w:start w:val="1"/>
      <w:numFmt w:val="bullet"/>
      <w:lvlText w:val=""/>
      <w:lvlJc w:val="left"/>
      <w:pPr>
        <w:tabs>
          <w:tab w:val="left" w:pos="5040"/>
        </w:tabs>
        <w:ind w:left="5040" w:hanging="360"/>
      </w:pPr>
      <w:rPr>
        <w:rFonts w:hint="default" w:ascii="Wingdings" w:hAnsi="Wingdings"/>
      </w:rPr>
    </w:lvl>
    <w:lvl w:ilvl="6" w:tentative="0">
      <w:start w:val="1"/>
      <w:numFmt w:val="bullet"/>
      <w:lvlText w:val=""/>
      <w:lvlJc w:val="left"/>
      <w:pPr>
        <w:tabs>
          <w:tab w:val="left" w:pos="5760"/>
        </w:tabs>
        <w:ind w:left="5760" w:hanging="360"/>
      </w:pPr>
      <w:rPr>
        <w:rFonts w:hint="default" w:ascii="Symbol" w:hAnsi="Symbol"/>
      </w:rPr>
    </w:lvl>
    <w:lvl w:ilvl="7" w:tentative="0">
      <w:start w:val="1"/>
      <w:numFmt w:val="bullet"/>
      <w:lvlText w:val="o"/>
      <w:lvlJc w:val="left"/>
      <w:pPr>
        <w:tabs>
          <w:tab w:val="left" w:pos="6480"/>
        </w:tabs>
        <w:ind w:left="6480" w:hanging="360"/>
      </w:pPr>
      <w:rPr>
        <w:rFonts w:hint="default" w:ascii="Courier New" w:hAnsi="Courier New" w:cs="Courier New"/>
      </w:rPr>
    </w:lvl>
    <w:lvl w:ilvl="8" w:tentative="0">
      <w:start w:val="1"/>
      <w:numFmt w:val="bullet"/>
      <w:lvlText w:val=""/>
      <w:lvlJc w:val="left"/>
      <w:pPr>
        <w:tabs>
          <w:tab w:val="left" w:pos="7200"/>
        </w:tabs>
        <w:ind w:left="7200" w:hanging="360"/>
      </w:pPr>
      <w:rPr>
        <w:rFonts w:hint="default" w:ascii="Wingdings" w:hAnsi="Wingdings"/>
      </w:rPr>
    </w:lvl>
  </w:abstractNum>
  <w:abstractNum w:abstractNumId="122">
    <w:nsid w:val="6554223C"/>
    <w:multiLevelType w:val="multilevel"/>
    <w:tmpl w:val="6554223C"/>
    <w:lvl w:ilvl="0" w:tentative="0">
      <w:start w:val="1"/>
      <w:numFmt w:val="decimal"/>
      <w:pStyle w:val="1175"/>
      <w:lvlText w:val="图%1."/>
      <w:lvlJc w:val="center"/>
      <w:pPr>
        <w:tabs>
          <w:tab w:val="left" w:pos="360"/>
        </w:tabs>
        <w:ind w:left="0" w:firstLine="0"/>
      </w:pPr>
      <w:rPr>
        <w:rFonts w:hint="eastAsia"/>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3">
    <w:nsid w:val="657D3FBC"/>
    <w:multiLevelType w:val="multilevel"/>
    <w:tmpl w:val="657D3FBC"/>
    <w:lvl w:ilvl="0" w:tentative="0">
      <w:start w:val="1"/>
      <w:numFmt w:val="upperLetter"/>
      <w:pStyle w:val="1495"/>
      <w:suff w:val="nothing"/>
      <w:lvlText w:val="附　录　%1"/>
      <w:lvlJc w:val="left"/>
      <w:pPr>
        <w:ind w:left="3990" w:firstLine="0"/>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decimal"/>
      <w:pStyle w:val="1329"/>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328"/>
      <w:suff w:val="nothing"/>
      <w:lvlText w:val="%1.%2.%3　"/>
      <w:lvlJc w:val="left"/>
      <w:pPr>
        <w:ind w:left="0" w:firstLine="0"/>
      </w:pPr>
      <w:rPr>
        <w:rFonts w:hint="eastAsia" w:ascii="黑体" w:hAnsi="Times New Roman" w:eastAsia="黑体"/>
        <w:b w:val="0"/>
        <w:i w:val="0"/>
        <w:sz w:val="21"/>
      </w:rPr>
    </w:lvl>
    <w:lvl w:ilvl="3" w:tentative="0">
      <w:start w:val="1"/>
      <w:numFmt w:val="decimal"/>
      <w:pStyle w:val="1327"/>
      <w:suff w:val="nothing"/>
      <w:lvlText w:val="%1.%2.%3.%4　"/>
      <w:lvlJc w:val="left"/>
      <w:pPr>
        <w:ind w:left="0" w:firstLine="0"/>
      </w:pPr>
      <w:rPr>
        <w:rFonts w:hint="eastAsia" w:ascii="黑体" w:hAnsi="Times New Roman" w:eastAsia="黑体"/>
        <w:b w:val="0"/>
        <w:i w:val="0"/>
        <w:sz w:val="21"/>
      </w:rPr>
    </w:lvl>
    <w:lvl w:ilvl="4" w:tentative="0">
      <w:start w:val="1"/>
      <w:numFmt w:val="decimal"/>
      <w:pStyle w:val="1340"/>
      <w:suff w:val="nothing"/>
      <w:lvlText w:val="%1.%2.%3.%4.%5　"/>
      <w:lvlJc w:val="left"/>
      <w:pPr>
        <w:ind w:left="0" w:firstLine="0"/>
      </w:pPr>
      <w:rPr>
        <w:rFonts w:hint="eastAsia" w:ascii="黑体" w:hAnsi="Times New Roman" w:eastAsia="黑体"/>
        <w:b w:val="0"/>
        <w:i w:val="0"/>
        <w:sz w:val="21"/>
      </w:rPr>
    </w:lvl>
    <w:lvl w:ilvl="5" w:tentative="0">
      <w:start w:val="1"/>
      <w:numFmt w:val="decimal"/>
      <w:pStyle w:val="1496"/>
      <w:suff w:val="nothing"/>
      <w:lvlText w:val="%1.%2.%3.%4.%5.%6　"/>
      <w:lvlJc w:val="left"/>
      <w:pPr>
        <w:ind w:left="0" w:firstLine="0"/>
      </w:pPr>
      <w:rPr>
        <w:rFonts w:hint="eastAsia" w:ascii="黑体" w:hAnsi="Times New Roman" w:eastAsia="黑体"/>
        <w:b w:val="0"/>
        <w:i w:val="0"/>
        <w:sz w:val="21"/>
      </w:rPr>
    </w:lvl>
    <w:lvl w:ilvl="6" w:tentative="0">
      <w:start w:val="1"/>
      <w:numFmt w:val="decimal"/>
      <w:pStyle w:val="1497"/>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4">
    <w:nsid w:val="65E13960"/>
    <w:multiLevelType w:val="multilevel"/>
    <w:tmpl w:val="65E13960"/>
    <w:lvl w:ilvl="0" w:tentative="0">
      <w:start w:val="1"/>
      <w:numFmt w:val="bullet"/>
      <w:pStyle w:val="575"/>
      <w:lvlText w:val=""/>
      <w:lvlJc w:val="left"/>
      <w:pPr>
        <w:tabs>
          <w:tab w:val="left" w:pos="1644"/>
        </w:tabs>
        <w:ind w:left="1644" w:hanging="510"/>
      </w:pPr>
      <w:rPr>
        <w:rFonts w:hint="default" w:ascii="Wingdings" w:hAnsi="Wingdings" w:cs="Wingdings"/>
        <w:color w:val="auto"/>
        <w:sz w:val="13"/>
        <w:szCs w:val="13"/>
        <w:u w:val="none"/>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5">
    <w:nsid w:val="65F129D4"/>
    <w:multiLevelType w:val="multilevel"/>
    <w:tmpl w:val="65F129D4"/>
    <w:lvl w:ilvl="0" w:tentative="0">
      <w:start w:val="1"/>
      <w:numFmt w:val="chineseCountingThousand"/>
      <w:lvlText w:val="(%1)"/>
      <w:lvlJc w:val="left"/>
      <w:pPr>
        <w:ind w:left="920" w:hanging="440"/>
      </w:pPr>
      <w:rPr>
        <w:rFonts w:hint="eastAsia"/>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126">
    <w:nsid w:val="675B5682"/>
    <w:multiLevelType w:val="multilevel"/>
    <w:tmpl w:val="675B5682"/>
    <w:lvl w:ilvl="0" w:tentative="0">
      <w:start w:val="1"/>
      <w:numFmt w:val="decimal"/>
      <w:lvlText w:val="%1、"/>
      <w:lvlJc w:val="left"/>
      <w:pPr>
        <w:ind w:left="842" w:hanging="360"/>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127">
    <w:nsid w:val="688F79B9"/>
    <w:multiLevelType w:val="multilevel"/>
    <w:tmpl w:val="688F79B9"/>
    <w:lvl w:ilvl="0" w:tentative="0">
      <w:start w:val="1"/>
      <w:numFmt w:val="decimal"/>
      <w:pStyle w:val="301"/>
      <w:lvlText w:val="%1）"/>
      <w:lvlJc w:val="left"/>
      <w:pPr>
        <w:ind w:left="1140" w:hanging="42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128">
    <w:nsid w:val="69E705E4"/>
    <w:multiLevelType w:val="multilevel"/>
    <w:tmpl w:val="69E705E4"/>
    <w:lvl w:ilvl="0" w:tentative="0">
      <w:start w:val="1"/>
      <w:numFmt w:val="chineseCountingThousand"/>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29">
    <w:nsid w:val="6CBE7F8F"/>
    <w:multiLevelType w:val="multilevel"/>
    <w:tmpl w:val="6CBE7F8F"/>
    <w:lvl w:ilvl="0" w:tentative="0">
      <w:start w:val="1"/>
      <w:numFmt w:val="bullet"/>
      <w:pStyle w:val="798"/>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0">
    <w:nsid w:val="6DDE1A9A"/>
    <w:multiLevelType w:val="multilevel"/>
    <w:tmpl w:val="6DDE1A9A"/>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31">
    <w:nsid w:val="6E796614"/>
    <w:multiLevelType w:val="multilevel"/>
    <w:tmpl w:val="6E796614"/>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pStyle w:val="2426"/>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32">
    <w:nsid w:val="6EB150A7"/>
    <w:multiLevelType w:val="multilevel"/>
    <w:tmpl w:val="6EB150A7"/>
    <w:lvl w:ilvl="0" w:tentative="0">
      <w:start w:val="1"/>
      <w:numFmt w:val="decimal"/>
      <w:pStyle w:val="1206"/>
      <w:lvlText w:val="%1."/>
      <w:lvlJc w:val="left"/>
      <w:pPr>
        <w:tabs>
          <w:tab w:val="left" w:pos="360"/>
        </w:tabs>
        <w:ind w:left="340" w:hanging="340"/>
      </w:pPr>
      <w:rPr>
        <w:rFonts w:hint="default" w:ascii="Arial Narrow" w:hAnsi="Arial Narrow"/>
        <w:b/>
        <w:i w:val="0"/>
        <w:sz w:val="32"/>
      </w:rPr>
    </w:lvl>
    <w:lvl w:ilvl="1" w:tentative="0">
      <w:start w:val="1"/>
      <w:numFmt w:val="decimal"/>
      <w:lvlText w:val="%1.%2"/>
      <w:lvlJc w:val="left"/>
      <w:pPr>
        <w:tabs>
          <w:tab w:val="left" w:pos="397"/>
        </w:tabs>
        <w:ind w:left="397" w:hanging="397"/>
      </w:pPr>
      <w:rPr>
        <w:rFonts w:hint="default" w:ascii="Arial Narrow" w:hAnsi="Arial Narrow"/>
        <w:sz w:val="28"/>
      </w:rPr>
    </w:lvl>
    <w:lvl w:ilvl="2" w:tentative="0">
      <w:start w:val="1"/>
      <w:numFmt w:val="decimal"/>
      <w:pStyle w:val="1480"/>
      <w:lvlText w:val="%1.%2.%3"/>
      <w:lvlJc w:val="left"/>
      <w:pPr>
        <w:tabs>
          <w:tab w:val="left" w:pos="567"/>
        </w:tabs>
        <w:ind w:left="567" w:hanging="567"/>
      </w:pPr>
      <w:rPr>
        <w:rFonts w:hint="default" w:ascii="Arial Narrow" w:hAnsi="Arial Narrow"/>
        <w:b/>
        <w:i w:val="0"/>
        <w:sz w:val="28"/>
      </w:rPr>
    </w:lvl>
    <w:lvl w:ilvl="3" w:tentative="0">
      <w:start w:val="1"/>
      <w:numFmt w:val="decimal"/>
      <w:pStyle w:val="912"/>
      <w:lvlText w:val="%1.%2.%3.%4"/>
      <w:lvlJc w:val="left"/>
      <w:pPr>
        <w:tabs>
          <w:tab w:val="left" w:pos="737"/>
        </w:tabs>
        <w:ind w:left="737" w:hanging="737"/>
      </w:pPr>
      <w:rPr>
        <w:rFonts w:hint="default" w:ascii="Arial Narrow" w:hAnsi="Arial Narrow"/>
        <w:b/>
        <w:i w:val="0"/>
        <w:sz w:val="24"/>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3">
    <w:nsid w:val="71A227FF"/>
    <w:multiLevelType w:val="singleLevel"/>
    <w:tmpl w:val="71A227FF"/>
    <w:lvl w:ilvl="0" w:tentative="0">
      <w:start w:val="1"/>
      <w:numFmt w:val="chineseCountingThousand"/>
      <w:pStyle w:val="1395"/>
      <w:lvlText w:val="（图%1）."/>
      <w:lvlJc w:val="left"/>
      <w:pPr>
        <w:tabs>
          <w:tab w:val="left" w:pos="720"/>
        </w:tabs>
        <w:ind w:left="425" w:hanging="425"/>
      </w:pPr>
      <w:rPr>
        <w:rFonts w:hint="eastAsia"/>
      </w:rPr>
    </w:lvl>
  </w:abstractNum>
  <w:abstractNum w:abstractNumId="134">
    <w:nsid w:val="733172C2"/>
    <w:multiLevelType w:val="multilevel"/>
    <w:tmpl w:val="733172C2"/>
    <w:lvl w:ilvl="0" w:tentative="0">
      <w:start w:val="1"/>
      <w:numFmt w:val="chineseCountingThousand"/>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35">
    <w:nsid w:val="74AD5608"/>
    <w:multiLevelType w:val="multilevel"/>
    <w:tmpl w:val="74AD5608"/>
    <w:lvl w:ilvl="0" w:tentative="0">
      <w:start w:val="1"/>
      <w:numFmt w:val="chineseCountingThousand"/>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36">
    <w:nsid w:val="76707D66"/>
    <w:multiLevelType w:val="multilevel"/>
    <w:tmpl w:val="76707D66"/>
    <w:lvl w:ilvl="0" w:tentative="0">
      <w:start w:val="1"/>
      <w:numFmt w:val="chineseCountingThousand"/>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7">
    <w:nsid w:val="76933334"/>
    <w:multiLevelType w:val="multilevel"/>
    <w:tmpl w:val="76933334"/>
    <w:lvl w:ilvl="0" w:tentative="0">
      <w:start w:val="1"/>
      <w:numFmt w:val="none"/>
      <w:pStyle w:val="868"/>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20"/>
        </w:tabs>
        <w:ind w:left="1620" w:hanging="360"/>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8">
    <w:nsid w:val="776C4C90"/>
    <w:multiLevelType w:val="multilevel"/>
    <w:tmpl w:val="776C4C90"/>
    <w:lvl w:ilvl="0" w:tentative="0">
      <w:start w:val="1"/>
      <w:numFmt w:val="decimal"/>
      <w:pStyle w:val="380"/>
      <w:lvlText w:val="第 %1 章"/>
      <w:lvlJc w:val="left"/>
      <w:pPr>
        <w:tabs>
          <w:tab w:val="left" w:pos="1080"/>
        </w:tabs>
        <w:ind w:left="425" w:hanging="425"/>
      </w:pPr>
      <w:rPr>
        <w:rFonts w:hint="eastAsia" w:ascii="黑体" w:eastAsia="黑体"/>
        <w:b/>
        <w:i w:val="0"/>
        <w:sz w:val="36"/>
        <w:szCs w:val="36"/>
      </w:rPr>
    </w:lvl>
    <w:lvl w:ilvl="1" w:tentative="0">
      <w:start w:val="1"/>
      <w:numFmt w:val="decimal"/>
      <w:pStyle w:val="1009"/>
      <w:lvlText w:val="%1.%2"/>
      <w:lvlJc w:val="left"/>
      <w:pPr>
        <w:tabs>
          <w:tab w:val="left" w:pos="360"/>
        </w:tabs>
        <w:ind w:left="0" w:firstLine="0"/>
      </w:pPr>
      <w:rPr>
        <w:rFonts w:hint="eastAsia" w:eastAsia="宋体"/>
        <w:b/>
        <w:i w:val="0"/>
        <w:sz w:val="28"/>
      </w:rPr>
    </w:lvl>
    <w:lvl w:ilvl="2" w:tentative="0">
      <w:start w:val="1"/>
      <w:numFmt w:val="decimal"/>
      <w:pStyle w:val="1028"/>
      <w:lvlText w:val="%1.%2.%3"/>
      <w:lvlJc w:val="left"/>
      <w:pPr>
        <w:tabs>
          <w:tab w:val="left" w:pos="720"/>
        </w:tabs>
        <w:ind w:left="0" w:firstLine="0"/>
      </w:pPr>
      <w:rPr>
        <w:rFonts w:hint="eastAsia" w:eastAsia="黑体"/>
        <w:b/>
        <w:i w:val="0"/>
        <w:sz w:val="28"/>
      </w:rPr>
    </w:lvl>
    <w:lvl w:ilvl="3" w:tentative="0">
      <w:start w:val="1"/>
      <w:numFmt w:val="decimal"/>
      <w:pStyle w:val="940"/>
      <w:lvlText w:val="%1.%2.%3.%4"/>
      <w:lvlJc w:val="left"/>
      <w:pPr>
        <w:tabs>
          <w:tab w:val="left" w:pos="567"/>
        </w:tabs>
        <w:ind w:left="0" w:firstLine="0"/>
      </w:pPr>
      <w:rPr>
        <w:rFonts w:hint="eastAsia" w:eastAsia="宋体"/>
        <w:b/>
        <w:i w:val="0"/>
        <w:sz w:val="24"/>
        <w:szCs w:val="24"/>
      </w:rPr>
    </w:lvl>
    <w:lvl w:ilvl="4" w:tentative="0">
      <w:start w:val="1"/>
      <w:numFmt w:val="decimal"/>
      <w:lvlText w:val="%1.%2.%3.%4.%5"/>
      <w:lvlJc w:val="left"/>
      <w:pPr>
        <w:tabs>
          <w:tab w:val="left" w:pos="1080"/>
        </w:tabs>
        <w:ind w:left="0" w:firstLine="0"/>
      </w:pPr>
      <w:rPr>
        <w:rFonts w:hint="eastAsia" w:eastAsia="宋体"/>
        <w:b/>
        <w:i w:val="0"/>
        <w:sz w:val="28"/>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139">
    <w:nsid w:val="78077BE0"/>
    <w:multiLevelType w:val="multilevel"/>
    <w:tmpl w:val="78077BE0"/>
    <w:lvl w:ilvl="0" w:tentative="0">
      <w:start w:val="1"/>
      <w:numFmt w:val="bullet"/>
      <w:pStyle w:val="1214"/>
      <w:lvlText w:val="−"/>
      <w:lvlJc w:val="left"/>
      <w:pPr>
        <w:ind w:left="900" w:hanging="420"/>
      </w:pPr>
      <w:rPr>
        <w:rFonts w:hint="eastAsia" w:ascii="微软雅黑" w:hAnsi="微软雅黑" w:eastAsia="微软雅黑"/>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40">
    <w:nsid w:val="79307B28"/>
    <w:multiLevelType w:val="multilevel"/>
    <w:tmpl w:val="79307B28"/>
    <w:lvl w:ilvl="0" w:tentative="0">
      <w:start w:val="1"/>
      <w:numFmt w:val="decimal"/>
      <w:suff w:val="nothing"/>
      <w:lvlText w:val="%1"/>
      <w:lvlJc w:val="left"/>
      <w:pPr>
        <w:ind w:left="432" w:hanging="432"/>
      </w:pPr>
      <w:rPr>
        <w:rFonts w:hint="eastAsia"/>
        <w:color w:val="FFFFFF"/>
      </w:rPr>
    </w:lvl>
    <w:lvl w:ilvl="1" w:tentative="0">
      <w:start w:val="1"/>
      <w:numFmt w:val="decimal"/>
      <w:pStyle w:val="856"/>
      <w:suff w:val="nothing"/>
      <w:lvlText w:val="%1.%2"/>
      <w:lvlJc w:val="left"/>
      <w:pPr>
        <w:ind w:left="576" w:hanging="576"/>
      </w:pPr>
      <w:rPr>
        <w:rFonts w:hint="eastAsia"/>
      </w:rPr>
    </w:lvl>
    <w:lvl w:ilvl="2" w:tentative="0">
      <w:start w:val="1"/>
      <w:numFmt w:val="decimal"/>
      <w:suff w:val="nothing"/>
      <w:lvlText w:val="%1.%2.%3"/>
      <w:lvlJc w:val="left"/>
      <w:pPr>
        <w:ind w:left="720" w:hanging="720"/>
      </w:pPr>
      <w:rPr>
        <w:rFonts w:hint="eastAsia"/>
      </w:rPr>
    </w:lvl>
    <w:lvl w:ilvl="3" w:tentative="0">
      <w:start w:val="1"/>
      <w:numFmt w:val="decimal"/>
      <w:suff w:val="space"/>
      <w:lvlText w:val="%1.%2.%3.%4"/>
      <w:lvlJc w:val="left"/>
      <w:pPr>
        <w:ind w:left="864" w:hanging="864"/>
      </w:pPr>
      <w:rPr>
        <w:rFonts w:hint="eastAsia"/>
      </w:rPr>
    </w:lvl>
    <w:lvl w:ilvl="4" w:tentative="0">
      <w:start w:val="1"/>
      <w:numFmt w:val="decimal"/>
      <w:lvlText w:val="%1.%2.%3.%4.%5、"/>
      <w:lvlJc w:val="left"/>
      <w:pPr>
        <w:tabs>
          <w:tab w:val="left" w:pos="2520"/>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41">
    <w:nsid w:val="79575DCB"/>
    <w:multiLevelType w:val="multilevel"/>
    <w:tmpl w:val="79575DCB"/>
    <w:lvl w:ilvl="0" w:tentative="0">
      <w:start w:val="1"/>
      <w:numFmt w:val="lowerLetter"/>
      <w:pStyle w:val="563"/>
      <w:lvlText w:val="%1)"/>
      <w:lvlJc w:val="left"/>
      <w:pPr>
        <w:ind w:left="1380" w:hanging="420"/>
      </w:p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142">
    <w:nsid w:val="7A7C3F85"/>
    <w:multiLevelType w:val="multilevel"/>
    <w:tmpl w:val="7A7C3F85"/>
    <w:lvl w:ilvl="0" w:tentative="0">
      <w:start w:val="1"/>
      <w:numFmt w:val="bullet"/>
      <w:pStyle w:val="1581"/>
      <w:lvlText w:val=""/>
      <w:lvlJc w:val="left"/>
      <w:pPr>
        <w:ind w:left="1680" w:hanging="420"/>
      </w:pPr>
      <w:rPr>
        <w:rFonts w:hint="default" w:ascii="Wingdings" w:hAnsi="Wingdings" w:cs="Times New Roman"/>
        <w:b w:val="0"/>
        <w:bCs w:val="0"/>
        <w:i w:val="0"/>
        <w:iCs w:val="0"/>
        <w:caps w:val="0"/>
        <w:smallCaps w:val="0"/>
        <w:strike w:val="0"/>
        <w:dstrike w:val="0"/>
        <w:vanish w:val="0"/>
        <w:color w:val="000000"/>
        <w:spacing w:val="0"/>
        <w:position w:val="0"/>
        <w:u w:val="none"/>
        <w:vertAlign w:val="baseline"/>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abstractNum w:abstractNumId="143">
    <w:nsid w:val="7B6D4A4C"/>
    <w:multiLevelType w:val="multilevel"/>
    <w:tmpl w:val="7B6D4A4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4">
    <w:nsid w:val="7BBE78F0"/>
    <w:multiLevelType w:val="multilevel"/>
    <w:tmpl w:val="7BBE78F0"/>
    <w:lvl w:ilvl="0" w:tentative="0">
      <w:start w:val="1"/>
      <w:numFmt w:val="upperLetter"/>
      <w:pStyle w:val="1336"/>
      <w:lvlText w:val="附录%1"/>
      <w:lvlJc w:val="left"/>
      <w:pPr>
        <w:tabs>
          <w:tab w:val="left" w:pos="1304"/>
        </w:tabs>
        <w:ind w:left="425" w:hanging="425"/>
      </w:pPr>
      <w:rPr>
        <w:rFonts w:hint="eastAsia"/>
      </w:rPr>
    </w:lvl>
    <w:lvl w:ilvl="1" w:tentative="0">
      <w:start w:val="1"/>
      <w:numFmt w:val="decimal"/>
      <w:pStyle w:val="1337"/>
      <w:lvlText w:val="%1.%2"/>
      <w:lvlJc w:val="left"/>
      <w:pPr>
        <w:tabs>
          <w:tab w:val="left" w:pos="624"/>
        </w:tabs>
        <w:ind w:left="425" w:hanging="425"/>
      </w:pPr>
      <w:rPr>
        <w:rFonts w:hint="eastAsia"/>
      </w:rPr>
    </w:lvl>
    <w:lvl w:ilvl="2" w:tentative="0">
      <w:start w:val="1"/>
      <w:numFmt w:val="decimal"/>
      <w:pStyle w:val="1338"/>
      <w:lvlText w:val="%1.%2.%3"/>
      <w:lvlJc w:val="left"/>
      <w:pPr>
        <w:tabs>
          <w:tab w:val="left" w:pos="851"/>
        </w:tabs>
        <w:ind w:left="425" w:hanging="425"/>
      </w:pPr>
      <w:rPr>
        <w:rFonts w:hint="eastAsia"/>
      </w:rPr>
    </w:lvl>
    <w:lvl w:ilvl="3" w:tentative="0">
      <w:start w:val="1"/>
      <w:numFmt w:val="decimal"/>
      <w:pStyle w:val="1339"/>
      <w:lvlText w:val="%1.%2.%3.%4"/>
      <w:lvlJc w:val="left"/>
      <w:pPr>
        <w:tabs>
          <w:tab w:val="left" w:pos="1134"/>
        </w:tabs>
        <w:ind w:left="1361" w:hanging="1361"/>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145">
    <w:nsid w:val="7D5A3AFB"/>
    <w:multiLevelType w:val="multilevel"/>
    <w:tmpl w:val="7D5A3AFB"/>
    <w:lvl w:ilvl="0" w:tentative="0">
      <w:start w:val="1"/>
      <w:numFmt w:val="bullet"/>
      <w:pStyle w:val="1225"/>
      <w:lvlText w:val=""/>
      <w:lvlJc w:val="left"/>
      <w:pPr>
        <w:tabs>
          <w:tab w:val="left" w:pos="0"/>
        </w:tabs>
        <w:ind w:left="0" w:hanging="420"/>
      </w:pPr>
      <w:rPr>
        <w:rFonts w:hint="default" w:ascii="Wingdings" w:hAnsi="Wingdings"/>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bullet"/>
      <w:lvlText w:val=""/>
      <w:lvlJc w:val="left"/>
      <w:pPr>
        <w:tabs>
          <w:tab w:val="left" w:pos="840"/>
        </w:tabs>
        <w:ind w:left="840" w:hanging="420"/>
      </w:pPr>
      <w:rPr>
        <w:rFonts w:hint="default" w:ascii="Wingdings" w:hAnsi="Wingdings"/>
      </w:rPr>
    </w:lvl>
    <w:lvl w:ilvl="3" w:tentative="0">
      <w:start w:val="1"/>
      <w:numFmt w:val="bullet"/>
      <w:lvlText w:val=""/>
      <w:lvlJc w:val="left"/>
      <w:pPr>
        <w:tabs>
          <w:tab w:val="left" w:pos="1260"/>
        </w:tabs>
        <w:ind w:left="1260" w:hanging="420"/>
      </w:pPr>
      <w:rPr>
        <w:rFonts w:hint="default" w:ascii="Wingdings" w:hAnsi="Wingdings"/>
      </w:rPr>
    </w:lvl>
    <w:lvl w:ilvl="4" w:tentative="0">
      <w:start w:val="1"/>
      <w:numFmt w:val="bullet"/>
      <w:lvlText w:val=""/>
      <w:lvlJc w:val="left"/>
      <w:pPr>
        <w:tabs>
          <w:tab w:val="left" w:pos="1680"/>
        </w:tabs>
        <w:ind w:left="1680" w:hanging="420"/>
      </w:pPr>
      <w:rPr>
        <w:rFonts w:hint="default" w:ascii="Wingdings" w:hAnsi="Wingdings"/>
      </w:rPr>
    </w:lvl>
    <w:lvl w:ilvl="5" w:tentative="0">
      <w:start w:val="1"/>
      <w:numFmt w:val="bullet"/>
      <w:lvlText w:val=""/>
      <w:lvlJc w:val="left"/>
      <w:pPr>
        <w:tabs>
          <w:tab w:val="left" w:pos="2100"/>
        </w:tabs>
        <w:ind w:left="2100" w:hanging="420"/>
      </w:pPr>
      <w:rPr>
        <w:rFonts w:hint="default" w:ascii="Wingdings" w:hAnsi="Wingdings"/>
      </w:rPr>
    </w:lvl>
    <w:lvl w:ilvl="6" w:tentative="0">
      <w:start w:val="1"/>
      <w:numFmt w:val="bullet"/>
      <w:pStyle w:val="2360"/>
      <w:lvlText w:val=""/>
      <w:lvlJc w:val="left"/>
      <w:pPr>
        <w:tabs>
          <w:tab w:val="left" w:pos="2520"/>
        </w:tabs>
        <w:ind w:left="2520" w:hanging="420"/>
      </w:pPr>
      <w:rPr>
        <w:rFonts w:hint="default" w:ascii="Wingdings" w:hAnsi="Wingdings"/>
      </w:rPr>
    </w:lvl>
    <w:lvl w:ilvl="7" w:tentative="0">
      <w:start w:val="1"/>
      <w:numFmt w:val="bullet"/>
      <w:pStyle w:val="2361"/>
      <w:lvlText w:val=""/>
      <w:lvlJc w:val="left"/>
      <w:pPr>
        <w:tabs>
          <w:tab w:val="left" w:pos="2940"/>
        </w:tabs>
        <w:ind w:left="2940" w:hanging="420"/>
      </w:pPr>
      <w:rPr>
        <w:rFonts w:hint="default" w:ascii="Wingdings" w:hAnsi="Wingdings"/>
      </w:rPr>
    </w:lvl>
    <w:lvl w:ilvl="8" w:tentative="0">
      <w:start w:val="1"/>
      <w:numFmt w:val="bullet"/>
      <w:lvlText w:val=""/>
      <w:lvlJc w:val="left"/>
      <w:pPr>
        <w:tabs>
          <w:tab w:val="left" w:pos="3360"/>
        </w:tabs>
        <w:ind w:left="3360" w:hanging="420"/>
      </w:pPr>
      <w:rPr>
        <w:rFonts w:hint="default" w:ascii="Wingdings" w:hAnsi="Wingdings"/>
      </w:rPr>
    </w:lvl>
  </w:abstractNum>
  <w:abstractNum w:abstractNumId="146">
    <w:nsid w:val="7D5E4FE6"/>
    <w:multiLevelType w:val="multilevel"/>
    <w:tmpl w:val="7D5E4FE6"/>
    <w:lvl w:ilvl="0" w:tentative="0">
      <w:start w:val="1"/>
      <w:numFmt w:val="decimal"/>
      <w:pStyle w:val="1436"/>
      <w:suff w:val="space"/>
      <w:lvlText w:val="%1"/>
      <w:lvlJc w:val="left"/>
      <w:pPr>
        <w:tabs>
          <w:tab w:val="left" w:pos="425"/>
        </w:tabs>
        <w:ind w:left="0" w:firstLine="0"/>
      </w:pPr>
    </w:lvl>
    <w:lvl w:ilvl="1" w:tentative="0">
      <w:start w:val="1"/>
      <w:numFmt w:val="decimal"/>
      <w:pStyle w:val="900"/>
      <w:suff w:val="space"/>
      <w:lvlText w:val="%1.%2"/>
      <w:lvlJc w:val="left"/>
      <w:pPr>
        <w:tabs>
          <w:tab w:val="left" w:pos="992"/>
        </w:tabs>
        <w:ind w:left="0" w:firstLine="0"/>
      </w:pPr>
    </w:lvl>
    <w:lvl w:ilvl="2" w:tentative="0">
      <w:start w:val="1"/>
      <w:numFmt w:val="decimal"/>
      <w:pStyle w:val="1437"/>
      <w:suff w:val="space"/>
      <w:lvlText w:val="%1.%2.%3"/>
      <w:lvlJc w:val="left"/>
      <w:pPr>
        <w:tabs>
          <w:tab w:val="left" w:pos="1418"/>
        </w:tabs>
        <w:ind w:left="0" w:firstLine="0"/>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47">
    <w:nsid w:val="7D8C468B"/>
    <w:multiLevelType w:val="multilevel"/>
    <w:tmpl w:val="7D8C468B"/>
    <w:lvl w:ilvl="0" w:tentative="0">
      <w:start w:val="1"/>
      <w:numFmt w:val="bullet"/>
      <w:pStyle w:val="1370"/>
      <w:lvlText w:val=""/>
      <w:lvlJc w:val="left"/>
      <w:pPr>
        <w:tabs>
          <w:tab w:val="left" w:pos="1095"/>
        </w:tabs>
        <w:ind w:left="1095" w:hanging="420"/>
      </w:pPr>
      <w:rPr>
        <w:rFonts w:hint="default" w:ascii="Wingdings" w:hAnsi="Wingdings"/>
      </w:rPr>
    </w:lvl>
    <w:lvl w:ilvl="1" w:tentative="0">
      <w:start w:val="1"/>
      <w:numFmt w:val="bullet"/>
      <w:lvlText w:val=""/>
      <w:lvlJc w:val="left"/>
      <w:pPr>
        <w:tabs>
          <w:tab w:val="left" w:pos="1515"/>
        </w:tabs>
        <w:ind w:left="1515" w:hanging="420"/>
      </w:pPr>
      <w:rPr>
        <w:rFonts w:hint="default" w:ascii="Wingdings" w:hAnsi="Wingdings"/>
      </w:rPr>
    </w:lvl>
    <w:lvl w:ilvl="2" w:tentative="0">
      <w:start w:val="1"/>
      <w:numFmt w:val="bullet"/>
      <w:lvlText w:val=""/>
      <w:lvlJc w:val="left"/>
      <w:pPr>
        <w:tabs>
          <w:tab w:val="left" w:pos="1935"/>
        </w:tabs>
        <w:ind w:left="1935" w:hanging="420"/>
      </w:pPr>
      <w:rPr>
        <w:rFonts w:hint="default" w:ascii="Wingdings" w:hAnsi="Wingdings"/>
      </w:rPr>
    </w:lvl>
    <w:lvl w:ilvl="3" w:tentative="0">
      <w:start w:val="1"/>
      <w:numFmt w:val="bullet"/>
      <w:lvlText w:val=""/>
      <w:lvlJc w:val="left"/>
      <w:pPr>
        <w:tabs>
          <w:tab w:val="left" w:pos="2355"/>
        </w:tabs>
        <w:ind w:left="2355" w:hanging="420"/>
      </w:pPr>
      <w:rPr>
        <w:rFonts w:hint="default" w:ascii="Wingdings" w:hAnsi="Wingdings"/>
      </w:rPr>
    </w:lvl>
    <w:lvl w:ilvl="4" w:tentative="0">
      <w:start w:val="1"/>
      <w:numFmt w:val="bullet"/>
      <w:lvlText w:val=""/>
      <w:lvlJc w:val="left"/>
      <w:pPr>
        <w:tabs>
          <w:tab w:val="left" w:pos="2775"/>
        </w:tabs>
        <w:ind w:left="2775" w:hanging="420"/>
      </w:pPr>
      <w:rPr>
        <w:rFonts w:hint="default" w:ascii="Wingdings" w:hAnsi="Wingdings"/>
      </w:rPr>
    </w:lvl>
    <w:lvl w:ilvl="5" w:tentative="0">
      <w:start w:val="1"/>
      <w:numFmt w:val="bullet"/>
      <w:lvlText w:val=""/>
      <w:lvlJc w:val="left"/>
      <w:pPr>
        <w:tabs>
          <w:tab w:val="left" w:pos="3195"/>
        </w:tabs>
        <w:ind w:left="3195" w:hanging="420"/>
      </w:pPr>
      <w:rPr>
        <w:rFonts w:hint="default" w:ascii="Wingdings" w:hAnsi="Wingdings"/>
      </w:rPr>
    </w:lvl>
    <w:lvl w:ilvl="6" w:tentative="0">
      <w:start w:val="1"/>
      <w:numFmt w:val="bullet"/>
      <w:lvlText w:val=""/>
      <w:lvlJc w:val="left"/>
      <w:pPr>
        <w:tabs>
          <w:tab w:val="left" w:pos="3615"/>
        </w:tabs>
        <w:ind w:left="3615" w:hanging="420"/>
      </w:pPr>
      <w:rPr>
        <w:rFonts w:hint="default" w:ascii="Wingdings" w:hAnsi="Wingdings"/>
      </w:rPr>
    </w:lvl>
    <w:lvl w:ilvl="7" w:tentative="0">
      <w:start w:val="1"/>
      <w:numFmt w:val="bullet"/>
      <w:lvlText w:val=""/>
      <w:lvlJc w:val="left"/>
      <w:pPr>
        <w:tabs>
          <w:tab w:val="left" w:pos="4035"/>
        </w:tabs>
        <w:ind w:left="4035" w:hanging="420"/>
      </w:pPr>
      <w:rPr>
        <w:rFonts w:hint="default" w:ascii="Wingdings" w:hAnsi="Wingdings"/>
      </w:rPr>
    </w:lvl>
    <w:lvl w:ilvl="8" w:tentative="0">
      <w:start w:val="1"/>
      <w:numFmt w:val="bullet"/>
      <w:lvlText w:val=""/>
      <w:lvlJc w:val="left"/>
      <w:pPr>
        <w:tabs>
          <w:tab w:val="left" w:pos="4455"/>
        </w:tabs>
        <w:ind w:left="4455" w:hanging="420"/>
      </w:pPr>
      <w:rPr>
        <w:rFonts w:hint="default" w:ascii="Wingdings" w:hAnsi="Wingdings"/>
      </w:rPr>
    </w:lvl>
  </w:abstractNum>
  <w:abstractNum w:abstractNumId="148">
    <w:nsid w:val="7EE449DB"/>
    <w:multiLevelType w:val="multilevel"/>
    <w:tmpl w:val="7EE449DB"/>
    <w:lvl w:ilvl="0" w:tentative="0">
      <w:start w:val="1"/>
      <w:numFmt w:val="bullet"/>
      <w:pStyle w:val="1052"/>
      <w:lvlText w:val=""/>
      <w:lvlJc w:val="left"/>
      <w:pPr>
        <w:ind w:left="1804" w:hanging="420"/>
      </w:pPr>
      <w:rPr>
        <w:rFonts w:hint="default" w:ascii="Wingdings" w:hAnsi="Wingdings"/>
      </w:rPr>
    </w:lvl>
    <w:lvl w:ilvl="1" w:tentative="0">
      <w:start w:val="1"/>
      <w:numFmt w:val="bullet"/>
      <w:lvlText w:val=""/>
      <w:lvlJc w:val="left"/>
      <w:pPr>
        <w:ind w:left="2224" w:hanging="420"/>
      </w:pPr>
      <w:rPr>
        <w:rFonts w:hint="default" w:ascii="Wingdings" w:hAnsi="Wingdings"/>
      </w:rPr>
    </w:lvl>
    <w:lvl w:ilvl="2" w:tentative="0">
      <w:start w:val="1"/>
      <w:numFmt w:val="bullet"/>
      <w:lvlText w:val=""/>
      <w:lvlJc w:val="left"/>
      <w:pPr>
        <w:ind w:left="2644" w:hanging="420"/>
      </w:pPr>
      <w:rPr>
        <w:rFonts w:hint="default" w:ascii="Wingdings" w:hAnsi="Wingdings"/>
      </w:rPr>
    </w:lvl>
    <w:lvl w:ilvl="3" w:tentative="0">
      <w:start w:val="1"/>
      <w:numFmt w:val="bullet"/>
      <w:lvlText w:val=""/>
      <w:lvlJc w:val="left"/>
      <w:pPr>
        <w:ind w:left="3064" w:hanging="420"/>
      </w:pPr>
      <w:rPr>
        <w:rFonts w:hint="default" w:ascii="Wingdings" w:hAnsi="Wingdings"/>
      </w:rPr>
    </w:lvl>
    <w:lvl w:ilvl="4" w:tentative="0">
      <w:start w:val="1"/>
      <w:numFmt w:val="bullet"/>
      <w:lvlText w:val=""/>
      <w:lvlJc w:val="left"/>
      <w:pPr>
        <w:ind w:left="3484" w:hanging="420"/>
      </w:pPr>
      <w:rPr>
        <w:rFonts w:hint="default" w:ascii="Wingdings" w:hAnsi="Wingdings"/>
      </w:rPr>
    </w:lvl>
    <w:lvl w:ilvl="5" w:tentative="0">
      <w:start w:val="1"/>
      <w:numFmt w:val="bullet"/>
      <w:lvlText w:val=""/>
      <w:lvlJc w:val="left"/>
      <w:pPr>
        <w:ind w:left="3904" w:hanging="420"/>
      </w:pPr>
      <w:rPr>
        <w:rFonts w:hint="default" w:ascii="Wingdings" w:hAnsi="Wingdings"/>
      </w:rPr>
    </w:lvl>
    <w:lvl w:ilvl="6" w:tentative="0">
      <w:start w:val="1"/>
      <w:numFmt w:val="bullet"/>
      <w:lvlText w:val=""/>
      <w:lvlJc w:val="left"/>
      <w:pPr>
        <w:ind w:left="4324" w:hanging="420"/>
      </w:pPr>
      <w:rPr>
        <w:rFonts w:hint="default" w:ascii="Wingdings" w:hAnsi="Wingdings"/>
      </w:rPr>
    </w:lvl>
    <w:lvl w:ilvl="7" w:tentative="0">
      <w:start w:val="1"/>
      <w:numFmt w:val="bullet"/>
      <w:lvlText w:val=""/>
      <w:lvlJc w:val="left"/>
      <w:pPr>
        <w:ind w:left="4744" w:hanging="420"/>
      </w:pPr>
      <w:rPr>
        <w:rFonts w:hint="default" w:ascii="Wingdings" w:hAnsi="Wingdings"/>
      </w:rPr>
    </w:lvl>
    <w:lvl w:ilvl="8" w:tentative="0">
      <w:start w:val="1"/>
      <w:numFmt w:val="bullet"/>
      <w:lvlText w:val=""/>
      <w:lvlJc w:val="left"/>
      <w:pPr>
        <w:ind w:left="5164" w:hanging="420"/>
      </w:pPr>
      <w:rPr>
        <w:rFonts w:hint="default" w:ascii="Wingdings" w:hAnsi="Wingdings"/>
      </w:rPr>
    </w:lvl>
  </w:abstractNum>
  <w:abstractNum w:abstractNumId="149">
    <w:nsid w:val="7F52450A"/>
    <w:multiLevelType w:val="multilevel"/>
    <w:tmpl w:val="7F52450A"/>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7"/>
  </w:num>
  <w:num w:numId="2">
    <w:abstractNumId w:val="4"/>
  </w:num>
  <w:num w:numId="3">
    <w:abstractNumId w:val="6"/>
  </w:num>
  <w:num w:numId="4">
    <w:abstractNumId w:val="9"/>
  </w:num>
  <w:num w:numId="5">
    <w:abstractNumId w:val="10"/>
  </w:num>
  <w:num w:numId="6">
    <w:abstractNumId w:val="7"/>
  </w:num>
  <w:num w:numId="7">
    <w:abstractNumId w:val="3"/>
  </w:num>
  <w:num w:numId="8">
    <w:abstractNumId w:val="8"/>
  </w:num>
  <w:num w:numId="9">
    <w:abstractNumId w:val="5"/>
  </w:num>
  <w:num w:numId="10">
    <w:abstractNumId w:val="2"/>
  </w:num>
  <w:num w:numId="11">
    <w:abstractNumId w:val="65"/>
  </w:num>
  <w:num w:numId="12">
    <w:abstractNumId w:val="133"/>
  </w:num>
  <w:num w:numId="13">
    <w:abstractNumId w:val="105"/>
  </w:num>
  <w:num w:numId="14">
    <w:abstractNumId w:val="62"/>
  </w:num>
  <w:num w:numId="15">
    <w:abstractNumId w:val="22"/>
  </w:num>
  <w:num w:numId="16">
    <w:abstractNumId w:val="11"/>
  </w:num>
  <w:num w:numId="17">
    <w:abstractNumId w:val="127"/>
    <w:lvlOverride w:ilvl="0">
      <w:startOverride w:val="1"/>
    </w:lvlOverride>
  </w:num>
  <w:num w:numId="18">
    <w:abstractNumId w:val="54"/>
  </w:num>
  <w:num w:numId="19">
    <w:abstractNumId w:val="138"/>
  </w:num>
  <w:num w:numId="20">
    <w:abstractNumId w:val="39"/>
  </w:num>
  <w:num w:numId="21">
    <w:abstractNumId w:val="67"/>
  </w:num>
  <w:num w:numId="22">
    <w:abstractNumId w:val="98"/>
  </w:num>
  <w:num w:numId="23">
    <w:abstractNumId w:val="97"/>
  </w:num>
  <w:num w:numId="24">
    <w:abstractNumId w:val="77"/>
  </w:num>
  <w:num w:numId="25">
    <w:abstractNumId w:val="112"/>
  </w:num>
  <w:num w:numId="26">
    <w:abstractNumId w:val="74"/>
  </w:num>
  <w:num w:numId="27">
    <w:abstractNumId w:val="141"/>
  </w:num>
  <w:num w:numId="28">
    <w:abstractNumId w:val="124"/>
  </w:num>
  <w:num w:numId="29">
    <w:abstractNumId w:val="42"/>
  </w:num>
  <w:num w:numId="30">
    <w:abstractNumId w:val="23"/>
  </w:num>
  <w:num w:numId="31">
    <w:abstractNumId w:val="79"/>
  </w:num>
  <w:num w:numId="32">
    <w:abstractNumId w:val="49"/>
  </w:num>
  <w:num w:numId="33">
    <w:abstractNumId w:val="48"/>
  </w:num>
  <w:num w:numId="34">
    <w:abstractNumId w:val="116"/>
  </w:num>
  <w:num w:numId="35">
    <w:abstractNumId w:val="129"/>
  </w:num>
  <w:num w:numId="36">
    <w:abstractNumId w:val="29"/>
  </w:num>
  <w:num w:numId="37">
    <w:abstractNumId w:val="73"/>
  </w:num>
  <w:num w:numId="38">
    <w:abstractNumId w:val="111"/>
  </w:num>
  <w:num w:numId="39">
    <w:abstractNumId w:val="15"/>
  </w:num>
  <w:num w:numId="40">
    <w:abstractNumId w:val="20"/>
  </w:num>
  <w:num w:numId="41">
    <w:abstractNumId w:val="140"/>
  </w:num>
  <w:num w:numId="42">
    <w:abstractNumId w:val="137"/>
  </w:num>
  <w:num w:numId="43">
    <w:abstractNumId w:val="146"/>
  </w:num>
  <w:num w:numId="44">
    <w:abstractNumId w:val="28"/>
  </w:num>
  <w:num w:numId="45">
    <w:abstractNumId w:val="92"/>
  </w:num>
  <w:num w:numId="46">
    <w:abstractNumId w:val="132"/>
  </w:num>
  <w:num w:numId="47">
    <w:abstractNumId w:val="56"/>
  </w:num>
  <w:num w:numId="4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num>
  <w:num w:numId="51">
    <w:abstractNumId w:val="109"/>
  </w:num>
  <w:num w:numId="52">
    <w:abstractNumId w:val="26"/>
  </w:num>
  <w:num w:numId="53">
    <w:abstractNumId w:val="43"/>
  </w:num>
  <w:num w:numId="54">
    <w:abstractNumId w:val="117"/>
  </w:num>
  <w:num w:numId="55">
    <w:abstractNumId w:val="34"/>
  </w:num>
  <w:num w:numId="56">
    <w:abstractNumId w:val="148"/>
  </w:num>
  <w:num w:numId="57">
    <w:abstractNumId w:val="52"/>
  </w:num>
  <w:num w:numId="58">
    <w:abstractNumId w:val="113"/>
  </w:num>
  <w:num w:numId="59">
    <w:abstractNumId w:val="82"/>
  </w:num>
  <w:num w:numId="60">
    <w:abstractNumId w:val="120"/>
  </w:num>
  <w:num w:numId="6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9"/>
  </w:num>
  <w:num w:numId="63">
    <w:abstractNumId w:val="44"/>
  </w:num>
  <w:num w:numId="64">
    <w:abstractNumId w:val="121"/>
  </w:num>
  <w:num w:numId="65">
    <w:abstractNumId w:val="122"/>
  </w:num>
  <w:num w:numId="66">
    <w:abstractNumId w:val="94"/>
    <w:lvlOverride w:ilvl="0">
      <w:startOverride w:val="1"/>
    </w:lvlOverride>
  </w:num>
  <w:num w:numId="67">
    <w:abstractNumId w:val="32"/>
  </w:num>
  <w:num w:numId="68">
    <w:abstractNumId w:val="96"/>
  </w:num>
  <w:num w:numId="69">
    <w:abstractNumId w:val="78"/>
  </w:num>
  <w:num w:numId="70">
    <w:abstractNumId w:val="53"/>
  </w:num>
  <w:num w:numId="71">
    <w:abstractNumId w:val="139"/>
  </w:num>
  <w:num w:numId="72">
    <w:abstractNumId w:val="16"/>
  </w:num>
  <w:num w:numId="73">
    <w:abstractNumId w:val="59"/>
  </w:num>
  <w:num w:numId="74">
    <w:abstractNumId w:val="145"/>
  </w:num>
  <w:num w:numId="75">
    <w:abstractNumId w:val="14"/>
  </w:num>
  <w:num w:numId="76">
    <w:abstractNumId w:val="31"/>
  </w:num>
  <w:num w:numId="7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6"/>
  </w:num>
  <w:num w:numId="79">
    <w:abstractNumId w:val="103"/>
  </w:num>
  <w:num w:numId="80">
    <w:abstractNumId w:val="104"/>
  </w:num>
  <w:num w:numId="81">
    <w:abstractNumId w:val="123"/>
  </w:num>
  <w:num w:numId="82">
    <w:abstractNumId w:val="144"/>
  </w:num>
  <w:num w:numId="83">
    <w:abstractNumId w:val="72"/>
  </w:num>
  <w:num w:numId="84">
    <w:abstractNumId w:val="147"/>
  </w:num>
  <w:num w:numId="85">
    <w:abstractNumId w:val="115"/>
  </w:num>
  <w:num w:numId="86">
    <w:abstractNumId w:val="89"/>
  </w:num>
  <w:num w:numId="87">
    <w:abstractNumId w:val="61"/>
  </w:num>
  <w:num w:numId="88">
    <w:abstractNumId w:val="75"/>
  </w:num>
  <w:num w:numId="89">
    <w:abstractNumId w:val="41"/>
  </w:num>
  <w:num w:numId="90">
    <w:abstractNumId w:val="91"/>
  </w:num>
  <w:num w:numId="91">
    <w:abstractNumId w:val="76"/>
  </w:num>
  <w:num w:numId="92">
    <w:abstractNumId w:val="108"/>
  </w:num>
  <w:num w:numId="93">
    <w:abstractNumId w:val="46"/>
  </w:num>
  <w:num w:numId="94">
    <w:abstractNumId w:val="93"/>
  </w:num>
  <w:num w:numId="95">
    <w:abstractNumId w:val="68"/>
  </w:num>
  <w:num w:numId="96">
    <w:abstractNumId w:val="106"/>
  </w:num>
  <w:num w:numId="97">
    <w:abstractNumId w:val="142"/>
  </w:num>
  <w:num w:numId="98">
    <w:abstractNumId w:val="64"/>
  </w:num>
  <w:num w:numId="99">
    <w:abstractNumId w:val="1"/>
  </w:num>
  <w:num w:numId="100">
    <w:abstractNumId w:val="131"/>
  </w:num>
  <w:num w:numId="101">
    <w:abstractNumId w:val="0"/>
  </w:num>
  <w:num w:numId="102">
    <w:abstractNumId w:val="86"/>
  </w:num>
  <w:num w:numId="103">
    <w:abstractNumId w:val="119"/>
  </w:num>
  <w:num w:numId="104">
    <w:abstractNumId w:val="114"/>
  </w:num>
  <w:num w:numId="105">
    <w:abstractNumId w:val="40"/>
  </w:num>
  <w:num w:numId="106">
    <w:abstractNumId w:val="128"/>
  </w:num>
  <w:num w:numId="107">
    <w:abstractNumId w:val="57"/>
  </w:num>
  <w:num w:numId="108">
    <w:abstractNumId w:val="17"/>
  </w:num>
  <w:num w:numId="109">
    <w:abstractNumId w:val="63"/>
  </w:num>
  <w:num w:numId="110">
    <w:abstractNumId w:val="110"/>
  </w:num>
  <w:num w:numId="111">
    <w:abstractNumId w:val="13"/>
  </w:num>
  <w:num w:numId="112">
    <w:abstractNumId w:val="24"/>
  </w:num>
  <w:num w:numId="113">
    <w:abstractNumId w:val="87"/>
  </w:num>
  <w:num w:numId="114">
    <w:abstractNumId w:val="70"/>
  </w:num>
  <w:num w:numId="115">
    <w:abstractNumId w:val="130"/>
  </w:num>
  <w:num w:numId="116">
    <w:abstractNumId w:val="38"/>
  </w:num>
  <w:num w:numId="1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34"/>
  </w:num>
  <w:num w:numId="119">
    <w:abstractNumId w:val="81"/>
  </w:num>
  <w:num w:numId="120">
    <w:abstractNumId w:val="107"/>
  </w:num>
  <w:num w:numId="121">
    <w:abstractNumId w:val="60"/>
  </w:num>
  <w:num w:numId="122">
    <w:abstractNumId w:val="71"/>
  </w:num>
  <w:num w:numId="123">
    <w:abstractNumId w:val="35"/>
  </w:num>
  <w:num w:numId="124">
    <w:abstractNumId w:val="100"/>
  </w:num>
  <w:num w:numId="125">
    <w:abstractNumId w:val="47"/>
  </w:num>
  <w:num w:numId="126">
    <w:abstractNumId w:val="51"/>
  </w:num>
  <w:num w:numId="127">
    <w:abstractNumId w:val="58"/>
  </w:num>
  <w:num w:numId="128">
    <w:abstractNumId w:val="135"/>
  </w:num>
  <w:num w:numId="129">
    <w:abstractNumId w:val="55"/>
  </w:num>
  <w:num w:numId="130">
    <w:abstractNumId w:val="37"/>
  </w:num>
  <w:num w:numId="131">
    <w:abstractNumId w:val="136"/>
  </w:num>
  <w:num w:numId="132">
    <w:abstractNumId w:val="85"/>
  </w:num>
  <w:num w:numId="133">
    <w:abstractNumId w:val="50"/>
  </w:num>
  <w:num w:numId="134">
    <w:abstractNumId w:val="45"/>
  </w:num>
  <w:num w:numId="135">
    <w:abstractNumId w:val="125"/>
  </w:num>
  <w:num w:numId="136">
    <w:abstractNumId w:val="19"/>
  </w:num>
  <w:num w:numId="137">
    <w:abstractNumId w:val="118"/>
  </w:num>
  <w:num w:numId="138">
    <w:abstractNumId w:val="18"/>
  </w:num>
  <w:num w:numId="139">
    <w:abstractNumId w:val="66"/>
  </w:num>
  <w:num w:numId="140">
    <w:abstractNumId w:val="95"/>
  </w:num>
  <w:num w:numId="141">
    <w:abstractNumId w:val="149"/>
  </w:num>
  <w:num w:numId="142">
    <w:abstractNumId w:val="99"/>
  </w:num>
  <w:num w:numId="143">
    <w:abstractNumId w:val="33"/>
  </w:num>
  <w:num w:numId="144">
    <w:abstractNumId w:val="83"/>
  </w:num>
  <w:num w:numId="145">
    <w:abstractNumId w:val="101"/>
  </w:num>
  <w:num w:numId="146">
    <w:abstractNumId w:val="30"/>
  </w:num>
  <w:num w:numId="147">
    <w:abstractNumId w:val="102"/>
  </w:num>
  <w:num w:numId="148">
    <w:abstractNumId w:val="90"/>
  </w:num>
  <w:num w:numId="149">
    <w:abstractNumId w:val="143"/>
  </w:num>
  <w:num w:numId="150">
    <w:abstractNumId w:val="25"/>
  </w:num>
  <w:num w:numId="151">
    <w:abstractNumId w:val="1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iNDM4NWVlYWVjMzkyOTAyNTFlMjlmMzBlNjZhZGMifQ=="/>
  </w:docVars>
  <w:rsids>
    <w:rsidRoot w:val="006F4BFF"/>
    <w:rsid w:val="00000E5E"/>
    <w:rsid w:val="00001050"/>
    <w:rsid w:val="000014D7"/>
    <w:rsid w:val="000017F8"/>
    <w:rsid w:val="000020C8"/>
    <w:rsid w:val="00002D6C"/>
    <w:rsid w:val="00004144"/>
    <w:rsid w:val="0000495D"/>
    <w:rsid w:val="000049AE"/>
    <w:rsid w:val="00005873"/>
    <w:rsid w:val="00005AD9"/>
    <w:rsid w:val="000060ED"/>
    <w:rsid w:val="00006D0D"/>
    <w:rsid w:val="00006E94"/>
    <w:rsid w:val="00007157"/>
    <w:rsid w:val="000071B8"/>
    <w:rsid w:val="000071C6"/>
    <w:rsid w:val="00007F9F"/>
    <w:rsid w:val="000100AD"/>
    <w:rsid w:val="00010FA5"/>
    <w:rsid w:val="000119B9"/>
    <w:rsid w:val="00013E4C"/>
    <w:rsid w:val="000140BA"/>
    <w:rsid w:val="00014A17"/>
    <w:rsid w:val="00017F1B"/>
    <w:rsid w:val="00020AD2"/>
    <w:rsid w:val="00020ADE"/>
    <w:rsid w:val="00020B46"/>
    <w:rsid w:val="00020FE1"/>
    <w:rsid w:val="00021057"/>
    <w:rsid w:val="0002132E"/>
    <w:rsid w:val="00023E0F"/>
    <w:rsid w:val="00024440"/>
    <w:rsid w:val="00024592"/>
    <w:rsid w:val="00024D06"/>
    <w:rsid w:val="00024FC4"/>
    <w:rsid w:val="00026D6B"/>
    <w:rsid w:val="00026E3E"/>
    <w:rsid w:val="0002720B"/>
    <w:rsid w:val="00027215"/>
    <w:rsid w:val="000306BF"/>
    <w:rsid w:val="000310F1"/>
    <w:rsid w:val="00031429"/>
    <w:rsid w:val="000316D0"/>
    <w:rsid w:val="000325D7"/>
    <w:rsid w:val="00034E81"/>
    <w:rsid w:val="00035C16"/>
    <w:rsid w:val="0003763B"/>
    <w:rsid w:val="000405BA"/>
    <w:rsid w:val="0004079D"/>
    <w:rsid w:val="00040ED5"/>
    <w:rsid w:val="0004120E"/>
    <w:rsid w:val="00041A8F"/>
    <w:rsid w:val="00041B23"/>
    <w:rsid w:val="00041ECA"/>
    <w:rsid w:val="00042178"/>
    <w:rsid w:val="0004248A"/>
    <w:rsid w:val="00042FA2"/>
    <w:rsid w:val="00043079"/>
    <w:rsid w:val="0004359B"/>
    <w:rsid w:val="00043D54"/>
    <w:rsid w:val="00043F72"/>
    <w:rsid w:val="000441CE"/>
    <w:rsid w:val="0004457B"/>
    <w:rsid w:val="00044A0A"/>
    <w:rsid w:val="0004501D"/>
    <w:rsid w:val="00045ACB"/>
    <w:rsid w:val="000463DB"/>
    <w:rsid w:val="00046A97"/>
    <w:rsid w:val="000507E8"/>
    <w:rsid w:val="00050FD2"/>
    <w:rsid w:val="000513EB"/>
    <w:rsid w:val="00051FDE"/>
    <w:rsid w:val="00052368"/>
    <w:rsid w:val="000530ED"/>
    <w:rsid w:val="00054587"/>
    <w:rsid w:val="0005548C"/>
    <w:rsid w:val="00056512"/>
    <w:rsid w:val="00056B2B"/>
    <w:rsid w:val="00056E63"/>
    <w:rsid w:val="00057646"/>
    <w:rsid w:val="00057A21"/>
    <w:rsid w:val="000609AF"/>
    <w:rsid w:val="00060B53"/>
    <w:rsid w:val="00063674"/>
    <w:rsid w:val="00063A46"/>
    <w:rsid w:val="000642F6"/>
    <w:rsid w:val="00064540"/>
    <w:rsid w:val="00064AEA"/>
    <w:rsid w:val="00065317"/>
    <w:rsid w:val="0006566B"/>
    <w:rsid w:val="00065D12"/>
    <w:rsid w:val="00066805"/>
    <w:rsid w:val="00066AA9"/>
    <w:rsid w:val="00066B5D"/>
    <w:rsid w:val="00067004"/>
    <w:rsid w:val="000677A9"/>
    <w:rsid w:val="0006780B"/>
    <w:rsid w:val="00067C28"/>
    <w:rsid w:val="000704E4"/>
    <w:rsid w:val="00071826"/>
    <w:rsid w:val="00071A31"/>
    <w:rsid w:val="000724DB"/>
    <w:rsid w:val="00072AE3"/>
    <w:rsid w:val="00073205"/>
    <w:rsid w:val="0007373D"/>
    <w:rsid w:val="00074746"/>
    <w:rsid w:val="00074C95"/>
    <w:rsid w:val="00075288"/>
    <w:rsid w:val="0007539E"/>
    <w:rsid w:val="00075556"/>
    <w:rsid w:val="0007624B"/>
    <w:rsid w:val="000765D8"/>
    <w:rsid w:val="00076F31"/>
    <w:rsid w:val="000772B9"/>
    <w:rsid w:val="00077545"/>
    <w:rsid w:val="000778EF"/>
    <w:rsid w:val="00080064"/>
    <w:rsid w:val="00080066"/>
    <w:rsid w:val="0008124A"/>
    <w:rsid w:val="000820B3"/>
    <w:rsid w:val="00082A47"/>
    <w:rsid w:val="000841F1"/>
    <w:rsid w:val="0008457B"/>
    <w:rsid w:val="000858C4"/>
    <w:rsid w:val="00085976"/>
    <w:rsid w:val="00085AB0"/>
    <w:rsid w:val="0008671F"/>
    <w:rsid w:val="0008676E"/>
    <w:rsid w:val="00087042"/>
    <w:rsid w:val="0008712E"/>
    <w:rsid w:val="0008770A"/>
    <w:rsid w:val="00087734"/>
    <w:rsid w:val="00087B5D"/>
    <w:rsid w:val="00090049"/>
    <w:rsid w:val="0009097E"/>
    <w:rsid w:val="00090B73"/>
    <w:rsid w:val="00091712"/>
    <w:rsid w:val="00091726"/>
    <w:rsid w:val="00092239"/>
    <w:rsid w:val="00092845"/>
    <w:rsid w:val="00092B33"/>
    <w:rsid w:val="0009348C"/>
    <w:rsid w:val="00093DA5"/>
    <w:rsid w:val="000944E5"/>
    <w:rsid w:val="000946A0"/>
    <w:rsid w:val="00095456"/>
    <w:rsid w:val="00096D41"/>
    <w:rsid w:val="0009732F"/>
    <w:rsid w:val="000A0AAC"/>
    <w:rsid w:val="000A1B80"/>
    <w:rsid w:val="000A31DC"/>
    <w:rsid w:val="000A366A"/>
    <w:rsid w:val="000A38D6"/>
    <w:rsid w:val="000A3F8E"/>
    <w:rsid w:val="000A3FEC"/>
    <w:rsid w:val="000A401B"/>
    <w:rsid w:val="000A5CDB"/>
    <w:rsid w:val="000A5E96"/>
    <w:rsid w:val="000A60D5"/>
    <w:rsid w:val="000A652F"/>
    <w:rsid w:val="000A7739"/>
    <w:rsid w:val="000A7BCB"/>
    <w:rsid w:val="000A7F13"/>
    <w:rsid w:val="000B01DB"/>
    <w:rsid w:val="000B03F4"/>
    <w:rsid w:val="000B12D9"/>
    <w:rsid w:val="000B1975"/>
    <w:rsid w:val="000B1C01"/>
    <w:rsid w:val="000B28C7"/>
    <w:rsid w:val="000B315F"/>
    <w:rsid w:val="000B3472"/>
    <w:rsid w:val="000B3745"/>
    <w:rsid w:val="000B3868"/>
    <w:rsid w:val="000B3E3E"/>
    <w:rsid w:val="000B46B3"/>
    <w:rsid w:val="000B5A7E"/>
    <w:rsid w:val="000B736E"/>
    <w:rsid w:val="000B7A2A"/>
    <w:rsid w:val="000B7F99"/>
    <w:rsid w:val="000C07CF"/>
    <w:rsid w:val="000C0BDF"/>
    <w:rsid w:val="000C0C6B"/>
    <w:rsid w:val="000C0FE8"/>
    <w:rsid w:val="000C12BF"/>
    <w:rsid w:val="000C135D"/>
    <w:rsid w:val="000C1861"/>
    <w:rsid w:val="000C1955"/>
    <w:rsid w:val="000C228E"/>
    <w:rsid w:val="000C23A7"/>
    <w:rsid w:val="000C3891"/>
    <w:rsid w:val="000C4A50"/>
    <w:rsid w:val="000C4FD9"/>
    <w:rsid w:val="000C5645"/>
    <w:rsid w:val="000C5AC9"/>
    <w:rsid w:val="000C70FE"/>
    <w:rsid w:val="000C73E8"/>
    <w:rsid w:val="000C7667"/>
    <w:rsid w:val="000C7B92"/>
    <w:rsid w:val="000C7C5A"/>
    <w:rsid w:val="000D02FE"/>
    <w:rsid w:val="000D0779"/>
    <w:rsid w:val="000D127D"/>
    <w:rsid w:val="000D12F5"/>
    <w:rsid w:val="000D1305"/>
    <w:rsid w:val="000D1B89"/>
    <w:rsid w:val="000D39C0"/>
    <w:rsid w:val="000D4CAD"/>
    <w:rsid w:val="000D50E4"/>
    <w:rsid w:val="000D511A"/>
    <w:rsid w:val="000D5AE8"/>
    <w:rsid w:val="000D5C17"/>
    <w:rsid w:val="000D5DC2"/>
    <w:rsid w:val="000D6588"/>
    <w:rsid w:val="000D7B09"/>
    <w:rsid w:val="000E011B"/>
    <w:rsid w:val="000E0731"/>
    <w:rsid w:val="000E09DB"/>
    <w:rsid w:val="000E0B0E"/>
    <w:rsid w:val="000E0DC0"/>
    <w:rsid w:val="000E19A7"/>
    <w:rsid w:val="000E2544"/>
    <w:rsid w:val="000E2FDB"/>
    <w:rsid w:val="000E4034"/>
    <w:rsid w:val="000E66E9"/>
    <w:rsid w:val="000E6C34"/>
    <w:rsid w:val="000E6ED3"/>
    <w:rsid w:val="000E72A2"/>
    <w:rsid w:val="000E75FC"/>
    <w:rsid w:val="000E7AD2"/>
    <w:rsid w:val="000F177B"/>
    <w:rsid w:val="000F1908"/>
    <w:rsid w:val="000F1B97"/>
    <w:rsid w:val="000F2A72"/>
    <w:rsid w:val="000F2CD1"/>
    <w:rsid w:val="000F3C96"/>
    <w:rsid w:val="000F3F9E"/>
    <w:rsid w:val="000F566C"/>
    <w:rsid w:val="000F625A"/>
    <w:rsid w:val="000F63D3"/>
    <w:rsid w:val="000F6B26"/>
    <w:rsid w:val="000F6BE5"/>
    <w:rsid w:val="000F79AD"/>
    <w:rsid w:val="000F7BE5"/>
    <w:rsid w:val="000F7E70"/>
    <w:rsid w:val="0010066A"/>
    <w:rsid w:val="00101056"/>
    <w:rsid w:val="00101148"/>
    <w:rsid w:val="001011BC"/>
    <w:rsid w:val="001015E3"/>
    <w:rsid w:val="0010173D"/>
    <w:rsid w:val="00102482"/>
    <w:rsid w:val="00103164"/>
    <w:rsid w:val="00103C31"/>
    <w:rsid w:val="0010435C"/>
    <w:rsid w:val="00104F8F"/>
    <w:rsid w:val="00105406"/>
    <w:rsid w:val="00105501"/>
    <w:rsid w:val="0010570D"/>
    <w:rsid w:val="00105AE7"/>
    <w:rsid w:val="00106945"/>
    <w:rsid w:val="0010694B"/>
    <w:rsid w:val="00106EE4"/>
    <w:rsid w:val="001077C1"/>
    <w:rsid w:val="0010780B"/>
    <w:rsid w:val="001103A8"/>
    <w:rsid w:val="0011041A"/>
    <w:rsid w:val="001108E7"/>
    <w:rsid w:val="00110DE2"/>
    <w:rsid w:val="00110EE7"/>
    <w:rsid w:val="00111AAC"/>
    <w:rsid w:val="00112AE7"/>
    <w:rsid w:val="00112CA8"/>
    <w:rsid w:val="00113164"/>
    <w:rsid w:val="00113232"/>
    <w:rsid w:val="00113925"/>
    <w:rsid w:val="00113A57"/>
    <w:rsid w:val="00113BEE"/>
    <w:rsid w:val="001145B6"/>
    <w:rsid w:val="00115699"/>
    <w:rsid w:val="00116285"/>
    <w:rsid w:val="001166D4"/>
    <w:rsid w:val="00116AE6"/>
    <w:rsid w:val="00116BED"/>
    <w:rsid w:val="00116F96"/>
    <w:rsid w:val="00120BD2"/>
    <w:rsid w:val="001211E4"/>
    <w:rsid w:val="0012160D"/>
    <w:rsid w:val="0012199D"/>
    <w:rsid w:val="001220C4"/>
    <w:rsid w:val="00122396"/>
    <w:rsid w:val="00122607"/>
    <w:rsid w:val="00122F2C"/>
    <w:rsid w:val="00122F50"/>
    <w:rsid w:val="001239B2"/>
    <w:rsid w:val="001240D2"/>
    <w:rsid w:val="001247FA"/>
    <w:rsid w:val="00125E76"/>
    <w:rsid w:val="00125F85"/>
    <w:rsid w:val="0012613B"/>
    <w:rsid w:val="00126FF1"/>
    <w:rsid w:val="0012725B"/>
    <w:rsid w:val="001279CB"/>
    <w:rsid w:val="0013099B"/>
    <w:rsid w:val="001309F2"/>
    <w:rsid w:val="001312A2"/>
    <w:rsid w:val="00131BB3"/>
    <w:rsid w:val="00132602"/>
    <w:rsid w:val="00132DE9"/>
    <w:rsid w:val="0013372D"/>
    <w:rsid w:val="001338AA"/>
    <w:rsid w:val="0013491B"/>
    <w:rsid w:val="00134A62"/>
    <w:rsid w:val="00134D2D"/>
    <w:rsid w:val="00135546"/>
    <w:rsid w:val="001358D4"/>
    <w:rsid w:val="0013595A"/>
    <w:rsid w:val="00135E88"/>
    <w:rsid w:val="001368C6"/>
    <w:rsid w:val="0013694F"/>
    <w:rsid w:val="00140331"/>
    <w:rsid w:val="00140BC7"/>
    <w:rsid w:val="0014191E"/>
    <w:rsid w:val="00141DD0"/>
    <w:rsid w:val="00141DED"/>
    <w:rsid w:val="0014240C"/>
    <w:rsid w:val="001426A8"/>
    <w:rsid w:val="00142967"/>
    <w:rsid w:val="00142BBF"/>
    <w:rsid w:val="00142EA8"/>
    <w:rsid w:val="00143152"/>
    <w:rsid w:val="00143895"/>
    <w:rsid w:val="0014389E"/>
    <w:rsid w:val="001442CE"/>
    <w:rsid w:val="001442DD"/>
    <w:rsid w:val="00144557"/>
    <w:rsid w:val="00144917"/>
    <w:rsid w:val="00144C7F"/>
    <w:rsid w:val="001462B8"/>
    <w:rsid w:val="0014726A"/>
    <w:rsid w:val="001477E8"/>
    <w:rsid w:val="00147EBA"/>
    <w:rsid w:val="001501DD"/>
    <w:rsid w:val="001508E5"/>
    <w:rsid w:val="00150CD9"/>
    <w:rsid w:val="00150F7F"/>
    <w:rsid w:val="0015126A"/>
    <w:rsid w:val="00152338"/>
    <w:rsid w:val="001526D7"/>
    <w:rsid w:val="0015368E"/>
    <w:rsid w:val="00153AF1"/>
    <w:rsid w:val="001549ED"/>
    <w:rsid w:val="00154EFA"/>
    <w:rsid w:val="0015559F"/>
    <w:rsid w:val="00156B1E"/>
    <w:rsid w:val="00157021"/>
    <w:rsid w:val="0015779F"/>
    <w:rsid w:val="00157FC7"/>
    <w:rsid w:val="00160935"/>
    <w:rsid w:val="00161411"/>
    <w:rsid w:val="0016149C"/>
    <w:rsid w:val="00161BA5"/>
    <w:rsid w:val="00161DAE"/>
    <w:rsid w:val="00162B38"/>
    <w:rsid w:val="0016560F"/>
    <w:rsid w:val="00165EA0"/>
    <w:rsid w:val="0016607F"/>
    <w:rsid w:val="00166AE4"/>
    <w:rsid w:val="00167C73"/>
    <w:rsid w:val="00167F2F"/>
    <w:rsid w:val="00171327"/>
    <w:rsid w:val="00171A86"/>
    <w:rsid w:val="00171DFB"/>
    <w:rsid w:val="00172158"/>
    <w:rsid w:val="0017225C"/>
    <w:rsid w:val="0017258F"/>
    <w:rsid w:val="00173734"/>
    <w:rsid w:val="00173CA2"/>
    <w:rsid w:val="00175105"/>
    <w:rsid w:val="00176232"/>
    <w:rsid w:val="00176DE6"/>
    <w:rsid w:val="00176E33"/>
    <w:rsid w:val="0018047E"/>
    <w:rsid w:val="00180B66"/>
    <w:rsid w:val="001810E9"/>
    <w:rsid w:val="00181B75"/>
    <w:rsid w:val="0018297D"/>
    <w:rsid w:val="001829FF"/>
    <w:rsid w:val="00182D68"/>
    <w:rsid w:val="00182E3F"/>
    <w:rsid w:val="00182F8E"/>
    <w:rsid w:val="00183673"/>
    <w:rsid w:val="001843C8"/>
    <w:rsid w:val="00185E07"/>
    <w:rsid w:val="00185F47"/>
    <w:rsid w:val="001860EF"/>
    <w:rsid w:val="001863FA"/>
    <w:rsid w:val="00187CEA"/>
    <w:rsid w:val="0019003A"/>
    <w:rsid w:val="001908BA"/>
    <w:rsid w:val="00190ADB"/>
    <w:rsid w:val="00190CD1"/>
    <w:rsid w:val="001912AD"/>
    <w:rsid w:val="001920EA"/>
    <w:rsid w:val="0019345C"/>
    <w:rsid w:val="00193B40"/>
    <w:rsid w:val="00194947"/>
    <w:rsid w:val="00194E82"/>
    <w:rsid w:val="0019593A"/>
    <w:rsid w:val="00195B8C"/>
    <w:rsid w:val="00196088"/>
    <w:rsid w:val="00196562"/>
    <w:rsid w:val="001968A0"/>
    <w:rsid w:val="00196B40"/>
    <w:rsid w:val="00196F06"/>
    <w:rsid w:val="001970E1"/>
    <w:rsid w:val="00197530"/>
    <w:rsid w:val="00197A01"/>
    <w:rsid w:val="001A0029"/>
    <w:rsid w:val="001A118C"/>
    <w:rsid w:val="001A1BC5"/>
    <w:rsid w:val="001A20B8"/>
    <w:rsid w:val="001A28B4"/>
    <w:rsid w:val="001A3333"/>
    <w:rsid w:val="001A3E6C"/>
    <w:rsid w:val="001A3F49"/>
    <w:rsid w:val="001A4300"/>
    <w:rsid w:val="001A5433"/>
    <w:rsid w:val="001A6700"/>
    <w:rsid w:val="001A79B4"/>
    <w:rsid w:val="001B0B75"/>
    <w:rsid w:val="001B1852"/>
    <w:rsid w:val="001B1B0F"/>
    <w:rsid w:val="001B1B9C"/>
    <w:rsid w:val="001B1EFA"/>
    <w:rsid w:val="001B30CE"/>
    <w:rsid w:val="001B31AF"/>
    <w:rsid w:val="001B35D2"/>
    <w:rsid w:val="001B3708"/>
    <w:rsid w:val="001B44FB"/>
    <w:rsid w:val="001B4696"/>
    <w:rsid w:val="001B4F33"/>
    <w:rsid w:val="001B5E5B"/>
    <w:rsid w:val="001B63A2"/>
    <w:rsid w:val="001B6AB5"/>
    <w:rsid w:val="001C02A7"/>
    <w:rsid w:val="001C0886"/>
    <w:rsid w:val="001C0D93"/>
    <w:rsid w:val="001C0DDF"/>
    <w:rsid w:val="001C1348"/>
    <w:rsid w:val="001C1499"/>
    <w:rsid w:val="001C1556"/>
    <w:rsid w:val="001C3133"/>
    <w:rsid w:val="001C36DF"/>
    <w:rsid w:val="001C419F"/>
    <w:rsid w:val="001C44AC"/>
    <w:rsid w:val="001C48B2"/>
    <w:rsid w:val="001C580C"/>
    <w:rsid w:val="001C5836"/>
    <w:rsid w:val="001C60F2"/>
    <w:rsid w:val="001C65D1"/>
    <w:rsid w:val="001C6718"/>
    <w:rsid w:val="001C73EB"/>
    <w:rsid w:val="001C7AA6"/>
    <w:rsid w:val="001D1A45"/>
    <w:rsid w:val="001D1B6A"/>
    <w:rsid w:val="001D22BD"/>
    <w:rsid w:val="001D25BB"/>
    <w:rsid w:val="001D2EBA"/>
    <w:rsid w:val="001D305A"/>
    <w:rsid w:val="001D3377"/>
    <w:rsid w:val="001D38CC"/>
    <w:rsid w:val="001D3ACE"/>
    <w:rsid w:val="001D3D56"/>
    <w:rsid w:val="001D40BE"/>
    <w:rsid w:val="001D4175"/>
    <w:rsid w:val="001D601B"/>
    <w:rsid w:val="001D63F9"/>
    <w:rsid w:val="001D71B8"/>
    <w:rsid w:val="001D77D8"/>
    <w:rsid w:val="001D78DB"/>
    <w:rsid w:val="001E1A63"/>
    <w:rsid w:val="001E2C95"/>
    <w:rsid w:val="001E32E0"/>
    <w:rsid w:val="001E420A"/>
    <w:rsid w:val="001E488A"/>
    <w:rsid w:val="001E50C8"/>
    <w:rsid w:val="001E6560"/>
    <w:rsid w:val="001E6680"/>
    <w:rsid w:val="001E7401"/>
    <w:rsid w:val="001E7CC8"/>
    <w:rsid w:val="001E7F67"/>
    <w:rsid w:val="001E7FCE"/>
    <w:rsid w:val="001F0819"/>
    <w:rsid w:val="001F2436"/>
    <w:rsid w:val="001F27D7"/>
    <w:rsid w:val="001F27EE"/>
    <w:rsid w:val="001F29EE"/>
    <w:rsid w:val="001F2B76"/>
    <w:rsid w:val="001F3065"/>
    <w:rsid w:val="001F3270"/>
    <w:rsid w:val="001F44A6"/>
    <w:rsid w:val="001F4514"/>
    <w:rsid w:val="001F48C7"/>
    <w:rsid w:val="001F4C98"/>
    <w:rsid w:val="001F5275"/>
    <w:rsid w:val="001F5752"/>
    <w:rsid w:val="001F58F3"/>
    <w:rsid w:val="001F6A95"/>
    <w:rsid w:val="001F6DC1"/>
    <w:rsid w:val="001F752E"/>
    <w:rsid w:val="001F75D5"/>
    <w:rsid w:val="001F7C11"/>
    <w:rsid w:val="001F7C4B"/>
    <w:rsid w:val="00200429"/>
    <w:rsid w:val="0020047F"/>
    <w:rsid w:val="00200553"/>
    <w:rsid w:val="002006B9"/>
    <w:rsid w:val="00200827"/>
    <w:rsid w:val="002009D5"/>
    <w:rsid w:val="0020184C"/>
    <w:rsid w:val="00203066"/>
    <w:rsid w:val="00203B00"/>
    <w:rsid w:val="002046FD"/>
    <w:rsid w:val="00204D9D"/>
    <w:rsid w:val="002058A7"/>
    <w:rsid w:val="0020660E"/>
    <w:rsid w:val="00206C84"/>
    <w:rsid w:val="002078E7"/>
    <w:rsid w:val="0020792D"/>
    <w:rsid w:val="002103DD"/>
    <w:rsid w:val="00210466"/>
    <w:rsid w:val="00210A85"/>
    <w:rsid w:val="00210B6C"/>
    <w:rsid w:val="00210C31"/>
    <w:rsid w:val="0021135B"/>
    <w:rsid w:val="002114C9"/>
    <w:rsid w:val="00211800"/>
    <w:rsid w:val="00211D98"/>
    <w:rsid w:val="00212AD6"/>
    <w:rsid w:val="00213287"/>
    <w:rsid w:val="0021468E"/>
    <w:rsid w:val="00214A86"/>
    <w:rsid w:val="002151E9"/>
    <w:rsid w:val="00215A79"/>
    <w:rsid w:val="00215C8E"/>
    <w:rsid w:val="002166F7"/>
    <w:rsid w:val="00216A95"/>
    <w:rsid w:val="00216DAC"/>
    <w:rsid w:val="00216EFA"/>
    <w:rsid w:val="002171B7"/>
    <w:rsid w:val="00217A31"/>
    <w:rsid w:val="00217DFC"/>
    <w:rsid w:val="002200A3"/>
    <w:rsid w:val="00220AAF"/>
    <w:rsid w:val="00220EC3"/>
    <w:rsid w:val="002211AF"/>
    <w:rsid w:val="00221922"/>
    <w:rsid w:val="00221C0A"/>
    <w:rsid w:val="00221ECA"/>
    <w:rsid w:val="00222007"/>
    <w:rsid w:val="0022255B"/>
    <w:rsid w:val="002239FD"/>
    <w:rsid w:val="00223F3C"/>
    <w:rsid w:val="00223F8F"/>
    <w:rsid w:val="00224184"/>
    <w:rsid w:val="002243B2"/>
    <w:rsid w:val="002246F7"/>
    <w:rsid w:val="00224CA4"/>
    <w:rsid w:val="00225A60"/>
    <w:rsid w:val="00225B60"/>
    <w:rsid w:val="002262BF"/>
    <w:rsid w:val="002266FE"/>
    <w:rsid w:val="00227E65"/>
    <w:rsid w:val="00227F9D"/>
    <w:rsid w:val="0023094C"/>
    <w:rsid w:val="00230B20"/>
    <w:rsid w:val="00231227"/>
    <w:rsid w:val="0023189B"/>
    <w:rsid w:val="00231C2B"/>
    <w:rsid w:val="002324E6"/>
    <w:rsid w:val="002326B1"/>
    <w:rsid w:val="002330F3"/>
    <w:rsid w:val="0023319C"/>
    <w:rsid w:val="00233B0F"/>
    <w:rsid w:val="00234728"/>
    <w:rsid w:val="002348D1"/>
    <w:rsid w:val="00234BBF"/>
    <w:rsid w:val="002358CE"/>
    <w:rsid w:val="00236595"/>
    <w:rsid w:val="00236AF1"/>
    <w:rsid w:val="00236BF2"/>
    <w:rsid w:val="0023702D"/>
    <w:rsid w:val="00237140"/>
    <w:rsid w:val="00237B03"/>
    <w:rsid w:val="00240070"/>
    <w:rsid w:val="00240222"/>
    <w:rsid w:val="00241A33"/>
    <w:rsid w:val="002425C7"/>
    <w:rsid w:val="002432A2"/>
    <w:rsid w:val="00243C2B"/>
    <w:rsid w:val="0024407E"/>
    <w:rsid w:val="00244548"/>
    <w:rsid w:val="00244653"/>
    <w:rsid w:val="0024474F"/>
    <w:rsid w:val="00244E10"/>
    <w:rsid w:val="002458C4"/>
    <w:rsid w:val="00245EC9"/>
    <w:rsid w:val="00246B12"/>
    <w:rsid w:val="00246B6A"/>
    <w:rsid w:val="0024700C"/>
    <w:rsid w:val="002472C6"/>
    <w:rsid w:val="00247C73"/>
    <w:rsid w:val="00247E45"/>
    <w:rsid w:val="00250983"/>
    <w:rsid w:val="00250C3E"/>
    <w:rsid w:val="00251B54"/>
    <w:rsid w:val="00252540"/>
    <w:rsid w:val="00252D37"/>
    <w:rsid w:val="002537C2"/>
    <w:rsid w:val="00254545"/>
    <w:rsid w:val="00254B1C"/>
    <w:rsid w:val="002551E6"/>
    <w:rsid w:val="00255244"/>
    <w:rsid w:val="002557F8"/>
    <w:rsid w:val="00255B72"/>
    <w:rsid w:val="00257642"/>
    <w:rsid w:val="0026006E"/>
    <w:rsid w:val="00260089"/>
    <w:rsid w:val="002600B1"/>
    <w:rsid w:val="00261D73"/>
    <w:rsid w:val="00261E68"/>
    <w:rsid w:val="0026368E"/>
    <w:rsid w:val="00263AE7"/>
    <w:rsid w:val="00264204"/>
    <w:rsid w:val="00264647"/>
    <w:rsid w:val="00264811"/>
    <w:rsid w:val="002649CF"/>
    <w:rsid w:val="002659C5"/>
    <w:rsid w:val="00265A65"/>
    <w:rsid w:val="00265B77"/>
    <w:rsid w:val="002669F7"/>
    <w:rsid w:val="00266C4E"/>
    <w:rsid w:val="0026712F"/>
    <w:rsid w:val="00267B1A"/>
    <w:rsid w:val="002702EC"/>
    <w:rsid w:val="00270435"/>
    <w:rsid w:val="002709E2"/>
    <w:rsid w:val="00270B8E"/>
    <w:rsid w:val="00271030"/>
    <w:rsid w:val="0027105C"/>
    <w:rsid w:val="00271456"/>
    <w:rsid w:val="00271848"/>
    <w:rsid w:val="00271C31"/>
    <w:rsid w:val="00271CF7"/>
    <w:rsid w:val="00271D0E"/>
    <w:rsid w:val="00272105"/>
    <w:rsid w:val="00272672"/>
    <w:rsid w:val="00272A3D"/>
    <w:rsid w:val="00272F98"/>
    <w:rsid w:val="00273174"/>
    <w:rsid w:val="00273445"/>
    <w:rsid w:val="002735CB"/>
    <w:rsid w:val="00277E36"/>
    <w:rsid w:val="002802B8"/>
    <w:rsid w:val="002802E6"/>
    <w:rsid w:val="00280847"/>
    <w:rsid w:val="00280F40"/>
    <w:rsid w:val="00281091"/>
    <w:rsid w:val="002817C9"/>
    <w:rsid w:val="002820DD"/>
    <w:rsid w:val="002848D5"/>
    <w:rsid w:val="00284C3B"/>
    <w:rsid w:val="00284DB2"/>
    <w:rsid w:val="0028546B"/>
    <w:rsid w:val="00285C27"/>
    <w:rsid w:val="00286143"/>
    <w:rsid w:val="00286379"/>
    <w:rsid w:val="00286429"/>
    <w:rsid w:val="00286C83"/>
    <w:rsid w:val="0028737E"/>
    <w:rsid w:val="002878B2"/>
    <w:rsid w:val="002905E1"/>
    <w:rsid w:val="00291551"/>
    <w:rsid w:val="0029168F"/>
    <w:rsid w:val="00292F48"/>
    <w:rsid w:val="00293B1D"/>
    <w:rsid w:val="00293DBF"/>
    <w:rsid w:val="0029435A"/>
    <w:rsid w:val="00295E13"/>
    <w:rsid w:val="00295FCC"/>
    <w:rsid w:val="00296DCB"/>
    <w:rsid w:val="00297617"/>
    <w:rsid w:val="002A03E0"/>
    <w:rsid w:val="002A0761"/>
    <w:rsid w:val="002A078E"/>
    <w:rsid w:val="002A081D"/>
    <w:rsid w:val="002A0BF4"/>
    <w:rsid w:val="002A0CF4"/>
    <w:rsid w:val="002A104D"/>
    <w:rsid w:val="002A1161"/>
    <w:rsid w:val="002A13A4"/>
    <w:rsid w:val="002A20A2"/>
    <w:rsid w:val="002A3858"/>
    <w:rsid w:val="002A3D2F"/>
    <w:rsid w:val="002A4014"/>
    <w:rsid w:val="002A514D"/>
    <w:rsid w:val="002A57B8"/>
    <w:rsid w:val="002A5D8D"/>
    <w:rsid w:val="002A72BA"/>
    <w:rsid w:val="002A74E9"/>
    <w:rsid w:val="002A77AC"/>
    <w:rsid w:val="002A79D0"/>
    <w:rsid w:val="002B0ECD"/>
    <w:rsid w:val="002B1D5C"/>
    <w:rsid w:val="002B25F9"/>
    <w:rsid w:val="002B36DD"/>
    <w:rsid w:val="002B3957"/>
    <w:rsid w:val="002B43FD"/>
    <w:rsid w:val="002B4FB4"/>
    <w:rsid w:val="002B55BF"/>
    <w:rsid w:val="002B6AEF"/>
    <w:rsid w:val="002B7A83"/>
    <w:rsid w:val="002B7CC7"/>
    <w:rsid w:val="002C0BEE"/>
    <w:rsid w:val="002C117C"/>
    <w:rsid w:val="002C1647"/>
    <w:rsid w:val="002C203B"/>
    <w:rsid w:val="002C303B"/>
    <w:rsid w:val="002C31DC"/>
    <w:rsid w:val="002C3536"/>
    <w:rsid w:val="002C357C"/>
    <w:rsid w:val="002C362D"/>
    <w:rsid w:val="002C3674"/>
    <w:rsid w:val="002C40EA"/>
    <w:rsid w:val="002C62F2"/>
    <w:rsid w:val="002C6758"/>
    <w:rsid w:val="002C7C93"/>
    <w:rsid w:val="002C7F0E"/>
    <w:rsid w:val="002D0F1F"/>
    <w:rsid w:val="002D1502"/>
    <w:rsid w:val="002D187F"/>
    <w:rsid w:val="002D1957"/>
    <w:rsid w:val="002D3253"/>
    <w:rsid w:val="002D342E"/>
    <w:rsid w:val="002D3ADF"/>
    <w:rsid w:val="002D3E96"/>
    <w:rsid w:val="002D3F96"/>
    <w:rsid w:val="002D4251"/>
    <w:rsid w:val="002D4842"/>
    <w:rsid w:val="002D4C70"/>
    <w:rsid w:val="002D4FE2"/>
    <w:rsid w:val="002D5C4F"/>
    <w:rsid w:val="002D6151"/>
    <w:rsid w:val="002D656C"/>
    <w:rsid w:val="002D6734"/>
    <w:rsid w:val="002D6B88"/>
    <w:rsid w:val="002D76A9"/>
    <w:rsid w:val="002D7BCC"/>
    <w:rsid w:val="002D7E7B"/>
    <w:rsid w:val="002E01E5"/>
    <w:rsid w:val="002E06D2"/>
    <w:rsid w:val="002E0F4D"/>
    <w:rsid w:val="002E157D"/>
    <w:rsid w:val="002E1D5D"/>
    <w:rsid w:val="002E20B2"/>
    <w:rsid w:val="002E2C1C"/>
    <w:rsid w:val="002E2CA5"/>
    <w:rsid w:val="002E34B2"/>
    <w:rsid w:val="002E41D7"/>
    <w:rsid w:val="002E4342"/>
    <w:rsid w:val="002E4452"/>
    <w:rsid w:val="002E44D4"/>
    <w:rsid w:val="002E4658"/>
    <w:rsid w:val="002E4808"/>
    <w:rsid w:val="002E67EA"/>
    <w:rsid w:val="002F021E"/>
    <w:rsid w:val="002F0284"/>
    <w:rsid w:val="002F1167"/>
    <w:rsid w:val="002F2207"/>
    <w:rsid w:val="002F255F"/>
    <w:rsid w:val="002F2AB8"/>
    <w:rsid w:val="002F2D40"/>
    <w:rsid w:val="002F3919"/>
    <w:rsid w:val="002F3FBF"/>
    <w:rsid w:val="002F48D7"/>
    <w:rsid w:val="002F4D98"/>
    <w:rsid w:val="002F4DF1"/>
    <w:rsid w:val="002F55AE"/>
    <w:rsid w:val="002F59A0"/>
    <w:rsid w:val="002F5E82"/>
    <w:rsid w:val="002F68B1"/>
    <w:rsid w:val="002F7021"/>
    <w:rsid w:val="002F7DED"/>
    <w:rsid w:val="00300073"/>
    <w:rsid w:val="0030046F"/>
    <w:rsid w:val="00301386"/>
    <w:rsid w:val="00301BB1"/>
    <w:rsid w:val="00301F80"/>
    <w:rsid w:val="00302315"/>
    <w:rsid w:val="0030294A"/>
    <w:rsid w:val="003031EF"/>
    <w:rsid w:val="00303415"/>
    <w:rsid w:val="00303946"/>
    <w:rsid w:val="00303B8A"/>
    <w:rsid w:val="003041BB"/>
    <w:rsid w:val="003041F7"/>
    <w:rsid w:val="00304675"/>
    <w:rsid w:val="003049AE"/>
    <w:rsid w:val="003050D4"/>
    <w:rsid w:val="00305550"/>
    <w:rsid w:val="00305863"/>
    <w:rsid w:val="0030648A"/>
    <w:rsid w:val="00307A80"/>
    <w:rsid w:val="003103B0"/>
    <w:rsid w:val="0031083D"/>
    <w:rsid w:val="0031112D"/>
    <w:rsid w:val="0031187C"/>
    <w:rsid w:val="0031212E"/>
    <w:rsid w:val="0031232D"/>
    <w:rsid w:val="003126F4"/>
    <w:rsid w:val="003131F2"/>
    <w:rsid w:val="00313D13"/>
    <w:rsid w:val="00313DD9"/>
    <w:rsid w:val="003142E1"/>
    <w:rsid w:val="0031522D"/>
    <w:rsid w:val="0031686B"/>
    <w:rsid w:val="0031694B"/>
    <w:rsid w:val="003169F8"/>
    <w:rsid w:val="003203BB"/>
    <w:rsid w:val="00320637"/>
    <w:rsid w:val="00320787"/>
    <w:rsid w:val="00320F9A"/>
    <w:rsid w:val="00321625"/>
    <w:rsid w:val="003226B4"/>
    <w:rsid w:val="0032303A"/>
    <w:rsid w:val="003239F7"/>
    <w:rsid w:val="00323ADC"/>
    <w:rsid w:val="00324099"/>
    <w:rsid w:val="00324512"/>
    <w:rsid w:val="0032607C"/>
    <w:rsid w:val="00326B0C"/>
    <w:rsid w:val="003272E4"/>
    <w:rsid w:val="003277E9"/>
    <w:rsid w:val="00330059"/>
    <w:rsid w:val="0033017F"/>
    <w:rsid w:val="0033025F"/>
    <w:rsid w:val="00330CDC"/>
    <w:rsid w:val="0033107B"/>
    <w:rsid w:val="00331AF1"/>
    <w:rsid w:val="0033304E"/>
    <w:rsid w:val="00333463"/>
    <w:rsid w:val="0033350A"/>
    <w:rsid w:val="00333B97"/>
    <w:rsid w:val="00334257"/>
    <w:rsid w:val="003348D9"/>
    <w:rsid w:val="00334DE9"/>
    <w:rsid w:val="00335EEC"/>
    <w:rsid w:val="00336A66"/>
    <w:rsid w:val="00337B05"/>
    <w:rsid w:val="00337B41"/>
    <w:rsid w:val="0034206D"/>
    <w:rsid w:val="003423D2"/>
    <w:rsid w:val="00342458"/>
    <w:rsid w:val="003424B3"/>
    <w:rsid w:val="0034275B"/>
    <w:rsid w:val="0034320B"/>
    <w:rsid w:val="00343515"/>
    <w:rsid w:val="00345560"/>
    <w:rsid w:val="00345C0A"/>
    <w:rsid w:val="00346E47"/>
    <w:rsid w:val="003470C7"/>
    <w:rsid w:val="00350B42"/>
    <w:rsid w:val="00350F18"/>
    <w:rsid w:val="00351408"/>
    <w:rsid w:val="00351939"/>
    <w:rsid w:val="003530AE"/>
    <w:rsid w:val="0035443F"/>
    <w:rsid w:val="00355114"/>
    <w:rsid w:val="0035559F"/>
    <w:rsid w:val="003555BE"/>
    <w:rsid w:val="0035595E"/>
    <w:rsid w:val="003561F6"/>
    <w:rsid w:val="00356248"/>
    <w:rsid w:val="0035675E"/>
    <w:rsid w:val="0035682A"/>
    <w:rsid w:val="00356C89"/>
    <w:rsid w:val="00357312"/>
    <w:rsid w:val="0036027B"/>
    <w:rsid w:val="003604C8"/>
    <w:rsid w:val="003611CF"/>
    <w:rsid w:val="003613E5"/>
    <w:rsid w:val="00361665"/>
    <w:rsid w:val="00361AD3"/>
    <w:rsid w:val="00362018"/>
    <w:rsid w:val="00362431"/>
    <w:rsid w:val="00362767"/>
    <w:rsid w:val="00362D87"/>
    <w:rsid w:val="00363BC2"/>
    <w:rsid w:val="00363F68"/>
    <w:rsid w:val="00364593"/>
    <w:rsid w:val="003646C0"/>
    <w:rsid w:val="0036474C"/>
    <w:rsid w:val="00364F05"/>
    <w:rsid w:val="0036553D"/>
    <w:rsid w:val="0036576E"/>
    <w:rsid w:val="00365C52"/>
    <w:rsid w:val="0036625D"/>
    <w:rsid w:val="0036657C"/>
    <w:rsid w:val="003678CF"/>
    <w:rsid w:val="0037009E"/>
    <w:rsid w:val="00371044"/>
    <w:rsid w:val="0037171F"/>
    <w:rsid w:val="00371EEA"/>
    <w:rsid w:val="00372871"/>
    <w:rsid w:val="003729ED"/>
    <w:rsid w:val="00373214"/>
    <w:rsid w:val="0037330D"/>
    <w:rsid w:val="003752DD"/>
    <w:rsid w:val="003761F8"/>
    <w:rsid w:val="00376617"/>
    <w:rsid w:val="0037779C"/>
    <w:rsid w:val="00377FBC"/>
    <w:rsid w:val="003803CD"/>
    <w:rsid w:val="00382073"/>
    <w:rsid w:val="00382849"/>
    <w:rsid w:val="00383CAE"/>
    <w:rsid w:val="0038444B"/>
    <w:rsid w:val="00384DE4"/>
    <w:rsid w:val="00384F6E"/>
    <w:rsid w:val="00385267"/>
    <w:rsid w:val="003853A7"/>
    <w:rsid w:val="0038682F"/>
    <w:rsid w:val="00386CF7"/>
    <w:rsid w:val="00386EFB"/>
    <w:rsid w:val="0038721D"/>
    <w:rsid w:val="003874AE"/>
    <w:rsid w:val="00390191"/>
    <w:rsid w:val="0039027D"/>
    <w:rsid w:val="003912ED"/>
    <w:rsid w:val="003913B7"/>
    <w:rsid w:val="00391DA1"/>
    <w:rsid w:val="00392C8D"/>
    <w:rsid w:val="00392CBA"/>
    <w:rsid w:val="0039563F"/>
    <w:rsid w:val="00395EA3"/>
    <w:rsid w:val="0039742D"/>
    <w:rsid w:val="00397D79"/>
    <w:rsid w:val="003A0C81"/>
    <w:rsid w:val="003A2434"/>
    <w:rsid w:val="003A28B4"/>
    <w:rsid w:val="003A2B12"/>
    <w:rsid w:val="003A404F"/>
    <w:rsid w:val="003A436A"/>
    <w:rsid w:val="003A4DC5"/>
    <w:rsid w:val="003A4FAE"/>
    <w:rsid w:val="003A5B28"/>
    <w:rsid w:val="003A5DA4"/>
    <w:rsid w:val="003A607F"/>
    <w:rsid w:val="003A7968"/>
    <w:rsid w:val="003A7ECE"/>
    <w:rsid w:val="003B0257"/>
    <w:rsid w:val="003B16CA"/>
    <w:rsid w:val="003B1B36"/>
    <w:rsid w:val="003B1B4B"/>
    <w:rsid w:val="003B1C66"/>
    <w:rsid w:val="003B1D87"/>
    <w:rsid w:val="003B1DED"/>
    <w:rsid w:val="003B23D2"/>
    <w:rsid w:val="003B242B"/>
    <w:rsid w:val="003B2986"/>
    <w:rsid w:val="003B2D2D"/>
    <w:rsid w:val="003B3589"/>
    <w:rsid w:val="003B4711"/>
    <w:rsid w:val="003B498F"/>
    <w:rsid w:val="003B5334"/>
    <w:rsid w:val="003B613E"/>
    <w:rsid w:val="003B6580"/>
    <w:rsid w:val="003B6667"/>
    <w:rsid w:val="003B691B"/>
    <w:rsid w:val="003B69E1"/>
    <w:rsid w:val="003B6F6B"/>
    <w:rsid w:val="003B7078"/>
    <w:rsid w:val="003B73DF"/>
    <w:rsid w:val="003B7FD1"/>
    <w:rsid w:val="003C109D"/>
    <w:rsid w:val="003C14FE"/>
    <w:rsid w:val="003C1670"/>
    <w:rsid w:val="003C1A99"/>
    <w:rsid w:val="003C2CD2"/>
    <w:rsid w:val="003C43AC"/>
    <w:rsid w:val="003C4B06"/>
    <w:rsid w:val="003C4EDF"/>
    <w:rsid w:val="003C50D3"/>
    <w:rsid w:val="003C69B8"/>
    <w:rsid w:val="003C7B57"/>
    <w:rsid w:val="003C7B99"/>
    <w:rsid w:val="003D0523"/>
    <w:rsid w:val="003D0BF0"/>
    <w:rsid w:val="003D1353"/>
    <w:rsid w:val="003D1845"/>
    <w:rsid w:val="003D1978"/>
    <w:rsid w:val="003D2174"/>
    <w:rsid w:val="003D3964"/>
    <w:rsid w:val="003D3B29"/>
    <w:rsid w:val="003D3E5B"/>
    <w:rsid w:val="003D421E"/>
    <w:rsid w:val="003D5ABF"/>
    <w:rsid w:val="003D5FB5"/>
    <w:rsid w:val="003D7270"/>
    <w:rsid w:val="003D7292"/>
    <w:rsid w:val="003D731B"/>
    <w:rsid w:val="003D7AC5"/>
    <w:rsid w:val="003E1058"/>
    <w:rsid w:val="003E1560"/>
    <w:rsid w:val="003E18C5"/>
    <w:rsid w:val="003E22FC"/>
    <w:rsid w:val="003E2C07"/>
    <w:rsid w:val="003E3528"/>
    <w:rsid w:val="003E3B2C"/>
    <w:rsid w:val="003E421A"/>
    <w:rsid w:val="003E4869"/>
    <w:rsid w:val="003E577D"/>
    <w:rsid w:val="003E5B96"/>
    <w:rsid w:val="003E5DB7"/>
    <w:rsid w:val="003E6A0D"/>
    <w:rsid w:val="003E701C"/>
    <w:rsid w:val="003E7950"/>
    <w:rsid w:val="003F00BA"/>
    <w:rsid w:val="003F0D90"/>
    <w:rsid w:val="003F10CA"/>
    <w:rsid w:val="003F1ACA"/>
    <w:rsid w:val="003F2225"/>
    <w:rsid w:val="003F3637"/>
    <w:rsid w:val="003F4356"/>
    <w:rsid w:val="003F4AA8"/>
    <w:rsid w:val="003F5C91"/>
    <w:rsid w:val="003F5E65"/>
    <w:rsid w:val="003F74A8"/>
    <w:rsid w:val="003F7CDD"/>
    <w:rsid w:val="0040046A"/>
    <w:rsid w:val="004025EF"/>
    <w:rsid w:val="00402C6D"/>
    <w:rsid w:val="00404E96"/>
    <w:rsid w:val="00406302"/>
    <w:rsid w:val="00406303"/>
    <w:rsid w:val="00406ABF"/>
    <w:rsid w:val="00406E6D"/>
    <w:rsid w:val="004076BD"/>
    <w:rsid w:val="00410E6B"/>
    <w:rsid w:val="00411985"/>
    <w:rsid w:val="00412140"/>
    <w:rsid w:val="004128D9"/>
    <w:rsid w:val="00412FC4"/>
    <w:rsid w:val="004130BB"/>
    <w:rsid w:val="00413222"/>
    <w:rsid w:val="00413D64"/>
    <w:rsid w:val="00414870"/>
    <w:rsid w:val="0041497C"/>
    <w:rsid w:val="00415A13"/>
    <w:rsid w:val="00415DB1"/>
    <w:rsid w:val="004168C5"/>
    <w:rsid w:val="00417798"/>
    <w:rsid w:val="00417D6E"/>
    <w:rsid w:val="004217BB"/>
    <w:rsid w:val="00422359"/>
    <w:rsid w:val="00422764"/>
    <w:rsid w:val="0042374F"/>
    <w:rsid w:val="00423B50"/>
    <w:rsid w:val="0042481E"/>
    <w:rsid w:val="0042489A"/>
    <w:rsid w:val="00424DD7"/>
    <w:rsid w:val="0042517B"/>
    <w:rsid w:val="004257AA"/>
    <w:rsid w:val="00426530"/>
    <w:rsid w:val="004267C6"/>
    <w:rsid w:val="00427287"/>
    <w:rsid w:val="00427504"/>
    <w:rsid w:val="00430812"/>
    <w:rsid w:val="00430A15"/>
    <w:rsid w:val="00430CC4"/>
    <w:rsid w:val="004313B9"/>
    <w:rsid w:val="00431B45"/>
    <w:rsid w:val="00432286"/>
    <w:rsid w:val="00432761"/>
    <w:rsid w:val="004328F6"/>
    <w:rsid w:val="0043371A"/>
    <w:rsid w:val="0043374E"/>
    <w:rsid w:val="00433CAA"/>
    <w:rsid w:val="004350E9"/>
    <w:rsid w:val="0043544A"/>
    <w:rsid w:val="004360AC"/>
    <w:rsid w:val="004368DB"/>
    <w:rsid w:val="00436FFF"/>
    <w:rsid w:val="00437198"/>
    <w:rsid w:val="00437F81"/>
    <w:rsid w:val="004401A8"/>
    <w:rsid w:val="00441859"/>
    <w:rsid w:val="004421A2"/>
    <w:rsid w:val="00442DB3"/>
    <w:rsid w:val="00442E8C"/>
    <w:rsid w:val="00442FCA"/>
    <w:rsid w:val="004436A2"/>
    <w:rsid w:val="00443D4D"/>
    <w:rsid w:val="00443F66"/>
    <w:rsid w:val="00444249"/>
    <w:rsid w:val="0044459D"/>
    <w:rsid w:val="004448F1"/>
    <w:rsid w:val="0044633E"/>
    <w:rsid w:val="00447419"/>
    <w:rsid w:val="004474B6"/>
    <w:rsid w:val="004477D5"/>
    <w:rsid w:val="00447ACB"/>
    <w:rsid w:val="00447F5A"/>
    <w:rsid w:val="0045013E"/>
    <w:rsid w:val="00450207"/>
    <w:rsid w:val="004504BF"/>
    <w:rsid w:val="00450500"/>
    <w:rsid w:val="004512F3"/>
    <w:rsid w:val="0045135A"/>
    <w:rsid w:val="004516E0"/>
    <w:rsid w:val="00451967"/>
    <w:rsid w:val="00452737"/>
    <w:rsid w:val="0045388F"/>
    <w:rsid w:val="00455454"/>
    <w:rsid w:val="00455753"/>
    <w:rsid w:val="004566B7"/>
    <w:rsid w:val="00456908"/>
    <w:rsid w:val="004601CB"/>
    <w:rsid w:val="004608DA"/>
    <w:rsid w:val="00460F15"/>
    <w:rsid w:val="00461B01"/>
    <w:rsid w:val="0046327C"/>
    <w:rsid w:val="004644B8"/>
    <w:rsid w:val="00464E3F"/>
    <w:rsid w:val="00465D1E"/>
    <w:rsid w:val="00466499"/>
    <w:rsid w:val="0046753A"/>
    <w:rsid w:val="004675AB"/>
    <w:rsid w:val="00467870"/>
    <w:rsid w:val="004679A0"/>
    <w:rsid w:val="00470F44"/>
    <w:rsid w:val="00470F64"/>
    <w:rsid w:val="00471235"/>
    <w:rsid w:val="004717CC"/>
    <w:rsid w:val="00471F9D"/>
    <w:rsid w:val="00472410"/>
    <w:rsid w:val="004733B1"/>
    <w:rsid w:val="004739D6"/>
    <w:rsid w:val="00473E4B"/>
    <w:rsid w:val="0047411F"/>
    <w:rsid w:val="00474E48"/>
    <w:rsid w:val="0047612F"/>
    <w:rsid w:val="00476E74"/>
    <w:rsid w:val="00477FB7"/>
    <w:rsid w:val="00481D0E"/>
    <w:rsid w:val="00481DF7"/>
    <w:rsid w:val="00481FE5"/>
    <w:rsid w:val="00482075"/>
    <w:rsid w:val="004822C2"/>
    <w:rsid w:val="004823F2"/>
    <w:rsid w:val="0048251A"/>
    <w:rsid w:val="00483636"/>
    <w:rsid w:val="00484B5E"/>
    <w:rsid w:val="00484B60"/>
    <w:rsid w:val="00485386"/>
    <w:rsid w:val="0048678E"/>
    <w:rsid w:val="00486D7F"/>
    <w:rsid w:val="00487495"/>
    <w:rsid w:val="004906E7"/>
    <w:rsid w:val="00492508"/>
    <w:rsid w:val="00492DAA"/>
    <w:rsid w:val="00493E63"/>
    <w:rsid w:val="00494645"/>
    <w:rsid w:val="004948CF"/>
    <w:rsid w:val="00495566"/>
    <w:rsid w:val="004957EB"/>
    <w:rsid w:val="00495804"/>
    <w:rsid w:val="0049580F"/>
    <w:rsid w:val="00495890"/>
    <w:rsid w:val="00495AE2"/>
    <w:rsid w:val="00496101"/>
    <w:rsid w:val="004968D4"/>
    <w:rsid w:val="00496B80"/>
    <w:rsid w:val="0049708D"/>
    <w:rsid w:val="0049756A"/>
    <w:rsid w:val="00497972"/>
    <w:rsid w:val="004A0A84"/>
    <w:rsid w:val="004A12EB"/>
    <w:rsid w:val="004A12F5"/>
    <w:rsid w:val="004A1985"/>
    <w:rsid w:val="004A1B8D"/>
    <w:rsid w:val="004A2B81"/>
    <w:rsid w:val="004A3B92"/>
    <w:rsid w:val="004A3C59"/>
    <w:rsid w:val="004A4B30"/>
    <w:rsid w:val="004A522A"/>
    <w:rsid w:val="004A5251"/>
    <w:rsid w:val="004A5DFE"/>
    <w:rsid w:val="004A5F7F"/>
    <w:rsid w:val="004A65B3"/>
    <w:rsid w:val="004A7A09"/>
    <w:rsid w:val="004B0323"/>
    <w:rsid w:val="004B13B7"/>
    <w:rsid w:val="004B2321"/>
    <w:rsid w:val="004B2BEF"/>
    <w:rsid w:val="004B350A"/>
    <w:rsid w:val="004B389D"/>
    <w:rsid w:val="004B4917"/>
    <w:rsid w:val="004B562A"/>
    <w:rsid w:val="004B572F"/>
    <w:rsid w:val="004B60DA"/>
    <w:rsid w:val="004B631E"/>
    <w:rsid w:val="004B7310"/>
    <w:rsid w:val="004B7446"/>
    <w:rsid w:val="004B7851"/>
    <w:rsid w:val="004B7ED5"/>
    <w:rsid w:val="004C0E31"/>
    <w:rsid w:val="004C1523"/>
    <w:rsid w:val="004C39F4"/>
    <w:rsid w:val="004C3D6A"/>
    <w:rsid w:val="004C4200"/>
    <w:rsid w:val="004C5D2F"/>
    <w:rsid w:val="004C5F0E"/>
    <w:rsid w:val="004C605F"/>
    <w:rsid w:val="004C6C9B"/>
    <w:rsid w:val="004C6D36"/>
    <w:rsid w:val="004C6F30"/>
    <w:rsid w:val="004C742D"/>
    <w:rsid w:val="004C74DF"/>
    <w:rsid w:val="004D0028"/>
    <w:rsid w:val="004D15B6"/>
    <w:rsid w:val="004D22E7"/>
    <w:rsid w:val="004D23F7"/>
    <w:rsid w:val="004D2ECE"/>
    <w:rsid w:val="004D2FA5"/>
    <w:rsid w:val="004D2FAE"/>
    <w:rsid w:val="004D3314"/>
    <w:rsid w:val="004D372C"/>
    <w:rsid w:val="004D41E1"/>
    <w:rsid w:val="004D6082"/>
    <w:rsid w:val="004D65B4"/>
    <w:rsid w:val="004D6C32"/>
    <w:rsid w:val="004E091B"/>
    <w:rsid w:val="004E0FD1"/>
    <w:rsid w:val="004E10A3"/>
    <w:rsid w:val="004E16C1"/>
    <w:rsid w:val="004E1918"/>
    <w:rsid w:val="004E1ADE"/>
    <w:rsid w:val="004E366C"/>
    <w:rsid w:val="004E36CD"/>
    <w:rsid w:val="004E442A"/>
    <w:rsid w:val="004E4750"/>
    <w:rsid w:val="004E60F7"/>
    <w:rsid w:val="004E6D1D"/>
    <w:rsid w:val="004E6D4C"/>
    <w:rsid w:val="004E6D52"/>
    <w:rsid w:val="004E7A9C"/>
    <w:rsid w:val="004E7D1C"/>
    <w:rsid w:val="004E7D85"/>
    <w:rsid w:val="004F0113"/>
    <w:rsid w:val="004F0430"/>
    <w:rsid w:val="004F119C"/>
    <w:rsid w:val="004F14CD"/>
    <w:rsid w:val="004F182A"/>
    <w:rsid w:val="004F245A"/>
    <w:rsid w:val="004F2E8D"/>
    <w:rsid w:val="004F36C0"/>
    <w:rsid w:val="004F3BE6"/>
    <w:rsid w:val="004F3C0D"/>
    <w:rsid w:val="004F4080"/>
    <w:rsid w:val="004F46FF"/>
    <w:rsid w:val="004F529C"/>
    <w:rsid w:val="004F5F9E"/>
    <w:rsid w:val="004F75D8"/>
    <w:rsid w:val="004F79C5"/>
    <w:rsid w:val="005006F2"/>
    <w:rsid w:val="005006F6"/>
    <w:rsid w:val="00500F90"/>
    <w:rsid w:val="0050208F"/>
    <w:rsid w:val="0050228D"/>
    <w:rsid w:val="00503359"/>
    <w:rsid w:val="005038E5"/>
    <w:rsid w:val="00504796"/>
    <w:rsid w:val="00504E88"/>
    <w:rsid w:val="00505370"/>
    <w:rsid w:val="00505692"/>
    <w:rsid w:val="00505DBF"/>
    <w:rsid w:val="005061F1"/>
    <w:rsid w:val="00506517"/>
    <w:rsid w:val="00507235"/>
    <w:rsid w:val="00510789"/>
    <w:rsid w:val="00511813"/>
    <w:rsid w:val="005123D2"/>
    <w:rsid w:val="00512623"/>
    <w:rsid w:val="00512A8B"/>
    <w:rsid w:val="00512BF5"/>
    <w:rsid w:val="00513F50"/>
    <w:rsid w:val="00514554"/>
    <w:rsid w:val="00514570"/>
    <w:rsid w:val="00514F44"/>
    <w:rsid w:val="00515336"/>
    <w:rsid w:val="005157E5"/>
    <w:rsid w:val="00515852"/>
    <w:rsid w:val="00515B1F"/>
    <w:rsid w:val="00515DB0"/>
    <w:rsid w:val="00516285"/>
    <w:rsid w:val="005162B9"/>
    <w:rsid w:val="00516987"/>
    <w:rsid w:val="005169E1"/>
    <w:rsid w:val="005170AF"/>
    <w:rsid w:val="005177D1"/>
    <w:rsid w:val="00520F03"/>
    <w:rsid w:val="00521137"/>
    <w:rsid w:val="0052113F"/>
    <w:rsid w:val="00521649"/>
    <w:rsid w:val="00522026"/>
    <w:rsid w:val="00522166"/>
    <w:rsid w:val="005230CF"/>
    <w:rsid w:val="00523629"/>
    <w:rsid w:val="00523997"/>
    <w:rsid w:val="00525B7C"/>
    <w:rsid w:val="005261F6"/>
    <w:rsid w:val="005304A2"/>
    <w:rsid w:val="00530939"/>
    <w:rsid w:val="005318AF"/>
    <w:rsid w:val="00531E93"/>
    <w:rsid w:val="005322C3"/>
    <w:rsid w:val="005327C8"/>
    <w:rsid w:val="00532A58"/>
    <w:rsid w:val="005339FD"/>
    <w:rsid w:val="00533E2F"/>
    <w:rsid w:val="0053453E"/>
    <w:rsid w:val="0053475F"/>
    <w:rsid w:val="00534988"/>
    <w:rsid w:val="00535BC5"/>
    <w:rsid w:val="00535D75"/>
    <w:rsid w:val="00535E26"/>
    <w:rsid w:val="005363BF"/>
    <w:rsid w:val="00536D64"/>
    <w:rsid w:val="005370FD"/>
    <w:rsid w:val="0054014D"/>
    <w:rsid w:val="00540161"/>
    <w:rsid w:val="0054088A"/>
    <w:rsid w:val="00540CFD"/>
    <w:rsid w:val="00541639"/>
    <w:rsid w:val="005416B5"/>
    <w:rsid w:val="00541852"/>
    <w:rsid w:val="00541ABC"/>
    <w:rsid w:val="005420AF"/>
    <w:rsid w:val="00542A20"/>
    <w:rsid w:val="00542F42"/>
    <w:rsid w:val="005430D9"/>
    <w:rsid w:val="00543614"/>
    <w:rsid w:val="005438BB"/>
    <w:rsid w:val="00543B1F"/>
    <w:rsid w:val="00543EB5"/>
    <w:rsid w:val="00544AC9"/>
    <w:rsid w:val="00545836"/>
    <w:rsid w:val="00545DC4"/>
    <w:rsid w:val="00546353"/>
    <w:rsid w:val="005464CF"/>
    <w:rsid w:val="0054769D"/>
    <w:rsid w:val="00550975"/>
    <w:rsid w:val="005516BF"/>
    <w:rsid w:val="005528D7"/>
    <w:rsid w:val="00552A31"/>
    <w:rsid w:val="00552A3F"/>
    <w:rsid w:val="00553448"/>
    <w:rsid w:val="00553840"/>
    <w:rsid w:val="00553BAD"/>
    <w:rsid w:val="00553BD6"/>
    <w:rsid w:val="00553CB3"/>
    <w:rsid w:val="00553D74"/>
    <w:rsid w:val="00553FBA"/>
    <w:rsid w:val="00556546"/>
    <w:rsid w:val="00556B8C"/>
    <w:rsid w:val="00556F19"/>
    <w:rsid w:val="0055704E"/>
    <w:rsid w:val="00557240"/>
    <w:rsid w:val="00560A5A"/>
    <w:rsid w:val="0056121C"/>
    <w:rsid w:val="005615CE"/>
    <w:rsid w:val="00562B11"/>
    <w:rsid w:val="0056385B"/>
    <w:rsid w:val="00563A30"/>
    <w:rsid w:val="0056410B"/>
    <w:rsid w:val="005643AF"/>
    <w:rsid w:val="00564F8C"/>
    <w:rsid w:val="0056551A"/>
    <w:rsid w:val="0056554C"/>
    <w:rsid w:val="00565645"/>
    <w:rsid w:val="00565948"/>
    <w:rsid w:val="00566F1D"/>
    <w:rsid w:val="005676CA"/>
    <w:rsid w:val="00567B3E"/>
    <w:rsid w:val="0057043E"/>
    <w:rsid w:val="00571445"/>
    <w:rsid w:val="00571804"/>
    <w:rsid w:val="00571926"/>
    <w:rsid w:val="00571CFC"/>
    <w:rsid w:val="00571D68"/>
    <w:rsid w:val="00572515"/>
    <w:rsid w:val="00572CC0"/>
    <w:rsid w:val="00573ED8"/>
    <w:rsid w:val="00575B80"/>
    <w:rsid w:val="00576260"/>
    <w:rsid w:val="005766CA"/>
    <w:rsid w:val="00576C73"/>
    <w:rsid w:val="0057788F"/>
    <w:rsid w:val="00580290"/>
    <w:rsid w:val="005803BF"/>
    <w:rsid w:val="00580B8B"/>
    <w:rsid w:val="00580BEF"/>
    <w:rsid w:val="00581C49"/>
    <w:rsid w:val="0058267A"/>
    <w:rsid w:val="005834F7"/>
    <w:rsid w:val="00583AD6"/>
    <w:rsid w:val="00583CC0"/>
    <w:rsid w:val="00583DBB"/>
    <w:rsid w:val="0058437D"/>
    <w:rsid w:val="005849D5"/>
    <w:rsid w:val="00584C01"/>
    <w:rsid w:val="00584D1B"/>
    <w:rsid w:val="00585732"/>
    <w:rsid w:val="00585960"/>
    <w:rsid w:val="00585DE2"/>
    <w:rsid w:val="0058721D"/>
    <w:rsid w:val="00587A56"/>
    <w:rsid w:val="00590451"/>
    <w:rsid w:val="00590626"/>
    <w:rsid w:val="0059092F"/>
    <w:rsid w:val="00590A27"/>
    <w:rsid w:val="00591900"/>
    <w:rsid w:val="005930DF"/>
    <w:rsid w:val="005931DC"/>
    <w:rsid w:val="0059339E"/>
    <w:rsid w:val="00593FE3"/>
    <w:rsid w:val="005963B7"/>
    <w:rsid w:val="00596550"/>
    <w:rsid w:val="0059687C"/>
    <w:rsid w:val="00596C38"/>
    <w:rsid w:val="00596F43"/>
    <w:rsid w:val="005A0FFF"/>
    <w:rsid w:val="005A2581"/>
    <w:rsid w:val="005A2AAB"/>
    <w:rsid w:val="005A2EFD"/>
    <w:rsid w:val="005A462F"/>
    <w:rsid w:val="005A47C5"/>
    <w:rsid w:val="005A490D"/>
    <w:rsid w:val="005A5A72"/>
    <w:rsid w:val="005A5BE3"/>
    <w:rsid w:val="005A6229"/>
    <w:rsid w:val="005A636C"/>
    <w:rsid w:val="005A6CBA"/>
    <w:rsid w:val="005A794D"/>
    <w:rsid w:val="005A7B97"/>
    <w:rsid w:val="005B1341"/>
    <w:rsid w:val="005B23FF"/>
    <w:rsid w:val="005B29DF"/>
    <w:rsid w:val="005B332C"/>
    <w:rsid w:val="005B3695"/>
    <w:rsid w:val="005B49CF"/>
    <w:rsid w:val="005B53B0"/>
    <w:rsid w:val="005B55DD"/>
    <w:rsid w:val="005B5900"/>
    <w:rsid w:val="005B5969"/>
    <w:rsid w:val="005B5DC4"/>
    <w:rsid w:val="005B669C"/>
    <w:rsid w:val="005B7136"/>
    <w:rsid w:val="005B72CD"/>
    <w:rsid w:val="005B7608"/>
    <w:rsid w:val="005C09E9"/>
    <w:rsid w:val="005C0B17"/>
    <w:rsid w:val="005C1861"/>
    <w:rsid w:val="005C27FF"/>
    <w:rsid w:val="005C2C7C"/>
    <w:rsid w:val="005C2D8B"/>
    <w:rsid w:val="005C3430"/>
    <w:rsid w:val="005C3764"/>
    <w:rsid w:val="005C40B1"/>
    <w:rsid w:val="005C476C"/>
    <w:rsid w:val="005C4F9E"/>
    <w:rsid w:val="005C5CD4"/>
    <w:rsid w:val="005C67E0"/>
    <w:rsid w:val="005C711F"/>
    <w:rsid w:val="005C732F"/>
    <w:rsid w:val="005D0C0A"/>
    <w:rsid w:val="005D0CAE"/>
    <w:rsid w:val="005D143B"/>
    <w:rsid w:val="005D225B"/>
    <w:rsid w:val="005D2697"/>
    <w:rsid w:val="005D2B72"/>
    <w:rsid w:val="005D3B11"/>
    <w:rsid w:val="005D3CD6"/>
    <w:rsid w:val="005D4610"/>
    <w:rsid w:val="005D4A61"/>
    <w:rsid w:val="005D4AE0"/>
    <w:rsid w:val="005D5FC7"/>
    <w:rsid w:val="005D6DA3"/>
    <w:rsid w:val="005D75B7"/>
    <w:rsid w:val="005D7945"/>
    <w:rsid w:val="005E09DB"/>
    <w:rsid w:val="005E0DDB"/>
    <w:rsid w:val="005E0FF7"/>
    <w:rsid w:val="005E2A1F"/>
    <w:rsid w:val="005E3C60"/>
    <w:rsid w:val="005E3E91"/>
    <w:rsid w:val="005E3FCB"/>
    <w:rsid w:val="005E40E7"/>
    <w:rsid w:val="005E5F56"/>
    <w:rsid w:val="005E638C"/>
    <w:rsid w:val="005E6E61"/>
    <w:rsid w:val="005F0251"/>
    <w:rsid w:val="005F05C5"/>
    <w:rsid w:val="005F0FFE"/>
    <w:rsid w:val="005F1100"/>
    <w:rsid w:val="005F19CF"/>
    <w:rsid w:val="005F1E1F"/>
    <w:rsid w:val="005F1EC8"/>
    <w:rsid w:val="005F2B94"/>
    <w:rsid w:val="005F344E"/>
    <w:rsid w:val="005F3958"/>
    <w:rsid w:val="005F3D4E"/>
    <w:rsid w:val="005F3F38"/>
    <w:rsid w:val="005F4359"/>
    <w:rsid w:val="005F4895"/>
    <w:rsid w:val="005F513D"/>
    <w:rsid w:val="005F5967"/>
    <w:rsid w:val="005F6085"/>
    <w:rsid w:val="005F6DCF"/>
    <w:rsid w:val="005F7D93"/>
    <w:rsid w:val="00600684"/>
    <w:rsid w:val="00600A0B"/>
    <w:rsid w:val="006028BA"/>
    <w:rsid w:val="00602D89"/>
    <w:rsid w:val="00603AC1"/>
    <w:rsid w:val="00604018"/>
    <w:rsid w:val="0060408B"/>
    <w:rsid w:val="006045F0"/>
    <w:rsid w:val="006047FB"/>
    <w:rsid w:val="00606021"/>
    <w:rsid w:val="0060639F"/>
    <w:rsid w:val="006069F0"/>
    <w:rsid w:val="006071C7"/>
    <w:rsid w:val="0060762D"/>
    <w:rsid w:val="00607DE4"/>
    <w:rsid w:val="00607E8F"/>
    <w:rsid w:val="00611481"/>
    <w:rsid w:val="00611787"/>
    <w:rsid w:val="00611C86"/>
    <w:rsid w:val="00611CB4"/>
    <w:rsid w:val="00611FDD"/>
    <w:rsid w:val="0061212B"/>
    <w:rsid w:val="00612277"/>
    <w:rsid w:val="0061297C"/>
    <w:rsid w:val="00612D5C"/>
    <w:rsid w:val="006136A3"/>
    <w:rsid w:val="00613CE3"/>
    <w:rsid w:val="00614D2C"/>
    <w:rsid w:val="00614DC6"/>
    <w:rsid w:val="006153D3"/>
    <w:rsid w:val="00615BFC"/>
    <w:rsid w:val="00616784"/>
    <w:rsid w:val="00616EB2"/>
    <w:rsid w:val="00617A74"/>
    <w:rsid w:val="00617CF9"/>
    <w:rsid w:val="006219F4"/>
    <w:rsid w:val="00623986"/>
    <w:rsid w:val="006239BC"/>
    <w:rsid w:val="0062443D"/>
    <w:rsid w:val="00624F96"/>
    <w:rsid w:val="00625CCB"/>
    <w:rsid w:val="00626131"/>
    <w:rsid w:val="00626489"/>
    <w:rsid w:val="00626691"/>
    <w:rsid w:val="006274E2"/>
    <w:rsid w:val="00627812"/>
    <w:rsid w:val="006278D4"/>
    <w:rsid w:val="00630A15"/>
    <w:rsid w:val="00631438"/>
    <w:rsid w:val="006316EF"/>
    <w:rsid w:val="00631765"/>
    <w:rsid w:val="00631786"/>
    <w:rsid w:val="00631CC8"/>
    <w:rsid w:val="00631D72"/>
    <w:rsid w:val="006325CA"/>
    <w:rsid w:val="00634568"/>
    <w:rsid w:val="00634B18"/>
    <w:rsid w:val="00634B82"/>
    <w:rsid w:val="00635082"/>
    <w:rsid w:val="00635883"/>
    <w:rsid w:val="006361DE"/>
    <w:rsid w:val="00636B12"/>
    <w:rsid w:val="0063728C"/>
    <w:rsid w:val="006372D7"/>
    <w:rsid w:val="006372E1"/>
    <w:rsid w:val="00637439"/>
    <w:rsid w:val="00637BDA"/>
    <w:rsid w:val="00640080"/>
    <w:rsid w:val="00640437"/>
    <w:rsid w:val="00640628"/>
    <w:rsid w:val="00640C26"/>
    <w:rsid w:val="00640CAA"/>
    <w:rsid w:val="00640E7D"/>
    <w:rsid w:val="00640FC9"/>
    <w:rsid w:val="00641081"/>
    <w:rsid w:val="006410F4"/>
    <w:rsid w:val="00641100"/>
    <w:rsid w:val="006415F6"/>
    <w:rsid w:val="006423A8"/>
    <w:rsid w:val="00642898"/>
    <w:rsid w:val="006429C5"/>
    <w:rsid w:val="00642AD7"/>
    <w:rsid w:val="00643357"/>
    <w:rsid w:val="00643EAC"/>
    <w:rsid w:val="00643F20"/>
    <w:rsid w:val="0064401C"/>
    <w:rsid w:val="00644047"/>
    <w:rsid w:val="006441E8"/>
    <w:rsid w:val="00644CD1"/>
    <w:rsid w:val="006458F6"/>
    <w:rsid w:val="0064759E"/>
    <w:rsid w:val="006479D1"/>
    <w:rsid w:val="00647B7C"/>
    <w:rsid w:val="00647F84"/>
    <w:rsid w:val="0065003A"/>
    <w:rsid w:val="0065050B"/>
    <w:rsid w:val="006508A0"/>
    <w:rsid w:val="00651E2C"/>
    <w:rsid w:val="00652784"/>
    <w:rsid w:val="00652C3D"/>
    <w:rsid w:val="006531BA"/>
    <w:rsid w:val="00653B85"/>
    <w:rsid w:val="0065484C"/>
    <w:rsid w:val="0065577A"/>
    <w:rsid w:val="006567B8"/>
    <w:rsid w:val="0066118E"/>
    <w:rsid w:val="00661F10"/>
    <w:rsid w:val="00662429"/>
    <w:rsid w:val="0066254D"/>
    <w:rsid w:val="0066325B"/>
    <w:rsid w:val="00663435"/>
    <w:rsid w:val="00664A42"/>
    <w:rsid w:val="00664CDB"/>
    <w:rsid w:val="00665AA8"/>
    <w:rsid w:val="00665DE8"/>
    <w:rsid w:val="00665E65"/>
    <w:rsid w:val="00666148"/>
    <w:rsid w:val="00666C43"/>
    <w:rsid w:val="00666C91"/>
    <w:rsid w:val="00666D5E"/>
    <w:rsid w:val="00667B63"/>
    <w:rsid w:val="00667BDB"/>
    <w:rsid w:val="00667C17"/>
    <w:rsid w:val="00670FFA"/>
    <w:rsid w:val="0067172E"/>
    <w:rsid w:val="00671AAB"/>
    <w:rsid w:val="00672576"/>
    <w:rsid w:val="00672A44"/>
    <w:rsid w:val="00672F43"/>
    <w:rsid w:val="00673467"/>
    <w:rsid w:val="006748A7"/>
    <w:rsid w:val="00674BB1"/>
    <w:rsid w:val="00675283"/>
    <w:rsid w:val="00675496"/>
    <w:rsid w:val="0067549F"/>
    <w:rsid w:val="006754EC"/>
    <w:rsid w:val="00675567"/>
    <w:rsid w:val="00675872"/>
    <w:rsid w:val="00676550"/>
    <w:rsid w:val="00676F8A"/>
    <w:rsid w:val="0067757D"/>
    <w:rsid w:val="00680463"/>
    <w:rsid w:val="0068071F"/>
    <w:rsid w:val="006815AE"/>
    <w:rsid w:val="006815F9"/>
    <w:rsid w:val="00681EBA"/>
    <w:rsid w:val="006822FC"/>
    <w:rsid w:val="00682524"/>
    <w:rsid w:val="006826FD"/>
    <w:rsid w:val="00682C5F"/>
    <w:rsid w:val="0068420F"/>
    <w:rsid w:val="006844A3"/>
    <w:rsid w:val="00684B9C"/>
    <w:rsid w:val="0068560F"/>
    <w:rsid w:val="006856FA"/>
    <w:rsid w:val="00685A82"/>
    <w:rsid w:val="00685CEB"/>
    <w:rsid w:val="00685DEF"/>
    <w:rsid w:val="00685FB7"/>
    <w:rsid w:val="00686727"/>
    <w:rsid w:val="006876E5"/>
    <w:rsid w:val="00687892"/>
    <w:rsid w:val="00687EE4"/>
    <w:rsid w:val="00690743"/>
    <w:rsid w:val="00690BFC"/>
    <w:rsid w:val="00692BA8"/>
    <w:rsid w:val="00692F21"/>
    <w:rsid w:val="00693CFB"/>
    <w:rsid w:val="006940D0"/>
    <w:rsid w:val="00694661"/>
    <w:rsid w:val="006951D3"/>
    <w:rsid w:val="00695388"/>
    <w:rsid w:val="0069641E"/>
    <w:rsid w:val="00696BC9"/>
    <w:rsid w:val="00696E35"/>
    <w:rsid w:val="00696E8F"/>
    <w:rsid w:val="006972CC"/>
    <w:rsid w:val="006A04A3"/>
    <w:rsid w:val="006A0B00"/>
    <w:rsid w:val="006A0C10"/>
    <w:rsid w:val="006A0C67"/>
    <w:rsid w:val="006A1432"/>
    <w:rsid w:val="006A1DF7"/>
    <w:rsid w:val="006A2460"/>
    <w:rsid w:val="006A2A84"/>
    <w:rsid w:val="006A2D77"/>
    <w:rsid w:val="006A31CF"/>
    <w:rsid w:val="006A4253"/>
    <w:rsid w:val="006A4347"/>
    <w:rsid w:val="006A44A3"/>
    <w:rsid w:val="006A620C"/>
    <w:rsid w:val="006A712C"/>
    <w:rsid w:val="006A7947"/>
    <w:rsid w:val="006A7F90"/>
    <w:rsid w:val="006B045B"/>
    <w:rsid w:val="006B097D"/>
    <w:rsid w:val="006B11A3"/>
    <w:rsid w:val="006B122F"/>
    <w:rsid w:val="006B12DF"/>
    <w:rsid w:val="006B199B"/>
    <w:rsid w:val="006B1C9F"/>
    <w:rsid w:val="006B1F9F"/>
    <w:rsid w:val="006B1FED"/>
    <w:rsid w:val="006B23B0"/>
    <w:rsid w:val="006B2644"/>
    <w:rsid w:val="006B27B7"/>
    <w:rsid w:val="006B35B8"/>
    <w:rsid w:val="006B3693"/>
    <w:rsid w:val="006B3ACB"/>
    <w:rsid w:val="006B3B1E"/>
    <w:rsid w:val="006B43FC"/>
    <w:rsid w:val="006B5ED1"/>
    <w:rsid w:val="006B6842"/>
    <w:rsid w:val="006B6DFB"/>
    <w:rsid w:val="006B6EF1"/>
    <w:rsid w:val="006B7174"/>
    <w:rsid w:val="006C0C5D"/>
    <w:rsid w:val="006C0F9E"/>
    <w:rsid w:val="006C0FE7"/>
    <w:rsid w:val="006C1527"/>
    <w:rsid w:val="006C167A"/>
    <w:rsid w:val="006C291E"/>
    <w:rsid w:val="006C3D7F"/>
    <w:rsid w:val="006C4145"/>
    <w:rsid w:val="006C42AA"/>
    <w:rsid w:val="006C4D18"/>
    <w:rsid w:val="006C511C"/>
    <w:rsid w:val="006C61B6"/>
    <w:rsid w:val="006C7A90"/>
    <w:rsid w:val="006C7CB0"/>
    <w:rsid w:val="006C7F9E"/>
    <w:rsid w:val="006D04C8"/>
    <w:rsid w:val="006D0693"/>
    <w:rsid w:val="006D0B7D"/>
    <w:rsid w:val="006D0F63"/>
    <w:rsid w:val="006D1C5B"/>
    <w:rsid w:val="006D29B0"/>
    <w:rsid w:val="006D2F95"/>
    <w:rsid w:val="006D4F0E"/>
    <w:rsid w:val="006D54C2"/>
    <w:rsid w:val="006D55C7"/>
    <w:rsid w:val="006D57BA"/>
    <w:rsid w:val="006D6495"/>
    <w:rsid w:val="006D6534"/>
    <w:rsid w:val="006D6736"/>
    <w:rsid w:val="006D73BF"/>
    <w:rsid w:val="006E091D"/>
    <w:rsid w:val="006E1048"/>
    <w:rsid w:val="006E1591"/>
    <w:rsid w:val="006E251E"/>
    <w:rsid w:val="006E28E7"/>
    <w:rsid w:val="006E43C4"/>
    <w:rsid w:val="006E43D7"/>
    <w:rsid w:val="006E47BD"/>
    <w:rsid w:val="006E4871"/>
    <w:rsid w:val="006E4BFE"/>
    <w:rsid w:val="006E4E89"/>
    <w:rsid w:val="006E52EC"/>
    <w:rsid w:val="006E53F9"/>
    <w:rsid w:val="006E5920"/>
    <w:rsid w:val="006E7802"/>
    <w:rsid w:val="006F14E1"/>
    <w:rsid w:val="006F16A4"/>
    <w:rsid w:val="006F18A7"/>
    <w:rsid w:val="006F1F73"/>
    <w:rsid w:val="006F2E9E"/>
    <w:rsid w:val="006F3B0D"/>
    <w:rsid w:val="006F3CEF"/>
    <w:rsid w:val="006F3DEF"/>
    <w:rsid w:val="006F4652"/>
    <w:rsid w:val="006F4834"/>
    <w:rsid w:val="006F4AF3"/>
    <w:rsid w:val="006F4BFF"/>
    <w:rsid w:val="006F4C86"/>
    <w:rsid w:val="006F53B5"/>
    <w:rsid w:val="006F55BB"/>
    <w:rsid w:val="006F561E"/>
    <w:rsid w:val="006F668B"/>
    <w:rsid w:val="006F68E0"/>
    <w:rsid w:val="006F7255"/>
    <w:rsid w:val="006F72EA"/>
    <w:rsid w:val="006F7330"/>
    <w:rsid w:val="006F7A0C"/>
    <w:rsid w:val="00700C90"/>
    <w:rsid w:val="00701866"/>
    <w:rsid w:val="00701E44"/>
    <w:rsid w:val="00702937"/>
    <w:rsid w:val="00703021"/>
    <w:rsid w:val="00703D1F"/>
    <w:rsid w:val="00703EAD"/>
    <w:rsid w:val="00705147"/>
    <w:rsid w:val="00705EE4"/>
    <w:rsid w:val="0070654F"/>
    <w:rsid w:val="00706889"/>
    <w:rsid w:val="0070704C"/>
    <w:rsid w:val="00707980"/>
    <w:rsid w:val="00710008"/>
    <w:rsid w:val="00710786"/>
    <w:rsid w:val="00710EA7"/>
    <w:rsid w:val="00711A44"/>
    <w:rsid w:val="00712438"/>
    <w:rsid w:val="00712A17"/>
    <w:rsid w:val="00712F65"/>
    <w:rsid w:val="007133E2"/>
    <w:rsid w:val="007134E6"/>
    <w:rsid w:val="00713ABF"/>
    <w:rsid w:val="00713C61"/>
    <w:rsid w:val="00713DC9"/>
    <w:rsid w:val="00714AD7"/>
    <w:rsid w:val="0071603C"/>
    <w:rsid w:val="007162FE"/>
    <w:rsid w:val="0071630D"/>
    <w:rsid w:val="00716899"/>
    <w:rsid w:val="00716F65"/>
    <w:rsid w:val="00717376"/>
    <w:rsid w:val="007175BB"/>
    <w:rsid w:val="00717A5A"/>
    <w:rsid w:val="0072077C"/>
    <w:rsid w:val="00721CC5"/>
    <w:rsid w:val="00721D6C"/>
    <w:rsid w:val="00721F14"/>
    <w:rsid w:val="00722304"/>
    <w:rsid w:val="00722633"/>
    <w:rsid w:val="007228AD"/>
    <w:rsid w:val="00723813"/>
    <w:rsid w:val="00723D85"/>
    <w:rsid w:val="0072659D"/>
    <w:rsid w:val="00726D98"/>
    <w:rsid w:val="00727886"/>
    <w:rsid w:val="00727913"/>
    <w:rsid w:val="00727D16"/>
    <w:rsid w:val="0073074C"/>
    <w:rsid w:val="00730B1E"/>
    <w:rsid w:val="0073147A"/>
    <w:rsid w:val="007314C8"/>
    <w:rsid w:val="00731660"/>
    <w:rsid w:val="007319CE"/>
    <w:rsid w:val="00731DFF"/>
    <w:rsid w:val="007334A1"/>
    <w:rsid w:val="00734983"/>
    <w:rsid w:val="00734D4B"/>
    <w:rsid w:val="00735A43"/>
    <w:rsid w:val="00735CA6"/>
    <w:rsid w:val="00735FFA"/>
    <w:rsid w:val="007369E6"/>
    <w:rsid w:val="00737AFD"/>
    <w:rsid w:val="007406F9"/>
    <w:rsid w:val="00740C0F"/>
    <w:rsid w:val="0074182C"/>
    <w:rsid w:val="007418AC"/>
    <w:rsid w:val="00741DF0"/>
    <w:rsid w:val="007428A0"/>
    <w:rsid w:val="00742920"/>
    <w:rsid w:val="007435CE"/>
    <w:rsid w:val="00743A7C"/>
    <w:rsid w:val="0074597F"/>
    <w:rsid w:val="00745F53"/>
    <w:rsid w:val="00750029"/>
    <w:rsid w:val="00750187"/>
    <w:rsid w:val="0075085A"/>
    <w:rsid w:val="00750BBD"/>
    <w:rsid w:val="007512C2"/>
    <w:rsid w:val="0075187D"/>
    <w:rsid w:val="00751A60"/>
    <w:rsid w:val="007527BF"/>
    <w:rsid w:val="007528C6"/>
    <w:rsid w:val="00752953"/>
    <w:rsid w:val="00752CA1"/>
    <w:rsid w:val="00752D02"/>
    <w:rsid w:val="007535C5"/>
    <w:rsid w:val="007537DE"/>
    <w:rsid w:val="0075381A"/>
    <w:rsid w:val="007542F6"/>
    <w:rsid w:val="0075438E"/>
    <w:rsid w:val="0075490D"/>
    <w:rsid w:val="00755513"/>
    <w:rsid w:val="00755F84"/>
    <w:rsid w:val="00756143"/>
    <w:rsid w:val="00756588"/>
    <w:rsid w:val="00756A62"/>
    <w:rsid w:val="0075734E"/>
    <w:rsid w:val="00757A5F"/>
    <w:rsid w:val="00757A7D"/>
    <w:rsid w:val="007604AD"/>
    <w:rsid w:val="00763287"/>
    <w:rsid w:val="007643A1"/>
    <w:rsid w:val="007645A7"/>
    <w:rsid w:val="00764CAE"/>
    <w:rsid w:val="00764D1E"/>
    <w:rsid w:val="00764E32"/>
    <w:rsid w:val="007656FE"/>
    <w:rsid w:val="007658B8"/>
    <w:rsid w:val="00766588"/>
    <w:rsid w:val="00766949"/>
    <w:rsid w:val="007670AF"/>
    <w:rsid w:val="007675FF"/>
    <w:rsid w:val="00770175"/>
    <w:rsid w:val="007712CC"/>
    <w:rsid w:val="00771372"/>
    <w:rsid w:val="0077207E"/>
    <w:rsid w:val="00773176"/>
    <w:rsid w:val="007738A8"/>
    <w:rsid w:val="00774598"/>
    <w:rsid w:val="00774717"/>
    <w:rsid w:val="007753AB"/>
    <w:rsid w:val="00775B86"/>
    <w:rsid w:val="0077604B"/>
    <w:rsid w:val="00776BFC"/>
    <w:rsid w:val="00776FEA"/>
    <w:rsid w:val="00777BA9"/>
    <w:rsid w:val="00780F7C"/>
    <w:rsid w:val="007812FD"/>
    <w:rsid w:val="007813CC"/>
    <w:rsid w:val="00782592"/>
    <w:rsid w:val="00782B69"/>
    <w:rsid w:val="00782BB2"/>
    <w:rsid w:val="007830C0"/>
    <w:rsid w:val="00783129"/>
    <w:rsid w:val="00783ED2"/>
    <w:rsid w:val="007844B2"/>
    <w:rsid w:val="00784E9B"/>
    <w:rsid w:val="00785A96"/>
    <w:rsid w:val="007865B1"/>
    <w:rsid w:val="00786FB2"/>
    <w:rsid w:val="007870EA"/>
    <w:rsid w:val="00787538"/>
    <w:rsid w:val="00787649"/>
    <w:rsid w:val="00787A2D"/>
    <w:rsid w:val="00787B7A"/>
    <w:rsid w:val="007900EC"/>
    <w:rsid w:val="0079031F"/>
    <w:rsid w:val="0079051F"/>
    <w:rsid w:val="00791A98"/>
    <w:rsid w:val="00791B47"/>
    <w:rsid w:val="00792013"/>
    <w:rsid w:val="0079216E"/>
    <w:rsid w:val="007936E0"/>
    <w:rsid w:val="00793C66"/>
    <w:rsid w:val="00794620"/>
    <w:rsid w:val="00794E1D"/>
    <w:rsid w:val="007950CF"/>
    <w:rsid w:val="00795F5D"/>
    <w:rsid w:val="0079665C"/>
    <w:rsid w:val="00797880"/>
    <w:rsid w:val="00797AEC"/>
    <w:rsid w:val="007A00ED"/>
    <w:rsid w:val="007A0910"/>
    <w:rsid w:val="007A0E3B"/>
    <w:rsid w:val="007A0E85"/>
    <w:rsid w:val="007A1D69"/>
    <w:rsid w:val="007A2B12"/>
    <w:rsid w:val="007A43E8"/>
    <w:rsid w:val="007A44E5"/>
    <w:rsid w:val="007A4D43"/>
    <w:rsid w:val="007A5456"/>
    <w:rsid w:val="007A6126"/>
    <w:rsid w:val="007A64BD"/>
    <w:rsid w:val="007A6C38"/>
    <w:rsid w:val="007A6CAF"/>
    <w:rsid w:val="007A76F4"/>
    <w:rsid w:val="007B034F"/>
    <w:rsid w:val="007B0E59"/>
    <w:rsid w:val="007B13E9"/>
    <w:rsid w:val="007B18D7"/>
    <w:rsid w:val="007B1987"/>
    <w:rsid w:val="007B33B2"/>
    <w:rsid w:val="007B340B"/>
    <w:rsid w:val="007B345D"/>
    <w:rsid w:val="007B34B6"/>
    <w:rsid w:val="007B3D28"/>
    <w:rsid w:val="007B4017"/>
    <w:rsid w:val="007B4F31"/>
    <w:rsid w:val="007B5ECC"/>
    <w:rsid w:val="007B681B"/>
    <w:rsid w:val="007B7657"/>
    <w:rsid w:val="007B7BEB"/>
    <w:rsid w:val="007C0211"/>
    <w:rsid w:val="007C0E2C"/>
    <w:rsid w:val="007C2474"/>
    <w:rsid w:val="007C257E"/>
    <w:rsid w:val="007C2CB2"/>
    <w:rsid w:val="007C3115"/>
    <w:rsid w:val="007C31C4"/>
    <w:rsid w:val="007C32D2"/>
    <w:rsid w:val="007C46E2"/>
    <w:rsid w:val="007C4995"/>
    <w:rsid w:val="007C5042"/>
    <w:rsid w:val="007C531D"/>
    <w:rsid w:val="007C546F"/>
    <w:rsid w:val="007C5635"/>
    <w:rsid w:val="007C73C9"/>
    <w:rsid w:val="007C76C7"/>
    <w:rsid w:val="007D0278"/>
    <w:rsid w:val="007D0289"/>
    <w:rsid w:val="007D06DD"/>
    <w:rsid w:val="007D0C8F"/>
    <w:rsid w:val="007D14C3"/>
    <w:rsid w:val="007D15D8"/>
    <w:rsid w:val="007D2131"/>
    <w:rsid w:val="007D23FD"/>
    <w:rsid w:val="007D2B74"/>
    <w:rsid w:val="007D3092"/>
    <w:rsid w:val="007D330D"/>
    <w:rsid w:val="007D4517"/>
    <w:rsid w:val="007D4A72"/>
    <w:rsid w:val="007D4CFF"/>
    <w:rsid w:val="007D4D1D"/>
    <w:rsid w:val="007D520A"/>
    <w:rsid w:val="007D530B"/>
    <w:rsid w:val="007D53D7"/>
    <w:rsid w:val="007D56CE"/>
    <w:rsid w:val="007D6605"/>
    <w:rsid w:val="007D6A8A"/>
    <w:rsid w:val="007D743C"/>
    <w:rsid w:val="007D7594"/>
    <w:rsid w:val="007D7C90"/>
    <w:rsid w:val="007E02A2"/>
    <w:rsid w:val="007E0C67"/>
    <w:rsid w:val="007E0D36"/>
    <w:rsid w:val="007E1438"/>
    <w:rsid w:val="007E14C0"/>
    <w:rsid w:val="007E228D"/>
    <w:rsid w:val="007E2706"/>
    <w:rsid w:val="007E39AD"/>
    <w:rsid w:val="007E4071"/>
    <w:rsid w:val="007E430C"/>
    <w:rsid w:val="007E46B0"/>
    <w:rsid w:val="007E4F9B"/>
    <w:rsid w:val="007E54B5"/>
    <w:rsid w:val="007E5504"/>
    <w:rsid w:val="007E57DB"/>
    <w:rsid w:val="007E5A65"/>
    <w:rsid w:val="007E74BC"/>
    <w:rsid w:val="007E7536"/>
    <w:rsid w:val="007E77EF"/>
    <w:rsid w:val="007F0103"/>
    <w:rsid w:val="007F0107"/>
    <w:rsid w:val="007F03A4"/>
    <w:rsid w:val="007F096A"/>
    <w:rsid w:val="007F10A8"/>
    <w:rsid w:val="007F11D8"/>
    <w:rsid w:val="007F21D7"/>
    <w:rsid w:val="007F2FB1"/>
    <w:rsid w:val="007F3310"/>
    <w:rsid w:val="007F38E2"/>
    <w:rsid w:val="007F4033"/>
    <w:rsid w:val="007F43C8"/>
    <w:rsid w:val="007F4758"/>
    <w:rsid w:val="007F4A4E"/>
    <w:rsid w:val="007F4DF1"/>
    <w:rsid w:val="007F53C5"/>
    <w:rsid w:val="007F5CA1"/>
    <w:rsid w:val="007F6A05"/>
    <w:rsid w:val="007F6F66"/>
    <w:rsid w:val="007F7360"/>
    <w:rsid w:val="00800614"/>
    <w:rsid w:val="00800E3D"/>
    <w:rsid w:val="00801204"/>
    <w:rsid w:val="00801770"/>
    <w:rsid w:val="00801B53"/>
    <w:rsid w:val="00801EBD"/>
    <w:rsid w:val="00801FE1"/>
    <w:rsid w:val="0080303D"/>
    <w:rsid w:val="008030D1"/>
    <w:rsid w:val="00803289"/>
    <w:rsid w:val="008033BD"/>
    <w:rsid w:val="00803589"/>
    <w:rsid w:val="0080362E"/>
    <w:rsid w:val="0080367E"/>
    <w:rsid w:val="00803815"/>
    <w:rsid w:val="008039F7"/>
    <w:rsid w:val="00803AB7"/>
    <w:rsid w:val="00803C8E"/>
    <w:rsid w:val="008049F3"/>
    <w:rsid w:val="00804A60"/>
    <w:rsid w:val="00804B4A"/>
    <w:rsid w:val="00805083"/>
    <w:rsid w:val="00805157"/>
    <w:rsid w:val="00805D23"/>
    <w:rsid w:val="00806019"/>
    <w:rsid w:val="008064BC"/>
    <w:rsid w:val="00807485"/>
    <w:rsid w:val="0080798F"/>
    <w:rsid w:val="00807A8B"/>
    <w:rsid w:val="00810886"/>
    <w:rsid w:val="0081095C"/>
    <w:rsid w:val="0081107C"/>
    <w:rsid w:val="008123F4"/>
    <w:rsid w:val="00812636"/>
    <w:rsid w:val="00812802"/>
    <w:rsid w:val="00812BED"/>
    <w:rsid w:val="008136A7"/>
    <w:rsid w:val="00813B6D"/>
    <w:rsid w:val="00813E62"/>
    <w:rsid w:val="00814985"/>
    <w:rsid w:val="008149D1"/>
    <w:rsid w:val="00817457"/>
    <w:rsid w:val="0081799A"/>
    <w:rsid w:val="00817FCD"/>
    <w:rsid w:val="0082014A"/>
    <w:rsid w:val="0082099E"/>
    <w:rsid w:val="00820F41"/>
    <w:rsid w:val="008218F2"/>
    <w:rsid w:val="008224B7"/>
    <w:rsid w:val="00822B39"/>
    <w:rsid w:val="008230AB"/>
    <w:rsid w:val="00823499"/>
    <w:rsid w:val="008234C7"/>
    <w:rsid w:val="00823823"/>
    <w:rsid w:val="008238C5"/>
    <w:rsid w:val="00823A51"/>
    <w:rsid w:val="00824113"/>
    <w:rsid w:val="00824E15"/>
    <w:rsid w:val="008252D0"/>
    <w:rsid w:val="00826B4D"/>
    <w:rsid w:val="00826C6E"/>
    <w:rsid w:val="00827619"/>
    <w:rsid w:val="00827A5C"/>
    <w:rsid w:val="00827C13"/>
    <w:rsid w:val="00827D95"/>
    <w:rsid w:val="008302D0"/>
    <w:rsid w:val="0083104A"/>
    <w:rsid w:val="008314F4"/>
    <w:rsid w:val="008315B3"/>
    <w:rsid w:val="008316A5"/>
    <w:rsid w:val="00831FE9"/>
    <w:rsid w:val="008324D6"/>
    <w:rsid w:val="00832C28"/>
    <w:rsid w:val="008333FF"/>
    <w:rsid w:val="008337DD"/>
    <w:rsid w:val="00833F8C"/>
    <w:rsid w:val="008341E6"/>
    <w:rsid w:val="00834393"/>
    <w:rsid w:val="00835186"/>
    <w:rsid w:val="0083588D"/>
    <w:rsid w:val="008366F7"/>
    <w:rsid w:val="00836C0D"/>
    <w:rsid w:val="008375B4"/>
    <w:rsid w:val="0084195B"/>
    <w:rsid w:val="00842174"/>
    <w:rsid w:val="008423B3"/>
    <w:rsid w:val="00843201"/>
    <w:rsid w:val="008432BE"/>
    <w:rsid w:val="0084333B"/>
    <w:rsid w:val="00843A7B"/>
    <w:rsid w:val="00844081"/>
    <w:rsid w:val="008448E2"/>
    <w:rsid w:val="00844D03"/>
    <w:rsid w:val="00845643"/>
    <w:rsid w:val="0084665D"/>
    <w:rsid w:val="008475E0"/>
    <w:rsid w:val="0084766F"/>
    <w:rsid w:val="008476EC"/>
    <w:rsid w:val="008500C4"/>
    <w:rsid w:val="00850C82"/>
    <w:rsid w:val="00851A57"/>
    <w:rsid w:val="00851E7C"/>
    <w:rsid w:val="00852D09"/>
    <w:rsid w:val="00852DAD"/>
    <w:rsid w:val="008533EF"/>
    <w:rsid w:val="00853B86"/>
    <w:rsid w:val="00854804"/>
    <w:rsid w:val="00854F47"/>
    <w:rsid w:val="0085659D"/>
    <w:rsid w:val="00856628"/>
    <w:rsid w:val="00856840"/>
    <w:rsid w:val="008579E7"/>
    <w:rsid w:val="00857C12"/>
    <w:rsid w:val="008611AE"/>
    <w:rsid w:val="0086157A"/>
    <w:rsid w:val="00861AA7"/>
    <w:rsid w:val="00861D79"/>
    <w:rsid w:val="008625ED"/>
    <w:rsid w:val="00862845"/>
    <w:rsid w:val="00862C52"/>
    <w:rsid w:val="008630E1"/>
    <w:rsid w:val="00863238"/>
    <w:rsid w:val="00863610"/>
    <w:rsid w:val="00864B86"/>
    <w:rsid w:val="00864BEE"/>
    <w:rsid w:val="008650E6"/>
    <w:rsid w:val="008654D3"/>
    <w:rsid w:val="00865881"/>
    <w:rsid w:val="0086598E"/>
    <w:rsid w:val="00865B19"/>
    <w:rsid w:val="00865CE5"/>
    <w:rsid w:val="00865DA8"/>
    <w:rsid w:val="008660D7"/>
    <w:rsid w:val="008661A1"/>
    <w:rsid w:val="00866FCD"/>
    <w:rsid w:val="008671BA"/>
    <w:rsid w:val="00871862"/>
    <w:rsid w:val="00871A3C"/>
    <w:rsid w:val="00872506"/>
    <w:rsid w:val="0087275A"/>
    <w:rsid w:val="00872D79"/>
    <w:rsid w:val="00873608"/>
    <w:rsid w:val="008737D4"/>
    <w:rsid w:val="00874679"/>
    <w:rsid w:val="0087477D"/>
    <w:rsid w:val="008747D8"/>
    <w:rsid w:val="00874F8A"/>
    <w:rsid w:val="008752D4"/>
    <w:rsid w:val="00875926"/>
    <w:rsid w:val="00875B50"/>
    <w:rsid w:val="00875C51"/>
    <w:rsid w:val="00875CAD"/>
    <w:rsid w:val="00875F98"/>
    <w:rsid w:val="00876691"/>
    <w:rsid w:val="00877350"/>
    <w:rsid w:val="00880103"/>
    <w:rsid w:val="008808D8"/>
    <w:rsid w:val="00880E8C"/>
    <w:rsid w:val="008811F3"/>
    <w:rsid w:val="0088195D"/>
    <w:rsid w:val="0088197B"/>
    <w:rsid w:val="008819DB"/>
    <w:rsid w:val="00881F61"/>
    <w:rsid w:val="00882FD7"/>
    <w:rsid w:val="008833D2"/>
    <w:rsid w:val="00884CDA"/>
    <w:rsid w:val="00884D52"/>
    <w:rsid w:val="00884FAA"/>
    <w:rsid w:val="0088537C"/>
    <w:rsid w:val="00885C65"/>
    <w:rsid w:val="00885F12"/>
    <w:rsid w:val="00886496"/>
    <w:rsid w:val="008864B2"/>
    <w:rsid w:val="00887546"/>
    <w:rsid w:val="008877CF"/>
    <w:rsid w:val="00887AAD"/>
    <w:rsid w:val="00887DEF"/>
    <w:rsid w:val="008903AE"/>
    <w:rsid w:val="00890472"/>
    <w:rsid w:val="008909FD"/>
    <w:rsid w:val="00891149"/>
    <w:rsid w:val="008926BF"/>
    <w:rsid w:val="00892855"/>
    <w:rsid w:val="0089296F"/>
    <w:rsid w:val="00892AB3"/>
    <w:rsid w:val="00892CA2"/>
    <w:rsid w:val="008938A6"/>
    <w:rsid w:val="008938CF"/>
    <w:rsid w:val="00894220"/>
    <w:rsid w:val="008945A9"/>
    <w:rsid w:val="00894BD8"/>
    <w:rsid w:val="00894C56"/>
    <w:rsid w:val="008951B3"/>
    <w:rsid w:val="008957FB"/>
    <w:rsid w:val="00895D55"/>
    <w:rsid w:val="00895E7A"/>
    <w:rsid w:val="00896180"/>
    <w:rsid w:val="008964FE"/>
    <w:rsid w:val="00896BE5"/>
    <w:rsid w:val="008976B4"/>
    <w:rsid w:val="008A0579"/>
    <w:rsid w:val="008A0A23"/>
    <w:rsid w:val="008A2039"/>
    <w:rsid w:val="008A2B33"/>
    <w:rsid w:val="008A33C0"/>
    <w:rsid w:val="008A3777"/>
    <w:rsid w:val="008A3E6C"/>
    <w:rsid w:val="008A4257"/>
    <w:rsid w:val="008A4A50"/>
    <w:rsid w:val="008A513D"/>
    <w:rsid w:val="008A5C2A"/>
    <w:rsid w:val="008A5E90"/>
    <w:rsid w:val="008A6345"/>
    <w:rsid w:val="008A66B6"/>
    <w:rsid w:val="008A6D35"/>
    <w:rsid w:val="008A6DCC"/>
    <w:rsid w:val="008A7014"/>
    <w:rsid w:val="008A7BDE"/>
    <w:rsid w:val="008A7FC1"/>
    <w:rsid w:val="008B0105"/>
    <w:rsid w:val="008B07D6"/>
    <w:rsid w:val="008B0B41"/>
    <w:rsid w:val="008B2558"/>
    <w:rsid w:val="008B27E5"/>
    <w:rsid w:val="008B2963"/>
    <w:rsid w:val="008B29C7"/>
    <w:rsid w:val="008B2AD2"/>
    <w:rsid w:val="008B3CF4"/>
    <w:rsid w:val="008B3CF8"/>
    <w:rsid w:val="008B3D78"/>
    <w:rsid w:val="008B40AB"/>
    <w:rsid w:val="008B431D"/>
    <w:rsid w:val="008B4B11"/>
    <w:rsid w:val="008B4B41"/>
    <w:rsid w:val="008B5ACF"/>
    <w:rsid w:val="008B5E65"/>
    <w:rsid w:val="008B6329"/>
    <w:rsid w:val="008B64BE"/>
    <w:rsid w:val="008B6ADC"/>
    <w:rsid w:val="008B7032"/>
    <w:rsid w:val="008B71D1"/>
    <w:rsid w:val="008B7725"/>
    <w:rsid w:val="008B78B8"/>
    <w:rsid w:val="008B7CE7"/>
    <w:rsid w:val="008C111E"/>
    <w:rsid w:val="008C1846"/>
    <w:rsid w:val="008C2204"/>
    <w:rsid w:val="008C3CC6"/>
    <w:rsid w:val="008C3D0C"/>
    <w:rsid w:val="008C4334"/>
    <w:rsid w:val="008C4349"/>
    <w:rsid w:val="008C65B1"/>
    <w:rsid w:val="008C6CCE"/>
    <w:rsid w:val="008C6CD8"/>
    <w:rsid w:val="008C6D68"/>
    <w:rsid w:val="008C7021"/>
    <w:rsid w:val="008C7DD5"/>
    <w:rsid w:val="008C7F99"/>
    <w:rsid w:val="008D02CE"/>
    <w:rsid w:val="008D054A"/>
    <w:rsid w:val="008D1AA3"/>
    <w:rsid w:val="008D271E"/>
    <w:rsid w:val="008D2DD9"/>
    <w:rsid w:val="008D2F9D"/>
    <w:rsid w:val="008D373F"/>
    <w:rsid w:val="008D464E"/>
    <w:rsid w:val="008D4F4A"/>
    <w:rsid w:val="008D57FC"/>
    <w:rsid w:val="008D5EC2"/>
    <w:rsid w:val="008D657D"/>
    <w:rsid w:val="008D6A87"/>
    <w:rsid w:val="008D715B"/>
    <w:rsid w:val="008E014B"/>
    <w:rsid w:val="008E0DEA"/>
    <w:rsid w:val="008E2C15"/>
    <w:rsid w:val="008E365A"/>
    <w:rsid w:val="008E3774"/>
    <w:rsid w:val="008E39A7"/>
    <w:rsid w:val="008E3E97"/>
    <w:rsid w:val="008E4664"/>
    <w:rsid w:val="008E466A"/>
    <w:rsid w:val="008E492B"/>
    <w:rsid w:val="008F0D01"/>
    <w:rsid w:val="008F1DBE"/>
    <w:rsid w:val="008F2C19"/>
    <w:rsid w:val="008F30D9"/>
    <w:rsid w:val="008F39C0"/>
    <w:rsid w:val="008F4B15"/>
    <w:rsid w:val="008F4D25"/>
    <w:rsid w:val="008F5957"/>
    <w:rsid w:val="008F5CFF"/>
    <w:rsid w:val="008F65B9"/>
    <w:rsid w:val="009004ED"/>
    <w:rsid w:val="009007C3"/>
    <w:rsid w:val="0090227A"/>
    <w:rsid w:val="00902478"/>
    <w:rsid w:val="00902601"/>
    <w:rsid w:val="00902DC2"/>
    <w:rsid w:val="00903687"/>
    <w:rsid w:val="00903F9F"/>
    <w:rsid w:val="00904197"/>
    <w:rsid w:val="0090464A"/>
    <w:rsid w:val="009049DB"/>
    <w:rsid w:val="00904DD2"/>
    <w:rsid w:val="00904F88"/>
    <w:rsid w:val="009053C4"/>
    <w:rsid w:val="00905D75"/>
    <w:rsid w:val="0090655C"/>
    <w:rsid w:val="0090685F"/>
    <w:rsid w:val="00907EC8"/>
    <w:rsid w:val="009108D2"/>
    <w:rsid w:val="00910EFF"/>
    <w:rsid w:val="009113DF"/>
    <w:rsid w:val="0091147E"/>
    <w:rsid w:val="009114E3"/>
    <w:rsid w:val="00912058"/>
    <w:rsid w:val="00912F31"/>
    <w:rsid w:val="0091343E"/>
    <w:rsid w:val="00913937"/>
    <w:rsid w:val="0091430C"/>
    <w:rsid w:val="00914DB5"/>
    <w:rsid w:val="00915EA3"/>
    <w:rsid w:val="00916372"/>
    <w:rsid w:val="009166B1"/>
    <w:rsid w:val="0091690F"/>
    <w:rsid w:val="009177C9"/>
    <w:rsid w:val="009179C0"/>
    <w:rsid w:val="00917ECC"/>
    <w:rsid w:val="00917F11"/>
    <w:rsid w:val="00920550"/>
    <w:rsid w:val="00920BC4"/>
    <w:rsid w:val="0092151E"/>
    <w:rsid w:val="009215EB"/>
    <w:rsid w:val="00921718"/>
    <w:rsid w:val="00921941"/>
    <w:rsid w:val="00922140"/>
    <w:rsid w:val="00922648"/>
    <w:rsid w:val="00923AAC"/>
    <w:rsid w:val="00923C87"/>
    <w:rsid w:val="009240BD"/>
    <w:rsid w:val="00924211"/>
    <w:rsid w:val="00924501"/>
    <w:rsid w:val="009248E1"/>
    <w:rsid w:val="00924B77"/>
    <w:rsid w:val="00925CB6"/>
    <w:rsid w:val="0092629A"/>
    <w:rsid w:val="009262B2"/>
    <w:rsid w:val="00926506"/>
    <w:rsid w:val="00926574"/>
    <w:rsid w:val="0092711E"/>
    <w:rsid w:val="0092736D"/>
    <w:rsid w:val="00927BD1"/>
    <w:rsid w:val="00927BE4"/>
    <w:rsid w:val="00927D9D"/>
    <w:rsid w:val="00927EB6"/>
    <w:rsid w:val="00927ECA"/>
    <w:rsid w:val="00931354"/>
    <w:rsid w:val="009314E5"/>
    <w:rsid w:val="00931EE3"/>
    <w:rsid w:val="00932797"/>
    <w:rsid w:val="00932C88"/>
    <w:rsid w:val="009338DB"/>
    <w:rsid w:val="00933A2B"/>
    <w:rsid w:val="009348E4"/>
    <w:rsid w:val="009365D6"/>
    <w:rsid w:val="00936F44"/>
    <w:rsid w:val="00936FF4"/>
    <w:rsid w:val="00937573"/>
    <w:rsid w:val="009375CC"/>
    <w:rsid w:val="0094110A"/>
    <w:rsid w:val="0094161D"/>
    <w:rsid w:val="00941B56"/>
    <w:rsid w:val="00941FC5"/>
    <w:rsid w:val="0094211C"/>
    <w:rsid w:val="0094310E"/>
    <w:rsid w:val="009434B3"/>
    <w:rsid w:val="00943700"/>
    <w:rsid w:val="00944152"/>
    <w:rsid w:val="0094419D"/>
    <w:rsid w:val="0094468B"/>
    <w:rsid w:val="009449C9"/>
    <w:rsid w:val="00945BED"/>
    <w:rsid w:val="0094600B"/>
    <w:rsid w:val="0094606C"/>
    <w:rsid w:val="00946331"/>
    <w:rsid w:val="00946424"/>
    <w:rsid w:val="00946519"/>
    <w:rsid w:val="00946DA4"/>
    <w:rsid w:val="0094724C"/>
    <w:rsid w:val="0095053B"/>
    <w:rsid w:val="0095099B"/>
    <w:rsid w:val="00950FF3"/>
    <w:rsid w:val="00951126"/>
    <w:rsid w:val="00951287"/>
    <w:rsid w:val="0095171A"/>
    <w:rsid w:val="009520AF"/>
    <w:rsid w:val="009525E3"/>
    <w:rsid w:val="00952662"/>
    <w:rsid w:val="00952A22"/>
    <w:rsid w:val="00953D92"/>
    <w:rsid w:val="00955607"/>
    <w:rsid w:val="00955B6B"/>
    <w:rsid w:val="00955E90"/>
    <w:rsid w:val="0095651D"/>
    <w:rsid w:val="0095667C"/>
    <w:rsid w:val="00957318"/>
    <w:rsid w:val="00957416"/>
    <w:rsid w:val="009576C4"/>
    <w:rsid w:val="00957A1D"/>
    <w:rsid w:val="00957AF3"/>
    <w:rsid w:val="0096089A"/>
    <w:rsid w:val="0096089B"/>
    <w:rsid w:val="00960B60"/>
    <w:rsid w:val="00960B95"/>
    <w:rsid w:val="00960F4A"/>
    <w:rsid w:val="00961BBE"/>
    <w:rsid w:val="0096289D"/>
    <w:rsid w:val="009628AD"/>
    <w:rsid w:val="00963B5A"/>
    <w:rsid w:val="00963D0B"/>
    <w:rsid w:val="00964C7B"/>
    <w:rsid w:val="009654DA"/>
    <w:rsid w:val="00966645"/>
    <w:rsid w:val="00966C9D"/>
    <w:rsid w:val="00967335"/>
    <w:rsid w:val="00967F97"/>
    <w:rsid w:val="00970CCF"/>
    <w:rsid w:val="009716BD"/>
    <w:rsid w:val="00971D45"/>
    <w:rsid w:val="00971DAD"/>
    <w:rsid w:val="00972881"/>
    <w:rsid w:val="00972F2D"/>
    <w:rsid w:val="009732F7"/>
    <w:rsid w:val="0097330E"/>
    <w:rsid w:val="0097374E"/>
    <w:rsid w:val="00973C18"/>
    <w:rsid w:val="009751F6"/>
    <w:rsid w:val="00977424"/>
    <w:rsid w:val="0097768F"/>
    <w:rsid w:val="0098014D"/>
    <w:rsid w:val="009802F9"/>
    <w:rsid w:val="009817DB"/>
    <w:rsid w:val="00981C3D"/>
    <w:rsid w:val="00981E8A"/>
    <w:rsid w:val="00981EC4"/>
    <w:rsid w:val="00981EC9"/>
    <w:rsid w:val="00983EA0"/>
    <w:rsid w:val="00985C6E"/>
    <w:rsid w:val="009879AA"/>
    <w:rsid w:val="00987FFC"/>
    <w:rsid w:val="00990168"/>
    <w:rsid w:val="00990C0B"/>
    <w:rsid w:val="00991C2C"/>
    <w:rsid w:val="00991DFB"/>
    <w:rsid w:val="009922CD"/>
    <w:rsid w:val="009923D4"/>
    <w:rsid w:val="0099242A"/>
    <w:rsid w:val="009935C2"/>
    <w:rsid w:val="00993705"/>
    <w:rsid w:val="00993A51"/>
    <w:rsid w:val="00993BF3"/>
    <w:rsid w:val="00993ED2"/>
    <w:rsid w:val="00994509"/>
    <w:rsid w:val="009946ED"/>
    <w:rsid w:val="00995BFB"/>
    <w:rsid w:val="00995C45"/>
    <w:rsid w:val="00995C56"/>
    <w:rsid w:val="00995E34"/>
    <w:rsid w:val="0099608A"/>
    <w:rsid w:val="00996292"/>
    <w:rsid w:val="00996CAB"/>
    <w:rsid w:val="00996EC9"/>
    <w:rsid w:val="009971EB"/>
    <w:rsid w:val="00997C6A"/>
    <w:rsid w:val="009A0663"/>
    <w:rsid w:val="009A1998"/>
    <w:rsid w:val="009A2B1A"/>
    <w:rsid w:val="009A4D9F"/>
    <w:rsid w:val="009A4F1F"/>
    <w:rsid w:val="009A5023"/>
    <w:rsid w:val="009A5415"/>
    <w:rsid w:val="009A5716"/>
    <w:rsid w:val="009A588B"/>
    <w:rsid w:val="009A59D8"/>
    <w:rsid w:val="009A61F2"/>
    <w:rsid w:val="009A6AFF"/>
    <w:rsid w:val="009A7113"/>
    <w:rsid w:val="009B054E"/>
    <w:rsid w:val="009B1050"/>
    <w:rsid w:val="009B1B0F"/>
    <w:rsid w:val="009B2528"/>
    <w:rsid w:val="009B2901"/>
    <w:rsid w:val="009B334B"/>
    <w:rsid w:val="009B3470"/>
    <w:rsid w:val="009B391A"/>
    <w:rsid w:val="009B446A"/>
    <w:rsid w:val="009B45DC"/>
    <w:rsid w:val="009B4B3A"/>
    <w:rsid w:val="009B5098"/>
    <w:rsid w:val="009B54DF"/>
    <w:rsid w:val="009B5565"/>
    <w:rsid w:val="009B5F03"/>
    <w:rsid w:val="009B6674"/>
    <w:rsid w:val="009B6C55"/>
    <w:rsid w:val="009B6EA2"/>
    <w:rsid w:val="009B7A0C"/>
    <w:rsid w:val="009B7C15"/>
    <w:rsid w:val="009C01C2"/>
    <w:rsid w:val="009C04C1"/>
    <w:rsid w:val="009C1E41"/>
    <w:rsid w:val="009C3C21"/>
    <w:rsid w:val="009C3E74"/>
    <w:rsid w:val="009C4253"/>
    <w:rsid w:val="009C4A6B"/>
    <w:rsid w:val="009C50D5"/>
    <w:rsid w:val="009C5333"/>
    <w:rsid w:val="009C56F0"/>
    <w:rsid w:val="009C6479"/>
    <w:rsid w:val="009C7E6B"/>
    <w:rsid w:val="009D1547"/>
    <w:rsid w:val="009D15B9"/>
    <w:rsid w:val="009D1ECF"/>
    <w:rsid w:val="009D31B1"/>
    <w:rsid w:val="009D3676"/>
    <w:rsid w:val="009D3DD6"/>
    <w:rsid w:val="009D41BD"/>
    <w:rsid w:val="009D4734"/>
    <w:rsid w:val="009D5574"/>
    <w:rsid w:val="009D6357"/>
    <w:rsid w:val="009D7412"/>
    <w:rsid w:val="009D7417"/>
    <w:rsid w:val="009D7BDA"/>
    <w:rsid w:val="009E0677"/>
    <w:rsid w:val="009E091C"/>
    <w:rsid w:val="009E0DA4"/>
    <w:rsid w:val="009E12A5"/>
    <w:rsid w:val="009E1EE2"/>
    <w:rsid w:val="009E2408"/>
    <w:rsid w:val="009E280A"/>
    <w:rsid w:val="009E2863"/>
    <w:rsid w:val="009E2ACC"/>
    <w:rsid w:val="009E2B44"/>
    <w:rsid w:val="009E35B8"/>
    <w:rsid w:val="009E3CC9"/>
    <w:rsid w:val="009E4E70"/>
    <w:rsid w:val="009E5585"/>
    <w:rsid w:val="009E58EE"/>
    <w:rsid w:val="009E5E44"/>
    <w:rsid w:val="009E5EF7"/>
    <w:rsid w:val="009E69F5"/>
    <w:rsid w:val="009E6B62"/>
    <w:rsid w:val="009E7104"/>
    <w:rsid w:val="009E717E"/>
    <w:rsid w:val="009E732C"/>
    <w:rsid w:val="009E7C23"/>
    <w:rsid w:val="009F02F2"/>
    <w:rsid w:val="009F04D2"/>
    <w:rsid w:val="009F0D24"/>
    <w:rsid w:val="009F1B3C"/>
    <w:rsid w:val="009F3D0E"/>
    <w:rsid w:val="009F4787"/>
    <w:rsid w:val="009F4EED"/>
    <w:rsid w:val="009F5293"/>
    <w:rsid w:val="009F613C"/>
    <w:rsid w:val="009F61CA"/>
    <w:rsid w:val="009F636D"/>
    <w:rsid w:val="009F6372"/>
    <w:rsid w:val="009F6BB3"/>
    <w:rsid w:val="009F6C2F"/>
    <w:rsid w:val="00A00B2E"/>
    <w:rsid w:val="00A00D0C"/>
    <w:rsid w:val="00A02E9D"/>
    <w:rsid w:val="00A03B48"/>
    <w:rsid w:val="00A057FF"/>
    <w:rsid w:val="00A05D62"/>
    <w:rsid w:val="00A06029"/>
    <w:rsid w:val="00A06720"/>
    <w:rsid w:val="00A07ABE"/>
    <w:rsid w:val="00A1057C"/>
    <w:rsid w:val="00A105CD"/>
    <w:rsid w:val="00A10600"/>
    <w:rsid w:val="00A10821"/>
    <w:rsid w:val="00A1176F"/>
    <w:rsid w:val="00A1299D"/>
    <w:rsid w:val="00A129F7"/>
    <w:rsid w:val="00A12AD6"/>
    <w:rsid w:val="00A14D15"/>
    <w:rsid w:val="00A1509C"/>
    <w:rsid w:val="00A153B1"/>
    <w:rsid w:val="00A15ABF"/>
    <w:rsid w:val="00A160A4"/>
    <w:rsid w:val="00A17913"/>
    <w:rsid w:val="00A2029E"/>
    <w:rsid w:val="00A206A1"/>
    <w:rsid w:val="00A20CE2"/>
    <w:rsid w:val="00A22016"/>
    <w:rsid w:val="00A22076"/>
    <w:rsid w:val="00A22C5C"/>
    <w:rsid w:val="00A22F1C"/>
    <w:rsid w:val="00A23093"/>
    <w:rsid w:val="00A24018"/>
    <w:rsid w:val="00A2481C"/>
    <w:rsid w:val="00A25229"/>
    <w:rsid w:val="00A2572F"/>
    <w:rsid w:val="00A26353"/>
    <w:rsid w:val="00A26458"/>
    <w:rsid w:val="00A26706"/>
    <w:rsid w:val="00A27BC6"/>
    <w:rsid w:val="00A27D99"/>
    <w:rsid w:val="00A3058B"/>
    <w:rsid w:val="00A30646"/>
    <w:rsid w:val="00A30950"/>
    <w:rsid w:val="00A3135D"/>
    <w:rsid w:val="00A31ABF"/>
    <w:rsid w:val="00A323C5"/>
    <w:rsid w:val="00A32405"/>
    <w:rsid w:val="00A32CBA"/>
    <w:rsid w:val="00A33150"/>
    <w:rsid w:val="00A33826"/>
    <w:rsid w:val="00A33B79"/>
    <w:rsid w:val="00A33DA1"/>
    <w:rsid w:val="00A35A19"/>
    <w:rsid w:val="00A35C9C"/>
    <w:rsid w:val="00A365D6"/>
    <w:rsid w:val="00A40C11"/>
    <w:rsid w:val="00A40E99"/>
    <w:rsid w:val="00A41035"/>
    <w:rsid w:val="00A4111B"/>
    <w:rsid w:val="00A418D9"/>
    <w:rsid w:val="00A427B3"/>
    <w:rsid w:val="00A427B9"/>
    <w:rsid w:val="00A43183"/>
    <w:rsid w:val="00A436B5"/>
    <w:rsid w:val="00A43C00"/>
    <w:rsid w:val="00A43C1F"/>
    <w:rsid w:val="00A43C54"/>
    <w:rsid w:val="00A4400B"/>
    <w:rsid w:val="00A4473A"/>
    <w:rsid w:val="00A45A7B"/>
    <w:rsid w:val="00A46C00"/>
    <w:rsid w:val="00A470A2"/>
    <w:rsid w:val="00A470F9"/>
    <w:rsid w:val="00A47417"/>
    <w:rsid w:val="00A50243"/>
    <w:rsid w:val="00A50F1A"/>
    <w:rsid w:val="00A51157"/>
    <w:rsid w:val="00A5164E"/>
    <w:rsid w:val="00A52150"/>
    <w:rsid w:val="00A531D3"/>
    <w:rsid w:val="00A54A31"/>
    <w:rsid w:val="00A55D6A"/>
    <w:rsid w:val="00A561D7"/>
    <w:rsid w:val="00A56A19"/>
    <w:rsid w:val="00A56A74"/>
    <w:rsid w:val="00A56C55"/>
    <w:rsid w:val="00A57704"/>
    <w:rsid w:val="00A57A38"/>
    <w:rsid w:val="00A57C9A"/>
    <w:rsid w:val="00A607A9"/>
    <w:rsid w:val="00A60FE2"/>
    <w:rsid w:val="00A613A1"/>
    <w:rsid w:val="00A61745"/>
    <w:rsid w:val="00A6179D"/>
    <w:rsid w:val="00A61826"/>
    <w:rsid w:val="00A61CEE"/>
    <w:rsid w:val="00A62DF1"/>
    <w:rsid w:val="00A63367"/>
    <w:rsid w:val="00A635C4"/>
    <w:rsid w:val="00A644E4"/>
    <w:rsid w:val="00A65BFF"/>
    <w:rsid w:val="00A65C38"/>
    <w:rsid w:val="00A660F4"/>
    <w:rsid w:val="00A6654E"/>
    <w:rsid w:val="00A66DA4"/>
    <w:rsid w:val="00A674D8"/>
    <w:rsid w:val="00A67FE4"/>
    <w:rsid w:val="00A70B0B"/>
    <w:rsid w:val="00A71AF7"/>
    <w:rsid w:val="00A72206"/>
    <w:rsid w:val="00A72E30"/>
    <w:rsid w:val="00A7377E"/>
    <w:rsid w:val="00A73A2C"/>
    <w:rsid w:val="00A73A2F"/>
    <w:rsid w:val="00A73C94"/>
    <w:rsid w:val="00A74ACB"/>
    <w:rsid w:val="00A74C4A"/>
    <w:rsid w:val="00A7569C"/>
    <w:rsid w:val="00A756C8"/>
    <w:rsid w:val="00A75C47"/>
    <w:rsid w:val="00A775C3"/>
    <w:rsid w:val="00A77E6E"/>
    <w:rsid w:val="00A81F52"/>
    <w:rsid w:val="00A8297E"/>
    <w:rsid w:val="00A82EF0"/>
    <w:rsid w:val="00A831B8"/>
    <w:rsid w:val="00A844A4"/>
    <w:rsid w:val="00A84680"/>
    <w:rsid w:val="00A850D3"/>
    <w:rsid w:val="00A85BA2"/>
    <w:rsid w:val="00A86164"/>
    <w:rsid w:val="00A8660F"/>
    <w:rsid w:val="00A86C20"/>
    <w:rsid w:val="00A86CEC"/>
    <w:rsid w:val="00A87A4A"/>
    <w:rsid w:val="00A87C9F"/>
    <w:rsid w:val="00A9041B"/>
    <w:rsid w:val="00A9193E"/>
    <w:rsid w:val="00A924B1"/>
    <w:rsid w:val="00A92E01"/>
    <w:rsid w:val="00A93070"/>
    <w:rsid w:val="00A93174"/>
    <w:rsid w:val="00A9352C"/>
    <w:rsid w:val="00A94839"/>
    <w:rsid w:val="00A94986"/>
    <w:rsid w:val="00A94A35"/>
    <w:rsid w:val="00A954B9"/>
    <w:rsid w:val="00A95784"/>
    <w:rsid w:val="00A957F2"/>
    <w:rsid w:val="00A95B80"/>
    <w:rsid w:val="00A9649B"/>
    <w:rsid w:val="00A968B2"/>
    <w:rsid w:val="00A96C9B"/>
    <w:rsid w:val="00AA1381"/>
    <w:rsid w:val="00AA1718"/>
    <w:rsid w:val="00AA2C72"/>
    <w:rsid w:val="00AA2DDA"/>
    <w:rsid w:val="00AA2E47"/>
    <w:rsid w:val="00AA2EC0"/>
    <w:rsid w:val="00AA3259"/>
    <w:rsid w:val="00AA35AC"/>
    <w:rsid w:val="00AA410D"/>
    <w:rsid w:val="00AA463B"/>
    <w:rsid w:val="00AA4EA6"/>
    <w:rsid w:val="00AA4EBD"/>
    <w:rsid w:val="00AA558E"/>
    <w:rsid w:val="00AA58DC"/>
    <w:rsid w:val="00AA5A10"/>
    <w:rsid w:val="00AA5C0D"/>
    <w:rsid w:val="00AA5CBA"/>
    <w:rsid w:val="00AA6755"/>
    <w:rsid w:val="00AA6884"/>
    <w:rsid w:val="00AA6C36"/>
    <w:rsid w:val="00AA710B"/>
    <w:rsid w:val="00AA714C"/>
    <w:rsid w:val="00AA7371"/>
    <w:rsid w:val="00AA73C4"/>
    <w:rsid w:val="00AA7FAA"/>
    <w:rsid w:val="00AB01D7"/>
    <w:rsid w:val="00AB0335"/>
    <w:rsid w:val="00AB092D"/>
    <w:rsid w:val="00AB201B"/>
    <w:rsid w:val="00AB2B81"/>
    <w:rsid w:val="00AB307C"/>
    <w:rsid w:val="00AB32B5"/>
    <w:rsid w:val="00AB3465"/>
    <w:rsid w:val="00AB35AC"/>
    <w:rsid w:val="00AB3A46"/>
    <w:rsid w:val="00AB3B46"/>
    <w:rsid w:val="00AB436C"/>
    <w:rsid w:val="00AB461E"/>
    <w:rsid w:val="00AB5259"/>
    <w:rsid w:val="00AB525A"/>
    <w:rsid w:val="00AB589D"/>
    <w:rsid w:val="00AB5A75"/>
    <w:rsid w:val="00AB5ED1"/>
    <w:rsid w:val="00AB639D"/>
    <w:rsid w:val="00AB7337"/>
    <w:rsid w:val="00AC0429"/>
    <w:rsid w:val="00AC106A"/>
    <w:rsid w:val="00AC1081"/>
    <w:rsid w:val="00AC1CD8"/>
    <w:rsid w:val="00AC27A3"/>
    <w:rsid w:val="00AC44B7"/>
    <w:rsid w:val="00AC4511"/>
    <w:rsid w:val="00AC4BFE"/>
    <w:rsid w:val="00AC595B"/>
    <w:rsid w:val="00AC5B89"/>
    <w:rsid w:val="00AC5EDE"/>
    <w:rsid w:val="00AC68B8"/>
    <w:rsid w:val="00AC73DF"/>
    <w:rsid w:val="00AC7C9D"/>
    <w:rsid w:val="00AD03F4"/>
    <w:rsid w:val="00AD1033"/>
    <w:rsid w:val="00AD10CC"/>
    <w:rsid w:val="00AD2681"/>
    <w:rsid w:val="00AD2A34"/>
    <w:rsid w:val="00AD33F1"/>
    <w:rsid w:val="00AD3BA8"/>
    <w:rsid w:val="00AD40F3"/>
    <w:rsid w:val="00AD52E2"/>
    <w:rsid w:val="00AD564B"/>
    <w:rsid w:val="00AD5A97"/>
    <w:rsid w:val="00AD711A"/>
    <w:rsid w:val="00AD7670"/>
    <w:rsid w:val="00AD7C1F"/>
    <w:rsid w:val="00AD7E93"/>
    <w:rsid w:val="00AE0714"/>
    <w:rsid w:val="00AE0C3A"/>
    <w:rsid w:val="00AE245E"/>
    <w:rsid w:val="00AE2946"/>
    <w:rsid w:val="00AE301B"/>
    <w:rsid w:val="00AE3B11"/>
    <w:rsid w:val="00AE5D73"/>
    <w:rsid w:val="00AE5F18"/>
    <w:rsid w:val="00AE67D8"/>
    <w:rsid w:val="00AE70C6"/>
    <w:rsid w:val="00AE76AA"/>
    <w:rsid w:val="00AE7D32"/>
    <w:rsid w:val="00AF0296"/>
    <w:rsid w:val="00AF0C16"/>
    <w:rsid w:val="00AF2420"/>
    <w:rsid w:val="00AF27BC"/>
    <w:rsid w:val="00AF3859"/>
    <w:rsid w:val="00AF39CE"/>
    <w:rsid w:val="00AF3CA0"/>
    <w:rsid w:val="00AF4074"/>
    <w:rsid w:val="00AF40F1"/>
    <w:rsid w:val="00AF4BD3"/>
    <w:rsid w:val="00AF50CF"/>
    <w:rsid w:val="00AF513C"/>
    <w:rsid w:val="00AF53EF"/>
    <w:rsid w:val="00AF5965"/>
    <w:rsid w:val="00AF6469"/>
    <w:rsid w:val="00AF6D58"/>
    <w:rsid w:val="00B01391"/>
    <w:rsid w:val="00B01C73"/>
    <w:rsid w:val="00B01E48"/>
    <w:rsid w:val="00B02116"/>
    <w:rsid w:val="00B02135"/>
    <w:rsid w:val="00B021E2"/>
    <w:rsid w:val="00B0388E"/>
    <w:rsid w:val="00B04192"/>
    <w:rsid w:val="00B0465B"/>
    <w:rsid w:val="00B04EB6"/>
    <w:rsid w:val="00B05436"/>
    <w:rsid w:val="00B0558C"/>
    <w:rsid w:val="00B05594"/>
    <w:rsid w:val="00B05603"/>
    <w:rsid w:val="00B0566B"/>
    <w:rsid w:val="00B0627E"/>
    <w:rsid w:val="00B06357"/>
    <w:rsid w:val="00B0649F"/>
    <w:rsid w:val="00B067B5"/>
    <w:rsid w:val="00B069AD"/>
    <w:rsid w:val="00B072A9"/>
    <w:rsid w:val="00B07D2A"/>
    <w:rsid w:val="00B07FF8"/>
    <w:rsid w:val="00B10CC0"/>
    <w:rsid w:val="00B10D61"/>
    <w:rsid w:val="00B116C9"/>
    <w:rsid w:val="00B12253"/>
    <w:rsid w:val="00B122C5"/>
    <w:rsid w:val="00B12D79"/>
    <w:rsid w:val="00B1467F"/>
    <w:rsid w:val="00B1503F"/>
    <w:rsid w:val="00B15057"/>
    <w:rsid w:val="00B15CFE"/>
    <w:rsid w:val="00B16286"/>
    <w:rsid w:val="00B16E26"/>
    <w:rsid w:val="00B16F33"/>
    <w:rsid w:val="00B17267"/>
    <w:rsid w:val="00B1759E"/>
    <w:rsid w:val="00B1768A"/>
    <w:rsid w:val="00B1787E"/>
    <w:rsid w:val="00B17A51"/>
    <w:rsid w:val="00B17AAD"/>
    <w:rsid w:val="00B2058A"/>
    <w:rsid w:val="00B20FFF"/>
    <w:rsid w:val="00B2340C"/>
    <w:rsid w:val="00B238CD"/>
    <w:rsid w:val="00B243DB"/>
    <w:rsid w:val="00B24D46"/>
    <w:rsid w:val="00B25AF3"/>
    <w:rsid w:val="00B265E8"/>
    <w:rsid w:val="00B266F7"/>
    <w:rsid w:val="00B2685E"/>
    <w:rsid w:val="00B2795B"/>
    <w:rsid w:val="00B30AD0"/>
    <w:rsid w:val="00B30B22"/>
    <w:rsid w:val="00B310DE"/>
    <w:rsid w:val="00B31691"/>
    <w:rsid w:val="00B3248D"/>
    <w:rsid w:val="00B3302B"/>
    <w:rsid w:val="00B33289"/>
    <w:rsid w:val="00B342E9"/>
    <w:rsid w:val="00B34408"/>
    <w:rsid w:val="00B34AB7"/>
    <w:rsid w:val="00B350F4"/>
    <w:rsid w:val="00B35105"/>
    <w:rsid w:val="00B35116"/>
    <w:rsid w:val="00B35B41"/>
    <w:rsid w:val="00B367FA"/>
    <w:rsid w:val="00B36B4A"/>
    <w:rsid w:val="00B36DCB"/>
    <w:rsid w:val="00B37F1A"/>
    <w:rsid w:val="00B400C9"/>
    <w:rsid w:val="00B4016C"/>
    <w:rsid w:val="00B40546"/>
    <w:rsid w:val="00B40B35"/>
    <w:rsid w:val="00B40BD9"/>
    <w:rsid w:val="00B420F6"/>
    <w:rsid w:val="00B42CB4"/>
    <w:rsid w:val="00B433C3"/>
    <w:rsid w:val="00B43D81"/>
    <w:rsid w:val="00B43E82"/>
    <w:rsid w:val="00B44296"/>
    <w:rsid w:val="00B447B7"/>
    <w:rsid w:val="00B452B7"/>
    <w:rsid w:val="00B452D9"/>
    <w:rsid w:val="00B4598A"/>
    <w:rsid w:val="00B45AFC"/>
    <w:rsid w:val="00B45C1B"/>
    <w:rsid w:val="00B465C1"/>
    <w:rsid w:val="00B46A41"/>
    <w:rsid w:val="00B47551"/>
    <w:rsid w:val="00B47AD7"/>
    <w:rsid w:val="00B47E3A"/>
    <w:rsid w:val="00B509BB"/>
    <w:rsid w:val="00B50F98"/>
    <w:rsid w:val="00B5115C"/>
    <w:rsid w:val="00B51D77"/>
    <w:rsid w:val="00B52565"/>
    <w:rsid w:val="00B52884"/>
    <w:rsid w:val="00B536AF"/>
    <w:rsid w:val="00B53BE4"/>
    <w:rsid w:val="00B53F6E"/>
    <w:rsid w:val="00B54C02"/>
    <w:rsid w:val="00B5530C"/>
    <w:rsid w:val="00B55393"/>
    <w:rsid w:val="00B55621"/>
    <w:rsid w:val="00B55E75"/>
    <w:rsid w:val="00B56334"/>
    <w:rsid w:val="00B57461"/>
    <w:rsid w:val="00B57B27"/>
    <w:rsid w:val="00B57BB4"/>
    <w:rsid w:val="00B60BDF"/>
    <w:rsid w:val="00B60EB8"/>
    <w:rsid w:val="00B610A2"/>
    <w:rsid w:val="00B616BC"/>
    <w:rsid w:val="00B6182F"/>
    <w:rsid w:val="00B61AD1"/>
    <w:rsid w:val="00B61C55"/>
    <w:rsid w:val="00B62209"/>
    <w:rsid w:val="00B6228D"/>
    <w:rsid w:val="00B62FB8"/>
    <w:rsid w:val="00B62FFD"/>
    <w:rsid w:val="00B63E62"/>
    <w:rsid w:val="00B63F5B"/>
    <w:rsid w:val="00B64D04"/>
    <w:rsid w:val="00B654E3"/>
    <w:rsid w:val="00B655C4"/>
    <w:rsid w:val="00B657C8"/>
    <w:rsid w:val="00B65D6C"/>
    <w:rsid w:val="00B65FE6"/>
    <w:rsid w:val="00B661C4"/>
    <w:rsid w:val="00B66569"/>
    <w:rsid w:val="00B6721F"/>
    <w:rsid w:val="00B673F4"/>
    <w:rsid w:val="00B67E9A"/>
    <w:rsid w:val="00B70CF0"/>
    <w:rsid w:val="00B71293"/>
    <w:rsid w:val="00B715FA"/>
    <w:rsid w:val="00B71728"/>
    <w:rsid w:val="00B717F5"/>
    <w:rsid w:val="00B71B49"/>
    <w:rsid w:val="00B71CDF"/>
    <w:rsid w:val="00B723DD"/>
    <w:rsid w:val="00B72584"/>
    <w:rsid w:val="00B730E1"/>
    <w:rsid w:val="00B732D2"/>
    <w:rsid w:val="00B7364B"/>
    <w:rsid w:val="00B73842"/>
    <w:rsid w:val="00B73A9D"/>
    <w:rsid w:val="00B73C48"/>
    <w:rsid w:val="00B755F3"/>
    <w:rsid w:val="00B75687"/>
    <w:rsid w:val="00B75B2B"/>
    <w:rsid w:val="00B75D3D"/>
    <w:rsid w:val="00B76085"/>
    <w:rsid w:val="00B76CC8"/>
    <w:rsid w:val="00B76F1B"/>
    <w:rsid w:val="00B771CB"/>
    <w:rsid w:val="00B77C32"/>
    <w:rsid w:val="00B814D6"/>
    <w:rsid w:val="00B819E1"/>
    <w:rsid w:val="00B8206C"/>
    <w:rsid w:val="00B82EF7"/>
    <w:rsid w:val="00B837FF"/>
    <w:rsid w:val="00B83DC2"/>
    <w:rsid w:val="00B83F34"/>
    <w:rsid w:val="00B8453E"/>
    <w:rsid w:val="00B84C57"/>
    <w:rsid w:val="00B84EB0"/>
    <w:rsid w:val="00B859AA"/>
    <w:rsid w:val="00B85DC6"/>
    <w:rsid w:val="00B866B2"/>
    <w:rsid w:val="00B86E6B"/>
    <w:rsid w:val="00B871D7"/>
    <w:rsid w:val="00B90087"/>
    <w:rsid w:val="00B90259"/>
    <w:rsid w:val="00B90420"/>
    <w:rsid w:val="00B90560"/>
    <w:rsid w:val="00B9070F"/>
    <w:rsid w:val="00B90860"/>
    <w:rsid w:val="00B91303"/>
    <w:rsid w:val="00B916CF"/>
    <w:rsid w:val="00B919E3"/>
    <w:rsid w:val="00B921EB"/>
    <w:rsid w:val="00B9247F"/>
    <w:rsid w:val="00B924A9"/>
    <w:rsid w:val="00B9274A"/>
    <w:rsid w:val="00B9376F"/>
    <w:rsid w:val="00B939F6"/>
    <w:rsid w:val="00B94AB4"/>
    <w:rsid w:val="00B94D15"/>
    <w:rsid w:val="00B94DF2"/>
    <w:rsid w:val="00B9527A"/>
    <w:rsid w:val="00B95B87"/>
    <w:rsid w:val="00B95BAC"/>
    <w:rsid w:val="00B96B80"/>
    <w:rsid w:val="00B96E52"/>
    <w:rsid w:val="00B97EF4"/>
    <w:rsid w:val="00BA00B7"/>
    <w:rsid w:val="00BA045F"/>
    <w:rsid w:val="00BA04F1"/>
    <w:rsid w:val="00BA0851"/>
    <w:rsid w:val="00BA0ED3"/>
    <w:rsid w:val="00BA1095"/>
    <w:rsid w:val="00BA26DE"/>
    <w:rsid w:val="00BA3277"/>
    <w:rsid w:val="00BA3638"/>
    <w:rsid w:val="00BA395F"/>
    <w:rsid w:val="00BA41EA"/>
    <w:rsid w:val="00BA4202"/>
    <w:rsid w:val="00BA4683"/>
    <w:rsid w:val="00BA4945"/>
    <w:rsid w:val="00BA4AA4"/>
    <w:rsid w:val="00BA4DB2"/>
    <w:rsid w:val="00BA5BE4"/>
    <w:rsid w:val="00BA674B"/>
    <w:rsid w:val="00BA6B8D"/>
    <w:rsid w:val="00BA7431"/>
    <w:rsid w:val="00BA760D"/>
    <w:rsid w:val="00BA7904"/>
    <w:rsid w:val="00BA7B6E"/>
    <w:rsid w:val="00BB017C"/>
    <w:rsid w:val="00BB0435"/>
    <w:rsid w:val="00BB2DF5"/>
    <w:rsid w:val="00BB3F97"/>
    <w:rsid w:val="00BB4FAB"/>
    <w:rsid w:val="00BB6CB0"/>
    <w:rsid w:val="00BB7590"/>
    <w:rsid w:val="00BC02DA"/>
    <w:rsid w:val="00BC1324"/>
    <w:rsid w:val="00BC1620"/>
    <w:rsid w:val="00BC2177"/>
    <w:rsid w:val="00BC228C"/>
    <w:rsid w:val="00BC3BFA"/>
    <w:rsid w:val="00BC4361"/>
    <w:rsid w:val="00BC5616"/>
    <w:rsid w:val="00BC5696"/>
    <w:rsid w:val="00BC5F50"/>
    <w:rsid w:val="00BC5F5D"/>
    <w:rsid w:val="00BC6F05"/>
    <w:rsid w:val="00BC759B"/>
    <w:rsid w:val="00BD00E8"/>
    <w:rsid w:val="00BD0965"/>
    <w:rsid w:val="00BD11BE"/>
    <w:rsid w:val="00BD1F66"/>
    <w:rsid w:val="00BD22D3"/>
    <w:rsid w:val="00BD2B73"/>
    <w:rsid w:val="00BD2CBA"/>
    <w:rsid w:val="00BD2FDB"/>
    <w:rsid w:val="00BD360F"/>
    <w:rsid w:val="00BD39AD"/>
    <w:rsid w:val="00BD3A85"/>
    <w:rsid w:val="00BD3D0B"/>
    <w:rsid w:val="00BD3F59"/>
    <w:rsid w:val="00BD4785"/>
    <w:rsid w:val="00BD7AAC"/>
    <w:rsid w:val="00BE0D6D"/>
    <w:rsid w:val="00BE145D"/>
    <w:rsid w:val="00BE249A"/>
    <w:rsid w:val="00BE2A73"/>
    <w:rsid w:val="00BE2DED"/>
    <w:rsid w:val="00BE2F2E"/>
    <w:rsid w:val="00BE48F7"/>
    <w:rsid w:val="00BE4981"/>
    <w:rsid w:val="00BE4A23"/>
    <w:rsid w:val="00BE4B42"/>
    <w:rsid w:val="00BE4C82"/>
    <w:rsid w:val="00BE511C"/>
    <w:rsid w:val="00BE5A5D"/>
    <w:rsid w:val="00BE64D1"/>
    <w:rsid w:val="00BE7197"/>
    <w:rsid w:val="00BE7345"/>
    <w:rsid w:val="00BF0500"/>
    <w:rsid w:val="00BF0786"/>
    <w:rsid w:val="00BF12FA"/>
    <w:rsid w:val="00BF1780"/>
    <w:rsid w:val="00BF1970"/>
    <w:rsid w:val="00BF321D"/>
    <w:rsid w:val="00BF3F72"/>
    <w:rsid w:val="00BF6165"/>
    <w:rsid w:val="00BF7CA0"/>
    <w:rsid w:val="00C01724"/>
    <w:rsid w:val="00C02E1F"/>
    <w:rsid w:val="00C03182"/>
    <w:rsid w:val="00C03439"/>
    <w:rsid w:val="00C03671"/>
    <w:rsid w:val="00C044D0"/>
    <w:rsid w:val="00C04F56"/>
    <w:rsid w:val="00C0536E"/>
    <w:rsid w:val="00C053B7"/>
    <w:rsid w:val="00C055B0"/>
    <w:rsid w:val="00C05845"/>
    <w:rsid w:val="00C05B47"/>
    <w:rsid w:val="00C05CBA"/>
    <w:rsid w:val="00C05FF8"/>
    <w:rsid w:val="00C068EF"/>
    <w:rsid w:val="00C079A9"/>
    <w:rsid w:val="00C07D38"/>
    <w:rsid w:val="00C10645"/>
    <w:rsid w:val="00C10F4D"/>
    <w:rsid w:val="00C11897"/>
    <w:rsid w:val="00C1191F"/>
    <w:rsid w:val="00C11AA2"/>
    <w:rsid w:val="00C124C9"/>
    <w:rsid w:val="00C1258B"/>
    <w:rsid w:val="00C131D8"/>
    <w:rsid w:val="00C13731"/>
    <w:rsid w:val="00C13ED2"/>
    <w:rsid w:val="00C154C0"/>
    <w:rsid w:val="00C15C01"/>
    <w:rsid w:val="00C1666D"/>
    <w:rsid w:val="00C17698"/>
    <w:rsid w:val="00C176F2"/>
    <w:rsid w:val="00C17E69"/>
    <w:rsid w:val="00C2084E"/>
    <w:rsid w:val="00C217CF"/>
    <w:rsid w:val="00C219C9"/>
    <w:rsid w:val="00C21C28"/>
    <w:rsid w:val="00C21E67"/>
    <w:rsid w:val="00C21E83"/>
    <w:rsid w:val="00C21F08"/>
    <w:rsid w:val="00C22606"/>
    <w:rsid w:val="00C231E2"/>
    <w:rsid w:val="00C23384"/>
    <w:rsid w:val="00C23601"/>
    <w:rsid w:val="00C23A2C"/>
    <w:rsid w:val="00C23BEB"/>
    <w:rsid w:val="00C23C2F"/>
    <w:rsid w:val="00C24A5B"/>
    <w:rsid w:val="00C25DA9"/>
    <w:rsid w:val="00C25F89"/>
    <w:rsid w:val="00C265D0"/>
    <w:rsid w:val="00C26C7E"/>
    <w:rsid w:val="00C26E37"/>
    <w:rsid w:val="00C27BDC"/>
    <w:rsid w:val="00C30168"/>
    <w:rsid w:val="00C30332"/>
    <w:rsid w:val="00C3088B"/>
    <w:rsid w:val="00C30A7C"/>
    <w:rsid w:val="00C31A2C"/>
    <w:rsid w:val="00C31DA3"/>
    <w:rsid w:val="00C3281F"/>
    <w:rsid w:val="00C32EB9"/>
    <w:rsid w:val="00C3336E"/>
    <w:rsid w:val="00C33449"/>
    <w:rsid w:val="00C33CBB"/>
    <w:rsid w:val="00C33E20"/>
    <w:rsid w:val="00C34CF1"/>
    <w:rsid w:val="00C35565"/>
    <w:rsid w:val="00C355B7"/>
    <w:rsid w:val="00C358F2"/>
    <w:rsid w:val="00C35EE7"/>
    <w:rsid w:val="00C35FE7"/>
    <w:rsid w:val="00C370AC"/>
    <w:rsid w:val="00C37339"/>
    <w:rsid w:val="00C40349"/>
    <w:rsid w:val="00C40391"/>
    <w:rsid w:val="00C40834"/>
    <w:rsid w:val="00C40C07"/>
    <w:rsid w:val="00C4171B"/>
    <w:rsid w:val="00C41CBE"/>
    <w:rsid w:val="00C42A13"/>
    <w:rsid w:val="00C4364F"/>
    <w:rsid w:val="00C43AC8"/>
    <w:rsid w:val="00C43D63"/>
    <w:rsid w:val="00C44206"/>
    <w:rsid w:val="00C44EDF"/>
    <w:rsid w:val="00C456F3"/>
    <w:rsid w:val="00C475FD"/>
    <w:rsid w:val="00C47FCF"/>
    <w:rsid w:val="00C50A80"/>
    <w:rsid w:val="00C515DF"/>
    <w:rsid w:val="00C51638"/>
    <w:rsid w:val="00C518D3"/>
    <w:rsid w:val="00C5212B"/>
    <w:rsid w:val="00C525BD"/>
    <w:rsid w:val="00C52BB9"/>
    <w:rsid w:val="00C52F18"/>
    <w:rsid w:val="00C5342D"/>
    <w:rsid w:val="00C538A9"/>
    <w:rsid w:val="00C53CA5"/>
    <w:rsid w:val="00C548BD"/>
    <w:rsid w:val="00C549CE"/>
    <w:rsid w:val="00C555A0"/>
    <w:rsid w:val="00C55C55"/>
    <w:rsid w:val="00C56AA4"/>
    <w:rsid w:val="00C5767A"/>
    <w:rsid w:val="00C576F2"/>
    <w:rsid w:val="00C57D67"/>
    <w:rsid w:val="00C638A5"/>
    <w:rsid w:val="00C6397E"/>
    <w:rsid w:val="00C63D1C"/>
    <w:rsid w:val="00C6401C"/>
    <w:rsid w:val="00C6471D"/>
    <w:rsid w:val="00C64BA1"/>
    <w:rsid w:val="00C654AA"/>
    <w:rsid w:val="00C659FE"/>
    <w:rsid w:val="00C66EDF"/>
    <w:rsid w:val="00C67E22"/>
    <w:rsid w:val="00C7111B"/>
    <w:rsid w:val="00C71FD7"/>
    <w:rsid w:val="00C722E9"/>
    <w:rsid w:val="00C72917"/>
    <w:rsid w:val="00C72B1B"/>
    <w:rsid w:val="00C72DC3"/>
    <w:rsid w:val="00C72FC6"/>
    <w:rsid w:val="00C738AC"/>
    <w:rsid w:val="00C757BC"/>
    <w:rsid w:val="00C76104"/>
    <w:rsid w:val="00C7702F"/>
    <w:rsid w:val="00C771C6"/>
    <w:rsid w:val="00C7746B"/>
    <w:rsid w:val="00C77F72"/>
    <w:rsid w:val="00C808D5"/>
    <w:rsid w:val="00C809CF"/>
    <w:rsid w:val="00C80EE4"/>
    <w:rsid w:val="00C80FFC"/>
    <w:rsid w:val="00C81F7D"/>
    <w:rsid w:val="00C82FDC"/>
    <w:rsid w:val="00C83715"/>
    <w:rsid w:val="00C83FB9"/>
    <w:rsid w:val="00C840C4"/>
    <w:rsid w:val="00C8475B"/>
    <w:rsid w:val="00C84AB3"/>
    <w:rsid w:val="00C84CB6"/>
    <w:rsid w:val="00C87075"/>
    <w:rsid w:val="00C8714E"/>
    <w:rsid w:val="00C875AB"/>
    <w:rsid w:val="00C907B9"/>
    <w:rsid w:val="00C90CB6"/>
    <w:rsid w:val="00C9143D"/>
    <w:rsid w:val="00C914FD"/>
    <w:rsid w:val="00C91BD1"/>
    <w:rsid w:val="00C924DF"/>
    <w:rsid w:val="00C9250A"/>
    <w:rsid w:val="00C92646"/>
    <w:rsid w:val="00C93470"/>
    <w:rsid w:val="00C936C8"/>
    <w:rsid w:val="00C93A17"/>
    <w:rsid w:val="00C948D9"/>
    <w:rsid w:val="00C94B31"/>
    <w:rsid w:val="00C95043"/>
    <w:rsid w:val="00C95982"/>
    <w:rsid w:val="00C95E48"/>
    <w:rsid w:val="00C96275"/>
    <w:rsid w:val="00C96528"/>
    <w:rsid w:val="00C96958"/>
    <w:rsid w:val="00C96FC3"/>
    <w:rsid w:val="00C9768D"/>
    <w:rsid w:val="00C977FF"/>
    <w:rsid w:val="00C97BDE"/>
    <w:rsid w:val="00CA00DF"/>
    <w:rsid w:val="00CA024D"/>
    <w:rsid w:val="00CA060D"/>
    <w:rsid w:val="00CA0BD5"/>
    <w:rsid w:val="00CA0BF7"/>
    <w:rsid w:val="00CA0C5A"/>
    <w:rsid w:val="00CA142F"/>
    <w:rsid w:val="00CA179F"/>
    <w:rsid w:val="00CA2C47"/>
    <w:rsid w:val="00CA31F6"/>
    <w:rsid w:val="00CA35AA"/>
    <w:rsid w:val="00CA36C0"/>
    <w:rsid w:val="00CA371F"/>
    <w:rsid w:val="00CA3AD8"/>
    <w:rsid w:val="00CA3DFB"/>
    <w:rsid w:val="00CA4DE6"/>
    <w:rsid w:val="00CA504F"/>
    <w:rsid w:val="00CA584C"/>
    <w:rsid w:val="00CA5ED3"/>
    <w:rsid w:val="00CA62ED"/>
    <w:rsid w:val="00CA67B2"/>
    <w:rsid w:val="00CA79AB"/>
    <w:rsid w:val="00CA7F2C"/>
    <w:rsid w:val="00CB0261"/>
    <w:rsid w:val="00CB0B54"/>
    <w:rsid w:val="00CB13F3"/>
    <w:rsid w:val="00CB1576"/>
    <w:rsid w:val="00CB18FE"/>
    <w:rsid w:val="00CB1FD4"/>
    <w:rsid w:val="00CB22CF"/>
    <w:rsid w:val="00CB241C"/>
    <w:rsid w:val="00CB34A0"/>
    <w:rsid w:val="00CB5466"/>
    <w:rsid w:val="00CB63DA"/>
    <w:rsid w:val="00CB6953"/>
    <w:rsid w:val="00CB6F6C"/>
    <w:rsid w:val="00CB7A8C"/>
    <w:rsid w:val="00CB7FE3"/>
    <w:rsid w:val="00CC0F82"/>
    <w:rsid w:val="00CC155E"/>
    <w:rsid w:val="00CC1746"/>
    <w:rsid w:val="00CC185C"/>
    <w:rsid w:val="00CC1B1C"/>
    <w:rsid w:val="00CC22AE"/>
    <w:rsid w:val="00CC2416"/>
    <w:rsid w:val="00CC26DB"/>
    <w:rsid w:val="00CC273C"/>
    <w:rsid w:val="00CC28D1"/>
    <w:rsid w:val="00CC2B28"/>
    <w:rsid w:val="00CC331E"/>
    <w:rsid w:val="00CC41AC"/>
    <w:rsid w:val="00CC48C8"/>
    <w:rsid w:val="00CC4A34"/>
    <w:rsid w:val="00CC61CF"/>
    <w:rsid w:val="00CC6330"/>
    <w:rsid w:val="00CC6BAF"/>
    <w:rsid w:val="00CC6D08"/>
    <w:rsid w:val="00CD05E2"/>
    <w:rsid w:val="00CD0BBB"/>
    <w:rsid w:val="00CD1689"/>
    <w:rsid w:val="00CD2737"/>
    <w:rsid w:val="00CD2BCC"/>
    <w:rsid w:val="00CD3952"/>
    <w:rsid w:val="00CD3F1E"/>
    <w:rsid w:val="00CD42AE"/>
    <w:rsid w:val="00CD4C35"/>
    <w:rsid w:val="00CD4C65"/>
    <w:rsid w:val="00CD5511"/>
    <w:rsid w:val="00CD5C10"/>
    <w:rsid w:val="00CD624E"/>
    <w:rsid w:val="00CD6A1E"/>
    <w:rsid w:val="00CD7EBB"/>
    <w:rsid w:val="00CD7FDF"/>
    <w:rsid w:val="00CE0648"/>
    <w:rsid w:val="00CE14E1"/>
    <w:rsid w:val="00CE24A2"/>
    <w:rsid w:val="00CE3CAF"/>
    <w:rsid w:val="00CE4C3B"/>
    <w:rsid w:val="00CE4C86"/>
    <w:rsid w:val="00CE5B53"/>
    <w:rsid w:val="00CE5F58"/>
    <w:rsid w:val="00CE70F5"/>
    <w:rsid w:val="00CE7368"/>
    <w:rsid w:val="00CE7629"/>
    <w:rsid w:val="00CF0718"/>
    <w:rsid w:val="00CF0F36"/>
    <w:rsid w:val="00CF114F"/>
    <w:rsid w:val="00CF1877"/>
    <w:rsid w:val="00CF1E81"/>
    <w:rsid w:val="00CF229E"/>
    <w:rsid w:val="00CF2CD5"/>
    <w:rsid w:val="00CF39F0"/>
    <w:rsid w:val="00CF43FF"/>
    <w:rsid w:val="00CF5025"/>
    <w:rsid w:val="00CF519A"/>
    <w:rsid w:val="00CF5466"/>
    <w:rsid w:val="00CF6756"/>
    <w:rsid w:val="00CF676D"/>
    <w:rsid w:val="00CF7ADF"/>
    <w:rsid w:val="00CF7C06"/>
    <w:rsid w:val="00D00701"/>
    <w:rsid w:val="00D0121A"/>
    <w:rsid w:val="00D0157A"/>
    <w:rsid w:val="00D01DEF"/>
    <w:rsid w:val="00D02355"/>
    <w:rsid w:val="00D02741"/>
    <w:rsid w:val="00D02754"/>
    <w:rsid w:val="00D0491B"/>
    <w:rsid w:val="00D04CBD"/>
    <w:rsid w:val="00D0579E"/>
    <w:rsid w:val="00D0591A"/>
    <w:rsid w:val="00D0656C"/>
    <w:rsid w:val="00D06625"/>
    <w:rsid w:val="00D066EE"/>
    <w:rsid w:val="00D06D8F"/>
    <w:rsid w:val="00D06E37"/>
    <w:rsid w:val="00D077CB"/>
    <w:rsid w:val="00D07AE0"/>
    <w:rsid w:val="00D10321"/>
    <w:rsid w:val="00D10852"/>
    <w:rsid w:val="00D108E3"/>
    <w:rsid w:val="00D1139C"/>
    <w:rsid w:val="00D1162C"/>
    <w:rsid w:val="00D11BDC"/>
    <w:rsid w:val="00D13479"/>
    <w:rsid w:val="00D138BB"/>
    <w:rsid w:val="00D13906"/>
    <w:rsid w:val="00D13A9C"/>
    <w:rsid w:val="00D1449A"/>
    <w:rsid w:val="00D14927"/>
    <w:rsid w:val="00D14AA2"/>
    <w:rsid w:val="00D1534B"/>
    <w:rsid w:val="00D1543D"/>
    <w:rsid w:val="00D15877"/>
    <w:rsid w:val="00D15E75"/>
    <w:rsid w:val="00D16559"/>
    <w:rsid w:val="00D16F89"/>
    <w:rsid w:val="00D17553"/>
    <w:rsid w:val="00D20471"/>
    <w:rsid w:val="00D20662"/>
    <w:rsid w:val="00D20C13"/>
    <w:rsid w:val="00D210D0"/>
    <w:rsid w:val="00D21F8B"/>
    <w:rsid w:val="00D22F46"/>
    <w:rsid w:val="00D22F4F"/>
    <w:rsid w:val="00D2404C"/>
    <w:rsid w:val="00D24358"/>
    <w:rsid w:val="00D25970"/>
    <w:rsid w:val="00D25EE7"/>
    <w:rsid w:val="00D265D7"/>
    <w:rsid w:val="00D26ABC"/>
    <w:rsid w:val="00D270DE"/>
    <w:rsid w:val="00D30684"/>
    <w:rsid w:val="00D30C0B"/>
    <w:rsid w:val="00D31679"/>
    <w:rsid w:val="00D31699"/>
    <w:rsid w:val="00D32078"/>
    <w:rsid w:val="00D33C79"/>
    <w:rsid w:val="00D33D68"/>
    <w:rsid w:val="00D33F31"/>
    <w:rsid w:val="00D34714"/>
    <w:rsid w:val="00D34E2C"/>
    <w:rsid w:val="00D35B5D"/>
    <w:rsid w:val="00D3646A"/>
    <w:rsid w:val="00D36F00"/>
    <w:rsid w:val="00D41216"/>
    <w:rsid w:val="00D413DA"/>
    <w:rsid w:val="00D41414"/>
    <w:rsid w:val="00D42529"/>
    <w:rsid w:val="00D43E63"/>
    <w:rsid w:val="00D4469C"/>
    <w:rsid w:val="00D446D3"/>
    <w:rsid w:val="00D44EF3"/>
    <w:rsid w:val="00D451D9"/>
    <w:rsid w:val="00D452E8"/>
    <w:rsid w:val="00D4581F"/>
    <w:rsid w:val="00D4616C"/>
    <w:rsid w:val="00D462F0"/>
    <w:rsid w:val="00D47201"/>
    <w:rsid w:val="00D47219"/>
    <w:rsid w:val="00D47444"/>
    <w:rsid w:val="00D47B29"/>
    <w:rsid w:val="00D50367"/>
    <w:rsid w:val="00D5064B"/>
    <w:rsid w:val="00D5074B"/>
    <w:rsid w:val="00D50788"/>
    <w:rsid w:val="00D50801"/>
    <w:rsid w:val="00D50F94"/>
    <w:rsid w:val="00D52300"/>
    <w:rsid w:val="00D531E1"/>
    <w:rsid w:val="00D5402E"/>
    <w:rsid w:val="00D54069"/>
    <w:rsid w:val="00D5422D"/>
    <w:rsid w:val="00D54BFE"/>
    <w:rsid w:val="00D54E5D"/>
    <w:rsid w:val="00D55131"/>
    <w:rsid w:val="00D55880"/>
    <w:rsid w:val="00D56325"/>
    <w:rsid w:val="00D56527"/>
    <w:rsid w:val="00D569C9"/>
    <w:rsid w:val="00D5750C"/>
    <w:rsid w:val="00D57536"/>
    <w:rsid w:val="00D57593"/>
    <w:rsid w:val="00D578B1"/>
    <w:rsid w:val="00D606E5"/>
    <w:rsid w:val="00D60764"/>
    <w:rsid w:val="00D60D4A"/>
    <w:rsid w:val="00D611DA"/>
    <w:rsid w:val="00D6123E"/>
    <w:rsid w:val="00D613CE"/>
    <w:rsid w:val="00D6281C"/>
    <w:rsid w:val="00D62BEA"/>
    <w:rsid w:val="00D63D72"/>
    <w:rsid w:val="00D64081"/>
    <w:rsid w:val="00D6482E"/>
    <w:rsid w:val="00D657A6"/>
    <w:rsid w:val="00D65E36"/>
    <w:rsid w:val="00D66103"/>
    <w:rsid w:val="00D67291"/>
    <w:rsid w:val="00D67391"/>
    <w:rsid w:val="00D67564"/>
    <w:rsid w:val="00D676E3"/>
    <w:rsid w:val="00D676E5"/>
    <w:rsid w:val="00D67CFD"/>
    <w:rsid w:val="00D703F0"/>
    <w:rsid w:val="00D7096F"/>
    <w:rsid w:val="00D71642"/>
    <w:rsid w:val="00D71784"/>
    <w:rsid w:val="00D72BA1"/>
    <w:rsid w:val="00D73176"/>
    <w:rsid w:val="00D733B9"/>
    <w:rsid w:val="00D73686"/>
    <w:rsid w:val="00D7390B"/>
    <w:rsid w:val="00D73D93"/>
    <w:rsid w:val="00D74B15"/>
    <w:rsid w:val="00D74C68"/>
    <w:rsid w:val="00D75515"/>
    <w:rsid w:val="00D75FB9"/>
    <w:rsid w:val="00D7613B"/>
    <w:rsid w:val="00D77E0D"/>
    <w:rsid w:val="00D80154"/>
    <w:rsid w:val="00D8126D"/>
    <w:rsid w:val="00D813A9"/>
    <w:rsid w:val="00D817CC"/>
    <w:rsid w:val="00D818A8"/>
    <w:rsid w:val="00D81A9F"/>
    <w:rsid w:val="00D81AB2"/>
    <w:rsid w:val="00D82CD1"/>
    <w:rsid w:val="00D831EB"/>
    <w:rsid w:val="00D83830"/>
    <w:rsid w:val="00D838DC"/>
    <w:rsid w:val="00D83C2F"/>
    <w:rsid w:val="00D83C3B"/>
    <w:rsid w:val="00D83E47"/>
    <w:rsid w:val="00D84A72"/>
    <w:rsid w:val="00D84AE6"/>
    <w:rsid w:val="00D84B90"/>
    <w:rsid w:val="00D84DB7"/>
    <w:rsid w:val="00D8502C"/>
    <w:rsid w:val="00D8565F"/>
    <w:rsid w:val="00D867D7"/>
    <w:rsid w:val="00D8702D"/>
    <w:rsid w:val="00D87964"/>
    <w:rsid w:val="00D9014B"/>
    <w:rsid w:val="00D917A9"/>
    <w:rsid w:val="00D9291F"/>
    <w:rsid w:val="00D9292C"/>
    <w:rsid w:val="00D93658"/>
    <w:rsid w:val="00D93B59"/>
    <w:rsid w:val="00D94448"/>
    <w:rsid w:val="00D954D1"/>
    <w:rsid w:val="00D959E1"/>
    <w:rsid w:val="00D95B98"/>
    <w:rsid w:val="00D975AB"/>
    <w:rsid w:val="00D9778B"/>
    <w:rsid w:val="00D97C81"/>
    <w:rsid w:val="00DA03F0"/>
    <w:rsid w:val="00DA1322"/>
    <w:rsid w:val="00DA13BF"/>
    <w:rsid w:val="00DA1B31"/>
    <w:rsid w:val="00DA1E32"/>
    <w:rsid w:val="00DA2023"/>
    <w:rsid w:val="00DA23FD"/>
    <w:rsid w:val="00DA2451"/>
    <w:rsid w:val="00DA2818"/>
    <w:rsid w:val="00DA3540"/>
    <w:rsid w:val="00DA45E6"/>
    <w:rsid w:val="00DA4C84"/>
    <w:rsid w:val="00DA51DA"/>
    <w:rsid w:val="00DA5ADC"/>
    <w:rsid w:val="00DA6359"/>
    <w:rsid w:val="00DA6BEC"/>
    <w:rsid w:val="00DA7828"/>
    <w:rsid w:val="00DA7B03"/>
    <w:rsid w:val="00DA7EA0"/>
    <w:rsid w:val="00DB00E2"/>
    <w:rsid w:val="00DB04E6"/>
    <w:rsid w:val="00DB05AA"/>
    <w:rsid w:val="00DB111F"/>
    <w:rsid w:val="00DB15A7"/>
    <w:rsid w:val="00DB1B48"/>
    <w:rsid w:val="00DB1DDB"/>
    <w:rsid w:val="00DB2F00"/>
    <w:rsid w:val="00DB3F66"/>
    <w:rsid w:val="00DB46A7"/>
    <w:rsid w:val="00DB4936"/>
    <w:rsid w:val="00DB4BD9"/>
    <w:rsid w:val="00DB5447"/>
    <w:rsid w:val="00DB58D3"/>
    <w:rsid w:val="00DB6412"/>
    <w:rsid w:val="00DB6A49"/>
    <w:rsid w:val="00DB73F9"/>
    <w:rsid w:val="00DB7491"/>
    <w:rsid w:val="00DB7495"/>
    <w:rsid w:val="00DB757E"/>
    <w:rsid w:val="00DB7D0F"/>
    <w:rsid w:val="00DC02A9"/>
    <w:rsid w:val="00DC0B87"/>
    <w:rsid w:val="00DC1361"/>
    <w:rsid w:val="00DC1413"/>
    <w:rsid w:val="00DC1E49"/>
    <w:rsid w:val="00DC2ACC"/>
    <w:rsid w:val="00DC367A"/>
    <w:rsid w:val="00DC3838"/>
    <w:rsid w:val="00DC47E3"/>
    <w:rsid w:val="00DC4928"/>
    <w:rsid w:val="00DC55CE"/>
    <w:rsid w:val="00DC5C54"/>
    <w:rsid w:val="00DC63DA"/>
    <w:rsid w:val="00DC6F64"/>
    <w:rsid w:val="00DC7061"/>
    <w:rsid w:val="00DC70BA"/>
    <w:rsid w:val="00DC7390"/>
    <w:rsid w:val="00DC74D1"/>
    <w:rsid w:val="00DC7555"/>
    <w:rsid w:val="00DC7625"/>
    <w:rsid w:val="00DC7CB6"/>
    <w:rsid w:val="00DC7CFA"/>
    <w:rsid w:val="00DD06ED"/>
    <w:rsid w:val="00DD0B7B"/>
    <w:rsid w:val="00DD1594"/>
    <w:rsid w:val="00DD1E76"/>
    <w:rsid w:val="00DD2137"/>
    <w:rsid w:val="00DD2598"/>
    <w:rsid w:val="00DD2849"/>
    <w:rsid w:val="00DD3132"/>
    <w:rsid w:val="00DD3368"/>
    <w:rsid w:val="00DD48A3"/>
    <w:rsid w:val="00DD4CAA"/>
    <w:rsid w:val="00DD4DF0"/>
    <w:rsid w:val="00DD6000"/>
    <w:rsid w:val="00DD6358"/>
    <w:rsid w:val="00DD6373"/>
    <w:rsid w:val="00DD7D5C"/>
    <w:rsid w:val="00DD7E3D"/>
    <w:rsid w:val="00DD7F79"/>
    <w:rsid w:val="00DE0904"/>
    <w:rsid w:val="00DE0F56"/>
    <w:rsid w:val="00DE0FC9"/>
    <w:rsid w:val="00DE10C6"/>
    <w:rsid w:val="00DE14F9"/>
    <w:rsid w:val="00DE17B2"/>
    <w:rsid w:val="00DE17E8"/>
    <w:rsid w:val="00DE185D"/>
    <w:rsid w:val="00DE2175"/>
    <w:rsid w:val="00DE27E0"/>
    <w:rsid w:val="00DE2906"/>
    <w:rsid w:val="00DE32A2"/>
    <w:rsid w:val="00DE44B8"/>
    <w:rsid w:val="00DE4B6A"/>
    <w:rsid w:val="00DE4E4B"/>
    <w:rsid w:val="00DE5192"/>
    <w:rsid w:val="00DE528E"/>
    <w:rsid w:val="00DE5A15"/>
    <w:rsid w:val="00DE5ADA"/>
    <w:rsid w:val="00DE5AFD"/>
    <w:rsid w:val="00DE5E47"/>
    <w:rsid w:val="00DE6129"/>
    <w:rsid w:val="00DE65DF"/>
    <w:rsid w:val="00DE6B9A"/>
    <w:rsid w:val="00DE6F64"/>
    <w:rsid w:val="00DE7572"/>
    <w:rsid w:val="00DE7819"/>
    <w:rsid w:val="00DF0045"/>
    <w:rsid w:val="00DF0A14"/>
    <w:rsid w:val="00DF1387"/>
    <w:rsid w:val="00DF1DED"/>
    <w:rsid w:val="00DF31C6"/>
    <w:rsid w:val="00DF3875"/>
    <w:rsid w:val="00DF4584"/>
    <w:rsid w:val="00DF4723"/>
    <w:rsid w:val="00DF5E1A"/>
    <w:rsid w:val="00DF65D9"/>
    <w:rsid w:val="00DF6626"/>
    <w:rsid w:val="00DF6A3F"/>
    <w:rsid w:val="00E0064A"/>
    <w:rsid w:val="00E00D19"/>
    <w:rsid w:val="00E00F65"/>
    <w:rsid w:val="00E0223A"/>
    <w:rsid w:val="00E03A78"/>
    <w:rsid w:val="00E03F35"/>
    <w:rsid w:val="00E05A7F"/>
    <w:rsid w:val="00E064DA"/>
    <w:rsid w:val="00E067A7"/>
    <w:rsid w:val="00E07AEC"/>
    <w:rsid w:val="00E1074F"/>
    <w:rsid w:val="00E10BCE"/>
    <w:rsid w:val="00E11B03"/>
    <w:rsid w:val="00E11F5F"/>
    <w:rsid w:val="00E12C95"/>
    <w:rsid w:val="00E12F8D"/>
    <w:rsid w:val="00E136A9"/>
    <w:rsid w:val="00E13A02"/>
    <w:rsid w:val="00E13AE8"/>
    <w:rsid w:val="00E13DB6"/>
    <w:rsid w:val="00E141B3"/>
    <w:rsid w:val="00E147CC"/>
    <w:rsid w:val="00E1598C"/>
    <w:rsid w:val="00E15C62"/>
    <w:rsid w:val="00E161E7"/>
    <w:rsid w:val="00E16F16"/>
    <w:rsid w:val="00E176C8"/>
    <w:rsid w:val="00E17FA8"/>
    <w:rsid w:val="00E200DC"/>
    <w:rsid w:val="00E208DC"/>
    <w:rsid w:val="00E219C3"/>
    <w:rsid w:val="00E21B22"/>
    <w:rsid w:val="00E21FEA"/>
    <w:rsid w:val="00E22326"/>
    <w:rsid w:val="00E22D08"/>
    <w:rsid w:val="00E23737"/>
    <w:rsid w:val="00E23D36"/>
    <w:rsid w:val="00E25358"/>
    <w:rsid w:val="00E254ED"/>
    <w:rsid w:val="00E25FC1"/>
    <w:rsid w:val="00E260E8"/>
    <w:rsid w:val="00E26557"/>
    <w:rsid w:val="00E270D8"/>
    <w:rsid w:val="00E275A3"/>
    <w:rsid w:val="00E27D61"/>
    <w:rsid w:val="00E313C9"/>
    <w:rsid w:val="00E328FD"/>
    <w:rsid w:val="00E334D4"/>
    <w:rsid w:val="00E33E51"/>
    <w:rsid w:val="00E34AC1"/>
    <w:rsid w:val="00E3544D"/>
    <w:rsid w:val="00E36034"/>
    <w:rsid w:val="00E362BF"/>
    <w:rsid w:val="00E36D6D"/>
    <w:rsid w:val="00E371C1"/>
    <w:rsid w:val="00E373C1"/>
    <w:rsid w:val="00E401CC"/>
    <w:rsid w:val="00E404DE"/>
    <w:rsid w:val="00E404F6"/>
    <w:rsid w:val="00E41061"/>
    <w:rsid w:val="00E41713"/>
    <w:rsid w:val="00E42535"/>
    <w:rsid w:val="00E427F9"/>
    <w:rsid w:val="00E4571D"/>
    <w:rsid w:val="00E45758"/>
    <w:rsid w:val="00E4600D"/>
    <w:rsid w:val="00E46234"/>
    <w:rsid w:val="00E46328"/>
    <w:rsid w:val="00E46529"/>
    <w:rsid w:val="00E4677D"/>
    <w:rsid w:val="00E46C19"/>
    <w:rsid w:val="00E46EC0"/>
    <w:rsid w:val="00E46F8C"/>
    <w:rsid w:val="00E472D4"/>
    <w:rsid w:val="00E47382"/>
    <w:rsid w:val="00E47D8A"/>
    <w:rsid w:val="00E501C8"/>
    <w:rsid w:val="00E505DA"/>
    <w:rsid w:val="00E50A08"/>
    <w:rsid w:val="00E50D4A"/>
    <w:rsid w:val="00E50EF9"/>
    <w:rsid w:val="00E510F7"/>
    <w:rsid w:val="00E51DAD"/>
    <w:rsid w:val="00E52D1C"/>
    <w:rsid w:val="00E536C9"/>
    <w:rsid w:val="00E5456D"/>
    <w:rsid w:val="00E54C16"/>
    <w:rsid w:val="00E55B54"/>
    <w:rsid w:val="00E56F64"/>
    <w:rsid w:val="00E570A9"/>
    <w:rsid w:val="00E5719E"/>
    <w:rsid w:val="00E5727E"/>
    <w:rsid w:val="00E60500"/>
    <w:rsid w:val="00E60986"/>
    <w:rsid w:val="00E60A4A"/>
    <w:rsid w:val="00E60E87"/>
    <w:rsid w:val="00E61B81"/>
    <w:rsid w:val="00E62486"/>
    <w:rsid w:val="00E63937"/>
    <w:rsid w:val="00E6466B"/>
    <w:rsid w:val="00E64CDB"/>
    <w:rsid w:val="00E659DB"/>
    <w:rsid w:val="00E6652B"/>
    <w:rsid w:val="00E667D4"/>
    <w:rsid w:val="00E6700C"/>
    <w:rsid w:val="00E674CD"/>
    <w:rsid w:val="00E70A92"/>
    <w:rsid w:val="00E70CC7"/>
    <w:rsid w:val="00E71DFE"/>
    <w:rsid w:val="00E720AE"/>
    <w:rsid w:val="00E7276C"/>
    <w:rsid w:val="00E7292B"/>
    <w:rsid w:val="00E73373"/>
    <w:rsid w:val="00E73751"/>
    <w:rsid w:val="00E74155"/>
    <w:rsid w:val="00E74359"/>
    <w:rsid w:val="00E74A18"/>
    <w:rsid w:val="00E7551D"/>
    <w:rsid w:val="00E7588A"/>
    <w:rsid w:val="00E76D8C"/>
    <w:rsid w:val="00E77236"/>
    <w:rsid w:val="00E77BF9"/>
    <w:rsid w:val="00E80337"/>
    <w:rsid w:val="00E81442"/>
    <w:rsid w:val="00E826C2"/>
    <w:rsid w:val="00E83030"/>
    <w:rsid w:val="00E83FF7"/>
    <w:rsid w:val="00E8514E"/>
    <w:rsid w:val="00E852D6"/>
    <w:rsid w:val="00E85443"/>
    <w:rsid w:val="00E85A5C"/>
    <w:rsid w:val="00E85B70"/>
    <w:rsid w:val="00E86127"/>
    <w:rsid w:val="00E862C5"/>
    <w:rsid w:val="00E8633A"/>
    <w:rsid w:val="00E8692D"/>
    <w:rsid w:val="00E877B9"/>
    <w:rsid w:val="00E87FA9"/>
    <w:rsid w:val="00E9029B"/>
    <w:rsid w:val="00E905D8"/>
    <w:rsid w:val="00E90925"/>
    <w:rsid w:val="00E90B7F"/>
    <w:rsid w:val="00E912FE"/>
    <w:rsid w:val="00E9165E"/>
    <w:rsid w:val="00E91A18"/>
    <w:rsid w:val="00E91E8A"/>
    <w:rsid w:val="00E929FA"/>
    <w:rsid w:val="00E92BA0"/>
    <w:rsid w:val="00E933E6"/>
    <w:rsid w:val="00E9376E"/>
    <w:rsid w:val="00E9434C"/>
    <w:rsid w:val="00E943C8"/>
    <w:rsid w:val="00E945CB"/>
    <w:rsid w:val="00E946D2"/>
    <w:rsid w:val="00E94716"/>
    <w:rsid w:val="00E94EBB"/>
    <w:rsid w:val="00E951BE"/>
    <w:rsid w:val="00E965E9"/>
    <w:rsid w:val="00E96714"/>
    <w:rsid w:val="00E96B1A"/>
    <w:rsid w:val="00E96B5A"/>
    <w:rsid w:val="00E96F30"/>
    <w:rsid w:val="00E96FDC"/>
    <w:rsid w:val="00E9740A"/>
    <w:rsid w:val="00EA0655"/>
    <w:rsid w:val="00EA0A6E"/>
    <w:rsid w:val="00EA1E84"/>
    <w:rsid w:val="00EA264A"/>
    <w:rsid w:val="00EA2C3A"/>
    <w:rsid w:val="00EA2CC5"/>
    <w:rsid w:val="00EA34BA"/>
    <w:rsid w:val="00EA37AE"/>
    <w:rsid w:val="00EA3B42"/>
    <w:rsid w:val="00EA4590"/>
    <w:rsid w:val="00EA462E"/>
    <w:rsid w:val="00EA7426"/>
    <w:rsid w:val="00EA7EBB"/>
    <w:rsid w:val="00EB02F0"/>
    <w:rsid w:val="00EB0414"/>
    <w:rsid w:val="00EB0D9D"/>
    <w:rsid w:val="00EB18BA"/>
    <w:rsid w:val="00EB1C40"/>
    <w:rsid w:val="00EB2384"/>
    <w:rsid w:val="00EB23D0"/>
    <w:rsid w:val="00EB29D1"/>
    <w:rsid w:val="00EB4B74"/>
    <w:rsid w:val="00EB6422"/>
    <w:rsid w:val="00EB6880"/>
    <w:rsid w:val="00EB79BD"/>
    <w:rsid w:val="00EB7E2A"/>
    <w:rsid w:val="00EC0937"/>
    <w:rsid w:val="00EC11CA"/>
    <w:rsid w:val="00EC131B"/>
    <w:rsid w:val="00EC2949"/>
    <w:rsid w:val="00EC3849"/>
    <w:rsid w:val="00EC3CDB"/>
    <w:rsid w:val="00EC3F9F"/>
    <w:rsid w:val="00EC4748"/>
    <w:rsid w:val="00EC47E0"/>
    <w:rsid w:val="00EC4BB3"/>
    <w:rsid w:val="00EC4F69"/>
    <w:rsid w:val="00EC512B"/>
    <w:rsid w:val="00EC5840"/>
    <w:rsid w:val="00EC5972"/>
    <w:rsid w:val="00EC605F"/>
    <w:rsid w:val="00EC73EB"/>
    <w:rsid w:val="00EC78EA"/>
    <w:rsid w:val="00ED01CC"/>
    <w:rsid w:val="00ED0910"/>
    <w:rsid w:val="00ED207A"/>
    <w:rsid w:val="00ED212E"/>
    <w:rsid w:val="00ED23FB"/>
    <w:rsid w:val="00ED2C34"/>
    <w:rsid w:val="00ED2E7F"/>
    <w:rsid w:val="00ED3BD5"/>
    <w:rsid w:val="00ED3C29"/>
    <w:rsid w:val="00ED4839"/>
    <w:rsid w:val="00ED4D91"/>
    <w:rsid w:val="00ED5559"/>
    <w:rsid w:val="00ED55A0"/>
    <w:rsid w:val="00ED6839"/>
    <w:rsid w:val="00ED6A68"/>
    <w:rsid w:val="00ED7546"/>
    <w:rsid w:val="00ED7B22"/>
    <w:rsid w:val="00ED7CD0"/>
    <w:rsid w:val="00EE0D77"/>
    <w:rsid w:val="00EE1021"/>
    <w:rsid w:val="00EE1617"/>
    <w:rsid w:val="00EE1BC1"/>
    <w:rsid w:val="00EE3817"/>
    <w:rsid w:val="00EE382C"/>
    <w:rsid w:val="00EE3BCD"/>
    <w:rsid w:val="00EE430F"/>
    <w:rsid w:val="00EE4C0E"/>
    <w:rsid w:val="00EE5CCC"/>
    <w:rsid w:val="00EE6508"/>
    <w:rsid w:val="00EE6A32"/>
    <w:rsid w:val="00EE6CAF"/>
    <w:rsid w:val="00EE6D33"/>
    <w:rsid w:val="00EE7D45"/>
    <w:rsid w:val="00EF002A"/>
    <w:rsid w:val="00EF0406"/>
    <w:rsid w:val="00EF0F10"/>
    <w:rsid w:val="00EF11E7"/>
    <w:rsid w:val="00EF2241"/>
    <w:rsid w:val="00EF2DC1"/>
    <w:rsid w:val="00EF31E4"/>
    <w:rsid w:val="00EF4267"/>
    <w:rsid w:val="00EF4710"/>
    <w:rsid w:val="00F00503"/>
    <w:rsid w:val="00F0082B"/>
    <w:rsid w:val="00F01341"/>
    <w:rsid w:val="00F0180C"/>
    <w:rsid w:val="00F026F6"/>
    <w:rsid w:val="00F04AA9"/>
    <w:rsid w:val="00F05004"/>
    <w:rsid w:val="00F059BE"/>
    <w:rsid w:val="00F05D01"/>
    <w:rsid w:val="00F06A12"/>
    <w:rsid w:val="00F0716F"/>
    <w:rsid w:val="00F07A44"/>
    <w:rsid w:val="00F1040F"/>
    <w:rsid w:val="00F10F56"/>
    <w:rsid w:val="00F10F5F"/>
    <w:rsid w:val="00F1114E"/>
    <w:rsid w:val="00F112F7"/>
    <w:rsid w:val="00F1148B"/>
    <w:rsid w:val="00F11D5C"/>
    <w:rsid w:val="00F12B03"/>
    <w:rsid w:val="00F14536"/>
    <w:rsid w:val="00F14A17"/>
    <w:rsid w:val="00F15173"/>
    <w:rsid w:val="00F152E2"/>
    <w:rsid w:val="00F15331"/>
    <w:rsid w:val="00F15895"/>
    <w:rsid w:val="00F15A5B"/>
    <w:rsid w:val="00F15CFB"/>
    <w:rsid w:val="00F162CF"/>
    <w:rsid w:val="00F1676D"/>
    <w:rsid w:val="00F1711A"/>
    <w:rsid w:val="00F172BD"/>
    <w:rsid w:val="00F17FD3"/>
    <w:rsid w:val="00F20A73"/>
    <w:rsid w:val="00F20DDE"/>
    <w:rsid w:val="00F22CD0"/>
    <w:rsid w:val="00F23027"/>
    <w:rsid w:val="00F231FA"/>
    <w:rsid w:val="00F232A4"/>
    <w:rsid w:val="00F233FD"/>
    <w:rsid w:val="00F23BE1"/>
    <w:rsid w:val="00F23F51"/>
    <w:rsid w:val="00F2433E"/>
    <w:rsid w:val="00F255E1"/>
    <w:rsid w:val="00F25FD0"/>
    <w:rsid w:val="00F266C0"/>
    <w:rsid w:val="00F31FA5"/>
    <w:rsid w:val="00F331F1"/>
    <w:rsid w:val="00F34453"/>
    <w:rsid w:val="00F34A47"/>
    <w:rsid w:val="00F357CF"/>
    <w:rsid w:val="00F357E5"/>
    <w:rsid w:val="00F35D9B"/>
    <w:rsid w:val="00F35FB0"/>
    <w:rsid w:val="00F365FD"/>
    <w:rsid w:val="00F36F28"/>
    <w:rsid w:val="00F3744A"/>
    <w:rsid w:val="00F375DE"/>
    <w:rsid w:val="00F406F5"/>
    <w:rsid w:val="00F410F7"/>
    <w:rsid w:val="00F4163B"/>
    <w:rsid w:val="00F41679"/>
    <w:rsid w:val="00F418D4"/>
    <w:rsid w:val="00F419EF"/>
    <w:rsid w:val="00F433BC"/>
    <w:rsid w:val="00F43C8F"/>
    <w:rsid w:val="00F43EB9"/>
    <w:rsid w:val="00F441EC"/>
    <w:rsid w:val="00F444A2"/>
    <w:rsid w:val="00F44972"/>
    <w:rsid w:val="00F4529F"/>
    <w:rsid w:val="00F457C5"/>
    <w:rsid w:val="00F46BBF"/>
    <w:rsid w:val="00F46E77"/>
    <w:rsid w:val="00F473FB"/>
    <w:rsid w:val="00F47FEA"/>
    <w:rsid w:val="00F51578"/>
    <w:rsid w:val="00F51F3A"/>
    <w:rsid w:val="00F52271"/>
    <w:rsid w:val="00F523AC"/>
    <w:rsid w:val="00F52902"/>
    <w:rsid w:val="00F539F6"/>
    <w:rsid w:val="00F53B87"/>
    <w:rsid w:val="00F54916"/>
    <w:rsid w:val="00F54C8F"/>
    <w:rsid w:val="00F55634"/>
    <w:rsid w:val="00F558AA"/>
    <w:rsid w:val="00F55B78"/>
    <w:rsid w:val="00F562E6"/>
    <w:rsid w:val="00F5695A"/>
    <w:rsid w:val="00F5700E"/>
    <w:rsid w:val="00F5705F"/>
    <w:rsid w:val="00F60626"/>
    <w:rsid w:val="00F608A5"/>
    <w:rsid w:val="00F609BF"/>
    <w:rsid w:val="00F613DE"/>
    <w:rsid w:val="00F61A5E"/>
    <w:rsid w:val="00F61F59"/>
    <w:rsid w:val="00F627DF"/>
    <w:rsid w:val="00F62B26"/>
    <w:rsid w:val="00F62FFE"/>
    <w:rsid w:val="00F63191"/>
    <w:rsid w:val="00F64002"/>
    <w:rsid w:val="00F644C3"/>
    <w:rsid w:val="00F647A6"/>
    <w:rsid w:val="00F64B40"/>
    <w:rsid w:val="00F64C0F"/>
    <w:rsid w:val="00F6694F"/>
    <w:rsid w:val="00F66D6F"/>
    <w:rsid w:val="00F66E68"/>
    <w:rsid w:val="00F66EF8"/>
    <w:rsid w:val="00F6708D"/>
    <w:rsid w:val="00F67237"/>
    <w:rsid w:val="00F672A8"/>
    <w:rsid w:val="00F676F1"/>
    <w:rsid w:val="00F6772F"/>
    <w:rsid w:val="00F67E29"/>
    <w:rsid w:val="00F71643"/>
    <w:rsid w:val="00F71B46"/>
    <w:rsid w:val="00F72910"/>
    <w:rsid w:val="00F72B22"/>
    <w:rsid w:val="00F74540"/>
    <w:rsid w:val="00F770EE"/>
    <w:rsid w:val="00F77CB5"/>
    <w:rsid w:val="00F77E16"/>
    <w:rsid w:val="00F810AD"/>
    <w:rsid w:val="00F8177A"/>
    <w:rsid w:val="00F81957"/>
    <w:rsid w:val="00F81BE6"/>
    <w:rsid w:val="00F81DCD"/>
    <w:rsid w:val="00F82FB8"/>
    <w:rsid w:val="00F839CC"/>
    <w:rsid w:val="00F83EE0"/>
    <w:rsid w:val="00F84A60"/>
    <w:rsid w:val="00F85DF4"/>
    <w:rsid w:val="00F8601B"/>
    <w:rsid w:val="00F869CA"/>
    <w:rsid w:val="00F86A87"/>
    <w:rsid w:val="00F86E87"/>
    <w:rsid w:val="00F87210"/>
    <w:rsid w:val="00F87830"/>
    <w:rsid w:val="00F87C1E"/>
    <w:rsid w:val="00F91348"/>
    <w:rsid w:val="00F9141D"/>
    <w:rsid w:val="00F91DC3"/>
    <w:rsid w:val="00F9232D"/>
    <w:rsid w:val="00F929D9"/>
    <w:rsid w:val="00F93724"/>
    <w:rsid w:val="00F937B2"/>
    <w:rsid w:val="00F93968"/>
    <w:rsid w:val="00F948EE"/>
    <w:rsid w:val="00F94E5B"/>
    <w:rsid w:val="00F94FCA"/>
    <w:rsid w:val="00F952C8"/>
    <w:rsid w:val="00F9554D"/>
    <w:rsid w:val="00F955BC"/>
    <w:rsid w:val="00F95FCE"/>
    <w:rsid w:val="00F962DC"/>
    <w:rsid w:val="00F963FA"/>
    <w:rsid w:val="00F96B12"/>
    <w:rsid w:val="00F96D8A"/>
    <w:rsid w:val="00F97B74"/>
    <w:rsid w:val="00FA0591"/>
    <w:rsid w:val="00FA06C6"/>
    <w:rsid w:val="00FA08E7"/>
    <w:rsid w:val="00FA1B3B"/>
    <w:rsid w:val="00FA1BBF"/>
    <w:rsid w:val="00FA2B99"/>
    <w:rsid w:val="00FA2BBF"/>
    <w:rsid w:val="00FA3205"/>
    <w:rsid w:val="00FA32A2"/>
    <w:rsid w:val="00FA3414"/>
    <w:rsid w:val="00FA3616"/>
    <w:rsid w:val="00FA3C6B"/>
    <w:rsid w:val="00FA4006"/>
    <w:rsid w:val="00FA443C"/>
    <w:rsid w:val="00FA4C4E"/>
    <w:rsid w:val="00FA4C6C"/>
    <w:rsid w:val="00FA4E58"/>
    <w:rsid w:val="00FA578C"/>
    <w:rsid w:val="00FA5BA3"/>
    <w:rsid w:val="00FA5C44"/>
    <w:rsid w:val="00FA63D8"/>
    <w:rsid w:val="00FA64DF"/>
    <w:rsid w:val="00FA7087"/>
    <w:rsid w:val="00FA70F3"/>
    <w:rsid w:val="00FA79EC"/>
    <w:rsid w:val="00FB29B0"/>
    <w:rsid w:val="00FB2D3F"/>
    <w:rsid w:val="00FB4084"/>
    <w:rsid w:val="00FB40B7"/>
    <w:rsid w:val="00FB4D5A"/>
    <w:rsid w:val="00FB582D"/>
    <w:rsid w:val="00FB5A1C"/>
    <w:rsid w:val="00FB6286"/>
    <w:rsid w:val="00FB6A2F"/>
    <w:rsid w:val="00FB6FF2"/>
    <w:rsid w:val="00FB763C"/>
    <w:rsid w:val="00FB787A"/>
    <w:rsid w:val="00FB7A7B"/>
    <w:rsid w:val="00FC071B"/>
    <w:rsid w:val="00FC0722"/>
    <w:rsid w:val="00FC0F29"/>
    <w:rsid w:val="00FC11E8"/>
    <w:rsid w:val="00FC13F2"/>
    <w:rsid w:val="00FC30EC"/>
    <w:rsid w:val="00FC46DC"/>
    <w:rsid w:val="00FC4734"/>
    <w:rsid w:val="00FC47F5"/>
    <w:rsid w:val="00FC4847"/>
    <w:rsid w:val="00FC4DE6"/>
    <w:rsid w:val="00FC5136"/>
    <w:rsid w:val="00FC71E9"/>
    <w:rsid w:val="00FC7637"/>
    <w:rsid w:val="00FC7CEE"/>
    <w:rsid w:val="00FD0380"/>
    <w:rsid w:val="00FD0C76"/>
    <w:rsid w:val="00FD0EE5"/>
    <w:rsid w:val="00FD0EEE"/>
    <w:rsid w:val="00FD1885"/>
    <w:rsid w:val="00FD26DC"/>
    <w:rsid w:val="00FD2739"/>
    <w:rsid w:val="00FD356C"/>
    <w:rsid w:val="00FD378D"/>
    <w:rsid w:val="00FD4257"/>
    <w:rsid w:val="00FD463B"/>
    <w:rsid w:val="00FD4BC4"/>
    <w:rsid w:val="00FD52F2"/>
    <w:rsid w:val="00FD5BBD"/>
    <w:rsid w:val="00FD5D23"/>
    <w:rsid w:val="00FD62FD"/>
    <w:rsid w:val="00FE0102"/>
    <w:rsid w:val="00FE05D8"/>
    <w:rsid w:val="00FE1092"/>
    <w:rsid w:val="00FE150E"/>
    <w:rsid w:val="00FE1733"/>
    <w:rsid w:val="00FE20FC"/>
    <w:rsid w:val="00FE34C9"/>
    <w:rsid w:val="00FE3B89"/>
    <w:rsid w:val="00FE3BB5"/>
    <w:rsid w:val="00FE3E59"/>
    <w:rsid w:val="00FE4112"/>
    <w:rsid w:val="00FE5307"/>
    <w:rsid w:val="00FE5720"/>
    <w:rsid w:val="00FE57E2"/>
    <w:rsid w:val="00FE68D2"/>
    <w:rsid w:val="00FE6E02"/>
    <w:rsid w:val="00FE7732"/>
    <w:rsid w:val="00FE79FF"/>
    <w:rsid w:val="00FE7E4E"/>
    <w:rsid w:val="00FF10DA"/>
    <w:rsid w:val="00FF1F24"/>
    <w:rsid w:val="00FF2026"/>
    <w:rsid w:val="00FF26D0"/>
    <w:rsid w:val="00FF2794"/>
    <w:rsid w:val="00FF3026"/>
    <w:rsid w:val="00FF3B36"/>
    <w:rsid w:val="00FF3D2C"/>
    <w:rsid w:val="00FF413F"/>
    <w:rsid w:val="00FF4893"/>
    <w:rsid w:val="00FF4C57"/>
    <w:rsid w:val="00FF512A"/>
    <w:rsid w:val="00FF59F2"/>
    <w:rsid w:val="00FF72DD"/>
    <w:rsid w:val="00FF74DA"/>
    <w:rsid w:val="00FF755B"/>
    <w:rsid w:val="00FF7882"/>
    <w:rsid w:val="02CE1614"/>
    <w:rsid w:val="0C1D1F7E"/>
    <w:rsid w:val="0F55131B"/>
    <w:rsid w:val="1330580C"/>
    <w:rsid w:val="1BE8227F"/>
    <w:rsid w:val="208B3DAE"/>
    <w:rsid w:val="28E27FDA"/>
    <w:rsid w:val="2A8E6BAA"/>
    <w:rsid w:val="2CC179A6"/>
    <w:rsid w:val="2F6B36EB"/>
    <w:rsid w:val="308421D6"/>
    <w:rsid w:val="34C24731"/>
    <w:rsid w:val="385E28FD"/>
    <w:rsid w:val="3B5D376F"/>
    <w:rsid w:val="3EB03154"/>
    <w:rsid w:val="43B50E0F"/>
    <w:rsid w:val="43CF7540"/>
    <w:rsid w:val="4CA56454"/>
    <w:rsid w:val="4D2B3DC2"/>
    <w:rsid w:val="524C5E4D"/>
    <w:rsid w:val="52570A6D"/>
    <w:rsid w:val="542854D8"/>
    <w:rsid w:val="587B40B0"/>
    <w:rsid w:val="5ED355B1"/>
    <w:rsid w:val="617067FF"/>
    <w:rsid w:val="677C70C0"/>
    <w:rsid w:val="6C5D4AFA"/>
    <w:rsid w:val="6F1A7EF1"/>
    <w:rsid w:val="71DB780E"/>
    <w:rsid w:val="74D755D9"/>
    <w:rsid w:val="7E484432"/>
    <w:rsid w:val="7F7C729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iPriority="99" w:semiHidden="0" w:name="annotation reference"/>
    <w:lsdException w:qFormat="1" w:unhideWhenUsed="0" w:uiPriority="0" w:semiHidden="0" w:name="line number"/>
    <w:lsdException w:qFormat="1" w:unhideWhenUsed="0" w:uiPriority="99"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99" w:semiHidden="0" w:name="Body Text 2"/>
    <w:lsdException w:qFormat="1" w:unhideWhenUsed="0" w:uiPriority="0" w:semiHidden="0" w:name="Body Text 3"/>
    <w:lsdException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99"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0" w:semiHidden="0" w:name="Table Contemporary"/>
    <w:lsdException w:qFormat="1" w:unhideWhenUsed="0" w:uiPriority="0" w:semiHidden="0" w:name="Table Elegant"/>
    <w:lsdException w:qFormat="1" w:unhideWhenUsed="0" w:uiPriority="99"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iPriority="99" w:semiHidden="0" w:name="Balloon Text"/>
    <w:lsdException w:qFormat="1" w:unhideWhenUsed="0" w:uiPriority="0" w:semiHidden="0" w:name="Table Grid"/>
    <w:lsdException w:qFormat="1" w:unhideWhenUsed="0" w:uiPriority="0" w:semiHidden="0"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qFormat="1"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61" w:semiHidden="0" w:name="Medium List 2 Accent 1"/>
    <w:lsdException w:unhideWhenUsed="0" w:uiPriority="67" w:semiHidden="0" w:name="Medium Grid 1 Accent 1"/>
    <w:lsdException w:qFormat="1" w:unhideWhenUsed="0" w:uiPriority="0"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34" w:semiHidden="0" w:name="Colorful List Accent 1"/>
    <w:lsdException w:unhideWhenUsed="0" w:uiPriority="73" w:semiHidden="0" w:name="Colorful Grid Accent 1"/>
    <w:lsdException w:unhideWhenUsed="0" w:uiPriority="60" w:semiHidden="0" w:name="Light Shading Accent 2"/>
    <w:lsdException w:qFormat="1" w:uiPriority="66" w:semiHidden="0" w:name="Light List Accent 2"/>
    <w:lsdException w:unhideWhenUsed="0" w:uiPriority="62" w:semiHidden="0" w:name="Light Grid Accent 2"/>
    <w:lsdException w:qFormat="1" w:unhideWhenUsed="0" w:uiPriority="0"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qFormat="1" w:uiPriority="34"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iPriority="34"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qFormat="1" w:unhideWhenUsed="0" w:uiPriority="0"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40" w:lineRule="atLeast"/>
    </w:pPr>
    <w:rPr>
      <w:rFonts w:ascii="Times New Roman" w:hAnsi="Times New Roman" w:eastAsia="宋体" w:cs="Times New Roman"/>
      <w:kern w:val="2"/>
      <w:sz w:val="21"/>
      <w:szCs w:val="22"/>
      <w:lang w:val="en-US" w:eastAsia="zh-CN" w:bidi="ar-SA"/>
    </w:rPr>
  </w:style>
  <w:style w:type="paragraph" w:styleId="3">
    <w:name w:val="heading 1"/>
    <w:basedOn w:val="1"/>
    <w:next w:val="1"/>
    <w:link w:val="551"/>
    <w:qFormat/>
    <w:uiPriority w:val="0"/>
    <w:pPr>
      <w:keepNext/>
      <w:keepLines/>
      <w:pageBreakBefore/>
      <w:numPr>
        <w:ilvl w:val="0"/>
        <w:numId w:val="1"/>
      </w:numPr>
      <w:spacing w:beforeLines="50" w:afterLines="50"/>
      <w:outlineLvl w:val="0"/>
    </w:pPr>
    <w:rPr>
      <w:rFonts w:eastAsia="微软雅黑"/>
      <w:b/>
      <w:bCs/>
      <w:kern w:val="44"/>
      <w:sz w:val="36"/>
      <w:szCs w:val="44"/>
    </w:rPr>
  </w:style>
  <w:style w:type="paragraph" w:styleId="4">
    <w:name w:val="heading 2"/>
    <w:basedOn w:val="1"/>
    <w:next w:val="1"/>
    <w:link w:val="259"/>
    <w:qFormat/>
    <w:uiPriority w:val="9"/>
    <w:pPr>
      <w:keepNext/>
      <w:keepLines/>
      <w:numPr>
        <w:ilvl w:val="1"/>
        <w:numId w:val="1"/>
      </w:numPr>
      <w:spacing w:before="156" w:beforeLines="50" w:after="156" w:afterLines="50" w:line="360" w:lineRule="auto"/>
      <w:outlineLvl w:val="1"/>
    </w:pPr>
    <w:rPr>
      <w:b/>
      <w:bCs/>
      <w:kern w:val="0"/>
      <w:sz w:val="32"/>
      <w:szCs w:val="32"/>
    </w:rPr>
  </w:style>
  <w:style w:type="paragraph" w:styleId="5">
    <w:name w:val="heading 3"/>
    <w:basedOn w:val="1"/>
    <w:next w:val="1"/>
    <w:link w:val="214"/>
    <w:qFormat/>
    <w:uiPriority w:val="9"/>
    <w:pPr>
      <w:keepNext/>
      <w:keepLines/>
      <w:numPr>
        <w:ilvl w:val="2"/>
        <w:numId w:val="1"/>
      </w:numPr>
      <w:spacing w:before="156" w:beforeLines="50" w:after="156" w:afterLines="50" w:line="360" w:lineRule="auto"/>
      <w:outlineLvl w:val="2"/>
    </w:pPr>
    <w:rPr>
      <w:b/>
      <w:bCs/>
      <w:kern w:val="0"/>
      <w:sz w:val="30"/>
      <w:szCs w:val="32"/>
    </w:rPr>
  </w:style>
  <w:style w:type="paragraph" w:styleId="6">
    <w:name w:val="heading 4"/>
    <w:basedOn w:val="1"/>
    <w:next w:val="1"/>
    <w:link w:val="256"/>
    <w:qFormat/>
    <w:uiPriority w:val="9"/>
    <w:pPr>
      <w:keepNext/>
      <w:keepLines/>
      <w:numPr>
        <w:ilvl w:val="3"/>
        <w:numId w:val="1"/>
      </w:numPr>
      <w:spacing w:beforeLines="50" w:afterLines="50"/>
      <w:outlineLvl w:val="3"/>
    </w:pPr>
    <w:rPr>
      <w:rFonts w:eastAsia="微软雅黑"/>
      <w:b/>
      <w:bCs/>
      <w:kern w:val="0"/>
      <w:sz w:val="28"/>
      <w:szCs w:val="28"/>
    </w:rPr>
  </w:style>
  <w:style w:type="paragraph" w:styleId="7">
    <w:name w:val="heading 5"/>
    <w:basedOn w:val="1"/>
    <w:next w:val="1"/>
    <w:link w:val="255"/>
    <w:qFormat/>
    <w:uiPriority w:val="0"/>
    <w:pPr>
      <w:keepNext/>
      <w:keepLines/>
      <w:numPr>
        <w:ilvl w:val="4"/>
        <w:numId w:val="1"/>
      </w:numPr>
      <w:spacing w:beforeLines="50" w:afterLines="50"/>
      <w:outlineLvl w:val="4"/>
    </w:pPr>
    <w:rPr>
      <w:rFonts w:eastAsia="微软雅黑"/>
      <w:bCs/>
      <w:kern w:val="0"/>
      <w:sz w:val="28"/>
      <w:szCs w:val="28"/>
    </w:rPr>
  </w:style>
  <w:style w:type="paragraph" w:styleId="8">
    <w:name w:val="heading 6"/>
    <w:basedOn w:val="1"/>
    <w:next w:val="1"/>
    <w:link w:val="172"/>
    <w:qFormat/>
    <w:uiPriority w:val="9"/>
    <w:pPr>
      <w:keepNext/>
      <w:keepLines/>
      <w:numPr>
        <w:ilvl w:val="5"/>
        <w:numId w:val="1"/>
      </w:numPr>
      <w:spacing w:line="360" w:lineRule="auto"/>
      <w:outlineLvl w:val="5"/>
    </w:pPr>
    <w:rPr>
      <w:rFonts w:eastAsia="微软雅黑"/>
      <w:bCs/>
      <w:kern w:val="0"/>
      <w:sz w:val="24"/>
      <w:szCs w:val="24"/>
    </w:rPr>
  </w:style>
  <w:style w:type="paragraph" w:styleId="9">
    <w:name w:val="heading 7"/>
    <w:basedOn w:val="1"/>
    <w:next w:val="1"/>
    <w:link w:val="248"/>
    <w:qFormat/>
    <w:uiPriority w:val="9"/>
    <w:pPr>
      <w:keepNext/>
      <w:keepLines/>
      <w:numPr>
        <w:ilvl w:val="6"/>
        <w:numId w:val="1"/>
      </w:numPr>
      <w:spacing w:before="240" w:after="64" w:line="320" w:lineRule="auto"/>
      <w:outlineLvl w:val="6"/>
    </w:pPr>
    <w:rPr>
      <w:rFonts w:eastAsia="微软雅黑"/>
      <w:bCs/>
      <w:kern w:val="0"/>
      <w:sz w:val="24"/>
      <w:szCs w:val="24"/>
    </w:rPr>
  </w:style>
  <w:style w:type="paragraph" w:styleId="10">
    <w:name w:val="heading 8"/>
    <w:basedOn w:val="1"/>
    <w:next w:val="1"/>
    <w:link w:val="260"/>
    <w:qFormat/>
    <w:uiPriority w:val="9"/>
    <w:pPr>
      <w:keepNext/>
      <w:keepLines/>
      <w:numPr>
        <w:ilvl w:val="7"/>
        <w:numId w:val="1"/>
      </w:numPr>
      <w:spacing w:before="240" w:after="64" w:line="320" w:lineRule="auto"/>
      <w:outlineLvl w:val="7"/>
    </w:pPr>
    <w:rPr>
      <w:kern w:val="0"/>
      <w:sz w:val="24"/>
      <w:szCs w:val="24"/>
    </w:rPr>
  </w:style>
  <w:style w:type="paragraph" w:styleId="11">
    <w:name w:val="heading 9"/>
    <w:basedOn w:val="1"/>
    <w:next w:val="1"/>
    <w:link w:val="652"/>
    <w:qFormat/>
    <w:uiPriority w:val="9"/>
    <w:pPr>
      <w:keepNext/>
      <w:keepLines/>
      <w:numPr>
        <w:ilvl w:val="8"/>
        <w:numId w:val="1"/>
      </w:numPr>
      <w:spacing w:before="240" w:after="64" w:line="320" w:lineRule="auto"/>
      <w:outlineLvl w:val="8"/>
    </w:pPr>
    <w:rPr>
      <w:rFonts w:ascii="Cambria" w:hAnsi="Cambria"/>
      <w:kern w:val="0"/>
      <w:sz w:val="20"/>
      <w:szCs w:val="21"/>
    </w:rPr>
  </w:style>
  <w:style w:type="character" w:default="1" w:styleId="142">
    <w:name w:val="Default Paragraph Font"/>
    <w:semiHidden/>
    <w:unhideWhenUsed/>
    <w:qFormat/>
    <w:uiPriority w:val="1"/>
  </w:style>
  <w:style w:type="table" w:default="1" w:styleId="8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2">
    <w:name w:val="macro"/>
    <w:link w:val="343"/>
    <w:qFormat/>
    <w:uiPriority w:val="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Lines="50" w:line="240" w:lineRule="atLeast"/>
    </w:pPr>
    <w:rPr>
      <w:rFonts w:ascii="Courier New" w:hAnsi="Courier New" w:eastAsia="宋体" w:cs="Times New Roman"/>
      <w:sz w:val="24"/>
      <w:szCs w:val="24"/>
      <w:lang w:val="en-US" w:eastAsia="zh-CN" w:bidi="ar-SA"/>
    </w:rPr>
  </w:style>
  <w:style w:type="paragraph" w:styleId="12">
    <w:name w:val="List 3"/>
    <w:basedOn w:val="1"/>
    <w:qFormat/>
    <w:uiPriority w:val="0"/>
    <w:pPr>
      <w:spacing w:line="360" w:lineRule="auto"/>
      <w:ind w:left="1260" w:hanging="420"/>
    </w:pPr>
    <w:rPr>
      <w:rFonts w:hint="eastAsia" w:ascii="宋体"/>
      <w:szCs w:val="21"/>
    </w:rPr>
  </w:style>
  <w:style w:type="paragraph" w:styleId="13">
    <w:name w:val="toc 7"/>
    <w:basedOn w:val="1"/>
    <w:next w:val="1"/>
    <w:qFormat/>
    <w:uiPriority w:val="39"/>
    <w:pPr>
      <w:ind w:left="1260"/>
    </w:pPr>
    <w:rPr>
      <w:rFonts w:ascii="Calibri" w:hAnsi="Calibri"/>
      <w:sz w:val="18"/>
      <w:szCs w:val="18"/>
    </w:rPr>
  </w:style>
  <w:style w:type="paragraph" w:styleId="14">
    <w:name w:val="List Number 2"/>
    <w:basedOn w:val="1"/>
    <w:qFormat/>
    <w:uiPriority w:val="0"/>
    <w:pPr>
      <w:numPr>
        <w:ilvl w:val="0"/>
        <w:numId w:val="2"/>
      </w:numPr>
    </w:pPr>
    <w:rPr>
      <w:rFonts w:ascii="Arial" w:hAnsi="Arial"/>
      <w:kern w:val="0"/>
      <w:szCs w:val="21"/>
    </w:rPr>
  </w:style>
  <w:style w:type="paragraph" w:styleId="15">
    <w:name w:val="table of authorities"/>
    <w:basedOn w:val="1"/>
    <w:next w:val="1"/>
    <w:qFormat/>
    <w:uiPriority w:val="0"/>
    <w:pPr>
      <w:ind w:left="420" w:leftChars="200"/>
    </w:pPr>
    <w:rPr>
      <w:rFonts w:ascii="Arial" w:hAnsi="Arial"/>
      <w:kern w:val="0"/>
      <w:szCs w:val="21"/>
    </w:rPr>
  </w:style>
  <w:style w:type="paragraph" w:styleId="16">
    <w:name w:val="Note Heading"/>
    <w:basedOn w:val="1"/>
    <w:next w:val="1"/>
    <w:link w:val="332"/>
    <w:qFormat/>
    <w:uiPriority w:val="0"/>
    <w:pPr>
      <w:jc w:val="center"/>
    </w:pPr>
    <w:rPr>
      <w:rFonts w:ascii="Arial" w:hAnsi="Arial"/>
      <w:kern w:val="0"/>
      <w:sz w:val="20"/>
      <w:szCs w:val="21"/>
    </w:rPr>
  </w:style>
  <w:style w:type="paragraph" w:styleId="17">
    <w:name w:val="List Bullet 4"/>
    <w:basedOn w:val="1"/>
    <w:qFormat/>
    <w:uiPriority w:val="0"/>
    <w:pPr>
      <w:numPr>
        <w:ilvl w:val="0"/>
        <w:numId w:val="3"/>
      </w:numPr>
    </w:pPr>
    <w:rPr>
      <w:rFonts w:ascii="Arial" w:hAnsi="Arial"/>
      <w:kern w:val="0"/>
      <w:szCs w:val="21"/>
    </w:rPr>
  </w:style>
  <w:style w:type="paragraph" w:styleId="18">
    <w:name w:val="index 8"/>
    <w:basedOn w:val="1"/>
    <w:next w:val="1"/>
    <w:qFormat/>
    <w:uiPriority w:val="0"/>
    <w:pPr>
      <w:overflowPunct w:val="0"/>
      <w:autoSpaceDE w:val="0"/>
      <w:autoSpaceDN w:val="0"/>
      <w:adjustRightInd w:val="0"/>
      <w:spacing w:before="240" w:line="300" w:lineRule="auto"/>
      <w:ind w:left="1400" w:leftChars="1400"/>
      <w:textAlignment w:val="baseline"/>
    </w:pPr>
    <w:rPr>
      <w:kern w:val="0"/>
      <w:sz w:val="24"/>
      <w:szCs w:val="20"/>
    </w:rPr>
  </w:style>
  <w:style w:type="paragraph" w:styleId="19">
    <w:name w:val="E-mail Signature"/>
    <w:basedOn w:val="1"/>
    <w:link w:val="578"/>
    <w:qFormat/>
    <w:uiPriority w:val="0"/>
    <w:rPr>
      <w:rFonts w:ascii="Arial" w:hAnsi="Arial"/>
      <w:kern w:val="0"/>
      <w:sz w:val="20"/>
      <w:szCs w:val="21"/>
    </w:rPr>
  </w:style>
  <w:style w:type="paragraph" w:styleId="20">
    <w:name w:val="List Number"/>
    <w:basedOn w:val="1"/>
    <w:qFormat/>
    <w:uiPriority w:val="0"/>
    <w:pPr>
      <w:numPr>
        <w:ilvl w:val="0"/>
        <w:numId w:val="4"/>
      </w:numPr>
    </w:pPr>
    <w:rPr>
      <w:rFonts w:ascii="Arial" w:hAnsi="Arial"/>
      <w:kern w:val="0"/>
      <w:szCs w:val="21"/>
    </w:rPr>
  </w:style>
  <w:style w:type="paragraph" w:styleId="21">
    <w:name w:val="Normal Indent"/>
    <w:basedOn w:val="1"/>
    <w:link w:val="243"/>
    <w:qFormat/>
    <w:uiPriority w:val="0"/>
    <w:pPr>
      <w:ind w:firstLine="420" w:firstLineChars="200"/>
    </w:pPr>
    <w:rPr>
      <w:kern w:val="0"/>
      <w:sz w:val="20"/>
      <w:szCs w:val="24"/>
    </w:rPr>
  </w:style>
  <w:style w:type="paragraph" w:styleId="22">
    <w:name w:val="caption"/>
    <w:basedOn w:val="1"/>
    <w:next w:val="1"/>
    <w:link w:val="656"/>
    <w:qFormat/>
    <w:uiPriority w:val="0"/>
    <w:pPr>
      <w:spacing w:before="120" w:after="240"/>
      <w:jc w:val="center"/>
    </w:pPr>
    <w:rPr>
      <w:b/>
      <w:kern w:val="0"/>
      <w:sz w:val="20"/>
      <w:szCs w:val="20"/>
    </w:rPr>
  </w:style>
  <w:style w:type="paragraph" w:styleId="23">
    <w:name w:val="index 5"/>
    <w:basedOn w:val="1"/>
    <w:next w:val="1"/>
    <w:qFormat/>
    <w:uiPriority w:val="0"/>
    <w:pPr>
      <w:overflowPunct w:val="0"/>
      <w:autoSpaceDE w:val="0"/>
      <w:autoSpaceDN w:val="0"/>
      <w:adjustRightInd w:val="0"/>
      <w:spacing w:before="240" w:line="300" w:lineRule="auto"/>
      <w:ind w:left="800" w:leftChars="800"/>
      <w:textAlignment w:val="baseline"/>
    </w:pPr>
    <w:rPr>
      <w:kern w:val="0"/>
      <w:sz w:val="24"/>
      <w:szCs w:val="20"/>
    </w:rPr>
  </w:style>
  <w:style w:type="paragraph" w:styleId="24">
    <w:name w:val="List Bullet"/>
    <w:basedOn w:val="1"/>
    <w:qFormat/>
    <w:uiPriority w:val="0"/>
    <w:pPr>
      <w:numPr>
        <w:ilvl w:val="0"/>
        <w:numId w:val="5"/>
      </w:numPr>
      <w:spacing w:line="360" w:lineRule="auto"/>
      <w:ind w:firstLine="0"/>
    </w:pPr>
    <w:rPr>
      <w:szCs w:val="24"/>
    </w:rPr>
  </w:style>
  <w:style w:type="paragraph" w:styleId="25">
    <w:name w:val="envelope address"/>
    <w:basedOn w:val="1"/>
    <w:qFormat/>
    <w:uiPriority w:val="0"/>
    <w:pPr>
      <w:framePr w:w="7920" w:h="1980" w:hRule="exact" w:hSpace="180" w:wrap="around" w:vAnchor="margin" w:hAnchor="page" w:xAlign="center" w:yAlign="bottom"/>
      <w:snapToGrid w:val="0"/>
      <w:ind w:left="100" w:leftChars="1400"/>
    </w:pPr>
    <w:rPr>
      <w:rFonts w:ascii="Arial" w:hAnsi="Arial" w:cs="Arial"/>
      <w:kern w:val="0"/>
      <w:sz w:val="24"/>
      <w:szCs w:val="24"/>
    </w:rPr>
  </w:style>
  <w:style w:type="paragraph" w:styleId="26">
    <w:name w:val="Document Map"/>
    <w:basedOn w:val="1"/>
    <w:link w:val="267"/>
    <w:unhideWhenUsed/>
    <w:qFormat/>
    <w:uiPriority w:val="0"/>
    <w:rPr>
      <w:rFonts w:ascii="宋体"/>
      <w:kern w:val="0"/>
      <w:sz w:val="18"/>
      <w:szCs w:val="18"/>
    </w:rPr>
  </w:style>
  <w:style w:type="paragraph" w:styleId="27">
    <w:name w:val="toa heading"/>
    <w:basedOn w:val="1"/>
    <w:next w:val="1"/>
    <w:qFormat/>
    <w:uiPriority w:val="0"/>
    <w:pPr>
      <w:spacing w:before="120"/>
    </w:pPr>
    <w:rPr>
      <w:rFonts w:ascii="Arial" w:hAnsi="Arial" w:cs="Arial"/>
      <w:kern w:val="0"/>
      <w:sz w:val="24"/>
      <w:szCs w:val="24"/>
    </w:rPr>
  </w:style>
  <w:style w:type="paragraph" w:styleId="28">
    <w:name w:val="annotation text"/>
    <w:basedOn w:val="1"/>
    <w:link w:val="553"/>
    <w:unhideWhenUsed/>
    <w:qFormat/>
    <w:uiPriority w:val="0"/>
    <w:rPr>
      <w:kern w:val="0"/>
      <w:sz w:val="20"/>
      <w:szCs w:val="20"/>
    </w:rPr>
  </w:style>
  <w:style w:type="paragraph" w:styleId="29">
    <w:name w:val="index 6"/>
    <w:basedOn w:val="1"/>
    <w:next w:val="1"/>
    <w:qFormat/>
    <w:uiPriority w:val="0"/>
    <w:pPr>
      <w:overflowPunct w:val="0"/>
      <w:autoSpaceDE w:val="0"/>
      <w:autoSpaceDN w:val="0"/>
      <w:adjustRightInd w:val="0"/>
      <w:spacing w:before="240" w:line="300" w:lineRule="auto"/>
      <w:ind w:left="1000" w:leftChars="1000"/>
      <w:textAlignment w:val="baseline"/>
    </w:pPr>
    <w:rPr>
      <w:kern w:val="0"/>
      <w:sz w:val="24"/>
      <w:szCs w:val="20"/>
    </w:rPr>
  </w:style>
  <w:style w:type="paragraph" w:styleId="30">
    <w:name w:val="Salutation"/>
    <w:basedOn w:val="1"/>
    <w:next w:val="1"/>
    <w:link w:val="664"/>
    <w:qFormat/>
    <w:uiPriority w:val="0"/>
    <w:rPr>
      <w:kern w:val="0"/>
      <w:sz w:val="20"/>
      <w:szCs w:val="24"/>
    </w:rPr>
  </w:style>
  <w:style w:type="paragraph" w:styleId="31">
    <w:name w:val="Body Text 3"/>
    <w:basedOn w:val="1"/>
    <w:link w:val="325"/>
    <w:qFormat/>
    <w:uiPriority w:val="0"/>
    <w:pPr>
      <w:spacing w:after="120"/>
    </w:pPr>
    <w:rPr>
      <w:kern w:val="0"/>
      <w:sz w:val="16"/>
      <w:szCs w:val="16"/>
    </w:rPr>
  </w:style>
  <w:style w:type="paragraph" w:styleId="32">
    <w:name w:val="Closing"/>
    <w:basedOn w:val="1"/>
    <w:link w:val="691"/>
    <w:qFormat/>
    <w:uiPriority w:val="0"/>
    <w:pPr>
      <w:ind w:left="100" w:leftChars="2100"/>
    </w:pPr>
    <w:rPr>
      <w:rFonts w:ascii="Arial" w:hAnsi="Arial"/>
      <w:kern w:val="0"/>
      <w:sz w:val="20"/>
      <w:szCs w:val="21"/>
    </w:rPr>
  </w:style>
  <w:style w:type="paragraph" w:styleId="33">
    <w:name w:val="List Bullet 3"/>
    <w:basedOn w:val="1"/>
    <w:qFormat/>
    <w:uiPriority w:val="0"/>
    <w:pPr>
      <w:numPr>
        <w:ilvl w:val="0"/>
        <w:numId w:val="6"/>
      </w:numPr>
    </w:pPr>
    <w:rPr>
      <w:rFonts w:ascii="Arial" w:hAnsi="Arial"/>
      <w:kern w:val="0"/>
      <w:szCs w:val="21"/>
    </w:rPr>
  </w:style>
  <w:style w:type="paragraph" w:styleId="34">
    <w:name w:val="Body Text"/>
    <w:basedOn w:val="1"/>
    <w:link w:val="696"/>
    <w:unhideWhenUsed/>
    <w:qFormat/>
    <w:uiPriority w:val="0"/>
    <w:pPr>
      <w:spacing w:after="120"/>
    </w:pPr>
  </w:style>
  <w:style w:type="paragraph" w:styleId="35">
    <w:name w:val="Body Text Indent"/>
    <w:basedOn w:val="1"/>
    <w:link w:val="279"/>
    <w:unhideWhenUsed/>
    <w:qFormat/>
    <w:uiPriority w:val="0"/>
    <w:pPr>
      <w:spacing w:after="120"/>
      <w:ind w:left="420" w:leftChars="200"/>
    </w:pPr>
  </w:style>
  <w:style w:type="paragraph" w:styleId="36">
    <w:name w:val="List Number 3"/>
    <w:basedOn w:val="1"/>
    <w:qFormat/>
    <w:uiPriority w:val="0"/>
    <w:pPr>
      <w:numPr>
        <w:ilvl w:val="0"/>
        <w:numId w:val="7"/>
      </w:numPr>
    </w:pPr>
    <w:rPr>
      <w:rFonts w:ascii="Arial" w:hAnsi="Arial"/>
      <w:kern w:val="0"/>
      <w:szCs w:val="21"/>
    </w:rPr>
  </w:style>
  <w:style w:type="paragraph" w:styleId="37">
    <w:name w:val="List 2"/>
    <w:basedOn w:val="1"/>
    <w:unhideWhenUsed/>
    <w:qFormat/>
    <w:uiPriority w:val="0"/>
    <w:pPr>
      <w:ind w:left="100" w:leftChars="200" w:hanging="200" w:hangingChars="200"/>
      <w:contextualSpacing/>
    </w:pPr>
    <w:rPr>
      <w:rFonts w:ascii="Calibri" w:hAnsi="Calibri"/>
    </w:rPr>
  </w:style>
  <w:style w:type="paragraph" w:styleId="38">
    <w:name w:val="List Continue"/>
    <w:basedOn w:val="1"/>
    <w:qFormat/>
    <w:uiPriority w:val="0"/>
    <w:pPr>
      <w:spacing w:after="120" w:line="360" w:lineRule="auto"/>
      <w:ind w:left="420" w:firstLine="420"/>
    </w:pPr>
    <w:rPr>
      <w:rFonts w:hint="eastAsia" w:ascii="宋体"/>
      <w:szCs w:val="21"/>
    </w:rPr>
  </w:style>
  <w:style w:type="paragraph" w:styleId="39">
    <w:name w:val="Block Text"/>
    <w:basedOn w:val="1"/>
    <w:qFormat/>
    <w:uiPriority w:val="0"/>
    <w:pPr>
      <w:spacing w:after="120"/>
      <w:ind w:left="1440" w:leftChars="700" w:right="1440" w:rightChars="700"/>
    </w:pPr>
    <w:rPr>
      <w:rFonts w:ascii="Arial" w:hAnsi="Arial"/>
      <w:kern w:val="0"/>
      <w:szCs w:val="21"/>
    </w:rPr>
  </w:style>
  <w:style w:type="paragraph" w:styleId="40">
    <w:name w:val="List Bullet 2"/>
    <w:basedOn w:val="1"/>
    <w:qFormat/>
    <w:uiPriority w:val="0"/>
    <w:pPr>
      <w:numPr>
        <w:ilvl w:val="0"/>
        <w:numId w:val="8"/>
      </w:numPr>
    </w:pPr>
    <w:rPr>
      <w:rFonts w:ascii="Arial" w:hAnsi="Arial"/>
      <w:kern w:val="0"/>
      <w:szCs w:val="21"/>
    </w:rPr>
  </w:style>
  <w:style w:type="paragraph" w:styleId="41">
    <w:name w:val="HTML Address"/>
    <w:basedOn w:val="1"/>
    <w:link w:val="344"/>
    <w:qFormat/>
    <w:uiPriority w:val="0"/>
    <w:rPr>
      <w:rFonts w:ascii="Arial" w:hAnsi="Arial"/>
      <w:i/>
      <w:iCs/>
      <w:kern w:val="0"/>
      <w:sz w:val="20"/>
      <w:szCs w:val="21"/>
    </w:rPr>
  </w:style>
  <w:style w:type="paragraph" w:styleId="42">
    <w:name w:val="index 4"/>
    <w:basedOn w:val="1"/>
    <w:next w:val="1"/>
    <w:qFormat/>
    <w:uiPriority w:val="0"/>
    <w:pPr>
      <w:overflowPunct w:val="0"/>
      <w:autoSpaceDE w:val="0"/>
      <w:autoSpaceDN w:val="0"/>
      <w:adjustRightInd w:val="0"/>
      <w:spacing w:before="240" w:line="300" w:lineRule="auto"/>
      <w:ind w:left="600" w:leftChars="600"/>
      <w:textAlignment w:val="baseline"/>
    </w:pPr>
    <w:rPr>
      <w:kern w:val="0"/>
      <w:sz w:val="24"/>
      <w:szCs w:val="20"/>
    </w:rPr>
  </w:style>
  <w:style w:type="paragraph" w:styleId="43">
    <w:name w:val="toc 5"/>
    <w:basedOn w:val="1"/>
    <w:next w:val="1"/>
    <w:qFormat/>
    <w:uiPriority w:val="39"/>
    <w:pPr>
      <w:ind w:left="840"/>
    </w:pPr>
    <w:rPr>
      <w:rFonts w:ascii="Calibri" w:hAnsi="Calibri"/>
      <w:sz w:val="18"/>
      <w:szCs w:val="18"/>
    </w:rPr>
  </w:style>
  <w:style w:type="paragraph" w:styleId="44">
    <w:name w:val="toc 3"/>
    <w:basedOn w:val="1"/>
    <w:next w:val="1"/>
    <w:unhideWhenUsed/>
    <w:qFormat/>
    <w:uiPriority w:val="39"/>
    <w:pPr>
      <w:ind w:left="420"/>
    </w:pPr>
    <w:rPr>
      <w:rFonts w:ascii="Calibri" w:hAnsi="Calibri"/>
      <w:i/>
      <w:iCs/>
      <w:sz w:val="20"/>
      <w:szCs w:val="20"/>
    </w:rPr>
  </w:style>
  <w:style w:type="paragraph" w:styleId="45">
    <w:name w:val="Plain Text"/>
    <w:basedOn w:val="1"/>
    <w:link w:val="219"/>
    <w:qFormat/>
    <w:uiPriority w:val="0"/>
    <w:rPr>
      <w:rFonts w:ascii="宋体" w:hAnsi="Courier New"/>
      <w:kern w:val="0"/>
      <w:sz w:val="20"/>
      <w:szCs w:val="20"/>
    </w:rPr>
  </w:style>
  <w:style w:type="paragraph" w:styleId="46">
    <w:name w:val="List Bullet 5"/>
    <w:basedOn w:val="1"/>
    <w:qFormat/>
    <w:uiPriority w:val="0"/>
    <w:pPr>
      <w:numPr>
        <w:ilvl w:val="0"/>
        <w:numId w:val="9"/>
      </w:numPr>
    </w:pPr>
    <w:rPr>
      <w:rFonts w:ascii="Arial" w:hAnsi="Arial"/>
      <w:kern w:val="0"/>
      <w:szCs w:val="21"/>
    </w:rPr>
  </w:style>
  <w:style w:type="paragraph" w:styleId="47">
    <w:name w:val="List Number 4"/>
    <w:basedOn w:val="1"/>
    <w:qFormat/>
    <w:uiPriority w:val="0"/>
    <w:pPr>
      <w:numPr>
        <w:ilvl w:val="0"/>
        <w:numId w:val="10"/>
      </w:numPr>
    </w:pPr>
    <w:rPr>
      <w:rFonts w:ascii="Arial" w:hAnsi="Arial"/>
      <w:kern w:val="0"/>
      <w:szCs w:val="21"/>
    </w:rPr>
  </w:style>
  <w:style w:type="paragraph" w:styleId="48">
    <w:name w:val="toc 8"/>
    <w:basedOn w:val="1"/>
    <w:next w:val="1"/>
    <w:qFormat/>
    <w:uiPriority w:val="39"/>
    <w:pPr>
      <w:ind w:left="1470"/>
    </w:pPr>
    <w:rPr>
      <w:rFonts w:ascii="Calibri" w:hAnsi="Calibri"/>
      <w:sz w:val="18"/>
      <w:szCs w:val="18"/>
    </w:rPr>
  </w:style>
  <w:style w:type="paragraph" w:styleId="49">
    <w:name w:val="index 3"/>
    <w:basedOn w:val="1"/>
    <w:next w:val="1"/>
    <w:qFormat/>
    <w:uiPriority w:val="0"/>
    <w:pPr>
      <w:numPr>
        <w:ilvl w:val="0"/>
        <w:numId w:val="11"/>
      </w:numPr>
      <w:ind w:firstLine="0"/>
    </w:pPr>
    <w:rPr>
      <w:szCs w:val="24"/>
    </w:rPr>
  </w:style>
  <w:style w:type="paragraph" w:styleId="50">
    <w:name w:val="Date"/>
    <w:basedOn w:val="1"/>
    <w:next w:val="1"/>
    <w:link w:val="439"/>
    <w:qFormat/>
    <w:uiPriority w:val="0"/>
    <w:rPr>
      <w:rFonts w:ascii="楷体_GB2312" w:eastAsia="楷体_GB2312"/>
      <w:kern w:val="0"/>
      <w:sz w:val="32"/>
      <w:szCs w:val="20"/>
    </w:rPr>
  </w:style>
  <w:style w:type="paragraph" w:styleId="51">
    <w:name w:val="Body Text Indent 2"/>
    <w:basedOn w:val="1"/>
    <w:link w:val="710"/>
    <w:uiPriority w:val="0"/>
    <w:pPr>
      <w:spacing w:after="120" w:line="480" w:lineRule="auto"/>
      <w:ind w:left="420" w:leftChars="200"/>
    </w:pPr>
    <w:rPr>
      <w:kern w:val="0"/>
      <w:sz w:val="20"/>
      <w:szCs w:val="24"/>
    </w:rPr>
  </w:style>
  <w:style w:type="paragraph" w:styleId="52">
    <w:name w:val="endnote text"/>
    <w:basedOn w:val="1"/>
    <w:link w:val="687"/>
    <w:qFormat/>
    <w:uiPriority w:val="0"/>
    <w:pPr>
      <w:snapToGrid w:val="0"/>
    </w:pPr>
    <w:rPr>
      <w:rFonts w:ascii="Arial" w:hAnsi="Arial"/>
      <w:kern w:val="0"/>
      <w:sz w:val="20"/>
      <w:szCs w:val="21"/>
    </w:rPr>
  </w:style>
  <w:style w:type="paragraph" w:styleId="53">
    <w:name w:val="List Continue 5"/>
    <w:basedOn w:val="1"/>
    <w:qFormat/>
    <w:uiPriority w:val="0"/>
    <w:pPr>
      <w:spacing w:after="120"/>
      <w:ind w:left="2100" w:leftChars="1000"/>
    </w:pPr>
    <w:rPr>
      <w:rFonts w:ascii="Arial" w:hAnsi="Arial"/>
      <w:kern w:val="0"/>
      <w:szCs w:val="21"/>
    </w:rPr>
  </w:style>
  <w:style w:type="paragraph" w:styleId="54">
    <w:name w:val="Balloon Text"/>
    <w:basedOn w:val="1"/>
    <w:link w:val="555"/>
    <w:unhideWhenUsed/>
    <w:qFormat/>
    <w:uiPriority w:val="99"/>
    <w:rPr>
      <w:kern w:val="0"/>
      <w:sz w:val="18"/>
      <w:szCs w:val="18"/>
    </w:rPr>
  </w:style>
  <w:style w:type="paragraph" w:styleId="55">
    <w:name w:val="footer"/>
    <w:basedOn w:val="1"/>
    <w:link w:val="175"/>
    <w:unhideWhenUsed/>
    <w:qFormat/>
    <w:uiPriority w:val="99"/>
    <w:pPr>
      <w:tabs>
        <w:tab w:val="center" w:pos="4153"/>
        <w:tab w:val="right" w:pos="8306"/>
      </w:tabs>
      <w:snapToGrid w:val="0"/>
    </w:pPr>
    <w:rPr>
      <w:kern w:val="0"/>
      <w:sz w:val="18"/>
      <w:szCs w:val="18"/>
    </w:rPr>
  </w:style>
  <w:style w:type="paragraph" w:styleId="56">
    <w:name w:val="envelope return"/>
    <w:basedOn w:val="1"/>
    <w:qFormat/>
    <w:uiPriority w:val="0"/>
    <w:pPr>
      <w:snapToGrid w:val="0"/>
    </w:pPr>
    <w:rPr>
      <w:rFonts w:ascii="Arial" w:hAnsi="Arial" w:cs="Arial"/>
      <w:kern w:val="0"/>
      <w:szCs w:val="21"/>
    </w:rPr>
  </w:style>
  <w:style w:type="paragraph" w:styleId="57">
    <w:name w:val="header"/>
    <w:basedOn w:val="1"/>
    <w:link w:val="552"/>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58">
    <w:name w:val="Signature"/>
    <w:basedOn w:val="1"/>
    <w:link w:val="272"/>
    <w:qFormat/>
    <w:uiPriority w:val="0"/>
    <w:pPr>
      <w:ind w:left="100" w:leftChars="2100"/>
    </w:pPr>
    <w:rPr>
      <w:rFonts w:ascii="Arial" w:hAnsi="Arial"/>
      <w:kern w:val="0"/>
      <w:sz w:val="20"/>
      <w:szCs w:val="21"/>
    </w:rPr>
  </w:style>
  <w:style w:type="paragraph" w:styleId="59">
    <w:name w:val="toc 1"/>
    <w:basedOn w:val="1"/>
    <w:next w:val="1"/>
    <w:qFormat/>
    <w:uiPriority w:val="39"/>
    <w:pPr>
      <w:spacing w:before="120" w:after="120"/>
    </w:pPr>
    <w:rPr>
      <w:rFonts w:ascii="Calibri" w:hAnsi="Calibri"/>
      <w:b/>
      <w:bCs/>
      <w:caps/>
      <w:sz w:val="20"/>
      <w:szCs w:val="20"/>
    </w:rPr>
  </w:style>
  <w:style w:type="paragraph" w:styleId="60">
    <w:name w:val="List Continue 4"/>
    <w:basedOn w:val="1"/>
    <w:qFormat/>
    <w:uiPriority w:val="0"/>
    <w:pPr>
      <w:spacing w:after="120"/>
      <w:ind w:left="1680" w:leftChars="800"/>
    </w:pPr>
    <w:rPr>
      <w:rFonts w:ascii="Arial" w:hAnsi="Arial"/>
      <w:kern w:val="0"/>
      <w:szCs w:val="21"/>
    </w:rPr>
  </w:style>
  <w:style w:type="paragraph" w:styleId="61">
    <w:name w:val="toc 4"/>
    <w:basedOn w:val="1"/>
    <w:next w:val="1"/>
    <w:qFormat/>
    <w:uiPriority w:val="39"/>
    <w:pPr>
      <w:ind w:left="630"/>
    </w:pPr>
    <w:rPr>
      <w:rFonts w:ascii="Calibri" w:hAnsi="Calibri"/>
      <w:sz w:val="18"/>
      <w:szCs w:val="18"/>
    </w:rPr>
  </w:style>
  <w:style w:type="paragraph" w:styleId="62">
    <w:name w:val="index heading"/>
    <w:basedOn w:val="1"/>
    <w:next w:val="63"/>
    <w:qFormat/>
    <w:uiPriority w:val="0"/>
    <w:pPr>
      <w:spacing w:after="120" w:line="360" w:lineRule="exact"/>
    </w:pPr>
    <w:rPr>
      <w:szCs w:val="21"/>
    </w:rPr>
  </w:style>
  <w:style w:type="paragraph" w:styleId="63">
    <w:name w:val="index 1"/>
    <w:basedOn w:val="1"/>
    <w:next w:val="1"/>
    <w:qFormat/>
    <w:uiPriority w:val="0"/>
    <w:rPr>
      <w:sz w:val="24"/>
      <w:szCs w:val="24"/>
    </w:rPr>
  </w:style>
  <w:style w:type="paragraph" w:styleId="64">
    <w:name w:val="Subtitle"/>
    <w:basedOn w:val="1"/>
    <w:next w:val="1"/>
    <w:link w:val="703"/>
    <w:qFormat/>
    <w:uiPriority w:val="0"/>
    <w:pPr>
      <w:spacing w:before="240" w:after="60" w:line="312" w:lineRule="auto"/>
      <w:ind w:firstLine="200" w:firstLineChars="200"/>
      <w:contextualSpacing/>
      <w:jc w:val="center"/>
      <w:outlineLvl w:val="1"/>
    </w:pPr>
    <w:rPr>
      <w:rFonts w:ascii="Cambria" w:hAnsi="Cambria"/>
      <w:b/>
      <w:bCs/>
      <w:kern w:val="28"/>
      <w:sz w:val="32"/>
      <w:szCs w:val="32"/>
    </w:rPr>
  </w:style>
  <w:style w:type="paragraph" w:styleId="65">
    <w:name w:val="List Number 5"/>
    <w:basedOn w:val="1"/>
    <w:uiPriority w:val="0"/>
    <w:pPr>
      <w:tabs>
        <w:tab w:val="left" w:pos="2040"/>
      </w:tabs>
      <w:ind w:left="2040" w:hanging="360"/>
    </w:pPr>
    <w:rPr>
      <w:rFonts w:ascii="Arial" w:hAnsi="Arial"/>
      <w:kern w:val="0"/>
      <w:szCs w:val="21"/>
    </w:rPr>
  </w:style>
  <w:style w:type="paragraph" w:styleId="66">
    <w:name w:val="List"/>
    <w:basedOn w:val="1"/>
    <w:qFormat/>
    <w:uiPriority w:val="0"/>
    <w:pPr>
      <w:ind w:left="200" w:hanging="200" w:hangingChars="200"/>
    </w:pPr>
    <w:rPr>
      <w:szCs w:val="24"/>
    </w:rPr>
  </w:style>
  <w:style w:type="paragraph" w:styleId="67">
    <w:name w:val="footnote text"/>
    <w:basedOn w:val="1"/>
    <w:link w:val="544"/>
    <w:qFormat/>
    <w:uiPriority w:val="0"/>
    <w:rPr>
      <w:kern w:val="0"/>
      <w:sz w:val="20"/>
      <w:szCs w:val="20"/>
      <w:lang w:eastAsia="en-US"/>
    </w:rPr>
  </w:style>
  <w:style w:type="paragraph" w:styleId="68">
    <w:name w:val="toc 6"/>
    <w:basedOn w:val="1"/>
    <w:next w:val="1"/>
    <w:qFormat/>
    <w:uiPriority w:val="39"/>
    <w:pPr>
      <w:ind w:left="1050"/>
    </w:pPr>
    <w:rPr>
      <w:rFonts w:ascii="Calibri" w:hAnsi="Calibri"/>
      <w:sz w:val="18"/>
      <w:szCs w:val="18"/>
    </w:rPr>
  </w:style>
  <w:style w:type="paragraph" w:styleId="69">
    <w:name w:val="List 5"/>
    <w:basedOn w:val="1"/>
    <w:qFormat/>
    <w:uiPriority w:val="0"/>
    <w:pPr>
      <w:ind w:left="100" w:leftChars="800" w:hanging="200" w:hangingChars="200"/>
    </w:pPr>
    <w:rPr>
      <w:rFonts w:ascii="Arial" w:hAnsi="Arial"/>
      <w:kern w:val="0"/>
      <w:szCs w:val="21"/>
    </w:rPr>
  </w:style>
  <w:style w:type="paragraph" w:styleId="70">
    <w:name w:val="Body Text Indent 3"/>
    <w:basedOn w:val="1"/>
    <w:link w:val="307"/>
    <w:unhideWhenUsed/>
    <w:qFormat/>
    <w:uiPriority w:val="0"/>
    <w:pPr>
      <w:spacing w:after="120"/>
      <w:ind w:left="420" w:leftChars="200"/>
    </w:pPr>
    <w:rPr>
      <w:kern w:val="0"/>
      <w:sz w:val="16"/>
      <w:szCs w:val="16"/>
    </w:rPr>
  </w:style>
  <w:style w:type="paragraph" w:styleId="71">
    <w:name w:val="index 7"/>
    <w:basedOn w:val="1"/>
    <w:next w:val="1"/>
    <w:uiPriority w:val="0"/>
    <w:pPr>
      <w:overflowPunct w:val="0"/>
      <w:autoSpaceDE w:val="0"/>
      <w:autoSpaceDN w:val="0"/>
      <w:adjustRightInd w:val="0"/>
      <w:spacing w:before="240" w:line="300" w:lineRule="auto"/>
      <w:ind w:left="1200" w:leftChars="1200"/>
      <w:textAlignment w:val="baseline"/>
    </w:pPr>
    <w:rPr>
      <w:kern w:val="0"/>
      <w:sz w:val="24"/>
      <w:szCs w:val="20"/>
    </w:rPr>
  </w:style>
  <w:style w:type="paragraph" w:styleId="72">
    <w:name w:val="index 9"/>
    <w:basedOn w:val="1"/>
    <w:next w:val="1"/>
    <w:qFormat/>
    <w:uiPriority w:val="0"/>
    <w:pPr>
      <w:overflowPunct w:val="0"/>
      <w:autoSpaceDE w:val="0"/>
      <w:autoSpaceDN w:val="0"/>
      <w:adjustRightInd w:val="0"/>
      <w:spacing w:before="240" w:line="300" w:lineRule="auto"/>
      <w:ind w:left="1600" w:leftChars="1600"/>
      <w:textAlignment w:val="baseline"/>
    </w:pPr>
    <w:rPr>
      <w:kern w:val="0"/>
      <w:sz w:val="24"/>
      <w:szCs w:val="20"/>
    </w:rPr>
  </w:style>
  <w:style w:type="paragraph" w:styleId="73">
    <w:name w:val="table of figures"/>
    <w:basedOn w:val="1"/>
    <w:next w:val="1"/>
    <w:qFormat/>
    <w:uiPriority w:val="0"/>
    <w:pPr>
      <w:ind w:left="200" w:leftChars="200" w:hanging="200" w:hangingChars="200"/>
    </w:pPr>
    <w:rPr>
      <w:szCs w:val="24"/>
    </w:rPr>
  </w:style>
  <w:style w:type="paragraph" w:styleId="74">
    <w:name w:val="toc 2"/>
    <w:basedOn w:val="1"/>
    <w:next w:val="1"/>
    <w:unhideWhenUsed/>
    <w:qFormat/>
    <w:uiPriority w:val="39"/>
    <w:pPr>
      <w:ind w:left="210"/>
    </w:pPr>
    <w:rPr>
      <w:rFonts w:ascii="Calibri" w:hAnsi="Calibri"/>
      <w:smallCaps/>
      <w:sz w:val="20"/>
      <w:szCs w:val="20"/>
    </w:rPr>
  </w:style>
  <w:style w:type="paragraph" w:styleId="75">
    <w:name w:val="toc 9"/>
    <w:basedOn w:val="1"/>
    <w:next w:val="1"/>
    <w:qFormat/>
    <w:uiPriority w:val="39"/>
    <w:pPr>
      <w:ind w:left="1680"/>
    </w:pPr>
    <w:rPr>
      <w:rFonts w:ascii="Calibri" w:hAnsi="Calibri"/>
      <w:sz w:val="18"/>
      <w:szCs w:val="18"/>
    </w:rPr>
  </w:style>
  <w:style w:type="paragraph" w:styleId="76">
    <w:name w:val="Body Text 2"/>
    <w:basedOn w:val="1"/>
    <w:link w:val="653"/>
    <w:qFormat/>
    <w:uiPriority w:val="99"/>
    <w:pPr>
      <w:spacing w:after="120" w:line="480" w:lineRule="auto"/>
    </w:pPr>
    <w:rPr>
      <w:kern w:val="0"/>
      <w:sz w:val="20"/>
      <w:szCs w:val="24"/>
    </w:rPr>
  </w:style>
  <w:style w:type="paragraph" w:styleId="77">
    <w:name w:val="List 4"/>
    <w:basedOn w:val="1"/>
    <w:qFormat/>
    <w:uiPriority w:val="0"/>
    <w:pPr>
      <w:ind w:left="100" w:leftChars="600" w:hanging="200" w:hangingChars="200"/>
    </w:pPr>
    <w:rPr>
      <w:rFonts w:ascii="Arial" w:hAnsi="Arial"/>
      <w:kern w:val="0"/>
      <w:szCs w:val="21"/>
    </w:rPr>
  </w:style>
  <w:style w:type="paragraph" w:styleId="78">
    <w:name w:val="List Continue 2"/>
    <w:basedOn w:val="1"/>
    <w:qFormat/>
    <w:uiPriority w:val="0"/>
    <w:pPr>
      <w:spacing w:after="120"/>
      <w:ind w:left="840" w:leftChars="400"/>
    </w:pPr>
    <w:rPr>
      <w:rFonts w:ascii="Arial" w:hAnsi="Arial"/>
      <w:kern w:val="0"/>
      <w:szCs w:val="21"/>
    </w:rPr>
  </w:style>
  <w:style w:type="paragraph" w:styleId="79">
    <w:name w:val="Message Header"/>
    <w:basedOn w:val="1"/>
    <w:link w:val="346"/>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kern w:val="0"/>
      <w:sz w:val="24"/>
      <w:szCs w:val="24"/>
    </w:rPr>
  </w:style>
  <w:style w:type="paragraph" w:styleId="80">
    <w:name w:val="HTML Preformatted"/>
    <w:basedOn w:val="1"/>
    <w:link w:val="548"/>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kern w:val="0"/>
      <w:sz w:val="24"/>
      <w:szCs w:val="24"/>
    </w:rPr>
  </w:style>
  <w:style w:type="paragraph" w:styleId="81">
    <w:name w:val="Normal (Web)"/>
    <w:basedOn w:val="1"/>
    <w:link w:val="629"/>
    <w:qFormat/>
    <w:uiPriority w:val="99"/>
    <w:rPr>
      <w:kern w:val="0"/>
      <w:sz w:val="24"/>
      <w:szCs w:val="24"/>
    </w:rPr>
  </w:style>
  <w:style w:type="paragraph" w:styleId="82">
    <w:name w:val="List Continue 3"/>
    <w:basedOn w:val="1"/>
    <w:qFormat/>
    <w:uiPriority w:val="0"/>
    <w:pPr>
      <w:spacing w:after="120"/>
      <w:ind w:left="1260" w:leftChars="600"/>
    </w:pPr>
    <w:rPr>
      <w:rFonts w:ascii="Arial" w:hAnsi="Arial"/>
      <w:kern w:val="0"/>
      <w:szCs w:val="21"/>
    </w:rPr>
  </w:style>
  <w:style w:type="paragraph" w:styleId="83">
    <w:name w:val="index 2"/>
    <w:basedOn w:val="1"/>
    <w:next w:val="1"/>
    <w:qFormat/>
    <w:uiPriority w:val="0"/>
    <w:pPr>
      <w:overflowPunct w:val="0"/>
      <w:autoSpaceDE w:val="0"/>
      <w:autoSpaceDN w:val="0"/>
      <w:adjustRightInd w:val="0"/>
      <w:spacing w:before="240" w:line="300" w:lineRule="auto"/>
      <w:ind w:left="200" w:leftChars="200"/>
      <w:textAlignment w:val="baseline"/>
    </w:pPr>
    <w:rPr>
      <w:kern w:val="0"/>
      <w:sz w:val="24"/>
      <w:szCs w:val="20"/>
    </w:rPr>
  </w:style>
  <w:style w:type="paragraph" w:styleId="84">
    <w:name w:val="Title"/>
    <w:basedOn w:val="1"/>
    <w:next w:val="1"/>
    <w:link w:val="302"/>
    <w:qFormat/>
    <w:uiPriority w:val="10"/>
    <w:pPr>
      <w:spacing w:before="240" w:after="60" w:line="360" w:lineRule="auto"/>
      <w:ind w:firstLine="200" w:firstLineChars="200"/>
      <w:contextualSpacing/>
      <w:jc w:val="center"/>
      <w:outlineLvl w:val="0"/>
    </w:pPr>
    <w:rPr>
      <w:rFonts w:ascii="Cambria" w:hAnsi="Cambria"/>
      <w:b/>
      <w:bCs/>
      <w:kern w:val="0"/>
      <w:sz w:val="32"/>
      <w:szCs w:val="32"/>
    </w:rPr>
  </w:style>
  <w:style w:type="paragraph" w:styleId="85">
    <w:name w:val="annotation subject"/>
    <w:basedOn w:val="28"/>
    <w:next w:val="28"/>
    <w:link w:val="165"/>
    <w:unhideWhenUsed/>
    <w:qFormat/>
    <w:uiPriority w:val="99"/>
    <w:rPr>
      <w:b/>
      <w:bCs/>
    </w:rPr>
  </w:style>
  <w:style w:type="paragraph" w:styleId="86">
    <w:name w:val="Body Text First Indent"/>
    <w:basedOn w:val="34"/>
    <w:link w:val="560"/>
    <w:qFormat/>
    <w:uiPriority w:val="0"/>
    <w:pPr>
      <w:spacing w:line="288" w:lineRule="auto"/>
      <w:ind w:firstLine="420"/>
    </w:pPr>
    <w:rPr>
      <w:kern w:val="0"/>
      <w:sz w:val="24"/>
      <w:szCs w:val="24"/>
    </w:rPr>
  </w:style>
  <w:style w:type="paragraph" w:styleId="87">
    <w:name w:val="Body Text First Indent 2"/>
    <w:basedOn w:val="1"/>
    <w:link w:val="432"/>
    <w:qFormat/>
    <w:uiPriority w:val="0"/>
    <w:pPr>
      <w:ind w:left="425" w:firstLine="425"/>
    </w:pPr>
    <w:rPr>
      <w:kern w:val="0"/>
      <w:sz w:val="20"/>
      <w:szCs w:val="20"/>
    </w:rPr>
  </w:style>
  <w:style w:type="table" w:styleId="89">
    <w:name w:val="Table Grid"/>
    <w:basedOn w:val="88"/>
    <w:qFormat/>
    <w:uiPriority w:val="0"/>
    <w:pPr>
      <w:ind w:left="100" w:leftChars="100" w:right="100" w:rightChars="100" w:firstLine="200" w:firstLineChars="200"/>
    </w:pPr>
    <w:rPr>
      <w:rFonts w:ascii="Calibri" w:hAnsi="Calibri"/>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pPr>
        <w:wordWrap/>
        <w:spacing w:beforeLines="0" w:beforeAutospacing="0" w:afterLines="0" w:afterAutospacing="0" w:line="360" w:lineRule="auto"/>
        <w:ind w:left="0" w:leftChars="0" w:right="0" w:rightChars="0" w:firstLine="0" w:firstLineChars="0"/>
      </w:pPr>
      <w:rPr>
        <w:rFonts w:eastAsia="New York"/>
        <w:b/>
        <w:sz w:val="24"/>
      </w:rPr>
      <w:tblPr>
        <w:jc w:val="center"/>
      </w:tblPr>
      <w:trPr>
        <w:jc w:val="center"/>
      </w:trPr>
      <w:tcPr>
        <w:vAlign w:val="center"/>
      </w:tcPr>
    </w:tblStylePr>
  </w:style>
  <w:style w:type="table" w:styleId="90">
    <w:name w:val="Table Theme"/>
    <w:basedOn w:val="88"/>
    <w:qFormat/>
    <w:uiPriority w:val="0"/>
    <w:pPr>
      <w:spacing w:afterLines="50" w:line="300" w:lineRule="auto"/>
      <w:jc w:val="both"/>
    </w:pPr>
    <w:rPr>
      <w:rFonts w:ascii="Arial" w:hAnsi="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qFormat/>
    <w:uiPriority w:val="0"/>
    <w:pPr>
      <w:spacing w:afterLines="50" w:line="300" w:lineRule="auto"/>
      <w:jc w:val="both"/>
    </w:pPr>
    <w:rPr>
      <w:rFonts w:ascii="Arial" w:hAnsi="Arial"/>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2">
    <w:name w:val="Table Colorful 2"/>
    <w:basedOn w:val="88"/>
    <w:qFormat/>
    <w:uiPriority w:val="0"/>
    <w:pPr>
      <w:spacing w:afterLines="50" w:line="300" w:lineRule="auto"/>
      <w:jc w:val="both"/>
    </w:pPr>
    <w:rPr>
      <w:rFonts w:ascii="Arial" w:hAnsi="Arial"/>
    </w:rPr>
    <w:tblPr>
      <w:tblBorders>
        <w:bottom w:val="single" w:color="000000" w:sz="12" w:space="0"/>
      </w:tblBorders>
    </w:tblPr>
    <w:tcPr>
      <w:shd w:val="pct20" w:color="FFFF00" w:fill="FFFFFF"/>
    </w:tcPr>
    <w:tblStylePr w:type="firstRow">
      <w:rPr>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3">
    <w:name w:val="Table Colorful 3"/>
    <w:basedOn w:val="88"/>
    <w:qFormat/>
    <w:uiPriority w:val="0"/>
    <w:pPr>
      <w:spacing w:line="300" w:lineRule="auto"/>
    </w:pPr>
    <w:rPr>
      <w:rFonts w:ascii="Arial" w:hAnsi="Arial"/>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nil"/>
          <w:bottom w:val="single" w:color="000000" w:sz="6" w:space="0"/>
          <w:right w:val="nil"/>
          <w:insideH w:val="nil"/>
          <w:insideV w:val="nil"/>
          <w:tl2br w:val="nil"/>
          <w:tr2bl w:val="nil"/>
        </w:tcBorders>
        <w:shd w:val="solid" w:color="008080" w:fill="FFFFFF"/>
      </w:tcPr>
    </w:tblStylePr>
    <w:tblStylePr w:type="firstCol">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4">
    <w:name w:val="Table Elegant"/>
    <w:basedOn w:val="88"/>
    <w:qFormat/>
    <w:uiPriority w:val="0"/>
    <w:pPr>
      <w:spacing w:afterLines="50" w:line="300" w:lineRule="auto"/>
      <w:jc w:val="both"/>
    </w:pPr>
    <w:rPr>
      <w:rFonts w:ascii="Arial" w:hAnsi="Arial"/>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95">
    <w:name w:val="Table Classic 1"/>
    <w:basedOn w:val="88"/>
    <w:qFormat/>
    <w:uiPriority w:val="0"/>
    <w:pPr>
      <w:spacing w:afterLines="50" w:line="300" w:lineRule="auto"/>
      <w:jc w:val="both"/>
    </w:pPr>
    <w:rPr>
      <w:rFonts w:ascii="Arial" w:hAnsi="Arial"/>
    </w:r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Classic 2"/>
    <w:basedOn w:val="88"/>
    <w:qFormat/>
    <w:uiPriority w:val="0"/>
    <w:pPr>
      <w:spacing w:afterLines="50" w:line="300" w:lineRule="auto"/>
      <w:jc w:val="both"/>
    </w:pPr>
    <w:rPr>
      <w:rFonts w:ascii="Arial" w:hAnsi="Arial"/>
    </w:rPr>
    <w:tblPr>
      <w:tblBorders>
        <w:top w:val="single" w:color="000000" w:sz="12" w:space="0"/>
        <w:bottom w:val="single" w:color="000000" w:sz="12" w:space="0"/>
      </w:tblBorders>
    </w:tblPr>
    <w:tcPr>
      <w:shd w:val="clear" w:color="auto" w:fill="auto"/>
    </w:tcPr>
    <w:tblStylePr w:type="firstRow">
      <w:rPr>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7">
    <w:name w:val="Table Classic 3"/>
    <w:basedOn w:val="88"/>
    <w:qFormat/>
    <w:uiPriority w:val="0"/>
    <w:pPr>
      <w:spacing w:afterLines="50" w:line="300" w:lineRule="auto"/>
      <w:jc w:val="both"/>
    </w:pPr>
    <w:rPr>
      <w:rFonts w:ascii="Arial" w:hAnsi="Arial"/>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nil"/>
          <w:bottom w:val="single" w:color="000000" w:sz="6" w:space="0"/>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98">
    <w:name w:val="Table Classic 4"/>
    <w:basedOn w:val="88"/>
    <w:qFormat/>
    <w:uiPriority w:val="0"/>
    <w:pPr>
      <w:spacing w:afterLines="50" w:line="300" w:lineRule="auto"/>
      <w:jc w:val="both"/>
    </w:pPr>
    <w:rPr>
      <w:rFonts w:ascii="Arial" w:hAnsi="Arial"/>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nil"/>
          <w:bottom w:val="single" w:color="000000" w:sz="6" w:space="0"/>
          <w:right w:val="nil"/>
          <w:insideH w:val="nil"/>
          <w:insideV w:val="nil"/>
          <w:tl2br w:val="nil"/>
          <w:tr2bl w:val="nil"/>
        </w:tcBorders>
        <w:shd w:val="pct50" w:color="000080" w:fill="FFFFFF"/>
      </w:tcPr>
    </w:tblStylePr>
    <w:tblStylePr w:type="lastRow">
      <w:rPr>
        <w:color w:val="000080"/>
      </w:rPr>
      <w:tblPr/>
      <w:tcPr>
        <w:tcBorders>
          <w:top w:val="nil"/>
          <w:left w:val="nil"/>
          <w:bottom w:val="single" w:color="000000" w:sz="6" w:space="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9">
    <w:name w:val="Table Simple 1"/>
    <w:basedOn w:val="88"/>
    <w:qFormat/>
    <w:uiPriority w:val="0"/>
    <w:pPr>
      <w:spacing w:afterLines="50" w:line="300" w:lineRule="auto"/>
      <w:jc w:val="both"/>
    </w:pPr>
    <w:rPr>
      <w:rFonts w:ascii="Arial" w:hAnsi="Arial"/>
    </w:r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00">
    <w:name w:val="Table Simple 2"/>
    <w:basedOn w:val="88"/>
    <w:qFormat/>
    <w:uiPriority w:val="0"/>
    <w:pPr>
      <w:spacing w:afterLines="50" w:line="300" w:lineRule="auto"/>
      <w:jc w:val="both"/>
    </w:pPr>
    <w:rPr>
      <w:rFonts w:ascii="Arial" w:hAnsi="Arial"/>
    </w:rPr>
    <w:tblPr/>
    <w:tblStylePr w:type="firstRow">
      <w:rPr>
        <w:b/>
        <w:bCs/>
      </w:rPr>
      <w:tblPr/>
      <w:tcPr>
        <w:tcBorders>
          <w:top w:val="nil"/>
          <w:left w:val="nil"/>
          <w:bottom w:val="single" w:color="000000" w:sz="12" w:space="0"/>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single" w:color="000000" w:sz="6" w:space="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1">
    <w:name w:val="Table Simple 3"/>
    <w:basedOn w:val="88"/>
    <w:qFormat/>
    <w:uiPriority w:val="0"/>
    <w:pPr>
      <w:spacing w:afterLines="50" w:line="300" w:lineRule="auto"/>
      <w:jc w:val="both"/>
    </w:pPr>
    <w:rPr>
      <w:rFonts w:ascii="Arial" w:hAnsi="Arial"/>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02">
    <w:name w:val="Table Subtle 1"/>
    <w:basedOn w:val="88"/>
    <w:qFormat/>
    <w:uiPriority w:val="0"/>
    <w:pPr>
      <w:spacing w:afterLines="50" w:line="300" w:lineRule="auto"/>
      <w:jc w:val="both"/>
    </w:pPr>
    <w:rPr>
      <w:rFonts w:ascii="Arial" w:hAnsi="Arial"/>
    </w:rPr>
    <w:tblPr>
      <w:tblStyleRowBandSize w:val="1"/>
    </w:tblPr>
    <w:tblStylePr w:type="firstRow">
      <w:tblPr/>
      <w:tcPr>
        <w:tcBorders>
          <w:top w:val="single" w:color="000000" w:sz="6" w:space="0"/>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single" w:color="000000" w:sz="12" w:space="0"/>
          <w:bottom w:val="nil"/>
          <w:right w:val="nil"/>
          <w:insideH w:val="nil"/>
          <w:insideV w:val="nil"/>
          <w:tl2br w:val="nil"/>
          <w:tr2bl w:val="nil"/>
        </w:tcBorders>
      </w:tcPr>
    </w:tblStylePr>
    <w:tblStylePr w:type="band1Horz">
      <w:tblPr/>
      <w:tcPr>
        <w:tcBorders>
          <w:top w:val="nil"/>
          <w:left w:val="nil"/>
          <w:bottom w:val="single" w:color="000000" w:sz="6"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3">
    <w:name w:val="Table Subtle 2"/>
    <w:basedOn w:val="88"/>
    <w:qFormat/>
    <w:uiPriority w:val="0"/>
    <w:pPr>
      <w:spacing w:afterLines="50" w:line="300" w:lineRule="auto"/>
      <w:jc w:val="both"/>
    </w:pPr>
    <w:rPr>
      <w:rFonts w:ascii="Arial" w:hAnsi="Arial"/>
    </w:rPr>
    <w:tblPr>
      <w:tblBorders>
        <w:left w:val="single" w:color="000000" w:sz="6" w:space="0"/>
        <w:right w:val="single" w:color="000000" w:sz="6" w:space="0"/>
      </w:tblBorders>
    </w:tblPr>
    <w:tblStylePr w:type="firstRow">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single" w:color="000000" w:sz="12"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4">
    <w:name w:val="Table 3D effects 1"/>
    <w:basedOn w:val="88"/>
    <w:qFormat/>
    <w:uiPriority w:val="99"/>
    <w:pPr>
      <w:spacing w:afterLines="50" w:line="300" w:lineRule="auto"/>
      <w:jc w:val="both"/>
    </w:pPr>
    <w:rPr>
      <w:rFonts w:ascii="Arial" w:hAnsi="Arial"/>
    </w:rPr>
    <w:tblPr/>
    <w:tcPr>
      <w:shd w:val="solid" w:color="C0C0C0" w:fill="FFFFFF"/>
    </w:tcPr>
    <w:tblStylePr w:type="firstRow">
      <w:rPr>
        <w:b/>
        <w:bCs/>
        <w:color w:val="800080"/>
      </w:rPr>
      <w:tblPr/>
      <w:tcPr>
        <w:tcBorders>
          <w:top w:val="nil"/>
          <w:left w:val="nil"/>
          <w:bottom w:val="single" w:color="808080" w:sz="6" w:space="0"/>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single" w:color="FFFFFF" w:sz="6" w:space="0"/>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5">
    <w:name w:val="Table 3D effects 2"/>
    <w:basedOn w:val="88"/>
    <w:qFormat/>
    <w:uiPriority w:val="99"/>
    <w:pPr>
      <w:spacing w:afterLines="50" w:line="300" w:lineRule="auto"/>
      <w:jc w:val="both"/>
    </w:pPr>
    <w:rPr>
      <w:rFonts w:ascii="Arial" w:hAnsi="Arial"/>
    </w:r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3D effects 3"/>
    <w:basedOn w:val="88"/>
    <w:qFormat/>
    <w:uiPriority w:val="99"/>
    <w:pPr>
      <w:spacing w:afterLines="50" w:line="300" w:lineRule="auto"/>
      <w:jc w:val="both"/>
    </w:pPr>
    <w:rPr>
      <w:rFonts w:ascii="Arial" w:hAnsi="Arial"/>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7">
    <w:name w:val="Table List 1"/>
    <w:basedOn w:val="88"/>
    <w:qFormat/>
    <w:uiPriority w:val="0"/>
    <w:pPr>
      <w:spacing w:afterLines="50" w:line="300" w:lineRule="auto"/>
      <w:jc w:val="both"/>
    </w:pPr>
    <w:rPr>
      <w:rFonts w:ascii="Arial" w:hAnsi="Arial"/>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nil"/>
          <w:bottom w:val="single" w:color="000000" w:sz="6" w:space="0"/>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8">
    <w:name w:val="Table List 2"/>
    <w:basedOn w:val="88"/>
    <w:qFormat/>
    <w:uiPriority w:val="0"/>
    <w:pPr>
      <w:spacing w:afterLines="50" w:line="300" w:lineRule="auto"/>
      <w:jc w:val="both"/>
    </w:pPr>
    <w:rPr>
      <w:rFonts w:ascii="Arial" w:hAnsi="Arial"/>
    </w:rPr>
    <w:tblPr>
      <w:tblBorders>
        <w:bottom w:val="single" w:color="808080" w:sz="12" w:space="0"/>
      </w:tblBorders>
    </w:tblPr>
    <w:tblStylePr w:type="firstRow">
      <w:rPr>
        <w:b/>
        <w:bCs/>
        <w:color w:val="FFFFFF"/>
      </w:rPr>
      <w:tblPr/>
      <w:tcPr>
        <w:tcBorders>
          <w:top w:val="nil"/>
          <w:left w:val="nil"/>
          <w:bottom w:val="single" w:color="000000" w:sz="6" w:space="0"/>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9">
    <w:name w:val="Table List 3"/>
    <w:basedOn w:val="88"/>
    <w:qFormat/>
    <w:uiPriority w:val="0"/>
    <w:pPr>
      <w:spacing w:afterLines="50" w:line="300" w:lineRule="auto"/>
      <w:jc w:val="both"/>
    </w:pPr>
    <w:rPr>
      <w:rFonts w:ascii="Arial" w:hAnsi="Arial"/>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10">
    <w:name w:val="Table List 4"/>
    <w:basedOn w:val="88"/>
    <w:qFormat/>
    <w:uiPriority w:val="0"/>
    <w:pPr>
      <w:spacing w:afterLines="50" w:line="300" w:lineRule="auto"/>
      <w:jc w:val="both"/>
    </w:pPr>
    <w:rPr>
      <w:rFonts w:ascii="Arial" w:hAnsi="Arial"/>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111">
    <w:name w:val="Table List 5"/>
    <w:basedOn w:val="88"/>
    <w:qFormat/>
    <w:uiPriority w:val="0"/>
    <w:pPr>
      <w:spacing w:afterLines="50" w:line="300" w:lineRule="auto"/>
      <w:jc w:val="both"/>
    </w:pPr>
    <w:rPr>
      <w:rFonts w:ascii="Arial" w:hAnsi="Arial"/>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12">
    <w:name w:val="Table List 6"/>
    <w:basedOn w:val="88"/>
    <w:qFormat/>
    <w:uiPriority w:val="0"/>
    <w:pPr>
      <w:spacing w:afterLines="50" w:line="300" w:lineRule="auto"/>
      <w:jc w:val="both"/>
    </w:pPr>
    <w:rPr>
      <w:rFonts w:ascii="Arial" w:hAnsi="Arial"/>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List 7"/>
    <w:basedOn w:val="88"/>
    <w:qFormat/>
    <w:uiPriority w:val="0"/>
    <w:pPr>
      <w:spacing w:afterLines="50" w:line="300" w:lineRule="auto"/>
      <w:jc w:val="both"/>
    </w:pPr>
    <w:rPr>
      <w:rFonts w:ascii="Arial" w:hAnsi="Arial"/>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14">
    <w:name w:val="Table List 8"/>
    <w:basedOn w:val="88"/>
    <w:qFormat/>
    <w:uiPriority w:val="0"/>
    <w:pPr>
      <w:spacing w:afterLines="50" w:line="300" w:lineRule="auto"/>
      <w:jc w:val="both"/>
    </w:pPr>
    <w:rPr>
      <w:rFonts w:ascii="Arial" w:hAnsi="Arial"/>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15">
    <w:name w:val="Table Contemporary"/>
    <w:basedOn w:val="88"/>
    <w:qFormat/>
    <w:uiPriority w:val="0"/>
    <w:pPr>
      <w:spacing w:afterLines="50" w:line="300" w:lineRule="auto"/>
      <w:jc w:val="both"/>
    </w:pPr>
    <w:rPr>
      <w:rFonts w:ascii="Arial" w:hAnsi="Arial"/>
    </w:r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6">
    <w:name w:val="Table Columns 1"/>
    <w:basedOn w:val="88"/>
    <w:qFormat/>
    <w:uiPriority w:val="0"/>
    <w:pPr>
      <w:spacing w:afterLines="50" w:line="300" w:lineRule="auto"/>
      <w:jc w:val="both"/>
    </w:pPr>
    <w:rPr>
      <w:rFonts w:ascii="Arial" w:hAnsi="Arial"/>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nil"/>
          <w:bottom w:val="double" w:color="000000" w:sz="6" w:space="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7">
    <w:name w:val="Table Columns 2"/>
    <w:basedOn w:val="88"/>
    <w:qFormat/>
    <w:uiPriority w:val="0"/>
    <w:pPr>
      <w:spacing w:afterLines="50" w:line="300" w:lineRule="auto"/>
      <w:jc w:val="both"/>
    </w:pPr>
    <w:rPr>
      <w:rFonts w:ascii="Arial" w:hAnsi="Arial"/>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8">
    <w:name w:val="Table Columns 3"/>
    <w:basedOn w:val="88"/>
    <w:qFormat/>
    <w:uiPriority w:val="0"/>
    <w:pPr>
      <w:spacing w:afterLines="50" w:line="300" w:lineRule="auto"/>
      <w:jc w:val="both"/>
    </w:pPr>
    <w:rPr>
      <w:rFonts w:ascii="Arial" w:hAnsi="Arial"/>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19">
    <w:name w:val="Table Columns 4"/>
    <w:basedOn w:val="88"/>
    <w:qFormat/>
    <w:uiPriority w:val="0"/>
    <w:pPr>
      <w:spacing w:afterLines="50" w:line="300" w:lineRule="auto"/>
      <w:jc w:val="both"/>
    </w:pPr>
    <w:rPr>
      <w:rFonts w:ascii="Arial" w:hAnsi="Arial"/>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uiPriority w:val="0"/>
    <w:pPr>
      <w:spacing w:afterLines="50" w:line="300" w:lineRule="auto"/>
      <w:jc w:val="both"/>
    </w:pPr>
    <w:rPr>
      <w:rFonts w:ascii="Arial" w:hAnsi="Arial"/>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nil"/>
          <w:bottom w:val="single" w:color="808080" w:sz="6" w:space="0"/>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qFormat/>
    <w:uiPriority w:val="0"/>
    <w:pPr>
      <w:widowControl w:val="0"/>
      <w:numPr>
        <w:numId w:val="12"/>
      </w:numPr>
      <w:ind w:left="1112" w:firstLine="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2">
    <w:name w:val="Table Grid 2"/>
    <w:basedOn w:val="88"/>
    <w:qFormat/>
    <w:uiPriority w:val="0"/>
    <w:pPr>
      <w:spacing w:afterLines="50" w:line="300" w:lineRule="auto"/>
      <w:jc w:val="both"/>
    </w:pPr>
    <w:rPr>
      <w:rFonts w:ascii="Arial" w:hAnsi="Arial"/>
    </w:r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3">
    <w:name w:val="Table Grid 3"/>
    <w:basedOn w:val="88"/>
    <w:qFormat/>
    <w:uiPriority w:val="0"/>
    <w:pPr>
      <w:spacing w:afterLines="50" w:line="300" w:lineRule="auto"/>
      <w:jc w:val="both"/>
    </w:pPr>
    <w:rPr>
      <w:rFonts w:ascii="Arial" w:hAnsi="Arial"/>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4">
    <w:name w:val="Table Grid 4"/>
    <w:basedOn w:val="88"/>
    <w:qFormat/>
    <w:uiPriority w:val="0"/>
    <w:pPr>
      <w:spacing w:afterLines="50" w:line="300" w:lineRule="auto"/>
      <w:jc w:val="both"/>
    </w:pPr>
    <w:rPr>
      <w:rFonts w:ascii="Arial" w:hAnsi="Arial"/>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5">
    <w:name w:val="Table Grid 5"/>
    <w:basedOn w:val="88"/>
    <w:uiPriority w:val="0"/>
    <w:pPr>
      <w:spacing w:afterLines="50" w:line="300" w:lineRule="auto"/>
      <w:jc w:val="both"/>
    </w:pPr>
    <w:rPr>
      <w:rFonts w:ascii="Arial" w:hAnsi="Arial"/>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6">
    <w:name w:val="Table Grid 6"/>
    <w:basedOn w:val="88"/>
    <w:qFormat/>
    <w:uiPriority w:val="0"/>
    <w:pPr>
      <w:spacing w:afterLines="50" w:line="300" w:lineRule="auto"/>
      <w:jc w:val="both"/>
    </w:pPr>
    <w:rPr>
      <w:rFonts w:ascii="Arial" w:hAnsi="Arial"/>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7">
    <w:name w:val="Table Grid 7"/>
    <w:basedOn w:val="88"/>
    <w:qFormat/>
    <w:uiPriority w:val="0"/>
    <w:pPr>
      <w:spacing w:afterLines="50" w:line="300" w:lineRule="auto"/>
      <w:jc w:val="both"/>
    </w:pPr>
    <w:rPr>
      <w:rFonts w:ascii="Arial" w:hAnsi="Arial"/>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8">
    <w:name w:val="Table Grid 8"/>
    <w:basedOn w:val="88"/>
    <w:qFormat/>
    <w:uiPriority w:val="0"/>
    <w:pPr>
      <w:spacing w:afterLines="50" w:line="300" w:lineRule="auto"/>
      <w:jc w:val="both"/>
    </w:pPr>
    <w:rPr>
      <w:rFonts w:ascii="Arial" w:hAnsi="Arial"/>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9">
    <w:name w:val="Table Web 1"/>
    <w:basedOn w:val="88"/>
    <w:qFormat/>
    <w:uiPriority w:val="0"/>
    <w:pPr>
      <w:spacing w:afterLines="50" w:line="300" w:lineRule="auto"/>
      <w:jc w:val="both"/>
    </w:pPr>
    <w:rPr>
      <w:rFonts w:ascii="Arial" w:hAnsi="Arial"/>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0">
    <w:name w:val="Table Web 2"/>
    <w:basedOn w:val="88"/>
    <w:qFormat/>
    <w:uiPriority w:val="0"/>
    <w:pPr>
      <w:spacing w:afterLines="50" w:line="300" w:lineRule="auto"/>
      <w:jc w:val="both"/>
    </w:pPr>
    <w:rPr>
      <w:rFonts w:ascii="Arial" w:hAnsi="Arial"/>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1">
    <w:name w:val="Table Web 3"/>
    <w:basedOn w:val="88"/>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2">
    <w:name w:val="Table Professional"/>
    <w:basedOn w:val="88"/>
    <w:qFormat/>
    <w:uiPriority w:val="99"/>
    <w:pPr>
      <w:spacing w:afterLines="50" w:line="300" w:lineRule="auto"/>
      <w:jc w:val="both"/>
    </w:pPr>
    <w:rPr>
      <w:rFonts w:ascii="Arial" w:hAnsi="Arial"/>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33">
    <w:name w:val="Light List Accent 2"/>
    <w:basedOn w:val="88"/>
    <w:unhideWhenUsed/>
    <w:qFormat/>
    <w:uiPriority w:val="66"/>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tblStylePr w:type="band1Horz">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style>
  <w:style w:type="table" w:styleId="134">
    <w:name w:val="Light Grid Accent 3"/>
    <w:basedOn w:val="88"/>
    <w:unhideWhenUsed/>
    <w:qFormat/>
    <w:uiPriority w:val="34"/>
    <w:rPr>
      <w:kern w:val="2"/>
      <w:sz w:val="21"/>
      <w:szCs w:val="22"/>
    </w:rPr>
    <w:tblPr>
      <w:tblBorders>
        <w:top w:val="single" w:color="A5A5A5" w:sz="8" w:space="0"/>
        <w:left w:val="single" w:color="A5A5A5" w:sz="8" w:space="0"/>
        <w:bottom w:val="single" w:color="A5A5A5" w:sz="8" w:space="0"/>
        <w:right w:val="single" w:color="A5A5A5" w:sz="8" w:space="0"/>
        <w:insideH w:val="single" w:color="A5A5A5" w:sz="8" w:space="0"/>
        <w:insideV w:val="single" w:color="A5A5A5" w:sz="8" w:space="0"/>
      </w:tblBorders>
    </w:tblPr>
    <w:tblStylePr w:type="firstRow">
      <w:pPr>
        <w:spacing w:before="0" w:after="0" w:line="240" w:lineRule="auto"/>
      </w:pPr>
      <w:rPr>
        <w:rFonts w:cs="Times New Roman"/>
        <w:b/>
        <w:bCs/>
      </w:rPr>
      <w:tblPr/>
      <w:tcPr>
        <w:tcBorders>
          <w:top w:val="single" w:color="A5A5A5" w:sz="8" w:space="0"/>
          <w:left w:val="single" w:color="A5A5A5" w:sz="8" w:space="0"/>
          <w:bottom w:val="single" w:color="A5A5A5" w:sz="18" w:space="0"/>
          <w:right w:val="single" w:color="A5A5A5"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A5A5A5" w:sz="6" w:space="0"/>
          <w:left w:val="single" w:color="A5A5A5" w:sz="8" w:space="0"/>
          <w:bottom w:val="single" w:color="A5A5A5" w:sz="8" w:space="0"/>
          <w:right w:val="single" w:color="A5A5A5"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A5A5A5" w:sz="8" w:space="0"/>
          <w:left w:val="single" w:color="A5A5A5" w:sz="8" w:space="0"/>
          <w:bottom w:val="single" w:color="A5A5A5" w:sz="8" w:space="0"/>
          <w:right w:val="single" w:color="A5A5A5" w:sz="8" w:space="0"/>
          <w:insideH w:val="nil"/>
          <w:insideV w:val="nil"/>
          <w:tl2br w:val="nil"/>
          <w:tr2bl w:val="nil"/>
        </w:tcBorders>
      </w:tcPr>
    </w:tblStylePr>
    <w:tblStylePr w:type="band1Vert">
      <w:tblPr/>
      <w:tcPr>
        <w:tcBorders>
          <w:top w:val="single" w:color="A5A5A5" w:sz="8" w:space="0"/>
          <w:left w:val="single" w:color="A5A5A5" w:sz="8" w:space="0"/>
          <w:bottom w:val="single" w:color="A5A5A5" w:sz="8" w:space="0"/>
          <w:right w:val="single" w:color="A5A5A5" w:sz="8" w:space="0"/>
          <w:insideH w:val="nil"/>
          <w:insideV w:val="nil"/>
          <w:tl2br w:val="nil"/>
          <w:tr2bl w:val="nil"/>
        </w:tcBorders>
        <w:shd w:val="clear" w:color="auto" w:fill="E8E8E8"/>
      </w:tcPr>
    </w:tblStylePr>
    <w:tblStylePr w:type="band1Horz">
      <w:tblPr/>
      <w:tcPr>
        <w:tcBorders>
          <w:top w:val="single" w:color="A5A5A5" w:sz="8" w:space="0"/>
          <w:left w:val="single" w:color="A5A5A5" w:sz="8" w:space="0"/>
          <w:bottom w:val="single" w:color="A5A5A5" w:sz="8" w:space="0"/>
          <w:right w:val="single" w:color="A5A5A5" w:sz="8" w:space="0"/>
          <w:insideH w:val="nil"/>
          <w:insideV w:val="single" w:sz="8" w:space="0"/>
          <w:tl2br w:val="nil"/>
          <w:tr2bl w:val="nil"/>
        </w:tcBorders>
        <w:shd w:val="clear" w:color="auto" w:fill="E8E8E8"/>
      </w:tcPr>
    </w:tblStylePr>
    <w:tblStylePr w:type="band2Horz">
      <w:tblPr/>
      <w:tcPr>
        <w:tcBorders>
          <w:top w:val="single" w:color="A5A5A5" w:sz="8" w:space="0"/>
          <w:left w:val="single" w:color="A5A5A5" w:sz="8" w:space="0"/>
          <w:bottom w:val="single" w:color="A5A5A5" w:sz="8" w:space="0"/>
          <w:right w:val="single" w:color="A5A5A5" w:sz="8" w:space="0"/>
          <w:insideH w:val="nil"/>
          <w:insideV w:val="single" w:sz="8" w:space="0"/>
          <w:tl2br w:val="nil"/>
          <w:tr2bl w:val="nil"/>
        </w:tcBorders>
      </w:tcPr>
    </w:tblStylePr>
  </w:style>
  <w:style w:type="table" w:styleId="135">
    <w:name w:val="Medium Shading 1 Accent 1"/>
    <w:basedOn w:val="88"/>
    <w:unhideWhenUsed/>
    <w:qFormat/>
    <w:uiPriority w:val="63"/>
    <w:rPr>
      <w:rFonts w:ascii="Calibri" w:hAnsi="Calibri"/>
    </w:rPr>
    <w:tblPr>
      <w:tblBorders>
        <w:top w:val="single" w:color="84B3DF" w:sz="8" w:space="0"/>
        <w:left w:val="single" w:color="84B3DF" w:sz="8" w:space="0"/>
        <w:bottom w:val="single" w:color="84B3DF" w:sz="8" w:space="0"/>
        <w:right w:val="single" w:color="84B3DF" w:sz="8" w:space="0"/>
        <w:insideH w:val="single" w:color="84B3DF" w:sz="8" w:space="0"/>
      </w:tblBorders>
    </w:tblPr>
    <w:tblStylePr w:type="firstRow">
      <w:pPr>
        <w:spacing w:before="0" w:after="0" w:line="240" w:lineRule="auto"/>
      </w:pPr>
      <w:rPr>
        <w:b/>
        <w:bCs/>
        <w:color w:val="FFFFFF"/>
      </w:rPr>
      <w:tblPr/>
      <w:tcPr>
        <w:tcBorders>
          <w:top w:val="single" w:color="84B3DF" w:sz="8" w:space="0"/>
          <w:left w:val="single" w:color="84B3DF" w:sz="8" w:space="0"/>
          <w:bottom w:val="single" w:color="84B3DF" w:sz="8" w:space="0"/>
          <w:right w:val="single" w:color="84B3DF" w:sz="8" w:space="0"/>
          <w:insideH w:val="nil"/>
          <w:insideV w:val="nil"/>
          <w:tl2br w:val="nil"/>
          <w:tr2bl w:val="nil"/>
        </w:tcBorders>
        <w:shd w:val="clear" w:color="auto" w:fill="5B9BD5"/>
      </w:tcPr>
    </w:tblStylePr>
    <w:tblStylePr w:type="lastRow">
      <w:pPr>
        <w:spacing w:before="0" w:after="0" w:line="240" w:lineRule="auto"/>
      </w:pPr>
      <w:rPr>
        <w:b/>
        <w:bCs/>
      </w:rPr>
      <w:tblPr/>
      <w:tcPr>
        <w:tcBorders>
          <w:top w:val="double" w:color="84B3DF" w:sz="6" w:space="0"/>
          <w:left w:val="single" w:color="84B3DF" w:sz="8" w:space="0"/>
          <w:bottom w:val="single" w:color="84B3DF" w:sz="8" w:space="0"/>
          <w:right w:val="single" w:color="84B3DF"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shd w:val="clear" w:color="auto" w:fill="D6E6F4"/>
      </w:tcPr>
    </w:tblStylePr>
    <w:tblStylePr w:type="band2Horz">
      <w:tblPr/>
      <w:tcPr>
        <w:tcBorders>
          <w:insideH w:val="nil"/>
          <w:insideV w:val="nil"/>
        </w:tcBorders>
      </w:tcPr>
    </w:tblStylePr>
  </w:style>
  <w:style w:type="table" w:styleId="136">
    <w:name w:val="Medium Shading 1 Accent 2"/>
    <w:basedOn w:val="88"/>
    <w:qFormat/>
    <w:uiPriority w:val="0"/>
    <w:rPr>
      <w:sz w:val="22"/>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pPr>
        <w:spacing w:before="0" w:after="0" w:line="240" w:lineRule="auto"/>
      </w:pPr>
      <w:rPr>
        <w:b/>
        <w:bCs/>
        <w:color w:val="FFFFFF"/>
      </w:rPr>
      <w:tblPr/>
      <w:tcPr>
        <w:shd w:val="clear" w:color="auto" w:fill="E6E6E6"/>
      </w:tcPr>
    </w:tblStylePr>
    <w:tblStylePr w:type="lastRow">
      <w:pPr>
        <w:spacing w:before="0" w:after="0" w:line="240" w:lineRule="auto"/>
      </w:pPr>
      <w:rPr>
        <w:b/>
        <w:bCs/>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cPr>
        <w:tcBorders>
          <w:top w:val="nil"/>
          <w:left w:val="nil"/>
          <w:bottom w:val="nil"/>
          <w:right w:val="nil"/>
          <w:insideH w:val="nil"/>
          <w:insideV w:val="nil"/>
          <w:tl2br w:val="nil"/>
          <w:tr2bl w:val="nil"/>
        </w:tcBorders>
        <w:shd w:val="clear" w:color="auto" w:fill="FFFFFF"/>
      </w:tcPr>
    </w:tblStylePr>
    <w:tblStylePr w:type="lastCol">
      <w:rPr>
        <w:b/>
        <w:bCs/>
      </w:r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shd w:val="clear" w:color="auto" w:fill="808080"/>
      </w:tcPr>
    </w:tblStylePr>
    <w:tblStylePr w:type="band2Horz">
      <w:tblPr/>
      <w:tcPr>
        <w:tcBorders>
          <w:insideH w:val="nil"/>
          <w:insideV w:val="nil"/>
        </w:tcBorders>
      </w:tcPr>
    </w:tblStylePr>
    <w:tblStylePr w:type="nwCell">
      <w:tcPr>
        <w:shd w:val="clear" w:color="auto" w:fill="FFFFFF"/>
      </w:tcPr>
    </w:tblStylePr>
  </w:style>
  <w:style w:type="table" w:styleId="137">
    <w:name w:val="Medium List 2 Accent 1"/>
    <w:basedOn w:val="88"/>
    <w:qFormat/>
    <w:uiPriority w:val="61"/>
    <w:rPr>
      <w:rFonts w:ascii="Cambria" w:hAnsi="Cambria"/>
      <w:color w:val="000000"/>
      <w:sz w:val="22"/>
      <w:szCs w:val="22"/>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nil"/>
          <w:bottom w:val="single" w:color="4F81BD" w:sz="24" w:space="0"/>
          <w:right w:val="nil"/>
          <w:insideH w:val="nil"/>
          <w:insideV w:val="nil"/>
          <w:tl2br w:val="nil"/>
          <w:tr2bl w:val="nil"/>
        </w:tcBorders>
        <w:shd w:val="clear" w:color="auto" w:fill="FFFFFF"/>
      </w:tcPr>
    </w:tblStylePr>
    <w:tblStylePr w:type="lastRow">
      <w:tblPr/>
      <w:tcPr>
        <w:tcBorders>
          <w:top w:val="single" w:color="4F81BD"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4F81BD" w:sz="8" w:space="0"/>
          <w:insideH w:val="nil"/>
          <w:insideV w:val="nil"/>
          <w:tl2br w:val="nil"/>
          <w:tr2bl w:val="nil"/>
        </w:tcBorders>
        <w:shd w:val="clear" w:color="auto" w:fill="FFFFFF"/>
      </w:tcPr>
    </w:tblStylePr>
    <w:tblStylePr w:type="lastCol">
      <w:tblPr/>
      <w:tcPr>
        <w:tcBorders>
          <w:top w:val="nil"/>
          <w:left w:val="single" w:color="4F81BD" w:sz="8" w:space="0"/>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38">
    <w:name w:val="Medium List 2 Accent 4"/>
    <w:basedOn w:val="88"/>
    <w:qFormat/>
    <w:uiPriority w:val="0"/>
    <w:rPr>
      <w:rFonts w:ascii="Symbol" w:hAnsi="Symbol" w:eastAsia="黑体"/>
      <w:color w:val="000000"/>
    </w:rPr>
    <w:tblPr>
      <w:tblBorders>
        <w:top w:val="single" w:color="8064A2" w:sz="8" w:space="0"/>
        <w:left w:val="single" w:color="8064A2" w:sz="8" w:space="0"/>
        <w:bottom w:val="single" w:color="8064A2" w:sz="8" w:space="0"/>
        <w:right w:val="single" w:color="8064A2" w:sz="8" w:space="0"/>
      </w:tblBorders>
    </w:tblPr>
    <w:tcPr>
      <w:shd w:val="clear" w:color="auto" w:fill="EDF2F8"/>
    </w:tcPr>
    <w:tblStylePr w:type="firstRow">
      <w:rPr>
        <w:sz w:val="24"/>
        <w:szCs w:val="24"/>
      </w:rPr>
      <w:tblPr/>
      <w:tcPr>
        <w:tcBorders>
          <w:top w:val="nil"/>
          <w:left w:val="nil"/>
          <w:bottom w:val="single" w:color="FFFFFF" w:sz="12" w:space="0"/>
          <w:right w:val="nil"/>
          <w:insideH w:val="nil"/>
          <w:insideV w:val="nil"/>
          <w:tl2br w:val="nil"/>
          <w:tr2bl w:val="nil"/>
        </w:tcBorders>
        <w:shd w:val="clear" w:color="auto" w:fill="9E3A38"/>
      </w:tcPr>
    </w:tblStylePr>
    <w:tblStylePr w:type="lastRow">
      <w:tblPr/>
      <w:tcPr>
        <w:tcBorders>
          <w:top w:val="single" w:color="000000" w:sz="12"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8064A2" w:sz="8" w:space="0"/>
          <w:insideH w:val="nil"/>
          <w:insideV w:val="nil"/>
          <w:tl2br w:val="nil"/>
          <w:tr2bl w:val="nil"/>
        </w:tcBorders>
        <w:shd w:val="clear" w:color="auto" w:fill="FFFFFF"/>
      </w:tcPr>
    </w:tblStylePr>
    <w:tblStylePr w:type="lastCol">
      <w:tblPr/>
      <w:tcPr>
        <w:tcBorders>
          <w:top w:val="nil"/>
          <w:left w:val="single" w:color="8064A2" w:sz="8" w:space="0"/>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39">
    <w:name w:val="Medium Grid 2 Accent 1"/>
    <w:basedOn w:val="88"/>
    <w:qFormat/>
    <w:uiPriority w:val="0"/>
    <w:rPr>
      <w:sz w:val="22"/>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shd w:val="clear" w:color="auto" w:fill="808080"/>
      </w:tcPr>
    </w:tblStylePr>
    <w:tblStylePr w:type="nwCell">
      <w:tblPr/>
      <w:tcPr>
        <w:shd w:val="clear" w:color="auto" w:fill="FFFFFF"/>
      </w:tcPr>
    </w:tblStylePr>
  </w:style>
  <w:style w:type="table" w:styleId="140">
    <w:name w:val="Colorful Shading Accent 3"/>
    <w:basedOn w:val="88"/>
    <w:unhideWhenUsed/>
    <w:uiPriority w:val="34"/>
    <w:rPr>
      <w:kern w:val="2"/>
      <w:sz w:val="24"/>
      <w:szCs w:val="22"/>
    </w:rPr>
    <w:tblPr>
      <w:tblBorders>
        <w:top w:val="single" w:color="FFC000" w:sz="24" w:space="0"/>
        <w:left w:val="single" w:color="A5A5A5" w:sz="4" w:space="0"/>
        <w:bottom w:val="single" w:color="A5A5A5" w:sz="4" w:space="0"/>
        <w:right w:val="single" w:color="A5A5A5" w:sz="4" w:space="0"/>
        <w:insideH w:val="single" w:color="FFFFFF" w:sz="4" w:space="0"/>
        <w:insideV w:val="single" w:color="FFFFFF" w:sz="4" w:space="0"/>
      </w:tblBorders>
    </w:tblPr>
    <w:tcPr>
      <w:shd w:val="clear" w:color="auto" w:fill="F6F6F6"/>
    </w:tcPr>
    <w:tblStylePr w:type="firstRow">
      <w:rPr>
        <w:b/>
        <w:bCs/>
      </w:rPr>
      <w:tblPr/>
      <w:tcPr>
        <w:tcBorders>
          <w:top w:val="nil"/>
          <w:left w:val="nil"/>
          <w:bottom w:val="single" w:color="FFC000" w:sz="24" w:space="0"/>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636363"/>
      </w:tcPr>
    </w:tblStylePr>
    <w:tblStylePr w:type="firstCol">
      <w:rPr>
        <w:color w:val="FFFFFF"/>
      </w:rPr>
      <w:tblPr/>
      <w:tcPr>
        <w:tcBorders>
          <w:top w:val="nil"/>
          <w:left w:val="nil"/>
          <w:bottom w:val="nil"/>
          <w:right w:val="nil"/>
          <w:insideH w:val="single" w:sz="4" w:space="0"/>
          <w:insideV w:val="nil"/>
          <w:tl2br w:val="nil"/>
          <w:tr2bl w:val="nil"/>
        </w:tcBorders>
        <w:shd w:val="clear" w:color="auto" w:fill="636363"/>
      </w:tcPr>
    </w:tblStylePr>
    <w:tblStylePr w:type="lastCol">
      <w:rPr>
        <w:color w:val="FFFFFF"/>
      </w:rPr>
      <w:tblPr/>
      <w:tcPr>
        <w:tcBorders>
          <w:top w:val="nil"/>
          <w:left w:val="nil"/>
          <w:bottom w:val="nil"/>
          <w:right w:val="nil"/>
          <w:insideH w:val="nil"/>
          <w:insideV w:val="nil"/>
          <w:tl2br w:val="nil"/>
          <w:tr2bl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141">
    <w:name w:val="Colorful List Accent 1"/>
    <w:basedOn w:val="88"/>
    <w:qFormat/>
    <w:uiPriority w:val="34"/>
    <w:rPr>
      <w:kern w:val="2"/>
      <w:sz w:val="21"/>
      <w:szCs w:val="22"/>
    </w:rPr>
    <w:tblPr>
      <w:tblStyleRowBandSize w:val="1"/>
      <w:tblStyleColBandSize w:val="1"/>
    </w:tblPr>
    <w:tcPr>
      <w:shd w:val="clear" w:color="auto" w:fill="EDF2F8"/>
    </w:tcPr>
    <w:tblStylePr w:type="firstRow">
      <w:rPr>
        <w:b/>
        <w:bCs/>
        <w:color w:val="FFFFFF"/>
      </w:rPr>
      <w:tblPr/>
      <w:tcPr>
        <w:tcBorders>
          <w:top w:val="nil"/>
          <w:left w:val="nil"/>
          <w:bottom w:val="single" w:color="FFFFFF" w:sz="12" w:space="0"/>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character" w:styleId="143">
    <w:name w:val="Strong"/>
    <w:qFormat/>
    <w:uiPriority w:val="22"/>
    <w:rPr>
      <w:b/>
      <w:bCs/>
    </w:rPr>
  </w:style>
  <w:style w:type="character" w:styleId="144">
    <w:name w:val="endnote reference"/>
    <w:qFormat/>
    <w:uiPriority w:val="0"/>
    <w:rPr>
      <w:vertAlign w:val="superscript"/>
    </w:rPr>
  </w:style>
  <w:style w:type="character" w:styleId="145">
    <w:name w:val="page number"/>
    <w:qFormat/>
    <w:uiPriority w:val="99"/>
  </w:style>
  <w:style w:type="character" w:styleId="146">
    <w:name w:val="FollowedHyperlink"/>
    <w:qFormat/>
    <w:uiPriority w:val="99"/>
    <w:rPr>
      <w:color w:val="800080"/>
      <w:u w:val="single"/>
    </w:rPr>
  </w:style>
  <w:style w:type="character" w:styleId="147">
    <w:name w:val="Emphasis"/>
    <w:qFormat/>
    <w:uiPriority w:val="20"/>
    <w:rPr>
      <w:color w:val="CC0033"/>
    </w:rPr>
  </w:style>
  <w:style w:type="character" w:styleId="148">
    <w:name w:val="line number"/>
    <w:qFormat/>
    <w:uiPriority w:val="0"/>
  </w:style>
  <w:style w:type="character" w:styleId="149">
    <w:name w:val="HTML Definition"/>
    <w:qFormat/>
    <w:uiPriority w:val="0"/>
    <w:rPr>
      <w:i/>
      <w:iCs/>
    </w:rPr>
  </w:style>
  <w:style w:type="character" w:styleId="150">
    <w:name w:val="HTML Typewriter"/>
    <w:qFormat/>
    <w:uiPriority w:val="0"/>
    <w:rPr>
      <w:rFonts w:ascii="Courier New" w:hAnsi="Courier New" w:cs="Courier New"/>
      <w:sz w:val="20"/>
      <w:szCs w:val="20"/>
    </w:rPr>
  </w:style>
  <w:style w:type="character" w:styleId="151">
    <w:name w:val="HTML Acronym"/>
    <w:qFormat/>
    <w:uiPriority w:val="0"/>
  </w:style>
  <w:style w:type="character" w:styleId="152">
    <w:name w:val="HTML Variable"/>
    <w:qFormat/>
    <w:uiPriority w:val="0"/>
    <w:rPr>
      <w:i/>
      <w:iCs/>
    </w:rPr>
  </w:style>
  <w:style w:type="character" w:styleId="153">
    <w:name w:val="Hyperlink"/>
    <w:unhideWhenUsed/>
    <w:qFormat/>
    <w:uiPriority w:val="99"/>
    <w:rPr>
      <w:color w:val="0000FF"/>
      <w:u w:val="single"/>
    </w:rPr>
  </w:style>
  <w:style w:type="character" w:styleId="154">
    <w:name w:val="HTML Code"/>
    <w:qFormat/>
    <w:uiPriority w:val="0"/>
    <w:rPr>
      <w:rFonts w:ascii="宋体" w:hAnsi="宋体" w:eastAsia="宋体" w:cs="宋体"/>
      <w:sz w:val="24"/>
      <w:szCs w:val="24"/>
    </w:rPr>
  </w:style>
  <w:style w:type="character" w:styleId="155">
    <w:name w:val="annotation reference"/>
    <w:unhideWhenUsed/>
    <w:qFormat/>
    <w:uiPriority w:val="99"/>
    <w:rPr>
      <w:sz w:val="21"/>
      <w:szCs w:val="21"/>
    </w:rPr>
  </w:style>
  <w:style w:type="character" w:styleId="156">
    <w:name w:val="HTML Cite"/>
    <w:qFormat/>
    <w:uiPriority w:val="0"/>
    <w:rPr>
      <w:i/>
      <w:iCs/>
    </w:rPr>
  </w:style>
  <w:style w:type="character" w:styleId="157">
    <w:name w:val="footnote reference"/>
    <w:qFormat/>
    <w:uiPriority w:val="0"/>
    <w:rPr>
      <w:vertAlign w:val="superscript"/>
    </w:rPr>
  </w:style>
  <w:style w:type="character" w:styleId="158">
    <w:name w:val="HTML Keyboard"/>
    <w:qFormat/>
    <w:uiPriority w:val="0"/>
    <w:rPr>
      <w:rFonts w:ascii="Courier New" w:hAnsi="Courier New" w:cs="Courier New"/>
      <w:sz w:val="20"/>
      <w:szCs w:val="20"/>
    </w:rPr>
  </w:style>
  <w:style w:type="character" w:styleId="159">
    <w:name w:val="HTML Sample"/>
    <w:qFormat/>
    <w:uiPriority w:val="0"/>
    <w:rPr>
      <w:rFonts w:ascii="Courier New" w:hAnsi="Courier New" w:cs="Courier New"/>
    </w:rPr>
  </w:style>
  <w:style w:type="character" w:customStyle="1" w:styleId="160">
    <w:name w:val="页脚右端（绿盟科技） Char"/>
    <w:link w:val="161"/>
    <w:qFormat/>
    <w:uiPriority w:val="0"/>
    <w:rPr>
      <w:rFonts w:ascii="Arial" w:hAnsi="Arial"/>
      <w:b/>
      <w:sz w:val="18"/>
      <w:szCs w:val="18"/>
    </w:rPr>
  </w:style>
  <w:style w:type="paragraph" w:customStyle="1" w:styleId="161">
    <w:name w:val="页脚右端（绿盟科技）"/>
    <w:basedOn w:val="162"/>
    <w:link w:val="160"/>
    <w:qFormat/>
    <w:uiPriority w:val="0"/>
    <w:pPr>
      <w:pBdr>
        <w:bottom w:val="none" w:color="auto" w:sz="0" w:space="0"/>
      </w:pBdr>
      <w:tabs>
        <w:tab w:val="center" w:pos="4153"/>
        <w:tab w:val="right" w:pos="8306"/>
      </w:tabs>
      <w:spacing w:before="0" w:after="120"/>
    </w:pPr>
    <w:rPr>
      <w:color w:val="auto"/>
    </w:rPr>
  </w:style>
  <w:style w:type="paragraph" w:customStyle="1" w:styleId="162">
    <w:name w:val="页眉右端（绿盟科技）"/>
    <w:basedOn w:val="57"/>
    <w:link w:val="271"/>
    <w:qFormat/>
    <w:uiPriority w:val="0"/>
    <w:pPr>
      <w:pBdr>
        <w:bottom w:val="single" w:color="auto" w:sz="4" w:space="9"/>
      </w:pBdr>
      <w:spacing w:before="160"/>
      <w:jc w:val="right"/>
    </w:pPr>
    <w:rPr>
      <w:rFonts w:ascii="Arial" w:hAnsi="Arial"/>
      <w:b/>
      <w:color w:val="FFFFFF"/>
    </w:rPr>
  </w:style>
  <w:style w:type="character" w:customStyle="1" w:styleId="163">
    <w:name w:val="正文小四 Char"/>
    <w:link w:val="164"/>
    <w:qFormat/>
    <w:locked/>
    <w:uiPriority w:val="0"/>
    <w:rPr>
      <w:sz w:val="24"/>
      <w:szCs w:val="24"/>
    </w:rPr>
  </w:style>
  <w:style w:type="paragraph" w:customStyle="1" w:styleId="164">
    <w:name w:val="正文小四"/>
    <w:basedOn w:val="1"/>
    <w:link w:val="163"/>
    <w:qFormat/>
    <w:uiPriority w:val="0"/>
    <w:pPr>
      <w:spacing w:line="360" w:lineRule="auto"/>
    </w:pPr>
    <w:rPr>
      <w:kern w:val="0"/>
      <w:sz w:val="24"/>
      <w:szCs w:val="24"/>
    </w:rPr>
  </w:style>
  <w:style w:type="character" w:customStyle="1" w:styleId="165">
    <w:name w:val="批注主题 字符"/>
    <w:link w:val="85"/>
    <w:qFormat/>
    <w:uiPriority w:val="99"/>
    <w:rPr>
      <w:rFonts w:ascii="Calibri" w:hAnsi="Calibri" w:eastAsia="宋体" w:cs="Times New Roman"/>
      <w:b/>
      <w:bCs/>
    </w:rPr>
  </w:style>
  <w:style w:type="character" w:customStyle="1" w:styleId="166">
    <w:name w:val="main1"/>
    <w:uiPriority w:val="0"/>
    <w:rPr>
      <w:rFonts w:hint="default" w:ascii="ˎ̥" w:hAnsi="ˎ̥" w:eastAsia="宋体"/>
      <w:kern w:val="2"/>
      <w:sz w:val="21"/>
      <w:szCs w:val="21"/>
      <w:lang w:val="en-US" w:eastAsia="zh-CN" w:bidi="ar-SA"/>
    </w:rPr>
  </w:style>
  <w:style w:type="character" w:customStyle="1" w:styleId="167">
    <w:name w:val="A2"/>
    <w:qFormat/>
    <w:uiPriority w:val="0"/>
    <w:rPr>
      <w:rFonts w:cs="Cisco-Light"/>
      <w:color w:val="221E1F"/>
      <w:sz w:val="10"/>
      <w:szCs w:val="10"/>
    </w:rPr>
  </w:style>
  <w:style w:type="character" w:customStyle="1" w:styleId="168">
    <w:name w:val="Heading 3h Char"/>
    <w:link w:val="169"/>
    <w:qFormat/>
    <w:uiPriority w:val="0"/>
    <w:rPr>
      <w:rFonts w:ascii="Arial" w:hAnsi="Arial" w:eastAsia="宋体" w:cs="Times New Roman"/>
      <w:b/>
      <w:bCs/>
      <w:color w:val="333399"/>
      <w:sz w:val="25"/>
      <w:szCs w:val="25"/>
    </w:rPr>
  </w:style>
  <w:style w:type="paragraph" w:customStyle="1" w:styleId="169">
    <w:name w:val="Heading 3h"/>
    <w:basedOn w:val="5"/>
    <w:next w:val="170"/>
    <w:link w:val="168"/>
    <w:uiPriority w:val="0"/>
    <w:pPr>
      <w:keepLines w:val="0"/>
      <w:numPr>
        <w:ilvl w:val="0"/>
        <w:numId w:val="0"/>
      </w:numPr>
      <w:tabs>
        <w:tab w:val="left" w:pos="1740"/>
      </w:tabs>
      <w:spacing w:before="240" w:after="60"/>
      <w:ind w:left="1287" w:hanging="1287"/>
    </w:pPr>
    <w:rPr>
      <w:rFonts w:ascii="Arial" w:hAnsi="Arial"/>
      <w:b w:val="0"/>
      <w:color w:val="333399"/>
      <w:sz w:val="25"/>
      <w:szCs w:val="25"/>
    </w:rPr>
  </w:style>
  <w:style w:type="paragraph" w:customStyle="1" w:styleId="170">
    <w:name w:val="Body1"/>
    <w:basedOn w:val="1"/>
    <w:uiPriority w:val="0"/>
    <w:pPr>
      <w:spacing w:after="120" w:line="360" w:lineRule="auto"/>
    </w:pPr>
    <w:rPr>
      <w:rFonts w:ascii="Arial" w:hAnsi="Arial"/>
      <w:b/>
      <w:i/>
      <w:color w:val="999999"/>
      <w:kern w:val="0"/>
      <w:sz w:val="28"/>
      <w:szCs w:val="28"/>
    </w:rPr>
  </w:style>
  <w:style w:type="character" w:customStyle="1" w:styleId="171">
    <w:name w:val="tw4winTerm"/>
    <w:qFormat/>
    <w:uiPriority w:val="0"/>
    <w:rPr>
      <w:color w:val="0000FF"/>
    </w:rPr>
  </w:style>
  <w:style w:type="character" w:customStyle="1" w:styleId="172">
    <w:name w:val="标题 6 字符"/>
    <w:link w:val="8"/>
    <w:qFormat/>
    <w:uiPriority w:val="9"/>
    <w:rPr>
      <w:rFonts w:eastAsia="微软雅黑"/>
      <w:bCs/>
      <w:sz w:val="24"/>
      <w:szCs w:val="24"/>
    </w:rPr>
  </w:style>
  <w:style w:type="character" w:customStyle="1" w:styleId="173">
    <w:name w:val="Char Char33"/>
    <w:qFormat/>
    <w:uiPriority w:val="0"/>
    <w:rPr>
      <w:rFonts w:ascii="Tahoma" w:hAnsi="Tahoma" w:eastAsia="宋体"/>
      <w:kern w:val="2"/>
      <w:sz w:val="18"/>
      <w:szCs w:val="18"/>
      <w:lang w:val="en-US" w:eastAsia="zh-CN" w:bidi="ar-SA"/>
    </w:rPr>
  </w:style>
  <w:style w:type="character" w:customStyle="1" w:styleId="174">
    <w:name w:val="标题 9 Char1"/>
    <w:semiHidden/>
    <w:qFormat/>
    <w:uiPriority w:val="0"/>
    <w:rPr>
      <w:rFonts w:ascii="Cambria" w:hAnsi="Cambria" w:eastAsia="宋体" w:cs="Times New Roman"/>
      <w:kern w:val="2"/>
      <w:sz w:val="21"/>
      <w:szCs w:val="21"/>
    </w:rPr>
  </w:style>
  <w:style w:type="character" w:customStyle="1" w:styleId="175">
    <w:name w:val="页脚 字符"/>
    <w:link w:val="55"/>
    <w:qFormat/>
    <w:uiPriority w:val="99"/>
    <w:rPr>
      <w:sz w:val="18"/>
      <w:szCs w:val="18"/>
    </w:rPr>
  </w:style>
  <w:style w:type="character" w:customStyle="1" w:styleId="176">
    <w:name w:val="图片--无缩进、居中 Char"/>
    <w:link w:val="177"/>
    <w:qFormat/>
    <w:uiPriority w:val="0"/>
    <w:rPr>
      <w:rFonts w:ascii="Arial" w:hAnsi="Arial" w:eastAsia="宋体" w:cs="Times New Roman"/>
      <w:kern w:val="0"/>
      <w:sz w:val="24"/>
      <w:szCs w:val="20"/>
    </w:rPr>
  </w:style>
  <w:style w:type="paragraph" w:customStyle="1" w:styleId="177">
    <w:name w:val="图片--无缩进、居中"/>
    <w:basedOn w:val="178"/>
    <w:link w:val="176"/>
    <w:qFormat/>
    <w:uiPriority w:val="0"/>
    <w:pPr>
      <w:ind w:firstLine="0"/>
      <w:jc w:val="center"/>
      <w:textAlignment w:val="auto"/>
    </w:pPr>
  </w:style>
  <w:style w:type="paragraph" w:customStyle="1" w:styleId="178">
    <w:name w:val="My正文"/>
    <w:basedOn w:val="1"/>
    <w:link w:val="561"/>
    <w:uiPriority w:val="0"/>
    <w:pPr>
      <w:adjustRightInd w:val="0"/>
      <w:spacing w:before="120" w:line="360" w:lineRule="auto"/>
      <w:ind w:firstLine="567"/>
      <w:textAlignment w:val="baseline"/>
    </w:pPr>
    <w:rPr>
      <w:rFonts w:ascii="Arial" w:hAnsi="Arial"/>
      <w:kern w:val="0"/>
      <w:sz w:val="24"/>
      <w:szCs w:val="20"/>
    </w:rPr>
  </w:style>
  <w:style w:type="character" w:customStyle="1" w:styleId="179">
    <w:name w:val="tw4winMark"/>
    <w:qFormat/>
    <w:uiPriority w:val="0"/>
    <w:rPr>
      <w:rFonts w:ascii="Courier New" w:hAnsi="Courier New" w:cs="Courier New"/>
      <w:vanish/>
      <w:color w:val="800080"/>
      <w:vertAlign w:val="subscript"/>
    </w:rPr>
  </w:style>
  <w:style w:type="character" w:customStyle="1" w:styleId="180">
    <w:name w:val="文字 Char"/>
    <w:link w:val="181"/>
    <w:qFormat/>
    <w:locked/>
    <w:uiPriority w:val="0"/>
    <w:rPr>
      <w:rFonts w:ascii="宋体" w:hAnsi="宋体"/>
      <w:sz w:val="28"/>
    </w:rPr>
  </w:style>
  <w:style w:type="paragraph" w:customStyle="1" w:styleId="181">
    <w:name w:val="文字"/>
    <w:basedOn w:val="1"/>
    <w:link w:val="180"/>
    <w:uiPriority w:val="0"/>
    <w:pPr>
      <w:tabs>
        <w:tab w:val="left" w:pos="8520"/>
      </w:tabs>
      <w:spacing w:line="312" w:lineRule="auto"/>
      <w:ind w:right="-210" w:firstLine="556"/>
    </w:pPr>
    <w:rPr>
      <w:rFonts w:ascii="宋体" w:hAnsi="宋体"/>
      <w:kern w:val="0"/>
      <w:sz w:val="28"/>
      <w:szCs w:val="20"/>
    </w:rPr>
  </w:style>
  <w:style w:type="character" w:customStyle="1" w:styleId="182">
    <w:name w:val="符号3 Char"/>
    <w:link w:val="183"/>
    <w:qFormat/>
    <w:uiPriority w:val="0"/>
    <w:rPr>
      <w:sz w:val="24"/>
      <w:szCs w:val="24"/>
    </w:rPr>
  </w:style>
  <w:style w:type="paragraph" w:customStyle="1" w:styleId="183">
    <w:name w:val="符号3"/>
    <w:basedOn w:val="1"/>
    <w:link w:val="182"/>
    <w:qFormat/>
    <w:uiPriority w:val="0"/>
    <w:pPr>
      <w:numPr>
        <w:ilvl w:val="0"/>
        <w:numId w:val="13"/>
      </w:numPr>
      <w:spacing w:line="360" w:lineRule="auto"/>
      <w:contextualSpacing/>
    </w:pPr>
    <w:rPr>
      <w:kern w:val="0"/>
      <w:sz w:val="24"/>
      <w:szCs w:val="24"/>
    </w:rPr>
  </w:style>
  <w:style w:type="character" w:customStyle="1" w:styleId="184">
    <w:name w:val="正文列表 Char"/>
    <w:link w:val="185"/>
    <w:qFormat/>
    <w:uiPriority w:val="0"/>
    <w:rPr>
      <w:rFonts w:ascii="Times New Roman" w:hAnsi="Times New Roman" w:eastAsia="宋体" w:cs="Times New Roman"/>
      <w:sz w:val="24"/>
      <w:szCs w:val="20"/>
    </w:rPr>
  </w:style>
  <w:style w:type="paragraph" w:customStyle="1" w:styleId="185">
    <w:name w:val="正文列表"/>
    <w:basedOn w:val="86"/>
    <w:link w:val="184"/>
    <w:qFormat/>
    <w:uiPriority w:val="0"/>
    <w:pPr>
      <w:suppressAutoHyphens/>
      <w:spacing w:before="120" w:after="0"/>
      <w:ind w:firstLine="0"/>
    </w:pPr>
    <w:rPr>
      <w:szCs w:val="20"/>
    </w:rPr>
  </w:style>
  <w:style w:type="character" w:customStyle="1" w:styleId="186">
    <w:name w:val="日期 Char1"/>
    <w:basedOn w:val="142"/>
    <w:qFormat/>
    <w:uiPriority w:val="0"/>
  </w:style>
  <w:style w:type="character" w:customStyle="1" w:styleId="187">
    <w:name w:val="标题3 Char"/>
    <w:link w:val="188"/>
    <w:qFormat/>
    <w:uiPriority w:val="0"/>
    <w:rPr>
      <w:rFonts w:ascii="Cambria" w:hAnsi="Cambria" w:eastAsia="宋体" w:cs="Times New Roman"/>
      <w:bCs/>
      <w:sz w:val="28"/>
      <w:szCs w:val="32"/>
    </w:rPr>
  </w:style>
  <w:style w:type="paragraph" w:customStyle="1" w:styleId="188">
    <w:name w:val="标题3"/>
    <w:basedOn w:val="4"/>
    <w:link w:val="187"/>
    <w:qFormat/>
    <w:uiPriority w:val="0"/>
    <w:pPr>
      <w:numPr>
        <w:ilvl w:val="0"/>
        <w:numId w:val="0"/>
      </w:numPr>
      <w:spacing w:after="120"/>
      <w:outlineLvl w:val="2"/>
    </w:pPr>
    <w:rPr>
      <w:rFonts w:ascii="Cambria" w:hAnsi="Cambria"/>
      <w:sz w:val="28"/>
    </w:rPr>
  </w:style>
  <w:style w:type="character" w:customStyle="1" w:styleId="189">
    <w:name w:val="文档结构图 Char1"/>
    <w:semiHidden/>
    <w:qFormat/>
    <w:uiPriority w:val="0"/>
    <w:rPr>
      <w:rFonts w:ascii="宋体" w:eastAsia="宋体"/>
      <w:sz w:val="18"/>
      <w:szCs w:val="18"/>
    </w:rPr>
  </w:style>
  <w:style w:type="character" w:customStyle="1" w:styleId="190">
    <w:name w:val="kjxy1"/>
    <w:uiPriority w:val="0"/>
    <w:rPr>
      <w:rFonts w:ascii="Tahoma" w:hAnsi="Tahoma" w:eastAsia="宋体"/>
      <w:color w:val="0000CC"/>
      <w:kern w:val="2"/>
      <w:sz w:val="24"/>
      <w:szCs w:val="24"/>
      <w:lang w:val="en-US" w:eastAsia="zh-CN" w:bidi="ar-SA"/>
    </w:rPr>
  </w:style>
  <w:style w:type="character" w:customStyle="1" w:styleId="191">
    <w:name w:val="中国铁建-1级列表符号（也可用于5级标题） Char"/>
    <w:link w:val="192"/>
    <w:qFormat/>
    <w:locked/>
    <w:uiPriority w:val="0"/>
    <w:rPr>
      <w:rFonts w:ascii="Calibri" w:hAnsi="Calibri" w:eastAsia="仿宋_GB2312"/>
      <w:sz w:val="24"/>
      <w:szCs w:val="24"/>
    </w:rPr>
  </w:style>
  <w:style w:type="paragraph" w:customStyle="1" w:styleId="192">
    <w:name w:val="中国铁建-1级列表符号（也可用于5级标题）"/>
    <w:basedOn w:val="193"/>
    <w:link w:val="191"/>
    <w:uiPriority w:val="0"/>
    <w:pPr>
      <w:numPr>
        <w:ilvl w:val="0"/>
        <w:numId w:val="14"/>
      </w:numPr>
      <w:spacing w:afterLines="50"/>
      <w:ind w:left="0" w:firstLine="200"/>
    </w:pPr>
  </w:style>
  <w:style w:type="paragraph" w:customStyle="1" w:styleId="193">
    <w:name w:val="中国铁建-文档正文"/>
    <w:basedOn w:val="21"/>
    <w:link w:val="619"/>
    <w:qFormat/>
    <w:uiPriority w:val="0"/>
    <w:pPr>
      <w:wordWrap w:val="0"/>
      <w:spacing w:line="360" w:lineRule="auto"/>
      <w:ind w:firstLine="200"/>
    </w:pPr>
    <w:rPr>
      <w:rFonts w:ascii="Calibri" w:hAnsi="Calibri" w:eastAsia="仿宋_GB2312"/>
      <w:sz w:val="24"/>
    </w:rPr>
  </w:style>
  <w:style w:type="character" w:customStyle="1" w:styleId="194">
    <w:name w:val="tpc_content1"/>
    <w:qFormat/>
    <w:uiPriority w:val="0"/>
    <w:rPr>
      <w:rFonts w:ascii="Tahoma" w:hAnsi="Tahoma" w:eastAsia="宋体"/>
      <w:kern w:val="2"/>
      <w:sz w:val="20"/>
      <w:szCs w:val="20"/>
      <w:lang w:val="en-US" w:eastAsia="zh-CN" w:bidi="ar-SA"/>
    </w:rPr>
  </w:style>
  <w:style w:type="character" w:customStyle="1" w:styleId="195">
    <w:name w:val="EmailStyle7551"/>
    <w:semiHidden/>
    <w:qFormat/>
    <w:uiPriority w:val="0"/>
    <w:rPr>
      <w:rFonts w:ascii="宋体" w:eastAsia="宋体"/>
      <w:color w:val="0000FF"/>
      <w:sz w:val="24"/>
      <w:szCs w:val="24"/>
      <w:u w:val="none"/>
    </w:rPr>
  </w:style>
  <w:style w:type="character" w:customStyle="1" w:styleId="196">
    <w:name w:val="不明显参考1"/>
    <w:qFormat/>
    <w:uiPriority w:val="0"/>
    <w:rPr>
      <w:b/>
      <w:bCs/>
      <w:color w:val="4F81BD"/>
    </w:rPr>
  </w:style>
  <w:style w:type="character" w:customStyle="1" w:styleId="197">
    <w:name w:val="titleblack14px1"/>
    <w:qFormat/>
    <w:uiPriority w:val="0"/>
    <w:rPr>
      <w:b/>
      <w:bCs/>
      <w:color w:val="000000"/>
      <w:sz w:val="23"/>
      <w:szCs w:val="23"/>
    </w:rPr>
  </w:style>
  <w:style w:type="character" w:customStyle="1" w:styleId="198">
    <w:name w:val="Highlighted Variable"/>
    <w:qFormat/>
    <w:uiPriority w:val="0"/>
    <w:rPr>
      <w:rFonts w:ascii="Book Antiqua" w:hAnsi="Book Antiqua"/>
      <w:color w:val="0000FF"/>
    </w:rPr>
  </w:style>
  <w:style w:type="character" w:customStyle="1" w:styleId="199">
    <w:name w:val="DZBL-正文-2 Char"/>
    <w:link w:val="200"/>
    <w:qFormat/>
    <w:uiPriority w:val="0"/>
    <w:rPr>
      <w:rFonts w:ascii="宋体" w:hAnsi="Calibri" w:eastAsia="宋体" w:cs="Times New Roman"/>
      <w:sz w:val="24"/>
      <w:szCs w:val="24"/>
    </w:rPr>
  </w:style>
  <w:style w:type="paragraph" w:customStyle="1" w:styleId="200">
    <w:name w:val="DZBL-正文-2"/>
    <w:basedOn w:val="1"/>
    <w:link w:val="199"/>
    <w:qFormat/>
    <w:uiPriority w:val="0"/>
    <w:pPr>
      <w:spacing w:line="360" w:lineRule="auto"/>
      <w:ind w:firstLine="425" w:firstLineChars="177"/>
    </w:pPr>
    <w:rPr>
      <w:rFonts w:ascii="宋体"/>
      <w:kern w:val="0"/>
      <w:sz w:val="24"/>
      <w:szCs w:val="24"/>
    </w:rPr>
  </w:style>
  <w:style w:type="character" w:customStyle="1" w:styleId="201">
    <w:name w:val="纯文本 Char1"/>
    <w:semiHidden/>
    <w:qFormat/>
    <w:uiPriority w:val="0"/>
    <w:rPr>
      <w:rFonts w:ascii="宋体" w:hAnsi="Courier New" w:eastAsia="宋体" w:cs="Courier New"/>
      <w:szCs w:val="21"/>
    </w:rPr>
  </w:style>
  <w:style w:type="character" w:customStyle="1" w:styleId="202">
    <w:name w:val="search_content1"/>
    <w:qFormat/>
    <w:uiPriority w:val="0"/>
    <w:rPr>
      <w:sz w:val="20"/>
      <w:szCs w:val="20"/>
    </w:rPr>
  </w:style>
  <w:style w:type="character" w:customStyle="1" w:styleId="203">
    <w:name w:val="标签 Char"/>
    <w:qFormat/>
    <w:uiPriority w:val="0"/>
    <w:rPr>
      <w:rFonts w:ascii="宋体" w:hAnsi="Tahoma" w:eastAsia="宋体"/>
      <w:kern w:val="2"/>
      <w:sz w:val="21"/>
      <w:szCs w:val="21"/>
      <w:lang w:val="en-US" w:eastAsia="zh-CN" w:bidi="ar-SA"/>
    </w:rPr>
  </w:style>
  <w:style w:type="character" w:customStyle="1" w:styleId="204">
    <w:name w:val="ibm-item-note"/>
    <w:qFormat/>
    <w:uiPriority w:val="0"/>
  </w:style>
  <w:style w:type="character" w:customStyle="1" w:styleId="205">
    <w:name w:val="正文首行缩进两字符 Char Char Char"/>
    <w:link w:val="206"/>
    <w:qFormat/>
    <w:uiPriority w:val="0"/>
    <w:rPr>
      <w:rFonts w:ascii="Times New Roman" w:hAnsi="Times New Roman" w:eastAsia="宋体" w:cs="Times New Roman"/>
      <w:sz w:val="24"/>
      <w:szCs w:val="24"/>
    </w:rPr>
  </w:style>
  <w:style w:type="paragraph" w:customStyle="1" w:styleId="206">
    <w:name w:val="正文首行缩进两字符 Char Char"/>
    <w:basedOn w:val="1"/>
    <w:link w:val="205"/>
    <w:uiPriority w:val="0"/>
    <w:pPr>
      <w:spacing w:line="360" w:lineRule="auto"/>
      <w:ind w:firstLine="200" w:firstLineChars="200"/>
    </w:pPr>
    <w:rPr>
      <w:kern w:val="0"/>
      <w:sz w:val="24"/>
      <w:szCs w:val="24"/>
    </w:rPr>
  </w:style>
  <w:style w:type="character" w:customStyle="1" w:styleId="207">
    <w:name w:val="f14b1"/>
    <w:qFormat/>
    <w:uiPriority w:val="0"/>
    <w:rPr>
      <w:b/>
      <w:bCs/>
      <w:color w:val="2672BC"/>
      <w:sz w:val="21"/>
      <w:szCs w:val="21"/>
      <w:u w:val="none"/>
    </w:rPr>
  </w:style>
  <w:style w:type="character" w:customStyle="1" w:styleId="208">
    <w:name w:val="文档正文 Char"/>
    <w:link w:val="209"/>
    <w:qFormat/>
    <w:locked/>
    <w:uiPriority w:val="0"/>
    <w:rPr>
      <w:rFonts w:ascii="华文细黑" w:hAnsi="华文细黑" w:eastAsia="华文细黑" w:cs="Times New Roman"/>
      <w:color w:val="000000"/>
      <w:kern w:val="0"/>
      <w:sz w:val="24"/>
      <w:szCs w:val="20"/>
    </w:rPr>
  </w:style>
  <w:style w:type="paragraph" w:customStyle="1" w:styleId="209">
    <w:name w:val="文档正文"/>
    <w:basedOn w:val="1"/>
    <w:link w:val="208"/>
    <w:qFormat/>
    <w:uiPriority w:val="0"/>
    <w:pPr>
      <w:adjustRightInd w:val="0"/>
      <w:spacing w:after="120" w:line="360" w:lineRule="auto"/>
      <w:ind w:firstLine="480" w:firstLineChars="200"/>
      <w:textAlignment w:val="baseline"/>
    </w:pPr>
    <w:rPr>
      <w:rFonts w:ascii="华文细黑" w:hAnsi="华文细黑" w:eastAsia="华文细黑"/>
      <w:color w:val="000000"/>
      <w:kern w:val="0"/>
      <w:sz w:val="24"/>
      <w:szCs w:val="20"/>
    </w:rPr>
  </w:style>
  <w:style w:type="character" w:customStyle="1" w:styleId="210">
    <w:name w:val="正文格式 Char"/>
    <w:link w:val="211"/>
    <w:qFormat/>
    <w:uiPriority w:val="0"/>
    <w:rPr>
      <w:rFonts w:ascii="Times New Roman" w:hAnsi="Times New Roman" w:eastAsia="宋体" w:cs="Times New Roman"/>
      <w:kern w:val="0"/>
      <w:sz w:val="24"/>
      <w:szCs w:val="20"/>
    </w:rPr>
  </w:style>
  <w:style w:type="paragraph" w:customStyle="1" w:styleId="211">
    <w:name w:val="正文格式"/>
    <w:basedOn w:val="1"/>
    <w:link w:val="210"/>
    <w:uiPriority w:val="0"/>
    <w:pPr>
      <w:adjustRightInd w:val="0"/>
      <w:snapToGrid w:val="0"/>
      <w:spacing w:line="360" w:lineRule="atLeast"/>
      <w:ind w:firstLine="482"/>
      <w:textAlignment w:val="baseline"/>
    </w:pPr>
    <w:rPr>
      <w:kern w:val="0"/>
      <w:sz w:val="24"/>
      <w:szCs w:val="20"/>
    </w:rPr>
  </w:style>
  <w:style w:type="character" w:customStyle="1" w:styleId="212">
    <w:name w:val="图号 Char"/>
    <w:link w:val="213"/>
    <w:qFormat/>
    <w:uiPriority w:val="0"/>
    <w:rPr>
      <w:rFonts w:ascii="宋体" w:hAnsi="Times New Roman" w:eastAsia="宋体" w:cs="Times New Roman"/>
      <w:kern w:val="0"/>
      <w:szCs w:val="20"/>
    </w:rPr>
  </w:style>
  <w:style w:type="paragraph" w:customStyle="1" w:styleId="213">
    <w:name w:val="图号"/>
    <w:basedOn w:val="1"/>
    <w:link w:val="212"/>
    <w:uiPriority w:val="0"/>
    <w:pPr>
      <w:overflowPunct w:val="0"/>
      <w:autoSpaceDE w:val="0"/>
      <w:autoSpaceDN w:val="0"/>
      <w:adjustRightInd w:val="0"/>
      <w:snapToGrid w:val="0"/>
      <w:jc w:val="right"/>
    </w:pPr>
    <w:rPr>
      <w:rFonts w:ascii="宋体"/>
      <w:kern w:val="0"/>
      <w:sz w:val="20"/>
      <w:szCs w:val="20"/>
    </w:rPr>
  </w:style>
  <w:style w:type="character" w:customStyle="1" w:styleId="214">
    <w:name w:val="标题 3 字符"/>
    <w:link w:val="5"/>
    <w:qFormat/>
    <w:uiPriority w:val="9"/>
    <w:rPr>
      <w:b/>
      <w:bCs/>
      <w:sz w:val="30"/>
      <w:szCs w:val="32"/>
    </w:rPr>
  </w:style>
  <w:style w:type="character" w:customStyle="1" w:styleId="215">
    <w:name w:val="Char Char42"/>
    <w:semiHidden/>
    <w:qFormat/>
    <w:uiPriority w:val="0"/>
    <w:rPr>
      <w:rFonts w:ascii="Times New Roman" w:hAnsi="Times New Roman" w:eastAsia="宋体"/>
      <w:kern w:val="2"/>
      <w:sz w:val="24"/>
      <w:szCs w:val="24"/>
      <w:lang w:val="en-US" w:eastAsia="zh-CN" w:bidi="ar-SA"/>
    </w:rPr>
  </w:style>
  <w:style w:type="character" w:customStyle="1" w:styleId="216">
    <w:name w:val="EmailStyle7121"/>
    <w:semiHidden/>
    <w:qFormat/>
    <w:uiPriority w:val="0"/>
    <w:rPr>
      <w:rFonts w:ascii="宋体" w:eastAsia="宋体"/>
      <w:color w:val="0000FF"/>
      <w:sz w:val="24"/>
      <w:szCs w:val="24"/>
      <w:u w:val="none"/>
    </w:rPr>
  </w:style>
  <w:style w:type="character" w:customStyle="1" w:styleId="217">
    <w:name w:val="Comment Text Char"/>
    <w:semiHidden/>
    <w:qFormat/>
    <w:locked/>
    <w:uiPriority w:val="0"/>
    <w:rPr>
      <w:rFonts w:hint="default" w:ascii="Times New Roman" w:hAnsi="Times New Roman" w:eastAsia="宋体" w:cs="Times New Roman"/>
      <w:szCs w:val="24"/>
    </w:rPr>
  </w:style>
  <w:style w:type="character" w:customStyle="1" w:styleId="218">
    <w:name w:val="书籍标题1"/>
    <w:qFormat/>
    <w:uiPriority w:val="33"/>
    <w:rPr>
      <w:b/>
      <w:bCs/>
      <w:smallCaps/>
      <w:spacing w:val="5"/>
    </w:rPr>
  </w:style>
  <w:style w:type="character" w:customStyle="1" w:styleId="219">
    <w:name w:val="纯文本 字符"/>
    <w:link w:val="45"/>
    <w:qFormat/>
    <w:uiPriority w:val="0"/>
    <w:rPr>
      <w:rFonts w:ascii="宋体" w:hAnsi="Courier New" w:eastAsia="宋体" w:cs="Times New Roman"/>
      <w:szCs w:val="20"/>
    </w:rPr>
  </w:style>
  <w:style w:type="character" w:customStyle="1" w:styleId="220">
    <w:name w:val="此正文 Char"/>
    <w:link w:val="221"/>
    <w:qFormat/>
    <w:uiPriority w:val="0"/>
    <w:rPr>
      <w:rFonts w:ascii="Times New Roman" w:hAnsi="Times New Roman" w:eastAsia="宋体" w:cs="Times New Roman"/>
      <w:sz w:val="24"/>
      <w:szCs w:val="24"/>
    </w:rPr>
  </w:style>
  <w:style w:type="paragraph" w:customStyle="1" w:styleId="221">
    <w:name w:val="此正文"/>
    <w:basedOn w:val="1"/>
    <w:link w:val="220"/>
    <w:uiPriority w:val="0"/>
    <w:pPr>
      <w:spacing w:line="360" w:lineRule="auto"/>
      <w:ind w:firstLine="200" w:firstLineChars="200"/>
    </w:pPr>
    <w:rPr>
      <w:kern w:val="0"/>
      <w:sz w:val="24"/>
      <w:szCs w:val="24"/>
    </w:rPr>
  </w:style>
  <w:style w:type="character" w:customStyle="1" w:styleId="222">
    <w:name w:val="文章标题 3 Char Char"/>
    <w:link w:val="223"/>
    <w:qFormat/>
    <w:uiPriority w:val="0"/>
    <w:rPr>
      <w:rFonts w:ascii="Arial" w:hAnsi="Arial" w:eastAsia="黑体" w:cs="Times New Roman"/>
      <w:bCs/>
      <w:sz w:val="28"/>
      <w:szCs w:val="32"/>
    </w:rPr>
  </w:style>
  <w:style w:type="paragraph" w:customStyle="1" w:styleId="223">
    <w:name w:val="文章标题 3 Char"/>
    <w:basedOn w:val="5"/>
    <w:next w:val="1"/>
    <w:link w:val="222"/>
    <w:uiPriority w:val="0"/>
    <w:pPr>
      <w:numPr>
        <w:ilvl w:val="0"/>
        <w:numId w:val="0"/>
      </w:numPr>
      <w:spacing w:line="416" w:lineRule="auto"/>
      <w:ind w:left="-7" w:firstLine="567"/>
    </w:pPr>
    <w:rPr>
      <w:rFonts w:ascii="Arial" w:hAnsi="Arial" w:eastAsia="黑体"/>
      <w:sz w:val="28"/>
    </w:rPr>
  </w:style>
  <w:style w:type="character" w:customStyle="1" w:styleId="224">
    <w:name w:val="font1"/>
    <w:qFormat/>
    <w:uiPriority w:val="0"/>
    <w:rPr>
      <w:color w:val="000000"/>
      <w:sz w:val="19"/>
      <w:szCs w:val="19"/>
    </w:rPr>
  </w:style>
  <w:style w:type="character" w:customStyle="1" w:styleId="225">
    <w:name w:val="WW8Num30z0"/>
    <w:qFormat/>
    <w:uiPriority w:val="0"/>
    <w:rPr>
      <w:rFonts w:ascii="Symbol" w:hAnsi="Symbol"/>
    </w:rPr>
  </w:style>
  <w:style w:type="character" w:customStyle="1" w:styleId="226">
    <w:name w:val="列表（符号一级）（绿盟科技） Char"/>
    <w:link w:val="227"/>
    <w:qFormat/>
    <w:uiPriority w:val="0"/>
    <w:rPr>
      <w:rFonts w:ascii="Arial" w:hAnsi="Arial"/>
      <w:szCs w:val="21"/>
    </w:rPr>
  </w:style>
  <w:style w:type="paragraph" w:customStyle="1" w:styleId="227">
    <w:name w:val="列表（符号一级）（绿盟科技）"/>
    <w:basedOn w:val="1"/>
    <w:link w:val="226"/>
    <w:qFormat/>
    <w:uiPriority w:val="0"/>
    <w:pPr>
      <w:numPr>
        <w:ilvl w:val="0"/>
        <w:numId w:val="15"/>
      </w:numPr>
      <w:spacing w:line="300" w:lineRule="auto"/>
      <w:ind w:firstLine="0"/>
    </w:pPr>
    <w:rPr>
      <w:rFonts w:ascii="Arial" w:hAnsi="Arial"/>
      <w:kern w:val="0"/>
      <w:sz w:val="20"/>
      <w:szCs w:val="21"/>
    </w:rPr>
  </w:style>
  <w:style w:type="character" w:customStyle="1" w:styleId="228">
    <w:name w:val="图 Char"/>
    <w:link w:val="229"/>
    <w:qFormat/>
    <w:uiPriority w:val="0"/>
    <w:rPr>
      <w:rFonts w:ascii="Times New Roman" w:hAnsi="Times New Roman" w:eastAsia="宋体" w:cs="Times New Roman"/>
      <w:spacing w:val="20"/>
      <w:kern w:val="0"/>
      <w:sz w:val="24"/>
      <w:szCs w:val="20"/>
    </w:rPr>
  </w:style>
  <w:style w:type="paragraph" w:customStyle="1" w:styleId="229">
    <w:name w:val="图"/>
    <w:basedOn w:val="1"/>
    <w:link w:val="228"/>
    <w:qFormat/>
    <w:uiPriority w:val="0"/>
    <w:pPr>
      <w:keepNext/>
      <w:adjustRightInd w:val="0"/>
      <w:snapToGrid w:val="0"/>
      <w:spacing w:before="60" w:after="60" w:line="300" w:lineRule="auto"/>
      <w:jc w:val="center"/>
    </w:pPr>
    <w:rPr>
      <w:spacing w:val="20"/>
      <w:kern w:val="0"/>
      <w:sz w:val="24"/>
      <w:szCs w:val="20"/>
    </w:rPr>
  </w:style>
  <w:style w:type="character" w:customStyle="1" w:styleId="230">
    <w:name w:val="EmailStyle591"/>
    <w:semiHidden/>
    <w:qFormat/>
    <w:uiPriority w:val="0"/>
    <w:rPr>
      <w:rFonts w:ascii="Arial" w:hAnsi="Arial" w:eastAsia="宋体"/>
      <w:color w:val="auto"/>
      <w:kern w:val="2"/>
      <w:sz w:val="18"/>
      <w:lang w:val="en-US" w:eastAsia="zh-CN"/>
    </w:rPr>
  </w:style>
  <w:style w:type="character" w:customStyle="1" w:styleId="231">
    <w:name w:val="lawtext1"/>
    <w:basedOn w:val="142"/>
    <w:uiPriority w:val="0"/>
  </w:style>
  <w:style w:type="character" w:customStyle="1" w:styleId="232">
    <w:name w:val="脚注文本 Char1"/>
    <w:semiHidden/>
    <w:qFormat/>
    <w:uiPriority w:val="0"/>
    <w:rPr>
      <w:sz w:val="18"/>
      <w:szCs w:val="18"/>
    </w:rPr>
  </w:style>
  <w:style w:type="character" w:customStyle="1" w:styleId="233">
    <w:name w:val="Char Char43"/>
    <w:semiHidden/>
    <w:qFormat/>
    <w:uiPriority w:val="0"/>
    <w:rPr>
      <w:rFonts w:ascii="Times New Roman" w:hAnsi="Times New Roman" w:eastAsia="宋体"/>
      <w:kern w:val="2"/>
      <w:sz w:val="24"/>
      <w:szCs w:val="24"/>
      <w:lang w:val="en-US" w:eastAsia="zh-CN" w:bidi="ar-SA"/>
    </w:rPr>
  </w:style>
  <w:style w:type="character" w:customStyle="1" w:styleId="234">
    <w:name w:val="EmailStyle5241"/>
    <w:semiHidden/>
    <w:qFormat/>
    <w:uiPriority w:val="0"/>
    <w:rPr>
      <w:rFonts w:ascii="宋体" w:eastAsia="宋体"/>
      <w:color w:val="0000FF"/>
      <w:sz w:val="24"/>
      <w:szCs w:val="24"/>
      <w:u w:val="none"/>
    </w:rPr>
  </w:style>
  <w:style w:type="character" w:customStyle="1" w:styleId="235">
    <w:name w:val="text1"/>
    <w:qFormat/>
    <w:uiPriority w:val="0"/>
    <w:rPr>
      <w:rFonts w:ascii="Tahoma" w:hAnsi="Tahoma" w:eastAsia="宋体"/>
      <w:kern w:val="2"/>
      <w:sz w:val="18"/>
      <w:szCs w:val="18"/>
      <w:u w:val="none"/>
      <w:lang w:val="en-US" w:eastAsia="zh-CN" w:bidi="ar-SA"/>
    </w:rPr>
  </w:style>
  <w:style w:type="character" w:customStyle="1" w:styleId="236">
    <w:name w:val="EmailStyle5081"/>
    <w:semiHidden/>
    <w:qFormat/>
    <w:uiPriority w:val="0"/>
    <w:rPr>
      <w:rFonts w:ascii="宋体" w:eastAsia="宋体"/>
      <w:color w:val="0000FF"/>
      <w:sz w:val="24"/>
      <w:szCs w:val="24"/>
      <w:u w:val="none"/>
    </w:rPr>
  </w:style>
  <w:style w:type="character" w:customStyle="1" w:styleId="237">
    <w:name w:val="Char Char161"/>
    <w:qFormat/>
    <w:uiPriority w:val="0"/>
    <w:rPr>
      <w:rFonts w:ascii="楷体_GB2312" w:hAnsi="Tahoma" w:eastAsia="楷体_GB2312"/>
      <w:kern w:val="2"/>
      <w:sz w:val="32"/>
      <w:lang w:val="en-US" w:eastAsia="zh-CN" w:bidi="ar-SA"/>
    </w:rPr>
  </w:style>
  <w:style w:type="character" w:customStyle="1" w:styleId="238">
    <w:name w:val="建设方案标题3 Char"/>
    <w:link w:val="239"/>
    <w:qFormat/>
    <w:uiPriority w:val="0"/>
    <w:rPr>
      <w:rFonts w:ascii="Arial" w:hAnsi="Arial" w:eastAsia="Times New Roman"/>
      <w:sz w:val="28"/>
    </w:rPr>
  </w:style>
  <w:style w:type="paragraph" w:customStyle="1" w:styleId="239">
    <w:name w:val="建设方案标题3"/>
    <w:basedOn w:val="4"/>
    <w:link w:val="238"/>
    <w:uiPriority w:val="0"/>
    <w:pPr>
      <w:numPr>
        <w:ilvl w:val="2"/>
        <w:numId w:val="16"/>
      </w:numPr>
      <w:adjustRightInd w:val="0"/>
      <w:snapToGrid w:val="0"/>
      <w:spacing w:beforeLines="100" w:afterLines="100"/>
    </w:pPr>
    <w:rPr>
      <w:rFonts w:ascii="Arial" w:hAnsi="Arial" w:eastAsia="Times New Roman"/>
      <w:b w:val="0"/>
      <w:bCs w:val="0"/>
      <w:sz w:val="28"/>
      <w:szCs w:val="20"/>
    </w:rPr>
  </w:style>
  <w:style w:type="character" w:customStyle="1" w:styleId="240">
    <w:name w:val="标准正文格式 Char"/>
    <w:link w:val="241"/>
    <w:qFormat/>
    <w:uiPriority w:val="0"/>
    <w:rPr>
      <w:rFonts w:ascii="Times New Roman" w:hAnsi="Times New Roman" w:eastAsia="仿宋_GB2312" w:cs="Times New Roman"/>
      <w:bCs/>
      <w:sz w:val="28"/>
      <w:szCs w:val="20"/>
    </w:rPr>
  </w:style>
  <w:style w:type="paragraph" w:customStyle="1" w:styleId="241">
    <w:name w:val="标准正文格式"/>
    <w:basedOn w:val="1"/>
    <w:link w:val="240"/>
    <w:uiPriority w:val="0"/>
    <w:pPr>
      <w:adjustRightInd w:val="0"/>
      <w:spacing w:before="60" w:after="120" w:line="288" w:lineRule="auto"/>
      <w:ind w:firstLine="200" w:firstLineChars="200"/>
      <w:textAlignment w:val="baseline"/>
    </w:pPr>
    <w:rPr>
      <w:rFonts w:eastAsia="仿宋_GB2312"/>
      <w:bCs/>
      <w:kern w:val="0"/>
      <w:sz w:val="28"/>
      <w:szCs w:val="20"/>
    </w:rPr>
  </w:style>
  <w:style w:type="character" w:customStyle="1" w:styleId="242">
    <w:name w:val="redbig1"/>
    <w:qFormat/>
    <w:uiPriority w:val="0"/>
    <w:rPr>
      <w:b/>
      <w:bCs/>
      <w:color w:val="D00018"/>
      <w:sz w:val="27"/>
      <w:szCs w:val="27"/>
    </w:rPr>
  </w:style>
  <w:style w:type="character" w:customStyle="1" w:styleId="243">
    <w:name w:val="正文缩进 字符"/>
    <w:link w:val="21"/>
    <w:qFormat/>
    <w:uiPriority w:val="99"/>
    <w:rPr>
      <w:rFonts w:ascii="Times New Roman" w:hAnsi="Times New Roman" w:eastAsia="宋体" w:cs="Times New Roman"/>
      <w:szCs w:val="24"/>
    </w:rPr>
  </w:style>
  <w:style w:type="character" w:customStyle="1" w:styleId="244">
    <w:name w:val="msoins"/>
    <w:basedOn w:val="142"/>
    <w:qFormat/>
    <w:uiPriority w:val="0"/>
  </w:style>
  <w:style w:type="character" w:customStyle="1" w:styleId="245">
    <w:name w:val="我的列表 Char"/>
    <w:link w:val="246"/>
    <w:qFormat/>
    <w:uiPriority w:val="0"/>
    <w:rPr>
      <w:rFonts w:ascii="Arial" w:hAnsi="Arial" w:eastAsia="宋体" w:cs="Times New Roman"/>
      <w:sz w:val="24"/>
      <w:szCs w:val="18"/>
    </w:rPr>
  </w:style>
  <w:style w:type="paragraph" w:customStyle="1" w:styleId="246">
    <w:name w:val="我的列表"/>
    <w:basedOn w:val="247"/>
    <w:next w:val="247"/>
    <w:link w:val="245"/>
    <w:uiPriority w:val="0"/>
    <w:pPr>
      <w:ind w:left="360" w:firstLine="0" w:firstLineChars="0"/>
    </w:pPr>
  </w:style>
  <w:style w:type="paragraph" w:customStyle="1" w:styleId="247">
    <w:name w:val="我的正文"/>
    <w:basedOn w:val="1"/>
    <w:link w:val="352"/>
    <w:qFormat/>
    <w:uiPriority w:val="0"/>
    <w:pPr>
      <w:spacing w:line="360" w:lineRule="auto"/>
      <w:ind w:firstLine="200" w:firstLineChars="200"/>
    </w:pPr>
    <w:rPr>
      <w:rFonts w:ascii="Arial" w:hAnsi="Arial"/>
      <w:kern w:val="0"/>
      <w:sz w:val="24"/>
      <w:szCs w:val="18"/>
    </w:rPr>
  </w:style>
  <w:style w:type="character" w:customStyle="1" w:styleId="248">
    <w:name w:val="标题 7 字符"/>
    <w:link w:val="9"/>
    <w:qFormat/>
    <w:uiPriority w:val="9"/>
    <w:rPr>
      <w:rFonts w:eastAsia="微软雅黑"/>
      <w:bCs/>
      <w:sz w:val="24"/>
      <w:szCs w:val="24"/>
    </w:rPr>
  </w:style>
  <w:style w:type="character" w:customStyle="1" w:styleId="249">
    <w:name w:val="Std.4 Char"/>
    <w:link w:val="250"/>
    <w:qFormat/>
    <w:uiPriority w:val="0"/>
    <w:rPr>
      <w:rFonts w:ascii="Times New Roman" w:hAnsi="Times New Roman" w:eastAsia="宋体" w:cs="Times New Roman"/>
      <w:b/>
      <w:bCs/>
      <w:color w:val="000000"/>
      <w:sz w:val="30"/>
      <w:szCs w:val="30"/>
    </w:rPr>
  </w:style>
  <w:style w:type="paragraph" w:customStyle="1" w:styleId="250">
    <w:name w:val="Std.4"/>
    <w:basedOn w:val="251"/>
    <w:link w:val="249"/>
    <w:qFormat/>
    <w:uiPriority w:val="0"/>
    <w:pPr>
      <w:numPr>
        <w:ilvl w:val="3"/>
      </w:numPr>
      <w:ind w:left="1276" w:hanging="1276"/>
      <w:outlineLvl w:val="3"/>
    </w:pPr>
    <w:rPr>
      <w:sz w:val="30"/>
      <w:szCs w:val="30"/>
    </w:rPr>
  </w:style>
  <w:style w:type="paragraph" w:customStyle="1" w:styleId="251">
    <w:name w:val="Std.3"/>
    <w:basedOn w:val="252"/>
    <w:link w:val="261"/>
    <w:qFormat/>
    <w:uiPriority w:val="0"/>
    <w:pPr>
      <w:ind w:left="1276" w:hanging="1276"/>
      <w:outlineLvl w:val="2"/>
    </w:pPr>
    <w:rPr>
      <w:sz w:val="32"/>
      <w:szCs w:val="32"/>
    </w:rPr>
  </w:style>
  <w:style w:type="paragraph" w:customStyle="1" w:styleId="252">
    <w:name w:val="Std.2"/>
    <w:basedOn w:val="4"/>
    <w:link w:val="742"/>
    <w:qFormat/>
    <w:uiPriority w:val="0"/>
    <w:pPr>
      <w:numPr>
        <w:ilvl w:val="0"/>
        <w:numId w:val="0"/>
      </w:numPr>
      <w:spacing w:before="260" w:after="260"/>
      <w:ind w:left="1440" w:hanging="1440"/>
    </w:pPr>
    <w:rPr>
      <w:b w:val="0"/>
      <w:color w:val="000000"/>
      <w:sz w:val="36"/>
      <w:szCs w:val="36"/>
    </w:rPr>
  </w:style>
  <w:style w:type="character" w:customStyle="1" w:styleId="253">
    <w:name w:val="四级目录 Char"/>
    <w:link w:val="254"/>
    <w:qFormat/>
    <w:uiPriority w:val="0"/>
    <w:rPr>
      <w:rFonts w:ascii="宋体" w:hAnsi="宋体"/>
      <w:bCs/>
      <w:sz w:val="30"/>
      <w:szCs w:val="30"/>
    </w:rPr>
  </w:style>
  <w:style w:type="paragraph" w:customStyle="1" w:styleId="254">
    <w:name w:val="四级目录"/>
    <w:basedOn w:val="6"/>
    <w:link w:val="253"/>
    <w:qFormat/>
    <w:uiPriority w:val="0"/>
    <w:pPr>
      <w:spacing w:before="280" w:after="290"/>
      <w:ind w:left="142"/>
    </w:pPr>
    <w:rPr>
      <w:rFonts w:ascii="宋体" w:hAnsi="宋体" w:eastAsia="宋体"/>
      <w:b w:val="0"/>
      <w:sz w:val="30"/>
      <w:szCs w:val="30"/>
    </w:rPr>
  </w:style>
  <w:style w:type="character" w:customStyle="1" w:styleId="255">
    <w:name w:val="标题 5 字符"/>
    <w:link w:val="7"/>
    <w:qFormat/>
    <w:uiPriority w:val="0"/>
    <w:rPr>
      <w:rFonts w:eastAsia="微软雅黑"/>
      <w:bCs/>
      <w:sz w:val="28"/>
      <w:szCs w:val="28"/>
    </w:rPr>
  </w:style>
  <w:style w:type="character" w:customStyle="1" w:styleId="256">
    <w:name w:val="标题 4 字符"/>
    <w:link w:val="6"/>
    <w:qFormat/>
    <w:uiPriority w:val="9"/>
    <w:rPr>
      <w:rFonts w:eastAsia="微软雅黑"/>
      <w:b/>
      <w:bCs/>
      <w:sz w:val="28"/>
      <w:szCs w:val="28"/>
    </w:rPr>
  </w:style>
  <w:style w:type="character" w:customStyle="1" w:styleId="257">
    <w:name w:val="表格内容 Char"/>
    <w:link w:val="258"/>
    <w:qFormat/>
    <w:uiPriority w:val="0"/>
    <w:rPr>
      <w:sz w:val="24"/>
      <w:szCs w:val="24"/>
      <w:lang w:bidi="ar-SA"/>
    </w:rPr>
  </w:style>
  <w:style w:type="paragraph" w:customStyle="1" w:styleId="258">
    <w:name w:val="表格内容"/>
    <w:next w:val="1"/>
    <w:link w:val="257"/>
    <w:qFormat/>
    <w:uiPriority w:val="0"/>
    <w:pPr>
      <w:spacing w:line="240" w:lineRule="atLeast"/>
    </w:pPr>
    <w:rPr>
      <w:rFonts w:ascii="Times New Roman" w:hAnsi="Times New Roman" w:eastAsia="宋体" w:cs="Times New Roman"/>
      <w:sz w:val="24"/>
      <w:szCs w:val="24"/>
      <w:lang w:val="en-US" w:eastAsia="zh-CN" w:bidi="ar-SA"/>
    </w:rPr>
  </w:style>
  <w:style w:type="character" w:customStyle="1" w:styleId="259">
    <w:name w:val="标题 2 字符"/>
    <w:link w:val="4"/>
    <w:qFormat/>
    <w:uiPriority w:val="9"/>
    <w:rPr>
      <w:b/>
      <w:bCs/>
      <w:sz w:val="32"/>
      <w:szCs w:val="32"/>
    </w:rPr>
  </w:style>
  <w:style w:type="character" w:customStyle="1" w:styleId="260">
    <w:name w:val="标题 8 字符"/>
    <w:link w:val="10"/>
    <w:qFormat/>
    <w:uiPriority w:val="9"/>
    <w:rPr>
      <w:sz w:val="24"/>
      <w:szCs w:val="24"/>
    </w:rPr>
  </w:style>
  <w:style w:type="character" w:customStyle="1" w:styleId="261">
    <w:name w:val="Std.3 Char"/>
    <w:link w:val="251"/>
    <w:qFormat/>
    <w:uiPriority w:val="0"/>
    <w:rPr>
      <w:rFonts w:ascii="Times New Roman" w:hAnsi="Times New Roman" w:eastAsia="宋体" w:cs="Times New Roman"/>
      <w:b/>
      <w:bCs/>
      <w:color w:val="000000"/>
      <w:sz w:val="32"/>
      <w:szCs w:val="32"/>
    </w:rPr>
  </w:style>
  <w:style w:type="character" w:customStyle="1" w:styleId="262">
    <w:name w:val="style6"/>
    <w:qFormat/>
    <w:uiPriority w:val="0"/>
  </w:style>
  <w:style w:type="character" w:customStyle="1" w:styleId="263">
    <w:name w:val="标题1 Char"/>
    <w:link w:val="264"/>
    <w:qFormat/>
    <w:uiPriority w:val="0"/>
    <w:rPr>
      <w:rFonts w:eastAsia="微软雅黑"/>
      <w:b/>
      <w:bCs/>
      <w:kern w:val="44"/>
      <w:sz w:val="36"/>
      <w:szCs w:val="36"/>
    </w:rPr>
  </w:style>
  <w:style w:type="paragraph" w:customStyle="1" w:styleId="264">
    <w:name w:val="标题1"/>
    <w:basedOn w:val="3"/>
    <w:link w:val="263"/>
    <w:qFormat/>
    <w:uiPriority w:val="0"/>
    <w:pPr>
      <w:ind w:hanging="432"/>
    </w:pPr>
    <w:rPr>
      <w:szCs w:val="36"/>
    </w:rPr>
  </w:style>
  <w:style w:type="character" w:customStyle="1" w:styleId="265">
    <w:name w:val="EmailStyle5251"/>
    <w:semiHidden/>
    <w:qFormat/>
    <w:uiPriority w:val="0"/>
    <w:rPr>
      <w:rFonts w:hint="default" w:ascii="Arial" w:hAnsi="Arial" w:eastAsia="宋体" w:cs="Arial"/>
      <w:color w:val="auto"/>
      <w:sz w:val="18"/>
      <w:szCs w:val="20"/>
    </w:rPr>
  </w:style>
  <w:style w:type="character" w:customStyle="1" w:styleId="266">
    <w:name w:val="news-121"/>
    <w:qFormat/>
    <w:uiPriority w:val="0"/>
  </w:style>
  <w:style w:type="character" w:customStyle="1" w:styleId="267">
    <w:name w:val="文档结构图 字符"/>
    <w:link w:val="26"/>
    <w:qFormat/>
    <w:uiPriority w:val="0"/>
    <w:rPr>
      <w:rFonts w:ascii="宋体" w:eastAsia="宋体"/>
      <w:sz w:val="18"/>
      <w:szCs w:val="18"/>
    </w:rPr>
  </w:style>
  <w:style w:type="character" w:customStyle="1" w:styleId="268">
    <w:name w:val="表格正文 Char"/>
    <w:link w:val="269"/>
    <w:qFormat/>
    <w:uiPriority w:val="0"/>
    <w:rPr>
      <w:rFonts w:ascii="Arial" w:hAnsi="Arial" w:eastAsia="宋体" w:cs="Times New Roman"/>
      <w:kern w:val="0"/>
      <w:szCs w:val="20"/>
    </w:rPr>
  </w:style>
  <w:style w:type="paragraph" w:customStyle="1" w:styleId="269">
    <w:name w:val="表格正文"/>
    <w:basedOn w:val="1"/>
    <w:link w:val="268"/>
    <w:qFormat/>
    <w:uiPriority w:val="0"/>
    <w:pPr>
      <w:spacing w:line="360" w:lineRule="auto"/>
    </w:pPr>
    <w:rPr>
      <w:rFonts w:ascii="Arial" w:hAnsi="Arial"/>
      <w:kern w:val="0"/>
      <w:sz w:val="20"/>
      <w:szCs w:val="20"/>
    </w:rPr>
  </w:style>
  <w:style w:type="character" w:customStyle="1" w:styleId="270">
    <w:name w:val="EmailStyle5111"/>
    <w:semiHidden/>
    <w:uiPriority w:val="0"/>
    <w:rPr>
      <w:rFonts w:hint="default" w:ascii="Arial" w:hAnsi="Arial" w:eastAsia="宋体" w:cs="Arial"/>
      <w:color w:val="auto"/>
      <w:sz w:val="18"/>
      <w:szCs w:val="20"/>
    </w:rPr>
  </w:style>
  <w:style w:type="character" w:customStyle="1" w:styleId="271">
    <w:name w:val="页眉右端（绿盟科技） Char"/>
    <w:link w:val="162"/>
    <w:qFormat/>
    <w:uiPriority w:val="0"/>
    <w:rPr>
      <w:rFonts w:ascii="Arial" w:hAnsi="Arial"/>
      <w:b/>
      <w:color w:val="FFFFFF"/>
      <w:sz w:val="18"/>
      <w:szCs w:val="18"/>
    </w:rPr>
  </w:style>
  <w:style w:type="character" w:customStyle="1" w:styleId="272">
    <w:name w:val="签名 字符"/>
    <w:link w:val="58"/>
    <w:qFormat/>
    <w:uiPriority w:val="0"/>
    <w:rPr>
      <w:rFonts w:ascii="Arial" w:hAnsi="Arial" w:eastAsia="宋体" w:cs="Times New Roman"/>
      <w:kern w:val="0"/>
      <w:szCs w:val="21"/>
    </w:rPr>
  </w:style>
  <w:style w:type="character" w:customStyle="1" w:styleId="273">
    <w:name w:val="正文首行缩进（绿盟科技） Char"/>
    <w:link w:val="274"/>
    <w:qFormat/>
    <w:uiPriority w:val="0"/>
    <w:rPr>
      <w:rFonts w:ascii="Arial" w:hAnsi="Arial" w:eastAsia="宋体" w:cs="Times New Roman"/>
      <w:kern w:val="0"/>
      <w:szCs w:val="21"/>
    </w:rPr>
  </w:style>
  <w:style w:type="paragraph" w:customStyle="1" w:styleId="274">
    <w:name w:val="正文首行缩进（绿盟科技）"/>
    <w:basedOn w:val="1"/>
    <w:link w:val="273"/>
    <w:qFormat/>
    <w:uiPriority w:val="0"/>
    <w:pPr>
      <w:spacing w:after="50" w:line="300" w:lineRule="auto"/>
      <w:ind w:firstLine="200" w:firstLineChars="200"/>
    </w:pPr>
    <w:rPr>
      <w:rFonts w:ascii="Arial" w:hAnsi="Arial"/>
      <w:kern w:val="0"/>
      <w:sz w:val="20"/>
      <w:szCs w:val="21"/>
    </w:rPr>
  </w:style>
  <w:style w:type="character" w:customStyle="1" w:styleId="275">
    <w:name w:val="二级目录 Char"/>
    <w:link w:val="276"/>
    <w:qFormat/>
    <w:uiPriority w:val="0"/>
    <w:rPr>
      <w:rFonts w:ascii="宋体" w:hAnsi="宋体" w:eastAsia="宋体" w:cs="Times New Roman"/>
      <w:b/>
      <w:bCs/>
      <w:sz w:val="32"/>
      <w:szCs w:val="32"/>
    </w:rPr>
  </w:style>
  <w:style w:type="paragraph" w:customStyle="1" w:styleId="276">
    <w:name w:val="二级目录"/>
    <w:basedOn w:val="277"/>
    <w:link w:val="275"/>
    <w:qFormat/>
    <w:uiPriority w:val="0"/>
    <w:pPr>
      <w:tabs>
        <w:tab w:val="left" w:pos="420"/>
      </w:tabs>
      <w:ind w:left="420" w:hanging="420"/>
    </w:pPr>
  </w:style>
  <w:style w:type="paragraph" w:customStyle="1" w:styleId="277">
    <w:name w:val="标题2"/>
    <w:basedOn w:val="4"/>
    <w:link w:val="661"/>
    <w:uiPriority w:val="0"/>
    <w:pPr>
      <w:numPr>
        <w:ilvl w:val="0"/>
        <w:numId w:val="0"/>
      </w:numPr>
      <w:spacing w:before="260" w:after="260"/>
    </w:pPr>
    <w:rPr>
      <w:rFonts w:ascii="宋体" w:hAnsi="宋体"/>
      <w:b w:val="0"/>
    </w:rPr>
  </w:style>
  <w:style w:type="character" w:customStyle="1" w:styleId="278">
    <w:name w:val="目录格式"/>
    <w:semiHidden/>
    <w:qFormat/>
    <w:locked/>
    <w:uiPriority w:val="0"/>
    <w:rPr>
      <w:rFonts w:ascii="Arial" w:hAnsi="Arial" w:eastAsia="黑体"/>
      <w:b/>
      <w:bCs/>
      <w:sz w:val="44"/>
      <w:szCs w:val="44"/>
    </w:rPr>
  </w:style>
  <w:style w:type="character" w:customStyle="1" w:styleId="279">
    <w:name w:val="正文文本缩进 字符"/>
    <w:basedOn w:val="142"/>
    <w:link w:val="35"/>
    <w:uiPriority w:val="0"/>
  </w:style>
  <w:style w:type="character" w:customStyle="1" w:styleId="280">
    <w:name w:val="圆点标号 Char"/>
    <w:link w:val="281"/>
    <w:qFormat/>
    <w:uiPriority w:val="0"/>
    <w:rPr>
      <w:rFonts w:ascii="Times New Roman" w:hAnsi="Times New Roman" w:eastAsia="宋体" w:cs="Times New Roman"/>
      <w:sz w:val="24"/>
      <w:szCs w:val="24"/>
    </w:rPr>
  </w:style>
  <w:style w:type="paragraph" w:customStyle="1" w:styleId="281">
    <w:name w:val="圆点标号"/>
    <w:basedOn w:val="1"/>
    <w:link w:val="280"/>
    <w:qFormat/>
    <w:uiPriority w:val="0"/>
    <w:pPr>
      <w:spacing w:line="360" w:lineRule="auto"/>
    </w:pPr>
    <w:rPr>
      <w:kern w:val="0"/>
      <w:sz w:val="24"/>
      <w:szCs w:val="24"/>
    </w:rPr>
  </w:style>
  <w:style w:type="character" w:customStyle="1" w:styleId="282">
    <w:name w:val="表格标题 Char"/>
    <w:link w:val="283"/>
    <w:qFormat/>
    <w:uiPriority w:val="0"/>
    <w:rPr>
      <w:b/>
      <w:sz w:val="24"/>
      <w:szCs w:val="24"/>
      <w:lang w:bidi="ar-SA"/>
    </w:rPr>
  </w:style>
  <w:style w:type="paragraph" w:customStyle="1" w:styleId="283">
    <w:name w:val="表格标题"/>
    <w:next w:val="1"/>
    <w:link w:val="282"/>
    <w:qFormat/>
    <w:uiPriority w:val="0"/>
    <w:pPr>
      <w:spacing w:line="360" w:lineRule="auto"/>
      <w:contextualSpacing/>
      <w:jc w:val="center"/>
    </w:pPr>
    <w:rPr>
      <w:rFonts w:ascii="Times New Roman" w:hAnsi="Times New Roman" w:eastAsia="宋体" w:cs="Times New Roman"/>
      <w:b/>
      <w:sz w:val="24"/>
      <w:szCs w:val="24"/>
      <w:lang w:val="en-US" w:eastAsia="zh-CN" w:bidi="ar-SA"/>
    </w:rPr>
  </w:style>
  <w:style w:type="character" w:customStyle="1" w:styleId="284">
    <w:name w:val="彩色列表 - 强调文字颜色 1 Char"/>
    <w:link w:val="285"/>
    <w:qFormat/>
    <w:uiPriority w:val="34"/>
    <w:rPr>
      <w:rFonts w:ascii="Calibri" w:hAnsi="Calibri" w:eastAsia="宋体" w:cs="Times New Roman"/>
    </w:rPr>
  </w:style>
  <w:style w:type="paragraph" w:customStyle="1" w:styleId="285">
    <w:name w:val="彩色列表 - 强调文字颜色 11"/>
    <w:basedOn w:val="1"/>
    <w:link w:val="284"/>
    <w:qFormat/>
    <w:uiPriority w:val="34"/>
    <w:pPr>
      <w:ind w:firstLine="420" w:firstLineChars="200"/>
    </w:pPr>
    <w:rPr>
      <w:kern w:val="0"/>
      <w:sz w:val="20"/>
      <w:szCs w:val="20"/>
    </w:rPr>
  </w:style>
  <w:style w:type="character" w:customStyle="1" w:styleId="286">
    <w:name w:val="Std.Z.2 Char"/>
    <w:link w:val="287"/>
    <w:uiPriority w:val="0"/>
    <w:rPr>
      <w:rFonts w:ascii="宋体" w:hAnsi="宋体" w:eastAsia="宋体" w:cs="Times New Roman"/>
      <w:sz w:val="24"/>
      <w:szCs w:val="24"/>
    </w:rPr>
  </w:style>
  <w:style w:type="paragraph" w:customStyle="1" w:styleId="287">
    <w:name w:val="Std.Z.2"/>
    <w:basedOn w:val="1"/>
    <w:link w:val="286"/>
    <w:qFormat/>
    <w:uiPriority w:val="0"/>
    <w:pPr>
      <w:spacing w:beforeLines="50" w:line="360" w:lineRule="auto"/>
      <w:ind w:left="576" w:hanging="576"/>
    </w:pPr>
    <w:rPr>
      <w:rFonts w:ascii="宋体" w:hAnsi="宋体"/>
      <w:kern w:val="0"/>
      <w:sz w:val="24"/>
      <w:szCs w:val="24"/>
    </w:rPr>
  </w:style>
  <w:style w:type="character" w:customStyle="1" w:styleId="288">
    <w:name w:val="明显强调1"/>
    <w:qFormat/>
    <w:uiPriority w:val="21"/>
    <w:rPr>
      <w:b/>
      <w:bCs/>
      <w:i/>
      <w:iCs/>
      <w:color w:val="4F81BD"/>
    </w:rPr>
  </w:style>
  <w:style w:type="character" w:customStyle="1" w:styleId="289">
    <w:name w:val="m1"/>
    <w:qFormat/>
    <w:uiPriority w:val="0"/>
    <w:rPr>
      <w:color w:val="0000FF"/>
    </w:rPr>
  </w:style>
  <w:style w:type="character" w:customStyle="1" w:styleId="290">
    <w:name w:val="标题 4 Char Char"/>
    <w:qFormat/>
    <w:uiPriority w:val="0"/>
    <w:rPr>
      <w:rFonts w:ascii="Arial" w:hAnsi="Arial" w:eastAsia="黑体"/>
      <w:b/>
      <w:bCs/>
      <w:kern w:val="2"/>
      <w:sz w:val="28"/>
      <w:szCs w:val="28"/>
      <w:lang w:val="en-US" w:eastAsia="zh-CN" w:bidi="ar-SA"/>
    </w:rPr>
  </w:style>
  <w:style w:type="character" w:customStyle="1" w:styleId="291">
    <w:name w:val="编写建议 Char"/>
    <w:link w:val="292"/>
    <w:qFormat/>
    <w:uiPriority w:val="0"/>
    <w:rPr>
      <w:rFonts w:ascii="Arial" w:hAnsi="Arial" w:eastAsia="宋体" w:cs="Times New Roman"/>
      <w:i/>
      <w:color w:val="0000FF"/>
      <w:kern w:val="0"/>
      <w:szCs w:val="21"/>
      <w:lang w:val="en-US" w:eastAsia="zh-CN"/>
    </w:rPr>
  </w:style>
  <w:style w:type="paragraph" w:customStyle="1" w:styleId="292">
    <w:name w:val="编写建议"/>
    <w:basedOn w:val="1"/>
    <w:link w:val="291"/>
    <w:uiPriority w:val="0"/>
    <w:pPr>
      <w:autoSpaceDE w:val="0"/>
      <w:autoSpaceDN w:val="0"/>
      <w:adjustRightInd w:val="0"/>
      <w:spacing w:line="360" w:lineRule="auto"/>
      <w:ind w:firstLine="420" w:firstLineChars="200"/>
    </w:pPr>
    <w:rPr>
      <w:rFonts w:ascii="Arial" w:hAnsi="Arial"/>
      <w:i/>
      <w:color w:val="0000FF"/>
      <w:kern w:val="0"/>
      <w:sz w:val="20"/>
      <w:szCs w:val="21"/>
    </w:rPr>
  </w:style>
  <w:style w:type="character" w:customStyle="1" w:styleId="293">
    <w:name w:val="正文缩进1 Char3"/>
    <w:qFormat/>
    <w:uiPriority w:val="0"/>
    <w:rPr>
      <w:rFonts w:eastAsia="宋体"/>
      <w:kern w:val="2"/>
      <w:sz w:val="21"/>
      <w:lang w:val="en-US" w:eastAsia="zh-CN" w:bidi="ar-SA"/>
    </w:rPr>
  </w:style>
  <w:style w:type="character" w:customStyle="1" w:styleId="294">
    <w:name w:val="浅色底纹 - 强调文字颜色 2 Char"/>
    <w:link w:val="295"/>
    <w:qFormat/>
    <w:uiPriority w:val="30"/>
    <w:rPr>
      <w:rFonts w:ascii="Calibri" w:hAnsi="Calibri" w:eastAsia="宋体" w:cs="Times New Roman"/>
      <w:b/>
      <w:bCs/>
      <w:i/>
      <w:iCs/>
      <w:color w:val="4F81BD"/>
      <w:sz w:val="24"/>
      <w:szCs w:val="24"/>
    </w:rPr>
  </w:style>
  <w:style w:type="paragraph" w:customStyle="1" w:styleId="295">
    <w:name w:val="浅色底纹 - 强调文字颜色 21"/>
    <w:basedOn w:val="1"/>
    <w:next w:val="1"/>
    <w:link w:val="294"/>
    <w:qFormat/>
    <w:uiPriority w:val="30"/>
    <w:pPr>
      <w:pBdr>
        <w:bottom w:val="single" w:color="4F81BD" w:sz="4" w:space="4"/>
      </w:pBdr>
      <w:spacing w:before="200" w:after="280" w:line="360" w:lineRule="auto"/>
      <w:ind w:left="936" w:right="936" w:firstLine="200" w:firstLineChars="200"/>
      <w:contextualSpacing/>
    </w:pPr>
    <w:rPr>
      <w:b/>
      <w:bCs/>
      <w:i/>
      <w:iCs/>
      <w:color w:val="4F81BD"/>
      <w:kern w:val="0"/>
      <w:sz w:val="24"/>
      <w:szCs w:val="24"/>
    </w:rPr>
  </w:style>
  <w:style w:type="character" w:customStyle="1" w:styleId="296">
    <w:name w:val="List Paragraph Char"/>
    <w:link w:val="297"/>
    <w:qFormat/>
    <w:uiPriority w:val="99"/>
    <w:rPr>
      <w:rFonts w:ascii="Calibri" w:hAnsi="Calibri" w:eastAsia="宋体" w:cs="Times New Roman"/>
    </w:rPr>
  </w:style>
  <w:style w:type="paragraph" w:customStyle="1" w:styleId="297">
    <w:name w:val="列出段落5"/>
    <w:basedOn w:val="1"/>
    <w:link w:val="296"/>
    <w:qFormat/>
    <w:uiPriority w:val="34"/>
    <w:pPr>
      <w:ind w:firstLine="420" w:firstLineChars="200"/>
    </w:pPr>
    <w:rPr>
      <w:kern w:val="0"/>
      <w:sz w:val="20"/>
      <w:szCs w:val="20"/>
    </w:rPr>
  </w:style>
  <w:style w:type="character" w:customStyle="1" w:styleId="298">
    <w:name w:val="Std.Z.0 Char"/>
    <w:link w:val="299"/>
    <w:uiPriority w:val="0"/>
    <w:rPr>
      <w:rFonts w:ascii="Times New Roman" w:hAnsi="Times New Roman" w:eastAsia="宋体" w:cs="Times New Roman"/>
      <w:sz w:val="24"/>
    </w:rPr>
  </w:style>
  <w:style w:type="paragraph" w:customStyle="1" w:styleId="299">
    <w:name w:val="Std.Z.0"/>
    <w:basedOn w:val="1"/>
    <w:link w:val="298"/>
    <w:qFormat/>
    <w:uiPriority w:val="0"/>
    <w:pPr>
      <w:spacing w:line="360" w:lineRule="auto"/>
      <w:ind w:firstLine="425" w:firstLineChars="177"/>
    </w:pPr>
    <w:rPr>
      <w:kern w:val="0"/>
      <w:sz w:val="24"/>
      <w:szCs w:val="20"/>
    </w:rPr>
  </w:style>
  <w:style w:type="character" w:customStyle="1" w:styleId="300">
    <w:name w:val="编号2 Char"/>
    <w:link w:val="301"/>
    <w:qFormat/>
    <w:uiPriority w:val="0"/>
    <w:rPr>
      <w:sz w:val="24"/>
      <w:szCs w:val="24"/>
    </w:rPr>
  </w:style>
  <w:style w:type="paragraph" w:customStyle="1" w:styleId="301">
    <w:name w:val="编号2"/>
    <w:link w:val="300"/>
    <w:qFormat/>
    <w:uiPriority w:val="0"/>
    <w:pPr>
      <w:numPr>
        <w:ilvl w:val="0"/>
        <w:numId w:val="17"/>
      </w:numPr>
      <w:spacing w:line="360" w:lineRule="auto"/>
      <w:contextualSpacing/>
    </w:pPr>
    <w:rPr>
      <w:rFonts w:ascii="Times New Roman" w:hAnsi="Times New Roman" w:eastAsia="宋体" w:cs="Times New Roman"/>
      <w:sz w:val="24"/>
      <w:szCs w:val="24"/>
      <w:lang w:val="en-US" w:eastAsia="zh-CN" w:bidi="ar-SA"/>
    </w:rPr>
  </w:style>
  <w:style w:type="character" w:customStyle="1" w:styleId="302">
    <w:name w:val="标题 字符"/>
    <w:link w:val="84"/>
    <w:uiPriority w:val="10"/>
    <w:rPr>
      <w:rFonts w:ascii="Cambria" w:hAnsi="Cambria" w:eastAsia="宋体" w:cs="Times New Roman"/>
      <w:b/>
      <w:bCs/>
      <w:sz w:val="32"/>
      <w:szCs w:val="32"/>
    </w:rPr>
  </w:style>
  <w:style w:type="character" w:customStyle="1" w:styleId="303">
    <w:name w:val="title-blue"/>
    <w:qFormat/>
    <w:uiPriority w:val="0"/>
  </w:style>
  <w:style w:type="character" w:customStyle="1" w:styleId="304">
    <w:name w:val="正文缩进（首行缩进两字） Char1"/>
    <w:uiPriority w:val="0"/>
    <w:rPr>
      <w:rFonts w:eastAsia="宋体"/>
      <w:kern w:val="2"/>
      <w:sz w:val="21"/>
      <w:lang w:val="en-US" w:eastAsia="zh-CN" w:bidi="ar-SA"/>
    </w:rPr>
  </w:style>
  <w:style w:type="character" w:customStyle="1" w:styleId="305">
    <w:name w:val="正文缩进（首行缩进两字） Char"/>
    <w:uiPriority w:val="0"/>
    <w:rPr>
      <w:rFonts w:eastAsia="宋体"/>
      <w:kern w:val="2"/>
      <w:sz w:val="21"/>
      <w:lang w:val="en-US" w:eastAsia="zh-CN" w:bidi="ar-SA"/>
    </w:rPr>
  </w:style>
  <w:style w:type="character" w:customStyle="1" w:styleId="306">
    <w:name w:val="title_emph1"/>
    <w:qFormat/>
    <w:uiPriority w:val="0"/>
    <w:rPr>
      <w:rFonts w:hint="default" w:ascii="Arial" w:hAnsi="Arial" w:cs="Arial"/>
      <w:b/>
      <w:bCs/>
      <w:sz w:val="18"/>
      <w:szCs w:val="18"/>
    </w:rPr>
  </w:style>
  <w:style w:type="character" w:customStyle="1" w:styleId="307">
    <w:name w:val="正文文本缩进 3 字符"/>
    <w:link w:val="70"/>
    <w:qFormat/>
    <w:uiPriority w:val="0"/>
    <w:rPr>
      <w:rFonts w:ascii="Calibri" w:hAnsi="Calibri" w:eastAsia="宋体" w:cs="Times New Roman"/>
      <w:sz w:val="16"/>
      <w:szCs w:val="16"/>
    </w:rPr>
  </w:style>
  <w:style w:type="character" w:customStyle="1" w:styleId="308">
    <w:name w:val="title-blue1"/>
    <w:uiPriority w:val="0"/>
    <w:rPr>
      <w:rFonts w:hint="default" w:ascii="Verdana" w:hAnsi="Verdana"/>
      <w:b/>
      <w:bCs/>
      <w:color w:val="CC3300"/>
      <w:sz w:val="21"/>
      <w:szCs w:val="21"/>
      <w:u w:val="none"/>
    </w:rPr>
  </w:style>
  <w:style w:type="character" w:customStyle="1" w:styleId="309">
    <w:name w:val="styletemp1"/>
    <w:qFormat/>
    <w:uiPriority w:val="0"/>
    <w:rPr>
      <w:color w:val="282828"/>
      <w:spacing w:val="15"/>
      <w:sz w:val="18"/>
      <w:szCs w:val="18"/>
    </w:rPr>
  </w:style>
  <w:style w:type="character" w:customStyle="1" w:styleId="310">
    <w:name w:val="中等深浅网格 2字符"/>
    <w:link w:val="311"/>
    <w:uiPriority w:val="0"/>
    <w:rPr>
      <w:sz w:val="22"/>
      <w:lang w:bidi="ar-SA"/>
    </w:rPr>
  </w:style>
  <w:style w:type="paragraph" w:customStyle="1" w:styleId="311">
    <w:name w:val="中等深浅网格 22"/>
    <w:link w:val="310"/>
    <w:qFormat/>
    <w:uiPriority w:val="1"/>
    <w:pPr>
      <w:spacing w:line="240" w:lineRule="atLeast"/>
    </w:pPr>
    <w:rPr>
      <w:rFonts w:ascii="Times New Roman" w:hAnsi="Times New Roman" w:eastAsia="宋体" w:cs="Times New Roman"/>
      <w:sz w:val="22"/>
      <w:lang w:val="en-US" w:eastAsia="zh-CN" w:bidi="ar-SA"/>
    </w:rPr>
  </w:style>
  <w:style w:type="character" w:customStyle="1" w:styleId="312">
    <w:name w:val="正文缩进 Char Char Char Char Char Char Char"/>
    <w:qFormat/>
    <w:uiPriority w:val="0"/>
    <w:rPr>
      <w:rFonts w:eastAsia="宋体"/>
      <w:kern w:val="2"/>
      <w:sz w:val="21"/>
      <w:szCs w:val="24"/>
      <w:lang w:val="en-US" w:eastAsia="zh-CN" w:bidi="ar-SA"/>
    </w:rPr>
  </w:style>
  <w:style w:type="character" w:customStyle="1" w:styleId="313">
    <w:name w:val="Item Step in Table Char"/>
    <w:link w:val="314"/>
    <w:uiPriority w:val="0"/>
    <w:rPr>
      <w:rFonts w:ascii="Arial" w:hAnsi="Arial"/>
      <w:sz w:val="18"/>
      <w:szCs w:val="18"/>
      <w:lang w:bidi="ar-SA"/>
    </w:rPr>
  </w:style>
  <w:style w:type="paragraph" w:customStyle="1" w:styleId="314">
    <w:name w:val="Item Step in Table"/>
    <w:link w:val="313"/>
    <w:uiPriority w:val="0"/>
    <w:pPr>
      <w:tabs>
        <w:tab w:val="left" w:pos="896"/>
      </w:tabs>
      <w:spacing w:before="40" w:after="40" w:line="240" w:lineRule="atLeast"/>
      <w:ind w:left="896" w:hanging="420"/>
      <w:jc w:val="both"/>
    </w:pPr>
    <w:rPr>
      <w:rFonts w:ascii="Arial" w:hAnsi="Arial" w:eastAsia="宋体" w:cs="Times New Roman"/>
      <w:sz w:val="18"/>
      <w:szCs w:val="18"/>
      <w:lang w:val="en-US" w:eastAsia="zh-CN" w:bidi="ar-SA"/>
    </w:rPr>
  </w:style>
  <w:style w:type="character" w:customStyle="1" w:styleId="315">
    <w:name w:val="Figure Char Char"/>
    <w:qFormat/>
    <w:uiPriority w:val="0"/>
    <w:rPr>
      <w:rFonts w:ascii="Arial" w:hAnsi="Arial" w:eastAsia="宋体" w:cs="Arial"/>
      <w:sz w:val="21"/>
      <w:szCs w:val="21"/>
      <w:lang w:val="en-US" w:eastAsia="zh-CN" w:bidi="ar-SA"/>
    </w:rPr>
  </w:style>
  <w:style w:type="character" w:customStyle="1" w:styleId="316">
    <w:name w:val="zhenwen"/>
    <w:qFormat/>
    <w:uiPriority w:val="0"/>
  </w:style>
  <w:style w:type="character" w:customStyle="1" w:styleId="317">
    <w:name w:val="正文首行缩进:  2 字符 Char"/>
    <w:link w:val="318"/>
    <w:qFormat/>
    <w:locked/>
    <w:uiPriority w:val="0"/>
    <w:rPr>
      <w:rFonts w:ascii="Arial" w:hAnsi="Arial"/>
    </w:rPr>
  </w:style>
  <w:style w:type="paragraph" w:customStyle="1" w:styleId="318">
    <w:name w:val="正文首行缩进:  2 字符"/>
    <w:basedOn w:val="1"/>
    <w:link w:val="317"/>
    <w:uiPriority w:val="0"/>
    <w:pPr>
      <w:spacing w:line="360" w:lineRule="auto"/>
      <w:ind w:firstLine="482" w:firstLineChars="200"/>
    </w:pPr>
    <w:rPr>
      <w:rFonts w:ascii="Arial" w:hAnsi="Arial"/>
      <w:kern w:val="0"/>
      <w:sz w:val="20"/>
      <w:szCs w:val="20"/>
    </w:rPr>
  </w:style>
  <w:style w:type="character" w:customStyle="1" w:styleId="319">
    <w:name w:val="正文加粗 Char"/>
    <w:link w:val="320"/>
    <w:locked/>
    <w:uiPriority w:val="0"/>
    <w:rPr>
      <w:rFonts w:ascii="Arial" w:hAnsi="Arial"/>
      <w:b/>
    </w:rPr>
  </w:style>
  <w:style w:type="paragraph" w:customStyle="1" w:styleId="320">
    <w:name w:val="正文加粗"/>
    <w:basedOn w:val="1"/>
    <w:link w:val="319"/>
    <w:uiPriority w:val="0"/>
    <w:pPr>
      <w:spacing w:line="360" w:lineRule="auto"/>
      <w:ind w:firstLine="200" w:firstLineChars="200"/>
    </w:pPr>
    <w:rPr>
      <w:rFonts w:ascii="Arial" w:hAnsi="Arial"/>
      <w:b/>
      <w:kern w:val="0"/>
      <w:sz w:val="20"/>
      <w:szCs w:val="20"/>
    </w:rPr>
  </w:style>
  <w:style w:type="character" w:customStyle="1" w:styleId="321">
    <w:name w:val="txt1"/>
    <w:qFormat/>
    <w:uiPriority w:val="0"/>
    <w:rPr>
      <w:rFonts w:hint="eastAsia" w:ascii="宋体" w:hAnsi="宋体" w:eastAsia="宋体"/>
      <w:spacing w:val="360"/>
      <w:sz w:val="22"/>
      <w:szCs w:val="22"/>
      <w:u w:val="none"/>
    </w:rPr>
  </w:style>
  <w:style w:type="character" w:customStyle="1" w:styleId="322">
    <w:name w:val="正文文本 Char Char Char Char Char Char Char Char Char"/>
    <w:qFormat/>
    <w:uiPriority w:val="0"/>
    <w:rPr>
      <w:rFonts w:ascii="Times New Roman" w:hAnsi="Times New Roman" w:eastAsia="宋体" w:cs="Times New Roman"/>
      <w:sz w:val="24"/>
      <w:szCs w:val="24"/>
    </w:rPr>
  </w:style>
  <w:style w:type="character" w:customStyle="1" w:styleId="323">
    <w:name w:val="Table Text Char Char"/>
    <w:uiPriority w:val="0"/>
    <w:rPr>
      <w:rFonts w:ascii="Arial" w:hAnsi="Arial" w:eastAsia="宋体" w:cs="Arial"/>
      <w:kern w:val="2"/>
      <w:sz w:val="18"/>
      <w:szCs w:val="21"/>
      <w:lang w:val="en-US" w:eastAsia="zh-CN" w:bidi="ar-SA"/>
    </w:rPr>
  </w:style>
  <w:style w:type="character" w:customStyle="1" w:styleId="324">
    <w:name w:val="普通文字1 Char1"/>
    <w:qFormat/>
    <w:uiPriority w:val="0"/>
    <w:rPr>
      <w:rFonts w:ascii="宋体" w:hAnsi="Courier New" w:eastAsia="宋体" w:cs="Times New Roman"/>
      <w:szCs w:val="20"/>
    </w:rPr>
  </w:style>
  <w:style w:type="character" w:customStyle="1" w:styleId="325">
    <w:name w:val="正文文本 3 字符"/>
    <w:link w:val="31"/>
    <w:qFormat/>
    <w:uiPriority w:val="0"/>
    <w:rPr>
      <w:rFonts w:ascii="Times New Roman" w:hAnsi="Times New Roman" w:eastAsia="宋体" w:cs="Times New Roman"/>
      <w:sz w:val="16"/>
      <w:szCs w:val="16"/>
    </w:rPr>
  </w:style>
  <w:style w:type="character" w:customStyle="1" w:styleId="326">
    <w:name w:val="标题  4 Char"/>
    <w:qFormat/>
    <w:uiPriority w:val="0"/>
    <w:rPr>
      <w:rFonts w:eastAsia="宋体"/>
      <w:b/>
      <w:kern w:val="2"/>
      <w:sz w:val="28"/>
      <w:lang w:val="en-US" w:eastAsia="zh-CN" w:bidi="ar-SA"/>
    </w:rPr>
  </w:style>
  <w:style w:type="character" w:customStyle="1" w:styleId="327">
    <w:name w:val="样式4 Char"/>
    <w:link w:val="328"/>
    <w:qFormat/>
    <w:uiPriority w:val="0"/>
    <w:rPr>
      <w:rFonts w:ascii="Times New Roman" w:hAnsi="Times New Roman" w:eastAsia="宋体" w:cs="Times New Roman"/>
      <w:b/>
      <w:sz w:val="24"/>
      <w:szCs w:val="24"/>
    </w:rPr>
  </w:style>
  <w:style w:type="paragraph" w:customStyle="1" w:styleId="328">
    <w:name w:val="样式4"/>
    <w:basedOn w:val="1"/>
    <w:next w:val="1"/>
    <w:link w:val="327"/>
    <w:qFormat/>
    <w:uiPriority w:val="0"/>
    <w:pPr>
      <w:spacing w:line="360" w:lineRule="auto"/>
    </w:pPr>
    <w:rPr>
      <w:b/>
      <w:kern w:val="0"/>
      <w:sz w:val="24"/>
      <w:szCs w:val="24"/>
    </w:rPr>
  </w:style>
  <w:style w:type="character" w:customStyle="1" w:styleId="329">
    <w:name w:val="EmailStyle5271"/>
    <w:semiHidden/>
    <w:uiPriority w:val="0"/>
    <w:rPr>
      <w:rFonts w:hint="default" w:ascii="Arial" w:hAnsi="Arial" w:eastAsia="宋体" w:cs="Arial"/>
      <w:color w:val="auto"/>
      <w:sz w:val="18"/>
      <w:szCs w:val="20"/>
    </w:rPr>
  </w:style>
  <w:style w:type="character" w:customStyle="1" w:styleId="330">
    <w:name w:val="二级 Char"/>
    <w:link w:val="331"/>
    <w:uiPriority w:val="0"/>
    <w:rPr>
      <w:rFonts w:ascii="宋体" w:hAnsi="宋体" w:eastAsia="宋体" w:cs="Times New Roman"/>
      <w:b/>
      <w:bCs/>
      <w:sz w:val="32"/>
      <w:szCs w:val="32"/>
    </w:rPr>
  </w:style>
  <w:style w:type="paragraph" w:customStyle="1" w:styleId="331">
    <w:name w:val="二级"/>
    <w:basedOn w:val="4"/>
    <w:link w:val="330"/>
    <w:uiPriority w:val="0"/>
    <w:pPr>
      <w:numPr>
        <w:ilvl w:val="0"/>
        <w:numId w:val="0"/>
      </w:numPr>
      <w:spacing w:before="260" w:after="260"/>
    </w:pPr>
    <w:rPr>
      <w:rFonts w:ascii="宋体" w:hAnsi="宋体"/>
      <w:b w:val="0"/>
    </w:rPr>
  </w:style>
  <w:style w:type="character" w:customStyle="1" w:styleId="332">
    <w:name w:val="注释标题 字符"/>
    <w:link w:val="16"/>
    <w:qFormat/>
    <w:uiPriority w:val="0"/>
    <w:rPr>
      <w:rFonts w:ascii="Arial" w:hAnsi="Arial" w:eastAsia="宋体" w:cs="Times New Roman"/>
      <w:kern w:val="0"/>
      <w:szCs w:val="21"/>
    </w:rPr>
  </w:style>
  <w:style w:type="character" w:customStyle="1" w:styleId="333">
    <w:name w:val="p9black1"/>
    <w:qFormat/>
    <w:uiPriority w:val="0"/>
    <w:rPr>
      <w:rFonts w:hint="default"/>
      <w:color w:val="000000"/>
      <w:spacing w:val="480"/>
      <w:sz w:val="18"/>
      <w:szCs w:val="18"/>
    </w:rPr>
  </w:style>
  <w:style w:type="character" w:customStyle="1" w:styleId="334">
    <w:name w:val="EmailStyle5491"/>
    <w:semiHidden/>
    <w:uiPriority w:val="0"/>
    <w:rPr>
      <w:rFonts w:ascii="Arial" w:hAnsi="Arial" w:eastAsia="宋体"/>
      <w:color w:val="auto"/>
      <w:kern w:val="2"/>
      <w:sz w:val="18"/>
      <w:lang w:val="en-US" w:eastAsia="zh-CN"/>
    </w:rPr>
  </w:style>
  <w:style w:type="character" w:customStyle="1" w:styleId="335">
    <w:name w:val="图片标注 Char"/>
    <w:link w:val="336"/>
    <w:qFormat/>
    <w:uiPriority w:val="0"/>
    <w:rPr>
      <w:rFonts w:ascii="Times New Roman" w:hAnsi="Times New Roman" w:eastAsia="宋体" w:cs="Times New Roman"/>
      <w:szCs w:val="24"/>
    </w:rPr>
  </w:style>
  <w:style w:type="paragraph" w:customStyle="1" w:styleId="336">
    <w:name w:val="图片标注"/>
    <w:basedOn w:val="1"/>
    <w:link w:val="335"/>
    <w:qFormat/>
    <w:uiPriority w:val="0"/>
    <w:pPr>
      <w:jc w:val="center"/>
    </w:pPr>
    <w:rPr>
      <w:kern w:val="0"/>
      <w:sz w:val="20"/>
      <w:szCs w:val="24"/>
    </w:rPr>
  </w:style>
  <w:style w:type="character" w:customStyle="1" w:styleId="337">
    <w:name w:val="yj正文首行缩进 Char"/>
    <w:link w:val="338"/>
    <w:qFormat/>
    <w:uiPriority w:val="0"/>
    <w:rPr>
      <w:sz w:val="24"/>
      <w:szCs w:val="24"/>
    </w:rPr>
  </w:style>
  <w:style w:type="paragraph" w:customStyle="1" w:styleId="338">
    <w:name w:val="yj正文首行缩进"/>
    <w:basedOn w:val="1"/>
    <w:link w:val="337"/>
    <w:qFormat/>
    <w:uiPriority w:val="0"/>
    <w:pPr>
      <w:numPr>
        <w:ilvl w:val="0"/>
        <w:numId w:val="18"/>
      </w:numPr>
      <w:spacing w:line="360" w:lineRule="auto"/>
    </w:pPr>
    <w:rPr>
      <w:kern w:val="0"/>
      <w:sz w:val="24"/>
      <w:szCs w:val="24"/>
    </w:rPr>
  </w:style>
  <w:style w:type="character" w:customStyle="1" w:styleId="339">
    <w:name w:val="正文 + Arial Char"/>
    <w:link w:val="340"/>
    <w:qFormat/>
    <w:uiPriority w:val="0"/>
    <w:rPr>
      <w:rFonts w:ascii="Arial" w:hAnsi="Arial" w:eastAsia="宋体" w:cs="Times New Roman"/>
      <w:szCs w:val="24"/>
    </w:rPr>
  </w:style>
  <w:style w:type="paragraph" w:customStyle="1" w:styleId="340">
    <w:name w:val="正文 + Arial"/>
    <w:basedOn w:val="1"/>
    <w:link w:val="339"/>
    <w:uiPriority w:val="0"/>
    <w:pPr>
      <w:spacing w:line="320" w:lineRule="exact"/>
      <w:ind w:firstLine="420" w:firstLineChars="200"/>
    </w:pPr>
    <w:rPr>
      <w:rFonts w:ascii="Arial" w:hAnsi="Arial"/>
      <w:kern w:val="0"/>
      <w:sz w:val="20"/>
      <w:szCs w:val="24"/>
    </w:rPr>
  </w:style>
  <w:style w:type="character" w:customStyle="1" w:styleId="341">
    <w:name w:val="EmailStyle5261"/>
    <w:semiHidden/>
    <w:uiPriority w:val="0"/>
    <w:rPr>
      <w:rFonts w:ascii="宋体" w:eastAsia="宋体"/>
      <w:color w:val="0000FF"/>
      <w:sz w:val="24"/>
      <w:szCs w:val="24"/>
      <w:u w:val="none"/>
    </w:rPr>
  </w:style>
  <w:style w:type="character" w:customStyle="1" w:styleId="342">
    <w:name w:val="EmailStyle7151"/>
    <w:semiHidden/>
    <w:qFormat/>
    <w:uiPriority w:val="0"/>
    <w:rPr>
      <w:rFonts w:hint="default" w:ascii="Arial" w:hAnsi="Arial" w:eastAsia="宋体" w:cs="Arial"/>
      <w:color w:val="auto"/>
      <w:sz w:val="18"/>
      <w:szCs w:val="20"/>
    </w:rPr>
  </w:style>
  <w:style w:type="character" w:customStyle="1" w:styleId="343">
    <w:name w:val="宏文本 字符"/>
    <w:link w:val="2"/>
    <w:qFormat/>
    <w:uiPriority w:val="0"/>
    <w:rPr>
      <w:rFonts w:ascii="Courier New" w:hAnsi="Courier New"/>
      <w:sz w:val="24"/>
      <w:szCs w:val="24"/>
      <w:lang w:bidi="ar-SA"/>
    </w:rPr>
  </w:style>
  <w:style w:type="character" w:customStyle="1" w:styleId="344">
    <w:name w:val="HTML 地址 字符"/>
    <w:link w:val="41"/>
    <w:qFormat/>
    <w:uiPriority w:val="0"/>
    <w:rPr>
      <w:rFonts w:ascii="Arial" w:hAnsi="Arial" w:eastAsia="宋体" w:cs="Times New Roman"/>
      <w:i/>
      <w:iCs/>
      <w:kern w:val="0"/>
      <w:szCs w:val="21"/>
    </w:rPr>
  </w:style>
  <w:style w:type="character" w:customStyle="1" w:styleId="345">
    <w:name w:val="EmailStyle7161"/>
    <w:semiHidden/>
    <w:uiPriority w:val="0"/>
    <w:rPr>
      <w:rFonts w:ascii="宋体" w:eastAsia="宋体"/>
      <w:color w:val="0000FF"/>
      <w:sz w:val="24"/>
      <w:szCs w:val="24"/>
      <w:u w:val="none"/>
    </w:rPr>
  </w:style>
  <w:style w:type="character" w:customStyle="1" w:styleId="346">
    <w:name w:val="信息标题 字符"/>
    <w:link w:val="79"/>
    <w:qFormat/>
    <w:uiPriority w:val="0"/>
    <w:rPr>
      <w:rFonts w:ascii="Arial" w:hAnsi="Arial" w:eastAsia="宋体" w:cs="Times New Roman"/>
      <w:kern w:val="0"/>
      <w:sz w:val="24"/>
      <w:szCs w:val="24"/>
      <w:shd w:val="pct20" w:color="auto" w:fill="auto"/>
    </w:rPr>
  </w:style>
  <w:style w:type="character" w:customStyle="1" w:styleId="347">
    <w:name w:val="EmailStyle7131"/>
    <w:semiHidden/>
    <w:qFormat/>
    <w:uiPriority w:val="0"/>
    <w:rPr>
      <w:rFonts w:hint="default" w:ascii="Arial" w:hAnsi="Arial" w:eastAsia="宋体" w:cs="Arial"/>
      <w:color w:val="auto"/>
      <w:sz w:val="18"/>
      <w:szCs w:val="20"/>
    </w:rPr>
  </w:style>
  <w:style w:type="character" w:customStyle="1" w:styleId="348">
    <w:name w:val="正文首行缩进 Char Char Char Char Char Char Char Char Char Char Char Char Char Char Char Char Char Char Char Char Char4"/>
    <w:uiPriority w:val="0"/>
    <w:rPr>
      <w:rFonts w:eastAsia="宋体"/>
      <w:kern w:val="2"/>
      <w:sz w:val="24"/>
      <w:lang w:val="en-US" w:eastAsia="zh-CN" w:bidi="ar-SA"/>
    </w:rPr>
  </w:style>
  <w:style w:type="character" w:customStyle="1" w:styleId="349">
    <w:name w:val="样式标号加点粗体 Char"/>
    <w:link w:val="350"/>
    <w:qFormat/>
    <w:uiPriority w:val="0"/>
    <w:rPr>
      <w:rFonts w:ascii="宋体" w:hAnsi="宋体" w:eastAsia="宋体" w:cs="Times New Roman"/>
      <w:b/>
      <w:sz w:val="24"/>
      <w:szCs w:val="24"/>
    </w:rPr>
  </w:style>
  <w:style w:type="paragraph" w:customStyle="1" w:styleId="350">
    <w:name w:val="样式标号加点粗体"/>
    <w:basedOn w:val="1"/>
    <w:link w:val="349"/>
    <w:uiPriority w:val="0"/>
    <w:pPr>
      <w:tabs>
        <w:tab w:val="left" w:pos="360"/>
      </w:tabs>
      <w:spacing w:line="360" w:lineRule="auto"/>
      <w:ind w:left="360" w:hanging="360"/>
    </w:pPr>
    <w:rPr>
      <w:rFonts w:ascii="宋体" w:hAnsi="宋体"/>
      <w:b/>
      <w:kern w:val="0"/>
      <w:sz w:val="24"/>
      <w:szCs w:val="24"/>
    </w:rPr>
  </w:style>
  <w:style w:type="character" w:customStyle="1" w:styleId="351">
    <w:name w:val="EmailStyle8501"/>
    <w:semiHidden/>
    <w:qFormat/>
    <w:uiPriority w:val="0"/>
    <w:rPr>
      <w:rFonts w:ascii="宋体" w:eastAsia="宋体"/>
      <w:color w:val="0000FF"/>
      <w:sz w:val="24"/>
      <w:szCs w:val="24"/>
      <w:u w:val="none"/>
    </w:rPr>
  </w:style>
  <w:style w:type="character" w:customStyle="1" w:styleId="352">
    <w:name w:val="我的正文 Char"/>
    <w:link w:val="247"/>
    <w:uiPriority w:val="0"/>
    <w:rPr>
      <w:rFonts w:ascii="Arial" w:hAnsi="Arial" w:eastAsia="宋体" w:cs="Times New Roman"/>
      <w:sz w:val="24"/>
      <w:szCs w:val="18"/>
    </w:rPr>
  </w:style>
  <w:style w:type="character" w:customStyle="1" w:styleId="353">
    <w:name w:val="Heading 8 Char"/>
    <w:locked/>
    <w:uiPriority w:val="0"/>
    <w:rPr>
      <w:rFonts w:ascii="Arial" w:hAnsi="Arial" w:eastAsia="黑体"/>
      <w:sz w:val="24"/>
      <w:szCs w:val="24"/>
      <w:lang w:bidi="ar-SA"/>
    </w:rPr>
  </w:style>
  <w:style w:type="character" w:customStyle="1" w:styleId="354">
    <w:name w:val="说明提示 Char"/>
    <w:link w:val="355"/>
    <w:qFormat/>
    <w:uiPriority w:val="0"/>
    <w:rPr>
      <w:rFonts w:ascii="Times New Roman" w:hAnsi="Times New Roman" w:eastAsia="宋体" w:cs="Times New Roman"/>
      <w:sz w:val="24"/>
      <w:szCs w:val="21"/>
    </w:rPr>
  </w:style>
  <w:style w:type="paragraph" w:customStyle="1" w:styleId="355">
    <w:name w:val="说明提示"/>
    <w:basedOn w:val="1"/>
    <w:next w:val="1"/>
    <w:link w:val="354"/>
    <w:uiPriority w:val="0"/>
    <w:pPr>
      <w:spacing w:beforeLines="100" w:after="156"/>
    </w:pPr>
    <w:rPr>
      <w:kern w:val="0"/>
      <w:sz w:val="24"/>
      <w:szCs w:val="21"/>
    </w:rPr>
  </w:style>
  <w:style w:type="character" w:customStyle="1" w:styleId="356">
    <w:name w:val="Heading 1 Char"/>
    <w:qFormat/>
    <w:locked/>
    <w:uiPriority w:val="0"/>
    <w:rPr>
      <w:rFonts w:eastAsia="黑体"/>
      <w:b/>
      <w:bCs/>
      <w:kern w:val="44"/>
      <w:sz w:val="40"/>
      <w:szCs w:val="40"/>
      <w:lang w:bidi="ar-SA"/>
    </w:rPr>
  </w:style>
  <w:style w:type="character" w:customStyle="1" w:styleId="357">
    <w:name w:val="Std.5 Char"/>
    <w:link w:val="358"/>
    <w:uiPriority w:val="0"/>
    <w:rPr>
      <w:rFonts w:ascii="Times New Roman" w:hAnsi="Times New Roman" w:eastAsia="宋体" w:cs="Times New Roman"/>
      <w:b/>
      <w:bCs/>
      <w:color w:val="000000"/>
      <w:sz w:val="28"/>
      <w:szCs w:val="28"/>
      <w:lang w:val="zh-CN"/>
    </w:rPr>
  </w:style>
  <w:style w:type="paragraph" w:customStyle="1" w:styleId="358">
    <w:name w:val="Std.5"/>
    <w:basedOn w:val="251"/>
    <w:link w:val="357"/>
    <w:qFormat/>
    <w:uiPriority w:val="0"/>
    <w:pPr>
      <w:numPr>
        <w:ilvl w:val="4"/>
      </w:numPr>
      <w:ind w:left="1276" w:hanging="1276"/>
      <w:outlineLvl w:val="4"/>
    </w:pPr>
    <w:rPr>
      <w:sz w:val="28"/>
      <w:szCs w:val="28"/>
      <w:lang w:val="zh-CN"/>
    </w:rPr>
  </w:style>
  <w:style w:type="character" w:customStyle="1" w:styleId="359">
    <w:name w:val="EmailStyle8511"/>
    <w:semiHidden/>
    <w:uiPriority w:val="0"/>
    <w:rPr>
      <w:rFonts w:hint="default" w:ascii="Arial" w:hAnsi="Arial" w:eastAsia="宋体" w:cs="Arial"/>
      <w:color w:val="auto"/>
      <w:sz w:val="18"/>
      <w:szCs w:val="20"/>
    </w:rPr>
  </w:style>
  <w:style w:type="character" w:customStyle="1" w:styleId="360">
    <w:name w:val="EmailStyle8561"/>
    <w:semiHidden/>
    <w:qFormat/>
    <w:uiPriority w:val="0"/>
    <w:rPr>
      <w:rFonts w:ascii="宋体" w:eastAsia="宋体"/>
      <w:color w:val="0000FF"/>
      <w:sz w:val="24"/>
      <w:szCs w:val="24"/>
      <w:u w:val="none"/>
    </w:rPr>
  </w:style>
  <w:style w:type="character" w:customStyle="1" w:styleId="361">
    <w:name w:val="EmailStyle8521"/>
    <w:semiHidden/>
    <w:uiPriority w:val="0"/>
    <w:rPr>
      <w:rFonts w:ascii="宋体" w:eastAsia="宋体"/>
      <w:color w:val="0000FF"/>
      <w:sz w:val="24"/>
      <w:szCs w:val="24"/>
      <w:u w:val="none"/>
    </w:rPr>
  </w:style>
  <w:style w:type="character" w:customStyle="1" w:styleId="362">
    <w:name w:val="EmailStyle8551"/>
    <w:semiHidden/>
    <w:uiPriority w:val="0"/>
    <w:rPr>
      <w:rFonts w:hint="default" w:ascii="Arial" w:hAnsi="Arial" w:eastAsia="宋体" w:cs="Arial"/>
      <w:color w:val="auto"/>
      <w:sz w:val="18"/>
      <w:szCs w:val="20"/>
    </w:rPr>
  </w:style>
  <w:style w:type="character" w:customStyle="1" w:styleId="363">
    <w:name w:val="正文（首行缩进2字符） Char"/>
    <w:link w:val="364"/>
    <w:qFormat/>
    <w:uiPriority w:val="0"/>
    <w:rPr>
      <w:rFonts w:ascii="Times New Roman" w:hAnsi="Times New Roman" w:eastAsia="宋体" w:cs="Times New Roman"/>
      <w:sz w:val="24"/>
      <w:szCs w:val="24"/>
    </w:rPr>
  </w:style>
  <w:style w:type="paragraph" w:customStyle="1" w:styleId="364">
    <w:name w:val="正文（首行缩进2字符）"/>
    <w:basedOn w:val="1"/>
    <w:link w:val="363"/>
    <w:uiPriority w:val="0"/>
    <w:pPr>
      <w:spacing w:line="360" w:lineRule="auto"/>
      <w:ind w:firstLine="480" w:firstLineChars="200"/>
    </w:pPr>
    <w:rPr>
      <w:kern w:val="0"/>
      <w:sz w:val="24"/>
      <w:szCs w:val="24"/>
    </w:rPr>
  </w:style>
  <w:style w:type="character" w:customStyle="1" w:styleId="365">
    <w:name w:val="glossaryitem"/>
    <w:qFormat/>
    <w:uiPriority w:val="0"/>
    <w:rPr>
      <w:u w:val="none"/>
    </w:rPr>
  </w:style>
  <w:style w:type="character" w:customStyle="1" w:styleId="366">
    <w:name w:val="EmailStyle7571"/>
    <w:semiHidden/>
    <w:uiPriority w:val="0"/>
    <w:rPr>
      <w:rFonts w:ascii="宋体" w:eastAsia="宋体"/>
      <w:color w:val="0000FF"/>
      <w:sz w:val="24"/>
      <w:szCs w:val="24"/>
      <w:u w:val="none"/>
    </w:rPr>
  </w:style>
  <w:style w:type="character" w:customStyle="1" w:styleId="367">
    <w:name w:val="EmailStyle870"/>
    <w:semiHidden/>
    <w:qFormat/>
    <w:uiPriority w:val="0"/>
    <w:rPr>
      <w:rFonts w:hint="default" w:ascii="Arial" w:hAnsi="Arial" w:eastAsia="宋体" w:cs="Arial"/>
      <w:color w:val="auto"/>
      <w:sz w:val="18"/>
      <w:szCs w:val="20"/>
    </w:rPr>
  </w:style>
  <w:style w:type="character" w:customStyle="1" w:styleId="368">
    <w:name w:val="样式 标题 1 + 宋体 Char Char"/>
    <w:link w:val="369"/>
    <w:qFormat/>
    <w:uiPriority w:val="0"/>
    <w:rPr>
      <w:rFonts w:ascii="宋体" w:hAnsi="宋体" w:eastAsia="微软雅黑"/>
      <w:b/>
      <w:bCs/>
      <w:color w:val="000000"/>
      <w:kern w:val="44"/>
      <w:sz w:val="36"/>
      <w:szCs w:val="44"/>
    </w:rPr>
  </w:style>
  <w:style w:type="paragraph" w:customStyle="1" w:styleId="369">
    <w:name w:val="样式 标题 1 + 宋体"/>
    <w:basedOn w:val="3"/>
    <w:link w:val="368"/>
    <w:uiPriority w:val="0"/>
    <w:pPr>
      <w:pageBreakBefore w:val="0"/>
    </w:pPr>
    <w:rPr>
      <w:rFonts w:ascii="宋体" w:hAnsi="宋体"/>
      <w:color w:val="000000"/>
    </w:rPr>
  </w:style>
  <w:style w:type="character" w:customStyle="1" w:styleId="370">
    <w:name w:val="Std.1 Char"/>
    <w:link w:val="371"/>
    <w:qFormat/>
    <w:uiPriority w:val="0"/>
    <w:rPr>
      <w:rFonts w:eastAsia="微软雅黑"/>
      <w:b/>
      <w:bCs/>
      <w:kern w:val="44"/>
      <w:sz w:val="36"/>
      <w:szCs w:val="44"/>
    </w:rPr>
  </w:style>
  <w:style w:type="paragraph" w:customStyle="1" w:styleId="371">
    <w:name w:val="Std.1"/>
    <w:basedOn w:val="3"/>
    <w:link w:val="370"/>
    <w:qFormat/>
    <w:uiPriority w:val="0"/>
    <w:pPr>
      <w:pageBreakBefore w:val="0"/>
      <w:tabs>
        <w:tab w:val="left" w:pos="840"/>
      </w:tabs>
      <w:spacing w:line="360" w:lineRule="auto"/>
      <w:ind w:left="840" w:hanging="420"/>
    </w:pPr>
  </w:style>
  <w:style w:type="character" w:customStyle="1" w:styleId="372">
    <w:name w:val="EmailStyle8621"/>
    <w:semiHidden/>
    <w:qFormat/>
    <w:uiPriority w:val="0"/>
    <w:rPr>
      <w:rFonts w:hint="default" w:ascii="Arial" w:hAnsi="Arial" w:eastAsia="宋体" w:cs="Arial"/>
      <w:color w:val="auto"/>
      <w:sz w:val="18"/>
      <w:szCs w:val="20"/>
    </w:rPr>
  </w:style>
  <w:style w:type="character" w:customStyle="1" w:styleId="373">
    <w:name w:val="EmailStyle3331"/>
    <w:semiHidden/>
    <w:qFormat/>
    <w:uiPriority w:val="0"/>
    <w:rPr>
      <w:rFonts w:ascii="宋体" w:eastAsia="宋体"/>
      <w:color w:val="0000FF"/>
      <w:sz w:val="24"/>
      <w:szCs w:val="24"/>
      <w:u w:val="none"/>
    </w:rPr>
  </w:style>
  <w:style w:type="character" w:customStyle="1" w:styleId="374">
    <w:name w:val="Char Char9"/>
    <w:qFormat/>
    <w:uiPriority w:val="0"/>
    <w:rPr>
      <w:rFonts w:ascii="Times New Roman" w:hAnsi="Times New Roman"/>
      <w:b/>
      <w:bCs/>
      <w:kern w:val="2"/>
      <w:sz w:val="32"/>
      <w:szCs w:val="32"/>
    </w:rPr>
  </w:style>
  <w:style w:type="character" w:customStyle="1" w:styleId="375">
    <w:name w:val="EmailStyle4091"/>
    <w:semiHidden/>
    <w:uiPriority w:val="0"/>
    <w:rPr>
      <w:rFonts w:hint="default" w:ascii="Arial" w:hAnsi="Arial" w:eastAsia="宋体" w:cs="Arial"/>
      <w:color w:val="auto"/>
      <w:sz w:val="18"/>
      <w:szCs w:val="20"/>
    </w:rPr>
  </w:style>
  <w:style w:type="character" w:customStyle="1" w:styleId="376">
    <w:name w:val="Std.6 Char"/>
    <w:link w:val="377"/>
    <w:qFormat/>
    <w:uiPriority w:val="0"/>
    <w:rPr>
      <w:rFonts w:ascii="Times New Roman" w:hAnsi="Times New Roman" w:eastAsia="宋体" w:cs="Times New Roman"/>
      <w:b/>
      <w:bCs/>
      <w:sz w:val="24"/>
      <w:szCs w:val="24"/>
      <w:lang w:val="zh-CN"/>
    </w:rPr>
  </w:style>
  <w:style w:type="paragraph" w:customStyle="1" w:styleId="377">
    <w:name w:val="Std.6"/>
    <w:basedOn w:val="358"/>
    <w:link w:val="376"/>
    <w:qFormat/>
    <w:uiPriority w:val="0"/>
    <w:pPr>
      <w:numPr>
        <w:ilvl w:val="0"/>
      </w:numPr>
      <w:tabs>
        <w:tab w:val="left" w:pos="3000"/>
      </w:tabs>
      <w:ind w:left="3000" w:hanging="420"/>
      <w:outlineLvl w:val="5"/>
    </w:pPr>
    <w:rPr>
      <w:color w:val="auto"/>
      <w:sz w:val="24"/>
      <w:szCs w:val="24"/>
    </w:rPr>
  </w:style>
  <w:style w:type="character" w:customStyle="1" w:styleId="378">
    <w:name w:val="EmailStyle8751"/>
    <w:semiHidden/>
    <w:uiPriority w:val="0"/>
    <w:rPr>
      <w:rFonts w:hint="default" w:ascii="Arial" w:hAnsi="Arial" w:eastAsia="宋体" w:cs="Arial"/>
      <w:color w:val="auto"/>
      <w:sz w:val="18"/>
      <w:szCs w:val="20"/>
    </w:rPr>
  </w:style>
  <w:style w:type="character" w:customStyle="1" w:styleId="379">
    <w:name w:val="My1 Char Char"/>
    <w:link w:val="380"/>
    <w:uiPriority w:val="0"/>
    <w:rPr>
      <w:rFonts w:eastAsia="微软雅黑"/>
      <w:b/>
      <w:bCs/>
      <w:kern w:val="44"/>
      <w:sz w:val="36"/>
      <w:szCs w:val="44"/>
    </w:rPr>
  </w:style>
  <w:style w:type="paragraph" w:customStyle="1" w:styleId="380">
    <w:name w:val="My1"/>
    <w:basedOn w:val="3"/>
    <w:link w:val="379"/>
    <w:uiPriority w:val="0"/>
    <w:pPr>
      <w:pageBreakBefore w:val="0"/>
      <w:numPr>
        <w:numId w:val="19"/>
      </w:numPr>
      <w:tabs>
        <w:tab w:val="left" w:pos="1080"/>
      </w:tabs>
      <w:spacing w:line="400" w:lineRule="exact"/>
    </w:pPr>
  </w:style>
  <w:style w:type="character" w:customStyle="1" w:styleId="381">
    <w:name w:val="EmailStyle8631"/>
    <w:semiHidden/>
    <w:qFormat/>
    <w:uiPriority w:val="0"/>
    <w:rPr>
      <w:rFonts w:ascii="宋体" w:eastAsia="宋体"/>
      <w:color w:val="0000FF"/>
      <w:sz w:val="24"/>
      <w:szCs w:val="24"/>
      <w:u w:val="none"/>
    </w:rPr>
  </w:style>
  <w:style w:type="character" w:customStyle="1" w:styleId="382">
    <w:name w:val="bold1"/>
    <w:qFormat/>
    <w:uiPriority w:val="0"/>
    <w:rPr>
      <w:b/>
      <w:bCs/>
    </w:rPr>
  </w:style>
  <w:style w:type="character" w:customStyle="1" w:styleId="383">
    <w:name w:val="EmailStyle868"/>
    <w:semiHidden/>
    <w:qFormat/>
    <w:uiPriority w:val="0"/>
    <w:rPr>
      <w:rFonts w:hint="default" w:ascii="Arial" w:hAnsi="Arial" w:eastAsia="宋体" w:cs="Arial"/>
      <w:color w:val="auto"/>
      <w:sz w:val="18"/>
      <w:szCs w:val="20"/>
    </w:rPr>
  </w:style>
  <w:style w:type="character" w:customStyle="1" w:styleId="384">
    <w:name w:val="Char Char3"/>
    <w:uiPriority w:val="0"/>
    <w:rPr>
      <w:rFonts w:eastAsia="宋体"/>
      <w:kern w:val="2"/>
      <w:sz w:val="24"/>
      <w:szCs w:val="24"/>
      <w:lang w:val="en-US" w:eastAsia="zh-CN" w:bidi="ar-SA"/>
    </w:rPr>
  </w:style>
  <w:style w:type="character" w:customStyle="1" w:styleId="385">
    <w:name w:val="消息标题号"/>
    <w:uiPriority w:val="0"/>
    <w:rPr>
      <w:rFonts w:ascii="Arial Black" w:hAnsi="Arial Black" w:eastAsia="黑体"/>
      <w:b/>
      <w:bCs/>
      <w:sz w:val="21"/>
      <w:lang w:eastAsia="zh-CN"/>
    </w:rPr>
  </w:style>
  <w:style w:type="character" w:customStyle="1" w:styleId="386">
    <w:name w:val="EmailStyle5901"/>
    <w:semiHidden/>
    <w:qFormat/>
    <w:uiPriority w:val="0"/>
    <w:rPr>
      <w:rFonts w:ascii="宋体" w:eastAsia="宋体"/>
      <w:color w:val="0000FF"/>
      <w:sz w:val="24"/>
      <w:szCs w:val="24"/>
      <w:u w:val="none"/>
    </w:rPr>
  </w:style>
  <w:style w:type="character" w:customStyle="1" w:styleId="387">
    <w:name w:val="EmailStyle663"/>
    <w:semiHidden/>
    <w:qFormat/>
    <w:uiPriority w:val="0"/>
    <w:rPr>
      <w:rFonts w:hint="default" w:ascii="Arial" w:hAnsi="Arial" w:eastAsia="宋体" w:cs="Arial"/>
      <w:color w:val="auto"/>
      <w:sz w:val="18"/>
      <w:szCs w:val="20"/>
    </w:rPr>
  </w:style>
  <w:style w:type="character" w:customStyle="1" w:styleId="388">
    <w:name w:val="z-窗体顶端 Char"/>
    <w:link w:val="389"/>
    <w:qFormat/>
    <w:uiPriority w:val="99"/>
    <w:rPr>
      <w:rFonts w:ascii="Arial" w:hAnsi="Arial" w:eastAsia="宋体" w:cs="Times New Roman"/>
      <w:vanish/>
      <w:kern w:val="0"/>
      <w:sz w:val="16"/>
      <w:szCs w:val="16"/>
    </w:rPr>
  </w:style>
  <w:style w:type="paragraph" w:customStyle="1" w:styleId="389">
    <w:name w:val="z-窗体顶端1"/>
    <w:basedOn w:val="1"/>
    <w:next w:val="1"/>
    <w:link w:val="388"/>
    <w:uiPriority w:val="99"/>
    <w:pPr>
      <w:pBdr>
        <w:bottom w:val="single" w:color="auto" w:sz="6" w:space="1"/>
      </w:pBdr>
      <w:jc w:val="center"/>
    </w:pPr>
    <w:rPr>
      <w:rFonts w:ascii="Arial" w:hAnsi="Arial"/>
      <w:vanish/>
      <w:kern w:val="0"/>
      <w:sz w:val="16"/>
      <w:szCs w:val="16"/>
    </w:rPr>
  </w:style>
  <w:style w:type="character" w:customStyle="1" w:styleId="390">
    <w:name w:val="1.非粗体 Char"/>
    <w:link w:val="391"/>
    <w:uiPriority w:val="0"/>
    <w:rPr>
      <w:rFonts w:ascii="Times New Roman" w:hAnsi="Times New Roman" w:eastAsia="宋体" w:cs="Times New Roman"/>
      <w:sz w:val="24"/>
      <w:szCs w:val="24"/>
    </w:rPr>
  </w:style>
  <w:style w:type="paragraph" w:customStyle="1" w:styleId="391">
    <w:name w:val="1.非粗体"/>
    <w:basedOn w:val="1"/>
    <w:link w:val="390"/>
    <w:uiPriority w:val="0"/>
    <w:pPr>
      <w:tabs>
        <w:tab w:val="left" w:pos="360"/>
      </w:tabs>
      <w:spacing w:line="360" w:lineRule="auto"/>
      <w:outlineLvl w:val="0"/>
    </w:pPr>
    <w:rPr>
      <w:kern w:val="0"/>
      <w:sz w:val="24"/>
      <w:szCs w:val="24"/>
    </w:rPr>
  </w:style>
  <w:style w:type="character" w:customStyle="1" w:styleId="392">
    <w:name w:val="number1 Char"/>
    <w:qFormat/>
    <w:uiPriority w:val="0"/>
    <w:rPr>
      <w:rFonts w:eastAsia="宋体"/>
      <w:kern w:val="2"/>
      <w:sz w:val="24"/>
      <w:szCs w:val="24"/>
      <w:lang w:val="en-US" w:eastAsia="zh-CN" w:bidi="ar-SA"/>
    </w:rPr>
  </w:style>
  <w:style w:type="character" w:customStyle="1" w:styleId="393">
    <w:name w:val="Char Char5"/>
    <w:uiPriority w:val="0"/>
    <w:rPr>
      <w:rFonts w:ascii="Arial" w:hAnsi="Arial" w:eastAsia="黑体"/>
      <w:b/>
      <w:bCs/>
      <w:kern w:val="2"/>
      <w:sz w:val="32"/>
      <w:szCs w:val="32"/>
      <w:lang w:val="en-US" w:eastAsia="zh-CN" w:bidi="ar-SA"/>
    </w:rPr>
  </w:style>
  <w:style w:type="character" w:customStyle="1" w:styleId="394">
    <w:name w:val="批注文字 Char1"/>
    <w:qFormat/>
    <w:uiPriority w:val="0"/>
  </w:style>
  <w:style w:type="character" w:customStyle="1" w:styleId="395">
    <w:name w:val="EmailStyle626"/>
    <w:semiHidden/>
    <w:qFormat/>
    <w:uiPriority w:val="0"/>
    <w:rPr>
      <w:rFonts w:hint="default" w:ascii="Arial" w:hAnsi="Arial" w:eastAsia="宋体" w:cs="Arial"/>
      <w:color w:val="auto"/>
      <w:sz w:val="18"/>
      <w:szCs w:val="20"/>
    </w:rPr>
  </w:style>
  <w:style w:type="character" w:customStyle="1" w:styleId="396">
    <w:name w:val="EmailStyle5951"/>
    <w:semiHidden/>
    <w:qFormat/>
    <w:uiPriority w:val="0"/>
    <w:rPr>
      <w:rFonts w:hint="default" w:ascii="Arial" w:hAnsi="Arial" w:eastAsia="宋体" w:cs="Arial"/>
      <w:color w:val="auto"/>
      <w:sz w:val="18"/>
      <w:szCs w:val="20"/>
    </w:rPr>
  </w:style>
  <w:style w:type="character" w:customStyle="1" w:styleId="397">
    <w:name w:val="EmailStyle627"/>
    <w:semiHidden/>
    <w:qFormat/>
    <w:uiPriority w:val="0"/>
    <w:rPr>
      <w:rFonts w:ascii="宋体" w:eastAsia="宋体"/>
      <w:color w:val="0000FF"/>
      <w:sz w:val="24"/>
      <w:szCs w:val="24"/>
      <w:u w:val="none"/>
    </w:rPr>
  </w:style>
  <w:style w:type="character" w:customStyle="1" w:styleId="398">
    <w:name w:val="14pixword"/>
    <w:qFormat/>
    <w:uiPriority w:val="0"/>
  </w:style>
  <w:style w:type="character" w:customStyle="1" w:styleId="399">
    <w:name w:val="彩色列表 - 强调文字颜色 1 Char1"/>
    <w:basedOn w:val="142"/>
    <w:qFormat/>
    <w:uiPriority w:val="34"/>
  </w:style>
  <w:style w:type="character" w:customStyle="1" w:styleId="400">
    <w:name w:val="EmailStyle5741"/>
    <w:semiHidden/>
    <w:uiPriority w:val="0"/>
    <w:rPr>
      <w:rFonts w:ascii="宋体" w:eastAsia="宋体"/>
      <w:color w:val="0000FF"/>
      <w:sz w:val="24"/>
      <w:szCs w:val="24"/>
      <w:u w:val="none"/>
    </w:rPr>
  </w:style>
  <w:style w:type="character" w:customStyle="1" w:styleId="401">
    <w:name w:val="Char Char2"/>
    <w:qFormat/>
    <w:uiPriority w:val="0"/>
    <w:rPr>
      <w:kern w:val="2"/>
      <w:sz w:val="21"/>
      <w:szCs w:val="24"/>
    </w:rPr>
  </w:style>
  <w:style w:type="character" w:customStyle="1" w:styleId="402">
    <w:name w:val="EmailStyle5911"/>
    <w:semiHidden/>
    <w:qFormat/>
    <w:uiPriority w:val="0"/>
    <w:rPr>
      <w:rFonts w:hint="default" w:ascii="Arial" w:hAnsi="Arial" w:eastAsia="宋体" w:cs="Arial"/>
      <w:color w:val="auto"/>
      <w:sz w:val="18"/>
      <w:szCs w:val="20"/>
    </w:rPr>
  </w:style>
  <w:style w:type="character" w:customStyle="1" w:styleId="403">
    <w:name w:val="EmailStyle1057"/>
    <w:semiHidden/>
    <w:uiPriority w:val="0"/>
    <w:rPr>
      <w:rFonts w:ascii="宋体" w:eastAsia="宋体"/>
      <w:color w:val="0000FF"/>
      <w:sz w:val="24"/>
      <w:szCs w:val="24"/>
      <w:u w:val="none"/>
    </w:rPr>
  </w:style>
  <w:style w:type="character" w:customStyle="1" w:styleId="404">
    <w:name w:val="EmailStyle622"/>
    <w:semiHidden/>
    <w:uiPriority w:val="0"/>
    <w:rPr>
      <w:rFonts w:hint="default" w:ascii="Arial" w:hAnsi="Arial" w:eastAsia="宋体" w:cs="Arial"/>
      <w:color w:val="auto"/>
      <w:sz w:val="18"/>
      <w:szCs w:val="20"/>
    </w:rPr>
  </w:style>
  <w:style w:type="character" w:customStyle="1" w:styleId="405">
    <w:name w:val="样式一"/>
    <w:qFormat/>
    <w:uiPriority w:val="0"/>
    <w:rPr>
      <w:rFonts w:ascii="宋体" w:hAnsi="宋体"/>
      <w:b/>
      <w:bCs/>
      <w:color w:val="000000"/>
      <w:sz w:val="36"/>
    </w:rPr>
  </w:style>
  <w:style w:type="character" w:customStyle="1" w:styleId="406">
    <w:name w:val="apple-style-span"/>
    <w:basedOn w:val="142"/>
    <w:qFormat/>
    <w:uiPriority w:val="0"/>
  </w:style>
  <w:style w:type="character" w:customStyle="1" w:styleId="407">
    <w:name w:val="正文缩进 Char2 Char Char"/>
    <w:qFormat/>
    <w:uiPriority w:val="0"/>
    <w:rPr>
      <w:rFonts w:ascii="Calibri" w:hAnsi="Calibri" w:eastAsia="宋体" w:cs="Times New Roman"/>
      <w:kern w:val="0"/>
      <w:sz w:val="22"/>
    </w:rPr>
  </w:style>
  <w:style w:type="character" w:customStyle="1" w:styleId="408">
    <w:name w:val="金保文档标准正文 Char Char"/>
    <w:link w:val="409"/>
    <w:uiPriority w:val="0"/>
    <w:rPr>
      <w:rFonts w:ascii="Times New Roman" w:hAnsi="Times New Roman" w:eastAsia="宋体" w:cs="Times New Roman"/>
      <w:color w:val="000000"/>
      <w:kern w:val="0"/>
      <w:sz w:val="24"/>
      <w:szCs w:val="24"/>
    </w:rPr>
  </w:style>
  <w:style w:type="paragraph" w:customStyle="1" w:styleId="409">
    <w:name w:val="金保文档标准正文 Char"/>
    <w:basedOn w:val="1"/>
    <w:link w:val="408"/>
    <w:uiPriority w:val="0"/>
    <w:pPr>
      <w:spacing w:line="360" w:lineRule="auto"/>
      <w:ind w:firstLine="480" w:firstLineChars="200"/>
    </w:pPr>
    <w:rPr>
      <w:color w:val="000000"/>
      <w:kern w:val="0"/>
      <w:sz w:val="24"/>
      <w:szCs w:val="24"/>
    </w:rPr>
  </w:style>
  <w:style w:type="character" w:customStyle="1" w:styleId="410">
    <w:name w:val="样式 小四 首行缩进:  0.74 厘米 行距: 1.5 倍行距 Char"/>
    <w:link w:val="411"/>
    <w:qFormat/>
    <w:uiPriority w:val="0"/>
    <w:rPr>
      <w:rFonts w:ascii="Times New Roman" w:hAnsi="Times New Roman" w:eastAsia="宋体" w:cs="Times New Roman"/>
      <w:sz w:val="24"/>
      <w:szCs w:val="20"/>
    </w:rPr>
  </w:style>
  <w:style w:type="paragraph" w:customStyle="1" w:styleId="411">
    <w:name w:val="样式 小四 首行缩进:  0.74 厘米 行距: 1.5 倍行距"/>
    <w:basedOn w:val="1"/>
    <w:link w:val="410"/>
    <w:uiPriority w:val="0"/>
    <w:pPr>
      <w:spacing w:line="360" w:lineRule="auto"/>
      <w:ind w:firstLine="420"/>
    </w:pPr>
    <w:rPr>
      <w:kern w:val="0"/>
      <w:sz w:val="24"/>
      <w:szCs w:val="20"/>
    </w:rPr>
  </w:style>
  <w:style w:type="character" w:customStyle="1" w:styleId="412">
    <w:name w:val="中等深浅网格 12"/>
    <w:semiHidden/>
    <w:qFormat/>
    <w:uiPriority w:val="99"/>
    <w:rPr>
      <w:color w:val="808080"/>
    </w:rPr>
  </w:style>
  <w:style w:type="character" w:customStyle="1" w:styleId="413">
    <w:name w:val="图片-格式 Char"/>
    <w:link w:val="414"/>
    <w:uiPriority w:val="0"/>
    <w:rPr>
      <w:sz w:val="24"/>
      <w:szCs w:val="24"/>
      <w:lang w:bidi="ar-SA"/>
    </w:rPr>
  </w:style>
  <w:style w:type="paragraph" w:customStyle="1" w:styleId="414">
    <w:name w:val="图片-格式"/>
    <w:next w:val="1"/>
    <w:link w:val="413"/>
    <w:qFormat/>
    <w:uiPriority w:val="0"/>
    <w:pPr>
      <w:spacing w:line="360" w:lineRule="auto"/>
      <w:contextualSpacing/>
      <w:jc w:val="center"/>
    </w:pPr>
    <w:rPr>
      <w:rFonts w:ascii="Times New Roman" w:hAnsi="Times New Roman" w:eastAsia="宋体" w:cs="Times New Roman"/>
      <w:sz w:val="24"/>
      <w:szCs w:val="24"/>
      <w:lang w:val="en-US" w:eastAsia="zh-CN" w:bidi="ar-SA"/>
    </w:rPr>
  </w:style>
  <w:style w:type="character" w:customStyle="1" w:styleId="415">
    <w:name w:val="表格-内容 Char"/>
    <w:link w:val="416"/>
    <w:qFormat/>
    <w:uiPriority w:val="0"/>
    <w:rPr>
      <w:sz w:val="24"/>
      <w:szCs w:val="24"/>
      <w:lang w:bidi="ar-SA"/>
    </w:rPr>
  </w:style>
  <w:style w:type="paragraph" w:customStyle="1" w:styleId="416">
    <w:name w:val="表格-内容"/>
    <w:next w:val="1"/>
    <w:link w:val="415"/>
    <w:qFormat/>
    <w:uiPriority w:val="0"/>
    <w:pPr>
      <w:spacing w:line="240" w:lineRule="atLeast"/>
    </w:pPr>
    <w:rPr>
      <w:rFonts w:ascii="Times New Roman" w:hAnsi="Times New Roman" w:eastAsia="宋体" w:cs="Times New Roman"/>
      <w:sz w:val="24"/>
      <w:szCs w:val="24"/>
      <w:lang w:val="en-US" w:eastAsia="zh-CN" w:bidi="ar-SA"/>
    </w:rPr>
  </w:style>
  <w:style w:type="character" w:customStyle="1" w:styleId="417">
    <w:name w:val="_标题3 Char"/>
    <w:link w:val="418"/>
    <w:qFormat/>
    <w:uiPriority w:val="0"/>
    <w:rPr>
      <w:rFonts w:ascii="Arial" w:hAnsi="Arial" w:eastAsia="黑体" w:cs="Times New Roman"/>
      <w:bCs/>
      <w:sz w:val="30"/>
      <w:szCs w:val="32"/>
    </w:rPr>
  </w:style>
  <w:style w:type="paragraph" w:customStyle="1" w:styleId="418">
    <w:name w:val="_标题3"/>
    <w:basedOn w:val="5"/>
    <w:next w:val="419"/>
    <w:link w:val="417"/>
    <w:uiPriority w:val="0"/>
    <w:pPr>
      <w:numPr>
        <w:ilvl w:val="0"/>
        <w:numId w:val="0"/>
      </w:numPr>
    </w:pPr>
    <w:rPr>
      <w:rFonts w:ascii="Arial" w:hAnsi="Arial" w:eastAsia="黑体"/>
    </w:rPr>
  </w:style>
  <w:style w:type="paragraph" w:customStyle="1" w:styleId="419">
    <w:name w:val="_正文段落"/>
    <w:basedOn w:val="1"/>
    <w:link w:val="444"/>
    <w:qFormat/>
    <w:uiPriority w:val="0"/>
    <w:pPr>
      <w:spacing w:beforeLines="15" w:afterLines="30" w:line="360" w:lineRule="auto"/>
      <w:ind w:firstLine="200" w:firstLineChars="200"/>
    </w:pPr>
    <w:rPr>
      <w:kern w:val="0"/>
      <w:sz w:val="24"/>
      <w:szCs w:val="24"/>
    </w:rPr>
  </w:style>
  <w:style w:type="character" w:customStyle="1" w:styleId="420">
    <w:name w:val="表格-标题 Char"/>
    <w:link w:val="421"/>
    <w:qFormat/>
    <w:uiPriority w:val="0"/>
    <w:rPr>
      <w:b/>
      <w:sz w:val="24"/>
      <w:szCs w:val="24"/>
      <w:lang w:bidi="ar-SA"/>
    </w:rPr>
  </w:style>
  <w:style w:type="paragraph" w:customStyle="1" w:styleId="421">
    <w:name w:val="表格-标题"/>
    <w:next w:val="1"/>
    <w:link w:val="420"/>
    <w:qFormat/>
    <w:uiPriority w:val="0"/>
    <w:pPr>
      <w:spacing w:line="360" w:lineRule="auto"/>
      <w:contextualSpacing/>
      <w:jc w:val="center"/>
    </w:pPr>
    <w:rPr>
      <w:rFonts w:ascii="Times New Roman" w:hAnsi="Times New Roman" w:eastAsia="宋体" w:cs="Times New Roman"/>
      <w:b/>
      <w:sz w:val="24"/>
      <w:szCs w:val="24"/>
      <w:lang w:val="en-US" w:eastAsia="zh-CN" w:bidi="ar-SA"/>
    </w:rPr>
  </w:style>
  <w:style w:type="character" w:customStyle="1" w:styleId="422">
    <w:name w:val="符号2-zy Char"/>
    <w:link w:val="423"/>
    <w:uiPriority w:val="0"/>
    <w:rPr>
      <w:rFonts w:hAnsi="宋体"/>
      <w:sz w:val="24"/>
    </w:rPr>
  </w:style>
  <w:style w:type="paragraph" w:customStyle="1" w:styleId="423">
    <w:name w:val="符号2-zy"/>
    <w:basedOn w:val="1"/>
    <w:link w:val="422"/>
    <w:qFormat/>
    <w:uiPriority w:val="0"/>
    <w:pPr>
      <w:numPr>
        <w:ilvl w:val="0"/>
        <w:numId w:val="20"/>
      </w:numPr>
      <w:spacing w:line="360" w:lineRule="auto"/>
    </w:pPr>
    <w:rPr>
      <w:rFonts w:hAnsi="宋体"/>
      <w:kern w:val="0"/>
      <w:sz w:val="24"/>
      <w:szCs w:val="20"/>
    </w:rPr>
  </w:style>
  <w:style w:type="character" w:customStyle="1" w:styleId="424">
    <w:name w:val="表格正常居中 Char Char Char Char"/>
    <w:qFormat/>
    <w:uiPriority w:val="0"/>
    <w:rPr>
      <w:rFonts w:ascii="宋体" w:hAnsi="宋体" w:eastAsia="宋体"/>
      <w:sz w:val="24"/>
      <w:szCs w:val="24"/>
      <w:lang w:val="en-US" w:eastAsia="zh-CN" w:bidi="ar-SA"/>
    </w:rPr>
  </w:style>
  <w:style w:type="character" w:customStyle="1" w:styleId="425">
    <w:name w:val="c9_18"/>
    <w:basedOn w:val="142"/>
    <w:qFormat/>
    <w:uiPriority w:val="0"/>
  </w:style>
  <w:style w:type="character" w:customStyle="1" w:styleId="426">
    <w:name w:val="l15"/>
    <w:basedOn w:val="142"/>
    <w:uiPriority w:val="0"/>
  </w:style>
  <w:style w:type="character" w:customStyle="1" w:styleId="427">
    <w:name w:val="符号1-zy Char"/>
    <w:link w:val="428"/>
    <w:qFormat/>
    <w:uiPriority w:val="0"/>
    <w:rPr>
      <w:b/>
      <w:sz w:val="24"/>
      <w:szCs w:val="24"/>
    </w:rPr>
  </w:style>
  <w:style w:type="paragraph" w:customStyle="1" w:styleId="428">
    <w:name w:val="符号1-zy"/>
    <w:basedOn w:val="285"/>
    <w:link w:val="427"/>
    <w:qFormat/>
    <w:uiPriority w:val="0"/>
    <w:pPr>
      <w:numPr>
        <w:ilvl w:val="0"/>
        <w:numId w:val="21"/>
      </w:numPr>
      <w:spacing w:line="360" w:lineRule="auto"/>
      <w:ind w:left="170" w:firstLine="0" w:firstLineChars="0"/>
    </w:pPr>
    <w:rPr>
      <w:b/>
      <w:sz w:val="24"/>
      <w:szCs w:val="24"/>
    </w:rPr>
  </w:style>
  <w:style w:type="character" w:customStyle="1" w:styleId="429">
    <w:name w:val="style21"/>
    <w:qFormat/>
    <w:uiPriority w:val="0"/>
    <w:rPr>
      <w:rFonts w:ascii="Tahoma" w:hAnsi="Tahoma" w:eastAsia="宋体"/>
      <w:kern w:val="2"/>
      <w:sz w:val="18"/>
      <w:szCs w:val="18"/>
      <w:lang w:val="en-US" w:eastAsia="zh-CN" w:bidi="ar-SA"/>
    </w:rPr>
  </w:style>
  <w:style w:type="character" w:customStyle="1" w:styleId="430">
    <w:name w:val="product-name1"/>
    <w:uiPriority w:val="0"/>
    <w:rPr>
      <w:rFonts w:ascii="Tahoma" w:hAnsi="Tahoma" w:eastAsia="宋体"/>
      <w:b/>
      <w:bCs/>
      <w:color w:val="333333"/>
      <w:kern w:val="2"/>
      <w:sz w:val="20"/>
      <w:szCs w:val="20"/>
      <w:lang w:val="en-US" w:eastAsia="zh-CN" w:bidi="ar-SA"/>
    </w:rPr>
  </w:style>
  <w:style w:type="character" w:customStyle="1" w:styleId="431">
    <w:name w:val="样式二"/>
    <w:qFormat/>
    <w:uiPriority w:val="0"/>
    <w:rPr>
      <w:rFonts w:ascii="宋体" w:hAnsi="宋体"/>
      <w:color w:val="000000"/>
      <w:sz w:val="36"/>
    </w:rPr>
  </w:style>
  <w:style w:type="character" w:customStyle="1" w:styleId="432">
    <w:name w:val="正文文本首行缩进 2 字符"/>
    <w:link w:val="87"/>
    <w:qFormat/>
    <w:uiPriority w:val="0"/>
    <w:rPr>
      <w:rFonts w:ascii="Calibri" w:hAnsi="Calibri" w:eastAsia="宋体" w:cs="Times New Roman"/>
    </w:rPr>
  </w:style>
  <w:style w:type="character" w:customStyle="1" w:styleId="433">
    <w:name w:val="电子邮件签名 Char1"/>
    <w:basedOn w:val="142"/>
    <w:semiHidden/>
    <w:qFormat/>
    <w:uiPriority w:val="99"/>
  </w:style>
  <w:style w:type="character" w:customStyle="1" w:styleId="434">
    <w:name w:val="Heading 3 Char"/>
    <w:locked/>
    <w:uiPriority w:val="0"/>
    <w:rPr>
      <w:rFonts w:eastAsia="黑体"/>
      <w:bCs/>
      <w:sz w:val="30"/>
      <w:szCs w:val="28"/>
      <w:lang w:bidi="ar-SA"/>
    </w:rPr>
  </w:style>
  <w:style w:type="character" w:customStyle="1" w:styleId="435">
    <w:name w:val="hilite1"/>
    <w:basedOn w:val="142"/>
    <w:uiPriority w:val="0"/>
  </w:style>
  <w:style w:type="character" w:customStyle="1" w:styleId="436">
    <w:name w:val="_标题4 Char"/>
    <w:link w:val="437"/>
    <w:qFormat/>
    <w:uiPriority w:val="0"/>
    <w:rPr>
      <w:rFonts w:ascii="宋体" w:hAnsi="宋体" w:eastAsia="宋体" w:cs="Times New Roman"/>
      <w:color w:val="000000"/>
      <w:sz w:val="24"/>
      <w:szCs w:val="24"/>
    </w:rPr>
  </w:style>
  <w:style w:type="paragraph" w:customStyle="1" w:styleId="437">
    <w:name w:val="_标题4"/>
    <w:basedOn w:val="6"/>
    <w:next w:val="419"/>
    <w:link w:val="436"/>
    <w:qFormat/>
    <w:uiPriority w:val="0"/>
    <w:pPr>
      <w:numPr>
        <w:ilvl w:val="0"/>
        <w:numId w:val="0"/>
      </w:numPr>
      <w:spacing w:before="280" w:after="290"/>
    </w:pPr>
    <w:rPr>
      <w:rFonts w:ascii="宋体" w:hAnsi="宋体" w:eastAsia="宋体"/>
      <w:bCs w:val="0"/>
      <w:color w:val="000000"/>
      <w:sz w:val="24"/>
      <w:szCs w:val="24"/>
    </w:rPr>
  </w:style>
  <w:style w:type="character" w:customStyle="1" w:styleId="438">
    <w:name w:val="EmailStyle26"/>
    <w:semiHidden/>
    <w:qFormat/>
    <w:uiPriority w:val="0"/>
    <w:rPr>
      <w:rFonts w:hint="default" w:ascii="Arial" w:hAnsi="Arial" w:eastAsia="宋体" w:cs="Arial"/>
      <w:color w:val="auto"/>
      <w:sz w:val="18"/>
      <w:szCs w:val="20"/>
    </w:rPr>
  </w:style>
  <w:style w:type="character" w:customStyle="1" w:styleId="439">
    <w:name w:val="日期 字符"/>
    <w:link w:val="50"/>
    <w:qFormat/>
    <w:uiPriority w:val="0"/>
    <w:rPr>
      <w:rFonts w:ascii="楷体_GB2312" w:hAnsi="Times New Roman" w:eastAsia="楷体_GB2312" w:cs="Times New Roman"/>
      <w:kern w:val="0"/>
      <w:sz w:val="32"/>
      <w:szCs w:val="20"/>
    </w:rPr>
  </w:style>
  <w:style w:type="character" w:customStyle="1" w:styleId="440">
    <w:name w:val="BEA Item 1 Char"/>
    <w:link w:val="441"/>
    <w:qFormat/>
    <w:uiPriority w:val="0"/>
    <w:rPr>
      <w:rFonts w:ascii="Verdana" w:hAnsi="Verdana"/>
      <w:sz w:val="24"/>
      <w:lang w:bidi="ar-SA"/>
    </w:rPr>
  </w:style>
  <w:style w:type="paragraph" w:customStyle="1" w:styleId="441">
    <w:name w:val="BEA Item 1"/>
    <w:link w:val="440"/>
    <w:uiPriority w:val="0"/>
    <w:pPr>
      <w:tabs>
        <w:tab w:val="left" w:pos="840"/>
      </w:tabs>
      <w:spacing w:beforeLines="100" w:afterLines="50" w:line="300" w:lineRule="auto"/>
      <w:ind w:left="840" w:hanging="420"/>
      <w:outlineLvl w:val="5"/>
    </w:pPr>
    <w:rPr>
      <w:rFonts w:ascii="Verdana" w:hAnsi="Verdana" w:eastAsia="宋体" w:cs="Times New Roman"/>
      <w:sz w:val="24"/>
      <w:lang w:val="en-US" w:eastAsia="zh-CN" w:bidi="ar-SA"/>
    </w:rPr>
  </w:style>
  <w:style w:type="character" w:customStyle="1" w:styleId="442">
    <w:name w:val="标题 3 Char Char Char Char Char Char"/>
    <w:qFormat/>
    <w:uiPriority w:val="0"/>
    <w:rPr>
      <w:rFonts w:eastAsia="宋体"/>
      <w:b/>
      <w:bCs/>
      <w:kern w:val="2"/>
      <w:sz w:val="32"/>
      <w:szCs w:val="32"/>
      <w:lang w:val="en-US" w:eastAsia="zh-CN" w:bidi="ar-SA"/>
    </w:rPr>
  </w:style>
  <w:style w:type="character" w:customStyle="1" w:styleId="443">
    <w:name w:val="Char Char4"/>
    <w:qFormat/>
    <w:uiPriority w:val="0"/>
    <w:rPr>
      <w:rFonts w:eastAsia="宋体"/>
      <w:kern w:val="2"/>
      <w:sz w:val="21"/>
      <w:lang w:val="en-US" w:eastAsia="zh-CN" w:bidi="ar-SA"/>
    </w:rPr>
  </w:style>
  <w:style w:type="character" w:customStyle="1" w:styleId="444">
    <w:name w:val="_正文段落 Char"/>
    <w:link w:val="419"/>
    <w:qFormat/>
    <w:uiPriority w:val="0"/>
    <w:rPr>
      <w:rFonts w:ascii="Times New Roman" w:hAnsi="Times New Roman" w:eastAsia="宋体" w:cs="Times New Roman"/>
      <w:sz w:val="24"/>
      <w:szCs w:val="24"/>
    </w:rPr>
  </w:style>
  <w:style w:type="character" w:customStyle="1" w:styleId="445">
    <w:name w:val="Char Char6"/>
    <w:qFormat/>
    <w:uiPriority w:val="0"/>
    <w:rPr>
      <w:rFonts w:eastAsia="宋体"/>
      <w:b/>
      <w:bCs/>
      <w:kern w:val="44"/>
      <w:sz w:val="44"/>
      <w:szCs w:val="44"/>
      <w:lang w:val="en-US" w:eastAsia="zh-CN" w:bidi="ar-SA"/>
    </w:rPr>
  </w:style>
  <w:style w:type="character" w:customStyle="1" w:styleId="446">
    <w:name w:val="Char Char1"/>
    <w:qFormat/>
    <w:locked/>
    <w:uiPriority w:val="0"/>
    <w:rPr>
      <w:rFonts w:ascii="Cambria" w:hAnsi="Cambria" w:eastAsia="宋体"/>
      <w:b/>
      <w:bCs/>
      <w:kern w:val="2"/>
      <w:sz w:val="32"/>
      <w:szCs w:val="32"/>
      <w:lang w:val="en-US" w:eastAsia="zh-CN" w:bidi="ar-SA"/>
    </w:rPr>
  </w:style>
  <w:style w:type="character" w:customStyle="1" w:styleId="447">
    <w:name w:val="EmailStyle869"/>
    <w:semiHidden/>
    <w:qFormat/>
    <w:uiPriority w:val="0"/>
    <w:rPr>
      <w:rFonts w:ascii="宋体" w:eastAsia="宋体"/>
      <w:color w:val="0000FF"/>
      <w:sz w:val="24"/>
      <w:szCs w:val="24"/>
      <w:u w:val="none"/>
    </w:rPr>
  </w:style>
  <w:style w:type="character" w:customStyle="1" w:styleId="448">
    <w:name w:val="EmailStyle8571"/>
    <w:semiHidden/>
    <w:qFormat/>
    <w:uiPriority w:val="0"/>
    <w:rPr>
      <w:rFonts w:hint="default" w:ascii="Arial" w:hAnsi="Arial" w:eastAsia="宋体" w:cs="Arial"/>
      <w:color w:val="auto"/>
      <w:sz w:val="18"/>
      <w:szCs w:val="20"/>
    </w:rPr>
  </w:style>
  <w:style w:type="character" w:customStyle="1" w:styleId="449">
    <w:name w:val="EmailStyle8641"/>
    <w:semiHidden/>
    <w:qFormat/>
    <w:uiPriority w:val="0"/>
    <w:rPr>
      <w:rFonts w:hint="default" w:ascii="Arial" w:hAnsi="Arial" w:eastAsia="宋体" w:cs="Arial"/>
      <w:color w:val="auto"/>
      <w:sz w:val="18"/>
      <w:szCs w:val="20"/>
    </w:rPr>
  </w:style>
  <w:style w:type="character" w:customStyle="1" w:styleId="450">
    <w:name w:val="BEA Text Char"/>
    <w:link w:val="451"/>
    <w:qFormat/>
    <w:uiPriority w:val="0"/>
    <w:rPr>
      <w:rFonts w:ascii="Verdana" w:hAnsi="Verdana"/>
      <w:sz w:val="24"/>
      <w:szCs w:val="24"/>
      <w:lang w:bidi="ar-SA"/>
    </w:rPr>
  </w:style>
  <w:style w:type="paragraph" w:customStyle="1" w:styleId="451">
    <w:name w:val="BEA Text"/>
    <w:link w:val="450"/>
    <w:uiPriority w:val="0"/>
    <w:pPr>
      <w:spacing w:beforeLines="50" w:afterLines="100" w:line="300" w:lineRule="auto"/>
      <w:ind w:left="210" w:leftChars="100" w:firstLine="480" w:firstLineChars="200"/>
      <w:jc w:val="both"/>
    </w:pPr>
    <w:rPr>
      <w:rFonts w:ascii="Verdana" w:hAnsi="Verdana" w:eastAsia="宋体" w:cs="Times New Roman"/>
      <w:sz w:val="24"/>
      <w:szCs w:val="24"/>
      <w:lang w:val="en-US" w:eastAsia="zh-CN" w:bidi="ar-SA"/>
    </w:rPr>
  </w:style>
  <w:style w:type="character" w:customStyle="1" w:styleId="452">
    <w:name w:val="EmailStyle619"/>
    <w:semiHidden/>
    <w:qFormat/>
    <w:uiPriority w:val="0"/>
    <w:rPr>
      <w:rFonts w:ascii="宋体" w:eastAsia="宋体"/>
      <w:color w:val="0000FF"/>
      <w:sz w:val="24"/>
      <w:szCs w:val="24"/>
      <w:u w:val="none"/>
    </w:rPr>
  </w:style>
  <w:style w:type="character" w:customStyle="1" w:styleId="453">
    <w:name w:val="1.粗体 Char"/>
    <w:link w:val="454"/>
    <w:qFormat/>
    <w:uiPriority w:val="0"/>
    <w:rPr>
      <w:rFonts w:ascii="Times New Roman" w:hAnsi="Times New Roman" w:eastAsia="宋体" w:cs="Times New Roman"/>
      <w:b/>
      <w:sz w:val="24"/>
      <w:szCs w:val="24"/>
    </w:rPr>
  </w:style>
  <w:style w:type="paragraph" w:customStyle="1" w:styleId="454">
    <w:name w:val="1.粗体"/>
    <w:basedOn w:val="455"/>
    <w:link w:val="453"/>
    <w:qFormat/>
    <w:uiPriority w:val="0"/>
  </w:style>
  <w:style w:type="paragraph" w:customStyle="1" w:styleId="455">
    <w:name w:val="标点1"/>
    <w:basedOn w:val="1"/>
    <w:link w:val="732"/>
    <w:uiPriority w:val="0"/>
    <w:pPr>
      <w:spacing w:line="360" w:lineRule="auto"/>
    </w:pPr>
    <w:rPr>
      <w:b/>
      <w:kern w:val="0"/>
      <w:sz w:val="24"/>
      <w:szCs w:val="24"/>
    </w:rPr>
  </w:style>
  <w:style w:type="character" w:customStyle="1" w:styleId="456">
    <w:name w:val="EmailStyle5921"/>
    <w:semiHidden/>
    <w:qFormat/>
    <w:uiPriority w:val="0"/>
    <w:rPr>
      <w:rFonts w:ascii="宋体" w:eastAsia="宋体"/>
      <w:color w:val="0000FF"/>
      <w:sz w:val="24"/>
      <w:szCs w:val="24"/>
      <w:u w:val="none"/>
    </w:rPr>
  </w:style>
  <w:style w:type="character" w:customStyle="1" w:styleId="457">
    <w:name w:val="EmailStyle5931"/>
    <w:semiHidden/>
    <w:qFormat/>
    <w:uiPriority w:val="0"/>
    <w:rPr>
      <w:rFonts w:hint="default" w:ascii="Arial" w:hAnsi="Arial" w:eastAsia="宋体" w:cs="Arial"/>
      <w:color w:val="auto"/>
      <w:sz w:val="18"/>
      <w:szCs w:val="20"/>
    </w:rPr>
  </w:style>
  <w:style w:type="character" w:customStyle="1" w:styleId="458">
    <w:name w:val="EmailStyle623"/>
    <w:semiHidden/>
    <w:qFormat/>
    <w:uiPriority w:val="0"/>
    <w:rPr>
      <w:rFonts w:ascii="宋体" w:eastAsia="宋体"/>
      <w:color w:val="0000FF"/>
      <w:sz w:val="24"/>
      <w:szCs w:val="24"/>
      <w:u w:val="none"/>
    </w:rPr>
  </w:style>
  <w:style w:type="character" w:customStyle="1" w:styleId="459">
    <w:name w:val="EmailStyle5731"/>
    <w:semiHidden/>
    <w:qFormat/>
    <w:uiPriority w:val="0"/>
    <w:rPr>
      <w:rFonts w:hint="default" w:ascii="Arial" w:hAnsi="Arial" w:eastAsia="宋体" w:cs="Arial"/>
      <w:color w:val="auto"/>
      <w:sz w:val="18"/>
      <w:szCs w:val="20"/>
    </w:rPr>
  </w:style>
  <w:style w:type="character" w:customStyle="1" w:styleId="460">
    <w:name w:val="EmailStyle629"/>
    <w:semiHidden/>
    <w:qFormat/>
    <w:uiPriority w:val="0"/>
    <w:rPr>
      <w:rFonts w:ascii="宋体" w:eastAsia="宋体"/>
      <w:color w:val="0000FF"/>
      <w:sz w:val="24"/>
      <w:szCs w:val="24"/>
      <w:u w:val="none"/>
    </w:rPr>
  </w:style>
  <w:style w:type="character" w:customStyle="1" w:styleId="461">
    <w:name w:val="para1"/>
    <w:qFormat/>
    <w:uiPriority w:val="0"/>
    <w:rPr>
      <w:rFonts w:hint="default" w:ascii="Arial" w:hAnsi="Arial" w:cs="Arial"/>
      <w:sz w:val="20"/>
      <w:szCs w:val="20"/>
    </w:rPr>
  </w:style>
  <w:style w:type="character" w:customStyle="1" w:styleId="462">
    <w:name w:val="bodycopy1"/>
    <w:qFormat/>
    <w:uiPriority w:val="0"/>
    <w:rPr>
      <w:rFonts w:hint="default" w:ascii="Arial" w:hAnsi="Arial" w:cs="Arial"/>
      <w:color w:val="000000"/>
      <w:spacing w:val="234"/>
      <w:sz w:val="20"/>
      <w:szCs w:val="20"/>
      <w:u w:val="none"/>
    </w:rPr>
  </w:style>
  <w:style w:type="character" w:customStyle="1" w:styleId="463">
    <w:name w:val="文档正文 Char1"/>
    <w:qFormat/>
    <w:uiPriority w:val="0"/>
    <w:rPr>
      <w:rFonts w:ascii="Times New Roman" w:hAnsi="Times New Roman" w:eastAsia="宋体" w:cs="Times New Roman"/>
      <w:sz w:val="24"/>
      <w:szCs w:val="20"/>
    </w:rPr>
  </w:style>
  <w:style w:type="character" w:customStyle="1" w:styleId="464">
    <w:name w:val="Callout Char"/>
    <w:link w:val="465"/>
    <w:qFormat/>
    <w:uiPriority w:val="0"/>
    <w:rPr>
      <w:rFonts w:ascii="Arial Bold" w:hAnsi="Arial Bold" w:eastAsia="Arial Unicode MS" w:cs="Times New Roman"/>
      <w:b/>
      <w:i/>
      <w:color w:val="6666FF"/>
      <w:kern w:val="0"/>
      <w:szCs w:val="21"/>
      <w:lang w:eastAsia="ja-JP"/>
    </w:rPr>
  </w:style>
  <w:style w:type="paragraph" w:customStyle="1" w:styleId="465">
    <w:name w:val="Callout"/>
    <w:basedOn w:val="34"/>
    <w:next w:val="34"/>
    <w:link w:val="464"/>
    <w:uiPriority w:val="0"/>
    <w:pPr>
      <w:spacing w:before="240" w:after="60"/>
    </w:pPr>
    <w:rPr>
      <w:rFonts w:ascii="Arial Bold" w:hAnsi="Arial Bold" w:eastAsia="Arial Unicode MS"/>
      <w:b/>
      <w:i/>
      <w:color w:val="6666FF"/>
      <w:kern w:val="0"/>
      <w:sz w:val="20"/>
      <w:szCs w:val="21"/>
      <w:lang w:eastAsia="ja-JP"/>
    </w:rPr>
  </w:style>
  <w:style w:type="character" w:customStyle="1" w:styleId="466">
    <w:name w:val="表格-新建 Char"/>
    <w:link w:val="467"/>
    <w:qFormat/>
    <w:uiPriority w:val="0"/>
    <w:rPr>
      <w:sz w:val="24"/>
      <w:szCs w:val="24"/>
      <w:lang w:bidi="ar-SA"/>
    </w:rPr>
  </w:style>
  <w:style w:type="paragraph" w:customStyle="1" w:styleId="467">
    <w:name w:val="表格-新建"/>
    <w:link w:val="466"/>
    <w:qFormat/>
    <w:uiPriority w:val="0"/>
    <w:pPr>
      <w:spacing w:line="360" w:lineRule="auto"/>
    </w:pPr>
    <w:rPr>
      <w:rFonts w:ascii="Times New Roman" w:hAnsi="Times New Roman" w:eastAsia="宋体" w:cs="Times New Roman"/>
      <w:sz w:val="24"/>
      <w:szCs w:val="24"/>
      <w:lang w:val="en-US" w:eastAsia="zh-CN" w:bidi="ar-SA"/>
    </w:rPr>
  </w:style>
  <w:style w:type="character" w:customStyle="1" w:styleId="468">
    <w:name w:val="符号3-zy Char"/>
    <w:link w:val="469"/>
    <w:qFormat/>
    <w:uiPriority w:val="0"/>
    <w:rPr>
      <w:rFonts w:hAnsi="宋体"/>
      <w:sz w:val="24"/>
    </w:rPr>
  </w:style>
  <w:style w:type="paragraph" w:customStyle="1" w:styleId="469">
    <w:name w:val="符号3-zy"/>
    <w:basedOn w:val="1"/>
    <w:link w:val="468"/>
    <w:qFormat/>
    <w:uiPriority w:val="0"/>
    <w:pPr>
      <w:numPr>
        <w:ilvl w:val="0"/>
        <w:numId w:val="22"/>
      </w:numPr>
      <w:tabs>
        <w:tab w:val="left" w:pos="907"/>
      </w:tabs>
      <w:spacing w:line="360" w:lineRule="auto"/>
    </w:pPr>
    <w:rPr>
      <w:rFonts w:hAnsi="宋体"/>
      <w:kern w:val="0"/>
      <w:sz w:val="24"/>
      <w:szCs w:val="20"/>
    </w:rPr>
  </w:style>
  <w:style w:type="character" w:customStyle="1" w:styleId="470">
    <w:name w:val="Normal Indent Char Char"/>
    <w:qFormat/>
    <w:uiPriority w:val="0"/>
    <w:rPr>
      <w:sz w:val="21"/>
      <w:szCs w:val="21"/>
    </w:rPr>
  </w:style>
  <w:style w:type="character" w:customStyle="1" w:styleId="471">
    <w:name w:val="postbody"/>
    <w:basedOn w:val="142"/>
    <w:qFormat/>
    <w:uiPriority w:val="0"/>
  </w:style>
  <w:style w:type="character" w:customStyle="1" w:styleId="472">
    <w:name w:val="Char Char17"/>
    <w:qFormat/>
    <w:uiPriority w:val="0"/>
    <w:rPr>
      <w:rFonts w:ascii="楷体_GB2312" w:eastAsia="楷体_GB2312"/>
      <w:sz w:val="32"/>
    </w:rPr>
  </w:style>
  <w:style w:type="character" w:customStyle="1" w:styleId="473">
    <w:name w:val="HZG正文 Char"/>
    <w:link w:val="474"/>
    <w:qFormat/>
    <w:uiPriority w:val="0"/>
    <w:rPr>
      <w:rFonts w:ascii="Times New Roman" w:hAnsi="Times New Roman" w:eastAsia="宋体" w:cs="Times New Roman"/>
      <w:sz w:val="24"/>
      <w:szCs w:val="20"/>
    </w:rPr>
  </w:style>
  <w:style w:type="paragraph" w:customStyle="1" w:styleId="474">
    <w:name w:val="HZG正文"/>
    <w:basedOn w:val="1"/>
    <w:link w:val="473"/>
    <w:qFormat/>
    <w:uiPriority w:val="0"/>
    <w:pPr>
      <w:spacing w:line="300" w:lineRule="auto"/>
      <w:ind w:firstLine="476"/>
    </w:pPr>
    <w:rPr>
      <w:kern w:val="0"/>
      <w:sz w:val="24"/>
      <w:szCs w:val="20"/>
    </w:rPr>
  </w:style>
  <w:style w:type="character" w:customStyle="1" w:styleId="475">
    <w:name w:val="gb2312"/>
    <w:qFormat/>
    <w:uiPriority w:val="0"/>
    <w:rPr>
      <w:rFonts w:ascii="Tahoma" w:hAnsi="Tahoma" w:eastAsia="宋体"/>
      <w:kern w:val="2"/>
      <w:sz w:val="24"/>
      <w:lang w:val="en-US" w:eastAsia="zh-CN" w:bidi="ar-SA"/>
    </w:rPr>
  </w:style>
  <w:style w:type="character" w:customStyle="1" w:styleId="476">
    <w:name w:val="Char Char31"/>
    <w:qFormat/>
    <w:uiPriority w:val="0"/>
    <w:rPr>
      <w:sz w:val="18"/>
      <w:szCs w:val="18"/>
    </w:rPr>
  </w:style>
  <w:style w:type="character" w:customStyle="1" w:styleId="477">
    <w:name w:val="t_tag"/>
    <w:basedOn w:val="142"/>
    <w:qFormat/>
    <w:uiPriority w:val="0"/>
  </w:style>
  <w:style w:type="character" w:customStyle="1" w:styleId="478">
    <w:name w:val="GZMTR symbol-1 Style 宋体 (Latin) 小四"/>
    <w:qFormat/>
    <w:uiPriority w:val="0"/>
    <w:rPr>
      <w:rFonts w:ascii="宋体" w:hAnsi="宋体"/>
      <w:sz w:val="24"/>
    </w:rPr>
  </w:style>
  <w:style w:type="character" w:customStyle="1" w:styleId="479">
    <w:name w:val="mytext1"/>
    <w:qFormat/>
    <w:uiPriority w:val="0"/>
    <w:rPr>
      <w:rFonts w:hint="eastAsia" w:ascii="ΟGB2312" w:hAnsi="Tahoma" w:eastAsia="ΟGB2312"/>
      <w:color w:val="000000"/>
      <w:kern w:val="2"/>
      <w:sz w:val="24"/>
      <w:szCs w:val="24"/>
      <w:u w:val="none"/>
      <w:lang w:val="en-US" w:eastAsia="zh-CN" w:bidi="ar-SA"/>
    </w:rPr>
  </w:style>
  <w:style w:type="character" w:customStyle="1" w:styleId="480">
    <w:name w:val="样式 正文缩进 + 首行缩进:  2 字符 Char"/>
    <w:link w:val="481"/>
    <w:qFormat/>
    <w:uiPriority w:val="0"/>
    <w:rPr>
      <w:rFonts w:ascii="Times New Roman" w:hAnsi="Times New Roman" w:eastAsia="宋体" w:cs="Times New Roman"/>
      <w:sz w:val="24"/>
      <w:szCs w:val="20"/>
    </w:rPr>
  </w:style>
  <w:style w:type="paragraph" w:customStyle="1" w:styleId="481">
    <w:name w:val="样式 正文缩进 + 首行缩进:  2 字符"/>
    <w:basedOn w:val="21"/>
    <w:link w:val="480"/>
    <w:qFormat/>
    <w:uiPriority w:val="0"/>
    <w:pPr>
      <w:spacing w:line="360" w:lineRule="auto"/>
      <w:ind w:firstLine="200"/>
    </w:pPr>
    <w:rPr>
      <w:sz w:val="24"/>
      <w:szCs w:val="20"/>
    </w:rPr>
  </w:style>
  <w:style w:type="character" w:customStyle="1" w:styleId="482">
    <w:name w:val="图 Char Char"/>
    <w:qFormat/>
    <w:uiPriority w:val="0"/>
    <w:rPr>
      <w:rFonts w:ascii="Cambria" w:hAnsi="Cambria" w:eastAsia="黑体"/>
      <w:szCs w:val="24"/>
      <w:lang w:val="en-US" w:eastAsia="zh-CN" w:bidi="en-US"/>
    </w:rPr>
  </w:style>
  <w:style w:type="character" w:customStyle="1" w:styleId="483">
    <w:name w:val="newstitle1"/>
    <w:qFormat/>
    <w:uiPriority w:val="0"/>
    <w:rPr>
      <w:color w:val="FF6600"/>
      <w:sz w:val="30"/>
      <w:szCs w:val="30"/>
      <w:u w:val="none"/>
    </w:rPr>
  </w:style>
  <w:style w:type="character" w:customStyle="1" w:styleId="484">
    <w:name w:val="apple-converted-space"/>
    <w:qFormat/>
    <w:uiPriority w:val="0"/>
  </w:style>
  <w:style w:type="character" w:customStyle="1" w:styleId="485">
    <w:name w:val="标题 1 Char Char"/>
    <w:qFormat/>
    <w:uiPriority w:val="0"/>
    <w:rPr>
      <w:rFonts w:ascii="Tahoma" w:hAnsi="Tahoma" w:eastAsia="黑体"/>
      <w:b/>
      <w:bCs/>
      <w:kern w:val="44"/>
      <w:sz w:val="44"/>
      <w:szCs w:val="44"/>
      <w:lang w:val="en-US" w:eastAsia="zh-CN" w:bidi="ar-SA"/>
    </w:rPr>
  </w:style>
  <w:style w:type="character" w:customStyle="1" w:styleId="486">
    <w:name w:val="GZMTR Style 样式 样式 正文缩进正文（首行缩进两字）表正文正文非缩进特点段1正文不缩进标题4正文缩进陈木华四号ALT+Z水上...3 ... Char"/>
    <w:link w:val="487"/>
    <w:qFormat/>
    <w:uiPriority w:val="0"/>
    <w:rPr>
      <w:rFonts w:ascii="Arial" w:hAnsi="Arial" w:eastAsia="宋体" w:cs="Times New Roman"/>
      <w:kern w:val="0"/>
      <w:sz w:val="24"/>
      <w:szCs w:val="24"/>
      <w:lang w:eastAsia="en-US"/>
    </w:rPr>
  </w:style>
  <w:style w:type="paragraph" w:customStyle="1" w:styleId="487">
    <w:name w:val="GZMTR Style 样式 样式 正文缩进正文（首行缩进两字）表正文正文非缩进特点段1正文不缩进标题4正文缩进陈木华四号ALT+Z水上...3 ..."/>
    <w:basedOn w:val="1"/>
    <w:link w:val="486"/>
    <w:uiPriority w:val="0"/>
    <w:pPr>
      <w:spacing w:before="60" w:after="60" w:line="360" w:lineRule="auto"/>
      <w:ind w:right="-284" w:firstLine="425" w:firstLineChars="177"/>
    </w:pPr>
    <w:rPr>
      <w:rFonts w:ascii="Arial" w:hAnsi="Arial"/>
      <w:kern w:val="0"/>
      <w:sz w:val="24"/>
      <w:szCs w:val="24"/>
      <w:lang w:eastAsia="en-US"/>
    </w:rPr>
  </w:style>
  <w:style w:type="character" w:customStyle="1" w:styleId="488">
    <w:name w:val="样式 正文文本 + 小四 Char"/>
    <w:link w:val="489"/>
    <w:qFormat/>
    <w:uiPriority w:val="0"/>
    <w:rPr>
      <w:rFonts w:ascii="Arial" w:hAnsi="Arial" w:eastAsia="宋体" w:cs="Times New Roman"/>
      <w:color w:val="FF0000"/>
      <w:spacing w:val="-5"/>
      <w:kern w:val="0"/>
      <w:sz w:val="24"/>
      <w:szCs w:val="24"/>
      <w:lang w:val="en-US" w:eastAsia="zh-CN"/>
    </w:rPr>
  </w:style>
  <w:style w:type="paragraph" w:customStyle="1" w:styleId="489">
    <w:name w:val="样式 正文文本 + 小四"/>
    <w:basedOn w:val="34"/>
    <w:link w:val="488"/>
    <w:uiPriority w:val="0"/>
    <w:pPr>
      <w:tabs>
        <w:tab w:val="left" w:pos="-2340"/>
        <w:tab w:val="left" w:pos="3960"/>
      </w:tabs>
      <w:spacing w:before="120" w:line="360" w:lineRule="auto"/>
      <w:ind w:firstLine="460" w:firstLineChars="200"/>
    </w:pPr>
    <w:rPr>
      <w:rFonts w:ascii="Arial" w:hAnsi="Arial"/>
      <w:color w:val="FF0000"/>
      <w:spacing w:val="-5"/>
      <w:kern w:val="0"/>
      <w:sz w:val="24"/>
      <w:szCs w:val="24"/>
    </w:rPr>
  </w:style>
  <w:style w:type="character" w:customStyle="1" w:styleId="490">
    <w:name w:val="标题 7 Char1"/>
    <w:semiHidden/>
    <w:qFormat/>
    <w:uiPriority w:val="0"/>
    <w:rPr>
      <w:b/>
      <w:bCs/>
      <w:kern w:val="2"/>
      <w:sz w:val="24"/>
      <w:szCs w:val="24"/>
    </w:rPr>
  </w:style>
  <w:style w:type="character" w:customStyle="1" w:styleId="491">
    <w:name w:val="_列表 Char Char"/>
    <w:link w:val="492"/>
    <w:qFormat/>
    <w:locked/>
    <w:uiPriority w:val="0"/>
    <w:rPr>
      <w:rFonts w:ascii="宋体" w:hAnsi="宋体"/>
      <w:szCs w:val="21"/>
    </w:rPr>
  </w:style>
  <w:style w:type="paragraph" w:customStyle="1" w:styleId="492">
    <w:name w:val="_列表"/>
    <w:basedOn w:val="1"/>
    <w:link w:val="491"/>
    <w:uiPriority w:val="0"/>
    <w:pPr>
      <w:numPr>
        <w:ilvl w:val="0"/>
        <w:numId w:val="23"/>
      </w:numPr>
      <w:spacing w:line="360" w:lineRule="auto"/>
      <w:ind w:left="1680"/>
    </w:pPr>
    <w:rPr>
      <w:rFonts w:ascii="宋体" w:hAnsi="宋体"/>
      <w:kern w:val="0"/>
      <w:sz w:val="20"/>
      <w:szCs w:val="21"/>
    </w:rPr>
  </w:style>
  <w:style w:type="character" w:customStyle="1" w:styleId="493">
    <w:name w:val="正文文本 3 Char1"/>
    <w:semiHidden/>
    <w:qFormat/>
    <w:uiPriority w:val="99"/>
    <w:rPr>
      <w:sz w:val="16"/>
      <w:szCs w:val="16"/>
    </w:rPr>
  </w:style>
  <w:style w:type="character" w:customStyle="1" w:styleId="494">
    <w:name w:val="unnamed4"/>
    <w:qFormat/>
    <w:uiPriority w:val="0"/>
  </w:style>
  <w:style w:type="character" w:customStyle="1" w:styleId="495">
    <w:name w:val="中国铁建-图片 Char"/>
    <w:link w:val="496"/>
    <w:qFormat/>
    <w:locked/>
    <w:uiPriority w:val="0"/>
    <w:rPr>
      <w:rFonts w:ascii="宋体" w:hAnsi="宋体" w:eastAsia="仿宋_GB2312"/>
    </w:rPr>
  </w:style>
  <w:style w:type="paragraph" w:customStyle="1" w:styleId="496">
    <w:name w:val="中国铁建-图片"/>
    <w:basedOn w:val="1"/>
    <w:next w:val="193"/>
    <w:link w:val="495"/>
    <w:uiPriority w:val="0"/>
    <w:pPr>
      <w:spacing w:after="153"/>
      <w:jc w:val="center"/>
    </w:pPr>
    <w:rPr>
      <w:rFonts w:ascii="宋体" w:hAnsi="宋体" w:eastAsia="仿宋_GB2312"/>
      <w:kern w:val="0"/>
      <w:sz w:val="20"/>
      <w:szCs w:val="20"/>
    </w:rPr>
  </w:style>
  <w:style w:type="character" w:customStyle="1" w:styleId="497">
    <w:name w:val="规范正文 Char Char Char Char"/>
    <w:qFormat/>
    <w:uiPriority w:val="0"/>
    <w:rPr>
      <w:rFonts w:eastAsia="宋体"/>
      <w:kern w:val="2"/>
      <w:sz w:val="24"/>
      <w:szCs w:val="24"/>
      <w:lang w:val="en-US" w:eastAsia="zh-CN" w:bidi="ar-SA"/>
    </w:rPr>
  </w:style>
  <w:style w:type="character" w:customStyle="1" w:styleId="498">
    <w:name w:val="Normal Paragraph Char1 Char"/>
    <w:link w:val="499"/>
    <w:qFormat/>
    <w:uiPriority w:val="0"/>
    <w:rPr>
      <w:sz w:val="24"/>
      <w:szCs w:val="24"/>
    </w:rPr>
  </w:style>
  <w:style w:type="paragraph" w:customStyle="1" w:styleId="499">
    <w:name w:val="Normal Paragraph Char1"/>
    <w:basedOn w:val="1"/>
    <w:link w:val="498"/>
    <w:uiPriority w:val="0"/>
    <w:pPr>
      <w:spacing w:before="120" w:line="360" w:lineRule="auto"/>
      <w:ind w:firstLine="425"/>
    </w:pPr>
    <w:rPr>
      <w:kern w:val="0"/>
      <w:sz w:val="24"/>
      <w:szCs w:val="24"/>
    </w:rPr>
  </w:style>
  <w:style w:type="character" w:customStyle="1" w:styleId="500">
    <w:name w:val="Char Char32"/>
    <w:qFormat/>
    <w:uiPriority w:val="0"/>
    <w:rPr>
      <w:rFonts w:ascii="Tahoma" w:hAnsi="Tahoma" w:eastAsia="宋体"/>
      <w:kern w:val="2"/>
      <w:sz w:val="18"/>
      <w:szCs w:val="18"/>
      <w:lang w:val="en-US" w:eastAsia="zh-CN" w:bidi="ar-SA"/>
    </w:rPr>
  </w:style>
  <w:style w:type="character" w:customStyle="1" w:styleId="501">
    <w:name w:val="正文文本 Char1"/>
    <w:basedOn w:val="142"/>
    <w:qFormat/>
    <w:uiPriority w:val="99"/>
  </w:style>
  <w:style w:type="character" w:customStyle="1" w:styleId="502">
    <w:name w:val="正文文本缩进 2 Char1"/>
    <w:basedOn w:val="142"/>
    <w:semiHidden/>
    <w:qFormat/>
    <w:uiPriority w:val="99"/>
  </w:style>
  <w:style w:type="character" w:customStyle="1" w:styleId="503">
    <w:name w:val="hh4 Char"/>
    <w:link w:val="504"/>
    <w:qFormat/>
    <w:uiPriority w:val="0"/>
    <w:rPr>
      <w:rFonts w:ascii="Arial" w:hAnsi="Arial" w:eastAsia="黑体" w:cs="Times New Roman"/>
      <w:b/>
      <w:bCs/>
      <w:sz w:val="28"/>
      <w:szCs w:val="28"/>
    </w:rPr>
  </w:style>
  <w:style w:type="paragraph" w:customStyle="1" w:styleId="504">
    <w:name w:val="hh4"/>
    <w:basedOn w:val="6"/>
    <w:link w:val="503"/>
    <w:qFormat/>
    <w:uiPriority w:val="0"/>
    <w:pPr>
      <w:numPr>
        <w:ilvl w:val="0"/>
        <w:numId w:val="0"/>
      </w:numPr>
      <w:spacing w:before="280" w:after="290" w:line="376" w:lineRule="auto"/>
      <w:ind w:left="1418"/>
    </w:pPr>
    <w:rPr>
      <w:rFonts w:ascii="Arial" w:hAnsi="Arial" w:eastAsia="黑体"/>
      <w:b w:val="0"/>
    </w:rPr>
  </w:style>
  <w:style w:type="character" w:customStyle="1" w:styleId="505">
    <w:name w:val="11-正文 Char"/>
    <w:link w:val="506"/>
    <w:qFormat/>
    <w:locked/>
    <w:uiPriority w:val="0"/>
    <w:rPr>
      <w:rFonts w:ascii="宋体" w:hAnsi="宋体" w:cs="宋体"/>
    </w:rPr>
  </w:style>
  <w:style w:type="paragraph" w:customStyle="1" w:styleId="506">
    <w:name w:val="11-正文"/>
    <w:basedOn w:val="1"/>
    <w:link w:val="505"/>
    <w:qFormat/>
    <w:uiPriority w:val="0"/>
    <w:pPr>
      <w:spacing w:beforeLines="50" w:line="360" w:lineRule="auto"/>
      <w:ind w:firstLine="420" w:firstLineChars="200"/>
    </w:pPr>
    <w:rPr>
      <w:rFonts w:ascii="宋体" w:hAnsi="宋体"/>
      <w:kern w:val="0"/>
      <w:sz w:val="20"/>
      <w:szCs w:val="20"/>
    </w:rPr>
  </w:style>
  <w:style w:type="character" w:customStyle="1" w:styleId="507">
    <w:name w:val="正文（万达） Char"/>
    <w:link w:val="508"/>
    <w:qFormat/>
    <w:uiPriority w:val="0"/>
    <w:rPr>
      <w:rFonts w:ascii="Arial" w:hAnsi="Arial"/>
      <w:szCs w:val="21"/>
      <w:lang w:bidi="ar-SA"/>
    </w:rPr>
  </w:style>
  <w:style w:type="paragraph" w:customStyle="1" w:styleId="508">
    <w:name w:val="正文（万达）"/>
    <w:link w:val="507"/>
    <w:qFormat/>
    <w:uiPriority w:val="0"/>
    <w:pPr>
      <w:spacing w:line="300" w:lineRule="auto"/>
    </w:pPr>
    <w:rPr>
      <w:rFonts w:ascii="Arial" w:hAnsi="Arial" w:eastAsia="宋体" w:cs="Times New Roman"/>
      <w:szCs w:val="21"/>
      <w:lang w:val="en-US" w:eastAsia="zh-CN" w:bidi="ar-SA"/>
    </w:rPr>
  </w:style>
  <w:style w:type="character" w:customStyle="1" w:styleId="509">
    <w:name w:val="签名 Char1"/>
    <w:basedOn w:val="142"/>
    <w:semiHidden/>
    <w:qFormat/>
    <w:uiPriority w:val="0"/>
  </w:style>
  <w:style w:type="character" w:customStyle="1" w:styleId="510">
    <w:name w:val="称呼 Char1"/>
    <w:basedOn w:val="142"/>
    <w:semiHidden/>
    <w:qFormat/>
    <w:uiPriority w:val="99"/>
  </w:style>
  <w:style w:type="character" w:customStyle="1" w:styleId="511">
    <w:name w:val="副标题 Char1"/>
    <w:qFormat/>
    <w:uiPriority w:val="0"/>
    <w:rPr>
      <w:rFonts w:ascii="Cambria" w:hAnsi="Cambria" w:eastAsia="宋体" w:cs="Times New Roman"/>
      <w:b/>
      <w:bCs/>
      <w:kern w:val="28"/>
      <w:sz w:val="32"/>
      <w:szCs w:val="32"/>
    </w:rPr>
  </w:style>
  <w:style w:type="character" w:customStyle="1" w:styleId="512">
    <w:name w:val="font21"/>
    <w:qFormat/>
    <w:uiPriority w:val="0"/>
    <w:rPr>
      <w:rFonts w:hint="eastAsia" w:ascii="宋体" w:hAnsi="宋体" w:eastAsia="宋体"/>
      <w:color w:val="000000"/>
      <w:sz w:val="20"/>
      <w:szCs w:val="20"/>
      <w:u w:val="none"/>
    </w:rPr>
  </w:style>
  <w:style w:type="character" w:customStyle="1" w:styleId="513">
    <w:name w:val="信息标题 Char1"/>
    <w:semiHidden/>
    <w:qFormat/>
    <w:uiPriority w:val="0"/>
    <w:rPr>
      <w:rFonts w:ascii="Cambria" w:hAnsi="Cambria" w:eastAsia="宋体" w:cs="Times New Roman"/>
      <w:sz w:val="24"/>
      <w:szCs w:val="24"/>
      <w:shd w:val="pct20" w:color="auto" w:fill="auto"/>
    </w:rPr>
  </w:style>
  <w:style w:type="character" w:customStyle="1" w:styleId="514">
    <w:name w:val="明显引用 Char1"/>
    <w:qFormat/>
    <w:uiPriority w:val="30"/>
    <w:rPr>
      <w:b/>
      <w:bCs/>
      <w:i/>
      <w:iCs/>
      <w:color w:val="4F81BD"/>
    </w:rPr>
  </w:style>
  <w:style w:type="character" w:customStyle="1" w:styleId="515">
    <w:name w:val="监测指标、参考指标 Char"/>
    <w:link w:val="516"/>
    <w:qFormat/>
    <w:uiPriority w:val="0"/>
    <w:rPr>
      <w:rFonts w:ascii="Times New Roman" w:hAnsi="Times New Roman" w:eastAsia="仿宋_GB2312" w:cs="Times New Roman"/>
      <w:b/>
      <w:kern w:val="0"/>
      <w:sz w:val="28"/>
      <w:szCs w:val="28"/>
    </w:rPr>
  </w:style>
  <w:style w:type="paragraph" w:customStyle="1" w:styleId="516">
    <w:name w:val="监测指标、参考指标"/>
    <w:basedOn w:val="1"/>
    <w:link w:val="515"/>
    <w:qFormat/>
    <w:uiPriority w:val="0"/>
    <w:pPr>
      <w:outlineLvl w:val="1"/>
    </w:pPr>
    <w:rPr>
      <w:rFonts w:eastAsia="仿宋_GB2312"/>
      <w:b/>
      <w:kern w:val="0"/>
      <w:sz w:val="28"/>
      <w:szCs w:val="28"/>
    </w:rPr>
  </w:style>
  <w:style w:type="character" w:customStyle="1" w:styleId="517">
    <w:name w:val="正文首行缩进（万达） Char"/>
    <w:link w:val="518"/>
    <w:qFormat/>
    <w:uiPriority w:val="0"/>
    <w:rPr>
      <w:rFonts w:ascii="Arial" w:hAnsi="Arial"/>
      <w:szCs w:val="21"/>
    </w:rPr>
  </w:style>
  <w:style w:type="paragraph" w:customStyle="1" w:styleId="518">
    <w:name w:val="正文首行缩进（万达）"/>
    <w:basedOn w:val="1"/>
    <w:link w:val="517"/>
    <w:qFormat/>
    <w:uiPriority w:val="0"/>
    <w:pPr>
      <w:spacing w:after="50" w:line="300" w:lineRule="auto"/>
      <w:ind w:firstLine="200" w:firstLineChars="200"/>
    </w:pPr>
    <w:rPr>
      <w:rFonts w:ascii="Arial" w:hAnsi="Arial"/>
      <w:kern w:val="0"/>
      <w:sz w:val="20"/>
      <w:szCs w:val="21"/>
    </w:rPr>
  </w:style>
  <w:style w:type="character" w:customStyle="1" w:styleId="519">
    <w:name w:val="宏文本 Char1"/>
    <w:semiHidden/>
    <w:qFormat/>
    <w:uiPriority w:val="0"/>
    <w:rPr>
      <w:rFonts w:ascii="Courier New" w:hAnsi="Courier New" w:eastAsia="宋体" w:cs="Courier New"/>
      <w:sz w:val="24"/>
      <w:szCs w:val="24"/>
    </w:rPr>
  </w:style>
  <w:style w:type="character" w:customStyle="1" w:styleId="520">
    <w:name w:val="all"/>
    <w:basedOn w:val="142"/>
    <w:qFormat/>
    <w:uiPriority w:val="0"/>
  </w:style>
  <w:style w:type="character" w:customStyle="1" w:styleId="521">
    <w:name w:val="尾注文本 Char1"/>
    <w:basedOn w:val="142"/>
    <w:semiHidden/>
    <w:qFormat/>
    <w:uiPriority w:val="0"/>
  </w:style>
  <w:style w:type="character" w:customStyle="1" w:styleId="522">
    <w:name w:val="结束语 Char1"/>
    <w:basedOn w:val="142"/>
    <w:semiHidden/>
    <w:qFormat/>
    <w:uiPriority w:val="99"/>
  </w:style>
  <w:style w:type="character" w:customStyle="1" w:styleId="523">
    <w:name w:val="中等深浅网格 2 Char1"/>
    <w:link w:val="524"/>
    <w:qFormat/>
    <w:uiPriority w:val="0"/>
    <w:rPr>
      <w:sz w:val="22"/>
    </w:rPr>
  </w:style>
  <w:style w:type="paragraph" w:customStyle="1" w:styleId="524">
    <w:name w:val="中等深浅网格 21"/>
    <w:link w:val="523"/>
    <w:qFormat/>
    <w:uiPriority w:val="0"/>
    <w:pPr>
      <w:spacing w:line="240" w:lineRule="atLeast"/>
    </w:pPr>
    <w:rPr>
      <w:rFonts w:ascii="Times New Roman" w:hAnsi="Times New Roman" w:eastAsia="宋体" w:cs="Times New Roman"/>
      <w:sz w:val="22"/>
      <w:lang w:val="en-US" w:eastAsia="zh-CN" w:bidi="ar-SA"/>
    </w:rPr>
  </w:style>
  <w:style w:type="character" w:customStyle="1" w:styleId="525">
    <w:name w:val="书籍标题11"/>
    <w:qFormat/>
    <w:uiPriority w:val="33"/>
    <w:rPr>
      <w:b/>
      <w:bCs/>
      <w:smallCaps/>
      <w:spacing w:val="5"/>
    </w:rPr>
  </w:style>
  <w:style w:type="character" w:customStyle="1" w:styleId="526">
    <w:name w:val="EmailStyle5721"/>
    <w:semiHidden/>
    <w:qFormat/>
    <w:uiPriority w:val="0"/>
    <w:rPr>
      <w:rFonts w:ascii="宋体" w:eastAsia="宋体"/>
      <w:color w:val="0000FF"/>
      <w:sz w:val="24"/>
      <w:szCs w:val="24"/>
      <w:u w:val="none"/>
    </w:rPr>
  </w:style>
  <w:style w:type="character" w:customStyle="1" w:styleId="527">
    <w:name w:val="明显强调3"/>
    <w:qFormat/>
    <w:uiPriority w:val="21"/>
    <w:rPr>
      <w:b/>
      <w:bCs/>
      <w:i/>
      <w:iCs/>
      <w:color w:val="4F81BD"/>
    </w:rPr>
  </w:style>
  <w:style w:type="character" w:customStyle="1" w:styleId="528">
    <w:name w:val="三级目录 Char"/>
    <w:link w:val="529"/>
    <w:qFormat/>
    <w:uiPriority w:val="0"/>
    <w:rPr>
      <w:sz w:val="32"/>
      <w:szCs w:val="32"/>
    </w:rPr>
  </w:style>
  <w:style w:type="paragraph" w:customStyle="1" w:styleId="529">
    <w:name w:val="三级目录"/>
    <w:basedOn w:val="5"/>
    <w:link w:val="528"/>
    <w:qFormat/>
    <w:uiPriority w:val="0"/>
    <w:pPr>
      <w:numPr>
        <w:numId w:val="24"/>
      </w:numPr>
      <w:tabs>
        <w:tab w:val="left" w:pos="360"/>
        <w:tab w:val="left" w:pos="851"/>
        <w:tab w:val="left" w:pos="900"/>
      </w:tabs>
      <w:spacing w:before="260" w:after="260"/>
    </w:pPr>
    <w:rPr>
      <w:b w:val="0"/>
      <w:bCs w:val="0"/>
      <w:sz w:val="32"/>
    </w:rPr>
  </w:style>
  <w:style w:type="character" w:customStyle="1" w:styleId="530">
    <w:name w:val="中等深浅网格 2 Char"/>
    <w:qFormat/>
    <w:uiPriority w:val="0"/>
    <w:rPr>
      <w:rFonts w:ascii="Calibri" w:hAnsi="Calibri" w:eastAsia="宋体" w:cs="Times New Roman"/>
      <w:kern w:val="0"/>
      <w:sz w:val="22"/>
    </w:rPr>
  </w:style>
  <w:style w:type="character" w:customStyle="1" w:styleId="531">
    <w:name w:val="EmailStyle8291"/>
    <w:semiHidden/>
    <w:qFormat/>
    <w:uiPriority w:val="0"/>
    <w:rPr>
      <w:rFonts w:hint="default" w:ascii="Arial" w:hAnsi="Arial" w:eastAsia="宋体" w:cs="Arial"/>
      <w:color w:val="auto"/>
      <w:sz w:val="18"/>
      <w:szCs w:val="20"/>
    </w:rPr>
  </w:style>
  <w:style w:type="character" w:customStyle="1" w:styleId="532">
    <w:name w:val="不明显参考2"/>
    <w:qFormat/>
    <w:uiPriority w:val="0"/>
    <w:rPr>
      <w:smallCaps/>
      <w:color w:val="C0504D"/>
      <w:u w:val="single"/>
    </w:rPr>
  </w:style>
  <w:style w:type="character" w:customStyle="1" w:styleId="533">
    <w:name w:val="项目编号A Char"/>
    <w:link w:val="534"/>
    <w:qFormat/>
    <w:uiPriority w:val="0"/>
    <w:rPr>
      <w:rFonts w:ascii="宋体" w:hAnsi="华文仿宋" w:eastAsia="宋体" w:cs="Times New Roman"/>
      <w:sz w:val="24"/>
      <w:szCs w:val="24"/>
    </w:rPr>
  </w:style>
  <w:style w:type="paragraph" w:customStyle="1" w:styleId="534">
    <w:name w:val="项目编号A"/>
    <w:basedOn w:val="1"/>
    <w:link w:val="533"/>
    <w:uiPriority w:val="0"/>
    <w:pPr>
      <w:tabs>
        <w:tab w:val="left" w:pos="960"/>
      </w:tabs>
      <w:adjustRightInd w:val="0"/>
      <w:spacing w:line="360" w:lineRule="auto"/>
      <w:ind w:firstLine="480" w:firstLineChars="200"/>
    </w:pPr>
    <w:rPr>
      <w:rFonts w:ascii="宋体" w:hAnsi="华文仿宋"/>
      <w:kern w:val="0"/>
      <w:sz w:val="24"/>
      <w:szCs w:val="24"/>
    </w:rPr>
  </w:style>
  <w:style w:type="character" w:customStyle="1" w:styleId="535">
    <w:name w:val="正文缩进（首行缩进两字） Char2"/>
    <w:qFormat/>
    <w:uiPriority w:val="0"/>
    <w:rPr>
      <w:rFonts w:eastAsia="宋体"/>
      <w:kern w:val="2"/>
      <w:sz w:val="21"/>
      <w:lang w:val="en-US" w:eastAsia="zh-CN" w:bidi="ar-SA"/>
    </w:rPr>
  </w:style>
  <w:style w:type="character" w:customStyle="1" w:styleId="536">
    <w:name w:val="EMR正文 Char"/>
    <w:link w:val="537"/>
    <w:qFormat/>
    <w:uiPriority w:val="0"/>
    <w:rPr>
      <w:rFonts w:ascii="Calibri" w:hAnsi="Calibri" w:eastAsia="宋体" w:cs="Times New Roman"/>
      <w:kern w:val="0"/>
      <w:sz w:val="24"/>
      <w:szCs w:val="24"/>
      <w:lang w:bidi="en-US"/>
    </w:rPr>
  </w:style>
  <w:style w:type="paragraph" w:customStyle="1" w:styleId="537">
    <w:name w:val="EMR正文"/>
    <w:basedOn w:val="1"/>
    <w:link w:val="536"/>
    <w:qFormat/>
    <w:uiPriority w:val="0"/>
    <w:rPr>
      <w:kern w:val="0"/>
      <w:sz w:val="24"/>
      <w:szCs w:val="24"/>
      <w:lang w:bidi="en-US"/>
    </w:rPr>
  </w:style>
  <w:style w:type="character" w:customStyle="1" w:styleId="538">
    <w:name w:val="彩色列表 - 强调文字颜色 1 Char2"/>
    <w:link w:val="539"/>
    <w:qFormat/>
    <w:locked/>
    <w:uiPriority w:val="34"/>
    <w:rPr>
      <w:kern w:val="2"/>
      <w:sz w:val="21"/>
      <w:szCs w:val="24"/>
    </w:rPr>
  </w:style>
  <w:style w:type="paragraph" w:customStyle="1" w:styleId="539">
    <w:name w:val="彩色列表 - 强调文字颜色 12"/>
    <w:basedOn w:val="1"/>
    <w:link w:val="538"/>
    <w:qFormat/>
    <w:uiPriority w:val="34"/>
    <w:pPr>
      <w:ind w:firstLine="420" w:firstLineChars="200"/>
    </w:pPr>
    <w:rPr>
      <w:szCs w:val="24"/>
    </w:rPr>
  </w:style>
  <w:style w:type="character" w:customStyle="1" w:styleId="540">
    <w:name w:val="1)标题 Char"/>
    <w:link w:val="541"/>
    <w:qFormat/>
    <w:uiPriority w:val="0"/>
    <w:rPr>
      <w:rFonts w:ascii="Tahoma" w:hAnsi="Tahoma" w:eastAsia="宋体" w:cs="Times New Roman"/>
      <w:kern w:val="0"/>
      <w:sz w:val="24"/>
      <w:szCs w:val="20"/>
      <w:lang w:val="en-GB" w:eastAsia="fr-FR"/>
    </w:rPr>
  </w:style>
  <w:style w:type="paragraph" w:customStyle="1" w:styleId="541">
    <w:name w:val="1)标题"/>
    <w:basedOn w:val="285"/>
    <w:link w:val="540"/>
    <w:qFormat/>
    <w:uiPriority w:val="0"/>
    <w:pPr>
      <w:overflowPunct w:val="0"/>
      <w:autoSpaceDE w:val="0"/>
      <w:autoSpaceDN w:val="0"/>
      <w:adjustRightInd w:val="0"/>
      <w:spacing w:before="120" w:after="120" w:line="360" w:lineRule="auto"/>
      <w:ind w:firstLine="0" w:firstLineChars="0"/>
      <w:textAlignment w:val="baseline"/>
    </w:pPr>
    <w:rPr>
      <w:rFonts w:ascii="Tahoma" w:hAnsi="Tahoma"/>
      <w:sz w:val="24"/>
      <w:lang w:val="en-GB" w:eastAsia="fr-FR"/>
    </w:rPr>
  </w:style>
  <w:style w:type="character" w:customStyle="1" w:styleId="542">
    <w:name w:val="Heading 9 Char"/>
    <w:qFormat/>
    <w:locked/>
    <w:uiPriority w:val="0"/>
    <w:rPr>
      <w:rFonts w:ascii="Arial" w:hAnsi="Arial" w:eastAsia="黑体"/>
      <w:szCs w:val="21"/>
      <w:lang w:bidi="ar-SA"/>
    </w:rPr>
  </w:style>
  <w:style w:type="character" w:customStyle="1" w:styleId="543">
    <w:name w:val="Heading 5 Char"/>
    <w:qFormat/>
    <w:locked/>
    <w:uiPriority w:val="0"/>
    <w:rPr>
      <w:rFonts w:eastAsia="黑体"/>
      <w:bCs/>
      <w:sz w:val="24"/>
      <w:szCs w:val="28"/>
      <w:lang w:bidi="ar-SA"/>
    </w:rPr>
  </w:style>
  <w:style w:type="character" w:customStyle="1" w:styleId="544">
    <w:name w:val="脚注文本 字符"/>
    <w:link w:val="67"/>
    <w:qFormat/>
    <w:uiPriority w:val="0"/>
    <w:rPr>
      <w:rFonts w:ascii="Calibri" w:hAnsi="Calibri" w:eastAsia="宋体" w:cs="Times New Roman"/>
      <w:kern w:val="0"/>
      <w:sz w:val="20"/>
      <w:szCs w:val="20"/>
      <w:lang w:eastAsia="en-US"/>
    </w:rPr>
  </w:style>
  <w:style w:type="character" w:customStyle="1" w:styleId="545">
    <w:name w:val="style4"/>
    <w:qFormat/>
    <w:uiPriority w:val="0"/>
  </w:style>
  <w:style w:type="character" w:customStyle="1" w:styleId="546">
    <w:name w:val="图片 Char"/>
    <w:link w:val="547"/>
    <w:qFormat/>
    <w:uiPriority w:val="0"/>
    <w:rPr>
      <w:sz w:val="24"/>
      <w:szCs w:val="24"/>
      <w:lang w:bidi="ar-SA"/>
    </w:rPr>
  </w:style>
  <w:style w:type="paragraph" w:customStyle="1" w:styleId="547">
    <w:name w:val="图片"/>
    <w:next w:val="1"/>
    <w:link w:val="546"/>
    <w:qFormat/>
    <w:uiPriority w:val="0"/>
    <w:pPr>
      <w:spacing w:line="360" w:lineRule="auto"/>
      <w:contextualSpacing/>
      <w:jc w:val="center"/>
    </w:pPr>
    <w:rPr>
      <w:rFonts w:ascii="Times New Roman" w:hAnsi="Times New Roman" w:eastAsia="宋体" w:cs="Times New Roman"/>
      <w:sz w:val="24"/>
      <w:szCs w:val="24"/>
      <w:lang w:val="en-US" w:eastAsia="zh-CN" w:bidi="ar-SA"/>
    </w:rPr>
  </w:style>
  <w:style w:type="character" w:customStyle="1" w:styleId="548">
    <w:name w:val="HTML 预设格式 字符"/>
    <w:link w:val="80"/>
    <w:qFormat/>
    <w:uiPriority w:val="0"/>
    <w:rPr>
      <w:rFonts w:ascii="宋体" w:hAnsi="宋体" w:eastAsia="宋体" w:cs="Times New Roman"/>
      <w:kern w:val="0"/>
      <w:sz w:val="24"/>
      <w:szCs w:val="24"/>
    </w:rPr>
  </w:style>
  <w:style w:type="character" w:customStyle="1" w:styleId="549">
    <w:name w:val="Table Text Char1"/>
    <w:link w:val="550"/>
    <w:qFormat/>
    <w:uiPriority w:val="0"/>
    <w:rPr>
      <w:rFonts w:ascii="Book Antiqua" w:hAnsi="Book Antiqua" w:eastAsia="宋体" w:cs="Times New Roman"/>
      <w:kern w:val="0"/>
      <w:sz w:val="16"/>
      <w:szCs w:val="20"/>
    </w:rPr>
  </w:style>
  <w:style w:type="paragraph" w:customStyle="1" w:styleId="550">
    <w:name w:val="Table Text"/>
    <w:basedOn w:val="1"/>
    <w:link w:val="549"/>
    <w:qFormat/>
    <w:uiPriority w:val="0"/>
    <w:pPr>
      <w:keepLines/>
      <w:overflowPunct w:val="0"/>
      <w:autoSpaceDE w:val="0"/>
      <w:autoSpaceDN w:val="0"/>
      <w:adjustRightInd w:val="0"/>
      <w:textAlignment w:val="baseline"/>
    </w:pPr>
    <w:rPr>
      <w:rFonts w:ascii="Book Antiqua" w:hAnsi="Book Antiqua"/>
      <w:kern w:val="0"/>
      <w:sz w:val="16"/>
      <w:szCs w:val="20"/>
    </w:rPr>
  </w:style>
  <w:style w:type="character" w:customStyle="1" w:styleId="551">
    <w:name w:val="标题 1 字符"/>
    <w:link w:val="3"/>
    <w:qFormat/>
    <w:uiPriority w:val="0"/>
    <w:rPr>
      <w:rFonts w:eastAsia="微软雅黑"/>
      <w:b/>
      <w:bCs/>
      <w:kern w:val="44"/>
      <w:sz w:val="36"/>
      <w:szCs w:val="44"/>
    </w:rPr>
  </w:style>
  <w:style w:type="character" w:customStyle="1" w:styleId="552">
    <w:name w:val="页眉 字符"/>
    <w:link w:val="57"/>
    <w:qFormat/>
    <w:uiPriority w:val="99"/>
    <w:rPr>
      <w:sz w:val="18"/>
      <w:szCs w:val="18"/>
    </w:rPr>
  </w:style>
  <w:style w:type="character" w:customStyle="1" w:styleId="553">
    <w:name w:val="批注文字 字符"/>
    <w:link w:val="28"/>
    <w:qFormat/>
    <w:uiPriority w:val="0"/>
    <w:rPr>
      <w:rFonts w:ascii="Calibri" w:hAnsi="Calibri" w:eastAsia="宋体" w:cs="Times New Roman"/>
    </w:rPr>
  </w:style>
  <w:style w:type="character" w:customStyle="1" w:styleId="554">
    <w:name w:val="EmailStyle7171"/>
    <w:semiHidden/>
    <w:qFormat/>
    <w:uiPriority w:val="0"/>
    <w:rPr>
      <w:rFonts w:hint="default" w:ascii="Arial" w:hAnsi="Arial" w:eastAsia="宋体" w:cs="Arial"/>
      <w:color w:val="auto"/>
      <w:sz w:val="18"/>
      <w:szCs w:val="20"/>
    </w:rPr>
  </w:style>
  <w:style w:type="character" w:customStyle="1" w:styleId="555">
    <w:name w:val="批注框文本 字符"/>
    <w:link w:val="54"/>
    <w:qFormat/>
    <w:uiPriority w:val="99"/>
    <w:rPr>
      <w:sz w:val="18"/>
      <w:szCs w:val="18"/>
    </w:rPr>
  </w:style>
  <w:style w:type="character" w:customStyle="1" w:styleId="556">
    <w:name w:val="符号2 Char"/>
    <w:link w:val="557"/>
    <w:qFormat/>
    <w:uiPriority w:val="0"/>
    <w:rPr>
      <w:sz w:val="24"/>
      <w:szCs w:val="24"/>
    </w:rPr>
  </w:style>
  <w:style w:type="paragraph" w:customStyle="1" w:styleId="557">
    <w:name w:val="符号2"/>
    <w:link w:val="556"/>
    <w:qFormat/>
    <w:uiPriority w:val="0"/>
    <w:pPr>
      <w:numPr>
        <w:ilvl w:val="0"/>
        <w:numId w:val="25"/>
      </w:numPr>
      <w:spacing w:line="360" w:lineRule="auto"/>
      <w:contextualSpacing/>
    </w:pPr>
    <w:rPr>
      <w:rFonts w:ascii="Times New Roman" w:hAnsi="Times New Roman" w:eastAsia="宋体" w:cs="Times New Roman"/>
      <w:sz w:val="24"/>
      <w:szCs w:val="24"/>
      <w:lang w:val="en-US" w:eastAsia="zh-CN" w:bidi="ar-SA"/>
    </w:rPr>
  </w:style>
  <w:style w:type="character" w:customStyle="1" w:styleId="558">
    <w:name w:val="编号1 Char"/>
    <w:link w:val="559"/>
    <w:qFormat/>
    <w:uiPriority w:val="0"/>
    <w:rPr>
      <w:sz w:val="24"/>
      <w:szCs w:val="24"/>
    </w:rPr>
  </w:style>
  <w:style w:type="paragraph" w:customStyle="1" w:styleId="559">
    <w:name w:val="编号1"/>
    <w:next w:val="1"/>
    <w:link w:val="558"/>
    <w:qFormat/>
    <w:uiPriority w:val="0"/>
    <w:pPr>
      <w:numPr>
        <w:ilvl w:val="0"/>
        <w:numId w:val="26"/>
      </w:numPr>
      <w:spacing w:line="360" w:lineRule="auto"/>
      <w:ind w:left="240" w:leftChars="100" w:firstLine="0"/>
      <w:contextualSpacing/>
    </w:pPr>
    <w:rPr>
      <w:rFonts w:ascii="Times New Roman" w:hAnsi="Times New Roman" w:eastAsia="宋体" w:cs="Times New Roman"/>
      <w:sz w:val="24"/>
      <w:szCs w:val="24"/>
      <w:lang w:val="en-US" w:eastAsia="zh-CN" w:bidi="ar-SA"/>
    </w:rPr>
  </w:style>
  <w:style w:type="character" w:customStyle="1" w:styleId="560">
    <w:name w:val="正文文本首行缩进 字符"/>
    <w:link w:val="86"/>
    <w:qFormat/>
    <w:uiPriority w:val="0"/>
    <w:rPr>
      <w:rFonts w:ascii="Times New Roman" w:hAnsi="Times New Roman" w:eastAsia="宋体" w:cs="Times New Roman"/>
      <w:sz w:val="24"/>
      <w:szCs w:val="24"/>
    </w:rPr>
  </w:style>
  <w:style w:type="character" w:customStyle="1" w:styleId="561">
    <w:name w:val="My正文 Char"/>
    <w:link w:val="178"/>
    <w:qFormat/>
    <w:uiPriority w:val="0"/>
    <w:rPr>
      <w:rFonts w:ascii="Arial" w:hAnsi="Arial" w:eastAsia="宋体" w:cs="Times New Roman"/>
      <w:kern w:val="0"/>
      <w:sz w:val="24"/>
      <w:szCs w:val="20"/>
    </w:rPr>
  </w:style>
  <w:style w:type="character" w:customStyle="1" w:styleId="562">
    <w:name w:val="编号3 Char"/>
    <w:link w:val="563"/>
    <w:qFormat/>
    <w:uiPriority w:val="0"/>
    <w:rPr>
      <w:sz w:val="24"/>
      <w:szCs w:val="24"/>
    </w:rPr>
  </w:style>
  <w:style w:type="paragraph" w:customStyle="1" w:styleId="563">
    <w:name w:val="编号3"/>
    <w:link w:val="562"/>
    <w:qFormat/>
    <w:uiPriority w:val="0"/>
    <w:pPr>
      <w:numPr>
        <w:ilvl w:val="0"/>
        <w:numId w:val="27"/>
      </w:numPr>
      <w:spacing w:line="360" w:lineRule="auto"/>
      <w:ind w:left="300" w:leftChars="300" w:firstLine="0"/>
      <w:contextualSpacing/>
    </w:pPr>
    <w:rPr>
      <w:rFonts w:ascii="Times New Roman" w:hAnsi="Times New Roman" w:eastAsia="宋体" w:cs="Times New Roman"/>
      <w:sz w:val="24"/>
      <w:szCs w:val="24"/>
      <w:lang w:val="en-US" w:eastAsia="zh-CN" w:bidi="ar-SA"/>
    </w:rPr>
  </w:style>
  <w:style w:type="character" w:customStyle="1" w:styleId="564">
    <w:name w:val="point_normal1"/>
    <w:qFormat/>
    <w:uiPriority w:val="0"/>
    <w:rPr>
      <w:rFonts w:hint="default" w:ascii="Arial" w:hAnsi="Arial" w:cs="Arial"/>
      <w:sz w:val="22"/>
      <w:szCs w:val="22"/>
    </w:rPr>
  </w:style>
  <w:style w:type="character" w:customStyle="1" w:styleId="565">
    <w:name w:val="样式 加粗"/>
    <w:qFormat/>
    <w:uiPriority w:val="0"/>
    <w:rPr>
      <w:rFonts w:eastAsia="黑体"/>
      <w:b/>
      <w:sz w:val="30"/>
    </w:rPr>
  </w:style>
  <w:style w:type="character" w:customStyle="1" w:styleId="566">
    <w:name w:val="ns1"/>
    <w:qFormat/>
    <w:uiPriority w:val="0"/>
    <w:rPr>
      <w:color w:val="FF0000"/>
    </w:rPr>
  </w:style>
  <w:style w:type="character" w:customStyle="1" w:styleId="567">
    <w:name w:val="不明显参考3"/>
    <w:qFormat/>
    <w:uiPriority w:val="0"/>
    <w:rPr>
      <w:smallCaps/>
      <w:color w:val="C0504D"/>
      <w:u w:val="single"/>
    </w:rPr>
  </w:style>
  <w:style w:type="character" w:customStyle="1" w:styleId="568">
    <w:name w:val="正文首行缩进 Char Char Char Char Char Char Char Char Char Char Char Char Char Char Char Char Char Char Char Char Char Char1"/>
    <w:qFormat/>
    <w:uiPriority w:val="0"/>
    <w:rPr>
      <w:rFonts w:ascii="Times New Roman" w:hAnsi="Times New Roman" w:eastAsia="宋体" w:cs="Times New Roman"/>
      <w:sz w:val="24"/>
      <w:szCs w:val="24"/>
    </w:rPr>
  </w:style>
  <w:style w:type="character" w:customStyle="1" w:styleId="569">
    <w:name w:val="docemphstrong"/>
    <w:qFormat/>
    <w:uiPriority w:val="0"/>
    <w:rPr>
      <w:rFonts w:ascii="Tahoma" w:hAnsi="Tahoma" w:eastAsia="宋体"/>
      <w:snapToGrid w:val="0"/>
      <w:kern w:val="2"/>
      <w:sz w:val="24"/>
      <w:lang w:val="en-US" w:eastAsia="zh-CN" w:bidi="ar-SA"/>
    </w:rPr>
  </w:style>
  <w:style w:type="character" w:customStyle="1" w:styleId="570">
    <w:name w:val="figurecharchar"/>
    <w:qFormat/>
    <w:uiPriority w:val="0"/>
  </w:style>
  <w:style w:type="character" w:customStyle="1" w:styleId="571">
    <w:name w:val="style11"/>
    <w:qFormat/>
    <w:uiPriority w:val="0"/>
  </w:style>
  <w:style w:type="character" w:customStyle="1" w:styleId="572">
    <w:name w:val="重点"/>
    <w:qFormat/>
    <w:uiPriority w:val="0"/>
    <w:rPr>
      <w:rFonts w:ascii="Arial" w:hAnsi="Arial" w:eastAsia="黑体"/>
    </w:rPr>
  </w:style>
  <w:style w:type="character" w:customStyle="1" w:styleId="573">
    <w:name w:val="style7"/>
    <w:qFormat/>
    <w:uiPriority w:val="0"/>
  </w:style>
  <w:style w:type="character" w:customStyle="1" w:styleId="574">
    <w:name w:val="Item List Char"/>
    <w:link w:val="575"/>
    <w:qFormat/>
    <w:uiPriority w:val="0"/>
    <w:rPr>
      <w:rFonts w:ascii="Arial" w:hAnsi="Arial"/>
      <w:szCs w:val="21"/>
      <w:shd w:val="clear" w:color="000000" w:fill="auto"/>
    </w:rPr>
  </w:style>
  <w:style w:type="paragraph" w:customStyle="1" w:styleId="575">
    <w:name w:val="Item List"/>
    <w:link w:val="574"/>
    <w:qFormat/>
    <w:uiPriority w:val="0"/>
    <w:pPr>
      <w:numPr>
        <w:ilvl w:val="0"/>
        <w:numId w:val="28"/>
      </w:numPr>
      <w:shd w:val="clear" w:color="000000" w:fill="auto"/>
      <w:tabs>
        <w:tab w:val="left" w:pos="851"/>
      </w:tabs>
      <w:spacing w:line="300" w:lineRule="auto"/>
      <w:ind w:left="0" w:firstLine="0"/>
      <w:jc w:val="both"/>
    </w:pPr>
    <w:rPr>
      <w:rFonts w:ascii="Arial" w:hAnsi="Arial" w:eastAsia="宋体" w:cs="Times New Roman"/>
      <w:szCs w:val="21"/>
      <w:lang w:val="en-US" w:eastAsia="zh-CN" w:bidi="ar-SA"/>
    </w:rPr>
  </w:style>
  <w:style w:type="character" w:customStyle="1" w:styleId="576">
    <w:name w:val="点小标题 Char"/>
    <w:link w:val="577"/>
    <w:qFormat/>
    <w:uiPriority w:val="0"/>
    <w:rPr>
      <w:rFonts w:ascii="Tahoma" w:hAnsi="Tahoma"/>
      <w:sz w:val="24"/>
      <w:lang w:val="en-GB" w:eastAsia="fr-FR"/>
    </w:rPr>
  </w:style>
  <w:style w:type="paragraph" w:customStyle="1" w:styleId="577">
    <w:name w:val="点小标题"/>
    <w:basedOn w:val="1"/>
    <w:link w:val="576"/>
    <w:qFormat/>
    <w:uiPriority w:val="0"/>
    <w:pPr>
      <w:numPr>
        <w:ilvl w:val="0"/>
        <w:numId w:val="29"/>
      </w:numPr>
      <w:overflowPunct w:val="0"/>
      <w:autoSpaceDE w:val="0"/>
      <w:autoSpaceDN w:val="0"/>
      <w:adjustRightInd w:val="0"/>
      <w:spacing w:before="120" w:after="120" w:line="360" w:lineRule="auto"/>
      <w:ind w:firstLine="0"/>
      <w:textAlignment w:val="baseline"/>
    </w:pPr>
    <w:rPr>
      <w:rFonts w:ascii="Tahoma" w:hAnsi="Tahoma"/>
      <w:kern w:val="0"/>
      <w:sz w:val="24"/>
      <w:szCs w:val="20"/>
      <w:lang w:val="en-GB" w:eastAsia="fr-FR"/>
    </w:rPr>
  </w:style>
  <w:style w:type="character" w:customStyle="1" w:styleId="578">
    <w:name w:val="电子邮件签名 字符"/>
    <w:link w:val="19"/>
    <w:qFormat/>
    <w:uiPriority w:val="0"/>
    <w:rPr>
      <w:rFonts w:ascii="Arial" w:hAnsi="Arial" w:eastAsia="宋体" w:cs="Times New Roman"/>
      <w:kern w:val="0"/>
      <w:szCs w:val="21"/>
    </w:rPr>
  </w:style>
  <w:style w:type="character" w:customStyle="1" w:styleId="579">
    <w:name w:val="样式标号加点 Char"/>
    <w:link w:val="580"/>
    <w:qFormat/>
    <w:uiPriority w:val="0"/>
    <w:rPr>
      <w:rFonts w:ascii="宋体" w:hAnsi="宋体" w:eastAsia="宋体" w:cs="Times New Roman"/>
      <w:b/>
      <w:sz w:val="24"/>
      <w:szCs w:val="24"/>
    </w:rPr>
  </w:style>
  <w:style w:type="paragraph" w:customStyle="1" w:styleId="580">
    <w:name w:val="样式标号加点"/>
    <w:basedOn w:val="350"/>
    <w:link w:val="579"/>
    <w:uiPriority w:val="0"/>
  </w:style>
  <w:style w:type="character" w:customStyle="1" w:styleId="581">
    <w:name w:val="No Spacing Char"/>
    <w:link w:val="582"/>
    <w:qFormat/>
    <w:uiPriority w:val="0"/>
    <w:rPr>
      <w:sz w:val="22"/>
      <w:lang w:bidi="ar-SA"/>
    </w:rPr>
  </w:style>
  <w:style w:type="paragraph" w:customStyle="1" w:styleId="582">
    <w:name w:val="无间隔1"/>
    <w:link w:val="581"/>
    <w:qFormat/>
    <w:uiPriority w:val="0"/>
    <w:pPr>
      <w:spacing w:line="240" w:lineRule="atLeast"/>
    </w:pPr>
    <w:rPr>
      <w:rFonts w:ascii="Times New Roman" w:hAnsi="Times New Roman" w:eastAsia="宋体" w:cs="Times New Roman"/>
      <w:sz w:val="22"/>
      <w:lang w:val="en-US" w:eastAsia="zh-CN" w:bidi="ar-SA"/>
    </w:rPr>
  </w:style>
  <w:style w:type="character" w:customStyle="1" w:styleId="583">
    <w:name w:val="页脚密级（绿盟科技） Char"/>
    <w:link w:val="584"/>
    <w:qFormat/>
    <w:uiPriority w:val="0"/>
    <w:rPr>
      <w:rFonts w:ascii="Arial" w:hAnsi="Arial" w:eastAsia="宋体" w:cs="Times New Roman"/>
      <w:b/>
      <w:color w:val="FF0000"/>
      <w:kern w:val="0"/>
      <w:sz w:val="18"/>
      <w:szCs w:val="18"/>
    </w:rPr>
  </w:style>
  <w:style w:type="paragraph" w:customStyle="1" w:styleId="584">
    <w:name w:val="页脚密级（绿盟科技）"/>
    <w:basedOn w:val="1"/>
    <w:link w:val="583"/>
    <w:uiPriority w:val="0"/>
    <w:pPr>
      <w:pBdr>
        <w:top w:val="single" w:color="auto" w:sz="4" w:space="4"/>
      </w:pBdr>
      <w:tabs>
        <w:tab w:val="center" w:pos="4153"/>
        <w:tab w:val="right" w:pos="8306"/>
      </w:tabs>
      <w:snapToGrid w:val="0"/>
      <w:spacing w:before="100" w:beforeAutospacing="1"/>
      <w:jc w:val="right"/>
    </w:pPr>
    <w:rPr>
      <w:rFonts w:ascii="Arial" w:hAnsi="Arial"/>
      <w:b/>
      <w:color w:val="FF0000"/>
      <w:kern w:val="0"/>
      <w:sz w:val="18"/>
      <w:szCs w:val="18"/>
    </w:rPr>
  </w:style>
  <w:style w:type="character" w:customStyle="1" w:styleId="585">
    <w:name w:val="标题 6 Char2"/>
    <w:qFormat/>
    <w:uiPriority w:val="0"/>
    <w:rPr>
      <w:rFonts w:ascii="Arial" w:hAnsi="Arial" w:eastAsia="黑体"/>
      <w:kern w:val="2"/>
      <w:sz w:val="24"/>
      <w:lang w:val="en-US" w:eastAsia="zh-CN" w:bidi="ar-SA"/>
    </w:rPr>
  </w:style>
  <w:style w:type="character" w:customStyle="1" w:styleId="586">
    <w:name w:val="EmailStyle8531"/>
    <w:semiHidden/>
    <w:qFormat/>
    <w:uiPriority w:val="0"/>
    <w:rPr>
      <w:rFonts w:hint="default" w:ascii="Arial" w:hAnsi="Arial" w:eastAsia="宋体" w:cs="Arial"/>
      <w:color w:val="auto"/>
      <w:sz w:val="18"/>
      <w:szCs w:val="20"/>
    </w:rPr>
  </w:style>
  <w:style w:type="character" w:customStyle="1" w:styleId="587">
    <w:name w:val="EmailStyle7581"/>
    <w:semiHidden/>
    <w:qFormat/>
    <w:uiPriority w:val="0"/>
    <w:rPr>
      <w:rFonts w:hint="default" w:ascii="Arial" w:hAnsi="Arial" w:eastAsia="宋体" w:cs="Arial"/>
      <w:color w:val="auto"/>
      <w:sz w:val="18"/>
      <w:szCs w:val="20"/>
    </w:rPr>
  </w:style>
  <w:style w:type="character" w:customStyle="1" w:styleId="588">
    <w:name w:val="EmailStyle8541"/>
    <w:semiHidden/>
    <w:qFormat/>
    <w:uiPriority w:val="0"/>
    <w:rPr>
      <w:rFonts w:ascii="宋体" w:eastAsia="宋体"/>
      <w:color w:val="0000FF"/>
      <w:sz w:val="24"/>
      <w:szCs w:val="24"/>
      <w:u w:val="none"/>
    </w:rPr>
  </w:style>
  <w:style w:type="character" w:customStyle="1" w:styleId="589">
    <w:name w:val="EmailStyle8491"/>
    <w:semiHidden/>
    <w:qFormat/>
    <w:uiPriority w:val="0"/>
    <w:rPr>
      <w:rFonts w:hint="default" w:ascii="Arial" w:hAnsi="Arial" w:eastAsia="宋体" w:cs="Arial"/>
      <w:color w:val="auto"/>
      <w:sz w:val="18"/>
      <w:szCs w:val="20"/>
    </w:rPr>
  </w:style>
  <w:style w:type="character" w:customStyle="1" w:styleId="590">
    <w:name w:val="Ò³Ã¼ Char1"/>
    <w:qFormat/>
    <w:uiPriority w:val="0"/>
    <w:rPr>
      <w:rFonts w:eastAsia="宋体"/>
      <w:sz w:val="18"/>
      <w:szCs w:val="18"/>
      <w:lang w:val="en-US" w:eastAsia="zh-CN" w:bidi="ar-SA"/>
    </w:rPr>
  </w:style>
  <w:style w:type="character" w:customStyle="1" w:styleId="591">
    <w:name w:val="项目标题 Char"/>
    <w:link w:val="592"/>
    <w:qFormat/>
    <w:uiPriority w:val="0"/>
    <w:rPr>
      <w:rFonts w:ascii="Arial" w:hAnsi="Arial"/>
      <w:b/>
      <w:bCs/>
      <w:sz w:val="28"/>
      <w:szCs w:val="28"/>
    </w:rPr>
  </w:style>
  <w:style w:type="paragraph" w:customStyle="1" w:styleId="592">
    <w:name w:val="项目标题"/>
    <w:basedOn w:val="1"/>
    <w:link w:val="591"/>
    <w:uiPriority w:val="0"/>
    <w:pPr>
      <w:keepNext/>
      <w:keepLines/>
      <w:numPr>
        <w:ilvl w:val="0"/>
        <w:numId w:val="30"/>
      </w:numPr>
      <w:spacing w:before="280" w:after="290" w:line="377" w:lineRule="auto"/>
      <w:ind w:firstLine="0"/>
      <w:outlineLvl w:val="3"/>
    </w:pPr>
    <w:rPr>
      <w:rFonts w:ascii="Arial" w:hAnsi="Arial"/>
      <w:b/>
      <w:bCs/>
      <w:kern w:val="0"/>
      <w:sz w:val="28"/>
      <w:szCs w:val="28"/>
    </w:rPr>
  </w:style>
  <w:style w:type="character" w:customStyle="1" w:styleId="593">
    <w:name w:val="EmailStyle7531"/>
    <w:semiHidden/>
    <w:qFormat/>
    <w:uiPriority w:val="0"/>
    <w:rPr>
      <w:rFonts w:ascii="宋体" w:eastAsia="宋体"/>
      <w:color w:val="0000FF"/>
      <w:sz w:val="24"/>
      <w:szCs w:val="24"/>
      <w:u w:val="none"/>
    </w:rPr>
  </w:style>
  <w:style w:type="character" w:customStyle="1" w:styleId="594">
    <w:name w:val="Char Char14"/>
    <w:qFormat/>
    <w:uiPriority w:val="0"/>
    <w:rPr>
      <w:rFonts w:ascii="Times New Roman" w:hAnsi="Times New Roman" w:eastAsia="宋体" w:cs="Times New Roman"/>
      <w:szCs w:val="24"/>
      <w:shd w:val="clear" w:color="auto" w:fill="000080"/>
    </w:rPr>
  </w:style>
  <w:style w:type="character" w:customStyle="1" w:styleId="595">
    <w:name w:val="EmailStyle867"/>
    <w:semiHidden/>
    <w:qFormat/>
    <w:uiPriority w:val="0"/>
    <w:rPr>
      <w:rFonts w:ascii="宋体" w:eastAsia="宋体"/>
      <w:color w:val="0000FF"/>
      <w:sz w:val="24"/>
      <w:szCs w:val="24"/>
      <w:u w:val="none"/>
    </w:rPr>
  </w:style>
  <w:style w:type="character" w:customStyle="1" w:styleId="596">
    <w:name w:val="EmailStyle621"/>
    <w:semiHidden/>
    <w:qFormat/>
    <w:uiPriority w:val="0"/>
    <w:rPr>
      <w:rFonts w:ascii="宋体" w:eastAsia="宋体"/>
      <w:color w:val="0000FF"/>
      <w:sz w:val="24"/>
      <w:szCs w:val="24"/>
      <w:u w:val="none"/>
    </w:rPr>
  </w:style>
  <w:style w:type="character" w:customStyle="1" w:styleId="597">
    <w:name w:val="EmailStyle628"/>
    <w:semiHidden/>
    <w:qFormat/>
    <w:uiPriority w:val="0"/>
    <w:rPr>
      <w:rFonts w:hint="default" w:ascii="Arial" w:hAnsi="Arial" w:eastAsia="宋体" w:cs="Arial"/>
      <w:color w:val="auto"/>
      <w:sz w:val="18"/>
      <w:szCs w:val="20"/>
    </w:rPr>
  </w:style>
  <w:style w:type="character" w:customStyle="1" w:styleId="598">
    <w:name w:val="_表格文字 Char"/>
    <w:link w:val="599"/>
    <w:qFormat/>
    <w:uiPriority w:val="0"/>
    <w:rPr>
      <w:rFonts w:ascii="Times New Roman" w:hAnsi="Times New Roman" w:eastAsia="宋体" w:cs="Times New Roman"/>
      <w:szCs w:val="24"/>
    </w:rPr>
  </w:style>
  <w:style w:type="paragraph" w:customStyle="1" w:styleId="599">
    <w:name w:val="_表格文字"/>
    <w:basedOn w:val="1"/>
    <w:link w:val="598"/>
    <w:uiPriority w:val="0"/>
    <w:pPr>
      <w:spacing w:beforeLines="10" w:afterLines="10"/>
    </w:pPr>
    <w:rPr>
      <w:kern w:val="0"/>
      <w:sz w:val="20"/>
      <w:szCs w:val="24"/>
    </w:rPr>
  </w:style>
  <w:style w:type="character" w:customStyle="1" w:styleId="600">
    <w:name w:val="_表格标题 Char"/>
    <w:link w:val="601"/>
    <w:qFormat/>
    <w:uiPriority w:val="0"/>
    <w:rPr>
      <w:rFonts w:ascii="宋体" w:hAnsi="宋体" w:eastAsia="宋体" w:cs="Times New Roman"/>
      <w:b/>
      <w:szCs w:val="24"/>
    </w:rPr>
  </w:style>
  <w:style w:type="paragraph" w:customStyle="1" w:styleId="601">
    <w:name w:val="_表格标题"/>
    <w:basedOn w:val="1"/>
    <w:link w:val="600"/>
    <w:uiPriority w:val="0"/>
    <w:pPr>
      <w:autoSpaceDE w:val="0"/>
      <w:adjustRightInd w:val="0"/>
      <w:snapToGrid w:val="0"/>
      <w:spacing w:beforeLines="10" w:afterLines="10" w:line="360" w:lineRule="auto"/>
      <w:jc w:val="center"/>
    </w:pPr>
    <w:rPr>
      <w:rFonts w:ascii="宋体" w:hAnsi="宋体"/>
      <w:b/>
      <w:kern w:val="0"/>
      <w:sz w:val="20"/>
      <w:szCs w:val="24"/>
    </w:rPr>
  </w:style>
  <w:style w:type="character" w:customStyle="1" w:styleId="602">
    <w:name w:val="图片-名称 Char"/>
    <w:link w:val="603"/>
    <w:qFormat/>
    <w:uiPriority w:val="0"/>
    <w:rPr>
      <w:szCs w:val="24"/>
      <w:lang w:bidi="ar-SA"/>
    </w:rPr>
  </w:style>
  <w:style w:type="paragraph" w:customStyle="1" w:styleId="603">
    <w:name w:val="图片-名称"/>
    <w:next w:val="1"/>
    <w:link w:val="602"/>
    <w:qFormat/>
    <w:uiPriority w:val="0"/>
    <w:pPr>
      <w:spacing w:line="240" w:lineRule="atLeast"/>
      <w:contextualSpacing/>
      <w:jc w:val="center"/>
    </w:pPr>
    <w:rPr>
      <w:rFonts w:ascii="Times New Roman" w:hAnsi="Times New Roman" w:eastAsia="宋体" w:cs="Times New Roman"/>
      <w:szCs w:val="24"/>
      <w:lang w:val="en-US" w:eastAsia="zh-CN" w:bidi="ar-SA"/>
    </w:rPr>
  </w:style>
  <w:style w:type="character" w:customStyle="1" w:styleId="604">
    <w:name w:val="4级 Char"/>
    <w:link w:val="605"/>
    <w:qFormat/>
    <w:uiPriority w:val="0"/>
    <w:rPr>
      <w:rFonts w:ascii="Arial" w:hAnsi="Times New Roman" w:eastAsia="黑体" w:cs="Times New Roman"/>
      <w:b/>
      <w:sz w:val="28"/>
      <w:szCs w:val="28"/>
    </w:rPr>
  </w:style>
  <w:style w:type="paragraph" w:customStyle="1" w:styleId="605">
    <w:name w:val="4级"/>
    <w:basedOn w:val="6"/>
    <w:link w:val="604"/>
    <w:uiPriority w:val="0"/>
    <w:pPr>
      <w:numPr>
        <w:ilvl w:val="0"/>
        <w:numId w:val="0"/>
      </w:numPr>
      <w:spacing w:before="120"/>
      <w:ind w:left="1680" w:hanging="420"/>
    </w:pPr>
    <w:rPr>
      <w:rFonts w:ascii="Arial" w:eastAsia="黑体"/>
      <w:b w:val="0"/>
      <w:bCs w:val="0"/>
    </w:rPr>
  </w:style>
  <w:style w:type="character" w:customStyle="1" w:styleId="606">
    <w:name w:val="body21"/>
    <w:qFormat/>
    <w:uiPriority w:val="0"/>
    <w:rPr>
      <w:rFonts w:ascii="Tahoma" w:hAnsi="Tahoma" w:eastAsia="宋体"/>
      <w:color w:val="000000"/>
      <w:kern w:val="2"/>
      <w:sz w:val="18"/>
      <w:szCs w:val="18"/>
      <w:lang w:val="en-US" w:eastAsia="zh-CN" w:bidi="ar-SA"/>
    </w:rPr>
  </w:style>
  <w:style w:type="character" w:customStyle="1" w:styleId="607">
    <w:name w:val="正文首行缩进 Char Char Char Char Char Char Char Char Char Char Char Char Char Char Char Char Char Char Char Char Char Char Char Char Char Char"/>
    <w:uiPriority w:val="0"/>
    <w:rPr>
      <w:rFonts w:eastAsia="宋体"/>
      <w:kern w:val="2"/>
      <w:sz w:val="24"/>
      <w:szCs w:val="24"/>
      <w:lang w:val="en-US" w:eastAsia="zh-CN" w:bidi="ar-SA"/>
    </w:rPr>
  </w:style>
  <w:style w:type="character" w:customStyle="1" w:styleId="608">
    <w:name w:val="Char Char41"/>
    <w:semiHidden/>
    <w:uiPriority w:val="0"/>
    <w:rPr>
      <w:rFonts w:ascii="Times New Roman" w:hAnsi="Times New Roman"/>
      <w:szCs w:val="24"/>
    </w:rPr>
  </w:style>
  <w:style w:type="character" w:customStyle="1" w:styleId="609">
    <w:name w:val="gray s"/>
    <w:basedOn w:val="142"/>
    <w:uiPriority w:val="0"/>
  </w:style>
  <w:style w:type="character" w:customStyle="1" w:styleId="610">
    <w:name w:val="bulletintext1"/>
    <w:uiPriority w:val="0"/>
    <w:rPr>
      <w:rFonts w:ascii="Tahoma" w:hAnsi="Tahoma" w:eastAsia="宋体"/>
      <w:color w:val="000000"/>
      <w:kern w:val="2"/>
      <w:sz w:val="18"/>
      <w:szCs w:val="18"/>
      <w:lang w:val="en-US" w:eastAsia="zh-CN" w:bidi="ar-SA"/>
    </w:rPr>
  </w:style>
  <w:style w:type="character" w:customStyle="1" w:styleId="611">
    <w:name w:val="Char Char16"/>
    <w:uiPriority w:val="0"/>
    <w:rPr>
      <w:rFonts w:ascii="楷体_GB2312" w:hAnsi="Tahoma" w:eastAsia="楷体_GB2312"/>
      <w:kern w:val="2"/>
      <w:sz w:val="32"/>
      <w:lang w:val="en-US" w:eastAsia="zh-CN" w:bidi="ar-SA"/>
    </w:rPr>
  </w:style>
  <w:style w:type="character" w:customStyle="1" w:styleId="612">
    <w:name w:val="文本字符强调（绿盟科技）"/>
    <w:uiPriority w:val="0"/>
    <w:rPr>
      <w:rFonts w:ascii="Arial" w:hAnsi="Arial" w:eastAsia="宋体"/>
      <w:b/>
      <w:color w:val="auto"/>
      <w:sz w:val="21"/>
      <w:u w:val="single"/>
    </w:rPr>
  </w:style>
  <w:style w:type="character" w:customStyle="1" w:styleId="613">
    <w:name w:val="方案正文 Char"/>
    <w:link w:val="614"/>
    <w:qFormat/>
    <w:locked/>
    <w:uiPriority w:val="0"/>
    <w:rPr>
      <w:rFonts w:ascii="Times New Roman" w:hAnsi="Times New Roman" w:eastAsia="宋体" w:cs="Times New Roman"/>
      <w:sz w:val="24"/>
      <w:szCs w:val="24"/>
    </w:rPr>
  </w:style>
  <w:style w:type="paragraph" w:customStyle="1" w:styleId="614">
    <w:name w:val="方案正文"/>
    <w:basedOn w:val="1"/>
    <w:link w:val="613"/>
    <w:qFormat/>
    <w:uiPriority w:val="0"/>
    <w:pPr>
      <w:spacing w:line="360" w:lineRule="auto"/>
      <w:ind w:firstLine="200" w:firstLineChars="200"/>
    </w:pPr>
    <w:rPr>
      <w:kern w:val="0"/>
      <w:sz w:val="24"/>
      <w:szCs w:val="24"/>
    </w:rPr>
  </w:style>
  <w:style w:type="character" w:customStyle="1" w:styleId="615">
    <w:name w:val="插图标注（绿盟科技） Char"/>
    <w:link w:val="616"/>
    <w:uiPriority w:val="0"/>
    <w:rPr>
      <w:rFonts w:ascii="Arial" w:hAnsi="Arial"/>
      <w:szCs w:val="21"/>
    </w:rPr>
  </w:style>
  <w:style w:type="paragraph" w:customStyle="1" w:styleId="616">
    <w:name w:val="插图标注（绿盟科技）"/>
    <w:next w:val="617"/>
    <w:link w:val="615"/>
    <w:uiPriority w:val="0"/>
    <w:pPr>
      <w:numPr>
        <w:ilvl w:val="6"/>
        <w:numId w:val="31"/>
      </w:numPr>
      <w:spacing w:after="156" w:line="240" w:lineRule="atLeast"/>
      <w:jc w:val="center"/>
    </w:pPr>
    <w:rPr>
      <w:rFonts w:ascii="Arial" w:hAnsi="Arial" w:eastAsia="宋体" w:cs="Times New Roman"/>
      <w:szCs w:val="21"/>
      <w:lang w:val="en-US" w:eastAsia="zh-CN" w:bidi="ar-SA"/>
    </w:rPr>
  </w:style>
  <w:style w:type="paragraph" w:customStyle="1" w:styleId="617">
    <w:name w:val="正文（绿盟科技）"/>
    <w:link w:val="739"/>
    <w:qFormat/>
    <w:uiPriority w:val="0"/>
    <w:pPr>
      <w:spacing w:line="300" w:lineRule="auto"/>
    </w:pPr>
    <w:rPr>
      <w:rFonts w:ascii="Arial" w:hAnsi="Arial" w:eastAsia="宋体" w:cs="Times New Roman"/>
      <w:szCs w:val="21"/>
      <w:lang w:val="en-US" w:eastAsia="zh-CN" w:bidi="ar-SA"/>
    </w:rPr>
  </w:style>
  <w:style w:type="character" w:customStyle="1" w:styleId="618">
    <w:name w:val="正文文本缩进 3 Char1"/>
    <w:semiHidden/>
    <w:uiPriority w:val="99"/>
    <w:rPr>
      <w:sz w:val="16"/>
      <w:szCs w:val="16"/>
    </w:rPr>
  </w:style>
  <w:style w:type="character" w:customStyle="1" w:styleId="619">
    <w:name w:val="中国铁建-文档正文 Char"/>
    <w:link w:val="193"/>
    <w:locked/>
    <w:uiPriority w:val="0"/>
    <w:rPr>
      <w:rFonts w:eastAsia="仿宋_GB2312"/>
      <w:sz w:val="24"/>
      <w:szCs w:val="24"/>
    </w:rPr>
  </w:style>
  <w:style w:type="character" w:customStyle="1" w:styleId="620">
    <w:name w:val="标题 8 Char1"/>
    <w:semiHidden/>
    <w:uiPriority w:val="0"/>
    <w:rPr>
      <w:rFonts w:ascii="Cambria" w:hAnsi="Cambria" w:eastAsia="宋体" w:cs="Times New Roman"/>
      <w:kern w:val="2"/>
      <w:sz w:val="24"/>
      <w:szCs w:val="24"/>
    </w:rPr>
  </w:style>
  <w:style w:type="character" w:customStyle="1" w:styleId="621">
    <w:name w:val="批注引用1"/>
    <w:uiPriority w:val="0"/>
    <w:rPr>
      <w:sz w:val="21"/>
      <w:szCs w:val="21"/>
    </w:rPr>
  </w:style>
  <w:style w:type="character" w:customStyle="1" w:styleId="622">
    <w:name w:val="正文首行缩进 2 Char1"/>
    <w:semiHidden/>
    <w:uiPriority w:val="99"/>
    <w:rPr>
      <w:kern w:val="2"/>
      <w:sz w:val="24"/>
      <w:szCs w:val="24"/>
    </w:rPr>
  </w:style>
  <w:style w:type="character" w:customStyle="1" w:styleId="623">
    <w:name w:val="页码1"/>
    <w:uiPriority w:val="0"/>
  </w:style>
  <w:style w:type="character" w:customStyle="1" w:styleId="624">
    <w:name w:val="可研正文 Char"/>
    <w:link w:val="625"/>
    <w:qFormat/>
    <w:uiPriority w:val="0"/>
    <w:rPr>
      <w:rFonts w:ascii="仿宋_GB2312" w:hAnsi="宋体" w:eastAsia="仿宋_GB2312"/>
      <w:sz w:val="28"/>
    </w:rPr>
  </w:style>
  <w:style w:type="paragraph" w:customStyle="1" w:styleId="625">
    <w:name w:val="可研正文"/>
    <w:basedOn w:val="1"/>
    <w:link w:val="624"/>
    <w:qFormat/>
    <w:uiPriority w:val="0"/>
    <w:pPr>
      <w:spacing w:line="360" w:lineRule="auto"/>
      <w:ind w:firstLine="560" w:firstLineChars="200"/>
    </w:pPr>
    <w:rPr>
      <w:rFonts w:ascii="仿宋_GB2312" w:hAnsi="宋体" w:eastAsia="仿宋_GB2312"/>
      <w:kern w:val="0"/>
      <w:sz w:val="28"/>
      <w:szCs w:val="20"/>
    </w:rPr>
  </w:style>
  <w:style w:type="character" w:customStyle="1" w:styleId="626">
    <w:name w:val="style541"/>
    <w:uiPriority w:val="0"/>
    <w:rPr>
      <w:rFonts w:hint="eastAsia" w:ascii="宋体" w:hAnsi="宋体" w:eastAsia="宋体"/>
    </w:rPr>
  </w:style>
  <w:style w:type="character" w:customStyle="1" w:styleId="627">
    <w:name w:val="注释标题 Char1"/>
    <w:basedOn w:val="142"/>
    <w:semiHidden/>
    <w:uiPriority w:val="99"/>
  </w:style>
  <w:style w:type="character" w:customStyle="1" w:styleId="628">
    <w:name w:val="h5 Char"/>
    <w:qFormat/>
    <w:uiPriority w:val="9"/>
    <w:rPr>
      <w:rFonts w:ascii="Arial" w:hAnsi="Arial" w:eastAsia="黑体"/>
      <w:b/>
      <w:bCs/>
      <w:kern w:val="2"/>
      <w:sz w:val="28"/>
      <w:szCs w:val="28"/>
    </w:rPr>
  </w:style>
  <w:style w:type="character" w:customStyle="1" w:styleId="629">
    <w:name w:val="普通(网站) 字符"/>
    <w:link w:val="81"/>
    <w:uiPriority w:val="0"/>
    <w:rPr>
      <w:rFonts w:ascii="Times New Roman" w:hAnsi="Times New Roman" w:eastAsia="宋体" w:cs="Times New Roman"/>
      <w:sz w:val="24"/>
      <w:szCs w:val="24"/>
    </w:rPr>
  </w:style>
  <w:style w:type="character" w:customStyle="1" w:styleId="630">
    <w:name w:val="不明显强调1"/>
    <w:qFormat/>
    <w:uiPriority w:val="19"/>
    <w:rPr>
      <w:i/>
      <w:iCs/>
      <w:color w:val="808080"/>
    </w:rPr>
  </w:style>
  <w:style w:type="character" w:customStyle="1" w:styleId="631">
    <w:name w:val="1.普通 Char"/>
    <w:link w:val="632"/>
    <w:uiPriority w:val="0"/>
    <w:rPr>
      <w:rFonts w:ascii="宋体" w:hAnsi="宋体"/>
      <w:sz w:val="24"/>
      <w:szCs w:val="24"/>
      <w:lang w:val="en-GB" w:eastAsia="fr-FR"/>
    </w:rPr>
  </w:style>
  <w:style w:type="paragraph" w:customStyle="1" w:styleId="632">
    <w:name w:val="1.普通"/>
    <w:basedOn w:val="285"/>
    <w:link w:val="631"/>
    <w:uiPriority w:val="0"/>
    <w:pPr>
      <w:numPr>
        <w:ilvl w:val="0"/>
        <w:numId w:val="32"/>
      </w:numPr>
      <w:overflowPunct w:val="0"/>
      <w:autoSpaceDE w:val="0"/>
      <w:autoSpaceDN w:val="0"/>
      <w:adjustRightInd w:val="0"/>
      <w:spacing w:before="120" w:after="120" w:line="360" w:lineRule="auto"/>
      <w:ind w:firstLine="0" w:firstLineChars="0"/>
      <w:textAlignment w:val="baseline"/>
    </w:pPr>
    <w:rPr>
      <w:rFonts w:ascii="宋体" w:hAnsi="宋体"/>
      <w:sz w:val="24"/>
      <w:szCs w:val="24"/>
      <w:lang w:val="en-GB" w:eastAsia="fr-FR"/>
    </w:rPr>
  </w:style>
  <w:style w:type="character" w:customStyle="1" w:styleId="633">
    <w:name w:val="EmailStyle8181"/>
    <w:semiHidden/>
    <w:uiPriority w:val="0"/>
    <w:rPr>
      <w:rFonts w:ascii="宋体" w:eastAsia="宋体"/>
      <w:color w:val="0000FF"/>
      <w:sz w:val="24"/>
      <w:szCs w:val="24"/>
      <w:u w:val="none"/>
    </w:rPr>
  </w:style>
  <w:style w:type="character" w:customStyle="1" w:styleId="634">
    <w:name w:val="正文段 Char"/>
    <w:link w:val="635"/>
    <w:locked/>
    <w:uiPriority w:val="0"/>
    <w:rPr>
      <w:rFonts w:ascii="Times New Roman" w:hAnsi="Times New Roman" w:eastAsia="宋体" w:cs="Times New Roman"/>
      <w:sz w:val="24"/>
      <w:szCs w:val="21"/>
    </w:rPr>
  </w:style>
  <w:style w:type="paragraph" w:customStyle="1" w:styleId="635">
    <w:name w:val="正文段"/>
    <w:basedOn w:val="1"/>
    <w:link w:val="634"/>
    <w:uiPriority w:val="0"/>
    <w:pPr>
      <w:spacing w:line="312" w:lineRule="auto"/>
      <w:ind w:firstLine="480" w:firstLineChars="200"/>
    </w:pPr>
    <w:rPr>
      <w:kern w:val="0"/>
      <w:sz w:val="24"/>
      <w:szCs w:val="21"/>
    </w:rPr>
  </w:style>
  <w:style w:type="character" w:customStyle="1" w:styleId="636">
    <w:name w:val="不确定项 Char"/>
    <w:link w:val="637"/>
    <w:uiPriority w:val="0"/>
    <w:rPr>
      <w:rFonts w:ascii="宋体" w:hAnsi="宋体" w:eastAsia="宋体" w:cs="Times New Roman"/>
      <w:color w:val="0000FF"/>
      <w:szCs w:val="21"/>
    </w:rPr>
  </w:style>
  <w:style w:type="paragraph" w:customStyle="1" w:styleId="637">
    <w:name w:val="不确定项"/>
    <w:basedOn w:val="1"/>
    <w:link w:val="636"/>
    <w:uiPriority w:val="0"/>
    <w:rPr>
      <w:rFonts w:ascii="宋体" w:hAnsi="宋体"/>
      <w:color w:val="0000FF"/>
      <w:kern w:val="0"/>
      <w:sz w:val="20"/>
      <w:szCs w:val="21"/>
    </w:rPr>
  </w:style>
  <w:style w:type="character" w:customStyle="1" w:styleId="638">
    <w:name w:val="中等深浅网格 11"/>
    <w:semiHidden/>
    <w:uiPriority w:val="99"/>
    <w:rPr>
      <w:color w:val="808080"/>
    </w:rPr>
  </w:style>
  <w:style w:type="character" w:customStyle="1" w:styleId="639">
    <w:name w:val="EmailStyle7771"/>
    <w:semiHidden/>
    <w:uiPriority w:val="0"/>
    <w:rPr>
      <w:rFonts w:ascii="Arial" w:hAnsi="Arial" w:eastAsia="宋体" w:cs="Arial"/>
      <w:color w:val="auto"/>
      <w:sz w:val="18"/>
      <w:szCs w:val="20"/>
    </w:rPr>
  </w:style>
  <w:style w:type="character" w:customStyle="1" w:styleId="640">
    <w:name w:val="Numbered List Char1"/>
    <w:uiPriority w:val="0"/>
    <w:rPr>
      <w:rFonts w:ascii="Arial" w:hAnsi="Arial" w:eastAsia="黑体"/>
      <w:b/>
      <w:bCs/>
      <w:kern w:val="2"/>
      <w:sz w:val="28"/>
      <w:szCs w:val="28"/>
    </w:rPr>
  </w:style>
  <w:style w:type="character" w:customStyle="1" w:styleId="641">
    <w:name w:val="明显参考1"/>
    <w:qFormat/>
    <w:uiPriority w:val="32"/>
    <w:rPr>
      <w:b/>
      <w:bCs/>
      <w:smallCaps/>
      <w:color w:val="C0504D"/>
      <w:spacing w:val="5"/>
      <w:u w:val="single"/>
    </w:rPr>
  </w:style>
  <w:style w:type="character" w:customStyle="1" w:styleId="642">
    <w:name w:val="普通文字1 Char3"/>
    <w:uiPriority w:val="0"/>
    <w:rPr>
      <w:rFonts w:ascii="宋体" w:hAnsi="Courier New" w:eastAsia="宋体" w:cs="Times New Roman"/>
      <w:szCs w:val="20"/>
    </w:rPr>
  </w:style>
  <w:style w:type="character" w:customStyle="1" w:styleId="643">
    <w:name w:val="def"/>
    <w:basedOn w:val="142"/>
    <w:uiPriority w:val="0"/>
  </w:style>
  <w:style w:type="character" w:customStyle="1" w:styleId="644">
    <w:name w:val="EmailStyle7561"/>
    <w:semiHidden/>
    <w:uiPriority w:val="0"/>
    <w:rPr>
      <w:rFonts w:hint="default" w:ascii="Arial" w:hAnsi="Arial" w:eastAsia="宋体" w:cs="Arial"/>
      <w:color w:val="auto"/>
      <w:sz w:val="18"/>
      <w:szCs w:val="20"/>
    </w:rPr>
  </w:style>
  <w:style w:type="character" w:customStyle="1" w:styleId="645">
    <w:name w:val="样式 正文文本缩进 + 左  0 字符 Char"/>
    <w:link w:val="646"/>
    <w:uiPriority w:val="0"/>
    <w:rPr>
      <w:rFonts w:ascii="Times New Roman" w:hAnsi="Times New Roman" w:eastAsia="宋体" w:cs="宋体"/>
      <w:sz w:val="24"/>
      <w:szCs w:val="20"/>
    </w:rPr>
  </w:style>
  <w:style w:type="paragraph" w:customStyle="1" w:styleId="646">
    <w:name w:val="样式 正文文本缩进 + 左  0 字符"/>
    <w:basedOn w:val="1"/>
    <w:link w:val="645"/>
    <w:qFormat/>
    <w:uiPriority w:val="0"/>
    <w:pPr>
      <w:spacing w:line="360" w:lineRule="auto"/>
      <w:ind w:firstLine="250" w:firstLineChars="250"/>
    </w:pPr>
    <w:rPr>
      <w:kern w:val="0"/>
      <w:sz w:val="24"/>
      <w:szCs w:val="20"/>
    </w:rPr>
  </w:style>
  <w:style w:type="character" w:customStyle="1" w:styleId="647">
    <w:name w:val="浅色网格 - 强调文字颜色 3 Char"/>
    <w:basedOn w:val="142"/>
    <w:link w:val="648"/>
    <w:qFormat/>
    <w:uiPriority w:val="0"/>
  </w:style>
  <w:style w:type="paragraph" w:customStyle="1" w:styleId="648">
    <w:name w:val="浅色网格 - 强调文字颜色 31"/>
    <w:basedOn w:val="1"/>
    <w:link w:val="647"/>
    <w:qFormat/>
    <w:uiPriority w:val="0"/>
    <w:pPr>
      <w:ind w:firstLine="420" w:firstLineChars="200"/>
    </w:pPr>
  </w:style>
  <w:style w:type="character" w:customStyle="1" w:styleId="649">
    <w:name w:val="正文 Char"/>
    <w:link w:val="650"/>
    <w:uiPriority w:val="0"/>
    <w:rPr>
      <w:rFonts w:ascii="Times New Roman" w:hAnsi="Times New Roman" w:eastAsia="宋体" w:cs="Times New Roman"/>
      <w:sz w:val="24"/>
      <w:szCs w:val="24"/>
    </w:rPr>
  </w:style>
  <w:style w:type="paragraph" w:customStyle="1" w:styleId="650">
    <w:name w:val="正文2"/>
    <w:basedOn w:val="1"/>
    <w:link w:val="649"/>
    <w:qFormat/>
    <w:uiPriority w:val="0"/>
    <w:pPr>
      <w:autoSpaceDE w:val="0"/>
      <w:autoSpaceDN w:val="0"/>
      <w:adjustRightInd w:val="0"/>
      <w:snapToGrid w:val="0"/>
      <w:spacing w:line="360" w:lineRule="auto"/>
      <w:ind w:firstLine="480" w:firstLineChars="200"/>
    </w:pPr>
    <w:rPr>
      <w:kern w:val="0"/>
      <w:sz w:val="24"/>
      <w:szCs w:val="24"/>
    </w:rPr>
  </w:style>
  <w:style w:type="character" w:customStyle="1" w:styleId="651">
    <w:name w:val="页脚 Char2"/>
    <w:uiPriority w:val="0"/>
    <w:rPr>
      <w:sz w:val="18"/>
      <w:szCs w:val="18"/>
    </w:rPr>
  </w:style>
  <w:style w:type="character" w:customStyle="1" w:styleId="652">
    <w:name w:val="标题 9 字符"/>
    <w:link w:val="11"/>
    <w:uiPriority w:val="9"/>
    <w:rPr>
      <w:rFonts w:ascii="Cambria" w:hAnsi="Cambria"/>
      <w:szCs w:val="21"/>
    </w:rPr>
  </w:style>
  <w:style w:type="character" w:customStyle="1" w:styleId="653">
    <w:name w:val="正文文本 2 字符"/>
    <w:link w:val="76"/>
    <w:qFormat/>
    <w:uiPriority w:val="99"/>
    <w:rPr>
      <w:rFonts w:ascii="Times New Roman" w:hAnsi="Times New Roman" w:eastAsia="宋体" w:cs="Times New Roman"/>
      <w:szCs w:val="24"/>
    </w:rPr>
  </w:style>
  <w:style w:type="character" w:customStyle="1" w:styleId="654">
    <w:name w:val="图片名 Char"/>
    <w:link w:val="655"/>
    <w:uiPriority w:val="0"/>
    <w:rPr>
      <w:sz w:val="24"/>
      <w:szCs w:val="24"/>
      <w:lang w:bidi="ar-SA"/>
    </w:rPr>
  </w:style>
  <w:style w:type="paragraph" w:customStyle="1" w:styleId="655">
    <w:name w:val="图片名"/>
    <w:next w:val="1"/>
    <w:link w:val="654"/>
    <w:qFormat/>
    <w:uiPriority w:val="0"/>
    <w:pPr>
      <w:spacing w:line="240" w:lineRule="atLeast"/>
      <w:ind w:left="100" w:leftChars="100" w:right="100" w:rightChars="100" w:firstLine="200" w:firstLineChars="200"/>
      <w:contextualSpacing/>
      <w:jc w:val="center"/>
    </w:pPr>
    <w:rPr>
      <w:rFonts w:ascii="Times New Roman" w:hAnsi="Times New Roman" w:eastAsia="宋体" w:cs="Times New Roman"/>
      <w:sz w:val="24"/>
      <w:szCs w:val="24"/>
      <w:lang w:val="en-US" w:eastAsia="zh-CN" w:bidi="ar-SA"/>
    </w:rPr>
  </w:style>
  <w:style w:type="character" w:customStyle="1" w:styleId="656">
    <w:name w:val="题注 字符"/>
    <w:link w:val="22"/>
    <w:qFormat/>
    <w:uiPriority w:val="0"/>
    <w:rPr>
      <w:rFonts w:ascii="Times New Roman" w:hAnsi="Times New Roman" w:eastAsia="宋体" w:cs="Times New Roman"/>
      <w:b/>
      <w:szCs w:val="20"/>
    </w:rPr>
  </w:style>
  <w:style w:type="character" w:customStyle="1" w:styleId="657">
    <w:name w:val="普通文字1 Char2"/>
    <w:uiPriority w:val="0"/>
    <w:rPr>
      <w:rFonts w:ascii="宋体" w:hAnsi="Courier New" w:eastAsia="宋体" w:cs="Times New Roman"/>
      <w:szCs w:val="20"/>
    </w:rPr>
  </w:style>
  <w:style w:type="character" w:customStyle="1" w:styleId="658">
    <w:name w:val="My正文 Char Char"/>
    <w:uiPriority w:val="0"/>
    <w:rPr>
      <w:rFonts w:ascii="Arial" w:hAnsi="Arial" w:eastAsia="宋体" w:cs="Times New Roman"/>
      <w:kern w:val="0"/>
      <w:sz w:val="24"/>
      <w:szCs w:val="20"/>
    </w:rPr>
  </w:style>
  <w:style w:type="character" w:customStyle="1" w:styleId="659">
    <w:name w:val="文本正文 Char"/>
    <w:link w:val="660"/>
    <w:uiPriority w:val="0"/>
    <w:rPr>
      <w:rFonts w:ascii="Times New Roman" w:hAnsi="Times New Roman" w:eastAsia="宋体" w:cs="Times New Roman"/>
      <w:color w:val="000000"/>
      <w:szCs w:val="21"/>
    </w:rPr>
  </w:style>
  <w:style w:type="paragraph" w:customStyle="1" w:styleId="660">
    <w:name w:val="文本正文"/>
    <w:basedOn w:val="1"/>
    <w:link w:val="659"/>
    <w:qFormat/>
    <w:uiPriority w:val="0"/>
    <w:pPr>
      <w:spacing w:before="156" w:after="156" w:line="360" w:lineRule="auto"/>
      <w:ind w:firstLine="480"/>
    </w:pPr>
    <w:rPr>
      <w:color w:val="000000"/>
      <w:kern w:val="0"/>
      <w:sz w:val="20"/>
      <w:szCs w:val="21"/>
    </w:rPr>
  </w:style>
  <w:style w:type="character" w:customStyle="1" w:styleId="661">
    <w:name w:val="标题2 Char"/>
    <w:link w:val="277"/>
    <w:uiPriority w:val="0"/>
    <w:rPr>
      <w:rFonts w:ascii="宋体" w:hAnsi="宋体" w:eastAsia="宋体" w:cs="Times New Roman"/>
      <w:b/>
      <w:bCs/>
      <w:sz w:val="32"/>
      <w:szCs w:val="32"/>
    </w:rPr>
  </w:style>
  <w:style w:type="character" w:customStyle="1" w:styleId="662">
    <w:name w:val="chyperlink1"/>
    <w:uiPriority w:val="0"/>
    <w:rPr>
      <w:color w:val="0076CC"/>
      <w:shd w:val="clear" w:color="auto" w:fill="FFFFFF"/>
    </w:rPr>
  </w:style>
  <w:style w:type="character" w:customStyle="1" w:styleId="663">
    <w:name w:val="h1b2"/>
    <w:uiPriority w:val="0"/>
    <w:rPr>
      <w:b/>
      <w:bCs/>
      <w:sz w:val="21"/>
      <w:szCs w:val="21"/>
    </w:rPr>
  </w:style>
  <w:style w:type="character" w:customStyle="1" w:styleId="664">
    <w:name w:val="称呼 字符"/>
    <w:link w:val="30"/>
    <w:uiPriority w:val="0"/>
    <w:rPr>
      <w:rFonts w:ascii="Times New Roman" w:hAnsi="Times New Roman" w:eastAsia="宋体" w:cs="Times New Roman"/>
      <w:szCs w:val="24"/>
    </w:rPr>
  </w:style>
  <w:style w:type="character" w:customStyle="1" w:styleId="665">
    <w:name w:val="Table Heading Char"/>
    <w:link w:val="666"/>
    <w:uiPriority w:val="0"/>
    <w:rPr>
      <w:rFonts w:ascii="Book Antiqua" w:hAnsi="Book Antiqua" w:eastAsia="宋体" w:cs="Times New Roman"/>
      <w:b/>
      <w:kern w:val="0"/>
      <w:sz w:val="16"/>
      <w:szCs w:val="20"/>
    </w:rPr>
  </w:style>
  <w:style w:type="paragraph" w:customStyle="1" w:styleId="666">
    <w:name w:val="Table Heading"/>
    <w:basedOn w:val="550"/>
    <w:link w:val="665"/>
    <w:qFormat/>
    <w:uiPriority w:val="0"/>
    <w:pPr>
      <w:spacing w:before="120" w:after="120"/>
    </w:pPr>
    <w:rPr>
      <w:b/>
    </w:rPr>
  </w:style>
  <w:style w:type="character" w:customStyle="1" w:styleId="667">
    <w:name w:val="style3"/>
    <w:uiPriority w:val="0"/>
  </w:style>
  <w:style w:type="character" w:customStyle="1" w:styleId="668">
    <w:name w:val="Table Text Char"/>
    <w:uiPriority w:val="0"/>
    <w:rPr>
      <w:rFonts w:ascii="Arial" w:hAnsi="Arial" w:eastAsia="宋体"/>
      <w:sz w:val="18"/>
      <w:lang w:val="en-US" w:eastAsia="zh-CN" w:bidi="ar-SA"/>
    </w:rPr>
  </w:style>
  <w:style w:type="character" w:customStyle="1" w:styleId="669">
    <w:name w:val="小标题 Char"/>
    <w:link w:val="670"/>
    <w:uiPriority w:val="0"/>
    <w:rPr>
      <w:rFonts w:ascii="Tahoma" w:hAnsi="Tahoma"/>
      <w:sz w:val="24"/>
      <w:lang w:val="en-GB" w:eastAsia="fr-FR"/>
    </w:rPr>
  </w:style>
  <w:style w:type="paragraph" w:customStyle="1" w:styleId="670">
    <w:name w:val="小标题"/>
    <w:basedOn w:val="1"/>
    <w:link w:val="669"/>
    <w:qFormat/>
    <w:uiPriority w:val="0"/>
    <w:pPr>
      <w:numPr>
        <w:ilvl w:val="0"/>
        <w:numId w:val="33"/>
      </w:numPr>
      <w:overflowPunct w:val="0"/>
      <w:autoSpaceDE w:val="0"/>
      <w:autoSpaceDN w:val="0"/>
      <w:adjustRightInd w:val="0"/>
      <w:spacing w:before="120" w:after="120" w:line="360" w:lineRule="auto"/>
      <w:ind w:firstLine="0"/>
      <w:textAlignment w:val="baseline"/>
    </w:pPr>
    <w:rPr>
      <w:rFonts w:ascii="Tahoma" w:hAnsi="Tahoma"/>
      <w:kern w:val="0"/>
      <w:sz w:val="24"/>
      <w:szCs w:val="20"/>
      <w:lang w:val="en-GB" w:eastAsia="fr-FR"/>
    </w:rPr>
  </w:style>
  <w:style w:type="character" w:customStyle="1" w:styleId="671">
    <w:name w:val="EmailStyle5091"/>
    <w:semiHidden/>
    <w:uiPriority w:val="0"/>
    <w:rPr>
      <w:rFonts w:hint="default" w:ascii="Arial" w:hAnsi="Arial" w:eastAsia="宋体" w:cs="Arial"/>
      <w:color w:val="auto"/>
      <w:sz w:val="18"/>
      <w:szCs w:val="20"/>
    </w:rPr>
  </w:style>
  <w:style w:type="character" w:customStyle="1" w:styleId="672">
    <w:name w:val="三级 Char"/>
    <w:link w:val="673"/>
    <w:uiPriority w:val="0"/>
    <w:rPr>
      <w:rFonts w:ascii="Times New Roman" w:hAnsi="Times New Roman" w:eastAsia="宋体" w:cs="Times New Roman"/>
      <w:b/>
      <w:bCs/>
      <w:sz w:val="32"/>
      <w:szCs w:val="32"/>
    </w:rPr>
  </w:style>
  <w:style w:type="paragraph" w:customStyle="1" w:styleId="673">
    <w:name w:val="三级"/>
    <w:basedOn w:val="5"/>
    <w:link w:val="672"/>
    <w:uiPriority w:val="0"/>
    <w:pPr>
      <w:numPr>
        <w:ilvl w:val="0"/>
        <w:numId w:val="0"/>
      </w:numPr>
      <w:spacing w:before="260" w:after="260"/>
    </w:pPr>
    <w:rPr>
      <w:b w:val="0"/>
      <w:sz w:val="32"/>
    </w:rPr>
  </w:style>
  <w:style w:type="character" w:customStyle="1" w:styleId="674">
    <w:name w:val="themebody"/>
    <w:uiPriority w:val="0"/>
  </w:style>
  <w:style w:type="character" w:customStyle="1" w:styleId="675">
    <w:name w:val="msonormal"/>
    <w:uiPriority w:val="0"/>
  </w:style>
  <w:style w:type="character" w:customStyle="1" w:styleId="676">
    <w:name w:val="一级目录 Char"/>
    <w:link w:val="677"/>
    <w:uiPriority w:val="0"/>
    <w:rPr>
      <w:rFonts w:eastAsia="微软雅黑"/>
      <w:b/>
      <w:bCs/>
      <w:kern w:val="44"/>
      <w:sz w:val="36"/>
      <w:szCs w:val="36"/>
    </w:rPr>
  </w:style>
  <w:style w:type="paragraph" w:customStyle="1" w:styleId="677">
    <w:name w:val="一级目录"/>
    <w:basedOn w:val="264"/>
    <w:link w:val="676"/>
    <w:qFormat/>
    <w:uiPriority w:val="0"/>
    <w:pPr>
      <w:tabs>
        <w:tab w:val="left" w:pos="420"/>
      </w:tabs>
      <w:ind w:left="420" w:hanging="420"/>
    </w:pPr>
  </w:style>
  <w:style w:type="character" w:customStyle="1" w:styleId="678">
    <w:name w:val="正文图标题 Char"/>
    <w:link w:val="679"/>
    <w:uiPriority w:val="0"/>
    <w:rPr>
      <w:rFonts w:ascii="黑体" w:hAnsi="Times New Roman" w:eastAsia="黑体"/>
      <w:lang w:val="en-US" w:eastAsia="zh-CN" w:bidi="ar-SA"/>
    </w:rPr>
  </w:style>
  <w:style w:type="paragraph" w:customStyle="1" w:styleId="679">
    <w:name w:val="正文图标题"/>
    <w:next w:val="680"/>
    <w:link w:val="678"/>
    <w:uiPriority w:val="0"/>
    <w:pPr>
      <w:tabs>
        <w:tab w:val="left" w:pos="1320"/>
      </w:tabs>
      <w:spacing w:line="240" w:lineRule="atLeast"/>
      <w:ind w:left="1320" w:hanging="420"/>
      <w:jc w:val="center"/>
    </w:pPr>
    <w:rPr>
      <w:rFonts w:ascii="黑体" w:hAnsi="Times New Roman" w:eastAsia="黑体" w:cs="Times New Roman"/>
      <w:lang w:val="en-US" w:eastAsia="zh-CN" w:bidi="ar-SA"/>
    </w:rPr>
  </w:style>
  <w:style w:type="paragraph" w:customStyle="1" w:styleId="680">
    <w:name w:val="段"/>
    <w:link w:val="1950"/>
    <w:qFormat/>
    <w:uiPriority w:val="99"/>
    <w:pPr>
      <w:autoSpaceDE w:val="0"/>
      <w:autoSpaceDN w:val="0"/>
      <w:spacing w:line="240" w:lineRule="atLeast"/>
      <w:ind w:firstLine="200" w:firstLineChars="200"/>
      <w:jc w:val="both"/>
    </w:pPr>
    <w:rPr>
      <w:rFonts w:ascii="宋体" w:hAnsi="Times New Roman" w:eastAsia="宋体" w:cs="Times New Roman"/>
      <w:sz w:val="21"/>
      <w:lang w:val="en-US" w:eastAsia="zh-CN" w:bidi="ar-SA"/>
    </w:rPr>
  </w:style>
  <w:style w:type="character" w:customStyle="1" w:styleId="681">
    <w:name w:val="标注图片 Char"/>
    <w:link w:val="682"/>
    <w:uiPriority w:val="0"/>
    <w:rPr>
      <w:rFonts w:ascii="宋体" w:hAnsi="宋体" w:eastAsia="宋体" w:cs="Times New Roman"/>
      <w:szCs w:val="21"/>
    </w:rPr>
  </w:style>
  <w:style w:type="paragraph" w:customStyle="1" w:styleId="682">
    <w:name w:val="标注图片"/>
    <w:basedOn w:val="1"/>
    <w:link w:val="681"/>
    <w:qFormat/>
    <w:uiPriority w:val="0"/>
    <w:pPr>
      <w:jc w:val="center"/>
    </w:pPr>
    <w:rPr>
      <w:rFonts w:ascii="宋体" w:hAnsi="宋体"/>
      <w:kern w:val="0"/>
      <w:sz w:val="20"/>
      <w:szCs w:val="21"/>
    </w:rPr>
  </w:style>
  <w:style w:type="character" w:customStyle="1" w:styleId="683">
    <w:name w:val="EmailStyle5281"/>
    <w:semiHidden/>
    <w:uiPriority w:val="0"/>
    <w:rPr>
      <w:rFonts w:ascii="宋体" w:eastAsia="宋体"/>
      <w:color w:val="0000FF"/>
      <w:sz w:val="24"/>
      <w:szCs w:val="24"/>
      <w:u w:val="none"/>
    </w:rPr>
  </w:style>
  <w:style w:type="character" w:customStyle="1" w:styleId="684">
    <w:name w:val="EmailStyle5291"/>
    <w:semiHidden/>
    <w:uiPriority w:val="0"/>
    <w:rPr>
      <w:rFonts w:hint="default" w:ascii="Arial" w:hAnsi="Arial" w:eastAsia="宋体" w:cs="Arial"/>
      <w:color w:val="auto"/>
      <w:sz w:val="18"/>
      <w:szCs w:val="20"/>
    </w:rPr>
  </w:style>
  <w:style w:type="character" w:customStyle="1" w:styleId="685">
    <w:name w:val="样式 纯文本 + (西文) Times New Roman (中文) 仿宋_GB2312 小四 Char"/>
    <w:link w:val="686"/>
    <w:uiPriority w:val="0"/>
    <w:rPr>
      <w:rFonts w:ascii="Times New Roman" w:hAnsi="Times New Roman" w:eastAsia="仿宋_GB2312" w:cs="Times New Roman"/>
      <w:sz w:val="24"/>
      <w:szCs w:val="20"/>
    </w:rPr>
  </w:style>
  <w:style w:type="paragraph" w:customStyle="1" w:styleId="686">
    <w:name w:val="样式 纯文本 + (西文) Times New Roman (中文) 仿宋_GB2312 小四"/>
    <w:basedOn w:val="45"/>
    <w:link w:val="685"/>
    <w:uiPriority w:val="0"/>
    <w:pPr>
      <w:spacing w:line="360" w:lineRule="auto"/>
    </w:pPr>
    <w:rPr>
      <w:rFonts w:ascii="Times New Roman" w:hAnsi="Times New Roman" w:eastAsia="仿宋_GB2312"/>
      <w:sz w:val="24"/>
    </w:rPr>
  </w:style>
  <w:style w:type="character" w:customStyle="1" w:styleId="687">
    <w:name w:val="尾注文本 字符"/>
    <w:link w:val="52"/>
    <w:uiPriority w:val="0"/>
    <w:rPr>
      <w:rFonts w:ascii="Arial" w:hAnsi="Arial" w:eastAsia="宋体" w:cs="Times New Roman"/>
      <w:kern w:val="0"/>
      <w:szCs w:val="21"/>
    </w:rPr>
  </w:style>
  <w:style w:type="character" w:customStyle="1" w:styleId="688">
    <w:name w:val="正文首行缩进 Char1"/>
    <w:uiPriority w:val="99"/>
    <w:rPr>
      <w:rFonts w:ascii="宋体" w:eastAsia="宋体"/>
      <w:color w:val="FF0000"/>
      <w:sz w:val="21"/>
      <w:szCs w:val="21"/>
      <w:lang w:val="en-US" w:eastAsia="zh-CN" w:bidi="ar-SA"/>
    </w:rPr>
  </w:style>
  <w:style w:type="character" w:customStyle="1" w:styleId="689">
    <w:name w:val="Heading 2 Char"/>
    <w:locked/>
    <w:uiPriority w:val="0"/>
    <w:rPr>
      <w:rFonts w:eastAsia="黑体"/>
      <w:bCs/>
      <w:sz w:val="32"/>
      <w:szCs w:val="32"/>
      <w:lang w:bidi="ar-SA"/>
    </w:rPr>
  </w:style>
  <w:style w:type="character" w:customStyle="1" w:styleId="690">
    <w:name w:val="页脚 Char1"/>
    <w:qFormat/>
    <w:uiPriority w:val="0"/>
    <w:rPr>
      <w:sz w:val="15"/>
      <w:szCs w:val="18"/>
    </w:rPr>
  </w:style>
  <w:style w:type="character" w:customStyle="1" w:styleId="691">
    <w:name w:val="结束语 字符"/>
    <w:link w:val="32"/>
    <w:uiPriority w:val="0"/>
    <w:rPr>
      <w:rFonts w:ascii="Arial" w:hAnsi="Arial" w:eastAsia="宋体" w:cs="Times New Roman"/>
      <w:kern w:val="0"/>
      <w:szCs w:val="21"/>
    </w:rPr>
  </w:style>
  <w:style w:type="character" w:customStyle="1" w:styleId="692">
    <w:name w:val="FA插图 Char Char"/>
    <w:link w:val="693"/>
    <w:uiPriority w:val="0"/>
    <w:rPr>
      <w:rFonts w:ascii="Times New Roman" w:hAnsi="Times New Roman" w:eastAsia="宋体" w:cs="Times New Roman"/>
      <w:szCs w:val="24"/>
    </w:rPr>
  </w:style>
  <w:style w:type="paragraph" w:customStyle="1" w:styleId="693">
    <w:name w:val="FA插图"/>
    <w:basedOn w:val="1"/>
    <w:link w:val="692"/>
    <w:uiPriority w:val="0"/>
    <w:pPr>
      <w:spacing w:before="120" w:after="120"/>
      <w:jc w:val="center"/>
    </w:pPr>
    <w:rPr>
      <w:kern w:val="0"/>
      <w:sz w:val="20"/>
      <w:szCs w:val="24"/>
    </w:rPr>
  </w:style>
  <w:style w:type="character" w:customStyle="1" w:styleId="694">
    <w:name w:val="正文缩进1 Char4"/>
    <w:uiPriority w:val="0"/>
    <w:rPr>
      <w:rFonts w:eastAsia="宋体"/>
      <w:kern w:val="2"/>
      <w:sz w:val="21"/>
      <w:lang w:val="en-US" w:eastAsia="zh-CN" w:bidi="ar-SA"/>
    </w:rPr>
  </w:style>
  <w:style w:type="character" w:customStyle="1" w:styleId="695">
    <w:name w:val="EmailStyle7541"/>
    <w:semiHidden/>
    <w:uiPriority w:val="0"/>
    <w:rPr>
      <w:rFonts w:hint="default" w:ascii="Arial" w:hAnsi="Arial" w:eastAsia="宋体" w:cs="Arial"/>
      <w:color w:val="auto"/>
      <w:sz w:val="18"/>
      <w:szCs w:val="20"/>
    </w:rPr>
  </w:style>
  <w:style w:type="character" w:customStyle="1" w:styleId="696">
    <w:name w:val="正文文本 字符"/>
    <w:basedOn w:val="142"/>
    <w:link w:val="34"/>
    <w:uiPriority w:val="0"/>
  </w:style>
  <w:style w:type="character" w:customStyle="1" w:styleId="697">
    <w:name w:val="文章正文 Char"/>
    <w:link w:val="698"/>
    <w:uiPriority w:val="0"/>
    <w:rPr>
      <w:rFonts w:ascii="Times New Roman" w:hAnsi="Times New Roman" w:eastAsia="宋体" w:cs="Times New Roman"/>
      <w:sz w:val="24"/>
      <w:szCs w:val="24"/>
    </w:rPr>
  </w:style>
  <w:style w:type="paragraph" w:customStyle="1" w:styleId="698">
    <w:name w:val="文章正文"/>
    <w:basedOn w:val="1"/>
    <w:link w:val="697"/>
    <w:uiPriority w:val="0"/>
    <w:pPr>
      <w:spacing w:line="360" w:lineRule="auto"/>
      <w:ind w:firstLine="420"/>
    </w:pPr>
    <w:rPr>
      <w:kern w:val="0"/>
      <w:sz w:val="24"/>
      <w:szCs w:val="24"/>
    </w:rPr>
  </w:style>
  <w:style w:type="character" w:customStyle="1" w:styleId="699">
    <w:name w:val="新建表格 Char"/>
    <w:link w:val="700"/>
    <w:uiPriority w:val="0"/>
    <w:rPr>
      <w:rFonts w:ascii="Calibri" w:hAnsi="Calibri" w:eastAsia="宋体" w:cs="Times New Roman"/>
      <w:b/>
      <w:sz w:val="24"/>
      <w:szCs w:val="24"/>
    </w:rPr>
  </w:style>
  <w:style w:type="paragraph" w:customStyle="1" w:styleId="700">
    <w:name w:val="新建表格"/>
    <w:basedOn w:val="1"/>
    <w:link w:val="699"/>
    <w:qFormat/>
    <w:uiPriority w:val="0"/>
    <w:pPr>
      <w:spacing w:line="360" w:lineRule="auto"/>
      <w:contextualSpacing/>
    </w:pPr>
    <w:rPr>
      <w:b/>
      <w:kern w:val="0"/>
      <w:sz w:val="24"/>
      <w:szCs w:val="24"/>
    </w:rPr>
  </w:style>
  <w:style w:type="character" w:customStyle="1" w:styleId="701">
    <w:name w:val="符号1 Char"/>
    <w:link w:val="702"/>
    <w:uiPriority w:val="0"/>
    <w:rPr>
      <w:b/>
      <w:sz w:val="28"/>
      <w:szCs w:val="24"/>
    </w:rPr>
  </w:style>
  <w:style w:type="paragraph" w:customStyle="1" w:styleId="702">
    <w:name w:val="符号1"/>
    <w:next w:val="1"/>
    <w:link w:val="701"/>
    <w:qFormat/>
    <w:uiPriority w:val="0"/>
    <w:pPr>
      <w:numPr>
        <w:ilvl w:val="0"/>
        <w:numId w:val="34"/>
      </w:numPr>
      <w:spacing w:line="360" w:lineRule="auto"/>
      <w:contextualSpacing/>
    </w:pPr>
    <w:rPr>
      <w:rFonts w:ascii="Times New Roman" w:hAnsi="Times New Roman" w:eastAsia="宋体" w:cs="Times New Roman"/>
      <w:b/>
      <w:sz w:val="28"/>
      <w:szCs w:val="24"/>
      <w:lang w:val="en-US" w:eastAsia="zh-CN" w:bidi="ar-SA"/>
    </w:rPr>
  </w:style>
  <w:style w:type="character" w:customStyle="1" w:styleId="703">
    <w:name w:val="副标题 字符"/>
    <w:link w:val="64"/>
    <w:uiPriority w:val="0"/>
    <w:rPr>
      <w:rFonts w:ascii="Cambria" w:hAnsi="Cambria" w:eastAsia="宋体" w:cs="Times New Roman"/>
      <w:b/>
      <w:bCs/>
      <w:kern w:val="28"/>
      <w:sz w:val="32"/>
      <w:szCs w:val="32"/>
    </w:rPr>
  </w:style>
  <w:style w:type="character" w:customStyle="1" w:styleId="704">
    <w:name w:val="不明显强调2"/>
    <w:qFormat/>
    <w:uiPriority w:val="19"/>
    <w:rPr>
      <w:i/>
      <w:iCs/>
      <w:color w:val="808080"/>
    </w:rPr>
  </w:style>
  <w:style w:type="character" w:customStyle="1" w:styleId="705">
    <w:name w:val="彩色网格 - 强调文字颜色 1 Char"/>
    <w:link w:val="706"/>
    <w:uiPriority w:val="29"/>
    <w:rPr>
      <w:rFonts w:ascii="Calibri" w:hAnsi="Calibri" w:eastAsia="宋体" w:cs="Times New Roman"/>
      <w:i/>
      <w:iCs/>
      <w:color w:val="000000"/>
      <w:sz w:val="24"/>
      <w:szCs w:val="24"/>
    </w:rPr>
  </w:style>
  <w:style w:type="paragraph" w:customStyle="1" w:styleId="706">
    <w:name w:val="彩色网格 - 强调文字颜色 11"/>
    <w:basedOn w:val="1"/>
    <w:next w:val="1"/>
    <w:link w:val="705"/>
    <w:qFormat/>
    <w:uiPriority w:val="29"/>
    <w:pPr>
      <w:spacing w:line="360" w:lineRule="auto"/>
      <w:ind w:firstLine="200" w:firstLineChars="200"/>
      <w:contextualSpacing/>
    </w:pPr>
    <w:rPr>
      <w:i/>
      <w:iCs/>
      <w:color w:val="000000"/>
      <w:kern w:val="0"/>
      <w:sz w:val="24"/>
      <w:szCs w:val="24"/>
    </w:rPr>
  </w:style>
  <w:style w:type="character" w:customStyle="1" w:styleId="707">
    <w:name w:val="明显参考2"/>
    <w:qFormat/>
    <w:uiPriority w:val="32"/>
    <w:rPr>
      <w:b/>
      <w:bCs/>
      <w:smallCaps/>
      <w:color w:val="C0504D"/>
      <w:spacing w:val="5"/>
      <w:u w:val="single"/>
    </w:rPr>
  </w:style>
  <w:style w:type="character" w:customStyle="1" w:styleId="708">
    <w:name w:val="Std.Z.1 Char"/>
    <w:link w:val="709"/>
    <w:uiPriority w:val="0"/>
    <w:rPr>
      <w:rFonts w:ascii="Calibri" w:hAnsi="Calibri" w:eastAsia="宋体" w:cs="Times New Roman"/>
      <w:b/>
      <w:kern w:val="0"/>
      <w:sz w:val="24"/>
      <w:szCs w:val="24"/>
    </w:rPr>
  </w:style>
  <w:style w:type="paragraph" w:customStyle="1" w:styleId="709">
    <w:name w:val="Std.Z.1"/>
    <w:basedOn w:val="1"/>
    <w:link w:val="708"/>
    <w:qFormat/>
    <w:uiPriority w:val="0"/>
    <w:pPr>
      <w:adjustRightInd w:val="0"/>
      <w:spacing w:beforeLines="50" w:line="360" w:lineRule="auto"/>
      <w:ind w:left="1202" w:hanging="720"/>
      <w:textAlignment w:val="baseline"/>
    </w:pPr>
    <w:rPr>
      <w:b/>
      <w:kern w:val="0"/>
      <w:sz w:val="24"/>
      <w:szCs w:val="24"/>
    </w:rPr>
  </w:style>
  <w:style w:type="character" w:customStyle="1" w:styleId="710">
    <w:name w:val="正文文本缩进 2 字符"/>
    <w:link w:val="51"/>
    <w:uiPriority w:val="0"/>
    <w:rPr>
      <w:rFonts w:ascii="Times New Roman" w:hAnsi="Times New Roman" w:eastAsia="宋体" w:cs="Times New Roman"/>
      <w:szCs w:val="24"/>
    </w:rPr>
  </w:style>
  <w:style w:type="character" w:customStyle="1" w:styleId="711">
    <w:name w:val="textfont1"/>
    <w:uiPriority w:val="0"/>
    <w:rPr>
      <w:spacing w:val="31680"/>
      <w:sz w:val="26"/>
      <w:szCs w:val="26"/>
    </w:rPr>
  </w:style>
  <w:style w:type="character" w:customStyle="1" w:styleId="712">
    <w:name w:val="pi1"/>
    <w:uiPriority w:val="0"/>
    <w:rPr>
      <w:color w:val="0000FF"/>
    </w:rPr>
  </w:style>
  <w:style w:type="character" w:customStyle="1" w:styleId="713">
    <w:name w:val="tx1"/>
    <w:uiPriority w:val="0"/>
    <w:rPr>
      <w:b/>
      <w:bCs/>
    </w:rPr>
  </w:style>
  <w:style w:type="character" w:customStyle="1" w:styleId="714">
    <w:name w:val="正文首行缩进 Char Char Char Char Char Char Char Char Char Char Char Char Char Char Char Char Char Char Char Char Char2"/>
    <w:uiPriority w:val="0"/>
    <w:rPr>
      <w:rFonts w:eastAsia="宋体"/>
      <w:kern w:val="2"/>
      <w:sz w:val="24"/>
      <w:szCs w:val="24"/>
      <w:lang w:val="en-US" w:eastAsia="zh-CN" w:bidi="ar-SA"/>
    </w:rPr>
  </w:style>
  <w:style w:type="character" w:customStyle="1" w:styleId="715">
    <w:name w:val="themebody1"/>
    <w:uiPriority w:val="0"/>
    <w:rPr>
      <w:color w:val="FFFFFF"/>
    </w:rPr>
  </w:style>
  <w:style w:type="character" w:customStyle="1" w:styleId="716">
    <w:name w:val="表格 Char Char"/>
    <w:link w:val="717"/>
    <w:uiPriority w:val="0"/>
    <w:rPr>
      <w:rFonts w:ascii="Courier New" w:hAnsi="Courier New" w:eastAsia="宋体" w:cs="Times New Roman"/>
      <w:color w:val="000000"/>
      <w:sz w:val="24"/>
      <w:szCs w:val="24"/>
    </w:rPr>
  </w:style>
  <w:style w:type="paragraph" w:customStyle="1" w:styleId="717">
    <w:name w:val="表格"/>
    <w:basedOn w:val="1"/>
    <w:link w:val="716"/>
    <w:uiPriority w:val="0"/>
    <w:pPr>
      <w:autoSpaceDE w:val="0"/>
      <w:autoSpaceDN w:val="0"/>
      <w:adjustRightInd w:val="0"/>
      <w:snapToGrid w:val="0"/>
      <w:spacing w:before="40" w:after="20"/>
      <w:textAlignment w:val="baseline"/>
    </w:pPr>
    <w:rPr>
      <w:rFonts w:ascii="Courier New" w:hAnsi="Courier New"/>
      <w:color w:val="000000"/>
      <w:kern w:val="0"/>
      <w:sz w:val="24"/>
      <w:szCs w:val="24"/>
    </w:rPr>
  </w:style>
  <w:style w:type="character" w:customStyle="1" w:styleId="718">
    <w:name w:val="样式4-4级标题 Char"/>
    <w:link w:val="719"/>
    <w:uiPriority w:val="0"/>
    <w:rPr>
      <w:rFonts w:ascii="宋体" w:hAnsi="宋体" w:eastAsia="宋体" w:cs="Times New Roman"/>
      <w:b/>
      <w:bCs/>
      <w:iCs/>
      <w:kern w:val="0"/>
      <w:sz w:val="24"/>
      <w:szCs w:val="24"/>
      <w:lang w:bidi="en-US"/>
    </w:rPr>
  </w:style>
  <w:style w:type="paragraph" w:customStyle="1" w:styleId="719">
    <w:name w:val="样式4-4级标题"/>
    <w:basedOn w:val="6"/>
    <w:link w:val="718"/>
    <w:qFormat/>
    <w:uiPriority w:val="0"/>
    <w:pPr>
      <w:keepNext w:val="0"/>
      <w:keepLines w:val="0"/>
      <w:numPr>
        <w:ilvl w:val="0"/>
        <w:numId w:val="0"/>
      </w:numPr>
      <w:spacing w:before="200"/>
      <w:ind w:left="360"/>
    </w:pPr>
    <w:rPr>
      <w:rFonts w:ascii="宋体" w:hAnsi="宋体" w:eastAsia="宋体"/>
      <w:b w:val="0"/>
      <w:iCs/>
      <w:sz w:val="24"/>
      <w:szCs w:val="24"/>
      <w:lang w:bidi="en-US"/>
    </w:rPr>
  </w:style>
  <w:style w:type="character" w:customStyle="1" w:styleId="720">
    <w:name w:val="z-窗体底端 Char"/>
    <w:link w:val="721"/>
    <w:uiPriority w:val="99"/>
    <w:rPr>
      <w:rFonts w:ascii="Arial" w:hAnsi="Arial" w:eastAsia="宋体" w:cs="Times New Roman"/>
      <w:vanish/>
      <w:kern w:val="0"/>
      <w:sz w:val="16"/>
      <w:szCs w:val="16"/>
    </w:rPr>
  </w:style>
  <w:style w:type="paragraph" w:customStyle="1" w:styleId="721">
    <w:name w:val="z-窗体底端1"/>
    <w:basedOn w:val="1"/>
    <w:next w:val="1"/>
    <w:link w:val="720"/>
    <w:uiPriority w:val="99"/>
    <w:pPr>
      <w:pBdr>
        <w:top w:val="single" w:color="auto" w:sz="6" w:space="1"/>
      </w:pBdr>
      <w:jc w:val="center"/>
    </w:pPr>
    <w:rPr>
      <w:rFonts w:ascii="Arial" w:hAnsi="Arial"/>
      <w:vanish/>
      <w:kern w:val="0"/>
      <w:sz w:val="16"/>
      <w:szCs w:val="16"/>
    </w:rPr>
  </w:style>
  <w:style w:type="character" w:customStyle="1" w:styleId="722">
    <w:name w:val="正文1 Char"/>
    <w:link w:val="723"/>
    <w:uiPriority w:val="0"/>
    <w:rPr>
      <w:rFonts w:ascii="Times New Roman" w:hAnsi="Times New Roman" w:eastAsia="宋体" w:cs="Times New Roman"/>
      <w:sz w:val="24"/>
      <w:szCs w:val="24"/>
    </w:rPr>
  </w:style>
  <w:style w:type="paragraph" w:customStyle="1" w:styleId="723">
    <w:name w:val="正文1"/>
    <w:basedOn w:val="1"/>
    <w:link w:val="722"/>
    <w:qFormat/>
    <w:uiPriority w:val="0"/>
    <w:pPr>
      <w:spacing w:before="156" w:after="156" w:line="0" w:lineRule="atLeast"/>
      <w:ind w:firstLine="480" w:firstLineChars="200"/>
    </w:pPr>
    <w:rPr>
      <w:kern w:val="0"/>
      <w:sz w:val="24"/>
      <w:szCs w:val="24"/>
    </w:rPr>
  </w:style>
  <w:style w:type="character" w:customStyle="1" w:styleId="724">
    <w:name w:val="样式2 Char"/>
    <w:uiPriority w:val="0"/>
    <w:rPr>
      <w:rFonts w:ascii="宋体" w:hAnsi="宋体" w:eastAsia="宋体" w:cs="Times New Roman"/>
      <w:b/>
      <w:bCs/>
      <w:kern w:val="2"/>
      <w:sz w:val="32"/>
      <w:szCs w:val="32"/>
    </w:rPr>
  </w:style>
  <w:style w:type="character" w:customStyle="1" w:styleId="725">
    <w:name w:val="EmailStyle3131"/>
    <w:semiHidden/>
    <w:qFormat/>
    <w:uiPriority w:val="0"/>
    <w:rPr>
      <w:rFonts w:ascii="宋体" w:eastAsia="宋体"/>
      <w:color w:val="0000FF"/>
      <w:sz w:val="24"/>
      <w:szCs w:val="24"/>
      <w:u w:val="none"/>
    </w:rPr>
  </w:style>
  <w:style w:type="character" w:customStyle="1" w:styleId="726">
    <w:name w:val="标题 3 Char1"/>
    <w:uiPriority w:val="0"/>
    <w:rPr>
      <w:rFonts w:eastAsia="楷体_GB2312"/>
      <w:b/>
      <w:bCs/>
      <w:kern w:val="2"/>
      <w:sz w:val="30"/>
      <w:szCs w:val="32"/>
      <w:lang w:val="en-US" w:eastAsia="zh-CN" w:bidi="ar-SA"/>
    </w:rPr>
  </w:style>
  <w:style w:type="character" w:customStyle="1" w:styleId="727">
    <w:name w:val="EmailStyle3721"/>
    <w:semiHidden/>
    <w:uiPriority w:val="0"/>
    <w:rPr>
      <w:rFonts w:hint="default" w:ascii="Arial" w:hAnsi="Arial" w:eastAsia="宋体" w:cs="Arial"/>
      <w:color w:val="auto"/>
      <w:sz w:val="18"/>
      <w:szCs w:val="20"/>
    </w:rPr>
  </w:style>
  <w:style w:type="character" w:customStyle="1" w:styleId="728">
    <w:name w:val="title_emphlight1"/>
    <w:uiPriority w:val="0"/>
    <w:rPr>
      <w:rFonts w:hint="default" w:ascii="Arial" w:hAnsi="Arial" w:cs="Arial"/>
      <w:b/>
      <w:bCs/>
      <w:color w:val="666666"/>
      <w:sz w:val="18"/>
      <w:szCs w:val="18"/>
    </w:rPr>
  </w:style>
  <w:style w:type="character" w:customStyle="1" w:styleId="729">
    <w:name w:val="样式 金保文档标准正文 Char + 宋体1 Char"/>
    <w:link w:val="730"/>
    <w:uiPriority w:val="0"/>
    <w:rPr>
      <w:rFonts w:ascii="宋体" w:hAnsi="宋体" w:eastAsia="宋体" w:cs="Times New Roman"/>
      <w:sz w:val="24"/>
      <w:szCs w:val="24"/>
    </w:rPr>
  </w:style>
  <w:style w:type="paragraph" w:customStyle="1" w:styleId="730">
    <w:name w:val="样式 金保文档标准正文 Char + 宋体1"/>
    <w:basedOn w:val="1"/>
    <w:link w:val="729"/>
    <w:uiPriority w:val="0"/>
    <w:pPr>
      <w:spacing w:line="360" w:lineRule="auto"/>
      <w:ind w:firstLine="480" w:firstLineChars="200"/>
    </w:pPr>
    <w:rPr>
      <w:rFonts w:ascii="宋体" w:hAnsi="宋体"/>
      <w:kern w:val="0"/>
      <w:sz w:val="24"/>
      <w:szCs w:val="24"/>
    </w:rPr>
  </w:style>
  <w:style w:type="character" w:customStyle="1" w:styleId="731">
    <w:name w:val="标题 3 Char Char"/>
    <w:uiPriority w:val="0"/>
    <w:rPr>
      <w:rFonts w:ascii="宋体" w:hAnsi="宋体" w:eastAsia="宋体"/>
      <w:b/>
      <w:kern w:val="2"/>
      <w:sz w:val="28"/>
      <w:szCs w:val="32"/>
      <w:lang w:val="en-US" w:eastAsia="zh-CN" w:bidi="ar-SA"/>
    </w:rPr>
  </w:style>
  <w:style w:type="character" w:customStyle="1" w:styleId="732">
    <w:name w:val="标点1 Char"/>
    <w:link w:val="455"/>
    <w:uiPriority w:val="0"/>
    <w:rPr>
      <w:rFonts w:ascii="Times New Roman" w:hAnsi="Times New Roman" w:eastAsia="宋体" w:cs="Times New Roman"/>
      <w:b/>
      <w:sz w:val="24"/>
      <w:szCs w:val="24"/>
    </w:rPr>
  </w:style>
  <w:style w:type="character" w:customStyle="1" w:styleId="733">
    <w:name w:val="五级目录 Char"/>
    <w:link w:val="734"/>
    <w:uiPriority w:val="0"/>
    <w:rPr>
      <w:rFonts w:ascii="Times New Roman" w:hAnsi="Times New Roman" w:eastAsia="宋体" w:cs="Times New Roman"/>
      <w:b/>
      <w:bCs/>
      <w:sz w:val="28"/>
      <w:szCs w:val="28"/>
    </w:rPr>
  </w:style>
  <w:style w:type="paragraph" w:customStyle="1" w:styleId="734">
    <w:name w:val="五级目录"/>
    <w:basedOn w:val="7"/>
    <w:link w:val="733"/>
    <w:qFormat/>
    <w:uiPriority w:val="0"/>
    <w:pPr>
      <w:numPr>
        <w:ilvl w:val="0"/>
        <w:numId w:val="0"/>
      </w:numPr>
      <w:spacing w:before="280" w:after="290" w:line="376" w:lineRule="auto"/>
      <w:ind w:left="1"/>
    </w:pPr>
    <w:rPr>
      <w:rFonts w:eastAsia="宋体"/>
      <w:b/>
    </w:rPr>
  </w:style>
  <w:style w:type="character" w:customStyle="1" w:styleId="735">
    <w:name w:val="正文样式 Char"/>
    <w:link w:val="736"/>
    <w:uiPriority w:val="0"/>
    <w:rPr>
      <w:rFonts w:ascii="Times New Roman" w:hAnsi="Times New Roman" w:eastAsia="宋体" w:cs="Times New Roman"/>
      <w:sz w:val="24"/>
      <w:szCs w:val="24"/>
    </w:rPr>
  </w:style>
  <w:style w:type="paragraph" w:customStyle="1" w:styleId="736">
    <w:name w:val="正文样式"/>
    <w:basedOn w:val="1"/>
    <w:link w:val="735"/>
    <w:qFormat/>
    <w:uiPriority w:val="0"/>
    <w:pPr>
      <w:spacing w:line="360" w:lineRule="auto"/>
      <w:ind w:firstLine="420"/>
    </w:pPr>
    <w:rPr>
      <w:kern w:val="0"/>
      <w:sz w:val="24"/>
      <w:szCs w:val="24"/>
    </w:rPr>
  </w:style>
  <w:style w:type="character" w:customStyle="1" w:styleId="737">
    <w:name w:val="EmailStyle5101"/>
    <w:semiHidden/>
    <w:uiPriority w:val="0"/>
    <w:rPr>
      <w:rFonts w:ascii="宋体" w:eastAsia="宋体"/>
      <w:color w:val="0000FF"/>
      <w:sz w:val="24"/>
      <w:szCs w:val="24"/>
      <w:u w:val="none"/>
    </w:rPr>
  </w:style>
  <w:style w:type="character" w:customStyle="1" w:styleId="738">
    <w:name w:val="加粗"/>
    <w:uiPriority w:val="0"/>
    <w:rPr>
      <w:b/>
    </w:rPr>
  </w:style>
  <w:style w:type="character" w:customStyle="1" w:styleId="739">
    <w:name w:val="正文（绿盟科技） Char"/>
    <w:link w:val="617"/>
    <w:uiPriority w:val="0"/>
    <w:rPr>
      <w:rFonts w:ascii="Arial" w:hAnsi="Arial"/>
      <w:szCs w:val="21"/>
      <w:lang w:bidi="ar-SA"/>
    </w:rPr>
  </w:style>
  <w:style w:type="character" w:customStyle="1" w:styleId="740">
    <w:name w:val="变更与声明加粗（绿盟科技） Char Char"/>
    <w:link w:val="741"/>
    <w:uiPriority w:val="0"/>
    <w:rPr>
      <w:rFonts w:ascii="Arial" w:hAnsi="Arial" w:eastAsia="宋体" w:cs="Times New Roman"/>
      <w:b/>
      <w:kern w:val="0"/>
      <w:sz w:val="18"/>
      <w:szCs w:val="21"/>
    </w:rPr>
  </w:style>
  <w:style w:type="paragraph" w:customStyle="1" w:styleId="741">
    <w:name w:val="变更与声明加粗（绿盟科技）"/>
    <w:basedOn w:val="617"/>
    <w:link w:val="740"/>
    <w:qFormat/>
    <w:uiPriority w:val="0"/>
    <w:pPr>
      <w:ind w:left="50" w:leftChars="50" w:right="50" w:rightChars="50"/>
    </w:pPr>
    <w:rPr>
      <w:b/>
      <w:sz w:val="18"/>
    </w:rPr>
  </w:style>
  <w:style w:type="character" w:customStyle="1" w:styleId="742">
    <w:name w:val="Std.2 Char"/>
    <w:link w:val="252"/>
    <w:uiPriority w:val="0"/>
    <w:rPr>
      <w:rFonts w:ascii="Times New Roman" w:hAnsi="Times New Roman" w:eastAsia="宋体" w:cs="Times New Roman"/>
      <w:b/>
      <w:bCs/>
      <w:color w:val="000000"/>
      <w:sz w:val="36"/>
      <w:szCs w:val="36"/>
    </w:rPr>
  </w:style>
  <w:style w:type="character" w:customStyle="1" w:styleId="743">
    <w:name w:val="Content1 Char Char"/>
    <w:link w:val="744"/>
    <w:uiPriority w:val="0"/>
    <w:rPr>
      <w:rFonts w:ascii="宋体" w:hAnsi="宋体" w:eastAsia="宋体" w:cs="Times New Roman"/>
      <w:snapToGrid/>
      <w:sz w:val="22"/>
      <w:lang w:val="en-GB"/>
    </w:rPr>
  </w:style>
  <w:style w:type="paragraph" w:customStyle="1" w:styleId="744">
    <w:name w:val="Content1 Char"/>
    <w:basedOn w:val="1"/>
    <w:link w:val="743"/>
    <w:uiPriority w:val="0"/>
    <w:pPr>
      <w:spacing w:beforeLines="50" w:line="360" w:lineRule="auto"/>
      <w:ind w:firstLine="418"/>
    </w:pPr>
    <w:rPr>
      <w:rFonts w:ascii="宋体" w:hAnsi="宋体"/>
      <w:snapToGrid w:val="0"/>
      <w:kern w:val="0"/>
      <w:sz w:val="22"/>
      <w:szCs w:val="20"/>
      <w:lang w:val="en-GB"/>
    </w:rPr>
  </w:style>
  <w:style w:type="character" w:customStyle="1" w:styleId="745">
    <w:name w:val="style1"/>
    <w:uiPriority w:val="0"/>
  </w:style>
  <w:style w:type="character" w:customStyle="1" w:styleId="746">
    <w:name w:val="Heading 6 Char"/>
    <w:locked/>
    <w:uiPriority w:val="0"/>
    <w:rPr>
      <w:rFonts w:eastAsia="黑体"/>
      <w:bCs/>
      <w:sz w:val="24"/>
      <w:szCs w:val="24"/>
      <w:lang w:bidi="ar-SA"/>
    </w:rPr>
  </w:style>
  <w:style w:type="character" w:customStyle="1" w:styleId="747">
    <w:name w:val="普通文字1 Char4"/>
    <w:uiPriority w:val="0"/>
    <w:rPr>
      <w:rFonts w:ascii="宋体" w:hAnsi="Courier New" w:eastAsia="宋体"/>
      <w:kern w:val="2"/>
      <w:sz w:val="21"/>
      <w:lang w:val="en-US" w:eastAsia="zh-CN" w:bidi="ar-SA"/>
    </w:rPr>
  </w:style>
  <w:style w:type="character" w:customStyle="1" w:styleId="748">
    <w:name w:val="HD正文1 Char1"/>
    <w:uiPriority w:val="0"/>
    <w:rPr>
      <w:rFonts w:ascii="宋体" w:eastAsia="宋体"/>
      <w:kern w:val="2"/>
      <w:sz w:val="24"/>
      <w:lang w:val="en-US" w:eastAsia="zh-CN" w:bidi="ar-SA"/>
    </w:rPr>
  </w:style>
  <w:style w:type="character" w:customStyle="1" w:styleId="749">
    <w:name w:val="EmailStyle8481"/>
    <w:semiHidden/>
    <w:uiPriority w:val="0"/>
    <w:rPr>
      <w:rFonts w:ascii="宋体" w:eastAsia="宋体"/>
      <w:color w:val="0000FF"/>
      <w:sz w:val="24"/>
      <w:szCs w:val="24"/>
      <w:u w:val="none"/>
    </w:rPr>
  </w:style>
  <w:style w:type="character" w:customStyle="1" w:styleId="750">
    <w:name w:val="EmailStyle865"/>
    <w:semiHidden/>
    <w:uiPriority w:val="0"/>
    <w:rPr>
      <w:rFonts w:ascii="宋体" w:eastAsia="宋体"/>
      <w:color w:val="0000FF"/>
      <w:sz w:val="24"/>
      <w:szCs w:val="24"/>
      <w:u w:val="none"/>
    </w:rPr>
  </w:style>
  <w:style w:type="character" w:customStyle="1" w:styleId="751">
    <w:name w:val="EmailStyle866"/>
    <w:semiHidden/>
    <w:uiPriority w:val="0"/>
    <w:rPr>
      <w:rFonts w:hint="default" w:ascii="Arial" w:hAnsi="Arial" w:eastAsia="宋体" w:cs="Arial"/>
      <w:color w:val="auto"/>
      <w:sz w:val="18"/>
      <w:szCs w:val="20"/>
    </w:rPr>
  </w:style>
  <w:style w:type="character" w:customStyle="1" w:styleId="752">
    <w:name w:val="b1"/>
    <w:uiPriority w:val="0"/>
    <w:rPr>
      <w:rFonts w:hint="default" w:ascii="Courier New" w:hAnsi="Courier New" w:cs="Courier New"/>
      <w:b/>
      <w:bCs/>
      <w:color w:val="FF0000"/>
      <w:u w:val="none"/>
    </w:rPr>
  </w:style>
  <w:style w:type="character" w:customStyle="1" w:styleId="753">
    <w:name w:val="EmailStyle5751"/>
    <w:semiHidden/>
    <w:uiPriority w:val="0"/>
    <w:rPr>
      <w:rFonts w:hint="default" w:ascii="Arial" w:hAnsi="Arial" w:eastAsia="宋体" w:cs="Arial"/>
      <w:color w:val="auto"/>
      <w:sz w:val="18"/>
      <w:szCs w:val="20"/>
    </w:rPr>
  </w:style>
  <w:style w:type="character" w:customStyle="1" w:styleId="754">
    <w:name w:val="EmailStyle5941"/>
    <w:semiHidden/>
    <w:uiPriority w:val="0"/>
    <w:rPr>
      <w:rFonts w:ascii="宋体" w:eastAsia="宋体"/>
      <w:color w:val="0000FF"/>
      <w:sz w:val="24"/>
      <w:szCs w:val="24"/>
      <w:u w:val="none"/>
    </w:rPr>
  </w:style>
  <w:style w:type="character" w:customStyle="1" w:styleId="755">
    <w:name w:val="EmailStyle620"/>
    <w:semiHidden/>
    <w:uiPriority w:val="0"/>
    <w:rPr>
      <w:rFonts w:hint="default" w:ascii="Arial" w:hAnsi="Arial" w:eastAsia="宋体" w:cs="Arial"/>
      <w:color w:val="auto"/>
      <w:sz w:val="18"/>
      <w:szCs w:val="20"/>
    </w:rPr>
  </w:style>
  <w:style w:type="character" w:customStyle="1" w:styleId="756">
    <w:name w:val="EmailStyle624"/>
    <w:semiHidden/>
    <w:uiPriority w:val="0"/>
    <w:rPr>
      <w:rFonts w:hint="default" w:ascii="Arial" w:hAnsi="Arial" w:eastAsia="宋体" w:cs="Arial"/>
      <w:color w:val="auto"/>
      <w:sz w:val="18"/>
      <w:szCs w:val="20"/>
    </w:rPr>
  </w:style>
  <w:style w:type="character" w:customStyle="1" w:styleId="757">
    <w:name w:val="EmailStyle625"/>
    <w:semiHidden/>
    <w:uiPriority w:val="0"/>
    <w:rPr>
      <w:rFonts w:ascii="宋体" w:eastAsia="宋体"/>
      <w:color w:val="0000FF"/>
      <w:sz w:val="24"/>
      <w:szCs w:val="24"/>
      <w:u w:val="none"/>
    </w:rPr>
  </w:style>
  <w:style w:type="character" w:customStyle="1" w:styleId="758">
    <w:name w:val="EmailStyle630"/>
    <w:semiHidden/>
    <w:uiPriority w:val="0"/>
    <w:rPr>
      <w:rFonts w:hint="default" w:ascii="Arial" w:hAnsi="Arial" w:eastAsia="宋体" w:cs="Arial"/>
      <w:color w:val="auto"/>
      <w:sz w:val="18"/>
      <w:szCs w:val="20"/>
    </w:rPr>
  </w:style>
  <w:style w:type="character" w:customStyle="1" w:styleId="759">
    <w:name w:val="paragraph1 Char"/>
    <w:uiPriority w:val="0"/>
    <w:rPr>
      <w:rFonts w:eastAsia="宋体"/>
      <w:kern w:val="2"/>
      <w:sz w:val="24"/>
      <w:szCs w:val="24"/>
      <w:lang w:val="en-US" w:eastAsia="zh-CN" w:bidi="ar-SA"/>
    </w:rPr>
  </w:style>
  <w:style w:type="character" w:customStyle="1" w:styleId="760">
    <w:name w:val="EmailStyle1058"/>
    <w:semiHidden/>
    <w:uiPriority w:val="0"/>
    <w:rPr>
      <w:rFonts w:hint="default" w:ascii="Arial" w:hAnsi="Arial" w:eastAsia="宋体" w:cs="Arial"/>
      <w:color w:val="auto"/>
      <w:sz w:val="18"/>
      <w:szCs w:val="20"/>
    </w:rPr>
  </w:style>
  <w:style w:type="character" w:customStyle="1" w:styleId="761">
    <w:name w:val="正文-zy Char"/>
    <w:link w:val="762"/>
    <w:uiPriority w:val="0"/>
    <w:rPr>
      <w:rFonts w:ascii="Calibri" w:hAnsi="Calibri" w:eastAsia="宋体" w:cs="Times New Roman"/>
      <w:sz w:val="24"/>
    </w:rPr>
  </w:style>
  <w:style w:type="paragraph" w:customStyle="1" w:styleId="762">
    <w:name w:val="正文-zy"/>
    <w:basedOn w:val="1"/>
    <w:link w:val="761"/>
    <w:qFormat/>
    <w:uiPriority w:val="0"/>
    <w:pPr>
      <w:spacing w:line="360" w:lineRule="auto"/>
      <w:ind w:firstLine="480" w:firstLineChars="200"/>
    </w:pPr>
    <w:rPr>
      <w:kern w:val="0"/>
      <w:sz w:val="24"/>
      <w:szCs w:val="20"/>
    </w:rPr>
  </w:style>
  <w:style w:type="character" w:customStyle="1" w:styleId="763">
    <w:name w:val="正文首行缩进两字 Char"/>
    <w:link w:val="764"/>
    <w:uiPriority w:val="0"/>
    <w:rPr>
      <w:rFonts w:ascii="Times New Roman" w:hAnsi="Times New Roman"/>
      <w:sz w:val="24"/>
      <w:szCs w:val="24"/>
      <w:lang w:bidi="ar-SA"/>
    </w:rPr>
  </w:style>
  <w:style w:type="paragraph" w:customStyle="1" w:styleId="764">
    <w:name w:val="正文首行缩进两字"/>
    <w:link w:val="763"/>
    <w:uiPriority w:val="0"/>
    <w:pPr>
      <w:spacing w:afterLines="50" w:line="300" w:lineRule="auto"/>
      <w:ind w:firstLine="480" w:firstLineChars="200"/>
    </w:pPr>
    <w:rPr>
      <w:rFonts w:ascii="Times New Roman" w:hAnsi="Times New Roman" w:eastAsia="宋体" w:cs="Times New Roman"/>
      <w:sz w:val="24"/>
      <w:szCs w:val="24"/>
      <w:lang w:val="en-US" w:eastAsia="zh-CN" w:bidi="ar-SA"/>
    </w:rPr>
  </w:style>
  <w:style w:type="character" w:customStyle="1" w:styleId="765">
    <w:name w:val="正文3 Char"/>
    <w:link w:val="766"/>
    <w:uiPriority w:val="0"/>
    <w:rPr>
      <w:rFonts w:ascii="Times New Roman" w:hAnsi="Times New Roman" w:eastAsia="宋体" w:cs="Times New Roman"/>
      <w:szCs w:val="24"/>
    </w:rPr>
  </w:style>
  <w:style w:type="paragraph" w:customStyle="1" w:styleId="766">
    <w:name w:val="正文3"/>
    <w:basedOn w:val="1"/>
    <w:link w:val="765"/>
    <w:uiPriority w:val="0"/>
    <w:rPr>
      <w:kern w:val="0"/>
      <w:sz w:val="20"/>
      <w:szCs w:val="24"/>
    </w:rPr>
  </w:style>
  <w:style w:type="character" w:customStyle="1" w:styleId="767">
    <w:name w:val="myp112"/>
    <w:uiPriority w:val="0"/>
    <w:rPr>
      <w:rFonts w:hint="default" w:ascii="ˎ̥" w:hAnsi="ˎ̥"/>
      <w:color w:val="000000"/>
      <w:sz w:val="22"/>
      <w:szCs w:val="22"/>
      <w:u w:val="none"/>
    </w:rPr>
  </w:style>
  <w:style w:type="character" w:customStyle="1" w:styleId="768">
    <w:name w:val="Ò³Ã¼ Char Char"/>
    <w:uiPriority w:val="0"/>
    <w:rPr>
      <w:rFonts w:ascii="Times New Roman" w:hAnsi="Times New Roman" w:eastAsia="宋体" w:cs="Times New Roman"/>
      <w:kern w:val="0"/>
      <w:sz w:val="18"/>
      <w:szCs w:val="18"/>
    </w:rPr>
  </w:style>
  <w:style w:type="character" w:customStyle="1" w:styleId="769">
    <w:name w:val="标题5级 Char"/>
    <w:link w:val="770"/>
    <w:uiPriority w:val="0"/>
    <w:rPr>
      <w:rFonts w:ascii="Times New Roman" w:hAnsi="Times New Roman" w:eastAsia="宋体" w:cs="Times New Roman"/>
      <w:szCs w:val="24"/>
    </w:rPr>
  </w:style>
  <w:style w:type="paragraph" w:customStyle="1" w:styleId="770">
    <w:name w:val="标题5级"/>
    <w:basedOn w:val="21"/>
    <w:link w:val="769"/>
    <w:uiPriority w:val="0"/>
  </w:style>
  <w:style w:type="character" w:customStyle="1" w:styleId="771">
    <w:name w:val="标题4级 Char"/>
    <w:link w:val="772"/>
    <w:uiPriority w:val="0"/>
    <w:rPr>
      <w:rFonts w:ascii="Times New Roman" w:hAnsi="Times New Roman" w:eastAsia="宋体" w:cs="Times New Roman"/>
      <w:szCs w:val="24"/>
    </w:rPr>
  </w:style>
  <w:style w:type="paragraph" w:customStyle="1" w:styleId="772">
    <w:name w:val="标题4级"/>
    <w:basedOn w:val="21"/>
    <w:link w:val="771"/>
    <w:uiPriority w:val="0"/>
  </w:style>
  <w:style w:type="character" w:customStyle="1" w:styleId="773">
    <w:name w:val="正文内容 Char"/>
    <w:link w:val="774"/>
    <w:uiPriority w:val="0"/>
    <w:rPr>
      <w:rFonts w:ascii="Times New Roman" w:hAnsi="Times New Roman" w:eastAsia="楷体_GB2312" w:cs="Times New Roman"/>
      <w:sz w:val="24"/>
      <w:szCs w:val="24"/>
    </w:rPr>
  </w:style>
  <w:style w:type="paragraph" w:customStyle="1" w:styleId="774">
    <w:name w:val="正文内容"/>
    <w:basedOn w:val="1"/>
    <w:link w:val="773"/>
    <w:uiPriority w:val="0"/>
    <w:pPr>
      <w:spacing w:line="360" w:lineRule="auto"/>
      <w:ind w:firstLine="480" w:firstLineChars="200"/>
    </w:pPr>
    <w:rPr>
      <w:rFonts w:eastAsia="楷体_GB2312"/>
      <w:kern w:val="0"/>
      <w:sz w:val="24"/>
      <w:szCs w:val="24"/>
    </w:rPr>
  </w:style>
  <w:style w:type="character" w:customStyle="1" w:styleId="775">
    <w:name w:val="vi0031"/>
    <w:uiPriority w:val="0"/>
    <w:rPr>
      <w:sz w:val="19"/>
      <w:szCs w:val="19"/>
    </w:rPr>
  </w:style>
  <w:style w:type="character" w:customStyle="1" w:styleId="776">
    <w:name w:val="*Body 1 Char"/>
    <w:link w:val="777"/>
    <w:uiPriority w:val="0"/>
    <w:rPr>
      <w:rFonts w:ascii="宋体" w:hAnsi="宋体"/>
      <w:snapToGrid w:val="0"/>
      <w:sz w:val="24"/>
      <w:szCs w:val="24"/>
      <w:lang w:val="en-IE" w:bidi="ar-SA"/>
    </w:rPr>
  </w:style>
  <w:style w:type="paragraph" w:customStyle="1" w:styleId="777">
    <w:name w:val="*Body 1"/>
    <w:link w:val="776"/>
    <w:uiPriority w:val="0"/>
    <w:pPr>
      <w:spacing w:before="120" w:after="120" w:line="360" w:lineRule="auto"/>
    </w:pPr>
    <w:rPr>
      <w:rFonts w:ascii="宋体" w:hAnsi="宋体" w:eastAsia="宋体" w:cs="Times New Roman"/>
      <w:snapToGrid w:val="0"/>
      <w:sz w:val="24"/>
      <w:szCs w:val="24"/>
      <w:lang w:val="en-IE" w:eastAsia="zh-CN" w:bidi="ar-SA"/>
    </w:rPr>
  </w:style>
  <w:style w:type="character" w:customStyle="1" w:styleId="778">
    <w:name w:val="标题 5 Char1"/>
    <w:semiHidden/>
    <w:uiPriority w:val="0"/>
    <w:rPr>
      <w:b/>
      <w:bCs/>
      <w:kern w:val="2"/>
      <w:sz w:val="28"/>
      <w:szCs w:val="28"/>
    </w:rPr>
  </w:style>
  <w:style w:type="character" w:customStyle="1" w:styleId="779">
    <w:name w:val="批注主题 Char1"/>
    <w:semiHidden/>
    <w:uiPriority w:val="99"/>
    <w:rPr>
      <w:b/>
      <w:bCs/>
      <w:kern w:val="2"/>
      <w:sz w:val="21"/>
      <w:szCs w:val="24"/>
    </w:rPr>
  </w:style>
  <w:style w:type="character" w:customStyle="1" w:styleId="780">
    <w:name w:val="标题 1 Char1"/>
    <w:uiPriority w:val="0"/>
    <w:rPr>
      <w:rFonts w:ascii="Calibri" w:hAnsi="Calibri" w:eastAsia="宋体"/>
      <w:b/>
      <w:bCs/>
      <w:kern w:val="44"/>
      <w:sz w:val="44"/>
      <w:szCs w:val="44"/>
    </w:rPr>
  </w:style>
  <w:style w:type="character" w:customStyle="1" w:styleId="781">
    <w:name w:val="标题 Char1"/>
    <w:uiPriority w:val="0"/>
    <w:rPr>
      <w:rFonts w:ascii="Cambria" w:hAnsi="Cambria" w:eastAsia="宋体" w:cs="Times New Roman"/>
      <w:b/>
      <w:bCs/>
      <w:sz w:val="32"/>
      <w:szCs w:val="32"/>
    </w:rPr>
  </w:style>
  <w:style w:type="character" w:customStyle="1" w:styleId="782">
    <w:name w:val="批注框文本 Char1"/>
    <w:semiHidden/>
    <w:uiPriority w:val="0"/>
    <w:rPr>
      <w:sz w:val="18"/>
      <w:szCs w:val="18"/>
    </w:rPr>
  </w:style>
  <w:style w:type="character" w:customStyle="1" w:styleId="783">
    <w:name w:val="正文文本 2 Char1"/>
    <w:basedOn w:val="142"/>
    <w:semiHidden/>
    <w:uiPriority w:val="99"/>
  </w:style>
  <w:style w:type="character" w:customStyle="1" w:styleId="784">
    <w:name w:val="引用 Char1"/>
    <w:uiPriority w:val="0"/>
    <w:rPr>
      <w:i/>
      <w:iCs/>
      <w:color w:val="000000"/>
    </w:rPr>
  </w:style>
  <w:style w:type="character" w:customStyle="1" w:styleId="785">
    <w:name w:val="标题文字"/>
    <w:uiPriority w:val="0"/>
    <w:rPr>
      <w:b/>
      <w:bCs/>
    </w:rPr>
  </w:style>
  <w:style w:type="character" w:customStyle="1" w:styleId="786">
    <w:name w:val="正文（缩进） Char"/>
    <w:link w:val="787"/>
    <w:uiPriority w:val="0"/>
    <w:rPr>
      <w:rFonts w:ascii="Times New Roman" w:hAnsi="Times New Roman" w:eastAsia="宋体" w:cs="Times New Roman"/>
      <w:sz w:val="24"/>
      <w:szCs w:val="18"/>
    </w:rPr>
  </w:style>
  <w:style w:type="paragraph" w:customStyle="1" w:styleId="787">
    <w:name w:val="正文（缩进）"/>
    <w:basedOn w:val="1"/>
    <w:link w:val="786"/>
    <w:uiPriority w:val="0"/>
    <w:pPr>
      <w:spacing w:beforeLines="25" w:afterLines="25" w:line="300" w:lineRule="auto"/>
      <w:ind w:firstLine="482"/>
    </w:pPr>
    <w:rPr>
      <w:kern w:val="0"/>
      <w:sz w:val="24"/>
      <w:szCs w:val="18"/>
    </w:rPr>
  </w:style>
  <w:style w:type="character" w:customStyle="1" w:styleId="788">
    <w:name w:val="表格字样式小五"/>
    <w:uiPriority w:val="0"/>
    <w:rPr>
      <w:rFonts w:ascii="宋体" w:hAnsi="宋体"/>
      <w:sz w:val="18"/>
    </w:rPr>
  </w:style>
  <w:style w:type="character" w:customStyle="1" w:styleId="789">
    <w:name w:val="style31"/>
    <w:uiPriority w:val="0"/>
    <w:rPr>
      <w:sz w:val="18"/>
      <w:szCs w:val="18"/>
    </w:rPr>
  </w:style>
  <w:style w:type="character" w:customStyle="1" w:styleId="790">
    <w:name w:val="标题 2 Char1"/>
    <w:semiHidden/>
    <w:locked/>
    <w:uiPriority w:val="0"/>
    <w:rPr>
      <w:rFonts w:ascii="Arial" w:hAnsi="Arial" w:eastAsia="黑体" w:cs="Times New Roman"/>
      <w:sz w:val="32"/>
      <w:szCs w:val="32"/>
    </w:rPr>
  </w:style>
  <w:style w:type="character" w:customStyle="1" w:styleId="791">
    <w:name w:val="中等深浅网格 1 - 强调文字颜色 2 Char"/>
    <w:link w:val="792"/>
    <w:locked/>
    <w:uiPriority w:val="34"/>
    <w:rPr>
      <w:kern w:val="2"/>
      <w:sz w:val="21"/>
      <w:szCs w:val="24"/>
    </w:rPr>
  </w:style>
  <w:style w:type="paragraph" w:customStyle="1" w:styleId="792">
    <w:name w:val="中等深浅网格 1 - 强调文字颜色 22"/>
    <w:basedOn w:val="1"/>
    <w:link w:val="791"/>
    <w:qFormat/>
    <w:uiPriority w:val="34"/>
    <w:pPr>
      <w:ind w:firstLine="420" w:firstLineChars="200"/>
    </w:pPr>
    <w:rPr>
      <w:szCs w:val="24"/>
    </w:rPr>
  </w:style>
  <w:style w:type="paragraph" w:customStyle="1" w:styleId="793">
    <w:name w:val="正文文本 22"/>
    <w:basedOn w:val="1"/>
    <w:uiPriority w:val="0"/>
    <w:pPr>
      <w:adjustRightInd w:val="0"/>
      <w:spacing w:line="288" w:lineRule="auto"/>
      <w:ind w:firstLine="540"/>
      <w:textAlignment w:val="baseline"/>
    </w:pPr>
    <w:rPr>
      <w:kern w:val="0"/>
      <w:sz w:val="24"/>
      <w:szCs w:val="20"/>
    </w:rPr>
  </w:style>
  <w:style w:type="paragraph" w:customStyle="1" w:styleId="794">
    <w:name w:val="itemlistintable"/>
    <w:basedOn w:val="1"/>
    <w:uiPriority w:val="0"/>
    <w:pPr>
      <w:spacing w:before="100" w:beforeAutospacing="1" w:after="100" w:afterAutospacing="1"/>
    </w:pPr>
    <w:rPr>
      <w:rFonts w:ascii="宋体" w:hAnsi="宋体" w:cs="宋体"/>
      <w:kern w:val="0"/>
      <w:sz w:val="24"/>
      <w:szCs w:val="24"/>
    </w:rPr>
  </w:style>
  <w:style w:type="paragraph" w:customStyle="1" w:styleId="795">
    <w:name w:val="普通正文"/>
    <w:basedOn w:val="1"/>
    <w:uiPriority w:val="0"/>
    <w:pPr>
      <w:adjustRightInd w:val="0"/>
      <w:spacing w:before="120"/>
    </w:pPr>
    <w:rPr>
      <w:rFonts w:ascii="宋体"/>
      <w:kern w:val="0"/>
      <w:sz w:val="24"/>
      <w:szCs w:val="24"/>
    </w:rPr>
  </w:style>
  <w:style w:type="paragraph" w:customStyle="1" w:styleId="796">
    <w:name w:val="Address"/>
    <w:basedOn w:val="797"/>
    <w:uiPriority w:val="0"/>
    <w:pPr>
      <w:framePr w:w="2880" w:wrap="around" w:xAlign="right"/>
      <w:tabs>
        <w:tab w:val="right" w:pos="1440"/>
        <w:tab w:val="left" w:pos="1800"/>
        <w:tab w:val="right" w:pos="9328"/>
      </w:tabs>
      <w:jc w:val="right"/>
    </w:pPr>
  </w:style>
  <w:style w:type="paragraph" w:customStyle="1" w:styleId="797">
    <w:name w:val="Doc Id"/>
    <w:basedOn w:val="1"/>
    <w:uiPriority w:val="0"/>
    <w:pPr>
      <w:keepLines/>
      <w:framePr w:w="5760" w:hSpace="187" w:wrap="around" w:vAnchor="margin" w:hAnchor="margin" w:yAlign="bottom"/>
      <w:tabs>
        <w:tab w:val="right" w:pos="1440"/>
        <w:tab w:val="left" w:pos="1800"/>
        <w:tab w:val="right" w:pos="9328"/>
      </w:tabs>
      <w:overflowPunct w:val="0"/>
      <w:autoSpaceDE w:val="0"/>
      <w:autoSpaceDN w:val="0"/>
      <w:adjustRightInd w:val="0"/>
    </w:pPr>
    <w:rPr>
      <w:kern w:val="0"/>
      <w:sz w:val="24"/>
      <w:szCs w:val="20"/>
    </w:rPr>
  </w:style>
  <w:style w:type="paragraph" w:customStyle="1" w:styleId="798">
    <w:name w:val="项目符号"/>
    <w:basedOn w:val="1"/>
    <w:uiPriority w:val="0"/>
    <w:pPr>
      <w:numPr>
        <w:ilvl w:val="0"/>
        <w:numId w:val="35"/>
      </w:numPr>
      <w:ind w:firstLine="0"/>
    </w:pPr>
    <w:rPr>
      <w:szCs w:val="24"/>
    </w:rPr>
  </w:style>
  <w:style w:type="paragraph" w:customStyle="1" w:styleId="799">
    <w:name w:val="样式 题注 + 居中 首行缩进:  2 字符"/>
    <w:basedOn w:val="22"/>
    <w:uiPriority w:val="0"/>
    <w:pPr>
      <w:spacing w:before="0" w:after="0"/>
    </w:pPr>
    <w:rPr>
      <w:rFonts w:ascii="Arial" w:hAnsi="Arial" w:eastAsia="黑体" w:cs="宋体"/>
      <w:b w:val="0"/>
    </w:rPr>
  </w:style>
  <w:style w:type="paragraph" w:customStyle="1" w:styleId="800">
    <w:name w:val="图表"/>
    <w:basedOn w:val="1"/>
    <w:uiPriority w:val="0"/>
    <w:pPr>
      <w:spacing w:line="360" w:lineRule="auto"/>
      <w:jc w:val="center"/>
    </w:pPr>
    <w:rPr>
      <w:sz w:val="24"/>
      <w:szCs w:val="20"/>
    </w:rPr>
  </w:style>
  <w:style w:type="paragraph" w:customStyle="1" w:styleId="801">
    <w:name w:val="Figure Description"/>
    <w:next w:val="1"/>
    <w:link w:val="1907"/>
    <w:qFormat/>
    <w:uiPriority w:val="0"/>
    <w:pPr>
      <w:snapToGrid w:val="0"/>
      <w:spacing w:before="80" w:after="320" w:line="240" w:lineRule="atLeast"/>
      <w:ind w:left="1134"/>
      <w:jc w:val="center"/>
    </w:pPr>
    <w:rPr>
      <w:rFonts w:ascii="Arial" w:hAnsi="Arial" w:eastAsia="黑体" w:cs="Times New Roman"/>
      <w:sz w:val="18"/>
      <w:lang w:val="en-US" w:eastAsia="zh-CN" w:bidi="ar-SA"/>
    </w:rPr>
  </w:style>
  <w:style w:type="paragraph" w:customStyle="1" w:styleId="802">
    <w:name w:val="yj标题3"/>
    <w:basedOn w:val="1"/>
    <w:qFormat/>
    <w:uiPriority w:val="0"/>
    <w:pPr>
      <w:numPr>
        <w:ilvl w:val="2"/>
        <w:numId w:val="36"/>
      </w:numPr>
      <w:tabs>
        <w:tab w:val="left" w:pos="3780"/>
      </w:tabs>
      <w:ind w:firstLine="0"/>
      <w:outlineLvl w:val="2"/>
    </w:pPr>
    <w:rPr>
      <w:b/>
      <w:sz w:val="28"/>
      <w:szCs w:val="24"/>
    </w:rPr>
  </w:style>
  <w:style w:type="paragraph" w:customStyle="1" w:styleId="803">
    <w:name w:val="纯文本1"/>
    <w:basedOn w:val="1"/>
    <w:link w:val="1964"/>
    <w:uiPriority w:val="0"/>
    <w:rPr>
      <w:rFonts w:ascii="宋体" w:hAnsi="Courier New"/>
      <w:szCs w:val="20"/>
    </w:rPr>
  </w:style>
  <w:style w:type="paragraph" w:customStyle="1" w:styleId="804">
    <w:name w:val="Char Char1 Char Char Char Char3 Char Char Char Char Char Char Char Char Char Char Char Char Char Char Char Char Char Char Char Char"/>
    <w:basedOn w:val="1"/>
    <w:semiHidden/>
    <w:uiPriority w:val="0"/>
    <w:pPr>
      <w:spacing w:after="160" w:line="240" w:lineRule="exact"/>
    </w:pPr>
    <w:rPr>
      <w:rFonts w:ascii="Arial" w:hAnsi="Arial"/>
      <w:kern w:val="0"/>
      <w:sz w:val="22"/>
      <w:lang w:eastAsia="en-US"/>
    </w:rPr>
  </w:style>
  <w:style w:type="paragraph" w:customStyle="1" w:styleId="805">
    <w:name w:val="WebHeader"/>
    <w:uiPriority w:val="0"/>
    <w:pPr>
      <w:spacing w:line="240" w:lineRule="atLeast"/>
    </w:pPr>
    <w:rPr>
      <w:rFonts w:ascii="Helvetica" w:hAnsi="Helvetica" w:eastAsia="宋体" w:cs="Times New Roman"/>
      <w:b/>
      <w:color w:val="FF0000"/>
      <w:sz w:val="24"/>
      <w:szCs w:val="24"/>
      <w:lang w:val="en-US" w:eastAsia="en-US" w:bidi="ar-SA"/>
    </w:rPr>
  </w:style>
  <w:style w:type="paragraph" w:customStyle="1" w:styleId="806">
    <w:name w:val="段 Char"/>
    <w:uiPriority w:val="0"/>
    <w:pPr>
      <w:autoSpaceDE w:val="0"/>
      <w:autoSpaceDN w:val="0"/>
      <w:spacing w:line="240" w:lineRule="atLeast"/>
      <w:ind w:firstLine="200" w:firstLineChars="200"/>
      <w:jc w:val="both"/>
    </w:pPr>
    <w:rPr>
      <w:rFonts w:ascii="宋体" w:hAnsi="Times New Roman" w:eastAsia="宋体" w:cs="Times New Roman"/>
      <w:sz w:val="21"/>
      <w:lang w:val="en-US" w:eastAsia="zh-CN" w:bidi="ar-SA"/>
    </w:rPr>
  </w:style>
  <w:style w:type="paragraph" w:customStyle="1" w:styleId="807">
    <w:name w:val="CM31"/>
    <w:basedOn w:val="808"/>
    <w:next w:val="808"/>
    <w:uiPriority w:val="99"/>
    <w:pPr>
      <w:spacing w:line="440" w:lineRule="atLeast"/>
    </w:pPr>
    <w:rPr>
      <w:rFonts w:ascii="..ì." w:eastAsia="..ì." w:cs="..ì."/>
      <w:sz w:val="24"/>
      <w:szCs w:val="24"/>
    </w:rPr>
  </w:style>
  <w:style w:type="paragraph" w:customStyle="1" w:styleId="808">
    <w:name w:val="Default"/>
    <w:qFormat/>
    <w:uiPriority w:val="0"/>
    <w:pPr>
      <w:widowControl w:val="0"/>
      <w:autoSpaceDE w:val="0"/>
      <w:autoSpaceDN w:val="0"/>
      <w:adjustRightInd w:val="0"/>
      <w:spacing w:line="240" w:lineRule="atLeast"/>
    </w:pPr>
    <w:rPr>
      <w:rFonts w:ascii="宋体" w:hAnsi="Times New Roman" w:eastAsia="宋体" w:cs="Times New Roman"/>
      <w:lang w:val="en-US" w:eastAsia="zh-CN" w:bidi="ar-SA"/>
    </w:rPr>
  </w:style>
  <w:style w:type="paragraph" w:customStyle="1" w:styleId="809">
    <w:name w:val="lastincell"/>
    <w:basedOn w:val="1"/>
    <w:uiPriority w:val="0"/>
    <w:pPr>
      <w:spacing w:before="100" w:beforeAutospacing="1" w:after="100" w:afterAutospacing="1"/>
    </w:pPr>
    <w:rPr>
      <w:rFonts w:ascii="宋体" w:hAnsi="宋体"/>
      <w:kern w:val="0"/>
      <w:sz w:val="24"/>
      <w:szCs w:val="24"/>
    </w:rPr>
  </w:style>
  <w:style w:type="paragraph" w:customStyle="1" w:styleId="810">
    <w:name w:val="图表文字紧缩"/>
    <w:basedOn w:val="34"/>
    <w:uiPriority w:val="0"/>
    <w:pPr>
      <w:spacing w:after="0"/>
    </w:pPr>
    <w:rPr>
      <w:rFonts w:eastAsia="仿宋_GB2312"/>
      <w:szCs w:val="21"/>
    </w:rPr>
  </w:style>
  <w:style w:type="paragraph" w:customStyle="1" w:styleId="811">
    <w:name w:val="正文格式（小四）"/>
    <w:basedOn w:val="1"/>
    <w:uiPriority w:val="0"/>
    <w:pPr>
      <w:adjustRightInd w:val="0"/>
      <w:snapToGrid w:val="0"/>
      <w:spacing w:line="360" w:lineRule="auto"/>
      <w:ind w:firstLine="482"/>
    </w:pPr>
    <w:rPr>
      <w:kern w:val="24"/>
      <w:sz w:val="24"/>
      <w:szCs w:val="24"/>
    </w:rPr>
  </w:style>
  <w:style w:type="paragraph" w:customStyle="1" w:styleId="812">
    <w:name w:val="文本段落强调（绿盟科技）"/>
    <w:basedOn w:val="274"/>
    <w:next w:val="274"/>
    <w:uiPriority w:val="0"/>
    <w:rPr>
      <w:b/>
      <w:kern w:val="2"/>
      <w:u w:val="single"/>
    </w:rPr>
  </w:style>
  <w:style w:type="paragraph" w:customStyle="1" w:styleId="813">
    <w:name w:val="文章标题 4"/>
    <w:basedOn w:val="6"/>
    <w:next w:val="1"/>
    <w:uiPriority w:val="0"/>
    <w:pPr>
      <w:numPr>
        <w:ilvl w:val="0"/>
        <w:numId w:val="0"/>
      </w:numPr>
      <w:spacing w:before="280" w:after="290" w:line="376" w:lineRule="auto"/>
      <w:ind w:firstLine="567"/>
    </w:pPr>
    <w:rPr>
      <w:rFonts w:ascii="宋体" w:hAnsi="宋体" w:eastAsia="宋体"/>
      <w:szCs w:val="30"/>
    </w:rPr>
  </w:style>
  <w:style w:type="paragraph" w:customStyle="1" w:styleId="814">
    <w:name w:val="CM17"/>
    <w:basedOn w:val="808"/>
    <w:next w:val="808"/>
    <w:uiPriority w:val="99"/>
    <w:pPr>
      <w:spacing w:line="440" w:lineRule="atLeast"/>
    </w:pPr>
    <w:rPr>
      <w:rFonts w:ascii="..ì." w:eastAsia="..ì." w:cs="..ì."/>
      <w:sz w:val="24"/>
      <w:szCs w:val="24"/>
    </w:rPr>
  </w:style>
  <w:style w:type="paragraph" w:customStyle="1" w:styleId="815">
    <w:name w:val="正文方案"/>
    <w:basedOn w:val="1"/>
    <w:next w:val="1"/>
    <w:uiPriority w:val="0"/>
    <w:pPr>
      <w:spacing w:after="87" w:line="276" w:lineRule="auto"/>
      <w:ind w:firstLine="448" w:firstLineChars="200"/>
    </w:pPr>
    <w:rPr>
      <w:rFonts w:cs="宋体"/>
      <w:szCs w:val="20"/>
    </w:rPr>
  </w:style>
  <w:style w:type="paragraph" w:customStyle="1" w:styleId="816">
    <w:name w:val="列出段落7"/>
    <w:basedOn w:val="1"/>
    <w:uiPriority w:val="0"/>
    <w:pPr>
      <w:ind w:firstLine="420" w:firstLineChars="200"/>
    </w:pPr>
    <w:rPr>
      <w:szCs w:val="21"/>
    </w:rPr>
  </w:style>
  <w:style w:type="paragraph" w:customStyle="1" w:styleId="817">
    <w:name w:val="引文目录标题2"/>
    <w:basedOn w:val="1"/>
    <w:next w:val="1"/>
    <w:uiPriority w:val="0"/>
    <w:pPr>
      <w:spacing w:before="120"/>
    </w:pPr>
    <w:rPr>
      <w:rFonts w:ascii="Cambria" w:hAnsi="Cambria"/>
      <w:sz w:val="24"/>
      <w:szCs w:val="24"/>
    </w:rPr>
  </w:style>
  <w:style w:type="paragraph" w:customStyle="1" w:styleId="818">
    <w:name w:val="TextStyle1"/>
    <w:uiPriority w:val="0"/>
    <w:pPr>
      <w:spacing w:line="240" w:lineRule="atLeast"/>
    </w:pPr>
    <w:rPr>
      <w:rFonts w:ascii="Helvetica" w:hAnsi="Helvetica" w:eastAsia="宋体" w:cs="Times New Roman"/>
      <w:szCs w:val="24"/>
      <w:lang w:val="en-US" w:eastAsia="en-US" w:bidi="ar-SA"/>
    </w:rPr>
  </w:style>
  <w:style w:type="paragraph" w:customStyle="1" w:styleId="819">
    <w:name w:val="CM2"/>
    <w:basedOn w:val="808"/>
    <w:next w:val="808"/>
    <w:uiPriority w:val="99"/>
    <w:rPr>
      <w:rFonts w:ascii="..ì." w:eastAsia="..ì." w:cs="..ì."/>
      <w:sz w:val="24"/>
      <w:szCs w:val="24"/>
    </w:rPr>
  </w:style>
  <w:style w:type="paragraph" w:customStyle="1" w:styleId="820">
    <w:name w:val="二级条标题"/>
    <w:basedOn w:val="821"/>
    <w:next w:val="1"/>
    <w:qFormat/>
    <w:uiPriority w:val="99"/>
    <w:pPr>
      <w:tabs>
        <w:tab w:val="left" w:pos="1260"/>
        <w:tab w:val="left" w:pos="1290"/>
        <w:tab w:val="left" w:pos="1680"/>
      </w:tabs>
      <w:ind w:left="1290" w:hanging="720"/>
      <w:outlineLvl w:val="3"/>
    </w:pPr>
  </w:style>
  <w:style w:type="paragraph" w:customStyle="1" w:styleId="821">
    <w:name w:val="一级条标题"/>
    <w:basedOn w:val="1"/>
    <w:next w:val="1"/>
    <w:uiPriority w:val="99"/>
    <w:pPr>
      <w:tabs>
        <w:tab w:val="left" w:pos="1260"/>
      </w:tabs>
      <w:ind w:left="1260" w:hanging="420"/>
      <w:outlineLvl w:val="2"/>
    </w:pPr>
    <w:rPr>
      <w:rFonts w:ascii="黑体" w:eastAsia="黑体"/>
      <w:kern w:val="0"/>
      <w:sz w:val="24"/>
      <w:szCs w:val="20"/>
    </w:rPr>
  </w:style>
  <w:style w:type="paragraph" w:customStyle="1" w:styleId="822">
    <w:name w:val="NAP Normal"/>
    <w:basedOn w:val="1"/>
    <w:uiPriority w:val="0"/>
    <w:pPr>
      <w:spacing w:line="240" w:lineRule="exact"/>
    </w:pPr>
    <w:rPr>
      <w:kern w:val="0"/>
      <w:sz w:val="22"/>
      <w:szCs w:val="20"/>
    </w:rPr>
  </w:style>
  <w:style w:type="paragraph" w:customStyle="1" w:styleId="823">
    <w:name w:val="表号"/>
    <w:basedOn w:val="1"/>
    <w:next w:val="86"/>
    <w:uiPriority w:val="0"/>
    <w:pPr>
      <w:keepLines/>
      <w:autoSpaceDE w:val="0"/>
      <w:autoSpaceDN w:val="0"/>
      <w:adjustRightInd w:val="0"/>
      <w:spacing w:line="360" w:lineRule="auto"/>
      <w:jc w:val="center"/>
    </w:pPr>
    <w:rPr>
      <w:rFonts w:ascii="Arial" w:hAnsi="Arial"/>
      <w:kern w:val="0"/>
      <w:sz w:val="18"/>
      <w:szCs w:val="18"/>
    </w:rPr>
  </w:style>
  <w:style w:type="paragraph" w:customStyle="1" w:styleId="824">
    <w:name w:val="Route Title"/>
    <w:basedOn w:val="1"/>
    <w:uiPriority w:val="0"/>
    <w:pPr>
      <w:keepLines/>
      <w:overflowPunct w:val="0"/>
      <w:autoSpaceDE w:val="0"/>
      <w:autoSpaceDN w:val="0"/>
      <w:adjustRightInd w:val="0"/>
      <w:spacing w:after="120"/>
      <w:ind w:left="2520" w:right="720"/>
      <w:textAlignment w:val="baseline"/>
    </w:pPr>
    <w:rPr>
      <w:rFonts w:ascii="Book Antiqua" w:hAnsi="Book Antiqua"/>
      <w:kern w:val="0"/>
      <w:sz w:val="36"/>
      <w:szCs w:val="20"/>
    </w:rPr>
  </w:style>
  <w:style w:type="paragraph" w:customStyle="1" w:styleId="825">
    <w:name w:val="itemstepintable"/>
    <w:basedOn w:val="1"/>
    <w:uiPriority w:val="0"/>
    <w:pPr>
      <w:spacing w:before="100" w:beforeAutospacing="1" w:after="100" w:afterAutospacing="1"/>
    </w:pPr>
    <w:rPr>
      <w:rFonts w:ascii="宋体" w:hAnsi="宋体" w:cs="宋体"/>
      <w:kern w:val="0"/>
      <w:sz w:val="24"/>
      <w:szCs w:val="24"/>
    </w:rPr>
  </w:style>
  <w:style w:type="paragraph" w:customStyle="1" w:styleId="826">
    <w:name w:val="content"/>
    <w:basedOn w:val="1"/>
    <w:uiPriority w:val="0"/>
    <w:pPr>
      <w:spacing w:before="100" w:beforeAutospacing="1" w:after="100" w:afterAutospacing="1"/>
    </w:pPr>
    <w:rPr>
      <w:rFonts w:ascii="宋体" w:hAnsi="宋体" w:cs="宋体"/>
      <w:color w:val="000000"/>
      <w:kern w:val="0"/>
      <w:sz w:val="24"/>
      <w:szCs w:val="24"/>
    </w:rPr>
  </w:style>
  <w:style w:type="paragraph" w:customStyle="1" w:styleId="827">
    <w:name w:val="样式 标题 2 + 左侧:  0 厘米 首行缩进:  0 厘米 右侧:  2 字符"/>
    <w:basedOn w:val="4"/>
    <w:uiPriority w:val="0"/>
    <w:pPr>
      <w:numPr>
        <w:ilvl w:val="0"/>
        <w:numId w:val="0"/>
      </w:numPr>
      <w:tabs>
        <w:tab w:val="left" w:pos="576"/>
      </w:tabs>
      <w:spacing w:before="120" w:after="120"/>
      <w:ind w:left="576" w:right="420" w:rightChars="200" w:hanging="576"/>
    </w:pPr>
    <w:rPr>
      <w:rFonts w:ascii="Arial" w:hAnsi="Arial" w:eastAsia="黑体"/>
      <w:b w:val="0"/>
      <w:sz w:val="24"/>
      <w:szCs w:val="20"/>
    </w:rPr>
  </w:style>
  <w:style w:type="paragraph" w:customStyle="1" w:styleId="828">
    <w:name w:val="xl73"/>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829">
    <w:name w:val="TableText"/>
    <w:uiPriority w:val="0"/>
    <w:pPr>
      <w:spacing w:line="240" w:lineRule="atLeast"/>
    </w:pPr>
    <w:rPr>
      <w:rFonts w:ascii="Helvetica" w:hAnsi="Helvetica" w:eastAsia="宋体" w:cs="Times New Roman"/>
      <w:sz w:val="18"/>
      <w:szCs w:val="24"/>
      <w:lang w:val="en-US" w:eastAsia="en-US" w:bidi="ar-SA"/>
    </w:rPr>
  </w:style>
  <w:style w:type="paragraph" w:customStyle="1" w:styleId="830">
    <w:name w:val="样式 小四 段前: 5 磅 段后: 5 磅 行距: 1.5 倍行距"/>
    <w:basedOn w:val="1"/>
    <w:uiPriority w:val="0"/>
    <w:pPr>
      <w:spacing w:line="360" w:lineRule="auto"/>
      <w:ind w:firstLine="473" w:firstLineChars="225"/>
    </w:pPr>
    <w:rPr>
      <w:szCs w:val="21"/>
    </w:rPr>
  </w:style>
  <w:style w:type="paragraph" w:customStyle="1" w:styleId="831">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832">
    <w:name w:val="一级标题"/>
    <w:basedOn w:val="1"/>
    <w:next w:val="1"/>
    <w:qFormat/>
    <w:uiPriority w:val="0"/>
    <w:pPr>
      <w:keepNext/>
      <w:tabs>
        <w:tab w:val="left" w:pos="425"/>
      </w:tabs>
      <w:spacing w:beforeLines="100" w:afterLines="50"/>
      <w:ind w:left="425" w:hanging="425"/>
      <w:outlineLvl w:val="0"/>
    </w:pPr>
    <w:rPr>
      <w:rFonts w:ascii="黑体" w:hAnsi="黑体" w:eastAsia="黑体"/>
      <w:szCs w:val="20"/>
    </w:rPr>
  </w:style>
  <w:style w:type="paragraph" w:customStyle="1" w:styleId="833">
    <w:name w:val="Header 4"/>
    <w:basedOn w:val="1"/>
    <w:uiPriority w:val="0"/>
    <w:rPr>
      <w:kern w:val="0"/>
      <w:sz w:val="24"/>
      <w:szCs w:val="24"/>
      <w:lang w:eastAsia="en-US"/>
    </w:rPr>
  </w:style>
  <w:style w:type="paragraph" w:customStyle="1" w:styleId="834">
    <w:name w:val="项目正文"/>
    <w:uiPriority w:val="0"/>
    <w:pPr>
      <w:numPr>
        <w:ilvl w:val="0"/>
        <w:numId w:val="37"/>
      </w:numPr>
      <w:spacing w:line="240" w:lineRule="atLeast"/>
      <w:ind w:left="0" w:firstLine="0"/>
      <w:jc w:val="both"/>
    </w:pPr>
    <w:rPr>
      <w:rFonts w:ascii="Arial" w:hAnsi="Arial" w:eastAsia="宋体" w:cs="Times New Roman"/>
      <w:kern w:val="2"/>
      <w:sz w:val="18"/>
      <w:szCs w:val="24"/>
      <w:lang w:val="en-US" w:eastAsia="zh-CN" w:bidi="ar-SA"/>
    </w:rPr>
  </w:style>
  <w:style w:type="paragraph" w:customStyle="1" w:styleId="835">
    <w:name w:val="题注4"/>
    <w:basedOn w:val="1"/>
    <w:next w:val="22"/>
    <w:uiPriority w:val="0"/>
    <w:pPr>
      <w:ind w:left="-108" w:right="-108"/>
      <w:jc w:val="center"/>
    </w:pPr>
    <w:rPr>
      <w:b/>
      <w:bCs/>
      <w:color w:val="000000"/>
      <w:szCs w:val="21"/>
      <w:lang w:val="en-GB"/>
    </w:rPr>
  </w:style>
  <w:style w:type="paragraph" w:customStyle="1" w:styleId="836">
    <w:name w:val="标题  4"/>
    <w:basedOn w:val="1"/>
    <w:uiPriority w:val="0"/>
    <w:pPr>
      <w:adjustRightInd w:val="0"/>
      <w:snapToGrid w:val="0"/>
      <w:spacing w:line="360" w:lineRule="auto"/>
      <w:ind w:firstLine="420"/>
    </w:pPr>
    <w:rPr>
      <w:kern w:val="0"/>
      <w:sz w:val="24"/>
      <w:szCs w:val="24"/>
    </w:rPr>
  </w:style>
  <w:style w:type="paragraph" w:customStyle="1" w:styleId="837">
    <w:name w:val="表格文字"/>
    <w:basedOn w:val="1"/>
    <w:uiPriority w:val="0"/>
    <w:pPr>
      <w:spacing w:before="25" w:after="25"/>
    </w:pPr>
    <w:rPr>
      <w:bCs/>
      <w:spacing w:val="10"/>
      <w:kern w:val="0"/>
      <w:sz w:val="24"/>
      <w:szCs w:val="20"/>
    </w:rPr>
  </w:style>
  <w:style w:type="paragraph" w:customStyle="1" w:styleId="838">
    <w:name w:val="样式 标题 2 + 段前: 自动 段后: 自动 行距: 1.5 倍行距"/>
    <w:basedOn w:val="4"/>
    <w:uiPriority w:val="0"/>
    <w:pPr>
      <w:numPr>
        <w:ilvl w:val="0"/>
        <w:numId w:val="0"/>
      </w:numPr>
      <w:tabs>
        <w:tab w:val="left" w:pos="425"/>
      </w:tabs>
      <w:adjustRightInd w:val="0"/>
      <w:spacing w:before="100" w:beforeAutospacing="1" w:after="100" w:afterAutospacing="1"/>
      <w:ind w:left="425" w:hanging="425"/>
      <w:textAlignment w:val="baseline"/>
    </w:pPr>
    <w:rPr>
      <w:rFonts w:ascii="Arial" w:hAnsi="Arial" w:cs="宋体"/>
      <w:bCs w:val="0"/>
      <w:sz w:val="30"/>
      <w:szCs w:val="20"/>
    </w:rPr>
  </w:style>
  <w:style w:type="paragraph" w:customStyle="1" w:styleId="839">
    <w:name w:val="样式 标题 1heading 1 + 小二"/>
    <w:basedOn w:val="3"/>
    <w:uiPriority w:val="0"/>
    <w:pPr>
      <w:pageBreakBefore w:val="0"/>
      <w:tabs>
        <w:tab w:val="left" w:pos="630"/>
        <w:tab w:val="left" w:pos="900"/>
      </w:tabs>
      <w:autoSpaceDE w:val="0"/>
      <w:autoSpaceDN w:val="0"/>
      <w:ind w:left="630" w:hanging="432"/>
    </w:pPr>
    <w:rPr>
      <w:rFonts w:ascii="Arial" w:hAnsi="Arial" w:eastAsia="黑体"/>
      <w:kern w:val="0"/>
      <w:szCs w:val="36"/>
    </w:rPr>
  </w:style>
  <w:style w:type="paragraph" w:customStyle="1" w:styleId="840">
    <w:name w:val="标题 5（无编号）（绿盟科技）"/>
    <w:basedOn w:val="7"/>
    <w:next w:val="617"/>
    <w:qFormat/>
    <w:uiPriority w:val="0"/>
    <w:pPr>
      <w:numPr>
        <w:ilvl w:val="0"/>
        <w:numId w:val="0"/>
      </w:numPr>
      <w:spacing w:before="280" w:after="156" w:line="377" w:lineRule="auto"/>
      <w:ind w:left="1134"/>
    </w:pPr>
    <w:rPr>
      <w:rFonts w:ascii="Arial" w:hAnsi="Arial" w:eastAsia="黑体"/>
      <w:b/>
      <w:bCs w:val="0"/>
      <w:sz w:val="24"/>
    </w:rPr>
  </w:style>
  <w:style w:type="paragraph" w:customStyle="1" w:styleId="841">
    <w:name w:val="正文表格"/>
    <w:basedOn w:val="1"/>
    <w:uiPriority w:val="0"/>
    <w:pPr>
      <w:adjustRightInd w:val="0"/>
      <w:spacing w:before="40" w:after="40"/>
      <w:ind w:left="420" w:hanging="420"/>
      <w:textAlignment w:val="baseline"/>
    </w:pPr>
    <w:rPr>
      <w:rFonts w:eastAsia="昆仑仿宋"/>
      <w:kern w:val="0"/>
      <w:sz w:val="24"/>
      <w:szCs w:val="20"/>
    </w:rPr>
  </w:style>
  <w:style w:type="paragraph" w:customStyle="1" w:styleId="842">
    <w:name w:val="IBM 正文"/>
    <w:basedOn w:val="1"/>
    <w:uiPriority w:val="0"/>
    <w:pPr>
      <w:spacing w:line="400" w:lineRule="exact"/>
    </w:pPr>
    <w:rPr>
      <w:spacing w:val="20"/>
      <w:sz w:val="24"/>
      <w:szCs w:val="24"/>
    </w:rPr>
  </w:style>
  <w:style w:type="paragraph" w:customStyle="1" w:styleId="843">
    <w:name w:val="Char2 Char Char Char"/>
    <w:basedOn w:val="1"/>
    <w:uiPriority w:val="0"/>
    <w:pPr>
      <w:spacing w:after="160" w:line="240" w:lineRule="exact"/>
      <w:ind w:right="32"/>
    </w:pPr>
    <w:rPr>
      <w:rFonts w:ascii="Verdana" w:hAnsi="Verdana" w:eastAsia="仿宋_GB2312"/>
      <w:kern w:val="0"/>
      <w:sz w:val="24"/>
      <w:szCs w:val="20"/>
      <w:lang w:eastAsia="en-US"/>
    </w:rPr>
  </w:style>
  <w:style w:type="paragraph" w:customStyle="1" w:styleId="844">
    <w:name w:val="列表内容"/>
    <w:basedOn w:val="1"/>
    <w:next w:val="1"/>
    <w:uiPriority w:val="0"/>
    <w:pPr>
      <w:tabs>
        <w:tab w:val="left" w:pos="840"/>
      </w:tabs>
      <w:ind w:left="840" w:hanging="420"/>
    </w:pPr>
    <w:rPr>
      <w:kern w:val="0"/>
      <w:sz w:val="18"/>
      <w:szCs w:val="24"/>
    </w:rPr>
  </w:style>
  <w:style w:type="paragraph" w:customStyle="1" w:styleId="845">
    <w:name w:val="样式 标题 4 + 左侧:  0 厘米 悬挂缩进: 8.64 字符 行距: 最小值 18.8 磅"/>
    <w:basedOn w:val="6"/>
    <w:uiPriority w:val="0"/>
    <w:pPr>
      <w:numPr>
        <w:ilvl w:val="0"/>
        <w:numId w:val="0"/>
      </w:numPr>
      <w:spacing w:before="120" w:after="120"/>
      <w:ind w:left="862" w:hanging="862"/>
    </w:pPr>
    <w:rPr>
      <w:rFonts w:ascii="宋体" w:hAnsi="宋体" w:eastAsia="宋体"/>
      <w:b w:val="0"/>
      <w:sz w:val="24"/>
      <w:szCs w:val="24"/>
    </w:rPr>
  </w:style>
  <w:style w:type="paragraph" w:customStyle="1" w:styleId="846">
    <w:name w:val="五级标题"/>
    <w:basedOn w:val="847"/>
    <w:next w:val="1"/>
    <w:uiPriority w:val="0"/>
    <w:pPr>
      <w:tabs>
        <w:tab w:val="left" w:pos="851"/>
        <w:tab w:val="left" w:pos="2577"/>
      </w:tabs>
    </w:pPr>
  </w:style>
  <w:style w:type="paragraph" w:customStyle="1" w:styleId="847">
    <w:name w:val="四级标题"/>
    <w:basedOn w:val="11"/>
    <w:next w:val="1"/>
    <w:qFormat/>
    <w:uiPriority w:val="0"/>
    <w:pPr>
      <w:keepLines w:val="0"/>
      <w:numPr>
        <w:ilvl w:val="0"/>
        <w:numId w:val="0"/>
      </w:numPr>
      <w:tabs>
        <w:tab w:val="left" w:pos="851"/>
        <w:tab w:val="left" w:pos="2577"/>
      </w:tabs>
      <w:spacing w:beforeLines="100" w:afterLines="50" w:line="240" w:lineRule="auto"/>
      <w:ind w:left="851" w:hanging="851"/>
      <w:outlineLvl w:val="3"/>
    </w:pPr>
    <w:rPr>
      <w:rFonts w:ascii="黑体" w:hAnsi="黑体" w:eastAsia="黑体"/>
      <w:szCs w:val="20"/>
    </w:rPr>
  </w:style>
  <w:style w:type="paragraph" w:customStyle="1" w:styleId="848">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849">
    <w:name w:val="样式 (西文) 仿宋_GB2312 (中文) 仿宋_GB2312 (符号) 宋体 小四 行距: 1.5 倍行距 首行缩..."/>
    <w:basedOn w:val="1"/>
    <w:uiPriority w:val="0"/>
    <w:pPr>
      <w:numPr>
        <w:ilvl w:val="0"/>
        <w:numId w:val="38"/>
      </w:numPr>
      <w:spacing w:line="360" w:lineRule="auto"/>
    </w:pPr>
    <w:rPr>
      <w:rFonts w:ascii="仿宋_GB2312" w:hAnsi="宋体" w:cs="宋体"/>
      <w:sz w:val="24"/>
      <w:szCs w:val="20"/>
    </w:rPr>
  </w:style>
  <w:style w:type="paragraph" w:customStyle="1" w:styleId="850">
    <w:name w:val="BEA Head 4"/>
    <w:basedOn w:val="851"/>
    <w:uiPriority w:val="0"/>
    <w:pPr>
      <w:numPr>
        <w:ilvl w:val="4"/>
      </w:numPr>
      <w:tabs>
        <w:tab w:val="left" w:pos="1931"/>
        <w:tab w:val="left" w:pos="1980"/>
      </w:tabs>
      <w:ind w:left="1980" w:hanging="1440"/>
      <w:outlineLvl w:val="3"/>
    </w:pPr>
  </w:style>
  <w:style w:type="paragraph" w:customStyle="1" w:styleId="851">
    <w:name w:val="BEA Head 3"/>
    <w:next w:val="451"/>
    <w:uiPriority w:val="0"/>
    <w:pPr>
      <w:numPr>
        <w:ilvl w:val="3"/>
        <w:numId w:val="39"/>
      </w:numPr>
      <w:tabs>
        <w:tab w:val="left" w:pos="1931"/>
        <w:tab w:val="clear" w:pos="2356"/>
      </w:tabs>
      <w:spacing w:beforeLines="100" w:afterLines="50" w:line="300" w:lineRule="auto"/>
      <w:ind w:left="1418" w:hanging="567"/>
      <w:outlineLvl w:val="2"/>
    </w:pPr>
    <w:rPr>
      <w:rFonts w:ascii="Verdana" w:hAnsi="Verdana" w:eastAsia="宋体" w:cs="Times New Roman"/>
      <w:b/>
      <w:kern w:val="2"/>
      <w:sz w:val="30"/>
      <w:szCs w:val="30"/>
      <w:lang w:val="en-US" w:eastAsia="zh-CN" w:bidi="ar-SA"/>
    </w:rPr>
  </w:style>
  <w:style w:type="paragraph" w:customStyle="1" w:styleId="852">
    <w:name w:val="四号线第四级"/>
    <w:basedOn w:val="1"/>
    <w:uiPriority w:val="0"/>
    <w:pPr>
      <w:tabs>
        <w:tab w:val="left" w:pos="600"/>
      </w:tabs>
      <w:ind w:left="600" w:hanging="420"/>
    </w:pPr>
    <w:rPr>
      <w:szCs w:val="24"/>
    </w:rPr>
  </w:style>
  <w:style w:type="paragraph" w:customStyle="1" w:styleId="853">
    <w:name w:val="参考文献"/>
    <w:basedOn w:val="1"/>
    <w:uiPriority w:val="0"/>
    <w:pPr>
      <w:numPr>
        <w:ilvl w:val="0"/>
        <w:numId w:val="40"/>
      </w:numPr>
      <w:tabs>
        <w:tab w:val="left" w:pos="840"/>
        <w:tab w:val="clear" w:pos="800"/>
      </w:tabs>
      <w:adjustRightInd w:val="0"/>
      <w:spacing w:line="312" w:lineRule="atLeast"/>
      <w:ind w:left="840" w:hanging="420"/>
      <w:textAlignment w:val="baseline"/>
    </w:pPr>
    <w:rPr>
      <w:kern w:val="0"/>
      <w:szCs w:val="20"/>
    </w:rPr>
  </w:style>
  <w:style w:type="paragraph" w:customStyle="1" w:styleId="854">
    <w:name w:val="NormalSimple"/>
    <w:basedOn w:val="1"/>
    <w:uiPriority w:val="0"/>
    <w:pPr>
      <w:overflowPunct w:val="0"/>
      <w:autoSpaceDE w:val="0"/>
      <w:autoSpaceDN w:val="0"/>
      <w:adjustRightInd w:val="0"/>
      <w:textAlignment w:val="baseline"/>
    </w:pPr>
    <w:rPr>
      <w:rFonts w:ascii="Tahoma" w:hAnsi="Tahoma"/>
      <w:kern w:val="0"/>
      <w:szCs w:val="20"/>
      <w:lang w:val="en-GB" w:eastAsia="fr-FR"/>
    </w:rPr>
  </w:style>
  <w:style w:type="paragraph" w:customStyle="1" w:styleId="855">
    <w:name w:val="Char Char Char Char Char Char Char Char Char Char Char Char1 Char"/>
    <w:basedOn w:val="26"/>
    <w:uiPriority w:val="0"/>
    <w:pPr>
      <w:shd w:val="clear" w:color="auto" w:fill="000080"/>
    </w:pPr>
    <w:rPr>
      <w:rFonts w:ascii="Tahoma" w:hAnsi="Tahoma"/>
      <w:sz w:val="24"/>
      <w:szCs w:val="24"/>
    </w:rPr>
  </w:style>
  <w:style w:type="paragraph" w:customStyle="1" w:styleId="856">
    <w:name w:val="样式 标题 2 + 宋体 小四 段前: 5 磅 段后: 5 磅 行距: 单倍行距"/>
    <w:basedOn w:val="4"/>
    <w:uiPriority w:val="0"/>
    <w:pPr>
      <w:numPr>
        <w:numId w:val="41"/>
      </w:numPr>
      <w:adjustRightInd w:val="0"/>
      <w:spacing w:before="100" w:beforeAutospacing="1" w:after="100" w:afterAutospacing="1"/>
      <w:textAlignment w:val="baseline"/>
    </w:pPr>
    <w:rPr>
      <w:rFonts w:ascii="宋体" w:hAnsi="宋体" w:cs="宋体"/>
      <w:bCs w:val="0"/>
      <w:sz w:val="28"/>
      <w:szCs w:val="20"/>
    </w:rPr>
  </w:style>
  <w:style w:type="paragraph" w:customStyle="1" w:styleId="857">
    <w:name w:val="BodyText"/>
    <w:basedOn w:val="1"/>
    <w:uiPriority w:val="0"/>
    <w:pPr>
      <w:spacing w:before="120" w:after="120"/>
    </w:pPr>
    <w:rPr>
      <w:rFonts w:ascii="宋体"/>
      <w:kern w:val="0"/>
      <w:sz w:val="28"/>
      <w:szCs w:val="20"/>
      <w:lang w:eastAsia="en-US"/>
    </w:rPr>
  </w:style>
  <w:style w:type="paragraph" w:customStyle="1" w:styleId="858">
    <w:name w:val="Char Char Char Char Char"/>
    <w:basedOn w:val="1"/>
    <w:uiPriority w:val="0"/>
    <w:pPr>
      <w:tabs>
        <w:tab w:val="left" w:pos="360"/>
      </w:tabs>
    </w:pPr>
    <w:rPr>
      <w:rFonts w:ascii="Tahoma" w:hAnsi="Tahoma"/>
      <w:sz w:val="24"/>
      <w:szCs w:val="20"/>
    </w:rPr>
  </w:style>
  <w:style w:type="paragraph" w:customStyle="1" w:styleId="859">
    <w:name w:val="批注框文本1"/>
    <w:basedOn w:val="1"/>
    <w:uiPriority w:val="0"/>
    <w:rPr>
      <w:rFonts w:ascii="Book Antiqua" w:hAnsi="Book Antiqua"/>
      <w:kern w:val="20"/>
      <w:sz w:val="18"/>
      <w:szCs w:val="18"/>
    </w:rPr>
  </w:style>
  <w:style w:type="paragraph" w:customStyle="1" w:styleId="860">
    <w:name w:val="FooterUS"/>
    <w:basedOn w:val="55"/>
    <w:uiPriority w:val="0"/>
    <w:pPr>
      <w:pBdr>
        <w:top w:val="single" w:color="auto" w:sz="2" w:space="1"/>
      </w:pBdr>
      <w:tabs>
        <w:tab w:val="center" w:pos="4320"/>
        <w:tab w:val="right" w:pos="8640"/>
        <w:tab w:val="clear" w:pos="4153"/>
        <w:tab w:val="clear" w:pos="8306"/>
      </w:tabs>
      <w:overflowPunct w:val="0"/>
      <w:autoSpaceDE w:val="0"/>
      <w:autoSpaceDN w:val="0"/>
      <w:adjustRightInd w:val="0"/>
      <w:snapToGrid/>
    </w:pPr>
    <w:rPr>
      <w:i/>
      <w:sz w:val="16"/>
      <w:szCs w:val="20"/>
    </w:rPr>
  </w:style>
  <w:style w:type="paragraph" w:customStyle="1" w:styleId="861">
    <w:name w:val="*6. Head 3"/>
    <w:basedOn w:val="808"/>
    <w:next w:val="808"/>
    <w:uiPriority w:val="0"/>
    <w:pPr>
      <w:spacing w:before="180" w:after="60"/>
    </w:pPr>
    <w:rPr>
      <w:rFonts w:ascii="Arial" w:hAnsi="Arial"/>
      <w:sz w:val="24"/>
      <w:szCs w:val="24"/>
    </w:rPr>
  </w:style>
  <w:style w:type="paragraph" w:customStyle="1" w:styleId="862">
    <w:name w:val="删除"/>
    <w:basedOn w:val="550"/>
    <w:uiPriority w:val="0"/>
    <w:pPr>
      <w:keepLines w:val="0"/>
      <w:widowControl w:val="0"/>
      <w:overflowPunct/>
      <w:autoSpaceDE/>
      <w:autoSpaceDN/>
      <w:adjustRightInd/>
      <w:snapToGrid w:val="0"/>
      <w:spacing w:before="80" w:after="80"/>
      <w:textAlignment w:val="auto"/>
    </w:pPr>
    <w:rPr>
      <w:rFonts w:ascii="Arial" w:hAnsi="Arial" w:cs="Arial"/>
      <w:strike/>
      <w:color w:val="0000FF"/>
      <w:sz w:val="18"/>
      <w:szCs w:val="18"/>
    </w:rPr>
  </w:style>
  <w:style w:type="paragraph" w:customStyle="1" w:styleId="863">
    <w:name w:val="xl101"/>
    <w:basedOn w:val="1"/>
    <w:qFormat/>
    <w:uiPriority w:val="0"/>
    <w:pPr>
      <w:pBdr>
        <w:right w:val="single" w:color="auto" w:sz="8" w:space="0"/>
      </w:pBdr>
      <w:spacing w:before="100" w:beforeAutospacing="1" w:after="100" w:afterAutospacing="1"/>
      <w:jc w:val="center"/>
      <w:textAlignment w:val="center"/>
    </w:pPr>
    <w:rPr>
      <w:kern w:val="0"/>
      <w:sz w:val="24"/>
      <w:szCs w:val="24"/>
    </w:rPr>
  </w:style>
  <w:style w:type="paragraph" w:customStyle="1" w:styleId="864">
    <w:name w:val="引文目录标题3"/>
    <w:basedOn w:val="1"/>
    <w:next w:val="1"/>
    <w:uiPriority w:val="0"/>
    <w:pPr>
      <w:spacing w:before="120"/>
    </w:pPr>
    <w:rPr>
      <w:rFonts w:ascii="Cambria" w:hAnsi="Cambria"/>
      <w:sz w:val="24"/>
      <w:szCs w:val="24"/>
    </w:rPr>
  </w:style>
  <w:style w:type="paragraph" w:customStyle="1" w:styleId="865">
    <w:name w:val="样式 标题2 + 段前: 自动 段后: 1 磅 + 段前: 1 行"/>
    <w:basedOn w:val="1"/>
    <w:uiPriority w:val="0"/>
    <w:pPr>
      <w:keepNext/>
      <w:keepLines/>
      <w:spacing w:beforeLines="50" w:after="20"/>
      <w:outlineLvl w:val="1"/>
    </w:pPr>
    <w:rPr>
      <w:rFonts w:ascii="Arial" w:hAnsi="Arial" w:eastAsia="黑体" w:cs="宋体"/>
      <w:b/>
      <w:bCs/>
      <w:kern w:val="44"/>
      <w:sz w:val="28"/>
      <w:szCs w:val="20"/>
    </w:rPr>
  </w:style>
  <w:style w:type="paragraph" w:customStyle="1" w:styleId="866">
    <w:name w:val="插图"/>
    <w:basedOn w:val="1"/>
    <w:next w:val="1"/>
    <w:uiPriority w:val="0"/>
    <w:pPr>
      <w:adjustRightInd w:val="0"/>
      <w:spacing w:line="400" w:lineRule="atLeast"/>
      <w:jc w:val="center"/>
      <w:textAlignment w:val="baseline"/>
    </w:pPr>
    <w:rPr>
      <w:kern w:val="0"/>
      <w:szCs w:val="21"/>
    </w:rPr>
  </w:style>
  <w:style w:type="paragraph" w:customStyle="1" w:styleId="867">
    <w:name w:val="四号线第五级"/>
    <w:basedOn w:val="1"/>
    <w:uiPriority w:val="0"/>
    <w:pPr>
      <w:ind w:left="-123"/>
    </w:pPr>
    <w:rPr>
      <w:szCs w:val="24"/>
    </w:rPr>
  </w:style>
  <w:style w:type="paragraph" w:customStyle="1" w:styleId="868">
    <w:name w:val="列项——"/>
    <w:uiPriority w:val="0"/>
    <w:pPr>
      <w:widowControl w:val="0"/>
      <w:numPr>
        <w:ilvl w:val="0"/>
        <w:numId w:val="42"/>
      </w:numPr>
      <w:spacing w:line="240" w:lineRule="atLeast"/>
      <w:jc w:val="both"/>
    </w:pPr>
    <w:rPr>
      <w:rFonts w:ascii="宋体" w:hAnsi="Times New Roman" w:eastAsia="宋体" w:cs="Times New Roman"/>
      <w:sz w:val="21"/>
      <w:lang w:val="en-US" w:eastAsia="zh-CN" w:bidi="ar-SA"/>
    </w:rPr>
  </w:style>
  <w:style w:type="paragraph" w:customStyle="1" w:styleId="869">
    <w:name w:val="Char Char Char Char Char Char Char5"/>
    <w:basedOn w:val="26"/>
    <w:uiPriority w:val="0"/>
    <w:pPr>
      <w:shd w:val="clear" w:color="auto" w:fill="000080"/>
    </w:pPr>
    <w:rPr>
      <w:rFonts w:ascii="Tahoma" w:hAnsi="Tahoma" w:cs="宋体"/>
      <w:sz w:val="24"/>
      <w:szCs w:val="24"/>
    </w:rPr>
  </w:style>
  <w:style w:type="paragraph" w:customStyle="1" w:styleId="870">
    <w:name w:val="2目录"/>
    <w:basedOn w:val="3"/>
    <w:uiPriority w:val="0"/>
    <w:pPr>
      <w:pageBreakBefore w:val="0"/>
      <w:spacing w:line="360" w:lineRule="auto"/>
    </w:pPr>
    <w:rPr>
      <w:rFonts w:ascii="黑体" w:hAnsi="宋体" w:eastAsia="黑体"/>
      <w:bCs w:val="0"/>
      <w:color w:val="CC0000"/>
      <w:kern w:val="0"/>
      <w:sz w:val="28"/>
      <w:szCs w:val="28"/>
    </w:rPr>
  </w:style>
  <w:style w:type="paragraph" w:customStyle="1" w:styleId="871">
    <w:name w:val="Note"/>
    <w:basedOn w:val="1"/>
    <w:uiPriority w:val="0"/>
    <w:pPr>
      <w:pBdr>
        <w:top w:val="single" w:color="auto" w:sz="6" w:space="1"/>
        <w:left w:val="single" w:color="auto" w:sz="6" w:space="1"/>
        <w:bottom w:val="single" w:color="auto" w:sz="6" w:space="1"/>
        <w:right w:val="single" w:color="auto" w:sz="6" w:space="1"/>
      </w:pBdr>
      <w:shd w:val="solid" w:color="FFFF00" w:fill="auto"/>
      <w:overflowPunct w:val="0"/>
      <w:autoSpaceDE w:val="0"/>
      <w:autoSpaceDN w:val="0"/>
      <w:adjustRightInd w:val="0"/>
      <w:spacing w:before="120" w:after="120"/>
      <w:ind w:left="720" w:right="5040" w:hanging="720"/>
      <w:textAlignment w:val="baseline"/>
    </w:pPr>
    <w:rPr>
      <w:rFonts w:ascii="Book Antiqua" w:hAnsi="Book Antiqua"/>
      <w:vanish/>
      <w:kern w:val="0"/>
      <w:sz w:val="20"/>
      <w:szCs w:val="20"/>
    </w:rPr>
  </w:style>
  <w:style w:type="paragraph" w:customStyle="1" w:styleId="872">
    <w:name w:val="GZMTR-2 Style 宋体 (Latin) 小四 First line:  2 ch"/>
    <w:basedOn w:val="1"/>
    <w:uiPriority w:val="0"/>
    <w:pPr>
      <w:overflowPunct w:val="0"/>
      <w:autoSpaceDE w:val="0"/>
      <w:autoSpaceDN w:val="0"/>
      <w:adjustRightInd w:val="0"/>
      <w:spacing w:before="60" w:after="60" w:line="360" w:lineRule="auto"/>
      <w:ind w:left="425" w:firstLine="480" w:firstLineChars="200"/>
      <w:textAlignment w:val="baseline"/>
    </w:pPr>
    <w:rPr>
      <w:rFonts w:ascii="宋体" w:hAnsi="宋体"/>
      <w:kern w:val="0"/>
      <w:sz w:val="24"/>
      <w:szCs w:val="20"/>
      <w:lang w:eastAsia="en-US"/>
    </w:rPr>
  </w:style>
  <w:style w:type="paragraph" w:customStyle="1" w:styleId="873">
    <w:name w:val="建议书正文"/>
    <w:basedOn w:val="1"/>
    <w:uiPriority w:val="0"/>
    <w:pPr>
      <w:spacing w:line="360" w:lineRule="auto"/>
    </w:pPr>
    <w:rPr>
      <w:sz w:val="24"/>
      <w:szCs w:val="24"/>
    </w:rPr>
  </w:style>
  <w:style w:type="paragraph" w:customStyle="1" w:styleId="874">
    <w:name w:val="itemstep"/>
    <w:basedOn w:val="1"/>
    <w:uiPriority w:val="0"/>
    <w:pPr>
      <w:spacing w:before="100" w:beforeAutospacing="1" w:after="100" w:afterAutospacing="1"/>
    </w:pPr>
    <w:rPr>
      <w:rFonts w:ascii="宋体" w:hAnsi="宋体" w:cs="宋体"/>
      <w:kern w:val="0"/>
      <w:sz w:val="24"/>
      <w:szCs w:val="24"/>
    </w:rPr>
  </w:style>
  <w:style w:type="paragraph" w:customStyle="1" w:styleId="875">
    <w:name w:val="纯文本2"/>
    <w:basedOn w:val="1"/>
    <w:uiPriority w:val="0"/>
    <w:rPr>
      <w:rFonts w:ascii="宋体" w:hAnsi="Courier New"/>
      <w:szCs w:val="20"/>
    </w:rPr>
  </w:style>
  <w:style w:type="paragraph" w:customStyle="1" w:styleId="876">
    <w:name w:val="标题4样式"/>
    <w:basedOn w:val="6"/>
    <w:next w:val="7"/>
    <w:uiPriority w:val="0"/>
    <w:pPr>
      <w:numPr>
        <w:ilvl w:val="0"/>
        <w:numId w:val="0"/>
      </w:numPr>
      <w:tabs>
        <w:tab w:val="left" w:pos="6251"/>
      </w:tabs>
      <w:spacing w:before="280" w:after="290" w:line="376" w:lineRule="auto"/>
      <w:ind w:left="6251" w:hanging="851"/>
    </w:pPr>
    <w:rPr>
      <w:rFonts w:ascii="Cambria" w:hAnsi="Cambria"/>
      <w:b w:val="0"/>
      <w:sz w:val="24"/>
    </w:rPr>
  </w:style>
  <w:style w:type="paragraph" w:customStyle="1" w:styleId="877">
    <w:name w:val="zi"/>
    <w:basedOn w:val="1"/>
    <w:uiPriority w:val="0"/>
    <w:pPr>
      <w:spacing w:before="100" w:beforeAutospacing="1" w:after="100" w:afterAutospacing="1" w:line="315" w:lineRule="atLeast"/>
    </w:pPr>
    <w:rPr>
      <w:rFonts w:ascii="宋体" w:hAnsi="宋体" w:cs="宋体"/>
      <w:kern w:val="0"/>
      <w:sz w:val="18"/>
      <w:szCs w:val="18"/>
    </w:rPr>
  </w:style>
  <w:style w:type="paragraph" w:customStyle="1" w:styleId="878">
    <w:name w:val="样式 仿宋_GB2312 小四 行距: 1.5 倍行距"/>
    <w:basedOn w:val="1"/>
    <w:uiPriority w:val="0"/>
    <w:pPr>
      <w:autoSpaceDE w:val="0"/>
      <w:autoSpaceDN w:val="0"/>
      <w:adjustRightInd w:val="0"/>
      <w:spacing w:line="360" w:lineRule="auto"/>
      <w:ind w:firstLine="200" w:firstLineChars="200"/>
    </w:pPr>
    <w:rPr>
      <w:rFonts w:ascii="仿宋_GB2312" w:eastAsia="仿宋_GB2312" w:cs="宋体"/>
      <w:kern w:val="0"/>
      <w:sz w:val="24"/>
      <w:szCs w:val="20"/>
    </w:rPr>
  </w:style>
  <w:style w:type="paragraph" w:customStyle="1" w:styleId="879">
    <w:name w:val="8"/>
    <w:basedOn w:val="1"/>
    <w:next w:val="34"/>
    <w:uiPriority w:val="0"/>
    <w:pPr>
      <w:spacing w:after="120"/>
    </w:pPr>
    <w:rPr>
      <w:szCs w:val="20"/>
    </w:rPr>
  </w:style>
  <w:style w:type="paragraph" w:customStyle="1" w:styleId="880">
    <w:name w:val="xl102"/>
    <w:basedOn w:val="1"/>
    <w:qFormat/>
    <w:uiPriority w:val="0"/>
    <w:pPr>
      <w:pBdr>
        <w:right w:val="single" w:color="auto" w:sz="8" w:space="0"/>
      </w:pBdr>
      <w:spacing w:before="100" w:beforeAutospacing="1" w:after="100" w:afterAutospacing="1"/>
      <w:jc w:val="center"/>
      <w:textAlignment w:val="center"/>
    </w:pPr>
    <w:rPr>
      <w:rFonts w:ascii="宋体" w:hAnsi="宋体" w:cs="宋体"/>
      <w:color w:val="FF6600"/>
      <w:kern w:val="0"/>
      <w:sz w:val="24"/>
      <w:szCs w:val="24"/>
    </w:rPr>
  </w:style>
  <w:style w:type="paragraph" w:customStyle="1" w:styleId="881">
    <w:name w:val="Char Char Char Char Char Char Char"/>
    <w:basedOn w:val="26"/>
    <w:uiPriority w:val="0"/>
    <w:pPr>
      <w:shd w:val="clear" w:color="auto" w:fill="000080"/>
    </w:pPr>
    <w:rPr>
      <w:rFonts w:ascii="Tahoma" w:hAnsi="Tahoma" w:cs="宋体"/>
      <w:sz w:val="24"/>
      <w:szCs w:val="24"/>
    </w:rPr>
  </w:style>
  <w:style w:type="paragraph" w:customStyle="1" w:styleId="882">
    <w:name w:val="HH4"/>
    <w:basedOn w:val="5"/>
    <w:uiPriority w:val="0"/>
    <w:pPr>
      <w:numPr>
        <w:ilvl w:val="0"/>
        <w:numId w:val="0"/>
      </w:numPr>
      <w:spacing w:before="240"/>
    </w:pPr>
    <w:rPr>
      <w:b w:val="0"/>
      <w:sz w:val="28"/>
      <w:szCs w:val="28"/>
    </w:rPr>
  </w:style>
  <w:style w:type="paragraph" w:customStyle="1" w:styleId="883">
    <w:name w:val="默认段落字体 Para Char Char Char Char Char Char Char Char Char"/>
    <w:basedOn w:val="1"/>
    <w:uiPriority w:val="0"/>
    <w:rPr>
      <w:rFonts w:ascii="Tahoma" w:hAnsi="Tahoma"/>
      <w:sz w:val="24"/>
      <w:szCs w:val="20"/>
    </w:rPr>
  </w:style>
  <w:style w:type="paragraph" w:customStyle="1" w:styleId="884">
    <w:name w:val="xl106"/>
    <w:basedOn w:val="1"/>
    <w:qFormat/>
    <w:uiPriority w:val="0"/>
    <w:pPr>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b/>
      <w:bCs/>
      <w:color w:val="FF0000"/>
      <w:kern w:val="0"/>
      <w:sz w:val="24"/>
      <w:szCs w:val="24"/>
    </w:rPr>
  </w:style>
  <w:style w:type="paragraph" w:customStyle="1" w:styleId="885">
    <w:name w:val="Char Char Char Char Char Char Char Char Char Char Char Char Char Char Char Char1"/>
    <w:basedOn w:val="1"/>
    <w:uiPriority w:val="0"/>
    <w:pPr>
      <w:tabs>
        <w:tab w:val="left" w:pos="360"/>
      </w:tabs>
    </w:pPr>
    <w:rPr>
      <w:sz w:val="24"/>
      <w:szCs w:val="24"/>
    </w:rPr>
  </w:style>
  <w:style w:type="paragraph" w:customStyle="1" w:styleId="886">
    <w:name w:val="方案文档"/>
    <w:basedOn w:val="1"/>
    <w:link w:val="1811"/>
    <w:uiPriority w:val="0"/>
    <w:pPr>
      <w:spacing w:before="120" w:after="120" w:line="360" w:lineRule="auto"/>
      <w:ind w:firstLine="225" w:firstLineChars="225"/>
    </w:pPr>
    <w:rPr>
      <w:rFonts w:ascii="Arial" w:hAnsi="Arial"/>
      <w:sz w:val="24"/>
      <w:szCs w:val="24"/>
    </w:rPr>
  </w:style>
  <w:style w:type="paragraph" w:customStyle="1" w:styleId="887">
    <w:name w:val="Item Step"/>
    <w:link w:val="1938"/>
    <w:uiPriority w:val="0"/>
    <w:pPr>
      <w:tabs>
        <w:tab w:val="left" w:pos="2126"/>
      </w:tabs>
      <w:adjustRightInd w:val="0"/>
      <w:snapToGrid w:val="0"/>
      <w:spacing w:before="80" w:after="80" w:line="240" w:lineRule="atLeast"/>
      <w:ind w:left="2126" w:hanging="425"/>
      <w:jc w:val="both"/>
      <w:outlineLvl w:val="6"/>
    </w:pPr>
    <w:rPr>
      <w:rFonts w:ascii="Times New Roman" w:hAnsi="Times New Roman" w:eastAsia="宋体" w:cs="Arial"/>
      <w:sz w:val="21"/>
      <w:szCs w:val="21"/>
      <w:lang w:val="en-US" w:eastAsia="zh-CN" w:bidi="ar-SA"/>
    </w:rPr>
  </w:style>
  <w:style w:type="paragraph" w:customStyle="1" w:styleId="888">
    <w:name w:val="doctext"/>
    <w:basedOn w:val="1"/>
    <w:uiPriority w:val="0"/>
    <w:pPr>
      <w:spacing w:before="100" w:beforeAutospacing="1" w:after="100" w:afterAutospacing="1"/>
    </w:pPr>
    <w:rPr>
      <w:rFonts w:ascii="宋体" w:hAnsi="宋体" w:cs="宋体"/>
      <w:kern w:val="0"/>
      <w:sz w:val="24"/>
      <w:szCs w:val="24"/>
    </w:rPr>
  </w:style>
  <w:style w:type="paragraph" w:customStyle="1" w:styleId="889">
    <w:name w:val="Char Char Char Char Char Char1"/>
    <w:basedOn w:val="1"/>
    <w:uiPriority w:val="0"/>
    <w:pPr>
      <w:snapToGrid w:val="0"/>
      <w:ind w:left="-3" w:right="-28" w:rightChars="-10"/>
    </w:pPr>
    <w:rPr>
      <w:rFonts w:ascii="Tahoma" w:hAnsi="Tahoma" w:cs="Tahoma"/>
      <w:sz w:val="24"/>
      <w:szCs w:val="24"/>
    </w:rPr>
  </w:style>
  <w:style w:type="paragraph" w:customStyle="1" w:styleId="890">
    <w:name w:val="样式 标题 2 + 微软雅黑 小四"/>
    <w:basedOn w:val="4"/>
    <w:next w:val="5"/>
    <w:uiPriority w:val="0"/>
    <w:pPr>
      <w:numPr>
        <w:ilvl w:val="0"/>
        <w:numId w:val="0"/>
      </w:numPr>
      <w:tabs>
        <w:tab w:val="left" w:pos="392"/>
        <w:tab w:val="left" w:pos="567"/>
      </w:tabs>
      <w:spacing w:before="260" w:after="260" w:line="415" w:lineRule="auto"/>
      <w:ind w:left="567" w:hanging="567"/>
    </w:pPr>
    <w:rPr>
      <w:rFonts w:ascii="微软雅黑" w:hAnsi="微软雅黑"/>
      <w:b w:val="0"/>
      <w:sz w:val="28"/>
      <w:szCs w:val="24"/>
      <w:lang w:eastAsia="en-US"/>
    </w:rPr>
  </w:style>
  <w:style w:type="paragraph" w:customStyle="1" w:styleId="891">
    <w:name w:val="样式 标题 2 + 小二 段前: 0.5 行 段后: 0.5 行"/>
    <w:basedOn w:val="4"/>
    <w:uiPriority w:val="0"/>
    <w:pPr>
      <w:keepLines w:val="0"/>
      <w:numPr>
        <w:ilvl w:val="0"/>
        <w:numId w:val="0"/>
      </w:numPr>
      <w:tabs>
        <w:tab w:val="left" w:pos="576"/>
      </w:tabs>
      <w:ind w:left="576" w:hanging="576"/>
    </w:pPr>
    <w:rPr>
      <w:rFonts w:ascii="宋体"/>
      <w:b w:val="0"/>
      <w:sz w:val="30"/>
      <w:szCs w:val="30"/>
    </w:rPr>
  </w:style>
  <w:style w:type="paragraph" w:customStyle="1" w:styleId="892">
    <w:name w:val="样式 说明书  正文 + 首行缩进:  2 字符"/>
    <w:basedOn w:val="1"/>
    <w:uiPriority w:val="0"/>
    <w:pPr>
      <w:adjustRightInd w:val="0"/>
      <w:snapToGrid w:val="0"/>
      <w:spacing w:line="460" w:lineRule="exact"/>
      <w:ind w:firstLine="480" w:firstLineChars="200"/>
    </w:pPr>
    <w:rPr>
      <w:rFonts w:cs="宋体"/>
      <w:sz w:val="24"/>
      <w:szCs w:val="20"/>
    </w:rPr>
  </w:style>
  <w:style w:type="paragraph" w:customStyle="1" w:styleId="893">
    <w:name w:val="题注1-图片"/>
    <w:uiPriority w:val="0"/>
    <w:pPr>
      <w:spacing w:line="240" w:lineRule="atLeast"/>
      <w:jc w:val="center"/>
    </w:pPr>
    <w:rPr>
      <w:rFonts w:ascii="宋体" w:hAnsi="宋体" w:eastAsia="宋体" w:cs="宋体"/>
      <w:b/>
      <w:bCs/>
      <w:kern w:val="24"/>
      <w:sz w:val="24"/>
      <w:szCs w:val="24"/>
      <w:lang w:val="en-US" w:eastAsia="ar-SA" w:bidi="ar-SA"/>
    </w:rPr>
  </w:style>
  <w:style w:type="paragraph" w:customStyle="1" w:styleId="894">
    <w:name w:val="文档标题"/>
    <w:basedOn w:val="1"/>
    <w:uiPriority w:val="0"/>
    <w:pPr>
      <w:tabs>
        <w:tab w:val="left" w:pos="0"/>
      </w:tabs>
      <w:spacing w:before="300" w:after="300"/>
      <w:jc w:val="center"/>
    </w:pPr>
    <w:rPr>
      <w:rFonts w:ascii="Arial" w:hAnsi="Arial" w:eastAsia="黑体"/>
      <w:sz w:val="36"/>
      <w:szCs w:val="36"/>
    </w:rPr>
  </w:style>
  <w:style w:type="paragraph" w:customStyle="1" w:styleId="895">
    <w:name w:val="样式 首行缩进:  2 字符 段前: 0.4 行"/>
    <w:basedOn w:val="1"/>
    <w:uiPriority w:val="0"/>
    <w:pPr>
      <w:spacing w:beforeLines="40" w:after="20" w:line="420" w:lineRule="exact"/>
      <w:ind w:firstLine="480" w:firstLineChars="200"/>
    </w:pPr>
    <w:rPr>
      <w:rFonts w:cs="宋体"/>
      <w:szCs w:val="21"/>
    </w:rPr>
  </w:style>
  <w:style w:type="paragraph" w:customStyle="1" w:styleId="896">
    <w:name w:val="样式 正文首行缩进2字 + 仿宋_GB2312 段前: 自动 段后: 自动"/>
    <w:basedOn w:val="1"/>
    <w:uiPriority w:val="0"/>
    <w:pPr>
      <w:spacing w:before="100" w:beforeAutospacing="1" w:after="100" w:afterAutospacing="1"/>
      <w:ind w:firstLine="200" w:firstLineChars="200"/>
    </w:pPr>
    <w:rPr>
      <w:rFonts w:ascii="仿宋_GB2312" w:eastAsia="仿宋_GB2312"/>
      <w:kern w:val="0"/>
      <w:sz w:val="28"/>
      <w:szCs w:val="20"/>
    </w:rPr>
  </w:style>
  <w:style w:type="paragraph" w:customStyle="1" w:styleId="897">
    <w:name w:val="±í¸ñ1"/>
    <w:basedOn w:val="1"/>
    <w:uiPriority w:val="0"/>
    <w:pPr>
      <w:overflowPunct w:val="0"/>
      <w:autoSpaceDE w:val="0"/>
      <w:autoSpaceDN w:val="0"/>
      <w:adjustRightInd w:val="0"/>
      <w:jc w:val="center"/>
      <w:textAlignment w:val="baseline"/>
    </w:pPr>
    <w:rPr>
      <w:b/>
      <w:kern w:val="0"/>
      <w:sz w:val="18"/>
      <w:szCs w:val="20"/>
    </w:rPr>
  </w:style>
  <w:style w:type="paragraph" w:customStyle="1" w:styleId="898">
    <w:name w:val="目次、标准名称标题"/>
    <w:basedOn w:val="1"/>
    <w:next w:val="1"/>
    <w:uiPriority w:val="0"/>
    <w:pPr>
      <w:shd w:val="clear" w:color="FFFFFF" w:fill="FFFFFF"/>
      <w:spacing w:before="640" w:after="560" w:line="460" w:lineRule="exact"/>
      <w:jc w:val="center"/>
      <w:outlineLvl w:val="0"/>
    </w:pPr>
    <w:rPr>
      <w:rFonts w:ascii="黑体" w:eastAsia="黑体"/>
      <w:kern w:val="0"/>
      <w:sz w:val="32"/>
      <w:szCs w:val="20"/>
    </w:rPr>
  </w:style>
  <w:style w:type="paragraph" w:customStyle="1" w:styleId="899">
    <w:name w:val="二级标题"/>
    <w:basedOn w:val="832"/>
    <w:next w:val="1"/>
    <w:uiPriority w:val="0"/>
  </w:style>
  <w:style w:type="paragraph" w:customStyle="1" w:styleId="900">
    <w:name w:val="MM Topic 2"/>
    <w:basedOn w:val="4"/>
    <w:link w:val="1715"/>
    <w:qFormat/>
    <w:uiPriority w:val="0"/>
    <w:pPr>
      <w:numPr>
        <w:numId w:val="43"/>
      </w:numPr>
      <w:tabs>
        <w:tab w:val="left" w:pos="425"/>
        <w:tab w:val="left" w:pos="992"/>
      </w:tabs>
      <w:spacing w:before="260" w:after="260" w:line="415" w:lineRule="auto"/>
    </w:pPr>
    <w:rPr>
      <w:rFonts w:ascii="Arial" w:hAnsi="Arial" w:eastAsia="黑体"/>
      <w:b w:val="0"/>
    </w:rPr>
  </w:style>
  <w:style w:type="paragraph" w:customStyle="1" w:styleId="901">
    <w:name w:val="实施日期"/>
    <w:basedOn w:val="1"/>
    <w:uiPriority w:val="0"/>
    <w:pPr>
      <w:framePr w:w="4000" w:h="473" w:hRule="exact" w:vSpace="180" w:wrap="around" w:vAnchor="margin" w:hAnchor="margin" w:xAlign="right" w:y="13511" w:anchorLock="1"/>
      <w:jc w:val="right"/>
    </w:pPr>
    <w:rPr>
      <w:rFonts w:eastAsia="黑体"/>
      <w:kern w:val="0"/>
      <w:sz w:val="28"/>
      <w:szCs w:val="20"/>
    </w:rPr>
  </w:style>
  <w:style w:type="paragraph" w:customStyle="1" w:styleId="902">
    <w:name w:val="样式15"/>
    <w:basedOn w:val="1"/>
    <w:uiPriority w:val="0"/>
    <w:pPr>
      <w:numPr>
        <w:ilvl w:val="0"/>
        <w:numId w:val="44"/>
      </w:numPr>
      <w:spacing w:afterLines="50" w:line="360" w:lineRule="auto"/>
      <w:ind w:firstLine="0"/>
    </w:pPr>
    <w:rPr>
      <w:b/>
      <w:bCs/>
      <w:szCs w:val="21"/>
    </w:rPr>
  </w:style>
  <w:style w:type="paragraph" w:customStyle="1" w:styleId="903">
    <w:name w:val="ColumnHead"/>
    <w:uiPriority w:val="0"/>
    <w:pPr>
      <w:spacing w:line="240" w:lineRule="atLeast"/>
    </w:pPr>
    <w:rPr>
      <w:rFonts w:ascii="Helvetica" w:hAnsi="Helvetica" w:eastAsia="宋体" w:cs="Times New Roman"/>
      <w:b/>
      <w:szCs w:val="24"/>
      <w:lang w:val="en-US" w:eastAsia="en-US" w:bidi="ar-SA"/>
    </w:rPr>
  </w:style>
  <w:style w:type="paragraph" w:customStyle="1" w:styleId="904">
    <w:name w:val="Char12"/>
    <w:basedOn w:val="1"/>
    <w:uiPriority w:val="0"/>
    <w:rPr>
      <w:rFonts w:ascii="Arial" w:hAnsi="Arial" w:cs="Arial"/>
      <w:szCs w:val="24"/>
    </w:rPr>
  </w:style>
  <w:style w:type="paragraph" w:customStyle="1" w:styleId="905">
    <w:name w:val="Pa2"/>
    <w:basedOn w:val="1"/>
    <w:next w:val="1"/>
    <w:uiPriority w:val="0"/>
    <w:pPr>
      <w:autoSpaceDE w:val="0"/>
      <w:autoSpaceDN w:val="0"/>
      <w:adjustRightInd w:val="0"/>
      <w:spacing w:before="20" w:after="20" w:line="181" w:lineRule="atLeast"/>
    </w:pPr>
    <w:rPr>
      <w:rFonts w:ascii="Cisco-Light" w:eastAsia="Cisco-Light"/>
      <w:kern w:val="0"/>
      <w:sz w:val="24"/>
      <w:szCs w:val="24"/>
    </w:rPr>
  </w:style>
  <w:style w:type="paragraph" w:customStyle="1" w:styleId="906">
    <w:name w:val="Char Char Char Char Char Char Char Char Char Char"/>
    <w:basedOn w:val="26"/>
    <w:uiPriority w:val="0"/>
    <w:pPr>
      <w:shd w:val="clear" w:color="auto" w:fill="000080"/>
    </w:pPr>
    <w:rPr>
      <w:rFonts w:ascii="Tahoma" w:hAnsi="Tahoma"/>
      <w:sz w:val="24"/>
      <w:szCs w:val="24"/>
    </w:rPr>
  </w:style>
  <w:style w:type="paragraph" w:customStyle="1" w:styleId="907">
    <w:name w:val="公式编号"/>
    <w:basedOn w:val="1"/>
    <w:next w:val="1"/>
    <w:uiPriority w:val="0"/>
    <w:pPr>
      <w:numPr>
        <w:ilvl w:val="0"/>
        <w:numId w:val="45"/>
      </w:numPr>
      <w:tabs>
        <w:tab w:val="left" w:pos="800"/>
        <w:tab w:val="clear" w:pos="720"/>
      </w:tabs>
      <w:adjustRightInd w:val="0"/>
      <w:spacing w:before="60" w:after="60" w:line="360" w:lineRule="atLeast"/>
      <w:ind w:left="800" w:hanging="800"/>
      <w:jc w:val="right"/>
      <w:textAlignment w:val="baseline"/>
    </w:pPr>
    <w:rPr>
      <w:kern w:val="0"/>
      <w:sz w:val="24"/>
      <w:szCs w:val="20"/>
    </w:rPr>
  </w:style>
  <w:style w:type="paragraph" w:customStyle="1" w:styleId="908">
    <w:name w:val="方案标题2"/>
    <w:basedOn w:val="4"/>
    <w:next w:val="1"/>
    <w:uiPriority w:val="0"/>
    <w:pPr>
      <w:numPr>
        <w:ilvl w:val="0"/>
        <w:numId w:val="0"/>
      </w:numPr>
      <w:tabs>
        <w:tab w:val="left" w:pos="756"/>
      </w:tabs>
      <w:spacing w:beforeLines="100" w:after="100" w:afterAutospacing="1"/>
      <w:ind w:left="756" w:hanging="576"/>
    </w:pPr>
    <w:rPr>
      <w:rFonts w:ascii="Arial" w:hAnsi="Arial" w:eastAsia="仿宋_GB2312"/>
      <w:b w:val="0"/>
    </w:rPr>
  </w:style>
  <w:style w:type="paragraph" w:customStyle="1" w:styleId="909">
    <w:name w:val="Char Char1 Char Char Char Char Char Char2"/>
    <w:basedOn w:val="1"/>
    <w:uiPriority w:val="0"/>
    <w:pPr>
      <w:spacing w:after="160" w:line="240" w:lineRule="exact"/>
      <w:jc w:val="center"/>
    </w:pPr>
    <w:rPr>
      <w:rFonts w:ascii="黑体" w:hAnsi="Verdana" w:eastAsia="黑体"/>
      <w:kern w:val="0"/>
      <w:sz w:val="36"/>
      <w:szCs w:val="36"/>
    </w:rPr>
  </w:style>
  <w:style w:type="paragraph" w:customStyle="1" w:styleId="910">
    <w:name w:val="Char3"/>
    <w:basedOn w:val="26"/>
    <w:uiPriority w:val="0"/>
    <w:pPr>
      <w:shd w:val="clear" w:color="auto" w:fill="000080"/>
    </w:pPr>
    <w:rPr>
      <w:rFonts w:ascii="Tahoma" w:hAnsi="Tahoma"/>
      <w:sz w:val="24"/>
      <w:szCs w:val="24"/>
    </w:rPr>
  </w:style>
  <w:style w:type="paragraph" w:customStyle="1" w:styleId="911">
    <w:name w:val="样式 行距: 1.5 倍行距"/>
    <w:basedOn w:val="1"/>
    <w:qFormat/>
    <w:uiPriority w:val="0"/>
    <w:pPr>
      <w:shd w:val="clear" w:color="auto" w:fill="CCECFF"/>
      <w:spacing w:line="360" w:lineRule="auto"/>
      <w:ind w:firstLine="100" w:firstLineChars="100"/>
    </w:pPr>
    <w:rPr>
      <w:rFonts w:cs="宋体"/>
      <w:sz w:val="24"/>
      <w:szCs w:val="20"/>
    </w:rPr>
  </w:style>
  <w:style w:type="paragraph" w:customStyle="1" w:styleId="912">
    <w:name w:val="1.1.1.1B"/>
    <w:basedOn w:val="6"/>
    <w:uiPriority w:val="0"/>
    <w:pPr>
      <w:numPr>
        <w:numId w:val="46"/>
      </w:numPr>
      <w:tabs>
        <w:tab w:val="left" w:pos="360"/>
        <w:tab w:val="left" w:pos="737"/>
        <w:tab w:val="left" w:pos="851"/>
      </w:tabs>
      <w:spacing w:before="240" w:after="240"/>
    </w:pPr>
    <w:rPr>
      <w:rFonts w:ascii="宋体" w:hAnsi="宋体" w:eastAsia="宋体"/>
      <w:b w:val="0"/>
      <w:sz w:val="24"/>
      <w:szCs w:val="30"/>
    </w:rPr>
  </w:style>
  <w:style w:type="paragraph" w:customStyle="1" w:styleId="913">
    <w:name w:val="节"/>
    <w:basedOn w:val="1"/>
    <w:uiPriority w:val="0"/>
    <w:pPr>
      <w:tabs>
        <w:tab w:val="left" w:pos="960"/>
        <w:tab w:val="left" w:pos="1920"/>
        <w:tab w:val="left" w:pos="2880"/>
        <w:tab w:val="left" w:pos="3840"/>
        <w:tab w:val="left" w:pos="4800"/>
        <w:tab w:val="left" w:pos="5760"/>
        <w:tab w:val="left" w:pos="6720"/>
      </w:tabs>
      <w:adjustRightInd w:val="0"/>
      <w:ind w:firstLine="454"/>
    </w:pPr>
    <w:rPr>
      <w:rFonts w:ascii="宋体"/>
      <w:kern w:val="0"/>
      <w:sz w:val="24"/>
      <w:szCs w:val="20"/>
    </w:rPr>
  </w:style>
  <w:style w:type="paragraph" w:customStyle="1" w:styleId="914">
    <w:name w:val="网新正文文本"/>
    <w:uiPriority w:val="0"/>
    <w:pPr>
      <w:spacing w:line="360" w:lineRule="auto"/>
      <w:ind w:firstLine="200" w:firstLineChars="200"/>
    </w:pPr>
    <w:rPr>
      <w:rFonts w:ascii="Times New Roman" w:hAnsi="Times New Roman" w:eastAsia="宋体" w:cs="Times New Roman"/>
      <w:kern w:val="2"/>
      <w:sz w:val="24"/>
      <w:szCs w:val="22"/>
      <w:lang w:val="en-US" w:eastAsia="zh-CN" w:bidi="ar-SA"/>
    </w:rPr>
  </w:style>
  <w:style w:type="paragraph" w:customStyle="1" w:styleId="915">
    <w:name w:val="_标题1"/>
    <w:basedOn w:val="3"/>
    <w:next w:val="1"/>
    <w:uiPriority w:val="0"/>
    <w:pPr>
      <w:spacing w:after="100" w:afterAutospacing="1" w:line="360" w:lineRule="auto"/>
    </w:pPr>
    <w:rPr>
      <w:rFonts w:ascii="黑体" w:hAnsi="宋体" w:eastAsia="黑体"/>
      <w:b w:val="0"/>
      <w:color w:val="000000"/>
      <w:lang w:val="de-DE"/>
    </w:rPr>
  </w:style>
  <w:style w:type="paragraph" w:customStyle="1" w:styleId="916">
    <w:name w:val="figurechar"/>
    <w:basedOn w:val="1"/>
    <w:uiPriority w:val="0"/>
    <w:pPr>
      <w:spacing w:before="100" w:beforeAutospacing="1" w:after="100" w:afterAutospacing="1"/>
    </w:pPr>
    <w:rPr>
      <w:rFonts w:ascii="宋体" w:hAnsi="宋体" w:cs="宋体"/>
      <w:kern w:val="0"/>
      <w:sz w:val="24"/>
      <w:szCs w:val="24"/>
    </w:rPr>
  </w:style>
  <w:style w:type="paragraph" w:customStyle="1" w:styleId="917">
    <w:name w:val="heading"/>
    <w:basedOn w:val="1"/>
    <w:next w:val="1"/>
    <w:uiPriority w:val="0"/>
    <w:pPr>
      <w:keepNext/>
      <w:keepLines/>
      <w:spacing w:before="260" w:after="260" w:line="416" w:lineRule="auto"/>
    </w:pPr>
    <w:rPr>
      <w:rFonts w:ascii="Arial" w:hAnsi="Arial" w:eastAsia="黑体"/>
      <w:b/>
      <w:bCs/>
      <w:sz w:val="32"/>
      <w:szCs w:val="32"/>
    </w:rPr>
  </w:style>
  <w:style w:type="paragraph" w:customStyle="1" w:styleId="918">
    <w:name w:val="xl60"/>
    <w:basedOn w:val="1"/>
    <w:uiPriority w:val="0"/>
    <w:pPr>
      <w:pBdr>
        <w:top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19">
    <w:name w:val="Paragraph Title"/>
    <w:basedOn w:val="1"/>
    <w:uiPriority w:val="0"/>
    <w:pPr>
      <w:spacing w:after="200" w:line="360" w:lineRule="auto"/>
    </w:pPr>
    <w:rPr>
      <w:rFonts w:ascii="宋体" w:hAnsi="宋体"/>
      <w:b/>
      <w:sz w:val="22"/>
      <w:szCs w:val="20"/>
    </w:rPr>
  </w:style>
  <w:style w:type="paragraph" w:customStyle="1" w:styleId="920">
    <w:name w:val="CM38"/>
    <w:basedOn w:val="808"/>
    <w:next w:val="808"/>
    <w:uiPriority w:val="99"/>
    <w:pPr>
      <w:spacing w:after="100"/>
    </w:pPr>
    <w:rPr>
      <w:rFonts w:ascii="..ì." w:eastAsia="..ì." w:cs="..ì."/>
      <w:sz w:val="24"/>
      <w:szCs w:val="24"/>
    </w:rPr>
  </w:style>
  <w:style w:type="paragraph" w:customStyle="1" w:styleId="921">
    <w:name w:val="样式 标题 1H1 + 三号"/>
    <w:basedOn w:val="3"/>
    <w:uiPriority w:val="0"/>
    <w:pPr>
      <w:tabs>
        <w:tab w:val="left" w:pos="995"/>
      </w:tabs>
      <w:ind w:left="995" w:hanging="435"/>
    </w:pPr>
    <w:rPr>
      <w:sz w:val="32"/>
    </w:rPr>
  </w:style>
  <w:style w:type="paragraph" w:customStyle="1" w:styleId="922">
    <w:name w:val="xl42"/>
    <w:basedOn w:val="1"/>
    <w:uiPriority w:val="0"/>
    <w:pPr>
      <w:pBdr>
        <w:top w:val="single" w:color="auto" w:sz="8"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23">
    <w:name w:val="CM15"/>
    <w:basedOn w:val="808"/>
    <w:next w:val="808"/>
    <w:uiPriority w:val="0"/>
    <w:pPr>
      <w:spacing w:line="408" w:lineRule="atLeast"/>
    </w:pPr>
    <w:rPr>
      <w:rFonts w:ascii="黑体" w:eastAsia="黑体"/>
      <w:sz w:val="24"/>
      <w:szCs w:val="24"/>
    </w:rPr>
  </w:style>
  <w:style w:type="paragraph" w:customStyle="1" w:styleId="924">
    <w:name w:val="font11"/>
    <w:basedOn w:val="1"/>
    <w:uiPriority w:val="0"/>
    <w:pPr>
      <w:spacing w:before="100" w:beforeAutospacing="1" w:after="100" w:afterAutospacing="1"/>
    </w:pPr>
    <w:rPr>
      <w:rFonts w:hint="eastAsia" w:ascii="宋体" w:hAnsi="宋体"/>
      <w:kern w:val="0"/>
      <w:sz w:val="20"/>
      <w:szCs w:val="20"/>
    </w:rPr>
  </w:style>
  <w:style w:type="paragraph" w:customStyle="1" w:styleId="925">
    <w:name w:val="CM39"/>
    <w:basedOn w:val="808"/>
    <w:next w:val="808"/>
    <w:uiPriority w:val="99"/>
    <w:pPr>
      <w:spacing w:after="358"/>
    </w:pPr>
    <w:rPr>
      <w:rFonts w:ascii="..ì." w:eastAsia="..ì." w:cs="..ì."/>
      <w:sz w:val="24"/>
      <w:szCs w:val="24"/>
    </w:rPr>
  </w:style>
  <w:style w:type="paragraph" w:customStyle="1" w:styleId="926">
    <w:name w:val="政务样式 正文首行缩进 Char"/>
    <w:basedOn w:val="1"/>
    <w:uiPriority w:val="0"/>
    <w:pPr>
      <w:spacing w:line="360" w:lineRule="auto"/>
      <w:ind w:firstLine="480" w:firstLineChars="200"/>
    </w:pPr>
    <w:rPr>
      <w:sz w:val="24"/>
      <w:szCs w:val="24"/>
    </w:rPr>
  </w:style>
  <w:style w:type="paragraph" w:customStyle="1" w:styleId="927">
    <w:name w:val="xl55"/>
    <w:basedOn w:val="1"/>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28">
    <w:name w:val="font7"/>
    <w:basedOn w:val="1"/>
    <w:qFormat/>
    <w:uiPriority w:val="0"/>
    <w:pPr>
      <w:spacing w:before="100" w:beforeAutospacing="1" w:after="100" w:afterAutospacing="1"/>
    </w:pPr>
    <w:rPr>
      <w:rFonts w:ascii="宋体" w:hAnsi="宋体" w:cs="宋体"/>
      <w:kern w:val="0"/>
      <w:sz w:val="18"/>
      <w:szCs w:val="18"/>
    </w:rPr>
  </w:style>
  <w:style w:type="paragraph" w:customStyle="1" w:styleId="929">
    <w:name w:val="CM7"/>
    <w:basedOn w:val="808"/>
    <w:next w:val="808"/>
    <w:uiPriority w:val="0"/>
    <w:pPr>
      <w:spacing w:line="596" w:lineRule="atLeast"/>
    </w:pPr>
    <w:rPr>
      <w:rFonts w:ascii="..ì." w:eastAsia="..ì." w:cs="..ì."/>
      <w:sz w:val="24"/>
      <w:szCs w:val="24"/>
    </w:rPr>
  </w:style>
  <w:style w:type="paragraph" w:customStyle="1" w:styleId="930">
    <w:name w:val="样式 行距: 1.5 倍行距 左  3.42 字符"/>
    <w:basedOn w:val="1"/>
    <w:uiPriority w:val="0"/>
    <w:pPr>
      <w:spacing w:line="360" w:lineRule="auto"/>
      <w:ind w:left="200" w:leftChars="200" w:firstLine="200" w:firstLineChars="200"/>
    </w:pPr>
    <w:rPr>
      <w:rFonts w:cs="宋体"/>
      <w:szCs w:val="20"/>
    </w:rPr>
  </w:style>
  <w:style w:type="paragraph" w:customStyle="1" w:styleId="931">
    <w:name w:val="TOC Base"/>
    <w:basedOn w:val="1"/>
    <w:uiPriority w:val="0"/>
    <w:pPr>
      <w:tabs>
        <w:tab w:val="right" w:leader="dot" w:pos="6480"/>
      </w:tabs>
      <w:spacing w:after="240"/>
    </w:pPr>
    <w:rPr>
      <w:rFonts w:ascii="Arial" w:hAnsi="Arial" w:eastAsia="PMingLiU"/>
      <w:spacing w:val="-5"/>
      <w:kern w:val="0"/>
      <w:sz w:val="20"/>
      <w:szCs w:val="20"/>
    </w:rPr>
  </w:style>
  <w:style w:type="paragraph" w:customStyle="1" w:styleId="932">
    <w:name w:val="CM13"/>
    <w:basedOn w:val="808"/>
    <w:next w:val="808"/>
    <w:uiPriority w:val="0"/>
    <w:pPr>
      <w:spacing w:line="408" w:lineRule="atLeast"/>
    </w:pPr>
    <w:rPr>
      <w:rFonts w:ascii="黑体" w:eastAsia="黑体"/>
      <w:sz w:val="24"/>
      <w:szCs w:val="24"/>
    </w:rPr>
  </w:style>
  <w:style w:type="paragraph" w:customStyle="1" w:styleId="933">
    <w:name w:val="xl62"/>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textAlignment w:val="center"/>
    </w:pPr>
    <w:rPr>
      <w:rFonts w:ascii="宋体" w:hAnsi="宋体"/>
      <w:kern w:val="0"/>
      <w:sz w:val="20"/>
      <w:szCs w:val="20"/>
    </w:rPr>
  </w:style>
  <w:style w:type="paragraph" w:customStyle="1" w:styleId="934">
    <w:name w:val="样式 首行缩进:  2 字符"/>
    <w:basedOn w:val="1"/>
    <w:uiPriority w:val="0"/>
    <w:pPr>
      <w:spacing w:after="120" w:line="360" w:lineRule="auto"/>
      <w:ind w:firstLine="480" w:firstLineChars="200"/>
    </w:pPr>
    <w:rPr>
      <w:sz w:val="24"/>
      <w:szCs w:val="20"/>
    </w:rPr>
  </w:style>
  <w:style w:type="paragraph" w:customStyle="1" w:styleId="935">
    <w:name w:val="科维正文♥"/>
    <w:basedOn w:val="81"/>
    <w:qFormat/>
    <w:uiPriority w:val="99"/>
    <w:pPr>
      <w:numPr>
        <w:ilvl w:val="0"/>
        <w:numId w:val="47"/>
      </w:numPr>
      <w:spacing w:beforeLines="50" w:afterLines="50" w:line="360" w:lineRule="auto"/>
    </w:pPr>
    <w:rPr>
      <w:color w:val="000000"/>
    </w:rPr>
  </w:style>
  <w:style w:type="paragraph" w:customStyle="1" w:styleId="936">
    <w:name w:val="xl51"/>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pPr>
    <w:rPr>
      <w:rFonts w:ascii="Arial" w:hAnsi="Arial" w:cs="Arial"/>
      <w:kern w:val="0"/>
      <w:sz w:val="20"/>
      <w:szCs w:val="20"/>
    </w:rPr>
  </w:style>
  <w:style w:type="paragraph" w:customStyle="1" w:styleId="937">
    <w:name w:val="_Style 77"/>
    <w:basedOn w:val="1"/>
    <w:semiHidden/>
    <w:uiPriority w:val="0"/>
    <w:pPr>
      <w:adjustRightInd w:val="0"/>
      <w:spacing w:line="360" w:lineRule="auto"/>
    </w:pPr>
    <w:rPr>
      <w:rFonts w:ascii="Arial" w:hAnsi="Arial"/>
      <w:sz w:val="18"/>
      <w:szCs w:val="20"/>
    </w:rPr>
  </w:style>
  <w:style w:type="paragraph" w:customStyle="1" w:styleId="938">
    <w:name w:val="CM49"/>
    <w:basedOn w:val="808"/>
    <w:next w:val="808"/>
    <w:qFormat/>
    <w:uiPriority w:val="0"/>
    <w:pPr>
      <w:spacing w:after="445"/>
    </w:pPr>
    <w:rPr>
      <w:rFonts w:ascii="黑体" w:eastAsia="黑体"/>
      <w:sz w:val="24"/>
      <w:szCs w:val="24"/>
    </w:rPr>
  </w:style>
  <w:style w:type="paragraph" w:customStyle="1" w:styleId="939">
    <w:name w:val="xl41"/>
    <w:basedOn w:val="1"/>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ascii="Arial" w:hAnsi="Arial" w:cs="Arial"/>
      <w:kern w:val="0"/>
      <w:sz w:val="20"/>
      <w:szCs w:val="20"/>
    </w:rPr>
  </w:style>
  <w:style w:type="paragraph" w:customStyle="1" w:styleId="940">
    <w:name w:val="My4"/>
    <w:basedOn w:val="1"/>
    <w:uiPriority w:val="0"/>
    <w:pPr>
      <w:numPr>
        <w:ilvl w:val="3"/>
        <w:numId w:val="19"/>
      </w:numPr>
      <w:snapToGrid w:val="0"/>
      <w:spacing w:before="120" w:after="120" w:line="400" w:lineRule="exact"/>
    </w:pPr>
    <w:rPr>
      <w:b/>
      <w:sz w:val="24"/>
      <w:szCs w:val="24"/>
    </w:rPr>
  </w:style>
  <w:style w:type="paragraph" w:customStyle="1" w:styleId="941">
    <w:name w:val="Pa3"/>
    <w:basedOn w:val="1"/>
    <w:next w:val="1"/>
    <w:uiPriority w:val="0"/>
    <w:pPr>
      <w:autoSpaceDE w:val="0"/>
      <w:autoSpaceDN w:val="0"/>
      <w:adjustRightInd w:val="0"/>
      <w:spacing w:before="20" w:after="20" w:line="181" w:lineRule="atLeast"/>
    </w:pPr>
    <w:rPr>
      <w:rFonts w:ascii="Cisco-Light" w:eastAsia="Cisco-Light"/>
      <w:kern w:val="0"/>
      <w:sz w:val="24"/>
      <w:szCs w:val="24"/>
    </w:rPr>
  </w:style>
  <w:style w:type="paragraph" w:customStyle="1" w:styleId="942">
    <w:name w:val="font5"/>
    <w:basedOn w:val="1"/>
    <w:qFormat/>
    <w:uiPriority w:val="0"/>
    <w:pPr>
      <w:spacing w:before="100" w:beforeAutospacing="1" w:after="100" w:afterAutospacing="1"/>
    </w:pPr>
    <w:rPr>
      <w:kern w:val="0"/>
      <w:sz w:val="20"/>
      <w:szCs w:val="20"/>
    </w:rPr>
  </w:style>
  <w:style w:type="paragraph" w:customStyle="1" w:styleId="943">
    <w:name w:val="样式 标题 2 + 段前: 13 磅 段后: 13 磅 行距: 单倍行距"/>
    <w:basedOn w:val="4"/>
    <w:qFormat/>
    <w:uiPriority w:val="0"/>
    <w:pPr>
      <w:numPr>
        <w:ilvl w:val="0"/>
        <w:numId w:val="0"/>
      </w:numPr>
      <w:ind w:left="1134"/>
    </w:pPr>
    <w:rPr>
      <w:rFonts w:ascii="Cambria" w:hAnsi="Cambria" w:cs="宋体"/>
      <w:b w:val="0"/>
      <w:szCs w:val="20"/>
    </w:rPr>
  </w:style>
  <w:style w:type="paragraph" w:customStyle="1" w:styleId="944">
    <w:name w:val="xl50"/>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pPr>
    <w:rPr>
      <w:rFonts w:ascii="Arial" w:hAnsi="Arial" w:cs="Arial"/>
      <w:kern w:val="0"/>
      <w:sz w:val="24"/>
      <w:szCs w:val="24"/>
    </w:rPr>
  </w:style>
  <w:style w:type="paragraph" w:customStyle="1" w:styleId="945">
    <w:name w:val="Teaser"/>
    <w:qFormat/>
    <w:uiPriority w:val="0"/>
    <w:pPr>
      <w:spacing w:line="240" w:lineRule="atLeast"/>
    </w:pPr>
    <w:rPr>
      <w:rFonts w:ascii="Helvetica" w:hAnsi="Helvetica" w:eastAsia="宋体" w:cs="Times New Roman"/>
      <w:i/>
      <w:sz w:val="24"/>
      <w:szCs w:val="24"/>
      <w:lang w:val="en-US" w:eastAsia="en-US" w:bidi="ar-SA"/>
    </w:rPr>
  </w:style>
  <w:style w:type="paragraph" w:customStyle="1" w:styleId="946">
    <w:name w:val="px12none"/>
    <w:basedOn w:val="1"/>
    <w:uiPriority w:val="0"/>
    <w:pPr>
      <w:spacing w:before="100" w:beforeAutospacing="1" w:after="100" w:afterAutospacing="1" w:line="384" w:lineRule="auto"/>
    </w:pPr>
    <w:rPr>
      <w:rFonts w:ascii="ˎ̥" w:hAnsi="ˎ̥" w:cs="宋体"/>
      <w:color w:val="000000"/>
      <w:kern w:val="0"/>
      <w:sz w:val="18"/>
      <w:szCs w:val="18"/>
    </w:rPr>
  </w:style>
  <w:style w:type="paragraph" w:customStyle="1" w:styleId="947">
    <w:name w:val="xl36"/>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48">
    <w:name w:val="tabletext"/>
    <w:basedOn w:val="1"/>
    <w:uiPriority w:val="0"/>
    <w:pPr>
      <w:spacing w:line="300" w:lineRule="atLeast"/>
    </w:pPr>
    <w:rPr>
      <w:rFonts w:ascii="宋体" w:hAnsi="宋体" w:cs="宋体"/>
      <w:kern w:val="0"/>
      <w:sz w:val="18"/>
      <w:szCs w:val="18"/>
    </w:rPr>
  </w:style>
  <w:style w:type="paragraph" w:customStyle="1" w:styleId="949">
    <w:name w:val="图表文字居中"/>
    <w:basedOn w:val="1"/>
    <w:uiPriority w:val="0"/>
    <w:pPr>
      <w:snapToGrid w:val="0"/>
      <w:jc w:val="center"/>
    </w:pPr>
    <w:rPr>
      <w:rFonts w:ascii="Arial" w:hAnsi="Arial" w:eastAsia="楷体_GB2312"/>
      <w:sz w:val="24"/>
      <w:szCs w:val="20"/>
    </w:rPr>
  </w:style>
  <w:style w:type="paragraph" w:customStyle="1" w:styleId="950">
    <w:name w:val="表正文左"/>
    <w:uiPriority w:val="0"/>
    <w:pPr>
      <w:spacing w:line="240" w:lineRule="atLeast"/>
    </w:pPr>
    <w:rPr>
      <w:rFonts w:ascii="Arial" w:hAnsi="Arial" w:eastAsia="宋体" w:cs="Times New Roman"/>
      <w:kern w:val="2"/>
      <w:sz w:val="18"/>
      <w:szCs w:val="24"/>
      <w:lang w:val="en-US" w:eastAsia="zh-CN" w:bidi="ar-SA"/>
    </w:rPr>
  </w:style>
  <w:style w:type="paragraph" w:customStyle="1" w:styleId="951">
    <w:name w:val="My标题4"/>
    <w:basedOn w:val="5"/>
    <w:next w:val="1"/>
    <w:qFormat/>
    <w:uiPriority w:val="0"/>
    <w:pPr>
      <w:numPr>
        <w:ilvl w:val="0"/>
        <w:numId w:val="0"/>
      </w:numPr>
      <w:tabs>
        <w:tab w:val="left" w:pos="425"/>
      </w:tabs>
      <w:spacing w:before="260" w:after="260" w:line="416" w:lineRule="auto"/>
      <w:ind w:left="425" w:hanging="425"/>
    </w:pPr>
    <w:rPr>
      <w:bCs w:val="0"/>
      <w:sz w:val="24"/>
    </w:rPr>
  </w:style>
  <w:style w:type="paragraph" w:customStyle="1" w:styleId="952">
    <w:name w:val="xl45"/>
    <w:basedOn w:val="1"/>
    <w:qFormat/>
    <w:uiPriority w:val="0"/>
    <w:pPr>
      <w:pBdr>
        <w:top w:val="single" w:color="auto" w:sz="8" w:space="0"/>
        <w:left w:val="single" w:color="auto" w:sz="4" w:space="0"/>
        <w:bottom w:val="single" w:color="auto" w:sz="8" w:space="0"/>
        <w:right w:val="single" w:color="auto" w:sz="8" w:space="0"/>
      </w:pBdr>
      <w:spacing w:before="100" w:beforeAutospacing="1" w:after="100" w:afterAutospacing="1"/>
      <w:jc w:val="center"/>
    </w:pPr>
    <w:rPr>
      <w:rFonts w:ascii="宋体" w:hAnsi="宋体" w:cs="宋体"/>
      <w:kern w:val="0"/>
      <w:sz w:val="20"/>
      <w:szCs w:val="20"/>
    </w:rPr>
  </w:style>
  <w:style w:type="paragraph" w:customStyle="1" w:styleId="953">
    <w:name w:val="样式 标题 22nd levelh22Header 2H2 + 四号 段前: 6 磅 段后: 6 磅 行距: 1..."/>
    <w:basedOn w:val="4"/>
    <w:qFormat/>
    <w:uiPriority w:val="0"/>
    <w:pPr>
      <w:numPr>
        <w:ilvl w:val="0"/>
        <w:numId w:val="0"/>
      </w:numPr>
      <w:tabs>
        <w:tab w:val="left" w:pos="840"/>
      </w:tabs>
      <w:spacing w:before="120" w:after="120"/>
      <w:ind w:left="840" w:hanging="420"/>
    </w:pPr>
    <w:rPr>
      <w:rFonts w:ascii="Arial" w:hAnsi="Arial"/>
      <w:b w:val="0"/>
      <w:sz w:val="28"/>
      <w:szCs w:val="28"/>
    </w:rPr>
  </w:style>
  <w:style w:type="paragraph" w:customStyle="1" w:styleId="954">
    <w:name w:val="My标题2"/>
    <w:basedOn w:val="4"/>
    <w:next w:val="1"/>
    <w:uiPriority w:val="0"/>
    <w:pPr>
      <w:numPr>
        <w:ilvl w:val="0"/>
        <w:numId w:val="0"/>
      </w:numPr>
      <w:tabs>
        <w:tab w:val="left" w:pos="720"/>
      </w:tabs>
      <w:adjustRightInd w:val="0"/>
      <w:spacing w:before="360" w:after="120"/>
      <w:ind w:left="567" w:hanging="567"/>
      <w:textAlignment w:val="baseline"/>
    </w:pPr>
    <w:rPr>
      <w:rFonts w:ascii="Arial" w:hAnsi="Arial"/>
      <w:b w:val="0"/>
      <w:bCs w:val="0"/>
      <w:sz w:val="24"/>
      <w:szCs w:val="20"/>
    </w:rPr>
  </w:style>
  <w:style w:type="paragraph" w:customStyle="1" w:styleId="955">
    <w:name w:val="功能列表"/>
    <w:basedOn w:val="1"/>
    <w:qFormat/>
    <w:uiPriority w:val="99"/>
    <w:pPr>
      <w:numPr>
        <w:ilvl w:val="0"/>
        <w:numId w:val="48"/>
      </w:numPr>
      <w:spacing w:line="360" w:lineRule="auto"/>
      <w:ind w:firstLine="0"/>
    </w:pPr>
    <w:rPr>
      <w:sz w:val="24"/>
      <w:szCs w:val="24"/>
    </w:rPr>
  </w:style>
  <w:style w:type="paragraph" w:customStyle="1" w:styleId="956">
    <w:name w:val="xl39"/>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57">
    <w:name w:val="My编号1"/>
    <w:basedOn w:val="1"/>
    <w:qFormat/>
    <w:uiPriority w:val="0"/>
    <w:pPr>
      <w:adjustRightInd w:val="0"/>
      <w:spacing w:before="120" w:line="360" w:lineRule="auto"/>
      <w:textAlignment w:val="baseline"/>
    </w:pPr>
    <w:rPr>
      <w:rFonts w:ascii="Arial" w:hAnsi="Arial"/>
      <w:kern w:val="0"/>
      <w:sz w:val="24"/>
      <w:szCs w:val="24"/>
    </w:rPr>
  </w:style>
  <w:style w:type="paragraph" w:customStyle="1" w:styleId="958">
    <w:name w:val="TableEntry"/>
    <w:basedOn w:val="1"/>
    <w:qFormat/>
    <w:uiPriority w:val="0"/>
    <w:pPr>
      <w:overflowPunct w:val="0"/>
      <w:autoSpaceDE w:val="0"/>
      <w:autoSpaceDN w:val="0"/>
      <w:adjustRightInd w:val="0"/>
      <w:spacing w:before="40" w:after="40"/>
      <w:textAlignment w:val="baseline"/>
    </w:pPr>
    <w:rPr>
      <w:rFonts w:ascii="Times" w:hAnsi="Times"/>
      <w:kern w:val="0"/>
      <w:sz w:val="20"/>
      <w:szCs w:val="20"/>
      <w:lang w:val="de-DE"/>
    </w:rPr>
  </w:style>
  <w:style w:type="paragraph" w:customStyle="1" w:styleId="959">
    <w:name w:val="figuredescription"/>
    <w:basedOn w:val="1"/>
    <w:qFormat/>
    <w:uiPriority w:val="0"/>
    <w:pPr>
      <w:spacing w:before="100" w:beforeAutospacing="1" w:after="100" w:afterAutospacing="1"/>
    </w:pPr>
    <w:rPr>
      <w:rFonts w:ascii="宋体" w:hAnsi="宋体" w:cs="宋体"/>
      <w:kern w:val="0"/>
      <w:sz w:val="24"/>
      <w:szCs w:val="24"/>
    </w:rPr>
  </w:style>
  <w:style w:type="paragraph" w:customStyle="1" w:styleId="960">
    <w:name w:val="wtext"/>
    <w:basedOn w:val="1"/>
    <w:qFormat/>
    <w:uiPriority w:val="0"/>
    <w:pPr>
      <w:spacing w:before="100" w:beforeAutospacing="1" w:after="100" w:afterAutospacing="1"/>
    </w:pPr>
    <w:rPr>
      <w:rFonts w:ascii="宋体" w:hAnsi="宋体"/>
      <w:kern w:val="0"/>
      <w:sz w:val="24"/>
      <w:szCs w:val="24"/>
    </w:rPr>
  </w:style>
  <w:style w:type="paragraph" w:customStyle="1" w:styleId="961">
    <w:name w:val="xl56"/>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62">
    <w:name w:val="标书标准正文"/>
    <w:basedOn w:val="1"/>
    <w:uiPriority w:val="0"/>
    <w:pPr>
      <w:spacing w:before="120" w:after="120" w:line="360" w:lineRule="auto"/>
      <w:ind w:firstLine="480" w:firstLineChars="200"/>
    </w:pPr>
    <w:rPr>
      <w:sz w:val="24"/>
      <w:szCs w:val="24"/>
    </w:rPr>
  </w:style>
  <w:style w:type="paragraph" w:customStyle="1" w:styleId="963">
    <w:name w:val="插图题注"/>
    <w:next w:val="1"/>
    <w:qFormat/>
    <w:uiPriority w:val="0"/>
    <w:pPr>
      <w:numPr>
        <w:ilvl w:val="8"/>
        <w:numId w:val="49"/>
      </w:numPr>
      <w:spacing w:afterLines="100" w:line="240" w:lineRule="atLeast"/>
      <w:ind w:left="1089" w:hanging="369"/>
      <w:jc w:val="center"/>
    </w:pPr>
    <w:rPr>
      <w:rFonts w:ascii="Arial" w:hAnsi="Arial" w:eastAsia="宋体" w:cs="Times New Roman"/>
      <w:sz w:val="18"/>
      <w:szCs w:val="18"/>
      <w:lang w:val="en-US" w:eastAsia="zh-CN" w:bidi="ar-SA"/>
    </w:rPr>
  </w:style>
  <w:style w:type="paragraph" w:customStyle="1" w:styleId="964">
    <w:name w:val="xl59"/>
    <w:basedOn w:val="1"/>
    <w:qFormat/>
    <w:uiPriority w:val="0"/>
    <w:pPr>
      <w:pBdr>
        <w:top w:val="single" w:color="auto" w:sz="8" w:space="0"/>
        <w:left w:val="single" w:color="auto" w:sz="4" w:space="0"/>
        <w:bottom w:val="single" w:color="auto" w:sz="8" w:space="0"/>
      </w:pBdr>
      <w:spacing w:before="100" w:beforeAutospacing="1" w:after="100" w:afterAutospacing="1"/>
      <w:jc w:val="center"/>
    </w:pPr>
    <w:rPr>
      <w:rFonts w:ascii="宋体" w:hAnsi="宋体" w:cs="宋体"/>
      <w:kern w:val="0"/>
      <w:sz w:val="20"/>
      <w:szCs w:val="20"/>
    </w:rPr>
  </w:style>
  <w:style w:type="paragraph" w:customStyle="1" w:styleId="965">
    <w:name w:val="项目符号2"/>
    <w:basedOn w:val="21"/>
    <w:qFormat/>
    <w:uiPriority w:val="0"/>
    <w:pPr>
      <w:overflowPunct w:val="0"/>
      <w:autoSpaceDE w:val="0"/>
      <w:autoSpaceDN w:val="0"/>
      <w:adjustRightInd w:val="0"/>
      <w:spacing w:line="360" w:lineRule="auto"/>
      <w:ind w:left="360" w:hanging="360" w:firstLineChars="0"/>
      <w:textAlignment w:val="baseline"/>
    </w:pPr>
    <w:rPr>
      <w:sz w:val="24"/>
      <w:szCs w:val="20"/>
    </w:rPr>
  </w:style>
  <w:style w:type="paragraph" w:customStyle="1" w:styleId="966">
    <w:name w:val="xl32"/>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67">
    <w:name w:val="CM5"/>
    <w:basedOn w:val="1"/>
    <w:next w:val="1"/>
    <w:qFormat/>
    <w:uiPriority w:val="0"/>
    <w:pPr>
      <w:autoSpaceDE w:val="0"/>
      <w:autoSpaceDN w:val="0"/>
      <w:adjustRightInd w:val="0"/>
      <w:spacing w:line="626" w:lineRule="atLeast"/>
    </w:pPr>
    <w:rPr>
      <w:rFonts w:ascii="Sim Sun" w:eastAsia="Sim Sun" w:cs="Sim Sun"/>
      <w:kern w:val="0"/>
      <w:sz w:val="24"/>
      <w:szCs w:val="24"/>
    </w:rPr>
  </w:style>
  <w:style w:type="paragraph" w:customStyle="1" w:styleId="968">
    <w:name w:val="样式 样式 标题 22nd levelh22Header 2H2Heading 2 HiddenHeading 2 CC... ..."/>
    <w:basedOn w:val="1"/>
    <w:qFormat/>
    <w:uiPriority w:val="0"/>
    <w:pPr>
      <w:numPr>
        <w:ilvl w:val="1"/>
        <w:numId w:val="50"/>
      </w:numPr>
    </w:pPr>
    <w:rPr>
      <w:szCs w:val="20"/>
    </w:rPr>
  </w:style>
  <w:style w:type="paragraph" w:customStyle="1" w:styleId="969">
    <w:name w:val="xl46"/>
    <w:basedOn w:val="1"/>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20"/>
      <w:szCs w:val="20"/>
    </w:rPr>
  </w:style>
  <w:style w:type="paragraph" w:customStyle="1" w:styleId="970">
    <w:name w:val="xl54"/>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bottom"/>
    </w:pPr>
    <w:rPr>
      <w:rFonts w:ascii="Arial" w:hAnsi="Arial" w:cs="Arial"/>
      <w:kern w:val="0"/>
      <w:sz w:val="20"/>
      <w:szCs w:val="20"/>
    </w:rPr>
  </w:style>
  <w:style w:type="paragraph" w:customStyle="1" w:styleId="971">
    <w:name w:val="xl6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972">
    <w:name w:val="xl28"/>
    <w:basedOn w:val="1"/>
    <w:uiPriority w:val="0"/>
    <w:pPr>
      <w:spacing w:before="100" w:beforeAutospacing="1" w:after="100" w:afterAutospacing="1"/>
      <w:jc w:val="center"/>
    </w:pPr>
    <w:rPr>
      <w:rFonts w:ascii="宋体" w:hAnsi="宋体" w:cs="宋体"/>
      <w:kern w:val="0"/>
      <w:sz w:val="24"/>
      <w:szCs w:val="24"/>
    </w:rPr>
  </w:style>
  <w:style w:type="paragraph" w:customStyle="1" w:styleId="973">
    <w:name w:val="表格题注"/>
    <w:next w:val="1"/>
    <w:uiPriority w:val="0"/>
    <w:pPr>
      <w:keepLines/>
      <w:tabs>
        <w:tab w:val="left" w:pos="425"/>
      </w:tabs>
      <w:spacing w:beforeLines="100" w:line="240" w:lineRule="atLeast"/>
      <w:ind w:left="1089" w:hanging="369"/>
      <w:jc w:val="center"/>
    </w:pPr>
    <w:rPr>
      <w:rFonts w:ascii="Arial" w:hAnsi="Arial" w:eastAsia="宋体" w:cs="Times New Roman"/>
      <w:sz w:val="18"/>
      <w:szCs w:val="18"/>
      <w:lang w:val="en-US" w:eastAsia="zh-CN" w:bidi="ar-SA"/>
    </w:rPr>
  </w:style>
  <w:style w:type="paragraph" w:customStyle="1" w:styleId="974">
    <w:name w:val="p_case"/>
    <w:basedOn w:val="1"/>
    <w:uiPriority w:val="0"/>
    <w:pPr>
      <w:spacing w:before="30" w:after="30"/>
      <w:ind w:left="30" w:right="30" w:firstLine="400"/>
    </w:pPr>
    <w:rPr>
      <w:rFonts w:ascii="宋体" w:hAnsi="宋体" w:cs="宋体"/>
      <w:kern w:val="0"/>
      <w:sz w:val="18"/>
      <w:szCs w:val="18"/>
    </w:rPr>
  </w:style>
  <w:style w:type="paragraph" w:customStyle="1" w:styleId="975">
    <w:name w:val="para"/>
    <w:basedOn w:val="1"/>
    <w:uiPriority w:val="0"/>
    <w:pPr>
      <w:spacing w:before="100" w:beforeAutospacing="1" w:after="100" w:afterAutospacing="1"/>
    </w:pPr>
    <w:rPr>
      <w:rFonts w:ascii="Arial" w:hAnsi="Arial" w:cs="Arial"/>
      <w:kern w:val="0"/>
      <w:sz w:val="18"/>
      <w:szCs w:val="18"/>
    </w:rPr>
  </w:style>
  <w:style w:type="paragraph" w:customStyle="1" w:styleId="976">
    <w:name w:val="文本正文2"/>
    <w:basedOn w:val="1"/>
    <w:qFormat/>
    <w:uiPriority w:val="99"/>
    <w:pPr>
      <w:spacing w:before="156" w:after="156" w:line="360" w:lineRule="auto"/>
    </w:pPr>
    <w:rPr>
      <w:color w:val="000000"/>
      <w:szCs w:val="21"/>
    </w:rPr>
  </w:style>
  <w:style w:type="paragraph" w:customStyle="1" w:styleId="977">
    <w:name w:val="项目2"/>
    <w:basedOn w:val="1"/>
    <w:uiPriority w:val="0"/>
    <w:pPr>
      <w:tabs>
        <w:tab w:val="left" w:pos="840"/>
      </w:tabs>
      <w:spacing w:line="360" w:lineRule="auto"/>
      <w:ind w:left="840" w:hanging="420"/>
    </w:pPr>
    <w:rPr>
      <w:sz w:val="24"/>
      <w:szCs w:val="24"/>
    </w:rPr>
  </w:style>
  <w:style w:type="paragraph" w:customStyle="1" w:styleId="978">
    <w:name w:val="CM41"/>
    <w:basedOn w:val="808"/>
    <w:next w:val="808"/>
    <w:uiPriority w:val="99"/>
    <w:pPr>
      <w:spacing w:after="1333"/>
    </w:pPr>
    <w:rPr>
      <w:rFonts w:ascii="..ì." w:eastAsia="..ì." w:cs="..ì."/>
      <w:sz w:val="24"/>
      <w:szCs w:val="24"/>
    </w:rPr>
  </w:style>
  <w:style w:type="paragraph" w:customStyle="1" w:styleId="979">
    <w:name w:val="tabletextchar1"/>
    <w:basedOn w:val="1"/>
    <w:uiPriority w:val="0"/>
    <w:pPr>
      <w:spacing w:before="100" w:beforeAutospacing="1" w:after="100" w:afterAutospacing="1"/>
    </w:pPr>
    <w:rPr>
      <w:rFonts w:ascii="宋体" w:hAnsi="宋体" w:cs="宋体"/>
      <w:kern w:val="0"/>
      <w:sz w:val="24"/>
      <w:szCs w:val="24"/>
    </w:rPr>
  </w:style>
  <w:style w:type="paragraph" w:customStyle="1" w:styleId="980">
    <w:name w:val="CM12"/>
    <w:basedOn w:val="808"/>
    <w:next w:val="808"/>
    <w:uiPriority w:val="0"/>
    <w:pPr>
      <w:spacing w:line="413" w:lineRule="atLeast"/>
    </w:pPr>
    <w:rPr>
      <w:rFonts w:ascii="黑体" w:eastAsia="黑体"/>
      <w:sz w:val="24"/>
      <w:szCs w:val="24"/>
    </w:rPr>
  </w:style>
  <w:style w:type="paragraph" w:customStyle="1" w:styleId="981">
    <w:name w:val="标题4-通用文档模板"/>
    <w:basedOn w:val="6"/>
    <w:qFormat/>
    <w:uiPriority w:val="0"/>
    <w:pPr>
      <w:keepNext w:val="0"/>
      <w:keepLines w:val="0"/>
      <w:numPr>
        <w:numId w:val="51"/>
      </w:numPr>
      <w:autoSpaceDE w:val="0"/>
      <w:autoSpaceDN w:val="0"/>
      <w:spacing w:beforeLines="25"/>
      <w:ind w:left="3786" w:leftChars="100" w:hanging="3686"/>
    </w:pPr>
    <w:rPr>
      <w:rFonts w:eastAsia="黑体"/>
      <w:sz w:val="21"/>
      <w:szCs w:val="21"/>
    </w:rPr>
  </w:style>
  <w:style w:type="paragraph" w:customStyle="1" w:styleId="982">
    <w:name w:val="方框下的123标题"/>
    <w:basedOn w:val="1"/>
    <w:uiPriority w:val="0"/>
    <w:pPr>
      <w:spacing w:line="360" w:lineRule="auto"/>
    </w:pPr>
    <w:rPr>
      <w:rFonts w:ascii="宋体" w:hAnsi="宋体"/>
      <w:sz w:val="24"/>
      <w:szCs w:val="24"/>
    </w:rPr>
  </w:style>
  <w:style w:type="paragraph" w:customStyle="1" w:styleId="983">
    <w:name w:val="xl52"/>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984">
    <w:name w:val="itemlist"/>
    <w:basedOn w:val="1"/>
    <w:uiPriority w:val="0"/>
    <w:pPr>
      <w:spacing w:line="300" w:lineRule="atLeast"/>
    </w:pPr>
    <w:rPr>
      <w:rFonts w:ascii="宋体" w:hAnsi="宋体" w:cs="宋体"/>
      <w:kern w:val="0"/>
      <w:sz w:val="18"/>
      <w:szCs w:val="18"/>
    </w:rPr>
  </w:style>
  <w:style w:type="paragraph" w:customStyle="1" w:styleId="985">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986">
    <w:name w:val="CM18"/>
    <w:basedOn w:val="808"/>
    <w:next w:val="808"/>
    <w:uiPriority w:val="0"/>
    <w:rPr>
      <w:rFonts w:ascii="黑体" w:eastAsia="黑体"/>
      <w:sz w:val="24"/>
      <w:szCs w:val="24"/>
    </w:rPr>
  </w:style>
  <w:style w:type="paragraph" w:customStyle="1" w:styleId="987">
    <w:name w:val="xl33"/>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88">
    <w:name w:val="xl49"/>
    <w:basedOn w:val="1"/>
    <w:uiPriority w:val="0"/>
    <w:pPr>
      <w:pBdr>
        <w:top w:val="single" w:color="auto" w:sz="8"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89">
    <w:name w:val="yj标题2"/>
    <w:basedOn w:val="1"/>
    <w:qFormat/>
    <w:uiPriority w:val="0"/>
    <w:pPr>
      <w:numPr>
        <w:ilvl w:val="1"/>
        <w:numId w:val="36"/>
      </w:numPr>
      <w:spacing w:line="360" w:lineRule="auto"/>
      <w:ind w:firstLine="0"/>
      <w:outlineLvl w:val="1"/>
    </w:pPr>
    <w:rPr>
      <w:b/>
      <w:sz w:val="32"/>
      <w:szCs w:val="24"/>
    </w:rPr>
  </w:style>
  <w:style w:type="paragraph" w:customStyle="1" w:styleId="990">
    <w:name w:val="font12"/>
    <w:basedOn w:val="1"/>
    <w:uiPriority w:val="0"/>
    <w:pPr>
      <w:spacing w:before="100" w:beforeAutospacing="1" w:after="100" w:afterAutospacing="1"/>
    </w:pPr>
    <w:rPr>
      <w:kern w:val="0"/>
      <w:sz w:val="20"/>
      <w:szCs w:val="20"/>
    </w:rPr>
  </w:style>
  <w:style w:type="paragraph" w:customStyle="1" w:styleId="991">
    <w:name w:val="建设方案标题2"/>
    <w:basedOn w:val="4"/>
    <w:uiPriority w:val="0"/>
    <w:pPr>
      <w:numPr>
        <w:ilvl w:val="0"/>
        <w:numId w:val="0"/>
      </w:numPr>
      <w:tabs>
        <w:tab w:val="left" w:pos="432"/>
      </w:tabs>
      <w:adjustRightInd w:val="0"/>
      <w:snapToGrid w:val="0"/>
      <w:spacing w:beforeLines="100" w:afterLines="100"/>
      <w:ind w:left="432" w:hanging="432"/>
    </w:pPr>
    <w:rPr>
      <w:rFonts w:ascii="Arial" w:hAnsi="Arial"/>
      <w:b w:val="0"/>
      <w:bCs w:val="0"/>
      <w:sz w:val="28"/>
      <w:szCs w:val="20"/>
    </w:rPr>
  </w:style>
  <w:style w:type="paragraph" w:customStyle="1" w:styleId="992">
    <w:name w:val="10"/>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993">
    <w:name w:val="CM19"/>
    <w:basedOn w:val="808"/>
    <w:next w:val="808"/>
    <w:uiPriority w:val="99"/>
    <w:pPr>
      <w:spacing w:line="443" w:lineRule="atLeast"/>
    </w:pPr>
    <w:rPr>
      <w:rFonts w:ascii="..ì." w:eastAsia="..ì." w:cs="..ì."/>
      <w:sz w:val="24"/>
      <w:szCs w:val="24"/>
    </w:rPr>
  </w:style>
  <w:style w:type="paragraph" w:customStyle="1" w:styleId="994">
    <w:name w:val="tabledescription"/>
    <w:basedOn w:val="1"/>
    <w:uiPriority w:val="0"/>
    <w:pPr>
      <w:spacing w:before="100" w:beforeAutospacing="1" w:after="100" w:afterAutospacing="1"/>
    </w:pPr>
    <w:rPr>
      <w:rFonts w:ascii="宋体" w:hAnsi="宋体" w:cs="宋体"/>
      <w:kern w:val="0"/>
      <w:sz w:val="24"/>
      <w:szCs w:val="24"/>
    </w:rPr>
  </w:style>
  <w:style w:type="paragraph" w:customStyle="1" w:styleId="995">
    <w:name w:val="font0"/>
    <w:basedOn w:val="1"/>
    <w:uiPriority w:val="0"/>
    <w:pPr>
      <w:spacing w:before="100" w:beforeAutospacing="1" w:after="100" w:afterAutospacing="1"/>
    </w:pPr>
    <w:rPr>
      <w:rFonts w:hint="eastAsia" w:ascii="宋体" w:hAnsi="宋体"/>
      <w:kern w:val="0"/>
      <w:sz w:val="24"/>
      <w:szCs w:val="24"/>
    </w:rPr>
  </w:style>
  <w:style w:type="paragraph" w:customStyle="1" w:styleId="996">
    <w:name w:val="表头"/>
    <w:qFormat/>
    <w:uiPriority w:val="0"/>
    <w:pPr>
      <w:spacing w:line="240" w:lineRule="atLeast"/>
    </w:pPr>
    <w:rPr>
      <w:rFonts w:ascii="Arial" w:hAnsi="Arial" w:eastAsia="宋体" w:cs="Times New Roman"/>
      <w:kern w:val="2"/>
      <w:sz w:val="18"/>
      <w:szCs w:val="24"/>
      <w:lang w:val="en-US" w:eastAsia="zh-CN" w:bidi="ar-SA"/>
    </w:rPr>
  </w:style>
  <w:style w:type="paragraph" w:customStyle="1" w:styleId="997">
    <w:name w:val="样式 (西文)四号 首行缩进:  2 字符"/>
    <w:basedOn w:val="1"/>
    <w:uiPriority w:val="0"/>
    <w:pPr>
      <w:ind w:firstLine="560" w:firstLineChars="200"/>
    </w:pPr>
    <w:rPr>
      <w:sz w:val="24"/>
      <w:szCs w:val="24"/>
    </w:rPr>
  </w:style>
  <w:style w:type="paragraph" w:customStyle="1" w:styleId="998">
    <w:name w:val="TOC 标题1"/>
    <w:basedOn w:val="3"/>
    <w:next w:val="1"/>
    <w:qFormat/>
    <w:uiPriority w:val="39"/>
    <w:pPr>
      <w:pageBreakBefore w:val="0"/>
      <w:spacing w:before="480" w:line="276" w:lineRule="auto"/>
      <w:outlineLvl w:val="9"/>
    </w:pPr>
    <w:rPr>
      <w:rFonts w:ascii="Cambria" w:hAnsi="Cambria" w:eastAsia="宋体"/>
      <w:color w:val="365F91"/>
      <w:kern w:val="0"/>
      <w:sz w:val="28"/>
      <w:szCs w:val="28"/>
    </w:rPr>
  </w:style>
  <w:style w:type="paragraph" w:customStyle="1" w:styleId="999">
    <w:name w:val="Normal Indent2"/>
    <w:basedOn w:val="21"/>
    <w:uiPriority w:val="0"/>
    <w:pPr>
      <w:numPr>
        <w:ilvl w:val="0"/>
        <w:numId w:val="52"/>
      </w:numPr>
      <w:tabs>
        <w:tab w:val="left" w:pos="360"/>
        <w:tab w:val="left" w:pos="420"/>
        <w:tab w:val="clear" w:pos="-1584"/>
      </w:tabs>
      <w:ind w:left="1440" w:firstLine="0" w:firstLineChars="0"/>
    </w:pPr>
    <w:rPr>
      <w:sz w:val="22"/>
      <w:szCs w:val="20"/>
      <w:lang w:eastAsia="en-US"/>
    </w:rPr>
  </w:style>
  <w:style w:type="paragraph" w:customStyle="1" w:styleId="1000">
    <w:name w:val="CM50"/>
    <w:basedOn w:val="808"/>
    <w:next w:val="808"/>
    <w:uiPriority w:val="0"/>
    <w:pPr>
      <w:spacing w:after="345"/>
    </w:pPr>
    <w:rPr>
      <w:rFonts w:ascii="黑体" w:eastAsia="黑体"/>
      <w:sz w:val="24"/>
      <w:szCs w:val="24"/>
    </w:rPr>
  </w:style>
  <w:style w:type="paragraph" w:customStyle="1" w:styleId="1001">
    <w:name w:val="标准正文"/>
    <w:link w:val="1787"/>
    <w:qFormat/>
    <w:uiPriority w:val="0"/>
    <w:pPr>
      <w:spacing w:before="60" w:after="60" w:line="360" w:lineRule="auto"/>
      <w:ind w:firstLine="482"/>
    </w:pPr>
    <w:rPr>
      <w:rFonts w:ascii="Arial" w:hAnsi="Arial" w:eastAsia="宋体" w:cs="Times New Roman"/>
      <w:kern w:val="2"/>
      <w:sz w:val="24"/>
      <w:lang w:val="en-US" w:eastAsia="zh-CN" w:bidi="ar-SA"/>
    </w:rPr>
  </w:style>
  <w:style w:type="paragraph" w:customStyle="1" w:styleId="1002">
    <w:name w:val="figure"/>
    <w:basedOn w:val="1"/>
    <w:uiPriority w:val="0"/>
    <w:pPr>
      <w:spacing w:before="100" w:beforeAutospacing="1" w:after="100" w:afterAutospacing="1"/>
    </w:pPr>
    <w:rPr>
      <w:rFonts w:ascii="宋体" w:hAnsi="宋体" w:cs="宋体"/>
      <w:kern w:val="0"/>
      <w:sz w:val="24"/>
      <w:szCs w:val="24"/>
    </w:rPr>
  </w:style>
  <w:style w:type="paragraph" w:customStyle="1" w:styleId="1003">
    <w:name w:val="itemlistchar"/>
    <w:basedOn w:val="1"/>
    <w:uiPriority w:val="0"/>
    <w:pPr>
      <w:spacing w:before="100" w:beforeAutospacing="1" w:after="100" w:afterAutospacing="1"/>
    </w:pPr>
    <w:rPr>
      <w:rFonts w:ascii="宋体" w:hAnsi="宋体" w:cs="宋体"/>
      <w:kern w:val="0"/>
      <w:sz w:val="24"/>
      <w:szCs w:val="24"/>
    </w:rPr>
  </w:style>
  <w:style w:type="paragraph" w:customStyle="1" w:styleId="1004">
    <w:name w:val="My标题3"/>
    <w:basedOn w:val="5"/>
    <w:next w:val="1"/>
    <w:uiPriority w:val="0"/>
    <w:pPr>
      <w:numPr>
        <w:ilvl w:val="0"/>
        <w:numId w:val="0"/>
      </w:numPr>
      <w:tabs>
        <w:tab w:val="left" w:pos="1080"/>
      </w:tabs>
      <w:spacing w:before="260" w:after="260" w:line="416" w:lineRule="auto"/>
      <w:ind w:left="709" w:hanging="709"/>
    </w:pPr>
    <w:rPr>
      <w:rFonts w:ascii="Arial" w:hAnsi="Arial"/>
      <w:bCs w:val="0"/>
      <w:sz w:val="24"/>
      <w:szCs w:val="20"/>
    </w:rPr>
  </w:style>
  <w:style w:type="paragraph" w:customStyle="1" w:styleId="1005">
    <w:name w:val="样式10"/>
    <w:basedOn w:val="1"/>
    <w:uiPriority w:val="0"/>
    <w:pPr>
      <w:tabs>
        <w:tab w:val="left" w:pos="995"/>
      </w:tabs>
      <w:ind w:left="995" w:firstLine="199"/>
    </w:pPr>
    <w:rPr>
      <w:b/>
      <w:szCs w:val="24"/>
    </w:rPr>
  </w:style>
  <w:style w:type="paragraph" w:customStyle="1" w:styleId="1006">
    <w:name w:val="样式 二级条标题 + 行距: 1.5 倍行距"/>
    <w:basedOn w:val="1"/>
    <w:uiPriority w:val="0"/>
    <w:pPr>
      <w:spacing w:line="360" w:lineRule="auto"/>
      <w:outlineLvl w:val="3"/>
    </w:pPr>
    <w:rPr>
      <w:rFonts w:eastAsia="黑体" w:cs="宋体"/>
      <w:kern w:val="0"/>
      <w:szCs w:val="20"/>
    </w:rPr>
  </w:style>
  <w:style w:type="paragraph" w:customStyle="1" w:styleId="1007">
    <w:name w:val="正文文本缩进 31"/>
    <w:basedOn w:val="1"/>
    <w:link w:val="1877"/>
    <w:uiPriority w:val="0"/>
    <w:pPr>
      <w:spacing w:line="360" w:lineRule="auto"/>
      <w:ind w:left="540" w:firstLine="480" w:firstLineChars="200"/>
    </w:pPr>
    <w:rPr>
      <w:rFonts w:ascii="宋体"/>
      <w:color w:val="000000"/>
      <w:sz w:val="24"/>
      <w:szCs w:val="20"/>
    </w:rPr>
  </w:style>
  <w:style w:type="paragraph" w:customStyle="1" w:styleId="1008">
    <w:name w:val="xl53"/>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1009">
    <w:name w:val="My2"/>
    <w:basedOn w:val="1"/>
    <w:link w:val="1874"/>
    <w:uiPriority w:val="0"/>
    <w:pPr>
      <w:numPr>
        <w:ilvl w:val="1"/>
        <w:numId w:val="19"/>
      </w:numPr>
      <w:outlineLvl w:val="1"/>
    </w:pPr>
    <w:rPr>
      <w:b/>
      <w:sz w:val="32"/>
      <w:szCs w:val="24"/>
    </w:rPr>
  </w:style>
  <w:style w:type="paragraph" w:customStyle="1" w:styleId="1010">
    <w:name w:val="nomargin"/>
    <w:basedOn w:val="1"/>
    <w:uiPriority w:val="0"/>
    <w:pPr>
      <w:spacing w:before="100" w:beforeAutospacing="1" w:after="100" w:afterAutospacing="1"/>
    </w:pPr>
    <w:rPr>
      <w:rFonts w:ascii="Arial" w:hAnsi="Arial" w:cs="Arial"/>
      <w:color w:val="373737"/>
      <w:kern w:val="0"/>
      <w:sz w:val="17"/>
      <w:szCs w:val="17"/>
    </w:rPr>
  </w:style>
  <w:style w:type="paragraph" w:customStyle="1" w:styleId="1011">
    <w:name w:val="xl48"/>
    <w:basedOn w:val="1"/>
    <w:uiPriority w:val="0"/>
    <w:pPr>
      <w:pBdr>
        <w:top w:val="single" w:color="auto" w:sz="8"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12">
    <w:name w:val="xl40"/>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Arial" w:hAnsi="Arial" w:cs="Arial"/>
      <w:kern w:val="0"/>
      <w:sz w:val="20"/>
      <w:szCs w:val="20"/>
    </w:rPr>
  </w:style>
  <w:style w:type="paragraph" w:customStyle="1" w:styleId="1013">
    <w:name w:val="xl44"/>
    <w:basedOn w:val="1"/>
    <w:uiPriority w:val="0"/>
    <w:pPr>
      <w:pBdr>
        <w:top w:val="single" w:color="auto" w:sz="8"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24"/>
      <w:szCs w:val="24"/>
    </w:rPr>
  </w:style>
  <w:style w:type="paragraph" w:customStyle="1" w:styleId="1014">
    <w:name w:val="样式 标题 1H1章节1l0Section HeadHeader1h1Level 1 HeadPIM 1He..."/>
    <w:basedOn w:val="3"/>
    <w:uiPriority w:val="0"/>
    <w:pPr>
      <w:pageBreakBefore w:val="0"/>
      <w:ind w:hanging="432"/>
    </w:pPr>
    <w:rPr>
      <w:rFonts w:cs="宋体"/>
      <w:szCs w:val="20"/>
    </w:rPr>
  </w:style>
  <w:style w:type="paragraph" w:customStyle="1" w:styleId="1015">
    <w:name w:val="列项●（二级）"/>
    <w:uiPriority w:val="0"/>
    <w:pPr>
      <w:tabs>
        <w:tab w:val="left" w:pos="840"/>
      </w:tabs>
      <w:spacing w:line="240" w:lineRule="atLeast"/>
      <w:jc w:val="both"/>
    </w:pPr>
    <w:rPr>
      <w:rFonts w:ascii="宋体" w:hAnsi="Times New Roman" w:eastAsia="宋体" w:cs="Times New Roman"/>
      <w:sz w:val="21"/>
      <w:lang w:val="en-US" w:eastAsia="zh-CN" w:bidi="ar-SA"/>
    </w:rPr>
  </w:style>
  <w:style w:type="paragraph" w:customStyle="1" w:styleId="1016">
    <w:name w:val="段落内容"/>
    <w:basedOn w:val="1"/>
    <w:uiPriority w:val="0"/>
    <w:pPr>
      <w:snapToGrid w:val="0"/>
      <w:spacing w:line="440" w:lineRule="atLeast"/>
      <w:ind w:firstLine="200" w:firstLineChars="200"/>
    </w:pPr>
    <w:rPr>
      <w:sz w:val="28"/>
      <w:szCs w:val="20"/>
    </w:rPr>
  </w:style>
  <w:style w:type="paragraph" w:customStyle="1" w:styleId="1017">
    <w:name w:val="默认段落字体 Para Char Char"/>
    <w:basedOn w:val="1"/>
    <w:uiPriority w:val="0"/>
    <w:pPr>
      <w:spacing w:beforeLines="50" w:afterLines="50"/>
    </w:pPr>
    <w:rPr>
      <w:rFonts w:ascii="Tahoma" w:hAnsi="Tahoma"/>
      <w:sz w:val="24"/>
      <w:szCs w:val="20"/>
    </w:rPr>
  </w:style>
  <w:style w:type="paragraph" w:customStyle="1" w:styleId="1018">
    <w:name w:val="样式 样式 首行缩进:  2 字符 段前: 0.4 行 + 首行缩进:  2 字符"/>
    <w:basedOn w:val="1"/>
    <w:uiPriority w:val="0"/>
    <w:pPr>
      <w:spacing w:beforeLines="20" w:after="20" w:line="420" w:lineRule="exact"/>
      <w:ind w:firstLine="200" w:firstLineChars="200"/>
    </w:pPr>
    <w:rPr>
      <w:rFonts w:cs="宋体"/>
      <w:szCs w:val="20"/>
    </w:rPr>
  </w:style>
  <w:style w:type="paragraph" w:customStyle="1" w:styleId="1019">
    <w:name w:val="加点字"/>
    <w:basedOn w:val="1"/>
    <w:uiPriority w:val="0"/>
    <w:pPr>
      <w:numPr>
        <w:ilvl w:val="0"/>
        <w:numId w:val="53"/>
      </w:numPr>
      <w:spacing w:afterLines="30"/>
      <w:ind w:firstLine="0"/>
    </w:pPr>
    <w:rPr>
      <w:b/>
      <w:szCs w:val="24"/>
    </w:rPr>
  </w:style>
  <w:style w:type="paragraph" w:customStyle="1" w:styleId="1020">
    <w:name w:val="xl57"/>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24"/>
      <w:szCs w:val="24"/>
    </w:rPr>
  </w:style>
  <w:style w:type="paragraph" w:customStyle="1" w:styleId="1021">
    <w:name w:val="xl34"/>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1022">
    <w:name w:val="建设方案标题4"/>
    <w:basedOn w:val="239"/>
    <w:uiPriority w:val="0"/>
    <w:pPr>
      <w:numPr>
        <w:ilvl w:val="0"/>
        <w:numId w:val="0"/>
      </w:numPr>
      <w:tabs>
        <w:tab w:val="left" w:pos="2376"/>
      </w:tabs>
      <w:ind w:left="2340"/>
    </w:pPr>
  </w:style>
  <w:style w:type="paragraph" w:customStyle="1" w:styleId="1023">
    <w:name w:val="科维正文1"/>
    <w:basedOn w:val="1"/>
    <w:qFormat/>
    <w:uiPriority w:val="0"/>
    <w:pPr>
      <w:spacing w:beforeLines="50" w:afterLines="50" w:line="360" w:lineRule="auto"/>
      <w:ind w:firstLine="480" w:firstLineChars="200"/>
    </w:pPr>
    <w:rPr>
      <w:color w:val="000000"/>
      <w:kern w:val="0"/>
      <w:sz w:val="24"/>
      <w:szCs w:val="24"/>
      <w:lang w:eastAsia="en-US"/>
    </w:rPr>
  </w:style>
  <w:style w:type="paragraph" w:customStyle="1" w:styleId="1024">
    <w:name w:val="表正文中"/>
    <w:uiPriority w:val="0"/>
    <w:pPr>
      <w:spacing w:line="240" w:lineRule="atLeast"/>
      <w:jc w:val="center"/>
    </w:pPr>
    <w:rPr>
      <w:rFonts w:ascii="Arial" w:hAnsi="Arial" w:eastAsia="宋体" w:cs="Times New Roman"/>
      <w:kern w:val="2"/>
      <w:sz w:val="18"/>
      <w:szCs w:val="24"/>
      <w:lang w:val="en-US" w:eastAsia="zh-CN" w:bidi="ar-SA"/>
    </w:rPr>
  </w:style>
  <w:style w:type="paragraph" w:customStyle="1" w:styleId="1025">
    <w:name w:val="xl31"/>
    <w:basedOn w:val="1"/>
    <w:uiPriority w:val="0"/>
    <w:pPr>
      <w:pBdr>
        <w:top w:val="single" w:color="auto" w:sz="8" w:space="0"/>
        <w:left w:val="single" w:color="auto" w:sz="4" w:space="0"/>
        <w:bottom w:val="single" w:color="auto" w:sz="8" w:space="0"/>
        <w:right w:val="single" w:color="auto" w:sz="8" w:space="0"/>
      </w:pBdr>
      <w:spacing w:before="100" w:beforeAutospacing="1" w:after="100" w:afterAutospacing="1"/>
      <w:jc w:val="center"/>
    </w:pPr>
    <w:rPr>
      <w:rFonts w:ascii="宋体" w:hAnsi="宋体" w:cs="宋体"/>
      <w:b/>
      <w:bCs/>
      <w:kern w:val="0"/>
      <w:sz w:val="24"/>
      <w:szCs w:val="24"/>
    </w:rPr>
  </w:style>
  <w:style w:type="paragraph" w:customStyle="1" w:styleId="1026">
    <w:name w:val="xl35"/>
    <w:basedOn w:val="1"/>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1027">
    <w:name w:val="xl2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28">
    <w:name w:val="My3"/>
    <w:basedOn w:val="1"/>
    <w:uiPriority w:val="0"/>
    <w:pPr>
      <w:numPr>
        <w:ilvl w:val="2"/>
        <w:numId w:val="19"/>
      </w:numPr>
      <w:outlineLvl w:val="2"/>
    </w:pPr>
    <w:rPr>
      <w:b/>
      <w:sz w:val="28"/>
      <w:szCs w:val="24"/>
    </w:rPr>
  </w:style>
  <w:style w:type="paragraph" w:customStyle="1" w:styleId="1029">
    <w:name w:val="xl58"/>
    <w:basedOn w:val="1"/>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1030">
    <w:name w:val="文档正文（外部）"/>
    <w:basedOn w:val="1"/>
    <w:uiPriority w:val="0"/>
    <w:pPr>
      <w:spacing w:line="360" w:lineRule="auto"/>
    </w:pPr>
    <w:rPr>
      <w:sz w:val="28"/>
      <w:szCs w:val="24"/>
    </w:rPr>
  </w:style>
  <w:style w:type="paragraph" w:customStyle="1" w:styleId="1031">
    <w:name w:val="CM9"/>
    <w:basedOn w:val="808"/>
    <w:next w:val="808"/>
    <w:uiPriority w:val="99"/>
    <w:pPr>
      <w:spacing w:line="440" w:lineRule="atLeast"/>
    </w:pPr>
    <w:rPr>
      <w:rFonts w:ascii="..ì." w:eastAsia="..ì." w:cs="..ì."/>
      <w:sz w:val="24"/>
      <w:szCs w:val="24"/>
    </w:rPr>
  </w:style>
  <w:style w:type="paragraph" w:customStyle="1" w:styleId="1032">
    <w:name w:val="正文（首行不缩进）"/>
    <w:basedOn w:val="1"/>
    <w:uiPriority w:val="0"/>
    <w:pPr>
      <w:spacing w:afterLines="50"/>
    </w:pPr>
    <w:rPr>
      <w:szCs w:val="24"/>
    </w:rPr>
  </w:style>
  <w:style w:type="paragraph" w:customStyle="1" w:styleId="1033">
    <w:name w:val="xl47"/>
    <w:basedOn w:val="1"/>
    <w:uiPriority w:val="0"/>
    <w:pPr>
      <w:pBdr>
        <w:top w:val="single" w:color="auto" w:sz="8"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34">
    <w:name w:val="xl2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35">
    <w:name w:val="yj数字编号"/>
    <w:basedOn w:val="1"/>
    <w:qFormat/>
    <w:uiPriority w:val="0"/>
    <w:pPr>
      <w:numPr>
        <w:ilvl w:val="0"/>
        <w:numId w:val="54"/>
      </w:numPr>
      <w:spacing w:beforeLines="50"/>
      <w:ind w:right="210" w:rightChars="100" w:firstLine="0"/>
    </w:pPr>
    <w:rPr>
      <w:b/>
      <w:sz w:val="24"/>
      <w:szCs w:val="44"/>
    </w:rPr>
  </w:style>
  <w:style w:type="paragraph" w:customStyle="1" w:styleId="1036">
    <w:name w:val="main"/>
    <w:basedOn w:val="1"/>
    <w:uiPriority w:val="0"/>
    <w:pPr>
      <w:spacing w:before="100" w:beforeAutospacing="1" w:after="100" w:afterAutospacing="1"/>
    </w:pPr>
    <w:rPr>
      <w:rFonts w:ascii="宋体" w:hAnsi="宋体" w:cs="宋体"/>
      <w:kern w:val="0"/>
      <w:sz w:val="24"/>
      <w:szCs w:val="24"/>
    </w:rPr>
  </w:style>
  <w:style w:type="paragraph" w:customStyle="1" w:styleId="1037">
    <w:name w:val="msolistparagraph"/>
    <w:basedOn w:val="1"/>
    <w:uiPriority w:val="0"/>
    <w:pPr>
      <w:ind w:firstLine="420" w:firstLineChars="200"/>
    </w:pPr>
    <w:rPr>
      <w:rFonts w:ascii="Calibri" w:hAnsi="Calibri"/>
    </w:rPr>
  </w:style>
  <w:style w:type="paragraph" w:customStyle="1" w:styleId="1038">
    <w:name w:val="默认段落字体 Para Char Char Char Char Char Char Char"/>
    <w:basedOn w:val="1"/>
    <w:uiPriority w:val="0"/>
    <w:rPr>
      <w:rFonts w:ascii="Tahoma" w:hAnsi="Tahoma"/>
      <w:sz w:val="24"/>
      <w:szCs w:val="20"/>
    </w:rPr>
  </w:style>
  <w:style w:type="paragraph" w:customStyle="1" w:styleId="1039">
    <w:name w:val="图表目录1"/>
    <w:basedOn w:val="1"/>
    <w:next w:val="1"/>
    <w:uiPriority w:val="0"/>
    <w:pPr>
      <w:suppressAutoHyphens/>
      <w:ind w:left="840" w:hanging="420"/>
    </w:pPr>
    <w:rPr>
      <w:kern w:val="1"/>
      <w:szCs w:val="24"/>
      <w:lang w:eastAsia="ar-SA"/>
    </w:rPr>
  </w:style>
  <w:style w:type="paragraph" w:customStyle="1" w:styleId="1040">
    <w:name w:val="基本正文"/>
    <w:uiPriority w:val="0"/>
    <w:pPr>
      <w:widowControl w:val="0"/>
      <w:spacing w:before="60" w:after="60" w:line="360" w:lineRule="exact"/>
      <w:ind w:firstLine="420" w:firstLineChars="200"/>
      <w:jc w:val="both"/>
    </w:pPr>
    <w:rPr>
      <w:rFonts w:ascii="Times New Roman" w:hAnsi="Times New Roman" w:eastAsia="宋体" w:cs="Times New Roman"/>
      <w:kern w:val="2"/>
      <w:sz w:val="21"/>
      <w:lang w:val="en-US" w:eastAsia="zh-CN" w:bidi="ar-SA"/>
    </w:rPr>
  </w:style>
  <w:style w:type="paragraph" w:customStyle="1" w:styleId="1041">
    <w:name w:val="样式3"/>
    <w:basedOn w:val="1"/>
    <w:uiPriority w:val="0"/>
    <w:rPr>
      <w:szCs w:val="24"/>
    </w:rPr>
  </w:style>
  <w:style w:type="paragraph" w:customStyle="1" w:styleId="1042">
    <w:name w:val="RFI text from 3rd Level"/>
    <w:basedOn w:val="1"/>
    <w:uiPriority w:val="0"/>
    <w:pPr>
      <w:numPr>
        <w:ilvl w:val="0"/>
        <w:numId w:val="55"/>
      </w:numPr>
      <w:tabs>
        <w:tab w:val="left" w:pos="1080"/>
        <w:tab w:val="clear" w:pos="840"/>
      </w:tabs>
      <w:spacing w:beforeLines="50" w:line="360" w:lineRule="auto"/>
      <w:ind w:left="0" w:firstLine="0"/>
    </w:pPr>
    <w:rPr>
      <w:rFonts w:ascii="Arial (W1)" w:hAnsi="Arial (W1)"/>
      <w:bCs/>
      <w:kern w:val="0"/>
      <w:sz w:val="24"/>
      <w:szCs w:val="24"/>
      <w:lang w:val="en-GB"/>
    </w:rPr>
  </w:style>
  <w:style w:type="paragraph" w:customStyle="1" w:styleId="1043">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1044">
    <w:name w:val="CM6"/>
    <w:basedOn w:val="808"/>
    <w:next w:val="808"/>
    <w:uiPriority w:val="0"/>
    <w:pPr>
      <w:spacing w:line="408" w:lineRule="atLeast"/>
    </w:pPr>
    <w:rPr>
      <w:rFonts w:ascii="黑体" w:eastAsia="黑体"/>
      <w:sz w:val="24"/>
      <w:szCs w:val="24"/>
    </w:rPr>
  </w:style>
  <w:style w:type="paragraph" w:customStyle="1" w:styleId="1045">
    <w:name w:val="xl2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046">
    <w:name w:val="样式 样式 小四 右侧:  0.03 厘米 行距: 1.5 倍行距 + 首行缩进:  2 字符"/>
    <w:basedOn w:val="1"/>
    <w:uiPriority w:val="0"/>
    <w:pPr>
      <w:spacing w:line="360" w:lineRule="auto"/>
      <w:ind w:right="17" w:firstLine="420" w:firstLineChars="200"/>
    </w:pPr>
    <w:rPr>
      <w:rFonts w:cs="宋体"/>
      <w:sz w:val="24"/>
      <w:szCs w:val="20"/>
    </w:rPr>
  </w:style>
  <w:style w:type="paragraph" w:customStyle="1" w:styleId="1047">
    <w:name w:val="批注主题1"/>
    <w:basedOn w:val="28"/>
    <w:next w:val="28"/>
    <w:link w:val="1829"/>
    <w:uiPriority w:val="0"/>
    <w:rPr>
      <w:b/>
      <w:bCs/>
    </w:rPr>
  </w:style>
  <w:style w:type="paragraph" w:customStyle="1" w:styleId="1048">
    <w:name w:val="CM21"/>
    <w:basedOn w:val="808"/>
    <w:next w:val="808"/>
    <w:uiPriority w:val="0"/>
    <w:pPr>
      <w:spacing w:line="408" w:lineRule="atLeast"/>
    </w:pPr>
    <w:rPr>
      <w:rFonts w:ascii="黑体" w:eastAsia="黑体"/>
      <w:sz w:val="24"/>
      <w:szCs w:val="24"/>
    </w:rPr>
  </w:style>
  <w:style w:type="paragraph" w:customStyle="1" w:styleId="1049">
    <w:name w:val="font6"/>
    <w:basedOn w:val="1"/>
    <w:qFormat/>
    <w:uiPriority w:val="0"/>
    <w:pPr>
      <w:spacing w:before="100" w:beforeAutospacing="1" w:after="100" w:afterAutospacing="1"/>
    </w:pPr>
    <w:rPr>
      <w:rFonts w:ascii="Arial" w:hAnsi="Arial" w:cs="Arial"/>
      <w:kern w:val="0"/>
      <w:sz w:val="20"/>
      <w:szCs w:val="20"/>
    </w:rPr>
  </w:style>
  <w:style w:type="paragraph" w:customStyle="1" w:styleId="1050">
    <w:name w:val="样式 仿宋_GB2312 四号 黑色 行距: 1.5 倍行距"/>
    <w:basedOn w:val="1"/>
    <w:uiPriority w:val="0"/>
    <w:pPr>
      <w:suppressAutoHyphens/>
      <w:spacing w:before="156" w:line="360" w:lineRule="auto"/>
      <w:ind w:firstLine="560" w:firstLineChars="200"/>
    </w:pPr>
    <w:rPr>
      <w:rFonts w:ascii="仿宋_GB2312" w:eastAsia="仿宋_GB2312"/>
      <w:color w:val="000000"/>
      <w:kern w:val="1"/>
      <w:sz w:val="28"/>
      <w:szCs w:val="20"/>
      <w:lang w:eastAsia="ar-SA"/>
    </w:rPr>
  </w:style>
  <w:style w:type="paragraph" w:customStyle="1" w:styleId="1051">
    <w:name w:val="表头文字"/>
    <w:basedOn w:val="1"/>
    <w:uiPriority w:val="0"/>
    <w:pPr>
      <w:jc w:val="center"/>
    </w:pPr>
    <w:rPr>
      <w:rFonts w:eastAsia="黑体"/>
      <w:kern w:val="0"/>
      <w:szCs w:val="20"/>
    </w:rPr>
  </w:style>
  <w:style w:type="paragraph" w:customStyle="1" w:styleId="1052">
    <w:name w:val="yj正文"/>
    <w:basedOn w:val="1"/>
    <w:qFormat/>
    <w:uiPriority w:val="0"/>
    <w:pPr>
      <w:numPr>
        <w:ilvl w:val="0"/>
        <w:numId w:val="56"/>
      </w:numPr>
      <w:spacing w:line="360" w:lineRule="auto"/>
      <w:ind w:left="426" w:firstLine="0"/>
    </w:pPr>
    <w:rPr>
      <w:rFonts w:ascii="宋体" w:hAnsi="宋体" w:cs="Calibri"/>
      <w:b/>
      <w:sz w:val="24"/>
      <w:szCs w:val="44"/>
    </w:rPr>
  </w:style>
  <w:style w:type="paragraph" w:customStyle="1" w:styleId="1053">
    <w:name w:val="图表格式"/>
    <w:basedOn w:val="962"/>
    <w:uiPriority w:val="0"/>
    <w:pPr>
      <w:spacing w:before="0" w:after="240"/>
      <w:ind w:firstLine="0" w:firstLineChars="0"/>
      <w:jc w:val="center"/>
    </w:pPr>
    <w:rPr>
      <w:kern w:val="0"/>
      <w:sz w:val="21"/>
    </w:rPr>
  </w:style>
  <w:style w:type="paragraph" w:customStyle="1" w:styleId="1054">
    <w:name w:val="Default Text"/>
    <w:basedOn w:val="1"/>
    <w:uiPriority w:val="0"/>
    <w:pPr>
      <w:overflowPunct w:val="0"/>
      <w:autoSpaceDE w:val="0"/>
      <w:autoSpaceDN w:val="0"/>
      <w:adjustRightInd w:val="0"/>
      <w:textAlignment w:val="baseline"/>
    </w:pPr>
    <w:rPr>
      <w:kern w:val="0"/>
      <w:sz w:val="24"/>
      <w:szCs w:val="20"/>
      <w:lang w:bidi="he-IL"/>
    </w:rPr>
  </w:style>
  <w:style w:type="paragraph" w:customStyle="1" w:styleId="1055">
    <w:name w:val="yj标题1"/>
    <w:basedOn w:val="1"/>
    <w:qFormat/>
    <w:uiPriority w:val="0"/>
    <w:pPr>
      <w:numPr>
        <w:ilvl w:val="0"/>
        <w:numId w:val="36"/>
      </w:numPr>
      <w:spacing w:line="360" w:lineRule="auto"/>
      <w:ind w:firstLine="0"/>
      <w:outlineLvl w:val="0"/>
    </w:pPr>
    <w:rPr>
      <w:b/>
      <w:sz w:val="44"/>
      <w:szCs w:val="24"/>
    </w:rPr>
  </w:style>
  <w:style w:type="paragraph" w:customStyle="1" w:styleId="1056">
    <w:name w:val="CM10"/>
    <w:basedOn w:val="1"/>
    <w:next w:val="1"/>
    <w:uiPriority w:val="0"/>
    <w:pPr>
      <w:autoSpaceDE w:val="0"/>
      <w:autoSpaceDN w:val="0"/>
      <w:adjustRightInd w:val="0"/>
      <w:spacing w:line="626" w:lineRule="atLeast"/>
    </w:pPr>
    <w:rPr>
      <w:rFonts w:ascii="Sim Sun" w:eastAsia="Sim Sun"/>
      <w:kern w:val="0"/>
      <w:sz w:val="24"/>
      <w:szCs w:val="24"/>
    </w:rPr>
  </w:style>
  <w:style w:type="paragraph" w:customStyle="1" w:styleId="1057">
    <w:name w:val="庄制定的正文"/>
    <w:basedOn w:val="1"/>
    <w:uiPriority w:val="0"/>
    <w:pPr>
      <w:spacing w:after="50" w:line="360" w:lineRule="auto"/>
      <w:ind w:firstLine="454"/>
    </w:pPr>
    <w:rPr>
      <w:rFonts w:ascii="宋体" w:hAnsi="宋体" w:cs="宋体"/>
      <w:kern w:val="44"/>
      <w:sz w:val="24"/>
      <w:szCs w:val="20"/>
    </w:rPr>
  </w:style>
  <w:style w:type="paragraph" w:customStyle="1" w:styleId="1058">
    <w:name w:val="xl29"/>
    <w:basedOn w:val="1"/>
    <w:uiPriority w:val="0"/>
    <w:pPr>
      <w:pBdr>
        <w:top w:val="single" w:color="auto" w:sz="8"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59">
    <w:name w:val="yj标题4"/>
    <w:basedOn w:val="1"/>
    <w:qFormat/>
    <w:uiPriority w:val="0"/>
    <w:pPr>
      <w:numPr>
        <w:ilvl w:val="3"/>
        <w:numId w:val="36"/>
      </w:numPr>
      <w:ind w:firstLine="0"/>
      <w:outlineLvl w:val="3"/>
    </w:pPr>
    <w:rPr>
      <w:b/>
      <w:sz w:val="24"/>
      <w:szCs w:val="24"/>
    </w:rPr>
  </w:style>
  <w:style w:type="paragraph" w:customStyle="1" w:styleId="1060">
    <w:name w:val="xl30"/>
    <w:basedOn w:val="1"/>
    <w:uiPriority w:val="0"/>
    <w:pPr>
      <w:pBdr>
        <w:top w:val="single" w:color="auto" w:sz="8"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61">
    <w:name w:val="正文文字缩进项目"/>
    <w:basedOn w:val="35"/>
    <w:uiPriority w:val="0"/>
    <w:pPr>
      <w:numPr>
        <w:ilvl w:val="1"/>
        <w:numId w:val="55"/>
      </w:numPr>
      <w:tabs>
        <w:tab w:val="left" w:pos="840"/>
        <w:tab w:val="clear" w:pos="1260"/>
      </w:tabs>
      <w:ind w:left="840" w:leftChars="0"/>
    </w:pPr>
    <w:rPr>
      <w:rFonts w:ascii="Tahoma" w:hAnsi="Tahoma"/>
      <w:sz w:val="22"/>
      <w:szCs w:val="20"/>
    </w:rPr>
  </w:style>
  <w:style w:type="paragraph" w:customStyle="1" w:styleId="1062">
    <w:name w:val="标B"/>
    <w:basedOn w:val="1"/>
    <w:uiPriority w:val="0"/>
    <w:pPr>
      <w:keepNext/>
      <w:keepLines/>
      <w:spacing w:before="260" w:after="260" w:line="416" w:lineRule="auto"/>
      <w:jc w:val="center"/>
      <w:outlineLvl w:val="1"/>
    </w:pPr>
    <w:rPr>
      <w:rFonts w:ascii="Arial" w:hAnsi="Arial" w:eastAsia="黑体"/>
      <w:b/>
      <w:sz w:val="36"/>
      <w:szCs w:val="24"/>
    </w:rPr>
  </w:style>
  <w:style w:type="paragraph" w:customStyle="1" w:styleId="1063">
    <w:name w:val="My标题1"/>
    <w:basedOn w:val="3"/>
    <w:next w:val="1"/>
    <w:uiPriority w:val="0"/>
    <w:pPr>
      <w:pageBreakBefore w:val="0"/>
      <w:tabs>
        <w:tab w:val="left" w:pos="425"/>
      </w:tabs>
      <w:adjustRightInd w:val="0"/>
      <w:spacing w:before="120" w:after="360" w:line="360" w:lineRule="auto"/>
      <w:ind w:left="425" w:hanging="425"/>
      <w:textAlignment w:val="baseline"/>
    </w:pPr>
    <w:rPr>
      <w:rFonts w:ascii="Arial" w:hAnsi="Arial"/>
      <w:bCs w:val="0"/>
      <w:sz w:val="32"/>
      <w:szCs w:val="20"/>
    </w:rPr>
  </w:style>
  <w:style w:type="paragraph" w:customStyle="1" w:styleId="1064">
    <w:name w:val="建设方案正文"/>
    <w:basedOn w:val="1"/>
    <w:uiPriority w:val="0"/>
    <w:pPr>
      <w:snapToGrid w:val="0"/>
      <w:spacing w:beforeLines="50" w:line="360" w:lineRule="auto"/>
      <w:ind w:firstLine="200" w:firstLineChars="200"/>
    </w:pPr>
    <w:rPr>
      <w:rFonts w:ascii="新宋体" w:hAnsi="新宋体" w:eastAsia="新宋体"/>
      <w:sz w:val="24"/>
      <w:szCs w:val="20"/>
    </w:rPr>
  </w:style>
  <w:style w:type="paragraph" w:customStyle="1" w:styleId="1065">
    <w:name w:val="xl38"/>
    <w:basedOn w:val="1"/>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66">
    <w:name w:val="列表（符号二级）（绿盟科技）"/>
    <w:basedOn w:val="227"/>
    <w:qFormat/>
    <w:uiPriority w:val="0"/>
    <w:pPr>
      <w:numPr>
        <w:ilvl w:val="1"/>
      </w:numPr>
      <w:tabs>
        <w:tab w:val="left" w:pos="360"/>
      </w:tabs>
      <w:ind w:left="1320" w:firstLine="0"/>
    </w:pPr>
  </w:style>
  <w:style w:type="paragraph" w:customStyle="1" w:styleId="1067">
    <w:name w:val="框内说明"/>
    <w:basedOn w:val="1"/>
    <w:uiPriority w:val="0"/>
    <w:pPr>
      <w:adjustRightInd w:val="0"/>
      <w:snapToGrid w:val="0"/>
    </w:pPr>
    <w:rPr>
      <w:kern w:val="0"/>
      <w:szCs w:val="24"/>
    </w:rPr>
  </w:style>
  <w:style w:type="paragraph" w:customStyle="1" w:styleId="1068">
    <w:name w:val="xl2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kern w:val="0"/>
      <w:sz w:val="20"/>
      <w:szCs w:val="20"/>
    </w:rPr>
  </w:style>
  <w:style w:type="paragraph" w:customStyle="1" w:styleId="1069">
    <w:name w:val="表内文字"/>
    <w:basedOn w:val="1"/>
    <w:uiPriority w:val="0"/>
    <w:rPr>
      <w:kern w:val="0"/>
      <w:szCs w:val="20"/>
    </w:rPr>
  </w:style>
  <w:style w:type="paragraph" w:customStyle="1" w:styleId="1070">
    <w:name w:val="Char Char Char Char Char Char Char Char Char Char1 Char Char Char Char1 Char Char Char1 Char Char Char1 Char1 Char1 Char Char Char Char Char Char Char Char Char"/>
    <w:basedOn w:val="1"/>
    <w:uiPriority w:val="0"/>
    <w:pPr>
      <w:spacing w:after="160" w:line="240" w:lineRule="exact"/>
    </w:pPr>
    <w:rPr>
      <w:rFonts w:ascii="Verdana" w:hAnsi="Verdana"/>
      <w:kern w:val="0"/>
      <w:sz w:val="20"/>
      <w:szCs w:val="20"/>
      <w:lang w:eastAsia="en-US"/>
    </w:rPr>
  </w:style>
  <w:style w:type="paragraph" w:customStyle="1" w:styleId="1071">
    <w:name w:val="font9"/>
    <w:basedOn w:val="1"/>
    <w:qFormat/>
    <w:uiPriority w:val="0"/>
    <w:pPr>
      <w:spacing w:before="100" w:beforeAutospacing="1" w:after="100" w:afterAutospacing="1"/>
    </w:pPr>
    <w:rPr>
      <w:rFonts w:ascii="宋体" w:hAnsi="宋体" w:cs="宋体"/>
      <w:kern w:val="0"/>
      <w:szCs w:val="21"/>
    </w:rPr>
  </w:style>
  <w:style w:type="paragraph" w:customStyle="1" w:styleId="1072">
    <w:name w:val="百姓X"/>
    <w:basedOn w:val="1"/>
    <w:uiPriority w:val="0"/>
    <w:pPr>
      <w:spacing w:before="120" w:after="120" w:line="360" w:lineRule="auto"/>
      <w:ind w:firstLine="540"/>
    </w:pPr>
    <w:rPr>
      <w:rFonts w:ascii="Arial Narrow" w:hAnsi="Arial Narrow"/>
      <w:sz w:val="24"/>
      <w:szCs w:val="24"/>
    </w:rPr>
  </w:style>
  <w:style w:type="paragraph" w:customStyle="1" w:styleId="1073">
    <w:name w:val="科维正文❤"/>
    <w:basedOn w:val="81"/>
    <w:qFormat/>
    <w:uiPriority w:val="0"/>
    <w:pPr>
      <w:numPr>
        <w:ilvl w:val="0"/>
        <w:numId w:val="57"/>
      </w:numPr>
      <w:spacing w:beforeLines="50" w:afterLines="50" w:line="360" w:lineRule="auto"/>
      <w:ind w:left="0" w:firstLine="200" w:firstLineChars="200"/>
    </w:pPr>
    <w:rPr>
      <w:b/>
      <w:color w:val="000000"/>
    </w:rPr>
  </w:style>
  <w:style w:type="paragraph" w:customStyle="1" w:styleId="1074">
    <w:name w:val="number1"/>
    <w:basedOn w:val="1"/>
    <w:uiPriority w:val="0"/>
    <w:pPr>
      <w:numPr>
        <w:ilvl w:val="0"/>
        <w:numId w:val="58"/>
      </w:numPr>
      <w:spacing w:afterLines="30" w:line="360" w:lineRule="auto"/>
    </w:pPr>
    <w:rPr>
      <w:sz w:val="24"/>
      <w:szCs w:val="24"/>
    </w:rPr>
  </w:style>
  <w:style w:type="paragraph" w:customStyle="1" w:styleId="1075">
    <w:name w:val="样式 (中文) 仿宋_GB2312 小四 黑色 居中 段后: 7.8 磅 行距: 1.5 倍行距"/>
    <w:basedOn w:val="1"/>
    <w:uiPriority w:val="0"/>
    <w:pPr>
      <w:spacing w:after="156" w:line="360" w:lineRule="auto"/>
    </w:pPr>
    <w:rPr>
      <w:rFonts w:eastAsia="仿宋_GB2312" w:cs="宋体"/>
      <w:color w:val="000000"/>
      <w:sz w:val="24"/>
      <w:szCs w:val="20"/>
    </w:rPr>
  </w:style>
  <w:style w:type="paragraph" w:customStyle="1" w:styleId="1076">
    <w:name w:val="xl37"/>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Arial" w:hAnsi="Arial" w:cs="Arial"/>
      <w:kern w:val="0"/>
      <w:sz w:val="20"/>
      <w:szCs w:val="20"/>
    </w:rPr>
  </w:style>
  <w:style w:type="paragraph" w:customStyle="1" w:styleId="1077">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1078">
    <w:name w:val="Char"/>
    <w:basedOn w:val="1"/>
    <w:next w:val="1"/>
    <w:uiPriority w:val="0"/>
    <w:pPr>
      <w:spacing w:after="160" w:line="240" w:lineRule="exact"/>
    </w:pPr>
    <w:rPr>
      <w:rFonts w:ascii="Verdana" w:hAnsi="Verdana"/>
      <w:kern w:val="0"/>
      <w:sz w:val="20"/>
      <w:szCs w:val="20"/>
      <w:lang w:eastAsia="en-US"/>
    </w:rPr>
  </w:style>
  <w:style w:type="paragraph" w:customStyle="1" w:styleId="1079">
    <w:name w:val="样式 左 首行缩进:  0.74 厘米 段前: 7.8 磅 段后: 7.8 磅"/>
    <w:basedOn w:val="1"/>
    <w:uiPriority w:val="0"/>
    <w:pPr>
      <w:spacing w:before="156" w:after="156" w:line="300" w:lineRule="auto"/>
      <w:ind w:firstLine="420"/>
    </w:pPr>
    <w:rPr>
      <w:rFonts w:ascii="Arial" w:hAnsi="Arial" w:cs="宋体"/>
      <w:kern w:val="0"/>
      <w:sz w:val="24"/>
      <w:szCs w:val="20"/>
    </w:rPr>
  </w:style>
  <w:style w:type="paragraph" w:customStyle="1" w:styleId="1080">
    <w:name w:val="金保标题2"/>
    <w:basedOn w:val="4"/>
    <w:next w:val="1"/>
    <w:uiPriority w:val="0"/>
    <w:pPr>
      <w:numPr>
        <w:ilvl w:val="0"/>
        <w:numId w:val="0"/>
      </w:numPr>
      <w:tabs>
        <w:tab w:val="left" w:pos="840"/>
      </w:tabs>
      <w:ind w:left="578" w:hanging="578"/>
    </w:pPr>
    <w:rPr>
      <w:b w:val="0"/>
    </w:rPr>
  </w:style>
  <w:style w:type="paragraph" w:customStyle="1" w:styleId="1081">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kern w:val="0"/>
      <w:sz w:val="20"/>
      <w:szCs w:val="20"/>
    </w:rPr>
  </w:style>
  <w:style w:type="paragraph" w:customStyle="1" w:styleId="1082">
    <w:name w:val="xl61"/>
    <w:basedOn w:val="1"/>
    <w:uiPriority w:val="0"/>
    <w:pPr>
      <w:spacing w:before="100" w:beforeAutospacing="1" w:after="100" w:afterAutospacing="1"/>
      <w:jc w:val="center"/>
    </w:pPr>
    <w:rPr>
      <w:rFonts w:ascii="宋体" w:hAnsi="宋体" w:cs="宋体"/>
      <w:b/>
      <w:bCs/>
      <w:kern w:val="0"/>
      <w:sz w:val="32"/>
      <w:szCs w:val="32"/>
    </w:rPr>
  </w:style>
  <w:style w:type="paragraph" w:customStyle="1" w:styleId="1083">
    <w:name w:val="标题2-通用文档模板"/>
    <w:basedOn w:val="1"/>
    <w:qFormat/>
    <w:uiPriority w:val="0"/>
    <w:pPr>
      <w:keepNext/>
      <w:keepLines/>
      <w:numPr>
        <w:ilvl w:val="1"/>
        <w:numId w:val="51"/>
      </w:numPr>
      <w:adjustRightInd w:val="0"/>
      <w:spacing w:beforeLines="50" w:afterLines="50" w:line="300" w:lineRule="auto"/>
      <w:ind w:firstLine="0"/>
      <w:outlineLvl w:val="1"/>
    </w:pPr>
    <w:rPr>
      <w:rFonts w:eastAsia="黑体"/>
      <w:kern w:val="0"/>
      <w:sz w:val="28"/>
      <w:szCs w:val="28"/>
    </w:rPr>
  </w:style>
  <w:style w:type="paragraph" w:customStyle="1" w:styleId="1084">
    <w:name w:val="tableheading"/>
    <w:basedOn w:val="1"/>
    <w:uiPriority w:val="0"/>
    <w:pPr>
      <w:spacing w:line="300" w:lineRule="atLeast"/>
    </w:pPr>
    <w:rPr>
      <w:rFonts w:ascii="宋体" w:hAnsi="宋体" w:cs="宋体"/>
      <w:kern w:val="0"/>
      <w:sz w:val="18"/>
      <w:szCs w:val="18"/>
    </w:rPr>
  </w:style>
  <w:style w:type="paragraph" w:customStyle="1" w:styleId="1085">
    <w:name w:val="样式 (中文) 黑体 加粗 行距: 1.5 倍行距"/>
    <w:basedOn w:val="1"/>
    <w:uiPriority w:val="0"/>
    <w:pPr>
      <w:tabs>
        <w:tab w:val="left" w:pos="425"/>
      </w:tabs>
      <w:spacing w:line="360" w:lineRule="auto"/>
      <w:ind w:left="425" w:hanging="425"/>
    </w:pPr>
    <w:rPr>
      <w:rFonts w:ascii="Arial" w:hAnsi="Arial" w:eastAsia="黑体" w:cs="宋体"/>
      <w:b/>
      <w:bCs/>
      <w:sz w:val="28"/>
      <w:szCs w:val="20"/>
    </w:rPr>
  </w:style>
  <w:style w:type="paragraph" w:customStyle="1" w:styleId="1086">
    <w:name w:val="xl43"/>
    <w:basedOn w:val="1"/>
    <w:uiPriority w:val="0"/>
    <w:pPr>
      <w:pBdr>
        <w:top w:val="single" w:color="auto" w:sz="8"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20"/>
      <w:szCs w:val="20"/>
    </w:rPr>
  </w:style>
  <w:style w:type="paragraph" w:customStyle="1" w:styleId="1087">
    <w:name w:val="图表文字"/>
    <w:basedOn w:val="1"/>
    <w:uiPriority w:val="0"/>
    <w:pPr>
      <w:snapToGrid w:val="0"/>
      <w:spacing w:before="60" w:after="60"/>
    </w:pPr>
    <w:rPr>
      <w:rFonts w:ascii="Arial" w:hAnsi="Arial"/>
      <w:szCs w:val="20"/>
    </w:rPr>
  </w:style>
  <w:style w:type="paragraph" w:customStyle="1" w:styleId="1088">
    <w:name w:val="font8"/>
    <w:basedOn w:val="1"/>
    <w:qFormat/>
    <w:uiPriority w:val="0"/>
    <w:pPr>
      <w:spacing w:before="100" w:beforeAutospacing="1" w:after="100" w:afterAutospacing="1"/>
    </w:pPr>
    <w:rPr>
      <w:rFonts w:ascii="宋体" w:hAnsi="宋体" w:cs="宋体"/>
      <w:kern w:val="0"/>
      <w:sz w:val="20"/>
      <w:szCs w:val="20"/>
    </w:rPr>
  </w:style>
  <w:style w:type="paragraph" w:customStyle="1" w:styleId="1089">
    <w:name w:val="彩色底纹 - 强调文字颜色 11"/>
    <w:semiHidden/>
    <w:uiPriority w:val="99"/>
    <w:pPr>
      <w:spacing w:line="240" w:lineRule="atLeast"/>
    </w:pPr>
    <w:rPr>
      <w:rFonts w:ascii="Times New Roman" w:hAnsi="Times New Roman" w:eastAsia="宋体" w:cs="Times New Roman"/>
      <w:kern w:val="2"/>
      <w:sz w:val="21"/>
      <w:szCs w:val="24"/>
      <w:lang w:val="en-US" w:eastAsia="zh-CN" w:bidi="ar-SA"/>
    </w:rPr>
  </w:style>
  <w:style w:type="paragraph" w:customStyle="1" w:styleId="1090">
    <w:name w:val="样式 仿宋_GB2312 四号 首行缩进:  0.99 厘米 段后: 7.8 磅1"/>
    <w:basedOn w:val="1"/>
    <w:uiPriority w:val="0"/>
    <w:pPr>
      <w:spacing w:after="156" w:line="360" w:lineRule="auto"/>
      <w:ind w:firstLine="397"/>
    </w:pPr>
    <w:rPr>
      <w:rFonts w:ascii="仿宋_GB2312" w:hAnsi="仿宋_GB2312" w:cs="宋体"/>
      <w:sz w:val="24"/>
      <w:szCs w:val="20"/>
    </w:rPr>
  </w:style>
  <w:style w:type="paragraph" w:customStyle="1" w:styleId="1091">
    <w:name w:val="列出段落1"/>
    <w:basedOn w:val="1"/>
    <w:link w:val="1801"/>
    <w:qFormat/>
    <w:uiPriority w:val="99"/>
    <w:pPr>
      <w:ind w:firstLine="420" w:firstLineChars="200"/>
    </w:pPr>
    <w:rPr>
      <w:rFonts w:ascii="Calibri" w:hAnsi="Calibri"/>
      <w:szCs w:val="20"/>
    </w:rPr>
  </w:style>
  <w:style w:type="paragraph" w:customStyle="1" w:styleId="1092">
    <w:name w:val="ec_msonormal"/>
    <w:basedOn w:val="1"/>
    <w:uiPriority w:val="0"/>
    <w:pPr>
      <w:spacing w:before="100" w:beforeAutospacing="1" w:after="100" w:afterAutospacing="1"/>
    </w:pPr>
    <w:rPr>
      <w:rFonts w:ascii="宋体" w:hAnsi="宋体" w:cs="宋体"/>
      <w:kern w:val="0"/>
      <w:sz w:val="24"/>
      <w:szCs w:val="24"/>
    </w:rPr>
  </w:style>
  <w:style w:type="paragraph" w:customStyle="1" w:styleId="1093">
    <w:name w:val="figuredescriptionchar"/>
    <w:basedOn w:val="1"/>
    <w:uiPriority w:val="0"/>
    <w:pPr>
      <w:spacing w:before="100" w:beforeAutospacing="1" w:after="100" w:afterAutospacing="1"/>
    </w:pPr>
    <w:rPr>
      <w:rFonts w:ascii="宋体" w:hAnsi="宋体" w:cs="宋体"/>
      <w:kern w:val="0"/>
      <w:sz w:val="24"/>
      <w:szCs w:val="24"/>
    </w:rPr>
  </w:style>
  <w:style w:type="paragraph" w:customStyle="1" w:styleId="1094">
    <w:name w:val="列出段落2"/>
    <w:basedOn w:val="1"/>
    <w:qFormat/>
    <w:uiPriority w:val="99"/>
    <w:pPr>
      <w:ind w:firstLine="420" w:firstLineChars="200"/>
    </w:pPr>
    <w:rPr>
      <w:rFonts w:ascii="Calibri" w:hAnsi="Calibri"/>
    </w:rPr>
  </w:style>
  <w:style w:type="paragraph" w:customStyle="1" w:styleId="1095">
    <w:name w:val="my标题5"/>
    <w:basedOn w:val="1"/>
    <w:uiPriority w:val="0"/>
    <w:pPr>
      <w:tabs>
        <w:tab w:val="left" w:pos="992"/>
      </w:tabs>
      <w:ind w:left="992" w:hanging="992"/>
    </w:pPr>
    <w:rPr>
      <w:sz w:val="24"/>
      <w:szCs w:val="24"/>
    </w:rPr>
  </w:style>
  <w:style w:type="paragraph" w:customStyle="1" w:styleId="1096">
    <w:name w:val="text"/>
    <w:basedOn w:val="1"/>
    <w:uiPriority w:val="0"/>
    <w:pPr>
      <w:numPr>
        <w:ilvl w:val="7"/>
        <w:numId w:val="49"/>
      </w:numPr>
      <w:ind w:firstLine="200" w:firstLineChars="200"/>
    </w:pPr>
    <w:rPr>
      <w:rFonts w:ascii="Arial" w:hAnsi="Arial"/>
      <w:kern w:val="0"/>
      <w:sz w:val="24"/>
      <w:szCs w:val="20"/>
      <w:lang w:eastAsia="en-US"/>
    </w:rPr>
  </w:style>
  <w:style w:type="paragraph" w:customStyle="1" w:styleId="1097">
    <w:name w:val="CM20"/>
    <w:basedOn w:val="808"/>
    <w:next w:val="808"/>
    <w:uiPriority w:val="0"/>
    <w:rPr>
      <w:rFonts w:ascii="黑体" w:eastAsia="黑体"/>
      <w:sz w:val="24"/>
      <w:szCs w:val="24"/>
    </w:rPr>
  </w:style>
  <w:style w:type="paragraph" w:customStyle="1" w:styleId="1098">
    <w:name w:val="CM37"/>
    <w:basedOn w:val="808"/>
    <w:next w:val="808"/>
    <w:uiPriority w:val="99"/>
    <w:pPr>
      <w:spacing w:after="68"/>
    </w:pPr>
    <w:rPr>
      <w:rFonts w:ascii="..ì." w:eastAsia="..ì." w:cs="..ì."/>
      <w:sz w:val="24"/>
      <w:szCs w:val="24"/>
    </w:rPr>
  </w:style>
  <w:style w:type="paragraph" w:customStyle="1" w:styleId="1099">
    <w:name w:val="CM23"/>
    <w:basedOn w:val="808"/>
    <w:next w:val="808"/>
    <w:uiPriority w:val="0"/>
    <w:pPr>
      <w:spacing w:line="440" w:lineRule="atLeast"/>
    </w:pPr>
    <w:rPr>
      <w:rFonts w:ascii="..ì." w:eastAsia="..ì." w:cs="..ì."/>
      <w:sz w:val="24"/>
      <w:szCs w:val="24"/>
    </w:rPr>
  </w:style>
  <w:style w:type="paragraph" w:customStyle="1" w:styleId="1100">
    <w:name w:val="Copyright"/>
    <w:uiPriority w:val="0"/>
    <w:pPr>
      <w:keepNext/>
      <w:keepLines/>
      <w:spacing w:line="240" w:lineRule="atLeast"/>
      <w:jc w:val="both"/>
    </w:pPr>
    <w:rPr>
      <w:rFonts w:ascii="Garamond" w:hAnsi="Garamond" w:eastAsia="宋体" w:cs="Times New Roman"/>
      <w:lang w:val="en-AU" w:eastAsia="en-US" w:bidi="ar-SA"/>
    </w:rPr>
  </w:style>
  <w:style w:type="paragraph" w:customStyle="1" w:styleId="1101">
    <w:name w:val="CM32"/>
    <w:basedOn w:val="808"/>
    <w:next w:val="808"/>
    <w:uiPriority w:val="99"/>
    <w:pPr>
      <w:spacing w:line="580" w:lineRule="atLeast"/>
    </w:pPr>
    <w:rPr>
      <w:rFonts w:ascii="..ì." w:eastAsia="..ì." w:cs="..ì."/>
      <w:sz w:val="24"/>
      <w:szCs w:val="24"/>
    </w:rPr>
  </w:style>
  <w:style w:type="paragraph" w:customStyle="1" w:styleId="1102">
    <w:name w:val="正文＋小四＋缩进2字符"/>
    <w:basedOn w:val="1"/>
    <w:uiPriority w:val="0"/>
    <w:pPr>
      <w:spacing w:line="360" w:lineRule="auto"/>
      <w:ind w:firstLine="200" w:firstLineChars="200"/>
    </w:pPr>
    <w:rPr>
      <w:sz w:val="24"/>
      <w:szCs w:val="24"/>
    </w:rPr>
  </w:style>
  <w:style w:type="paragraph" w:customStyle="1" w:styleId="1103">
    <w:name w:val="规范正文 Char Char"/>
    <w:basedOn w:val="1"/>
    <w:uiPriority w:val="0"/>
    <w:pPr>
      <w:adjustRightInd w:val="0"/>
      <w:spacing w:line="360" w:lineRule="auto"/>
      <w:ind w:left="227" w:firstLine="454"/>
      <w:textAlignment w:val="baseline"/>
    </w:pPr>
    <w:rPr>
      <w:kern w:val="0"/>
      <w:sz w:val="24"/>
      <w:szCs w:val="20"/>
    </w:rPr>
  </w:style>
  <w:style w:type="paragraph" w:customStyle="1" w:styleId="1104">
    <w:name w:val="样式 宋体 小四 首行缩进:  1.11 厘米 行距: 1.5 倍行距"/>
    <w:basedOn w:val="1"/>
    <w:uiPriority w:val="0"/>
    <w:pPr>
      <w:spacing w:line="360" w:lineRule="auto"/>
      <w:ind w:left="708" w:leftChars="337" w:firstLine="1"/>
    </w:pPr>
    <w:rPr>
      <w:rFonts w:ascii="宋体"/>
      <w:sz w:val="24"/>
      <w:szCs w:val="20"/>
    </w:rPr>
  </w:style>
  <w:style w:type="paragraph" w:customStyle="1" w:styleId="1105">
    <w:name w:val="Table Description Char"/>
    <w:next w:val="1"/>
    <w:uiPriority w:val="0"/>
    <w:pPr>
      <w:keepNext/>
      <w:numPr>
        <w:ilvl w:val="5"/>
        <w:numId w:val="59"/>
      </w:numPr>
      <w:snapToGrid w:val="0"/>
      <w:spacing w:before="160" w:after="80" w:line="240" w:lineRule="atLeast"/>
      <w:ind w:left="0"/>
      <w:jc w:val="center"/>
    </w:pPr>
    <w:rPr>
      <w:rFonts w:ascii="Arial" w:hAnsi="Arial" w:eastAsia="黑体" w:cs="Times New Roman"/>
      <w:sz w:val="18"/>
      <w:lang w:val="en-US" w:eastAsia="zh-CN" w:bidi="ar-SA"/>
    </w:rPr>
  </w:style>
  <w:style w:type="paragraph" w:customStyle="1" w:styleId="1106">
    <w:name w:val="Default Paragraph Char Char Char Char"/>
    <w:basedOn w:val="1"/>
    <w:next w:val="1"/>
    <w:uiPriority w:val="0"/>
    <w:pPr>
      <w:spacing w:line="360" w:lineRule="auto"/>
    </w:pPr>
    <w:rPr>
      <w:kern w:val="0"/>
      <w:szCs w:val="20"/>
      <w:lang w:eastAsia="en-US"/>
    </w:rPr>
  </w:style>
  <w:style w:type="paragraph" w:customStyle="1" w:styleId="1107">
    <w:name w:val="样式 首行缩进:  0.74 厘米"/>
    <w:basedOn w:val="1"/>
    <w:uiPriority w:val="0"/>
    <w:pPr>
      <w:spacing w:line="360" w:lineRule="auto"/>
      <w:ind w:firstLine="420"/>
    </w:pPr>
    <w:rPr>
      <w:rFonts w:cs="宋体"/>
      <w:sz w:val="24"/>
      <w:szCs w:val="20"/>
    </w:rPr>
  </w:style>
  <w:style w:type="paragraph" w:customStyle="1" w:styleId="1108">
    <w:name w:val="内容with编号"/>
    <w:basedOn w:val="1"/>
    <w:uiPriority w:val="0"/>
    <w:pPr>
      <w:tabs>
        <w:tab w:val="left" w:pos="840"/>
        <w:tab w:val="left" w:pos="987"/>
      </w:tabs>
      <w:spacing w:line="360" w:lineRule="auto"/>
      <w:ind w:left="840" w:hanging="360"/>
    </w:pPr>
    <w:rPr>
      <w:rFonts w:ascii="宋体"/>
      <w:kern w:val="0"/>
      <w:sz w:val="24"/>
      <w:szCs w:val="20"/>
    </w:rPr>
  </w:style>
  <w:style w:type="paragraph" w:customStyle="1" w:styleId="1109">
    <w:name w:val="普通(网站)1"/>
    <w:basedOn w:val="1"/>
    <w:link w:val="1832"/>
    <w:uiPriority w:val="99"/>
    <w:pPr>
      <w:spacing w:before="100" w:beforeAutospacing="1" w:after="100" w:afterAutospacing="1"/>
    </w:pPr>
    <w:rPr>
      <w:rFonts w:ascii="宋体" w:hAnsi="宋体"/>
      <w:kern w:val="0"/>
      <w:sz w:val="24"/>
      <w:szCs w:val="24"/>
    </w:rPr>
  </w:style>
  <w:style w:type="paragraph" w:customStyle="1" w:styleId="1110">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1111">
    <w:name w:val="xl7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kern w:val="0"/>
      <w:sz w:val="20"/>
      <w:szCs w:val="20"/>
    </w:rPr>
  </w:style>
  <w:style w:type="paragraph" w:customStyle="1" w:styleId="1112">
    <w:name w:val="大纲正文"/>
    <w:basedOn w:val="1"/>
    <w:uiPriority w:val="0"/>
    <w:pPr>
      <w:spacing w:line="360" w:lineRule="auto"/>
      <w:ind w:firstLine="480" w:firstLineChars="200"/>
    </w:pPr>
    <w:rPr>
      <w:rFonts w:cs="宋体"/>
      <w:sz w:val="24"/>
      <w:szCs w:val="20"/>
    </w:rPr>
  </w:style>
  <w:style w:type="paragraph" w:customStyle="1" w:styleId="1113">
    <w:name w:val="Heading Base"/>
    <w:basedOn w:val="1"/>
    <w:next w:val="1"/>
    <w:uiPriority w:val="0"/>
    <w:pPr>
      <w:keepNext/>
      <w:keepLines/>
    </w:pPr>
    <w:rPr>
      <w:kern w:val="20"/>
      <w:sz w:val="22"/>
      <w:szCs w:val="20"/>
      <w:lang w:val="en-GB" w:eastAsia="en-US"/>
    </w:rPr>
  </w:style>
  <w:style w:type="paragraph" w:customStyle="1" w:styleId="1114">
    <w:name w:val="3目录"/>
    <w:basedOn w:val="4"/>
    <w:uiPriority w:val="0"/>
    <w:pPr>
      <w:keepLines w:val="0"/>
      <w:numPr>
        <w:ilvl w:val="0"/>
        <w:numId w:val="0"/>
      </w:numPr>
      <w:spacing w:before="240" w:after="240"/>
    </w:pPr>
    <w:rPr>
      <w:rFonts w:ascii="黑体" w:hAnsi="Arial" w:eastAsia="黑体" w:cs="Calibri"/>
      <w:bCs w:val="0"/>
      <w:color w:val="CC0000"/>
      <w:w w:val="0"/>
      <w:sz w:val="24"/>
      <w:szCs w:val="24"/>
    </w:rPr>
  </w:style>
  <w:style w:type="paragraph" w:customStyle="1" w:styleId="1115">
    <w:name w:val="标题1-通用文档模板"/>
    <w:basedOn w:val="3"/>
    <w:qFormat/>
    <w:uiPriority w:val="0"/>
    <w:pPr>
      <w:numPr>
        <w:numId w:val="51"/>
      </w:numPr>
      <w:adjustRightInd w:val="0"/>
      <w:ind w:left="3686" w:hanging="3686"/>
    </w:pPr>
    <w:rPr>
      <w:rFonts w:eastAsia="黑体"/>
      <w:b w:val="0"/>
      <w:bCs w:val="0"/>
      <w:sz w:val="32"/>
      <w:szCs w:val="32"/>
    </w:rPr>
  </w:style>
  <w:style w:type="paragraph" w:customStyle="1" w:styleId="1116">
    <w:name w:val="Head 3"/>
    <w:basedOn w:val="808"/>
    <w:next w:val="808"/>
    <w:uiPriority w:val="0"/>
    <w:pPr>
      <w:spacing w:before="73" w:after="37"/>
    </w:pPr>
    <w:rPr>
      <w:sz w:val="24"/>
      <w:szCs w:val="24"/>
    </w:rPr>
  </w:style>
  <w:style w:type="paragraph" w:customStyle="1" w:styleId="1117">
    <w:name w:val="Char Char Char2"/>
    <w:basedOn w:val="1"/>
    <w:uiPriority w:val="0"/>
    <w:pPr>
      <w:spacing w:before="200" w:line="360" w:lineRule="auto"/>
      <w:ind w:firstLine="476"/>
    </w:pPr>
    <w:rPr>
      <w:rFonts w:ascii="Tahoma" w:hAnsi="Tahoma"/>
      <w:sz w:val="24"/>
      <w:szCs w:val="20"/>
    </w:rPr>
  </w:style>
  <w:style w:type="paragraph" w:customStyle="1" w:styleId="1118">
    <w:name w:val="af0"/>
    <w:basedOn w:val="1"/>
    <w:uiPriority w:val="0"/>
    <w:pPr>
      <w:spacing w:before="100" w:beforeAutospacing="1" w:after="100" w:afterAutospacing="1"/>
    </w:pPr>
    <w:rPr>
      <w:rFonts w:ascii="宋体" w:hAnsi="宋体" w:cs="宋体"/>
      <w:kern w:val="0"/>
      <w:sz w:val="24"/>
      <w:szCs w:val="24"/>
    </w:rPr>
  </w:style>
  <w:style w:type="paragraph" w:customStyle="1" w:styleId="1119">
    <w:name w:val="font10"/>
    <w:basedOn w:val="1"/>
    <w:qFormat/>
    <w:uiPriority w:val="0"/>
    <w:pPr>
      <w:spacing w:before="100" w:beforeAutospacing="1" w:after="100" w:afterAutospacing="1"/>
    </w:pPr>
    <w:rPr>
      <w:rFonts w:ascii="Arial Narrow" w:hAnsi="Arial Narrow"/>
      <w:kern w:val="0"/>
      <w:sz w:val="20"/>
      <w:szCs w:val="20"/>
    </w:rPr>
  </w:style>
  <w:style w:type="paragraph" w:customStyle="1" w:styleId="1120">
    <w:name w:val="ww-1"/>
    <w:basedOn w:val="1"/>
    <w:uiPriority w:val="0"/>
    <w:pPr>
      <w:spacing w:before="100" w:beforeAutospacing="1" w:after="100" w:afterAutospacing="1"/>
    </w:pPr>
    <w:rPr>
      <w:rFonts w:ascii="宋体" w:hAnsi="宋体" w:cs="宋体"/>
      <w:kern w:val="0"/>
      <w:sz w:val="24"/>
      <w:szCs w:val="24"/>
    </w:rPr>
  </w:style>
  <w:style w:type="paragraph" w:customStyle="1" w:styleId="1121">
    <w:name w:val="缺省文本"/>
    <w:basedOn w:val="1"/>
    <w:uiPriority w:val="0"/>
    <w:pPr>
      <w:autoSpaceDE w:val="0"/>
      <w:autoSpaceDN w:val="0"/>
      <w:adjustRightInd w:val="0"/>
    </w:pPr>
    <w:rPr>
      <w:kern w:val="0"/>
      <w:sz w:val="24"/>
      <w:szCs w:val="24"/>
    </w:rPr>
  </w:style>
  <w:style w:type="paragraph" w:customStyle="1" w:styleId="1122">
    <w:name w:val="默认段落字体 Para Char Char Char Char Char Char Char Char Char1"/>
    <w:basedOn w:val="1"/>
    <w:uiPriority w:val="0"/>
    <w:rPr>
      <w:rFonts w:ascii="Tahoma" w:hAnsi="Tahoma"/>
      <w:sz w:val="24"/>
      <w:szCs w:val="20"/>
    </w:rPr>
  </w:style>
  <w:style w:type="paragraph" w:customStyle="1" w:styleId="1123">
    <w:name w:val="正文表标题"/>
    <w:next w:val="1"/>
    <w:uiPriority w:val="0"/>
    <w:pPr>
      <w:numPr>
        <w:ilvl w:val="0"/>
        <w:numId w:val="60"/>
      </w:numPr>
      <w:spacing w:line="240" w:lineRule="atLeast"/>
      <w:jc w:val="center"/>
    </w:pPr>
    <w:rPr>
      <w:rFonts w:ascii="黑体" w:hAnsi="Times New Roman" w:eastAsia="黑体" w:cs="Times New Roman"/>
      <w:sz w:val="21"/>
      <w:lang w:val="en-US" w:eastAsia="zh-CN" w:bidi="ar-SA"/>
    </w:rPr>
  </w:style>
  <w:style w:type="paragraph" w:customStyle="1" w:styleId="1124">
    <w:name w:val="文章标题 2"/>
    <w:basedOn w:val="4"/>
    <w:next w:val="1"/>
    <w:uiPriority w:val="0"/>
    <w:pPr>
      <w:numPr>
        <w:ilvl w:val="0"/>
        <w:numId w:val="0"/>
      </w:numPr>
      <w:spacing w:before="260" w:after="260" w:line="416" w:lineRule="auto"/>
    </w:pPr>
    <w:rPr>
      <w:rFonts w:ascii="黑体" w:hAnsi="Arial" w:eastAsia="黑体"/>
    </w:rPr>
  </w:style>
  <w:style w:type="paragraph" w:customStyle="1" w:styleId="1125">
    <w:name w:val="CellBody"/>
    <w:uiPriority w:val="0"/>
    <w:pPr>
      <w:widowControl w:val="0"/>
      <w:spacing w:line="280" w:lineRule="exact"/>
    </w:pPr>
    <w:rPr>
      <w:rFonts w:ascii="Times" w:hAnsi="Times" w:eastAsia="宋体" w:cs="Times New Roman"/>
      <w:color w:val="000000"/>
      <w:sz w:val="24"/>
      <w:lang w:val="en-US" w:eastAsia="en-US" w:bidi="ar-SA"/>
    </w:rPr>
  </w:style>
  <w:style w:type="paragraph" w:customStyle="1" w:styleId="1126">
    <w:name w:val="Title Bar"/>
    <w:basedOn w:val="1"/>
    <w:uiPriority w:val="0"/>
    <w:pPr>
      <w:keepNext/>
      <w:pageBreakBefore/>
      <w:shd w:val="solid" w:color="auto" w:fill="auto"/>
      <w:overflowPunct w:val="0"/>
      <w:autoSpaceDE w:val="0"/>
      <w:autoSpaceDN w:val="0"/>
      <w:adjustRightInd w:val="0"/>
      <w:spacing w:before="1680"/>
      <w:ind w:left="2520" w:right="720"/>
      <w:textAlignment w:val="baseline"/>
    </w:pPr>
    <w:rPr>
      <w:rFonts w:ascii="Book Antiqua" w:hAnsi="Book Antiqua"/>
      <w:kern w:val="0"/>
      <w:sz w:val="36"/>
      <w:szCs w:val="20"/>
    </w:rPr>
  </w:style>
  <w:style w:type="paragraph" w:customStyle="1" w:styleId="1127">
    <w:name w:val="G_标题3"/>
    <w:basedOn w:val="1128"/>
    <w:next w:val="1129"/>
    <w:qFormat/>
    <w:uiPriority w:val="0"/>
    <w:pPr>
      <w:numPr>
        <w:ilvl w:val="2"/>
      </w:numPr>
      <w:tabs>
        <w:tab w:val="left" w:pos="540"/>
        <w:tab w:val="left" w:pos="720"/>
      </w:tabs>
      <w:outlineLvl w:val="2"/>
    </w:pPr>
  </w:style>
  <w:style w:type="paragraph" w:customStyle="1" w:styleId="1128">
    <w:name w:val="G_标题2"/>
    <w:basedOn w:val="1"/>
    <w:next w:val="1129"/>
    <w:uiPriority w:val="0"/>
    <w:pPr>
      <w:numPr>
        <w:ilvl w:val="1"/>
        <w:numId w:val="61"/>
      </w:numPr>
      <w:tabs>
        <w:tab w:val="left" w:pos="540"/>
      </w:tabs>
      <w:spacing w:beforeLines="100" w:line="360" w:lineRule="auto"/>
      <w:ind w:left="600"/>
      <w:outlineLvl w:val="1"/>
    </w:pPr>
    <w:rPr>
      <w:rFonts w:eastAsia="黑体"/>
      <w:b/>
      <w:bCs/>
      <w:kern w:val="0"/>
      <w:sz w:val="28"/>
      <w:szCs w:val="28"/>
    </w:rPr>
  </w:style>
  <w:style w:type="paragraph" w:customStyle="1" w:styleId="1129">
    <w:name w:val="G正文_小四"/>
    <w:basedOn w:val="1"/>
    <w:uiPriority w:val="0"/>
    <w:pPr>
      <w:tabs>
        <w:tab w:val="left" w:pos="240"/>
      </w:tabs>
      <w:adjustRightInd w:val="0"/>
      <w:snapToGrid w:val="0"/>
      <w:spacing w:line="360" w:lineRule="auto"/>
      <w:ind w:firstLine="425"/>
    </w:pPr>
    <w:rPr>
      <w:rFonts w:ascii="宋体" w:hAnsi="宋体" w:cs="宋体"/>
      <w:sz w:val="24"/>
      <w:szCs w:val="24"/>
    </w:rPr>
  </w:style>
  <w:style w:type="paragraph" w:customStyle="1" w:styleId="1130">
    <w:name w:val="塔河正文"/>
    <w:uiPriority w:val="0"/>
    <w:pPr>
      <w:spacing w:line="360" w:lineRule="auto"/>
      <w:ind w:firstLine="224" w:firstLineChars="224"/>
    </w:pPr>
    <w:rPr>
      <w:rFonts w:ascii="宋体" w:hAnsi="宋体" w:eastAsia="宋体" w:cs="Times New Roman"/>
      <w:sz w:val="24"/>
      <w:szCs w:val="21"/>
      <w:lang w:val="en-US" w:eastAsia="zh-CN" w:bidi="ar-SA"/>
    </w:rPr>
  </w:style>
  <w:style w:type="paragraph" w:customStyle="1" w:styleId="1131">
    <w:name w:val="HTML 预设格式1"/>
    <w:basedOn w:val="1"/>
    <w:link w:val="1827"/>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customStyle="1" w:styleId="1132">
    <w:name w:val="BulletStyle1"/>
    <w:uiPriority w:val="0"/>
    <w:pPr>
      <w:tabs>
        <w:tab w:val="left" w:pos="720"/>
      </w:tabs>
      <w:spacing w:line="240" w:lineRule="atLeast"/>
      <w:ind w:left="720" w:hanging="360"/>
    </w:pPr>
    <w:rPr>
      <w:rFonts w:ascii="Helvetica" w:hAnsi="Helvetica" w:eastAsia="宋体" w:cs="Times New Roman"/>
      <w:szCs w:val="24"/>
      <w:lang w:val="en-US" w:eastAsia="en-US" w:bidi="ar-SA"/>
    </w:rPr>
  </w:style>
  <w:style w:type="paragraph" w:customStyle="1" w:styleId="1133">
    <w:name w:val="Document Map1"/>
    <w:basedOn w:val="1"/>
    <w:uiPriority w:val="0"/>
    <w:rPr>
      <w:rFonts w:ascii="Calibri" w:hAnsi="Calibri"/>
      <w:szCs w:val="20"/>
    </w:rPr>
  </w:style>
  <w:style w:type="paragraph" w:customStyle="1" w:styleId="1134">
    <w:name w:val="G_标题4"/>
    <w:basedOn w:val="1127"/>
    <w:next w:val="1129"/>
    <w:uiPriority w:val="0"/>
    <w:pPr>
      <w:numPr>
        <w:ilvl w:val="3"/>
      </w:numPr>
      <w:outlineLvl w:val="3"/>
    </w:pPr>
  </w:style>
  <w:style w:type="paragraph" w:customStyle="1" w:styleId="1135">
    <w:name w:val="文章标题 1"/>
    <w:basedOn w:val="3"/>
    <w:next w:val="1"/>
    <w:uiPriority w:val="0"/>
    <w:pPr>
      <w:spacing w:before="120" w:after="480" w:line="360" w:lineRule="auto"/>
      <w:ind w:hanging="432"/>
      <w:textAlignment w:val="top"/>
    </w:pPr>
    <w:rPr>
      <w:rFonts w:eastAsia="黑体"/>
      <w:b w:val="0"/>
      <w:bCs w:val="0"/>
      <w:kern w:val="2"/>
      <w:szCs w:val="24"/>
    </w:rPr>
  </w:style>
  <w:style w:type="paragraph" w:customStyle="1" w:styleId="1136">
    <w:name w:val="SFClearBullets"/>
    <w:uiPriority w:val="0"/>
    <w:pPr>
      <w:numPr>
        <w:ilvl w:val="1"/>
        <w:numId w:val="62"/>
      </w:numPr>
      <w:spacing w:line="240" w:lineRule="atLeast"/>
      <w:ind w:left="0" w:firstLine="0"/>
    </w:pPr>
    <w:rPr>
      <w:rFonts w:ascii="Helvetica" w:hAnsi="Helvetica" w:eastAsia="宋体" w:cs="Times New Roman"/>
      <w:szCs w:val="24"/>
      <w:lang w:val="en-US" w:eastAsia="en-US" w:bidi="ar-SA"/>
    </w:rPr>
  </w:style>
  <w:style w:type="paragraph" w:customStyle="1" w:styleId="1137">
    <w:name w:val="Default Paragraph Font Para Char Char Char Char Char Char"/>
    <w:basedOn w:val="1"/>
    <w:uiPriority w:val="0"/>
    <w:pPr>
      <w:spacing w:after="160" w:line="240" w:lineRule="exact"/>
    </w:pPr>
    <w:rPr>
      <w:rFonts w:ascii="Verdana" w:hAnsi="Verdana"/>
      <w:kern w:val="0"/>
      <w:sz w:val="20"/>
      <w:szCs w:val="20"/>
      <w:lang w:eastAsia="en-US"/>
    </w:rPr>
  </w:style>
  <w:style w:type="paragraph" w:customStyle="1" w:styleId="1138">
    <w:name w:val="标题3-通用文档模板"/>
    <w:basedOn w:val="1"/>
    <w:qFormat/>
    <w:uiPriority w:val="0"/>
    <w:pPr>
      <w:keepNext/>
      <w:keepLines/>
      <w:numPr>
        <w:ilvl w:val="2"/>
        <w:numId w:val="51"/>
      </w:numPr>
      <w:adjustRightInd w:val="0"/>
      <w:spacing w:afterLines="50" w:line="300" w:lineRule="auto"/>
      <w:ind w:firstLine="0"/>
      <w:outlineLvl w:val="2"/>
    </w:pPr>
    <w:rPr>
      <w:rFonts w:eastAsia="黑体"/>
      <w:kern w:val="0"/>
      <w:sz w:val="24"/>
      <w:szCs w:val="24"/>
    </w:rPr>
  </w:style>
  <w:style w:type="paragraph" w:customStyle="1" w:styleId="1139">
    <w:name w:val="pbody"/>
    <w:basedOn w:val="1"/>
    <w:uiPriority w:val="0"/>
    <w:pPr>
      <w:spacing w:before="100" w:beforeAutospacing="1" w:after="100" w:afterAutospacing="1"/>
    </w:pPr>
    <w:rPr>
      <w:rFonts w:ascii="宋体" w:hAnsi="宋体" w:cs="宋体"/>
      <w:kern w:val="0"/>
      <w:sz w:val="24"/>
      <w:szCs w:val="24"/>
    </w:rPr>
  </w:style>
  <w:style w:type="paragraph" w:customStyle="1" w:styleId="1140">
    <w:name w:val="Char Char2 Char Char Char Char Char Char Char Char Char1 Char"/>
    <w:basedOn w:val="1"/>
    <w:uiPriority w:val="0"/>
    <w:pPr>
      <w:spacing w:after="160" w:line="240" w:lineRule="exact"/>
    </w:pPr>
    <w:rPr>
      <w:szCs w:val="20"/>
    </w:rPr>
  </w:style>
  <w:style w:type="paragraph" w:customStyle="1" w:styleId="1141">
    <w:name w:val="Heading Bar"/>
    <w:basedOn w:val="1"/>
    <w:next w:val="5"/>
    <w:uiPriority w:val="0"/>
    <w:pPr>
      <w:keepNext/>
      <w:keepLines/>
      <w:shd w:val="solid" w:color="auto" w:fill="auto"/>
      <w:overflowPunct w:val="0"/>
      <w:autoSpaceDE w:val="0"/>
      <w:autoSpaceDN w:val="0"/>
      <w:adjustRightInd w:val="0"/>
      <w:spacing w:before="240"/>
      <w:ind w:right="7920"/>
      <w:textAlignment w:val="baseline"/>
    </w:pPr>
    <w:rPr>
      <w:rFonts w:ascii="Book Antiqua" w:hAnsi="Book Antiqua"/>
      <w:color w:val="FFFFFF"/>
      <w:kern w:val="0"/>
      <w:sz w:val="8"/>
      <w:szCs w:val="20"/>
    </w:rPr>
  </w:style>
  <w:style w:type="paragraph" w:customStyle="1" w:styleId="1142">
    <w:name w:val="Table Description"/>
    <w:next w:val="1"/>
    <w:link w:val="1873"/>
    <w:qFormat/>
    <w:uiPriority w:val="0"/>
    <w:pPr>
      <w:keepNext/>
      <w:snapToGrid w:val="0"/>
      <w:spacing w:before="160" w:after="80" w:line="240" w:lineRule="atLeast"/>
      <w:ind w:left="1134"/>
      <w:jc w:val="center"/>
    </w:pPr>
    <w:rPr>
      <w:rFonts w:ascii="Arial" w:hAnsi="Arial" w:eastAsia="黑体" w:cs="Arial"/>
      <w:sz w:val="18"/>
      <w:szCs w:val="18"/>
      <w:lang w:val="en-US" w:eastAsia="zh-CN" w:bidi="ar-SA"/>
    </w:rPr>
  </w:style>
  <w:style w:type="paragraph" w:customStyle="1" w:styleId="1143">
    <w:name w:val="xl6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kern w:val="0"/>
      <w:sz w:val="20"/>
      <w:szCs w:val="20"/>
    </w:rPr>
  </w:style>
  <w:style w:type="paragraph" w:customStyle="1" w:styleId="1144">
    <w:name w:val="科维标题5"/>
    <w:basedOn w:val="1145"/>
    <w:qFormat/>
    <w:uiPriority w:val="0"/>
    <w:pPr>
      <w:tabs>
        <w:tab w:val="left" w:pos="1134"/>
        <w:tab w:val="left" w:pos="2100"/>
      </w:tabs>
      <w:ind w:left="2100" w:hanging="420"/>
    </w:pPr>
  </w:style>
  <w:style w:type="paragraph" w:customStyle="1" w:styleId="1145">
    <w:name w:val="标题5样式"/>
    <w:basedOn w:val="7"/>
    <w:uiPriority w:val="0"/>
    <w:pPr>
      <w:numPr>
        <w:ilvl w:val="0"/>
        <w:numId w:val="0"/>
      </w:numPr>
      <w:tabs>
        <w:tab w:val="left" w:pos="1134"/>
      </w:tabs>
      <w:spacing w:before="120" w:after="120"/>
    </w:pPr>
    <w:rPr>
      <w:rFonts w:ascii="宋体" w:hAnsi="宋体" w:eastAsia="宋体"/>
      <w:b/>
      <w:sz w:val="24"/>
      <w:lang w:eastAsia="en-US"/>
    </w:rPr>
  </w:style>
  <w:style w:type="paragraph" w:customStyle="1" w:styleId="1146">
    <w:name w:val="正文要点"/>
    <w:basedOn w:val="1"/>
    <w:next w:val="1"/>
    <w:uiPriority w:val="0"/>
    <w:pPr>
      <w:numPr>
        <w:ilvl w:val="0"/>
        <w:numId w:val="63"/>
      </w:numPr>
      <w:tabs>
        <w:tab w:val="left" w:pos="420"/>
      </w:tabs>
      <w:wordWrap w:val="0"/>
      <w:topLinePunct/>
      <w:adjustRightInd w:val="0"/>
      <w:snapToGrid w:val="0"/>
      <w:spacing w:beforeLines="50" w:afterLines="50" w:line="360" w:lineRule="auto"/>
      <w:ind w:firstLine="0"/>
    </w:pPr>
    <w:rPr>
      <w:szCs w:val="24"/>
    </w:rPr>
  </w:style>
  <w:style w:type="paragraph" w:customStyle="1" w:styleId="1147">
    <w:name w:val="TextHead1"/>
    <w:uiPriority w:val="0"/>
    <w:pPr>
      <w:spacing w:line="240" w:lineRule="atLeast"/>
    </w:pPr>
    <w:rPr>
      <w:rFonts w:ascii="Helvetica" w:hAnsi="Helvetica" w:eastAsia="宋体" w:cs="Times New Roman"/>
      <w:b/>
      <w:sz w:val="24"/>
      <w:szCs w:val="24"/>
      <w:lang w:val="en-US" w:eastAsia="en-US" w:bidi="ar-SA"/>
    </w:rPr>
  </w:style>
  <w:style w:type="paragraph" w:customStyle="1" w:styleId="1148">
    <w:name w:val="Char Char Char1 Char Char Char Char Char Char Char Char Char Char Char Char Char Char Char Char Char Char Char Char Char Char Char Char1 Char Char Char Char Char Char Char Char Char Char Char"/>
    <w:basedOn w:val="1"/>
    <w:semiHidden/>
    <w:uiPriority w:val="0"/>
    <w:rPr>
      <w:rFonts w:ascii="Tahoma" w:hAnsi="Tahoma"/>
      <w:sz w:val="24"/>
      <w:szCs w:val="20"/>
    </w:rPr>
  </w:style>
  <w:style w:type="paragraph" w:customStyle="1" w:styleId="1149">
    <w:name w:val="规范正文 Char Char Char"/>
    <w:basedOn w:val="1"/>
    <w:uiPriority w:val="0"/>
    <w:pPr>
      <w:adjustRightInd w:val="0"/>
      <w:spacing w:line="360" w:lineRule="auto"/>
      <w:ind w:left="227" w:firstLine="454"/>
      <w:textAlignment w:val="baseline"/>
    </w:pPr>
    <w:rPr>
      <w:sz w:val="24"/>
      <w:szCs w:val="24"/>
    </w:rPr>
  </w:style>
  <w:style w:type="paragraph" w:customStyle="1" w:styleId="1150">
    <w:name w:val="TableBulletStyle1"/>
    <w:next w:val="1151"/>
    <w:uiPriority w:val="0"/>
    <w:pPr>
      <w:keepNext/>
      <w:numPr>
        <w:ilvl w:val="0"/>
        <w:numId w:val="64"/>
      </w:numPr>
      <w:tabs>
        <w:tab w:val="left" w:pos="720"/>
        <w:tab w:val="clear" w:pos="1440"/>
      </w:tabs>
      <w:spacing w:line="240" w:lineRule="atLeast"/>
      <w:ind w:left="714" w:hanging="357"/>
    </w:pPr>
    <w:rPr>
      <w:rFonts w:ascii="Helvetica" w:hAnsi="Helvetica" w:eastAsia="宋体" w:cs="Times New Roman"/>
      <w:szCs w:val="24"/>
      <w:lang w:val="en-GB" w:eastAsia="en-US" w:bidi="ar-SA"/>
    </w:rPr>
  </w:style>
  <w:style w:type="paragraph" w:customStyle="1" w:styleId="1151">
    <w:name w:val="TableBulletStyle1_NoBullet"/>
    <w:next w:val="1150"/>
    <w:uiPriority w:val="0"/>
    <w:pPr>
      <w:tabs>
        <w:tab w:val="left" w:pos="720"/>
      </w:tabs>
      <w:spacing w:line="240" w:lineRule="atLeast"/>
      <w:ind w:left="720"/>
    </w:pPr>
    <w:rPr>
      <w:rFonts w:ascii="Helvetica" w:hAnsi="Helvetica" w:eastAsia="宋体" w:cs="Times New Roman"/>
      <w:szCs w:val="2"/>
      <w:lang w:val="en-US" w:eastAsia="en-US" w:bidi="ar-SA"/>
    </w:rPr>
  </w:style>
  <w:style w:type="paragraph" w:customStyle="1" w:styleId="1152">
    <w:name w:val="Char Char Char Char2"/>
    <w:basedOn w:val="1"/>
    <w:uiPriority w:val="0"/>
    <w:rPr>
      <w:rFonts w:ascii="仿宋_GB2312" w:eastAsia="仿宋_GB2312"/>
      <w:b/>
      <w:sz w:val="32"/>
      <w:szCs w:val="32"/>
    </w:rPr>
  </w:style>
  <w:style w:type="paragraph" w:customStyle="1" w:styleId="1153">
    <w:name w:val="6 Char"/>
    <w:basedOn w:val="1"/>
    <w:uiPriority w:val="0"/>
    <w:pPr>
      <w:spacing w:beforeLines="100" w:after="160" w:line="240" w:lineRule="exact"/>
    </w:pPr>
    <w:rPr>
      <w:rFonts w:ascii="Verdana" w:hAnsi="Verdana"/>
      <w:kern w:val="0"/>
      <w:sz w:val="20"/>
      <w:szCs w:val="20"/>
      <w:lang w:eastAsia="en-US"/>
    </w:rPr>
  </w:style>
  <w:style w:type="paragraph" w:customStyle="1" w:styleId="1154">
    <w:name w:val="正文文本缩进 21"/>
    <w:basedOn w:val="1"/>
    <w:link w:val="1952"/>
    <w:uiPriority w:val="0"/>
    <w:pPr>
      <w:ind w:left="425" w:firstLine="425"/>
    </w:pPr>
    <w:rPr>
      <w:rFonts w:ascii="宋体"/>
      <w:szCs w:val="20"/>
    </w:rPr>
  </w:style>
  <w:style w:type="paragraph" w:customStyle="1" w:styleId="1155">
    <w:name w:val="科维正文"/>
    <w:basedOn w:val="209"/>
    <w:uiPriority w:val="0"/>
    <w:pPr>
      <w:snapToGrid w:val="0"/>
      <w:spacing w:beforeLines="50" w:afterLines="50"/>
      <w:ind w:firstLine="482"/>
    </w:pPr>
    <w:rPr>
      <w:rFonts w:ascii="Times New Roman" w:hAnsi="Times New Roman" w:eastAsia="宋体"/>
    </w:rPr>
  </w:style>
  <w:style w:type="paragraph" w:customStyle="1" w:styleId="1156">
    <w:name w:val="Char3 Char Char Char"/>
    <w:basedOn w:val="1"/>
    <w:uiPriority w:val="0"/>
    <w:pPr>
      <w:spacing w:after="160" w:line="240" w:lineRule="exact"/>
    </w:pPr>
    <w:rPr>
      <w:rFonts w:ascii="Verdana" w:hAnsi="Verdana"/>
      <w:kern w:val="0"/>
      <w:sz w:val="20"/>
      <w:szCs w:val="20"/>
      <w:lang w:eastAsia="en-US"/>
    </w:rPr>
  </w:style>
  <w:style w:type="paragraph" w:customStyle="1" w:styleId="1157">
    <w:name w:val="MM Topic 5"/>
    <w:basedOn w:val="7"/>
    <w:uiPriority w:val="0"/>
    <w:pPr>
      <w:numPr>
        <w:ilvl w:val="0"/>
        <w:numId w:val="0"/>
      </w:numPr>
      <w:tabs>
        <w:tab w:val="left" w:pos="2551"/>
      </w:tabs>
      <w:spacing w:before="280" w:after="290" w:line="376" w:lineRule="auto"/>
    </w:pPr>
    <w:rPr>
      <w:rFonts w:eastAsia="宋体"/>
      <w:b/>
    </w:rPr>
  </w:style>
  <w:style w:type="paragraph" w:customStyle="1" w:styleId="1158">
    <w:name w:val="正文3-序列"/>
    <w:basedOn w:val="766"/>
    <w:uiPriority w:val="0"/>
    <w:pPr>
      <w:tabs>
        <w:tab w:val="left" w:pos="420"/>
        <w:tab w:val="left" w:pos="780"/>
      </w:tabs>
      <w:spacing w:before="200" w:line="360" w:lineRule="auto"/>
      <w:ind w:left="780" w:hanging="360" w:hangingChars="200"/>
    </w:pPr>
    <w:rPr>
      <w:rFonts w:ascii="Arial,Bold" w:hAnsi="Arial,Bold" w:cs="Arial,Bold"/>
      <w:bCs/>
      <w:szCs w:val="21"/>
    </w:rPr>
  </w:style>
  <w:style w:type="paragraph" w:customStyle="1" w:styleId="1159">
    <w:name w:val="pbodyrelative"/>
    <w:basedOn w:val="1"/>
    <w:uiPriority w:val="0"/>
    <w:pPr>
      <w:spacing w:before="144" w:after="1"/>
      <w:ind w:left="244" w:right="216"/>
    </w:pPr>
    <w:rPr>
      <w:rFonts w:ascii="Verdana" w:hAnsi="Verdana" w:cs="宋体"/>
      <w:color w:val="000000"/>
      <w:kern w:val="0"/>
      <w:sz w:val="20"/>
      <w:szCs w:val="20"/>
    </w:rPr>
  </w:style>
  <w:style w:type="paragraph" w:customStyle="1" w:styleId="1160">
    <w:name w:val="章节标题4"/>
    <w:basedOn w:val="1"/>
    <w:uiPriority w:val="0"/>
    <w:pPr>
      <w:keepNext/>
      <w:keepLines/>
      <w:tabs>
        <w:tab w:val="left" w:pos="1080"/>
      </w:tabs>
      <w:spacing w:before="280" w:after="290" w:line="377" w:lineRule="auto"/>
      <w:ind w:left="851" w:hanging="851"/>
      <w:outlineLvl w:val="3"/>
    </w:pPr>
    <w:rPr>
      <w:b/>
      <w:bCs/>
      <w:sz w:val="28"/>
      <w:szCs w:val="28"/>
    </w:rPr>
  </w:style>
  <w:style w:type="paragraph" w:customStyle="1" w:styleId="1161">
    <w:name w:val="样式 标题 4 + 小四"/>
    <w:basedOn w:val="6"/>
    <w:uiPriority w:val="0"/>
    <w:pPr>
      <w:keepNext w:val="0"/>
      <w:keepLines w:val="0"/>
      <w:ind w:left="709"/>
    </w:pPr>
    <w:rPr>
      <w:rFonts w:eastAsia="宋体"/>
      <w:bCs w:val="0"/>
      <w:sz w:val="24"/>
      <w:szCs w:val="24"/>
    </w:rPr>
  </w:style>
  <w:style w:type="paragraph" w:customStyle="1" w:styleId="1162">
    <w:name w:val="章节标题1"/>
    <w:basedOn w:val="1"/>
    <w:next w:val="1163"/>
    <w:uiPriority w:val="0"/>
    <w:pPr>
      <w:keepNext/>
      <w:keepLines/>
      <w:tabs>
        <w:tab w:val="left" w:pos="1800"/>
      </w:tabs>
      <w:spacing w:before="340" w:after="330" w:line="578" w:lineRule="auto"/>
      <w:ind w:left="425" w:hanging="425"/>
      <w:outlineLvl w:val="0"/>
    </w:pPr>
    <w:rPr>
      <w:b/>
      <w:bCs/>
      <w:kern w:val="44"/>
      <w:sz w:val="36"/>
      <w:szCs w:val="44"/>
    </w:rPr>
  </w:style>
  <w:style w:type="paragraph" w:customStyle="1" w:styleId="1163">
    <w:name w:val="章节标题2"/>
    <w:basedOn w:val="1"/>
    <w:next w:val="1164"/>
    <w:uiPriority w:val="0"/>
    <w:pPr>
      <w:keepNext/>
      <w:keepLines/>
      <w:tabs>
        <w:tab w:val="left" w:pos="567"/>
      </w:tabs>
      <w:spacing w:before="260" w:after="260" w:line="415" w:lineRule="auto"/>
      <w:ind w:left="567" w:hanging="567"/>
      <w:outlineLvl w:val="1"/>
    </w:pPr>
    <w:rPr>
      <w:b/>
      <w:bCs/>
      <w:sz w:val="32"/>
      <w:szCs w:val="32"/>
    </w:rPr>
  </w:style>
  <w:style w:type="paragraph" w:customStyle="1" w:styleId="1164">
    <w:name w:val="章节标题3"/>
    <w:basedOn w:val="1"/>
    <w:uiPriority w:val="0"/>
    <w:pPr>
      <w:keepNext/>
      <w:keepLines/>
      <w:tabs>
        <w:tab w:val="left" w:pos="709"/>
      </w:tabs>
      <w:spacing w:before="260" w:after="260" w:line="415" w:lineRule="auto"/>
      <w:ind w:left="709" w:hanging="709"/>
      <w:outlineLvl w:val="2"/>
    </w:pPr>
    <w:rPr>
      <w:b/>
      <w:bCs/>
      <w:sz w:val="30"/>
      <w:szCs w:val="32"/>
    </w:rPr>
  </w:style>
  <w:style w:type="paragraph" w:customStyle="1" w:styleId="1165">
    <w:name w:val="表格标注（绿盟科技）"/>
    <w:basedOn w:val="616"/>
    <w:next w:val="617"/>
    <w:uiPriority w:val="0"/>
    <w:pPr>
      <w:numPr>
        <w:ilvl w:val="7"/>
      </w:numPr>
      <w:ind w:left="3842" w:hanging="420"/>
    </w:pPr>
  </w:style>
  <w:style w:type="paragraph" w:customStyle="1" w:styleId="1166">
    <w:name w:val="表格正常居中 Char Char Char"/>
    <w:basedOn w:val="1"/>
    <w:uiPriority w:val="0"/>
    <w:pPr>
      <w:adjustRightInd w:val="0"/>
      <w:snapToGrid w:val="0"/>
      <w:jc w:val="center"/>
    </w:pPr>
    <w:rPr>
      <w:rFonts w:ascii="宋体" w:hAnsi="宋体"/>
      <w:kern w:val="0"/>
      <w:sz w:val="24"/>
      <w:szCs w:val="24"/>
    </w:rPr>
  </w:style>
  <w:style w:type="paragraph" w:customStyle="1" w:styleId="1167">
    <w:name w:val="heading1"/>
    <w:basedOn w:val="1"/>
    <w:uiPriority w:val="0"/>
    <w:pPr>
      <w:spacing w:before="240"/>
    </w:pPr>
    <w:rPr>
      <w:rFonts w:ascii="Frutiger 55 Roman" w:hAnsi="Frutiger 55 Roman"/>
      <w:b/>
      <w:kern w:val="0"/>
      <w:sz w:val="24"/>
      <w:szCs w:val="20"/>
      <w:lang w:eastAsia="en-US"/>
    </w:rPr>
  </w:style>
  <w:style w:type="paragraph" w:customStyle="1" w:styleId="1168">
    <w:name w:val="标题 2（绿盟科技）"/>
    <w:basedOn w:val="4"/>
    <w:next w:val="617"/>
    <w:qFormat/>
    <w:uiPriority w:val="0"/>
    <w:pPr>
      <w:numPr>
        <w:numId w:val="31"/>
      </w:numPr>
      <w:spacing w:before="260" w:after="260" w:line="415" w:lineRule="auto"/>
    </w:pPr>
    <w:rPr>
      <w:rFonts w:ascii="Arial" w:hAnsi="Arial" w:eastAsia="黑体"/>
      <w:b w:val="0"/>
      <w:bCs w:val="0"/>
    </w:rPr>
  </w:style>
  <w:style w:type="paragraph" w:customStyle="1" w:styleId="1169">
    <w:name w:val="MM Topic 4"/>
    <w:basedOn w:val="6"/>
    <w:uiPriority w:val="0"/>
    <w:pPr>
      <w:numPr>
        <w:ilvl w:val="0"/>
        <w:numId w:val="0"/>
      </w:numPr>
      <w:tabs>
        <w:tab w:val="left" w:pos="1984"/>
      </w:tabs>
      <w:spacing w:before="280" w:after="290" w:line="376" w:lineRule="auto"/>
    </w:pPr>
    <w:rPr>
      <w:rFonts w:ascii="Arial" w:hAnsi="Arial" w:eastAsia="黑体"/>
      <w:b w:val="0"/>
    </w:rPr>
  </w:style>
  <w:style w:type="paragraph" w:customStyle="1" w:styleId="1170">
    <w:name w:val="默认段落字体 Para Char"/>
    <w:basedOn w:val="1"/>
    <w:uiPriority w:val="0"/>
    <w:rPr>
      <w:rFonts w:ascii="Tahoma" w:hAnsi="Tahoma"/>
      <w:sz w:val="24"/>
      <w:szCs w:val="20"/>
    </w:rPr>
  </w:style>
  <w:style w:type="paragraph" w:customStyle="1" w:styleId="1171">
    <w:name w:val="文字列表"/>
    <w:basedOn w:val="86"/>
    <w:uiPriority w:val="0"/>
    <w:pPr>
      <w:tabs>
        <w:tab w:val="left" w:pos="720"/>
        <w:tab w:val="left" w:pos="1440"/>
      </w:tabs>
      <w:spacing w:before="120" w:after="0" w:line="360" w:lineRule="auto"/>
      <w:ind w:left="720" w:right="200" w:rightChars="200" w:hanging="720"/>
    </w:pPr>
    <w:rPr>
      <w:rFonts w:ascii="楷体_GB2312" w:eastAsia="楷体_GB2312"/>
      <w:szCs w:val="20"/>
    </w:rPr>
  </w:style>
  <w:style w:type="paragraph" w:customStyle="1" w:styleId="1172">
    <w:name w:val="仿宋正文"/>
    <w:basedOn w:val="1"/>
    <w:uiPriority w:val="0"/>
    <w:pPr>
      <w:spacing w:line="300" w:lineRule="auto"/>
      <w:ind w:firstLine="480"/>
    </w:pPr>
    <w:rPr>
      <w:rFonts w:ascii="仿宋_GB2312" w:eastAsia="仿宋_GB2312"/>
      <w:sz w:val="24"/>
      <w:szCs w:val="20"/>
    </w:rPr>
  </w:style>
  <w:style w:type="paragraph" w:customStyle="1" w:styleId="1173">
    <w:name w:val="样式 行距: 1.5 倍行距 首行缩进:  2 字符"/>
    <w:basedOn w:val="1"/>
    <w:uiPriority w:val="0"/>
    <w:pPr>
      <w:spacing w:line="360" w:lineRule="auto"/>
      <w:ind w:firstLine="480" w:firstLineChars="200"/>
    </w:pPr>
    <w:rPr>
      <w:sz w:val="24"/>
      <w:szCs w:val="24"/>
    </w:rPr>
  </w:style>
  <w:style w:type="paragraph" w:customStyle="1" w:styleId="1174">
    <w:name w:val="ABC标题下的小点"/>
    <w:basedOn w:val="1"/>
    <w:uiPriority w:val="0"/>
    <w:pPr>
      <w:tabs>
        <w:tab w:val="left" w:pos="1260"/>
      </w:tabs>
      <w:spacing w:line="360" w:lineRule="auto"/>
      <w:ind w:left="1260" w:hanging="420"/>
    </w:pPr>
    <w:rPr>
      <w:rFonts w:ascii="宋体" w:hAnsi="宋体"/>
      <w:szCs w:val="20"/>
    </w:rPr>
  </w:style>
  <w:style w:type="paragraph" w:customStyle="1" w:styleId="1175">
    <w:name w:val="图注"/>
    <w:basedOn w:val="1"/>
    <w:next w:val="1"/>
    <w:qFormat/>
    <w:uiPriority w:val="0"/>
    <w:pPr>
      <w:numPr>
        <w:ilvl w:val="0"/>
        <w:numId w:val="65"/>
      </w:numPr>
      <w:adjustRightInd w:val="0"/>
      <w:spacing w:before="60" w:after="120" w:line="312" w:lineRule="atLeast"/>
      <w:jc w:val="center"/>
      <w:textAlignment w:val="baseline"/>
    </w:pPr>
    <w:rPr>
      <w:kern w:val="0"/>
      <w:sz w:val="18"/>
      <w:szCs w:val="20"/>
    </w:rPr>
  </w:style>
  <w:style w:type="paragraph" w:customStyle="1" w:styleId="1176">
    <w:name w:val="标题4——4"/>
    <w:basedOn w:val="6"/>
    <w:next w:val="1"/>
    <w:uiPriority w:val="0"/>
    <w:pPr>
      <w:numPr>
        <w:ilvl w:val="0"/>
        <w:numId w:val="0"/>
      </w:numPr>
      <w:adjustRightInd w:val="0"/>
      <w:spacing w:beforeAutospacing="1" w:after="100" w:afterAutospacing="1" w:line="376" w:lineRule="atLeast"/>
      <w:ind w:right="2"/>
      <w:textAlignment w:val="baseline"/>
    </w:pPr>
    <w:rPr>
      <w:rFonts w:ascii="Arial" w:hAnsi="Arial" w:eastAsia="楷体_GB2312"/>
      <w:bCs w:val="0"/>
      <w:szCs w:val="30"/>
    </w:rPr>
  </w:style>
  <w:style w:type="paragraph" w:customStyle="1" w:styleId="1177">
    <w:name w:val="Char Char Char Char Char Char"/>
    <w:basedOn w:val="1"/>
    <w:uiPriority w:val="0"/>
    <w:pPr>
      <w:tabs>
        <w:tab w:val="left" w:pos="900"/>
      </w:tabs>
    </w:pPr>
    <w:rPr>
      <w:rFonts w:ascii="Tahoma" w:hAnsi="Tahoma"/>
      <w:sz w:val="24"/>
      <w:szCs w:val="20"/>
    </w:rPr>
  </w:style>
  <w:style w:type="paragraph" w:customStyle="1" w:styleId="1178">
    <w:name w:val="my"/>
    <w:basedOn w:val="1"/>
    <w:uiPriority w:val="0"/>
    <w:pPr>
      <w:spacing w:before="100" w:beforeAutospacing="1" w:after="100" w:afterAutospacing="1" w:line="360" w:lineRule="auto"/>
      <w:ind w:firstLine="476"/>
    </w:pPr>
    <w:rPr>
      <w:rFonts w:ascii="宋体" w:hAnsi="宋体" w:cs="宋体"/>
      <w:kern w:val="0"/>
      <w:sz w:val="24"/>
      <w:szCs w:val="24"/>
    </w:rPr>
  </w:style>
  <w:style w:type="paragraph" w:customStyle="1" w:styleId="1179">
    <w:name w:val="Normal (Web)1"/>
    <w:basedOn w:val="1"/>
    <w:uiPriority w:val="0"/>
    <w:pPr>
      <w:spacing w:before="100" w:beforeAutospacing="1" w:after="100" w:afterAutospacing="1"/>
    </w:pPr>
    <w:rPr>
      <w:rFonts w:ascii="宋体" w:hAnsi="宋体"/>
      <w:kern w:val="0"/>
      <w:sz w:val="24"/>
      <w:szCs w:val="20"/>
    </w:rPr>
  </w:style>
  <w:style w:type="paragraph" w:customStyle="1" w:styleId="1180">
    <w:name w:val="Char11"/>
    <w:basedOn w:val="1"/>
    <w:uiPriority w:val="0"/>
    <w:pPr>
      <w:spacing w:before="200" w:line="360" w:lineRule="auto"/>
      <w:ind w:firstLine="476"/>
    </w:pPr>
    <w:rPr>
      <w:rFonts w:ascii="Arial" w:hAnsi="Arial" w:cs="Arial"/>
      <w:szCs w:val="24"/>
    </w:rPr>
  </w:style>
  <w:style w:type="paragraph" w:customStyle="1" w:styleId="1181">
    <w:name w:val="编号正文"/>
    <w:basedOn w:val="34"/>
    <w:uiPriority w:val="0"/>
    <w:pPr>
      <w:numPr>
        <w:ilvl w:val="0"/>
        <w:numId w:val="66"/>
      </w:numPr>
      <w:adjustRightInd w:val="0"/>
      <w:snapToGrid w:val="0"/>
      <w:spacing w:beforeLines="30" w:after="60" w:line="300" w:lineRule="auto"/>
      <w:ind w:firstLine="0"/>
    </w:pPr>
    <w:rPr>
      <w:kern w:val="0"/>
      <w:sz w:val="24"/>
      <w:szCs w:val="20"/>
    </w:rPr>
  </w:style>
  <w:style w:type="paragraph" w:customStyle="1" w:styleId="1182">
    <w:name w:val="样式12"/>
    <w:basedOn w:val="1"/>
    <w:uiPriority w:val="0"/>
    <w:pPr>
      <w:spacing w:before="156" w:after="156" w:line="360" w:lineRule="auto"/>
    </w:pPr>
    <w:rPr>
      <w:color w:val="000000"/>
      <w:szCs w:val="21"/>
    </w:rPr>
  </w:style>
  <w:style w:type="paragraph" w:customStyle="1" w:styleId="1183">
    <w:name w:val="Char1"/>
    <w:basedOn w:val="1"/>
    <w:uiPriority w:val="0"/>
    <w:pPr>
      <w:spacing w:after="160" w:line="240" w:lineRule="exact"/>
    </w:pPr>
    <w:rPr>
      <w:szCs w:val="20"/>
    </w:rPr>
  </w:style>
  <w:style w:type="paragraph" w:customStyle="1" w:styleId="1184">
    <w:name w:val="标题 2A"/>
    <w:basedOn w:val="1"/>
    <w:next w:val="1"/>
    <w:uiPriority w:val="0"/>
    <w:pPr>
      <w:adjustRightInd w:val="0"/>
      <w:snapToGrid w:val="0"/>
      <w:spacing w:before="200" w:line="360" w:lineRule="auto"/>
      <w:ind w:firstLine="476"/>
      <w:jc w:val="center"/>
    </w:pPr>
    <w:rPr>
      <w:rFonts w:ascii="宋体" w:hAnsi="宋体"/>
      <w:sz w:val="24"/>
      <w:szCs w:val="21"/>
    </w:rPr>
  </w:style>
  <w:style w:type="paragraph" w:customStyle="1" w:styleId="1185">
    <w:name w:val="Char2"/>
    <w:basedOn w:val="1"/>
    <w:uiPriority w:val="0"/>
    <w:pPr>
      <w:jc w:val="center"/>
    </w:pPr>
    <w:rPr>
      <w:rFonts w:ascii="仿宋_GB2312" w:eastAsia="仿宋_GB2312"/>
      <w:b/>
      <w:kern w:val="0"/>
      <w:sz w:val="32"/>
      <w:szCs w:val="32"/>
    </w:rPr>
  </w:style>
  <w:style w:type="paragraph" w:customStyle="1" w:styleId="1186">
    <w:name w:val="BEA Head 1"/>
    <w:next w:val="451"/>
    <w:uiPriority w:val="0"/>
    <w:pPr>
      <w:numPr>
        <w:ilvl w:val="1"/>
        <w:numId w:val="39"/>
      </w:numPr>
      <w:tabs>
        <w:tab w:val="left" w:pos="425"/>
        <w:tab w:val="clear" w:pos="992"/>
      </w:tabs>
      <w:spacing w:beforeLines="150" w:afterLines="50" w:line="300" w:lineRule="auto"/>
      <w:ind w:left="425" w:hanging="425"/>
      <w:outlineLvl w:val="0"/>
    </w:pPr>
    <w:rPr>
      <w:rFonts w:ascii="Verdana" w:hAnsi="Verdana" w:eastAsia="宋体" w:cs="Times New Roman"/>
      <w:b/>
      <w:kern w:val="2"/>
      <w:sz w:val="32"/>
      <w:szCs w:val="32"/>
      <w:lang w:val="en-US" w:eastAsia="zh-CN" w:bidi="ar-SA"/>
    </w:rPr>
  </w:style>
  <w:style w:type="paragraph" w:customStyle="1" w:styleId="1187">
    <w:name w:val="zswx_title_1"/>
    <w:basedOn w:val="3"/>
    <w:next w:val="1"/>
    <w:uiPriority w:val="0"/>
    <w:pPr>
      <w:pageBreakBefore w:val="0"/>
    </w:pPr>
    <w:rPr>
      <w:rFonts w:eastAsia="黑体"/>
    </w:rPr>
  </w:style>
  <w:style w:type="paragraph" w:customStyle="1" w:styleId="1188">
    <w:name w:val="Char Char Char Char Char Char Char1 Char"/>
    <w:basedOn w:val="1"/>
    <w:uiPriority w:val="0"/>
    <w:rPr>
      <w:rFonts w:ascii="Tahoma" w:hAnsi="Tahoma"/>
      <w:sz w:val="24"/>
      <w:szCs w:val="20"/>
    </w:rPr>
  </w:style>
  <w:style w:type="paragraph" w:customStyle="1" w:styleId="1189">
    <w:name w:val="Char Char Char Char3"/>
    <w:basedOn w:val="1"/>
    <w:uiPriority w:val="0"/>
    <w:pPr>
      <w:adjustRightInd w:val="0"/>
      <w:spacing w:line="288" w:lineRule="auto"/>
    </w:pPr>
    <w:rPr>
      <w:rFonts w:ascii="Tahoma" w:hAnsi="Tahoma"/>
      <w:sz w:val="24"/>
      <w:szCs w:val="20"/>
    </w:rPr>
  </w:style>
  <w:style w:type="paragraph" w:customStyle="1" w:styleId="1190">
    <w:name w:val="页脚页码（绿盟科技）"/>
    <w:basedOn w:val="55"/>
    <w:uiPriority w:val="0"/>
    <w:pPr>
      <w:framePr w:w="703" w:wrap="around" w:vAnchor="text" w:hAnchor="page" w:x="5598" w:y="247"/>
      <w:jc w:val="center"/>
    </w:pPr>
    <w:rPr>
      <w:rFonts w:ascii="Arial" w:hAnsi="Arial"/>
    </w:rPr>
  </w:style>
  <w:style w:type="paragraph" w:customStyle="1" w:styleId="1191">
    <w:name w:val="标题 3 无首行缩进"/>
    <w:basedOn w:val="5"/>
    <w:uiPriority w:val="0"/>
    <w:pPr>
      <w:numPr>
        <w:ilvl w:val="0"/>
        <w:numId w:val="0"/>
      </w:numPr>
      <w:spacing w:line="415" w:lineRule="auto"/>
    </w:pPr>
    <w:rPr>
      <w:rFonts w:cs="宋体"/>
      <w:b w:val="0"/>
      <w:sz w:val="32"/>
      <w:szCs w:val="20"/>
    </w:rPr>
  </w:style>
  <w:style w:type="paragraph" w:customStyle="1" w:styleId="1192">
    <w:name w:val="Char Char11"/>
    <w:basedOn w:val="1"/>
    <w:uiPriority w:val="0"/>
    <w:pPr>
      <w:adjustRightInd w:val="0"/>
      <w:spacing w:line="360" w:lineRule="auto"/>
    </w:pPr>
    <w:rPr>
      <w:rFonts w:cs="Angsana New"/>
      <w:kern w:val="0"/>
      <w:sz w:val="24"/>
      <w:szCs w:val="20"/>
      <w:lang w:bidi="th-TH"/>
    </w:rPr>
  </w:style>
  <w:style w:type="paragraph" w:customStyle="1" w:styleId="1193">
    <w:name w:val="第三极标题"/>
    <w:basedOn w:val="5"/>
    <w:next w:val="1"/>
    <w:qFormat/>
    <w:uiPriority w:val="0"/>
    <w:pPr>
      <w:numPr>
        <w:numId w:val="67"/>
      </w:numPr>
      <w:spacing w:before="260" w:after="260" w:line="416" w:lineRule="auto"/>
    </w:pPr>
    <w:rPr>
      <w:b w:val="0"/>
      <w:sz w:val="32"/>
    </w:rPr>
  </w:style>
  <w:style w:type="paragraph" w:customStyle="1" w:styleId="1194">
    <w:name w:val="Char Char Char1"/>
    <w:basedOn w:val="1"/>
    <w:uiPriority w:val="0"/>
    <w:pPr>
      <w:spacing w:before="200" w:line="360" w:lineRule="auto"/>
      <w:ind w:firstLine="476"/>
    </w:pPr>
    <w:rPr>
      <w:rFonts w:ascii="Tahoma" w:hAnsi="Tahoma"/>
      <w:sz w:val="24"/>
      <w:szCs w:val="20"/>
    </w:rPr>
  </w:style>
  <w:style w:type="paragraph" w:customStyle="1" w:styleId="1195">
    <w:name w:val="Char1 Char"/>
    <w:basedOn w:val="1"/>
    <w:uiPriority w:val="0"/>
    <w:pPr>
      <w:ind w:left="1701"/>
    </w:pPr>
    <w:rPr>
      <w:sz w:val="24"/>
      <w:szCs w:val="24"/>
    </w:rPr>
  </w:style>
  <w:style w:type="paragraph" w:customStyle="1" w:styleId="1196">
    <w:name w:val="题目1"/>
    <w:basedOn w:val="1"/>
    <w:uiPriority w:val="0"/>
    <w:pPr>
      <w:spacing w:line="360" w:lineRule="auto"/>
      <w:ind w:firstLine="200" w:firstLineChars="200"/>
      <w:jc w:val="center"/>
    </w:pPr>
    <w:rPr>
      <w:rFonts w:eastAsia="黑体"/>
      <w:b/>
      <w:sz w:val="52"/>
      <w:szCs w:val="24"/>
    </w:rPr>
  </w:style>
  <w:style w:type="paragraph" w:customStyle="1" w:styleId="1197">
    <w:name w:val="Normal0"/>
    <w:uiPriority w:val="0"/>
    <w:pPr>
      <w:spacing w:line="240" w:lineRule="atLeast"/>
    </w:pPr>
    <w:rPr>
      <w:rFonts w:ascii="Times New Roman" w:hAnsi="Times New Roman" w:eastAsia="宋体" w:cs="Times New Roman"/>
      <w:lang w:val="en-US" w:eastAsia="en-US" w:bidi="ar-SA"/>
    </w:rPr>
  </w:style>
  <w:style w:type="paragraph" w:customStyle="1" w:styleId="1198">
    <w:name w:val="标准"/>
    <w:basedOn w:val="1"/>
    <w:uiPriority w:val="0"/>
    <w:pPr>
      <w:spacing w:beforeLines="50" w:afterLines="50" w:line="360" w:lineRule="auto"/>
      <w:ind w:right="240" w:firstLine="480" w:firstLineChars="200"/>
    </w:pPr>
    <w:rPr>
      <w:sz w:val="24"/>
      <w:szCs w:val="24"/>
    </w:rPr>
  </w:style>
  <w:style w:type="paragraph" w:customStyle="1" w:styleId="1199">
    <w:name w:val="附录表标题"/>
    <w:next w:val="680"/>
    <w:uiPriority w:val="0"/>
    <w:pPr>
      <w:spacing w:line="240" w:lineRule="atLeast"/>
      <w:jc w:val="center"/>
      <w:textAlignment w:val="baseline"/>
    </w:pPr>
    <w:rPr>
      <w:rFonts w:ascii="黑体" w:hAnsi="Times New Roman" w:eastAsia="黑体" w:cs="Times New Roman"/>
      <w:kern w:val="21"/>
      <w:sz w:val="21"/>
      <w:lang w:val="en-US" w:eastAsia="zh-CN" w:bidi="ar-SA"/>
    </w:rPr>
  </w:style>
  <w:style w:type="paragraph" w:customStyle="1" w:styleId="1200">
    <w:name w:val="BEA Item 2"/>
    <w:uiPriority w:val="0"/>
    <w:pPr>
      <w:numPr>
        <w:ilvl w:val="2"/>
        <w:numId w:val="39"/>
      </w:numPr>
      <w:tabs>
        <w:tab w:val="left" w:pos="1530"/>
        <w:tab w:val="clear" w:pos="1931"/>
      </w:tabs>
      <w:spacing w:beforeLines="50" w:line="300" w:lineRule="auto"/>
      <w:ind w:left="1530" w:hanging="420"/>
      <w:jc w:val="both"/>
    </w:pPr>
    <w:rPr>
      <w:rFonts w:ascii="Verdana" w:hAnsi="Verdana" w:eastAsia="宋体" w:cs="Times New Roman"/>
      <w:kern w:val="2"/>
      <w:sz w:val="24"/>
      <w:szCs w:val="24"/>
      <w:lang w:val="en-US" w:eastAsia="zh-CN" w:bidi="ar-SA"/>
    </w:rPr>
  </w:style>
  <w:style w:type="paragraph" w:customStyle="1" w:styleId="1201">
    <w:name w:val="Head2"/>
    <w:uiPriority w:val="0"/>
    <w:pPr>
      <w:numPr>
        <w:ilvl w:val="2"/>
        <w:numId w:val="68"/>
      </w:numPr>
      <w:spacing w:before="28" w:after="28" w:line="240" w:lineRule="atLeast"/>
      <w:outlineLvl w:val="2"/>
    </w:pPr>
    <w:rPr>
      <w:rFonts w:ascii="Arial" w:hAnsi="Arial" w:eastAsia="宋体" w:cs="Times New Roman"/>
      <w:b/>
      <w:lang w:val="en-US" w:eastAsia="en-US" w:bidi="ar-SA"/>
    </w:rPr>
  </w:style>
  <w:style w:type="paragraph" w:customStyle="1" w:styleId="1202">
    <w:name w:val="Char Char Char Char Char Char1 Char"/>
    <w:basedOn w:val="26"/>
    <w:uiPriority w:val="0"/>
    <w:pPr>
      <w:shd w:val="clear" w:color="auto" w:fill="000080"/>
    </w:pPr>
    <w:rPr>
      <w:rFonts w:ascii="Tahoma" w:hAnsi="Tahoma"/>
      <w:sz w:val="24"/>
      <w:szCs w:val="24"/>
    </w:rPr>
  </w:style>
  <w:style w:type="paragraph" w:customStyle="1" w:styleId="1203">
    <w:name w:val="关键词"/>
    <w:basedOn w:val="1"/>
    <w:next w:val="1204"/>
    <w:uiPriority w:val="0"/>
    <w:pPr>
      <w:adjustRightInd w:val="0"/>
      <w:spacing w:line="288" w:lineRule="auto"/>
      <w:textAlignment w:val="baseline"/>
    </w:pPr>
    <w:rPr>
      <w:rFonts w:eastAsia="黑体"/>
      <w:kern w:val="0"/>
      <w:sz w:val="20"/>
      <w:szCs w:val="24"/>
    </w:rPr>
  </w:style>
  <w:style w:type="paragraph" w:customStyle="1" w:styleId="1204">
    <w:name w:val="摘要"/>
    <w:basedOn w:val="1"/>
    <w:next w:val="4"/>
    <w:uiPriority w:val="0"/>
    <w:pPr>
      <w:adjustRightInd w:val="0"/>
      <w:spacing w:line="288" w:lineRule="auto"/>
      <w:textAlignment w:val="baseline"/>
    </w:pPr>
    <w:rPr>
      <w:rFonts w:eastAsia="黑体"/>
      <w:kern w:val="0"/>
      <w:sz w:val="20"/>
      <w:szCs w:val="24"/>
    </w:rPr>
  </w:style>
  <w:style w:type="paragraph" w:customStyle="1" w:styleId="1205">
    <w:name w:val="附录2"/>
    <w:basedOn w:val="1"/>
    <w:next w:val="1"/>
    <w:locked/>
    <w:uiPriority w:val="0"/>
    <w:pPr>
      <w:outlineLvl w:val="1"/>
    </w:pPr>
    <w:rPr>
      <w:rFonts w:ascii="黑体" w:hAnsi="黑体" w:eastAsia="黑体"/>
      <w:b/>
      <w:bCs/>
      <w:sz w:val="32"/>
      <w:szCs w:val="24"/>
    </w:rPr>
  </w:style>
  <w:style w:type="paragraph" w:customStyle="1" w:styleId="1206">
    <w:name w:val="1B"/>
    <w:basedOn w:val="3"/>
    <w:uiPriority w:val="0"/>
    <w:pPr>
      <w:pageBreakBefore w:val="0"/>
      <w:numPr>
        <w:numId w:val="46"/>
      </w:numPr>
      <w:tabs>
        <w:tab w:val="left" w:pos="360"/>
      </w:tabs>
      <w:spacing w:before="360" w:after="360"/>
    </w:pPr>
    <w:rPr>
      <w:sz w:val="28"/>
      <w:szCs w:val="24"/>
    </w:rPr>
  </w:style>
  <w:style w:type="paragraph" w:customStyle="1" w:styleId="1207">
    <w:name w:val="表格内字体"/>
    <w:basedOn w:val="1"/>
    <w:semiHidden/>
    <w:uiPriority w:val="0"/>
    <w:pPr>
      <w:spacing w:before="360" w:line="360" w:lineRule="auto"/>
      <w:jc w:val="center"/>
    </w:pPr>
    <w:rPr>
      <w:rFonts w:ascii="宋体"/>
      <w:szCs w:val="20"/>
    </w:rPr>
  </w:style>
  <w:style w:type="paragraph" w:customStyle="1" w:styleId="1208">
    <w:name w:val="Char5"/>
    <w:basedOn w:val="1"/>
    <w:uiPriority w:val="0"/>
    <w:rPr>
      <w:rFonts w:ascii="Tahoma" w:hAnsi="Tahoma"/>
      <w:sz w:val="24"/>
      <w:szCs w:val="20"/>
    </w:rPr>
  </w:style>
  <w:style w:type="paragraph" w:customStyle="1" w:styleId="1209">
    <w:name w:val="标题一"/>
    <w:basedOn w:val="1"/>
    <w:uiPriority w:val="0"/>
    <w:pPr>
      <w:numPr>
        <w:ilvl w:val="0"/>
        <w:numId w:val="69"/>
      </w:numPr>
      <w:ind w:firstLine="0"/>
    </w:pPr>
    <w:rPr>
      <w:szCs w:val="20"/>
    </w:rPr>
  </w:style>
  <w:style w:type="paragraph" w:customStyle="1" w:styleId="1210">
    <w:name w:val="Level 5: (1)"/>
    <w:basedOn w:val="1"/>
    <w:uiPriority w:val="0"/>
    <w:pPr>
      <w:numPr>
        <w:ilvl w:val="7"/>
        <w:numId w:val="68"/>
      </w:numPr>
      <w:spacing w:before="72" w:after="72"/>
      <w:ind w:firstLine="0"/>
      <w:outlineLvl w:val="7"/>
    </w:pPr>
    <w:rPr>
      <w:rFonts w:ascii="Arial" w:hAnsi="Arial"/>
      <w:kern w:val="0"/>
      <w:sz w:val="20"/>
      <w:szCs w:val="20"/>
      <w:lang w:eastAsia="en-US"/>
    </w:rPr>
  </w:style>
  <w:style w:type="paragraph" w:customStyle="1" w:styleId="1211">
    <w:name w:val="BEA Head 2"/>
    <w:next w:val="451"/>
    <w:uiPriority w:val="0"/>
    <w:pPr>
      <w:numPr>
        <w:ilvl w:val="0"/>
        <w:numId w:val="70"/>
      </w:numPr>
      <w:tabs>
        <w:tab w:val="left" w:pos="992"/>
        <w:tab w:val="clear" w:pos="1110"/>
      </w:tabs>
      <w:spacing w:beforeLines="100" w:afterLines="50" w:line="300" w:lineRule="auto"/>
      <w:ind w:left="992" w:hanging="567"/>
      <w:outlineLvl w:val="1"/>
    </w:pPr>
    <w:rPr>
      <w:rFonts w:ascii="Verdana" w:hAnsi="Verdana" w:eastAsia="宋体" w:cs="Times New Roman"/>
      <w:b/>
      <w:kern w:val="2"/>
      <w:sz w:val="30"/>
      <w:szCs w:val="30"/>
      <w:lang w:val="en-US" w:eastAsia="zh-CN" w:bidi="ar-SA"/>
    </w:rPr>
  </w:style>
  <w:style w:type="paragraph" w:customStyle="1" w:styleId="1212">
    <w:name w:val="列出段落3"/>
    <w:basedOn w:val="1"/>
    <w:qFormat/>
    <w:uiPriority w:val="0"/>
    <w:pPr>
      <w:ind w:firstLine="420" w:firstLineChars="200"/>
    </w:pPr>
    <w:rPr>
      <w:rFonts w:ascii="Calibri" w:hAnsi="Calibri"/>
      <w:szCs w:val="20"/>
    </w:rPr>
  </w:style>
  <w:style w:type="paragraph" w:customStyle="1" w:styleId="1213">
    <w:name w:val="Level 6: (i)"/>
    <w:basedOn w:val="1"/>
    <w:uiPriority w:val="0"/>
    <w:pPr>
      <w:numPr>
        <w:ilvl w:val="8"/>
        <w:numId w:val="68"/>
      </w:numPr>
      <w:tabs>
        <w:tab w:val="left" w:pos="2160"/>
      </w:tabs>
      <w:spacing w:before="72" w:after="72"/>
      <w:ind w:firstLine="0"/>
      <w:outlineLvl w:val="8"/>
    </w:pPr>
    <w:rPr>
      <w:rFonts w:ascii="Arial" w:hAnsi="Arial"/>
      <w:kern w:val="0"/>
      <w:sz w:val="20"/>
      <w:szCs w:val="20"/>
      <w:lang w:eastAsia="en-US"/>
    </w:rPr>
  </w:style>
  <w:style w:type="paragraph" w:customStyle="1" w:styleId="1214">
    <w:name w:val="科维-"/>
    <w:basedOn w:val="1023"/>
    <w:qFormat/>
    <w:uiPriority w:val="0"/>
    <w:pPr>
      <w:numPr>
        <w:ilvl w:val="0"/>
        <w:numId w:val="71"/>
      </w:numPr>
      <w:ind w:firstLine="0" w:firstLineChars="0"/>
    </w:pPr>
  </w:style>
  <w:style w:type="paragraph" w:customStyle="1" w:styleId="1215">
    <w:name w:val="Level 1: a."/>
    <w:uiPriority w:val="0"/>
    <w:pPr>
      <w:numPr>
        <w:ilvl w:val="3"/>
        <w:numId w:val="68"/>
      </w:numPr>
      <w:tabs>
        <w:tab w:val="left" w:pos="360"/>
      </w:tabs>
      <w:spacing w:before="72" w:after="72" w:line="240" w:lineRule="atLeast"/>
      <w:jc w:val="both"/>
      <w:outlineLvl w:val="3"/>
    </w:pPr>
    <w:rPr>
      <w:rFonts w:ascii="Arial" w:hAnsi="Arial" w:eastAsia="宋体" w:cs="Times New Roman"/>
      <w:lang w:val="en-US" w:eastAsia="en-US" w:bidi="ar-SA"/>
    </w:rPr>
  </w:style>
  <w:style w:type="paragraph" w:customStyle="1" w:styleId="1216">
    <w:name w:val="列表（编号一级）（绿盟科技）"/>
    <w:basedOn w:val="617"/>
    <w:qFormat/>
    <w:uiPriority w:val="0"/>
    <w:pPr>
      <w:numPr>
        <w:ilvl w:val="0"/>
        <w:numId w:val="72"/>
      </w:numPr>
      <w:tabs>
        <w:tab w:val="left" w:pos="360"/>
        <w:tab w:val="left" w:pos="425"/>
        <w:tab w:val="left" w:pos="840"/>
      </w:tabs>
      <w:spacing w:beforeLines="25"/>
      <w:ind w:left="425" w:hanging="425"/>
    </w:pPr>
  </w:style>
  <w:style w:type="paragraph" w:customStyle="1" w:styleId="1217">
    <w:name w:val="一级文字列表"/>
    <w:basedOn w:val="1"/>
    <w:uiPriority w:val="0"/>
    <w:pPr>
      <w:spacing w:line="288" w:lineRule="auto"/>
      <w:ind w:firstLine="200" w:firstLineChars="200"/>
    </w:pPr>
    <w:rPr>
      <w:sz w:val="24"/>
      <w:szCs w:val="24"/>
    </w:rPr>
  </w:style>
  <w:style w:type="paragraph" w:customStyle="1" w:styleId="1218">
    <w:name w:val="样式 仿宋_GB2312 行距: 1.5 倍行距"/>
    <w:basedOn w:val="1"/>
    <w:uiPriority w:val="0"/>
    <w:pPr>
      <w:adjustRightInd w:val="0"/>
      <w:snapToGrid w:val="0"/>
      <w:spacing w:line="520" w:lineRule="exact"/>
      <w:ind w:firstLine="560" w:firstLineChars="200"/>
    </w:pPr>
    <w:rPr>
      <w:rFonts w:eastAsia="仿宋_GB2312"/>
      <w:sz w:val="28"/>
      <w:szCs w:val="20"/>
    </w:rPr>
  </w:style>
  <w:style w:type="paragraph" w:customStyle="1" w:styleId="1219">
    <w:name w:val="Level 3: (a)"/>
    <w:basedOn w:val="1"/>
    <w:uiPriority w:val="0"/>
    <w:pPr>
      <w:numPr>
        <w:ilvl w:val="5"/>
        <w:numId w:val="68"/>
      </w:numPr>
      <w:tabs>
        <w:tab w:val="left" w:pos="1080"/>
      </w:tabs>
      <w:spacing w:before="72" w:after="72"/>
      <w:outlineLvl w:val="5"/>
    </w:pPr>
    <w:rPr>
      <w:rFonts w:ascii="Arial" w:hAnsi="Arial"/>
      <w:kern w:val="0"/>
      <w:sz w:val="20"/>
      <w:szCs w:val="20"/>
      <w:lang w:eastAsia="en-US"/>
    </w:rPr>
  </w:style>
  <w:style w:type="paragraph" w:customStyle="1" w:styleId="1220">
    <w:name w:val="项目符1"/>
    <w:basedOn w:val="1"/>
    <w:next w:val="1"/>
    <w:qFormat/>
    <w:uiPriority w:val="99"/>
    <w:pPr>
      <w:numPr>
        <w:ilvl w:val="0"/>
        <w:numId w:val="73"/>
      </w:numPr>
      <w:spacing w:before="60" w:line="360" w:lineRule="auto"/>
    </w:pPr>
    <w:rPr>
      <w:spacing w:val="6"/>
      <w:szCs w:val="20"/>
    </w:rPr>
  </w:style>
  <w:style w:type="paragraph" w:customStyle="1" w:styleId="1221">
    <w:name w:val="样式9"/>
    <w:basedOn w:val="1222"/>
    <w:uiPriority w:val="0"/>
    <w:pPr>
      <w:tabs>
        <w:tab w:val="left" w:pos="0"/>
        <w:tab w:val="left" w:pos="864"/>
      </w:tabs>
    </w:pPr>
  </w:style>
  <w:style w:type="paragraph" w:customStyle="1" w:styleId="1222">
    <w:name w:val="样式8"/>
    <w:basedOn w:val="6"/>
    <w:next w:val="1"/>
    <w:uiPriority w:val="0"/>
    <w:pPr>
      <w:numPr>
        <w:ilvl w:val="0"/>
        <w:numId w:val="0"/>
      </w:numPr>
      <w:tabs>
        <w:tab w:val="left" w:pos="0"/>
        <w:tab w:val="left" w:pos="864"/>
      </w:tabs>
      <w:spacing w:before="280" w:after="290" w:line="376" w:lineRule="auto"/>
      <w:ind w:left="864" w:hanging="864"/>
    </w:pPr>
    <w:rPr>
      <w:rFonts w:ascii="Arial" w:hAnsi="Arial" w:eastAsia="黑体"/>
    </w:rPr>
  </w:style>
  <w:style w:type="paragraph" w:customStyle="1" w:styleId="1223">
    <w:name w:val="附录3"/>
    <w:basedOn w:val="1"/>
    <w:next w:val="1"/>
    <w:locked/>
    <w:uiPriority w:val="0"/>
    <w:pPr>
      <w:outlineLvl w:val="2"/>
    </w:pPr>
    <w:rPr>
      <w:rFonts w:eastAsia="黑体"/>
      <w:b/>
      <w:bCs/>
      <w:sz w:val="32"/>
      <w:szCs w:val="24"/>
    </w:rPr>
  </w:style>
  <w:style w:type="paragraph" w:customStyle="1" w:styleId="1224">
    <w:name w:val="方案正文－首行缩进"/>
    <w:basedOn w:val="1"/>
    <w:uiPriority w:val="0"/>
    <w:pPr>
      <w:spacing w:line="360" w:lineRule="auto"/>
      <w:ind w:firstLine="200" w:firstLineChars="200"/>
    </w:pPr>
    <w:rPr>
      <w:sz w:val="24"/>
      <w:szCs w:val="24"/>
    </w:rPr>
  </w:style>
  <w:style w:type="paragraph" w:customStyle="1" w:styleId="1225">
    <w:name w:val="Item"/>
    <w:basedOn w:val="1"/>
    <w:uiPriority w:val="0"/>
    <w:pPr>
      <w:numPr>
        <w:ilvl w:val="0"/>
        <w:numId w:val="74"/>
      </w:numPr>
      <w:spacing w:line="288" w:lineRule="auto"/>
      <w:ind w:firstLine="200" w:firstLineChars="200"/>
    </w:pPr>
    <w:rPr>
      <w:sz w:val="24"/>
      <w:szCs w:val="24"/>
    </w:rPr>
  </w:style>
  <w:style w:type="paragraph" w:customStyle="1" w:styleId="1226">
    <w:name w:val="列出段落4"/>
    <w:basedOn w:val="1"/>
    <w:uiPriority w:val="0"/>
    <w:pPr>
      <w:ind w:firstLine="420" w:firstLineChars="200"/>
    </w:pPr>
    <w:rPr>
      <w:rFonts w:ascii="Calibri" w:hAnsi="Calibri"/>
      <w:szCs w:val="20"/>
    </w:rPr>
  </w:style>
  <w:style w:type="paragraph" w:customStyle="1" w:styleId="1227">
    <w:name w:val="样式5"/>
    <w:basedOn w:val="1"/>
    <w:uiPriority w:val="0"/>
    <w:pPr>
      <w:tabs>
        <w:tab w:val="left" w:pos="840"/>
      </w:tabs>
      <w:spacing w:line="288" w:lineRule="auto"/>
      <w:ind w:left="840" w:hanging="420" w:firstLineChars="200"/>
    </w:pPr>
    <w:rPr>
      <w:szCs w:val="21"/>
    </w:rPr>
  </w:style>
  <w:style w:type="paragraph" w:customStyle="1" w:styleId="1228">
    <w:name w:val="List Bullet2"/>
    <w:basedOn w:val="1"/>
    <w:uiPriority w:val="0"/>
    <w:pPr>
      <w:numPr>
        <w:ilvl w:val="0"/>
        <w:numId w:val="75"/>
      </w:numPr>
      <w:tabs>
        <w:tab w:val="left" w:pos="360"/>
        <w:tab w:val="clear" w:pos="720"/>
      </w:tabs>
      <w:spacing w:before="120" w:after="60" w:line="288" w:lineRule="auto"/>
      <w:ind w:left="984" w:right="340" w:firstLine="0"/>
    </w:pPr>
    <w:rPr>
      <w:kern w:val="0"/>
      <w:szCs w:val="24"/>
    </w:rPr>
  </w:style>
  <w:style w:type="paragraph" w:customStyle="1" w:styleId="1229">
    <w:name w:val="样式7"/>
    <w:basedOn w:val="1"/>
    <w:link w:val="1742"/>
    <w:qFormat/>
    <w:uiPriority w:val="0"/>
    <w:pPr>
      <w:spacing w:line="288" w:lineRule="auto"/>
      <w:ind w:firstLine="200" w:firstLineChars="200"/>
      <w:jc w:val="center"/>
    </w:pPr>
    <w:rPr>
      <w:b/>
      <w:bCs/>
      <w:sz w:val="30"/>
      <w:szCs w:val="30"/>
    </w:rPr>
  </w:style>
  <w:style w:type="paragraph" w:customStyle="1" w:styleId="1230">
    <w:name w:val="样式 左侧:  0.85 厘米 首行缩进:  0.85 厘米"/>
    <w:basedOn w:val="1"/>
    <w:uiPriority w:val="0"/>
    <w:pPr>
      <w:spacing w:line="360" w:lineRule="auto"/>
      <w:ind w:firstLine="200" w:firstLineChars="200"/>
    </w:pPr>
    <w:rPr>
      <w:rFonts w:cs="宋体"/>
      <w:sz w:val="24"/>
      <w:szCs w:val="20"/>
    </w:rPr>
  </w:style>
  <w:style w:type="paragraph" w:customStyle="1" w:styleId="1231">
    <w:name w:val="样式13"/>
    <w:basedOn w:val="660"/>
    <w:uiPriority w:val="0"/>
  </w:style>
  <w:style w:type="paragraph" w:customStyle="1" w:styleId="1232">
    <w:name w:val="indent"/>
    <w:basedOn w:val="1"/>
    <w:uiPriority w:val="0"/>
    <w:pPr>
      <w:spacing w:before="100" w:beforeAutospacing="1" w:after="100" w:afterAutospacing="1" w:line="320" w:lineRule="atLeast"/>
      <w:ind w:firstLine="480"/>
    </w:pPr>
    <w:rPr>
      <w:rFonts w:ascii="Arial Unicode MS" w:hAnsi="Arial Unicode MS"/>
      <w:kern w:val="0"/>
      <w:sz w:val="24"/>
      <w:szCs w:val="24"/>
    </w:rPr>
  </w:style>
  <w:style w:type="paragraph" w:customStyle="1" w:styleId="1233">
    <w:name w:val="样式 首行缩进:  0.85 厘米"/>
    <w:basedOn w:val="1"/>
    <w:uiPriority w:val="0"/>
    <w:pPr>
      <w:numPr>
        <w:ilvl w:val="0"/>
        <w:numId w:val="76"/>
      </w:numPr>
      <w:spacing w:line="288" w:lineRule="auto"/>
      <w:ind w:firstLine="200" w:firstLineChars="200"/>
    </w:pPr>
    <w:rPr>
      <w:rFonts w:cs="宋体"/>
      <w:sz w:val="24"/>
      <w:szCs w:val="20"/>
    </w:rPr>
  </w:style>
  <w:style w:type="paragraph" w:customStyle="1" w:styleId="1234">
    <w:name w:val="默认段落字体 Para Char Char Char Char Char Char Char Char Char Char"/>
    <w:basedOn w:val="1"/>
    <w:uiPriority w:val="0"/>
    <w:pPr>
      <w:autoSpaceDE w:val="0"/>
      <w:autoSpaceDN w:val="0"/>
      <w:adjustRightInd w:val="0"/>
      <w:spacing w:line="360" w:lineRule="auto"/>
      <w:ind w:firstLine="420" w:firstLineChars="200"/>
    </w:pPr>
    <w:rPr>
      <w:rFonts w:ascii="Tahoma" w:hAnsi="Tahoma"/>
      <w:kern w:val="0"/>
      <w:sz w:val="24"/>
      <w:szCs w:val="20"/>
    </w:rPr>
  </w:style>
  <w:style w:type="paragraph" w:customStyle="1" w:styleId="1235">
    <w:name w:val="列出段落6"/>
    <w:basedOn w:val="1"/>
    <w:qFormat/>
    <w:uiPriority w:val="34"/>
    <w:pPr>
      <w:overflowPunct w:val="0"/>
      <w:autoSpaceDE w:val="0"/>
      <w:autoSpaceDN w:val="0"/>
      <w:adjustRightInd w:val="0"/>
      <w:spacing w:before="120" w:after="120"/>
      <w:ind w:firstLine="420" w:firstLineChars="200"/>
      <w:textAlignment w:val="baseline"/>
    </w:pPr>
    <w:rPr>
      <w:rFonts w:ascii="Tahoma" w:hAnsi="Tahoma"/>
      <w:kern w:val="0"/>
      <w:szCs w:val="20"/>
      <w:lang w:val="en-GB" w:eastAsia="fr-FR"/>
    </w:rPr>
  </w:style>
  <w:style w:type="paragraph" w:customStyle="1" w:styleId="1236">
    <w:name w:val="118"/>
    <w:basedOn w:val="1"/>
    <w:uiPriority w:val="0"/>
    <w:pPr>
      <w:spacing w:before="30" w:after="100" w:afterAutospacing="1" w:line="288" w:lineRule="auto"/>
      <w:ind w:left="90" w:firstLine="200" w:firstLineChars="200"/>
    </w:pPr>
    <w:rPr>
      <w:rFonts w:ascii="Arial Unicode MS" w:hAnsi="Arial Unicode MS" w:eastAsia="Arial Unicode MS" w:cs="Arial Unicode MS"/>
      <w:color w:val="000000"/>
      <w:kern w:val="0"/>
      <w:sz w:val="18"/>
      <w:szCs w:val="18"/>
    </w:rPr>
  </w:style>
  <w:style w:type="paragraph" w:customStyle="1" w:styleId="1237">
    <w:name w:val="第一级标题"/>
    <w:basedOn w:val="3"/>
    <w:next w:val="1"/>
    <w:qFormat/>
    <w:uiPriority w:val="0"/>
    <w:pPr>
      <w:pageBreakBefore w:val="0"/>
      <w:numPr>
        <w:numId w:val="67"/>
      </w:numPr>
    </w:pPr>
  </w:style>
  <w:style w:type="paragraph" w:customStyle="1" w:styleId="1238">
    <w:name w:val="默认段落字体 Para Char Char Char Char Char Char Char Char Char Char Char Char Char Char Char1 Char Char Char Char"/>
    <w:basedOn w:val="26"/>
    <w:uiPriority w:val="0"/>
    <w:pPr>
      <w:shd w:val="clear" w:color="auto" w:fill="000080"/>
      <w:adjustRightInd w:val="0"/>
      <w:spacing w:line="436" w:lineRule="exact"/>
      <w:ind w:left="357"/>
      <w:outlineLvl w:val="3"/>
    </w:pPr>
    <w:rPr>
      <w:rFonts w:ascii="Tahoma" w:hAnsi="Tahoma"/>
      <w:b/>
      <w:sz w:val="24"/>
      <w:szCs w:val="24"/>
    </w:rPr>
  </w:style>
  <w:style w:type="paragraph" w:customStyle="1" w:styleId="1239">
    <w:name w:val="样式 样式 样式 样式 正文首行缩进 + 仿宋_GB2312 小四 段前: 3.1 磅 行距: 1.5 倍行距 + 首行缩进: ..."/>
    <w:basedOn w:val="1"/>
    <w:uiPriority w:val="0"/>
    <w:pPr>
      <w:autoSpaceDE w:val="0"/>
      <w:autoSpaceDN w:val="0"/>
      <w:adjustRightInd w:val="0"/>
      <w:spacing w:line="360" w:lineRule="auto"/>
      <w:ind w:left="200" w:leftChars="200" w:firstLine="200" w:firstLineChars="200"/>
    </w:pPr>
    <w:rPr>
      <w:rFonts w:ascii="仿宋_GB2312" w:eastAsia="仿宋_GB2312" w:cs="宋体"/>
      <w:kern w:val="0"/>
      <w:sz w:val="24"/>
      <w:szCs w:val="20"/>
    </w:rPr>
  </w:style>
  <w:style w:type="paragraph" w:customStyle="1" w:styleId="1240">
    <w:name w:val="样式 宋体 段后: 7.8 磅 行距: 1.5 倍行距"/>
    <w:basedOn w:val="1"/>
    <w:uiPriority w:val="0"/>
    <w:pPr>
      <w:spacing w:beforeLines="50" w:after="50" w:line="360" w:lineRule="auto"/>
      <w:ind w:left="1050" w:leftChars="500" w:firstLine="476"/>
    </w:pPr>
    <w:rPr>
      <w:rFonts w:ascii="宋体" w:hAnsi="宋体" w:cs="宋体"/>
      <w:sz w:val="24"/>
      <w:szCs w:val="20"/>
    </w:rPr>
  </w:style>
  <w:style w:type="paragraph" w:customStyle="1" w:styleId="1241">
    <w:name w:val="样式 样式 样式 样式 标题 2 + 宋体 五号 非加粗 黑色 + 段前: 6 磅 段后: 0 磅 行距: 单倍行距 + 段前:..."/>
    <w:basedOn w:val="1"/>
    <w:uiPriority w:val="0"/>
    <w:pPr>
      <w:keepNext/>
      <w:keepLines/>
      <w:numPr>
        <w:ilvl w:val="0"/>
        <w:numId w:val="77"/>
      </w:numPr>
      <w:tabs>
        <w:tab w:val="left" w:pos="1260"/>
        <w:tab w:val="clear" w:pos="709"/>
      </w:tabs>
      <w:adjustRightInd w:val="0"/>
      <w:spacing w:before="240"/>
      <w:ind w:left="600" w:firstLine="0"/>
      <w:outlineLvl w:val="1"/>
    </w:pPr>
    <w:rPr>
      <w:rFonts w:ascii="宋体" w:hAnsi="宋体" w:cs="宋体"/>
      <w:b/>
      <w:bCs/>
      <w:color w:val="000000"/>
      <w:kern w:val="0"/>
      <w:szCs w:val="20"/>
    </w:rPr>
  </w:style>
  <w:style w:type="paragraph" w:customStyle="1" w:styleId="1242">
    <w:name w:val="项目编号文字"/>
    <w:basedOn w:val="1"/>
    <w:uiPriority w:val="0"/>
    <w:pPr>
      <w:numPr>
        <w:ilvl w:val="0"/>
        <w:numId w:val="78"/>
      </w:numPr>
      <w:adjustRightInd w:val="0"/>
      <w:snapToGrid w:val="0"/>
      <w:spacing w:beforeLines="30" w:afterLines="30" w:line="300" w:lineRule="auto"/>
      <w:ind w:firstLine="0"/>
    </w:pPr>
    <w:rPr>
      <w:sz w:val="24"/>
      <w:szCs w:val="20"/>
    </w:rPr>
  </w:style>
  <w:style w:type="paragraph" w:customStyle="1" w:styleId="1243">
    <w:name w:val="样式 左侧:  2 字符"/>
    <w:basedOn w:val="1"/>
    <w:qFormat/>
    <w:uiPriority w:val="0"/>
    <w:rPr>
      <w:rFonts w:cs="宋体"/>
      <w:sz w:val="24"/>
      <w:szCs w:val="20"/>
    </w:rPr>
  </w:style>
  <w:style w:type="paragraph" w:customStyle="1" w:styleId="1244">
    <w:name w:val="章正文"/>
    <w:basedOn w:val="1"/>
    <w:uiPriority w:val="0"/>
    <w:pPr>
      <w:spacing w:before="156" w:after="120" w:line="300" w:lineRule="auto"/>
      <w:ind w:firstLine="480" w:firstLineChars="200"/>
    </w:pPr>
    <w:rPr>
      <w:rFonts w:ascii="Helvetica" w:hAnsi="Helvetica"/>
      <w:kern w:val="0"/>
      <w:sz w:val="24"/>
      <w:szCs w:val="20"/>
    </w:rPr>
  </w:style>
  <w:style w:type="paragraph" w:customStyle="1" w:styleId="1245">
    <w:name w:val="标题 6（有编号）（绿盟科技）"/>
    <w:basedOn w:val="1"/>
    <w:next w:val="617"/>
    <w:qFormat/>
    <w:uiPriority w:val="0"/>
    <w:pPr>
      <w:keepNext/>
      <w:keepLines/>
      <w:numPr>
        <w:ilvl w:val="5"/>
        <w:numId w:val="31"/>
      </w:numPr>
      <w:spacing w:before="240" w:after="64" w:line="319" w:lineRule="auto"/>
      <w:ind w:firstLine="0"/>
      <w:outlineLvl w:val="5"/>
    </w:pPr>
    <w:rPr>
      <w:rFonts w:ascii="Arial" w:hAnsi="Arial" w:eastAsia="黑体"/>
      <w:b/>
      <w:kern w:val="0"/>
      <w:szCs w:val="24"/>
    </w:rPr>
  </w:style>
  <w:style w:type="paragraph" w:customStyle="1" w:styleId="1246">
    <w:name w:val="缩进1"/>
    <w:basedOn w:val="1"/>
    <w:uiPriority w:val="0"/>
    <w:pPr>
      <w:ind w:left="840"/>
    </w:pPr>
    <w:rPr>
      <w:rFonts w:cs="宋体"/>
      <w:szCs w:val="20"/>
    </w:rPr>
  </w:style>
  <w:style w:type="paragraph" w:customStyle="1" w:styleId="1247">
    <w:name w:val="标题二"/>
    <w:basedOn w:val="1"/>
    <w:uiPriority w:val="0"/>
    <w:pPr>
      <w:numPr>
        <w:ilvl w:val="1"/>
        <w:numId w:val="69"/>
      </w:numPr>
      <w:ind w:firstLine="0"/>
    </w:pPr>
    <w:rPr>
      <w:szCs w:val="20"/>
    </w:rPr>
  </w:style>
  <w:style w:type="paragraph" w:customStyle="1" w:styleId="1248">
    <w:name w:val="±íÉí"/>
    <w:basedOn w:val="1"/>
    <w:uiPriority w:val="0"/>
    <w:pPr>
      <w:overflowPunct w:val="0"/>
      <w:autoSpaceDE w:val="0"/>
      <w:autoSpaceDN w:val="0"/>
      <w:adjustRightInd w:val="0"/>
      <w:spacing w:line="300" w:lineRule="auto"/>
      <w:ind w:firstLine="200" w:firstLineChars="200"/>
      <w:textAlignment w:val="baseline"/>
    </w:pPr>
    <w:rPr>
      <w:kern w:val="0"/>
      <w:sz w:val="18"/>
      <w:szCs w:val="20"/>
    </w:rPr>
  </w:style>
  <w:style w:type="paragraph" w:customStyle="1" w:styleId="1249">
    <w:name w:val="xl107"/>
    <w:basedOn w:val="1"/>
    <w:uiPriority w:val="0"/>
    <w:pPr>
      <w:pBdr>
        <w:right w:val="single" w:color="auto" w:sz="8" w:space="0"/>
      </w:pBdr>
      <w:spacing w:before="100" w:beforeAutospacing="1" w:after="100" w:afterAutospacing="1"/>
    </w:pPr>
    <w:rPr>
      <w:rFonts w:ascii="宋体" w:hAnsi="宋体" w:cs="宋体"/>
      <w:kern w:val="0"/>
      <w:sz w:val="20"/>
      <w:szCs w:val="20"/>
    </w:rPr>
  </w:style>
  <w:style w:type="paragraph" w:customStyle="1" w:styleId="1250">
    <w:name w:val="标题三"/>
    <w:basedOn w:val="1"/>
    <w:uiPriority w:val="0"/>
    <w:pPr>
      <w:numPr>
        <w:ilvl w:val="2"/>
        <w:numId w:val="69"/>
      </w:numPr>
      <w:ind w:firstLine="0"/>
    </w:pPr>
    <w:rPr>
      <w:szCs w:val="20"/>
    </w:rPr>
  </w:style>
  <w:style w:type="paragraph" w:customStyle="1" w:styleId="1251">
    <w:name w:val="政务正文"/>
    <w:basedOn w:val="1"/>
    <w:uiPriority w:val="0"/>
    <w:pPr>
      <w:spacing w:before="93" w:after="93" w:line="440" w:lineRule="atLeast"/>
      <w:ind w:firstLine="480" w:firstLineChars="200"/>
    </w:pPr>
    <w:rPr>
      <w:rFonts w:hint="eastAsia" w:ascii="宋体" w:hAnsi="宋体" w:cs="Arial"/>
      <w:sz w:val="24"/>
      <w:szCs w:val="21"/>
    </w:rPr>
  </w:style>
  <w:style w:type="paragraph" w:customStyle="1" w:styleId="1252">
    <w:name w:val="样式 首行缩进:  2 字符 段后: 0.5 行"/>
    <w:basedOn w:val="1"/>
    <w:uiPriority w:val="0"/>
    <w:pPr>
      <w:tabs>
        <w:tab w:val="left" w:pos="0"/>
      </w:tabs>
      <w:spacing w:afterLines="50" w:line="288" w:lineRule="auto"/>
      <w:ind w:firstLine="480" w:firstLineChars="200"/>
    </w:pPr>
    <w:rPr>
      <w:rFonts w:ascii="宋体" w:hAnsi="宋体"/>
      <w:bCs/>
      <w:sz w:val="24"/>
      <w:szCs w:val="24"/>
    </w:rPr>
  </w:style>
  <w:style w:type="paragraph" w:customStyle="1" w:styleId="1253">
    <w:name w:val="CM22"/>
    <w:basedOn w:val="808"/>
    <w:next w:val="808"/>
    <w:uiPriority w:val="0"/>
    <w:pPr>
      <w:spacing w:after="195"/>
    </w:pPr>
    <w:rPr>
      <w:rFonts w:ascii="Univers LT Std 45 Light" w:hAnsi="Calibri" w:eastAsia="Univers LT Std 45 Light"/>
      <w:sz w:val="24"/>
      <w:szCs w:val="24"/>
    </w:rPr>
  </w:style>
  <w:style w:type="paragraph" w:customStyle="1" w:styleId="1254">
    <w:name w:val="±íÏî"/>
    <w:basedOn w:val="1"/>
    <w:uiPriority w:val="0"/>
    <w:pPr>
      <w:overflowPunct w:val="0"/>
      <w:autoSpaceDE w:val="0"/>
      <w:autoSpaceDN w:val="0"/>
      <w:adjustRightInd w:val="0"/>
      <w:spacing w:line="300" w:lineRule="auto"/>
      <w:ind w:firstLine="200" w:firstLineChars="200"/>
      <w:jc w:val="center"/>
      <w:textAlignment w:val="baseline"/>
    </w:pPr>
    <w:rPr>
      <w:kern w:val="0"/>
      <w:sz w:val="18"/>
      <w:szCs w:val="20"/>
    </w:rPr>
  </w:style>
  <w:style w:type="paragraph" w:customStyle="1" w:styleId="1255">
    <w:name w:val="列表编号1（大写数字）"/>
    <w:basedOn w:val="1"/>
    <w:uiPriority w:val="0"/>
    <w:pPr>
      <w:numPr>
        <w:ilvl w:val="0"/>
        <w:numId w:val="79"/>
      </w:numPr>
      <w:adjustRightInd w:val="0"/>
      <w:spacing w:line="360" w:lineRule="auto"/>
      <w:ind w:firstLine="0"/>
      <w:textAlignment w:val="baseline"/>
    </w:pPr>
    <w:rPr>
      <w:kern w:val="0"/>
      <w:sz w:val="24"/>
      <w:szCs w:val="20"/>
    </w:rPr>
  </w:style>
  <w:style w:type="paragraph" w:customStyle="1" w:styleId="1256">
    <w:name w:val="第二级标题"/>
    <w:basedOn w:val="4"/>
    <w:next w:val="1"/>
    <w:qFormat/>
    <w:uiPriority w:val="0"/>
    <w:pPr>
      <w:numPr>
        <w:numId w:val="67"/>
      </w:numPr>
      <w:spacing w:before="260" w:after="260" w:line="416" w:lineRule="auto"/>
    </w:pPr>
    <w:rPr>
      <w:rFonts w:ascii="Cambria" w:hAnsi="Cambria"/>
      <w:b w:val="0"/>
    </w:rPr>
  </w:style>
  <w:style w:type="paragraph" w:customStyle="1" w:styleId="1257">
    <w:name w:val="a14"/>
    <w:basedOn w:val="1"/>
    <w:uiPriority w:val="0"/>
    <w:pPr>
      <w:spacing w:before="100" w:beforeAutospacing="1" w:after="100" w:afterAutospacing="1"/>
    </w:pPr>
    <w:rPr>
      <w:rFonts w:ascii="宋体" w:hAnsi="宋体" w:cs="宋体"/>
      <w:kern w:val="0"/>
      <w:sz w:val="24"/>
      <w:szCs w:val="24"/>
    </w:rPr>
  </w:style>
  <w:style w:type="paragraph" w:customStyle="1" w:styleId="1258">
    <w:name w:val="td3"/>
    <w:basedOn w:val="1"/>
    <w:uiPriority w:val="0"/>
    <w:pPr>
      <w:spacing w:before="100" w:beforeAutospacing="1" w:after="100" w:afterAutospacing="1" w:line="288" w:lineRule="auto"/>
      <w:ind w:firstLine="200" w:firstLineChars="200"/>
    </w:pPr>
    <w:rPr>
      <w:rFonts w:ascii="宋体" w:hAnsi="宋体"/>
      <w:kern w:val="0"/>
      <w:sz w:val="24"/>
      <w:szCs w:val="24"/>
    </w:rPr>
  </w:style>
  <w:style w:type="paragraph" w:customStyle="1" w:styleId="1259">
    <w:name w:val="第四级标题"/>
    <w:basedOn w:val="6"/>
    <w:next w:val="1"/>
    <w:qFormat/>
    <w:uiPriority w:val="0"/>
    <w:pPr>
      <w:numPr>
        <w:numId w:val="67"/>
      </w:numPr>
      <w:spacing w:before="280" w:after="290" w:line="376" w:lineRule="auto"/>
    </w:pPr>
    <w:rPr>
      <w:rFonts w:ascii="Cambria" w:hAnsi="Cambria" w:eastAsia="宋体"/>
      <w:b w:val="0"/>
    </w:rPr>
  </w:style>
  <w:style w:type="paragraph" w:customStyle="1" w:styleId="1260">
    <w:name w:val="第五级标题"/>
    <w:basedOn w:val="7"/>
    <w:next w:val="1"/>
    <w:qFormat/>
    <w:uiPriority w:val="0"/>
    <w:pPr>
      <w:numPr>
        <w:numId w:val="67"/>
      </w:numPr>
      <w:spacing w:before="280" w:after="290" w:line="376" w:lineRule="auto"/>
    </w:pPr>
    <w:rPr>
      <w:rFonts w:eastAsia="宋体"/>
      <w:b/>
    </w:rPr>
  </w:style>
  <w:style w:type="paragraph" w:customStyle="1" w:styleId="1261">
    <w:name w:val="样式 左 首行缩进:  0.74 厘米 段前: 5 磅 段后: 5 磅 行距: 1.5 倍行距"/>
    <w:basedOn w:val="1"/>
    <w:uiPriority w:val="0"/>
    <w:pPr>
      <w:spacing w:before="100" w:after="100" w:line="288" w:lineRule="auto"/>
      <w:ind w:firstLine="420" w:firstLineChars="200"/>
    </w:pPr>
    <w:rPr>
      <w:rFonts w:cs="宋体"/>
      <w:sz w:val="24"/>
      <w:szCs w:val="20"/>
    </w:rPr>
  </w:style>
  <w:style w:type="paragraph" w:customStyle="1" w:styleId="1262">
    <w:name w:val="paragraph1"/>
    <w:basedOn w:val="1"/>
    <w:uiPriority w:val="0"/>
    <w:pPr>
      <w:spacing w:before="20" w:after="30" w:line="360" w:lineRule="auto"/>
      <w:ind w:firstLine="200" w:firstLineChars="200"/>
    </w:pPr>
    <w:rPr>
      <w:sz w:val="24"/>
      <w:szCs w:val="24"/>
    </w:rPr>
  </w:style>
  <w:style w:type="paragraph" w:customStyle="1" w:styleId="1263">
    <w:name w:val="缺省文本:1"/>
    <w:basedOn w:val="1"/>
    <w:uiPriority w:val="0"/>
    <w:pPr>
      <w:autoSpaceDE w:val="0"/>
      <w:autoSpaceDN w:val="0"/>
      <w:adjustRightInd w:val="0"/>
      <w:spacing w:line="400" w:lineRule="exact"/>
      <w:ind w:firstLine="539" w:firstLineChars="200"/>
    </w:pPr>
    <w:rPr>
      <w:kern w:val="0"/>
      <w:sz w:val="24"/>
      <w:szCs w:val="24"/>
    </w:rPr>
  </w:style>
  <w:style w:type="paragraph" w:customStyle="1" w:styleId="1264">
    <w:name w:val="p0"/>
    <w:basedOn w:val="1"/>
    <w:uiPriority w:val="0"/>
    <w:rPr>
      <w:rFonts w:ascii="Calibri" w:hAnsi="Calibri" w:cs="宋体"/>
      <w:kern w:val="0"/>
      <w:szCs w:val="21"/>
    </w:rPr>
  </w:style>
  <w:style w:type="paragraph" w:customStyle="1" w:styleId="1265">
    <w:name w:val="[列表1]"/>
    <w:basedOn w:val="1"/>
    <w:uiPriority w:val="0"/>
    <w:pPr>
      <w:spacing w:line="360" w:lineRule="auto"/>
      <w:ind w:firstLine="420"/>
    </w:pPr>
    <w:rPr>
      <w:rFonts w:ascii="宋体" w:hAnsi="宋体"/>
      <w:sz w:val="24"/>
      <w:szCs w:val="24"/>
    </w:rPr>
  </w:style>
  <w:style w:type="paragraph" w:customStyle="1" w:styleId="1266">
    <w:name w:val="样式 仿宋_GB2312 小四 行距: 1.5 倍行距1"/>
    <w:basedOn w:val="1"/>
    <w:uiPriority w:val="0"/>
    <w:pPr>
      <w:autoSpaceDE w:val="0"/>
      <w:autoSpaceDN w:val="0"/>
      <w:adjustRightInd w:val="0"/>
      <w:spacing w:line="360" w:lineRule="auto"/>
      <w:ind w:firstLine="200" w:firstLineChars="200"/>
    </w:pPr>
    <w:rPr>
      <w:rFonts w:ascii="仿宋_GB2312" w:eastAsia="仿宋_GB2312" w:cs="宋体"/>
      <w:kern w:val="0"/>
      <w:sz w:val="24"/>
      <w:szCs w:val="20"/>
    </w:rPr>
  </w:style>
  <w:style w:type="paragraph" w:customStyle="1" w:styleId="1267">
    <w:name w:val="正文11"/>
    <w:basedOn w:val="1"/>
    <w:uiPriority w:val="0"/>
    <w:pPr>
      <w:spacing w:line="360" w:lineRule="auto"/>
      <w:ind w:left="360" w:firstLine="420"/>
    </w:pPr>
    <w:rPr>
      <w:rFonts w:ascii="宋体" w:hAnsi="宋体"/>
      <w:kern w:val="0"/>
      <w:szCs w:val="20"/>
    </w:rPr>
  </w:style>
  <w:style w:type="paragraph" w:customStyle="1" w:styleId="1268">
    <w:name w:val="xl83"/>
    <w:basedOn w:val="1"/>
    <w:uiPriority w:val="0"/>
    <w:pPr>
      <w:pBdr>
        <w:top w:val="single" w:color="auto" w:sz="8" w:space="0"/>
        <w:left w:val="single" w:color="auto" w:sz="12" w:space="0"/>
        <w:bottom w:val="single" w:color="auto" w:sz="8" w:space="0"/>
        <w:right w:val="single" w:color="auto" w:sz="8" w:space="0"/>
      </w:pBdr>
      <w:shd w:val="clear" w:color="000000" w:fill="B3B3B3"/>
      <w:spacing w:before="100" w:beforeAutospacing="1" w:after="100" w:afterAutospacing="1"/>
      <w:jc w:val="center"/>
      <w:textAlignment w:val="center"/>
    </w:pPr>
    <w:rPr>
      <w:rFonts w:ascii="宋体" w:hAnsi="宋体" w:cs="宋体"/>
      <w:b/>
      <w:bCs/>
      <w:kern w:val="0"/>
      <w:sz w:val="24"/>
      <w:szCs w:val="24"/>
    </w:rPr>
  </w:style>
  <w:style w:type="paragraph" w:customStyle="1" w:styleId="1269">
    <w:name w:val="MSO_Para"/>
    <w:uiPriority w:val="0"/>
    <w:pPr>
      <w:tabs>
        <w:tab w:val="left" w:pos="843"/>
      </w:tabs>
      <w:spacing w:before="99" w:line="250" w:lineRule="atLeast"/>
      <w:ind w:hanging="420"/>
    </w:pPr>
    <w:rPr>
      <w:rFonts w:ascii="Palatino Linotype" w:hAnsi="Palatino Linotype" w:eastAsia="宋体" w:cs="Times New Roman"/>
      <w:sz w:val="21"/>
      <w:szCs w:val="60"/>
      <w:lang w:val="en-US" w:eastAsia="en-US" w:bidi="ar-SA"/>
    </w:rPr>
  </w:style>
  <w:style w:type="paragraph" w:customStyle="1" w:styleId="1270">
    <w:name w:val="CM3"/>
    <w:basedOn w:val="808"/>
    <w:next w:val="808"/>
    <w:uiPriority w:val="99"/>
    <w:pPr>
      <w:spacing w:line="440" w:lineRule="atLeast"/>
    </w:pPr>
    <w:rPr>
      <w:rFonts w:ascii="..ì." w:eastAsia="..ì." w:cs="..ì."/>
      <w:sz w:val="24"/>
      <w:szCs w:val="24"/>
    </w:rPr>
  </w:style>
  <w:style w:type="paragraph" w:customStyle="1" w:styleId="1271">
    <w:name w:val="tyu正文"/>
    <w:basedOn w:val="1"/>
    <w:uiPriority w:val="0"/>
    <w:pPr>
      <w:spacing w:line="288" w:lineRule="auto"/>
      <w:ind w:firstLine="420"/>
    </w:pPr>
    <w:rPr>
      <w:rFonts w:ascii="Calibri" w:hAnsi="Calibri" w:cs="宋体"/>
      <w:szCs w:val="20"/>
    </w:rPr>
  </w:style>
  <w:style w:type="paragraph" w:customStyle="1" w:styleId="1272">
    <w:name w:val="CSS1级正文"/>
    <w:basedOn w:val="34"/>
    <w:uiPriority w:val="0"/>
    <w:pPr>
      <w:adjustRightInd w:val="0"/>
      <w:snapToGrid w:val="0"/>
      <w:spacing w:after="0" w:line="360" w:lineRule="auto"/>
      <w:ind w:firstLine="480" w:firstLineChars="200"/>
    </w:pPr>
    <w:rPr>
      <w:sz w:val="24"/>
      <w:szCs w:val="20"/>
    </w:rPr>
  </w:style>
  <w:style w:type="paragraph" w:customStyle="1" w:styleId="1273">
    <w:name w:val="[正文行首缩进]"/>
    <w:link w:val="1596"/>
    <w:qFormat/>
    <w:uiPriority w:val="0"/>
    <w:pPr>
      <w:widowControl w:val="0"/>
      <w:spacing w:afterLines="50" w:line="360" w:lineRule="auto"/>
      <w:ind w:firstLine="480" w:firstLineChars="200"/>
      <w:jc w:val="both"/>
    </w:pPr>
    <w:rPr>
      <w:rFonts w:ascii="Times New Roman" w:hAnsi="Times New Roman" w:eastAsia="宋体" w:cs="Times New Roman"/>
      <w:bCs/>
      <w:color w:val="000000"/>
      <w:kern w:val="2"/>
      <w:sz w:val="24"/>
      <w:szCs w:val="24"/>
      <w:lang w:val="en-US" w:eastAsia="zh-CN" w:bidi="ar-SA"/>
    </w:rPr>
  </w:style>
  <w:style w:type="paragraph" w:customStyle="1" w:styleId="1274">
    <w:name w:val="CM35"/>
    <w:basedOn w:val="808"/>
    <w:next w:val="808"/>
    <w:uiPriority w:val="99"/>
    <w:pPr>
      <w:spacing w:after="298"/>
    </w:pPr>
    <w:rPr>
      <w:rFonts w:ascii="..ì." w:eastAsia="..ì." w:cs="..ì."/>
      <w:sz w:val="24"/>
      <w:szCs w:val="24"/>
    </w:rPr>
  </w:style>
  <w:style w:type="paragraph" w:customStyle="1" w:styleId="1275">
    <w:name w:val="CM83"/>
    <w:basedOn w:val="808"/>
    <w:next w:val="808"/>
    <w:uiPriority w:val="0"/>
    <w:rPr>
      <w:rFonts w:hAnsi="Calibri"/>
      <w:sz w:val="24"/>
      <w:szCs w:val="24"/>
    </w:rPr>
  </w:style>
  <w:style w:type="paragraph" w:customStyle="1" w:styleId="1276">
    <w:name w:val="默认段落字体 Para Char Char Char1 Char"/>
    <w:basedOn w:val="1"/>
    <w:uiPriority w:val="0"/>
    <w:pPr>
      <w:spacing w:line="360" w:lineRule="auto"/>
      <w:ind w:left="-1" w:leftChars="-1" w:right="-42" w:rightChars="-20" w:hanging="2"/>
    </w:pPr>
    <w:rPr>
      <w:rFonts w:ascii="宋体" w:hAnsi="宋体"/>
      <w:kern w:val="0"/>
      <w:sz w:val="24"/>
      <w:szCs w:val="24"/>
    </w:rPr>
  </w:style>
  <w:style w:type="paragraph" w:customStyle="1" w:styleId="1277">
    <w:name w:val="CM1"/>
    <w:basedOn w:val="808"/>
    <w:next w:val="808"/>
    <w:uiPriority w:val="0"/>
    <w:rPr>
      <w:rFonts w:ascii="..ì." w:eastAsia="..ì." w:cs="..ì."/>
      <w:sz w:val="24"/>
      <w:szCs w:val="24"/>
    </w:rPr>
  </w:style>
  <w:style w:type="paragraph" w:customStyle="1" w:styleId="1278">
    <w:name w:val="默认段落字体 Para Char Char Char Char Char Char Char Char Char1 Char"/>
    <w:basedOn w:val="1"/>
    <w:uiPriority w:val="0"/>
    <w:rPr>
      <w:rFonts w:ascii="Tahoma" w:hAnsi="Tahoma"/>
      <w:sz w:val="24"/>
      <w:szCs w:val="20"/>
    </w:rPr>
  </w:style>
  <w:style w:type="paragraph" w:customStyle="1" w:styleId="1279">
    <w:name w:val="Text"/>
    <w:uiPriority w:val="0"/>
    <w:pPr>
      <w:tabs>
        <w:tab w:val="left" w:pos="420"/>
        <w:tab w:val="left" w:pos="840"/>
        <w:tab w:val="left" w:pos="1260"/>
      </w:tabs>
      <w:adjustRightInd w:val="0"/>
      <w:snapToGrid w:val="0"/>
      <w:spacing w:beforeLines="75" w:afterLines="50" w:line="300" w:lineRule="auto"/>
      <w:ind w:left="567" w:right="14" w:rightChars="14" w:firstLine="200" w:firstLineChars="200"/>
      <w:jc w:val="both"/>
    </w:pPr>
    <w:rPr>
      <w:rFonts w:ascii="Palatino Linotype" w:hAnsi="Palatino Linotype" w:eastAsia="宋体" w:cs="Times New Roman"/>
      <w:sz w:val="22"/>
      <w:szCs w:val="22"/>
      <w:lang w:val="en-US" w:eastAsia="zh-CN" w:bidi="ar-SA"/>
    </w:rPr>
  </w:style>
  <w:style w:type="paragraph" w:customStyle="1" w:styleId="1280">
    <w:name w:val="正文文本 211"/>
    <w:basedOn w:val="1"/>
    <w:uiPriority w:val="0"/>
    <w:pPr>
      <w:adjustRightInd w:val="0"/>
      <w:spacing w:line="360" w:lineRule="auto"/>
      <w:ind w:firstLine="540"/>
      <w:textAlignment w:val="baseline"/>
    </w:pPr>
    <w:rPr>
      <w:kern w:val="0"/>
      <w:sz w:val="24"/>
      <w:szCs w:val="20"/>
    </w:rPr>
  </w:style>
  <w:style w:type="paragraph" w:customStyle="1" w:styleId="1281">
    <w:name w:val="CM79"/>
    <w:basedOn w:val="808"/>
    <w:next w:val="808"/>
    <w:uiPriority w:val="0"/>
    <w:rPr>
      <w:rFonts w:hAnsi="Calibri"/>
      <w:sz w:val="24"/>
      <w:szCs w:val="24"/>
    </w:rPr>
  </w:style>
  <w:style w:type="paragraph" w:customStyle="1" w:styleId="1282">
    <w:name w:val="样式14"/>
    <w:basedOn w:val="1"/>
    <w:uiPriority w:val="0"/>
    <w:pPr>
      <w:numPr>
        <w:ilvl w:val="0"/>
        <w:numId w:val="80"/>
      </w:numPr>
      <w:spacing w:before="156" w:after="156" w:line="360" w:lineRule="auto"/>
      <w:ind w:firstLine="0"/>
    </w:pPr>
    <w:rPr>
      <w:color w:val="000000"/>
      <w:szCs w:val="21"/>
    </w:rPr>
  </w:style>
  <w:style w:type="paragraph" w:customStyle="1" w:styleId="1283">
    <w:name w:val="样式6"/>
    <w:basedOn w:val="1"/>
    <w:link w:val="1954"/>
    <w:qFormat/>
    <w:uiPriority w:val="0"/>
    <w:pPr>
      <w:spacing w:line="360" w:lineRule="auto"/>
      <w:ind w:firstLine="560" w:firstLineChars="200"/>
    </w:pPr>
    <w:rPr>
      <w:rFonts w:ascii="仿宋_GB2312" w:hAnsi="仿宋_GB2312"/>
      <w:szCs w:val="28"/>
    </w:rPr>
  </w:style>
  <w:style w:type="paragraph" w:customStyle="1" w:styleId="1284">
    <w:name w:val="xl84"/>
    <w:basedOn w:val="1"/>
    <w:uiPriority w:val="0"/>
    <w:pPr>
      <w:pBdr>
        <w:left w:val="single" w:color="auto" w:sz="12"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1285">
    <w:name w:val="科维-十字星号"/>
    <w:basedOn w:val="1286"/>
    <w:qFormat/>
    <w:uiPriority w:val="0"/>
    <w:pPr>
      <w:tabs>
        <w:tab w:val="left" w:pos="1440"/>
      </w:tabs>
      <w:spacing w:before="120" w:after="120"/>
      <w:ind w:left="1440" w:hanging="420" w:firstLineChars="0"/>
    </w:pPr>
  </w:style>
  <w:style w:type="paragraph" w:customStyle="1" w:styleId="1286">
    <w:name w:val="科维-十子星号"/>
    <w:basedOn w:val="1"/>
    <w:qFormat/>
    <w:uiPriority w:val="0"/>
    <w:pPr>
      <w:tabs>
        <w:tab w:val="left" w:pos="1440"/>
      </w:tabs>
      <w:spacing w:beforeLines="50" w:afterLines="50" w:line="360" w:lineRule="auto"/>
      <w:ind w:firstLine="200" w:firstLineChars="200"/>
    </w:pPr>
    <w:rPr>
      <w:color w:val="000000"/>
      <w:kern w:val="0"/>
      <w:sz w:val="24"/>
      <w:szCs w:val="24"/>
      <w:lang w:eastAsia="en-US"/>
    </w:rPr>
  </w:style>
  <w:style w:type="paragraph" w:customStyle="1" w:styleId="1287">
    <w:name w:val="xl88"/>
    <w:basedOn w:val="1"/>
    <w:qFormat/>
    <w:uiPriority w:val="0"/>
    <w:pPr>
      <w:pBdr>
        <w:bottom w:val="single" w:color="auto" w:sz="8" w:space="0"/>
        <w:right w:val="single" w:color="auto" w:sz="8" w:space="0"/>
      </w:pBdr>
      <w:spacing w:before="100" w:beforeAutospacing="1" w:after="100" w:afterAutospacing="1"/>
      <w:jc w:val="center"/>
      <w:textAlignment w:val="center"/>
    </w:pPr>
    <w:rPr>
      <w:kern w:val="0"/>
      <w:sz w:val="24"/>
      <w:szCs w:val="24"/>
    </w:rPr>
  </w:style>
  <w:style w:type="paragraph" w:customStyle="1" w:styleId="1288">
    <w:name w:val="插图（绿盟科技）"/>
    <w:next w:val="617"/>
    <w:uiPriority w:val="0"/>
    <w:pPr>
      <w:spacing w:beforeLines="25" w:afterLines="25" w:line="240" w:lineRule="atLeast"/>
      <w:jc w:val="center"/>
    </w:pPr>
    <w:rPr>
      <w:rFonts w:ascii="Arial" w:hAnsi="Arial" w:eastAsia="宋体" w:cs="Times New Roman"/>
      <w:sz w:val="21"/>
      <w:szCs w:val="21"/>
      <w:lang w:val="en-US" w:eastAsia="zh-CN" w:bidi="ar-SA"/>
    </w:rPr>
  </w:style>
  <w:style w:type="paragraph" w:customStyle="1" w:styleId="1289">
    <w:name w:val="CM34"/>
    <w:basedOn w:val="808"/>
    <w:next w:val="808"/>
    <w:uiPriority w:val="99"/>
    <w:pPr>
      <w:spacing w:after="480"/>
    </w:pPr>
    <w:rPr>
      <w:rFonts w:ascii="..ì." w:eastAsia="..ì." w:cs="..ì."/>
      <w:sz w:val="24"/>
      <w:szCs w:val="24"/>
    </w:rPr>
  </w:style>
  <w:style w:type="paragraph" w:customStyle="1" w:styleId="1290">
    <w:name w:val="xl86"/>
    <w:basedOn w:val="1"/>
    <w:qFormat/>
    <w:uiPriority w:val="0"/>
    <w:pPr>
      <w:pBdr>
        <w:left w:val="single" w:color="auto" w:sz="12"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1291">
    <w:name w:val="样式 样式 科维标题3 + +中文正文 + 段前: 0.5 行"/>
    <w:basedOn w:val="1"/>
    <w:uiPriority w:val="0"/>
    <w:pPr>
      <w:keepNext/>
      <w:keepLines/>
      <w:tabs>
        <w:tab w:val="left" w:pos="1260"/>
      </w:tabs>
      <w:spacing w:beforeLines="50" w:line="360" w:lineRule="auto"/>
      <w:ind w:left="1260" w:hanging="420"/>
      <w:outlineLvl w:val="2"/>
    </w:pPr>
    <w:rPr>
      <w:rFonts w:ascii="宋体" w:hAnsi="宋体" w:cs="宋体"/>
      <w:b/>
      <w:bCs/>
      <w:kern w:val="0"/>
      <w:sz w:val="28"/>
      <w:szCs w:val="20"/>
    </w:rPr>
  </w:style>
  <w:style w:type="paragraph" w:customStyle="1" w:styleId="1292">
    <w:name w:val="缩进 Char Char Char Char"/>
    <w:basedOn w:val="21"/>
    <w:uiPriority w:val="0"/>
    <w:pPr>
      <w:spacing w:beforeLines="50" w:afterLines="50" w:line="360" w:lineRule="auto"/>
      <w:ind w:firstLine="480"/>
    </w:pPr>
    <w:rPr>
      <w:rFonts w:ascii="Tahoma" w:hAnsi="Tahoma"/>
      <w:sz w:val="24"/>
    </w:rPr>
  </w:style>
  <w:style w:type="paragraph" w:customStyle="1" w:styleId="1293">
    <w:name w:val="正文-通用文档模板"/>
    <w:basedOn w:val="21"/>
    <w:uiPriority w:val="0"/>
    <w:pPr>
      <w:spacing w:line="360" w:lineRule="auto"/>
      <w:ind w:firstLine="200"/>
    </w:pPr>
    <w:rPr>
      <w:szCs w:val="21"/>
    </w:rPr>
  </w:style>
  <w:style w:type="paragraph" w:customStyle="1" w:styleId="1294">
    <w:name w:val="标题 1（绿盟科技）"/>
    <w:basedOn w:val="3"/>
    <w:next w:val="617"/>
    <w:qFormat/>
    <w:uiPriority w:val="0"/>
    <w:pPr>
      <w:pageBreakBefore w:val="0"/>
      <w:numPr>
        <w:numId w:val="31"/>
      </w:numPr>
      <w:pBdr>
        <w:bottom w:val="single" w:color="auto" w:sz="48" w:space="1"/>
      </w:pBdr>
      <w:spacing w:before="600" w:line="576" w:lineRule="auto"/>
    </w:pPr>
    <w:rPr>
      <w:rFonts w:ascii="Arial" w:hAnsi="Arial" w:eastAsia="黑体"/>
    </w:rPr>
  </w:style>
  <w:style w:type="paragraph" w:customStyle="1" w:styleId="1295">
    <w:name w:val="标题 3（绿盟科技）"/>
    <w:basedOn w:val="5"/>
    <w:next w:val="617"/>
    <w:qFormat/>
    <w:uiPriority w:val="0"/>
    <w:pPr>
      <w:numPr>
        <w:numId w:val="31"/>
      </w:numPr>
      <w:tabs>
        <w:tab w:val="left" w:pos="960"/>
      </w:tabs>
      <w:spacing w:before="260" w:after="260" w:line="415" w:lineRule="auto"/>
    </w:pPr>
    <w:rPr>
      <w:rFonts w:ascii="Arial" w:hAnsi="Arial"/>
      <w:bCs w:val="0"/>
      <w:szCs w:val="30"/>
    </w:rPr>
  </w:style>
  <w:style w:type="paragraph" w:customStyle="1" w:styleId="1296">
    <w:name w:val="xl91"/>
    <w:basedOn w:val="1"/>
    <w:qFormat/>
    <w:uiPriority w:val="0"/>
    <w:pPr>
      <w:pBdr>
        <w:left w:val="single" w:color="auto" w:sz="8" w:space="0"/>
        <w:bottom w:val="single" w:color="auto" w:sz="8" w:space="0"/>
        <w:right w:val="single" w:color="auto" w:sz="8" w:space="0"/>
      </w:pBdr>
      <w:spacing w:before="100" w:beforeAutospacing="1" w:after="100" w:afterAutospacing="1"/>
      <w:jc w:val="center"/>
      <w:textAlignment w:val="center"/>
    </w:pPr>
    <w:rPr>
      <w:kern w:val="0"/>
      <w:sz w:val="24"/>
      <w:szCs w:val="24"/>
    </w:rPr>
  </w:style>
  <w:style w:type="paragraph" w:customStyle="1" w:styleId="1297">
    <w:name w:val="标题 4（绿盟科技）"/>
    <w:basedOn w:val="6"/>
    <w:next w:val="617"/>
    <w:qFormat/>
    <w:uiPriority w:val="0"/>
    <w:pPr>
      <w:numPr>
        <w:numId w:val="31"/>
      </w:numPr>
      <w:spacing w:before="280" w:after="156" w:line="376" w:lineRule="auto"/>
    </w:pPr>
    <w:rPr>
      <w:rFonts w:ascii="Arial" w:hAnsi="Arial" w:eastAsia="黑体"/>
      <w:b w:val="0"/>
      <w:bCs w:val="0"/>
    </w:rPr>
  </w:style>
  <w:style w:type="paragraph" w:customStyle="1" w:styleId="1298">
    <w:name w:val="xl93"/>
    <w:basedOn w:val="1"/>
    <w:qFormat/>
    <w:uiPriority w:val="0"/>
    <w:pPr>
      <w:pBdr>
        <w:top w:val="single" w:color="auto" w:sz="8" w:space="0"/>
        <w:bottom w:val="single" w:color="auto" w:sz="8" w:space="0"/>
        <w:right w:val="single" w:color="auto" w:sz="8" w:space="0"/>
      </w:pBdr>
      <w:shd w:val="clear" w:color="000000" w:fill="B3B3B3"/>
      <w:spacing w:before="100" w:beforeAutospacing="1" w:after="100" w:afterAutospacing="1"/>
      <w:jc w:val="center"/>
    </w:pPr>
    <w:rPr>
      <w:rFonts w:ascii="宋体" w:hAnsi="宋体" w:cs="宋体"/>
      <w:b/>
      <w:bCs/>
      <w:kern w:val="0"/>
      <w:sz w:val="24"/>
      <w:szCs w:val="24"/>
    </w:rPr>
  </w:style>
  <w:style w:type="paragraph" w:customStyle="1" w:styleId="1299">
    <w:name w:val="标题 5（有编号）（绿盟科技）"/>
    <w:basedOn w:val="840"/>
    <w:next w:val="617"/>
    <w:qFormat/>
    <w:uiPriority w:val="0"/>
    <w:pPr>
      <w:numPr>
        <w:ilvl w:val="4"/>
        <w:numId w:val="31"/>
      </w:numPr>
    </w:pPr>
  </w:style>
  <w:style w:type="paragraph" w:customStyle="1" w:styleId="1300">
    <w:name w:val="CM43"/>
    <w:basedOn w:val="808"/>
    <w:next w:val="808"/>
    <w:uiPriority w:val="0"/>
    <w:pPr>
      <w:spacing w:after="152"/>
    </w:pPr>
    <w:rPr>
      <w:rFonts w:ascii="..ì." w:eastAsia="..ì." w:cs="..ì."/>
      <w:sz w:val="24"/>
      <w:szCs w:val="24"/>
    </w:rPr>
  </w:style>
  <w:style w:type="paragraph" w:customStyle="1" w:styleId="1301">
    <w:name w:val="xl96"/>
    <w:basedOn w:val="1"/>
    <w:qFormat/>
    <w:uiPriority w:val="0"/>
    <w:pPr>
      <w:pBdr>
        <w:bottom w:val="single" w:color="auto" w:sz="8" w:space="0"/>
        <w:right w:val="single" w:color="auto" w:sz="8" w:space="0"/>
      </w:pBdr>
      <w:spacing w:before="100" w:beforeAutospacing="1" w:after="100" w:afterAutospacing="1"/>
    </w:pPr>
    <w:rPr>
      <w:rFonts w:ascii="宋体" w:hAnsi="宋体" w:cs="宋体"/>
      <w:kern w:val="0"/>
      <w:sz w:val="24"/>
      <w:szCs w:val="24"/>
    </w:rPr>
  </w:style>
  <w:style w:type="paragraph" w:customStyle="1" w:styleId="1302">
    <w:name w:val="图样式"/>
    <w:basedOn w:val="1"/>
    <w:uiPriority w:val="0"/>
    <w:pPr>
      <w:keepNext/>
      <w:spacing w:before="80" w:after="80"/>
      <w:jc w:val="center"/>
    </w:pPr>
    <w:rPr>
      <w:szCs w:val="20"/>
    </w:rPr>
  </w:style>
  <w:style w:type="paragraph" w:customStyle="1" w:styleId="1303">
    <w:name w:val="xl92"/>
    <w:basedOn w:val="1"/>
    <w:qFormat/>
    <w:uiPriority w:val="0"/>
    <w:pPr>
      <w:pBdr>
        <w:top w:val="single" w:color="auto" w:sz="8" w:space="0"/>
        <w:bottom w:val="single" w:color="auto" w:sz="8" w:space="0"/>
        <w:right w:val="single" w:color="auto" w:sz="8" w:space="0"/>
      </w:pBdr>
      <w:shd w:val="clear" w:color="000000" w:fill="B3B3B3"/>
      <w:spacing w:before="100" w:beforeAutospacing="1" w:after="100" w:afterAutospacing="1"/>
      <w:jc w:val="center"/>
      <w:textAlignment w:val="center"/>
    </w:pPr>
    <w:rPr>
      <w:rFonts w:ascii="宋体" w:hAnsi="宋体" w:cs="宋体"/>
      <w:b/>
      <w:bCs/>
      <w:kern w:val="0"/>
      <w:sz w:val="24"/>
      <w:szCs w:val="24"/>
    </w:rPr>
  </w:style>
  <w:style w:type="paragraph" w:customStyle="1" w:styleId="1304">
    <w:name w:val="页脚左端（绿盟科技）"/>
    <w:basedOn w:val="1"/>
    <w:qFormat/>
    <w:uiPriority w:val="0"/>
    <w:pPr>
      <w:pBdr>
        <w:top w:val="single" w:color="auto" w:sz="4" w:space="4"/>
      </w:pBdr>
      <w:tabs>
        <w:tab w:val="center" w:pos="4153"/>
        <w:tab w:val="right" w:pos="8306"/>
      </w:tabs>
      <w:snapToGrid w:val="0"/>
      <w:spacing w:before="100" w:beforeAutospacing="1"/>
    </w:pPr>
    <w:rPr>
      <w:rFonts w:ascii="Arial" w:hAnsi="Arial"/>
      <w:b/>
      <w:kern w:val="0"/>
      <w:sz w:val="18"/>
      <w:szCs w:val="18"/>
    </w:rPr>
  </w:style>
  <w:style w:type="paragraph" w:customStyle="1" w:styleId="1305">
    <w:name w:val="注示文本"/>
    <w:basedOn w:val="1"/>
    <w:uiPriority w:val="0"/>
    <w:pPr>
      <w:pBdr>
        <w:bottom w:val="single" w:color="000000" w:sz="4" w:space="1"/>
      </w:pBdr>
      <w:ind w:firstLine="360"/>
    </w:pPr>
    <w:rPr>
      <w:rFonts w:ascii="Arial" w:hAnsi="Arial" w:eastAsia="楷体_GB2312"/>
      <w:sz w:val="18"/>
      <w:szCs w:val="18"/>
    </w:rPr>
  </w:style>
  <w:style w:type="paragraph" w:customStyle="1" w:styleId="1306">
    <w:name w:val="CM16"/>
    <w:basedOn w:val="808"/>
    <w:next w:val="808"/>
    <w:uiPriority w:val="99"/>
    <w:pPr>
      <w:spacing w:line="440" w:lineRule="atLeast"/>
    </w:pPr>
    <w:rPr>
      <w:rFonts w:ascii="..ì." w:eastAsia="..ì." w:cs="..ì."/>
      <w:sz w:val="24"/>
      <w:szCs w:val="24"/>
    </w:rPr>
  </w:style>
  <w:style w:type="paragraph" w:customStyle="1" w:styleId="1307">
    <w:name w:val="Char13"/>
    <w:basedOn w:val="1"/>
    <w:uiPriority w:val="0"/>
    <w:pPr>
      <w:spacing w:before="200" w:line="288" w:lineRule="auto"/>
      <w:ind w:firstLine="476"/>
    </w:pPr>
    <w:rPr>
      <w:rFonts w:ascii="Arial" w:hAnsi="Arial" w:cs="Arial"/>
      <w:szCs w:val="24"/>
    </w:rPr>
  </w:style>
  <w:style w:type="paragraph" w:customStyle="1" w:styleId="1308">
    <w:name w:val="CM42"/>
    <w:basedOn w:val="808"/>
    <w:next w:val="808"/>
    <w:uiPriority w:val="99"/>
    <w:pPr>
      <w:spacing w:after="568"/>
    </w:pPr>
    <w:rPr>
      <w:rFonts w:ascii="..ì." w:eastAsia="..ì." w:cs="..ì."/>
      <w:sz w:val="24"/>
      <w:szCs w:val="24"/>
    </w:rPr>
  </w:style>
  <w:style w:type="paragraph" w:customStyle="1" w:styleId="1309">
    <w:name w:val="注示头"/>
    <w:basedOn w:val="1"/>
    <w:uiPriority w:val="0"/>
    <w:pPr>
      <w:pBdr>
        <w:top w:val="single" w:color="000000" w:sz="4" w:space="1"/>
      </w:pBdr>
    </w:pPr>
    <w:rPr>
      <w:rFonts w:ascii="Arial" w:hAnsi="Arial" w:eastAsia="黑体"/>
      <w:sz w:val="18"/>
      <w:szCs w:val="21"/>
    </w:rPr>
  </w:style>
  <w:style w:type="paragraph" w:customStyle="1" w:styleId="1310">
    <w:name w:val="列表（编号二级）（绿盟科技）"/>
    <w:basedOn w:val="1216"/>
    <w:qFormat/>
    <w:uiPriority w:val="0"/>
    <w:pPr>
      <w:numPr>
        <w:ilvl w:val="1"/>
      </w:numPr>
      <w:spacing w:beforeLines="0"/>
      <w:ind w:left="1260" w:hanging="425"/>
    </w:pPr>
  </w:style>
  <w:style w:type="paragraph" w:customStyle="1" w:styleId="1311">
    <w:name w:val="CM25"/>
    <w:basedOn w:val="808"/>
    <w:next w:val="808"/>
    <w:uiPriority w:val="0"/>
    <w:pPr>
      <w:spacing w:line="593" w:lineRule="atLeast"/>
    </w:pPr>
    <w:rPr>
      <w:rFonts w:ascii="..ì." w:eastAsia="..ì." w:cs="..ì."/>
      <w:sz w:val="24"/>
      <w:szCs w:val="24"/>
    </w:rPr>
  </w:style>
  <w:style w:type="paragraph" w:customStyle="1" w:styleId="1312">
    <w:name w:val="Step"/>
    <w:basedOn w:val="1"/>
    <w:qFormat/>
    <w:uiPriority w:val="0"/>
    <w:pPr>
      <w:tabs>
        <w:tab w:val="left" w:pos="1701"/>
      </w:tabs>
      <w:topLinePunct/>
      <w:adjustRightInd w:val="0"/>
      <w:snapToGrid w:val="0"/>
      <w:spacing w:before="160" w:after="160"/>
      <w:ind w:left="1701" w:hanging="159"/>
      <w:outlineLvl w:val="5"/>
    </w:pPr>
    <w:rPr>
      <w:rFonts w:cs="Arial"/>
      <w:kern w:val="0"/>
      <w:szCs w:val="21"/>
    </w:rPr>
  </w:style>
  <w:style w:type="paragraph" w:customStyle="1" w:styleId="1313">
    <w:name w:val="附录4"/>
    <w:basedOn w:val="1"/>
    <w:next w:val="1"/>
    <w:locked/>
    <w:uiPriority w:val="0"/>
    <w:pPr>
      <w:outlineLvl w:val="3"/>
    </w:pPr>
    <w:rPr>
      <w:rFonts w:ascii="Arial" w:hAnsi="Arial" w:eastAsia="黑体"/>
      <w:kern w:val="0"/>
      <w:sz w:val="28"/>
      <w:szCs w:val="21"/>
    </w:rPr>
  </w:style>
  <w:style w:type="paragraph" w:customStyle="1" w:styleId="1314">
    <w:name w:val="文本段落引用（绿盟科技）"/>
    <w:basedOn w:val="274"/>
    <w:next w:val="274"/>
    <w:uiPriority w:val="0"/>
    <w:pPr>
      <w:pBdr>
        <w:top w:val="single" w:color="auto" w:sz="4" w:space="1"/>
        <w:bottom w:val="single" w:color="auto" w:sz="4" w:space="1"/>
      </w:pBdr>
      <w:shd w:val="clear" w:color="auto" w:fill="E6E6E6"/>
      <w:ind w:firstLine="420"/>
    </w:pPr>
    <w:rPr>
      <w:kern w:val="2"/>
    </w:rPr>
  </w:style>
  <w:style w:type="paragraph" w:customStyle="1" w:styleId="1315">
    <w:name w:val="xl89"/>
    <w:basedOn w:val="1"/>
    <w:qFormat/>
    <w:uiPriority w:val="0"/>
    <w:pPr>
      <w:pBdr>
        <w:top w:val="single" w:color="auto" w:sz="8" w:space="0"/>
        <w:left w:val="single" w:color="auto" w:sz="8" w:space="0"/>
        <w:right w:val="single" w:color="auto" w:sz="8" w:space="0"/>
      </w:pBdr>
      <w:spacing w:before="100" w:beforeAutospacing="1" w:after="100" w:afterAutospacing="1"/>
      <w:jc w:val="center"/>
      <w:textAlignment w:val="center"/>
    </w:pPr>
    <w:rPr>
      <w:kern w:val="0"/>
      <w:sz w:val="24"/>
      <w:szCs w:val="24"/>
    </w:rPr>
  </w:style>
  <w:style w:type="paragraph" w:customStyle="1" w:styleId="1316">
    <w:name w:val="附录1"/>
    <w:basedOn w:val="1"/>
    <w:next w:val="1"/>
    <w:locked/>
    <w:uiPriority w:val="0"/>
    <w:pPr>
      <w:outlineLvl w:val="0"/>
    </w:pPr>
    <w:rPr>
      <w:rFonts w:ascii="黑体" w:hAnsi="黑体" w:eastAsia="黑体"/>
      <w:b/>
      <w:bCs/>
      <w:sz w:val="44"/>
      <w:szCs w:val="24"/>
    </w:rPr>
  </w:style>
  <w:style w:type="paragraph" w:customStyle="1" w:styleId="1317">
    <w:name w:val="xl99"/>
    <w:basedOn w:val="1"/>
    <w:qFormat/>
    <w:uiPriority w:val="0"/>
    <w:pPr>
      <w:pBdr>
        <w:bottom w:val="single" w:color="auto" w:sz="8" w:space="0"/>
        <w:right w:val="single" w:color="auto" w:sz="8" w:space="0"/>
      </w:pBdr>
      <w:spacing w:before="100" w:beforeAutospacing="1" w:after="100" w:afterAutospacing="1"/>
      <w:textAlignment w:val="top"/>
    </w:pPr>
    <w:rPr>
      <w:rFonts w:ascii="宋体" w:hAnsi="宋体" w:cs="宋体"/>
      <w:kern w:val="0"/>
      <w:sz w:val="24"/>
      <w:szCs w:val="24"/>
    </w:rPr>
  </w:style>
  <w:style w:type="paragraph" w:customStyle="1" w:styleId="1318">
    <w:name w:val="图表题注"/>
    <w:basedOn w:val="22"/>
    <w:semiHidden/>
    <w:locked/>
    <w:uiPriority w:val="0"/>
    <w:pPr>
      <w:spacing w:before="0" w:after="0"/>
    </w:pPr>
    <w:rPr>
      <w:rFonts w:ascii="Arial" w:hAnsi="Arial" w:cs="Arial"/>
      <w:b w:val="0"/>
      <w:sz w:val="18"/>
      <w:szCs w:val="21"/>
    </w:rPr>
  </w:style>
  <w:style w:type="paragraph" w:customStyle="1" w:styleId="1319">
    <w:name w:val="CM44"/>
    <w:basedOn w:val="808"/>
    <w:next w:val="808"/>
    <w:uiPriority w:val="99"/>
    <w:pPr>
      <w:spacing w:after="970"/>
    </w:pPr>
    <w:rPr>
      <w:rFonts w:ascii="..ì." w:eastAsia="..ì." w:cs="..ì."/>
      <w:sz w:val="24"/>
      <w:szCs w:val="24"/>
    </w:rPr>
  </w:style>
  <w:style w:type="paragraph" w:customStyle="1" w:styleId="1320">
    <w:name w:val="正文样式2"/>
    <w:basedOn w:val="1"/>
    <w:uiPriority w:val="0"/>
    <w:pPr>
      <w:spacing w:before="156" w:after="156" w:line="360" w:lineRule="auto"/>
      <w:ind w:firstLine="420"/>
    </w:pPr>
    <w:rPr>
      <w:rFonts w:eastAsia="楷体_GB2312"/>
      <w:sz w:val="24"/>
      <w:szCs w:val="24"/>
    </w:rPr>
  </w:style>
  <w:style w:type="paragraph" w:customStyle="1" w:styleId="1321">
    <w:name w:val="样式 小四 首行缩进:  2 字符"/>
    <w:basedOn w:val="1"/>
    <w:uiPriority w:val="0"/>
    <w:pPr>
      <w:spacing w:line="360" w:lineRule="auto"/>
      <w:ind w:firstLine="480"/>
    </w:pPr>
    <w:rPr>
      <w:kern w:val="0"/>
      <w:sz w:val="24"/>
      <w:szCs w:val="24"/>
    </w:rPr>
  </w:style>
  <w:style w:type="paragraph" w:customStyle="1" w:styleId="1322">
    <w:name w:val="变更与声明内容（绿盟科技）"/>
    <w:basedOn w:val="741"/>
    <w:qFormat/>
    <w:uiPriority w:val="0"/>
    <w:rPr>
      <w:b w:val="0"/>
    </w:rPr>
  </w:style>
  <w:style w:type="paragraph" w:customStyle="1" w:styleId="1323">
    <w:name w:val="文档属性标题（绿盟科技）"/>
    <w:basedOn w:val="617"/>
    <w:qFormat/>
    <w:uiPriority w:val="0"/>
    <w:pPr>
      <w:framePr w:hSpace="180" w:wrap="around" w:vAnchor="text" w:hAnchor="margin" w:xAlign="inside" w:y="121"/>
    </w:pPr>
    <w:rPr>
      <w:b/>
      <w:sz w:val="18"/>
    </w:rPr>
  </w:style>
  <w:style w:type="paragraph" w:customStyle="1" w:styleId="1324">
    <w:name w:val="CM14"/>
    <w:basedOn w:val="808"/>
    <w:next w:val="808"/>
    <w:uiPriority w:val="0"/>
    <w:pPr>
      <w:spacing w:line="438" w:lineRule="atLeast"/>
    </w:pPr>
    <w:rPr>
      <w:rFonts w:ascii="..ì." w:eastAsia="..ì." w:cs="..ì."/>
      <w:sz w:val="24"/>
      <w:szCs w:val="24"/>
    </w:rPr>
  </w:style>
  <w:style w:type="paragraph" w:customStyle="1" w:styleId="1325">
    <w:name w:val="xl95"/>
    <w:basedOn w:val="1"/>
    <w:qFormat/>
    <w:uiPriority w:val="0"/>
    <w:pPr>
      <w:pBdr>
        <w:top w:val="single" w:color="auto" w:sz="8" w:space="0"/>
        <w:bottom w:val="single" w:color="auto" w:sz="8" w:space="0"/>
        <w:right w:val="single" w:color="auto" w:sz="12" w:space="0"/>
      </w:pBdr>
      <w:shd w:val="clear" w:color="000000" w:fill="B3B3B3"/>
      <w:spacing w:before="100" w:beforeAutospacing="1" w:after="100" w:afterAutospacing="1"/>
      <w:jc w:val="center"/>
    </w:pPr>
    <w:rPr>
      <w:rFonts w:ascii="宋体" w:hAnsi="宋体" w:cs="宋体"/>
      <w:b/>
      <w:bCs/>
      <w:kern w:val="0"/>
      <w:sz w:val="24"/>
      <w:szCs w:val="24"/>
    </w:rPr>
  </w:style>
  <w:style w:type="paragraph" w:customStyle="1" w:styleId="1326">
    <w:name w:val="目录 2（绿盟科技）"/>
    <w:basedOn w:val="1"/>
    <w:qFormat/>
    <w:uiPriority w:val="0"/>
    <w:pPr>
      <w:tabs>
        <w:tab w:val="left" w:pos="840"/>
        <w:tab w:val="right" w:leader="dot" w:pos="8494"/>
      </w:tabs>
      <w:spacing w:after="156" w:line="360" w:lineRule="auto"/>
      <w:ind w:left="240" w:firstLine="200" w:firstLineChars="200"/>
    </w:pPr>
    <w:rPr>
      <w:rFonts w:ascii="Calibri" w:hAnsi="Calibri"/>
      <w:smallCaps/>
      <w:sz w:val="20"/>
      <w:szCs w:val="20"/>
    </w:rPr>
  </w:style>
  <w:style w:type="paragraph" w:customStyle="1" w:styleId="1327">
    <w:name w:val="附录二级条标题"/>
    <w:basedOn w:val="1328"/>
    <w:next w:val="1"/>
    <w:uiPriority w:val="0"/>
    <w:pPr>
      <w:numPr>
        <w:ilvl w:val="3"/>
      </w:numPr>
    </w:pPr>
  </w:style>
  <w:style w:type="paragraph" w:customStyle="1" w:styleId="1328">
    <w:name w:val="附录一级条标题"/>
    <w:basedOn w:val="1329"/>
    <w:next w:val="1"/>
    <w:uiPriority w:val="0"/>
    <w:pPr>
      <w:numPr>
        <w:ilvl w:val="2"/>
      </w:numPr>
    </w:pPr>
  </w:style>
  <w:style w:type="paragraph" w:customStyle="1" w:styleId="1329">
    <w:name w:val="附录章标题"/>
    <w:next w:val="1"/>
    <w:uiPriority w:val="0"/>
    <w:pPr>
      <w:numPr>
        <w:ilvl w:val="1"/>
        <w:numId w:val="81"/>
      </w:numPr>
      <w:wordWrap w:val="0"/>
      <w:overflowPunct w:val="0"/>
      <w:autoSpaceDE w:val="0"/>
      <w:spacing w:beforeLines="50" w:afterLines="50" w:line="240" w:lineRule="atLeast"/>
      <w:jc w:val="both"/>
      <w:textAlignment w:val="baseline"/>
      <w:outlineLvl w:val="1"/>
    </w:pPr>
    <w:rPr>
      <w:rFonts w:ascii="黑体" w:hAnsi="Times New Roman" w:eastAsia="黑体" w:cs="Times New Roman"/>
      <w:kern w:val="21"/>
      <w:sz w:val="21"/>
      <w:lang w:val="en-US" w:eastAsia="zh-CN" w:bidi="ar-SA"/>
    </w:rPr>
  </w:style>
  <w:style w:type="paragraph" w:customStyle="1" w:styleId="1330">
    <w:name w:val="文档属性（绿盟科技）"/>
    <w:basedOn w:val="1323"/>
    <w:qFormat/>
    <w:uiPriority w:val="0"/>
    <w:pPr>
      <w:framePr w:wrap="around"/>
      <w:ind w:left="50" w:leftChars="50"/>
    </w:pPr>
    <w:rPr>
      <w:b w:val="0"/>
    </w:rPr>
  </w:style>
  <w:style w:type="paragraph" w:customStyle="1" w:styleId="1331">
    <w:name w:val="标题 0（绿盟科技）"/>
    <w:basedOn w:val="84"/>
    <w:qFormat/>
    <w:uiPriority w:val="0"/>
    <w:pPr>
      <w:keepNext/>
      <w:keepLines/>
      <w:spacing w:before="0" w:after="0" w:line="300" w:lineRule="auto"/>
      <w:ind w:firstLine="0" w:firstLineChars="0"/>
    </w:pPr>
    <w:rPr>
      <w:rFonts w:ascii="Arial" w:hAnsi="Arial" w:eastAsia="黑体" w:cs="Arial"/>
      <w:bCs w:val="0"/>
      <w:sz w:val="52"/>
    </w:rPr>
  </w:style>
  <w:style w:type="paragraph" w:customStyle="1" w:styleId="1332">
    <w:name w:val="封面版权声明（绿盟科技）"/>
    <w:basedOn w:val="1323"/>
    <w:qFormat/>
    <w:uiPriority w:val="0"/>
    <w:pPr>
      <w:framePr w:wrap="around"/>
      <w:jc w:val="right"/>
    </w:pPr>
  </w:style>
  <w:style w:type="paragraph" w:customStyle="1" w:styleId="1333">
    <w:name w:val="目录 1（绿盟科技）"/>
    <w:basedOn w:val="1"/>
    <w:qFormat/>
    <w:uiPriority w:val="0"/>
    <w:pPr>
      <w:tabs>
        <w:tab w:val="left" w:pos="630"/>
        <w:tab w:val="right" w:leader="dot" w:pos="8494"/>
      </w:tabs>
      <w:spacing w:before="120" w:after="156"/>
    </w:pPr>
    <w:rPr>
      <w:rFonts w:ascii="Calibri" w:hAnsi="Calibri"/>
      <w:bCs/>
      <w:caps/>
      <w:kern w:val="0"/>
      <w:sz w:val="20"/>
      <w:szCs w:val="20"/>
    </w:rPr>
  </w:style>
  <w:style w:type="paragraph" w:customStyle="1" w:styleId="1334">
    <w:name w:val="正文左侧缩进（绿盟科技）"/>
    <w:basedOn w:val="617"/>
    <w:qFormat/>
    <w:uiPriority w:val="0"/>
    <w:pPr>
      <w:spacing w:after="50"/>
      <w:ind w:left="200" w:leftChars="200"/>
    </w:pPr>
  </w:style>
  <w:style w:type="paragraph" w:customStyle="1" w:styleId="1335">
    <w:name w:val="正文两侧缩进（绿盟科技）"/>
    <w:basedOn w:val="617"/>
    <w:qFormat/>
    <w:uiPriority w:val="0"/>
    <w:pPr>
      <w:spacing w:after="50"/>
      <w:ind w:left="200" w:leftChars="200" w:right="200" w:rightChars="200"/>
    </w:pPr>
  </w:style>
  <w:style w:type="paragraph" w:customStyle="1" w:styleId="1336">
    <w:name w:val="附录1（绿盟科技）"/>
    <w:basedOn w:val="1316"/>
    <w:next w:val="617"/>
    <w:qFormat/>
    <w:uiPriority w:val="0"/>
    <w:pPr>
      <w:keepNext/>
      <w:keepLines/>
      <w:numPr>
        <w:ilvl w:val="0"/>
        <w:numId w:val="82"/>
      </w:numPr>
      <w:spacing w:before="480" w:afterLines="100"/>
    </w:pPr>
    <w:rPr>
      <w:bCs w:val="0"/>
    </w:rPr>
  </w:style>
  <w:style w:type="paragraph" w:customStyle="1" w:styleId="1337">
    <w:name w:val="附录2（绿盟科技）"/>
    <w:basedOn w:val="1205"/>
    <w:next w:val="617"/>
    <w:qFormat/>
    <w:uiPriority w:val="0"/>
    <w:pPr>
      <w:numPr>
        <w:ilvl w:val="1"/>
        <w:numId w:val="82"/>
      </w:numPr>
      <w:spacing w:beforeLines="50" w:afterLines="50"/>
    </w:pPr>
    <w:rPr>
      <w:bCs w:val="0"/>
    </w:rPr>
  </w:style>
  <w:style w:type="paragraph" w:customStyle="1" w:styleId="1338">
    <w:name w:val="附录3（绿盟科技）"/>
    <w:basedOn w:val="1223"/>
    <w:next w:val="617"/>
    <w:qFormat/>
    <w:uiPriority w:val="0"/>
    <w:pPr>
      <w:numPr>
        <w:ilvl w:val="2"/>
        <w:numId w:val="82"/>
      </w:numPr>
      <w:spacing w:beforeLines="50" w:afterLines="50"/>
    </w:pPr>
    <w:rPr>
      <w:bCs w:val="0"/>
    </w:rPr>
  </w:style>
  <w:style w:type="paragraph" w:customStyle="1" w:styleId="1339">
    <w:name w:val="附录4（绿盟科技）"/>
    <w:basedOn w:val="1313"/>
    <w:next w:val="617"/>
    <w:qFormat/>
    <w:uiPriority w:val="0"/>
    <w:pPr>
      <w:numPr>
        <w:ilvl w:val="3"/>
        <w:numId w:val="82"/>
      </w:numPr>
      <w:spacing w:beforeLines="50" w:afterLines="50"/>
    </w:pPr>
    <w:rPr>
      <w:szCs w:val="28"/>
    </w:rPr>
  </w:style>
  <w:style w:type="paragraph" w:customStyle="1" w:styleId="1340">
    <w:name w:val="附录三级条标题"/>
    <w:basedOn w:val="1327"/>
    <w:next w:val="1"/>
    <w:uiPriority w:val="0"/>
    <w:pPr>
      <w:numPr>
        <w:ilvl w:val="4"/>
      </w:numPr>
    </w:pPr>
  </w:style>
  <w:style w:type="paragraph" w:customStyle="1" w:styleId="1341">
    <w:name w:val="目录（绿盟科技）"/>
    <w:basedOn w:val="617"/>
    <w:qFormat/>
    <w:uiPriority w:val="0"/>
    <w:pPr>
      <w:spacing w:after="156"/>
      <w:jc w:val="center"/>
    </w:pPr>
    <w:rPr>
      <w:rFonts w:eastAsia="黑体"/>
      <w:b/>
      <w:sz w:val="44"/>
    </w:rPr>
  </w:style>
  <w:style w:type="paragraph" w:customStyle="1" w:styleId="1342">
    <w:name w:val="标题 6（无编号）（绿盟科技）"/>
    <w:basedOn w:val="8"/>
    <w:next w:val="617"/>
    <w:qFormat/>
    <w:uiPriority w:val="0"/>
    <w:pPr>
      <w:numPr>
        <w:ilvl w:val="0"/>
        <w:numId w:val="0"/>
      </w:numPr>
      <w:spacing w:before="240" w:after="64" w:line="319" w:lineRule="auto"/>
    </w:pPr>
    <w:rPr>
      <w:rFonts w:ascii="Arial" w:hAnsi="Arial" w:eastAsia="黑体"/>
      <w:b/>
      <w:bCs w:val="0"/>
      <w:sz w:val="21"/>
    </w:rPr>
  </w:style>
  <w:style w:type="paragraph" w:customStyle="1" w:styleId="1343">
    <w:name w:val="目录 3（绿盟科技）"/>
    <w:basedOn w:val="1"/>
    <w:qFormat/>
    <w:uiPriority w:val="0"/>
    <w:pPr>
      <w:tabs>
        <w:tab w:val="left" w:pos="1260"/>
        <w:tab w:val="right" w:leader="dot" w:pos="8494"/>
      </w:tabs>
      <w:spacing w:after="156" w:line="360" w:lineRule="auto"/>
      <w:ind w:left="480" w:firstLine="200" w:firstLineChars="200"/>
    </w:pPr>
    <w:rPr>
      <w:rFonts w:ascii="Calibri" w:hAnsi="Calibri"/>
      <w:i/>
      <w:iCs/>
      <w:sz w:val="20"/>
      <w:szCs w:val="20"/>
    </w:rPr>
  </w:style>
  <w:style w:type="paragraph" w:customStyle="1" w:styleId="1344">
    <w:name w:val="文本引用（绿盟科技）"/>
    <w:basedOn w:val="274"/>
    <w:next w:val="617"/>
    <w:uiPriority w:val="0"/>
    <w:pPr>
      <w:pBdr>
        <w:top w:val="single" w:color="auto" w:sz="4" w:space="1"/>
        <w:bottom w:val="single" w:color="auto" w:sz="4" w:space="1"/>
      </w:pBdr>
      <w:shd w:val="clear" w:color="auto" w:fill="E6E6E6"/>
      <w:ind w:firstLine="420"/>
    </w:pPr>
    <w:rPr>
      <w:rFonts w:eastAsia="Times New Roman"/>
    </w:rPr>
  </w:style>
  <w:style w:type="paragraph" w:customStyle="1" w:styleId="1345">
    <w:name w:val="文本强调（绿盟科技）"/>
    <w:basedOn w:val="617"/>
    <w:next w:val="617"/>
    <w:uiPriority w:val="0"/>
    <w:rPr>
      <w:b/>
      <w:u w:val="single"/>
    </w:rPr>
  </w:style>
  <w:style w:type="paragraph" w:customStyle="1" w:styleId="1346">
    <w:name w:val="样式 绿盟科技--列表（符号一级） + 段后: 7.8 磅"/>
    <w:basedOn w:val="227"/>
    <w:semiHidden/>
    <w:uiPriority w:val="0"/>
    <w:pPr>
      <w:numPr>
        <w:ilvl w:val="0"/>
        <w:numId w:val="0"/>
      </w:numPr>
      <w:spacing w:beforeLines="25"/>
      <w:ind w:left="900" w:hanging="420"/>
    </w:pPr>
    <w:rPr>
      <w:rFonts w:cs="宋体"/>
      <w:szCs w:val="20"/>
    </w:rPr>
  </w:style>
  <w:style w:type="paragraph" w:customStyle="1" w:styleId="1347">
    <w:name w:val="索引 11"/>
    <w:basedOn w:val="1"/>
    <w:next w:val="1"/>
    <w:uiPriority w:val="0"/>
    <w:pPr>
      <w:spacing w:after="120" w:line="360" w:lineRule="exact"/>
      <w:ind w:left="718" w:leftChars="342" w:firstLine="410" w:firstLineChars="171"/>
    </w:pPr>
    <w:rPr>
      <w:sz w:val="24"/>
      <w:szCs w:val="21"/>
    </w:rPr>
  </w:style>
  <w:style w:type="paragraph" w:customStyle="1" w:styleId="1348">
    <w:name w:val="样式 绿盟科技--列表（符号二级） + 段后: 6 磅"/>
    <w:basedOn w:val="1066"/>
    <w:semiHidden/>
    <w:uiPriority w:val="0"/>
    <w:pPr>
      <w:numPr>
        <w:ilvl w:val="0"/>
        <w:numId w:val="0"/>
      </w:numPr>
      <w:ind w:left="1320" w:hanging="420"/>
    </w:pPr>
    <w:rPr>
      <w:rFonts w:cs="宋体"/>
      <w:szCs w:val="20"/>
    </w:rPr>
  </w:style>
  <w:style w:type="paragraph" w:customStyle="1" w:styleId="1349">
    <w:name w:val="样式 绿盟科技--列表（编号二级） + 段后: 0.5 行"/>
    <w:basedOn w:val="1310"/>
    <w:semiHidden/>
    <w:uiPriority w:val="0"/>
    <w:pPr>
      <w:numPr>
        <w:ilvl w:val="0"/>
        <w:numId w:val="0"/>
      </w:numPr>
      <w:ind w:left="840" w:hanging="420"/>
    </w:pPr>
    <w:rPr>
      <w:rFonts w:cs="宋体"/>
      <w:szCs w:val="20"/>
    </w:rPr>
  </w:style>
  <w:style w:type="paragraph" w:customStyle="1" w:styleId="1350">
    <w:name w:val="样式 绿盟科技--列表（编号一级） + 段后: 0.5 行"/>
    <w:basedOn w:val="1216"/>
    <w:semiHidden/>
    <w:uiPriority w:val="0"/>
    <w:pPr>
      <w:numPr>
        <w:ilvl w:val="0"/>
        <w:numId w:val="0"/>
      </w:numPr>
      <w:tabs>
        <w:tab w:val="left" w:pos="420"/>
        <w:tab w:val="clear" w:pos="425"/>
      </w:tabs>
      <w:spacing w:before="25"/>
      <w:ind w:left="420" w:hanging="420"/>
    </w:pPr>
    <w:rPr>
      <w:rFonts w:cs="宋体"/>
      <w:szCs w:val="20"/>
    </w:rPr>
  </w:style>
  <w:style w:type="paragraph" w:customStyle="1" w:styleId="1351">
    <w:name w:val="TOC 标题11"/>
    <w:basedOn w:val="3"/>
    <w:next w:val="1"/>
    <w:qFormat/>
    <w:uiPriority w:val="39"/>
    <w:pPr>
      <w:pageBreakBefore w:val="0"/>
      <w:spacing w:before="480" w:line="276" w:lineRule="auto"/>
      <w:ind w:hanging="432"/>
      <w:outlineLvl w:val="9"/>
    </w:pPr>
    <w:rPr>
      <w:rFonts w:ascii="Cambria" w:hAnsi="Cambria"/>
      <w:color w:val="365F91"/>
      <w:kern w:val="0"/>
      <w:sz w:val="28"/>
      <w:szCs w:val="28"/>
    </w:rPr>
  </w:style>
  <w:style w:type="paragraph" w:customStyle="1" w:styleId="1352">
    <w:name w:val="修订1"/>
    <w:uiPriority w:val="0"/>
    <w:pPr>
      <w:spacing w:line="240" w:lineRule="atLeast"/>
    </w:pPr>
    <w:rPr>
      <w:rFonts w:ascii="Times New Roman" w:hAnsi="Times New Roman" w:eastAsia="宋体" w:cs="Times New Roman"/>
      <w:kern w:val="2"/>
      <w:sz w:val="21"/>
      <w:szCs w:val="24"/>
      <w:lang w:val="en-US" w:eastAsia="zh-CN" w:bidi="ar-SA"/>
    </w:rPr>
  </w:style>
  <w:style w:type="paragraph" w:customStyle="1" w:styleId="1353">
    <w:name w:val="正文设计"/>
    <w:basedOn w:val="1"/>
    <w:uiPriority w:val="0"/>
    <w:pPr>
      <w:snapToGrid w:val="0"/>
      <w:spacing w:line="360" w:lineRule="auto"/>
      <w:ind w:firstLine="200" w:firstLineChars="200"/>
    </w:pPr>
    <w:rPr>
      <w:rFonts w:ascii="宋体" w:hAnsi="宋体"/>
      <w:bCs/>
      <w:w w:val="120"/>
      <w:kern w:val="0"/>
      <w:sz w:val="24"/>
      <w:szCs w:val="24"/>
    </w:rPr>
  </w:style>
  <w:style w:type="paragraph" w:customStyle="1" w:styleId="1354">
    <w:name w:val="_标题2"/>
    <w:basedOn w:val="4"/>
    <w:next w:val="419"/>
    <w:uiPriority w:val="0"/>
    <w:pPr>
      <w:numPr>
        <w:ilvl w:val="0"/>
        <w:numId w:val="83"/>
      </w:numPr>
      <w:spacing w:before="340" w:after="330" w:line="576" w:lineRule="auto"/>
      <w:jc w:val="center"/>
      <w:outlineLvl w:val="0"/>
    </w:pPr>
    <w:rPr>
      <w:rFonts w:ascii="黑体" w:hAnsi="Arial" w:eastAsia="黑体"/>
      <w:b w:val="0"/>
      <w:color w:val="000000"/>
      <w:kern w:val="44"/>
    </w:rPr>
  </w:style>
  <w:style w:type="paragraph" w:customStyle="1" w:styleId="1355">
    <w:name w:val="文本框样式1"/>
    <w:basedOn w:val="1"/>
    <w:uiPriority w:val="0"/>
    <w:pPr>
      <w:adjustRightInd w:val="0"/>
      <w:snapToGrid w:val="0"/>
      <w:spacing w:before="60" w:line="180" w:lineRule="exact"/>
      <w:jc w:val="center"/>
    </w:pPr>
    <w:rPr>
      <w:szCs w:val="21"/>
    </w:rPr>
  </w:style>
  <w:style w:type="paragraph" w:customStyle="1" w:styleId="1356">
    <w:name w:val="自定义样式 正文"/>
    <w:basedOn w:val="1"/>
    <w:uiPriority w:val="0"/>
    <w:pPr>
      <w:spacing w:line="360" w:lineRule="auto"/>
      <w:ind w:firstLine="480" w:firstLineChars="200"/>
    </w:pPr>
    <w:rPr>
      <w:rFonts w:ascii="Arial" w:hAnsi="Arial" w:eastAsia="仿宋_GB2312" w:cs="宋体"/>
      <w:bCs/>
      <w:sz w:val="24"/>
      <w:szCs w:val="24"/>
    </w:rPr>
  </w:style>
  <w:style w:type="paragraph" w:customStyle="1" w:styleId="1357">
    <w:name w:val="章标题"/>
    <w:next w:val="1"/>
    <w:uiPriority w:val="99"/>
    <w:pPr>
      <w:spacing w:beforeLines="50" w:afterLines="50" w:line="240" w:lineRule="atLeast"/>
      <w:ind w:left="180"/>
      <w:jc w:val="both"/>
      <w:outlineLvl w:val="1"/>
    </w:pPr>
    <w:rPr>
      <w:rFonts w:ascii="黑体" w:hAnsi="Times New Roman" w:eastAsia="黑体" w:cs="Times New Roman"/>
      <w:sz w:val="21"/>
      <w:lang w:val="en-US" w:eastAsia="zh-CN" w:bidi="ar-SA"/>
    </w:rPr>
  </w:style>
  <w:style w:type="paragraph" w:customStyle="1" w:styleId="1358">
    <w:name w:val="目录标题1"/>
    <w:qFormat/>
    <w:uiPriority w:val="0"/>
    <w:pPr>
      <w:spacing w:line="360" w:lineRule="auto"/>
      <w:jc w:val="center"/>
    </w:pPr>
    <w:rPr>
      <w:rFonts w:ascii="宋体" w:hAnsi="宋体" w:eastAsia="宋体" w:cs="Times New Roman"/>
      <w:kern w:val="2"/>
      <w:sz w:val="21"/>
      <w:szCs w:val="21"/>
      <w:lang w:val="en-US" w:eastAsia="zh-CN" w:bidi="ar-SA"/>
    </w:rPr>
  </w:style>
  <w:style w:type="paragraph" w:customStyle="1" w:styleId="1359">
    <w:name w:val="三级条标题"/>
    <w:basedOn w:val="820"/>
    <w:next w:val="1"/>
    <w:uiPriority w:val="99"/>
    <w:pPr>
      <w:tabs>
        <w:tab w:val="clear" w:pos="1680"/>
      </w:tabs>
      <w:ind w:left="180"/>
      <w:outlineLvl w:val="4"/>
    </w:pPr>
    <w:rPr>
      <w:sz w:val="21"/>
    </w:rPr>
  </w:style>
  <w:style w:type="paragraph" w:customStyle="1" w:styleId="1360">
    <w:name w:val="样式 标题 3 + 段前: 6 磅 段后: 6 磅 行距: 1.5 倍行距"/>
    <w:basedOn w:val="1"/>
    <w:next w:val="1"/>
    <w:uiPriority w:val="0"/>
    <w:pPr>
      <w:keepLines/>
      <w:spacing w:before="120" w:after="120" w:line="360" w:lineRule="auto"/>
      <w:ind w:firstLine="476"/>
      <w:outlineLvl w:val="2"/>
    </w:pPr>
    <w:rPr>
      <w:b/>
      <w:color w:val="000000"/>
      <w:sz w:val="32"/>
      <w:szCs w:val="20"/>
    </w:rPr>
  </w:style>
  <w:style w:type="paragraph" w:customStyle="1" w:styleId="1361">
    <w:name w:val="四级条标题"/>
    <w:basedOn w:val="1359"/>
    <w:next w:val="1"/>
    <w:uiPriority w:val="99"/>
    <w:pPr>
      <w:outlineLvl w:val="5"/>
    </w:pPr>
  </w:style>
  <w:style w:type="paragraph" w:customStyle="1" w:styleId="1362">
    <w:name w:val="五级条标题"/>
    <w:basedOn w:val="1361"/>
    <w:next w:val="1"/>
    <w:uiPriority w:val="99"/>
    <w:pPr>
      <w:outlineLvl w:val="6"/>
    </w:pPr>
  </w:style>
  <w:style w:type="paragraph" w:customStyle="1" w:styleId="1363">
    <w:name w:val="金保标题1"/>
    <w:basedOn w:val="3"/>
    <w:next w:val="1"/>
    <w:uiPriority w:val="0"/>
    <w:pPr>
      <w:tabs>
        <w:tab w:val="left" w:pos="1440"/>
        <w:tab w:val="left" w:pos="3240"/>
      </w:tabs>
    </w:pPr>
    <w:rPr>
      <w:rFonts w:ascii="宋体" w:hAnsi="宋体" w:eastAsia="黑体"/>
      <w:b w:val="0"/>
      <w:sz w:val="32"/>
      <w:szCs w:val="32"/>
    </w:rPr>
  </w:style>
  <w:style w:type="paragraph" w:customStyle="1" w:styleId="1364">
    <w:name w:val="样式 标题 2 + 行距: 1.5 倍行距"/>
    <w:basedOn w:val="4"/>
    <w:uiPriority w:val="0"/>
    <w:pPr>
      <w:keepNext w:val="0"/>
      <w:keepLines w:val="0"/>
      <w:numPr>
        <w:ilvl w:val="0"/>
        <w:numId w:val="0"/>
      </w:numPr>
      <w:ind w:left="1134"/>
    </w:pPr>
    <w:rPr>
      <w:rFonts w:ascii="宋体" w:hAnsi="宋体" w:cs="宋体"/>
      <w:b w:val="0"/>
      <w:color w:val="000000"/>
      <w:sz w:val="30"/>
      <w:szCs w:val="30"/>
    </w:rPr>
  </w:style>
  <w:style w:type="paragraph" w:customStyle="1" w:styleId="1365">
    <w:name w:val="章节标题5"/>
    <w:basedOn w:val="1"/>
    <w:uiPriority w:val="0"/>
    <w:pPr>
      <w:keepNext/>
      <w:keepLines/>
      <w:tabs>
        <w:tab w:val="left" w:pos="1440"/>
      </w:tabs>
      <w:spacing w:beforeLines="50" w:afterLines="50" w:line="377" w:lineRule="auto"/>
      <w:ind w:left="992" w:hanging="992"/>
      <w:outlineLvl w:val="4"/>
    </w:pPr>
    <w:rPr>
      <w:b/>
      <w:bCs/>
      <w:sz w:val="24"/>
      <w:szCs w:val="24"/>
    </w:rPr>
  </w:style>
  <w:style w:type="paragraph" w:customStyle="1" w:styleId="1366">
    <w:name w:val="样式 标题 3 + 行距: 1.5 倍行距"/>
    <w:basedOn w:val="5"/>
    <w:uiPriority w:val="0"/>
    <w:pPr>
      <w:numPr>
        <w:ilvl w:val="0"/>
        <w:numId w:val="0"/>
      </w:numPr>
      <w:spacing w:before="260" w:after="260"/>
    </w:pPr>
    <w:rPr>
      <w:rFonts w:cs="宋体"/>
      <w:color w:val="000000"/>
      <w:sz w:val="28"/>
      <w:szCs w:val="28"/>
    </w:rPr>
  </w:style>
  <w:style w:type="paragraph" w:customStyle="1" w:styleId="1367">
    <w:name w:val="系统标题"/>
    <w:basedOn w:val="1"/>
    <w:uiPriority w:val="0"/>
    <w:pPr>
      <w:tabs>
        <w:tab w:val="left" w:pos="420"/>
      </w:tabs>
      <w:spacing w:before="200" w:line="360" w:lineRule="auto"/>
      <w:ind w:left="420" w:hanging="420"/>
    </w:pPr>
    <w:rPr>
      <w:szCs w:val="24"/>
    </w:rPr>
  </w:style>
  <w:style w:type="paragraph" w:customStyle="1" w:styleId="1368">
    <w:name w:val="我的图片"/>
    <w:basedOn w:val="247"/>
    <w:next w:val="247"/>
    <w:uiPriority w:val="0"/>
    <w:pPr>
      <w:ind w:firstLine="0" w:firstLineChars="0"/>
      <w:jc w:val="center"/>
    </w:pPr>
    <w:rPr>
      <w:rFonts w:eastAsia="楷体_GB2312"/>
      <w:szCs w:val="24"/>
    </w:rPr>
  </w:style>
  <w:style w:type="paragraph" w:customStyle="1" w:styleId="1369">
    <w:name w:val="章节标题6"/>
    <w:basedOn w:val="1"/>
    <w:uiPriority w:val="0"/>
    <w:pPr>
      <w:keepNext/>
      <w:keepLines/>
      <w:tabs>
        <w:tab w:val="left" w:pos="1800"/>
      </w:tabs>
      <w:spacing w:before="156" w:after="156" w:line="320" w:lineRule="auto"/>
      <w:ind w:left="1134" w:hanging="1134"/>
      <w:outlineLvl w:val="5"/>
    </w:pPr>
    <w:rPr>
      <w:rFonts w:ascii="Arial" w:hAnsi="Arial" w:eastAsia="黑体"/>
      <w:b/>
      <w:bCs/>
      <w:sz w:val="24"/>
      <w:szCs w:val="24"/>
    </w:rPr>
  </w:style>
  <w:style w:type="paragraph" w:customStyle="1" w:styleId="1370">
    <w:name w:val="Numbered List 1"/>
    <w:basedOn w:val="1"/>
    <w:uiPriority w:val="0"/>
    <w:pPr>
      <w:numPr>
        <w:ilvl w:val="0"/>
        <w:numId w:val="84"/>
      </w:numPr>
      <w:spacing w:before="60" w:after="60" w:line="260" w:lineRule="atLeast"/>
      <w:ind w:firstLine="0"/>
    </w:pPr>
    <w:rPr>
      <w:rFonts w:ascii="Verdana" w:hAnsi="Verdana" w:eastAsia="PMingLiU"/>
      <w:kern w:val="0"/>
      <w:sz w:val="20"/>
      <w:szCs w:val="20"/>
      <w:lang w:eastAsia="zh-TW"/>
    </w:rPr>
  </w:style>
  <w:style w:type="paragraph" w:customStyle="1" w:styleId="1371">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372">
    <w:name w:val="xl7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373">
    <w:name w:val="方点"/>
    <w:basedOn w:val="1"/>
    <w:uiPriority w:val="0"/>
    <w:pPr>
      <w:spacing w:beforeLines="50" w:line="360" w:lineRule="auto"/>
      <w:ind w:firstLine="476"/>
    </w:pPr>
    <w:rPr>
      <w:b/>
      <w:bCs/>
      <w:sz w:val="24"/>
      <w:szCs w:val="20"/>
    </w:rPr>
  </w:style>
  <w:style w:type="paragraph" w:customStyle="1" w:styleId="1374">
    <w:name w:val="xl7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75">
    <w:name w:val="xl77"/>
    <w:basedOn w:val="1"/>
    <w:uiPriority w:val="0"/>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76">
    <w:name w:val="xl78"/>
    <w:basedOn w:val="1"/>
    <w:uiPriority w:val="0"/>
    <w:pPr>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77">
    <w:name w:val="xl79"/>
    <w:basedOn w:val="1"/>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78">
    <w:name w:val="Style Heading 3h3Heading 3 - oldLevel 3 HeadH3level_3PIM 3se..."/>
    <w:basedOn w:val="5"/>
    <w:uiPriority w:val="0"/>
    <w:pPr>
      <w:numPr>
        <w:ilvl w:val="0"/>
        <w:numId w:val="0"/>
      </w:numPr>
      <w:tabs>
        <w:tab w:val="left" w:pos="709"/>
      </w:tabs>
      <w:spacing w:before="260" w:after="260" w:line="416" w:lineRule="auto"/>
      <w:ind w:left="709" w:hanging="709"/>
    </w:pPr>
    <w:rPr>
      <w:b w:val="0"/>
      <w:sz w:val="32"/>
      <w:szCs w:val="20"/>
    </w:rPr>
  </w:style>
  <w:style w:type="paragraph" w:customStyle="1" w:styleId="1379">
    <w:name w:val="xl80"/>
    <w:basedOn w:val="1"/>
    <w:uiPriority w:val="0"/>
    <w:pPr>
      <w:pBdr>
        <w:top w:val="single" w:color="auto" w:sz="4" w:space="0"/>
        <w:left w:val="single" w:color="auto" w:sz="4" w:space="0"/>
        <w:bottom w:val="single" w:color="auto" w:sz="4" w:space="0"/>
      </w:pBdr>
      <w:shd w:val="clear" w:color="auto" w:fill="C0C0C0"/>
      <w:spacing w:before="100" w:beforeAutospacing="1" w:after="100" w:afterAutospacing="1"/>
      <w:jc w:val="center"/>
    </w:pPr>
    <w:rPr>
      <w:rFonts w:ascii="宋体" w:hAnsi="宋体" w:cs="宋体"/>
      <w:b/>
      <w:bCs/>
      <w:kern w:val="0"/>
      <w:sz w:val="36"/>
      <w:szCs w:val="36"/>
    </w:rPr>
  </w:style>
  <w:style w:type="paragraph" w:customStyle="1" w:styleId="1380">
    <w:name w:val="xl81"/>
    <w:basedOn w:val="1"/>
    <w:uiPriority w:val="0"/>
    <w:pPr>
      <w:pBdr>
        <w:top w:val="single" w:color="auto" w:sz="4" w:space="0"/>
        <w:bottom w:val="single" w:color="auto" w:sz="4" w:space="0"/>
      </w:pBdr>
      <w:shd w:val="clear" w:color="auto" w:fill="C0C0C0"/>
      <w:spacing w:before="100" w:beforeAutospacing="1" w:after="100" w:afterAutospacing="1"/>
      <w:jc w:val="center"/>
    </w:pPr>
    <w:rPr>
      <w:rFonts w:ascii="宋体" w:hAnsi="宋体" w:cs="宋体"/>
      <w:b/>
      <w:bCs/>
      <w:kern w:val="0"/>
      <w:sz w:val="36"/>
      <w:szCs w:val="36"/>
    </w:rPr>
  </w:style>
  <w:style w:type="paragraph" w:customStyle="1" w:styleId="1381">
    <w:name w:val="xl82"/>
    <w:basedOn w:val="1"/>
    <w:uiPriority w:val="0"/>
    <w:pPr>
      <w:pBdr>
        <w:top w:val="single" w:color="auto" w:sz="4" w:space="0"/>
        <w:bottom w:val="single" w:color="auto" w:sz="4" w:space="0"/>
        <w:right w:val="single" w:color="auto" w:sz="4" w:space="0"/>
      </w:pBdr>
      <w:shd w:val="clear" w:color="auto" w:fill="C0C0C0"/>
      <w:spacing w:before="100" w:beforeAutospacing="1" w:after="100" w:afterAutospacing="1"/>
      <w:jc w:val="center"/>
    </w:pPr>
    <w:rPr>
      <w:rFonts w:ascii="宋体" w:hAnsi="宋体" w:cs="宋体"/>
      <w:b/>
      <w:bCs/>
      <w:kern w:val="0"/>
      <w:sz w:val="36"/>
      <w:szCs w:val="36"/>
    </w:rPr>
  </w:style>
  <w:style w:type="paragraph" w:customStyle="1" w:styleId="1382">
    <w:name w:val="Char Char1 Char Char Char Char Char Char1"/>
    <w:basedOn w:val="1"/>
    <w:uiPriority w:val="0"/>
    <w:pPr>
      <w:spacing w:before="200" w:after="160" w:line="240" w:lineRule="exact"/>
      <w:ind w:firstLine="476"/>
      <w:jc w:val="center"/>
    </w:pPr>
    <w:rPr>
      <w:rFonts w:ascii="黑体" w:hAnsi="Verdana" w:eastAsia="黑体"/>
      <w:kern w:val="0"/>
      <w:sz w:val="36"/>
      <w:szCs w:val="36"/>
    </w:rPr>
  </w:style>
  <w:style w:type="paragraph" w:customStyle="1" w:styleId="1383">
    <w:name w:val="导读"/>
    <w:basedOn w:val="1"/>
    <w:next w:val="4"/>
    <w:uiPriority w:val="0"/>
    <w:pPr>
      <w:spacing w:line="360" w:lineRule="auto"/>
      <w:ind w:right="204" w:firstLine="480" w:firstLineChars="200"/>
    </w:pPr>
    <w:rPr>
      <w:rFonts w:ascii="宋体" w:hAnsi="宋体"/>
      <w:sz w:val="24"/>
      <w:szCs w:val="24"/>
    </w:rPr>
  </w:style>
  <w:style w:type="paragraph" w:customStyle="1" w:styleId="1384">
    <w:name w:val="样式 五号 首行缩进:  2 字符"/>
    <w:basedOn w:val="1"/>
    <w:uiPriority w:val="0"/>
    <w:pPr>
      <w:spacing w:line="360" w:lineRule="auto"/>
      <w:ind w:right="238" w:firstLine="420" w:firstLineChars="200"/>
    </w:pPr>
    <w:rPr>
      <w:rFonts w:hint="eastAsia" w:ascii="宋体" w:hAnsi="宋体" w:cs="宋体"/>
      <w:kern w:val="0"/>
      <w:szCs w:val="20"/>
    </w:rPr>
  </w:style>
  <w:style w:type="paragraph" w:customStyle="1" w:styleId="1385">
    <w:name w:val="Char Char Char Char1"/>
    <w:basedOn w:val="1"/>
    <w:uiPriority w:val="0"/>
    <w:pPr>
      <w:spacing w:before="200" w:line="360" w:lineRule="auto"/>
      <w:ind w:firstLine="476"/>
    </w:pPr>
    <w:rPr>
      <w:rFonts w:ascii="仿宋_GB2312" w:eastAsia="仿宋_GB2312"/>
      <w:b/>
      <w:sz w:val="32"/>
      <w:szCs w:val="32"/>
    </w:rPr>
  </w:style>
  <w:style w:type="paragraph" w:customStyle="1" w:styleId="1386">
    <w:name w:val="正文00"/>
    <w:basedOn w:val="21"/>
    <w:uiPriority w:val="0"/>
    <w:pPr>
      <w:tabs>
        <w:tab w:val="left" w:pos="0"/>
      </w:tabs>
      <w:spacing w:line="360" w:lineRule="auto"/>
      <w:ind w:firstLine="480"/>
    </w:pPr>
    <w:rPr>
      <w:rFonts w:ascii="宋体" w:hAnsi="宋体"/>
      <w:kern w:val="28"/>
      <w:sz w:val="24"/>
    </w:rPr>
  </w:style>
  <w:style w:type="paragraph" w:customStyle="1" w:styleId="1387">
    <w:name w:val="编号"/>
    <w:basedOn w:val="1"/>
    <w:uiPriority w:val="0"/>
    <w:pPr>
      <w:tabs>
        <w:tab w:val="left" w:pos="874"/>
      </w:tabs>
      <w:spacing w:after="120" w:line="360" w:lineRule="exact"/>
      <w:ind w:left="874" w:hanging="420"/>
    </w:pPr>
    <w:rPr>
      <w:szCs w:val="21"/>
    </w:rPr>
  </w:style>
  <w:style w:type="paragraph" w:customStyle="1" w:styleId="1388">
    <w:name w:val="r01"/>
    <w:basedOn w:val="1"/>
    <w:uiPriority w:val="0"/>
    <w:pPr>
      <w:spacing w:before="100" w:beforeAutospacing="1" w:after="100" w:afterAutospacing="1"/>
    </w:pPr>
    <w:rPr>
      <w:rFonts w:ascii="宋体" w:hAnsi="宋体" w:cs="宋体"/>
      <w:kern w:val="0"/>
      <w:sz w:val="24"/>
      <w:szCs w:val="24"/>
    </w:rPr>
  </w:style>
  <w:style w:type="paragraph" w:customStyle="1" w:styleId="1389">
    <w:name w:val="正文 1"/>
    <w:basedOn w:val="1"/>
    <w:uiPriority w:val="0"/>
    <w:pPr>
      <w:autoSpaceDE w:val="0"/>
      <w:autoSpaceDN w:val="0"/>
      <w:adjustRightInd w:val="0"/>
      <w:spacing w:before="80" w:after="80" w:line="288" w:lineRule="auto"/>
      <w:ind w:left="1134" w:firstLine="200" w:firstLineChars="200"/>
    </w:pPr>
    <w:rPr>
      <w:kern w:val="0"/>
      <w:szCs w:val="20"/>
    </w:rPr>
  </w:style>
  <w:style w:type="paragraph" w:customStyle="1" w:styleId="1390">
    <w:name w:val="标签"/>
    <w:basedOn w:val="1"/>
    <w:uiPriority w:val="0"/>
    <w:pPr>
      <w:keepNext/>
      <w:adjustRightInd w:val="0"/>
      <w:snapToGrid w:val="0"/>
      <w:spacing w:line="200" w:lineRule="atLeast"/>
      <w:ind w:firstLine="200" w:firstLineChars="200"/>
    </w:pPr>
    <w:rPr>
      <w:rFonts w:ascii="宋体"/>
      <w:szCs w:val="21"/>
    </w:rPr>
  </w:style>
  <w:style w:type="paragraph" w:customStyle="1" w:styleId="1391">
    <w:name w:val="图脚"/>
    <w:basedOn w:val="1"/>
    <w:uiPriority w:val="0"/>
    <w:pPr>
      <w:tabs>
        <w:tab w:val="left" w:pos="840"/>
      </w:tabs>
      <w:spacing w:before="200" w:line="360" w:lineRule="auto"/>
      <w:ind w:left="840" w:hanging="420"/>
      <w:jc w:val="center"/>
    </w:pPr>
    <w:rPr>
      <w:rFonts w:eastAsia="黑体"/>
      <w:sz w:val="24"/>
      <w:szCs w:val="28"/>
    </w:rPr>
  </w:style>
  <w:style w:type="paragraph" w:customStyle="1" w:styleId="1392">
    <w:name w:val="样式 小四 黑色 行距: 1.5 倍行距"/>
    <w:basedOn w:val="1"/>
    <w:uiPriority w:val="0"/>
    <w:pPr>
      <w:spacing w:line="360" w:lineRule="auto"/>
      <w:ind w:firstLine="560" w:firstLineChars="200"/>
    </w:pPr>
    <w:rPr>
      <w:rFonts w:ascii="宋体" w:hAnsi="宋体"/>
      <w:color w:val="000000"/>
      <w:sz w:val="28"/>
      <w:szCs w:val="24"/>
    </w:rPr>
  </w:style>
  <w:style w:type="paragraph" w:customStyle="1" w:styleId="1393">
    <w:name w:val="subtitle 2"/>
    <w:uiPriority w:val="0"/>
    <w:pPr>
      <w:widowControl w:val="0"/>
      <w:overflowPunct w:val="0"/>
      <w:autoSpaceDE w:val="0"/>
      <w:autoSpaceDN w:val="0"/>
      <w:adjustRightInd w:val="0"/>
      <w:spacing w:before="240" w:after="240" w:line="312" w:lineRule="atLeast"/>
      <w:jc w:val="both"/>
      <w:textAlignment w:val="baseline"/>
    </w:pPr>
    <w:rPr>
      <w:rFonts w:ascii="黑体" w:hAnsi="Times New Roman" w:eastAsia="黑体" w:cs="Times New Roman"/>
      <w:sz w:val="24"/>
      <w:lang w:val="en-US" w:eastAsia="zh-CN" w:bidi="ar-SA"/>
    </w:rPr>
  </w:style>
  <w:style w:type="paragraph" w:customStyle="1" w:styleId="1394">
    <w:name w:val="xl110"/>
    <w:basedOn w:val="1"/>
    <w:qFormat/>
    <w:uiPriority w:val="0"/>
    <w:pPr>
      <w:pBdr>
        <w:top w:val="single" w:color="auto" w:sz="8" w:space="0"/>
        <w:bottom w:val="single" w:color="auto" w:sz="8" w:space="0"/>
      </w:pBdr>
      <w:spacing w:before="100" w:beforeAutospacing="1" w:after="100" w:afterAutospacing="1"/>
      <w:jc w:val="center"/>
    </w:pPr>
    <w:rPr>
      <w:rFonts w:ascii="宋体" w:hAnsi="宋体" w:cs="宋体"/>
      <w:kern w:val="0"/>
      <w:sz w:val="20"/>
      <w:szCs w:val="20"/>
    </w:rPr>
  </w:style>
  <w:style w:type="paragraph" w:customStyle="1" w:styleId="1395">
    <w:name w:val="插图编号"/>
    <w:basedOn w:val="21"/>
    <w:uiPriority w:val="0"/>
    <w:pPr>
      <w:numPr>
        <w:ilvl w:val="0"/>
        <w:numId w:val="12"/>
      </w:numPr>
      <w:tabs>
        <w:tab w:val="left" w:pos="360"/>
        <w:tab w:val="clear" w:pos="720"/>
      </w:tabs>
      <w:adjustRightInd w:val="0"/>
      <w:spacing w:line="288" w:lineRule="auto"/>
      <w:ind w:left="0" w:firstLine="420" w:firstLineChars="0"/>
      <w:jc w:val="center"/>
    </w:pPr>
    <w:rPr>
      <w:rFonts w:ascii="宋体"/>
      <w:color w:val="000000"/>
      <w:sz w:val="18"/>
      <w:szCs w:val="20"/>
    </w:rPr>
  </w:style>
  <w:style w:type="paragraph" w:customStyle="1" w:styleId="1396">
    <w:name w:val="说明提示内容1"/>
    <w:basedOn w:val="1"/>
    <w:uiPriority w:val="0"/>
    <w:pPr>
      <w:tabs>
        <w:tab w:val="left" w:pos="450"/>
        <w:tab w:val="left" w:pos="900"/>
      </w:tabs>
      <w:ind w:left="900" w:hanging="420"/>
    </w:pPr>
    <w:rPr>
      <w:szCs w:val="21"/>
    </w:rPr>
  </w:style>
  <w:style w:type="paragraph" w:customStyle="1" w:styleId="1397">
    <w:name w:val="xl112"/>
    <w:basedOn w:val="1"/>
    <w:qFormat/>
    <w:uiPriority w:val="0"/>
    <w:pPr>
      <w:pBdr>
        <w:top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0"/>
      <w:szCs w:val="20"/>
    </w:rPr>
  </w:style>
  <w:style w:type="paragraph" w:customStyle="1" w:styleId="1398">
    <w:name w:val="容量"/>
    <w:basedOn w:val="1"/>
    <w:uiPriority w:val="0"/>
    <w:pPr>
      <w:adjustRightInd w:val="0"/>
      <w:spacing w:line="312" w:lineRule="atLeast"/>
      <w:ind w:firstLine="200" w:firstLineChars="200"/>
      <w:textAlignment w:val="baseline"/>
    </w:pPr>
    <w:rPr>
      <w:kern w:val="0"/>
      <w:sz w:val="28"/>
      <w:szCs w:val="20"/>
    </w:rPr>
  </w:style>
  <w:style w:type="paragraph" w:customStyle="1" w:styleId="1399">
    <w:name w:val="xl210"/>
    <w:basedOn w:val="1"/>
    <w:uiPriority w:val="0"/>
    <w:pPr>
      <w:spacing w:before="100" w:beforeAutospacing="1" w:after="100" w:afterAutospacing="1" w:line="288" w:lineRule="auto"/>
      <w:ind w:firstLine="200" w:firstLineChars="200"/>
      <w:jc w:val="center"/>
      <w:textAlignment w:val="center"/>
    </w:pPr>
    <w:rPr>
      <w:rFonts w:ascii="Arial Unicode MS" w:hAnsi="Arial Unicode MS"/>
      <w:b/>
      <w:bCs/>
      <w:kern w:val="0"/>
      <w:sz w:val="18"/>
      <w:szCs w:val="18"/>
    </w:rPr>
  </w:style>
  <w:style w:type="paragraph" w:customStyle="1" w:styleId="1400">
    <w:name w:val="列举项目"/>
    <w:basedOn w:val="723"/>
    <w:uiPriority w:val="0"/>
    <w:pPr>
      <w:numPr>
        <w:ilvl w:val="0"/>
        <w:numId w:val="85"/>
      </w:numPr>
      <w:tabs>
        <w:tab w:val="left" w:pos="360"/>
        <w:tab w:val="left" w:pos="902"/>
        <w:tab w:val="clear" w:pos="1200"/>
      </w:tabs>
      <w:spacing w:before="0" w:after="0" w:line="360" w:lineRule="auto"/>
      <w:ind w:left="840" w:firstLine="0" w:firstLineChars="0"/>
    </w:pPr>
    <w:rPr>
      <w:rFonts w:ascii="宋体" w:hAnsi="宋体" w:cs="宋体"/>
      <w:sz w:val="21"/>
      <w:szCs w:val="20"/>
    </w:rPr>
  </w:style>
  <w:style w:type="paragraph" w:customStyle="1" w:styleId="1401">
    <w:name w:val="表注"/>
    <w:basedOn w:val="1"/>
    <w:next w:val="1"/>
    <w:uiPriority w:val="0"/>
    <w:pPr>
      <w:keepNext/>
      <w:numPr>
        <w:ilvl w:val="0"/>
        <w:numId w:val="86"/>
      </w:numPr>
      <w:adjustRightInd w:val="0"/>
      <w:spacing w:line="360" w:lineRule="auto"/>
      <w:ind w:firstLine="0"/>
      <w:textAlignment w:val="baseline"/>
      <w:outlineLvl w:val="5"/>
    </w:pPr>
    <w:rPr>
      <w:kern w:val="0"/>
      <w:szCs w:val="20"/>
    </w:rPr>
  </w:style>
  <w:style w:type="paragraph" w:customStyle="1" w:styleId="1402">
    <w:name w:val="02"/>
    <w:basedOn w:val="1"/>
    <w:uiPriority w:val="0"/>
    <w:pPr>
      <w:spacing w:before="100" w:beforeAutospacing="1" w:after="100" w:afterAutospacing="1" w:line="288" w:lineRule="auto"/>
      <w:ind w:firstLine="200" w:firstLineChars="200"/>
    </w:pPr>
    <w:rPr>
      <w:rFonts w:ascii="宋体" w:hAnsi="宋体" w:cs="宋体"/>
      <w:kern w:val="0"/>
      <w:sz w:val="24"/>
      <w:szCs w:val="24"/>
    </w:rPr>
  </w:style>
  <w:style w:type="paragraph" w:customStyle="1" w:styleId="1403">
    <w:name w:val="标题2，无缩进"/>
    <w:basedOn w:val="1"/>
    <w:uiPriority w:val="0"/>
    <w:pPr>
      <w:keepNext/>
      <w:keepLines/>
      <w:spacing w:beforeLines="50" w:afterLines="50" w:line="415" w:lineRule="auto"/>
      <w:outlineLvl w:val="1"/>
    </w:pPr>
    <w:rPr>
      <w:rFonts w:ascii="Arial" w:hAnsi="Arial" w:eastAsia="黑体" w:cs="宋体"/>
      <w:b/>
      <w:bCs/>
      <w:sz w:val="32"/>
      <w:szCs w:val="20"/>
    </w:rPr>
  </w:style>
  <w:style w:type="paragraph" w:customStyle="1" w:styleId="1404">
    <w:name w:val="标准段落"/>
    <w:basedOn w:val="1"/>
    <w:uiPriority w:val="0"/>
    <w:pPr>
      <w:adjustRightInd w:val="0"/>
      <w:spacing w:beforeLines="50" w:afterLines="50" w:line="400" w:lineRule="exact"/>
      <w:textAlignment w:val="baseline"/>
    </w:pPr>
    <w:rPr>
      <w:rFonts w:ascii="Arial" w:hAnsi="Arial"/>
      <w:b/>
      <w:kern w:val="44"/>
      <w:sz w:val="24"/>
      <w:szCs w:val="20"/>
    </w:rPr>
  </w:style>
  <w:style w:type="paragraph" w:customStyle="1" w:styleId="1405">
    <w:name w:val="列表1"/>
    <w:basedOn w:val="1"/>
    <w:uiPriority w:val="0"/>
    <w:pPr>
      <w:numPr>
        <w:ilvl w:val="1"/>
        <w:numId w:val="87"/>
      </w:numPr>
      <w:adjustRightInd w:val="0"/>
      <w:spacing w:line="360" w:lineRule="auto"/>
      <w:ind w:firstLine="0"/>
      <w:textAlignment w:val="baseline"/>
    </w:pPr>
    <w:rPr>
      <w:kern w:val="0"/>
      <w:sz w:val="24"/>
      <w:szCs w:val="20"/>
    </w:rPr>
  </w:style>
  <w:style w:type="paragraph" w:customStyle="1" w:styleId="1406">
    <w:name w:val="a4"/>
    <w:basedOn w:val="1"/>
    <w:uiPriority w:val="0"/>
    <w:pPr>
      <w:spacing w:before="100" w:line="360" w:lineRule="auto"/>
    </w:pPr>
    <w:rPr>
      <w:rFonts w:ascii="Arial" w:hAnsi="Arial" w:cs="Arial"/>
      <w:color w:val="000000"/>
      <w:kern w:val="0"/>
      <w:sz w:val="24"/>
      <w:szCs w:val="24"/>
    </w:rPr>
  </w:style>
  <w:style w:type="paragraph" w:customStyle="1" w:styleId="1407">
    <w:name w:val="规范正文"/>
    <w:basedOn w:val="1"/>
    <w:uiPriority w:val="0"/>
    <w:pPr>
      <w:adjustRightInd w:val="0"/>
      <w:spacing w:line="288" w:lineRule="auto"/>
      <w:ind w:left="480" w:firstLine="200" w:firstLineChars="200"/>
      <w:textAlignment w:val="baseline"/>
    </w:pPr>
    <w:rPr>
      <w:kern w:val="0"/>
      <w:sz w:val="24"/>
      <w:szCs w:val="20"/>
    </w:rPr>
  </w:style>
  <w:style w:type="paragraph" w:customStyle="1" w:styleId="1408">
    <w:name w:val="样式1-o"/>
    <w:basedOn w:val="1"/>
    <w:uiPriority w:val="0"/>
    <w:pPr>
      <w:numPr>
        <w:ilvl w:val="0"/>
        <w:numId w:val="88"/>
      </w:numPr>
      <w:spacing w:beforeLines="50" w:afterLines="50"/>
    </w:pPr>
    <w:rPr>
      <w:rFonts w:ascii="Calibri" w:hAnsi="Calibri"/>
      <w:kern w:val="0"/>
      <w:sz w:val="24"/>
      <w:szCs w:val="24"/>
      <w:lang w:eastAsia="en-US" w:bidi="en-US"/>
    </w:rPr>
  </w:style>
  <w:style w:type="paragraph" w:customStyle="1" w:styleId="1409">
    <w:name w:val="CM36"/>
    <w:basedOn w:val="808"/>
    <w:next w:val="808"/>
    <w:uiPriority w:val="99"/>
    <w:pPr>
      <w:spacing w:after="160"/>
    </w:pPr>
    <w:rPr>
      <w:rFonts w:ascii="..ì." w:eastAsia="..ì." w:cs="..ì."/>
      <w:sz w:val="24"/>
      <w:szCs w:val="24"/>
    </w:rPr>
  </w:style>
  <w:style w:type="paragraph" w:customStyle="1" w:styleId="1410">
    <w:name w:val="xl85"/>
    <w:basedOn w:val="1"/>
    <w:qFormat/>
    <w:uiPriority w:val="0"/>
    <w:pPr>
      <w:pBdr>
        <w:top w:val="single" w:color="auto" w:sz="8" w:space="0"/>
        <w:left w:val="single" w:color="auto" w:sz="12"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1411">
    <w:name w:val="样式 仿宋小三号字 + 首行缩进:  2 字符"/>
    <w:basedOn w:val="1"/>
    <w:uiPriority w:val="0"/>
    <w:pPr>
      <w:spacing w:line="600" w:lineRule="exact"/>
      <w:ind w:firstLine="200" w:firstLineChars="200"/>
    </w:pPr>
    <w:rPr>
      <w:rFonts w:ascii="Arial" w:hAnsi="Arial" w:eastAsia="仿宋_GB2312" w:cs="宋体"/>
      <w:sz w:val="30"/>
      <w:szCs w:val="20"/>
    </w:rPr>
  </w:style>
  <w:style w:type="paragraph" w:customStyle="1" w:styleId="1412">
    <w:name w:val="xl108"/>
    <w:basedOn w:val="1"/>
    <w:qFormat/>
    <w:uiPriority w:val="0"/>
    <w:pPr>
      <w:pBdr>
        <w:bottom w:val="single" w:color="auto" w:sz="8" w:space="0"/>
        <w:right w:val="single" w:color="auto" w:sz="8" w:space="0"/>
      </w:pBdr>
      <w:spacing w:before="100" w:beforeAutospacing="1" w:after="100" w:afterAutospacing="1"/>
    </w:pPr>
    <w:rPr>
      <w:rFonts w:ascii="宋体" w:hAnsi="宋体" w:cs="宋体"/>
      <w:kern w:val="0"/>
      <w:sz w:val="20"/>
      <w:szCs w:val="20"/>
    </w:rPr>
  </w:style>
  <w:style w:type="paragraph" w:customStyle="1" w:styleId="1413">
    <w:name w:val="xl87"/>
    <w:basedOn w:val="1"/>
    <w:qFormat/>
    <w:uiPriority w:val="0"/>
    <w:pPr>
      <w:pBdr>
        <w:top w:val="single" w:color="auto" w:sz="8" w:space="0"/>
        <w:bottom w:val="single" w:color="auto" w:sz="8" w:space="0"/>
        <w:right w:val="single" w:color="auto" w:sz="8" w:space="0"/>
      </w:pBdr>
      <w:shd w:val="clear" w:color="000000" w:fill="B3B3B3"/>
      <w:spacing w:before="100" w:beforeAutospacing="1" w:after="100" w:afterAutospacing="1"/>
      <w:jc w:val="center"/>
      <w:textAlignment w:val="center"/>
    </w:pPr>
    <w:rPr>
      <w:b/>
      <w:bCs/>
      <w:kern w:val="0"/>
      <w:sz w:val="24"/>
      <w:szCs w:val="24"/>
    </w:rPr>
  </w:style>
  <w:style w:type="paragraph" w:customStyle="1" w:styleId="1414">
    <w:name w:val="xl90"/>
    <w:basedOn w:val="1"/>
    <w:qFormat/>
    <w:uiPriority w:val="0"/>
    <w:pPr>
      <w:pBdr>
        <w:left w:val="single" w:color="auto" w:sz="8" w:space="0"/>
        <w:right w:val="single" w:color="auto" w:sz="8" w:space="0"/>
      </w:pBdr>
      <w:spacing w:before="100" w:beforeAutospacing="1" w:after="100" w:afterAutospacing="1"/>
      <w:jc w:val="center"/>
      <w:textAlignment w:val="center"/>
    </w:pPr>
    <w:rPr>
      <w:kern w:val="0"/>
      <w:sz w:val="24"/>
      <w:szCs w:val="24"/>
    </w:rPr>
  </w:style>
  <w:style w:type="paragraph" w:customStyle="1" w:styleId="1415">
    <w:name w:val="版本号居中"/>
    <w:basedOn w:val="1"/>
    <w:uiPriority w:val="0"/>
    <w:pPr>
      <w:spacing w:line="360" w:lineRule="auto"/>
      <w:ind w:firstLine="200" w:firstLineChars="200"/>
      <w:jc w:val="center"/>
    </w:pPr>
    <w:rPr>
      <w:rFonts w:cs="宋体"/>
      <w:sz w:val="24"/>
      <w:szCs w:val="20"/>
    </w:rPr>
  </w:style>
  <w:style w:type="paragraph" w:customStyle="1" w:styleId="1416">
    <w:name w:val="CM28"/>
    <w:basedOn w:val="808"/>
    <w:next w:val="808"/>
    <w:uiPriority w:val="99"/>
    <w:pPr>
      <w:spacing w:line="596" w:lineRule="atLeast"/>
    </w:pPr>
    <w:rPr>
      <w:rFonts w:ascii="..ì." w:eastAsia="..ì." w:cs="..ì."/>
      <w:sz w:val="24"/>
      <w:szCs w:val="24"/>
    </w:rPr>
  </w:style>
  <w:style w:type="paragraph" w:customStyle="1" w:styleId="1417">
    <w:name w:val="xl94"/>
    <w:basedOn w:val="1"/>
    <w:qFormat/>
    <w:uiPriority w:val="0"/>
    <w:pPr>
      <w:pBdr>
        <w:top w:val="single" w:color="auto" w:sz="8" w:space="0"/>
        <w:bottom w:val="single" w:color="auto" w:sz="8" w:space="0"/>
        <w:right w:val="single" w:color="auto" w:sz="8" w:space="0"/>
      </w:pBdr>
      <w:shd w:val="clear" w:color="000000" w:fill="B3B3B3"/>
      <w:spacing w:before="100" w:beforeAutospacing="1" w:after="100" w:afterAutospacing="1"/>
    </w:pPr>
    <w:rPr>
      <w:rFonts w:ascii="宋体" w:hAnsi="宋体" w:cs="宋体"/>
      <w:b/>
      <w:bCs/>
      <w:kern w:val="0"/>
      <w:sz w:val="24"/>
      <w:szCs w:val="24"/>
    </w:rPr>
  </w:style>
  <w:style w:type="paragraph" w:customStyle="1" w:styleId="1418">
    <w:name w:val="xl97"/>
    <w:basedOn w:val="1"/>
    <w:qFormat/>
    <w:uiPriority w:val="0"/>
    <w:pPr>
      <w:pBdr>
        <w:left w:val="single" w:color="auto" w:sz="8"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1419">
    <w:name w:val="CM33"/>
    <w:basedOn w:val="808"/>
    <w:next w:val="808"/>
    <w:uiPriority w:val="99"/>
    <w:pPr>
      <w:spacing w:line="443" w:lineRule="atLeast"/>
    </w:pPr>
    <w:rPr>
      <w:rFonts w:ascii="..ì." w:eastAsia="..ì." w:cs="..ì."/>
      <w:sz w:val="24"/>
      <w:szCs w:val="24"/>
    </w:rPr>
  </w:style>
  <w:style w:type="paragraph" w:customStyle="1" w:styleId="1420">
    <w:name w:val="xl98"/>
    <w:basedOn w:val="1"/>
    <w:qFormat/>
    <w:uiPriority w:val="0"/>
    <w:pPr>
      <w:pBdr>
        <w:right w:val="single" w:color="auto" w:sz="8" w:space="0"/>
      </w:pBdr>
      <w:spacing w:before="100" w:beforeAutospacing="1" w:after="100" w:afterAutospacing="1"/>
      <w:textAlignment w:val="top"/>
    </w:pPr>
    <w:rPr>
      <w:rFonts w:ascii="宋体" w:hAnsi="宋体" w:cs="宋体"/>
      <w:kern w:val="0"/>
      <w:sz w:val="24"/>
      <w:szCs w:val="24"/>
    </w:rPr>
  </w:style>
  <w:style w:type="paragraph" w:customStyle="1" w:styleId="1421">
    <w:name w:val="段落标题"/>
    <w:basedOn w:val="1"/>
    <w:next w:val="1"/>
    <w:uiPriority w:val="0"/>
    <w:pPr>
      <w:keepNext/>
      <w:adjustRightInd w:val="0"/>
      <w:spacing w:before="120" w:line="360" w:lineRule="auto"/>
      <w:textAlignment w:val="baseline"/>
    </w:pPr>
    <w:rPr>
      <w:b/>
      <w:kern w:val="0"/>
      <w:sz w:val="24"/>
      <w:szCs w:val="20"/>
    </w:rPr>
  </w:style>
  <w:style w:type="paragraph" w:customStyle="1" w:styleId="1422">
    <w:name w:val="xl100"/>
    <w:basedOn w:val="1"/>
    <w:qFormat/>
    <w:uiPriority w:val="0"/>
    <w:pPr>
      <w:pBdr>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1423">
    <w:name w:val="v20title"/>
    <w:basedOn w:val="1"/>
    <w:uiPriority w:val="0"/>
    <w:pPr>
      <w:spacing w:before="100" w:beforeAutospacing="1" w:after="100" w:afterAutospacing="1" w:line="280" w:lineRule="atLeast"/>
      <w:ind w:firstLine="200" w:firstLineChars="200"/>
    </w:pPr>
    <w:rPr>
      <w:rFonts w:eastAsia="Arial Unicode MS" w:cs="Arial Unicode MS"/>
      <w:b/>
      <w:bCs/>
      <w:color w:val="FF6600"/>
      <w:kern w:val="0"/>
      <w:sz w:val="22"/>
    </w:rPr>
  </w:style>
  <w:style w:type="paragraph" w:customStyle="1" w:styleId="1424">
    <w:name w:val="xl103"/>
    <w:basedOn w:val="1"/>
    <w:qFormat/>
    <w:uiPriority w:val="0"/>
    <w:pPr>
      <w:pBdr>
        <w:right w:val="single" w:color="auto" w:sz="8" w:space="0"/>
      </w:pBdr>
      <w:spacing w:before="100" w:beforeAutospacing="1" w:after="100" w:afterAutospacing="1"/>
      <w:jc w:val="center"/>
      <w:textAlignment w:val="center"/>
    </w:pPr>
    <w:rPr>
      <w:rFonts w:ascii="宋体" w:hAnsi="宋体" w:cs="宋体"/>
      <w:b/>
      <w:bCs/>
      <w:color w:val="FF0000"/>
      <w:kern w:val="0"/>
      <w:sz w:val="24"/>
      <w:szCs w:val="24"/>
    </w:rPr>
  </w:style>
  <w:style w:type="paragraph" w:customStyle="1" w:styleId="1425">
    <w:name w:val="首行缩进:  0.74 厘米 行距: 多倍行距 1.3 字行"/>
    <w:basedOn w:val="1"/>
    <w:uiPriority w:val="0"/>
    <w:pPr>
      <w:spacing w:line="312" w:lineRule="auto"/>
      <w:ind w:firstLine="420"/>
    </w:pPr>
    <w:rPr>
      <w:rFonts w:cs="宋体"/>
      <w:szCs w:val="20"/>
    </w:rPr>
  </w:style>
  <w:style w:type="paragraph" w:customStyle="1" w:styleId="1426">
    <w:name w:val="xl104"/>
    <w:basedOn w:val="1"/>
    <w:qFormat/>
    <w:uiPriority w:val="0"/>
    <w:pPr>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b/>
      <w:bCs/>
      <w:color w:val="FF0000"/>
      <w:kern w:val="0"/>
      <w:sz w:val="24"/>
      <w:szCs w:val="24"/>
    </w:rPr>
  </w:style>
  <w:style w:type="paragraph" w:customStyle="1" w:styleId="1427">
    <w:name w:val="xl105"/>
    <w:basedOn w:val="1"/>
    <w:qFormat/>
    <w:uiPriority w:val="0"/>
    <w:pPr>
      <w:pBdr>
        <w:left w:val="single" w:color="auto" w:sz="8" w:space="0"/>
        <w:right w:val="single" w:color="auto" w:sz="8" w:space="0"/>
      </w:pBdr>
      <w:spacing w:before="100" w:beforeAutospacing="1" w:after="100" w:afterAutospacing="1"/>
      <w:jc w:val="center"/>
      <w:textAlignment w:val="center"/>
    </w:pPr>
    <w:rPr>
      <w:rFonts w:ascii="宋体" w:hAnsi="宋体" w:cs="宋体"/>
      <w:b/>
      <w:bCs/>
      <w:color w:val="FF0000"/>
      <w:kern w:val="0"/>
      <w:sz w:val="24"/>
      <w:szCs w:val="24"/>
    </w:rPr>
  </w:style>
  <w:style w:type="paragraph" w:customStyle="1" w:styleId="1428">
    <w:name w:val="列表项目符号2"/>
    <w:basedOn w:val="1"/>
    <w:uiPriority w:val="0"/>
    <w:pPr>
      <w:numPr>
        <w:ilvl w:val="0"/>
        <w:numId w:val="89"/>
      </w:numPr>
      <w:adjustRightInd w:val="0"/>
      <w:spacing w:line="360" w:lineRule="auto"/>
      <w:ind w:firstLine="0"/>
      <w:textAlignment w:val="baseline"/>
    </w:pPr>
    <w:rPr>
      <w:kern w:val="0"/>
      <w:szCs w:val="21"/>
    </w:rPr>
  </w:style>
  <w:style w:type="paragraph" w:customStyle="1" w:styleId="1429">
    <w:name w:val="catalog 6"/>
    <w:basedOn w:val="1"/>
    <w:uiPriority w:val="0"/>
    <w:pPr>
      <w:autoSpaceDE w:val="0"/>
      <w:autoSpaceDN w:val="0"/>
      <w:adjustRightInd w:val="0"/>
      <w:ind w:left="1757" w:hanging="907"/>
    </w:pPr>
    <w:rPr>
      <w:kern w:val="0"/>
      <w:szCs w:val="20"/>
    </w:rPr>
  </w:style>
  <w:style w:type="paragraph" w:customStyle="1" w:styleId="1430">
    <w:name w:val="p8"/>
    <w:basedOn w:val="1"/>
    <w:uiPriority w:val="0"/>
    <w:pPr>
      <w:spacing w:before="100" w:beforeAutospacing="1" w:after="100" w:afterAutospacing="1" w:line="280" w:lineRule="atLeast"/>
    </w:pPr>
    <w:rPr>
      <w:kern w:val="0"/>
      <w:sz w:val="18"/>
      <w:szCs w:val="18"/>
    </w:rPr>
  </w:style>
  <w:style w:type="paragraph" w:customStyle="1" w:styleId="1431">
    <w:name w:val="投标—标题2"/>
    <w:basedOn w:val="1"/>
    <w:next w:val="1"/>
    <w:uiPriority w:val="0"/>
    <w:pPr>
      <w:numPr>
        <w:ilvl w:val="1"/>
        <w:numId w:val="90"/>
      </w:numPr>
      <w:adjustRightInd w:val="0"/>
      <w:spacing w:before="120" w:after="120" w:line="360" w:lineRule="auto"/>
      <w:ind w:firstLine="0"/>
      <w:outlineLvl w:val="3"/>
    </w:pPr>
    <w:rPr>
      <w:rFonts w:ascii="Arial" w:hAnsi="Arial"/>
      <w:b/>
      <w:bCs/>
      <w:sz w:val="24"/>
      <w:szCs w:val="21"/>
    </w:rPr>
  </w:style>
  <w:style w:type="paragraph" w:customStyle="1" w:styleId="1432">
    <w:name w:val="标题 5（有编号）（new）"/>
    <w:basedOn w:val="1"/>
    <w:next w:val="1"/>
    <w:uiPriority w:val="0"/>
    <w:pPr>
      <w:keepNext/>
      <w:keepLines/>
      <w:tabs>
        <w:tab w:val="left" w:pos="1008"/>
      </w:tabs>
      <w:spacing w:before="280" w:after="156" w:line="377" w:lineRule="auto"/>
      <w:outlineLvl w:val="4"/>
    </w:pPr>
    <w:rPr>
      <w:rFonts w:ascii="Arial" w:hAnsi="Arial" w:eastAsia="黑体"/>
      <w:b/>
      <w:kern w:val="0"/>
      <w:sz w:val="24"/>
      <w:szCs w:val="28"/>
    </w:rPr>
  </w:style>
  <w:style w:type="paragraph" w:customStyle="1" w:styleId="1433">
    <w:name w:val="È±Ê¡ÎÄ±¾"/>
    <w:basedOn w:val="1"/>
    <w:uiPriority w:val="0"/>
    <w:pPr>
      <w:overflowPunct w:val="0"/>
      <w:autoSpaceDE w:val="0"/>
      <w:autoSpaceDN w:val="0"/>
      <w:adjustRightInd w:val="0"/>
      <w:textAlignment w:val="baseline"/>
    </w:pPr>
    <w:rPr>
      <w:kern w:val="0"/>
      <w:sz w:val="24"/>
      <w:szCs w:val="20"/>
    </w:rPr>
  </w:style>
  <w:style w:type="paragraph" w:customStyle="1" w:styleId="1434">
    <w:name w:val="方案标题1"/>
    <w:basedOn w:val="3"/>
    <w:next w:val="1"/>
    <w:uiPriority w:val="0"/>
    <w:pPr>
      <w:pageBreakBefore w:val="0"/>
      <w:tabs>
        <w:tab w:val="left" w:pos="432"/>
      </w:tabs>
      <w:spacing w:line="360" w:lineRule="auto"/>
      <w:ind w:left="432" w:hanging="432"/>
    </w:pPr>
    <w:rPr>
      <w:rFonts w:ascii="宋体" w:eastAsia="仿宋_GB2312"/>
    </w:rPr>
  </w:style>
  <w:style w:type="paragraph" w:customStyle="1" w:styleId="1435">
    <w:name w:val="Style Style 方案标题3 + Before:  1 line + Before:  0.5 line"/>
    <w:basedOn w:val="1"/>
    <w:uiPriority w:val="0"/>
    <w:pPr>
      <w:keepNext/>
      <w:keepLines/>
      <w:tabs>
        <w:tab w:val="left" w:pos="900"/>
      </w:tabs>
      <w:spacing w:beforeLines="50" w:line="360" w:lineRule="auto"/>
      <w:ind w:left="900" w:hanging="720"/>
      <w:outlineLvl w:val="2"/>
    </w:pPr>
    <w:rPr>
      <w:rFonts w:ascii="宋体" w:eastAsia="仿宋_GB2312" w:cs="宋体"/>
      <w:b/>
      <w:bCs/>
      <w:sz w:val="30"/>
      <w:szCs w:val="20"/>
    </w:rPr>
  </w:style>
  <w:style w:type="paragraph" w:customStyle="1" w:styleId="1436">
    <w:name w:val="MM Topic 1"/>
    <w:basedOn w:val="3"/>
    <w:link w:val="1888"/>
    <w:uiPriority w:val="0"/>
    <w:pPr>
      <w:numPr>
        <w:numId w:val="43"/>
      </w:numPr>
      <w:tabs>
        <w:tab w:val="left" w:pos="425"/>
      </w:tabs>
      <w:spacing w:line="360" w:lineRule="auto"/>
    </w:pPr>
    <w:rPr>
      <w:bCs w:val="0"/>
      <w:szCs w:val="20"/>
    </w:rPr>
  </w:style>
  <w:style w:type="paragraph" w:customStyle="1" w:styleId="1437">
    <w:name w:val="MM Topic 3"/>
    <w:basedOn w:val="5"/>
    <w:link w:val="1714"/>
    <w:qFormat/>
    <w:uiPriority w:val="0"/>
    <w:pPr>
      <w:numPr>
        <w:numId w:val="43"/>
      </w:numPr>
      <w:tabs>
        <w:tab w:val="left" w:pos="425"/>
        <w:tab w:val="left" w:pos="1418"/>
      </w:tabs>
      <w:spacing w:before="93" w:after="187" w:line="416" w:lineRule="auto"/>
    </w:pPr>
    <w:rPr>
      <w:b w:val="0"/>
      <w:sz w:val="32"/>
    </w:rPr>
  </w:style>
  <w:style w:type="paragraph" w:customStyle="1" w:styleId="1438">
    <w:name w:val="默认段落字体 Para Char Char Char"/>
    <w:basedOn w:val="1"/>
    <w:qFormat/>
    <w:uiPriority w:val="0"/>
    <w:rPr>
      <w:szCs w:val="24"/>
    </w:rPr>
  </w:style>
  <w:style w:type="paragraph" w:customStyle="1" w:styleId="1439">
    <w:name w:val="Char1 Char Char Char"/>
    <w:basedOn w:val="1"/>
    <w:uiPriority w:val="0"/>
    <w:rPr>
      <w:rFonts w:ascii="Tahoma" w:hAnsi="Tahoma"/>
      <w:sz w:val="24"/>
      <w:szCs w:val="20"/>
    </w:rPr>
  </w:style>
  <w:style w:type="paragraph" w:customStyle="1" w:styleId="1440">
    <w:name w:val="Char Char Char Char Char Char Char Char Char Char Char Char Char Char"/>
    <w:basedOn w:val="1"/>
    <w:uiPriority w:val="0"/>
    <w:pPr>
      <w:tabs>
        <w:tab w:val="left" w:pos="432"/>
      </w:tabs>
      <w:spacing w:beforeLines="50" w:afterLines="50"/>
      <w:ind w:left="432" w:hanging="432"/>
    </w:pPr>
    <w:rPr>
      <w:sz w:val="24"/>
      <w:szCs w:val="24"/>
    </w:rPr>
  </w:style>
  <w:style w:type="paragraph" w:customStyle="1" w:styleId="1441">
    <w:name w:val="Company Name"/>
    <w:basedOn w:val="1"/>
    <w:next w:val="1"/>
    <w:uiPriority w:val="0"/>
    <w:pPr>
      <w:spacing w:before="120"/>
    </w:pPr>
    <w:rPr>
      <w:rFonts w:ascii="DIN-Regular" w:hAnsi="DIN-Regular"/>
      <w:kern w:val="0"/>
      <w:sz w:val="20"/>
      <w:szCs w:val="20"/>
    </w:rPr>
  </w:style>
  <w:style w:type="paragraph" w:customStyle="1" w:styleId="1442">
    <w:name w:val="Char Char"/>
    <w:basedOn w:val="26"/>
    <w:uiPriority w:val="0"/>
    <w:pPr>
      <w:shd w:val="clear" w:color="auto" w:fill="000080"/>
    </w:pPr>
    <w:rPr>
      <w:rFonts w:ascii="Tahoma" w:hAnsi="Tahoma"/>
      <w:sz w:val="24"/>
      <w:szCs w:val="20"/>
    </w:rPr>
  </w:style>
  <w:style w:type="paragraph" w:customStyle="1" w:styleId="1443">
    <w:name w:val="代码"/>
    <w:basedOn w:val="1"/>
    <w:qFormat/>
    <w:uiPriority w:val="0"/>
    <w:pPr>
      <w:shd w:val="clear" w:color="auto" w:fill="DAEEF3"/>
    </w:pPr>
    <w:rPr>
      <w:rFonts w:ascii="Calibri" w:hAnsi="Calibri" w:eastAsia="Arial"/>
      <w:szCs w:val="21"/>
    </w:rPr>
  </w:style>
  <w:style w:type="paragraph" w:customStyle="1" w:styleId="1444">
    <w:name w:val="Char1 Char Char Char1"/>
    <w:basedOn w:val="1"/>
    <w:uiPriority w:val="0"/>
    <w:pPr>
      <w:tabs>
        <w:tab w:val="left" w:pos="1572"/>
      </w:tabs>
      <w:ind w:left="1572" w:hanging="720"/>
    </w:pPr>
    <w:rPr>
      <w:rFonts w:ascii="Tahoma" w:hAnsi="Tahoma"/>
      <w:sz w:val="24"/>
      <w:szCs w:val="20"/>
    </w:rPr>
  </w:style>
  <w:style w:type="paragraph" w:customStyle="1" w:styleId="1445">
    <w:name w:val="bullets"/>
    <w:basedOn w:val="34"/>
    <w:uiPriority w:val="0"/>
    <w:pPr>
      <w:tabs>
        <w:tab w:val="left" w:pos="360"/>
        <w:tab w:val="left" w:pos="425"/>
      </w:tabs>
    </w:pPr>
    <w:rPr>
      <w:rFonts w:ascii="Arial" w:hAnsi="Arial"/>
      <w:kern w:val="0"/>
      <w:sz w:val="20"/>
      <w:szCs w:val="20"/>
      <w:lang w:eastAsia="en-US"/>
    </w:rPr>
  </w:style>
  <w:style w:type="paragraph" w:customStyle="1" w:styleId="1446">
    <w:name w:val="Char Char Char Char"/>
    <w:basedOn w:val="26"/>
    <w:uiPriority w:val="0"/>
    <w:pPr>
      <w:shd w:val="clear" w:color="auto" w:fill="000080"/>
    </w:pPr>
    <w:rPr>
      <w:rFonts w:ascii="Tahoma" w:hAnsi="Tahoma"/>
      <w:sz w:val="24"/>
      <w:szCs w:val="24"/>
    </w:rPr>
  </w:style>
  <w:style w:type="paragraph" w:customStyle="1" w:styleId="1447">
    <w:name w:val="Bullet with text 2"/>
    <w:basedOn w:val="1"/>
    <w:qFormat/>
    <w:uiPriority w:val="0"/>
    <w:pPr>
      <w:numPr>
        <w:ilvl w:val="0"/>
        <w:numId w:val="91"/>
      </w:numPr>
      <w:ind w:firstLine="0"/>
    </w:pPr>
    <w:rPr>
      <w:rFonts w:ascii="Arial" w:hAnsi="Arial"/>
      <w:kern w:val="0"/>
      <w:sz w:val="20"/>
      <w:szCs w:val="20"/>
      <w:lang w:eastAsia="en-US"/>
    </w:rPr>
  </w:style>
  <w:style w:type="paragraph" w:customStyle="1" w:styleId="1448">
    <w:name w:val="Char Char Char"/>
    <w:basedOn w:val="1"/>
    <w:uiPriority w:val="0"/>
    <w:pPr>
      <w:numPr>
        <w:ilvl w:val="0"/>
        <w:numId w:val="92"/>
      </w:numPr>
      <w:tabs>
        <w:tab w:val="clear" w:pos="425"/>
      </w:tabs>
      <w:ind w:left="0" w:firstLine="0"/>
    </w:pPr>
    <w:rPr>
      <w:rFonts w:ascii="Tahoma" w:hAnsi="Tahoma"/>
      <w:sz w:val="24"/>
      <w:szCs w:val="20"/>
    </w:rPr>
  </w:style>
  <w:style w:type="paragraph" w:customStyle="1" w:styleId="1449">
    <w:name w:val="Char Char1 Char"/>
    <w:basedOn w:val="1"/>
    <w:uiPriority w:val="0"/>
    <w:pPr>
      <w:spacing w:after="160" w:line="240" w:lineRule="exact"/>
    </w:pPr>
    <w:rPr>
      <w:rFonts w:ascii="Verdana" w:hAnsi="Verdana" w:eastAsia="Times New Roman"/>
      <w:kern w:val="0"/>
      <w:sz w:val="24"/>
      <w:szCs w:val="20"/>
      <w:lang w:eastAsia="en-US"/>
    </w:rPr>
  </w:style>
  <w:style w:type="paragraph" w:customStyle="1" w:styleId="1450">
    <w:name w:val="Char Char1 Char Char Char Char Char Char"/>
    <w:basedOn w:val="1"/>
    <w:uiPriority w:val="0"/>
    <w:pPr>
      <w:spacing w:after="160" w:line="240" w:lineRule="exact"/>
    </w:pPr>
    <w:rPr>
      <w:rFonts w:ascii="Verdana" w:hAnsi="Verdana" w:eastAsia="仿宋_GB2312"/>
      <w:kern w:val="0"/>
      <w:sz w:val="24"/>
      <w:szCs w:val="20"/>
      <w:lang w:eastAsia="en-US"/>
    </w:rPr>
  </w:style>
  <w:style w:type="paragraph" w:customStyle="1" w:styleId="1451">
    <w:name w:val="af"/>
    <w:basedOn w:val="1"/>
    <w:uiPriority w:val="0"/>
    <w:pPr>
      <w:spacing w:before="100" w:beforeAutospacing="1" w:after="100" w:afterAutospacing="1"/>
    </w:pPr>
    <w:rPr>
      <w:rFonts w:ascii="宋体" w:hAnsi="宋体" w:cs="宋体"/>
      <w:kern w:val="0"/>
      <w:sz w:val="24"/>
      <w:szCs w:val="24"/>
    </w:rPr>
  </w:style>
  <w:style w:type="paragraph" w:customStyle="1" w:styleId="1452">
    <w:name w:val="a0"/>
    <w:basedOn w:val="1"/>
    <w:uiPriority w:val="0"/>
    <w:pPr>
      <w:spacing w:before="100" w:beforeAutospacing="1" w:after="100" w:afterAutospacing="1"/>
    </w:pPr>
    <w:rPr>
      <w:rFonts w:ascii="宋体" w:hAnsi="宋体" w:cs="宋体"/>
      <w:kern w:val="0"/>
      <w:sz w:val="24"/>
      <w:szCs w:val="24"/>
    </w:rPr>
  </w:style>
  <w:style w:type="paragraph" w:customStyle="1" w:styleId="1453">
    <w:name w:val="WW-正文缩进"/>
    <w:basedOn w:val="1"/>
    <w:uiPriority w:val="0"/>
    <w:pPr>
      <w:suppressAutoHyphens/>
      <w:spacing w:before="280" w:after="280" w:line="400" w:lineRule="atLeast"/>
      <w:ind w:left="425" w:firstLine="454"/>
      <w:textAlignment w:val="baseline"/>
    </w:pPr>
    <w:rPr>
      <w:kern w:val="1"/>
      <w:sz w:val="24"/>
      <w:szCs w:val="20"/>
      <w:lang w:eastAsia="ar-SA"/>
    </w:rPr>
  </w:style>
  <w:style w:type="paragraph" w:customStyle="1" w:styleId="1454">
    <w:name w:val="a1"/>
    <w:basedOn w:val="1"/>
    <w:uiPriority w:val="0"/>
    <w:pPr>
      <w:spacing w:before="100" w:beforeAutospacing="1" w:after="100" w:afterAutospacing="1"/>
    </w:pPr>
    <w:rPr>
      <w:rFonts w:ascii="宋体" w:hAnsi="宋体" w:cs="宋体"/>
      <w:kern w:val="0"/>
      <w:sz w:val="24"/>
      <w:szCs w:val="24"/>
    </w:rPr>
  </w:style>
  <w:style w:type="paragraph" w:customStyle="1" w:styleId="1455">
    <w:name w:val="bold"/>
    <w:basedOn w:val="1"/>
    <w:uiPriority w:val="0"/>
    <w:pPr>
      <w:spacing w:before="100" w:beforeAutospacing="1" w:after="100" w:afterAutospacing="1"/>
    </w:pPr>
    <w:rPr>
      <w:rFonts w:ascii="宋体" w:hAnsi="宋体" w:cs="宋体"/>
      <w:b/>
      <w:bCs/>
      <w:color w:val="000000"/>
      <w:kern w:val="0"/>
      <w:sz w:val="24"/>
      <w:szCs w:val="24"/>
    </w:rPr>
  </w:style>
  <w:style w:type="paragraph" w:customStyle="1" w:styleId="1456">
    <w:name w:val="Char Char Char Char Char Char Char Char Char Char Char Char Char Char Char Char"/>
    <w:basedOn w:val="1"/>
    <w:uiPriority w:val="0"/>
    <w:rPr>
      <w:rFonts w:ascii="Tahoma" w:hAnsi="Tahoma"/>
      <w:sz w:val="24"/>
      <w:szCs w:val="20"/>
    </w:rPr>
  </w:style>
  <w:style w:type="paragraph" w:customStyle="1" w:styleId="1457">
    <w:name w:val="日期1"/>
    <w:basedOn w:val="1"/>
    <w:next w:val="1"/>
    <w:link w:val="1838"/>
    <w:uiPriority w:val="0"/>
    <w:pPr>
      <w:spacing w:after="120" w:line="360" w:lineRule="exact"/>
    </w:pPr>
    <w:rPr>
      <w:sz w:val="24"/>
      <w:szCs w:val="20"/>
    </w:rPr>
  </w:style>
  <w:style w:type="paragraph" w:customStyle="1" w:styleId="1458">
    <w:name w:val="1级列表"/>
    <w:basedOn w:val="1"/>
    <w:uiPriority w:val="0"/>
    <w:pPr>
      <w:tabs>
        <w:tab w:val="left" w:pos="632"/>
        <w:tab w:val="left" w:pos="1383"/>
      </w:tabs>
      <w:spacing w:beforeLines="50"/>
      <w:ind w:left="632" w:hanging="344"/>
    </w:pPr>
    <w:rPr>
      <w:rFonts w:eastAsia="楷体_GB2312"/>
      <w:sz w:val="24"/>
      <w:szCs w:val="24"/>
    </w:rPr>
  </w:style>
  <w:style w:type="paragraph" w:customStyle="1" w:styleId="1459">
    <w:name w:val="2级列表"/>
    <w:basedOn w:val="1458"/>
    <w:uiPriority w:val="0"/>
    <w:pPr>
      <w:tabs>
        <w:tab w:val="left" w:pos="360"/>
        <w:tab w:val="left" w:pos="576"/>
        <w:tab w:val="left" w:pos="1865"/>
        <w:tab w:val="clear" w:pos="632"/>
        <w:tab w:val="clear" w:pos="1383"/>
      </w:tabs>
      <w:ind w:left="1866" w:hanging="576"/>
    </w:pPr>
  </w:style>
  <w:style w:type="paragraph" w:customStyle="1" w:styleId="1460">
    <w:name w:val="Bulleting First Indent 1"/>
    <w:basedOn w:val="86"/>
    <w:uiPriority w:val="0"/>
    <w:pPr>
      <w:tabs>
        <w:tab w:val="left" w:pos="1680"/>
      </w:tabs>
      <w:spacing w:before="20" w:after="20" w:line="300" w:lineRule="auto"/>
      <w:ind w:left="1680" w:hanging="420"/>
    </w:pPr>
    <w:rPr>
      <w:rFonts w:ascii="Tahoma" w:hAnsi="Tahoma"/>
      <w:sz w:val="21"/>
      <w:szCs w:val="21"/>
    </w:rPr>
  </w:style>
  <w:style w:type="paragraph" w:customStyle="1" w:styleId="1461">
    <w:name w:val="正文首行缩进3"/>
    <w:basedOn w:val="34"/>
    <w:uiPriority w:val="0"/>
    <w:pPr>
      <w:ind w:firstLine="420" w:firstLineChars="100"/>
    </w:pPr>
    <w:rPr>
      <w:rFonts w:ascii="宋体" w:hAnsi="Courier New"/>
    </w:rPr>
  </w:style>
  <w:style w:type="paragraph" w:customStyle="1" w:styleId="1462">
    <w:name w:val="MM Topic 6"/>
    <w:basedOn w:val="8"/>
    <w:uiPriority w:val="0"/>
    <w:pPr>
      <w:numPr>
        <w:ilvl w:val="0"/>
        <w:numId w:val="0"/>
      </w:numPr>
      <w:spacing w:before="240" w:after="64" w:line="320" w:lineRule="auto"/>
    </w:pPr>
    <w:rPr>
      <w:rFonts w:ascii="Arial" w:hAnsi="Arial" w:eastAsia="黑体"/>
      <w:b/>
    </w:rPr>
  </w:style>
  <w:style w:type="paragraph" w:customStyle="1" w:styleId="1463">
    <w:name w:val="纯文本4"/>
    <w:basedOn w:val="1"/>
    <w:uiPriority w:val="0"/>
    <w:rPr>
      <w:rFonts w:ascii="宋体" w:hAnsi="Courier New"/>
      <w:szCs w:val="20"/>
    </w:rPr>
  </w:style>
  <w:style w:type="paragraph" w:customStyle="1" w:styleId="1464">
    <w:name w:val="样式 样式 样式 标题 2 + 宋体 五号 非加粗 黑色 + 段前: 6 磅 段后: 0 磅 行距: 单倍行距 + 段前: 12..."/>
    <w:basedOn w:val="1"/>
    <w:uiPriority w:val="0"/>
    <w:pPr>
      <w:keepNext/>
      <w:keepLines/>
      <w:tabs>
        <w:tab w:val="left" w:pos="360"/>
      </w:tabs>
      <w:adjustRightInd w:val="0"/>
      <w:spacing w:before="240"/>
      <w:outlineLvl w:val="1"/>
    </w:pPr>
    <w:rPr>
      <w:rFonts w:ascii="宋体" w:hAnsi="宋体" w:cs="宋体"/>
      <w:color w:val="000000"/>
      <w:kern w:val="0"/>
      <w:szCs w:val="20"/>
    </w:rPr>
  </w:style>
  <w:style w:type="paragraph" w:customStyle="1" w:styleId="1465">
    <w:name w:val="样式 标题 2 + 宋体 五号 行距: 单倍行距"/>
    <w:basedOn w:val="4"/>
    <w:uiPriority w:val="0"/>
    <w:pPr>
      <w:numPr>
        <w:ilvl w:val="0"/>
        <w:numId w:val="0"/>
      </w:numPr>
      <w:tabs>
        <w:tab w:val="left" w:pos="840"/>
      </w:tabs>
      <w:adjustRightInd w:val="0"/>
      <w:spacing w:before="260" w:after="260"/>
      <w:ind w:left="840" w:hanging="420"/>
    </w:pPr>
    <w:rPr>
      <w:rFonts w:ascii="宋体" w:hAnsi="宋体" w:cs="宋体"/>
      <w:b w:val="0"/>
      <w:sz w:val="21"/>
      <w:szCs w:val="20"/>
    </w:rPr>
  </w:style>
  <w:style w:type="paragraph" w:customStyle="1" w:styleId="1466">
    <w:name w:val="My0"/>
    <w:basedOn w:val="84"/>
    <w:uiPriority w:val="0"/>
    <w:pPr>
      <w:spacing w:line="240" w:lineRule="auto"/>
      <w:ind w:left="1800" w:firstLine="0" w:firstLineChars="0"/>
      <w:jc w:val="left"/>
    </w:pPr>
    <w:rPr>
      <w:rFonts w:ascii="Arial" w:hAnsi="Arial" w:eastAsia="黑体"/>
      <w:color w:val="000000"/>
      <w:sz w:val="52"/>
      <w:szCs w:val="52"/>
    </w:rPr>
  </w:style>
  <w:style w:type="paragraph" w:customStyle="1" w:styleId="1467">
    <w:name w:val="前言、引言标题"/>
    <w:next w:val="1"/>
    <w:uiPriority w:val="99"/>
    <w:pPr>
      <w:shd w:val="clear" w:color="FFFFFF" w:fill="FFFFFF"/>
      <w:tabs>
        <w:tab w:val="left" w:pos="1200"/>
      </w:tabs>
      <w:spacing w:before="640" w:after="560" w:line="240" w:lineRule="atLeast"/>
      <w:ind w:left="1200" w:hanging="720" w:hangingChars="200"/>
      <w:jc w:val="center"/>
      <w:outlineLvl w:val="0"/>
    </w:pPr>
    <w:rPr>
      <w:rFonts w:ascii="黑体" w:hAnsi="Times New Roman" w:eastAsia="黑体" w:cs="Times New Roman"/>
      <w:sz w:val="32"/>
      <w:lang w:val="en-US" w:eastAsia="zh-CN" w:bidi="ar-SA"/>
    </w:rPr>
  </w:style>
  <w:style w:type="paragraph" w:customStyle="1" w:styleId="1468">
    <w:name w:val="样式 标题 1 + 四号 段前: 0 磅 段后: 0 磅"/>
    <w:basedOn w:val="3"/>
    <w:uiPriority w:val="0"/>
    <w:pPr>
      <w:numPr>
        <w:numId w:val="93"/>
      </w:numPr>
      <w:tabs>
        <w:tab w:val="left" w:pos="432"/>
        <w:tab w:val="left" w:pos="900"/>
        <w:tab w:val="left" w:pos="1080"/>
      </w:tabs>
      <w:spacing w:line="360" w:lineRule="auto"/>
    </w:pPr>
    <w:rPr>
      <w:rFonts w:ascii="宋体" w:hAnsi="宋体"/>
      <w:bCs w:val="0"/>
      <w:kern w:val="2"/>
      <w:sz w:val="28"/>
      <w:szCs w:val="28"/>
    </w:rPr>
  </w:style>
  <w:style w:type="paragraph" w:customStyle="1" w:styleId="1469">
    <w:name w:val="e正文"/>
    <w:basedOn w:val="1"/>
    <w:uiPriority w:val="0"/>
    <w:pPr>
      <w:spacing w:line="360" w:lineRule="auto"/>
      <w:ind w:left="800" w:leftChars="800"/>
    </w:pPr>
    <w:rPr>
      <w:rFonts w:ascii="Arial" w:hAnsi="Arial"/>
      <w:szCs w:val="24"/>
    </w:rPr>
  </w:style>
  <w:style w:type="paragraph" w:customStyle="1" w:styleId="1470">
    <w:name w:val="Char Char1 Char Char Char Char Char Char Char Char Char Char Char Char Char Char Char Char Char Char Char1 Char Char"/>
    <w:basedOn w:val="1"/>
    <w:next w:val="55"/>
    <w:uiPriority w:val="0"/>
    <w:rPr>
      <w:rFonts w:ascii="Verdana" w:hAnsi="Verdana"/>
      <w:kern w:val="0"/>
      <w:sz w:val="24"/>
      <w:szCs w:val="21"/>
      <w:lang w:eastAsia="en-US"/>
    </w:rPr>
  </w:style>
  <w:style w:type="paragraph" w:customStyle="1" w:styleId="1471">
    <w:name w:val="正文首行缩进1"/>
    <w:basedOn w:val="34"/>
    <w:link w:val="1835"/>
    <w:uiPriority w:val="0"/>
    <w:pPr>
      <w:ind w:firstLine="420" w:firstLineChars="100"/>
    </w:pPr>
    <w:rPr>
      <w:rFonts w:ascii="宋体" w:hAnsi="Courier New"/>
    </w:rPr>
  </w:style>
  <w:style w:type="paragraph" w:customStyle="1" w:styleId="1472">
    <w:name w:val="Char Char1 Char Char Char Char Char Char Char Char Char Char Char Char Char Char Char Char"/>
    <w:basedOn w:val="1"/>
    <w:uiPriority w:val="0"/>
    <w:pPr>
      <w:spacing w:after="160" w:line="240" w:lineRule="exact"/>
    </w:pPr>
    <w:rPr>
      <w:rFonts w:ascii="Verdana" w:hAnsi="Verdana"/>
      <w:kern w:val="0"/>
      <w:sz w:val="20"/>
      <w:szCs w:val="20"/>
      <w:lang w:eastAsia="en-US"/>
    </w:rPr>
  </w:style>
  <w:style w:type="paragraph" w:customStyle="1" w:styleId="1473">
    <w:name w:val="引文目录标题1"/>
    <w:basedOn w:val="1"/>
    <w:next w:val="1"/>
    <w:uiPriority w:val="0"/>
    <w:pPr>
      <w:spacing w:before="120"/>
    </w:pPr>
    <w:rPr>
      <w:rFonts w:ascii="Cambria" w:hAnsi="Cambria"/>
      <w:sz w:val="24"/>
      <w:szCs w:val="24"/>
    </w:rPr>
  </w:style>
  <w:style w:type="paragraph" w:customStyle="1" w:styleId="1474">
    <w:name w:val="Body Copy"/>
    <w:basedOn w:val="808"/>
    <w:next w:val="808"/>
    <w:uiPriority w:val="0"/>
    <w:pPr>
      <w:spacing w:before="40" w:after="40"/>
    </w:pPr>
    <w:rPr>
      <w:sz w:val="24"/>
      <w:szCs w:val="24"/>
    </w:rPr>
  </w:style>
  <w:style w:type="paragraph" w:customStyle="1" w:styleId="1475">
    <w:name w:val="*8. General Text"/>
    <w:basedOn w:val="808"/>
    <w:next w:val="808"/>
    <w:uiPriority w:val="0"/>
    <w:pPr>
      <w:spacing w:after="120"/>
    </w:pPr>
    <w:rPr>
      <w:sz w:val="24"/>
      <w:szCs w:val="24"/>
    </w:rPr>
  </w:style>
  <w:style w:type="paragraph" w:customStyle="1" w:styleId="1476">
    <w:name w:val="BEA Title"/>
    <w:next w:val="451"/>
    <w:uiPriority w:val="0"/>
    <w:pPr>
      <w:numPr>
        <w:ilvl w:val="0"/>
        <w:numId w:val="39"/>
      </w:numPr>
      <w:tabs>
        <w:tab w:val="clear" w:pos="425"/>
      </w:tabs>
      <w:spacing w:beforeLines="200" w:afterLines="200" w:line="300" w:lineRule="auto"/>
      <w:ind w:left="0" w:firstLine="0"/>
      <w:jc w:val="center"/>
    </w:pPr>
    <w:rPr>
      <w:rFonts w:ascii="Verdana" w:hAnsi="Verdana" w:eastAsia="宋体" w:cs="Times New Roman"/>
      <w:b/>
      <w:kern w:val="2"/>
      <w:sz w:val="44"/>
      <w:szCs w:val="44"/>
      <w:lang w:val="en-US" w:eastAsia="zh-CN" w:bidi="ar-SA"/>
    </w:rPr>
  </w:style>
  <w:style w:type="paragraph" w:customStyle="1" w:styleId="1477">
    <w:name w:val="样式 仿宋_GB2312 (符号) 宋体 四号 首行缩进:  1.52 字符"/>
    <w:basedOn w:val="1"/>
    <w:uiPriority w:val="0"/>
    <w:pPr>
      <w:ind w:firstLine="426" w:firstLineChars="152"/>
    </w:pPr>
    <w:rPr>
      <w:rFonts w:ascii="仿宋_GB2312" w:hAnsi="宋体" w:eastAsia="仿宋_GB2312" w:cs="宋体"/>
      <w:kern w:val="0"/>
      <w:sz w:val="28"/>
      <w:szCs w:val="20"/>
    </w:rPr>
  </w:style>
  <w:style w:type="paragraph" w:customStyle="1" w:styleId="1478">
    <w:name w:val="BEA Head 5"/>
    <w:basedOn w:val="850"/>
    <w:uiPriority w:val="0"/>
    <w:pPr>
      <w:numPr>
        <w:ilvl w:val="0"/>
        <w:numId w:val="0"/>
      </w:numPr>
      <w:tabs>
        <w:tab w:val="left" w:pos="2700"/>
        <w:tab w:val="left" w:pos="3600"/>
      </w:tabs>
      <w:ind w:left="2700" w:hanging="1980"/>
    </w:pPr>
  </w:style>
  <w:style w:type="paragraph" w:customStyle="1" w:styleId="1479">
    <w:name w:val="1.1B"/>
    <w:basedOn w:val="4"/>
    <w:uiPriority w:val="0"/>
    <w:pPr>
      <w:numPr>
        <w:ilvl w:val="0"/>
        <w:numId w:val="0"/>
      </w:numPr>
      <w:tabs>
        <w:tab w:val="left" w:pos="360"/>
      </w:tabs>
      <w:spacing w:before="240" w:after="240"/>
      <w:ind w:left="340" w:hanging="340"/>
    </w:pPr>
    <w:rPr>
      <w:rFonts w:ascii="Arial" w:hAnsi="Arial" w:eastAsia="黑体" w:cs="Calibri"/>
      <w:b w:val="0"/>
      <w:bCs w:val="0"/>
      <w:w w:val="0"/>
      <w:sz w:val="28"/>
      <w:szCs w:val="36"/>
    </w:rPr>
  </w:style>
  <w:style w:type="paragraph" w:customStyle="1" w:styleId="1480">
    <w:name w:val="1.1.1B"/>
    <w:basedOn w:val="5"/>
    <w:uiPriority w:val="0"/>
    <w:pPr>
      <w:numPr>
        <w:numId w:val="46"/>
      </w:numPr>
      <w:tabs>
        <w:tab w:val="left" w:pos="360"/>
        <w:tab w:val="left" w:pos="567"/>
        <w:tab w:val="left" w:pos="720"/>
        <w:tab w:val="left" w:pos="851"/>
      </w:tabs>
      <w:spacing w:before="240" w:after="240"/>
      <w:ind w:left="720" w:hanging="720"/>
    </w:pPr>
    <w:rPr>
      <w:b w:val="0"/>
      <w:bCs w:val="0"/>
      <w:sz w:val="24"/>
    </w:rPr>
  </w:style>
  <w:style w:type="paragraph" w:customStyle="1" w:styleId="1481">
    <w:name w:val="Char Char1 Char Char Char Char Char Char Char Char Char Char Char Char Char Char Char"/>
    <w:basedOn w:val="1"/>
    <w:uiPriority w:val="0"/>
    <w:pPr>
      <w:spacing w:after="160" w:line="240" w:lineRule="exact"/>
    </w:pPr>
    <w:rPr>
      <w:rFonts w:ascii="Verdana" w:hAnsi="Verdana"/>
      <w:kern w:val="0"/>
      <w:sz w:val="20"/>
      <w:szCs w:val="20"/>
      <w:lang w:eastAsia="en-US"/>
    </w:rPr>
  </w:style>
  <w:style w:type="paragraph" w:customStyle="1" w:styleId="1482">
    <w:name w:val="Char Char Char Char Char Char Char Char"/>
    <w:basedOn w:val="1"/>
    <w:uiPriority w:val="0"/>
    <w:pPr>
      <w:tabs>
        <w:tab w:val="left" w:pos="360"/>
      </w:tabs>
    </w:pPr>
    <w:rPr>
      <w:sz w:val="24"/>
      <w:szCs w:val="24"/>
    </w:rPr>
  </w:style>
  <w:style w:type="paragraph" w:customStyle="1" w:styleId="1483">
    <w:name w:val="Char Char Char Char Char Char Char4"/>
    <w:basedOn w:val="26"/>
    <w:uiPriority w:val="0"/>
    <w:pPr>
      <w:shd w:val="clear" w:color="auto" w:fill="000080"/>
    </w:pPr>
    <w:rPr>
      <w:rFonts w:ascii="Tahoma" w:hAnsi="Tahoma" w:cs="宋体"/>
      <w:sz w:val="24"/>
      <w:szCs w:val="24"/>
    </w:rPr>
  </w:style>
  <w:style w:type="paragraph" w:customStyle="1" w:styleId="1484">
    <w:name w:val="Char Char Char Char Char Char Char3"/>
    <w:basedOn w:val="26"/>
    <w:uiPriority w:val="0"/>
    <w:pPr>
      <w:shd w:val="clear" w:color="auto" w:fill="000080"/>
    </w:pPr>
    <w:rPr>
      <w:rFonts w:ascii="Tahoma" w:hAnsi="Tahoma" w:cs="宋体"/>
      <w:sz w:val="24"/>
      <w:szCs w:val="24"/>
    </w:rPr>
  </w:style>
  <w:style w:type="paragraph" w:customStyle="1" w:styleId="1485">
    <w:name w:val="Char Char Char Char Char Char Char2"/>
    <w:basedOn w:val="26"/>
    <w:uiPriority w:val="0"/>
    <w:pPr>
      <w:shd w:val="clear" w:color="auto" w:fill="000080"/>
    </w:pPr>
    <w:rPr>
      <w:rFonts w:ascii="Tahoma" w:hAnsi="Tahoma" w:cs="宋体"/>
      <w:sz w:val="24"/>
      <w:szCs w:val="24"/>
    </w:rPr>
  </w:style>
  <w:style w:type="paragraph" w:customStyle="1" w:styleId="1486">
    <w:name w:val="Char Char Char Char Char Char Char1"/>
    <w:basedOn w:val="26"/>
    <w:uiPriority w:val="0"/>
    <w:pPr>
      <w:shd w:val="clear" w:color="auto" w:fill="000080"/>
    </w:pPr>
    <w:rPr>
      <w:rFonts w:ascii="Tahoma" w:hAnsi="Tahoma" w:cs="宋体"/>
      <w:sz w:val="24"/>
      <w:szCs w:val="24"/>
    </w:rPr>
  </w:style>
  <w:style w:type="paragraph" w:customStyle="1" w:styleId="1487">
    <w:name w:val="样式"/>
    <w:basedOn w:val="1"/>
    <w:next w:val="39"/>
    <w:uiPriority w:val="0"/>
    <w:pPr>
      <w:ind w:left="572" w:right="32" w:firstLine="478"/>
    </w:pPr>
    <w:rPr>
      <w:szCs w:val="21"/>
    </w:rPr>
  </w:style>
  <w:style w:type="paragraph" w:customStyle="1" w:styleId="1488">
    <w:name w:val="表格 #1"/>
    <w:basedOn w:val="1"/>
    <w:uiPriority w:val="0"/>
    <w:pPr>
      <w:snapToGrid w:val="0"/>
      <w:jc w:val="center"/>
    </w:pPr>
    <w:rPr>
      <w:szCs w:val="24"/>
    </w:rPr>
  </w:style>
  <w:style w:type="paragraph" w:customStyle="1" w:styleId="1489">
    <w:name w:val="Char1 Char Char Char Char Char Char"/>
    <w:basedOn w:val="1"/>
    <w:uiPriority w:val="0"/>
    <w:rPr>
      <w:rFonts w:ascii="Tahoma" w:hAnsi="Tahoma"/>
      <w:sz w:val="24"/>
      <w:szCs w:val="20"/>
    </w:rPr>
  </w:style>
  <w:style w:type="paragraph" w:customStyle="1" w:styleId="1490">
    <w:name w:val="默认段落字体 Para Char Char Char Char Char Char Char Char Char1 Char Char Char Char Char Char Char"/>
    <w:basedOn w:val="26"/>
    <w:uiPriority w:val="0"/>
    <w:pPr>
      <w:shd w:val="clear" w:color="auto" w:fill="000080"/>
    </w:pPr>
    <w:rPr>
      <w:rFonts w:ascii="Tahoma" w:hAnsi="Tahoma"/>
      <w:sz w:val="24"/>
      <w:szCs w:val="24"/>
    </w:rPr>
  </w:style>
  <w:style w:type="paragraph" w:customStyle="1" w:styleId="1491">
    <w:name w:val="标题3样式"/>
    <w:basedOn w:val="5"/>
    <w:next w:val="6"/>
    <w:uiPriority w:val="0"/>
    <w:pPr>
      <w:numPr>
        <w:ilvl w:val="0"/>
        <w:numId w:val="0"/>
      </w:numPr>
      <w:tabs>
        <w:tab w:val="left" w:pos="851"/>
      </w:tabs>
      <w:spacing w:before="260" w:after="260" w:line="416" w:lineRule="auto"/>
      <w:ind w:left="851" w:hanging="709"/>
    </w:pPr>
    <w:rPr>
      <w:rFonts w:ascii="Courier New" w:hAnsi="Courier New"/>
      <w:b w:val="0"/>
      <w:sz w:val="28"/>
    </w:rPr>
  </w:style>
  <w:style w:type="paragraph" w:customStyle="1" w:styleId="1492">
    <w:name w:val="科维标题4"/>
    <w:basedOn w:val="1"/>
    <w:qFormat/>
    <w:uiPriority w:val="0"/>
    <w:pPr>
      <w:keepNext/>
      <w:keepLines/>
      <w:tabs>
        <w:tab w:val="left" w:pos="200"/>
        <w:tab w:val="left" w:pos="1680"/>
      </w:tabs>
      <w:spacing w:before="120" w:after="120" w:line="360" w:lineRule="auto"/>
      <w:ind w:left="1680" w:hanging="420"/>
      <w:outlineLvl w:val="3"/>
    </w:pPr>
    <w:rPr>
      <w:b/>
      <w:bCs/>
      <w:sz w:val="24"/>
      <w:szCs w:val="28"/>
    </w:rPr>
  </w:style>
  <w:style w:type="paragraph" w:customStyle="1" w:styleId="1493">
    <w:name w:val="表格文本"/>
    <w:uiPriority w:val="0"/>
    <w:pPr>
      <w:tabs>
        <w:tab w:val="decimal" w:pos="0"/>
      </w:tabs>
      <w:spacing w:line="240" w:lineRule="atLeast"/>
    </w:pPr>
    <w:rPr>
      <w:rFonts w:ascii="Arial" w:hAnsi="Arial" w:eastAsia="宋体" w:cs="Times New Roman"/>
      <w:sz w:val="21"/>
      <w:szCs w:val="21"/>
      <w:lang w:val="en-US" w:eastAsia="zh-CN" w:bidi="ar-SA"/>
    </w:rPr>
  </w:style>
  <w:style w:type="paragraph" w:customStyle="1" w:styleId="1494">
    <w:name w:val="表头文本"/>
    <w:uiPriority w:val="0"/>
    <w:pPr>
      <w:spacing w:line="240" w:lineRule="atLeast"/>
      <w:jc w:val="center"/>
    </w:pPr>
    <w:rPr>
      <w:rFonts w:ascii="Arial" w:hAnsi="Arial" w:eastAsia="宋体" w:cs="Times New Roman"/>
      <w:b/>
      <w:sz w:val="21"/>
      <w:szCs w:val="21"/>
      <w:lang w:val="en-US" w:eastAsia="zh-CN" w:bidi="ar-SA"/>
    </w:rPr>
  </w:style>
  <w:style w:type="paragraph" w:customStyle="1" w:styleId="1495">
    <w:name w:val="附录标识"/>
    <w:basedOn w:val="1"/>
    <w:uiPriority w:val="0"/>
    <w:pPr>
      <w:numPr>
        <w:ilvl w:val="0"/>
        <w:numId w:val="81"/>
      </w:numPr>
      <w:shd w:val="clear" w:color="FFFFFF" w:fill="FFFFFF"/>
      <w:tabs>
        <w:tab w:val="left" w:pos="6405"/>
      </w:tabs>
      <w:spacing w:before="640" w:after="200"/>
      <w:jc w:val="center"/>
      <w:outlineLvl w:val="0"/>
    </w:pPr>
    <w:rPr>
      <w:rFonts w:ascii="黑体" w:eastAsia="黑体"/>
      <w:kern w:val="0"/>
      <w:szCs w:val="20"/>
    </w:rPr>
  </w:style>
  <w:style w:type="paragraph" w:customStyle="1" w:styleId="1496">
    <w:name w:val="附录四级条标题"/>
    <w:basedOn w:val="1340"/>
    <w:next w:val="1"/>
    <w:uiPriority w:val="0"/>
    <w:pPr>
      <w:numPr>
        <w:ilvl w:val="5"/>
      </w:numPr>
    </w:pPr>
  </w:style>
  <w:style w:type="paragraph" w:customStyle="1" w:styleId="1497">
    <w:name w:val="附录五级条标题"/>
    <w:basedOn w:val="1496"/>
    <w:next w:val="1"/>
    <w:uiPriority w:val="0"/>
    <w:pPr>
      <w:numPr>
        <w:ilvl w:val="6"/>
      </w:numPr>
    </w:pPr>
  </w:style>
  <w:style w:type="paragraph" w:customStyle="1" w:styleId="1498">
    <w:name w:val="样式 标题 3 Char(A-3)Heading 3sect1.2.3h33H3Heading 3 - old..."/>
    <w:basedOn w:val="5"/>
    <w:uiPriority w:val="0"/>
    <w:pPr>
      <w:numPr>
        <w:ilvl w:val="0"/>
        <w:numId w:val="0"/>
      </w:numPr>
      <w:adjustRightInd w:val="0"/>
      <w:snapToGrid w:val="0"/>
    </w:pPr>
    <w:rPr>
      <w:rFonts w:eastAsia="黑体" w:cs="宋体"/>
      <w:b w:val="0"/>
      <w:sz w:val="28"/>
      <w:szCs w:val="20"/>
    </w:rPr>
  </w:style>
  <w:style w:type="paragraph" w:customStyle="1" w:styleId="1499">
    <w:name w:val="Normal+2word"/>
    <w:basedOn w:val="1"/>
    <w:uiPriority w:val="0"/>
    <w:pPr>
      <w:adjustRightInd w:val="0"/>
      <w:snapToGrid w:val="0"/>
      <w:spacing w:line="360" w:lineRule="auto"/>
      <w:ind w:left="210" w:leftChars="100" w:right="210" w:rightChars="100" w:firstLine="560" w:firstLineChars="200"/>
    </w:pPr>
    <w:rPr>
      <w:rFonts w:ascii="仿宋_GB2312" w:hAnsi="Arial" w:eastAsia="仿宋_GB2312" w:cs="Arial"/>
      <w:kern w:val="0"/>
      <w:sz w:val="28"/>
      <w:szCs w:val="28"/>
    </w:rPr>
  </w:style>
  <w:style w:type="paragraph" w:customStyle="1" w:styleId="1500">
    <w:name w:val="_题注"/>
    <w:basedOn w:val="22"/>
    <w:uiPriority w:val="0"/>
    <w:pPr>
      <w:tabs>
        <w:tab w:val="left" w:pos="360"/>
        <w:tab w:val="left" w:pos="2551"/>
        <w:tab w:val="left" w:pos="2667"/>
      </w:tabs>
      <w:spacing w:before="0" w:after="0"/>
    </w:pPr>
    <w:rPr>
      <w:rFonts w:ascii="黑体" w:hAnsi="Arial" w:eastAsia="黑体" w:cs="Arial"/>
      <w:b w:val="0"/>
    </w:rPr>
  </w:style>
  <w:style w:type="paragraph" w:customStyle="1" w:styleId="1501">
    <w:name w:val="金宏发行正文"/>
    <w:basedOn w:val="1"/>
    <w:uiPriority w:val="0"/>
    <w:pPr>
      <w:spacing w:line="500" w:lineRule="exact"/>
      <w:ind w:firstLine="560" w:firstLineChars="200"/>
    </w:pPr>
    <w:rPr>
      <w:rFonts w:eastAsia="仿宋_GB2312" w:cs="宋体"/>
      <w:sz w:val="28"/>
      <w:szCs w:val="20"/>
    </w:rPr>
  </w:style>
  <w:style w:type="paragraph" w:customStyle="1" w:styleId="1502">
    <w:name w:val="正文首行缩进2字"/>
    <w:basedOn w:val="1"/>
    <w:uiPriority w:val="0"/>
    <w:pPr>
      <w:tabs>
        <w:tab w:val="left" w:pos="720"/>
      </w:tabs>
      <w:adjustRightInd w:val="0"/>
      <w:snapToGrid w:val="0"/>
      <w:spacing w:line="360" w:lineRule="auto"/>
      <w:ind w:firstLine="480"/>
    </w:pPr>
    <w:rPr>
      <w:sz w:val="24"/>
      <w:szCs w:val="24"/>
      <w:lang w:val="zh-CN"/>
    </w:rPr>
  </w:style>
  <w:style w:type="paragraph" w:customStyle="1" w:styleId="1503">
    <w:name w:val="表格正常行距 Char"/>
    <w:basedOn w:val="1"/>
    <w:uiPriority w:val="0"/>
    <w:pPr>
      <w:adjustRightInd w:val="0"/>
      <w:snapToGrid w:val="0"/>
      <w:jc w:val="center"/>
    </w:pPr>
    <w:rPr>
      <w:rFonts w:ascii="宋体" w:hAnsi="宋体"/>
      <w:sz w:val="28"/>
      <w:szCs w:val="24"/>
    </w:rPr>
  </w:style>
  <w:style w:type="paragraph" w:customStyle="1" w:styleId="1504">
    <w:name w:val="样式 样式 正文首行缩进 2 + 首行缩进:  2 字符 + 首行缩进:  2 字符"/>
    <w:basedOn w:val="1"/>
    <w:uiPriority w:val="0"/>
    <w:pPr>
      <w:spacing w:before="200" w:line="360" w:lineRule="auto"/>
      <w:ind w:firstLine="480" w:firstLineChars="200"/>
    </w:pPr>
    <w:rPr>
      <w:sz w:val="24"/>
      <w:szCs w:val="20"/>
    </w:rPr>
  </w:style>
  <w:style w:type="paragraph" w:customStyle="1" w:styleId="1505">
    <w:name w:val="My表格1"/>
    <w:basedOn w:val="1"/>
    <w:uiPriority w:val="0"/>
    <w:pPr>
      <w:spacing w:before="120" w:after="120" w:line="360" w:lineRule="auto"/>
      <w:ind w:firstLine="476"/>
    </w:pPr>
    <w:rPr>
      <w:rFonts w:ascii="Arial" w:hAnsi="Arial"/>
      <w:szCs w:val="20"/>
    </w:rPr>
  </w:style>
  <w:style w:type="paragraph" w:customStyle="1" w:styleId="1506">
    <w:name w:val="自定义正文"/>
    <w:basedOn w:val="1"/>
    <w:uiPriority w:val="0"/>
    <w:pPr>
      <w:spacing w:before="200" w:line="360" w:lineRule="auto"/>
      <w:ind w:firstLine="200" w:firstLineChars="200"/>
    </w:pPr>
    <w:rPr>
      <w:sz w:val="24"/>
      <w:szCs w:val="24"/>
    </w:rPr>
  </w:style>
  <w:style w:type="paragraph" w:customStyle="1" w:styleId="1507">
    <w:name w:val="单项"/>
    <w:basedOn w:val="1"/>
    <w:next w:val="1"/>
    <w:qFormat/>
    <w:uiPriority w:val="0"/>
    <w:pPr>
      <w:numPr>
        <w:ilvl w:val="0"/>
        <w:numId w:val="94"/>
      </w:numPr>
      <w:spacing w:before="200" w:line="360" w:lineRule="auto"/>
    </w:pPr>
    <w:rPr>
      <w:b/>
      <w:bCs/>
      <w:szCs w:val="24"/>
    </w:rPr>
  </w:style>
  <w:style w:type="paragraph" w:customStyle="1" w:styleId="1508">
    <w:name w:val="论文正文"/>
    <w:basedOn w:val="1"/>
    <w:uiPriority w:val="0"/>
    <w:pPr>
      <w:spacing w:line="300" w:lineRule="auto"/>
      <w:ind w:firstLine="200"/>
    </w:pPr>
    <w:rPr>
      <w:kern w:val="0"/>
      <w:sz w:val="24"/>
      <w:szCs w:val="24"/>
    </w:rPr>
  </w:style>
  <w:style w:type="paragraph" w:customStyle="1" w:styleId="1509">
    <w:name w:val="xl109"/>
    <w:basedOn w:val="1"/>
    <w:qFormat/>
    <w:uiPriority w:val="0"/>
    <w:pPr>
      <w:pBdr>
        <w:top w:val="single" w:color="auto" w:sz="8" w:space="0"/>
        <w:left w:val="single" w:color="auto" w:sz="8" w:space="0"/>
        <w:bottom w:val="single" w:color="auto" w:sz="8" w:space="0"/>
      </w:pBdr>
      <w:spacing w:before="100" w:beforeAutospacing="1" w:after="100" w:afterAutospacing="1"/>
      <w:jc w:val="center"/>
    </w:pPr>
    <w:rPr>
      <w:rFonts w:ascii="宋体" w:hAnsi="宋体" w:cs="宋体"/>
      <w:kern w:val="0"/>
      <w:sz w:val="20"/>
      <w:szCs w:val="20"/>
    </w:rPr>
  </w:style>
  <w:style w:type="paragraph" w:customStyle="1" w:styleId="1510">
    <w:name w:val="xl111"/>
    <w:basedOn w:val="1"/>
    <w:qFormat/>
    <w:uiPriority w:val="0"/>
    <w:pPr>
      <w:pBdr>
        <w:top w:val="single" w:color="auto" w:sz="8" w:space="0"/>
        <w:bottom w:val="single" w:color="auto" w:sz="8" w:space="0"/>
        <w:right w:val="single" w:color="auto" w:sz="8" w:space="0"/>
      </w:pBdr>
      <w:spacing w:before="100" w:beforeAutospacing="1" w:after="100" w:afterAutospacing="1"/>
    </w:pPr>
    <w:rPr>
      <w:rFonts w:ascii="宋体" w:hAnsi="宋体" w:cs="宋体"/>
      <w:kern w:val="0"/>
      <w:sz w:val="20"/>
      <w:szCs w:val="20"/>
    </w:rPr>
  </w:style>
  <w:style w:type="paragraph" w:customStyle="1" w:styleId="1511">
    <w:name w:val="_"/>
    <w:basedOn w:val="1"/>
    <w:uiPriority w:val="0"/>
    <w:pPr>
      <w:adjustRightInd w:val="0"/>
      <w:spacing w:line="288" w:lineRule="auto"/>
      <w:ind w:left="480"/>
      <w:textAlignment w:val="baseline"/>
    </w:pPr>
    <w:rPr>
      <w:kern w:val="0"/>
      <w:sz w:val="24"/>
      <w:szCs w:val="20"/>
    </w:rPr>
  </w:style>
  <w:style w:type="paragraph" w:customStyle="1" w:styleId="1512">
    <w:name w:val="gf正文1"/>
    <w:basedOn w:val="1"/>
    <w:uiPriority w:val="0"/>
    <w:pPr>
      <w:tabs>
        <w:tab w:val="left" w:pos="3240"/>
        <w:tab w:val="left" w:pos="3960"/>
      </w:tabs>
      <w:adjustRightInd w:val="0"/>
      <w:snapToGrid w:val="0"/>
      <w:spacing w:line="288" w:lineRule="auto"/>
      <w:ind w:firstLine="480" w:firstLineChars="200"/>
    </w:pPr>
    <w:rPr>
      <w:rFonts w:ascii="宋体" w:hAnsi="宋体" w:cs="宋体"/>
      <w:sz w:val="24"/>
      <w:szCs w:val="24"/>
    </w:rPr>
  </w:style>
  <w:style w:type="paragraph" w:customStyle="1" w:styleId="1513">
    <w:name w:val="样式 标题 4h4H4PIM 4Ref Heading 1rh1Heading sqlsect 1.2.3.4h..."/>
    <w:basedOn w:val="6"/>
    <w:uiPriority w:val="0"/>
    <w:pPr>
      <w:numPr>
        <w:ilvl w:val="0"/>
        <w:numId w:val="0"/>
      </w:numPr>
      <w:tabs>
        <w:tab w:val="left" w:pos="0"/>
        <w:tab w:val="left" w:pos="864"/>
      </w:tabs>
      <w:spacing w:before="240" w:after="240"/>
      <w:ind w:left="864" w:hanging="864"/>
    </w:pPr>
    <w:rPr>
      <w:rFonts w:ascii="Arial" w:hAnsi="Arial" w:eastAsia="宋体" w:cs="宋体"/>
      <w:szCs w:val="20"/>
    </w:rPr>
  </w:style>
  <w:style w:type="paragraph" w:customStyle="1" w:styleId="1514">
    <w:name w:val="Char Char Char3"/>
    <w:basedOn w:val="1"/>
    <w:uiPriority w:val="0"/>
    <w:pPr>
      <w:spacing w:before="200" w:line="288" w:lineRule="auto"/>
      <w:ind w:firstLine="476"/>
    </w:pPr>
    <w:rPr>
      <w:rFonts w:ascii="Tahoma" w:hAnsi="Tahoma"/>
      <w:sz w:val="24"/>
      <w:szCs w:val="20"/>
    </w:rPr>
  </w:style>
  <w:style w:type="paragraph" w:customStyle="1" w:styleId="1515">
    <w:name w:val="Char Char1 Char Char Char Char Char Char3"/>
    <w:basedOn w:val="1"/>
    <w:uiPriority w:val="0"/>
    <w:pPr>
      <w:spacing w:after="160" w:line="240" w:lineRule="exact"/>
      <w:jc w:val="center"/>
    </w:pPr>
    <w:rPr>
      <w:rFonts w:ascii="黑体" w:hAnsi="Verdana" w:eastAsia="黑体"/>
      <w:kern w:val="0"/>
      <w:sz w:val="36"/>
      <w:szCs w:val="36"/>
    </w:rPr>
  </w:style>
  <w:style w:type="paragraph" w:customStyle="1" w:styleId="1516">
    <w:name w:val="Head1"/>
    <w:uiPriority w:val="0"/>
    <w:pPr>
      <w:numPr>
        <w:ilvl w:val="1"/>
        <w:numId w:val="68"/>
      </w:numPr>
      <w:pBdr>
        <w:top w:val="single" w:color="auto" w:sz="6" w:space="1"/>
      </w:pBdr>
      <w:spacing w:before="28" w:after="28" w:line="240" w:lineRule="atLeast"/>
      <w:outlineLvl w:val="1"/>
    </w:pPr>
    <w:rPr>
      <w:rFonts w:ascii="Arial" w:hAnsi="Arial" w:eastAsia="宋体" w:cs="Times New Roman"/>
      <w:b/>
      <w:sz w:val="22"/>
      <w:lang w:val="en-US" w:eastAsia="en-US" w:bidi="ar-SA"/>
    </w:rPr>
  </w:style>
  <w:style w:type="paragraph" w:customStyle="1" w:styleId="1517">
    <w:name w:val="Level 2: 1."/>
    <w:uiPriority w:val="0"/>
    <w:pPr>
      <w:numPr>
        <w:ilvl w:val="4"/>
        <w:numId w:val="68"/>
      </w:numPr>
      <w:spacing w:before="72" w:after="72" w:line="240" w:lineRule="atLeast"/>
      <w:jc w:val="both"/>
      <w:outlineLvl w:val="4"/>
    </w:pPr>
    <w:rPr>
      <w:rFonts w:ascii="Arial" w:hAnsi="Arial" w:eastAsia="宋体" w:cs="Times New Roman"/>
      <w:lang w:val="en-US" w:eastAsia="en-US" w:bidi="ar-SA"/>
    </w:rPr>
  </w:style>
  <w:style w:type="paragraph" w:customStyle="1" w:styleId="1518">
    <w:name w:val="Level 4: (i)"/>
    <w:basedOn w:val="1"/>
    <w:uiPriority w:val="0"/>
    <w:pPr>
      <w:numPr>
        <w:ilvl w:val="6"/>
        <w:numId w:val="68"/>
      </w:numPr>
      <w:tabs>
        <w:tab w:val="left" w:pos="1440"/>
      </w:tabs>
      <w:spacing w:before="72" w:after="72"/>
      <w:ind w:firstLine="0"/>
      <w:outlineLvl w:val="6"/>
    </w:pPr>
    <w:rPr>
      <w:rFonts w:ascii="Arial" w:hAnsi="Arial"/>
      <w:kern w:val="0"/>
      <w:sz w:val="20"/>
      <w:szCs w:val="20"/>
      <w:lang w:eastAsia="en-US"/>
    </w:rPr>
  </w:style>
  <w:style w:type="paragraph" w:customStyle="1" w:styleId="1519">
    <w:name w:val="Reset levels"/>
    <w:basedOn w:val="1"/>
    <w:uiPriority w:val="0"/>
    <w:pPr>
      <w:numPr>
        <w:ilvl w:val="0"/>
        <w:numId w:val="68"/>
      </w:numPr>
    </w:pPr>
    <w:rPr>
      <w:rFonts w:ascii="Arial" w:hAnsi="Arial"/>
      <w:b/>
      <w:kern w:val="0"/>
      <w:sz w:val="24"/>
      <w:szCs w:val="20"/>
      <w:lang w:eastAsia="en-US"/>
    </w:rPr>
  </w:style>
  <w:style w:type="paragraph" w:customStyle="1" w:styleId="1520">
    <w:name w:val="正文文本 21"/>
    <w:basedOn w:val="1"/>
    <w:link w:val="1948"/>
    <w:uiPriority w:val="0"/>
    <w:pPr>
      <w:adjustRightInd w:val="0"/>
      <w:spacing w:line="288" w:lineRule="auto"/>
      <w:ind w:firstLine="540"/>
      <w:textAlignment w:val="baseline"/>
    </w:pPr>
    <w:rPr>
      <w:kern w:val="0"/>
      <w:sz w:val="24"/>
      <w:szCs w:val="20"/>
    </w:rPr>
  </w:style>
  <w:style w:type="paragraph" w:customStyle="1" w:styleId="1521">
    <w:name w:val="正文缩进:  2 字符"/>
    <w:basedOn w:val="1"/>
    <w:uiPriority w:val="0"/>
    <w:pPr>
      <w:spacing w:before="60" w:after="60" w:line="300" w:lineRule="auto"/>
      <w:ind w:firstLine="210" w:firstLineChars="210"/>
    </w:pPr>
    <w:rPr>
      <w:sz w:val="24"/>
      <w:szCs w:val="20"/>
    </w:rPr>
  </w:style>
  <w:style w:type="paragraph" w:customStyle="1" w:styleId="1522">
    <w:name w:val="l18"/>
    <w:basedOn w:val="1"/>
    <w:uiPriority w:val="0"/>
    <w:pPr>
      <w:spacing w:before="30" w:after="100" w:afterAutospacing="1" w:line="270" w:lineRule="atLeast"/>
      <w:ind w:left="90" w:firstLine="200" w:firstLineChars="200"/>
    </w:pPr>
    <w:rPr>
      <w:rFonts w:ascii="Arial Unicode MS" w:hAnsi="Arial Unicode MS" w:eastAsia="Arial Unicode MS" w:cs="Arial Unicode MS"/>
      <w:color w:val="000000"/>
      <w:kern w:val="0"/>
      <w:sz w:val="18"/>
      <w:szCs w:val="18"/>
    </w:rPr>
  </w:style>
  <w:style w:type="paragraph" w:customStyle="1" w:styleId="1523">
    <w:name w:val="headi"/>
    <w:basedOn w:val="1"/>
    <w:next w:val="1"/>
    <w:uiPriority w:val="0"/>
    <w:pPr>
      <w:keepNext/>
      <w:keepLines/>
      <w:tabs>
        <w:tab w:val="left" w:pos="420"/>
      </w:tabs>
      <w:spacing w:before="340" w:after="330" w:line="578" w:lineRule="auto"/>
      <w:ind w:left="420" w:hanging="420" w:firstLineChars="200"/>
    </w:pPr>
    <w:rPr>
      <w:rFonts w:ascii="黑体" w:eastAsia="黑体"/>
      <w:b/>
      <w:bCs/>
      <w:kern w:val="44"/>
      <w:sz w:val="44"/>
      <w:szCs w:val="44"/>
    </w:rPr>
  </w:style>
  <w:style w:type="paragraph" w:customStyle="1" w:styleId="1524">
    <w:name w:val="标准无序列表(L1)"/>
    <w:basedOn w:val="1"/>
    <w:uiPriority w:val="0"/>
    <w:pPr>
      <w:numPr>
        <w:ilvl w:val="0"/>
        <w:numId w:val="95"/>
      </w:numPr>
      <w:spacing w:line="288" w:lineRule="auto"/>
      <w:ind w:firstLine="200" w:firstLineChars="200"/>
    </w:pPr>
    <w:rPr>
      <w:rFonts w:ascii="仿宋_GB2312" w:hAnsi="宋体" w:eastAsia="仿宋_GB2312"/>
      <w:sz w:val="28"/>
      <w:szCs w:val="24"/>
    </w:rPr>
  </w:style>
  <w:style w:type="paragraph" w:customStyle="1" w:styleId="1525">
    <w:name w:val="３级标题"/>
    <w:basedOn w:val="1"/>
    <w:uiPriority w:val="0"/>
    <w:pPr>
      <w:keepNext/>
      <w:keepLines/>
      <w:adjustRightInd w:val="0"/>
      <w:spacing w:line="440" w:lineRule="atLeast"/>
      <w:ind w:firstLine="200" w:firstLineChars="200"/>
      <w:textAlignment w:val="baseline"/>
    </w:pPr>
    <w:rPr>
      <w:rFonts w:ascii="Arial" w:hAnsi="Arial" w:eastAsia="昆仑黑体"/>
      <w:kern w:val="0"/>
      <w:sz w:val="28"/>
      <w:szCs w:val="20"/>
    </w:rPr>
  </w:style>
  <w:style w:type="paragraph" w:customStyle="1" w:styleId="1526">
    <w:name w:val="样式 正文首行缩进 + 首行缩进:  2 字符"/>
    <w:basedOn w:val="86"/>
    <w:uiPriority w:val="0"/>
    <w:pPr>
      <w:spacing w:line="300" w:lineRule="auto"/>
      <w:ind w:firstLine="200" w:firstLineChars="200"/>
    </w:pPr>
    <w:rPr>
      <w:rFonts w:cs="宋体"/>
      <w:sz w:val="21"/>
      <w:szCs w:val="20"/>
    </w:rPr>
  </w:style>
  <w:style w:type="paragraph" w:customStyle="1" w:styleId="1527">
    <w:name w:val="列出段落11"/>
    <w:basedOn w:val="1"/>
    <w:qFormat/>
    <w:uiPriority w:val="99"/>
    <w:pPr>
      <w:spacing w:line="300" w:lineRule="auto"/>
      <w:ind w:firstLine="420" w:firstLineChars="200"/>
    </w:pPr>
    <w:rPr>
      <w:rFonts w:ascii="Arial" w:hAnsi="Arial"/>
      <w:kern w:val="0"/>
      <w:sz w:val="18"/>
      <w:szCs w:val="20"/>
    </w:rPr>
  </w:style>
  <w:style w:type="paragraph" w:customStyle="1" w:styleId="1528">
    <w:name w:val="CM11"/>
    <w:basedOn w:val="808"/>
    <w:next w:val="808"/>
    <w:uiPriority w:val="99"/>
    <w:pPr>
      <w:spacing w:line="583" w:lineRule="atLeast"/>
    </w:pPr>
    <w:rPr>
      <w:rFonts w:ascii="..ì." w:eastAsia="..ì." w:cs="..ì."/>
      <w:sz w:val="24"/>
      <w:szCs w:val="24"/>
    </w:rPr>
  </w:style>
  <w:style w:type="paragraph" w:customStyle="1" w:styleId="1529">
    <w:name w:val="普通段落"/>
    <w:uiPriority w:val="0"/>
    <w:pPr>
      <w:widowControl w:val="0"/>
      <w:adjustRightInd w:val="0"/>
      <w:spacing w:line="360" w:lineRule="auto"/>
      <w:ind w:firstLine="480" w:firstLineChars="200"/>
      <w:jc w:val="both"/>
      <w:textAlignment w:val="baseline"/>
    </w:pPr>
    <w:rPr>
      <w:rFonts w:ascii="Times New Roman" w:hAnsi="Times New Roman" w:eastAsia="宋体" w:cs="Times New Roman"/>
      <w:sz w:val="24"/>
      <w:szCs w:val="24"/>
      <w:lang w:val="en-US" w:eastAsia="zh-CN" w:bidi="ar-SA"/>
    </w:rPr>
  </w:style>
  <w:style w:type="paragraph" w:customStyle="1" w:styleId="1530">
    <w:name w:val="表格标题行"/>
    <w:basedOn w:val="837"/>
    <w:uiPriority w:val="0"/>
  </w:style>
  <w:style w:type="paragraph" w:customStyle="1" w:styleId="1531">
    <w:name w:val="Paragraph3"/>
    <w:basedOn w:val="1"/>
    <w:uiPriority w:val="0"/>
    <w:pPr>
      <w:numPr>
        <w:ilvl w:val="0"/>
        <w:numId w:val="96"/>
      </w:numPr>
      <w:overflowPunct w:val="0"/>
      <w:autoSpaceDE w:val="0"/>
      <w:autoSpaceDN w:val="0"/>
      <w:adjustRightInd w:val="0"/>
      <w:spacing w:before="20"/>
      <w:ind w:firstLine="0"/>
      <w:textAlignment w:val="baseline"/>
    </w:pPr>
    <w:rPr>
      <w:rFonts w:ascii="Arial" w:hAnsi="Arial"/>
      <w:kern w:val="0"/>
      <w:sz w:val="24"/>
      <w:szCs w:val="20"/>
    </w:rPr>
  </w:style>
  <w:style w:type="paragraph" w:customStyle="1" w:styleId="1532">
    <w:name w:val="标准书眉_奇数页"/>
    <w:next w:val="1"/>
    <w:uiPriority w:val="0"/>
    <w:pPr>
      <w:tabs>
        <w:tab w:val="center" w:pos="4154"/>
        <w:tab w:val="right" w:pos="8306"/>
      </w:tabs>
      <w:spacing w:after="120" w:line="240" w:lineRule="atLeast"/>
      <w:jc w:val="right"/>
    </w:pPr>
    <w:rPr>
      <w:rFonts w:ascii="Times New Roman" w:hAnsi="Times New Roman" w:eastAsia="宋体" w:cs="Times New Roman"/>
      <w:sz w:val="21"/>
      <w:lang w:val="en-US" w:eastAsia="zh-CN" w:bidi="ar-SA"/>
    </w:rPr>
  </w:style>
  <w:style w:type="paragraph" w:customStyle="1" w:styleId="1533">
    <w:name w:val="样式 标题 1（new） + Times New Roman"/>
    <w:basedOn w:val="1"/>
    <w:uiPriority w:val="0"/>
    <w:pPr>
      <w:keepNext/>
      <w:keepLines/>
      <w:spacing w:before="600" w:after="330" w:line="576" w:lineRule="auto"/>
      <w:ind w:left="907" w:right="105" w:rightChars="50" w:hanging="907"/>
      <w:jc w:val="center"/>
      <w:outlineLvl w:val="0"/>
    </w:pPr>
    <w:rPr>
      <w:rFonts w:ascii="黑体" w:hAnsi="Arial" w:eastAsia="黑体" w:cs="宋体"/>
      <w:b/>
      <w:bCs/>
      <w:kern w:val="44"/>
      <w:szCs w:val="32"/>
    </w:rPr>
  </w:style>
  <w:style w:type="paragraph" w:customStyle="1" w:styleId="1534">
    <w:name w:val="标题5-通用文档模板"/>
    <w:basedOn w:val="981"/>
    <w:qFormat/>
    <w:uiPriority w:val="0"/>
    <w:pPr>
      <w:numPr>
        <w:ilvl w:val="4"/>
      </w:numPr>
      <w:outlineLvl w:val="4"/>
    </w:pPr>
  </w:style>
  <w:style w:type="paragraph" w:customStyle="1" w:styleId="1535">
    <w:name w:val="样式 段落缩进2 小四 + 段前: 15.6 磅"/>
    <w:basedOn w:val="1"/>
    <w:uiPriority w:val="0"/>
    <w:pPr>
      <w:spacing w:before="312" w:line="360" w:lineRule="auto"/>
      <w:ind w:firstLine="480" w:firstLineChars="200"/>
    </w:pPr>
    <w:rPr>
      <w:rFonts w:ascii="宋体" w:hAnsi="宋体"/>
      <w:sz w:val="24"/>
      <w:szCs w:val="20"/>
    </w:rPr>
  </w:style>
  <w:style w:type="paragraph" w:customStyle="1" w:styleId="1536">
    <w:name w:val="List2"/>
    <w:basedOn w:val="1"/>
    <w:uiPriority w:val="0"/>
    <w:pPr>
      <w:tabs>
        <w:tab w:val="left" w:pos="643"/>
      </w:tabs>
      <w:spacing w:line="360" w:lineRule="auto"/>
      <w:ind w:left="643" w:hanging="360"/>
    </w:pPr>
    <w:rPr>
      <w:sz w:val="24"/>
      <w:szCs w:val="20"/>
    </w:rPr>
  </w:style>
  <w:style w:type="paragraph" w:customStyle="1" w:styleId="1537">
    <w:name w:val="样式 Arial 左侧:  2 厘米 首行缩进:  0 字符"/>
    <w:basedOn w:val="1"/>
    <w:uiPriority w:val="0"/>
    <w:pPr>
      <w:autoSpaceDE w:val="0"/>
      <w:autoSpaceDN w:val="0"/>
      <w:adjustRightInd w:val="0"/>
      <w:spacing w:line="360" w:lineRule="auto"/>
      <w:ind w:left="1134"/>
    </w:pPr>
    <w:rPr>
      <w:rFonts w:ascii="Arial" w:hAnsi="Arial" w:cs="宋体"/>
      <w:kern w:val="0"/>
      <w:szCs w:val="20"/>
    </w:rPr>
  </w:style>
  <w:style w:type="paragraph" w:customStyle="1" w:styleId="1538">
    <w:name w:val="Char4"/>
    <w:basedOn w:val="1"/>
    <w:uiPriority w:val="0"/>
    <w:pPr>
      <w:tabs>
        <w:tab w:val="left" w:pos="0"/>
      </w:tabs>
      <w:ind w:hanging="28"/>
    </w:pPr>
    <w:rPr>
      <w:rFonts w:ascii="Tahoma" w:hAnsi="Tahoma"/>
      <w:sz w:val="24"/>
      <w:szCs w:val="20"/>
    </w:rPr>
  </w:style>
  <w:style w:type="paragraph" w:customStyle="1" w:styleId="1539">
    <w:name w:val="11"/>
    <w:uiPriority w:val="0"/>
    <w:pPr>
      <w:spacing w:line="240" w:lineRule="atLeast"/>
    </w:pPr>
    <w:rPr>
      <w:rFonts w:ascii="Times New Roman" w:hAnsi="Times New Roman" w:eastAsia="宋体" w:cs="Times New Roman"/>
      <w:lang w:val="en-US" w:eastAsia="zh-CN" w:bidi="ar-SA"/>
    </w:rPr>
  </w:style>
  <w:style w:type="paragraph" w:customStyle="1" w:styleId="1540">
    <w:name w:val="NormalNo"/>
    <w:basedOn w:val="808"/>
    <w:next w:val="808"/>
    <w:uiPriority w:val="0"/>
    <w:rPr>
      <w:rFonts w:ascii="Arial" w:hAnsi="Arial"/>
      <w:sz w:val="24"/>
    </w:rPr>
  </w:style>
  <w:style w:type="paragraph" w:customStyle="1" w:styleId="1541">
    <w:name w:val="宋体首行缩进"/>
    <w:basedOn w:val="1"/>
    <w:uiPriority w:val="0"/>
    <w:pPr>
      <w:overflowPunct w:val="0"/>
      <w:autoSpaceDE w:val="0"/>
      <w:autoSpaceDN w:val="0"/>
      <w:adjustRightInd w:val="0"/>
      <w:spacing w:before="120" w:after="120" w:line="360" w:lineRule="auto"/>
      <w:ind w:firstLine="425"/>
      <w:textAlignment w:val="baseline"/>
    </w:pPr>
    <w:rPr>
      <w:rFonts w:ascii="宋体" w:hAnsi="宋体" w:cs="宋体"/>
      <w:kern w:val="0"/>
      <w:szCs w:val="20"/>
      <w:lang w:val="en-GB" w:eastAsia="fr-FR"/>
    </w:rPr>
  </w:style>
  <w:style w:type="paragraph" w:customStyle="1" w:styleId="1542">
    <w:name w:val="标题6"/>
    <w:basedOn w:val="8"/>
    <w:uiPriority w:val="0"/>
    <w:pPr>
      <w:numPr>
        <w:ilvl w:val="0"/>
        <w:numId w:val="0"/>
      </w:numPr>
      <w:spacing w:before="240" w:after="64" w:line="319" w:lineRule="auto"/>
    </w:pPr>
    <w:rPr>
      <w:rFonts w:ascii="Cambria" w:hAnsi="Cambria" w:eastAsia="宋体"/>
      <w:b/>
    </w:rPr>
  </w:style>
  <w:style w:type="paragraph" w:customStyle="1" w:styleId="1543">
    <w:name w:val="newtext"/>
    <w:basedOn w:val="1"/>
    <w:uiPriority w:val="0"/>
    <w:pPr>
      <w:spacing w:before="100" w:beforeAutospacing="1" w:after="100" w:afterAutospacing="1"/>
    </w:pPr>
    <w:rPr>
      <w:rFonts w:ascii="宋体" w:hAnsi="宋体" w:cs="宋体"/>
      <w:kern w:val="0"/>
      <w:sz w:val="24"/>
      <w:szCs w:val="24"/>
    </w:rPr>
  </w:style>
  <w:style w:type="paragraph" w:customStyle="1" w:styleId="1544">
    <w:name w:val="纯文本3"/>
    <w:basedOn w:val="1"/>
    <w:uiPriority w:val="0"/>
    <w:rPr>
      <w:rFonts w:ascii="宋体" w:hAnsi="Courier New"/>
      <w:szCs w:val="20"/>
    </w:rPr>
  </w:style>
  <w:style w:type="paragraph" w:customStyle="1" w:styleId="1545">
    <w:name w:val="文档结构图1"/>
    <w:basedOn w:val="1"/>
    <w:link w:val="1882"/>
    <w:uiPriority w:val="99"/>
    <w:rPr>
      <w:rFonts w:ascii="宋体" w:hAnsi="Calibri"/>
      <w:sz w:val="18"/>
      <w:szCs w:val="18"/>
    </w:rPr>
  </w:style>
  <w:style w:type="paragraph" w:customStyle="1" w:styleId="1546">
    <w:name w:val="p16"/>
    <w:basedOn w:val="1"/>
    <w:uiPriority w:val="0"/>
    <w:rPr>
      <w:rFonts w:ascii="宋体" w:hAnsi="宋体" w:cs="宋体"/>
      <w:kern w:val="0"/>
      <w:szCs w:val="21"/>
    </w:rPr>
  </w:style>
  <w:style w:type="paragraph" w:customStyle="1" w:styleId="1547">
    <w:name w:val="表格字样式小五居中"/>
    <w:basedOn w:val="1"/>
    <w:uiPriority w:val="0"/>
    <w:pPr>
      <w:jc w:val="center"/>
    </w:pPr>
    <w:rPr>
      <w:rFonts w:ascii="宋体" w:hAnsi="宋体" w:cs="宋体"/>
      <w:sz w:val="18"/>
      <w:szCs w:val="20"/>
    </w:rPr>
  </w:style>
  <w:style w:type="paragraph" w:customStyle="1" w:styleId="1548">
    <w:name w:val="Default 123  Text1"/>
    <w:basedOn w:val="1"/>
    <w:uiPriority w:val="0"/>
    <w:pPr>
      <w:autoSpaceDE w:val="0"/>
      <w:autoSpaceDN w:val="0"/>
      <w:adjustRightInd w:val="0"/>
    </w:pPr>
    <w:rPr>
      <w:rFonts w:ascii="宋体"/>
      <w:kern w:val="0"/>
      <w:sz w:val="26"/>
      <w:szCs w:val="26"/>
    </w:rPr>
  </w:style>
  <w:style w:type="paragraph" w:customStyle="1" w:styleId="1549">
    <w:name w:val="zzz"/>
    <w:basedOn w:val="1"/>
    <w:uiPriority w:val="0"/>
    <w:pPr>
      <w:spacing w:before="100" w:beforeAutospacing="1" w:after="100" w:afterAutospacing="1"/>
    </w:pPr>
    <w:rPr>
      <w:rFonts w:ascii="宋体" w:hAnsi="宋体" w:cs="宋体"/>
      <w:kern w:val="0"/>
      <w:sz w:val="24"/>
      <w:szCs w:val="24"/>
    </w:rPr>
  </w:style>
  <w:style w:type="paragraph" w:customStyle="1" w:styleId="1550">
    <w:name w:val="tdisc1"/>
    <w:basedOn w:val="1"/>
    <w:uiPriority w:val="0"/>
    <w:pPr>
      <w:spacing w:before="100" w:beforeAutospacing="1" w:after="100" w:afterAutospacing="1"/>
    </w:pPr>
    <w:rPr>
      <w:rFonts w:ascii="宋体" w:hAnsi="宋体" w:cs="宋体"/>
      <w:kern w:val="0"/>
      <w:sz w:val="24"/>
      <w:szCs w:val="24"/>
    </w:rPr>
  </w:style>
  <w:style w:type="paragraph" w:customStyle="1" w:styleId="1551">
    <w:name w:val="WW-正文缩进1"/>
    <w:basedOn w:val="1"/>
    <w:uiPriority w:val="0"/>
    <w:pPr>
      <w:suppressAutoHyphens/>
      <w:spacing w:line="400" w:lineRule="atLeast"/>
      <w:ind w:left="567" w:firstLine="510"/>
    </w:pPr>
    <w:rPr>
      <w:sz w:val="24"/>
      <w:szCs w:val="20"/>
      <w:lang w:eastAsia="ar-SA"/>
    </w:rPr>
  </w:style>
  <w:style w:type="paragraph" w:customStyle="1" w:styleId="1552">
    <w:name w:val="TOC 标题2"/>
    <w:basedOn w:val="3"/>
    <w:next w:val="1"/>
    <w:unhideWhenUsed/>
    <w:qFormat/>
    <w:uiPriority w:val="0"/>
    <w:pPr>
      <w:pageBreakBefore w:val="0"/>
      <w:spacing w:before="480" w:line="276" w:lineRule="auto"/>
      <w:outlineLvl w:val="9"/>
    </w:pPr>
    <w:rPr>
      <w:rFonts w:ascii="Cambria" w:hAnsi="Cambria" w:eastAsia="宋体"/>
      <w:color w:val="365F91"/>
      <w:kern w:val="0"/>
      <w:sz w:val="28"/>
      <w:szCs w:val="28"/>
    </w:rPr>
  </w:style>
  <w:style w:type="paragraph" w:styleId="1553">
    <w:name w:val="List Paragraph"/>
    <w:basedOn w:val="1"/>
    <w:link w:val="1583"/>
    <w:qFormat/>
    <w:uiPriority w:val="1"/>
    <w:pPr>
      <w:ind w:firstLine="420" w:firstLineChars="200"/>
    </w:pPr>
    <w:rPr>
      <w:rFonts w:ascii="仿宋_GB2312" w:eastAsia="仿宋_GB2312"/>
      <w:sz w:val="32"/>
      <w:szCs w:val="20"/>
    </w:rPr>
  </w:style>
  <w:style w:type="table" w:customStyle="1" w:styleId="1554">
    <w:name w:val="明显强调2"/>
    <w:basedOn w:val="88"/>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Dotum" w:hAnsi="Dotum" w:eastAsia="Tms Rmn" w:cs="Times New Roman"/>
        <w:b/>
        <w:bCs/>
      </w:rPr>
      <w:tcPr>
        <w:tcBorders>
          <w:top w:val="single" w:color="4BACC6" w:sz="8" w:space="0"/>
          <w:left w:val="single" w:color="4BACC6" w:sz="8" w:space="0"/>
          <w:bottom w:val="single" w:color="4BACC6" w:sz="18" w:space="0"/>
          <w:right w:val="single" w:color="4BACC6" w:sz="8" w:space="0"/>
          <w:insideH w:val="nil"/>
          <w:insideV w:val="single" w:sz="8" w:space="0"/>
          <w:tl2br w:val="nil"/>
          <w:tr2bl w:val="nil"/>
        </w:tcBorders>
      </w:tcPr>
    </w:tblStylePr>
    <w:tblStylePr w:type="lastRow">
      <w:pPr>
        <w:spacing w:before="0" w:after="0" w:line="240" w:lineRule="auto"/>
      </w:pPr>
      <w:rPr>
        <w:rFonts w:ascii="Dotum" w:hAnsi="Dotum" w:eastAsia="Tms Rmn" w:cs="Times New Roman"/>
        <w:b/>
        <w:bCs/>
      </w:r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ascii="Dotum" w:hAnsi="Dotum" w:eastAsia="Tms Rmn" w:cs="Times New Roman"/>
        <w:b/>
        <w:bCs/>
      </w:rPr>
    </w:tblStylePr>
    <w:tblStylePr w:type="lastCol">
      <w:rPr>
        <w:rFonts w:ascii="Dotum" w:hAnsi="Dotum" w:eastAsia="Tms Rmn" w:cs="Times New Roman"/>
        <w:b/>
        <w:bCs/>
      </w:r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customStyle="1" w:styleId="1555">
    <w:name w:val="明显强调11"/>
    <w:basedOn w:val="88"/>
    <w:qFormat/>
    <w:uiPriority w:val="62"/>
    <w:rPr>
      <w:rFonts w:ascii="Calibri" w:hAnsi="Calibri"/>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仿宋" w:hAnsi="仿宋" w:eastAsia="Arial" w:cs="Times New Roman"/>
        <w:b/>
        <w:bCs/>
      </w:rPr>
      <w:tcPr>
        <w:tcBorders>
          <w:top w:val="single" w:color="4BACC6" w:sz="8" w:space="0"/>
          <w:left w:val="single" w:color="4BACC6" w:sz="8" w:space="0"/>
          <w:bottom w:val="single" w:color="4BACC6" w:sz="18" w:space="0"/>
          <w:right w:val="single" w:color="4BACC6" w:sz="8" w:space="0"/>
          <w:insideH w:val="nil"/>
          <w:insideV w:val="single" w:sz="8" w:space="0"/>
          <w:tl2br w:val="nil"/>
          <w:tr2bl w:val="nil"/>
        </w:tcBorders>
      </w:tcPr>
    </w:tblStylePr>
    <w:tblStylePr w:type="lastRow">
      <w:pPr>
        <w:spacing w:before="0" w:after="0" w:line="240" w:lineRule="auto"/>
      </w:pPr>
      <w:rPr>
        <w:rFonts w:ascii="仿宋" w:hAnsi="仿宋" w:eastAsia="Arial" w:cs="Times New Roman"/>
        <w:b/>
        <w:bCs/>
      </w:r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ascii="仿宋" w:hAnsi="仿宋" w:eastAsia="Arial" w:cs="Times New Roman"/>
        <w:b/>
        <w:bCs/>
      </w:rPr>
    </w:tblStylePr>
    <w:tblStylePr w:type="lastCol">
      <w:rPr>
        <w:rFonts w:ascii="仿宋" w:hAnsi="仿宋" w:eastAsia="Arial" w:cs="Times New Roman"/>
        <w:b/>
        <w:bCs/>
      </w:r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customStyle="1" w:styleId="1556">
    <w:name w:val="彩色网格 - 强调文字颜色 62"/>
    <w:basedOn w:val="88"/>
    <w:uiPriority w:val="60"/>
    <w:rPr>
      <w:rFonts w:ascii="Calibri" w:hAnsi="Calibri"/>
      <w:color w:val="31849B"/>
    </w:rPr>
    <w:tblPr>
      <w:tblBorders>
        <w:top w:val="single" w:color="4BACC6" w:sz="8" w:space="0"/>
        <w:bottom w:val="single" w:color="4BACC6" w:sz="8" w:space="0"/>
      </w:tblBorders>
    </w:tblPr>
    <w:tblStylePr w:type="fir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la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2EAF1"/>
      </w:tcPr>
    </w:tblStylePr>
    <w:tblStylePr w:type="band1Horz">
      <w:tcPr>
        <w:tcBorders>
          <w:top w:val="nil"/>
          <w:left w:val="nil"/>
          <w:bottom w:val="nil"/>
          <w:right w:val="nil"/>
          <w:insideH w:val="nil"/>
          <w:insideV w:val="nil"/>
          <w:tl2br w:val="nil"/>
          <w:tr2bl w:val="nil"/>
        </w:tcBorders>
        <w:shd w:val="clear" w:color="auto" w:fill="D2EAF1"/>
      </w:tcPr>
    </w:tblStylePr>
  </w:style>
  <w:style w:type="table" w:customStyle="1" w:styleId="1557">
    <w:name w:val="Table"/>
    <w:basedOn w:val="89"/>
    <w:qFormat/>
    <w:uiPriority w:val="0"/>
    <w:pPr>
      <w:widowControl w:val="0"/>
      <w:snapToGrid w:val="0"/>
      <w:ind w:left="0" w:leftChars="0" w:right="0" w:rightChars="0" w:firstLine="0" w:firstLineChars="0"/>
    </w:pPr>
    <w:rPr>
      <w:rFonts w:ascii="Times New Roman" w:hAnsi="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cantSplit/>
    </w:trPr>
    <w:tcPr>
      <w:vAlign w:val="center"/>
    </w:tcPr>
    <w:tblStylePr w:type="firstRow">
      <w:pPr>
        <w:wordWrap/>
        <w:spacing w:beforeLines="0" w:beforeAutospacing="0" w:afterLines="0" w:afterAutospacing="0" w:line="360" w:lineRule="auto"/>
        <w:ind w:left="0" w:leftChars="0" w:right="0" w:rightChars="0" w:firstLine="0" w:firstLineChars="0"/>
      </w:pPr>
      <w:rPr>
        <w:rFonts w:eastAsia="New York"/>
        <w:b/>
        <w:sz w:val="24"/>
      </w:rPr>
      <w:tblPr>
        <w:jc w:val="center"/>
      </w:tblPr>
      <w:trPr>
        <w:jc w:val="center"/>
      </w:tr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vAlign w:val="center"/>
      </w:tcPr>
    </w:tblStylePr>
  </w:style>
  <w:style w:type="table" w:customStyle="1" w:styleId="1558">
    <w:name w:val="文档表格标题行列型（绿盟科技）"/>
    <w:basedOn w:val="89"/>
    <w:uiPriority w:val="0"/>
    <w:pPr>
      <w:spacing w:line="300" w:lineRule="auto"/>
      <w:ind w:left="0" w:leftChars="0" w:right="0" w:rightChars="0" w:firstLine="0" w:firstLineChars="0"/>
    </w:pPr>
    <w:rPr>
      <w:rFonts w:ascii="Arial" w:hAnsi="Arial"/>
      <w:sz w:val="20"/>
      <w:szCs w:val="20"/>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blStylePr w:type="firstRow">
      <w:pPr>
        <w:wordWrap/>
        <w:spacing w:beforeLines="0" w:beforeAutospacing="0" w:afterLines="0" w:afterAutospacing="0" w:line="360" w:lineRule="auto"/>
        <w:ind w:left="0" w:leftChars="0" w:right="0" w:rightChars="0" w:firstLine="0" w:firstLineChars="0"/>
        <w:jc w:val="center"/>
      </w:pPr>
      <w:rPr>
        <w:rFonts w:ascii="Arial" w:hAnsi="Arial" w:eastAsia="New York"/>
        <w:b/>
        <w:i w:val="0"/>
        <w:sz w:val="24"/>
      </w:rPr>
      <w:tblPr>
        <w:jc w:val="center"/>
      </w:tblPr>
      <w:trPr>
        <w:jc w:val="center"/>
      </w:trPr>
      <w:tcPr>
        <w:tcBorders>
          <w:top w:val="double" w:color="auto" w:sz="4" w:space="0"/>
          <w:left w:val="double" w:color="auto" w:sz="4" w:space="0"/>
          <w:bottom w:val="nil"/>
          <w:right w:val="double" w:color="auto" w:sz="4" w:space="0"/>
          <w:insideH w:val="nil"/>
          <w:insideV w:val="single" w:sz="6" w:space="0"/>
          <w:tl2br w:val="nil"/>
          <w:tr2bl w:val="nil"/>
        </w:tcBorders>
        <w:shd w:val="clear" w:color="auto" w:fill="D9D9D9"/>
        <w:vAlign w:val="center"/>
      </w:tcPr>
    </w:tblStylePr>
    <w:tblStylePr w:type="firstCol">
      <w:rPr>
        <w:b/>
      </w:rPr>
      <w:tcPr>
        <w:shd w:val="clear" w:color="auto" w:fill="E6E6E6"/>
      </w:tcPr>
    </w:tblStylePr>
  </w:style>
  <w:style w:type="table" w:customStyle="1" w:styleId="1559">
    <w:name w:val="表格样式"/>
    <w:basedOn w:val="88"/>
    <w:uiPriority w:val="0"/>
    <w:pPr>
      <w:spacing w:beforeLines="10" w:afterLines="10"/>
      <w:jc w:val="both"/>
    </w:pPr>
    <w:rPr>
      <w:rFonts w:ascii="Arial" w:hAnsi="Arial"/>
      <w:sz w:val="18"/>
      <w:szCs w:val="18"/>
    </w:rPr>
    <w:tblP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Pr>
    <w:tcPr>
      <w:vAlign w:val="center"/>
    </w:tcPr>
    <w:tblStylePr w:type="firstRow">
      <w:pPr>
        <w:jc w:val="center"/>
      </w:pPr>
      <w:rPr>
        <w:b/>
      </w:rPr>
      <w:tcPr>
        <w:tcBorders>
          <w:top w:val="double" w:color="auto" w:sz="2" w:space="0"/>
          <w:left w:val="double" w:color="auto" w:sz="2" w:space="0"/>
          <w:bottom w:val="nil"/>
          <w:right w:val="double" w:color="auto" w:sz="2" w:space="0"/>
          <w:insideH w:val="single" w:sz="4" w:space="0"/>
          <w:insideV w:val="single" w:sz="4" w:space="0"/>
          <w:tl2br w:val="nil"/>
          <w:tr2bl w:val="nil"/>
        </w:tcBorders>
        <w:shd w:val="clear" w:color="auto" w:fill="D9D9D9"/>
      </w:tcPr>
    </w:tblStylePr>
  </w:style>
  <w:style w:type="table" w:customStyle="1" w:styleId="1560">
    <w:name w:val="网格型1"/>
    <w:basedOn w:val="88"/>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61">
    <w:name w:val="表格（版本变更记录）（绿盟科技）"/>
    <w:basedOn w:val="88"/>
    <w:uiPriority w:val="0"/>
    <w:pPr>
      <w:ind w:left="50" w:leftChars="50" w:right="50" w:rightChars="50"/>
    </w:pPr>
    <w:rPr>
      <w:rFonts w:ascii="Arial" w:hAnsi="Arial"/>
      <w:sz w:val="18"/>
    </w:rPr>
    <w:tblPr>
      <w:tblBorders>
        <w:top w:val="single" w:color="000000" w:sz="12" w:space="0"/>
        <w:bottom w:val="single" w:color="000000" w:sz="12" w:space="0"/>
        <w:insideH w:val="single" w:color="000000" w:sz="6" w:space="0"/>
      </w:tblBorders>
      <w:tblCellMar>
        <w:left w:w="0" w:type="dxa"/>
        <w:right w:w="0" w:type="dxa"/>
      </w:tblCellMar>
    </w:tblPr>
  </w:style>
  <w:style w:type="table" w:customStyle="1" w:styleId="1562">
    <w:name w:val="表格（适用性声明）（绿盟科技）"/>
    <w:basedOn w:val="1561"/>
    <w:uiPriority w:val="0"/>
  </w:style>
  <w:style w:type="table" w:customStyle="1" w:styleId="1563">
    <w:name w:val="文档表格无标题行型（绿盟科技）"/>
    <w:basedOn w:val="89"/>
    <w:uiPriority w:val="0"/>
    <w:pPr>
      <w:ind w:left="0" w:leftChars="0" w:right="0" w:rightChars="0" w:firstLine="0" w:firstLineChars="0"/>
      <w:jc w:val="both"/>
    </w:pPr>
    <w:rPr>
      <w:rFonts w:ascii="Arial" w:hAnsi="Arial"/>
      <w:sz w:val="20"/>
      <w:szCs w:val="20"/>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blStylePr w:type="firstRow">
      <w:pPr>
        <w:wordWrap/>
        <w:spacing w:beforeLines="0" w:beforeAutospacing="0" w:afterLines="0" w:afterAutospacing="0" w:line="360" w:lineRule="auto"/>
        <w:ind w:left="0" w:leftChars="0" w:right="0" w:rightChars="0" w:firstLine="0" w:firstLineChars="0"/>
        <w:jc w:val="left"/>
      </w:pPr>
      <w:rPr>
        <w:rFonts w:ascii="Arial" w:hAnsi="Arial" w:eastAsia="New York"/>
        <w:b w:val="0"/>
        <w:i w:val="0"/>
        <w:sz w:val="24"/>
      </w:rPr>
      <w:tblPr>
        <w:jc w:val="center"/>
      </w:tblPr>
      <w:trPr>
        <w:jc w:val="center"/>
      </w:trPr>
      <w:tcPr>
        <w:vAlign w:val="center"/>
      </w:tcPr>
    </w:tblStylePr>
    <w:tblStylePr w:type="firstCol">
      <w:rPr>
        <w:b/>
      </w:rPr>
      <w:tcPr>
        <w:shd w:val="clear" w:color="auto" w:fill="E6E6E6"/>
      </w:tcPr>
    </w:tblStylePr>
    <w:tblStylePr w:type="nwCell">
      <w:rPr>
        <w:b/>
      </w:rPr>
    </w:tblStylePr>
  </w:style>
  <w:style w:type="table" w:customStyle="1" w:styleId="1564">
    <w:name w:val="文档表格无标题列型（绿盟科技）"/>
    <w:basedOn w:val="89"/>
    <w:uiPriority w:val="0"/>
    <w:pPr>
      <w:ind w:left="0" w:leftChars="0" w:right="0" w:rightChars="0" w:firstLine="0" w:firstLineChars="0"/>
      <w:jc w:val="both"/>
    </w:pPr>
    <w:rPr>
      <w:rFonts w:ascii="Arial" w:hAnsi="Arial"/>
      <w:sz w:val="20"/>
      <w:szCs w:val="20"/>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blStylePr w:type="firstRow">
      <w:pPr>
        <w:wordWrap/>
        <w:spacing w:beforeLines="0" w:beforeAutospacing="0" w:afterLines="0" w:afterAutospacing="0" w:line="360" w:lineRule="auto"/>
        <w:ind w:left="0" w:leftChars="0" w:right="0" w:rightChars="0" w:firstLine="0" w:firstLineChars="0"/>
        <w:jc w:val="center"/>
      </w:pPr>
      <w:rPr>
        <w:rFonts w:ascii="Arial" w:hAnsi="Arial" w:eastAsia="New York"/>
        <w:b/>
        <w:i w:val="0"/>
        <w:sz w:val="24"/>
      </w:rPr>
      <w:tblPr>
        <w:jc w:val="center"/>
      </w:tblPr>
      <w:trPr>
        <w:jc w:val="center"/>
      </w:trPr>
      <w:tcPr>
        <w:tcBorders>
          <w:top w:val="double" w:color="auto" w:sz="4" w:space="0"/>
          <w:left w:val="double" w:color="auto" w:sz="4" w:space="0"/>
          <w:bottom w:val="nil"/>
          <w:right w:val="double" w:color="auto" w:sz="4" w:space="0"/>
          <w:insideH w:val="nil"/>
          <w:insideV w:val="single" w:sz="6" w:space="0"/>
          <w:tl2br w:val="nil"/>
          <w:tr2bl w:val="nil"/>
        </w:tcBorders>
        <w:shd w:val="clear" w:color="auto" w:fill="D9D9D9"/>
        <w:vAlign w:val="center"/>
      </w:tcPr>
    </w:tblStylePr>
    <w:tblStylePr w:type="firstCol">
      <w:rPr>
        <w:rFonts w:ascii="Arial" w:hAnsi="Arial" w:eastAsia="New York"/>
        <w:b w:val="0"/>
        <w:i w:val="0"/>
        <w:sz w:val="21"/>
      </w:rPr>
    </w:tblStylePr>
  </w:style>
  <w:style w:type="table" w:customStyle="1" w:styleId="1565">
    <w:name w:val="Table Normal"/>
    <w:uiPriority w:val="0"/>
    <w:pPr>
      <w:spacing w:line="240" w:lineRule="atLeast"/>
    </w:pPr>
    <w:rPr>
      <w:kern w:val="2"/>
      <w:sz w:val="21"/>
      <w:szCs w:val="22"/>
    </w:rPr>
    <w:tblPr>
      <w:tblCellMar>
        <w:top w:w="0" w:type="dxa"/>
        <w:left w:w="108" w:type="dxa"/>
        <w:bottom w:w="0" w:type="dxa"/>
        <w:right w:w="108" w:type="dxa"/>
      </w:tblCellMar>
    </w:tblPr>
  </w:style>
  <w:style w:type="table" w:customStyle="1" w:styleId="1566">
    <w:name w:val="表样式"/>
    <w:basedOn w:val="88"/>
    <w:uiPriority w:val="0"/>
    <w:pPr>
      <w:jc w:val="both"/>
    </w:pPr>
    <w:rPr>
      <w:sz w:val="1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style>
  <w:style w:type="table" w:customStyle="1" w:styleId="1567">
    <w:name w:val="列表型 81"/>
    <w:basedOn w:val="88"/>
    <w:uiPriority w:val="0"/>
    <w:pPr>
      <w:spacing w:afterLines="50" w:line="300" w:lineRule="auto"/>
      <w:jc w:val="both"/>
    </w:pPr>
    <w:rPr>
      <w:rFonts w:ascii="Arial" w:hAnsi="Arial"/>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5" w:color="FFFF00" w:fill="FFFFFF"/>
      </w:tcPr>
    </w:tblStylePr>
    <w:tblStylePr w:type="band2Horz">
      <w:tcPr>
        <w:tcBorders>
          <w:top w:val="nil"/>
          <w:left w:val="nil"/>
          <w:bottom w:val="nil"/>
          <w:right w:val="nil"/>
          <w:insideH w:val="nil"/>
          <w:insideV w:val="nil"/>
          <w:tl2br w:val="nil"/>
          <w:tr2bl w:val="nil"/>
        </w:tcBorders>
        <w:shd w:val="pct50" w:color="FF0000" w:fill="FFFFFF"/>
      </w:tcPr>
    </w:tblStylePr>
    <w:tblStylePr w:type="nwCell">
      <w:tcPr>
        <w:tcBorders>
          <w:top w:val="nil"/>
          <w:left w:val="nil"/>
          <w:bottom w:val="nil"/>
          <w:right w:val="nil"/>
          <w:insideH w:val="nil"/>
          <w:insideV w:val="nil"/>
          <w:tl2br w:val="single" w:color="auto" w:sz="6" w:space="0"/>
          <w:tr2bl w:val="nil"/>
        </w:tcBorders>
      </w:tcPr>
    </w:tblStylePr>
  </w:style>
  <w:style w:type="table" w:customStyle="1" w:styleId="1568">
    <w:name w:val="网格型 41"/>
    <w:basedOn w:val="88"/>
    <w:uiPriority w:val="0"/>
    <w:pPr>
      <w:spacing w:afterLines="50" w:line="300" w:lineRule="auto"/>
      <w:jc w:val="both"/>
    </w:pPr>
    <w:rPr>
      <w:rFonts w:ascii="Arial" w:hAnsi="Arial"/>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cPr>
        <w:tcBorders>
          <w:top w:val="nil"/>
          <w:left w:val="nil"/>
          <w:bottom w:val="single" w:color="000000" w:sz="6" w:space="0"/>
          <w:right w:val="nil"/>
          <w:insideH w:val="nil"/>
          <w:insideV w:val="nil"/>
          <w:tl2br w:val="nil"/>
          <w:tr2bl w:val="nil"/>
        </w:tcBorders>
        <w:shd w:val="pct30" w:color="FFFF00" w:fill="FFFFFF"/>
      </w:tcPr>
    </w:tblStylePr>
    <w:tblStylePr w:type="lastRow">
      <w:rPr>
        <w:b/>
        <w:bCs/>
        <w:color w:val="auto"/>
      </w:r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cPr>
        <w:tcBorders>
          <w:top w:val="nil"/>
          <w:left w:val="nil"/>
          <w:bottom w:val="nil"/>
          <w:right w:val="nil"/>
          <w:insideH w:val="nil"/>
          <w:insideV w:val="nil"/>
          <w:tl2br w:val="nil"/>
          <w:tr2bl w:val="nil"/>
        </w:tcBorders>
      </w:tcPr>
    </w:tblStylePr>
  </w:style>
  <w:style w:type="table" w:customStyle="1" w:styleId="1569">
    <w:name w:val="专业型1"/>
    <w:basedOn w:val="88"/>
    <w:semiHidden/>
    <w:uiPriority w:val="0"/>
    <w:pPr>
      <w:spacing w:afterLines="50" w:line="300" w:lineRule="auto"/>
      <w:jc w:val="both"/>
    </w:pPr>
    <w:rPr>
      <w:rFonts w:ascii="Arial" w:hAnsi="Arial"/>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1570">
    <w:name w:val="彩色网格 - 强调文字颜色 611"/>
    <w:basedOn w:val="88"/>
    <w:uiPriority w:val="60"/>
    <w:rPr>
      <w:rFonts w:ascii="Calibri" w:hAnsi="Calibri"/>
      <w:color w:val="31849B"/>
    </w:rPr>
    <w:tblPr>
      <w:tblBorders>
        <w:top w:val="single" w:color="4BACC6" w:sz="8" w:space="0"/>
        <w:bottom w:val="single" w:color="4BACC6" w:sz="8" w:space="0"/>
      </w:tblBorders>
    </w:tblPr>
    <w:tblStylePr w:type="fir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la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2EAF1"/>
      </w:tcPr>
    </w:tblStylePr>
    <w:tblStylePr w:type="band1Horz">
      <w:tcPr>
        <w:tcBorders>
          <w:top w:val="nil"/>
          <w:left w:val="nil"/>
          <w:bottom w:val="nil"/>
          <w:right w:val="nil"/>
          <w:insideH w:val="nil"/>
          <w:insideV w:val="nil"/>
          <w:tl2br w:val="nil"/>
          <w:tr2bl w:val="nil"/>
        </w:tcBorders>
        <w:shd w:val="clear" w:color="auto" w:fill="D2EAF1"/>
      </w:tcPr>
    </w:tblStylePr>
  </w:style>
  <w:style w:type="table" w:customStyle="1" w:styleId="1571">
    <w:name w:val="浅色底纹 - 强调文字颜色 11"/>
    <w:basedOn w:val="88"/>
    <w:uiPriority w:val="60"/>
    <w:rPr>
      <w:rFonts w:ascii="Calibri" w:hAnsi="Calibri"/>
      <w:color w:val="365F91"/>
    </w:rPr>
    <w:tblPr>
      <w:tblBorders>
        <w:top w:val="single" w:color="4F81BD" w:sz="8" w:space="0"/>
        <w:bottom w:val="single" w:color="4F81BD" w:sz="8" w:space="0"/>
      </w:tblBorders>
    </w:tblPr>
    <w:tblStylePr w:type="firstRow">
      <w:pPr>
        <w:spacing w:before="0" w:after="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lastRow">
      <w:pPr>
        <w:spacing w:before="0" w:after="0" w:line="240" w:lineRule="auto"/>
      </w:pPr>
      <w:rPr>
        <w:b/>
        <w:bCs/>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table" w:customStyle="1" w:styleId="1572">
    <w:name w:val="中等深浅底纹 2 - 强调文字颜色 11"/>
    <w:basedOn w:val="88"/>
    <w:uiPriority w:val="64"/>
    <w:rPr>
      <w:rFonts w:ascii="Calibri" w:hAnsi="Calibri"/>
    </w:rPr>
    <w:tblPr>
      <w:tblBorders>
        <w:top w:val="single" w:color="auto" w:sz="18" w:space="0"/>
        <w:bottom w:val="single" w:color="auto" w:sz="18" w:space="0"/>
      </w:tblBorders>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l2br w:val="nil"/>
          <w:tr2bl w:val="nil"/>
        </w:tcBorders>
        <w:shd w:val="clear" w:color="auto" w:fill="4F81BD"/>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b/>
        <w:bCs/>
        <w:color w:val="FFFFFF"/>
      </w:rPr>
      <w:tcPr>
        <w:tcBorders>
          <w:top w:val="nil"/>
          <w:left w:val="nil"/>
          <w:bottom w:val="single" w:color="auto" w:sz="18" w:space="0"/>
          <w:right w:val="nil"/>
          <w:insideH w:val="nil"/>
          <w:insideV w:val="nil"/>
          <w:tl2br w:val="nil"/>
          <w:tr2bl w:val="nil"/>
        </w:tcBorders>
        <w:shd w:val="clear" w:color="auto" w:fill="4F81BD"/>
      </w:tcPr>
    </w:tblStylePr>
    <w:tblStylePr w:type="lastCol">
      <w:rPr>
        <w:b/>
        <w:bCs/>
        <w:color w:val="FFFFFF"/>
      </w:rPr>
      <w:tcPr>
        <w:tcBorders>
          <w:top w:val="nil"/>
          <w:left w:val="nil"/>
          <w:bottom w:val="nil"/>
          <w:right w:val="nil"/>
          <w:insideH w:val="nil"/>
          <w:insideV w:val="nil"/>
          <w:tl2br w:val="nil"/>
          <w:tr2bl w:val="nil"/>
        </w:tcBorders>
        <w:shd w:val="clear" w:color="auto" w:fill="4F81BD"/>
      </w:tcPr>
    </w:tblStylePr>
    <w:tblStylePr w:type="band1Vert">
      <w:tcPr>
        <w:tcBorders>
          <w:top w:val="nil"/>
          <w:left w:val="nil"/>
          <w:bottom w:val="nil"/>
          <w:right w:val="nil"/>
          <w:insideH w:val="nil"/>
          <w:insideV w:val="nil"/>
          <w:tl2br w:val="nil"/>
          <w:tr2bl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l2br w:val="nil"/>
          <w:tr2bl w:val="nil"/>
        </w:tcBorders>
      </w:tcPr>
    </w:tblStylePr>
    <w:tblStylePr w:type="nwCell">
      <w:rPr>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1573">
    <w:name w:val="明显强调4"/>
    <w:basedOn w:val="88"/>
    <w:qFormat/>
    <w:uiPriority w:val="62"/>
    <w:rPr>
      <w:rFonts w:ascii="Calibri" w:hAnsi="Calibri"/>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Dotum" w:hAnsi="Dotum" w:eastAsia="Tms Rmn" w:cs="Times New Roman"/>
        <w:b/>
        <w:bCs/>
      </w:rPr>
      <w:tcPr>
        <w:tcBorders>
          <w:top w:val="single" w:color="4BACC6" w:sz="8" w:space="0"/>
          <w:left w:val="single" w:color="4BACC6" w:sz="8" w:space="0"/>
          <w:bottom w:val="single" w:color="4BACC6" w:sz="18" w:space="0"/>
          <w:right w:val="single" w:color="4BACC6" w:sz="8" w:space="0"/>
          <w:insideH w:val="nil"/>
          <w:insideV w:val="single" w:sz="8" w:space="0"/>
          <w:tl2br w:val="nil"/>
          <w:tr2bl w:val="nil"/>
        </w:tcBorders>
      </w:tcPr>
    </w:tblStylePr>
    <w:tblStylePr w:type="lastRow">
      <w:pPr>
        <w:spacing w:before="0" w:after="0" w:line="240" w:lineRule="auto"/>
      </w:pPr>
      <w:rPr>
        <w:rFonts w:ascii="Dotum" w:hAnsi="Dotum" w:eastAsia="Tms Rmn" w:cs="Times New Roman"/>
        <w:b/>
        <w:bCs/>
      </w:r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ascii="Dotum" w:hAnsi="Dotum" w:eastAsia="Tms Rmn" w:cs="Times New Roman"/>
        <w:b/>
        <w:bCs/>
      </w:rPr>
    </w:tblStylePr>
    <w:tblStylePr w:type="lastCol">
      <w:rPr>
        <w:rFonts w:ascii="Dotum" w:hAnsi="Dotum" w:eastAsia="Tms Rmn" w:cs="Times New Roman"/>
        <w:b/>
        <w:bCs/>
      </w:r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customStyle="1" w:styleId="1574">
    <w:name w:val="彩色网格 - 强调文字颜色 61"/>
    <w:basedOn w:val="88"/>
    <w:uiPriority w:val="60"/>
    <w:rPr>
      <w:color w:val="31849B"/>
    </w:rPr>
    <w:tblPr>
      <w:tblBorders>
        <w:top w:val="single" w:color="4BACC6" w:sz="8" w:space="0"/>
        <w:bottom w:val="single" w:color="4BACC6" w:sz="8" w:space="0"/>
      </w:tblBorders>
    </w:tblPr>
    <w:tblStylePr w:type="fir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lastRow">
      <w:pPr>
        <w:spacing w:before="0" w:after="0" w:line="240" w:lineRule="auto"/>
      </w:pPr>
      <w:rPr>
        <w:b/>
        <w:bCs/>
      </w:r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2EAF1"/>
      </w:tcPr>
    </w:tblStylePr>
    <w:tblStylePr w:type="band1Horz">
      <w:tcPr>
        <w:tcBorders>
          <w:top w:val="nil"/>
          <w:left w:val="nil"/>
          <w:bottom w:val="nil"/>
          <w:right w:val="nil"/>
          <w:insideH w:val="nil"/>
          <w:insideV w:val="nil"/>
          <w:tl2br w:val="nil"/>
          <w:tr2bl w:val="nil"/>
        </w:tcBorders>
        <w:shd w:val="clear" w:color="auto" w:fill="D2EAF1"/>
      </w:tcPr>
    </w:tblStylePr>
  </w:style>
  <w:style w:type="paragraph" w:customStyle="1" w:styleId="1575">
    <w:name w:val="彩色底纹 - 强调文字颜色 12"/>
    <w:hidden/>
    <w:semiHidden/>
    <w:uiPriority w:val="99"/>
    <w:pPr>
      <w:spacing w:line="240" w:lineRule="atLeast"/>
    </w:pPr>
    <w:rPr>
      <w:rFonts w:ascii="Times New Roman" w:hAnsi="Times New Roman" w:eastAsia="宋体" w:cs="Times New Roman"/>
      <w:kern w:val="2"/>
      <w:sz w:val="21"/>
      <w:szCs w:val="22"/>
      <w:lang w:val="en-US" w:eastAsia="zh-CN" w:bidi="ar-SA"/>
    </w:rPr>
  </w:style>
  <w:style w:type="character" w:customStyle="1" w:styleId="1576">
    <w:name w:val="可研正文 Char Char"/>
    <w:uiPriority w:val="0"/>
    <w:rPr>
      <w:rFonts w:ascii="仿宋_GB2312" w:hAnsi="宋体" w:eastAsia="仿宋_GB2312"/>
      <w:kern w:val="2"/>
      <w:sz w:val="28"/>
    </w:rPr>
  </w:style>
  <w:style w:type="paragraph" w:customStyle="1" w:styleId="1577">
    <w:name w:val="技术规格标题2"/>
    <w:basedOn w:val="1"/>
    <w:uiPriority w:val="0"/>
    <w:pPr>
      <w:adjustRightInd w:val="0"/>
      <w:spacing w:line="300" w:lineRule="atLeast"/>
      <w:ind w:left="1719" w:hanging="420"/>
      <w:textAlignment w:val="baseline"/>
    </w:pPr>
    <w:rPr>
      <w:rFonts w:ascii="宋体" w:hAnsi="宋体" w:cs="Arial"/>
      <w:kern w:val="0"/>
      <w:szCs w:val="21"/>
      <w:lang w:val="zh-CN"/>
    </w:rPr>
  </w:style>
  <w:style w:type="paragraph" w:customStyle="1" w:styleId="1578">
    <w:name w:val="Char Char Char1 Char Char Char Char Char Char1 Char"/>
    <w:basedOn w:val="1"/>
    <w:semiHidden/>
    <w:uiPriority w:val="0"/>
    <w:pPr>
      <w:widowControl w:val="0"/>
      <w:spacing w:line="240" w:lineRule="auto"/>
      <w:jc w:val="both"/>
    </w:pPr>
    <w:rPr>
      <w:rFonts w:ascii="Tahoma" w:hAnsi="Tahoma"/>
      <w:sz w:val="24"/>
      <w:szCs w:val="20"/>
    </w:rPr>
  </w:style>
  <w:style w:type="paragraph" w:customStyle="1" w:styleId="1579">
    <w:name w:val="1.1.1"/>
    <w:basedOn w:val="5"/>
    <w:link w:val="1580"/>
    <w:qFormat/>
    <w:uiPriority w:val="0"/>
    <w:pPr>
      <w:widowControl w:val="0"/>
      <w:numPr>
        <w:ilvl w:val="0"/>
        <w:numId w:val="0"/>
      </w:numPr>
      <w:tabs>
        <w:tab w:val="left" w:pos="1620"/>
      </w:tabs>
      <w:spacing w:beforeLines="0" w:afterLines="0"/>
      <w:ind w:left="1620" w:hanging="360"/>
      <w:jc w:val="both"/>
    </w:pPr>
    <w:rPr>
      <w:b w:val="0"/>
      <w:kern w:val="2"/>
      <w:sz w:val="32"/>
    </w:rPr>
  </w:style>
  <w:style w:type="character" w:customStyle="1" w:styleId="1580">
    <w:name w:val="1.1.1 Char"/>
    <w:link w:val="1579"/>
    <w:uiPriority w:val="0"/>
    <w:rPr>
      <w:b/>
      <w:bCs/>
      <w:kern w:val="2"/>
      <w:sz w:val="32"/>
      <w:szCs w:val="32"/>
    </w:rPr>
  </w:style>
  <w:style w:type="paragraph" w:customStyle="1" w:styleId="1581">
    <w:name w:val="35-1级列表项目编号"/>
    <w:basedOn w:val="1"/>
    <w:link w:val="1759"/>
    <w:qFormat/>
    <w:uiPriority w:val="0"/>
    <w:pPr>
      <w:numPr>
        <w:ilvl w:val="0"/>
        <w:numId w:val="97"/>
      </w:numPr>
      <w:spacing w:line="360" w:lineRule="auto"/>
      <w:jc w:val="both"/>
    </w:pPr>
    <w:rPr>
      <w:sz w:val="24"/>
      <w:szCs w:val="24"/>
    </w:rPr>
  </w:style>
  <w:style w:type="paragraph" w:customStyle="1" w:styleId="1582">
    <w:name w:val="修订2"/>
    <w:hidden/>
    <w:semiHidden/>
    <w:uiPriority w:val="99"/>
    <w:rPr>
      <w:rFonts w:ascii="Times New Roman" w:hAnsi="Times New Roman" w:eastAsia="宋体" w:cs="Times New Roman"/>
      <w:kern w:val="2"/>
      <w:sz w:val="21"/>
      <w:szCs w:val="22"/>
      <w:lang w:val="en-US" w:eastAsia="zh-CN" w:bidi="ar-SA"/>
    </w:rPr>
  </w:style>
  <w:style w:type="character" w:customStyle="1" w:styleId="1583">
    <w:name w:val="列表段落 字符"/>
    <w:link w:val="1553"/>
    <w:qFormat/>
    <w:uiPriority w:val="0"/>
    <w:rPr>
      <w:rFonts w:ascii="仿宋_GB2312" w:eastAsia="仿宋_GB2312"/>
      <w:kern w:val="2"/>
      <w:sz w:val="32"/>
    </w:rPr>
  </w:style>
  <w:style w:type="paragraph" w:customStyle="1" w:styleId="1584">
    <w:name w:val="N"/>
    <w:basedOn w:val="1"/>
    <w:next w:val="1"/>
    <w:qFormat/>
    <w:uiPriority w:val="0"/>
    <w:pPr>
      <w:pageBreakBefore/>
      <w:widowControl w:val="0"/>
      <w:spacing w:beforeLines="100" w:afterLines="100" w:line="720" w:lineRule="auto"/>
      <w:jc w:val="center"/>
      <w:outlineLvl w:val="0"/>
    </w:pPr>
    <w:rPr>
      <w:rFonts w:ascii="黑体" w:hAnsi="微软雅黑" w:eastAsia="微软雅黑"/>
      <w:b/>
      <w:kern w:val="0"/>
      <w:sz w:val="44"/>
      <w:szCs w:val="44"/>
      <w:lang w:val="zh-CN"/>
    </w:rPr>
  </w:style>
  <w:style w:type="paragraph" w:customStyle="1" w:styleId="1585">
    <w:name w:val="N.N"/>
    <w:basedOn w:val="1"/>
    <w:next w:val="1"/>
    <w:link w:val="1590"/>
    <w:qFormat/>
    <w:uiPriority w:val="0"/>
    <w:pPr>
      <w:widowControl w:val="0"/>
      <w:spacing w:line="720" w:lineRule="auto"/>
      <w:outlineLvl w:val="1"/>
    </w:pPr>
    <w:rPr>
      <w:rFonts w:ascii="微软雅黑" w:hAnsi="微软雅黑" w:eastAsia="微软雅黑"/>
      <w:b/>
      <w:sz w:val="32"/>
      <w:szCs w:val="32"/>
      <w:lang w:val="zh-CN"/>
    </w:rPr>
  </w:style>
  <w:style w:type="paragraph" w:customStyle="1" w:styleId="1586">
    <w:name w:val="N.N.N"/>
    <w:basedOn w:val="1"/>
    <w:next w:val="1"/>
    <w:link w:val="1589"/>
    <w:qFormat/>
    <w:uiPriority w:val="0"/>
    <w:pPr>
      <w:widowControl w:val="0"/>
      <w:spacing w:before="156" w:after="156" w:line="480" w:lineRule="auto"/>
      <w:outlineLvl w:val="2"/>
    </w:pPr>
    <w:rPr>
      <w:rFonts w:ascii="微软雅黑" w:hAnsi="微软雅黑" w:eastAsia="微软雅黑"/>
      <w:b/>
      <w:sz w:val="30"/>
      <w:szCs w:val="28"/>
      <w:lang w:val="zh-CN"/>
    </w:rPr>
  </w:style>
  <w:style w:type="paragraph" w:customStyle="1" w:styleId="1587">
    <w:name w:val="N.N.N.N"/>
    <w:basedOn w:val="1"/>
    <w:next w:val="1"/>
    <w:link w:val="1591"/>
    <w:qFormat/>
    <w:uiPriority w:val="0"/>
    <w:pPr>
      <w:widowControl w:val="0"/>
      <w:spacing w:beforeLines="50" w:afterLines="50" w:line="400" w:lineRule="exact"/>
      <w:ind w:right="240" w:rightChars="100"/>
      <w:outlineLvl w:val="3"/>
    </w:pPr>
    <w:rPr>
      <w:rFonts w:ascii="微软雅黑" w:hAnsi="微软雅黑" w:eastAsia="微软雅黑"/>
      <w:b/>
      <w:kern w:val="0"/>
      <w:sz w:val="28"/>
      <w:szCs w:val="28"/>
      <w:lang w:val="zh-CN"/>
    </w:rPr>
  </w:style>
  <w:style w:type="paragraph" w:customStyle="1" w:styleId="1588">
    <w:name w:val="N.N.N.N.N"/>
    <w:basedOn w:val="1"/>
    <w:next w:val="1"/>
    <w:uiPriority w:val="99"/>
    <w:pPr>
      <w:spacing w:line="360" w:lineRule="auto"/>
      <w:outlineLvl w:val="4"/>
    </w:pPr>
    <w:rPr>
      <w:rFonts w:ascii="微软雅黑" w:hAnsi="微软雅黑" w:eastAsia="微软雅黑"/>
      <w:b/>
      <w:sz w:val="24"/>
      <w:szCs w:val="21"/>
      <w:lang w:val="zh-CN"/>
    </w:rPr>
  </w:style>
  <w:style w:type="character" w:customStyle="1" w:styleId="1589">
    <w:name w:val="N.N.N Char"/>
    <w:link w:val="1586"/>
    <w:locked/>
    <w:uiPriority w:val="99"/>
    <w:rPr>
      <w:rFonts w:ascii="微软雅黑" w:hAnsi="微软雅黑" w:eastAsia="微软雅黑"/>
      <w:b/>
      <w:kern w:val="2"/>
      <w:sz w:val="30"/>
      <w:szCs w:val="28"/>
      <w:lang w:val="zh-CN"/>
    </w:rPr>
  </w:style>
  <w:style w:type="character" w:customStyle="1" w:styleId="1590">
    <w:name w:val="N.N Char"/>
    <w:link w:val="1585"/>
    <w:locked/>
    <w:uiPriority w:val="99"/>
    <w:rPr>
      <w:rFonts w:ascii="微软雅黑" w:hAnsi="微软雅黑" w:eastAsia="微软雅黑"/>
      <w:b/>
      <w:kern w:val="2"/>
      <w:sz w:val="32"/>
      <w:szCs w:val="32"/>
      <w:lang w:val="zh-CN"/>
    </w:rPr>
  </w:style>
  <w:style w:type="character" w:customStyle="1" w:styleId="1591">
    <w:name w:val="N.N.N.N Char"/>
    <w:link w:val="1587"/>
    <w:locked/>
    <w:uiPriority w:val="99"/>
    <w:rPr>
      <w:rFonts w:ascii="微软雅黑" w:hAnsi="微软雅黑" w:eastAsia="微软雅黑"/>
      <w:b/>
      <w:sz w:val="28"/>
      <w:szCs w:val="28"/>
      <w:lang w:val="zh-CN"/>
    </w:rPr>
  </w:style>
  <w:style w:type="character" w:customStyle="1" w:styleId="1592">
    <w:name w:val="04-正文 Char Char"/>
    <w:link w:val="1593"/>
    <w:qFormat/>
    <w:uiPriority w:val="0"/>
    <w:rPr>
      <w:rFonts w:ascii="宋体" w:hAnsi="宋体"/>
      <w:sz w:val="24"/>
    </w:rPr>
  </w:style>
  <w:style w:type="paragraph" w:customStyle="1" w:styleId="1593">
    <w:name w:val="04-正文"/>
    <w:basedOn w:val="1"/>
    <w:link w:val="1592"/>
    <w:qFormat/>
    <w:uiPriority w:val="0"/>
    <w:pPr>
      <w:spacing w:line="360" w:lineRule="auto"/>
      <w:ind w:firstLine="482"/>
    </w:pPr>
    <w:rPr>
      <w:rFonts w:ascii="宋体" w:hAnsi="宋体"/>
      <w:kern w:val="0"/>
      <w:sz w:val="24"/>
      <w:szCs w:val="20"/>
    </w:rPr>
  </w:style>
  <w:style w:type="paragraph" w:customStyle="1" w:styleId="1594">
    <w:name w:val="Revision"/>
    <w:hidden/>
    <w:uiPriority w:val="0"/>
    <w:rPr>
      <w:rFonts w:ascii="Times New Roman" w:hAnsi="Times New Roman" w:eastAsia="宋体" w:cs="Times New Roman"/>
      <w:kern w:val="2"/>
      <w:sz w:val="21"/>
      <w:szCs w:val="22"/>
      <w:lang w:val="en-US" w:eastAsia="zh-CN" w:bidi="ar-SA"/>
    </w:rPr>
  </w:style>
  <w:style w:type="paragraph" w:customStyle="1" w:styleId="1595">
    <w:name w:val="H 3"/>
    <w:basedOn w:val="5"/>
    <w:uiPriority w:val="0"/>
    <w:pPr>
      <w:numPr>
        <w:numId w:val="98"/>
      </w:numPr>
      <w:spacing w:beforeLines="0" w:afterLines="0"/>
    </w:pPr>
    <w:rPr>
      <w:rFonts w:ascii="宋体" w:hAnsi="宋体" w:eastAsiaTheme="minorEastAsia" w:cstheme="minorBidi"/>
      <w:bCs w:val="0"/>
      <w:kern w:val="2"/>
      <w:szCs w:val="24"/>
    </w:rPr>
  </w:style>
  <w:style w:type="character" w:customStyle="1" w:styleId="1596">
    <w:name w:val="[正文行首缩进] Char"/>
    <w:link w:val="1273"/>
    <w:qFormat/>
    <w:uiPriority w:val="0"/>
    <w:rPr>
      <w:bCs/>
      <w:color w:val="000000"/>
      <w:kern w:val="2"/>
      <w:sz w:val="24"/>
      <w:szCs w:val="24"/>
    </w:rPr>
  </w:style>
  <w:style w:type="character" w:customStyle="1" w:styleId="1597">
    <w:name w:val="列出段落 Char1"/>
    <w:qFormat/>
    <w:uiPriority w:val="34"/>
    <w:rPr>
      <w:rFonts w:ascii="仿宋_GB2312" w:eastAsia="仿宋_GB2312"/>
      <w:kern w:val="2"/>
      <w:sz w:val="32"/>
    </w:rPr>
  </w:style>
  <w:style w:type="paragraph" w:customStyle="1" w:styleId="1598">
    <w:name w:val="25-正文2级目录"/>
    <w:basedOn w:val="1"/>
    <w:qFormat/>
    <w:uiPriority w:val="0"/>
    <w:pPr>
      <w:numPr>
        <w:ilvl w:val="6"/>
        <w:numId w:val="99"/>
      </w:numPr>
      <w:tabs>
        <w:tab w:val="left" w:pos="2040"/>
      </w:tabs>
      <w:spacing w:before="120" w:after="120" w:line="360" w:lineRule="exact"/>
    </w:pPr>
    <w:rPr>
      <w:b/>
      <w:sz w:val="24"/>
    </w:rPr>
  </w:style>
  <w:style w:type="paragraph" w:customStyle="1" w:styleId="1599">
    <w:name w:val="21-3级目录"/>
    <w:basedOn w:val="1"/>
    <w:qFormat/>
    <w:uiPriority w:val="0"/>
    <w:pPr>
      <w:numPr>
        <w:ilvl w:val="2"/>
        <w:numId w:val="99"/>
      </w:numPr>
      <w:tabs>
        <w:tab w:val="left" w:pos="2040"/>
      </w:tabs>
      <w:spacing w:before="120" w:line="360" w:lineRule="auto"/>
      <w:outlineLvl w:val="2"/>
    </w:pPr>
    <w:rPr>
      <w:rFonts w:eastAsia="黑体"/>
      <w:b/>
      <w:sz w:val="28"/>
    </w:rPr>
  </w:style>
  <w:style w:type="paragraph" w:customStyle="1" w:styleId="1600">
    <w:name w:val="24-正文1级目录"/>
    <w:basedOn w:val="1593"/>
    <w:next w:val="1"/>
    <w:qFormat/>
    <w:uiPriority w:val="0"/>
    <w:pPr>
      <w:widowControl w:val="0"/>
      <w:numPr>
        <w:ilvl w:val="5"/>
        <w:numId w:val="99"/>
      </w:numPr>
      <w:tabs>
        <w:tab w:val="left" w:pos="2040"/>
      </w:tabs>
      <w:spacing w:before="120" w:after="120" w:line="360" w:lineRule="exact"/>
      <w:jc w:val="both"/>
      <w:outlineLvl w:val="5"/>
    </w:pPr>
    <w:rPr>
      <w:rFonts w:ascii="微软雅黑"/>
      <w:b/>
      <w:kern w:val="2"/>
      <w:szCs w:val="22"/>
    </w:rPr>
  </w:style>
  <w:style w:type="paragraph" w:customStyle="1" w:styleId="1601">
    <w:name w:val="22-4级目录"/>
    <w:basedOn w:val="1"/>
    <w:next w:val="1"/>
    <w:link w:val="2425"/>
    <w:qFormat/>
    <w:uiPriority w:val="0"/>
    <w:pPr>
      <w:numPr>
        <w:ilvl w:val="3"/>
        <w:numId w:val="99"/>
      </w:numPr>
      <w:tabs>
        <w:tab w:val="left" w:pos="2040"/>
      </w:tabs>
      <w:spacing w:before="240" w:after="120" w:line="360" w:lineRule="auto"/>
      <w:jc w:val="both"/>
      <w:outlineLvl w:val="3"/>
    </w:pPr>
    <w:rPr>
      <w:rFonts w:ascii="微软雅黑" w:eastAsia="黑体"/>
      <w:b/>
      <w:sz w:val="24"/>
    </w:rPr>
  </w:style>
  <w:style w:type="paragraph" w:customStyle="1" w:styleId="1602">
    <w:name w:val="23-5级目录"/>
    <w:basedOn w:val="1"/>
    <w:qFormat/>
    <w:uiPriority w:val="0"/>
    <w:pPr>
      <w:numPr>
        <w:ilvl w:val="4"/>
        <w:numId w:val="99"/>
      </w:numPr>
      <w:tabs>
        <w:tab w:val="left" w:pos="2040"/>
      </w:tabs>
      <w:spacing w:before="120" w:line="360" w:lineRule="auto"/>
      <w:outlineLvl w:val="4"/>
    </w:pPr>
    <w:rPr>
      <w:rFonts w:ascii="微软雅黑" w:eastAsia="黑体"/>
      <w:b/>
    </w:rPr>
  </w:style>
  <w:style w:type="character" w:customStyle="1" w:styleId="1603">
    <w:name w:val="标题 6 Char1"/>
    <w:qFormat/>
    <w:uiPriority w:val="9"/>
    <w:rPr>
      <w:rFonts w:ascii="Cambria" w:hAnsi="Cambria" w:eastAsia="宋体" w:cs="Times New Roman"/>
      <w:b/>
      <w:bCs/>
      <w:kern w:val="0"/>
      <w:sz w:val="24"/>
      <w:szCs w:val="24"/>
    </w:rPr>
  </w:style>
  <w:style w:type="character" w:customStyle="1" w:styleId="1604">
    <w:name w:val="方案正文 Char Char"/>
    <w:qFormat/>
    <w:uiPriority w:val="0"/>
    <w:rPr>
      <w:rFonts w:ascii="Arial" w:hAnsi="Arial" w:cs="宋体"/>
      <w:sz w:val="24"/>
      <w:szCs w:val="21"/>
    </w:rPr>
  </w:style>
  <w:style w:type="paragraph" w:customStyle="1" w:styleId="1605">
    <w:name w:val="12-2级目录"/>
    <w:basedOn w:val="1"/>
    <w:next w:val="1"/>
    <w:qFormat/>
    <w:uiPriority w:val="0"/>
    <w:pPr>
      <w:numPr>
        <w:ilvl w:val="1"/>
        <w:numId w:val="18"/>
      </w:numPr>
      <w:spacing w:before="120" w:line="360" w:lineRule="auto"/>
      <w:outlineLvl w:val="1"/>
    </w:pPr>
    <w:rPr>
      <w:rFonts w:ascii="微软雅黑" w:eastAsia="黑体"/>
      <w:b/>
      <w:kern w:val="0"/>
      <w:sz w:val="32"/>
      <w:szCs w:val="20"/>
    </w:rPr>
  </w:style>
  <w:style w:type="character" w:customStyle="1" w:styleId="1606">
    <w:name w:val="carefx正文 Char"/>
    <w:link w:val="1607"/>
    <w:qFormat/>
    <w:locked/>
    <w:uiPriority w:val="99"/>
    <w:rPr>
      <w:sz w:val="24"/>
      <w:szCs w:val="24"/>
      <w:lang w:val="en-AU"/>
    </w:rPr>
  </w:style>
  <w:style w:type="paragraph" w:customStyle="1" w:styleId="1607">
    <w:name w:val="carefx正文"/>
    <w:basedOn w:val="1"/>
    <w:link w:val="1606"/>
    <w:qFormat/>
    <w:uiPriority w:val="99"/>
    <w:pPr>
      <w:widowControl w:val="0"/>
      <w:spacing w:line="360" w:lineRule="auto"/>
      <w:ind w:firstLine="420" w:firstLineChars="200"/>
      <w:jc w:val="both"/>
    </w:pPr>
    <w:rPr>
      <w:kern w:val="0"/>
      <w:sz w:val="24"/>
      <w:szCs w:val="24"/>
      <w:lang w:val="en-AU"/>
    </w:rPr>
  </w:style>
  <w:style w:type="paragraph" w:customStyle="1" w:styleId="1608">
    <w:name w:val="TOC Heading"/>
    <w:basedOn w:val="3"/>
    <w:next w:val="1"/>
    <w:unhideWhenUsed/>
    <w:qFormat/>
    <w:uiPriority w:val="39"/>
    <w:pPr>
      <w:pageBreakBefore w:val="0"/>
      <w:numPr>
        <w:numId w:val="0"/>
      </w:numPr>
      <w:spacing w:beforeLines="0" w:afterLines="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1609">
    <w:name w:val="Table Paragraph"/>
    <w:basedOn w:val="1"/>
    <w:qFormat/>
    <w:uiPriority w:val="99"/>
    <w:pPr>
      <w:spacing w:line="360" w:lineRule="auto"/>
      <w:ind w:firstLine="482"/>
      <w:jc w:val="both"/>
    </w:pPr>
    <w:rPr>
      <w:rFonts w:ascii="Carlito" w:hAnsi="Carlito" w:eastAsia="Carlito" w:cs="Carlito"/>
      <w:kern w:val="0"/>
      <w:sz w:val="20"/>
      <w:szCs w:val="20"/>
    </w:rPr>
  </w:style>
  <w:style w:type="paragraph" w:customStyle="1" w:styleId="1610">
    <w:name w:val="xl133"/>
    <w:basedOn w:val="1"/>
    <w:uiPriority w:val="0"/>
    <w:pPr>
      <w:pBdr>
        <w:left w:val="single" w:color="auto" w:sz="4" w:space="0"/>
        <w:bottom w:val="single" w:color="auto" w:sz="8" w:space="0"/>
      </w:pBdr>
      <w:spacing w:before="100" w:beforeAutospacing="1" w:after="100" w:afterAutospacing="1" w:line="360" w:lineRule="auto"/>
      <w:ind w:firstLine="482"/>
      <w:jc w:val="right"/>
      <w:textAlignment w:val="center"/>
    </w:pPr>
    <w:rPr>
      <w:rFonts w:ascii="仿宋" w:hAnsi="仿宋" w:cs="宋体"/>
      <w:kern w:val="0"/>
    </w:rPr>
  </w:style>
  <w:style w:type="character" w:customStyle="1" w:styleId="1611">
    <w:name w:val="列表段落 字符1"/>
    <w:qFormat/>
    <w:uiPriority w:val="34"/>
    <w:rPr>
      <w:kern w:val="2"/>
      <w:sz w:val="21"/>
      <w:szCs w:val="22"/>
    </w:rPr>
  </w:style>
  <w:style w:type="paragraph" w:customStyle="1" w:styleId="1612">
    <w:name w:val="11-章级目录"/>
    <w:basedOn w:val="1"/>
    <w:next w:val="1"/>
    <w:qFormat/>
    <w:uiPriority w:val="0"/>
    <w:pPr>
      <w:pageBreakBefore/>
      <w:spacing w:before="480" w:after="480" w:line="360" w:lineRule="auto"/>
      <w:ind w:left="2694"/>
      <w:outlineLvl w:val="0"/>
    </w:pPr>
    <w:rPr>
      <w:rFonts w:ascii="黑体" w:hAnsi="黑体" w:eastAsia="黑体"/>
      <w:b/>
      <w:sz w:val="36"/>
      <w:szCs w:val="28"/>
    </w:rPr>
  </w:style>
  <w:style w:type="character" w:customStyle="1" w:styleId="1613">
    <w:name w:val="fontstyle01"/>
    <w:uiPriority w:val="0"/>
    <w:rPr>
      <w:rFonts w:hint="default" w:ascii="仿宋" w:hAnsi="仿宋"/>
      <w:color w:val="000000"/>
      <w:sz w:val="32"/>
      <w:szCs w:val="32"/>
    </w:rPr>
  </w:style>
  <w:style w:type="character" w:customStyle="1" w:styleId="1614">
    <w:name w:val="批注文字 Char2"/>
    <w:uiPriority w:val="0"/>
    <w:rPr>
      <w:rFonts w:ascii="宋体" w:hAnsi="宋体" w:eastAsia="宋体" w:cs="宋体"/>
      <w:kern w:val="0"/>
      <w:sz w:val="24"/>
      <w:szCs w:val="24"/>
    </w:rPr>
  </w:style>
  <w:style w:type="character" w:customStyle="1" w:styleId="1615">
    <w:name w:val="最终正文格式 Char"/>
    <w:link w:val="1616"/>
    <w:qFormat/>
    <w:locked/>
    <w:uiPriority w:val="0"/>
    <w:rPr>
      <w:rFonts w:ascii="Arial" w:hAnsi="Arial" w:cs="Arial"/>
    </w:rPr>
  </w:style>
  <w:style w:type="paragraph" w:customStyle="1" w:styleId="1616">
    <w:name w:val="最终正文格式"/>
    <w:basedOn w:val="34"/>
    <w:link w:val="1615"/>
    <w:qFormat/>
    <w:uiPriority w:val="0"/>
    <w:pPr>
      <w:spacing w:line="240" w:lineRule="auto"/>
      <w:ind w:left="315" w:leftChars="315"/>
      <w:jc w:val="both"/>
    </w:pPr>
    <w:rPr>
      <w:rFonts w:ascii="Arial" w:hAnsi="Arial" w:cs="Arial"/>
      <w:kern w:val="0"/>
      <w:sz w:val="20"/>
      <w:szCs w:val="20"/>
    </w:rPr>
  </w:style>
  <w:style w:type="character" w:customStyle="1" w:styleId="1617">
    <w:name w:val="云正 Char"/>
    <w:link w:val="1618"/>
    <w:uiPriority w:val="0"/>
    <w:rPr>
      <w:rFonts w:ascii="微软雅黑" w:hAnsi="Arial Unicode MS" w:eastAsia="微软雅黑" w:cs="微软雅黑"/>
      <w:color w:val="323F4F"/>
      <w:kern w:val="2"/>
      <w:sz w:val="21"/>
      <w:szCs w:val="22"/>
    </w:rPr>
  </w:style>
  <w:style w:type="paragraph" w:customStyle="1" w:styleId="1618">
    <w:name w:val="云正"/>
    <w:basedOn w:val="1"/>
    <w:link w:val="1617"/>
    <w:uiPriority w:val="0"/>
    <w:pPr>
      <w:tabs>
        <w:tab w:val="left" w:pos="6990"/>
      </w:tabs>
      <w:spacing w:after="50" w:line="0" w:lineRule="atLeast"/>
    </w:pPr>
    <w:rPr>
      <w:rFonts w:ascii="微软雅黑" w:hAnsi="Arial Unicode MS" w:eastAsia="微软雅黑" w:cs="微软雅黑"/>
      <w:color w:val="323F4F"/>
    </w:rPr>
  </w:style>
  <w:style w:type="character" w:customStyle="1" w:styleId="1619">
    <w:name w:val="figcap"/>
    <w:uiPriority w:val="0"/>
  </w:style>
  <w:style w:type="character" w:customStyle="1" w:styleId="1620">
    <w:name w:val="正文标准样式ty Char2"/>
    <w:link w:val="1621"/>
    <w:uiPriority w:val="0"/>
    <w:rPr>
      <w:rFonts w:cs="宋体"/>
      <w:kern w:val="2"/>
      <w:sz w:val="24"/>
    </w:rPr>
  </w:style>
  <w:style w:type="paragraph" w:customStyle="1" w:styleId="1621">
    <w:name w:val="正文标准样式ty"/>
    <w:basedOn w:val="1"/>
    <w:link w:val="1620"/>
    <w:uiPriority w:val="0"/>
    <w:pPr>
      <w:widowControl w:val="0"/>
      <w:spacing w:line="360" w:lineRule="auto"/>
      <w:ind w:firstLine="480" w:firstLineChars="200"/>
      <w:jc w:val="both"/>
    </w:pPr>
    <w:rPr>
      <w:rFonts w:cs="宋体"/>
      <w:sz w:val="24"/>
      <w:szCs w:val="20"/>
    </w:rPr>
  </w:style>
  <w:style w:type="character" w:customStyle="1" w:styleId="1622">
    <w:name w:val="正式格式 Char"/>
    <w:link w:val="1623"/>
    <w:uiPriority w:val="0"/>
    <w:rPr>
      <w:kern w:val="2"/>
      <w:sz w:val="24"/>
      <w:szCs w:val="22"/>
    </w:rPr>
  </w:style>
  <w:style w:type="paragraph" w:customStyle="1" w:styleId="1623">
    <w:name w:val="正式格式"/>
    <w:basedOn w:val="1"/>
    <w:link w:val="1622"/>
    <w:qFormat/>
    <w:uiPriority w:val="0"/>
    <w:pPr>
      <w:widowControl w:val="0"/>
      <w:spacing w:line="360" w:lineRule="auto"/>
      <w:ind w:firstLine="200" w:firstLineChars="200"/>
      <w:jc w:val="both"/>
    </w:pPr>
    <w:rPr>
      <w:sz w:val="24"/>
    </w:rPr>
  </w:style>
  <w:style w:type="character" w:customStyle="1" w:styleId="1624">
    <w:name w:val="font61"/>
    <w:qFormat/>
    <w:uiPriority w:val="0"/>
    <w:rPr>
      <w:rFonts w:hint="default" w:ascii="Times New Roman" w:hAnsi="Times New Roman" w:cs="Times New Roman"/>
      <w:color w:val="000000"/>
      <w:sz w:val="18"/>
      <w:szCs w:val="18"/>
      <w:u w:val="none"/>
    </w:rPr>
  </w:style>
  <w:style w:type="character" w:customStyle="1" w:styleId="1625">
    <w:name w:val="Item List in Table Char"/>
    <w:link w:val="1626"/>
    <w:qFormat/>
    <w:uiPriority w:val="0"/>
    <w:rPr>
      <w:rFonts w:ascii="Arial" w:hAnsi="Arial" w:cs="Arial"/>
      <w:sz w:val="18"/>
      <w:szCs w:val="18"/>
    </w:rPr>
  </w:style>
  <w:style w:type="paragraph" w:customStyle="1" w:styleId="1626">
    <w:name w:val="Item List in Table"/>
    <w:link w:val="1625"/>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character" w:customStyle="1" w:styleId="1627">
    <w:name w:val="z-窗体顶端 字符"/>
    <w:link w:val="1628"/>
    <w:uiPriority w:val="99"/>
    <w:rPr>
      <w:rFonts w:ascii="Arial" w:hAnsi="Arial" w:cs="Arial"/>
      <w:vanish/>
      <w:sz w:val="16"/>
      <w:szCs w:val="16"/>
    </w:rPr>
  </w:style>
  <w:style w:type="paragraph" w:customStyle="1" w:styleId="1628">
    <w:name w:val="HTML Top of Form"/>
    <w:basedOn w:val="1"/>
    <w:next w:val="1"/>
    <w:link w:val="1627"/>
    <w:unhideWhenUsed/>
    <w:uiPriority w:val="99"/>
    <w:pPr>
      <w:pBdr>
        <w:bottom w:val="single" w:color="auto" w:sz="6" w:space="1"/>
      </w:pBdr>
      <w:spacing w:line="240" w:lineRule="auto"/>
      <w:jc w:val="center"/>
    </w:pPr>
    <w:rPr>
      <w:rFonts w:ascii="Arial" w:hAnsi="Arial" w:cs="Arial"/>
      <w:vanish/>
      <w:kern w:val="0"/>
      <w:sz w:val="16"/>
      <w:szCs w:val="16"/>
    </w:rPr>
  </w:style>
  <w:style w:type="character" w:customStyle="1" w:styleId="1629">
    <w:name w:val="批注框文本 字符1"/>
    <w:uiPriority w:val="0"/>
    <w:rPr>
      <w:rFonts w:ascii="Calibri" w:hAnsi="Calibri" w:cs="黑体"/>
      <w:kern w:val="2"/>
      <w:sz w:val="18"/>
      <w:szCs w:val="18"/>
    </w:rPr>
  </w:style>
  <w:style w:type="character" w:customStyle="1" w:styleId="1630">
    <w:name w:val="aaab4 Char"/>
    <w:link w:val="1631"/>
    <w:uiPriority w:val="0"/>
    <w:rPr>
      <w:b/>
      <w:kern w:val="2"/>
      <w:sz w:val="28"/>
    </w:rPr>
  </w:style>
  <w:style w:type="paragraph" w:customStyle="1" w:styleId="1631">
    <w:name w:val="aaab4"/>
    <w:basedOn w:val="6"/>
    <w:link w:val="1630"/>
    <w:qFormat/>
    <w:uiPriority w:val="0"/>
    <w:pPr>
      <w:widowControl w:val="0"/>
      <w:numPr>
        <w:ilvl w:val="0"/>
        <w:numId w:val="0"/>
      </w:numPr>
      <w:tabs>
        <w:tab w:val="left" w:pos="851"/>
        <w:tab w:val="left" w:pos="1680"/>
      </w:tabs>
      <w:spacing w:beforeLines="0" w:afterLines="0" w:line="360" w:lineRule="auto"/>
      <w:ind w:left="1680" w:hanging="420"/>
    </w:pPr>
    <w:rPr>
      <w:rFonts w:eastAsia="宋体"/>
      <w:bCs w:val="0"/>
      <w:kern w:val="2"/>
      <w:szCs w:val="20"/>
    </w:rPr>
  </w:style>
  <w:style w:type="character" w:customStyle="1" w:styleId="1632">
    <w:name w:val="EmailStyle694"/>
    <w:semiHidden/>
    <w:uiPriority w:val="0"/>
    <w:rPr>
      <w:rFonts w:ascii="宋体" w:eastAsia="宋体"/>
      <w:color w:val="0000FF"/>
      <w:sz w:val="24"/>
      <w:szCs w:val="24"/>
      <w:u w:val="none"/>
    </w:rPr>
  </w:style>
  <w:style w:type="character" w:customStyle="1" w:styleId="1633">
    <w:name w:val="EmailStyle470"/>
    <w:semiHidden/>
    <w:uiPriority w:val="0"/>
    <w:rPr>
      <w:rFonts w:hint="default" w:ascii="Arial" w:hAnsi="Arial" w:eastAsia="宋体" w:cs="Arial"/>
      <w:color w:val="auto"/>
      <w:sz w:val="18"/>
      <w:szCs w:val="20"/>
    </w:rPr>
  </w:style>
  <w:style w:type="character" w:customStyle="1" w:styleId="1634">
    <w:name w:val="EmailStyle408"/>
    <w:semiHidden/>
    <w:uiPriority w:val="0"/>
    <w:rPr>
      <w:rFonts w:hint="default" w:ascii="Arial" w:hAnsi="Arial" w:eastAsia="宋体" w:cs="Arial"/>
      <w:color w:val="auto"/>
      <w:sz w:val="18"/>
      <w:szCs w:val="20"/>
    </w:rPr>
  </w:style>
  <w:style w:type="character" w:customStyle="1" w:styleId="1635">
    <w:name w:val="EmailStyle3321"/>
    <w:semiHidden/>
    <w:uiPriority w:val="0"/>
    <w:rPr>
      <w:rFonts w:ascii="宋体" w:eastAsia="宋体"/>
      <w:color w:val="0000FF"/>
      <w:sz w:val="24"/>
      <w:szCs w:val="24"/>
      <w:u w:val="none"/>
    </w:rPr>
  </w:style>
  <w:style w:type="character" w:customStyle="1" w:styleId="1636">
    <w:name w:val="z-窗体底端 字符1"/>
    <w:link w:val="1637"/>
    <w:uiPriority w:val="99"/>
    <w:rPr>
      <w:rFonts w:ascii="Arial" w:hAnsi="Arial" w:cs="Arial"/>
      <w:vanish/>
      <w:sz w:val="16"/>
      <w:szCs w:val="16"/>
    </w:rPr>
  </w:style>
  <w:style w:type="paragraph" w:customStyle="1" w:styleId="1637">
    <w:name w:val="HTML Bottom of Form"/>
    <w:basedOn w:val="1"/>
    <w:next w:val="1"/>
    <w:link w:val="1636"/>
    <w:unhideWhenUsed/>
    <w:uiPriority w:val="99"/>
    <w:pPr>
      <w:pBdr>
        <w:top w:val="single" w:color="auto" w:sz="6" w:space="1"/>
      </w:pBdr>
      <w:spacing w:line="240" w:lineRule="auto"/>
      <w:jc w:val="center"/>
    </w:pPr>
    <w:rPr>
      <w:rFonts w:ascii="Arial" w:hAnsi="Arial" w:cs="Arial"/>
      <w:vanish/>
      <w:kern w:val="0"/>
      <w:sz w:val="16"/>
      <w:szCs w:val="16"/>
    </w:rPr>
  </w:style>
  <w:style w:type="character" w:customStyle="1" w:styleId="1638">
    <w:name w:val="z-窗体底端 字符"/>
    <w:uiPriority w:val="99"/>
    <w:rPr>
      <w:rFonts w:ascii="Arial" w:hAnsi="Arial" w:cs="Arial"/>
      <w:vanish/>
      <w:kern w:val="2"/>
      <w:sz w:val="16"/>
      <w:szCs w:val="16"/>
    </w:rPr>
  </w:style>
  <w:style w:type="character" w:customStyle="1" w:styleId="1639">
    <w:name w:val="1.标题 6 Char1"/>
    <w:uiPriority w:val="0"/>
    <w:rPr>
      <w:rFonts w:ascii="Calibri" w:hAnsi="Calibri" w:eastAsia="宋体" w:cs="Times New Roman"/>
      <w:b/>
      <w:bCs/>
      <w:sz w:val="24"/>
      <w:szCs w:val="24"/>
    </w:rPr>
  </w:style>
  <w:style w:type="character" w:customStyle="1" w:styleId="1640">
    <w:name w:val="注释标题 字符1"/>
    <w:uiPriority w:val="0"/>
    <w:rPr>
      <w:rFonts w:cs="Arial"/>
      <w:kern w:val="2"/>
      <w:sz w:val="21"/>
      <w:szCs w:val="21"/>
    </w:rPr>
  </w:style>
  <w:style w:type="character" w:customStyle="1" w:styleId="1641">
    <w:name w:val="正文首行缩进 2 字符"/>
    <w:semiHidden/>
    <w:uiPriority w:val="99"/>
    <w:rPr>
      <w:rFonts w:ascii="Calibri" w:hAnsi="Calibri" w:eastAsia="宋体" w:cs="Times New Roman"/>
      <w:kern w:val="2"/>
      <w:sz w:val="21"/>
      <w:szCs w:val="22"/>
    </w:rPr>
  </w:style>
  <w:style w:type="character" w:customStyle="1" w:styleId="1642">
    <w:name w:val="信息标题 字符1"/>
    <w:semiHidden/>
    <w:uiPriority w:val="0"/>
    <w:rPr>
      <w:rFonts w:ascii="Arial" w:hAnsi="Arial" w:cs="Arial"/>
      <w:sz w:val="24"/>
      <w:szCs w:val="24"/>
      <w:shd w:val="pct20" w:color="auto" w:fill="auto"/>
    </w:rPr>
  </w:style>
  <w:style w:type="character" w:customStyle="1" w:styleId="1643">
    <w:name w:val="签名 字符1"/>
    <w:semiHidden/>
    <w:uiPriority w:val="0"/>
    <w:rPr>
      <w:rFonts w:ascii="Arial" w:hAnsi="Arial"/>
      <w:sz w:val="21"/>
      <w:szCs w:val="21"/>
    </w:rPr>
  </w:style>
  <w:style w:type="character" w:customStyle="1" w:styleId="1644">
    <w:name w:val="结束语 字符1"/>
    <w:uiPriority w:val="0"/>
    <w:rPr>
      <w:rFonts w:cs="Arial"/>
      <w:kern w:val="2"/>
      <w:sz w:val="21"/>
      <w:szCs w:val="21"/>
    </w:rPr>
  </w:style>
  <w:style w:type="character" w:customStyle="1" w:styleId="1645">
    <w:name w:val="副标题 字符1"/>
    <w:uiPriority w:val="0"/>
    <w:rPr>
      <w:rFonts w:ascii="Arial" w:hAnsi="Arial" w:cs="Arial"/>
      <w:b/>
      <w:bCs/>
      <w:kern w:val="28"/>
      <w:sz w:val="32"/>
      <w:szCs w:val="32"/>
    </w:rPr>
  </w:style>
  <w:style w:type="character" w:customStyle="1" w:styleId="1646">
    <w:name w:val="称呼 字符1"/>
    <w:uiPriority w:val="0"/>
    <w:rPr>
      <w:rFonts w:cs="Arial"/>
      <w:kern w:val="2"/>
      <w:sz w:val="21"/>
      <w:szCs w:val="21"/>
    </w:rPr>
  </w:style>
  <w:style w:type="character" w:customStyle="1" w:styleId="1647">
    <w:name w:val="HTML 地址 字符1"/>
    <w:uiPriority w:val="0"/>
    <w:rPr>
      <w:rFonts w:cs="Arial"/>
      <w:i/>
      <w:iCs/>
      <w:kern w:val="2"/>
      <w:sz w:val="21"/>
      <w:szCs w:val="21"/>
    </w:rPr>
  </w:style>
  <w:style w:type="character" w:customStyle="1" w:styleId="1648">
    <w:name w:val="脚注文本 字符1"/>
    <w:semiHidden/>
    <w:uiPriority w:val="0"/>
    <w:rPr>
      <w:rFonts w:ascii="Arial" w:hAnsi="Arial"/>
      <w:sz w:val="18"/>
      <w:szCs w:val="18"/>
    </w:rPr>
  </w:style>
  <w:style w:type="character" w:customStyle="1" w:styleId="1649">
    <w:name w:val="HTML 预设格式 字符1"/>
    <w:uiPriority w:val="0"/>
    <w:rPr>
      <w:rFonts w:ascii="Arial" w:hAnsi="Arial" w:cs="Arial"/>
      <w:sz w:val="24"/>
      <w:szCs w:val="24"/>
    </w:rPr>
  </w:style>
  <w:style w:type="character" w:customStyle="1" w:styleId="1650">
    <w:name w:val="EmailStyle59"/>
    <w:semiHidden/>
    <w:uiPriority w:val="0"/>
    <w:rPr>
      <w:rFonts w:ascii="Arial" w:hAnsi="Arial" w:eastAsia="宋体"/>
      <w:color w:val="auto"/>
      <w:kern w:val="2"/>
      <w:sz w:val="18"/>
      <w:lang w:val="en-US" w:eastAsia="zh-CN"/>
    </w:rPr>
  </w:style>
  <w:style w:type="character" w:customStyle="1" w:styleId="1651">
    <w:name w:val="正文文本 3 字符1"/>
    <w:uiPriority w:val="0"/>
    <w:rPr>
      <w:i/>
      <w:iCs/>
      <w:kern w:val="2"/>
      <w:sz w:val="21"/>
      <w:szCs w:val="24"/>
    </w:rPr>
  </w:style>
  <w:style w:type="character" w:customStyle="1" w:styleId="1652">
    <w:name w:val="日期 字符1"/>
    <w:uiPriority w:val="0"/>
    <w:rPr>
      <w:kern w:val="2"/>
      <w:sz w:val="21"/>
      <w:szCs w:val="24"/>
    </w:rPr>
  </w:style>
  <w:style w:type="character" w:customStyle="1" w:styleId="1653">
    <w:name w:val="zy正文标准样式 Char"/>
    <w:link w:val="1654"/>
    <w:uiPriority w:val="0"/>
    <w:rPr>
      <w:kern w:val="2"/>
      <w:sz w:val="24"/>
      <w:szCs w:val="24"/>
      <w:lang w:val="zh-CN"/>
    </w:rPr>
  </w:style>
  <w:style w:type="paragraph" w:customStyle="1" w:styleId="1654">
    <w:name w:val="zy正文标准样式"/>
    <w:basedOn w:val="1"/>
    <w:link w:val="1653"/>
    <w:uiPriority w:val="0"/>
    <w:pPr>
      <w:widowControl w:val="0"/>
      <w:spacing w:line="360" w:lineRule="auto"/>
      <w:ind w:firstLine="480" w:firstLineChars="200"/>
      <w:contextualSpacing/>
      <w:jc w:val="both"/>
    </w:pPr>
    <w:rPr>
      <w:sz w:val="24"/>
      <w:szCs w:val="24"/>
      <w:lang w:val="zh-CN"/>
    </w:rPr>
  </w:style>
  <w:style w:type="character" w:customStyle="1" w:styleId="1655">
    <w:name w:val="标题 7 Char"/>
    <w:uiPriority w:val="9"/>
    <w:rPr>
      <w:b/>
      <w:bCs/>
      <w:kern w:val="2"/>
      <w:sz w:val="24"/>
      <w:szCs w:val="24"/>
    </w:rPr>
  </w:style>
  <w:style w:type="character" w:customStyle="1" w:styleId="1656">
    <w:name w:val="标题 3 Char"/>
    <w:qFormat/>
    <w:uiPriority w:val="9"/>
    <w:rPr>
      <w:rFonts w:ascii="黑体" w:hAnsi="宋体" w:eastAsia="黑体"/>
      <w:bCs/>
      <w:kern w:val="2"/>
      <w:sz w:val="30"/>
      <w:szCs w:val="30"/>
    </w:rPr>
  </w:style>
  <w:style w:type="character" w:customStyle="1" w:styleId="1657">
    <w:name w:val="标题 2 Char"/>
    <w:qFormat/>
    <w:uiPriority w:val="9"/>
    <w:rPr>
      <w:rFonts w:ascii="Times New Roman" w:hAnsi="Times New Roman"/>
      <w:b/>
      <w:kern w:val="2"/>
      <w:sz w:val="32"/>
    </w:rPr>
  </w:style>
  <w:style w:type="character" w:customStyle="1" w:styleId="1658">
    <w:name w:val="标题 1 Char"/>
    <w:uiPriority w:val="0"/>
    <w:rPr>
      <w:rFonts w:ascii="宋体" w:hAnsi="Times New Roman"/>
      <w:color w:val="000000"/>
      <w:sz w:val="36"/>
    </w:rPr>
  </w:style>
  <w:style w:type="character" w:customStyle="1" w:styleId="1659">
    <w:name w:val="正文文本 2 字符1"/>
    <w:uiPriority w:val="99"/>
    <w:rPr>
      <w:kern w:val="2"/>
      <w:sz w:val="21"/>
      <w:szCs w:val="24"/>
    </w:rPr>
  </w:style>
  <w:style w:type="character" w:customStyle="1" w:styleId="1660">
    <w:name w:val="正文缩进 字符1"/>
    <w:qFormat/>
    <w:uiPriority w:val="0"/>
    <w:rPr>
      <w:rFonts w:eastAsia="楷体_GB2312"/>
      <w:kern w:val="2"/>
      <w:sz w:val="24"/>
      <w:szCs w:val="24"/>
    </w:rPr>
  </w:style>
  <w:style w:type="character" w:customStyle="1" w:styleId="1661">
    <w:name w:val="正文文本首行缩进 2 字符1"/>
    <w:uiPriority w:val="0"/>
    <w:rPr>
      <w:snapToGrid/>
      <w:kern w:val="2"/>
      <w:sz w:val="21"/>
      <w:szCs w:val="24"/>
    </w:rPr>
  </w:style>
  <w:style w:type="character" w:customStyle="1" w:styleId="1662">
    <w:name w:val="FA正文bold Char Char"/>
    <w:link w:val="1663"/>
    <w:uiPriority w:val="0"/>
    <w:rPr>
      <w:rFonts w:hAnsi="宋体" w:cs="宋体"/>
      <w:b/>
      <w:sz w:val="24"/>
      <w:szCs w:val="24"/>
    </w:rPr>
  </w:style>
  <w:style w:type="paragraph" w:customStyle="1" w:styleId="1663">
    <w:name w:val="FA正文bold"/>
    <w:basedOn w:val="1664"/>
    <w:next w:val="1664"/>
    <w:link w:val="1662"/>
    <w:qFormat/>
    <w:uiPriority w:val="0"/>
    <w:pPr>
      <w:keepNext/>
      <w:spacing w:beforeLines="50" w:afterLines="50"/>
      <w:ind w:firstLine="482" w:firstLineChars="200"/>
      <w:jc w:val="both"/>
    </w:pPr>
    <w:rPr>
      <w:rFonts w:ascii="Times New Roman"/>
      <w:b/>
    </w:rPr>
  </w:style>
  <w:style w:type="paragraph" w:customStyle="1" w:styleId="1664">
    <w:name w:val="FA正文"/>
    <w:basedOn w:val="1"/>
    <w:link w:val="1918"/>
    <w:uiPriority w:val="0"/>
    <w:pPr>
      <w:widowControl w:val="0"/>
      <w:spacing w:line="360" w:lineRule="auto"/>
    </w:pPr>
    <w:rPr>
      <w:rFonts w:ascii="宋体" w:hAnsi="宋体" w:cs="宋体"/>
      <w:kern w:val="0"/>
      <w:sz w:val="24"/>
      <w:szCs w:val="24"/>
    </w:rPr>
  </w:style>
  <w:style w:type="character" w:customStyle="1" w:styleId="1665">
    <w:name w:val="正文文本首行缩进 字符1"/>
    <w:uiPriority w:val="0"/>
    <w:rPr>
      <w:kern w:val="2"/>
      <w:sz w:val="21"/>
      <w:szCs w:val="24"/>
    </w:rPr>
  </w:style>
  <w:style w:type="character" w:customStyle="1" w:styleId="1666">
    <w:name w:val="批注文字 字符1"/>
    <w:basedOn w:val="142"/>
    <w:uiPriority w:val="99"/>
  </w:style>
  <w:style w:type="character" w:customStyle="1" w:styleId="1667">
    <w:name w:val="彩色列表 - 着色 1 字符"/>
    <w:basedOn w:val="142"/>
    <w:link w:val="1668"/>
    <w:uiPriority w:val="0"/>
  </w:style>
  <w:style w:type="paragraph" w:customStyle="1" w:styleId="1668">
    <w:name w:val="彩色列表 - 着色 11"/>
    <w:basedOn w:val="1"/>
    <w:link w:val="1667"/>
    <w:qFormat/>
    <w:uiPriority w:val="0"/>
    <w:pPr>
      <w:widowControl w:val="0"/>
      <w:spacing w:line="240" w:lineRule="auto"/>
      <w:ind w:firstLine="420" w:firstLineChars="200"/>
      <w:jc w:val="both"/>
    </w:pPr>
    <w:rPr>
      <w:kern w:val="0"/>
      <w:sz w:val="20"/>
      <w:szCs w:val="20"/>
    </w:rPr>
  </w:style>
  <w:style w:type="character" w:customStyle="1" w:styleId="1669">
    <w:name w:val="文档结构图 字符1"/>
    <w:semiHidden/>
    <w:uiPriority w:val="99"/>
    <w:rPr>
      <w:rFonts w:ascii="宋体" w:eastAsia="宋体"/>
      <w:sz w:val="18"/>
      <w:szCs w:val="18"/>
    </w:rPr>
  </w:style>
  <w:style w:type="character" w:customStyle="1" w:styleId="1670">
    <w:name w:val="批注框文本 字符2"/>
    <w:semiHidden/>
    <w:uiPriority w:val="99"/>
    <w:rPr>
      <w:sz w:val="18"/>
      <w:szCs w:val="18"/>
    </w:rPr>
  </w:style>
  <w:style w:type="character" w:customStyle="1" w:styleId="1671">
    <w:name w:val="正文9 Char Char"/>
    <w:link w:val="1672"/>
    <w:uiPriority w:val="0"/>
    <w:rPr>
      <w:rFonts w:ascii="Calibri" w:hAnsi="Calibri"/>
      <w:sz w:val="24"/>
      <w:szCs w:val="28"/>
    </w:rPr>
  </w:style>
  <w:style w:type="paragraph" w:customStyle="1" w:styleId="1672">
    <w:name w:val="正文9"/>
    <w:basedOn w:val="1"/>
    <w:link w:val="1671"/>
    <w:uiPriority w:val="0"/>
    <w:pPr>
      <w:widowControl w:val="0"/>
      <w:spacing w:line="360" w:lineRule="auto"/>
      <w:ind w:firstLine="480" w:firstLineChars="200"/>
      <w:jc w:val="both"/>
    </w:pPr>
    <w:rPr>
      <w:rFonts w:ascii="Calibri" w:hAnsi="Calibri"/>
      <w:kern w:val="0"/>
      <w:sz w:val="24"/>
      <w:szCs w:val="28"/>
    </w:rPr>
  </w:style>
  <w:style w:type="character" w:customStyle="1" w:styleId="1673">
    <w:name w:val="浅色网格 - 着色 3 字符"/>
    <w:uiPriority w:val="34"/>
    <w:rPr>
      <w:kern w:val="2"/>
      <w:sz w:val="21"/>
      <w:szCs w:val="22"/>
    </w:rPr>
  </w:style>
  <w:style w:type="character" w:customStyle="1" w:styleId="1674">
    <w:name w:val="列出段落字符"/>
    <w:qFormat/>
    <w:locked/>
    <w:uiPriority w:val="34"/>
  </w:style>
  <w:style w:type="character" w:customStyle="1" w:styleId="1675">
    <w:name w:val="31-图片编号 Char"/>
    <w:uiPriority w:val="0"/>
    <w:rPr>
      <w:rFonts w:eastAsia="微软雅黑"/>
      <w:b/>
      <w:kern w:val="2"/>
      <w:sz w:val="18"/>
      <w:szCs w:val="24"/>
    </w:rPr>
  </w:style>
  <w:style w:type="character" w:customStyle="1" w:styleId="1676">
    <w:name w:val="Subtle Emphasis"/>
    <w:qFormat/>
    <w:uiPriority w:val="19"/>
    <w:rPr>
      <w:i/>
      <w:iCs/>
      <w:color w:val="404040"/>
    </w:rPr>
  </w:style>
  <w:style w:type="character" w:customStyle="1" w:styleId="1677">
    <w:name w:val="正文文本缩进 字符1"/>
    <w:uiPriority w:val="0"/>
    <w:rPr>
      <w:snapToGrid/>
      <w:sz w:val="21"/>
      <w:szCs w:val="24"/>
    </w:rPr>
  </w:style>
  <w:style w:type="character" w:customStyle="1" w:styleId="1678">
    <w:name w:val="font_title_four_name1"/>
    <w:uiPriority w:val="0"/>
    <w:rPr>
      <w:rFonts w:hint="eastAsia" w:ascii="宋体" w:hAnsi="宋体" w:eastAsia="宋体"/>
      <w:b/>
      <w:bCs/>
      <w:color w:val="000000"/>
      <w:sz w:val="24"/>
      <w:szCs w:val="24"/>
    </w:rPr>
  </w:style>
  <w:style w:type="character" w:customStyle="1" w:styleId="1679">
    <w:name w:val="font_blue_bold1"/>
    <w:uiPriority w:val="0"/>
    <w:rPr>
      <w:b/>
      <w:bCs/>
      <w:color w:val="333399"/>
    </w:rPr>
  </w:style>
  <w:style w:type="character" w:customStyle="1" w:styleId="1680">
    <w:name w:val="font_section_name1"/>
    <w:uiPriority w:val="0"/>
    <w:rPr>
      <w:rFonts w:hint="eastAsia" w:ascii="宋体" w:hAnsi="宋体" w:eastAsia="宋体"/>
      <w:b/>
      <w:bCs/>
      <w:color w:val="000000"/>
      <w:sz w:val="36"/>
      <w:szCs w:val="36"/>
    </w:rPr>
  </w:style>
  <w:style w:type="character" w:customStyle="1" w:styleId="1681">
    <w:name w:val="font_section_num1"/>
    <w:uiPriority w:val="0"/>
    <w:rPr>
      <w:rFonts w:hint="default" w:ascii="Book Antiqua" w:hAnsi="Book Antiqua"/>
      <w:b/>
      <w:bCs/>
      <w:color w:val="000000"/>
      <w:sz w:val="36"/>
      <w:szCs w:val="36"/>
    </w:rPr>
  </w:style>
  <w:style w:type="character" w:customStyle="1" w:styleId="1682">
    <w:name w:val="word"/>
    <w:basedOn w:val="142"/>
    <w:uiPriority w:val="0"/>
  </w:style>
  <w:style w:type="character" w:customStyle="1" w:styleId="1683">
    <w:name w:val="Item List Text Char"/>
    <w:link w:val="1684"/>
    <w:uiPriority w:val="0"/>
    <w:rPr>
      <w:kern w:val="2"/>
      <w:sz w:val="21"/>
      <w:szCs w:val="21"/>
    </w:rPr>
  </w:style>
  <w:style w:type="paragraph" w:customStyle="1" w:styleId="1684">
    <w:name w:val="Item List Text"/>
    <w:link w:val="1683"/>
    <w:uiPriority w:val="0"/>
    <w:pPr>
      <w:adjustRightInd w:val="0"/>
      <w:snapToGrid w:val="0"/>
      <w:spacing w:before="80" w:after="80" w:line="240" w:lineRule="atLeast"/>
      <w:ind w:left="2126"/>
    </w:pPr>
    <w:rPr>
      <w:rFonts w:ascii="Times New Roman" w:hAnsi="Times New Roman" w:eastAsia="宋体" w:cs="Times New Roman"/>
      <w:kern w:val="2"/>
      <w:sz w:val="21"/>
      <w:szCs w:val="21"/>
      <w:lang w:val="en-US" w:eastAsia="zh-CN" w:bidi="ar-SA"/>
    </w:rPr>
  </w:style>
  <w:style w:type="character" w:customStyle="1" w:styleId="1685">
    <w:name w:val="Intense Reference"/>
    <w:qFormat/>
    <w:uiPriority w:val="32"/>
    <w:rPr>
      <w:b/>
      <w:bCs/>
      <w:smallCaps/>
      <w:color w:val="C0504D"/>
      <w:spacing w:val="5"/>
      <w:u w:val="single"/>
    </w:rPr>
  </w:style>
  <w:style w:type="character" w:customStyle="1" w:styleId="1686">
    <w:name w:val="Item List Char Char"/>
    <w:uiPriority w:val="0"/>
    <w:rPr>
      <w:rFonts w:ascii="Arial" w:hAnsi="Arial" w:cs="Arial"/>
      <w:kern w:val="2"/>
      <w:sz w:val="21"/>
      <w:szCs w:val="21"/>
      <w:shd w:val="clear" w:color="000000" w:fill="auto"/>
      <w:lang w:val="en-US" w:eastAsia="zh-CN"/>
    </w:rPr>
  </w:style>
  <w:style w:type="character" w:customStyle="1" w:styleId="1687">
    <w:name w:val="插图题注 Char Char Char Char"/>
    <w:uiPriority w:val="0"/>
    <w:rPr>
      <w:rFonts w:ascii="Arial" w:hAnsi="Arial" w:eastAsia="宋体"/>
      <w:b/>
      <w:kern w:val="2"/>
      <w:sz w:val="18"/>
      <w:szCs w:val="18"/>
      <w:lang w:val="en-US" w:eastAsia="zh-CN"/>
    </w:rPr>
  </w:style>
  <w:style w:type="character" w:customStyle="1" w:styleId="1688">
    <w:name w:val="Notes Text Char Char"/>
    <w:link w:val="1689"/>
    <w:uiPriority w:val="0"/>
    <w:rPr>
      <w:rFonts w:ascii="Arial" w:hAnsi="Arial" w:eastAsia="楷体_GB2312" w:cs="Arial"/>
      <w:sz w:val="21"/>
      <w:szCs w:val="21"/>
      <w:shd w:val="clear" w:color="000000" w:fill="auto"/>
    </w:rPr>
  </w:style>
  <w:style w:type="paragraph" w:customStyle="1" w:styleId="1689">
    <w:name w:val="Notes Text"/>
    <w:link w:val="1688"/>
    <w:uiPriority w:val="0"/>
    <w:pPr>
      <w:pBdr>
        <w:bottom w:val="single" w:color="auto" w:sz="8" w:space="5"/>
      </w:pBdr>
      <w:shd w:val="clear" w:color="000000" w:fill="auto"/>
      <w:ind w:left="1134"/>
      <w:jc w:val="both"/>
    </w:pPr>
    <w:rPr>
      <w:rFonts w:ascii="Arial" w:hAnsi="Arial" w:eastAsia="楷体_GB2312" w:cs="Arial"/>
      <w:sz w:val="21"/>
      <w:szCs w:val="21"/>
      <w:shd w:val="clear" w:color="000000" w:fill="auto"/>
      <w:lang w:val="en-US" w:eastAsia="zh-CN" w:bidi="ar-SA"/>
    </w:rPr>
  </w:style>
  <w:style w:type="character" w:customStyle="1" w:styleId="1690">
    <w:name w:val="oblog_text"/>
    <w:basedOn w:val="142"/>
    <w:uiPriority w:val="0"/>
  </w:style>
  <w:style w:type="character" w:customStyle="1" w:styleId="1691">
    <w:name w:val="Figure Text Char Char"/>
    <w:link w:val="1692"/>
    <w:uiPriority w:val="0"/>
    <w:rPr>
      <w:rFonts w:ascii="Arial" w:hAnsi="Arial" w:eastAsia="楷体_GB2312" w:cs="Arial"/>
      <w:sz w:val="18"/>
      <w:szCs w:val="18"/>
    </w:rPr>
  </w:style>
  <w:style w:type="paragraph" w:customStyle="1" w:styleId="1692">
    <w:name w:val="Figure Text"/>
    <w:link w:val="1691"/>
    <w:uiPriority w:val="0"/>
    <w:pPr>
      <w:tabs>
        <w:tab w:val="left" w:pos="1134"/>
      </w:tabs>
      <w:snapToGrid w:val="0"/>
      <w:ind w:left="1134" w:hanging="907"/>
      <w:jc w:val="both"/>
    </w:pPr>
    <w:rPr>
      <w:rFonts w:ascii="Arial" w:hAnsi="Arial" w:eastAsia="楷体_GB2312" w:cs="Arial"/>
      <w:sz w:val="18"/>
      <w:szCs w:val="18"/>
      <w:lang w:val="en-US" w:eastAsia="zh-CN" w:bidi="ar-SA"/>
    </w:rPr>
  </w:style>
  <w:style w:type="character" w:customStyle="1" w:styleId="1693">
    <w:name w:val="Terminal Display Char Char Char"/>
    <w:link w:val="1694"/>
    <w:uiPriority w:val="0"/>
    <w:rPr>
      <w:rFonts w:ascii="Courier New" w:hAnsi="Courier New" w:cs="Courier New"/>
      <w:sz w:val="17"/>
      <w:szCs w:val="17"/>
      <w:shd w:val="clear" w:color="000000" w:fill="auto"/>
    </w:rPr>
  </w:style>
  <w:style w:type="paragraph" w:customStyle="1" w:styleId="1694">
    <w:name w:val="Terminal Display Char"/>
    <w:link w:val="1693"/>
    <w:uiPriority w:val="0"/>
    <w:pPr>
      <w:widowControl w:val="0"/>
      <w:shd w:val="clear" w:color="000000" w:fill="auto"/>
      <w:ind w:left="1134"/>
      <w:jc w:val="both"/>
    </w:pPr>
    <w:rPr>
      <w:rFonts w:ascii="Courier New" w:hAnsi="Courier New" w:eastAsia="宋体" w:cs="Courier New"/>
      <w:sz w:val="17"/>
      <w:szCs w:val="17"/>
      <w:shd w:val="clear" w:color="000000" w:fill="auto"/>
      <w:lang w:val="en-US" w:eastAsia="zh-CN" w:bidi="ar-SA"/>
    </w:rPr>
  </w:style>
  <w:style w:type="character" w:customStyle="1" w:styleId="1695">
    <w:name w:val="正文缩进2"/>
    <w:uiPriority w:val="0"/>
    <w:rPr>
      <w:rFonts w:eastAsia="宋体"/>
      <w:kern w:val="2"/>
      <w:sz w:val="24"/>
      <w:lang w:val="en-US" w:eastAsia="zh-CN"/>
    </w:rPr>
  </w:style>
  <w:style w:type="character" w:customStyle="1" w:styleId="1696">
    <w:name w:val="Table Text Char Char Char Char"/>
    <w:uiPriority w:val="0"/>
    <w:rPr>
      <w:rFonts w:ascii="Arial" w:hAnsi="Arial"/>
      <w:sz w:val="18"/>
    </w:rPr>
  </w:style>
  <w:style w:type="character" w:customStyle="1" w:styleId="1697">
    <w:name w:val="正文 Char1"/>
    <w:uiPriority w:val="0"/>
    <w:rPr>
      <w:rFonts w:ascii="Verdana" w:hAnsi="Verdana"/>
      <w:lang w:eastAsia="en-US"/>
    </w:rPr>
  </w:style>
  <w:style w:type="character" w:customStyle="1" w:styleId="1698">
    <w:name w:val="彩色列表 - 强调文字颜色 1字符"/>
    <w:locked/>
    <w:uiPriority w:val="34"/>
    <w:rPr>
      <w:rFonts w:ascii="Calibri" w:hAnsi="Calibri"/>
      <w:kern w:val="2"/>
      <w:sz w:val="24"/>
      <w:szCs w:val="22"/>
    </w:rPr>
  </w:style>
  <w:style w:type="character" w:customStyle="1" w:styleId="1699">
    <w:name w:val="2nd Char"/>
    <w:link w:val="1700"/>
    <w:uiPriority w:val="0"/>
    <w:rPr>
      <w:rFonts w:ascii="微软雅黑" w:hAnsi="微软雅黑" w:eastAsia="微软雅黑" w:cs="Arial"/>
      <w:b/>
      <w:caps/>
      <w:color w:val="000000"/>
      <w:sz w:val="30"/>
      <w:szCs w:val="28"/>
      <w:lang w:val="en-GB"/>
    </w:rPr>
  </w:style>
  <w:style w:type="paragraph" w:customStyle="1" w:styleId="1700">
    <w:name w:val="2nd"/>
    <w:basedOn w:val="4"/>
    <w:link w:val="1699"/>
    <w:qFormat/>
    <w:uiPriority w:val="0"/>
    <w:pPr>
      <w:widowControl w:val="0"/>
      <w:numPr>
        <w:ilvl w:val="0"/>
        <w:numId w:val="0"/>
      </w:numPr>
      <w:tabs>
        <w:tab w:val="left" w:pos="992"/>
      </w:tabs>
      <w:spacing w:beforeLines="0" w:afterLines="0" w:line="416" w:lineRule="auto"/>
      <w:ind w:left="425" w:hanging="425"/>
      <w:jc w:val="both"/>
    </w:pPr>
    <w:rPr>
      <w:rFonts w:ascii="微软雅黑" w:hAnsi="微软雅黑" w:eastAsia="微软雅黑" w:cs="Arial"/>
      <w:bCs w:val="0"/>
      <w:caps/>
      <w:color w:val="000000"/>
      <w:sz w:val="30"/>
      <w:szCs w:val="28"/>
      <w:lang w:val="en-GB"/>
    </w:rPr>
  </w:style>
  <w:style w:type="character" w:customStyle="1" w:styleId="1701">
    <w:name w:val="1st Char"/>
    <w:link w:val="1702"/>
    <w:uiPriority w:val="0"/>
    <w:rPr>
      <w:rFonts w:ascii="宋体" w:hAnsi="宋体" w:eastAsia="微软雅黑" w:cs="Arial"/>
      <w:b/>
      <w:color w:val="000000"/>
      <w:sz w:val="32"/>
    </w:rPr>
  </w:style>
  <w:style w:type="paragraph" w:customStyle="1" w:styleId="1702">
    <w:name w:val="1st"/>
    <w:basedOn w:val="3"/>
    <w:link w:val="1701"/>
    <w:qFormat/>
    <w:uiPriority w:val="0"/>
    <w:pPr>
      <w:keepLines w:val="0"/>
      <w:pageBreakBefore w:val="0"/>
      <w:numPr>
        <w:numId w:val="0"/>
      </w:numPr>
      <w:tabs>
        <w:tab w:val="left" w:pos="425"/>
        <w:tab w:val="left" w:pos="1644"/>
      </w:tabs>
      <w:spacing w:beforeLines="0" w:afterLines="0" w:line="360" w:lineRule="auto"/>
      <w:ind w:left="1644" w:hanging="510"/>
      <w:jc w:val="center"/>
    </w:pPr>
    <w:rPr>
      <w:rFonts w:ascii="宋体" w:hAnsi="宋体" w:cs="Arial"/>
      <w:bCs w:val="0"/>
      <w:color w:val="000000"/>
      <w:kern w:val="0"/>
      <w:sz w:val="32"/>
      <w:szCs w:val="20"/>
    </w:rPr>
  </w:style>
  <w:style w:type="character" w:customStyle="1" w:styleId="1703">
    <w:name w:val="EmailStyle87"/>
    <w:uiPriority w:val="0"/>
    <w:rPr>
      <w:rFonts w:ascii="Arial" w:hAnsi="Arial" w:eastAsia="宋体" w:cs="Times New Roman"/>
      <w:color w:val="000000"/>
      <w:sz w:val="20"/>
      <w:szCs w:val="20"/>
    </w:rPr>
  </w:style>
  <w:style w:type="character" w:customStyle="1" w:styleId="1704">
    <w:name w:val="列出段落1 Char"/>
    <w:link w:val="1705"/>
    <w:qFormat/>
    <w:uiPriority w:val="34"/>
    <w:rPr>
      <w:rFonts w:ascii="Calibri" w:hAnsi="Calibri"/>
      <w:kern w:val="2"/>
      <w:sz w:val="24"/>
      <w:szCs w:val="22"/>
    </w:rPr>
  </w:style>
  <w:style w:type="paragraph" w:customStyle="1" w:styleId="1705">
    <w:name w:val="列出段落111"/>
    <w:basedOn w:val="1"/>
    <w:link w:val="1704"/>
    <w:qFormat/>
    <w:uiPriority w:val="34"/>
    <w:pPr>
      <w:widowControl w:val="0"/>
      <w:adjustRightInd w:val="0"/>
      <w:snapToGrid w:val="0"/>
      <w:spacing w:line="360" w:lineRule="auto"/>
      <w:ind w:firstLine="420" w:firstLineChars="200"/>
      <w:jc w:val="both"/>
    </w:pPr>
    <w:rPr>
      <w:rFonts w:ascii="Calibri" w:hAnsi="Calibri"/>
      <w:sz w:val="24"/>
    </w:rPr>
  </w:style>
  <w:style w:type="character" w:customStyle="1" w:styleId="1706">
    <w:name w:val="4th-正文 Char"/>
    <w:link w:val="1707"/>
    <w:uiPriority w:val="0"/>
    <w:rPr>
      <w:rFonts w:ascii="微软雅黑" w:hAnsi="微软雅黑" w:eastAsia="微软雅黑" w:cs="Arial"/>
      <w:color w:val="000000"/>
      <w:sz w:val="24"/>
    </w:rPr>
  </w:style>
  <w:style w:type="paragraph" w:customStyle="1" w:styleId="1707">
    <w:name w:val="4th-正文"/>
    <w:basedOn w:val="1"/>
    <w:link w:val="1706"/>
    <w:qFormat/>
    <w:uiPriority w:val="0"/>
    <w:pPr>
      <w:widowControl w:val="0"/>
      <w:spacing w:line="360" w:lineRule="auto"/>
      <w:ind w:firstLine="480"/>
    </w:pPr>
    <w:rPr>
      <w:rFonts w:ascii="微软雅黑" w:hAnsi="微软雅黑" w:eastAsia="微软雅黑" w:cs="Arial"/>
      <w:color w:val="000000"/>
      <w:kern w:val="0"/>
      <w:sz w:val="24"/>
      <w:szCs w:val="20"/>
    </w:rPr>
  </w:style>
  <w:style w:type="character" w:customStyle="1" w:styleId="1708">
    <w:name w:val="Command/Filename"/>
    <w:uiPriority w:val="0"/>
    <w:rPr>
      <w:rFonts w:ascii="Courier New" w:hAnsi="Courier New" w:eastAsia="PMingLiU" w:cs="Arial"/>
      <w:spacing w:val="0"/>
      <w:kern w:val="16"/>
      <w:sz w:val="20"/>
      <w:szCs w:val="20"/>
      <w:lang w:val="en-US" w:eastAsia="en-US"/>
    </w:rPr>
  </w:style>
  <w:style w:type="character" w:customStyle="1" w:styleId="1709">
    <w:name w:val="列举分 Char"/>
    <w:link w:val="1710"/>
    <w:uiPriority w:val="0"/>
    <w:rPr>
      <w:rFonts w:ascii="Arial" w:hAnsi="Arial" w:cs="Arial"/>
      <w:sz w:val="22"/>
      <w:szCs w:val="22"/>
    </w:rPr>
  </w:style>
  <w:style w:type="paragraph" w:customStyle="1" w:styleId="1710">
    <w:name w:val="列举分"/>
    <w:basedOn w:val="1"/>
    <w:link w:val="1709"/>
    <w:qFormat/>
    <w:uiPriority w:val="0"/>
    <w:pPr>
      <w:tabs>
        <w:tab w:val="left" w:pos="1106"/>
        <w:tab w:val="left" w:pos="2211"/>
        <w:tab w:val="left" w:pos="3317"/>
        <w:tab w:val="left" w:pos="4423"/>
        <w:tab w:val="left" w:pos="5528"/>
        <w:tab w:val="left" w:pos="6634"/>
        <w:tab w:val="left" w:pos="7740"/>
      </w:tabs>
      <w:spacing w:before="120" w:after="120" w:line="240" w:lineRule="auto"/>
      <w:ind w:left="840" w:hanging="420"/>
    </w:pPr>
    <w:rPr>
      <w:rFonts w:ascii="Arial" w:hAnsi="Arial" w:cs="Arial"/>
      <w:kern w:val="0"/>
      <w:sz w:val="22"/>
    </w:rPr>
  </w:style>
  <w:style w:type="character" w:customStyle="1" w:styleId="1711">
    <w:name w:val="wmyjmwm8azxqmq"/>
    <w:uiPriority w:val="0"/>
  </w:style>
  <w:style w:type="character" w:customStyle="1" w:styleId="1712">
    <w:name w:val="页眉 Char"/>
    <w:qFormat/>
    <w:uiPriority w:val="99"/>
    <w:rPr>
      <w:kern w:val="2"/>
      <w:sz w:val="18"/>
      <w:szCs w:val="18"/>
    </w:rPr>
  </w:style>
  <w:style w:type="character" w:customStyle="1" w:styleId="1713">
    <w:name w:val="HTML 地址 Char1"/>
    <w:semiHidden/>
    <w:uiPriority w:val="99"/>
    <w:rPr>
      <w:i/>
      <w:iCs/>
      <w:kern w:val="2"/>
      <w:sz w:val="21"/>
      <w:szCs w:val="22"/>
    </w:rPr>
  </w:style>
  <w:style w:type="character" w:customStyle="1" w:styleId="1714">
    <w:name w:val="MM Topic 3 Char"/>
    <w:link w:val="1437"/>
    <w:uiPriority w:val="0"/>
    <w:rPr>
      <w:bCs/>
      <w:sz w:val="32"/>
      <w:szCs w:val="32"/>
    </w:rPr>
  </w:style>
  <w:style w:type="character" w:customStyle="1" w:styleId="1715">
    <w:name w:val="MM Topic 2 Char"/>
    <w:link w:val="900"/>
    <w:uiPriority w:val="0"/>
    <w:rPr>
      <w:rFonts w:ascii="Arial" w:hAnsi="Arial" w:eastAsia="黑体"/>
      <w:bCs/>
      <w:sz w:val="32"/>
      <w:szCs w:val="32"/>
    </w:rPr>
  </w:style>
  <w:style w:type="character" w:customStyle="1" w:styleId="1716">
    <w:name w:val="cmdname"/>
    <w:basedOn w:val="142"/>
    <w:uiPriority w:val="0"/>
  </w:style>
  <w:style w:type="character" w:customStyle="1" w:styleId="1717">
    <w:name w:val="style51"/>
    <w:uiPriority w:val="0"/>
    <w:rPr>
      <w:sz w:val="18"/>
      <w:szCs w:val="18"/>
    </w:rPr>
  </w:style>
  <w:style w:type="character" w:customStyle="1" w:styleId="1718">
    <w:name w:val="aa3 Char"/>
    <w:link w:val="1719"/>
    <w:uiPriority w:val="0"/>
    <w:rPr>
      <w:b/>
      <w:bCs/>
      <w:kern w:val="2"/>
      <w:sz w:val="28"/>
      <w:szCs w:val="28"/>
    </w:rPr>
  </w:style>
  <w:style w:type="paragraph" w:customStyle="1" w:styleId="1719">
    <w:name w:val="aa3"/>
    <w:basedOn w:val="5"/>
    <w:link w:val="1718"/>
    <w:qFormat/>
    <w:uiPriority w:val="0"/>
    <w:pPr>
      <w:widowControl w:val="0"/>
      <w:numPr>
        <w:ilvl w:val="0"/>
        <w:numId w:val="0"/>
      </w:numPr>
      <w:tabs>
        <w:tab w:val="left" w:pos="1418"/>
      </w:tabs>
      <w:spacing w:beforeLines="0" w:afterLines="0"/>
      <w:jc w:val="both"/>
    </w:pPr>
    <w:rPr>
      <w:kern w:val="2"/>
      <w:sz w:val="28"/>
      <w:szCs w:val="28"/>
    </w:rPr>
  </w:style>
  <w:style w:type="character" w:customStyle="1" w:styleId="1720">
    <w:name w:val="aa2 Char"/>
    <w:link w:val="1721"/>
    <w:uiPriority w:val="0"/>
    <w:rPr>
      <w:rFonts w:ascii="宋体" w:hAnsi="宋体"/>
      <w:b/>
      <w:bCs/>
      <w:sz w:val="30"/>
      <w:szCs w:val="30"/>
    </w:rPr>
  </w:style>
  <w:style w:type="paragraph" w:customStyle="1" w:styleId="1721">
    <w:name w:val="aa2"/>
    <w:basedOn w:val="4"/>
    <w:link w:val="1720"/>
    <w:qFormat/>
    <w:uiPriority w:val="0"/>
    <w:pPr>
      <w:widowControl w:val="0"/>
      <w:numPr>
        <w:ilvl w:val="0"/>
        <w:numId w:val="0"/>
      </w:numPr>
      <w:tabs>
        <w:tab w:val="left" w:pos="992"/>
      </w:tabs>
      <w:spacing w:beforeLines="0" w:afterLines="0"/>
      <w:ind w:left="992"/>
      <w:jc w:val="both"/>
    </w:pPr>
    <w:rPr>
      <w:rFonts w:ascii="宋体" w:hAnsi="宋体"/>
      <w:sz w:val="30"/>
      <w:szCs w:val="30"/>
    </w:rPr>
  </w:style>
  <w:style w:type="character" w:customStyle="1" w:styleId="1722">
    <w:name w:val="HTML 预设格式 Char1"/>
    <w:semiHidden/>
    <w:uiPriority w:val="99"/>
    <w:rPr>
      <w:rFonts w:ascii="Courier New" w:hAnsi="Courier New" w:cs="Courier New"/>
      <w:kern w:val="2"/>
    </w:rPr>
  </w:style>
  <w:style w:type="character" w:customStyle="1" w:styleId="1723">
    <w:name w:val="mn"/>
    <w:basedOn w:val="142"/>
    <w:uiPriority w:val="0"/>
  </w:style>
  <w:style w:type="character" w:customStyle="1" w:styleId="1724">
    <w:name w:val="EmailStyle78"/>
    <w:semiHidden/>
    <w:uiPriority w:val="0"/>
    <w:rPr>
      <w:rFonts w:ascii="宋体" w:eastAsia="宋体"/>
      <w:color w:val="auto"/>
      <w:sz w:val="24"/>
      <w:szCs w:val="24"/>
      <w:u w:val="none"/>
    </w:rPr>
  </w:style>
  <w:style w:type="character" w:customStyle="1" w:styleId="1725">
    <w:name w:val="EmailStyle60"/>
    <w:semiHidden/>
    <w:uiPriority w:val="0"/>
    <w:rPr>
      <w:rFonts w:ascii="宋体" w:eastAsia="宋体"/>
      <w:color w:val="auto"/>
      <w:sz w:val="24"/>
      <w:szCs w:val="24"/>
      <w:u w:val="none"/>
    </w:rPr>
  </w:style>
  <w:style w:type="character" w:customStyle="1" w:styleId="1726">
    <w:name w:val="正文文本_"/>
    <w:link w:val="1727"/>
    <w:uiPriority w:val="0"/>
    <w:rPr>
      <w:rFonts w:ascii="Dotum" w:hAnsi="Dotum" w:eastAsia="Dotum" w:cs="Dotum"/>
      <w:b/>
      <w:bCs/>
      <w:sz w:val="17"/>
      <w:szCs w:val="17"/>
      <w:shd w:val="clear" w:color="auto" w:fill="FFFFFF"/>
    </w:rPr>
  </w:style>
  <w:style w:type="paragraph" w:customStyle="1" w:styleId="1727">
    <w:name w:val="正文文本1"/>
    <w:basedOn w:val="1"/>
    <w:link w:val="1726"/>
    <w:uiPriority w:val="0"/>
    <w:pPr>
      <w:widowControl w:val="0"/>
      <w:shd w:val="clear" w:color="auto" w:fill="FFFFFF"/>
      <w:spacing w:line="0" w:lineRule="atLeast"/>
    </w:pPr>
    <w:rPr>
      <w:rFonts w:ascii="Dotum" w:hAnsi="Dotum" w:eastAsia="Dotum" w:cs="Dotum"/>
      <w:b/>
      <w:bCs/>
      <w:kern w:val="0"/>
      <w:sz w:val="17"/>
      <w:szCs w:val="17"/>
    </w:rPr>
  </w:style>
  <w:style w:type="character" w:customStyle="1" w:styleId="1728">
    <w:name w:val="正文缩进2字符 Char"/>
    <w:uiPriority w:val="0"/>
    <w:rPr>
      <w:sz w:val="24"/>
    </w:rPr>
  </w:style>
  <w:style w:type="character" w:customStyle="1" w:styleId="1729">
    <w:name w:val="z-窗体底端 Char1"/>
    <w:semiHidden/>
    <w:uiPriority w:val="99"/>
    <w:rPr>
      <w:rFonts w:ascii="Arial" w:hAnsi="Arial" w:cs="Arial"/>
      <w:vanish/>
      <w:kern w:val="2"/>
      <w:sz w:val="16"/>
      <w:szCs w:val="16"/>
    </w:rPr>
  </w:style>
  <w:style w:type="character" w:customStyle="1" w:styleId="1730">
    <w:name w:val="z-窗体顶端 Char1"/>
    <w:semiHidden/>
    <w:uiPriority w:val="99"/>
    <w:rPr>
      <w:rFonts w:ascii="Arial" w:hAnsi="Arial" w:cs="Arial"/>
      <w:vanish/>
      <w:kern w:val="2"/>
      <w:sz w:val="16"/>
      <w:szCs w:val="16"/>
    </w:rPr>
  </w:style>
  <w:style w:type="character" w:styleId="1731">
    <w:name w:val="Placeholder Text"/>
    <w:semiHidden/>
    <w:uiPriority w:val="99"/>
    <w:rPr>
      <w:color w:val="808080"/>
    </w:rPr>
  </w:style>
  <w:style w:type="character" w:customStyle="1" w:styleId="1732">
    <w:name w:val="列表一 Char"/>
    <w:uiPriority w:val="0"/>
    <w:rPr>
      <w:kern w:val="2"/>
      <w:sz w:val="21"/>
      <w:szCs w:val="24"/>
    </w:rPr>
  </w:style>
  <w:style w:type="character" w:customStyle="1" w:styleId="1733">
    <w:name w:val="标书正文1 Char"/>
    <w:uiPriority w:val="0"/>
    <w:rPr>
      <w:rFonts w:ascii="宋体"/>
      <w:sz w:val="24"/>
      <w:szCs w:val="24"/>
    </w:rPr>
  </w:style>
  <w:style w:type="character" w:customStyle="1" w:styleId="1734">
    <w:name w:val="正文. Char"/>
    <w:uiPriority w:val="99"/>
    <w:rPr>
      <w:rFonts w:ascii="Arial" w:hAnsi="Arial"/>
      <w:szCs w:val="21"/>
      <w:lang w:bidi="ar-SA"/>
    </w:rPr>
  </w:style>
  <w:style w:type="character" w:customStyle="1" w:styleId="1735">
    <w:name w:val="Item List Char1"/>
    <w:uiPriority w:val="0"/>
    <w:rPr>
      <w:rFonts w:ascii="Times New Roman" w:hAnsi="Times New Roman" w:cs="Arial"/>
      <w:kern w:val="2"/>
      <w:sz w:val="21"/>
      <w:szCs w:val="21"/>
    </w:rPr>
  </w:style>
  <w:style w:type="character" w:customStyle="1" w:styleId="1736">
    <w:name w:val="样式 首行缩进:  2 字符 段前: 0.5 行 段后: 0.5 行 Char"/>
    <w:uiPriority w:val="0"/>
    <w:rPr>
      <w:rFonts w:eastAsia="宋体"/>
      <w:kern w:val="2"/>
      <w:sz w:val="24"/>
      <w:lang w:bidi="ar-SA"/>
    </w:rPr>
  </w:style>
  <w:style w:type="character" w:customStyle="1" w:styleId="1737">
    <w:name w:val="样式 (西文) 仿宋_GB2312 (中文) 仿宋_GB2312 小四 段前: 6 磅 行距: 1.5 倍行距 首行缩... Char"/>
    <w:uiPriority w:val="0"/>
    <w:rPr>
      <w:rFonts w:ascii="仿宋_GB2312" w:eastAsia="仿宋_GB2312"/>
      <w:kern w:val="2"/>
      <w:sz w:val="24"/>
      <w:szCs w:val="24"/>
    </w:rPr>
  </w:style>
  <w:style w:type="character" w:customStyle="1" w:styleId="1738">
    <w:name w:val="样式1 Char"/>
    <w:uiPriority w:val="0"/>
    <w:rPr>
      <w:rFonts w:eastAsia="宋体"/>
      <w:kern w:val="2"/>
      <w:sz w:val="21"/>
      <w:szCs w:val="24"/>
      <w:lang w:bidi="ar-SA"/>
    </w:rPr>
  </w:style>
  <w:style w:type="character" w:customStyle="1" w:styleId="1739">
    <w:name w:val="日期 Char2"/>
    <w:semiHidden/>
    <w:uiPriority w:val="99"/>
    <w:rPr>
      <w:kern w:val="2"/>
      <w:sz w:val="21"/>
      <w:szCs w:val="22"/>
    </w:rPr>
  </w:style>
  <w:style w:type="character" w:customStyle="1" w:styleId="1740">
    <w:name w:val="方案文档 Char"/>
    <w:uiPriority w:val="0"/>
    <w:rPr>
      <w:rFonts w:ascii="Arial" w:hAnsi="Arial"/>
      <w:kern w:val="2"/>
      <w:sz w:val="24"/>
      <w:szCs w:val="24"/>
    </w:rPr>
  </w:style>
  <w:style w:type="character" w:customStyle="1" w:styleId="1741">
    <w:name w:val="正文小四1.5倍行距 Char"/>
    <w:uiPriority w:val="0"/>
    <w:rPr>
      <w:rFonts w:ascii="宋体" w:hAnsi="宋体" w:eastAsia="宋体"/>
      <w:kern w:val="2"/>
      <w:sz w:val="24"/>
      <w:szCs w:val="18"/>
      <w:lang w:bidi="ar-SA"/>
    </w:rPr>
  </w:style>
  <w:style w:type="character" w:customStyle="1" w:styleId="1742">
    <w:name w:val="样式7 Char"/>
    <w:link w:val="1229"/>
    <w:uiPriority w:val="0"/>
    <w:rPr>
      <w:b/>
      <w:bCs/>
      <w:kern w:val="2"/>
      <w:sz w:val="30"/>
      <w:szCs w:val="30"/>
    </w:rPr>
  </w:style>
  <w:style w:type="character" w:customStyle="1" w:styleId="1743">
    <w:name w:val="HTML 定义1"/>
    <w:uiPriority w:val="0"/>
    <w:rPr>
      <w:i/>
      <w:iCs/>
    </w:rPr>
  </w:style>
  <w:style w:type="character" w:customStyle="1" w:styleId="1744">
    <w:name w:val="正文-zy Char Char"/>
    <w:uiPriority w:val="0"/>
    <w:rPr>
      <w:rFonts w:ascii="Calibri" w:hAnsi="Calibri"/>
      <w:kern w:val="2"/>
      <w:sz w:val="24"/>
      <w:szCs w:val="22"/>
    </w:rPr>
  </w:style>
  <w:style w:type="character" w:customStyle="1" w:styleId="1745">
    <w:name w:val="列表（符号一级）（绿盟科技） Char Char"/>
    <w:uiPriority w:val="0"/>
    <w:rPr>
      <w:rFonts w:ascii="Arial" w:hAnsi="Arial"/>
      <w:sz w:val="21"/>
      <w:szCs w:val="21"/>
    </w:rPr>
  </w:style>
  <w:style w:type="character" w:customStyle="1" w:styleId="1746">
    <w:name w:val="符号3-zy Char Char"/>
    <w:uiPriority w:val="0"/>
    <w:rPr>
      <w:rFonts w:ascii="Calibri" w:hAnsi="宋体"/>
      <w:kern w:val="2"/>
      <w:sz w:val="21"/>
      <w:szCs w:val="22"/>
    </w:rPr>
  </w:style>
  <w:style w:type="character" w:customStyle="1" w:styleId="1747">
    <w:name w:val="06-3级正文 Char Char"/>
    <w:link w:val="1748"/>
    <w:uiPriority w:val="0"/>
    <w:rPr>
      <w:rFonts w:eastAsia="仿宋"/>
      <w:kern w:val="2"/>
      <w:sz w:val="24"/>
      <w:szCs w:val="24"/>
    </w:rPr>
  </w:style>
  <w:style w:type="paragraph" w:customStyle="1" w:styleId="1748">
    <w:name w:val="06-3级正文"/>
    <w:basedOn w:val="1"/>
    <w:link w:val="1747"/>
    <w:qFormat/>
    <w:uiPriority w:val="0"/>
    <w:pPr>
      <w:spacing w:line="360" w:lineRule="exact"/>
      <w:ind w:left="839" w:firstLine="420"/>
    </w:pPr>
    <w:rPr>
      <w:rFonts w:eastAsia="仿宋"/>
      <w:sz w:val="24"/>
      <w:szCs w:val="24"/>
    </w:rPr>
  </w:style>
  <w:style w:type="character" w:customStyle="1" w:styleId="1749">
    <w:name w:val="样式3 Char"/>
    <w:uiPriority w:val="0"/>
    <w:rPr>
      <w:rFonts w:ascii="Calibri" w:hAnsi="Calibri" w:eastAsia="宋体"/>
      <w:b/>
      <w:bCs/>
      <w:kern w:val="44"/>
      <w:sz w:val="32"/>
      <w:szCs w:val="32"/>
    </w:rPr>
  </w:style>
  <w:style w:type="character" w:customStyle="1" w:styleId="1750">
    <w:name w:val="标书正文1 Char Char"/>
    <w:link w:val="1751"/>
    <w:uiPriority w:val="0"/>
    <w:rPr>
      <w:rFonts w:ascii="宋体"/>
      <w:sz w:val="24"/>
      <w:szCs w:val="24"/>
    </w:rPr>
  </w:style>
  <w:style w:type="paragraph" w:customStyle="1" w:styleId="1751">
    <w:name w:val="标书正文1"/>
    <w:basedOn w:val="1"/>
    <w:link w:val="1750"/>
    <w:uiPriority w:val="0"/>
    <w:pPr>
      <w:autoSpaceDE w:val="0"/>
      <w:autoSpaceDN w:val="0"/>
      <w:adjustRightInd w:val="0"/>
      <w:spacing w:line="360" w:lineRule="auto"/>
      <w:ind w:firstLine="480" w:firstLineChars="200"/>
      <w:jc w:val="both"/>
    </w:pPr>
    <w:rPr>
      <w:rFonts w:ascii="宋体"/>
      <w:kern w:val="0"/>
      <w:sz w:val="24"/>
      <w:szCs w:val="24"/>
    </w:rPr>
  </w:style>
  <w:style w:type="character" w:customStyle="1" w:styleId="1752">
    <w:name w:val="符号2-zy Char Char"/>
    <w:uiPriority w:val="0"/>
    <w:rPr>
      <w:rFonts w:ascii="Calibri" w:hAnsi="宋体"/>
      <w:kern w:val="2"/>
      <w:sz w:val="21"/>
      <w:szCs w:val="22"/>
    </w:rPr>
  </w:style>
  <w:style w:type="character" w:customStyle="1" w:styleId="1753">
    <w:name w:val="37-3级列表项目编号 Char Char"/>
    <w:link w:val="1754"/>
    <w:uiPriority w:val="0"/>
    <w:rPr>
      <w:kern w:val="2"/>
      <w:sz w:val="24"/>
      <w:szCs w:val="22"/>
    </w:rPr>
  </w:style>
  <w:style w:type="paragraph" w:customStyle="1" w:styleId="1754">
    <w:name w:val="37-3级列表项目编号"/>
    <w:basedOn w:val="1755"/>
    <w:link w:val="1753"/>
    <w:qFormat/>
    <w:uiPriority w:val="0"/>
    <w:pPr>
      <w:tabs>
        <w:tab w:val="left" w:pos="840"/>
      </w:tabs>
      <w:ind w:left="1928" w:hanging="482"/>
    </w:pPr>
  </w:style>
  <w:style w:type="paragraph" w:customStyle="1" w:styleId="1755">
    <w:name w:val="36-2级列表项目编号"/>
    <w:basedOn w:val="1"/>
    <w:link w:val="1790"/>
    <w:qFormat/>
    <w:uiPriority w:val="0"/>
    <w:pPr>
      <w:tabs>
        <w:tab w:val="left" w:pos="840"/>
      </w:tabs>
      <w:spacing w:line="360" w:lineRule="auto"/>
      <w:jc w:val="both"/>
    </w:pPr>
    <w:rPr>
      <w:sz w:val="24"/>
    </w:rPr>
  </w:style>
  <w:style w:type="character" w:customStyle="1" w:styleId="1756">
    <w:name w:val="符号1-zy Char Char"/>
    <w:uiPriority w:val="0"/>
    <w:rPr>
      <w:rFonts w:ascii="Calibri" w:hAnsi="Calibri"/>
      <w:b/>
      <w:kern w:val="2"/>
      <w:sz w:val="21"/>
      <w:szCs w:val="24"/>
    </w:rPr>
  </w:style>
  <w:style w:type="character" w:customStyle="1" w:styleId="1757">
    <w:name w:val="无间隔 Char"/>
    <w:uiPriority w:val="0"/>
    <w:rPr>
      <w:rFonts w:ascii="Calibri" w:hAnsi="Calibri"/>
      <w:sz w:val="22"/>
      <w:szCs w:val="22"/>
      <w:lang w:val="en-US" w:eastAsia="zh-CN"/>
    </w:rPr>
  </w:style>
  <w:style w:type="character" w:customStyle="1" w:styleId="1758">
    <w:name w:val="样式2 Char Char"/>
    <w:uiPriority w:val="0"/>
    <w:rPr>
      <w:rFonts w:ascii="楷体" w:hAnsi="楷体" w:eastAsia="楷体" w:cs="楷体"/>
      <w:b/>
      <w:kern w:val="2"/>
      <w:sz w:val="32"/>
      <w:szCs w:val="32"/>
      <w:lang w:val="en-US" w:eastAsia="zh-CN"/>
    </w:rPr>
  </w:style>
  <w:style w:type="character" w:customStyle="1" w:styleId="1759">
    <w:name w:val="35-1级列表项目编号 Char Char"/>
    <w:link w:val="1581"/>
    <w:qFormat/>
    <w:uiPriority w:val="0"/>
    <w:rPr>
      <w:kern w:val="2"/>
      <w:sz w:val="24"/>
      <w:szCs w:val="24"/>
    </w:rPr>
  </w:style>
  <w:style w:type="character" w:customStyle="1" w:styleId="1760">
    <w:name w:val="01-正文（12）字符"/>
    <w:link w:val="1761"/>
    <w:uiPriority w:val="0"/>
    <w:rPr>
      <w:kern w:val="2"/>
      <w:sz w:val="24"/>
      <w:szCs w:val="24"/>
    </w:rPr>
  </w:style>
  <w:style w:type="paragraph" w:customStyle="1" w:styleId="1761">
    <w:name w:val="01-正文（12）"/>
    <w:basedOn w:val="1"/>
    <w:link w:val="1760"/>
    <w:qFormat/>
    <w:uiPriority w:val="0"/>
    <w:pPr>
      <w:widowControl w:val="0"/>
      <w:spacing w:line="300" w:lineRule="auto"/>
      <w:ind w:firstLine="200" w:firstLineChars="200"/>
      <w:jc w:val="both"/>
    </w:pPr>
    <w:rPr>
      <w:sz w:val="24"/>
      <w:szCs w:val="24"/>
    </w:rPr>
  </w:style>
  <w:style w:type="character" w:customStyle="1" w:styleId="1762">
    <w:name w:val="fo Char"/>
    <w:qFormat/>
    <w:uiPriority w:val="99"/>
    <w:rPr>
      <w:sz w:val="18"/>
      <w:szCs w:val="18"/>
    </w:rPr>
  </w:style>
  <w:style w:type="character" w:customStyle="1" w:styleId="1763">
    <w:name w:val="特点标题 Char Char1"/>
    <w:uiPriority w:val="0"/>
    <w:rPr>
      <w:snapToGrid/>
      <w:sz w:val="21"/>
      <w:szCs w:val="24"/>
    </w:rPr>
  </w:style>
  <w:style w:type="character" w:customStyle="1" w:styleId="1764">
    <w:name w:val="四级标题 Char1"/>
    <w:uiPriority w:val="0"/>
    <w:rPr>
      <w:rFonts w:ascii="Arial" w:hAnsi="Arial" w:eastAsia="黑体"/>
      <w:b/>
      <w:bCs/>
      <w:kern w:val="2"/>
      <w:sz w:val="28"/>
      <w:szCs w:val="28"/>
    </w:rPr>
  </w:style>
  <w:style w:type="character" w:customStyle="1" w:styleId="1765">
    <w:name w:val="joyplus.text(Ctrl+Shift+T) Char"/>
    <w:uiPriority w:val="0"/>
    <w:rPr>
      <w:rFonts w:eastAsia="宋体"/>
      <w:sz w:val="21"/>
      <w:szCs w:val="21"/>
      <w:lang w:val="en-US" w:eastAsia="zh-CN" w:bidi="ar-SA"/>
    </w:rPr>
  </w:style>
  <w:style w:type="character" w:customStyle="1" w:styleId="1766">
    <w:name w:val="HTML 引文1"/>
    <w:uiPriority w:val="0"/>
    <w:rPr>
      <w:i/>
      <w:iCs/>
    </w:rPr>
  </w:style>
  <w:style w:type="character" w:customStyle="1" w:styleId="1767">
    <w:name w:val="特点标题 Char Char"/>
    <w:uiPriority w:val="0"/>
    <w:rPr>
      <w:snapToGrid/>
      <w:sz w:val="21"/>
      <w:szCs w:val="24"/>
    </w:rPr>
  </w:style>
  <w:style w:type="character" w:customStyle="1" w:styleId="1768">
    <w:name w:val="四级标题 Char"/>
    <w:uiPriority w:val="9"/>
    <w:rPr>
      <w:rFonts w:ascii="Arial" w:hAnsi="Arial" w:eastAsia="黑体"/>
      <w:b/>
      <w:bCs/>
      <w:kern w:val="2"/>
      <w:sz w:val="28"/>
      <w:szCs w:val="28"/>
    </w:rPr>
  </w:style>
  <w:style w:type="character" w:customStyle="1" w:styleId="1769">
    <w:name w:val="正文文字缩进 2 Char Char"/>
    <w:uiPriority w:val="0"/>
    <w:rPr>
      <w:rFonts w:ascii="Arial" w:hAnsi="Arial" w:eastAsia="宋体"/>
      <w:snapToGrid/>
      <w:spacing w:val="5"/>
      <w:sz w:val="24"/>
      <w:lang w:val="en-US" w:eastAsia="zh-CN"/>
    </w:rPr>
  </w:style>
  <w:style w:type="character" w:customStyle="1" w:styleId="1770">
    <w:name w:val="占位符文本1"/>
    <w:uiPriority w:val="0"/>
    <w:rPr>
      <w:color w:val="808080"/>
    </w:rPr>
  </w:style>
  <w:style w:type="character" w:customStyle="1" w:styleId="1771">
    <w:name w:val="符号2 Char Char"/>
    <w:uiPriority w:val="0"/>
    <w:rPr>
      <w:rFonts w:ascii="Calibri" w:hAnsi="Calibri"/>
    </w:rPr>
  </w:style>
  <w:style w:type="character" w:customStyle="1" w:styleId="1772">
    <w:name w:val="joyplus.text(Ctrl+Shift+T) Char Char"/>
    <w:link w:val="1773"/>
    <w:uiPriority w:val="0"/>
    <w:rPr>
      <w:sz w:val="21"/>
      <w:szCs w:val="21"/>
    </w:rPr>
  </w:style>
  <w:style w:type="paragraph" w:customStyle="1" w:styleId="1773">
    <w:name w:val="joyplus.text(Ctrl+Shift+T)"/>
    <w:basedOn w:val="1"/>
    <w:next w:val="1"/>
    <w:link w:val="1772"/>
    <w:uiPriority w:val="0"/>
    <w:pPr>
      <w:spacing w:afterLines="50" w:line="300" w:lineRule="exact"/>
      <w:ind w:firstLine="200" w:firstLineChars="200"/>
    </w:pPr>
    <w:rPr>
      <w:kern w:val="0"/>
      <w:szCs w:val="21"/>
    </w:rPr>
  </w:style>
  <w:style w:type="character" w:customStyle="1" w:styleId="1774">
    <w:name w:val="h Char Char"/>
    <w:uiPriority w:val="0"/>
    <w:rPr>
      <w:rFonts w:ascii="Arial" w:hAnsi="Arial" w:eastAsia="宋体"/>
      <w:b/>
      <w:snapToGrid/>
      <w:sz w:val="18"/>
      <w:lang w:val="en-US" w:eastAsia="zh-CN"/>
    </w:rPr>
  </w:style>
  <w:style w:type="character" w:customStyle="1" w:styleId="1775">
    <w:name w:val="正文文字 Char"/>
    <w:uiPriority w:val="0"/>
    <w:rPr>
      <w:rFonts w:eastAsia="宋体"/>
      <w:kern w:val="2"/>
      <w:sz w:val="24"/>
      <w:szCs w:val="24"/>
      <w:lang w:val="en-US" w:eastAsia="zh-CN"/>
    </w:rPr>
  </w:style>
  <w:style w:type="character" w:customStyle="1" w:styleId="1776">
    <w:name w:val="正文缩进 Char1"/>
    <w:uiPriority w:val="0"/>
    <w:rPr>
      <w:rFonts w:eastAsia="宋体"/>
      <w:kern w:val="2"/>
      <w:sz w:val="21"/>
      <w:szCs w:val="21"/>
    </w:rPr>
  </w:style>
  <w:style w:type="character" w:customStyle="1" w:styleId="1777">
    <w:name w:val="样式1.1.1.1.1 Char Char"/>
    <w:link w:val="1778"/>
    <w:uiPriority w:val="0"/>
    <w:rPr>
      <w:rFonts w:ascii="仿宋_GB2312" w:eastAsia="仿宋_GB2312"/>
      <w:b/>
      <w:bCs/>
      <w:kern w:val="2"/>
      <w:sz w:val="28"/>
      <w:szCs w:val="28"/>
    </w:rPr>
  </w:style>
  <w:style w:type="paragraph" w:customStyle="1" w:styleId="1778">
    <w:name w:val="样式1.1.1.1.1"/>
    <w:basedOn w:val="7"/>
    <w:link w:val="1777"/>
    <w:uiPriority w:val="0"/>
    <w:pPr>
      <w:widowControl w:val="0"/>
      <w:numPr>
        <w:ilvl w:val="5"/>
        <w:numId w:val="34"/>
      </w:numPr>
      <w:tabs>
        <w:tab w:val="left" w:pos="425"/>
        <w:tab w:val="left" w:pos="1741"/>
        <w:tab w:val="left" w:pos="2551"/>
      </w:tabs>
      <w:spacing w:beforeLines="0" w:afterLines="0" w:line="377" w:lineRule="auto"/>
    </w:pPr>
    <w:rPr>
      <w:rFonts w:ascii="仿宋_GB2312" w:eastAsia="仿宋_GB2312"/>
      <w:b/>
      <w:kern w:val="2"/>
    </w:rPr>
  </w:style>
  <w:style w:type="character" w:customStyle="1" w:styleId="1779">
    <w:name w:val="*正文 Char"/>
    <w:link w:val="1780"/>
    <w:qFormat/>
    <w:uiPriority w:val="0"/>
    <w:rPr>
      <w:rFonts w:ascii="仿宋_GB2312" w:eastAsia="仿宋_GB2312"/>
      <w:kern w:val="2"/>
      <w:sz w:val="24"/>
      <w:szCs w:val="28"/>
    </w:rPr>
  </w:style>
  <w:style w:type="paragraph" w:customStyle="1" w:styleId="1780">
    <w:name w:val="*正文"/>
    <w:basedOn w:val="1"/>
    <w:link w:val="1779"/>
    <w:qFormat/>
    <w:uiPriority w:val="0"/>
    <w:pPr>
      <w:widowControl w:val="0"/>
      <w:spacing w:line="360" w:lineRule="auto"/>
      <w:ind w:firstLine="480" w:firstLineChars="200"/>
      <w:jc w:val="both"/>
    </w:pPr>
    <w:rPr>
      <w:rFonts w:ascii="仿宋_GB2312" w:eastAsia="仿宋_GB2312"/>
      <w:sz w:val="24"/>
      <w:szCs w:val="28"/>
    </w:rPr>
  </w:style>
  <w:style w:type="character" w:customStyle="1" w:styleId="1781">
    <w:name w:val="time"/>
    <w:uiPriority w:val="0"/>
  </w:style>
  <w:style w:type="character" w:customStyle="1" w:styleId="1782">
    <w:name w:val="31-图片编号 Char Char"/>
    <w:link w:val="1783"/>
    <w:uiPriority w:val="0"/>
    <w:rPr>
      <w:rFonts w:eastAsia="微软雅黑"/>
      <w:b/>
      <w:kern w:val="2"/>
      <w:sz w:val="21"/>
      <w:szCs w:val="22"/>
    </w:rPr>
  </w:style>
  <w:style w:type="paragraph" w:customStyle="1" w:styleId="1783">
    <w:name w:val="31-图片编号"/>
    <w:basedOn w:val="1"/>
    <w:link w:val="1782"/>
    <w:qFormat/>
    <w:uiPriority w:val="0"/>
    <w:pPr>
      <w:numPr>
        <w:ilvl w:val="8"/>
        <w:numId w:val="57"/>
      </w:numPr>
      <w:spacing w:line="360" w:lineRule="exact"/>
      <w:jc w:val="center"/>
    </w:pPr>
    <w:rPr>
      <w:rFonts w:eastAsia="微软雅黑"/>
      <w:b/>
    </w:rPr>
  </w:style>
  <w:style w:type="character" w:customStyle="1" w:styleId="1784">
    <w:name w:val="black1"/>
    <w:uiPriority w:val="0"/>
    <w:rPr>
      <w:rFonts w:hint="default" w:ascii="ˎ̥" w:hAnsi="ˎ̥"/>
      <w:color w:val="333333"/>
      <w:sz w:val="18"/>
      <w:szCs w:val="18"/>
      <w:u w:val="none"/>
    </w:rPr>
  </w:style>
  <w:style w:type="character" w:customStyle="1" w:styleId="1785">
    <w:name w:val="文档正文 Char Char"/>
    <w:uiPriority w:val="0"/>
    <w:rPr>
      <w:szCs w:val="20"/>
    </w:rPr>
  </w:style>
  <w:style w:type="character" w:customStyle="1" w:styleId="1786">
    <w:name w:val="headline-content3"/>
    <w:uiPriority w:val="0"/>
  </w:style>
  <w:style w:type="character" w:customStyle="1" w:styleId="1787">
    <w:name w:val="标准正文 Char Char"/>
    <w:link w:val="1001"/>
    <w:uiPriority w:val="0"/>
    <w:rPr>
      <w:rFonts w:ascii="Arial" w:hAnsi="Arial"/>
      <w:kern w:val="2"/>
      <w:sz w:val="24"/>
    </w:rPr>
  </w:style>
  <w:style w:type="character" w:customStyle="1" w:styleId="1788">
    <w:name w:val="标题 3 Char Char1"/>
    <w:uiPriority w:val="0"/>
    <w:rPr>
      <w:rFonts w:eastAsia="宋体"/>
      <w:b/>
      <w:bCs/>
      <w:kern w:val="2"/>
      <w:sz w:val="32"/>
      <w:szCs w:val="32"/>
      <w:lang w:val="en-US" w:eastAsia="zh-CN"/>
    </w:rPr>
  </w:style>
  <w:style w:type="character" w:customStyle="1" w:styleId="1789">
    <w:name w:val="符号1 Char Char"/>
    <w:uiPriority w:val="0"/>
    <w:rPr>
      <w:rFonts w:ascii="Calibri" w:hAnsi="Calibri"/>
      <w:b/>
      <w:kern w:val="2"/>
      <w:sz w:val="28"/>
      <w:szCs w:val="24"/>
    </w:rPr>
  </w:style>
  <w:style w:type="character" w:customStyle="1" w:styleId="1790">
    <w:name w:val="36-2级列表项目编号 Char Char"/>
    <w:link w:val="1755"/>
    <w:qFormat/>
    <w:uiPriority w:val="0"/>
    <w:rPr>
      <w:kern w:val="2"/>
      <w:sz w:val="24"/>
      <w:szCs w:val="22"/>
    </w:rPr>
  </w:style>
  <w:style w:type="character" w:customStyle="1" w:styleId="1791">
    <w:name w:val="f141"/>
    <w:uiPriority w:val="0"/>
    <w:rPr>
      <w:sz w:val="21"/>
      <w:szCs w:val="21"/>
    </w:rPr>
  </w:style>
  <w:style w:type="character" w:customStyle="1" w:styleId="1792">
    <w:name w:val="正文. Char Char"/>
    <w:link w:val="1793"/>
    <w:uiPriority w:val="0"/>
    <w:rPr>
      <w:rFonts w:ascii="Arial" w:hAnsi="Arial"/>
      <w:szCs w:val="21"/>
    </w:rPr>
  </w:style>
  <w:style w:type="paragraph" w:customStyle="1" w:styleId="1793">
    <w:name w:val="正文."/>
    <w:link w:val="1792"/>
    <w:qFormat/>
    <w:uiPriority w:val="0"/>
    <w:pPr>
      <w:spacing w:line="300" w:lineRule="auto"/>
    </w:pPr>
    <w:rPr>
      <w:rFonts w:ascii="Arial" w:hAnsi="Arial" w:eastAsia="宋体" w:cs="Times New Roman"/>
      <w:szCs w:val="21"/>
      <w:lang w:val="en-US" w:eastAsia="zh-CN" w:bidi="ar-SA"/>
    </w:rPr>
  </w:style>
  <w:style w:type="character" w:customStyle="1" w:styleId="1794">
    <w:name w:val="yj正文首行缩进 Char Char"/>
    <w:uiPriority w:val="0"/>
    <w:rPr>
      <w:kern w:val="2"/>
      <w:sz w:val="24"/>
    </w:rPr>
  </w:style>
  <w:style w:type="character" w:customStyle="1" w:styleId="1795">
    <w:name w:val="正文小四1.5倍行距 Char Char"/>
    <w:link w:val="1796"/>
    <w:uiPriority w:val="0"/>
    <w:rPr>
      <w:rFonts w:ascii="宋体" w:hAnsi="宋体"/>
      <w:szCs w:val="18"/>
    </w:rPr>
  </w:style>
  <w:style w:type="paragraph" w:customStyle="1" w:styleId="1796">
    <w:name w:val="正文小四1.5倍行距"/>
    <w:basedOn w:val="1"/>
    <w:link w:val="1795"/>
    <w:qFormat/>
    <w:uiPriority w:val="0"/>
    <w:pPr>
      <w:widowControl w:val="0"/>
      <w:snapToGrid w:val="0"/>
      <w:spacing w:line="360" w:lineRule="auto"/>
      <w:ind w:firstLine="360" w:firstLineChars="200"/>
    </w:pPr>
    <w:rPr>
      <w:rFonts w:ascii="宋体" w:hAnsi="宋体"/>
      <w:kern w:val="0"/>
      <w:sz w:val="20"/>
      <w:szCs w:val="18"/>
    </w:rPr>
  </w:style>
  <w:style w:type="character" w:customStyle="1" w:styleId="1797">
    <w:name w:val="样式 正文文本缩进 + 左  0 字符 Char Char"/>
    <w:uiPriority w:val="0"/>
    <w:rPr>
      <w:rFonts w:cs="宋体"/>
      <w:kern w:val="2"/>
      <w:sz w:val="24"/>
    </w:rPr>
  </w:style>
  <w:style w:type="character" w:customStyle="1" w:styleId="1798">
    <w:name w:val="style2"/>
    <w:basedOn w:val="142"/>
    <w:uiPriority w:val="0"/>
  </w:style>
  <w:style w:type="character" w:customStyle="1" w:styleId="1799">
    <w:name w:val="样式151"/>
    <w:uiPriority w:val="0"/>
    <w:rPr>
      <w:color w:val="000000"/>
      <w:sz w:val="12"/>
      <w:szCs w:val="12"/>
    </w:rPr>
  </w:style>
  <w:style w:type="character" w:customStyle="1" w:styleId="1800">
    <w:name w:val="图片 Char Char"/>
    <w:uiPriority w:val="0"/>
    <w:rPr>
      <w:rFonts w:ascii="Calibri" w:hAnsi="Calibri"/>
      <w:kern w:val="2"/>
      <w:sz w:val="24"/>
      <w:szCs w:val="24"/>
    </w:rPr>
  </w:style>
  <w:style w:type="character" w:customStyle="1" w:styleId="1801">
    <w:name w:val="列出段落 Char"/>
    <w:link w:val="1091"/>
    <w:qFormat/>
    <w:uiPriority w:val="99"/>
    <w:rPr>
      <w:rFonts w:ascii="Calibri" w:hAnsi="Calibri"/>
      <w:kern w:val="2"/>
      <w:sz w:val="21"/>
    </w:rPr>
  </w:style>
  <w:style w:type="character" w:customStyle="1" w:styleId="1802">
    <w:name w:val="段落正文 Char Char1"/>
    <w:uiPriority w:val="0"/>
    <w:rPr>
      <w:rFonts w:eastAsia="宋体"/>
      <w:spacing w:val="2"/>
    </w:rPr>
  </w:style>
  <w:style w:type="character" w:customStyle="1" w:styleId="1803">
    <w:name w:val="正文（绿盟科技） Char Char"/>
    <w:uiPriority w:val="0"/>
    <w:rPr>
      <w:rFonts w:ascii="Arial" w:hAnsi="Arial"/>
      <w:sz w:val="21"/>
      <w:szCs w:val="21"/>
      <w:lang w:val="en-US" w:eastAsia="zh-CN"/>
    </w:rPr>
  </w:style>
  <w:style w:type="character" w:customStyle="1" w:styleId="1804">
    <w:name w:val="样式 正文缩进 + 首行缩进:  2 字符 Char Char"/>
    <w:uiPriority w:val="0"/>
    <w:rPr>
      <w:rFonts w:cs="宋体"/>
      <w:sz w:val="24"/>
    </w:rPr>
  </w:style>
  <w:style w:type="character" w:customStyle="1" w:styleId="1805">
    <w:name w:val="HTML 样本1"/>
    <w:uiPriority w:val="0"/>
    <w:rPr>
      <w:rFonts w:ascii="Courier New" w:hAnsi="Courier New" w:cs="Courier New"/>
    </w:rPr>
  </w:style>
  <w:style w:type="character" w:customStyle="1" w:styleId="1806">
    <w:name w:val="text_edit1"/>
    <w:uiPriority w:val="0"/>
    <w:rPr>
      <w:color w:val="3366CC"/>
      <w:sz w:val="18"/>
      <w:szCs w:val="18"/>
    </w:rPr>
  </w:style>
  <w:style w:type="character" w:customStyle="1" w:styleId="1807">
    <w:name w:val="hang11"/>
    <w:uiPriority w:val="0"/>
    <w:rPr>
      <w:spacing w:val="183"/>
    </w:rPr>
  </w:style>
  <w:style w:type="character" w:customStyle="1" w:styleId="1808">
    <w:name w:val="HTML 缩写1"/>
    <w:basedOn w:val="142"/>
    <w:uiPriority w:val="0"/>
  </w:style>
  <w:style w:type="character" w:customStyle="1" w:styleId="1809">
    <w:name w:val="标题 4 Char1"/>
    <w:uiPriority w:val="0"/>
    <w:rPr>
      <w:rFonts w:ascii="Tahoma" w:hAnsi="Tahoma" w:eastAsia="宋体"/>
      <w:b/>
      <w:bCs/>
      <w:kern w:val="2"/>
      <w:sz w:val="28"/>
      <w:szCs w:val="28"/>
      <w:lang w:val="en-US" w:eastAsia="zh-CN"/>
    </w:rPr>
  </w:style>
  <w:style w:type="character" w:customStyle="1" w:styleId="1810">
    <w:name w:val="HTML 变量1"/>
    <w:uiPriority w:val="0"/>
    <w:rPr>
      <w:i/>
      <w:iCs/>
    </w:rPr>
  </w:style>
  <w:style w:type="character" w:customStyle="1" w:styleId="1811">
    <w:name w:val="方案文档 Char Char"/>
    <w:link w:val="886"/>
    <w:uiPriority w:val="0"/>
    <w:rPr>
      <w:rFonts w:ascii="Arial" w:hAnsi="Arial"/>
      <w:kern w:val="2"/>
      <w:sz w:val="24"/>
      <w:szCs w:val="24"/>
    </w:rPr>
  </w:style>
  <w:style w:type="character" w:customStyle="1" w:styleId="1812">
    <w:name w:val="正文缩进2字符 Char Char"/>
    <w:link w:val="1813"/>
    <w:uiPriority w:val="0"/>
    <w:rPr>
      <w:sz w:val="24"/>
    </w:rPr>
  </w:style>
  <w:style w:type="paragraph" w:customStyle="1" w:styleId="1813">
    <w:name w:val="正文缩进2字符"/>
    <w:basedOn w:val="1"/>
    <w:link w:val="1812"/>
    <w:qFormat/>
    <w:uiPriority w:val="0"/>
    <w:pPr>
      <w:spacing w:line="360" w:lineRule="auto"/>
      <w:ind w:firstLine="480" w:firstLineChars="200"/>
      <w:jc w:val="both"/>
    </w:pPr>
    <w:rPr>
      <w:kern w:val="0"/>
      <w:sz w:val="24"/>
      <w:szCs w:val="20"/>
    </w:rPr>
  </w:style>
  <w:style w:type="character" w:customStyle="1" w:styleId="1814">
    <w:name w:val="HZG正文 Char Char"/>
    <w:uiPriority w:val="0"/>
    <w:rPr>
      <w:kern w:val="2"/>
      <w:sz w:val="24"/>
    </w:rPr>
  </w:style>
  <w:style w:type="character" w:customStyle="1" w:styleId="1815">
    <w:name w:val="文字 Char Char"/>
    <w:uiPriority w:val="0"/>
    <w:rPr>
      <w:rFonts w:ascii="楷体_GB2312" w:eastAsia="楷体_GB2312"/>
      <w:kern w:val="2"/>
      <w:sz w:val="28"/>
    </w:rPr>
  </w:style>
  <w:style w:type="character" w:customStyle="1" w:styleId="1816">
    <w:name w:val="公立医院正文 Char Char"/>
    <w:link w:val="1817"/>
    <w:uiPriority w:val="0"/>
    <w:rPr>
      <w:rFonts w:ascii="宋体" w:hAnsi="宋体"/>
      <w:color w:val="0070C0"/>
    </w:rPr>
  </w:style>
  <w:style w:type="paragraph" w:customStyle="1" w:styleId="1817">
    <w:name w:val="公立医院正文"/>
    <w:basedOn w:val="1"/>
    <w:link w:val="1816"/>
    <w:uiPriority w:val="0"/>
    <w:pPr>
      <w:widowControl w:val="0"/>
      <w:spacing w:before="100" w:beforeAutospacing="1" w:after="100" w:afterAutospacing="1" w:line="360" w:lineRule="auto"/>
      <w:ind w:firstLine="600" w:firstLineChars="250"/>
      <w:jc w:val="both"/>
    </w:pPr>
    <w:rPr>
      <w:rFonts w:ascii="宋体" w:hAnsi="宋体"/>
      <w:color w:val="0070C0"/>
      <w:kern w:val="0"/>
      <w:sz w:val="20"/>
      <w:szCs w:val="20"/>
    </w:rPr>
  </w:style>
  <w:style w:type="character" w:customStyle="1" w:styleId="1818">
    <w:name w:val="列表一 Char Char"/>
    <w:link w:val="1819"/>
    <w:uiPriority w:val="0"/>
    <w:rPr>
      <w:kern w:val="2"/>
      <w:sz w:val="21"/>
      <w:szCs w:val="24"/>
    </w:rPr>
  </w:style>
  <w:style w:type="paragraph" w:customStyle="1" w:styleId="1819">
    <w:name w:val="列表一"/>
    <w:basedOn w:val="1091"/>
    <w:link w:val="1818"/>
    <w:qFormat/>
    <w:uiPriority w:val="0"/>
    <w:pPr>
      <w:tabs>
        <w:tab w:val="left" w:pos="-1584"/>
      </w:tabs>
      <w:spacing w:line="288" w:lineRule="auto"/>
      <w:ind w:left="-1728" w:firstLine="0" w:firstLineChars="0"/>
      <w:jc w:val="both"/>
    </w:pPr>
    <w:rPr>
      <w:rFonts w:ascii="Times New Roman" w:hAnsi="Times New Roman"/>
      <w:szCs w:val="24"/>
    </w:rPr>
  </w:style>
  <w:style w:type="character" w:customStyle="1" w:styleId="1820">
    <w:name w:val="正文（缩进2汉字） Char Char"/>
    <w:link w:val="1821"/>
    <w:uiPriority w:val="0"/>
    <w:rPr>
      <w:rFonts w:ascii="宋体" w:hAnsi="Arial" w:eastAsia="黑体"/>
      <w:sz w:val="21"/>
    </w:rPr>
  </w:style>
  <w:style w:type="paragraph" w:customStyle="1" w:styleId="1821">
    <w:name w:val="正文（缩进2汉字）"/>
    <w:basedOn w:val="1"/>
    <w:link w:val="1820"/>
    <w:uiPriority w:val="0"/>
    <w:pPr>
      <w:widowControl w:val="0"/>
      <w:tabs>
        <w:tab w:val="left" w:pos="525"/>
      </w:tabs>
      <w:spacing w:before="100" w:beforeAutospacing="1" w:after="100" w:afterAutospacing="1" w:line="240" w:lineRule="auto"/>
      <w:ind w:left="120" w:leftChars="50" w:firstLine="494" w:firstLineChars="206"/>
      <w:jc w:val="both"/>
    </w:pPr>
    <w:rPr>
      <w:rFonts w:ascii="宋体" w:hAnsi="Arial" w:eastAsia="黑体"/>
      <w:kern w:val="0"/>
      <w:szCs w:val="20"/>
    </w:rPr>
  </w:style>
  <w:style w:type="character" w:customStyle="1" w:styleId="1822">
    <w:name w:val="正文new Char Char"/>
    <w:link w:val="1823"/>
    <w:uiPriority w:val="0"/>
    <w:rPr>
      <w:rFonts w:ascii="宋体" w:hAnsi="宋体"/>
      <w:color w:val="000000"/>
    </w:rPr>
  </w:style>
  <w:style w:type="paragraph" w:customStyle="1" w:styleId="1823">
    <w:name w:val="正文new"/>
    <w:basedOn w:val="1"/>
    <w:link w:val="1822"/>
    <w:uiPriority w:val="0"/>
    <w:pPr>
      <w:widowControl w:val="0"/>
      <w:tabs>
        <w:tab w:val="left" w:pos="3960"/>
      </w:tabs>
      <w:spacing w:beforeLines="50" w:afterLines="50" w:line="360" w:lineRule="auto"/>
      <w:ind w:firstLine="420"/>
      <w:jc w:val="both"/>
    </w:pPr>
    <w:rPr>
      <w:rFonts w:ascii="宋体" w:hAnsi="宋体"/>
      <w:color w:val="000000"/>
      <w:kern w:val="0"/>
      <w:sz w:val="20"/>
      <w:szCs w:val="20"/>
    </w:rPr>
  </w:style>
  <w:style w:type="character" w:customStyle="1" w:styleId="1824">
    <w:name w:val="HTML 代码1"/>
    <w:uiPriority w:val="0"/>
    <w:rPr>
      <w:rFonts w:ascii="Courier New" w:hAnsi="Courier New" w:cs="Courier New"/>
      <w:sz w:val="20"/>
      <w:szCs w:val="20"/>
    </w:rPr>
  </w:style>
  <w:style w:type="character" w:customStyle="1" w:styleId="1825">
    <w:name w:val="列出段落 Char2"/>
    <w:qFormat/>
    <w:uiPriority w:val="34"/>
    <w:rPr>
      <w:rFonts w:ascii="宋体" w:hAnsi="宋体" w:eastAsia="宋体" w:cs="Times New Roman"/>
      <w:kern w:val="2"/>
      <w:sz w:val="24"/>
      <w:szCs w:val="24"/>
    </w:rPr>
  </w:style>
  <w:style w:type="character" w:customStyle="1" w:styleId="1826">
    <w:name w:val="p11"/>
    <w:uiPriority w:val="0"/>
    <w:rPr>
      <w:rFonts w:hint="eastAsia" w:ascii="宋体" w:hAnsi="宋体" w:eastAsia="宋体"/>
      <w:sz w:val="24"/>
      <w:szCs w:val="24"/>
    </w:rPr>
  </w:style>
  <w:style w:type="character" w:customStyle="1" w:styleId="1827">
    <w:name w:val="HTML 预设格式 Char"/>
    <w:link w:val="1131"/>
    <w:uiPriority w:val="0"/>
    <w:rPr>
      <w:rFonts w:ascii="Arial" w:hAnsi="Arial" w:cs="Arial"/>
      <w:sz w:val="24"/>
      <w:szCs w:val="24"/>
    </w:rPr>
  </w:style>
  <w:style w:type="character" w:customStyle="1" w:styleId="1828">
    <w:name w:val="正文首行缩进 Char Char Char Char Char Char Char Char Char Char Char Char Char Char Char Char Char Char Char Char Char1"/>
    <w:uiPriority w:val="0"/>
    <w:rPr>
      <w:rFonts w:eastAsia="宋体"/>
      <w:kern w:val="2"/>
      <w:sz w:val="24"/>
      <w:szCs w:val="24"/>
      <w:lang w:val="en-US" w:eastAsia="zh-CN" w:bidi="ar-SA"/>
    </w:rPr>
  </w:style>
  <w:style w:type="character" w:customStyle="1" w:styleId="1829">
    <w:name w:val="批注主题 Char"/>
    <w:link w:val="1047"/>
    <w:uiPriority w:val="0"/>
    <w:rPr>
      <w:b/>
      <w:bCs/>
    </w:rPr>
  </w:style>
  <w:style w:type="character" w:customStyle="1" w:styleId="1830">
    <w:name w:val="称呼 Char"/>
    <w:link w:val="1831"/>
    <w:uiPriority w:val="0"/>
    <w:rPr>
      <w:kern w:val="2"/>
      <w:sz w:val="21"/>
    </w:rPr>
  </w:style>
  <w:style w:type="paragraph" w:customStyle="1" w:styleId="1831">
    <w:name w:val="称呼1"/>
    <w:basedOn w:val="1"/>
    <w:next w:val="1"/>
    <w:link w:val="1830"/>
    <w:uiPriority w:val="0"/>
    <w:pPr>
      <w:spacing w:line="360" w:lineRule="auto"/>
      <w:ind w:firstLine="482"/>
      <w:jc w:val="both"/>
    </w:pPr>
    <w:rPr>
      <w:szCs w:val="20"/>
    </w:rPr>
  </w:style>
  <w:style w:type="character" w:customStyle="1" w:styleId="1832">
    <w:name w:val="普通(网站) Char"/>
    <w:link w:val="1109"/>
    <w:uiPriority w:val="99"/>
    <w:rPr>
      <w:rFonts w:ascii="宋体" w:hAnsi="宋体"/>
      <w:sz w:val="24"/>
      <w:szCs w:val="24"/>
    </w:rPr>
  </w:style>
  <w:style w:type="character" w:customStyle="1" w:styleId="1833">
    <w:name w:val="电子邮件签名 Char"/>
    <w:link w:val="1834"/>
    <w:uiPriority w:val="0"/>
    <w:rPr>
      <w:kern w:val="2"/>
      <w:sz w:val="21"/>
    </w:rPr>
  </w:style>
  <w:style w:type="paragraph" w:customStyle="1" w:styleId="1834">
    <w:name w:val="电子邮件签名1"/>
    <w:basedOn w:val="1"/>
    <w:link w:val="1833"/>
    <w:uiPriority w:val="0"/>
    <w:pPr>
      <w:spacing w:line="360" w:lineRule="auto"/>
      <w:ind w:firstLine="482"/>
      <w:jc w:val="both"/>
    </w:pPr>
    <w:rPr>
      <w:szCs w:val="20"/>
    </w:rPr>
  </w:style>
  <w:style w:type="character" w:customStyle="1" w:styleId="1835">
    <w:name w:val="正文首行缩进 Char"/>
    <w:link w:val="1471"/>
    <w:uiPriority w:val="0"/>
    <w:rPr>
      <w:rFonts w:ascii="宋体" w:hAnsi="Courier New"/>
      <w:kern w:val="2"/>
      <w:sz w:val="21"/>
      <w:szCs w:val="22"/>
    </w:rPr>
  </w:style>
  <w:style w:type="character" w:customStyle="1" w:styleId="1836">
    <w:name w:val="注释标题 Char"/>
    <w:link w:val="1837"/>
    <w:uiPriority w:val="0"/>
    <w:rPr>
      <w:kern w:val="2"/>
      <w:sz w:val="24"/>
    </w:rPr>
  </w:style>
  <w:style w:type="paragraph" w:customStyle="1" w:styleId="1837">
    <w:name w:val="注释标题1"/>
    <w:basedOn w:val="1"/>
    <w:next w:val="1"/>
    <w:link w:val="1836"/>
    <w:uiPriority w:val="0"/>
    <w:pPr>
      <w:spacing w:line="360" w:lineRule="auto"/>
      <w:ind w:firstLine="482"/>
      <w:jc w:val="center"/>
    </w:pPr>
    <w:rPr>
      <w:sz w:val="24"/>
      <w:szCs w:val="20"/>
    </w:rPr>
  </w:style>
  <w:style w:type="character" w:customStyle="1" w:styleId="1838">
    <w:name w:val="日期 Char"/>
    <w:link w:val="1457"/>
    <w:uiPriority w:val="0"/>
    <w:rPr>
      <w:kern w:val="2"/>
      <w:sz w:val="24"/>
    </w:rPr>
  </w:style>
  <w:style w:type="character" w:customStyle="1" w:styleId="1839">
    <w:name w:val="HTML 地址 Char"/>
    <w:link w:val="1840"/>
    <w:uiPriority w:val="0"/>
    <w:rPr>
      <w:i/>
      <w:iCs/>
      <w:kern w:val="2"/>
      <w:sz w:val="21"/>
    </w:rPr>
  </w:style>
  <w:style w:type="paragraph" w:customStyle="1" w:styleId="1840">
    <w:name w:val="HTML 地址1"/>
    <w:basedOn w:val="1"/>
    <w:link w:val="1839"/>
    <w:uiPriority w:val="0"/>
    <w:pPr>
      <w:spacing w:line="360" w:lineRule="auto"/>
      <w:ind w:firstLine="482"/>
      <w:jc w:val="both"/>
    </w:pPr>
    <w:rPr>
      <w:i/>
      <w:iCs/>
      <w:szCs w:val="20"/>
    </w:rPr>
  </w:style>
  <w:style w:type="character" w:customStyle="1" w:styleId="1841">
    <w:name w:val="正文文字缩进 2 Char Char1"/>
    <w:uiPriority w:val="0"/>
    <w:rPr>
      <w:rFonts w:eastAsia="宋体"/>
      <w:kern w:val="2"/>
      <w:sz w:val="21"/>
      <w:szCs w:val="24"/>
      <w:lang w:val="en-US" w:eastAsia="zh-CN"/>
    </w:rPr>
  </w:style>
  <w:style w:type="character" w:customStyle="1" w:styleId="1842">
    <w:name w:val="首行缩进:  0.85 厘米 Char"/>
    <w:link w:val="1843"/>
    <w:uiPriority w:val="0"/>
    <w:rPr>
      <w:rFonts w:cs="宋体"/>
      <w:sz w:val="21"/>
      <w:lang w:eastAsia="en-US" w:bidi="en-US"/>
    </w:rPr>
  </w:style>
  <w:style w:type="paragraph" w:customStyle="1" w:styleId="1843">
    <w:name w:val="首行缩进:  0.85 厘米"/>
    <w:basedOn w:val="1"/>
    <w:link w:val="1842"/>
    <w:uiPriority w:val="0"/>
    <w:pPr>
      <w:widowControl w:val="0"/>
      <w:spacing w:before="200" w:line="360" w:lineRule="auto"/>
      <w:ind w:firstLine="482" w:firstLineChars="200"/>
      <w:contextualSpacing/>
    </w:pPr>
    <w:rPr>
      <w:rFonts w:cs="宋体"/>
      <w:kern w:val="0"/>
      <w:szCs w:val="20"/>
      <w:lang w:eastAsia="en-US" w:bidi="en-US"/>
    </w:rPr>
  </w:style>
  <w:style w:type="character" w:customStyle="1" w:styleId="1844">
    <w:name w:val="MM Title Char"/>
    <w:link w:val="1845"/>
    <w:uiPriority w:val="0"/>
    <w:rPr>
      <w:rFonts w:ascii="Arial" w:hAnsi="Arial" w:eastAsia="黑体"/>
      <w:b/>
      <w:bCs/>
      <w:color w:val="000000"/>
      <w:kern w:val="2"/>
      <w:sz w:val="32"/>
      <w:szCs w:val="32"/>
    </w:rPr>
  </w:style>
  <w:style w:type="paragraph" w:customStyle="1" w:styleId="1845">
    <w:name w:val="MM Title"/>
    <w:basedOn w:val="84"/>
    <w:link w:val="1844"/>
    <w:uiPriority w:val="0"/>
    <w:pPr>
      <w:widowControl w:val="0"/>
      <w:spacing w:line="240" w:lineRule="auto"/>
      <w:ind w:firstLine="0" w:firstLineChars="0"/>
      <w:contextualSpacing w:val="0"/>
    </w:pPr>
    <w:rPr>
      <w:rFonts w:ascii="Arial" w:hAnsi="Arial" w:eastAsia="黑体"/>
      <w:color w:val="000000"/>
      <w:kern w:val="2"/>
    </w:rPr>
  </w:style>
  <w:style w:type="character" w:customStyle="1" w:styleId="1846">
    <w:name w:val="正文-内容 Char"/>
    <w:link w:val="1847"/>
    <w:locked/>
    <w:uiPriority w:val="0"/>
    <w:rPr>
      <w:sz w:val="24"/>
      <w:szCs w:val="24"/>
    </w:rPr>
  </w:style>
  <w:style w:type="paragraph" w:customStyle="1" w:styleId="1847">
    <w:name w:val="正文-内容"/>
    <w:link w:val="1846"/>
    <w:qFormat/>
    <w:uiPriority w:val="0"/>
    <w:pPr>
      <w:spacing w:line="360" w:lineRule="auto"/>
      <w:ind w:firstLine="480" w:firstLineChars="200"/>
    </w:pPr>
    <w:rPr>
      <w:rFonts w:ascii="Times New Roman" w:hAnsi="Times New Roman" w:eastAsia="宋体" w:cs="Times New Roman"/>
      <w:sz w:val="24"/>
      <w:szCs w:val="24"/>
      <w:lang w:val="en-US" w:eastAsia="zh-CN" w:bidi="ar-SA"/>
    </w:rPr>
  </w:style>
  <w:style w:type="character" w:customStyle="1" w:styleId="1848">
    <w:name w:val="正文首行缩进 2 Char"/>
    <w:link w:val="1849"/>
    <w:uiPriority w:val="0"/>
    <w:rPr>
      <w:sz w:val="21"/>
      <w:szCs w:val="24"/>
    </w:rPr>
  </w:style>
  <w:style w:type="paragraph" w:customStyle="1" w:styleId="1849">
    <w:name w:val="正文首行缩进 21"/>
    <w:basedOn w:val="1850"/>
    <w:link w:val="1848"/>
    <w:uiPriority w:val="0"/>
    <w:pPr>
      <w:adjustRightInd/>
      <w:snapToGrid/>
      <w:spacing w:line="240" w:lineRule="auto"/>
    </w:pPr>
  </w:style>
  <w:style w:type="paragraph" w:customStyle="1" w:styleId="1850">
    <w:name w:val="正文文本缩进1"/>
    <w:basedOn w:val="1"/>
    <w:link w:val="1853"/>
    <w:uiPriority w:val="0"/>
    <w:pPr>
      <w:adjustRightInd w:val="0"/>
      <w:snapToGrid w:val="0"/>
      <w:spacing w:after="120" w:line="360" w:lineRule="auto"/>
      <w:ind w:left="420" w:leftChars="200" w:firstLine="420" w:firstLineChars="200"/>
      <w:jc w:val="both"/>
    </w:pPr>
    <w:rPr>
      <w:kern w:val="0"/>
      <w:szCs w:val="24"/>
    </w:rPr>
  </w:style>
  <w:style w:type="character" w:customStyle="1" w:styleId="1851">
    <w:name w:val="Table Text Char Char Char"/>
    <w:uiPriority w:val="0"/>
    <w:rPr>
      <w:rFonts w:ascii="Arial" w:hAnsi="Arial" w:eastAsia="宋体" w:cs="Arial"/>
      <w:kern w:val="2"/>
      <w:sz w:val="18"/>
      <w:szCs w:val="18"/>
      <w:lang w:val="en-US" w:eastAsia="zh-CN"/>
    </w:rPr>
  </w:style>
  <w:style w:type="character" w:customStyle="1" w:styleId="1852">
    <w:name w:val="正文首行缩进（绿盟科技） Char Char"/>
    <w:uiPriority w:val="0"/>
    <w:rPr>
      <w:rFonts w:ascii="Arial" w:hAnsi="Arial"/>
      <w:sz w:val="21"/>
      <w:szCs w:val="21"/>
    </w:rPr>
  </w:style>
  <w:style w:type="character" w:customStyle="1" w:styleId="1853">
    <w:name w:val="正文文本缩进 Char"/>
    <w:link w:val="1850"/>
    <w:uiPriority w:val="0"/>
    <w:rPr>
      <w:sz w:val="21"/>
      <w:szCs w:val="24"/>
    </w:rPr>
  </w:style>
  <w:style w:type="character" w:customStyle="1" w:styleId="1854">
    <w:name w:val="批注主题 字符1"/>
    <w:uiPriority w:val="99"/>
    <w:rPr>
      <w:b/>
      <w:bCs/>
      <w:kern w:val="2"/>
      <w:sz w:val="21"/>
      <w:szCs w:val="24"/>
    </w:rPr>
  </w:style>
  <w:style w:type="character" w:customStyle="1" w:styleId="1855">
    <w:name w:val="规范正文 Char"/>
    <w:uiPriority w:val="0"/>
    <w:rPr>
      <w:rFonts w:eastAsia="宋体"/>
      <w:sz w:val="24"/>
      <w:szCs w:val="24"/>
      <w:lang w:val="en-US" w:eastAsia="zh-CN" w:bidi="ar-SA"/>
    </w:rPr>
  </w:style>
  <w:style w:type="character" w:customStyle="1" w:styleId="1856">
    <w:name w:val="页脚 Char3"/>
    <w:uiPriority w:val="0"/>
    <w:rPr>
      <w:rFonts w:eastAsia="宋体"/>
      <w:kern w:val="2"/>
      <w:sz w:val="18"/>
      <w:lang w:val="en-US" w:eastAsia="zh-CN" w:bidi="ar-SA"/>
    </w:rPr>
  </w:style>
  <w:style w:type="character" w:customStyle="1" w:styleId="1857">
    <w:name w:val="正文文本 Char"/>
    <w:uiPriority w:val="0"/>
    <w:rPr>
      <w:kern w:val="2"/>
      <w:sz w:val="21"/>
      <w:szCs w:val="24"/>
    </w:rPr>
  </w:style>
  <w:style w:type="character" w:customStyle="1" w:styleId="1858">
    <w:name w:val="标题 字符2"/>
    <w:uiPriority w:val="0"/>
    <w:rPr>
      <w:rFonts w:ascii="Cambria" w:hAnsi="Cambria"/>
      <w:b/>
      <w:bCs/>
      <w:kern w:val="2"/>
      <w:sz w:val="32"/>
      <w:szCs w:val="32"/>
    </w:rPr>
  </w:style>
  <w:style w:type="character" w:customStyle="1" w:styleId="1859">
    <w:name w:val="HTML 打字机1"/>
    <w:uiPriority w:val="0"/>
    <w:rPr>
      <w:rFonts w:ascii="宋体" w:hAnsi="宋体" w:eastAsia="宋体"/>
      <w:sz w:val="18"/>
    </w:rPr>
  </w:style>
  <w:style w:type="character" w:customStyle="1" w:styleId="1860">
    <w:name w:val="标题 8 Char"/>
    <w:uiPriority w:val="9"/>
    <w:rPr>
      <w:rFonts w:ascii="Arial" w:hAnsi="Arial" w:eastAsia="黑体"/>
      <w:kern w:val="2"/>
      <w:sz w:val="24"/>
      <w:szCs w:val="24"/>
    </w:rPr>
  </w:style>
  <w:style w:type="character" w:customStyle="1" w:styleId="1861">
    <w:name w:val="a91"/>
    <w:uiPriority w:val="0"/>
    <w:rPr>
      <w:spacing w:val="280"/>
      <w:sz w:val="18"/>
      <w:szCs w:val="18"/>
    </w:rPr>
  </w:style>
  <w:style w:type="character" w:customStyle="1" w:styleId="1862">
    <w:name w:val="正文文本 3 Char"/>
    <w:link w:val="1863"/>
    <w:uiPriority w:val="0"/>
    <w:rPr>
      <w:i/>
      <w:iCs/>
      <w:kern w:val="2"/>
      <w:sz w:val="21"/>
      <w:szCs w:val="24"/>
    </w:rPr>
  </w:style>
  <w:style w:type="paragraph" w:customStyle="1" w:styleId="1863">
    <w:name w:val="正文文本 31"/>
    <w:basedOn w:val="1"/>
    <w:link w:val="1862"/>
    <w:uiPriority w:val="0"/>
    <w:pPr>
      <w:spacing w:line="360" w:lineRule="auto"/>
      <w:ind w:firstLine="482"/>
      <w:jc w:val="both"/>
    </w:pPr>
    <w:rPr>
      <w:i/>
      <w:iCs/>
      <w:szCs w:val="24"/>
    </w:rPr>
  </w:style>
  <w:style w:type="character" w:customStyle="1" w:styleId="1864">
    <w:name w:val="Bid_正文 Char"/>
    <w:uiPriority w:val="0"/>
    <w:rPr>
      <w:rFonts w:ascii="Tahoma" w:hAnsi="Tahoma"/>
      <w:kern w:val="2"/>
      <w:sz w:val="24"/>
    </w:rPr>
  </w:style>
  <w:style w:type="character" w:customStyle="1" w:styleId="1865">
    <w:name w:val="Char Char25"/>
    <w:uiPriority w:val="0"/>
    <w:rPr>
      <w:rFonts w:ascii="宋体" w:eastAsia="宋体"/>
      <w:color w:val="FF0000"/>
      <w:kern w:val="2"/>
      <w:sz w:val="24"/>
      <w:szCs w:val="24"/>
      <w:lang w:val="en-US" w:eastAsia="zh-CN" w:bidi="ar-SA"/>
    </w:rPr>
  </w:style>
  <w:style w:type="character" w:customStyle="1" w:styleId="1866">
    <w:name w:val="font_title_four_num1"/>
    <w:uiPriority w:val="0"/>
    <w:rPr>
      <w:rFonts w:hint="default" w:ascii="Book Antiqua" w:hAnsi="Book Antiqua"/>
      <w:b/>
      <w:bCs/>
      <w:color w:val="000000"/>
      <w:sz w:val="24"/>
      <w:szCs w:val="24"/>
    </w:rPr>
  </w:style>
  <w:style w:type="character" w:customStyle="1" w:styleId="1867">
    <w:name w:val="Char Char12"/>
    <w:uiPriority w:val="0"/>
    <w:rPr>
      <w:rFonts w:ascii="Arial" w:hAnsi="Arial" w:eastAsia="黑体"/>
      <w:snapToGrid/>
      <w:kern w:val="2"/>
      <w:sz w:val="21"/>
      <w:lang w:val="en-US" w:eastAsia="zh-CN"/>
    </w:rPr>
  </w:style>
  <w:style w:type="character" w:customStyle="1" w:styleId="1868">
    <w:name w:val="Figure Description Char"/>
    <w:uiPriority w:val="0"/>
    <w:rPr>
      <w:rFonts w:eastAsia="黑体" w:cs="Arial"/>
      <w:spacing w:val="-4"/>
      <w:kern w:val="2"/>
      <w:sz w:val="21"/>
      <w:szCs w:val="21"/>
      <w:lang w:val="en-US" w:eastAsia="zh-CN" w:bidi="ar-SA"/>
    </w:rPr>
  </w:style>
  <w:style w:type="character" w:customStyle="1" w:styleId="1869">
    <w:name w:val="文章正文 Char Char"/>
    <w:uiPriority w:val="0"/>
    <w:rPr>
      <w:kern w:val="2"/>
      <w:sz w:val="24"/>
      <w:szCs w:val="24"/>
    </w:rPr>
  </w:style>
  <w:style w:type="character" w:customStyle="1" w:styleId="1870">
    <w:name w:val="结束语 Char"/>
    <w:link w:val="1871"/>
    <w:uiPriority w:val="0"/>
    <w:rPr>
      <w:kern w:val="2"/>
      <w:sz w:val="21"/>
    </w:rPr>
  </w:style>
  <w:style w:type="paragraph" w:customStyle="1" w:styleId="1871">
    <w:name w:val="结束语1"/>
    <w:basedOn w:val="1"/>
    <w:link w:val="1870"/>
    <w:uiPriority w:val="0"/>
    <w:pPr>
      <w:spacing w:line="360" w:lineRule="auto"/>
      <w:ind w:left="100" w:leftChars="2100" w:firstLine="482"/>
      <w:jc w:val="both"/>
    </w:pPr>
    <w:rPr>
      <w:szCs w:val="20"/>
    </w:rPr>
  </w:style>
  <w:style w:type="character" w:customStyle="1" w:styleId="1872">
    <w:name w:val="批注文字 Char"/>
    <w:uiPriority w:val="0"/>
    <w:rPr>
      <w:kern w:val="2"/>
      <w:sz w:val="21"/>
      <w:szCs w:val="22"/>
    </w:rPr>
  </w:style>
  <w:style w:type="character" w:customStyle="1" w:styleId="1873">
    <w:name w:val="Table Description Char Char"/>
    <w:link w:val="1142"/>
    <w:uiPriority w:val="0"/>
    <w:rPr>
      <w:rFonts w:ascii="Arial" w:hAnsi="Arial" w:eastAsia="黑体" w:cs="Arial"/>
      <w:sz w:val="18"/>
      <w:szCs w:val="18"/>
    </w:rPr>
  </w:style>
  <w:style w:type="character" w:customStyle="1" w:styleId="1874">
    <w:name w:val="My2 Char"/>
    <w:link w:val="1009"/>
    <w:uiPriority w:val="0"/>
    <w:rPr>
      <w:b/>
      <w:kern w:val="2"/>
      <w:sz w:val="32"/>
      <w:szCs w:val="24"/>
    </w:rPr>
  </w:style>
  <w:style w:type="character" w:customStyle="1" w:styleId="1875">
    <w:name w:val="DeltaView Insertion"/>
    <w:uiPriority w:val="0"/>
  </w:style>
  <w:style w:type="character" w:customStyle="1" w:styleId="1876">
    <w:name w:val="正文首行缩进 Char Char Char Char Char Char Char Char Char Char Char Char Char Char Char Char Char Char Char Char Char3"/>
    <w:uiPriority w:val="0"/>
    <w:rPr>
      <w:rFonts w:ascii="Calibri" w:hAnsi="Calibri" w:eastAsia="宋体" w:cs="Times New Roman"/>
    </w:rPr>
  </w:style>
  <w:style w:type="character" w:customStyle="1" w:styleId="1877">
    <w:name w:val="正文文本缩进 3 Char"/>
    <w:link w:val="1007"/>
    <w:uiPriority w:val="0"/>
    <w:rPr>
      <w:rFonts w:ascii="宋体"/>
      <w:color w:val="000000"/>
      <w:kern w:val="2"/>
      <w:sz w:val="24"/>
    </w:rPr>
  </w:style>
  <w:style w:type="character" w:customStyle="1" w:styleId="1878">
    <w:name w:val="项目编号A Char Char"/>
    <w:uiPriority w:val="0"/>
    <w:rPr>
      <w:rFonts w:ascii="Arial" w:hAnsi="Arial"/>
      <w:sz w:val="21"/>
      <w:szCs w:val="22"/>
    </w:rPr>
  </w:style>
  <w:style w:type="character" w:customStyle="1" w:styleId="1879">
    <w:name w:val="样式 标题 2H2正文二级标题h22nd levelTitre2l22Header 2标题 2 Char第一... Char Char"/>
    <w:uiPriority w:val="0"/>
    <w:rPr>
      <w:rFonts w:ascii="Arial" w:hAnsi="Arial" w:eastAsia="楷体_GB2312" w:cs="宋体"/>
      <w:b/>
      <w:bCs/>
      <w:kern w:val="2"/>
      <w:sz w:val="32"/>
      <w:lang w:val="en-US" w:eastAsia="zh-CN"/>
    </w:rPr>
  </w:style>
  <w:style w:type="character" w:customStyle="1" w:styleId="1880">
    <w:name w:val="样式 首行缩进:  2 字符 段前: 0.5 行 段后: 0.5 行 Char Char"/>
    <w:link w:val="1881"/>
    <w:uiPriority w:val="0"/>
    <w:rPr>
      <w:kern w:val="2"/>
      <w:sz w:val="24"/>
    </w:rPr>
  </w:style>
  <w:style w:type="paragraph" w:customStyle="1" w:styleId="1881">
    <w:name w:val="样式 首行缩进:  2 字符 段前: 0.5 行 段后: 0.5 行"/>
    <w:basedOn w:val="1"/>
    <w:link w:val="1880"/>
    <w:uiPriority w:val="0"/>
    <w:pPr>
      <w:spacing w:beforeLines="50" w:afterLines="50" w:line="300" w:lineRule="auto"/>
      <w:ind w:firstLine="200" w:firstLineChars="200"/>
      <w:jc w:val="both"/>
    </w:pPr>
    <w:rPr>
      <w:sz w:val="24"/>
      <w:szCs w:val="20"/>
    </w:rPr>
  </w:style>
  <w:style w:type="character" w:customStyle="1" w:styleId="1882">
    <w:name w:val="文档结构图 Char"/>
    <w:link w:val="1545"/>
    <w:uiPriority w:val="99"/>
    <w:rPr>
      <w:rFonts w:ascii="宋体" w:hAnsi="Calibri"/>
      <w:kern w:val="2"/>
      <w:sz w:val="18"/>
      <w:szCs w:val="18"/>
    </w:rPr>
  </w:style>
  <w:style w:type="character" w:customStyle="1" w:styleId="1883">
    <w:name w:val="标题 9 Char"/>
    <w:uiPriority w:val="9"/>
    <w:rPr>
      <w:rFonts w:ascii="Arial" w:hAnsi="Arial" w:eastAsia="黑体"/>
      <w:kern w:val="2"/>
      <w:sz w:val="21"/>
      <w:szCs w:val="21"/>
    </w:rPr>
  </w:style>
  <w:style w:type="character" w:customStyle="1" w:styleId="1884">
    <w:name w:val="标题 字符1"/>
    <w:uiPriority w:val="0"/>
    <w:rPr>
      <w:rFonts w:ascii="等线 Light" w:hAnsi="等线 Light" w:cs="Times New Roman"/>
      <w:b/>
      <w:bCs/>
      <w:kern w:val="2"/>
      <w:sz w:val="32"/>
      <w:szCs w:val="32"/>
    </w:rPr>
  </w:style>
  <w:style w:type="character" w:customStyle="1" w:styleId="1885">
    <w:name w:val="未处理的提及1"/>
    <w:unhideWhenUsed/>
    <w:uiPriority w:val="99"/>
    <w:rPr>
      <w:color w:val="605E5C"/>
      <w:shd w:val="clear" w:color="auto" w:fill="E1DFDD"/>
    </w:rPr>
  </w:style>
  <w:style w:type="character" w:customStyle="1" w:styleId="1886">
    <w:name w:val="aaab Char"/>
    <w:link w:val="1887"/>
    <w:uiPriority w:val="0"/>
    <w:rPr>
      <w:rFonts w:ascii="黑体" w:hAnsi="宋体" w:eastAsia="黑体"/>
      <w:bCs/>
      <w:kern w:val="2"/>
      <w:sz w:val="30"/>
      <w:szCs w:val="30"/>
    </w:rPr>
  </w:style>
  <w:style w:type="paragraph" w:customStyle="1" w:styleId="1887">
    <w:name w:val="aaab"/>
    <w:basedOn w:val="5"/>
    <w:link w:val="1886"/>
    <w:qFormat/>
    <w:uiPriority w:val="0"/>
    <w:pPr>
      <w:numPr>
        <w:ilvl w:val="0"/>
        <w:numId w:val="0"/>
      </w:numPr>
      <w:tabs>
        <w:tab w:val="left" w:pos="420"/>
        <w:tab w:val="left" w:pos="851"/>
        <w:tab w:val="left" w:pos="1260"/>
      </w:tabs>
      <w:spacing w:beforeLines="0" w:afterLines="0"/>
      <w:ind w:left="1260" w:hanging="420"/>
    </w:pPr>
    <w:rPr>
      <w:rFonts w:ascii="黑体" w:hAnsi="宋体" w:eastAsia="黑体"/>
      <w:b w:val="0"/>
      <w:kern w:val="2"/>
      <w:szCs w:val="30"/>
    </w:rPr>
  </w:style>
  <w:style w:type="character" w:customStyle="1" w:styleId="1888">
    <w:name w:val="MM Topic 1 Char"/>
    <w:link w:val="1436"/>
    <w:uiPriority w:val="0"/>
    <w:rPr>
      <w:rFonts w:eastAsia="微软雅黑"/>
      <w:b/>
      <w:kern w:val="44"/>
      <w:sz w:val="36"/>
    </w:rPr>
  </w:style>
  <w:style w:type="character" w:customStyle="1" w:styleId="1889">
    <w:name w:val="nslog-area"/>
    <w:uiPriority w:val="0"/>
  </w:style>
  <w:style w:type="character" w:customStyle="1" w:styleId="1890">
    <w:name w:val="无间隔 字符1"/>
    <w:link w:val="1891"/>
    <w:uiPriority w:val="1"/>
    <w:rPr>
      <w:rFonts w:ascii="Calibri" w:hAnsi="Calibri"/>
      <w:sz w:val="22"/>
      <w:szCs w:val="22"/>
    </w:rPr>
  </w:style>
  <w:style w:type="paragraph" w:styleId="1891">
    <w:name w:val="No Spacing"/>
    <w:link w:val="1890"/>
    <w:qFormat/>
    <w:uiPriority w:val="1"/>
    <w:rPr>
      <w:rFonts w:ascii="Calibri" w:hAnsi="Calibri" w:eastAsia="宋体" w:cs="Times New Roman"/>
      <w:sz w:val="22"/>
      <w:szCs w:val="22"/>
      <w:lang w:val="en-US" w:eastAsia="zh-CN" w:bidi="ar-SA"/>
    </w:rPr>
  </w:style>
  <w:style w:type="character" w:customStyle="1" w:styleId="1892">
    <w:name w:val="彩色底纹 - 着色 3 字符"/>
    <w:uiPriority w:val="34"/>
    <w:rPr>
      <w:kern w:val="2"/>
      <w:sz w:val="24"/>
      <w:szCs w:val="22"/>
    </w:rPr>
  </w:style>
  <w:style w:type="character" w:customStyle="1" w:styleId="1893">
    <w:name w:val="SANGFOR_6_正文 Char"/>
    <w:link w:val="1894"/>
    <w:locked/>
    <w:uiPriority w:val="0"/>
    <w:rPr>
      <w:rFonts w:ascii="宋体" w:hAnsi="宋体" w:eastAsia="微软雅黑"/>
      <w:kern w:val="2"/>
      <w:sz w:val="21"/>
      <w:szCs w:val="21"/>
    </w:rPr>
  </w:style>
  <w:style w:type="paragraph" w:customStyle="1" w:styleId="1894">
    <w:name w:val="SANGFOR_6_正文"/>
    <w:basedOn w:val="1"/>
    <w:link w:val="1893"/>
    <w:uiPriority w:val="0"/>
    <w:pPr>
      <w:widowControl w:val="0"/>
      <w:spacing w:line="360" w:lineRule="auto"/>
      <w:ind w:left="100" w:leftChars="100" w:right="100" w:rightChars="100"/>
      <w:jc w:val="both"/>
    </w:pPr>
    <w:rPr>
      <w:rFonts w:ascii="宋体" w:hAnsi="宋体" w:eastAsia="微软雅黑"/>
      <w:szCs w:val="21"/>
    </w:rPr>
  </w:style>
  <w:style w:type="character" w:customStyle="1" w:styleId="1895">
    <w:name w:val="Z-符号层进 Char Char"/>
    <w:link w:val="1896"/>
    <w:uiPriority w:val="0"/>
    <w:rPr>
      <w:sz w:val="24"/>
      <w:szCs w:val="22"/>
      <w:lang w:val="zh-CN" w:bidi="en-US"/>
    </w:rPr>
  </w:style>
  <w:style w:type="paragraph" w:customStyle="1" w:styleId="1896">
    <w:name w:val="Z-符号层进"/>
    <w:basedOn w:val="1"/>
    <w:link w:val="1895"/>
    <w:uiPriority w:val="0"/>
    <w:pPr>
      <w:tabs>
        <w:tab w:val="left" w:pos="420"/>
        <w:tab w:val="left" w:pos="880"/>
      </w:tabs>
      <w:spacing w:before="120" w:line="360" w:lineRule="auto"/>
      <w:ind w:left="420" w:hanging="420"/>
      <w:contextualSpacing/>
    </w:pPr>
    <w:rPr>
      <w:kern w:val="0"/>
      <w:sz w:val="24"/>
      <w:lang w:val="zh-CN" w:bidi="en-US"/>
    </w:rPr>
  </w:style>
  <w:style w:type="character" w:customStyle="1" w:styleId="1897">
    <w:name w:val="正文文本缩进 Char1"/>
    <w:semiHidden/>
    <w:uiPriority w:val="99"/>
    <w:rPr>
      <w:kern w:val="2"/>
      <w:sz w:val="21"/>
      <w:szCs w:val="22"/>
    </w:rPr>
  </w:style>
  <w:style w:type="character" w:customStyle="1" w:styleId="1898">
    <w:name w:val="32-表格编号 Char"/>
    <w:link w:val="1899"/>
    <w:uiPriority w:val="0"/>
    <w:rPr>
      <w:b/>
      <w:sz w:val="21"/>
    </w:rPr>
  </w:style>
  <w:style w:type="paragraph" w:customStyle="1" w:styleId="1899">
    <w:name w:val="44-表格编号"/>
    <w:basedOn w:val="1783"/>
    <w:next w:val="1"/>
    <w:link w:val="1898"/>
    <w:qFormat/>
    <w:uiPriority w:val="0"/>
    <w:pPr>
      <w:numPr>
        <w:ilvl w:val="0"/>
        <w:numId w:val="0"/>
      </w:numPr>
      <w:spacing w:after="120"/>
    </w:pPr>
    <w:rPr>
      <w:rFonts w:eastAsia="宋体"/>
      <w:kern w:val="0"/>
      <w:szCs w:val="20"/>
    </w:rPr>
  </w:style>
  <w:style w:type="character" w:customStyle="1" w:styleId="1900">
    <w:name w:val="!BECC正文 Char"/>
    <w:link w:val="1901"/>
    <w:qFormat/>
    <w:uiPriority w:val="0"/>
    <w:rPr>
      <w:sz w:val="24"/>
      <w:szCs w:val="24"/>
    </w:rPr>
  </w:style>
  <w:style w:type="paragraph" w:customStyle="1" w:styleId="1901">
    <w:name w:val="!BECC正文"/>
    <w:basedOn w:val="1"/>
    <w:link w:val="1900"/>
    <w:qFormat/>
    <w:uiPriority w:val="0"/>
    <w:pPr>
      <w:widowControl w:val="0"/>
      <w:tabs>
        <w:tab w:val="left" w:pos="0"/>
      </w:tabs>
      <w:spacing w:beforeLines="50" w:afterLines="50" w:line="360" w:lineRule="auto"/>
      <w:ind w:firstLine="200" w:firstLineChars="200"/>
      <w:jc w:val="both"/>
    </w:pPr>
    <w:rPr>
      <w:kern w:val="0"/>
      <w:sz w:val="24"/>
      <w:szCs w:val="24"/>
    </w:rPr>
  </w:style>
  <w:style w:type="character" w:customStyle="1" w:styleId="1902">
    <w:name w:val="广野方案正文 Char Char Char Char"/>
    <w:link w:val="1903"/>
    <w:uiPriority w:val="0"/>
    <w:rPr>
      <w:rFonts w:ascii="Arial" w:hAnsi="Arial"/>
      <w:sz w:val="24"/>
      <w:szCs w:val="24"/>
    </w:rPr>
  </w:style>
  <w:style w:type="paragraph" w:customStyle="1" w:styleId="1903">
    <w:name w:val="广野方案正文 Char Char Char"/>
    <w:basedOn w:val="1"/>
    <w:link w:val="1902"/>
    <w:uiPriority w:val="0"/>
    <w:pPr>
      <w:widowControl w:val="0"/>
      <w:spacing w:line="360" w:lineRule="auto"/>
      <w:ind w:firstLine="200" w:firstLineChars="200"/>
      <w:jc w:val="both"/>
    </w:pPr>
    <w:rPr>
      <w:rFonts w:ascii="Arial" w:hAnsi="Arial"/>
      <w:kern w:val="0"/>
      <w:sz w:val="24"/>
      <w:szCs w:val="24"/>
    </w:rPr>
  </w:style>
  <w:style w:type="character" w:customStyle="1" w:styleId="1904">
    <w:name w:val="行号1"/>
    <w:basedOn w:val="142"/>
    <w:uiPriority w:val="0"/>
  </w:style>
  <w:style w:type="character" w:customStyle="1" w:styleId="1905">
    <w:name w:val="尾注文本 字符1"/>
    <w:semiHidden/>
    <w:uiPriority w:val="0"/>
    <w:rPr>
      <w:rFonts w:ascii="Arial" w:hAnsi="Arial"/>
      <w:sz w:val="21"/>
      <w:szCs w:val="21"/>
    </w:rPr>
  </w:style>
  <w:style w:type="character" w:customStyle="1" w:styleId="1906">
    <w:name w:val="HTML 键盘1"/>
    <w:uiPriority w:val="0"/>
    <w:rPr>
      <w:rFonts w:ascii="Courier New" w:hAnsi="Courier New" w:cs="Courier New"/>
      <w:sz w:val="20"/>
      <w:szCs w:val="20"/>
    </w:rPr>
  </w:style>
  <w:style w:type="character" w:customStyle="1" w:styleId="1907">
    <w:name w:val="Figure Description Char Char"/>
    <w:link w:val="801"/>
    <w:uiPriority w:val="0"/>
    <w:rPr>
      <w:rFonts w:ascii="Arial" w:hAnsi="Arial" w:eastAsia="黑体"/>
      <w:sz w:val="18"/>
    </w:rPr>
  </w:style>
  <w:style w:type="character" w:customStyle="1" w:styleId="1908">
    <w:name w:val="无间隔 字符"/>
    <w:qFormat/>
    <w:uiPriority w:val="1"/>
    <w:rPr>
      <w:rFonts w:ascii="Calibri" w:hAnsi="Calibri"/>
      <w:sz w:val="22"/>
      <w:szCs w:val="22"/>
    </w:rPr>
  </w:style>
  <w:style w:type="character" w:customStyle="1" w:styleId="1909">
    <w:name w:val="style801"/>
    <w:uiPriority w:val="0"/>
    <w:rPr>
      <w:rFonts w:hint="eastAsia" w:ascii="宋体" w:hAnsi="宋体" w:eastAsia="宋体"/>
      <w:color w:val="393939"/>
      <w:spacing w:val="0"/>
      <w:sz w:val="18"/>
      <w:szCs w:val="18"/>
    </w:rPr>
  </w:style>
  <w:style w:type="character" w:customStyle="1" w:styleId="1910">
    <w:name w:val="command keywords"/>
    <w:semiHidden/>
    <w:uiPriority w:val="0"/>
    <w:rPr>
      <w:rFonts w:ascii="Arial" w:hAnsi="Arial" w:eastAsia="宋体"/>
      <w:b/>
      <w:color w:val="auto"/>
      <w:sz w:val="21"/>
      <w:szCs w:val="21"/>
    </w:rPr>
  </w:style>
  <w:style w:type="character" w:customStyle="1" w:styleId="1911">
    <w:name w:val="宏文本 字符1"/>
    <w:semiHidden/>
    <w:uiPriority w:val="0"/>
    <w:rPr>
      <w:rFonts w:ascii="Courier New" w:hAnsi="Courier New" w:cs="Courier New"/>
      <w:sz w:val="24"/>
      <w:szCs w:val="24"/>
    </w:rPr>
  </w:style>
  <w:style w:type="character" w:customStyle="1" w:styleId="1912">
    <w:name w:val="EmailStyle401"/>
    <w:semiHidden/>
    <w:uiPriority w:val="0"/>
    <w:rPr>
      <w:rFonts w:ascii="宋体" w:eastAsia="宋体"/>
      <w:color w:val="0000FF"/>
      <w:sz w:val="24"/>
      <w:szCs w:val="24"/>
      <w:u w:val="none"/>
    </w:rPr>
  </w:style>
  <w:style w:type="character" w:customStyle="1" w:styleId="1913">
    <w:name w:val="EmailStyle618"/>
    <w:semiHidden/>
    <w:uiPriority w:val="0"/>
    <w:rPr>
      <w:rFonts w:ascii="宋体" w:eastAsia="宋体"/>
      <w:color w:val="0000FF"/>
      <w:sz w:val="24"/>
      <w:szCs w:val="24"/>
      <w:u w:val="none"/>
    </w:rPr>
  </w:style>
  <w:style w:type="character" w:customStyle="1" w:styleId="1914">
    <w:name w:val="font01"/>
    <w:qFormat/>
    <w:uiPriority w:val="0"/>
    <w:rPr>
      <w:rFonts w:hint="eastAsia" w:ascii="宋体" w:hAnsi="宋体" w:eastAsia="宋体" w:cs="宋体"/>
      <w:color w:val="000000"/>
      <w:sz w:val="21"/>
      <w:szCs w:val="21"/>
      <w:u w:val="none"/>
    </w:rPr>
  </w:style>
  <w:style w:type="character" w:customStyle="1" w:styleId="1915">
    <w:name w:val="52-版本号 Char Char"/>
    <w:link w:val="1916"/>
    <w:uiPriority w:val="0"/>
    <w:rPr>
      <w:rFonts w:ascii="微软雅黑" w:eastAsia="微软雅黑"/>
      <w:color w:val="0000FF"/>
      <w:kern w:val="2"/>
      <w:sz w:val="30"/>
      <w:szCs w:val="24"/>
    </w:rPr>
  </w:style>
  <w:style w:type="paragraph" w:customStyle="1" w:styleId="1916">
    <w:name w:val="52-版本号"/>
    <w:basedOn w:val="1593"/>
    <w:next w:val="1593"/>
    <w:link w:val="1915"/>
    <w:qFormat/>
    <w:uiPriority w:val="0"/>
    <w:pPr>
      <w:widowControl w:val="0"/>
      <w:jc w:val="center"/>
    </w:pPr>
    <w:rPr>
      <w:rFonts w:ascii="微软雅黑" w:hAnsi="Times New Roman" w:eastAsia="微软雅黑"/>
      <w:color w:val="0000FF"/>
      <w:kern w:val="2"/>
      <w:sz w:val="30"/>
      <w:szCs w:val="24"/>
    </w:rPr>
  </w:style>
  <w:style w:type="character" w:customStyle="1" w:styleId="1917">
    <w:name w:val="EmailStyle5761"/>
    <w:semiHidden/>
    <w:uiPriority w:val="0"/>
    <w:rPr>
      <w:rFonts w:hint="default" w:ascii="Arial" w:hAnsi="Arial" w:eastAsia="宋体" w:cs="Arial"/>
      <w:color w:val="auto"/>
      <w:sz w:val="18"/>
      <w:szCs w:val="20"/>
    </w:rPr>
  </w:style>
  <w:style w:type="character" w:customStyle="1" w:styleId="1918">
    <w:name w:val="FA正文 Char Char"/>
    <w:link w:val="1664"/>
    <w:uiPriority w:val="0"/>
    <w:rPr>
      <w:rFonts w:ascii="宋体" w:hAnsi="宋体" w:cs="宋体"/>
      <w:sz w:val="24"/>
      <w:szCs w:val="24"/>
    </w:rPr>
  </w:style>
  <w:style w:type="character" w:customStyle="1" w:styleId="1919">
    <w:name w:val="正文文本缩进 3 字符1"/>
    <w:uiPriority w:val="0"/>
    <w:rPr>
      <w:rFonts w:ascii="华文细黑" w:hAnsi="华文细黑" w:eastAsia="华文细黑"/>
      <w:kern w:val="2"/>
      <w:sz w:val="24"/>
      <w:szCs w:val="24"/>
    </w:rPr>
  </w:style>
  <w:style w:type="character" w:customStyle="1" w:styleId="1920">
    <w:name w:val="正文文本 + MingLiU"/>
    <w:uiPriority w:val="0"/>
    <w:rPr>
      <w:rFonts w:ascii="MingLiU" w:hAnsi="MingLiU" w:eastAsia="MingLiU" w:cs="MingLiU"/>
      <w:b/>
      <w:bCs/>
      <w:color w:val="000000"/>
      <w:spacing w:val="20"/>
      <w:w w:val="100"/>
      <w:position w:val="0"/>
      <w:sz w:val="16"/>
      <w:szCs w:val="16"/>
      <w:shd w:val="clear" w:color="auto" w:fill="FFFFFF"/>
      <w:lang w:val="zh-TW"/>
    </w:rPr>
  </w:style>
  <w:style w:type="character" w:customStyle="1" w:styleId="1921">
    <w:name w:val="font_subsection_num1"/>
    <w:uiPriority w:val="0"/>
    <w:rPr>
      <w:rFonts w:hint="default" w:ascii="Book Antiqua" w:hAnsi="Book Antiqua"/>
      <w:b/>
      <w:bCs/>
      <w:color w:val="000000"/>
      <w:sz w:val="28"/>
      <w:szCs w:val="28"/>
    </w:rPr>
  </w:style>
  <w:style w:type="character" w:customStyle="1" w:styleId="1922">
    <w:name w:val="s_btn_wr"/>
    <w:uiPriority w:val="0"/>
  </w:style>
  <w:style w:type="character" w:customStyle="1" w:styleId="1923">
    <w:name w:val="rich_media_meta"/>
    <w:uiPriority w:val="0"/>
  </w:style>
  <w:style w:type="character" w:customStyle="1" w:styleId="1924">
    <w:name w:val="title_ss1"/>
    <w:uiPriority w:val="0"/>
    <w:rPr>
      <w:sz w:val="18"/>
      <w:szCs w:val="18"/>
    </w:rPr>
  </w:style>
  <w:style w:type="character" w:customStyle="1" w:styleId="1925">
    <w:name w:val="表头样式 Char Char Char Char"/>
    <w:uiPriority w:val="0"/>
    <w:rPr>
      <w:rFonts w:ascii="Arial" w:hAnsi="Arial" w:eastAsia="宋体"/>
      <w:b/>
      <w:sz w:val="21"/>
      <w:szCs w:val="21"/>
      <w:lang w:val="en-US" w:eastAsia="zh-CN"/>
    </w:rPr>
  </w:style>
  <w:style w:type="character" w:customStyle="1" w:styleId="1926">
    <w:name w:val="样式1 Char Char"/>
    <w:link w:val="1927"/>
    <w:uiPriority w:val="0"/>
    <w:rPr>
      <w:kern w:val="2"/>
      <w:sz w:val="21"/>
      <w:szCs w:val="24"/>
      <w:shd w:val="clear" w:color="auto" w:fill="000080"/>
    </w:rPr>
  </w:style>
  <w:style w:type="paragraph" w:customStyle="1" w:styleId="1927">
    <w:name w:val="样式1"/>
    <w:basedOn w:val="1545"/>
    <w:next w:val="1545"/>
    <w:link w:val="1926"/>
    <w:qFormat/>
    <w:uiPriority w:val="0"/>
    <w:pPr>
      <w:shd w:val="clear" w:color="auto" w:fill="000080"/>
      <w:spacing w:line="360" w:lineRule="auto"/>
      <w:ind w:firstLine="482"/>
      <w:jc w:val="center"/>
    </w:pPr>
    <w:rPr>
      <w:rFonts w:ascii="Times New Roman" w:hAnsi="Times New Roman"/>
      <w:sz w:val="21"/>
      <w:szCs w:val="24"/>
    </w:rPr>
  </w:style>
  <w:style w:type="character" w:customStyle="1" w:styleId="1928">
    <w:name w:val="批注框文本 Char"/>
    <w:semiHidden/>
    <w:uiPriority w:val="99"/>
    <w:rPr>
      <w:kern w:val="2"/>
      <w:sz w:val="18"/>
      <w:szCs w:val="18"/>
    </w:rPr>
  </w:style>
  <w:style w:type="character" w:customStyle="1" w:styleId="1929">
    <w:name w:val="Table Heading Char Char Char Char"/>
    <w:uiPriority w:val="0"/>
    <w:rPr>
      <w:rFonts w:ascii="Arial" w:hAnsi="Arial" w:eastAsia="黑体"/>
      <w:sz w:val="18"/>
    </w:rPr>
  </w:style>
  <w:style w:type="character" w:customStyle="1" w:styleId="1930">
    <w:name w:val="font_subsection_name1"/>
    <w:uiPriority w:val="0"/>
    <w:rPr>
      <w:rFonts w:hint="eastAsia" w:ascii="宋体" w:hAnsi="宋体" w:eastAsia="宋体"/>
      <w:b/>
      <w:bCs/>
      <w:color w:val="000000"/>
      <w:sz w:val="28"/>
      <w:szCs w:val="28"/>
    </w:rPr>
  </w:style>
  <w:style w:type="character" w:customStyle="1" w:styleId="1931">
    <w:name w:val="Char Char13"/>
    <w:uiPriority w:val="0"/>
    <w:rPr>
      <w:kern w:val="2"/>
      <w:sz w:val="21"/>
    </w:rPr>
  </w:style>
  <w:style w:type="character" w:customStyle="1" w:styleId="1932">
    <w:name w:val="编写建议 Char Char"/>
    <w:uiPriority w:val="0"/>
    <w:rPr>
      <w:i/>
      <w:color w:val="0000FF"/>
      <w:sz w:val="21"/>
    </w:rPr>
  </w:style>
  <w:style w:type="character" w:customStyle="1" w:styleId="1933">
    <w:name w:val="Char Char10"/>
    <w:uiPriority w:val="0"/>
    <w:rPr>
      <w:rFonts w:ascii="Arial" w:hAnsi="Arial" w:eastAsia="宋体"/>
      <w:b/>
      <w:snapToGrid/>
      <w:sz w:val="18"/>
      <w:lang w:val="en-US" w:eastAsia="zh-CN"/>
    </w:rPr>
  </w:style>
  <w:style w:type="character" w:customStyle="1" w:styleId="1934">
    <w:name w:val="标准正文 Char"/>
    <w:uiPriority w:val="0"/>
    <w:rPr>
      <w:rFonts w:ascii="Arial" w:hAnsi="Arial" w:eastAsia="宋体" w:cs="Times New Roman"/>
      <w:kern w:val="0"/>
      <w:sz w:val="28"/>
    </w:rPr>
  </w:style>
  <w:style w:type="character" w:customStyle="1" w:styleId="1935">
    <w:name w:val="金宏发行正文 Char Char Char"/>
    <w:link w:val="1936"/>
    <w:uiPriority w:val="0"/>
    <w:rPr>
      <w:rFonts w:ascii="仿宋_GB2312" w:eastAsia="仿宋_GB2312"/>
      <w:sz w:val="28"/>
    </w:rPr>
  </w:style>
  <w:style w:type="paragraph" w:customStyle="1" w:styleId="1936">
    <w:name w:val="金宏发行正文 Char"/>
    <w:basedOn w:val="1"/>
    <w:link w:val="1935"/>
    <w:uiPriority w:val="0"/>
    <w:pPr>
      <w:widowControl w:val="0"/>
      <w:spacing w:line="500" w:lineRule="exact"/>
      <w:ind w:firstLine="560" w:firstLineChars="200"/>
      <w:jc w:val="both"/>
    </w:pPr>
    <w:rPr>
      <w:rFonts w:ascii="仿宋_GB2312" w:eastAsia="仿宋_GB2312"/>
      <w:kern w:val="0"/>
      <w:sz w:val="28"/>
      <w:szCs w:val="20"/>
    </w:rPr>
  </w:style>
  <w:style w:type="character" w:customStyle="1" w:styleId="1937">
    <w:name w:val="Char Char8"/>
    <w:uiPriority w:val="0"/>
  </w:style>
  <w:style w:type="character" w:customStyle="1" w:styleId="1938">
    <w:name w:val="Item Step Char Char"/>
    <w:link w:val="887"/>
    <w:uiPriority w:val="0"/>
    <w:rPr>
      <w:rFonts w:cs="Arial"/>
      <w:sz w:val="21"/>
      <w:szCs w:val="21"/>
    </w:rPr>
  </w:style>
  <w:style w:type="character" w:customStyle="1" w:styleId="1939">
    <w:name w:val="zw1 Char Char"/>
    <w:uiPriority w:val="0"/>
    <w:rPr>
      <w:rFonts w:eastAsia="宋体"/>
      <w:sz w:val="24"/>
      <w:lang w:val="en-US" w:eastAsia="zh-CN"/>
    </w:rPr>
  </w:style>
  <w:style w:type="character" w:customStyle="1" w:styleId="1940">
    <w:name w:val="标书表格字体格式 Char"/>
    <w:link w:val="1941"/>
    <w:uiPriority w:val="0"/>
    <w:rPr>
      <w:kern w:val="2"/>
      <w:sz w:val="21"/>
      <w:szCs w:val="24"/>
    </w:rPr>
  </w:style>
  <w:style w:type="paragraph" w:customStyle="1" w:styleId="1941">
    <w:name w:val="标书表格字体格式"/>
    <w:next w:val="1"/>
    <w:link w:val="1940"/>
    <w:uiPriority w:val="0"/>
    <w:rPr>
      <w:rFonts w:ascii="Times New Roman" w:hAnsi="Times New Roman" w:eastAsia="宋体" w:cs="Times New Roman"/>
      <w:kern w:val="2"/>
      <w:sz w:val="21"/>
      <w:szCs w:val="24"/>
      <w:lang w:val="en-US" w:eastAsia="zh-CN" w:bidi="ar-SA"/>
    </w:rPr>
  </w:style>
  <w:style w:type="character" w:customStyle="1" w:styleId="1942">
    <w:name w:val="04-正文 Char"/>
    <w:qFormat/>
    <w:uiPriority w:val="0"/>
    <w:rPr>
      <w:rFonts w:ascii="Times New Roman" w:hAnsi="Times New Roman" w:eastAsia="宋体" w:cs="Times New Roman"/>
      <w:szCs w:val="24"/>
    </w:rPr>
  </w:style>
  <w:style w:type="character" w:customStyle="1" w:styleId="1943">
    <w:name w:val="s1"/>
    <w:uiPriority w:val="0"/>
    <w:rPr>
      <w:sz w:val="20"/>
      <w:szCs w:val="20"/>
    </w:rPr>
  </w:style>
  <w:style w:type="character" w:customStyle="1" w:styleId="1944">
    <w:name w:val="标书正文格式 Char Char"/>
    <w:link w:val="1945"/>
    <w:uiPriority w:val="0"/>
    <w:rPr>
      <w:rFonts w:eastAsia="楷体_GB2312"/>
      <w:kern w:val="2"/>
      <w:sz w:val="24"/>
    </w:rPr>
  </w:style>
  <w:style w:type="paragraph" w:customStyle="1" w:styleId="1945">
    <w:name w:val="标书正文格式"/>
    <w:link w:val="1944"/>
    <w:uiPriority w:val="0"/>
    <w:pPr>
      <w:ind w:firstLine="200" w:firstLineChars="200"/>
    </w:pPr>
    <w:rPr>
      <w:rFonts w:ascii="Times New Roman" w:hAnsi="Times New Roman" w:eastAsia="楷体_GB2312" w:cs="Times New Roman"/>
      <w:kern w:val="2"/>
      <w:sz w:val="24"/>
      <w:lang w:val="en-US" w:eastAsia="zh-CN" w:bidi="ar-SA"/>
    </w:rPr>
  </w:style>
  <w:style w:type="character" w:customStyle="1" w:styleId="1946">
    <w:name w:val="Bid_正文 Char Char"/>
    <w:link w:val="1947"/>
    <w:uiPriority w:val="0"/>
    <w:rPr>
      <w:kern w:val="2"/>
      <w:sz w:val="24"/>
    </w:rPr>
  </w:style>
  <w:style w:type="paragraph" w:customStyle="1" w:styleId="1947">
    <w:name w:val="Bid_正文"/>
    <w:basedOn w:val="21"/>
    <w:link w:val="1946"/>
    <w:qFormat/>
    <w:uiPriority w:val="0"/>
    <w:pPr>
      <w:widowControl w:val="0"/>
      <w:spacing w:afterLines="50" w:line="360" w:lineRule="auto"/>
      <w:ind w:firstLine="480"/>
      <w:jc w:val="both"/>
    </w:pPr>
    <w:rPr>
      <w:kern w:val="2"/>
      <w:sz w:val="24"/>
      <w:szCs w:val="20"/>
    </w:rPr>
  </w:style>
  <w:style w:type="character" w:customStyle="1" w:styleId="1948">
    <w:name w:val="正文文本 2 Char"/>
    <w:link w:val="1520"/>
    <w:uiPriority w:val="0"/>
    <w:rPr>
      <w:sz w:val="24"/>
    </w:rPr>
  </w:style>
  <w:style w:type="character" w:customStyle="1" w:styleId="1949">
    <w:name w:val="电子邮件签名 字符1"/>
    <w:uiPriority w:val="0"/>
    <w:rPr>
      <w:rFonts w:cs="Arial"/>
      <w:kern w:val="2"/>
      <w:sz w:val="21"/>
      <w:szCs w:val="21"/>
    </w:rPr>
  </w:style>
  <w:style w:type="character" w:customStyle="1" w:styleId="1950">
    <w:name w:val="段 Char Char"/>
    <w:link w:val="680"/>
    <w:uiPriority w:val="99"/>
    <w:rPr>
      <w:rFonts w:ascii="宋体"/>
      <w:sz w:val="21"/>
    </w:rPr>
  </w:style>
  <w:style w:type="character" w:customStyle="1" w:styleId="1951">
    <w:name w:val="wmijmam3az1qnqdh1"/>
    <w:uiPriority w:val="0"/>
  </w:style>
  <w:style w:type="character" w:customStyle="1" w:styleId="1952">
    <w:name w:val="正文文本缩进 2 Char"/>
    <w:link w:val="1154"/>
    <w:uiPriority w:val="0"/>
    <w:rPr>
      <w:rFonts w:ascii="宋体"/>
      <w:kern w:val="2"/>
      <w:sz w:val="21"/>
    </w:rPr>
  </w:style>
  <w:style w:type="character" w:customStyle="1" w:styleId="1953">
    <w:name w:val="EmailStyle811"/>
    <w:semiHidden/>
    <w:uiPriority w:val="0"/>
    <w:rPr>
      <w:rFonts w:ascii="宋体" w:eastAsia="宋体"/>
      <w:color w:val="auto"/>
      <w:sz w:val="24"/>
      <w:szCs w:val="24"/>
      <w:u w:val="none"/>
    </w:rPr>
  </w:style>
  <w:style w:type="character" w:customStyle="1" w:styleId="1954">
    <w:name w:val="样式6 Char"/>
    <w:link w:val="1283"/>
    <w:uiPriority w:val="0"/>
    <w:rPr>
      <w:rFonts w:ascii="仿宋_GB2312" w:hAnsi="仿宋_GB2312"/>
      <w:kern w:val="2"/>
      <w:sz w:val="21"/>
      <w:szCs w:val="28"/>
    </w:rPr>
  </w:style>
  <w:style w:type="character" w:customStyle="1" w:styleId="1955">
    <w:name w:val="正文文本缩进 2 字符1"/>
    <w:uiPriority w:val="0"/>
    <w:rPr>
      <w:kern w:val="2"/>
      <w:sz w:val="21"/>
      <w:szCs w:val="24"/>
    </w:rPr>
  </w:style>
  <w:style w:type="character" w:customStyle="1" w:styleId="1956">
    <w:name w:val="joyplus.head-3(Alt+3) Char Char"/>
    <w:link w:val="1957"/>
    <w:uiPriority w:val="0"/>
    <w:rPr>
      <w:rFonts w:ascii="Arial" w:hAnsi="Arial" w:eastAsia="黑体"/>
      <w:kern w:val="2"/>
      <w:sz w:val="28"/>
      <w:szCs w:val="24"/>
    </w:rPr>
  </w:style>
  <w:style w:type="paragraph" w:customStyle="1" w:styleId="1957">
    <w:name w:val="joyplus.head-3(Alt+3)"/>
    <w:basedOn w:val="1"/>
    <w:next w:val="1"/>
    <w:link w:val="1956"/>
    <w:uiPriority w:val="0"/>
    <w:pPr>
      <w:keepNext/>
      <w:widowControl w:val="0"/>
      <w:tabs>
        <w:tab w:val="left" w:pos="710"/>
        <w:tab w:val="left" w:pos="851"/>
      </w:tabs>
      <w:spacing w:line="240" w:lineRule="auto"/>
      <w:ind w:left="2100" w:hanging="420"/>
      <w:outlineLvl w:val="2"/>
    </w:pPr>
    <w:rPr>
      <w:rFonts w:ascii="Arial" w:hAnsi="Arial" w:eastAsia="黑体"/>
      <w:sz w:val="28"/>
      <w:szCs w:val="24"/>
    </w:rPr>
  </w:style>
  <w:style w:type="character" w:customStyle="1" w:styleId="1958">
    <w:name w:val="EmailStyle652"/>
    <w:semiHidden/>
    <w:uiPriority w:val="0"/>
    <w:rPr>
      <w:rFonts w:ascii="Arial" w:hAnsi="Arial" w:eastAsia="宋体" w:cs="Arial"/>
      <w:color w:val="auto"/>
      <w:sz w:val="18"/>
      <w:szCs w:val="20"/>
    </w:rPr>
  </w:style>
  <w:style w:type="character" w:customStyle="1" w:styleId="1959">
    <w:name w:val="command parameter"/>
    <w:semiHidden/>
    <w:uiPriority w:val="0"/>
    <w:rPr>
      <w:rFonts w:ascii="Arial" w:hAnsi="Arial" w:eastAsia="宋体"/>
      <w:i/>
      <w:color w:val="auto"/>
      <w:sz w:val="21"/>
      <w:szCs w:val="21"/>
    </w:rPr>
  </w:style>
  <w:style w:type="character" w:customStyle="1" w:styleId="1960">
    <w:name w:val="标题 4 Char Char Char Char Char Char Char Char Char Char Char Char Char Char Char Char Char Char Char Char"/>
    <w:uiPriority w:val="0"/>
    <w:rPr>
      <w:rFonts w:ascii="Arial" w:hAnsi="Arial" w:eastAsia="黑体" w:cs="Arial"/>
      <w:bCs/>
      <w:kern w:val="2"/>
      <w:position w:val="6"/>
      <w:sz w:val="24"/>
      <w:szCs w:val="24"/>
      <w:lang w:val="en-US" w:eastAsia="zh-CN"/>
    </w:rPr>
  </w:style>
  <w:style w:type="character" w:customStyle="1" w:styleId="1961">
    <w:name w:val="line"/>
    <w:basedOn w:val="142"/>
    <w:uiPriority w:val="0"/>
  </w:style>
  <w:style w:type="character" w:customStyle="1" w:styleId="1962">
    <w:name w:val="样式 (西文) 仿宋_GB2312 (中文) 仿宋_GB2312 小四 段前: 6 磅 行距: 1.5 倍行距 首行缩... Char Char"/>
    <w:link w:val="1963"/>
    <w:uiPriority w:val="0"/>
    <w:rPr>
      <w:rFonts w:ascii="仿宋_GB2312" w:eastAsia="仿宋_GB2312"/>
      <w:kern w:val="2"/>
      <w:sz w:val="21"/>
      <w:szCs w:val="22"/>
    </w:rPr>
  </w:style>
  <w:style w:type="paragraph" w:customStyle="1" w:styleId="1963">
    <w:name w:val="样式 (西文) 仿宋_GB2312 (中文) 仿宋_GB2312 小四 段前: 6 磅 行距: 1.5 倍行距 首行缩..."/>
    <w:basedOn w:val="1"/>
    <w:link w:val="1962"/>
    <w:uiPriority w:val="0"/>
    <w:pPr>
      <w:tabs>
        <w:tab w:val="left" w:pos="0"/>
      </w:tabs>
      <w:spacing w:before="120" w:line="360" w:lineRule="auto"/>
      <w:ind w:firstLine="480" w:firstLineChars="200"/>
      <w:jc w:val="both"/>
    </w:pPr>
    <w:rPr>
      <w:rFonts w:ascii="仿宋_GB2312" w:eastAsia="仿宋_GB2312"/>
    </w:rPr>
  </w:style>
  <w:style w:type="character" w:customStyle="1" w:styleId="1964">
    <w:name w:val="纯文本 Char"/>
    <w:link w:val="803"/>
    <w:uiPriority w:val="0"/>
    <w:rPr>
      <w:rFonts w:ascii="宋体" w:hAnsi="Courier New"/>
      <w:kern w:val="2"/>
      <w:sz w:val="21"/>
    </w:rPr>
  </w:style>
  <w:style w:type="character" w:customStyle="1" w:styleId="1965">
    <w:name w:val="编号 Char"/>
    <w:uiPriority w:val="0"/>
    <w:rPr>
      <w:rFonts w:ascii="Times New Roman" w:hAnsi="Times New Roman"/>
      <w:kern w:val="2"/>
      <w:sz w:val="21"/>
      <w:szCs w:val="21"/>
    </w:rPr>
  </w:style>
  <w:style w:type="character" w:customStyle="1" w:styleId="1966">
    <w:name w:val="Char Char18"/>
    <w:uiPriority w:val="0"/>
    <w:rPr>
      <w:rFonts w:ascii="宋体"/>
      <w:kern w:val="2"/>
      <w:sz w:val="18"/>
      <w:szCs w:val="18"/>
    </w:rPr>
  </w:style>
  <w:style w:type="character" w:customStyle="1" w:styleId="1967">
    <w:name w:val="headline-content2"/>
    <w:basedOn w:val="142"/>
    <w:uiPriority w:val="0"/>
  </w:style>
  <w:style w:type="character" w:customStyle="1" w:styleId="1968">
    <w:name w:val="52-版本号 Char"/>
    <w:uiPriority w:val="0"/>
    <w:rPr>
      <w:rFonts w:ascii="微软雅黑" w:eastAsia="微软雅黑"/>
      <w:color w:val="0000FF"/>
      <w:kern w:val="2"/>
      <w:sz w:val="30"/>
      <w:szCs w:val="24"/>
    </w:rPr>
  </w:style>
  <w:style w:type="paragraph" w:customStyle="1" w:styleId="1969">
    <w:name w:val="6-6级目录"/>
    <w:next w:val="1"/>
    <w:qFormat/>
    <w:uiPriority w:val="0"/>
    <w:pPr>
      <w:tabs>
        <w:tab w:val="left" w:pos="2720"/>
      </w:tabs>
      <w:spacing w:beforeLines="50" w:line="360" w:lineRule="auto"/>
      <w:ind w:left="2720" w:hanging="420"/>
      <w:outlineLvl w:val="5"/>
    </w:pPr>
    <w:rPr>
      <w:rFonts w:ascii="等线" w:hAnsi="等线" w:eastAsia="宋体" w:cs="Times New Roman"/>
      <w:b/>
      <w:color w:val="000000"/>
      <w:kern w:val="2"/>
      <w:sz w:val="24"/>
      <w:szCs w:val="22"/>
      <w:lang w:val="en-US" w:eastAsia="zh-CN" w:bidi="ar-SA"/>
    </w:rPr>
  </w:style>
  <w:style w:type="paragraph" w:customStyle="1" w:styleId="1970">
    <w:name w:val="7.3-(1)正文三级目录"/>
    <w:next w:val="1"/>
    <w:qFormat/>
    <w:uiPriority w:val="0"/>
    <w:pPr>
      <w:tabs>
        <w:tab w:val="left" w:pos="3980"/>
      </w:tabs>
      <w:spacing w:beforeLines="50" w:line="360" w:lineRule="auto"/>
      <w:ind w:left="3980" w:hanging="420"/>
    </w:pPr>
    <w:rPr>
      <w:rFonts w:ascii="Times New Roman" w:hAnsi="Times New Roman" w:eastAsia="宋体" w:cs="Times New Roman"/>
      <w:kern w:val="2"/>
      <w:sz w:val="24"/>
      <w:szCs w:val="22"/>
      <w:lang w:val="en-US" w:eastAsia="zh-CN" w:bidi="ar-SA"/>
    </w:rPr>
  </w:style>
  <w:style w:type="paragraph" w:customStyle="1" w:styleId="1971">
    <w:name w:val="7.1-(一) 正文一级目录"/>
    <w:next w:val="1"/>
    <w:qFormat/>
    <w:uiPriority w:val="0"/>
    <w:pPr>
      <w:tabs>
        <w:tab w:val="left" w:pos="3140"/>
      </w:tabs>
      <w:spacing w:beforeLines="50" w:line="360" w:lineRule="auto"/>
      <w:ind w:left="3140" w:hanging="420"/>
      <w:outlineLvl w:val="6"/>
    </w:pPr>
    <w:rPr>
      <w:rFonts w:ascii="等线" w:hAnsi="等线" w:eastAsia="宋体" w:cs="Times New Roman"/>
      <w:kern w:val="2"/>
      <w:sz w:val="24"/>
      <w:szCs w:val="22"/>
      <w:lang w:val="en-US" w:eastAsia="zh-CN" w:bidi="ar-SA"/>
    </w:rPr>
  </w:style>
  <w:style w:type="paragraph" w:customStyle="1" w:styleId="1972">
    <w:name w:val="4-4级目录"/>
    <w:next w:val="1"/>
    <w:qFormat/>
    <w:uiPriority w:val="0"/>
    <w:pPr>
      <w:tabs>
        <w:tab w:val="left" w:pos="1880"/>
      </w:tabs>
      <w:spacing w:beforeLines="50" w:line="360" w:lineRule="auto"/>
      <w:ind w:left="1880" w:hanging="420"/>
      <w:outlineLvl w:val="3"/>
    </w:pPr>
    <w:rPr>
      <w:rFonts w:ascii="等线" w:hAnsi="等线" w:eastAsia="宋体" w:cs="Times New Roman"/>
      <w:b/>
      <w:kern w:val="2"/>
      <w:sz w:val="24"/>
      <w:szCs w:val="22"/>
      <w:lang w:val="en-US" w:eastAsia="zh-CN" w:bidi="ar-SA"/>
    </w:rPr>
  </w:style>
  <w:style w:type="paragraph" w:customStyle="1" w:styleId="1973">
    <w:name w:val="3-3级目录"/>
    <w:next w:val="1"/>
    <w:qFormat/>
    <w:uiPriority w:val="0"/>
    <w:pPr>
      <w:tabs>
        <w:tab w:val="left" w:pos="1460"/>
      </w:tabs>
      <w:spacing w:beforeLines="50" w:line="360" w:lineRule="auto"/>
      <w:ind w:left="1460" w:hanging="420"/>
      <w:outlineLvl w:val="2"/>
    </w:pPr>
    <w:rPr>
      <w:rFonts w:ascii="等线" w:hAnsi="等线" w:eastAsia="宋体" w:cs="Times New Roman"/>
      <w:b/>
      <w:kern w:val="2"/>
      <w:sz w:val="24"/>
      <w:szCs w:val="22"/>
      <w:lang w:val="en-US" w:eastAsia="zh-CN" w:bidi="ar-SA"/>
    </w:rPr>
  </w:style>
  <w:style w:type="paragraph" w:customStyle="1" w:styleId="1974">
    <w:name w:val="2-2级目录"/>
    <w:next w:val="1"/>
    <w:qFormat/>
    <w:uiPriority w:val="0"/>
    <w:pPr>
      <w:tabs>
        <w:tab w:val="left" w:pos="1040"/>
      </w:tabs>
      <w:spacing w:beforeLines="50" w:line="360" w:lineRule="auto"/>
      <w:ind w:left="1040" w:hanging="420"/>
      <w:outlineLvl w:val="1"/>
    </w:pPr>
    <w:rPr>
      <w:rFonts w:ascii="等线" w:hAnsi="等线" w:eastAsia="宋体" w:cs="Times New Roman"/>
      <w:b/>
      <w:color w:val="000000"/>
      <w:kern w:val="2"/>
      <w:sz w:val="24"/>
      <w:szCs w:val="22"/>
      <w:lang w:val="en-US" w:eastAsia="zh-CN" w:bidi="ar-SA"/>
    </w:rPr>
  </w:style>
  <w:style w:type="paragraph" w:customStyle="1" w:styleId="1975">
    <w:name w:val="_Style 1207"/>
    <w:basedOn w:val="1"/>
    <w:next w:val="1553"/>
    <w:qFormat/>
    <w:uiPriority w:val="34"/>
    <w:pPr>
      <w:widowControl w:val="0"/>
      <w:spacing w:line="360" w:lineRule="auto"/>
      <w:ind w:firstLine="420" w:firstLineChars="200"/>
      <w:jc w:val="both"/>
    </w:pPr>
    <w:rPr>
      <w:kern w:val="0"/>
      <w:sz w:val="20"/>
      <w:szCs w:val="20"/>
    </w:rPr>
  </w:style>
  <w:style w:type="paragraph" w:customStyle="1" w:styleId="1976">
    <w:name w:val="段落1"/>
    <w:basedOn w:val="1"/>
    <w:qFormat/>
    <w:uiPriority w:val="0"/>
    <w:pPr>
      <w:widowControl w:val="0"/>
      <w:spacing w:line="360" w:lineRule="auto"/>
      <w:ind w:firstLine="480" w:firstLineChars="200"/>
      <w:jc w:val="both"/>
    </w:pPr>
    <w:rPr>
      <w:rFonts w:ascii="Calibri" w:hAnsi="Calibri"/>
      <w:sz w:val="24"/>
      <w:szCs w:val="24"/>
    </w:rPr>
  </w:style>
  <w:style w:type="paragraph" w:customStyle="1" w:styleId="1977">
    <w:name w:val="项目符号1"/>
    <w:basedOn w:val="1"/>
    <w:qFormat/>
    <w:uiPriority w:val="0"/>
    <w:pPr>
      <w:widowControl w:val="0"/>
      <w:spacing w:line="360" w:lineRule="auto"/>
      <w:ind w:left="480" w:hanging="480" w:hangingChars="200"/>
      <w:jc w:val="both"/>
    </w:pPr>
    <w:rPr>
      <w:rFonts w:ascii="Calibri" w:hAnsi="Calibri"/>
      <w:sz w:val="24"/>
      <w:szCs w:val="24"/>
    </w:rPr>
  </w:style>
  <w:style w:type="paragraph" w:customStyle="1" w:styleId="1978">
    <w:name w:val="正文样式1"/>
    <w:basedOn w:val="1"/>
    <w:qFormat/>
    <w:uiPriority w:val="0"/>
    <w:pPr>
      <w:tabs>
        <w:tab w:val="left" w:pos="709"/>
        <w:tab w:val="left" w:pos="840"/>
      </w:tabs>
      <w:spacing w:line="240" w:lineRule="auto"/>
      <w:ind w:firstLine="480"/>
    </w:pPr>
    <w:rPr>
      <w:kern w:val="0"/>
      <w:sz w:val="28"/>
      <w:szCs w:val="24"/>
    </w:rPr>
  </w:style>
  <w:style w:type="paragraph" w:customStyle="1" w:styleId="1979">
    <w:name w:val="ISS_Normal1"/>
    <w:basedOn w:val="1"/>
    <w:uiPriority w:val="0"/>
    <w:pPr>
      <w:widowControl w:val="0"/>
      <w:spacing w:afterLines="50" w:line="240" w:lineRule="auto"/>
      <w:ind w:firstLine="200" w:firstLineChars="200"/>
      <w:jc w:val="both"/>
    </w:pPr>
    <w:rPr>
      <w:rFonts w:ascii="Tahoma" w:hAnsi="Tahoma"/>
      <w:szCs w:val="24"/>
    </w:rPr>
  </w:style>
  <w:style w:type="paragraph" w:customStyle="1" w:styleId="1980">
    <w:name w:val="Fourth Level Item Step"/>
    <w:uiPriority w:val="0"/>
    <w:pPr>
      <w:tabs>
        <w:tab w:val="left" w:pos="3401"/>
      </w:tabs>
      <w:adjustRightInd w:val="0"/>
      <w:snapToGrid w:val="0"/>
      <w:spacing w:before="80" w:after="80" w:line="240" w:lineRule="atLeast"/>
      <w:ind w:left="3401" w:hanging="425"/>
    </w:pPr>
    <w:rPr>
      <w:rFonts w:hint="eastAsia" w:ascii="Times New Roman" w:hAnsi="Times New Roman" w:eastAsia="宋体" w:cs="Arial"/>
      <w:sz w:val="21"/>
      <w:szCs w:val="21"/>
      <w:lang w:val="en-US" w:eastAsia="zh-CN" w:bidi="ar-SA"/>
    </w:rPr>
  </w:style>
  <w:style w:type="paragraph" w:customStyle="1" w:styleId="1981">
    <w:name w:val="Sub Item Step"/>
    <w:uiPriority w:val="0"/>
    <w:pPr>
      <w:tabs>
        <w:tab w:val="left" w:pos="2551"/>
      </w:tabs>
      <w:adjustRightInd w:val="0"/>
      <w:snapToGrid w:val="0"/>
      <w:spacing w:before="80" w:after="80" w:line="240" w:lineRule="atLeast"/>
      <w:ind w:left="2551" w:hanging="425"/>
    </w:pPr>
    <w:rPr>
      <w:rFonts w:hint="eastAsia" w:ascii="Times New Roman" w:hAnsi="Times New Roman" w:eastAsia="宋体" w:cs="Arial"/>
      <w:sz w:val="21"/>
      <w:szCs w:val="21"/>
      <w:lang w:val="en-US" w:eastAsia="zh-CN" w:bidi="ar-SA"/>
    </w:rPr>
  </w:style>
  <w:style w:type="paragraph" w:customStyle="1" w:styleId="1982">
    <w:name w:val="Notes Text Step"/>
    <w:basedOn w:val="1983"/>
    <w:uiPriority w:val="0"/>
    <w:pPr>
      <w:pBdr>
        <w:bottom w:val="none" w:color="auto" w:sz="0" w:space="0"/>
      </w:pBdr>
      <w:tabs>
        <w:tab w:val="left" w:pos="1985"/>
        <w:tab w:val="left" w:pos="2359"/>
      </w:tabs>
      <w:spacing w:before="40" w:line="200" w:lineRule="atLeast"/>
      <w:ind w:left="2359"/>
    </w:pPr>
    <w:rPr>
      <w:sz w:val="18"/>
      <w:szCs w:val="18"/>
    </w:rPr>
  </w:style>
  <w:style w:type="paragraph" w:customStyle="1" w:styleId="1983">
    <w:name w:val="CAUTION Text Step"/>
    <w:basedOn w:val="1"/>
    <w:uiPriority w:val="0"/>
    <w:pPr>
      <w:keepNext/>
      <w:keepLines/>
      <w:pBdr>
        <w:bottom w:val="single" w:color="auto" w:sz="12" w:space="4"/>
      </w:pBdr>
      <w:tabs>
        <w:tab w:val="left" w:pos="1985"/>
      </w:tabs>
      <w:topLinePunct/>
      <w:adjustRightInd w:val="0"/>
      <w:snapToGrid w:val="0"/>
      <w:spacing w:before="80" w:after="80"/>
      <w:ind w:left="1985" w:hanging="284"/>
    </w:pPr>
    <w:rPr>
      <w:rFonts w:hint="eastAsia" w:eastAsia="楷体_GB2312" w:cs="Arial"/>
      <w:iCs/>
      <w:szCs w:val="21"/>
    </w:rPr>
  </w:style>
  <w:style w:type="paragraph" w:customStyle="1" w:styleId="1984">
    <w:name w:val="Sub Item Step in Table List"/>
    <w:uiPriority w:val="0"/>
    <w:pPr>
      <w:tabs>
        <w:tab w:val="left" w:pos="284"/>
      </w:tabs>
      <w:adjustRightInd w:val="0"/>
      <w:snapToGrid w:val="0"/>
      <w:spacing w:before="80" w:after="80" w:line="240" w:lineRule="atLeast"/>
      <w:ind w:left="568" w:hanging="284"/>
    </w:pPr>
    <w:rPr>
      <w:rFonts w:hint="eastAsia" w:ascii="Times New Roman" w:hAnsi="Times New Roman" w:eastAsia="宋体" w:cs="Arial"/>
      <w:sz w:val="21"/>
      <w:szCs w:val="21"/>
      <w:lang w:val="en-US" w:eastAsia="zh-CN" w:bidi="ar-SA"/>
    </w:rPr>
  </w:style>
  <w:style w:type="paragraph" w:customStyle="1" w:styleId="1985">
    <w:name w:val="Sub Item Step in Table"/>
    <w:uiPriority w:val="0"/>
    <w:pPr>
      <w:tabs>
        <w:tab w:val="left" w:pos="284"/>
      </w:tabs>
      <w:adjustRightInd w:val="0"/>
      <w:snapToGrid w:val="0"/>
      <w:spacing w:before="80" w:after="80" w:line="240" w:lineRule="atLeast"/>
      <w:ind w:left="568" w:hanging="284"/>
    </w:pPr>
    <w:rPr>
      <w:rFonts w:hint="eastAsia" w:ascii="Times New Roman" w:hAnsi="Times New Roman" w:eastAsia="宋体" w:cs="Arial"/>
      <w:sz w:val="21"/>
      <w:szCs w:val="21"/>
      <w:lang w:val="en-US" w:eastAsia="zh-CN" w:bidi="ar-SA"/>
    </w:rPr>
  </w:style>
  <w:style w:type="paragraph" w:customStyle="1" w:styleId="1986">
    <w:name w:val="Sub Item List in Table"/>
    <w:basedOn w:val="1"/>
    <w:uiPriority w:val="0"/>
    <w:pPr>
      <w:tabs>
        <w:tab w:val="left" w:pos="568"/>
      </w:tabs>
      <w:topLinePunct/>
      <w:adjustRightInd w:val="0"/>
      <w:snapToGrid w:val="0"/>
      <w:spacing w:before="80" w:after="80"/>
      <w:ind w:left="568" w:hanging="284"/>
    </w:pPr>
    <w:rPr>
      <w:rFonts w:hint="eastAsia" w:cs="Arial"/>
      <w:szCs w:val="21"/>
    </w:rPr>
  </w:style>
  <w:style w:type="paragraph" w:customStyle="1" w:styleId="1987">
    <w:name w:val="样式 标题 3 + 宋体"/>
    <w:basedOn w:val="5"/>
    <w:qFormat/>
    <w:uiPriority w:val="0"/>
    <w:pPr>
      <w:numPr>
        <w:ilvl w:val="0"/>
        <w:numId w:val="0"/>
      </w:numPr>
      <w:spacing w:beforeLines="0" w:afterLines="0"/>
      <w:ind w:left="900" w:hanging="420"/>
    </w:pPr>
    <w:rPr>
      <w:rFonts w:ascii="Arial" w:hAnsi="Arial"/>
      <w:kern w:val="2"/>
    </w:rPr>
  </w:style>
  <w:style w:type="paragraph" w:customStyle="1" w:styleId="1988">
    <w:name w:val="ÕýÎÄ 1"/>
    <w:basedOn w:val="1"/>
    <w:uiPriority w:val="0"/>
    <w:pPr>
      <w:overflowPunct w:val="0"/>
      <w:autoSpaceDE w:val="0"/>
      <w:autoSpaceDN w:val="0"/>
      <w:adjustRightInd w:val="0"/>
      <w:spacing w:before="80" w:after="80" w:line="360" w:lineRule="auto"/>
      <w:ind w:left="1417"/>
      <w:jc w:val="both"/>
      <w:textAlignment w:val="baseline"/>
    </w:pPr>
    <w:rPr>
      <w:kern w:val="0"/>
      <w:szCs w:val="20"/>
    </w:rPr>
  </w:style>
  <w:style w:type="paragraph" w:customStyle="1" w:styleId="1989">
    <w:name w:val="小标题 1"/>
    <w:basedOn w:val="1"/>
    <w:uiPriority w:val="0"/>
    <w:pPr>
      <w:widowControl w:val="0"/>
      <w:autoSpaceDE w:val="0"/>
      <w:autoSpaceDN w:val="0"/>
      <w:adjustRightInd w:val="0"/>
      <w:spacing w:line="360" w:lineRule="atLeast"/>
      <w:jc w:val="both"/>
    </w:pPr>
    <w:rPr>
      <w:rFonts w:ascii="文鼎粗黑" w:eastAsia="文鼎粗黑"/>
      <w:kern w:val="0"/>
      <w:sz w:val="22"/>
      <w:szCs w:val="20"/>
    </w:rPr>
  </w:style>
  <w:style w:type="paragraph" w:customStyle="1" w:styleId="1990">
    <w:name w:val="圆点列举项"/>
    <w:basedOn w:val="1389"/>
    <w:qFormat/>
    <w:uiPriority w:val="0"/>
    <w:pPr>
      <w:tabs>
        <w:tab w:val="left" w:pos="3780"/>
      </w:tabs>
      <w:autoSpaceDE/>
      <w:autoSpaceDN/>
      <w:snapToGrid w:val="0"/>
      <w:spacing w:before="30" w:after="30" w:line="300" w:lineRule="auto"/>
      <w:ind w:left="3780" w:hanging="420" w:firstLineChars="0"/>
      <w:jc w:val="both"/>
    </w:pPr>
    <w:rPr>
      <w:rFonts w:ascii="Arial" w:hAnsi="Arial"/>
      <w:kern w:val="2"/>
      <w:sz w:val="18"/>
    </w:rPr>
  </w:style>
  <w:style w:type="paragraph" w:customStyle="1" w:styleId="1991">
    <w:name w:val="表项"/>
    <w:next w:val="1992"/>
    <w:uiPriority w:val="0"/>
    <w:pPr>
      <w:adjustRightInd w:val="0"/>
      <w:snapToGrid w:val="0"/>
      <w:spacing w:line="300" w:lineRule="auto"/>
      <w:jc w:val="center"/>
    </w:pPr>
    <w:rPr>
      <w:rFonts w:ascii="Arial" w:hAnsi="Arial" w:eastAsia="黑体" w:cs="Arial"/>
      <w:iCs/>
      <w:kern w:val="2"/>
      <w:sz w:val="16"/>
      <w:lang w:val="en-US" w:eastAsia="zh-CN" w:bidi="ar-SA"/>
    </w:rPr>
  </w:style>
  <w:style w:type="paragraph" w:customStyle="1" w:styleId="1992">
    <w:name w:val="表身（左）"/>
    <w:uiPriority w:val="0"/>
    <w:pPr>
      <w:adjustRightInd w:val="0"/>
      <w:snapToGrid w:val="0"/>
      <w:spacing w:line="300" w:lineRule="auto"/>
      <w:textAlignment w:val="center"/>
    </w:pPr>
    <w:rPr>
      <w:rFonts w:ascii="Times New Roman" w:hAnsi="Times New Roman" w:eastAsia="宋体" w:cs="Times New Roman"/>
      <w:sz w:val="16"/>
      <w:lang w:val="en-US" w:eastAsia="zh-CN" w:bidi="ar-SA"/>
    </w:rPr>
  </w:style>
  <w:style w:type="paragraph" w:customStyle="1" w:styleId="1993">
    <w:name w:val="Paragraph Text"/>
    <w:basedOn w:val="1"/>
    <w:uiPriority w:val="0"/>
    <w:pPr>
      <w:spacing w:line="320" w:lineRule="exact"/>
    </w:pPr>
    <w:rPr>
      <w:rFonts w:ascii="Beijing" w:eastAsia="Times New Roman"/>
      <w:kern w:val="0"/>
      <w:sz w:val="18"/>
      <w:szCs w:val="18"/>
    </w:rPr>
  </w:style>
  <w:style w:type="paragraph" w:customStyle="1" w:styleId="1994">
    <w:name w:val="MyPoints"/>
    <w:basedOn w:val="1"/>
    <w:uiPriority w:val="0"/>
    <w:pPr>
      <w:spacing w:line="240" w:lineRule="auto"/>
      <w:ind w:left="936" w:hanging="360"/>
    </w:pPr>
    <w:rPr>
      <w:rFonts w:ascii="Century Gothic" w:hAnsi="Century Gothic"/>
      <w:kern w:val="0"/>
      <w:sz w:val="20"/>
      <w:szCs w:val="20"/>
      <w:lang w:val="en-GB" w:eastAsia="en-US"/>
    </w:rPr>
  </w:style>
  <w:style w:type="paragraph" w:customStyle="1" w:styleId="1995">
    <w:name w:val="标题 61"/>
    <w:basedOn w:val="1"/>
    <w:next w:val="1"/>
    <w:uiPriority w:val="99"/>
    <w:pPr>
      <w:keepNext/>
      <w:keepLines/>
      <w:spacing w:afterLines="50" w:line="360" w:lineRule="atLeast"/>
      <w:ind w:left="851" w:right="-94" w:rightChars="-94"/>
      <w:jc w:val="center"/>
      <w:outlineLvl w:val="5"/>
    </w:pPr>
    <w:rPr>
      <w:rFonts w:ascii="Cambria" w:hAnsi="Cambria" w:eastAsia="微软雅黑"/>
      <w:color w:val="323F4F"/>
      <w:kern w:val="0"/>
      <w:sz w:val="24"/>
      <w:szCs w:val="20"/>
    </w:rPr>
  </w:style>
  <w:style w:type="paragraph" w:customStyle="1" w:styleId="1996">
    <w:name w:val="`手册正文"/>
    <w:basedOn w:val="1"/>
    <w:qFormat/>
    <w:uiPriority w:val="0"/>
    <w:pPr>
      <w:spacing w:before="100" w:beforeAutospacing="1" w:after="100" w:afterAutospacing="1" w:line="240" w:lineRule="auto"/>
      <w:ind w:left="240" w:leftChars="100" w:right="240" w:rightChars="100"/>
    </w:pPr>
    <w:rPr>
      <w:rFonts w:ascii="微软雅黑" w:hAnsi="微软雅黑" w:eastAsia="微软雅黑"/>
      <w:sz w:val="24"/>
      <w:szCs w:val="24"/>
    </w:rPr>
  </w:style>
  <w:style w:type="paragraph" w:customStyle="1" w:styleId="1997">
    <w:name w:val="VMWTableBullet"/>
    <w:uiPriority w:val="0"/>
    <w:pPr>
      <w:tabs>
        <w:tab w:val="left" w:pos="851"/>
      </w:tabs>
      <w:spacing w:before="80" w:line="288" w:lineRule="auto"/>
      <w:ind w:left="357" w:hanging="357"/>
    </w:pPr>
    <w:rPr>
      <w:rFonts w:ascii="Arial" w:hAnsi="Arial" w:eastAsia="Calibri" w:cs="Times New Roman"/>
      <w:color w:val="000000"/>
      <w:sz w:val="21"/>
      <w:lang w:val="en-US" w:eastAsia="en-US" w:bidi="ar-SA"/>
    </w:rPr>
  </w:style>
  <w:style w:type="paragraph" w:customStyle="1" w:styleId="1998">
    <w:name w:val="23-3级目录"/>
    <w:basedOn w:val="1"/>
    <w:next w:val="1"/>
    <w:qFormat/>
    <w:uiPriority w:val="0"/>
    <w:pPr>
      <w:widowControl w:val="0"/>
      <w:tabs>
        <w:tab w:val="left" w:pos="360"/>
      </w:tabs>
      <w:spacing w:before="120" w:after="120" w:line="360" w:lineRule="exact"/>
      <w:ind w:firstLine="425"/>
      <w:jc w:val="both"/>
    </w:pPr>
    <w:rPr>
      <w:rFonts w:ascii="Cambria" w:hAnsi="Cambria" w:eastAsia="微软雅黑"/>
      <w:b/>
      <w:szCs w:val="24"/>
    </w:rPr>
  </w:style>
  <w:style w:type="paragraph" w:customStyle="1" w:styleId="1999">
    <w:name w:val="正文111"/>
    <w:basedOn w:val="1"/>
    <w:qFormat/>
    <w:uiPriority w:val="0"/>
    <w:pPr>
      <w:widowControl w:val="0"/>
      <w:spacing w:line="240" w:lineRule="auto"/>
      <w:ind w:firstLine="480" w:firstLineChars="200"/>
      <w:jc w:val="both"/>
    </w:pPr>
    <w:rPr>
      <w:rFonts w:ascii="华文仿宋" w:hAnsi="华文仿宋" w:eastAsia="华文仿宋"/>
      <w:sz w:val="24"/>
      <w:szCs w:val="24"/>
    </w:rPr>
  </w:style>
  <w:style w:type="paragraph" w:customStyle="1" w:styleId="2000">
    <w:name w:val="default"/>
    <w:basedOn w:val="1"/>
    <w:uiPriority w:val="0"/>
    <w:pPr>
      <w:spacing w:before="100" w:beforeAutospacing="1" w:after="100" w:afterAutospacing="1" w:line="240" w:lineRule="auto"/>
    </w:pPr>
    <w:rPr>
      <w:rFonts w:ascii="宋体" w:hAnsi="宋体" w:cs="宋体"/>
      <w:kern w:val="0"/>
      <w:sz w:val="24"/>
      <w:szCs w:val="24"/>
    </w:rPr>
  </w:style>
  <w:style w:type="paragraph" w:customStyle="1" w:styleId="2001">
    <w:name w:val="h0"/>
    <w:basedOn w:val="1"/>
    <w:qFormat/>
    <w:uiPriority w:val="0"/>
    <w:pPr>
      <w:widowControl w:val="0"/>
      <w:adjustRightInd w:val="0"/>
      <w:spacing w:line="360" w:lineRule="auto"/>
      <w:ind w:firstLine="200" w:firstLineChars="200"/>
      <w:jc w:val="both"/>
      <w:textAlignment w:val="baseline"/>
    </w:pPr>
    <w:rPr>
      <w:rFonts w:ascii="Calibri" w:hAnsi="Calibri" w:cs="黑体"/>
      <w:kern w:val="0"/>
      <w:sz w:val="24"/>
      <w:lang w:val="zh-CN"/>
    </w:rPr>
  </w:style>
  <w:style w:type="paragraph" w:customStyle="1" w:styleId="2002">
    <w:name w:val="样式 仿宋_GB2312 (符号) 宋体 小三 首行缩进:  2 字符"/>
    <w:basedOn w:val="1"/>
    <w:qFormat/>
    <w:uiPriority w:val="0"/>
    <w:pPr>
      <w:widowControl w:val="0"/>
      <w:spacing w:line="360" w:lineRule="auto"/>
      <w:ind w:firstLine="600" w:firstLineChars="200"/>
      <w:jc w:val="both"/>
    </w:pPr>
    <w:rPr>
      <w:rFonts w:ascii="仿宋_GB2312" w:hAnsi="宋体" w:eastAsia="仿宋_GB2312" w:cs="宋体"/>
      <w:sz w:val="30"/>
      <w:szCs w:val="20"/>
    </w:rPr>
  </w:style>
  <w:style w:type="paragraph" w:customStyle="1" w:styleId="2003">
    <w:name w:val="无间隔11"/>
    <w:qFormat/>
    <w:uiPriority w:val="1"/>
    <w:rPr>
      <w:rFonts w:ascii="Calibri" w:hAnsi="Calibri" w:eastAsia="宋体" w:cs="Times New Roman"/>
      <w:sz w:val="22"/>
      <w:szCs w:val="22"/>
      <w:lang w:val="en-US" w:eastAsia="zh-CN" w:bidi="ar-SA"/>
    </w:rPr>
  </w:style>
  <w:style w:type="paragraph" w:customStyle="1" w:styleId="2004">
    <w:name w:val="UH正文"/>
    <w:qFormat/>
    <w:uiPriority w:val="0"/>
    <w:pPr>
      <w:spacing w:line="360" w:lineRule="auto"/>
      <w:ind w:firstLine="200" w:firstLineChars="200"/>
    </w:pPr>
    <w:rPr>
      <w:rFonts w:ascii="Arial" w:hAnsi="Arial" w:eastAsia="宋体" w:cs="Times New Roman"/>
      <w:kern w:val="2"/>
      <w:sz w:val="24"/>
      <w:szCs w:val="21"/>
      <w:lang w:val="en-US" w:eastAsia="zh-CN" w:bidi="ar-SA"/>
    </w:rPr>
  </w:style>
  <w:style w:type="paragraph" w:customStyle="1" w:styleId="2005">
    <w:name w:val="样式 正文首行缩进 2 + 左侧:  1.5 字符 首行缩进:  2 字符2"/>
    <w:basedOn w:val="1"/>
    <w:qFormat/>
    <w:uiPriority w:val="0"/>
    <w:pPr>
      <w:widowControl w:val="0"/>
      <w:spacing w:line="360" w:lineRule="auto"/>
      <w:ind w:firstLine="420" w:firstLineChars="200"/>
    </w:pPr>
    <w:rPr>
      <w:rFonts w:ascii="宋体" w:hAnsi="宋体" w:cs="宋体"/>
      <w:szCs w:val="21"/>
    </w:rPr>
  </w:style>
  <w:style w:type="paragraph" w:customStyle="1" w:styleId="2006">
    <w:name w:val="样式 首行缩进:  0 字符"/>
    <w:basedOn w:val="1"/>
    <w:uiPriority w:val="99"/>
    <w:pPr>
      <w:widowControl w:val="0"/>
      <w:spacing w:line="360" w:lineRule="auto"/>
      <w:ind w:firstLine="200" w:firstLineChars="200"/>
      <w:jc w:val="both"/>
    </w:pPr>
    <w:rPr>
      <w:rFonts w:cs="宋体"/>
      <w:sz w:val="24"/>
      <w:szCs w:val="20"/>
    </w:rPr>
  </w:style>
  <w:style w:type="paragraph" w:customStyle="1" w:styleId="2007">
    <w:name w:val="Char Char Char Char Char Char Char Char Char Char Char Char Char"/>
    <w:basedOn w:val="1"/>
    <w:uiPriority w:val="0"/>
    <w:pPr>
      <w:widowControl w:val="0"/>
      <w:spacing w:line="240" w:lineRule="auto"/>
      <w:jc w:val="both"/>
    </w:pPr>
    <w:rPr>
      <w:rFonts w:ascii="Arial" w:hAnsi="Arial"/>
      <w:kern w:val="0"/>
      <w:sz w:val="20"/>
      <w:szCs w:val="20"/>
      <w:lang w:eastAsia="en-US"/>
    </w:rPr>
  </w:style>
  <w:style w:type="paragraph" w:customStyle="1" w:styleId="2008">
    <w:name w:val="样式 Arial 行距: 多倍行距 1.2 字行 首行缩进:  2 字符"/>
    <w:basedOn w:val="1"/>
    <w:uiPriority w:val="0"/>
    <w:pPr>
      <w:widowControl w:val="0"/>
      <w:spacing w:line="288" w:lineRule="auto"/>
      <w:ind w:firstLine="420" w:firstLineChars="200"/>
      <w:jc w:val="both"/>
    </w:pPr>
    <w:rPr>
      <w:rFonts w:ascii="Arial" w:hAnsi="Arial" w:cs="宋体"/>
      <w:sz w:val="20"/>
      <w:szCs w:val="20"/>
    </w:rPr>
  </w:style>
  <w:style w:type="paragraph" w:customStyle="1" w:styleId="2009">
    <w:name w:val="特性列表"/>
    <w:basedOn w:val="1"/>
    <w:uiPriority w:val="0"/>
    <w:pPr>
      <w:widowControl w:val="0"/>
      <w:snapToGrid w:val="0"/>
      <w:spacing w:line="360" w:lineRule="auto"/>
      <w:ind w:firstLine="2"/>
      <w:jc w:val="both"/>
    </w:pPr>
    <w:rPr>
      <w:rFonts w:ascii="微软雅黑" w:hAnsi="微软雅黑" w:eastAsia="微软雅黑"/>
      <w:kern w:val="0"/>
      <w:szCs w:val="21"/>
      <w:lang w:bidi="mr-IN"/>
    </w:rPr>
  </w:style>
  <w:style w:type="paragraph" w:customStyle="1" w:styleId="2010">
    <w:name w:val="Kotei项目符号"/>
    <w:basedOn w:val="1"/>
    <w:uiPriority w:val="0"/>
    <w:pPr>
      <w:widowControl w:val="0"/>
      <w:tabs>
        <w:tab w:val="left" w:pos="360"/>
        <w:tab w:val="left" w:pos="420"/>
        <w:tab w:val="left" w:pos="902"/>
        <w:tab w:val="left" w:pos="1020"/>
        <w:tab w:val="left" w:pos="1758"/>
      </w:tabs>
      <w:spacing w:line="240" w:lineRule="auto"/>
      <w:ind w:left="902" w:hanging="420"/>
      <w:jc w:val="both"/>
    </w:pPr>
    <w:rPr>
      <w:rFonts w:ascii="Arial" w:hAnsi="Arial"/>
      <w:color w:val="000000"/>
      <w:kern w:val="0"/>
      <w:sz w:val="24"/>
      <w:szCs w:val="21"/>
    </w:rPr>
  </w:style>
  <w:style w:type="paragraph" w:customStyle="1" w:styleId="2011">
    <w:name w:val=".list"/>
    <w:basedOn w:val="1"/>
    <w:uiPriority w:val="0"/>
    <w:pPr>
      <w:widowControl w:val="0"/>
      <w:tabs>
        <w:tab w:val="left" w:pos="748"/>
      </w:tabs>
      <w:autoSpaceDE w:val="0"/>
      <w:autoSpaceDN w:val="0"/>
      <w:adjustRightInd w:val="0"/>
      <w:spacing w:line="240" w:lineRule="auto"/>
      <w:ind w:left="748" w:hanging="374"/>
    </w:pPr>
    <w:rPr>
      <w:b/>
      <w:kern w:val="0"/>
      <w:sz w:val="28"/>
      <w:szCs w:val="20"/>
    </w:rPr>
  </w:style>
  <w:style w:type="paragraph" w:customStyle="1" w:styleId="2012">
    <w:name w:val="0号正文"/>
    <w:basedOn w:val="1"/>
    <w:uiPriority w:val="0"/>
    <w:pPr>
      <w:widowControl w:val="0"/>
      <w:spacing w:before="156" w:after="156" w:line="300" w:lineRule="auto"/>
      <w:ind w:firstLine="480" w:firstLineChars="200"/>
      <w:jc w:val="both"/>
    </w:pPr>
    <w:rPr>
      <w:rFonts w:ascii="Arial" w:hAnsi="Arial"/>
      <w:sz w:val="24"/>
      <w:szCs w:val="24"/>
    </w:rPr>
  </w:style>
  <w:style w:type="paragraph" w:customStyle="1" w:styleId="2013">
    <w:name w:val="cfont12h"/>
    <w:basedOn w:val="1"/>
    <w:uiPriority w:val="0"/>
    <w:pPr>
      <w:spacing w:before="100" w:beforeAutospacing="1" w:after="100" w:afterAutospacing="1" w:line="240" w:lineRule="auto"/>
    </w:pPr>
    <w:rPr>
      <w:rFonts w:ascii="宋体" w:hAnsi="宋体" w:cs="宋体"/>
      <w:kern w:val="0"/>
      <w:sz w:val="24"/>
      <w:szCs w:val="24"/>
    </w:rPr>
  </w:style>
  <w:style w:type="paragraph" w:customStyle="1" w:styleId="2014">
    <w:name w:val="Notes Text Step in Table"/>
    <w:uiPriority w:val="0"/>
    <w:pPr>
      <w:tabs>
        <w:tab w:val="left" w:pos="454"/>
      </w:tabs>
      <w:spacing w:before="40" w:after="80" w:line="200" w:lineRule="atLeast"/>
      <w:ind w:left="454" w:hanging="284"/>
    </w:pPr>
    <w:rPr>
      <w:rFonts w:ascii="Times New Roman" w:hAnsi="Times New Roman" w:eastAsia="楷体_GB2312" w:cs="楷体_GB2312"/>
      <w:sz w:val="18"/>
      <w:szCs w:val="18"/>
      <w:lang w:val="en-US" w:eastAsia="zh-CN" w:bidi="ar-SA"/>
    </w:rPr>
  </w:style>
  <w:style w:type="paragraph" w:customStyle="1" w:styleId="2015">
    <w:name w:val="15342"/>
    <w:basedOn w:val="1"/>
    <w:uiPriority w:val="0"/>
    <w:pPr>
      <w:spacing w:line="360" w:lineRule="auto"/>
      <w:ind w:left="200" w:leftChars="200" w:firstLine="200"/>
      <w:jc w:val="both"/>
    </w:pPr>
    <w:rPr>
      <w:kern w:val="0"/>
      <w:szCs w:val="21"/>
    </w:rPr>
  </w:style>
  <w:style w:type="paragraph" w:customStyle="1" w:styleId="2016">
    <w:name w:val="列表段落1"/>
    <w:basedOn w:val="1"/>
    <w:qFormat/>
    <w:uiPriority w:val="34"/>
    <w:pPr>
      <w:widowControl w:val="0"/>
      <w:spacing w:line="240" w:lineRule="auto"/>
      <w:ind w:firstLine="420" w:firstLineChars="200"/>
      <w:jc w:val="both"/>
    </w:pPr>
    <w:rPr>
      <w:rFonts w:ascii="Calibri" w:hAnsi="Calibri"/>
    </w:rPr>
  </w:style>
  <w:style w:type="paragraph" w:customStyle="1" w:styleId="2017">
    <w:name w:val="表身（中）"/>
    <w:basedOn w:val="1992"/>
    <w:uiPriority w:val="0"/>
    <w:pPr>
      <w:jc w:val="center"/>
    </w:pPr>
  </w:style>
  <w:style w:type="paragraph" w:customStyle="1" w:styleId="2018">
    <w:name w:val="Table Description in Preface"/>
    <w:basedOn w:val="1142"/>
    <w:next w:val="1"/>
    <w:uiPriority w:val="0"/>
    <w:pPr>
      <w:adjustRightInd w:val="0"/>
      <w:spacing w:before="320"/>
      <w:ind w:left="840" w:hanging="420"/>
      <w:jc w:val="left"/>
    </w:pPr>
    <w:rPr>
      <w:rFonts w:hint="eastAsia" w:ascii="Times New Roman" w:hAnsi="Times New Roman" w:eastAsia="宋体"/>
      <w:spacing w:val="-4"/>
      <w:kern w:val="2"/>
      <w:sz w:val="21"/>
      <w:szCs w:val="21"/>
    </w:rPr>
  </w:style>
  <w:style w:type="paragraph" w:customStyle="1" w:styleId="2019">
    <w:name w:val="样式 正文 首行缩"/>
    <w:basedOn w:val="1"/>
    <w:next w:val="1"/>
    <w:uiPriority w:val="0"/>
    <w:pPr>
      <w:widowControl w:val="0"/>
      <w:adjustRightInd w:val="0"/>
      <w:snapToGrid w:val="0"/>
      <w:spacing w:line="360" w:lineRule="auto"/>
      <w:ind w:firstLine="200" w:firstLineChars="200"/>
      <w:jc w:val="center"/>
    </w:pPr>
    <w:rPr>
      <w:rFonts w:ascii="宋体" w:hAnsi="宋体" w:cs="宋体"/>
      <w:sz w:val="28"/>
      <w:szCs w:val="20"/>
    </w:rPr>
  </w:style>
  <w:style w:type="paragraph" w:customStyle="1" w:styleId="2020">
    <w:name w:val="Table Bullets"/>
    <w:basedOn w:val="1"/>
    <w:uiPriority w:val="0"/>
    <w:pPr>
      <w:keepNext/>
      <w:widowControl w:val="0"/>
      <w:tabs>
        <w:tab w:val="left" w:pos="288"/>
      </w:tabs>
      <w:spacing w:before="40" w:after="40" w:line="264" w:lineRule="auto"/>
      <w:ind w:left="420" w:firstLine="200" w:firstLineChars="200"/>
      <w:contextualSpacing/>
      <w:jc w:val="both"/>
    </w:pPr>
    <w:rPr>
      <w:rFonts w:ascii="Arial" w:hAnsi="Arial"/>
      <w:szCs w:val="20"/>
      <w:lang w:val="zh-CN"/>
    </w:rPr>
  </w:style>
  <w:style w:type="paragraph" w:customStyle="1" w:styleId="2021">
    <w:name w:val="TableNormal"/>
    <w:basedOn w:val="1"/>
    <w:uiPriority w:val="0"/>
    <w:pPr>
      <w:spacing w:before="40" w:after="40" w:line="264" w:lineRule="auto"/>
      <w:ind w:firstLine="480" w:firstLineChars="200"/>
      <w:contextualSpacing/>
    </w:pPr>
    <w:rPr>
      <w:rFonts w:ascii="Arial" w:hAnsi="Arial"/>
      <w:kern w:val="0"/>
      <w:szCs w:val="20"/>
      <w:lang w:val="zh-CN" w:eastAsia="en-US"/>
    </w:rPr>
  </w:style>
  <w:style w:type="paragraph" w:customStyle="1" w:styleId="2022">
    <w:name w:val="样式 正文小四缩进两字符"/>
    <w:basedOn w:val="1"/>
    <w:uiPriority w:val="0"/>
    <w:pPr>
      <w:widowControl w:val="0"/>
      <w:spacing w:line="360" w:lineRule="auto"/>
      <w:ind w:firstLine="480" w:firstLineChars="200"/>
      <w:jc w:val="both"/>
    </w:pPr>
    <w:rPr>
      <w:rFonts w:ascii="Arial" w:hAnsi="Arial"/>
      <w:sz w:val="24"/>
      <w:szCs w:val="24"/>
    </w:rPr>
  </w:style>
  <w:style w:type="paragraph" w:customStyle="1" w:styleId="2023">
    <w:name w:val="目录 71"/>
    <w:basedOn w:val="1"/>
    <w:next w:val="1"/>
    <w:unhideWhenUsed/>
    <w:uiPriority w:val="39"/>
    <w:pPr>
      <w:widowControl w:val="0"/>
      <w:spacing w:line="240" w:lineRule="auto"/>
      <w:ind w:left="1260"/>
    </w:pPr>
    <w:rPr>
      <w:sz w:val="18"/>
      <w:szCs w:val="18"/>
    </w:rPr>
  </w:style>
  <w:style w:type="paragraph" w:customStyle="1" w:styleId="2024">
    <w:name w:val="目录 61"/>
    <w:basedOn w:val="1"/>
    <w:next w:val="1"/>
    <w:unhideWhenUsed/>
    <w:uiPriority w:val="39"/>
    <w:pPr>
      <w:widowControl w:val="0"/>
      <w:spacing w:line="240" w:lineRule="auto"/>
      <w:ind w:left="1050"/>
    </w:pPr>
    <w:rPr>
      <w:sz w:val="18"/>
      <w:szCs w:val="18"/>
    </w:rPr>
  </w:style>
  <w:style w:type="paragraph" w:customStyle="1" w:styleId="2025">
    <w:name w:val="样式 01-正文（12） + 首行缩进:  2 字符"/>
    <w:basedOn w:val="1761"/>
    <w:uiPriority w:val="0"/>
    <w:pPr>
      <w:spacing w:line="360" w:lineRule="auto"/>
    </w:pPr>
    <w:rPr>
      <w:rFonts w:cs="宋体"/>
      <w:szCs w:val="20"/>
    </w:rPr>
  </w:style>
  <w:style w:type="paragraph" w:customStyle="1" w:styleId="2026">
    <w:name w:val="目录 31"/>
    <w:basedOn w:val="1"/>
    <w:next w:val="1"/>
    <w:unhideWhenUsed/>
    <w:uiPriority w:val="39"/>
    <w:pPr>
      <w:widowControl w:val="0"/>
      <w:spacing w:line="240" w:lineRule="auto"/>
      <w:ind w:left="420"/>
    </w:pPr>
    <w:rPr>
      <w:i/>
      <w:iCs/>
      <w:sz w:val="20"/>
      <w:szCs w:val="20"/>
    </w:rPr>
  </w:style>
  <w:style w:type="paragraph" w:customStyle="1" w:styleId="2027">
    <w:name w:val="目录 91"/>
    <w:basedOn w:val="1"/>
    <w:next w:val="1"/>
    <w:unhideWhenUsed/>
    <w:uiPriority w:val="39"/>
    <w:pPr>
      <w:widowControl w:val="0"/>
      <w:spacing w:line="240" w:lineRule="auto"/>
      <w:ind w:left="1680"/>
    </w:pPr>
    <w:rPr>
      <w:sz w:val="18"/>
      <w:szCs w:val="18"/>
    </w:rPr>
  </w:style>
  <w:style w:type="paragraph" w:customStyle="1" w:styleId="2028">
    <w:name w:val="FA正文+标号"/>
    <w:basedOn w:val="1664"/>
    <w:uiPriority w:val="0"/>
    <w:pPr>
      <w:tabs>
        <w:tab w:val="left" w:pos="1440"/>
      </w:tabs>
      <w:ind w:left="425" w:right="-401" w:rightChars="-191" w:hanging="425"/>
      <w:jc w:val="both"/>
    </w:pPr>
    <w:rPr>
      <w:rFonts w:ascii="Times New Roman"/>
      <w:b/>
      <w:sz w:val="28"/>
      <w:szCs w:val="28"/>
    </w:rPr>
  </w:style>
  <w:style w:type="paragraph" w:customStyle="1" w:styleId="2029">
    <w:name w:val="FA正文Bold+标号"/>
    <w:basedOn w:val="1663"/>
    <w:next w:val="1664"/>
    <w:uiPriority w:val="0"/>
    <w:pPr>
      <w:keepNext w:val="0"/>
      <w:numPr>
        <w:ilvl w:val="1"/>
        <w:numId w:val="22"/>
      </w:numPr>
      <w:tabs>
        <w:tab w:val="left" w:pos="720"/>
      </w:tabs>
      <w:ind w:left="992" w:hanging="567" w:firstLineChars="0"/>
    </w:pPr>
    <w:rPr>
      <w:rFonts w:hAnsi="Times New Roman"/>
      <w:szCs w:val="20"/>
    </w:rPr>
  </w:style>
  <w:style w:type="paragraph" w:customStyle="1" w:styleId="2030">
    <w:name w:val="Style a0 + Before:  0.5 line After:  0.5 line"/>
    <w:basedOn w:val="1663"/>
    <w:next w:val="1664"/>
    <w:uiPriority w:val="0"/>
    <w:pPr>
      <w:spacing w:before="50" w:after="50"/>
      <w:ind w:left="907" w:hanging="567" w:firstLineChars="0"/>
    </w:pPr>
    <w:rPr>
      <w:rFonts w:hAnsi="Times New Roman"/>
      <w:szCs w:val="20"/>
    </w:rPr>
  </w:style>
  <w:style w:type="paragraph" w:customStyle="1" w:styleId="2031">
    <w:name w:val="04-图片编号"/>
    <w:basedOn w:val="1783"/>
    <w:uiPriority w:val="0"/>
    <w:pPr>
      <w:numPr>
        <w:ilvl w:val="0"/>
        <w:numId w:val="24"/>
      </w:numPr>
      <w:tabs>
        <w:tab w:val="left" w:pos="3780"/>
      </w:tabs>
      <w:ind w:left="0" w:firstLine="0"/>
    </w:pPr>
    <w:rPr>
      <w:sz w:val="18"/>
      <w:szCs w:val="24"/>
    </w:rPr>
  </w:style>
  <w:style w:type="paragraph" w:customStyle="1" w:styleId="2032">
    <w:name w:val="33-表格编号"/>
    <w:basedOn w:val="1593"/>
    <w:next w:val="1593"/>
    <w:uiPriority w:val="0"/>
    <w:pPr>
      <w:widowControl w:val="0"/>
      <w:spacing w:line="360" w:lineRule="exact"/>
      <w:ind w:firstLine="0"/>
      <w:jc w:val="center"/>
    </w:pPr>
    <w:rPr>
      <w:rFonts w:ascii="Times New Roman" w:hAnsi="Times New Roman" w:eastAsia="微软雅黑"/>
      <w:b/>
      <w:kern w:val="2"/>
      <w:sz w:val="18"/>
      <w:szCs w:val="24"/>
    </w:rPr>
  </w:style>
  <w:style w:type="paragraph" w:customStyle="1" w:styleId="2033">
    <w:name w:val="34-1级列表编号-1"/>
    <w:basedOn w:val="1593"/>
    <w:qFormat/>
    <w:uiPriority w:val="0"/>
    <w:pPr>
      <w:widowControl w:val="0"/>
      <w:adjustRightInd w:val="0"/>
      <w:ind w:left="840" w:hanging="420"/>
      <w:jc w:val="both"/>
    </w:pPr>
    <w:rPr>
      <w:kern w:val="2"/>
      <w:szCs w:val="22"/>
    </w:rPr>
  </w:style>
  <w:style w:type="paragraph" w:customStyle="1" w:styleId="2034">
    <w:name w:val="普通(网站)3"/>
    <w:basedOn w:val="1"/>
    <w:uiPriority w:val="0"/>
    <w:pPr>
      <w:spacing w:before="100" w:beforeAutospacing="1" w:after="100" w:afterAutospacing="1" w:line="416" w:lineRule="atLeast"/>
    </w:pPr>
    <w:rPr>
      <w:rFonts w:ascii="宋体" w:hAnsi="宋体" w:eastAsia="华文细黑" w:cs="宋体"/>
      <w:kern w:val="0"/>
      <w:sz w:val="24"/>
      <w:szCs w:val="24"/>
    </w:rPr>
  </w:style>
  <w:style w:type="paragraph" w:customStyle="1" w:styleId="2035">
    <w:name w:val="ECS正文1"/>
    <w:basedOn w:val="1"/>
    <w:uiPriority w:val="0"/>
    <w:pPr>
      <w:adjustRightInd w:val="0"/>
      <w:snapToGrid w:val="0"/>
      <w:spacing w:line="360" w:lineRule="auto"/>
      <w:ind w:firstLine="480"/>
    </w:pPr>
    <w:rPr>
      <w:rFonts w:ascii="宋体" w:hAnsi="宋体"/>
      <w:sz w:val="24"/>
      <w:szCs w:val="20"/>
    </w:rPr>
  </w:style>
  <w:style w:type="paragraph" w:customStyle="1" w:styleId="2036">
    <w:name w:val="Style1"/>
    <w:basedOn w:val="3"/>
    <w:qFormat/>
    <w:uiPriority w:val="0"/>
    <w:pPr>
      <w:keepLines w:val="0"/>
      <w:numPr>
        <w:numId w:val="0"/>
      </w:numPr>
      <w:pBdr>
        <w:bottom w:val="single" w:color="auto" w:sz="12" w:space="1"/>
      </w:pBdr>
      <w:topLinePunct/>
      <w:adjustRightInd w:val="0"/>
      <w:snapToGrid w:val="0"/>
      <w:spacing w:beforeLines="0" w:beforeAutospacing="1" w:afterLines="0" w:line="324" w:lineRule="auto"/>
      <w:ind w:hanging="907"/>
      <w:jc w:val="right"/>
    </w:pPr>
    <w:rPr>
      <w:rFonts w:ascii="微软雅黑" w:hAnsi="微软雅黑" w:cs="Book Antiqua"/>
      <w:color w:val="000000"/>
      <w:kern w:val="2"/>
      <w:sz w:val="44"/>
    </w:rPr>
  </w:style>
  <w:style w:type="paragraph" w:customStyle="1" w:styleId="2037">
    <w:name w:val="Table textB"/>
    <w:basedOn w:val="550"/>
    <w:next w:val="550"/>
    <w:uiPriority w:val="0"/>
    <w:pPr>
      <w:keepLines w:val="0"/>
      <w:overflowPunct/>
      <w:autoSpaceDE/>
      <w:autoSpaceDN/>
      <w:adjustRightInd/>
      <w:spacing w:before="80" w:after="80" w:line="240" w:lineRule="auto"/>
      <w:jc w:val="center"/>
      <w:textAlignment w:val="auto"/>
    </w:pPr>
    <w:rPr>
      <w:rFonts w:ascii="Arial" w:hAnsi="Arial"/>
      <w:b/>
      <w:spacing w:val="-5"/>
      <w:sz w:val="18"/>
    </w:rPr>
  </w:style>
  <w:style w:type="paragraph" w:customStyle="1" w:styleId="2038">
    <w:name w:val="Item List Text in Table"/>
    <w:basedOn w:val="550"/>
    <w:qFormat/>
    <w:uiPriority w:val="0"/>
    <w:pPr>
      <w:keepLines w:val="0"/>
      <w:widowControl w:val="0"/>
      <w:overflowPunct/>
      <w:topLinePunct/>
      <w:autoSpaceDE/>
      <w:autoSpaceDN/>
      <w:snapToGrid w:val="0"/>
      <w:spacing w:before="80" w:after="80"/>
      <w:ind w:left="284"/>
      <w:textAlignment w:val="auto"/>
    </w:pPr>
    <w:rPr>
      <w:rFonts w:ascii="Times New Roman" w:hAnsi="Times New Roman" w:cs="Arial"/>
      <w:sz w:val="21"/>
      <w:szCs w:val="21"/>
    </w:rPr>
  </w:style>
  <w:style w:type="paragraph" w:customStyle="1" w:styleId="2039">
    <w:name w:val="Item list Text TD"/>
    <w:basedOn w:val="2040"/>
    <w:uiPriority w:val="0"/>
  </w:style>
  <w:style w:type="paragraph" w:customStyle="1" w:styleId="2040">
    <w:name w:val="Terminal Display"/>
    <w:uiPriority w:val="0"/>
    <w:pPr>
      <w:snapToGrid w:val="0"/>
      <w:spacing w:line="240" w:lineRule="atLeast"/>
      <w:ind w:left="1701"/>
    </w:pPr>
    <w:rPr>
      <w:rFonts w:ascii="Courier New" w:hAnsi="Courier New" w:eastAsia="宋体" w:cs="Courier New"/>
      <w:snapToGrid w:val="0"/>
      <w:spacing w:val="-1"/>
      <w:sz w:val="16"/>
      <w:szCs w:val="16"/>
      <w:lang w:val="en-US" w:eastAsia="zh-CN" w:bidi="ar-SA"/>
    </w:rPr>
  </w:style>
  <w:style w:type="paragraph" w:customStyle="1" w:styleId="2041">
    <w:name w:val="Sub Item List Text TD"/>
    <w:basedOn w:val="2040"/>
    <w:uiPriority w:val="0"/>
  </w:style>
  <w:style w:type="paragraph" w:customStyle="1" w:styleId="2042">
    <w:name w:val="Cover4"/>
    <w:basedOn w:val="1"/>
    <w:semiHidden/>
    <w:uiPriority w:val="0"/>
    <w:pPr>
      <w:adjustRightInd w:val="0"/>
      <w:snapToGrid w:val="0"/>
      <w:spacing w:before="160" w:after="160"/>
    </w:pPr>
    <w:rPr>
      <w:rFonts w:ascii="Arial" w:hAnsi="Arial" w:eastAsia="Arial" w:cs="Arial"/>
      <w:b/>
      <w:bCs/>
      <w:sz w:val="24"/>
      <w:szCs w:val="24"/>
    </w:rPr>
  </w:style>
  <w:style w:type="paragraph" w:customStyle="1" w:styleId="2043">
    <w:name w:val="Copyright Declaration1"/>
    <w:uiPriority w:val="0"/>
    <w:pPr>
      <w:spacing w:before="80" w:after="80"/>
    </w:pPr>
    <w:rPr>
      <w:rFonts w:ascii="Arial" w:hAnsi="Arial" w:eastAsia="黑体" w:cs="Times New Roman"/>
      <w:sz w:val="36"/>
      <w:lang w:val="en-US" w:eastAsia="zh-CN" w:bidi="ar-SA"/>
    </w:rPr>
  </w:style>
  <w:style w:type="paragraph" w:customStyle="1" w:styleId="2044">
    <w:name w:val="Outline"/>
    <w:basedOn w:val="1"/>
    <w:semiHidden/>
    <w:uiPriority w:val="0"/>
    <w:pPr>
      <w:adjustRightInd w:val="0"/>
      <w:snapToGrid w:val="0"/>
      <w:spacing w:before="80" w:after="80" w:line="200" w:lineRule="atLeast"/>
      <w:ind w:left="709"/>
      <w:jc w:val="both"/>
    </w:pPr>
    <w:rPr>
      <w:rFonts w:cs="Arial"/>
      <w:i/>
      <w:color w:val="0000FF"/>
      <w:kern w:val="0"/>
      <w:sz w:val="18"/>
      <w:szCs w:val="18"/>
    </w:rPr>
  </w:style>
  <w:style w:type="paragraph" w:customStyle="1" w:styleId="2045">
    <w:name w:val="Cover Text"/>
    <w:uiPriority w:val="0"/>
    <w:pPr>
      <w:adjustRightInd w:val="0"/>
      <w:snapToGrid w:val="0"/>
      <w:spacing w:before="80" w:after="80" w:line="240" w:lineRule="atLeast"/>
      <w:jc w:val="both"/>
    </w:pPr>
    <w:rPr>
      <w:rFonts w:ascii="Arial" w:hAnsi="Arial" w:eastAsia="宋体" w:cs="Arial"/>
      <w:snapToGrid w:val="0"/>
      <w:lang w:val="en-US" w:eastAsia="zh-CN" w:bidi="ar-SA"/>
    </w:rPr>
  </w:style>
  <w:style w:type="paragraph" w:customStyle="1" w:styleId="2046">
    <w:name w:val="Cover3"/>
    <w:semiHidden/>
    <w:uiPriority w:val="0"/>
    <w:pPr>
      <w:adjustRightInd w:val="0"/>
      <w:snapToGrid w:val="0"/>
      <w:spacing w:before="80" w:after="80" w:line="240" w:lineRule="atLeast"/>
    </w:pPr>
    <w:rPr>
      <w:rFonts w:ascii="Arial" w:hAnsi="Arial" w:eastAsia="黑体" w:cs="Arial"/>
      <w:sz w:val="32"/>
      <w:szCs w:val="32"/>
      <w:lang w:val="en-US" w:eastAsia="en-US" w:bidi="ar-SA"/>
    </w:rPr>
  </w:style>
  <w:style w:type="paragraph" w:customStyle="1" w:styleId="2047">
    <w:name w:val="Cover 2"/>
    <w:uiPriority w:val="0"/>
    <w:pPr>
      <w:adjustRightInd w:val="0"/>
      <w:snapToGrid w:val="0"/>
    </w:pPr>
    <w:rPr>
      <w:rFonts w:ascii="Arial" w:hAnsi="Arial" w:eastAsia="黑体" w:cs="Arial"/>
      <w:sz w:val="32"/>
      <w:szCs w:val="32"/>
      <w:lang w:val="en-US" w:eastAsia="en-US" w:bidi="ar-SA"/>
    </w:rPr>
  </w:style>
  <w:style w:type="paragraph" w:customStyle="1" w:styleId="2048">
    <w:name w:val="Step in Appendix"/>
    <w:basedOn w:val="1312"/>
    <w:uiPriority w:val="0"/>
  </w:style>
  <w:style w:type="paragraph" w:customStyle="1" w:styleId="2049">
    <w:name w:val="Figure Description in Appendix"/>
    <w:basedOn w:val="10"/>
    <w:next w:val="10"/>
    <w:uiPriority w:val="0"/>
    <w:pPr>
      <w:keepNext w:val="0"/>
      <w:keepLines w:val="0"/>
      <w:numPr>
        <w:ilvl w:val="0"/>
        <w:numId w:val="0"/>
      </w:numPr>
      <w:topLinePunct/>
      <w:adjustRightInd w:val="0"/>
      <w:snapToGrid w:val="0"/>
      <w:spacing w:before="160" w:after="160" w:line="240" w:lineRule="atLeast"/>
      <w:ind w:left="1701"/>
      <w:outlineLvl w:val="9"/>
    </w:pPr>
    <w:rPr>
      <w:rFonts w:cs="Arial"/>
      <w:kern w:val="2"/>
      <w:sz w:val="21"/>
      <w:szCs w:val="21"/>
    </w:rPr>
  </w:style>
  <w:style w:type="paragraph" w:customStyle="1" w:styleId="2050">
    <w:name w:val="Block Label in Appendix"/>
    <w:basedOn w:val="7"/>
    <w:next w:val="1"/>
    <w:uiPriority w:val="0"/>
    <w:pPr>
      <w:numPr>
        <w:ilvl w:val="0"/>
        <w:numId w:val="0"/>
      </w:numPr>
      <w:tabs>
        <w:tab w:val="left" w:pos="2100"/>
      </w:tabs>
      <w:adjustRightInd w:val="0"/>
      <w:snapToGrid w:val="0"/>
      <w:spacing w:beforeLines="0" w:afterLines="0"/>
      <w:ind w:left="2100" w:hanging="420"/>
      <w:outlineLvl w:val="3"/>
    </w:pPr>
    <w:rPr>
      <w:rFonts w:ascii="Book Antiqua" w:hAnsi="Book Antiqua" w:eastAsia="黑体" w:cs="Book Antiqua"/>
      <w:sz w:val="26"/>
      <w:szCs w:val="26"/>
    </w:rPr>
  </w:style>
  <w:style w:type="paragraph" w:customStyle="1" w:styleId="2051">
    <w:name w:val="Notes Text List in Table"/>
    <w:uiPriority w:val="0"/>
    <w:pPr>
      <w:tabs>
        <w:tab w:val="left" w:pos="340"/>
      </w:tabs>
      <w:spacing w:before="40" w:after="80" w:line="200" w:lineRule="atLeast"/>
      <w:ind w:left="770" w:hanging="420"/>
      <w:jc w:val="both"/>
    </w:pPr>
    <w:rPr>
      <w:rFonts w:ascii="Times New Roman" w:hAnsi="Times New Roman" w:eastAsia="楷体_GB2312" w:cs="楷体_GB2312"/>
      <w:sz w:val="18"/>
      <w:szCs w:val="18"/>
      <w:lang w:val="en-US" w:eastAsia="zh-CN" w:bidi="ar-SA"/>
    </w:rPr>
  </w:style>
  <w:style w:type="paragraph" w:customStyle="1" w:styleId="2052">
    <w:name w:val="End"/>
    <w:basedOn w:val="1"/>
    <w:uiPriority w:val="0"/>
    <w:pPr>
      <w:topLinePunct/>
      <w:adjustRightInd w:val="0"/>
      <w:snapToGrid w:val="0"/>
      <w:spacing w:before="160" w:after="400"/>
      <w:ind w:left="1701"/>
    </w:pPr>
    <w:rPr>
      <w:rFonts w:cs="Arial"/>
      <w:b/>
      <w:szCs w:val="21"/>
    </w:rPr>
  </w:style>
  <w:style w:type="paragraph" w:customStyle="1" w:styleId="2053">
    <w:name w:val="Contents"/>
    <w:basedOn w:val="2054"/>
    <w:qFormat/>
    <w:uiPriority w:val="0"/>
    <w:pPr>
      <w:tabs>
        <w:tab w:val="left" w:pos="425"/>
      </w:tabs>
    </w:pPr>
  </w:style>
  <w:style w:type="paragraph" w:customStyle="1" w:styleId="2054">
    <w:name w:val="Heading1 No Number"/>
    <w:basedOn w:val="3"/>
    <w:next w:val="1"/>
    <w:uiPriority w:val="0"/>
    <w:pPr>
      <w:pageBreakBefore w:val="0"/>
      <w:numPr>
        <w:numId w:val="0"/>
      </w:numPr>
      <w:tabs>
        <w:tab w:val="left" w:pos="425"/>
      </w:tabs>
      <w:spacing w:beforeLines="0" w:afterLines="0" w:line="578" w:lineRule="auto"/>
      <w:ind w:left="425" w:hanging="425"/>
      <w:jc w:val="both"/>
    </w:pPr>
    <w:rPr>
      <w:rFonts w:eastAsia="宋体"/>
      <w:sz w:val="44"/>
    </w:rPr>
  </w:style>
  <w:style w:type="paragraph" w:customStyle="1" w:styleId="2055">
    <w:name w:val="Heading Middle"/>
    <w:uiPriority w:val="0"/>
    <w:pPr>
      <w:adjustRightInd w:val="0"/>
      <w:snapToGrid w:val="0"/>
      <w:spacing w:line="240" w:lineRule="atLeast"/>
      <w:jc w:val="center"/>
    </w:pPr>
    <w:rPr>
      <w:rFonts w:ascii="Times New Roman" w:hAnsi="Times New Roman" w:eastAsia="宋体" w:cs="Arial"/>
      <w:snapToGrid w:val="0"/>
      <w:lang w:val="en-US" w:eastAsia="zh-CN" w:bidi="ar-SA"/>
    </w:rPr>
  </w:style>
  <w:style w:type="paragraph" w:customStyle="1" w:styleId="2056">
    <w:name w:val="Copyright Declaration"/>
    <w:semiHidden/>
    <w:uiPriority w:val="0"/>
    <w:pPr>
      <w:spacing w:before="80" w:after="80"/>
    </w:pPr>
    <w:rPr>
      <w:rFonts w:ascii="Arial" w:hAnsi="Arial" w:eastAsia="黑体" w:cs="Times New Roman"/>
      <w:sz w:val="36"/>
      <w:lang w:val="en-US" w:eastAsia="zh-CN" w:bidi="ar-SA"/>
    </w:rPr>
  </w:style>
  <w:style w:type="paragraph" w:customStyle="1" w:styleId="2057">
    <w:name w:val="Terminal Display in Table"/>
    <w:uiPriority w:val="0"/>
    <w:pPr>
      <w:widowControl w:val="0"/>
      <w:adjustRightInd w:val="0"/>
      <w:snapToGrid w:val="0"/>
      <w:spacing w:before="80" w:after="80" w:line="240" w:lineRule="atLeast"/>
    </w:pPr>
    <w:rPr>
      <w:rFonts w:ascii="Courier New" w:hAnsi="Courier New" w:eastAsia="宋体" w:cs="Courier New"/>
      <w:snapToGrid w:val="0"/>
      <w:spacing w:val="-1"/>
      <w:sz w:val="16"/>
      <w:szCs w:val="16"/>
      <w:lang w:val="en-US" w:eastAsia="zh-CN" w:bidi="ar-SA"/>
    </w:rPr>
  </w:style>
  <w:style w:type="paragraph" w:customStyle="1" w:styleId="2058">
    <w:name w:val="Table Note"/>
    <w:basedOn w:val="1"/>
    <w:uiPriority w:val="0"/>
    <w:pPr>
      <w:topLinePunct/>
      <w:adjustRightInd w:val="0"/>
      <w:snapToGrid w:val="0"/>
      <w:spacing w:before="80" w:after="80"/>
      <w:ind w:left="1701"/>
    </w:pPr>
    <w:rPr>
      <w:rFonts w:cs="Arial"/>
      <w:sz w:val="18"/>
      <w:szCs w:val="18"/>
    </w:rPr>
  </w:style>
  <w:style w:type="paragraph" w:customStyle="1" w:styleId="2059">
    <w:name w:val="Sub Item List Text"/>
    <w:uiPriority w:val="0"/>
    <w:pPr>
      <w:adjustRightInd w:val="0"/>
      <w:snapToGrid w:val="0"/>
      <w:spacing w:before="80" w:after="80" w:line="240" w:lineRule="atLeast"/>
      <w:ind w:left="2410"/>
    </w:pPr>
    <w:rPr>
      <w:rFonts w:ascii="Times New Roman" w:hAnsi="Times New Roman" w:eastAsia="宋体" w:cs="Times New Roman"/>
      <w:kern w:val="2"/>
      <w:sz w:val="21"/>
      <w:szCs w:val="21"/>
      <w:lang w:val="en-US" w:eastAsia="zh-CN" w:bidi="ar-SA"/>
    </w:rPr>
  </w:style>
  <w:style w:type="paragraph" w:customStyle="1" w:styleId="2060">
    <w:name w:val="Sub Item List"/>
    <w:basedOn w:val="1"/>
    <w:uiPriority w:val="0"/>
    <w:pPr>
      <w:tabs>
        <w:tab w:val="left" w:pos="1407"/>
      </w:tabs>
      <w:topLinePunct/>
      <w:adjustRightInd w:val="0"/>
      <w:snapToGrid w:val="0"/>
      <w:spacing w:before="80" w:after="80"/>
      <w:ind w:left="900" w:hanging="420"/>
    </w:pPr>
    <w:rPr>
      <w:rFonts w:cs="Arial"/>
      <w:szCs w:val="21"/>
    </w:rPr>
  </w:style>
  <w:style w:type="paragraph" w:customStyle="1" w:styleId="2061">
    <w:name w:val="CAUTION Text List"/>
    <w:basedOn w:val="2062"/>
    <w:uiPriority w:val="0"/>
    <w:pPr>
      <w:keepNext/>
      <w:tabs>
        <w:tab w:val="left" w:pos="1985"/>
      </w:tabs>
      <w:ind w:left="1380" w:hanging="420"/>
    </w:pPr>
  </w:style>
  <w:style w:type="paragraph" w:customStyle="1" w:styleId="2062">
    <w:name w:val="CAUTION Text"/>
    <w:basedOn w:val="1"/>
    <w:uiPriority w:val="0"/>
    <w:pPr>
      <w:keepLines/>
      <w:pBdr>
        <w:bottom w:val="single" w:color="auto" w:sz="12" w:space="4"/>
      </w:pBdr>
      <w:topLinePunct/>
      <w:adjustRightInd w:val="0"/>
      <w:snapToGrid w:val="0"/>
      <w:spacing w:before="80" w:after="80"/>
      <w:ind w:left="1701"/>
    </w:pPr>
    <w:rPr>
      <w:rFonts w:eastAsia="楷体_GB2312" w:cs="Arial"/>
      <w:iCs/>
      <w:szCs w:val="21"/>
    </w:rPr>
  </w:style>
  <w:style w:type="paragraph" w:customStyle="1" w:styleId="2063">
    <w:name w:val="Notes Text in Table"/>
    <w:uiPriority w:val="0"/>
    <w:pPr>
      <w:widowControl w:val="0"/>
      <w:adjustRightInd w:val="0"/>
      <w:snapToGrid w:val="0"/>
      <w:spacing w:before="40" w:after="80" w:line="240" w:lineRule="atLeast"/>
      <w:ind w:left="170"/>
    </w:pPr>
    <w:rPr>
      <w:rFonts w:ascii="Times New Roman" w:hAnsi="Times New Roman" w:eastAsia="楷体_GB2312" w:cs="Arial"/>
      <w:iCs/>
      <w:kern w:val="2"/>
      <w:sz w:val="18"/>
      <w:szCs w:val="18"/>
      <w:lang w:val="en-US" w:eastAsia="zh-CN" w:bidi="ar-SA"/>
    </w:rPr>
  </w:style>
  <w:style w:type="paragraph" w:customStyle="1" w:styleId="2064">
    <w:name w:val="Notes Heading in Table"/>
    <w:next w:val="2063"/>
    <w:qFormat/>
    <w:uiPriority w:val="0"/>
    <w:pPr>
      <w:keepNext/>
      <w:adjustRightInd w:val="0"/>
      <w:snapToGrid w:val="0"/>
      <w:spacing w:before="80" w:after="40" w:line="240" w:lineRule="atLeast"/>
    </w:pPr>
    <w:rPr>
      <w:rFonts w:ascii="Times New Roman" w:hAnsi="Times New Roman" w:eastAsia="黑体" w:cs="Arial"/>
      <w:bCs/>
      <w:kern w:val="2"/>
      <w:sz w:val="18"/>
      <w:szCs w:val="18"/>
      <w:lang w:val="en-US" w:eastAsia="zh-CN" w:bidi="ar-SA"/>
    </w:rPr>
  </w:style>
  <w:style w:type="paragraph" w:customStyle="1" w:styleId="2065">
    <w:name w:val="CAUTION Heading"/>
    <w:basedOn w:val="1"/>
    <w:uiPriority w:val="0"/>
    <w:pPr>
      <w:keepNext/>
      <w:pBdr>
        <w:top w:val="single" w:color="auto" w:sz="12" w:space="4"/>
      </w:pBdr>
      <w:topLinePunct/>
      <w:adjustRightInd w:val="0"/>
      <w:snapToGrid w:val="0"/>
      <w:spacing w:before="80" w:after="80"/>
      <w:ind w:left="1701"/>
    </w:pPr>
    <w:rPr>
      <w:rFonts w:ascii="Book Antiqua" w:hAnsi="Book Antiqua" w:eastAsia="黑体" w:cs="Arial"/>
      <w:bCs/>
      <w:szCs w:val="21"/>
    </w:rPr>
  </w:style>
  <w:style w:type="paragraph" w:customStyle="1" w:styleId="2066">
    <w:name w:val="Heading4 No Number"/>
    <w:basedOn w:val="1"/>
    <w:semiHidden/>
    <w:uiPriority w:val="0"/>
    <w:pPr>
      <w:keepNext/>
      <w:topLinePunct/>
      <w:adjustRightInd w:val="0"/>
      <w:snapToGrid w:val="0"/>
      <w:spacing w:before="200" w:after="160"/>
      <w:ind w:left="1701"/>
    </w:pPr>
    <w:rPr>
      <w:rFonts w:eastAsia="黑体" w:cs="Arial"/>
      <w:bCs/>
      <w:spacing w:val="-4"/>
      <w:szCs w:val="21"/>
    </w:rPr>
  </w:style>
  <w:style w:type="paragraph" w:customStyle="1" w:styleId="2067">
    <w:name w:val="Heading3 No Number"/>
    <w:basedOn w:val="5"/>
    <w:next w:val="1"/>
    <w:uiPriority w:val="0"/>
    <w:pPr>
      <w:numPr>
        <w:ilvl w:val="0"/>
        <w:numId w:val="0"/>
      </w:numPr>
      <w:tabs>
        <w:tab w:val="left" w:pos="1418"/>
      </w:tabs>
      <w:spacing w:beforeLines="0" w:afterLines="0" w:line="416" w:lineRule="auto"/>
      <w:ind w:left="1418" w:hanging="567"/>
      <w:jc w:val="both"/>
    </w:pPr>
    <w:rPr>
      <w:rFonts w:ascii="Arial" w:hAnsi="Arial"/>
      <w:b w:val="0"/>
      <w:bCs w:val="0"/>
      <w:kern w:val="2"/>
      <w:sz w:val="28"/>
      <w:szCs w:val="28"/>
    </w:rPr>
  </w:style>
  <w:style w:type="paragraph" w:customStyle="1" w:styleId="2068">
    <w:name w:val="Heading2 No Number"/>
    <w:basedOn w:val="4"/>
    <w:next w:val="1"/>
    <w:uiPriority w:val="0"/>
    <w:pPr>
      <w:numPr>
        <w:ilvl w:val="0"/>
        <w:numId w:val="0"/>
      </w:numPr>
      <w:tabs>
        <w:tab w:val="left" w:pos="992"/>
      </w:tabs>
      <w:spacing w:beforeLines="0" w:afterLines="0" w:line="416" w:lineRule="auto"/>
      <w:ind w:left="992" w:hanging="567"/>
      <w:jc w:val="both"/>
    </w:pPr>
    <w:rPr>
      <w:rFonts w:ascii="Cambria" w:hAnsi="Cambria"/>
      <w:kern w:val="2"/>
    </w:rPr>
  </w:style>
  <w:style w:type="paragraph" w:customStyle="1" w:styleId="2069">
    <w:name w:val="Heading Left"/>
    <w:basedOn w:val="1"/>
    <w:qFormat/>
    <w:uiPriority w:val="0"/>
    <w:pPr>
      <w:topLinePunct/>
      <w:adjustRightInd w:val="0"/>
      <w:snapToGrid w:val="0"/>
    </w:pPr>
    <w:rPr>
      <w:rFonts w:cs="Arial"/>
      <w:sz w:val="20"/>
      <w:szCs w:val="20"/>
    </w:rPr>
  </w:style>
  <w:style w:type="paragraph" w:customStyle="1" w:styleId="2070">
    <w:name w:val="Cover 5"/>
    <w:basedOn w:val="1"/>
    <w:qFormat/>
    <w:uiPriority w:val="0"/>
    <w:pPr>
      <w:widowControl w:val="0"/>
      <w:topLinePunct/>
      <w:adjustRightInd w:val="0"/>
      <w:snapToGrid w:val="0"/>
      <w:spacing w:line="240" w:lineRule="auto"/>
    </w:pPr>
    <w:rPr>
      <w:rFonts w:cs="Arial"/>
      <w:sz w:val="18"/>
      <w:szCs w:val="18"/>
    </w:rPr>
  </w:style>
  <w:style w:type="paragraph" w:customStyle="1" w:styleId="2071">
    <w:name w:val="Cover 3"/>
    <w:basedOn w:val="1"/>
    <w:uiPriority w:val="0"/>
    <w:pPr>
      <w:widowControl w:val="0"/>
      <w:adjustRightInd w:val="0"/>
      <w:snapToGrid w:val="0"/>
      <w:spacing w:before="80" w:after="80"/>
    </w:pPr>
    <w:rPr>
      <w:rFonts w:ascii="Arial" w:hAnsi="Arial" w:eastAsia="黑体" w:cs="Arial"/>
      <w:b/>
      <w:bCs/>
      <w:spacing w:val="-4"/>
      <w:sz w:val="22"/>
    </w:rPr>
  </w:style>
  <w:style w:type="paragraph" w:customStyle="1" w:styleId="2072">
    <w:name w:val="Cover 4"/>
    <w:basedOn w:val="2071"/>
    <w:uiPriority w:val="0"/>
    <w:pPr>
      <w:spacing w:before="0" w:after="0" w:line="240" w:lineRule="auto"/>
      <w:jc w:val="both"/>
    </w:pPr>
    <w:rPr>
      <w:sz w:val="21"/>
      <w:szCs w:val="21"/>
    </w:rPr>
  </w:style>
  <w:style w:type="paragraph" w:customStyle="1" w:styleId="2073">
    <w:name w:val="Cover1"/>
    <w:basedOn w:val="1"/>
    <w:uiPriority w:val="0"/>
    <w:pPr>
      <w:topLinePunct/>
      <w:adjustRightInd w:val="0"/>
      <w:snapToGrid w:val="0"/>
      <w:spacing w:before="80" w:after="80" w:line="240" w:lineRule="auto"/>
    </w:pPr>
    <w:rPr>
      <w:rFonts w:ascii="Arial" w:hAnsi="Arial" w:eastAsia="黑体" w:cs="Arial"/>
      <w:b/>
      <w:bCs/>
      <w:kern w:val="0"/>
      <w:sz w:val="48"/>
      <w:szCs w:val="48"/>
    </w:rPr>
  </w:style>
  <w:style w:type="paragraph" w:customStyle="1" w:styleId="2074">
    <w:name w:val="p15"/>
    <w:basedOn w:val="1"/>
    <w:uiPriority w:val="0"/>
    <w:pPr>
      <w:spacing w:before="60" w:after="60" w:line="240" w:lineRule="auto"/>
    </w:pPr>
    <w:rPr>
      <w:kern w:val="0"/>
      <w:szCs w:val="21"/>
    </w:rPr>
  </w:style>
  <w:style w:type="paragraph" w:customStyle="1" w:styleId="2075">
    <w:name w:val="表格标题2"/>
    <w:basedOn w:val="2076"/>
    <w:uiPriority w:val="0"/>
    <w:rPr>
      <w:b/>
    </w:rPr>
  </w:style>
  <w:style w:type="paragraph" w:customStyle="1" w:styleId="2076">
    <w:name w:val="表格内文"/>
    <w:basedOn w:val="1"/>
    <w:uiPriority w:val="0"/>
    <w:pPr>
      <w:widowControl w:val="0"/>
      <w:spacing w:line="400" w:lineRule="exact"/>
      <w:jc w:val="both"/>
    </w:pPr>
    <w:rPr>
      <w:rFonts w:ascii="Arial" w:hAnsi="Arial" w:cs="宋体"/>
      <w:szCs w:val="20"/>
    </w:rPr>
  </w:style>
  <w:style w:type="paragraph" w:customStyle="1" w:styleId="2077">
    <w:name w:val="信息标题1"/>
    <w:basedOn w:val="1"/>
    <w:uiPriority w:val="0"/>
    <w:pPr>
      <w:widowControl w:val="0"/>
      <w:pBdr>
        <w:top w:val="single" w:color="auto" w:sz="6" w:space="1"/>
        <w:left w:val="single" w:color="auto" w:sz="6" w:space="1"/>
        <w:bottom w:val="single" w:color="auto" w:sz="6" w:space="1"/>
        <w:right w:val="single" w:color="auto" w:sz="6" w:space="1"/>
      </w:pBdr>
      <w:shd w:val="pct20" w:color="auto" w:fill="auto"/>
      <w:autoSpaceDE w:val="0"/>
      <w:autoSpaceDN w:val="0"/>
      <w:adjustRightInd w:val="0"/>
      <w:spacing w:before="80" w:after="80" w:line="300" w:lineRule="auto"/>
      <w:ind w:left="1080" w:leftChars="500" w:hanging="1080" w:hangingChars="500"/>
      <w:jc w:val="both"/>
    </w:pPr>
    <w:rPr>
      <w:rFonts w:ascii="Arial" w:hAnsi="Arial" w:cs="Arial"/>
      <w:kern w:val="0"/>
      <w:szCs w:val="24"/>
    </w:rPr>
  </w:style>
  <w:style w:type="paragraph" w:customStyle="1" w:styleId="2078">
    <w:name w:val="列表 41"/>
    <w:basedOn w:val="1"/>
    <w:uiPriority w:val="0"/>
    <w:pPr>
      <w:widowControl w:val="0"/>
      <w:autoSpaceDE w:val="0"/>
      <w:autoSpaceDN w:val="0"/>
      <w:adjustRightInd w:val="0"/>
      <w:spacing w:before="80" w:after="80" w:line="300" w:lineRule="auto"/>
      <w:ind w:left="100" w:leftChars="600" w:hanging="200" w:hangingChars="200"/>
      <w:jc w:val="both"/>
    </w:pPr>
    <w:rPr>
      <w:rFonts w:ascii="Arial" w:hAnsi="Arial"/>
      <w:kern w:val="0"/>
      <w:szCs w:val="20"/>
    </w:rPr>
  </w:style>
  <w:style w:type="paragraph" w:customStyle="1" w:styleId="2079">
    <w:name w:val="样式 小四 段前: 1.55 磅 段后: 1.55 磅 行距: 1.5 倍行距"/>
    <w:basedOn w:val="1"/>
    <w:uiPriority w:val="0"/>
    <w:pPr>
      <w:widowControl w:val="0"/>
      <w:spacing w:before="31" w:after="31" w:line="360" w:lineRule="auto"/>
      <w:jc w:val="both"/>
    </w:pPr>
    <w:rPr>
      <w:sz w:val="28"/>
      <w:szCs w:val="20"/>
    </w:rPr>
  </w:style>
  <w:style w:type="paragraph" w:customStyle="1" w:styleId="2080">
    <w:name w:val="封面文档标题"/>
    <w:basedOn w:val="1"/>
    <w:uiPriority w:val="0"/>
    <w:pPr>
      <w:widowControl w:val="0"/>
      <w:autoSpaceDE w:val="0"/>
      <w:autoSpaceDN w:val="0"/>
      <w:adjustRightInd w:val="0"/>
      <w:spacing w:before="480" w:after="360" w:line="240" w:lineRule="auto"/>
      <w:jc w:val="center"/>
    </w:pPr>
    <w:rPr>
      <w:rFonts w:ascii="Arial" w:hAnsi="Arial" w:eastAsia="黑体"/>
      <w:bCs/>
      <w:kern w:val="0"/>
      <w:sz w:val="48"/>
      <w:szCs w:val="44"/>
    </w:rPr>
  </w:style>
  <w:style w:type="paragraph" w:customStyle="1" w:styleId="2081">
    <w:name w:val="正文首行缩进Arial"/>
    <w:basedOn w:val="1849"/>
    <w:next w:val="1"/>
    <w:uiPriority w:val="0"/>
    <w:pPr>
      <w:widowControl w:val="0"/>
      <w:autoSpaceDE w:val="0"/>
      <w:autoSpaceDN w:val="0"/>
      <w:adjustRightInd w:val="0"/>
      <w:spacing w:line="360" w:lineRule="auto"/>
      <w:ind w:left="414" w:firstLine="306"/>
      <w:jc w:val="left"/>
    </w:pPr>
    <w:rPr>
      <w:rFonts w:cs="宋体"/>
      <w:szCs w:val="21"/>
    </w:rPr>
  </w:style>
  <w:style w:type="paragraph" w:customStyle="1" w:styleId="2082">
    <w:name w:val="style80"/>
    <w:basedOn w:val="1"/>
    <w:uiPriority w:val="0"/>
    <w:pPr>
      <w:spacing w:before="100" w:beforeAutospacing="1" w:after="100" w:afterAutospacing="1" w:line="240" w:lineRule="auto"/>
    </w:pPr>
    <w:rPr>
      <w:rFonts w:ascii="宋体" w:hAnsi="宋体" w:cs="宋体"/>
      <w:color w:val="393939"/>
      <w:kern w:val="0"/>
      <w:sz w:val="18"/>
      <w:szCs w:val="18"/>
    </w:rPr>
  </w:style>
  <w:style w:type="paragraph" w:customStyle="1" w:styleId="2083">
    <w:name w:val="列表 21"/>
    <w:basedOn w:val="1"/>
    <w:uiPriority w:val="0"/>
    <w:pPr>
      <w:widowControl w:val="0"/>
      <w:autoSpaceDE w:val="0"/>
      <w:autoSpaceDN w:val="0"/>
      <w:adjustRightInd w:val="0"/>
      <w:spacing w:before="80" w:after="80" w:line="300" w:lineRule="auto"/>
      <w:ind w:left="100" w:leftChars="200" w:hanging="200" w:hangingChars="200"/>
      <w:jc w:val="both"/>
    </w:pPr>
    <w:rPr>
      <w:rFonts w:ascii="Arial" w:hAnsi="Arial"/>
      <w:kern w:val="0"/>
      <w:szCs w:val="20"/>
    </w:rPr>
  </w:style>
  <w:style w:type="paragraph" w:customStyle="1" w:styleId="2084">
    <w:name w:val="Command"/>
    <w:uiPriority w:val="0"/>
    <w:pPr>
      <w:spacing w:before="160" w:after="160"/>
    </w:pPr>
    <w:rPr>
      <w:rFonts w:ascii="Arial" w:hAnsi="Arial" w:eastAsia="黑体" w:cs="Arial"/>
      <w:sz w:val="21"/>
      <w:szCs w:val="21"/>
      <w:lang w:val="en-US" w:eastAsia="zh-CN" w:bidi="ar-SA"/>
    </w:rPr>
  </w:style>
  <w:style w:type="paragraph" w:customStyle="1" w:styleId="2085">
    <w:name w:val="封面华为技术"/>
    <w:basedOn w:val="1"/>
    <w:uiPriority w:val="0"/>
    <w:pPr>
      <w:widowControl w:val="0"/>
      <w:autoSpaceDE w:val="0"/>
      <w:autoSpaceDN w:val="0"/>
      <w:adjustRightInd w:val="0"/>
      <w:spacing w:before="120" w:line="240" w:lineRule="auto"/>
      <w:jc w:val="center"/>
    </w:pPr>
    <w:rPr>
      <w:rFonts w:ascii="Arial" w:hAnsi="Arial" w:eastAsia="黑体"/>
      <w:kern w:val="0"/>
      <w:sz w:val="32"/>
      <w:szCs w:val="32"/>
    </w:rPr>
  </w:style>
  <w:style w:type="paragraph" w:customStyle="1" w:styleId="2086">
    <w:name w:val="默认段落字体 Para Char Char Char Char Char Char Char Char Char Char Char Char1"/>
    <w:basedOn w:val="1"/>
    <w:uiPriority w:val="0"/>
    <w:pPr>
      <w:widowControl w:val="0"/>
      <w:tabs>
        <w:tab w:val="right" w:pos="-2120"/>
      </w:tabs>
      <w:snapToGrid w:val="0"/>
      <w:spacing w:line="240" w:lineRule="auto"/>
      <w:jc w:val="both"/>
    </w:pPr>
    <w:rPr>
      <w:rFonts w:ascii="Tahoma" w:hAnsi="Tahoma"/>
      <w:spacing w:val="6"/>
      <w:szCs w:val="20"/>
    </w:rPr>
  </w:style>
  <w:style w:type="paragraph" w:customStyle="1" w:styleId="2087">
    <w:name w:val="文章标题"/>
    <w:next w:val="2088"/>
    <w:uiPriority w:val="0"/>
    <w:pPr>
      <w:spacing w:beforeLines="800" w:afterLines="100"/>
      <w:jc w:val="center"/>
    </w:pPr>
    <w:rPr>
      <w:rFonts w:ascii="Arial" w:hAnsi="Arial" w:eastAsia="黑体" w:cs="宋体"/>
      <w:bCs/>
      <w:kern w:val="2"/>
      <w:sz w:val="52"/>
      <w:lang w:val="en-US" w:eastAsia="zh-CN" w:bidi="ar-SA"/>
    </w:rPr>
  </w:style>
  <w:style w:type="paragraph" w:customStyle="1" w:styleId="2088">
    <w:name w:val="封面公司名"/>
    <w:uiPriority w:val="0"/>
    <w:pPr>
      <w:jc w:val="center"/>
    </w:pPr>
    <w:rPr>
      <w:rFonts w:ascii="Arial" w:hAnsi="Arial" w:eastAsia="楷体_GB2312" w:cs="宋体"/>
      <w:bCs/>
      <w:kern w:val="2"/>
      <w:sz w:val="28"/>
      <w:lang w:val="en-US" w:eastAsia="zh-CN" w:bidi="ar-SA"/>
    </w:rPr>
  </w:style>
  <w:style w:type="paragraph" w:customStyle="1" w:styleId="2089">
    <w:name w:val="文档大标题"/>
    <w:basedOn w:val="1"/>
    <w:uiPriority w:val="0"/>
    <w:pPr>
      <w:keepNext/>
      <w:tabs>
        <w:tab w:val="left" w:pos="0"/>
      </w:tabs>
      <w:autoSpaceDE w:val="0"/>
      <w:autoSpaceDN w:val="0"/>
      <w:adjustRightInd w:val="0"/>
      <w:spacing w:before="480" w:after="360" w:line="240" w:lineRule="auto"/>
      <w:jc w:val="center"/>
    </w:pPr>
    <w:rPr>
      <w:rFonts w:ascii="Arial" w:hAnsi="Arial" w:eastAsia="黑体"/>
      <w:bCs/>
      <w:kern w:val="0"/>
      <w:sz w:val="36"/>
      <w:szCs w:val="36"/>
    </w:rPr>
  </w:style>
  <w:style w:type="paragraph" w:customStyle="1" w:styleId="2090">
    <w:name w:val="签名1"/>
    <w:basedOn w:val="1"/>
    <w:uiPriority w:val="0"/>
    <w:pPr>
      <w:widowControl w:val="0"/>
      <w:autoSpaceDE w:val="0"/>
      <w:autoSpaceDN w:val="0"/>
      <w:adjustRightInd w:val="0"/>
      <w:spacing w:before="80" w:after="80" w:line="300" w:lineRule="auto"/>
      <w:ind w:left="100" w:leftChars="2100"/>
      <w:jc w:val="both"/>
    </w:pPr>
    <w:rPr>
      <w:rFonts w:ascii="Arial" w:hAnsi="Arial"/>
      <w:kern w:val="0"/>
      <w:szCs w:val="20"/>
    </w:rPr>
  </w:style>
  <w:style w:type="paragraph" w:customStyle="1" w:styleId="2091">
    <w:name w:val="列表 51"/>
    <w:basedOn w:val="1"/>
    <w:uiPriority w:val="0"/>
    <w:pPr>
      <w:widowControl w:val="0"/>
      <w:autoSpaceDE w:val="0"/>
      <w:autoSpaceDN w:val="0"/>
      <w:adjustRightInd w:val="0"/>
      <w:spacing w:before="80" w:after="80" w:line="300" w:lineRule="auto"/>
      <w:ind w:left="100" w:leftChars="800" w:hanging="200" w:hangingChars="200"/>
      <w:jc w:val="both"/>
    </w:pPr>
    <w:rPr>
      <w:rFonts w:ascii="Arial" w:hAnsi="Arial"/>
      <w:kern w:val="0"/>
      <w:szCs w:val="20"/>
    </w:rPr>
  </w:style>
  <w:style w:type="paragraph" w:customStyle="1" w:styleId="2092">
    <w:name w:val="修订记录"/>
    <w:basedOn w:val="1"/>
    <w:uiPriority w:val="0"/>
    <w:pPr>
      <w:widowControl w:val="0"/>
      <w:autoSpaceDE w:val="0"/>
      <w:autoSpaceDN w:val="0"/>
      <w:adjustRightInd w:val="0"/>
      <w:spacing w:before="300" w:after="150" w:line="360" w:lineRule="auto"/>
      <w:jc w:val="center"/>
    </w:pPr>
    <w:rPr>
      <w:rFonts w:ascii="黑体" w:eastAsia="黑体" w:cs="黑体"/>
      <w:kern w:val="0"/>
      <w:sz w:val="30"/>
      <w:szCs w:val="30"/>
    </w:rPr>
  </w:style>
  <w:style w:type="paragraph" w:customStyle="1" w:styleId="2093">
    <w:name w:val="abstract"/>
    <w:basedOn w:val="1"/>
    <w:uiPriority w:val="0"/>
    <w:pPr>
      <w:tabs>
        <w:tab w:val="left" w:pos="907"/>
      </w:tabs>
      <w:autoSpaceDE w:val="0"/>
      <w:autoSpaceDN w:val="0"/>
      <w:adjustRightInd w:val="0"/>
      <w:spacing w:before="80" w:after="80" w:line="360" w:lineRule="auto"/>
      <w:ind w:left="879" w:hanging="879"/>
      <w:jc w:val="both"/>
    </w:pPr>
    <w:rPr>
      <w:rFonts w:ascii="Arial" w:hAnsi="Arial"/>
      <w:kern w:val="0"/>
      <w:szCs w:val="20"/>
    </w:rPr>
  </w:style>
  <w:style w:type="paragraph" w:customStyle="1" w:styleId="2094">
    <w:name w:val="Notes Text List"/>
    <w:qFormat/>
    <w:uiPriority w:val="0"/>
    <w:pPr>
      <w:keepNext/>
      <w:keepLines/>
      <w:pBdr>
        <w:bottom w:val="single" w:color="auto" w:sz="8" w:space="10"/>
      </w:pBdr>
      <w:tabs>
        <w:tab w:val="left" w:pos="1418"/>
      </w:tabs>
      <w:ind w:left="1418" w:hanging="284"/>
      <w:jc w:val="both"/>
    </w:pPr>
    <w:rPr>
      <w:rFonts w:ascii="Arial" w:hAnsi="Arial" w:eastAsia="楷体_GB2312" w:cs="Arial Narrow"/>
      <w:lang w:val="en-US" w:eastAsia="zh-CN" w:bidi="ar-SA"/>
    </w:rPr>
  </w:style>
  <w:style w:type="paragraph" w:customStyle="1" w:styleId="2095">
    <w:name w:val="插图题注 Char"/>
    <w:next w:val="1"/>
    <w:uiPriority w:val="0"/>
    <w:pPr>
      <w:spacing w:afterLines="100"/>
      <w:ind w:left="2160"/>
      <w:jc w:val="center"/>
    </w:pPr>
    <w:rPr>
      <w:rFonts w:ascii="Arial" w:hAnsi="Arial" w:eastAsia="宋体" w:cs="Times New Roman"/>
      <w:b/>
      <w:kern w:val="2"/>
      <w:sz w:val="18"/>
      <w:szCs w:val="18"/>
      <w:lang w:val="en-US" w:eastAsia="zh-CN" w:bidi="ar-SA"/>
    </w:rPr>
  </w:style>
  <w:style w:type="paragraph" w:customStyle="1" w:styleId="2096">
    <w:name w:val="表格标题1"/>
    <w:basedOn w:val="1"/>
    <w:uiPriority w:val="0"/>
    <w:pPr>
      <w:widowControl w:val="0"/>
      <w:spacing w:line="400" w:lineRule="exact"/>
      <w:jc w:val="center"/>
    </w:pPr>
    <w:rPr>
      <w:rFonts w:ascii="Arial" w:hAnsi="Arial" w:cs="宋体"/>
      <w:bCs/>
      <w:szCs w:val="21"/>
    </w:rPr>
  </w:style>
  <w:style w:type="paragraph" w:customStyle="1" w:styleId="2097">
    <w:name w:val="默认段落字体1"/>
    <w:basedOn w:val="1"/>
    <w:uiPriority w:val="0"/>
    <w:pPr>
      <w:widowControl w:val="0"/>
      <w:spacing w:line="240" w:lineRule="auto"/>
      <w:jc w:val="both"/>
    </w:pPr>
    <w:rPr>
      <w:szCs w:val="24"/>
    </w:rPr>
  </w:style>
  <w:style w:type="paragraph" w:customStyle="1" w:styleId="2098">
    <w:name w:val="表头样式"/>
    <w:basedOn w:val="1"/>
    <w:uiPriority w:val="0"/>
    <w:pPr>
      <w:widowControl w:val="0"/>
      <w:autoSpaceDE w:val="0"/>
      <w:autoSpaceDN w:val="0"/>
      <w:adjustRightInd w:val="0"/>
      <w:spacing w:line="240" w:lineRule="auto"/>
      <w:jc w:val="center"/>
    </w:pPr>
    <w:rPr>
      <w:rFonts w:ascii="Arial" w:hAnsi="Arial"/>
      <w:kern w:val="0"/>
      <w:szCs w:val="21"/>
    </w:rPr>
  </w:style>
  <w:style w:type="paragraph" w:customStyle="1" w:styleId="2099">
    <w:name w:val="Char Char Char Char1 Char Char"/>
    <w:basedOn w:val="1545"/>
    <w:uiPriority w:val="0"/>
    <w:pPr>
      <w:widowControl w:val="0"/>
      <w:shd w:val="clear" w:color="auto" w:fill="000080"/>
      <w:spacing w:line="240" w:lineRule="auto"/>
      <w:jc w:val="both"/>
    </w:pPr>
    <w:rPr>
      <w:rFonts w:ascii="Tahoma" w:hAnsi="Tahoma"/>
      <w:sz w:val="24"/>
      <w:szCs w:val="24"/>
    </w:rPr>
  </w:style>
  <w:style w:type="paragraph" w:customStyle="1" w:styleId="2100">
    <w:name w:val="收信人地址1"/>
    <w:basedOn w:val="1"/>
    <w:uiPriority w:val="0"/>
    <w:pPr>
      <w:widowControl w:val="0"/>
      <w:autoSpaceDE w:val="0"/>
      <w:autoSpaceDN w:val="0"/>
      <w:adjustRightInd w:val="0"/>
      <w:snapToGrid w:val="0"/>
      <w:spacing w:before="80" w:after="80" w:line="300" w:lineRule="auto"/>
      <w:ind w:left="100" w:leftChars="1400"/>
      <w:jc w:val="both"/>
    </w:pPr>
    <w:rPr>
      <w:rFonts w:ascii="Arial" w:hAnsi="Arial" w:cs="Arial"/>
      <w:kern w:val="0"/>
      <w:szCs w:val="24"/>
    </w:rPr>
  </w:style>
  <w:style w:type="paragraph" w:customStyle="1" w:styleId="2101">
    <w:name w:val="封面表格文本"/>
    <w:basedOn w:val="1"/>
    <w:uiPriority w:val="0"/>
    <w:pPr>
      <w:widowControl w:val="0"/>
      <w:autoSpaceDE w:val="0"/>
      <w:autoSpaceDN w:val="0"/>
      <w:adjustRightInd w:val="0"/>
      <w:spacing w:before="80" w:after="80" w:line="240" w:lineRule="auto"/>
      <w:jc w:val="center"/>
    </w:pPr>
    <w:rPr>
      <w:rFonts w:ascii="Arial" w:hAnsi="Arial"/>
      <w:kern w:val="0"/>
      <w:szCs w:val="21"/>
    </w:rPr>
  </w:style>
  <w:style w:type="paragraph" w:customStyle="1" w:styleId="2102">
    <w:name w:val="text indentation"/>
    <w:basedOn w:val="1"/>
    <w:uiPriority w:val="0"/>
    <w:pPr>
      <w:autoSpaceDE w:val="0"/>
      <w:autoSpaceDN w:val="0"/>
      <w:adjustRightInd w:val="0"/>
      <w:spacing w:before="80" w:after="80" w:line="360" w:lineRule="auto"/>
      <w:ind w:left="1134"/>
      <w:jc w:val="both"/>
    </w:pPr>
    <w:rPr>
      <w:rFonts w:ascii="Arial" w:hAnsi="Arial"/>
      <w:kern w:val="0"/>
      <w:szCs w:val="20"/>
    </w:rPr>
  </w:style>
  <w:style w:type="paragraph" w:customStyle="1" w:styleId="2103">
    <w:name w:val="IN Step"/>
    <w:basedOn w:val="1"/>
    <w:uiPriority w:val="0"/>
    <w:pPr>
      <w:keepLines/>
      <w:tabs>
        <w:tab w:val="left" w:pos="1134"/>
      </w:tabs>
      <w:spacing w:before="80" w:after="80" w:line="300" w:lineRule="auto"/>
      <w:ind w:left="1134" w:hanging="907"/>
      <w:jc w:val="both"/>
      <w:outlineLvl w:val="8"/>
    </w:pPr>
    <w:rPr>
      <w:rFonts w:ascii="Arial" w:hAnsi="Arial" w:cs="Arial"/>
      <w:kern w:val="0"/>
      <w:szCs w:val="21"/>
    </w:rPr>
  </w:style>
  <w:style w:type="paragraph" w:customStyle="1" w:styleId="2104">
    <w:name w:val="Notes Heading"/>
    <w:next w:val="1689"/>
    <w:qFormat/>
    <w:uiPriority w:val="0"/>
    <w:pPr>
      <w:keepNext/>
      <w:pBdr>
        <w:top w:val="single" w:color="auto" w:sz="8" w:space="5"/>
      </w:pBdr>
      <w:snapToGrid w:val="0"/>
      <w:spacing w:before="80" w:after="80"/>
      <w:ind w:left="1134"/>
    </w:pPr>
    <w:rPr>
      <w:rFonts w:ascii="Arial" w:hAnsi="Arial" w:eastAsia="黑体" w:cs="Arial"/>
      <w:sz w:val="21"/>
      <w:szCs w:val="21"/>
      <w:lang w:val="en-US" w:eastAsia="zh-CN" w:bidi="ar-SA"/>
    </w:rPr>
  </w:style>
  <w:style w:type="paragraph" w:customStyle="1" w:styleId="2105">
    <w:name w:val="表头样式 Char Char"/>
    <w:basedOn w:val="1"/>
    <w:uiPriority w:val="0"/>
    <w:pPr>
      <w:widowControl w:val="0"/>
      <w:autoSpaceDE w:val="0"/>
      <w:autoSpaceDN w:val="0"/>
      <w:adjustRightInd w:val="0"/>
      <w:spacing w:line="240" w:lineRule="auto"/>
      <w:jc w:val="center"/>
    </w:pPr>
    <w:rPr>
      <w:rFonts w:ascii="Arial" w:hAnsi="Arial"/>
      <w:kern w:val="0"/>
      <w:szCs w:val="21"/>
    </w:rPr>
  </w:style>
  <w:style w:type="paragraph" w:customStyle="1" w:styleId="2106">
    <w:name w:val="_Style 1"/>
    <w:basedOn w:val="1"/>
    <w:qFormat/>
    <w:uiPriority w:val="34"/>
    <w:pPr>
      <w:widowControl w:val="0"/>
      <w:adjustRightInd w:val="0"/>
      <w:snapToGrid w:val="0"/>
      <w:spacing w:line="360" w:lineRule="auto"/>
      <w:ind w:firstLine="420" w:firstLineChars="200"/>
      <w:jc w:val="both"/>
    </w:pPr>
    <w:rPr>
      <w:sz w:val="24"/>
      <w:szCs w:val="20"/>
    </w:rPr>
  </w:style>
  <w:style w:type="paragraph" w:customStyle="1" w:styleId="2107">
    <w:name w:val="_Style 2"/>
    <w:basedOn w:val="1"/>
    <w:qFormat/>
    <w:uiPriority w:val="34"/>
    <w:pPr>
      <w:widowControl w:val="0"/>
      <w:adjustRightInd w:val="0"/>
      <w:snapToGrid w:val="0"/>
      <w:spacing w:line="360" w:lineRule="auto"/>
      <w:ind w:firstLine="420" w:firstLineChars="200"/>
      <w:jc w:val="both"/>
    </w:pPr>
    <w:rPr>
      <w:sz w:val="24"/>
      <w:szCs w:val="20"/>
    </w:rPr>
  </w:style>
  <w:style w:type="paragraph" w:customStyle="1" w:styleId="2108">
    <w:name w:val="_Style 7"/>
    <w:basedOn w:val="1"/>
    <w:qFormat/>
    <w:uiPriority w:val="0"/>
    <w:pPr>
      <w:widowControl w:val="0"/>
      <w:spacing w:after="120" w:line="360" w:lineRule="auto"/>
      <w:ind w:firstLine="420" w:firstLineChars="200"/>
      <w:jc w:val="both"/>
    </w:pPr>
    <w:rPr>
      <w:rFonts w:ascii="Calibri" w:hAnsi="Calibri" w:eastAsia="Times New Roman"/>
      <w:kern w:val="0"/>
      <w:sz w:val="24"/>
      <w:szCs w:val="20"/>
    </w:rPr>
  </w:style>
  <w:style w:type="paragraph" w:customStyle="1" w:styleId="2109">
    <w:name w:val="5-5级目录"/>
    <w:next w:val="1"/>
    <w:qFormat/>
    <w:uiPriority w:val="0"/>
    <w:pPr>
      <w:tabs>
        <w:tab w:val="left" w:pos="2300"/>
      </w:tabs>
      <w:spacing w:beforeLines="50" w:line="360" w:lineRule="auto"/>
      <w:ind w:left="2300" w:hanging="420"/>
      <w:outlineLvl w:val="4"/>
    </w:pPr>
    <w:rPr>
      <w:rFonts w:ascii="Times New Roman" w:hAnsi="Times New Roman" w:eastAsia="宋体" w:cs="Times New Roman"/>
      <w:b/>
      <w:kern w:val="2"/>
      <w:sz w:val="24"/>
      <w:szCs w:val="22"/>
      <w:lang w:val="en-US" w:eastAsia="zh-CN" w:bidi="ar-SA"/>
    </w:rPr>
  </w:style>
  <w:style w:type="paragraph" w:customStyle="1" w:styleId="2110">
    <w:name w:val="5th"/>
    <w:basedOn w:val="6"/>
    <w:next w:val="6"/>
    <w:qFormat/>
    <w:uiPriority w:val="0"/>
    <w:pPr>
      <w:keepLines w:val="0"/>
      <w:widowControl w:val="0"/>
      <w:numPr>
        <w:ilvl w:val="0"/>
        <w:numId w:val="0"/>
      </w:numPr>
      <w:spacing w:beforeLines="0" w:afterLines="0" w:line="360" w:lineRule="auto"/>
      <w:ind w:hanging="709"/>
    </w:pPr>
    <w:rPr>
      <w:rFonts w:ascii="微软雅黑" w:hAnsi="微软雅黑" w:cs="Arial"/>
      <w:bCs w:val="0"/>
      <w:color w:val="000000"/>
      <w:kern w:val="2"/>
      <w:sz w:val="24"/>
      <w:szCs w:val="20"/>
      <w:u w:val="single"/>
    </w:rPr>
  </w:style>
  <w:style w:type="paragraph" w:customStyle="1" w:styleId="2111">
    <w:name w:val="3rd"/>
    <w:basedOn w:val="5"/>
    <w:qFormat/>
    <w:uiPriority w:val="0"/>
    <w:pPr>
      <w:keepLines w:val="0"/>
      <w:numPr>
        <w:ilvl w:val="0"/>
        <w:numId w:val="0"/>
      </w:numPr>
      <w:spacing w:beforeLines="0" w:afterLines="0" w:line="240" w:lineRule="auto"/>
      <w:ind w:left="1277" w:hanging="425"/>
    </w:pPr>
    <w:rPr>
      <w:rFonts w:ascii="微软雅黑" w:hAnsi="微软雅黑" w:eastAsia="微软雅黑" w:cs="宋体"/>
      <w:bCs w:val="0"/>
      <w:sz w:val="26"/>
      <w:szCs w:val="21"/>
    </w:rPr>
  </w:style>
  <w:style w:type="paragraph" w:customStyle="1" w:styleId="2112">
    <w:name w:val="全正文"/>
    <w:basedOn w:val="1"/>
    <w:qFormat/>
    <w:uiPriority w:val="0"/>
    <w:pPr>
      <w:widowControl w:val="0"/>
      <w:spacing w:line="360" w:lineRule="auto"/>
      <w:ind w:firstLine="200" w:firstLineChars="200"/>
    </w:pPr>
    <w:rPr>
      <w:rFonts w:ascii="楷体_GB2312" w:hAnsi="宋体"/>
      <w:kern w:val="20"/>
      <w:sz w:val="24"/>
    </w:rPr>
  </w:style>
  <w:style w:type="paragraph" w:customStyle="1" w:styleId="2113">
    <w:name w:val="04-3级目录"/>
    <w:basedOn w:val="5"/>
    <w:qFormat/>
    <w:uiPriority w:val="0"/>
    <w:pPr>
      <w:keepNext w:val="0"/>
      <w:keepLines w:val="0"/>
      <w:numPr>
        <w:ilvl w:val="0"/>
        <w:numId w:val="0"/>
      </w:numPr>
      <w:spacing w:beforeLines="0" w:afterLines="0" w:line="300" w:lineRule="auto"/>
      <w:ind w:left="425" w:hanging="425"/>
    </w:pPr>
    <w:rPr>
      <w:rFonts w:ascii="黑体" w:hAnsi="黑体"/>
      <w:b w:val="0"/>
      <w:sz w:val="24"/>
      <w:szCs w:val="22"/>
      <w:lang w:bidi="en-US"/>
    </w:rPr>
  </w:style>
  <w:style w:type="paragraph" w:customStyle="1" w:styleId="2114">
    <w:name w:val="有符号正文"/>
    <w:basedOn w:val="1"/>
    <w:uiPriority w:val="0"/>
    <w:pPr>
      <w:widowControl w:val="0"/>
      <w:spacing w:line="400" w:lineRule="exact"/>
      <w:ind w:firstLine="200" w:firstLineChars="200"/>
      <w:jc w:val="both"/>
    </w:pPr>
    <w:rPr>
      <w:rFonts w:ascii="Arial" w:hAnsi="Arial"/>
      <w:szCs w:val="24"/>
    </w:rPr>
  </w:style>
  <w:style w:type="paragraph" w:customStyle="1" w:styleId="2115">
    <w:name w:val="列举详述"/>
    <w:basedOn w:val="81"/>
    <w:qFormat/>
    <w:uiPriority w:val="0"/>
    <w:pPr>
      <w:tabs>
        <w:tab w:val="left" w:pos="1106"/>
        <w:tab w:val="left" w:pos="2211"/>
        <w:tab w:val="left" w:pos="3317"/>
        <w:tab w:val="left" w:pos="4423"/>
        <w:tab w:val="left" w:pos="5528"/>
        <w:tab w:val="left" w:pos="6634"/>
        <w:tab w:val="left" w:pos="7740"/>
      </w:tabs>
      <w:spacing w:after="225" w:line="240" w:lineRule="auto"/>
      <w:ind w:left="567" w:right="45" w:firstLine="440" w:firstLineChars="200"/>
    </w:pPr>
    <w:rPr>
      <w:rFonts w:ascii="Arial" w:hAnsi="宋体" w:eastAsia="Arial" w:cs="Arial"/>
      <w:sz w:val="22"/>
      <w:szCs w:val="22"/>
    </w:rPr>
  </w:style>
  <w:style w:type="paragraph" w:customStyle="1" w:styleId="2116">
    <w:name w:val="Table Cell (9-pt.)"/>
    <w:basedOn w:val="34"/>
    <w:qFormat/>
    <w:uiPriority w:val="0"/>
    <w:pPr>
      <w:spacing w:before="120" w:line="240" w:lineRule="auto"/>
    </w:pPr>
    <w:rPr>
      <w:rFonts w:ascii="Arial" w:hAnsi="Arial" w:cs="Arial"/>
      <w:kern w:val="0"/>
      <w:sz w:val="18"/>
      <w:szCs w:val="32"/>
      <w:lang w:eastAsia="en-US"/>
    </w:rPr>
  </w:style>
  <w:style w:type="paragraph" w:customStyle="1" w:styleId="2117">
    <w:name w:val="列举2"/>
    <w:basedOn w:val="1"/>
    <w:qFormat/>
    <w:uiPriority w:val="0"/>
    <w:pPr>
      <w:tabs>
        <w:tab w:val="left" w:pos="420"/>
        <w:tab w:val="left" w:pos="1106"/>
        <w:tab w:val="left" w:pos="2211"/>
        <w:tab w:val="left" w:pos="3317"/>
        <w:tab w:val="left" w:pos="4423"/>
        <w:tab w:val="left" w:pos="5528"/>
        <w:tab w:val="left" w:pos="6634"/>
        <w:tab w:val="left" w:pos="7740"/>
      </w:tabs>
      <w:spacing w:before="120" w:after="120" w:line="240" w:lineRule="auto"/>
      <w:ind w:left="420" w:hanging="420"/>
    </w:pPr>
    <w:rPr>
      <w:rFonts w:ascii="Arial" w:hAnsi="Arial" w:cs="Arial"/>
      <w:kern w:val="0"/>
      <w:sz w:val="22"/>
    </w:rPr>
  </w:style>
  <w:style w:type="paragraph" w:customStyle="1" w:styleId="2118">
    <w:name w:val="重性精神疾病文档"/>
    <w:basedOn w:val="1"/>
    <w:uiPriority w:val="0"/>
    <w:pPr>
      <w:widowControl w:val="0"/>
      <w:spacing w:line="360" w:lineRule="auto"/>
      <w:ind w:firstLine="640" w:firstLineChars="200"/>
      <w:jc w:val="both"/>
    </w:pPr>
    <w:rPr>
      <w:rFonts w:hint="eastAsia" w:ascii="仿宋_GB2312" w:hAnsi="华文仿宋" w:eastAsia="仿宋_GB2312"/>
      <w:color w:val="000000"/>
      <w:sz w:val="32"/>
      <w:szCs w:val="32"/>
    </w:rPr>
  </w:style>
  <w:style w:type="paragraph" w:customStyle="1" w:styleId="2119">
    <w:name w:val="base2"/>
    <w:basedOn w:val="1"/>
    <w:uiPriority w:val="0"/>
    <w:pPr>
      <w:spacing w:before="40" w:after="60" w:line="240" w:lineRule="auto"/>
      <w:ind w:left="75" w:right="40"/>
    </w:pPr>
    <w:rPr>
      <w:rFonts w:ascii="宋体" w:hAnsi="宋体" w:cs="宋体"/>
      <w:kern w:val="0"/>
      <w:sz w:val="16"/>
      <w:szCs w:val="16"/>
    </w:rPr>
  </w:style>
  <w:style w:type="paragraph" w:customStyle="1" w:styleId="2120">
    <w:name w:val="图片文字"/>
    <w:basedOn w:val="1"/>
    <w:uiPriority w:val="0"/>
    <w:pPr>
      <w:widowControl w:val="0"/>
      <w:jc w:val="center"/>
    </w:pPr>
    <w:rPr>
      <w:szCs w:val="21"/>
    </w:rPr>
  </w:style>
  <w:style w:type="paragraph" w:customStyle="1" w:styleId="2121">
    <w:name w:val="正文０"/>
    <w:basedOn w:val="1"/>
    <w:uiPriority w:val="0"/>
    <w:pPr>
      <w:widowControl w:val="0"/>
      <w:tabs>
        <w:tab w:val="left" w:pos="5115"/>
      </w:tabs>
      <w:spacing w:line="360" w:lineRule="auto"/>
      <w:jc w:val="both"/>
    </w:pPr>
    <w:rPr>
      <w:rFonts w:ascii="宋体" w:hAnsi="宋体" w:cs="Arial"/>
      <w:bCs/>
      <w:color w:val="000080"/>
      <w:sz w:val="24"/>
      <w:szCs w:val="24"/>
    </w:rPr>
  </w:style>
  <w:style w:type="paragraph" w:customStyle="1" w:styleId="2122">
    <w:name w:val="12-节点目录"/>
    <w:basedOn w:val="1"/>
    <w:next w:val="1"/>
    <w:qFormat/>
    <w:uiPriority w:val="99"/>
    <w:pPr>
      <w:widowControl w:val="0"/>
      <w:tabs>
        <w:tab w:val="left" w:pos="360"/>
      </w:tabs>
      <w:spacing w:before="480" w:after="480" w:line="240" w:lineRule="auto"/>
      <w:ind w:firstLine="425"/>
      <w:outlineLvl w:val="1"/>
    </w:pPr>
    <w:rPr>
      <w:rFonts w:ascii="Cambria" w:hAnsi="Cambria" w:eastAsia="微软雅黑"/>
      <w:sz w:val="44"/>
      <w:szCs w:val="24"/>
    </w:rPr>
  </w:style>
  <w:style w:type="paragraph" w:customStyle="1" w:styleId="2123">
    <w:name w:val="标题（一）"/>
    <w:basedOn w:val="1"/>
    <w:next w:val="1"/>
    <w:uiPriority w:val="0"/>
    <w:pPr>
      <w:widowControl w:val="0"/>
      <w:tabs>
        <w:tab w:val="left" w:pos="840"/>
      </w:tabs>
      <w:spacing w:line="240" w:lineRule="auto"/>
      <w:ind w:left="840" w:hanging="840"/>
      <w:jc w:val="both"/>
    </w:pPr>
    <w:rPr>
      <w:b/>
      <w:szCs w:val="21"/>
    </w:rPr>
  </w:style>
  <w:style w:type="paragraph" w:customStyle="1" w:styleId="2124">
    <w:name w:val="列举项"/>
    <w:basedOn w:val="1091"/>
    <w:qFormat/>
    <w:uiPriority w:val="0"/>
    <w:pPr>
      <w:tabs>
        <w:tab w:val="left" w:pos="1106"/>
        <w:tab w:val="left" w:pos="2211"/>
        <w:tab w:val="left" w:pos="3317"/>
        <w:tab w:val="left" w:pos="4423"/>
        <w:tab w:val="left" w:pos="5528"/>
        <w:tab w:val="left" w:pos="6634"/>
        <w:tab w:val="left" w:pos="7740"/>
      </w:tabs>
      <w:spacing w:after="200" w:line="276" w:lineRule="auto"/>
      <w:ind w:left="907" w:firstLine="0" w:firstLineChars="0"/>
      <w:contextualSpacing/>
    </w:pPr>
    <w:rPr>
      <w:rFonts w:ascii="Arial" w:hAnsi="Arial" w:cs="Arial"/>
      <w:b/>
      <w:kern w:val="0"/>
      <w:sz w:val="22"/>
      <w:szCs w:val="22"/>
    </w:rPr>
  </w:style>
  <w:style w:type="paragraph" w:customStyle="1" w:styleId="2125">
    <w:name w:val="样式 正文首行缩进 + 首行缩进:  1 字符 Char"/>
    <w:basedOn w:val="1"/>
    <w:uiPriority w:val="0"/>
    <w:pPr>
      <w:widowControl w:val="0"/>
      <w:spacing w:after="120" w:line="480" w:lineRule="auto"/>
      <w:ind w:firstLine="200" w:firstLineChars="200"/>
      <w:jc w:val="both"/>
    </w:pPr>
    <w:rPr>
      <w:rFonts w:eastAsia="幼圆"/>
      <w:spacing w:val="20"/>
      <w:sz w:val="24"/>
      <w:szCs w:val="24"/>
    </w:rPr>
  </w:style>
  <w:style w:type="paragraph" w:customStyle="1" w:styleId="2126">
    <w:name w:val="04-4级目录"/>
    <w:basedOn w:val="1"/>
    <w:qFormat/>
    <w:uiPriority w:val="0"/>
    <w:pPr>
      <w:numPr>
        <w:ilvl w:val="3"/>
        <w:numId w:val="32"/>
      </w:numPr>
      <w:spacing w:beforeLines="50" w:afterLines="50" w:line="300" w:lineRule="auto"/>
      <w:outlineLvl w:val="3"/>
    </w:pPr>
    <w:rPr>
      <w:rFonts w:ascii="Calibri" w:hAnsi="Calibri"/>
      <w:kern w:val="0"/>
      <w:sz w:val="24"/>
      <w:lang w:bidi="en-US"/>
    </w:rPr>
  </w:style>
  <w:style w:type="paragraph" w:customStyle="1" w:styleId="2127">
    <w:name w:val="无标题条"/>
    <w:next w:val="680"/>
    <w:uiPriority w:val="0"/>
    <w:pPr>
      <w:jc w:val="both"/>
    </w:pPr>
    <w:rPr>
      <w:rFonts w:ascii="Times New Roman" w:hAnsi="Times New Roman" w:eastAsia="宋体" w:cs="Times New Roman"/>
      <w:sz w:val="21"/>
      <w:lang w:val="en-US" w:eastAsia="zh-CN" w:bidi="ar-SA"/>
    </w:rPr>
  </w:style>
  <w:style w:type="paragraph" w:customStyle="1" w:styleId="2128">
    <w:name w:val="数字编号列项（二级）"/>
    <w:uiPriority w:val="0"/>
    <w:pPr>
      <w:jc w:val="both"/>
    </w:pPr>
    <w:rPr>
      <w:rFonts w:ascii="宋体" w:hAnsi="Times New Roman" w:eastAsia="宋体" w:cs="Times New Roman"/>
      <w:sz w:val="21"/>
      <w:lang w:val="en-US" w:eastAsia="zh-CN" w:bidi="ar-SA"/>
    </w:rPr>
  </w:style>
  <w:style w:type="paragraph" w:customStyle="1" w:styleId="2129">
    <w:name w:val="参考文献、索引标题"/>
    <w:basedOn w:val="1467"/>
    <w:next w:val="1"/>
    <w:uiPriority w:val="0"/>
    <w:pPr>
      <w:tabs>
        <w:tab w:val="clear" w:pos="1200"/>
      </w:tabs>
      <w:spacing w:after="200" w:line="240" w:lineRule="auto"/>
      <w:ind w:left="0" w:firstLine="0" w:firstLineChars="0"/>
    </w:pPr>
    <w:rPr>
      <w:sz w:val="21"/>
    </w:rPr>
  </w:style>
  <w:style w:type="paragraph" w:customStyle="1" w:styleId="2130">
    <w:name w:val="文献分类号"/>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2131">
    <w:name w:val="示例"/>
    <w:next w:val="1"/>
    <w:uiPriority w:val="0"/>
    <w:pPr>
      <w:tabs>
        <w:tab w:val="left" w:pos="816"/>
      </w:tabs>
      <w:ind w:firstLine="419" w:firstLineChars="233"/>
      <w:jc w:val="both"/>
    </w:pPr>
    <w:rPr>
      <w:rFonts w:ascii="宋体" w:hAnsi="Times New Roman" w:eastAsia="宋体" w:cs="Times New Roman"/>
      <w:sz w:val="18"/>
      <w:lang w:val="en-US" w:eastAsia="zh-CN" w:bidi="ar-SA"/>
    </w:rPr>
  </w:style>
  <w:style w:type="paragraph" w:customStyle="1" w:styleId="2132">
    <w:name w:val="其他标准称谓"/>
    <w:uiPriority w:val="0"/>
    <w:pPr>
      <w:spacing w:line="0" w:lineRule="atLeast"/>
      <w:jc w:val="distribute"/>
    </w:pPr>
    <w:rPr>
      <w:rFonts w:ascii="黑体" w:hAnsi="宋体" w:eastAsia="黑体" w:cs="Times New Roman"/>
      <w:sz w:val="52"/>
      <w:lang w:val="en-US" w:eastAsia="zh-CN" w:bidi="ar-SA"/>
    </w:rPr>
  </w:style>
  <w:style w:type="paragraph" w:customStyle="1" w:styleId="2133">
    <w:name w:val="封面标准英文名称"/>
    <w:uiPriority w:val="0"/>
    <w:pPr>
      <w:widowControl w:val="0"/>
      <w:spacing w:before="370" w:line="400" w:lineRule="exact"/>
      <w:ind w:hanging="720"/>
      <w:jc w:val="center"/>
    </w:pPr>
    <w:rPr>
      <w:rFonts w:ascii="Times New Roman" w:hAnsi="Times New Roman" w:eastAsia="宋体" w:cs="Times New Roman"/>
      <w:sz w:val="28"/>
      <w:lang w:val="en-US" w:eastAsia="zh-CN" w:bidi="ar-SA"/>
    </w:rPr>
  </w:style>
  <w:style w:type="paragraph" w:customStyle="1" w:styleId="2134">
    <w:name w:val="目录 21"/>
    <w:basedOn w:val="1"/>
    <w:next w:val="1"/>
    <w:unhideWhenUsed/>
    <w:uiPriority w:val="39"/>
    <w:pPr>
      <w:widowControl w:val="0"/>
      <w:spacing w:line="240" w:lineRule="auto"/>
      <w:ind w:left="210"/>
    </w:pPr>
    <w:rPr>
      <w:smallCaps/>
      <w:sz w:val="20"/>
      <w:szCs w:val="20"/>
    </w:rPr>
  </w:style>
  <w:style w:type="paragraph" w:customStyle="1" w:styleId="2135">
    <w:name w:val="01-正文注释强调"/>
    <w:basedOn w:val="1593"/>
    <w:next w:val="1593"/>
    <w:uiPriority w:val="0"/>
    <w:pPr>
      <w:widowControl w:val="0"/>
      <w:jc w:val="both"/>
    </w:pPr>
    <w:rPr>
      <w:i/>
      <w:iCs/>
      <w:color w:val="0070C0"/>
      <w:kern w:val="2"/>
      <w:szCs w:val="24"/>
    </w:rPr>
  </w:style>
  <w:style w:type="character" w:customStyle="1" w:styleId="2136">
    <w:name w:val="z-窗体底端 字符2"/>
    <w:basedOn w:val="142"/>
    <w:semiHidden/>
    <w:uiPriority w:val="99"/>
    <w:rPr>
      <w:rFonts w:ascii="Arial" w:hAnsi="Arial" w:cs="Arial"/>
      <w:vanish/>
      <w:kern w:val="2"/>
      <w:sz w:val="16"/>
      <w:szCs w:val="16"/>
    </w:rPr>
  </w:style>
  <w:style w:type="paragraph" w:customStyle="1" w:styleId="2137">
    <w:name w:val="Bullet List 1"/>
    <w:uiPriority w:val="0"/>
    <w:pPr>
      <w:tabs>
        <w:tab w:val="left" w:pos="360"/>
      </w:tabs>
      <w:spacing w:before="120" w:after="120"/>
      <w:ind w:left="360" w:hanging="420"/>
    </w:pPr>
    <w:rPr>
      <w:rFonts w:ascii="Arial" w:hAnsi="Arial" w:eastAsia="宋体" w:cs="Arial"/>
      <w:lang w:val="en-GB" w:eastAsia="en-US" w:bidi="ar-SA"/>
    </w:rPr>
  </w:style>
  <w:style w:type="character" w:customStyle="1" w:styleId="2138">
    <w:name w:val="z-窗体顶端 字符1"/>
    <w:basedOn w:val="142"/>
    <w:semiHidden/>
    <w:uiPriority w:val="99"/>
    <w:rPr>
      <w:rFonts w:ascii="Arial" w:hAnsi="Arial" w:cs="Arial"/>
      <w:vanish/>
      <w:kern w:val="2"/>
      <w:sz w:val="16"/>
      <w:szCs w:val="16"/>
    </w:rPr>
  </w:style>
  <w:style w:type="paragraph" w:customStyle="1" w:styleId="2139">
    <w:name w:val="software_downloadlink"/>
    <w:basedOn w:val="41"/>
    <w:qFormat/>
    <w:uiPriority w:val="4"/>
    <w:pPr>
      <w:widowControl w:val="0"/>
      <w:autoSpaceDE w:val="0"/>
      <w:autoSpaceDN w:val="0"/>
      <w:adjustRightInd w:val="0"/>
      <w:spacing w:beforeLines="50" w:afterLines="50" w:line="240" w:lineRule="auto"/>
    </w:pPr>
    <w:rPr>
      <w:rFonts w:ascii="Times New Roman" w:hAnsi="Times New Roman" w:eastAsia="微软雅黑"/>
      <w:i w:val="0"/>
      <w:sz w:val="18"/>
    </w:rPr>
  </w:style>
  <w:style w:type="paragraph" w:customStyle="1" w:styleId="2140">
    <w:name w:val="正文缩进[858D7CFB-ED40-4347-BF05-701D383B685F][858D7CFB-ED40-4347-BF05-701D383B685F]1"/>
    <w:basedOn w:val="1"/>
    <w:uiPriority w:val="0"/>
    <w:pPr>
      <w:widowControl w:val="0"/>
      <w:autoSpaceDE w:val="0"/>
      <w:autoSpaceDN w:val="0"/>
      <w:adjustRightInd w:val="0"/>
      <w:spacing w:line="240" w:lineRule="auto"/>
      <w:ind w:firstLine="420"/>
    </w:pPr>
    <w:rPr>
      <w:rFonts w:hint="eastAsia" w:ascii="宋体"/>
      <w:kern w:val="0"/>
      <w:szCs w:val="20"/>
    </w:rPr>
  </w:style>
  <w:style w:type="paragraph" w:customStyle="1" w:styleId="2141">
    <w:name w:val="正文缩进[858D7CFB-ED40-4347-BF05-701D383B685F][858D7CFB-ED40-4347-BF05-701D383B685F]"/>
    <w:basedOn w:val="1"/>
    <w:uiPriority w:val="0"/>
    <w:pPr>
      <w:widowControl w:val="0"/>
      <w:autoSpaceDE w:val="0"/>
      <w:autoSpaceDN w:val="0"/>
      <w:adjustRightInd w:val="0"/>
      <w:spacing w:line="240" w:lineRule="auto"/>
      <w:ind w:firstLine="420"/>
    </w:pPr>
    <w:rPr>
      <w:rFonts w:hint="eastAsia" w:ascii="宋体"/>
      <w:kern w:val="0"/>
      <w:szCs w:val="20"/>
    </w:rPr>
  </w:style>
  <w:style w:type="paragraph" w:customStyle="1" w:styleId="2142">
    <w:name w:val="索引标题1"/>
    <w:basedOn w:val="1"/>
    <w:next w:val="1347"/>
    <w:uiPriority w:val="0"/>
    <w:pPr>
      <w:spacing w:line="240" w:lineRule="auto"/>
    </w:pPr>
    <w:rPr>
      <w:kern w:val="0"/>
    </w:rPr>
  </w:style>
  <w:style w:type="paragraph" w:customStyle="1" w:styleId="2143">
    <w:name w:val="Manual Title1"/>
    <w:semiHidden/>
    <w:uiPriority w:val="0"/>
    <w:rPr>
      <w:rFonts w:ascii="Arial" w:hAnsi="Arial" w:eastAsia="黑体" w:cs="Times New Roman"/>
      <w:sz w:val="30"/>
      <w:lang w:val="en-US" w:eastAsia="en-US" w:bidi="ar-SA"/>
    </w:rPr>
  </w:style>
  <w:style w:type="paragraph" w:customStyle="1" w:styleId="2144">
    <w:name w:val="No Spacing1"/>
    <w:uiPriority w:val="0"/>
    <w:pPr>
      <w:ind w:firstLine="200" w:firstLineChars="200"/>
    </w:pPr>
    <w:rPr>
      <w:rFonts w:ascii="宋体" w:hAnsi="宋体" w:eastAsia="宋体" w:cs="Times New Roman"/>
      <w:sz w:val="24"/>
      <w:szCs w:val="22"/>
      <w:lang w:val="en-US" w:eastAsia="zh-CN" w:bidi="ar-SA"/>
    </w:rPr>
  </w:style>
  <w:style w:type="paragraph" w:customStyle="1" w:styleId="2145">
    <w:name w:val="tabletextcharcharchar"/>
    <w:basedOn w:val="1"/>
    <w:uiPriority w:val="0"/>
    <w:pPr>
      <w:spacing w:before="100" w:beforeAutospacing="1" w:after="100" w:afterAutospacing="1" w:line="240" w:lineRule="auto"/>
    </w:pPr>
    <w:rPr>
      <w:rFonts w:ascii="宋体" w:hAnsi="宋体" w:cs="宋体"/>
      <w:kern w:val="0"/>
    </w:rPr>
  </w:style>
  <w:style w:type="paragraph" w:customStyle="1" w:styleId="2146">
    <w:name w:val="样式 标题 3 + (西文) Arial (中文) 宋体 段前: 8.15 磅 行距: 1.5 倍行距"/>
    <w:basedOn w:val="5"/>
    <w:uiPriority w:val="0"/>
    <w:pPr>
      <w:widowControl w:val="0"/>
      <w:numPr>
        <w:ilvl w:val="0"/>
        <w:numId w:val="0"/>
      </w:numPr>
      <w:tabs>
        <w:tab w:val="left" w:pos="720"/>
        <w:tab w:val="left" w:pos="1418"/>
      </w:tabs>
      <w:spacing w:before="260" w:afterLines="0"/>
      <w:ind w:left="1418" w:hanging="567"/>
      <w:jc w:val="both"/>
    </w:pPr>
    <w:rPr>
      <w:rFonts w:ascii="Arial" w:hAnsi="Arial" w:eastAsia="华文中宋" w:cs="宋体"/>
      <w:kern w:val="2"/>
      <w:szCs w:val="20"/>
    </w:rPr>
  </w:style>
  <w:style w:type="paragraph" w:customStyle="1" w:styleId="2147">
    <w:name w:val="默认段落字体 Para Char Char Char Char Char Char Char Char Char1 Char Char Char Char"/>
    <w:basedOn w:val="1"/>
    <w:uiPriority w:val="0"/>
    <w:pPr>
      <w:widowControl w:val="0"/>
      <w:spacing w:line="240" w:lineRule="auto"/>
      <w:jc w:val="both"/>
    </w:pPr>
    <w:rPr>
      <w:rFonts w:ascii="Tahoma" w:hAnsi="Tahoma"/>
      <w:szCs w:val="20"/>
    </w:rPr>
  </w:style>
  <w:style w:type="paragraph" w:customStyle="1" w:styleId="2148">
    <w:name w:val="样式 样式 样式 正文文本缩进 + 左  0 字符 + 首行缩进:  2.5 字符 + 首行缩进:  2.5 字符"/>
    <w:basedOn w:val="1"/>
    <w:uiPriority w:val="0"/>
    <w:pPr>
      <w:widowControl w:val="0"/>
      <w:spacing w:line="360" w:lineRule="auto"/>
      <w:ind w:firstLine="525" w:firstLineChars="250"/>
      <w:jc w:val="both"/>
    </w:pPr>
    <w:rPr>
      <w:rFonts w:eastAsia="仿宋_GB2312" w:cs="宋体"/>
      <w:sz w:val="28"/>
      <w:szCs w:val="20"/>
    </w:rPr>
  </w:style>
  <w:style w:type="paragraph" w:customStyle="1" w:styleId="2149">
    <w:name w:val="WW-正文文字缩进 2"/>
    <w:basedOn w:val="1"/>
    <w:uiPriority w:val="0"/>
    <w:pPr>
      <w:widowControl w:val="0"/>
      <w:suppressAutoHyphens/>
      <w:spacing w:line="240" w:lineRule="auto"/>
      <w:ind w:firstLine="420"/>
      <w:jc w:val="both"/>
    </w:pPr>
    <w:rPr>
      <w:kern w:val="1"/>
      <w:szCs w:val="20"/>
    </w:rPr>
  </w:style>
  <w:style w:type="paragraph" w:customStyle="1" w:styleId="2150">
    <w:name w:val="joyplus.head-2(Alt+2)"/>
    <w:basedOn w:val="1"/>
    <w:next w:val="1773"/>
    <w:uiPriority w:val="0"/>
    <w:pPr>
      <w:keepLines/>
      <w:widowControl w:val="0"/>
      <w:tabs>
        <w:tab w:val="left" w:pos="567"/>
        <w:tab w:val="left" w:pos="780"/>
        <w:tab w:val="left" w:pos="1260"/>
      </w:tabs>
      <w:spacing w:beforeLines="50" w:afterLines="50" w:line="240" w:lineRule="auto"/>
      <w:ind w:left="567" w:hanging="567"/>
      <w:outlineLvl w:val="1"/>
    </w:pPr>
    <w:rPr>
      <w:rFonts w:ascii="Arial" w:eastAsia="黑体" w:cs="Arial"/>
      <w:sz w:val="30"/>
      <w:szCs w:val="30"/>
    </w:rPr>
  </w:style>
  <w:style w:type="paragraph" w:customStyle="1" w:styleId="2151">
    <w:name w:val="Char Char Char1 Char"/>
    <w:basedOn w:val="1"/>
    <w:uiPriority w:val="0"/>
    <w:pPr>
      <w:widowControl w:val="0"/>
      <w:spacing w:line="240" w:lineRule="auto"/>
      <w:jc w:val="both"/>
    </w:pPr>
    <w:rPr>
      <w:rFonts w:ascii="Tahoma" w:hAnsi="Tahoma"/>
      <w:szCs w:val="20"/>
    </w:rPr>
  </w:style>
  <w:style w:type="paragraph" w:customStyle="1" w:styleId="2152">
    <w:name w:val="列表编号 21"/>
    <w:basedOn w:val="1"/>
    <w:uiPriority w:val="0"/>
    <w:pPr>
      <w:tabs>
        <w:tab w:val="left" w:pos="1697"/>
      </w:tabs>
      <w:spacing w:afterLines="50" w:line="240" w:lineRule="auto"/>
      <w:ind w:left="1697" w:hanging="420"/>
    </w:pPr>
    <w:rPr>
      <w:kern w:val="0"/>
      <w:szCs w:val="20"/>
    </w:rPr>
  </w:style>
  <w:style w:type="paragraph" w:customStyle="1" w:styleId="2153">
    <w:name w:val="列表编号 31"/>
    <w:basedOn w:val="1"/>
    <w:uiPriority w:val="0"/>
    <w:pPr>
      <w:tabs>
        <w:tab w:val="left" w:pos="482"/>
      </w:tabs>
      <w:spacing w:afterLines="50" w:line="240" w:lineRule="auto"/>
      <w:ind w:left="482" w:hanging="340"/>
    </w:pPr>
    <w:rPr>
      <w:kern w:val="0"/>
      <w:szCs w:val="20"/>
    </w:rPr>
  </w:style>
  <w:style w:type="paragraph" w:customStyle="1" w:styleId="2154">
    <w:name w:val="bodytext"/>
    <w:basedOn w:val="1"/>
    <w:uiPriority w:val="0"/>
    <w:pPr>
      <w:widowControl w:val="0"/>
      <w:spacing w:before="100" w:beforeAutospacing="1" w:after="100" w:afterAutospacing="1" w:line="240" w:lineRule="auto"/>
      <w:jc w:val="both"/>
    </w:pPr>
    <w:rPr>
      <w:rFonts w:ascii="宋体" w:hAnsi="宋体"/>
      <w:szCs w:val="20"/>
    </w:rPr>
  </w:style>
  <w:style w:type="paragraph" w:customStyle="1" w:styleId="2155">
    <w:name w:val="样式 样式 正文首行缩进 2 + 五号 首行缩进:  2 字符 段前: 0.5 行 段后: 3.1 磅 行距: 多倍行距 1.....1"/>
    <w:basedOn w:val="1"/>
    <w:uiPriority w:val="0"/>
    <w:pPr>
      <w:widowControl w:val="0"/>
      <w:spacing w:beforeLines="20" w:afterLines="50" w:line="300" w:lineRule="auto"/>
      <w:ind w:firstLine="420" w:firstLineChars="200"/>
      <w:jc w:val="both"/>
    </w:pPr>
    <w:rPr>
      <w:rFonts w:cs="宋体"/>
      <w:szCs w:val="20"/>
    </w:rPr>
  </w:style>
  <w:style w:type="paragraph" w:customStyle="1" w:styleId="2156">
    <w:name w:val="Char1 Char Char1 Char"/>
    <w:basedOn w:val="1"/>
    <w:uiPriority w:val="0"/>
    <w:pPr>
      <w:widowControl w:val="0"/>
      <w:topLinePunct/>
      <w:adjustRightInd w:val="0"/>
      <w:spacing w:line="240" w:lineRule="auto"/>
    </w:pPr>
    <w:rPr>
      <w:rFonts w:ascii="Tahoma" w:hAnsi="Tahoma"/>
      <w:szCs w:val="20"/>
    </w:rPr>
  </w:style>
  <w:style w:type="paragraph" w:customStyle="1" w:styleId="2157">
    <w:name w:val="样式 标题 4H4Ref Heading 1rh1Heading sqlsect 1.2.3.4h444head...1"/>
    <w:basedOn w:val="6"/>
    <w:uiPriority w:val="0"/>
    <w:pPr>
      <w:widowControl w:val="0"/>
      <w:numPr>
        <w:ilvl w:val="0"/>
        <w:numId w:val="0"/>
      </w:numPr>
      <w:tabs>
        <w:tab w:val="left" w:pos="1984"/>
      </w:tabs>
      <w:adjustRightInd w:val="0"/>
      <w:spacing w:beforeLines="0" w:afterLines="0" w:line="500" w:lineRule="exact"/>
      <w:ind w:left="1984" w:hanging="708"/>
      <w:jc w:val="both"/>
      <w:textAlignment w:val="baseline"/>
    </w:pPr>
    <w:rPr>
      <w:rFonts w:eastAsia="仿宋_GB2312"/>
      <w:b w:val="0"/>
      <w:bCs w:val="0"/>
      <w:sz w:val="30"/>
      <w:szCs w:val="20"/>
    </w:rPr>
  </w:style>
  <w:style w:type="paragraph" w:customStyle="1" w:styleId="2158">
    <w:name w:val="列图编号"/>
    <w:basedOn w:val="20"/>
    <w:next w:val="1"/>
    <w:uiPriority w:val="0"/>
    <w:pPr>
      <w:widowControl w:val="0"/>
      <w:numPr>
        <w:numId w:val="0"/>
      </w:numPr>
      <w:tabs>
        <w:tab w:val="left" w:pos="1260"/>
      </w:tabs>
      <w:spacing w:after="120" w:line="240" w:lineRule="auto"/>
      <w:contextualSpacing/>
      <w:jc w:val="center"/>
      <w:outlineLvl w:val="2"/>
    </w:pPr>
    <w:rPr>
      <w:rFonts w:ascii="Times New Roman" w:hAnsi="Times New Roman"/>
      <w:kern w:val="2"/>
      <w:szCs w:val="20"/>
    </w:rPr>
  </w:style>
  <w:style w:type="paragraph" w:customStyle="1" w:styleId="2159">
    <w:name w:val="分类正文2"/>
    <w:basedOn w:val="1"/>
    <w:uiPriority w:val="0"/>
    <w:pPr>
      <w:widowControl w:val="0"/>
      <w:tabs>
        <w:tab w:val="left" w:pos="615"/>
        <w:tab w:val="left" w:pos="794"/>
      </w:tabs>
      <w:spacing w:after="60" w:line="288" w:lineRule="auto"/>
      <w:ind w:left="615" w:hanging="615"/>
      <w:jc w:val="both"/>
    </w:pPr>
    <w:rPr>
      <w:rFonts w:ascii="Tahoma" w:hAnsi="Tahoma"/>
      <w:szCs w:val="20"/>
    </w:rPr>
  </w:style>
  <w:style w:type="paragraph" w:customStyle="1" w:styleId="2160">
    <w:name w:val="封面标题"/>
    <w:uiPriority w:val="0"/>
    <w:pPr>
      <w:jc w:val="center"/>
    </w:pPr>
    <w:rPr>
      <w:rFonts w:ascii="Times New Roman" w:hAnsi="Times New Roman" w:eastAsia="宋体" w:cs="Times New Roman"/>
      <w:b/>
      <w:color w:val="000000"/>
      <w:sz w:val="44"/>
      <w:lang w:val="en-US" w:eastAsia="zh-CN" w:bidi="ar-SA"/>
    </w:rPr>
  </w:style>
  <w:style w:type="paragraph" w:customStyle="1" w:styleId="2161">
    <w:name w:val="表格(五号)"/>
    <w:basedOn w:val="1"/>
    <w:uiPriority w:val="0"/>
    <w:pPr>
      <w:widowControl w:val="0"/>
      <w:adjustRightInd w:val="0"/>
      <w:snapToGrid w:val="0"/>
      <w:spacing w:before="60" w:after="60" w:line="240" w:lineRule="auto"/>
      <w:ind w:left="11"/>
      <w:jc w:val="center"/>
    </w:pPr>
    <w:rPr>
      <w:kern w:val="0"/>
      <w:szCs w:val="20"/>
    </w:rPr>
  </w:style>
  <w:style w:type="paragraph" w:customStyle="1" w:styleId="2162">
    <w:name w:val="表格目录"/>
    <w:basedOn w:val="59"/>
    <w:next w:val="21"/>
    <w:uiPriority w:val="0"/>
    <w:pPr>
      <w:widowControl w:val="0"/>
      <w:tabs>
        <w:tab w:val="right" w:leader="dot" w:pos="8190"/>
      </w:tabs>
      <w:spacing w:line="240" w:lineRule="auto"/>
      <w:jc w:val="center"/>
    </w:pPr>
    <w:rPr>
      <w:rFonts w:ascii="Times New Roman" w:hAnsi="Times New Roman" w:eastAsia="黑体"/>
      <w:bCs w:val="0"/>
    </w:rPr>
  </w:style>
  <w:style w:type="paragraph" w:customStyle="1" w:styleId="2163">
    <w:name w:val="G_标题1"/>
    <w:basedOn w:val="1"/>
    <w:next w:val="1"/>
    <w:uiPriority w:val="0"/>
    <w:pPr>
      <w:tabs>
        <w:tab w:val="left" w:pos="720"/>
      </w:tabs>
      <w:spacing w:beforeLines="200" w:afterLines="200" w:line="360" w:lineRule="auto"/>
      <w:jc w:val="center"/>
      <w:outlineLvl w:val="0"/>
    </w:pPr>
    <w:rPr>
      <w:rFonts w:eastAsia="黑体"/>
      <w:b/>
      <w:bCs/>
      <w:kern w:val="0"/>
      <w:sz w:val="32"/>
      <w:szCs w:val="32"/>
    </w:rPr>
  </w:style>
  <w:style w:type="paragraph" w:customStyle="1" w:styleId="2164">
    <w:name w:val="目录"/>
    <w:basedOn w:val="1"/>
    <w:uiPriority w:val="0"/>
    <w:pPr>
      <w:keepNext/>
      <w:widowControl w:val="0"/>
      <w:adjustRightInd w:val="0"/>
      <w:spacing w:line="360" w:lineRule="atLeast"/>
      <w:textAlignment w:val="baseline"/>
    </w:pPr>
    <w:rPr>
      <w:rFonts w:ascii="À¥ÂØ·ÂËÎ" w:hAnsi="À¥ÂØ·ÂËÎ"/>
      <w:kern w:val="0"/>
      <w:sz w:val="28"/>
      <w:szCs w:val="20"/>
    </w:rPr>
  </w:style>
  <w:style w:type="paragraph" w:customStyle="1" w:styleId="2165">
    <w:name w:val="introtext"/>
    <w:basedOn w:val="1"/>
    <w:uiPriority w:val="0"/>
    <w:pPr>
      <w:spacing w:line="411" w:lineRule="atLeast"/>
      <w:ind w:right="137"/>
    </w:pPr>
    <w:rPr>
      <w:rFonts w:ascii="Arial" w:hAnsi="Arial" w:cs="Arial"/>
      <w:color w:val="999999"/>
      <w:kern w:val="0"/>
      <w:sz w:val="34"/>
      <w:szCs w:val="34"/>
    </w:rPr>
  </w:style>
  <w:style w:type="paragraph" w:customStyle="1" w:styleId="2166">
    <w:name w:val="正文 + 宋体"/>
    <w:basedOn w:val="1"/>
    <w:uiPriority w:val="0"/>
    <w:pPr>
      <w:widowControl w:val="0"/>
      <w:spacing w:line="240" w:lineRule="auto"/>
      <w:ind w:firstLine="525" w:firstLineChars="250"/>
      <w:jc w:val="both"/>
    </w:pPr>
    <w:rPr>
      <w:rFonts w:ascii="宋体" w:hAnsi="宋体"/>
      <w:szCs w:val="21"/>
    </w:rPr>
  </w:style>
  <w:style w:type="paragraph" w:customStyle="1" w:styleId="2167">
    <w:name w:val="样式 样式 正文缩进 + 首行缩进:  2 字符 + 五号 居中"/>
    <w:basedOn w:val="481"/>
    <w:uiPriority w:val="0"/>
    <w:pPr>
      <w:widowControl w:val="0"/>
      <w:spacing w:line="240" w:lineRule="auto"/>
      <w:ind w:firstLine="0" w:firstLineChars="0"/>
      <w:jc w:val="center"/>
    </w:pPr>
    <w:rPr>
      <w:rFonts w:cs="宋体"/>
      <w:kern w:val="2"/>
      <w:sz w:val="21"/>
      <w:szCs w:val="21"/>
    </w:rPr>
  </w:style>
  <w:style w:type="paragraph" w:customStyle="1" w:styleId="2168">
    <w:name w:val="Style2"/>
    <w:basedOn w:val="1"/>
    <w:uiPriority w:val="0"/>
    <w:pPr>
      <w:overflowPunct w:val="0"/>
      <w:autoSpaceDE w:val="0"/>
      <w:autoSpaceDN w:val="0"/>
      <w:adjustRightInd w:val="0"/>
      <w:spacing w:line="360" w:lineRule="auto"/>
      <w:textAlignment w:val="baseline"/>
    </w:pPr>
    <w:rPr>
      <w:rFonts w:ascii="宋体"/>
      <w:spacing w:val="10"/>
      <w:kern w:val="0"/>
      <w:sz w:val="28"/>
      <w:szCs w:val="20"/>
    </w:rPr>
  </w:style>
  <w:style w:type="paragraph" w:customStyle="1" w:styleId="2169">
    <w:name w:val="Char Char Char Char Char Char Char Char Char1 Char Char Char Char Char Char Char"/>
    <w:basedOn w:val="1"/>
    <w:uiPriority w:val="0"/>
    <w:pPr>
      <w:widowControl w:val="0"/>
      <w:spacing w:line="360" w:lineRule="auto"/>
      <w:ind w:firstLine="200" w:firstLineChars="200"/>
      <w:jc w:val="both"/>
    </w:pPr>
    <w:rPr>
      <w:rFonts w:ascii="宋体" w:hAnsi="宋体" w:cs="宋体"/>
    </w:rPr>
  </w:style>
  <w:style w:type="paragraph" w:customStyle="1" w:styleId="2170">
    <w:name w:val="x"/>
    <w:basedOn w:val="1"/>
    <w:uiPriority w:val="0"/>
    <w:pPr>
      <w:spacing w:before="120" w:after="120" w:line="360" w:lineRule="auto"/>
      <w:ind w:firstLine="540"/>
      <w:jc w:val="both"/>
    </w:pPr>
    <w:rPr>
      <w:rFonts w:ascii="Arial Narrow" w:hAnsi="Arial Narrow" w:cs="宋体"/>
      <w:kern w:val="0"/>
    </w:rPr>
  </w:style>
  <w:style w:type="paragraph" w:customStyle="1" w:styleId="2171">
    <w:name w:val="正文4号字"/>
    <w:basedOn w:val="1"/>
    <w:uiPriority w:val="0"/>
    <w:pPr>
      <w:spacing w:line="360" w:lineRule="auto"/>
      <w:ind w:firstLine="620" w:firstLineChars="200"/>
      <w:jc w:val="both"/>
    </w:pPr>
    <w:rPr>
      <w:rFonts w:hAnsi="宋体" w:cs="宋体"/>
      <w:color w:val="FF0000"/>
      <w:spacing w:val="5"/>
      <w:sz w:val="30"/>
      <w:szCs w:val="30"/>
    </w:rPr>
  </w:style>
  <w:style w:type="paragraph" w:customStyle="1" w:styleId="2172">
    <w:name w:val="表格3（四）"/>
    <w:basedOn w:val="2173"/>
    <w:next w:val="1"/>
    <w:uiPriority w:val="0"/>
  </w:style>
  <w:style w:type="paragraph" w:customStyle="1" w:styleId="2173">
    <w:name w:val="表格1(小四)"/>
    <w:basedOn w:val="1"/>
    <w:uiPriority w:val="0"/>
    <w:pPr>
      <w:widowControl w:val="0"/>
      <w:adjustRightInd w:val="0"/>
      <w:spacing w:line="300" w:lineRule="auto"/>
      <w:jc w:val="center"/>
      <w:textAlignment w:val="baseline"/>
    </w:pPr>
    <w:rPr>
      <w:kern w:val="0"/>
      <w:szCs w:val="20"/>
    </w:rPr>
  </w:style>
  <w:style w:type="paragraph" w:customStyle="1" w:styleId="2174">
    <w:name w:val="Char Char Char Char Char Char Char Char Char Char Char Char"/>
    <w:basedOn w:val="1"/>
    <w:uiPriority w:val="0"/>
    <w:pPr>
      <w:widowControl w:val="0"/>
      <w:tabs>
        <w:tab w:val="right" w:pos="-2120"/>
      </w:tabs>
      <w:snapToGrid w:val="0"/>
      <w:spacing w:line="240" w:lineRule="auto"/>
      <w:jc w:val="both"/>
    </w:pPr>
    <w:rPr>
      <w:rFonts w:ascii="Tahoma" w:hAnsi="Tahoma"/>
      <w:spacing w:val="6"/>
      <w:szCs w:val="20"/>
    </w:rPr>
  </w:style>
  <w:style w:type="paragraph" w:customStyle="1" w:styleId="2175">
    <w:name w:val="RFI Heading 2nd Level"/>
    <w:basedOn w:val="1"/>
    <w:uiPriority w:val="0"/>
    <w:pPr>
      <w:tabs>
        <w:tab w:val="left" w:pos="720"/>
      </w:tabs>
      <w:spacing w:line="240" w:lineRule="auto"/>
      <w:ind w:left="720" w:hanging="720"/>
    </w:pPr>
    <w:rPr>
      <w:rFonts w:ascii="Arial (W1)" w:hAnsi="Arial (W1)"/>
      <w:b/>
      <w:bCs/>
      <w:color w:val="0000FF"/>
      <w:kern w:val="0"/>
      <w:sz w:val="28"/>
      <w:lang w:eastAsia="en-US"/>
    </w:rPr>
  </w:style>
  <w:style w:type="paragraph" w:customStyle="1" w:styleId="2176">
    <w:name w:val="大标题"/>
    <w:basedOn w:val="1"/>
    <w:uiPriority w:val="0"/>
    <w:pPr>
      <w:widowControl w:val="0"/>
      <w:spacing w:line="360" w:lineRule="auto"/>
      <w:jc w:val="both"/>
    </w:pPr>
    <w:rPr>
      <w:b/>
      <w:sz w:val="28"/>
      <w:szCs w:val="20"/>
    </w:rPr>
  </w:style>
  <w:style w:type="paragraph" w:customStyle="1" w:styleId="2177">
    <w:name w:val="annotation"/>
    <w:basedOn w:val="1"/>
    <w:uiPriority w:val="0"/>
    <w:pPr>
      <w:keepLines/>
      <w:autoSpaceDE w:val="0"/>
      <w:autoSpaceDN w:val="0"/>
      <w:adjustRightInd w:val="0"/>
      <w:spacing w:before="80" w:after="80" w:line="360" w:lineRule="auto"/>
      <w:ind w:left="1134" w:firstLine="425"/>
      <w:jc w:val="both"/>
    </w:pPr>
    <w:rPr>
      <w:rFonts w:ascii="Arial" w:hAnsi="Arial"/>
      <w:kern w:val="0"/>
      <w:szCs w:val="20"/>
    </w:rPr>
  </w:style>
  <w:style w:type="paragraph" w:customStyle="1" w:styleId="2178">
    <w:name w:val="樣式3"/>
    <w:basedOn w:val="2179"/>
    <w:uiPriority w:val="0"/>
    <w:pPr>
      <w:tabs>
        <w:tab w:val="left" w:pos="1260"/>
        <w:tab w:val="left" w:pos="1800"/>
      </w:tabs>
      <w:ind w:left="1800" w:hanging="488"/>
    </w:pPr>
  </w:style>
  <w:style w:type="paragraph" w:customStyle="1" w:styleId="2179">
    <w:name w:val="樣式2"/>
    <w:basedOn w:val="1"/>
    <w:uiPriority w:val="0"/>
    <w:pPr>
      <w:widowControl w:val="0"/>
      <w:tabs>
        <w:tab w:val="left" w:pos="1260"/>
      </w:tabs>
      <w:spacing w:line="324" w:lineRule="auto"/>
      <w:ind w:left="1208" w:hanging="308"/>
      <w:jc w:val="both"/>
    </w:pPr>
    <w:rPr>
      <w:rFonts w:eastAsia="PMingLiU"/>
      <w:spacing w:val="20"/>
      <w:szCs w:val="20"/>
      <w:lang w:eastAsia="zh-TW"/>
    </w:rPr>
  </w:style>
  <w:style w:type="paragraph" w:customStyle="1" w:styleId="2180">
    <w:name w:val="04-1级目录"/>
    <w:basedOn w:val="3"/>
    <w:qFormat/>
    <w:uiPriority w:val="0"/>
    <w:pPr>
      <w:keepNext w:val="0"/>
      <w:keepLines w:val="0"/>
      <w:pageBreakBefore w:val="0"/>
      <w:numPr>
        <w:ilvl w:val="0"/>
        <w:numId w:val="0"/>
      </w:numPr>
      <w:tabs>
        <w:tab w:val="left" w:pos="425"/>
      </w:tabs>
      <w:spacing w:beforeLines="0" w:afterLines="0" w:line="276" w:lineRule="auto"/>
      <w:ind w:left="900" w:hanging="420"/>
      <w:contextualSpacing/>
      <w:jc w:val="center"/>
    </w:pPr>
    <w:rPr>
      <w:rFonts w:ascii="黑体" w:hAnsi="黑体" w:eastAsia="宋体"/>
      <w:kern w:val="0"/>
      <w:sz w:val="30"/>
      <w:lang w:bidi="en-US"/>
    </w:rPr>
  </w:style>
  <w:style w:type="paragraph" w:customStyle="1" w:styleId="2181">
    <w:name w:val="日期11"/>
    <w:basedOn w:val="1"/>
    <w:next w:val="1"/>
    <w:uiPriority w:val="0"/>
    <w:pPr>
      <w:widowControl w:val="0"/>
      <w:adjustRightInd w:val="0"/>
      <w:spacing w:line="312" w:lineRule="atLeast"/>
      <w:jc w:val="both"/>
      <w:textAlignment w:val="baseline"/>
    </w:pPr>
    <w:rPr>
      <w:kern w:val="0"/>
      <w:szCs w:val="20"/>
    </w:rPr>
  </w:style>
  <w:style w:type="paragraph" w:customStyle="1" w:styleId="2182">
    <w:name w:val="A."/>
    <w:basedOn w:val="1"/>
    <w:uiPriority w:val="0"/>
    <w:pPr>
      <w:tabs>
        <w:tab w:val="left" w:pos="454"/>
      </w:tabs>
      <w:spacing w:line="264" w:lineRule="auto"/>
      <w:ind w:left="454" w:hanging="454"/>
      <w:jc w:val="both"/>
    </w:pPr>
  </w:style>
  <w:style w:type="paragraph" w:customStyle="1" w:styleId="2183">
    <w:name w:val="空半行"/>
    <w:basedOn w:val="1"/>
    <w:uiPriority w:val="0"/>
    <w:pPr>
      <w:widowControl w:val="0"/>
      <w:adjustRightInd w:val="0"/>
      <w:spacing w:line="120" w:lineRule="exact"/>
      <w:jc w:val="both"/>
      <w:textAlignment w:val="baseline"/>
    </w:pPr>
    <w:rPr>
      <w:rFonts w:eastAsia="仿宋_GB2312"/>
      <w:color w:val="FFFFFF"/>
      <w:kern w:val="0"/>
      <w:sz w:val="30"/>
      <w:szCs w:val="20"/>
    </w:rPr>
  </w:style>
  <w:style w:type="paragraph" w:customStyle="1" w:styleId="2184">
    <w:name w:val="a)"/>
    <w:basedOn w:val="1"/>
    <w:uiPriority w:val="0"/>
    <w:pPr>
      <w:widowControl w:val="0"/>
      <w:tabs>
        <w:tab w:val="left" w:pos="1361"/>
      </w:tabs>
      <w:spacing w:line="264" w:lineRule="auto"/>
      <w:ind w:left="1361" w:hanging="454"/>
      <w:jc w:val="both"/>
    </w:pPr>
  </w:style>
  <w:style w:type="paragraph" w:customStyle="1" w:styleId="2185">
    <w:name w:val="正表格内容"/>
    <w:basedOn w:val="1"/>
    <w:uiPriority w:val="0"/>
    <w:pPr>
      <w:tabs>
        <w:tab w:val="left" w:pos="480"/>
      </w:tabs>
      <w:autoSpaceDE w:val="0"/>
      <w:autoSpaceDN w:val="0"/>
      <w:adjustRightInd w:val="0"/>
      <w:spacing w:line="240" w:lineRule="auto"/>
      <w:jc w:val="center"/>
      <w:textAlignment w:val="bottom"/>
    </w:pPr>
    <w:rPr>
      <w:rFonts w:ascii="宋体"/>
      <w:kern w:val="0"/>
      <w:sz w:val="18"/>
      <w:szCs w:val="20"/>
    </w:rPr>
  </w:style>
  <w:style w:type="paragraph" w:customStyle="1" w:styleId="2186">
    <w:name w:val="图内文字"/>
    <w:basedOn w:val="1"/>
    <w:uiPriority w:val="0"/>
    <w:pPr>
      <w:widowControl w:val="0"/>
      <w:tabs>
        <w:tab w:val="right" w:pos="-2120"/>
      </w:tabs>
      <w:snapToGrid w:val="0"/>
      <w:spacing w:line="360" w:lineRule="auto"/>
      <w:jc w:val="both"/>
    </w:pPr>
    <w:rPr>
      <w:rFonts w:ascii="Arial" w:hAnsi="Arial"/>
      <w:spacing w:val="6"/>
      <w:szCs w:val="20"/>
    </w:rPr>
  </w:style>
  <w:style w:type="paragraph" w:customStyle="1" w:styleId="2187">
    <w:name w:val="列表编号 41"/>
    <w:basedOn w:val="1"/>
    <w:uiPriority w:val="0"/>
    <w:pPr>
      <w:tabs>
        <w:tab w:val="left" w:pos="800"/>
        <w:tab w:val="left" w:pos="1620"/>
      </w:tabs>
      <w:spacing w:line="360" w:lineRule="auto"/>
      <w:ind w:left="800" w:hanging="400"/>
      <w:jc w:val="both"/>
    </w:pPr>
    <w:rPr>
      <w:szCs w:val="20"/>
    </w:rPr>
  </w:style>
  <w:style w:type="paragraph" w:customStyle="1" w:styleId="2188">
    <w:name w:val="正文(首行缩进）"/>
    <w:basedOn w:val="1"/>
    <w:uiPriority w:val="0"/>
    <w:pPr>
      <w:widowControl w:val="0"/>
      <w:adjustRightInd w:val="0"/>
      <w:snapToGrid w:val="0"/>
      <w:spacing w:line="300" w:lineRule="auto"/>
      <w:ind w:firstLine="525" w:firstLineChars="200"/>
      <w:jc w:val="both"/>
      <w:textAlignment w:val="baseline"/>
    </w:pPr>
    <w:rPr>
      <w:w w:val="110"/>
      <w:kern w:val="0"/>
      <w:szCs w:val="20"/>
    </w:rPr>
  </w:style>
  <w:style w:type="paragraph" w:customStyle="1" w:styleId="2189">
    <w:name w:val="样式 正文（首行缩进两字） + 五号"/>
    <w:basedOn w:val="21"/>
    <w:uiPriority w:val="0"/>
    <w:pPr>
      <w:widowControl w:val="0"/>
      <w:spacing w:line="240" w:lineRule="auto"/>
      <w:ind w:firstLine="0" w:firstLineChars="0"/>
      <w:jc w:val="both"/>
    </w:pPr>
    <w:rPr>
      <w:kern w:val="2"/>
      <w:sz w:val="21"/>
      <w:szCs w:val="20"/>
    </w:rPr>
  </w:style>
  <w:style w:type="paragraph" w:customStyle="1" w:styleId="2190">
    <w:name w:val="样式 标题 2 + (符号) 宋体"/>
    <w:basedOn w:val="4"/>
    <w:uiPriority w:val="0"/>
    <w:pPr>
      <w:widowControl w:val="0"/>
      <w:numPr>
        <w:ilvl w:val="0"/>
        <w:numId w:val="0"/>
      </w:numPr>
      <w:tabs>
        <w:tab w:val="left" w:pos="576"/>
        <w:tab w:val="left" w:pos="992"/>
      </w:tabs>
      <w:autoSpaceDE w:val="0"/>
      <w:autoSpaceDN w:val="0"/>
      <w:adjustRightInd w:val="0"/>
      <w:spacing w:beforeLines="0" w:afterLines="0"/>
      <w:ind w:left="576" w:hanging="576"/>
      <w:textAlignment w:val="baseline"/>
    </w:pPr>
    <w:rPr>
      <w:rFonts w:ascii="宋体" w:hAnsi="宋体"/>
      <w:bCs w:val="0"/>
      <w:kern w:val="2"/>
      <w:sz w:val="28"/>
      <w:szCs w:val="20"/>
    </w:rPr>
  </w:style>
  <w:style w:type="paragraph" w:customStyle="1" w:styleId="2191">
    <w:name w:val="31-图片居中"/>
    <w:basedOn w:val="1593"/>
    <w:uiPriority w:val="0"/>
    <w:pPr>
      <w:widowControl w:val="0"/>
      <w:ind w:firstLine="0"/>
      <w:jc w:val="center"/>
    </w:pPr>
    <w:rPr>
      <w:rFonts w:hint="eastAsia" w:cs="宋体"/>
      <w:kern w:val="2"/>
    </w:rPr>
  </w:style>
  <w:style w:type="paragraph" w:customStyle="1" w:styleId="2192">
    <w:name w:val="样式 正文缩进正文（首行缩进两字）表正文正文非缩进特点标题4段1 + 首行缩进:  2 字符"/>
    <w:basedOn w:val="21"/>
    <w:uiPriority w:val="0"/>
    <w:pPr>
      <w:widowControl w:val="0"/>
      <w:adjustRightInd w:val="0"/>
      <w:snapToGrid w:val="0"/>
      <w:spacing w:line="360" w:lineRule="auto"/>
      <w:ind w:firstLine="480" w:firstLineChars="0"/>
    </w:pPr>
    <w:rPr>
      <w:kern w:val="2"/>
      <w:sz w:val="21"/>
      <w:szCs w:val="20"/>
    </w:rPr>
  </w:style>
  <w:style w:type="paragraph" w:customStyle="1" w:styleId="2193">
    <w:name w:val="Third Level Item List"/>
    <w:basedOn w:val="1"/>
    <w:uiPriority w:val="0"/>
    <w:pPr>
      <w:tabs>
        <w:tab w:val="left" w:pos="2976"/>
      </w:tabs>
      <w:topLinePunct/>
      <w:adjustRightInd w:val="0"/>
      <w:snapToGrid w:val="0"/>
      <w:spacing w:before="80" w:after="80"/>
      <w:ind w:left="2976" w:hanging="425"/>
    </w:pPr>
    <w:rPr>
      <w:rFonts w:hint="eastAsia" w:cs="Arial"/>
      <w:szCs w:val="21"/>
    </w:rPr>
  </w:style>
  <w:style w:type="paragraph" w:customStyle="1" w:styleId="2194">
    <w:name w:val="list1"/>
    <w:basedOn w:val="1"/>
    <w:uiPriority w:val="0"/>
    <w:pPr>
      <w:tabs>
        <w:tab w:val="left" w:pos="360"/>
        <w:tab w:val="left" w:pos="615"/>
      </w:tabs>
      <w:spacing w:before="20" w:after="20" w:line="264" w:lineRule="auto"/>
      <w:ind w:left="615" w:hanging="615"/>
      <w:jc w:val="both"/>
    </w:pPr>
    <w:rPr>
      <w:rFonts w:ascii="宋体" w:hAnsi="宋体"/>
      <w:spacing w:val="2"/>
      <w:kern w:val="0"/>
      <w:szCs w:val="20"/>
    </w:rPr>
  </w:style>
  <w:style w:type="paragraph" w:customStyle="1" w:styleId="2195">
    <w:name w:val="寄信人地址1"/>
    <w:basedOn w:val="1"/>
    <w:uiPriority w:val="0"/>
    <w:pPr>
      <w:snapToGrid w:val="0"/>
      <w:spacing w:line="360" w:lineRule="auto"/>
      <w:ind w:firstLine="482"/>
      <w:jc w:val="both"/>
    </w:pPr>
    <w:rPr>
      <w:rFonts w:ascii="Arial" w:hAnsi="Arial" w:cs="Arial"/>
      <w:szCs w:val="20"/>
    </w:rPr>
  </w:style>
  <w:style w:type="paragraph" w:customStyle="1" w:styleId="2196">
    <w:name w:val="List 1"/>
    <w:basedOn w:val="1"/>
    <w:uiPriority w:val="0"/>
    <w:pPr>
      <w:overflowPunct w:val="0"/>
      <w:autoSpaceDE w:val="0"/>
      <w:autoSpaceDN w:val="0"/>
      <w:adjustRightInd w:val="0"/>
      <w:spacing w:line="360" w:lineRule="auto"/>
      <w:ind w:left="2520" w:hanging="360"/>
      <w:jc w:val="both"/>
      <w:textAlignment w:val="baseline"/>
    </w:pPr>
    <w:rPr>
      <w:rFonts w:ascii="宋体"/>
      <w:kern w:val="0"/>
      <w:sz w:val="24"/>
      <w:szCs w:val="20"/>
    </w:rPr>
  </w:style>
  <w:style w:type="paragraph" w:customStyle="1" w:styleId="2197">
    <w:name w:val="样式 样式 正文缩进 + 首行缩进:  2 字符 + 五号"/>
    <w:basedOn w:val="481"/>
    <w:uiPriority w:val="0"/>
    <w:pPr>
      <w:widowControl w:val="0"/>
      <w:spacing w:line="240" w:lineRule="auto"/>
      <w:ind w:firstLine="0" w:firstLineChars="0"/>
      <w:jc w:val="both"/>
    </w:pPr>
    <w:rPr>
      <w:rFonts w:cs="宋体"/>
      <w:kern w:val="2"/>
      <w:sz w:val="21"/>
      <w:szCs w:val="21"/>
    </w:rPr>
  </w:style>
  <w:style w:type="paragraph" w:customStyle="1" w:styleId="2198">
    <w:name w:val="分类正文"/>
    <w:basedOn w:val="1"/>
    <w:uiPriority w:val="0"/>
    <w:pPr>
      <w:widowControl w:val="0"/>
      <w:tabs>
        <w:tab w:val="left" w:pos="615"/>
        <w:tab w:val="left" w:pos="905"/>
      </w:tabs>
      <w:spacing w:afterLines="50" w:line="288" w:lineRule="auto"/>
      <w:ind w:left="615" w:hanging="615"/>
      <w:jc w:val="both"/>
    </w:pPr>
    <w:rPr>
      <w:rFonts w:ascii="Tahoma" w:hAnsi="Tahoma"/>
      <w:szCs w:val="20"/>
    </w:rPr>
  </w:style>
  <w:style w:type="paragraph" w:customStyle="1" w:styleId="2199">
    <w:name w:val="zw1"/>
    <w:basedOn w:val="1"/>
    <w:uiPriority w:val="0"/>
    <w:pPr>
      <w:spacing w:line="360" w:lineRule="auto"/>
      <w:ind w:firstLine="480" w:firstLineChars="200"/>
      <w:jc w:val="both"/>
    </w:pPr>
    <w:rPr>
      <w:kern w:val="0"/>
      <w:szCs w:val="20"/>
    </w:rPr>
  </w:style>
  <w:style w:type="paragraph" w:customStyle="1" w:styleId="2200">
    <w:name w:val="Formatvorlage1"/>
    <w:basedOn w:val="1"/>
    <w:uiPriority w:val="0"/>
    <w:pPr>
      <w:spacing w:line="240" w:lineRule="auto"/>
    </w:pPr>
    <w:rPr>
      <w:rFonts w:ascii="Arial" w:hAnsi="Arial" w:eastAsia="PMingLiU"/>
      <w:kern w:val="0"/>
      <w:sz w:val="22"/>
      <w:szCs w:val="20"/>
    </w:rPr>
  </w:style>
  <w:style w:type="paragraph" w:customStyle="1" w:styleId="2201">
    <w:name w:val="列表接续 51"/>
    <w:basedOn w:val="1"/>
    <w:uiPriority w:val="0"/>
    <w:pPr>
      <w:spacing w:after="120" w:line="360" w:lineRule="auto"/>
      <w:ind w:left="2100" w:leftChars="1000" w:firstLine="482"/>
      <w:jc w:val="both"/>
    </w:pPr>
    <w:rPr>
      <w:szCs w:val="20"/>
    </w:rPr>
  </w:style>
  <w:style w:type="paragraph" w:customStyle="1" w:styleId="2202">
    <w:name w:val="cr6"/>
    <w:basedOn w:val="2203"/>
    <w:uiPriority w:val="0"/>
    <w:pPr>
      <w:ind w:left="0"/>
    </w:pPr>
  </w:style>
  <w:style w:type="paragraph" w:customStyle="1" w:styleId="2203">
    <w:name w:val="cr5"/>
    <w:basedOn w:val="7"/>
    <w:next w:val="2202"/>
    <w:uiPriority w:val="0"/>
    <w:pPr>
      <w:widowControl w:val="0"/>
      <w:numPr>
        <w:ilvl w:val="0"/>
        <w:numId w:val="0"/>
      </w:numPr>
      <w:spacing w:beforeLines="0" w:afterLines="0" w:line="240" w:lineRule="auto"/>
      <w:ind w:left="540"/>
      <w:jc w:val="both"/>
    </w:pPr>
    <w:rPr>
      <w:rFonts w:ascii="黑体" w:hAnsi="Calibri" w:eastAsia="黑体"/>
      <w:b/>
      <w:kern w:val="2"/>
      <w:sz w:val="24"/>
      <w:szCs w:val="24"/>
    </w:rPr>
  </w:style>
  <w:style w:type="paragraph" w:customStyle="1" w:styleId="2204">
    <w:name w:val="样式 小四 首行缩进:  1 字符"/>
    <w:basedOn w:val="1"/>
    <w:uiPriority w:val="0"/>
    <w:pPr>
      <w:spacing w:line="360" w:lineRule="auto"/>
      <w:ind w:firstLine="100" w:firstLineChars="100"/>
      <w:jc w:val="both"/>
    </w:pPr>
    <w:rPr>
      <w:rFonts w:cs="宋体"/>
      <w:szCs w:val="20"/>
    </w:rPr>
  </w:style>
  <w:style w:type="paragraph" w:customStyle="1" w:styleId="2205">
    <w:name w:val="a"/>
    <w:basedOn w:val="1"/>
    <w:uiPriority w:val="0"/>
    <w:pPr>
      <w:spacing w:before="100" w:beforeAutospacing="1" w:after="100" w:afterAutospacing="1" w:line="360" w:lineRule="auto"/>
      <w:ind w:firstLine="482"/>
    </w:pPr>
    <w:rPr>
      <w:rFonts w:ascii="宋体" w:hAnsi="宋体" w:cs="宋体"/>
      <w:kern w:val="0"/>
    </w:rPr>
  </w:style>
  <w:style w:type="paragraph" w:customStyle="1" w:styleId="2206">
    <w:name w:val="样式 附录标题4 + 黑体"/>
    <w:basedOn w:val="1"/>
    <w:uiPriority w:val="0"/>
    <w:pPr>
      <w:keepNext/>
      <w:keepLines/>
      <w:numPr>
        <w:ilvl w:val="3"/>
        <w:numId w:val="45"/>
      </w:numPr>
      <w:tabs>
        <w:tab w:val="left" w:pos="1862"/>
        <w:tab w:val="left" w:pos="2160"/>
        <w:tab w:val="left" w:pos="2310"/>
      </w:tabs>
      <w:spacing w:line="360" w:lineRule="auto"/>
      <w:ind w:left="2160"/>
      <w:jc w:val="both"/>
      <w:outlineLvl w:val="3"/>
    </w:pPr>
    <w:rPr>
      <w:rFonts w:ascii="Arial" w:hAnsi="Arial" w:eastAsia="黑体"/>
      <w:b/>
      <w:bCs/>
      <w:sz w:val="30"/>
      <w:szCs w:val="30"/>
    </w:rPr>
  </w:style>
  <w:style w:type="paragraph" w:customStyle="1" w:styleId="2207">
    <w:name w:val="¨??D?¨￠D?à¨a"/>
    <w:basedOn w:val="1"/>
    <w:uiPriority w:val="0"/>
    <w:pPr>
      <w:widowControl w:val="0"/>
      <w:tabs>
        <w:tab w:val="left" w:pos="0"/>
      </w:tabs>
      <w:spacing w:line="360" w:lineRule="auto"/>
      <w:ind w:firstLine="6"/>
      <w:jc w:val="both"/>
    </w:pPr>
    <w:rPr>
      <w:rFonts w:ascii="微软雅黑" w:hAnsi="微软雅黑" w:eastAsia="微软雅黑"/>
      <w:snapToGrid w:val="0"/>
      <w:kern w:val="0"/>
      <w:szCs w:val="21"/>
      <w:lang w:bidi="mr-IN"/>
    </w:rPr>
  </w:style>
  <w:style w:type="paragraph" w:customStyle="1" w:styleId="2208">
    <w:name w:val="题头内容"/>
    <w:basedOn w:val="1"/>
    <w:uiPriority w:val="0"/>
    <w:pPr>
      <w:widowControl w:val="0"/>
      <w:adjustRightInd w:val="0"/>
      <w:spacing w:before="120" w:after="120" w:line="312" w:lineRule="atLeast"/>
      <w:ind w:right="879" w:firstLine="839"/>
      <w:jc w:val="center"/>
      <w:textAlignment w:val="baseline"/>
    </w:pPr>
    <w:rPr>
      <w:rFonts w:ascii="黑体" w:eastAsia="黑体"/>
      <w:kern w:val="0"/>
      <w:sz w:val="32"/>
      <w:szCs w:val="20"/>
    </w:rPr>
  </w:style>
  <w:style w:type="paragraph" w:customStyle="1" w:styleId="2209">
    <w:name w:val="图标题"/>
    <w:basedOn w:val="34"/>
    <w:uiPriority w:val="0"/>
    <w:pPr>
      <w:spacing w:afterLines="50" w:line="360" w:lineRule="auto"/>
      <w:ind w:firstLine="482"/>
      <w:jc w:val="center"/>
    </w:pPr>
    <w:rPr>
      <w:rFonts w:eastAsia="楷体_GB2312"/>
      <w:szCs w:val="24"/>
    </w:rPr>
  </w:style>
  <w:style w:type="paragraph" w:customStyle="1" w:styleId="2210">
    <w:name w:val="字母编号列项（一级）"/>
    <w:uiPriority w:val="0"/>
    <w:pPr>
      <w:ind w:left="840" w:leftChars="200" w:hanging="420" w:hangingChars="200"/>
    </w:pPr>
    <w:rPr>
      <w:rFonts w:ascii="宋体" w:hAnsi="Times New Roman" w:eastAsia="宋体" w:cs="Times New Roman"/>
      <w:sz w:val="21"/>
      <w:lang w:val="en-US" w:eastAsia="zh-CN" w:bidi="ar-SA"/>
    </w:rPr>
  </w:style>
  <w:style w:type="paragraph" w:customStyle="1" w:styleId="2211">
    <w:name w:val="样式 样式 宋体 四号 行距: 最小值 12 磅 首行缩进:  1.92 字符 + 首行缩进:  1.92 字符"/>
    <w:basedOn w:val="1"/>
    <w:uiPriority w:val="0"/>
    <w:pPr>
      <w:spacing w:line="360" w:lineRule="auto"/>
      <w:ind w:firstLine="480" w:firstLineChars="200"/>
      <w:jc w:val="both"/>
    </w:pPr>
    <w:rPr>
      <w:szCs w:val="20"/>
    </w:rPr>
  </w:style>
  <w:style w:type="paragraph" w:customStyle="1" w:styleId="2212">
    <w:name w:val="其他发布部门"/>
    <w:basedOn w:val="2213"/>
    <w:uiPriority w:val="0"/>
    <w:pPr>
      <w:framePr w:wrap="around"/>
      <w:spacing w:line="0" w:lineRule="atLeast"/>
    </w:pPr>
    <w:rPr>
      <w:rFonts w:ascii="黑体" w:eastAsia="黑体"/>
      <w:b w:val="0"/>
    </w:rPr>
  </w:style>
  <w:style w:type="paragraph" w:customStyle="1" w:styleId="2213">
    <w:name w:val="发布部门"/>
    <w:next w:val="680"/>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2214">
    <w:name w:val="font13"/>
    <w:basedOn w:val="1"/>
    <w:uiPriority w:val="0"/>
    <w:pPr>
      <w:spacing w:before="100" w:beforeAutospacing="1" w:after="100" w:afterAutospacing="1" w:line="360" w:lineRule="auto"/>
      <w:ind w:firstLine="482"/>
    </w:pPr>
    <w:rPr>
      <w:rFonts w:ascii="宋体" w:hAnsi="宋体" w:cs="宋体"/>
      <w:color w:val="000000"/>
      <w:kern w:val="0"/>
      <w:sz w:val="20"/>
      <w:szCs w:val="20"/>
    </w:rPr>
  </w:style>
  <w:style w:type="paragraph" w:customStyle="1" w:styleId="2215">
    <w:name w:val="Code_Text"/>
    <w:uiPriority w:val="0"/>
    <w:pPr>
      <w:spacing w:before="20" w:after="20"/>
      <w:ind w:left="57"/>
    </w:pPr>
    <w:rPr>
      <w:rFonts w:ascii="Arial" w:hAnsi="Arial" w:eastAsia="宋体" w:cs="Times New Roman"/>
      <w:color w:val="000000"/>
      <w:lang w:val="en-US" w:eastAsia="zh-CN" w:bidi="ar-SA"/>
    </w:rPr>
  </w:style>
  <w:style w:type="paragraph" w:customStyle="1" w:styleId="2216">
    <w:name w:val="font15"/>
    <w:basedOn w:val="1"/>
    <w:uiPriority w:val="0"/>
    <w:pPr>
      <w:spacing w:before="100" w:beforeAutospacing="1" w:after="100" w:afterAutospacing="1" w:line="360" w:lineRule="auto"/>
      <w:ind w:firstLine="482"/>
    </w:pPr>
    <w:rPr>
      <w:rFonts w:ascii="宋体" w:hAnsi="宋体" w:cs="宋体"/>
      <w:kern w:val="0"/>
      <w:sz w:val="20"/>
      <w:szCs w:val="20"/>
    </w:rPr>
  </w:style>
  <w:style w:type="paragraph" w:customStyle="1" w:styleId="2217">
    <w:name w:val="标题 11"/>
    <w:basedOn w:val="1"/>
    <w:uiPriority w:val="0"/>
    <w:pPr>
      <w:tabs>
        <w:tab w:val="left" w:pos="1245"/>
        <w:tab w:val="left" w:pos="1680"/>
      </w:tabs>
      <w:spacing w:line="360" w:lineRule="auto"/>
      <w:ind w:left="1245" w:hanging="720"/>
      <w:jc w:val="both"/>
    </w:pPr>
    <w:rPr>
      <w:szCs w:val="20"/>
    </w:rPr>
  </w:style>
  <w:style w:type="paragraph" w:customStyle="1" w:styleId="2218">
    <w:name w:val="font17"/>
    <w:basedOn w:val="1"/>
    <w:uiPriority w:val="0"/>
    <w:pPr>
      <w:spacing w:before="100" w:beforeAutospacing="1" w:after="100" w:afterAutospacing="1" w:line="360" w:lineRule="auto"/>
      <w:ind w:firstLine="482"/>
    </w:pPr>
    <w:rPr>
      <w:rFonts w:ascii="宋体" w:hAnsi="宋体" w:cs="宋体"/>
      <w:kern w:val="0"/>
      <w:sz w:val="18"/>
      <w:szCs w:val="18"/>
    </w:rPr>
  </w:style>
  <w:style w:type="paragraph" w:customStyle="1" w:styleId="2219">
    <w:name w:val="CM204"/>
    <w:basedOn w:val="808"/>
    <w:next w:val="808"/>
    <w:uiPriority w:val="0"/>
    <w:pPr>
      <w:spacing w:after="118" w:line="240" w:lineRule="auto"/>
    </w:pPr>
  </w:style>
  <w:style w:type="paragraph" w:customStyle="1" w:styleId="2220">
    <w:name w:val="CM8"/>
    <w:basedOn w:val="808"/>
    <w:next w:val="808"/>
    <w:uiPriority w:val="0"/>
    <w:pPr>
      <w:spacing w:line="468" w:lineRule="atLeast"/>
    </w:pPr>
    <w:rPr>
      <w:rFonts w:ascii="Arial" w:hAnsi="Arial" w:cs="Arial"/>
    </w:rPr>
  </w:style>
  <w:style w:type="paragraph" w:customStyle="1" w:styleId="2221">
    <w:name w:val="CM26"/>
    <w:basedOn w:val="808"/>
    <w:next w:val="808"/>
    <w:uiPriority w:val="0"/>
    <w:pPr>
      <w:spacing w:after="200" w:line="240" w:lineRule="auto"/>
    </w:pPr>
    <w:rPr>
      <w:rFonts w:ascii="Arial" w:hAnsi="Arial" w:cs="Arial"/>
    </w:rPr>
  </w:style>
  <w:style w:type="paragraph" w:customStyle="1" w:styleId="2222">
    <w:name w:val="font14"/>
    <w:basedOn w:val="1"/>
    <w:uiPriority w:val="0"/>
    <w:pPr>
      <w:spacing w:before="100" w:beforeAutospacing="1" w:after="100" w:afterAutospacing="1" w:line="360" w:lineRule="auto"/>
      <w:ind w:firstLine="482"/>
    </w:pPr>
    <w:rPr>
      <w:rFonts w:ascii="宋体" w:hAnsi="宋体" w:cs="宋体"/>
      <w:b/>
      <w:bCs/>
      <w:kern w:val="0"/>
      <w:sz w:val="20"/>
      <w:szCs w:val="20"/>
    </w:rPr>
  </w:style>
  <w:style w:type="paragraph" w:customStyle="1" w:styleId="2223">
    <w:name w:val="CM64"/>
    <w:basedOn w:val="1"/>
    <w:next w:val="1"/>
    <w:uiPriority w:val="0"/>
    <w:pPr>
      <w:autoSpaceDE w:val="0"/>
      <w:autoSpaceDN w:val="0"/>
      <w:adjustRightInd w:val="0"/>
      <w:spacing w:after="370" w:line="360" w:lineRule="auto"/>
      <w:ind w:firstLine="482"/>
    </w:pPr>
    <w:rPr>
      <w:rFonts w:ascii="宋体" w:cs="宋体"/>
      <w:kern w:val="0"/>
    </w:rPr>
  </w:style>
  <w:style w:type="paragraph" w:customStyle="1" w:styleId="2224">
    <w:name w:val="xl161"/>
    <w:basedOn w:val="1"/>
    <w:uiPriority w:val="0"/>
    <w:pPr>
      <w:pBdr>
        <w:top w:val="single" w:color="auto" w:sz="4" w:space="0"/>
        <w:left w:val="single" w:color="auto" w:sz="8" w:space="0"/>
        <w:bottom w:val="single" w:color="auto" w:sz="8" w:space="0"/>
        <w:right w:val="single" w:color="auto" w:sz="4" w:space="0"/>
      </w:pBdr>
      <w:spacing w:before="100" w:beforeAutospacing="1" w:after="100" w:afterAutospacing="1" w:line="360" w:lineRule="auto"/>
      <w:ind w:firstLine="482"/>
      <w:jc w:val="center"/>
      <w:textAlignment w:val="center"/>
    </w:pPr>
    <w:rPr>
      <w:rFonts w:ascii="仿宋" w:hAnsi="仿宋" w:cs="宋体"/>
      <w:color w:val="000000"/>
      <w:kern w:val="0"/>
    </w:rPr>
  </w:style>
  <w:style w:type="paragraph" w:customStyle="1" w:styleId="2225">
    <w:name w:val="xl162"/>
    <w:basedOn w:val="1"/>
    <w:uiPriority w:val="0"/>
    <w:pPr>
      <w:pBdr>
        <w:top w:val="single" w:color="auto" w:sz="4" w:space="0"/>
        <w:left w:val="single" w:color="auto" w:sz="8" w:space="0"/>
        <w:right w:val="single" w:color="auto" w:sz="4" w:space="0"/>
      </w:pBdr>
      <w:spacing w:before="100" w:beforeAutospacing="1" w:after="100" w:afterAutospacing="1" w:line="360" w:lineRule="auto"/>
      <w:ind w:firstLine="482"/>
      <w:jc w:val="center"/>
      <w:textAlignment w:val="center"/>
    </w:pPr>
    <w:rPr>
      <w:rFonts w:ascii="仿宋" w:hAnsi="仿宋" w:cs="宋体"/>
      <w:color w:val="000000"/>
      <w:kern w:val="0"/>
    </w:rPr>
  </w:style>
  <w:style w:type="paragraph" w:customStyle="1" w:styleId="2226">
    <w:name w:val="xl150"/>
    <w:basedOn w:val="1"/>
    <w:uiPriority w:val="0"/>
    <w:pPr>
      <w:pBdr>
        <w:top w:val="single" w:color="auto" w:sz="4" w:space="0"/>
        <w:bottom w:val="single" w:color="auto" w:sz="4" w:space="0"/>
        <w:right w:val="single" w:color="auto" w:sz="4" w:space="0"/>
      </w:pBdr>
      <w:spacing w:before="100" w:beforeAutospacing="1" w:after="100" w:afterAutospacing="1" w:line="360" w:lineRule="auto"/>
      <w:ind w:firstLine="482"/>
      <w:jc w:val="center"/>
      <w:textAlignment w:val="center"/>
    </w:pPr>
    <w:rPr>
      <w:rFonts w:ascii="仿宋" w:hAnsi="仿宋" w:cs="宋体"/>
      <w:color w:val="000000"/>
      <w:kern w:val="0"/>
    </w:rPr>
  </w:style>
  <w:style w:type="paragraph" w:customStyle="1" w:styleId="2227">
    <w:name w:val="xl144"/>
    <w:basedOn w:val="1"/>
    <w:uiPriority w:val="0"/>
    <w:pPr>
      <w:pBdr>
        <w:left w:val="single" w:color="auto" w:sz="4" w:space="0"/>
        <w:bottom w:val="single" w:color="auto" w:sz="4" w:space="0"/>
      </w:pBdr>
      <w:spacing w:before="100" w:beforeAutospacing="1" w:after="100" w:afterAutospacing="1" w:line="360" w:lineRule="auto"/>
      <w:ind w:firstLine="482"/>
      <w:jc w:val="center"/>
      <w:textAlignment w:val="center"/>
    </w:pPr>
    <w:rPr>
      <w:rFonts w:ascii="仿宋" w:hAnsi="仿宋" w:cs="宋体"/>
      <w:kern w:val="0"/>
    </w:rPr>
  </w:style>
  <w:style w:type="paragraph" w:customStyle="1" w:styleId="2228">
    <w:name w:val="xl140"/>
    <w:basedOn w:val="1"/>
    <w:uiPriority w:val="0"/>
    <w:pPr>
      <w:pBdr>
        <w:top w:val="single" w:color="auto" w:sz="4" w:space="0"/>
        <w:left w:val="single" w:color="auto" w:sz="4" w:space="0"/>
        <w:right w:val="single" w:color="auto" w:sz="4" w:space="0"/>
      </w:pBdr>
      <w:spacing w:before="100" w:beforeAutospacing="1" w:after="100" w:afterAutospacing="1" w:line="360" w:lineRule="auto"/>
      <w:ind w:firstLine="482"/>
      <w:jc w:val="right"/>
      <w:textAlignment w:val="center"/>
    </w:pPr>
    <w:rPr>
      <w:rFonts w:ascii="仿宋" w:hAnsi="仿宋" w:cs="宋体"/>
      <w:b/>
      <w:bCs/>
      <w:kern w:val="0"/>
    </w:rPr>
  </w:style>
  <w:style w:type="paragraph" w:customStyle="1" w:styleId="2229">
    <w:name w:val="xl160"/>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line="360" w:lineRule="auto"/>
      <w:ind w:firstLine="482"/>
      <w:jc w:val="center"/>
      <w:textAlignment w:val="center"/>
    </w:pPr>
    <w:rPr>
      <w:rFonts w:ascii="仿宋" w:hAnsi="仿宋" w:cs="宋体"/>
      <w:color w:val="000000"/>
      <w:kern w:val="0"/>
    </w:rPr>
  </w:style>
  <w:style w:type="paragraph" w:customStyle="1" w:styleId="2230">
    <w:name w:val="导言及总论正文"/>
    <w:basedOn w:val="1"/>
    <w:uiPriority w:val="0"/>
    <w:pPr>
      <w:widowControl w:val="0"/>
      <w:autoSpaceDE w:val="0"/>
      <w:autoSpaceDN w:val="0"/>
      <w:adjustRightInd w:val="0"/>
      <w:spacing w:before="80" w:after="80" w:line="360" w:lineRule="auto"/>
      <w:ind w:left="720" w:right="720" w:firstLine="437"/>
      <w:jc w:val="both"/>
    </w:pPr>
    <w:rPr>
      <w:rFonts w:ascii="宋体"/>
      <w:kern w:val="0"/>
      <w:szCs w:val="20"/>
    </w:rPr>
  </w:style>
  <w:style w:type="paragraph" w:customStyle="1" w:styleId="2231">
    <w:name w:val="xl154"/>
    <w:basedOn w:val="1"/>
    <w:uiPriority w:val="0"/>
    <w:pPr>
      <w:pBdr>
        <w:top w:val="single" w:color="auto" w:sz="4" w:space="0"/>
        <w:bottom w:val="single" w:color="auto" w:sz="4" w:space="0"/>
        <w:right w:val="single" w:color="auto" w:sz="4" w:space="0"/>
      </w:pBdr>
      <w:spacing w:before="100" w:beforeAutospacing="1" w:after="100" w:afterAutospacing="1" w:line="360" w:lineRule="auto"/>
      <w:ind w:firstLine="482"/>
      <w:jc w:val="right"/>
      <w:textAlignment w:val="center"/>
    </w:pPr>
    <w:rPr>
      <w:rFonts w:ascii="仿宋" w:hAnsi="仿宋" w:cs="宋体"/>
      <w:color w:val="000000"/>
      <w:kern w:val="0"/>
    </w:rPr>
  </w:style>
  <w:style w:type="paragraph" w:customStyle="1" w:styleId="2232">
    <w:name w:val="xl147"/>
    <w:basedOn w:val="1"/>
    <w:uiPriority w:val="0"/>
    <w:pPr>
      <w:pBdr>
        <w:top w:val="single" w:color="auto" w:sz="8" w:space="0"/>
        <w:left w:val="single" w:color="auto" w:sz="8" w:space="0"/>
        <w:right w:val="single" w:color="auto" w:sz="4" w:space="0"/>
      </w:pBdr>
      <w:spacing w:before="100" w:beforeAutospacing="1" w:after="100" w:afterAutospacing="1" w:line="360" w:lineRule="auto"/>
      <w:ind w:firstLine="482"/>
      <w:jc w:val="center"/>
      <w:textAlignment w:val="center"/>
    </w:pPr>
    <w:rPr>
      <w:rFonts w:ascii="仿宋" w:hAnsi="仿宋" w:cs="宋体"/>
      <w:color w:val="000000"/>
      <w:kern w:val="0"/>
    </w:rPr>
  </w:style>
  <w:style w:type="paragraph" w:customStyle="1" w:styleId="2233">
    <w:name w:val="xl137"/>
    <w:basedOn w:val="1"/>
    <w:uiPriority w:val="0"/>
    <w:pPr>
      <w:pBdr>
        <w:left w:val="single" w:color="auto" w:sz="4" w:space="0"/>
        <w:bottom w:val="single" w:color="auto" w:sz="8" w:space="0"/>
        <w:right w:val="single" w:color="auto" w:sz="4" w:space="0"/>
      </w:pBdr>
      <w:spacing w:before="100" w:beforeAutospacing="1" w:after="100" w:afterAutospacing="1" w:line="360" w:lineRule="auto"/>
      <w:ind w:firstLine="482"/>
      <w:jc w:val="right"/>
      <w:textAlignment w:val="center"/>
    </w:pPr>
    <w:rPr>
      <w:rFonts w:ascii="仿宋" w:hAnsi="仿宋" w:cs="宋体"/>
      <w:b/>
      <w:bCs/>
      <w:color w:val="000000"/>
      <w:kern w:val="0"/>
    </w:rPr>
  </w:style>
  <w:style w:type="paragraph" w:customStyle="1" w:styleId="2234">
    <w:name w:val="xl148"/>
    <w:basedOn w:val="1"/>
    <w:uiPriority w:val="0"/>
    <w:pPr>
      <w:pBdr>
        <w:top w:val="single" w:color="auto" w:sz="8" w:space="0"/>
        <w:right w:val="single" w:color="auto" w:sz="4" w:space="0"/>
      </w:pBdr>
      <w:spacing w:before="100" w:beforeAutospacing="1" w:after="100" w:afterAutospacing="1" w:line="360" w:lineRule="auto"/>
      <w:ind w:firstLine="482"/>
      <w:jc w:val="center"/>
      <w:textAlignment w:val="center"/>
    </w:pPr>
    <w:rPr>
      <w:rFonts w:ascii="仿宋" w:hAnsi="仿宋" w:cs="宋体"/>
      <w:color w:val="000000"/>
      <w:kern w:val="0"/>
    </w:rPr>
  </w:style>
  <w:style w:type="paragraph" w:customStyle="1" w:styleId="2235">
    <w:name w:val="xl134"/>
    <w:basedOn w:val="1"/>
    <w:uiPriority w:val="0"/>
    <w:pPr>
      <w:pBdr>
        <w:left w:val="single" w:color="auto" w:sz="8" w:space="0"/>
        <w:bottom w:val="single" w:color="auto" w:sz="8" w:space="0"/>
      </w:pBdr>
      <w:spacing w:before="100" w:beforeAutospacing="1" w:after="100" w:afterAutospacing="1" w:line="360" w:lineRule="auto"/>
      <w:ind w:firstLine="482"/>
      <w:jc w:val="right"/>
      <w:textAlignment w:val="center"/>
    </w:pPr>
    <w:rPr>
      <w:rFonts w:ascii="仿宋" w:hAnsi="仿宋" w:cs="宋体"/>
      <w:kern w:val="0"/>
    </w:rPr>
  </w:style>
  <w:style w:type="paragraph" w:customStyle="1" w:styleId="2236">
    <w:name w:val="xl130"/>
    <w:basedOn w:val="1"/>
    <w:uiPriority w:val="0"/>
    <w:pPr>
      <w:pBdr>
        <w:top w:val="single" w:color="auto" w:sz="4" w:space="0"/>
        <w:left w:val="single" w:color="auto" w:sz="4" w:space="0"/>
        <w:right w:val="single" w:color="auto" w:sz="4" w:space="0"/>
      </w:pBdr>
      <w:spacing w:before="100" w:beforeAutospacing="1" w:after="100" w:afterAutospacing="1" w:line="360" w:lineRule="auto"/>
      <w:ind w:firstLine="482"/>
      <w:textAlignment w:val="center"/>
    </w:pPr>
    <w:rPr>
      <w:rFonts w:ascii="仿宋" w:hAnsi="仿宋" w:cs="宋体"/>
      <w:b/>
      <w:bCs/>
      <w:color w:val="000000"/>
      <w:kern w:val="0"/>
    </w:rPr>
  </w:style>
  <w:style w:type="paragraph" w:customStyle="1" w:styleId="2237">
    <w:name w:val="xl157"/>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482"/>
      <w:textAlignment w:val="center"/>
    </w:pPr>
    <w:rPr>
      <w:rFonts w:ascii="仿宋" w:hAnsi="仿宋" w:cs="宋体"/>
      <w:b/>
      <w:bCs/>
      <w:kern w:val="0"/>
    </w:rPr>
  </w:style>
  <w:style w:type="paragraph" w:customStyle="1" w:styleId="2238">
    <w:name w:val="xl149"/>
    <w:basedOn w:val="1"/>
    <w:uiPriority w:val="0"/>
    <w:pPr>
      <w:pBdr>
        <w:top w:val="single" w:color="auto" w:sz="8" w:space="0"/>
        <w:bottom w:val="single" w:color="auto" w:sz="4" w:space="0"/>
        <w:right w:val="single" w:color="auto" w:sz="4" w:space="0"/>
      </w:pBdr>
      <w:spacing w:before="100" w:beforeAutospacing="1" w:after="100" w:afterAutospacing="1" w:line="360" w:lineRule="auto"/>
      <w:ind w:firstLine="482"/>
      <w:jc w:val="center"/>
      <w:textAlignment w:val="center"/>
    </w:pPr>
    <w:rPr>
      <w:rFonts w:ascii="仿宋" w:hAnsi="仿宋" w:cs="宋体"/>
      <w:b/>
      <w:bCs/>
      <w:color w:val="000000"/>
      <w:kern w:val="0"/>
    </w:rPr>
  </w:style>
  <w:style w:type="paragraph" w:customStyle="1" w:styleId="2239">
    <w:name w:val="xl129"/>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482"/>
      <w:textAlignment w:val="center"/>
    </w:pPr>
    <w:rPr>
      <w:rFonts w:ascii="仿宋" w:hAnsi="仿宋" w:cs="宋体"/>
      <w:b/>
      <w:bCs/>
      <w:color w:val="000000"/>
      <w:kern w:val="0"/>
    </w:rPr>
  </w:style>
  <w:style w:type="paragraph" w:customStyle="1" w:styleId="2240">
    <w:name w:val="xl158"/>
    <w:basedOn w:val="1"/>
    <w:uiPriority w:val="0"/>
    <w:pPr>
      <w:pBdr>
        <w:left w:val="single" w:color="auto" w:sz="8" w:space="0"/>
        <w:bottom w:val="single" w:color="auto" w:sz="8" w:space="0"/>
        <w:right w:val="single" w:color="auto" w:sz="4" w:space="0"/>
      </w:pBdr>
      <w:spacing w:before="100" w:beforeAutospacing="1" w:after="100" w:afterAutospacing="1" w:line="360" w:lineRule="auto"/>
      <w:ind w:firstLine="482"/>
      <w:jc w:val="center"/>
      <w:textAlignment w:val="center"/>
    </w:pPr>
    <w:rPr>
      <w:rFonts w:ascii="仿宋" w:hAnsi="仿宋" w:cs="宋体"/>
      <w:b/>
      <w:bCs/>
      <w:color w:val="000000"/>
      <w:kern w:val="0"/>
    </w:rPr>
  </w:style>
  <w:style w:type="paragraph" w:customStyle="1" w:styleId="2241">
    <w:name w:val="xl151"/>
    <w:basedOn w:val="1"/>
    <w:uiPriority w:val="0"/>
    <w:pPr>
      <w:pBdr>
        <w:top w:val="single" w:color="auto" w:sz="4" w:space="0"/>
        <w:bottom w:val="single" w:color="auto" w:sz="8" w:space="0"/>
        <w:right w:val="single" w:color="auto" w:sz="4" w:space="0"/>
      </w:pBdr>
      <w:spacing w:before="100" w:beforeAutospacing="1" w:after="100" w:afterAutospacing="1" w:line="360" w:lineRule="auto"/>
      <w:ind w:firstLine="482"/>
      <w:jc w:val="center"/>
      <w:textAlignment w:val="center"/>
    </w:pPr>
    <w:rPr>
      <w:rFonts w:ascii="仿宋" w:hAnsi="仿宋" w:cs="宋体"/>
      <w:b/>
      <w:bCs/>
      <w:color w:val="000000"/>
      <w:kern w:val="0"/>
    </w:rPr>
  </w:style>
  <w:style w:type="paragraph" w:customStyle="1" w:styleId="2242">
    <w:name w:val="xl126"/>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482"/>
      <w:jc w:val="right"/>
      <w:textAlignment w:val="center"/>
    </w:pPr>
    <w:rPr>
      <w:rFonts w:ascii="仿宋" w:hAnsi="仿宋" w:cs="宋体"/>
      <w:kern w:val="0"/>
    </w:rPr>
  </w:style>
  <w:style w:type="paragraph" w:customStyle="1" w:styleId="2243">
    <w:name w:val="CM75"/>
    <w:basedOn w:val="808"/>
    <w:next w:val="808"/>
    <w:uiPriority w:val="0"/>
    <w:pPr>
      <w:spacing w:after="132" w:line="240" w:lineRule="auto"/>
    </w:pPr>
    <w:rPr>
      <w:sz w:val="24"/>
      <w:szCs w:val="24"/>
    </w:rPr>
  </w:style>
  <w:style w:type="paragraph" w:customStyle="1" w:styleId="2244">
    <w:name w:val="xl124"/>
    <w:basedOn w:val="1"/>
    <w:qFormat/>
    <w:uiPriority w:val="0"/>
    <w:pPr>
      <w:pBdr>
        <w:left w:val="single" w:color="auto" w:sz="4" w:space="0"/>
        <w:bottom w:val="single" w:color="auto" w:sz="8" w:space="0"/>
        <w:right w:val="single" w:color="auto" w:sz="4" w:space="0"/>
      </w:pBdr>
      <w:spacing w:before="100" w:beforeAutospacing="1" w:after="100" w:afterAutospacing="1" w:line="360" w:lineRule="auto"/>
      <w:ind w:firstLine="482"/>
      <w:textAlignment w:val="center"/>
    </w:pPr>
    <w:rPr>
      <w:rFonts w:ascii="仿宋" w:hAnsi="仿宋" w:cs="宋体"/>
      <w:b/>
      <w:bCs/>
      <w:color w:val="000000"/>
      <w:kern w:val="0"/>
    </w:rPr>
  </w:style>
  <w:style w:type="paragraph" w:customStyle="1" w:styleId="2245">
    <w:name w:val="xl125"/>
    <w:basedOn w:val="1"/>
    <w:uiPriority w:val="0"/>
    <w:pPr>
      <w:pBdr>
        <w:top w:val="single" w:color="auto" w:sz="4" w:space="0"/>
        <w:left w:val="single" w:color="auto" w:sz="4" w:space="0"/>
        <w:right w:val="single" w:color="auto" w:sz="4" w:space="0"/>
      </w:pBdr>
      <w:spacing w:before="100" w:beforeAutospacing="1" w:after="100" w:afterAutospacing="1" w:line="360" w:lineRule="auto"/>
      <w:ind w:firstLine="482"/>
      <w:textAlignment w:val="center"/>
    </w:pPr>
    <w:rPr>
      <w:rFonts w:ascii="仿宋" w:hAnsi="仿宋" w:cs="宋体"/>
      <w:b/>
      <w:bCs/>
      <w:kern w:val="0"/>
    </w:rPr>
  </w:style>
  <w:style w:type="paragraph" w:customStyle="1" w:styleId="2246">
    <w:name w:val="xl132"/>
    <w:basedOn w:val="1"/>
    <w:uiPriority w:val="0"/>
    <w:pPr>
      <w:pBdr>
        <w:top w:val="single" w:color="auto" w:sz="4" w:space="0"/>
        <w:left w:val="single" w:color="auto" w:sz="4" w:space="0"/>
        <w:right w:val="single" w:color="auto" w:sz="4" w:space="0"/>
      </w:pBdr>
      <w:spacing w:before="100" w:beforeAutospacing="1" w:after="100" w:afterAutospacing="1" w:line="360" w:lineRule="auto"/>
      <w:ind w:firstLine="482"/>
      <w:jc w:val="right"/>
      <w:textAlignment w:val="center"/>
    </w:pPr>
    <w:rPr>
      <w:rFonts w:ascii="仿宋" w:hAnsi="仿宋" w:cs="宋体"/>
      <w:b/>
      <w:bCs/>
      <w:kern w:val="0"/>
    </w:rPr>
  </w:style>
  <w:style w:type="paragraph" w:customStyle="1" w:styleId="2247">
    <w:name w:val="xl153"/>
    <w:basedOn w:val="1"/>
    <w:uiPriority w:val="0"/>
    <w:pPr>
      <w:pBdr>
        <w:top w:val="single" w:color="auto" w:sz="4" w:space="0"/>
        <w:bottom w:val="single" w:color="auto" w:sz="4" w:space="0"/>
      </w:pBdr>
      <w:spacing w:before="100" w:beforeAutospacing="1" w:after="100" w:afterAutospacing="1" w:line="360" w:lineRule="auto"/>
      <w:ind w:firstLine="482"/>
      <w:jc w:val="right"/>
      <w:textAlignment w:val="center"/>
    </w:pPr>
    <w:rPr>
      <w:rFonts w:ascii="仿宋" w:hAnsi="仿宋" w:cs="宋体"/>
      <w:kern w:val="0"/>
    </w:rPr>
  </w:style>
  <w:style w:type="paragraph" w:customStyle="1" w:styleId="2248">
    <w:name w:val="xl163"/>
    <w:basedOn w:val="1"/>
    <w:uiPriority w:val="0"/>
    <w:pPr>
      <w:pBdr>
        <w:left w:val="single" w:color="auto" w:sz="8" w:space="0"/>
        <w:right w:val="single" w:color="auto" w:sz="4" w:space="0"/>
      </w:pBdr>
      <w:spacing w:before="100" w:beforeAutospacing="1" w:after="100" w:afterAutospacing="1" w:line="360" w:lineRule="auto"/>
      <w:ind w:firstLine="482"/>
      <w:jc w:val="center"/>
      <w:textAlignment w:val="center"/>
    </w:pPr>
    <w:rPr>
      <w:rFonts w:ascii="仿宋" w:hAnsi="仿宋" w:cs="宋体"/>
      <w:color w:val="000000"/>
      <w:kern w:val="0"/>
    </w:rPr>
  </w:style>
  <w:style w:type="paragraph" w:customStyle="1" w:styleId="2249">
    <w:name w:val="xl155"/>
    <w:basedOn w:val="1"/>
    <w:uiPriority w:val="0"/>
    <w:pPr>
      <w:pBdr>
        <w:top w:val="single" w:color="auto" w:sz="4" w:space="0"/>
        <w:right w:val="single" w:color="auto" w:sz="4" w:space="0"/>
      </w:pBdr>
      <w:spacing w:before="100" w:beforeAutospacing="1" w:after="100" w:afterAutospacing="1" w:line="360" w:lineRule="auto"/>
      <w:ind w:firstLine="482"/>
      <w:jc w:val="right"/>
      <w:textAlignment w:val="center"/>
    </w:pPr>
    <w:rPr>
      <w:rFonts w:ascii="仿宋" w:hAnsi="仿宋" w:cs="宋体"/>
      <w:b/>
      <w:bCs/>
      <w:kern w:val="0"/>
    </w:rPr>
  </w:style>
  <w:style w:type="paragraph" w:customStyle="1" w:styleId="2250">
    <w:name w:val="xl146"/>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482"/>
      <w:textAlignment w:val="center"/>
    </w:pPr>
    <w:rPr>
      <w:rFonts w:ascii="仿宋" w:hAnsi="仿宋" w:cs="宋体"/>
      <w:kern w:val="0"/>
    </w:rPr>
  </w:style>
  <w:style w:type="paragraph" w:customStyle="1" w:styleId="2251">
    <w:name w:val="xl131"/>
    <w:basedOn w:val="1"/>
    <w:uiPriority w:val="0"/>
    <w:pPr>
      <w:pBdr>
        <w:top w:val="single" w:color="auto" w:sz="4" w:space="0"/>
        <w:left w:val="single" w:color="auto" w:sz="4" w:space="0"/>
        <w:right w:val="single" w:color="auto" w:sz="4" w:space="0"/>
      </w:pBdr>
      <w:spacing w:before="100" w:beforeAutospacing="1" w:after="100" w:afterAutospacing="1" w:line="360" w:lineRule="auto"/>
      <w:ind w:firstLine="482"/>
      <w:jc w:val="right"/>
      <w:textAlignment w:val="center"/>
    </w:pPr>
    <w:rPr>
      <w:rFonts w:ascii="仿宋" w:hAnsi="仿宋" w:cs="宋体"/>
      <w:kern w:val="0"/>
    </w:rPr>
  </w:style>
  <w:style w:type="paragraph" w:customStyle="1" w:styleId="2252">
    <w:name w:val="xl152"/>
    <w:basedOn w:val="1"/>
    <w:uiPriority w:val="0"/>
    <w:pPr>
      <w:pBdr>
        <w:bottom w:val="single" w:color="auto" w:sz="4" w:space="0"/>
        <w:right w:val="single" w:color="auto" w:sz="4" w:space="0"/>
      </w:pBdr>
      <w:spacing w:before="100" w:beforeAutospacing="1" w:after="100" w:afterAutospacing="1" w:line="360" w:lineRule="auto"/>
      <w:ind w:firstLine="482"/>
      <w:jc w:val="right"/>
      <w:textAlignment w:val="center"/>
    </w:pPr>
    <w:rPr>
      <w:rFonts w:ascii="仿宋" w:hAnsi="仿宋" w:cs="宋体"/>
      <w:color w:val="000000"/>
      <w:kern w:val="0"/>
    </w:rPr>
  </w:style>
  <w:style w:type="paragraph" w:customStyle="1" w:styleId="2253">
    <w:name w:val="xl142"/>
    <w:basedOn w:val="1"/>
    <w:uiPriority w:val="0"/>
    <w:pPr>
      <w:pBdr>
        <w:left w:val="single" w:color="auto" w:sz="4" w:space="0"/>
      </w:pBdr>
      <w:spacing w:before="100" w:beforeAutospacing="1" w:after="100" w:afterAutospacing="1" w:line="360" w:lineRule="auto"/>
      <w:ind w:firstLine="482"/>
      <w:jc w:val="center"/>
      <w:textAlignment w:val="center"/>
    </w:pPr>
    <w:rPr>
      <w:rFonts w:ascii="仿宋" w:hAnsi="仿宋" w:cs="宋体"/>
      <w:kern w:val="0"/>
    </w:rPr>
  </w:style>
  <w:style w:type="paragraph" w:customStyle="1" w:styleId="2254">
    <w:name w:val="xl138"/>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482"/>
      <w:jc w:val="right"/>
      <w:textAlignment w:val="center"/>
    </w:pPr>
    <w:rPr>
      <w:rFonts w:ascii="仿宋" w:hAnsi="仿宋" w:cs="宋体"/>
      <w:b/>
      <w:bCs/>
      <w:color w:val="000000"/>
      <w:kern w:val="0"/>
    </w:rPr>
  </w:style>
  <w:style w:type="paragraph" w:customStyle="1" w:styleId="2255">
    <w:name w:val="xl123"/>
    <w:basedOn w:val="1"/>
    <w:qFormat/>
    <w:uiPriority w:val="0"/>
    <w:pPr>
      <w:pBdr>
        <w:top w:val="single" w:color="auto" w:sz="4" w:space="0"/>
        <w:right w:val="single" w:color="auto" w:sz="4" w:space="0"/>
      </w:pBdr>
      <w:spacing w:before="100" w:beforeAutospacing="1" w:after="100" w:afterAutospacing="1" w:line="360" w:lineRule="auto"/>
      <w:ind w:firstLine="482"/>
      <w:jc w:val="center"/>
      <w:textAlignment w:val="center"/>
    </w:pPr>
    <w:rPr>
      <w:rFonts w:ascii="仿宋" w:hAnsi="仿宋" w:cs="宋体"/>
      <w:color w:val="000000"/>
      <w:kern w:val="0"/>
    </w:rPr>
  </w:style>
  <w:style w:type="paragraph" w:customStyle="1" w:styleId="2256">
    <w:name w:val="xl135"/>
    <w:basedOn w:val="1"/>
    <w:uiPriority w:val="0"/>
    <w:pPr>
      <w:pBdr>
        <w:left w:val="single" w:color="auto" w:sz="4" w:space="0"/>
        <w:bottom w:val="single" w:color="auto" w:sz="8" w:space="0"/>
        <w:right w:val="single" w:color="auto" w:sz="8" w:space="0"/>
      </w:pBdr>
      <w:spacing w:before="100" w:beforeAutospacing="1" w:after="100" w:afterAutospacing="1" w:line="360" w:lineRule="auto"/>
      <w:ind w:firstLine="482"/>
      <w:textAlignment w:val="center"/>
    </w:pPr>
    <w:rPr>
      <w:rFonts w:ascii="宋体" w:hAnsi="宋体" w:cs="宋体"/>
      <w:kern w:val="0"/>
    </w:rPr>
  </w:style>
  <w:style w:type="paragraph" w:customStyle="1" w:styleId="2257">
    <w:name w:val="xl145"/>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360" w:lineRule="auto"/>
      <w:ind w:firstLine="482"/>
      <w:jc w:val="right"/>
      <w:textAlignment w:val="center"/>
    </w:pPr>
    <w:rPr>
      <w:rFonts w:ascii="仿宋" w:hAnsi="仿宋" w:cs="宋体"/>
      <w:kern w:val="0"/>
    </w:rPr>
  </w:style>
  <w:style w:type="paragraph" w:customStyle="1" w:styleId="2258">
    <w:name w:val="xl139"/>
    <w:basedOn w:val="1"/>
    <w:uiPriority w:val="0"/>
    <w:pPr>
      <w:pBdr>
        <w:left w:val="single" w:color="auto" w:sz="4" w:space="0"/>
        <w:bottom w:val="single" w:color="auto" w:sz="8" w:space="0"/>
      </w:pBdr>
      <w:spacing w:before="100" w:beforeAutospacing="1" w:after="100" w:afterAutospacing="1" w:line="360" w:lineRule="auto"/>
      <w:ind w:firstLine="482"/>
      <w:jc w:val="right"/>
      <w:textAlignment w:val="center"/>
    </w:pPr>
    <w:rPr>
      <w:rFonts w:ascii="仿宋" w:hAnsi="仿宋" w:cs="宋体"/>
      <w:b/>
      <w:bCs/>
      <w:kern w:val="0"/>
    </w:rPr>
  </w:style>
  <w:style w:type="paragraph" w:customStyle="1" w:styleId="2259">
    <w:name w:val="xl127"/>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line="360" w:lineRule="auto"/>
      <w:ind w:firstLine="482"/>
      <w:textAlignment w:val="center"/>
    </w:pPr>
    <w:rPr>
      <w:rFonts w:ascii="仿宋" w:hAnsi="仿宋" w:cs="宋体"/>
      <w:kern w:val="0"/>
    </w:rPr>
  </w:style>
  <w:style w:type="paragraph" w:customStyle="1" w:styleId="2260">
    <w:name w:val="xl14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82"/>
      <w:jc w:val="center"/>
      <w:textAlignment w:val="center"/>
    </w:pPr>
    <w:rPr>
      <w:rFonts w:ascii="仿宋" w:hAnsi="仿宋" w:cs="宋体"/>
      <w:kern w:val="0"/>
    </w:rPr>
  </w:style>
  <w:style w:type="paragraph" w:customStyle="1" w:styleId="2261">
    <w:name w:val="xl141"/>
    <w:basedOn w:val="1"/>
    <w:uiPriority w:val="0"/>
    <w:pPr>
      <w:pBdr>
        <w:top w:val="single" w:color="auto" w:sz="4" w:space="0"/>
        <w:left w:val="single" w:color="auto" w:sz="4" w:space="0"/>
        <w:right w:val="single" w:color="auto" w:sz="4" w:space="0"/>
      </w:pBdr>
      <w:spacing w:before="100" w:beforeAutospacing="1" w:after="100" w:afterAutospacing="1" w:line="360" w:lineRule="auto"/>
      <w:ind w:firstLine="482"/>
      <w:jc w:val="right"/>
      <w:textAlignment w:val="center"/>
    </w:pPr>
    <w:rPr>
      <w:rFonts w:ascii="仿宋" w:hAnsi="仿宋" w:cs="宋体"/>
      <w:b/>
      <w:bCs/>
      <w:color w:val="000000"/>
      <w:kern w:val="0"/>
    </w:rPr>
  </w:style>
  <w:style w:type="paragraph" w:customStyle="1" w:styleId="2262">
    <w:name w:val="xl136"/>
    <w:basedOn w:val="1"/>
    <w:uiPriority w:val="0"/>
    <w:pPr>
      <w:pBdr>
        <w:left w:val="single" w:color="auto" w:sz="4" w:space="0"/>
        <w:bottom w:val="single" w:color="auto" w:sz="8" w:space="0"/>
        <w:right w:val="single" w:color="auto" w:sz="4" w:space="0"/>
      </w:pBdr>
      <w:spacing w:before="100" w:beforeAutospacing="1" w:after="100" w:afterAutospacing="1" w:line="360" w:lineRule="auto"/>
      <w:ind w:firstLine="482"/>
      <w:jc w:val="center"/>
      <w:textAlignment w:val="center"/>
    </w:pPr>
    <w:rPr>
      <w:rFonts w:ascii="仿宋" w:hAnsi="仿宋" w:cs="宋体"/>
      <w:b/>
      <w:bCs/>
      <w:color w:val="000000"/>
      <w:kern w:val="0"/>
    </w:rPr>
  </w:style>
  <w:style w:type="paragraph" w:customStyle="1" w:styleId="2263">
    <w:name w:val="Sub Item List in Table Step"/>
    <w:basedOn w:val="1"/>
    <w:uiPriority w:val="0"/>
    <w:pPr>
      <w:tabs>
        <w:tab w:val="left" w:pos="568"/>
      </w:tabs>
      <w:topLinePunct/>
      <w:adjustRightInd w:val="0"/>
      <w:snapToGrid w:val="0"/>
      <w:spacing w:before="80" w:after="80"/>
      <w:ind w:left="568" w:hanging="284"/>
    </w:pPr>
    <w:rPr>
      <w:rFonts w:hint="eastAsia" w:cs="Arial"/>
      <w:szCs w:val="21"/>
    </w:rPr>
  </w:style>
  <w:style w:type="paragraph" w:customStyle="1" w:styleId="2264">
    <w:name w:val="xl156"/>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482"/>
      <w:jc w:val="center"/>
      <w:textAlignment w:val="center"/>
    </w:pPr>
    <w:rPr>
      <w:rFonts w:ascii="仿宋" w:hAnsi="仿宋" w:cs="宋体"/>
      <w:kern w:val="0"/>
    </w:rPr>
  </w:style>
  <w:style w:type="paragraph" w:customStyle="1" w:styleId="2265">
    <w:name w:val="xl114"/>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482"/>
      <w:jc w:val="right"/>
      <w:textAlignment w:val="center"/>
    </w:pPr>
    <w:rPr>
      <w:rFonts w:ascii="仿宋" w:hAnsi="仿宋" w:cs="宋体"/>
      <w:color w:val="000000"/>
      <w:kern w:val="0"/>
    </w:rPr>
  </w:style>
  <w:style w:type="paragraph" w:customStyle="1" w:styleId="2266">
    <w:name w:val="Table Description in Appendix"/>
    <w:basedOn w:val="1142"/>
    <w:next w:val="1"/>
    <w:uiPriority w:val="0"/>
    <w:pPr>
      <w:adjustRightInd w:val="0"/>
      <w:spacing w:before="320"/>
      <w:ind w:left="1701"/>
      <w:jc w:val="left"/>
    </w:pPr>
    <w:rPr>
      <w:rFonts w:ascii="Times New Roman" w:hAnsi="Times New Roman"/>
      <w:spacing w:val="-4"/>
      <w:kern w:val="2"/>
      <w:sz w:val="21"/>
      <w:szCs w:val="21"/>
    </w:rPr>
  </w:style>
  <w:style w:type="paragraph" w:customStyle="1" w:styleId="2267">
    <w:name w:val="xl12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82"/>
      <w:jc w:val="center"/>
      <w:textAlignment w:val="center"/>
    </w:pPr>
    <w:rPr>
      <w:rFonts w:ascii="仿宋" w:hAnsi="仿宋" w:cs="宋体"/>
      <w:b/>
      <w:bCs/>
      <w:color w:val="000000"/>
      <w:kern w:val="0"/>
    </w:rPr>
  </w:style>
  <w:style w:type="paragraph" w:customStyle="1" w:styleId="2268">
    <w:name w:val="xl118"/>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482"/>
      <w:textAlignment w:val="center"/>
    </w:pPr>
    <w:rPr>
      <w:rFonts w:ascii="仿宋" w:hAnsi="仿宋" w:cs="宋体"/>
      <w:b/>
      <w:bCs/>
      <w:color w:val="000000"/>
      <w:kern w:val="0"/>
    </w:rPr>
  </w:style>
  <w:style w:type="paragraph" w:customStyle="1" w:styleId="2269">
    <w:name w:val="xl12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482"/>
      <w:jc w:val="center"/>
      <w:textAlignment w:val="center"/>
    </w:pPr>
    <w:rPr>
      <w:rFonts w:ascii="仿宋" w:hAnsi="仿宋" w:cs="宋体"/>
      <w:b/>
      <w:bCs/>
      <w:color w:val="000000"/>
      <w:kern w:val="0"/>
    </w:rPr>
  </w:style>
  <w:style w:type="paragraph" w:customStyle="1" w:styleId="2270">
    <w:name w:val="xl11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82"/>
      <w:textAlignment w:val="center"/>
    </w:pPr>
    <w:rPr>
      <w:rFonts w:ascii="仿宋" w:hAnsi="仿宋" w:cs="宋体"/>
      <w:b/>
      <w:bCs/>
      <w:color w:val="000000"/>
      <w:kern w:val="0"/>
    </w:rPr>
  </w:style>
  <w:style w:type="paragraph" w:customStyle="1" w:styleId="2271">
    <w:name w:val="CM63"/>
    <w:basedOn w:val="1"/>
    <w:next w:val="1"/>
    <w:uiPriority w:val="0"/>
    <w:pPr>
      <w:widowControl w:val="0"/>
      <w:autoSpaceDE w:val="0"/>
      <w:autoSpaceDN w:val="0"/>
      <w:adjustRightInd w:val="0"/>
      <w:spacing w:after="183" w:line="240" w:lineRule="auto"/>
    </w:pPr>
    <w:rPr>
      <w:rFonts w:ascii="宋体"/>
      <w:kern w:val="0"/>
      <w:sz w:val="24"/>
      <w:szCs w:val="24"/>
    </w:rPr>
  </w:style>
  <w:style w:type="paragraph" w:customStyle="1" w:styleId="2272">
    <w:name w:val="样式 标题 3Titre33h4h3H3l3CT3rd levellevel_3PIM 3Level 3 ...3"/>
    <w:basedOn w:val="5"/>
    <w:uiPriority w:val="0"/>
    <w:pPr>
      <w:numPr>
        <w:ilvl w:val="0"/>
        <w:numId w:val="0"/>
      </w:numPr>
      <w:tabs>
        <w:tab w:val="left" w:pos="1418"/>
      </w:tabs>
      <w:spacing w:beforeLines="0" w:afterLines="0" w:line="500" w:lineRule="exact"/>
      <w:ind w:left="432" w:hanging="567"/>
      <w:jc w:val="both"/>
    </w:pPr>
    <w:rPr>
      <w:rFonts w:ascii="Arial" w:hAnsi="Arial" w:eastAsia="黑体"/>
      <w:bCs w:val="0"/>
      <w:color w:val="000000"/>
      <w:kern w:val="2"/>
      <w:sz w:val="28"/>
      <w:szCs w:val="20"/>
    </w:rPr>
  </w:style>
  <w:style w:type="paragraph" w:customStyle="1" w:styleId="2273">
    <w:name w:val="样式 标题 5h5Block LabelH5PIM 5第四层条dashdsddRoman listBody ..."/>
    <w:basedOn w:val="7"/>
    <w:uiPriority w:val="0"/>
    <w:pPr>
      <w:numPr>
        <w:ilvl w:val="0"/>
        <w:numId w:val="0"/>
      </w:numPr>
      <w:tabs>
        <w:tab w:val="left" w:pos="2551"/>
      </w:tabs>
      <w:spacing w:beforeLines="0" w:afterLines="0" w:line="360" w:lineRule="auto"/>
      <w:ind w:left="2088" w:hanging="850"/>
      <w:jc w:val="both"/>
    </w:pPr>
    <w:rPr>
      <w:rFonts w:eastAsia="宋体" w:cs="宋体"/>
      <w:b/>
      <w:kern w:val="2"/>
      <w:sz w:val="24"/>
      <w:szCs w:val="20"/>
    </w:rPr>
  </w:style>
  <w:style w:type="paragraph" w:customStyle="1" w:styleId="2274">
    <w:name w:val="RFI Heading 3rd Level"/>
    <w:basedOn w:val="1"/>
    <w:uiPriority w:val="0"/>
    <w:pPr>
      <w:tabs>
        <w:tab w:val="left" w:pos="720"/>
      </w:tabs>
      <w:spacing w:line="360" w:lineRule="auto"/>
      <w:ind w:left="720" w:hanging="720"/>
    </w:pPr>
    <w:rPr>
      <w:rFonts w:ascii="Arial (W1)" w:hAnsi="Arial (W1)"/>
      <w:color w:val="000000"/>
      <w:kern w:val="0"/>
      <w:lang w:eastAsia="en-US"/>
    </w:rPr>
  </w:style>
  <w:style w:type="paragraph" w:customStyle="1" w:styleId="2275">
    <w:name w:val="54-文档副标题"/>
    <w:next w:val="1593"/>
    <w:qFormat/>
    <w:uiPriority w:val="0"/>
    <w:pPr>
      <w:jc w:val="center"/>
    </w:pPr>
    <w:rPr>
      <w:rFonts w:ascii="Times New Roman" w:hAnsi="Times New Roman" w:eastAsia="微软雅黑" w:cs="Times New Roman"/>
      <w:color w:val="292929"/>
      <w:sz w:val="30"/>
      <w:lang w:val="en-US" w:eastAsia="zh-CN" w:bidi="ar-SA"/>
    </w:rPr>
  </w:style>
  <w:style w:type="paragraph" w:customStyle="1" w:styleId="2276">
    <w:name w:val="索引 41"/>
    <w:basedOn w:val="1"/>
    <w:next w:val="1"/>
    <w:uiPriority w:val="0"/>
    <w:pPr>
      <w:spacing w:line="360" w:lineRule="auto"/>
      <w:ind w:left="600" w:leftChars="600" w:firstLine="482"/>
      <w:jc w:val="both"/>
    </w:pPr>
  </w:style>
  <w:style w:type="paragraph" w:customStyle="1" w:styleId="2277">
    <w:name w:val="xl128"/>
    <w:basedOn w:val="1"/>
    <w:uiPriority w:val="0"/>
    <w:pPr>
      <w:pBdr>
        <w:left w:val="single" w:color="auto" w:sz="8" w:space="0"/>
        <w:right w:val="single" w:color="auto" w:sz="4" w:space="0"/>
      </w:pBdr>
      <w:spacing w:before="100" w:beforeAutospacing="1" w:after="100" w:afterAutospacing="1" w:line="360" w:lineRule="auto"/>
      <w:ind w:firstLine="482"/>
    </w:pPr>
    <w:rPr>
      <w:rFonts w:ascii="宋体" w:hAnsi="宋体" w:cs="宋体"/>
      <w:kern w:val="0"/>
    </w:rPr>
  </w:style>
  <w:style w:type="paragraph" w:customStyle="1" w:styleId="2278">
    <w:name w:val="reader-word-layer"/>
    <w:basedOn w:val="1"/>
    <w:uiPriority w:val="0"/>
    <w:pPr>
      <w:spacing w:before="100" w:beforeAutospacing="1" w:after="100" w:afterAutospacing="1" w:line="360" w:lineRule="auto"/>
      <w:ind w:firstLine="482"/>
    </w:pPr>
    <w:rPr>
      <w:rFonts w:ascii="宋体" w:hAnsi="宋体" w:cs="宋体"/>
      <w:kern w:val="0"/>
    </w:rPr>
  </w:style>
  <w:style w:type="paragraph" w:customStyle="1" w:styleId="2279">
    <w:name w:val="04-正文段后处理6磅"/>
    <w:basedOn w:val="1"/>
    <w:qFormat/>
    <w:uiPriority w:val="0"/>
    <w:pPr>
      <w:spacing w:after="120" w:line="360" w:lineRule="exact"/>
      <w:ind w:firstLine="420"/>
      <w:jc w:val="both"/>
    </w:pPr>
  </w:style>
  <w:style w:type="paragraph" w:customStyle="1" w:styleId="2280">
    <w:name w:val="Fourth Level Item List"/>
    <w:basedOn w:val="1"/>
    <w:uiPriority w:val="0"/>
    <w:pPr>
      <w:tabs>
        <w:tab w:val="left" w:pos="3401"/>
      </w:tabs>
      <w:topLinePunct/>
      <w:adjustRightInd w:val="0"/>
      <w:snapToGrid w:val="0"/>
      <w:spacing w:before="80" w:after="80"/>
      <w:ind w:left="3401" w:hanging="425"/>
    </w:pPr>
    <w:rPr>
      <w:rFonts w:hint="eastAsia" w:cs="Arial"/>
      <w:szCs w:val="21"/>
    </w:rPr>
  </w:style>
  <w:style w:type="paragraph" w:customStyle="1" w:styleId="2281">
    <w:name w:val="About This Chapter"/>
    <w:basedOn w:val="2068"/>
    <w:next w:val="1"/>
    <w:uiPriority w:val="0"/>
  </w:style>
  <w:style w:type="paragraph" w:customStyle="1" w:styleId="2282">
    <w:name w:val="50-文档名称"/>
    <w:basedOn w:val="1"/>
    <w:next w:val="1593"/>
    <w:qFormat/>
    <w:uiPriority w:val="0"/>
    <w:pPr>
      <w:spacing w:line="360" w:lineRule="auto"/>
      <w:ind w:firstLine="482"/>
      <w:jc w:val="center"/>
    </w:pPr>
    <w:rPr>
      <w:rFonts w:eastAsia="微软雅黑"/>
      <w:b/>
      <w:spacing w:val="60"/>
      <w:sz w:val="72"/>
      <w:szCs w:val="72"/>
    </w:rPr>
  </w:style>
  <w:style w:type="paragraph" w:customStyle="1" w:styleId="2283">
    <w:name w:val="样式 标题 5h5Block LabelH5PIM 5第四层条dashdsddRoman listBody ...1"/>
    <w:basedOn w:val="7"/>
    <w:uiPriority w:val="0"/>
    <w:pPr>
      <w:numPr>
        <w:ilvl w:val="0"/>
        <w:numId w:val="0"/>
      </w:numPr>
      <w:tabs>
        <w:tab w:val="left" w:pos="2551"/>
      </w:tabs>
      <w:spacing w:beforeLines="0" w:afterLines="0" w:line="360" w:lineRule="auto"/>
      <w:ind w:left="2088" w:hanging="850"/>
      <w:jc w:val="both"/>
    </w:pPr>
    <w:rPr>
      <w:rFonts w:ascii="宋体" w:hAnsi="宋体" w:eastAsia="宋体" w:cs="宋体"/>
      <w:b/>
      <w:kern w:val="2"/>
      <w:sz w:val="24"/>
      <w:szCs w:val="20"/>
    </w:rPr>
  </w:style>
  <w:style w:type="paragraph" w:customStyle="1" w:styleId="2284">
    <w:name w:val="xl216"/>
    <w:basedOn w:val="1"/>
    <w:uiPriority w:val="0"/>
    <w:pPr>
      <w:pBdr>
        <w:bottom w:val="single" w:color="auto" w:sz="4" w:space="0"/>
        <w:right w:val="single" w:color="auto" w:sz="4" w:space="0"/>
      </w:pBdr>
      <w:spacing w:before="100" w:beforeAutospacing="1" w:after="100" w:afterAutospacing="1" w:line="360" w:lineRule="auto"/>
      <w:ind w:firstLine="482"/>
      <w:jc w:val="center"/>
    </w:pPr>
    <w:rPr>
      <w:rFonts w:ascii="Tahoma" w:hAnsi="Tahoma" w:cs="Tahoma"/>
      <w:color w:val="000000"/>
      <w:kern w:val="0"/>
      <w:sz w:val="20"/>
      <w:szCs w:val="20"/>
    </w:rPr>
  </w:style>
  <w:style w:type="paragraph" w:customStyle="1" w:styleId="2285">
    <w:name w:val="_Style 51"/>
    <w:basedOn w:val="34"/>
    <w:next w:val="86"/>
    <w:unhideWhenUsed/>
    <w:uiPriority w:val="99"/>
    <w:pPr>
      <w:widowControl w:val="0"/>
      <w:spacing w:line="240" w:lineRule="auto"/>
      <w:ind w:firstLine="420" w:firstLineChars="100"/>
      <w:jc w:val="both"/>
    </w:pPr>
  </w:style>
  <w:style w:type="paragraph" w:customStyle="1" w:styleId="2286">
    <w:name w:val="样式 11-章级目录 + 段前: 3.6 行 段后: 3.6 行"/>
    <w:basedOn w:val="1"/>
    <w:uiPriority w:val="0"/>
    <w:pPr>
      <w:pageBreakBefore/>
      <w:tabs>
        <w:tab w:val="left" w:pos="0"/>
      </w:tabs>
      <w:spacing w:before="480" w:after="480" w:line="360" w:lineRule="auto"/>
      <w:ind w:left="360" w:hanging="360"/>
      <w:jc w:val="center"/>
      <w:outlineLvl w:val="0"/>
    </w:pPr>
    <w:rPr>
      <w:rFonts w:eastAsia="微软雅黑" w:cs="宋体"/>
      <w:bCs/>
      <w:sz w:val="44"/>
      <w:szCs w:val="20"/>
    </w:rPr>
  </w:style>
  <w:style w:type="paragraph" w:customStyle="1" w:styleId="2287">
    <w:name w:val="xl117"/>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482"/>
      <w:textAlignment w:val="center"/>
    </w:pPr>
    <w:rPr>
      <w:rFonts w:ascii="仿宋" w:hAnsi="仿宋" w:cs="宋体"/>
      <w:b/>
      <w:bCs/>
      <w:color w:val="000000"/>
      <w:kern w:val="0"/>
    </w:rPr>
  </w:style>
  <w:style w:type="paragraph" w:customStyle="1" w:styleId="2288">
    <w:name w:val="CM24"/>
    <w:basedOn w:val="808"/>
    <w:next w:val="808"/>
    <w:uiPriority w:val="0"/>
    <w:pPr>
      <w:spacing w:after="440" w:line="240" w:lineRule="auto"/>
    </w:pPr>
    <w:rPr>
      <w:rFonts w:ascii="Arial" w:hAnsi="Arial" w:cs="Arial"/>
    </w:rPr>
  </w:style>
  <w:style w:type="paragraph" w:customStyle="1" w:styleId="2289">
    <w:name w:val="xl115"/>
    <w:basedOn w:val="1"/>
    <w:qFormat/>
    <w:uiPriority w:val="0"/>
    <w:pPr>
      <w:pBdr>
        <w:top w:val="single" w:color="auto" w:sz="4" w:space="0"/>
        <w:left w:val="single" w:color="auto" w:sz="4" w:space="0"/>
        <w:right w:val="single" w:color="auto" w:sz="8" w:space="0"/>
      </w:pBdr>
      <w:spacing w:before="100" w:beforeAutospacing="1" w:after="100" w:afterAutospacing="1" w:line="360" w:lineRule="auto"/>
      <w:ind w:firstLine="482"/>
      <w:jc w:val="center"/>
      <w:textAlignment w:val="center"/>
    </w:pPr>
    <w:rPr>
      <w:rFonts w:ascii="仿宋" w:hAnsi="仿宋" w:cs="宋体"/>
      <w:color w:val="000000"/>
      <w:kern w:val="0"/>
    </w:rPr>
  </w:style>
  <w:style w:type="paragraph" w:customStyle="1" w:styleId="2290">
    <w:name w:val="样式 标题一"/>
    <w:basedOn w:val="3"/>
    <w:next w:val="1"/>
    <w:uiPriority w:val="0"/>
    <w:pPr>
      <w:pageBreakBefore w:val="0"/>
      <w:numPr>
        <w:numId w:val="0"/>
      </w:numPr>
      <w:tabs>
        <w:tab w:val="left" w:pos="425"/>
      </w:tabs>
      <w:spacing w:beforeLines="0" w:afterLines="0" w:line="360" w:lineRule="auto"/>
      <w:ind w:left="425" w:hanging="425"/>
      <w:jc w:val="center"/>
    </w:pPr>
    <w:rPr>
      <w:rFonts w:ascii="宋体" w:hAnsi="宋体" w:eastAsia="黑体"/>
      <w:bCs w:val="0"/>
      <w:kern w:val="0"/>
      <w:sz w:val="44"/>
      <w:szCs w:val="20"/>
    </w:rPr>
  </w:style>
  <w:style w:type="paragraph" w:customStyle="1" w:styleId="2291">
    <w:name w:val="xl122"/>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line="360" w:lineRule="auto"/>
      <w:ind w:firstLine="482"/>
      <w:jc w:val="center"/>
      <w:textAlignment w:val="center"/>
    </w:pPr>
    <w:rPr>
      <w:rFonts w:ascii="仿宋" w:hAnsi="仿宋" w:cs="宋体"/>
      <w:b/>
      <w:bCs/>
      <w:color w:val="000000"/>
      <w:kern w:val="0"/>
    </w:rPr>
  </w:style>
  <w:style w:type="paragraph" w:customStyle="1" w:styleId="2292">
    <w:name w:val="xl23"/>
    <w:basedOn w:val="1"/>
    <w:uiPriority w:val="0"/>
    <w:pPr>
      <w:pBdr>
        <w:top w:val="single" w:color="auto" w:sz="4" w:space="0"/>
        <w:left w:val="single" w:color="auto" w:sz="12" w:space="0"/>
        <w:bottom w:val="single" w:color="auto" w:sz="12" w:space="0"/>
        <w:right w:val="single" w:color="auto" w:sz="4" w:space="0"/>
      </w:pBdr>
      <w:spacing w:before="100" w:beforeAutospacing="1" w:after="100" w:afterAutospacing="1" w:line="360" w:lineRule="auto"/>
      <w:ind w:firstLine="482"/>
    </w:pPr>
    <w:rPr>
      <w:rFonts w:ascii="宋体" w:hAnsi="宋体" w:cs="宋体"/>
      <w:kern w:val="0"/>
    </w:rPr>
  </w:style>
  <w:style w:type="paragraph" w:customStyle="1" w:styleId="2293">
    <w:name w:val="bt4"/>
    <w:basedOn w:val="6"/>
    <w:uiPriority w:val="0"/>
    <w:pPr>
      <w:numPr>
        <w:ilvl w:val="0"/>
        <w:numId w:val="0"/>
      </w:numPr>
      <w:spacing w:beforeLines="0" w:afterLines="0" w:line="377" w:lineRule="auto"/>
      <w:ind w:left="1984" w:hanging="80" w:hangingChars="80"/>
      <w:jc w:val="both"/>
    </w:pPr>
    <w:rPr>
      <w:rFonts w:ascii="宋体" w:hAnsi="宋体" w:eastAsia="宋体"/>
      <w:bCs w:val="0"/>
      <w:color w:val="000000"/>
      <w:kern w:val="2"/>
      <w:sz w:val="24"/>
      <w:szCs w:val="24"/>
    </w:rPr>
  </w:style>
  <w:style w:type="paragraph" w:customStyle="1" w:styleId="2294">
    <w:name w:val="样式-1"/>
    <w:basedOn w:val="3"/>
    <w:uiPriority w:val="0"/>
    <w:pPr>
      <w:pageBreakBefore w:val="0"/>
      <w:numPr>
        <w:ilvl w:val="0"/>
        <w:numId w:val="0"/>
      </w:numPr>
      <w:tabs>
        <w:tab w:val="left" w:pos="425"/>
      </w:tabs>
      <w:spacing w:beforeLines="75" w:afterLines="25" w:line="360" w:lineRule="auto"/>
      <w:ind w:left="425" w:hanging="425"/>
    </w:pPr>
    <w:rPr>
      <w:rFonts w:eastAsia="黑体"/>
      <w:bCs w:val="0"/>
      <w:sz w:val="44"/>
      <w:szCs w:val="20"/>
    </w:rPr>
  </w:style>
  <w:style w:type="paragraph" w:customStyle="1" w:styleId="2295">
    <w:name w:val="样式 标题 1 + 三号"/>
    <w:basedOn w:val="3"/>
    <w:uiPriority w:val="0"/>
    <w:pPr>
      <w:pageBreakBefore w:val="0"/>
      <w:numPr>
        <w:numId w:val="0"/>
      </w:numPr>
      <w:tabs>
        <w:tab w:val="left" w:pos="425"/>
      </w:tabs>
      <w:spacing w:beforeLines="0" w:afterLines="0" w:line="578" w:lineRule="auto"/>
      <w:ind w:left="425" w:hanging="425"/>
      <w:jc w:val="both"/>
    </w:pPr>
    <w:rPr>
      <w:rFonts w:eastAsia="宋体"/>
      <w:sz w:val="32"/>
    </w:rPr>
  </w:style>
  <w:style w:type="paragraph" w:customStyle="1" w:styleId="2296">
    <w:name w:val="图表标题"/>
    <w:basedOn w:val="1"/>
    <w:uiPriority w:val="0"/>
    <w:pPr>
      <w:spacing w:after="80" w:line="360" w:lineRule="auto"/>
      <w:ind w:firstLine="482"/>
      <w:jc w:val="center"/>
    </w:pPr>
    <w:rPr>
      <w:rFonts w:eastAsia="楷体_GB2312"/>
    </w:rPr>
  </w:style>
  <w:style w:type="paragraph" w:customStyle="1" w:styleId="2297">
    <w:name w:val="样式 小四"/>
    <w:basedOn w:val="1"/>
    <w:uiPriority w:val="0"/>
    <w:pPr>
      <w:spacing w:line="380" w:lineRule="exact"/>
      <w:ind w:firstLine="200" w:firstLineChars="200"/>
      <w:jc w:val="both"/>
    </w:pPr>
    <w:rPr>
      <w:rFonts w:cs="宋体"/>
      <w:szCs w:val="20"/>
    </w:rPr>
  </w:style>
  <w:style w:type="paragraph" w:customStyle="1" w:styleId="2298">
    <w:name w:val="DZBL-正文-3"/>
    <w:basedOn w:val="21"/>
    <w:qFormat/>
    <w:uiPriority w:val="0"/>
    <w:pPr>
      <w:widowControl w:val="0"/>
      <w:numPr>
        <w:ilvl w:val="0"/>
        <w:numId w:val="59"/>
      </w:numPr>
      <w:tabs>
        <w:tab w:val="left" w:pos="840"/>
      </w:tabs>
      <w:spacing w:line="360" w:lineRule="auto"/>
      <w:ind w:firstLineChars="0"/>
      <w:jc w:val="both"/>
    </w:pPr>
    <w:rPr>
      <w:rFonts w:ascii="宋体" w:hAnsi="宋体"/>
      <w:kern w:val="2"/>
      <w:sz w:val="21"/>
    </w:rPr>
  </w:style>
  <w:style w:type="paragraph" w:customStyle="1" w:styleId="2299">
    <w:name w:val="xl159"/>
    <w:basedOn w:val="1"/>
    <w:uiPriority w:val="0"/>
    <w:pPr>
      <w:pBdr>
        <w:top w:val="single" w:color="auto" w:sz="8" w:space="0"/>
        <w:left w:val="single" w:color="auto" w:sz="8" w:space="0"/>
        <w:bottom w:val="single" w:color="auto" w:sz="4" w:space="0"/>
        <w:right w:val="single" w:color="auto" w:sz="4" w:space="0"/>
      </w:pBdr>
      <w:spacing w:before="100" w:beforeAutospacing="1" w:after="100" w:afterAutospacing="1" w:line="360" w:lineRule="auto"/>
      <w:ind w:firstLine="482"/>
      <w:jc w:val="center"/>
      <w:textAlignment w:val="center"/>
    </w:pPr>
    <w:rPr>
      <w:rFonts w:ascii="仿宋" w:hAnsi="仿宋" w:cs="宋体"/>
      <w:color w:val="000000"/>
      <w:kern w:val="0"/>
    </w:rPr>
  </w:style>
  <w:style w:type="paragraph" w:customStyle="1" w:styleId="2300">
    <w:name w:val="at2"/>
    <w:basedOn w:val="1"/>
    <w:uiPriority w:val="0"/>
    <w:pPr>
      <w:tabs>
        <w:tab w:val="left" w:pos="8295"/>
      </w:tabs>
      <w:autoSpaceDE w:val="0"/>
      <w:autoSpaceDN w:val="0"/>
      <w:spacing w:before="120" w:after="120" w:line="400" w:lineRule="exact"/>
      <w:ind w:left="525" w:hanging="525"/>
      <w:jc w:val="both"/>
    </w:pPr>
    <w:rPr>
      <w:rFonts w:eastAsia="华文仿宋"/>
      <w:szCs w:val="20"/>
    </w:rPr>
  </w:style>
  <w:style w:type="paragraph" w:customStyle="1" w:styleId="2301">
    <w:name w:val="正文正文"/>
    <w:basedOn w:val="1"/>
    <w:qFormat/>
    <w:uiPriority w:val="0"/>
    <w:pPr>
      <w:widowControl w:val="0"/>
      <w:spacing w:line="460" w:lineRule="exact"/>
      <w:ind w:firstLine="560" w:firstLineChars="200"/>
      <w:jc w:val="both"/>
    </w:pPr>
    <w:rPr>
      <w:rFonts w:ascii="宋体" w:hAnsi="宋体"/>
      <w:bCs/>
      <w:sz w:val="24"/>
      <w:szCs w:val="24"/>
    </w:rPr>
  </w:style>
  <w:style w:type="paragraph" w:customStyle="1" w:styleId="2302">
    <w:name w:val="样式 标题 1 + (西文) 仿宋_GB2312 (中文) 仿宋_GB2312 (符号) 宋体 三号 (复杂文种)加粗..."/>
    <w:basedOn w:val="3"/>
    <w:uiPriority w:val="0"/>
    <w:pPr>
      <w:keepLines w:val="0"/>
      <w:pageBreakBefore w:val="0"/>
      <w:numPr>
        <w:numId w:val="0"/>
      </w:numPr>
      <w:tabs>
        <w:tab w:val="left" w:pos="425"/>
      </w:tabs>
      <w:spacing w:beforeLines="0" w:afterLines="0" w:line="360" w:lineRule="auto"/>
      <w:ind w:left="425" w:hanging="425"/>
      <w:jc w:val="center"/>
    </w:pPr>
    <w:rPr>
      <w:rFonts w:ascii="仿宋_GB2312" w:hAnsi="宋体" w:eastAsia="仿宋_GB2312"/>
      <w:kern w:val="2"/>
      <w:szCs w:val="32"/>
    </w:rPr>
  </w:style>
  <w:style w:type="paragraph" w:customStyle="1" w:styleId="2303">
    <w:name w:val="1-1级目录"/>
    <w:next w:val="1"/>
    <w:qFormat/>
    <w:uiPriority w:val="0"/>
    <w:pPr>
      <w:pageBreakBefore/>
      <w:tabs>
        <w:tab w:val="left" w:pos="980"/>
      </w:tabs>
      <w:spacing w:beforeLines="100" w:afterLines="100" w:line="360" w:lineRule="auto"/>
      <w:ind w:left="980" w:hanging="360"/>
      <w:jc w:val="center"/>
      <w:outlineLvl w:val="0"/>
    </w:pPr>
    <w:rPr>
      <w:rFonts w:ascii="等线" w:hAnsi="等线" w:eastAsia="宋体" w:cs="Times New Roman"/>
      <w:b/>
      <w:color w:val="000000"/>
      <w:kern w:val="2"/>
      <w:sz w:val="32"/>
      <w:szCs w:val="22"/>
      <w:lang w:val="en-US" w:eastAsia="zh-CN" w:bidi="ar-SA"/>
    </w:rPr>
  </w:style>
  <w:style w:type="paragraph" w:customStyle="1" w:styleId="2304">
    <w:name w:val="列表 31"/>
    <w:basedOn w:val="1"/>
    <w:uiPriority w:val="0"/>
    <w:pPr>
      <w:widowControl w:val="0"/>
      <w:spacing w:line="240" w:lineRule="auto"/>
      <w:ind w:left="100" w:leftChars="400" w:hanging="200" w:hangingChars="200"/>
      <w:jc w:val="both"/>
    </w:pPr>
    <w:rPr>
      <w:szCs w:val="20"/>
    </w:rPr>
  </w:style>
  <w:style w:type="paragraph" w:customStyle="1" w:styleId="2305">
    <w:name w:val="样式 标题 2H2正文二级标题h22nd levelTitre2l22Header 2标题 2 Char第一..."/>
    <w:basedOn w:val="4"/>
    <w:uiPriority w:val="0"/>
    <w:pPr>
      <w:widowControl w:val="0"/>
      <w:numPr>
        <w:ilvl w:val="0"/>
        <w:numId w:val="0"/>
      </w:numPr>
      <w:tabs>
        <w:tab w:val="left" w:pos="576"/>
        <w:tab w:val="left" w:pos="720"/>
        <w:tab w:val="left" w:pos="780"/>
        <w:tab w:val="left" w:pos="992"/>
      </w:tabs>
      <w:spacing w:beforeLines="0" w:afterLines="0"/>
      <w:ind w:left="780" w:hanging="420"/>
      <w:jc w:val="center"/>
    </w:pPr>
    <w:rPr>
      <w:rFonts w:ascii="Arial" w:hAnsi="Arial" w:eastAsia="楷体_GB2312" w:cs="宋体"/>
      <w:b w:val="0"/>
      <w:kern w:val="2"/>
      <w:szCs w:val="20"/>
    </w:rPr>
  </w:style>
  <w:style w:type="paragraph" w:customStyle="1" w:styleId="2306">
    <w:name w:val="封面一致性程度标识"/>
    <w:uiPriority w:val="0"/>
    <w:pPr>
      <w:numPr>
        <w:ilvl w:val="0"/>
        <w:numId w:val="62"/>
      </w:numPr>
      <w:spacing w:before="440" w:line="400" w:lineRule="exact"/>
      <w:jc w:val="center"/>
    </w:pPr>
    <w:rPr>
      <w:rFonts w:ascii="宋体" w:hAnsi="Times New Roman" w:eastAsia="宋体" w:cs="Times New Roman"/>
      <w:sz w:val="28"/>
      <w:lang w:val="en-US" w:eastAsia="zh-CN" w:bidi="ar-SA"/>
    </w:rPr>
  </w:style>
  <w:style w:type="paragraph" w:customStyle="1" w:styleId="2307">
    <w:name w:val="框正文"/>
    <w:basedOn w:val="1"/>
    <w:uiPriority w:val="0"/>
    <w:pPr>
      <w:adjustRightInd w:val="0"/>
      <w:spacing w:line="312" w:lineRule="atLeast"/>
      <w:ind w:firstLine="482"/>
      <w:jc w:val="center"/>
      <w:textAlignment w:val="baseline"/>
    </w:pPr>
    <w:rPr>
      <w:b/>
      <w:kern w:val="0"/>
      <w:szCs w:val="20"/>
    </w:rPr>
  </w:style>
  <w:style w:type="paragraph" w:customStyle="1" w:styleId="2308">
    <w:name w:val="￥正文"/>
    <w:basedOn w:val="1"/>
    <w:qFormat/>
    <w:uiPriority w:val="0"/>
    <w:pPr>
      <w:widowControl w:val="0"/>
      <w:spacing w:line="240" w:lineRule="auto"/>
      <w:ind w:firstLine="200" w:firstLineChars="200"/>
      <w:jc w:val="both"/>
    </w:pPr>
    <w:rPr>
      <w:rFonts w:ascii="Calibri" w:hAnsi="Calibri"/>
      <w:szCs w:val="24"/>
      <w:lang w:eastAsia="en-US"/>
    </w:rPr>
  </w:style>
  <w:style w:type="paragraph" w:customStyle="1" w:styleId="2309">
    <w:name w:val="样式 正文文本 + 首行缩进:  2 字符"/>
    <w:basedOn w:val="34"/>
    <w:uiPriority w:val="0"/>
    <w:pPr>
      <w:spacing w:after="0" w:line="360" w:lineRule="auto"/>
      <w:ind w:firstLine="480" w:firstLineChars="200"/>
    </w:pPr>
    <w:rPr>
      <w:rFonts w:cs="宋体"/>
      <w:szCs w:val="24"/>
    </w:rPr>
  </w:style>
  <w:style w:type="paragraph" w:customStyle="1" w:styleId="2310">
    <w:name w:val="正文首行缩进."/>
    <w:basedOn w:val="1"/>
    <w:qFormat/>
    <w:uiPriority w:val="0"/>
    <w:pPr>
      <w:spacing w:after="50" w:line="300" w:lineRule="auto"/>
      <w:ind w:firstLine="200" w:firstLineChars="200"/>
    </w:pPr>
    <w:rPr>
      <w:rFonts w:ascii="Arial" w:hAnsi="Arial"/>
      <w:kern w:val="0"/>
      <w:szCs w:val="21"/>
    </w:rPr>
  </w:style>
  <w:style w:type="paragraph" w:customStyle="1" w:styleId="2311">
    <w:name w:val="样式 首行缩进:  2 字符 段后: 0.25 行1"/>
    <w:basedOn w:val="1"/>
    <w:uiPriority w:val="0"/>
    <w:pPr>
      <w:spacing w:afterLines="50" w:line="300" w:lineRule="auto"/>
      <w:ind w:firstLine="200" w:firstLineChars="200"/>
      <w:jc w:val="both"/>
    </w:pPr>
    <w:rPr>
      <w:rFonts w:cs="宋体"/>
      <w:szCs w:val="20"/>
    </w:rPr>
  </w:style>
  <w:style w:type="paragraph" w:customStyle="1" w:styleId="2312">
    <w:name w:val="目录 41"/>
    <w:basedOn w:val="1"/>
    <w:next w:val="1"/>
    <w:unhideWhenUsed/>
    <w:uiPriority w:val="39"/>
    <w:pPr>
      <w:widowControl w:val="0"/>
      <w:spacing w:line="240" w:lineRule="auto"/>
      <w:ind w:left="630"/>
    </w:pPr>
    <w:rPr>
      <w:sz w:val="18"/>
      <w:szCs w:val="18"/>
    </w:rPr>
  </w:style>
  <w:style w:type="paragraph" w:customStyle="1" w:styleId="2313">
    <w:name w:val="四级无标题条"/>
    <w:basedOn w:val="1"/>
    <w:uiPriority w:val="0"/>
    <w:pPr>
      <w:tabs>
        <w:tab w:val="left" w:pos="820"/>
        <w:tab w:val="left" w:pos="1140"/>
      </w:tabs>
      <w:spacing w:line="360" w:lineRule="auto"/>
      <w:jc w:val="both"/>
    </w:pPr>
  </w:style>
  <w:style w:type="paragraph" w:customStyle="1" w:styleId="2314">
    <w:name w:val="样式 标题 2 + (西文) 仿宋_GB2312 (中文) 仿宋_GB2312 小三 两端对齐 段前: 7.8 磅 段..."/>
    <w:basedOn w:val="4"/>
    <w:uiPriority w:val="0"/>
    <w:pPr>
      <w:keepLines w:val="0"/>
      <w:numPr>
        <w:ilvl w:val="0"/>
        <w:numId w:val="0"/>
      </w:numPr>
      <w:tabs>
        <w:tab w:val="left" w:pos="576"/>
        <w:tab w:val="left" w:pos="992"/>
      </w:tabs>
      <w:spacing w:beforeLines="0" w:afterLines="0"/>
      <w:ind w:left="576" w:hanging="576"/>
      <w:jc w:val="both"/>
    </w:pPr>
    <w:rPr>
      <w:rFonts w:ascii="仿宋_GB2312" w:eastAsia="仿宋_GB2312"/>
      <w:bCs w:val="0"/>
      <w:szCs w:val="30"/>
    </w:rPr>
  </w:style>
  <w:style w:type="paragraph" w:customStyle="1" w:styleId="2315">
    <w:name w:val="xl22"/>
    <w:basedOn w:val="1"/>
    <w:uiPriority w:val="0"/>
    <w:pPr>
      <w:pBdr>
        <w:top w:val="single" w:color="auto" w:sz="4" w:space="0"/>
        <w:left w:val="single" w:color="auto" w:sz="12" w:space="0"/>
        <w:bottom w:val="single" w:color="auto" w:sz="4" w:space="0"/>
        <w:right w:val="single" w:color="auto" w:sz="4" w:space="0"/>
      </w:pBdr>
      <w:spacing w:before="100" w:beforeAutospacing="1" w:after="100" w:afterAutospacing="1" w:line="360" w:lineRule="auto"/>
      <w:ind w:firstLine="482"/>
    </w:pPr>
    <w:rPr>
      <w:rFonts w:ascii="宋体" w:hAnsi="宋体" w:cs="宋体"/>
      <w:kern w:val="0"/>
    </w:rPr>
  </w:style>
  <w:style w:type="paragraph" w:customStyle="1" w:styleId="2316">
    <w:name w:val="表标题"/>
    <w:basedOn w:val="1"/>
    <w:uiPriority w:val="0"/>
    <w:pPr>
      <w:keepNext/>
      <w:spacing w:beforeLines="50" w:after="120" w:line="360" w:lineRule="auto"/>
      <w:ind w:firstLine="482"/>
      <w:jc w:val="center"/>
    </w:pPr>
    <w:rPr>
      <w:rFonts w:eastAsia="楷体_GB2312"/>
    </w:rPr>
  </w:style>
  <w:style w:type="paragraph" w:customStyle="1" w:styleId="2317">
    <w:name w:val="小四 段落 宋体 Char Char Char"/>
    <w:basedOn w:val="20"/>
    <w:uiPriority w:val="0"/>
    <w:pPr>
      <w:numPr>
        <w:ilvl w:val="0"/>
        <w:numId w:val="0"/>
      </w:numPr>
      <w:tabs>
        <w:tab w:val="left" w:pos="1260"/>
        <w:tab w:val="clear" w:pos="360"/>
      </w:tabs>
      <w:spacing w:line="360" w:lineRule="auto"/>
      <w:ind w:right="-33" w:firstLine="545" w:firstLineChars="227"/>
      <w:contextualSpacing/>
    </w:pPr>
    <w:rPr>
      <w:rFonts w:ascii="Times New Roman" w:hAnsi="Times New Roman"/>
      <w:kern w:val="2"/>
      <w:szCs w:val="22"/>
    </w:rPr>
  </w:style>
  <w:style w:type="paragraph" w:customStyle="1" w:styleId="2318">
    <w:name w:val="列出段落12"/>
    <w:basedOn w:val="1"/>
    <w:qFormat/>
    <w:uiPriority w:val="0"/>
    <w:pPr>
      <w:spacing w:after="200" w:line="276" w:lineRule="auto"/>
      <w:ind w:firstLine="420" w:firstLineChars="200"/>
    </w:pPr>
    <w:rPr>
      <w:rFonts w:ascii="Calibri" w:hAnsi="Calibri"/>
      <w:kern w:val="0"/>
      <w:sz w:val="22"/>
      <w:lang w:eastAsia="en-US"/>
    </w:rPr>
  </w:style>
  <w:style w:type="paragraph" w:customStyle="1" w:styleId="2319">
    <w:name w:val="34-2级列表编号-1"/>
    <w:basedOn w:val="1"/>
    <w:qFormat/>
    <w:uiPriority w:val="0"/>
    <w:pPr>
      <w:tabs>
        <w:tab w:val="left" w:pos="360"/>
        <w:tab w:val="left" w:pos="840"/>
      </w:tabs>
      <w:spacing w:line="360" w:lineRule="auto"/>
      <w:ind w:left="1384"/>
      <w:jc w:val="both"/>
    </w:pPr>
  </w:style>
  <w:style w:type="paragraph" w:customStyle="1" w:styleId="2320">
    <w:name w:val="图编号"/>
    <w:basedOn w:val="1"/>
    <w:uiPriority w:val="0"/>
    <w:pPr>
      <w:widowControl w:val="0"/>
      <w:tabs>
        <w:tab w:val="left" w:pos="360"/>
      </w:tabs>
      <w:spacing w:line="360" w:lineRule="auto"/>
      <w:ind w:firstLine="480"/>
      <w:jc w:val="center"/>
    </w:pPr>
    <w:rPr>
      <w:szCs w:val="20"/>
    </w:rPr>
  </w:style>
  <w:style w:type="paragraph" w:customStyle="1" w:styleId="2321">
    <w:name w:val="默认"/>
    <w:uiPriority w:val="0"/>
    <w:pPr>
      <w:widowControl w:val="0"/>
      <w:tabs>
        <w:tab w:val="left" w:pos="420"/>
      </w:tabs>
      <w:suppressAutoHyphens/>
    </w:pPr>
    <w:rPr>
      <w:rFonts w:ascii="DejaVu Serif" w:hAnsi="DejaVu Serif" w:eastAsia="DejaVu Sans" w:cs="Lohit Hindi"/>
      <w:kern w:val="2"/>
      <w:sz w:val="24"/>
      <w:szCs w:val="24"/>
      <w:lang w:val="en-US" w:eastAsia="zh-CN" w:bidi="hi-IN"/>
    </w:rPr>
  </w:style>
  <w:style w:type="paragraph" w:customStyle="1" w:styleId="2322">
    <w:name w:val="font16"/>
    <w:basedOn w:val="1"/>
    <w:uiPriority w:val="0"/>
    <w:pPr>
      <w:spacing w:before="100" w:beforeAutospacing="1" w:after="100" w:afterAutospacing="1" w:line="360" w:lineRule="auto"/>
      <w:ind w:firstLine="482"/>
    </w:pPr>
    <w:rPr>
      <w:rFonts w:ascii="宋体" w:hAnsi="宋体" w:cs="宋体"/>
      <w:color w:val="000000"/>
      <w:kern w:val="0"/>
      <w:sz w:val="20"/>
      <w:szCs w:val="20"/>
    </w:rPr>
  </w:style>
  <w:style w:type="paragraph" w:customStyle="1" w:styleId="2323">
    <w:name w:val="样式 行距: 固定值 14 磅"/>
    <w:basedOn w:val="1"/>
    <w:uiPriority w:val="0"/>
    <w:pPr>
      <w:spacing w:line="500" w:lineRule="exact"/>
      <w:ind w:firstLine="560" w:firstLineChars="200"/>
      <w:jc w:val="both"/>
    </w:pPr>
    <w:rPr>
      <w:sz w:val="28"/>
      <w:szCs w:val="20"/>
    </w:rPr>
  </w:style>
  <w:style w:type="paragraph" w:customStyle="1" w:styleId="2324">
    <w:name w:val="样式 标题 1 + 行距: 单倍行距"/>
    <w:basedOn w:val="3"/>
    <w:qFormat/>
    <w:uiPriority w:val="0"/>
    <w:pPr>
      <w:pageBreakBefore w:val="0"/>
      <w:numPr>
        <w:numId w:val="0"/>
      </w:numPr>
      <w:spacing w:beforeLines="0" w:afterLines="0" w:line="240" w:lineRule="auto"/>
    </w:pPr>
    <w:rPr>
      <w:rFonts w:ascii="Arial" w:hAnsi="Arial" w:eastAsia="宋体" w:cs="宋体"/>
      <w:bCs w:val="0"/>
      <w:szCs w:val="20"/>
    </w:rPr>
  </w:style>
  <w:style w:type="paragraph" w:customStyle="1" w:styleId="2325">
    <w:name w:val="样式 标题 3 + (西文) 仿宋_GB2312 (中文) 仿宋_GB2312 四号 (西文)粗体 非(西文)斜体 两..."/>
    <w:basedOn w:val="5"/>
    <w:uiPriority w:val="0"/>
    <w:pPr>
      <w:keepLines w:val="0"/>
      <w:numPr>
        <w:ilvl w:val="0"/>
        <w:numId w:val="0"/>
      </w:numPr>
      <w:tabs>
        <w:tab w:val="left" w:pos="720"/>
        <w:tab w:val="left" w:pos="1418"/>
      </w:tabs>
      <w:spacing w:beforeLines="0" w:afterLines="0"/>
      <w:ind w:left="1418" w:firstLine="200" w:firstLineChars="200"/>
      <w:jc w:val="both"/>
    </w:pPr>
    <w:rPr>
      <w:rFonts w:ascii="仿宋_GB2312" w:eastAsia="仿宋_GB2312"/>
      <w:bCs w:val="0"/>
      <w:szCs w:val="28"/>
    </w:rPr>
  </w:style>
  <w:style w:type="paragraph" w:customStyle="1" w:styleId="2326">
    <w:name w:val="32-1级段落标题"/>
    <w:basedOn w:val="1"/>
    <w:next w:val="1593"/>
    <w:qFormat/>
    <w:uiPriority w:val="0"/>
    <w:pPr>
      <w:spacing w:before="120" w:after="120" w:line="360" w:lineRule="exact"/>
      <w:ind w:firstLine="482"/>
    </w:pPr>
    <w:rPr>
      <w:b/>
    </w:rPr>
  </w:style>
  <w:style w:type="paragraph" w:customStyle="1" w:styleId="2327">
    <w:name w:val="样式 仿宋_GB2312 小四 段前: 7.8 磅"/>
    <w:basedOn w:val="1"/>
    <w:uiPriority w:val="0"/>
    <w:pPr>
      <w:widowControl w:val="0"/>
      <w:spacing w:before="156" w:line="360" w:lineRule="auto"/>
      <w:ind w:firstLine="480" w:firstLineChars="200"/>
      <w:jc w:val="both"/>
    </w:pPr>
    <w:rPr>
      <w:rFonts w:hint="eastAsia" w:ascii="仿宋_GB2312" w:eastAsia="仿宋_GB2312"/>
      <w:szCs w:val="20"/>
    </w:rPr>
  </w:style>
  <w:style w:type="paragraph" w:customStyle="1" w:styleId="2328">
    <w:name w:val="样式 joyplus.head-2(Alt+2) + 段前: 2 行 段后: 1 行"/>
    <w:basedOn w:val="1"/>
    <w:uiPriority w:val="0"/>
    <w:pPr>
      <w:keepLines/>
      <w:tabs>
        <w:tab w:val="left" w:pos="567"/>
      </w:tabs>
      <w:spacing w:beforeLines="50" w:afterLines="50" w:line="360" w:lineRule="auto"/>
      <w:ind w:left="567" w:hanging="567"/>
      <w:outlineLvl w:val="1"/>
    </w:pPr>
    <w:rPr>
      <w:rFonts w:ascii="Arial" w:eastAsia="黑体" w:cs="宋体"/>
      <w:bCs/>
      <w:sz w:val="30"/>
      <w:szCs w:val="20"/>
    </w:rPr>
  </w:style>
  <w:style w:type="paragraph" w:customStyle="1" w:styleId="2329">
    <w:name w:val="51-文档标题"/>
    <w:basedOn w:val="1"/>
    <w:next w:val="1"/>
    <w:qFormat/>
    <w:uiPriority w:val="0"/>
    <w:pPr>
      <w:spacing w:line="360" w:lineRule="auto"/>
      <w:ind w:firstLine="482"/>
      <w:jc w:val="center"/>
    </w:pPr>
    <w:rPr>
      <w:b/>
      <w:spacing w:val="60"/>
      <w:sz w:val="52"/>
    </w:rPr>
  </w:style>
  <w:style w:type="paragraph" w:customStyle="1" w:styleId="2330">
    <w:name w:val="nv1"/>
    <w:basedOn w:val="1"/>
    <w:uiPriority w:val="0"/>
    <w:pPr>
      <w:spacing w:after="75" w:line="300" w:lineRule="atLeast"/>
      <w:ind w:firstLine="482"/>
    </w:pPr>
    <w:rPr>
      <w:rFonts w:ascii="宋体" w:hAnsi="宋体" w:cs="宋体"/>
      <w:kern w:val="0"/>
    </w:rPr>
  </w:style>
  <w:style w:type="paragraph" w:customStyle="1" w:styleId="2331">
    <w:name w:val="Code"/>
    <w:basedOn w:val="1"/>
    <w:uiPriority w:val="0"/>
    <w:pPr>
      <w:widowControl w:val="0"/>
      <w:topLinePunct/>
      <w:autoSpaceDE w:val="0"/>
      <w:autoSpaceDN w:val="0"/>
      <w:adjustRightInd w:val="0"/>
      <w:snapToGrid w:val="0"/>
      <w:spacing w:line="360" w:lineRule="auto"/>
      <w:ind w:left="1701"/>
    </w:pPr>
    <w:rPr>
      <w:rFonts w:ascii="Courier New" w:hAnsi="Courier New" w:cs="Arial"/>
      <w:sz w:val="18"/>
      <w:szCs w:val="21"/>
    </w:rPr>
  </w:style>
  <w:style w:type="paragraph" w:customStyle="1" w:styleId="2332">
    <w:name w:val="项目编号B"/>
    <w:basedOn w:val="1"/>
    <w:uiPriority w:val="0"/>
    <w:pPr>
      <w:tabs>
        <w:tab w:val="left" w:pos="959"/>
        <w:tab w:val="left" w:pos="1440"/>
      </w:tabs>
      <w:spacing w:line="360" w:lineRule="auto"/>
      <w:ind w:left="420" w:hanging="420"/>
      <w:jc w:val="center"/>
    </w:pPr>
    <w:rPr>
      <w:rFonts w:ascii="Arial" w:hAnsi="Arial"/>
    </w:rPr>
  </w:style>
  <w:style w:type="paragraph" w:customStyle="1" w:styleId="2333">
    <w:name w:val="样式 标题 1H1章节1l0Section HeadHeader1h1Disaster 1Head 1 (Ch..."/>
    <w:basedOn w:val="3"/>
    <w:uiPriority w:val="0"/>
    <w:pPr>
      <w:pageBreakBefore w:val="0"/>
      <w:numPr>
        <w:numId w:val="0"/>
      </w:numPr>
      <w:tabs>
        <w:tab w:val="left" w:pos="425"/>
      </w:tabs>
      <w:spacing w:beforeLines="0" w:afterLines="0" w:line="578" w:lineRule="auto"/>
      <w:ind w:left="425" w:hanging="425"/>
      <w:jc w:val="both"/>
    </w:pPr>
    <w:rPr>
      <w:rFonts w:eastAsia="宋体"/>
      <w:sz w:val="44"/>
    </w:rPr>
  </w:style>
  <w:style w:type="paragraph" w:customStyle="1" w:styleId="2334">
    <w:name w:val="水印"/>
    <w:basedOn w:val="1"/>
    <w:uiPriority w:val="0"/>
    <w:pPr>
      <w:adjustRightInd w:val="0"/>
      <w:ind w:firstLine="482"/>
      <w:jc w:val="both"/>
      <w:textAlignment w:val="baseline"/>
    </w:pPr>
    <w:rPr>
      <w:rFonts w:ascii="Arial"/>
      <w:kern w:val="0"/>
      <w:szCs w:val="20"/>
    </w:rPr>
  </w:style>
  <w:style w:type="paragraph" w:customStyle="1" w:styleId="2335">
    <w:name w:val="样例文本"/>
    <w:basedOn w:val="1"/>
    <w:uiPriority w:val="0"/>
    <w:pPr>
      <w:pBdr>
        <w:top w:val="single" w:color="auto" w:sz="4" w:space="1"/>
        <w:left w:val="single" w:color="auto" w:sz="4" w:space="4"/>
        <w:bottom w:val="single" w:color="auto" w:sz="4" w:space="1"/>
        <w:right w:val="single" w:color="auto" w:sz="4" w:space="4"/>
      </w:pBdr>
      <w:spacing w:line="360" w:lineRule="auto"/>
      <w:ind w:left="200" w:leftChars="200" w:right="200" w:rightChars="200" w:firstLine="482"/>
      <w:jc w:val="both"/>
    </w:pPr>
    <w:rPr>
      <w:rFonts w:eastAsia="楷体_GB2312"/>
      <w:szCs w:val="21"/>
    </w:rPr>
  </w:style>
  <w:style w:type="paragraph" w:customStyle="1" w:styleId="2336">
    <w:name w:val="42-表格数字"/>
    <w:next w:val="1"/>
    <w:qFormat/>
    <w:uiPriority w:val="0"/>
    <w:pPr>
      <w:jc w:val="right"/>
      <w:textAlignment w:val="center"/>
    </w:pPr>
    <w:rPr>
      <w:rFonts w:ascii="宋体" w:hAnsi="Times New Roman" w:eastAsia="宋体" w:cs="Times New Roman"/>
      <w:color w:val="000000"/>
      <w:szCs w:val="21"/>
      <w:lang w:val="en-US" w:eastAsia="zh-CN" w:bidi="ar-SA"/>
    </w:rPr>
  </w:style>
  <w:style w:type="paragraph" w:customStyle="1" w:styleId="2337">
    <w:name w:val="注释文字"/>
    <w:basedOn w:val="2296"/>
    <w:uiPriority w:val="0"/>
    <w:pPr>
      <w:spacing w:after="120" w:line="240" w:lineRule="auto"/>
    </w:pPr>
  </w:style>
  <w:style w:type="paragraph" w:customStyle="1" w:styleId="2338">
    <w:name w:val="04-正文图标"/>
    <w:basedOn w:val="1593"/>
    <w:next w:val="1593"/>
    <w:qFormat/>
    <w:uiPriority w:val="0"/>
    <w:pPr>
      <w:widowControl w:val="0"/>
      <w:spacing w:after="120"/>
      <w:jc w:val="both"/>
    </w:pPr>
    <w:rPr>
      <w:kern w:val="2"/>
      <w:szCs w:val="22"/>
    </w:rPr>
  </w:style>
  <w:style w:type="paragraph" w:customStyle="1" w:styleId="2339">
    <w:name w:val="05-2级正文"/>
    <w:basedOn w:val="1593"/>
    <w:next w:val="1593"/>
    <w:qFormat/>
    <w:uiPriority w:val="0"/>
    <w:pPr>
      <w:widowControl w:val="0"/>
      <w:ind w:left="482"/>
      <w:jc w:val="both"/>
    </w:pPr>
    <w:rPr>
      <w:kern w:val="2"/>
      <w:szCs w:val="22"/>
    </w:rPr>
  </w:style>
  <w:style w:type="paragraph" w:customStyle="1" w:styleId="2340">
    <w:name w:val="列表接续 31"/>
    <w:basedOn w:val="1"/>
    <w:uiPriority w:val="0"/>
    <w:pPr>
      <w:spacing w:after="120" w:line="360" w:lineRule="auto"/>
      <w:ind w:left="1260" w:leftChars="600" w:firstLine="482"/>
      <w:jc w:val="both"/>
    </w:pPr>
    <w:rPr>
      <w:szCs w:val="20"/>
    </w:rPr>
  </w:style>
  <w:style w:type="paragraph" w:customStyle="1" w:styleId="2341">
    <w:name w:val="目录 81"/>
    <w:basedOn w:val="1"/>
    <w:next w:val="1"/>
    <w:unhideWhenUsed/>
    <w:uiPriority w:val="39"/>
    <w:pPr>
      <w:widowControl w:val="0"/>
      <w:spacing w:line="240" w:lineRule="auto"/>
      <w:ind w:left="1470"/>
    </w:pPr>
    <w:rPr>
      <w:sz w:val="18"/>
      <w:szCs w:val="18"/>
    </w:rPr>
  </w:style>
  <w:style w:type="paragraph" w:customStyle="1" w:styleId="2342">
    <w:name w:val="封面落款"/>
    <w:uiPriority w:val="0"/>
    <w:pPr>
      <w:adjustRightInd w:val="0"/>
      <w:snapToGrid w:val="0"/>
      <w:jc w:val="center"/>
    </w:pPr>
    <w:rPr>
      <w:rFonts w:ascii="Times New Roman" w:hAnsi="Times New Roman" w:eastAsia="楷体_GB2312" w:cs="Times New Roman"/>
      <w:b/>
      <w:snapToGrid w:val="0"/>
      <w:color w:val="000000"/>
      <w:spacing w:val="60"/>
      <w:sz w:val="30"/>
      <w:szCs w:val="30"/>
      <w:lang w:val="en-US" w:eastAsia="zh-CN" w:bidi="ar-SA"/>
    </w:rPr>
  </w:style>
  <w:style w:type="paragraph" w:customStyle="1" w:styleId="2343">
    <w:name w:val="项目符号C"/>
    <w:basedOn w:val="1"/>
    <w:uiPriority w:val="0"/>
    <w:pPr>
      <w:spacing w:line="360" w:lineRule="auto"/>
      <w:ind w:firstLine="566" w:firstLineChars="236"/>
      <w:jc w:val="both"/>
    </w:pPr>
    <w:rPr>
      <w:rFonts w:ascii="Arial" w:hAnsi="Arial"/>
    </w:rPr>
  </w:style>
  <w:style w:type="paragraph" w:customStyle="1" w:styleId="2344">
    <w:name w:val="样式 标题 2 + 宋体 四号 段前: 0 磅 段后: 0 磅 行距: 多倍行距 1.25 字行"/>
    <w:basedOn w:val="4"/>
    <w:uiPriority w:val="0"/>
    <w:pPr>
      <w:numPr>
        <w:ilvl w:val="0"/>
        <w:numId w:val="0"/>
      </w:numPr>
      <w:tabs>
        <w:tab w:val="left" w:pos="992"/>
      </w:tabs>
      <w:spacing w:beforeLines="0" w:afterLines="0" w:line="300" w:lineRule="auto"/>
      <w:ind w:left="567" w:hanging="567"/>
      <w:jc w:val="both"/>
    </w:pPr>
    <w:rPr>
      <w:rFonts w:ascii="宋体" w:hAnsi="宋体" w:cs="宋体"/>
      <w:kern w:val="2"/>
      <w:sz w:val="28"/>
      <w:szCs w:val="20"/>
    </w:rPr>
  </w:style>
  <w:style w:type="paragraph" w:customStyle="1" w:styleId="2345">
    <w:name w:val="53-编制单位"/>
    <w:basedOn w:val="1"/>
    <w:qFormat/>
    <w:uiPriority w:val="0"/>
    <w:pPr>
      <w:spacing w:line="360" w:lineRule="auto"/>
      <w:ind w:firstLine="482"/>
      <w:jc w:val="center"/>
    </w:pPr>
    <w:rPr>
      <w:rFonts w:eastAsia="微软雅黑"/>
      <w:b/>
      <w:sz w:val="30"/>
    </w:rPr>
  </w:style>
  <w:style w:type="paragraph" w:customStyle="1" w:styleId="2346">
    <w:name w:val="43-表格正文"/>
    <w:basedOn w:val="1593"/>
    <w:next w:val="1593"/>
    <w:qFormat/>
    <w:uiPriority w:val="0"/>
    <w:pPr>
      <w:widowControl w:val="0"/>
      <w:spacing w:line="240" w:lineRule="auto"/>
      <w:ind w:firstLine="0"/>
    </w:pPr>
    <w:rPr>
      <w:kern w:val="2"/>
      <w:szCs w:val="22"/>
    </w:rPr>
  </w:style>
  <w:style w:type="paragraph" w:customStyle="1" w:styleId="2347">
    <w:name w:val="样式 35-表格正文 +"/>
    <w:basedOn w:val="2346"/>
    <w:uiPriority w:val="0"/>
    <w:rPr>
      <w:kern w:val="0"/>
    </w:rPr>
  </w:style>
  <w:style w:type="paragraph" w:customStyle="1" w:styleId="2348">
    <w:name w:val="40-表格首行"/>
    <w:basedOn w:val="1"/>
    <w:next w:val="1"/>
    <w:qFormat/>
    <w:uiPriority w:val="0"/>
    <w:pPr>
      <w:spacing w:line="240" w:lineRule="auto"/>
      <w:jc w:val="center"/>
    </w:pPr>
    <w:rPr>
      <w:rFonts w:cs="宋体"/>
      <w:b/>
      <w:color w:val="000000"/>
      <w:kern w:val="0"/>
      <w:szCs w:val="21"/>
    </w:rPr>
  </w:style>
  <w:style w:type="paragraph" w:customStyle="1" w:styleId="2349">
    <w:name w:val="Third Level Item Step"/>
    <w:uiPriority w:val="0"/>
    <w:pPr>
      <w:tabs>
        <w:tab w:val="left" w:pos="2976"/>
      </w:tabs>
      <w:adjustRightInd w:val="0"/>
      <w:snapToGrid w:val="0"/>
      <w:spacing w:before="80" w:after="80" w:line="240" w:lineRule="atLeast"/>
      <w:ind w:left="2976" w:hanging="425"/>
    </w:pPr>
    <w:rPr>
      <w:rFonts w:hint="eastAsia" w:ascii="Times New Roman" w:hAnsi="Times New Roman" w:eastAsia="宋体" w:cs="Arial"/>
      <w:sz w:val="21"/>
      <w:szCs w:val="21"/>
      <w:lang w:val="en-US" w:eastAsia="zh-CN" w:bidi="ar-SA"/>
    </w:rPr>
  </w:style>
  <w:style w:type="paragraph" w:customStyle="1" w:styleId="2350">
    <w:name w:val="插图说明"/>
    <w:basedOn w:val="1"/>
    <w:uiPriority w:val="0"/>
    <w:pPr>
      <w:widowControl w:val="0"/>
      <w:adjustRightInd w:val="0"/>
      <w:spacing w:line="300" w:lineRule="auto"/>
      <w:jc w:val="center"/>
      <w:textAlignment w:val="baseline"/>
    </w:pPr>
    <w:rPr>
      <w:rFonts w:eastAsia="黑体"/>
      <w:kern w:val="0"/>
      <w:szCs w:val="20"/>
    </w:rPr>
  </w:style>
  <w:style w:type="paragraph" w:customStyle="1" w:styleId="2351">
    <w:name w:val="32-2级段落标题"/>
    <w:basedOn w:val="1"/>
    <w:uiPriority w:val="0"/>
    <w:pPr>
      <w:spacing w:before="120" w:after="120" w:line="360" w:lineRule="exact"/>
      <w:ind w:left="482" w:firstLine="482"/>
    </w:pPr>
    <w:rPr>
      <w:b/>
    </w:rPr>
  </w:style>
  <w:style w:type="paragraph" w:customStyle="1" w:styleId="2352">
    <w:name w:val="51-文档副标题"/>
    <w:basedOn w:val="1"/>
    <w:qFormat/>
    <w:uiPriority w:val="0"/>
    <w:pPr>
      <w:spacing w:line="360" w:lineRule="auto"/>
      <w:ind w:firstLine="482"/>
      <w:jc w:val="center"/>
    </w:pPr>
    <w:rPr>
      <w:b/>
      <w:spacing w:val="60"/>
      <w:sz w:val="44"/>
    </w:rPr>
  </w:style>
  <w:style w:type="paragraph" w:customStyle="1" w:styleId="2353">
    <w:name w:val="21-1级目录"/>
    <w:basedOn w:val="1"/>
    <w:next w:val="1"/>
    <w:qFormat/>
    <w:uiPriority w:val="0"/>
    <w:pPr>
      <w:widowControl w:val="0"/>
      <w:spacing w:before="360" w:after="360" w:line="360" w:lineRule="exact"/>
      <w:outlineLvl w:val="2"/>
    </w:pPr>
    <w:rPr>
      <w:rFonts w:ascii="Cambria" w:hAnsi="Cambria" w:eastAsia="微软雅黑"/>
      <w:b/>
      <w:sz w:val="32"/>
      <w:szCs w:val="24"/>
    </w:rPr>
  </w:style>
  <w:style w:type="paragraph" w:customStyle="1" w:styleId="2354">
    <w:name w:val="Heading Right"/>
    <w:basedOn w:val="1"/>
    <w:qFormat/>
    <w:uiPriority w:val="0"/>
    <w:pPr>
      <w:topLinePunct/>
      <w:adjustRightInd w:val="0"/>
      <w:snapToGrid w:val="0"/>
      <w:jc w:val="right"/>
    </w:pPr>
    <w:rPr>
      <w:rFonts w:cs="Arial"/>
      <w:sz w:val="20"/>
      <w:szCs w:val="20"/>
    </w:rPr>
  </w:style>
  <w:style w:type="paragraph" w:customStyle="1" w:styleId="2355">
    <w:name w:val="样式 正文缩进正文（首行缩进两字）四号表正文正文非缩进特点标题4段1 + 首行缩进:  2.1 字符"/>
    <w:basedOn w:val="21"/>
    <w:uiPriority w:val="0"/>
    <w:pPr>
      <w:widowControl w:val="0"/>
      <w:spacing w:line="360" w:lineRule="auto"/>
      <w:ind w:firstLine="504" w:firstLineChars="210"/>
      <w:jc w:val="both"/>
    </w:pPr>
    <w:rPr>
      <w:rFonts w:ascii="仿宋_GB2312"/>
      <w:kern w:val="2"/>
      <w:sz w:val="21"/>
    </w:rPr>
  </w:style>
  <w:style w:type="paragraph" w:customStyle="1" w:styleId="2356">
    <w:name w:val="41-表格首列"/>
    <w:basedOn w:val="1"/>
    <w:next w:val="1"/>
    <w:qFormat/>
    <w:uiPriority w:val="0"/>
    <w:pPr>
      <w:spacing w:line="360" w:lineRule="auto"/>
    </w:pPr>
    <w:rPr>
      <w:b/>
    </w:rPr>
  </w:style>
  <w:style w:type="paragraph" w:customStyle="1" w:styleId="2357">
    <w:name w:val="1样式-正文"/>
    <w:basedOn w:val="1"/>
    <w:qFormat/>
    <w:uiPriority w:val="0"/>
    <w:pPr>
      <w:spacing w:line="360" w:lineRule="auto"/>
      <w:ind w:firstLine="482"/>
    </w:pPr>
    <w:rPr>
      <w:rFonts w:ascii="Calibri" w:hAnsi="Calibri"/>
      <w:bCs/>
      <w:kern w:val="0"/>
      <w:sz w:val="20"/>
      <w:szCs w:val="21"/>
      <w:lang w:val="zh-CN"/>
    </w:rPr>
  </w:style>
  <w:style w:type="paragraph" w:customStyle="1" w:styleId="2358">
    <w:name w:val="33-1级列表编号-1"/>
    <w:basedOn w:val="1593"/>
    <w:qFormat/>
    <w:uiPriority w:val="0"/>
    <w:pPr>
      <w:widowControl w:val="0"/>
      <w:tabs>
        <w:tab w:val="left" w:pos="425"/>
      </w:tabs>
      <w:adjustRightInd w:val="0"/>
      <w:ind w:left="425" w:hanging="425"/>
      <w:jc w:val="both"/>
    </w:pPr>
    <w:rPr>
      <w:kern w:val="2"/>
      <w:szCs w:val="22"/>
    </w:rPr>
  </w:style>
  <w:style w:type="paragraph" w:customStyle="1" w:styleId="2359">
    <w:name w:val="xl113"/>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482"/>
      <w:jc w:val="center"/>
      <w:textAlignment w:val="center"/>
    </w:pPr>
    <w:rPr>
      <w:rFonts w:ascii="仿宋" w:hAnsi="仿宋" w:cs="宋体"/>
      <w:color w:val="000000"/>
      <w:kern w:val="0"/>
    </w:rPr>
  </w:style>
  <w:style w:type="paragraph" w:customStyle="1" w:styleId="2360">
    <w:name w:val="cr7"/>
    <w:basedOn w:val="1405"/>
    <w:next w:val="2361"/>
    <w:uiPriority w:val="0"/>
    <w:pPr>
      <w:widowControl w:val="0"/>
      <w:numPr>
        <w:ilvl w:val="6"/>
        <w:numId w:val="74"/>
      </w:numPr>
      <w:tabs>
        <w:tab w:val="clear" w:pos="840"/>
      </w:tabs>
      <w:adjustRightInd/>
      <w:spacing w:beforeLines="50" w:line="240" w:lineRule="auto"/>
      <w:ind w:right="210"/>
      <w:jc w:val="both"/>
      <w:textAlignment w:val="auto"/>
    </w:pPr>
    <w:rPr>
      <w:rFonts w:ascii="Calibri" w:hAnsi="Calibri"/>
      <w:b/>
      <w:kern w:val="2"/>
      <w:sz w:val="21"/>
      <w:szCs w:val="22"/>
    </w:rPr>
  </w:style>
  <w:style w:type="paragraph" w:customStyle="1" w:styleId="2361">
    <w:name w:val="cr8"/>
    <w:basedOn w:val="1405"/>
    <w:next w:val="1"/>
    <w:uiPriority w:val="0"/>
    <w:pPr>
      <w:widowControl w:val="0"/>
      <w:numPr>
        <w:ilvl w:val="7"/>
        <w:numId w:val="74"/>
      </w:numPr>
      <w:tabs>
        <w:tab w:val="clear" w:pos="840"/>
      </w:tabs>
      <w:adjustRightInd/>
      <w:spacing w:beforeLines="50" w:line="240" w:lineRule="auto"/>
      <w:ind w:right="210"/>
      <w:jc w:val="both"/>
      <w:textAlignment w:val="auto"/>
    </w:pPr>
    <w:rPr>
      <w:rFonts w:ascii="Calibri" w:hAnsi="Calibri"/>
      <w:b/>
      <w:kern w:val="2"/>
      <w:sz w:val="21"/>
      <w:szCs w:val="22"/>
    </w:rPr>
  </w:style>
  <w:style w:type="paragraph" w:customStyle="1" w:styleId="2362">
    <w:name w:val="样式 标题 2第一章 标题 2Heading 2 HiddenHeading 2 CCBSheading 2H2h2..."/>
    <w:basedOn w:val="4"/>
    <w:uiPriority w:val="0"/>
    <w:pPr>
      <w:widowControl w:val="0"/>
      <w:numPr>
        <w:ilvl w:val="0"/>
        <w:numId w:val="0"/>
      </w:numPr>
      <w:tabs>
        <w:tab w:val="left" w:pos="576"/>
        <w:tab w:val="left" w:pos="992"/>
        <w:tab w:val="left" w:pos="1134"/>
      </w:tabs>
      <w:adjustRightInd w:val="0"/>
      <w:spacing w:beforeLines="0" w:afterLines="0"/>
      <w:ind w:left="1134" w:hanging="1134"/>
      <w:textAlignment w:val="baseline"/>
    </w:pPr>
    <w:rPr>
      <w:rFonts w:ascii="宋体" w:hAnsi="宋体"/>
      <w:szCs w:val="20"/>
    </w:rPr>
  </w:style>
  <w:style w:type="paragraph" w:customStyle="1" w:styleId="2363">
    <w:name w:val="texte"/>
    <w:basedOn w:val="1"/>
    <w:uiPriority w:val="0"/>
    <w:pPr>
      <w:keepLines/>
      <w:tabs>
        <w:tab w:val="left" w:pos="0"/>
        <w:tab w:val="left" w:pos="720"/>
        <w:tab w:val="left" w:pos="1120"/>
      </w:tabs>
      <w:overflowPunct w:val="0"/>
      <w:autoSpaceDE w:val="0"/>
      <w:autoSpaceDN w:val="0"/>
      <w:adjustRightInd w:val="0"/>
      <w:spacing w:before="120" w:line="440" w:lineRule="atLeast"/>
      <w:ind w:left="720" w:hanging="360"/>
      <w:jc w:val="both"/>
      <w:textAlignment w:val="baseline"/>
    </w:pPr>
    <w:rPr>
      <w:rFonts w:ascii="宋体"/>
      <w:kern w:val="0"/>
      <w:szCs w:val="20"/>
    </w:rPr>
  </w:style>
  <w:style w:type="paragraph" w:customStyle="1" w:styleId="2364">
    <w:name w:val="cr2"/>
    <w:basedOn w:val="4"/>
    <w:next w:val="2365"/>
    <w:uiPriority w:val="0"/>
    <w:pPr>
      <w:keepNext w:val="0"/>
      <w:widowControl w:val="0"/>
      <w:numPr>
        <w:ilvl w:val="0"/>
        <w:numId w:val="0"/>
      </w:numPr>
      <w:spacing w:beforeLines="0" w:afterLines="0" w:line="300" w:lineRule="auto"/>
      <w:ind w:left="540"/>
      <w:jc w:val="both"/>
    </w:pPr>
    <w:rPr>
      <w:rFonts w:ascii="Arial" w:hAnsi="Arial" w:eastAsia="黑体"/>
      <w:kern w:val="2"/>
      <w:sz w:val="36"/>
    </w:rPr>
  </w:style>
  <w:style w:type="paragraph" w:customStyle="1" w:styleId="2365">
    <w:name w:val="cr3"/>
    <w:basedOn w:val="5"/>
    <w:next w:val="1"/>
    <w:uiPriority w:val="0"/>
    <w:pPr>
      <w:widowControl w:val="0"/>
      <w:numPr>
        <w:ilvl w:val="0"/>
        <w:numId w:val="0"/>
      </w:numPr>
      <w:spacing w:beforeLines="0" w:afterLines="0" w:line="240" w:lineRule="auto"/>
      <w:ind w:left="540"/>
      <w:jc w:val="both"/>
    </w:pPr>
    <w:rPr>
      <w:rFonts w:ascii="Calibri" w:hAnsi="Calibri" w:eastAsia="黑体"/>
      <w:kern w:val="2"/>
      <w:sz w:val="32"/>
    </w:rPr>
  </w:style>
  <w:style w:type="paragraph" w:customStyle="1" w:styleId="2366">
    <w:name w:val="cr1"/>
    <w:basedOn w:val="3"/>
    <w:next w:val="2364"/>
    <w:uiPriority w:val="0"/>
    <w:pPr>
      <w:widowControl w:val="0"/>
      <w:numPr>
        <w:numId w:val="0"/>
      </w:numPr>
      <w:tabs>
        <w:tab w:val="left" w:pos="0"/>
        <w:tab w:val="left" w:pos="425"/>
      </w:tabs>
      <w:snapToGrid w:val="0"/>
      <w:spacing w:beforeLines="0" w:afterLines="0" w:line="240" w:lineRule="auto"/>
      <w:ind w:hanging="420"/>
      <w:jc w:val="center"/>
    </w:pPr>
    <w:rPr>
      <w:rFonts w:ascii="黑体" w:hAnsi="黑体" w:eastAsia="黑体" w:cs="黑体"/>
      <w:sz w:val="44"/>
    </w:rPr>
  </w:style>
  <w:style w:type="paragraph" w:customStyle="1" w:styleId="2367">
    <w:name w:val="列表接续1"/>
    <w:basedOn w:val="1"/>
    <w:uiPriority w:val="0"/>
    <w:pPr>
      <w:spacing w:after="120" w:line="360" w:lineRule="auto"/>
      <w:ind w:left="420" w:leftChars="200" w:firstLine="482"/>
      <w:jc w:val="both"/>
    </w:pPr>
    <w:rPr>
      <w:szCs w:val="20"/>
    </w:rPr>
  </w:style>
  <w:style w:type="paragraph" w:customStyle="1" w:styleId="2368">
    <w:name w:val="表格标题(居中)"/>
    <w:basedOn w:val="1"/>
    <w:uiPriority w:val="0"/>
    <w:pPr>
      <w:widowControl w:val="0"/>
      <w:snapToGrid w:val="0"/>
      <w:spacing w:line="300" w:lineRule="auto"/>
      <w:jc w:val="center"/>
    </w:pPr>
    <w:rPr>
      <w:rFonts w:eastAsia="黑体"/>
      <w:szCs w:val="20"/>
    </w:rPr>
  </w:style>
  <w:style w:type="paragraph" w:customStyle="1" w:styleId="2369">
    <w:name w:val="列表项目"/>
    <w:basedOn w:val="1"/>
    <w:uiPriority w:val="0"/>
    <w:pPr>
      <w:widowControl w:val="0"/>
      <w:tabs>
        <w:tab w:val="left" w:pos="0"/>
        <w:tab w:val="left" w:pos="420"/>
        <w:tab w:val="left" w:pos="980"/>
      </w:tabs>
      <w:spacing w:line="288" w:lineRule="auto"/>
      <w:ind w:hanging="420"/>
      <w:jc w:val="both"/>
    </w:pPr>
    <w:rPr>
      <w:szCs w:val="20"/>
    </w:rPr>
  </w:style>
  <w:style w:type="paragraph" w:customStyle="1" w:styleId="2370">
    <w:name w:val="列表接续 41"/>
    <w:basedOn w:val="1"/>
    <w:uiPriority w:val="0"/>
    <w:pPr>
      <w:spacing w:after="120" w:line="360" w:lineRule="auto"/>
      <w:ind w:left="1680" w:leftChars="800" w:firstLine="482"/>
      <w:jc w:val="both"/>
    </w:pPr>
    <w:rPr>
      <w:szCs w:val="20"/>
    </w:rPr>
  </w:style>
  <w:style w:type="paragraph" w:customStyle="1" w:styleId="2371">
    <w:name w:val="标题0"/>
    <w:basedOn w:val="84"/>
    <w:uiPriority w:val="0"/>
    <w:pPr>
      <w:widowControl w:val="0"/>
      <w:spacing w:before="120" w:after="120" w:line="300" w:lineRule="auto"/>
      <w:ind w:firstLine="0" w:firstLineChars="0"/>
      <w:contextualSpacing w:val="0"/>
      <w:jc w:val="both"/>
    </w:pPr>
    <w:rPr>
      <w:rFonts w:ascii="Arial" w:hAnsi="Arial" w:cs="Arial"/>
      <w:bCs w:val="0"/>
      <w:kern w:val="2"/>
      <w:sz w:val="24"/>
      <w:szCs w:val="20"/>
    </w:rPr>
  </w:style>
  <w:style w:type="paragraph" w:customStyle="1" w:styleId="2372">
    <w:name w:val="样式 目录 3"/>
    <w:basedOn w:val="44"/>
    <w:uiPriority w:val="0"/>
    <w:pPr>
      <w:tabs>
        <w:tab w:val="right" w:leader="dot" w:pos="8931"/>
      </w:tabs>
      <w:spacing w:line="300" w:lineRule="auto"/>
      <w:ind w:left="0" w:firstLine="100" w:firstLineChars="100"/>
    </w:pPr>
    <w:rPr>
      <w:rFonts w:ascii="Times New Roman" w:hAnsi="Times New Roman" w:eastAsia="黑体"/>
      <w:smallCaps/>
      <w:kern w:val="0"/>
      <w:sz w:val="21"/>
    </w:rPr>
  </w:style>
  <w:style w:type="paragraph" w:customStyle="1" w:styleId="2373">
    <w:name w:val="样式 目录  1"/>
    <w:basedOn w:val="2372"/>
    <w:uiPriority w:val="0"/>
    <w:pPr>
      <w:ind w:firstLine="0" w:firstLineChars="0"/>
    </w:pPr>
    <w:rPr>
      <w:sz w:val="28"/>
    </w:rPr>
  </w:style>
  <w:style w:type="paragraph" w:customStyle="1" w:styleId="2374">
    <w:name w:val="目录标题"/>
    <w:basedOn w:val="2373"/>
    <w:next w:val="2373"/>
    <w:uiPriority w:val="0"/>
    <w:pPr>
      <w:jc w:val="center"/>
    </w:pPr>
    <w:rPr>
      <w:sz w:val="30"/>
    </w:rPr>
  </w:style>
  <w:style w:type="paragraph" w:customStyle="1" w:styleId="2375">
    <w:name w:val="样式 标题 7 + 左侧:  0 厘米 首行缩进:  0 厘米"/>
    <w:basedOn w:val="9"/>
    <w:uiPriority w:val="0"/>
    <w:pPr>
      <w:keepLines w:val="0"/>
      <w:widowControl w:val="0"/>
      <w:numPr>
        <w:ilvl w:val="0"/>
        <w:numId w:val="0"/>
      </w:numPr>
      <w:tabs>
        <w:tab w:val="left" w:pos="1296"/>
        <w:tab w:val="left" w:pos="3827"/>
      </w:tabs>
      <w:spacing w:before="80" w:after="80" w:line="319" w:lineRule="auto"/>
      <w:ind w:left="3827"/>
      <w:jc w:val="both"/>
    </w:pPr>
    <w:rPr>
      <w:rFonts w:ascii="宋体" w:hAnsi="宋体" w:eastAsia="新宋体" w:cs="宋体"/>
      <w:b/>
      <w:kern w:val="2"/>
      <w:szCs w:val="20"/>
    </w:rPr>
  </w:style>
  <w:style w:type="paragraph" w:customStyle="1" w:styleId="2376">
    <w:name w:val="列表编号 51"/>
    <w:basedOn w:val="1"/>
    <w:uiPriority w:val="0"/>
    <w:pPr>
      <w:tabs>
        <w:tab w:val="left" w:pos="2040"/>
      </w:tabs>
      <w:spacing w:line="360" w:lineRule="auto"/>
      <w:ind w:left="2040" w:leftChars="800" w:hanging="360" w:hangingChars="200"/>
      <w:jc w:val="both"/>
    </w:pPr>
    <w:rPr>
      <w:szCs w:val="20"/>
    </w:rPr>
  </w:style>
  <w:style w:type="paragraph" w:customStyle="1" w:styleId="2377">
    <w:name w:val="样式 标题 2H2sect 1.2H21sect 1.21H22sect 1.22H211sect 1.211..."/>
    <w:basedOn w:val="5"/>
    <w:uiPriority w:val="0"/>
    <w:pPr>
      <w:widowControl w:val="0"/>
      <w:numPr>
        <w:ilvl w:val="0"/>
        <w:numId w:val="0"/>
      </w:numPr>
      <w:tabs>
        <w:tab w:val="left" w:pos="709"/>
        <w:tab w:val="left" w:pos="1418"/>
        <w:tab w:val="left" w:pos="1680"/>
      </w:tabs>
      <w:adjustRightInd w:val="0"/>
      <w:spacing w:beforeLines="0" w:afterLines="0" w:line="240" w:lineRule="auto"/>
      <w:ind w:left="1680" w:right="210" w:hanging="420"/>
      <w:jc w:val="both"/>
      <w:textAlignment w:val="baseline"/>
    </w:pPr>
    <w:rPr>
      <w:rFonts w:eastAsia="仿宋_GB2312"/>
      <w:b w:val="0"/>
      <w:bCs w:val="0"/>
      <w:color w:val="000000"/>
      <w:szCs w:val="20"/>
    </w:rPr>
  </w:style>
  <w:style w:type="paragraph" w:customStyle="1" w:styleId="2378">
    <w:name w:val="列表接续 21"/>
    <w:basedOn w:val="1"/>
    <w:uiPriority w:val="0"/>
    <w:pPr>
      <w:spacing w:after="120" w:line="360" w:lineRule="auto"/>
      <w:ind w:left="840" w:leftChars="400" w:firstLine="482"/>
      <w:jc w:val="both"/>
    </w:pPr>
    <w:rPr>
      <w:szCs w:val="20"/>
    </w:rPr>
  </w:style>
  <w:style w:type="paragraph" w:customStyle="1" w:styleId="2379">
    <w:name w:val="样式 目录  2"/>
    <w:basedOn w:val="74"/>
    <w:uiPriority w:val="0"/>
    <w:pPr>
      <w:tabs>
        <w:tab w:val="right" w:leader="dot" w:pos="8931"/>
      </w:tabs>
      <w:spacing w:line="300" w:lineRule="auto"/>
      <w:ind w:left="0"/>
    </w:pPr>
    <w:rPr>
      <w:rFonts w:ascii="Times New Roman" w:hAnsi="Times New Roman" w:eastAsia="黑体"/>
      <w:smallCaps w:val="0"/>
      <w:kern w:val="0"/>
    </w:rPr>
  </w:style>
  <w:style w:type="paragraph" w:customStyle="1" w:styleId="2380">
    <w:name w:val="正文41"/>
    <w:basedOn w:val="1"/>
    <w:uiPriority w:val="0"/>
    <w:pPr>
      <w:widowControl w:val="0"/>
      <w:spacing w:before="120" w:line="360" w:lineRule="auto"/>
      <w:ind w:firstLine="425" w:firstLineChars="200"/>
      <w:jc w:val="both"/>
    </w:pPr>
    <w:rPr>
      <w:rFonts w:ascii="Verdana" w:hAnsi="宋体" w:eastAsia="华文细黑"/>
    </w:rPr>
  </w:style>
  <w:style w:type="paragraph" w:customStyle="1" w:styleId="2381">
    <w:name w:val="正文櫀圠缩徾"/>
    <w:uiPriority w:val="0"/>
    <w:pPr>
      <w:spacing w:before="100" w:beforeAutospacing="1" w:after="100" w:afterAutospacing="1"/>
      <w:ind w:firstLine="200" w:firstLineChars="200"/>
    </w:pPr>
    <w:rPr>
      <w:rFonts w:ascii="Times New Roman" w:hAnsi="Times New Roman" w:eastAsia="宋体" w:cs="Times New Roman"/>
      <w:sz w:val="21"/>
      <w:lang w:val="en-US" w:eastAsia="zh-CN" w:bidi="ar-SA"/>
    </w:rPr>
  </w:style>
  <w:style w:type="paragraph" w:customStyle="1" w:styleId="2382">
    <w:name w:val="段落正文"/>
    <w:basedOn w:val="1"/>
    <w:uiPriority w:val="0"/>
    <w:pPr>
      <w:widowControl w:val="0"/>
      <w:spacing w:beforeLines="50" w:line="360" w:lineRule="auto"/>
      <w:ind w:firstLine="200" w:firstLineChars="200"/>
      <w:jc w:val="both"/>
    </w:pPr>
    <w:rPr>
      <w:spacing w:val="2"/>
    </w:rPr>
  </w:style>
  <w:style w:type="paragraph" w:customStyle="1" w:styleId="2383">
    <w:name w:val="Item Step in Appendix"/>
    <w:basedOn w:val="887"/>
    <w:uiPriority w:val="0"/>
    <w:pPr>
      <w:jc w:val="left"/>
      <w:outlineLvl w:val="5"/>
    </w:pPr>
  </w:style>
  <w:style w:type="paragraph" w:customStyle="1" w:styleId="2384">
    <w:name w:val="7.2- 1. 正文二级目录"/>
    <w:next w:val="1"/>
    <w:qFormat/>
    <w:uiPriority w:val="0"/>
    <w:pPr>
      <w:tabs>
        <w:tab w:val="left" w:pos="3560"/>
      </w:tabs>
      <w:spacing w:beforeLines="50" w:line="360" w:lineRule="auto"/>
      <w:ind w:left="3560" w:hanging="420"/>
    </w:pPr>
    <w:rPr>
      <w:rFonts w:ascii="等线" w:hAnsi="等线" w:eastAsia="宋体" w:cs="Times New Roman"/>
      <w:kern w:val="2"/>
      <w:sz w:val="24"/>
      <w:szCs w:val="22"/>
      <w:lang w:val="en-US" w:eastAsia="zh-CN" w:bidi="ar-SA"/>
    </w:rPr>
  </w:style>
  <w:style w:type="paragraph" w:customStyle="1" w:styleId="2385">
    <w:name w:val="全段标号"/>
    <w:basedOn w:val="1"/>
    <w:uiPriority w:val="0"/>
    <w:pPr>
      <w:tabs>
        <w:tab w:val="left" w:pos="1620"/>
      </w:tabs>
      <w:suppressAutoHyphens/>
      <w:topLinePunct/>
      <w:adjustRightInd w:val="0"/>
      <w:spacing w:line="360" w:lineRule="auto"/>
      <w:ind w:left="902" w:leftChars="600" w:right="301" w:hanging="360" w:firstLineChars="200"/>
      <w:jc w:val="both"/>
    </w:pPr>
    <w:rPr>
      <w:rFonts w:ascii="宋体" w:hAnsi="宋体"/>
      <w:color w:val="000000"/>
      <w:kern w:val="0"/>
      <w:szCs w:val="20"/>
    </w:rPr>
  </w:style>
  <w:style w:type="paragraph" w:customStyle="1" w:styleId="2386">
    <w:name w:val="xl119"/>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482"/>
      <w:jc w:val="center"/>
      <w:textAlignment w:val="center"/>
    </w:pPr>
    <w:rPr>
      <w:rFonts w:ascii="仿宋" w:hAnsi="仿宋" w:cs="宋体"/>
      <w:b/>
      <w:bCs/>
      <w:color w:val="000000"/>
      <w:kern w:val="0"/>
    </w:rPr>
  </w:style>
  <w:style w:type="paragraph" w:customStyle="1" w:styleId="2387">
    <w:name w:val="04-2级目录"/>
    <w:basedOn w:val="1227"/>
    <w:qFormat/>
    <w:uiPriority w:val="0"/>
    <w:pPr>
      <w:numPr>
        <w:ilvl w:val="1"/>
        <w:numId w:val="32"/>
      </w:numPr>
      <w:tabs>
        <w:tab w:val="clear" w:pos="840"/>
      </w:tabs>
      <w:spacing w:line="300" w:lineRule="auto"/>
      <w:ind w:firstLine="0" w:firstLineChars="0"/>
      <w:jc w:val="both"/>
      <w:outlineLvl w:val="1"/>
    </w:pPr>
    <w:rPr>
      <w:rFonts w:ascii="黑体" w:hAnsi="黑体"/>
      <w:b/>
      <w:bCs/>
      <w:kern w:val="0"/>
      <w:sz w:val="24"/>
      <w:szCs w:val="26"/>
      <w:lang w:bidi="en-US"/>
    </w:rPr>
  </w:style>
  <w:style w:type="paragraph" w:customStyle="1" w:styleId="2388">
    <w:name w:val="bt3"/>
    <w:basedOn w:val="5"/>
    <w:uiPriority w:val="0"/>
    <w:pPr>
      <w:numPr>
        <w:ilvl w:val="0"/>
        <w:numId w:val="0"/>
      </w:numPr>
      <w:tabs>
        <w:tab w:val="left" w:pos="1050"/>
      </w:tabs>
      <w:spacing w:beforeLines="0" w:afterLines="0" w:line="415" w:lineRule="auto"/>
      <w:ind w:left="-46" w:leftChars="-46" w:hanging="34" w:hangingChars="34"/>
    </w:pPr>
    <w:rPr>
      <w:rFonts w:eastAsia="黑体"/>
      <w:kern w:val="2"/>
      <w:sz w:val="28"/>
      <w:szCs w:val="24"/>
    </w:rPr>
  </w:style>
  <w:style w:type="paragraph" w:customStyle="1" w:styleId="2389">
    <w:name w:val="文本块1"/>
    <w:basedOn w:val="1"/>
    <w:uiPriority w:val="0"/>
    <w:pPr>
      <w:spacing w:line="360" w:lineRule="auto"/>
      <w:ind w:left="-360" w:right="-327" w:firstLine="567"/>
      <w:jc w:val="both"/>
    </w:pPr>
    <w:rPr>
      <w:sz w:val="28"/>
      <w:szCs w:val="20"/>
    </w:rPr>
  </w:style>
  <w:style w:type="paragraph" w:customStyle="1" w:styleId="2390">
    <w:name w:val="样式 10 磅 黑色 左 左  0.75 字符"/>
    <w:basedOn w:val="1"/>
    <w:uiPriority w:val="0"/>
    <w:pPr>
      <w:spacing w:line="360" w:lineRule="auto"/>
      <w:ind w:left="158" w:leftChars="75" w:firstLine="482"/>
    </w:pPr>
    <w:rPr>
      <w:rFonts w:cs="宋体"/>
      <w:color w:val="000000"/>
      <w:sz w:val="36"/>
      <w:szCs w:val="20"/>
    </w:rPr>
  </w:style>
  <w:style w:type="paragraph" w:customStyle="1" w:styleId="2391">
    <w:name w:val="IN Feature"/>
    <w:next w:val="2103"/>
    <w:uiPriority w:val="0"/>
    <w:pPr>
      <w:keepNext/>
      <w:keepLines/>
      <w:spacing w:before="240" w:after="240"/>
      <w:outlineLvl w:val="7"/>
    </w:pPr>
    <w:rPr>
      <w:rFonts w:ascii="Arial" w:hAnsi="Arial" w:eastAsia="黑体" w:cs="Arial"/>
      <w:sz w:val="21"/>
      <w:szCs w:val="21"/>
      <w:lang w:val="en-US" w:eastAsia="zh-CN" w:bidi="ar-SA"/>
    </w:rPr>
  </w:style>
  <w:style w:type="paragraph" w:customStyle="1" w:styleId="2392">
    <w:name w:val="模板普通正文"/>
    <w:basedOn w:val="1850"/>
    <w:uiPriority w:val="0"/>
    <w:pPr>
      <w:widowControl w:val="0"/>
      <w:adjustRightInd/>
      <w:snapToGrid/>
      <w:spacing w:beforeLines="50" w:after="10"/>
      <w:ind w:left="0" w:leftChars="0" w:firstLine="175" w:firstLineChars="175"/>
      <w:jc w:val="left"/>
    </w:pPr>
  </w:style>
  <w:style w:type="paragraph" w:customStyle="1" w:styleId="2393">
    <w:name w:val="目录 51"/>
    <w:basedOn w:val="1"/>
    <w:next w:val="1"/>
    <w:unhideWhenUsed/>
    <w:uiPriority w:val="39"/>
    <w:pPr>
      <w:widowControl w:val="0"/>
      <w:spacing w:line="240" w:lineRule="auto"/>
      <w:ind w:left="840"/>
    </w:pPr>
    <w:rPr>
      <w:sz w:val="18"/>
      <w:szCs w:val="18"/>
    </w:rPr>
  </w:style>
  <w:style w:type="paragraph" w:customStyle="1" w:styleId="2394">
    <w:name w:val="0正文"/>
    <w:basedOn w:val="1"/>
    <w:qFormat/>
    <w:uiPriority w:val="0"/>
    <w:pPr>
      <w:widowControl w:val="0"/>
      <w:adjustRightInd w:val="0"/>
      <w:spacing w:line="360" w:lineRule="auto"/>
      <w:ind w:firstLine="480" w:firstLineChars="200"/>
      <w:jc w:val="both"/>
      <w:textAlignment w:val="baseline"/>
    </w:pPr>
    <w:rPr>
      <w:rFonts w:ascii="Verdana" w:hAnsi="Verdana" w:cs="黑体"/>
      <w:sz w:val="28"/>
      <w:szCs w:val="24"/>
      <w:lang w:val="zh-CN"/>
    </w:rPr>
  </w:style>
  <w:style w:type="paragraph" w:customStyle="1" w:styleId="2395">
    <w:name w:val="普通(网站)2"/>
    <w:basedOn w:val="1"/>
    <w:uiPriority w:val="0"/>
    <w:pPr>
      <w:spacing w:before="100" w:beforeAutospacing="1" w:after="100" w:afterAutospacing="1" w:line="416" w:lineRule="atLeast"/>
    </w:pPr>
    <w:rPr>
      <w:rFonts w:ascii="宋体" w:hAnsi="宋体" w:eastAsia="华文细黑" w:cs="宋体"/>
      <w:kern w:val="0"/>
      <w:sz w:val="24"/>
      <w:szCs w:val="24"/>
    </w:rPr>
  </w:style>
  <w:style w:type="table" w:customStyle="1" w:styleId="2396">
    <w:name w:val="中等深浅底纹 1 - 强调文字颜色 11"/>
    <w:basedOn w:val="88"/>
    <w:uiPriority w:val="63"/>
    <w:rPr>
      <w:rFonts w:ascii="Calibri" w:hAnsi="Calibri"/>
      <w:kern w:val="2"/>
      <w:sz w:val="21"/>
      <w:szCs w:val="22"/>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2397">
    <w:name w:val="网格型 11"/>
    <w:basedOn w:val="88"/>
    <w:semiHidden/>
    <w:uiPriority w:val="0"/>
    <w:pPr>
      <w:adjustRightInd w:val="0"/>
      <w:snapToGrid w:val="0"/>
      <w:spacing w:before="160" w:after="160" w:line="240" w:lineRule="atLeast"/>
      <w:ind w:left="1701"/>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2398">
    <w:name w:val="古典型 21"/>
    <w:basedOn w:val="88"/>
    <w:semiHidden/>
    <w:uiPriority w:val="0"/>
    <w:pPr>
      <w:adjustRightInd w:val="0"/>
      <w:snapToGrid w:val="0"/>
      <w:spacing w:before="160" w:after="160" w:line="240" w:lineRule="atLeast"/>
      <w:ind w:left="1701"/>
    </w:pPr>
    <w:tblPr>
      <w:tblBorders>
        <w:top w:val="single" w:color="000000" w:sz="12" w:space="0"/>
        <w:bottom w:val="single" w:color="000000" w:sz="12" w:space="0"/>
      </w:tblBorders>
    </w:tblPr>
    <w:tcPr>
      <w:shd w:val="clear" w:color="auto" w:fill="auto"/>
    </w:tcPr>
    <w:tblStylePr w:type="firstRow">
      <w:rPr>
        <w:color w:val="FFFFFF"/>
      </w:rPr>
      <w:tcPr>
        <w:tcBorders>
          <w:top w:val="nil"/>
          <w:left w:val="nil"/>
          <w:bottom w:val="single" w:color="000000" w:sz="6" w:space="0"/>
          <w:right w:val="nil"/>
          <w:insideH w:val="nil"/>
          <w:insideV w:val="nil"/>
          <w:tl2br w:val="nil"/>
          <w:tr2bl w:val="nil"/>
        </w:tcBorders>
        <w:shd w:val="solid" w:color="800080" w:fill="FFFFFF"/>
      </w:tcPr>
    </w:tblStylePr>
    <w:tblStylePr w:type="lastRow">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shd w:val="solid" w:color="C0C0C0" w:fill="FFFFFF"/>
      </w:tcPr>
    </w:tblStylePr>
    <w:tblStylePr w:type="neCel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shd w:val="solid" w:color="800080" w:fill="FFFFFF"/>
      </w:tcPr>
    </w:tblStylePr>
    <w:tblStylePr w:type="swCell">
      <w:rPr>
        <w:color w:val="000080"/>
      </w:rPr>
      <w:tcPr>
        <w:tcBorders>
          <w:top w:val="nil"/>
          <w:left w:val="nil"/>
          <w:bottom w:val="nil"/>
          <w:right w:val="nil"/>
          <w:insideH w:val="nil"/>
          <w:insideV w:val="nil"/>
          <w:tl2br w:val="nil"/>
          <w:tr2bl w:val="nil"/>
        </w:tcBorders>
      </w:tcPr>
    </w:tblStylePr>
  </w:style>
  <w:style w:type="table" w:customStyle="1" w:styleId="2399">
    <w:name w:val="典雅型1"/>
    <w:basedOn w:val="88"/>
    <w:semiHidden/>
    <w:uiPriority w:val="0"/>
    <w:pPr>
      <w:adjustRightInd w:val="0"/>
      <w:snapToGrid w:val="0"/>
      <w:spacing w:before="160" w:after="160" w:line="240" w:lineRule="atLeast"/>
      <w:ind w:left="1701"/>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400">
    <w:name w:val="彩色型 21"/>
    <w:basedOn w:val="88"/>
    <w:semiHidden/>
    <w:uiPriority w:val="0"/>
    <w:pPr>
      <w:adjustRightInd w:val="0"/>
      <w:snapToGrid w:val="0"/>
      <w:spacing w:before="160" w:after="160" w:line="240" w:lineRule="atLeast"/>
      <w:ind w:left="1701"/>
    </w:pPr>
    <w:tblPr>
      <w:tblBorders>
        <w:bottom w:val="single" w:color="000000" w:sz="12" w:space="0"/>
      </w:tblBorders>
    </w:tblPr>
    <w:tcPr>
      <w:shd w:val="pct20" w:color="FFFF00" w:fill="FFFFFF"/>
    </w:tcPr>
    <w:tblStylePr w:type="firstRow">
      <w:rPr>
        <w:b/>
        <w:bCs/>
        <w:i/>
        <w:iCs/>
        <w:color w:val="FFFFFF"/>
      </w:r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cPr>
        <w:tcBorders>
          <w:top w:val="nil"/>
          <w:left w:val="nil"/>
          <w:bottom w:val="nil"/>
          <w:right w:val="nil"/>
          <w:insideH w:val="nil"/>
          <w:insideV w:val="nil"/>
          <w:tl2br w:val="nil"/>
          <w:tr2bl w:val="nil"/>
        </w:tcBorders>
      </w:tcPr>
    </w:tblStylePr>
    <w:tblStylePr w:type="lastCol">
      <w:tcPr>
        <w:tcBorders>
          <w:top w:val="nil"/>
          <w:left w:val="nil"/>
          <w:bottom w:val="nil"/>
          <w:right w:val="nil"/>
          <w:insideH w:val="nil"/>
          <w:insideV w:val="nil"/>
          <w:tl2br w:val="nil"/>
          <w:tr2bl w:val="nil"/>
        </w:tcBorders>
        <w:shd w:val="solid" w:color="C0C0C0" w:fill="FFFFFF"/>
      </w:tcPr>
    </w:tblStylePr>
    <w:tblStylePr w:type="swCell">
      <w:rPr>
        <w:b/>
        <w:bCs/>
        <w:i w:val="0"/>
        <w:iCs w:val="0"/>
      </w:rPr>
      <w:tcPr>
        <w:tcBorders>
          <w:top w:val="nil"/>
          <w:left w:val="nil"/>
          <w:bottom w:val="nil"/>
          <w:right w:val="nil"/>
          <w:insideH w:val="nil"/>
          <w:insideV w:val="nil"/>
          <w:tl2br w:val="nil"/>
          <w:tr2bl w:val="nil"/>
        </w:tcBorders>
      </w:tcPr>
    </w:tblStylePr>
  </w:style>
  <w:style w:type="table" w:customStyle="1" w:styleId="2401">
    <w:name w:val="表格主题1"/>
    <w:basedOn w:val="88"/>
    <w:semiHidden/>
    <w:uiPriority w:val="0"/>
    <w:pPr>
      <w:adjustRightInd w:val="0"/>
      <w:snapToGrid w:val="0"/>
      <w:spacing w:before="160" w:after="160" w:line="240" w:lineRule="atLeast"/>
      <w:ind w:left="1701"/>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02">
    <w:name w:val="Remarks Table"/>
    <w:basedOn w:val="89"/>
    <w:uiPriority w:val="0"/>
    <w:pPr>
      <w:widowControl w:val="0"/>
      <w:adjustRightInd w:val="0"/>
      <w:snapToGrid w:val="0"/>
      <w:ind w:left="0" w:leftChars="0" w:right="0" w:rightChars="0" w:firstLine="0" w:firstLineChars="0"/>
    </w:pPr>
    <w:rPr>
      <w:rFonts w:ascii="Times New Roman" w:hAnsi="Times New Roman" w:cs="Arial"/>
      <w:sz w:val="21"/>
      <w:szCs w:val="21"/>
    </w:rPr>
    <w:tblPr/>
    <w:trPr>
      <w:cantSplit/>
    </w:trPr>
    <w:tblStylePr w:type="firstRow">
      <w:pPr>
        <w:wordWrap/>
        <w:spacing w:beforeLines="0" w:beforeAutospacing="0" w:afterLines="0" w:afterAutospacing="0" w:line="360" w:lineRule="auto"/>
        <w:ind w:left="0" w:leftChars="0" w:right="0" w:rightChars="0" w:firstLine="0" w:firstLineChars="0"/>
      </w:pPr>
      <w:rPr>
        <w:rFonts w:eastAsia="New York"/>
        <w:b/>
        <w:sz w:val="24"/>
      </w:rPr>
      <w:tblPr>
        <w:jc w:val="center"/>
      </w:tblPr>
      <w:trPr>
        <w:jc w:val="center"/>
      </w:trPr>
      <w:tcPr>
        <w:vAlign w:val="center"/>
      </w:tcPr>
    </w:tblStylePr>
  </w:style>
  <w:style w:type="table" w:customStyle="1" w:styleId="2403">
    <w:name w:val="TS Table Style"/>
    <w:basedOn w:val="88"/>
    <w:qFormat/>
    <w:uiPriority w:val="99"/>
    <w:pPr>
      <w:spacing w:before="120" w:after="120"/>
    </w:pPr>
    <w:rPr>
      <w:rFonts w:ascii="Arial" w:hAnsi="Arial" w:cs="Arial"/>
      <w:lang w:val="en-GB" w:eastAsia="en-GB"/>
    </w:rPr>
    <w:tblPr>
      <w:tblBorders>
        <w:top w:val="single" w:color="000000" w:sz="6" w:space="0"/>
        <w:bottom w:val="single" w:color="000000" w:sz="6" w:space="0"/>
        <w:insideH w:val="single" w:color="000000" w:sz="6" w:space="0"/>
      </w:tblBorders>
    </w:tblPr>
    <w:trPr>
      <w:cantSplit/>
    </w:trPr>
    <w:tcPr>
      <w:shd w:val="clear" w:color="auto" w:fill="auto"/>
    </w:tcPr>
    <w:tblStylePr w:type="firstRow">
      <w:pPr>
        <w:wordWrap/>
        <w:spacing w:beforeLines="0" w:beforeAutospacing="0" w:afterLines="0" w:afterAutospacing="0"/>
      </w:pPr>
      <w:rPr>
        <w:b/>
      </w:rPr>
      <w:tcPr>
        <w:tcBorders>
          <w:top w:val="single" w:color="000000" w:sz="6" w:space="0"/>
          <w:left w:val="nil"/>
          <w:bottom w:val="single" w:color="000000" w:sz="6" w:space="0"/>
          <w:right w:val="nil"/>
          <w:insideH w:val="nil"/>
          <w:insideV w:val="nil"/>
          <w:tl2br w:val="nil"/>
          <w:tr2bl w:val="nil"/>
        </w:tcBorders>
        <w:shd w:val="clear" w:color="auto" w:fill="D9D9D9"/>
      </w:tcPr>
    </w:tblStylePr>
  </w:style>
  <w:style w:type="table" w:customStyle="1" w:styleId="2404">
    <w:name w:val="TS Table Style5"/>
    <w:basedOn w:val="88"/>
    <w:qFormat/>
    <w:uiPriority w:val="99"/>
    <w:pPr>
      <w:spacing w:before="120" w:after="120"/>
    </w:pPr>
    <w:rPr>
      <w:rFonts w:ascii="Arial" w:hAnsi="Arial" w:eastAsia="Times New Roman" w:cs="Arial"/>
      <w:lang w:val="en-GB" w:eastAsia="en-GB"/>
    </w:rPr>
    <w:tblPr>
      <w:tblBorders>
        <w:top w:val="single" w:color="000000" w:sz="6" w:space="0"/>
        <w:bottom w:val="single" w:color="000000" w:sz="6" w:space="0"/>
        <w:insideH w:val="single" w:color="000000" w:sz="6" w:space="0"/>
      </w:tblBorders>
    </w:tblPr>
    <w:trPr>
      <w:cantSplit/>
    </w:trPr>
    <w:tcPr>
      <w:shd w:val="clear" w:color="auto" w:fill="auto"/>
    </w:tcPr>
    <w:tblStylePr w:type="firstRow">
      <w:pPr>
        <w:wordWrap/>
        <w:spacing w:beforeLines="0" w:beforeAutospacing="0" w:afterLines="0" w:afterAutospacing="0"/>
      </w:pPr>
      <w:rPr>
        <w:b/>
      </w:rPr>
      <w:tcPr>
        <w:tcBorders>
          <w:top w:val="single" w:color="000000" w:sz="6" w:space="0"/>
          <w:left w:val="nil"/>
          <w:bottom w:val="single" w:color="000000" w:sz="6" w:space="0"/>
          <w:right w:val="nil"/>
          <w:insideH w:val="nil"/>
          <w:insideV w:val="nil"/>
          <w:tl2br w:val="nil"/>
          <w:tr2bl w:val="nil"/>
        </w:tcBorders>
        <w:shd w:val="clear" w:color="auto" w:fill="D9D9D9"/>
      </w:tcPr>
    </w:tblStylePr>
  </w:style>
  <w:style w:type="table" w:customStyle="1" w:styleId="2405">
    <w:name w:val="TS Table Style6"/>
    <w:basedOn w:val="88"/>
    <w:qFormat/>
    <w:uiPriority w:val="99"/>
    <w:pPr>
      <w:spacing w:before="120" w:after="120"/>
    </w:pPr>
    <w:rPr>
      <w:rFonts w:ascii="Arial" w:hAnsi="Arial" w:eastAsia="Times New Roman" w:cs="Arial"/>
      <w:lang w:val="en-GB" w:eastAsia="en-GB"/>
    </w:rPr>
    <w:tblPr>
      <w:tblBorders>
        <w:top w:val="single" w:color="000000" w:sz="6" w:space="0"/>
        <w:bottom w:val="single" w:color="000000" w:sz="6" w:space="0"/>
        <w:insideH w:val="single" w:color="000000" w:sz="6" w:space="0"/>
      </w:tblBorders>
    </w:tblPr>
    <w:trPr>
      <w:cantSplit/>
    </w:trPr>
    <w:tcPr>
      <w:shd w:val="clear" w:color="auto" w:fill="auto"/>
    </w:tcPr>
    <w:tblStylePr w:type="firstRow">
      <w:pPr>
        <w:wordWrap/>
        <w:spacing w:beforeLines="0" w:beforeAutospacing="0" w:afterLines="0" w:afterAutospacing="0"/>
      </w:pPr>
      <w:rPr>
        <w:b/>
      </w:rPr>
      <w:tcPr>
        <w:tcBorders>
          <w:top w:val="single" w:color="000000" w:sz="6" w:space="0"/>
          <w:left w:val="nil"/>
          <w:bottom w:val="single" w:color="000000" w:sz="6" w:space="0"/>
          <w:right w:val="nil"/>
          <w:insideH w:val="nil"/>
          <w:insideV w:val="nil"/>
          <w:tl2br w:val="nil"/>
          <w:tr2bl w:val="nil"/>
        </w:tcBorders>
        <w:shd w:val="clear" w:color="auto" w:fill="D9D9D9"/>
      </w:tcPr>
    </w:tblStylePr>
  </w:style>
  <w:style w:type="table" w:customStyle="1" w:styleId="2406">
    <w:name w:val="网格表 5 深色 - 着色 11"/>
    <w:basedOn w:val="88"/>
    <w:uiPriority w:val="5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EEAF6"/>
    </w:tcPr>
    <w:tblStylePr w:type="firstRow">
      <w:rPr>
        <w:b/>
        <w:bCs/>
        <w:color w:val="FFFFFF"/>
      </w:rPr>
      <w:tcPr>
        <w:tcBorders>
          <w:top w:val="single" w:color="FFFFFF" w:sz="4" w:space="0"/>
          <w:left w:val="single" w:color="FFFFFF" w:sz="4" w:space="0"/>
          <w:bottom w:val="nil"/>
          <w:right w:val="single" w:color="FFFFFF" w:sz="4" w:space="0"/>
          <w:insideH w:val="nil"/>
          <w:insideV w:val="nil"/>
          <w:tl2br w:val="nil"/>
          <w:tr2bl w:val="nil"/>
        </w:tcBorders>
        <w:shd w:val="clear" w:color="auto" w:fill="5B9BD5"/>
      </w:tcPr>
    </w:tblStylePr>
    <w:tblStylePr w:type="lastRow">
      <w:rPr>
        <w:b/>
        <w:bCs/>
        <w:color w:val="FFFFFF"/>
      </w:rPr>
      <w:tcPr>
        <w:tcBorders>
          <w:top w:val="nil"/>
          <w:left w:val="single" w:color="FFFFFF" w:sz="4" w:space="0"/>
          <w:bottom w:val="single" w:color="FFFFFF" w:sz="4" w:space="0"/>
          <w:right w:val="single" w:color="FFFFFF" w:sz="4" w:space="0"/>
          <w:insideH w:val="nil"/>
          <w:insideV w:val="nil"/>
          <w:tl2br w:val="nil"/>
          <w:tr2bl w:val="nil"/>
        </w:tcBorders>
        <w:shd w:val="clear" w:color="auto" w:fill="5B9BD5"/>
      </w:tcPr>
    </w:tblStylePr>
    <w:tblStylePr w:type="firstCol">
      <w:rPr>
        <w:b/>
        <w:bCs/>
        <w:color w:val="FFFFFF"/>
      </w:rPr>
      <w:tcPr>
        <w:tcBorders>
          <w:top w:val="single" w:color="FFFFFF" w:sz="4" w:space="0"/>
          <w:left w:val="single" w:color="FFFFFF" w:sz="4" w:space="0"/>
          <w:bottom w:val="single" w:color="FFFFFF" w:sz="4" w:space="0"/>
          <w:right w:val="nil"/>
          <w:insideH w:val="nil"/>
          <w:insideV w:val="nil"/>
          <w:tl2br w:val="nil"/>
          <w:tr2bl w:val="nil"/>
        </w:tcBorders>
        <w:shd w:val="clear" w:color="auto" w:fill="5B9BD5"/>
      </w:tcPr>
    </w:tblStylePr>
    <w:tblStylePr w:type="lastCol">
      <w:rPr>
        <w:b/>
        <w:bCs/>
        <w:color w:val="FFFFFF"/>
      </w:rPr>
      <w:tcPr>
        <w:tcBorders>
          <w:top w:val="single" w:color="FFFFFF" w:sz="4" w:space="0"/>
          <w:left w:val="nil"/>
          <w:bottom w:val="single" w:color="FFFFFF" w:sz="4" w:space="0"/>
          <w:right w:val="single" w:color="FFFFFF" w:sz="4" w:space="0"/>
          <w:insideH w:val="nil"/>
          <w:insideV w:val="nil"/>
          <w:tl2br w:val="nil"/>
          <w:tr2bl w:val="nil"/>
        </w:tcBorders>
        <w:shd w:val="clear" w:color="auto" w:fill="5B9BD5"/>
      </w:tcPr>
    </w:tblStylePr>
    <w:tblStylePr w:type="band1Vert">
      <w:tcPr>
        <w:shd w:val="clear" w:color="auto" w:fill="BDD6EE"/>
      </w:tcPr>
    </w:tblStylePr>
    <w:tblStylePr w:type="band1Horz">
      <w:tcPr>
        <w:shd w:val="clear" w:color="auto" w:fill="BDD6EE"/>
      </w:tcPr>
    </w:tblStylePr>
  </w:style>
  <w:style w:type="table" w:customStyle="1" w:styleId="2407">
    <w:name w:val="无格式表格 41"/>
    <w:basedOn w:val="88"/>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2408">
    <w:name w:val="浦东课题表格样式"/>
    <w:basedOn w:val="88"/>
    <w:uiPriority w:val="0"/>
    <w:tblP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
    <w:tblStylePr w:type="firstRow">
      <w:tcPr>
        <w:tcBorders>
          <w:top w:val="double" w:color="auto" w:sz="4" w:space="0"/>
          <w:left w:val="double" w:color="auto" w:sz="4" w:space="0"/>
          <w:bottom w:val="single" w:color="auto" w:sz="4" w:space="0"/>
          <w:right w:val="double" w:color="auto" w:sz="4" w:space="0"/>
          <w:insideH w:val="nil"/>
          <w:insideV w:val="single" w:sz="4" w:space="0"/>
          <w:tl2br w:val="nil"/>
          <w:tr2bl w:val="nil"/>
        </w:tcBorders>
        <w:shd w:val="clear" w:color="auto" w:fill="BFBFBF"/>
      </w:tcPr>
    </w:tblStylePr>
  </w:style>
  <w:style w:type="table" w:customStyle="1" w:styleId="2409">
    <w:name w:val="浅色列表1"/>
    <w:basedOn w:val="88"/>
    <w:uiPriority w:val="0"/>
    <w:rPr>
      <w:rFonts w:ascii="Calibri" w:hAnsi="Calibri"/>
      <w:sz w:val="22"/>
      <w:szCs w:val="22"/>
    </w:rPr>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customStyle="1" w:styleId="2410">
    <w:name w:val="网格型浅色1"/>
    <w:basedOn w:val="88"/>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2411">
    <w:name w:val="无格式表格 51"/>
    <w:basedOn w:val="88"/>
    <w:uiPriority w:val="45"/>
    <w:tblStylePr w:type="firstRow">
      <w:rPr>
        <w:rFonts w:ascii="Verdana" w:hAnsi="Verdana" w:eastAsia="Dotum" w:cs="Times New Roman"/>
        <w:i/>
        <w:iCs/>
        <w:sz w:val="26"/>
      </w:rPr>
      <w:tcPr>
        <w:tcBorders>
          <w:top w:val="nil"/>
          <w:left w:val="nil"/>
          <w:bottom w:val="single" w:color="7F7F7F" w:sz="4" w:space="0"/>
          <w:right w:val="nil"/>
          <w:insideH w:val="nil"/>
          <w:insideV w:val="nil"/>
          <w:tl2br w:val="nil"/>
          <w:tr2bl w:val="nil"/>
        </w:tcBorders>
        <w:shd w:val="clear" w:color="auto" w:fill="FFFFFF"/>
      </w:tcPr>
    </w:tblStylePr>
    <w:tblStylePr w:type="lastRow">
      <w:rPr>
        <w:rFonts w:ascii="Verdana" w:hAnsi="Verdana" w:eastAsia="Dotum" w:cs="Times New Roman"/>
        <w:i/>
        <w:iCs/>
        <w:sz w:val="26"/>
      </w:rPr>
      <w:tcPr>
        <w:tcBorders>
          <w:top w:val="single" w:color="7F7F7F" w:sz="4" w:space="0"/>
          <w:left w:val="nil"/>
          <w:bottom w:val="nil"/>
          <w:right w:val="nil"/>
          <w:insideH w:val="nil"/>
          <w:insideV w:val="nil"/>
          <w:tl2br w:val="nil"/>
          <w:tr2bl w:val="nil"/>
        </w:tcBorders>
        <w:shd w:val="clear" w:color="auto" w:fill="FFFFFF"/>
      </w:tcPr>
    </w:tblStylePr>
    <w:tblStylePr w:type="firstCol">
      <w:pPr>
        <w:jc w:val="right"/>
      </w:pPr>
      <w:rPr>
        <w:rFonts w:ascii="Verdana" w:hAnsi="Verdana" w:eastAsia="Dotum" w:cs="Times New Roman"/>
        <w:i/>
        <w:iCs/>
        <w:sz w:val="26"/>
      </w:rPr>
      <w:tcPr>
        <w:tcBorders>
          <w:top w:val="nil"/>
          <w:left w:val="nil"/>
          <w:bottom w:val="nil"/>
          <w:right w:val="single" w:color="7F7F7F" w:sz="4" w:space="0"/>
          <w:insideH w:val="nil"/>
          <w:insideV w:val="nil"/>
          <w:tl2br w:val="nil"/>
          <w:tr2bl w:val="nil"/>
        </w:tcBorders>
        <w:shd w:val="clear" w:color="auto" w:fill="FFFFFF"/>
      </w:tcPr>
    </w:tblStylePr>
    <w:tblStylePr w:type="lastCol">
      <w:rPr>
        <w:rFonts w:ascii="Verdana" w:hAnsi="Verdana" w:eastAsia="Dotum" w:cs="Times New Roman"/>
        <w:i/>
        <w:iCs/>
        <w:sz w:val="26"/>
      </w:rPr>
      <w:tcPr>
        <w:tcBorders>
          <w:top w:val="nil"/>
          <w:left w:val="single" w:color="7F7F7F" w:sz="4" w:space="0"/>
          <w:bottom w:val="nil"/>
          <w:right w:val="nil"/>
          <w:insideH w:val="nil"/>
          <w:insideV w:val="nil"/>
          <w:tl2br w:val="nil"/>
          <w:tr2bl w:val="nil"/>
        </w:tcBorders>
        <w:shd w:val="clear" w:color="auto" w:fill="FFFFFF"/>
      </w:tcPr>
    </w:tblStylePr>
    <w:tblStylePr w:type="band1Vert">
      <w:tcPr>
        <w:shd w:val="clear" w:color="auto" w:fill="F2F2F2"/>
      </w:tcPr>
    </w:tblStylePr>
    <w:tblStylePr w:type="band1Horz">
      <w:tcPr>
        <w:shd w:val="clear" w:color="auto" w:fill="F2F2F2"/>
      </w:tcPr>
    </w:tblStylePr>
    <w:tblStylePr w:type="neCell">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tcPr>
    </w:tblStylePr>
    <w:tblStylePr w:type="seCell">
      <w:tcPr>
        <w:tcBorders>
          <w:top w:val="nil"/>
          <w:left w:val="nil"/>
          <w:bottom w:val="nil"/>
          <w:right w:val="nil"/>
          <w:insideH w:val="nil"/>
          <w:insideV w:val="nil"/>
          <w:tl2br w:val="nil"/>
          <w:tr2bl w:val="nil"/>
        </w:tcBorders>
      </w:tcPr>
    </w:tblStylePr>
    <w:tblStylePr w:type="swCell">
      <w:tcPr>
        <w:tcBorders>
          <w:top w:val="nil"/>
          <w:left w:val="nil"/>
          <w:bottom w:val="nil"/>
          <w:right w:val="nil"/>
          <w:insideH w:val="nil"/>
          <w:insideV w:val="nil"/>
          <w:tl2br w:val="nil"/>
          <w:tr2bl w:val="nil"/>
        </w:tcBorders>
      </w:tcPr>
    </w:tblStylePr>
  </w:style>
  <w:style w:type="table" w:customStyle="1" w:styleId="2412">
    <w:name w:val="网格型 31"/>
    <w:basedOn w:val="88"/>
    <w:semiHidden/>
    <w:uiPriority w:val="0"/>
    <w:pPr>
      <w:adjustRightInd w:val="0"/>
      <w:snapToGrid w:val="0"/>
      <w:spacing w:before="160" w:after="160" w:line="240" w:lineRule="atLeast"/>
      <w:ind w:left="1701"/>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cPr>
        <w:tcBorders>
          <w:top w:val="nil"/>
          <w:left w:val="nil"/>
          <w:bottom w:val="single" w:color="000000" w:sz="6" w:space="0"/>
          <w:right w:val="nil"/>
          <w:insideH w:val="nil"/>
          <w:insideV w:val="nil"/>
          <w:tl2br w:val="nil"/>
          <w:tr2bl w:val="nil"/>
        </w:tcBorders>
        <w:shd w:val="pct30" w:color="FFFF00" w:fill="FFFFFF"/>
      </w:tcPr>
    </w:tblStylePr>
    <w:tblStylePr w:type="lastRow">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2413">
    <w:name w:val="TS Table Style4"/>
    <w:basedOn w:val="88"/>
    <w:qFormat/>
    <w:uiPriority w:val="99"/>
    <w:pPr>
      <w:spacing w:before="120" w:after="120"/>
    </w:pPr>
    <w:rPr>
      <w:rFonts w:ascii="Arial" w:hAnsi="Arial" w:eastAsia="Times New Roman" w:cs="Arial"/>
      <w:lang w:val="en-GB" w:eastAsia="en-GB"/>
    </w:rPr>
    <w:tblPr>
      <w:tblBorders>
        <w:top w:val="single" w:color="000000" w:sz="6" w:space="0"/>
        <w:bottom w:val="single" w:color="000000" w:sz="6" w:space="0"/>
        <w:insideH w:val="single" w:color="000000" w:sz="6" w:space="0"/>
      </w:tblBorders>
    </w:tblPr>
    <w:trPr>
      <w:cantSplit/>
    </w:trPr>
    <w:tcPr>
      <w:shd w:val="clear" w:color="auto" w:fill="auto"/>
    </w:tcPr>
    <w:tblStylePr w:type="firstRow">
      <w:pPr>
        <w:wordWrap/>
        <w:spacing w:beforeLines="0" w:beforeAutospacing="0" w:afterLines="0" w:afterAutospacing="0"/>
      </w:pPr>
      <w:rPr>
        <w:b/>
      </w:rPr>
      <w:tcPr>
        <w:tcBorders>
          <w:top w:val="single" w:color="000000" w:sz="6" w:space="0"/>
          <w:left w:val="nil"/>
          <w:bottom w:val="single" w:color="000000" w:sz="6" w:space="0"/>
          <w:right w:val="nil"/>
          <w:insideH w:val="nil"/>
          <w:insideV w:val="nil"/>
          <w:tl2br w:val="nil"/>
          <w:tr2bl w:val="nil"/>
        </w:tcBorders>
        <w:shd w:val="clear" w:color="auto" w:fill="D9D9D9"/>
      </w:tcPr>
    </w:tblStylePr>
  </w:style>
  <w:style w:type="table" w:customStyle="1" w:styleId="2414">
    <w:name w:val="无格式表格 31"/>
    <w:basedOn w:val="88"/>
    <w:uiPriority w:val="43"/>
    <w:tblStylePr w:type="firstRow">
      <w:rPr>
        <w:b/>
        <w:bCs/>
        <w:caps/>
      </w:rPr>
      <w:tcPr>
        <w:tcBorders>
          <w:top w:val="nil"/>
          <w:left w:val="nil"/>
          <w:bottom w:val="single" w:color="7F7F7F" w:sz="4" w:space="0"/>
          <w:right w:val="nil"/>
          <w:insideH w:val="nil"/>
          <w:insideV w:val="nil"/>
          <w:tl2br w:val="nil"/>
          <w:tr2bl w:val="nil"/>
        </w:tcBorders>
      </w:tcPr>
    </w:tblStylePr>
    <w:tblStylePr w:type="lastRow">
      <w:rPr>
        <w:b/>
        <w:bCs/>
        <w:caps/>
      </w:rPr>
      <w:tcPr>
        <w:tcBorders>
          <w:top w:val="nil"/>
          <w:left w:val="nil"/>
          <w:bottom w:val="nil"/>
          <w:right w:val="nil"/>
          <w:insideH w:val="nil"/>
          <w:insideV w:val="nil"/>
          <w:tl2br w:val="nil"/>
          <w:tr2bl w:val="nil"/>
        </w:tcBorders>
      </w:tcPr>
    </w:tblStylePr>
    <w:tblStylePr w:type="firstCol">
      <w:rPr>
        <w:b/>
        <w:bCs/>
        <w:caps/>
      </w:rPr>
      <w:tcPr>
        <w:tcBorders>
          <w:top w:val="nil"/>
          <w:left w:val="nil"/>
          <w:bottom w:val="nil"/>
          <w:right w:val="single" w:color="7F7F7F" w:sz="4" w:space="0"/>
          <w:insideH w:val="nil"/>
          <w:insideV w:val="nil"/>
          <w:tl2br w:val="nil"/>
          <w:tr2bl w:val="nil"/>
        </w:tcBorders>
      </w:tcPr>
    </w:tblStylePr>
    <w:tblStylePr w:type="lastCol">
      <w:rPr>
        <w:b/>
        <w:bCs/>
        <w:caps/>
      </w:rPr>
      <w:tcPr>
        <w:tcBorders>
          <w:top w:val="nil"/>
          <w:left w:val="nil"/>
          <w:bottom w:val="nil"/>
          <w:right w:val="nil"/>
          <w:insideH w:val="nil"/>
          <w:insideV w:val="nil"/>
          <w:tl2br w:val="nil"/>
          <w:tr2bl w:val="nil"/>
        </w:tcBorders>
      </w:tcPr>
    </w:tblStylePr>
    <w:tblStylePr w:type="band1Vert">
      <w:tcPr>
        <w:shd w:val="clear" w:color="auto" w:fill="F2F2F2"/>
      </w:tcPr>
    </w:tblStylePr>
    <w:tblStylePr w:type="band1Horz">
      <w:tcPr>
        <w:shd w:val="clear" w:color="auto" w:fill="F2F2F2"/>
      </w:tcPr>
    </w:tblStylePr>
    <w:tblStylePr w:type="neCell">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tcPr>
    </w:tblStylePr>
  </w:style>
  <w:style w:type="table" w:customStyle="1" w:styleId="2415">
    <w:name w:val="TS Table Style1"/>
    <w:basedOn w:val="88"/>
    <w:qFormat/>
    <w:uiPriority w:val="99"/>
    <w:pPr>
      <w:spacing w:before="120" w:after="120"/>
    </w:pPr>
    <w:rPr>
      <w:rFonts w:ascii="Arial" w:hAnsi="Arial" w:cs="Arial"/>
      <w:lang w:val="en-GB" w:eastAsia="en-GB"/>
    </w:rPr>
    <w:tblPr>
      <w:tblBorders>
        <w:top w:val="single" w:color="000000" w:sz="6" w:space="0"/>
        <w:bottom w:val="single" w:color="000000" w:sz="6" w:space="0"/>
        <w:insideH w:val="single" w:color="000000" w:sz="6" w:space="0"/>
      </w:tblBorders>
    </w:tblPr>
    <w:trPr>
      <w:cantSplit/>
    </w:trPr>
    <w:tcPr>
      <w:shd w:val="clear" w:color="auto" w:fill="auto"/>
    </w:tcPr>
    <w:tblStylePr w:type="firstRow">
      <w:pPr>
        <w:wordWrap/>
        <w:spacing w:beforeLines="0" w:beforeAutospacing="0" w:afterLines="0" w:afterAutospacing="0"/>
      </w:pPr>
      <w:rPr>
        <w:b/>
      </w:rPr>
      <w:tcPr>
        <w:tcBorders>
          <w:top w:val="single" w:color="000000" w:sz="6" w:space="0"/>
          <w:left w:val="nil"/>
          <w:bottom w:val="single" w:color="000000" w:sz="6" w:space="0"/>
          <w:right w:val="nil"/>
          <w:insideH w:val="nil"/>
          <w:insideV w:val="nil"/>
          <w:tl2br w:val="nil"/>
          <w:tr2bl w:val="nil"/>
        </w:tcBorders>
        <w:shd w:val="clear" w:color="auto" w:fill="D9D9D9"/>
      </w:tcPr>
    </w:tblStylePr>
  </w:style>
  <w:style w:type="table" w:customStyle="1" w:styleId="2416">
    <w:name w:val="竖列型 11"/>
    <w:basedOn w:val="88"/>
    <w:semiHidden/>
    <w:uiPriority w:val="0"/>
    <w:pPr>
      <w:adjustRightInd w:val="0"/>
      <w:snapToGrid w:val="0"/>
      <w:spacing w:before="160" w:after="160" w:line="240" w:lineRule="atLeast"/>
      <w:ind w:left="1701"/>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cPr>
        <w:tcBorders>
          <w:top w:val="nil"/>
          <w:left w:val="nil"/>
          <w:bottom w:val="double" w:color="000000" w:sz="6" w:space="0"/>
          <w:right w:val="nil"/>
          <w:insideH w:val="nil"/>
          <w:insideV w:val="nil"/>
          <w:tl2br w:val="nil"/>
          <w:tr2bl w:val="nil"/>
        </w:tcBorders>
      </w:tcPr>
    </w:tblStylePr>
    <w:tblStylePr w:type="lastRow">
      <w:rPr>
        <w:b w:val="0"/>
        <w:bCs w:val="0"/>
      </w:rPr>
      <w:tcPr>
        <w:tcBorders>
          <w:top w:val="nil"/>
          <w:left w:val="nil"/>
          <w:bottom w:val="nil"/>
          <w:right w:val="nil"/>
          <w:insideH w:val="nil"/>
          <w:insideV w:val="nil"/>
          <w:tl2br w:val="nil"/>
          <w:tr2bl w:val="nil"/>
        </w:tcBorders>
      </w:tcPr>
    </w:tblStylePr>
    <w:tblStylePr w:type="firstCol">
      <w:rPr>
        <w:b w:val="0"/>
        <w:bCs w:val="0"/>
      </w:rPr>
      <w:tcPr>
        <w:tcBorders>
          <w:top w:val="nil"/>
          <w:left w:val="nil"/>
          <w:bottom w:val="nil"/>
          <w:right w:val="nil"/>
          <w:insideH w:val="nil"/>
          <w:insideV w:val="nil"/>
          <w:tl2br w:val="nil"/>
          <w:tr2bl w:val="nil"/>
        </w:tcBorders>
      </w:tcPr>
    </w:tblStylePr>
    <w:tblStylePr w:type="lastCol">
      <w:rPr>
        <w:b w:val="0"/>
        <w:bCs w:val="0"/>
      </w:rPr>
      <w:tcPr>
        <w:tcBorders>
          <w:top w:val="nil"/>
          <w:left w:val="nil"/>
          <w:bottom w:val="nil"/>
          <w:right w:val="nil"/>
          <w:insideH w:val="nil"/>
          <w:insideV w:val="nil"/>
          <w:tl2br w:val="nil"/>
          <w:tr2bl w:val="nil"/>
        </w:tcBorders>
      </w:tcPr>
    </w:tblStylePr>
    <w:tblStylePr w:type="band1Vert">
      <w:rPr>
        <w:color w:val="auto"/>
      </w:rPr>
      <w:tcPr>
        <w:shd w:val="pct25" w:color="000000" w:fill="FFFFFF"/>
      </w:tcPr>
    </w:tblStylePr>
    <w:tblStylePr w:type="band2Vert">
      <w:rPr>
        <w:color w:val="auto"/>
      </w:rPr>
      <w:tcPr>
        <w:shd w:val="pct25" w:color="FFFF00" w:fill="FFFFFF"/>
      </w:tcPr>
    </w:tblStylePr>
    <w:tblStylePr w:type="neCell">
      <w:rPr>
        <w:b/>
        <w:bCs/>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417">
    <w:name w:val="Table No Frame"/>
    <w:basedOn w:val="89"/>
    <w:semiHidden/>
    <w:uiPriority w:val="0"/>
    <w:pPr>
      <w:widowControl w:val="0"/>
      <w:ind w:left="0" w:leftChars="0" w:right="0" w:rightChars="0" w:firstLine="0" w:firstLineChars="0"/>
    </w:pPr>
    <w:rPr>
      <w:rFonts w:ascii="Times New Roman" w:hAnsi="Times New Roman"/>
      <w:sz w:val="20"/>
      <w:szCs w:val="20"/>
    </w:rPr>
    <w:tblPr/>
    <w:trPr>
      <w:cantSplit/>
    </w:trPr>
    <w:tblStylePr w:type="firstRow">
      <w:pPr>
        <w:wordWrap/>
        <w:spacing w:beforeLines="0" w:beforeAutospacing="0" w:afterLines="0" w:afterAutospacing="0" w:line="360" w:lineRule="auto"/>
        <w:ind w:left="0" w:leftChars="0" w:right="0" w:rightChars="0" w:firstLine="0" w:firstLineChars="0"/>
      </w:pPr>
      <w:rPr>
        <w:rFonts w:eastAsia="New York"/>
        <w:b/>
        <w:sz w:val="24"/>
      </w:rPr>
      <w:tblPr>
        <w:jc w:val="center"/>
      </w:tblPr>
      <w:trPr>
        <w:jc w:val="center"/>
      </w:trPr>
      <w:tcPr>
        <w:vAlign w:val="center"/>
      </w:tcPr>
    </w:tblStylePr>
  </w:style>
  <w:style w:type="table" w:customStyle="1" w:styleId="2418">
    <w:name w:val="40-表格"/>
    <w:basedOn w:val="88"/>
    <w:uiPriority w:val="0"/>
    <w:pPr>
      <w:jc w:val="both"/>
    </w:pPr>
    <w:tblP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
    <w:tcPr>
      <w:vAlign w:val="center"/>
    </w:tcPr>
    <w:tblStylePr w:type="firstRow">
      <w:pPr>
        <w:jc w:val="center"/>
      </w:pPr>
      <w:tcPr>
        <w:shd w:val="clear" w:color="auto" w:fill="D9D9D9"/>
      </w:tcPr>
    </w:tblStylePr>
    <w:tblStylePr w:type="firstCol">
      <w:pPr>
        <w:jc w:val="both"/>
      </w:pPr>
    </w:tblStylePr>
  </w:style>
  <w:style w:type="character" w:customStyle="1" w:styleId="2419">
    <w:name w:val="未处理的提及2"/>
    <w:semiHidden/>
    <w:unhideWhenUsed/>
    <w:uiPriority w:val="99"/>
    <w:rPr>
      <w:color w:val="605E5C"/>
      <w:shd w:val="clear" w:color="auto" w:fill="E1DFDD"/>
    </w:rPr>
  </w:style>
  <w:style w:type="paragraph" w:customStyle="1" w:styleId="2420">
    <w:name w:val="BodyText1I2"/>
    <w:basedOn w:val="1"/>
    <w:qFormat/>
    <w:uiPriority w:val="0"/>
    <w:pPr>
      <w:spacing w:after="120" w:line="240" w:lineRule="auto"/>
      <w:ind w:left="420" w:leftChars="200" w:firstLine="420" w:firstLineChars="200"/>
      <w:textAlignment w:val="baseline"/>
    </w:pPr>
    <w:rPr>
      <w:rFonts w:eastAsiaTheme="minorEastAsia"/>
      <w:kern w:val="0"/>
      <w:sz w:val="24"/>
      <w:szCs w:val="24"/>
    </w:rPr>
  </w:style>
  <w:style w:type="paragraph" w:customStyle="1" w:styleId="2421">
    <w:name w:val="my正文"/>
    <w:basedOn w:val="1"/>
    <w:link w:val="2422"/>
    <w:qFormat/>
    <w:uiPriority w:val="0"/>
    <w:pPr>
      <w:widowControl w:val="0"/>
      <w:spacing w:line="360" w:lineRule="auto"/>
      <w:ind w:firstLine="480" w:firstLineChars="200"/>
      <w:jc w:val="both"/>
    </w:pPr>
    <w:rPr>
      <w:sz w:val="24"/>
      <w:szCs w:val="24"/>
    </w:rPr>
  </w:style>
  <w:style w:type="character" w:customStyle="1" w:styleId="2422">
    <w:name w:val="my正文 Char"/>
    <w:link w:val="2421"/>
    <w:qFormat/>
    <w:uiPriority w:val="0"/>
    <w:rPr>
      <w:kern w:val="2"/>
      <w:sz w:val="24"/>
      <w:szCs w:val="24"/>
    </w:rPr>
  </w:style>
  <w:style w:type="character" w:customStyle="1" w:styleId="2423">
    <w:name w:val="正文1 字符"/>
    <w:basedOn w:val="142"/>
    <w:qFormat/>
    <w:uiPriority w:val="0"/>
    <w:rPr>
      <w:rFonts w:ascii="仿宋" w:hAnsi="仿宋" w:eastAsia="仿宋" w:cs="Times New Roman"/>
      <w:kern w:val="2"/>
      <w:sz w:val="28"/>
      <w:szCs w:val="28"/>
    </w:rPr>
  </w:style>
  <w:style w:type="table" w:customStyle="1" w:styleId="2424">
    <w:name w:val="网格型2"/>
    <w:basedOn w:val="88"/>
    <w:qFormat/>
    <w:uiPriority w:val="0"/>
    <w:rPr>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425">
    <w:name w:val="22-4级目录 字符"/>
    <w:basedOn w:val="142"/>
    <w:link w:val="1601"/>
    <w:uiPriority w:val="0"/>
    <w:rPr>
      <w:rFonts w:ascii="微软雅黑" w:eastAsia="黑体"/>
      <w:b/>
      <w:kern w:val="2"/>
      <w:sz w:val="24"/>
      <w:szCs w:val="22"/>
    </w:rPr>
  </w:style>
  <w:style w:type="paragraph" w:customStyle="1" w:styleId="2426">
    <w:name w:val="点"/>
    <w:basedOn w:val="723"/>
    <w:link w:val="2427"/>
    <w:qFormat/>
    <w:uiPriority w:val="0"/>
    <w:pPr>
      <w:numPr>
        <w:ilvl w:val="6"/>
        <w:numId w:val="100"/>
      </w:numPr>
      <w:spacing w:before="0" w:after="0" w:line="360" w:lineRule="auto"/>
      <w:ind w:left="420" w:firstLine="0" w:firstLineChars="0"/>
      <w:jc w:val="both"/>
    </w:pPr>
    <w:rPr>
      <w:rFonts w:ascii="仿宋" w:hAnsi="仿宋" w:eastAsia="仿宋"/>
      <w:kern w:val="2"/>
      <w:sz w:val="28"/>
      <w:szCs w:val="28"/>
    </w:rPr>
  </w:style>
  <w:style w:type="character" w:customStyle="1" w:styleId="2427">
    <w:name w:val="点 字符"/>
    <w:basedOn w:val="2423"/>
    <w:link w:val="2426"/>
    <w:uiPriority w:val="0"/>
    <w:rPr>
      <w:rFonts w:ascii="仿宋" w:hAnsi="仿宋" w:eastAsia="仿宋" w:cs="Times New Roman"/>
      <w:kern w:val="2"/>
      <w:sz w:val="28"/>
      <w:szCs w:val="28"/>
    </w:rPr>
  </w:style>
  <w:style w:type="table" w:customStyle="1" w:styleId="2428">
    <w:name w:val="网格型3"/>
    <w:basedOn w:val="88"/>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20AA1-0A75-485A-9A48-ECA2760A127D}">
  <ds:schemaRefs/>
</ds:datastoreItem>
</file>

<file path=docProps/app.xml><?xml version="1.0" encoding="utf-8"?>
<Properties xmlns="http://schemas.openxmlformats.org/officeDocument/2006/extended-properties" xmlns:vt="http://schemas.openxmlformats.org/officeDocument/2006/docPropsVTypes">
  <Template>Normal</Template>
  <Pages>42</Pages>
  <Words>4396</Words>
  <Characters>25059</Characters>
  <Lines>208</Lines>
  <Paragraphs>58</Paragraphs>
  <TotalTime>2</TotalTime>
  <ScaleCrop>false</ScaleCrop>
  <LinksUpToDate>false</LinksUpToDate>
  <CharactersWithSpaces>29397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2023-09-28T08:15:00Z</dcterms:created>
  <dc:creator>tt</dc:creator>
  <cp:lastModifiedBy>锋利的剑</cp:lastModifiedBy>
  <dcterms:modified xsi:type="dcterms:W3CDTF">2023-10-09T06:57:47Z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94274059613C4BADB9863BB9335FA585_12</vt:lpwstr>
  </property>
</Properties>
</file>