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0E3" w:rsidRPr="001F4260" w:rsidRDefault="00EA30E3" w:rsidP="00EA30E3">
      <w:pPr>
        <w:snapToGrid w:val="0"/>
        <w:spacing w:line="300" w:lineRule="auto"/>
        <w:jc w:val="center"/>
        <w:outlineLvl w:val="0"/>
        <w:rPr>
          <w:rFonts w:ascii="Times New Roman" w:eastAsia="黑体" w:hAnsi="Times New Roman"/>
          <w:b/>
          <w:sz w:val="30"/>
          <w:szCs w:val="30"/>
        </w:rPr>
      </w:pPr>
      <w:bookmarkStart w:id="0" w:name="_Toc490097931"/>
      <w:bookmarkStart w:id="1" w:name="_Toc18589684"/>
      <w:bookmarkStart w:id="2" w:name="_GoBack"/>
      <w:bookmarkEnd w:id="2"/>
      <w:r w:rsidRPr="001F4260">
        <w:rPr>
          <w:rFonts w:ascii="Times New Roman" w:eastAsia="黑体" w:hAnsi="Times New Roman"/>
          <w:b/>
          <w:sz w:val="30"/>
          <w:szCs w:val="30"/>
        </w:rPr>
        <w:t>第二</w:t>
      </w:r>
      <w:proofErr w:type="gramStart"/>
      <w:r w:rsidRPr="001F4260">
        <w:rPr>
          <w:rFonts w:ascii="Times New Roman" w:eastAsia="黑体" w:hAnsi="Times New Roman"/>
          <w:b/>
          <w:sz w:val="30"/>
          <w:szCs w:val="30"/>
        </w:rPr>
        <w:t>章项目</w:t>
      </w:r>
      <w:proofErr w:type="gramEnd"/>
      <w:r w:rsidRPr="001F4260">
        <w:rPr>
          <w:rFonts w:ascii="Times New Roman" w:eastAsia="黑体" w:hAnsi="Times New Roman"/>
          <w:b/>
          <w:sz w:val="30"/>
          <w:szCs w:val="30"/>
        </w:rPr>
        <w:t>招标需求</w:t>
      </w:r>
      <w:bookmarkEnd w:id="0"/>
      <w:bookmarkEnd w:id="1"/>
    </w:p>
    <w:p w:rsidR="00EA30E3" w:rsidRPr="001F4260" w:rsidRDefault="00EA30E3" w:rsidP="00EA30E3">
      <w:pPr>
        <w:adjustRightInd w:val="0"/>
        <w:snapToGrid w:val="0"/>
        <w:jc w:val="center"/>
        <w:outlineLvl w:val="1"/>
        <w:rPr>
          <w:rFonts w:ascii="Times New Roman" w:eastAsia="黑体" w:hAnsi="Times New Roman"/>
          <w:color w:val="000000"/>
          <w:sz w:val="30"/>
          <w:szCs w:val="30"/>
        </w:rPr>
      </w:pPr>
      <w:bookmarkStart w:id="3" w:name="_Toc490097932"/>
      <w:bookmarkStart w:id="4" w:name="_Toc486947590"/>
      <w:bookmarkStart w:id="5" w:name="_Toc18589685"/>
      <w:r w:rsidRPr="001F4260">
        <w:rPr>
          <w:rFonts w:ascii="Times New Roman" w:eastAsia="黑体" w:hAnsi="Times New Roman"/>
          <w:color w:val="000000"/>
          <w:sz w:val="30"/>
          <w:szCs w:val="30"/>
        </w:rPr>
        <w:t>一、说明</w:t>
      </w:r>
      <w:bookmarkEnd w:id="3"/>
      <w:bookmarkEnd w:id="4"/>
      <w:bookmarkEnd w:id="5"/>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6" w:name="_Toc486947591"/>
      <w:bookmarkStart w:id="7" w:name="_Toc18589686"/>
      <w:r w:rsidRPr="001F4260">
        <w:rPr>
          <w:rFonts w:ascii="Times New Roman" w:hAnsi="Times New Roman"/>
          <w:b/>
          <w:color w:val="000000"/>
          <w:sz w:val="22"/>
        </w:rPr>
        <w:t xml:space="preserve">1 </w:t>
      </w:r>
      <w:r w:rsidRPr="001F4260">
        <w:rPr>
          <w:rFonts w:ascii="Times New Roman" w:hAnsi="Times New Roman"/>
          <w:b/>
          <w:color w:val="000000"/>
          <w:sz w:val="22"/>
        </w:rPr>
        <w:t>总则</w:t>
      </w:r>
      <w:bookmarkEnd w:id="6"/>
      <w:bookmarkEnd w:id="7"/>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 xml:space="preserve">1.1 </w:t>
      </w:r>
      <w:r w:rsidRPr="001F4260">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 xml:space="preserve">1.2 </w:t>
      </w:r>
      <w:r w:rsidRPr="001F4260">
        <w:rPr>
          <w:rFonts w:ascii="Times New Roman" w:hAnsi="Times New Roman"/>
          <w:sz w:val="22"/>
        </w:rPr>
        <w:t>投标人对所提供的货物和服务应当享有合法的所有权，没有侵犯任何第三方的知识产权、技术秘密等权利，而且不存在任何抵押、留置、查封等产权瑕疵。</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 xml:space="preserve">1.3 </w:t>
      </w:r>
      <w:r w:rsidRPr="001F4260">
        <w:rPr>
          <w:rFonts w:ascii="Times New Roman" w:hAnsi="Times New Roman"/>
          <w:sz w:val="22"/>
        </w:rPr>
        <w:t>投标人提供的货物和相关服务应当符合招标文件的要求，并且其质量完全符合国家标准、行业标准或地方标准。</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sz w:val="22"/>
        </w:rPr>
        <w:t>1.4</w:t>
      </w:r>
      <w:r w:rsidRPr="001F4260">
        <w:rPr>
          <w:rFonts w:ascii="Times New Roman" w:hAnsi="Times New Roman"/>
          <w:sz w:val="22"/>
        </w:rPr>
        <w:t>若本项目涉及国家强制认证产品（信息安全产品、</w:t>
      </w:r>
      <w:r w:rsidRPr="001F4260">
        <w:rPr>
          <w:rFonts w:ascii="Times New Roman" w:hAnsi="Times New Roman"/>
          <w:sz w:val="22"/>
        </w:rPr>
        <w:t>3C</w:t>
      </w:r>
      <w:r w:rsidRPr="001F4260">
        <w:rPr>
          <w:rFonts w:ascii="Times New Roman" w:hAnsi="Times New Roman"/>
          <w:sz w:val="22"/>
        </w:rPr>
        <w:t>认证产品、强制节能产品、电信设备进网许可证等），则根据国家有关规定，投标人提供的产品必须满足强制认证要求。</w:t>
      </w:r>
      <w:r w:rsidRPr="001F4260">
        <w:rPr>
          <w:rFonts w:ascii="Times New Roman" w:hAnsi="宋体" w:hint="eastAsia"/>
          <w:sz w:val="22"/>
        </w:rPr>
        <w:t>（详见第一章投标人须知及前附表</w:t>
      </w:r>
      <w:r w:rsidRPr="001F4260">
        <w:rPr>
          <w:rFonts w:ascii="Times New Roman" w:hAnsi="宋体" w:hint="eastAsia"/>
          <w:sz w:val="22"/>
        </w:rPr>
        <w:t>21.3</w:t>
      </w:r>
      <w:r w:rsidRPr="001F4260">
        <w:rPr>
          <w:rFonts w:ascii="Times New Roman" w:hAnsi="宋体" w:hint="eastAsia"/>
          <w:sz w:val="22"/>
        </w:rPr>
        <w:t>（</w:t>
      </w:r>
      <w:r w:rsidRPr="001F4260">
        <w:rPr>
          <w:rFonts w:ascii="Times New Roman" w:hAnsi="宋体" w:hint="eastAsia"/>
          <w:sz w:val="22"/>
        </w:rPr>
        <w:t>9</w:t>
      </w:r>
      <w:r w:rsidRPr="001F4260">
        <w:rPr>
          <w:rFonts w:ascii="Times New Roman" w:hAnsi="宋体" w:hint="eastAsia"/>
          <w:sz w:val="22"/>
        </w:rPr>
        <w:t>））</w:t>
      </w:r>
    </w:p>
    <w:p w:rsidR="00EA30E3" w:rsidRPr="001F4260" w:rsidRDefault="00EA30E3" w:rsidP="00EA30E3">
      <w:pPr>
        <w:snapToGrid w:val="0"/>
        <w:spacing w:line="300" w:lineRule="auto"/>
        <w:ind w:firstLineChars="200" w:firstLine="440"/>
        <w:jc w:val="left"/>
        <w:rPr>
          <w:rFonts w:ascii="Times New Roman" w:hAnsi="Times New Roman"/>
          <w:sz w:val="22"/>
        </w:rPr>
      </w:pPr>
      <w:r w:rsidRPr="001F4260">
        <w:rPr>
          <w:rFonts w:ascii="宋体" w:hAnsi="宋体" w:cs="宋体" w:hint="eastAsia"/>
          <w:color w:val="FF0000"/>
          <w:sz w:val="22"/>
        </w:rPr>
        <w:t>★</w:t>
      </w:r>
      <w:r w:rsidRPr="001F4260">
        <w:rPr>
          <w:rFonts w:ascii="Times New Roman" w:hAnsi="Times New Roman"/>
          <w:color w:val="FF0000"/>
          <w:sz w:val="22"/>
        </w:rPr>
        <w:t>1.</w:t>
      </w:r>
      <w:r w:rsidRPr="001F4260">
        <w:rPr>
          <w:rFonts w:ascii="Times New Roman" w:hAnsi="Times New Roman" w:hint="eastAsia"/>
          <w:color w:val="FF0000"/>
          <w:sz w:val="22"/>
        </w:rPr>
        <w:t>5</w:t>
      </w:r>
      <w:r w:rsidRPr="001F4260">
        <w:rPr>
          <w:rFonts w:hint="eastAsia"/>
          <w:color w:val="FF0000"/>
          <w:sz w:val="22"/>
        </w:rPr>
        <w:t>投标人提供的产品和服务必须符合国家强制性标准。</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6</w:t>
      </w:r>
      <w:r w:rsidRPr="001F4260">
        <w:rPr>
          <w:rFonts w:ascii="Times New Roman" w:hAnsi="Times New Roman"/>
          <w:sz w:val="22"/>
        </w:rPr>
        <w:t>采购人在技术需求和图纸或图片（如果有）中指出的工艺、材料和货物的标准以及参照的技术参数或型号仅</w:t>
      </w:r>
      <w:proofErr w:type="gramStart"/>
      <w:r w:rsidRPr="001F4260">
        <w:rPr>
          <w:rFonts w:ascii="Times New Roman" w:hAnsi="Times New Roman"/>
          <w:sz w:val="22"/>
        </w:rPr>
        <w:t>起说明</w:t>
      </w:r>
      <w:proofErr w:type="gramEnd"/>
      <w:r w:rsidRPr="001F4260">
        <w:rPr>
          <w:rFonts w:ascii="Times New Roman" w:hAnsi="Times New Roman"/>
          <w:sz w:val="22"/>
        </w:rPr>
        <w:t>作用，并没有任何限制性和排他性，投标人在投标中可以选用其他替代标准、技术参数或型号，但这些替代要在不影响功能实现的前提下，并在可接受范围内接受偏离。</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7</w:t>
      </w:r>
      <w:r w:rsidRPr="001F4260">
        <w:rPr>
          <w:rFonts w:ascii="Times New Roman" w:hAnsi="Times New Roman"/>
          <w:sz w:val="22"/>
        </w:rPr>
        <w:t>投标人在投标前应认真了解采购人的维护需求、使用条件（使用空间、能源条件等）和其他相关条件，一旦中标，应按照招标文件和合同规定的要求提供货物及相关服务。</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8</w:t>
      </w:r>
      <w:r w:rsidRPr="001F4260">
        <w:rPr>
          <w:rFonts w:ascii="Times New Roman" w:hAnsi="Times New Roman"/>
          <w:sz w:val="22"/>
        </w:rPr>
        <w:t>投标人应根据本章节中详细技术规格要求，采用市场主流产品或按照要求提供定制产品参加竞标。同时，</w:t>
      </w:r>
      <w:r w:rsidRPr="001F4260">
        <w:rPr>
          <w:rFonts w:ascii="Times New Roman" w:hAnsi="Times New Roman"/>
          <w:b/>
          <w:color w:val="000000"/>
          <w:sz w:val="22"/>
        </w:rPr>
        <w:t>请投标人务必注意：无论是正偏离还是负偏离，都不得与招标要求相差太大，否则将可能影响投标人的得分</w:t>
      </w:r>
      <w:r w:rsidRPr="001F4260">
        <w:rPr>
          <w:rFonts w:ascii="Times New Roman" w:hAnsi="Times New Roman"/>
          <w:sz w:val="22"/>
        </w:rPr>
        <w:t>。一旦中标，投标人应按投标文件的承诺签订合同并提供相应的产品和服务。</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9</w:t>
      </w:r>
      <w:r w:rsidRPr="001F4260">
        <w:rPr>
          <w:rFonts w:ascii="Times New Roman" w:hAnsi="Times New Roman"/>
          <w:sz w:val="22"/>
        </w:rPr>
        <w:t>投标人认为招标文件（包括招标补充文件）存在排他性或歧视性条款，可在收到或下载招标文件之日起七个工作日内提出</w:t>
      </w:r>
      <w:r w:rsidRPr="001F4260">
        <w:rPr>
          <w:rFonts w:ascii="Times New Roman" w:hAnsi="宋体" w:hint="eastAsia"/>
          <w:sz w:val="22"/>
        </w:rPr>
        <w:t>，</w:t>
      </w:r>
      <w:r w:rsidRPr="001F4260">
        <w:rPr>
          <w:rFonts w:ascii="Times New Roman" w:hAnsi="Times New Roman"/>
          <w:sz w:val="22"/>
        </w:rPr>
        <w:t>并附相关证据。</w:t>
      </w:r>
    </w:p>
    <w:p w:rsidR="00EA30E3" w:rsidRPr="001F4260" w:rsidRDefault="00EA30E3" w:rsidP="00EA30E3">
      <w:pPr>
        <w:adjustRightInd w:val="0"/>
        <w:snapToGrid w:val="0"/>
        <w:spacing w:line="360" w:lineRule="auto"/>
        <w:jc w:val="center"/>
        <w:outlineLvl w:val="1"/>
        <w:rPr>
          <w:rFonts w:ascii="Times New Roman" w:eastAsia="黑体" w:hAnsi="Times New Roman"/>
          <w:color w:val="000000"/>
          <w:sz w:val="24"/>
          <w:szCs w:val="24"/>
        </w:rPr>
      </w:pPr>
      <w:bookmarkStart w:id="8" w:name="_Toc490097933"/>
      <w:bookmarkStart w:id="9" w:name="_Toc18589687"/>
      <w:r w:rsidRPr="001F4260">
        <w:rPr>
          <w:rFonts w:ascii="Times New Roman" w:eastAsia="黑体" w:hAnsi="Times New Roman"/>
          <w:color w:val="000000"/>
          <w:sz w:val="24"/>
          <w:szCs w:val="24"/>
        </w:rPr>
        <w:t>二、项目概况</w:t>
      </w:r>
      <w:bookmarkEnd w:id="8"/>
      <w:bookmarkEnd w:id="9"/>
    </w:p>
    <w:p w:rsidR="00EA30E3" w:rsidRPr="001F4260" w:rsidRDefault="00EA30E3" w:rsidP="00EA30E3">
      <w:pPr>
        <w:adjustRightInd w:val="0"/>
        <w:snapToGrid w:val="0"/>
        <w:spacing w:line="300" w:lineRule="auto"/>
        <w:ind w:firstLineChars="200" w:firstLine="442"/>
        <w:outlineLvl w:val="2"/>
        <w:rPr>
          <w:rFonts w:ascii="Times New Roman" w:hAnsi="Times New Roman"/>
          <w:b/>
          <w:bCs/>
          <w:sz w:val="22"/>
        </w:rPr>
      </w:pPr>
      <w:bookmarkStart w:id="10" w:name="_Toc490037237"/>
      <w:bookmarkStart w:id="11" w:name="_Toc18589688"/>
      <w:r w:rsidRPr="001F4260">
        <w:rPr>
          <w:rFonts w:ascii="Times New Roman" w:hAnsi="Times New Roman"/>
          <w:b/>
          <w:bCs/>
          <w:sz w:val="22"/>
        </w:rPr>
        <w:t>2</w:t>
      </w:r>
      <w:r w:rsidRPr="001F4260">
        <w:rPr>
          <w:rFonts w:ascii="Times New Roman" w:hAnsi="Times New Roman"/>
          <w:b/>
          <w:bCs/>
          <w:sz w:val="22"/>
        </w:rPr>
        <w:t>项目名称</w:t>
      </w:r>
      <w:bookmarkEnd w:id="10"/>
      <w:bookmarkEnd w:id="11"/>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浦东新区建设和交通委员会信息化项目运维服务</w:t>
      </w:r>
    </w:p>
    <w:p w:rsidR="00EA30E3" w:rsidRPr="001F4260" w:rsidRDefault="00EA30E3" w:rsidP="00EA30E3">
      <w:pPr>
        <w:adjustRightInd w:val="0"/>
        <w:snapToGrid w:val="0"/>
        <w:spacing w:line="300" w:lineRule="auto"/>
        <w:ind w:firstLineChars="200" w:firstLine="442"/>
        <w:outlineLvl w:val="2"/>
        <w:rPr>
          <w:rFonts w:ascii="Times New Roman" w:hAnsi="Times New Roman"/>
          <w:b/>
          <w:bCs/>
          <w:sz w:val="22"/>
        </w:rPr>
      </w:pPr>
      <w:bookmarkStart w:id="12" w:name="_Toc490037238"/>
      <w:bookmarkStart w:id="13" w:name="_Toc18589689"/>
      <w:r w:rsidRPr="001F4260">
        <w:rPr>
          <w:rFonts w:ascii="Times New Roman" w:hAnsi="Times New Roman"/>
          <w:b/>
          <w:bCs/>
          <w:sz w:val="22"/>
        </w:rPr>
        <w:t>3</w:t>
      </w:r>
      <w:r w:rsidRPr="001F4260">
        <w:rPr>
          <w:rFonts w:ascii="Times New Roman" w:hAnsi="Times New Roman"/>
          <w:b/>
          <w:bCs/>
          <w:sz w:val="22"/>
        </w:rPr>
        <w:t>项目地点</w:t>
      </w:r>
      <w:bookmarkEnd w:id="12"/>
      <w:bookmarkEnd w:id="13"/>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上海市</w:t>
      </w:r>
      <w:r w:rsidRPr="001F4260">
        <w:rPr>
          <w:rFonts w:ascii="Times New Roman" w:hAnsi="Times New Roman" w:hint="eastAsia"/>
          <w:sz w:val="22"/>
        </w:rPr>
        <w:t>浦东新区范围内</w:t>
      </w:r>
      <w:r w:rsidRPr="001F4260">
        <w:rPr>
          <w:rFonts w:ascii="Times New Roman" w:hAnsi="Times New Roman"/>
          <w:sz w:val="22"/>
        </w:rPr>
        <w:t>。</w:t>
      </w: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14" w:name="_Toc490037239"/>
      <w:bookmarkStart w:id="15" w:name="_Toc18589690"/>
      <w:r w:rsidRPr="001F4260">
        <w:rPr>
          <w:rFonts w:ascii="Times New Roman" w:hAnsi="Times New Roman"/>
          <w:b/>
          <w:color w:val="000000"/>
          <w:sz w:val="22"/>
        </w:rPr>
        <w:t xml:space="preserve">4 </w:t>
      </w:r>
      <w:r w:rsidRPr="001F4260">
        <w:rPr>
          <w:rFonts w:ascii="Times New Roman" w:hAnsi="Times New Roman"/>
          <w:b/>
          <w:color w:val="000000"/>
          <w:sz w:val="22"/>
        </w:rPr>
        <w:t>招标范围与内容</w:t>
      </w:r>
      <w:bookmarkEnd w:id="14"/>
      <w:bookmarkEnd w:id="15"/>
    </w:p>
    <w:p w:rsidR="00EA30E3" w:rsidRPr="001F4260" w:rsidRDefault="00EA30E3" w:rsidP="00EA30E3">
      <w:pPr>
        <w:adjustRightInd w:val="0"/>
        <w:snapToGrid w:val="0"/>
        <w:spacing w:line="300" w:lineRule="auto"/>
        <w:ind w:firstLineChars="200" w:firstLine="442"/>
        <w:jc w:val="left"/>
        <w:rPr>
          <w:rFonts w:ascii="Times New Roman" w:hAnsi="Times New Roman"/>
          <w:b/>
          <w:color w:val="000000"/>
          <w:sz w:val="22"/>
        </w:rPr>
      </w:pPr>
      <w:r w:rsidRPr="001F4260">
        <w:rPr>
          <w:rFonts w:ascii="Times New Roman" w:hAnsi="Times New Roman"/>
          <w:b/>
          <w:color w:val="000000"/>
          <w:sz w:val="22"/>
        </w:rPr>
        <w:t xml:space="preserve">4.1 </w:t>
      </w:r>
      <w:r w:rsidRPr="001F4260">
        <w:rPr>
          <w:rFonts w:ascii="Times New Roman" w:hAnsi="Times New Roman"/>
          <w:b/>
          <w:color w:val="000000"/>
          <w:sz w:val="22"/>
        </w:rPr>
        <w:t>项目背景及现状</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浦东新区信息化工</w:t>
      </w:r>
      <w:proofErr w:type="gramStart"/>
      <w:r w:rsidRPr="001F4260">
        <w:rPr>
          <w:rFonts w:ascii="Times New Roman" w:hAnsi="Times New Roman"/>
          <w:sz w:val="22"/>
        </w:rPr>
        <w:t>作按照</w:t>
      </w:r>
      <w:proofErr w:type="gramEnd"/>
      <w:r w:rsidRPr="001F4260">
        <w:rPr>
          <w:rFonts w:ascii="Times New Roman" w:hAnsi="Times New Roman"/>
          <w:sz w:val="22"/>
        </w:rPr>
        <w:t>国家、上海市的总体规划和统一部署，通过各部门的密切配合、共同努力，全面提升信息化发展能力，围绕自贸区建设和科技创新中心建设要求，在深化智慧化应用，提高政府现代化治理水平等方面取得成效。</w:t>
      </w:r>
      <w:r w:rsidRPr="001F4260">
        <w:rPr>
          <w:rFonts w:ascii="Times New Roman" w:hAnsi="Times New Roman" w:hint="eastAsia"/>
          <w:sz w:val="22"/>
        </w:rPr>
        <w:t>浦东新区建设和交通委员会（建交委）是主管浦东新区城乡建设的区政府组成部门。主要职能有组织协调建设、建筑管理、交通、住房保障、房产管理、民防（人防）及地下空间综合管理等。自</w:t>
      </w:r>
      <w:r w:rsidRPr="001F4260">
        <w:rPr>
          <w:rFonts w:ascii="Times New Roman" w:hAnsi="Times New Roman"/>
          <w:sz w:val="22"/>
        </w:rPr>
        <w:t>2011</w:t>
      </w:r>
      <w:r w:rsidRPr="001F4260">
        <w:rPr>
          <w:rFonts w:ascii="Times New Roman" w:hAnsi="Times New Roman" w:hint="eastAsia"/>
          <w:sz w:val="22"/>
        </w:rPr>
        <w:t>年以来，已建成信息化项目</w:t>
      </w:r>
      <w:r w:rsidRPr="001F4260">
        <w:rPr>
          <w:rFonts w:ascii="Times New Roman" w:hAnsi="Times New Roman" w:hint="eastAsia"/>
          <w:sz w:val="22"/>
        </w:rPr>
        <w:t>2</w:t>
      </w:r>
      <w:r w:rsidRPr="001F4260">
        <w:rPr>
          <w:rFonts w:ascii="Times New Roman" w:hAnsi="Times New Roman"/>
          <w:sz w:val="22"/>
        </w:rPr>
        <w:t>0</w:t>
      </w:r>
      <w:r w:rsidRPr="001F4260">
        <w:rPr>
          <w:rFonts w:ascii="Times New Roman" w:hAnsi="Times New Roman" w:hint="eastAsia"/>
          <w:sz w:val="22"/>
        </w:rPr>
        <w:t>余个，系统使用方为建交委各处室及下属单位，各信息化项目运行维护管理和服务工作正常，符合运维要求。</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根据区大数据中心、区财政局以及浦东新区信息化项目管理相关工作要求，为进一步规范政府购买服务事项，根据区财政局《关于编制</w:t>
      </w:r>
      <w:r w:rsidRPr="001F4260">
        <w:rPr>
          <w:rFonts w:ascii="Times New Roman" w:hAnsi="Times New Roman"/>
          <w:sz w:val="22"/>
        </w:rPr>
        <w:t>2023</w:t>
      </w:r>
      <w:r w:rsidRPr="001F4260">
        <w:rPr>
          <w:rFonts w:ascii="Times New Roman" w:hAnsi="Times New Roman"/>
          <w:sz w:val="22"/>
        </w:rPr>
        <w:t>年区级预算和</w:t>
      </w:r>
      <w:r w:rsidRPr="001F4260">
        <w:rPr>
          <w:rFonts w:ascii="Times New Roman" w:hAnsi="Times New Roman"/>
          <w:sz w:val="22"/>
        </w:rPr>
        <w:t>2023-2025</w:t>
      </w:r>
      <w:r w:rsidRPr="001F4260">
        <w:rPr>
          <w:rFonts w:ascii="Times New Roman" w:hAnsi="Times New Roman"/>
          <w:sz w:val="22"/>
        </w:rPr>
        <w:t>年中期财政规划的通知》以及区大数据中心《关于开展</w:t>
      </w:r>
      <w:r w:rsidRPr="001F4260">
        <w:rPr>
          <w:rFonts w:ascii="Times New Roman" w:hAnsi="Times New Roman"/>
          <w:sz w:val="22"/>
        </w:rPr>
        <w:t>2023</w:t>
      </w:r>
      <w:r w:rsidRPr="001F4260">
        <w:rPr>
          <w:rFonts w:ascii="Times New Roman" w:hAnsi="Times New Roman"/>
          <w:sz w:val="22"/>
        </w:rPr>
        <w:t>年浦东新区信息化运维项目预算申报的通知》的相关精神</w:t>
      </w:r>
      <w:r w:rsidRPr="001F4260">
        <w:rPr>
          <w:rFonts w:ascii="Times New Roman" w:hAnsi="Times New Roman" w:hint="eastAsia"/>
          <w:sz w:val="22"/>
        </w:rPr>
        <w:t>，按照《浦东新区建设和交通委员会政府购买服务实施（暂行）办法》，</w:t>
      </w:r>
      <w:r w:rsidRPr="001F4260">
        <w:rPr>
          <w:rFonts w:ascii="Times New Roman" w:hAnsi="Times New Roman" w:hint="eastAsia"/>
          <w:sz w:val="22"/>
        </w:rPr>
        <w:t>2</w:t>
      </w:r>
      <w:r w:rsidRPr="001F4260">
        <w:rPr>
          <w:rFonts w:ascii="Times New Roman" w:hAnsi="Times New Roman"/>
          <w:sz w:val="22"/>
        </w:rPr>
        <w:t>023</w:t>
      </w:r>
      <w:r w:rsidRPr="001F4260">
        <w:rPr>
          <w:rFonts w:ascii="Times New Roman" w:hAnsi="Times New Roman" w:hint="eastAsia"/>
          <w:sz w:val="22"/>
        </w:rPr>
        <w:t>年度委信息化运</w:t>
      </w:r>
      <w:proofErr w:type="gramStart"/>
      <w:r w:rsidRPr="001F4260">
        <w:rPr>
          <w:rFonts w:ascii="Times New Roman" w:hAnsi="Times New Roman" w:hint="eastAsia"/>
          <w:sz w:val="22"/>
        </w:rPr>
        <w:t>维项目</w:t>
      </w:r>
      <w:proofErr w:type="gramEnd"/>
      <w:r w:rsidRPr="001F4260">
        <w:rPr>
          <w:rFonts w:ascii="Times New Roman" w:hAnsi="Times New Roman" w:hint="eastAsia"/>
          <w:sz w:val="22"/>
        </w:rPr>
        <w:t>共</w:t>
      </w:r>
      <w:r w:rsidRPr="001F4260">
        <w:rPr>
          <w:rFonts w:ascii="Times New Roman" w:hAnsi="Times New Roman" w:hint="eastAsia"/>
          <w:sz w:val="22"/>
        </w:rPr>
        <w:t>1</w:t>
      </w:r>
      <w:r w:rsidRPr="001F4260">
        <w:rPr>
          <w:rFonts w:ascii="Times New Roman" w:hAnsi="Times New Roman"/>
          <w:sz w:val="22"/>
        </w:rPr>
        <w:t>5</w:t>
      </w:r>
      <w:r w:rsidRPr="001F4260">
        <w:rPr>
          <w:rFonts w:ascii="Times New Roman" w:hAnsi="Times New Roman" w:hint="eastAsia"/>
          <w:sz w:val="22"/>
        </w:rPr>
        <w:lastRenderedPageBreak/>
        <w:t>个。</w:t>
      </w:r>
    </w:p>
    <w:p w:rsidR="00EA30E3" w:rsidRPr="001F4260" w:rsidRDefault="00EA30E3" w:rsidP="00EA30E3">
      <w:pPr>
        <w:adjustRightInd w:val="0"/>
        <w:snapToGrid w:val="0"/>
        <w:spacing w:line="300" w:lineRule="auto"/>
        <w:ind w:firstLineChars="200" w:firstLine="442"/>
        <w:jc w:val="left"/>
        <w:rPr>
          <w:rFonts w:ascii="Times New Roman" w:hAnsi="Times New Roman"/>
          <w:b/>
          <w:color w:val="000000"/>
          <w:sz w:val="22"/>
        </w:rPr>
      </w:pPr>
      <w:r w:rsidRPr="001F4260">
        <w:rPr>
          <w:rFonts w:ascii="Times New Roman" w:hAnsi="Times New Roman"/>
          <w:b/>
          <w:color w:val="000000"/>
          <w:sz w:val="22"/>
        </w:rPr>
        <w:t xml:space="preserve">4.2 </w:t>
      </w:r>
      <w:r w:rsidRPr="001F4260">
        <w:rPr>
          <w:rFonts w:ascii="Times New Roman" w:hAnsi="Times New Roman"/>
          <w:b/>
          <w:color w:val="000000"/>
          <w:sz w:val="22"/>
        </w:rPr>
        <w:t>项目招标范围及内容</w:t>
      </w:r>
    </w:p>
    <w:p w:rsidR="00EA30E3" w:rsidRPr="001F4260" w:rsidRDefault="00EA30E3" w:rsidP="00EA30E3">
      <w:pPr>
        <w:autoSpaceDN w:val="0"/>
        <w:adjustRightInd w:val="0"/>
        <w:snapToGrid w:val="0"/>
        <w:ind w:firstLineChars="200" w:firstLine="440"/>
        <w:textAlignment w:val="baseline"/>
        <w:rPr>
          <w:sz w:val="22"/>
        </w:rPr>
      </w:pPr>
      <w:r w:rsidRPr="001F4260">
        <w:rPr>
          <w:rFonts w:hint="eastAsia"/>
          <w:sz w:val="22"/>
        </w:rPr>
        <w:t>本项目</w:t>
      </w:r>
      <w:r w:rsidRPr="001F4260">
        <w:rPr>
          <w:sz w:val="22"/>
        </w:rPr>
        <w:t>主要内容</w:t>
      </w:r>
      <w:r w:rsidRPr="001F4260">
        <w:rPr>
          <w:rFonts w:hint="eastAsia"/>
          <w:sz w:val="22"/>
        </w:rPr>
        <w:t>包含五部分，</w:t>
      </w:r>
      <w:r w:rsidRPr="001F4260">
        <w:rPr>
          <w:rFonts w:ascii="Times New Roman" w:hAnsi="Times New Roman" w:hint="eastAsia"/>
          <w:sz w:val="22"/>
        </w:rPr>
        <w:t>工作内容一为浦东新区建交委建设工程类信息化维护子项目（以下简称：建设工程类）的运维服务，包括对浦东新区重大工程建设信息管理系统、浦东新区建设工程智慧管理信息系统、浦东新区建设工程视频监控智能识别应用系统的整体软硬件维护工作；工作内容二为浦东新区建交</w:t>
      </w:r>
      <w:proofErr w:type="gramStart"/>
      <w:r w:rsidRPr="001F4260">
        <w:rPr>
          <w:rFonts w:ascii="Times New Roman" w:hAnsi="Times New Roman" w:hint="eastAsia"/>
          <w:sz w:val="22"/>
        </w:rPr>
        <w:t>委交通</w:t>
      </w:r>
      <w:proofErr w:type="gramEnd"/>
      <w:r w:rsidRPr="001F4260">
        <w:rPr>
          <w:rFonts w:ascii="Times New Roman" w:hAnsi="Times New Roman" w:hint="eastAsia"/>
          <w:sz w:val="22"/>
        </w:rPr>
        <w:t>运输类信息化维护子项目（以下简称：交通运输类）的运维服务，包括对浦东新区内河海事智能化综合信息管理平台、浦东新区公交候车</w:t>
      </w:r>
      <w:proofErr w:type="gramStart"/>
      <w:r w:rsidRPr="001F4260">
        <w:rPr>
          <w:rFonts w:ascii="Times New Roman" w:hAnsi="Times New Roman" w:hint="eastAsia"/>
          <w:sz w:val="22"/>
        </w:rPr>
        <w:t>亭站杆</w:t>
      </w:r>
      <w:proofErr w:type="gramEnd"/>
      <w:r w:rsidRPr="001F4260">
        <w:rPr>
          <w:rFonts w:ascii="Times New Roman" w:hAnsi="Times New Roman" w:hint="eastAsia"/>
          <w:sz w:val="22"/>
        </w:rPr>
        <w:t>站牌管理系统、浦东新区城市共享单车智慧监管平台、浦东新区机动车维修行业协同监管平台、陆家嘴金融城停车引导系统的整体软硬件维护工作；工作内容三为浦东新区建交</w:t>
      </w:r>
      <w:proofErr w:type="gramStart"/>
      <w:r w:rsidRPr="001F4260">
        <w:rPr>
          <w:rFonts w:ascii="Times New Roman" w:hAnsi="Times New Roman" w:hint="eastAsia"/>
          <w:sz w:val="22"/>
        </w:rPr>
        <w:t>委住保</w:t>
      </w:r>
      <w:proofErr w:type="gramEnd"/>
      <w:r w:rsidRPr="001F4260">
        <w:rPr>
          <w:rFonts w:ascii="Times New Roman" w:hAnsi="Times New Roman" w:hint="eastAsia"/>
          <w:sz w:val="22"/>
        </w:rPr>
        <w:t>物业类信息化维护子项目（以下简称：</w:t>
      </w:r>
      <w:proofErr w:type="gramStart"/>
      <w:r w:rsidRPr="001F4260">
        <w:rPr>
          <w:rFonts w:ascii="Times New Roman" w:hAnsi="Times New Roman" w:hint="eastAsia"/>
          <w:sz w:val="22"/>
        </w:rPr>
        <w:t>住保物业</w:t>
      </w:r>
      <w:proofErr w:type="gramEnd"/>
      <w:r w:rsidRPr="001F4260">
        <w:rPr>
          <w:rFonts w:ascii="Times New Roman" w:hAnsi="Times New Roman" w:hint="eastAsia"/>
          <w:sz w:val="22"/>
        </w:rPr>
        <w:t>类）的运维服务，包括对浦东新区大型居住社区及保障性住房精细化管理平台的业务信息系统维护工作；工作内容四为浦东新区建交委硬件网络类信息化维护子项目（以下简称：硬件网络类），包括对浦东新区建交委机关信息化硬件维护、浦东新区建交委所属单位光纤网络日常运维和浦东新区建交</w:t>
      </w:r>
      <w:proofErr w:type="gramStart"/>
      <w:r w:rsidRPr="001F4260">
        <w:rPr>
          <w:rFonts w:ascii="Times New Roman" w:hAnsi="Times New Roman" w:hint="eastAsia"/>
          <w:sz w:val="22"/>
        </w:rPr>
        <w:t>委电子</w:t>
      </w:r>
      <w:proofErr w:type="gramEnd"/>
      <w:r w:rsidRPr="001F4260">
        <w:rPr>
          <w:rFonts w:ascii="Times New Roman" w:hAnsi="Times New Roman" w:hint="eastAsia"/>
          <w:sz w:val="22"/>
        </w:rPr>
        <w:t>政务外网接入服务维护；工作内容五为浦东新区建交</w:t>
      </w:r>
      <w:proofErr w:type="gramStart"/>
      <w:r w:rsidRPr="001F4260">
        <w:rPr>
          <w:rFonts w:ascii="Times New Roman" w:hAnsi="Times New Roman" w:hint="eastAsia"/>
          <w:sz w:val="22"/>
        </w:rPr>
        <w:t>委综合</w:t>
      </w:r>
      <w:proofErr w:type="gramEnd"/>
      <w:r w:rsidRPr="001F4260">
        <w:rPr>
          <w:rFonts w:ascii="Times New Roman" w:hAnsi="Times New Roman" w:hint="eastAsia"/>
          <w:sz w:val="22"/>
        </w:rPr>
        <w:t>类信息化维护子项目（以下简称：综合类），包括对浦东新区建交</w:t>
      </w:r>
      <w:proofErr w:type="gramStart"/>
      <w:r w:rsidRPr="001F4260">
        <w:rPr>
          <w:rFonts w:ascii="Times New Roman" w:hAnsi="Times New Roman" w:hint="eastAsia"/>
          <w:sz w:val="22"/>
        </w:rPr>
        <w:t>委电子</w:t>
      </w:r>
      <w:proofErr w:type="gramEnd"/>
      <w:r w:rsidRPr="001F4260">
        <w:rPr>
          <w:rFonts w:ascii="Times New Roman" w:hAnsi="Times New Roman" w:hint="eastAsia"/>
          <w:sz w:val="22"/>
        </w:rPr>
        <w:t>政务资源系统整合和网站维护、浦东新区建交委集中财务监管系统维护以及浦东新区建交委</w:t>
      </w:r>
      <w:r w:rsidRPr="001F4260">
        <w:rPr>
          <w:rFonts w:ascii="Times New Roman" w:hAnsi="Times New Roman" w:hint="eastAsia"/>
          <w:sz w:val="22"/>
        </w:rPr>
        <w:t>WEB</w:t>
      </w:r>
      <w:r w:rsidRPr="001F4260">
        <w:rPr>
          <w:rFonts w:ascii="Times New Roman" w:hAnsi="Times New Roman" w:hint="eastAsia"/>
          <w:sz w:val="22"/>
        </w:rPr>
        <w:t>安全运行维护。</w:t>
      </w:r>
      <w:r w:rsidRPr="001F4260">
        <w:rPr>
          <w:rFonts w:hint="eastAsia"/>
          <w:sz w:val="22"/>
        </w:rPr>
        <w:t>具体详见招标文件第二</w:t>
      </w:r>
      <w:proofErr w:type="gramStart"/>
      <w:r w:rsidRPr="001F4260">
        <w:rPr>
          <w:rFonts w:hint="eastAsia"/>
          <w:sz w:val="22"/>
        </w:rPr>
        <w:t>章项目</w:t>
      </w:r>
      <w:proofErr w:type="gramEnd"/>
      <w:r w:rsidRPr="001F4260">
        <w:rPr>
          <w:rFonts w:hint="eastAsia"/>
          <w:sz w:val="22"/>
        </w:rPr>
        <w:t>招标需求三、技术质量要求。</w:t>
      </w:r>
    </w:p>
    <w:p w:rsidR="00EA30E3" w:rsidRPr="001F4260" w:rsidRDefault="00EA30E3" w:rsidP="00EA30E3">
      <w:pPr>
        <w:adjustRightInd w:val="0"/>
        <w:snapToGrid w:val="0"/>
        <w:spacing w:line="300" w:lineRule="auto"/>
        <w:ind w:firstLineChars="200" w:firstLine="442"/>
        <w:jc w:val="left"/>
        <w:rPr>
          <w:rFonts w:ascii="Times New Roman" w:hAnsi="Times New Roman"/>
          <w:b/>
          <w:color w:val="000000"/>
          <w:sz w:val="22"/>
        </w:rPr>
      </w:pPr>
      <w:r w:rsidRPr="001F4260">
        <w:rPr>
          <w:rFonts w:ascii="Times New Roman" w:hAnsi="Times New Roman"/>
          <w:b/>
          <w:color w:val="000000"/>
          <w:sz w:val="22"/>
        </w:rPr>
        <w:t>4.3</w:t>
      </w:r>
      <w:r w:rsidRPr="001F4260">
        <w:rPr>
          <w:rFonts w:ascii="Times New Roman" w:hAnsi="Times New Roman"/>
          <w:b/>
          <w:color w:val="000000"/>
          <w:sz w:val="22"/>
        </w:rPr>
        <w:t>本项目服务期限</w:t>
      </w:r>
    </w:p>
    <w:p w:rsidR="00EA30E3" w:rsidRPr="001F4260" w:rsidRDefault="00EA30E3" w:rsidP="00EA30E3">
      <w:pPr>
        <w:adjustRightInd w:val="0"/>
        <w:snapToGrid w:val="0"/>
        <w:spacing w:line="300" w:lineRule="auto"/>
        <w:ind w:firstLineChars="200" w:firstLine="440"/>
        <w:rPr>
          <w:rFonts w:ascii="Times New Roman" w:hAnsi="Times New Roman"/>
          <w:sz w:val="22"/>
        </w:rPr>
      </w:pPr>
      <w:bookmarkStart w:id="16" w:name="_Toc490037240"/>
      <w:bookmarkStart w:id="17" w:name="_Toc18589691"/>
      <w:r w:rsidRPr="001F4260">
        <w:rPr>
          <w:rFonts w:ascii="Times New Roman" w:hAnsi="Times New Roman"/>
          <w:sz w:val="22"/>
        </w:rPr>
        <w:t>自合同签订之日起</w:t>
      </w:r>
      <w:r w:rsidRPr="001F4260">
        <w:rPr>
          <w:rFonts w:ascii="Times New Roman" w:hAnsi="Times New Roman" w:hint="eastAsia"/>
          <w:sz w:val="22"/>
        </w:rPr>
        <w:t>1</w:t>
      </w:r>
      <w:r w:rsidRPr="001F4260">
        <w:rPr>
          <w:rFonts w:ascii="Times New Roman" w:hAnsi="Times New Roman" w:hint="eastAsia"/>
          <w:sz w:val="22"/>
        </w:rPr>
        <w:t>年</w:t>
      </w:r>
      <w:r w:rsidRPr="001F4260">
        <w:rPr>
          <w:rFonts w:ascii="Times New Roman" w:hAnsi="Times New Roman"/>
          <w:sz w:val="22"/>
        </w:rPr>
        <w:t>。</w:t>
      </w: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r w:rsidRPr="001F4260">
        <w:rPr>
          <w:rFonts w:ascii="Times New Roman" w:hAnsi="Times New Roman"/>
          <w:b/>
          <w:color w:val="000000"/>
          <w:sz w:val="22"/>
        </w:rPr>
        <w:t xml:space="preserve">5 </w:t>
      </w:r>
      <w:r w:rsidRPr="001F4260">
        <w:rPr>
          <w:rFonts w:ascii="Times New Roman" w:hAnsi="Times New Roman"/>
          <w:b/>
          <w:color w:val="000000"/>
          <w:sz w:val="22"/>
        </w:rPr>
        <w:t>承包方式</w:t>
      </w:r>
      <w:bookmarkEnd w:id="16"/>
      <w:bookmarkEnd w:id="17"/>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5.1 </w:t>
      </w:r>
      <w:r w:rsidRPr="001F4260">
        <w:rPr>
          <w:rFonts w:ascii="Times New Roman" w:hAnsi="Times New Roman"/>
          <w:color w:val="000000"/>
          <w:sz w:val="22"/>
        </w:rPr>
        <w:t>依据本项目的招标范围和内容，中标人以包质包量、包安全可靠的方式实施</w:t>
      </w:r>
      <w:r w:rsidRPr="001F4260">
        <w:rPr>
          <w:rFonts w:ascii="Times New Roman" w:hAnsi="Times New Roman" w:hint="eastAsia"/>
          <w:color w:val="000000"/>
          <w:sz w:val="22"/>
        </w:rPr>
        <w:t>总</w:t>
      </w:r>
      <w:r w:rsidRPr="001F4260">
        <w:rPr>
          <w:rFonts w:ascii="Times New Roman" w:hAnsi="Times New Roman"/>
          <w:color w:val="000000"/>
          <w:sz w:val="22"/>
        </w:rPr>
        <w:t>承包。</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5.2</w:t>
      </w:r>
      <w:r w:rsidRPr="001F4260">
        <w:rPr>
          <w:rFonts w:ascii="Times New Roman" w:hAnsi="Times New Roman"/>
          <w:color w:val="0000FF"/>
          <w:sz w:val="22"/>
        </w:rPr>
        <w:t>本项目不允许分包。</w:t>
      </w: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18" w:name="_Toc18589692"/>
      <w:r w:rsidRPr="001F4260">
        <w:rPr>
          <w:rFonts w:ascii="Times New Roman" w:hAnsi="Times New Roman"/>
          <w:b/>
          <w:color w:val="000000"/>
          <w:sz w:val="22"/>
        </w:rPr>
        <w:t xml:space="preserve">6 </w:t>
      </w:r>
      <w:r w:rsidRPr="001F4260">
        <w:rPr>
          <w:rFonts w:ascii="Times New Roman" w:hAnsi="Times New Roman"/>
          <w:b/>
          <w:color w:val="000000"/>
          <w:sz w:val="22"/>
        </w:rPr>
        <w:t>合同的签订</w:t>
      </w:r>
      <w:bookmarkEnd w:id="18"/>
    </w:p>
    <w:p w:rsidR="00EA30E3" w:rsidRPr="001F4260" w:rsidRDefault="00EA30E3" w:rsidP="00EA30E3">
      <w:pPr>
        <w:snapToGrid w:val="0"/>
        <w:ind w:firstLineChars="200" w:firstLine="440"/>
        <w:rPr>
          <w:rFonts w:ascii="Times New Roman" w:hAnsi="Times New Roman"/>
          <w:sz w:val="22"/>
        </w:rPr>
      </w:pPr>
      <w:r w:rsidRPr="001F4260">
        <w:rPr>
          <w:rFonts w:ascii="Times New Roman" w:hAnsi="Times New Roman"/>
          <w:sz w:val="22"/>
        </w:rPr>
        <w:t xml:space="preserve">6.1 </w:t>
      </w:r>
      <w:r w:rsidRPr="001F4260">
        <w:rPr>
          <w:rFonts w:ascii="Times New Roman" w:hAnsi="Times New Roman"/>
          <w:sz w:val="22"/>
        </w:rPr>
        <w:t>本项目合同的标的、价格、质量及验收标准、考核管理、履约期限等主要条款应当与招标文件和中标人投标文件的内容一致，并互相补充和解释。</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6.2 </w:t>
      </w:r>
      <w:r w:rsidRPr="001F4260">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sz w:val="22"/>
        </w:rPr>
      </w:pPr>
      <w:bookmarkStart w:id="19" w:name="_Toc18589693"/>
      <w:r w:rsidRPr="001F4260">
        <w:rPr>
          <w:rFonts w:ascii="Times New Roman" w:hAnsi="Times New Roman"/>
          <w:b/>
          <w:color w:val="000000"/>
          <w:sz w:val="22"/>
        </w:rPr>
        <w:t xml:space="preserve">7 </w:t>
      </w:r>
      <w:r w:rsidRPr="001F4260">
        <w:rPr>
          <w:rFonts w:ascii="Times New Roman" w:hAnsi="Times New Roman"/>
          <w:b/>
          <w:color w:val="000000"/>
          <w:sz w:val="22"/>
        </w:rPr>
        <w:t>结算原则和支付方式</w:t>
      </w:r>
      <w:bookmarkEnd w:id="19"/>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7.1 </w:t>
      </w:r>
      <w:r w:rsidRPr="001F4260">
        <w:rPr>
          <w:rFonts w:ascii="Times New Roman" w:hAnsi="Times New Roman"/>
          <w:color w:val="000000"/>
          <w:sz w:val="22"/>
        </w:rPr>
        <w:t>结算原则</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7.1.1</w:t>
      </w:r>
      <w:r w:rsidRPr="001F4260">
        <w:rPr>
          <w:rFonts w:ascii="Times New Roman" w:hAnsi="Times New Roman"/>
          <w:color w:val="000000"/>
          <w:sz w:val="22"/>
        </w:rPr>
        <w:t>本项目合同结算价以审计价为准，中标人的中标单价和结算下浮率（如果有）不变，实际工作量以采购人或第三方按照招标文件规定的验收标准核定为准。</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7.1.2</w:t>
      </w:r>
      <w:r w:rsidRPr="001F4260">
        <w:rPr>
          <w:rFonts w:ascii="Times New Roman" w:hAnsi="Times New Roman"/>
          <w:color w:val="000000"/>
          <w:sz w:val="22"/>
        </w:rPr>
        <w:t>发生设备维修的，如该设备尚在质保期内的，采购人</w:t>
      </w:r>
      <w:proofErr w:type="gramStart"/>
      <w:r w:rsidRPr="001F4260">
        <w:rPr>
          <w:rFonts w:ascii="Times New Roman" w:hAnsi="Times New Roman"/>
          <w:color w:val="000000"/>
          <w:sz w:val="22"/>
        </w:rPr>
        <w:t>不</w:t>
      </w:r>
      <w:proofErr w:type="gramEnd"/>
      <w:r w:rsidRPr="001F4260">
        <w:rPr>
          <w:rFonts w:ascii="Times New Roman" w:hAnsi="Times New Roman"/>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7.2 </w:t>
      </w:r>
      <w:r w:rsidRPr="001F4260">
        <w:rPr>
          <w:rFonts w:ascii="Times New Roman" w:hAnsi="Times New Roman"/>
          <w:color w:val="000000"/>
          <w:sz w:val="22"/>
        </w:rPr>
        <w:t>支付方式</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7.2.1</w:t>
      </w:r>
      <w:r w:rsidRPr="001F4260">
        <w:rPr>
          <w:rFonts w:ascii="Times New Roman" w:hAnsi="Times New Roman"/>
          <w:color w:val="000000"/>
          <w:sz w:val="22"/>
        </w:rPr>
        <w:t>本项目合同金额采用</w:t>
      </w:r>
      <w:r w:rsidRPr="001F4260">
        <w:rPr>
          <w:rFonts w:ascii="Times New Roman" w:hAnsi="Times New Roman"/>
          <w:color w:val="FF0000"/>
          <w:sz w:val="22"/>
          <w:u w:val="single"/>
        </w:rPr>
        <w:t>分期付款</w:t>
      </w:r>
      <w:r w:rsidRPr="001F4260">
        <w:rPr>
          <w:rFonts w:ascii="Times New Roman" w:hAnsi="Times New Roman"/>
          <w:color w:val="000000"/>
          <w:sz w:val="22"/>
        </w:rPr>
        <w:t>方式，在采购人和中标人合同签订，且财政资金到位后，按下款要求支付相应的合同款项。</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sz w:val="22"/>
        </w:rPr>
        <w:t xml:space="preserve">7.2.2 </w:t>
      </w:r>
      <w:r w:rsidRPr="001F4260">
        <w:rPr>
          <w:rFonts w:ascii="Times New Roman" w:hAnsi="Times New Roman"/>
          <w:sz w:val="22"/>
        </w:rPr>
        <w:t>分期付款的时间进度要求和支付比例具体如下：</w:t>
      </w:r>
    </w:p>
    <w:p w:rsidR="00EA30E3" w:rsidRPr="001F4260" w:rsidRDefault="00EA30E3" w:rsidP="00EA30E3">
      <w:pPr>
        <w:snapToGrid w:val="0"/>
        <w:spacing w:line="300" w:lineRule="auto"/>
        <w:ind w:firstLineChars="200" w:firstLine="440"/>
        <w:jc w:val="left"/>
        <w:rPr>
          <w:rFonts w:ascii="Times New Roman" w:hAnsi="Times New Roman"/>
          <w:sz w:val="22"/>
        </w:rPr>
      </w:pPr>
      <w:bookmarkStart w:id="20" w:name="_Toc490097934"/>
      <w:bookmarkStart w:id="21" w:name="_Toc475631915"/>
      <w:r w:rsidRPr="001F4260">
        <w:rPr>
          <w:rFonts w:ascii="Times New Roman" w:hAnsi="Times New Roman" w:hint="eastAsia"/>
          <w:sz w:val="22"/>
        </w:rPr>
        <w:t>（</w:t>
      </w:r>
      <w:r w:rsidRPr="001F4260">
        <w:rPr>
          <w:rFonts w:ascii="Times New Roman" w:hAnsi="Times New Roman" w:hint="eastAsia"/>
          <w:sz w:val="22"/>
        </w:rPr>
        <w:t>1</w:t>
      </w:r>
      <w:r w:rsidRPr="001F4260">
        <w:rPr>
          <w:rFonts w:ascii="Times New Roman" w:hAnsi="Times New Roman" w:hint="eastAsia"/>
          <w:sz w:val="22"/>
        </w:rPr>
        <w:t>）</w:t>
      </w:r>
      <w:r w:rsidRPr="001F4260">
        <w:rPr>
          <w:rFonts w:ascii="Times New Roman" w:hAnsi="Times New Roman"/>
          <w:sz w:val="22"/>
        </w:rPr>
        <w:t>合同签订</w:t>
      </w:r>
      <w:r w:rsidRPr="001F4260">
        <w:rPr>
          <w:rFonts w:ascii="Times New Roman" w:hAnsi="Times New Roman" w:hint="eastAsia"/>
          <w:sz w:val="22"/>
        </w:rPr>
        <w:t>且</w:t>
      </w:r>
      <w:r w:rsidRPr="001F4260">
        <w:rPr>
          <w:rFonts w:ascii="Times New Roman" w:hAnsi="Times New Roman" w:hint="eastAsia"/>
          <w:sz w:val="22"/>
        </w:rPr>
        <w:t>2023</w:t>
      </w:r>
      <w:r w:rsidRPr="001F4260">
        <w:rPr>
          <w:rFonts w:ascii="Times New Roman" w:hAnsi="Times New Roman" w:hint="eastAsia"/>
          <w:sz w:val="22"/>
        </w:rPr>
        <w:t>年度财政预算下达</w:t>
      </w:r>
      <w:r w:rsidRPr="001F4260">
        <w:rPr>
          <w:rFonts w:ascii="Times New Roman" w:hAnsi="Times New Roman"/>
          <w:sz w:val="22"/>
        </w:rPr>
        <w:t>后</w:t>
      </w:r>
      <w:r w:rsidRPr="001F4260">
        <w:rPr>
          <w:rFonts w:ascii="Times New Roman" w:hAnsi="Times New Roman" w:hint="eastAsia"/>
          <w:sz w:val="22"/>
          <w:u w:val="single"/>
        </w:rPr>
        <w:t>30</w:t>
      </w:r>
      <w:r w:rsidRPr="001F4260">
        <w:rPr>
          <w:rFonts w:ascii="Times New Roman" w:hAnsi="Times New Roman"/>
          <w:sz w:val="22"/>
        </w:rPr>
        <w:t>日内</w:t>
      </w:r>
      <w:r w:rsidRPr="001F4260">
        <w:rPr>
          <w:rFonts w:ascii="Times New Roman" w:hAnsi="Times New Roman" w:hint="eastAsia"/>
          <w:sz w:val="22"/>
        </w:rPr>
        <w:t>，支付合同金额的</w:t>
      </w:r>
      <w:r w:rsidRPr="001F4260">
        <w:rPr>
          <w:rFonts w:ascii="Times New Roman" w:hAnsi="Times New Roman" w:hint="eastAsia"/>
          <w:sz w:val="22"/>
        </w:rPr>
        <w:t>50%</w:t>
      </w:r>
      <w:r w:rsidRPr="001F4260">
        <w:rPr>
          <w:rFonts w:ascii="Times New Roman" w:hAnsi="Times New Roman" w:hint="eastAsia"/>
          <w:sz w:val="22"/>
        </w:rPr>
        <w:t>；</w:t>
      </w:r>
    </w:p>
    <w:p w:rsidR="00EA30E3" w:rsidRPr="001F4260" w:rsidRDefault="00EA30E3" w:rsidP="00EA30E3">
      <w:pPr>
        <w:snapToGrid w:val="0"/>
        <w:spacing w:line="300" w:lineRule="auto"/>
        <w:ind w:firstLineChars="200" w:firstLine="440"/>
        <w:jc w:val="left"/>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2</w:t>
      </w:r>
      <w:r w:rsidRPr="001F4260">
        <w:rPr>
          <w:rFonts w:ascii="Times New Roman" w:hAnsi="Times New Roman" w:hint="eastAsia"/>
          <w:sz w:val="22"/>
        </w:rPr>
        <w:t>）</w:t>
      </w:r>
      <w:r w:rsidRPr="001F4260">
        <w:rPr>
          <w:rFonts w:ascii="Times New Roman" w:hAnsi="Times New Roman" w:hint="eastAsia"/>
          <w:sz w:val="22"/>
        </w:rPr>
        <w:t>2023</w:t>
      </w:r>
      <w:r w:rsidRPr="001F4260">
        <w:rPr>
          <w:rFonts w:ascii="Times New Roman" w:hAnsi="Times New Roman" w:hint="eastAsia"/>
          <w:sz w:val="22"/>
        </w:rPr>
        <w:t>年</w:t>
      </w:r>
      <w:r w:rsidRPr="001F4260">
        <w:rPr>
          <w:rFonts w:ascii="Times New Roman" w:hAnsi="Times New Roman" w:hint="eastAsia"/>
          <w:sz w:val="22"/>
        </w:rPr>
        <w:t>12</w:t>
      </w:r>
      <w:r w:rsidRPr="001F4260">
        <w:rPr>
          <w:rFonts w:ascii="Times New Roman" w:hAnsi="Times New Roman" w:hint="eastAsia"/>
          <w:sz w:val="22"/>
        </w:rPr>
        <w:t>月</w:t>
      </w:r>
      <w:r w:rsidRPr="001F4260">
        <w:rPr>
          <w:rFonts w:ascii="Times New Roman" w:hAnsi="Times New Roman" w:hint="eastAsia"/>
          <w:sz w:val="22"/>
        </w:rPr>
        <w:t>10</w:t>
      </w:r>
      <w:r w:rsidRPr="001F4260">
        <w:rPr>
          <w:rFonts w:ascii="Times New Roman" w:hAnsi="Times New Roman" w:hint="eastAsia"/>
          <w:sz w:val="22"/>
        </w:rPr>
        <w:t>日之前，支付合同金额的</w:t>
      </w:r>
      <w:r w:rsidRPr="001F4260">
        <w:rPr>
          <w:rFonts w:ascii="Times New Roman" w:hAnsi="Times New Roman" w:hint="eastAsia"/>
          <w:sz w:val="22"/>
        </w:rPr>
        <w:t>40%</w:t>
      </w:r>
      <w:r w:rsidRPr="001F4260">
        <w:rPr>
          <w:rFonts w:ascii="Times New Roman" w:hAnsi="Times New Roman" w:hint="eastAsia"/>
          <w:sz w:val="22"/>
        </w:rPr>
        <w:t>；</w:t>
      </w:r>
    </w:p>
    <w:p w:rsidR="00EA30E3" w:rsidRPr="001F4260" w:rsidRDefault="00EA30E3" w:rsidP="00EA30E3">
      <w:pPr>
        <w:snapToGrid w:val="0"/>
        <w:spacing w:line="300" w:lineRule="auto"/>
        <w:ind w:firstLineChars="200" w:firstLine="440"/>
        <w:jc w:val="left"/>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3</w:t>
      </w:r>
      <w:r w:rsidRPr="001F4260">
        <w:rPr>
          <w:rFonts w:ascii="Times New Roman" w:hAnsi="Times New Roman" w:hint="eastAsia"/>
          <w:sz w:val="22"/>
        </w:rPr>
        <w:t>）服务期满一年、验收通过且</w:t>
      </w:r>
      <w:r w:rsidRPr="001F4260">
        <w:rPr>
          <w:rFonts w:ascii="Times New Roman" w:hAnsi="Times New Roman" w:hint="eastAsia"/>
          <w:sz w:val="22"/>
        </w:rPr>
        <w:t>2024</w:t>
      </w:r>
      <w:r w:rsidRPr="001F4260">
        <w:rPr>
          <w:rFonts w:ascii="Times New Roman" w:hAnsi="Times New Roman" w:hint="eastAsia"/>
          <w:sz w:val="22"/>
        </w:rPr>
        <w:t>年度财政预算下达后</w:t>
      </w:r>
      <w:r w:rsidRPr="001F4260">
        <w:rPr>
          <w:rFonts w:ascii="Times New Roman" w:hAnsi="Times New Roman" w:hint="eastAsia"/>
          <w:sz w:val="22"/>
          <w:u w:val="single"/>
        </w:rPr>
        <w:t>30</w:t>
      </w:r>
      <w:r w:rsidRPr="001F4260">
        <w:rPr>
          <w:rFonts w:ascii="Times New Roman" w:hAnsi="Times New Roman"/>
          <w:sz w:val="22"/>
        </w:rPr>
        <w:t>日内</w:t>
      </w:r>
      <w:r w:rsidRPr="001F4260">
        <w:rPr>
          <w:rFonts w:ascii="Times New Roman" w:hAnsi="Times New Roman" w:hint="eastAsia"/>
          <w:sz w:val="22"/>
        </w:rPr>
        <w:t>，结合考核结果支付合同尾款。</w:t>
      </w:r>
    </w:p>
    <w:p w:rsidR="00EA30E3" w:rsidRPr="001F4260" w:rsidRDefault="00EA30E3" w:rsidP="00EA30E3">
      <w:pPr>
        <w:snapToGrid w:val="0"/>
        <w:spacing w:line="300" w:lineRule="auto"/>
        <w:ind w:firstLineChars="200" w:firstLine="440"/>
        <w:jc w:val="left"/>
        <w:rPr>
          <w:rFonts w:ascii="Times New Roman" w:hAnsi="Times New Roman"/>
          <w:sz w:val="22"/>
        </w:rPr>
      </w:pPr>
      <w:r w:rsidRPr="001F4260">
        <w:rPr>
          <w:rFonts w:ascii="Times New Roman" w:hAnsi="Times New Roman"/>
          <w:sz w:val="22"/>
        </w:rPr>
        <w:t>7.3</w:t>
      </w:r>
      <w:r w:rsidRPr="001F4260">
        <w:rPr>
          <w:rFonts w:ascii="Times New Roman" w:hAnsi="Times New Roman"/>
          <w:sz w:val="22"/>
        </w:rPr>
        <w:t>中标人因自身原因造成返工的工作量，采购人将不予计量和支付。</w:t>
      </w:r>
    </w:p>
    <w:p w:rsidR="00EA30E3" w:rsidRPr="001F4260" w:rsidRDefault="00EA30E3" w:rsidP="00EA30E3">
      <w:pPr>
        <w:snapToGrid w:val="0"/>
        <w:spacing w:line="300" w:lineRule="auto"/>
        <w:ind w:firstLineChars="200" w:firstLine="440"/>
        <w:jc w:val="left"/>
        <w:rPr>
          <w:rFonts w:ascii="Times New Roman" w:hAnsi="Times New Roman"/>
          <w:color w:val="FF0000"/>
          <w:sz w:val="22"/>
        </w:rPr>
      </w:pPr>
      <w:r w:rsidRPr="001F4260">
        <w:rPr>
          <w:rFonts w:ascii="Times New Roman" w:hAnsi="Times New Roman" w:hint="eastAsia"/>
          <w:color w:val="FF0000"/>
          <w:sz w:val="22"/>
        </w:rPr>
        <w:t>7.4</w:t>
      </w:r>
      <w:r w:rsidRPr="001F4260">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w:t>
      </w:r>
      <w:r w:rsidRPr="001F4260">
        <w:rPr>
          <w:rFonts w:ascii="Times New Roman" w:hAnsi="Times New Roman" w:hint="eastAsia"/>
          <w:color w:val="FF0000"/>
          <w:sz w:val="22"/>
        </w:rPr>
        <w:lastRenderedPageBreak/>
        <w:t>情况，应当支付逾期利息，且利率不行低于合同订立时</w:t>
      </w:r>
      <w:r w:rsidRPr="001F4260">
        <w:rPr>
          <w:rFonts w:ascii="Times New Roman" w:hAnsi="Times New Roman"/>
          <w:color w:val="FF0000"/>
          <w:sz w:val="22"/>
        </w:rPr>
        <w:t>1</w:t>
      </w:r>
      <w:r w:rsidRPr="001F4260">
        <w:rPr>
          <w:rFonts w:ascii="Times New Roman" w:hAnsi="Times New Roman" w:hint="eastAsia"/>
          <w:color w:val="FF0000"/>
          <w:sz w:val="22"/>
        </w:rPr>
        <w:t>年</w:t>
      </w:r>
      <w:proofErr w:type="gramStart"/>
      <w:r w:rsidRPr="001F4260">
        <w:rPr>
          <w:rFonts w:ascii="Times New Roman" w:hAnsi="Times New Roman" w:hint="eastAsia"/>
          <w:color w:val="FF0000"/>
          <w:sz w:val="22"/>
        </w:rPr>
        <w:t>期贷款市场</w:t>
      </w:r>
      <w:proofErr w:type="gramEnd"/>
      <w:r w:rsidRPr="001F4260">
        <w:rPr>
          <w:rFonts w:ascii="Times New Roman" w:hAnsi="Times New Roman" w:hint="eastAsia"/>
          <w:color w:val="FF0000"/>
          <w:sz w:val="22"/>
        </w:rPr>
        <w:t>报价利率。</w:t>
      </w:r>
    </w:p>
    <w:p w:rsidR="00EA30E3" w:rsidRPr="001F4260" w:rsidRDefault="00EA30E3" w:rsidP="00EA30E3">
      <w:pPr>
        <w:snapToGrid w:val="0"/>
        <w:spacing w:line="300" w:lineRule="auto"/>
        <w:ind w:firstLineChars="200" w:firstLine="442"/>
        <w:jc w:val="left"/>
        <w:rPr>
          <w:rFonts w:ascii="Times New Roman" w:hAnsi="Times New Roman"/>
          <w:b/>
          <w:color w:val="FF0000"/>
          <w:sz w:val="22"/>
        </w:rPr>
      </w:pPr>
    </w:p>
    <w:p w:rsidR="00EA30E3" w:rsidRPr="001F4260" w:rsidRDefault="00EA30E3" w:rsidP="00EA30E3">
      <w:pPr>
        <w:snapToGrid w:val="0"/>
        <w:spacing w:line="300" w:lineRule="auto"/>
        <w:jc w:val="center"/>
        <w:outlineLvl w:val="1"/>
        <w:rPr>
          <w:rFonts w:ascii="Times New Roman" w:eastAsia="黑体" w:hAnsi="Times New Roman"/>
          <w:b/>
          <w:sz w:val="30"/>
          <w:szCs w:val="30"/>
        </w:rPr>
      </w:pPr>
      <w:bookmarkStart w:id="22" w:name="_Toc18589694"/>
      <w:r w:rsidRPr="001F4260">
        <w:rPr>
          <w:rFonts w:ascii="Times New Roman" w:eastAsia="黑体" w:hAnsi="Times New Roman"/>
          <w:b/>
          <w:sz w:val="30"/>
          <w:szCs w:val="30"/>
        </w:rPr>
        <w:t>三、技术质量要求</w:t>
      </w:r>
      <w:bookmarkEnd w:id="20"/>
      <w:bookmarkEnd w:id="22"/>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23" w:name="_Toc18589695"/>
      <w:r w:rsidRPr="001F4260">
        <w:rPr>
          <w:rFonts w:ascii="Times New Roman" w:hAnsi="Times New Roman"/>
          <w:b/>
          <w:color w:val="000000"/>
          <w:sz w:val="22"/>
        </w:rPr>
        <w:t xml:space="preserve">8 </w:t>
      </w:r>
      <w:r w:rsidRPr="001F4260">
        <w:rPr>
          <w:rFonts w:ascii="Times New Roman" w:hAnsi="Times New Roman"/>
          <w:b/>
          <w:color w:val="000000"/>
          <w:sz w:val="22"/>
        </w:rPr>
        <w:t>适用技术规范和规范性文件</w:t>
      </w:r>
      <w:bookmarkEnd w:id="23"/>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《中华人民共和国网络安全法》</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《中华人民共和国数据安全法》</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《国务院关于大力推进信息化发展和切实保障信息安全的若干意见》</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《国家信息化领导小组关于加强信息安全保障工作的意见》</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《网络安全等级保护实施指南》（</w:t>
      </w:r>
      <w:r w:rsidRPr="001F4260">
        <w:rPr>
          <w:rFonts w:ascii="Times New Roman" w:hAnsi="Times New Roman" w:hint="eastAsia"/>
          <w:color w:val="000000"/>
          <w:sz w:val="22"/>
        </w:rPr>
        <w:t>GB/T25058-2019</w:t>
      </w:r>
      <w:r w:rsidRPr="001F4260">
        <w:rPr>
          <w:rFonts w:ascii="Times New Roman" w:hAnsi="Times New Roman" w:hint="eastAsia"/>
          <w:color w:val="000000"/>
          <w:sz w:val="22"/>
        </w:rPr>
        <w:t>）</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《网络安全等级保护定级指南》（</w:t>
      </w:r>
      <w:r w:rsidRPr="001F4260">
        <w:rPr>
          <w:rFonts w:ascii="Times New Roman" w:hAnsi="Times New Roman" w:hint="eastAsia"/>
          <w:color w:val="000000"/>
          <w:sz w:val="22"/>
        </w:rPr>
        <w:t>GB/T22240-2008</w:t>
      </w:r>
      <w:r w:rsidRPr="001F4260">
        <w:rPr>
          <w:rFonts w:ascii="Times New Roman" w:hAnsi="Times New Roman" w:hint="eastAsia"/>
          <w:color w:val="000000"/>
          <w:sz w:val="22"/>
        </w:rPr>
        <w:t>）</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《网络安全等级保护基本要求》（</w:t>
      </w:r>
      <w:r w:rsidRPr="001F4260">
        <w:rPr>
          <w:rFonts w:ascii="Times New Roman" w:hAnsi="Times New Roman" w:hint="eastAsia"/>
          <w:color w:val="000000"/>
          <w:sz w:val="22"/>
        </w:rPr>
        <w:t>GB/T22239-2019</w:t>
      </w:r>
      <w:r w:rsidRPr="001F4260">
        <w:rPr>
          <w:rFonts w:ascii="Times New Roman" w:hAnsi="Times New Roman" w:hint="eastAsia"/>
          <w:color w:val="000000"/>
          <w:sz w:val="22"/>
        </w:rPr>
        <w:t>）</w:t>
      </w:r>
      <w:r w:rsidRPr="001F4260">
        <w:rPr>
          <w:rFonts w:ascii="Times New Roman" w:hAnsi="Times New Roman" w:hint="eastAsia"/>
          <w:color w:val="000000"/>
          <w:sz w:val="22"/>
        </w:rPr>
        <w:t xml:space="preserve"> </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《网络安全等级保护设计技术要求》（</w:t>
      </w:r>
      <w:r w:rsidRPr="001F4260">
        <w:rPr>
          <w:rFonts w:ascii="Times New Roman" w:hAnsi="Times New Roman" w:hint="eastAsia"/>
          <w:color w:val="000000"/>
          <w:sz w:val="22"/>
        </w:rPr>
        <w:t>GB/T25070-2019</w:t>
      </w:r>
      <w:r w:rsidRPr="001F4260">
        <w:rPr>
          <w:rFonts w:ascii="Times New Roman" w:hAnsi="Times New Roman" w:hint="eastAsia"/>
          <w:color w:val="000000"/>
          <w:sz w:val="22"/>
        </w:rPr>
        <w:t>）</w:t>
      </w:r>
      <w:r w:rsidRPr="001F4260">
        <w:rPr>
          <w:rFonts w:ascii="Times New Roman" w:hAnsi="Times New Roman" w:hint="eastAsia"/>
          <w:color w:val="000000"/>
          <w:sz w:val="22"/>
        </w:rPr>
        <w:t xml:space="preserve"> </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《网络安全等级保护测评要求》（</w:t>
      </w:r>
      <w:r w:rsidRPr="001F4260">
        <w:rPr>
          <w:rFonts w:ascii="Times New Roman" w:hAnsi="Times New Roman" w:hint="eastAsia"/>
          <w:color w:val="000000"/>
          <w:sz w:val="22"/>
        </w:rPr>
        <w:t>GB/T28448-2019</w:t>
      </w:r>
      <w:r w:rsidRPr="001F4260">
        <w:rPr>
          <w:rFonts w:ascii="Times New Roman" w:hAnsi="Times New Roman" w:hint="eastAsia"/>
          <w:color w:val="000000"/>
          <w:sz w:val="22"/>
        </w:rPr>
        <w:t>）</w:t>
      </w:r>
      <w:r w:rsidRPr="001F4260">
        <w:rPr>
          <w:rFonts w:ascii="Times New Roman" w:hAnsi="Times New Roman" w:hint="eastAsia"/>
          <w:color w:val="000000"/>
          <w:sz w:val="22"/>
        </w:rPr>
        <w:t xml:space="preserve"> </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《网络安全等级保护测评过程指南》（</w:t>
      </w:r>
      <w:r w:rsidRPr="001F4260">
        <w:rPr>
          <w:rFonts w:ascii="Times New Roman" w:hAnsi="Times New Roman" w:hint="eastAsia"/>
          <w:color w:val="000000"/>
          <w:sz w:val="22"/>
        </w:rPr>
        <w:t>GB/T28449-2018</w:t>
      </w:r>
      <w:r w:rsidRPr="001F4260">
        <w:rPr>
          <w:rFonts w:ascii="Times New Roman" w:hAnsi="Times New Roman" w:hint="eastAsia"/>
          <w:color w:val="000000"/>
          <w:sz w:val="22"/>
        </w:rPr>
        <w:t>）</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《国家网络安全事件应急预案》</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《教育部关于加强教育行业网络与信息安全工作的指导意见》</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《上海市教育信息化</w:t>
      </w:r>
      <w:r w:rsidRPr="001F4260">
        <w:rPr>
          <w:rFonts w:ascii="Times New Roman" w:hAnsi="Times New Roman" w:hint="eastAsia"/>
          <w:color w:val="000000"/>
          <w:sz w:val="22"/>
        </w:rPr>
        <w:t>2.0</w:t>
      </w:r>
      <w:r w:rsidRPr="001F4260">
        <w:rPr>
          <w:rFonts w:ascii="Times New Roman" w:hAnsi="Times New Roman" w:hint="eastAsia"/>
          <w:color w:val="000000"/>
          <w:sz w:val="22"/>
        </w:rPr>
        <w:t>行动计划（</w:t>
      </w:r>
      <w:r w:rsidRPr="001F4260">
        <w:rPr>
          <w:rFonts w:ascii="Times New Roman" w:hAnsi="Times New Roman" w:hint="eastAsia"/>
          <w:color w:val="000000"/>
          <w:sz w:val="22"/>
        </w:rPr>
        <w:t>2018-2022</w:t>
      </w:r>
      <w:r w:rsidRPr="001F4260">
        <w:rPr>
          <w:rFonts w:ascii="Times New Roman" w:hAnsi="Times New Roman" w:hint="eastAsia"/>
          <w:color w:val="000000"/>
          <w:sz w:val="22"/>
        </w:rPr>
        <w:t>）》</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《上海市数据条例》</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《上海市网络与信息安全事件专项应急预案》</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《浦东新区教育网络信息安全规划方案》</w:t>
      </w:r>
      <w:r w:rsidRPr="001F4260">
        <w:rPr>
          <w:rFonts w:ascii="Times New Roman" w:hAnsi="Times New Roman" w:hint="eastAsia"/>
          <w:color w:val="000000"/>
          <w:sz w:val="22"/>
        </w:rPr>
        <w:t>2</w:t>
      </w:r>
      <w:r w:rsidRPr="001F4260">
        <w:rPr>
          <w:rFonts w:ascii="Times New Roman" w:hAnsi="Times New Roman"/>
          <w:color w:val="000000"/>
          <w:sz w:val="22"/>
        </w:rPr>
        <w:t>020</w:t>
      </w:r>
      <w:r w:rsidRPr="001F4260">
        <w:rPr>
          <w:rFonts w:ascii="Times New Roman" w:hAnsi="Times New Roman" w:hint="eastAsia"/>
          <w:color w:val="000000"/>
          <w:sz w:val="22"/>
        </w:rPr>
        <w:t>版</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《浦东新区网信工作“</w:t>
      </w:r>
      <w:r w:rsidRPr="001F4260">
        <w:rPr>
          <w:rFonts w:ascii="Times New Roman" w:hAnsi="Times New Roman"/>
          <w:color w:val="000000"/>
          <w:sz w:val="22"/>
        </w:rPr>
        <w:t>1+6</w:t>
      </w:r>
      <w:r w:rsidRPr="001F4260">
        <w:rPr>
          <w:rFonts w:ascii="Times New Roman" w:hAnsi="Times New Roman" w:hint="eastAsia"/>
          <w:color w:val="000000"/>
          <w:sz w:val="22"/>
        </w:rPr>
        <w:t>”制度体系》</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《浦东新区数据安全管理办法》</w:t>
      </w:r>
    </w:p>
    <w:p w:rsidR="00EA30E3" w:rsidRPr="001F4260" w:rsidRDefault="00EA30E3" w:rsidP="00EA30E3">
      <w:pPr>
        <w:adjustRightInd w:val="0"/>
        <w:snapToGrid w:val="0"/>
        <w:spacing w:line="300" w:lineRule="auto"/>
        <w:ind w:firstLineChars="200" w:firstLine="440"/>
        <w:rPr>
          <w:rFonts w:ascii="Times New Roman" w:hAnsi="Times New Roman"/>
          <w:color w:val="FF0000"/>
          <w:sz w:val="22"/>
        </w:rPr>
      </w:pPr>
      <w:r w:rsidRPr="001F4260">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EA30E3" w:rsidRPr="001F4260" w:rsidRDefault="00EA30E3" w:rsidP="00EA30E3">
      <w:pPr>
        <w:adjustRightInd w:val="0"/>
        <w:snapToGrid w:val="0"/>
        <w:spacing w:line="300" w:lineRule="auto"/>
        <w:ind w:firstLineChars="200"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24" w:name="_Toc18589696"/>
      <w:r w:rsidRPr="001F4260">
        <w:rPr>
          <w:rFonts w:ascii="Times New Roman" w:hAnsi="Times New Roman"/>
          <w:b/>
          <w:sz w:val="22"/>
        </w:rPr>
        <w:t xml:space="preserve">9 </w:t>
      </w:r>
      <w:r w:rsidRPr="001F4260">
        <w:rPr>
          <w:rFonts w:ascii="Times New Roman" w:hAnsi="Times New Roman"/>
          <w:b/>
          <w:sz w:val="22"/>
        </w:rPr>
        <w:t>招标内容与质量要求</w:t>
      </w:r>
      <w:bookmarkEnd w:id="24"/>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9.1</w:t>
      </w:r>
      <w:r w:rsidRPr="001F4260">
        <w:rPr>
          <w:rFonts w:ascii="Times New Roman" w:hAnsi="Times New Roman"/>
          <w:b/>
          <w:sz w:val="22"/>
        </w:rPr>
        <w:t>运维目标</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本项目规划，旨在</w:t>
      </w:r>
      <w:proofErr w:type="gramStart"/>
      <w:r w:rsidRPr="001F4260">
        <w:rPr>
          <w:rFonts w:ascii="Times New Roman" w:hAnsi="Times New Roman" w:hint="eastAsia"/>
          <w:sz w:val="22"/>
        </w:rPr>
        <w:t>完善全</w:t>
      </w:r>
      <w:proofErr w:type="gramEnd"/>
      <w:r w:rsidRPr="001F4260">
        <w:rPr>
          <w:rFonts w:ascii="Times New Roman" w:hAnsi="Times New Roman" w:hint="eastAsia"/>
          <w:sz w:val="22"/>
        </w:rPr>
        <w:t>委信息化项目运维管理，建立科学合理、统一规范的运维制度，形成全委的网络与信息安全服务保障体系，落实“花钱要问效、有效多安排、低效多压减、无效要问责”的要求，压实运维绩效管理主体责任，实现“建设服务体系、管理技术贯通、依法合</w:t>
      </w:r>
      <w:proofErr w:type="gramStart"/>
      <w:r w:rsidRPr="001F4260">
        <w:rPr>
          <w:rFonts w:ascii="Times New Roman" w:hAnsi="Times New Roman" w:hint="eastAsia"/>
          <w:sz w:val="22"/>
        </w:rPr>
        <w:t>规</w:t>
      </w:r>
      <w:proofErr w:type="gramEnd"/>
      <w:r w:rsidRPr="001F4260">
        <w:rPr>
          <w:rFonts w:ascii="Times New Roman" w:hAnsi="Times New Roman" w:hint="eastAsia"/>
          <w:sz w:val="22"/>
        </w:rPr>
        <w:t>监管、创新服务模式，引领全新局面”的总体目标。</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具体指标为事件响应率</w:t>
      </w:r>
      <w:r w:rsidRPr="001F4260">
        <w:rPr>
          <w:rFonts w:ascii="Times New Roman" w:hAnsi="Times New Roman" w:hint="eastAsia"/>
          <w:sz w:val="22"/>
        </w:rPr>
        <w:t>1</w:t>
      </w:r>
      <w:r w:rsidRPr="001F4260">
        <w:rPr>
          <w:rFonts w:ascii="Times New Roman" w:hAnsi="Times New Roman"/>
          <w:sz w:val="22"/>
        </w:rPr>
        <w:t>00%</w:t>
      </w:r>
      <w:r w:rsidRPr="001F4260">
        <w:rPr>
          <w:rFonts w:ascii="Times New Roman" w:hAnsi="Times New Roman" w:hint="eastAsia"/>
          <w:sz w:val="22"/>
        </w:rPr>
        <w:t>，事件解决率</w:t>
      </w:r>
      <w:r w:rsidRPr="001F4260">
        <w:rPr>
          <w:rFonts w:ascii="Times New Roman" w:hAnsi="Times New Roman" w:hint="eastAsia"/>
          <w:sz w:val="22"/>
        </w:rPr>
        <w:t>1</w:t>
      </w:r>
      <w:r w:rsidRPr="001F4260">
        <w:rPr>
          <w:rFonts w:ascii="Times New Roman" w:hAnsi="Times New Roman"/>
          <w:sz w:val="22"/>
        </w:rPr>
        <w:t>00%</w:t>
      </w:r>
      <w:r w:rsidRPr="001F4260">
        <w:rPr>
          <w:rFonts w:ascii="Times New Roman" w:hAnsi="Times New Roman" w:hint="eastAsia"/>
          <w:sz w:val="22"/>
        </w:rPr>
        <w:t>，用户满意率不低于</w:t>
      </w:r>
      <w:r w:rsidRPr="001F4260">
        <w:rPr>
          <w:rFonts w:ascii="Times New Roman" w:hAnsi="Times New Roman" w:hint="eastAsia"/>
          <w:sz w:val="22"/>
        </w:rPr>
        <w:t>9</w:t>
      </w:r>
      <w:r w:rsidRPr="001F4260">
        <w:rPr>
          <w:rFonts w:ascii="Times New Roman" w:hAnsi="Times New Roman"/>
          <w:sz w:val="22"/>
        </w:rPr>
        <w:t>0%</w:t>
      </w:r>
      <w:r w:rsidRPr="001F4260">
        <w:rPr>
          <w:rFonts w:ascii="Times New Roman" w:hAnsi="Times New Roman" w:hint="eastAsia"/>
          <w:sz w:val="22"/>
        </w:rPr>
        <w:t>，问题解决率</w:t>
      </w:r>
      <w:r w:rsidRPr="001F4260">
        <w:rPr>
          <w:rFonts w:ascii="Times New Roman" w:hAnsi="Times New Roman" w:hint="eastAsia"/>
          <w:sz w:val="22"/>
        </w:rPr>
        <w:t>1</w:t>
      </w:r>
      <w:r w:rsidRPr="001F4260">
        <w:rPr>
          <w:rFonts w:ascii="Times New Roman" w:hAnsi="Times New Roman"/>
          <w:sz w:val="22"/>
        </w:rPr>
        <w:t>00%</w:t>
      </w:r>
      <w:r w:rsidRPr="001F4260">
        <w:rPr>
          <w:rFonts w:ascii="Times New Roman" w:hAnsi="Times New Roman" w:hint="eastAsia"/>
          <w:sz w:val="22"/>
        </w:rPr>
        <w:t>，单次最长故障时间小于</w:t>
      </w:r>
      <w:r w:rsidRPr="001F4260">
        <w:rPr>
          <w:rFonts w:ascii="Times New Roman" w:hAnsi="Times New Roman" w:hint="eastAsia"/>
          <w:sz w:val="22"/>
        </w:rPr>
        <w:t>8</w:t>
      </w:r>
      <w:r w:rsidRPr="001F4260">
        <w:rPr>
          <w:rFonts w:ascii="Times New Roman" w:hAnsi="Times New Roman" w:hint="eastAsia"/>
          <w:sz w:val="22"/>
        </w:rPr>
        <w:t>小时，系统灾难恢复时间小于</w:t>
      </w:r>
      <w:r w:rsidRPr="001F4260">
        <w:rPr>
          <w:rFonts w:ascii="Times New Roman" w:hAnsi="Times New Roman" w:hint="eastAsia"/>
          <w:sz w:val="22"/>
        </w:rPr>
        <w:t>2</w:t>
      </w:r>
      <w:r w:rsidRPr="001F4260">
        <w:rPr>
          <w:rFonts w:ascii="Times New Roman" w:hAnsi="Times New Roman"/>
          <w:sz w:val="22"/>
        </w:rPr>
        <w:t>4</w:t>
      </w:r>
      <w:r w:rsidRPr="001F4260">
        <w:rPr>
          <w:rFonts w:ascii="Times New Roman" w:hAnsi="Times New Roman" w:hint="eastAsia"/>
          <w:sz w:val="22"/>
        </w:rPr>
        <w:t>小时，具有完备的运</w:t>
      </w:r>
      <w:proofErr w:type="gramStart"/>
      <w:r w:rsidRPr="001F4260">
        <w:rPr>
          <w:rFonts w:ascii="Times New Roman" w:hAnsi="Times New Roman" w:hint="eastAsia"/>
          <w:sz w:val="22"/>
        </w:rPr>
        <w:t>维记录</w:t>
      </w:r>
      <w:proofErr w:type="gramEnd"/>
      <w:r w:rsidRPr="001F4260">
        <w:rPr>
          <w:rFonts w:ascii="Times New Roman" w:hAnsi="Times New Roman" w:hint="eastAsia"/>
          <w:sz w:val="22"/>
        </w:rPr>
        <w:t>与报告，各系统可用性不低于</w:t>
      </w:r>
      <w:r w:rsidRPr="001F4260">
        <w:rPr>
          <w:rFonts w:ascii="Times New Roman" w:hAnsi="Times New Roman" w:hint="eastAsia"/>
          <w:sz w:val="22"/>
        </w:rPr>
        <w:t>9</w:t>
      </w:r>
      <w:r w:rsidRPr="001F4260">
        <w:rPr>
          <w:rFonts w:ascii="Times New Roman" w:hAnsi="Times New Roman"/>
          <w:sz w:val="22"/>
        </w:rPr>
        <w:t>5%</w:t>
      </w:r>
      <w:r w:rsidRPr="001F4260">
        <w:rPr>
          <w:rFonts w:ascii="Times New Roman" w:hAnsi="Times New Roman" w:hint="eastAsia"/>
          <w:sz w:val="22"/>
        </w:rPr>
        <w:t>。</w:t>
      </w:r>
    </w:p>
    <w:p w:rsidR="00EA30E3" w:rsidRPr="001F4260" w:rsidRDefault="00EA30E3" w:rsidP="00EA30E3">
      <w:pPr>
        <w:adjustRightInd w:val="0"/>
        <w:snapToGrid w:val="0"/>
        <w:spacing w:line="300" w:lineRule="auto"/>
        <w:ind w:firstLineChars="200" w:firstLine="442"/>
        <w:rPr>
          <w:rFonts w:ascii="Times New Roman" w:hAnsi="Times New Roman"/>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9.2</w:t>
      </w:r>
      <w:r w:rsidRPr="001F4260">
        <w:rPr>
          <w:rFonts w:ascii="Times New Roman" w:hAnsi="Times New Roman"/>
          <w:b/>
          <w:sz w:val="22"/>
        </w:rPr>
        <w:t>工作量清单</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9.2.1</w:t>
      </w:r>
      <w:r w:rsidRPr="001F4260">
        <w:rPr>
          <w:rFonts w:ascii="Times New Roman" w:hAnsi="Times New Roman"/>
          <w:b/>
          <w:sz w:val="22"/>
        </w:rPr>
        <w:t>工作量清单</w:t>
      </w:r>
      <w:r w:rsidRPr="001F4260">
        <w:rPr>
          <w:rFonts w:ascii="Times New Roman" w:hAnsi="Times New Roman" w:hint="eastAsia"/>
          <w:b/>
          <w:sz w:val="22"/>
        </w:rPr>
        <w:t>及</w:t>
      </w:r>
      <w:r w:rsidRPr="001F4260">
        <w:rPr>
          <w:rFonts w:ascii="Times New Roman" w:hAnsi="Times New Roman"/>
          <w:b/>
          <w:sz w:val="22"/>
        </w:rPr>
        <w:t>备品备件清单</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w:t>
      </w:r>
      <w:r w:rsidRPr="001F4260">
        <w:rPr>
          <w:rFonts w:ascii="Times New Roman" w:hAnsi="Times New Roman"/>
          <w:b/>
          <w:sz w:val="22"/>
        </w:rPr>
        <w:t>1</w:t>
      </w:r>
      <w:r w:rsidRPr="001F4260">
        <w:rPr>
          <w:rFonts w:ascii="Times New Roman" w:hAnsi="Times New Roman"/>
          <w:b/>
          <w:sz w:val="22"/>
        </w:rPr>
        <w:t>）运维工作量清单</w:t>
      </w:r>
    </w:p>
    <w:tbl>
      <w:tblPr>
        <w:tblW w:w="4734"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662"/>
        <w:gridCol w:w="2870"/>
        <w:gridCol w:w="840"/>
        <w:gridCol w:w="2781"/>
        <w:gridCol w:w="2124"/>
      </w:tblGrid>
      <w:tr w:rsidR="00EA30E3" w:rsidRPr="001F4260" w:rsidTr="00155838">
        <w:trPr>
          <w:trHeight w:val="510"/>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color w:val="000000"/>
                <w:sz w:val="22"/>
              </w:rPr>
            </w:pPr>
            <w:r w:rsidRPr="001F4260">
              <w:rPr>
                <w:rFonts w:ascii="Times New Roman" w:hAnsi="宋体"/>
                <w:b/>
                <w:color w:val="000000"/>
                <w:sz w:val="22"/>
              </w:rPr>
              <w:t>序号</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color w:val="000000"/>
                <w:sz w:val="22"/>
              </w:rPr>
            </w:pPr>
            <w:r w:rsidRPr="001F4260">
              <w:rPr>
                <w:rFonts w:ascii="Times New Roman" w:hAnsi="Times New Roman"/>
                <w:b/>
                <w:color w:val="000000"/>
                <w:sz w:val="22"/>
              </w:rPr>
              <w:t>工作内容</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color w:val="000000"/>
                <w:sz w:val="22"/>
              </w:rPr>
            </w:pPr>
            <w:r w:rsidRPr="001F4260">
              <w:rPr>
                <w:rFonts w:ascii="Times New Roman" w:hAnsi="Times New Roman"/>
                <w:b/>
                <w:color w:val="000000"/>
                <w:sz w:val="22"/>
              </w:rPr>
              <w:t>数量</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color w:val="000000"/>
                <w:sz w:val="22"/>
              </w:rPr>
            </w:pPr>
            <w:r w:rsidRPr="001F4260">
              <w:rPr>
                <w:rFonts w:ascii="Times New Roman" w:hAnsi="Times New Roman"/>
                <w:b/>
                <w:color w:val="000000"/>
                <w:sz w:val="22"/>
              </w:rPr>
              <w:t>运</w:t>
            </w:r>
            <w:proofErr w:type="gramStart"/>
            <w:r w:rsidRPr="001F4260">
              <w:rPr>
                <w:rFonts w:ascii="Times New Roman" w:hAnsi="Times New Roman"/>
                <w:b/>
                <w:color w:val="000000"/>
                <w:sz w:val="22"/>
              </w:rPr>
              <w:t>维维护</w:t>
            </w:r>
            <w:proofErr w:type="gramEnd"/>
            <w:r w:rsidRPr="001F4260">
              <w:rPr>
                <w:rFonts w:ascii="Times New Roman" w:hAnsi="Times New Roman"/>
                <w:b/>
                <w:color w:val="000000"/>
                <w:sz w:val="22"/>
              </w:rPr>
              <w:t>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color w:val="000000"/>
                <w:sz w:val="22"/>
              </w:rPr>
            </w:pPr>
            <w:r w:rsidRPr="001F4260">
              <w:rPr>
                <w:rFonts w:ascii="Times New Roman" w:hAnsi="宋体"/>
                <w:b/>
                <w:color w:val="000000"/>
                <w:sz w:val="22"/>
              </w:rPr>
              <w:t>备注</w:t>
            </w:r>
          </w:p>
        </w:tc>
      </w:tr>
      <w:tr w:rsidR="00EA30E3" w:rsidRPr="001F4260" w:rsidTr="00155838">
        <w:trPr>
          <w:trHeight w:val="577"/>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proofErr w:type="gramStart"/>
            <w:r w:rsidRPr="001F4260">
              <w:rPr>
                <w:rFonts w:ascii="Times New Roman" w:hAnsi="Times New Roman" w:hint="eastAsia"/>
                <w:b/>
                <w:sz w:val="22"/>
              </w:rPr>
              <w:lastRenderedPageBreak/>
              <w:t>一</w:t>
            </w:r>
            <w:proofErr w:type="gramEnd"/>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Times New Roman" w:hint="eastAsia"/>
                <w:b/>
                <w:sz w:val="22"/>
              </w:rPr>
              <w:t>浦东新区建交委建设工程类信息化维护子项目服务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Times New Roman" w:hint="eastAsia"/>
                <w:b/>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spacing w:line="300" w:lineRule="auto"/>
              <w:jc w:val="center"/>
              <w:rPr>
                <w:rFonts w:ascii="Times New Roman" w:hAnsi="Times New Roman"/>
                <w:b/>
                <w:sz w:val="22"/>
              </w:rPr>
            </w:pPr>
            <w:r w:rsidRPr="001F4260">
              <w:rPr>
                <w:rFonts w:ascii="Times New Roman" w:hAnsi="宋体" w:hint="eastAsia"/>
                <w:sz w:val="22"/>
                <w:u w:val="single"/>
              </w:rPr>
              <w:t>工作内容</w:t>
            </w:r>
            <w:proofErr w:type="gramStart"/>
            <w:r w:rsidRPr="001F4260">
              <w:rPr>
                <w:rFonts w:ascii="Times New Roman" w:hAnsi="宋体" w:hint="eastAsia"/>
                <w:sz w:val="22"/>
                <w:u w:val="single"/>
              </w:rPr>
              <w:t>一</w:t>
            </w:r>
            <w:proofErr w:type="gramEnd"/>
            <w:r w:rsidRPr="001F4260">
              <w:rPr>
                <w:rFonts w:ascii="Times New Roman" w:hAnsi="宋体" w:hint="eastAsia"/>
                <w:sz w:val="22"/>
                <w:u w:val="single"/>
              </w:rPr>
              <w:t>浦东新区建交委建设工程类信息化维护子项目服务最高限价</w:t>
            </w:r>
            <w:r w:rsidRPr="001F4260">
              <w:rPr>
                <w:rFonts w:ascii="Times New Roman" w:hAnsi="宋体" w:hint="eastAsia"/>
                <w:sz w:val="22"/>
                <w:u w:val="single"/>
              </w:rPr>
              <w:t>1,229,000.00</w:t>
            </w:r>
            <w:r w:rsidRPr="001F4260">
              <w:rPr>
                <w:rFonts w:ascii="Times New Roman" w:hAnsi="宋体" w:hint="eastAsia"/>
                <w:sz w:val="22"/>
                <w:u w:val="single"/>
              </w:rPr>
              <w:t>元</w:t>
            </w:r>
          </w:p>
        </w:tc>
      </w:tr>
      <w:tr w:rsidR="00EA30E3" w:rsidRPr="001F4260" w:rsidTr="00155838">
        <w:trPr>
          <w:trHeight w:val="545"/>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rPr>
                <w:rFonts w:ascii="Times New Roman" w:hAnsi="Times New Roman"/>
                <w:sz w:val="22"/>
              </w:rPr>
            </w:pPr>
            <w:r w:rsidRPr="001F4260">
              <w:rPr>
                <w:rFonts w:ascii="Times New Roman" w:hAnsi="Times New Roman" w:hint="eastAsia"/>
                <w:sz w:val="22"/>
              </w:rPr>
              <w:t>浦东新区重大工程建设信息管理系统维护服务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jc w:val="center"/>
              <w:rPr>
                <w:rFonts w:ascii="Times New Roman" w:hAnsi="Times New Roman"/>
                <w:bCs/>
                <w:sz w:val="22"/>
              </w:rPr>
            </w:pPr>
          </w:p>
        </w:tc>
      </w:tr>
      <w:tr w:rsidR="00EA30E3" w:rsidRPr="001F4260" w:rsidTr="00155838">
        <w:trPr>
          <w:trHeight w:val="541"/>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2</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rPr>
                <w:rFonts w:ascii="Times New Roman" w:hAnsi="Times New Roman"/>
                <w:sz w:val="22"/>
              </w:rPr>
            </w:pPr>
            <w:r w:rsidRPr="001F4260">
              <w:rPr>
                <w:rFonts w:ascii="Times New Roman" w:hAnsi="Times New Roman" w:hint="eastAsia"/>
                <w:sz w:val="22"/>
              </w:rPr>
              <w:t>浦东新区建设工程智慧管理信息系统维护服务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jc w:val="center"/>
              <w:rPr>
                <w:rFonts w:ascii="Times New Roman" w:hAnsi="Times New Roman"/>
                <w:bCs/>
                <w:sz w:val="22"/>
              </w:rPr>
            </w:pPr>
          </w:p>
        </w:tc>
      </w:tr>
      <w:tr w:rsidR="00EA30E3" w:rsidRPr="001F4260" w:rsidTr="00155838">
        <w:trPr>
          <w:trHeight w:val="52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3</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rPr>
                <w:rFonts w:ascii="Times New Roman" w:hAnsi="Times New Roman"/>
                <w:sz w:val="22"/>
              </w:rPr>
            </w:pPr>
            <w:r w:rsidRPr="001F4260">
              <w:rPr>
                <w:rFonts w:ascii="Times New Roman" w:hAnsi="Times New Roman" w:hint="eastAsia"/>
                <w:sz w:val="22"/>
              </w:rPr>
              <w:t>浦东新区建设工程视频监控智能识别应用系统维护</w:t>
            </w:r>
            <w:r w:rsidRPr="001F4260">
              <w:rPr>
                <w:rFonts w:ascii="Times New Roman" w:hAnsi="Times New Roman"/>
                <w:sz w:val="22"/>
              </w:rPr>
              <w:t>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jc w:val="center"/>
              <w:rPr>
                <w:rFonts w:ascii="Times New Roman" w:hAnsi="Times New Roman"/>
                <w:bCs/>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Times New Roman" w:hint="eastAsia"/>
                <w:b/>
                <w:sz w:val="22"/>
              </w:rPr>
              <w:t>二</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Times New Roman" w:hint="eastAsia"/>
                <w:b/>
                <w:sz w:val="22"/>
              </w:rPr>
              <w:t>浦东新区建交</w:t>
            </w:r>
            <w:proofErr w:type="gramStart"/>
            <w:r w:rsidRPr="001F4260">
              <w:rPr>
                <w:rFonts w:ascii="Times New Roman" w:hAnsi="Times New Roman" w:hint="eastAsia"/>
                <w:b/>
                <w:sz w:val="22"/>
              </w:rPr>
              <w:t>委交通</w:t>
            </w:r>
            <w:proofErr w:type="gramEnd"/>
            <w:r w:rsidRPr="001F4260">
              <w:rPr>
                <w:rFonts w:ascii="Times New Roman" w:hAnsi="Times New Roman" w:hint="eastAsia"/>
                <w:b/>
                <w:sz w:val="22"/>
              </w:rPr>
              <w:t>运输类信息化维护子项目</w:t>
            </w:r>
            <w:r w:rsidRPr="001F4260">
              <w:rPr>
                <w:rFonts w:ascii="Times New Roman" w:hAnsi="Times New Roman"/>
                <w:b/>
                <w:sz w:val="22"/>
              </w:rPr>
              <w:t>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Times New Roman"/>
                <w:b/>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sz w:val="22"/>
              </w:rPr>
            </w:pPr>
            <w:r w:rsidRPr="001F4260">
              <w:rPr>
                <w:rFonts w:ascii="Times New Roman" w:hAnsi="宋体" w:hint="eastAsia"/>
                <w:sz w:val="22"/>
                <w:u w:val="single"/>
              </w:rPr>
              <w:t>工作内容二浦东新区建交</w:t>
            </w:r>
            <w:proofErr w:type="gramStart"/>
            <w:r w:rsidRPr="001F4260">
              <w:rPr>
                <w:rFonts w:ascii="Times New Roman" w:hAnsi="宋体" w:hint="eastAsia"/>
                <w:sz w:val="22"/>
                <w:u w:val="single"/>
              </w:rPr>
              <w:t>委交通</w:t>
            </w:r>
            <w:proofErr w:type="gramEnd"/>
            <w:r w:rsidRPr="001F4260">
              <w:rPr>
                <w:rFonts w:ascii="Times New Roman" w:hAnsi="宋体" w:hint="eastAsia"/>
                <w:sz w:val="22"/>
                <w:u w:val="single"/>
              </w:rPr>
              <w:t>运输类信息化维护子项目最高限价</w:t>
            </w:r>
            <w:r w:rsidRPr="001F4260">
              <w:rPr>
                <w:rFonts w:ascii="Times New Roman" w:hAnsi="宋体" w:hint="eastAsia"/>
                <w:sz w:val="22"/>
                <w:u w:val="single"/>
              </w:rPr>
              <w:t>1,859,000.00</w:t>
            </w:r>
            <w:r w:rsidRPr="001F4260">
              <w:rPr>
                <w:rFonts w:ascii="Times New Roman" w:hAnsi="宋体" w:hint="eastAsia"/>
                <w:sz w:val="22"/>
                <w:u w:val="single"/>
              </w:rPr>
              <w:t>元</w:t>
            </w: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color w:val="000000"/>
                <w:sz w:val="22"/>
              </w:rPr>
            </w:pPr>
            <w:r w:rsidRPr="001F4260">
              <w:rPr>
                <w:rFonts w:hint="eastAsia"/>
                <w:sz w:val="22"/>
              </w:rPr>
              <w:t>浦东新区内河海事智能化综合信息管理平台维护服务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2</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color w:val="000000"/>
                <w:sz w:val="22"/>
              </w:rPr>
            </w:pPr>
            <w:r w:rsidRPr="001F4260">
              <w:rPr>
                <w:rFonts w:ascii="Times New Roman" w:hAnsi="Times New Roman" w:hint="eastAsia"/>
                <w:sz w:val="22"/>
              </w:rPr>
              <w:t>浦东新区公交候车</w:t>
            </w:r>
            <w:proofErr w:type="gramStart"/>
            <w:r w:rsidRPr="001F4260">
              <w:rPr>
                <w:rFonts w:ascii="Times New Roman" w:hAnsi="Times New Roman" w:hint="eastAsia"/>
                <w:sz w:val="22"/>
              </w:rPr>
              <w:t>亭站杆</w:t>
            </w:r>
            <w:proofErr w:type="gramEnd"/>
            <w:r w:rsidRPr="001F4260">
              <w:rPr>
                <w:rFonts w:ascii="Times New Roman" w:hAnsi="Times New Roman" w:hint="eastAsia"/>
                <w:sz w:val="22"/>
              </w:rPr>
              <w:t>站牌管理系统维护服务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3</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color w:val="000000"/>
                <w:sz w:val="22"/>
              </w:rPr>
            </w:pPr>
            <w:r w:rsidRPr="001F4260">
              <w:rPr>
                <w:rFonts w:ascii="Times New Roman" w:hAnsi="Times New Roman" w:hint="eastAsia"/>
                <w:sz w:val="22"/>
              </w:rPr>
              <w:t>浦东新区城市共享单车智慧监管平台维护服务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4</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浦东新区机动车维修行业协同监管平台维护服务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5</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陆家嘴金融城停车引导系统维护服务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宋体"/>
                <w:sz w:val="22"/>
                <w:u w:val="single"/>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hint="eastAsia"/>
                <w:b/>
                <w:bCs/>
                <w:color w:val="000000"/>
                <w:sz w:val="22"/>
              </w:rPr>
              <w:t>三</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b/>
                <w:bCs/>
                <w:sz w:val="22"/>
              </w:rPr>
            </w:pPr>
            <w:r w:rsidRPr="001F4260">
              <w:rPr>
                <w:rFonts w:ascii="Times New Roman" w:hAnsi="Times New Roman" w:hint="eastAsia"/>
                <w:b/>
                <w:bCs/>
                <w:sz w:val="22"/>
              </w:rPr>
              <w:t>浦东新区建交</w:t>
            </w:r>
            <w:proofErr w:type="gramStart"/>
            <w:r w:rsidRPr="001F4260">
              <w:rPr>
                <w:rFonts w:ascii="Times New Roman" w:hAnsi="Times New Roman" w:hint="eastAsia"/>
                <w:b/>
                <w:bCs/>
                <w:sz w:val="22"/>
              </w:rPr>
              <w:t>委住保</w:t>
            </w:r>
            <w:proofErr w:type="gramEnd"/>
            <w:r w:rsidRPr="001F4260">
              <w:rPr>
                <w:rFonts w:ascii="Times New Roman" w:hAnsi="Times New Roman" w:hint="eastAsia"/>
                <w:b/>
                <w:bCs/>
                <w:sz w:val="22"/>
              </w:rPr>
              <w:t>物业类信息化维护子项目服务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b/>
                <w:bCs/>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宋体" w:hint="eastAsia"/>
                <w:sz w:val="22"/>
                <w:u w:val="single"/>
              </w:rPr>
              <w:t>工作内容三浦东新区建交</w:t>
            </w:r>
            <w:proofErr w:type="gramStart"/>
            <w:r w:rsidRPr="001F4260">
              <w:rPr>
                <w:rFonts w:ascii="Times New Roman" w:hAnsi="宋体" w:hint="eastAsia"/>
                <w:sz w:val="22"/>
                <w:u w:val="single"/>
              </w:rPr>
              <w:t>委住保</w:t>
            </w:r>
            <w:proofErr w:type="gramEnd"/>
            <w:r w:rsidRPr="001F4260">
              <w:rPr>
                <w:rFonts w:ascii="Times New Roman" w:hAnsi="宋体" w:hint="eastAsia"/>
                <w:sz w:val="22"/>
                <w:u w:val="single"/>
              </w:rPr>
              <w:t>物业类信息化维护子项目服务最高限价</w:t>
            </w:r>
            <w:r w:rsidRPr="001F4260">
              <w:rPr>
                <w:rFonts w:ascii="Times New Roman" w:hAnsi="宋体" w:hint="eastAsia"/>
                <w:sz w:val="22"/>
                <w:u w:val="single"/>
              </w:rPr>
              <w:t>138,000.00</w:t>
            </w:r>
            <w:r w:rsidRPr="001F4260">
              <w:rPr>
                <w:rFonts w:ascii="Times New Roman" w:hAnsi="宋体" w:hint="eastAsia"/>
                <w:sz w:val="22"/>
                <w:u w:val="single"/>
              </w:rPr>
              <w:t>元</w:t>
            </w: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浦东新区大型居住社区及保障性住房精细化管理平台业务信息系统维护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hint="eastAsia"/>
                <w:b/>
                <w:bCs/>
                <w:color w:val="000000"/>
                <w:sz w:val="22"/>
              </w:rPr>
              <w:lastRenderedPageBreak/>
              <w:t>四</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b/>
                <w:bCs/>
                <w:sz w:val="22"/>
              </w:rPr>
            </w:pPr>
            <w:r w:rsidRPr="001F4260">
              <w:rPr>
                <w:rFonts w:ascii="Times New Roman" w:hAnsi="Times New Roman" w:hint="eastAsia"/>
                <w:b/>
                <w:bCs/>
                <w:sz w:val="22"/>
              </w:rPr>
              <w:t>浦东新区建交委硬件网络类信息化维护子项目服务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b/>
                <w:bCs/>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宋体" w:hint="eastAsia"/>
                <w:sz w:val="22"/>
                <w:u w:val="single"/>
              </w:rPr>
              <w:t>工作内容四浦东新区建交委硬件网络类信息化维护子项目服务最高限价</w:t>
            </w:r>
            <w:r w:rsidRPr="001F4260">
              <w:rPr>
                <w:rFonts w:ascii="Times New Roman" w:hAnsi="宋体" w:hint="eastAsia"/>
                <w:sz w:val="22"/>
                <w:u w:val="single"/>
              </w:rPr>
              <w:t>948,600.00</w:t>
            </w:r>
            <w:r w:rsidRPr="001F4260">
              <w:rPr>
                <w:rFonts w:ascii="Times New Roman" w:hAnsi="宋体" w:hint="eastAsia"/>
                <w:sz w:val="22"/>
                <w:u w:val="single"/>
              </w:rPr>
              <w:t>元</w:t>
            </w: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浦东新区建交委机关信息化硬件维护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2</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浦东新区建交委所属单位光纤网络日常运维</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3</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w:t>
            </w:r>
            <w:proofErr w:type="gramStart"/>
            <w:r w:rsidRPr="001F4260">
              <w:rPr>
                <w:rFonts w:ascii="Times New Roman" w:hAnsi="Times New Roman" w:hint="eastAsia"/>
                <w:sz w:val="22"/>
              </w:rPr>
              <w:t>委电子</w:t>
            </w:r>
            <w:proofErr w:type="gramEnd"/>
            <w:r w:rsidRPr="001F4260">
              <w:rPr>
                <w:rFonts w:ascii="Times New Roman" w:hAnsi="Times New Roman" w:hint="eastAsia"/>
                <w:sz w:val="22"/>
              </w:rPr>
              <w:t>政务外网接入服务维护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hint="eastAsia"/>
                <w:b/>
                <w:bCs/>
                <w:color w:val="000000"/>
                <w:sz w:val="22"/>
              </w:rPr>
              <w:t>五</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b/>
                <w:bCs/>
                <w:sz w:val="22"/>
              </w:rPr>
            </w:pPr>
            <w:r w:rsidRPr="001F4260">
              <w:rPr>
                <w:rFonts w:ascii="Times New Roman" w:hAnsi="Times New Roman" w:hint="eastAsia"/>
                <w:b/>
                <w:bCs/>
                <w:sz w:val="22"/>
              </w:rPr>
              <w:t>浦东新区建交</w:t>
            </w:r>
            <w:proofErr w:type="gramStart"/>
            <w:r w:rsidRPr="001F4260">
              <w:rPr>
                <w:rFonts w:ascii="Times New Roman" w:hAnsi="Times New Roman" w:hint="eastAsia"/>
                <w:b/>
                <w:bCs/>
                <w:sz w:val="22"/>
              </w:rPr>
              <w:t>委综合</w:t>
            </w:r>
            <w:proofErr w:type="gramEnd"/>
            <w:r w:rsidRPr="001F4260">
              <w:rPr>
                <w:rFonts w:ascii="Times New Roman" w:hAnsi="Times New Roman" w:hint="eastAsia"/>
                <w:b/>
                <w:bCs/>
                <w:sz w:val="22"/>
              </w:rPr>
              <w:t>类信息化维护子项目服务</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b/>
                <w:bCs/>
                <w:color w:val="000000"/>
                <w:sz w:val="22"/>
              </w:rPr>
            </w:pPr>
            <w:r w:rsidRPr="001F4260">
              <w:rPr>
                <w:rFonts w:ascii="Times New Roman" w:hAnsi="Times New Roman"/>
                <w:b/>
                <w:bCs/>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宋体" w:hint="eastAsia"/>
                <w:sz w:val="22"/>
                <w:u w:val="single"/>
              </w:rPr>
              <w:t>工作内容五浦东新区建交</w:t>
            </w:r>
            <w:proofErr w:type="gramStart"/>
            <w:r w:rsidRPr="001F4260">
              <w:rPr>
                <w:rFonts w:ascii="Times New Roman" w:hAnsi="宋体" w:hint="eastAsia"/>
                <w:sz w:val="22"/>
                <w:u w:val="single"/>
              </w:rPr>
              <w:t>委综合</w:t>
            </w:r>
            <w:proofErr w:type="gramEnd"/>
            <w:r w:rsidRPr="001F4260">
              <w:rPr>
                <w:rFonts w:ascii="Times New Roman" w:hAnsi="宋体" w:hint="eastAsia"/>
                <w:sz w:val="22"/>
                <w:u w:val="single"/>
              </w:rPr>
              <w:t>类信息化维护子项目服务最高限价</w:t>
            </w:r>
            <w:r w:rsidRPr="001F4260">
              <w:rPr>
                <w:rFonts w:ascii="Times New Roman" w:hAnsi="宋体" w:hint="eastAsia"/>
                <w:sz w:val="22"/>
                <w:u w:val="single"/>
              </w:rPr>
              <w:t>920,300.00</w:t>
            </w:r>
            <w:r w:rsidRPr="001F4260">
              <w:rPr>
                <w:rFonts w:ascii="Times New Roman" w:hAnsi="宋体" w:hint="eastAsia"/>
                <w:sz w:val="22"/>
                <w:u w:val="single"/>
              </w:rPr>
              <w:t>元</w:t>
            </w: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w:t>
            </w:r>
            <w:proofErr w:type="gramStart"/>
            <w:r w:rsidRPr="001F4260">
              <w:rPr>
                <w:rFonts w:ascii="Times New Roman" w:hAnsi="Times New Roman" w:hint="eastAsia"/>
                <w:sz w:val="22"/>
              </w:rPr>
              <w:t>委电子</w:t>
            </w:r>
            <w:proofErr w:type="gramEnd"/>
            <w:r w:rsidRPr="001F4260">
              <w:rPr>
                <w:rFonts w:ascii="Times New Roman" w:hAnsi="Times New Roman" w:hint="eastAsia"/>
                <w:sz w:val="22"/>
              </w:rPr>
              <w:t>政务资源系统整合和网站维护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2</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浦东新区建交委集中财务监管系统维护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r w:rsidR="00EA30E3" w:rsidRPr="001F4260" w:rsidTr="00155838">
        <w:trPr>
          <w:trHeight w:val="542"/>
          <w:jc w:val="center"/>
        </w:trPr>
        <w:tc>
          <w:tcPr>
            <w:tcW w:w="35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3</w:t>
            </w:r>
          </w:p>
        </w:tc>
        <w:tc>
          <w:tcPr>
            <w:tcW w:w="15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rPr>
                <w:rFonts w:ascii="Times New Roman" w:hAnsi="Times New Roman"/>
                <w:sz w:val="22"/>
              </w:rPr>
            </w:pPr>
            <w:r w:rsidRPr="001F4260">
              <w:rPr>
                <w:rFonts w:ascii="Times New Roman" w:hAnsi="Times New Roman" w:hint="eastAsia"/>
                <w:sz w:val="22"/>
              </w:rPr>
              <w:t>浦东新区建交委</w:t>
            </w:r>
            <w:r w:rsidRPr="001F4260">
              <w:rPr>
                <w:rFonts w:ascii="Times New Roman" w:hAnsi="Times New Roman" w:hint="eastAsia"/>
                <w:sz w:val="22"/>
              </w:rPr>
              <w:t>WEB</w:t>
            </w:r>
            <w:r w:rsidRPr="001F4260">
              <w:rPr>
                <w:rFonts w:ascii="Times New Roman" w:hAnsi="Times New Roman" w:hint="eastAsia"/>
                <w:sz w:val="22"/>
              </w:rPr>
              <w:t>安全运行维护</w:t>
            </w:r>
          </w:p>
        </w:tc>
        <w:tc>
          <w:tcPr>
            <w:tcW w:w="4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1</w:t>
            </w:r>
          </w:p>
        </w:tc>
        <w:tc>
          <w:tcPr>
            <w:tcW w:w="149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r w:rsidRPr="001F4260">
              <w:rPr>
                <w:rFonts w:ascii="Times New Roman" w:hAnsi="Times New Roman" w:hint="eastAsia"/>
                <w:color w:val="000000"/>
                <w:sz w:val="22"/>
              </w:rPr>
              <w:t>自合同签订之日起</w:t>
            </w:r>
            <w:r w:rsidRPr="001F4260">
              <w:rPr>
                <w:rFonts w:ascii="Times New Roman" w:hAnsi="Times New Roman" w:hint="eastAsia"/>
                <w:color w:val="000000"/>
                <w:sz w:val="22"/>
              </w:rPr>
              <w:t>1</w:t>
            </w:r>
            <w:r w:rsidRPr="001F4260">
              <w:rPr>
                <w:rFonts w:ascii="Times New Roman" w:hAnsi="Times New Roman" w:hint="eastAsia"/>
                <w:color w:val="000000"/>
                <w:sz w:val="22"/>
              </w:rPr>
              <w:t>年，详见</w:t>
            </w:r>
            <w:r w:rsidRPr="001F4260">
              <w:rPr>
                <w:rFonts w:ascii="Times New Roman" w:hAnsi="Times New Roman" w:hint="eastAsia"/>
                <w:color w:val="000000"/>
                <w:sz w:val="22"/>
              </w:rPr>
              <w:t>9.2.3</w:t>
            </w:r>
            <w:r w:rsidRPr="001F4260">
              <w:rPr>
                <w:rFonts w:ascii="Times New Roman" w:hAnsi="Times New Roman" w:hint="eastAsia"/>
                <w:color w:val="000000"/>
                <w:sz w:val="22"/>
              </w:rPr>
              <w:t>主要运维内容及技术要求</w:t>
            </w:r>
          </w:p>
        </w:tc>
        <w:tc>
          <w:tcPr>
            <w:tcW w:w="114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EA30E3" w:rsidRPr="001F4260" w:rsidRDefault="00EA30E3" w:rsidP="00155838">
            <w:pPr>
              <w:adjustRightInd w:val="0"/>
              <w:snapToGrid w:val="0"/>
              <w:jc w:val="center"/>
              <w:rPr>
                <w:rFonts w:ascii="Times New Roman" w:hAnsi="Times New Roman"/>
                <w:color w:val="000000"/>
                <w:sz w:val="22"/>
              </w:rPr>
            </w:pPr>
          </w:p>
        </w:tc>
      </w:tr>
    </w:tbl>
    <w:p w:rsidR="00EA30E3" w:rsidRPr="001F4260" w:rsidRDefault="00EA30E3" w:rsidP="00EA3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bookmarkStart w:id="25" w:name="_Hlk491536545"/>
      <w:r w:rsidRPr="001F4260">
        <w:rPr>
          <w:rFonts w:ascii="Times New Roman" w:hAnsi="Times New Roman"/>
          <w:b/>
          <w:color w:val="0000FF"/>
          <w:sz w:val="22"/>
        </w:rPr>
        <w:t>说明：投标人不得对表内工作量进行缩减。</w:t>
      </w:r>
    </w:p>
    <w:p w:rsidR="00EA30E3" w:rsidRPr="001F4260" w:rsidRDefault="00EA30E3" w:rsidP="00EA30E3">
      <w:pPr>
        <w:snapToGrid w:val="0"/>
        <w:spacing w:line="300" w:lineRule="auto"/>
        <w:ind w:firstLineChars="200" w:firstLine="442"/>
        <w:jc w:val="left"/>
        <w:rPr>
          <w:rFonts w:ascii="Times New Roman" w:hAnsi="Times New Roman"/>
          <w:b/>
          <w:color w:val="0000FF"/>
          <w:sz w:val="22"/>
          <w:u w:val="single"/>
        </w:rPr>
      </w:pPr>
    </w:p>
    <w:bookmarkEnd w:id="25"/>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w:t>
      </w:r>
      <w:r w:rsidRPr="001F4260">
        <w:rPr>
          <w:rFonts w:ascii="Times New Roman" w:hAnsi="Times New Roman"/>
          <w:b/>
          <w:sz w:val="22"/>
        </w:rPr>
        <w:t>2</w:t>
      </w:r>
      <w:r w:rsidRPr="001F4260">
        <w:rPr>
          <w:rFonts w:ascii="Times New Roman" w:hAnsi="Times New Roman"/>
          <w:b/>
          <w:sz w:val="22"/>
        </w:rPr>
        <w:t>）备品备件清单</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199"/>
        <w:gridCol w:w="3568"/>
        <w:gridCol w:w="946"/>
        <w:gridCol w:w="2871"/>
      </w:tblGrid>
      <w:tr w:rsidR="00EA30E3" w:rsidRPr="001F4260" w:rsidTr="00155838">
        <w:trPr>
          <w:trHeight w:val="425"/>
          <w:tblHeader/>
        </w:trPr>
        <w:tc>
          <w:tcPr>
            <w:tcW w:w="1052" w:type="dxa"/>
            <w:vAlign w:val="center"/>
          </w:tcPr>
          <w:p w:rsidR="00EA30E3" w:rsidRPr="001F4260" w:rsidRDefault="00EA30E3" w:rsidP="00155838">
            <w:pPr>
              <w:adjustRightInd w:val="0"/>
              <w:snapToGrid w:val="0"/>
              <w:jc w:val="center"/>
              <w:rPr>
                <w:rFonts w:ascii="宋体" w:hAnsi="宋体"/>
                <w:b/>
                <w:kern w:val="0"/>
                <w:sz w:val="22"/>
                <w:lang w:val="zh-TW"/>
              </w:rPr>
            </w:pPr>
            <w:bookmarkStart w:id="26" w:name="_Hlk491540613"/>
            <w:r w:rsidRPr="001F4260">
              <w:rPr>
                <w:rFonts w:ascii="宋体" w:hAnsi="宋体"/>
                <w:b/>
                <w:kern w:val="0"/>
                <w:sz w:val="22"/>
                <w:lang w:val="zh-TW"/>
              </w:rPr>
              <w:t>序号</w:t>
            </w:r>
          </w:p>
        </w:tc>
        <w:tc>
          <w:tcPr>
            <w:tcW w:w="1199" w:type="dxa"/>
            <w:vAlign w:val="center"/>
          </w:tcPr>
          <w:p w:rsidR="00EA30E3" w:rsidRPr="001F4260" w:rsidRDefault="00EA30E3" w:rsidP="00155838">
            <w:pPr>
              <w:adjustRightInd w:val="0"/>
              <w:snapToGrid w:val="0"/>
              <w:jc w:val="center"/>
              <w:rPr>
                <w:rFonts w:ascii="宋体" w:hAnsi="宋体"/>
                <w:b/>
                <w:kern w:val="0"/>
                <w:sz w:val="22"/>
                <w:lang w:val="zh-TW"/>
              </w:rPr>
            </w:pPr>
            <w:r w:rsidRPr="001F4260">
              <w:rPr>
                <w:rFonts w:ascii="宋体" w:hAnsi="宋体"/>
                <w:b/>
                <w:kern w:val="0"/>
                <w:sz w:val="22"/>
                <w:lang w:val="zh-TW"/>
              </w:rPr>
              <w:t>备品备件名称</w:t>
            </w:r>
          </w:p>
        </w:tc>
        <w:tc>
          <w:tcPr>
            <w:tcW w:w="3568" w:type="dxa"/>
            <w:vAlign w:val="center"/>
          </w:tcPr>
          <w:p w:rsidR="00EA30E3" w:rsidRPr="001F4260" w:rsidRDefault="00EA30E3" w:rsidP="00155838">
            <w:pPr>
              <w:adjustRightInd w:val="0"/>
              <w:snapToGrid w:val="0"/>
              <w:jc w:val="center"/>
              <w:rPr>
                <w:rFonts w:ascii="宋体" w:hAnsi="宋体"/>
                <w:b/>
                <w:kern w:val="0"/>
                <w:sz w:val="22"/>
                <w:lang w:val="zh-TW"/>
              </w:rPr>
            </w:pPr>
            <w:r w:rsidRPr="001F4260">
              <w:rPr>
                <w:rFonts w:ascii="宋体" w:hAnsi="宋体"/>
                <w:b/>
                <w:kern w:val="0"/>
                <w:sz w:val="22"/>
                <w:lang w:val="zh-TW"/>
              </w:rPr>
              <w:t>具体技术参数</w:t>
            </w:r>
          </w:p>
        </w:tc>
        <w:tc>
          <w:tcPr>
            <w:tcW w:w="946" w:type="dxa"/>
            <w:vAlign w:val="center"/>
          </w:tcPr>
          <w:p w:rsidR="00EA30E3" w:rsidRPr="001F4260" w:rsidRDefault="00EA30E3" w:rsidP="00155838">
            <w:pPr>
              <w:adjustRightInd w:val="0"/>
              <w:snapToGrid w:val="0"/>
              <w:jc w:val="center"/>
              <w:rPr>
                <w:rFonts w:ascii="宋体" w:hAnsi="宋体"/>
                <w:b/>
                <w:kern w:val="0"/>
                <w:sz w:val="22"/>
                <w:lang w:val="zh-TW"/>
              </w:rPr>
            </w:pPr>
            <w:r w:rsidRPr="001F4260">
              <w:rPr>
                <w:rFonts w:ascii="宋体" w:hAnsi="宋体"/>
                <w:b/>
                <w:kern w:val="0"/>
                <w:sz w:val="22"/>
                <w:lang w:val="zh-TW"/>
              </w:rPr>
              <w:t>数量</w:t>
            </w:r>
          </w:p>
        </w:tc>
        <w:tc>
          <w:tcPr>
            <w:tcW w:w="2871" w:type="dxa"/>
            <w:vAlign w:val="center"/>
          </w:tcPr>
          <w:p w:rsidR="00EA30E3" w:rsidRPr="001F4260" w:rsidRDefault="00EA30E3" w:rsidP="00155838">
            <w:pPr>
              <w:adjustRightInd w:val="0"/>
              <w:snapToGrid w:val="0"/>
              <w:jc w:val="center"/>
              <w:rPr>
                <w:rFonts w:ascii="宋体" w:hAnsi="宋体"/>
                <w:b/>
                <w:kern w:val="0"/>
                <w:sz w:val="22"/>
                <w:lang w:val="zh-TW"/>
              </w:rPr>
            </w:pPr>
            <w:r w:rsidRPr="001F4260">
              <w:rPr>
                <w:rFonts w:ascii="宋体" w:hAnsi="宋体"/>
                <w:b/>
                <w:kern w:val="0"/>
                <w:sz w:val="22"/>
                <w:lang w:val="zh-TW"/>
              </w:rPr>
              <w:t>备注</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1</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无线路由器</w:t>
            </w:r>
          </w:p>
        </w:tc>
        <w:tc>
          <w:tcPr>
            <w:tcW w:w="3568"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kern w:val="0"/>
                <w:sz w:val="22"/>
                <w:lang w:val="zh-TW"/>
              </w:rPr>
              <w:t>网络标准：802.11b 802.11g 802.11a 80；是否支持网络加速：是；无线网络支持频率：2.4G&amp;5G；有线传输率：千兆端口；无线传输速率：大于等于1900Mbps；</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20</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kern w:val="0"/>
                <w:sz w:val="22"/>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运输类信息化维护子项目中陆家嘴金融城停车引导系统维护服务所需备品备件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2</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路由器</w:t>
            </w:r>
          </w:p>
        </w:tc>
        <w:tc>
          <w:tcPr>
            <w:tcW w:w="3568"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kern w:val="0"/>
                <w:sz w:val="22"/>
                <w:lang w:val="zh-TW"/>
              </w:rPr>
              <w:t>网络标准：802.11b 802.11g 802.11a 80；是否支持网络加速：是；有线传输率：千兆端口不低于4个；</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5</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lang w:val="zh-TW"/>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运输类信息化维护子项目中陆家嘴金融城停车引导系统维护服务所需备品备件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lastRenderedPageBreak/>
              <w:t>3</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控制板</w:t>
            </w:r>
          </w:p>
        </w:tc>
        <w:tc>
          <w:tcPr>
            <w:tcW w:w="3568"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kern w:val="0"/>
                <w:sz w:val="22"/>
                <w:lang w:val="zh-TW"/>
              </w:rPr>
              <w:t>24口千兆LAN/WAN扩展卡</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5</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lang w:val="zh-TW"/>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运输类信息化维护子项目中陆家嘴金融城停车引导系统维护服务所需备品备件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4</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proofErr w:type="gramStart"/>
            <w:r w:rsidRPr="001F4260">
              <w:rPr>
                <w:rFonts w:ascii="宋体" w:hAnsi="宋体" w:hint="eastAsia"/>
              </w:rPr>
              <w:t>光猫</w:t>
            </w:r>
            <w:proofErr w:type="gramEnd"/>
          </w:p>
        </w:tc>
        <w:tc>
          <w:tcPr>
            <w:tcW w:w="3568" w:type="dxa"/>
            <w:vAlign w:val="center"/>
          </w:tcPr>
          <w:p w:rsidR="00EA30E3" w:rsidRPr="001F4260" w:rsidRDefault="00EA30E3" w:rsidP="00155838">
            <w:pPr>
              <w:adjustRightInd w:val="0"/>
              <w:snapToGrid w:val="0"/>
              <w:jc w:val="center"/>
              <w:rPr>
                <w:rFonts w:ascii="宋体" w:hAnsi="宋体"/>
                <w:kern w:val="0"/>
                <w:sz w:val="22"/>
                <w:lang w:val="zh-TW" w:eastAsia="zh-TW"/>
              </w:rPr>
            </w:pPr>
            <w:r w:rsidRPr="001F4260">
              <w:rPr>
                <w:rFonts w:ascii="宋体" w:hAnsi="宋体" w:hint="eastAsia"/>
                <w:kern w:val="0"/>
                <w:sz w:val="22"/>
                <w:lang w:val="zh-TW" w:eastAsia="zh-TW"/>
              </w:rPr>
              <w:t>PON 支持GPON或EPON上行接入，接口类型为SC/UPC；GE1-GE4：连接电脑、IP机顶盒、或摄像头等，支持10Mbit/S或100Mbit/s或1000Mbit/s接口速率自适应；</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2</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lang w:val="zh-TW"/>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运输类信息化维护子项目中陆家嘴金融城停车引导系统维护服务所需备品备件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5</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proofErr w:type="gramStart"/>
            <w:r w:rsidRPr="001F4260">
              <w:rPr>
                <w:rFonts w:ascii="宋体" w:hAnsi="宋体" w:hint="eastAsia"/>
              </w:rPr>
              <w:t>蓝牙探测</w:t>
            </w:r>
            <w:proofErr w:type="gramEnd"/>
            <w:r w:rsidRPr="001F4260">
              <w:rPr>
                <w:rFonts w:ascii="宋体" w:hAnsi="宋体" w:hint="eastAsia"/>
              </w:rPr>
              <w:t>终端</w:t>
            </w:r>
          </w:p>
        </w:tc>
        <w:tc>
          <w:tcPr>
            <w:tcW w:w="3568"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处理器：ARM·CortexM4·32 位处理器；协议：</w:t>
            </w:r>
            <w:proofErr w:type="gramStart"/>
            <w:r w:rsidRPr="001F4260">
              <w:rPr>
                <w:rFonts w:ascii="宋体" w:hAnsi="宋体" w:hint="eastAsia"/>
              </w:rPr>
              <w:t>蓝牙协议</w:t>
            </w:r>
            <w:proofErr w:type="gramEnd"/>
            <w:r w:rsidRPr="001F4260">
              <w:rPr>
                <w:rFonts w:ascii="宋体" w:hAnsi="宋体" w:hint="eastAsia"/>
              </w:rPr>
              <w:t>5.0和4.x；通信方式：2G、4G或NB-iot 可选；发射功率：+4dBm/+20·dBm 可选；接收灵敏度：-96dBm；功率：&lt;0.5W；工作温度：-25℃-85℃</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1</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lang w:val="zh-TW"/>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运输类信息化维护子项目中浦东新区城市共享单车智慧监管平台维护服务所需备品备件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6</w:t>
            </w:r>
          </w:p>
        </w:tc>
        <w:tc>
          <w:tcPr>
            <w:tcW w:w="1199" w:type="dxa"/>
            <w:vAlign w:val="center"/>
          </w:tcPr>
          <w:p w:rsidR="00EA30E3" w:rsidRPr="001F4260" w:rsidRDefault="00EA30E3" w:rsidP="00155838">
            <w:pPr>
              <w:adjustRightInd w:val="0"/>
              <w:snapToGrid w:val="0"/>
              <w:jc w:val="center"/>
              <w:rPr>
                <w:rFonts w:ascii="宋体" w:hAnsi="宋体"/>
                <w:kern w:val="0"/>
                <w:sz w:val="22"/>
                <w:lang w:val="zh-TW"/>
              </w:rPr>
            </w:pPr>
            <w:proofErr w:type="gramStart"/>
            <w:r w:rsidRPr="001F4260">
              <w:rPr>
                <w:rFonts w:ascii="宋体" w:hAnsi="宋体" w:hint="eastAsia"/>
              </w:rPr>
              <w:t>蓝牙定位</w:t>
            </w:r>
            <w:proofErr w:type="gramEnd"/>
            <w:r w:rsidRPr="001F4260">
              <w:rPr>
                <w:rFonts w:ascii="宋体" w:hAnsi="宋体" w:hint="eastAsia"/>
              </w:rPr>
              <w:t>模块</w:t>
            </w:r>
          </w:p>
        </w:tc>
        <w:tc>
          <w:tcPr>
            <w:tcW w:w="3568"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协议：</w:t>
            </w:r>
            <w:proofErr w:type="gramStart"/>
            <w:r w:rsidRPr="001F4260">
              <w:rPr>
                <w:rFonts w:ascii="宋体" w:hAnsi="宋体" w:hint="eastAsia"/>
              </w:rPr>
              <w:t>蓝牙</w:t>
            </w:r>
            <w:proofErr w:type="gramEnd"/>
            <w:r w:rsidRPr="001F4260">
              <w:rPr>
                <w:rFonts w:ascii="宋体" w:hAnsi="宋体" w:hint="eastAsia"/>
              </w:rPr>
              <w:t xml:space="preserve"> 4.0；发射功率：</w:t>
            </w:r>
          </w:p>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rPr>
              <w:t>0dBm/-20·dBm；覆盖范围：最大80米可调；续航能力：最大可达5年；工作温度：-20℃~70℃；防护等级：IP68</w:t>
            </w:r>
          </w:p>
        </w:tc>
        <w:tc>
          <w:tcPr>
            <w:tcW w:w="946" w:type="dxa"/>
            <w:vAlign w:val="center"/>
          </w:tcPr>
          <w:p w:rsidR="00EA30E3" w:rsidRPr="001F4260" w:rsidRDefault="00EA30E3" w:rsidP="00155838">
            <w:pPr>
              <w:adjustRightInd w:val="0"/>
              <w:snapToGrid w:val="0"/>
              <w:jc w:val="center"/>
              <w:rPr>
                <w:rFonts w:ascii="宋体" w:hAnsi="宋体"/>
                <w:kern w:val="0"/>
                <w:sz w:val="22"/>
                <w:lang w:val="zh-TW"/>
              </w:rPr>
            </w:pPr>
            <w:r w:rsidRPr="001F4260">
              <w:rPr>
                <w:rFonts w:ascii="宋体" w:hAnsi="宋体" w:hint="eastAsia"/>
                <w:sz w:val="22"/>
              </w:rPr>
              <w:t>2</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lang w:val="zh-TW"/>
              </w:rPr>
            </w:pPr>
            <w:r w:rsidRPr="001F4260">
              <w:rPr>
                <w:rFonts w:ascii="宋体" w:hAnsi="宋体" w:hint="eastAsia"/>
                <w:sz w:val="22"/>
              </w:rPr>
              <w:t>此项内容为工作内容二浦东新区建交</w:t>
            </w:r>
            <w:proofErr w:type="gramStart"/>
            <w:r w:rsidRPr="001F4260">
              <w:rPr>
                <w:rFonts w:ascii="宋体" w:hAnsi="宋体" w:hint="eastAsia"/>
                <w:sz w:val="22"/>
              </w:rPr>
              <w:t>委交通</w:t>
            </w:r>
            <w:proofErr w:type="gramEnd"/>
            <w:r w:rsidRPr="001F4260">
              <w:rPr>
                <w:rFonts w:ascii="宋体" w:hAnsi="宋体" w:hint="eastAsia"/>
                <w:sz w:val="22"/>
              </w:rPr>
              <w:t>运输类信息化维护子项目中浦东新区城市共享单车智慧监管平台维护服务所需备品备件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7</w:t>
            </w:r>
          </w:p>
        </w:tc>
        <w:tc>
          <w:tcPr>
            <w:tcW w:w="1199" w:type="dxa"/>
            <w:vAlign w:val="center"/>
          </w:tcPr>
          <w:p w:rsidR="00EA30E3" w:rsidRPr="001F4260" w:rsidRDefault="00EA30E3" w:rsidP="00155838">
            <w:pPr>
              <w:adjustRightInd w:val="0"/>
              <w:snapToGrid w:val="0"/>
              <w:jc w:val="center"/>
              <w:rPr>
                <w:rFonts w:ascii="宋体" w:hAnsi="宋体"/>
              </w:rPr>
            </w:pPr>
            <w:r w:rsidRPr="001F4260">
              <w:rPr>
                <w:rFonts w:ascii="宋体" w:hAnsi="宋体"/>
              </w:rPr>
              <w:t>电脑视频会议高清摄像头</w:t>
            </w:r>
          </w:p>
        </w:tc>
        <w:tc>
          <w:tcPr>
            <w:tcW w:w="3568"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像素：200万/1080P；变焦倍数：16倍数字变焦12倍光学变焦；功能特点：丰富接口,自动白平衡、画面自动曝光,2D &amp; 3D数字降噪、红外线遥控器,支持串联、255个预置点、340·水平旋转支持垂直摆动；拾音距离：需外接麦克风；接口：</w:t>
            </w:r>
            <w:r w:rsidRPr="001F4260">
              <w:rPr>
                <w:rFonts w:ascii="宋体" w:hAnsi="宋体"/>
              </w:rPr>
              <w:t>USB2.0</w:t>
            </w:r>
            <w:r w:rsidRPr="001F4260">
              <w:rPr>
                <w:rFonts w:ascii="宋体" w:hAnsi="宋体" w:hint="eastAsia"/>
              </w:rPr>
              <w:t>、</w:t>
            </w:r>
            <w:r w:rsidRPr="001F4260">
              <w:rPr>
                <w:rFonts w:ascii="宋体" w:hAnsi="宋体"/>
              </w:rPr>
              <w:t>RS232 In</w:t>
            </w:r>
            <w:r w:rsidRPr="001F4260">
              <w:rPr>
                <w:rFonts w:ascii="宋体" w:hAnsi="宋体" w:hint="eastAsia"/>
              </w:rPr>
              <w:t>、</w:t>
            </w:r>
            <w:r w:rsidRPr="001F4260">
              <w:rPr>
                <w:rFonts w:ascii="宋体" w:hAnsi="宋体"/>
              </w:rPr>
              <w:t>RS232 Out</w:t>
            </w:r>
            <w:r w:rsidRPr="001F4260">
              <w:rPr>
                <w:rFonts w:ascii="宋体" w:hAnsi="宋体" w:hint="eastAsia"/>
              </w:rPr>
              <w:t>；USB线长：5m(单独线缆)</w:t>
            </w:r>
          </w:p>
        </w:tc>
        <w:tc>
          <w:tcPr>
            <w:tcW w:w="946" w:type="dxa"/>
            <w:vAlign w:val="center"/>
          </w:tcPr>
          <w:p w:rsidR="00EA30E3" w:rsidRPr="001F4260" w:rsidRDefault="00EA30E3" w:rsidP="00155838">
            <w:pPr>
              <w:adjustRightInd w:val="0"/>
              <w:snapToGrid w:val="0"/>
              <w:jc w:val="center"/>
              <w:rPr>
                <w:rFonts w:ascii="宋体" w:hAnsi="宋体"/>
                <w:sz w:val="22"/>
              </w:rPr>
            </w:pPr>
            <w:r w:rsidRPr="001F4260">
              <w:rPr>
                <w:rFonts w:ascii="宋体" w:hAnsi="宋体" w:hint="eastAsia"/>
                <w:sz w:val="22"/>
              </w:rPr>
              <w:t>1</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rPr>
            </w:pPr>
            <w:r w:rsidRPr="001F4260">
              <w:rPr>
                <w:rFonts w:ascii="宋体" w:hAnsi="宋体" w:hint="eastAsia"/>
                <w:sz w:val="22"/>
              </w:rPr>
              <w:t>此项内容为</w:t>
            </w:r>
            <w:r w:rsidRPr="001F4260">
              <w:rPr>
                <w:rFonts w:ascii="宋体" w:hAnsi="宋体" w:hint="eastAsia"/>
                <w:sz w:val="22"/>
                <w:u w:val="single"/>
              </w:rPr>
              <w:t>工作内容四浦东新区建交委硬件网络类信息化维护子项目</w:t>
            </w:r>
            <w:r w:rsidRPr="001F4260">
              <w:rPr>
                <w:rFonts w:ascii="宋体" w:hAnsi="宋体" w:hint="eastAsia"/>
                <w:sz w:val="22"/>
              </w:rPr>
              <w:t>中浦东新区建交委机关信息化硬件维护所需备品备件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8</w:t>
            </w:r>
          </w:p>
        </w:tc>
        <w:tc>
          <w:tcPr>
            <w:tcW w:w="1199" w:type="dxa"/>
            <w:vAlign w:val="center"/>
          </w:tcPr>
          <w:p w:rsidR="00EA30E3" w:rsidRPr="001F4260" w:rsidRDefault="00EA30E3" w:rsidP="00155838">
            <w:pPr>
              <w:adjustRightInd w:val="0"/>
              <w:snapToGrid w:val="0"/>
              <w:jc w:val="center"/>
              <w:rPr>
                <w:rFonts w:ascii="宋体" w:hAnsi="宋体"/>
              </w:rPr>
            </w:pPr>
            <w:r w:rsidRPr="001F4260">
              <w:rPr>
                <w:rFonts w:ascii="宋体" w:hAnsi="宋体"/>
              </w:rPr>
              <w:t>无线全向拾音器</w:t>
            </w:r>
          </w:p>
        </w:tc>
        <w:tc>
          <w:tcPr>
            <w:tcW w:w="3568"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接口：USB 2.0(兼容 USB 1.1)、</w:t>
            </w:r>
            <w:proofErr w:type="gramStart"/>
            <w:r w:rsidRPr="001F4260">
              <w:rPr>
                <w:rFonts w:ascii="宋体" w:hAnsi="宋体" w:hint="eastAsia"/>
              </w:rPr>
              <w:t>蓝牙</w:t>
            </w:r>
            <w:proofErr w:type="gramEnd"/>
            <w:r w:rsidRPr="001F4260">
              <w:rPr>
                <w:rFonts w:ascii="宋体" w:hAnsi="宋体" w:hint="eastAsia"/>
              </w:rPr>
              <w:t>5.0；麦克风：全指向麦克风、频响: 100Hz~16KHz；扬声器： 2 英寸防磁喇叭；电源：USB接口（</w:t>
            </w:r>
            <w:r w:rsidRPr="001F4260">
              <w:rPr>
                <w:rFonts w:ascii="宋体" w:hAnsi="宋体"/>
              </w:rPr>
              <w:t>5V,500mA</w:t>
            </w:r>
            <w:r w:rsidRPr="001F4260">
              <w:rPr>
                <w:rFonts w:ascii="宋体" w:hAnsi="宋体" w:hint="eastAsia"/>
              </w:rPr>
              <w:t>）；音频特性：优于 256ms 回声抵消、智能动态降噪、全双工、360°拾音范围；电脑操作系统：Windows 8 / Windows 7 /Windows 10/Windows XP，其它；功能：支持电脑端即时通等网络会议应用软件，如Skype,Wechat, QQ 等、USB 有线</w:t>
            </w:r>
            <w:proofErr w:type="gramStart"/>
            <w:r w:rsidRPr="001F4260">
              <w:rPr>
                <w:rFonts w:ascii="宋体" w:hAnsi="宋体" w:hint="eastAsia"/>
              </w:rPr>
              <w:t>或蓝牙无线</w:t>
            </w:r>
            <w:proofErr w:type="gramEnd"/>
            <w:r w:rsidRPr="001F4260">
              <w:rPr>
                <w:rFonts w:ascii="宋体" w:hAnsi="宋体" w:hint="eastAsia"/>
              </w:rPr>
              <w:t>连接、状态指示灯、</w:t>
            </w:r>
            <w:proofErr w:type="gramStart"/>
            <w:r w:rsidRPr="001F4260">
              <w:rPr>
                <w:rFonts w:ascii="宋体" w:hAnsi="宋体" w:hint="eastAsia"/>
              </w:rPr>
              <w:t>蓝牙指示灯</w:t>
            </w:r>
            <w:proofErr w:type="gramEnd"/>
            <w:r w:rsidRPr="001F4260">
              <w:rPr>
                <w:rFonts w:ascii="宋体" w:hAnsi="宋体" w:hint="eastAsia"/>
              </w:rPr>
              <w:t>、麦克风静音、扬声器静音、音量加/减调整；环境需求：使用温度:5°~44°C、湿度: 20~85%（无冷凝）、噪声水平:&lt;48db、存储温度:-10°~55°C</w:t>
            </w:r>
          </w:p>
        </w:tc>
        <w:tc>
          <w:tcPr>
            <w:tcW w:w="946" w:type="dxa"/>
            <w:vAlign w:val="center"/>
          </w:tcPr>
          <w:p w:rsidR="00EA30E3" w:rsidRPr="001F4260" w:rsidRDefault="00EA30E3" w:rsidP="00155838">
            <w:pPr>
              <w:adjustRightInd w:val="0"/>
              <w:snapToGrid w:val="0"/>
              <w:jc w:val="center"/>
              <w:rPr>
                <w:rFonts w:ascii="宋体" w:hAnsi="宋体"/>
                <w:sz w:val="22"/>
              </w:rPr>
            </w:pPr>
            <w:r w:rsidRPr="001F4260">
              <w:rPr>
                <w:rFonts w:ascii="宋体" w:hAnsi="宋体" w:hint="eastAsia"/>
                <w:sz w:val="22"/>
              </w:rPr>
              <w:t>1</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rPr>
            </w:pPr>
            <w:r w:rsidRPr="001F4260">
              <w:rPr>
                <w:rFonts w:ascii="宋体" w:hAnsi="宋体" w:hint="eastAsia"/>
                <w:sz w:val="22"/>
              </w:rPr>
              <w:t>此项内容为</w:t>
            </w:r>
            <w:r w:rsidRPr="001F4260">
              <w:rPr>
                <w:rFonts w:ascii="宋体" w:hAnsi="宋体" w:hint="eastAsia"/>
                <w:sz w:val="22"/>
                <w:u w:val="single"/>
              </w:rPr>
              <w:t>工作内容四浦东新区建交委硬件网络类信息化维护子项目</w:t>
            </w:r>
            <w:r w:rsidRPr="001F4260">
              <w:rPr>
                <w:rFonts w:ascii="宋体" w:hAnsi="宋体" w:hint="eastAsia"/>
                <w:sz w:val="22"/>
              </w:rPr>
              <w:t>中浦东新区建交委机关信息化硬件维护所需备品备件</w:t>
            </w:r>
          </w:p>
        </w:tc>
      </w:tr>
      <w:tr w:rsidR="00EA30E3" w:rsidRPr="001F4260" w:rsidTr="00155838">
        <w:trPr>
          <w:trHeight w:val="425"/>
        </w:trPr>
        <w:tc>
          <w:tcPr>
            <w:tcW w:w="1052"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lastRenderedPageBreak/>
              <w:t>9</w:t>
            </w:r>
          </w:p>
        </w:tc>
        <w:tc>
          <w:tcPr>
            <w:tcW w:w="1199" w:type="dxa"/>
            <w:vAlign w:val="center"/>
          </w:tcPr>
          <w:p w:rsidR="00EA30E3" w:rsidRPr="001F4260" w:rsidRDefault="00EA30E3" w:rsidP="00155838">
            <w:pPr>
              <w:adjustRightInd w:val="0"/>
              <w:snapToGrid w:val="0"/>
              <w:rPr>
                <w:rFonts w:ascii="宋体" w:hAnsi="宋体"/>
              </w:rPr>
            </w:pPr>
            <w:r w:rsidRPr="001F4260">
              <w:rPr>
                <w:rFonts w:ascii="宋体" w:hAnsi="宋体" w:hint="eastAsia"/>
              </w:rPr>
              <w:t>便携式终端</w:t>
            </w:r>
          </w:p>
        </w:tc>
        <w:tc>
          <w:tcPr>
            <w:tcW w:w="3568" w:type="dxa"/>
            <w:vAlign w:val="center"/>
          </w:tcPr>
          <w:p w:rsidR="00EA30E3" w:rsidRPr="001F4260" w:rsidRDefault="00EA30E3" w:rsidP="00155838">
            <w:pPr>
              <w:adjustRightInd w:val="0"/>
              <w:snapToGrid w:val="0"/>
              <w:jc w:val="center"/>
              <w:rPr>
                <w:rFonts w:ascii="宋体" w:hAnsi="宋体"/>
              </w:rPr>
            </w:pPr>
            <w:r w:rsidRPr="001F4260">
              <w:rPr>
                <w:rFonts w:ascii="宋体" w:hAnsi="宋体" w:hint="eastAsia"/>
              </w:rPr>
              <w:t>端口：显示端口HDMI接口；处理器：兆芯；内存:8G；显卡:集成显卡；其它设备：有摄像头；电源：理论续航时间5-8小时, 具体时间</w:t>
            </w:r>
            <w:proofErr w:type="gramStart"/>
            <w:r w:rsidRPr="001F4260">
              <w:rPr>
                <w:rFonts w:ascii="宋体" w:hAnsi="宋体" w:hint="eastAsia"/>
              </w:rPr>
              <w:t>视使用</w:t>
            </w:r>
            <w:proofErr w:type="gramEnd"/>
            <w:r w:rsidRPr="001F4260">
              <w:rPr>
                <w:rFonts w:ascii="宋体" w:hAnsi="宋体" w:hint="eastAsia"/>
              </w:rPr>
              <w:t>环境而定；电池容量：</w:t>
            </w:r>
            <w:r w:rsidRPr="001F4260">
              <w:rPr>
                <w:rFonts w:ascii="宋体" w:hAnsi="宋体"/>
              </w:rPr>
              <w:t>46Wh</w:t>
            </w:r>
            <w:r w:rsidRPr="001F4260">
              <w:rPr>
                <w:rFonts w:ascii="宋体" w:hAnsi="宋体" w:hint="eastAsia"/>
              </w:rPr>
              <w:t>；显示器：屏幕类型</w:t>
            </w:r>
            <w:r w:rsidRPr="001F4260">
              <w:rPr>
                <w:rFonts w:ascii="宋体" w:hAnsi="宋体"/>
              </w:rPr>
              <w:t>LED</w:t>
            </w:r>
            <w:r w:rsidRPr="001F4260">
              <w:rPr>
                <w:rFonts w:ascii="宋体" w:hAnsi="宋体" w:hint="eastAsia"/>
              </w:rPr>
              <w:t>、显示比例（宽屏16：9）、屏幕分辨率</w:t>
            </w:r>
            <w:r w:rsidRPr="001F4260">
              <w:rPr>
                <w:rFonts w:ascii="宋体" w:hAnsi="宋体"/>
              </w:rPr>
              <w:t>1920×1080</w:t>
            </w:r>
          </w:p>
        </w:tc>
        <w:tc>
          <w:tcPr>
            <w:tcW w:w="946" w:type="dxa"/>
            <w:vAlign w:val="center"/>
          </w:tcPr>
          <w:p w:rsidR="00EA30E3" w:rsidRPr="001F4260" w:rsidRDefault="00EA30E3" w:rsidP="00155838">
            <w:pPr>
              <w:adjustRightInd w:val="0"/>
              <w:snapToGrid w:val="0"/>
              <w:jc w:val="center"/>
              <w:rPr>
                <w:rFonts w:ascii="宋体" w:hAnsi="宋体"/>
                <w:sz w:val="22"/>
              </w:rPr>
            </w:pPr>
            <w:r w:rsidRPr="001F4260">
              <w:rPr>
                <w:rFonts w:ascii="宋体" w:hAnsi="宋体" w:hint="eastAsia"/>
                <w:sz w:val="22"/>
              </w:rPr>
              <w:t>2</w:t>
            </w:r>
          </w:p>
        </w:tc>
        <w:tc>
          <w:tcPr>
            <w:tcW w:w="2871" w:type="dxa"/>
            <w:vAlign w:val="center"/>
          </w:tcPr>
          <w:p w:rsidR="00EA30E3" w:rsidRPr="001F4260" w:rsidRDefault="00EA30E3" w:rsidP="00155838">
            <w:pPr>
              <w:adjustRightInd w:val="0"/>
              <w:snapToGrid w:val="0"/>
              <w:jc w:val="center"/>
              <w:rPr>
                <w:rFonts w:ascii="宋体" w:hAnsi="宋体"/>
                <w:b/>
                <w:sz w:val="22"/>
              </w:rPr>
            </w:pPr>
            <w:r w:rsidRPr="001F4260">
              <w:rPr>
                <w:rFonts w:ascii="宋体" w:hAnsi="宋体"/>
                <w:b/>
                <w:sz w:val="22"/>
              </w:rPr>
              <w:t>●</w:t>
            </w:r>
          </w:p>
          <w:p w:rsidR="00EA30E3" w:rsidRPr="001F4260" w:rsidRDefault="00EA30E3" w:rsidP="00155838">
            <w:pPr>
              <w:adjustRightInd w:val="0"/>
              <w:snapToGrid w:val="0"/>
              <w:jc w:val="center"/>
              <w:rPr>
                <w:rFonts w:ascii="宋体" w:hAnsi="宋体"/>
                <w:b/>
                <w:sz w:val="22"/>
              </w:rPr>
            </w:pPr>
            <w:r w:rsidRPr="001F4260">
              <w:rPr>
                <w:rFonts w:ascii="宋体" w:hAnsi="宋体" w:hint="eastAsia"/>
                <w:sz w:val="22"/>
              </w:rPr>
              <w:t>此项内容为</w:t>
            </w:r>
            <w:r w:rsidRPr="001F4260">
              <w:rPr>
                <w:rFonts w:ascii="宋体" w:hAnsi="宋体" w:hint="eastAsia"/>
                <w:sz w:val="22"/>
                <w:u w:val="single"/>
              </w:rPr>
              <w:t>工作内容四浦东新区建交委硬件网络类信息化维护子项目</w:t>
            </w:r>
            <w:r w:rsidRPr="001F4260">
              <w:rPr>
                <w:rFonts w:ascii="宋体" w:hAnsi="宋体" w:hint="eastAsia"/>
                <w:sz w:val="22"/>
              </w:rPr>
              <w:t>中浦东新区建交委机关信息化硬件维护所需备品备件</w:t>
            </w:r>
          </w:p>
        </w:tc>
      </w:tr>
    </w:tbl>
    <w:bookmarkEnd w:id="26"/>
    <w:p w:rsidR="00EA30E3" w:rsidRPr="001F4260" w:rsidRDefault="00EA30E3" w:rsidP="00EA30E3">
      <w:pPr>
        <w:adjustRightInd w:val="0"/>
        <w:snapToGrid w:val="0"/>
        <w:spacing w:line="300" w:lineRule="auto"/>
        <w:ind w:firstLineChars="200" w:firstLine="442"/>
        <w:jc w:val="left"/>
        <w:rPr>
          <w:rFonts w:ascii="Times New Roman" w:hAnsi="Times New Roman"/>
          <w:b/>
          <w:color w:val="0000FF"/>
          <w:sz w:val="22"/>
          <w:u w:val="single"/>
        </w:rPr>
      </w:pPr>
      <w:r w:rsidRPr="001F4260">
        <w:rPr>
          <w:rFonts w:ascii="Times New Roman" w:hAnsi="Times New Roman"/>
          <w:b/>
          <w:color w:val="0000FF"/>
          <w:sz w:val="22"/>
          <w:u w:val="single"/>
        </w:rPr>
        <w:t>说明：上表</w:t>
      </w:r>
      <w:r w:rsidRPr="001F4260">
        <w:rPr>
          <w:rFonts w:ascii="宋体" w:hAnsi="宋体"/>
          <w:b/>
          <w:color w:val="0000FF"/>
          <w:sz w:val="22"/>
          <w:u w:val="single"/>
        </w:rPr>
        <w:t>中“●”</w:t>
      </w:r>
      <w:r w:rsidRPr="001F4260">
        <w:rPr>
          <w:rFonts w:ascii="Times New Roman" w:hAnsi="Times New Roman"/>
          <w:b/>
          <w:color w:val="0000FF"/>
          <w:sz w:val="22"/>
          <w:u w:val="single"/>
        </w:rPr>
        <w:t>标记的内容为本项目拟</w:t>
      </w:r>
      <w:r w:rsidRPr="001F4260">
        <w:rPr>
          <w:rFonts w:ascii="Times New Roman" w:hAnsi="Times New Roman" w:hint="eastAsia"/>
          <w:b/>
          <w:color w:val="0000FF"/>
          <w:sz w:val="22"/>
          <w:u w:val="single"/>
        </w:rPr>
        <w:t>新</w:t>
      </w:r>
      <w:r w:rsidRPr="001F4260">
        <w:rPr>
          <w:rFonts w:ascii="Times New Roman" w:hAnsi="Times New Roman"/>
          <w:b/>
          <w:color w:val="0000FF"/>
          <w:sz w:val="22"/>
          <w:u w:val="single"/>
        </w:rPr>
        <w:t>购</w:t>
      </w:r>
      <w:r w:rsidRPr="001F4260">
        <w:rPr>
          <w:rFonts w:ascii="Times New Roman" w:hAnsi="Times New Roman" w:hint="eastAsia"/>
          <w:b/>
          <w:color w:val="0000FF"/>
          <w:sz w:val="22"/>
          <w:u w:val="single"/>
        </w:rPr>
        <w:t>备品备件中的</w:t>
      </w:r>
      <w:r w:rsidRPr="001F4260">
        <w:rPr>
          <w:rFonts w:ascii="Times New Roman" w:hAnsi="Times New Roman"/>
          <w:b/>
          <w:color w:val="0000FF"/>
          <w:sz w:val="22"/>
          <w:u w:val="single"/>
        </w:rPr>
        <w:t>核心设备，投标人在做投标方案时对该部分设备的数量不得进行缩减，并在分项报价明细表中详细列出。</w:t>
      </w:r>
    </w:p>
    <w:p w:rsidR="00EA30E3" w:rsidRPr="001F4260" w:rsidRDefault="00EA30E3" w:rsidP="001F4260">
      <w:pPr>
        <w:adjustRightInd w:val="0"/>
        <w:snapToGrid w:val="0"/>
        <w:spacing w:line="300" w:lineRule="auto"/>
        <w:ind w:firstLineChars="200" w:firstLine="440"/>
        <w:jc w:val="left"/>
        <w:rPr>
          <w:rFonts w:ascii="Times New Roman" w:hAnsi="Times New Roman"/>
          <w:bCs/>
          <w:color w:val="000000" w:themeColor="text1"/>
          <w:sz w:val="22"/>
        </w:rPr>
      </w:pPr>
      <w:r w:rsidRPr="001F4260">
        <w:rPr>
          <w:rFonts w:ascii="Times New Roman" w:hAnsi="Times New Roman" w:hint="eastAsia"/>
          <w:bCs/>
          <w:color w:val="000000" w:themeColor="text1"/>
          <w:sz w:val="22"/>
        </w:rPr>
        <w:t>新增备品备件的所有权属于中标人，服务期满后由中标人予以收回。</w:t>
      </w:r>
    </w:p>
    <w:p w:rsidR="00EA30E3" w:rsidRPr="001F4260" w:rsidRDefault="00EA30E3" w:rsidP="00EA30E3">
      <w:pPr>
        <w:adjustRightInd w:val="0"/>
        <w:snapToGrid w:val="0"/>
        <w:spacing w:line="300" w:lineRule="auto"/>
        <w:ind w:firstLineChars="200"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9.2.2</w:t>
      </w:r>
      <w:r w:rsidRPr="001F4260">
        <w:rPr>
          <w:rFonts w:ascii="Times New Roman" w:hAnsi="Times New Roman"/>
          <w:b/>
          <w:sz w:val="22"/>
        </w:rPr>
        <w:t>运维范围</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浦东新区重大工程建设信息管理系统</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浦东新区重大工程建设信息管理系统是在浦东新区重大工程项目推进督办</w:t>
      </w:r>
      <w:r w:rsidRPr="001F4260">
        <w:rPr>
          <w:rFonts w:ascii="Times New Roman" w:hAnsi="Times New Roman"/>
          <w:color w:val="000000"/>
          <w:sz w:val="22"/>
        </w:rPr>
        <w:t>APP</w:t>
      </w:r>
      <w:r w:rsidRPr="001F4260">
        <w:rPr>
          <w:rFonts w:ascii="Times New Roman" w:hAnsi="Times New Roman"/>
          <w:color w:val="000000"/>
          <w:sz w:val="22"/>
        </w:rPr>
        <w:t>系统基础上开发完成的。其中，浦东新区重大工程项目推进督办</w:t>
      </w:r>
      <w:r w:rsidRPr="001F4260">
        <w:rPr>
          <w:rFonts w:ascii="Times New Roman" w:hAnsi="Times New Roman"/>
          <w:color w:val="000000"/>
          <w:sz w:val="22"/>
        </w:rPr>
        <w:t>APP</w:t>
      </w:r>
      <w:r w:rsidRPr="001F4260">
        <w:rPr>
          <w:rFonts w:ascii="Times New Roman" w:hAnsi="Times New Roman"/>
          <w:color w:val="000000"/>
          <w:sz w:val="22"/>
        </w:rPr>
        <w:t>系统分两期开发完成。一期</w:t>
      </w:r>
      <w:r w:rsidRPr="001F4260">
        <w:rPr>
          <w:rFonts w:ascii="Times New Roman" w:hAnsi="Times New Roman"/>
          <w:color w:val="000000"/>
          <w:sz w:val="22"/>
        </w:rPr>
        <w:t>2014</w:t>
      </w:r>
      <w:r w:rsidRPr="001F4260">
        <w:rPr>
          <w:rFonts w:ascii="Times New Roman" w:hAnsi="Times New Roman"/>
          <w:color w:val="000000"/>
          <w:sz w:val="22"/>
        </w:rPr>
        <w:t>年根据工作需要和领导要求进行开发，内容主要是市级重大工程项目推进，</w:t>
      </w:r>
      <w:r w:rsidRPr="001F4260">
        <w:rPr>
          <w:rFonts w:ascii="Times New Roman" w:hAnsi="Times New Roman"/>
          <w:color w:val="000000"/>
          <w:sz w:val="22"/>
        </w:rPr>
        <w:t>2015</w:t>
      </w:r>
      <w:r w:rsidRPr="001F4260">
        <w:rPr>
          <w:rFonts w:ascii="Times New Roman" w:hAnsi="Times New Roman"/>
          <w:color w:val="000000"/>
          <w:sz w:val="22"/>
        </w:rPr>
        <w:t>年</w:t>
      </w:r>
      <w:r w:rsidRPr="001F4260">
        <w:rPr>
          <w:rFonts w:ascii="Times New Roman" w:hAnsi="Times New Roman"/>
          <w:color w:val="000000"/>
          <w:sz w:val="22"/>
        </w:rPr>
        <w:t>9</w:t>
      </w:r>
      <w:r w:rsidRPr="001F4260">
        <w:rPr>
          <w:rFonts w:ascii="Times New Roman" w:hAnsi="Times New Roman"/>
          <w:color w:val="000000"/>
          <w:sz w:val="22"/>
        </w:rPr>
        <w:t>月</w:t>
      </w:r>
      <w:r w:rsidRPr="001F4260">
        <w:rPr>
          <w:rFonts w:ascii="Times New Roman" w:hAnsi="Times New Roman"/>
          <w:color w:val="000000"/>
          <w:sz w:val="22"/>
        </w:rPr>
        <w:t>29</w:t>
      </w:r>
      <w:r w:rsidRPr="001F4260">
        <w:rPr>
          <w:rFonts w:ascii="Times New Roman" w:hAnsi="Times New Roman"/>
          <w:color w:val="000000"/>
          <w:sz w:val="22"/>
        </w:rPr>
        <w:t>日通过专家验收；二期在一期的基础上，覆盖范围由市级重大工程扩大到区级重大工程，内容增加了重大工程前期腾地管理、督办亮灯等新的功能，</w:t>
      </w:r>
      <w:r w:rsidRPr="001F4260">
        <w:rPr>
          <w:rFonts w:ascii="Times New Roman" w:hAnsi="Times New Roman"/>
          <w:color w:val="000000"/>
          <w:sz w:val="22"/>
        </w:rPr>
        <w:t>2016</w:t>
      </w:r>
      <w:r w:rsidRPr="001F4260">
        <w:rPr>
          <w:rFonts w:ascii="Times New Roman" w:hAnsi="Times New Roman"/>
          <w:color w:val="000000"/>
          <w:sz w:val="22"/>
        </w:rPr>
        <w:t>年</w:t>
      </w:r>
      <w:r w:rsidRPr="001F4260">
        <w:rPr>
          <w:rFonts w:ascii="Times New Roman" w:hAnsi="Times New Roman"/>
          <w:color w:val="000000"/>
          <w:sz w:val="22"/>
        </w:rPr>
        <w:t>12</w:t>
      </w:r>
      <w:r w:rsidRPr="001F4260">
        <w:rPr>
          <w:rFonts w:ascii="Times New Roman" w:hAnsi="Times New Roman"/>
          <w:color w:val="000000"/>
          <w:sz w:val="22"/>
        </w:rPr>
        <w:t>月</w:t>
      </w:r>
      <w:r w:rsidRPr="001F4260">
        <w:rPr>
          <w:rFonts w:ascii="Times New Roman" w:hAnsi="Times New Roman"/>
          <w:color w:val="000000"/>
          <w:sz w:val="22"/>
        </w:rPr>
        <w:t>1</w:t>
      </w:r>
      <w:r w:rsidRPr="001F4260">
        <w:rPr>
          <w:rFonts w:ascii="Times New Roman" w:hAnsi="Times New Roman"/>
          <w:color w:val="000000"/>
          <w:sz w:val="22"/>
        </w:rPr>
        <w:t>日通过验收。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浦东新区建设工程智慧管理信息系统</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浦东新区建设工程智慧管理信息建设内容为“一个平台、四个系统”。一个平台即：</w:t>
      </w:r>
      <w:r w:rsidRPr="001F4260">
        <w:rPr>
          <w:rFonts w:ascii="Times New Roman" w:hAnsi="Times New Roman"/>
          <w:color w:val="000000"/>
          <w:sz w:val="22"/>
        </w:rPr>
        <w:t>1</w:t>
      </w:r>
      <w:r w:rsidRPr="001F4260">
        <w:rPr>
          <w:rFonts w:ascii="Times New Roman" w:hAnsi="Times New Roman" w:hint="eastAsia"/>
          <w:color w:val="000000"/>
          <w:sz w:val="22"/>
        </w:rPr>
        <w:t>）</w:t>
      </w:r>
      <w:r w:rsidRPr="001F4260">
        <w:rPr>
          <w:rFonts w:ascii="Times New Roman" w:hAnsi="Times New Roman"/>
          <w:color w:val="000000"/>
          <w:sz w:val="22"/>
        </w:rPr>
        <w:t>依托新区中台实现与市级</w:t>
      </w:r>
      <w:r w:rsidRPr="001F4260">
        <w:rPr>
          <w:rFonts w:ascii="Times New Roman" w:hAnsi="Times New Roman"/>
          <w:color w:val="000000"/>
          <w:sz w:val="22"/>
        </w:rPr>
        <w:t>[</w:t>
      </w:r>
      <w:r w:rsidRPr="001F4260">
        <w:rPr>
          <w:rFonts w:ascii="Times New Roman" w:hAnsi="Times New Roman"/>
          <w:color w:val="000000"/>
          <w:sz w:val="22"/>
        </w:rPr>
        <w:t>建筑建材，住宅修缮，材料检测等</w:t>
      </w:r>
      <w:r w:rsidRPr="001F4260">
        <w:rPr>
          <w:rFonts w:ascii="Times New Roman" w:hAnsi="Times New Roman"/>
          <w:color w:val="000000"/>
          <w:sz w:val="22"/>
        </w:rPr>
        <w:t>]</w:t>
      </w:r>
      <w:r w:rsidRPr="001F4260">
        <w:rPr>
          <w:rFonts w:ascii="Times New Roman" w:hAnsi="Times New Roman"/>
          <w:color w:val="000000"/>
          <w:sz w:val="22"/>
        </w:rPr>
        <w:t>进行对接，形成一套完整的智慧建设的数据平台，防止信息孤岛。</w:t>
      </w:r>
      <w:r w:rsidRPr="001F4260">
        <w:rPr>
          <w:rFonts w:ascii="Times New Roman" w:hAnsi="Times New Roman"/>
          <w:color w:val="000000"/>
          <w:sz w:val="22"/>
        </w:rPr>
        <w:t>2</w:t>
      </w:r>
      <w:r w:rsidRPr="001F4260">
        <w:rPr>
          <w:rFonts w:ascii="Times New Roman" w:hAnsi="Times New Roman" w:hint="eastAsia"/>
          <w:color w:val="000000"/>
          <w:sz w:val="22"/>
        </w:rPr>
        <w:t>）</w:t>
      </w:r>
      <w:r w:rsidRPr="001F4260">
        <w:rPr>
          <w:rFonts w:ascii="Times New Roman" w:hAnsi="Times New Roman"/>
          <w:color w:val="000000"/>
          <w:sz w:val="22"/>
        </w:rPr>
        <w:t>建立数据交换规范标准接口，实现各层面</w:t>
      </w:r>
      <w:r w:rsidRPr="001F4260">
        <w:rPr>
          <w:rFonts w:ascii="Times New Roman" w:hAnsi="Times New Roman"/>
          <w:color w:val="000000"/>
          <w:sz w:val="22"/>
        </w:rPr>
        <w:t>“</w:t>
      </w:r>
      <w:r w:rsidRPr="001F4260">
        <w:rPr>
          <w:rFonts w:ascii="Times New Roman" w:hAnsi="Times New Roman"/>
          <w:color w:val="000000"/>
          <w:sz w:val="22"/>
        </w:rPr>
        <w:t>互通互用、信息共享</w:t>
      </w:r>
      <w:r w:rsidRPr="001F4260">
        <w:rPr>
          <w:rFonts w:ascii="Times New Roman" w:hAnsi="Times New Roman"/>
          <w:color w:val="000000"/>
          <w:sz w:val="22"/>
        </w:rPr>
        <w:t>”</w:t>
      </w:r>
      <w:r w:rsidRPr="001F4260">
        <w:rPr>
          <w:rFonts w:ascii="Times New Roman" w:hAnsi="Times New Roman"/>
          <w:color w:val="000000"/>
          <w:sz w:val="22"/>
        </w:rPr>
        <w:t>。</w:t>
      </w:r>
      <w:r w:rsidRPr="001F4260">
        <w:rPr>
          <w:rFonts w:ascii="Times New Roman" w:hAnsi="Times New Roman" w:hint="eastAsia"/>
          <w:color w:val="000000"/>
          <w:sz w:val="22"/>
        </w:rPr>
        <w:t>四个系统：</w:t>
      </w:r>
      <w:r w:rsidRPr="001F4260">
        <w:rPr>
          <w:rFonts w:ascii="Times New Roman" w:hAnsi="Times New Roman"/>
          <w:color w:val="000000"/>
          <w:sz w:val="22"/>
        </w:rPr>
        <w:t>工程监管系统</w:t>
      </w:r>
      <w:r w:rsidRPr="001F4260">
        <w:rPr>
          <w:rFonts w:ascii="Times New Roman" w:hAnsi="Times New Roman" w:hint="eastAsia"/>
          <w:color w:val="000000"/>
          <w:sz w:val="22"/>
        </w:rPr>
        <w:t>，</w:t>
      </w:r>
      <w:r w:rsidRPr="001F4260">
        <w:rPr>
          <w:rFonts w:ascii="Times New Roman" w:hAnsi="Times New Roman"/>
          <w:color w:val="000000"/>
          <w:sz w:val="22"/>
        </w:rPr>
        <w:t>建筑节能管理系统，既有玻璃幕墙管理系统</w:t>
      </w:r>
      <w:r w:rsidRPr="001F4260">
        <w:rPr>
          <w:rFonts w:ascii="Times New Roman" w:hAnsi="Times New Roman" w:hint="eastAsia"/>
          <w:color w:val="000000"/>
          <w:sz w:val="22"/>
        </w:rPr>
        <w:t>，</w:t>
      </w:r>
      <w:r w:rsidRPr="001F4260">
        <w:rPr>
          <w:rFonts w:ascii="Times New Roman" w:hAnsi="Times New Roman"/>
          <w:color w:val="000000"/>
          <w:sz w:val="22"/>
        </w:rPr>
        <w:t>建筑地理空间信息系统</w:t>
      </w:r>
      <w:r w:rsidRPr="001F4260">
        <w:rPr>
          <w:rFonts w:ascii="Times New Roman" w:hAnsi="Times New Roman" w:hint="eastAsia"/>
          <w:color w:val="000000"/>
          <w:sz w:val="22"/>
        </w:rPr>
        <w:t>。项目于</w:t>
      </w:r>
      <w:r w:rsidRPr="001F4260">
        <w:rPr>
          <w:rFonts w:ascii="Times New Roman" w:hAnsi="Times New Roman"/>
          <w:color w:val="000000"/>
          <w:sz w:val="22"/>
        </w:rPr>
        <w:t>2016</w:t>
      </w:r>
      <w:r w:rsidRPr="001F4260">
        <w:rPr>
          <w:rFonts w:ascii="Times New Roman" w:hAnsi="Times New Roman"/>
          <w:color w:val="000000"/>
          <w:sz w:val="22"/>
        </w:rPr>
        <w:t>年</w:t>
      </w:r>
      <w:r w:rsidRPr="001F4260">
        <w:rPr>
          <w:rFonts w:ascii="Times New Roman" w:hAnsi="Times New Roman"/>
          <w:color w:val="000000"/>
          <w:sz w:val="22"/>
        </w:rPr>
        <w:t>1</w:t>
      </w:r>
      <w:r w:rsidRPr="001F4260">
        <w:rPr>
          <w:rFonts w:ascii="Times New Roman" w:hAnsi="Times New Roman"/>
          <w:color w:val="000000"/>
          <w:sz w:val="22"/>
        </w:rPr>
        <w:t>月</w:t>
      </w:r>
      <w:r w:rsidRPr="001F4260">
        <w:rPr>
          <w:rFonts w:ascii="Times New Roman" w:hAnsi="Times New Roman" w:hint="eastAsia"/>
          <w:color w:val="000000"/>
          <w:sz w:val="22"/>
        </w:rPr>
        <w:t>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浦东新区建设工程视频监控智能识别应用系统</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设工程视频监控智能识别应用系统在原有智慧工地远程监控系统的基础上，通过视频数据接口方式对接，利用智能视频分析技术，实现海量监控视频数据的深度信息挖掘和分析，实现实时监控和告警，对在建设工程现场存在违规的行为进行有效的管控和取证，系统自动识别违规的行为实现工地监控异常情况的推送、跟踪、反馈和闭环管理。项目于</w:t>
      </w:r>
      <w:r w:rsidRPr="001F4260">
        <w:rPr>
          <w:rFonts w:ascii="Times New Roman" w:hAnsi="Times New Roman"/>
          <w:color w:val="000000"/>
          <w:sz w:val="22"/>
        </w:rPr>
        <w:t>2020</w:t>
      </w:r>
      <w:r w:rsidRPr="001F4260">
        <w:rPr>
          <w:rFonts w:ascii="Times New Roman" w:hAnsi="Times New Roman"/>
          <w:color w:val="000000"/>
          <w:sz w:val="22"/>
        </w:rPr>
        <w:t>年</w:t>
      </w:r>
      <w:r w:rsidRPr="001F4260">
        <w:rPr>
          <w:rFonts w:ascii="Times New Roman" w:hAnsi="Times New Roman"/>
          <w:color w:val="000000"/>
          <w:sz w:val="22"/>
        </w:rPr>
        <w:t>1</w:t>
      </w:r>
      <w:r w:rsidRPr="001F4260">
        <w:rPr>
          <w:rFonts w:ascii="Times New Roman" w:hAnsi="Times New Roman"/>
          <w:color w:val="000000"/>
          <w:sz w:val="22"/>
        </w:rPr>
        <w:t>月建成并通过项目验收。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浦东新区内河海事智能化综合信息管理平台</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浦东新区内河海事智能化综合信息管理平台</w:t>
      </w:r>
      <w:r w:rsidRPr="001F4260">
        <w:rPr>
          <w:rFonts w:ascii="Times New Roman" w:hAnsi="Times New Roman"/>
          <w:color w:val="000000"/>
          <w:sz w:val="22"/>
        </w:rPr>
        <w:t>主要功能</w:t>
      </w:r>
      <w:r w:rsidRPr="001F4260">
        <w:rPr>
          <w:rFonts w:ascii="Times New Roman" w:hAnsi="Times New Roman" w:hint="eastAsia"/>
          <w:color w:val="000000"/>
          <w:sz w:val="22"/>
        </w:rPr>
        <w:t>为</w:t>
      </w:r>
      <w:r w:rsidRPr="001F4260">
        <w:rPr>
          <w:rFonts w:ascii="Times New Roman" w:hAnsi="Times New Roman"/>
          <w:color w:val="000000"/>
          <w:sz w:val="22"/>
        </w:rPr>
        <w:t>1</w:t>
      </w:r>
      <w:r w:rsidRPr="001F4260">
        <w:rPr>
          <w:rFonts w:ascii="Times New Roman" w:hAnsi="Times New Roman"/>
          <w:color w:val="000000"/>
          <w:sz w:val="22"/>
        </w:rPr>
        <w:t>）内河视频监控系统建设</w:t>
      </w:r>
      <w:r w:rsidRPr="001F4260">
        <w:rPr>
          <w:rFonts w:ascii="Times New Roman" w:hAnsi="Times New Roman" w:hint="eastAsia"/>
          <w:color w:val="000000"/>
          <w:sz w:val="22"/>
        </w:rPr>
        <w:t>：由视频监控设备、通信设备和显示设备等组成，通过河道两岸关键部位的视频监控设备，代替人力完成内河航道的现场实时监控；可同时监管多个航道实时航运状态，从而降低管理和行政执法成本，节省人力、物力资源。实行对内河航道航运安全情况的全面、实时、可视化监控管理，可有效提高内河航运效率，并为依法行政处罚和行政执法提供有效的依据。</w:t>
      </w:r>
      <w:r w:rsidRPr="001F4260">
        <w:rPr>
          <w:rFonts w:ascii="Times New Roman" w:hAnsi="Times New Roman"/>
          <w:color w:val="000000"/>
          <w:sz w:val="22"/>
        </w:rPr>
        <w:t>2</w:t>
      </w:r>
      <w:r w:rsidRPr="001F4260">
        <w:rPr>
          <w:rFonts w:ascii="Times New Roman" w:hAnsi="Times New Roman"/>
          <w:color w:val="000000"/>
          <w:sz w:val="22"/>
        </w:rPr>
        <w:t>）智能海事执法动态管理系统建设</w:t>
      </w:r>
      <w:r w:rsidRPr="001F4260">
        <w:rPr>
          <w:rFonts w:ascii="Times New Roman" w:hAnsi="Times New Roman" w:hint="eastAsia"/>
          <w:color w:val="000000"/>
          <w:sz w:val="22"/>
        </w:rPr>
        <w:t>：由计算机硬件系统和软件系统组成，建设高效能的内河海事执法管理系统，部署在航务署监控中心和分中心，汇集视频、</w:t>
      </w:r>
      <w:r w:rsidRPr="001F4260">
        <w:rPr>
          <w:rFonts w:ascii="Times New Roman" w:hAnsi="Times New Roman"/>
          <w:color w:val="000000"/>
          <w:sz w:val="22"/>
        </w:rPr>
        <w:t>AIS</w:t>
      </w:r>
      <w:r w:rsidRPr="001F4260">
        <w:rPr>
          <w:rFonts w:ascii="Times New Roman" w:hAnsi="Times New Roman"/>
          <w:color w:val="000000"/>
          <w:sz w:val="22"/>
        </w:rPr>
        <w:t>、</w:t>
      </w:r>
      <w:r w:rsidRPr="001F4260">
        <w:rPr>
          <w:rFonts w:ascii="Times New Roman" w:hAnsi="Times New Roman"/>
          <w:color w:val="000000"/>
          <w:sz w:val="22"/>
        </w:rPr>
        <w:t>GPS</w:t>
      </w:r>
      <w:r w:rsidRPr="001F4260">
        <w:rPr>
          <w:rFonts w:ascii="Times New Roman" w:hAnsi="Times New Roman"/>
          <w:color w:val="000000"/>
          <w:sz w:val="22"/>
        </w:rPr>
        <w:t>和</w:t>
      </w:r>
      <w:r w:rsidRPr="001F4260">
        <w:rPr>
          <w:rFonts w:ascii="Times New Roman" w:hAnsi="Times New Roman"/>
          <w:color w:val="000000"/>
          <w:sz w:val="22"/>
        </w:rPr>
        <w:t>RFID</w:t>
      </w:r>
      <w:r w:rsidRPr="001F4260">
        <w:rPr>
          <w:rFonts w:ascii="Times New Roman" w:hAnsi="Times New Roman"/>
          <w:color w:val="000000"/>
          <w:sz w:val="22"/>
        </w:rPr>
        <w:t>等系统采集的各类信息数据，通过对汇集的各类数据的分析、处理，实现对重点船舶和重点航道的全面海事执法事项进行监控管理和预警管理，从而有效预防各类航运事故的发生，减少海事执法长期依靠人员出巡的被动局面，变</w:t>
      </w:r>
      <w:r w:rsidRPr="001F4260">
        <w:rPr>
          <w:rFonts w:ascii="Times New Roman" w:hAnsi="Times New Roman"/>
          <w:color w:val="000000"/>
          <w:sz w:val="22"/>
        </w:rPr>
        <w:t>“</w:t>
      </w:r>
      <w:r w:rsidRPr="001F4260">
        <w:rPr>
          <w:rFonts w:ascii="Times New Roman" w:hAnsi="Times New Roman"/>
          <w:color w:val="000000"/>
          <w:sz w:val="22"/>
        </w:rPr>
        <w:t>被动巡逻</w:t>
      </w:r>
      <w:r w:rsidRPr="001F4260">
        <w:rPr>
          <w:rFonts w:ascii="Times New Roman" w:hAnsi="Times New Roman"/>
          <w:color w:val="000000"/>
          <w:sz w:val="22"/>
        </w:rPr>
        <w:t>”</w:t>
      </w:r>
      <w:r w:rsidRPr="001F4260">
        <w:rPr>
          <w:rFonts w:ascii="Times New Roman" w:hAnsi="Times New Roman"/>
          <w:color w:val="000000"/>
          <w:sz w:val="22"/>
        </w:rPr>
        <w:t>为</w:t>
      </w:r>
      <w:r w:rsidRPr="001F4260">
        <w:rPr>
          <w:rFonts w:ascii="Times New Roman" w:hAnsi="Times New Roman"/>
          <w:color w:val="000000"/>
          <w:sz w:val="22"/>
        </w:rPr>
        <w:t>“</w:t>
      </w:r>
      <w:r w:rsidRPr="001F4260">
        <w:rPr>
          <w:rFonts w:ascii="Times New Roman" w:hAnsi="Times New Roman"/>
          <w:color w:val="000000"/>
          <w:sz w:val="22"/>
        </w:rPr>
        <w:t>主动监控</w:t>
      </w:r>
      <w:r w:rsidRPr="001F4260">
        <w:rPr>
          <w:rFonts w:ascii="Times New Roman" w:hAnsi="Times New Roman"/>
          <w:color w:val="000000"/>
          <w:sz w:val="22"/>
        </w:rPr>
        <w:t>”</w:t>
      </w:r>
      <w:r w:rsidRPr="001F4260">
        <w:rPr>
          <w:rFonts w:ascii="Times New Roman" w:hAnsi="Times New Roman"/>
          <w:color w:val="000000"/>
          <w:sz w:val="22"/>
        </w:rPr>
        <w:t>，从而有效减</w:t>
      </w:r>
      <w:r w:rsidRPr="001F4260">
        <w:rPr>
          <w:rFonts w:ascii="Times New Roman" w:hAnsi="Times New Roman"/>
          <w:color w:val="000000"/>
          <w:sz w:val="22"/>
        </w:rPr>
        <w:lastRenderedPageBreak/>
        <w:t>少甚至避免重大安全事故的发生、监控偷排泥浆行为、整治违章操作，减少因违章等引起的重大航行事故，杜绝偷排行为，通过信息化手段减少经济损失和减轻航务</w:t>
      </w:r>
      <w:r w:rsidRPr="001F4260">
        <w:rPr>
          <w:rFonts w:ascii="Times New Roman" w:hAnsi="Times New Roman" w:hint="eastAsia"/>
          <w:color w:val="000000"/>
          <w:sz w:val="22"/>
        </w:rPr>
        <w:t>署巡检执法的费用开支，有效保障国家和人民的财产及生命的安全。项目于</w:t>
      </w:r>
      <w:r w:rsidRPr="001F4260">
        <w:rPr>
          <w:rFonts w:ascii="Times New Roman" w:hAnsi="Times New Roman"/>
          <w:color w:val="000000"/>
          <w:sz w:val="22"/>
        </w:rPr>
        <w:t>2016</w:t>
      </w:r>
      <w:r w:rsidRPr="001F4260">
        <w:rPr>
          <w:rFonts w:ascii="Times New Roman" w:hAnsi="Times New Roman"/>
          <w:color w:val="000000"/>
          <w:sz w:val="22"/>
        </w:rPr>
        <w:t>年</w:t>
      </w:r>
      <w:r w:rsidRPr="001F4260">
        <w:rPr>
          <w:rFonts w:ascii="Times New Roman" w:hAnsi="Times New Roman"/>
          <w:color w:val="000000"/>
          <w:sz w:val="22"/>
        </w:rPr>
        <w:t>9</w:t>
      </w:r>
      <w:r w:rsidRPr="001F4260">
        <w:rPr>
          <w:rFonts w:ascii="Times New Roman" w:hAnsi="Times New Roman"/>
          <w:color w:val="000000"/>
          <w:sz w:val="22"/>
        </w:rPr>
        <w:t>月</w:t>
      </w:r>
      <w:r w:rsidRPr="001F4260">
        <w:rPr>
          <w:rFonts w:ascii="Times New Roman" w:hAnsi="Times New Roman" w:hint="eastAsia"/>
          <w:color w:val="000000"/>
          <w:sz w:val="22"/>
        </w:rPr>
        <w:t>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浦东新区公交候车</w:t>
      </w:r>
      <w:proofErr w:type="gramStart"/>
      <w:r w:rsidRPr="001F4260">
        <w:rPr>
          <w:rFonts w:hint="eastAsia"/>
          <w:color w:val="000000"/>
          <w:sz w:val="22"/>
        </w:rPr>
        <w:t>亭站杆</w:t>
      </w:r>
      <w:proofErr w:type="gramEnd"/>
      <w:r w:rsidRPr="001F4260">
        <w:rPr>
          <w:rFonts w:hint="eastAsia"/>
          <w:color w:val="000000"/>
          <w:sz w:val="22"/>
        </w:rPr>
        <w:t>站牌管理系统</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浦东新区公交候车</w:t>
      </w:r>
      <w:proofErr w:type="gramStart"/>
      <w:r w:rsidRPr="001F4260">
        <w:rPr>
          <w:rFonts w:ascii="Times New Roman" w:hAnsi="Times New Roman" w:hint="eastAsia"/>
          <w:color w:val="000000"/>
          <w:sz w:val="22"/>
        </w:rPr>
        <w:t>亭站杆</w:t>
      </w:r>
      <w:proofErr w:type="gramEnd"/>
      <w:r w:rsidRPr="001F4260">
        <w:rPr>
          <w:rFonts w:ascii="Times New Roman" w:hAnsi="Times New Roman" w:hint="eastAsia"/>
          <w:color w:val="000000"/>
          <w:sz w:val="22"/>
        </w:rPr>
        <w:t>站牌管理系统功能模块为：站点管理、</w:t>
      </w:r>
      <w:proofErr w:type="gramStart"/>
      <w:r w:rsidRPr="001F4260">
        <w:rPr>
          <w:rFonts w:ascii="Times New Roman" w:hAnsi="Times New Roman" w:hint="eastAsia"/>
          <w:color w:val="000000"/>
          <w:sz w:val="22"/>
        </w:rPr>
        <w:t>站杆管理</w:t>
      </w:r>
      <w:proofErr w:type="gramEnd"/>
      <w:r w:rsidRPr="001F4260">
        <w:rPr>
          <w:rFonts w:ascii="Times New Roman" w:hAnsi="Times New Roman" w:hint="eastAsia"/>
          <w:color w:val="000000"/>
          <w:sz w:val="22"/>
        </w:rPr>
        <w:t>、候车亭管理、线路管理、电子地图、行业派单、养护管理、采集管理、参数设置、设施维护、系统设置。该系统针对目前公交候车设施的管理进行优化，不但能够解决候车设施管理难、查询统计难、错误率高、效率低等难题，并且对于公交数据量庞大，关联性差，拆除、维护效率低等问题，要求采用站点信息数据化、使站点中的候车设施明晰化、线路变更站点信息联动化，同时与电子地图无缝衔接，可以将所有信息一目了然，操作、查找方便快捷，节省时间，提高效率，避免错误的发生。项目于</w:t>
      </w:r>
      <w:r w:rsidRPr="001F4260">
        <w:rPr>
          <w:rFonts w:ascii="Times New Roman" w:hAnsi="Times New Roman" w:hint="eastAsia"/>
          <w:color w:val="000000"/>
          <w:sz w:val="22"/>
        </w:rPr>
        <w:t>2</w:t>
      </w:r>
      <w:r w:rsidRPr="001F4260">
        <w:rPr>
          <w:rFonts w:ascii="Times New Roman" w:hAnsi="Times New Roman"/>
          <w:color w:val="000000"/>
          <w:sz w:val="22"/>
        </w:rPr>
        <w:t>017</w:t>
      </w:r>
      <w:r w:rsidRPr="001F4260">
        <w:rPr>
          <w:rFonts w:ascii="Times New Roman" w:hAnsi="Times New Roman" w:hint="eastAsia"/>
          <w:color w:val="000000"/>
          <w:sz w:val="22"/>
        </w:rPr>
        <w:t>年</w:t>
      </w:r>
      <w:r w:rsidRPr="001F4260">
        <w:rPr>
          <w:rFonts w:ascii="Times New Roman" w:hAnsi="Times New Roman" w:hint="eastAsia"/>
          <w:color w:val="000000"/>
          <w:sz w:val="22"/>
        </w:rPr>
        <w:t>1</w:t>
      </w:r>
      <w:r w:rsidRPr="001F4260">
        <w:rPr>
          <w:rFonts w:ascii="Times New Roman" w:hAnsi="Times New Roman"/>
          <w:color w:val="000000"/>
          <w:sz w:val="22"/>
        </w:rPr>
        <w:t>1</w:t>
      </w:r>
      <w:r w:rsidRPr="001F4260">
        <w:rPr>
          <w:rFonts w:ascii="Times New Roman" w:hAnsi="Times New Roman" w:hint="eastAsia"/>
          <w:color w:val="000000"/>
          <w:sz w:val="22"/>
        </w:rPr>
        <w:t>月通过验收。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浦东新区城市共享单车智慧监管平台</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浦东新区城市共享单车智慧监管平台利用北斗高精度卫星导航定位技术（</w:t>
      </w:r>
      <w:r w:rsidRPr="001F4260">
        <w:rPr>
          <w:rFonts w:ascii="Times New Roman" w:hAnsi="Times New Roman"/>
          <w:color w:val="000000"/>
          <w:sz w:val="22"/>
        </w:rPr>
        <w:t>BD/GNSS</w:t>
      </w:r>
      <w:r w:rsidRPr="001F4260">
        <w:rPr>
          <w:rFonts w:ascii="Times New Roman" w:hAnsi="Times New Roman"/>
          <w:color w:val="000000"/>
          <w:sz w:val="22"/>
        </w:rPr>
        <w:t>）、</w:t>
      </w:r>
      <w:proofErr w:type="gramStart"/>
      <w:r w:rsidRPr="001F4260">
        <w:rPr>
          <w:rFonts w:ascii="Times New Roman" w:hAnsi="Times New Roman"/>
          <w:color w:val="000000"/>
          <w:sz w:val="22"/>
        </w:rPr>
        <w:t>蓝牙智能</w:t>
      </w:r>
      <w:proofErr w:type="gramEnd"/>
      <w:r w:rsidRPr="001F4260">
        <w:rPr>
          <w:rFonts w:ascii="Times New Roman" w:hAnsi="Times New Roman"/>
          <w:color w:val="000000"/>
          <w:sz w:val="22"/>
        </w:rPr>
        <w:t>感知技术、电子围栏技术、大数据分析技术建立城市共享单车智慧监管平台，实现共享单车精细化监管和社会化共治新模式。以政府、共享单车运营企业共同参与提供数据信息为前提，搭建共享单车智慧监管平台，进一步转变政府职能，为浦东新区提升政府治理能力提供技术支撑。对非机动车停车区域设置单车智能停放点，倡导重点区域</w:t>
      </w:r>
      <w:r w:rsidRPr="001F4260">
        <w:rPr>
          <w:rFonts w:ascii="Times New Roman" w:hAnsi="Times New Roman"/>
          <w:color w:val="000000"/>
          <w:sz w:val="22"/>
        </w:rPr>
        <w:t>“</w:t>
      </w:r>
      <w:r w:rsidRPr="001F4260">
        <w:rPr>
          <w:rFonts w:ascii="Times New Roman" w:hAnsi="Times New Roman"/>
          <w:color w:val="000000"/>
          <w:sz w:val="22"/>
        </w:rPr>
        <w:t>正面清单</w:t>
      </w:r>
      <w:r w:rsidRPr="001F4260">
        <w:rPr>
          <w:rFonts w:ascii="Times New Roman" w:hAnsi="Times New Roman"/>
          <w:color w:val="000000"/>
          <w:sz w:val="22"/>
        </w:rPr>
        <w:t>”</w:t>
      </w:r>
      <w:r w:rsidRPr="001F4260">
        <w:rPr>
          <w:rFonts w:ascii="Times New Roman" w:hAnsi="Times New Roman"/>
          <w:color w:val="000000"/>
          <w:sz w:val="22"/>
        </w:rPr>
        <w:t>有序停放，实施</w:t>
      </w:r>
      <w:r w:rsidRPr="001F4260">
        <w:rPr>
          <w:rFonts w:ascii="Times New Roman" w:hAnsi="Times New Roman"/>
          <w:color w:val="000000"/>
          <w:sz w:val="22"/>
        </w:rPr>
        <w:t>“</w:t>
      </w:r>
      <w:r w:rsidRPr="001F4260">
        <w:rPr>
          <w:rFonts w:ascii="Times New Roman" w:hAnsi="Times New Roman"/>
          <w:color w:val="000000"/>
          <w:sz w:val="22"/>
        </w:rPr>
        <w:t>负面清单</w:t>
      </w:r>
      <w:r w:rsidRPr="001F4260">
        <w:rPr>
          <w:rFonts w:ascii="Times New Roman" w:hAnsi="Times New Roman"/>
          <w:color w:val="000000"/>
          <w:sz w:val="22"/>
        </w:rPr>
        <w:t>”</w:t>
      </w:r>
      <w:r w:rsidRPr="001F4260">
        <w:rPr>
          <w:rFonts w:ascii="Times New Roman" w:hAnsi="Times New Roman"/>
          <w:color w:val="000000"/>
          <w:sz w:val="22"/>
        </w:rPr>
        <w:t>禁停的目标，为政府及运营企业提供调度指挥、数据共享、信息推送等多种管理方式，实现城市共享单车规范管理、有序运行。</w:t>
      </w:r>
      <w:r w:rsidRPr="001F4260">
        <w:rPr>
          <w:rFonts w:ascii="Times New Roman" w:hAnsi="Times New Roman" w:hint="eastAsia"/>
          <w:color w:val="000000"/>
          <w:sz w:val="22"/>
        </w:rPr>
        <w:t>项目于</w:t>
      </w:r>
      <w:r w:rsidRPr="001F4260">
        <w:rPr>
          <w:rFonts w:ascii="Times New Roman" w:hAnsi="Times New Roman"/>
          <w:color w:val="000000"/>
          <w:sz w:val="22"/>
        </w:rPr>
        <w:t>2020</w:t>
      </w:r>
      <w:r w:rsidRPr="001F4260">
        <w:rPr>
          <w:rFonts w:ascii="Times New Roman" w:hAnsi="Times New Roman"/>
          <w:color w:val="000000"/>
          <w:sz w:val="22"/>
        </w:rPr>
        <w:t>年</w:t>
      </w:r>
      <w:r w:rsidRPr="001F4260">
        <w:rPr>
          <w:rFonts w:ascii="Times New Roman" w:hAnsi="Times New Roman"/>
          <w:color w:val="000000"/>
          <w:sz w:val="22"/>
        </w:rPr>
        <w:t>1</w:t>
      </w:r>
      <w:r w:rsidRPr="001F4260">
        <w:rPr>
          <w:rFonts w:ascii="Times New Roman" w:hAnsi="Times New Roman"/>
          <w:color w:val="000000"/>
          <w:sz w:val="22"/>
        </w:rPr>
        <w:t>月正式验收并完成移交。</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浦东新区机动车维修行业协同监管平台</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机动车维修行业协同监管平台应于行业监管需求，借助大数据分析技术，结合行业特性，对原有的监管方式进行优化，建设基于汽修行业动态监测与服务监管相结合的汽修可视化监管平台，促进大数据、互联网、人工智能等新技术与汽修行业监管的深度融合，实现汽修行业管理规范化、监管自动化，提高城市行业监管效率和水平。项目于</w:t>
      </w:r>
      <w:r w:rsidRPr="001F4260">
        <w:rPr>
          <w:rFonts w:ascii="Times New Roman" w:hAnsi="Times New Roman"/>
          <w:color w:val="000000"/>
          <w:sz w:val="22"/>
        </w:rPr>
        <w:t>2021</w:t>
      </w:r>
      <w:r w:rsidRPr="001F4260">
        <w:rPr>
          <w:rFonts w:ascii="Times New Roman" w:hAnsi="Times New Roman"/>
          <w:color w:val="000000"/>
          <w:sz w:val="22"/>
        </w:rPr>
        <w:t>年</w:t>
      </w:r>
      <w:r w:rsidRPr="001F4260">
        <w:rPr>
          <w:rFonts w:ascii="Times New Roman" w:hAnsi="Times New Roman"/>
          <w:color w:val="000000"/>
          <w:sz w:val="22"/>
        </w:rPr>
        <w:t>12</w:t>
      </w:r>
      <w:r w:rsidRPr="001F4260">
        <w:rPr>
          <w:rFonts w:ascii="Times New Roman" w:hAnsi="Times New Roman"/>
          <w:color w:val="000000"/>
          <w:sz w:val="22"/>
        </w:rPr>
        <w:t>月正式验收并完成移交。</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陆家嘴金融城停车引导系统</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陆家嘴金融城停车引导系统主要通过对小陆家嘴内停车资源的整合，加强信息化、智能化的系统优化管理，从而使有限的停车资源最大程度地满足车辆的停泊要求，并为出行者提供停车诱导人性化服务。项目建设包括数据采集子系统、信息传输子系统、平台管理子系统、信息发布子系统等建设，共包括建设</w:t>
      </w:r>
      <w:r w:rsidRPr="001F4260">
        <w:rPr>
          <w:rFonts w:ascii="Times New Roman" w:hAnsi="Times New Roman"/>
          <w:color w:val="000000"/>
          <w:sz w:val="22"/>
        </w:rPr>
        <w:t>53</w:t>
      </w:r>
      <w:r w:rsidRPr="001F4260">
        <w:rPr>
          <w:rFonts w:ascii="Times New Roman" w:hAnsi="Times New Roman"/>
          <w:color w:val="000000"/>
          <w:sz w:val="22"/>
        </w:rPr>
        <w:t>个诱导屏，其中一级诱导屏</w:t>
      </w:r>
      <w:r w:rsidRPr="001F4260">
        <w:rPr>
          <w:rFonts w:ascii="Times New Roman" w:hAnsi="Times New Roman"/>
          <w:color w:val="000000"/>
          <w:sz w:val="22"/>
        </w:rPr>
        <w:t>4</w:t>
      </w:r>
      <w:r w:rsidRPr="001F4260">
        <w:rPr>
          <w:rFonts w:ascii="Times New Roman" w:hAnsi="Times New Roman"/>
          <w:color w:val="000000"/>
          <w:sz w:val="22"/>
        </w:rPr>
        <w:t>个，二级诱导屏</w:t>
      </w:r>
      <w:r w:rsidRPr="001F4260">
        <w:rPr>
          <w:rFonts w:ascii="Times New Roman" w:hAnsi="Times New Roman"/>
          <w:color w:val="000000"/>
          <w:sz w:val="22"/>
        </w:rPr>
        <w:t>22</w:t>
      </w:r>
      <w:r w:rsidRPr="001F4260">
        <w:rPr>
          <w:rFonts w:ascii="Times New Roman" w:hAnsi="Times New Roman"/>
          <w:color w:val="000000"/>
          <w:sz w:val="22"/>
        </w:rPr>
        <w:t>个，</w:t>
      </w:r>
      <w:r w:rsidRPr="001F4260">
        <w:rPr>
          <w:rFonts w:ascii="Times New Roman" w:hAnsi="Times New Roman"/>
          <w:color w:val="000000"/>
          <w:sz w:val="22"/>
        </w:rPr>
        <w:t>2.5</w:t>
      </w:r>
      <w:r w:rsidRPr="001F4260">
        <w:rPr>
          <w:rFonts w:ascii="Times New Roman" w:hAnsi="Times New Roman"/>
          <w:color w:val="000000"/>
          <w:sz w:val="22"/>
        </w:rPr>
        <w:t>级诱导屏</w:t>
      </w:r>
      <w:r w:rsidRPr="001F4260">
        <w:rPr>
          <w:rFonts w:ascii="Times New Roman" w:hAnsi="Times New Roman"/>
          <w:color w:val="000000"/>
          <w:sz w:val="22"/>
        </w:rPr>
        <w:t>7</w:t>
      </w:r>
      <w:r w:rsidRPr="001F4260">
        <w:rPr>
          <w:rFonts w:ascii="Times New Roman" w:hAnsi="Times New Roman"/>
          <w:color w:val="000000"/>
          <w:sz w:val="22"/>
        </w:rPr>
        <w:t>个，三级诱导屏</w:t>
      </w:r>
      <w:r w:rsidRPr="001F4260">
        <w:rPr>
          <w:rFonts w:ascii="Times New Roman" w:hAnsi="Times New Roman"/>
          <w:color w:val="000000"/>
          <w:sz w:val="22"/>
        </w:rPr>
        <w:t>20</w:t>
      </w:r>
      <w:r w:rsidRPr="001F4260">
        <w:rPr>
          <w:rFonts w:ascii="Times New Roman" w:hAnsi="Times New Roman"/>
          <w:color w:val="000000"/>
          <w:sz w:val="22"/>
        </w:rPr>
        <w:t>个。小陆家嘴共有</w:t>
      </w:r>
      <w:r w:rsidRPr="001F4260">
        <w:rPr>
          <w:rFonts w:ascii="Times New Roman" w:hAnsi="Times New Roman"/>
          <w:color w:val="000000"/>
          <w:sz w:val="22"/>
        </w:rPr>
        <w:t>35</w:t>
      </w:r>
      <w:r w:rsidRPr="001F4260">
        <w:rPr>
          <w:rFonts w:ascii="Times New Roman" w:hAnsi="Times New Roman"/>
          <w:color w:val="000000"/>
          <w:sz w:val="22"/>
        </w:rPr>
        <w:t>幢楼宇参与该系统建设，有近</w:t>
      </w:r>
      <w:r w:rsidRPr="001F4260">
        <w:rPr>
          <w:rFonts w:ascii="Times New Roman" w:hAnsi="Times New Roman"/>
          <w:color w:val="000000"/>
          <w:sz w:val="22"/>
        </w:rPr>
        <w:t>5000</w:t>
      </w:r>
      <w:r w:rsidRPr="001F4260">
        <w:rPr>
          <w:rFonts w:ascii="Times New Roman" w:hAnsi="Times New Roman"/>
          <w:color w:val="000000"/>
          <w:sz w:val="22"/>
        </w:rPr>
        <w:t>车位对外发布，占金融城已建车位的三分之一，可有效提高停车资源利用率。</w:t>
      </w:r>
      <w:r w:rsidRPr="001F4260">
        <w:rPr>
          <w:rFonts w:ascii="Times New Roman" w:hAnsi="Times New Roman" w:hint="eastAsia"/>
          <w:color w:val="000000"/>
          <w:sz w:val="22"/>
        </w:rPr>
        <w:t>项目</w:t>
      </w:r>
      <w:r w:rsidRPr="001F4260">
        <w:rPr>
          <w:rFonts w:ascii="Times New Roman" w:hAnsi="Times New Roman"/>
          <w:color w:val="000000"/>
          <w:sz w:val="22"/>
        </w:rPr>
        <w:t>于</w:t>
      </w:r>
      <w:r w:rsidRPr="001F4260">
        <w:rPr>
          <w:rFonts w:ascii="Times New Roman" w:hAnsi="Times New Roman"/>
          <w:color w:val="000000"/>
          <w:sz w:val="22"/>
        </w:rPr>
        <w:t>2013</w:t>
      </w:r>
      <w:r w:rsidRPr="001F4260">
        <w:rPr>
          <w:rFonts w:ascii="Times New Roman" w:hAnsi="Times New Roman"/>
          <w:color w:val="000000"/>
          <w:sz w:val="22"/>
        </w:rPr>
        <w:t>年</w:t>
      </w:r>
      <w:r w:rsidRPr="001F4260">
        <w:rPr>
          <w:rFonts w:ascii="Times New Roman" w:hAnsi="Times New Roman"/>
          <w:color w:val="000000"/>
          <w:sz w:val="22"/>
        </w:rPr>
        <w:t>8</w:t>
      </w:r>
      <w:r w:rsidRPr="001F4260">
        <w:rPr>
          <w:rFonts w:ascii="Times New Roman" w:hAnsi="Times New Roman"/>
          <w:color w:val="000000"/>
          <w:sz w:val="22"/>
        </w:rPr>
        <w:t>月完成竣工验收。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浦东新区大型居住社区及保障性住房精细化管理平台</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浦东新区大型居住社区及保障性住房精细化管理平台建设内容：</w:t>
      </w:r>
      <w:r w:rsidRPr="001F4260">
        <w:rPr>
          <w:rFonts w:ascii="Times New Roman" w:hAnsi="Times New Roman"/>
          <w:color w:val="000000"/>
          <w:sz w:val="22"/>
        </w:rPr>
        <w:t>PAAS</w:t>
      </w:r>
      <w:r w:rsidRPr="001F4260">
        <w:rPr>
          <w:rFonts w:ascii="Times New Roman" w:hAnsi="Times New Roman"/>
          <w:color w:val="000000"/>
          <w:sz w:val="22"/>
        </w:rPr>
        <w:t>平台管理</w:t>
      </w:r>
      <w:r w:rsidRPr="001F4260">
        <w:rPr>
          <w:rFonts w:ascii="Times New Roman" w:hAnsi="Times New Roman" w:hint="eastAsia"/>
          <w:color w:val="000000"/>
          <w:sz w:val="22"/>
        </w:rPr>
        <w:t>，</w:t>
      </w:r>
      <w:r w:rsidRPr="001F4260">
        <w:rPr>
          <w:rFonts w:ascii="Times New Roman" w:hAnsi="Times New Roman"/>
          <w:color w:val="000000"/>
          <w:sz w:val="22"/>
        </w:rPr>
        <w:t>保障性住房子系统</w:t>
      </w:r>
      <w:r w:rsidRPr="001F4260">
        <w:rPr>
          <w:rFonts w:ascii="Times New Roman" w:hAnsi="Times New Roman" w:hint="eastAsia"/>
          <w:color w:val="000000"/>
          <w:sz w:val="22"/>
        </w:rPr>
        <w:t>，</w:t>
      </w:r>
      <w:r w:rsidRPr="001F4260">
        <w:rPr>
          <w:rFonts w:ascii="Times New Roman" w:hAnsi="Times New Roman"/>
          <w:color w:val="000000"/>
          <w:sz w:val="22"/>
        </w:rPr>
        <w:t>大型居住社区子系统</w:t>
      </w:r>
      <w:r w:rsidRPr="001F4260">
        <w:rPr>
          <w:rFonts w:ascii="Times New Roman" w:hAnsi="Times New Roman" w:hint="eastAsia"/>
          <w:color w:val="000000"/>
          <w:sz w:val="22"/>
        </w:rPr>
        <w:t>，</w:t>
      </w:r>
      <w:r w:rsidRPr="001F4260">
        <w:rPr>
          <w:rFonts w:ascii="Times New Roman" w:hAnsi="Times New Roman"/>
          <w:color w:val="000000"/>
          <w:sz w:val="22"/>
        </w:rPr>
        <w:t>重大工程子系统</w:t>
      </w:r>
      <w:r w:rsidRPr="001F4260">
        <w:rPr>
          <w:rFonts w:ascii="Times New Roman" w:hAnsi="Times New Roman" w:hint="eastAsia"/>
          <w:color w:val="000000"/>
          <w:sz w:val="22"/>
        </w:rPr>
        <w:t>，</w:t>
      </w:r>
      <w:r w:rsidRPr="001F4260">
        <w:rPr>
          <w:rFonts w:ascii="Times New Roman" w:hAnsi="Times New Roman"/>
          <w:color w:val="000000"/>
          <w:sz w:val="22"/>
        </w:rPr>
        <w:t>数据综合应用</w:t>
      </w:r>
      <w:r w:rsidRPr="001F4260">
        <w:rPr>
          <w:rFonts w:ascii="Times New Roman" w:hAnsi="Times New Roman" w:hint="eastAsia"/>
          <w:color w:val="000000"/>
          <w:sz w:val="22"/>
        </w:rPr>
        <w:t>。平台以大型居住及保障性住房精细化管理平台的总体目标为指导，建立多维</w:t>
      </w:r>
      <w:proofErr w:type="gramStart"/>
      <w:r w:rsidRPr="001F4260">
        <w:rPr>
          <w:rFonts w:ascii="Times New Roman" w:hAnsi="Times New Roman" w:hint="eastAsia"/>
          <w:color w:val="000000"/>
          <w:sz w:val="22"/>
        </w:rPr>
        <w:t>度基础</w:t>
      </w:r>
      <w:proofErr w:type="gramEnd"/>
      <w:r w:rsidRPr="001F4260">
        <w:rPr>
          <w:rFonts w:ascii="Times New Roman" w:hAnsi="Times New Roman" w:hint="eastAsia"/>
          <w:color w:val="000000"/>
          <w:sz w:val="22"/>
        </w:rPr>
        <w:t>数据库，在此基础上搭建业务管理平台，提供可视化数据库服务、建设进度管理、保障性住房信息管理房源使用流程管理等功能，预留了通用功能及远期与新区其他部门系统联通的接口，并按照城运大屏标准建设监管大屏，为新区建交委各类业务管理提供有力的数据支撑。项目于</w:t>
      </w:r>
      <w:r w:rsidRPr="001F4260">
        <w:rPr>
          <w:rFonts w:ascii="Times New Roman" w:hAnsi="Times New Roman" w:hint="eastAsia"/>
          <w:color w:val="000000"/>
          <w:sz w:val="22"/>
        </w:rPr>
        <w:t>2</w:t>
      </w:r>
      <w:r w:rsidRPr="001F4260">
        <w:rPr>
          <w:rFonts w:ascii="Times New Roman" w:hAnsi="Times New Roman"/>
          <w:color w:val="000000"/>
          <w:sz w:val="22"/>
        </w:rPr>
        <w:t>022</w:t>
      </w:r>
      <w:r w:rsidRPr="001F4260">
        <w:rPr>
          <w:rFonts w:ascii="Times New Roman" w:hAnsi="Times New Roman" w:hint="eastAsia"/>
          <w:color w:val="000000"/>
          <w:sz w:val="22"/>
        </w:rPr>
        <w:t>年</w:t>
      </w:r>
      <w:r w:rsidRPr="001F4260">
        <w:rPr>
          <w:rFonts w:ascii="Times New Roman" w:hAnsi="Times New Roman" w:hint="eastAsia"/>
          <w:color w:val="000000"/>
          <w:sz w:val="22"/>
        </w:rPr>
        <w:t>8</w:t>
      </w:r>
      <w:r w:rsidRPr="001F4260">
        <w:rPr>
          <w:rFonts w:ascii="Times New Roman" w:hAnsi="Times New Roman" w:hint="eastAsia"/>
          <w:color w:val="000000"/>
          <w:sz w:val="22"/>
        </w:rPr>
        <w:t>月通过验收。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浦东新区建交委机关信息化硬件维护</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浦东新区建交委机关信息化硬件维护包括建交委机关在用的各类信息化硬件设备（包括各类服务器、磁盘阵列、防火墙、路由器、交换机、台式计算机、笔记本电脑和各类计算机外部设备等共</w:t>
      </w:r>
      <w:r w:rsidRPr="001F4260">
        <w:rPr>
          <w:rFonts w:ascii="Times New Roman" w:hAnsi="Times New Roman" w:hint="eastAsia"/>
          <w:color w:val="000000"/>
          <w:sz w:val="22"/>
        </w:rPr>
        <w:lastRenderedPageBreak/>
        <w:t>数百台）的日常保养、维护维修，部分零部（器）件的更换，以及</w:t>
      </w:r>
      <w:r w:rsidRPr="001F4260">
        <w:rPr>
          <w:rFonts w:ascii="Times New Roman" w:hAnsi="Times New Roman"/>
          <w:color w:val="000000"/>
          <w:sz w:val="22"/>
        </w:rPr>
        <w:t>IT</w:t>
      </w:r>
      <w:r w:rsidRPr="001F4260">
        <w:rPr>
          <w:rFonts w:ascii="Times New Roman" w:hAnsi="Times New Roman"/>
          <w:color w:val="000000"/>
          <w:sz w:val="22"/>
        </w:rPr>
        <w:t>类低值易耗品和耗材的更换服务等。要求运</w:t>
      </w:r>
      <w:proofErr w:type="gramStart"/>
      <w:r w:rsidRPr="001F4260">
        <w:rPr>
          <w:rFonts w:ascii="Times New Roman" w:hAnsi="Times New Roman"/>
          <w:color w:val="000000"/>
          <w:sz w:val="22"/>
        </w:rPr>
        <w:t>维供应</w:t>
      </w:r>
      <w:proofErr w:type="gramEnd"/>
      <w:r w:rsidRPr="001F4260">
        <w:rPr>
          <w:rFonts w:ascii="Times New Roman" w:hAnsi="Times New Roman"/>
          <w:color w:val="000000"/>
          <w:sz w:val="22"/>
        </w:rPr>
        <w:t>商安排</w:t>
      </w:r>
      <w:r w:rsidRPr="001F4260">
        <w:rPr>
          <w:rFonts w:ascii="Times New Roman" w:hAnsi="Times New Roman"/>
          <w:color w:val="000000"/>
          <w:sz w:val="22"/>
        </w:rPr>
        <w:t>1</w:t>
      </w:r>
      <w:r w:rsidRPr="001F4260">
        <w:rPr>
          <w:rFonts w:ascii="Times New Roman" w:hAnsi="Times New Roman"/>
          <w:color w:val="000000"/>
          <w:sz w:val="22"/>
        </w:rPr>
        <w:t>名硬件设备专业维修维护人员常驻建交委，提供现场全面的技术支持和专业服务，包括日常例行设备运行情况的实时监控、检查，故障维修，定期维护保养。具体包括三个方面：一是对建交委机关正常在用的</w:t>
      </w:r>
      <w:r w:rsidRPr="001F4260">
        <w:rPr>
          <w:rFonts w:ascii="Times New Roman" w:hAnsi="Times New Roman"/>
          <w:color w:val="000000"/>
          <w:sz w:val="22"/>
        </w:rPr>
        <w:t>IT</w:t>
      </w:r>
      <w:r w:rsidRPr="001F4260">
        <w:rPr>
          <w:rFonts w:ascii="Times New Roman" w:hAnsi="Times New Roman"/>
          <w:color w:val="000000"/>
          <w:sz w:val="22"/>
        </w:rPr>
        <w:t>固定资产设备的日常维护、保养、检测、故障分析、维修、部件更换、更新替换；</w:t>
      </w:r>
      <w:r w:rsidRPr="001F4260">
        <w:rPr>
          <w:rFonts w:ascii="Times New Roman" w:hAnsi="Times New Roman" w:hint="eastAsia"/>
          <w:color w:val="000000"/>
          <w:sz w:val="22"/>
        </w:rPr>
        <w:t>二是部分</w:t>
      </w:r>
      <w:r w:rsidRPr="001F4260">
        <w:rPr>
          <w:rFonts w:ascii="Times New Roman" w:hAnsi="Times New Roman"/>
          <w:color w:val="000000"/>
          <w:sz w:val="22"/>
        </w:rPr>
        <w:t>IT</w:t>
      </w:r>
      <w:r w:rsidRPr="001F4260">
        <w:rPr>
          <w:rFonts w:ascii="Times New Roman" w:hAnsi="Times New Roman"/>
          <w:color w:val="000000"/>
          <w:sz w:val="22"/>
        </w:rPr>
        <w:t>固定资产设备的升级改造、功能增加和扩充；三是购置及更换各类</w:t>
      </w:r>
      <w:r w:rsidRPr="001F4260">
        <w:rPr>
          <w:rFonts w:ascii="Times New Roman" w:hAnsi="Times New Roman"/>
          <w:color w:val="000000"/>
          <w:sz w:val="22"/>
        </w:rPr>
        <w:t>IT</w:t>
      </w:r>
      <w:r w:rsidRPr="001F4260">
        <w:rPr>
          <w:rFonts w:ascii="Times New Roman" w:hAnsi="Times New Roman"/>
          <w:color w:val="000000"/>
          <w:sz w:val="22"/>
        </w:rPr>
        <w:t>固定资产设备、备品备件、</w:t>
      </w:r>
      <w:r w:rsidRPr="001F4260">
        <w:rPr>
          <w:rFonts w:ascii="Times New Roman" w:hAnsi="Times New Roman"/>
          <w:color w:val="000000"/>
          <w:sz w:val="22"/>
        </w:rPr>
        <w:t>IT</w:t>
      </w:r>
      <w:r w:rsidRPr="001F4260">
        <w:rPr>
          <w:rFonts w:ascii="Times New Roman" w:hAnsi="Times New Roman"/>
          <w:color w:val="000000"/>
          <w:sz w:val="22"/>
        </w:rPr>
        <w:t>类低值易耗品和耗材（设备及耗材购置费另列）。</w:t>
      </w:r>
      <w:r w:rsidRPr="001F4260">
        <w:rPr>
          <w:rFonts w:ascii="Times New Roman" w:hAnsi="Times New Roman" w:hint="eastAsia"/>
          <w:color w:val="000000"/>
          <w:sz w:val="22"/>
        </w:rPr>
        <w:t>具体运</w:t>
      </w:r>
      <w:proofErr w:type="gramStart"/>
      <w:r w:rsidRPr="001F4260">
        <w:rPr>
          <w:rFonts w:ascii="Times New Roman" w:hAnsi="Times New Roman" w:hint="eastAsia"/>
          <w:color w:val="000000"/>
          <w:sz w:val="22"/>
        </w:rPr>
        <w:t>维方式</w:t>
      </w:r>
      <w:proofErr w:type="gramEnd"/>
      <w:r w:rsidRPr="001F4260">
        <w:rPr>
          <w:rFonts w:ascii="Times New Roman" w:hAnsi="Times New Roman" w:hint="eastAsia"/>
          <w:color w:val="000000"/>
          <w:sz w:val="22"/>
        </w:rPr>
        <w:t>包括由运维公司长期派驻技术人员提供现场运维服务、定期技术支持服务、电话热线服务、</w:t>
      </w:r>
      <w:proofErr w:type="gramStart"/>
      <w:r w:rsidRPr="001F4260">
        <w:rPr>
          <w:rFonts w:ascii="Times New Roman" w:hAnsi="Times New Roman" w:hint="eastAsia"/>
          <w:color w:val="000000"/>
          <w:sz w:val="22"/>
        </w:rPr>
        <w:t>微信运维群服务</w:t>
      </w:r>
      <w:proofErr w:type="gramEnd"/>
      <w:r w:rsidRPr="001F4260">
        <w:rPr>
          <w:rFonts w:ascii="Times New Roman" w:hAnsi="Times New Roman" w:hint="eastAsia"/>
          <w:color w:val="000000"/>
          <w:sz w:val="22"/>
        </w:rPr>
        <w:t>和网站支持中心</w:t>
      </w:r>
      <w:proofErr w:type="gramStart"/>
      <w:r w:rsidRPr="001F4260">
        <w:rPr>
          <w:rFonts w:ascii="Times New Roman" w:hAnsi="Times New Roman" w:hint="eastAsia"/>
          <w:color w:val="000000"/>
          <w:sz w:val="22"/>
        </w:rPr>
        <w:t>远程支持</w:t>
      </w:r>
      <w:proofErr w:type="gramEnd"/>
      <w:r w:rsidRPr="001F4260">
        <w:rPr>
          <w:rFonts w:ascii="Times New Roman" w:hAnsi="Times New Roman" w:hint="eastAsia"/>
          <w:color w:val="000000"/>
          <w:sz w:val="22"/>
        </w:rPr>
        <w:t>服务。</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浦东新区建交委所属单位光纤网络日常运维</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浦东新区建交委所属单位光纤网络日常运</w:t>
      </w:r>
      <w:proofErr w:type="gramStart"/>
      <w:r w:rsidRPr="001F4260">
        <w:rPr>
          <w:rFonts w:ascii="Times New Roman" w:hAnsi="Times New Roman" w:hint="eastAsia"/>
          <w:color w:val="000000"/>
          <w:sz w:val="22"/>
        </w:rPr>
        <w:t>维负责</w:t>
      </w:r>
      <w:proofErr w:type="gramEnd"/>
      <w:r w:rsidRPr="001F4260">
        <w:rPr>
          <w:rFonts w:ascii="Times New Roman" w:hAnsi="Times New Roman" w:hint="eastAsia"/>
          <w:color w:val="000000"/>
          <w:sz w:val="22"/>
        </w:rPr>
        <w:t>建交委所属各单位已经建成的光纤网络的日常运维管理，负责对相关各单位的计算机网络系统、客户端光纤网络线路、客户端光纤网络设备、客户端终端设备等进行日常远程检测、巡检和故障维护维修处理，以保障新区建交委系统光纤网络的稳定运行和畅通，保证各个信息化应用系统通过光纤网络能够正常运行。具体运</w:t>
      </w:r>
      <w:proofErr w:type="gramStart"/>
      <w:r w:rsidRPr="001F4260">
        <w:rPr>
          <w:rFonts w:ascii="Times New Roman" w:hAnsi="Times New Roman" w:hint="eastAsia"/>
          <w:color w:val="000000"/>
          <w:sz w:val="22"/>
        </w:rPr>
        <w:t>维方式</w:t>
      </w:r>
      <w:proofErr w:type="gramEnd"/>
      <w:r w:rsidRPr="001F4260">
        <w:rPr>
          <w:rFonts w:ascii="Times New Roman" w:hAnsi="Times New Roman" w:hint="eastAsia"/>
          <w:color w:val="000000"/>
          <w:sz w:val="22"/>
        </w:rPr>
        <w:t>包括由运维公司派驻技术人员提供现场运维服务、定期巡查检测服务、各类技术支持服务、电话热线服务和网站支持中心</w:t>
      </w:r>
      <w:proofErr w:type="gramStart"/>
      <w:r w:rsidRPr="001F4260">
        <w:rPr>
          <w:rFonts w:ascii="Times New Roman" w:hAnsi="Times New Roman" w:hint="eastAsia"/>
          <w:color w:val="000000"/>
          <w:sz w:val="22"/>
        </w:rPr>
        <w:t>远程支持</w:t>
      </w:r>
      <w:proofErr w:type="gramEnd"/>
      <w:r w:rsidRPr="001F4260">
        <w:rPr>
          <w:rFonts w:ascii="Times New Roman" w:hAnsi="Times New Roman" w:hint="eastAsia"/>
          <w:color w:val="000000"/>
          <w:sz w:val="22"/>
        </w:rPr>
        <w:t>服务。</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w:t>
      </w:r>
      <w:proofErr w:type="gramStart"/>
      <w:r w:rsidRPr="001F4260">
        <w:rPr>
          <w:rFonts w:hint="eastAsia"/>
          <w:color w:val="000000"/>
          <w:sz w:val="22"/>
        </w:rPr>
        <w:t>委电子</w:t>
      </w:r>
      <w:proofErr w:type="gramEnd"/>
      <w:r w:rsidRPr="001F4260">
        <w:rPr>
          <w:rFonts w:hint="eastAsia"/>
          <w:color w:val="000000"/>
          <w:sz w:val="22"/>
        </w:rPr>
        <w:t>政务外网接入服务维护</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w:t>
      </w:r>
      <w:proofErr w:type="gramStart"/>
      <w:r w:rsidRPr="001F4260">
        <w:rPr>
          <w:rFonts w:ascii="Times New Roman" w:hAnsi="Times New Roman" w:hint="eastAsia"/>
          <w:color w:val="000000"/>
          <w:sz w:val="22"/>
        </w:rPr>
        <w:t>委电子</w:t>
      </w:r>
      <w:proofErr w:type="gramEnd"/>
      <w:r w:rsidRPr="001F4260">
        <w:rPr>
          <w:rFonts w:ascii="Times New Roman" w:hAnsi="Times New Roman" w:hint="eastAsia"/>
          <w:color w:val="000000"/>
          <w:sz w:val="22"/>
        </w:rPr>
        <w:t>政务外网接入服务维护主要是为新区建交委所属各单位</w:t>
      </w:r>
      <w:proofErr w:type="gramStart"/>
      <w:r w:rsidRPr="001F4260">
        <w:rPr>
          <w:rFonts w:ascii="Times New Roman" w:hAnsi="Times New Roman" w:hint="eastAsia"/>
          <w:color w:val="000000"/>
          <w:sz w:val="22"/>
        </w:rPr>
        <w:t>接入新区</w:t>
      </w:r>
      <w:proofErr w:type="gramEnd"/>
      <w:r w:rsidRPr="001F4260">
        <w:rPr>
          <w:rFonts w:ascii="Times New Roman" w:hAnsi="Times New Roman" w:hint="eastAsia"/>
          <w:color w:val="000000"/>
          <w:sz w:val="22"/>
        </w:rPr>
        <w:t>电子政务外网提供服务，并对建交委光纤网络施工单位自建光纤网络管线实施日常运维管理，以保障新区建交委光纤网络</w:t>
      </w:r>
      <w:proofErr w:type="gramStart"/>
      <w:r w:rsidRPr="001F4260">
        <w:rPr>
          <w:rFonts w:ascii="Times New Roman" w:hAnsi="Times New Roman" w:hint="eastAsia"/>
          <w:color w:val="000000"/>
          <w:sz w:val="22"/>
        </w:rPr>
        <w:t>接入新区</w:t>
      </w:r>
      <w:proofErr w:type="gramEnd"/>
      <w:r w:rsidRPr="001F4260">
        <w:rPr>
          <w:rFonts w:ascii="Times New Roman" w:hAnsi="Times New Roman" w:hint="eastAsia"/>
          <w:color w:val="000000"/>
          <w:sz w:val="22"/>
        </w:rPr>
        <w:t>政务外网的稳定运行和畅通，保证新区建交</w:t>
      </w:r>
      <w:proofErr w:type="gramStart"/>
      <w:r w:rsidRPr="001F4260">
        <w:rPr>
          <w:rFonts w:ascii="Times New Roman" w:hAnsi="Times New Roman" w:hint="eastAsia"/>
          <w:color w:val="000000"/>
          <w:sz w:val="22"/>
        </w:rPr>
        <w:t>委电子</w:t>
      </w:r>
      <w:proofErr w:type="gramEnd"/>
      <w:r w:rsidRPr="001F4260">
        <w:rPr>
          <w:rFonts w:ascii="Times New Roman" w:hAnsi="Times New Roman" w:hint="eastAsia"/>
          <w:color w:val="000000"/>
          <w:sz w:val="22"/>
        </w:rPr>
        <w:t>政务外网接入服务和光纤网络施工单位自建光纤网络管线能够正常运行。包括：</w:t>
      </w:r>
      <w:r w:rsidRPr="001F4260">
        <w:rPr>
          <w:rFonts w:ascii="Times New Roman" w:hAnsi="Times New Roman"/>
          <w:color w:val="000000"/>
          <w:sz w:val="22"/>
        </w:rPr>
        <w:t>1</w:t>
      </w:r>
      <w:r w:rsidRPr="001F4260">
        <w:rPr>
          <w:rFonts w:ascii="Times New Roman" w:hAnsi="Times New Roman" w:hint="eastAsia"/>
          <w:color w:val="000000"/>
          <w:sz w:val="22"/>
        </w:rPr>
        <w:t>）</w:t>
      </w:r>
      <w:r w:rsidRPr="001F4260">
        <w:rPr>
          <w:rFonts w:ascii="Times New Roman" w:hAnsi="Times New Roman"/>
          <w:color w:val="000000"/>
          <w:sz w:val="22"/>
        </w:rPr>
        <w:t>光纤接入服务及日常运维保障</w:t>
      </w:r>
      <w:r w:rsidRPr="001F4260">
        <w:rPr>
          <w:rFonts w:ascii="Times New Roman" w:hAnsi="Times New Roman" w:hint="eastAsia"/>
          <w:color w:val="000000"/>
          <w:sz w:val="22"/>
        </w:rPr>
        <w:t>；</w:t>
      </w:r>
      <w:r w:rsidRPr="001F4260">
        <w:rPr>
          <w:rFonts w:ascii="Times New Roman" w:hAnsi="Times New Roman"/>
          <w:color w:val="000000"/>
          <w:sz w:val="22"/>
        </w:rPr>
        <w:t>2</w:t>
      </w:r>
      <w:r w:rsidRPr="001F4260">
        <w:rPr>
          <w:rFonts w:ascii="Times New Roman" w:hAnsi="Times New Roman" w:hint="eastAsia"/>
          <w:color w:val="000000"/>
          <w:sz w:val="22"/>
        </w:rPr>
        <w:t>）</w:t>
      </w:r>
      <w:r w:rsidRPr="001F4260">
        <w:rPr>
          <w:rFonts w:ascii="Times New Roman" w:hAnsi="Times New Roman"/>
          <w:color w:val="000000"/>
          <w:sz w:val="22"/>
        </w:rPr>
        <w:t>分控中心光缆设备的运维</w:t>
      </w:r>
      <w:r w:rsidRPr="001F4260">
        <w:rPr>
          <w:rFonts w:ascii="Times New Roman" w:hAnsi="Times New Roman" w:hint="eastAsia"/>
          <w:color w:val="000000"/>
          <w:sz w:val="22"/>
        </w:rPr>
        <w:t>；</w:t>
      </w:r>
      <w:r w:rsidRPr="001F4260">
        <w:rPr>
          <w:rFonts w:ascii="Times New Roman" w:hAnsi="Times New Roman"/>
          <w:color w:val="000000"/>
          <w:sz w:val="22"/>
        </w:rPr>
        <w:t>3</w:t>
      </w:r>
      <w:r w:rsidRPr="001F4260">
        <w:rPr>
          <w:rFonts w:ascii="Times New Roman" w:hAnsi="Times New Roman" w:hint="eastAsia"/>
          <w:color w:val="000000"/>
          <w:sz w:val="22"/>
        </w:rPr>
        <w:t>）</w:t>
      </w:r>
      <w:r w:rsidRPr="001F4260">
        <w:rPr>
          <w:rFonts w:ascii="Times New Roman" w:hAnsi="Times New Roman"/>
          <w:color w:val="000000"/>
          <w:sz w:val="22"/>
        </w:rPr>
        <w:t>分控中心改扩建工程配套施工服务</w:t>
      </w:r>
      <w:r w:rsidRPr="001F4260">
        <w:rPr>
          <w:rFonts w:ascii="Times New Roman" w:hAnsi="Times New Roman" w:hint="eastAsia"/>
          <w:color w:val="000000"/>
          <w:sz w:val="22"/>
        </w:rPr>
        <w:t>；</w:t>
      </w:r>
      <w:r w:rsidRPr="001F4260">
        <w:rPr>
          <w:rFonts w:ascii="Times New Roman" w:hAnsi="Times New Roman"/>
          <w:color w:val="000000"/>
          <w:sz w:val="22"/>
        </w:rPr>
        <w:t>4</w:t>
      </w:r>
      <w:r w:rsidRPr="001F4260">
        <w:rPr>
          <w:rFonts w:ascii="Times New Roman" w:hAnsi="Times New Roman" w:hint="eastAsia"/>
          <w:color w:val="000000"/>
          <w:sz w:val="22"/>
        </w:rPr>
        <w:t>）</w:t>
      </w:r>
      <w:r w:rsidRPr="001F4260">
        <w:rPr>
          <w:rFonts w:ascii="Times New Roman" w:hAnsi="Times New Roman"/>
          <w:color w:val="000000"/>
          <w:sz w:val="22"/>
        </w:rPr>
        <w:t>分控中心管理</w:t>
      </w:r>
      <w:r w:rsidRPr="001F4260">
        <w:rPr>
          <w:rFonts w:ascii="Times New Roman" w:hAnsi="Times New Roman"/>
          <w:color w:val="000000"/>
          <w:sz w:val="22"/>
        </w:rPr>
        <w:t>IP</w:t>
      </w:r>
      <w:r w:rsidRPr="001F4260">
        <w:rPr>
          <w:rFonts w:ascii="Times New Roman" w:hAnsi="Times New Roman"/>
          <w:color w:val="000000"/>
          <w:sz w:val="22"/>
        </w:rPr>
        <w:t>地址、用户</w:t>
      </w:r>
      <w:r w:rsidRPr="001F4260">
        <w:rPr>
          <w:rFonts w:ascii="Times New Roman" w:hAnsi="Times New Roman"/>
          <w:color w:val="000000"/>
          <w:sz w:val="22"/>
        </w:rPr>
        <w:t>IP</w:t>
      </w:r>
      <w:r w:rsidRPr="001F4260">
        <w:rPr>
          <w:rFonts w:ascii="Times New Roman" w:hAnsi="Times New Roman"/>
          <w:color w:val="000000"/>
          <w:sz w:val="22"/>
        </w:rPr>
        <w:t>地址日常检测服务</w:t>
      </w:r>
      <w:r w:rsidRPr="001F4260">
        <w:rPr>
          <w:rFonts w:ascii="Times New Roman" w:hAnsi="Times New Roman" w:hint="eastAsia"/>
          <w:color w:val="000000"/>
          <w:sz w:val="22"/>
        </w:rPr>
        <w:t>；</w:t>
      </w:r>
      <w:r w:rsidRPr="001F4260">
        <w:rPr>
          <w:rFonts w:ascii="Times New Roman" w:hAnsi="Times New Roman"/>
          <w:color w:val="000000"/>
          <w:sz w:val="22"/>
        </w:rPr>
        <w:t>5</w:t>
      </w:r>
      <w:r w:rsidRPr="001F4260">
        <w:rPr>
          <w:rFonts w:ascii="Times New Roman" w:hAnsi="Times New Roman" w:hint="eastAsia"/>
          <w:color w:val="000000"/>
          <w:sz w:val="22"/>
        </w:rPr>
        <w:t>）</w:t>
      </w:r>
      <w:r w:rsidRPr="001F4260">
        <w:rPr>
          <w:rFonts w:ascii="Times New Roman" w:hAnsi="Times New Roman"/>
          <w:color w:val="000000"/>
          <w:sz w:val="22"/>
        </w:rPr>
        <w:t>专用光纤网络管线运维服务。</w:t>
      </w:r>
      <w:r w:rsidRPr="001F4260">
        <w:rPr>
          <w:rFonts w:ascii="Times New Roman" w:hAnsi="Times New Roman" w:hint="eastAsia"/>
          <w:color w:val="000000"/>
          <w:sz w:val="22"/>
        </w:rPr>
        <w:t>具体运</w:t>
      </w:r>
      <w:proofErr w:type="gramStart"/>
      <w:r w:rsidRPr="001F4260">
        <w:rPr>
          <w:rFonts w:ascii="Times New Roman" w:hAnsi="Times New Roman" w:hint="eastAsia"/>
          <w:color w:val="000000"/>
          <w:sz w:val="22"/>
        </w:rPr>
        <w:t>维方式</w:t>
      </w:r>
      <w:proofErr w:type="gramEnd"/>
      <w:r w:rsidRPr="001F4260">
        <w:rPr>
          <w:rFonts w:ascii="Times New Roman" w:hAnsi="Times New Roman" w:hint="eastAsia"/>
          <w:color w:val="000000"/>
          <w:sz w:val="22"/>
        </w:rPr>
        <w:t>包括由运维公司长期派驻技术人员提供现场运维服务、定期技术支持服务、电话热线服务、</w:t>
      </w:r>
      <w:proofErr w:type="gramStart"/>
      <w:r w:rsidRPr="001F4260">
        <w:rPr>
          <w:rFonts w:ascii="Times New Roman" w:hAnsi="Times New Roman" w:hint="eastAsia"/>
          <w:color w:val="000000"/>
          <w:sz w:val="22"/>
        </w:rPr>
        <w:t>微信运维群服务</w:t>
      </w:r>
      <w:proofErr w:type="gramEnd"/>
      <w:r w:rsidRPr="001F4260">
        <w:rPr>
          <w:rFonts w:ascii="Times New Roman" w:hAnsi="Times New Roman" w:hint="eastAsia"/>
          <w:color w:val="000000"/>
          <w:sz w:val="22"/>
        </w:rPr>
        <w:t>和网站支持中心</w:t>
      </w:r>
      <w:proofErr w:type="gramStart"/>
      <w:r w:rsidRPr="001F4260">
        <w:rPr>
          <w:rFonts w:ascii="Times New Roman" w:hAnsi="Times New Roman" w:hint="eastAsia"/>
          <w:color w:val="000000"/>
          <w:sz w:val="22"/>
        </w:rPr>
        <w:t>远程支持</w:t>
      </w:r>
      <w:proofErr w:type="gramEnd"/>
      <w:r w:rsidRPr="001F4260">
        <w:rPr>
          <w:rFonts w:ascii="Times New Roman" w:hAnsi="Times New Roman" w:hint="eastAsia"/>
          <w:color w:val="000000"/>
          <w:sz w:val="22"/>
        </w:rPr>
        <w:t>服务。</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w:t>
      </w:r>
      <w:proofErr w:type="gramStart"/>
      <w:r w:rsidRPr="001F4260">
        <w:rPr>
          <w:rFonts w:hint="eastAsia"/>
          <w:color w:val="000000"/>
          <w:sz w:val="22"/>
        </w:rPr>
        <w:t>委电子</w:t>
      </w:r>
      <w:proofErr w:type="gramEnd"/>
      <w:r w:rsidRPr="001F4260">
        <w:rPr>
          <w:rFonts w:hint="eastAsia"/>
          <w:color w:val="000000"/>
          <w:sz w:val="22"/>
        </w:rPr>
        <w:t>政务资源系统整合和网站维护</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w:t>
      </w:r>
      <w:proofErr w:type="gramStart"/>
      <w:r w:rsidRPr="001F4260">
        <w:rPr>
          <w:rFonts w:ascii="Times New Roman" w:hAnsi="Times New Roman" w:hint="eastAsia"/>
          <w:color w:val="000000"/>
          <w:sz w:val="22"/>
        </w:rPr>
        <w:t>委电子</w:t>
      </w:r>
      <w:proofErr w:type="gramEnd"/>
      <w:r w:rsidRPr="001F4260">
        <w:rPr>
          <w:rFonts w:ascii="Times New Roman" w:hAnsi="Times New Roman" w:hint="eastAsia"/>
          <w:color w:val="000000"/>
          <w:sz w:val="22"/>
        </w:rPr>
        <w:t>政务资源系统整合和网站维护包含“浦东新区建交委政批协同管理平台及外网运行维护”和“浦东新区建交委电子政务资源系统整合和移动办公平台”。浦东新区建交委政批协同管理平台和浦东新区建交</w:t>
      </w:r>
      <w:proofErr w:type="gramStart"/>
      <w:r w:rsidRPr="001F4260">
        <w:rPr>
          <w:rFonts w:ascii="Times New Roman" w:hAnsi="Times New Roman" w:hint="eastAsia"/>
          <w:color w:val="000000"/>
          <w:sz w:val="22"/>
        </w:rPr>
        <w:t>委电子</w:t>
      </w:r>
      <w:proofErr w:type="gramEnd"/>
      <w:r w:rsidRPr="001F4260">
        <w:rPr>
          <w:rFonts w:ascii="Times New Roman" w:hAnsi="Times New Roman" w:hint="eastAsia"/>
          <w:color w:val="000000"/>
          <w:sz w:val="22"/>
        </w:rPr>
        <w:t>政务资源系统整合维护项目是依托浦东新区建交委统一电子政务平台，涉及建管、房产、综交、民防等业务数据对接维护管理。维护内容包括数据接口日常维护、数据的</w:t>
      </w:r>
      <w:proofErr w:type="gramStart"/>
      <w:r w:rsidRPr="001F4260">
        <w:rPr>
          <w:rFonts w:ascii="Times New Roman" w:hAnsi="Times New Roman" w:hint="eastAsia"/>
          <w:color w:val="000000"/>
          <w:sz w:val="22"/>
        </w:rPr>
        <w:t>及时维护</w:t>
      </w:r>
      <w:proofErr w:type="gramEnd"/>
      <w:r w:rsidRPr="001F4260">
        <w:rPr>
          <w:rFonts w:ascii="Times New Roman" w:hAnsi="Times New Roman" w:hint="eastAsia"/>
          <w:color w:val="000000"/>
          <w:sz w:val="22"/>
        </w:rPr>
        <w:t>更新服务以及与区级数据系统的数据交换服务；建交委网站</w:t>
      </w:r>
      <w:proofErr w:type="gramStart"/>
      <w:r w:rsidRPr="001F4260">
        <w:rPr>
          <w:rFonts w:ascii="Times New Roman" w:hAnsi="Times New Roman" w:hint="eastAsia"/>
          <w:color w:val="000000"/>
          <w:sz w:val="22"/>
        </w:rPr>
        <w:t>以及委属子网站</w:t>
      </w:r>
      <w:proofErr w:type="gramEnd"/>
      <w:r w:rsidRPr="001F4260">
        <w:rPr>
          <w:rFonts w:ascii="Times New Roman" w:hAnsi="Times New Roman" w:hint="eastAsia"/>
          <w:color w:val="000000"/>
          <w:sz w:val="22"/>
        </w:rPr>
        <w:t>栏目的日常维护以及根据实际情况进行的二次定制开发。项目于</w:t>
      </w:r>
      <w:r w:rsidRPr="001F4260">
        <w:rPr>
          <w:rFonts w:ascii="Times New Roman" w:hAnsi="Times New Roman"/>
          <w:color w:val="000000"/>
          <w:sz w:val="22"/>
        </w:rPr>
        <w:t>2012</w:t>
      </w:r>
      <w:r w:rsidRPr="001F4260">
        <w:rPr>
          <w:rFonts w:ascii="Times New Roman" w:hAnsi="Times New Roman"/>
          <w:color w:val="000000"/>
          <w:sz w:val="22"/>
        </w:rPr>
        <w:t>年</w:t>
      </w:r>
      <w:r w:rsidRPr="001F4260">
        <w:rPr>
          <w:rFonts w:ascii="Times New Roman" w:hAnsi="Times New Roman" w:hint="eastAsia"/>
          <w:color w:val="000000"/>
          <w:sz w:val="22"/>
        </w:rPr>
        <w:t>通过验收。</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浦东新区建交委集中财务监管系统（财务集中处理平台）</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浦东新区建交委集中财务监管系统（财务集中处理平台）基于集中财务监管系统，于</w:t>
      </w:r>
      <w:r w:rsidRPr="001F4260">
        <w:rPr>
          <w:rFonts w:ascii="Times New Roman" w:hAnsi="Times New Roman"/>
          <w:color w:val="000000"/>
          <w:sz w:val="22"/>
        </w:rPr>
        <w:t>2019</w:t>
      </w:r>
      <w:r w:rsidRPr="001F4260">
        <w:rPr>
          <w:rFonts w:ascii="Times New Roman" w:hAnsi="Times New Roman" w:hint="eastAsia"/>
          <w:color w:val="000000"/>
          <w:sz w:val="22"/>
        </w:rPr>
        <w:t>年进行核算软件升级。建设内容有原系统的按照新会计制度的升级改造，包括账务处理系统</w:t>
      </w:r>
      <w:r w:rsidRPr="001F4260">
        <w:rPr>
          <w:rFonts w:ascii="Times New Roman" w:hAnsi="Times New Roman"/>
          <w:color w:val="000000"/>
          <w:sz w:val="22"/>
        </w:rPr>
        <w:t>、固定资产管理系</w:t>
      </w:r>
      <w:r w:rsidRPr="001F4260">
        <w:rPr>
          <w:rFonts w:ascii="Times New Roman" w:hAnsi="Times New Roman" w:hint="eastAsia"/>
          <w:color w:val="000000"/>
          <w:sz w:val="22"/>
        </w:rPr>
        <w:t>统、资金计划审批系统、电子报表系统。本次系统建成后，浦东新区建设和交通委员会以及下辖</w:t>
      </w:r>
      <w:r w:rsidRPr="001F4260">
        <w:rPr>
          <w:rFonts w:ascii="Times New Roman" w:hAnsi="Times New Roman"/>
          <w:color w:val="000000"/>
          <w:sz w:val="22"/>
        </w:rPr>
        <w:t>15</w:t>
      </w:r>
      <w:r w:rsidRPr="001F4260">
        <w:rPr>
          <w:rFonts w:ascii="Times New Roman" w:hAnsi="Times New Roman"/>
          <w:color w:val="000000"/>
          <w:sz w:val="22"/>
        </w:rPr>
        <w:t>家单位的会计核</w:t>
      </w:r>
      <w:r w:rsidRPr="001F4260">
        <w:rPr>
          <w:rFonts w:ascii="Times New Roman" w:hAnsi="Times New Roman" w:hint="eastAsia"/>
          <w:color w:val="000000"/>
          <w:sz w:val="22"/>
        </w:rPr>
        <w:t>算中心</w:t>
      </w:r>
      <w:r w:rsidRPr="001F4260">
        <w:rPr>
          <w:rFonts w:ascii="Times New Roman" w:hAnsi="Times New Roman"/>
          <w:color w:val="000000"/>
          <w:sz w:val="22"/>
        </w:rPr>
        <w:t>均在系统中进行业务操作。</w:t>
      </w:r>
      <w:r w:rsidRPr="001F4260">
        <w:rPr>
          <w:rFonts w:ascii="Times New Roman" w:hAnsi="Times New Roman"/>
          <w:color w:val="000000"/>
          <w:sz w:val="22"/>
        </w:rPr>
        <w:t>15</w:t>
      </w:r>
      <w:r w:rsidRPr="001F4260">
        <w:rPr>
          <w:rFonts w:ascii="Times New Roman" w:hAnsi="Times New Roman"/>
          <w:color w:val="000000"/>
          <w:sz w:val="22"/>
        </w:rPr>
        <w:t>家单位</w:t>
      </w:r>
      <w:r w:rsidRPr="001F4260">
        <w:rPr>
          <w:rFonts w:ascii="Times New Roman" w:hAnsi="Times New Roman"/>
          <w:color w:val="000000"/>
          <w:sz w:val="22"/>
        </w:rPr>
        <w:t>90</w:t>
      </w:r>
      <w:r w:rsidRPr="001F4260">
        <w:rPr>
          <w:rFonts w:ascii="Times New Roman" w:hAnsi="Times New Roman"/>
          <w:color w:val="000000"/>
          <w:sz w:val="22"/>
        </w:rPr>
        <w:t>多人（涵盖财务人员、资产管理</w:t>
      </w:r>
      <w:r w:rsidRPr="001F4260">
        <w:rPr>
          <w:rFonts w:ascii="Times New Roman" w:hAnsi="Times New Roman" w:hint="eastAsia"/>
          <w:color w:val="000000"/>
          <w:sz w:val="22"/>
        </w:rPr>
        <w:t>员、单位领导）每天在系统中进行会计核算、固定资产管理、报表查询及打印等业务操作。目前该系统已经正常运行四</w:t>
      </w:r>
      <w:r w:rsidRPr="001F4260">
        <w:rPr>
          <w:rFonts w:ascii="Times New Roman" w:hAnsi="Times New Roman"/>
          <w:color w:val="000000"/>
          <w:sz w:val="22"/>
        </w:rPr>
        <w:t>年，</w:t>
      </w:r>
      <w:r w:rsidRPr="001F4260">
        <w:rPr>
          <w:rFonts w:ascii="Times New Roman" w:hAnsi="Times New Roman"/>
          <w:color w:val="000000"/>
          <w:sz w:val="22"/>
        </w:rPr>
        <w:t>15</w:t>
      </w:r>
      <w:r w:rsidRPr="001F4260">
        <w:rPr>
          <w:rFonts w:ascii="Times New Roman" w:hAnsi="Times New Roman"/>
          <w:color w:val="000000"/>
          <w:sz w:val="22"/>
        </w:rPr>
        <w:t>家单位用户能够熟练在系统中进行业务</w:t>
      </w:r>
      <w:r w:rsidRPr="001F4260">
        <w:rPr>
          <w:rFonts w:ascii="Times New Roman" w:hAnsi="Times New Roman" w:hint="eastAsia"/>
          <w:color w:val="000000"/>
          <w:sz w:val="22"/>
        </w:rPr>
        <w:t>办理。项目于</w:t>
      </w:r>
      <w:r w:rsidRPr="001F4260">
        <w:rPr>
          <w:rFonts w:ascii="Times New Roman" w:hAnsi="Times New Roman"/>
          <w:color w:val="000000"/>
          <w:sz w:val="22"/>
        </w:rPr>
        <w:t>2019</w:t>
      </w:r>
      <w:r w:rsidRPr="001F4260">
        <w:rPr>
          <w:rFonts w:ascii="Times New Roman" w:hAnsi="Times New Roman"/>
          <w:color w:val="000000"/>
          <w:sz w:val="22"/>
        </w:rPr>
        <w:t>年</w:t>
      </w:r>
      <w:r w:rsidRPr="001F4260">
        <w:rPr>
          <w:rFonts w:ascii="Times New Roman" w:hAnsi="Times New Roman"/>
          <w:color w:val="000000"/>
          <w:sz w:val="22"/>
        </w:rPr>
        <w:t>11</w:t>
      </w:r>
      <w:r w:rsidRPr="001F4260">
        <w:rPr>
          <w:rFonts w:ascii="Times New Roman" w:hAnsi="Times New Roman"/>
          <w:color w:val="000000"/>
          <w:sz w:val="22"/>
        </w:rPr>
        <w:t>月完成验收工作。</w:t>
      </w:r>
    </w:p>
    <w:p w:rsidR="00EA30E3" w:rsidRPr="001F4260" w:rsidRDefault="00EA30E3" w:rsidP="00EA30E3">
      <w:pPr>
        <w:pStyle w:val="affe"/>
        <w:numPr>
          <w:ilvl w:val="0"/>
          <w:numId w:val="25"/>
        </w:numPr>
        <w:adjustRightInd w:val="0"/>
        <w:snapToGrid w:val="0"/>
        <w:spacing w:line="300" w:lineRule="auto"/>
        <w:jc w:val="left"/>
        <w:rPr>
          <w:color w:val="000000"/>
          <w:sz w:val="22"/>
        </w:rPr>
      </w:pPr>
      <w:r w:rsidRPr="001F4260">
        <w:rPr>
          <w:rFonts w:hint="eastAsia"/>
          <w:color w:val="000000"/>
          <w:sz w:val="22"/>
        </w:rPr>
        <w:t>浦东新区建交委</w:t>
      </w:r>
      <w:r w:rsidRPr="001F4260">
        <w:rPr>
          <w:color w:val="000000"/>
          <w:sz w:val="22"/>
        </w:rPr>
        <w:t>WEB</w:t>
      </w:r>
      <w:r w:rsidRPr="001F4260">
        <w:rPr>
          <w:color w:val="000000"/>
          <w:sz w:val="22"/>
        </w:rPr>
        <w:t>安全运行维护</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hint="eastAsia"/>
          <w:color w:val="000000"/>
          <w:sz w:val="22"/>
        </w:rPr>
        <w:t>浦东新区建交委</w:t>
      </w:r>
      <w:r w:rsidRPr="001F4260">
        <w:rPr>
          <w:rFonts w:ascii="Times New Roman" w:hAnsi="Times New Roman"/>
          <w:color w:val="000000"/>
          <w:sz w:val="22"/>
        </w:rPr>
        <w:t>WEB</w:t>
      </w:r>
      <w:r w:rsidRPr="001F4260">
        <w:rPr>
          <w:rFonts w:ascii="Times New Roman" w:hAnsi="Times New Roman"/>
          <w:color w:val="000000"/>
          <w:sz w:val="22"/>
        </w:rPr>
        <w:t>安全运行维护</w:t>
      </w:r>
      <w:r w:rsidRPr="001F4260">
        <w:rPr>
          <w:rFonts w:ascii="Times New Roman" w:hAnsi="Times New Roman" w:hint="eastAsia"/>
          <w:color w:val="000000"/>
          <w:sz w:val="22"/>
        </w:rPr>
        <w:t>针对</w:t>
      </w:r>
      <w:r w:rsidRPr="001F4260">
        <w:rPr>
          <w:rFonts w:ascii="Times New Roman" w:hAnsi="Times New Roman"/>
          <w:color w:val="000000"/>
          <w:sz w:val="22"/>
        </w:rPr>
        <w:t>WEB</w:t>
      </w:r>
      <w:r w:rsidRPr="001F4260">
        <w:rPr>
          <w:rFonts w:ascii="Times New Roman" w:hAnsi="Times New Roman"/>
          <w:color w:val="000000"/>
          <w:sz w:val="22"/>
        </w:rPr>
        <w:t>的相关</w:t>
      </w:r>
      <w:r w:rsidRPr="001F4260">
        <w:rPr>
          <w:rFonts w:ascii="Times New Roman" w:hAnsi="Times New Roman" w:hint="eastAsia"/>
          <w:color w:val="000000"/>
          <w:sz w:val="22"/>
        </w:rPr>
        <w:t>21</w:t>
      </w:r>
      <w:r w:rsidRPr="001F4260">
        <w:rPr>
          <w:rFonts w:ascii="Times New Roman" w:hAnsi="Times New Roman" w:hint="eastAsia"/>
          <w:color w:val="000000"/>
          <w:sz w:val="22"/>
        </w:rPr>
        <w:t>个</w:t>
      </w:r>
      <w:r w:rsidRPr="001F4260">
        <w:rPr>
          <w:rFonts w:ascii="Times New Roman" w:hAnsi="Times New Roman"/>
          <w:color w:val="000000"/>
          <w:sz w:val="22"/>
        </w:rPr>
        <w:t>系统，应用安全状况进行定期巡检，</w:t>
      </w:r>
      <w:r w:rsidRPr="001F4260">
        <w:rPr>
          <w:rFonts w:ascii="Times New Roman" w:hAnsi="Times New Roman"/>
          <w:color w:val="000000"/>
          <w:sz w:val="22"/>
        </w:rPr>
        <w:lastRenderedPageBreak/>
        <w:t>及时发现运行异常，保障系统可靠运行。</w:t>
      </w:r>
      <w:r w:rsidRPr="001F4260">
        <w:rPr>
          <w:rFonts w:ascii="Times New Roman" w:hAnsi="Times New Roman" w:hint="eastAsia"/>
          <w:color w:val="000000"/>
          <w:sz w:val="22"/>
        </w:rPr>
        <w:t>对服务范围内的系统安全运行情况进行监控和管理，及时掌握系统安全状况，反映信息系统资源的健康状况，创建一个可知可控的</w:t>
      </w:r>
      <w:r w:rsidRPr="001F4260">
        <w:rPr>
          <w:rFonts w:ascii="Times New Roman" w:hAnsi="Times New Roman"/>
          <w:color w:val="000000"/>
          <w:sz w:val="22"/>
        </w:rPr>
        <w:t>IT</w:t>
      </w:r>
      <w:r w:rsidRPr="001F4260">
        <w:rPr>
          <w:rFonts w:ascii="Times New Roman" w:hAnsi="Times New Roman"/>
          <w:color w:val="000000"/>
          <w:sz w:val="22"/>
        </w:rPr>
        <w:t>环境，从而保证系统的可靠、高效、持续、安全运行。</w:t>
      </w:r>
      <w:r w:rsidRPr="001F4260">
        <w:rPr>
          <w:rFonts w:ascii="Times New Roman" w:hAnsi="Times New Roman" w:hint="eastAsia"/>
          <w:color w:val="000000"/>
          <w:sz w:val="22"/>
        </w:rPr>
        <w:t>保障服务范围内的</w:t>
      </w:r>
      <w:r w:rsidRPr="001F4260">
        <w:rPr>
          <w:rFonts w:ascii="Times New Roman" w:hAnsi="Times New Roman"/>
          <w:color w:val="000000"/>
          <w:sz w:val="22"/>
        </w:rPr>
        <w:t>云上业务系统的安全稳定运行，保证系统整体的服务能力，降低整体管理成本，提升业务系统对外的服务水平。同时根据日常安全维护的数据和记录，提供系统的整体建设规划和建议，更好的为系统建设提供有力的支持。</w:t>
      </w:r>
    </w:p>
    <w:p w:rsidR="00EA30E3" w:rsidRPr="001F4260" w:rsidRDefault="00EA30E3" w:rsidP="00EA30E3">
      <w:pPr>
        <w:adjustRightInd w:val="0"/>
        <w:snapToGrid w:val="0"/>
        <w:spacing w:line="300" w:lineRule="auto"/>
        <w:ind w:firstLineChars="200" w:firstLine="442"/>
        <w:rPr>
          <w:rFonts w:ascii="Times New Roman" w:hAnsi="Times New Roman"/>
          <w:b/>
          <w:color w:val="FF0000"/>
          <w:sz w:val="22"/>
          <w:u w:val="wavyHeavy"/>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9.2.</w:t>
      </w:r>
      <w:r w:rsidRPr="001F4260">
        <w:rPr>
          <w:rFonts w:ascii="Times New Roman" w:hAnsi="Times New Roman" w:hint="eastAsia"/>
          <w:b/>
          <w:sz w:val="22"/>
        </w:rPr>
        <w:t>3</w:t>
      </w:r>
      <w:r w:rsidRPr="001F4260">
        <w:rPr>
          <w:rFonts w:ascii="Times New Roman" w:hAnsi="Times New Roman"/>
          <w:b/>
          <w:sz w:val="22"/>
        </w:rPr>
        <w:t>主要运维内容及技术要求</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w:t>
      </w:r>
      <w:r w:rsidRPr="001F4260">
        <w:rPr>
          <w:rFonts w:ascii="Times New Roman" w:hAnsi="Times New Roman" w:hint="eastAsia"/>
          <w:b/>
          <w:sz w:val="22"/>
        </w:rPr>
        <w:t>1</w:t>
      </w:r>
      <w:r w:rsidRPr="001F4260">
        <w:rPr>
          <w:rFonts w:ascii="Times New Roman" w:hAnsi="Times New Roman" w:hint="eastAsia"/>
          <w:b/>
          <w:sz w:val="22"/>
        </w:rPr>
        <w:t>）工作内容</w:t>
      </w:r>
      <w:proofErr w:type="gramStart"/>
      <w:r w:rsidRPr="001F4260">
        <w:rPr>
          <w:rFonts w:ascii="Times New Roman" w:hAnsi="Times New Roman" w:hint="eastAsia"/>
          <w:b/>
          <w:sz w:val="22"/>
        </w:rPr>
        <w:t>一</w:t>
      </w:r>
      <w:proofErr w:type="gramEnd"/>
      <w:r w:rsidRPr="001F4260">
        <w:rPr>
          <w:rFonts w:ascii="Times New Roman" w:hAnsi="Times New Roman" w:hint="eastAsia"/>
          <w:b/>
          <w:sz w:val="22"/>
        </w:rPr>
        <w:t>：建设工程类</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1</w:t>
      </w:r>
      <w:r w:rsidRPr="001F4260">
        <w:rPr>
          <w:rFonts w:ascii="Times New Roman" w:hAnsi="Times New Roman"/>
          <w:b/>
          <w:sz w:val="22"/>
        </w:rPr>
        <w:t>）现有设备描述</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693"/>
        <w:gridCol w:w="1490"/>
        <w:gridCol w:w="1693"/>
        <w:gridCol w:w="2654"/>
        <w:gridCol w:w="708"/>
      </w:tblGrid>
      <w:tr w:rsidR="00EA30E3" w:rsidRPr="001F4260" w:rsidTr="00155838">
        <w:trPr>
          <w:trHeight w:val="629"/>
          <w:tblHeade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kern w:val="0"/>
                <w:sz w:val="22"/>
                <w:lang w:val="zh-TW"/>
              </w:rPr>
            </w:pPr>
            <w:r w:rsidRPr="001F4260">
              <w:rPr>
                <w:rFonts w:ascii="Times New Roman" w:hAnsi="Times New Roman" w:hint="eastAsia"/>
                <w:b/>
                <w:kern w:val="0"/>
                <w:sz w:val="22"/>
                <w:lang w:val="zh-TW"/>
              </w:rPr>
              <w:t>序号</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color w:val="000000"/>
                <w:kern w:val="0"/>
                <w:sz w:val="22"/>
                <w:lang w:val="zh-TW"/>
              </w:rPr>
            </w:pPr>
            <w:r w:rsidRPr="001F4260">
              <w:rPr>
                <w:rFonts w:ascii="Times New Roman" w:hAnsi="Times New Roman" w:hint="eastAsia"/>
                <w:b/>
                <w:color w:val="000000"/>
                <w:kern w:val="0"/>
                <w:sz w:val="22"/>
                <w:lang w:val="zh-TW"/>
              </w:rPr>
              <w:t>硬件设备名称</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kern w:val="0"/>
                <w:sz w:val="22"/>
                <w:lang w:val="zh-TW"/>
              </w:rPr>
            </w:pPr>
            <w:r w:rsidRPr="001F4260">
              <w:rPr>
                <w:rFonts w:ascii="Times New Roman" w:hAnsi="Times New Roman" w:hint="eastAsia"/>
                <w:b/>
                <w:kern w:val="0"/>
                <w:sz w:val="22"/>
                <w:lang w:val="zh-TW"/>
              </w:rPr>
              <w:t>数量</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kern w:val="0"/>
                <w:sz w:val="22"/>
                <w:lang w:val="zh-TW"/>
              </w:rPr>
            </w:pPr>
            <w:r w:rsidRPr="001F4260">
              <w:rPr>
                <w:rFonts w:ascii="Times New Roman" w:hAnsi="Times New Roman" w:hint="eastAsia"/>
                <w:b/>
                <w:kern w:val="0"/>
                <w:sz w:val="22"/>
                <w:lang w:val="zh-TW"/>
              </w:rPr>
              <w:t>具体技术参数</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kern w:val="0"/>
                <w:sz w:val="22"/>
                <w:szCs w:val="20"/>
                <w:lang w:val="zh-TW"/>
              </w:rPr>
            </w:pPr>
            <w:r w:rsidRPr="001F4260">
              <w:rPr>
                <w:rFonts w:ascii="Times New Roman" w:hAnsi="Times New Roman" w:hint="eastAsia"/>
                <w:b/>
                <w:kern w:val="0"/>
                <w:sz w:val="22"/>
                <w:szCs w:val="20"/>
                <w:lang w:val="zh-TW"/>
              </w:rPr>
              <w:t>有效质保期</w:t>
            </w:r>
          </w:p>
          <w:p w:rsidR="00EA30E3" w:rsidRPr="001F4260" w:rsidRDefault="00EA30E3" w:rsidP="00155838">
            <w:pPr>
              <w:adjustRightInd w:val="0"/>
              <w:snapToGrid w:val="0"/>
              <w:jc w:val="center"/>
              <w:rPr>
                <w:rFonts w:ascii="Times New Roman" w:hAnsi="Times New Roman"/>
                <w:b/>
                <w:kern w:val="0"/>
                <w:sz w:val="22"/>
                <w:szCs w:val="20"/>
                <w:lang w:val="zh-TW"/>
              </w:rPr>
            </w:pPr>
            <w:r w:rsidRPr="001F4260">
              <w:rPr>
                <w:rFonts w:ascii="Times New Roman" w:hAnsi="Times New Roman" w:hint="eastAsia"/>
                <w:b/>
                <w:kern w:val="0"/>
                <w:sz w:val="22"/>
                <w:szCs w:val="20"/>
                <w:lang w:val="zh-TW"/>
              </w:rPr>
              <w:t>（截至本项目开标之日）</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
                <w:kern w:val="0"/>
                <w:sz w:val="22"/>
                <w:lang w:val="zh-TW"/>
              </w:rPr>
            </w:pPr>
            <w:r w:rsidRPr="001F4260">
              <w:rPr>
                <w:rFonts w:ascii="Times New Roman" w:hAnsi="Times New Roman" w:hint="eastAsia"/>
                <w:b/>
                <w:kern w:val="0"/>
                <w:sz w:val="22"/>
                <w:lang w:val="zh-TW"/>
              </w:rPr>
              <w:t>备注</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人工智能分析一体机</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30</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eastAsia="zh-TW"/>
              </w:rPr>
            </w:pPr>
            <w:r w:rsidRPr="001F4260">
              <w:rPr>
                <w:rFonts w:ascii="Times New Roman" w:hAnsi="Times New Roman" w:hint="eastAsia"/>
                <w:bCs/>
                <w:kern w:val="0"/>
                <w:sz w:val="22"/>
                <w:lang w:val="zh-TW" w:eastAsia="zh-TW"/>
              </w:rPr>
              <w:t>机架式（</w:t>
            </w:r>
            <w:r w:rsidRPr="001F4260">
              <w:rPr>
                <w:rFonts w:ascii="Times New Roman" w:hAnsi="Times New Roman" w:hint="eastAsia"/>
                <w:bCs/>
                <w:kern w:val="0"/>
                <w:sz w:val="22"/>
                <w:lang w:val="zh-TW" w:eastAsia="zh-TW"/>
              </w:rPr>
              <w:t>E5-2620V4</w:t>
            </w:r>
            <w:r w:rsidRPr="001F4260">
              <w:rPr>
                <w:rFonts w:ascii="Times New Roman" w:hAnsi="Times New Roman" w:hint="eastAsia"/>
                <w:bCs/>
                <w:kern w:val="0"/>
                <w:sz w:val="22"/>
                <w:lang w:val="zh-TW" w:eastAsia="zh-TW"/>
              </w:rPr>
              <w:t>×</w:t>
            </w:r>
            <w:r w:rsidRPr="001F4260">
              <w:rPr>
                <w:rFonts w:ascii="Times New Roman" w:hAnsi="Times New Roman" w:hint="eastAsia"/>
                <w:bCs/>
                <w:kern w:val="0"/>
                <w:sz w:val="22"/>
                <w:lang w:val="zh-TW" w:eastAsia="zh-TW"/>
              </w:rPr>
              <w:t xml:space="preserve">2/64G DDR3 </w:t>
            </w:r>
            <w:r w:rsidRPr="001F4260">
              <w:rPr>
                <w:rFonts w:ascii="Times New Roman" w:hAnsi="Times New Roman" w:hint="eastAsia"/>
                <w:bCs/>
                <w:kern w:val="0"/>
                <w:sz w:val="22"/>
                <w:lang w:val="zh-TW" w:eastAsia="zh-TW"/>
              </w:rPr>
              <w:t>）</w:t>
            </w:r>
            <w:r w:rsidRPr="001F4260">
              <w:rPr>
                <w:rFonts w:ascii="Times New Roman" w:hAnsi="Times New Roman" w:hint="eastAsia"/>
                <w:bCs/>
                <w:kern w:val="0"/>
                <w:sz w:val="22"/>
                <w:lang w:val="zh-TW" w:eastAsia="zh-TW"/>
              </w:rPr>
              <w:t xml:space="preserve">GTX1080TI </w:t>
            </w:r>
            <w:r w:rsidRPr="001F4260">
              <w:rPr>
                <w:rFonts w:ascii="Times New Roman" w:hAnsi="Times New Roman" w:hint="eastAsia"/>
                <w:bCs/>
                <w:kern w:val="0"/>
                <w:sz w:val="22"/>
                <w:lang w:val="zh-TW" w:eastAsia="zh-TW"/>
              </w:rPr>
              <w:t>×</w:t>
            </w:r>
            <w:r w:rsidRPr="001F4260">
              <w:rPr>
                <w:rFonts w:ascii="Times New Roman" w:hAnsi="Times New Roman" w:hint="eastAsia"/>
                <w:bCs/>
                <w:kern w:val="0"/>
                <w:sz w:val="22"/>
                <w:lang w:val="zh-TW" w:eastAsia="zh-TW"/>
              </w:rPr>
              <w:t>2</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存储服务器</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eastAsia="zh-TW"/>
              </w:rPr>
            </w:pPr>
            <w:r w:rsidRPr="001F4260">
              <w:rPr>
                <w:rFonts w:ascii="Times New Roman" w:hAnsi="Times New Roman" w:hint="eastAsia"/>
                <w:bCs/>
                <w:kern w:val="0"/>
                <w:sz w:val="22"/>
                <w:lang w:val="zh-TW" w:eastAsia="zh-TW"/>
              </w:rPr>
              <w:t>机架式</w:t>
            </w:r>
            <w:r w:rsidRPr="001F4260">
              <w:rPr>
                <w:rFonts w:ascii="Times New Roman" w:hAnsi="Times New Roman"/>
                <w:bCs/>
                <w:kern w:val="0"/>
                <w:sz w:val="22"/>
                <w:lang w:val="zh-TW" w:eastAsia="zh-TW"/>
              </w:rPr>
              <w:t>48</w:t>
            </w:r>
            <w:r w:rsidRPr="001F4260">
              <w:rPr>
                <w:rFonts w:ascii="Times New Roman" w:hAnsi="Times New Roman" w:hint="eastAsia"/>
                <w:bCs/>
                <w:kern w:val="0"/>
                <w:sz w:val="22"/>
                <w:lang w:val="zh-TW" w:eastAsia="zh-TW"/>
              </w:rPr>
              <w:t>盘位；双</w:t>
            </w:r>
            <w:r w:rsidRPr="001F4260">
              <w:rPr>
                <w:rFonts w:ascii="Times New Roman" w:hAnsi="Times New Roman"/>
                <w:bCs/>
                <w:kern w:val="0"/>
                <w:sz w:val="22"/>
                <w:lang w:val="zh-TW" w:eastAsia="zh-TW"/>
              </w:rPr>
              <w:t>64</w:t>
            </w:r>
            <w:r w:rsidRPr="001F4260">
              <w:rPr>
                <w:rFonts w:ascii="Times New Roman" w:hAnsi="Times New Roman" w:hint="eastAsia"/>
                <w:bCs/>
                <w:kern w:val="0"/>
                <w:sz w:val="22"/>
                <w:lang w:val="zh-TW" w:eastAsia="zh-TW"/>
              </w:rPr>
              <w:t>位多核处理器；</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3</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存储运维服务器</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机架式</w:t>
            </w:r>
            <w:r w:rsidRPr="001F4260">
              <w:rPr>
                <w:rFonts w:ascii="Times New Roman" w:hAnsi="Times New Roman" w:hint="eastAsia"/>
                <w:bCs/>
                <w:kern w:val="0"/>
                <w:sz w:val="22"/>
                <w:lang w:val="zh-TW"/>
              </w:rPr>
              <w:t>48</w:t>
            </w:r>
            <w:r w:rsidRPr="001F4260">
              <w:rPr>
                <w:rFonts w:ascii="Times New Roman" w:hAnsi="Times New Roman" w:hint="eastAsia"/>
                <w:bCs/>
                <w:kern w:val="0"/>
                <w:sz w:val="22"/>
                <w:lang w:val="zh-TW"/>
              </w:rPr>
              <w:t>盘位；双</w:t>
            </w:r>
            <w:r w:rsidRPr="001F4260">
              <w:rPr>
                <w:rFonts w:ascii="Times New Roman" w:hAnsi="Times New Roman" w:hint="eastAsia"/>
                <w:bCs/>
                <w:kern w:val="0"/>
                <w:sz w:val="22"/>
                <w:lang w:val="zh-TW"/>
              </w:rPr>
              <w:t>64</w:t>
            </w:r>
            <w:r w:rsidRPr="001F4260">
              <w:rPr>
                <w:rFonts w:ascii="Times New Roman" w:hAnsi="Times New Roman" w:hint="eastAsia"/>
                <w:bCs/>
                <w:kern w:val="0"/>
                <w:sz w:val="22"/>
                <w:lang w:val="zh-TW"/>
              </w:rPr>
              <w:t>位多核处理器；</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4</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系统管理服务器</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eastAsia="zh-TW"/>
              </w:rPr>
            </w:pPr>
            <w:r w:rsidRPr="001F4260">
              <w:rPr>
                <w:rFonts w:ascii="Times New Roman" w:hAnsi="Times New Roman" w:hint="eastAsia"/>
                <w:bCs/>
                <w:kern w:val="0"/>
                <w:sz w:val="22"/>
                <w:lang w:val="zh-TW" w:eastAsia="zh-TW"/>
              </w:rPr>
              <w:t xml:space="preserve">E5-2620V2x2/8GB DDR3 </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5</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KVM</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KVM</w:t>
            </w:r>
            <w:r w:rsidRPr="001F4260">
              <w:rPr>
                <w:rFonts w:ascii="Times New Roman" w:hAnsi="Times New Roman" w:hint="eastAsia"/>
                <w:bCs/>
                <w:kern w:val="0"/>
                <w:sz w:val="22"/>
                <w:lang w:val="zh-TW"/>
              </w:rPr>
              <w:t>切换器</w:t>
            </w:r>
            <w:r w:rsidRPr="001F4260">
              <w:rPr>
                <w:rFonts w:ascii="Times New Roman" w:hAnsi="Times New Roman" w:hint="eastAsia"/>
                <w:bCs/>
                <w:kern w:val="0"/>
                <w:sz w:val="22"/>
                <w:lang w:val="zh-TW"/>
              </w:rPr>
              <w:t>16</w:t>
            </w:r>
            <w:r w:rsidRPr="001F4260">
              <w:rPr>
                <w:rFonts w:ascii="Times New Roman" w:hAnsi="Times New Roman" w:hint="eastAsia"/>
                <w:bCs/>
                <w:kern w:val="0"/>
                <w:sz w:val="22"/>
                <w:lang w:val="zh-TW"/>
              </w:rPr>
              <w:t>口</w:t>
            </w:r>
            <w:r w:rsidRPr="001F4260">
              <w:rPr>
                <w:rFonts w:ascii="Times New Roman" w:hAnsi="Times New Roman" w:hint="eastAsia"/>
                <w:bCs/>
                <w:kern w:val="0"/>
                <w:sz w:val="22"/>
                <w:lang w:val="zh-TW"/>
              </w:rPr>
              <w:t xml:space="preserve"> 17</w:t>
            </w:r>
            <w:r w:rsidRPr="001F4260">
              <w:rPr>
                <w:rFonts w:ascii="Times New Roman" w:hAnsi="Times New Roman" w:hint="eastAsia"/>
                <w:bCs/>
                <w:kern w:val="0"/>
                <w:sz w:val="22"/>
                <w:lang w:val="zh-TW"/>
              </w:rPr>
              <w:t>寸</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rPr>
              <w:t>12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6</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24</w:t>
            </w:r>
            <w:r w:rsidRPr="001F4260">
              <w:rPr>
                <w:rFonts w:ascii="Times New Roman" w:hAnsi="Times New Roman" w:hint="eastAsia"/>
                <w:bCs/>
                <w:color w:val="000000"/>
                <w:kern w:val="0"/>
                <w:sz w:val="22"/>
                <w:lang w:val="zh-TW"/>
              </w:rPr>
              <w:t>口交换机</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三层交换机</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7</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路由器</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千兆多</w:t>
            </w:r>
            <w:r w:rsidRPr="001F4260">
              <w:rPr>
                <w:rFonts w:ascii="Times New Roman" w:hAnsi="Times New Roman" w:hint="eastAsia"/>
                <w:bCs/>
                <w:kern w:val="0"/>
                <w:sz w:val="22"/>
                <w:lang w:val="zh-TW"/>
              </w:rPr>
              <w:t>WAN</w:t>
            </w:r>
            <w:r w:rsidRPr="001F4260">
              <w:rPr>
                <w:rFonts w:ascii="Times New Roman" w:hAnsi="Times New Roman" w:hint="eastAsia"/>
                <w:bCs/>
                <w:kern w:val="0"/>
                <w:sz w:val="22"/>
                <w:lang w:val="zh-TW"/>
              </w:rPr>
              <w:t>口企业级</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8</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机柜</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3</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服务器机柜</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9</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网线</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六类非屏蔽网线</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10</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配线架</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24</w:t>
            </w:r>
            <w:r w:rsidRPr="001F4260">
              <w:rPr>
                <w:rFonts w:ascii="Times New Roman" w:hAnsi="Times New Roman" w:hint="eastAsia"/>
                <w:bCs/>
                <w:kern w:val="0"/>
                <w:sz w:val="22"/>
                <w:lang w:val="zh-TW"/>
              </w:rPr>
              <w:t>口六类配线架（带模块）</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UPS</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20 KVA</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空调系统</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2</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空调系统配</w:t>
            </w:r>
            <w:r w:rsidRPr="001F4260">
              <w:rPr>
                <w:rFonts w:ascii="Times New Roman" w:hAnsi="Times New Roman" w:hint="eastAsia"/>
                <w:bCs/>
                <w:kern w:val="0"/>
                <w:sz w:val="22"/>
                <w:lang w:val="zh-TW"/>
              </w:rPr>
              <w:t>12.5KW</w:t>
            </w:r>
            <w:r w:rsidRPr="001F4260">
              <w:rPr>
                <w:rFonts w:ascii="Times New Roman" w:hAnsi="Times New Roman" w:hint="eastAsia"/>
                <w:bCs/>
                <w:kern w:val="0"/>
                <w:sz w:val="22"/>
                <w:lang w:val="zh-TW"/>
              </w:rPr>
              <w:t>制冷的精密空调，一用</w:t>
            </w:r>
            <w:proofErr w:type="gramStart"/>
            <w:r w:rsidRPr="001F4260">
              <w:rPr>
                <w:rFonts w:ascii="Times New Roman" w:hAnsi="Times New Roman" w:hint="eastAsia"/>
                <w:bCs/>
                <w:kern w:val="0"/>
                <w:sz w:val="22"/>
                <w:lang w:val="zh-TW"/>
              </w:rPr>
              <w:t>一</w:t>
            </w:r>
            <w:proofErr w:type="gramEnd"/>
            <w:r w:rsidRPr="001F4260">
              <w:rPr>
                <w:rFonts w:ascii="Times New Roman" w:hAnsi="Times New Roman" w:hint="eastAsia"/>
                <w:bCs/>
                <w:kern w:val="0"/>
                <w:sz w:val="22"/>
                <w:lang w:val="zh-TW"/>
              </w:rPr>
              <w:t>备</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r w:rsidR="00EA30E3" w:rsidRPr="001F4260" w:rsidTr="00155838">
        <w:trPr>
          <w:trHeight w:val="629"/>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13</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color w:val="000000"/>
                <w:kern w:val="0"/>
                <w:sz w:val="22"/>
                <w:lang w:val="zh-TW"/>
              </w:rPr>
            </w:pPr>
            <w:r w:rsidRPr="001F4260">
              <w:rPr>
                <w:rFonts w:ascii="Times New Roman" w:hAnsi="Times New Roman" w:hint="eastAsia"/>
                <w:bCs/>
                <w:color w:val="000000"/>
                <w:kern w:val="0"/>
                <w:sz w:val="22"/>
                <w:lang w:val="zh-TW"/>
              </w:rPr>
              <w:t>机房消防系统</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1</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FM200</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szCs w:val="20"/>
                <w:lang w:val="zh-TW"/>
              </w:rPr>
            </w:pPr>
            <w:r w:rsidRPr="001F4260">
              <w:rPr>
                <w:rFonts w:ascii="Times New Roman" w:hAnsi="Times New Roman" w:hint="eastAsia"/>
                <w:bCs/>
                <w:kern w:val="0"/>
                <w:sz w:val="22"/>
                <w:szCs w:val="20"/>
                <w:lang w:val="zh-TW"/>
              </w:rPr>
              <w:t>2023</w:t>
            </w:r>
            <w:r w:rsidRPr="001F4260">
              <w:rPr>
                <w:rFonts w:ascii="Times New Roman" w:hAnsi="Times New Roman" w:hint="eastAsia"/>
                <w:bCs/>
                <w:kern w:val="0"/>
                <w:sz w:val="22"/>
                <w:szCs w:val="20"/>
                <w:lang w:val="zh-TW"/>
              </w:rPr>
              <w:t>年</w:t>
            </w:r>
            <w:r w:rsidRPr="001F4260">
              <w:rPr>
                <w:rFonts w:ascii="Times New Roman" w:hAnsi="Times New Roman" w:hint="eastAsia"/>
                <w:bCs/>
                <w:kern w:val="0"/>
                <w:sz w:val="22"/>
                <w:szCs w:val="20"/>
                <w:lang w:val="zh-TW"/>
              </w:rPr>
              <w:t>1</w:t>
            </w:r>
            <w:r w:rsidRPr="001F4260">
              <w:rPr>
                <w:rFonts w:ascii="Times New Roman" w:hAnsi="Times New Roman" w:hint="eastAsia"/>
                <w:bCs/>
                <w:kern w:val="0"/>
                <w:sz w:val="22"/>
                <w:szCs w:val="20"/>
              </w:rPr>
              <w:t>2</w:t>
            </w:r>
            <w:r w:rsidRPr="001F4260">
              <w:rPr>
                <w:rFonts w:ascii="Times New Roman" w:hAnsi="Times New Roman" w:hint="eastAsia"/>
                <w:bCs/>
                <w:kern w:val="0"/>
                <w:sz w:val="22"/>
                <w:szCs w:val="20"/>
                <w:lang w:val="zh-TW"/>
              </w:rPr>
              <w:t>月</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adjustRightInd w:val="0"/>
              <w:snapToGrid w:val="0"/>
              <w:jc w:val="center"/>
              <w:rPr>
                <w:rFonts w:ascii="Times New Roman" w:hAnsi="Times New Roman"/>
                <w:bCs/>
                <w:kern w:val="0"/>
                <w:sz w:val="22"/>
                <w:lang w:val="zh-TW"/>
              </w:rPr>
            </w:pPr>
            <w:r w:rsidRPr="001F4260">
              <w:rPr>
                <w:rFonts w:ascii="Times New Roman" w:hAnsi="Times New Roman" w:hint="eastAsia"/>
                <w:bCs/>
                <w:kern w:val="0"/>
                <w:sz w:val="22"/>
                <w:lang w:val="zh-TW"/>
              </w:rPr>
              <w:t xml:space="preserve">　</w:t>
            </w:r>
          </w:p>
        </w:tc>
      </w:tr>
    </w:tbl>
    <w:p w:rsidR="00EA30E3" w:rsidRPr="001F4260" w:rsidRDefault="00EA30E3" w:rsidP="00EA30E3">
      <w:pPr>
        <w:adjustRightInd w:val="0"/>
        <w:snapToGrid w:val="0"/>
        <w:spacing w:line="300" w:lineRule="auto"/>
        <w:ind w:firstLineChars="200" w:firstLine="442"/>
        <w:rPr>
          <w:rFonts w:ascii="Times New Roman" w:hAnsi="Times New Roman"/>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2</w:t>
      </w:r>
      <w:r w:rsidRPr="001F4260">
        <w:rPr>
          <w:rFonts w:ascii="Times New Roman" w:hAnsi="Times New Roman"/>
          <w:b/>
          <w:sz w:val="22"/>
        </w:rPr>
        <w:t>）运</w:t>
      </w:r>
      <w:proofErr w:type="gramStart"/>
      <w:r w:rsidRPr="001F4260">
        <w:rPr>
          <w:rFonts w:ascii="Times New Roman" w:hAnsi="Times New Roman"/>
          <w:b/>
          <w:sz w:val="22"/>
        </w:rPr>
        <w:t>维工作</w:t>
      </w:r>
      <w:proofErr w:type="gramEnd"/>
      <w:r w:rsidRPr="001F4260">
        <w:rPr>
          <w:rFonts w:ascii="Times New Roman" w:hAnsi="Times New Roman"/>
          <w:b/>
          <w:sz w:val="22"/>
        </w:rPr>
        <w:t>的任务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lastRenderedPageBreak/>
        <w:t>①浦东新区重大工程建设信息管理系统</w:t>
      </w:r>
    </w:p>
    <w:p w:rsidR="00EA30E3" w:rsidRPr="001F4260" w:rsidRDefault="00EA30E3" w:rsidP="00EA30E3">
      <w:pPr>
        <w:pStyle w:val="affe"/>
        <w:numPr>
          <w:ilvl w:val="0"/>
          <w:numId w:val="6"/>
        </w:numPr>
        <w:adjustRightInd w:val="0"/>
        <w:snapToGrid w:val="0"/>
        <w:spacing w:line="300" w:lineRule="auto"/>
        <w:rPr>
          <w:bCs/>
          <w:sz w:val="22"/>
        </w:rPr>
      </w:pPr>
      <w:r w:rsidRPr="001F4260">
        <w:rPr>
          <w:rFonts w:hint="eastAsia"/>
          <w:bCs/>
          <w:sz w:val="22"/>
        </w:rPr>
        <w:t>提供浦东新区重大工程建设信息管理系统（项目推进</w:t>
      </w:r>
      <w:r w:rsidRPr="001F4260">
        <w:rPr>
          <w:bCs/>
          <w:sz w:val="22"/>
        </w:rPr>
        <w:t>APP</w:t>
      </w:r>
      <w:r w:rsidRPr="001F4260">
        <w:rPr>
          <w:rFonts w:hint="eastAsia"/>
          <w:bCs/>
          <w:sz w:val="22"/>
        </w:rPr>
        <w:t>系统）日常巡检服务，检查系统运行状态、使用效率，进行应用功能检测、安全检测、系统日志检查、系统和数据备份、并填写日常运维及巡检报告</w:t>
      </w:r>
      <w:r w:rsidRPr="001F4260">
        <w:rPr>
          <w:bCs/>
          <w:sz w:val="22"/>
        </w:rPr>
        <w:t>;</w:t>
      </w:r>
    </w:p>
    <w:p w:rsidR="00EA30E3" w:rsidRPr="001F4260" w:rsidRDefault="00EA30E3" w:rsidP="00EA30E3">
      <w:pPr>
        <w:pStyle w:val="affe"/>
        <w:numPr>
          <w:ilvl w:val="0"/>
          <w:numId w:val="6"/>
        </w:numPr>
        <w:adjustRightInd w:val="0"/>
        <w:snapToGrid w:val="0"/>
        <w:spacing w:line="300" w:lineRule="auto"/>
        <w:rPr>
          <w:bCs/>
          <w:sz w:val="22"/>
        </w:rPr>
      </w:pPr>
      <w:r w:rsidRPr="001F4260">
        <w:rPr>
          <w:rFonts w:hint="eastAsia"/>
          <w:bCs/>
          <w:sz w:val="22"/>
        </w:rPr>
        <w:t>提供浦东新区重大工程建设信息管理系统、信息申报系统、项目推进督办</w:t>
      </w:r>
      <w:r w:rsidRPr="001F4260">
        <w:rPr>
          <w:bCs/>
          <w:sz w:val="22"/>
        </w:rPr>
        <w:t>APP</w:t>
      </w:r>
      <w:r w:rsidRPr="001F4260">
        <w:rPr>
          <w:rFonts w:hint="eastAsia"/>
          <w:bCs/>
          <w:sz w:val="22"/>
        </w:rPr>
        <w:t>系统的软件运维服务；</w:t>
      </w:r>
    </w:p>
    <w:p w:rsidR="00EA30E3" w:rsidRPr="001F4260" w:rsidRDefault="00EA30E3" w:rsidP="00EA30E3">
      <w:pPr>
        <w:pStyle w:val="affe"/>
        <w:numPr>
          <w:ilvl w:val="0"/>
          <w:numId w:val="6"/>
        </w:numPr>
        <w:adjustRightInd w:val="0"/>
        <w:snapToGrid w:val="0"/>
        <w:spacing w:line="300" w:lineRule="auto"/>
        <w:rPr>
          <w:bCs/>
          <w:sz w:val="22"/>
        </w:rPr>
      </w:pPr>
      <w:r w:rsidRPr="001F4260">
        <w:rPr>
          <w:rFonts w:hint="eastAsia"/>
          <w:bCs/>
          <w:sz w:val="22"/>
        </w:rPr>
        <w:t>提供浦东新区重大工程建设信息管理系统（项目推进</w:t>
      </w:r>
      <w:r w:rsidRPr="001F4260">
        <w:rPr>
          <w:bCs/>
          <w:sz w:val="22"/>
        </w:rPr>
        <w:t>APP</w:t>
      </w:r>
      <w:r w:rsidRPr="001F4260">
        <w:rPr>
          <w:rFonts w:hint="eastAsia"/>
          <w:bCs/>
          <w:sz w:val="22"/>
        </w:rPr>
        <w:t>系统）相关功能的开发完善和部分新需求的开发实施；</w:t>
      </w:r>
    </w:p>
    <w:p w:rsidR="00EA30E3" w:rsidRPr="001F4260" w:rsidRDefault="00EA30E3" w:rsidP="00EA30E3">
      <w:pPr>
        <w:pStyle w:val="affe"/>
        <w:numPr>
          <w:ilvl w:val="0"/>
          <w:numId w:val="6"/>
        </w:numPr>
        <w:adjustRightInd w:val="0"/>
        <w:snapToGrid w:val="0"/>
        <w:spacing w:line="300" w:lineRule="auto"/>
        <w:rPr>
          <w:bCs/>
          <w:sz w:val="22"/>
        </w:rPr>
      </w:pPr>
      <w:r w:rsidRPr="001F4260">
        <w:rPr>
          <w:rFonts w:hint="eastAsia"/>
          <w:bCs/>
          <w:sz w:val="22"/>
        </w:rPr>
        <w:t>提供浦东新区重大工程建设信息管理系统（项目推进</w:t>
      </w:r>
      <w:r w:rsidRPr="001F4260">
        <w:rPr>
          <w:bCs/>
          <w:sz w:val="22"/>
        </w:rPr>
        <w:t>APP</w:t>
      </w:r>
      <w:r w:rsidRPr="001F4260">
        <w:rPr>
          <w:rFonts w:hint="eastAsia"/>
          <w:bCs/>
          <w:sz w:val="22"/>
        </w:rPr>
        <w:t>系统）的数据共享服务，确保数据能共享到政务云。根据甲方要求，提供系统业务数据整理、数据检查和数据运维服务。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②浦东新区建设工程智慧管理信息系统</w:t>
      </w:r>
    </w:p>
    <w:p w:rsidR="00EA30E3" w:rsidRPr="001F4260" w:rsidRDefault="00EA30E3" w:rsidP="00EA30E3">
      <w:pPr>
        <w:pStyle w:val="affe"/>
        <w:numPr>
          <w:ilvl w:val="0"/>
          <w:numId w:val="7"/>
        </w:numPr>
        <w:adjustRightInd w:val="0"/>
        <w:snapToGrid w:val="0"/>
        <w:spacing w:line="300" w:lineRule="auto"/>
        <w:rPr>
          <w:bCs/>
          <w:sz w:val="22"/>
        </w:rPr>
      </w:pPr>
      <w:r w:rsidRPr="001F4260">
        <w:rPr>
          <w:rFonts w:hint="eastAsia"/>
          <w:bCs/>
          <w:sz w:val="22"/>
        </w:rPr>
        <w:t>常规服务：全年接受用户的问题反馈，确定问题是系统</w:t>
      </w:r>
      <w:r w:rsidRPr="001F4260">
        <w:rPr>
          <w:bCs/>
          <w:sz w:val="22"/>
        </w:rPr>
        <w:t>Bug</w:t>
      </w:r>
      <w:r w:rsidRPr="001F4260">
        <w:rPr>
          <w:rFonts w:hint="eastAsia"/>
          <w:bCs/>
          <w:sz w:val="22"/>
        </w:rPr>
        <w:t>导致的，最迟</w:t>
      </w:r>
      <w:r w:rsidRPr="001F4260">
        <w:rPr>
          <w:bCs/>
          <w:sz w:val="22"/>
        </w:rPr>
        <w:t>2</w:t>
      </w:r>
      <w:r w:rsidRPr="001F4260">
        <w:rPr>
          <w:rFonts w:hint="eastAsia"/>
          <w:bCs/>
          <w:sz w:val="22"/>
        </w:rPr>
        <w:t>天内修改完毕；每个月对各个系统使用情况进行检查，确定运转是否正常；每月检查数据库数据备份情况，系统磁盘占用情况，对于可以预见的磁盘将满等常规维护问题，提前做好预防性措施；每月检查操作系统日志，杀毒软件更新扫描情况，确定系统安全性访问情况。</w:t>
      </w:r>
    </w:p>
    <w:p w:rsidR="00EA30E3" w:rsidRPr="001F4260" w:rsidRDefault="00EA30E3" w:rsidP="00EA30E3">
      <w:pPr>
        <w:pStyle w:val="affe"/>
        <w:numPr>
          <w:ilvl w:val="0"/>
          <w:numId w:val="7"/>
        </w:numPr>
        <w:adjustRightInd w:val="0"/>
        <w:snapToGrid w:val="0"/>
        <w:spacing w:line="300" w:lineRule="auto"/>
        <w:rPr>
          <w:bCs/>
          <w:sz w:val="22"/>
        </w:rPr>
      </w:pPr>
      <w:r w:rsidRPr="001F4260">
        <w:rPr>
          <w:rFonts w:hint="eastAsia"/>
          <w:bCs/>
          <w:sz w:val="22"/>
        </w:rPr>
        <w:t>应急服务：当客户反馈系统出现无法访问等突发极端情况时，启动应急处置程序；</w:t>
      </w:r>
    </w:p>
    <w:p w:rsidR="00EA30E3" w:rsidRPr="001F4260" w:rsidRDefault="00EA30E3" w:rsidP="00EA30E3">
      <w:pPr>
        <w:pStyle w:val="affe"/>
        <w:numPr>
          <w:ilvl w:val="0"/>
          <w:numId w:val="7"/>
        </w:numPr>
        <w:adjustRightInd w:val="0"/>
        <w:snapToGrid w:val="0"/>
        <w:spacing w:line="300" w:lineRule="auto"/>
        <w:rPr>
          <w:bCs/>
          <w:sz w:val="22"/>
        </w:rPr>
      </w:pPr>
      <w:r w:rsidRPr="001F4260">
        <w:rPr>
          <w:rFonts w:hint="eastAsia"/>
          <w:bCs/>
          <w:sz w:val="22"/>
        </w:rPr>
        <w:t>驻场服务：在系统运</w:t>
      </w:r>
      <w:proofErr w:type="gramStart"/>
      <w:r w:rsidRPr="001F4260">
        <w:rPr>
          <w:rFonts w:hint="eastAsia"/>
          <w:bCs/>
          <w:sz w:val="22"/>
        </w:rPr>
        <w:t>维期间</w:t>
      </w:r>
      <w:proofErr w:type="gramEnd"/>
      <w:r w:rsidRPr="001F4260">
        <w:rPr>
          <w:rFonts w:hint="eastAsia"/>
          <w:bCs/>
          <w:sz w:val="22"/>
        </w:rPr>
        <w:t>提供</w:t>
      </w:r>
      <w:r w:rsidRPr="001F4260">
        <w:rPr>
          <w:bCs/>
          <w:sz w:val="22"/>
        </w:rPr>
        <w:t>1</w:t>
      </w:r>
      <w:r w:rsidRPr="001F4260">
        <w:rPr>
          <w:rFonts w:hint="eastAsia"/>
          <w:bCs/>
          <w:sz w:val="22"/>
        </w:rPr>
        <w:t>名工程师常驻浦东新区建交</w:t>
      </w:r>
      <w:proofErr w:type="gramStart"/>
      <w:r w:rsidRPr="001F4260">
        <w:rPr>
          <w:rFonts w:hint="eastAsia"/>
          <w:bCs/>
          <w:sz w:val="22"/>
        </w:rPr>
        <w:t>委现场</w:t>
      </w:r>
      <w:proofErr w:type="gramEnd"/>
      <w:r w:rsidRPr="001F4260">
        <w:rPr>
          <w:rFonts w:hint="eastAsia"/>
          <w:bCs/>
          <w:sz w:val="22"/>
        </w:rPr>
        <w:t>维护，及时解决日常运行中出现的问题，对诊断发现的问题跟踪解决，保证系统维护和服务工作，做好日常维护、巡检等工作。</w:t>
      </w:r>
    </w:p>
    <w:p w:rsidR="00EA30E3" w:rsidRPr="001F4260" w:rsidRDefault="00EA30E3" w:rsidP="00EA30E3">
      <w:pPr>
        <w:pStyle w:val="affe"/>
        <w:numPr>
          <w:ilvl w:val="0"/>
          <w:numId w:val="7"/>
        </w:numPr>
        <w:adjustRightInd w:val="0"/>
        <w:snapToGrid w:val="0"/>
        <w:spacing w:line="300" w:lineRule="auto"/>
        <w:rPr>
          <w:bCs/>
          <w:sz w:val="22"/>
        </w:rPr>
      </w:pPr>
      <w:r w:rsidRPr="001F4260">
        <w:rPr>
          <w:rFonts w:hint="eastAsia"/>
          <w:bCs/>
          <w:sz w:val="22"/>
        </w:rPr>
        <w:t>数据对接服务：提供基础数据接口，满足与第三方平台的数据对接，并根据对接需求的调整修改完善数据接口；</w:t>
      </w:r>
    </w:p>
    <w:p w:rsidR="00EA30E3" w:rsidRPr="001F4260" w:rsidRDefault="00EA30E3" w:rsidP="00EA30E3">
      <w:pPr>
        <w:pStyle w:val="affe"/>
        <w:numPr>
          <w:ilvl w:val="0"/>
          <w:numId w:val="7"/>
        </w:numPr>
        <w:adjustRightInd w:val="0"/>
        <w:snapToGrid w:val="0"/>
        <w:spacing w:line="300" w:lineRule="auto"/>
        <w:rPr>
          <w:bCs/>
          <w:sz w:val="22"/>
        </w:rPr>
      </w:pPr>
      <w:r w:rsidRPr="001F4260">
        <w:rPr>
          <w:rFonts w:hint="eastAsia"/>
          <w:bCs/>
          <w:sz w:val="22"/>
        </w:rPr>
        <w:t>移动质监终端租赁服务：根据浦东新区建交委</w:t>
      </w:r>
      <w:proofErr w:type="gramStart"/>
      <w:r w:rsidRPr="001F4260">
        <w:rPr>
          <w:rFonts w:hint="eastAsia"/>
          <w:bCs/>
          <w:sz w:val="22"/>
        </w:rPr>
        <w:t>及委属</w:t>
      </w:r>
      <w:proofErr w:type="gramEnd"/>
      <w:r w:rsidRPr="001F4260">
        <w:rPr>
          <w:rFonts w:hint="eastAsia"/>
          <w:bCs/>
          <w:sz w:val="22"/>
        </w:rPr>
        <w:t>单位浦东新区建设工程安全质量监督站的有关规定和要求，负责与中国电信股份有限公司及其所属公司或部门签署移动质监租赁服务协议，督促中国电信按服务协议完成相关服务。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③浦东新区建设工程视频监控智能识别系统</w:t>
      </w:r>
    </w:p>
    <w:p w:rsidR="00EA30E3" w:rsidRPr="001F4260" w:rsidRDefault="00EA30E3" w:rsidP="00EA30E3">
      <w:pPr>
        <w:pStyle w:val="affe"/>
        <w:numPr>
          <w:ilvl w:val="0"/>
          <w:numId w:val="8"/>
        </w:numPr>
        <w:adjustRightInd w:val="0"/>
        <w:snapToGrid w:val="0"/>
        <w:spacing w:line="300" w:lineRule="auto"/>
        <w:rPr>
          <w:bCs/>
          <w:sz w:val="22"/>
        </w:rPr>
      </w:pPr>
      <w:r w:rsidRPr="001F4260">
        <w:rPr>
          <w:rFonts w:hint="eastAsia"/>
          <w:bCs/>
          <w:sz w:val="22"/>
        </w:rPr>
        <w:t>系统网络、硬件设备日常巡检服务，包括：检查机房网络、外网是否畅通，</w:t>
      </w:r>
      <w:r w:rsidRPr="001F4260">
        <w:rPr>
          <w:bCs/>
          <w:sz w:val="22"/>
        </w:rPr>
        <w:t>IP</w:t>
      </w:r>
      <w:r w:rsidRPr="001F4260">
        <w:rPr>
          <w:rFonts w:hint="eastAsia"/>
          <w:bCs/>
          <w:sz w:val="22"/>
        </w:rPr>
        <w:t>地址工作是否正常；检查网线信号是否正常，替换损坏、老化的网线；检查路由设备是否正常工作；检查交换机是否正常工作无暗灯；检查机房环境是否存在安全隐患；检查服务器电源是否正常；检查</w:t>
      </w:r>
      <w:r w:rsidRPr="001F4260">
        <w:rPr>
          <w:bCs/>
          <w:sz w:val="22"/>
        </w:rPr>
        <w:t>UPS</w:t>
      </w:r>
      <w:r w:rsidRPr="001F4260">
        <w:rPr>
          <w:rFonts w:hint="eastAsia"/>
          <w:bCs/>
          <w:sz w:val="22"/>
        </w:rPr>
        <w:t>保护是否正常工作。</w:t>
      </w:r>
    </w:p>
    <w:p w:rsidR="00EA30E3" w:rsidRPr="001F4260" w:rsidRDefault="00EA30E3" w:rsidP="00EA30E3">
      <w:pPr>
        <w:pStyle w:val="affe"/>
        <w:numPr>
          <w:ilvl w:val="0"/>
          <w:numId w:val="8"/>
        </w:numPr>
        <w:adjustRightInd w:val="0"/>
        <w:snapToGrid w:val="0"/>
        <w:spacing w:line="300" w:lineRule="auto"/>
        <w:rPr>
          <w:bCs/>
          <w:sz w:val="22"/>
        </w:rPr>
      </w:pPr>
      <w:r w:rsidRPr="001F4260">
        <w:rPr>
          <w:rFonts w:hint="eastAsia"/>
          <w:bCs/>
          <w:sz w:val="22"/>
        </w:rPr>
        <w:t>系统软件日常巡检和运维服务，包括：检查服务器负载是否在正常范围；检查应用防火墙是否正常工作；检查外网访问日志是否正常记录；检查服务器操作日志是否正常；检查系统运行状态、使用效率，进行应用功能检测、安全检测、系统日志检查、系统和数据备份、并填写日常运维及巡检报告</w:t>
      </w:r>
      <w:r w:rsidRPr="001F4260">
        <w:rPr>
          <w:bCs/>
          <w:sz w:val="22"/>
        </w:rPr>
        <w:t>;</w:t>
      </w:r>
    </w:p>
    <w:p w:rsidR="00EA30E3" w:rsidRPr="001F4260" w:rsidRDefault="00EA30E3" w:rsidP="00EA30E3">
      <w:pPr>
        <w:pStyle w:val="affe"/>
        <w:numPr>
          <w:ilvl w:val="0"/>
          <w:numId w:val="8"/>
        </w:numPr>
        <w:adjustRightInd w:val="0"/>
        <w:snapToGrid w:val="0"/>
        <w:spacing w:line="300" w:lineRule="auto"/>
        <w:rPr>
          <w:bCs/>
          <w:sz w:val="22"/>
        </w:rPr>
      </w:pPr>
      <w:r w:rsidRPr="001F4260">
        <w:rPr>
          <w:rFonts w:hint="eastAsia"/>
          <w:bCs/>
          <w:sz w:val="22"/>
        </w:rPr>
        <w:t>相关功能的开发完善和部分新需求的开发实施服务；</w:t>
      </w:r>
    </w:p>
    <w:p w:rsidR="00EA30E3" w:rsidRPr="001F4260" w:rsidRDefault="00EA30E3" w:rsidP="00EA30E3">
      <w:pPr>
        <w:pStyle w:val="affe"/>
        <w:numPr>
          <w:ilvl w:val="0"/>
          <w:numId w:val="8"/>
        </w:numPr>
        <w:adjustRightInd w:val="0"/>
        <w:snapToGrid w:val="0"/>
        <w:spacing w:line="300" w:lineRule="auto"/>
        <w:rPr>
          <w:b/>
          <w:sz w:val="22"/>
        </w:rPr>
      </w:pPr>
      <w:r w:rsidRPr="001F4260">
        <w:rPr>
          <w:rFonts w:hint="eastAsia"/>
          <w:bCs/>
          <w:sz w:val="22"/>
        </w:rPr>
        <w:t>系统数据共享服务，配合完成涉及到视频监控智能系统的接口对接。</w:t>
      </w:r>
    </w:p>
    <w:p w:rsidR="00EA30E3" w:rsidRPr="001F4260" w:rsidRDefault="00EA30E3" w:rsidP="00EA30E3">
      <w:pPr>
        <w:adjustRightInd w:val="0"/>
        <w:snapToGrid w:val="0"/>
        <w:spacing w:line="300" w:lineRule="auto"/>
        <w:ind w:firstLine="420"/>
        <w:rPr>
          <w:rFonts w:ascii="Times New Roman" w:hAnsi="Times New Roman"/>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3</w:t>
      </w:r>
      <w:r w:rsidRPr="001F4260">
        <w:rPr>
          <w:rFonts w:ascii="Times New Roman" w:hAnsi="Times New Roman"/>
          <w:b/>
          <w:sz w:val="22"/>
        </w:rPr>
        <w:t>）运</w:t>
      </w:r>
      <w:proofErr w:type="gramStart"/>
      <w:r w:rsidRPr="001F4260">
        <w:rPr>
          <w:rFonts w:ascii="Times New Roman" w:hAnsi="Times New Roman"/>
          <w:b/>
          <w:sz w:val="22"/>
        </w:rPr>
        <w:t>维工作</w:t>
      </w:r>
      <w:proofErr w:type="gramEnd"/>
      <w:r w:rsidRPr="001F4260">
        <w:rPr>
          <w:rFonts w:ascii="Times New Roman" w:hAnsi="Times New Roman"/>
          <w:b/>
          <w:sz w:val="22"/>
        </w:rPr>
        <w:t>的要求</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Ⅰ</w:t>
      </w:r>
      <w:r w:rsidRPr="001F4260">
        <w:rPr>
          <w:rFonts w:ascii="Times New Roman" w:hAnsi="Times New Roman" w:hint="eastAsia"/>
          <w:b/>
          <w:sz w:val="22"/>
        </w:rPr>
        <w:t xml:space="preserve"> </w:t>
      </w:r>
      <w:r w:rsidRPr="001F4260">
        <w:rPr>
          <w:rFonts w:ascii="Times New Roman" w:hAnsi="Times New Roman" w:hint="eastAsia"/>
          <w:b/>
          <w:sz w:val="22"/>
        </w:rPr>
        <w:t>备份要求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在采购人允许和严格遵守有关保密协议的前提下，中标人负责每月对系统进行备份，记录当前系统运行的各项参数，并根据用户要求提供系统恢复服务。备份采取热备份和冷备份相结合，确保系统和数据的安全。</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lastRenderedPageBreak/>
        <w:t>Ⅱ</w:t>
      </w:r>
      <w:r w:rsidRPr="001F4260">
        <w:rPr>
          <w:rFonts w:ascii="Times New Roman" w:hAnsi="Times New Roman" w:hint="eastAsia"/>
          <w:b/>
          <w:sz w:val="22"/>
        </w:rPr>
        <w:t xml:space="preserve"> </w:t>
      </w:r>
      <w:r w:rsidRPr="001F4260">
        <w:rPr>
          <w:rFonts w:ascii="Times New Roman" w:hAnsi="Times New Roman" w:hint="eastAsia"/>
          <w:b/>
          <w:sz w:val="22"/>
        </w:rPr>
        <w:t>系统整合和数据迁移要求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bCs/>
          <w:sz w:val="22"/>
        </w:rPr>
        <w:t>,</w:t>
      </w:r>
      <w:r w:rsidRPr="001F4260">
        <w:rPr>
          <w:rFonts w:ascii="Times New Roman" w:hAnsi="Times New Roman" w:hint="eastAsia"/>
          <w:bCs/>
          <w:sz w:val="22"/>
        </w:rPr>
        <w:t>为采购人提供相关新系统的功能整合和数据迁移等服务。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Ⅲ</w:t>
      </w:r>
      <w:r w:rsidRPr="001F4260">
        <w:rPr>
          <w:rFonts w:ascii="Times New Roman" w:hAnsi="Times New Roman" w:hint="eastAsia"/>
          <w:b/>
          <w:sz w:val="22"/>
        </w:rPr>
        <w:t xml:space="preserve"> </w:t>
      </w:r>
      <w:r w:rsidRPr="001F4260">
        <w:rPr>
          <w:rFonts w:ascii="Times New Roman" w:hAnsi="Times New Roman" w:hint="eastAsia"/>
          <w:b/>
          <w:sz w:val="22"/>
        </w:rPr>
        <w:t>运行环境的检查要求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在对采购人回访过程中定期对采购人的软硬件运行环境进行检查。</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Ⅳ</w:t>
      </w:r>
      <w:r w:rsidRPr="001F4260">
        <w:rPr>
          <w:rFonts w:ascii="Times New Roman" w:hAnsi="Times New Roman" w:hint="eastAsia"/>
          <w:b/>
          <w:sz w:val="22"/>
        </w:rPr>
        <w:t xml:space="preserve"> </w:t>
      </w:r>
      <w:r w:rsidRPr="001F4260">
        <w:rPr>
          <w:rFonts w:ascii="Times New Roman" w:hAnsi="Times New Roman" w:hint="eastAsia"/>
          <w:b/>
          <w:sz w:val="22"/>
        </w:rPr>
        <w:t>网络安全要求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bCs/>
          <w:sz w:val="22"/>
        </w:rPr>
        <w:t>,</w:t>
      </w:r>
      <w:r w:rsidRPr="001F4260">
        <w:rPr>
          <w:rFonts w:ascii="Times New Roman" w:hAnsi="Times New Roman" w:hint="eastAsia"/>
          <w:bCs/>
          <w:sz w:val="22"/>
        </w:rPr>
        <w:t>为采购人提供服务器操作系统定期升级、打补丁和杀毒防毒等技术支持和维护，为采购人提供防入侵、防攻击等基础安全防范策略与措施，确保系统安全、稳定和可靠地运行。</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Ⅴ</w:t>
      </w:r>
      <w:r w:rsidRPr="001F4260">
        <w:rPr>
          <w:rFonts w:ascii="Times New Roman" w:hAnsi="Times New Roman" w:hint="eastAsia"/>
          <w:b/>
          <w:sz w:val="22"/>
        </w:rPr>
        <w:t xml:space="preserve"> </w:t>
      </w:r>
      <w:r w:rsidRPr="001F4260">
        <w:rPr>
          <w:rFonts w:ascii="Times New Roman" w:hAnsi="Times New Roman" w:hint="eastAsia"/>
          <w:b/>
          <w:sz w:val="22"/>
        </w:rPr>
        <w:t>培训要求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中标人根据采购人要求，定期为采购人提供运</w:t>
      </w:r>
      <w:proofErr w:type="gramStart"/>
      <w:r w:rsidRPr="001F4260">
        <w:rPr>
          <w:rFonts w:ascii="Times New Roman" w:hAnsi="Times New Roman" w:hint="eastAsia"/>
          <w:bCs/>
          <w:sz w:val="22"/>
        </w:rPr>
        <w:t>维管理</w:t>
      </w:r>
      <w:proofErr w:type="gramEnd"/>
      <w:r w:rsidRPr="001F4260">
        <w:rPr>
          <w:rFonts w:ascii="Times New Roman" w:hAnsi="Times New Roman" w:hint="eastAsia"/>
          <w:bCs/>
          <w:sz w:val="22"/>
        </w:rPr>
        <w:t>和应用推进人员的培训服务。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Ⅵ</w:t>
      </w:r>
      <w:r w:rsidRPr="001F4260">
        <w:rPr>
          <w:rFonts w:ascii="Times New Roman" w:hAnsi="Times New Roman"/>
          <w:b/>
          <w:sz w:val="22"/>
        </w:rPr>
        <w:t xml:space="preserve"> </w:t>
      </w:r>
      <w:r w:rsidRPr="001F4260">
        <w:rPr>
          <w:rFonts w:ascii="Times New Roman" w:hAnsi="Times New Roman" w:hint="eastAsia"/>
          <w:b/>
          <w:sz w:val="22"/>
        </w:rPr>
        <w:t>应急管理要求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完善的应急预案储备，为防范系统各种故障带来的风险，加强工作的主动性和预见性，最大限度地争取时间，减轻故障发生造成的损害，确保在故障发生时的应急工作高效有序地进行，制定应急预案。应急预案所指的故障是指严重影响系统运行的问题，包括硬件故障、操作系统故障、数据库系统故障、应用系统故障、病毒引起的故障、数据意外丢失或人为破坏、网络故障等。应急预案是系统出现故障时应急工作的重要参考指南。</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工作小组，设组长一名，技术负责人一名，组员若干名。组长由采购人指定专人或为中标人为本项目专设的项目经理，负责应急工作小组的日常工作及故障出现时的组织协调工作；技术负责人由中标人指派，负责应急技术方案的确定工作，负责技术方案的实施；组员由采购人、中标人、硬件系统集成供应商技术人员等组成，负责系统的日常维护、定期巡检、故障接报、故障排除、文档保管等。</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报告制度和通讯保障制度，故障发生或接到故障电话时，应急小组工作人员要准确记录有关内容，并及时报应急工作小组组长。涉及到系统、重要的计算机网络等不能工作时，须及时上报采购人。故障排除后，应急工作小组工作人员须及时向应急工作小组组长汇报，并填写故障处理记录。负责文档管理的工作人员须做好故障接报和排除记录的存档工作。应急工作小组工作人员须认真按照应急预案规定，履行各自职责，严格执行报告制度。故障排除中，参加故障排除工作的人员的手机应</w:t>
      </w:r>
      <w:r w:rsidRPr="001F4260">
        <w:rPr>
          <w:rFonts w:ascii="Times New Roman" w:hAnsi="Times New Roman" w:hint="eastAsia"/>
          <w:bCs/>
          <w:sz w:val="22"/>
        </w:rPr>
        <w:t>24</w:t>
      </w:r>
      <w:r w:rsidRPr="001F4260">
        <w:rPr>
          <w:rFonts w:ascii="Times New Roman" w:hAnsi="Times New Roman" w:hint="eastAsia"/>
          <w:bCs/>
          <w:sz w:val="22"/>
        </w:rPr>
        <w:t>小时开通，如遇手机故障，须提供其他能及时联络的方法。系统计算机骨干网络出现故障（系统不能运行或系统的响应速度过慢）时，若</w:t>
      </w:r>
      <w:r w:rsidRPr="001F4260">
        <w:rPr>
          <w:rFonts w:ascii="Times New Roman" w:hAnsi="Times New Roman" w:hint="eastAsia"/>
          <w:bCs/>
          <w:sz w:val="22"/>
        </w:rPr>
        <w:t>1</w:t>
      </w:r>
      <w:r w:rsidRPr="001F4260">
        <w:rPr>
          <w:rFonts w:ascii="Times New Roman" w:hAnsi="Times New Roman" w:hint="eastAsia"/>
          <w:bCs/>
          <w:sz w:val="22"/>
        </w:rPr>
        <w:t>小时内故障</w:t>
      </w:r>
      <w:r w:rsidRPr="001F4260">
        <w:rPr>
          <w:rFonts w:ascii="Times New Roman" w:hAnsi="Times New Roman" w:hint="eastAsia"/>
          <w:bCs/>
          <w:sz w:val="22"/>
        </w:rPr>
        <w:t xml:space="preserve"> </w:t>
      </w:r>
      <w:r w:rsidRPr="001F4260">
        <w:rPr>
          <w:rFonts w:ascii="Times New Roman" w:hAnsi="Times New Roman" w:hint="eastAsia"/>
          <w:bCs/>
          <w:sz w:val="22"/>
        </w:rPr>
        <w:t>未排除且在工作时间中，应急工作小组应通知涉及到的所有使用部门以便采取必要的措施。</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处置原则和时间要求，故障发生后，所有的处理方案都须以系统最快恢复为首要原则。对于预案未提及的故障原因，等系统恢复正常后，通过保留现场的方式来进行分析、排查并补充至附件的预案集中。对发生在非工作时段的故障，可以考虑先进行一些故障处理的探索和试验，但以不影响下一工作时段系统正常运行为原则。当故障使一个或多个单位不能正常使用系统时，如在电话中不能解决问题，则应急工作小组人员从故障接报起</w:t>
      </w:r>
      <w:r w:rsidRPr="001F4260">
        <w:rPr>
          <w:rFonts w:ascii="Times New Roman" w:hAnsi="Times New Roman" w:hint="eastAsia"/>
          <w:bCs/>
          <w:sz w:val="22"/>
        </w:rPr>
        <w:t>1</w:t>
      </w:r>
      <w:r w:rsidRPr="001F4260">
        <w:rPr>
          <w:rFonts w:ascii="Times New Roman" w:hAnsi="Times New Roman" w:hint="eastAsia"/>
          <w:bCs/>
          <w:sz w:val="22"/>
        </w:rPr>
        <w:t>小时内赶到现场，进行故障的排查、会诊、分析，直至问题最后解决。除极端情况外（如不可抗力），对系统服务器端的故障（系统不能运行、响应速度过慢、常用功能无法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小时内。除极端情况外，对集中部署的系统服务器端的故障（系统不能运行、响应速度过慢、常用功能不能使用等），故障排除时限为自故障接报起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小时内。除极端情况外，对系统所使用的计算机网络骨干网故障（网络不通、响应速度过慢等），故障排除时限为自故障接报起</w:t>
      </w:r>
      <w:r w:rsidRPr="001F4260">
        <w:rPr>
          <w:rFonts w:ascii="Times New Roman" w:hAnsi="Times New Roman" w:hint="eastAsia"/>
          <w:bCs/>
          <w:sz w:val="22"/>
        </w:rPr>
        <w:t>1</w:t>
      </w:r>
      <w:r w:rsidRPr="001F4260">
        <w:rPr>
          <w:rFonts w:ascii="Times New Roman" w:hAnsi="Times New Roman" w:hint="eastAsia"/>
          <w:bCs/>
          <w:sz w:val="22"/>
        </w:rPr>
        <w:t>小时内。</w:t>
      </w:r>
    </w:p>
    <w:p w:rsidR="00EA30E3" w:rsidRPr="001F4260" w:rsidRDefault="00EA30E3" w:rsidP="00EA30E3">
      <w:pPr>
        <w:adjustRightInd w:val="0"/>
        <w:snapToGrid w:val="0"/>
        <w:spacing w:line="300" w:lineRule="auto"/>
        <w:ind w:firstLine="420"/>
        <w:rPr>
          <w:rFonts w:ascii="Times New Roman" w:hAnsi="Times New Roman"/>
          <w:bCs/>
          <w:sz w:val="22"/>
        </w:rPr>
      </w:pPr>
    </w:p>
    <w:p w:rsidR="00EA30E3" w:rsidRPr="001F4260" w:rsidRDefault="00EA30E3" w:rsidP="00EA30E3">
      <w:pPr>
        <w:numPr>
          <w:ilvl w:val="0"/>
          <w:numId w:val="24"/>
        </w:num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工作内容二：交通运输类</w:t>
      </w:r>
    </w:p>
    <w:p w:rsidR="00EA30E3" w:rsidRPr="001F4260" w:rsidRDefault="00EA30E3" w:rsidP="00EA30E3">
      <w:pPr>
        <w:adjustRightInd w:val="0"/>
        <w:snapToGrid w:val="0"/>
        <w:spacing w:line="300" w:lineRule="auto"/>
        <w:ind w:left="440"/>
        <w:rPr>
          <w:rFonts w:ascii="Times New Roman" w:hAnsi="Times New Roman"/>
          <w:b/>
          <w:sz w:val="22"/>
        </w:rPr>
      </w:pPr>
      <w:r w:rsidRPr="001F4260">
        <w:rPr>
          <w:rFonts w:ascii="Times New Roman" w:hAnsi="Times New Roman" w:hint="eastAsia"/>
          <w:b/>
          <w:sz w:val="22"/>
        </w:rPr>
        <w:lastRenderedPageBreak/>
        <w:t>1</w:t>
      </w:r>
      <w:r w:rsidRPr="001F4260">
        <w:rPr>
          <w:rFonts w:ascii="Times New Roman" w:hAnsi="Times New Roman" w:hint="eastAsia"/>
          <w:b/>
          <w:sz w:val="22"/>
        </w:rPr>
        <w:t>）现有设备描述</w:t>
      </w:r>
    </w:p>
    <w:tbl>
      <w:tblPr>
        <w:tblW w:w="5000" w:type="pct"/>
        <w:tblLook w:val="04A0" w:firstRow="1" w:lastRow="0" w:firstColumn="1" w:lastColumn="0" w:noHBand="0" w:noVBand="1"/>
      </w:tblPr>
      <w:tblGrid>
        <w:gridCol w:w="437"/>
        <w:gridCol w:w="2581"/>
        <w:gridCol w:w="1506"/>
        <w:gridCol w:w="2306"/>
        <w:gridCol w:w="1521"/>
        <w:gridCol w:w="1503"/>
      </w:tblGrid>
      <w:tr w:rsidR="00EA30E3" w:rsidRPr="001F4260" w:rsidTr="00155838">
        <w:trPr>
          <w:trHeight w:val="660"/>
          <w:tblHead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序号</w:t>
            </w:r>
          </w:p>
        </w:tc>
        <w:tc>
          <w:tcPr>
            <w:tcW w:w="1075"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硬件设备名称</w:t>
            </w:r>
          </w:p>
        </w:tc>
        <w:tc>
          <w:tcPr>
            <w:tcW w:w="850"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数量</w:t>
            </w:r>
          </w:p>
        </w:tc>
        <w:tc>
          <w:tcPr>
            <w:tcW w:w="1157"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具体技术参数</w:t>
            </w:r>
          </w:p>
        </w:tc>
        <w:tc>
          <w:tcPr>
            <w:tcW w:w="833"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有效质保期</w:t>
            </w:r>
          </w:p>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（截至本项目开标之日）</w:t>
            </w:r>
          </w:p>
        </w:tc>
        <w:tc>
          <w:tcPr>
            <w:tcW w:w="824"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备注</w:t>
            </w:r>
          </w:p>
        </w:tc>
      </w:tr>
      <w:tr w:rsidR="00EA30E3" w:rsidRPr="001F4260" w:rsidTr="00155838">
        <w:trPr>
          <w:trHeight w:val="333"/>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液晶大屏</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333"/>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电脑</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26"/>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3</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服务器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5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4</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磁盘阵列</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595"/>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roofErr w:type="gramStart"/>
            <w:r w:rsidRPr="001F4260">
              <w:rPr>
                <w:rFonts w:ascii="宋体" w:hAnsi="宋体" w:cs="宋体" w:hint="eastAsia"/>
                <w:color w:val="000000"/>
                <w:kern w:val="0"/>
                <w:sz w:val="22"/>
              </w:rPr>
              <w:t>蓝牙探测</w:t>
            </w:r>
            <w:proofErr w:type="gramEnd"/>
            <w:r w:rsidRPr="001F4260">
              <w:rPr>
                <w:rFonts w:ascii="宋体" w:hAnsi="宋体" w:cs="宋体" w:hint="eastAsia"/>
                <w:color w:val="000000"/>
                <w:kern w:val="0"/>
                <w:sz w:val="22"/>
              </w:rPr>
              <w:t>终端SITI-JZ01</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3</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处理器：ARM·CortexM4·32 位处理器</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2023年12月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86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6</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roofErr w:type="gramStart"/>
            <w:r w:rsidRPr="001F4260">
              <w:rPr>
                <w:rFonts w:ascii="宋体" w:hAnsi="宋体" w:cs="宋体" w:hint="eastAsia"/>
                <w:color w:val="000000"/>
                <w:kern w:val="0"/>
                <w:sz w:val="22"/>
              </w:rPr>
              <w:t>蓝牙定位</w:t>
            </w:r>
            <w:proofErr w:type="gramEnd"/>
            <w:r w:rsidRPr="001F4260">
              <w:rPr>
                <w:rFonts w:ascii="宋体" w:hAnsi="宋体" w:cs="宋体" w:hint="eastAsia"/>
                <w:color w:val="000000"/>
                <w:kern w:val="0"/>
                <w:sz w:val="22"/>
              </w:rPr>
              <w:t>模块SITI-ZD40</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18</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proofErr w:type="gramStart"/>
            <w:r w:rsidRPr="001F4260">
              <w:rPr>
                <w:rFonts w:ascii="宋体" w:hAnsi="宋体" w:cs="宋体" w:hint="eastAsia"/>
                <w:color w:val="000000"/>
                <w:kern w:val="0"/>
                <w:sz w:val="22"/>
              </w:rPr>
              <w:t>支持蓝牙</w:t>
            </w:r>
            <w:proofErr w:type="gramEnd"/>
            <w:r w:rsidRPr="001F4260">
              <w:rPr>
                <w:rFonts w:ascii="宋体" w:hAnsi="宋体" w:cs="宋体" w:hint="eastAsia"/>
                <w:color w:val="000000"/>
                <w:kern w:val="0"/>
                <w:sz w:val="22"/>
              </w:rPr>
              <w:t>4.0协议;发射功率0dBm/-20·dBm;覆盖范围最大可达80米</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2023年12月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11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7</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高清一体化云台摄像机</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解析度：200</w:t>
            </w:r>
            <w:proofErr w:type="gramStart"/>
            <w:r w:rsidRPr="001F4260">
              <w:rPr>
                <w:rFonts w:ascii="宋体" w:hAnsi="宋体" w:cs="宋体" w:hint="eastAsia"/>
                <w:color w:val="000000"/>
                <w:kern w:val="0"/>
                <w:sz w:val="22"/>
              </w:rPr>
              <w:t>万像</w:t>
            </w:r>
            <w:proofErr w:type="gramEnd"/>
            <w:r w:rsidRPr="001F4260">
              <w:rPr>
                <w:rFonts w:ascii="宋体" w:hAnsi="宋体" w:cs="宋体" w:hint="eastAsia"/>
                <w:color w:val="000000"/>
                <w:kern w:val="0"/>
                <w:sz w:val="22"/>
              </w:rPr>
              <w:t>素</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成像器件：CMOS</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有效像素：PAL:1920(H)X1080(V)</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11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8</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网络硬盘录像机</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7寸TFT-LED台式显示器；接口：2路AV视频输入（无电源适配器、无音频输入）</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屏幕长宽比:16:9</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11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9</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硬盘存储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硬盘：支持大容量2.5寸硬盘（最大2T）SD卡：1张大容量SD卡录像，最大支持128G, 可以支持同步子码流录像，保障数据的安全</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11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10</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无线数据接收与传输</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支持内置G无线传输功能, WCDMA, CDMA2000,TD-SCDMA兼容GPRS, EDGE；</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可内置4G无线传输功能, TDD-LTE, FDD-LTE</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1107"/>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11</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4G数据传输</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内置4G无线传输功能, TDD-LTE, FDD-LTE</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75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lastRenderedPageBreak/>
              <w:t>12</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定位</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支持内置GPS / BD模块，可上报部标平台</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2119"/>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13</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车载显示器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视频输入：4CH× 1080P 4CH×1080N  4CH×720P  4CH×D1 2CH×1080P 2CH×720P 2CH×720P+2CH×D1 2CH×1080P+2CH×720P 2CH×1080P+2CH×D1</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视频输出：1路复合视频输出+可选VGA输出, 1.0Vp-p, 75Ω, 支持1路全屏和4/9路分割</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513"/>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14</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无线路由器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54</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工业级</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型号：CM520 Version</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2024年3月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47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15</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华为路由器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3</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型号：HG8240</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315"/>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16</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roofErr w:type="gramStart"/>
            <w:r w:rsidRPr="001F4260">
              <w:rPr>
                <w:rFonts w:ascii="宋体" w:hAnsi="宋体" w:cs="宋体" w:hint="eastAsia"/>
                <w:color w:val="000000"/>
                <w:kern w:val="0"/>
                <w:sz w:val="22"/>
              </w:rPr>
              <w:t>光猫</w:t>
            </w:r>
            <w:proofErr w:type="gramEnd"/>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4</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电信</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374"/>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17</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电信3G物</w:t>
            </w:r>
            <w:proofErr w:type="gramStart"/>
            <w:r w:rsidRPr="001F4260">
              <w:rPr>
                <w:rFonts w:ascii="宋体" w:hAnsi="宋体" w:cs="宋体" w:hint="eastAsia"/>
                <w:color w:val="000000"/>
                <w:kern w:val="0"/>
                <w:sz w:val="22"/>
              </w:rPr>
              <w:t>联网卡</w:t>
            </w:r>
            <w:proofErr w:type="gramEnd"/>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50</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电信</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18</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控制板</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107</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CFSCAN V3FA</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19</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工控机</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6</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 xml:space="preserve">FPC-7604 </w:t>
            </w:r>
            <w:proofErr w:type="gramStart"/>
            <w:r w:rsidRPr="001F4260">
              <w:rPr>
                <w:rFonts w:ascii="宋体" w:hAnsi="宋体" w:cs="宋体" w:hint="eastAsia"/>
                <w:color w:val="000000"/>
                <w:kern w:val="0"/>
                <w:sz w:val="22"/>
              </w:rPr>
              <w:t>磐</w:t>
            </w:r>
            <w:proofErr w:type="gramEnd"/>
            <w:r w:rsidRPr="001F4260">
              <w:rPr>
                <w:rFonts w:ascii="宋体" w:hAnsi="宋体" w:cs="宋体" w:hint="eastAsia"/>
                <w:color w:val="000000"/>
                <w:kern w:val="0"/>
                <w:sz w:val="22"/>
              </w:rPr>
              <w:t>仪</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服务器</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HP  ProLiant DL388p Gen8</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21</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防火墙</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H3CF1000-AK115</w:t>
            </w:r>
          </w:p>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（192.168.1.1/24）</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22</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交换机</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H4C 5500</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2025年8月</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23</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LED显示屏</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6</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全彩、像素间距12mm</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r w:rsidR="00EA30E3" w:rsidRPr="001F4260" w:rsidTr="00155838">
        <w:trPr>
          <w:trHeight w:val="660"/>
        </w:trPr>
        <w:tc>
          <w:tcPr>
            <w:tcW w:w="260" w:type="pct"/>
            <w:tcBorders>
              <w:top w:val="nil"/>
              <w:left w:val="single" w:sz="4" w:space="0" w:color="auto"/>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24</w:t>
            </w:r>
          </w:p>
        </w:tc>
        <w:tc>
          <w:tcPr>
            <w:tcW w:w="1075"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控制计算机</w:t>
            </w:r>
          </w:p>
        </w:tc>
        <w:tc>
          <w:tcPr>
            <w:tcW w:w="85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6</w:t>
            </w:r>
          </w:p>
        </w:tc>
        <w:tc>
          <w:tcPr>
            <w:tcW w:w="1157"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i3/4G/64SSD</w:t>
            </w:r>
          </w:p>
        </w:tc>
        <w:tc>
          <w:tcPr>
            <w:tcW w:w="833"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w:t>
            </w:r>
          </w:p>
        </w:tc>
        <w:tc>
          <w:tcPr>
            <w:tcW w:w="824"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p>
        </w:tc>
      </w:tr>
    </w:tbl>
    <w:p w:rsidR="00EA30E3" w:rsidRPr="001F4260" w:rsidRDefault="00EA30E3" w:rsidP="00EA30E3">
      <w:pPr>
        <w:adjustRightInd w:val="0"/>
        <w:snapToGrid w:val="0"/>
        <w:spacing w:line="300" w:lineRule="auto"/>
        <w:ind w:firstLineChars="200" w:firstLine="442"/>
        <w:rPr>
          <w:rFonts w:ascii="Times New Roman" w:hAnsi="Times New Roman"/>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2</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的任务</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①浦东新区内河海事智能化综合信息管理平台</w:t>
      </w:r>
    </w:p>
    <w:p w:rsidR="00EA30E3" w:rsidRPr="001F4260" w:rsidRDefault="00EA30E3" w:rsidP="00EA30E3">
      <w:pPr>
        <w:pStyle w:val="affe"/>
        <w:numPr>
          <w:ilvl w:val="0"/>
          <w:numId w:val="9"/>
        </w:numPr>
        <w:adjustRightInd w:val="0"/>
        <w:snapToGrid w:val="0"/>
        <w:spacing w:line="300" w:lineRule="auto"/>
        <w:rPr>
          <w:sz w:val="22"/>
        </w:rPr>
      </w:pPr>
      <w:r w:rsidRPr="001F4260">
        <w:rPr>
          <w:rFonts w:hint="eastAsia"/>
          <w:sz w:val="22"/>
        </w:rPr>
        <w:t>软件运行情况定期跟踪维护，</w:t>
      </w:r>
      <w:r w:rsidRPr="001F4260">
        <w:rPr>
          <w:sz w:val="22"/>
        </w:rPr>
        <w:t>Bug</w:t>
      </w:r>
      <w:r w:rsidRPr="001F4260">
        <w:rPr>
          <w:rFonts w:hint="eastAsia"/>
          <w:sz w:val="22"/>
        </w:rPr>
        <w:t>修正；</w:t>
      </w:r>
    </w:p>
    <w:p w:rsidR="00EA30E3" w:rsidRPr="001F4260" w:rsidRDefault="00EA30E3" w:rsidP="00EA30E3">
      <w:pPr>
        <w:pStyle w:val="affe"/>
        <w:numPr>
          <w:ilvl w:val="0"/>
          <w:numId w:val="9"/>
        </w:numPr>
        <w:adjustRightInd w:val="0"/>
        <w:snapToGrid w:val="0"/>
        <w:spacing w:line="300" w:lineRule="auto"/>
        <w:rPr>
          <w:sz w:val="22"/>
        </w:rPr>
      </w:pPr>
      <w:r w:rsidRPr="001F4260">
        <w:rPr>
          <w:rFonts w:hint="eastAsia"/>
          <w:sz w:val="22"/>
        </w:rPr>
        <w:t>服务器设备硬件运作情况定期跟踪，故障维修支持；</w:t>
      </w:r>
    </w:p>
    <w:p w:rsidR="00EA30E3" w:rsidRPr="001F4260" w:rsidRDefault="00EA30E3" w:rsidP="00EA30E3">
      <w:pPr>
        <w:pStyle w:val="affe"/>
        <w:numPr>
          <w:ilvl w:val="0"/>
          <w:numId w:val="9"/>
        </w:numPr>
        <w:adjustRightInd w:val="0"/>
        <w:snapToGrid w:val="0"/>
        <w:spacing w:line="300" w:lineRule="auto"/>
        <w:rPr>
          <w:sz w:val="22"/>
        </w:rPr>
      </w:pPr>
      <w:r w:rsidRPr="001F4260">
        <w:rPr>
          <w:rFonts w:hint="eastAsia"/>
          <w:sz w:val="22"/>
        </w:rPr>
        <w:t>浦东航务管理署，川沙、惠南分站等各类人员操作培训、答疑解惑；</w:t>
      </w:r>
    </w:p>
    <w:p w:rsidR="00EA30E3" w:rsidRPr="001F4260" w:rsidRDefault="00EA30E3" w:rsidP="00EA30E3">
      <w:pPr>
        <w:pStyle w:val="affe"/>
        <w:numPr>
          <w:ilvl w:val="0"/>
          <w:numId w:val="9"/>
        </w:numPr>
        <w:adjustRightInd w:val="0"/>
        <w:snapToGrid w:val="0"/>
        <w:spacing w:line="300" w:lineRule="auto"/>
        <w:rPr>
          <w:sz w:val="22"/>
        </w:rPr>
      </w:pPr>
      <w:r w:rsidRPr="001F4260">
        <w:rPr>
          <w:rFonts w:hint="eastAsia"/>
          <w:sz w:val="22"/>
        </w:rPr>
        <w:t>川杨河、浦东运河两岸视频监控探头日常巡检工作。</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lastRenderedPageBreak/>
        <w:t>②浦东新区公交候车</w:t>
      </w:r>
      <w:proofErr w:type="gramStart"/>
      <w:r w:rsidRPr="001F4260">
        <w:rPr>
          <w:rFonts w:ascii="Times New Roman" w:hAnsi="Times New Roman" w:hint="eastAsia"/>
          <w:b/>
          <w:bCs/>
          <w:sz w:val="22"/>
        </w:rPr>
        <w:t>亭站杆</w:t>
      </w:r>
      <w:proofErr w:type="gramEnd"/>
      <w:r w:rsidRPr="001F4260">
        <w:rPr>
          <w:rFonts w:ascii="Times New Roman" w:hAnsi="Times New Roman" w:hint="eastAsia"/>
          <w:b/>
          <w:bCs/>
          <w:sz w:val="22"/>
        </w:rPr>
        <w:t>站牌管理系统</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为浦东新区建交委提供系统日常维护，软件功能调整、升级、优化、完善；</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每月定期备份系统数据，每天检查系统运行状态；</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每天对数据进行更新；</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现场的线路轨迹、站点坐标等数据采集与维护；</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对用户反馈的软件系统问题进行快速处理解决；</w:t>
      </w:r>
    </w:p>
    <w:p w:rsidR="00EA30E3" w:rsidRPr="001F4260" w:rsidRDefault="00EA30E3" w:rsidP="00EA30E3">
      <w:pPr>
        <w:pStyle w:val="affe"/>
        <w:numPr>
          <w:ilvl w:val="0"/>
          <w:numId w:val="10"/>
        </w:numPr>
        <w:adjustRightInd w:val="0"/>
        <w:snapToGrid w:val="0"/>
        <w:spacing w:line="300" w:lineRule="auto"/>
        <w:rPr>
          <w:sz w:val="22"/>
        </w:rPr>
      </w:pPr>
      <w:r w:rsidRPr="001F4260">
        <w:rPr>
          <w:rFonts w:hint="eastAsia"/>
          <w:sz w:val="22"/>
        </w:rPr>
        <w:t>定期对系统使用人进行培训及对用户提出操作疑惑进行指导培训。</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③浦东新区城市共享单车智慧监管平台</w:t>
      </w:r>
    </w:p>
    <w:p w:rsidR="00EA30E3" w:rsidRPr="001F4260" w:rsidRDefault="00EA30E3" w:rsidP="00EA30E3">
      <w:pPr>
        <w:pStyle w:val="affe"/>
        <w:numPr>
          <w:ilvl w:val="0"/>
          <w:numId w:val="11"/>
        </w:numPr>
        <w:adjustRightInd w:val="0"/>
        <w:snapToGrid w:val="0"/>
        <w:spacing w:line="300" w:lineRule="auto"/>
        <w:rPr>
          <w:sz w:val="22"/>
        </w:rPr>
      </w:pPr>
      <w:r w:rsidRPr="001F4260">
        <w:rPr>
          <w:rFonts w:hint="eastAsia"/>
          <w:sz w:val="22"/>
        </w:rPr>
        <w:t>提供浦东新区城市共享单车智慧监管平台软件日常巡检和运维服务，检查系统运行状态、使用效率，进行应用功能检测、安全检测、系统日志检查、系统和数据备份、并填写日常运维及巡检报告</w:t>
      </w:r>
      <w:r w:rsidRPr="001F4260">
        <w:rPr>
          <w:sz w:val="22"/>
        </w:rPr>
        <w:t>;</w:t>
      </w:r>
    </w:p>
    <w:p w:rsidR="00EA30E3" w:rsidRPr="001F4260" w:rsidRDefault="00EA30E3" w:rsidP="00EA30E3">
      <w:pPr>
        <w:pStyle w:val="affe"/>
        <w:numPr>
          <w:ilvl w:val="0"/>
          <w:numId w:val="11"/>
        </w:numPr>
        <w:adjustRightInd w:val="0"/>
        <w:snapToGrid w:val="0"/>
        <w:spacing w:line="300" w:lineRule="auto"/>
        <w:rPr>
          <w:sz w:val="22"/>
        </w:rPr>
      </w:pPr>
      <w:r w:rsidRPr="001F4260">
        <w:rPr>
          <w:rFonts w:hint="eastAsia"/>
          <w:sz w:val="22"/>
        </w:rPr>
        <w:t>提供浦东新区城市共享单车智慧监管平台相关功能的开发完善和部分新需求的开发实施；</w:t>
      </w:r>
    </w:p>
    <w:p w:rsidR="00EA30E3" w:rsidRPr="001F4260" w:rsidRDefault="00EA30E3" w:rsidP="00EA30E3">
      <w:pPr>
        <w:pStyle w:val="affe"/>
        <w:numPr>
          <w:ilvl w:val="0"/>
          <w:numId w:val="11"/>
        </w:numPr>
        <w:adjustRightInd w:val="0"/>
        <w:snapToGrid w:val="0"/>
        <w:spacing w:line="300" w:lineRule="auto"/>
        <w:rPr>
          <w:sz w:val="22"/>
        </w:rPr>
      </w:pPr>
      <w:r w:rsidRPr="001F4260">
        <w:rPr>
          <w:rFonts w:hint="eastAsia"/>
          <w:sz w:val="22"/>
        </w:rPr>
        <w:t>提供浦东新区城市共享单车智慧监管平台的数据共享服务，配合完成涉及到共享单车智慧监管平台的接口对接。</w:t>
      </w:r>
    </w:p>
    <w:p w:rsidR="00EA30E3" w:rsidRPr="001F4260" w:rsidRDefault="00EA30E3" w:rsidP="00EA30E3">
      <w:pPr>
        <w:pStyle w:val="affe"/>
        <w:numPr>
          <w:ilvl w:val="0"/>
          <w:numId w:val="14"/>
        </w:numPr>
        <w:adjustRightInd w:val="0"/>
        <w:snapToGrid w:val="0"/>
        <w:spacing w:line="300" w:lineRule="auto"/>
        <w:rPr>
          <w:b/>
          <w:bCs/>
          <w:sz w:val="22"/>
        </w:rPr>
      </w:pPr>
      <w:r w:rsidRPr="001F4260">
        <w:rPr>
          <w:rFonts w:hint="eastAsia"/>
          <w:b/>
          <w:bCs/>
          <w:sz w:val="22"/>
        </w:rPr>
        <w:t>陆家嘴金融城停车引导系统</w:t>
      </w:r>
    </w:p>
    <w:p w:rsidR="00EA30E3" w:rsidRPr="001F4260" w:rsidRDefault="00EA30E3" w:rsidP="00EA30E3">
      <w:pPr>
        <w:adjustRightInd w:val="0"/>
        <w:snapToGrid w:val="0"/>
        <w:spacing w:line="300" w:lineRule="auto"/>
        <w:ind w:firstLine="420"/>
        <w:rPr>
          <w:b/>
          <w:bCs/>
          <w:sz w:val="22"/>
        </w:rPr>
      </w:pPr>
      <w:r w:rsidRPr="001F4260">
        <w:rPr>
          <w:rFonts w:hint="eastAsia"/>
          <w:b/>
          <w:bCs/>
          <w:sz w:val="22"/>
        </w:rPr>
        <w:t>a</w:t>
      </w:r>
      <w:r w:rsidRPr="001F4260">
        <w:rPr>
          <w:rFonts w:hint="eastAsia"/>
          <w:b/>
          <w:bCs/>
          <w:sz w:val="22"/>
        </w:rPr>
        <w:t>通信系统运维</w:t>
      </w:r>
    </w:p>
    <w:p w:rsidR="00EA30E3" w:rsidRPr="001F4260" w:rsidRDefault="00EA30E3" w:rsidP="00EA30E3">
      <w:pPr>
        <w:pStyle w:val="affe"/>
        <w:numPr>
          <w:ilvl w:val="0"/>
          <w:numId w:val="13"/>
        </w:numPr>
        <w:adjustRightInd w:val="0"/>
        <w:snapToGrid w:val="0"/>
        <w:spacing w:line="300" w:lineRule="auto"/>
        <w:rPr>
          <w:sz w:val="22"/>
        </w:rPr>
      </w:pPr>
      <w:r w:rsidRPr="001F4260">
        <w:rPr>
          <w:rFonts w:hint="eastAsia"/>
          <w:sz w:val="22"/>
        </w:rPr>
        <w:t>提供现场派驻工程师，定期清洁设备箱体机柜，总协调与运营商线路业务处理：开通，拆机，扩展，调试，跳线，更换设备端口，临时性网络设置更改等工作。</w:t>
      </w:r>
    </w:p>
    <w:p w:rsidR="00EA30E3" w:rsidRPr="001F4260" w:rsidRDefault="00EA30E3" w:rsidP="00EA30E3">
      <w:pPr>
        <w:pStyle w:val="affe"/>
        <w:numPr>
          <w:ilvl w:val="0"/>
          <w:numId w:val="13"/>
        </w:numPr>
        <w:adjustRightInd w:val="0"/>
        <w:snapToGrid w:val="0"/>
        <w:spacing w:line="300" w:lineRule="auto"/>
        <w:rPr>
          <w:sz w:val="22"/>
        </w:rPr>
      </w:pPr>
      <w:r w:rsidRPr="001F4260">
        <w:rPr>
          <w:rFonts w:hint="eastAsia"/>
          <w:sz w:val="22"/>
        </w:rPr>
        <w:t>系统的日常使用，如根据用户需求提前做好使用平台。对重要节点</w:t>
      </w:r>
      <w:proofErr w:type="gramStart"/>
      <w:r w:rsidRPr="001F4260">
        <w:rPr>
          <w:rFonts w:hint="eastAsia"/>
          <w:sz w:val="22"/>
        </w:rPr>
        <w:t>处理做</w:t>
      </w:r>
      <w:proofErr w:type="gramEnd"/>
      <w:r w:rsidRPr="001F4260">
        <w:rPr>
          <w:rFonts w:hint="eastAsia"/>
          <w:sz w:val="22"/>
        </w:rPr>
        <w:t>线路上的双备份或双路由处理。</w:t>
      </w:r>
    </w:p>
    <w:p w:rsidR="00EA30E3" w:rsidRPr="001F4260" w:rsidRDefault="00EA30E3" w:rsidP="00EA30E3">
      <w:pPr>
        <w:pStyle w:val="affe"/>
        <w:numPr>
          <w:ilvl w:val="0"/>
          <w:numId w:val="13"/>
        </w:numPr>
        <w:adjustRightInd w:val="0"/>
        <w:snapToGrid w:val="0"/>
        <w:spacing w:line="300" w:lineRule="auto"/>
        <w:rPr>
          <w:sz w:val="22"/>
        </w:rPr>
      </w:pPr>
      <w:r w:rsidRPr="001F4260">
        <w:rPr>
          <w:rFonts w:hint="eastAsia"/>
          <w:sz w:val="22"/>
        </w:rPr>
        <w:t>主动发现故障，当场响应并对故障进行分析处理，原则上第一时间用相应备品备件替换故障设备，如现场派驻工程师无法解决故障，立即派遣相关技术人员进行远端技术支持；远端技术支持在</w:t>
      </w:r>
      <w:r w:rsidRPr="001F4260">
        <w:rPr>
          <w:sz w:val="22"/>
        </w:rPr>
        <w:t>30</w:t>
      </w:r>
      <w:r w:rsidRPr="001F4260">
        <w:rPr>
          <w:rFonts w:hint="eastAsia"/>
          <w:sz w:val="22"/>
        </w:rPr>
        <w:t>分钟内无法解决问题时，要求技术人员在</w:t>
      </w:r>
      <w:r w:rsidRPr="001F4260">
        <w:rPr>
          <w:sz w:val="22"/>
        </w:rPr>
        <w:t>1</w:t>
      </w:r>
      <w:r w:rsidRPr="001F4260">
        <w:rPr>
          <w:rFonts w:hint="eastAsia"/>
          <w:sz w:val="22"/>
        </w:rPr>
        <w:t>小时内赶赴现场排障，根据现场的实际情况，在最短时间内解决问题，最大限度地减少系统的故障时间，使系统能在最短时间内恢复正常运行，处理完毕后以书面形式向甲方提供运营维护保障故障登记表。</w:t>
      </w:r>
    </w:p>
    <w:p w:rsidR="00EA30E3" w:rsidRPr="001F4260" w:rsidRDefault="00EA30E3" w:rsidP="00EA30E3">
      <w:pPr>
        <w:pStyle w:val="affe"/>
        <w:numPr>
          <w:ilvl w:val="0"/>
          <w:numId w:val="13"/>
        </w:numPr>
        <w:adjustRightInd w:val="0"/>
        <w:snapToGrid w:val="0"/>
        <w:spacing w:line="300" w:lineRule="auto"/>
        <w:rPr>
          <w:sz w:val="22"/>
        </w:rPr>
      </w:pPr>
      <w:r w:rsidRPr="001F4260">
        <w:rPr>
          <w:rFonts w:hint="eastAsia"/>
          <w:sz w:val="22"/>
        </w:rPr>
        <w:t>维护工作内容以周报形式递交用户，抢修检修工作用户以工单形式递交给供应商项目经理，处理工作任务完成后以纸质或邮件方式递交。</w:t>
      </w:r>
    </w:p>
    <w:p w:rsidR="00EA30E3" w:rsidRPr="001F4260" w:rsidRDefault="00EA30E3" w:rsidP="00EA30E3">
      <w:pPr>
        <w:pStyle w:val="affe"/>
        <w:numPr>
          <w:ilvl w:val="0"/>
          <w:numId w:val="13"/>
        </w:numPr>
        <w:adjustRightInd w:val="0"/>
        <w:snapToGrid w:val="0"/>
        <w:spacing w:line="300" w:lineRule="auto"/>
        <w:rPr>
          <w:sz w:val="22"/>
        </w:rPr>
      </w:pPr>
      <w:r w:rsidRPr="001F4260">
        <w:rPr>
          <w:rFonts w:hint="eastAsia"/>
          <w:sz w:val="22"/>
        </w:rPr>
        <w:t>运营维护保障服务到期前一周，给予后续的管理人员一次免费培训，培训完成后移交系统的技术手册、维护资料。</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b/>
          <w:bCs/>
          <w:sz w:val="22"/>
        </w:rPr>
        <w:t>b</w:t>
      </w:r>
      <w:r w:rsidRPr="001F4260">
        <w:rPr>
          <w:rFonts w:ascii="Times New Roman" w:hAnsi="Times New Roman" w:hint="eastAsia"/>
          <w:b/>
          <w:bCs/>
          <w:sz w:val="22"/>
        </w:rPr>
        <w:t>信息发布系统运维</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信息发系统在前端有</w:t>
      </w:r>
      <w:r w:rsidRPr="001F4260">
        <w:rPr>
          <w:sz w:val="22"/>
        </w:rPr>
        <w:t>1</w:t>
      </w:r>
      <w:r w:rsidRPr="001F4260">
        <w:rPr>
          <w:rFonts w:hint="eastAsia"/>
          <w:sz w:val="22"/>
        </w:rPr>
        <w:t>级发布屏</w:t>
      </w:r>
      <w:r w:rsidRPr="001F4260">
        <w:rPr>
          <w:rFonts w:hint="eastAsia"/>
          <w:sz w:val="22"/>
        </w:rPr>
        <w:t>6</w:t>
      </w:r>
      <w:r w:rsidRPr="001F4260">
        <w:rPr>
          <w:rFonts w:hint="eastAsia"/>
          <w:sz w:val="22"/>
        </w:rPr>
        <w:t>台，</w:t>
      </w:r>
      <w:r w:rsidRPr="001F4260">
        <w:rPr>
          <w:sz w:val="22"/>
        </w:rPr>
        <w:t>2</w:t>
      </w:r>
      <w:r w:rsidRPr="001F4260">
        <w:rPr>
          <w:rFonts w:hint="eastAsia"/>
          <w:sz w:val="22"/>
        </w:rPr>
        <w:t>级、</w:t>
      </w:r>
      <w:r w:rsidRPr="001F4260">
        <w:rPr>
          <w:sz w:val="22"/>
        </w:rPr>
        <w:t>2.5</w:t>
      </w:r>
      <w:r w:rsidRPr="001F4260">
        <w:rPr>
          <w:rFonts w:hint="eastAsia"/>
          <w:sz w:val="22"/>
        </w:rPr>
        <w:t>级和</w:t>
      </w:r>
      <w:r w:rsidRPr="001F4260">
        <w:rPr>
          <w:sz w:val="22"/>
        </w:rPr>
        <w:t>3</w:t>
      </w:r>
      <w:r w:rsidRPr="001F4260">
        <w:rPr>
          <w:rFonts w:hint="eastAsia"/>
          <w:sz w:val="22"/>
        </w:rPr>
        <w:t>级发布屏</w:t>
      </w:r>
      <w:r w:rsidRPr="001F4260">
        <w:rPr>
          <w:sz w:val="22"/>
        </w:rPr>
        <w:t>5</w:t>
      </w:r>
      <w:r w:rsidRPr="001F4260">
        <w:rPr>
          <w:rFonts w:hint="eastAsia"/>
          <w:sz w:val="22"/>
        </w:rPr>
        <w:t>8</w:t>
      </w:r>
      <w:r w:rsidRPr="001F4260">
        <w:rPr>
          <w:rFonts w:hint="eastAsia"/>
          <w:sz w:val="22"/>
        </w:rPr>
        <w:t>块，以及系统配套设备。</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提供现场派驻工程师，每天巡检系统设备，查看显示屏是否正常显示图像或字幕，并定期针对设备进行清洁及加固工作，避免积灰、固定件松动影响设备工作性能。</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运营维护保障期间内为用户升级系统，扩展后续应用（硬件及软件）。</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定时现场系统巡检（每工作日一次）每个显示屏，提前发现故障隐患，确认工作正常，每周一次对设备进行清洁。</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发生故障或接到用户投诉报修后，当场响应并对故障进行分析处理，原则上第一时间用相应备品备件替换故障设备，如现场派驻工程师无法解决故障，立即派遣相关技术人员进行远端技术支持；远端技术支持在</w:t>
      </w:r>
      <w:r w:rsidRPr="001F4260">
        <w:rPr>
          <w:sz w:val="22"/>
        </w:rPr>
        <w:t>30</w:t>
      </w:r>
      <w:r w:rsidRPr="001F4260">
        <w:rPr>
          <w:rFonts w:hint="eastAsia"/>
          <w:sz w:val="22"/>
        </w:rPr>
        <w:t>分钟内无法解决问题时，要求技术人员在</w:t>
      </w:r>
      <w:r w:rsidRPr="001F4260">
        <w:rPr>
          <w:sz w:val="22"/>
        </w:rPr>
        <w:t>1</w:t>
      </w:r>
      <w:r w:rsidRPr="001F4260">
        <w:rPr>
          <w:rFonts w:hint="eastAsia"/>
          <w:sz w:val="22"/>
        </w:rPr>
        <w:t>小时内赶赴现场排障，根据现场的实际情况，在最短时间内解决问题，最大限度地减少系统的故障时间，使系统能在最短时间内恢复正常运行，处理完毕后以书面形式向用户提供运营维护保</w:t>
      </w:r>
      <w:r w:rsidRPr="001F4260">
        <w:rPr>
          <w:rFonts w:hint="eastAsia"/>
          <w:sz w:val="22"/>
        </w:rPr>
        <w:lastRenderedPageBreak/>
        <w:t>障故障登记表。</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应急故障响应，在规定的时间内，统筹协调，</w:t>
      </w:r>
      <w:r w:rsidRPr="001F4260">
        <w:rPr>
          <w:sz w:val="22"/>
        </w:rPr>
        <w:t>30</w:t>
      </w:r>
      <w:r w:rsidRPr="001F4260">
        <w:rPr>
          <w:rFonts w:hint="eastAsia"/>
          <w:sz w:val="22"/>
        </w:rPr>
        <w:t>分钟内电话响应故障，</w:t>
      </w:r>
      <w:r w:rsidRPr="001F4260">
        <w:rPr>
          <w:sz w:val="22"/>
        </w:rPr>
        <w:t>60</w:t>
      </w:r>
      <w:r w:rsidRPr="001F4260">
        <w:rPr>
          <w:rFonts w:hint="eastAsia"/>
          <w:sz w:val="22"/>
        </w:rPr>
        <w:t>分钟内赶到现场，</w:t>
      </w:r>
      <w:r w:rsidRPr="001F4260">
        <w:rPr>
          <w:sz w:val="22"/>
        </w:rPr>
        <w:t>24</w:t>
      </w:r>
      <w:r w:rsidRPr="001F4260">
        <w:rPr>
          <w:rFonts w:hint="eastAsia"/>
          <w:sz w:val="22"/>
        </w:rPr>
        <w:t>小时内，排除故障，硬件自然损坏，采用备品备件替换；人为故意破坏或不可抗外力损坏设备，保留现场取证拍照，报备用户后，进行技术修复和调测。</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运营维护保障服务到期前一周，给予后续的管理人员一次免费培训，培训完成后移交系统的技术手册、维护资料。</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设备发生故障时，电话通知每周</w:t>
      </w:r>
      <w:r w:rsidRPr="001F4260">
        <w:rPr>
          <w:sz w:val="22"/>
        </w:rPr>
        <w:t>7</w:t>
      </w:r>
      <w:r w:rsidRPr="001F4260">
        <w:rPr>
          <w:rFonts w:hint="eastAsia"/>
          <w:sz w:val="22"/>
        </w:rPr>
        <w:t>天</w:t>
      </w:r>
      <w:r w:rsidRPr="001F4260">
        <w:rPr>
          <w:sz w:val="22"/>
        </w:rPr>
        <w:t>×24</w:t>
      </w:r>
      <w:r w:rsidRPr="001F4260">
        <w:rPr>
          <w:rFonts w:hint="eastAsia"/>
          <w:sz w:val="22"/>
        </w:rPr>
        <w:t>小时即时响应；</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配合陆家嘴金融城停车诱导系统管理平台测试，负责中心机房的日常维护工作。</w:t>
      </w:r>
    </w:p>
    <w:p w:rsidR="00EA30E3" w:rsidRPr="001F4260" w:rsidRDefault="00EA30E3" w:rsidP="00EA30E3">
      <w:pPr>
        <w:pStyle w:val="affe"/>
        <w:numPr>
          <w:ilvl w:val="0"/>
          <w:numId w:val="15"/>
        </w:numPr>
        <w:adjustRightInd w:val="0"/>
        <w:snapToGrid w:val="0"/>
        <w:spacing w:line="300" w:lineRule="auto"/>
        <w:rPr>
          <w:sz w:val="22"/>
        </w:rPr>
      </w:pPr>
      <w:r w:rsidRPr="001F4260">
        <w:rPr>
          <w:rFonts w:hint="eastAsia"/>
          <w:sz w:val="22"/>
        </w:rPr>
        <w:t>维护工作内容以周报形式递交用户，抢修检修工作用户以工单形式递交给对应项目经理，处理工作任务完成后项目经理以纸质或邮件方式递交。</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⑤浦东新区机动车维修行业协同监管平台</w:t>
      </w:r>
    </w:p>
    <w:p w:rsidR="00EA30E3" w:rsidRPr="001F4260" w:rsidRDefault="00EA30E3" w:rsidP="00EA30E3">
      <w:pPr>
        <w:pStyle w:val="affe"/>
        <w:numPr>
          <w:ilvl w:val="0"/>
          <w:numId w:val="16"/>
        </w:numPr>
        <w:adjustRightInd w:val="0"/>
        <w:snapToGrid w:val="0"/>
        <w:spacing w:line="300" w:lineRule="auto"/>
        <w:rPr>
          <w:sz w:val="22"/>
        </w:rPr>
      </w:pPr>
      <w:r w:rsidRPr="001F4260">
        <w:rPr>
          <w:rFonts w:hint="eastAsia"/>
          <w:sz w:val="22"/>
        </w:rPr>
        <w:t>提供浦东新区机动车维修行业协同监管平台软件日常巡检和运维服务，检查系统运行状态、使用效率，进行应用功能检测、安全检测、系统日志检查、系统和数据备份、并填写日常运维及巡检报告</w:t>
      </w:r>
      <w:r w:rsidRPr="001F4260">
        <w:rPr>
          <w:sz w:val="22"/>
        </w:rPr>
        <w:t>;</w:t>
      </w:r>
    </w:p>
    <w:p w:rsidR="00EA30E3" w:rsidRPr="001F4260" w:rsidRDefault="00EA30E3" w:rsidP="00EA30E3">
      <w:pPr>
        <w:pStyle w:val="affe"/>
        <w:numPr>
          <w:ilvl w:val="0"/>
          <w:numId w:val="16"/>
        </w:numPr>
        <w:adjustRightInd w:val="0"/>
        <w:snapToGrid w:val="0"/>
        <w:spacing w:line="300" w:lineRule="auto"/>
        <w:rPr>
          <w:sz w:val="22"/>
        </w:rPr>
      </w:pPr>
      <w:r w:rsidRPr="001F4260">
        <w:rPr>
          <w:rFonts w:hint="eastAsia"/>
          <w:sz w:val="22"/>
        </w:rPr>
        <w:t>提供浦东新区机动车维修行业协同监管平台相关功能的开发完善和部分新需求的开发实施；</w:t>
      </w:r>
    </w:p>
    <w:p w:rsidR="00EA30E3" w:rsidRPr="001F4260" w:rsidRDefault="00EA30E3" w:rsidP="00EA30E3">
      <w:pPr>
        <w:pStyle w:val="affe"/>
        <w:numPr>
          <w:ilvl w:val="0"/>
          <w:numId w:val="16"/>
        </w:numPr>
        <w:adjustRightInd w:val="0"/>
        <w:snapToGrid w:val="0"/>
        <w:spacing w:line="300" w:lineRule="auto"/>
        <w:rPr>
          <w:sz w:val="22"/>
        </w:rPr>
      </w:pPr>
      <w:r w:rsidRPr="001F4260">
        <w:rPr>
          <w:rFonts w:hint="eastAsia"/>
          <w:sz w:val="22"/>
        </w:rPr>
        <w:t>提供浦东新区机动车维修行业协同监管平台的数据共享服务，配合完成涉及到机动车维修行业协同监管平台的接口对接。</w:t>
      </w:r>
    </w:p>
    <w:p w:rsidR="00EA30E3" w:rsidRPr="001F4260" w:rsidRDefault="00EA30E3" w:rsidP="00EA30E3">
      <w:pPr>
        <w:pStyle w:val="affe"/>
        <w:numPr>
          <w:ilvl w:val="0"/>
          <w:numId w:val="16"/>
        </w:numPr>
        <w:adjustRightInd w:val="0"/>
        <w:snapToGrid w:val="0"/>
        <w:spacing w:line="300" w:lineRule="auto"/>
        <w:rPr>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3</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的要求</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Ⅰ</w:t>
      </w:r>
      <w:r w:rsidRPr="001F4260">
        <w:rPr>
          <w:rFonts w:ascii="Times New Roman" w:hAnsi="Times New Roman" w:hint="eastAsia"/>
          <w:b/>
          <w:sz w:val="22"/>
        </w:rPr>
        <w:t xml:space="preserve"> </w:t>
      </w:r>
      <w:r w:rsidRPr="001F4260">
        <w:rPr>
          <w:rFonts w:ascii="Times New Roman" w:hAnsi="Times New Roman" w:hint="eastAsia"/>
          <w:b/>
          <w:sz w:val="22"/>
        </w:rPr>
        <w:t>备份要求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在采购人允许和严格遵守有关保密协议的前提下，中标人负责每月对系统进行备份，记录当前系统运行的各项参数，并根据用户要求提供系统恢复服务。备份采取热备份和冷备份相结合，确保系统和数据的安全。</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Ⅱ</w:t>
      </w:r>
      <w:r w:rsidRPr="001F4260">
        <w:rPr>
          <w:rFonts w:ascii="Times New Roman" w:hAnsi="Times New Roman" w:hint="eastAsia"/>
          <w:b/>
          <w:sz w:val="22"/>
        </w:rPr>
        <w:t xml:space="preserve"> </w:t>
      </w:r>
      <w:r w:rsidRPr="001F4260">
        <w:rPr>
          <w:rFonts w:ascii="Times New Roman" w:hAnsi="Times New Roman" w:hint="eastAsia"/>
          <w:b/>
          <w:sz w:val="22"/>
        </w:rPr>
        <w:t>系统整合和数据迁移要求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hint="eastAsia"/>
          <w:bCs/>
          <w:sz w:val="22"/>
        </w:rPr>
        <w:t>,</w:t>
      </w:r>
      <w:r w:rsidRPr="001F4260">
        <w:rPr>
          <w:rFonts w:ascii="Times New Roman" w:hAnsi="Times New Roman" w:hint="eastAsia"/>
          <w:bCs/>
          <w:sz w:val="22"/>
        </w:rPr>
        <w:t>为采购人提供相关新系统的功能整合和数据迁移等服务。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Ⅲ</w:t>
      </w:r>
      <w:r w:rsidRPr="001F4260">
        <w:rPr>
          <w:rFonts w:ascii="Times New Roman" w:hAnsi="Times New Roman" w:hint="eastAsia"/>
          <w:b/>
          <w:sz w:val="22"/>
        </w:rPr>
        <w:t xml:space="preserve"> </w:t>
      </w:r>
      <w:r w:rsidRPr="001F4260">
        <w:rPr>
          <w:rFonts w:ascii="Times New Roman" w:hAnsi="Times New Roman" w:hint="eastAsia"/>
          <w:b/>
          <w:sz w:val="22"/>
        </w:rPr>
        <w:t>运行环境的检查要求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在对采购人回访过程中定期对采购人的软硬件运行环境进行检查。</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Ⅳ</w:t>
      </w:r>
      <w:r w:rsidRPr="001F4260">
        <w:rPr>
          <w:rFonts w:ascii="Times New Roman" w:hAnsi="Times New Roman" w:hint="eastAsia"/>
          <w:b/>
          <w:sz w:val="22"/>
        </w:rPr>
        <w:t xml:space="preserve"> </w:t>
      </w:r>
      <w:r w:rsidRPr="001F4260">
        <w:rPr>
          <w:rFonts w:ascii="Times New Roman" w:hAnsi="Times New Roman" w:hint="eastAsia"/>
          <w:b/>
          <w:sz w:val="22"/>
        </w:rPr>
        <w:t>网络安全要求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hint="eastAsia"/>
          <w:bCs/>
          <w:sz w:val="22"/>
        </w:rPr>
        <w:t>,</w:t>
      </w:r>
      <w:r w:rsidRPr="001F4260">
        <w:rPr>
          <w:rFonts w:ascii="Times New Roman" w:hAnsi="Times New Roman" w:hint="eastAsia"/>
          <w:bCs/>
          <w:sz w:val="22"/>
        </w:rPr>
        <w:t>为采购人提供服务器操作系统定期升级、打补丁和杀毒防毒等技术支持和维护，为采购人提供防入侵、防攻击等基础安全防范策略与措施，确保系统安全、稳定和可靠地运行。</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Ⅴ</w:t>
      </w:r>
      <w:r w:rsidRPr="001F4260">
        <w:rPr>
          <w:rFonts w:ascii="Times New Roman" w:hAnsi="Times New Roman" w:hint="eastAsia"/>
          <w:b/>
          <w:sz w:val="22"/>
        </w:rPr>
        <w:t xml:space="preserve"> </w:t>
      </w:r>
      <w:r w:rsidRPr="001F4260">
        <w:rPr>
          <w:rFonts w:ascii="Times New Roman" w:hAnsi="Times New Roman" w:hint="eastAsia"/>
          <w:b/>
          <w:sz w:val="22"/>
        </w:rPr>
        <w:t>培训要求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中标人根据采购人要求，定期为采购人提供运</w:t>
      </w:r>
      <w:proofErr w:type="gramStart"/>
      <w:r w:rsidRPr="001F4260">
        <w:rPr>
          <w:rFonts w:ascii="Times New Roman" w:hAnsi="Times New Roman" w:hint="eastAsia"/>
          <w:bCs/>
          <w:sz w:val="22"/>
        </w:rPr>
        <w:t>维管理</w:t>
      </w:r>
      <w:proofErr w:type="gramEnd"/>
      <w:r w:rsidRPr="001F4260">
        <w:rPr>
          <w:rFonts w:ascii="Times New Roman" w:hAnsi="Times New Roman" w:hint="eastAsia"/>
          <w:bCs/>
          <w:sz w:val="22"/>
        </w:rPr>
        <w:t>和应用推进人员的培训服务。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Ⅵ</w:t>
      </w:r>
      <w:r w:rsidRPr="001F4260">
        <w:rPr>
          <w:rFonts w:ascii="Times New Roman" w:hAnsi="Times New Roman"/>
          <w:b/>
          <w:sz w:val="22"/>
        </w:rPr>
        <w:t xml:space="preserve"> </w:t>
      </w:r>
      <w:r w:rsidRPr="001F4260">
        <w:rPr>
          <w:rFonts w:ascii="Times New Roman" w:hAnsi="Times New Roman" w:hint="eastAsia"/>
          <w:b/>
          <w:sz w:val="22"/>
        </w:rPr>
        <w:t>应急管理要求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完善的应急预案储备，为防范系统各种故障带来的风险，加强工作的主动性和预见性，最大限度地争取时间，减轻故障发生造成的损害，确保在故障发生时的应急工作高效有序地进行，制定应急预案。应急预案所指的故障是指严重影响系统运行的问题，包括硬件故障、操作系统故障、数据库系统故障、应用系统故障、病毒引起的故障、数据意外丢失或人为破坏、网络故障等。应急预案是系统出现故障时应急工作的重要参考指南。</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中标人应具有应急工作小组，设组长一名，技术负责人一名，组员若干名。组长由采购人指定专人或为中标人为本项目专设的项目经理，负责应急工作小组的日常工作及故障出现时的组织协调</w:t>
      </w:r>
      <w:r w:rsidRPr="001F4260">
        <w:rPr>
          <w:rFonts w:ascii="Times New Roman" w:hAnsi="Times New Roman" w:hint="eastAsia"/>
          <w:bCs/>
          <w:sz w:val="22"/>
        </w:rPr>
        <w:lastRenderedPageBreak/>
        <w:t>工作；技术负责人由中标人指派，负责应急技术方案的确定工作，负责技术方案的实施；组员由采购人、中标人、硬件系统集成供应商技术人员等组成，负责系统的日常维护、定期巡检、故障接报、故障排除、文档保管等。</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报告制度和通讯保障制度，故障发生或接到故障电话时，应急小组工作人员要准确记录有关内容，并及时报应急工作小组组长。涉及到系统、重要的计算机网络等不能工作时，须及时上报采购人。故障排除后，应急工作小组工作人员须及时向应急工作小组组长汇报，并填写故障处理记录。负责文档管理的工作人员须做好故障接报和排除记录的存档工作。应急工作小组工作人员须认真按照应急预案规定，履行各自职责，严格执行报告制度。故障排除中，参加故障排除工作的人员的手机应</w:t>
      </w:r>
      <w:r w:rsidRPr="001F4260">
        <w:rPr>
          <w:rFonts w:ascii="Times New Roman" w:hAnsi="Times New Roman" w:hint="eastAsia"/>
          <w:bCs/>
          <w:sz w:val="22"/>
        </w:rPr>
        <w:t>24</w:t>
      </w:r>
      <w:r w:rsidRPr="001F4260">
        <w:rPr>
          <w:rFonts w:ascii="Times New Roman" w:hAnsi="Times New Roman" w:hint="eastAsia"/>
          <w:bCs/>
          <w:sz w:val="22"/>
        </w:rPr>
        <w:t>小时开通，如遇手机故障，须提供其他能及时联络的方法。系统计算机骨干网络出现故障（系统不能运行或系统的响应速度过慢）时，若</w:t>
      </w:r>
      <w:r w:rsidRPr="001F4260">
        <w:rPr>
          <w:rFonts w:ascii="Times New Roman" w:hAnsi="Times New Roman" w:hint="eastAsia"/>
          <w:bCs/>
          <w:sz w:val="22"/>
        </w:rPr>
        <w:t>1</w:t>
      </w:r>
      <w:r w:rsidRPr="001F4260">
        <w:rPr>
          <w:rFonts w:ascii="Times New Roman" w:hAnsi="Times New Roman" w:hint="eastAsia"/>
          <w:bCs/>
          <w:sz w:val="22"/>
        </w:rPr>
        <w:t>小时内故障未排除且在工作时间中，应急工作小组应通知涉及到的所有使用部门以便采取必要的措施。</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处置原则和时间要求，故障发生后，所有的处理方案都须以系统最快恢复为首要原则。对于预案未提及的故障原因，等系统恢复正常后，通过保留现场的方式来进行分析、排查并补充至附件的预案集中。对发生在非工作时段的故障，可以考虑先进行一些故障处理的探索和试验，但以不影响下一工作时段系统正常运行为原则。当故障使一个或多个单位不能正常使用系统时，如在电话中不能解决问题，则应急工作小组人员从故障接报起</w:t>
      </w:r>
      <w:r w:rsidRPr="001F4260">
        <w:rPr>
          <w:rFonts w:ascii="Times New Roman" w:hAnsi="Times New Roman" w:hint="eastAsia"/>
          <w:bCs/>
          <w:sz w:val="22"/>
        </w:rPr>
        <w:t>1</w:t>
      </w:r>
      <w:r w:rsidRPr="001F4260">
        <w:rPr>
          <w:rFonts w:ascii="Times New Roman" w:hAnsi="Times New Roman" w:hint="eastAsia"/>
          <w:bCs/>
          <w:sz w:val="22"/>
        </w:rPr>
        <w:t>小时内赶到现场，进行故障的排查、会诊、分析，直至问题最后解决。除极端情况外（如不可抗力），对系统服务器端的故障（系统不能运行、响应速度过慢、常用功能无法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小时内。除极端情况外，对集中部署的系统服务器端的故障（系统不能运行、响应速度过慢、常用功能不能使用等），故障排除时限为自故障接报起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小时内。除极端情况外，对系统所使用的计算机网络骨干网故障（网络不通、响应速度过慢等），故障排除时限为自故障接报起</w:t>
      </w:r>
      <w:r w:rsidRPr="001F4260">
        <w:rPr>
          <w:rFonts w:ascii="Times New Roman" w:hAnsi="Times New Roman" w:hint="eastAsia"/>
          <w:bCs/>
          <w:sz w:val="22"/>
        </w:rPr>
        <w:t>1</w:t>
      </w:r>
      <w:r w:rsidRPr="001F4260">
        <w:rPr>
          <w:rFonts w:ascii="Times New Roman" w:hAnsi="Times New Roman" w:hint="eastAsia"/>
          <w:bCs/>
          <w:sz w:val="22"/>
        </w:rPr>
        <w:t>小时内。</w:t>
      </w:r>
    </w:p>
    <w:p w:rsidR="00EA30E3" w:rsidRPr="001F4260" w:rsidRDefault="00EA30E3" w:rsidP="00EA30E3">
      <w:pPr>
        <w:adjustRightInd w:val="0"/>
        <w:snapToGrid w:val="0"/>
        <w:spacing w:line="300" w:lineRule="auto"/>
        <w:ind w:firstLine="420"/>
        <w:rPr>
          <w:rFonts w:ascii="Times New Roman" w:hAnsi="Times New Roman"/>
          <w:bCs/>
          <w:sz w:val="22"/>
        </w:rPr>
      </w:pP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w:t>
      </w:r>
      <w:r w:rsidRPr="001F4260">
        <w:rPr>
          <w:rFonts w:ascii="Times New Roman" w:hAnsi="Times New Roman" w:hint="eastAsia"/>
          <w:b/>
          <w:bCs/>
          <w:sz w:val="22"/>
        </w:rPr>
        <w:t>3</w:t>
      </w:r>
      <w:r w:rsidRPr="001F4260">
        <w:rPr>
          <w:rFonts w:ascii="Times New Roman" w:hAnsi="Times New Roman" w:hint="eastAsia"/>
          <w:b/>
          <w:bCs/>
          <w:sz w:val="22"/>
        </w:rPr>
        <w:t>）工作内容三：</w:t>
      </w:r>
      <w:proofErr w:type="gramStart"/>
      <w:r w:rsidRPr="001F4260">
        <w:rPr>
          <w:rFonts w:ascii="Times New Roman" w:hAnsi="Times New Roman" w:hint="eastAsia"/>
          <w:b/>
          <w:bCs/>
          <w:sz w:val="22"/>
        </w:rPr>
        <w:t>住保物业</w:t>
      </w:r>
      <w:proofErr w:type="gramEnd"/>
      <w:r w:rsidRPr="001F4260">
        <w:rPr>
          <w:rFonts w:ascii="Times New Roman" w:hAnsi="Times New Roman" w:hint="eastAsia"/>
          <w:b/>
          <w:bCs/>
          <w:sz w:val="22"/>
        </w:rPr>
        <w:t>类</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1</w:t>
      </w:r>
      <w:r w:rsidRPr="001F4260">
        <w:rPr>
          <w:rFonts w:ascii="Times New Roman" w:hAnsi="Times New Roman" w:hint="eastAsia"/>
          <w:sz w:val="22"/>
        </w:rPr>
        <w:t>）现有设备描述</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无。</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2</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的任务</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①浦东新区大型居住社区及保障性住房精细化管理平台</w:t>
      </w:r>
    </w:p>
    <w:p w:rsidR="00EA30E3" w:rsidRPr="001F4260" w:rsidRDefault="00EA30E3" w:rsidP="00EA30E3">
      <w:pPr>
        <w:pStyle w:val="affe"/>
        <w:numPr>
          <w:ilvl w:val="0"/>
          <w:numId w:val="17"/>
        </w:numPr>
        <w:adjustRightInd w:val="0"/>
        <w:snapToGrid w:val="0"/>
        <w:spacing w:line="300" w:lineRule="auto"/>
        <w:rPr>
          <w:sz w:val="22"/>
        </w:rPr>
      </w:pPr>
      <w:r w:rsidRPr="001F4260">
        <w:rPr>
          <w:rFonts w:hint="eastAsia"/>
          <w:sz w:val="22"/>
        </w:rPr>
        <w:t>系统日常维护，软件功能调整、升级、优化、完善。</w:t>
      </w:r>
    </w:p>
    <w:p w:rsidR="00EA30E3" w:rsidRPr="001F4260" w:rsidRDefault="00EA30E3" w:rsidP="00EA30E3">
      <w:pPr>
        <w:pStyle w:val="affe"/>
        <w:numPr>
          <w:ilvl w:val="0"/>
          <w:numId w:val="17"/>
        </w:numPr>
        <w:adjustRightInd w:val="0"/>
        <w:snapToGrid w:val="0"/>
        <w:spacing w:line="300" w:lineRule="auto"/>
        <w:rPr>
          <w:sz w:val="22"/>
        </w:rPr>
      </w:pPr>
      <w:r w:rsidRPr="001F4260">
        <w:rPr>
          <w:rFonts w:hint="eastAsia"/>
          <w:sz w:val="22"/>
        </w:rPr>
        <w:t>每月定期备份系统数据，每天检查系统运行状态。</w:t>
      </w:r>
    </w:p>
    <w:p w:rsidR="00EA30E3" w:rsidRPr="001F4260" w:rsidRDefault="00EA30E3" w:rsidP="00EA30E3">
      <w:pPr>
        <w:pStyle w:val="affe"/>
        <w:numPr>
          <w:ilvl w:val="0"/>
          <w:numId w:val="17"/>
        </w:numPr>
        <w:adjustRightInd w:val="0"/>
        <w:snapToGrid w:val="0"/>
        <w:spacing w:line="300" w:lineRule="auto"/>
        <w:rPr>
          <w:sz w:val="22"/>
        </w:rPr>
      </w:pPr>
      <w:r w:rsidRPr="001F4260">
        <w:rPr>
          <w:rFonts w:hint="eastAsia"/>
          <w:sz w:val="22"/>
        </w:rPr>
        <w:t>对客户反馈的软件系统问题进行快速处理解决。</w:t>
      </w:r>
    </w:p>
    <w:p w:rsidR="00EA30E3" w:rsidRPr="001F4260" w:rsidRDefault="00EA30E3" w:rsidP="00EA30E3">
      <w:pPr>
        <w:pStyle w:val="affe"/>
        <w:numPr>
          <w:ilvl w:val="0"/>
          <w:numId w:val="17"/>
        </w:numPr>
        <w:adjustRightInd w:val="0"/>
        <w:snapToGrid w:val="0"/>
        <w:spacing w:line="300" w:lineRule="auto"/>
        <w:rPr>
          <w:sz w:val="22"/>
        </w:rPr>
      </w:pPr>
      <w:r w:rsidRPr="001F4260">
        <w:rPr>
          <w:rFonts w:hint="eastAsia"/>
          <w:sz w:val="22"/>
        </w:rPr>
        <w:t>定期对客户进行培训及对客户提出操作疑惑进行指导培训。</w:t>
      </w:r>
    </w:p>
    <w:p w:rsidR="00EA30E3" w:rsidRPr="001F4260" w:rsidRDefault="00EA30E3" w:rsidP="00EA30E3">
      <w:pPr>
        <w:adjustRightInd w:val="0"/>
        <w:snapToGrid w:val="0"/>
        <w:spacing w:line="300" w:lineRule="auto"/>
        <w:ind w:left="440"/>
        <w:rPr>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3</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的要求</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Ⅰ</w:t>
      </w:r>
      <w:r w:rsidRPr="001F4260">
        <w:rPr>
          <w:rFonts w:ascii="Times New Roman" w:hAnsi="Times New Roman" w:hint="eastAsia"/>
          <w:b/>
          <w:sz w:val="22"/>
        </w:rPr>
        <w:t xml:space="preserve"> </w:t>
      </w:r>
      <w:r w:rsidRPr="001F4260">
        <w:rPr>
          <w:rFonts w:ascii="Times New Roman" w:hAnsi="Times New Roman" w:hint="eastAsia"/>
          <w:b/>
          <w:sz w:val="22"/>
        </w:rPr>
        <w:t>备份要求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在采购人允许和严格遵守有关保密协议的前提下，中标人负责每月对系统进行备份，记录当前系统运行的各项参数，并根据用户要求提供系统恢复服务。备份采取热备份和冷备份相结合，确保系统和数据的安全。</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Ⅱ</w:t>
      </w:r>
      <w:r w:rsidRPr="001F4260">
        <w:rPr>
          <w:rFonts w:ascii="Times New Roman" w:hAnsi="Times New Roman" w:hint="eastAsia"/>
          <w:b/>
          <w:sz w:val="22"/>
        </w:rPr>
        <w:t xml:space="preserve"> </w:t>
      </w:r>
      <w:r w:rsidRPr="001F4260">
        <w:rPr>
          <w:rFonts w:ascii="Times New Roman" w:hAnsi="Times New Roman" w:hint="eastAsia"/>
          <w:b/>
          <w:sz w:val="22"/>
        </w:rPr>
        <w:t>系统整合和数据迁移要求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hint="eastAsia"/>
          <w:bCs/>
          <w:sz w:val="22"/>
        </w:rPr>
        <w:t>,</w:t>
      </w:r>
      <w:r w:rsidRPr="001F4260">
        <w:rPr>
          <w:rFonts w:ascii="Times New Roman" w:hAnsi="Times New Roman" w:hint="eastAsia"/>
          <w:bCs/>
          <w:sz w:val="22"/>
        </w:rPr>
        <w:t>为采购人提供相关新系统的功能整合和数据迁移等服务。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Ⅲ</w:t>
      </w:r>
      <w:r w:rsidRPr="001F4260">
        <w:rPr>
          <w:rFonts w:ascii="Times New Roman" w:hAnsi="Times New Roman" w:hint="eastAsia"/>
          <w:b/>
          <w:sz w:val="22"/>
        </w:rPr>
        <w:t xml:space="preserve"> </w:t>
      </w:r>
      <w:r w:rsidRPr="001F4260">
        <w:rPr>
          <w:rFonts w:ascii="Times New Roman" w:hAnsi="Times New Roman" w:hint="eastAsia"/>
          <w:b/>
          <w:sz w:val="22"/>
        </w:rPr>
        <w:t>运行环境的检查要求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在对采购人回访过程中定期对采购人的软硬件运行环境进行检查。</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lastRenderedPageBreak/>
        <w:t>Ⅳ</w:t>
      </w:r>
      <w:r w:rsidRPr="001F4260">
        <w:rPr>
          <w:rFonts w:ascii="Times New Roman" w:hAnsi="Times New Roman" w:hint="eastAsia"/>
          <w:b/>
          <w:sz w:val="22"/>
        </w:rPr>
        <w:t xml:space="preserve"> </w:t>
      </w:r>
      <w:r w:rsidRPr="001F4260">
        <w:rPr>
          <w:rFonts w:ascii="Times New Roman" w:hAnsi="Times New Roman" w:hint="eastAsia"/>
          <w:b/>
          <w:sz w:val="22"/>
        </w:rPr>
        <w:t>网络安全要求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中标人根据采购人要求</w:t>
      </w:r>
      <w:r w:rsidRPr="001F4260">
        <w:rPr>
          <w:rFonts w:ascii="Times New Roman" w:hAnsi="Times New Roman" w:hint="eastAsia"/>
          <w:bCs/>
          <w:sz w:val="22"/>
        </w:rPr>
        <w:t>,</w:t>
      </w:r>
      <w:r w:rsidRPr="001F4260">
        <w:rPr>
          <w:rFonts w:ascii="Times New Roman" w:hAnsi="Times New Roman" w:hint="eastAsia"/>
          <w:bCs/>
          <w:sz w:val="22"/>
        </w:rPr>
        <w:t>为采购人提供服务器操作系统定期升级、打补丁和杀毒防毒等技术支持和维护，为采购人提供防入侵、防攻击等基础安全防范策略与措施，确保系统安全、稳定和可靠地运行。</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Ⅴ</w:t>
      </w:r>
      <w:r w:rsidRPr="001F4260">
        <w:rPr>
          <w:rFonts w:ascii="Times New Roman" w:hAnsi="Times New Roman" w:hint="eastAsia"/>
          <w:b/>
          <w:sz w:val="22"/>
        </w:rPr>
        <w:t xml:space="preserve"> </w:t>
      </w:r>
      <w:r w:rsidRPr="001F4260">
        <w:rPr>
          <w:rFonts w:ascii="Times New Roman" w:hAnsi="Times New Roman" w:hint="eastAsia"/>
          <w:b/>
          <w:sz w:val="22"/>
        </w:rPr>
        <w:t>培训要求</w:t>
      </w:r>
    </w:p>
    <w:p w:rsidR="00EA30E3" w:rsidRPr="001F4260" w:rsidRDefault="00EA30E3" w:rsidP="00EA30E3">
      <w:pPr>
        <w:adjustRightInd w:val="0"/>
        <w:snapToGrid w:val="0"/>
        <w:spacing w:line="300" w:lineRule="auto"/>
        <w:ind w:firstLineChars="200" w:firstLine="440"/>
        <w:rPr>
          <w:rFonts w:ascii="Times New Roman" w:hAnsi="Times New Roman"/>
          <w:bCs/>
          <w:sz w:val="22"/>
        </w:rPr>
      </w:pPr>
      <w:r w:rsidRPr="001F4260">
        <w:rPr>
          <w:rFonts w:ascii="Times New Roman" w:hAnsi="Times New Roman" w:hint="eastAsia"/>
          <w:bCs/>
          <w:sz w:val="22"/>
        </w:rPr>
        <w:t>中标人根据采购人要求，定期为采购人提供运</w:t>
      </w:r>
      <w:proofErr w:type="gramStart"/>
      <w:r w:rsidRPr="001F4260">
        <w:rPr>
          <w:rFonts w:ascii="Times New Roman" w:hAnsi="Times New Roman" w:hint="eastAsia"/>
          <w:bCs/>
          <w:sz w:val="22"/>
        </w:rPr>
        <w:t>维管理</w:t>
      </w:r>
      <w:proofErr w:type="gramEnd"/>
      <w:r w:rsidRPr="001F4260">
        <w:rPr>
          <w:rFonts w:ascii="Times New Roman" w:hAnsi="Times New Roman" w:hint="eastAsia"/>
          <w:bCs/>
          <w:sz w:val="22"/>
        </w:rPr>
        <w:t>和应用推进人员的培训服务。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Ⅵ</w:t>
      </w:r>
      <w:r w:rsidRPr="001F4260">
        <w:rPr>
          <w:rFonts w:ascii="Times New Roman" w:hAnsi="Times New Roman"/>
          <w:b/>
          <w:sz w:val="22"/>
        </w:rPr>
        <w:t xml:space="preserve"> </w:t>
      </w:r>
      <w:r w:rsidRPr="001F4260">
        <w:rPr>
          <w:rFonts w:ascii="Times New Roman" w:hAnsi="Times New Roman" w:hint="eastAsia"/>
          <w:b/>
          <w:sz w:val="22"/>
        </w:rPr>
        <w:t>应急管理要求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完善的应急预案储备，为防范系统各种故障带来的风险，加强工作的主动性和预见性，最大限度地争取时间，减轻故障发生造成的损害，确保在故障发生时的应急工作高效有序地进行，制定应急预案。应急预案所指的故障是指严重影响系统运行的问题，包括硬件故障、操作系统故障、数据库系统故障、应用系统故障、病毒引起的故障、数据意外丢失或人为破坏、网络故障等。应急预案是系统出现故障时应急工作的重要参考指南。</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工作小组，设组长一名，技术负责人一名，组员若干名。组长由采购人指定专人或为中标人为本项目专设的项目经理，负责应急工作小组的日常工作及故障出现时的组织协调工作；技术负责人由中标人指派，负责应急技术方案的确定工作，负责技术方案的实施；组员由采购人、中标人、硬件系统集成供应商技术人员等组成，负责系统的日常维护、定期巡检、故障接报、故障排除、文档保管等。</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报告制度和通讯保障制度，故障发生或接到故障电话时，应急小组工作人员要准确记录有关内容，并及时报应急工作小组组长。涉及到系统、重要的计算机网络等不能工作时，须及时上报采购人。故障排除后，应急工作小组工作人员须及时向应急工作小组组长汇报，并填写故障处理记录。负责文档管理的工作人员须做好故障接报和排除记录的存档工作。应急工作小组工作人员须认真按照应急预案规定，履行各自职责，严格执行报告制度。故障排除中，参加故障排除工作的人员的手机应</w:t>
      </w:r>
      <w:r w:rsidRPr="001F4260">
        <w:rPr>
          <w:rFonts w:ascii="Times New Roman" w:hAnsi="Times New Roman" w:hint="eastAsia"/>
          <w:bCs/>
          <w:sz w:val="22"/>
        </w:rPr>
        <w:t>24</w:t>
      </w:r>
      <w:r w:rsidRPr="001F4260">
        <w:rPr>
          <w:rFonts w:ascii="Times New Roman" w:hAnsi="Times New Roman" w:hint="eastAsia"/>
          <w:bCs/>
          <w:sz w:val="22"/>
        </w:rPr>
        <w:t>小时开通，如遇手机故障，须提供其他能及时联络的方法。系统计算机骨干网络出现故障（系统不能运行或系统的响应速度过慢）时，若</w:t>
      </w:r>
      <w:r w:rsidRPr="001F4260">
        <w:rPr>
          <w:rFonts w:ascii="Times New Roman" w:hAnsi="Times New Roman" w:hint="eastAsia"/>
          <w:bCs/>
          <w:sz w:val="22"/>
        </w:rPr>
        <w:t>1</w:t>
      </w:r>
      <w:r w:rsidRPr="001F4260">
        <w:rPr>
          <w:rFonts w:ascii="Times New Roman" w:hAnsi="Times New Roman" w:hint="eastAsia"/>
          <w:bCs/>
          <w:sz w:val="22"/>
        </w:rPr>
        <w:t>小时内故障未排除且在工作时间中，应急工作小组应通知涉及到的所有使用部门以便采取必要的措施。</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处置原则和时间要求，故障发生后，所有的处理方案都须以系统最快恢复为首要原则。对于预案未提及的故障原因，等系统恢复正常后，通过保留现场的方式来进行分析、排查并补充至附件的预案集中。对发生在非工作时段的故障，可以考虑先进行一些故障处理的探索和试验，但以不影响下一工作时段系统正常运行为原则。当故障使一个或多个单位不能正常使用系统时，如在电话中不能解决问题，则应急工作小组人员从故障接报起</w:t>
      </w:r>
      <w:r w:rsidRPr="001F4260">
        <w:rPr>
          <w:rFonts w:ascii="Times New Roman" w:hAnsi="Times New Roman" w:hint="eastAsia"/>
          <w:bCs/>
          <w:sz w:val="22"/>
        </w:rPr>
        <w:t>1</w:t>
      </w:r>
      <w:r w:rsidRPr="001F4260">
        <w:rPr>
          <w:rFonts w:ascii="Times New Roman" w:hAnsi="Times New Roman" w:hint="eastAsia"/>
          <w:bCs/>
          <w:sz w:val="22"/>
        </w:rPr>
        <w:t>小时内赶到现场，进行故障的排查、会诊、分析，直至问题最后解决。除极端情况外（如不可抗力），对系统服务器端的故障（系统不能运行、响应速度过慢、常用功能无法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小时内。除极端情况外，对集中部署的系统服务器端的故障（系统不能运行、响应速度过慢、常用功能不能使用等），故障排除时限为自故障接报起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小时内。除极端情况外，对系统所使用的计算机网络骨干网故障（网络不通、响应速度过慢等），故障排除时限为自故障接报起</w:t>
      </w:r>
      <w:r w:rsidRPr="001F4260">
        <w:rPr>
          <w:rFonts w:ascii="Times New Roman" w:hAnsi="Times New Roman" w:hint="eastAsia"/>
          <w:bCs/>
          <w:sz w:val="22"/>
        </w:rPr>
        <w:t>1</w:t>
      </w:r>
      <w:r w:rsidRPr="001F4260">
        <w:rPr>
          <w:rFonts w:ascii="Times New Roman" w:hAnsi="Times New Roman" w:hint="eastAsia"/>
          <w:bCs/>
          <w:sz w:val="22"/>
        </w:rPr>
        <w:t>小时内。</w:t>
      </w:r>
    </w:p>
    <w:p w:rsidR="00EA30E3" w:rsidRPr="001F4260" w:rsidRDefault="00EA30E3" w:rsidP="00EA30E3">
      <w:pPr>
        <w:adjustRightInd w:val="0"/>
        <w:snapToGrid w:val="0"/>
        <w:spacing w:line="300" w:lineRule="auto"/>
        <w:ind w:firstLine="420"/>
        <w:rPr>
          <w:rFonts w:ascii="Times New Roman" w:hAnsi="Times New Roman"/>
          <w:bCs/>
          <w:sz w:val="22"/>
        </w:rPr>
      </w:pP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w:t>
      </w:r>
      <w:r w:rsidRPr="001F4260">
        <w:rPr>
          <w:rFonts w:ascii="Times New Roman" w:hAnsi="Times New Roman" w:hint="eastAsia"/>
          <w:b/>
          <w:bCs/>
          <w:sz w:val="22"/>
        </w:rPr>
        <w:t>4</w:t>
      </w:r>
      <w:r w:rsidRPr="001F4260">
        <w:rPr>
          <w:rFonts w:ascii="Times New Roman" w:hAnsi="Times New Roman" w:hint="eastAsia"/>
          <w:b/>
          <w:bCs/>
          <w:sz w:val="22"/>
        </w:rPr>
        <w:t>）工作内容四：硬件网络类</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1</w:t>
      </w:r>
      <w:r w:rsidRPr="001F4260">
        <w:rPr>
          <w:rFonts w:ascii="Times New Roman" w:hAnsi="Times New Roman" w:hint="eastAsia"/>
          <w:b/>
          <w:sz w:val="22"/>
        </w:rPr>
        <w:t>）现有设备描述</w:t>
      </w:r>
    </w:p>
    <w:tbl>
      <w:tblPr>
        <w:tblW w:w="5000" w:type="pct"/>
        <w:tblLayout w:type="fixed"/>
        <w:tblLook w:val="04A0" w:firstRow="1" w:lastRow="0" w:firstColumn="1" w:lastColumn="0" w:noHBand="0" w:noVBand="1"/>
      </w:tblPr>
      <w:tblGrid>
        <w:gridCol w:w="634"/>
        <w:gridCol w:w="1589"/>
        <w:gridCol w:w="1953"/>
        <w:gridCol w:w="1870"/>
        <w:gridCol w:w="1914"/>
        <w:gridCol w:w="1894"/>
      </w:tblGrid>
      <w:tr w:rsidR="00EA30E3" w:rsidRPr="001F4260" w:rsidTr="00155838">
        <w:trPr>
          <w:trHeight w:val="660"/>
          <w:tblHeader/>
        </w:trPr>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序号</w:t>
            </w:r>
          </w:p>
        </w:tc>
        <w:tc>
          <w:tcPr>
            <w:tcW w:w="806"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硬件设备名称</w:t>
            </w:r>
          </w:p>
        </w:tc>
        <w:tc>
          <w:tcPr>
            <w:tcW w:w="990"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数量</w:t>
            </w:r>
          </w:p>
        </w:tc>
        <w:tc>
          <w:tcPr>
            <w:tcW w:w="948"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具体技术参数</w:t>
            </w:r>
          </w:p>
        </w:tc>
        <w:tc>
          <w:tcPr>
            <w:tcW w:w="970"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有效质保期</w:t>
            </w:r>
          </w:p>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（截至本项目开标之日）</w:t>
            </w:r>
          </w:p>
        </w:tc>
        <w:tc>
          <w:tcPr>
            <w:tcW w:w="960" w:type="pct"/>
            <w:tcBorders>
              <w:top w:val="single" w:sz="4" w:space="0" w:color="auto"/>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b/>
                <w:bCs/>
                <w:color w:val="000000"/>
                <w:kern w:val="0"/>
                <w:sz w:val="22"/>
              </w:rPr>
            </w:pPr>
            <w:r w:rsidRPr="001F4260">
              <w:rPr>
                <w:rFonts w:ascii="宋体" w:hAnsi="宋体" w:cs="宋体" w:hint="eastAsia"/>
                <w:b/>
                <w:bCs/>
                <w:color w:val="000000"/>
                <w:kern w:val="0"/>
                <w:sz w:val="22"/>
              </w:rPr>
              <w:t>备注</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lastRenderedPageBreak/>
              <w:t>1</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台式机</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111</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Dell 9020、DELL  9010、DELL  990、DELL  960、DELL  7060、DELL  745、DELL  5050、DELL  5080、DELL  7050、方正M530、联想910T、联想8500T、</w:t>
            </w:r>
            <w:proofErr w:type="gramStart"/>
            <w:r w:rsidRPr="001F4260">
              <w:rPr>
                <w:rFonts w:ascii="宋体" w:hAnsi="宋体" w:cs="宋体" w:hint="eastAsia"/>
                <w:color w:val="000000"/>
                <w:kern w:val="0"/>
                <w:sz w:val="22"/>
              </w:rPr>
              <w:t>秉</w:t>
            </w:r>
            <w:proofErr w:type="gramEnd"/>
            <w:r w:rsidRPr="001F4260">
              <w:rPr>
                <w:rFonts w:ascii="宋体" w:hAnsi="宋体" w:cs="宋体" w:hint="eastAsia"/>
                <w:color w:val="000000"/>
                <w:kern w:val="0"/>
                <w:sz w:val="22"/>
              </w:rPr>
              <w:t>时ZY-XMD10-R04H05</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台式机</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84</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联想M610B</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2024年12月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3</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台式机</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54</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东海XTD30-730</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2023年12月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4</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打印机</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78</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HP400、HP5200l、Hpcp5225、HP1020、HP1020、HP1536dnf、HP M1216NFH、</w:t>
            </w:r>
          </w:p>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HP136MFP、HP M226DN、HP  M227FDN、HP  M403DN、HP  P2015、HP  PRO M181FW、HP  M401DN、惠普7500、佳能LBP3108、佳能LBP3370、佳能LBP611CN、佳能LBP9100、佳能MF246DN、佳能MF633CDW、佳能MF8250CN等</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5</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扫描仪</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35</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富士通、惠普2000S2</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6</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笔记本电脑</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14</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DELL  E7450、DELL  E6400、DELL  D630、DELL  P41G、DELL  XPS13</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lastRenderedPageBreak/>
              <w:t>7</w:t>
            </w:r>
          </w:p>
        </w:tc>
        <w:tc>
          <w:tcPr>
            <w:tcW w:w="806"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UPS主机</w:t>
            </w:r>
          </w:p>
        </w:tc>
        <w:tc>
          <w:tcPr>
            <w:tcW w:w="990"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1</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宋体" w:hAnsi="宋体" w:cs="宋体"/>
                <w:color w:val="000000"/>
                <w:kern w:val="0"/>
                <w:sz w:val="22"/>
              </w:rPr>
            </w:pPr>
            <w:proofErr w:type="gramStart"/>
            <w:r w:rsidRPr="001F4260">
              <w:rPr>
                <w:rFonts w:ascii="宋体" w:hAnsi="宋体" w:cs="宋体" w:hint="eastAsia"/>
                <w:color w:val="000000"/>
                <w:kern w:val="0"/>
                <w:sz w:val="22"/>
              </w:rPr>
              <w:t>山特</w:t>
            </w:r>
            <w:proofErr w:type="gramEnd"/>
            <w:r w:rsidRPr="001F4260">
              <w:rPr>
                <w:rFonts w:ascii="宋体" w:hAnsi="宋体" w:cs="宋体" w:hint="eastAsia"/>
                <w:color w:val="000000"/>
                <w:kern w:val="0"/>
                <w:sz w:val="22"/>
              </w:rPr>
              <w:t xml:space="preserve"> 3C3 PRO-40KS</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8</w:t>
            </w:r>
          </w:p>
        </w:tc>
        <w:tc>
          <w:tcPr>
            <w:tcW w:w="806"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交换机</w:t>
            </w:r>
          </w:p>
        </w:tc>
        <w:tc>
          <w:tcPr>
            <w:tcW w:w="99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19</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 xml:space="preserve">DELL </w:t>
            </w:r>
            <w:r w:rsidRPr="001F4260">
              <w:rPr>
                <w:rFonts w:ascii="仿宋_GB2312" w:hAnsi="仿宋_GB2312" w:cs="宋体" w:hint="eastAsia"/>
                <w:kern w:val="0"/>
                <w:sz w:val="24"/>
                <w:szCs w:val="24"/>
              </w:rPr>
              <w:t>R430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 xml:space="preserve">DELL </w:t>
            </w:r>
            <w:r w:rsidRPr="001F4260">
              <w:rPr>
                <w:rFonts w:ascii="仿宋_GB2312" w:hAnsi="仿宋_GB2312" w:cs="宋体" w:hint="eastAsia"/>
                <w:kern w:val="0"/>
                <w:sz w:val="24"/>
                <w:szCs w:val="24"/>
              </w:rPr>
              <w:t>R440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DELL R</w:t>
            </w:r>
            <w:r w:rsidRPr="001F4260">
              <w:rPr>
                <w:rFonts w:ascii="仿宋_GB2312" w:hAnsi="仿宋_GB2312" w:cs="宋体" w:hint="eastAsia"/>
                <w:kern w:val="0"/>
                <w:sz w:val="24"/>
                <w:szCs w:val="24"/>
              </w:rPr>
              <w:t>720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DELL R</w:t>
            </w:r>
            <w:r w:rsidRPr="001F4260">
              <w:rPr>
                <w:rFonts w:ascii="仿宋_GB2312" w:hAnsi="仿宋_GB2312" w:cs="宋体" w:hint="eastAsia"/>
                <w:kern w:val="0"/>
                <w:sz w:val="24"/>
                <w:szCs w:val="24"/>
              </w:rPr>
              <w:t>730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kern w:val="0"/>
                <w:sz w:val="24"/>
                <w:szCs w:val="24"/>
              </w:rPr>
              <w:t>DELL R</w:t>
            </w:r>
            <w:r w:rsidRPr="001F4260">
              <w:rPr>
                <w:rFonts w:ascii="仿宋_GB2312" w:hAnsi="仿宋_GB2312" w:cs="宋体" w:hint="eastAsia"/>
                <w:kern w:val="0"/>
                <w:sz w:val="24"/>
                <w:szCs w:val="24"/>
              </w:rPr>
              <w:t>910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hint="eastAsia"/>
                <w:kern w:val="0"/>
                <w:sz w:val="24"/>
                <w:szCs w:val="24"/>
              </w:rPr>
              <w:t>台式服务器</w:t>
            </w:r>
          </w:p>
          <w:p w:rsidR="00EA30E3" w:rsidRPr="001F4260" w:rsidRDefault="00EA30E3" w:rsidP="00155838">
            <w:pPr>
              <w:widowControl/>
              <w:jc w:val="left"/>
              <w:rPr>
                <w:rFonts w:ascii="宋体" w:hAnsi="宋体" w:cs="宋体"/>
                <w:color w:val="000000"/>
                <w:kern w:val="0"/>
                <w:sz w:val="22"/>
              </w:rPr>
            </w:pP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9</w:t>
            </w:r>
          </w:p>
        </w:tc>
        <w:tc>
          <w:tcPr>
            <w:tcW w:w="806"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交换机等</w:t>
            </w:r>
            <w:r w:rsidRPr="001F4260">
              <w:rPr>
                <w:rFonts w:ascii="仿宋_GB2312" w:hAnsi="仿宋_GB2312" w:cs="宋体"/>
                <w:kern w:val="0"/>
                <w:sz w:val="24"/>
                <w:szCs w:val="24"/>
              </w:rPr>
              <w:t>网络设备</w:t>
            </w:r>
          </w:p>
        </w:tc>
        <w:tc>
          <w:tcPr>
            <w:tcW w:w="99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18</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kern w:val="0"/>
                <w:sz w:val="24"/>
                <w:szCs w:val="24"/>
              </w:rPr>
              <w:t>Cisco</w:t>
            </w:r>
            <w:r w:rsidRPr="001F4260">
              <w:rPr>
                <w:rFonts w:ascii="仿宋_GB2312" w:hAnsi="仿宋_GB2312" w:cs="宋体"/>
                <w:kern w:val="0"/>
                <w:sz w:val="24"/>
                <w:szCs w:val="24"/>
              </w:rPr>
              <w:t xml:space="preserve"> 3700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R</w:t>
            </w:r>
            <w:r w:rsidRPr="001F4260">
              <w:rPr>
                <w:rFonts w:ascii="仿宋_GB2312" w:hAnsi="宋体" w:cs="宋体"/>
                <w:kern w:val="0"/>
                <w:sz w:val="24"/>
                <w:szCs w:val="24"/>
              </w:rPr>
              <w:t>uijie</w:t>
            </w:r>
            <w:r w:rsidRPr="001F4260">
              <w:rPr>
                <w:rFonts w:ascii="仿宋_GB2312" w:hAnsi="仿宋_GB2312" w:cs="宋体"/>
                <w:kern w:val="0"/>
                <w:sz w:val="24"/>
                <w:szCs w:val="24"/>
              </w:rPr>
              <w:t xml:space="preserve"> S2952</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hint="eastAsia"/>
                <w:kern w:val="0"/>
                <w:sz w:val="24"/>
                <w:szCs w:val="24"/>
              </w:rPr>
              <w:t>华三</w:t>
            </w:r>
            <w:r w:rsidRPr="001F4260">
              <w:rPr>
                <w:rFonts w:ascii="仿宋_GB2312" w:hAnsi="宋体" w:cs="宋体" w:hint="eastAsia"/>
                <w:kern w:val="0"/>
                <w:sz w:val="24"/>
                <w:szCs w:val="24"/>
              </w:rPr>
              <w:t xml:space="preserve"> S3600</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hint="eastAsia"/>
                <w:kern w:val="0"/>
                <w:sz w:val="24"/>
                <w:szCs w:val="24"/>
              </w:rPr>
              <w:t>思科</w:t>
            </w:r>
            <w:r w:rsidRPr="001F4260">
              <w:rPr>
                <w:rFonts w:ascii="仿宋_GB2312" w:hAnsi="宋体" w:cs="宋体" w:hint="eastAsia"/>
                <w:kern w:val="0"/>
                <w:sz w:val="24"/>
                <w:szCs w:val="24"/>
              </w:rPr>
              <w:t>3750</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hint="eastAsia"/>
                <w:kern w:val="0"/>
                <w:sz w:val="24"/>
                <w:szCs w:val="24"/>
              </w:rPr>
              <w:t>华为</w:t>
            </w:r>
            <w:r w:rsidRPr="001F4260">
              <w:rPr>
                <w:rFonts w:ascii="仿宋_GB2312" w:hAnsi="宋体" w:cs="宋体" w:hint="eastAsia"/>
                <w:kern w:val="0"/>
                <w:sz w:val="24"/>
                <w:szCs w:val="24"/>
              </w:rPr>
              <w:t>S5130</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R</w:t>
            </w:r>
            <w:r w:rsidRPr="001F4260">
              <w:rPr>
                <w:rFonts w:ascii="仿宋_GB2312" w:hAnsi="宋体" w:cs="宋体"/>
                <w:kern w:val="0"/>
                <w:sz w:val="24"/>
                <w:szCs w:val="24"/>
              </w:rPr>
              <w:t>uijie</w:t>
            </w:r>
            <w:r w:rsidRPr="001F4260">
              <w:rPr>
                <w:rFonts w:ascii="仿宋_GB2312" w:hAnsi="仿宋_GB2312" w:cs="宋体"/>
                <w:kern w:val="0"/>
                <w:sz w:val="24"/>
                <w:szCs w:val="24"/>
              </w:rPr>
              <w:t xml:space="preserve"> </w:t>
            </w:r>
            <w:r w:rsidRPr="001F4260">
              <w:rPr>
                <w:rFonts w:ascii="仿宋_GB2312" w:hAnsi="仿宋_GB2312" w:cs="宋体" w:hint="eastAsia"/>
                <w:kern w:val="0"/>
                <w:sz w:val="24"/>
                <w:szCs w:val="24"/>
              </w:rPr>
              <w:t>S7804</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R</w:t>
            </w:r>
            <w:r w:rsidRPr="001F4260">
              <w:rPr>
                <w:rFonts w:ascii="仿宋_GB2312" w:hAnsi="宋体" w:cs="宋体"/>
                <w:kern w:val="0"/>
                <w:sz w:val="24"/>
                <w:szCs w:val="24"/>
              </w:rPr>
              <w:t>uijie</w:t>
            </w:r>
            <w:r w:rsidRPr="001F4260">
              <w:rPr>
                <w:rFonts w:ascii="仿宋_GB2312" w:hAnsi="仿宋_GB2312" w:cs="宋体"/>
                <w:kern w:val="0"/>
                <w:sz w:val="24"/>
                <w:szCs w:val="24"/>
              </w:rPr>
              <w:t xml:space="preserve"> RSR30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hint="eastAsia"/>
                <w:kern w:val="0"/>
                <w:sz w:val="24"/>
                <w:szCs w:val="24"/>
              </w:rPr>
              <w:t>DELL 2608</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R</w:t>
            </w:r>
            <w:r w:rsidRPr="001F4260">
              <w:rPr>
                <w:rFonts w:ascii="仿宋_GB2312" w:hAnsi="宋体" w:cs="宋体"/>
                <w:kern w:val="0"/>
                <w:sz w:val="24"/>
                <w:szCs w:val="24"/>
              </w:rPr>
              <w:t>uijie</w:t>
            </w:r>
            <w:r w:rsidRPr="001F4260">
              <w:rPr>
                <w:rFonts w:ascii="仿宋_GB2312" w:hAnsi="仿宋_GB2312" w:cs="宋体"/>
                <w:kern w:val="0"/>
                <w:sz w:val="24"/>
                <w:szCs w:val="24"/>
              </w:rPr>
              <w:t xml:space="preserve"> S2928</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hint="eastAsia"/>
                <w:kern w:val="0"/>
                <w:sz w:val="24"/>
                <w:szCs w:val="24"/>
              </w:rPr>
              <w:t>华为</w:t>
            </w:r>
            <w:r w:rsidRPr="001F4260">
              <w:rPr>
                <w:rFonts w:ascii="仿宋_GB2312" w:hAnsi="仿宋_GB2312" w:cs="宋体" w:hint="eastAsia"/>
                <w:kern w:val="0"/>
                <w:sz w:val="24"/>
                <w:szCs w:val="24"/>
              </w:rPr>
              <w:t xml:space="preserve"> USG6000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R</w:t>
            </w:r>
            <w:r w:rsidRPr="001F4260">
              <w:rPr>
                <w:rFonts w:ascii="仿宋_GB2312" w:hAnsi="宋体" w:cs="宋体"/>
                <w:kern w:val="0"/>
                <w:sz w:val="24"/>
                <w:szCs w:val="24"/>
              </w:rPr>
              <w:t>uijie</w:t>
            </w:r>
            <w:r w:rsidRPr="001F4260">
              <w:rPr>
                <w:rFonts w:ascii="仿宋_GB2312" w:hAnsi="宋体" w:cs="宋体" w:hint="eastAsia"/>
                <w:kern w:val="0"/>
                <w:sz w:val="24"/>
                <w:szCs w:val="24"/>
              </w:rPr>
              <w:t xml:space="preserve"> S7804</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仿宋_GB2312" w:cs="宋体"/>
                <w:kern w:val="0"/>
                <w:sz w:val="24"/>
                <w:szCs w:val="24"/>
              </w:rPr>
              <w:t>华为</w:t>
            </w:r>
            <w:r w:rsidRPr="001F4260">
              <w:rPr>
                <w:rFonts w:ascii="仿宋_GB2312" w:hAnsi="仿宋_GB2312" w:cs="宋体" w:hint="eastAsia"/>
                <w:kern w:val="0"/>
                <w:sz w:val="24"/>
                <w:szCs w:val="24"/>
              </w:rPr>
              <w:t xml:space="preserve"> s6730</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proofErr w:type="gramStart"/>
            <w:r w:rsidRPr="001F4260">
              <w:rPr>
                <w:rFonts w:ascii="仿宋_GB2312" w:hAnsi="宋体" w:cs="宋体" w:hint="eastAsia"/>
                <w:kern w:val="0"/>
                <w:sz w:val="24"/>
                <w:szCs w:val="24"/>
              </w:rPr>
              <w:t>亿联</w:t>
            </w:r>
            <w:proofErr w:type="gramEnd"/>
            <w:r w:rsidRPr="001F4260">
              <w:rPr>
                <w:rFonts w:ascii="仿宋_GB2312" w:hAnsi="宋体" w:cs="宋体" w:hint="eastAsia"/>
                <w:kern w:val="0"/>
                <w:sz w:val="24"/>
                <w:szCs w:val="24"/>
              </w:rPr>
              <w:t xml:space="preserve"> YMS2000</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宋体" w:cs="宋体"/>
                <w:kern w:val="0"/>
                <w:sz w:val="24"/>
                <w:szCs w:val="24"/>
              </w:rPr>
            </w:pPr>
            <w:r w:rsidRPr="001F4260">
              <w:rPr>
                <w:rFonts w:ascii="仿宋_GB2312" w:hAnsi="宋体" w:cs="宋体" w:hint="eastAsia"/>
                <w:kern w:val="0"/>
                <w:sz w:val="24"/>
                <w:szCs w:val="24"/>
              </w:rPr>
              <w:t>思科</w:t>
            </w:r>
            <w:r w:rsidRPr="001F4260">
              <w:rPr>
                <w:rFonts w:ascii="仿宋_GB2312" w:hAnsi="宋体" w:cs="宋体" w:hint="eastAsia"/>
                <w:kern w:val="0"/>
                <w:sz w:val="24"/>
                <w:szCs w:val="24"/>
              </w:rPr>
              <w:t xml:space="preserve"> 4507R</w:t>
            </w:r>
          </w:p>
          <w:p w:rsidR="00EA30E3" w:rsidRPr="001F4260" w:rsidRDefault="00EA30E3" w:rsidP="00155838">
            <w:pPr>
              <w:widowControl/>
              <w:jc w:val="left"/>
              <w:rPr>
                <w:rFonts w:ascii="仿宋_GB2312" w:hAnsi="仿宋_GB2312" w:cs="宋体"/>
                <w:kern w:val="0"/>
                <w:sz w:val="24"/>
                <w:szCs w:val="24"/>
              </w:rPr>
            </w:pP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p>
        </w:tc>
      </w:tr>
      <w:tr w:rsidR="00EA30E3" w:rsidRPr="001F4260" w:rsidTr="00155838">
        <w:trPr>
          <w:trHeight w:val="660"/>
        </w:trPr>
        <w:tc>
          <w:tcPr>
            <w:tcW w:w="322" w:type="pct"/>
            <w:tcBorders>
              <w:top w:val="nil"/>
              <w:left w:val="single" w:sz="4" w:space="0" w:color="auto"/>
              <w:bottom w:val="single" w:sz="4" w:space="0" w:color="auto"/>
              <w:right w:val="single" w:sz="4" w:space="0" w:color="auto"/>
            </w:tcBorders>
            <w:shd w:val="clear" w:color="auto" w:fill="auto"/>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10</w:t>
            </w:r>
          </w:p>
        </w:tc>
        <w:tc>
          <w:tcPr>
            <w:tcW w:w="806"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存储设备</w:t>
            </w:r>
          </w:p>
        </w:tc>
        <w:tc>
          <w:tcPr>
            <w:tcW w:w="99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right"/>
              <w:rPr>
                <w:rFonts w:ascii="宋体" w:hAnsi="宋体" w:cs="宋体"/>
                <w:color w:val="000000"/>
                <w:kern w:val="0"/>
                <w:sz w:val="22"/>
              </w:rPr>
            </w:pPr>
            <w:r w:rsidRPr="001F4260">
              <w:rPr>
                <w:rFonts w:ascii="宋体" w:hAnsi="宋体" w:cs="宋体" w:hint="eastAsia"/>
                <w:color w:val="000000"/>
                <w:kern w:val="0"/>
                <w:sz w:val="22"/>
              </w:rPr>
              <w:t>10</w:t>
            </w:r>
          </w:p>
        </w:tc>
        <w:tc>
          <w:tcPr>
            <w:tcW w:w="948" w:type="pct"/>
            <w:tcBorders>
              <w:top w:val="nil"/>
              <w:left w:val="nil"/>
              <w:bottom w:val="single" w:sz="4" w:space="0" w:color="auto"/>
              <w:right w:val="single" w:sz="4" w:space="0" w:color="auto"/>
            </w:tcBorders>
            <w:shd w:val="clear" w:color="auto" w:fill="auto"/>
            <w:vAlign w:val="center"/>
          </w:tcPr>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kern w:val="0"/>
                <w:sz w:val="24"/>
                <w:szCs w:val="24"/>
              </w:rPr>
              <w:t xml:space="preserve">DELL </w:t>
            </w:r>
            <w:r w:rsidRPr="001F4260">
              <w:rPr>
                <w:rFonts w:ascii="仿宋_GB2312" w:hAnsi="宋体" w:cs="宋体" w:hint="eastAsia"/>
                <w:kern w:val="0"/>
                <w:sz w:val="24"/>
                <w:szCs w:val="24"/>
              </w:rPr>
              <w:t>AMP01</w:t>
            </w:r>
            <w:r w:rsidRPr="001F4260">
              <w:rPr>
                <w:rFonts w:ascii="仿宋_GB2312" w:hAnsi="宋体"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hint="eastAsia"/>
                <w:kern w:val="0"/>
                <w:sz w:val="24"/>
                <w:szCs w:val="24"/>
              </w:rPr>
              <w:t>DELL MD3200i</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hint="eastAsia"/>
                <w:kern w:val="0"/>
                <w:sz w:val="24"/>
                <w:szCs w:val="24"/>
              </w:rPr>
              <w:t>DEll 3800f</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hint="eastAsia"/>
                <w:kern w:val="0"/>
                <w:sz w:val="24"/>
                <w:szCs w:val="24"/>
              </w:rPr>
              <w:t>DELL 4024</w:t>
            </w:r>
            <w:r w:rsidRPr="001F4260">
              <w:rPr>
                <w:rFonts w:ascii="仿宋_GB2312" w:hAnsi="仿宋_GB2312" w:cs="宋体" w:hint="eastAsia"/>
                <w:kern w:val="0"/>
                <w:sz w:val="24"/>
                <w:szCs w:val="24"/>
              </w:rPr>
              <w:t>、</w:t>
            </w:r>
          </w:p>
          <w:p w:rsidR="00EA30E3" w:rsidRPr="001F4260" w:rsidRDefault="00EA30E3" w:rsidP="00155838">
            <w:pPr>
              <w:widowControl/>
              <w:jc w:val="left"/>
              <w:rPr>
                <w:rFonts w:ascii="仿宋_GB2312" w:hAnsi="仿宋_GB2312" w:cs="宋体"/>
                <w:kern w:val="0"/>
                <w:sz w:val="24"/>
                <w:szCs w:val="24"/>
              </w:rPr>
            </w:pPr>
            <w:r w:rsidRPr="001F4260">
              <w:rPr>
                <w:rFonts w:ascii="仿宋_GB2312" w:hAnsi="仿宋_GB2312" w:cs="宋体" w:hint="eastAsia"/>
                <w:kern w:val="0"/>
                <w:sz w:val="24"/>
                <w:szCs w:val="24"/>
              </w:rPr>
              <w:t>DELL MD3800i</w:t>
            </w:r>
            <w:r w:rsidRPr="001F4260">
              <w:rPr>
                <w:rFonts w:ascii="仿宋_GB2312" w:hAnsi="仿宋_GB2312" w:cs="宋体" w:hint="eastAsia"/>
                <w:kern w:val="0"/>
                <w:sz w:val="24"/>
                <w:szCs w:val="24"/>
              </w:rPr>
              <w:t>、</w:t>
            </w:r>
          </w:p>
          <w:p w:rsidR="00EA30E3" w:rsidRPr="001F4260" w:rsidRDefault="00EA30E3" w:rsidP="00155838">
            <w:pPr>
              <w:widowControl/>
              <w:jc w:val="left"/>
              <w:rPr>
                <w:rFonts w:ascii="宋体" w:hAnsi="宋体" w:cs="宋体"/>
                <w:color w:val="000000"/>
                <w:kern w:val="0"/>
                <w:sz w:val="22"/>
              </w:rPr>
            </w:pPr>
            <w:r w:rsidRPr="001F4260">
              <w:rPr>
                <w:rFonts w:ascii="仿宋_GB2312" w:hAnsi="仿宋_GB2312" w:cs="宋体" w:hint="eastAsia"/>
                <w:kern w:val="0"/>
                <w:sz w:val="24"/>
                <w:szCs w:val="24"/>
              </w:rPr>
              <w:t>DELL M4012</w:t>
            </w:r>
          </w:p>
        </w:tc>
        <w:tc>
          <w:tcPr>
            <w:tcW w:w="97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center"/>
              <w:rPr>
                <w:rFonts w:ascii="宋体" w:hAnsi="宋体" w:cs="宋体"/>
                <w:color w:val="000000"/>
                <w:kern w:val="0"/>
                <w:sz w:val="22"/>
              </w:rPr>
            </w:pPr>
            <w:r w:rsidRPr="001F4260">
              <w:rPr>
                <w:rFonts w:ascii="宋体" w:hAnsi="宋体" w:cs="宋体" w:hint="eastAsia"/>
                <w:color w:val="000000"/>
                <w:kern w:val="0"/>
                <w:sz w:val="22"/>
              </w:rPr>
              <w:t>2023年1月</w:t>
            </w:r>
          </w:p>
        </w:tc>
        <w:tc>
          <w:tcPr>
            <w:tcW w:w="960" w:type="pct"/>
            <w:tcBorders>
              <w:top w:val="nil"/>
              <w:left w:val="nil"/>
              <w:bottom w:val="single" w:sz="4" w:space="0" w:color="auto"/>
              <w:right w:val="single" w:sz="4" w:space="0" w:color="auto"/>
            </w:tcBorders>
            <w:shd w:val="clear" w:color="auto" w:fill="auto"/>
            <w:noWrap/>
            <w:vAlign w:val="center"/>
          </w:tcPr>
          <w:p w:rsidR="00EA30E3" w:rsidRPr="001F4260" w:rsidRDefault="00EA30E3" w:rsidP="00155838">
            <w:pPr>
              <w:widowControl/>
              <w:jc w:val="left"/>
              <w:rPr>
                <w:rFonts w:ascii="宋体" w:hAnsi="宋体" w:cs="宋体"/>
                <w:color w:val="000000"/>
                <w:kern w:val="0"/>
                <w:sz w:val="22"/>
              </w:rPr>
            </w:pPr>
            <w:r w:rsidRPr="001F4260">
              <w:rPr>
                <w:rFonts w:ascii="宋体" w:hAnsi="宋体" w:cs="宋体" w:hint="eastAsia"/>
                <w:color w:val="000000"/>
                <w:kern w:val="0"/>
                <w:sz w:val="22"/>
              </w:rPr>
              <w:t xml:space="preserve">　</w:t>
            </w:r>
          </w:p>
        </w:tc>
      </w:tr>
    </w:tbl>
    <w:p w:rsidR="00EA30E3" w:rsidRPr="001F4260" w:rsidRDefault="00EA30E3" w:rsidP="00EA30E3">
      <w:pPr>
        <w:adjustRightInd w:val="0"/>
        <w:snapToGrid w:val="0"/>
        <w:spacing w:line="300" w:lineRule="auto"/>
        <w:ind w:firstLineChars="200"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2</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的任务</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①浦东新区建交委机关信息化硬件维护</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对建交委机关正常在用的</w:t>
      </w:r>
      <w:r w:rsidRPr="001F4260">
        <w:rPr>
          <w:sz w:val="22"/>
        </w:rPr>
        <w:t>IT</w:t>
      </w:r>
      <w:r w:rsidRPr="001F4260">
        <w:rPr>
          <w:rFonts w:hint="eastAsia"/>
          <w:sz w:val="22"/>
        </w:rPr>
        <w:t>固定资产设备的日常维护、保养、检测、故障分析、维修、部</w:t>
      </w:r>
      <w:r w:rsidRPr="001F4260">
        <w:rPr>
          <w:rFonts w:hint="eastAsia"/>
          <w:sz w:val="22"/>
        </w:rPr>
        <w:lastRenderedPageBreak/>
        <w:t>件更换、更新替换、安装调试；</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对部分</w:t>
      </w:r>
      <w:r w:rsidRPr="001F4260">
        <w:rPr>
          <w:sz w:val="22"/>
        </w:rPr>
        <w:t>IT</w:t>
      </w:r>
      <w:r w:rsidRPr="001F4260">
        <w:rPr>
          <w:rFonts w:hint="eastAsia"/>
          <w:sz w:val="22"/>
        </w:rPr>
        <w:t>固定资产设备的更新改造、功能增加和扩充；</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购置及更换各类</w:t>
      </w:r>
      <w:r w:rsidRPr="001F4260">
        <w:rPr>
          <w:sz w:val="22"/>
        </w:rPr>
        <w:t>IT</w:t>
      </w:r>
      <w:r w:rsidRPr="001F4260">
        <w:rPr>
          <w:rFonts w:hint="eastAsia"/>
          <w:sz w:val="22"/>
        </w:rPr>
        <w:t>固定资产设备、备品备件、</w:t>
      </w:r>
      <w:r w:rsidRPr="001F4260">
        <w:rPr>
          <w:sz w:val="22"/>
        </w:rPr>
        <w:t>IT</w:t>
      </w:r>
      <w:r w:rsidRPr="001F4260">
        <w:rPr>
          <w:rFonts w:hint="eastAsia"/>
          <w:sz w:val="22"/>
        </w:rPr>
        <w:t>类低值易耗品和耗材；（设备购置费用由用户承担）；</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根据用户要求，为用户提供核心硬件设备日常保养维护计划，经甲方同意后组织实施；</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提供核心硬件设备的易损零配件，以便故障发生时及时进行更换维修；</w:t>
      </w:r>
    </w:p>
    <w:p w:rsidR="00EA30E3" w:rsidRPr="001F4260" w:rsidRDefault="00EA30E3" w:rsidP="00EA30E3">
      <w:pPr>
        <w:pStyle w:val="affe"/>
        <w:numPr>
          <w:ilvl w:val="0"/>
          <w:numId w:val="18"/>
        </w:numPr>
        <w:adjustRightInd w:val="0"/>
        <w:snapToGrid w:val="0"/>
        <w:spacing w:line="300" w:lineRule="auto"/>
        <w:rPr>
          <w:sz w:val="22"/>
        </w:rPr>
      </w:pPr>
      <w:r w:rsidRPr="001F4260">
        <w:rPr>
          <w:rFonts w:hint="eastAsia"/>
          <w:sz w:val="22"/>
        </w:rPr>
        <w:t>为用户下属单位提供信息化硬件设备的运行维护维修方案、核心硬件设备的故障诊断和应急维修服务，维护维修实施过程中，如需要更换关键零器件或部件，更换的关键零器件或部件费用由用户下属单位自行负责。</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②浦东新区建交委所属单位光纤网络日常运维</w:t>
      </w:r>
    </w:p>
    <w:p w:rsidR="00EA30E3" w:rsidRPr="001F4260" w:rsidRDefault="00EA30E3" w:rsidP="00EA30E3">
      <w:pPr>
        <w:pStyle w:val="affe"/>
        <w:numPr>
          <w:ilvl w:val="0"/>
          <w:numId w:val="20"/>
        </w:numPr>
        <w:adjustRightInd w:val="0"/>
        <w:snapToGrid w:val="0"/>
        <w:spacing w:line="300" w:lineRule="auto"/>
        <w:rPr>
          <w:sz w:val="22"/>
        </w:rPr>
      </w:pPr>
      <w:r w:rsidRPr="001F4260">
        <w:rPr>
          <w:rFonts w:hint="eastAsia"/>
          <w:sz w:val="22"/>
        </w:rPr>
        <w:t>为用户所属</w:t>
      </w:r>
      <w:proofErr w:type="gramStart"/>
      <w:r w:rsidRPr="001F4260">
        <w:rPr>
          <w:rFonts w:hint="eastAsia"/>
          <w:sz w:val="22"/>
        </w:rPr>
        <w:t>各单位至委机关</w:t>
      </w:r>
      <w:proofErr w:type="gramEnd"/>
      <w:r w:rsidRPr="001F4260">
        <w:rPr>
          <w:rFonts w:hint="eastAsia"/>
          <w:sz w:val="22"/>
        </w:rPr>
        <w:t>的主干光线网络系统提供例行巡检服务、定期维护维修保养服务、一般故障检测排除服务和主干光纤意外中断等重大故障的抢修服务；</w:t>
      </w:r>
    </w:p>
    <w:p w:rsidR="00EA30E3" w:rsidRPr="001F4260" w:rsidRDefault="00EA30E3" w:rsidP="00EA30E3">
      <w:pPr>
        <w:pStyle w:val="affe"/>
        <w:numPr>
          <w:ilvl w:val="0"/>
          <w:numId w:val="20"/>
        </w:numPr>
        <w:adjustRightInd w:val="0"/>
        <w:snapToGrid w:val="0"/>
        <w:spacing w:line="300" w:lineRule="auto"/>
        <w:rPr>
          <w:sz w:val="22"/>
        </w:rPr>
      </w:pPr>
      <w:r w:rsidRPr="001F4260">
        <w:rPr>
          <w:rFonts w:hint="eastAsia"/>
          <w:sz w:val="22"/>
        </w:rPr>
        <w:t>根据用户要求，为用户所属单位提供主干光纤网络系统的日常运行维护管理工作；</w:t>
      </w:r>
    </w:p>
    <w:p w:rsidR="00EA30E3" w:rsidRPr="001F4260" w:rsidRDefault="00EA30E3" w:rsidP="00EA30E3">
      <w:pPr>
        <w:pStyle w:val="affe"/>
        <w:numPr>
          <w:ilvl w:val="0"/>
          <w:numId w:val="20"/>
        </w:numPr>
        <w:adjustRightInd w:val="0"/>
        <w:snapToGrid w:val="0"/>
        <w:spacing w:line="300" w:lineRule="auto"/>
        <w:rPr>
          <w:sz w:val="22"/>
        </w:rPr>
      </w:pPr>
      <w:r w:rsidRPr="001F4260">
        <w:rPr>
          <w:rFonts w:hint="eastAsia"/>
          <w:sz w:val="22"/>
        </w:rPr>
        <w:t>根据用户要求，为用户提供光纤网络功能提升、带宽扩容和部分单位光纤网络主干线迁移和新增光纤网络的缚设、政务外网接入以及政务外网开通等实施服务。</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③浦东新区建交</w:t>
      </w:r>
      <w:proofErr w:type="gramStart"/>
      <w:r w:rsidRPr="001F4260">
        <w:rPr>
          <w:rFonts w:ascii="Times New Roman" w:hAnsi="Times New Roman" w:hint="eastAsia"/>
          <w:sz w:val="22"/>
        </w:rPr>
        <w:t>委电子</w:t>
      </w:r>
      <w:proofErr w:type="gramEnd"/>
      <w:r w:rsidRPr="001F4260">
        <w:rPr>
          <w:rFonts w:ascii="Times New Roman" w:hAnsi="Times New Roman" w:hint="eastAsia"/>
          <w:sz w:val="22"/>
        </w:rPr>
        <w:t>政务外网接入服务维护</w:t>
      </w:r>
    </w:p>
    <w:p w:rsidR="00EA30E3" w:rsidRPr="001F4260" w:rsidRDefault="00EA30E3" w:rsidP="00EA30E3">
      <w:pPr>
        <w:pStyle w:val="affe"/>
        <w:numPr>
          <w:ilvl w:val="0"/>
          <w:numId w:val="21"/>
        </w:numPr>
        <w:adjustRightInd w:val="0"/>
        <w:snapToGrid w:val="0"/>
        <w:spacing w:line="300" w:lineRule="auto"/>
        <w:rPr>
          <w:sz w:val="22"/>
        </w:rPr>
      </w:pPr>
      <w:r w:rsidRPr="001F4260">
        <w:rPr>
          <w:rFonts w:hint="eastAsia"/>
          <w:sz w:val="22"/>
        </w:rPr>
        <w:t>负责在电信等网络运营商有关服务内容完成且符合建交委要求后，根据有关规定和要求，直接向相关运营商支付本年度政务外网接入租赁费。</w:t>
      </w:r>
    </w:p>
    <w:p w:rsidR="00EA30E3" w:rsidRPr="001F4260" w:rsidRDefault="00EA30E3" w:rsidP="00EA30E3">
      <w:pPr>
        <w:pStyle w:val="affe"/>
        <w:numPr>
          <w:ilvl w:val="0"/>
          <w:numId w:val="21"/>
        </w:numPr>
        <w:adjustRightInd w:val="0"/>
        <w:snapToGrid w:val="0"/>
        <w:spacing w:line="300" w:lineRule="auto"/>
        <w:rPr>
          <w:sz w:val="22"/>
        </w:rPr>
      </w:pPr>
      <w:r w:rsidRPr="001F4260">
        <w:rPr>
          <w:rFonts w:hint="eastAsia"/>
          <w:sz w:val="22"/>
        </w:rPr>
        <w:t>负责建交委所属各单位已经建成的光纤网络</w:t>
      </w:r>
      <w:proofErr w:type="gramStart"/>
      <w:r w:rsidRPr="001F4260">
        <w:rPr>
          <w:rFonts w:hint="eastAsia"/>
          <w:sz w:val="22"/>
        </w:rPr>
        <w:t>接入新区</w:t>
      </w:r>
      <w:proofErr w:type="gramEnd"/>
      <w:r w:rsidRPr="001F4260">
        <w:rPr>
          <w:rFonts w:hint="eastAsia"/>
          <w:sz w:val="22"/>
        </w:rPr>
        <w:t>电子政务外网的日常运维管理，以保障新区建交委系统光纤网络接入政务外网的稳定运行和畅通，保证建交委租赁电信运营商的光纤网络能够正常运行。</w:t>
      </w:r>
    </w:p>
    <w:p w:rsidR="00EA30E3" w:rsidRPr="001F4260" w:rsidRDefault="00EA30E3" w:rsidP="00EA30E3">
      <w:pPr>
        <w:adjustRightInd w:val="0"/>
        <w:snapToGrid w:val="0"/>
        <w:spacing w:line="300" w:lineRule="auto"/>
        <w:ind w:left="440"/>
        <w:rPr>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3</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的要求</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Ⅰ</w:t>
      </w:r>
      <w:r w:rsidRPr="001F4260">
        <w:rPr>
          <w:rFonts w:ascii="Times New Roman" w:hAnsi="Times New Roman" w:hint="eastAsia"/>
          <w:b/>
          <w:sz w:val="22"/>
        </w:rPr>
        <w:t xml:space="preserve"> </w:t>
      </w:r>
      <w:r w:rsidRPr="001F4260">
        <w:rPr>
          <w:rFonts w:ascii="Times New Roman" w:hAnsi="Times New Roman" w:hint="eastAsia"/>
          <w:b/>
          <w:sz w:val="22"/>
        </w:rPr>
        <w:t>系统现场技术支持和维护</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安排</w:t>
      </w:r>
      <w:r w:rsidRPr="001F4260">
        <w:rPr>
          <w:rFonts w:ascii="Times New Roman" w:hAnsi="Times New Roman"/>
          <w:bCs/>
          <w:sz w:val="22"/>
        </w:rPr>
        <w:t>1</w:t>
      </w:r>
      <w:r w:rsidRPr="001F4260">
        <w:rPr>
          <w:rFonts w:ascii="Times New Roman" w:hAnsi="Times New Roman" w:hint="eastAsia"/>
          <w:bCs/>
          <w:sz w:val="22"/>
        </w:rPr>
        <w:t>名硬件设备专业维修维护人员常驻建交委，提供现场全面的技术支持和专业服务，包括日常例行设备运行情况的实时监控、检查，故障诊断与维修，定期维护保养和应急抢修，日常运维及巡检报告填写。</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Ⅱ</w:t>
      </w:r>
      <w:r w:rsidRPr="001F4260">
        <w:rPr>
          <w:rFonts w:ascii="Times New Roman" w:hAnsi="Times New Roman"/>
          <w:b/>
          <w:sz w:val="22"/>
        </w:rPr>
        <w:t xml:space="preserve"> </w:t>
      </w:r>
      <w:r w:rsidRPr="001F4260">
        <w:rPr>
          <w:rFonts w:ascii="Times New Roman" w:hAnsi="Times New Roman" w:hint="eastAsia"/>
          <w:b/>
          <w:sz w:val="22"/>
        </w:rPr>
        <w:t>应急管理要求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完善的应急预案储备，为防范系统各种故障带来的风险，加强工作的主动性和预见性，最大限度地争取时间，减轻故障发生造成的损害，确保在故障发生时的应急工作高效有序地进行，制定应急预案。应急预案所指的故障是指严重影响系统运行的问题，包括硬件故障、操作系统故障、数据库系统故障、应用系统故障、病毒引起的故障、数据意外丢失或人为破坏、网络故障等。应急预案是系统出现故障时应急工作的重要参考指南。</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工作小组，设组长一名，技术负责人一名，组员若干名，包含驻场人员。组长由采购人指定专人或为中标人为本项目专设的项目经理，负责应急工作小组的日常工作及故障出现时的组织协调工作；技术负责人由中标人指派，负责应急技术方案的确定工作，负责技术方案的实施；组员由采购人、中标人、硬件系统集成供应商技术人员等组成，负责日常维护、定期巡检、故障接报、故障排除、文档保管等。</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报告制度和通讯保障制度，故障发生或接到故障电话时，应急小组工作人员要准确记录有关内容，并及时报应急工作小组组长。涉及到系统、重要的计算机网络等不能工作时，须及时上报采购人。故障排除后，应急工作小组工作人员须及时向应急工作小组组长汇报，并填写故</w:t>
      </w:r>
      <w:r w:rsidRPr="001F4260">
        <w:rPr>
          <w:rFonts w:ascii="Times New Roman" w:hAnsi="Times New Roman" w:hint="eastAsia"/>
          <w:bCs/>
          <w:sz w:val="22"/>
        </w:rPr>
        <w:lastRenderedPageBreak/>
        <w:t>障处理记录。负责文档管理的工作人员须做好故障接报和排除记录的存档工作。应急工作小组工作人员须认真按照应急预案规定，履行各自职责，严格执行报告制度。故障排除中，参加故障排除工作的人员的手机应</w:t>
      </w:r>
      <w:r w:rsidRPr="001F4260">
        <w:rPr>
          <w:rFonts w:ascii="Times New Roman" w:hAnsi="Times New Roman" w:hint="eastAsia"/>
          <w:bCs/>
          <w:sz w:val="22"/>
        </w:rPr>
        <w:t>24</w:t>
      </w:r>
      <w:r w:rsidRPr="001F4260">
        <w:rPr>
          <w:rFonts w:ascii="Times New Roman" w:hAnsi="Times New Roman" w:hint="eastAsia"/>
          <w:bCs/>
          <w:sz w:val="22"/>
        </w:rPr>
        <w:t>小时开通，如遇手机故障，须提供其他能及时联络的方法。若</w:t>
      </w:r>
      <w:r w:rsidRPr="001F4260">
        <w:rPr>
          <w:rFonts w:ascii="Times New Roman" w:hAnsi="Times New Roman" w:hint="eastAsia"/>
          <w:bCs/>
          <w:sz w:val="22"/>
        </w:rPr>
        <w:t>1</w:t>
      </w:r>
      <w:r w:rsidRPr="001F4260">
        <w:rPr>
          <w:rFonts w:ascii="Times New Roman" w:hAnsi="Times New Roman" w:hint="eastAsia"/>
          <w:bCs/>
          <w:sz w:val="22"/>
        </w:rPr>
        <w:t>小时内故障未排除且在工作时间中，应急工作小组应通知涉及到的所有使用部门以便采取必要的措施。</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处置原则和时间要求，故障发生后，所有的处理方案都须以系统最快恢复为首要原则。对于预案未提及的故障原因，等系统恢复正常后，通过保留现场的方式来进行分析、排查并补充至附件的预案集中。对发生在非工作时段的故障，可以考虑先进行一些故障处理的探索和试验，但以不影响下一工作时段系统正常运行为原则。当故障使一个或多个单位不能正常使用系统时，如在电话中不能解决问题，则应急工作小组人员从故障接报起</w:t>
      </w:r>
      <w:r w:rsidRPr="001F4260">
        <w:rPr>
          <w:rFonts w:ascii="Times New Roman" w:hAnsi="Times New Roman" w:hint="eastAsia"/>
          <w:bCs/>
          <w:sz w:val="22"/>
        </w:rPr>
        <w:t>1</w:t>
      </w:r>
      <w:r w:rsidRPr="001F4260">
        <w:rPr>
          <w:rFonts w:ascii="Times New Roman" w:hAnsi="Times New Roman" w:hint="eastAsia"/>
          <w:bCs/>
          <w:sz w:val="22"/>
        </w:rPr>
        <w:t>小时内赶到现场，进行故障的排查、会诊、分析，直至问题最后解决。除极端情况外（如不可抗力），对系统服务器端的故障（系统不能运行、响应速度过慢、常用功能无法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小时内。除极端情况外，对集中部署的系统服务器端的故障（系统不能运行、响应速度过慢、常用功能不能使用等），故障排除时限为自故障接报起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小时内。除极端情况外，对系统所使用的计算机网络骨干网故障（网络不通、响应速度过慢等），故障排除时限为自故障接报起</w:t>
      </w:r>
      <w:r w:rsidRPr="001F4260">
        <w:rPr>
          <w:rFonts w:ascii="Times New Roman" w:hAnsi="Times New Roman" w:hint="eastAsia"/>
          <w:bCs/>
          <w:sz w:val="22"/>
        </w:rPr>
        <w:t>1</w:t>
      </w:r>
      <w:r w:rsidRPr="001F4260">
        <w:rPr>
          <w:rFonts w:ascii="Times New Roman" w:hAnsi="Times New Roman" w:hint="eastAsia"/>
          <w:bCs/>
          <w:sz w:val="22"/>
        </w:rPr>
        <w:t>小时内。</w:t>
      </w:r>
    </w:p>
    <w:p w:rsidR="00EA30E3" w:rsidRPr="001F4260" w:rsidRDefault="00EA30E3" w:rsidP="00EA30E3">
      <w:pPr>
        <w:adjustRightInd w:val="0"/>
        <w:snapToGrid w:val="0"/>
        <w:spacing w:line="300" w:lineRule="auto"/>
        <w:ind w:firstLine="420"/>
        <w:rPr>
          <w:rFonts w:ascii="Times New Roman" w:hAnsi="Times New Roman"/>
          <w:bCs/>
          <w:sz w:val="22"/>
        </w:rPr>
      </w:pP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w:t>
      </w:r>
      <w:r w:rsidRPr="001F4260">
        <w:rPr>
          <w:rFonts w:ascii="Times New Roman" w:hAnsi="Times New Roman" w:hint="eastAsia"/>
          <w:b/>
          <w:bCs/>
          <w:sz w:val="22"/>
        </w:rPr>
        <w:t>5</w:t>
      </w:r>
      <w:r w:rsidRPr="001F4260">
        <w:rPr>
          <w:rFonts w:ascii="Times New Roman" w:hAnsi="Times New Roman" w:hint="eastAsia"/>
          <w:b/>
          <w:bCs/>
          <w:sz w:val="22"/>
        </w:rPr>
        <w:t>）工作内容五：综合类</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1</w:t>
      </w:r>
      <w:r w:rsidRPr="001F4260">
        <w:rPr>
          <w:rFonts w:ascii="Times New Roman" w:hAnsi="Times New Roman" w:hint="eastAsia"/>
          <w:sz w:val="22"/>
        </w:rPr>
        <w:t>）现有设备描述</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无。</w:t>
      </w: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2</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的任务</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①浦东新区建交</w:t>
      </w:r>
      <w:proofErr w:type="gramStart"/>
      <w:r w:rsidRPr="001F4260">
        <w:rPr>
          <w:rFonts w:ascii="Times New Roman" w:hAnsi="Times New Roman" w:hint="eastAsia"/>
          <w:b/>
          <w:bCs/>
          <w:sz w:val="22"/>
        </w:rPr>
        <w:t>委电子</w:t>
      </w:r>
      <w:proofErr w:type="gramEnd"/>
      <w:r w:rsidRPr="001F4260">
        <w:rPr>
          <w:rFonts w:ascii="Times New Roman" w:hAnsi="Times New Roman" w:hint="eastAsia"/>
          <w:b/>
          <w:bCs/>
          <w:sz w:val="22"/>
        </w:rPr>
        <w:t>政务资源系统整合和网站维护</w:t>
      </w:r>
    </w:p>
    <w:p w:rsidR="00EA30E3" w:rsidRPr="001F4260" w:rsidRDefault="00EA30E3" w:rsidP="00EA30E3">
      <w:pPr>
        <w:pStyle w:val="affe"/>
        <w:numPr>
          <w:ilvl w:val="0"/>
          <w:numId w:val="22"/>
        </w:numPr>
        <w:adjustRightInd w:val="0"/>
        <w:snapToGrid w:val="0"/>
        <w:spacing w:line="300" w:lineRule="auto"/>
        <w:rPr>
          <w:sz w:val="22"/>
        </w:rPr>
      </w:pPr>
      <w:r w:rsidRPr="001F4260">
        <w:rPr>
          <w:rFonts w:hint="eastAsia"/>
          <w:sz w:val="22"/>
        </w:rPr>
        <w:t>业务模块运维，包括：保障建交委以及</w:t>
      </w:r>
      <w:proofErr w:type="gramStart"/>
      <w:r w:rsidRPr="001F4260">
        <w:rPr>
          <w:sz w:val="22"/>
        </w:rPr>
        <w:t>1</w:t>
      </w:r>
      <w:r w:rsidRPr="001F4260">
        <w:rPr>
          <w:rFonts w:hint="eastAsia"/>
          <w:sz w:val="22"/>
        </w:rPr>
        <w:t>5</w:t>
      </w:r>
      <w:r w:rsidRPr="001F4260">
        <w:rPr>
          <w:rFonts w:hint="eastAsia"/>
          <w:sz w:val="22"/>
        </w:rPr>
        <w:t>家委属单位</w:t>
      </w:r>
      <w:proofErr w:type="gramEnd"/>
      <w:r w:rsidRPr="001F4260">
        <w:rPr>
          <w:rFonts w:hint="eastAsia"/>
          <w:sz w:val="22"/>
        </w:rPr>
        <w:t>业务模块的正常运行，包含值班安排、用车申请、材料上报、文件交换、考勤功能，办文意见反馈等功能模块；日常维护建交委</w:t>
      </w:r>
      <w:proofErr w:type="gramStart"/>
      <w:r w:rsidRPr="001F4260">
        <w:rPr>
          <w:rFonts w:hint="eastAsia"/>
          <w:sz w:val="22"/>
        </w:rPr>
        <w:t>以及委属</w:t>
      </w:r>
      <w:proofErr w:type="gramEnd"/>
      <w:r w:rsidRPr="001F4260">
        <w:rPr>
          <w:rFonts w:hint="eastAsia"/>
          <w:sz w:val="22"/>
        </w:rPr>
        <w:t>单位相关模块的角色信息、权限分配的调整等工作；提供技术支持热线，提供线上以及现场的支持、指导；</w:t>
      </w:r>
    </w:p>
    <w:p w:rsidR="00EA30E3" w:rsidRPr="001F4260" w:rsidRDefault="00EA30E3" w:rsidP="00EA30E3">
      <w:pPr>
        <w:pStyle w:val="affe"/>
        <w:numPr>
          <w:ilvl w:val="0"/>
          <w:numId w:val="22"/>
        </w:numPr>
        <w:adjustRightInd w:val="0"/>
        <w:snapToGrid w:val="0"/>
        <w:spacing w:line="300" w:lineRule="auto"/>
        <w:rPr>
          <w:sz w:val="22"/>
        </w:rPr>
      </w:pPr>
      <w:r w:rsidRPr="001F4260">
        <w:rPr>
          <w:rFonts w:hint="eastAsia"/>
          <w:sz w:val="22"/>
        </w:rPr>
        <w:t>移动办公平台运维，包括：保障建交委移动办公平台的运行，包含：公文办理，内部邮件，短信中心，通讯录，日程安排，通知通告模块；提供移动办公</w:t>
      </w:r>
      <w:proofErr w:type="gramStart"/>
      <w:r w:rsidRPr="001F4260">
        <w:rPr>
          <w:rFonts w:hint="eastAsia"/>
          <w:sz w:val="22"/>
        </w:rPr>
        <w:t>帐号</w:t>
      </w:r>
      <w:proofErr w:type="gramEnd"/>
      <w:r w:rsidRPr="001F4260">
        <w:rPr>
          <w:rFonts w:hint="eastAsia"/>
          <w:sz w:val="22"/>
        </w:rPr>
        <w:t>权限开通日常维护工作；提供技术支持热线，提供线上以及现场的支持、指导；</w:t>
      </w:r>
    </w:p>
    <w:p w:rsidR="00EA30E3" w:rsidRPr="001F4260" w:rsidRDefault="00EA30E3" w:rsidP="00EA30E3">
      <w:pPr>
        <w:pStyle w:val="affe"/>
        <w:numPr>
          <w:ilvl w:val="0"/>
          <w:numId w:val="22"/>
        </w:numPr>
        <w:adjustRightInd w:val="0"/>
        <w:snapToGrid w:val="0"/>
        <w:spacing w:line="300" w:lineRule="auto"/>
        <w:rPr>
          <w:sz w:val="22"/>
        </w:rPr>
      </w:pPr>
      <w:r w:rsidRPr="001F4260">
        <w:rPr>
          <w:rFonts w:hint="eastAsia"/>
          <w:sz w:val="22"/>
        </w:rPr>
        <w:t>功能完善，包括：根据需求调整各业务模块流程的流程、表单设置；根据需求配置建交委</w:t>
      </w:r>
      <w:proofErr w:type="gramStart"/>
      <w:r w:rsidRPr="001F4260">
        <w:rPr>
          <w:rFonts w:hint="eastAsia"/>
          <w:sz w:val="22"/>
        </w:rPr>
        <w:t>与委属单位</w:t>
      </w:r>
      <w:proofErr w:type="gramEnd"/>
      <w:r w:rsidRPr="001F4260">
        <w:rPr>
          <w:rFonts w:hint="eastAsia"/>
          <w:sz w:val="22"/>
        </w:rPr>
        <w:t>的相关业务模块。</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②浦东新区建交委集中财务监管系统（财务集中处理平台）</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t>日常运</w:t>
      </w:r>
      <w:proofErr w:type="gramStart"/>
      <w:r w:rsidRPr="001F4260">
        <w:rPr>
          <w:rFonts w:hint="eastAsia"/>
          <w:sz w:val="22"/>
        </w:rPr>
        <w:t>维主要</w:t>
      </w:r>
      <w:proofErr w:type="gramEnd"/>
      <w:r w:rsidRPr="001F4260">
        <w:rPr>
          <w:rFonts w:hint="eastAsia"/>
          <w:sz w:val="22"/>
        </w:rPr>
        <w:t>有：日常巡检，包括检查系统运行状态、使用效率，进行应用功能检测、安全检测、系统日志检查、系统和数据备份、并填写日常运维及巡检报告；日常运行维护管理；开发完善浦东新区建交委集中财务监管系统（财务集中处理平台）相关功能；提供用户所属单位由建设单位开发完成的浦东新区建交委集中财务监管系统（财务集中处理平台）功能和运维服务。</w:t>
      </w:r>
    </w:p>
    <w:p w:rsidR="00EA30E3" w:rsidRPr="001F4260" w:rsidRDefault="00EA30E3" w:rsidP="00EA30E3">
      <w:pPr>
        <w:adjustRightInd w:val="0"/>
        <w:snapToGrid w:val="0"/>
        <w:spacing w:line="300" w:lineRule="auto"/>
        <w:ind w:firstLineChars="200" w:firstLine="442"/>
        <w:rPr>
          <w:rFonts w:ascii="Times New Roman" w:hAnsi="Times New Roman"/>
          <w:b/>
          <w:bCs/>
          <w:sz w:val="22"/>
        </w:rPr>
      </w:pPr>
      <w:r w:rsidRPr="001F4260">
        <w:rPr>
          <w:rFonts w:ascii="Times New Roman" w:hAnsi="Times New Roman" w:hint="eastAsia"/>
          <w:b/>
          <w:bCs/>
          <w:sz w:val="22"/>
        </w:rPr>
        <w:t>③浦东新区建交委</w:t>
      </w:r>
      <w:r w:rsidRPr="001F4260">
        <w:rPr>
          <w:rFonts w:ascii="Times New Roman" w:hAnsi="Times New Roman"/>
          <w:b/>
          <w:bCs/>
          <w:sz w:val="22"/>
        </w:rPr>
        <w:t>WEB</w:t>
      </w:r>
      <w:r w:rsidRPr="001F4260">
        <w:rPr>
          <w:rFonts w:ascii="Times New Roman" w:hAnsi="Times New Roman" w:hint="eastAsia"/>
          <w:b/>
          <w:bCs/>
          <w:sz w:val="22"/>
        </w:rPr>
        <w:t>安全运行维护</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t>定期对建交</w:t>
      </w:r>
      <w:proofErr w:type="gramStart"/>
      <w:r w:rsidRPr="001F4260">
        <w:rPr>
          <w:rFonts w:hint="eastAsia"/>
          <w:sz w:val="22"/>
        </w:rPr>
        <w:t>委所有</w:t>
      </w:r>
      <w:proofErr w:type="gramEnd"/>
      <w:r w:rsidRPr="001F4260">
        <w:rPr>
          <w:rFonts w:hint="eastAsia"/>
          <w:sz w:val="22"/>
        </w:rPr>
        <w:t>部署在政务云上的</w:t>
      </w:r>
      <w:r w:rsidRPr="001F4260">
        <w:rPr>
          <w:sz w:val="22"/>
        </w:rPr>
        <w:t>WEB</w:t>
      </w:r>
      <w:r w:rsidRPr="001F4260">
        <w:rPr>
          <w:rFonts w:hint="eastAsia"/>
          <w:sz w:val="22"/>
        </w:rPr>
        <w:t>应用的系统进行审计分析和安全监测，结合应用系统的漏洞情况进行分析，对高风险项协助用户和应用系统运</w:t>
      </w:r>
      <w:proofErr w:type="gramStart"/>
      <w:r w:rsidRPr="001F4260">
        <w:rPr>
          <w:rFonts w:hint="eastAsia"/>
          <w:sz w:val="22"/>
        </w:rPr>
        <w:t>维单位</w:t>
      </w:r>
      <w:proofErr w:type="gramEnd"/>
      <w:r w:rsidRPr="001F4260">
        <w:rPr>
          <w:rFonts w:hint="eastAsia"/>
          <w:sz w:val="22"/>
        </w:rPr>
        <w:t>进行安全整改及安全设备策略优化；</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t>根据用户要求为用户方人员提供网络安全培训，提高网络安全意识；</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t>根据用户要求及应急响应预案，每年开展一次应急演练；</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lastRenderedPageBreak/>
        <w:t>在重大关键节点时期提供安全保障服务（重保）及应急保障工作；</w:t>
      </w:r>
    </w:p>
    <w:p w:rsidR="00EA30E3" w:rsidRPr="001F4260" w:rsidRDefault="00EA30E3" w:rsidP="00EA30E3">
      <w:pPr>
        <w:pStyle w:val="affe"/>
        <w:numPr>
          <w:ilvl w:val="0"/>
          <w:numId w:val="23"/>
        </w:numPr>
        <w:adjustRightInd w:val="0"/>
        <w:snapToGrid w:val="0"/>
        <w:spacing w:line="300" w:lineRule="auto"/>
        <w:rPr>
          <w:sz w:val="22"/>
        </w:rPr>
      </w:pPr>
      <w:r w:rsidRPr="001F4260">
        <w:rPr>
          <w:rFonts w:hint="eastAsia"/>
          <w:sz w:val="22"/>
        </w:rPr>
        <w:t>根据用户要求，提供书面或电子安全服务报告。</w:t>
      </w:r>
    </w:p>
    <w:p w:rsidR="00EA30E3" w:rsidRPr="001F4260" w:rsidRDefault="00EA30E3" w:rsidP="00EA30E3">
      <w:pPr>
        <w:pStyle w:val="affe"/>
        <w:numPr>
          <w:ilvl w:val="0"/>
          <w:numId w:val="23"/>
        </w:numPr>
        <w:adjustRightInd w:val="0"/>
        <w:snapToGrid w:val="0"/>
        <w:spacing w:line="300" w:lineRule="auto"/>
        <w:rPr>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hint="eastAsia"/>
          <w:b/>
          <w:sz w:val="22"/>
        </w:rPr>
        <w:t>3</w:t>
      </w:r>
      <w:r w:rsidRPr="001F4260">
        <w:rPr>
          <w:rFonts w:ascii="Times New Roman" w:hAnsi="Times New Roman" w:hint="eastAsia"/>
          <w:b/>
          <w:sz w:val="22"/>
        </w:rPr>
        <w:t>）运</w:t>
      </w:r>
      <w:proofErr w:type="gramStart"/>
      <w:r w:rsidRPr="001F4260">
        <w:rPr>
          <w:rFonts w:ascii="Times New Roman" w:hAnsi="Times New Roman" w:hint="eastAsia"/>
          <w:b/>
          <w:sz w:val="22"/>
        </w:rPr>
        <w:t>维工作</w:t>
      </w:r>
      <w:proofErr w:type="gramEnd"/>
      <w:r w:rsidRPr="001F4260">
        <w:rPr>
          <w:rFonts w:ascii="Times New Roman" w:hAnsi="Times New Roman" w:hint="eastAsia"/>
          <w:b/>
          <w:sz w:val="22"/>
        </w:rPr>
        <w:t>的要求</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Ⅰ</w:t>
      </w:r>
      <w:r w:rsidRPr="001F4260">
        <w:rPr>
          <w:rFonts w:ascii="Times New Roman" w:hAnsi="Times New Roman" w:hint="eastAsia"/>
          <w:b/>
          <w:sz w:val="22"/>
        </w:rPr>
        <w:t xml:space="preserve"> </w:t>
      </w:r>
      <w:r w:rsidRPr="001F4260">
        <w:rPr>
          <w:rFonts w:ascii="Times New Roman" w:hAnsi="Times New Roman" w:hint="eastAsia"/>
          <w:b/>
          <w:sz w:val="22"/>
        </w:rPr>
        <w:t>系统现场技术支持和维护要求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经采购人和中标人客</w:t>
      </w:r>
      <w:proofErr w:type="gramStart"/>
      <w:r w:rsidRPr="001F4260">
        <w:rPr>
          <w:rFonts w:ascii="Times New Roman" w:hAnsi="Times New Roman" w:hint="eastAsia"/>
          <w:bCs/>
          <w:sz w:val="22"/>
        </w:rPr>
        <w:t>服中心</w:t>
      </w:r>
      <w:proofErr w:type="gramEnd"/>
      <w:r w:rsidRPr="001F4260">
        <w:rPr>
          <w:rFonts w:ascii="Times New Roman" w:hAnsi="Times New Roman" w:hint="eastAsia"/>
          <w:bCs/>
          <w:sz w:val="22"/>
        </w:rPr>
        <w:t>确认问题原因或是采购人修改意见后，根据客</w:t>
      </w:r>
      <w:proofErr w:type="gramStart"/>
      <w:r w:rsidRPr="001F4260">
        <w:rPr>
          <w:rFonts w:ascii="Times New Roman" w:hAnsi="Times New Roman" w:hint="eastAsia"/>
          <w:bCs/>
          <w:sz w:val="22"/>
        </w:rPr>
        <w:t>服中心</w:t>
      </w:r>
      <w:proofErr w:type="gramEnd"/>
      <w:r w:rsidRPr="001F4260">
        <w:rPr>
          <w:rFonts w:ascii="Times New Roman" w:hAnsi="Times New Roman" w:hint="eastAsia"/>
          <w:bCs/>
          <w:sz w:val="22"/>
        </w:rPr>
        <w:t>实施计划安排的时间前往现场解决。根据采购人要求，中标人可安排技术人员到现场提供支持和维护服务。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Ⅱ远程电话支持服务要求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由中标人提供技术支持电话。</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Ⅲ网络</w:t>
      </w:r>
      <w:proofErr w:type="gramStart"/>
      <w:r w:rsidRPr="001F4260">
        <w:rPr>
          <w:rFonts w:ascii="Times New Roman" w:hAnsi="Times New Roman" w:hint="eastAsia"/>
          <w:b/>
          <w:sz w:val="22"/>
        </w:rPr>
        <w:t>远程支持</w:t>
      </w:r>
      <w:proofErr w:type="gramEnd"/>
      <w:r w:rsidRPr="001F4260">
        <w:rPr>
          <w:rFonts w:ascii="Times New Roman" w:hAnsi="Times New Roman" w:hint="eastAsia"/>
          <w:b/>
          <w:sz w:val="22"/>
        </w:rPr>
        <w:t>服务要求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电子邮件服务支持：提供对已有软件模块质量问题的网络</w:t>
      </w:r>
      <w:proofErr w:type="gramStart"/>
      <w:r w:rsidRPr="001F4260">
        <w:rPr>
          <w:rFonts w:ascii="Times New Roman" w:hAnsi="Times New Roman" w:hint="eastAsia"/>
          <w:bCs/>
          <w:sz w:val="22"/>
        </w:rPr>
        <w:t>远程支持</w:t>
      </w:r>
      <w:proofErr w:type="gramEnd"/>
      <w:r w:rsidRPr="001F4260">
        <w:rPr>
          <w:rFonts w:ascii="Times New Roman" w:hAnsi="Times New Roman" w:hint="eastAsia"/>
          <w:bCs/>
          <w:sz w:val="22"/>
        </w:rPr>
        <w:t>服务。</w:t>
      </w:r>
    </w:p>
    <w:p w:rsidR="00EA30E3" w:rsidRPr="001F4260" w:rsidRDefault="00EA30E3" w:rsidP="00EA30E3">
      <w:pPr>
        <w:adjustRightInd w:val="0"/>
        <w:snapToGrid w:val="0"/>
        <w:spacing w:line="300" w:lineRule="auto"/>
        <w:ind w:firstLine="420"/>
        <w:rPr>
          <w:rFonts w:ascii="Times New Roman" w:hAnsi="Times New Roman"/>
          <w:b/>
          <w:sz w:val="22"/>
        </w:rPr>
      </w:pPr>
      <w:r w:rsidRPr="001F4260">
        <w:rPr>
          <w:rFonts w:ascii="Times New Roman" w:hAnsi="Times New Roman" w:hint="eastAsia"/>
          <w:b/>
          <w:sz w:val="22"/>
        </w:rPr>
        <w:t>Ⅳ</w:t>
      </w:r>
      <w:r w:rsidRPr="001F4260">
        <w:rPr>
          <w:rFonts w:ascii="Times New Roman" w:hAnsi="Times New Roman"/>
          <w:b/>
          <w:sz w:val="22"/>
        </w:rPr>
        <w:t xml:space="preserve"> </w:t>
      </w:r>
      <w:r w:rsidRPr="001F4260">
        <w:rPr>
          <w:rFonts w:ascii="Times New Roman" w:hAnsi="Times New Roman" w:hint="eastAsia"/>
          <w:b/>
          <w:sz w:val="22"/>
        </w:rPr>
        <w:t>应急管理要求</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完善的应急预案储备，为防范系统各种故障带来的风险，加强工作的主动性和预见性，最大限度地争取时间，减轻故障发生造成的损害，确保在故障发生时的应急工作高效有序地进行，制定应急预案。应急预案所指的故障是指严重影响系统运行的问题，包括硬件故障、操作系统故障、数据库系统故障、应用系统故障、病毒引起的故障、数据意外丢失或人为破坏、网络故障等。应急预案是系统出现故障时应急工作的重要参考指南。</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工作小组，设组长一名，技术负责人一名，组员若干名。组长由采购人指定专人或为中标人为本项目专设的项目经理，负责应急工作小组的日常工作及故障出现时的组织协调工作；技术负责人由中标人指派，负责应急技术方案的确定工作，负责技术方案的实施；组员由采购人、中标人、硬件系统集成供应商技术人员等组成，负责系统的日常维护、定期巡检、故障接报、故障排除、文档保管等。</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报告制度和通讯保障制度，故障发生或接到故障电话时，应急小组工作人员要准确记录有关内容，并及时报应急工作小组组长。涉及到系统、重要的计算机网络等不能工作时，须及时上报采购人。故障排除后，应急工作小组工作人员须及时向应急工作小组组长汇报，并填写故障处理记录。负责文档管理的工作人员须做好故障接报和排除记录的存档工作。应急工作小组工作人员须认真按照应急预案规定，履行各自职责，严格执行报告制度。故障排除中，参加故障排除工作的人员的手机应</w:t>
      </w:r>
      <w:r w:rsidRPr="001F4260">
        <w:rPr>
          <w:rFonts w:ascii="Times New Roman" w:hAnsi="Times New Roman" w:hint="eastAsia"/>
          <w:bCs/>
          <w:sz w:val="22"/>
        </w:rPr>
        <w:t>24</w:t>
      </w:r>
      <w:r w:rsidRPr="001F4260">
        <w:rPr>
          <w:rFonts w:ascii="Times New Roman" w:hAnsi="Times New Roman" w:hint="eastAsia"/>
          <w:bCs/>
          <w:sz w:val="22"/>
        </w:rPr>
        <w:t>小时开通，如遇手机故障，须提供其他能及时联络的方法。系统计算机骨干网络出现故障（系统不能运行或系统的响应速度过慢）时，若</w:t>
      </w:r>
      <w:r w:rsidRPr="001F4260">
        <w:rPr>
          <w:rFonts w:ascii="Times New Roman" w:hAnsi="Times New Roman" w:hint="eastAsia"/>
          <w:bCs/>
          <w:sz w:val="22"/>
        </w:rPr>
        <w:t>1</w:t>
      </w:r>
      <w:r w:rsidRPr="001F4260">
        <w:rPr>
          <w:rFonts w:ascii="Times New Roman" w:hAnsi="Times New Roman" w:hint="eastAsia"/>
          <w:bCs/>
          <w:sz w:val="22"/>
        </w:rPr>
        <w:t>小时内故障未排除且在工作时间中，应急工作小组应通知涉及到的所有使用部门以便采取必要的措施。</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处置原则和时间要求，故障发生后，所有的处理方案都须以系统最快恢复为首要原则。对于预案未提及的故障原因，等系统恢复正常后，通过保留现场的方式来进行分析、排查并补充至附件的预案集中。对发生在非工作时段的故障，可以考虑先进行一些故障处理的探索和试验，但以不影响下一工作时段系统正常运行为原则。当故障使一个或多个单位不能正常使用系统时，如在电话中不能解决问题，则应急工作小组人员从故障接报起</w:t>
      </w:r>
      <w:r w:rsidRPr="001F4260">
        <w:rPr>
          <w:rFonts w:ascii="Times New Roman" w:hAnsi="Times New Roman" w:hint="eastAsia"/>
          <w:bCs/>
          <w:sz w:val="22"/>
        </w:rPr>
        <w:t>1</w:t>
      </w:r>
      <w:r w:rsidRPr="001F4260">
        <w:rPr>
          <w:rFonts w:ascii="Times New Roman" w:hAnsi="Times New Roman" w:hint="eastAsia"/>
          <w:bCs/>
          <w:sz w:val="22"/>
        </w:rPr>
        <w:t>小时内赶到现场，进行故障的排查、会诊、分析，直至问题最后解决。除极端情况外（如不可抗力），对系统服务器端的故障（系统不能运行、响应速度过慢、常用功能无法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小时内。除极端情况外，对集中部署的系统服务器端的故障（系统不能运行、响应速度过慢、常用功能不能使用等），故障排除时限为自故障接报起</w:t>
      </w:r>
      <w:r w:rsidRPr="001F4260">
        <w:rPr>
          <w:rFonts w:ascii="Times New Roman" w:hAnsi="Times New Roman" w:hint="eastAsia"/>
          <w:bCs/>
          <w:sz w:val="22"/>
        </w:rPr>
        <w:t>2</w:t>
      </w:r>
      <w:r w:rsidRPr="001F4260">
        <w:rPr>
          <w:rFonts w:ascii="Times New Roman" w:hAnsi="Times New Roman" w:hint="eastAsia"/>
          <w:bCs/>
          <w:sz w:val="22"/>
        </w:rPr>
        <w:t>小时内。除极端情况外，对系统所使用的计算机网络骨干网故障（网络不通、响应速度过慢等），故障排除时限为自故障接报起</w:t>
      </w:r>
      <w:r w:rsidRPr="001F4260">
        <w:rPr>
          <w:rFonts w:ascii="Times New Roman" w:hAnsi="Times New Roman" w:hint="eastAsia"/>
          <w:bCs/>
          <w:sz w:val="22"/>
        </w:rPr>
        <w:t>1</w:t>
      </w:r>
      <w:r w:rsidRPr="001F4260">
        <w:rPr>
          <w:rFonts w:ascii="Times New Roman" w:hAnsi="Times New Roman" w:hint="eastAsia"/>
          <w:bCs/>
          <w:sz w:val="22"/>
        </w:rPr>
        <w:t>小时内。</w:t>
      </w:r>
    </w:p>
    <w:p w:rsidR="00EA30E3" w:rsidRPr="001F4260" w:rsidRDefault="00EA30E3" w:rsidP="00EA30E3">
      <w:pPr>
        <w:adjustRightInd w:val="0"/>
        <w:snapToGrid w:val="0"/>
        <w:spacing w:line="300" w:lineRule="auto"/>
        <w:ind w:firstLine="420"/>
        <w:rPr>
          <w:rFonts w:ascii="Times New Roman" w:hAnsi="Times New Roman"/>
          <w:bCs/>
          <w:sz w:val="22"/>
        </w:rPr>
      </w:pPr>
      <w:r w:rsidRPr="001F4260">
        <w:rPr>
          <w:rFonts w:ascii="Times New Roman" w:hAnsi="Times New Roman" w:hint="eastAsia"/>
          <w:bCs/>
          <w:sz w:val="22"/>
        </w:rPr>
        <w:t>中标人应具有应急培训及演习安排，使应急人员与采购人熟悉各类已知故障的现象，掌握故障</w:t>
      </w:r>
      <w:r w:rsidRPr="001F4260">
        <w:rPr>
          <w:rFonts w:ascii="Times New Roman" w:hAnsi="Times New Roman" w:hint="eastAsia"/>
          <w:bCs/>
          <w:sz w:val="22"/>
        </w:rPr>
        <w:lastRenderedPageBreak/>
        <w:t>恢复预案中的基本内容，使应急人员具有应急意识和解决各类故障的基本知识和技能。应急演习由采购人与中标人共同组织，应急工作小组负责预演方案的制定和具体实施，应急工作小组成员须无条件参加。预演结束后，相关人员须对演习的效果、取得的经验和存在问题等进行评价，并对应急预案进行完善和改进。</w:t>
      </w:r>
    </w:p>
    <w:p w:rsidR="00EA30E3" w:rsidRPr="001F4260" w:rsidRDefault="00EA30E3" w:rsidP="00EA30E3">
      <w:pPr>
        <w:adjustRightInd w:val="0"/>
        <w:snapToGrid w:val="0"/>
        <w:spacing w:line="300" w:lineRule="auto"/>
        <w:ind w:firstLine="420"/>
        <w:rPr>
          <w:rFonts w:ascii="Times New Roman" w:hAnsi="Times New Roman"/>
          <w:b/>
          <w:sz w:val="22"/>
        </w:rPr>
      </w:pP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27" w:name="_Toc18589697"/>
      <w:r w:rsidRPr="001F4260">
        <w:rPr>
          <w:rFonts w:ascii="Times New Roman" w:hAnsi="Times New Roman"/>
          <w:b/>
          <w:sz w:val="22"/>
        </w:rPr>
        <w:t xml:space="preserve">10 </w:t>
      </w:r>
      <w:r w:rsidRPr="001F4260">
        <w:rPr>
          <w:rFonts w:ascii="Times New Roman" w:hAnsi="Times New Roman"/>
          <w:b/>
          <w:sz w:val="22"/>
        </w:rPr>
        <w:t>人员及设备要求</w:t>
      </w:r>
      <w:bookmarkEnd w:id="27"/>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10.1</w:t>
      </w:r>
      <w:r w:rsidRPr="001F4260">
        <w:rPr>
          <w:rFonts w:ascii="Times New Roman" w:hAnsi="Times New Roman"/>
          <w:b/>
          <w:sz w:val="22"/>
        </w:rPr>
        <w:t>人员要求</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投标人为本项目提供的项目组所有人员为</w:t>
      </w:r>
      <w:r w:rsidRPr="001F4260">
        <w:rPr>
          <w:rFonts w:hint="eastAsia"/>
          <w:bCs/>
          <w:sz w:val="22"/>
        </w:rPr>
        <w:t>本单位职工</w:t>
      </w:r>
      <w:r w:rsidRPr="001F4260">
        <w:rPr>
          <w:rFonts w:ascii="Times New Roman" w:hAnsi="Times New Roman" w:hint="eastAsia"/>
          <w:sz w:val="22"/>
        </w:rPr>
        <w:t>（在投标文件中提供运维服务团队人员近</w:t>
      </w:r>
      <w:r w:rsidRPr="001F4260">
        <w:rPr>
          <w:rFonts w:ascii="Times New Roman" w:hAnsi="Times New Roman" w:hint="eastAsia"/>
          <w:sz w:val="22"/>
        </w:rPr>
        <w:t>3</w:t>
      </w:r>
      <w:r w:rsidRPr="001F4260">
        <w:rPr>
          <w:rFonts w:ascii="Times New Roman" w:hAnsi="Times New Roman" w:hint="eastAsia"/>
          <w:sz w:val="22"/>
        </w:rPr>
        <w:t>个月内的在职证明材料）</w:t>
      </w:r>
      <w:r w:rsidRPr="001F4260">
        <w:rPr>
          <w:rFonts w:hint="eastAsia"/>
          <w:bCs/>
          <w:sz w:val="22"/>
        </w:rPr>
        <w:t>，且为该项目施工现场的实际操作者。</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本项目服务团队人员要求</w:t>
      </w:r>
      <w:r w:rsidRPr="001F4260">
        <w:rPr>
          <w:rFonts w:ascii="Times New Roman" w:hAnsi="Times New Roman"/>
          <w:sz w:val="22"/>
        </w:rPr>
        <w:t>36</w:t>
      </w:r>
      <w:r w:rsidRPr="001F4260">
        <w:rPr>
          <w:rFonts w:ascii="Times New Roman" w:hAnsi="Times New Roman" w:hint="eastAsia"/>
          <w:sz w:val="22"/>
        </w:rPr>
        <w:t>人，其中项目经理</w:t>
      </w:r>
      <w:r w:rsidRPr="001F4260">
        <w:rPr>
          <w:rFonts w:ascii="Times New Roman" w:hAnsi="Times New Roman" w:hint="eastAsia"/>
          <w:sz w:val="22"/>
        </w:rPr>
        <w:t>2</w:t>
      </w:r>
      <w:r w:rsidRPr="001F4260">
        <w:rPr>
          <w:rFonts w:ascii="Times New Roman" w:hAnsi="Times New Roman" w:hint="eastAsia"/>
          <w:sz w:val="22"/>
        </w:rPr>
        <w:t>人（进行</w:t>
      </w:r>
      <w:r w:rsidRPr="001F4260">
        <w:rPr>
          <w:rFonts w:ascii="Times New Roman" w:hAnsi="Times New Roman" w:hint="eastAsia"/>
          <w:sz w:val="22"/>
        </w:rPr>
        <w:t>A</w:t>
      </w:r>
      <w:r w:rsidRPr="001F4260">
        <w:rPr>
          <w:rFonts w:ascii="Times New Roman" w:hAnsi="Times New Roman"/>
          <w:sz w:val="22"/>
        </w:rPr>
        <w:t>B</w:t>
      </w:r>
      <w:r w:rsidRPr="001F4260">
        <w:rPr>
          <w:rFonts w:ascii="Times New Roman" w:hAnsi="Times New Roman" w:hint="eastAsia"/>
          <w:sz w:val="22"/>
        </w:rPr>
        <w:t>角备份），高级技术服务人员</w:t>
      </w:r>
      <w:r w:rsidRPr="001F4260">
        <w:rPr>
          <w:rFonts w:ascii="Times New Roman" w:hAnsi="Times New Roman" w:hint="eastAsia"/>
          <w:sz w:val="22"/>
        </w:rPr>
        <w:t>10</w:t>
      </w:r>
      <w:r w:rsidRPr="001F4260">
        <w:rPr>
          <w:rFonts w:ascii="Times New Roman" w:hAnsi="Times New Roman" w:hint="eastAsia"/>
          <w:sz w:val="22"/>
        </w:rPr>
        <w:t>人，中级技术服务人员</w:t>
      </w:r>
      <w:r w:rsidRPr="001F4260">
        <w:rPr>
          <w:rFonts w:ascii="Times New Roman" w:hAnsi="Times New Roman" w:hint="eastAsia"/>
          <w:sz w:val="22"/>
        </w:rPr>
        <w:t>11</w:t>
      </w:r>
      <w:r w:rsidRPr="001F4260">
        <w:rPr>
          <w:rFonts w:ascii="Times New Roman" w:hAnsi="Times New Roman" w:hint="eastAsia"/>
          <w:sz w:val="22"/>
        </w:rPr>
        <w:t>人，</w:t>
      </w:r>
      <w:r w:rsidRPr="001F4260">
        <w:rPr>
          <w:rFonts w:ascii="宋体" w:hAnsi="宋体" w:hint="eastAsia"/>
          <w:sz w:val="22"/>
        </w:rPr>
        <w:t>通信与网络分管负责人3人，配电专业分管负责人2人，</w:t>
      </w:r>
      <w:r w:rsidRPr="001F4260">
        <w:rPr>
          <w:rFonts w:ascii="Times New Roman" w:hAnsi="Times New Roman" w:hint="eastAsia"/>
          <w:sz w:val="22"/>
        </w:rPr>
        <w:t>驻场服务人员</w:t>
      </w:r>
      <w:r w:rsidRPr="001F4260">
        <w:rPr>
          <w:rFonts w:ascii="Times New Roman" w:hAnsi="Times New Roman" w:hint="eastAsia"/>
          <w:sz w:val="22"/>
        </w:rPr>
        <w:t>4</w:t>
      </w:r>
      <w:r w:rsidRPr="001F4260">
        <w:rPr>
          <w:rFonts w:ascii="Times New Roman" w:hAnsi="Times New Roman" w:hint="eastAsia"/>
          <w:sz w:val="22"/>
        </w:rPr>
        <w:t>人、外场服务人员</w:t>
      </w:r>
      <w:r w:rsidRPr="001F4260">
        <w:rPr>
          <w:rFonts w:ascii="Times New Roman" w:hAnsi="Times New Roman" w:hint="eastAsia"/>
          <w:sz w:val="22"/>
        </w:rPr>
        <w:t>4</w:t>
      </w:r>
      <w:r w:rsidRPr="001F4260">
        <w:rPr>
          <w:rFonts w:ascii="Times New Roman" w:hAnsi="Times New Roman" w:hint="eastAsia"/>
          <w:sz w:val="22"/>
        </w:rPr>
        <w:t>名；未经采购人同意，中标人不得调换或撤离上述人员，如采购人认为有必要，可要求中标人对上述人员中的部分人员</w:t>
      </w:r>
      <w:proofErr w:type="gramStart"/>
      <w:r w:rsidRPr="001F4260">
        <w:rPr>
          <w:rFonts w:ascii="Times New Roman" w:hAnsi="Times New Roman" w:hint="eastAsia"/>
          <w:sz w:val="22"/>
        </w:rPr>
        <w:t>作出</w:t>
      </w:r>
      <w:proofErr w:type="gramEnd"/>
      <w:r w:rsidRPr="001F4260">
        <w:rPr>
          <w:rFonts w:ascii="Times New Roman" w:hAnsi="Times New Roman" w:hint="eastAsia"/>
          <w:sz w:val="22"/>
        </w:rPr>
        <w:t>更好的调整。</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本项目中人员岗位要求（但不仅限于）详见下表。</w:t>
      </w:r>
    </w:p>
    <w:p w:rsidR="00EA30E3" w:rsidRPr="001F4260" w:rsidRDefault="00EA30E3" w:rsidP="00EA30E3">
      <w:pPr>
        <w:jc w:val="center"/>
        <w:rPr>
          <w:b/>
          <w:sz w:val="22"/>
        </w:rPr>
      </w:pPr>
      <w:r w:rsidRPr="001F4260">
        <w:rPr>
          <w:b/>
          <w:sz w:val="22"/>
        </w:rPr>
        <w:t>人员配备一览表</w:t>
      </w: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311"/>
        <w:gridCol w:w="1308"/>
        <w:gridCol w:w="5834"/>
        <w:gridCol w:w="782"/>
      </w:tblGrid>
      <w:tr w:rsidR="00EA30E3" w:rsidRPr="001F4260" w:rsidTr="00155838">
        <w:trPr>
          <w:trHeight w:val="708"/>
          <w:tblHeader/>
          <w:jc w:val="center"/>
        </w:trPr>
        <w:tc>
          <w:tcPr>
            <w:tcW w:w="795" w:type="dxa"/>
            <w:shd w:val="clear" w:color="auto" w:fill="auto"/>
            <w:vAlign w:val="center"/>
          </w:tcPr>
          <w:p w:rsidR="00EA30E3" w:rsidRPr="001F4260" w:rsidRDefault="00EA30E3" w:rsidP="00155838">
            <w:pPr>
              <w:jc w:val="center"/>
              <w:rPr>
                <w:b/>
                <w:sz w:val="22"/>
              </w:rPr>
            </w:pPr>
            <w:r w:rsidRPr="001F4260">
              <w:rPr>
                <w:rFonts w:hAnsi="宋体"/>
                <w:b/>
                <w:sz w:val="22"/>
              </w:rPr>
              <w:t>序号</w:t>
            </w:r>
          </w:p>
        </w:tc>
        <w:tc>
          <w:tcPr>
            <w:tcW w:w="1311" w:type="dxa"/>
            <w:shd w:val="clear" w:color="auto" w:fill="auto"/>
            <w:vAlign w:val="center"/>
          </w:tcPr>
          <w:p w:rsidR="00EA30E3" w:rsidRPr="001F4260" w:rsidRDefault="00EA30E3" w:rsidP="00155838">
            <w:pPr>
              <w:jc w:val="center"/>
              <w:rPr>
                <w:b/>
                <w:sz w:val="22"/>
              </w:rPr>
            </w:pPr>
            <w:r w:rsidRPr="001F4260">
              <w:rPr>
                <w:rFonts w:hAnsi="宋体"/>
                <w:b/>
                <w:sz w:val="22"/>
              </w:rPr>
              <w:t>岗位名称</w:t>
            </w:r>
          </w:p>
        </w:tc>
        <w:tc>
          <w:tcPr>
            <w:tcW w:w="1308" w:type="dxa"/>
            <w:shd w:val="clear" w:color="auto" w:fill="auto"/>
            <w:vAlign w:val="center"/>
          </w:tcPr>
          <w:p w:rsidR="00EA30E3" w:rsidRPr="001F4260" w:rsidRDefault="00EA30E3" w:rsidP="00155838">
            <w:pPr>
              <w:jc w:val="center"/>
              <w:rPr>
                <w:rFonts w:hAnsi="宋体"/>
                <w:b/>
                <w:sz w:val="22"/>
              </w:rPr>
            </w:pPr>
            <w:r w:rsidRPr="001F4260">
              <w:rPr>
                <w:rFonts w:hAnsi="宋体"/>
                <w:b/>
                <w:sz w:val="22"/>
              </w:rPr>
              <w:t>建议配置</w:t>
            </w:r>
          </w:p>
          <w:p w:rsidR="00EA30E3" w:rsidRPr="001F4260" w:rsidRDefault="00EA30E3" w:rsidP="00155838">
            <w:pPr>
              <w:jc w:val="center"/>
              <w:rPr>
                <w:b/>
                <w:sz w:val="22"/>
              </w:rPr>
            </w:pPr>
            <w:r w:rsidRPr="001F4260">
              <w:rPr>
                <w:rFonts w:hAnsi="宋体"/>
                <w:b/>
                <w:sz w:val="22"/>
              </w:rPr>
              <w:t>岗位人数</w:t>
            </w:r>
          </w:p>
        </w:tc>
        <w:tc>
          <w:tcPr>
            <w:tcW w:w="5834" w:type="dxa"/>
            <w:shd w:val="clear" w:color="auto" w:fill="auto"/>
            <w:vAlign w:val="center"/>
          </w:tcPr>
          <w:p w:rsidR="00EA30E3" w:rsidRPr="001F4260" w:rsidRDefault="00EA30E3" w:rsidP="00155838">
            <w:pPr>
              <w:jc w:val="center"/>
              <w:rPr>
                <w:b/>
                <w:sz w:val="22"/>
              </w:rPr>
            </w:pPr>
            <w:r w:rsidRPr="001F4260">
              <w:rPr>
                <w:rFonts w:hAnsi="宋体"/>
                <w:b/>
                <w:sz w:val="22"/>
              </w:rPr>
              <w:t>基本要求</w:t>
            </w:r>
          </w:p>
        </w:tc>
        <w:tc>
          <w:tcPr>
            <w:tcW w:w="782" w:type="dxa"/>
            <w:shd w:val="clear" w:color="auto" w:fill="auto"/>
            <w:vAlign w:val="center"/>
          </w:tcPr>
          <w:p w:rsidR="00EA30E3" w:rsidRPr="001F4260" w:rsidRDefault="00EA30E3" w:rsidP="00155838">
            <w:pPr>
              <w:jc w:val="center"/>
              <w:rPr>
                <w:b/>
                <w:sz w:val="22"/>
              </w:rPr>
            </w:pPr>
            <w:r w:rsidRPr="001F4260">
              <w:rPr>
                <w:rFonts w:hAnsi="宋体"/>
                <w:b/>
                <w:sz w:val="22"/>
              </w:rPr>
              <w:t>备注</w:t>
            </w:r>
          </w:p>
        </w:tc>
      </w:tr>
      <w:tr w:rsidR="00EA30E3" w:rsidRPr="001F4260" w:rsidTr="00155838">
        <w:trPr>
          <w:trHeight w:val="1081"/>
          <w:jc w:val="center"/>
        </w:trPr>
        <w:tc>
          <w:tcPr>
            <w:tcW w:w="795" w:type="dxa"/>
            <w:shd w:val="clear" w:color="auto" w:fill="auto"/>
            <w:vAlign w:val="center"/>
          </w:tcPr>
          <w:p w:rsidR="00EA30E3" w:rsidRPr="001F4260" w:rsidRDefault="00EA30E3" w:rsidP="00155838">
            <w:pPr>
              <w:jc w:val="center"/>
              <w:rPr>
                <w:sz w:val="22"/>
              </w:rPr>
            </w:pPr>
            <w:r w:rsidRPr="001F4260">
              <w:rPr>
                <w:sz w:val="22"/>
              </w:rPr>
              <w:t>1</w:t>
            </w:r>
          </w:p>
        </w:tc>
        <w:tc>
          <w:tcPr>
            <w:tcW w:w="1311" w:type="dxa"/>
            <w:shd w:val="clear" w:color="auto" w:fill="auto"/>
            <w:vAlign w:val="center"/>
          </w:tcPr>
          <w:p w:rsidR="00EA30E3" w:rsidRPr="001F4260" w:rsidRDefault="00EA30E3" w:rsidP="00155838">
            <w:pPr>
              <w:jc w:val="center"/>
              <w:rPr>
                <w:sz w:val="22"/>
              </w:rPr>
            </w:pPr>
            <w:r w:rsidRPr="001F4260">
              <w:rPr>
                <w:rFonts w:hAnsi="宋体"/>
                <w:sz w:val="22"/>
              </w:rPr>
              <w:t>项目经理</w:t>
            </w:r>
          </w:p>
        </w:tc>
        <w:tc>
          <w:tcPr>
            <w:tcW w:w="1308" w:type="dxa"/>
            <w:shd w:val="clear" w:color="auto" w:fill="auto"/>
            <w:vAlign w:val="center"/>
          </w:tcPr>
          <w:p w:rsidR="00EA30E3" w:rsidRPr="001F4260" w:rsidRDefault="00EA30E3" w:rsidP="00155838">
            <w:pPr>
              <w:jc w:val="center"/>
              <w:rPr>
                <w:sz w:val="22"/>
              </w:rPr>
            </w:pPr>
            <w:r w:rsidRPr="001F4260">
              <w:rPr>
                <w:rFonts w:hint="eastAsia"/>
                <w:sz w:val="22"/>
              </w:rPr>
              <w:t>2</w:t>
            </w:r>
          </w:p>
        </w:tc>
        <w:tc>
          <w:tcPr>
            <w:tcW w:w="5834" w:type="dxa"/>
            <w:shd w:val="clear" w:color="auto" w:fill="auto"/>
            <w:vAlign w:val="center"/>
          </w:tcPr>
          <w:p w:rsidR="00EA30E3" w:rsidRPr="001F4260" w:rsidRDefault="00EA30E3" w:rsidP="00155838">
            <w:pPr>
              <w:rPr>
                <w:sz w:val="22"/>
              </w:rPr>
            </w:pPr>
            <w:r w:rsidRPr="001F4260">
              <w:rPr>
                <w:rFonts w:hint="eastAsia"/>
                <w:sz w:val="22"/>
              </w:rPr>
              <w:t>项目经理为本项目专门设置，分别支撑保障对应的工作内容；参与制定工作内容的项目日常管理活动，网络信息技术工作五年以上（含）的经验，</w:t>
            </w:r>
            <w:r w:rsidRPr="001F4260">
              <w:rPr>
                <w:rFonts w:ascii="Times New Roman" w:hAnsi="Times New Roman" w:hint="eastAsia"/>
                <w:color w:val="000000"/>
                <w:sz w:val="22"/>
              </w:rPr>
              <w:t>具有</w:t>
            </w:r>
            <w:r w:rsidRPr="001F4260">
              <w:rPr>
                <w:rFonts w:ascii="宋体" w:hAnsi="宋体" w:hint="eastAsia"/>
                <w:szCs w:val="21"/>
              </w:rPr>
              <w:t>计算机技术与软件专业技术资格高级职称</w:t>
            </w:r>
            <w:r w:rsidRPr="001F4260">
              <w:rPr>
                <w:rFonts w:hint="eastAsia"/>
                <w:sz w:val="22"/>
              </w:rPr>
              <w:t>证书（由人力资源和社会保障相关主管部门颁证）。</w:t>
            </w:r>
            <w:r w:rsidRPr="001F4260">
              <w:rPr>
                <w:rFonts w:ascii="Times New Roman" w:hAnsi="Times New Roman" w:hint="eastAsia"/>
                <w:color w:val="000000"/>
                <w:sz w:val="22"/>
              </w:rPr>
              <w:t>不超过法定退休年龄，不兼职本项目以外的其他项目工，驻场服务。如有相关资格证书请在投标文件中提供。</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sz w:val="22"/>
              </w:rPr>
              <w:t>2</w:t>
            </w:r>
          </w:p>
        </w:tc>
        <w:tc>
          <w:tcPr>
            <w:tcW w:w="1311" w:type="dxa"/>
            <w:shd w:val="clear" w:color="auto" w:fill="auto"/>
            <w:vAlign w:val="center"/>
          </w:tcPr>
          <w:p w:rsidR="00EA30E3" w:rsidRPr="001F4260" w:rsidRDefault="00EA30E3" w:rsidP="00155838">
            <w:pPr>
              <w:jc w:val="center"/>
              <w:rPr>
                <w:sz w:val="22"/>
              </w:rPr>
            </w:pPr>
            <w:r w:rsidRPr="001F4260">
              <w:rPr>
                <w:rFonts w:ascii="宋体" w:hAnsi="宋体" w:hint="eastAsia"/>
                <w:sz w:val="22"/>
              </w:rPr>
              <w:t>高级技术服务人员</w:t>
            </w:r>
          </w:p>
        </w:tc>
        <w:tc>
          <w:tcPr>
            <w:tcW w:w="1308" w:type="dxa"/>
            <w:shd w:val="clear" w:color="auto" w:fill="auto"/>
            <w:vAlign w:val="center"/>
          </w:tcPr>
          <w:p w:rsidR="00EA30E3" w:rsidRPr="001F4260" w:rsidRDefault="00EA30E3" w:rsidP="00155838">
            <w:pPr>
              <w:jc w:val="center"/>
              <w:rPr>
                <w:sz w:val="22"/>
              </w:rPr>
            </w:pPr>
            <w:r w:rsidRPr="001F4260">
              <w:rPr>
                <w:sz w:val="22"/>
              </w:rPr>
              <w:t>1</w:t>
            </w:r>
            <w:r w:rsidRPr="001F4260">
              <w:rPr>
                <w:rFonts w:hint="eastAsia"/>
                <w:sz w:val="22"/>
              </w:rPr>
              <w:t>0</w:t>
            </w:r>
          </w:p>
        </w:tc>
        <w:tc>
          <w:tcPr>
            <w:tcW w:w="5834" w:type="dxa"/>
            <w:shd w:val="clear" w:color="auto" w:fill="auto"/>
            <w:vAlign w:val="center"/>
          </w:tcPr>
          <w:p w:rsidR="00EA30E3" w:rsidRPr="001F4260" w:rsidRDefault="00EA30E3" w:rsidP="00155838">
            <w:pPr>
              <w:rPr>
                <w:rFonts w:hAnsi="宋体"/>
                <w:sz w:val="22"/>
              </w:rPr>
            </w:pPr>
            <w:r w:rsidRPr="001F4260">
              <w:rPr>
                <w:rFonts w:hint="eastAsia"/>
                <w:sz w:val="22"/>
              </w:rPr>
              <w:t>应具有网络信息技术工作三年以上（含）的经验，高级工程师职称（或相当于高级）。</w:t>
            </w:r>
            <w:r w:rsidRPr="001F4260">
              <w:rPr>
                <w:rFonts w:ascii="Times New Roman" w:hAnsi="Times New Roman" w:hint="eastAsia"/>
                <w:sz w:val="22"/>
              </w:rPr>
              <w:t>包括但不限于以下负责人：监测服务负责人、漏洞扫描负责人、主机威胁监测负责人、应急演练负责人、</w:t>
            </w:r>
            <w:proofErr w:type="gramStart"/>
            <w:r w:rsidRPr="001F4260">
              <w:rPr>
                <w:rFonts w:ascii="Times New Roman" w:hAnsi="Times New Roman" w:hint="eastAsia"/>
                <w:sz w:val="22"/>
              </w:rPr>
              <w:t>重保负责人</w:t>
            </w:r>
            <w:proofErr w:type="gramEnd"/>
            <w:r w:rsidRPr="001F4260">
              <w:rPr>
                <w:rFonts w:ascii="Times New Roman" w:hAnsi="Times New Roman" w:hint="eastAsia"/>
                <w:sz w:val="22"/>
              </w:rPr>
              <w:t>、网络安全现场检查负责人、主机防病毒负责人、等级保护测评负责人、综合监管平台负责人和外场检查负责人，各一名。</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sz w:val="22"/>
              </w:rPr>
              <w:t>3</w:t>
            </w:r>
          </w:p>
        </w:tc>
        <w:tc>
          <w:tcPr>
            <w:tcW w:w="1311" w:type="dxa"/>
            <w:shd w:val="clear" w:color="auto" w:fill="auto"/>
            <w:vAlign w:val="center"/>
          </w:tcPr>
          <w:p w:rsidR="00EA30E3" w:rsidRPr="001F4260" w:rsidRDefault="00EA30E3" w:rsidP="00155838">
            <w:pPr>
              <w:jc w:val="center"/>
              <w:rPr>
                <w:sz w:val="22"/>
              </w:rPr>
            </w:pPr>
            <w:r w:rsidRPr="001F4260">
              <w:rPr>
                <w:rFonts w:ascii="宋体" w:hAnsi="宋体" w:hint="eastAsia"/>
                <w:sz w:val="22"/>
              </w:rPr>
              <w:t>中级技术服务人员</w:t>
            </w:r>
          </w:p>
        </w:tc>
        <w:tc>
          <w:tcPr>
            <w:tcW w:w="1308" w:type="dxa"/>
            <w:shd w:val="clear" w:color="auto" w:fill="auto"/>
            <w:vAlign w:val="center"/>
          </w:tcPr>
          <w:p w:rsidR="00EA30E3" w:rsidRPr="001F4260" w:rsidRDefault="00EA30E3" w:rsidP="00155838">
            <w:pPr>
              <w:jc w:val="center"/>
              <w:rPr>
                <w:sz w:val="22"/>
              </w:rPr>
            </w:pPr>
            <w:r w:rsidRPr="001F4260">
              <w:rPr>
                <w:sz w:val="22"/>
              </w:rPr>
              <w:t>1</w:t>
            </w:r>
            <w:r w:rsidRPr="001F4260">
              <w:rPr>
                <w:rFonts w:hint="eastAsia"/>
                <w:sz w:val="22"/>
              </w:rPr>
              <w:t>1</w:t>
            </w:r>
          </w:p>
        </w:tc>
        <w:tc>
          <w:tcPr>
            <w:tcW w:w="5834" w:type="dxa"/>
            <w:shd w:val="clear" w:color="auto" w:fill="auto"/>
            <w:vAlign w:val="center"/>
          </w:tcPr>
          <w:p w:rsidR="00EA30E3" w:rsidRPr="001F4260" w:rsidRDefault="00EA30E3" w:rsidP="00155838">
            <w:pPr>
              <w:rPr>
                <w:sz w:val="22"/>
              </w:rPr>
            </w:pPr>
            <w:r w:rsidRPr="001F4260">
              <w:rPr>
                <w:rFonts w:hint="eastAsia"/>
                <w:sz w:val="22"/>
              </w:rPr>
              <w:t>具有网络信息技术工作三年以上（含）的经验，</w:t>
            </w:r>
            <w:r w:rsidRPr="001F4260">
              <w:rPr>
                <w:rFonts w:ascii="宋体" w:hAnsi="宋体" w:hint="eastAsia"/>
                <w:szCs w:val="21"/>
              </w:rPr>
              <w:t>具有</w:t>
            </w:r>
            <w:r w:rsidRPr="001F4260">
              <w:rPr>
                <w:rFonts w:hint="eastAsia"/>
                <w:sz w:val="22"/>
              </w:rPr>
              <w:t>中级工程师或以上职称（或相当于中级）。</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rFonts w:hint="eastAsia"/>
                <w:sz w:val="22"/>
              </w:rPr>
              <w:t>4</w:t>
            </w:r>
          </w:p>
        </w:tc>
        <w:tc>
          <w:tcPr>
            <w:tcW w:w="1311" w:type="dxa"/>
            <w:shd w:val="clear" w:color="auto" w:fill="auto"/>
            <w:vAlign w:val="center"/>
          </w:tcPr>
          <w:p w:rsidR="00EA30E3" w:rsidRPr="001F4260" w:rsidRDefault="00EA30E3" w:rsidP="00155838">
            <w:pPr>
              <w:jc w:val="center"/>
              <w:rPr>
                <w:rFonts w:ascii="宋体" w:hAnsi="宋体"/>
                <w:sz w:val="22"/>
              </w:rPr>
            </w:pPr>
            <w:r w:rsidRPr="001F4260">
              <w:rPr>
                <w:rFonts w:ascii="宋体" w:hAnsi="宋体" w:hint="eastAsia"/>
                <w:sz w:val="22"/>
              </w:rPr>
              <w:t>通信与网络分管负责人</w:t>
            </w:r>
          </w:p>
        </w:tc>
        <w:tc>
          <w:tcPr>
            <w:tcW w:w="1308" w:type="dxa"/>
            <w:shd w:val="clear" w:color="auto" w:fill="auto"/>
            <w:vAlign w:val="center"/>
          </w:tcPr>
          <w:p w:rsidR="00EA30E3" w:rsidRPr="001F4260" w:rsidRDefault="00EA30E3" w:rsidP="00155838">
            <w:pPr>
              <w:jc w:val="center"/>
              <w:rPr>
                <w:sz w:val="22"/>
              </w:rPr>
            </w:pPr>
            <w:r w:rsidRPr="001F4260">
              <w:rPr>
                <w:sz w:val="22"/>
              </w:rPr>
              <w:t>3</w:t>
            </w:r>
          </w:p>
        </w:tc>
        <w:tc>
          <w:tcPr>
            <w:tcW w:w="5834" w:type="dxa"/>
            <w:shd w:val="clear" w:color="auto" w:fill="auto"/>
            <w:vAlign w:val="center"/>
          </w:tcPr>
          <w:p w:rsidR="00EA30E3" w:rsidRPr="001F4260" w:rsidRDefault="00EA30E3" w:rsidP="00155838">
            <w:pPr>
              <w:pStyle w:val="a5"/>
              <w:rPr>
                <w:rFonts w:ascii="宋体" w:hAnsi="宋体"/>
                <w:kern w:val="0"/>
              </w:rPr>
            </w:pPr>
            <w:r w:rsidRPr="001F4260">
              <w:rPr>
                <w:rFonts w:hint="eastAsia"/>
                <w:sz w:val="22"/>
              </w:rPr>
              <w:t>具有相关工作经验</w:t>
            </w:r>
            <w:r w:rsidRPr="001F4260">
              <w:rPr>
                <w:rFonts w:ascii="宋体" w:hAnsi="宋体" w:hint="eastAsia"/>
                <w:sz w:val="22"/>
              </w:rPr>
              <w:t>，</w:t>
            </w:r>
            <w:r w:rsidRPr="001F4260">
              <w:rPr>
                <w:rFonts w:hint="eastAsia"/>
                <w:sz w:val="22"/>
              </w:rPr>
              <w:t>具备</w:t>
            </w:r>
            <w:r w:rsidRPr="001F4260">
              <w:rPr>
                <w:rFonts w:ascii="宋体" w:hAnsi="宋体" w:hint="eastAsia"/>
                <w:kern w:val="0"/>
              </w:rPr>
              <w:t>信息系统项目管理</w:t>
            </w:r>
            <w:proofErr w:type="gramStart"/>
            <w:r w:rsidRPr="001F4260">
              <w:rPr>
                <w:rFonts w:ascii="宋体" w:hAnsi="宋体" w:hint="eastAsia"/>
                <w:kern w:val="0"/>
              </w:rPr>
              <w:t>师高级</w:t>
            </w:r>
            <w:proofErr w:type="gramEnd"/>
            <w:r w:rsidRPr="001F4260">
              <w:rPr>
                <w:rFonts w:ascii="宋体" w:hAnsi="宋体" w:hint="eastAsia"/>
                <w:kern w:val="0"/>
              </w:rPr>
              <w:t>职称证书（由人力资源和社会保障相关主管部门颁证）,如有请提供</w:t>
            </w:r>
            <w:r w:rsidRPr="001F4260">
              <w:rPr>
                <w:rFonts w:ascii="宋体" w:hAnsi="宋体" w:hint="eastAsia"/>
                <w:szCs w:val="21"/>
              </w:rPr>
              <w:t>通信与广电专业或机电专业从业证明</w:t>
            </w:r>
            <w:r w:rsidRPr="001F4260">
              <w:rPr>
                <w:rFonts w:ascii="宋体" w:hAnsi="宋体" w:hint="eastAsia"/>
                <w:kern w:val="0"/>
              </w:rPr>
              <w:t>等证明材料。</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rFonts w:hint="eastAsia"/>
                <w:sz w:val="22"/>
              </w:rPr>
              <w:t>5</w:t>
            </w:r>
          </w:p>
        </w:tc>
        <w:tc>
          <w:tcPr>
            <w:tcW w:w="1311" w:type="dxa"/>
            <w:shd w:val="clear" w:color="auto" w:fill="auto"/>
            <w:vAlign w:val="center"/>
          </w:tcPr>
          <w:p w:rsidR="00EA30E3" w:rsidRPr="001F4260" w:rsidRDefault="00EA30E3" w:rsidP="00155838">
            <w:pPr>
              <w:jc w:val="center"/>
              <w:rPr>
                <w:rFonts w:ascii="宋体" w:hAnsi="宋体"/>
                <w:sz w:val="22"/>
              </w:rPr>
            </w:pPr>
            <w:r w:rsidRPr="001F4260">
              <w:rPr>
                <w:rFonts w:ascii="宋体" w:hAnsi="宋体" w:hint="eastAsia"/>
                <w:sz w:val="22"/>
              </w:rPr>
              <w:t>配电专业分管负责人</w:t>
            </w:r>
          </w:p>
        </w:tc>
        <w:tc>
          <w:tcPr>
            <w:tcW w:w="1308" w:type="dxa"/>
            <w:shd w:val="clear" w:color="auto" w:fill="auto"/>
            <w:vAlign w:val="center"/>
          </w:tcPr>
          <w:p w:rsidR="00EA30E3" w:rsidRPr="001F4260" w:rsidRDefault="00EA30E3" w:rsidP="00155838">
            <w:pPr>
              <w:jc w:val="center"/>
              <w:rPr>
                <w:sz w:val="22"/>
              </w:rPr>
            </w:pPr>
            <w:r w:rsidRPr="001F4260">
              <w:rPr>
                <w:rFonts w:hint="eastAsia"/>
                <w:sz w:val="22"/>
              </w:rPr>
              <w:t>2</w:t>
            </w:r>
          </w:p>
        </w:tc>
        <w:tc>
          <w:tcPr>
            <w:tcW w:w="5834" w:type="dxa"/>
            <w:shd w:val="clear" w:color="auto" w:fill="auto"/>
            <w:vAlign w:val="center"/>
          </w:tcPr>
          <w:p w:rsidR="00EA30E3" w:rsidRPr="001F4260" w:rsidRDefault="00EA30E3" w:rsidP="00155838">
            <w:pPr>
              <w:rPr>
                <w:sz w:val="22"/>
              </w:rPr>
            </w:pPr>
            <w:r w:rsidRPr="001F4260">
              <w:rPr>
                <w:rFonts w:hint="eastAsia"/>
                <w:sz w:val="22"/>
              </w:rPr>
              <w:t>具有三年以上（含）相关工作经验，具备</w:t>
            </w:r>
            <w:r w:rsidRPr="001F4260">
              <w:rPr>
                <w:rFonts w:ascii="宋体" w:hAnsi="宋体" w:hint="eastAsia"/>
                <w:kern w:val="0"/>
              </w:rPr>
              <w:t>信息系统项目管理</w:t>
            </w:r>
            <w:proofErr w:type="gramStart"/>
            <w:r w:rsidRPr="001F4260">
              <w:rPr>
                <w:rFonts w:ascii="宋体" w:hAnsi="宋体" w:hint="eastAsia"/>
                <w:kern w:val="0"/>
              </w:rPr>
              <w:t>师高级</w:t>
            </w:r>
            <w:proofErr w:type="gramEnd"/>
            <w:r w:rsidRPr="001F4260">
              <w:rPr>
                <w:rFonts w:ascii="宋体" w:hAnsi="宋体" w:hint="eastAsia"/>
                <w:kern w:val="0"/>
              </w:rPr>
              <w:t>职称证书（由人力资源和社会保障相关主管部门颁证）</w:t>
            </w:r>
            <w:r w:rsidRPr="001F4260">
              <w:rPr>
                <w:rFonts w:hint="eastAsia"/>
                <w:sz w:val="22"/>
              </w:rPr>
              <w:t>，</w:t>
            </w:r>
            <w:r w:rsidRPr="001F4260">
              <w:rPr>
                <w:rFonts w:ascii="宋体" w:hAnsi="宋体" w:hint="eastAsia"/>
                <w:kern w:val="0"/>
              </w:rPr>
              <w:t>如有请提供</w:t>
            </w:r>
            <w:r w:rsidRPr="001F4260">
              <w:rPr>
                <w:rFonts w:hint="eastAsia"/>
                <w:sz w:val="22"/>
              </w:rPr>
              <w:t>配电或电力相关专业中级或以上职称</w:t>
            </w:r>
            <w:r w:rsidRPr="001F4260">
              <w:rPr>
                <w:rFonts w:ascii="宋体" w:hAnsi="宋体" w:hint="eastAsia"/>
                <w:kern w:val="0"/>
              </w:rPr>
              <w:t>等证明材料。</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sz w:val="22"/>
              </w:rPr>
              <w:t>6</w:t>
            </w:r>
          </w:p>
        </w:tc>
        <w:tc>
          <w:tcPr>
            <w:tcW w:w="1311" w:type="dxa"/>
            <w:shd w:val="clear" w:color="auto" w:fill="auto"/>
            <w:vAlign w:val="center"/>
          </w:tcPr>
          <w:p w:rsidR="00EA30E3" w:rsidRPr="001F4260" w:rsidRDefault="00EA30E3" w:rsidP="00155838">
            <w:pPr>
              <w:jc w:val="center"/>
              <w:rPr>
                <w:sz w:val="22"/>
              </w:rPr>
            </w:pPr>
            <w:r w:rsidRPr="001F4260">
              <w:rPr>
                <w:rFonts w:hAnsi="宋体" w:hint="eastAsia"/>
                <w:sz w:val="22"/>
              </w:rPr>
              <w:t>驻场服务人员</w:t>
            </w:r>
          </w:p>
        </w:tc>
        <w:tc>
          <w:tcPr>
            <w:tcW w:w="1308" w:type="dxa"/>
            <w:shd w:val="clear" w:color="auto" w:fill="auto"/>
            <w:vAlign w:val="center"/>
          </w:tcPr>
          <w:p w:rsidR="00EA30E3" w:rsidRPr="001F4260" w:rsidRDefault="00EA30E3" w:rsidP="00155838">
            <w:pPr>
              <w:jc w:val="center"/>
              <w:rPr>
                <w:sz w:val="22"/>
              </w:rPr>
            </w:pPr>
            <w:r w:rsidRPr="001F4260">
              <w:rPr>
                <w:rFonts w:hint="eastAsia"/>
                <w:sz w:val="22"/>
              </w:rPr>
              <w:t>4</w:t>
            </w:r>
          </w:p>
        </w:tc>
        <w:tc>
          <w:tcPr>
            <w:tcW w:w="5834" w:type="dxa"/>
            <w:shd w:val="clear" w:color="auto" w:fill="auto"/>
            <w:vAlign w:val="center"/>
          </w:tcPr>
          <w:p w:rsidR="00EA30E3" w:rsidRPr="001F4260" w:rsidRDefault="00EA30E3" w:rsidP="00155838">
            <w:pPr>
              <w:rPr>
                <w:sz w:val="22"/>
              </w:rPr>
            </w:pPr>
            <w:r w:rsidRPr="001F4260">
              <w:rPr>
                <w:rFonts w:hint="eastAsia"/>
                <w:sz w:val="22"/>
              </w:rPr>
              <w:t>具有专业领域相关职称，具有网络信息技术工作两年以上（含）的经验，具备独立开展网络信息服务工作的能力。</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jc w:val="center"/>
        </w:trPr>
        <w:tc>
          <w:tcPr>
            <w:tcW w:w="795" w:type="dxa"/>
            <w:shd w:val="clear" w:color="auto" w:fill="auto"/>
            <w:vAlign w:val="center"/>
          </w:tcPr>
          <w:p w:rsidR="00EA30E3" w:rsidRPr="001F4260" w:rsidRDefault="00EA30E3" w:rsidP="00155838">
            <w:pPr>
              <w:jc w:val="center"/>
              <w:rPr>
                <w:sz w:val="22"/>
              </w:rPr>
            </w:pPr>
            <w:r w:rsidRPr="001F4260">
              <w:rPr>
                <w:rFonts w:hint="eastAsia"/>
                <w:sz w:val="22"/>
              </w:rPr>
              <w:t>7</w:t>
            </w:r>
          </w:p>
        </w:tc>
        <w:tc>
          <w:tcPr>
            <w:tcW w:w="1311" w:type="dxa"/>
            <w:shd w:val="clear" w:color="auto" w:fill="auto"/>
            <w:vAlign w:val="center"/>
          </w:tcPr>
          <w:p w:rsidR="00EA30E3" w:rsidRPr="001F4260" w:rsidRDefault="00EA30E3" w:rsidP="00155838">
            <w:pPr>
              <w:jc w:val="center"/>
              <w:rPr>
                <w:rFonts w:hAnsi="宋体"/>
                <w:sz w:val="22"/>
              </w:rPr>
            </w:pPr>
            <w:r w:rsidRPr="001F4260">
              <w:rPr>
                <w:rFonts w:hAnsi="宋体" w:hint="eastAsia"/>
                <w:sz w:val="22"/>
              </w:rPr>
              <w:t>外场服务人员</w:t>
            </w:r>
          </w:p>
        </w:tc>
        <w:tc>
          <w:tcPr>
            <w:tcW w:w="1308" w:type="dxa"/>
            <w:shd w:val="clear" w:color="auto" w:fill="auto"/>
            <w:vAlign w:val="center"/>
          </w:tcPr>
          <w:p w:rsidR="00EA30E3" w:rsidRPr="001F4260" w:rsidRDefault="00EA30E3" w:rsidP="00155838">
            <w:pPr>
              <w:jc w:val="center"/>
              <w:rPr>
                <w:sz w:val="22"/>
              </w:rPr>
            </w:pPr>
            <w:r w:rsidRPr="001F4260">
              <w:rPr>
                <w:rFonts w:hint="eastAsia"/>
                <w:sz w:val="22"/>
              </w:rPr>
              <w:t>4</w:t>
            </w:r>
          </w:p>
        </w:tc>
        <w:tc>
          <w:tcPr>
            <w:tcW w:w="5834" w:type="dxa"/>
            <w:shd w:val="clear" w:color="auto" w:fill="auto"/>
            <w:vAlign w:val="center"/>
          </w:tcPr>
          <w:p w:rsidR="00EA30E3" w:rsidRPr="001F4260" w:rsidRDefault="00EA30E3" w:rsidP="00155838">
            <w:pPr>
              <w:rPr>
                <w:sz w:val="22"/>
              </w:rPr>
            </w:pPr>
            <w:r w:rsidRPr="001F4260">
              <w:rPr>
                <w:rFonts w:hint="eastAsia"/>
                <w:sz w:val="22"/>
              </w:rPr>
              <w:t>具有相关工作经验，具备独立开展外场设备维护服务工作的能力。服务人员具有服务内容所需要的中级职称（或相当于中级）和作业证。</w:t>
            </w:r>
          </w:p>
        </w:tc>
        <w:tc>
          <w:tcPr>
            <w:tcW w:w="782" w:type="dxa"/>
            <w:shd w:val="clear" w:color="auto" w:fill="auto"/>
            <w:vAlign w:val="center"/>
          </w:tcPr>
          <w:p w:rsidR="00EA30E3" w:rsidRPr="001F4260" w:rsidRDefault="00EA30E3" w:rsidP="00155838">
            <w:pPr>
              <w:jc w:val="center"/>
              <w:rPr>
                <w:sz w:val="22"/>
              </w:rPr>
            </w:pPr>
          </w:p>
        </w:tc>
      </w:tr>
      <w:tr w:rsidR="00EA30E3" w:rsidRPr="001F4260" w:rsidTr="00155838">
        <w:trPr>
          <w:trHeight w:val="664"/>
          <w:jc w:val="center"/>
        </w:trPr>
        <w:tc>
          <w:tcPr>
            <w:tcW w:w="795" w:type="dxa"/>
            <w:shd w:val="clear" w:color="auto" w:fill="auto"/>
          </w:tcPr>
          <w:p w:rsidR="00EA30E3" w:rsidRPr="001F4260" w:rsidRDefault="00EA30E3" w:rsidP="00155838">
            <w:pPr>
              <w:jc w:val="center"/>
              <w:rPr>
                <w:sz w:val="22"/>
              </w:rPr>
            </w:pPr>
          </w:p>
        </w:tc>
        <w:tc>
          <w:tcPr>
            <w:tcW w:w="1311" w:type="dxa"/>
            <w:shd w:val="clear" w:color="auto" w:fill="auto"/>
            <w:vAlign w:val="center"/>
          </w:tcPr>
          <w:p w:rsidR="00EA30E3" w:rsidRPr="001F4260" w:rsidRDefault="00EA30E3" w:rsidP="00155838">
            <w:pPr>
              <w:jc w:val="center"/>
              <w:rPr>
                <w:sz w:val="22"/>
              </w:rPr>
            </w:pPr>
            <w:r w:rsidRPr="001F4260">
              <w:rPr>
                <w:rFonts w:hAnsi="宋体"/>
                <w:sz w:val="22"/>
              </w:rPr>
              <w:t>合计</w:t>
            </w:r>
          </w:p>
        </w:tc>
        <w:tc>
          <w:tcPr>
            <w:tcW w:w="1308" w:type="dxa"/>
            <w:shd w:val="clear" w:color="auto" w:fill="auto"/>
            <w:vAlign w:val="center"/>
          </w:tcPr>
          <w:p w:rsidR="00EA30E3" w:rsidRPr="001F4260" w:rsidRDefault="00EA30E3" w:rsidP="00155838">
            <w:pPr>
              <w:jc w:val="center"/>
              <w:rPr>
                <w:sz w:val="22"/>
              </w:rPr>
            </w:pPr>
            <w:r w:rsidRPr="001F4260">
              <w:rPr>
                <w:rFonts w:hint="eastAsia"/>
                <w:sz w:val="22"/>
              </w:rPr>
              <w:t>36</w:t>
            </w:r>
          </w:p>
        </w:tc>
        <w:tc>
          <w:tcPr>
            <w:tcW w:w="5834" w:type="dxa"/>
            <w:shd w:val="clear" w:color="auto" w:fill="auto"/>
            <w:vAlign w:val="center"/>
          </w:tcPr>
          <w:p w:rsidR="00EA30E3" w:rsidRPr="001F4260" w:rsidRDefault="00EA30E3" w:rsidP="00155838">
            <w:pPr>
              <w:jc w:val="center"/>
              <w:rPr>
                <w:sz w:val="22"/>
              </w:rPr>
            </w:pPr>
          </w:p>
        </w:tc>
        <w:tc>
          <w:tcPr>
            <w:tcW w:w="782" w:type="dxa"/>
            <w:shd w:val="clear" w:color="auto" w:fill="auto"/>
            <w:vAlign w:val="center"/>
          </w:tcPr>
          <w:p w:rsidR="00EA30E3" w:rsidRPr="001F4260" w:rsidRDefault="00EA30E3" w:rsidP="00155838">
            <w:pPr>
              <w:jc w:val="center"/>
              <w:rPr>
                <w:sz w:val="22"/>
              </w:rPr>
            </w:pPr>
          </w:p>
        </w:tc>
      </w:tr>
    </w:tbl>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hint="eastAsia"/>
          <w:sz w:val="22"/>
        </w:rPr>
        <w:lastRenderedPageBreak/>
        <w:t>备注：本次投标人提供人员应为该单位在编员工，由本单位为其缴纳社会保障资金，若为派遣制或其他用工方式，需在用合同中明确为本单位工作且缴纳社会保障资金正常。在投标文件中提供近</w:t>
      </w:r>
      <w:r w:rsidRPr="001F4260">
        <w:rPr>
          <w:rFonts w:ascii="Times New Roman" w:hAnsi="Times New Roman" w:hint="eastAsia"/>
          <w:sz w:val="22"/>
        </w:rPr>
        <w:t>3</w:t>
      </w:r>
      <w:r w:rsidRPr="001F4260">
        <w:rPr>
          <w:rFonts w:ascii="Times New Roman" w:hAnsi="Times New Roman" w:hint="eastAsia"/>
          <w:sz w:val="22"/>
        </w:rPr>
        <w:t>个月内的在职证明材料。</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p>
    <w:p w:rsidR="00EA30E3" w:rsidRPr="001F4260" w:rsidRDefault="00EA30E3" w:rsidP="00EA30E3">
      <w:pPr>
        <w:adjustRightInd w:val="0"/>
        <w:snapToGrid w:val="0"/>
        <w:spacing w:line="300" w:lineRule="auto"/>
        <w:ind w:firstLineChars="200" w:firstLine="442"/>
        <w:rPr>
          <w:b/>
          <w:color w:val="000000"/>
          <w:sz w:val="22"/>
        </w:rPr>
      </w:pPr>
      <w:r w:rsidRPr="001F4260">
        <w:rPr>
          <w:rFonts w:ascii="Times New Roman" w:hAnsi="Times New Roman"/>
          <w:b/>
          <w:sz w:val="22"/>
        </w:rPr>
        <w:t>10.2</w:t>
      </w:r>
      <w:r w:rsidRPr="001F4260">
        <w:rPr>
          <w:rFonts w:hint="eastAsia"/>
          <w:b/>
          <w:color w:val="000000"/>
          <w:sz w:val="22"/>
        </w:rPr>
        <w:t>设备要求</w:t>
      </w:r>
    </w:p>
    <w:p w:rsidR="00EA30E3" w:rsidRPr="001F4260" w:rsidRDefault="00EA30E3" w:rsidP="00EA30E3">
      <w:pPr>
        <w:adjustRightInd w:val="0"/>
        <w:snapToGrid w:val="0"/>
        <w:ind w:firstLineChars="200" w:firstLine="440"/>
        <w:rPr>
          <w:sz w:val="22"/>
        </w:rPr>
      </w:pPr>
      <w:r w:rsidRPr="001F4260">
        <w:rPr>
          <w:rFonts w:hint="eastAsia"/>
          <w:sz w:val="22"/>
        </w:rPr>
        <w:t>投标人</w:t>
      </w:r>
      <w:r w:rsidRPr="001F4260">
        <w:rPr>
          <w:sz w:val="22"/>
        </w:rPr>
        <w:t>在实施本项目时，配备</w:t>
      </w:r>
      <w:r w:rsidRPr="001F4260">
        <w:rPr>
          <w:rFonts w:hint="eastAsia"/>
          <w:sz w:val="22"/>
        </w:rPr>
        <w:t>能完成本项目的相关</w:t>
      </w:r>
      <w:r w:rsidRPr="001F4260">
        <w:rPr>
          <w:rFonts w:hint="eastAsia"/>
          <w:bCs/>
          <w:sz w:val="22"/>
        </w:rPr>
        <w:t>材料、制品、</w:t>
      </w:r>
      <w:r w:rsidRPr="001F4260">
        <w:rPr>
          <w:sz w:val="22"/>
        </w:rPr>
        <w:t>设备</w:t>
      </w:r>
      <w:r w:rsidRPr="001F4260">
        <w:rPr>
          <w:rFonts w:hint="eastAsia"/>
          <w:sz w:val="22"/>
        </w:rPr>
        <w:t>、车辆等</w:t>
      </w:r>
      <w:r w:rsidRPr="001F4260">
        <w:rPr>
          <w:sz w:val="22"/>
        </w:rPr>
        <w:t>。</w:t>
      </w:r>
    </w:p>
    <w:p w:rsidR="00EA30E3" w:rsidRPr="001F4260" w:rsidRDefault="00EA30E3" w:rsidP="00EA30E3">
      <w:pPr>
        <w:adjustRightInd w:val="0"/>
        <w:snapToGrid w:val="0"/>
        <w:ind w:firstLineChars="192" w:firstLine="422"/>
        <w:jc w:val="left"/>
        <w:rPr>
          <w:color w:val="000000"/>
          <w:sz w:val="22"/>
        </w:rPr>
      </w:pPr>
      <w:r w:rsidRPr="001F4260">
        <w:rPr>
          <w:rFonts w:hint="eastAsia"/>
          <w:color w:val="000000"/>
          <w:sz w:val="22"/>
        </w:rPr>
        <w:t>（</w:t>
      </w:r>
      <w:r w:rsidRPr="001F4260">
        <w:rPr>
          <w:rFonts w:hint="eastAsia"/>
          <w:color w:val="000000"/>
          <w:sz w:val="22"/>
        </w:rPr>
        <w:t>1</w:t>
      </w:r>
      <w:r w:rsidRPr="001F4260">
        <w:rPr>
          <w:rFonts w:hint="eastAsia"/>
          <w:color w:val="000000"/>
          <w:sz w:val="22"/>
        </w:rPr>
        <w:t>）</w:t>
      </w:r>
      <w:r w:rsidRPr="001F4260">
        <w:rPr>
          <w:rFonts w:hint="eastAsia"/>
          <w:color w:val="000000"/>
          <w:sz w:val="22"/>
        </w:rPr>
        <w:t xml:space="preserve"> </w:t>
      </w:r>
      <w:r w:rsidRPr="001F4260">
        <w:rPr>
          <w:rFonts w:hint="eastAsia"/>
          <w:color w:val="000000"/>
          <w:sz w:val="22"/>
        </w:rPr>
        <w:t>本项目所有材料、设备，由中标人自行解决，相关费用包含在报价中。</w:t>
      </w:r>
    </w:p>
    <w:p w:rsidR="00EA30E3" w:rsidRPr="001F4260" w:rsidRDefault="00EA30E3" w:rsidP="00EA30E3">
      <w:pPr>
        <w:adjustRightInd w:val="0"/>
        <w:snapToGrid w:val="0"/>
        <w:ind w:firstLineChars="192" w:firstLine="422"/>
        <w:jc w:val="left"/>
        <w:rPr>
          <w:sz w:val="22"/>
        </w:rPr>
      </w:pPr>
      <w:r w:rsidRPr="001F4260">
        <w:rPr>
          <w:rFonts w:hint="eastAsia"/>
          <w:color w:val="000000"/>
          <w:sz w:val="22"/>
        </w:rPr>
        <w:t>（</w:t>
      </w:r>
      <w:r w:rsidRPr="001F4260">
        <w:rPr>
          <w:rFonts w:hint="eastAsia"/>
          <w:color w:val="000000"/>
          <w:sz w:val="22"/>
        </w:rPr>
        <w:t>2</w:t>
      </w:r>
      <w:r w:rsidRPr="001F4260">
        <w:rPr>
          <w:rFonts w:hint="eastAsia"/>
          <w:color w:val="000000"/>
          <w:sz w:val="22"/>
        </w:rPr>
        <w:t>）</w:t>
      </w:r>
      <w:r w:rsidRPr="001F4260">
        <w:rPr>
          <w:rFonts w:hint="eastAsia"/>
          <w:color w:val="000000"/>
          <w:sz w:val="22"/>
        </w:rPr>
        <w:t xml:space="preserve"> </w:t>
      </w:r>
      <w:r w:rsidRPr="001F4260">
        <w:rPr>
          <w:rFonts w:hint="eastAsia"/>
          <w:color w:val="000000"/>
          <w:sz w:val="22"/>
        </w:rPr>
        <w:t>本项目所用的材料、制品、设备等，供货单位送达施工现场后，由中标人负责办理验收交割手续，并负责日常保管工作。</w:t>
      </w:r>
    </w:p>
    <w:p w:rsidR="00EA30E3" w:rsidRPr="001F4260" w:rsidRDefault="00EA30E3" w:rsidP="00EA30E3">
      <w:pPr>
        <w:adjustRightInd w:val="0"/>
        <w:snapToGrid w:val="0"/>
        <w:spacing w:line="300" w:lineRule="auto"/>
        <w:ind w:firstLineChars="200" w:firstLine="442"/>
        <w:rPr>
          <w:rFonts w:ascii="Times New Roman" w:hAnsi="Times New Roman"/>
          <w:b/>
          <w:sz w:val="22"/>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10.3</w:t>
      </w:r>
      <w:r w:rsidRPr="001F4260">
        <w:rPr>
          <w:rFonts w:ascii="Times New Roman" w:hAnsi="Times New Roman"/>
          <w:b/>
          <w:sz w:val="22"/>
        </w:rPr>
        <w:t>运维办公场所要求</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hint="eastAsia"/>
          <w:sz w:val="22"/>
        </w:rPr>
        <w:t>投标人在中标通知书发出之日起</w:t>
      </w:r>
      <w:r w:rsidRPr="001F4260">
        <w:rPr>
          <w:rFonts w:hint="eastAsia"/>
          <w:sz w:val="22"/>
        </w:rPr>
        <w:t>30</w:t>
      </w:r>
      <w:r w:rsidRPr="001F4260">
        <w:rPr>
          <w:rFonts w:hint="eastAsia"/>
          <w:sz w:val="22"/>
        </w:rPr>
        <w:t>日内到达用户方指定的运维办公场所。</w:t>
      </w:r>
    </w:p>
    <w:p w:rsidR="00EA30E3" w:rsidRPr="001F4260" w:rsidRDefault="00EA30E3" w:rsidP="00EA30E3">
      <w:pPr>
        <w:adjustRightInd w:val="0"/>
        <w:snapToGrid w:val="0"/>
        <w:spacing w:line="300" w:lineRule="auto"/>
        <w:ind w:firstLineChars="200"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28" w:name="_Toc18589698"/>
      <w:r w:rsidRPr="001F4260">
        <w:rPr>
          <w:rFonts w:ascii="Times New Roman" w:hAnsi="Times New Roman"/>
          <w:b/>
          <w:sz w:val="22"/>
        </w:rPr>
        <w:t>11</w:t>
      </w:r>
      <w:r w:rsidRPr="001F4260">
        <w:rPr>
          <w:rFonts w:ascii="Times New Roman" w:hAnsi="Times New Roman"/>
          <w:b/>
          <w:sz w:val="22"/>
        </w:rPr>
        <w:t>安全生产、文明施工（安装）与环境保护要求</w:t>
      </w:r>
      <w:bookmarkEnd w:id="28"/>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11.1</w:t>
      </w:r>
      <w:r w:rsidRPr="001F4260">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11.2</w:t>
      </w:r>
      <w:r w:rsidRPr="001F4260">
        <w:rPr>
          <w:rFonts w:ascii="Times New Roman" w:hAnsi="Times New Roman"/>
          <w:sz w:val="22"/>
        </w:rPr>
        <w:t>在项目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11.3</w:t>
      </w:r>
      <w:r w:rsidRPr="001F4260">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11.4</w:t>
      </w:r>
      <w:r w:rsidRPr="001F4260">
        <w:rPr>
          <w:rFonts w:ascii="Times New Roman" w:hAnsi="Times New Roman"/>
          <w:sz w:val="22"/>
        </w:rPr>
        <w:t>中标人现场设备安装负责人应具有专业证书，安装人员必须持证上岗。中标人应对设备安装、调试期间自身和第三方安全与财产负责。</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11.5</w:t>
      </w:r>
      <w:r w:rsidRPr="001F4260">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11.6</w:t>
      </w:r>
      <w:proofErr w:type="gramStart"/>
      <w:r w:rsidRPr="001F4260">
        <w:rPr>
          <w:rFonts w:ascii="Times New Roman" w:hAnsi="Times New Roman"/>
          <w:sz w:val="22"/>
        </w:rPr>
        <w:t>各</w:t>
      </w:r>
      <w:proofErr w:type="gramEnd"/>
      <w:r w:rsidRPr="001F4260">
        <w:rPr>
          <w:rFonts w:ascii="Times New Roman" w:hAnsi="Times New Roman"/>
          <w:sz w:val="22"/>
        </w:rPr>
        <w:t>投标人在投标文件中要结合本项目的特点和采购</w:t>
      </w:r>
      <w:proofErr w:type="gramStart"/>
      <w:r w:rsidRPr="001F4260">
        <w:rPr>
          <w:rFonts w:ascii="Times New Roman" w:hAnsi="Times New Roman"/>
          <w:sz w:val="22"/>
        </w:rPr>
        <w:t>人上述</w:t>
      </w:r>
      <w:proofErr w:type="gramEnd"/>
      <w:r w:rsidRPr="001F4260">
        <w:rPr>
          <w:rFonts w:ascii="Times New Roman" w:hAnsi="Times New Roman"/>
          <w:sz w:val="22"/>
        </w:rPr>
        <w:t>的具体要求制定相应的安全文明施工（安装）和安全生产管理措施，同时应适当考虑购买自己员工和第三方责任保险，并在报价措施费中列支必须的费用清单。</w:t>
      </w:r>
    </w:p>
    <w:p w:rsidR="00EA30E3" w:rsidRPr="001F4260" w:rsidRDefault="00EA30E3" w:rsidP="00EA30E3">
      <w:pPr>
        <w:adjustRightInd w:val="0"/>
        <w:snapToGrid w:val="0"/>
        <w:spacing w:line="300" w:lineRule="auto"/>
        <w:ind w:firstLineChars="200"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29" w:name="_Toc18589699"/>
      <w:r w:rsidRPr="001F4260">
        <w:rPr>
          <w:rFonts w:ascii="Times New Roman" w:hAnsi="Times New Roman"/>
          <w:b/>
          <w:sz w:val="22"/>
        </w:rPr>
        <w:t>12</w:t>
      </w:r>
      <w:r w:rsidRPr="001F4260">
        <w:rPr>
          <w:rFonts w:ascii="Times New Roman" w:hAnsi="Times New Roman"/>
          <w:b/>
          <w:sz w:val="22"/>
        </w:rPr>
        <w:t>运</w:t>
      </w:r>
      <w:proofErr w:type="gramStart"/>
      <w:r w:rsidRPr="001F4260">
        <w:rPr>
          <w:rFonts w:ascii="Times New Roman" w:hAnsi="Times New Roman"/>
          <w:b/>
          <w:sz w:val="22"/>
        </w:rPr>
        <w:t>维质量</w:t>
      </w:r>
      <w:proofErr w:type="gramEnd"/>
      <w:r w:rsidRPr="001F4260">
        <w:rPr>
          <w:rFonts w:ascii="Times New Roman" w:hAnsi="Times New Roman"/>
          <w:b/>
          <w:sz w:val="22"/>
        </w:rPr>
        <w:t>和考核管理要求</w:t>
      </w:r>
      <w:bookmarkEnd w:id="29"/>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12.1</w:t>
      </w:r>
      <w:r w:rsidRPr="001F4260">
        <w:rPr>
          <w:rFonts w:ascii="Times New Roman" w:hAnsi="Times New Roman"/>
          <w:b/>
          <w:sz w:val="22"/>
        </w:rPr>
        <w:t>运</w:t>
      </w:r>
      <w:proofErr w:type="gramStart"/>
      <w:r w:rsidRPr="001F4260">
        <w:rPr>
          <w:rFonts w:ascii="Times New Roman" w:hAnsi="Times New Roman"/>
          <w:b/>
          <w:sz w:val="22"/>
        </w:rPr>
        <w:t>维质量</w:t>
      </w:r>
      <w:proofErr w:type="gramEnd"/>
      <w:r w:rsidRPr="001F4260">
        <w:rPr>
          <w:rFonts w:ascii="Times New Roman" w:hAnsi="Times New Roman"/>
          <w:b/>
          <w:sz w:val="22"/>
        </w:rPr>
        <w:t>要求</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3635"/>
        <w:gridCol w:w="2294"/>
      </w:tblGrid>
      <w:tr w:rsidR="00EA30E3" w:rsidRPr="001F4260" w:rsidTr="00155838">
        <w:trPr>
          <w:trHeight w:val="275"/>
          <w:jc w:val="center"/>
        </w:trPr>
        <w:tc>
          <w:tcPr>
            <w:tcW w:w="1559" w:type="dxa"/>
            <w:noWrap/>
            <w:vAlign w:val="center"/>
          </w:tcPr>
          <w:p w:rsidR="00EA30E3" w:rsidRPr="001F4260" w:rsidRDefault="00EA30E3" w:rsidP="00155838">
            <w:pPr>
              <w:widowControl/>
              <w:jc w:val="center"/>
              <w:textAlignment w:val="top"/>
              <w:rPr>
                <w:rFonts w:asciiTheme="majorEastAsia" w:eastAsiaTheme="majorEastAsia" w:hAnsiTheme="majorEastAsia" w:cs="宋体"/>
                <w:b/>
                <w:color w:val="000000"/>
                <w:sz w:val="22"/>
              </w:rPr>
            </w:pPr>
            <w:bookmarkStart w:id="30" w:name="_Hlk116739464"/>
            <w:r w:rsidRPr="001F4260">
              <w:rPr>
                <w:rFonts w:asciiTheme="majorEastAsia" w:eastAsiaTheme="majorEastAsia" w:hAnsiTheme="majorEastAsia" w:cs="宋体" w:hint="eastAsia"/>
                <w:b/>
                <w:color w:val="000000"/>
                <w:sz w:val="22"/>
              </w:rPr>
              <w:t>类别</w:t>
            </w:r>
          </w:p>
        </w:tc>
        <w:tc>
          <w:tcPr>
            <w:tcW w:w="3635" w:type="dxa"/>
            <w:noWrap/>
            <w:vAlign w:val="center"/>
          </w:tcPr>
          <w:p w:rsidR="00EA30E3" w:rsidRPr="001F4260" w:rsidRDefault="00EA30E3" w:rsidP="00155838">
            <w:pPr>
              <w:widowControl/>
              <w:jc w:val="center"/>
              <w:textAlignment w:val="top"/>
              <w:rPr>
                <w:rFonts w:asciiTheme="majorEastAsia" w:eastAsiaTheme="majorEastAsia" w:hAnsiTheme="majorEastAsia" w:cs="宋体"/>
                <w:b/>
                <w:color w:val="000000"/>
                <w:sz w:val="22"/>
              </w:rPr>
            </w:pPr>
            <w:r w:rsidRPr="001F4260">
              <w:rPr>
                <w:rStyle w:val="font31"/>
                <w:rFonts w:asciiTheme="majorEastAsia" w:eastAsiaTheme="majorEastAsia" w:hAnsiTheme="majorEastAsia" w:cs="宋体" w:hint="eastAsia"/>
                <w:b/>
                <w:sz w:val="22"/>
                <w:lang w:bidi="ar"/>
              </w:rPr>
              <w:t>指标项</w:t>
            </w:r>
          </w:p>
        </w:tc>
        <w:tc>
          <w:tcPr>
            <w:tcW w:w="2294" w:type="dxa"/>
            <w:noWrap/>
            <w:vAlign w:val="center"/>
          </w:tcPr>
          <w:p w:rsidR="00EA30E3" w:rsidRPr="001F4260" w:rsidRDefault="00EA30E3" w:rsidP="00155838">
            <w:pPr>
              <w:widowControl/>
              <w:jc w:val="center"/>
              <w:textAlignment w:val="top"/>
              <w:rPr>
                <w:rFonts w:asciiTheme="majorEastAsia" w:eastAsiaTheme="majorEastAsia" w:hAnsiTheme="majorEastAsia" w:cs="宋体"/>
                <w:b/>
                <w:color w:val="000000"/>
                <w:sz w:val="22"/>
              </w:rPr>
            </w:pPr>
            <w:r w:rsidRPr="001F4260">
              <w:rPr>
                <w:rStyle w:val="font31"/>
                <w:rFonts w:asciiTheme="majorEastAsia" w:eastAsiaTheme="majorEastAsia" w:hAnsiTheme="majorEastAsia" w:cs="宋体" w:hint="eastAsia"/>
                <w:b/>
                <w:sz w:val="22"/>
                <w:lang w:bidi="ar"/>
              </w:rPr>
              <w:t>指标值</w:t>
            </w:r>
          </w:p>
        </w:tc>
      </w:tr>
      <w:tr w:rsidR="00EA30E3" w:rsidRPr="001F4260" w:rsidTr="00155838">
        <w:trPr>
          <w:trHeight w:val="980"/>
          <w:jc w:val="center"/>
        </w:trPr>
        <w:tc>
          <w:tcPr>
            <w:tcW w:w="1559" w:type="dxa"/>
            <w:vMerge w:val="restart"/>
            <w:vAlign w:val="center"/>
          </w:tcPr>
          <w:p w:rsidR="00EA30E3" w:rsidRPr="001F4260" w:rsidRDefault="00EA30E3" w:rsidP="00155838">
            <w:pPr>
              <w:widowControl/>
              <w:textAlignment w:val="center"/>
              <w:rPr>
                <w:rStyle w:val="font31"/>
                <w:rFonts w:asciiTheme="majorEastAsia" w:eastAsiaTheme="majorEastAsia" w:hAnsiTheme="majorEastAsia" w:cs="宋体"/>
                <w:sz w:val="22"/>
                <w:lang w:bidi="ar"/>
              </w:rPr>
            </w:pPr>
            <w:r w:rsidRPr="001F4260">
              <w:rPr>
                <w:rStyle w:val="font31"/>
                <w:rFonts w:asciiTheme="majorEastAsia" w:eastAsiaTheme="majorEastAsia" w:hAnsiTheme="majorEastAsia" w:cs="宋体" w:hint="eastAsia"/>
                <w:sz w:val="22"/>
                <w:lang w:bidi="ar"/>
              </w:rPr>
              <w:t>信息/网络安全</w:t>
            </w:r>
          </w:p>
        </w:tc>
        <w:tc>
          <w:tcPr>
            <w:tcW w:w="3635" w:type="dxa"/>
            <w:noWrap/>
            <w:vAlign w:val="center"/>
          </w:tcPr>
          <w:p w:rsidR="00EA30E3" w:rsidRPr="001F4260" w:rsidRDefault="00EA30E3" w:rsidP="00155838">
            <w:pPr>
              <w:widowControl/>
              <w:textAlignment w:val="top"/>
              <w:rPr>
                <w:rStyle w:val="font31"/>
                <w:rFonts w:asciiTheme="majorEastAsia" w:eastAsiaTheme="majorEastAsia" w:hAnsiTheme="majorEastAsia" w:cs="宋体"/>
                <w:sz w:val="22"/>
                <w:lang w:bidi="ar"/>
              </w:rPr>
            </w:pPr>
            <w:r w:rsidRPr="001F4260">
              <w:rPr>
                <w:rStyle w:val="font31"/>
                <w:rFonts w:asciiTheme="majorEastAsia" w:eastAsiaTheme="majorEastAsia" w:hAnsiTheme="majorEastAsia" w:cs="宋体" w:hint="eastAsia"/>
                <w:sz w:val="22"/>
                <w:lang w:bidi="ar"/>
              </w:rPr>
              <w:t>主动发现病毒、漏洞等网络安全问题，及时进行处理</w:t>
            </w:r>
          </w:p>
        </w:tc>
        <w:tc>
          <w:tcPr>
            <w:tcW w:w="2294" w:type="dxa"/>
            <w:noWrap/>
            <w:vAlign w:val="center"/>
          </w:tcPr>
          <w:p w:rsidR="00EA30E3" w:rsidRPr="001F4260" w:rsidRDefault="00EA30E3" w:rsidP="00155838">
            <w:pPr>
              <w:rPr>
                <w:rStyle w:val="font31"/>
                <w:rFonts w:asciiTheme="majorEastAsia" w:eastAsiaTheme="majorEastAsia" w:hAnsiTheme="majorEastAsia" w:cs="宋体"/>
                <w:sz w:val="22"/>
                <w:lang w:bidi="ar"/>
              </w:rPr>
            </w:pPr>
            <w:r w:rsidRPr="001F4260">
              <w:rPr>
                <w:rStyle w:val="font31"/>
                <w:rFonts w:asciiTheme="majorEastAsia" w:eastAsiaTheme="majorEastAsia" w:hAnsiTheme="majorEastAsia" w:cs="宋体" w:hint="eastAsia"/>
                <w:sz w:val="22"/>
                <w:lang w:bidi="ar"/>
              </w:rPr>
              <w:t>不造成通报</w:t>
            </w:r>
          </w:p>
        </w:tc>
      </w:tr>
      <w:tr w:rsidR="00EA30E3" w:rsidRPr="001F4260" w:rsidTr="00155838">
        <w:trPr>
          <w:trHeight w:val="683"/>
          <w:jc w:val="center"/>
        </w:trPr>
        <w:tc>
          <w:tcPr>
            <w:tcW w:w="1559" w:type="dxa"/>
            <w:vMerge/>
            <w:vAlign w:val="center"/>
          </w:tcPr>
          <w:p w:rsidR="00EA30E3" w:rsidRPr="001F4260" w:rsidRDefault="00EA30E3" w:rsidP="00155838">
            <w:pPr>
              <w:widowControl/>
              <w:textAlignment w:val="center"/>
              <w:rPr>
                <w:rStyle w:val="font31"/>
                <w:rFonts w:asciiTheme="majorEastAsia" w:eastAsiaTheme="majorEastAsia" w:hAnsiTheme="majorEastAsia" w:cs="宋体"/>
                <w:sz w:val="22"/>
                <w:lang w:bidi="ar"/>
              </w:rPr>
            </w:pPr>
          </w:p>
        </w:tc>
        <w:tc>
          <w:tcPr>
            <w:tcW w:w="3635" w:type="dxa"/>
            <w:noWrap/>
            <w:vAlign w:val="center"/>
          </w:tcPr>
          <w:p w:rsidR="00EA30E3" w:rsidRPr="001F4260" w:rsidRDefault="00EA30E3" w:rsidP="00155838">
            <w:pPr>
              <w:widowControl/>
              <w:textAlignment w:val="top"/>
              <w:rPr>
                <w:rStyle w:val="font31"/>
                <w:rFonts w:asciiTheme="majorEastAsia" w:eastAsiaTheme="majorEastAsia" w:hAnsiTheme="majorEastAsia" w:cs="宋体"/>
                <w:sz w:val="22"/>
                <w:lang w:bidi="ar"/>
              </w:rPr>
            </w:pPr>
            <w:r w:rsidRPr="001F4260">
              <w:rPr>
                <w:rFonts w:asciiTheme="majorEastAsia" w:eastAsiaTheme="majorEastAsia" w:hAnsiTheme="majorEastAsia" w:cs="宋体" w:hint="eastAsia"/>
                <w:color w:val="000000"/>
                <w:sz w:val="22"/>
              </w:rPr>
              <w:t>对于大数据中心、第三方安全技术公司等单位网络安全问题通知，应立即进行处置</w:t>
            </w:r>
          </w:p>
        </w:tc>
        <w:tc>
          <w:tcPr>
            <w:tcW w:w="2294" w:type="dxa"/>
            <w:noWrap/>
            <w:vAlign w:val="center"/>
          </w:tcPr>
          <w:p w:rsidR="00EA30E3" w:rsidRPr="001F4260" w:rsidRDefault="00EA30E3" w:rsidP="00155838">
            <w:pPr>
              <w:rPr>
                <w:rStyle w:val="font31"/>
                <w:rFonts w:asciiTheme="majorEastAsia" w:eastAsiaTheme="majorEastAsia" w:hAnsiTheme="majorEastAsia" w:cs="宋体"/>
                <w:sz w:val="22"/>
                <w:lang w:bidi="ar"/>
              </w:rPr>
            </w:pPr>
            <w:r w:rsidRPr="001F4260">
              <w:rPr>
                <w:rFonts w:asciiTheme="majorEastAsia" w:eastAsiaTheme="majorEastAsia" w:hAnsiTheme="majorEastAsia" w:cs="宋体" w:hint="eastAsia"/>
                <w:color w:val="000000"/>
                <w:sz w:val="22"/>
              </w:rPr>
              <w:t>不造成重大影响</w:t>
            </w:r>
          </w:p>
        </w:tc>
      </w:tr>
      <w:tr w:rsidR="00EA30E3" w:rsidRPr="001F4260" w:rsidTr="00155838">
        <w:trPr>
          <w:trHeight w:val="537"/>
          <w:jc w:val="center"/>
        </w:trPr>
        <w:tc>
          <w:tcPr>
            <w:tcW w:w="1559" w:type="dxa"/>
            <w:vAlign w:val="center"/>
          </w:tcPr>
          <w:p w:rsidR="00EA30E3" w:rsidRPr="001F4260" w:rsidRDefault="00EA30E3" w:rsidP="00155838">
            <w:pPr>
              <w:widowControl/>
              <w:textAlignment w:val="top"/>
              <w:rPr>
                <w:rFonts w:asciiTheme="majorEastAsia" w:eastAsiaTheme="majorEastAsia" w:hAnsiTheme="majorEastAsia" w:cs="宋体"/>
                <w:color w:val="000000"/>
                <w:kern w:val="0"/>
                <w:sz w:val="22"/>
                <w:lang w:bidi="ar"/>
              </w:rPr>
            </w:pPr>
            <w:r w:rsidRPr="001F4260">
              <w:rPr>
                <w:rFonts w:asciiTheme="majorEastAsia" w:eastAsiaTheme="majorEastAsia" w:hAnsiTheme="majorEastAsia" w:cs="宋体" w:hint="eastAsia"/>
                <w:color w:val="000000"/>
                <w:kern w:val="0"/>
                <w:sz w:val="22"/>
                <w:lang w:bidi="ar"/>
              </w:rPr>
              <w:t>运</w:t>
            </w:r>
            <w:proofErr w:type="gramStart"/>
            <w:r w:rsidRPr="001F4260">
              <w:rPr>
                <w:rFonts w:asciiTheme="majorEastAsia" w:eastAsiaTheme="majorEastAsia" w:hAnsiTheme="majorEastAsia" w:cs="宋体" w:hint="eastAsia"/>
                <w:color w:val="000000"/>
                <w:kern w:val="0"/>
                <w:sz w:val="22"/>
                <w:lang w:bidi="ar"/>
              </w:rPr>
              <w:t>维用户</w:t>
            </w:r>
            <w:proofErr w:type="gramEnd"/>
            <w:r w:rsidRPr="001F4260">
              <w:rPr>
                <w:rFonts w:asciiTheme="majorEastAsia" w:eastAsiaTheme="majorEastAsia" w:hAnsiTheme="majorEastAsia" w:cs="宋体" w:hint="eastAsia"/>
                <w:color w:val="000000"/>
                <w:kern w:val="0"/>
                <w:sz w:val="22"/>
                <w:lang w:bidi="ar"/>
              </w:rPr>
              <w:t>满意</w:t>
            </w:r>
          </w:p>
        </w:tc>
        <w:tc>
          <w:tcPr>
            <w:tcW w:w="3635" w:type="dxa"/>
            <w:noWrap/>
            <w:vAlign w:val="center"/>
          </w:tcPr>
          <w:p w:rsidR="00EA30E3" w:rsidRPr="001F4260" w:rsidRDefault="00EA30E3" w:rsidP="00155838">
            <w:pPr>
              <w:widowControl/>
              <w:textAlignment w:val="top"/>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t>用户对运</w:t>
            </w:r>
            <w:proofErr w:type="gramStart"/>
            <w:r w:rsidRPr="001F4260">
              <w:rPr>
                <w:rFonts w:asciiTheme="majorEastAsia" w:eastAsiaTheme="majorEastAsia" w:hAnsiTheme="majorEastAsia" w:cs="宋体" w:hint="eastAsia"/>
                <w:color w:val="000000"/>
                <w:sz w:val="22"/>
              </w:rPr>
              <w:t>维项目</w:t>
            </w:r>
            <w:proofErr w:type="gramEnd"/>
            <w:r w:rsidRPr="001F4260">
              <w:rPr>
                <w:rFonts w:asciiTheme="majorEastAsia" w:eastAsiaTheme="majorEastAsia" w:hAnsiTheme="majorEastAsia" w:cs="宋体" w:hint="eastAsia"/>
                <w:color w:val="000000"/>
                <w:sz w:val="22"/>
              </w:rPr>
              <w:t>的正常运行、功能模块、效率及便捷性、安全性能、</w:t>
            </w:r>
            <w:r w:rsidRPr="001F4260">
              <w:rPr>
                <w:rFonts w:asciiTheme="majorEastAsia" w:eastAsiaTheme="majorEastAsia" w:hAnsiTheme="majorEastAsia" w:cs="宋体" w:hint="eastAsia"/>
                <w:color w:val="000000"/>
                <w:sz w:val="22"/>
              </w:rPr>
              <w:lastRenderedPageBreak/>
              <w:t>运行稳定性、故障处理响应速度及结果、操作培训、服务水平及保障能力、总体评价等方面的评价情况</w:t>
            </w:r>
          </w:p>
        </w:tc>
        <w:tc>
          <w:tcPr>
            <w:tcW w:w="2294" w:type="dxa"/>
            <w:noWrap/>
            <w:vAlign w:val="center"/>
          </w:tcPr>
          <w:p w:rsidR="00EA30E3" w:rsidRPr="001F4260" w:rsidRDefault="00EA30E3" w:rsidP="00155838">
            <w:pPr>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lastRenderedPageBreak/>
              <w:t>总体满意</w:t>
            </w:r>
          </w:p>
        </w:tc>
      </w:tr>
      <w:tr w:rsidR="00EA30E3" w:rsidRPr="001F4260" w:rsidTr="00155838">
        <w:trPr>
          <w:trHeight w:val="537"/>
          <w:jc w:val="center"/>
        </w:trPr>
        <w:tc>
          <w:tcPr>
            <w:tcW w:w="1559" w:type="dxa"/>
            <w:vAlign w:val="center"/>
          </w:tcPr>
          <w:p w:rsidR="00EA30E3" w:rsidRPr="001F4260" w:rsidRDefault="00EA30E3" w:rsidP="00155838">
            <w:pPr>
              <w:widowControl/>
              <w:textAlignment w:val="top"/>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kern w:val="0"/>
                <w:sz w:val="22"/>
                <w:lang w:bidi="ar"/>
              </w:rPr>
              <w:lastRenderedPageBreak/>
              <w:t>运</w:t>
            </w:r>
            <w:proofErr w:type="gramStart"/>
            <w:r w:rsidRPr="001F4260">
              <w:rPr>
                <w:rFonts w:asciiTheme="majorEastAsia" w:eastAsiaTheme="majorEastAsia" w:hAnsiTheme="majorEastAsia" w:cs="宋体" w:hint="eastAsia"/>
                <w:color w:val="000000"/>
                <w:kern w:val="0"/>
                <w:sz w:val="22"/>
                <w:lang w:bidi="ar"/>
              </w:rPr>
              <w:t>维质量</w:t>
            </w:r>
            <w:proofErr w:type="gramEnd"/>
            <w:r w:rsidRPr="001F4260">
              <w:rPr>
                <w:rFonts w:asciiTheme="majorEastAsia" w:eastAsiaTheme="majorEastAsia" w:hAnsiTheme="majorEastAsia" w:cs="宋体" w:hint="eastAsia"/>
                <w:color w:val="000000"/>
                <w:kern w:val="0"/>
                <w:sz w:val="22"/>
                <w:lang w:bidi="ar"/>
              </w:rPr>
              <w:t>保障</w:t>
            </w:r>
          </w:p>
        </w:tc>
        <w:tc>
          <w:tcPr>
            <w:tcW w:w="3635" w:type="dxa"/>
            <w:noWrap/>
            <w:vAlign w:val="center"/>
          </w:tcPr>
          <w:p w:rsidR="00EA30E3" w:rsidRPr="001F4260" w:rsidRDefault="00EA30E3" w:rsidP="00155838">
            <w:pPr>
              <w:widowControl/>
              <w:textAlignment w:val="top"/>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t>保证数据更新、Bug修复和需求变更等运维服务的及时性和有效性</w:t>
            </w:r>
          </w:p>
        </w:tc>
        <w:tc>
          <w:tcPr>
            <w:tcW w:w="2294" w:type="dxa"/>
            <w:noWrap/>
            <w:vAlign w:val="center"/>
          </w:tcPr>
          <w:p w:rsidR="00EA30E3" w:rsidRPr="001F4260" w:rsidRDefault="00EA30E3" w:rsidP="00155838">
            <w:pPr>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t>根据工作量双方协商承诺完成时间并按时完成</w:t>
            </w:r>
          </w:p>
        </w:tc>
      </w:tr>
      <w:tr w:rsidR="00EA30E3" w:rsidRPr="001F4260" w:rsidTr="00155838">
        <w:trPr>
          <w:trHeight w:val="537"/>
          <w:jc w:val="center"/>
        </w:trPr>
        <w:tc>
          <w:tcPr>
            <w:tcW w:w="1559" w:type="dxa"/>
            <w:vAlign w:val="center"/>
          </w:tcPr>
          <w:p w:rsidR="00EA30E3" w:rsidRPr="001F4260" w:rsidRDefault="00EA30E3" w:rsidP="00155838">
            <w:pPr>
              <w:widowControl/>
              <w:textAlignment w:val="top"/>
              <w:rPr>
                <w:rFonts w:asciiTheme="majorEastAsia" w:eastAsiaTheme="majorEastAsia" w:hAnsiTheme="majorEastAsia" w:cs="宋体"/>
                <w:color w:val="000000"/>
                <w:kern w:val="0"/>
                <w:sz w:val="22"/>
                <w:lang w:bidi="ar"/>
              </w:rPr>
            </w:pPr>
            <w:r w:rsidRPr="001F4260">
              <w:rPr>
                <w:rFonts w:asciiTheme="majorEastAsia" w:eastAsiaTheme="majorEastAsia" w:hAnsiTheme="majorEastAsia" w:cs="宋体" w:hint="eastAsia"/>
                <w:color w:val="000000"/>
                <w:kern w:val="0"/>
                <w:sz w:val="22"/>
                <w:lang w:bidi="ar"/>
              </w:rPr>
              <w:t>运</w:t>
            </w:r>
            <w:proofErr w:type="gramStart"/>
            <w:r w:rsidRPr="001F4260">
              <w:rPr>
                <w:rFonts w:asciiTheme="majorEastAsia" w:eastAsiaTheme="majorEastAsia" w:hAnsiTheme="majorEastAsia" w:cs="宋体" w:hint="eastAsia"/>
                <w:color w:val="000000"/>
                <w:kern w:val="0"/>
                <w:sz w:val="22"/>
                <w:lang w:bidi="ar"/>
              </w:rPr>
              <w:t>维总结</w:t>
            </w:r>
            <w:proofErr w:type="gramEnd"/>
            <w:r w:rsidRPr="001F4260">
              <w:rPr>
                <w:rFonts w:asciiTheme="majorEastAsia" w:eastAsiaTheme="majorEastAsia" w:hAnsiTheme="majorEastAsia" w:cs="宋体" w:hint="eastAsia"/>
                <w:color w:val="000000"/>
                <w:kern w:val="0"/>
                <w:sz w:val="22"/>
                <w:lang w:bidi="ar"/>
              </w:rPr>
              <w:t>文档</w:t>
            </w:r>
          </w:p>
        </w:tc>
        <w:tc>
          <w:tcPr>
            <w:tcW w:w="3635" w:type="dxa"/>
            <w:noWrap/>
            <w:vAlign w:val="center"/>
          </w:tcPr>
          <w:p w:rsidR="00EA30E3" w:rsidRPr="001F4260" w:rsidRDefault="00EA30E3" w:rsidP="00155838">
            <w:pPr>
              <w:widowControl/>
              <w:textAlignment w:val="top"/>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t>本年度运维工作总结的书写情况（含①运</w:t>
            </w:r>
            <w:proofErr w:type="gramStart"/>
            <w:r w:rsidRPr="001F4260">
              <w:rPr>
                <w:rFonts w:asciiTheme="majorEastAsia" w:eastAsiaTheme="majorEastAsia" w:hAnsiTheme="majorEastAsia" w:cs="宋体" w:hint="eastAsia"/>
                <w:color w:val="000000"/>
                <w:sz w:val="22"/>
              </w:rPr>
              <w:t>维项目</w:t>
            </w:r>
            <w:proofErr w:type="gramEnd"/>
            <w:r w:rsidRPr="001F4260">
              <w:rPr>
                <w:rFonts w:asciiTheme="majorEastAsia" w:eastAsiaTheme="majorEastAsia" w:hAnsiTheme="majorEastAsia" w:cs="宋体" w:hint="eastAsia"/>
                <w:color w:val="000000"/>
                <w:sz w:val="22"/>
              </w:rPr>
              <w:t>概述、②运维内容及总结、③考核指标完成情况、④系统故障情况分析、⑤下年度运维计划、⑥运维软硬件设备清单、⑦运</w:t>
            </w:r>
            <w:proofErr w:type="gramStart"/>
            <w:r w:rsidRPr="001F4260">
              <w:rPr>
                <w:rFonts w:asciiTheme="majorEastAsia" w:eastAsiaTheme="majorEastAsia" w:hAnsiTheme="majorEastAsia" w:cs="宋体" w:hint="eastAsia"/>
                <w:color w:val="000000"/>
                <w:sz w:val="22"/>
              </w:rPr>
              <w:t>维记录</w:t>
            </w:r>
            <w:proofErr w:type="gramEnd"/>
            <w:r w:rsidRPr="001F4260">
              <w:rPr>
                <w:rFonts w:asciiTheme="majorEastAsia" w:eastAsiaTheme="majorEastAsia" w:hAnsiTheme="majorEastAsia" w:cs="宋体" w:hint="eastAsia"/>
                <w:color w:val="000000"/>
                <w:sz w:val="22"/>
              </w:rPr>
              <w:t>七项内容）</w:t>
            </w:r>
          </w:p>
        </w:tc>
        <w:tc>
          <w:tcPr>
            <w:tcW w:w="2294" w:type="dxa"/>
            <w:noWrap/>
            <w:vAlign w:val="center"/>
          </w:tcPr>
          <w:p w:rsidR="00EA30E3" w:rsidRPr="001F4260" w:rsidRDefault="00EA30E3" w:rsidP="00155838">
            <w:pPr>
              <w:rPr>
                <w:rFonts w:asciiTheme="majorEastAsia" w:eastAsiaTheme="majorEastAsia" w:hAnsiTheme="majorEastAsia" w:cs="宋体"/>
                <w:color w:val="000000"/>
                <w:sz w:val="22"/>
              </w:rPr>
            </w:pPr>
            <w:r w:rsidRPr="001F4260">
              <w:rPr>
                <w:rFonts w:asciiTheme="majorEastAsia" w:eastAsiaTheme="majorEastAsia" w:hAnsiTheme="majorEastAsia" w:cs="宋体" w:hint="eastAsia"/>
                <w:color w:val="000000"/>
                <w:sz w:val="22"/>
              </w:rPr>
              <w:t>专家验收通过</w:t>
            </w:r>
          </w:p>
        </w:tc>
      </w:tr>
      <w:bookmarkEnd w:id="30"/>
    </w:tbl>
    <w:p w:rsidR="00EA30E3" w:rsidRPr="001F4260" w:rsidRDefault="00EA30E3" w:rsidP="00EA30E3">
      <w:pPr>
        <w:adjustRightInd w:val="0"/>
        <w:snapToGrid w:val="0"/>
        <w:spacing w:line="300" w:lineRule="auto"/>
        <w:ind w:firstLineChars="200" w:firstLine="442"/>
        <w:rPr>
          <w:rFonts w:ascii="Times New Roman" w:hAnsi="Times New Roman"/>
          <w:b/>
          <w:color w:val="FF0000"/>
          <w:sz w:val="22"/>
          <w:u w:val="wavyHeavy"/>
        </w:rPr>
      </w:pPr>
    </w:p>
    <w:p w:rsidR="00EA30E3" w:rsidRPr="001F4260" w:rsidRDefault="00EA30E3" w:rsidP="00EA30E3">
      <w:pPr>
        <w:adjustRightInd w:val="0"/>
        <w:snapToGrid w:val="0"/>
        <w:spacing w:line="300" w:lineRule="auto"/>
        <w:ind w:firstLineChars="200" w:firstLine="442"/>
        <w:rPr>
          <w:rFonts w:ascii="Times New Roman" w:hAnsi="Times New Roman"/>
          <w:b/>
          <w:sz w:val="22"/>
        </w:rPr>
      </w:pPr>
      <w:r w:rsidRPr="001F4260">
        <w:rPr>
          <w:rFonts w:ascii="Times New Roman" w:hAnsi="Times New Roman"/>
          <w:b/>
          <w:sz w:val="22"/>
        </w:rPr>
        <w:t>12.2</w:t>
      </w:r>
      <w:r w:rsidRPr="001F4260">
        <w:rPr>
          <w:rFonts w:ascii="Times New Roman" w:hAnsi="Times New Roman"/>
          <w:b/>
          <w:sz w:val="22"/>
        </w:rPr>
        <w:t>考核管理要求</w:t>
      </w:r>
    </w:p>
    <w:p w:rsidR="00EA30E3" w:rsidRPr="001F4260" w:rsidRDefault="00EA30E3" w:rsidP="00EA30E3">
      <w:pPr>
        <w:adjustRightInd w:val="0"/>
        <w:snapToGrid w:val="0"/>
        <w:spacing w:line="300" w:lineRule="auto"/>
        <w:ind w:firstLineChars="200" w:firstLine="442"/>
        <w:rPr>
          <w:rFonts w:ascii="Times New Roman" w:hAnsi="Times New Roman"/>
          <w:b/>
          <w:sz w:val="22"/>
        </w:rPr>
      </w:pPr>
      <w:bookmarkStart w:id="31" w:name="_Toc18589700"/>
      <w:r w:rsidRPr="001F4260">
        <w:rPr>
          <w:rFonts w:ascii="Times New Roman" w:hAnsi="Times New Roman"/>
          <w:b/>
          <w:sz w:val="22"/>
        </w:rPr>
        <w:t>12.2</w:t>
      </w:r>
      <w:r w:rsidRPr="001F4260">
        <w:rPr>
          <w:rFonts w:ascii="Times New Roman" w:hAnsi="Times New Roman"/>
          <w:b/>
          <w:sz w:val="22"/>
        </w:rPr>
        <w:t>考核管理要求</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1</w:t>
      </w:r>
      <w:r w:rsidRPr="001F4260">
        <w:rPr>
          <w:rFonts w:ascii="Times New Roman" w:hAnsi="Times New Roman" w:hint="eastAsia"/>
          <w:sz w:val="22"/>
        </w:rPr>
        <w:t>）</w:t>
      </w:r>
      <w:r w:rsidRPr="001F4260">
        <w:rPr>
          <w:rFonts w:ascii="Times New Roman" w:hAnsi="Times New Roman"/>
          <w:sz w:val="22"/>
        </w:rPr>
        <w:t>年度</w:t>
      </w:r>
      <w:r w:rsidRPr="001F4260">
        <w:rPr>
          <w:rFonts w:ascii="Times New Roman" w:hAnsi="Times New Roman" w:hint="eastAsia"/>
          <w:sz w:val="22"/>
        </w:rPr>
        <w:t>由采购人组织进行专家</w:t>
      </w:r>
      <w:r w:rsidRPr="001F4260">
        <w:rPr>
          <w:rFonts w:ascii="Times New Roman" w:hAnsi="Times New Roman"/>
          <w:sz w:val="22"/>
        </w:rPr>
        <w:t>运</w:t>
      </w:r>
      <w:proofErr w:type="gramStart"/>
      <w:r w:rsidRPr="001F4260">
        <w:rPr>
          <w:rFonts w:ascii="Times New Roman" w:hAnsi="Times New Roman"/>
          <w:sz w:val="22"/>
        </w:rPr>
        <w:t>维考核</w:t>
      </w:r>
      <w:proofErr w:type="gramEnd"/>
      <w:r w:rsidRPr="001F4260">
        <w:rPr>
          <w:rFonts w:ascii="Times New Roman" w:hAnsi="Times New Roman"/>
          <w:sz w:val="22"/>
        </w:rPr>
        <w:t>评估</w:t>
      </w:r>
      <w:r w:rsidRPr="001F4260">
        <w:rPr>
          <w:rFonts w:ascii="Times New Roman" w:hAnsi="Times New Roman" w:hint="eastAsia"/>
          <w:sz w:val="22"/>
        </w:rPr>
        <w:t>评分，总分</w:t>
      </w:r>
      <w:r w:rsidRPr="001F4260">
        <w:rPr>
          <w:rFonts w:ascii="Times New Roman" w:hAnsi="Times New Roman" w:hint="eastAsia"/>
          <w:sz w:val="22"/>
        </w:rPr>
        <w:t>100</w:t>
      </w:r>
      <w:r w:rsidRPr="001F4260">
        <w:rPr>
          <w:rFonts w:ascii="Times New Roman" w:hAnsi="Times New Roman" w:hint="eastAsia"/>
          <w:sz w:val="22"/>
        </w:rPr>
        <w:t>分，</w:t>
      </w:r>
      <w:proofErr w:type="gramStart"/>
      <w:r w:rsidRPr="001F4260">
        <w:rPr>
          <w:rFonts w:ascii="Times New Roman" w:hAnsi="Times New Roman" w:hint="eastAsia"/>
          <w:sz w:val="22"/>
        </w:rPr>
        <w:t>含</w:t>
      </w:r>
      <w:r w:rsidRPr="001F4260">
        <w:rPr>
          <w:rStyle w:val="font31"/>
          <w:rFonts w:asciiTheme="majorEastAsia" w:eastAsiaTheme="majorEastAsia" w:hAnsiTheme="majorEastAsia" w:cs="宋体" w:hint="eastAsia"/>
          <w:sz w:val="22"/>
          <w:lang w:bidi="ar"/>
        </w:rPr>
        <w:t>信息</w:t>
      </w:r>
      <w:proofErr w:type="gramEnd"/>
      <w:r w:rsidRPr="001F4260">
        <w:rPr>
          <w:rStyle w:val="font31"/>
          <w:rFonts w:asciiTheme="majorEastAsia" w:eastAsiaTheme="majorEastAsia" w:hAnsiTheme="majorEastAsia" w:cs="宋体" w:hint="eastAsia"/>
          <w:sz w:val="22"/>
          <w:lang w:bidi="ar"/>
        </w:rPr>
        <w:t>/网络安全考核、</w:t>
      </w:r>
      <w:r w:rsidRPr="001F4260">
        <w:rPr>
          <w:rFonts w:asciiTheme="majorEastAsia" w:eastAsiaTheme="majorEastAsia" w:hAnsiTheme="majorEastAsia" w:cs="宋体" w:hint="eastAsia"/>
          <w:color w:val="000000"/>
          <w:kern w:val="0"/>
          <w:sz w:val="22"/>
          <w:lang w:bidi="ar"/>
        </w:rPr>
        <w:t>运</w:t>
      </w:r>
      <w:proofErr w:type="gramStart"/>
      <w:r w:rsidRPr="001F4260">
        <w:rPr>
          <w:rFonts w:asciiTheme="majorEastAsia" w:eastAsiaTheme="majorEastAsia" w:hAnsiTheme="majorEastAsia" w:cs="宋体" w:hint="eastAsia"/>
          <w:color w:val="000000"/>
          <w:kern w:val="0"/>
          <w:sz w:val="22"/>
          <w:lang w:bidi="ar"/>
        </w:rPr>
        <w:t>维用户</w:t>
      </w:r>
      <w:proofErr w:type="gramEnd"/>
      <w:r w:rsidRPr="001F4260">
        <w:rPr>
          <w:rFonts w:asciiTheme="majorEastAsia" w:eastAsiaTheme="majorEastAsia" w:hAnsiTheme="majorEastAsia" w:cs="宋体" w:hint="eastAsia"/>
          <w:color w:val="000000"/>
          <w:kern w:val="0"/>
          <w:sz w:val="22"/>
          <w:lang w:bidi="ar"/>
        </w:rPr>
        <w:t>满意</w:t>
      </w:r>
      <w:r w:rsidRPr="001F4260">
        <w:rPr>
          <w:rStyle w:val="font31"/>
          <w:rFonts w:asciiTheme="majorEastAsia" w:eastAsiaTheme="majorEastAsia" w:hAnsiTheme="majorEastAsia" w:cs="宋体" w:hint="eastAsia"/>
          <w:sz w:val="22"/>
          <w:lang w:bidi="ar"/>
        </w:rPr>
        <w:t>考核</w:t>
      </w:r>
      <w:r w:rsidRPr="001F4260">
        <w:rPr>
          <w:rFonts w:asciiTheme="majorEastAsia" w:eastAsiaTheme="majorEastAsia" w:hAnsiTheme="majorEastAsia" w:cs="宋体" w:hint="eastAsia"/>
          <w:color w:val="000000"/>
          <w:kern w:val="0"/>
          <w:sz w:val="22"/>
          <w:lang w:bidi="ar"/>
        </w:rPr>
        <w:t>、运</w:t>
      </w:r>
      <w:proofErr w:type="gramStart"/>
      <w:r w:rsidRPr="001F4260">
        <w:rPr>
          <w:rFonts w:asciiTheme="majorEastAsia" w:eastAsiaTheme="majorEastAsia" w:hAnsiTheme="majorEastAsia" w:cs="宋体" w:hint="eastAsia"/>
          <w:color w:val="000000"/>
          <w:kern w:val="0"/>
          <w:sz w:val="22"/>
          <w:lang w:bidi="ar"/>
        </w:rPr>
        <w:t>维质量</w:t>
      </w:r>
      <w:proofErr w:type="gramEnd"/>
      <w:r w:rsidRPr="001F4260">
        <w:rPr>
          <w:rFonts w:asciiTheme="majorEastAsia" w:eastAsiaTheme="majorEastAsia" w:hAnsiTheme="majorEastAsia" w:cs="宋体" w:hint="eastAsia"/>
          <w:color w:val="000000"/>
          <w:kern w:val="0"/>
          <w:sz w:val="22"/>
          <w:lang w:bidi="ar"/>
        </w:rPr>
        <w:t>保障</w:t>
      </w:r>
      <w:r w:rsidRPr="001F4260">
        <w:rPr>
          <w:rStyle w:val="font31"/>
          <w:rFonts w:asciiTheme="majorEastAsia" w:eastAsiaTheme="majorEastAsia" w:hAnsiTheme="majorEastAsia" w:cs="宋体" w:hint="eastAsia"/>
          <w:sz w:val="22"/>
          <w:lang w:bidi="ar"/>
        </w:rPr>
        <w:t>考核</w:t>
      </w:r>
      <w:r w:rsidRPr="001F4260">
        <w:rPr>
          <w:rFonts w:asciiTheme="majorEastAsia" w:eastAsiaTheme="majorEastAsia" w:hAnsiTheme="majorEastAsia" w:cs="宋体" w:hint="eastAsia"/>
          <w:color w:val="000000"/>
          <w:kern w:val="0"/>
          <w:sz w:val="22"/>
          <w:lang w:bidi="ar"/>
        </w:rPr>
        <w:t>、运</w:t>
      </w:r>
      <w:proofErr w:type="gramStart"/>
      <w:r w:rsidRPr="001F4260">
        <w:rPr>
          <w:rFonts w:asciiTheme="majorEastAsia" w:eastAsiaTheme="majorEastAsia" w:hAnsiTheme="majorEastAsia" w:cs="宋体" w:hint="eastAsia"/>
          <w:color w:val="000000"/>
          <w:kern w:val="0"/>
          <w:sz w:val="22"/>
          <w:lang w:bidi="ar"/>
        </w:rPr>
        <w:t>维总结</w:t>
      </w:r>
      <w:proofErr w:type="gramEnd"/>
      <w:r w:rsidRPr="001F4260">
        <w:rPr>
          <w:rFonts w:asciiTheme="majorEastAsia" w:eastAsiaTheme="majorEastAsia" w:hAnsiTheme="majorEastAsia" w:cs="宋体" w:hint="eastAsia"/>
          <w:color w:val="000000"/>
          <w:kern w:val="0"/>
          <w:sz w:val="22"/>
          <w:lang w:bidi="ar"/>
        </w:rPr>
        <w:t>文档</w:t>
      </w:r>
      <w:r w:rsidRPr="001F4260">
        <w:rPr>
          <w:rStyle w:val="font31"/>
          <w:rFonts w:asciiTheme="majorEastAsia" w:eastAsiaTheme="majorEastAsia" w:hAnsiTheme="majorEastAsia" w:cs="宋体" w:hint="eastAsia"/>
          <w:sz w:val="22"/>
          <w:lang w:bidi="ar"/>
        </w:rPr>
        <w:t>考核</w:t>
      </w:r>
      <w:r w:rsidRPr="001F4260">
        <w:rPr>
          <w:rFonts w:asciiTheme="majorEastAsia" w:eastAsiaTheme="majorEastAsia" w:hAnsiTheme="majorEastAsia" w:cs="宋体" w:hint="eastAsia"/>
          <w:color w:val="000000"/>
          <w:kern w:val="0"/>
          <w:sz w:val="22"/>
          <w:lang w:bidi="ar"/>
        </w:rPr>
        <w:t>四项内容，分值分别为40分、15分、20分、25分。</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eastAsiaTheme="majorEastAsia" w:hAnsi="Times New Roman" w:hint="eastAsia"/>
          <w:sz w:val="22"/>
        </w:rPr>
        <w:t>（</w:t>
      </w:r>
      <w:r w:rsidRPr="001F4260">
        <w:rPr>
          <w:rFonts w:ascii="Times New Roman" w:eastAsiaTheme="majorEastAsia" w:hAnsi="Times New Roman" w:hint="eastAsia"/>
          <w:sz w:val="22"/>
        </w:rPr>
        <w:t>2</w:t>
      </w:r>
      <w:r w:rsidRPr="001F4260">
        <w:rPr>
          <w:rFonts w:ascii="Times New Roman" w:eastAsiaTheme="majorEastAsia" w:hAnsi="Times New Roman" w:hint="eastAsia"/>
          <w:sz w:val="22"/>
        </w:rPr>
        <w:t>）</w:t>
      </w:r>
      <w:r w:rsidRPr="001F4260">
        <w:rPr>
          <w:rStyle w:val="font31"/>
          <w:rFonts w:asciiTheme="majorEastAsia" w:eastAsiaTheme="majorEastAsia" w:hAnsiTheme="majorEastAsia" w:cs="宋体" w:hint="eastAsia"/>
          <w:sz w:val="22"/>
          <w:lang w:bidi="ar"/>
        </w:rPr>
        <w:t>信息/网络安全</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乙方主动发现病毒、漏洞等网络安全问题，及时进行处理并未造成通报，不予扣分。</w:t>
      </w:r>
      <w:r w:rsidRPr="001F4260">
        <w:rPr>
          <w:rFonts w:ascii="Times New Roman" w:hAnsi="Times New Roman" w:hint="eastAsia"/>
          <w:sz w:val="22"/>
        </w:rPr>
        <w:t>对于大数据中心、第三方安全技术公司等单位发出的信息</w:t>
      </w:r>
      <w:r w:rsidRPr="001F4260">
        <w:rPr>
          <w:rFonts w:ascii="Times New Roman" w:hAnsi="Times New Roman" w:hint="eastAsia"/>
          <w:sz w:val="22"/>
        </w:rPr>
        <w:t>/</w:t>
      </w:r>
      <w:r w:rsidRPr="001F4260">
        <w:rPr>
          <w:rFonts w:ascii="Times New Roman" w:hAnsi="Times New Roman" w:hint="eastAsia"/>
          <w:sz w:val="22"/>
        </w:rPr>
        <w:t>网络安全问题通知，立即进行处置，未造成重大影响的，每次扣</w:t>
      </w:r>
      <w:r w:rsidRPr="001F4260">
        <w:rPr>
          <w:rFonts w:ascii="Times New Roman" w:hAnsi="Times New Roman" w:hint="eastAsia"/>
          <w:sz w:val="22"/>
        </w:rPr>
        <w:t>5</w:t>
      </w:r>
      <w:r w:rsidRPr="001F4260">
        <w:rPr>
          <w:rFonts w:ascii="Times New Roman" w:hAnsi="Times New Roman" w:hint="eastAsia"/>
          <w:sz w:val="22"/>
        </w:rPr>
        <w:t>分。对于大数据中心、第三方安全技术公司等单位发出的信息</w:t>
      </w:r>
      <w:r w:rsidRPr="001F4260">
        <w:rPr>
          <w:rFonts w:ascii="Times New Roman" w:hAnsi="Times New Roman" w:hint="eastAsia"/>
          <w:sz w:val="22"/>
        </w:rPr>
        <w:t>/</w:t>
      </w:r>
      <w:r w:rsidRPr="001F4260">
        <w:rPr>
          <w:rFonts w:ascii="Times New Roman" w:hAnsi="Times New Roman" w:hint="eastAsia"/>
          <w:sz w:val="22"/>
        </w:rPr>
        <w:t>网络安全问题通知，未及时进行处置或者立即进行处置但造成重大影响或被通报的，扣</w:t>
      </w:r>
      <w:r w:rsidRPr="001F4260">
        <w:rPr>
          <w:rFonts w:ascii="Times New Roman" w:hAnsi="Times New Roman" w:hint="eastAsia"/>
          <w:sz w:val="22"/>
        </w:rPr>
        <w:t>40</w:t>
      </w:r>
      <w:r w:rsidRPr="001F4260">
        <w:rPr>
          <w:rFonts w:ascii="Times New Roman" w:hAnsi="Times New Roman" w:hint="eastAsia"/>
          <w:sz w:val="22"/>
        </w:rPr>
        <w:t>分。</w:t>
      </w:r>
    </w:p>
    <w:p w:rsidR="00EA30E3" w:rsidRPr="001F4260" w:rsidRDefault="00EA30E3" w:rsidP="00EA30E3">
      <w:pPr>
        <w:adjustRightInd w:val="0"/>
        <w:snapToGrid w:val="0"/>
        <w:spacing w:line="300" w:lineRule="auto"/>
        <w:ind w:firstLineChars="200" w:firstLine="440"/>
        <w:rPr>
          <w:rFonts w:asciiTheme="majorEastAsia" w:eastAsiaTheme="majorEastAsia" w:hAnsiTheme="majorEastAsia" w:cs="宋体"/>
          <w:color w:val="000000"/>
          <w:kern w:val="0"/>
          <w:sz w:val="22"/>
          <w:lang w:bidi="ar"/>
        </w:rPr>
      </w:pPr>
      <w:r w:rsidRPr="001F4260">
        <w:rPr>
          <w:rFonts w:asciiTheme="majorEastAsia" w:eastAsiaTheme="majorEastAsia" w:hAnsiTheme="majorEastAsia" w:cs="宋体" w:hint="eastAsia"/>
          <w:color w:val="000000"/>
          <w:kern w:val="0"/>
          <w:sz w:val="22"/>
          <w:lang w:bidi="ar"/>
        </w:rPr>
        <w:t>（3）运</w:t>
      </w:r>
      <w:proofErr w:type="gramStart"/>
      <w:r w:rsidRPr="001F4260">
        <w:rPr>
          <w:rFonts w:asciiTheme="majorEastAsia" w:eastAsiaTheme="majorEastAsia" w:hAnsiTheme="majorEastAsia" w:cs="宋体" w:hint="eastAsia"/>
          <w:color w:val="000000"/>
          <w:kern w:val="0"/>
          <w:sz w:val="22"/>
          <w:lang w:bidi="ar"/>
        </w:rPr>
        <w:t>维用户</w:t>
      </w:r>
      <w:proofErr w:type="gramEnd"/>
      <w:r w:rsidRPr="001F4260">
        <w:rPr>
          <w:rFonts w:asciiTheme="majorEastAsia" w:eastAsiaTheme="majorEastAsia" w:hAnsiTheme="majorEastAsia" w:cs="宋体" w:hint="eastAsia"/>
          <w:color w:val="000000"/>
          <w:kern w:val="0"/>
          <w:sz w:val="22"/>
          <w:lang w:bidi="ar"/>
        </w:rPr>
        <w:t>满意</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以问卷调查形式，调查用户对运</w:t>
      </w:r>
      <w:proofErr w:type="gramStart"/>
      <w:r w:rsidRPr="001F4260">
        <w:rPr>
          <w:rFonts w:ascii="Times New Roman" w:hAnsi="Times New Roman" w:hint="eastAsia"/>
          <w:sz w:val="22"/>
        </w:rPr>
        <w:t>维项目</w:t>
      </w:r>
      <w:proofErr w:type="gramEnd"/>
      <w:r w:rsidRPr="001F4260">
        <w:rPr>
          <w:rFonts w:ascii="Times New Roman" w:hAnsi="Times New Roman" w:hint="eastAsia"/>
          <w:sz w:val="22"/>
        </w:rPr>
        <w:t>的正常运行、功能模块、效率及便捷性、安全性能、运行稳定性、故障处理响应速度及结果、操作培训、服务水平及保障能力、总体评价等方面的评价情况。满意</w:t>
      </w:r>
      <w:proofErr w:type="gramStart"/>
      <w:r w:rsidRPr="001F4260">
        <w:rPr>
          <w:rFonts w:ascii="Times New Roman" w:hAnsi="Times New Roman" w:hint="eastAsia"/>
          <w:sz w:val="22"/>
        </w:rPr>
        <w:t>度采用</w:t>
      </w:r>
      <w:proofErr w:type="gramEnd"/>
      <w:r w:rsidRPr="001F4260">
        <w:rPr>
          <w:rFonts w:ascii="Times New Roman" w:hAnsi="Times New Roman" w:hint="eastAsia"/>
          <w:sz w:val="22"/>
        </w:rPr>
        <w:t>“五等级制”题目，由“很满意”、“较满意”、“一般”、“不满意”和“很不满意”等五个类似组合选项组成。最终得出的满意</w:t>
      </w:r>
      <w:proofErr w:type="gramStart"/>
      <w:r w:rsidRPr="001F4260">
        <w:rPr>
          <w:rFonts w:ascii="Times New Roman" w:hAnsi="Times New Roman" w:hint="eastAsia"/>
          <w:sz w:val="22"/>
        </w:rPr>
        <w:t>度按照</w:t>
      </w:r>
      <w:proofErr w:type="gramEnd"/>
      <w:r w:rsidRPr="001F4260">
        <w:rPr>
          <w:rFonts w:ascii="Times New Roman" w:hAnsi="Times New Roman" w:hint="eastAsia"/>
          <w:sz w:val="22"/>
        </w:rPr>
        <w:t>【（选择“很满意”样本数</w:t>
      </w:r>
      <w:r w:rsidRPr="001F4260">
        <w:rPr>
          <w:rFonts w:ascii="Times New Roman" w:hAnsi="Times New Roman" w:hint="eastAsia"/>
          <w:sz w:val="22"/>
        </w:rPr>
        <w:t>+</w:t>
      </w:r>
      <w:r w:rsidRPr="001F4260">
        <w:rPr>
          <w:rFonts w:ascii="Times New Roman" w:hAnsi="Times New Roman" w:hint="eastAsia"/>
          <w:sz w:val="22"/>
        </w:rPr>
        <w:t>“较满意”样本数×</w:t>
      </w:r>
      <w:r w:rsidRPr="001F4260">
        <w:rPr>
          <w:rFonts w:ascii="Times New Roman" w:hAnsi="Times New Roman" w:hint="eastAsia"/>
          <w:sz w:val="22"/>
        </w:rPr>
        <w:t>0.8+</w:t>
      </w:r>
      <w:r w:rsidRPr="001F4260">
        <w:rPr>
          <w:rFonts w:ascii="Times New Roman" w:hAnsi="Times New Roman" w:hint="eastAsia"/>
          <w:sz w:val="22"/>
        </w:rPr>
        <w:t>“一般”样本数×</w:t>
      </w:r>
      <w:r w:rsidRPr="001F4260">
        <w:rPr>
          <w:rFonts w:ascii="Times New Roman" w:hAnsi="Times New Roman" w:hint="eastAsia"/>
          <w:sz w:val="22"/>
        </w:rPr>
        <w:t>0.6+</w:t>
      </w:r>
      <w:r w:rsidRPr="001F4260">
        <w:rPr>
          <w:rFonts w:ascii="Times New Roman" w:hAnsi="Times New Roman" w:hint="eastAsia"/>
          <w:sz w:val="22"/>
        </w:rPr>
        <w:t>“不太满意”×</w:t>
      </w:r>
      <w:r w:rsidRPr="001F4260">
        <w:rPr>
          <w:rFonts w:ascii="Times New Roman" w:hAnsi="Times New Roman" w:hint="eastAsia"/>
          <w:sz w:val="22"/>
        </w:rPr>
        <w:t>0.4+</w:t>
      </w:r>
      <w:r w:rsidRPr="001F4260">
        <w:rPr>
          <w:rFonts w:ascii="Times New Roman" w:hAnsi="Times New Roman" w:hint="eastAsia"/>
          <w:sz w:val="22"/>
        </w:rPr>
        <w:t>“很不满意”×</w:t>
      </w:r>
      <w:r w:rsidRPr="001F4260">
        <w:rPr>
          <w:rFonts w:ascii="Times New Roman" w:hAnsi="Times New Roman" w:hint="eastAsia"/>
          <w:sz w:val="22"/>
        </w:rPr>
        <w:t>0.2</w:t>
      </w:r>
      <w:r w:rsidRPr="001F4260">
        <w:rPr>
          <w:rFonts w:ascii="Times New Roman" w:hAnsi="Times New Roman" w:hint="eastAsia"/>
          <w:sz w:val="22"/>
        </w:rPr>
        <w:t>）</w:t>
      </w:r>
      <w:r w:rsidRPr="001F4260">
        <w:rPr>
          <w:rFonts w:ascii="Times New Roman" w:hAnsi="Times New Roman" w:hint="eastAsia"/>
          <w:sz w:val="22"/>
        </w:rPr>
        <w:t>/</w:t>
      </w:r>
      <w:r w:rsidRPr="001F4260">
        <w:rPr>
          <w:rFonts w:ascii="Times New Roman" w:hAnsi="Times New Roman" w:hint="eastAsia"/>
          <w:sz w:val="22"/>
        </w:rPr>
        <w:t>总样本数×</w:t>
      </w:r>
      <w:r w:rsidRPr="001F4260">
        <w:rPr>
          <w:rFonts w:ascii="Times New Roman" w:hAnsi="Times New Roman" w:hint="eastAsia"/>
          <w:sz w:val="22"/>
        </w:rPr>
        <w:t>100%</w:t>
      </w:r>
      <w:r w:rsidRPr="001F4260">
        <w:rPr>
          <w:rFonts w:ascii="Times New Roman" w:hAnsi="Times New Roman" w:hint="eastAsia"/>
          <w:sz w:val="22"/>
        </w:rPr>
        <w:t>】计算得出分数。</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4</w:t>
      </w:r>
      <w:r w:rsidRPr="001F4260">
        <w:rPr>
          <w:rFonts w:ascii="Times New Roman" w:hAnsi="Times New Roman" w:hint="eastAsia"/>
          <w:sz w:val="22"/>
        </w:rPr>
        <w:t>）</w:t>
      </w:r>
      <w:r w:rsidRPr="001F4260">
        <w:rPr>
          <w:rFonts w:ascii="Times New Roman" w:hAnsi="Times New Roman"/>
          <w:sz w:val="22"/>
        </w:rPr>
        <w:t>运</w:t>
      </w:r>
      <w:proofErr w:type="gramStart"/>
      <w:r w:rsidRPr="001F4260">
        <w:rPr>
          <w:rFonts w:ascii="Times New Roman" w:hAnsi="Times New Roman"/>
          <w:sz w:val="22"/>
        </w:rPr>
        <w:t>维质量</w:t>
      </w:r>
      <w:proofErr w:type="gramEnd"/>
      <w:r w:rsidRPr="001F4260">
        <w:rPr>
          <w:rFonts w:ascii="Times New Roman" w:hAnsi="Times New Roman" w:hint="eastAsia"/>
          <w:sz w:val="22"/>
        </w:rPr>
        <w:t>保障</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运维故障中，一般故障</w:t>
      </w:r>
      <w:r w:rsidRPr="001F4260">
        <w:rPr>
          <w:rFonts w:ascii="Times New Roman" w:hAnsi="Times New Roman" w:hint="eastAsia"/>
          <w:sz w:val="22"/>
        </w:rPr>
        <w:t>2</w:t>
      </w:r>
      <w:r w:rsidRPr="001F4260">
        <w:rPr>
          <w:rFonts w:ascii="Times New Roman" w:hAnsi="Times New Roman" w:hint="eastAsia"/>
          <w:sz w:val="22"/>
        </w:rPr>
        <w:t>小时解决，未达要求的每次扣</w:t>
      </w:r>
      <w:r w:rsidRPr="001F4260">
        <w:rPr>
          <w:rFonts w:ascii="Times New Roman" w:hAnsi="Times New Roman" w:hint="eastAsia"/>
          <w:sz w:val="22"/>
        </w:rPr>
        <w:t>2</w:t>
      </w:r>
      <w:r w:rsidRPr="001F4260">
        <w:rPr>
          <w:rFonts w:ascii="Times New Roman" w:hAnsi="Times New Roman" w:hint="eastAsia"/>
          <w:sz w:val="22"/>
        </w:rPr>
        <w:t>分；重大故障</w:t>
      </w:r>
      <w:r w:rsidRPr="001F4260">
        <w:rPr>
          <w:rFonts w:ascii="Times New Roman" w:hAnsi="Times New Roman" w:hint="eastAsia"/>
          <w:sz w:val="22"/>
        </w:rPr>
        <w:t>6</w:t>
      </w:r>
      <w:r w:rsidRPr="001F4260">
        <w:rPr>
          <w:rFonts w:ascii="Times New Roman" w:hAnsi="Times New Roman" w:hint="eastAsia"/>
          <w:sz w:val="22"/>
        </w:rPr>
        <w:t>小时解决，未达要求的每次扣</w:t>
      </w:r>
      <w:r w:rsidRPr="001F4260">
        <w:rPr>
          <w:rFonts w:ascii="Times New Roman" w:hAnsi="Times New Roman" w:hint="eastAsia"/>
          <w:sz w:val="22"/>
        </w:rPr>
        <w:t>5</w:t>
      </w:r>
      <w:r w:rsidRPr="001F4260">
        <w:rPr>
          <w:rFonts w:ascii="Times New Roman" w:hAnsi="Times New Roman" w:hint="eastAsia"/>
          <w:sz w:val="22"/>
        </w:rPr>
        <w:t>分。其他运</w:t>
      </w:r>
      <w:proofErr w:type="gramStart"/>
      <w:r w:rsidRPr="001F4260">
        <w:rPr>
          <w:rFonts w:ascii="Times New Roman" w:hAnsi="Times New Roman" w:hint="eastAsia"/>
          <w:sz w:val="22"/>
        </w:rPr>
        <w:t>维需求</w:t>
      </w:r>
      <w:proofErr w:type="gramEnd"/>
      <w:r w:rsidRPr="001F4260">
        <w:rPr>
          <w:rFonts w:ascii="Times New Roman" w:hAnsi="Times New Roman" w:hint="eastAsia"/>
          <w:sz w:val="22"/>
        </w:rPr>
        <w:t>根据工作量双方协商承诺完成时间，超过协商时间未完成的，应书面说明原因，甲方对原因说明不予认同的，每次扣</w:t>
      </w:r>
      <w:r w:rsidRPr="001F4260">
        <w:rPr>
          <w:rFonts w:ascii="Times New Roman" w:hAnsi="Times New Roman" w:hint="eastAsia"/>
          <w:sz w:val="22"/>
        </w:rPr>
        <w:t>5</w:t>
      </w:r>
      <w:r w:rsidRPr="001F4260">
        <w:rPr>
          <w:rFonts w:ascii="Times New Roman" w:hAnsi="Times New Roman" w:hint="eastAsia"/>
          <w:sz w:val="22"/>
        </w:rPr>
        <w:t>分。</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5</w:t>
      </w:r>
      <w:r w:rsidRPr="001F4260">
        <w:rPr>
          <w:rFonts w:ascii="Times New Roman" w:hAnsi="Times New Roman" w:hint="eastAsia"/>
          <w:sz w:val="22"/>
        </w:rPr>
        <w:t>）运</w:t>
      </w:r>
      <w:proofErr w:type="gramStart"/>
      <w:r w:rsidRPr="001F4260">
        <w:rPr>
          <w:rFonts w:ascii="Times New Roman" w:hAnsi="Times New Roman" w:hint="eastAsia"/>
          <w:sz w:val="22"/>
        </w:rPr>
        <w:t>维总结</w:t>
      </w:r>
      <w:proofErr w:type="gramEnd"/>
      <w:r w:rsidRPr="001F4260">
        <w:rPr>
          <w:rFonts w:ascii="Times New Roman" w:hAnsi="Times New Roman" w:hint="eastAsia"/>
          <w:sz w:val="22"/>
        </w:rPr>
        <w:t>文档</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由专家对本年度运维工作总结的书写情况（含①运</w:t>
      </w:r>
      <w:proofErr w:type="gramStart"/>
      <w:r w:rsidRPr="001F4260">
        <w:rPr>
          <w:rFonts w:ascii="Times New Roman" w:hAnsi="Times New Roman" w:hint="eastAsia"/>
          <w:sz w:val="22"/>
        </w:rPr>
        <w:t>维项目</w:t>
      </w:r>
      <w:proofErr w:type="gramEnd"/>
      <w:r w:rsidRPr="001F4260">
        <w:rPr>
          <w:rFonts w:ascii="Times New Roman" w:hAnsi="Times New Roman" w:hint="eastAsia"/>
          <w:sz w:val="22"/>
        </w:rPr>
        <w:t>概述、②运维内容及总结、③考核指标完成情况、④系统故障情况分析、⑤下年度运维计划、⑥运维软硬件设备清单、⑦运</w:t>
      </w:r>
      <w:proofErr w:type="gramStart"/>
      <w:r w:rsidRPr="001F4260">
        <w:rPr>
          <w:rFonts w:ascii="Times New Roman" w:hAnsi="Times New Roman" w:hint="eastAsia"/>
          <w:sz w:val="22"/>
        </w:rPr>
        <w:t>维记录</w:t>
      </w:r>
      <w:proofErr w:type="gramEnd"/>
      <w:r w:rsidRPr="001F4260">
        <w:rPr>
          <w:rFonts w:ascii="Times New Roman" w:hAnsi="Times New Roman" w:hint="eastAsia"/>
          <w:sz w:val="22"/>
        </w:rPr>
        <w:t>七项内容）进行评估。运维工作总结内容描述均完整合理，条理清晰明白，文档字体格式一致美观，得</w:t>
      </w:r>
      <w:r w:rsidRPr="001F4260">
        <w:rPr>
          <w:rFonts w:ascii="Times New Roman" w:hAnsi="Times New Roman" w:hint="eastAsia"/>
          <w:sz w:val="22"/>
        </w:rPr>
        <w:t>25</w:t>
      </w:r>
      <w:r w:rsidRPr="001F4260">
        <w:rPr>
          <w:rFonts w:ascii="Times New Roman" w:hAnsi="Times New Roman" w:hint="eastAsia"/>
          <w:sz w:val="22"/>
        </w:rPr>
        <w:t>分；运维工作总结内容描述比较完整合理，条理比较清晰明白，文档字体格式一致美观，得</w:t>
      </w:r>
      <w:r w:rsidRPr="001F4260">
        <w:rPr>
          <w:rFonts w:ascii="Times New Roman" w:hAnsi="Times New Roman" w:hint="eastAsia"/>
          <w:sz w:val="22"/>
        </w:rPr>
        <w:t>20</w:t>
      </w:r>
      <w:r w:rsidRPr="001F4260">
        <w:rPr>
          <w:rFonts w:ascii="Times New Roman" w:hAnsi="Times New Roman" w:hint="eastAsia"/>
          <w:sz w:val="22"/>
        </w:rPr>
        <w:t>分；运维工作总结内容描述一般，条理一般，文档字体格式一般，得</w:t>
      </w:r>
      <w:r w:rsidRPr="001F4260">
        <w:rPr>
          <w:rFonts w:ascii="Times New Roman" w:hAnsi="Times New Roman" w:hint="eastAsia"/>
          <w:sz w:val="22"/>
        </w:rPr>
        <w:t>15</w:t>
      </w:r>
      <w:r w:rsidRPr="001F4260">
        <w:rPr>
          <w:rFonts w:ascii="Times New Roman" w:hAnsi="Times New Roman" w:hint="eastAsia"/>
          <w:sz w:val="22"/>
        </w:rPr>
        <w:t>分；运维工作总结内容描述差或条理差或文档字体格式差，得</w:t>
      </w:r>
      <w:r w:rsidRPr="001F4260">
        <w:rPr>
          <w:rFonts w:ascii="Times New Roman" w:hAnsi="Times New Roman" w:hint="eastAsia"/>
          <w:sz w:val="22"/>
        </w:rPr>
        <w:t>10</w:t>
      </w:r>
      <w:r w:rsidRPr="001F4260">
        <w:rPr>
          <w:rFonts w:ascii="Times New Roman" w:hAnsi="Times New Roman" w:hint="eastAsia"/>
          <w:sz w:val="22"/>
        </w:rPr>
        <w:t>分；</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w:t>
      </w:r>
      <w:r w:rsidRPr="001F4260">
        <w:rPr>
          <w:rFonts w:ascii="Times New Roman" w:hAnsi="Times New Roman" w:hint="eastAsia"/>
          <w:sz w:val="22"/>
        </w:rPr>
        <w:t>6</w:t>
      </w:r>
      <w:r w:rsidRPr="001F4260">
        <w:rPr>
          <w:rFonts w:ascii="Times New Roman" w:hAnsi="Times New Roman" w:hint="eastAsia"/>
          <w:sz w:val="22"/>
        </w:rPr>
        <w:t>）</w:t>
      </w:r>
      <w:r w:rsidRPr="001F4260">
        <w:rPr>
          <w:rFonts w:ascii="Times New Roman" w:hAnsi="Times New Roman"/>
          <w:sz w:val="22"/>
        </w:rPr>
        <w:t>年度运维评估考核后，总评分低于</w:t>
      </w:r>
      <w:r w:rsidRPr="001F4260">
        <w:rPr>
          <w:rFonts w:ascii="Times New Roman" w:hAnsi="Times New Roman"/>
          <w:sz w:val="22"/>
        </w:rPr>
        <w:t>80</w:t>
      </w:r>
      <w:r w:rsidRPr="001F4260">
        <w:rPr>
          <w:rFonts w:ascii="Times New Roman" w:hAnsi="Times New Roman"/>
          <w:sz w:val="22"/>
        </w:rPr>
        <w:t>分（含</w:t>
      </w:r>
      <w:r w:rsidRPr="001F4260">
        <w:rPr>
          <w:rFonts w:ascii="Times New Roman" w:hAnsi="Times New Roman"/>
          <w:sz w:val="22"/>
        </w:rPr>
        <w:t>80</w:t>
      </w:r>
      <w:r w:rsidRPr="001F4260">
        <w:rPr>
          <w:rFonts w:ascii="Times New Roman" w:hAnsi="Times New Roman"/>
          <w:sz w:val="22"/>
        </w:rPr>
        <w:t>分），扣</w:t>
      </w:r>
      <w:r w:rsidRPr="001F4260">
        <w:rPr>
          <w:rFonts w:ascii="Times New Roman" w:hAnsi="Times New Roman"/>
          <w:sz w:val="22"/>
        </w:rPr>
        <w:t>2%</w:t>
      </w:r>
      <w:proofErr w:type="gramStart"/>
      <w:r w:rsidRPr="001F4260">
        <w:rPr>
          <w:rFonts w:ascii="Times New Roman" w:hAnsi="Times New Roman"/>
          <w:sz w:val="22"/>
        </w:rPr>
        <w:t>运维总费用</w:t>
      </w:r>
      <w:proofErr w:type="gramEnd"/>
      <w:r w:rsidRPr="001F4260">
        <w:rPr>
          <w:rFonts w:ascii="Times New Roman" w:hAnsi="Times New Roman"/>
          <w:sz w:val="22"/>
        </w:rPr>
        <w:t>；总评分低于</w:t>
      </w:r>
      <w:r w:rsidRPr="001F4260">
        <w:rPr>
          <w:rFonts w:ascii="Times New Roman" w:hAnsi="Times New Roman"/>
          <w:sz w:val="22"/>
        </w:rPr>
        <w:t>60</w:t>
      </w:r>
      <w:r w:rsidRPr="001F4260">
        <w:rPr>
          <w:rFonts w:ascii="Times New Roman" w:hAnsi="Times New Roman"/>
          <w:sz w:val="22"/>
        </w:rPr>
        <w:t>分（含</w:t>
      </w:r>
      <w:r w:rsidRPr="001F4260">
        <w:rPr>
          <w:rFonts w:ascii="Times New Roman" w:hAnsi="Times New Roman"/>
          <w:sz w:val="22"/>
        </w:rPr>
        <w:t>60</w:t>
      </w:r>
      <w:r w:rsidRPr="001F4260">
        <w:rPr>
          <w:rFonts w:ascii="Times New Roman" w:hAnsi="Times New Roman"/>
          <w:sz w:val="22"/>
        </w:rPr>
        <w:t>分），扣</w:t>
      </w:r>
      <w:r w:rsidRPr="001F4260">
        <w:rPr>
          <w:rFonts w:ascii="Times New Roman" w:hAnsi="Times New Roman"/>
          <w:sz w:val="22"/>
        </w:rPr>
        <w:t>5%</w:t>
      </w:r>
      <w:proofErr w:type="gramStart"/>
      <w:r w:rsidRPr="001F4260">
        <w:rPr>
          <w:rFonts w:ascii="Times New Roman" w:hAnsi="Times New Roman"/>
          <w:sz w:val="22"/>
        </w:rPr>
        <w:t>运维总费用</w:t>
      </w:r>
      <w:proofErr w:type="gramEnd"/>
      <w:r w:rsidRPr="001F4260">
        <w:rPr>
          <w:rFonts w:ascii="Times New Roman" w:hAnsi="Times New Roman" w:hint="eastAsia"/>
          <w:sz w:val="22"/>
        </w:rPr>
        <w:t>。</w:t>
      </w:r>
    </w:p>
    <w:p w:rsidR="00EA30E3" w:rsidRPr="001F4260" w:rsidRDefault="00EA30E3" w:rsidP="00EA30E3">
      <w:pPr>
        <w:pStyle w:val="aff0"/>
        <w:ind w:firstLine="480"/>
      </w:pP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r w:rsidRPr="001F4260">
        <w:rPr>
          <w:rFonts w:ascii="Times New Roman" w:hAnsi="Times New Roman"/>
          <w:b/>
          <w:sz w:val="22"/>
        </w:rPr>
        <w:t>13</w:t>
      </w:r>
      <w:r w:rsidRPr="001F4260">
        <w:rPr>
          <w:rFonts w:ascii="Times New Roman" w:hAnsi="Times New Roman"/>
          <w:b/>
          <w:sz w:val="22"/>
        </w:rPr>
        <w:t>现场组织协调</w:t>
      </w:r>
      <w:bookmarkEnd w:id="31"/>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13.1</w:t>
      </w:r>
      <w:r w:rsidRPr="001F4260">
        <w:rPr>
          <w:rFonts w:ascii="Times New Roman" w:hAnsi="Times New Roman"/>
          <w:sz w:val="22"/>
        </w:rPr>
        <w:t>投标人须自行负责与新区相关单位的沟通协调，解决、落实施工过程中所需办理的各类施工证件和许可证明；</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13.2</w:t>
      </w:r>
      <w:r w:rsidRPr="001F4260">
        <w:rPr>
          <w:rFonts w:ascii="Times New Roman" w:hAnsi="Times New Roman"/>
          <w:sz w:val="22"/>
        </w:rPr>
        <w:t>投标人须自行负责与政府相关委办局和各街镇相关单位的沟通协调；</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13.3</w:t>
      </w:r>
      <w:r w:rsidRPr="001F4260">
        <w:rPr>
          <w:rFonts w:ascii="Times New Roman" w:hAnsi="Times New Roman"/>
          <w:sz w:val="22"/>
        </w:rPr>
        <w:t>投标人须自行负责采购人各部门的沟通协调，解决涉及项目建设的其他问题。</w:t>
      </w: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32" w:name="_Toc18589701"/>
      <w:r w:rsidRPr="001F4260">
        <w:rPr>
          <w:rFonts w:ascii="Times New Roman" w:hAnsi="Times New Roman"/>
          <w:b/>
          <w:sz w:val="22"/>
        </w:rPr>
        <w:t>14</w:t>
      </w:r>
      <w:r w:rsidRPr="001F4260">
        <w:rPr>
          <w:rFonts w:ascii="Times New Roman" w:hAnsi="Times New Roman"/>
          <w:b/>
          <w:sz w:val="22"/>
        </w:rPr>
        <w:t>项目的保密和产权</w:t>
      </w:r>
      <w:bookmarkEnd w:id="32"/>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14.1</w:t>
      </w:r>
      <w:r w:rsidRPr="001F4260">
        <w:rPr>
          <w:rFonts w:ascii="Times New Roman" w:hAnsi="Times New Roman"/>
          <w:sz w:val="22"/>
        </w:rPr>
        <w:t>投标人</w:t>
      </w:r>
      <w:r w:rsidRPr="001F4260">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保证对其提供的服务及出售的标的物享有合法的权利，应保证在其出售的标的物上不存在任何未曾向采购人透露的担保物权，如抵押权、质押权、留置权等，并</w:t>
      </w:r>
      <w:r w:rsidRPr="001F4260">
        <w:rPr>
          <w:rFonts w:ascii="Times New Roman" w:hAnsi="Times New Roman"/>
          <w:sz w:val="22"/>
        </w:rPr>
        <w:t>承诺本项目所使用的产品、系统、软件等内容，不会有涉及侵权或其他违法情况的发生。若存在上述问题，一律由投标人承担相关法律责任；</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 xml:space="preserve">14.2 </w:t>
      </w:r>
      <w:r w:rsidRPr="001F4260">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EA30E3" w:rsidRPr="001F4260" w:rsidRDefault="00EA30E3" w:rsidP="00EA30E3">
      <w:pPr>
        <w:adjustRightInd w:val="0"/>
        <w:snapToGrid w:val="0"/>
        <w:spacing w:line="300" w:lineRule="auto"/>
        <w:ind w:firstLineChars="200" w:firstLine="440"/>
        <w:rPr>
          <w:rFonts w:ascii="Times New Roman" w:hAnsi="Times New Roman"/>
          <w:color w:val="000000"/>
          <w:sz w:val="22"/>
        </w:rPr>
      </w:pPr>
      <w:r w:rsidRPr="001F4260">
        <w:rPr>
          <w:rFonts w:ascii="Times New Roman" w:hAnsi="Times New Roman"/>
          <w:sz w:val="22"/>
        </w:rPr>
        <w:t xml:space="preserve">14.3 </w:t>
      </w:r>
      <w:r w:rsidRPr="001F4260">
        <w:rPr>
          <w:rFonts w:ascii="Times New Roman" w:hAnsi="Times New Roman"/>
          <w:color w:val="000000"/>
          <w:sz w:val="22"/>
        </w:rPr>
        <w:t>中标人应遵守合同文件约定内容的保密要求。如果采购人提供的内容属于保密的，应签订保密协议，且双方均有保密义务。</w:t>
      </w:r>
    </w:p>
    <w:p w:rsidR="00EA30E3" w:rsidRPr="001F4260" w:rsidRDefault="00EA30E3" w:rsidP="00EA30E3">
      <w:pPr>
        <w:rPr>
          <w:rFonts w:ascii="Times New Roman" w:hAnsi="Times New Roman"/>
          <w:sz w:val="20"/>
          <w:szCs w:val="20"/>
        </w:rPr>
      </w:pPr>
    </w:p>
    <w:p w:rsidR="00EA30E3" w:rsidRPr="001F4260" w:rsidRDefault="00EA30E3" w:rsidP="00EA30E3">
      <w:pPr>
        <w:spacing w:line="300" w:lineRule="auto"/>
        <w:jc w:val="center"/>
        <w:outlineLvl w:val="1"/>
        <w:rPr>
          <w:rFonts w:ascii="Times New Roman" w:eastAsia="黑体" w:hAnsi="Times New Roman"/>
          <w:sz w:val="30"/>
          <w:szCs w:val="30"/>
        </w:rPr>
      </w:pPr>
      <w:bookmarkStart w:id="33" w:name="_Toc18589702"/>
      <w:r w:rsidRPr="001F4260">
        <w:rPr>
          <w:rFonts w:ascii="Times New Roman" w:eastAsia="黑体" w:hAnsi="Times New Roman"/>
          <w:sz w:val="30"/>
          <w:szCs w:val="30"/>
        </w:rPr>
        <w:t>四、投标报价须知</w:t>
      </w:r>
      <w:bookmarkEnd w:id="21"/>
      <w:bookmarkEnd w:id="33"/>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34" w:name="_Toc490037251"/>
      <w:bookmarkStart w:id="35" w:name="_Toc18589703"/>
      <w:r w:rsidRPr="001F4260">
        <w:rPr>
          <w:rFonts w:ascii="Times New Roman" w:hAnsi="Times New Roman"/>
          <w:b/>
          <w:color w:val="000000"/>
          <w:sz w:val="22"/>
        </w:rPr>
        <w:t>15</w:t>
      </w:r>
      <w:r w:rsidRPr="001F4260">
        <w:rPr>
          <w:rFonts w:ascii="Times New Roman" w:hAnsi="Times New Roman"/>
          <w:b/>
          <w:color w:val="000000"/>
          <w:sz w:val="22"/>
        </w:rPr>
        <w:t>投标报价依据</w:t>
      </w:r>
      <w:bookmarkEnd w:id="34"/>
      <w:bookmarkEnd w:id="35"/>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15.1 </w:t>
      </w:r>
      <w:r w:rsidRPr="001F4260">
        <w:rPr>
          <w:rFonts w:ascii="Times New Roman" w:hAnsi="Times New Roman"/>
          <w:color w:val="000000"/>
          <w:sz w:val="22"/>
        </w:rPr>
        <w:t>投标报价计算依据包括本项目的招标文件（包括提供的附件）、招标文件答疑或修改的补充文书、运维工作量清单、备品备件清单、项目现场条件等。</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15.2 </w:t>
      </w:r>
      <w:r w:rsidRPr="001F4260">
        <w:rPr>
          <w:rFonts w:ascii="Times New Roman" w:hAnsi="Times New Roman"/>
          <w:color w:val="000000"/>
          <w:sz w:val="22"/>
        </w:rPr>
        <w:t>招标文件明确的</w:t>
      </w:r>
      <w:r w:rsidRPr="001F4260">
        <w:rPr>
          <w:rFonts w:ascii="Times New Roman" w:hAnsi="Times New Roman" w:hint="eastAsia"/>
          <w:color w:val="000000"/>
          <w:sz w:val="22"/>
        </w:rPr>
        <w:t>项目</w:t>
      </w:r>
      <w:r w:rsidRPr="001F4260">
        <w:rPr>
          <w:rFonts w:ascii="Times New Roman" w:hAnsi="Times New Roman"/>
          <w:color w:val="000000"/>
          <w:sz w:val="22"/>
        </w:rPr>
        <w:t>范围、</w:t>
      </w:r>
      <w:r w:rsidRPr="001F4260">
        <w:rPr>
          <w:rFonts w:ascii="Times New Roman" w:hAnsi="Times New Roman" w:hint="eastAsia"/>
          <w:color w:val="000000"/>
          <w:sz w:val="22"/>
        </w:rPr>
        <w:t>运维</w:t>
      </w:r>
      <w:r w:rsidRPr="001F4260">
        <w:rPr>
          <w:rFonts w:ascii="Times New Roman" w:hAnsi="Times New Roman"/>
          <w:color w:val="000000"/>
          <w:sz w:val="22"/>
        </w:rPr>
        <w:t>内容、</w:t>
      </w:r>
      <w:r w:rsidRPr="001F4260">
        <w:rPr>
          <w:rFonts w:ascii="Times New Roman" w:hAnsi="Times New Roman" w:hint="eastAsia"/>
          <w:color w:val="000000"/>
          <w:sz w:val="22"/>
        </w:rPr>
        <w:t>运维</w:t>
      </w:r>
      <w:r w:rsidRPr="001F4260">
        <w:rPr>
          <w:rFonts w:ascii="Times New Roman" w:hAnsi="Times New Roman"/>
          <w:color w:val="000000"/>
          <w:sz w:val="22"/>
        </w:rPr>
        <w:t>期限、</w:t>
      </w:r>
      <w:r w:rsidRPr="001F4260">
        <w:rPr>
          <w:rFonts w:ascii="Times New Roman" w:hAnsi="Times New Roman" w:hint="eastAsia"/>
          <w:color w:val="000000"/>
          <w:sz w:val="22"/>
        </w:rPr>
        <w:t>运</w:t>
      </w:r>
      <w:proofErr w:type="gramStart"/>
      <w:r w:rsidRPr="001F4260">
        <w:rPr>
          <w:rFonts w:ascii="Times New Roman" w:hAnsi="Times New Roman" w:hint="eastAsia"/>
          <w:color w:val="000000"/>
          <w:sz w:val="22"/>
        </w:rPr>
        <w:t>维</w:t>
      </w:r>
      <w:r w:rsidRPr="001F4260">
        <w:rPr>
          <w:rFonts w:ascii="Times New Roman" w:hAnsi="Times New Roman"/>
          <w:color w:val="000000"/>
          <w:sz w:val="22"/>
        </w:rPr>
        <w:t>质量</w:t>
      </w:r>
      <w:proofErr w:type="gramEnd"/>
      <w:r w:rsidRPr="001F4260">
        <w:rPr>
          <w:rFonts w:ascii="Times New Roman" w:hAnsi="Times New Roman"/>
          <w:color w:val="000000"/>
          <w:sz w:val="22"/>
        </w:rPr>
        <w:t>要求、</w:t>
      </w:r>
      <w:r w:rsidRPr="001F4260">
        <w:rPr>
          <w:rFonts w:ascii="Times New Roman" w:hAnsi="Times New Roman" w:hint="eastAsia"/>
          <w:color w:val="000000"/>
          <w:sz w:val="22"/>
        </w:rPr>
        <w:t>设备</w:t>
      </w:r>
      <w:r w:rsidRPr="001F4260">
        <w:rPr>
          <w:rFonts w:ascii="Times New Roman" w:hAnsi="Times New Roman"/>
          <w:color w:val="000000"/>
          <w:sz w:val="22"/>
        </w:rPr>
        <w:t>管理要求及考核要求等。</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15.3</w:t>
      </w:r>
      <w:r w:rsidRPr="001F4260">
        <w:rPr>
          <w:rFonts w:ascii="Times New Roman" w:hAnsi="Times New Roman"/>
          <w:color w:val="000000"/>
          <w:sz w:val="22"/>
        </w:rPr>
        <w:t>工作量清单（包含运维工作量清单和备品备件清单，以下简称工作量清单）说明</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15.3.1</w:t>
      </w:r>
      <w:r w:rsidRPr="001F4260">
        <w:rPr>
          <w:rFonts w:ascii="Times New Roman" w:hAnsi="Times New Roman"/>
          <w:color w:val="000000"/>
          <w:sz w:val="22"/>
        </w:rPr>
        <w:t>工作量清单应与投标人须知、合同条件、项目质量标准和要求等文件结合起来理解或解释。</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15.3.2</w:t>
      </w:r>
      <w:r w:rsidRPr="001F4260">
        <w:rPr>
          <w:rFonts w:ascii="Times New Roman" w:hAnsi="Times New Roman"/>
          <w:color w:val="000000"/>
          <w:sz w:val="22"/>
        </w:rPr>
        <w:t>采购人提供的工作量清单是依照采购需求测算出的本次招标的标的物清单。投标人如发现工作量清单和实际工作内容不一致时，应立即以书面形式通知采购人核查，除非采购人以答疑文件或补充文件予以更正，否则，应以此清单内容为准。</w:t>
      </w:r>
    </w:p>
    <w:p w:rsidR="00EA30E3" w:rsidRPr="001F4260" w:rsidRDefault="00EA30E3" w:rsidP="00EA30E3">
      <w:pPr>
        <w:pStyle w:val="1a"/>
        <w:adjustRightInd w:val="0"/>
        <w:snapToGrid w:val="0"/>
        <w:spacing w:line="300" w:lineRule="auto"/>
        <w:ind w:firstLine="440"/>
        <w:rPr>
          <w:rFonts w:ascii="Times New Roman" w:hAnsi="Times New Roman"/>
          <w:sz w:val="22"/>
        </w:rPr>
      </w:pP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36" w:name="_Toc490037253"/>
      <w:bookmarkStart w:id="37" w:name="_Toc18589704"/>
      <w:r w:rsidRPr="001F4260">
        <w:rPr>
          <w:rFonts w:ascii="Times New Roman" w:hAnsi="Times New Roman"/>
          <w:b/>
          <w:color w:val="000000"/>
          <w:sz w:val="22"/>
        </w:rPr>
        <w:t>16</w:t>
      </w:r>
      <w:r w:rsidRPr="001F4260">
        <w:rPr>
          <w:rFonts w:ascii="Times New Roman" w:hAnsi="Times New Roman"/>
          <w:b/>
          <w:color w:val="000000"/>
          <w:sz w:val="22"/>
        </w:rPr>
        <w:t>投标报价内容</w:t>
      </w:r>
      <w:bookmarkEnd w:id="36"/>
      <w:bookmarkEnd w:id="37"/>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color w:val="000000"/>
          <w:sz w:val="22"/>
        </w:rPr>
        <w:t xml:space="preserve">16.1 </w:t>
      </w:r>
      <w:r w:rsidRPr="001F4260">
        <w:rPr>
          <w:rFonts w:ascii="Times New Roman" w:hAnsi="Times New Roman"/>
          <w:color w:val="000000"/>
          <w:sz w:val="22"/>
        </w:rPr>
        <w:t>本项</w:t>
      </w:r>
      <w:r w:rsidRPr="001F4260">
        <w:rPr>
          <w:rFonts w:ascii="Times New Roman" w:hAnsi="Times New Roman"/>
          <w:sz w:val="22"/>
        </w:rPr>
        <w:t>目报价为</w:t>
      </w:r>
      <w:proofErr w:type="gramStart"/>
      <w:r w:rsidRPr="001F4260">
        <w:rPr>
          <w:rFonts w:ascii="Times New Roman" w:hAnsi="Times New Roman"/>
          <w:sz w:val="22"/>
        </w:rPr>
        <w:t>全费用</w:t>
      </w:r>
      <w:proofErr w:type="gramEnd"/>
      <w:r w:rsidRPr="001F4260">
        <w:rPr>
          <w:rFonts w:ascii="Times New Roman" w:hAnsi="Times New Roman"/>
          <w:sz w:val="22"/>
        </w:rPr>
        <w:t>报价，是履行合同的最终价格，除投标需求中另有说明外，投标报价（即投标总价）应包括为实施本项目所需的全部运维服务所产生的人工（含工资、加班工资、工作餐、社会统筹保险金、关于人员聘用的费用等）、设备和材料采购、运输、装卸、仓储、保管、</w:t>
      </w:r>
      <w:r w:rsidRPr="001F4260">
        <w:rPr>
          <w:rFonts w:ascii="Times New Roman" w:hAnsi="Times New Roman" w:hint="eastAsia"/>
          <w:sz w:val="22"/>
        </w:rPr>
        <w:t>机械使用、</w:t>
      </w:r>
      <w:r w:rsidRPr="001F4260">
        <w:rPr>
          <w:rFonts w:ascii="Times New Roman" w:hAnsi="Times New Roman"/>
          <w:sz w:val="22"/>
        </w:rPr>
        <w:t>培训、验收、配合、保险、劳务、管理、利润、税费、伴随服务</w:t>
      </w:r>
      <w:r w:rsidRPr="001F4260">
        <w:rPr>
          <w:rFonts w:ascii="Times New Roman" w:hAnsi="Times New Roman" w:hint="eastAsia"/>
          <w:sz w:val="22"/>
        </w:rPr>
        <w:t>等</w:t>
      </w:r>
      <w:r w:rsidRPr="001F4260">
        <w:rPr>
          <w:rFonts w:ascii="Times New Roman" w:hAnsi="Times New Roman"/>
          <w:sz w:val="22"/>
        </w:rPr>
        <w:t>费用。</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sz w:val="22"/>
        </w:rPr>
        <w:t xml:space="preserve">16.2 </w:t>
      </w:r>
      <w:r w:rsidRPr="001F4260">
        <w:rPr>
          <w:rFonts w:ascii="Times New Roman" w:hAnsi="Times New Roman"/>
          <w:sz w:val="22"/>
        </w:rPr>
        <w:t>投标报价中投标人应考虑本项目可能存在的风险因素。投标报价应将所有工作内容考虑在内，如有漏项或缺项，均属于投标人的风险</w:t>
      </w:r>
      <w:r w:rsidRPr="001F4260">
        <w:rPr>
          <w:rFonts w:ascii="Times New Roman" w:eastAsiaTheme="minorEastAsia" w:hAnsiTheme="minorEastAsia"/>
          <w:sz w:val="22"/>
        </w:rPr>
        <w:t>，其费用视作已分配在报价明细表内单价或总价之中</w:t>
      </w:r>
      <w:r w:rsidRPr="001F4260">
        <w:rPr>
          <w:rFonts w:ascii="Times New Roman" w:hAnsi="Times New Roman"/>
          <w:sz w:val="22"/>
        </w:rPr>
        <w:t>。投标人应逐项计算并填写单价、合计价和总价。</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sz w:val="22"/>
        </w:rPr>
        <w:t>16.3</w:t>
      </w:r>
      <w:r w:rsidRPr="001F4260">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sz w:val="22"/>
        </w:rPr>
        <w:t xml:space="preserve">16.4 </w:t>
      </w:r>
      <w:r w:rsidRPr="001F4260">
        <w:rPr>
          <w:rFonts w:ascii="Times New Roman" w:hAnsi="Times New Roman"/>
          <w:sz w:val="22"/>
        </w:rPr>
        <w:t>投标人按照投标文件格式中所附的表式完整地填写《开标一览表》及各类投标报价明细表，</w:t>
      </w:r>
      <w:r w:rsidRPr="001F4260">
        <w:rPr>
          <w:rFonts w:ascii="Times New Roman" w:hAnsi="Times New Roman"/>
          <w:sz w:val="22"/>
        </w:rPr>
        <w:lastRenderedPageBreak/>
        <w:t>说明其拟提供服务的内容、数量、价格、时间、价格构成等。</w:t>
      </w:r>
    </w:p>
    <w:p w:rsidR="00EA30E3" w:rsidRPr="001F4260" w:rsidRDefault="00EA30E3" w:rsidP="00EA30E3">
      <w:pPr>
        <w:adjustRightInd w:val="0"/>
        <w:snapToGrid w:val="0"/>
        <w:spacing w:line="300" w:lineRule="auto"/>
        <w:ind w:firstLineChars="200" w:firstLine="442"/>
        <w:jc w:val="left"/>
        <w:outlineLvl w:val="2"/>
        <w:rPr>
          <w:rFonts w:ascii="Times New Roman" w:hAnsi="Times New Roman"/>
          <w:b/>
          <w:color w:val="000000"/>
          <w:sz w:val="22"/>
        </w:rPr>
      </w:pPr>
      <w:bookmarkStart w:id="38" w:name="_Toc490037254"/>
      <w:bookmarkStart w:id="39" w:name="_Toc18589705"/>
      <w:r w:rsidRPr="001F4260">
        <w:rPr>
          <w:rFonts w:ascii="Times New Roman" w:hAnsi="Times New Roman"/>
          <w:b/>
          <w:color w:val="000000"/>
          <w:sz w:val="22"/>
        </w:rPr>
        <w:t xml:space="preserve">17 </w:t>
      </w:r>
      <w:r w:rsidRPr="001F4260">
        <w:rPr>
          <w:rFonts w:ascii="Times New Roman" w:hAnsi="Times New Roman"/>
          <w:b/>
          <w:color w:val="000000"/>
          <w:sz w:val="22"/>
        </w:rPr>
        <w:t>投标报价控制性条款</w:t>
      </w:r>
      <w:bookmarkEnd w:id="38"/>
      <w:bookmarkEnd w:id="39"/>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17.1 </w:t>
      </w:r>
      <w:r w:rsidRPr="001F4260">
        <w:rPr>
          <w:rFonts w:ascii="Times New Roman" w:hAnsi="Times New Roman"/>
          <w:color w:val="000000"/>
          <w:sz w:val="22"/>
        </w:rPr>
        <w:t>投标报价不得超过公布的预算金额</w:t>
      </w:r>
      <w:r w:rsidRPr="001F4260">
        <w:rPr>
          <w:rFonts w:ascii="Times New Roman" w:hAnsi="Times New Roman" w:hint="eastAsia"/>
          <w:color w:val="000000"/>
          <w:sz w:val="22"/>
        </w:rPr>
        <w:t>或最高限价</w:t>
      </w:r>
      <w:r w:rsidRPr="001F4260">
        <w:rPr>
          <w:rFonts w:ascii="Times New Roman" w:hAnsi="Times New Roman"/>
          <w:color w:val="000000"/>
          <w:sz w:val="22"/>
        </w:rPr>
        <w:t>，其中各分项报价（如有要求）均不得超过对应的预算金额</w:t>
      </w:r>
      <w:r w:rsidRPr="001F4260">
        <w:rPr>
          <w:rFonts w:ascii="Times New Roman" w:hAnsi="Times New Roman" w:hint="eastAsia"/>
          <w:color w:val="000000"/>
          <w:sz w:val="22"/>
        </w:rPr>
        <w:t>或最高限价</w:t>
      </w:r>
      <w:r w:rsidRPr="001F4260">
        <w:rPr>
          <w:rFonts w:ascii="Times New Roman" w:hAnsi="Times New Roman"/>
          <w:color w:val="000000"/>
          <w:sz w:val="22"/>
        </w:rPr>
        <w:t>。</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17.2 </w:t>
      </w:r>
      <w:r w:rsidRPr="001F4260">
        <w:rPr>
          <w:rFonts w:ascii="Times New Roman" w:hAnsi="Times New Roman"/>
          <w:color w:val="000000"/>
          <w:sz w:val="22"/>
        </w:rPr>
        <w:t>本项目只允许有一个报价，任何有选择的报价将不予接受。</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17.3 </w:t>
      </w:r>
      <w:r w:rsidRPr="001F4260">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宋体" w:hAnsi="宋体"/>
          <w:sz w:val="22"/>
        </w:rPr>
        <w:t>★</w:t>
      </w:r>
      <w:r w:rsidRPr="001F4260">
        <w:rPr>
          <w:rFonts w:ascii="Times New Roman" w:hAnsi="Times New Roman"/>
          <w:color w:val="000000"/>
          <w:sz w:val="22"/>
        </w:rPr>
        <w:t>17.4</w:t>
      </w:r>
      <w:r w:rsidRPr="001F4260">
        <w:rPr>
          <w:rFonts w:ascii="Times New Roman" w:hAnsi="Times New Roman"/>
          <w:color w:val="000000"/>
          <w:sz w:val="22"/>
        </w:rPr>
        <w:t>经评标委员会审定，投标报价存在下列情形之一的，该投标文件作无效标处理：</w:t>
      </w: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17.4.1 </w:t>
      </w:r>
      <w:r w:rsidRPr="001F4260">
        <w:rPr>
          <w:rFonts w:ascii="Times New Roman" w:hAnsi="Times New Roman"/>
          <w:color w:val="000000"/>
          <w:sz w:val="22"/>
        </w:rPr>
        <w:t>对运维工作量清单中的</w:t>
      </w:r>
      <w:r w:rsidRPr="001F4260">
        <w:rPr>
          <w:rFonts w:ascii="Times New Roman" w:hAnsi="Times New Roman"/>
          <w:sz w:val="22"/>
        </w:rPr>
        <w:t>工作量</w:t>
      </w:r>
      <w:r w:rsidRPr="001F4260">
        <w:rPr>
          <w:rFonts w:ascii="Times New Roman" w:hAnsi="Times New Roman"/>
          <w:color w:val="000000"/>
          <w:sz w:val="22"/>
        </w:rPr>
        <w:t>进行缩减的</w:t>
      </w:r>
      <w:r w:rsidRPr="001F4260">
        <w:rPr>
          <w:rFonts w:ascii="Times New Roman" w:hAnsi="Times New Roman" w:hint="eastAsia"/>
          <w:color w:val="000000"/>
          <w:sz w:val="22"/>
        </w:rPr>
        <w:t>，</w:t>
      </w:r>
      <w:r w:rsidRPr="001F4260">
        <w:rPr>
          <w:rFonts w:ascii="Times New Roman" w:hAnsi="Times New Roman" w:hint="eastAsia"/>
          <w:color w:val="FF0000"/>
          <w:sz w:val="22"/>
        </w:rPr>
        <w:t>或</w:t>
      </w:r>
      <w:r w:rsidRPr="001F4260">
        <w:rPr>
          <w:rFonts w:ascii="Times New Roman" w:hAnsi="Times New Roman" w:hint="eastAsia"/>
          <w:color w:val="000000"/>
          <w:sz w:val="22"/>
        </w:rPr>
        <w:t>减少备品备件清单中核心设备数量的；</w:t>
      </w:r>
    </w:p>
    <w:p w:rsidR="00EA30E3" w:rsidRPr="001F4260" w:rsidRDefault="00EA30E3" w:rsidP="00EA30E3">
      <w:pPr>
        <w:snapToGrid w:val="0"/>
        <w:spacing w:line="300" w:lineRule="auto"/>
        <w:ind w:firstLineChars="200" w:firstLine="440"/>
        <w:jc w:val="left"/>
        <w:rPr>
          <w:rFonts w:ascii="Times New Roman" w:hAnsi="Times New Roman"/>
          <w:color w:val="000000"/>
          <w:sz w:val="22"/>
        </w:rPr>
      </w:pPr>
      <w:r w:rsidRPr="001F4260">
        <w:rPr>
          <w:rFonts w:ascii="Times New Roman" w:hAnsi="Times New Roman"/>
          <w:color w:val="000000"/>
          <w:sz w:val="22"/>
        </w:rPr>
        <w:t xml:space="preserve">17.4.2 </w:t>
      </w:r>
      <w:r w:rsidRPr="001F4260">
        <w:rPr>
          <w:rFonts w:ascii="Times New Roman" w:hAnsi="Times New Roman"/>
          <w:color w:val="000000"/>
          <w:sz w:val="22"/>
        </w:rPr>
        <w:t>投标报价和技术方案明显不相符的。</w:t>
      </w:r>
    </w:p>
    <w:p w:rsidR="00EA30E3" w:rsidRPr="001F4260" w:rsidRDefault="00EA30E3" w:rsidP="00EA30E3">
      <w:pPr>
        <w:snapToGrid w:val="0"/>
        <w:spacing w:line="300" w:lineRule="auto"/>
        <w:ind w:firstLineChars="200" w:firstLine="440"/>
        <w:jc w:val="left"/>
        <w:rPr>
          <w:rFonts w:ascii="Times New Roman" w:hAnsi="Times New Roman"/>
          <w:color w:val="000000"/>
          <w:sz w:val="22"/>
        </w:rPr>
      </w:pPr>
    </w:p>
    <w:p w:rsidR="00EA30E3" w:rsidRPr="001F4260" w:rsidRDefault="00EA30E3" w:rsidP="00EA30E3">
      <w:pPr>
        <w:adjustRightInd w:val="0"/>
        <w:snapToGrid w:val="0"/>
        <w:spacing w:line="300" w:lineRule="auto"/>
        <w:ind w:firstLineChars="200" w:firstLine="440"/>
        <w:jc w:val="left"/>
        <w:rPr>
          <w:rFonts w:ascii="Times New Roman" w:hAnsi="Times New Roman"/>
          <w:color w:val="000000"/>
          <w:sz w:val="22"/>
        </w:rPr>
      </w:pPr>
      <w:bookmarkStart w:id="40" w:name="_Toc492648430"/>
      <w:bookmarkStart w:id="41" w:name="_Toc486947670"/>
    </w:p>
    <w:p w:rsidR="00EA30E3" w:rsidRPr="001F4260" w:rsidRDefault="00EA30E3" w:rsidP="00EA30E3">
      <w:pPr>
        <w:numPr>
          <w:ilvl w:val="0"/>
          <w:numId w:val="2"/>
        </w:numPr>
        <w:adjustRightInd w:val="0"/>
        <w:snapToGrid w:val="0"/>
        <w:spacing w:line="300" w:lineRule="auto"/>
        <w:jc w:val="center"/>
        <w:outlineLvl w:val="1"/>
        <w:rPr>
          <w:rFonts w:ascii="Times New Roman" w:eastAsia="黑体" w:hAnsi="Times New Roman"/>
          <w:sz w:val="30"/>
          <w:szCs w:val="30"/>
        </w:rPr>
      </w:pPr>
      <w:bookmarkStart w:id="42" w:name="_Toc18589706"/>
      <w:bookmarkStart w:id="43" w:name="_Toc486604818"/>
      <w:bookmarkStart w:id="44" w:name="_Toc481849902"/>
      <w:r w:rsidRPr="001F4260">
        <w:rPr>
          <w:rFonts w:ascii="Times New Roman" w:eastAsia="黑体" w:hAnsi="Times New Roman"/>
          <w:sz w:val="30"/>
          <w:szCs w:val="30"/>
        </w:rPr>
        <w:t>政府采购政策</w:t>
      </w:r>
      <w:bookmarkEnd w:id="42"/>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45" w:name="_Toc18589707"/>
      <w:bookmarkEnd w:id="40"/>
      <w:bookmarkEnd w:id="41"/>
      <w:bookmarkEnd w:id="43"/>
      <w:bookmarkEnd w:id="44"/>
      <w:r w:rsidRPr="001F4260">
        <w:rPr>
          <w:rFonts w:ascii="Times New Roman" w:hAnsi="Times New Roman"/>
          <w:b/>
          <w:sz w:val="22"/>
        </w:rPr>
        <w:t>1</w:t>
      </w:r>
      <w:r w:rsidRPr="001F4260">
        <w:rPr>
          <w:rFonts w:ascii="Times New Roman" w:hAnsi="Times New Roman" w:hint="eastAsia"/>
          <w:b/>
          <w:sz w:val="22"/>
        </w:rPr>
        <w:t>8</w:t>
      </w:r>
      <w:r w:rsidRPr="001F4260">
        <w:rPr>
          <w:rFonts w:ascii="Times New Roman" w:hAnsi="Times New Roman"/>
          <w:b/>
          <w:sz w:val="22"/>
        </w:rPr>
        <w:t>节能产品政府采购</w:t>
      </w:r>
      <w:bookmarkEnd w:id="45"/>
    </w:p>
    <w:p w:rsidR="00EA30E3" w:rsidRPr="001F4260" w:rsidRDefault="00EA30E3" w:rsidP="00EA30E3">
      <w:pPr>
        <w:adjustRightInd w:val="0"/>
        <w:snapToGrid w:val="0"/>
        <w:spacing w:line="300" w:lineRule="auto"/>
        <w:ind w:firstLineChars="192" w:firstLine="422"/>
        <w:jc w:val="left"/>
        <w:rPr>
          <w:rFonts w:ascii="Times New Roman" w:hAnsi="Times New Roman"/>
          <w:color w:val="000000"/>
          <w:sz w:val="22"/>
        </w:rPr>
      </w:pPr>
      <w:r w:rsidRPr="001F4260">
        <w:rPr>
          <w:rFonts w:ascii="Times New Roman" w:hAnsi="Times New Roman"/>
          <w:color w:val="000000"/>
          <w:sz w:val="22"/>
        </w:rPr>
        <w:t>1</w:t>
      </w:r>
      <w:r w:rsidRPr="001F4260">
        <w:rPr>
          <w:rFonts w:ascii="Times New Roman" w:hAnsi="Times New Roman" w:hint="eastAsia"/>
          <w:color w:val="000000"/>
          <w:sz w:val="22"/>
        </w:rPr>
        <w:t>8</w:t>
      </w:r>
      <w:r w:rsidRPr="001F4260">
        <w:rPr>
          <w:rFonts w:ascii="Times New Roman" w:hAnsi="Times New Roman"/>
          <w:color w:val="000000"/>
          <w:sz w:val="22"/>
        </w:rPr>
        <w:t xml:space="preserve">.1 </w:t>
      </w:r>
      <w:r w:rsidRPr="001F4260">
        <w:rPr>
          <w:rFonts w:ascii="Times New Roman" w:hAnsi="Times New Roman"/>
          <w:color w:val="000000"/>
          <w:sz w:val="22"/>
        </w:rPr>
        <w:t>按照财政部、</w:t>
      </w:r>
      <w:proofErr w:type="gramStart"/>
      <w:r w:rsidRPr="001F4260">
        <w:rPr>
          <w:rFonts w:ascii="Times New Roman" w:hAnsi="Times New Roman"/>
          <w:color w:val="000000"/>
          <w:sz w:val="22"/>
        </w:rPr>
        <w:t>发改委</w:t>
      </w:r>
      <w:proofErr w:type="gramEnd"/>
      <w:r w:rsidRPr="001F4260">
        <w:rPr>
          <w:rFonts w:ascii="Times New Roman" w:hAnsi="Times New Roman"/>
          <w:color w:val="000000"/>
          <w:sz w:val="22"/>
        </w:rPr>
        <w:t>发布的《关于印发〈节能产品政府采购实施意见〉的通知》（财库</w:t>
      </w:r>
      <w:r w:rsidRPr="001F4260">
        <w:rPr>
          <w:rFonts w:ascii="Times New Roman" w:hAnsi="Times New Roman"/>
          <w:color w:val="000000"/>
          <w:sz w:val="22"/>
        </w:rPr>
        <w:t>[2004]185</w:t>
      </w:r>
      <w:r w:rsidRPr="001F4260">
        <w:rPr>
          <w:rFonts w:ascii="Times New Roman" w:hAnsi="Times New Roman"/>
          <w:color w:val="000000"/>
          <w:sz w:val="22"/>
        </w:rPr>
        <w:t>号）要求，政府采购属于</w:t>
      </w:r>
      <w:r w:rsidRPr="001F4260">
        <w:rPr>
          <w:rFonts w:ascii="Times New Roman" w:hAnsi="Times New Roman"/>
          <w:color w:val="000000"/>
          <w:sz w:val="22"/>
        </w:rPr>
        <w:t>“</w:t>
      </w:r>
      <w:r w:rsidRPr="001F4260">
        <w:rPr>
          <w:rFonts w:ascii="Times New Roman" w:hAnsi="Times New Roman"/>
          <w:color w:val="000000"/>
          <w:sz w:val="22"/>
        </w:rPr>
        <w:t>节能产品政府采购清单</w:t>
      </w:r>
      <w:r w:rsidRPr="001F4260">
        <w:rPr>
          <w:rFonts w:ascii="Times New Roman" w:hAnsi="Times New Roman"/>
          <w:color w:val="000000"/>
          <w:sz w:val="22"/>
        </w:rPr>
        <w:t>”</w:t>
      </w:r>
      <w:r w:rsidRPr="001F4260">
        <w:rPr>
          <w:rFonts w:ascii="Times New Roman" w:hAnsi="Times New Roman"/>
          <w:color w:val="000000"/>
          <w:sz w:val="22"/>
        </w:rPr>
        <w:t>（以下简称</w:t>
      </w:r>
      <w:r w:rsidRPr="001F4260">
        <w:rPr>
          <w:rFonts w:ascii="Times New Roman" w:hAnsi="Times New Roman"/>
          <w:color w:val="000000"/>
          <w:sz w:val="22"/>
        </w:rPr>
        <w:t>‘</w:t>
      </w:r>
      <w:r w:rsidRPr="001F4260">
        <w:rPr>
          <w:rFonts w:ascii="Times New Roman" w:hAnsi="Times New Roman"/>
          <w:color w:val="000000"/>
          <w:sz w:val="22"/>
        </w:rPr>
        <w:t>节能清单</w:t>
      </w:r>
      <w:r w:rsidRPr="001F4260">
        <w:rPr>
          <w:rFonts w:ascii="Times New Roman" w:hAnsi="Times New Roman"/>
          <w:color w:val="000000"/>
          <w:sz w:val="22"/>
        </w:rPr>
        <w:t>’</w:t>
      </w:r>
      <w:r w:rsidRPr="001F4260">
        <w:rPr>
          <w:rFonts w:ascii="Times New Roman" w:hAnsi="Times New Roman"/>
          <w:color w:val="000000"/>
          <w:sz w:val="22"/>
        </w:rPr>
        <w:t>）中产品时，在技术、服务等指标同等条件下，应当优先采购节能清单所列的产品。采购人需购买的材料产品属于政府强制采购节能产品品目的，投标人必须选用节能清单中相应的材料产品（清单中无对应细化分类或节能清单中的产品无法满足工作需要的除外）。</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8</w:t>
      </w:r>
      <w:r w:rsidRPr="001F4260">
        <w:rPr>
          <w:rFonts w:ascii="Times New Roman" w:hAnsi="Times New Roman"/>
          <w:sz w:val="22"/>
        </w:rPr>
        <w:t xml:space="preserve">.2 </w:t>
      </w:r>
      <w:r w:rsidRPr="001F4260">
        <w:rPr>
          <w:rFonts w:ascii="Times New Roman" w:hAnsi="Times New Roman"/>
          <w:sz w:val="22"/>
        </w:rPr>
        <w:t>节能清单的公告媒体为中国政府采购网</w:t>
      </w:r>
      <w:r w:rsidRPr="001F4260">
        <w:rPr>
          <w:rFonts w:ascii="Times New Roman" w:hAnsi="Times New Roman"/>
          <w:sz w:val="22"/>
        </w:rPr>
        <w:t>(http</w:t>
      </w:r>
      <w:r w:rsidRPr="001F4260">
        <w:rPr>
          <w:rFonts w:ascii="Times New Roman" w:hAnsi="Times New Roman"/>
          <w:sz w:val="22"/>
        </w:rPr>
        <w:t>：</w:t>
      </w:r>
      <w:r w:rsidRPr="001F4260">
        <w:rPr>
          <w:rFonts w:ascii="Times New Roman" w:hAnsi="Times New Roman"/>
          <w:sz w:val="22"/>
        </w:rPr>
        <w:t>//www.ccgp. gov.cn/)</w:t>
      </w:r>
      <w:r w:rsidRPr="001F4260">
        <w:rPr>
          <w:rFonts w:ascii="Times New Roman" w:hAnsi="Times New Roman"/>
          <w:sz w:val="22"/>
        </w:rPr>
        <w:t>、中国环境资源信息网</w:t>
      </w:r>
      <w:r w:rsidRPr="001F4260">
        <w:rPr>
          <w:rFonts w:ascii="Times New Roman" w:hAnsi="Times New Roman"/>
          <w:sz w:val="22"/>
        </w:rPr>
        <w:t>(http</w:t>
      </w:r>
      <w:r w:rsidRPr="001F4260">
        <w:rPr>
          <w:rFonts w:ascii="Times New Roman" w:hAnsi="Times New Roman"/>
          <w:sz w:val="22"/>
        </w:rPr>
        <w:t>：</w:t>
      </w:r>
      <w:r w:rsidRPr="001F4260">
        <w:rPr>
          <w:rFonts w:ascii="Times New Roman" w:hAnsi="Times New Roman"/>
          <w:sz w:val="22"/>
        </w:rPr>
        <w:t>//www.cern.gov.cn/)</w:t>
      </w:r>
      <w:r w:rsidRPr="001F4260">
        <w:rPr>
          <w:rFonts w:ascii="Times New Roman" w:hAnsi="Times New Roman"/>
          <w:sz w:val="22"/>
        </w:rPr>
        <w:t>、中国节能节水</w:t>
      </w:r>
      <w:proofErr w:type="gramStart"/>
      <w:r w:rsidRPr="001F4260">
        <w:rPr>
          <w:rFonts w:ascii="Times New Roman" w:hAnsi="Times New Roman"/>
          <w:sz w:val="22"/>
        </w:rPr>
        <w:t>认证网</w:t>
      </w:r>
      <w:proofErr w:type="gramEnd"/>
      <w:r w:rsidRPr="001F4260">
        <w:rPr>
          <w:rFonts w:ascii="Times New Roman" w:hAnsi="Times New Roman"/>
          <w:sz w:val="22"/>
        </w:rPr>
        <w:t>(http</w:t>
      </w:r>
      <w:r w:rsidRPr="001F4260">
        <w:rPr>
          <w:rFonts w:ascii="Times New Roman" w:hAnsi="Times New Roman"/>
          <w:sz w:val="22"/>
        </w:rPr>
        <w:t>：</w:t>
      </w:r>
      <w:r w:rsidRPr="001F4260">
        <w:rPr>
          <w:rFonts w:ascii="Times New Roman" w:hAnsi="Times New Roman"/>
          <w:sz w:val="22"/>
        </w:rPr>
        <w:t>//www.cecp.org.cn/)</w:t>
      </w:r>
      <w:r w:rsidRPr="001F4260">
        <w:rPr>
          <w:rFonts w:ascii="Times New Roman" w:hAnsi="Times New Roman"/>
          <w:sz w:val="22"/>
        </w:rPr>
        <w:t>。</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8</w:t>
      </w:r>
      <w:r w:rsidRPr="001F4260">
        <w:rPr>
          <w:rFonts w:ascii="Times New Roman" w:hAnsi="Times New Roman"/>
          <w:sz w:val="22"/>
        </w:rPr>
        <w:t xml:space="preserve">.3 </w:t>
      </w:r>
      <w:r w:rsidRPr="001F4260">
        <w:rPr>
          <w:rFonts w:ascii="Times New Roman" w:hAnsi="Times New Roman"/>
          <w:sz w:val="22"/>
        </w:rPr>
        <w:t>在采购公告发布前已经过期的以及尚在公示期的节能清单均不得作为评标时的依据。</w:t>
      </w: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46" w:name="_Toc497211615"/>
      <w:bookmarkStart w:id="47" w:name="_Toc18589708"/>
      <w:r w:rsidRPr="001F4260">
        <w:rPr>
          <w:rFonts w:ascii="Times New Roman" w:hAnsi="Times New Roman"/>
          <w:b/>
          <w:sz w:val="22"/>
        </w:rPr>
        <w:t>1</w:t>
      </w:r>
      <w:r w:rsidRPr="001F4260">
        <w:rPr>
          <w:rFonts w:ascii="Times New Roman" w:hAnsi="Times New Roman" w:hint="eastAsia"/>
          <w:b/>
          <w:sz w:val="22"/>
        </w:rPr>
        <w:t>9</w:t>
      </w:r>
      <w:r w:rsidRPr="001F4260">
        <w:rPr>
          <w:rFonts w:ascii="Times New Roman" w:hAnsi="Times New Roman"/>
          <w:b/>
          <w:sz w:val="22"/>
        </w:rPr>
        <w:t>环境标志产品政府采购</w:t>
      </w:r>
      <w:bookmarkEnd w:id="46"/>
      <w:bookmarkEnd w:id="47"/>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9</w:t>
      </w:r>
      <w:r w:rsidRPr="001F4260">
        <w:rPr>
          <w:rFonts w:ascii="Times New Roman" w:hAnsi="Times New Roman"/>
          <w:sz w:val="22"/>
        </w:rPr>
        <w:t xml:space="preserve">.1 </w:t>
      </w:r>
      <w:r w:rsidRPr="001F4260">
        <w:rPr>
          <w:rFonts w:ascii="Times New Roman" w:hAnsi="Times New Roman"/>
          <w:sz w:val="22"/>
        </w:rPr>
        <w:t>按照财政部、环保总局联合印发的《关于环境标志产品政府采购实施的意见》（财库</w:t>
      </w:r>
      <w:r w:rsidRPr="001F4260">
        <w:rPr>
          <w:rFonts w:ascii="Times New Roman" w:hAnsi="Times New Roman"/>
          <w:sz w:val="22"/>
        </w:rPr>
        <w:t>[2006]90</w:t>
      </w:r>
      <w:r w:rsidRPr="001F4260">
        <w:rPr>
          <w:rFonts w:ascii="Times New Roman" w:hAnsi="Times New Roman"/>
          <w:sz w:val="22"/>
        </w:rPr>
        <w:t>号）要求，采购人采购的产品属于</w:t>
      </w:r>
      <w:r w:rsidRPr="001F4260">
        <w:rPr>
          <w:rFonts w:ascii="Times New Roman" w:hAnsi="Times New Roman"/>
          <w:sz w:val="22"/>
        </w:rPr>
        <w:t>“</w:t>
      </w:r>
      <w:r w:rsidRPr="001F4260">
        <w:rPr>
          <w:rFonts w:ascii="Times New Roman" w:hAnsi="Times New Roman"/>
          <w:sz w:val="22"/>
        </w:rPr>
        <w:t>环境标志产品政府采购清单</w:t>
      </w:r>
      <w:r w:rsidRPr="001F4260">
        <w:rPr>
          <w:rFonts w:ascii="Times New Roman" w:hAnsi="Times New Roman"/>
          <w:sz w:val="22"/>
        </w:rPr>
        <w:t>”</w:t>
      </w:r>
      <w:r w:rsidRPr="001F4260">
        <w:rPr>
          <w:rFonts w:ascii="Times New Roman" w:hAnsi="Times New Roman"/>
          <w:sz w:val="22"/>
        </w:rPr>
        <w:t>中品目的，在性能、技术、服务等指标同等条件下，应当优先采购清单中的产品。</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sz w:val="22"/>
        </w:rPr>
        <w:t>1</w:t>
      </w:r>
      <w:r w:rsidRPr="001F4260">
        <w:rPr>
          <w:rFonts w:ascii="Times New Roman" w:hAnsi="Times New Roman" w:hint="eastAsia"/>
          <w:sz w:val="22"/>
        </w:rPr>
        <w:t>9</w:t>
      </w:r>
      <w:r w:rsidRPr="001F4260">
        <w:rPr>
          <w:rFonts w:ascii="Times New Roman" w:hAnsi="Times New Roman"/>
          <w:sz w:val="22"/>
        </w:rPr>
        <w:t>.2 “</w:t>
      </w:r>
      <w:r w:rsidRPr="001F4260">
        <w:rPr>
          <w:rFonts w:ascii="Times New Roman" w:hAnsi="Times New Roman"/>
          <w:sz w:val="22"/>
        </w:rPr>
        <w:t>环境标志产品政府采购清单</w:t>
      </w:r>
      <w:r w:rsidRPr="001F4260">
        <w:rPr>
          <w:rFonts w:ascii="Times New Roman" w:hAnsi="Times New Roman"/>
          <w:sz w:val="22"/>
        </w:rPr>
        <w:t>”</w:t>
      </w:r>
      <w:r w:rsidRPr="001F4260">
        <w:rPr>
          <w:rFonts w:ascii="Times New Roman" w:hAnsi="Times New Roman"/>
          <w:sz w:val="22"/>
        </w:rPr>
        <w:t>的公告媒体为中国政府采购网（</w:t>
      </w:r>
      <w:r w:rsidRPr="001F4260">
        <w:rPr>
          <w:rFonts w:ascii="Times New Roman" w:hAnsi="Times New Roman"/>
          <w:sz w:val="22"/>
        </w:rPr>
        <w:t>http://www.ccgp.gov.cn/</w:t>
      </w:r>
      <w:r w:rsidRPr="001F4260">
        <w:rPr>
          <w:rFonts w:ascii="Times New Roman" w:hAnsi="Times New Roman"/>
          <w:sz w:val="22"/>
        </w:rPr>
        <w:t>）、国家环境保护总局网（</w:t>
      </w:r>
      <w:r w:rsidRPr="001F4260">
        <w:rPr>
          <w:rFonts w:ascii="Times New Roman" w:hAnsi="Times New Roman"/>
          <w:sz w:val="22"/>
        </w:rPr>
        <w:t>http://www.sepa.gov.cn/</w:t>
      </w:r>
      <w:r w:rsidRPr="001F4260">
        <w:rPr>
          <w:rFonts w:ascii="Times New Roman" w:hAnsi="Times New Roman"/>
          <w:sz w:val="22"/>
        </w:rPr>
        <w:t>）、中国绿色采购网（</w:t>
      </w:r>
      <w:r w:rsidRPr="001F4260">
        <w:rPr>
          <w:rFonts w:ascii="Times New Roman" w:hAnsi="Times New Roman"/>
          <w:sz w:val="22"/>
        </w:rPr>
        <w:t>http://www.cgpn. cn/</w:t>
      </w:r>
      <w:r w:rsidRPr="001F4260">
        <w:rPr>
          <w:rFonts w:ascii="Times New Roman" w:hAnsi="Times New Roman"/>
          <w:sz w:val="22"/>
        </w:rPr>
        <w:t>）。</w:t>
      </w:r>
    </w:p>
    <w:p w:rsidR="00EA30E3" w:rsidRPr="001F4260" w:rsidRDefault="00EA30E3" w:rsidP="00EA30E3">
      <w:pPr>
        <w:adjustRightInd w:val="0"/>
        <w:snapToGrid w:val="0"/>
        <w:spacing w:line="300" w:lineRule="auto"/>
        <w:ind w:firstLineChars="200" w:firstLine="440"/>
        <w:rPr>
          <w:rFonts w:ascii="Times New Roman" w:hAnsi="Times New Roman"/>
          <w:b/>
          <w:sz w:val="22"/>
        </w:rPr>
      </w:pPr>
      <w:r w:rsidRPr="001F4260">
        <w:rPr>
          <w:rFonts w:ascii="Times New Roman" w:hAnsi="Times New Roman"/>
          <w:sz w:val="22"/>
        </w:rPr>
        <w:t>1</w:t>
      </w:r>
      <w:r w:rsidRPr="001F4260">
        <w:rPr>
          <w:rFonts w:ascii="Times New Roman" w:hAnsi="Times New Roman" w:hint="eastAsia"/>
          <w:sz w:val="22"/>
        </w:rPr>
        <w:t>9</w:t>
      </w:r>
      <w:r w:rsidRPr="001F4260">
        <w:rPr>
          <w:rFonts w:ascii="Times New Roman" w:hAnsi="Times New Roman"/>
          <w:sz w:val="22"/>
        </w:rPr>
        <w:t xml:space="preserve">.3 </w:t>
      </w:r>
      <w:r w:rsidRPr="001F4260">
        <w:rPr>
          <w:rFonts w:ascii="Times New Roman" w:hAnsi="Times New Roman"/>
          <w:sz w:val="22"/>
        </w:rPr>
        <w:t>在采购公告发布前已经过期的以及尚在公示期的</w:t>
      </w:r>
      <w:r w:rsidRPr="001F4260">
        <w:rPr>
          <w:rFonts w:ascii="Times New Roman" w:hAnsi="Times New Roman"/>
          <w:sz w:val="22"/>
        </w:rPr>
        <w:t>“</w:t>
      </w:r>
      <w:r w:rsidRPr="001F4260">
        <w:rPr>
          <w:rFonts w:ascii="Times New Roman" w:hAnsi="Times New Roman"/>
          <w:sz w:val="22"/>
        </w:rPr>
        <w:t>环境标志产品清单</w:t>
      </w:r>
      <w:r w:rsidRPr="001F4260">
        <w:rPr>
          <w:rFonts w:ascii="Times New Roman" w:hAnsi="Times New Roman"/>
          <w:sz w:val="22"/>
        </w:rPr>
        <w:t>”</w:t>
      </w:r>
      <w:r w:rsidRPr="001F4260">
        <w:rPr>
          <w:rFonts w:ascii="Times New Roman" w:hAnsi="Times New Roman"/>
          <w:sz w:val="22"/>
        </w:rPr>
        <w:t>均不得作为评标时的依据。</w:t>
      </w:r>
    </w:p>
    <w:p w:rsidR="00EA30E3" w:rsidRPr="001F4260" w:rsidRDefault="00EA30E3" w:rsidP="00EA30E3">
      <w:pPr>
        <w:adjustRightInd w:val="0"/>
        <w:snapToGrid w:val="0"/>
        <w:spacing w:line="300" w:lineRule="auto"/>
        <w:ind w:firstLineChars="200" w:firstLine="442"/>
        <w:outlineLvl w:val="2"/>
        <w:rPr>
          <w:rFonts w:ascii="Times New Roman" w:hAnsi="Times New Roman"/>
          <w:b/>
          <w:sz w:val="22"/>
        </w:rPr>
      </w:pPr>
      <w:bookmarkStart w:id="48" w:name="_Toc18589709"/>
      <w:r w:rsidRPr="001F4260">
        <w:rPr>
          <w:rFonts w:ascii="Times New Roman" w:hAnsi="Times New Roman" w:hint="eastAsia"/>
          <w:b/>
          <w:sz w:val="22"/>
        </w:rPr>
        <w:t>20</w:t>
      </w:r>
      <w:r w:rsidRPr="001F4260">
        <w:rPr>
          <w:rFonts w:ascii="Times New Roman" w:hAnsi="Times New Roman"/>
          <w:b/>
          <w:sz w:val="22"/>
        </w:rPr>
        <w:t>促进中小企业发展</w:t>
      </w:r>
      <w:bookmarkEnd w:id="48"/>
    </w:p>
    <w:p w:rsidR="00EA30E3" w:rsidRPr="001F4260" w:rsidRDefault="00EA30E3" w:rsidP="00EA30E3">
      <w:pPr>
        <w:tabs>
          <w:tab w:val="left" w:pos="3060"/>
        </w:tabs>
        <w:adjustRightInd w:val="0"/>
        <w:snapToGrid w:val="0"/>
        <w:spacing w:line="300" w:lineRule="auto"/>
        <w:ind w:firstLineChars="200" w:firstLine="440"/>
        <w:rPr>
          <w:rFonts w:ascii="Times New Roman" w:hAnsi="Times New Roman"/>
          <w:sz w:val="22"/>
        </w:rPr>
      </w:pPr>
      <w:bookmarkStart w:id="49" w:name="_Toc481849906"/>
      <w:bookmarkStart w:id="50" w:name="_Toc486604822"/>
      <w:bookmarkStart w:id="51" w:name="_Toc495411567"/>
      <w:bookmarkStart w:id="52" w:name="_Toc506191162"/>
      <w:r w:rsidRPr="001F4260">
        <w:rPr>
          <w:rFonts w:ascii="Times New Roman" w:hAnsi="Times New Roman" w:hint="eastAsia"/>
          <w:sz w:val="22"/>
        </w:rPr>
        <w:t>20</w:t>
      </w:r>
      <w:r w:rsidRPr="001F4260">
        <w:rPr>
          <w:rFonts w:ascii="Times New Roman" w:hAnsi="Times New Roman"/>
          <w:bCs/>
          <w:sz w:val="22"/>
        </w:rPr>
        <w:t xml:space="preserve">.1 </w:t>
      </w:r>
      <w:r w:rsidRPr="001F4260">
        <w:rPr>
          <w:rFonts w:ascii="Times New Roman" w:hAnsi="Times New Roman"/>
          <w:sz w:val="22"/>
        </w:rPr>
        <w:t>中小企业（含中型、小型、微型企业，下同）的划定按照《中小企业划型标准规定》（工信部联企业【</w:t>
      </w:r>
      <w:r w:rsidRPr="001F4260">
        <w:rPr>
          <w:rFonts w:ascii="Times New Roman" w:hAnsi="Times New Roman"/>
          <w:sz w:val="22"/>
        </w:rPr>
        <w:t>2011</w:t>
      </w:r>
      <w:r w:rsidRPr="001F4260">
        <w:rPr>
          <w:rFonts w:ascii="Times New Roman" w:hAnsi="Times New Roman"/>
          <w:sz w:val="22"/>
        </w:rPr>
        <w:t>】</w:t>
      </w:r>
      <w:r w:rsidRPr="001F4260">
        <w:rPr>
          <w:rFonts w:ascii="Times New Roman" w:hAnsi="Times New Roman"/>
          <w:sz w:val="22"/>
        </w:rPr>
        <w:t>300</w:t>
      </w:r>
      <w:r w:rsidRPr="001F4260">
        <w:rPr>
          <w:rFonts w:ascii="Times New Roman" w:hAnsi="Times New Roman"/>
          <w:sz w:val="22"/>
        </w:rPr>
        <w:t>号）执行，参加</w:t>
      </w:r>
      <w:r w:rsidRPr="001F4260">
        <w:rPr>
          <w:rFonts w:ascii="Times New Roman" w:hAnsi="Times New Roman" w:hint="eastAsia"/>
          <w:sz w:val="22"/>
        </w:rPr>
        <w:t>投标</w:t>
      </w:r>
      <w:r w:rsidRPr="001F4260">
        <w:rPr>
          <w:rFonts w:ascii="Times New Roman" w:hAnsi="Times New Roman"/>
          <w:sz w:val="22"/>
        </w:rPr>
        <w:t>的中小企业应当提供《中小企业声明函》（具体格式见</w:t>
      </w:r>
      <w:r w:rsidRPr="001F4260">
        <w:rPr>
          <w:rFonts w:ascii="Times New Roman" w:hAnsi="Times New Roman"/>
          <w:sz w:val="22"/>
        </w:rPr>
        <w:t>“</w:t>
      </w:r>
      <w:r w:rsidRPr="001F4260">
        <w:rPr>
          <w:rFonts w:ascii="Times New Roman" w:hAnsi="Times New Roman" w:hint="eastAsia"/>
          <w:sz w:val="22"/>
        </w:rPr>
        <w:t>投标</w:t>
      </w:r>
      <w:r w:rsidRPr="001F4260">
        <w:rPr>
          <w:rFonts w:ascii="Times New Roman" w:hAnsi="Times New Roman"/>
          <w:sz w:val="22"/>
        </w:rPr>
        <w:t>文件格式</w:t>
      </w:r>
      <w:r w:rsidRPr="001F4260">
        <w:rPr>
          <w:rFonts w:ascii="Times New Roman" w:hAnsi="Times New Roman"/>
          <w:sz w:val="22"/>
        </w:rPr>
        <w:t>”</w:t>
      </w:r>
      <w:r w:rsidRPr="001F4260">
        <w:rPr>
          <w:rFonts w:ascii="Times New Roman" w:hAnsi="Times New Roman"/>
          <w:sz w:val="22"/>
        </w:rPr>
        <w:t>），反之，视作非中小企业，不享受相应的扶持政策。如项目允许联合体参与竞争的，则联合体中的中小企业均应按本款要求提供《中小企业声明函》。</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20</w:t>
      </w:r>
      <w:r w:rsidRPr="001F4260">
        <w:rPr>
          <w:rFonts w:ascii="Times New Roman" w:hAnsi="Times New Roman"/>
          <w:sz w:val="22"/>
        </w:rPr>
        <w:t xml:space="preserve">.2 </w:t>
      </w:r>
      <w:r w:rsidRPr="001F4260">
        <w:rPr>
          <w:rFonts w:ascii="Times New Roman" w:hAnsi="Times New Roman"/>
          <w:sz w:val="22"/>
        </w:rPr>
        <w:t>依据市财政局</w:t>
      </w:r>
      <w:r w:rsidRPr="001F4260">
        <w:rPr>
          <w:rFonts w:ascii="Times New Roman" w:hAnsi="Times New Roman"/>
          <w:sz w:val="22"/>
        </w:rPr>
        <w:t>2015</w:t>
      </w:r>
      <w:r w:rsidRPr="001F4260">
        <w:rPr>
          <w:rFonts w:ascii="Times New Roman" w:hAnsi="Times New Roman"/>
          <w:sz w:val="22"/>
        </w:rPr>
        <w:t>年</w:t>
      </w:r>
      <w:r w:rsidRPr="001F4260">
        <w:rPr>
          <w:rFonts w:ascii="Times New Roman" w:hAnsi="Times New Roman"/>
          <w:sz w:val="22"/>
        </w:rPr>
        <w:t>9</w:t>
      </w:r>
      <w:r w:rsidRPr="001F4260">
        <w:rPr>
          <w:rFonts w:ascii="Times New Roman" w:hAnsi="Times New Roman"/>
          <w:sz w:val="22"/>
        </w:rPr>
        <w:t>月发布的《</w:t>
      </w:r>
      <w:r w:rsidRPr="001F4260">
        <w:rPr>
          <w:rFonts w:ascii="Times New Roman" w:hAnsi="Times New Roman"/>
        </w:rPr>
        <w:t>关于执行促进中小企业发展政策相关事宜的通知</w:t>
      </w:r>
      <w:r w:rsidRPr="001F4260">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1F4260">
        <w:rPr>
          <w:rFonts w:ascii="Times New Roman" w:hAnsi="Times New Roman" w:hint="eastAsia"/>
          <w:sz w:val="22"/>
        </w:rPr>
        <w:t>管理</w:t>
      </w:r>
      <w:r w:rsidRPr="001F4260">
        <w:rPr>
          <w:rFonts w:ascii="Times New Roman" w:hAnsi="Times New Roman"/>
          <w:sz w:val="22"/>
        </w:rPr>
        <w:t>办法》。</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lastRenderedPageBreak/>
        <w:t>20</w:t>
      </w:r>
      <w:r w:rsidRPr="001F4260">
        <w:rPr>
          <w:rFonts w:ascii="Times New Roman" w:hAnsi="Times New Roman"/>
          <w:sz w:val="22"/>
        </w:rPr>
        <w:t xml:space="preserve">.3 </w:t>
      </w:r>
      <w:r w:rsidRPr="001F4260">
        <w:rPr>
          <w:rFonts w:ascii="Times New Roman" w:hAnsi="Times New Roman"/>
          <w:sz w:val="22"/>
        </w:rPr>
        <w:t>如项目允许联合体参与竞争的，组成联合体的大中型企业和其他自然人、法人或者其他组织，与小型、微型企业之间不得存在投资关系。</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20</w:t>
      </w:r>
      <w:r w:rsidRPr="001F4260">
        <w:rPr>
          <w:rFonts w:ascii="Times New Roman" w:hAnsi="Times New Roman"/>
          <w:sz w:val="22"/>
        </w:rPr>
        <w:t>.4</w:t>
      </w:r>
      <w:r w:rsidRPr="001F4260">
        <w:rPr>
          <w:rFonts w:ascii="Times New Roman" w:hAnsi="Times New Roman"/>
          <w:sz w:val="22"/>
        </w:rPr>
        <w:t>对于小型、微型企业，按照《政府采购促进中小企业发展</w:t>
      </w:r>
      <w:r w:rsidRPr="001F4260">
        <w:rPr>
          <w:rFonts w:ascii="Times New Roman" w:hAnsi="Times New Roman" w:hint="eastAsia"/>
          <w:sz w:val="22"/>
        </w:rPr>
        <w:t>管理</w:t>
      </w:r>
      <w:r w:rsidRPr="001F4260">
        <w:rPr>
          <w:rFonts w:ascii="Times New Roman" w:hAnsi="Times New Roman"/>
          <w:sz w:val="22"/>
        </w:rPr>
        <w:t>办法》（财库【</w:t>
      </w:r>
      <w:r w:rsidRPr="001F4260">
        <w:rPr>
          <w:rFonts w:ascii="Times New Roman" w:hAnsi="Times New Roman"/>
          <w:sz w:val="22"/>
        </w:rPr>
        <w:t>20</w:t>
      </w:r>
      <w:r w:rsidRPr="001F4260">
        <w:rPr>
          <w:rFonts w:ascii="Times New Roman" w:hAnsi="Times New Roman" w:hint="eastAsia"/>
          <w:sz w:val="22"/>
        </w:rPr>
        <w:t>20</w:t>
      </w:r>
      <w:r w:rsidRPr="001F4260">
        <w:rPr>
          <w:rFonts w:ascii="Times New Roman" w:hAnsi="Times New Roman"/>
          <w:sz w:val="22"/>
        </w:rPr>
        <w:t>】</w:t>
      </w:r>
      <w:r w:rsidRPr="001F4260">
        <w:rPr>
          <w:rFonts w:ascii="Times New Roman" w:hAnsi="Times New Roman" w:hint="eastAsia"/>
          <w:sz w:val="22"/>
        </w:rPr>
        <w:t>46</w:t>
      </w:r>
      <w:r w:rsidRPr="001F4260">
        <w:rPr>
          <w:rFonts w:ascii="Times New Roman" w:hAnsi="Times New Roman"/>
          <w:sz w:val="22"/>
        </w:rPr>
        <w:t>号）</w:t>
      </w:r>
      <w:r w:rsidRPr="001F4260">
        <w:rPr>
          <w:rFonts w:ascii="Times New Roman"/>
          <w:sz w:val="22"/>
        </w:rPr>
        <w:t>和《关于进一步加大政府采购支持中小企业力度的通知》（财库【</w:t>
      </w:r>
      <w:r w:rsidRPr="001F4260">
        <w:rPr>
          <w:rFonts w:ascii="Times New Roman" w:hAnsi="Times New Roman"/>
          <w:sz w:val="22"/>
        </w:rPr>
        <w:t>2022</w:t>
      </w:r>
      <w:r w:rsidRPr="001F4260">
        <w:rPr>
          <w:rFonts w:ascii="Times New Roman"/>
          <w:sz w:val="22"/>
        </w:rPr>
        <w:t>】</w:t>
      </w:r>
      <w:r w:rsidRPr="001F4260">
        <w:rPr>
          <w:rFonts w:ascii="Times New Roman" w:hAnsi="Times New Roman"/>
          <w:sz w:val="22"/>
        </w:rPr>
        <w:t>19</w:t>
      </w:r>
      <w:r w:rsidRPr="001F4260">
        <w:rPr>
          <w:rFonts w:ascii="Times New Roman"/>
          <w:sz w:val="22"/>
        </w:rPr>
        <w:t>号）</w:t>
      </w:r>
      <w:r w:rsidRPr="001F4260">
        <w:rPr>
          <w:rFonts w:ascii="Times New Roman" w:hAnsi="Times New Roman"/>
          <w:sz w:val="22"/>
        </w:rPr>
        <w:t>规定，其报价给予</w:t>
      </w:r>
      <w:r w:rsidRPr="001F4260">
        <w:rPr>
          <w:rFonts w:ascii="Times New Roman" w:hAnsi="Times New Roman"/>
          <w:b/>
          <w:color w:val="FF0000"/>
          <w:sz w:val="22"/>
          <w:u w:val="single"/>
        </w:rPr>
        <w:t>10%</w:t>
      </w:r>
      <w:r w:rsidRPr="001F4260">
        <w:rPr>
          <w:rFonts w:ascii="Times New Roman" w:hAnsi="Times New Roman"/>
          <w:sz w:val="22"/>
        </w:rPr>
        <w:t>的扣除，用扣除后的价格参与评审。</w:t>
      </w:r>
    </w:p>
    <w:p w:rsidR="00EA30E3" w:rsidRPr="001F4260" w:rsidRDefault="00EA30E3" w:rsidP="00EA30E3">
      <w:pPr>
        <w:adjustRightInd w:val="0"/>
        <w:snapToGrid w:val="0"/>
        <w:spacing w:line="300" w:lineRule="auto"/>
        <w:ind w:firstLineChars="200" w:firstLine="440"/>
        <w:rPr>
          <w:rFonts w:ascii="Times New Roman" w:hAnsi="Times New Roman"/>
          <w:sz w:val="22"/>
        </w:rPr>
      </w:pPr>
      <w:r w:rsidRPr="001F4260">
        <w:rPr>
          <w:rFonts w:ascii="Times New Roman" w:hAnsi="Times New Roman" w:hint="eastAsia"/>
          <w:sz w:val="22"/>
        </w:rPr>
        <w:t>20</w:t>
      </w:r>
      <w:r w:rsidRPr="001F4260">
        <w:rPr>
          <w:rFonts w:ascii="Times New Roman" w:hAnsi="Times New Roman"/>
          <w:sz w:val="22"/>
        </w:rPr>
        <w:t>.5</w:t>
      </w:r>
      <w:r w:rsidRPr="001F4260">
        <w:rPr>
          <w:rFonts w:ascii="Times New Roman" w:hAnsi="Times New Roman"/>
          <w:sz w:val="22"/>
        </w:rPr>
        <w:t>如项目允许联合体参与竞争的，且联合体各方均为小型、微型企业的，联合体视同为小型、微型企业，其报价给予</w:t>
      </w:r>
      <w:r w:rsidRPr="001F4260">
        <w:rPr>
          <w:rFonts w:ascii="Times New Roman" w:hAnsi="Times New Roman" w:hint="eastAsia"/>
          <w:b/>
          <w:color w:val="FF0000"/>
          <w:sz w:val="22"/>
          <w:u w:val="single"/>
        </w:rPr>
        <w:t>10</w:t>
      </w:r>
      <w:r w:rsidRPr="001F4260">
        <w:rPr>
          <w:rFonts w:ascii="Times New Roman" w:hAnsi="Times New Roman"/>
          <w:b/>
          <w:color w:val="FF0000"/>
          <w:sz w:val="22"/>
          <w:u w:val="single"/>
        </w:rPr>
        <w:t>%</w:t>
      </w:r>
      <w:r w:rsidRPr="001F4260">
        <w:rPr>
          <w:rFonts w:ascii="Times New Roman" w:hAnsi="Times New Roman"/>
          <w:sz w:val="22"/>
        </w:rPr>
        <w:t>的扣除，用扣除后的价格参与评审。反之，依照联合体协议约定，小型、微型企业的协议合同金额占到联合体协议合同总金额</w:t>
      </w:r>
      <w:r w:rsidRPr="001F4260">
        <w:rPr>
          <w:rFonts w:ascii="Times New Roman" w:hAnsi="Times New Roman"/>
          <w:sz w:val="22"/>
        </w:rPr>
        <w:t>30%</w:t>
      </w:r>
      <w:r w:rsidRPr="001F4260">
        <w:rPr>
          <w:rFonts w:ascii="Times New Roman" w:hAnsi="Times New Roman"/>
          <w:sz w:val="22"/>
        </w:rPr>
        <w:t>以上的，给予联合体</w:t>
      </w:r>
      <w:r w:rsidRPr="001F4260">
        <w:rPr>
          <w:rFonts w:ascii="Times New Roman" w:hAnsi="Times New Roman" w:hint="eastAsia"/>
          <w:b/>
          <w:color w:val="FF0000"/>
          <w:sz w:val="22"/>
          <w:u w:val="single"/>
        </w:rPr>
        <w:t>4</w:t>
      </w:r>
      <w:r w:rsidRPr="001F4260">
        <w:rPr>
          <w:rFonts w:ascii="Times New Roman" w:hAnsi="Times New Roman"/>
          <w:b/>
          <w:color w:val="FF0000"/>
          <w:sz w:val="22"/>
          <w:u w:val="single"/>
        </w:rPr>
        <w:t>%</w:t>
      </w:r>
      <w:r w:rsidRPr="001F4260">
        <w:rPr>
          <w:rFonts w:ascii="Times New Roman" w:hAnsi="Times New Roman"/>
          <w:sz w:val="22"/>
        </w:rPr>
        <w:t>的价格扣除，用扣除后的价格参与评审。</w:t>
      </w:r>
    </w:p>
    <w:p w:rsidR="00EA30E3" w:rsidRPr="001F4260" w:rsidRDefault="00EA30E3" w:rsidP="00EA30E3">
      <w:pPr>
        <w:adjustRightInd w:val="0"/>
        <w:snapToGrid w:val="0"/>
        <w:spacing w:line="300" w:lineRule="auto"/>
        <w:ind w:firstLineChars="200" w:firstLine="440"/>
        <w:rPr>
          <w:rFonts w:ascii="Times New Roman" w:hAnsi="Times New Roman"/>
          <w:kern w:val="0"/>
          <w:sz w:val="22"/>
        </w:rPr>
      </w:pPr>
      <w:r w:rsidRPr="001F4260">
        <w:rPr>
          <w:rFonts w:ascii="Times New Roman" w:hAnsi="Times New Roman" w:hint="eastAsia"/>
          <w:sz w:val="22"/>
        </w:rPr>
        <w:t>20</w:t>
      </w:r>
      <w:r w:rsidRPr="001F4260">
        <w:rPr>
          <w:rFonts w:ascii="Times New Roman" w:hAnsi="Times New Roman"/>
          <w:sz w:val="22"/>
        </w:rPr>
        <w:t>.6</w:t>
      </w:r>
      <w:r w:rsidRPr="001F4260">
        <w:rPr>
          <w:rFonts w:ascii="Times New Roman" w:hAnsi="Times New Roman"/>
          <w:sz w:val="22"/>
        </w:rPr>
        <w:t>供应商如提供虚假材料以谋取成交的，按照《政府采购法》有关条款处理，并记入供应商诚信档案。</w:t>
      </w:r>
    </w:p>
    <w:p w:rsidR="00EA30E3" w:rsidRPr="001F4260" w:rsidRDefault="00EA30E3" w:rsidP="00EA30E3">
      <w:pPr>
        <w:adjustRightInd w:val="0"/>
        <w:snapToGrid w:val="0"/>
        <w:spacing w:line="300" w:lineRule="auto"/>
        <w:ind w:firstLineChars="200" w:firstLine="442"/>
        <w:rPr>
          <w:rFonts w:ascii="Times New Roman" w:hAnsi="Times New Roman"/>
          <w:b/>
          <w:sz w:val="22"/>
        </w:rPr>
      </w:pPr>
      <w:bookmarkStart w:id="53" w:name="_Toc477267172"/>
      <w:bookmarkStart w:id="54" w:name="_Toc486604823"/>
      <w:bookmarkStart w:id="55" w:name="_Toc495411568"/>
      <w:bookmarkEnd w:id="49"/>
      <w:bookmarkEnd w:id="50"/>
      <w:bookmarkEnd w:id="51"/>
      <w:bookmarkEnd w:id="52"/>
      <w:r w:rsidRPr="001F4260">
        <w:rPr>
          <w:rFonts w:ascii="Times New Roman" w:hAnsi="Times New Roman" w:hint="eastAsia"/>
          <w:b/>
          <w:sz w:val="22"/>
        </w:rPr>
        <w:t>21</w:t>
      </w:r>
      <w:bookmarkStart w:id="56" w:name="_Toc495411569"/>
      <w:bookmarkEnd w:id="53"/>
      <w:bookmarkEnd w:id="54"/>
      <w:bookmarkEnd w:id="55"/>
      <w:r w:rsidRPr="001F4260">
        <w:rPr>
          <w:rFonts w:ascii="Times New Roman" w:hAnsi="Times New Roman" w:hint="eastAsia"/>
          <w:b/>
          <w:sz w:val="22"/>
        </w:rPr>
        <w:t>促进残疾人就业</w:t>
      </w:r>
      <w:bookmarkEnd w:id="56"/>
      <w:r w:rsidRPr="001F4260">
        <w:rPr>
          <w:rFonts w:ascii="Times New Roman" w:hAnsi="Times New Roman" w:hint="eastAsia"/>
          <w:b/>
          <w:sz w:val="22"/>
        </w:rPr>
        <w:t>（注：仅残疾人福利单位适用）</w:t>
      </w:r>
    </w:p>
    <w:p w:rsidR="00EA30E3" w:rsidRPr="001F4260" w:rsidRDefault="00EA30E3" w:rsidP="00EA30E3">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hint="eastAsia"/>
          <w:sz w:val="22"/>
        </w:rPr>
        <w:t>21</w:t>
      </w:r>
      <w:r w:rsidRPr="001F4260">
        <w:rPr>
          <w:rFonts w:ascii="Times New Roman" w:hAnsi="Times New Roman"/>
          <w:sz w:val="22"/>
        </w:rPr>
        <w:t xml:space="preserve">.1 </w:t>
      </w:r>
      <w:bookmarkStart w:id="57" w:name="sendNo"/>
      <w:r w:rsidRPr="001F4260">
        <w:rPr>
          <w:rFonts w:ascii="Times New Roman" w:hAnsi="Times New Roman"/>
          <w:sz w:val="22"/>
        </w:rPr>
        <w:t>符合财库</w:t>
      </w:r>
      <w:bookmarkEnd w:id="57"/>
      <w:r w:rsidRPr="001F4260">
        <w:rPr>
          <w:rFonts w:ascii="Times New Roman" w:hAnsi="Times New Roman"/>
          <w:sz w:val="22"/>
        </w:rPr>
        <w:t>【</w:t>
      </w:r>
      <w:r w:rsidRPr="001F4260">
        <w:rPr>
          <w:rFonts w:ascii="Times New Roman" w:hAnsi="Times New Roman"/>
          <w:sz w:val="22"/>
        </w:rPr>
        <w:t>2017</w:t>
      </w:r>
      <w:r w:rsidRPr="001F4260">
        <w:rPr>
          <w:rFonts w:ascii="Times New Roman" w:hAnsi="Times New Roman"/>
          <w:sz w:val="22"/>
        </w:rPr>
        <w:t>】</w:t>
      </w:r>
      <w:r w:rsidRPr="001F4260">
        <w:rPr>
          <w:rFonts w:ascii="Times New Roman" w:hAnsi="Times New Roman"/>
          <w:sz w:val="22"/>
        </w:rPr>
        <w:t>141</w:t>
      </w:r>
      <w:r w:rsidRPr="001F4260">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EA30E3" w:rsidRDefault="00EA30E3" w:rsidP="001F4260">
      <w:pPr>
        <w:adjustRightInd w:val="0"/>
        <w:snapToGrid w:val="0"/>
        <w:spacing w:line="300" w:lineRule="auto"/>
        <w:ind w:firstLineChars="200" w:firstLine="440"/>
        <w:jc w:val="left"/>
        <w:rPr>
          <w:rFonts w:ascii="Times New Roman" w:hAnsi="Times New Roman"/>
          <w:sz w:val="22"/>
        </w:rPr>
      </w:pPr>
      <w:r w:rsidRPr="001F4260">
        <w:rPr>
          <w:rFonts w:ascii="Times New Roman" w:hAnsi="Times New Roman" w:hint="eastAsia"/>
          <w:sz w:val="22"/>
        </w:rPr>
        <w:t>21.</w:t>
      </w:r>
      <w:r w:rsidRPr="001F4260">
        <w:rPr>
          <w:rFonts w:ascii="Times New Roman" w:hAnsi="Times New Roman"/>
          <w:sz w:val="22"/>
        </w:rPr>
        <w:t xml:space="preserve">2 </w:t>
      </w:r>
      <w:r w:rsidRPr="001F4260">
        <w:rPr>
          <w:rFonts w:ascii="Times New Roman" w:hAnsi="Times New Roman"/>
          <w:sz w:val="22"/>
        </w:rPr>
        <w:t>残疾人福利性单位在参加政府采购活动时，</w:t>
      </w:r>
      <w:proofErr w:type="gramStart"/>
      <w:r w:rsidRPr="001F4260">
        <w:rPr>
          <w:rFonts w:ascii="Times New Roman" w:hAnsi="Times New Roman"/>
          <w:sz w:val="22"/>
        </w:rPr>
        <w:t>应当按财库</w:t>
      </w:r>
      <w:proofErr w:type="gramEnd"/>
      <w:r w:rsidRPr="001F4260">
        <w:rPr>
          <w:rFonts w:ascii="Times New Roman" w:hAnsi="Times New Roman"/>
          <w:sz w:val="22"/>
        </w:rPr>
        <w:t>【</w:t>
      </w:r>
      <w:r w:rsidRPr="001F4260">
        <w:rPr>
          <w:rFonts w:ascii="Times New Roman" w:hAnsi="Times New Roman"/>
          <w:sz w:val="22"/>
        </w:rPr>
        <w:t>2017</w:t>
      </w:r>
      <w:r w:rsidRPr="001F4260">
        <w:rPr>
          <w:rFonts w:ascii="Times New Roman" w:hAnsi="Times New Roman"/>
          <w:sz w:val="22"/>
        </w:rPr>
        <w:t>】</w:t>
      </w:r>
      <w:r w:rsidRPr="001F4260">
        <w:rPr>
          <w:rFonts w:ascii="Times New Roman" w:hAnsi="Times New Roman"/>
          <w:sz w:val="22"/>
        </w:rPr>
        <w:t>141</w:t>
      </w:r>
      <w:r w:rsidRPr="001F4260">
        <w:rPr>
          <w:rFonts w:ascii="Times New Roman" w:hAnsi="Times New Roman"/>
          <w:sz w:val="22"/>
        </w:rPr>
        <w:t>号规定的《残疾人福利性单位声明函》（具体格式详见</w:t>
      </w:r>
      <w:r w:rsidRPr="001F4260">
        <w:rPr>
          <w:rFonts w:ascii="Times New Roman" w:hAnsi="Times New Roman"/>
          <w:sz w:val="22"/>
        </w:rPr>
        <w:t>“</w:t>
      </w:r>
      <w:r w:rsidRPr="001F4260">
        <w:rPr>
          <w:rFonts w:ascii="Times New Roman" w:hAnsi="Times New Roman"/>
          <w:sz w:val="22"/>
        </w:rPr>
        <w:t>投标文件格式</w:t>
      </w:r>
      <w:r w:rsidRPr="001F4260">
        <w:rPr>
          <w:rFonts w:ascii="Times New Roman" w:hAnsi="Times New Roman"/>
          <w:sz w:val="22"/>
        </w:rPr>
        <w:t>”</w:t>
      </w:r>
      <w:r w:rsidRPr="001F4260">
        <w:rPr>
          <w:rFonts w:ascii="Times New Roman" w:hAnsi="Times New Roman"/>
          <w:sz w:val="22"/>
        </w:rPr>
        <w:t>），并对声明的真实性负责。</w:t>
      </w:r>
    </w:p>
    <w:p w:rsidR="003345B7" w:rsidRPr="00EA30E3" w:rsidRDefault="003345B7" w:rsidP="00EA30E3"/>
    <w:sectPr w:rsidR="003345B7" w:rsidRPr="00EA30E3" w:rsidSect="00075330">
      <w:headerReference w:type="default" r:id="rId10"/>
      <w:footerReference w:type="default" r:id="rId11"/>
      <w:pgSz w:w="11906" w:h="16838"/>
      <w:pgMar w:top="851" w:right="1134" w:bottom="851" w:left="1134"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CFF" w:rsidRDefault="00E47CFF" w:rsidP="003345B7">
      <w:r>
        <w:separator/>
      </w:r>
    </w:p>
  </w:endnote>
  <w:endnote w:type="continuationSeparator" w:id="0">
    <w:p w:rsidR="00E47CFF" w:rsidRDefault="00E47CFF" w:rsidP="0033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default"/>
    <w:sig w:usb0="E4002EFF" w:usb1="C000247B" w:usb2="00000009" w:usb3="00000000" w:csb0="200001FF" w:csb1="00000000"/>
  </w:font>
  <w:font w:name="华文仿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Che">
    <w:altName w:val="Malgun Gothic"/>
    <w:panose1 w:val="02030609000101010101"/>
    <w:charset w:val="81"/>
    <w:family w:val="modern"/>
    <w:pitch w:val="fixed"/>
    <w:sig w:usb0="B00002AF" w:usb1="69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813" w:rsidRDefault="00AD6813">
    <w:pPr>
      <w:pStyle w:val="af2"/>
      <w:spacing w:after="120"/>
      <w:jc w:val="center"/>
    </w:pPr>
    <w:r>
      <w:fldChar w:fldCharType="begin"/>
    </w:r>
    <w:r>
      <w:instrText xml:space="preserve"> PAGE   \* MERGEFORMAT </w:instrText>
    </w:r>
    <w:r>
      <w:fldChar w:fldCharType="separate"/>
    </w:r>
    <w:r w:rsidR="001F4260" w:rsidRPr="001F4260">
      <w:rPr>
        <w:noProof/>
        <w:lang w:val="zh-CN"/>
      </w:rPr>
      <w:t>2</w:t>
    </w:r>
    <w:r>
      <w:rPr>
        <w:lang w:val="zh-CN"/>
      </w:rPr>
      <w:fldChar w:fldCharType="end"/>
    </w:r>
  </w:p>
  <w:p w:rsidR="00AD6813" w:rsidRDefault="00AD681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CFF" w:rsidRDefault="00E47CFF" w:rsidP="003345B7">
      <w:r>
        <w:separator/>
      </w:r>
    </w:p>
  </w:footnote>
  <w:footnote w:type="continuationSeparator" w:id="0">
    <w:p w:rsidR="00E47CFF" w:rsidRDefault="00E47CFF" w:rsidP="00334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813" w:rsidRPr="003A5D88" w:rsidRDefault="00AD6813" w:rsidP="003A5D88">
    <w:pPr>
      <w:pStyle w:val="af3"/>
      <w:jc w:val="left"/>
    </w:pPr>
    <w:r w:rsidRPr="003A5D88">
      <w:rPr>
        <w:rFonts w:hint="eastAsia"/>
      </w:rPr>
      <w:t>浦东新区政府采购中心招标文件（信息化</w:t>
    </w:r>
    <w:proofErr w:type="gramStart"/>
    <w:r w:rsidRPr="003A5D88">
      <w:rPr>
        <w:rFonts w:hint="eastAsia"/>
      </w:rPr>
      <w:t>运维类项目</w:t>
    </w:r>
    <w:proofErr w:type="gramEnd"/>
    <w:r w:rsidRPr="003A5D88">
      <w:rPr>
        <w:rFonts w:hint="eastAsia"/>
      </w:rPr>
      <w:t>）（版本号：</w:t>
    </w:r>
    <w:r w:rsidRPr="003A5D88">
      <w:rPr>
        <w:rFonts w:hint="eastAsia"/>
      </w:rPr>
      <w:t>201</w:t>
    </w:r>
    <w:r>
      <w:rPr>
        <w:rFonts w:hint="eastAsia"/>
      </w:rPr>
      <w:t>9</w:t>
    </w:r>
    <w:r w:rsidRPr="003A5D88">
      <w:rPr>
        <w:rFonts w:hint="eastAsia"/>
      </w:rPr>
      <w:t>年第</w:t>
    </w:r>
    <w:r>
      <w:rPr>
        <w:rFonts w:hint="eastAsia"/>
      </w:rPr>
      <w:t>2</w:t>
    </w:r>
    <w:r w:rsidRPr="003A5D88">
      <w:rPr>
        <w:rFonts w:hint="eastAsia"/>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446F"/>
    <w:multiLevelType w:val="hybridMultilevel"/>
    <w:tmpl w:val="25B603AC"/>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
    <w:nsid w:val="0B7C4D83"/>
    <w:multiLevelType w:val="hybridMultilevel"/>
    <w:tmpl w:val="76D447AA"/>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nsid w:val="0ED11A91"/>
    <w:multiLevelType w:val="hybridMultilevel"/>
    <w:tmpl w:val="BB7C20B0"/>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
    <w:nsid w:val="15841AE5"/>
    <w:multiLevelType w:val="hybridMultilevel"/>
    <w:tmpl w:val="0ABC2C4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19D07EE9"/>
    <w:multiLevelType w:val="hybridMultilevel"/>
    <w:tmpl w:val="EBA26BB8"/>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5">
    <w:nsid w:val="209E053E"/>
    <w:multiLevelType w:val="hybridMultilevel"/>
    <w:tmpl w:val="AB78A8DE"/>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6">
    <w:nsid w:val="29D5077B"/>
    <w:multiLevelType w:val="hybridMultilevel"/>
    <w:tmpl w:val="569ADDBE"/>
    <w:lvl w:ilvl="0" w:tplc="14EA99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71262B8"/>
    <w:multiLevelType w:val="hybridMultilevel"/>
    <w:tmpl w:val="DA440C3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nsid w:val="3BDC293B"/>
    <w:multiLevelType w:val="hybridMultilevel"/>
    <w:tmpl w:val="0CD6E6D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nsid w:val="3D4F4A6A"/>
    <w:multiLevelType w:val="hybridMultilevel"/>
    <w:tmpl w:val="F23A1D5E"/>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0">
    <w:nsid w:val="3D8E3C11"/>
    <w:multiLevelType w:val="hybridMultilevel"/>
    <w:tmpl w:val="2E98D7C2"/>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3F6E275A"/>
    <w:multiLevelType w:val="hybridMultilevel"/>
    <w:tmpl w:val="1F64A438"/>
    <w:lvl w:ilvl="0" w:tplc="C45CAA70">
      <w:start w:val="4"/>
      <w:numFmt w:val="decimalEnclosedCircle"/>
      <w:lvlText w:val="%1"/>
      <w:lvlJc w:val="left"/>
      <w:pPr>
        <w:ind w:left="802" w:hanging="360"/>
      </w:pPr>
      <w:rPr>
        <w:rFonts w:hint="default"/>
      </w:rPr>
    </w:lvl>
    <w:lvl w:ilvl="1" w:tplc="04090019" w:tentative="1">
      <w:start w:val="1"/>
      <w:numFmt w:val="lowerLetter"/>
      <w:lvlText w:val="%2)"/>
      <w:lvlJc w:val="left"/>
      <w:pPr>
        <w:ind w:left="1282" w:hanging="420"/>
      </w:pPr>
    </w:lvl>
    <w:lvl w:ilvl="2" w:tplc="0409001B" w:tentative="1">
      <w:start w:val="1"/>
      <w:numFmt w:val="lowerRoman"/>
      <w:lvlText w:val="%3."/>
      <w:lvlJc w:val="right"/>
      <w:pPr>
        <w:ind w:left="1702" w:hanging="420"/>
      </w:pPr>
    </w:lvl>
    <w:lvl w:ilvl="3" w:tplc="0409000F" w:tentative="1">
      <w:start w:val="1"/>
      <w:numFmt w:val="decimal"/>
      <w:lvlText w:val="%4."/>
      <w:lvlJc w:val="left"/>
      <w:pPr>
        <w:ind w:left="2122" w:hanging="420"/>
      </w:pPr>
    </w:lvl>
    <w:lvl w:ilvl="4" w:tplc="04090019" w:tentative="1">
      <w:start w:val="1"/>
      <w:numFmt w:val="lowerLetter"/>
      <w:lvlText w:val="%5)"/>
      <w:lvlJc w:val="left"/>
      <w:pPr>
        <w:ind w:left="2542" w:hanging="420"/>
      </w:pPr>
    </w:lvl>
    <w:lvl w:ilvl="5" w:tplc="0409001B" w:tentative="1">
      <w:start w:val="1"/>
      <w:numFmt w:val="lowerRoman"/>
      <w:lvlText w:val="%6."/>
      <w:lvlJc w:val="right"/>
      <w:pPr>
        <w:ind w:left="2962" w:hanging="420"/>
      </w:pPr>
    </w:lvl>
    <w:lvl w:ilvl="6" w:tplc="0409000F" w:tentative="1">
      <w:start w:val="1"/>
      <w:numFmt w:val="decimal"/>
      <w:lvlText w:val="%7."/>
      <w:lvlJc w:val="left"/>
      <w:pPr>
        <w:ind w:left="3382" w:hanging="420"/>
      </w:pPr>
    </w:lvl>
    <w:lvl w:ilvl="7" w:tplc="04090019" w:tentative="1">
      <w:start w:val="1"/>
      <w:numFmt w:val="lowerLetter"/>
      <w:lvlText w:val="%8)"/>
      <w:lvlJc w:val="left"/>
      <w:pPr>
        <w:ind w:left="3802" w:hanging="420"/>
      </w:pPr>
    </w:lvl>
    <w:lvl w:ilvl="8" w:tplc="0409001B" w:tentative="1">
      <w:start w:val="1"/>
      <w:numFmt w:val="lowerRoman"/>
      <w:lvlText w:val="%9."/>
      <w:lvlJc w:val="right"/>
      <w:pPr>
        <w:ind w:left="4222" w:hanging="420"/>
      </w:pPr>
    </w:lvl>
  </w:abstractNum>
  <w:abstractNum w:abstractNumId="13">
    <w:nsid w:val="415E44D0"/>
    <w:multiLevelType w:val="singleLevel"/>
    <w:tmpl w:val="415E44D0"/>
    <w:lvl w:ilvl="0">
      <w:start w:val="2"/>
      <w:numFmt w:val="decimal"/>
      <w:suff w:val="nothing"/>
      <w:lvlText w:val="（%1）"/>
      <w:lvlJc w:val="left"/>
    </w:lvl>
  </w:abstractNum>
  <w:abstractNum w:abstractNumId="14">
    <w:nsid w:val="45C27802"/>
    <w:multiLevelType w:val="hybridMultilevel"/>
    <w:tmpl w:val="84202E14"/>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5">
    <w:nsid w:val="50370727"/>
    <w:multiLevelType w:val="hybridMultilevel"/>
    <w:tmpl w:val="41A23920"/>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6">
    <w:nsid w:val="578000D4"/>
    <w:multiLevelType w:val="hybridMultilevel"/>
    <w:tmpl w:val="A9964E16"/>
    <w:lvl w:ilvl="0" w:tplc="A93CE834">
      <w:start w:val="1"/>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59B96B16"/>
    <w:multiLevelType w:val="singleLevel"/>
    <w:tmpl w:val="59B96B16"/>
    <w:lvl w:ilvl="0">
      <w:start w:val="5"/>
      <w:numFmt w:val="chineseCounting"/>
      <w:suff w:val="nothing"/>
      <w:lvlText w:val="%1、"/>
      <w:lvlJc w:val="left"/>
    </w:lvl>
  </w:abstractNum>
  <w:abstractNum w:abstractNumId="19">
    <w:nsid w:val="601C5008"/>
    <w:multiLevelType w:val="hybridMultilevel"/>
    <w:tmpl w:val="FD5E8580"/>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0">
    <w:nsid w:val="61901C49"/>
    <w:multiLevelType w:val="hybridMultilevel"/>
    <w:tmpl w:val="8B1071CA"/>
    <w:lvl w:ilvl="0" w:tplc="C7721A62">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1">
    <w:nsid w:val="648A4B8D"/>
    <w:multiLevelType w:val="hybridMultilevel"/>
    <w:tmpl w:val="3C645C94"/>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2">
    <w:nsid w:val="66A7507E"/>
    <w:multiLevelType w:val="hybridMultilevel"/>
    <w:tmpl w:val="7C7E605E"/>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3">
    <w:nsid w:val="698D19B0"/>
    <w:multiLevelType w:val="hybridMultilevel"/>
    <w:tmpl w:val="79BED588"/>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4">
    <w:nsid w:val="79044EA5"/>
    <w:multiLevelType w:val="hybridMultilevel"/>
    <w:tmpl w:val="5A862010"/>
    <w:lvl w:ilvl="0" w:tplc="14EA9928">
      <w:start w:val="1"/>
      <w:numFmt w:val="decimal"/>
      <w:lvlText w:val="(%1)"/>
      <w:lvlJc w:val="left"/>
      <w:pPr>
        <w:ind w:left="860" w:hanging="420"/>
      </w:pPr>
      <w:rPr>
        <w:rFonts w:hint="eastAsia"/>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11"/>
  </w:num>
  <w:num w:numId="2">
    <w:abstractNumId w:val="18"/>
  </w:num>
  <w:num w:numId="3">
    <w:abstractNumId w:val="17"/>
  </w:num>
  <w:num w:numId="4">
    <w:abstractNumId w:val="16"/>
  </w:num>
  <w:num w:numId="5">
    <w:abstractNumId w:val="6"/>
  </w:num>
  <w:num w:numId="6">
    <w:abstractNumId w:val="3"/>
  </w:num>
  <w:num w:numId="7">
    <w:abstractNumId w:val="8"/>
  </w:num>
  <w:num w:numId="8">
    <w:abstractNumId w:val="7"/>
  </w:num>
  <w:num w:numId="9">
    <w:abstractNumId w:val="5"/>
  </w:num>
  <w:num w:numId="10">
    <w:abstractNumId w:val="22"/>
  </w:num>
  <w:num w:numId="11">
    <w:abstractNumId w:val="9"/>
  </w:num>
  <w:num w:numId="12">
    <w:abstractNumId w:val="20"/>
  </w:num>
  <w:num w:numId="13">
    <w:abstractNumId w:val="0"/>
  </w:num>
  <w:num w:numId="14">
    <w:abstractNumId w:val="12"/>
  </w:num>
  <w:num w:numId="15">
    <w:abstractNumId w:val="19"/>
  </w:num>
  <w:num w:numId="16">
    <w:abstractNumId w:val="14"/>
  </w:num>
  <w:num w:numId="17">
    <w:abstractNumId w:val="10"/>
  </w:num>
  <w:num w:numId="18">
    <w:abstractNumId w:val="21"/>
  </w:num>
  <w:num w:numId="19">
    <w:abstractNumId w:val="4"/>
  </w:num>
  <w:num w:numId="20">
    <w:abstractNumId w:val="2"/>
  </w:num>
  <w:num w:numId="21">
    <w:abstractNumId w:val="15"/>
  </w:num>
  <w:num w:numId="22">
    <w:abstractNumId w:val="23"/>
  </w:num>
  <w:num w:numId="23">
    <w:abstractNumId w:val="1"/>
  </w:num>
  <w:num w:numId="24">
    <w:abstractNumId w:val="1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CA"/>
    <w:rsid w:val="00003BC8"/>
    <w:rsid w:val="0000458E"/>
    <w:rsid w:val="00006C54"/>
    <w:rsid w:val="000134BB"/>
    <w:rsid w:val="00013C1A"/>
    <w:rsid w:val="000145C2"/>
    <w:rsid w:val="00016AEF"/>
    <w:rsid w:val="00020EE5"/>
    <w:rsid w:val="00021A11"/>
    <w:rsid w:val="00022219"/>
    <w:rsid w:val="000236A4"/>
    <w:rsid w:val="00024C1F"/>
    <w:rsid w:val="000265E8"/>
    <w:rsid w:val="00026DEE"/>
    <w:rsid w:val="00031BE4"/>
    <w:rsid w:val="00032FD3"/>
    <w:rsid w:val="000331F7"/>
    <w:rsid w:val="00033444"/>
    <w:rsid w:val="00036948"/>
    <w:rsid w:val="0004004B"/>
    <w:rsid w:val="00041BEE"/>
    <w:rsid w:val="00042601"/>
    <w:rsid w:val="00042C18"/>
    <w:rsid w:val="000506A3"/>
    <w:rsid w:val="00051C57"/>
    <w:rsid w:val="000722C6"/>
    <w:rsid w:val="0007350B"/>
    <w:rsid w:val="00075330"/>
    <w:rsid w:val="00076203"/>
    <w:rsid w:val="00080524"/>
    <w:rsid w:val="000818A0"/>
    <w:rsid w:val="00083512"/>
    <w:rsid w:val="00084453"/>
    <w:rsid w:val="00087C13"/>
    <w:rsid w:val="00087F99"/>
    <w:rsid w:val="00090975"/>
    <w:rsid w:val="00094BF3"/>
    <w:rsid w:val="00095415"/>
    <w:rsid w:val="0009627E"/>
    <w:rsid w:val="00096906"/>
    <w:rsid w:val="000A178E"/>
    <w:rsid w:val="000A18C6"/>
    <w:rsid w:val="000A2C9F"/>
    <w:rsid w:val="000A3258"/>
    <w:rsid w:val="000A460D"/>
    <w:rsid w:val="000A523E"/>
    <w:rsid w:val="000A5A32"/>
    <w:rsid w:val="000B04F0"/>
    <w:rsid w:val="000B06CF"/>
    <w:rsid w:val="000B5C0D"/>
    <w:rsid w:val="000B6AC2"/>
    <w:rsid w:val="000B6F1B"/>
    <w:rsid w:val="000C12C2"/>
    <w:rsid w:val="000C1990"/>
    <w:rsid w:val="000C1B75"/>
    <w:rsid w:val="000C2B9B"/>
    <w:rsid w:val="000C4801"/>
    <w:rsid w:val="000C4F0F"/>
    <w:rsid w:val="000C6871"/>
    <w:rsid w:val="000C7E09"/>
    <w:rsid w:val="000D041E"/>
    <w:rsid w:val="000D0571"/>
    <w:rsid w:val="000D23E2"/>
    <w:rsid w:val="000D2A14"/>
    <w:rsid w:val="000D399D"/>
    <w:rsid w:val="000D42E2"/>
    <w:rsid w:val="000E03BE"/>
    <w:rsid w:val="000E111E"/>
    <w:rsid w:val="000E26B8"/>
    <w:rsid w:val="000E2CB5"/>
    <w:rsid w:val="000E3BF8"/>
    <w:rsid w:val="000E4F85"/>
    <w:rsid w:val="000E55D8"/>
    <w:rsid w:val="000E6EDA"/>
    <w:rsid w:val="000F256E"/>
    <w:rsid w:val="000F30AE"/>
    <w:rsid w:val="000F34EC"/>
    <w:rsid w:val="000F43A7"/>
    <w:rsid w:val="000F4843"/>
    <w:rsid w:val="000F62F1"/>
    <w:rsid w:val="000F72A0"/>
    <w:rsid w:val="00102526"/>
    <w:rsid w:val="0010391D"/>
    <w:rsid w:val="00105735"/>
    <w:rsid w:val="00106104"/>
    <w:rsid w:val="001077F5"/>
    <w:rsid w:val="00112273"/>
    <w:rsid w:val="0011238A"/>
    <w:rsid w:val="001165CF"/>
    <w:rsid w:val="00116E55"/>
    <w:rsid w:val="001200CD"/>
    <w:rsid w:val="00124E29"/>
    <w:rsid w:val="001252B7"/>
    <w:rsid w:val="001264DF"/>
    <w:rsid w:val="00130B56"/>
    <w:rsid w:val="001329A2"/>
    <w:rsid w:val="00132CAB"/>
    <w:rsid w:val="0013476B"/>
    <w:rsid w:val="00136A5C"/>
    <w:rsid w:val="00137D61"/>
    <w:rsid w:val="001411BF"/>
    <w:rsid w:val="00141A4A"/>
    <w:rsid w:val="001457D5"/>
    <w:rsid w:val="00146DC6"/>
    <w:rsid w:val="001504DC"/>
    <w:rsid w:val="0015050F"/>
    <w:rsid w:val="00152E91"/>
    <w:rsid w:val="0015314A"/>
    <w:rsid w:val="0015667C"/>
    <w:rsid w:val="001604D5"/>
    <w:rsid w:val="001620F6"/>
    <w:rsid w:val="00162259"/>
    <w:rsid w:val="001635DC"/>
    <w:rsid w:val="001641C9"/>
    <w:rsid w:val="00165AE3"/>
    <w:rsid w:val="001669AF"/>
    <w:rsid w:val="00166EFD"/>
    <w:rsid w:val="001673D3"/>
    <w:rsid w:val="00171D86"/>
    <w:rsid w:val="00172B31"/>
    <w:rsid w:val="00172E2B"/>
    <w:rsid w:val="00173523"/>
    <w:rsid w:val="001752B1"/>
    <w:rsid w:val="00176B49"/>
    <w:rsid w:val="00181A62"/>
    <w:rsid w:val="00184E4C"/>
    <w:rsid w:val="0018621B"/>
    <w:rsid w:val="00186EEC"/>
    <w:rsid w:val="0019179B"/>
    <w:rsid w:val="00194BAD"/>
    <w:rsid w:val="00196CD1"/>
    <w:rsid w:val="00197D56"/>
    <w:rsid w:val="00197F93"/>
    <w:rsid w:val="001A05A1"/>
    <w:rsid w:val="001A0CFC"/>
    <w:rsid w:val="001A1E50"/>
    <w:rsid w:val="001A3B3D"/>
    <w:rsid w:val="001A40F1"/>
    <w:rsid w:val="001A55FD"/>
    <w:rsid w:val="001A6133"/>
    <w:rsid w:val="001A7BF7"/>
    <w:rsid w:val="001B031A"/>
    <w:rsid w:val="001B21E2"/>
    <w:rsid w:val="001B4940"/>
    <w:rsid w:val="001B4F77"/>
    <w:rsid w:val="001C55CD"/>
    <w:rsid w:val="001C56F8"/>
    <w:rsid w:val="001C608B"/>
    <w:rsid w:val="001D2688"/>
    <w:rsid w:val="001D26A9"/>
    <w:rsid w:val="001D31D9"/>
    <w:rsid w:val="001D38D7"/>
    <w:rsid w:val="001D5EBC"/>
    <w:rsid w:val="001D6357"/>
    <w:rsid w:val="001E139A"/>
    <w:rsid w:val="001E1D20"/>
    <w:rsid w:val="001E2313"/>
    <w:rsid w:val="001E314B"/>
    <w:rsid w:val="001E3464"/>
    <w:rsid w:val="001E51A4"/>
    <w:rsid w:val="001E62F4"/>
    <w:rsid w:val="001E6790"/>
    <w:rsid w:val="001F29EB"/>
    <w:rsid w:val="001F3C07"/>
    <w:rsid w:val="001F4260"/>
    <w:rsid w:val="001F6B2E"/>
    <w:rsid w:val="00200E03"/>
    <w:rsid w:val="002041F6"/>
    <w:rsid w:val="0021241D"/>
    <w:rsid w:val="00214104"/>
    <w:rsid w:val="00214CA6"/>
    <w:rsid w:val="00215C01"/>
    <w:rsid w:val="0021711D"/>
    <w:rsid w:val="0021779E"/>
    <w:rsid w:val="00217EBF"/>
    <w:rsid w:val="00221A32"/>
    <w:rsid w:val="00221F97"/>
    <w:rsid w:val="002234FC"/>
    <w:rsid w:val="00225175"/>
    <w:rsid w:val="00225E09"/>
    <w:rsid w:val="00226319"/>
    <w:rsid w:val="00226A38"/>
    <w:rsid w:val="00231630"/>
    <w:rsid w:val="00234D2E"/>
    <w:rsid w:val="0023714D"/>
    <w:rsid w:val="00237FEF"/>
    <w:rsid w:val="002411AC"/>
    <w:rsid w:val="0024617F"/>
    <w:rsid w:val="00247A8C"/>
    <w:rsid w:val="00250128"/>
    <w:rsid w:val="002505FC"/>
    <w:rsid w:val="00250ED0"/>
    <w:rsid w:val="00255F97"/>
    <w:rsid w:val="002565BA"/>
    <w:rsid w:val="002608BF"/>
    <w:rsid w:val="00260BC2"/>
    <w:rsid w:val="00261E27"/>
    <w:rsid w:val="002629D0"/>
    <w:rsid w:val="002637A5"/>
    <w:rsid w:val="00266DA5"/>
    <w:rsid w:val="00267D2C"/>
    <w:rsid w:val="00272A12"/>
    <w:rsid w:val="0027387C"/>
    <w:rsid w:val="00274A67"/>
    <w:rsid w:val="002774A4"/>
    <w:rsid w:val="00284177"/>
    <w:rsid w:val="00286E86"/>
    <w:rsid w:val="00287D24"/>
    <w:rsid w:val="00287EAC"/>
    <w:rsid w:val="00290517"/>
    <w:rsid w:val="00290A4E"/>
    <w:rsid w:val="00291A5B"/>
    <w:rsid w:val="002936FA"/>
    <w:rsid w:val="00295900"/>
    <w:rsid w:val="00296F34"/>
    <w:rsid w:val="0029771D"/>
    <w:rsid w:val="002A2AFA"/>
    <w:rsid w:val="002A439C"/>
    <w:rsid w:val="002A4977"/>
    <w:rsid w:val="002A4FD5"/>
    <w:rsid w:val="002A5252"/>
    <w:rsid w:val="002C031B"/>
    <w:rsid w:val="002C0900"/>
    <w:rsid w:val="002C162C"/>
    <w:rsid w:val="002C1B8C"/>
    <w:rsid w:val="002C4B92"/>
    <w:rsid w:val="002C5029"/>
    <w:rsid w:val="002D0555"/>
    <w:rsid w:val="002D0D0E"/>
    <w:rsid w:val="002D1F08"/>
    <w:rsid w:val="002D2ECD"/>
    <w:rsid w:val="002D3DC8"/>
    <w:rsid w:val="002D4B60"/>
    <w:rsid w:val="002D5DF7"/>
    <w:rsid w:val="002D7355"/>
    <w:rsid w:val="002E021A"/>
    <w:rsid w:val="002E0D04"/>
    <w:rsid w:val="002E0E34"/>
    <w:rsid w:val="002E13B4"/>
    <w:rsid w:val="002E16A1"/>
    <w:rsid w:val="002E3CD0"/>
    <w:rsid w:val="002E573A"/>
    <w:rsid w:val="002E758C"/>
    <w:rsid w:val="002F0A1B"/>
    <w:rsid w:val="002F0F61"/>
    <w:rsid w:val="002F1342"/>
    <w:rsid w:val="002F2450"/>
    <w:rsid w:val="00304717"/>
    <w:rsid w:val="0030541E"/>
    <w:rsid w:val="00305525"/>
    <w:rsid w:val="00306169"/>
    <w:rsid w:val="00306DA2"/>
    <w:rsid w:val="00307E15"/>
    <w:rsid w:val="003104C1"/>
    <w:rsid w:val="00311E50"/>
    <w:rsid w:val="00316035"/>
    <w:rsid w:val="003162A8"/>
    <w:rsid w:val="00320174"/>
    <w:rsid w:val="003203D1"/>
    <w:rsid w:val="00322DC4"/>
    <w:rsid w:val="00323BFE"/>
    <w:rsid w:val="003245A5"/>
    <w:rsid w:val="00325499"/>
    <w:rsid w:val="00326FBD"/>
    <w:rsid w:val="003270E9"/>
    <w:rsid w:val="0033155B"/>
    <w:rsid w:val="003345B7"/>
    <w:rsid w:val="00336389"/>
    <w:rsid w:val="00336979"/>
    <w:rsid w:val="00337AF5"/>
    <w:rsid w:val="003407C8"/>
    <w:rsid w:val="0034156E"/>
    <w:rsid w:val="00345D86"/>
    <w:rsid w:val="00346F77"/>
    <w:rsid w:val="00347091"/>
    <w:rsid w:val="003515C3"/>
    <w:rsid w:val="003531D9"/>
    <w:rsid w:val="003534AC"/>
    <w:rsid w:val="0035474B"/>
    <w:rsid w:val="00355B34"/>
    <w:rsid w:val="00356E8F"/>
    <w:rsid w:val="0035781C"/>
    <w:rsid w:val="003633E8"/>
    <w:rsid w:val="00365A66"/>
    <w:rsid w:val="00365AF7"/>
    <w:rsid w:val="003673B9"/>
    <w:rsid w:val="00371E58"/>
    <w:rsid w:val="00372593"/>
    <w:rsid w:val="003814FA"/>
    <w:rsid w:val="0038172B"/>
    <w:rsid w:val="00381DAC"/>
    <w:rsid w:val="003827F2"/>
    <w:rsid w:val="00384ADB"/>
    <w:rsid w:val="00386C7C"/>
    <w:rsid w:val="0038736F"/>
    <w:rsid w:val="003941CE"/>
    <w:rsid w:val="003947F2"/>
    <w:rsid w:val="0039558C"/>
    <w:rsid w:val="00397D5B"/>
    <w:rsid w:val="003A036F"/>
    <w:rsid w:val="003A1EAD"/>
    <w:rsid w:val="003A2C82"/>
    <w:rsid w:val="003A393F"/>
    <w:rsid w:val="003A3EF1"/>
    <w:rsid w:val="003A5D88"/>
    <w:rsid w:val="003B0AF7"/>
    <w:rsid w:val="003B0B3E"/>
    <w:rsid w:val="003B21AD"/>
    <w:rsid w:val="003B242E"/>
    <w:rsid w:val="003B28E5"/>
    <w:rsid w:val="003B3302"/>
    <w:rsid w:val="003B5627"/>
    <w:rsid w:val="003C1A86"/>
    <w:rsid w:val="003C1B2C"/>
    <w:rsid w:val="003C40F5"/>
    <w:rsid w:val="003C45F2"/>
    <w:rsid w:val="003C5068"/>
    <w:rsid w:val="003D0A05"/>
    <w:rsid w:val="003D12A6"/>
    <w:rsid w:val="003D54AC"/>
    <w:rsid w:val="003D5B66"/>
    <w:rsid w:val="003E06A0"/>
    <w:rsid w:val="003E5CBF"/>
    <w:rsid w:val="003E6C55"/>
    <w:rsid w:val="003E70B0"/>
    <w:rsid w:val="003F16DC"/>
    <w:rsid w:val="003F3D10"/>
    <w:rsid w:val="003F3D43"/>
    <w:rsid w:val="003F54CF"/>
    <w:rsid w:val="003F5F2D"/>
    <w:rsid w:val="003F6A72"/>
    <w:rsid w:val="003F6D47"/>
    <w:rsid w:val="003F7E94"/>
    <w:rsid w:val="004031EF"/>
    <w:rsid w:val="00407218"/>
    <w:rsid w:val="00410CBD"/>
    <w:rsid w:val="00410FEF"/>
    <w:rsid w:val="00411D1E"/>
    <w:rsid w:val="00411FD0"/>
    <w:rsid w:val="004120CC"/>
    <w:rsid w:val="004127C3"/>
    <w:rsid w:val="004135B5"/>
    <w:rsid w:val="00413F58"/>
    <w:rsid w:val="00414E7C"/>
    <w:rsid w:val="00415E35"/>
    <w:rsid w:val="00417165"/>
    <w:rsid w:val="00417B6B"/>
    <w:rsid w:val="004214BD"/>
    <w:rsid w:val="004221BD"/>
    <w:rsid w:val="004229A6"/>
    <w:rsid w:val="0042370E"/>
    <w:rsid w:val="00424238"/>
    <w:rsid w:val="0042449D"/>
    <w:rsid w:val="004252B9"/>
    <w:rsid w:val="004253F6"/>
    <w:rsid w:val="00425DB9"/>
    <w:rsid w:val="0042733A"/>
    <w:rsid w:val="00432A02"/>
    <w:rsid w:val="004405F6"/>
    <w:rsid w:val="00441038"/>
    <w:rsid w:val="00441FF0"/>
    <w:rsid w:val="00442828"/>
    <w:rsid w:val="004445AD"/>
    <w:rsid w:val="00451B85"/>
    <w:rsid w:val="00453009"/>
    <w:rsid w:val="00454CC4"/>
    <w:rsid w:val="00455A34"/>
    <w:rsid w:val="00455EC6"/>
    <w:rsid w:val="0045652B"/>
    <w:rsid w:val="004604B2"/>
    <w:rsid w:val="00461839"/>
    <w:rsid w:val="00462758"/>
    <w:rsid w:val="0046307F"/>
    <w:rsid w:val="00463FE2"/>
    <w:rsid w:val="00464C4C"/>
    <w:rsid w:val="004653DB"/>
    <w:rsid w:val="00466988"/>
    <w:rsid w:val="00470AF4"/>
    <w:rsid w:val="00471255"/>
    <w:rsid w:val="00471F63"/>
    <w:rsid w:val="004735D0"/>
    <w:rsid w:val="00474EBC"/>
    <w:rsid w:val="00477743"/>
    <w:rsid w:val="004824EF"/>
    <w:rsid w:val="00485A57"/>
    <w:rsid w:val="0048627D"/>
    <w:rsid w:val="0048663F"/>
    <w:rsid w:val="00490914"/>
    <w:rsid w:val="0049231E"/>
    <w:rsid w:val="00493ACC"/>
    <w:rsid w:val="00495069"/>
    <w:rsid w:val="0049540B"/>
    <w:rsid w:val="004972E5"/>
    <w:rsid w:val="00497D7E"/>
    <w:rsid w:val="004A1280"/>
    <w:rsid w:val="004A154D"/>
    <w:rsid w:val="004A598C"/>
    <w:rsid w:val="004A5A75"/>
    <w:rsid w:val="004B0E9E"/>
    <w:rsid w:val="004B418A"/>
    <w:rsid w:val="004B4706"/>
    <w:rsid w:val="004B63E1"/>
    <w:rsid w:val="004B6A10"/>
    <w:rsid w:val="004C1018"/>
    <w:rsid w:val="004C123B"/>
    <w:rsid w:val="004C28B3"/>
    <w:rsid w:val="004C4FEC"/>
    <w:rsid w:val="004D275C"/>
    <w:rsid w:val="004D428F"/>
    <w:rsid w:val="004D4793"/>
    <w:rsid w:val="004D692F"/>
    <w:rsid w:val="004E062A"/>
    <w:rsid w:val="004E0A5D"/>
    <w:rsid w:val="004E255C"/>
    <w:rsid w:val="004E5F82"/>
    <w:rsid w:val="004E74A9"/>
    <w:rsid w:val="004F1D5F"/>
    <w:rsid w:val="004F2E87"/>
    <w:rsid w:val="004F4DC2"/>
    <w:rsid w:val="004F701F"/>
    <w:rsid w:val="0050018C"/>
    <w:rsid w:val="00502566"/>
    <w:rsid w:val="005050B5"/>
    <w:rsid w:val="00506713"/>
    <w:rsid w:val="00506808"/>
    <w:rsid w:val="005075DB"/>
    <w:rsid w:val="00510949"/>
    <w:rsid w:val="00511DEC"/>
    <w:rsid w:val="005123DC"/>
    <w:rsid w:val="00516AD1"/>
    <w:rsid w:val="00521671"/>
    <w:rsid w:val="00521B96"/>
    <w:rsid w:val="005226E7"/>
    <w:rsid w:val="00524242"/>
    <w:rsid w:val="00525685"/>
    <w:rsid w:val="005334BD"/>
    <w:rsid w:val="005413E3"/>
    <w:rsid w:val="0054293A"/>
    <w:rsid w:val="00542EE1"/>
    <w:rsid w:val="00544F0E"/>
    <w:rsid w:val="00546F0F"/>
    <w:rsid w:val="0054753D"/>
    <w:rsid w:val="0055003B"/>
    <w:rsid w:val="005509E1"/>
    <w:rsid w:val="00551040"/>
    <w:rsid w:val="0055305C"/>
    <w:rsid w:val="00560A05"/>
    <w:rsid w:val="00562992"/>
    <w:rsid w:val="00563DBC"/>
    <w:rsid w:val="00571429"/>
    <w:rsid w:val="0057192C"/>
    <w:rsid w:val="00571C74"/>
    <w:rsid w:val="005729A0"/>
    <w:rsid w:val="00572BBF"/>
    <w:rsid w:val="005733CD"/>
    <w:rsid w:val="0057491D"/>
    <w:rsid w:val="00574BCB"/>
    <w:rsid w:val="00577593"/>
    <w:rsid w:val="00580F04"/>
    <w:rsid w:val="00582BC5"/>
    <w:rsid w:val="00582DDE"/>
    <w:rsid w:val="00584450"/>
    <w:rsid w:val="00586EDB"/>
    <w:rsid w:val="00587202"/>
    <w:rsid w:val="00587BAE"/>
    <w:rsid w:val="00587BDB"/>
    <w:rsid w:val="005919DD"/>
    <w:rsid w:val="005927CD"/>
    <w:rsid w:val="005936DA"/>
    <w:rsid w:val="00593987"/>
    <w:rsid w:val="00593D24"/>
    <w:rsid w:val="00594CC3"/>
    <w:rsid w:val="00597D23"/>
    <w:rsid w:val="005A13EF"/>
    <w:rsid w:val="005A3A1B"/>
    <w:rsid w:val="005A45B4"/>
    <w:rsid w:val="005A5197"/>
    <w:rsid w:val="005A63BE"/>
    <w:rsid w:val="005A6935"/>
    <w:rsid w:val="005A6DFB"/>
    <w:rsid w:val="005A6EFF"/>
    <w:rsid w:val="005B3F82"/>
    <w:rsid w:val="005B43AA"/>
    <w:rsid w:val="005B7448"/>
    <w:rsid w:val="005B79B3"/>
    <w:rsid w:val="005B7C69"/>
    <w:rsid w:val="005C0AF0"/>
    <w:rsid w:val="005C1CE4"/>
    <w:rsid w:val="005C75C7"/>
    <w:rsid w:val="005D0EEE"/>
    <w:rsid w:val="005D5CC1"/>
    <w:rsid w:val="005D70DB"/>
    <w:rsid w:val="005D7DE8"/>
    <w:rsid w:val="005E0F1E"/>
    <w:rsid w:val="005E1723"/>
    <w:rsid w:val="005E2A23"/>
    <w:rsid w:val="005E3BB2"/>
    <w:rsid w:val="005E6EF1"/>
    <w:rsid w:val="005E7247"/>
    <w:rsid w:val="005E78A3"/>
    <w:rsid w:val="005E79D4"/>
    <w:rsid w:val="005F5727"/>
    <w:rsid w:val="005F7CB9"/>
    <w:rsid w:val="0060355F"/>
    <w:rsid w:val="006058FA"/>
    <w:rsid w:val="00605E50"/>
    <w:rsid w:val="00605F37"/>
    <w:rsid w:val="006060CC"/>
    <w:rsid w:val="00606BC6"/>
    <w:rsid w:val="006100BC"/>
    <w:rsid w:val="00611F77"/>
    <w:rsid w:val="006121B4"/>
    <w:rsid w:val="00614DD3"/>
    <w:rsid w:val="00620881"/>
    <w:rsid w:val="00621C7A"/>
    <w:rsid w:val="00621D4C"/>
    <w:rsid w:val="006230A1"/>
    <w:rsid w:val="0062312B"/>
    <w:rsid w:val="00623B53"/>
    <w:rsid w:val="006249AC"/>
    <w:rsid w:val="00624B32"/>
    <w:rsid w:val="00630692"/>
    <w:rsid w:val="00630C8F"/>
    <w:rsid w:val="00632A47"/>
    <w:rsid w:val="006343D5"/>
    <w:rsid w:val="00634D9C"/>
    <w:rsid w:val="00635EB1"/>
    <w:rsid w:val="00636276"/>
    <w:rsid w:val="00637207"/>
    <w:rsid w:val="00640B97"/>
    <w:rsid w:val="0064200E"/>
    <w:rsid w:val="00647DBC"/>
    <w:rsid w:val="00650407"/>
    <w:rsid w:val="00650521"/>
    <w:rsid w:val="00651F97"/>
    <w:rsid w:val="006524A2"/>
    <w:rsid w:val="00652554"/>
    <w:rsid w:val="00653191"/>
    <w:rsid w:val="006532F6"/>
    <w:rsid w:val="00655E1C"/>
    <w:rsid w:val="00656601"/>
    <w:rsid w:val="00657AFF"/>
    <w:rsid w:val="006642AD"/>
    <w:rsid w:val="006708D5"/>
    <w:rsid w:val="006725CF"/>
    <w:rsid w:val="006754B0"/>
    <w:rsid w:val="00675640"/>
    <w:rsid w:val="0067596C"/>
    <w:rsid w:val="00677FCA"/>
    <w:rsid w:val="006810B8"/>
    <w:rsid w:val="006835E0"/>
    <w:rsid w:val="00683EE2"/>
    <w:rsid w:val="00687BD4"/>
    <w:rsid w:val="006907B0"/>
    <w:rsid w:val="00692925"/>
    <w:rsid w:val="0069454C"/>
    <w:rsid w:val="006A356C"/>
    <w:rsid w:val="006A47A2"/>
    <w:rsid w:val="006A4F7E"/>
    <w:rsid w:val="006A5F68"/>
    <w:rsid w:val="006A6E2F"/>
    <w:rsid w:val="006A770A"/>
    <w:rsid w:val="006B461E"/>
    <w:rsid w:val="006B49BE"/>
    <w:rsid w:val="006B5A54"/>
    <w:rsid w:val="006B6952"/>
    <w:rsid w:val="006B7CF9"/>
    <w:rsid w:val="006C0D09"/>
    <w:rsid w:val="006C0E98"/>
    <w:rsid w:val="006C4094"/>
    <w:rsid w:val="006C4943"/>
    <w:rsid w:val="006C5B8A"/>
    <w:rsid w:val="006C5E14"/>
    <w:rsid w:val="006D2703"/>
    <w:rsid w:val="006D3251"/>
    <w:rsid w:val="006D412E"/>
    <w:rsid w:val="006D4BC3"/>
    <w:rsid w:val="006D5EA2"/>
    <w:rsid w:val="006E0AD9"/>
    <w:rsid w:val="006E0EE1"/>
    <w:rsid w:val="006E181E"/>
    <w:rsid w:val="006E1D49"/>
    <w:rsid w:val="006E1E8C"/>
    <w:rsid w:val="006E38E4"/>
    <w:rsid w:val="006E42C7"/>
    <w:rsid w:val="006E45EE"/>
    <w:rsid w:val="006E55C9"/>
    <w:rsid w:val="006F127D"/>
    <w:rsid w:val="006F3087"/>
    <w:rsid w:val="006F4524"/>
    <w:rsid w:val="006F6171"/>
    <w:rsid w:val="006F7DF4"/>
    <w:rsid w:val="00701DE2"/>
    <w:rsid w:val="00701E51"/>
    <w:rsid w:val="00702744"/>
    <w:rsid w:val="00705178"/>
    <w:rsid w:val="00706370"/>
    <w:rsid w:val="00707D6C"/>
    <w:rsid w:val="00710F0E"/>
    <w:rsid w:val="007112C6"/>
    <w:rsid w:val="0071205B"/>
    <w:rsid w:val="007138B9"/>
    <w:rsid w:val="00714CF7"/>
    <w:rsid w:val="0072726B"/>
    <w:rsid w:val="007273D5"/>
    <w:rsid w:val="0072763C"/>
    <w:rsid w:val="00730DE9"/>
    <w:rsid w:val="0073569B"/>
    <w:rsid w:val="007359F8"/>
    <w:rsid w:val="00736DEC"/>
    <w:rsid w:val="00741346"/>
    <w:rsid w:val="00743515"/>
    <w:rsid w:val="00744206"/>
    <w:rsid w:val="007461B2"/>
    <w:rsid w:val="007476C0"/>
    <w:rsid w:val="00747A83"/>
    <w:rsid w:val="00747DB3"/>
    <w:rsid w:val="00751B44"/>
    <w:rsid w:val="007523C2"/>
    <w:rsid w:val="007526AC"/>
    <w:rsid w:val="00752D0B"/>
    <w:rsid w:val="00753901"/>
    <w:rsid w:val="00753B5E"/>
    <w:rsid w:val="0075421D"/>
    <w:rsid w:val="00762F32"/>
    <w:rsid w:val="00762F74"/>
    <w:rsid w:val="00763F9F"/>
    <w:rsid w:val="007644A2"/>
    <w:rsid w:val="007716B1"/>
    <w:rsid w:val="00781FD8"/>
    <w:rsid w:val="007843FC"/>
    <w:rsid w:val="00785811"/>
    <w:rsid w:val="00790683"/>
    <w:rsid w:val="007934D7"/>
    <w:rsid w:val="00794CFC"/>
    <w:rsid w:val="00796967"/>
    <w:rsid w:val="007A04A4"/>
    <w:rsid w:val="007A4A4A"/>
    <w:rsid w:val="007A500B"/>
    <w:rsid w:val="007A7BD1"/>
    <w:rsid w:val="007B5D79"/>
    <w:rsid w:val="007C0E22"/>
    <w:rsid w:val="007C51E6"/>
    <w:rsid w:val="007C5E76"/>
    <w:rsid w:val="007D0BC6"/>
    <w:rsid w:val="007D5570"/>
    <w:rsid w:val="007D55EC"/>
    <w:rsid w:val="007D6752"/>
    <w:rsid w:val="007E0B19"/>
    <w:rsid w:val="007E0ECA"/>
    <w:rsid w:val="007E1773"/>
    <w:rsid w:val="007E1BCD"/>
    <w:rsid w:val="007E3B50"/>
    <w:rsid w:val="007E4361"/>
    <w:rsid w:val="007E583C"/>
    <w:rsid w:val="007E66A4"/>
    <w:rsid w:val="007E6CED"/>
    <w:rsid w:val="007E78AD"/>
    <w:rsid w:val="007E7D73"/>
    <w:rsid w:val="007F26B5"/>
    <w:rsid w:val="007F2E0E"/>
    <w:rsid w:val="007F338A"/>
    <w:rsid w:val="007F5ADD"/>
    <w:rsid w:val="007F6ABB"/>
    <w:rsid w:val="007F6DDA"/>
    <w:rsid w:val="007F72B9"/>
    <w:rsid w:val="00800330"/>
    <w:rsid w:val="008014B1"/>
    <w:rsid w:val="008048E7"/>
    <w:rsid w:val="00804D97"/>
    <w:rsid w:val="008113AA"/>
    <w:rsid w:val="0081169D"/>
    <w:rsid w:val="00812B73"/>
    <w:rsid w:val="0081334A"/>
    <w:rsid w:val="00813BB2"/>
    <w:rsid w:val="00814768"/>
    <w:rsid w:val="00815EA9"/>
    <w:rsid w:val="00815F57"/>
    <w:rsid w:val="008168BC"/>
    <w:rsid w:val="0081711E"/>
    <w:rsid w:val="00817AFA"/>
    <w:rsid w:val="00817EF8"/>
    <w:rsid w:val="00820F2F"/>
    <w:rsid w:val="008255B0"/>
    <w:rsid w:val="008261D3"/>
    <w:rsid w:val="00827CF5"/>
    <w:rsid w:val="00831830"/>
    <w:rsid w:val="00832969"/>
    <w:rsid w:val="00832EF1"/>
    <w:rsid w:val="008332BD"/>
    <w:rsid w:val="00833EED"/>
    <w:rsid w:val="00834AA5"/>
    <w:rsid w:val="00834F49"/>
    <w:rsid w:val="00836E15"/>
    <w:rsid w:val="008373C5"/>
    <w:rsid w:val="00841B3A"/>
    <w:rsid w:val="00847C0B"/>
    <w:rsid w:val="008509EA"/>
    <w:rsid w:val="00851E68"/>
    <w:rsid w:val="008525F8"/>
    <w:rsid w:val="00856AC6"/>
    <w:rsid w:val="00857BFB"/>
    <w:rsid w:val="008614F4"/>
    <w:rsid w:val="008617A6"/>
    <w:rsid w:val="00862C2B"/>
    <w:rsid w:val="00864EF6"/>
    <w:rsid w:val="00866E81"/>
    <w:rsid w:val="008671DF"/>
    <w:rsid w:val="008723BE"/>
    <w:rsid w:val="00874A58"/>
    <w:rsid w:val="00875176"/>
    <w:rsid w:val="00876ACA"/>
    <w:rsid w:val="008800D9"/>
    <w:rsid w:val="00880126"/>
    <w:rsid w:val="00881620"/>
    <w:rsid w:val="00883A9B"/>
    <w:rsid w:val="00884FF0"/>
    <w:rsid w:val="00885578"/>
    <w:rsid w:val="0089052B"/>
    <w:rsid w:val="00893960"/>
    <w:rsid w:val="00895376"/>
    <w:rsid w:val="00897CC2"/>
    <w:rsid w:val="008A6A8D"/>
    <w:rsid w:val="008B1545"/>
    <w:rsid w:val="008B6D11"/>
    <w:rsid w:val="008B753B"/>
    <w:rsid w:val="008C1635"/>
    <w:rsid w:val="008C1FD4"/>
    <w:rsid w:val="008C28C6"/>
    <w:rsid w:val="008C483D"/>
    <w:rsid w:val="008C7561"/>
    <w:rsid w:val="008D19EB"/>
    <w:rsid w:val="008D35EC"/>
    <w:rsid w:val="008D5489"/>
    <w:rsid w:val="008D5BD8"/>
    <w:rsid w:val="008E12A0"/>
    <w:rsid w:val="008E198D"/>
    <w:rsid w:val="008E3983"/>
    <w:rsid w:val="008E6B90"/>
    <w:rsid w:val="008F0EC6"/>
    <w:rsid w:val="008F61C4"/>
    <w:rsid w:val="00901F80"/>
    <w:rsid w:val="0090448F"/>
    <w:rsid w:val="009064B0"/>
    <w:rsid w:val="00907494"/>
    <w:rsid w:val="00907495"/>
    <w:rsid w:val="009102B4"/>
    <w:rsid w:val="0091738A"/>
    <w:rsid w:val="00921C8D"/>
    <w:rsid w:val="00922A77"/>
    <w:rsid w:val="00927318"/>
    <w:rsid w:val="0092732F"/>
    <w:rsid w:val="0092795E"/>
    <w:rsid w:val="009314E5"/>
    <w:rsid w:val="00932AB9"/>
    <w:rsid w:val="009345E6"/>
    <w:rsid w:val="0093493A"/>
    <w:rsid w:val="00934BAE"/>
    <w:rsid w:val="00945541"/>
    <w:rsid w:val="009477C2"/>
    <w:rsid w:val="00950F50"/>
    <w:rsid w:val="00954627"/>
    <w:rsid w:val="00955B12"/>
    <w:rsid w:val="00956354"/>
    <w:rsid w:val="00956C11"/>
    <w:rsid w:val="00956EC0"/>
    <w:rsid w:val="00960008"/>
    <w:rsid w:val="00962297"/>
    <w:rsid w:val="009677B3"/>
    <w:rsid w:val="009707E0"/>
    <w:rsid w:val="00975B17"/>
    <w:rsid w:val="00975B22"/>
    <w:rsid w:val="00975F7D"/>
    <w:rsid w:val="00980697"/>
    <w:rsid w:val="009851A4"/>
    <w:rsid w:val="00990F06"/>
    <w:rsid w:val="009917E9"/>
    <w:rsid w:val="00991959"/>
    <w:rsid w:val="009932C2"/>
    <w:rsid w:val="00993804"/>
    <w:rsid w:val="00994644"/>
    <w:rsid w:val="009952BA"/>
    <w:rsid w:val="00996982"/>
    <w:rsid w:val="00997071"/>
    <w:rsid w:val="009B01A1"/>
    <w:rsid w:val="009B0E58"/>
    <w:rsid w:val="009B328B"/>
    <w:rsid w:val="009B47FB"/>
    <w:rsid w:val="009B4B01"/>
    <w:rsid w:val="009B6677"/>
    <w:rsid w:val="009C73B9"/>
    <w:rsid w:val="009D7897"/>
    <w:rsid w:val="009E09D4"/>
    <w:rsid w:val="009E48D9"/>
    <w:rsid w:val="009E6F8B"/>
    <w:rsid w:val="009F026B"/>
    <w:rsid w:val="009F0831"/>
    <w:rsid w:val="009F0DD3"/>
    <w:rsid w:val="009F638B"/>
    <w:rsid w:val="009F7A7C"/>
    <w:rsid w:val="00A04F2A"/>
    <w:rsid w:val="00A0534D"/>
    <w:rsid w:val="00A06250"/>
    <w:rsid w:val="00A068A9"/>
    <w:rsid w:val="00A079A3"/>
    <w:rsid w:val="00A1158D"/>
    <w:rsid w:val="00A134AB"/>
    <w:rsid w:val="00A175A3"/>
    <w:rsid w:val="00A21441"/>
    <w:rsid w:val="00A247F0"/>
    <w:rsid w:val="00A252DE"/>
    <w:rsid w:val="00A254FA"/>
    <w:rsid w:val="00A2550D"/>
    <w:rsid w:val="00A25EDE"/>
    <w:rsid w:val="00A3459E"/>
    <w:rsid w:val="00A3580C"/>
    <w:rsid w:val="00A3760E"/>
    <w:rsid w:val="00A407F7"/>
    <w:rsid w:val="00A41CFA"/>
    <w:rsid w:val="00A523D1"/>
    <w:rsid w:val="00A5245D"/>
    <w:rsid w:val="00A561BE"/>
    <w:rsid w:val="00A5643C"/>
    <w:rsid w:val="00A60C65"/>
    <w:rsid w:val="00A60EFA"/>
    <w:rsid w:val="00A6129A"/>
    <w:rsid w:val="00A612B6"/>
    <w:rsid w:val="00A623AD"/>
    <w:rsid w:val="00A71842"/>
    <w:rsid w:val="00A71CD3"/>
    <w:rsid w:val="00A75D01"/>
    <w:rsid w:val="00A8031F"/>
    <w:rsid w:val="00A807F3"/>
    <w:rsid w:val="00A82960"/>
    <w:rsid w:val="00A82B36"/>
    <w:rsid w:val="00A87081"/>
    <w:rsid w:val="00A91B0B"/>
    <w:rsid w:val="00A92642"/>
    <w:rsid w:val="00A92702"/>
    <w:rsid w:val="00A93AF1"/>
    <w:rsid w:val="00A94A4B"/>
    <w:rsid w:val="00A94F0E"/>
    <w:rsid w:val="00A960C4"/>
    <w:rsid w:val="00A9665D"/>
    <w:rsid w:val="00A969F2"/>
    <w:rsid w:val="00AA0733"/>
    <w:rsid w:val="00AA20CC"/>
    <w:rsid w:val="00AA3AE6"/>
    <w:rsid w:val="00AB03DB"/>
    <w:rsid w:val="00AB0556"/>
    <w:rsid w:val="00AB1EEF"/>
    <w:rsid w:val="00AB1F6C"/>
    <w:rsid w:val="00AB3F32"/>
    <w:rsid w:val="00AB622B"/>
    <w:rsid w:val="00AB7BA1"/>
    <w:rsid w:val="00AC0413"/>
    <w:rsid w:val="00AC18A9"/>
    <w:rsid w:val="00AC191A"/>
    <w:rsid w:val="00AC3EAF"/>
    <w:rsid w:val="00AD1738"/>
    <w:rsid w:val="00AD28AC"/>
    <w:rsid w:val="00AD38FC"/>
    <w:rsid w:val="00AD49F2"/>
    <w:rsid w:val="00AD6813"/>
    <w:rsid w:val="00AE144C"/>
    <w:rsid w:val="00AE427F"/>
    <w:rsid w:val="00AE52AE"/>
    <w:rsid w:val="00AF135D"/>
    <w:rsid w:val="00AF5747"/>
    <w:rsid w:val="00B00926"/>
    <w:rsid w:val="00B02DA8"/>
    <w:rsid w:val="00B0313A"/>
    <w:rsid w:val="00B045A7"/>
    <w:rsid w:val="00B056E3"/>
    <w:rsid w:val="00B061EE"/>
    <w:rsid w:val="00B10053"/>
    <w:rsid w:val="00B1192C"/>
    <w:rsid w:val="00B15C1C"/>
    <w:rsid w:val="00B1710A"/>
    <w:rsid w:val="00B17122"/>
    <w:rsid w:val="00B22A75"/>
    <w:rsid w:val="00B238A0"/>
    <w:rsid w:val="00B25914"/>
    <w:rsid w:val="00B2601A"/>
    <w:rsid w:val="00B26B85"/>
    <w:rsid w:val="00B30007"/>
    <w:rsid w:val="00B31123"/>
    <w:rsid w:val="00B3232B"/>
    <w:rsid w:val="00B339C1"/>
    <w:rsid w:val="00B33D01"/>
    <w:rsid w:val="00B37E1F"/>
    <w:rsid w:val="00B40B23"/>
    <w:rsid w:val="00B40E65"/>
    <w:rsid w:val="00B429AD"/>
    <w:rsid w:val="00B43184"/>
    <w:rsid w:val="00B445B2"/>
    <w:rsid w:val="00B46A58"/>
    <w:rsid w:val="00B470A2"/>
    <w:rsid w:val="00B4751E"/>
    <w:rsid w:val="00B529C5"/>
    <w:rsid w:val="00B55DC2"/>
    <w:rsid w:val="00B565FB"/>
    <w:rsid w:val="00B63C68"/>
    <w:rsid w:val="00B63DA2"/>
    <w:rsid w:val="00B63FAD"/>
    <w:rsid w:val="00B657E9"/>
    <w:rsid w:val="00B65CCA"/>
    <w:rsid w:val="00B66D15"/>
    <w:rsid w:val="00B67D39"/>
    <w:rsid w:val="00B724AC"/>
    <w:rsid w:val="00B74E66"/>
    <w:rsid w:val="00B80700"/>
    <w:rsid w:val="00B80DD0"/>
    <w:rsid w:val="00B813AF"/>
    <w:rsid w:val="00B83F97"/>
    <w:rsid w:val="00B84C6A"/>
    <w:rsid w:val="00B87720"/>
    <w:rsid w:val="00B9139A"/>
    <w:rsid w:val="00B9220A"/>
    <w:rsid w:val="00B93252"/>
    <w:rsid w:val="00B9530D"/>
    <w:rsid w:val="00B95F19"/>
    <w:rsid w:val="00B97759"/>
    <w:rsid w:val="00BA0316"/>
    <w:rsid w:val="00BA2D8A"/>
    <w:rsid w:val="00BA38FA"/>
    <w:rsid w:val="00BA409C"/>
    <w:rsid w:val="00BA57DF"/>
    <w:rsid w:val="00BB2572"/>
    <w:rsid w:val="00BB5CE6"/>
    <w:rsid w:val="00BB6E09"/>
    <w:rsid w:val="00BC0389"/>
    <w:rsid w:val="00BC1B6C"/>
    <w:rsid w:val="00BC2A30"/>
    <w:rsid w:val="00BC31F8"/>
    <w:rsid w:val="00BC47DE"/>
    <w:rsid w:val="00BC7115"/>
    <w:rsid w:val="00BC7406"/>
    <w:rsid w:val="00BC798A"/>
    <w:rsid w:val="00BC7ACE"/>
    <w:rsid w:val="00BC7CFA"/>
    <w:rsid w:val="00BD07FD"/>
    <w:rsid w:val="00BD0CAF"/>
    <w:rsid w:val="00BD16F9"/>
    <w:rsid w:val="00BD1BBF"/>
    <w:rsid w:val="00BD27D4"/>
    <w:rsid w:val="00BD5EEF"/>
    <w:rsid w:val="00BD6442"/>
    <w:rsid w:val="00BD77EA"/>
    <w:rsid w:val="00BE0537"/>
    <w:rsid w:val="00BE088B"/>
    <w:rsid w:val="00BE157B"/>
    <w:rsid w:val="00BE1A02"/>
    <w:rsid w:val="00BE3930"/>
    <w:rsid w:val="00BE3BD4"/>
    <w:rsid w:val="00BE5374"/>
    <w:rsid w:val="00BE60FF"/>
    <w:rsid w:val="00BF0056"/>
    <w:rsid w:val="00BF4AAC"/>
    <w:rsid w:val="00BF6995"/>
    <w:rsid w:val="00BF7AFE"/>
    <w:rsid w:val="00C013F6"/>
    <w:rsid w:val="00C01B37"/>
    <w:rsid w:val="00C02338"/>
    <w:rsid w:val="00C036ED"/>
    <w:rsid w:val="00C03FD0"/>
    <w:rsid w:val="00C040D5"/>
    <w:rsid w:val="00C041FF"/>
    <w:rsid w:val="00C06123"/>
    <w:rsid w:val="00C061D8"/>
    <w:rsid w:val="00C10B3D"/>
    <w:rsid w:val="00C17701"/>
    <w:rsid w:val="00C245BC"/>
    <w:rsid w:val="00C26493"/>
    <w:rsid w:val="00C30DDD"/>
    <w:rsid w:val="00C30EB0"/>
    <w:rsid w:val="00C311DD"/>
    <w:rsid w:val="00C35198"/>
    <w:rsid w:val="00C358EE"/>
    <w:rsid w:val="00C369C9"/>
    <w:rsid w:val="00C416A5"/>
    <w:rsid w:val="00C445B9"/>
    <w:rsid w:val="00C447EF"/>
    <w:rsid w:val="00C44EFA"/>
    <w:rsid w:val="00C45907"/>
    <w:rsid w:val="00C46CC1"/>
    <w:rsid w:val="00C5095A"/>
    <w:rsid w:val="00C51E8E"/>
    <w:rsid w:val="00C53B43"/>
    <w:rsid w:val="00C56D45"/>
    <w:rsid w:val="00C66630"/>
    <w:rsid w:val="00C74D4B"/>
    <w:rsid w:val="00C76592"/>
    <w:rsid w:val="00C81CD0"/>
    <w:rsid w:val="00C81EA3"/>
    <w:rsid w:val="00C8249A"/>
    <w:rsid w:val="00C84FBC"/>
    <w:rsid w:val="00C8665F"/>
    <w:rsid w:val="00C867F2"/>
    <w:rsid w:val="00C8692D"/>
    <w:rsid w:val="00C87895"/>
    <w:rsid w:val="00C901F3"/>
    <w:rsid w:val="00C9379D"/>
    <w:rsid w:val="00C941F4"/>
    <w:rsid w:val="00C97B4D"/>
    <w:rsid w:val="00CA054C"/>
    <w:rsid w:val="00CA2D54"/>
    <w:rsid w:val="00CA3EB2"/>
    <w:rsid w:val="00CB0A01"/>
    <w:rsid w:val="00CB0C9F"/>
    <w:rsid w:val="00CB12AF"/>
    <w:rsid w:val="00CB2749"/>
    <w:rsid w:val="00CB3702"/>
    <w:rsid w:val="00CC01C3"/>
    <w:rsid w:val="00CC1282"/>
    <w:rsid w:val="00CC2D0A"/>
    <w:rsid w:val="00CC4B68"/>
    <w:rsid w:val="00CC543D"/>
    <w:rsid w:val="00CC58F1"/>
    <w:rsid w:val="00CC63E9"/>
    <w:rsid w:val="00CC6FEE"/>
    <w:rsid w:val="00CD08D8"/>
    <w:rsid w:val="00CD497D"/>
    <w:rsid w:val="00CD4AA4"/>
    <w:rsid w:val="00CD4F10"/>
    <w:rsid w:val="00CD6394"/>
    <w:rsid w:val="00CD6498"/>
    <w:rsid w:val="00CD78E5"/>
    <w:rsid w:val="00CD7D55"/>
    <w:rsid w:val="00CE0088"/>
    <w:rsid w:val="00CE2B08"/>
    <w:rsid w:val="00CE509A"/>
    <w:rsid w:val="00CE5CEE"/>
    <w:rsid w:val="00CE66BF"/>
    <w:rsid w:val="00CE6FE9"/>
    <w:rsid w:val="00CF01D5"/>
    <w:rsid w:val="00CF1236"/>
    <w:rsid w:val="00CF1284"/>
    <w:rsid w:val="00CF1479"/>
    <w:rsid w:val="00CF2F83"/>
    <w:rsid w:val="00CF391A"/>
    <w:rsid w:val="00CF56DF"/>
    <w:rsid w:val="00CF5E28"/>
    <w:rsid w:val="00CF7406"/>
    <w:rsid w:val="00D00457"/>
    <w:rsid w:val="00D05CAB"/>
    <w:rsid w:val="00D07414"/>
    <w:rsid w:val="00D111A2"/>
    <w:rsid w:val="00D12DDF"/>
    <w:rsid w:val="00D15603"/>
    <w:rsid w:val="00D16637"/>
    <w:rsid w:val="00D17ADB"/>
    <w:rsid w:val="00D20AE5"/>
    <w:rsid w:val="00D25EAC"/>
    <w:rsid w:val="00D260ED"/>
    <w:rsid w:val="00D27CCF"/>
    <w:rsid w:val="00D27FF2"/>
    <w:rsid w:val="00D30710"/>
    <w:rsid w:val="00D3088E"/>
    <w:rsid w:val="00D312AF"/>
    <w:rsid w:val="00D31356"/>
    <w:rsid w:val="00D31822"/>
    <w:rsid w:val="00D33BEF"/>
    <w:rsid w:val="00D369E8"/>
    <w:rsid w:val="00D36A52"/>
    <w:rsid w:val="00D37C11"/>
    <w:rsid w:val="00D400F2"/>
    <w:rsid w:val="00D42E4A"/>
    <w:rsid w:val="00D43B04"/>
    <w:rsid w:val="00D44DDD"/>
    <w:rsid w:val="00D47D47"/>
    <w:rsid w:val="00D57F74"/>
    <w:rsid w:val="00D614D5"/>
    <w:rsid w:val="00D62632"/>
    <w:rsid w:val="00D63F13"/>
    <w:rsid w:val="00D63FE3"/>
    <w:rsid w:val="00D67D96"/>
    <w:rsid w:val="00D70E5F"/>
    <w:rsid w:val="00D720FA"/>
    <w:rsid w:val="00D72CB1"/>
    <w:rsid w:val="00D801B9"/>
    <w:rsid w:val="00D84D65"/>
    <w:rsid w:val="00D84DE7"/>
    <w:rsid w:val="00D931B1"/>
    <w:rsid w:val="00D933FE"/>
    <w:rsid w:val="00D9416B"/>
    <w:rsid w:val="00D9600C"/>
    <w:rsid w:val="00DA209C"/>
    <w:rsid w:val="00DA3B8F"/>
    <w:rsid w:val="00DA3FD7"/>
    <w:rsid w:val="00DA5367"/>
    <w:rsid w:val="00DA6A31"/>
    <w:rsid w:val="00DA7CEF"/>
    <w:rsid w:val="00DB1E04"/>
    <w:rsid w:val="00DB200F"/>
    <w:rsid w:val="00DB29E1"/>
    <w:rsid w:val="00DB2E85"/>
    <w:rsid w:val="00DB5AEE"/>
    <w:rsid w:val="00DB70F3"/>
    <w:rsid w:val="00DC0531"/>
    <w:rsid w:val="00DC06DE"/>
    <w:rsid w:val="00DC34C5"/>
    <w:rsid w:val="00DC4288"/>
    <w:rsid w:val="00DC489E"/>
    <w:rsid w:val="00DC50D4"/>
    <w:rsid w:val="00DC6DB7"/>
    <w:rsid w:val="00DD2B69"/>
    <w:rsid w:val="00DD3D43"/>
    <w:rsid w:val="00DD4590"/>
    <w:rsid w:val="00DD7958"/>
    <w:rsid w:val="00DE60D8"/>
    <w:rsid w:val="00DF0742"/>
    <w:rsid w:val="00DF3B44"/>
    <w:rsid w:val="00DF5442"/>
    <w:rsid w:val="00DF65FF"/>
    <w:rsid w:val="00E005D2"/>
    <w:rsid w:val="00E00E40"/>
    <w:rsid w:val="00E0277F"/>
    <w:rsid w:val="00E0794D"/>
    <w:rsid w:val="00E10732"/>
    <w:rsid w:val="00E1243A"/>
    <w:rsid w:val="00E157D8"/>
    <w:rsid w:val="00E159A0"/>
    <w:rsid w:val="00E15BD7"/>
    <w:rsid w:val="00E16EF1"/>
    <w:rsid w:val="00E20444"/>
    <w:rsid w:val="00E20A5B"/>
    <w:rsid w:val="00E21ACC"/>
    <w:rsid w:val="00E22501"/>
    <w:rsid w:val="00E27309"/>
    <w:rsid w:val="00E3043E"/>
    <w:rsid w:val="00E30BA1"/>
    <w:rsid w:val="00E32FEA"/>
    <w:rsid w:val="00E33BB1"/>
    <w:rsid w:val="00E42184"/>
    <w:rsid w:val="00E424C4"/>
    <w:rsid w:val="00E42A66"/>
    <w:rsid w:val="00E437C2"/>
    <w:rsid w:val="00E445E9"/>
    <w:rsid w:val="00E44A6E"/>
    <w:rsid w:val="00E46EFB"/>
    <w:rsid w:val="00E47CFF"/>
    <w:rsid w:val="00E5007F"/>
    <w:rsid w:val="00E50BE3"/>
    <w:rsid w:val="00E52FB4"/>
    <w:rsid w:val="00E55358"/>
    <w:rsid w:val="00E57C7D"/>
    <w:rsid w:val="00E643E1"/>
    <w:rsid w:val="00E64CAD"/>
    <w:rsid w:val="00E64E2E"/>
    <w:rsid w:val="00E65730"/>
    <w:rsid w:val="00E657AB"/>
    <w:rsid w:val="00E67C1A"/>
    <w:rsid w:val="00E727DC"/>
    <w:rsid w:val="00E73B6E"/>
    <w:rsid w:val="00E74082"/>
    <w:rsid w:val="00E751ED"/>
    <w:rsid w:val="00E81944"/>
    <w:rsid w:val="00E83540"/>
    <w:rsid w:val="00E860DE"/>
    <w:rsid w:val="00E8629E"/>
    <w:rsid w:val="00E86BE8"/>
    <w:rsid w:val="00E90B93"/>
    <w:rsid w:val="00E90DB7"/>
    <w:rsid w:val="00E92E71"/>
    <w:rsid w:val="00E94FAC"/>
    <w:rsid w:val="00E96C45"/>
    <w:rsid w:val="00EA0424"/>
    <w:rsid w:val="00EA1C77"/>
    <w:rsid w:val="00EA2AC4"/>
    <w:rsid w:val="00EA30E3"/>
    <w:rsid w:val="00EA3F92"/>
    <w:rsid w:val="00EA6914"/>
    <w:rsid w:val="00EB0509"/>
    <w:rsid w:val="00EB1061"/>
    <w:rsid w:val="00EB3A15"/>
    <w:rsid w:val="00EB6AC3"/>
    <w:rsid w:val="00EB7D35"/>
    <w:rsid w:val="00EC0DE5"/>
    <w:rsid w:val="00EC3438"/>
    <w:rsid w:val="00EC3DB0"/>
    <w:rsid w:val="00EC5B96"/>
    <w:rsid w:val="00EC6472"/>
    <w:rsid w:val="00ED217B"/>
    <w:rsid w:val="00ED7EB6"/>
    <w:rsid w:val="00EE082A"/>
    <w:rsid w:val="00EE0CA7"/>
    <w:rsid w:val="00EE301E"/>
    <w:rsid w:val="00EE3B48"/>
    <w:rsid w:val="00EE4CD6"/>
    <w:rsid w:val="00EE51C0"/>
    <w:rsid w:val="00EE6074"/>
    <w:rsid w:val="00EE66BB"/>
    <w:rsid w:val="00EE7A29"/>
    <w:rsid w:val="00EF0CCF"/>
    <w:rsid w:val="00EF16F6"/>
    <w:rsid w:val="00EF229F"/>
    <w:rsid w:val="00EF2829"/>
    <w:rsid w:val="00EF29FD"/>
    <w:rsid w:val="00EF369E"/>
    <w:rsid w:val="00EF3865"/>
    <w:rsid w:val="00EF7A47"/>
    <w:rsid w:val="00F00400"/>
    <w:rsid w:val="00F1024A"/>
    <w:rsid w:val="00F11BCA"/>
    <w:rsid w:val="00F1484E"/>
    <w:rsid w:val="00F149EE"/>
    <w:rsid w:val="00F15E52"/>
    <w:rsid w:val="00F16FDA"/>
    <w:rsid w:val="00F17979"/>
    <w:rsid w:val="00F20C5C"/>
    <w:rsid w:val="00F21502"/>
    <w:rsid w:val="00F21FBC"/>
    <w:rsid w:val="00F22A29"/>
    <w:rsid w:val="00F231CD"/>
    <w:rsid w:val="00F27081"/>
    <w:rsid w:val="00F27FC8"/>
    <w:rsid w:val="00F331AF"/>
    <w:rsid w:val="00F33CF1"/>
    <w:rsid w:val="00F37086"/>
    <w:rsid w:val="00F4214A"/>
    <w:rsid w:val="00F436E1"/>
    <w:rsid w:val="00F43A67"/>
    <w:rsid w:val="00F44ED9"/>
    <w:rsid w:val="00F47EB0"/>
    <w:rsid w:val="00F503C8"/>
    <w:rsid w:val="00F565C6"/>
    <w:rsid w:val="00F623B8"/>
    <w:rsid w:val="00F63C37"/>
    <w:rsid w:val="00F63FC8"/>
    <w:rsid w:val="00F64815"/>
    <w:rsid w:val="00F65796"/>
    <w:rsid w:val="00F66E99"/>
    <w:rsid w:val="00F712E1"/>
    <w:rsid w:val="00F72609"/>
    <w:rsid w:val="00F73734"/>
    <w:rsid w:val="00F748A6"/>
    <w:rsid w:val="00F7529C"/>
    <w:rsid w:val="00F76457"/>
    <w:rsid w:val="00F76E60"/>
    <w:rsid w:val="00F77130"/>
    <w:rsid w:val="00F7745C"/>
    <w:rsid w:val="00F81BE6"/>
    <w:rsid w:val="00F821FF"/>
    <w:rsid w:val="00F82625"/>
    <w:rsid w:val="00F82AB4"/>
    <w:rsid w:val="00F82AB5"/>
    <w:rsid w:val="00F853FC"/>
    <w:rsid w:val="00F857C0"/>
    <w:rsid w:val="00F85B36"/>
    <w:rsid w:val="00F86A5A"/>
    <w:rsid w:val="00F86C78"/>
    <w:rsid w:val="00F871C4"/>
    <w:rsid w:val="00F916A7"/>
    <w:rsid w:val="00F94E32"/>
    <w:rsid w:val="00F95F1F"/>
    <w:rsid w:val="00FA0B3D"/>
    <w:rsid w:val="00FA1399"/>
    <w:rsid w:val="00FA1835"/>
    <w:rsid w:val="00FA3A54"/>
    <w:rsid w:val="00FA5814"/>
    <w:rsid w:val="00FA72C1"/>
    <w:rsid w:val="00FA76DB"/>
    <w:rsid w:val="00FB0AC0"/>
    <w:rsid w:val="00FB20C6"/>
    <w:rsid w:val="00FB37B7"/>
    <w:rsid w:val="00FB3DD9"/>
    <w:rsid w:val="00FB62D6"/>
    <w:rsid w:val="00FB6880"/>
    <w:rsid w:val="00FB6DC1"/>
    <w:rsid w:val="00FC0FEC"/>
    <w:rsid w:val="00FC0FEE"/>
    <w:rsid w:val="00FC1654"/>
    <w:rsid w:val="00FC1A9E"/>
    <w:rsid w:val="00FC4E0D"/>
    <w:rsid w:val="00FC6D8F"/>
    <w:rsid w:val="00FC7405"/>
    <w:rsid w:val="00FD0329"/>
    <w:rsid w:val="00FD1BB6"/>
    <w:rsid w:val="00FD22D8"/>
    <w:rsid w:val="00FD2AF7"/>
    <w:rsid w:val="00FE09F9"/>
    <w:rsid w:val="00FE1787"/>
    <w:rsid w:val="00FE194C"/>
    <w:rsid w:val="00FE2CC5"/>
    <w:rsid w:val="00FE6B2E"/>
    <w:rsid w:val="00FF1D9C"/>
    <w:rsid w:val="00FF3252"/>
    <w:rsid w:val="00FF609E"/>
    <w:rsid w:val="03673728"/>
    <w:rsid w:val="26FB7DAC"/>
    <w:rsid w:val="3A98097E"/>
    <w:rsid w:val="3D746A9F"/>
    <w:rsid w:val="64FF5B51"/>
    <w:rsid w:val="65B530AA"/>
    <w:rsid w:val="66A93965"/>
    <w:rsid w:val="6A9F7A18"/>
    <w:rsid w:val="71527C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semiHidden="0" w:uiPriority="0" w:unhideWhenUsed="0" w:qFormat="1"/>
    <w:lsdException w:name="List Number" w:uiPriority="0"/>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Normal Table" w:qFormat="1"/>
    <w:lsdException w:name="annotation subject"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B7"/>
    <w:pPr>
      <w:widowControl w:val="0"/>
      <w:jc w:val="both"/>
    </w:pPr>
    <w:rPr>
      <w:kern w:val="2"/>
      <w:sz w:val="21"/>
      <w:szCs w:val="22"/>
    </w:rPr>
  </w:style>
  <w:style w:type="paragraph" w:styleId="1">
    <w:name w:val="heading 1"/>
    <w:basedOn w:val="a"/>
    <w:next w:val="a"/>
    <w:link w:val="1Char"/>
    <w:qFormat/>
    <w:rsid w:val="003345B7"/>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3345B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345B7"/>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3345B7"/>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3345B7"/>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3345B7"/>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3345B7"/>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3345B7"/>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3345B7"/>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3345B7"/>
    <w:pPr>
      <w:ind w:firstLine="420"/>
    </w:pPr>
  </w:style>
  <w:style w:type="paragraph" w:styleId="a4">
    <w:name w:val="annotation subject"/>
    <w:basedOn w:val="a5"/>
    <w:next w:val="a5"/>
    <w:link w:val="Char0"/>
    <w:uiPriority w:val="99"/>
    <w:unhideWhenUsed/>
    <w:qFormat/>
    <w:rsid w:val="003345B7"/>
    <w:rPr>
      <w:b/>
      <w:bCs/>
      <w:kern w:val="0"/>
      <w:sz w:val="20"/>
      <w:szCs w:val="20"/>
    </w:rPr>
  </w:style>
  <w:style w:type="paragraph" w:styleId="a5">
    <w:name w:val="annotation text"/>
    <w:basedOn w:val="a"/>
    <w:link w:val="Char2"/>
    <w:uiPriority w:val="99"/>
    <w:unhideWhenUsed/>
    <w:qFormat/>
    <w:rsid w:val="003345B7"/>
    <w:pPr>
      <w:jc w:val="left"/>
    </w:pPr>
  </w:style>
  <w:style w:type="paragraph" w:styleId="70">
    <w:name w:val="toc 7"/>
    <w:basedOn w:val="a"/>
    <w:next w:val="a"/>
    <w:uiPriority w:val="39"/>
    <w:qFormat/>
    <w:rsid w:val="003345B7"/>
    <w:pPr>
      <w:ind w:leftChars="1200" w:left="2520"/>
    </w:pPr>
    <w:rPr>
      <w:rFonts w:ascii="Times New Roman" w:hAnsi="Times New Roman"/>
      <w:szCs w:val="20"/>
    </w:rPr>
  </w:style>
  <w:style w:type="paragraph" w:styleId="a6">
    <w:name w:val="Body Text First Indent"/>
    <w:basedOn w:val="a7"/>
    <w:link w:val="Char1"/>
    <w:qFormat/>
    <w:rsid w:val="003345B7"/>
    <w:pPr>
      <w:spacing w:line="300" w:lineRule="auto"/>
      <w:ind w:firstLine="510"/>
    </w:pPr>
    <w:rPr>
      <w:sz w:val="24"/>
    </w:rPr>
  </w:style>
  <w:style w:type="paragraph" w:styleId="a7">
    <w:name w:val="Body Text"/>
    <w:basedOn w:val="a"/>
    <w:link w:val="Char10"/>
    <w:unhideWhenUsed/>
    <w:qFormat/>
    <w:rsid w:val="003345B7"/>
    <w:pPr>
      <w:spacing w:after="120"/>
    </w:pPr>
  </w:style>
  <w:style w:type="paragraph" w:styleId="a8">
    <w:name w:val="Note Heading"/>
    <w:basedOn w:val="a"/>
    <w:next w:val="a"/>
    <w:link w:val="Char3"/>
    <w:qFormat/>
    <w:rsid w:val="003345B7"/>
    <w:pPr>
      <w:jc w:val="center"/>
    </w:pPr>
  </w:style>
  <w:style w:type="paragraph" w:styleId="40">
    <w:name w:val="List Bullet 4"/>
    <w:basedOn w:val="a"/>
    <w:qFormat/>
    <w:rsid w:val="003345B7"/>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9">
    <w:name w:val="List Number"/>
    <w:basedOn w:val="a"/>
    <w:rsid w:val="003345B7"/>
    <w:pPr>
      <w:tabs>
        <w:tab w:val="left" w:pos="560"/>
      </w:tabs>
      <w:ind w:left="900" w:hanging="340"/>
    </w:pPr>
    <w:rPr>
      <w:rFonts w:ascii="Times New Roman" w:hAnsi="Times New Roman"/>
      <w:szCs w:val="20"/>
    </w:rPr>
  </w:style>
  <w:style w:type="paragraph" w:styleId="aa">
    <w:name w:val="caption"/>
    <w:basedOn w:val="a"/>
    <w:next w:val="a"/>
    <w:qFormat/>
    <w:rsid w:val="003345B7"/>
    <w:pPr>
      <w:spacing w:line="480" w:lineRule="auto"/>
    </w:pPr>
    <w:rPr>
      <w:rFonts w:ascii="华文中宋" w:eastAsia="华文中宋" w:hAnsi="华文中宋"/>
      <w:sz w:val="36"/>
      <w:szCs w:val="20"/>
    </w:rPr>
  </w:style>
  <w:style w:type="paragraph" w:styleId="ab">
    <w:name w:val="List Bullet"/>
    <w:basedOn w:val="a"/>
    <w:qFormat/>
    <w:rsid w:val="003345B7"/>
    <w:pPr>
      <w:adjustRightInd w:val="0"/>
      <w:spacing w:line="300" w:lineRule="auto"/>
      <w:ind w:left="360" w:hanging="360"/>
      <w:textAlignment w:val="baseline"/>
    </w:pPr>
    <w:rPr>
      <w:rFonts w:ascii="Times New Roman" w:hAnsi="Times New Roman"/>
      <w:kern w:val="0"/>
      <w:sz w:val="24"/>
      <w:szCs w:val="20"/>
    </w:rPr>
  </w:style>
  <w:style w:type="paragraph" w:styleId="ac">
    <w:name w:val="Document Map"/>
    <w:basedOn w:val="a"/>
    <w:link w:val="Char4"/>
    <w:semiHidden/>
    <w:qFormat/>
    <w:rsid w:val="003345B7"/>
    <w:pPr>
      <w:shd w:val="clear" w:color="auto" w:fill="000080"/>
    </w:pPr>
    <w:rPr>
      <w:rFonts w:ascii="Times New Roman" w:hAnsi="Times New Roman"/>
      <w:szCs w:val="20"/>
    </w:rPr>
  </w:style>
  <w:style w:type="paragraph" w:styleId="ad">
    <w:name w:val="Salutation"/>
    <w:basedOn w:val="a"/>
    <w:next w:val="a"/>
    <w:link w:val="Char5"/>
    <w:qFormat/>
    <w:rsid w:val="003345B7"/>
    <w:pPr>
      <w:spacing w:beforeLines="40" w:afterLines="40" w:line="312" w:lineRule="auto"/>
    </w:pPr>
    <w:rPr>
      <w:kern w:val="0"/>
      <w:sz w:val="24"/>
      <w:szCs w:val="24"/>
    </w:rPr>
  </w:style>
  <w:style w:type="paragraph" w:styleId="30">
    <w:name w:val="Body Text 3"/>
    <w:basedOn w:val="a"/>
    <w:link w:val="3Char0"/>
    <w:qFormat/>
    <w:rsid w:val="003345B7"/>
    <w:pPr>
      <w:autoSpaceDE w:val="0"/>
      <w:autoSpaceDN w:val="0"/>
      <w:jc w:val="center"/>
    </w:pPr>
    <w:rPr>
      <w:kern w:val="0"/>
      <w:sz w:val="16"/>
      <w:szCs w:val="20"/>
    </w:rPr>
  </w:style>
  <w:style w:type="paragraph" w:styleId="31">
    <w:name w:val="List Bullet 3"/>
    <w:basedOn w:val="a"/>
    <w:qFormat/>
    <w:rsid w:val="003345B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e">
    <w:name w:val="Body Text Indent"/>
    <w:basedOn w:val="a"/>
    <w:link w:val="Char6"/>
    <w:qFormat/>
    <w:rsid w:val="003345B7"/>
    <w:pPr>
      <w:ind w:firstLine="444"/>
    </w:pPr>
    <w:rPr>
      <w:rFonts w:ascii="Times New Roman" w:hAnsi="Times New Roman"/>
      <w:b/>
      <w:sz w:val="24"/>
      <w:szCs w:val="20"/>
    </w:rPr>
  </w:style>
  <w:style w:type="paragraph" w:styleId="20">
    <w:name w:val="List Bullet 2"/>
    <w:basedOn w:val="a"/>
    <w:qFormat/>
    <w:rsid w:val="003345B7"/>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3345B7"/>
    <w:pPr>
      <w:ind w:leftChars="800" w:left="1680"/>
    </w:pPr>
    <w:rPr>
      <w:rFonts w:ascii="Times New Roman" w:hAnsi="Times New Roman"/>
      <w:szCs w:val="20"/>
    </w:rPr>
  </w:style>
  <w:style w:type="paragraph" w:styleId="32">
    <w:name w:val="toc 3"/>
    <w:basedOn w:val="a"/>
    <w:next w:val="a"/>
    <w:uiPriority w:val="39"/>
    <w:qFormat/>
    <w:rsid w:val="003345B7"/>
    <w:pPr>
      <w:tabs>
        <w:tab w:val="right" w:leader="dot" w:pos="9231"/>
      </w:tabs>
      <w:ind w:leftChars="400" w:left="840"/>
    </w:pPr>
    <w:rPr>
      <w:rFonts w:ascii="Times New Roman" w:hAnsi="Times New Roman"/>
      <w:szCs w:val="24"/>
    </w:rPr>
  </w:style>
  <w:style w:type="paragraph" w:styleId="af">
    <w:name w:val="Plain Text"/>
    <w:basedOn w:val="a"/>
    <w:link w:val="Char7"/>
    <w:qFormat/>
    <w:rsid w:val="003345B7"/>
    <w:rPr>
      <w:rFonts w:ascii="宋体" w:hAnsi="Courier New"/>
      <w:kern w:val="0"/>
      <w:sz w:val="20"/>
      <w:szCs w:val="20"/>
    </w:rPr>
  </w:style>
  <w:style w:type="paragraph" w:styleId="80">
    <w:name w:val="toc 8"/>
    <w:basedOn w:val="a"/>
    <w:next w:val="a"/>
    <w:uiPriority w:val="39"/>
    <w:qFormat/>
    <w:rsid w:val="003345B7"/>
    <w:pPr>
      <w:ind w:leftChars="1400" w:left="2940"/>
    </w:pPr>
    <w:rPr>
      <w:rFonts w:ascii="Times New Roman" w:hAnsi="Times New Roman"/>
      <w:szCs w:val="20"/>
    </w:rPr>
  </w:style>
  <w:style w:type="paragraph" w:styleId="af0">
    <w:name w:val="Date"/>
    <w:basedOn w:val="a"/>
    <w:next w:val="a"/>
    <w:link w:val="Char8"/>
    <w:qFormat/>
    <w:rsid w:val="003345B7"/>
  </w:style>
  <w:style w:type="paragraph" w:styleId="21">
    <w:name w:val="Body Text Indent 2"/>
    <w:basedOn w:val="a"/>
    <w:link w:val="2Char0"/>
    <w:qFormat/>
    <w:rsid w:val="003345B7"/>
    <w:pPr>
      <w:adjustRightInd w:val="0"/>
      <w:spacing w:line="360" w:lineRule="auto"/>
      <w:ind w:firstLineChars="175" w:firstLine="420"/>
    </w:pPr>
    <w:rPr>
      <w:rFonts w:ascii="宋体" w:hAnsi="宋体"/>
      <w:b/>
      <w:bCs/>
      <w:sz w:val="24"/>
      <w:szCs w:val="20"/>
    </w:rPr>
  </w:style>
  <w:style w:type="paragraph" w:styleId="af1">
    <w:name w:val="Balloon Text"/>
    <w:basedOn w:val="a"/>
    <w:link w:val="Char9"/>
    <w:semiHidden/>
    <w:qFormat/>
    <w:rsid w:val="003345B7"/>
    <w:rPr>
      <w:rFonts w:ascii="Times New Roman" w:hAnsi="Times New Roman"/>
      <w:sz w:val="18"/>
      <w:szCs w:val="18"/>
    </w:rPr>
  </w:style>
  <w:style w:type="paragraph" w:styleId="af2">
    <w:name w:val="footer"/>
    <w:basedOn w:val="a"/>
    <w:link w:val="Chara"/>
    <w:uiPriority w:val="99"/>
    <w:qFormat/>
    <w:rsid w:val="003345B7"/>
    <w:pPr>
      <w:tabs>
        <w:tab w:val="center" w:pos="4153"/>
        <w:tab w:val="right" w:pos="8306"/>
      </w:tabs>
      <w:snapToGrid w:val="0"/>
      <w:jc w:val="left"/>
    </w:pPr>
    <w:rPr>
      <w:kern w:val="0"/>
      <w:sz w:val="18"/>
      <w:szCs w:val="20"/>
    </w:rPr>
  </w:style>
  <w:style w:type="paragraph" w:styleId="af3">
    <w:name w:val="header"/>
    <w:basedOn w:val="a"/>
    <w:link w:val="Charb"/>
    <w:qFormat/>
    <w:rsid w:val="003345B7"/>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3345B7"/>
    <w:pPr>
      <w:tabs>
        <w:tab w:val="left" w:pos="840"/>
        <w:tab w:val="right" w:leader="dot" w:pos="9231"/>
      </w:tabs>
    </w:pPr>
    <w:rPr>
      <w:rFonts w:ascii="Times New Roman" w:hAnsi="Times New Roman"/>
      <w:szCs w:val="24"/>
    </w:rPr>
  </w:style>
  <w:style w:type="paragraph" w:styleId="41">
    <w:name w:val="toc 4"/>
    <w:basedOn w:val="a"/>
    <w:next w:val="a"/>
    <w:uiPriority w:val="39"/>
    <w:qFormat/>
    <w:rsid w:val="003345B7"/>
    <w:pPr>
      <w:ind w:leftChars="600" w:left="1260"/>
    </w:pPr>
    <w:rPr>
      <w:rFonts w:ascii="Times New Roman" w:hAnsi="Times New Roman"/>
      <w:szCs w:val="20"/>
    </w:rPr>
  </w:style>
  <w:style w:type="paragraph" w:styleId="af4">
    <w:name w:val="Subtitle"/>
    <w:basedOn w:val="a"/>
    <w:next w:val="a"/>
    <w:link w:val="Charc"/>
    <w:qFormat/>
    <w:rsid w:val="003345B7"/>
    <w:pPr>
      <w:spacing w:beforeLines="100" w:afterLines="50" w:line="360" w:lineRule="auto"/>
      <w:jc w:val="center"/>
    </w:pPr>
    <w:rPr>
      <w:rFonts w:ascii="Arial" w:eastAsia="方正魏碑简体" w:hAnsi="Arial"/>
      <w:bCs/>
      <w:kern w:val="28"/>
      <w:sz w:val="32"/>
      <w:szCs w:val="32"/>
    </w:rPr>
  </w:style>
  <w:style w:type="paragraph" w:styleId="af5">
    <w:name w:val="footnote text"/>
    <w:basedOn w:val="a"/>
    <w:link w:val="Char11"/>
    <w:unhideWhenUsed/>
    <w:qFormat/>
    <w:rsid w:val="003345B7"/>
    <w:pPr>
      <w:snapToGrid w:val="0"/>
      <w:jc w:val="left"/>
    </w:pPr>
    <w:rPr>
      <w:rFonts w:ascii="Times New Roman" w:hAnsi="Times New Roman"/>
      <w:sz w:val="18"/>
      <w:szCs w:val="18"/>
    </w:rPr>
  </w:style>
  <w:style w:type="paragraph" w:styleId="60">
    <w:name w:val="toc 6"/>
    <w:basedOn w:val="a"/>
    <w:next w:val="a"/>
    <w:uiPriority w:val="39"/>
    <w:qFormat/>
    <w:rsid w:val="003345B7"/>
    <w:pPr>
      <w:ind w:leftChars="1000" w:left="2100"/>
    </w:pPr>
    <w:rPr>
      <w:rFonts w:ascii="Times New Roman" w:hAnsi="Times New Roman"/>
      <w:szCs w:val="20"/>
    </w:rPr>
  </w:style>
  <w:style w:type="paragraph" w:styleId="33">
    <w:name w:val="Body Text Indent 3"/>
    <w:basedOn w:val="a"/>
    <w:link w:val="3Char1"/>
    <w:qFormat/>
    <w:rsid w:val="003345B7"/>
    <w:pPr>
      <w:spacing w:afterLines="50"/>
      <w:ind w:firstLineChars="200" w:firstLine="420"/>
    </w:pPr>
    <w:rPr>
      <w:rFonts w:ascii="Times New Roman" w:hAnsi="Times New Roman"/>
      <w:szCs w:val="21"/>
    </w:rPr>
  </w:style>
  <w:style w:type="paragraph" w:styleId="22">
    <w:name w:val="toc 2"/>
    <w:basedOn w:val="a"/>
    <w:next w:val="a"/>
    <w:uiPriority w:val="39"/>
    <w:qFormat/>
    <w:rsid w:val="003345B7"/>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3345B7"/>
    <w:pPr>
      <w:ind w:leftChars="1600" w:left="3360"/>
    </w:pPr>
    <w:rPr>
      <w:rFonts w:ascii="Times New Roman" w:hAnsi="Times New Roman"/>
      <w:szCs w:val="20"/>
    </w:rPr>
  </w:style>
  <w:style w:type="paragraph" w:styleId="23">
    <w:name w:val="Body Text 2"/>
    <w:basedOn w:val="a"/>
    <w:link w:val="2Char1"/>
    <w:qFormat/>
    <w:rsid w:val="003345B7"/>
    <w:pPr>
      <w:spacing w:after="120" w:line="480" w:lineRule="auto"/>
    </w:pPr>
    <w:rPr>
      <w:rFonts w:ascii="Times New Roman" w:hAnsi="Times New Roman"/>
      <w:szCs w:val="20"/>
    </w:rPr>
  </w:style>
  <w:style w:type="paragraph" w:styleId="HTML">
    <w:name w:val="HTML Preformatted"/>
    <w:basedOn w:val="a"/>
    <w:link w:val="HTMLChar"/>
    <w:qFormat/>
    <w:rsid w:val="003345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6">
    <w:name w:val="Normal (Web)"/>
    <w:basedOn w:val="a"/>
    <w:uiPriority w:val="99"/>
    <w:qFormat/>
    <w:rsid w:val="003345B7"/>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d"/>
    <w:qFormat/>
    <w:rsid w:val="003345B7"/>
    <w:pPr>
      <w:spacing w:before="240" w:after="240" w:line="360" w:lineRule="auto"/>
      <w:jc w:val="center"/>
    </w:pPr>
    <w:rPr>
      <w:rFonts w:ascii="Arial" w:eastAsia="黑体" w:hAnsi="Arial"/>
      <w:kern w:val="0"/>
      <w:sz w:val="44"/>
      <w:szCs w:val="20"/>
    </w:rPr>
  </w:style>
  <w:style w:type="character" w:styleId="af8">
    <w:name w:val="Strong"/>
    <w:uiPriority w:val="22"/>
    <w:qFormat/>
    <w:rsid w:val="003345B7"/>
    <w:rPr>
      <w:b/>
      <w:bCs/>
    </w:rPr>
  </w:style>
  <w:style w:type="character" w:styleId="af9">
    <w:name w:val="page number"/>
    <w:basedOn w:val="a1"/>
    <w:qFormat/>
    <w:rsid w:val="003345B7"/>
  </w:style>
  <w:style w:type="character" w:styleId="afa">
    <w:name w:val="FollowedHyperlink"/>
    <w:qFormat/>
    <w:rsid w:val="003345B7"/>
    <w:rPr>
      <w:color w:val="800080"/>
      <w:u w:val="single"/>
    </w:rPr>
  </w:style>
  <w:style w:type="character" w:styleId="afb">
    <w:name w:val="Emphasis"/>
    <w:qFormat/>
    <w:rsid w:val="003345B7"/>
    <w:rPr>
      <w:i/>
      <w:iCs/>
    </w:rPr>
  </w:style>
  <w:style w:type="character" w:styleId="afc">
    <w:name w:val="Hyperlink"/>
    <w:uiPriority w:val="99"/>
    <w:qFormat/>
    <w:rsid w:val="003345B7"/>
    <w:rPr>
      <w:color w:val="0000FF"/>
      <w:u w:val="single"/>
    </w:rPr>
  </w:style>
  <w:style w:type="character" w:styleId="afd">
    <w:name w:val="annotation reference"/>
    <w:uiPriority w:val="99"/>
    <w:unhideWhenUsed/>
    <w:qFormat/>
    <w:rsid w:val="003345B7"/>
    <w:rPr>
      <w:sz w:val="21"/>
      <w:szCs w:val="21"/>
    </w:rPr>
  </w:style>
  <w:style w:type="table" w:styleId="afe">
    <w:name w:val="Table Grid"/>
    <w:basedOn w:val="a2"/>
    <w:uiPriority w:val="59"/>
    <w:qFormat/>
    <w:rsid w:val="003345B7"/>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首行缩进 Char"/>
    <w:basedOn w:val="Chare"/>
    <w:link w:val="a6"/>
    <w:qFormat/>
    <w:rsid w:val="003345B7"/>
    <w:rPr>
      <w:kern w:val="2"/>
      <w:sz w:val="24"/>
    </w:rPr>
  </w:style>
  <w:style w:type="character" w:customStyle="1" w:styleId="Chare">
    <w:name w:val="正文文本 Char"/>
    <w:qFormat/>
    <w:rsid w:val="003345B7"/>
    <w:rPr>
      <w:kern w:val="2"/>
      <w:sz w:val="24"/>
    </w:rPr>
  </w:style>
  <w:style w:type="character" w:customStyle="1" w:styleId="Charf">
    <w:name w:val="标准款样式 Char"/>
    <w:basedOn w:val="a1"/>
    <w:link w:val="aff"/>
    <w:qFormat/>
    <w:rsid w:val="003345B7"/>
    <w:rPr>
      <w:rFonts w:ascii="黑体" w:eastAsia="宋体" w:hAnsi="宋体" w:cs="Times New Roman"/>
      <w:szCs w:val="20"/>
    </w:rPr>
  </w:style>
  <w:style w:type="paragraph" w:customStyle="1" w:styleId="aff">
    <w:name w:val="标准款样式"/>
    <w:basedOn w:val="a"/>
    <w:link w:val="Charf"/>
    <w:rsid w:val="003345B7"/>
    <w:rPr>
      <w:rFonts w:ascii="黑体" w:hAnsi="宋体"/>
      <w:szCs w:val="20"/>
    </w:rPr>
  </w:style>
  <w:style w:type="character" w:customStyle="1" w:styleId="Char8">
    <w:name w:val="日期 Char"/>
    <w:link w:val="af0"/>
    <w:rsid w:val="003345B7"/>
  </w:style>
  <w:style w:type="character" w:customStyle="1" w:styleId="CharChar6">
    <w:name w:val="Char Char6"/>
    <w:rsid w:val="003345B7"/>
    <w:rPr>
      <w:rFonts w:ascii="Arial" w:eastAsia="黑体" w:hAnsi="Arial"/>
      <w:kern w:val="2"/>
      <w:sz w:val="44"/>
    </w:rPr>
  </w:style>
  <w:style w:type="character" w:customStyle="1" w:styleId="solutioncontent1">
    <w:name w:val="solutioncontent1"/>
    <w:qFormat/>
    <w:rsid w:val="003345B7"/>
    <w:rPr>
      <w:rFonts w:cs="Times New Roman"/>
      <w:color w:val="333333"/>
      <w:sz w:val="15"/>
      <w:szCs w:val="15"/>
    </w:rPr>
  </w:style>
  <w:style w:type="character" w:customStyle="1" w:styleId="Char12">
    <w:name w:val="副标题 Char1"/>
    <w:basedOn w:val="a1"/>
    <w:uiPriority w:val="11"/>
    <w:qFormat/>
    <w:rsid w:val="003345B7"/>
    <w:rPr>
      <w:rFonts w:ascii="Cambria" w:eastAsia="宋体" w:hAnsi="Cambria" w:cs="Times New Roman"/>
      <w:b/>
      <w:bCs/>
      <w:kern w:val="28"/>
      <w:sz w:val="32"/>
      <w:szCs w:val="32"/>
    </w:rPr>
  </w:style>
  <w:style w:type="character" w:customStyle="1" w:styleId="CharChar">
    <w:name w:val="+正文 Char Char"/>
    <w:link w:val="CharCharChar"/>
    <w:qFormat/>
    <w:locked/>
    <w:rsid w:val="003345B7"/>
    <w:rPr>
      <w:rFonts w:ascii="楷体_GB2312" w:eastAsia="楷体_GB2312"/>
      <w:sz w:val="24"/>
    </w:rPr>
  </w:style>
  <w:style w:type="paragraph" w:customStyle="1" w:styleId="CharCharChar">
    <w:name w:val="+正文 Char Char Char"/>
    <w:basedOn w:val="a"/>
    <w:link w:val="CharChar"/>
    <w:qFormat/>
    <w:rsid w:val="003345B7"/>
    <w:pPr>
      <w:spacing w:line="360" w:lineRule="auto"/>
      <w:ind w:firstLineChars="200" w:firstLine="200"/>
    </w:pPr>
    <w:rPr>
      <w:rFonts w:ascii="楷体_GB2312" w:eastAsia="楷体_GB2312"/>
      <w:kern w:val="0"/>
      <w:sz w:val="24"/>
      <w:szCs w:val="20"/>
    </w:rPr>
  </w:style>
  <w:style w:type="character" w:customStyle="1" w:styleId="Char13">
    <w:name w:val="表正文 Char1"/>
    <w:qFormat/>
    <w:rsid w:val="003345B7"/>
    <w:rPr>
      <w:kern w:val="2"/>
      <w:sz w:val="21"/>
    </w:rPr>
  </w:style>
  <w:style w:type="character" w:customStyle="1" w:styleId="6Char">
    <w:name w:val="标题 6 Char"/>
    <w:basedOn w:val="a1"/>
    <w:link w:val="6"/>
    <w:qFormat/>
    <w:rsid w:val="003345B7"/>
    <w:rPr>
      <w:rFonts w:ascii="Arial" w:eastAsia="黑体" w:hAnsi="Arial"/>
      <w:b/>
      <w:kern w:val="2"/>
      <w:sz w:val="24"/>
    </w:rPr>
  </w:style>
  <w:style w:type="character" w:customStyle="1" w:styleId="16">
    <w:name w:val="16"/>
    <w:qFormat/>
    <w:rsid w:val="003345B7"/>
    <w:rPr>
      <w:rFonts w:ascii="Times New Roman" w:hAnsi="Times New Roman" w:cs="Times New Roman" w:hint="default"/>
      <w:color w:val="0000FF"/>
      <w:sz w:val="20"/>
      <w:szCs w:val="20"/>
      <w:u w:val="single"/>
    </w:rPr>
  </w:style>
  <w:style w:type="character" w:customStyle="1" w:styleId="3Char0">
    <w:name w:val="正文文本 3 Char"/>
    <w:link w:val="30"/>
    <w:qFormat/>
    <w:rsid w:val="003345B7"/>
    <w:rPr>
      <w:sz w:val="16"/>
    </w:rPr>
  </w:style>
  <w:style w:type="character" w:customStyle="1" w:styleId="Char14">
    <w:name w:val="引用 Char1"/>
    <w:basedOn w:val="a1"/>
    <w:link w:val="11"/>
    <w:qFormat/>
    <w:locked/>
    <w:rsid w:val="003345B7"/>
    <w:rPr>
      <w:rFonts w:ascii="Calibri" w:eastAsia="宋体" w:hAnsi="Calibri" w:cs="Times New Roman"/>
      <w:i/>
      <w:iCs/>
      <w:color w:val="000000"/>
      <w:kern w:val="0"/>
      <w:sz w:val="22"/>
      <w:lang w:eastAsia="en-US" w:bidi="en-US"/>
    </w:rPr>
  </w:style>
  <w:style w:type="paragraph" w:customStyle="1" w:styleId="11">
    <w:name w:val="引用1"/>
    <w:basedOn w:val="a"/>
    <w:next w:val="a"/>
    <w:link w:val="Char14"/>
    <w:qFormat/>
    <w:rsid w:val="003345B7"/>
    <w:pPr>
      <w:widowControl/>
      <w:spacing w:after="200" w:line="276" w:lineRule="auto"/>
      <w:jc w:val="left"/>
    </w:pPr>
    <w:rPr>
      <w:i/>
      <w:iCs/>
      <w:color w:val="000000"/>
      <w:kern w:val="0"/>
      <w:sz w:val="22"/>
      <w:lang w:eastAsia="en-US" w:bidi="en-US"/>
    </w:rPr>
  </w:style>
  <w:style w:type="character" w:customStyle="1" w:styleId="1CharCharChar">
    <w:name w:val="+1. Char Char Char"/>
    <w:link w:val="1Char0"/>
    <w:qFormat/>
    <w:locked/>
    <w:rsid w:val="003345B7"/>
    <w:rPr>
      <w:rFonts w:ascii="Times New Roman" w:eastAsia="宋体" w:hAnsi="Times New Roman" w:cs="Times New Roman"/>
      <w:szCs w:val="20"/>
    </w:rPr>
  </w:style>
  <w:style w:type="paragraph" w:customStyle="1" w:styleId="1Char0">
    <w:name w:val="+1. Char"/>
    <w:basedOn w:val="a"/>
    <w:link w:val="1CharCharChar"/>
    <w:qFormat/>
    <w:rsid w:val="003345B7"/>
    <w:rPr>
      <w:rFonts w:ascii="Times New Roman" w:hAnsi="Times New Roman"/>
      <w:kern w:val="0"/>
      <w:sz w:val="20"/>
      <w:szCs w:val="20"/>
    </w:rPr>
  </w:style>
  <w:style w:type="character" w:customStyle="1" w:styleId="HTMLChar">
    <w:name w:val="HTML 预设格式 Char"/>
    <w:basedOn w:val="a1"/>
    <w:link w:val="HTML"/>
    <w:qFormat/>
    <w:rsid w:val="003345B7"/>
    <w:rPr>
      <w:rFonts w:ascii="宋体" w:eastAsia="宋体" w:hAnsi="宋体" w:cs="宋体"/>
      <w:kern w:val="0"/>
      <w:sz w:val="24"/>
      <w:szCs w:val="24"/>
    </w:rPr>
  </w:style>
  <w:style w:type="character" w:customStyle="1" w:styleId="Charf0">
    <w:name w:val="表正文 Char"/>
    <w:qFormat/>
    <w:rsid w:val="003345B7"/>
    <w:rPr>
      <w:rFonts w:eastAsia="宋体"/>
      <w:kern w:val="2"/>
      <w:sz w:val="24"/>
      <w:lang w:val="en-US" w:eastAsia="zh-CN" w:bidi="ar-SA"/>
    </w:rPr>
  </w:style>
  <w:style w:type="character" w:customStyle="1" w:styleId="Chard">
    <w:name w:val="标题 Char"/>
    <w:link w:val="af7"/>
    <w:qFormat/>
    <w:rsid w:val="003345B7"/>
    <w:rPr>
      <w:rFonts w:ascii="Arial" w:eastAsia="黑体" w:hAnsi="Arial"/>
      <w:sz w:val="44"/>
    </w:rPr>
  </w:style>
  <w:style w:type="character" w:customStyle="1" w:styleId="Charf1">
    <w:name w:val="无间隔 Char"/>
    <w:link w:val="12"/>
    <w:locked/>
    <w:rsid w:val="003345B7"/>
    <w:rPr>
      <w:rFonts w:eastAsia="Times New Roman"/>
      <w:kern w:val="2"/>
      <w:sz w:val="22"/>
      <w:szCs w:val="22"/>
      <w:lang w:val="en-US" w:eastAsia="en-US" w:bidi="en-US"/>
    </w:rPr>
  </w:style>
  <w:style w:type="paragraph" w:customStyle="1" w:styleId="12">
    <w:name w:val="无间隔1"/>
    <w:link w:val="Charf1"/>
    <w:qFormat/>
    <w:rsid w:val="003345B7"/>
    <w:rPr>
      <w:rFonts w:eastAsia="Times New Roman"/>
      <w:kern w:val="2"/>
      <w:sz w:val="22"/>
      <w:szCs w:val="22"/>
      <w:lang w:eastAsia="en-US" w:bidi="en-US"/>
    </w:rPr>
  </w:style>
  <w:style w:type="character" w:customStyle="1" w:styleId="grame">
    <w:name w:val="grame"/>
    <w:basedOn w:val="a1"/>
    <w:qFormat/>
    <w:rsid w:val="003345B7"/>
  </w:style>
  <w:style w:type="character" w:customStyle="1" w:styleId="7Char">
    <w:name w:val="标题 7 Char"/>
    <w:basedOn w:val="a1"/>
    <w:link w:val="7"/>
    <w:qFormat/>
    <w:rsid w:val="003345B7"/>
    <w:rPr>
      <w:rFonts w:ascii="Times New Roman" w:hAnsi="Times New Roman"/>
      <w:b/>
      <w:kern w:val="2"/>
      <w:sz w:val="24"/>
    </w:rPr>
  </w:style>
  <w:style w:type="character" w:customStyle="1" w:styleId="CharChar4">
    <w:name w:val="Char Char4"/>
    <w:qFormat/>
    <w:rsid w:val="003345B7"/>
    <w:rPr>
      <w:kern w:val="2"/>
      <w:sz w:val="16"/>
    </w:rPr>
  </w:style>
  <w:style w:type="character" w:customStyle="1" w:styleId="CharChar0">
    <w:name w:val="普通文字 Char Char"/>
    <w:qFormat/>
    <w:rsid w:val="003345B7"/>
    <w:rPr>
      <w:rFonts w:ascii="宋体" w:hAnsi="Courier New"/>
      <w:kern w:val="2"/>
      <w:sz w:val="21"/>
    </w:rPr>
  </w:style>
  <w:style w:type="character" w:customStyle="1" w:styleId="CharChar1">
    <w:name w:val="Char Char"/>
    <w:semiHidden/>
    <w:qFormat/>
    <w:rsid w:val="003345B7"/>
    <w:rPr>
      <w:b/>
      <w:bCs/>
      <w:kern w:val="2"/>
      <w:sz w:val="21"/>
    </w:rPr>
  </w:style>
  <w:style w:type="character" w:customStyle="1" w:styleId="Charc">
    <w:name w:val="副标题 Char"/>
    <w:link w:val="af4"/>
    <w:qFormat/>
    <w:rsid w:val="003345B7"/>
    <w:rPr>
      <w:rFonts w:ascii="Arial" w:eastAsia="方正魏碑简体" w:hAnsi="Arial" w:cs="Arial"/>
      <w:bCs/>
      <w:kern w:val="28"/>
      <w:sz w:val="32"/>
      <w:szCs w:val="32"/>
    </w:rPr>
  </w:style>
  <w:style w:type="character" w:customStyle="1" w:styleId="Char15">
    <w:name w:val="注释标题 Char1"/>
    <w:basedOn w:val="a1"/>
    <w:uiPriority w:val="99"/>
    <w:semiHidden/>
    <w:qFormat/>
    <w:rsid w:val="003345B7"/>
  </w:style>
  <w:style w:type="character" w:customStyle="1" w:styleId="8Char">
    <w:name w:val="标题 8 Char"/>
    <w:basedOn w:val="a1"/>
    <w:link w:val="8"/>
    <w:qFormat/>
    <w:rsid w:val="003345B7"/>
    <w:rPr>
      <w:rFonts w:ascii="Arial" w:eastAsia="黑体" w:hAnsi="Arial"/>
      <w:kern w:val="2"/>
      <w:sz w:val="24"/>
    </w:rPr>
  </w:style>
  <w:style w:type="character" w:customStyle="1" w:styleId="9Char">
    <w:name w:val="标题 9 Char"/>
    <w:basedOn w:val="a1"/>
    <w:link w:val="9"/>
    <w:qFormat/>
    <w:rsid w:val="003345B7"/>
    <w:rPr>
      <w:rFonts w:ascii="Arial" w:eastAsia="黑体" w:hAnsi="Arial"/>
      <w:kern w:val="2"/>
      <w:sz w:val="21"/>
    </w:rPr>
  </w:style>
  <w:style w:type="character" w:customStyle="1" w:styleId="CharChar8">
    <w:name w:val="Char Char8"/>
    <w:qFormat/>
    <w:rsid w:val="003345B7"/>
    <w:rPr>
      <w:kern w:val="2"/>
      <w:sz w:val="21"/>
    </w:rPr>
  </w:style>
  <w:style w:type="character" w:customStyle="1" w:styleId="Charf2">
    <w:name w:val="明显引用 Char"/>
    <w:basedOn w:val="a1"/>
    <w:qFormat/>
    <w:rsid w:val="003345B7"/>
    <w:rPr>
      <w:b/>
      <w:bCs/>
      <w:i/>
      <w:iCs/>
      <w:color w:val="4F81BD"/>
      <w:kern w:val="2"/>
      <w:sz w:val="21"/>
    </w:rPr>
  </w:style>
  <w:style w:type="character" w:customStyle="1" w:styleId="Char2CharChar">
    <w:name w:val="+正文 Char2 Char Char"/>
    <w:link w:val="Char20"/>
    <w:qFormat/>
    <w:locked/>
    <w:rsid w:val="003345B7"/>
    <w:rPr>
      <w:rFonts w:ascii="宋体" w:hAnsi="宋体"/>
      <w:sz w:val="24"/>
    </w:rPr>
  </w:style>
  <w:style w:type="paragraph" w:customStyle="1" w:styleId="Char20">
    <w:name w:val="+正文 Char2"/>
    <w:basedOn w:val="a"/>
    <w:link w:val="Char2CharChar"/>
    <w:qFormat/>
    <w:rsid w:val="003345B7"/>
    <w:pPr>
      <w:spacing w:line="360" w:lineRule="auto"/>
      <w:ind w:firstLineChars="200" w:firstLine="200"/>
    </w:pPr>
    <w:rPr>
      <w:rFonts w:ascii="宋体" w:hAnsi="宋体"/>
      <w:kern w:val="0"/>
      <w:sz w:val="24"/>
      <w:szCs w:val="20"/>
    </w:rPr>
  </w:style>
  <w:style w:type="character" w:customStyle="1" w:styleId="hCharChar">
    <w:name w:val="h Char Char"/>
    <w:qFormat/>
    <w:rsid w:val="003345B7"/>
    <w:rPr>
      <w:kern w:val="2"/>
      <w:sz w:val="18"/>
    </w:rPr>
  </w:style>
  <w:style w:type="character" w:customStyle="1" w:styleId="Char10">
    <w:name w:val="正文文本 Char1"/>
    <w:basedOn w:val="a1"/>
    <w:link w:val="a7"/>
    <w:uiPriority w:val="99"/>
    <w:semiHidden/>
    <w:qFormat/>
    <w:rsid w:val="003345B7"/>
  </w:style>
  <w:style w:type="character" w:customStyle="1" w:styleId="Char11">
    <w:name w:val="脚注文本 Char1"/>
    <w:basedOn w:val="a1"/>
    <w:link w:val="af5"/>
    <w:qFormat/>
    <w:locked/>
    <w:rsid w:val="003345B7"/>
    <w:rPr>
      <w:rFonts w:ascii="Times New Roman" w:eastAsia="宋体" w:hAnsi="Times New Roman" w:cs="Times New Roman"/>
      <w:sz w:val="18"/>
      <w:szCs w:val="18"/>
    </w:rPr>
  </w:style>
  <w:style w:type="character" w:customStyle="1" w:styleId="2Char">
    <w:name w:val="标题 2 Char"/>
    <w:basedOn w:val="a1"/>
    <w:link w:val="2"/>
    <w:qFormat/>
    <w:rsid w:val="003345B7"/>
    <w:rPr>
      <w:rFonts w:ascii="Arial" w:eastAsia="黑体" w:hAnsi="Arial" w:cs="Times New Roman"/>
      <w:b/>
      <w:bCs/>
      <w:sz w:val="32"/>
      <w:szCs w:val="32"/>
    </w:rPr>
  </w:style>
  <w:style w:type="character" w:customStyle="1" w:styleId="Chara">
    <w:name w:val="页脚 Char"/>
    <w:link w:val="af2"/>
    <w:uiPriority w:val="99"/>
    <w:qFormat/>
    <w:rsid w:val="003345B7"/>
    <w:rPr>
      <w:sz w:val="18"/>
    </w:rPr>
  </w:style>
  <w:style w:type="character" w:customStyle="1" w:styleId="Char16">
    <w:name w:val="页眉 Char1"/>
    <w:basedOn w:val="a1"/>
    <w:uiPriority w:val="99"/>
    <w:semiHidden/>
    <w:qFormat/>
    <w:rsid w:val="003345B7"/>
    <w:rPr>
      <w:sz w:val="18"/>
      <w:szCs w:val="18"/>
    </w:rPr>
  </w:style>
  <w:style w:type="character" w:customStyle="1" w:styleId="Charf3">
    <w:name w:val="居中 Char"/>
    <w:rsid w:val="003345B7"/>
    <w:rPr>
      <w:kern w:val="2"/>
      <w:sz w:val="24"/>
    </w:rPr>
  </w:style>
  <w:style w:type="character" w:customStyle="1" w:styleId="Char17">
    <w:name w:val="正文首行缩进 Char1"/>
    <w:basedOn w:val="Char10"/>
    <w:uiPriority w:val="99"/>
    <w:semiHidden/>
    <w:qFormat/>
    <w:rsid w:val="003345B7"/>
  </w:style>
  <w:style w:type="character" w:customStyle="1" w:styleId="2Char1">
    <w:name w:val="正文文本 2 Char"/>
    <w:basedOn w:val="a1"/>
    <w:link w:val="23"/>
    <w:qFormat/>
    <w:rsid w:val="003345B7"/>
    <w:rPr>
      <w:rFonts w:ascii="Times New Roman" w:eastAsia="宋体" w:hAnsi="Times New Roman" w:cs="Times New Roman"/>
      <w:szCs w:val="20"/>
    </w:rPr>
  </w:style>
  <w:style w:type="character" w:customStyle="1" w:styleId="Char40">
    <w:name w:val="+正文 Char4"/>
    <w:link w:val="aff0"/>
    <w:qFormat/>
    <w:locked/>
    <w:rsid w:val="003345B7"/>
    <w:rPr>
      <w:rFonts w:ascii="宋体" w:hAnsi="宋体"/>
      <w:sz w:val="24"/>
    </w:rPr>
  </w:style>
  <w:style w:type="paragraph" w:customStyle="1" w:styleId="aff0">
    <w:name w:val="+正文"/>
    <w:basedOn w:val="a"/>
    <w:link w:val="Char40"/>
    <w:qFormat/>
    <w:rsid w:val="003345B7"/>
    <w:pPr>
      <w:spacing w:line="360" w:lineRule="auto"/>
      <w:ind w:firstLineChars="200" w:firstLine="200"/>
    </w:pPr>
    <w:rPr>
      <w:rFonts w:ascii="宋体" w:hAnsi="宋体"/>
      <w:kern w:val="0"/>
      <w:sz w:val="24"/>
      <w:szCs w:val="20"/>
    </w:rPr>
  </w:style>
  <w:style w:type="character" w:customStyle="1" w:styleId="1CharCharCharCharChar">
    <w:name w:val="+列表1 Char Char Char Char Char"/>
    <w:link w:val="1CharCharChar0"/>
    <w:qFormat/>
    <w:locked/>
    <w:rsid w:val="003345B7"/>
    <w:rPr>
      <w:rFonts w:ascii="宋体" w:hAnsi="宋体"/>
    </w:rPr>
  </w:style>
  <w:style w:type="paragraph" w:customStyle="1" w:styleId="1CharCharChar0">
    <w:name w:val="+列表1 Char Char Char"/>
    <w:basedOn w:val="a"/>
    <w:link w:val="1CharCharCharCharChar"/>
    <w:qFormat/>
    <w:rsid w:val="003345B7"/>
    <w:pPr>
      <w:jc w:val="center"/>
    </w:pPr>
    <w:rPr>
      <w:rFonts w:ascii="宋体" w:hAnsi="宋体"/>
      <w:kern w:val="0"/>
      <w:sz w:val="20"/>
      <w:szCs w:val="20"/>
    </w:rPr>
  </w:style>
  <w:style w:type="character" w:customStyle="1" w:styleId="Char18">
    <w:name w:val="明显引用 Char1"/>
    <w:basedOn w:val="a1"/>
    <w:link w:val="13"/>
    <w:qFormat/>
    <w:locked/>
    <w:rsid w:val="003345B7"/>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8"/>
    <w:qFormat/>
    <w:rsid w:val="003345B7"/>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9">
    <w:name w:val="称呼 Char1"/>
    <w:basedOn w:val="a1"/>
    <w:uiPriority w:val="99"/>
    <w:semiHidden/>
    <w:qFormat/>
    <w:rsid w:val="003345B7"/>
  </w:style>
  <w:style w:type="character" w:customStyle="1" w:styleId="Charf4">
    <w:name w:val="引用 Char"/>
    <w:basedOn w:val="a1"/>
    <w:qFormat/>
    <w:rsid w:val="003345B7"/>
    <w:rPr>
      <w:i/>
      <w:iCs/>
      <w:color w:val="000000"/>
      <w:kern w:val="2"/>
      <w:sz w:val="21"/>
    </w:rPr>
  </w:style>
  <w:style w:type="character" w:customStyle="1" w:styleId="5Char">
    <w:name w:val="标题 5 Char"/>
    <w:basedOn w:val="a1"/>
    <w:link w:val="5"/>
    <w:qFormat/>
    <w:rsid w:val="003345B7"/>
    <w:rPr>
      <w:rFonts w:ascii="Times New Roman" w:hAnsi="Times New Roman"/>
      <w:b/>
      <w:kern w:val="2"/>
      <w:sz w:val="28"/>
    </w:rPr>
  </w:style>
  <w:style w:type="character" w:customStyle="1" w:styleId="font12-blue-bold1">
    <w:name w:val="font12-blue-bold1"/>
    <w:rsid w:val="003345B7"/>
    <w:rPr>
      <w:b/>
      <w:bCs/>
      <w:color w:val="0249A5"/>
      <w:sz w:val="18"/>
      <w:szCs w:val="18"/>
      <w:u w:val="none"/>
    </w:rPr>
  </w:style>
  <w:style w:type="character" w:customStyle="1" w:styleId="black1">
    <w:name w:val="black1"/>
    <w:qFormat/>
    <w:rsid w:val="003345B7"/>
    <w:rPr>
      <w:rFonts w:ascii="ˎ̥" w:hAnsi="ˎ̥" w:hint="default"/>
      <w:color w:val="333333"/>
      <w:sz w:val="18"/>
      <w:szCs w:val="18"/>
      <w:u w:val="none"/>
    </w:rPr>
  </w:style>
  <w:style w:type="character" w:customStyle="1" w:styleId="Char1a">
    <w:name w:val="批注主题 Char1"/>
    <w:basedOn w:val="Char1b"/>
    <w:uiPriority w:val="99"/>
    <w:semiHidden/>
    <w:qFormat/>
    <w:rsid w:val="003345B7"/>
    <w:rPr>
      <w:b/>
      <w:bCs/>
    </w:rPr>
  </w:style>
  <w:style w:type="character" w:customStyle="1" w:styleId="Char1b">
    <w:name w:val="批注文字 Char1"/>
    <w:basedOn w:val="a1"/>
    <w:uiPriority w:val="99"/>
    <w:semiHidden/>
    <w:qFormat/>
    <w:rsid w:val="003345B7"/>
  </w:style>
  <w:style w:type="character" w:customStyle="1" w:styleId="Char4">
    <w:name w:val="文档结构图 Char"/>
    <w:basedOn w:val="a1"/>
    <w:link w:val="ac"/>
    <w:semiHidden/>
    <w:qFormat/>
    <w:rsid w:val="003345B7"/>
    <w:rPr>
      <w:rFonts w:ascii="Times New Roman" w:eastAsia="宋体" w:hAnsi="Times New Roman" w:cs="Times New Roman"/>
      <w:szCs w:val="20"/>
      <w:shd w:val="clear" w:color="auto" w:fill="000080"/>
    </w:rPr>
  </w:style>
  <w:style w:type="character" w:customStyle="1" w:styleId="Char6">
    <w:name w:val="正文文本缩进 Char"/>
    <w:basedOn w:val="a1"/>
    <w:link w:val="ae"/>
    <w:qFormat/>
    <w:rsid w:val="003345B7"/>
    <w:rPr>
      <w:rFonts w:ascii="Times New Roman" w:eastAsia="宋体" w:hAnsi="Times New Roman" w:cs="Times New Roman"/>
      <w:b/>
      <w:sz w:val="24"/>
      <w:szCs w:val="20"/>
    </w:rPr>
  </w:style>
  <w:style w:type="character" w:customStyle="1" w:styleId="CharChar2CharCharChar">
    <w:name w:val="+正文 Char Char2 Char Char Char"/>
    <w:link w:val="CharChar2Char"/>
    <w:qFormat/>
    <w:locked/>
    <w:rsid w:val="003345B7"/>
    <w:rPr>
      <w:rFonts w:ascii="宋体" w:hAnsi="宋体"/>
      <w:sz w:val="24"/>
    </w:rPr>
  </w:style>
  <w:style w:type="paragraph" w:customStyle="1" w:styleId="CharChar2Char">
    <w:name w:val="+正文 Char Char2 Char"/>
    <w:basedOn w:val="a"/>
    <w:link w:val="CharChar2CharCharChar"/>
    <w:qFormat/>
    <w:rsid w:val="003345B7"/>
    <w:pPr>
      <w:spacing w:line="360" w:lineRule="auto"/>
      <w:ind w:firstLineChars="200" w:firstLine="200"/>
    </w:pPr>
    <w:rPr>
      <w:rFonts w:ascii="宋体" w:hAnsi="宋体"/>
      <w:kern w:val="0"/>
      <w:sz w:val="24"/>
      <w:szCs w:val="20"/>
    </w:rPr>
  </w:style>
  <w:style w:type="character" w:customStyle="1" w:styleId="Charb">
    <w:name w:val="页眉 Char"/>
    <w:link w:val="af3"/>
    <w:qFormat/>
    <w:rsid w:val="003345B7"/>
    <w:rPr>
      <w:sz w:val="18"/>
    </w:rPr>
  </w:style>
  <w:style w:type="character" w:customStyle="1" w:styleId="15">
    <w:name w:val="15"/>
    <w:qFormat/>
    <w:rsid w:val="003345B7"/>
    <w:rPr>
      <w:rFonts w:ascii="Calibri" w:hAnsi="Calibri" w:hint="default"/>
    </w:rPr>
  </w:style>
  <w:style w:type="character" w:customStyle="1" w:styleId="1Char">
    <w:name w:val="标题 1 Char"/>
    <w:basedOn w:val="a1"/>
    <w:link w:val="1"/>
    <w:qFormat/>
    <w:rsid w:val="003345B7"/>
    <w:rPr>
      <w:rFonts w:ascii="Times New Roman" w:eastAsia="宋体" w:hAnsi="Times New Roman" w:cs="Times New Roman"/>
      <w:b/>
      <w:bCs/>
      <w:kern w:val="44"/>
      <w:sz w:val="44"/>
      <w:szCs w:val="44"/>
    </w:rPr>
  </w:style>
  <w:style w:type="character" w:customStyle="1" w:styleId="CharChar7">
    <w:name w:val="Char Char7"/>
    <w:qFormat/>
    <w:rsid w:val="003345B7"/>
    <w:rPr>
      <w:kern w:val="2"/>
      <w:sz w:val="18"/>
    </w:rPr>
  </w:style>
  <w:style w:type="character" w:customStyle="1" w:styleId="2Char0">
    <w:name w:val="正文文本缩进 2 Char"/>
    <w:basedOn w:val="a1"/>
    <w:link w:val="21"/>
    <w:qFormat/>
    <w:rsid w:val="003345B7"/>
    <w:rPr>
      <w:rFonts w:ascii="宋体" w:eastAsia="宋体" w:hAnsi="宋体" w:cs="Times New Roman"/>
      <w:b/>
      <w:bCs/>
      <w:sz w:val="24"/>
      <w:szCs w:val="20"/>
    </w:rPr>
  </w:style>
  <w:style w:type="character" w:customStyle="1" w:styleId="msoins0">
    <w:name w:val="msoins"/>
    <w:basedOn w:val="a1"/>
    <w:qFormat/>
    <w:rsid w:val="003345B7"/>
  </w:style>
  <w:style w:type="character" w:customStyle="1" w:styleId="SubtitleChar">
    <w:name w:val="Subtitle Char"/>
    <w:qFormat/>
    <w:locked/>
    <w:rsid w:val="003345B7"/>
    <w:rPr>
      <w:rFonts w:ascii="Calibri Light" w:eastAsia="宋体" w:hAnsi="Calibri Light" w:cs="Times New Roman"/>
      <w:b/>
      <w:bCs/>
      <w:kern w:val="28"/>
      <w:sz w:val="32"/>
      <w:szCs w:val="32"/>
      <w:lang w:eastAsia="en-US"/>
    </w:rPr>
  </w:style>
  <w:style w:type="character" w:customStyle="1" w:styleId="Charf5">
    <w:name w:val="段 Char"/>
    <w:basedOn w:val="a1"/>
    <w:link w:val="aff1"/>
    <w:qFormat/>
    <w:rsid w:val="003345B7"/>
    <w:rPr>
      <w:rFonts w:ascii="宋体" w:hAnsi="Times New Roman"/>
      <w:sz w:val="21"/>
      <w:lang w:val="en-US" w:eastAsia="zh-CN" w:bidi="ar-SA"/>
    </w:rPr>
  </w:style>
  <w:style w:type="paragraph" w:customStyle="1" w:styleId="aff1">
    <w:name w:val="段"/>
    <w:link w:val="Charf5"/>
    <w:qFormat/>
    <w:rsid w:val="003345B7"/>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5CharCharCharCharChar">
    <w:name w:val="+正文 Char5 Char Char Char Char Char"/>
    <w:link w:val="Char5CharCharChar"/>
    <w:qFormat/>
    <w:locked/>
    <w:rsid w:val="003345B7"/>
    <w:rPr>
      <w:rFonts w:ascii="宋体" w:hAnsi="宋体"/>
      <w:sz w:val="24"/>
    </w:rPr>
  </w:style>
  <w:style w:type="paragraph" w:customStyle="1" w:styleId="Char5CharCharChar">
    <w:name w:val="+正文 Char5 Char Char Char"/>
    <w:basedOn w:val="a"/>
    <w:link w:val="Char5CharCharCharCharChar"/>
    <w:qFormat/>
    <w:rsid w:val="003345B7"/>
    <w:pPr>
      <w:spacing w:line="360" w:lineRule="auto"/>
      <w:ind w:firstLineChars="200" w:firstLine="200"/>
    </w:pPr>
    <w:rPr>
      <w:rFonts w:ascii="宋体" w:hAnsi="宋体"/>
      <w:kern w:val="0"/>
      <w:sz w:val="24"/>
      <w:szCs w:val="20"/>
    </w:rPr>
  </w:style>
  <w:style w:type="character" w:customStyle="1" w:styleId="Char1c">
    <w:name w:val="纯文本 Char1"/>
    <w:basedOn w:val="a1"/>
    <w:uiPriority w:val="99"/>
    <w:semiHidden/>
    <w:qFormat/>
    <w:rsid w:val="003345B7"/>
    <w:rPr>
      <w:rFonts w:ascii="宋体" w:eastAsia="宋体" w:hAnsi="Courier New" w:cs="Courier New"/>
      <w:szCs w:val="21"/>
    </w:rPr>
  </w:style>
  <w:style w:type="character" w:customStyle="1" w:styleId="CharChar5">
    <w:name w:val="Char Char5"/>
    <w:qFormat/>
    <w:rsid w:val="003345B7"/>
    <w:rPr>
      <w:rFonts w:ascii="Arial" w:eastAsia="方正魏碑简体" w:hAnsi="Arial" w:cs="Arial"/>
      <w:bCs/>
      <w:kern w:val="28"/>
      <w:sz w:val="32"/>
      <w:szCs w:val="32"/>
    </w:rPr>
  </w:style>
  <w:style w:type="character" w:customStyle="1" w:styleId="CharChar3CharCharCharChar">
    <w:name w:val="+正文 Char Char3 Char Char Char Char"/>
    <w:link w:val="CharChar3CharChar"/>
    <w:qFormat/>
    <w:locked/>
    <w:rsid w:val="003345B7"/>
    <w:rPr>
      <w:rFonts w:ascii="宋体" w:hAnsi="宋体"/>
      <w:sz w:val="24"/>
    </w:rPr>
  </w:style>
  <w:style w:type="paragraph" w:customStyle="1" w:styleId="CharChar3CharChar">
    <w:name w:val="+正文 Char Char3 Char Char"/>
    <w:basedOn w:val="a"/>
    <w:link w:val="CharChar3CharCharCharChar"/>
    <w:qFormat/>
    <w:rsid w:val="003345B7"/>
    <w:pPr>
      <w:spacing w:line="360" w:lineRule="auto"/>
      <w:ind w:firstLineChars="200" w:firstLine="200"/>
    </w:pPr>
    <w:rPr>
      <w:rFonts w:ascii="宋体" w:hAnsi="宋体"/>
      <w:kern w:val="0"/>
      <w:sz w:val="24"/>
      <w:szCs w:val="20"/>
    </w:rPr>
  </w:style>
  <w:style w:type="character" w:customStyle="1" w:styleId="Char2">
    <w:name w:val="批注文字 Char2"/>
    <w:link w:val="a5"/>
    <w:uiPriority w:val="99"/>
    <w:qFormat/>
    <w:rsid w:val="003345B7"/>
  </w:style>
  <w:style w:type="character" w:customStyle="1" w:styleId="CharChar2">
    <w:name w:val="Char Char2"/>
    <w:qFormat/>
    <w:rsid w:val="003345B7"/>
    <w:rPr>
      <w:kern w:val="2"/>
      <w:sz w:val="24"/>
      <w:szCs w:val="24"/>
    </w:rPr>
  </w:style>
  <w:style w:type="character" w:customStyle="1" w:styleId="Char0">
    <w:name w:val="批注主题 Char"/>
    <w:link w:val="a4"/>
    <w:uiPriority w:val="99"/>
    <w:qFormat/>
    <w:rsid w:val="003345B7"/>
    <w:rPr>
      <w:b/>
      <w:bCs/>
    </w:rPr>
  </w:style>
  <w:style w:type="character" w:customStyle="1" w:styleId="CharChar3">
    <w:name w:val="Char Char3"/>
    <w:qFormat/>
    <w:rsid w:val="003345B7"/>
    <w:rPr>
      <w:kern w:val="2"/>
      <w:sz w:val="21"/>
    </w:rPr>
  </w:style>
  <w:style w:type="character" w:customStyle="1" w:styleId="Char5">
    <w:name w:val="称呼 Char"/>
    <w:link w:val="ad"/>
    <w:qFormat/>
    <w:rsid w:val="003345B7"/>
    <w:rPr>
      <w:sz w:val="24"/>
      <w:szCs w:val="24"/>
    </w:rPr>
  </w:style>
  <w:style w:type="character" w:customStyle="1" w:styleId="Char1d">
    <w:name w:val="标题 Char1"/>
    <w:basedOn w:val="a1"/>
    <w:uiPriority w:val="10"/>
    <w:qFormat/>
    <w:rsid w:val="003345B7"/>
    <w:rPr>
      <w:rFonts w:ascii="Cambria" w:eastAsia="宋体" w:hAnsi="Cambria" w:cs="Times New Roman"/>
      <w:b/>
      <w:bCs/>
      <w:sz w:val="32"/>
      <w:szCs w:val="32"/>
    </w:rPr>
  </w:style>
  <w:style w:type="character" w:customStyle="1" w:styleId="4Char">
    <w:name w:val="标题 4 Char"/>
    <w:basedOn w:val="a1"/>
    <w:link w:val="4"/>
    <w:qFormat/>
    <w:rsid w:val="003345B7"/>
    <w:rPr>
      <w:rFonts w:ascii="Arial" w:eastAsia="黑体" w:hAnsi="Arial" w:cs="Times New Roman"/>
      <w:b/>
      <w:bCs/>
      <w:sz w:val="28"/>
      <w:szCs w:val="28"/>
    </w:rPr>
  </w:style>
  <w:style w:type="character" w:customStyle="1" w:styleId="3Char">
    <w:name w:val="标题 3 Char"/>
    <w:basedOn w:val="a1"/>
    <w:link w:val="3"/>
    <w:qFormat/>
    <w:rsid w:val="003345B7"/>
    <w:rPr>
      <w:rFonts w:ascii="Times New Roman" w:eastAsia="宋体" w:hAnsi="Times New Roman" w:cs="Times New Roman"/>
      <w:b/>
      <w:bCs/>
      <w:szCs w:val="32"/>
    </w:rPr>
  </w:style>
  <w:style w:type="character" w:customStyle="1" w:styleId="Char">
    <w:name w:val="正文缩进 Char"/>
    <w:link w:val="a0"/>
    <w:qFormat/>
    <w:rsid w:val="003345B7"/>
  </w:style>
  <w:style w:type="character" w:customStyle="1" w:styleId="Char7">
    <w:name w:val="纯文本 Char"/>
    <w:link w:val="af"/>
    <w:qFormat/>
    <w:rsid w:val="003345B7"/>
    <w:rPr>
      <w:rFonts w:ascii="宋体" w:hAnsi="Courier New"/>
    </w:rPr>
  </w:style>
  <w:style w:type="character" w:customStyle="1" w:styleId="Char1e">
    <w:name w:val="日期 Char1"/>
    <w:basedOn w:val="a1"/>
    <w:uiPriority w:val="99"/>
    <w:semiHidden/>
    <w:qFormat/>
    <w:rsid w:val="003345B7"/>
  </w:style>
  <w:style w:type="character" w:customStyle="1" w:styleId="CharChar5CharCharChar">
    <w:name w:val="+正文 Char Char5 Char Char Char"/>
    <w:link w:val="CharChar5Char"/>
    <w:qFormat/>
    <w:locked/>
    <w:rsid w:val="003345B7"/>
    <w:rPr>
      <w:rFonts w:ascii="宋体" w:hAnsi="宋体"/>
      <w:sz w:val="24"/>
    </w:rPr>
  </w:style>
  <w:style w:type="paragraph" w:customStyle="1" w:styleId="CharChar5Char">
    <w:name w:val="+正文 Char Char5 Char"/>
    <w:basedOn w:val="a"/>
    <w:link w:val="CharChar5CharCharChar"/>
    <w:qFormat/>
    <w:rsid w:val="003345B7"/>
    <w:pPr>
      <w:spacing w:line="360" w:lineRule="auto"/>
      <w:ind w:firstLineChars="200" w:firstLine="200"/>
    </w:pPr>
    <w:rPr>
      <w:rFonts w:ascii="宋体" w:hAnsi="宋体"/>
      <w:kern w:val="0"/>
      <w:sz w:val="24"/>
      <w:szCs w:val="20"/>
    </w:rPr>
  </w:style>
  <w:style w:type="character" w:customStyle="1" w:styleId="Char3">
    <w:name w:val="注释标题 Char"/>
    <w:link w:val="a8"/>
    <w:qFormat/>
    <w:rsid w:val="003345B7"/>
  </w:style>
  <w:style w:type="character" w:customStyle="1" w:styleId="3Char1">
    <w:name w:val="正文文本缩进 3 Char"/>
    <w:basedOn w:val="a1"/>
    <w:link w:val="33"/>
    <w:qFormat/>
    <w:rsid w:val="003345B7"/>
    <w:rPr>
      <w:rFonts w:ascii="Times New Roman" w:eastAsia="宋体" w:hAnsi="Times New Roman" w:cs="Times New Roman"/>
      <w:szCs w:val="21"/>
    </w:rPr>
  </w:style>
  <w:style w:type="character" w:customStyle="1" w:styleId="Charf6">
    <w:name w:val="脚注文本 Char"/>
    <w:basedOn w:val="a1"/>
    <w:semiHidden/>
    <w:qFormat/>
    <w:rsid w:val="003345B7"/>
    <w:rPr>
      <w:sz w:val="18"/>
      <w:szCs w:val="18"/>
    </w:rPr>
  </w:style>
  <w:style w:type="character" w:customStyle="1" w:styleId="Char1f">
    <w:name w:val="页脚 Char1"/>
    <w:basedOn w:val="a1"/>
    <w:uiPriority w:val="99"/>
    <w:semiHidden/>
    <w:qFormat/>
    <w:rsid w:val="003345B7"/>
    <w:rPr>
      <w:sz w:val="18"/>
      <w:szCs w:val="18"/>
    </w:rPr>
  </w:style>
  <w:style w:type="character" w:customStyle="1" w:styleId="Char9">
    <w:name w:val="批注框文本 Char"/>
    <w:basedOn w:val="a1"/>
    <w:link w:val="af1"/>
    <w:semiHidden/>
    <w:qFormat/>
    <w:rsid w:val="003345B7"/>
    <w:rPr>
      <w:rFonts w:ascii="Times New Roman" w:eastAsia="宋体" w:hAnsi="Times New Roman" w:cs="Times New Roman"/>
      <w:sz w:val="18"/>
      <w:szCs w:val="18"/>
    </w:rPr>
  </w:style>
  <w:style w:type="character" w:customStyle="1" w:styleId="CharChar10">
    <w:name w:val="Char Char1"/>
    <w:semiHidden/>
    <w:qFormat/>
    <w:rsid w:val="003345B7"/>
    <w:rPr>
      <w:kern w:val="2"/>
      <w:sz w:val="21"/>
    </w:rPr>
  </w:style>
  <w:style w:type="character" w:customStyle="1" w:styleId="3Char10">
    <w:name w:val="正文文本 3 Char1"/>
    <w:basedOn w:val="a1"/>
    <w:uiPriority w:val="99"/>
    <w:semiHidden/>
    <w:qFormat/>
    <w:rsid w:val="003345B7"/>
    <w:rPr>
      <w:sz w:val="16"/>
      <w:szCs w:val="16"/>
    </w:rPr>
  </w:style>
  <w:style w:type="character" w:customStyle="1" w:styleId="CharChar9">
    <w:name w:val="表文字 Char Char"/>
    <w:link w:val="aff2"/>
    <w:qFormat/>
    <w:locked/>
    <w:rsid w:val="003345B7"/>
    <w:rPr>
      <w:rFonts w:ascii="楷体_GB2312" w:eastAsia="楷体_GB2312" w:hAnsi="宋体"/>
      <w:spacing w:val="-8"/>
      <w:sz w:val="24"/>
      <w:lang w:val="zh-CN"/>
    </w:rPr>
  </w:style>
  <w:style w:type="paragraph" w:customStyle="1" w:styleId="aff2">
    <w:name w:val="表文字"/>
    <w:basedOn w:val="a"/>
    <w:link w:val="CharChar9"/>
    <w:qFormat/>
    <w:rsid w:val="003345B7"/>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paragraph" w:customStyle="1" w:styleId="xl26">
    <w:name w:val="xl26"/>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aff3">
    <w:name w:val="点点"/>
    <w:basedOn w:val="a"/>
    <w:rsid w:val="003345B7"/>
    <w:pPr>
      <w:tabs>
        <w:tab w:val="left" w:pos="360"/>
      </w:tabs>
      <w:spacing w:before="120" w:after="120" w:line="360" w:lineRule="auto"/>
      <w:ind w:firstLine="539"/>
    </w:pPr>
    <w:rPr>
      <w:rFonts w:ascii="Arial Narrow" w:eastAsia="楷体_GB2312" w:hAnsi="Arial Narrow"/>
      <w:sz w:val="24"/>
      <w:szCs w:val="20"/>
    </w:rPr>
  </w:style>
  <w:style w:type="paragraph" w:customStyle="1" w:styleId="xl30">
    <w:name w:val="xl30"/>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图例编号"/>
    <w:basedOn w:val="a6"/>
    <w:next w:val="a6"/>
    <w:qFormat/>
    <w:rsid w:val="003345B7"/>
  </w:style>
  <w:style w:type="paragraph" w:customStyle="1" w:styleId="18">
    <w:name w:val="18"/>
    <w:basedOn w:val="a"/>
    <w:qFormat/>
    <w:rsid w:val="003345B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8">
    <w:name w:val="xl58"/>
    <w:basedOn w:val="a"/>
    <w:qFormat/>
    <w:rsid w:val="003345B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8">
    <w:name w:val="xl28"/>
    <w:basedOn w:val="a"/>
    <w:qFormat/>
    <w:rsid w:val="003345B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5">
    <w:name w:val="正文段"/>
    <w:basedOn w:val="a"/>
    <w:qFormat/>
    <w:rsid w:val="003345B7"/>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aff6">
    <w:name w:val="一般正文"/>
    <w:basedOn w:val="a"/>
    <w:rsid w:val="003345B7"/>
    <w:pPr>
      <w:spacing w:line="360" w:lineRule="auto"/>
      <w:ind w:firstLineChars="200" w:firstLine="480"/>
    </w:pPr>
    <w:rPr>
      <w:rFonts w:ascii="Times New Roman" w:hAnsi="Times New Roman" w:cs="宋体"/>
      <w:sz w:val="24"/>
      <w:szCs w:val="20"/>
    </w:rPr>
  </w:style>
  <w:style w:type="paragraph" w:customStyle="1" w:styleId="aff7">
    <w:name w:val="全文标题"/>
    <w:next w:val="a"/>
    <w:qFormat/>
    <w:rsid w:val="003345B7"/>
    <w:pPr>
      <w:jc w:val="center"/>
    </w:pPr>
    <w:rPr>
      <w:rFonts w:ascii="Arial" w:eastAsia="黑体" w:hAnsi="Arial" w:cs="Arial"/>
      <w:bCs/>
      <w:kern w:val="2"/>
      <w:sz w:val="52"/>
      <w:szCs w:val="32"/>
    </w:rPr>
  </w:style>
  <w:style w:type="paragraph" w:customStyle="1" w:styleId="14">
    <w:name w:val="附录标题1"/>
    <w:basedOn w:val="1"/>
    <w:next w:val="a"/>
    <w:qFormat/>
    <w:rsid w:val="003345B7"/>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p17">
    <w:name w:val="p17"/>
    <w:basedOn w:val="a"/>
    <w:qFormat/>
    <w:rsid w:val="003345B7"/>
    <w:pPr>
      <w:widowControl/>
    </w:pPr>
    <w:rPr>
      <w:rFonts w:ascii="Times New Roman" w:hAnsi="Times New Roman"/>
      <w:kern w:val="0"/>
      <w:szCs w:val="21"/>
    </w:rPr>
  </w:style>
  <w:style w:type="paragraph" w:customStyle="1" w:styleId="p0">
    <w:name w:val="p0"/>
    <w:basedOn w:val="a"/>
    <w:qFormat/>
    <w:rsid w:val="003345B7"/>
    <w:pPr>
      <w:widowControl/>
    </w:pPr>
    <w:rPr>
      <w:rFonts w:ascii="Times New Roman" w:hAnsi="Times New Roman"/>
      <w:kern w:val="0"/>
      <w:szCs w:val="21"/>
    </w:rPr>
  </w:style>
  <w:style w:type="paragraph" w:customStyle="1" w:styleId="aff8">
    <w:name w:val="文档编号"/>
    <w:basedOn w:val="a"/>
    <w:next w:val="a"/>
    <w:qFormat/>
    <w:rsid w:val="003345B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24">
    <w:name w:val="列出段落2"/>
    <w:basedOn w:val="a"/>
    <w:uiPriority w:val="34"/>
    <w:qFormat/>
    <w:rsid w:val="003345B7"/>
    <w:pPr>
      <w:ind w:firstLineChars="200" w:firstLine="420"/>
    </w:pPr>
  </w:style>
  <w:style w:type="paragraph" w:customStyle="1" w:styleId="17">
    <w:name w:val="1"/>
    <w:basedOn w:val="a"/>
    <w:qFormat/>
    <w:rsid w:val="003345B7"/>
    <w:pPr>
      <w:spacing w:afterLines="50" w:line="360" w:lineRule="auto"/>
    </w:pPr>
    <w:rPr>
      <w:rFonts w:ascii="仿宋_GB2312" w:eastAsia="仿宋_GB2312" w:hAnsi="宋体"/>
      <w:sz w:val="24"/>
      <w:szCs w:val="24"/>
    </w:rPr>
  </w:style>
  <w:style w:type="paragraph" w:customStyle="1" w:styleId="-12">
    <w:name w:val="彩色列表 - 着色 12"/>
    <w:basedOn w:val="a"/>
    <w:uiPriority w:val="34"/>
    <w:qFormat/>
    <w:rsid w:val="003345B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39">
    <w:name w:val="xl39"/>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7">
    <w:name w:val="xl8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6">
    <w:name w:val="xl36"/>
    <w:basedOn w:val="a"/>
    <w:qFormat/>
    <w:rsid w:val="003345B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1">
    <w:name w:val="xl41"/>
    <w:basedOn w:val="a"/>
    <w:rsid w:val="003345B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1">
    <w:name w:val="xl7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4">
    <w:name w:val="xl74"/>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3345B7"/>
    <w:pPr>
      <w:adjustRightInd w:val="0"/>
      <w:spacing w:line="360" w:lineRule="auto"/>
    </w:pPr>
    <w:rPr>
      <w:rFonts w:ascii="Times New Roman" w:hAnsi="Times New Roman"/>
      <w:kern w:val="0"/>
      <w:sz w:val="24"/>
      <w:szCs w:val="20"/>
    </w:rPr>
  </w:style>
  <w:style w:type="paragraph" w:customStyle="1" w:styleId="xl38">
    <w:name w:val="xl38"/>
    <w:basedOn w:val="a"/>
    <w:qFormat/>
    <w:rsid w:val="003345B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9">
    <w:name w:val="四号　首行缩进"/>
    <w:basedOn w:val="a"/>
    <w:qFormat/>
    <w:rsid w:val="003345B7"/>
    <w:pPr>
      <w:spacing w:line="360" w:lineRule="auto"/>
    </w:pPr>
    <w:rPr>
      <w:rFonts w:ascii="宋体" w:hAnsi="宋体"/>
      <w:bCs/>
      <w:szCs w:val="21"/>
    </w:rPr>
  </w:style>
  <w:style w:type="paragraph" w:customStyle="1" w:styleId="19">
    <w:name w:val="普通(网站)1"/>
    <w:basedOn w:val="a"/>
    <w:qFormat/>
    <w:rsid w:val="003345B7"/>
    <w:pPr>
      <w:widowControl/>
      <w:spacing w:before="100" w:beforeAutospacing="1" w:after="100" w:afterAutospacing="1"/>
      <w:jc w:val="left"/>
    </w:pPr>
    <w:rPr>
      <w:rFonts w:ascii="宋体" w:hAnsi="宋体"/>
      <w:color w:val="000000"/>
      <w:kern w:val="0"/>
      <w:sz w:val="24"/>
      <w:szCs w:val="24"/>
    </w:rPr>
  </w:style>
  <w:style w:type="paragraph" w:customStyle="1" w:styleId="xl68">
    <w:name w:val="xl68"/>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qFormat/>
    <w:rsid w:val="003345B7"/>
    <w:pPr>
      <w:tabs>
        <w:tab w:val="left" w:pos="360"/>
      </w:tabs>
    </w:pPr>
    <w:rPr>
      <w:rFonts w:ascii="Times New Roman" w:hAnsi="Times New Roman"/>
      <w:sz w:val="24"/>
      <w:szCs w:val="24"/>
    </w:rPr>
  </w:style>
  <w:style w:type="paragraph" w:customStyle="1" w:styleId="xl43">
    <w:name w:val="xl43"/>
    <w:basedOn w:val="a"/>
    <w:qFormat/>
    <w:rsid w:val="003345B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qFormat/>
    <w:rsid w:val="003345B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70">
    <w:name w:val="17"/>
    <w:basedOn w:val="a"/>
    <w:qFormat/>
    <w:rsid w:val="003345B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55">
    <w:name w:val="xl5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3345B7"/>
    <w:pPr>
      <w:widowControl/>
      <w:spacing w:before="100" w:beforeAutospacing="1" w:after="100" w:afterAutospacing="1"/>
      <w:jc w:val="left"/>
    </w:pPr>
    <w:rPr>
      <w:rFonts w:ascii="宋体" w:hAnsi="宋体" w:hint="eastAsia"/>
      <w:kern w:val="0"/>
      <w:sz w:val="24"/>
      <w:szCs w:val="24"/>
    </w:rPr>
  </w:style>
  <w:style w:type="paragraph" w:customStyle="1" w:styleId="xl50">
    <w:name w:val="xl50"/>
    <w:basedOn w:val="a"/>
    <w:qFormat/>
    <w:rsid w:val="003345B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1">
    <w:name w:val="xl8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Char41">
    <w:name w:val="Char4"/>
    <w:basedOn w:val="a"/>
    <w:rsid w:val="003345B7"/>
    <w:rPr>
      <w:rFonts w:ascii="Tahoma" w:hAnsi="Tahoma"/>
      <w:sz w:val="24"/>
      <w:szCs w:val="20"/>
    </w:rPr>
  </w:style>
  <w:style w:type="paragraph" w:customStyle="1" w:styleId="xl76">
    <w:name w:val="xl7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3345B7"/>
    <w:rPr>
      <w:rFonts w:ascii="Tahoma" w:hAnsi="Tahoma"/>
      <w:sz w:val="24"/>
      <w:szCs w:val="20"/>
    </w:rPr>
  </w:style>
  <w:style w:type="paragraph" w:customStyle="1" w:styleId="230">
    <w:name w:val="23"/>
    <w:basedOn w:val="a"/>
    <w:qFormat/>
    <w:rsid w:val="003345B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1">
    <w:name w:val="xl5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10">
    <w:name w:val="正文文本缩进 21"/>
    <w:basedOn w:val="a"/>
    <w:rsid w:val="003345B7"/>
    <w:pPr>
      <w:autoSpaceDE w:val="0"/>
      <w:autoSpaceDN w:val="0"/>
      <w:adjustRightInd w:val="0"/>
      <w:ind w:firstLine="540"/>
      <w:textAlignment w:val="baseline"/>
    </w:pPr>
    <w:rPr>
      <w:rFonts w:ascii="Times New Roman" w:hAnsi="Times New Roman"/>
      <w:sz w:val="24"/>
      <w:szCs w:val="20"/>
    </w:rPr>
  </w:style>
  <w:style w:type="paragraph" w:customStyle="1" w:styleId="Style4">
    <w:name w:val="Style4"/>
    <w:basedOn w:val="4"/>
    <w:rsid w:val="003345B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5">
    <w:name w:val="xl75"/>
    <w:basedOn w:val="a"/>
    <w:qFormat/>
    <w:rsid w:val="003345B7"/>
    <w:pPr>
      <w:widowControl/>
      <w:spacing w:before="100" w:beforeAutospacing="1" w:after="100" w:afterAutospacing="1"/>
      <w:jc w:val="center"/>
    </w:pPr>
    <w:rPr>
      <w:rFonts w:ascii="Arial" w:hAnsi="Arial" w:cs="Arial"/>
      <w:kern w:val="0"/>
      <w:sz w:val="16"/>
      <w:szCs w:val="16"/>
    </w:rPr>
  </w:style>
  <w:style w:type="paragraph" w:customStyle="1" w:styleId="xl48">
    <w:name w:val="xl48"/>
    <w:basedOn w:val="a"/>
    <w:qFormat/>
    <w:rsid w:val="003345B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3345B7"/>
    <w:pPr>
      <w:widowControl/>
      <w:spacing w:before="480" w:after="0" w:line="276" w:lineRule="auto"/>
      <w:jc w:val="left"/>
      <w:outlineLvl w:val="9"/>
    </w:pPr>
    <w:rPr>
      <w:rFonts w:ascii="Cambria" w:hAnsi="Cambria"/>
      <w:color w:val="366091"/>
      <w:kern w:val="0"/>
      <w:sz w:val="28"/>
      <w:szCs w:val="28"/>
    </w:rPr>
  </w:style>
  <w:style w:type="paragraph" w:customStyle="1" w:styleId="xl34">
    <w:name w:val="xl34"/>
    <w:basedOn w:val="a"/>
    <w:qFormat/>
    <w:rsid w:val="003345B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a">
    <w:name w:val="文字列表"/>
    <w:basedOn w:val="a6"/>
    <w:qFormat/>
    <w:rsid w:val="003345B7"/>
  </w:style>
  <w:style w:type="paragraph" w:customStyle="1" w:styleId="220">
    <w:name w:val="22"/>
    <w:basedOn w:val="a"/>
    <w:qFormat/>
    <w:rsid w:val="003345B7"/>
    <w:pPr>
      <w:widowControl/>
      <w:snapToGrid w:val="0"/>
      <w:spacing w:before="100" w:beforeAutospacing="1" w:after="100" w:afterAutospacing="1"/>
    </w:pPr>
    <w:rPr>
      <w:rFonts w:ascii="Times New Roman" w:eastAsia="Arial Unicode MS" w:hAnsi="Times New Roman"/>
      <w:kern w:val="0"/>
      <w:szCs w:val="21"/>
    </w:rPr>
  </w:style>
  <w:style w:type="paragraph" w:customStyle="1" w:styleId="xl79">
    <w:name w:val="xl79"/>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3">
    <w:name w:val="xl73"/>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p15">
    <w:name w:val="p15"/>
    <w:basedOn w:val="a"/>
    <w:rsid w:val="003345B7"/>
    <w:pPr>
      <w:widowControl/>
      <w:ind w:firstLine="420"/>
    </w:pPr>
    <w:rPr>
      <w:rFonts w:cs="宋体"/>
      <w:kern w:val="0"/>
      <w:szCs w:val="21"/>
    </w:rPr>
  </w:style>
  <w:style w:type="paragraph" w:customStyle="1" w:styleId="xl37">
    <w:name w:val="xl37"/>
    <w:basedOn w:val="a"/>
    <w:qFormat/>
    <w:rsid w:val="003345B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3345B7"/>
    <w:pPr>
      <w:adjustRightInd w:val="0"/>
      <w:spacing w:after="284" w:line="113" w:lineRule="atLeast"/>
      <w:jc w:val="center"/>
      <w:textAlignment w:val="baseline"/>
    </w:pPr>
    <w:rPr>
      <w:rFonts w:ascii="Times New Roman" w:hAnsi="Times New Roman"/>
      <w:kern w:val="0"/>
      <w:sz w:val="24"/>
      <w:szCs w:val="20"/>
    </w:rPr>
  </w:style>
  <w:style w:type="paragraph" w:customStyle="1" w:styleId="font12">
    <w:name w:val="font12"/>
    <w:basedOn w:val="a"/>
    <w:qFormat/>
    <w:rsid w:val="003345B7"/>
    <w:pPr>
      <w:widowControl/>
      <w:spacing w:before="100" w:beforeAutospacing="1" w:after="100" w:afterAutospacing="1"/>
      <w:jc w:val="left"/>
    </w:pPr>
    <w:rPr>
      <w:rFonts w:ascii="宋体" w:hAnsi="宋体" w:cs="宋体"/>
      <w:color w:val="000000"/>
      <w:kern w:val="0"/>
      <w:sz w:val="16"/>
      <w:szCs w:val="16"/>
    </w:rPr>
  </w:style>
  <w:style w:type="paragraph" w:customStyle="1" w:styleId="34">
    <w:name w:val="表格3"/>
    <w:basedOn w:val="a"/>
    <w:rsid w:val="003345B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82">
    <w:name w:val="xl82"/>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xl42">
    <w:name w:val="xl42"/>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5">
    <w:name w:val="font15"/>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affb">
    <w:name w:val="标准次分项"/>
    <w:basedOn w:val="a"/>
    <w:qFormat/>
    <w:rsid w:val="003345B7"/>
    <w:pPr>
      <w:jc w:val="left"/>
    </w:pPr>
    <w:rPr>
      <w:rFonts w:ascii="宋体" w:hAnsi="宋体"/>
      <w:szCs w:val="21"/>
    </w:rPr>
  </w:style>
  <w:style w:type="paragraph" w:customStyle="1" w:styleId="0">
    <w:name w:val="0"/>
    <w:basedOn w:val="a"/>
    <w:qFormat/>
    <w:rsid w:val="003345B7"/>
    <w:pPr>
      <w:widowControl/>
      <w:snapToGrid w:val="0"/>
    </w:pPr>
    <w:rPr>
      <w:rFonts w:ascii="Times New Roman" w:eastAsia="Arial Unicode MS" w:hAnsi="Times New Roman"/>
      <w:kern w:val="0"/>
      <w:szCs w:val="21"/>
    </w:rPr>
  </w:style>
  <w:style w:type="paragraph" w:customStyle="1" w:styleId="flName">
    <w:name w:val="flName"/>
    <w:basedOn w:val="a"/>
    <w:qFormat/>
    <w:rsid w:val="003345B7"/>
    <w:pPr>
      <w:adjustRightInd w:val="0"/>
      <w:spacing w:before="320" w:after="160" w:line="360" w:lineRule="atLeast"/>
      <w:jc w:val="center"/>
    </w:pPr>
    <w:rPr>
      <w:rFonts w:ascii="Arial" w:eastAsia="黑体" w:hAnsi="Times New Roman"/>
      <w:kern w:val="0"/>
      <w:sz w:val="32"/>
      <w:szCs w:val="20"/>
    </w:rPr>
  </w:style>
  <w:style w:type="paragraph" w:customStyle="1" w:styleId="xl25">
    <w:name w:val="xl2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4">
    <w:name w:val="xl54"/>
    <w:basedOn w:val="a"/>
    <w:qFormat/>
    <w:rsid w:val="003345B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3345B7"/>
    <w:pPr>
      <w:ind w:firstLineChars="200" w:firstLine="420"/>
    </w:pPr>
  </w:style>
  <w:style w:type="paragraph" w:customStyle="1" w:styleId="1b">
    <w:name w:val="修订1"/>
    <w:uiPriority w:val="99"/>
    <w:semiHidden/>
    <w:qFormat/>
    <w:rsid w:val="003345B7"/>
    <w:rPr>
      <w:kern w:val="2"/>
      <w:sz w:val="21"/>
      <w:szCs w:val="22"/>
    </w:rPr>
  </w:style>
  <w:style w:type="paragraph" w:customStyle="1" w:styleId="font9">
    <w:name w:val="font9"/>
    <w:basedOn w:val="a"/>
    <w:qFormat/>
    <w:rsid w:val="003345B7"/>
    <w:pPr>
      <w:widowControl/>
      <w:spacing w:before="100" w:beforeAutospacing="1" w:after="100" w:afterAutospacing="1"/>
      <w:jc w:val="left"/>
    </w:pPr>
    <w:rPr>
      <w:rFonts w:ascii="Times New Roman" w:hAnsi="Times New Roman"/>
      <w:b/>
      <w:bCs/>
      <w:kern w:val="0"/>
      <w:sz w:val="16"/>
      <w:szCs w:val="16"/>
    </w:rPr>
  </w:style>
  <w:style w:type="paragraph" w:customStyle="1" w:styleId="Char1f0">
    <w:name w:val="Char1"/>
    <w:basedOn w:val="a"/>
    <w:semiHidden/>
    <w:qFormat/>
    <w:rsid w:val="003345B7"/>
    <w:pPr>
      <w:widowControl/>
      <w:spacing w:after="160" w:line="240" w:lineRule="exact"/>
      <w:jc w:val="left"/>
    </w:pPr>
    <w:rPr>
      <w:rFonts w:ascii="Verdana" w:hAnsi="Verdana"/>
      <w:kern w:val="0"/>
      <w:sz w:val="20"/>
      <w:szCs w:val="20"/>
      <w:lang w:eastAsia="en-US"/>
    </w:rPr>
  </w:style>
  <w:style w:type="paragraph" w:customStyle="1" w:styleId="xl66">
    <w:name w:val="xl66"/>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3345B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21">
    <w:name w:val="Char2"/>
    <w:basedOn w:val="a"/>
    <w:qFormat/>
    <w:rsid w:val="003345B7"/>
    <w:pPr>
      <w:tabs>
        <w:tab w:val="left" w:pos="360"/>
      </w:tabs>
    </w:pPr>
    <w:rPr>
      <w:rFonts w:ascii="Times New Roman" w:hAnsi="Times New Roman"/>
      <w:sz w:val="24"/>
      <w:szCs w:val="24"/>
    </w:rPr>
  </w:style>
  <w:style w:type="paragraph" w:customStyle="1" w:styleId="xl86">
    <w:name w:val="xl8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0">
    <w:name w:val="font10"/>
    <w:basedOn w:val="a"/>
    <w:qFormat/>
    <w:rsid w:val="003345B7"/>
    <w:pPr>
      <w:widowControl/>
      <w:spacing w:before="100" w:beforeAutospacing="1" w:after="100" w:afterAutospacing="1"/>
      <w:jc w:val="left"/>
    </w:pPr>
    <w:rPr>
      <w:rFonts w:ascii="Times New Roman" w:hAnsi="Times New Roman"/>
      <w:kern w:val="0"/>
      <w:sz w:val="16"/>
      <w:szCs w:val="16"/>
    </w:rPr>
  </w:style>
  <w:style w:type="paragraph" w:customStyle="1" w:styleId="xl56">
    <w:name w:val="xl56"/>
    <w:basedOn w:val="a"/>
    <w:qFormat/>
    <w:rsid w:val="003345B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3">
    <w:name w:val="font13"/>
    <w:basedOn w:val="a"/>
    <w:qFormat/>
    <w:rsid w:val="003345B7"/>
    <w:pPr>
      <w:widowControl/>
      <w:spacing w:before="100" w:beforeAutospacing="1" w:after="100" w:afterAutospacing="1"/>
      <w:jc w:val="left"/>
    </w:pPr>
    <w:rPr>
      <w:rFonts w:ascii="BatangChe" w:eastAsia="BatangChe" w:hAnsi="BatangChe" w:cs="宋体"/>
      <w:kern w:val="0"/>
      <w:sz w:val="16"/>
      <w:szCs w:val="16"/>
    </w:rPr>
  </w:style>
  <w:style w:type="paragraph" w:customStyle="1" w:styleId="xl33">
    <w:name w:val="xl33"/>
    <w:basedOn w:val="a"/>
    <w:qFormat/>
    <w:rsid w:val="003345B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3345B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c">
    <w:name w:val="文档正文"/>
    <w:basedOn w:val="a"/>
    <w:qFormat/>
    <w:rsid w:val="003345B7"/>
    <w:pPr>
      <w:spacing w:line="360" w:lineRule="auto"/>
    </w:pPr>
    <w:rPr>
      <w:rFonts w:ascii="宋体" w:hAnsi="宋体" w:cs="Arial"/>
      <w:b/>
      <w:bCs/>
      <w:szCs w:val="21"/>
    </w:rPr>
  </w:style>
  <w:style w:type="paragraph" w:customStyle="1" w:styleId="211">
    <w:name w:val="21"/>
    <w:basedOn w:val="a"/>
    <w:rsid w:val="003345B7"/>
    <w:pPr>
      <w:widowControl/>
      <w:snapToGrid w:val="0"/>
      <w:spacing w:before="100" w:beforeAutospacing="1" w:after="100" w:afterAutospacing="1"/>
    </w:pPr>
    <w:rPr>
      <w:rFonts w:ascii="Times New Roman" w:eastAsia="Arial Unicode MS" w:hAnsi="Times New Roman"/>
      <w:kern w:val="0"/>
      <w:szCs w:val="21"/>
    </w:rPr>
  </w:style>
  <w:style w:type="paragraph" w:customStyle="1" w:styleId="xl67">
    <w:name w:val="xl6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6">
    <w:name w:val="font6"/>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xl49">
    <w:name w:val="xl49"/>
    <w:basedOn w:val="a"/>
    <w:qFormat/>
    <w:rsid w:val="003345B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3">
    <w:name w:val="xl83"/>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1">
    <w:name w:val="列出段落111"/>
    <w:basedOn w:val="a"/>
    <w:qFormat/>
    <w:rsid w:val="003345B7"/>
    <w:pPr>
      <w:widowControl/>
      <w:adjustRightInd w:val="0"/>
      <w:spacing w:line="360" w:lineRule="auto"/>
      <w:ind w:firstLineChars="200" w:firstLine="420"/>
      <w:jc w:val="left"/>
    </w:pPr>
    <w:rPr>
      <w:rFonts w:ascii="Arial" w:hAnsi="Arial"/>
      <w:kern w:val="0"/>
      <w:szCs w:val="24"/>
      <w:lang w:eastAsia="en-US"/>
    </w:rPr>
  </w:style>
  <w:style w:type="paragraph" w:customStyle="1" w:styleId="reader-word-layer">
    <w:name w:val="reader-word-layer"/>
    <w:basedOn w:val="a"/>
    <w:qFormat/>
    <w:rsid w:val="003345B7"/>
    <w:pPr>
      <w:widowControl/>
      <w:spacing w:before="100" w:beforeAutospacing="1" w:after="100" w:afterAutospacing="1"/>
      <w:jc w:val="left"/>
    </w:pPr>
    <w:rPr>
      <w:rFonts w:ascii="宋体" w:hAnsi="宋体" w:cs="宋体"/>
      <w:kern w:val="0"/>
      <w:sz w:val="24"/>
      <w:szCs w:val="24"/>
    </w:rPr>
  </w:style>
  <w:style w:type="paragraph" w:customStyle="1" w:styleId="xl35">
    <w:name w:val="xl3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7">
    <w:name w:val="font7"/>
    <w:basedOn w:val="a"/>
    <w:qFormat/>
    <w:rsid w:val="003345B7"/>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85">
    <w:name w:val="xl8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5">
    <w:name w:val="font5"/>
    <w:basedOn w:val="a"/>
    <w:qFormat/>
    <w:rsid w:val="003345B7"/>
    <w:pPr>
      <w:widowControl/>
      <w:spacing w:before="100" w:beforeAutospacing="1" w:after="100" w:afterAutospacing="1"/>
      <w:jc w:val="left"/>
    </w:pPr>
    <w:rPr>
      <w:rFonts w:ascii="宋体" w:hAnsi="宋体" w:cs="Arial Unicode MS" w:hint="eastAsia"/>
      <w:kern w:val="0"/>
      <w:sz w:val="18"/>
      <w:szCs w:val="18"/>
    </w:rPr>
  </w:style>
  <w:style w:type="paragraph" w:customStyle="1" w:styleId="Char110">
    <w:name w:val="Char11"/>
    <w:basedOn w:val="a"/>
    <w:qFormat/>
    <w:rsid w:val="003345B7"/>
    <w:pPr>
      <w:tabs>
        <w:tab w:val="left" w:pos="360"/>
      </w:tabs>
    </w:pPr>
    <w:rPr>
      <w:rFonts w:ascii="Times New Roman" w:hAnsi="Times New Roman"/>
      <w:sz w:val="24"/>
      <w:szCs w:val="24"/>
    </w:rPr>
  </w:style>
  <w:style w:type="paragraph" w:customStyle="1" w:styleId="xl32">
    <w:name w:val="xl3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uiPriority w:val="34"/>
    <w:qFormat/>
    <w:rsid w:val="003345B7"/>
    <w:pPr>
      <w:widowControl/>
      <w:adjustRightInd w:val="0"/>
      <w:spacing w:line="360" w:lineRule="auto"/>
      <w:ind w:firstLineChars="200" w:firstLine="420"/>
      <w:jc w:val="left"/>
    </w:pPr>
    <w:rPr>
      <w:rFonts w:ascii="Arial" w:hAnsi="Arial"/>
      <w:kern w:val="0"/>
      <w:szCs w:val="24"/>
      <w:lang w:eastAsia="en-US"/>
    </w:rPr>
  </w:style>
  <w:style w:type="paragraph" w:customStyle="1" w:styleId="-11">
    <w:name w:val="彩色列表 - 着色 11"/>
    <w:basedOn w:val="a"/>
    <w:uiPriority w:val="34"/>
    <w:qFormat/>
    <w:rsid w:val="003345B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44">
    <w:name w:val="xl44"/>
    <w:basedOn w:val="a"/>
    <w:rsid w:val="003345B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Web">
    <w:name w:val="普通 (Web)"/>
    <w:basedOn w:val="a"/>
    <w:rsid w:val="003345B7"/>
    <w:pPr>
      <w:spacing w:line="300" w:lineRule="auto"/>
    </w:pPr>
    <w:rPr>
      <w:rFonts w:ascii="Times New Roman" w:hAnsi="Times New Roman"/>
      <w:sz w:val="24"/>
      <w:szCs w:val="24"/>
    </w:rPr>
  </w:style>
  <w:style w:type="paragraph" w:customStyle="1" w:styleId="xl46">
    <w:name w:val="xl4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5">
    <w:name w:val="xl45"/>
    <w:basedOn w:val="a"/>
    <w:qFormat/>
    <w:rsid w:val="003345B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4">
    <w:name w:val="font14"/>
    <w:basedOn w:val="a"/>
    <w:rsid w:val="003345B7"/>
    <w:pPr>
      <w:widowControl/>
      <w:spacing w:before="100" w:beforeAutospacing="1" w:after="100" w:afterAutospacing="1"/>
      <w:jc w:val="left"/>
    </w:pPr>
    <w:rPr>
      <w:rFonts w:ascii="Arial" w:hAnsi="Arial" w:cs="Arial"/>
      <w:color w:val="000000"/>
      <w:kern w:val="0"/>
      <w:sz w:val="16"/>
      <w:szCs w:val="16"/>
    </w:rPr>
  </w:style>
  <w:style w:type="paragraph" w:customStyle="1" w:styleId="Char1CharCharCharCharCharCharCharCharChar">
    <w:name w:val="Char1 Char Char Char Char Char Char Char Char Char"/>
    <w:basedOn w:val="a"/>
    <w:rsid w:val="003345B7"/>
    <w:rPr>
      <w:rFonts w:ascii="Tahoma" w:hAnsi="Tahoma"/>
      <w:sz w:val="24"/>
      <w:szCs w:val="20"/>
    </w:rPr>
  </w:style>
  <w:style w:type="paragraph" w:customStyle="1" w:styleId="xl27">
    <w:name w:val="xl27"/>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rsid w:val="003345B7"/>
    <w:pPr>
      <w:widowControl/>
      <w:spacing w:before="100" w:beforeAutospacing="1" w:after="100" w:afterAutospacing="1"/>
      <w:jc w:val="left"/>
    </w:pPr>
    <w:rPr>
      <w:rFonts w:ascii="宋体" w:hAnsi="宋体" w:cs="宋体"/>
      <w:kern w:val="0"/>
      <w:sz w:val="24"/>
      <w:szCs w:val="24"/>
    </w:rPr>
  </w:style>
  <w:style w:type="paragraph" w:customStyle="1" w:styleId="240">
    <w:name w:val="24"/>
    <w:basedOn w:val="a"/>
    <w:rsid w:val="003345B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9c">
    <w:name w:val="9c"/>
    <w:basedOn w:val="a"/>
    <w:qFormat/>
    <w:rsid w:val="003345B7"/>
    <w:pPr>
      <w:widowControl/>
      <w:spacing w:before="240" w:afterLines="50" w:line="360" w:lineRule="auto"/>
      <w:ind w:left="119"/>
      <w:jc w:val="left"/>
    </w:pPr>
    <w:rPr>
      <w:rFonts w:ascii="Arial" w:hAnsi="Arial" w:cs="Arial"/>
      <w:b/>
      <w:bCs/>
      <w:color w:val="99CCCC"/>
      <w:kern w:val="0"/>
      <w:sz w:val="24"/>
      <w:szCs w:val="24"/>
    </w:rPr>
  </w:style>
  <w:style w:type="paragraph" w:customStyle="1" w:styleId="CharCharChar0">
    <w:name w:val="Char Char Char"/>
    <w:basedOn w:val="a"/>
    <w:rsid w:val="003345B7"/>
    <w:rPr>
      <w:rFonts w:ascii="宋体" w:hAnsi="宋体"/>
      <w:szCs w:val="24"/>
    </w:rPr>
  </w:style>
  <w:style w:type="paragraph" w:customStyle="1" w:styleId="1c">
    <w:name w:val="正文1"/>
    <w:qFormat/>
    <w:rsid w:val="003345B7"/>
    <w:pPr>
      <w:widowControl w:val="0"/>
      <w:adjustRightInd w:val="0"/>
      <w:spacing w:line="315" w:lineRule="atLeast"/>
      <w:jc w:val="both"/>
      <w:textAlignment w:val="baseline"/>
    </w:pPr>
    <w:rPr>
      <w:rFonts w:ascii="宋体" w:hAnsi="Times New Roman"/>
      <w:sz w:val="24"/>
    </w:rPr>
  </w:style>
  <w:style w:type="paragraph" w:customStyle="1" w:styleId="TOC2">
    <w:name w:val="TOC 标题2"/>
    <w:basedOn w:val="1"/>
    <w:next w:val="a"/>
    <w:uiPriority w:val="39"/>
    <w:unhideWhenUsed/>
    <w:qFormat/>
    <w:rsid w:val="003345B7"/>
    <w:pPr>
      <w:widowControl/>
      <w:spacing w:before="480" w:after="0" w:line="276" w:lineRule="auto"/>
      <w:jc w:val="left"/>
      <w:outlineLvl w:val="9"/>
    </w:pPr>
    <w:rPr>
      <w:rFonts w:ascii="Cambria" w:hAnsi="Cambria"/>
      <w:color w:val="366091"/>
      <w:kern w:val="0"/>
      <w:sz w:val="28"/>
      <w:szCs w:val="28"/>
    </w:rPr>
  </w:style>
  <w:style w:type="paragraph" w:customStyle="1" w:styleId="font8">
    <w:name w:val="font8"/>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6">
    <w:name w:val="font16"/>
    <w:basedOn w:val="a"/>
    <w:rsid w:val="003345B7"/>
    <w:pPr>
      <w:widowControl/>
      <w:spacing w:before="100" w:beforeAutospacing="1" w:after="100" w:afterAutospacing="1"/>
      <w:jc w:val="left"/>
    </w:pPr>
    <w:rPr>
      <w:rFonts w:ascii="宋体" w:hAnsi="宋体" w:cs="宋体"/>
      <w:kern w:val="0"/>
      <w:sz w:val="16"/>
      <w:szCs w:val="16"/>
    </w:rPr>
  </w:style>
  <w:style w:type="paragraph" w:customStyle="1" w:styleId="xl53">
    <w:name w:val="xl53"/>
    <w:basedOn w:val="a"/>
    <w:rsid w:val="003345B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0">
    <w:name w:val="xl80"/>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25">
    <w:name w:val="样式 正文文本缩进 + 段前: 2 字符"/>
    <w:basedOn w:val="a"/>
    <w:qFormat/>
    <w:rsid w:val="003345B7"/>
    <w:pPr>
      <w:ind w:leftChars="200" w:left="420"/>
      <w:jc w:val="left"/>
    </w:pPr>
    <w:rPr>
      <w:rFonts w:ascii="Times New Roman" w:hAnsi="Times New Roman"/>
      <w:sz w:val="28"/>
      <w:szCs w:val="24"/>
      <w:lang w:eastAsia="zh-TW"/>
    </w:rPr>
  </w:style>
  <w:style w:type="paragraph" w:customStyle="1" w:styleId="xl24">
    <w:name w:val="xl24"/>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90">
    <w:name w:val="19"/>
    <w:basedOn w:val="a"/>
    <w:rsid w:val="003345B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1">
    <w:name w:val="xl31"/>
    <w:basedOn w:val="a"/>
    <w:qFormat/>
    <w:rsid w:val="003345B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affd">
    <w:name w:val="缩进正文"/>
    <w:basedOn w:val="a"/>
    <w:rsid w:val="003345B7"/>
    <w:pPr>
      <w:spacing w:beforeLines="25" w:afterLines="25" w:line="360" w:lineRule="auto"/>
      <w:ind w:firstLineChars="200" w:firstLine="480"/>
    </w:pPr>
    <w:rPr>
      <w:rFonts w:ascii="Times New Roman" w:hAnsi="Times New Roman"/>
      <w:sz w:val="24"/>
      <w:szCs w:val="21"/>
    </w:rPr>
  </w:style>
  <w:style w:type="paragraph" w:customStyle="1" w:styleId="xl84">
    <w:name w:val="xl84"/>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57">
    <w:name w:val="xl57"/>
    <w:basedOn w:val="a"/>
    <w:rsid w:val="003345B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table" w:customStyle="1" w:styleId="1d">
    <w:name w:val="网格型1"/>
    <w:basedOn w:val="a2"/>
    <w:next w:val="afe"/>
    <w:uiPriority w:val="59"/>
    <w:qFormat/>
    <w:rsid w:val="00DC4288"/>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List Paragraph"/>
    <w:aliases w:val="编号,List,List1,符号列表,Figure_name,List Paragraph1,lp1,·ûºÅÁÐ±í,¡¤?o?¨¢D¡À¨ª,?¡è?o?¡§¡éD?¨¤¡§a,??¨¨?o??¡ì?¨¦D?¡§¡è?¡ìa,??¡§¡§?o???¨¬?¡§|D??¡ì?¨¨??¨¬a,???¡ì?¡ì?o???¡§???¡ì|D???¨¬?¡§¡§??¡§?a,????¨¬??¨¬?o????¡ì????¨¬|D???¡§???¡ì?¡ì???¡ì?a,?,1.2.3标题"/>
    <w:basedOn w:val="a"/>
    <w:link w:val="Charf8"/>
    <w:uiPriority w:val="34"/>
    <w:qFormat/>
    <w:rsid w:val="00506808"/>
    <w:pPr>
      <w:suppressAutoHyphens/>
      <w:ind w:firstLine="420"/>
    </w:pPr>
    <w:rPr>
      <w:rFonts w:ascii="Times New Roman" w:hAnsi="Times New Roman"/>
      <w:kern w:val="1"/>
      <w:szCs w:val="20"/>
    </w:rPr>
  </w:style>
  <w:style w:type="character" w:customStyle="1" w:styleId="Charf8">
    <w:name w:val="列出段落 Char"/>
    <w:aliases w:val="编号 Char,List Char,List1 Char,符号列表 Char,Figure_name Char,List Paragraph1 Char,lp1 Char,·ûºÅÁÐ±í Char,¡¤?o?¨¢D¡À¨ª Char,?¡è?o?¡§¡éD?¨¤¡§a Char,??¨¨?o??¡ì?¨¦D?¡§¡è?¡ìa Char,??¡§¡§?o???¨¬?¡§|D??¡ì?¨¨??¨¬a Char,? Char,1.2.3标题 Char"/>
    <w:link w:val="affe"/>
    <w:uiPriority w:val="34"/>
    <w:qFormat/>
    <w:rsid w:val="00506808"/>
    <w:rPr>
      <w:rFonts w:ascii="Times New Roman" w:hAnsi="Times New Roman"/>
      <w:kern w:val="1"/>
      <w:sz w:val="21"/>
    </w:rPr>
  </w:style>
  <w:style w:type="character" w:customStyle="1" w:styleId="font31">
    <w:name w:val="font31"/>
    <w:rsid w:val="00EE4CD6"/>
    <w:rPr>
      <w:rFonts w:ascii="MingLiU" w:eastAsia="MingLiU" w:hAnsi="MingLiU" w:cs="MingLiU" w:hint="default"/>
      <w:color w:val="000000"/>
      <w:sz w:val="20"/>
      <w:szCs w:val="20"/>
      <w:u w:val="none"/>
    </w:rPr>
  </w:style>
  <w:style w:type="paragraph" w:styleId="afff">
    <w:name w:val="Revision"/>
    <w:hidden/>
    <w:uiPriority w:val="99"/>
    <w:unhideWhenUsed/>
    <w:rsid w:val="00FE6B2E"/>
    <w:rPr>
      <w:kern w:val="2"/>
      <w:sz w:val="21"/>
      <w:szCs w:val="22"/>
    </w:rPr>
  </w:style>
  <w:style w:type="character" w:customStyle="1" w:styleId="Charf9">
    <w:name w:val="批注文字 Char"/>
    <w:uiPriority w:val="99"/>
    <w:locked/>
    <w:rsid w:val="00021A11"/>
    <w:rPr>
      <w:kern w:val="2"/>
      <w:sz w:val="21"/>
      <w:szCs w:val="24"/>
    </w:rPr>
  </w:style>
  <w:style w:type="paragraph" w:customStyle="1" w:styleId="26">
    <w:name w:val="修订2"/>
    <w:hidden/>
    <w:uiPriority w:val="99"/>
    <w:unhideWhenUsed/>
    <w:rsid w:val="00815F57"/>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semiHidden="0" w:uiPriority="0" w:unhideWhenUsed="0" w:qFormat="1"/>
    <w:lsdException w:name="List Number" w:uiPriority="0"/>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Normal Table" w:qFormat="1"/>
    <w:lsdException w:name="annotation subject"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B7"/>
    <w:pPr>
      <w:widowControl w:val="0"/>
      <w:jc w:val="both"/>
    </w:pPr>
    <w:rPr>
      <w:kern w:val="2"/>
      <w:sz w:val="21"/>
      <w:szCs w:val="22"/>
    </w:rPr>
  </w:style>
  <w:style w:type="paragraph" w:styleId="1">
    <w:name w:val="heading 1"/>
    <w:basedOn w:val="a"/>
    <w:next w:val="a"/>
    <w:link w:val="1Char"/>
    <w:qFormat/>
    <w:rsid w:val="003345B7"/>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3345B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345B7"/>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3345B7"/>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3345B7"/>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3345B7"/>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3345B7"/>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3345B7"/>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3345B7"/>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3345B7"/>
    <w:pPr>
      <w:ind w:firstLine="420"/>
    </w:pPr>
  </w:style>
  <w:style w:type="paragraph" w:styleId="a4">
    <w:name w:val="annotation subject"/>
    <w:basedOn w:val="a5"/>
    <w:next w:val="a5"/>
    <w:link w:val="Char0"/>
    <w:uiPriority w:val="99"/>
    <w:unhideWhenUsed/>
    <w:qFormat/>
    <w:rsid w:val="003345B7"/>
    <w:rPr>
      <w:b/>
      <w:bCs/>
      <w:kern w:val="0"/>
      <w:sz w:val="20"/>
      <w:szCs w:val="20"/>
    </w:rPr>
  </w:style>
  <w:style w:type="paragraph" w:styleId="a5">
    <w:name w:val="annotation text"/>
    <w:basedOn w:val="a"/>
    <w:link w:val="Char2"/>
    <w:uiPriority w:val="99"/>
    <w:unhideWhenUsed/>
    <w:qFormat/>
    <w:rsid w:val="003345B7"/>
    <w:pPr>
      <w:jc w:val="left"/>
    </w:pPr>
  </w:style>
  <w:style w:type="paragraph" w:styleId="70">
    <w:name w:val="toc 7"/>
    <w:basedOn w:val="a"/>
    <w:next w:val="a"/>
    <w:uiPriority w:val="39"/>
    <w:qFormat/>
    <w:rsid w:val="003345B7"/>
    <w:pPr>
      <w:ind w:leftChars="1200" w:left="2520"/>
    </w:pPr>
    <w:rPr>
      <w:rFonts w:ascii="Times New Roman" w:hAnsi="Times New Roman"/>
      <w:szCs w:val="20"/>
    </w:rPr>
  </w:style>
  <w:style w:type="paragraph" w:styleId="a6">
    <w:name w:val="Body Text First Indent"/>
    <w:basedOn w:val="a7"/>
    <w:link w:val="Char1"/>
    <w:qFormat/>
    <w:rsid w:val="003345B7"/>
    <w:pPr>
      <w:spacing w:line="300" w:lineRule="auto"/>
      <w:ind w:firstLine="510"/>
    </w:pPr>
    <w:rPr>
      <w:sz w:val="24"/>
    </w:rPr>
  </w:style>
  <w:style w:type="paragraph" w:styleId="a7">
    <w:name w:val="Body Text"/>
    <w:basedOn w:val="a"/>
    <w:link w:val="Char10"/>
    <w:unhideWhenUsed/>
    <w:qFormat/>
    <w:rsid w:val="003345B7"/>
    <w:pPr>
      <w:spacing w:after="120"/>
    </w:pPr>
  </w:style>
  <w:style w:type="paragraph" w:styleId="a8">
    <w:name w:val="Note Heading"/>
    <w:basedOn w:val="a"/>
    <w:next w:val="a"/>
    <w:link w:val="Char3"/>
    <w:qFormat/>
    <w:rsid w:val="003345B7"/>
    <w:pPr>
      <w:jc w:val="center"/>
    </w:pPr>
  </w:style>
  <w:style w:type="paragraph" w:styleId="40">
    <w:name w:val="List Bullet 4"/>
    <w:basedOn w:val="a"/>
    <w:qFormat/>
    <w:rsid w:val="003345B7"/>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9">
    <w:name w:val="List Number"/>
    <w:basedOn w:val="a"/>
    <w:rsid w:val="003345B7"/>
    <w:pPr>
      <w:tabs>
        <w:tab w:val="left" w:pos="560"/>
      </w:tabs>
      <w:ind w:left="900" w:hanging="340"/>
    </w:pPr>
    <w:rPr>
      <w:rFonts w:ascii="Times New Roman" w:hAnsi="Times New Roman"/>
      <w:szCs w:val="20"/>
    </w:rPr>
  </w:style>
  <w:style w:type="paragraph" w:styleId="aa">
    <w:name w:val="caption"/>
    <w:basedOn w:val="a"/>
    <w:next w:val="a"/>
    <w:qFormat/>
    <w:rsid w:val="003345B7"/>
    <w:pPr>
      <w:spacing w:line="480" w:lineRule="auto"/>
    </w:pPr>
    <w:rPr>
      <w:rFonts w:ascii="华文中宋" w:eastAsia="华文中宋" w:hAnsi="华文中宋"/>
      <w:sz w:val="36"/>
      <w:szCs w:val="20"/>
    </w:rPr>
  </w:style>
  <w:style w:type="paragraph" w:styleId="ab">
    <w:name w:val="List Bullet"/>
    <w:basedOn w:val="a"/>
    <w:qFormat/>
    <w:rsid w:val="003345B7"/>
    <w:pPr>
      <w:adjustRightInd w:val="0"/>
      <w:spacing w:line="300" w:lineRule="auto"/>
      <w:ind w:left="360" w:hanging="360"/>
      <w:textAlignment w:val="baseline"/>
    </w:pPr>
    <w:rPr>
      <w:rFonts w:ascii="Times New Roman" w:hAnsi="Times New Roman"/>
      <w:kern w:val="0"/>
      <w:sz w:val="24"/>
      <w:szCs w:val="20"/>
    </w:rPr>
  </w:style>
  <w:style w:type="paragraph" w:styleId="ac">
    <w:name w:val="Document Map"/>
    <w:basedOn w:val="a"/>
    <w:link w:val="Char4"/>
    <w:semiHidden/>
    <w:qFormat/>
    <w:rsid w:val="003345B7"/>
    <w:pPr>
      <w:shd w:val="clear" w:color="auto" w:fill="000080"/>
    </w:pPr>
    <w:rPr>
      <w:rFonts w:ascii="Times New Roman" w:hAnsi="Times New Roman"/>
      <w:szCs w:val="20"/>
    </w:rPr>
  </w:style>
  <w:style w:type="paragraph" w:styleId="ad">
    <w:name w:val="Salutation"/>
    <w:basedOn w:val="a"/>
    <w:next w:val="a"/>
    <w:link w:val="Char5"/>
    <w:qFormat/>
    <w:rsid w:val="003345B7"/>
    <w:pPr>
      <w:spacing w:beforeLines="40" w:afterLines="40" w:line="312" w:lineRule="auto"/>
    </w:pPr>
    <w:rPr>
      <w:kern w:val="0"/>
      <w:sz w:val="24"/>
      <w:szCs w:val="24"/>
    </w:rPr>
  </w:style>
  <w:style w:type="paragraph" w:styleId="30">
    <w:name w:val="Body Text 3"/>
    <w:basedOn w:val="a"/>
    <w:link w:val="3Char0"/>
    <w:qFormat/>
    <w:rsid w:val="003345B7"/>
    <w:pPr>
      <w:autoSpaceDE w:val="0"/>
      <w:autoSpaceDN w:val="0"/>
      <w:jc w:val="center"/>
    </w:pPr>
    <w:rPr>
      <w:kern w:val="0"/>
      <w:sz w:val="16"/>
      <w:szCs w:val="20"/>
    </w:rPr>
  </w:style>
  <w:style w:type="paragraph" w:styleId="31">
    <w:name w:val="List Bullet 3"/>
    <w:basedOn w:val="a"/>
    <w:qFormat/>
    <w:rsid w:val="003345B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e">
    <w:name w:val="Body Text Indent"/>
    <w:basedOn w:val="a"/>
    <w:link w:val="Char6"/>
    <w:qFormat/>
    <w:rsid w:val="003345B7"/>
    <w:pPr>
      <w:ind w:firstLine="444"/>
    </w:pPr>
    <w:rPr>
      <w:rFonts w:ascii="Times New Roman" w:hAnsi="Times New Roman"/>
      <w:b/>
      <w:sz w:val="24"/>
      <w:szCs w:val="20"/>
    </w:rPr>
  </w:style>
  <w:style w:type="paragraph" w:styleId="20">
    <w:name w:val="List Bullet 2"/>
    <w:basedOn w:val="a"/>
    <w:qFormat/>
    <w:rsid w:val="003345B7"/>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3345B7"/>
    <w:pPr>
      <w:ind w:leftChars="800" w:left="1680"/>
    </w:pPr>
    <w:rPr>
      <w:rFonts w:ascii="Times New Roman" w:hAnsi="Times New Roman"/>
      <w:szCs w:val="20"/>
    </w:rPr>
  </w:style>
  <w:style w:type="paragraph" w:styleId="32">
    <w:name w:val="toc 3"/>
    <w:basedOn w:val="a"/>
    <w:next w:val="a"/>
    <w:uiPriority w:val="39"/>
    <w:qFormat/>
    <w:rsid w:val="003345B7"/>
    <w:pPr>
      <w:tabs>
        <w:tab w:val="right" w:leader="dot" w:pos="9231"/>
      </w:tabs>
      <w:ind w:leftChars="400" w:left="840"/>
    </w:pPr>
    <w:rPr>
      <w:rFonts w:ascii="Times New Roman" w:hAnsi="Times New Roman"/>
      <w:szCs w:val="24"/>
    </w:rPr>
  </w:style>
  <w:style w:type="paragraph" w:styleId="af">
    <w:name w:val="Plain Text"/>
    <w:basedOn w:val="a"/>
    <w:link w:val="Char7"/>
    <w:qFormat/>
    <w:rsid w:val="003345B7"/>
    <w:rPr>
      <w:rFonts w:ascii="宋体" w:hAnsi="Courier New"/>
      <w:kern w:val="0"/>
      <w:sz w:val="20"/>
      <w:szCs w:val="20"/>
    </w:rPr>
  </w:style>
  <w:style w:type="paragraph" w:styleId="80">
    <w:name w:val="toc 8"/>
    <w:basedOn w:val="a"/>
    <w:next w:val="a"/>
    <w:uiPriority w:val="39"/>
    <w:qFormat/>
    <w:rsid w:val="003345B7"/>
    <w:pPr>
      <w:ind w:leftChars="1400" w:left="2940"/>
    </w:pPr>
    <w:rPr>
      <w:rFonts w:ascii="Times New Roman" w:hAnsi="Times New Roman"/>
      <w:szCs w:val="20"/>
    </w:rPr>
  </w:style>
  <w:style w:type="paragraph" w:styleId="af0">
    <w:name w:val="Date"/>
    <w:basedOn w:val="a"/>
    <w:next w:val="a"/>
    <w:link w:val="Char8"/>
    <w:qFormat/>
    <w:rsid w:val="003345B7"/>
  </w:style>
  <w:style w:type="paragraph" w:styleId="21">
    <w:name w:val="Body Text Indent 2"/>
    <w:basedOn w:val="a"/>
    <w:link w:val="2Char0"/>
    <w:qFormat/>
    <w:rsid w:val="003345B7"/>
    <w:pPr>
      <w:adjustRightInd w:val="0"/>
      <w:spacing w:line="360" w:lineRule="auto"/>
      <w:ind w:firstLineChars="175" w:firstLine="420"/>
    </w:pPr>
    <w:rPr>
      <w:rFonts w:ascii="宋体" w:hAnsi="宋体"/>
      <w:b/>
      <w:bCs/>
      <w:sz w:val="24"/>
      <w:szCs w:val="20"/>
    </w:rPr>
  </w:style>
  <w:style w:type="paragraph" w:styleId="af1">
    <w:name w:val="Balloon Text"/>
    <w:basedOn w:val="a"/>
    <w:link w:val="Char9"/>
    <w:semiHidden/>
    <w:qFormat/>
    <w:rsid w:val="003345B7"/>
    <w:rPr>
      <w:rFonts w:ascii="Times New Roman" w:hAnsi="Times New Roman"/>
      <w:sz w:val="18"/>
      <w:szCs w:val="18"/>
    </w:rPr>
  </w:style>
  <w:style w:type="paragraph" w:styleId="af2">
    <w:name w:val="footer"/>
    <w:basedOn w:val="a"/>
    <w:link w:val="Chara"/>
    <w:uiPriority w:val="99"/>
    <w:qFormat/>
    <w:rsid w:val="003345B7"/>
    <w:pPr>
      <w:tabs>
        <w:tab w:val="center" w:pos="4153"/>
        <w:tab w:val="right" w:pos="8306"/>
      </w:tabs>
      <w:snapToGrid w:val="0"/>
      <w:jc w:val="left"/>
    </w:pPr>
    <w:rPr>
      <w:kern w:val="0"/>
      <w:sz w:val="18"/>
      <w:szCs w:val="20"/>
    </w:rPr>
  </w:style>
  <w:style w:type="paragraph" w:styleId="af3">
    <w:name w:val="header"/>
    <w:basedOn w:val="a"/>
    <w:link w:val="Charb"/>
    <w:qFormat/>
    <w:rsid w:val="003345B7"/>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3345B7"/>
    <w:pPr>
      <w:tabs>
        <w:tab w:val="left" w:pos="840"/>
        <w:tab w:val="right" w:leader="dot" w:pos="9231"/>
      </w:tabs>
    </w:pPr>
    <w:rPr>
      <w:rFonts w:ascii="Times New Roman" w:hAnsi="Times New Roman"/>
      <w:szCs w:val="24"/>
    </w:rPr>
  </w:style>
  <w:style w:type="paragraph" w:styleId="41">
    <w:name w:val="toc 4"/>
    <w:basedOn w:val="a"/>
    <w:next w:val="a"/>
    <w:uiPriority w:val="39"/>
    <w:qFormat/>
    <w:rsid w:val="003345B7"/>
    <w:pPr>
      <w:ind w:leftChars="600" w:left="1260"/>
    </w:pPr>
    <w:rPr>
      <w:rFonts w:ascii="Times New Roman" w:hAnsi="Times New Roman"/>
      <w:szCs w:val="20"/>
    </w:rPr>
  </w:style>
  <w:style w:type="paragraph" w:styleId="af4">
    <w:name w:val="Subtitle"/>
    <w:basedOn w:val="a"/>
    <w:next w:val="a"/>
    <w:link w:val="Charc"/>
    <w:qFormat/>
    <w:rsid w:val="003345B7"/>
    <w:pPr>
      <w:spacing w:beforeLines="100" w:afterLines="50" w:line="360" w:lineRule="auto"/>
      <w:jc w:val="center"/>
    </w:pPr>
    <w:rPr>
      <w:rFonts w:ascii="Arial" w:eastAsia="方正魏碑简体" w:hAnsi="Arial"/>
      <w:bCs/>
      <w:kern w:val="28"/>
      <w:sz w:val="32"/>
      <w:szCs w:val="32"/>
    </w:rPr>
  </w:style>
  <w:style w:type="paragraph" w:styleId="af5">
    <w:name w:val="footnote text"/>
    <w:basedOn w:val="a"/>
    <w:link w:val="Char11"/>
    <w:unhideWhenUsed/>
    <w:qFormat/>
    <w:rsid w:val="003345B7"/>
    <w:pPr>
      <w:snapToGrid w:val="0"/>
      <w:jc w:val="left"/>
    </w:pPr>
    <w:rPr>
      <w:rFonts w:ascii="Times New Roman" w:hAnsi="Times New Roman"/>
      <w:sz w:val="18"/>
      <w:szCs w:val="18"/>
    </w:rPr>
  </w:style>
  <w:style w:type="paragraph" w:styleId="60">
    <w:name w:val="toc 6"/>
    <w:basedOn w:val="a"/>
    <w:next w:val="a"/>
    <w:uiPriority w:val="39"/>
    <w:qFormat/>
    <w:rsid w:val="003345B7"/>
    <w:pPr>
      <w:ind w:leftChars="1000" w:left="2100"/>
    </w:pPr>
    <w:rPr>
      <w:rFonts w:ascii="Times New Roman" w:hAnsi="Times New Roman"/>
      <w:szCs w:val="20"/>
    </w:rPr>
  </w:style>
  <w:style w:type="paragraph" w:styleId="33">
    <w:name w:val="Body Text Indent 3"/>
    <w:basedOn w:val="a"/>
    <w:link w:val="3Char1"/>
    <w:qFormat/>
    <w:rsid w:val="003345B7"/>
    <w:pPr>
      <w:spacing w:afterLines="50"/>
      <w:ind w:firstLineChars="200" w:firstLine="420"/>
    </w:pPr>
    <w:rPr>
      <w:rFonts w:ascii="Times New Roman" w:hAnsi="Times New Roman"/>
      <w:szCs w:val="21"/>
    </w:rPr>
  </w:style>
  <w:style w:type="paragraph" w:styleId="22">
    <w:name w:val="toc 2"/>
    <w:basedOn w:val="a"/>
    <w:next w:val="a"/>
    <w:uiPriority w:val="39"/>
    <w:qFormat/>
    <w:rsid w:val="003345B7"/>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3345B7"/>
    <w:pPr>
      <w:ind w:leftChars="1600" w:left="3360"/>
    </w:pPr>
    <w:rPr>
      <w:rFonts w:ascii="Times New Roman" w:hAnsi="Times New Roman"/>
      <w:szCs w:val="20"/>
    </w:rPr>
  </w:style>
  <w:style w:type="paragraph" w:styleId="23">
    <w:name w:val="Body Text 2"/>
    <w:basedOn w:val="a"/>
    <w:link w:val="2Char1"/>
    <w:qFormat/>
    <w:rsid w:val="003345B7"/>
    <w:pPr>
      <w:spacing w:after="120" w:line="480" w:lineRule="auto"/>
    </w:pPr>
    <w:rPr>
      <w:rFonts w:ascii="Times New Roman" w:hAnsi="Times New Roman"/>
      <w:szCs w:val="20"/>
    </w:rPr>
  </w:style>
  <w:style w:type="paragraph" w:styleId="HTML">
    <w:name w:val="HTML Preformatted"/>
    <w:basedOn w:val="a"/>
    <w:link w:val="HTMLChar"/>
    <w:qFormat/>
    <w:rsid w:val="003345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6">
    <w:name w:val="Normal (Web)"/>
    <w:basedOn w:val="a"/>
    <w:uiPriority w:val="99"/>
    <w:qFormat/>
    <w:rsid w:val="003345B7"/>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d"/>
    <w:qFormat/>
    <w:rsid w:val="003345B7"/>
    <w:pPr>
      <w:spacing w:before="240" w:after="240" w:line="360" w:lineRule="auto"/>
      <w:jc w:val="center"/>
    </w:pPr>
    <w:rPr>
      <w:rFonts w:ascii="Arial" w:eastAsia="黑体" w:hAnsi="Arial"/>
      <w:kern w:val="0"/>
      <w:sz w:val="44"/>
      <w:szCs w:val="20"/>
    </w:rPr>
  </w:style>
  <w:style w:type="character" w:styleId="af8">
    <w:name w:val="Strong"/>
    <w:uiPriority w:val="22"/>
    <w:qFormat/>
    <w:rsid w:val="003345B7"/>
    <w:rPr>
      <w:b/>
      <w:bCs/>
    </w:rPr>
  </w:style>
  <w:style w:type="character" w:styleId="af9">
    <w:name w:val="page number"/>
    <w:basedOn w:val="a1"/>
    <w:qFormat/>
    <w:rsid w:val="003345B7"/>
  </w:style>
  <w:style w:type="character" w:styleId="afa">
    <w:name w:val="FollowedHyperlink"/>
    <w:qFormat/>
    <w:rsid w:val="003345B7"/>
    <w:rPr>
      <w:color w:val="800080"/>
      <w:u w:val="single"/>
    </w:rPr>
  </w:style>
  <w:style w:type="character" w:styleId="afb">
    <w:name w:val="Emphasis"/>
    <w:qFormat/>
    <w:rsid w:val="003345B7"/>
    <w:rPr>
      <w:i/>
      <w:iCs/>
    </w:rPr>
  </w:style>
  <w:style w:type="character" w:styleId="afc">
    <w:name w:val="Hyperlink"/>
    <w:uiPriority w:val="99"/>
    <w:qFormat/>
    <w:rsid w:val="003345B7"/>
    <w:rPr>
      <w:color w:val="0000FF"/>
      <w:u w:val="single"/>
    </w:rPr>
  </w:style>
  <w:style w:type="character" w:styleId="afd">
    <w:name w:val="annotation reference"/>
    <w:uiPriority w:val="99"/>
    <w:unhideWhenUsed/>
    <w:qFormat/>
    <w:rsid w:val="003345B7"/>
    <w:rPr>
      <w:sz w:val="21"/>
      <w:szCs w:val="21"/>
    </w:rPr>
  </w:style>
  <w:style w:type="table" w:styleId="afe">
    <w:name w:val="Table Grid"/>
    <w:basedOn w:val="a2"/>
    <w:uiPriority w:val="59"/>
    <w:qFormat/>
    <w:rsid w:val="003345B7"/>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首行缩进 Char"/>
    <w:basedOn w:val="Chare"/>
    <w:link w:val="a6"/>
    <w:qFormat/>
    <w:rsid w:val="003345B7"/>
    <w:rPr>
      <w:kern w:val="2"/>
      <w:sz w:val="24"/>
    </w:rPr>
  </w:style>
  <w:style w:type="character" w:customStyle="1" w:styleId="Chare">
    <w:name w:val="正文文本 Char"/>
    <w:qFormat/>
    <w:rsid w:val="003345B7"/>
    <w:rPr>
      <w:kern w:val="2"/>
      <w:sz w:val="24"/>
    </w:rPr>
  </w:style>
  <w:style w:type="character" w:customStyle="1" w:styleId="Charf">
    <w:name w:val="标准款样式 Char"/>
    <w:basedOn w:val="a1"/>
    <w:link w:val="aff"/>
    <w:qFormat/>
    <w:rsid w:val="003345B7"/>
    <w:rPr>
      <w:rFonts w:ascii="黑体" w:eastAsia="宋体" w:hAnsi="宋体" w:cs="Times New Roman"/>
      <w:szCs w:val="20"/>
    </w:rPr>
  </w:style>
  <w:style w:type="paragraph" w:customStyle="1" w:styleId="aff">
    <w:name w:val="标准款样式"/>
    <w:basedOn w:val="a"/>
    <w:link w:val="Charf"/>
    <w:rsid w:val="003345B7"/>
    <w:rPr>
      <w:rFonts w:ascii="黑体" w:hAnsi="宋体"/>
      <w:szCs w:val="20"/>
    </w:rPr>
  </w:style>
  <w:style w:type="character" w:customStyle="1" w:styleId="Char8">
    <w:name w:val="日期 Char"/>
    <w:link w:val="af0"/>
    <w:rsid w:val="003345B7"/>
  </w:style>
  <w:style w:type="character" w:customStyle="1" w:styleId="CharChar6">
    <w:name w:val="Char Char6"/>
    <w:rsid w:val="003345B7"/>
    <w:rPr>
      <w:rFonts w:ascii="Arial" w:eastAsia="黑体" w:hAnsi="Arial"/>
      <w:kern w:val="2"/>
      <w:sz w:val="44"/>
    </w:rPr>
  </w:style>
  <w:style w:type="character" w:customStyle="1" w:styleId="solutioncontent1">
    <w:name w:val="solutioncontent1"/>
    <w:qFormat/>
    <w:rsid w:val="003345B7"/>
    <w:rPr>
      <w:rFonts w:cs="Times New Roman"/>
      <w:color w:val="333333"/>
      <w:sz w:val="15"/>
      <w:szCs w:val="15"/>
    </w:rPr>
  </w:style>
  <w:style w:type="character" w:customStyle="1" w:styleId="Char12">
    <w:name w:val="副标题 Char1"/>
    <w:basedOn w:val="a1"/>
    <w:uiPriority w:val="11"/>
    <w:qFormat/>
    <w:rsid w:val="003345B7"/>
    <w:rPr>
      <w:rFonts w:ascii="Cambria" w:eastAsia="宋体" w:hAnsi="Cambria" w:cs="Times New Roman"/>
      <w:b/>
      <w:bCs/>
      <w:kern w:val="28"/>
      <w:sz w:val="32"/>
      <w:szCs w:val="32"/>
    </w:rPr>
  </w:style>
  <w:style w:type="character" w:customStyle="1" w:styleId="CharChar">
    <w:name w:val="+正文 Char Char"/>
    <w:link w:val="CharCharChar"/>
    <w:qFormat/>
    <w:locked/>
    <w:rsid w:val="003345B7"/>
    <w:rPr>
      <w:rFonts w:ascii="楷体_GB2312" w:eastAsia="楷体_GB2312"/>
      <w:sz w:val="24"/>
    </w:rPr>
  </w:style>
  <w:style w:type="paragraph" w:customStyle="1" w:styleId="CharCharChar">
    <w:name w:val="+正文 Char Char Char"/>
    <w:basedOn w:val="a"/>
    <w:link w:val="CharChar"/>
    <w:qFormat/>
    <w:rsid w:val="003345B7"/>
    <w:pPr>
      <w:spacing w:line="360" w:lineRule="auto"/>
      <w:ind w:firstLineChars="200" w:firstLine="200"/>
    </w:pPr>
    <w:rPr>
      <w:rFonts w:ascii="楷体_GB2312" w:eastAsia="楷体_GB2312"/>
      <w:kern w:val="0"/>
      <w:sz w:val="24"/>
      <w:szCs w:val="20"/>
    </w:rPr>
  </w:style>
  <w:style w:type="character" w:customStyle="1" w:styleId="Char13">
    <w:name w:val="表正文 Char1"/>
    <w:qFormat/>
    <w:rsid w:val="003345B7"/>
    <w:rPr>
      <w:kern w:val="2"/>
      <w:sz w:val="21"/>
    </w:rPr>
  </w:style>
  <w:style w:type="character" w:customStyle="1" w:styleId="6Char">
    <w:name w:val="标题 6 Char"/>
    <w:basedOn w:val="a1"/>
    <w:link w:val="6"/>
    <w:qFormat/>
    <w:rsid w:val="003345B7"/>
    <w:rPr>
      <w:rFonts w:ascii="Arial" w:eastAsia="黑体" w:hAnsi="Arial"/>
      <w:b/>
      <w:kern w:val="2"/>
      <w:sz w:val="24"/>
    </w:rPr>
  </w:style>
  <w:style w:type="character" w:customStyle="1" w:styleId="16">
    <w:name w:val="16"/>
    <w:qFormat/>
    <w:rsid w:val="003345B7"/>
    <w:rPr>
      <w:rFonts w:ascii="Times New Roman" w:hAnsi="Times New Roman" w:cs="Times New Roman" w:hint="default"/>
      <w:color w:val="0000FF"/>
      <w:sz w:val="20"/>
      <w:szCs w:val="20"/>
      <w:u w:val="single"/>
    </w:rPr>
  </w:style>
  <w:style w:type="character" w:customStyle="1" w:styleId="3Char0">
    <w:name w:val="正文文本 3 Char"/>
    <w:link w:val="30"/>
    <w:qFormat/>
    <w:rsid w:val="003345B7"/>
    <w:rPr>
      <w:sz w:val="16"/>
    </w:rPr>
  </w:style>
  <w:style w:type="character" w:customStyle="1" w:styleId="Char14">
    <w:name w:val="引用 Char1"/>
    <w:basedOn w:val="a1"/>
    <w:link w:val="11"/>
    <w:qFormat/>
    <w:locked/>
    <w:rsid w:val="003345B7"/>
    <w:rPr>
      <w:rFonts w:ascii="Calibri" w:eastAsia="宋体" w:hAnsi="Calibri" w:cs="Times New Roman"/>
      <w:i/>
      <w:iCs/>
      <w:color w:val="000000"/>
      <w:kern w:val="0"/>
      <w:sz w:val="22"/>
      <w:lang w:eastAsia="en-US" w:bidi="en-US"/>
    </w:rPr>
  </w:style>
  <w:style w:type="paragraph" w:customStyle="1" w:styleId="11">
    <w:name w:val="引用1"/>
    <w:basedOn w:val="a"/>
    <w:next w:val="a"/>
    <w:link w:val="Char14"/>
    <w:qFormat/>
    <w:rsid w:val="003345B7"/>
    <w:pPr>
      <w:widowControl/>
      <w:spacing w:after="200" w:line="276" w:lineRule="auto"/>
      <w:jc w:val="left"/>
    </w:pPr>
    <w:rPr>
      <w:i/>
      <w:iCs/>
      <w:color w:val="000000"/>
      <w:kern w:val="0"/>
      <w:sz w:val="22"/>
      <w:lang w:eastAsia="en-US" w:bidi="en-US"/>
    </w:rPr>
  </w:style>
  <w:style w:type="character" w:customStyle="1" w:styleId="1CharCharChar">
    <w:name w:val="+1. Char Char Char"/>
    <w:link w:val="1Char0"/>
    <w:qFormat/>
    <w:locked/>
    <w:rsid w:val="003345B7"/>
    <w:rPr>
      <w:rFonts w:ascii="Times New Roman" w:eastAsia="宋体" w:hAnsi="Times New Roman" w:cs="Times New Roman"/>
      <w:szCs w:val="20"/>
    </w:rPr>
  </w:style>
  <w:style w:type="paragraph" w:customStyle="1" w:styleId="1Char0">
    <w:name w:val="+1. Char"/>
    <w:basedOn w:val="a"/>
    <w:link w:val="1CharCharChar"/>
    <w:qFormat/>
    <w:rsid w:val="003345B7"/>
    <w:rPr>
      <w:rFonts w:ascii="Times New Roman" w:hAnsi="Times New Roman"/>
      <w:kern w:val="0"/>
      <w:sz w:val="20"/>
      <w:szCs w:val="20"/>
    </w:rPr>
  </w:style>
  <w:style w:type="character" w:customStyle="1" w:styleId="HTMLChar">
    <w:name w:val="HTML 预设格式 Char"/>
    <w:basedOn w:val="a1"/>
    <w:link w:val="HTML"/>
    <w:qFormat/>
    <w:rsid w:val="003345B7"/>
    <w:rPr>
      <w:rFonts w:ascii="宋体" w:eastAsia="宋体" w:hAnsi="宋体" w:cs="宋体"/>
      <w:kern w:val="0"/>
      <w:sz w:val="24"/>
      <w:szCs w:val="24"/>
    </w:rPr>
  </w:style>
  <w:style w:type="character" w:customStyle="1" w:styleId="Charf0">
    <w:name w:val="表正文 Char"/>
    <w:qFormat/>
    <w:rsid w:val="003345B7"/>
    <w:rPr>
      <w:rFonts w:eastAsia="宋体"/>
      <w:kern w:val="2"/>
      <w:sz w:val="24"/>
      <w:lang w:val="en-US" w:eastAsia="zh-CN" w:bidi="ar-SA"/>
    </w:rPr>
  </w:style>
  <w:style w:type="character" w:customStyle="1" w:styleId="Chard">
    <w:name w:val="标题 Char"/>
    <w:link w:val="af7"/>
    <w:qFormat/>
    <w:rsid w:val="003345B7"/>
    <w:rPr>
      <w:rFonts w:ascii="Arial" w:eastAsia="黑体" w:hAnsi="Arial"/>
      <w:sz w:val="44"/>
    </w:rPr>
  </w:style>
  <w:style w:type="character" w:customStyle="1" w:styleId="Charf1">
    <w:name w:val="无间隔 Char"/>
    <w:link w:val="12"/>
    <w:locked/>
    <w:rsid w:val="003345B7"/>
    <w:rPr>
      <w:rFonts w:eastAsia="Times New Roman"/>
      <w:kern w:val="2"/>
      <w:sz w:val="22"/>
      <w:szCs w:val="22"/>
      <w:lang w:val="en-US" w:eastAsia="en-US" w:bidi="en-US"/>
    </w:rPr>
  </w:style>
  <w:style w:type="paragraph" w:customStyle="1" w:styleId="12">
    <w:name w:val="无间隔1"/>
    <w:link w:val="Charf1"/>
    <w:qFormat/>
    <w:rsid w:val="003345B7"/>
    <w:rPr>
      <w:rFonts w:eastAsia="Times New Roman"/>
      <w:kern w:val="2"/>
      <w:sz w:val="22"/>
      <w:szCs w:val="22"/>
      <w:lang w:eastAsia="en-US" w:bidi="en-US"/>
    </w:rPr>
  </w:style>
  <w:style w:type="character" w:customStyle="1" w:styleId="grame">
    <w:name w:val="grame"/>
    <w:basedOn w:val="a1"/>
    <w:qFormat/>
    <w:rsid w:val="003345B7"/>
  </w:style>
  <w:style w:type="character" w:customStyle="1" w:styleId="7Char">
    <w:name w:val="标题 7 Char"/>
    <w:basedOn w:val="a1"/>
    <w:link w:val="7"/>
    <w:qFormat/>
    <w:rsid w:val="003345B7"/>
    <w:rPr>
      <w:rFonts w:ascii="Times New Roman" w:hAnsi="Times New Roman"/>
      <w:b/>
      <w:kern w:val="2"/>
      <w:sz w:val="24"/>
    </w:rPr>
  </w:style>
  <w:style w:type="character" w:customStyle="1" w:styleId="CharChar4">
    <w:name w:val="Char Char4"/>
    <w:qFormat/>
    <w:rsid w:val="003345B7"/>
    <w:rPr>
      <w:kern w:val="2"/>
      <w:sz w:val="16"/>
    </w:rPr>
  </w:style>
  <w:style w:type="character" w:customStyle="1" w:styleId="CharChar0">
    <w:name w:val="普通文字 Char Char"/>
    <w:qFormat/>
    <w:rsid w:val="003345B7"/>
    <w:rPr>
      <w:rFonts w:ascii="宋体" w:hAnsi="Courier New"/>
      <w:kern w:val="2"/>
      <w:sz w:val="21"/>
    </w:rPr>
  </w:style>
  <w:style w:type="character" w:customStyle="1" w:styleId="CharChar1">
    <w:name w:val="Char Char"/>
    <w:semiHidden/>
    <w:qFormat/>
    <w:rsid w:val="003345B7"/>
    <w:rPr>
      <w:b/>
      <w:bCs/>
      <w:kern w:val="2"/>
      <w:sz w:val="21"/>
    </w:rPr>
  </w:style>
  <w:style w:type="character" w:customStyle="1" w:styleId="Charc">
    <w:name w:val="副标题 Char"/>
    <w:link w:val="af4"/>
    <w:qFormat/>
    <w:rsid w:val="003345B7"/>
    <w:rPr>
      <w:rFonts w:ascii="Arial" w:eastAsia="方正魏碑简体" w:hAnsi="Arial" w:cs="Arial"/>
      <w:bCs/>
      <w:kern w:val="28"/>
      <w:sz w:val="32"/>
      <w:szCs w:val="32"/>
    </w:rPr>
  </w:style>
  <w:style w:type="character" w:customStyle="1" w:styleId="Char15">
    <w:name w:val="注释标题 Char1"/>
    <w:basedOn w:val="a1"/>
    <w:uiPriority w:val="99"/>
    <w:semiHidden/>
    <w:qFormat/>
    <w:rsid w:val="003345B7"/>
  </w:style>
  <w:style w:type="character" w:customStyle="1" w:styleId="8Char">
    <w:name w:val="标题 8 Char"/>
    <w:basedOn w:val="a1"/>
    <w:link w:val="8"/>
    <w:qFormat/>
    <w:rsid w:val="003345B7"/>
    <w:rPr>
      <w:rFonts w:ascii="Arial" w:eastAsia="黑体" w:hAnsi="Arial"/>
      <w:kern w:val="2"/>
      <w:sz w:val="24"/>
    </w:rPr>
  </w:style>
  <w:style w:type="character" w:customStyle="1" w:styleId="9Char">
    <w:name w:val="标题 9 Char"/>
    <w:basedOn w:val="a1"/>
    <w:link w:val="9"/>
    <w:qFormat/>
    <w:rsid w:val="003345B7"/>
    <w:rPr>
      <w:rFonts w:ascii="Arial" w:eastAsia="黑体" w:hAnsi="Arial"/>
      <w:kern w:val="2"/>
      <w:sz w:val="21"/>
    </w:rPr>
  </w:style>
  <w:style w:type="character" w:customStyle="1" w:styleId="CharChar8">
    <w:name w:val="Char Char8"/>
    <w:qFormat/>
    <w:rsid w:val="003345B7"/>
    <w:rPr>
      <w:kern w:val="2"/>
      <w:sz w:val="21"/>
    </w:rPr>
  </w:style>
  <w:style w:type="character" w:customStyle="1" w:styleId="Charf2">
    <w:name w:val="明显引用 Char"/>
    <w:basedOn w:val="a1"/>
    <w:qFormat/>
    <w:rsid w:val="003345B7"/>
    <w:rPr>
      <w:b/>
      <w:bCs/>
      <w:i/>
      <w:iCs/>
      <w:color w:val="4F81BD"/>
      <w:kern w:val="2"/>
      <w:sz w:val="21"/>
    </w:rPr>
  </w:style>
  <w:style w:type="character" w:customStyle="1" w:styleId="Char2CharChar">
    <w:name w:val="+正文 Char2 Char Char"/>
    <w:link w:val="Char20"/>
    <w:qFormat/>
    <w:locked/>
    <w:rsid w:val="003345B7"/>
    <w:rPr>
      <w:rFonts w:ascii="宋体" w:hAnsi="宋体"/>
      <w:sz w:val="24"/>
    </w:rPr>
  </w:style>
  <w:style w:type="paragraph" w:customStyle="1" w:styleId="Char20">
    <w:name w:val="+正文 Char2"/>
    <w:basedOn w:val="a"/>
    <w:link w:val="Char2CharChar"/>
    <w:qFormat/>
    <w:rsid w:val="003345B7"/>
    <w:pPr>
      <w:spacing w:line="360" w:lineRule="auto"/>
      <w:ind w:firstLineChars="200" w:firstLine="200"/>
    </w:pPr>
    <w:rPr>
      <w:rFonts w:ascii="宋体" w:hAnsi="宋体"/>
      <w:kern w:val="0"/>
      <w:sz w:val="24"/>
      <w:szCs w:val="20"/>
    </w:rPr>
  </w:style>
  <w:style w:type="character" w:customStyle="1" w:styleId="hCharChar">
    <w:name w:val="h Char Char"/>
    <w:qFormat/>
    <w:rsid w:val="003345B7"/>
    <w:rPr>
      <w:kern w:val="2"/>
      <w:sz w:val="18"/>
    </w:rPr>
  </w:style>
  <w:style w:type="character" w:customStyle="1" w:styleId="Char10">
    <w:name w:val="正文文本 Char1"/>
    <w:basedOn w:val="a1"/>
    <w:link w:val="a7"/>
    <w:uiPriority w:val="99"/>
    <w:semiHidden/>
    <w:qFormat/>
    <w:rsid w:val="003345B7"/>
  </w:style>
  <w:style w:type="character" w:customStyle="1" w:styleId="Char11">
    <w:name w:val="脚注文本 Char1"/>
    <w:basedOn w:val="a1"/>
    <w:link w:val="af5"/>
    <w:qFormat/>
    <w:locked/>
    <w:rsid w:val="003345B7"/>
    <w:rPr>
      <w:rFonts w:ascii="Times New Roman" w:eastAsia="宋体" w:hAnsi="Times New Roman" w:cs="Times New Roman"/>
      <w:sz w:val="18"/>
      <w:szCs w:val="18"/>
    </w:rPr>
  </w:style>
  <w:style w:type="character" w:customStyle="1" w:styleId="2Char">
    <w:name w:val="标题 2 Char"/>
    <w:basedOn w:val="a1"/>
    <w:link w:val="2"/>
    <w:qFormat/>
    <w:rsid w:val="003345B7"/>
    <w:rPr>
      <w:rFonts w:ascii="Arial" w:eastAsia="黑体" w:hAnsi="Arial" w:cs="Times New Roman"/>
      <w:b/>
      <w:bCs/>
      <w:sz w:val="32"/>
      <w:szCs w:val="32"/>
    </w:rPr>
  </w:style>
  <w:style w:type="character" w:customStyle="1" w:styleId="Chara">
    <w:name w:val="页脚 Char"/>
    <w:link w:val="af2"/>
    <w:uiPriority w:val="99"/>
    <w:qFormat/>
    <w:rsid w:val="003345B7"/>
    <w:rPr>
      <w:sz w:val="18"/>
    </w:rPr>
  </w:style>
  <w:style w:type="character" w:customStyle="1" w:styleId="Char16">
    <w:name w:val="页眉 Char1"/>
    <w:basedOn w:val="a1"/>
    <w:uiPriority w:val="99"/>
    <w:semiHidden/>
    <w:qFormat/>
    <w:rsid w:val="003345B7"/>
    <w:rPr>
      <w:sz w:val="18"/>
      <w:szCs w:val="18"/>
    </w:rPr>
  </w:style>
  <w:style w:type="character" w:customStyle="1" w:styleId="Charf3">
    <w:name w:val="居中 Char"/>
    <w:rsid w:val="003345B7"/>
    <w:rPr>
      <w:kern w:val="2"/>
      <w:sz w:val="24"/>
    </w:rPr>
  </w:style>
  <w:style w:type="character" w:customStyle="1" w:styleId="Char17">
    <w:name w:val="正文首行缩进 Char1"/>
    <w:basedOn w:val="Char10"/>
    <w:uiPriority w:val="99"/>
    <w:semiHidden/>
    <w:qFormat/>
    <w:rsid w:val="003345B7"/>
  </w:style>
  <w:style w:type="character" w:customStyle="1" w:styleId="2Char1">
    <w:name w:val="正文文本 2 Char"/>
    <w:basedOn w:val="a1"/>
    <w:link w:val="23"/>
    <w:qFormat/>
    <w:rsid w:val="003345B7"/>
    <w:rPr>
      <w:rFonts w:ascii="Times New Roman" w:eastAsia="宋体" w:hAnsi="Times New Roman" w:cs="Times New Roman"/>
      <w:szCs w:val="20"/>
    </w:rPr>
  </w:style>
  <w:style w:type="character" w:customStyle="1" w:styleId="Char40">
    <w:name w:val="+正文 Char4"/>
    <w:link w:val="aff0"/>
    <w:qFormat/>
    <w:locked/>
    <w:rsid w:val="003345B7"/>
    <w:rPr>
      <w:rFonts w:ascii="宋体" w:hAnsi="宋体"/>
      <w:sz w:val="24"/>
    </w:rPr>
  </w:style>
  <w:style w:type="paragraph" w:customStyle="1" w:styleId="aff0">
    <w:name w:val="+正文"/>
    <w:basedOn w:val="a"/>
    <w:link w:val="Char40"/>
    <w:qFormat/>
    <w:rsid w:val="003345B7"/>
    <w:pPr>
      <w:spacing w:line="360" w:lineRule="auto"/>
      <w:ind w:firstLineChars="200" w:firstLine="200"/>
    </w:pPr>
    <w:rPr>
      <w:rFonts w:ascii="宋体" w:hAnsi="宋体"/>
      <w:kern w:val="0"/>
      <w:sz w:val="24"/>
      <w:szCs w:val="20"/>
    </w:rPr>
  </w:style>
  <w:style w:type="character" w:customStyle="1" w:styleId="1CharCharCharCharChar">
    <w:name w:val="+列表1 Char Char Char Char Char"/>
    <w:link w:val="1CharCharChar0"/>
    <w:qFormat/>
    <w:locked/>
    <w:rsid w:val="003345B7"/>
    <w:rPr>
      <w:rFonts w:ascii="宋体" w:hAnsi="宋体"/>
    </w:rPr>
  </w:style>
  <w:style w:type="paragraph" w:customStyle="1" w:styleId="1CharCharChar0">
    <w:name w:val="+列表1 Char Char Char"/>
    <w:basedOn w:val="a"/>
    <w:link w:val="1CharCharCharCharChar"/>
    <w:qFormat/>
    <w:rsid w:val="003345B7"/>
    <w:pPr>
      <w:jc w:val="center"/>
    </w:pPr>
    <w:rPr>
      <w:rFonts w:ascii="宋体" w:hAnsi="宋体"/>
      <w:kern w:val="0"/>
      <w:sz w:val="20"/>
      <w:szCs w:val="20"/>
    </w:rPr>
  </w:style>
  <w:style w:type="character" w:customStyle="1" w:styleId="Char18">
    <w:name w:val="明显引用 Char1"/>
    <w:basedOn w:val="a1"/>
    <w:link w:val="13"/>
    <w:qFormat/>
    <w:locked/>
    <w:rsid w:val="003345B7"/>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8"/>
    <w:qFormat/>
    <w:rsid w:val="003345B7"/>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9">
    <w:name w:val="称呼 Char1"/>
    <w:basedOn w:val="a1"/>
    <w:uiPriority w:val="99"/>
    <w:semiHidden/>
    <w:qFormat/>
    <w:rsid w:val="003345B7"/>
  </w:style>
  <w:style w:type="character" w:customStyle="1" w:styleId="Charf4">
    <w:name w:val="引用 Char"/>
    <w:basedOn w:val="a1"/>
    <w:qFormat/>
    <w:rsid w:val="003345B7"/>
    <w:rPr>
      <w:i/>
      <w:iCs/>
      <w:color w:val="000000"/>
      <w:kern w:val="2"/>
      <w:sz w:val="21"/>
    </w:rPr>
  </w:style>
  <w:style w:type="character" w:customStyle="1" w:styleId="5Char">
    <w:name w:val="标题 5 Char"/>
    <w:basedOn w:val="a1"/>
    <w:link w:val="5"/>
    <w:qFormat/>
    <w:rsid w:val="003345B7"/>
    <w:rPr>
      <w:rFonts w:ascii="Times New Roman" w:hAnsi="Times New Roman"/>
      <w:b/>
      <w:kern w:val="2"/>
      <w:sz w:val="28"/>
    </w:rPr>
  </w:style>
  <w:style w:type="character" w:customStyle="1" w:styleId="font12-blue-bold1">
    <w:name w:val="font12-blue-bold1"/>
    <w:rsid w:val="003345B7"/>
    <w:rPr>
      <w:b/>
      <w:bCs/>
      <w:color w:val="0249A5"/>
      <w:sz w:val="18"/>
      <w:szCs w:val="18"/>
      <w:u w:val="none"/>
    </w:rPr>
  </w:style>
  <w:style w:type="character" w:customStyle="1" w:styleId="black1">
    <w:name w:val="black1"/>
    <w:qFormat/>
    <w:rsid w:val="003345B7"/>
    <w:rPr>
      <w:rFonts w:ascii="ˎ̥" w:hAnsi="ˎ̥" w:hint="default"/>
      <w:color w:val="333333"/>
      <w:sz w:val="18"/>
      <w:szCs w:val="18"/>
      <w:u w:val="none"/>
    </w:rPr>
  </w:style>
  <w:style w:type="character" w:customStyle="1" w:styleId="Char1a">
    <w:name w:val="批注主题 Char1"/>
    <w:basedOn w:val="Char1b"/>
    <w:uiPriority w:val="99"/>
    <w:semiHidden/>
    <w:qFormat/>
    <w:rsid w:val="003345B7"/>
    <w:rPr>
      <w:b/>
      <w:bCs/>
    </w:rPr>
  </w:style>
  <w:style w:type="character" w:customStyle="1" w:styleId="Char1b">
    <w:name w:val="批注文字 Char1"/>
    <w:basedOn w:val="a1"/>
    <w:uiPriority w:val="99"/>
    <w:semiHidden/>
    <w:qFormat/>
    <w:rsid w:val="003345B7"/>
  </w:style>
  <w:style w:type="character" w:customStyle="1" w:styleId="Char4">
    <w:name w:val="文档结构图 Char"/>
    <w:basedOn w:val="a1"/>
    <w:link w:val="ac"/>
    <w:semiHidden/>
    <w:qFormat/>
    <w:rsid w:val="003345B7"/>
    <w:rPr>
      <w:rFonts w:ascii="Times New Roman" w:eastAsia="宋体" w:hAnsi="Times New Roman" w:cs="Times New Roman"/>
      <w:szCs w:val="20"/>
      <w:shd w:val="clear" w:color="auto" w:fill="000080"/>
    </w:rPr>
  </w:style>
  <w:style w:type="character" w:customStyle="1" w:styleId="Char6">
    <w:name w:val="正文文本缩进 Char"/>
    <w:basedOn w:val="a1"/>
    <w:link w:val="ae"/>
    <w:qFormat/>
    <w:rsid w:val="003345B7"/>
    <w:rPr>
      <w:rFonts w:ascii="Times New Roman" w:eastAsia="宋体" w:hAnsi="Times New Roman" w:cs="Times New Roman"/>
      <w:b/>
      <w:sz w:val="24"/>
      <w:szCs w:val="20"/>
    </w:rPr>
  </w:style>
  <w:style w:type="character" w:customStyle="1" w:styleId="CharChar2CharCharChar">
    <w:name w:val="+正文 Char Char2 Char Char Char"/>
    <w:link w:val="CharChar2Char"/>
    <w:qFormat/>
    <w:locked/>
    <w:rsid w:val="003345B7"/>
    <w:rPr>
      <w:rFonts w:ascii="宋体" w:hAnsi="宋体"/>
      <w:sz w:val="24"/>
    </w:rPr>
  </w:style>
  <w:style w:type="paragraph" w:customStyle="1" w:styleId="CharChar2Char">
    <w:name w:val="+正文 Char Char2 Char"/>
    <w:basedOn w:val="a"/>
    <w:link w:val="CharChar2CharCharChar"/>
    <w:qFormat/>
    <w:rsid w:val="003345B7"/>
    <w:pPr>
      <w:spacing w:line="360" w:lineRule="auto"/>
      <w:ind w:firstLineChars="200" w:firstLine="200"/>
    </w:pPr>
    <w:rPr>
      <w:rFonts w:ascii="宋体" w:hAnsi="宋体"/>
      <w:kern w:val="0"/>
      <w:sz w:val="24"/>
      <w:szCs w:val="20"/>
    </w:rPr>
  </w:style>
  <w:style w:type="character" w:customStyle="1" w:styleId="Charb">
    <w:name w:val="页眉 Char"/>
    <w:link w:val="af3"/>
    <w:qFormat/>
    <w:rsid w:val="003345B7"/>
    <w:rPr>
      <w:sz w:val="18"/>
    </w:rPr>
  </w:style>
  <w:style w:type="character" w:customStyle="1" w:styleId="15">
    <w:name w:val="15"/>
    <w:qFormat/>
    <w:rsid w:val="003345B7"/>
    <w:rPr>
      <w:rFonts w:ascii="Calibri" w:hAnsi="Calibri" w:hint="default"/>
    </w:rPr>
  </w:style>
  <w:style w:type="character" w:customStyle="1" w:styleId="1Char">
    <w:name w:val="标题 1 Char"/>
    <w:basedOn w:val="a1"/>
    <w:link w:val="1"/>
    <w:qFormat/>
    <w:rsid w:val="003345B7"/>
    <w:rPr>
      <w:rFonts w:ascii="Times New Roman" w:eastAsia="宋体" w:hAnsi="Times New Roman" w:cs="Times New Roman"/>
      <w:b/>
      <w:bCs/>
      <w:kern w:val="44"/>
      <w:sz w:val="44"/>
      <w:szCs w:val="44"/>
    </w:rPr>
  </w:style>
  <w:style w:type="character" w:customStyle="1" w:styleId="CharChar7">
    <w:name w:val="Char Char7"/>
    <w:qFormat/>
    <w:rsid w:val="003345B7"/>
    <w:rPr>
      <w:kern w:val="2"/>
      <w:sz w:val="18"/>
    </w:rPr>
  </w:style>
  <w:style w:type="character" w:customStyle="1" w:styleId="2Char0">
    <w:name w:val="正文文本缩进 2 Char"/>
    <w:basedOn w:val="a1"/>
    <w:link w:val="21"/>
    <w:qFormat/>
    <w:rsid w:val="003345B7"/>
    <w:rPr>
      <w:rFonts w:ascii="宋体" w:eastAsia="宋体" w:hAnsi="宋体" w:cs="Times New Roman"/>
      <w:b/>
      <w:bCs/>
      <w:sz w:val="24"/>
      <w:szCs w:val="20"/>
    </w:rPr>
  </w:style>
  <w:style w:type="character" w:customStyle="1" w:styleId="msoins0">
    <w:name w:val="msoins"/>
    <w:basedOn w:val="a1"/>
    <w:qFormat/>
    <w:rsid w:val="003345B7"/>
  </w:style>
  <w:style w:type="character" w:customStyle="1" w:styleId="SubtitleChar">
    <w:name w:val="Subtitle Char"/>
    <w:qFormat/>
    <w:locked/>
    <w:rsid w:val="003345B7"/>
    <w:rPr>
      <w:rFonts w:ascii="Calibri Light" w:eastAsia="宋体" w:hAnsi="Calibri Light" w:cs="Times New Roman"/>
      <w:b/>
      <w:bCs/>
      <w:kern w:val="28"/>
      <w:sz w:val="32"/>
      <w:szCs w:val="32"/>
      <w:lang w:eastAsia="en-US"/>
    </w:rPr>
  </w:style>
  <w:style w:type="character" w:customStyle="1" w:styleId="Charf5">
    <w:name w:val="段 Char"/>
    <w:basedOn w:val="a1"/>
    <w:link w:val="aff1"/>
    <w:qFormat/>
    <w:rsid w:val="003345B7"/>
    <w:rPr>
      <w:rFonts w:ascii="宋体" w:hAnsi="Times New Roman"/>
      <w:sz w:val="21"/>
      <w:lang w:val="en-US" w:eastAsia="zh-CN" w:bidi="ar-SA"/>
    </w:rPr>
  </w:style>
  <w:style w:type="paragraph" w:customStyle="1" w:styleId="aff1">
    <w:name w:val="段"/>
    <w:link w:val="Charf5"/>
    <w:qFormat/>
    <w:rsid w:val="003345B7"/>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5CharCharCharCharChar">
    <w:name w:val="+正文 Char5 Char Char Char Char Char"/>
    <w:link w:val="Char5CharCharChar"/>
    <w:qFormat/>
    <w:locked/>
    <w:rsid w:val="003345B7"/>
    <w:rPr>
      <w:rFonts w:ascii="宋体" w:hAnsi="宋体"/>
      <w:sz w:val="24"/>
    </w:rPr>
  </w:style>
  <w:style w:type="paragraph" w:customStyle="1" w:styleId="Char5CharCharChar">
    <w:name w:val="+正文 Char5 Char Char Char"/>
    <w:basedOn w:val="a"/>
    <w:link w:val="Char5CharCharCharCharChar"/>
    <w:qFormat/>
    <w:rsid w:val="003345B7"/>
    <w:pPr>
      <w:spacing w:line="360" w:lineRule="auto"/>
      <w:ind w:firstLineChars="200" w:firstLine="200"/>
    </w:pPr>
    <w:rPr>
      <w:rFonts w:ascii="宋体" w:hAnsi="宋体"/>
      <w:kern w:val="0"/>
      <w:sz w:val="24"/>
      <w:szCs w:val="20"/>
    </w:rPr>
  </w:style>
  <w:style w:type="character" w:customStyle="1" w:styleId="Char1c">
    <w:name w:val="纯文本 Char1"/>
    <w:basedOn w:val="a1"/>
    <w:uiPriority w:val="99"/>
    <w:semiHidden/>
    <w:qFormat/>
    <w:rsid w:val="003345B7"/>
    <w:rPr>
      <w:rFonts w:ascii="宋体" w:eastAsia="宋体" w:hAnsi="Courier New" w:cs="Courier New"/>
      <w:szCs w:val="21"/>
    </w:rPr>
  </w:style>
  <w:style w:type="character" w:customStyle="1" w:styleId="CharChar5">
    <w:name w:val="Char Char5"/>
    <w:qFormat/>
    <w:rsid w:val="003345B7"/>
    <w:rPr>
      <w:rFonts w:ascii="Arial" w:eastAsia="方正魏碑简体" w:hAnsi="Arial" w:cs="Arial"/>
      <w:bCs/>
      <w:kern w:val="28"/>
      <w:sz w:val="32"/>
      <w:szCs w:val="32"/>
    </w:rPr>
  </w:style>
  <w:style w:type="character" w:customStyle="1" w:styleId="CharChar3CharCharCharChar">
    <w:name w:val="+正文 Char Char3 Char Char Char Char"/>
    <w:link w:val="CharChar3CharChar"/>
    <w:qFormat/>
    <w:locked/>
    <w:rsid w:val="003345B7"/>
    <w:rPr>
      <w:rFonts w:ascii="宋体" w:hAnsi="宋体"/>
      <w:sz w:val="24"/>
    </w:rPr>
  </w:style>
  <w:style w:type="paragraph" w:customStyle="1" w:styleId="CharChar3CharChar">
    <w:name w:val="+正文 Char Char3 Char Char"/>
    <w:basedOn w:val="a"/>
    <w:link w:val="CharChar3CharCharCharChar"/>
    <w:qFormat/>
    <w:rsid w:val="003345B7"/>
    <w:pPr>
      <w:spacing w:line="360" w:lineRule="auto"/>
      <w:ind w:firstLineChars="200" w:firstLine="200"/>
    </w:pPr>
    <w:rPr>
      <w:rFonts w:ascii="宋体" w:hAnsi="宋体"/>
      <w:kern w:val="0"/>
      <w:sz w:val="24"/>
      <w:szCs w:val="20"/>
    </w:rPr>
  </w:style>
  <w:style w:type="character" w:customStyle="1" w:styleId="Char2">
    <w:name w:val="批注文字 Char2"/>
    <w:link w:val="a5"/>
    <w:uiPriority w:val="99"/>
    <w:qFormat/>
    <w:rsid w:val="003345B7"/>
  </w:style>
  <w:style w:type="character" w:customStyle="1" w:styleId="CharChar2">
    <w:name w:val="Char Char2"/>
    <w:qFormat/>
    <w:rsid w:val="003345B7"/>
    <w:rPr>
      <w:kern w:val="2"/>
      <w:sz w:val="24"/>
      <w:szCs w:val="24"/>
    </w:rPr>
  </w:style>
  <w:style w:type="character" w:customStyle="1" w:styleId="Char0">
    <w:name w:val="批注主题 Char"/>
    <w:link w:val="a4"/>
    <w:uiPriority w:val="99"/>
    <w:qFormat/>
    <w:rsid w:val="003345B7"/>
    <w:rPr>
      <w:b/>
      <w:bCs/>
    </w:rPr>
  </w:style>
  <w:style w:type="character" w:customStyle="1" w:styleId="CharChar3">
    <w:name w:val="Char Char3"/>
    <w:qFormat/>
    <w:rsid w:val="003345B7"/>
    <w:rPr>
      <w:kern w:val="2"/>
      <w:sz w:val="21"/>
    </w:rPr>
  </w:style>
  <w:style w:type="character" w:customStyle="1" w:styleId="Char5">
    <w:name w:val="称呼 Char"/>
    <w:link w:val="ad"/>
    <w:qFormat/>
    <w:rsid w:val="003345B7"/>
    <w:rPr>
      <w:sz w:val="24"/>
      <w:szCs w:val="24"/>
    </w:rPr>
  </w:style>
  <w:style w:type="character" w:customStyle="1" w:styleId="Char1d">
    <w:name w:val="标题 Char1"/>
    <w:basedOn w:val="a1"/>
    <w:uiPriority w:val="10"/>
    <w:qFormat/>
    <w:rsid w:val="003345B7"/>
    <w:rPr>
      <w:rFonts w:ascii="Cambria" w:eastAsia="宋体" w:hAnsi="Cambria" w:cs="Times New Roman"/>
      <w:b/>
      <w:bCs/>
      <w:sz w:val="32"/>
      <w:szCs w:val="32"/>
    </w:rPr>
  </w:style>
  <w:style w:type="character" w:customStyle="1" w:styleId="4Char">
    <w:name w:val="标题 4 Char"/>
    <w:basedOn w:val="a1"/>
    <w:link w:val="4"/>
    <w:qFormat/>
    <w:rsid w:val="003345B7"/>
    <w:rPr>
      <w:rFonts w:ascii="Arial" w:eastAsia="黑体" w:hAnsi="Arial" w:cs="Times New Roman"/>
      <w:b/>
      <w:bCs/>
      <w:sz w:val="28"/>
      <w:szCs w:val="28"/>
    </w:rPr>
  </w:style>
  <w:style w:type="character" w:customStyle="1" w:styleId="3Char">
    <w:name w:val="标题 3 Char"/>
    <w:basedOn w:val="a1"/>
    <w:link w:val="3"/>
    <w:qFormat/>
    <w:rsid w:val="003345B7"/>
    <w:rPr>
      <w:rFonts w:ascii="Times New Roman" w:eastAsia="宋体" w:hAnsi="Times New Roman" w:cs="Times New Roman"/>
      <w:b/>
      <w:bCs/>
      <w:szCs w:val="32"/>
    </w:rPr>
  </w:style>
  <w:style w:type="character" w:customStyle="1" w:styleId="Char">
    <w:name w:val="正文缩进 Char"/>
    <w:link w:val="a0"/>
    <w:qFormat/>
    <w:rsid w:val="003345B7"/>
  </w:style>
  <w:style w:type="character" w:customStyle="1" w:styleId="Char7">
    <w:name w:val="纯文本 Char"/>
    <w:link w:val="af"/>
    <w:qFormat/>
    <w:rsid w:val="003345B7"/>
    <w:rPr>
      <w:rFonts w:ascii="宋体" w:hAnsi="Courier New"/>
    </w:rPr>
  </w:style>
  <w:style w:type="character" w:customStyle="1" w:styleId="Char1e">
    <w:name w:val="日期 Char1"/>
    <w:basedOn w:val="a1"/>
    <w:uiPriority w:val="99"/>
    <w:semiHidden/>
    <w:qFormat/>
    <w:rsid w:val="003345B7"/>
  </w:style>
  <w:style w:type="character" w:customStyle="1" w:styleId="CharChar5CharCharChar">
    <w:name w:val="+正文 Char Char5 Char Char Char"/>
    <w:link w:val="CharChar5Char"/>
    <w:qFormat/>
    <w:locked/>
    <w:rsid w:val="003345B7"/>
    <w:rPr>
      <w:rFonts w:ascii="宋体" w:hAnsi="宋体"/>
      <w:sz w:val="24"/>
    </w:rPr>
  </w:style>
  <w:style w:type="paragraph" w:customStyle="1" w:styleId="CharChar5Char">
    <w:name w:val="+正文 Char Char5 Char"/>
    <w:basedOn w:val="a"/>
    <w:link w:val="CharChar5CharCharChar"/>
    <w:qFormat/>
    <w:rsid w:val="003345B7"/>
    <w:pPr>
      <w:spacing w:line="360" w:lineRule="auto"/>
      <w:ind w:firstLineChars="200" w:firstLine="200"/>
    </w:pPr>
    <w:rPr>
      <w:rFonts w:ascii="宋体" w:hAnsi="宋体"/>
      <w:kern w:val="0"/>
      <w:sz w:val="24"/>
      <w:szCs w:val="20"/>
    </w:rPr>
  </w:style>
  <w:style w:type="character" w:customStyle="1" w:styleId="Char3">
    <w:name w:val="注释标题 Char"/>
    <w:link w:val="a8"/>
    <w:qFormat/>
    <w:rsid w:val="003345B7"/>
  </w:style>
  <w:style w:type="character" w:customStyle="1" w:styleId="3Char1">
    <w:name w:val="正文文本缩进 3 Char"/>
    <w:basedOn w:val="a1"/>
    <w:link w:val="33"/>
    <w:qFormat/>
    <w:rsid w:val="003345B7"/>
    <w:rPr>
      <w:rFonts w:ascii="Times New Roman" w:eastAsia="宋体" w:hAnsi="Times New Roman" w:cs="Times New Roman"/>
      <w:szCs w:val="21"/>
    </w:rPr>
  </w:style>
  <w:style w:type="character" w:customStyle="1" w:styleId="Charf6">
    <w:name w:val="脚注文本 Char"/>
    <w:basedOn w:val="a1"/>
    <w:semiHidden/>
    <w:qFormat/>
    <w:rsid w:val="003345B7"/>
    <w:rPr>
      <w:sz w:val="18"/>
      <w:szCs w:val="18"/>
    </w:rPr>
  </w:style>
  <w:style w:type="character" w:customStyle="1" w:styleId="Char1f">
    <w:name w:val="页脚 Char1"/>
    <w:basedOn w:val="a1"/>
    <w:uiPriority w:val="99"/>
    <w:semiHidden/>
    <w:qFormat/>
    <w:rsid w:val="003345B7"/>
    <w:rPr>
      <w:sz w:val="18"/>
      <w:szCs w:val="18"/>
    </w:rPr>
  </w:style>
  <w:style w:type="character" w:customStyle="1" w:styleId="Char9">
    <w:name w:val="批注框文本 Char"/>
    <w:basedOn w:val="a1"/>
    <w:link w:val="af1"/>
    <w:semiHidden/>
    <w:qFormat/>
    <w:rsid w:val="003345B7"/>
    <w:rPr>
      <w:rFonts w:ascii="Times New Roman" w:eastAsia="宋体" w:hAnsi="Times New Roman" w:cs="Times New Roman"/>
      <w:sz w:val="18"/>
      <w:szCs w:val="18"/>
    </w:rPr>
  </w:style>
  <w:style w:type="character" w:customStyle="1" w:styleId="CharChar10">
    <w:name w:val="Char Char1"/>
    <w:semiHidden/>
    <w:qFormat/>
    <w:rsid w:val="003345B7"/>
    <w:rPr>
      <w:kern w:val="2"/>
      <w:sz w:val="21"/>
    </w:rPr>
  </w:style>
  <w:style w:type="character" w:customStyle="1" w:styleId="3Char10">
    <w:name w:val="正文文本 3 Char1"/>
    <w:basedOn w:val="a1"/>
    <w:uiPriority w:val="99"/>
    <w:semiHidden/>
    <w:qFormat/>
    <w:rsid w:val="003345B7"/>
    <w:rPr>
      <w:sz w:val="16"/>
      <w:szCs w:val="16"/>
    </w:rPr>
  </w:style>
  <w:style w:type="character" w:customStyle="1" w:styleId="CharChar9">
    <w:name w:val="表文字 Char Char"/>
    <w:link w:val="aff2"/>
    <w:qFormat/>
    <w:locked/>
    <w:rsid w:val="003345B7"/>
    <w:rPr>
      <w:rFonts w:ascii="楷体_GB2312" w:eastAsia="楷体_GB2312" w:hAnsi="宋体"/>
      <w:spacing w:val="-8"/>
      <w:sz w:val="24"/>
      <w:lang w:val="zh-CN"/>
    </w:rPr>
  </w:style>
  <w:style w:type="paragraph" w:customStyle="1" w:styleId="aff2">
    <w:name w:val="表文字"/>
    <w:basedOn w:val="a"/>
    <w:link w:val="CharChar9"/>
    <w:qFormat/>
    <w:rsid w:val="003345B7"/>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paragraph" w:customStyle="1" w:styleId="xl26">
    <w:name w:val="xl26"/>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aff3">
    <w:name w:val="点点"/>
    <w:basedOn w:val="a"/>
    <w:rsid w:val="003345B7"/>
    <w:pPr>
      <w:tabs>
        <w:tab w:val="left" w:pos="360"/>
      </w:tabs>
      <w:spacing w:before="120" w:after="120" w:line="360" w:lineRule="auto"/>
      <w:ind w:firstLine="539"/>
    </w:pPr>
    <w:rPr>
      <w:rFonts w:ascii="Arial Narrow" w:eastAsia="楷体_GB2312" w:hAnsi="Arial Narrow"/>
      <w:sz w:val="24"/>
      <w:szCs w:val="20"/>
    </w:rPr>
  </w:style>
  <w:style w:type="paragraph" w:customStyle="1" w:styleId="xl30">
    <w:name w:val="xl30"/>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图例编号"/>
    <w:basedOn w:val="a6"/>
    <w:next w:val="a6"/>
    <w:qFormat/>
    <w:rsid w:val="003345B7"/>
  </w:style>
  <w:style w:type="paragraph" w:customStyle="1" w:styleId="18">
    <w:name w:val="18"/>
    <w:basedOn w:val="a"/>
    <w:qFormat/>
    <w:rsid w:val="003345B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8">
    <w:name w:val="xl58"/>
    <w:basedOn w:val="a"/>
    <w:qFormat/>
    <w:rsid w:val="003345B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8">
    <w:name w:val="xl28"/>
    <w:basedOn w:val="a"/>
    <w:qFormat/>
    <w:rsid w:val="003345B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5">
    <w:name w:val="正文段"/>
    <w:basedOn w:val="a"/>
    <w:qFormat/>
    <w:rsid w:val="003345B7"/>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aff6">
    <w:name w:val="一般正文"/>
    <w:basedOn w:val="a"/>
    <w:rsid w:val="003345B7"/>
    <w:pPr>
      <w:spacing w:line="360" w:lineRule="auto"/>
      <w:ind w:firstLineChars="200" w:firstLine="480"/>
    </w:pPr>
    <w:rPr>
      <w:rFonts w:ascii="Times New Roman" w:hAnsi="Times New Roman" w:cs="宋体"/>
      <w:sz w:val="24"/>
      <w:szCs w:val="20"/>
    </w:rPr>
  </w:style>
  <w:style w:type="paragraph" w:customStyle="1" w:styleId="aff7">
    <w:name w:val="全文标题"/>
    <w:next w:val="a"/>
    <w:qFormat/>
    <w:rsid w:val="003345B7"/>
    <w:pPr>
      <w:jc w:val="center"/>
    </w:pPr>
    <w:rPr>
      <w:rFonts w:ascii="Arial" w:eastAsia="黑体" w:hAnsi="Arial" w:cs="Arial"/>
      <w:bCs/>
      <w:kern w:val="2"/>
      <w:sz w:val="52"/>
      <w:szCs w:val="32"/>
    </w:rPr>
  </w:style>
  <w:style w:type="paragraph" w:customStyle="1" w:styleId="14">
    <w:name w:val="附录标题1"/>
    <w:basedOn w:val="1"/>
    <w:next w:val="a"/>
    <w:qFormat/>
    <w:rsid w:val="003345B7"/>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p17">
    <w:name w:val="p17"/>
    <w:basedOn w:val="a"/>
    <w:qFormat/>
    <w:rsid w:val="003345B7"/>
    <w:pPr>
      <w:widowControl/>
    </w:pPr>
    <w:rPr>
      <w:rFonts w:ascii="Times New Roman" w:hAnsi="Times New Roman"/>
      <w:kern w:val="0"/>
      <w:szCs w:val="21"/>
    </w:rPr>
  </w:style>
  <w:style w:type="paragraph" w:customStyle="1" w:styleId="p0">
    <w:name w:val="p0"/>
    <w:basedOn w:val="a"/>
    <w:qFormat/>
    <w:rsid w:val="003345B7"/>
    <w:pPr>
      <w:widowControl/>
    </w:pPr>
    <w:rPr>
      <w:rFonts w:ascii="Times New Roman" w:hAnsi="Times New Roman"/>
      <w:kern w:val="0"/>
      <w:szCs w:val="21"/>
    </w:rPr>
  </w:style>
  <w:style w:type="paragraph" w:customStyle="1" w:styleId="aff8">
    <w:name w:val="文档编号"/>
    <w:basedOn w:val="a"/>
    <w:next w:val="a"/>
    <w:qFormat/>
    <w:rsid w:val="003345B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24">
    <w:name w:val="列出段落2"/>
    <w:basedOn w:val="a"/>
    <w:uiPriority w:val="34"/>
    <w:qFormat/>
    <w:rsid w:val="003345B7"/>
    <w:pPr>
      <w:ind w:firstLineChars="200" w:firstLine="420"/>
    </w:pPr>
  </w:style>
  <w:style w:type="paragraph" w:customStyle="1" w:styleId="17">
    <w:name w:val="1"/>
    <w:basedOn w:val="a"/>
    <w:qFormat/>
    <w:rsid w:val="003345B7"/>
    <w:pPr>
      <w:spacing w:afterLines="50" w:line="360" w:lineRule="auto"/>
    </w:pPr>
    <w:rPr>
      <w:rFonts w:ascii="仿宋_GB2312" w:eastAsia="仿宋_GB2312" w:hAnsi="宋体"/>
      <w:sz w:val="24"/>
      <w:szCs w:val="24"/>
    </w:rPr>
  </w:style>
  <w:style w:type="paragraph" w:customStyle="1" w:styleId="-12">
    <w:name w:val="彩色列表 - 着色 12"/>
    <w:basedOn w:val="a"/>
    <w:uiPriority w:val="34"/>
    <w:qFormat/>
    <w:rsid w:val="003345B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39">
    <w:name w:val="xl39"/>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7">
    <w:name w:val="xl8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6">
    <w:name w:val="xl36"/>
    <w:basedOn w:val="a"/>
    <w:qFormat/>
    <w:rsid w:val="003345B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1">
    <w:name w:val="xl41"/>
    <w:basedOn w:val="a"/>
    <w:rsid w:val="003345B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1">
    <w:name w:val="xl7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4">
    <w:name w:val="xl74"/>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3345B7"/>
    <w:pPr>
      <w:adjustRightInd w:val="0"/>
      <w:spacing w:line="360" w:lineRule="auto"/>
    </w:pPr>
    <w:rPr>
      <w:rFonts w:ascii="Times New Roman" w:hAnsi="Times New Roman"/>
      <w:kern w:val="0"/>
      <w:sz w:val="24"/>
      <w:szCs w:val="20"/>
    </w:rPr>
  </w:style>
  <w:style w:type="paragraph" w:customStyle="1" w:styleId="xl38">
    <w:name w:val="xl38"/>
    <w:basedOn w:val="a"/>
    <w:qFormat/>
    <w:rsid w:val="003345B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9">
    <w:name w:val="四号　首行缩进"/>
    <w:basedOn w:val="a"/>
    <w:qFormat/>
    <w:rsid w:val="003345B7"/>
    <w:pPr>
      <w:spacing w:line="360" w:lineRule="auto"/>
    </w:pPr>
    <w:rPr>
      <w:rFonts w:ascii="宋体" w:hAnsi="宋体"/>
      <w:bCs/>
      <w:szCs w:val="21"/>
    </w:rPr>
  </w:style>
  <w:style w:type="paragraph" w:customStyle="1" w:styleId="19">
    <w:name w:val="普通(网站)1"/>
    <w:basedOn w:val="a"/>
    <w:qFormat/>
    <w:rsid w:val="003345B7"/>
    <w:pPr>
      <w:widowControl/>
      <w:spacing w:before="100" w:beforeAutospacing="1" w:after="100" w:afterAutospacing="1"/>
      <w:jc w:val="left"/>
    </w:pPr>
    <w:rPr>
      <w:rFonts w:ascii="宋体" w:hAnsi="宋体"/>
      <w:color w:val="000000"/>
      <w:kern w:val="0"/>
      <w:sz w:val="24"/>
      <w:szCs w:val="24"/>
    </w:rPr>
  </w:style>
  <w:style w:type="paragraph" w:customStyle="1" w:styleId="xl68">
    <w:name w:val="xl68"/>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qFormat/>
    <w:rsid w:val="003345B7"/>
    <w:pPr>
      <w:tabs>
        <w:tab w:val="left" w:pos="360"/>
      </w:tabs>
    </w:pPr>
    <w:rPr>
      <w:rFonts w:ascii="Times New Roman" w:hAnsi="Times New Roman"/>
      <w:sz w:val="24"/>
      <w:szCs w:val="24"/>
    </w:rPr>
  </w:style>
  <w:style w:type="paragraph" w:customStyle="1" w:styleId="xl43">
    <w:name w:val="xl43"/>
    <w:basedOn w:val="a"/>
    <w:qFormat/>
    <w:rsid w:val="003345B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qFormat/>
    <w:rsid w:val="003345B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70">
    <w:name w:val="17"/>
    <w:basedOn w:val="a"/>
    <w:qFormat/>
    <w:rsid w:val="003345B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55">
    <w:name w:val="xl5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3345B7"/>
    <w:pPr>
      <w:widowControl/>
      <w:spacing w:before="100" w:beforeAutospacing="1" w:after="100" w:afterAutospacing="1"/>
      <w:jc w:val="left"/>
    </w:pPr>
    <w:rPr>
      <w:rFonts w:ascii="宋体" w:hAnsi="宋体" w:hint="eastAsia"/>
      <w:kern w:val="0"/>
      <w:sz w:val="24"/>
      <w:szCs w:val="24"/>
    </w:rPr>
  </w:style>
  <w:style w:type="paragraph" w:customStyle="1" w:styleId="xl50">
    <w:name w:val="xl50"/>
    <w:basedOn w:val="a"/>
    <w:qFormat/>
    <w:rsid w:val="003345B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1">
    <w:name w:val="xl8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Char41">
    <w:name w:val="Char4"/>
    <w:basedOn w:val="a"/>
    <w:rsid w:val="003345B7"/>
    <w:rPr>
      <w:rFonts w:ascii="Tahoma" w:hAnsi="Tahoma"/>
      <w:sz w:val="24"/>
      <w:szCs w:val="20"/>
    </w:rPr>
  </w:style>
  <w:style w:type="paragraph" w:customStyle="1" w:styleId="xl76">
    <w:name w:val="xl7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3345B7"/>
    <w:rPr>
      <w:rFonts w:ascii="Tahoma" w:hAnsi="Tahoma"/>
      <w:sz w:val="24"/>
      <w:szCs w:val="20"/>
    </w:rPr>
  </w:style>
  <w:style w:type="paragraph" w:customStyle="1" w:styleId="230">
    <w:name w:val="23"/>
    <w:basedOn w:val="a"/>
    <w:qFormat/>
    <w:rsid w:val="003345B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1">
    <w:name w:val="xl51"/>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10">
    <w:name w:val="正文文本缩进 21"/>
    <w:basedOn w:val="a"/>
    <w:rsid w:val="003345B7"/>
    <w:pPr>
      <w:autoSpaceDE w:val="0"/>
      <w:autoSpaceDN w:val="0"/>
      <w:adjustRightInd w:val="0"/>
      <w:ind w:firstLine="540"/>
      <w:textAlignment w:val="baseline"/>
    </w:pPr>
    <w:rPr>
      <w:rFonts w:ascii="Times New Roman" w:hAnsi="Times New Roman"/>
      <w:sz w:val="24"/>
      <w:szCs w:val="20"/>
    </w:rPr>
  </w:style>
  <w:style w:type="paragraph" w:customStyle="1" w:styleId="Style4">
    <w:name w:val="Style4"/>
    <w:basedOn w:val="4"/>
    <w:rsid w:val="003345B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5">
    <w:name w:val="xl75"/>
    <w:basedOn w:val="a"/>
    <w:qFormat/>
    <w:rsid w:val="003345B7"/>
    <w:pPr>
      <w:widowControl/>
      <w:spacing w:before="100" w:beforeAutospacing="1" w:after="100" w:afterAutospacing="1"/>
      <w:jc w:val="center"/>
    </w:pPr>
    <w:rPr>
      <w:rFonts w:ascii="Arial" w:hAnsi="Arial" w:cs="Arial"/>
      <w:kern w:val="0"/>
      <w:sz w:val="16"/>
      <w:szCs w:val="16"/>
    </w:rPr>
  </w:style>
  <w:style w:type="paragraph" w:customStyle="1" w:styleId="xl48">
    <w:name w:val="xl48"/>
    <w:basedOn w:val="a"/>
    <w:qFormat/>
    <w:rsid w:val="003345B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3345B7"/>
    <w:pPr>
      <w:widowControl/>
      <w:spacing w:before="480" w:after="0" w:line="276" w:lineRule="auto"/>
      <w:jc w:val="left"/>
      <w:outlineLvl w:val="9"/>
    </w:pPr>
    <w:rPr>
      <w:rFonts w:ascii="Cambria" w:hAnsi="Cambria"/>
      <w:color w:val="366091"/>
      <w:kern w:val="0"/>
      <w:sz w:val="28"/>
      <w:szCs w:val="28"/>
    </w:rPr>
  </w:style>
  <w:style w:type="paragraph" w:customStyle="1" w:styleId="xl34">
    <w:name w:val="xl34"/>
    <w:basedOn w:val="a"/>
    <w:qFormat/>
    <w:rsid w:val="003345B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a">
    <w:name w:val="文字列表"/>
    <w:basedOn w:val="a6"/>
    <w:qFormat/>
    <w:rsid w:val="003345B7"/>
  </w:style>
  <w:style w:type="paragraph" w:customStyle="1" w:styleId="220">
    <w:name w:val="22"/>
    <w:basedOn w:val="a"/>
    <w:qFormat/>
    <w:rsid w:val="003345B7"/>
    <w:pPr>
      <w:widowControl/>
      <w:snapToGrid w:val="0"/>
      <w:spacing w:before="100" w:beforeAutospacing="1" w:after="100" w:afterAutospacing="1"/>
    </w:pPr>
    <w:rPr>
      <w:rFonts w:ascii="Times New Roman" w:eastAsia="Arial Unicode MS" w:hAnsi="Times New Roman"/>
      <w:kern w:val="0"/>
      <w:szCs w:val="21"/>
    </w:rPr>
  </w:style>
  <w:style w:type="paragraph" w:customStyle="1" w:styleId="xl79">
    <w:name w:val="xl79"/>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3">
    <w:name w:val="xl73"/>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p15">
    <w:name w:val="p15"/>
    <w:basedOn w:val="a"/>
    <w:rsid w:val="003345B7"/>
    <w:pPr>
      <w:widowControl/>
      <w:ind w:firstLine="420"/>
    </w:pPr>
    <w:rPr>
      <w:rFonts w:cs="宋体"/>
      <w:kern w:val="0"/>
      <w:szCs w:val="21"/>
    </w:rPr>
  </w:style>
  <w:style w:type="paragraph" w:customStyle="1" w:styleId="xl37">
    <w:name w:val="xl37"/>
    <w:basedOn w:val="a"/>
    <w:qFormat/>
    <w:rsid w:val="003345B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3345B7"/>
    <w:pPr>
      <w:adjustRightInd w:val="0"/>
      <w:spacing w:after="284" w:line="113" w:lineRule="atLeast"/>
      <w:jc w:val="center"/>
      <w:textAlignment w:val="baseline"/>
    </w:pPr>
    <w:rPr>
      <w:rFonts w:ascii="Times New Roman" w:hAnsi="Times New Roman"/>
      <w:kern w:val="0"/>
      <w:sz w:val="24"/>
      <w:szCs w:val="20"/>
    </w:rPr>
  </w:style>
  <w:style w:type="paragraph" w:customStyle="1" w:styleId="font12">
    <w:name w:val="font12"/>
    <w:basedOn w:val="a"/>
    <w:qFormat/>
    <w:rsid w:val="003345B7"/>
    <w:pPr>
      <w:widowControl/>
      <w:spacing w:before="100" w:beforeAutospacing="1" w:after="100" w:afterAutospacing="1"/>
      <w:jc w:val="left"/>
    </w:pPr>
    <w:rPr>
      <w:rFonts w:ascii="宋体" w:hAnsi="宋体" w:cs="宋体"/>
      <w:color w:val="000000"/>
      <w:kern w:val="0"/>
      <w:sz w:val="16"/>
      <w:szCs w:val="16"/>
    </w:rPr>
  </w:style>
  <w:style w:type="paragraph" w:customStyle="1" w:styleId="34">
    <w:name w:val="表格3"/>
    <w:basedOn w:val="a"/>
    <w:rsid w:val="003345B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82">
    <w:name w:val="xl82"/>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xl42">
    <w:name w:val="xl42"/>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5">
    <w:name w:val="font15"/>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affb">
    <w:name w:val="标准次分项"/>
    <w:basedOn w:val="a"/>
    <w:qFormat/>
    <w:rsid w:val="003345B7"/>
    <w:pPr>
      <w:jc w:val="left"/>
    </w:pPr>
    <w:rPr>
      <w:rFonts w:ascii="宋体" w:hAnsi="宋体"/>
      <w:szCs w:val="21"/>
    </w:rPr>
  </w:style>
  <w:style w:type="paragraph" w:customStyle="1" w:styleId="0">
    <w:name w:val="0"/>
    <w:basedOn w:val="a"/>
    <w:qFormat/>
    <w:rsid w:val="003345B7"/>
    <w:pPr>
      <w:widowControl/>
      <w:snapToGrid w:val="0"/>
    </w:pPr>
    <w:rPr>
      <w:rFonts w:ascii="Times New Roman" w:eastAsia="Arial Unicode MS" w:hAnsi="Times New Roman"/>
      <w:kern w:val="0"/>
      <w:szCs w:val="21"/>
    </w:rPr>
  </w:style>
  <w:style w:type="paragraph" w:customStyle="1" w:styleId="flName">
    <w:name w:val="flName"/>
    <w:basedOn w:val="a"/>
    <w:qFormat/>
    <w:rsid w:val="003345B7"/>
    <w:pPr>
      <w:adjustRightInd w:val="0"/>
      <w:spacing w:before="320" w:after="160" w:line="360" w:lineRule="atLeast"/>
      <w:jc w:val="center"/>
    </w:pPr>
    <w:rPr>
      <w:rFonts w:ascii="Arial" w:eastAsia="黑体" w:hAnsi="Times New Roman"/>
      <w:kern w:val="0"/>
      <w:sz w:val="32"/>
      <w:szCs w:val="20"/>
    </w:rPr>
  </w:style>
  <w:style w:type="paragraph" w:customStyle="1" w:styleId="xl25">
    <w:name w:val="xl2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4">
    <w:name w:val="xl54"/>
    <w:basedOn w:val="a"/>
    <w:qFormat/>
    <w:rsid w:val="003345B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3345B7"/>
    <w:pPr>
      <w:ind w:firstLineChars="200" w:firstLine="420"/>
    </w:pPr>
  </w:style>
  <w:style w:type="paragraph" w:customStyle="1" w:styleId="1b">
    <w:name w:val="修订1"/>
    <w:uiPriority w:val="99"/>
    <w:semiHidden/>
    <w:qFormat/>
    <w:rsid w:val="003345B7"/>
    <w:rPr>
      <w:kern w:val="2"/>
      <w:sz w:val="21"/>
      <w:szCs w:val="22"/>
    </w:rPr>
  </w:style>
  <w:style w:type="paragraph" w:customStyle="1" w:styleId="font9">
    <w:name w:val="font9"/>
    <w:basedOn w:val="a"/>
    <w:qFormat/>
    <w:rsid w:val="003345B7"/>
    <w:pPr>
      <w:widowControl/>
      <w:spacing w:before="100" w:beforeAutospacing="1" w:after="100" w:afterAutospacing="1"/>
      <w:jc w:val="left"/>
    </w:pPr>
    <w:rPr>
      <w:rFonts w:ascii="Times New Roman" w:hAnsi="Times New Roman"/>
      <w:b/>
      <w:bCs/>
      <w:kern w:val="0"/>
      <w:sz w:val="16"/>
      <w:szCs w:val="16"/>
    </w:rPr>
  </w:style>
  <w:style w:type="paragraph" w:customStyle="1" w:styleId="Char1f0">
    <w:name w:val="Char1"/>
    <w:basedOn w:val="a"/>
    <w:semiHidden/>
    <w:qFormat/>
    <w:rsid w:val="003345B7"/>
    <w:pPr>
      <w:widowControl/>
      <w:spacing w:after="160" w:line="240" w:lineRule="exact"/>
      <w:jc w:val="left"/>
    </w:pPr>
    <w:rPr>
      <w:rFonts w:ascii="Verdana" w:hAnsi="Verdana"/>
      <w:kern w:val="0"/>
      <w:sz w:val="20"/>
      <w:szCs w:val="20"/>
      <w:lang w:eastAsia="en-US"/>
    </w:rPr>
  </w:style>
  <w:style w:type="paragraph" w:customStyle="1" w:styleId="xl66">
    <w:name w:val="xl66"/>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3345B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21">
    <w:name w:val="Char2"/>
    <w:basedOn w:val="a"/>
    <w:qFormat/>
    <w:rsid w:val="003345B7"/>
    <w:pPr>
      <w:tabs>
        <w:tab w:val="left" w:pos="360"/>
      </w:tabs>
    </w:pPr>
    <w:rPr>
      <w:rFonts w:ascii="Times New Roman" w:hAnsi="Times New Roman"/>
      <w:sz w:val="24"/>
      <w:szCs w:val="24"/>
    </w:rPr>
  </w:style>
  <w:style w:type="paragraph" w:customStyle="1" w:styleId="xl86">
    <w:name w:val="xl8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0">
    <w:name w:val="font10"/>
    <w:basedOn w:val="a"/>
    <w:qFormat/>
    <w:rsid w:val="003345B7"/>
    <w:pPr>
      <w:widowControl/>
      <w:spacing w:before="100" w:beforeAutospacing="1" w:after="100" w:afterAutospacing="1"/>
      <w:jc w:val="left"/>
    </w:pPr>
    <w:rPr>
      <w:rFonts w:ascii="Times New Roman" w:hAnsi="Times New Roman"/>
      <w:kern w:val="0"/>
      <w:sz w:val="16"/>
      <w:szCs w:val="16"/>
    </w:rPr>
  </w:style>
  <w:style w:type="paragraph" w:customStyle="1" w:styleId="xl56">
    <w:name w:val="xl56"/>
    <w:basedOn w:val="a"/>
    <w:qFormat/>
    <w:rsid w:val="003345B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3">
    <w:name w:val="font13"/>
    <w:basedOn w:val="a"/>
    <w:qFormat/>
    <w:rsid w:val="003345B7"/>
    <w:pPr>
      <w:widowControl/>
      <w:spacing w:before="100" w:beforeAutospacing="1" w:after="100" w:afterAutospacing="1"/>
      <w:jc w:val="left"/>
    </w:pPr>
    <w:rPr>
      <w:rFonts w:ascii="BatangChe" w:eastAsia="BatangChe" w:hAnsi="BatangChe" w:cs="宋体"/>
      <w:kern w:val="0"/>
      <w:sz w:val="16"/>
      <w:szCs w:val="16"/>
    </w:rPr>
  </w:style>
  <w:style w:type="paragraph" w:customStyle="1" w:styleId="xl33">
    <w:name w:val="xl33"/>
    <w:basedOn w:val="a"/>
    <w:qFormat/>
    <w:rsid w:val="003345B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3345B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3345B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c">
    <w:name w:val="文档正文"/>
    <w:basedOn w:val="a"/>
    <w:qFormat/>
    <w:rsid w:val="003345B7"/>
    <w:pPr>
      <w:spacing w:line="360" w:lineRule="auto"/>
    </w:pPr>
    <w:rPr>
      <w:rFonts w:ascii="宋体" w:hAnsi="宋体" w:cs="Arial"/>
      <w:b/>
      <w:bCs/>
      <w:szCs w:val="21"/>
    </w:rPr>
  </w:style>
  <w:style w:type="paragraph" w:customStyle="1" w:styleId="211">
    <w:name w:val="21"/>
    <w:basedOn w:val="a"/>
    <w:rsid w:val="003345B7"/>
    <w:pPr>
      <w:widowControl/>
      <w:snapToGrid w:val="0"/>
      <w:spacing w:before="100" w:beforeAutospacing="1" w:after="100" w:afterAutospacing="1"/>
    </w:pPr>
    <w:rPr>
      <w:rFonts w:ascii="Times New Roman" w:eastAsia="Arial Unicode MS" w:hAnsi="Times New Roman"/>
      <w:kern w:val="0"/>
      <w:szCs w:val="21"/>
    </w:rPr>
  </w:style>
  <w:style w:type="paragraph" w:customStyle="1" w:styleId="xl67">
    <w:name w:val="xl6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6">
    <w:name w:val="font6"/>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xl49">
    <w:name w:val="xl49"/>
    <w:basedOn w:val="a"/>
    <w:qFormat/>
    <w:rsid w:val="003345B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3">
    <w:name w:val="xl83"/>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1">
    <w:name w:val="列出段落111"/>
    <w:basedOn w:val="a"/>
    <w:qFormat/>
    <w:rsid w:val="003345B7"/>
    <w:pPr>
      <w:widowControl/>
      <w:adjustRightInd w:val="0"/>
      <w:spacing w:line="360" w:lineRule="auto"/>
      <w:ind w:firstLineChars="200" w:firstLine="420"/>
      <w:jc w:val="left"/>
    </w:pPr>
    <w:rPr>
      <w:rFonts w:ascii="Arial" w:hAnsi="Arial"/>
      <w:kern w:val="0"/>
      <w:szCs w:val="24"/>
      <w:lang w:eastAsia="en-US"/>
    </w:rPr>
  </w:style>
  <w:style w:type="paragraph" w:customStyle="1" w:styleId="reader-word-layer">
    <w:name w:val="reader-word-layer"/>
    <w:basedOn w:val="a"/>
    <w:qFormat/>
    <w:rsid w:val="003345B7"/>
    <w:pPr>
      <w:widowControl/>
      <w:spacing w:before="100" w:beforeAutospacing="1" w:after="100" w:afterAutospacing="1"/>
      <w:jc w:val="left"/>
    </w:pPr>
    <w:rPr>
      <w:rFonts w:ascii="宋体" w:hAnsi="宋体" w:cs="宋体"/>
      <w:kern w:val="0"/>
      <w:sz w:val="24"/>
      <w:szCs w:val="24"/>
    </w:rPr>
  </w:style>
  <w:style w:type="paragraph" w:customStyle="1" w:styleId="xl35">
    <w:name w:val="xl3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7">
    <w:name w:val="font7"/>
    <w:basedOn w:val="a"/>
    <w:qFormat/>
    <w:rsid w:val="003345B7"/>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85">
    <w:name w:val="xl8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5">
    <w:name w:val="font5"/>
    <w:basedOn w:val="a"/>
    <w:qFormat/>
    <w:rsid w:val="003345B7"/>
    <w:pPr>
      <w:widowControl/>
      <w:spacing w:before="100" w:beforeAutospacing="1" w:after="100" w:afterAutospacing="1"/>
      <w:jc w:val="left"/>
    </w:pPr>
    <w:rPr>
      <w:rFonts w:ascii="宋体" w:hAnsi="宋体" w:cs="Arial Unicode MS" w:hint="eastAsia"/>
      <w:kern w:val="0"/>
      <w:sz w:val="18"/>
      <w:szCs w:val="18"/>
    </w:rPr>
  </w:style>
  <w:style w:type="paragraph" w:customStyle="1" w:styleId="Char110">
    <w:name w:val="Char11"/>
    <w:basedOn w:val="a"/>
    <w:qFormat/>
    <w:rsid w:val="003345B7"/>
    <w:pPr>
      <w:tabs>
        <w:tab w:val="left" w:pos="360"/>
      </w:tabs>
    </w:pPr>
    <w:rPr>
      <w:rFonts w:ascii="Times New Roman" w:hAnsi="Times New Roman"/>
      <w:sz w:val="24"/>
      <w:szCs w:val="24"/>
    </w:rPr>
  </w:style>
  <w:style w:type="paragraph" w:customStyle="1" w:styleId="xl32">
    <w:name w:val="xl32"/>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uiPriority w:val="34"/>
    <w:qFormat/>
    <w:rsid w:val="003345B7"/>
    <w:pPr>
      <w:widowControl/>
      <w:adjustRightInd w:val="0"/>
      <w:spacing w:line="360" w:lineRule="auto"/>
      <w:ind w:firstLineChars="200" w:firstLine="420"/>
      <w:jc w:val="left"/>
    </w:pPr>
    <w:rPr>
      <w:rFonts w:ascii="Arial" w:hAnsi="Arial"/>
      <w:kern w:val="0"/>
      <w:szCs w:val="24"/>
      <w:lang w:eastAsia="en-US"/>
    </w:rPr>
  </w:style>
  <w:style w:type="paragraph" w:customStyle="1" w:styleId="-11">
    <w:name w:val="彩色列表 - 着色 11"/>
    <w:basedOn w:val="a"/>
    <w:uiPriority w:val="34"/>
    <w:qFormat/>
    <w:rsid w:val="003345B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44">
    <w:name w:val="xl44"/>
    <w:basedOn w:val="a"/>
    <w:rsid w:val="003345B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Web">
    <w:name w:val="普通 (Web)"/>
    <w:basedOn w:val="a"/>
    <w:rsid w:val="003345B7"/>
    <w:pPr>
      <w:spacing w:line="300" w:lineRule="auto"/>
    </w:pPr>
    <w:rPr>
      <w:rFonts w:ascii="Times New Roman" w:hAnsi="Times New Roman"/>
      <w:sz w:val="24"/>
      <w:szCs w:val="24"/>
    </w:rPr>
  </w:style>
  <w:style w:type="paragraph" w:customStyle="1" w:styleId="xl46">
    <w:name w:val="xl46"/>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5">
    <w:name w:val="xl45"/>
    <w:basedOn w:val="a"/>
    <w:qFormat/>
    <w:rsid w:val="003345B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4">
    <w:name w:val="font14"/>
    <w:basedOn w:val="a"/>
    <w:rsid w:val="003345B7"/>
    <w:pPr>
      <w:widowControl/>
      <w:spacing w:before="100" w:beforeAutospacing="1" w:after="100" w:afterAutospacing="1"/>
      <w:jc w:val="left"/>
    </w:pPr>
    <w:rPr>
      <w:rFonts w:ascii="Arial" w:hAnsi="Arial" w:cs="Arial"/>
      <w:color w:val="000000"/>
      <w:kern w:val="0"/>
      <w:sz w:val="16"/>
      <w:szCs w:val="16"/>
    </w:rPr>
  </w:style>
  <w:style w:type="paragraph" w:customStyle="1" w:styleId="Char1CharCharCharCharCharCharCharCharChar">
    <w:name w:val="Char1 Char Char Char Char Char Char Char Char Char"/>
    <w:basedOn w:val="a"/>
    <w:rsid w:val="003345B7"/>
    <w:rPr>
      <w:rFonts w:ascii="Tahoma" w:hAnsi="Tahoma"/>
      <w:sz w:val="24"/>
      <w:szCs w:val="20"/>
    </w:rPr>
  </w:style>
  <w:style w:type="paragraph" w:customStyle="1" w:styleId="xl27">
    <w:name w:val="xl27"/>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rsid w:val="003345B7"/>
    <w:pPr>
      <w:widowControl/>
      <w:spacing w:before="100" w:beforeAutospacing="1" w:after="100" w:afterAutospacing="1"/>
      <w:jc w:val="left"/>
    </w:pPr>
    <w:rPr>
      <w:rFonts w:ascii="宋体" w:hAnsi="宋体" w:cs="宋体"/>
      <w:kern w:val="0"/>
      <w:sz w:val="24"/>
      <w:szCs w:val="24"/>
    </w:rPr>
  </w:style>
  <w:style w:type="paragraph" w:customStyle="1" w:styleId="240">
    <w:name w:val="24"/>
    <w:basedOn w:val="a"/>
    <w:rsid w:val="003345B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9c">
    <w:name w:val="9c"/>
    <w:basedOn w:val="a"/>
    <w:qFormat/>
    <w:rsid w:val="003345B7"/>
    <w:pPr>
      <w:widowControl/>
      <w:spacing w:before="240" w:afterLines="50" w:line="360" w:lineRule="auto"/>
      <w:ind w:left="119"/>
      <w:jc w:val="left"/>
    </w:pPr>
    <w:rPr>
      <w:rFonts w:ascii="Arial" w:hAnsi="Arial" w:cs="Arial"/>
      <w:b/>
      <w:bCs/>
      <w:color w:val="99CCCC"/>
      <w:kern w:val="0"/>
      <w:sz w:val="24"/>
      <w:szCs w:val="24"/>
    </w:rPr>
  </w:style>
  <w:style w:type="paragraph" w:customStyle="1" w:styleId="CharCharChar0">
    <w:name w:val="Char Char Char"/>
    <w:basedOn w:val="a"/>
    <w:rsid w:val="003345B7"/>
    <w:rPr>
      <w:rFonts w:ascii="宋体" w:hAnsi="宋体"/>
      <w:szCs w:val="24"/>
    </w:rPr>
  </w:style>
  <w:style w:type="paragraph" w:customStyle="1" w:styleId="1c">
    <w:name w:val="正文1"/>
    <w:qFormat/>
    <w:rsid w:val="003345B7"/>
    <w:pPr>
      <w:widowControl w:val="0"/>
      <w:adjustRightInd w:val="0"/>
      <w:spacing w:line="315" w:lineRule="atLeast"/>
      <w:jc w:val="both"/>
      <w:textAlignment w:val="baseline"/>
    </w:pPr>
    <w:rPr>
      <w:rFonts w:ascii="宋体" w:hAnsi="Times New Roman"/>
      <w:sz w:val="24"/>
    </w:rPr>
  </w:style>
  <w:style w:type="paragraph" w:customStyle="1" w:styleId="TOC2">
    <w:name w:val="TOC 标题2"/>
    <w:basedOn w:val="1"/>
    <w:next w:val="a"/>
    <w:uiPriority w:val="39"/>
    <w:unhideWhenUsed/>
    <w:qFormat/>
    <w:rsid w:val="003345B7"/>
    <w:pPr>
      <w:widowControl/>
      <w:spacing w:before="480" w:after="0" w:line="276" w:lineRule="auto"/>
      <w:jc w:val="left"/>
      <w:outlineLvl w:val="9"/>
    </w:pPr>
    <w:rPr>
      <w:rFonts w:ascii="Cambria" w:hAnsi="Cambria"/>
      <w:color w:val="366091"/>
      <w:kern w:val="0"/>
      <w:sz w:val="28"/>
      <w:szCs w:val="28"/>
    </w:rPr>
  </w:style>
  <w:style w:type="paragraph" w:customStyle="1" w:styleId="font8">
    <w:name w:val="font8"/>
    <w:basedOn w:val="a"/>
    <w:qFormat/>
    <w:rsid w:val="003345B7"/>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6">
    <w:name w:val="font16"/>
    <w:basedOn w:val="a"/>
    <w:rsid w:val="003345B7"/>
    <w:pPr>
      <w:widowControl/>
      <w:spacing w:before="100" w:beforeAutospacing="1" w:after="100" w:afterAutospacing="1"/>
      <w:jc w:val="left"/>
    </w:pPr>
    <w:rPr>
      <w:rFonts w:ascii="宋体" w:hAnsi="宋体" w:cs="宋体"/>
      <w:kern w:val="0"/>
      <w:sz w:val="16"/>
      <w:szCs w:val="16"/>
    </w:rPr>
  </w:style>
  <w:style w:type="paragraph" w:customStyle="1" w:styleId="xl53">
    <w:name w:val="xl53"/>
    <w:basedOn w:val="a"/>
    <w:rsid w:val="003345B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0">
    <w:name w:val="xl80"/>
    <w:basedOn w:val="a"/>
    <w:qFormat/>
    <w:rsid w:val="003345B7"/>
    <w:pPr>
      <w:widowControl/>
      <w:spacing w:before="100" w:beforeAutospacing="1" w:after="100" w:afterAutospacing="1"/>
      <w:jc w:val="left"/>
    </w:pPr>
    <w:rPr>
      <w:rFonts w:ascii="Arial" w:hAnsi="Arial" w:cs="Arial"/>
      <w:kern w:val="0"/>
      <w:sz w:val="16"/>
      <w:szCs w:val="16"/>
    </w:rPr>
  </w:style>
  <w:style w:type="paragraph" w:customStyle="1" w:styleId="25">
    <w:name w:val="样式 正文文本缩进 + 段前: 2 字符"/>
    <w:basedOn w:val="a"/>
    <w:qFormat/>
    <w:rsid w:val="003345B7"/>
    <w:pPr>
      <w:ind w:leftChars="200" w:left="420"/>
      <w:jc w:val="left"/>
    </w:pPr>
    <w:rPr>
      <w:rFonts w:ascii="Times New Roman" w:hAnsi="Times New Roman"/>
      <w:sz w:val="28"/>
      <w:szCs w:val="24"/>
      <w:lang w:eastAsia="zh-TW"/>
    </w:rPr>
  </w:style>
  <w:style w:type="paragraph" w:customStyle="1" w:styleId="xl24">
    <w:name w:val="xl24"/>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90">
    <w:name w:val="19"/>
    <w:basedOn w:val="a"/>
    <w:rsid w:val="003345B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1">
    <w:name w:val="xl31"/>
    <w:basedOn w:val="a"/>
    <w:qFormat/>
    <w:rsid w:val="003345B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affd">
    <w:name w:val="缩进正文"/>
    <w:basedOn w:val="a"/>
    <w:rsid w:val="003345B7"/>
    <w:pPr>
      <w:spacing w:beforeLines="25" w:afterLines="25" w:line="360" w:lineRule="auto"/>
      <w:ind w:firstLineChars="200" w:firstLine="480"/>
    </w:pPr>
    <w:rPr>
      <w:rFonts w:ascii="Times New Roman" w:hAnsi="Times New Roman"/>
      <w:sz w:val="24"/>
      <w:szCs w:val="21"/>
    </w:rPr>
  </w:style>
  <w:style w:type="paragraph" w:customStyle="1" w:styleId="xl84">
    <w:name w:val="xl84"/>
    <w:basedOn w:val="a"/>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57">
    <w:name w:val="xl57"/>
    <w:basedOn w:val="a"/>
    <w:rsid w:val="003345B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3345B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table" w:customStyle="1" w:styleId="1d">
    <w:name w:val="网格型1"/>
    <w:basedOn w:val="a2"/>
    <w:next w:val="afe"/>
    <w:uiPriority w:val="59"/>
    <w:qFormat/>
    <w:rsid w:val="00DC4288"/>
    <w:pPr>
      <w:widowControl w:val="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List Paragraph"/>
    <w:aliases w:val="编号,List,List1,符号列表,Figure_name,List Paragraph1,lp1,·ûºÅÁÐ±í,¡¤?o?¨¢D¡À¨ª,?¡è?o?¡§¡éD?¨¤¡§a,??¨¨?o??¡ì?¨¦D?¡§¡è?¡ìa,??¡§¡§?o???¨¬?¡§|D??¡ì?¨¨??¨¬a,???¡ì?¡ì?o???¡§???¡ì|D???¨¬?¡§¡§??¡§?a,????¨¬??¨¬?o????¡ì????¨¬|D???¡§???¡ì?¡ì???¡ì?a,?,1.2.3标题"/>
    <w:basedOn w:val="a"/>
    <w:link w:val="Charf8"/>
    <w:uiPriority w:val="34"/>
    <w:qFormat/>
    <w:rsid w:val="00506808"/>
    <w:pPr>
      <w:suppressAutoHyphens/>
      <w:ind w:firstLine="420"/>
    </w:pPr>
    <w:rPr>
      <w:rFonts w:ascii="Times New Roman" w:hAnsi="Times New Roman"/>
      <w:kern w:val="1"/>
      <w:szCs w:val="20"/>
    </w:rPr>
  </w:style>
  <w:style w:type="character" w:customStyle="1" w:styleId="Charf8">
    <w:name w:val="列出段落 Char"/>
    <w:aliases w:val="编号 Char,List Char,List1 Char,符号列表 Char,Figure_name Char,List Paragraph1 Char,lp1 Char,·ûºÅÁÐ±í Char,¡¤?o?¨¢D¡À¨ª Char,?¡è?o?¡§¡éD?¨¤¡§a Char,??¨¨?o??¡ì?¨¦D?¡§¡è?¡ìa Char,??¡§¡§?o???¨¬?¡§|D??¡ì?¨¨??¨¬a Char,? Char,1.2.3标题 Char"/>
    <w:link w:val="affe"/>
    <w:uiPriority w:val="34"/>
    <w:qFormat/>
    <w:rsid w:val="00506808"/>
    <w:rPr>
      <w:rFonts w:ascii="Times New Roman" w:hAnsi="Times New Roman"/>
      <w:kern w:val="1"/>
      <w:sz w:val="21"/>
    </w:rPr>
  </w:style>
  <w:style w:type="character" w:customStyle="1" w:styleId="font31">
    <w:name w:val="font31"/>
    <w:rsid w:val="00EE4CD6"/>
    <w:rPr>
      <w:rFonts w:ascii="MingLiU" w:eastAsia="MingLiU" w:hAnsi="MingLiU" w:cs="MingLiU" w:hint="default"/>
      <w:color w:val="000000"/>
      <w:sz w:val="20"/>
      <w:szCs w:val="20"/>
      <w:u w:val="none"/>
    </w:rPr>
  </w:style>
  <w:style w:type="paragraph" w:styleId="afff">
    <w:name w:val="Revision"/>
    <w:hidden/>
    <w:uiPriority w:val="99"/>
    <w:unhideWhenUsed/>
    <w:rsid w:val="00FE6B2E"/>
    <w:rPr>
      <w:kern w:val="2"/>
      <w:sz w:val="21"/>
      <w:szCs w:val="22"/>
    </w:rPr>
  </w:style>
  <w:style w:type="character" w:customStyle="1" w:styleId="Charf9">
    <w:name w:val="批注文字 Char"/>
    <w:uiPriority w:val="99"/>
    <w:locked/>
    <w:rsid w:val="00021A11"/>
    <w:rPr>
      <w:kern w:val="2"/>
      <w:sz w:val="21"/>
      <w:szCs w:val="24"/>
    </w:rPr>
  </w:style>
  <w:style w:type="paragraph" w:customStyle="1" w:styleId="26">
    <w:name w:val="修订2"/>
    <w:hidden/>
    <w:uiPriority w:val="99"/>
    <w:unhideWhenUsed/>
    <w:rsid w:val="00815F5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12853">
      <w:bodyDiv w:val="1"/>
      <w:marLeft w:val="0"/>
      <w:marRight w:val="0"/>
      <w:marTop w:val="0"/>
      <w:marBottom w:val="0"/>
      <w:divBdr>
        <w:top w:val="none" w:sz="0" w:space="0" w:color="auto"/>
        <w:left w:val="none" w:sz="0" w:space="0" w:color="auto"/>
        <w:bottom w:val="none" w:sz="0" w:space="0" w:color="auto"/>
        <w:right w:val="none" w:sz="0" w:space="0" w:color="auto"/>
      </w:divBdr>
    </w:div>
    <w:div w:id="810636159">
      <w:bodyDiv w:val="1"/>
      <w:marLeft w:val="0"/>
      <w:marRight w:val="0"/>
      <w:marTop w:val="0"/>
      <w:marBottom w:val="0"/>
      <w:divBdr>
        <w:top w:val="none" w:sz="0" w:space="0" w:color="auto"/>
        <w:left w:val="none" w:sz="0" w:space="0" w:color="auto"/>
        <w:bottom w:val="none" w:sz="0" w:space="0" w:color="auto"/>
        <w:right w:val="none" w:sz="0" w:space="0" w:color="auto"/>
      </w:divBdr>
    </w:div>
    <w:div w:id="824589022">
      <w:bodyDiv w:val="1"/>
      <w:marLeft w:val="0"/>
      <w:marRight w:val="0"/>
      <w:marTop w:val="0"/>
      <w:marBottom w:val="0"/>
      <w:divBdr>
        <w:top w:val="none" w:sz="0" w:space="0" w:color="auto"/>
        <w:left w:val="none" w:sz="0" w:space="0" w:color="auto"/>
        <w:bottom w:val="none" w:sz="0" w:space="0" w:color="auto"/>
        <w:right w:val="none" w:sz="0" w:space="0" w:color="auto"/>
      </w:divBdr>
    </w:div>
    <w:div w:id="878056773">
      <w:bodyDiv w:val="1"/>
      <w:marLeft w:val="0"/>
      <w:marRight w:val="0"/>
      <w:marTop w:val="0"/>
      <w:marBottom w:val="0"/>
      <w:divBdr>
        <w:top w:val="none" w:sz="0" w:space="0" w:color="auto"/>
        <w:left w:val="none" w:sz="0" w:space="0" w:color="auto"/>
        <w:bottom w:val="none" w:sz="0" w:space="0" w:color="auto"/>
        <w:right w:val="none" w:sz="0" w:space="0" w:color="auto"/>
      </w:divBdr>
    </w:div>
    <w:div w:id="961883718">
      <w:bodyDiv w:val="1"/>
      <w:marLeft w:val="0"/>
      <w:marRight w:val="0"/>
      <w:marTop w:val="0"/>
      <w:marBottom w:val="0"/>
      <w:divBdr>
        <w:top w:val="none" w:sz="0" w:space="0" w:color="auto"/>
        <w:left w:val="none" w:sz="0" w:space="0" w:color="auto"/>
        <w:bottom w:val="none" w:sz="0" w:space="0" w:color="auto"/>
        <w:right w:val="none" w:sz="0" w:space="0" w:color="auto"/>
      </w:divBdr>
    </w:div>
    <w:div w:id="1044908844">
      <w:bodyDiv w:val="1"/>
      <w:marLeft w:val="0"/>
      <w:marRight w:val="0"/>
      <w:marTop w:val="0"/>
      <w:marBottom w:val="0"/>
      <w:divBdr>
        <w:top w:val="none" w:sz="0" w:space="0" w:color="auto"/>
        <w:left w:val="none" w:sz="0" w:space="0" w:color="auto"/>
        <w:bottom w:val="none" w:sz="0" w:space="0" w:color="auto"/>
        <w:right w:val="none" w:sz="0" w:space="0" w:color="auto"/>
      </w:divBdr>
    </w:div>
    <w:div w:id="1082987200">
      <w:bodyDiv w:val="1"/>
      <w:marLeft w:val="0"/>
      <w:marRight w:val="0"/>
      <w:marTop w:val="0"/>
      <w:marBottom w:val="0"/>
      <w:divBdr>
        <w:top w:val="none" w:sz="0" w:space="0" w:color="auto"/>
        <w:left w:val="none" w:sz="0" w:space="0" w:color="auto"/>
        <w:bottom w:val="none" w:sz="0" w:space="0" w:color="auto"/>
        <w:right w:val="none" w:sz="0" w:space="0" w:color="auto"/>
      </w:divBdr>
    </w:div>
    <w:div w:id="1409302426">
      <w:bodyDiv w:val="1"/>
      <w:marLeft w:val="0"/>
      <w:marRight w:val="0"/>
      <w:marTop w:val="0"/>
      <w:marBottom w:val="0"/>
      <w:divBdr>
        <w:top w:val="none" w:sz="0" w:space="0" w:color="auto"/>
        <w:left w:val="none" w:sz="0" w:space="0" w:color="auto"/>
        <w:bottom w:val="none" w:sz="0" w:space="0" w:color="auto"/>
        <w:right w:val="none" w:sz="0" w:space="0" w:color="auto"/>
      </w:divBdr>
    </w:div>
    <w:div w:id="1462653885">
      <w:bodyDiv w:val="1"/>
      <w:marLeft w:val="0"/>
      <w:marRight w:val="0"/>
      <w:marTop w:val="0"/>
      <w:marBottom w:val="0"/>
      <w:divBdr>
        <w:top w:val="none" w:sz="0" w:space="0" w:color="auto"/>
        <w:left w:val="none" w:sz="0" w:space="0" w:color="auto"/>
        <w:bottom w:val="none" w:sz="0" w:space="0" w:color="auto"/>
        <w:right w:val="none" w:sz="0" w:space="0" w:color="auto"/>
      </w:divBdr>
    </w:div>
    <w:div w:id="1839072044">
      <w:bodyDiv w:val="1"/>
      <w:marLeft w:val="0"/>
      <w:marRight w:val="0"/>
      <w:marTop w:val="0"/>
      <w:marBottom w:val="0"/>
      <w:divBdr>
        <w:top w:val="none" w:sz="0" w:space="0" w:color="auto"/>
        <w:left w:val="none" w:sz="0" w:space="0" w:color="auto"/>
        <w:bottom w:val="none" w:sz="0" w:space="0" w:color="auto"/>
        <w:right w:val="none" w:sz="0" w:space="0" w:color="auto"/>
      </w:divBdr>
    </w:div>
    <w:div w:id="1874684787">
      <w:bodyDiv w:val="1"/>
      <w:marLeft w:val="0"/>
      <w:marRight w:val="0"/>
      <w:marTop w:val="0"/>
      <w:marBottom w:val="0"/>
      <w:divBdr>
        <w:top w:val="none" w:sz="0" w:space="0" w:color="auto"/>
        <w:left w:val="none" w:sz="0" w:space="0" w:color="auto"/>
        <w:bottom w:val="none" w:sz="0" w:space="0" w:color="auto"/>
        <w:right w:val="none" w:sz="0" w:space="0" w:color="auto"/>
      </w:divBdr>
    </w:div>
    <w:div w:id="2004626556">
      <w:bodyDiv w:val="1"/>
      <w:marLeft w:val="0"/>
      <w:marRight w:val="0"/>
      <w:marTop w:val="0"/>
      <w:marBottom w:val="0"/>
      <w:divBdr>
        <w:top w:val="none" w:sz="0" w:space="0" w:color="auto"/>
        <w:left w:val="none" w:sz="0" w:space="0" w:color="auto"/>
        <w:bottom w:val="none" w:sz="0" w:space="0" w:color="auto"/>
        <w:right w:val="none" w:sz="0" w:space="0" w:color="auto"/>
      </w:divBdr>
    </w:div>
    <w:div w:id="2086760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39"/>
    <customShpInfo spid="_x0000_s1038"/>
    <customShpInfo spid="_x0000_s1037"/>
    <customShpInfo spid="_x0000_s1036"/>
    <customShpInfo spid="_x0000_s1035"/>
    <customShpInfo spid="_x0000_s1028"/>
    <customShpInfo spid="_x0000_s1029"/>
    <customShpInfo spid="_x0000_s1030"/>
    <customShpInfo spid="_x0000_s1031"/>
    <customShpInfo spid="_x0000_s1032"/>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120987-E7AE-44FD-AB50-7AB813651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4792</Words>
  <Characters>27321</Characters>
  <Application>Microsoft Office Word</Application>
  <DocSecurity>0</DocSecurity>
  <Lines>227</Lines>
  <Paragraphs>64</Paragraphs>
  <ScaleCrop>false</ScaleCrop>
  <Company>Microsoft</Company>
  <LinksUpToDate>false</LinksUpToDate>
  <CharactersWithSpaces>32049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3</cp:revision>
  <cp:lastPrinted>2023-01-10T05:59:00Z</cp:lastPrinted>
  <dcterms:created xsi:type="dcterms:W3CDTF">2023-01-10T07:06:00Z</dcterms:created>
  <dcterms:modified xsi:type="dcterms:W3CDTF">2023-01-10T07:07:00Z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