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A74" w:rsidRPr="00017516" w:rsidRDefault="00FC6A74" w:rsidP="00FC6A74">
      <w:pPr>
        <w:snapToGrid w:val="0"/>
        <w:spacing w:line="300" w:lineRule="auto"/>
        <w:jc w:val="center"/>
        <w:outlineLvl w:val="0"/>
        <w:rPr>
          <w:rFonts w:ascii="Times New Roman" w:hAnsi="Times New Roman"/>
          <w:b/>
          <w:sz w:val="30"/>
          <w:szCs w:val="30"/>
        </w:rPr>
      </w:pPr>
      <w:bookmarkStart w:id="0" w:name="_Toc137112816"/>
      <w:bookmarkStart w:id="1" w:name="_Hlk490099700"/>
      <w:r w:rsidRPr="00017516">
        <w:rPr>
          <w:rFonts w:ascii="Times New Roman" w:hAnsi="宋体"/>
          <w:b/>
          <w:sz w:val="30"/>
          <w:szCs w:val="30"/>
        </w:rPr>
        <w:t>第二</w:t>
      </w:r>
      <w:proofErr w:type="gramStart"/>
      <w:r w:rsidRPr="00017516">
        <w:rPr>
          <w:rFonts w:ascii="Times New Roman" w:hAnsi="宋体"/>
          <w:b/>
          <w:sz w:val="30"/>
          <w:szCs w:val="30"/>
        </w:rPr>
        <w:t>章项目</w:t>
      </w:r>
      <w:proofErr w:type="gramEnd"/>
      <w:r w:rsidRPr="00017516">
        <w:rPr>
          <w:rFonts w:ascii="Times New Roman" w:hAnsi="宋体"/>
          <w:b/>
          <w:sz w:val="30"/>
          <w:szCs w:val="30"/>
        </w:rPr>
        <w:t>招标需求</w:t>
      </w:r>
      <w:bookmarkEnd w:id="0"/>
    </w:p>
    <w:p w:rsidR="00FC6A74" w:rsidRPr="00017516" w:rsidRDefault="00FC6A74" w:rsidP="00FC6A74">
      <w:pPr>
        <w:adjustRightInd w:val="0"/>
        <w:snapToGrid w:val="0"/>
        <w:spacing w:line="300" w:lineRule="auto"/>
        <w:jc w:val="center"/>
        <w:outlineLvl w:val="1"/>
        <w:rPr>
          <w:rFonts w:ascii="Times New Roman" w:hAnsi="Times New Roman"/>
          <w:color w:val="000000"/>
          <w:sz w:val="30"/>
          <w:szCs w:val="30"/>
        </w:rPr>
      </w:pPr>
      <w:bookmarkStart w:id="2" w:name="_Toc486947590"/>
      <w:bookmarkStart w:id="3" w:name="_Toc137112817"/>
      <w:r w:rsidRPr="00017516">
        <w:rPr>
          <w:rFonts w:ascii="Times New Roman" w:hAnsi="宋体"/>
          <w:color w:val="000000"/>
          <w:sz w:val="30"/>
          <w:szCs w:val="30"/>
        </w:rPr>
        <w:t>一、说明</w:t>
      </w:r>
      <w:bookmarkEnd w:id="2"/>
      <w:bookmarkEnd w:id="3"/>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4" w:name="_Toc486947591"/>
      <w:bookmarkStart w:id="5" w:name="_Toc137112818"/>
      <w:r w:rsidRPr="00017516">
        <w:rPr>
          <w:rFonts w:ascii="Times New Roman" w:hAnsi="Times New Roman"/>
          <w:b/>
          <w:color w:val="000000"/>
          <w:sz w:val="22"/>
        </w:rPr>
        <w:t xml:space="preserve">1 </w:t>
      </w:r>
      <w:r w:rsidRPr="00017516">
        <w:rPr>
          <w:rFonts w:ascii="Times New Roman" w:hAnsi="宋体"/>
          <w:b/>
          <w:color w:val="000000"/>
          <w:sz w:val="22"/>
        </w:rPr>
        <w:t>总则</w:t>
      </w:r>
      <w:bookmarkEnd w:id="4"/>
      <w:bookmarkEnd w:id="5"/>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sz w:val="22"/>
        </w:rPr>
        <w:t xml:space="preserve">1.1 </w:t>
      </w:r>
      <w:r w:rsidRPr="00017516">
        <w:rPr>
          <w:rFonts w:ascii="Times New Roman" w:hAnsi="宋体"/>
          <w:sz w:val="22"/>
        </w:rPr>
        <w:t>投标人应具备国家或行业管理部门规定的，在本市实施本项目所需的资格（资质）和相关手续（如果有），由此引起的所有有关事宜及费用由投标人自行负责。</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sz w:val="22"/>
        </w:rPr>
        <w:t xml:space="preserve">1.2 </w:t>
      </w:r>
      <w:r w:rsidRPr="00017516">
        <w:rPr>
          <w:rFonts w:ascii="Times New Roman" w:hAnsi="宋体"/>
          <w:sz w:val="22"/>
        </w:rPr>
        <w:t>投标人对所提供的系统应当享有合法的所有权，没有侵犯任何第三方的知识产权、技术秘密等权利，而且不存在任何抵押、留置、查封等产权瑕疵。</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sz w:val="22"/>
        </w:rPr>
        <w:t xml:space="preserve">1.3 </w:t>
      </w:r>
      <w:r w:rsidRPr="00017516">
        <w:rPr>
          <w:rFonts w:ascii="Times New Roman" w:hAnsi="宋体"/>
          <w:sz w:val="22"/>
        </w:rPr>
        <w:t>投标人提供的货物应当是全新的、未使用过的，货物和相关服务应当符合招标文件的要求，并且其质量完全符合国家标准、行业标准或地方标准。</w:t>
      </w:r>
    </w:p>
    <w:p w:rsidR="00FC6A74" w:rsidRPr="00017516" w:rsidRDefault="00FC6A74" w:rsidP="00FC6A74">
      <w:pPr>
        <w:adjustRightInd w:val="0"/>
        <w:snapToGrid w:val="0"/>
        <w:spacing w:line="300" w:lineRule="auto"/>
        <w:ind w:firstLineChars="200" w:firstLine="440"/>
        <w:jc w:val="left"/>
        <w:rPr>
          <w:rFonts w:ascii="Times New Roman" w:hAnsi="Times New Roman"/>
          <w:sz w:val="22"/>
        </w:rPr>
      </w:pPr>
      <w:r w:rsidRPr="00017516">
        <w:rPr>
          <w:rFonts w:ascii="Times New Roman" w:hAnsi="Times New Roman"/>
          <w:sz w:val="22"/>
        </w:rPr>
        <w:t xml:space="preserve">1.4 </w:t>
      </w:r>
      <w:r w:rsidRPr="00017516">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FC6A74" w:rsidRPr="00017516" w:rsidRDefault="00FC6A74" w:rsidP="00FC6A74">
      <w:pPr>
        <w:adjustRightInd w:val="0"/>
        <w:snapToGrid w:val="0"/>
        <w:spacing w:line="300" w:lineRule="auto"/>
        <w:ind w:firstLineChars="200" w:firstLine="440"/>
        <w:jc w:val="left"/>
        <w:rPr>
          <w:rFonts w:ascii="Times New Roman" w:hAnsi="Times New Roman"/>
          <w:sz w:val="22"/>
        </w:rPr>
      </w:pPr>
      <w:r w:rsidRPr="00017516">
        <w:rPr>
          <w:rFonts w:ascii="宋体" w:hAnsi="宋体"/>
          <w:sz w:val="22"/>
        </w:rPr>
        <w:t>★</w:t>
      </w:r>
      <w:r w:rsidRPr="00017516">
        <w:rPr>
          <w:rFonts w:ascii="Times New Roman" w:hAnsi="Times New Roman"/>
          <w:sz w:val="22"/>
        </w:rPr>
        <w:t>1.5</w:t>
      </w:r>
      <w:r w:rsidRPr="00017516">
        <w:rPr>
          <w:rFonts w:ascii="Times New Roman" w:hAnsi="宋体"/>
          <w:sz w:val="22"/>
        </w:rPr>
        <w:t>若本项目涉及国家强制认证产品（信息安全产品、</w:t>
      </w:r>
      <w:r w:rsidRPr="00017516">
        <w:rPr>
          <w:rFonts w:ascii="Times New Roman" w:hAnsi="Times New Roman"/>
          <w:sz w:val="22"/>
        </w:rPr>
        <w:t>3C</w:t>
      </w:r>
      <w:r w:rsidRPr="00017516">
        <w:rPr>
          <w:rFonts w:ascii="Times New Roman" w:hAnsi="宋体"/>
          <w:sz w:val="22"/>
        </w:rPr>
        <w:t>认证产品、强制节能产品、电信设备进网许可证等），则根据国家有关规定，投标人提供的产品必须满足强制认证要求。</w:t>
      </w:r>
      <w:r w:rsidRPr="00017516">
        <w:rPr>
          <w:rStyle w:val="CharChar9"/>
          <w:rFonts w:hint="eastAsia"/>
        </w:rPr>
        <w:t>（详见第一章投标人须知及前附表21.3（9））</w:t>
      </w:r>
    </w:p>
    <w:p w:rsidR="00FC6A74" w:rsidRPr="00017516" w:rsidRDefault="00FC6A74" w:rsidP="00FC6A74">
      <w:pPr>
        <w:snapToGrid w:val="0"/>
        <w:spacing w:line="300" w:lineRule="auto"/>
        <w:ind w:firstLineChars="200" w:firstLine="440"/>
        <w:jc w:val="left"/>
        <w:rPr>
          <w:rFonts w:ascii="Times New Roman" w:hAnsi="Times New Roman"/>
          <w:sz w:val="22"/>
        </w:rPr>
      </w:pPr>
      <w:r w:rsidRPr="00017516">
        <w:rPr>
          <w:rFonts w:ascii="宋体" w:hAnsi="宋体" w:cs="宋体" w:hint="eastAsia"/>
          <w:color w:val="FF0000"/>
          <w:sz w:val="22"/>
        </w:rPr>
        <w:t>★</w:t>
      </w:r>
      <w:r w:rsidRPr="00017516">
        <w:rPr>
          <w:rFonts w:ascii="Times New Roman" w:hAnsi="Times New Roman"/>
          <w:color w:val="FF0000"/>
          <w:sz w:val="22"/>
        </w:rPr>
        <w:t>1.6</w:t>
      </w:r>
      <w:r w:rsidRPr="00017516">
        <w:rPr>
          <w:rFonts w:hint="eastAsia"/>
          <w:color w:val="FF0000"/>
          <w:sz w:val="22"/>
        </w:rPr>
        <w:t>投标人提供的产品和服务必须符合国家强制性标准。</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sz w:val="22"/>
        </w:rPr>
        <w:t>1.</w:t>
      </w:r>
      <w:r w:rsidRPr="00017516">
        <w:rPr>
          <w:rFonts w:ascii="Times New Roman" w:hAnsi="Times New Roman" w:hint="eastAsia"/>
          <w:sz w:val="22"/>
        </w:rPr>
        <w:t>7</w:t>
      </w:r>
      <w:r w:rsidRPr="00017516">
        <w:rPr>
          <w:rFonts w:ascii="Times New Roman" w:hAnsi="宋体"/>
          <w:sz w:val="22"/>
        </w:rPr>
        <w:t>采购人在技术需求和图纸或图片（如果有）中指出的工艺、材料和货物的标准以及参照的技术参数或型号仅</w:t>
      </w:r>
      <w:proofErr w:type="gramStart"/>
      <w:r w:rsidRPr="00017516">
        <w:rPr>
          <w:rFonts w:ascii="Times New Roman" w:hAnsi="宋体"/>
          <w:sz w:val="22"/>
        </w:rPr>
        <w:t>起说明</w:t>
      </w:r>
      <w:proofErr w:type="gramEnd"/>
      <w:r w:rsidRPr="00017516">
        <w:rPr>
          <w:rFonts w:ascii="Times New Roman" w:hAnsi="宋体"/>
          <w:sz w:val="22"/>
        </w:rPr>
        <w:t>作用，并没有任何限制性和排他性，投标人在投标中可以选用其他替代标准、技术参数或型号，但这些替代要在不影响功能实现的前提下，并在可接受范围内接受偏离。</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sz w:val="22"/>
        </w:rPr>
        <w:t>1.</w:t>
      </w:r>
      <w:r w:rsidRPr="00017516">
        <w:rPr>
          <w:rFonts w:ascii="Times New Roman" w:hAnsi="Times New Roman" w:hint="eastAsia"/>
          <w:sz w:val="22"/>
        </w:rPr>
        <w:t>8</w:t>
      </w:r>
      <w:r w:rsidRPr="00017516">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sz w:val="22"/>
        </w:rPr>
        <w:t>1.</w:t>
      </w:r>
      <w:r w:rsidRPr="00017516">
        <w:rPr>
          <w:rFonts w:ascii="Times New Roman" w:hAnsi="Times New Roman" w:hint="eastAsia"/>
          <w:sz w:val="22"/>
        </w:rPr>
        <w:t>9</w:t>
      </w:r>
      <w:r w:rsidRPr="00017516">
        <w:rPr>
          <w:rFonts w:ascii="Times New Roman" w:hAnsi="宋体"/>
          <w:sz w:val="22"/>
        </w:rPr>
        <w:t>投标人应根据本章节中详细技术规格要求，采用市场主流产品或按照要求提供定制产品参加竞标。同时，</w:t>
      </w:r>
      <w:r w:rsidRPr="00017516">
        <w:rPr>
          <w:rFonts w:ascii="Times New Roman" w:hAnsi="宋体"/>
          <w:b/>
          <w:color w:val="000000"/>
          <w:sz w:val="22"/>
        </w:rPr>
        <w:t>请投标人务必注意：无论是正偏离还是负偏离，都不得与招标要求相差太大，否则将可能影响投标人的得分</w:t>
      </w:r>
      <w:r w:rsidRPr="00017516">
        <w:rPr>
          <w:rFonts w:ascii="Times New Roman" w:hAnsi="宋体"/>
          <w:sz w:val="22"/>
        </w:rPr>
        <w:t>。一旦中标，投标人应按投标文件的承诺签订合同并提供相应的产品和服务。</w:t>
      </w:r>
    </w:p>
    <w:p w:rsidR="00FC6A74" w:rsidRPr="00017516" w:rsidRDefault="00FC6A74" w:rsidP="00FC6A74">
      <w:pPr>
        <w:adjustRightInd w:val="0"/>
        <w:snapToGrid w:val="0"/>
        <w:spacing w:line="300" w:lineRule="auto"/>
        <w:ind w:firstLineChars="200" w:firstLine="440"/>
        <w:jc w:val="left"/>
        <w:rPr>
          <w:rFonts w:ascii="Times New Roman" w:hAnsi="Times New Roman"/>
          <w:sz w:val="22"/>
        </w:rPr>
      </w:pPr>
      <w:r w:rsidRPr="00017516">
        <w:rPr>
          <w:rFonts w:ascii="Times New Roman" w:hAnsi="Times New Roman"/>
          <w:sz w:val="22"/>
        </w:rPr>
        <w:t>1.</w:t>
      </w:r>
      <w:r w:rsidRPr="00017516">
        <w:rPr>
          <w:rFonts w:ascii="Times New Roman" w:hAnsi="Times New Roman" w:hint="eastAsia"/>
          <w:sz w:val="22"/>
        </w:rPr>
        <w:t>10</w:t>
      </w:r>
      <w:r w:rsidRPr="00017516">
        <w:rPr>
          <w:rFonts w:ascii="Times New Roman" w:hAnsi="宋体"/>
          <w:color w:val="000000"/>
          <w:sz w:val="22"/>
        </w:rPr>
        <w:t>本项目如涉及软件开发，则开发软件（包括软件、源程序、数据文件、文档、记录、工作日志、或其它和该合同有关的资料的）的</w:t>
      </w:r>
      <w:r w:rsidRPr="00017516">
        <w:rPr>
          <w:rFonts w:ascii="Times New Roman" w:hAnsi="宋体" w:hint="eastAsia"/>
          <w:color w:val="000000"/>
          <w:sz w:val="22"/>
        </w:rPr>
        <w:t>全部</w:t>
      </w:r>
      <w:r w:rsidRPr="00017516">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sz w:val="22"/>
        </w:rPr>
        <w:t>1.1</w:t>
      </w:r>
      <w:r w:rsidRPr="00017516">
        <w:rPr>
          <w:rFonts w:ascii="Times New Roman" w:hAnsi="Times New Roman" w:hint="eastAsia"/>
          <w:sz w:val="22"/>
        </w:rPr>
        <w:t>1</w:t>
      </w:r>
      <w:r w:rsidRPr="00017516">
        <w:rPr>
          <w:rFonts w:ascii="Times New Roman" w:hAnsi="宋体"/>
          <w:sz w:val="22"/>
        </w:rPr>
        <w:t>投标人认为招标文件（包括招标补充文件）存在排他性或歧视性条款，可在收到或下载招标文件之日起七个工作日内提出</w:t>
      </w:r>
      <w:r w:rsidRPr="00017516">
        <w:rPr>
          <w:rFonts w:ascii="Times New Roman" w:hAnsi="宋体" w:hint="eastAsia"/>
          <w:sz w:val="22"/>
        </w:rPr>
        <w:t>，</w:t>
      </w:r>
      <w:r w:rsidRPr="00017516">
        <w:rPr>
          <w:rFonts w:ascii="Times New Roman" w:hAnsi="宋体"/>
          <w:sz w:val="22"/>
        </w:rPr>
        <w:t>并附相关证据。</w:t>
      </w:r>
    </w:p>
    <w:p w:rsidR="00FC6A74" w:rsidRPr="00017516" w:rsidRDefault="00FC6A74" w:rsidP="00FC6A74">
      <w:pPr>
        <w:adjustRightInd w:val="0"/>
        <w:snapToGrid w:val="0"/>
        <w:spacing w:line="300" w:lineRule="auto"/>
        <w:jc w:val="center"/>
        <w:outlineLvl w:val="1"/>
        <w:rPr>
          <w:rFonts w:ascii="Times New Roman" w:hAnsi="Times New Roman"/>
          <w:color w:val="000000"/>
          <w:sz w:val="30"/>
          <w:szCs w:val="30"/>
        </w:rPr>
      </w:pPr>
      <w:bookmarkStart w:id="6" w:name="_Toc137112819"/>
      <w:r w:rsidRPr="00017516">
        <w:rPr>
          <w:rFonts w:ascii="Times New Roman" w:hAnsi="宋体"/>
          <w:color w:val="000000"/>
          <w:sz w:val="30"/>
          <w:szCs w:val="30"/>
        </w:rPr>
        <w:t>二、项目概况</w:t>
      </w:r>
      <w:bookmarkEnd w:id="6"/>
    </w:p>
    <w:p w:rsidR="00FC6A74" w:rsidRPr="00017516" w:rsidRDefault="00FC6A74" w:rsidP="00FC6A74">
      <w:pPr>
        <w:adjustRightInd w:val="0"/>
        <w:snapToGrid w:val="0"/>
        <w:spacing w:line="300" w:lineRule="auto"/>
        <w:ind w:firstLineChars="200" w:firstLine="442"/>
        <w:outlineLvl w:val="2"/>
        <w:rPr>
          <w:rFonts w:ascii="Times New Roman" w:hAnsi="宋体"/>
          <w:b/>
          <w:bCs/>
          <w:sz w:val="22"/>
        </w:rPr>
      </w:pPr>
      <w:bookmarkStart w:id="7" w:name="_Toc490037237"/>
      <w:bookmarkStart w:id="8" w:name="_Toc137112820"/>
      <w:r w:rsidRPr="00017516">
        <w:rPr>
          <w:rFonts w:ascii="Times New Roman" w:hAnsi="Times New Roman"/>
          <w:b/>
          <w:bCs/>
          <w:sz w:val="22"/>
        </w:rPr>
        <w:t>2</w:t>
      </w:r>
      <w:r w:rsidRPr="00017516">
        <w:rPr>
          <w:rFonts w:ascii="Times New Roman" w:hAnsi="宋体"/>
          <w:b/>
          <w:bCs/>
          <w:sz w:val="22"/>
        </w:rPr>
        <w:t>项目名称</w:t>
      </w:r>
      <w:bookmarkEnd w:id="7"/>
      <w:bookmarkEnd w:id="8"/>
    </w:p>
    <w:p w:rsidR="00FC6A74" w:rsidRPr="00017516" w:rsidRDefault="00FC6A74" w:rsidP="00FC6A74">
      <w:pPr>
        <w:pStyle w:val="aff1"/>
        <w:ind w:firstLine="440"/>
      </w:pPr>
      <w:r w:rsidRPr="00017516">
        <w:rPr>
          <w:rFonts w:ascii="Times New Roman" w:hAnsi="Times New Roman" w:hint="eastAsia"/>
          <w:bCs/>
          <w:sz w:val="22"/>
        </w:rPr>
        <w:t>浦东图书馆智慧化建设项目</w:t>
      </w:r>
    </w:p>
    <w:p w:rsidR="00FC6A74" w:rsidRPr="00017516" w:rsidRDefault="00FC6A74" w:rsidP="00FC6A74">
      <w:pPr>
        <w:adjustRightInd w:val="0"/>
        <w:snapToGrid w:val="0"/>
        <w:spacing w:line="300" w:lineRule="auto"/>
        <w:ind w:firstLineChars="200" w:firstLine="442"/>
        <w:outlineLvl w:val="2"/>
        <w:rPr>
          <w:rFonts w:ascii="Times New Roman" w:hAnsi="宋体"/>
          <w:b/>
          <w:bCs/>
          <w:sz w:val="22"/>
        </w:rPr>
      </w:pPr>
      <w:bookmarkStart w:id="9" w:name="_Toc490037238"/>
      <w:bookmarkStart w:id="10" w:name="_Toc137112821"/>
      <w:r w:rsidRPr="00017516">
        <w:rPr>
          <w:rFonts w:ascii="Times New Roman" w:hAnsi="Times New Roman"/>
          <w:b/>
          <w:bCs/>
          <w:sz w:val="22"/>
        </w:rPr>
        <w:t>3</w:t>
      </w:r>
      <w:r w:rsidRPr="00017516">
        <w:rPr>
          <w:rFonts w:ascii="Times New Roman" w:hAnsi="宋体"/>
          <w:b/>
          <w:bCs/>
          <w:sz w:val="22"/>
        </w:rPr>
        <w:t>项目地点</w:t>
      </w:r>
      <w:bookmarkEnd w:id="9"/>
      <w:bookmarkEnd w:id="10"/>
    </w:p>
    <w:p w:rsidR="00FC6A74" w:rsidRPr="00017516" w:rsidRDefault="00FC6A74" w:rsidP="00FC6A74">
      <w:pPr>
        <w:pStyle w:val="aff1"/>
        <w:ind w:firstLine="440"/>
        <w:rPr>
          <w:rFonts w:ascii="Times New Roman" w:hAnsi="Times New Roman"/>
          <w:bCs/>
          <w:sz w:val="22"/>
        </w:rPr>
      </w:pPr>
      <w:r w:rsidRPr="00017516">
        <w:rPr>
          <w:rFonts w:ascii="Times New Roman" w:hAnsi="Times New Roman" w:hint="eastAsia"/>
          <w:bCs/>
          <w:sz w:val="22"/>
        </w:rPr>
        <w:t>上海市浦东新区前程路</w:t>
      </w:r>
      <w:r w:rsidRPr="00017516">
        <w:rPr>
          <w:rFonts w:ascii="Times New Roman" w:hAnsi="Times New Roman" w:hint="eastAsia"/>
          <w:bCs/>
          <w:sz w:val="22"/>
        </w:rPr>
        <w:t>88</w:t>
      </w:r>
      <w:r w:rsidRPr="00017516">
        <w:rPr>
          <w:rFonts w:ascii="Times New Roman" w:hAnsi="Times New Roman" w:hint="eastAsia"/>
          <w:bCs/>
          <w:sz w:val="22"/>
        </w:rPr>
        <w:t>号</w:t>
      </w:r>
      <w:r w:rsidRPr="00017516">
        <w:rPr>
          <w:rFonts w:ascii="Times New Roman" w:hAnsi="Times New Roman"/>
          <w:bCs/>
          <w:sz w:val="22"/>
        </w:rPr>
        <w:t>。</w:t>
      </w:r>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137112822"/>
      <w:r w:rsidRPr="00017516">
        <w:rPr>
          <w:rFonts w:ascii="Times New Roman" w:hAnsi="Times New Roman"/>
          <w:b/>
          <w:color w:val="000000"/>
          <w:sz w:val="22"/>
        </w:rPr>
        <w:lastRenderedPageBreak/>
        <w:t xml:space="preserve">4 </w:t>
      </w:r>
      <w:r w:rsidRPr="00017516">
        <w:rPr>
          <w:rFonts w:ascii="Times New Roman" w:hAnsi="宋体"/>
          <w:b/>
          <w:color w:val="000000"/>
          <w:sz w:val="22"/>
        </w:rPr>
        <w:t>招标范围与内容</w:t>
      </w:r>
      <w:bookmarkEnd w:id="11"/>
      <w:bookmarkEnd w:id="12"/>
    </w:p>
    <w:p w:rsidR="00FC6A74" w:rsidRPr="00017516" w:rsidRDefault="00FC6A74" w:rsidP="00FC6A74">
      <w:pPr>
        <w:adjustRightInd w:val="0"/>
        <w:snapToGrid w:val="0"/>
        <w:spacing w:line="300" w:lineRule="auto"/>
        <w:ind w:firstLineChars="200" w:firstLine="442"/>
        <w:jc w:val="left"/>
        <w:rPr>
          <w:rFonts w:ascii="Times New Roman" w:hAnsi="宋体"/>
          <w:b/>
          <w:color w:val="000000"/>
          <w:sz w:val="22"/>
        </w:rPr>
      </w:pPr>
      <w:r w:rsidRPr="00017516">
        <w:rPr>
          <w:rFonts w:ascii="Times New Roman" w:hAnsi="Times New Roman"/>
          <w:b/>
          <w:color w:val="000000"/>
          <w:sz w:val="22"/>
        </w:rPr>
        <w:t xml:space="preserve">4.1 </w:t>
      </w:r>
      <w:r w:rsidRPr="00017516">
        <w:rPr>
          <w:rFonts w:ascii="Times New Roman" w:hAnsi="宋体"/>
          <w:b/>
          <w:color w:val="000000"/>
          <w:sz w:val="22"/>
        </w:rPr>
        <w:t>项目背景及现状</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根据《上海市基本公共服务“十四五”规划》、《“十四五”时期浦东图书馆高质量发展规划》等文件的相关要求，为进一步提升浦东阅读智慧化水平，建设现代化和智能化图书馆，打造服务精准、业务协同、应用智能、运营可视、数据统一、安全可靠的浦东智慧阅读平台数字化发展底座，建立浦东全域线上线下一体化阅读服务体系，浦东图书馆拟开展图书馆智慧化项目的建设。</w:t>
      </w:r>
    </w:p>
    <w:p w:rsidR="00FC6A74" w:rsidRPr="00017516" w:rsidRDefault="00FC6A74" w:rsidP="00FC6A74">
      <w:pPr>
        <w:adjustRightInd w:val="0"/>
        <w:snapToGrid w:val="0"/>
        <w:spacing w:line="300" w:lineRule="auto"/>
        <w:ind w:firstLineChars="200" w:firstLine="442"/>
        <w:jc w:val="left"/>
        <w:rPr>
          <w:rFonts w:ascii="Times New Roman" w:hAnsi="宋体"/>
          <w:b/>
          <w:color w:val="000000"/>
          <w:sz w:val="22"/>
        </w:rPr>
      </w:pPr>
      <w:r w:rsidRPr="00017516">
        <w:rPr>
          <w:rFonts w:ascii="Times New Roman" w:hAnsi="Times New Roman"/>
          <w:b/>
          <w:color w:val="000000"/>
          <w:sz w:val="22"/>
        </w:rPr>
        <w:t xml:space="preserve">4.2 </w:t>
      </w:r>
      <w:r w:rsidRPr="00017516">
        <w:rPr>
          <w:rFonts w:ascii="Times New Roman" w:hAnsi="宋体"/>
          <w:b/>
          <w:color w:val="000000"/>
          <w:sz w:val="22"/>
        </w:rPr>
        <w:t>项目招标范围及内容</w:t>
      </w:r>
    </w:p>
    <w:p w:rsidR="00FC6A74" w:rsidRPr="00017516" w:rsidRDefault="00FC6A74" w:rsidP="00FC6A74">
      <w:pPr>
        <w:adjustRightInd w:val="0"/>
        <w:snapToGrid w:val="0"/>
        <w:spacing w:line="300" w:lineRule="auto"/>
        <w:ind w:firstLineChars="200" w:firstLine="440"/>
        <w:jc w:val="left"/>
        <w:rPr>
          <w:sz w:val="22"/>
          <w:szCs w:val="24"/>
        </w:rPr>
      </w:pPr>
      <w:r w:rsidRPr="00017516">
        <w:rPr>
          <w:rFonts w:hint="eastAsia"/>
          <w:sz w:val="22"/>
          <w:szCs w:val="24"/>
        </w:rPr>
        <w:t>本项目主要内容包括：</w:t>
      </w:r>
    </w:p>
    <w:p w:rsidR="00FC6A74" w:rsidRPr="00017516" w:rsidRDefault="00FC6A74" w:rsidP="00FC6A74">
      <w:pPr>
        <w:adjustRightInd w:val="0"/>
        <w:snapToGrid w:val="0"/>
        <w:spacing w:line="300" w:lineRule="auto"/>
        <w:ind w:firstLineChars="200" w:firstLine="440"/>
        <w:jc w:val="left"/>
        <w:rPr>
          <w:sz w:val="22"/>
          <w:szCs w:val="24"/>
        </w:rPr>
      </w:pPr>
      <w:r w:rsidRPr="00017516">
        <w:rPr>
          <w:rFonts w:hint="eastAsia"/>
          <w:sz w:val="22"/>
          <w:szCs w:val="24"/>
        </w:rPr>
        <w:t>（</w:t>
      </w:r>
      <w:r w:rsidRPr="00017516">
        <w:rPr>
          <w:rFonts w:hint="eastAsia"/>
          <w:sz w:val="22"/>
          <w:szCs w:val="24"/>
        </w:rPr>
        <w:t>1</w:t>
      </w:r>
      <w:r w:rsidRPr="00017516">
        <w:rPr>
          <w:rFonts w:hint="eastAsia"/>
          <w:sz w:val="22"/>
          <w:szCs w:val="24"/>
        </w:rPr>
        <w:t>）应用软件开发，建设五大基础平台（精准读者服务平台、协同业务管理平台、智能研究保护平台、</w:t>
      </w:r>
      <w:proofErr w:type="gramStart"/>
      <w:r w:rsidRPr="00017516">
        <w:rPr>
          <w:rFonts w:hint="eastAsia"/>
          <w:sz w:val="22"/>
          <w:szCs w:val="24"/>
        </w:rPr>
        <w:t>可视管控分析</w:t>
      </w:r>
      <w:proofErr w:type="gramEnd"/>
      <w:r w:rsidRPr="00017516">
        <w:rPr>
          <w:rFonts w:hint="eastAsia"/>
          <w:sz w:val="22"/>
          <w:szCs w:val="24"/>
        </w:rPr>
        <w:t>平台、融合统一数据中心）和安全体系加固，补足短板，构建并部署基于大数据、人工智能、物联网等技术的智慧图书馆数字化底座，为实现图书馆业务管理、精准服务等方面的全面智慧化转型升级夯实基础。</w:t>
      </w:r>
    </w:p>
    <w:p w:rsidR="00FC6A74" w:rsidRPr="00017516" w:rsidRDefault="00FC6A74" w:rsidP="00FC6A74">
      <w:pPr>
        <w:adjustRightInd w:val="0"/>
        <w:snapToGrid w:val="0"/>
        <w:spacing w:line="300" w:lineRule="auto"/>
        <w:ind w:firstLineChars="200" w:firstLine="440"/>
        <w:jc w:val="left"/>
        <w:rPr>
          <w:sz w:val="22"/>
          <w:szCs w:val="24"/>
        </w:rPr>
      </w:pPr>
      <w:r w:rsidRPr="00017516">
        <w:rPr>
          <w:rFonts w:hint="eastAsia"/>
          <w:sz w:val="22"/>
          <w:szCs w:val="24"/>
        </w:rPr>
        <w:t>1</w:t>
      </w:r>
      <w:r w:rsidRPr="00017516">
        <w:rPr>
          <w:rFonts w:hint="eastAsia"/>
          <w:sz w:val="22"/>
          <w:szCs w:val="24"/>
        </w:rPr>
        <w:t>）精准读者服务平台：实现远程预约，通过</w:t>
      </w:r>
      <w:proofErr w:type="gramStart"/>
      <w:r w:rsidRPr="00017516">
        <w:rPr>
          <w:rFonts w:hint="eastAsia"/>
          <w:sz w:val="22"/>
          <w:szCs w:val="24"/>
        </w:rPr>
        <w:t>构建多元</w:t>
      </w:r>
      <w:proofErr w:type="gramEnd"/>
      <w:r w:rsidRPr="00017516">
        <w:rPr>
          <w:rFonts w:hint="eastAsia"/>
          <w:sz w:val="22"/>
          <w:szCs w:val="24"/>
        </w:rPr>
        <w:t>便利的访问机制，实现各主要应用系统的一站式入口，助力通借通还，远程借阅，远程办证；支持无卡借阅及自助式无卡数字阅读，同时为六</w:t>
      </w:r>
      <w:proofErr w:type="gramStart"/>
      <w:r w:rsidRPr="00017516">
        <w:rPr>
          <w:rFonts w:hint="eastAsia"/>
          <w:sz w:val="22"/>
          <w:szCs w:val="24"/>
        </w:rPr>
        <w:t>楼数字</w:t>
      </w:r>
      <w:proofErr w:type="gramEnd"/>
      <w:r w:rsidRPr="00017516">
        <w:rPr>
          <w:rFonts w:hint="eastAsia"/>
          <w:sz w:val="22"/>
          <w:szCs w:val="24"/>
        </w:rPr>
        <w:t>阅读与体验中心的智慧</w:t>
      </w:r>
      <w:proofErr w:type="gramStart"/>
      <w:r w:rsidRPr="00017516">
        <w:rPr>
          <w:rFonts w:hint="eastAsia"/>
          <w:sz w:val="22"/>
          <w:szCs w:val="24"/>
        </w:rPr>
        <w:t>化空间</w:t>
      </w:r>
      <w:proofErr w:type="gramEnd"/>
      <w:r w:rsidRPr="00017516">
        <w:rPr>
          <w:rFonts w:hint="eastAsia"/>
          <w:sz w:val="22"/>
          <w:szCs w:val="24"/>
        </w:rPr>
        <w:t>改造提供设备及底层技术支撑。</w:t>
      </w:r>
    </w:p>
    <w:p w:rsidR="00FC6A74" w:rsidRPr="00017516" w:rsidRDefault="00FC6A74" w:rsidP="00FC6A74">
      <w:pPr>
        <w:adjustRightInd w:val="0"/>
        <w:snapToGrid w:val="0"/>
        <w:spacing w:line="300" w:lineRule="auto"/>
        <w:ind w:firstLineChars="200" w:firstLine="440"/>
        <w:jc w:val="left"/>
        <w:rPr>
          <w:sz w:val="22"/>
          <w:szCs w:val="24"/>
        </w:rPr>
      </w:pPr>
      <w:r w:rsidRPr="00017516">
        <w:rPr>
          <w:rFonts w:hint="eastAsia"/>
          <w:sz w:val="22"/>
          <w:szCs w:val="24"/>
        </w:rPr>
        <w:t>2</w:t>
      </w:r>
      <w:r w:rsidRPr="00017516">
        <w:rPr>
          <w:rFonts w:hint="eastAsia"/>
          <w:sz w:val="22"/>
          <w:szCs w:val="24"/>
        </w:rPr>
        <w:t>）协同业务管理平台：进一步打破空间局限，提升资源分配的均衡度，建立浦东区域内完整的总分馆数字化管理体系，实现知识共享、采编管理、资源调拨、设备运行、活动资源等精细化、一体化管理。</w:t>
      </w:r>
    </w:p>
    <w:p w:rsidR="00FC6A74" w:rsidRPr="00017516" w:rsidRDefault="00FC6A74" w:rsidP="00FC6A74">
      <w:pPr>
        <w:adjustRightInd w:val="0"/>
        <w:snapToGrid w:val="0"/>
        <w:spacing w:line="300" w:lineRule="auto"/>
        <w:ind w:firstLineChars="200" w:firstLine="440"/>
        <w:jc w:val="left"/>
        <w:rPr>
          <w:sz w:val="22"/>
          <w:szCs w:val="24"/>
        </w:rPr>
      </w:pPr>
      <w:r w:rsidRPr="00017516">
        <w:rPr>
          <w:rFonts w:hint="eastAsia"/>
          <w:sz w:val="22"/>
          <w:szCs w:val="24"/>
        </w:rPr>
        <w:t>3</w:t>
      </w:r>
      <w:r w:rsidRPr="00017516">
        <w:rPr>
          <w:rFonts w:hint="eastAsia"/>
          <w:sz w:val="22"/>
          <w:szCs w:val="24"/>
        </w:rPr>
        <w:t>）智能研究保护平台：提升浦东地方文献保护能力，建立统一的地方文献库，通过最新的人工智能技术及在线协作平台，加速传统纸质文献的数字化过程，建立人文发现底层技术框架。</w:t>
      </w:r>
    </w:p>
    <w:p w:rsidR="00FC6A74" w:rsidRPr="00017516" w:rsidRDefault="00FC6A74" w:rsidP="00FC6A74">
      <w:pPr>
        <w:adjustRightInd w:val="0"/>
        <w:snapToGrid w:val="0"/>
        <w:spacing w:line="300" w:lineRule="auto"/>
        <w:ind w:firstLineChars="200" w:firstLine="440"/>
        <w:jc w:val="left"/>
        <w:rPr>
          <w:sz w:val="22"/>
          <w:szCs w:val="24"/>
        </w:rPr>
      </w:pPr>
      <w:r w:rsidRPr="00017516">
        <w:rPr>
          <w:rFonts w:hint="eastAsia"/>
          <w:sz w:val="22"/>
          <w:szCs w:val="24"/>
        </w:rPr>
        <w:t>4</w:t>
      </w:r>
      <w:r w:rsidRPr="00017516">
        <w:rPr>
          <w:rFonts w:hint="eastAsia"/>
          <w:sz w:val="22"/>
          <w:szCs w:val="24"/>
        </w:rPr>
        <w:t>）</w:t>
      </w:r>
      <w:proofErr w:type="gramStart"/>
      <w:r w:rsidRPr="00017516">
        <w:rPr>
          <w:rFonts w:hint="eastAsia"/>
          <w:sz w:val="22"/>
          <w:szCs w:val="24"/>
        </w:rPr>
        <w:t>可视管控分析</w:t>
      </w:r>
      <w:proofErr w:type="gramEnd"/>
      <w:r w:rsidRPr="00017516">
        <w:rPr>
          <w:rFonts w:hint="eastAsia"/>
          <w:sz w:val="22"/>
          <w:szCs w:val="24"/>
        </w:rPr>
        <w:t>平台：通过对数据整合采集，实现馆内设施运行状态可视化、读者画像、宏观趋势分析，为图书馆日常管理运营提供决策依据。</w:t>
      </w:r>
    </w:p>
    <w:p w:rsidR="00FC6A74" w:rsidRPr="00017516" w:rsidRDefault="00FC6A74" w:rsidP="00FC6A74">
      <w:pPr>
        <w:widowControl/>
        <w:adjustRightInd w:val="0"/>
        <w:snapToGrid w:val="0"/>
        <w:spacing w:line="300" w:lineRule="auto"/>
        <w:ind w:firstLineChars="200" w:firstLine="440"/>
        <w:jc w:val="left"/>
        <w:rPr>
          <w:sz w:val="22"/>
          <w:szCs w:val="24"/>
        </w:rPr>
      </w:pPr>
      <w:r w:rsidRPr="00017516">
        <w:rPr>
          <w:rFonts w:hint="eastAsia"/>
          <w:sz w:val="22"/>
          <w:szCs w:val="24"/>
        </w:rPr>
        <w:t>5</w:t>
      </w:r>
      <w:r w:rsidRPr="00017516">
        <w:rPr>
          <w:rFonts w:hint="eastAsia"/>
          <w:sz w:val="22"/>
          <w:szCs w:val="24"/>
        </w:rPr>
        <w:t>）融合统一数据中心：通过统一数据支撑组件、业务支撑组件、人工智能支撑组件建设，实现具有共性应用能力的模块独立开发，多场景共享，避免重复投资，现有资源充分利用。实现面向用户，面向藏书，面向活动的主题数据库，通过用户数据和借阅数据的整合管理和模型分析，为个性化用户推荐服务提供保障，同时实现馆藏数字资源的整合管理、</w:t>
      </w:r>
      <w:proofErr w:type="gramStart"/>
      <w:r w:rsidRPr="00017516">
        <w:rPr>
          <w:rFonts w:hint="eastAsia"/>
          <w:sz w:val="22"/>
          <w:szCs w:val="24"/>
        </w:rPr>
        <w:t>元数据异库查询</w:t>
      </w:r>
      <w:proofErr w:type="gramEnd"/>
      <w:r w:rsidRPr="00017516">
        <w:rPr>
          <w:rFonts w:hint="eastAsia"/>
          <w:sz w:val="22"/>
          <w:szCs w:val="24"/>
        </w:rPr>
        <w:t>。对人流密度、服务设施、运营设备的状态做到实时掌控，为全馆资源实现精准化管理打下坚实基础。</w:t>
      </w:r>
    </w:p>
    <w:p w:rsidR="00FC6A74" w:rsidRPr="00017516" w:rsidRDefault="00FC6A74" w:rsidP="00FC6A74">
      <w:pPr>
        <w:adjustRightInd w:val="0"/>
        <w:snapToGrid w:val="0"/>
        <w:spacing w:line="300" w:lineRule="auto"/>
        <w:ind w:firstLineChars="200" w:firstLine="440"/>
        <w:jc w:val="left"/>
        <w:rPr>
          <w:sz w:val="22"/>
          <w:szCs w:val="24"/>
        </w:rPr>
      </w:pPr>
      <w:r w:rsidRPr="00017516">
        <w:rPr>
          <w:rFonts w:hint="eastAsia"/>
          <w:sz w:val="22"/>
          <w:szCs w:val="24"/>
        </w:rPr>
        <w:t>（</w:t>
      </w:r>
      <w:r w:rsidRPr="00017516">
        <w:rPr>
          <w:rFonts w:hint="eastAsia"/>
          <w:sz w:val="22"/>
          <w:szCs w:val="24"/>
        </w:rPr>
        <w:t>2</w:t>
      </w:r>
      <w:r w:rsidRPr="00017516">
        <w:rPr>
          <w:rFonts w:hint="eastAsia"/>
          <w:sz w:val="22"/>
          <w:szCs w:val="24"/>
        </w:rPr>
        <w:t>）</w:t>
      </w:r>
      <w:r w:rsidRPr="00017516">
        <w:rPr>
          <w:rFonts w:ascii="Times New Roman" w:hAnsi="Times New Roman" w:hint="eastAsia"/>
          <w:kern w:val="0"/>
          <w:sz w:val="22"/>
        </w:rPr>
        <w:t>硬件及配套设施，</w:t>
      </w:r>
      <w:r w:rsidRPr="00017516">
        <w:rPr>
          <w:rFonts w:hint="eastAsia"/>
          <w:sz w:val="22"/>
          <w:szCs w:val="24"/>
        </w:rPr>
        <w:t>通过数字化装备及系统升级，实施包括智能辅助设备、数字阅读与体验中心相关硬件及配套设施的配置。协同构建图书馆线下智慧服务空间（数字影音阅读空间、智慧学习空间、活动空间、创新体验空间）。引领创新，实现图书馆多元文化空间的虚实</w:t>
      </w:r>
      <w:proofErr w:type="gramStart"/>
      <w:r w:rsidRPr="00017516">
        <w:rPr>
          <w:rFonts w:hint="eastAsia"/>
          <w:sz w:val="22"/>
          <w:szCs w:val="24"/>
        </w:rPr>
        <w:t>交互与</w:t>
      </w:r>
      <w:proofErr w:type="gramEnd"/>
      <w:r w:rsidRPr="00017516">
        <w:rPr>
          <w:rFonts w:hint="eastAsia"/>
          <w:sz w:val="22"/>
          <w:szCs w:val="24"/>
        </w:rPr>
        <w:t>智慧升级，为公众提供内容更加丰富、服务更加智能、管理更加高效的线下智慧化阅读学习空间及专项应用。</w:t>
      </w:r>
    </w:p>
    <w:p w:rsidR="00FC6A74" w:rsidRPr="00017516" w:rsidRDefault="00FC6A74" w:rsidP="00FC6A74">
      <w:pPr>
        <w:adjustRightInd w:val="0"/>
        <w:snapToGrid w:val="0"/>
        <w:spacing w:line="300" w:lineRule="auto"/>
        <w:ind w:firstLineChars="200" w:firstLine="440"/>
        <w:jc w:val="left"/>
        <w:rPr>
          <w:sz w:val="22"/>
          <w:szCs w:val="24"/>
        </w:rPr>
      </w:pPr>
      <w:r w:rsidRPr="00017516">
        <w:rPr>
          <w:rFonts w:hint="eastAsia"/>
          <w:sz w:val="22"/>
          <w:szCs w:val="24"/>
        </w:rPr>
        <w:t>（</w:t>
      </w:r>
      <w:r w:rsidRPr="00017516">
        <w:rPr>
          <w:rFonts w:hint="eastAsia"/>
          <w:sz w:val="22"/>
          <w:szCs w:val="24"/>
        </w:rPr>
        <w:t>3</w:t>
      </w:r>
      <w:r w:rsidRPr="00017516">
        <w:rPr>
          <w:rFonts w:hint="eastAsia"/>
          <w:sz w:val="22"/>
          <w:szCs w:val="24"/>
        </w:rPr>
        <w:t>）系统安全加固及集成：主要包括网络安全预警系统、网络安全密码管理、数据全周期安全管理、数字阅览系统安全升级以及配套系统集成服务。</w:t>
      </w:r>
    </w:p>
    <w:p w:rsidR="00FC6A74" w:rsidRPr="00017516" w:rsidRDefault="00FC6A74" w:rsidP="00FC6A74">
      <w:pPr>
        <w:adjustRightInd w:val="0"/>
        <w:snapToGrid w:val="0"/>
        <w:spacing w:line="300" w:lineRule="auto"/>
        <w:ind w:firstLineChars="200" w:firstLine="442"/>
        <w:jc w:val="left"/>
        <w:rPr>
          <w:rFonts w:ascii="Times New Roman" w:hAnsi="宋体"/>
          <w:b/>
          <w:color w:val="000000"/>
          <w:sz w:val="22"/>
        </w:rPr>
      </w:pPr>
      <w:bookmarkStart w:id="13" w:name="_GoBack"/>
      <w:bookmarkEnd w:id="13"/>
      <w:r w:rsidRPr="00017516">
        <w:rPr>
          <w:rFonts w:ascii="Times New Roman" w:hAnsi="Times New Roman"/>
          <w:b/>
          <w:color w:val="000000"/>
          <w:sz w:val="22"/>
        </w:rPr>
        <w:t>4.3</w:t>
      </w:r>
      <w:r w:rsidRPr="00017516">
        <w:rPr>
          <w:rFonts w:ascii="Times New Roman" w:hAnsi="宋体"/>
          <w:b/>
          <w:sz w:val="22"/>
        </w:rPr>
        <w:t>工期</w:t>
      </w:r>
    </w:p>
    <w:p w:rsidR="00FC6A74" w:rsidRPr="00017516" w:rsidRDefault="00FC6A74" w:rsidP="00FC6A74">
      <w:pPr>
        <w:autoSpaceDN w:val="0"/>
        <w:adjustRightInd w:val="0"/>
        <w:snapToGrid w:val="0"/>
        <w:spacing w:line="300" w:lineRule="auto"/>
        <w:ind w:firstLineChars="200" w:firstLine="440"/>
        <w:textAlignment w:val="baseline"/>
        <w:rPr>
          <w:rFonts w:ascii="Times New Roman" w:hAnsi="Times New Roman"/>
          <w:color w:val="548DD4"/>
          <w:kern w:val="0"/>
          <w:sz w:val="22"/>
        </w:rPr>
      </w:pPr>
      <w:r w:rsidRPr="00017516">
        <w:rPr>
          <w:rFonts w:ascii="Times New Roman" w:hAnsi="宋体"/>
          <w:color w:val="000000"/>
          <w:sz w:val="22"/>
        </w:rPr>
        <w:t>本项目</w:t>
      </w:r>
      <w:r w:rsidRPr="00017516">
        <w:rPr>
          <w:rFonts w:ascii="Times New Roman" w:hAnsi="宋体"/>
          <w:sz w:val="22"/>
        </w:rPr>
        <w:t>工期为：</w:t>
      </w:r>
      <w:r w:rsidRPr="00017516">
        <w:rPr>
          <w:rFonts w:ascii="Times New Roman" w:hAnsi="Times New Roman"/>
          <w:kern w:val="0"/>
          <w:sz w:val="22"/>
        </w:rPr>
        <w:t>自合同签订之日起</w:t>
      </w:r>
      <w:r w:rsidRPr="00017516">
        <w:rPr>
          <w:rFonts w:ascii="Times New Roman" w:hAnsi="Times New Roman"/>
          <w:kern w:val="0"/>
          <w:sz w:val="22"/>
        </w:rPr>
        <w:t>12</w:t>
      </w:r>
      <w:r w:rsidRPr="00017516">
        <w:rPr>
          <w:rFonts w:ascii="Times New Roman" w:hAnsi="Times New Roman" w:hint="eastAsia"/>
          <w:kern w:val="0"/>
          <w:sz w:val="22"/>
        </w:rPr>
        <w:t>个月，</w:t>
      </w:r>
      <w:r w:rsidRPr="00017516">
        <w:rPr>
          <w:rFonts w:hint="eastAsia"/>
          <w:sz w:val="22"/>
          <w:szCs w:val="24"/>
        </w:rPr>
        <w:t>具体要求如下：</w:t>
      </w:r>
    </w:p>
    <w:p w:rsidR="00FC6A74" w:rsidRPr="00017516" w:rsidRDefault="00FC6A74" w:rsidP="00FC6A74">
      <w:pPr>
        <w:adjustRightInd w:val="0"/>
        <w:snapToGrid w:val="0"/>
        <w:spacing w:line="300" w:lineRule="auto"/>
        <w:ind w:firstLineChars="200" w:firstLine="440"/>
        <w:jc w:val="left"/>
        <w:rPr>
          <w:sz w:val="22"/>
          <w:szCs w:val="24"/>
        </w:rPr>
      </w:pPr>
      <w:r w:rsidRPr="00017516">
        <w:rPr>
          <w:rFonts w:hint="eastAsia"/>
          <w:sz w:val="22"/>
          <w:szCs w:val="24"/>
        </w:rPr>
        <w:t>（</w:t>
      </w:r>
      <w:r w:rsidRPr="00017516">
        <w:rPr>
          <w:rFonts w:hint="eastAsia"/>
          <w:sz w:val="22"/>
          <w:szCs w:val="24"/>
        </w:rPr>
        <w:t>1</w:t>
      </w:r>
      <w:r w:rsidRPr="00017516">
        <w:rPr>
          <w:rFonts w:hint="eastAsia"/>
          <w:sz w:val="22"/>
          <w:szCs w:val="24"/>
        </w:rPr>
        <w:t>）合同签订之日起</w:t>
      </w:r>
      <w:r w:rsidRPr="00017516">
        <w:rPr>
          <w:rFonts w:hint="eastAsia"/>
          <w:sz w:val="22"/>
          <w:szCs w:val="24"/>
        </w:rPr>
        <w:t>2</w:t>
      </w:r>
      <w:r w:rsidRPr="00017516">
        <w:rPr>
          <w:rFonts w:hint="eastAsia"/>
          <w:sz w:val="22"/>
          <w:szCs w:val="24"/>
        </w:rPr>
        <w:t>个月内应完成项目需求分析、概要设计和详细设计工作，并通过委</w:t>
      </w:r>
      <w:r w:rsidRPr="00017516">
        <w:rPr>
          <w:rFonts w:hint="eastAsia"/>
          <w:sz w:val="22"/>
          <w:szCs w:val="24"/>
        </w:rPr>
        <w:lastRenderedPageBreak/>
        <w:t>托方的书面确认。</w:t>
      </w:r>
    </w:p>
    <w:p w:rsidR="00FC6A74" w:rsidRPr="00017516" w:rsidRDefault="00FC6A74" w:rsidP="00FC6A74">
      <w:pPr>
        <w:adjustRightInd w:val="0"/>
        <w:snapToGrid w:val="0"/>
        <w:spacing w:line="300" w:lineRule="auto"/>
        <w:ind w:firstLineChars="200" w:firstLine="440"/>
        <w:jc w:val="left"/>
        <w:rPr>
          <w:sz w:val="22"/>
          <w:szCs w:val="24"/>
        </w:rPr>
      </w:pPr>
      <w:r w:rsidRPr="00017516">
        <w:rPr>
          <w:rFonts w:hint="eastAsia"/>
          <w:sz w:val="22"/>
          <w:szCs w:val="24"/>
        </w:rPr>
        <w:t>（</w:t>
      </w:r>
      <w:r w:rsidRPr="00017516">
        <w:rPr>
          <w:rFonts w:hint="eastAsia"/>
          <w:sz w:val="22"/>
          <w:szCs w:val="24"/>
        </w:rPr>
        <w:t>2</w:t>
      </w:r>
      <w:r w:rsidRPr="00017516">
        <w:rPr>
          <w:rFonts w:hint="eastAsia"/>
          <w:sz w:val="22"/>
          <w:szCs w:val="24"/>
        </w:rPr>
        <w:t>）合同签订之日起</w:t>
      </w:r>
      <w:r w:rsidRPr="00017516">
        <w:rPr>
          <w:sz w:val="22"/>
          <w:szCs w:val="24"/>
        </w:rPr>
        <w:t>3</w:t>
      </w:r>
      <w:r w:rsidRPr="00017516">
        <w:rPr>
          <w:rFonts w:hint="eastAsia"/>
          <w:sz w:val="22"/>
          <w:szCs w:val="24"/>
        </w:rPr>
        <w:t>个月内应完成项目全部硬件设备的到货和安装工作，并通过委托方书面确认。</w:t>
      </w:r>
    </w:p>
    <w:p w:rsidR="00FC6A74" w:rsidRPr="00017516" w:rsidRDefault="00FC6A74" w:rsidP="00FC6A74">
      <w:pPr>
        <w:adjustRightInd w:val="0"/>
        <w:snapToGrid w:val="0"/>
        <w:spacing w:line="300" w:lineRule="auto"/>
        <w:ind w:firstLineChars="200" w:firstLine="440"/>
        <w:jc w:val="left"/>
        <w:rPr>
          <w:sz w:val="22"/>
          <w:szCs w:val="24"/>
        </w:rPr>
      </w:pPr>
      <w:r w:rsidRPr="00017516">
        <w:rPr>
          <w:rFonts w:hint="eastAsia"/>
          <w:sz w:val="22"/>
          <w:szCs w:val="24"/>
        </w:rPr>
        <w:t>（</w:t>
      </w:r>
      <w:r w:rsidRPr="00017516">
        <w:rPr>
          <w:rFonts w:hint="eastAsia"/>
          <w:sz w:val="22"/>
          <w:szCs w:val="24"/>
        </w:rPr>
        <w:t>3</w:t>
      </w:r>
      <w:r w:rsidRPr="00017516">
        <w:rPr>
          <w:rFonts w:hint="eastAsia"/>
          <w:sz w:val="22"/>
          <w:szCs w:val="24"/>
        </w:rPr>
        <w:t>）合同签订之日起</w:t>
      </w:r>
      <w:r w:rsidRPr="00017516">
        <w:rPr>
          <w:sz w:val="22"/>
          <w:szCs w:val="24"/>
        </w:rPr>
        <w:t>3</w:t>
      </w:r>
      <w:r w:rsidRPr="00017516">
        <w:rPr>
          <w:rFonts w:hint="eastAsia"/>
          <w:sz w:val="22"/>
          <w:szCs w:val="24"/>
        </w:rPr>
        <w:t>个月日内应完成所有和上海市图书馆系统和浦东图书馆已有系统的系统对接工作；</w:t>
      </w:r>
    </w:p>
    <w:p w:rsidR="00FC6A74" w:rsidRPr="00017516" w:rsidRDefault="00FC6A74" w:rsidP="00FC6A74">
      <w:pPr>
        <w:adjustRightInd w:val="0"/>
        <w:snapToGrid w:val="0"/>
        <w:spacing w:line="300" w:lineRule="auto"/>
        <w:ind w:firstLineChars="200" w:firstLine="440"/>
        <w:jc w:val="left"/>
        <w:rPr>
          <w:sz w:val="22"/>
          <w:szCs w:val="24"/>
        </w:rPr>
      </w:pPr>
      <w:r w:rsidRPr="00017516">
        <w:rPr>
          <w:rFonts w:hint="eastAsia"/>
          <w:sz w:val="22"/>
          <w:szCs w:val="24"/>
        </w:rPr>
        <w:t>（</w:t>
      </w:r>
      <w:r w:rsidRPr="00017516">
        <w:rPr>
          <w:rFonts w:hint="eastAsia"/>
          <w:sz w:val="22"/>
          <w:szCs w:val="24"/>
        </w:rPr>
        <w:t>4</w:t>
      </w:r>
      <w:r w:rsidRPr="00017516">
        <w:rPr>
          <w:rFonts w:hint="eastAsia"/>
          <w:sz w:val="22"/>
          <w:szCs w:val="24"/>
        </w:rPr>
        <w:t>）合同签订之日起</w:t>
      </w:r>
      <w:r w:rsidRPr="00017516">
        <w:rPr>
          <w:sz w:val="22"/>
          <w:szCs w:val="24"/>
        </w:rPr>
        <w:t>5</w:t>
      </w:r>
      <w:r w:rsidRPr="00017516">
        <w:rPr>
          <w:rFonts w:hint="eastAsia"/>
          <w:sz w:val="22"/>
          <w:szCs w:val="24"/>
        </w:rPr>
        <w:t>月内浦东新区行业主管部门组织的项目中期评估；</w:t>
      </w:r>
    </w:p>
    <w:p w:rsidR="00FC6A74" w:rsidRPr="00017516" w:rsidRDefault="00FC6A74" w:rsidP="00FC6A74">
      <w:pPr>
        <w:adjustRightInd w:val="0"/>
        <w:snapToGrid w:val="0"/>
        <w:spacing w:line="300" w:lineRule="auto"/>
        <w:ind w:firstLineChars="200" w:firstLine="440"/>
        <w:jc w:val="left"/>
        <w:rPr>
          <w:sz w:val="22"/>
          <w:szCs w:val="24"/>
        </w:rPr>
      </w:pPr>
      <w:r w:rsidRPr="00017516">
        <w:rPr>
          <w:rFonts w:hint="eastAsia"/>
          <w:sz w:val="22"/>
          <w:szCs w:val="24"/>
        </w:rPr>
        <w:t>（</w:t>
      </w:r>
      <w:r w:rsidRPr="00017516">
        <w:rPr>
          <w:rFonts w:hint="eastAsia"/>
          <w:sz w:val="22"/>
          <w:szCs w:val="24"/>
        </w:rPr>
        <w:t>5</w:t>
      </w:r>
      <w:r w:rsidRPr="00017516">
        <w:rPr>
          <w:rFonts w:hint="eastAsia"/>
          <w:sz w:val="22"/>
          <w:szCs w:val="24"/>
        </w:rPr>
        <w:t>）合同签订之日起</w:t>
      </w:r>
      <w:r w:rsidRPr="00017516">
        <w:rPr>
          <w:rFonts w:hint="eastAsia"/>
          <w:sz w:val="22"/>
          <w:szCs w:val="24"/>
        </w:rPr>
        <w:t>10</w:t>
      </w:r>
      <w:r w:rsidRPr="00017516">
        <w:rPr>
          <w:rFonts w:hint="eastAsia"/>
          <w:sz w:val="22"/>
          <w:szCs w:val="24"/>
        </w:rPr>
        <w:t>个月内应完成项目全部建设内容，取得有资质的第三方机构的软件测评报告，并通过由委托方组织的项目初步验收，开始试运行；</w:t>
      </w:r>
    </w:p>
    <w:p w:rsidR="00FC6A74" w:rsidRPr="00017516" w:rsidRDefault="00FC6A74" w:rsidP="00FC6A74">
      <w:pPr>
        <w:adjustRightInd w:val="0"/>
        <w:snapToGrid w:val="0"/>
        <w:spacing w:line="300" w:lineRule="auto"/>
        <w:ind w:firstLineChars="200" w:firstLine="440"/>
        <w:jc w:val="left"/>
        <w:rPr>
          <w:sz w:val="22"/>
          <w:szCs w:val="24"/>
        </w:rPr>
      </w:pPr>
      <w:r w:rsidRPr="00017516">
        <w:rPr>
          <w:rFonts w:hint="eastAsia"/>
          <w:sz w:val="22"/>
          <w:szCs w:val="24"/>
        </w:rPr>
        <w:t>（</w:t>
      </w:r>
      <w:r w:rsidRPr="00017516">
        <w:rPr>
          <w:rFonts w:hint="eastAsia"/>
          <w:sz w:val="22"/>
          <w:szCs w:val="24"/>
        </w:rPr>
        <w:t>6</w:t>
      </w:r>
      <w:r w:rsidRPr="00017516">
        <w:rPr>
          <w:rFonts w:hint="eastAsia"/>
          <w:sz w:val="22"/>
          <w:szCs w:val="24"/>
        </w:rPr>
        <w:t>）合同签订之日起</w:t>
      </w:r>
      <w:r w:rsidRPr="00017516">
        <w:rPr>
          <w:sz w:val="22"/>
          <w:szCs w:val="24"/>
        </w:rPr>
        <w:t>12</w:t>
      </w:r>
      <w:r w:rsidRPr="00017516">
        <w:rPr>
          <w:rFonts w:hint="eastAsia"/>
          <w:sz w:val="22"/>
          <w:szCs w:val="24"/>
        </w:rPr>
        <w:t>个月内应完成项目试运行，取得有资质的第三方机构的安全测评报告，并通过由新区行业主管部门组织的项目最终验收。</w:t>
      </w:r>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14" w:name="_Toc137112823"/>
      <w:r w:rsidRPr="00017516">
        <w:rPr>
          <w:rFonts w:ascii="Times New Roman" w:hAnsi="Times New Roman"/>
          <w:b/>
          <w:color w:val="000000"/>
          <w:sz w:val="22"/>
        </w:rPr>
        <w:t xml:space="preserve">5 </w:t>
      </w:r>
      <w:r w:rsidRPr="00017516">
        <w:rPr>
          <w:rFonts w:ascii="Times New Roman" w:hAnsi="宋体"/>
          <w:b/>
          <w:color w:val="000000"/>
          <w:sz w:val="22"/>
        </w:rPr>
        <w:t>承包方式</w:t>
      </w:r>
      <w:bookmarkEnd w:id="14"/>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color w:val="000000"/>
          <w:sz w:val="22"/>
        </w:rPr>
        <w:t xml:space="preserve">5.1 </w:t>
      </w:r>
      <w:r w:rsidRPr="00017516">
        <w:rPr>
          <w:rFonts w:ascii="Times New Roman" w:hAnsi="宋体"/>
          <w:color w:val="000000"/>
          <w:sz w:val="22"/>
        </w:rPr>
        <w:t>依据本项目的招标范围和内容，中标人以包系统设计、包供货、包</w:t>
      </w:r>
      <w:r w:rsidRPr="00017516">
        <w:rPr>
          <w:rFonts w:ascii="Times New Roman" w:hAnsi="宋体" w:hint="eastAsia"/>
          <w:color w:val="000000"/>
          <w:sz w:val="22"/>
        </w:rPr>
        <w:t>安装</w:t>
      </w:r>
      <w:r w:rsidRPr="00017516">
        <w:rPr>
          <w:rFonts w:ascii="Times New Roman" w:hAnsi="宋体"/>
          <w:color w:val="000000"/>
          <w:sz w:val="22"/>
        </w:rPr>
        <w:t>集成调试、包质量、包安全的方式实施总承包。</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color w:val="000000"/>
          <w:sz w:val="22"/>
        </w:rPr>
        <w:t>5.2</w:t>
      </w:r>
      <w:r w:rsidRPr="00017516">
        <w:rPr>
          <w:rFonts w:ascii="Times New Roman" w:hAnsi="Times New Roman"/>
          <w:color w:val="000000"/>
          <w:sz w:val="22"/>
        </w:rPr>
        <w:t>本项目不允许分包。</w:t>
      </w:r>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15" w:name="_Toc137112824"/>
      <w:r w:rsidRPr="00017516">
        <w:rPr>
          <w:rFonts w:ascii="Times New Roman" w:hAnsi="Times New Roman"/>
          <w:b/>
          <w:color w:val="000000"/>
          <w:sz w:val="22"/>
        </w:rPr>
        <w:t xml:space="preserve">6 </w:t>
      </w:r>
      <w:r w:rsidRPr="00017516">
        <w:rPr>
          <w:rFonts w:ascii="Times New Roman" w:hAnsi="宋体"/>
          <w:b/>
          <w:color w:val="000000"/>
          <w:sz w:val="22"/>
        </w:rPr>
        <w:t>合同的签订</w:t>
      </w:r>
      <w:bookmarkEnd w:id="15"/>
    </w:p>
    <w:p w:rsidR="00FC6A74" w:rsidRPr="00017516" w:rsidRDefault="00FC6A74" w:rsidP="00FC6A74">
      <w:pPr>
        <w:snapToGrid w:val="0"/>
        <w:ind w:firstLineChars="200" w:firstLine="440"/>
        <w:rPr>
          <w:rFonts w:ascii="Times New Roman" w:hAnsi="Times New Roman"/>
          <w:sz w:val="22"/>
        </w:rPr>
      </w:pPr>
      <w:r w:rsidRPr="00017516">
        <w:rPr>
          <w:rFonts w:ascii="Times New Roman" w:hAnsi="Times New Roman"/>
          <w:sz w:val="22"/>
        </w:rPr>
        <w:t xml:space="preserve">6.1 </w:t>
      </w:r>
      <w:r w:rsidRPr="00017516">
        <w:rPr>
          <w:rFonts w:ascii="Times New Roman" w:hAnsi="宋体"/>
          <w:sz w:val="22"/>
        </w:rPr>
        <w:t>本项目合同的标的、价格、质量及验收标准、考核管理、履约期限等主要条款应当与招标文件和中标人投标文件的内容一致，并互相补充和解释。</w:t>
      </w:r>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sz w:val="22"/>
        </w:rPr>
      </w:pPr>
      <w:bookmarkStart w:id="16" w:name="_Toc137112825"/>
      <w:r w:rsidRPr="00017516">
        <w:rPr>
          <w:rFonts w:ascii="Times New Roman" w:hAnsi="Times New Roman"/>
          <w:b/>
          <w:color w:val="000000"/>
          <w:sz w:val="22"/>
        </w:rPr>
        <w:t xml:space="preserve">7 </w:t>
      </w:r>
      <w:r w:rsidRPr="00017516">
        <w:rPr>
          <w:rFonts w:ascii="Times New Roman" w:hAnsi="宋体"/>
          <w:b/>
          <w:color w:val="000000"/>
          <w:sz w:val="22"/>
        </w:rPr>
        <w:t>结算原则和支付方式</w:t>
      </w:r>
      <w:bookmarkEnd w:id="16"/>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color w:val="000000"/>
          <w:sz w:val="22"/>
        </w:rPr>
        <w:t xml:space="preserve">7.1 </w:t>
      </w:r>
      <w:r w:rsidRPr="00017516">
        <w:rPr>
          <w:rFonts w:ascii="Times New Roman" w:hAnsi="宋体"/>
          <w:color w:val="000000"/>
          <w:sz w:val="22"/>
        </w:rPr>
        <w:t>结算原则</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color w:val="000000"/>
          <w:sz w:val="22"/>
        </w:rPr>
        <w:t>7.1.1</w:t>
      </w:r>
      <w:r w:rsidRPr="00017516">
        <w:rPr>
          <w:rFonts w:ascii="Times New Roman" w:hAnsi="宋体"/>
          <w:color w:val="000000"/>
          <w:sz w:val="22"/>
        </w:rPr>
        <w:t>本项目合同结算价以审计价为准，中标人的中标单价不变，实际工作量以采购人或第三方按照招标文件规定的验收标准核定为准。</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color w:val="000000"/>
          <w:sz w:val="22"/>
        </w:rPr>
        <w:t>7.1.2</w:t>
      </w:r>
      <w:r w:rsidRPr="00017516">
        <w:rPr>
          <w:rFonts w:ascii="Times New Roman" w:hAnsi="宋体"/>
          <w:color w:val="000000"/>
          <w:sz w:val="22"/>
        </w:rPr>
        <w:t>发生设备维修的，如该设备尚在质保期内的，采购人</w:t>
      </w:r>
      <w:proofErr w:type="gramStart"/>
      <w:r w:rsidRPr="00017516">
        <w:rPr>
          <w:rFonts w:ascii="Times New Roman" w:hAnsi="宋体"/>
          <w:color w:val="000000"/>
          <w:sz w:val="22"/>
        </w:rPr>
        <w:t>不</w:t>
      </w:r>
      <w:proofErr w:type="gramEnd"/>
      <w:r w:rsidRPr="00017516">
        <w:rPr>
          <w:rFonts w:ascii="Times New Roman" w:hAnsi="宋体"/>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FC6A74" w:rsidRPr="00017516" w:rsidRDefault="00FC6A74" w:rsidP="00FC6A74">
      <w:pPr>
        <w:adjustRightInd w:val="0"/>
        <w:snapToGrid w:val="0"/>
        <w:spacing w:line="300" w:lineRule="auto"/>
        <w:ind w:firstLineChars="200" w:firstLine="440"/>
        <w:rPr>
          <w:rFonts w:ascii="Times New Roman" w:hAnsi="宋体"/>
          <w:sz w:val="22"/>
        </w:rPr>
      </w:pPr>
      <w:r w:rsidRPr="00017516">
        <w:rPr>
          <w:rFonts w:ascii="Times New Roman" w:hAnsi="Times New Roman"/>
          <w:sz w:val="22"/>
        </w:rPr>
        <w:t xml:space="preserve">7.2 </w:t>
      </w:r>
      <w:r w:rsidRPr="00017516">
        <w:rPr>
          <w:rFonts w:ascii="Times New Roman" w:hAnsi="宋体"/>
          <w:sz w:val="22"/>
        </w:rPr>
        <w:t>支付方式</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sz w:val="22"/>
        </w:rPr>
        <w:t xml:space="preserve">7.2.1 </w:t>
      </w:r>
      <w:r w:rsidRPr="00017516">
        <w:rPr>
          <w:rFonts w:ascii="Times New Roman" w:hAnsi="宋体"/>
          <w:sz w:val="22"/>
        </w:rPr>
        <w:t>本项目合同金</w:t>
      </w:r>
      <w:r w:rsidRPr="00205A65">
        <w:rPr>
          <w:rFonts w:ascii="Times New Roman" w:hAnsi="宋体"/>
          <w:color w:val="000000"/>
          <w:sz w:val="22"/>
        </w:rPr>
        <w:t>额采用</w:t>
      </w:r>
      <w:r w:rsidRPr="00205A65">
        <w:rPr>
          <w:rFonts w:ascii="Times New Roman" w:hAnsi="宋体"/>
          <w:color w:val="000000"/>
          <w:sz w:val="22"/>
          <w:u w:val="single"/>
        </w:rPr>
        <w:t>分期付款</w:t>
      </w:r>
      <w:r w:rsidRPr="00205A65">
        <w:rPr>
          <w:rFonts w:ascii="Times New Roman" w:hAnsi="宋体"/>
          <w:color w:val="000000"/>
          <w:sz w:val="22"/>
        </w:rPr>
        <w:t>方</w:t>
      </w:r>
      <w:r w:rsidRPr="00017516">
        <w:rPr>
          <w:rFonts w:ascii="Times New Roman" w:hAnsi="宋体"/>
          <w:sz w:val="22"/>
        </w:rPr>
        <w:t>式，在采购人和中标人合同签订，且财政资金到位后，按下款要求支付相应的合同款项。</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sz w:val="22"/>
        </w:rPr>
        <w:t>7.2.2</w:t>
      </w:r>
      <w:r w:rsidRPr="00017516">
        <w:rPr>
          <w:rFonts w:ascii="Times New Roman" w:hAnsi="宋体"/>
          <w:sz w:val="22"/>
        </w:rPr>
        <w:t>分期付款的时间进度要求和支付比例具体如下：</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1</w:t>
      </w:r>
      <w:r w:rsidRPr="00017516">
        <w:rPr>
          <w:rFonts w:ascii="Times New Roman" w:hAnsi="Times New Roman" w:hint="eastAsia"/>
          <w:color w:val="000000"/>
          <w:sz w:val="22"/>
        </w:rPr>
        <w:t>）第一笔付款：合同签订，且甲方收到乙方发票（经审核符合要求）后</w:t>
      </w:r>
      <w:r w:rsidRPr="00017516">
        <w:rPr>
          <w:rFonts w:ascii="Times New Roman" w:hAnsi="Times New Roman" w:hint="eastAsia"/>
          <w:color w:val="000000"/>
          <w:sz w:val="22"/>
        </w:rPr>
        <w:t>30</w:t>
      </w:r>
      <w:r w:rsidRPr="00017516">
        <w:rPr>
          <w:rFonts w:ascii="Times New Roman" w:hAnsi="Times New Roman" w:hint="eastAsia"/>
          <w:color w:val="000000"/>
          <w:sz w:val="22"/>
        </w:rPr>
        <w:t>日内，支付合同金额的</w:t>
      </w:r>
      <w:r w:rsidRPr="00017516">
        <w:rPr>
          <w:rFonts w:ascii="Times New Roman" w:hAnsi="Times New Roman" w:hint="eastAsia"/>
          <w:color w:val="000000"/>
          <w:sz w:val="22"/>
        </w:rPr>
        <w:t xml:space="preserve"> 30%</w:t>
      </w:r>
      <w:r w:rsidRPr="00017516">
        <w:rPr>
          <w:rFonts w:ascii="Times New Roman" w:hAnsi="Times New Roman" w:hint="eastAsia"/>
          <w:color w:val="000000"/>
          <w:sz w:val="22"/>
        </w:rPr>
        <w:t>；</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color w:val="000000"/>
          <w:sz w:val="22"/>
        </w:rPr>
        <w:t>2</w:t>
      </w:r>
      <w:r w:rsidRPr="00017516">
        <w:rPr>
          <w:rFonts w:ascii="Times New Roman" w:hAnsi="Times New Roman" w:hint="eastAsia"/>
          <w:color w:val="000000"/>
          <w:sz w:val="22"/>
        </w:rPr>
        <w:t>）第二笔付款：所有硬件到货且通过浦东新区行业主管单位组织的本项目中期评估后，甲方收到合同规定的有关资料以及发票（经审核符合要求）后</w:t>
      </w:r>
      <w:r w:rsidRPr="00017516">
        <w:rPr>
          <w:rFonts w:ascii="Times New Roman" w:hAnsi="Times New Roman" w:hint="eastAsia"/>
          <w:color w:val="000000"/>
          <w:sz w:val="22"/>
        </w:rPr>
        <w:t>3</w:t>
      </w:r>
      <w:r w:rsidRPr="00017516">
        <w:rPr>
          <w:rFonts w:ascii="Times New Roman" w:hAnsi="Times New Roman"/>
          <w:color w:val="000000"/>
          <w:sz w:val="22"/>
        </w:rPr>
        <w:t>0</w:t>
      </w:r>
      <w:r w:rsidRPr="00017516">
        <w:rPr>
          <w:rFonts w:ascii="Times New Roman" w:hAnsi="Times New Roman" w:hint="eastAsia"/>
          <w:color w:val="000000"/>
          <w:sz w:val="22"/>
        </w:rPr>
        <w:t>日内，支付合同金额的</w:t>
      </w:r>
      <w:r w:rsidRPr="00017516">
        <w:rPr>
          <w:rFonts w:ascii="Times New Roman" w:hAnsi="Times New Roman"/>
          <w:color w:val="000000"/>
          <w:sz w:val="22"/>
        </w:rPr>
        <w:t>30</w:t>
      </w:r>
      <w:r w:rsidRPr="00017516">
        <w:rPr>
          <w:rFonts w:ascii="Times New Roman" w:hAnsi="Times New Roman" w:hint="eastAsia"/>
          <w:color w:val="000000"/>
          <w:sz w:val="22"/>
        </w:rPr>
        <w:t>%</w:t>
      </w:r>
      <w:r w:rsidRPr="00017516">
        <w:rPr>
          <w:rFonts w:ascii="Times New Roman" w:hAnsi="Times New Roman" w:hint="eastAsia"/>
          <w:color w:val="000000"/>
          <w:sz w:val="22"/>
        </w:rPr>
        <w:t>；</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color w:val="000000"/>
          <w:sz w:val="22"/>
        </w:rPr>
        <w:t>3</w:t>
      </w:r>
      <w:r w:rsidRPr="00017516">
        <w:rPr>
          <w:rFonts w:ascii="Times New Roman" w:hAnsi="Times New Roman" w:hint="eastAsia"/>
          <w:color w:val="000000"/>
          <w:sz w:val="22"/>
        </w:rPr>
        <w:t>）第三笔付款：系统通过行业主管部门对本项目的最终验收，甲方收到最终验收报告、合同规定的有关资料以及发票（经审核符合要求）后</w:t>
      </w:r>
      <w:r w:rsidRPr="00017516">
        <w:rPr>
          <w:rFonts w:ascii="Times New Roman" w:hAnsi="Times New Roman" w:hint="eastAsia"/>
          <w:color w:val="000000"/>
          <w:sz w:val="22"/>
        </w:rPr>
        <w:t>3</w:t>
      </w:r>
      <w:r w:rsidRPr="00017516">
        <w:rPr>
          <w:rFonts w:ascii="Times New Roman" w:hAnsi="Times New Roman"/>
          <w:color w:val="000000"/>
          <w:sz w:val="22"/>
        </w:rPr>
        <w:t>0</w:t>
      </w:r>
      <w:r w:rsidRPr="00017516">
        <w:rPr>
          <w:rFonts w:ascii="Times New Roman" w:hAnsi="Times New Roman" w:hint="eastAsia"/>
          <w:color w:val="000000"/>
          <w:sz w:val="22"/>
        </w:rPr>
        <w:t>日内，支付合同金额的</w:t>
      </w:r>
      <w:r w:rsidRPr="00017516">
        <w:rPr>
          <w:rFonts w:ascii="Times New Roman" w:hAnsi="Times New Roman"/>
          <w:color w:val="000000"/>
          <w:sz w:val="22"/>
        </w:rPr>
        <w:t>20</w:t>
      </w:r>
      <w:r w:rsidRPr="00017516">
        <w:rPr>
          <w:rFonts w:ascii="Times New Roman" w:hAnsi="Times New Roman" w:hint="eastAsia"/>
          <w:color w:val="000000"/>
          <w:sz w:val="22"/>
        </w:rPr>
        <w:t>%</w:t>
      </w:r>
      <w:r w:rsidRPr="00017516">
        <w:rPr>
          <w:rFonts w:ascii="Times New Roman" w:hAnsi="Times New Roman" w:hint="eastAsia"/>
          <w:color w:val="000000"/>
          <w:sz w:val="22"/>
        </w:rPr>
        <w:t>；</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color w:val="000000"/>
          <w:sz w:val="22"/>
        </w:rPr>
        <w:t>4</w:t>
      </w:r>
      <w:r w:rsidRPr="00017516">
        <w:rPr>
          <w:rFonts w:ascii="Times New Roman" w:hAnsi="Times New Roman" w:hint="eastAsia"/>
          <w:color w:val="000000"/>
          <w:sz w:val="22"/>
        </w:rPr>
        <w:t>）第四笔付款：完成项目审价和审计，甲方收到合同规定的有关资料以及发票（经审核符合要求）后</w:t>
      </w:r>
      <w:r w:rsidRPr="00017516">
        <w:rPr>
          <w:rFonts w:ascii="Times New Roman" w:hAnsi="Times New Roman" w:hint="eastAsia"/>
          <w:color w:val="000000"/>
          <w:sz w:val="22"/>
        </w:rPr>
        <w:t>3</w:t>
      </w:r>
      <w:r w:rsidRPr="00017516">
        <w:rPr>
          <w:rFonts w:ascii="Times New Roman" w:hAnsi="Times New Roman"/>
          <w:color w:val="000000"/>
          <w:sz w:val="22"/>
        </w:rPr>
        <w:t>0</w:t>
      </w:r>
      <w:r w:rsidRPr="00017516">
        <w:rPr>
          <w:rFonts w:ascii="Times New Roman" w:hAnsi="Times New Roman" w:hint="eastAsia"/>
          <w:color w:val="000000"/>
          <w:sz w:val="22"/>
        </w:rPr>
        <w:t>日内，按经审计的最终</w:t>
      </w:r>
      <w:proofErr w:type="gramStart"/>
      <w:r w:rsidRPr="00017516">
        <w:rPr>
          <w:rFonts w:ascii="Times New Roman" w:hAnsi="Times New Roman" w:hint="eastAsia"/>
          <w:color w:val="000000"/>
          <w:sz w:val="22"/>
        </w:rPr>
        <w:t>决算价支付</w:t>
      </w:r>
      <w:proofErr w:type="gramEnd"/>
      <w:r w:rsidRPr="00017516">
        <w:rPr>
          <w:rFonts w:ascii="Times New Roman" w:hAnsi="Times New Roman" w:hint="eastAsia"/>
          <w:color w:val="000000"/>
          <w:sz w:val="22"/>
        </w:rPr>
        <w:t>剩余款项。</w:t>
      </w:r>
    </w:p>
    <w:p w:rsidR="00FC6A74" w:rsidRPr="00205A65"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color w:val="000000"/>
          <w:sz w:val="22"/>
        </w:rPr>
        <w:t>7.3</w:t>
      </w:r>
      <w:r w:rsidRPr="00205A65">
        <w:rPr>
          <w:rFonts w:ascii="Times New Roman" w:hAnsi="Times New Roman"/>
          <w:color w:val="000000"/>
          <w:sz w:val="22"/>
        </w:rPr>
        <w:t>中标人因自身原因造成返工的工作量，采购人将不予计量和支付。</w:t>
      </w:r>
    </w:p>
    <w:p w:rsidR="00FC6A74" w:rsidRPr="00205A65" w:rsidRDefault="00FC6A74" w:rsidP="00205A65">
      <w:pPr>
        <w:adjustRightInd w:val="0"/>
        <w:snapToGrid w:val="0"/>
        <w:spacing w:line="300" w:lineRule="auto"/>
        <w:ind w:firstLineChars="200" w:firstLine="440"/>
        <w:jc w:val="left"/>
        <w:rPr>
          <w:rFonts w:ascii="Times New Roman" w:hAnsi="Times New Roman"/>
          <w:color w:val="000000"/>
          <w:sz w:val="22"/>
        </w:rPr>
      </w:pPr>
      <w:r w:rsidRPr="00205A65">
        <w:rPr>
          <w:rFonts w:ascii="Times New Roman" w:hAnsi="Times New Roman" w:hint="eastAsia"/>
          <w:color w:val="000000"/>
          <w:sz w:val="22"/>
        </w:rPr>
        <w:t>7.4</w:t>
      </w:r>
      <w:r w:rsidRPr="00205A65">
        <w:rPr>
          <w:rFonts w:ascii="Times New Roman" w:hAnsi="Times New Roman" w:hint="eastAsia"/>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205A65">
        <w:rPr>
          <w:rFonts w:ascii="Times New Roman" w:hAnsi="Times New Roman" w:hint="eastAsia"/>
          <w:color w:val="000000"/>
          <w:sz w:val="22"/>
        </w:rPr>
        <w:t>1</w:t>
      </w:r>
      <w:r w:rsidRPr="00205A65">
        <w:rPr>
          <w:rFonts w:ascii="Times New Roman" w:hAnsi="Times New Roman" w:hint="eastAsia"/>
          <w:color w:val="000000"/>
          <w:sz w:val="22"/>
        </w:rPr>
        <w:t>年</w:t>
      </w:r>
      <w:proofErr w:type="gramStart"/>
      <w:r w:rsidRPr="00205A65">
        <w:rPr>
          <w:rFonts w:ascii="Times New Roman" w:hAnsi="Times New Roman" w:hint="eastAsia"/>
          <w:color w:val="000000"/>
          <w:sz w:val="22"/>
        </w:rPr>
        <w:t>期贷款市场</w:t>
      </w:r>
      <w:proofErr w:type="gramEnd"/>
      <w:r w:rsidRPr="00205A65">
        <w:rPr>
          <w:rFonts w:ascii="Times New Roman" w:hAnsi="Times New Roman" w:hint="eastAsia"/>
          <w:color w:val="000000"/>
          <w:sz w:val="22"/>
        </w:rPr>
        <w:t>报价利率。</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p>
    <w:p w:rsidR="00FC6A74" w:rsidRPr="00017516" w:rsidRDefault="00FC6A74" w:rsidP="00FC6A74">
      <w:pPr>
        <w:adjustRightInd w:val="0"/>
        <w:snapToGrid w:val="0"/>
        <w:spacing w:line="300" w:lineRule="auto"/>
        <w:jc w:val="center"/>
        <w:outlineLvl w:val="1"/>
        <w:rPr>
          <w:rFonts w:ascii="Times New Roman" w:hAnsi="Times New Roman"/>
          <w:color w:val="000000"/>
          <w:sz w:val="30"/>
          <w:szCs w:val="30"/>
        </w:rPr>
      </w:pPr>
      <w:bookmarkStart w:id="17" w:name="_Toc137112826"/>
      <w:bookmarkEnd w:id="1"/>
      <w:r w:rsidRPr="00017516">
        <w:rPr>
          <w:rFonts w:ascii="Times New Roman" w:hAnsi="宋体"/>
          <w:color w:val="000000"/>
          <w:sz w:val="30"/>
          <w:szCs w:val="30"/>
        </w:rPr>
        <w:t>三、技术质量要求</w:t>
      </w:r>
      <w:bookmarkEnd w:id="17"/>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18" w:name="_Toc137112827"/>
      <w:r w:rsidRPr="00017516">
        <w:rPr>
          <w:rFonts w:ascii="Times New Roman" w:hAnsi="Times New Roman"/>
          <w:b/>
          <w:color w:val="000000"/>
          <w:sz w:val="22"/>
        </w:rPr>
        <w:t xml:space="preserve">8 </w:t>
      </w:r>
      <w:r w:rsidRPr="00017516">
        <w:rPr>
          <w:rFonts w:ascii="Times New Roman" w:hAnsi="宋体"/>
          <w:b/>
          <w:color w:val="000000"/>
          <w:sz w:val="22"/>
        </w:rPr>
        <w:t>适用技术规范和规范性文件</w:t>
      </w:r>
      <w:bookmarkEnd w:id="18"/>
    </w:p>
    <w:p w:rsidR="00FC6A74" w:rsidRPr="00017516" w:rsidRDefault="00FC6A74" w:rsidP="00FC6A74">
      <w:pPr>
        <w:adjustRightInd w:val="0"/>
        <w:snapToGrid w:val="0"/>
        <w:spacing w:line="300" w:lineRule="auto"/>
        <w:ind w:firstLineChars="200" w:firstLine="440"/>
        <w:rPr>
          <w:rFonts w:ascii="Times New Roman" w:hAnsi="宋体"/>
          <w:color w:val="000000"/>
          <w:sz w:val="22"/>
        </w:rPr>
      </w:pPr>
      <w:r w:rsidRPr="00017516">
        <w:rPr>
          <w:rFonts w:ascii="Times New Roman" w:hAnsi="宋体" w:hint="eastAsia"/>
          <w:color w:val="000000"/>
          <w:sz w:val="22"/>
        </w:rPr>
        <w:t>本项目建设应遵循各类信息化建设规范性文件、信息化标准体系文件的要求，同时满足国家和上海市图书馆行业的业务标准规范。</w:t>
      </w:r>
    </w:p>
    <w:p w:rsidR="00FC6A74" w:rsidRPr="00017516" w:rsidRDefault="00FC6A74" w:rsidP="00FC6A74">
      <w:pPr>
        <w:pStyle w:val="affe"/>
        <w:numPr>
          <w:ilvl w:val="0"/>
          <w:numId w:val="9"/>
        </w:numPr>
        <w:adjustRightInd w:val="0"/>
        <w:snapToGrid w:val="0"/>
        <w:spacing w:line="300" w:lineRule="auto"/>
        <w:ind w:firstLineChars="0"/>
        <w:rPr>
          <w:rFonts w:ascii="Times New Roman" w:hAnsi="宋体"/>
          <w:color w:val="000000"/>
          <w:sz w:val="22"/>
        </w:rPr>
      </w:pPr>
      <w:r w:rsidRPr="00017516">
        <w:rPr>
          <w:rFonts w:ascii="Times New Roman" w:hAnsi="宋体" w:hint="eastAsia"/>
          <w:color w:val="000000"/>
          <w:sz w:val="22"/>
        </w:rPr>
        <w:t>《图书馆馆藏资源数字化加工规范》（</w:t>
      </w:r>
      <w:r w:rsidRPr="00017516">
        <w:rPr>
          <w:rFonts w:ascii="Times New Roman" w:hAnsi="宋体"/>
          <w:color w:val="000000"/>
          <w:sz w:val="22"/>
        </w:rPr>
        <w:t>GB/T 31219</w:t>
      </w:r>
      <w:r w:rsidRPr="00017516">
        <w:rPr>
          <w:rFonts w:ascii="Times New Roman" w:hAnsi="宋体" w:hint="eastAsia"/>
          <w:color w:val="000000"/>
          <w:sz w:val="22"/>
        </w:rPr>
        <w:t>）</w:t>
      </w:r>
    </w:p>
    <w:p w:rsidR="00FC6A74" w:rsidRPr="00017516" w:rsidRDefault="00FC6A74" w:rsidP="00FC6A74">
      <w:pPr>
        <w:pStyle w:val="affe"/>
        <w:numPr>
          <w:ilvl w:val="0"/>
          <w:numId w:val="9"/>
        </w:numPr>
        <w:adjustRightInd w:val="0"/>
        <w:snapToGrid w:val="0"/>
        <w:spacing w:line="300" w:lineRule="auto"/>
        <w:ind w:firstLineChars="0"/>
        <w:rPr>
          <w:rFonts w:ascii="Times New Roman" w:hAnsi="宋体"/>
          <w:color w:val="000000"/>
          <w:sz w:val="22"/>
        </w:rPr>
      </w:pPr>
      <w:r w:rsidRPr="00017516">
        <w:rPr>
          <w:rFonts w:ascii="Times New Roman" w:hAnsi="宋体" w:hint="eastAsia"/>
          <w:color w:val="000000"/>
          <w:sz w:val="22"/>
        </w:rPr>
        <w:t>《数据中心设计规范》（</w:t>
      </w:r>
      <w:r w:rsidRPr="00017516">
        <w:rPr>
          <w:rFonts w:ascii="Times New Roman" w:hAnsi="宋体"/>
          <w:color w:val="000000"/>
          <w:sz w:val="22"/>
        </w:rPr>
        <w:t>GB 50174-2017</w:t>
      </w:r>
      <w:r w:rsidRPr="00017516">
        <w:rPr>
          <w:rFonts w:ascii="Times New Roman" w:hAnsi="宋体" w:hint="eastAsia"/>
          <w:color w:val="000000"/>
          <w:sz w:val="22"/>
        </w:rPr>
        <w:t>）</w:t>
      </w:r>
    </w:p>
    <w:p w:rsidR="00FC6A74" w:rsidRPr="00017516" w:rsidRDefault="00FC6A74" w:rsidP="00FC6A74">
      <w:pPr>
        <w:pStyle w:val="affe"/>
        <w:numPr>
          <w:ilvl w:val="0"/>
          <w:numId w:val="9"/>
        </w:numPr>
        <w:adjustRightInd w:val="0"/>
        <w:snapToGrid w:val="0"/>
        <w:spacing w:line="300" w:lineRule="auto"/>
        <w:ind w:firstLineChars="0"/>
        <w:rPr>
          <w:rFonts w:ascii="Times New Roman" w:hAnsi="宋体"/>
          <w:color w:val="000000"/>
          <w:sz w:val="22"/>
        </w:rPr>
      </w:pPr>
      <w:r w:rsidRPr="00017516">
        <w:rPr>
          <w:rFonts w:ascii="Times New Roman" w:hAnsi="宋体" w:hint="eastAsia"/>
          <w:color w:val="000000"/>
          <w:sz w:val="22"/>
        </w:rPr>
        <w:t>《计算机软件需求说明编制指南》（</w:t>
      </w:r>
      <w:r w:rsidRPr="00017516">
        <w:rPr>
          <w:rFonts w:ascii="Times New Roman" w:hAnsi="宋体"/>
          <w:color w:val="000000"/>
          <w:sz w:val="22"/>
        </w:rPr>
        <w:t>GB/T 9385-2008</w:t>
      </w:r>
      <w:r w:rsidRPr="00017516">
        <w:rPr>
          <w:rFonts w:ascii="Times New Roman" w:hAnsi="宋体" w:hint="eastAsia"/>
          <w:color w:val="000000"/>
          <w:sz w:val="22"/>
        </w:rPr>
        <w:t>）</w:t>
      </w:r>
    </w:p>
    <w:p w:rsidR="00FC6A74" w:rsidRPr="00017516" w:rsidRDefault="00FC6A74" w:rsidP="00FC6A74">
      <w:pPr>
        <w:pStyle w:val="affe"/>
        <w:numPr>
          <w:ilvl w:val="0"/>
          <w:numId w:val="9"/>
        </w:numPr>
        <w:adjustRightInd w:val="0"/>
        <w:snapToGrid w:val="0"/>
        <w:spacing w:line="300" w:lineRule="auto"/>
        <w:ind w:firstLineChars="0"/>
        <w:rPr>
          <w:rFonts w:ascii="Times New Roman" w:hAnsi="宋体"/>
          <w:color w:val="000000"/>
          <w:sz w:val="22"/>
        </w:rPr>
      </w:pPr>
      <w:r w:rsidRPr="00017516">
        <w:rPr>
          <w:rFonts w:ascii="Times New Roman" w:hAnsi="宋体" w:hint="eastAsia"/>
          <w:color w:val="000000"/>
          <w:sz w:val="22"/>
        </w:rPr>
        <w:t>《计算机软件文档编制规范》（</w:t>
      </w:r>
      <w:r w:rsidRPr="00017516">
        <w:rPr>
          <w:rFonts w:ascii="Times New Roman" w:hAnsi="宋体"/>
          <w:color w:val="000000"/>
          <w:sz w:val="22"/>
        </w:rPr>
        <w:t>GB/T 8567-2006</w:t>
      </w:r>
      <w:r w:rsidRPr="00017516">
        <w:rPr>
          <w:rFonts w:ascii="Times New Roman" w:hAnsi="宋体" w:hint="eastAsia"/>
          <w:color w:val="000000"/>
          <w:sz w:val="22"/>
        </w:rPr>
        <w:t>）</w:t>
      </w:r>
    </w:p>
    <w:p w:rsidR="00FC6A74" w:rsidRPr="00017516" w:rsidRDefault="00FC6A74" w:rsidP="00FC6A74">
      <w:pPr>
        <w:pStyle w:val="affe"/>
        <w:numPr>
          <w:ilvl w:val="0"/>
          <w:numId w:val="9"/>
        </w:numPr>
        <w:adjustRightInd w:val="0"/>
        <w:snapToGrid w:val="0"/>
        <w:spacing w:line="300" w:lineRule="auto"/>
        <w:ind w:firstLineChars="0"/>
        <w:rPr>
          <w:rFonts w:ascii="Times New Roman" w:hAnsi="宋体"/>
          <w:color w:val="000000"/>
          <w:sz w:val="22"/>
        </w:rPr>
      </w:pPr>
      <w:r w:rsidRPr="00017516">
        <w:rPr>
          <w:rFonts w:ascii="Times New Roman" w:hAnsi="宋体" w:hint="eastAsia"/>
          <w:color w:val="000000"/>
          <w:sz w:val="22"/>
        </w:rPr>
        <w:t>《信息技术开放系统互联基本参考模型》（</w:t>
      </w:r>
      <w:r w:rsidRPr="00017516">
        <w:rPr>
          <w:rFonts w:ascii="Times New Roman" w:hAnsi="宋体"/>
          <w:color w:val="000000"/>
          <w:sz w:val="22"/>
        </w:rPr>
        <w:t>GB/T 9387</w:t>
      </w:r>
      <w:r w:rsidRPr="00017516">
        <w:rPr>
          <w:rFonts w:ascii="Times New Roman" w:hAnsi="宋体" w:hint="eastAsia"/>
          <w:color w:val="000000"/>
          <w:sz w:val="22"/>
        </w:rPr>
        <w:t>）</w:t>
      </w:r>
    </w:p>
    <w:p w:rsidR="00FC6A74" w:rsidRPr="00017516" w:rsidRDefault="00FC6A74" w:rsidP="00FC6A74">
      <w:pPr>
        <w:pStyle w:val="affe"/>
        <w:numPr>
          <w:ilvl w:val="0"/>
          <w:numId w:val="9"/>
        </w:numPr>
        <w:adjustRightInd w:val="0"/>
        <w:snapToGrid w:val="0"/>
        <w:spacing w:line="300" w:lineRule="auto"/>
        <w:ind w:firstLineChars="0"/>
        <w:rPr>
          <w:rFonts w:ascii="Times New Roman" w:hAnsi="宋体"/>
          <w:color w:val="000000"/>
          <w:sz w:val="22"/>
        </w:rPr>
      </w:pPr>
      <w:r w:rsidRPr="00017516">
        <w:rPr>
          <w:rFonts w:ascii="Times New Roman" w:hAnsi="宋体" w:hint="eastAsia"/>
          <w:color w:val="000000"/>
          <w:sz w:val="22"/>
        </w:rPr>
        <w:t>《信息技术开放系统互联开放系统安全框架》（</w:t>
      </w:r>
      <w:r w:rsidRPr="00017516">
        <w:rPr>
          <w:rFonts w:ascii="Times New Roman" w:hAnsi="宋体"/>
          <w:color w:val="000000"/>
          <w:sz w:val="22"/>
        </w:rPr>
        <w:t>GB/T 18794</w:t>
      </w:r>
      <w:r w:rsidRPr="00017516">
        <w:rPr>
          <w:rFonts w:ascii="Times New Roman" w:hAnsi="宋体" w:hint="eastAsia"/>
          <w:color w:val="000000"/>
          <w:sz w:val="22"/>
        </w:rPr>
        <w:t>）</w:t>
      </w:r>
    </w:p>
    <w:p w:rsidR="00FC6A74" w:rsidRPr="00017516" w:rsidRDefault="00FC6A74" w:rsidP="00FC6A74">
      <w:pPr>
        <w:pStyle w:val="affe"/>
        <w:numPr>
          <w:ilvl w:val="0"/>
          <w:numId w:val="9"/>
        </w:numPr>
        <w:adjustRightInd w:val="0"/>
        <w:snapToGrid w:val="0"/>
        <w:spacing w:line="300" w:lineRule="auto"/>
        <w:ind w:firstLineChars="0"/>
        <w:rPr>
          <w:rFonts w:ascii="Times New Roman" w:hAnsi="宋体"/>
          <w:color w:val="000000"/>
          <w:sz w:val="22"/>
        </w:rPr>
      </w:pPr>
      <w:r w:rsidRPr="00017516">
        <w:rPr>
          <w:rFonts w:ascii="Times New Roman" w:hAnsi="宋体" w:hint="eastAsia"/>
          <w:color w:val="000000"/>
          <w:sz w:val="22"/>
        </w:rPr>
        <w:t>《计算机信息系统安全保护等级划分准则》（</w:t>
      </w:r>
      <w:r w:rsidRPr="00017516">
        <w:rPr>
          <w:rFonts w:ascii="Times New Roman" w:hAnsi="宋体"/>
          <w:color w:val="000000"/>
          <w:sz w:val="22"/>
        </w:rPr>
        <w:t>GB/T 17859-1999</w:t>
      </w:r>
      <w:r w:rsidRPr="00017516">
        <w:rPr>
          <w:rFonts w:ascii="Times New Roman" w:hAnsi="宋体" w:hint="eastAsia"/>
          <w:color w:val="000000"/>
          <w:sz w:val="22"/>
        </w:rPr>
        <w:t>）</w:t>
      </w:r>
    </w:p>
    <w:p w:rsidR="00FC6A74" w:rsidRPr="00017516" w:rsidRDefault="00FC6A74" w:rsidP="00FC6A74">
      <w:pPr>
        <w:pStyle w:val="affe"/>
        <w:numPr>
          <w:ilvl w:val="0"/>
          <w:numId w:val="9"/>
        </w:numPr>
        <w:adjustRightInd w:val="0"/>
        <w:snapToGrid w:val="0"/>
        <w:spacing w:line="300" w:lineRule="auto"/>
        <w:ind w:firstLineChars="0"/>
        <w:rPr>
          <w:rFonts w:ascii="Times New Roman" w:hAnsi="宋体"/>
          <w:color w:val="000000"/>
          <w:sz w:val="22"/>
        </w:rPr>
      </w:pPr>
      <w:r w:rsidRPr="00017516">
        <w:rPr>
          <w:rFonts w:ascii="Times New Roman" w:hAnsi="宋体" w:hint="eastAsia"/>
          <w:color w:val="000000"/>
          <w:sz w:val="22"/>
        </w:rPr>
        <w:t>《信息安全技术网络安全等级保护基本要求》（</w:t>
      </w:r>
      <w:r w:rsidRPr="00017516">
        <w:rPr>
          <w:rFonts w:ascii="Times New Roman" w:hAnsi="宋体"/>
          <w:color w:val="000000"/>
          <w:sz w:val="22"/>
        </w:rPr>
        <w:t>GB/T 22239-2019</w:t>
      </w:r>
      <w:r w:rsidRPr="00017516">
        <w:rPr>
          <w:rFonts w:ascii="Times New Roman" w:hAnsi="宋体" w:hint="eastAsia"/>
          <w:color w:val="000000"/>
          <w:sz w:val="22"/>
        </w:rPr>
        <w:t>）</w:t>
      </w:r>
    </w:p>
    <w:p w:rsidR="00FC6A74" w:rsidRPr="00017516" w:rsidRDefault="00FC6A74" w:rsidP="00FC6A74">
      <w:pPr>
        <w:pStyle w:val="affe"/>
        <w:numPr>
          <w:ilvl w:val="0"/>
          <w:numId w:val="9"/>
        </w:numPr>
        <w:adjustRightInd w:val="0"/>
        <w:snapToGrid w:val="0"/>
        <w:spacing w:line="300" w:lineRule="auto"/>
        <w:ind w:firstLineChars="0"/>
        <w:rPr>
          <w:rFonts w:ascii="Times New Roman" w:hAnsi="宋体"/>
          <w:color w:val="000000"/>
          <w:sz w:val="22"/>
        </w:rPr>
      </w:pPr>
      <w:r w:rsidRPr="00017516">
        <w:rPr>
          <w:rFonts w:ascii="Times New Roman" w:hAnsi="宋体" w:hint="eastAsia"/>
          <w:color w:val="000000"/>
          <w:sz w:val="22"/>
        </w:rPr>
        <w:t>《信息安全技术网络安全等级保护安全设计技术要求》（</w:t>
      </w:r>
      <w:r w:rsidRPr="00017516">
        <w:rPr>
          <w:rFonts w:ascii="Times New Roman" w:hAnsi="宋体"/>
          <w:color w:val="000000"/>
          <w:sz w:val="22"/>
        </w:rPr>
        <w:t>GB/T 25070-2019</w:t>
      </w:r>
      <w:r w:rsidRPr="00017516">
        <w:rPr>
          <w:rFonts w:ascii="Times New Roman" w:hAnsi="宋体" w:hint="eastAsia"/>
          <w:color w:val="000000"/>
          <w:sz w:val="22"/>
        </w:rPr>
        <w:t>）</w:t>
      </w:r>
    </w:p>
    <w:p w:rsidR="00FC6A74" w:rsidRPr="00017516" w:rsidRDefault="00FC6A74" w:rsidP="00FC6A74">
      <w:pPr>
        <w:pStyle w:val="affe"/>
        <w:numPr>
          <w:ilvl w:val="0"/>
          <w:numId w:val="9"/>
        </w:numPr>
        <w:adjustRightInd w:val="0"/>
        <w:snapToGrid w:val="0"/>
        <w:spacing w:line="300" w:lineRule="auto"/>
        <w:ind w:firstLineChars="0"/>
        <w:rPr>
          <w:rFonts w:ascii="Times New Roman" w:hAnsi="宋体"/>
          <w:color w:val="000000"/>
          <w:sz w:val="22"/>
        </w:rPr>
      </w:pPr>
      <w:r w:rsidRPr="00017516">
        <w:rPr>
          <w:rFonts w:ascii="Times New Roman" w:hAnsi="宋体" w:hint="eastAsia"/>
          <w:color w:val="000000"/>
          <w:sz w:val="22"/>
        </w:rPr>
        <w:t>《信息安全技术网络安全等级保护测评要求》（</w:t>
      </w:r>
      <w:r w:rsidRPr="00017516">
        <w:rPr>
          <w:rFonts w:ascii="Times New Roman" w:hAnsi="宋体"/>
          <w:color w:val="000000"/>
          <w:sz w:val="22"/>
        </w:rPr>
        <w:t>GB/T 28448-2019</w:t>
      </w:r>
      <w:r w:rsidRPr="00017516">
        <w:rPr>
          <w:rFonts w:ascii="Times New Roman" w:hAnsi="宋体" w:hint="eastAsia"/>
          <w:color w:val="000000"/>
          <w:sz w:val="22"/>
        </w:rPr>
        <w:t>）</w:t>
      </w:r>
    </w:p>
    <w:p w:rsidR="00FC6A74" w:rsidRPr="00017516" w:rsidRDefault="00FC6A74" w:rsidP="00FC6A74">
      <w:pPr>
        <w:pStyle w:val="affe"/>
        <w:numPr>
          <w:ilvl w:val="0"/>
          <w:numId w:val="9"/>
        </w:numPr>
        <w:adjustRightInd w:val="0"/>
        <w:snapToGrid w:val="0"/>
        <w:spacing w:line="300" w:lineRule="auto"/>
        <w:ind w:firstLineChars="0"/>
        <w:rPr>
          <w:rFonts w:ascii="Times New Roman" w:hAnsi="宋体"/>
          <w:color w:val="000000"/>
          <w:sz w:val="22"/>
        </w:rPr>
      </w:pPr>
      <w:r w:rsidRPr="00017516">
        <w:rPr>
          <w:rFonts w:ascii="Times New Roman" w:hAnsi="宋体" w:hint="eastAsia"/>
          <w:color w:val="000000"/>
          <w:sz w:val="22"/>
        </w:rPr>
        <w:t>《信息安全技术网络安全等级保护测评过程指南》（</w:t>
      </w:r>
      <w:r w:rsidRPr="00017516">
        <w:rPr>
          <w:rFonts w:ascii="Times New Roman" w:hAnsi="宋体"/>
          <w:color w:val="000000"/>
          <w:sz w:val="22"/>
        </w:rPr>
        <w:t>GB/T 28449-2018</w:t>
      </w:r>
      <w:r w:rsidRPr="00017516">
        <w:rPr>
          <w:rFonts w:ascii="Times New Roman" w:hAnsi="宋体" w:hint="eastAsia"/>
          <w:color w:val="000000"/>
          <w:sz w:val="22"/>
        </w:rPr>
        <w:t>）</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19" w:name="_Toc137112828"/>
      <w:r w:rsidRPr="00017516">
        <w:rPr>
          <w:rFonts w:ascii="Times New Roman" w:hAnsi="Times New Roman"/>
          <w:b/>
          <w:color w:val="000000"/>
          <w:sz w:val="22"/>
        </w:rPr>
        <w:t xml:space="preserve">9 </w:t>
      </w:r>
      <w:r w:rsidRPr="00017516">
        <w:rPr>
          <w:rFonts w:ascii="Times New Roman" w:hAnsi="宋体"/>
          <w:b/>
          <w:color w:val="000000"/>
          <w:sz w:val="22"/>
        </w:rPr>
        <w:t>招标内容与质量要求</w:t>
      </w:r>
      <w:bookmarkEnd w:id="19"/>
    </w:p>
    <w:p w:rsidR="00FC6A74" w:rsidRPr="00017516" w:rsidRDefault="00FC6A74" w:rsidP="00FC6A74">
      <w:pPr>
        <w:adjustRightInd w:val="0"/>
        <w:snapToGrid w:val="0"/>
        <w:spacing w:line="300" w:lineRule="auto"/>
        <w:ind w:firstLineChars="200" w:firstLine="442"/>
        <w:jc w:val="left"/>
        <w:rPr>
          <w:rFonts w:ascii="Times New Roman" w:hAnsi="Times New Roman"/>
          <w:b/>
          <w:color w:val="000000"/>
          <w:sz w:val="22"/>
        </w:rPr>
      </w:pPr>
      <w:r w:rsidRPr="00017516">
        <w:rPr>
          <w:rFonts w:ascii="Times New Roman" w:hAnsi="Times New Roman"/>
          <w:b/>
          <w:color w:val="000000"/>
          <w:sz w:val="22"/>
        </w:rPr>
        <w:t>9.1</w:t>
      </w:r>
      <w:r w:rsidRPr="00017516">
        <w:rPr>
          <w:rFonts w:ascii="Times New Roman" w:hAnsi="宋体"/>
          <w:b/>
          <w:color w:val="000000"/>
          <w:sz w:val="22"/>
        </w:rPr>
        <w:t>工作量清单</w:t>
      </w:r>
    </w:p>
    <w:p w:rsidR="00FC6A74" w:rsidRPr="00017516" w:rsidRDefault="00FC6A74" w:rsidP="00FC6A74">
      <w:pPr>
        <w:adjustRightInd w:val="0"/>
        <w:snapToGrid w:val="0"/>
        <w:spacing w:line="300" w:lineRule="auto"/>
        <w:jc w:val="center"/>
        <w:rPr>
          <w:rFonts w:ascii="Times New Roman" w:hAnsi="宋体"/>
          <w:b/>
          <w:color w:val="000000"/>
          <w:sz w:val="22"/>
        </w:rPr>
      </w:pPr>
      <w:bookmarkStart w:id="20" w:name="_Hlk491536363"/>
      <w:r w:rsidRPr="00017516">
        <w:rPr>
          <w:rFonts w:ascii="Times New Roman" w:hAnsi="宋体"/>
          <w:b/>
          <w:color w:val="000000"/>
          <w:sz w:val="22"/>
        </w:rPr>
        <w:t>工作量清单</w:t>
      </w:r>
    </w:p>
    <w:tbl>
      <w:tblPr>
        <w:tblW w:w="92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15"/>
        <w:gridCol w:w="2426"/>
        <w:gridCol w:w="850"/>
        <w:gridCol w:w="2977"/>
        <w:gridCol w:w="2063"/>
      </w:tblGrid>
      <w:tr w:rsidR="00FC6A74" w:rsidRPr="00017516" w:rsidTr="00205A65">
        <w:trPr>
          <w:trHeight w:val="510"/>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bookmarkEnd w:id="20"/>
          <w:p w:rsidR="00FC6A74" w:rsidRPr="00017516" w:rsidRDefault="00FC6A74" w:rsidP="00205A65">
            <w:pPr>
              <w:adjustRightInd w:val="0"/>
              <w:snapToGrid w:val="0"/>
              <w:jc w:val="center"/>
              <w:rPr>
                <w:rFonts w:ascii="Times New Roman" w:hAnsi="Times New Roman"/>
                <w:b/>
                <w:sz w:val="22"/>
              </w:rPr>
            </w:pPr>
            <w:r w:rsidRPr="00017516">
              <w:rPr>
                <w:rFonts w:ascii="Times New Roman" w:hAnsi="宋体"/>
                <w:b/>
                <w:sz w:val="22"/>
              </w:rPr>
              <w:t>序号</w:t>
            </w:r>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adjustRightInd w:val="0"/>
              <w:snapToGrid w:val="0"/>
              <w:jc w:val="center"/>
              <w:rPr>
                <w:rFonts w:ascii="Times New Roman" w:hAnsi="Times New Roman"/>
                <w:b/>
                <w:sz w:val="22"/>
              </w:rPr>
            </w:pPr>
            <w:r w:rsidRPr="00017516">
              <w:rPr>
                <w:rFonts w:ascii="Times New Roman" w:hAnsi="宋体"/>
                <w:b/>
                <w:sz w:val="22"/>
              </w:rPr>
              <w:t>具体内容</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adjustRightInd w:val="0"/>
              <w:snapToGrid w:val="0"/>
              <w:jc w:val="center"/>
              <w:rPr>
                <w:rFonts w:ascii="Times New Roman" w:hAnsi="Times New Roman"/>
                <w:b/>
                <w:sz w:val="22"/>
              </w:rPr>
            </w:pPr>
            <w:r w:rsidRPr="00017516">
              <w:rPr>
                <w:rFonts w:ascii="Times New Roman" w:hAnsi="宋体"/>
                <w:b/>
                <w:sz w:val="22"/>
              </w:rPr>
              <w:t>数量</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adjustRightInd w:val="0"/>
              <w:snapToGrid w:val="0"/>
              <w:jc w:val="center"/>
              <w:rPr>
                <w:rFonts w:ascii="Times New Roman" w:hAnsi="Times New Roman"/>
                <w:b/>
                <w:sz w:val="22"/>
              </w:rPr>
            </w:pPr>
            <w:r w:rsidRPr="00017516">
              <w:rPr>
                <w:rFonts w:ascii="Times New Roman" w:hAnsi="宋体"/>
                <w:b/>
                <w:sz w:val="22"/>
              </w:rPr>
              <w:t>工期</w:t>
            </w:r>
          </w:p>
        </w:tc>
        <w:tc>
          <w:tcPr>
            <w:tcW w:w="2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adjustRightInd w:val="0"/>
              <w:snapToGrid w:val="0"/>
              <w:jc w:val="center"/>
              <w:rPr>
                <w:rFonts w:ascii="Times New Roman" w:hAnsi="Times New Roman"/>
                <w:b/>
                <w:sz w:val="22"/>
              </w:rPr>
            </w:pPr>
            <w:r w:rsidRPr="00017516">
              <w:rPr>
                <w:rFonts w:ascii="Times New Roman" w:hAnsi="宋体"/>
                <w:b/>
                <w:sz w:val="22"/>
              </w:rPr>
              <w:t>备注</w:t>
            </w:r>
          </w:p>
        </w:tc>
      </w:tr>
      <w:tr w:rsidR="00FC6A74" w:rsidRPr="00017516" w:rsidTr="00205A65">
        <w:trPr>
          <w:trHeight w:val="577"/>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b/>
                <w:bCs/>
                <w:kern w:val="0"/>
                <w:sz w:val="22"/>
              </w:rPr>
            </w:pPr>
            <w:proofErr w:type="gramStart"/>
            <w:r w:rsidRPr="00017516">
              <w:rPr>
                <w:rFonts w:ascii="宋体" w:hAnsi="宋体" w:hint="eastAsia"/>
                <w:b/>
                <w:bCs/>
                <w:kern w:val="0"/>
                <w:sz w:val="22"/>
              </w:rPr>
              <w:t>一</w:t>
            </w:r>
            <w:proofErr w:type="gramEnd"/>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b/>
                <w:bCs/>
                <w:kern w:val="0"/>
                <w:sz w:val="22"/>
              </w:rPr>
            </w:pPr>
            <w:r w:rsidRPr="00017516">
              <w:rPr>
                <w:rFonts w:ascii="宋体" w:hAnsi="宋体" w:hint="eastAsia"/>
                <w:b/>
                <w:bCs/>
                <w:kern w:val="0"/>
                <w:sz w:val="22"/>
              </w:rPr>
              <w:t>应用软件开发</w:t>
            </w:r>
          </w:p>
        </w:tc>
        <w:tc>
          <w:tcPr>
            <w:tcW w:w="589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adjustRightInd w:val="0"/>
              <w:snapToGrid w:val="0"/>
              <w:spacing w:line="300" w:lineRule="auto"/>
              <w:rPr>
                <w:b/>
                <w:sz w:val="22"/>
              </w:rPr>
            </w:pPr>
            <w:r w:rsidRPr="00017516">
              <w:rPr>
                <w:rFonts w:ascii="Times New Roman" w:hAnsi="宋体" w:hint="eastAsia"/>
                <w:color w:val="000000"/>
                <w:sz w:val="22"/>
              </w:rPr>
              <w:t>详见</w:t>
            </w:r>
            <w:r w:rsidRPr="00017516">
              <w:rPr>
                <w:rFonts w:ascii="Times New Roman" w:hAnsi="宋体" w:hint="eastAsia"/>
                <w:color w:val="000000"/>
                <w:sz w:val="22"/>
              </w:rPr>
              <w:t>9</w:t>
            </w:r>
            <w:r w:rsidRPr="00017516">
              <w:rPr>
                <w:rFonts w:ascii="Times New Roman" w:eastAsiaTheme="minorEastAsia" w:hAnsi="宋体"/>
                <w:color w:val="000000"/>
                <w:sz w:val="22"/>
              </w:rPr>
              <w:t>.1.</w:t>
            </w:r>
            <w:r w:rsidRPr="00017516">
              <w:rPr>
                <w:rFonts w:ascii="Times New Roman" w:eastAsiaTheme="minorEastAsia" w:hAnsi="宋体" w:hint="eastAsia"/>
                <w:color w:val="000000"/>
                <w:sz w:val="22"/>
              </w:rPr>
              <w:t>1</w:t>
            </w:r>
            <w:r w:rsidRPr="00017516">
              <w:rPr>
                <w:rFonts w:ascii="Times New Roman" w:hAnsi="宋体" w:hint="eastAsia"/>
                <w:color w:val="000000"/>
                <w:sz w:val="22"/>
              </w:rPr>
              <w:t>应用软件开发和</w:t>
            </w:r>
            <w:r w:rsidRPr="00017516">
              <w:rPr>
                <w:rFonts w:ascii="Times New Roman" w:hAnsi="宋体" w:hint="eastAsia"/>
                <w:color w:val="000000"/>
                <w:sz w:val="22"/>
              </w:rPr>
              <w:t xml:space="preserve">10 </w:t>
            </w:r>
            <w:r w:rsidRPr="00017516">
              <w:rPr>
                <w:rFonts w:ascii="Times New Roman" w:hAnsi="宋体" w:hint="eastAsia"/>
                <w:color w:val="000000"/>
                <w:sz w:val="22"/>
              </w:rPr>
              <w:t>技术指标要求，本部分分项限价</w:t>
            </w:r>
            <w:r w:rsidRPr="00017516">
              <w:rPr>
                <w:rFonts w:ascii="Times New Roman" w:hAnsi="宋体"/>
                <w:color w:val="000000"/>
                <w:sz w:val="22"/>
              </w:rPr>
              <w:t>13</w:t>
            </w:r>
            <w:r w:rsidRPr="00017516">
              <w:rPr>
                <w:rFonts w:ascii="Times New Roman" w:hAnsi="宋体" w:hint="eastAsia"/>
                <w:color w:val="000000"/>
                <w:sz w:val="22"/>
              </w:rPr>
              <w:t>,</w:t>
            </w:r>
            <w:r w:rsidRPr="00017516">
              <w:rPr>
                <w:rFonts w:ascii="Times New Roman" w:hAnsi="宋体"/>
                <w:color w:val="000000"/>
                <w:sz w:val="22"/>
              </w:rPr>
              <w:t>176</w:t>
            </w:r>
            <w:r w:rsidRPr="00017516">
              <w:rPr>
                <w:rFonts w:ascii="Times New Roman" w:hAnsi="宋体" w:hint="eastAsia"/>
                <w:color w:val="000000"/>
                <w:sz w:val="22"/>
              </w:rPr>
              <w:t>,000.00</w:t>
            </w:r>
            <w:r w:rsidRPr="00017516">
              <w:rPr>
                <w:rFonts w:ascii="Times New Roman" w:hAnsi="宋体" w:hint="eastAsia"/>
                <w:color w:val="000000"/>
                <w:sz w:val="22"/>
              </w:rPr>
              <w:t>元</w:t>
            </w:r>
          </w:p>
        </w:tc>
      </w:tr>
      <w:tr w:rsidR="00FC6A74" w:rsidRPr="00017516" w:rsidTr="00205A65">
        <w:trPr>
          <w:trHeight w:val="545"/>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1</w:t>
            </w:r>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精准读者服务平台</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adjustRightInd w:val="0"/>
              <w:snapToGrid w:val="0"/>
              <w:jc w:val="center"/>
              <w:rPr>
                <w:rFonts w:ascii="Times New Roman" w:hAnsi="Times New Roman"/>
                <w:sz w:val="22"/>
              </w:rPr>
            </w:pPr>
            <w:r w:rsidRPr="00017516">
              <w:rPr>
                <w:rFonts w:ascii="Times New Roman" w:hAnsi="Times New Roman" w:hint="eastAsia"/>
                <w:sz w:val="22"/>
              </w:rPr>
              <w:t>1</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adjustRightInd w:val="0"/>
              <w:snapToGrid w:val="0"/>
              <w:jc w:val="center"/>
              <w:rPr>
                <w:rFonts w:ascii="Times New Roman" w:hAnsi="Times New Roman"/>
                <w:sz w:val="22"/>
              </w:rPr>
            </w:pPr>
            <w:r w:rsidRPr="00017516">
              <w:rPr>
                <w:rFonts w:ascii="Times New Roman" w:hAnsi="Times New Roman"/>
                <w:kern w:val="0"/>
                <w:sz w:val="22"/>
              </w:rPr>
              <w:t>自合同签订之日起</w:t>
            </w:r>
            <w:r w:rsidRPr="00017516">
              <w:rPr>
                <w:rFonts w:ascii="Times New Roman" w:hAnsi="Times New Roman" w:hint="eastAsia"/>
                <w:kern w:val="0"/>
                <w:sz w:val="22"/>
              </w:rPr>
              <w:t>10</w:t>
            </w:r>
            <w:r w:rsidRPr="00017516">
              <w:rPr>
                <w:rFonts w:ascii="Times New Roman" w:hAnsi="Times New Roman" w:hint="eastAsia"/>
                <w:kern w:val="0"/>
                <w:sz w:val="22"/>
              </w:rPr>
              <w:t>个月</w:t>
            </w:r>
          </w:p>
        </w:tc>
        <w:tc>
          <w:tcPr>
            <w:tcW w:w="2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jc w:val="center"/>
            </w:pPr>
            <w:r w:rsidRPr="00017516">
              <w:rPr>
                <w:rFonts w:ascii="宋体" w:hAnsi="宋体"/>
                <w:b/>
                <w:sz w:val="22"/>
              </w:rPr>
              <w:t>●</w:t>
            </w:r>
          </w:p>
        </w:tc>
      </w:tr>
      <w:tr w:rsidR="00FC6A74" w:rsidRPr="00017516" w:rsidTr="00205A65">
        <w:trPr>
          <w:trHeight w:val="541"/>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2</w:t>
            </w:r>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协同业务管理平台</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adjustRightInd w:val="0"/>
              <w:snapToGrid w:val="0"/>
              <w:jc w:val="center"/>
              <w:rPr>
                <w:rFonts w:ascii="Times New Roman" w:hAnsi="Times New Roman"/>
                <w:sz w:val="22"/>
              </w:rPr>
            </w:pPr>
            <w:r w:rsidRPr="00017516">
              <w:rPr>
                <w:rFonts w:ascii="Times New Roman" w:hAnsi="Times New Roman" w:hint="eastAsia"/>
                <w:sz w:val="22"/>
              </w:rPr>
              <w:t>1</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adjustRightInd w:val="0"/>
              <w:snapToGrid w:val="0"/>
              <w:jc w:val="center"/>
              <w:rPr>
                <w:rFonts w:ascii="Times New Roman" w:hAnsi="Times New Roman"/>
                <w:sz w:val="22"/>
              </w:rPr>
            </w:pPr>
            <w:r w:rsidRPr="00017516">
              <w:rPr>
                <w:rFonts w:ascii="Times New Roman" w:hAnsi="Times New Roman"/>
                <w:kern w:val="0"/>
                <w:sz w:val="22"/>
              </w:rPr>
              <w:t>自合同签订之日起</w:t>
            </w:r>
            <w:r w:rsidRPr="00017516">
              <w:rPr>
                <w:rFonts w:ascii="Times New Roman" w:hAnsi="Times New Roman" w:hint="eastAsia"/>
                <w:kern w:val="0"/>
                <w:sz w:val="22"/>
              </w:rPr>
              <w:t>10</w:t>
            </w:r>
            <w:r w:rsidRPr="00017516">
              <w:rPr>
                <w:rFonts w:ascii="Times New Roman" w:hAnsi="Times New Roman" w:hint="eastAsia"/>
                <w:kern w:val="0"/>
                <w:sz w:val="22"/>
              </w:rPr>
              <w:t>个月</w:t>
            </w:r>
          </w:p>
        </w:tc>
        <w:tc>
          <w:tcPr>
            <w:tcW w:w="2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jc w:val="center"/>
            </w:pPr>
            <w:r w:rsidRPr="00017516">
              <w:rPr>
                <w:rFonts w:ascii="宋体" w:hAnsi="宋体"/>
                <w:b/>
                <w:sz w:val="22"/>
              </w:rPr>
              <w:t>●</w:t>
            </w:r>
          </w:p>
        </w:tc>
      </w:tr>
      <w:tr w:rsidR="00FC6A74" w:rsidRPr="00017516" w:rsidTr="00205A65">
        <w:trPr>
          <w:trHeight w:val="52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3</w:t>
            </w:r>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智能研究保护平台</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jc w:val="center"/>
            </w:pPr>
            <w:r w:rsidRPr="00017516">
              <w:rPr>
                <w:rFonts w:ascii="Times New Roman" w:hAnsi="Times New Roman" w:hint="eastAsia"/>
                <w:sz w:val="22"/>
              </w:rPr>
              <w:t>1</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adjustRightInd w:val="0"/>
              <w:snapToGrid w:val="0"/>
              <w:jc w:val="center"/>
              <w:rPr>
                <w:rFonts w:ascii="Times New Roman" w:hAnsi="Times New Roman"/>
                <w:sz w:val="22"/>
              </w:rPr>
            </w:pPr>
            <w:r w:rsidRPr="00017516">
              <w:rPr>
                <w:rFonts w:ascii="Times New Roman" w:hAnsi="Times New Roman"/>
                <w:kern w:val="0"/>
                <w:sz w:val="22"/>
              </w:rPr>
              <w:t>自合同签订之日起</w:t>
            </w:r>
            <w:r w:rsidRPr="00017516">
              <w:rPr>
                <w:rFonts w:ascii="Times New Roman" w:hAnsi="Times New Roman" w:hint="eastAsia"/>
                <w:kern w:val="0"/>
                <w:sz w:val="22"/>
              </w:rPr>
              <w:t>10</w:t>
            </w:r>
            <w:r w:rsidRPr="00017516">
              <w:rPr>
                <w:rFonts w:ascii="Times New Roman" w:hAnsi="Times New Roman" w:hint="eastAsia"/>
                <w:kern w:val="0"/>
                <w:sz w:val="22"/>
              </w:rPr>
              <w:t>个月</w:t>
            </w:r>
          </w:p>
        </w:tc>
        <w:tc>
          <w:tcPr>
            <w:tcW w:w="2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jc w:val="center"/>
            </w:pPr>
            <w:r w:rsidRPr="00017516">
              <w:rPr>
                <w:rFonts w:ascii="宋体" w:hAnsi="宋体"/>
                <w:b/>
                <w:sz w:val="22"/>
              </w:rPr>
              <w:t>●</w:t>
            </w:r>
          </w:p>
        </w:tc>
      </w:tr>
      <w:tr w:rsidR="00FC6A74" w:rsidRPr="00017516" w:rsidTr="00205A65">
        <w:trPr>
          <w:trHeight w:val="546"/>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4</w:t>
            </w:r>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proofErr w:type="gramStart"/>
            <w:r w:rsidRPr="00017516">
              <w:rPr>
                <w:rFonts w:ascii="宋体" w:hAnsi="宋体" w:hint="eastAsia"/>
                <w:kern w:val="0"/>
                <w:sz w:val="22"/>
              </w:rPr>
              <w:t>可视管控分析</w:t>
            </w:r>
            <w:proofErr w:type="gramEnd"/>
            <w:r w:rsidRPr="00017516">
              <w:rPr>
                <w:rFonts w:ascii="宋体" w:hAnsi="宋体" w:hint="eastAsia"/>
                <w:kern w:val="0"/>
                <w:sz w:val="22"/>
              </w:rPr>
              <w:t>平台</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jc w:val="center"/>
            </w:pPr>
            <w:r w:rsidRPr="00017516">
              <w:rPr>
                <w:rFonts w:ascii="Times New Roman" w:hAnsi="Times New Roman" w:hint="eastAsia"/>
                <w:sz w:val="22"/>
              </w:rPr>
              <w:t>1</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adjustRightInd w:val="0"/>
              <w:snapToGrid w:val="0"/>
              <w:jc w:val="center"/>
              <w:rPr>
                <w:rFonts w:ascii="Times New Roman" w:hAnsi="Times New Roman"/>
                <w:sz w:val="22"/>
              </w:rPr>
            </w:pPr>
            <w:r w:rsidRPr="00017516">
              <w:rPr>
                <w:rFonts w:ascii="Times New Roman" w:hAnsi="Times New Roman"/>
                <w:kern w:val="0"/>
                <w:sz w:val="22"/>
              </w:rPr>
              <w:t>自合同签订之日起</w:t>
            </w:r>
            <w:r w:rsidRPr="00017516">
              <w:rPr>
                <w:rFonts w:ascii="Times New Roman" w:hAnsi="Times New Roman" w:hint="eastAsia"/>
                <w:kern w:val="0"/>
                <w:sz w:val="22"/>
              </w:rPr>
              <w:t>10</w:t>
            </w:r>
            <w:r w:rsidRPr="00017516">
              <w:rPr>
                <w:rFonts w:ascii="Times New Roman" w:hAnsi="Times New Roman" w:hint="eastAsia"/>
                <w:kern w:val="0"/>
                <w:sz w:val="22"/>
              </w:rPr>
              <w:t>个月</w:t>
            </w:r>
          </w:p>
        </w:tc>
        <w:tc>
          <w:tcPr>
            <w:tcW w:w="2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jc w:val="center"/>
            </w:pPr>
            <w:r w:rsidRPr="00017516">
              <w:rPr>
                <w:rFonts w:ascii="宋体" w:hAnsi="宋体"/>
                <w:b/>
                <w:sz w:val="22"/>
              </w:rPr>
              <w:t>●</w:t>
            </w:r>
          </w:p>
        </w:tc>
      </w:tr>
      <w:tr w:rsidR="00FC6A74" w:rsidRPr="00017516" w:rsidTr="00205A65">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5</w:t>
            </w:r>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融合统一数据中心</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jc w:val="center"/>
            </w:pPr>
            <w:r w:rsidRPr="00017516">
              <w:rPr>
                <w:rFonts w:ascii="Times New Roman" w:hAnsi="Times New Roman" w:hint="eastAsia"/>
                <w:sz w:val="22"/>
              </w:rPr>
              <w:t>1</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adjustRightInd w:val="0"/>
              <w:snapToGrid w:val="0"/>
              <w:jc w:val="center"/>
              <w:rPr>
                <w:rFonts w:ascii="Times New Roman" w:hAnsi="Times New Roman"/>
                <w:sz w:val="22"/>
              </w:rPr>
            </w:pPr>
            <w:r w:rsidRPr="00017516">
              <w:rPr>
                <w:rFonts w:ascii="Times New Roman" w:hAnsi="Times New Roman"/>
                <w:kern w:val="0"/>
                <w:sz w:val="22"/>
              </w:rPr>
              <w:t>自合同签订之日起</w:t>
            </w:r>
            <w:r w:rsidRPr="00017516">
              <w:rPr>
                <w:rFonts w:ascii="Times New Roman" w:hAnsi="Times New Roman" w:hint="eastAsia"/>
                <w:kern w:val="0"/>
                <w:sz w:val="22"/>
              </w:rPr>
              <w:t>10</w:t>
            </w:r>
            <w:r w:rsidRPr="00017516">
              <w:rPr>
                <w:rFonts w:ascii="Times New Roman" w:hAnsi="Times New Roman" w:hint="eastAsia"/>
                <w:kern w:val="0"/>
                <w:sz w:val="22"/>
              </w:rPr>
              <w:t>个月</w:t>
            </w:r>
          </w:p>
        </w:tc>
        <w:tc>
          <w:tcPr>
            <w:tcW w:w="2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jc w:val="center"/>
            </w:pPr>
            <w:r w:rsidRPr="00017516">
              <w:rPr>
                <w:rFonts w:ascii="宋体" w:hAnsi="宋体"/>
                <w:b/>
                <w:sz w:val="22"/>
              </w:rPr>
              <w:t>●</w:t>
            </w:r>
          </w:p>
        </w:tc>
      </w:tr>
      <w:tr w:rsidR="00FC6A74" w:rsidRPr="00017516" w:rsidTr="00205A65">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b/>
                <w:bCs/>
                <w:kern w:val="0"/>
                <w:sz w:val="22"/>
              </w:rPr>
            </w:pPr>
            <w:r w:rsidRPr="00017516">
              <w:rPr>
                <w:rFonts w:ascii="宋体" w:hAnsi="宋体" w:hint="eastAsia"/>
                <w:b/>
                <w:bCs/>
                <w:kern w:val="0"/>
                <w:sz w:val="22"/>
              </w:rPr>
              <w:t>二</w:t>
            </w:r>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b/>
                <w:bCs/>
                <w:kern w:val="0"/>
                <w:sz w:val="22"/>
              </w:rPr>
            </w:pPr>
            <w:r w:rsidRPr="00017516">
              <w:rPr>
                <w:rFonts w:ascii="宋体" w:hAnsi="宋体" w:hint="eastAsia"/>
                <w:b/>
                <w:bCs/>
                <w:kern w:val="0"/>
                <w:sz w:val="22"/>
              </w:rPr>
              <w:t>硬件及配套设施</w:t>
            </w:r>
          </w:p>
        </w:tc>
        <w:tc>
          <w:tcPr>
            <w:tcW w:w="589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r w:rsidRPr="00017516">
              <w:rPr>
                <w:rFonts w:ascii="Times New Roman" w:hAnsi="宋体" w:hint="eastAsia"/>
                <w:color w:val="000000"/>
                <w:sz w:val="22"/>
              </w:rPr>
              <w:t>详见</w:t>
            </w:r>
            <w:r w:rsidRPr="00017516">
              <w:rPr>
                <w:rFonts w:ascii="Times New Roman" w:hAnsi="宋体" w:hint="eastAsia"/>
                <w:color w:val="000000"/>
                <w:sz w:val="22"/>
              </w:rPr>
              <w:t>9</w:t>
            </w:r>
            <w:r w:rsidRPr="00017516">
              <w:rPr>
                <w:rFonts w:ascii="Times New Roman" w:eastAsiaTheme="minorEastAsia" w:hAnsi="宋体"/>
                <w:color w:val="000000"/>
                <w:sz w:val="22"/>
              </w:rPr>
              <w:t>.1.</w:t>
            </w:r>
            <w:r w:rsidRPr="00017516">
              <w:rPr>
                <w:rFonts w:ascii="Times New Roman" w:eastAsiaTheme="minorEastAsia" w:hAnsi="宋体" w:hint="eastAsia"/>
                <w:color w:val="000000"/>
                <w:sz w:val="22"/>
              </w:rPr>
              <w:t>2</w:t>
            </w:r>
            <w:r w:rsidRPr="00017516">
              <w:rPr>
                <w:rFonts w:ascii="Times New Roman" w:hAnsi="宋体" w:hint="eastAsia"/>
                <w:color w:val="000000"/>
                <w:sz w:val="22"/>
              </w:rPr>
              <w:t>硬件及配套设施和</w:t>
            </w:r>
            <w:r w:rsidRPr="00017516">
              <w:rPr>
                <w:rFonts w:ascii="Times New Roman" w:hAnsi="宋体" w:hint="eastAsia"/>
                <w:color w:val="000000"/>
                <w:sz w:val="22"/>
              </w:rPr>
              <w:t xml:space="preserve">10 </w:t>
            </w:r>
            <w:r w:rsidRPr="00017516">
              <w:rPr>
                <w:rFonts w:ascii="Times New Roman" w:hAnsi="宋体" w:hint="eastAsia"/>
                <w:color w:val="000000"/>
                <w:sz w:val="22"/>
              </w:rPr>
              <w:t>技术指标要求</w:t>
            </w:r>
          </w:p>
        </w:tc>
      </w:tr>
      <w:tr w:rsidR="00FC6A74" w:rsidRPr="00017516" w:rsidTr="00205A65">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lastRenderedPageBreak/>
              <w:t>6</w:t>
            </w:r>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数字阅读与体验中心</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jc w:val="center"/>
            </w:pPr>
            <w:r w:rsidRPr="00017516">
              <w:rPr>
                <w:rFonts w:ascii="Times New Roman" w:hAnsi="Times New Roman" w:hint="eastAsia"/>
                <w:sz w:val="22"/>
              </w:rPr>
              <w:t>1</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adjustRightInd w:val="0"/>
              <w:snapToGrid w:val="0"/>
              <w:jc w:val="center"/>
              <w:rPr>
                <w:rFonts w:ascii="Times New Roman" w:hAnsi="Times New Roman"/>
                <w:sz w:val="22"/>
              </w:rPr>
            </w:pPr>
            <w:r w:rsidRPr="00017516">
              <w:rPr>
                <w:rFonts w:ascii="Times New Roman" w:hAnsi="Times New Roman"/>
                <w:kern w:val="0"/>
                <w:sz w:val="22"/>
              </w:rPr>
              <w:t>自合同签订之日起</w:t>
            </w:r>
            <w:r w:rsidRPr="00017516">
              <w:rPr>
                <w:rFonts w:ascii="Times New Roman" w:hAnsi="Times New Roman" w:hint="eastAsia"/>
                <w:kern w:val="0"/>
                <w:sz w:val="22"/>
              </w:rPr>
              <w:t>10</w:t>
            </w:r>
            <w:r w:rsidRPr="00017516">
              <w:rPr>
                <w:rFonts w:ascii="Times New Roman" w:hAnsi="Times New Roman" w:hint="eastAsia"/>
                <w:kern w:val="0"/>
                <w:sz w:val="22"/>
              </w:rPr>
              <w:t>个月</w:t>
            </w:r>
          </w:p>
        </w:tc>
        <w:tc>
          <w:tcPr>
            <w:tcW w:w="2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jc w:val="center"/>
            </w:pPr>
            <w:r w:rsidRPr="00017516">
              <w:rPr>
                <w:rFonts w:ascii="宋体" w:hAnsi="宋体"/>
                <w:b/>
                <w:sz w:val="22"/>
              </w:rPr>
              <w:t>●</w:t>
            </w:r>
          </w:p>
        </w:tc>
      </w:tr>
      <w:tr w:rsidR="00FC6A74" w:rsidRPr="00017516" w:rsidTr="00205A65">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7</w:t>
            </w:r>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智能辅助设施</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jc w:val="center"/>
            </w:pPr>
            <w:r w:rsidRPr="00017516">
              <w:rPr>
                <w:rFonts w:ascii="Times New Roman" w:hAnsi="Times New Roman" w:hint="eastAsia"/>
                <w:sz w:val="22"/>
              </w:rPr>
              <w:t>1</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adjustRightInd w:val="0"/>
              <w:snapToGrid w:val="0"/>
              <w:jc w:val="center"/>
              <w:rPr>
                <w:rFonts w:ascii="Times New Roman" w:hAnsi="Times New Roman"/>
                <w:sz w:val="22"/>
              </w:rPr>
            </w:pPr>
            <w:r w:rsidRPr="00017516">
              <w:rPr>
                <w:rFonts w:ascii="Times New Roman" w:hAnsi="Times New Roman"/>
                <w:kern w:val="0"/>
                <w:sz w:val="22"/>
              </w:rPr>
              <w:t>自合同签订之日起</w:t>
            </w:r>
            <w:r w:rsidRPr="00017516">
              <w:rPr>
                <w:rFonts w:ascii="Times New Roman" w:hAnsi="Times New Roman" w:hint="eastAsia"/>
                <w:kern w:val="0"/>
                <w:sz w:val="22"/>
              </w:rPr>
              <w:t>10</w:t>
            </w:r>
            <w:r w:rsidRPr="00017516">
              <w:rPr>
                <w:rFonts w:ascii="Times New Roman" w:hAnsi="Times New Roman" w:hint="eastAsia"/>
                <w:kern w:val="0"/>
                <w:sz w:val="22"/>
              </w:rPr>
              <w:t>个月</w:t>
            </w:r>
          </w:p>
        </w:tc>
        <w:tc>
          <w:tcPr>
            <w:tcW w:w="2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jc w:val="center"/>
            </w:pPr>
            <w:r w:rsidRPr="00017516">
              <w:rPr>
                <w:rFonts w:ascii="宋体" w:hAnsi="宋体"/>
                <w:b/>
                <w:sz w:val="22"/>
              </w:rPr>
              <w:t>●</w:t>
            </w:r>
          </w:p>
        </w:tc>
      </w:tr>
      <w:tr w:rsidR="00FC6A74" w:rsidRPr="00017516" w:rsidTr="00205A65">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b/>
                <w:bCs/>
                <w:kern w:val="0"/>
                <w:sz w:val="22"/>
              </w:rPr>
            </w:pPr>
            <w:r w:rsidRPr="00017516">
              <w:rPr>
                <w:rFonts w:ascii="宋体" w:hAnsi="宋体" w:hint="eastAsia"/>
                <w:b/>
                <w:bCs/>
                <w:kern w:val="0"/>
                <w:sz w:val="22"/>
              </w:rPr>
              <w:t>三</w:t>
            </w:r>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b/>
                <w:bCs/>
                <w:kern w:val="0"/>
                <w:sz w:val="22"/>
              </w:rPr>
            </w:pPr>
            <w:r w:rsidRPr="00017516">
              <w:rPr>
                <w:rFonts w:hint="eastAsia"/>
                <w:b/>
                <w:sz w:val="22"/>
                <w:szCs w:val="24"/>
              </w:rPr>
              <w:t>系统安全加固及集成</w:t>
            </w:r>
          </w:p>
        </w:tc>
        <w:tc>
          <w:tcPr>
            <w:tcW w:w="589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r w:rsidRPr="00017516">
              <w:rPr>
                <w:rFonts w:ascii="Times New Roman" w:hAnsi="宋体" w:hint="eastAsia"/>
                <w:color w:val="000000"/>
                <w:sz w:val="22"/>
              </w:rPr>
              <w:t>详见</w:t>
            </w:r>
            <w:r w:rsidRPr="00017516">
              <w:rPr>
                <w:rFonts w:ascii="Times New Roman" w:hAnsi="宋体" w:hint="eastAsia"/>
                <w:color w:val="000000"/>
                <w:sz w:val="22"/>
              </w:rPr>
              <w:t>9</w:t>
            </w:r>
            <w:r w:rsidRPr="00017516">
              <w:rPr>
                <w:rFonts w:ascii="Times New Roman" w:eastAsiaTheme="minorEastAsia" w:hAnsi="宋体"/>
                <w:color w:val="000000"/>
                <w:sz w:val="22"/>
              </w:rPr>
              <w:t>.1.</w:t>
            </w:r>
            <w:r w:rsidRPr="00017516">
              <w:rPr>
                <w:rFonts w:ascii="Times New Roman" w:eastAsiaTheme="minorEastAsia" w:hAnsi="宋体" w:hint="eastAsia"/>
                <w:color w:val="000000"/>
                <w:sz w:val="22"/>
              </w:rPr>
              <w:t>3</w:t>
            </w:r>
            <w:r w:rsidRPr="00017516">
              <w:rPr>
                <w:rFonts w:ascii="Times New Roman" w:hAnsi="宋体" w:hint="eastAsia"/>
                <w:color w:val="000000"/>
                <w:sz w:val="22"/>
              </w:rPr>
              <w:t>安全加固和</w:t>
            </w:r>
            <w:r w:rsidRPr="00017516">
              <w:rPr>
                <w:rFonts w:ascii="Times New Roman" w:hAnsi="宋体" w:hint="eastAsia"/>
                <w:color w:val="000000"/>
                <w:sz w:val="22"/>
              </w:rPr>
              <w:t xml:space="preserve">10 </w:t>
            </w:r>
            <w:r w:rsidRPr="00017516">
              <w:rPr>
                <w:rFonts w:ascii="Times New Roman" w:hAnsi="宋体" w:hint="eastAsia"/>
                <w:color w:val="000000"/>
                <w:sz w:val="22"/>
              </w:rPr>
              <w:t>技术指标要求</w:t>
            </w:r>
          </w:p>
        </w:tc>
      </w:tr>
      <w:tr w:rsidR="00FC6A74" w:rsidRPr="00017516" w:rsidTr="00205A65">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8</w:t>
            </w:r>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系统安全加固</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jc w:val="center"/>
            </w:pPr>
            <w:r w:rsidRPr="00017516">
              <w:rPr>
                <w:rFonts w:ascii="Times New Roman" w:hAnsi="Times New Roman" w:hint="eastAsia"/>
                <w:sz w:val="22"/>
              </w:rPr>
              <w:t>1</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adjustRightInd w:val="0"/>
              <w:snapToGrid w:val="0"/>
              <w:jc w:val="center"/>
              <w:rPr>
                <w:rFonts w:ascii="Times New Roman" w:hAnsi="Times New Roman"/>
                <w:sz w:val="22"/>
              </w:rPr>
            </w:pPr>
            <w:r w:rsidRPr="00017516">
              <w:rPr>
                <w:rFonts w:ascii="Times New Roman" w:hAnsi="Times New Roman"/>
                <w:kern w:val="0"/>
                <w:sz w:val="22"/>
              </w:rPr>
              <w:t>自合同签订之日起</w:t>
            </w:r>
            <w:r w:rsidRPr="00017516">
              <w:rPr>
                <w:rFonts w:ascii="Times New Roman" w:hAnsi="Times New Roman" w:hint="eastAsia"/>
                <w:kern w:val="0"/>
                <w:sz w:val="22"/>
              </w:rPr>
              <w:t>10</w:t>
            </w:r>
            <w:r w:rsidRPr="00017516">
              <w:rPr>
                <w:rFonts w:ascii="Times New Roman" w:hAnsi="Times New Roman" w:hint="eastAsia"/>
                <w:kern w:val="0"/>
                <w:sz w:val="22"/>
              </w:rPr>
              <w:t>个月</w:t>
            </w:r>
          </w:p>
        </w:tc>
        <w:tc>
          <w:tcPr>
            <w:tcW w:w="2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jc w:val="center"/>
            </w:pPr>
            <w:r w:rsidRPr="00017516">
              <w:rPr>
                <w:rFonts w:ascii="宋体" w:hAnsi="宋体"/>
                <w:b/>
                <w:sz w:val="22"/>
              </w:rPr>
              <w:t>●</w:t>
            </w:r>
          </w:p>
        </w:tc>
      </w:tr>
      <w:tr w:rsidR="00FC6A74" w:rsidRPr="00017516" w:rsidTr="00205A65">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9</w:t>
            </w:r>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系统集成服务</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jc w:val="center"/>
            </w:pPr>
            <w:r w:rsidRPr="00017516">
              <w:rPr>
                <w:rFonts w:ascii="Times New Roman" w:hAnsi="Times New Roman" w:hint="eastAsia"/>
                <w:sz w:val="22"/>
              </w:rPr>
              <w:t>1</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adjustRightInd w:val="0"/>
              <w:snapToGrid w:val="0"/>
              <w:jc w:val="center"/>
              <w:rPr>
                <w:rFonts w:ascii="Times New Roman" w:hAnsi="Times New Roman"/>
                <w:sz w:val="22"/>
              </w:rPr>
            </w:pPr>
            <w:r w:rsidRPr="00017516">
              <w:rPr>
                <w:rFonts w:ascii="Times New Roman" w:hAnsi="Times New Roman"/>
                <w:kern w:val="0"/>
                <w:sz w:val="22"/>
              </w:rPr>
              <w:t>自合同签订之日起</w:t>
            </w:r>
            <w:r w:rsidRPr="00017516">
              <w:rPr>
                <w:rFonts w:ascii="Times New Roman" w:hAnsi="Times New Roman" w:hint="eastAsia"/>
                <w:kern w:val="0"/>
                <w:sz w:val="22"/>
              </w:rPr>
              <w:t>10</w:t>
            </w:r>
            <w:r w:rsidRPr="00017516">
              <w:rPr>
                <w:rFonts w:ascii="Times New Roman" w:hAnsi="Times New Roman" w:hint="eastAsia"/>
                <w:kern w:val="0"/>
                <w:sz w:val="22"/>
              </w:rPr>
              <w:t>个月</w:t>
            </w:r>
          </w:p>
        </w:tc>
        <w:tc>
          <w:tcPr>
            <w:tcW w:w="2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C6A74" w:rsidRPr="00017516" w:rsidRDefault="00FC6A74" w:rsidP="00205A65">
            <w:pPr>
              <w:jc w:val="center"/>
            </w:pPr>
            <w:r w:rsidRPr="00017516">
              <w:rPr>
                <w:rFonts w:ascii="宋体" w:hAnsi="宋体"/>
                <w:b/>
                <w:sz w:val="22"/>
              </w:rPr>
              <w:t>●</w:t>
            </w:r>
          </w:p>
        </w:tc>
      </w:tr>
    </w:tbl>
    <w:p w:rsidR="00FC6A74" w:rsidRPr="00017516" w:rsidRDefault="00FC6A74" w:rsidP="00FC6A74">
      <w:pPr>
        <w:snapToGrid w:val="0"/>
        <w:spacing w:line="300" w:lineRule="auto"/>
        <w:ind w:firstLineChars="200" w:firstLine="442"/>
        <w:jc w:val="left"/>
        <w:rPr>
          <w:rFonts w:ascii="Times New Roman" w:hAnsi="Times New Roman"/>
          <w:b/>
          <w:color w:val="0000FF"/>
          <w:sz w:val="22"/>
          <w:u w:val="single"/>
        </w:rPr>
      </w:pPr>
      <w:r w:rsidRPr="00017516">
        <w:rPr>
          <w:rFonts w:ascii="Times New Roman" w:hAnsi="Times New Roman"/>
          <w:b/>
          <w:color w:val="0000FF"/>
          <w:sz w:val="22"/>
          <w:u w:val="single"/>
        </w:rPr>
        <w:t>说明：上表中所列为本次招标的主要工作内容，其中</w:t>
      </w:r>
      <w:r w:rsidRPr="00017516">
        <w:rPr>
          <w:rFonts w:ascii="Times New Roman" w:hAnsi="Times New Roman"/>
          <w:b/>
          <w:color w:val="0000FF"/>
          <w:sz w:val="22"/>
          <w:u w:val="single"/>
        </w:rPr>
        <w:t>“</w:t>
      </w:r>
      <w:r w:rsidRPr="00017516">
        <w:rPr>
          <w:rFonts w:ascii="宋体" w:hAnsi="宋体"/>
          <w:b/>
          <w:color w:val="0000FF"/>
          <w:sz w:val="22"/>
          <w:u w:val="single"/>
        </w:rPr>
        <w:t>●</w:t>
      </w:r>
      <w:r w:rsidRPr="00017516">
        <w:rPr>
          <w:rFonts w:ascii="Times New Roman" w:hAnsi="Times New Roman"/>
          <w:b/>
          <w:color w:val="0000FF"/>
          <w:sz w:val="22"/>
          <w:u w:val="single"/>
        </w:rPr>
        <w:t>”</w:t>
      </w:r>
      <w:r w:rsidRPr="00017516">
        <w:rPr>
          <w:rFonts w:ascii="Times New Roman" w:hAnsi="Times New Roman"/>
          <w:b/>
          <w:color w:val="0000FF"/>
          <w:sz w:val="22"/>
          <w:u w:val="single"/>
        </w:rPr>
        <w:t>标记的内容为本项目的核心工作内容，投标人不得减少核心工作内容数量。</w:t>
      </w:r>
    </w:p>
    <w:p w:rsidR="00FC6A74" w:rsidRPr="00017516" w:rsidRDefault="00FC6A74" w:rsidP="00FC6A74">
      <w:pPr>
        <w:snapToGrid w:val="0"/>
        <w:spacing w:line="300" w:lineRule="auto"/>
        <w:ind w:firstLineChars="200" w:firstLine="442"/>
        <w:jc w:val="left"/>
        <w:rPr>
          <w:rFonts w:ascii="Times New Roman" w:hAnsi="Times New Roman"/>
          <w:b/>
          <w:color w:val="0000FF"/>
          <w:sz w:val="22"/>
          <w:u w:val="single"/>
        </w:rPr>
      </w:pPr>
    </w:p>
    <w:p w:rsidR="00FC6A74" w:rsidRPr="00017516" w:rsidRDefault="00FC6A74" w:rsidP="00FC6A74">
      <w:pPr>
        <w:pStyle w:val="5"/>
        <w:spacing w:before="0" w:after="0" w:line="360" w:lineRule="auto"/>
        <w:ind w:leftChars="270" w:left="1647"/>
        <w:jc w:val="left"/>
        <w:rPr>
          <w:rFonts w:ascii="宋体" w:hAnsi="宋体"/>
          <w:sz w:val="22"/>
          <w:szCs w:val="22"/>
          <w:lang w:val="zh-TW"/>
        </w:rPr>
      </w:pPr>
      <w:bookmarkStart w:id="21" w:name="_Toc131508203"/>
      <w:bookmarkStart w:id="22" w:name="_Toc137112829"/>
      <w:r w:rsidRPr="00017516">
        <w:rPr>
          <w:rFonts w:ascii="宋体" w:hAnsi="宋体" w:hint="eastAsia"/>
          <w:sz w:val="22"/>
          <w:szCs w:val="22"/>
          <w:lang w:val="zh-TW"/>
        </w:rPr>
        <w:t>9</w:t>
      </w:r>
      <w:r w:rsidRPr="00017516">
        <w:rPr>
          <w:rFonts w:ascii="宋体" w:eastAsia="PMingLiU" w:hAnsi="宋体"/>
          <w:sz w:val="22"/>
          <w:szCs w:val="22"/>
          <w:lang w:val="zh-TW" w:eastAsia="zh-TW"/>
        </w:rPr>
        <w:t>.1.</w:t>
      </w:r>
      <w:r w:rsidRPr="00017516">
        <w:rPr>
          <w:rFonts w:ascii="宋体" w:eastAsiaTheme="minorEastAsia" w:hAnsi="宋体" w:hint="eastAsia"/>
          <w:sz w:val="22"/>
          <w:szCs w:val="22"/>
          <w:lang w:val="zh-TW"/>
        </w:rPr>
        <w:t>1</w:t>
      </w:r>
      <w:r w:rsidRPr="00017516">
        <w:rPr>
          <w:rFonts w:ascii="宋体" w:hAnsi="宋体" w:hint="eastAsia"/>
          <w:sz w:val="22"/>
          <w:szCs w:val="22"/>
          <w:lang w:val="zh-TW"/>
        </w:rPr>
        <w:t>应用软件开发</w:t>
      </w:r>
      <w:bookmarkEnd w:id="21"/>
      <w:bookmarkEnd w:id="22"/>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656"/>
        <w:gridCol w:w="3471"/>
        <w:gridCol w:w="2083"/>
      </w:tblGrid>
      <w:tr w:rsidR="00FC6A74" w:rsidRPr="00017516" w:rsidTr="00205A65">
        <w:trPr>
          <w:trHeight w:val="340"/>
          <w:tblHeader/>
          <w:jc w:val="center"/>
        </w:trPr>
        <w:tc>
          <w:tcPr>
            <w:tcW w:w="3311" w:type="dxa"/>
            <w:gridSpan w:val="2"/>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center"/>
              <w:textAlignment w:val="center"/>
              <w:rPr>
                <w:rFonts w:ascii="宋体" w:hAnsi="宋体"/>
                <w:b/>
                <w:bCs/>
                <w:color w:val="000000"/>
                <w:sz w:val="22"/>
              </w:rPr>
            </w:pPr>
            <w:r w:rsidRPr="00017516">
              <w:rPr>
                <w:rFonts w:ascii="宋体" w:hAnsi="宋体" w:hint="eastAsia"/>
                <w:b/>
                <w:bCs/>
                <w:color w:val="000000"/>
                <w:sz w:val="22"/>
              </w:rPr>
              <w:t>模块名称</w:t>
            </w:r>
          </w:p>
        </w:tc>
        <w:tc>
          <w:tcPr>
            <w:tcW w:w="3471" w:type="dxa"/>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center"/>
              <w:textAlignment w:val="center"/>
              <w:rPr>
                <w:rFonts w:ascii="宋体" w:hAnsi="宋体"/>
                <w:b/>
                <w:bCs/>
                <w:color w:val="000000"/>
                <w:sz w:val="22"/>
              </w:rPr>
            </w:pPr>
            <w:r w:rsidRPr="00017516">
              <w:rPr>
                <w:rFonts w:ascii="宋体" w:hAnsi="宋体" w:hint="eastAsia"/>
                <w:b/>
                <w:bCs/>
                <w:color w:val="000000"/>
                <w:sz w:val="22"/>
              </w:rPr>
              <w:t>功能及技术指标</w:t>
            </w:r>
          </w:p>
        </w:tc>
        <w:tc>
          <w:tcPr>
            <w:tcW w:w="2083" w:type="dxa"/>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center"/>
              <w:textAlignment w:val="center"/>
              <w:rPr>
                <w:rFonts w:ascii="宋体" w:hAnsi="宋体"/>
                <w:b/>
                <w:bCs/>
                <w:color w:val="000000"/>
                <w:sz w:val="22"/>
              </w:rPr>
            </w:pPr>
            <w:r w:rsidRPr="00017516">
              <w:rPr>
                <w:rFonts w:ascii="宋体" w:hAnsi="宋体" w:hint="eastAsia"/>
                <w:b/>
                <w:bCs/>
                <w:color w:val="000000"/>
                <w:sz w:val="22"/>
              </w:rPr>
              <w:t>备注</w:t>
            </w:r>
          </w:p>
        </w:tc>
      </w:tr>
      <w:tr w:rsidR="00FC6A74" w:rsidRPr="00017516" w:rsidTr="00205A65">
        <w:trPr>
          <w:trHeight w:val="340"/>
          <w:jc w:val="center"/>
        </w:trPr>
        <w:tc>
          <w:tcPr>
            <w:tcW w:w="1655"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r w:rsidRPr="00017516">
              <w:rPr>
                <w:rFonts w:ascii="宋体" w:hAnsi="宋体" w:hint="eastAsia"/>
                <w:b/>
                <w:sz w:val="22"/>
              </w:rPr>
              <w:t>精准读者服务平台</w:t>
            </w:r>
          </w:p>
        </w:tc>
        <w:tc>
          <w:tcPr>
            <w:tcW w:w="165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社区阅读综合服务应用</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proofErr w:type="gramStart"/>
            <w:r w:rsidRPr="00017516">
              <w:rPr>
                <w:rFonts w:ascii="宋体" w:hAnsi="宋体" w:hint="eastAsia"/>
                <w:bCs/>
                <w:sz w:val="22"/>
              </w:rPr>
              <w:t>网借服务</w:t>
            </w:r>
            <w:proofErr w:type="gramEnd"/>
            <w:r w:rsidRPr="00017516">
              <w:rPr>
                <w:rFonts w:ascii="宋体" w:hAnsi="宋体" w:hint="eastAsia"/>
                <w:bCs/>
                <w:sz w:val="22"/>
              </w:rPr>
              <w:t>（O2O)前台应用</w:t>
            </w:r>
          </w:p>
        </w:tc>
        <w:tc>
          <w:tcPr>
            <w:tcW w:w="2083" w:type="dxa"/>
            <w:vMerge w:val="restart"/>
            <w:tcBorders>
              <w:top w:val="single" w:sz="4" w:space="0" w:color="auto"/>
              <w:left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r w:rsidRPr="00017516">
              <w:rPr>
                <w:rFonts w:ascii="宋体" w:hAnsi="宋体" w:hint="eastAsia"/>
                <w:b/>
                <w:sz w:val="22"/>
              </w:rPr>
              <w:t>●</w:t>
            </w: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proofErr w:type="gramStart"/>
            <w:r w:rsidRPr="00017516">
              <w:rPr>
                <w:rFonts w:ascii="宋体" w:hAnsi="宋体" w:hint="eastAsia"/>
                <w:bCs/>
                <w:sz w:val="22"/>
              </w:rPr>
              <w:t>网借服务</w:t>
            </w:r>
            <w:proofErr w:type="gramEnd"/>
            <w:r w:rsidRPr="00017516">
              <w:rPr>
                <w:rFonts w:ascii="宋体" w:hAnsi="宋体" w:hint="eastAsia"/>
                <w:bCs/>
                <w:sz w:val="22"/>
              </w:rPr>
              <w:t>(O2O)后台管理</w:t>
            </w:r>
          </w:p>
        </w:tc>
        <w:tc>
          <w:tcPr>
            <w:tcW w:w="2083" w:type="dxa"/>
            <w:vMerge/>
            <w:tcBorders>
              <w:left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 xml:space="preserve">社区阅读活动 </w:t>
            </w:r>
          </w:p>
        </w:tc>
        <w:tc>
          <w:tcPr>
            <w:tcW w:w="2083" w:type="dxa"/>
            <w:vMerge/>
            <w:tcBorders>
              <w:left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 xml:space="preserve">社区智慧学习空间 </w:t>
            </w:r>
          </w:p>
        </w:tc>
        <w:tc>
          <w:tcPr>
            <w:tcW w:w="2083" w:type="dxa"/>
            <w:vMerge/>
            <w:tcBorders>
              <w:left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资源地图</w:t>
            </w:r>
          </w:p>
        </w:tc>
        <w:tc>
          <w:tcPr>
            <w:tcW w:w="2083" w:type="dxa"/>
            <w:vMerge/>
            <w:tcBorders>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资源服务系统</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听书馆</w:t>
            </w:r>
          </w:p>
        </w:tc>
        <w:tc>
          <w:tcPr>
            <w:tcW w:w="2083" w:type="dxa"/>
            <w:vMerge w:val="restart"/>
            <w:tcBorders>
              <w:top w:val="single" w:sz="4" w:space="0" w:color="auto"/>
              <w:left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r w:rsidRPr="00017516">
              <w:rPr>
                <w:rFonts w:ascii="宋体" w:hAnsi="宋体" w:hint="eastAsia"/>
                <w:b/>
                <w:sz w:val="22"/>
              </w:rPr>
              <w:t>●</w:t>
            </w: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无障碍服务</w:t>
            </w:r>
          </w:p>
        </w:tc>
        <w:tc>
          <w:tcPr>
            <w:tcW w:w="2083" w:type="dxa"/>
            <w:vMerge/>
            <w:tcBorders>
              <w:left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统一资源发现服务平台</w:t>
            </w:r>
          </w:p>
        </w:tc>
        <w:tc>
          <w:tcPr>
            <w:tcW w:w="2083" w:type="dxa"/>
            <w:vMerge/>
            <w:tcBorders>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读者个性化服务系统</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智能咨询服务</w:t>
            </w:r>
          </w:p>
        </w:tc>
        <w:tc>
          <w:tcPr>
            <w:tcW w:w="2083" w:type="dxa"/>
            <w:vMerge w:val="restart"/>
            <w:tcBorders>
              <w:top w:val="single" w:sz="4" w:space="0" w:color="auto"/>
              <w:left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r w:rsidRPr="00017516">
              <w:rPr>
                <w:rFonts w:ascii="宋体" w:hAnsi="宋体" w:hint="eastAsia"/>
                <w:b/>
                <w:sz w:val="22"/>
              </w:rPr>
              <w:t>●</w:t>
            </w: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读者导引导</w:t>
            </w:r>
            <w:proofErr w:type="gramStart"/>
            <w:r w:rsidRPr="00017516">
              <w:rPr>
                <w:rFonts w:ascii="宋体" w:hAnsi="宋体" w:hint="eastAsia"/>
                <w:bCs/>
                <w:sz w:val="22"/>
              </w:rPr>
              <w:t>览</w:t>
            </w:r>
            <w:proofErr w:type="gramEnd"/>
          </w:p>
        </w:tc>
        <w:tc>
          <w:tcPr>
            <w:tcW w:w="2083" w:type="dxa"/>
            <w:vMerge/>
            <w:tcBorders>
              <w:left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个人图书馆</w:t>
            </w:r>
          </w:p>
        </w:tc>
        <w:tc>
          <w:tcPr>
            <w:tcW w:w="2083" w:type="dxa"/>
            <w:vMerge/>
            <w:tcBorders>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虚拟图书馆系统</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虚拟场馆</w:t>
            </w:r>
          </w:p>
        </w:tc>
        <w:tc>
          <w:tcPr>
            <w:tcW w:w="2083" w:type="dxa"/>
            <w:vMerge w:val="restart"/>
            <w:tcBorders>
              <w:top w:val="single" w:sz="4" w:space="0" w:color="auto"/>
              <w:left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主题场馆数字内容制作</w:t>
            </w:r>
          </w:p>
        </w:tc>
        <w:tc>
          <w:tcPr>
            <w:tcW w:w="2083" w:type="dxa"/>
            <w:vMerge/>
            <w:tcBorders>
              <w:left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虚拟直播（活动）</w:t>
            </w:r>
          </w:p>
        </w:tc>
        <w:tc>
          <w:tcPr>
            <w:tcW w:w="2083" w:type="dxa"/>
            <w:vMerge/>
            <w:tcBorders>
              <w:left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界面适配</w:t>
            </w:r>
          </w:p>
        </w:tc>
        <w:tc>
          <w:tcPr>
            <w:tcW w:w="2083" w:type="dxa"/>
            <w:vMerge/>
            <w:tcBorders>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r w:rsidRPr="00017516">
              <w:rPr>
                <w:rFonts w:ascii="宋体" w:hAnsi="宋体" w:hint="eastAsia"/>
                <w:b/>
                <w:sz w:val="22"/>
              </w:rPr>
              <w:t>协同业务管理平台</w:t>
            </w:r>
          </w:p>
        </w:tc>
        <w:tc>
          <w:tcPr>
            <w:tcW w:w="165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总分馆应用管理系统（助力15分钟生活圈）</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总分馆借阅管理</w:t>
            </w:r>
          </w:p>
        </w:tc>
        <w:tc>
          <w:tcPr>
            <w:tcW w:w="2083" w:type="dxa"/>
            <w:vMerge w:val="restart"/>
            <w:tcBorders>
              <w:top w:val="single" w:sz="4" w:space="0" w:color="auto"/>
              <w:left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r w:rsidRPr="00017516">
              <w:rPr>
                <w:rFonts w:ascii="宋体" w:hAnsi="宋体" w:hint="eastAsia"/>
                <w:b/>
                <w:sz w:val="22"/>
              </w:rPr>
              <w:t>●</w:t>
            </w: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总分馆业务网站管理</w:t>
            </w:r>
          </w:p>
        </w:tc>
        <w:tc>
          <w:tcPr>
            <w:tcW w:w="2083" w:type="dxa"/>
            <w:vMerge/>
            <w:tcBorders>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电子资源管理系统</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资源管理</w:t>
            </w:r>
          </w:p>
        </w:tc>
        <w:tc>
          <w:tcPr>
            <w:tcW w:w="2083"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r w:rsidRPr="00017516">
              <w:rPr>
                <w:rFonts w:ascii="宋体" w:hAnsi="宋体" w:hint="eastAsia"/>
                <w:b/>
                <w:sz w:val="22"/>
              </w:rPr>
              <w:t>●</w:t>
            </w: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采购管理</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财务管理</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统计分析</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用户中心</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系统设置</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读者登录</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个性化推荐</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数据库导航</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快速访问期刊</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读者移动</w:t>
            </w:r>
            <w:proofErr w:type="gramStart"/>
            <w:r w:rsidRPr="00017516">
              <w:rPr>
                <w:rFonts w:ascii="宋体" w:hAnsi="宋体" w:hint="eastAsia"/>
                <w:color w:val="000000"/>
                <w:kern w:val="0"/>
                <w:sz w:val="22"/>
              </w:rPr>
              <w:t>端访问</w:t>
            </w:r>
            <w:proofErr w:type="gramEnd"/>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读者个人中心</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空间与活动管理系统</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活动管理系统</w:t>
            </w:r>
          </w:p>
        </w:tc>
        <w:tc>
          <w:tcPr>
            <w:tcW w:w="2083" w:type="dxa"/>
            <w:vMerge w:val="restart"/>
            <w:tcBorders>
              <w:top w:val="single" w:sz="4" w:space="0" w:color="auto"/>
              <w:left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r w:rsidRPr="00017516">
              <w:rPr>
                <w:rFonts w:ascii="宋体" w:hAnsi="宋体" w:hint="eastAsia"/>
                <w:b/>
                <w:sz w:val="22"/>
              </w:rPr>
              <w:t>●</w:t>
            </w: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智慧空间预约管理</w:t>
            </w:r>
          </w:p>
        </w:tc>
        <w:tc>
          <w:tcPr>
            <w:tcW w:w="2083" w:type="dxa"/>
            <w:vMerge/>
            <w:tcBorders>
              <w:left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志愿者管理系统</w:t>
            </w:r>
          </w:p>
        </w:tc>
        <w:tc>
          <w:tcPr>
            <w:tcW w:w="2083" w:type="dxa"/>
            <w:vMerge/>
            <w:tcBorders>
              <w:left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三维可视化运</w:t>
            </w:r>
            <w:proofErr w:type="gramStart"/>
            <w:r w:rsidRPr="00017516">
              <w:rPr>
                <w:rFonts w:ascii="宋体" w:hAnsi="宋体" w:hint="eastAsia"/>
                <w:color w:val="000000"/>
                <w:kern w:val="0"/>
                <w:sz w:val="22"/>
              </w:rPr>
              <w:t>维管理</w:t>
            </w:r>
            <w:proofErr w:type="gramEnd"/>
          </w:p>
        </w:tc>
        <w:tc>
          <w:tcPr>
            <w:tcW w:w="2083" w:type="dxa"/>
            <w:vMerge/>
            <w:tcBorders>
              <w:left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数字影音管理</w:t>
            </w:r>
          </w:p>
        </w:tc>
        <w:tc>
          <w:tcPr>
            <w:tcW w:w="2083" w:type="dxa"/>
            <w:vMerge/>
            <w:tcBorders>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馆员专业发展与考评系统</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学术项目管理</w:t>
            </w:r>
          </w:p>
        </w:tc>
        <w:tc>
          <w:tcPr>
            <w:tcW w:w="2083"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馆员专业能力培训</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r w:rsidRPr="00017516">
              <w:rPr>
                <w:rFonts w:ascii="宋体" w:hAnsi="宋体" w:hint="eastAsia"/>
                <w:b/>
                <w:sz w:val="22"/>
              </w:rPr>
              <w:t>智能研究保护平台</w:t>
            </w:r>
          </w:p>
        </w:tc>
        <w:tc>
          <w:tcPr>
            <w:tcW w:w="165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地方文献数字化系统</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元数据著录管理</w:t>
            </w:r>
          </w:p>
        </w:tc>
        <w:tc>
          <w:tcPr>
            <w:tcW w:w="2083"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r w:rsidRPr="00017516">
              <w:rPr>
                <w:rFonts w:ascii="宋体" w:hAnsi="宋体" w:hint="eastAsia"/>
                <w:b/>
                <w:sz w:val="22"/>
              </w:rPr>
              <w:t>●</w:t>
            </w: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数字化资源对象管理</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数据化加工</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proofErr w:type="gramStart"/>
            <w:r w:rsidRPr="00017516">
              <w:rPr>
                <w:rFonts w:ascii="宋体" w:hAnsi="宋体" w:hint="eastAsia"/>
                <w:bCs/>
                <w:sz w:val="22"/>
              </w:rPr>
              <w:t>众包协作</w:t>
            </w:r>
            <w:proofErr w:type="gramEnd"/>
            <w:r w:rsidRPr="00017516">
              <w:rPr>
                <w:rFonts w:ascii="宋体" w:hAnsi="宋体" w:hint="eastAsia"/>
                <w:bCs/>
                <w:sz w:val="22"/>
              </w:rPr>
              <w:t>系统</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项目与任务管理</w:t>
            </w:r>
          </w:p>
        </w:tc>
        <w:tc>
          <w:tcPr>
            <w:tcW w:w="2083"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验收管理</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积分管理</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配置管理</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roofErr w:type="gramStart"/>
            <w:r w:rsidRPr="00017516">
              <w:rPr>
                <w:rFonts w:ascii="宋体" w:hAnsi="宋体" w:hint="eastAsia"/>
                <w:b/>
                <w:sz w:val="22"/>
              </w:rPr>
              <w:t>可视管控分析</w:t>
            </w:r>
            <w:proofErr w:type="gramEnd"/>
            <w:r w:rsidRPr="00017516">
              <w:rPr>
                <w:rFonts w:ascii="宋体" w:hAnsi="宋体" w:hint="eastAsia"/>
                <w:b/>
                <w:sz w:val="22"/>
              </w:rPr>
              <w:t>平台</w:t>
            </w:r>
          </w:p>
        </w:tc>
        <w:tc>
          <w:tcPr>
            <w:tcW w:w="1656"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proofErr w:type="gramStart"/>
            <w:r w:rsidRPr="00017516">
              <w:rPr>
                <w:rFonts w:ascii="宋体" w:hAnsi="宋体" w:hint="eastAsia"/>
                <w:bCs/>
                <w:sz w:val="22"/>
              </w:rPr>
              <w:t>物联设备</w:t>
            </w:r>
            <w:proofErr w:type="gramEnd"/>
            <w:r w:rsidRPr="00017516">
              <w:rPr>
                <w:rFonts w:ascii="宋体" w:hAnsi="宋体" w:hint="eastAsia"/>
                <w:bCs/>
                <w:sz w:val="22"/>
              </w:rPr>
              <w:t>接入管理系统</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proofErr w:type="gramStart"/>
            <w:r w:rsidRPr="00017516">
              <w:rPr>
                <w:rFonts w:ascii="宋体" w:hAnsi="宋体" w:hint="eastAsia"/>
                <w:color w:val="000000"/>
                <w:kern w:val="0"/>
                <w:sz w:val="22"/>
              </w:rPr>
              <w:t>物联控制</w:t>
            </w:r>
            <w:proofErr w:type="gramEnd"/>
          </w:p>
        </w:tc>
        <w:tc>
          <w:tcPr>
            <w:tcW w:w="2083"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读者行为分析系统</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读者借阅数据分析</w:t>
            </w:r>
          </w:p>
        </w:tc>
        <w:tc>
          <w:tcPr>
            <w:tcW w:w="2083"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r w:rsidRPr="00017516">
              <w:rPr>
                <w:rFonts w:ascii="宋体" w:hAnsi="宋体" w:hint="eastAsia"/>
                <w:b/>
                <w:sz w:val="22"/>
              </w:rPr>
              <w:t>●</w:t>
            </w: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检索与使用资源分析</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读者咨询服务分析</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 xml:space="preserve">读者参加活动分析 </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用户画像</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个性化推荐场景</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资源利用分析系统</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 xml:space="preserve">读者与图书馆分布分析 </w:t>
            </w:r>
          </w:p>
        </w:tc>
        <w:tc>
          <w:tcPr>
            <w:tcW w:w="2083"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 xml:space="preserve">资源利用统筹 </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管理驾驶舱</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 xml:space="preserve">文献资源数据类 </w:t>
            </w:r>
          </w:p>
        </w:tc>
        <w:tc>
          <w:tcPr>
            <w:tcW w:w="2083"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r w:rsidRPr="00017516">
              <w:rPr>
                <w:rFonts w:ascii="宋体" w:hAnsi="宋体" w:hint="eastAsia"/>
                <w:b/>
                <w:sz w:val="22"/>
              </w:rPr>
              <w:t>●</w:t>
            </w: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 xml:space="preserve">借阅数据类 </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业务与服务运行数据类</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空间与服务设施数据</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数据可视化在线分析</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r w:rsidRPr="00017516">
              <w:rPr>
                <w:rFonts w:ascii="宋体" w:hAnsi="宋体" w:hint="eastAsia"/>
                <w:b/>
                <w:sz w:val="22"/>
              </w:rPr>
              <w:t>融合统一数据中心</w:t>
            </w:r>
          </w:p>
        </w:tc>
        <w:tc>
          <w:tcPr>
            <w:tcW w:w="165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业务支撑组件</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统一用户管理</w:t>
            </w:r>
          </w:p>
        </w:tc>
        <w:tc>
          <w:tcPr>
            <w:tcW w:w="2083"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r w:rsidRPr="00017516">
              <w:rPr>
                <w:rFonts w:ascii="宋体" w:hAnsi="宋体" w:hint="eastAsia"/>
                <w:b/>
                <w:sz w:val="22"/>
              </w:rPr>
              <w:t>●</w:t>
            </w: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统一消息发布</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市图书馆系统平台业务接口开发</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数据支撑组件</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搜索引擎</w:t>
            </w:r>
          </w:p>
        </w:tc>
        <w:tc>
          <w:tcPr>
            <w:tcW w:w="2083"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r w:rsidRPr="00017516">
              <w:rPr>
                <w:rFonts w:ascii="宋体" w:hAnsi="宋体" w:hint="eastAsia"/>
                <w:b/>
                <w:sz w:val="22"/>
              </w:rPr>
              <w:t>●</w:t>
            </w: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市图书馆系统平台数据组件对接</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数据治理及建模</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sz w:val="22"/>
              </w:rPr>
            </w:pPr>
            <w:r w:rsidRPr="00017516">
              <w:rPr>
                <w:rFonts w:ascii="宋体" w:hAnsi="宋体" w:hint="eastAsia"/>
                <w:bCs/>
                <w:sz w:val="22"/>
              </w:rPr>
              <w:t>人工智能支撑组件</w:t>
            </w: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语音识别引擎</w:t>
            </w:r>
          </w:p>
        </w:tc>
        <w:tc>
          <w:tcPr>
            <w:tcW w:w="2083"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文字识别引擎</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r w:rsidR="00FC6A74" w:rsidRPr="00017516" w:rsidTr="00205A65">
        <w:trPr>
          <w:trHeight w:val="340"/>
          <w:jc w:val="center"/>
        </w:trPr>
        <w:tc>
          <w:tcPr>
            <w:tcW w:w="165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c>
          <w:tcPr>
            <w:tcW w:w="165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sz w:val="22"/>
              </w:rPr>
            </w:pPr>
          </w:p>
        </w:tc>
        <w:tc>
          <w:tcPr>
            <w:tcW w:w="347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图像识别引擎</w:t>
            </w:r>
          </w:p>
        </w:tc>
        <w:tc>
          <w:tcPr>
            <w:tcW w:w="2083"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
                <w:sz w:val="22"/>
              </w:rPr>
            </w:pPr>
          </w:p>
        </w:tc>
      </w:tr>
    </w:tbl>
    <w:p w:rsidR="00205A65" w:rsidRDefault="00FC6A74" w:rsidP="00FC6A74">
      <w:pPr>
        <w:snapToGrid w:val="0"/>
        <w:spacing w:line="300" w:lineRule="auto"/>
        <w:ind w:firstLineChars="200" w:firstLine="442"/>
        <w:jc w:val="left"/>
        <w:rPr>
          <w:rFonts w:ascii="Times New Roman" w:hAnsi="Times New Roman"/>
          <w:b/>
          <w:color w:val="0000FF"/>
          <w:sz w:val="22"/>
          <w:u w:val="single"/>
        </w:rPr>
      </w:pPr>
      <w:r w:rsidRPr="00017516">
        <w:rPr>
          <w:rFonts w:ascii="Times New Roman" w:hAnsi="Times New Roman" w:hint="eastAsia"/>
          <w:b/>
          <w:color w:val="0000FF"/>
          <w:sz w:val="22"/>
          <w:u w:val="single"/>
        </w:rPr>
        <w:t>说明：上表中所列为本次招标的主要工作内容，其中“●”标记的内容为本项目的核心模块，投标人不得减少核心模块。</w:t>
      </w:r>
    </w:p>
    <w:p w:rsidR="00FC6A74" w:rsidRPr="00017516" w:rsidRDefault="00FC6A74" w:rsidP="00FC6A74">
      <w:pPr>
        <w:snapToGrid w:val="0"/>
        <w:spacing w:line="300" w:lineRule="auto"/>
        <w:ind w:firstLineChars="200" w:firstLine="442"/>
        <w:jc w:val="left"/>
        <w:rPr>
          <w:rFonts w:ascii="Times New Roman" w:hAnsi="Times New Roman"/>
          <w:b/>
          <w:color w:val="0000FF"/>
          <w:sz w:val="22"/>
          <w:u w:val="single"/>
        </w:rPr>
      </w:pPr>
      <w:r w:rsidRPr="00017516">
        <w:rPr>
          <w:rFonts w:ascii="Times New Roman" w:hAnsi="Times New Roman" w:hint="eastAsia"/>
          <w:b/>
          <w:color w:val="0000FF"/>
          <w:sz w:val="22"/>
          <w:u w:val="single"/>
        </w:rPr>
        <w:t>请在投标文件中提供核心模块相应的业务流程图、设计架构及功能描述、设计界面。</w:t>
      </w:r>
    </w:p>
    <w:p w:rsidR="00FC6A74" w:rsidRPr="00017516" w:rsidRDefault="00FC6A74" w:rsidP="00FC6A74">
      <w:pPr>
        <w:snapToGrid w:val="0"/>
        <w:spacing w:line="300" w:lineRule="auto"/>
        <w:ind w:firstLineChars="200" w:firstLine="442"/>
        <w:jc w:val="left"/>
        <w:rPr>
          <w:rFonts w:ascii="Times New Roman" w:hAnsi="Times New Roman"/>
          <w:b/>
          <w:color w:val="0000FF"/>
          <w:sz w:val="22"/>
          <w:u w:val="single"/>
        </w:rPr>
      </w:pPr>
    </w:p>
    <w:p w:rsidR="00FC6A74" w:rsidRPr="00017516" w:rsidRDefault="00FC6A74" w:rsidP="00FC6A74">
      <w:pPr>
        <w:pStyle w:val="5"/>
        <w:spacing w:before="0" w:after="0" w:line="360" w:lineRule="auto"/>
        <w:ind w:leftChars="270" w:left="1647"/>
        <w:jc w:val="left"/>
        <w:rPr>
          <w:rFonts w:ascii="宋体" w:hAnsi="宋体"/>
          <w:sz w:val="22"/>
          <w:szCs w:val="22"/>
          <w:lang w:val="zh-TW"/>
        </w:rPr>
      </w:pPr>
      <w:bookmarkStart w:id="23" w:name="_Toc131508204"/>
      <w:bookmarkStart w:id="24" w:name="_Toc137112830"/>
      <w:r w:rsidRPr="00017516">
        <w:rPr>
          <w:rFonts w:ascii="宋体" w:hAnsi="宋体" w:hint="eastAsia"/>
          <w:sz w:val="22"/>
          <w:szCs w:val="22"/>
          <w:lang w:val="zh-TW"/>
        </w:rPr>
        <w:t>9</w:t>
      </w:r>
      <w:r w:rsidRPr="00017516">
        <w:rPr>
          <w:rFonts w:ascii="宋体" w:hAnsi="宋体"/>
          <w:sz w:val="22"/>
          <w:szCs w:val="22"/>
          <w:lang w:val="zh-TW"/>
        </w:rPr>
        <w:t>.1.</w:t>
      </w:r>
      <w:r w:rsidRPr="00017516">
        <w:rPr>
          <w:rFonts w:ascii="宋体" w:hAnsi="宋体" w:hint="eastAsia"/>
          <w:sz w:val="22"/>
          <w:szCs w:val="22"/>
          <w:lang w:val="zh-TW"/>
        </w:rPr>
        <w:t>2硬件及配套设施</w:t>
      </w:r>
      <w:bookmarkEnd w:id="23"/>
      <w:bookmarkEnd w:id="24"/>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2035"/>
        <w:gridCol w:w="2895"/>
        <w:gridCol w:w="1002"/>
        <w:gridCol w:w="947"/>
      </w:tblGrid>
      <w:tr w:rsidR="00FC6A74" w:rsidRPr="00017516" w:rsidTr="00205A65">
        <w:trPr>
          <w:trHeight w:val="340"/>
          <w:jc w:val="center"/>
        </w:trPr>
        <w:tc>
          <w:tcPr>
            <w:tcW w:w="8515" w:type="dxa"/>
            <w:gridSpan w:val="5"/>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left"/>
              <w:textAlignment w:val="center"/>
              <w:rPr>
                <w:rFonts w:ascii="宋体" w:hAnsi="宋体"/>
                <w:b/>
                <w:bCs/>
                <w:color w:val="000000"/>
                <w:sz w:val="22"/>
              </w:rPr>
            </w:pPr>
            <w:r w:rsidRPr="00017516">
              <w:rPr>
                <w:rFonts w:ascii="宋体" w:hAnsi="宋体" w:hint="eastAsia"/>
                <w:b/>
                <w:bCs/>
                <w:color w:val="000000"/>
                <w:sz w:val="22"/>
              </w:rPr>
              <w:t>（一）数字阅读与体验中心</w:t>
            </w:r>
          </w:p>
        </w:tc>
      </w:tr>
      <w:tr w:rsidR="00FC6A74" w:rsidRPr="00017516" w:rsidTr="00205A65">
        <w:trPr>
          <w:trHeight w:val="340"/>
          <w:jc w:val="center"/>
        </w:trPr>
        <w:tc>
          <w:tcPr>
            <w:tcW w:w="1636" w:type="dxa"/>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center"/>
              <w:textAlignment w:val="center"/>
              <w:rPr>
                <w:rFonts w:ascii="宋体" w:hAnsi="宋体"/>
                <w:b/>
                <w:bCs/>
                <w:color w:val="000000"/>
                <w:sz w:val="22"/>
              </w:rPr>
            </w:pPr>
            <w:r w:rsidRPr="00017516">
              <w:rPr>
                <w:rFonts w:ascii="宋体" w:hAnsi="宋体" w:hint="eastAsia"/>
                <w:b/>
                <w:bCs/>
                <w:color w:val="000000"/>
                <w:sz w:val="22"/>
              </w:rPr>
              <w:t>区域名称</w:t>
            </w:r>
          </w:p>
        </w:tc>
        <w:tc>
          <w:tcPr>
            <w:tcW w:w="2035" w:type="dxa"/>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center"/>
              <w:textAlignment w:val="center"/>
              <w:rPr>
                <w:rFonts w:ascii="宋体" w:hAnsi="宋体"/>
                <w:b/>
                <w:bCs/>
                <w:color w:val="000000"/>
                <w:sz w:val="22"/>
              </w:rPr>
            </w:pPr>
            <w:r w:rsidRPr="00017516">
              <w:rPr>
                <w:rFonts w:ascii="宋体" w:hAnsi="宋体" w:hint="eastAsia"/>
                <w:b/>
                <w:bCs/>
                <w:color w:val="000000"/>
                <w:sz w:val="22"/>
              </w:rPr>
              <w:t>设备类型</w:t>
            </w:r>
          </w:p>
        </w:tc>
        <w:tc>
          <w:tcPr>
            <w:tcW w:w="2895" w:type="dxa"/>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center"/>
              <w:textAlignment w:val="center"/>
              <w:rPr>
                <w:rFonts w:ascii="宋体" w:hAnsi="宋体"/>
                <w:b/>
                <w:bCs/>
                <w:color w:val="000000"/>
                <w:sz w:val="22"/>
              </w:rPr>
            </w:pPr>
            <w:r w:rsidRPr="00017516">
              <w:rPr>
                <w:rFonts w:ascii="宋体" w:hAnsi="宋体" w:hint="eastAsia"/>
                <w:b/>
                <w:bCs/>
                <w:color w:val="000000"/>
                <w:sz w:val="22"/>
              </w:rPr>
              <w:t>设备名称</w:t>
            </w:r>
          </w:p>
        </w:tc>
        <w:tc>
          <w:tcPr>
            <w:tcW w:w="1002" w:type="dxa"/>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center"/>
              <w:textAlignment w:val="center"/>
              <w:rPr>
                <w:rFonts w:ascii="宋体" w:hAnsi="宋体"/>
                <w:b/>
                <w:bCs/>
                <w:color w:val="000000"/>
                <w:sz w:val="22"/>
              </w:rPr>
            </w:pPr>
            <w:r w:rsidRPr="00017516">
              <w:rPr>
                <w:rFonts w:ascii="宋体" w:hAnsi="宋体" w:hint="eastAsia"/>
                <w:b/>
                <w:bCs/>
                <w:color w:val="000000"/>
                <w:sz w:val="22"/>
              </w:rPr>
              <w:t>单位</w:t>
            </w:r>
          </w:p>
        </w:tc>
        <w:tc>
          <w:tcPr>
            <w:tcW w:w="947" w:type="dxa"/>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center"/>
              <w:textAlignment w:val="center"/>
              <w:rPr>
                <w:rFonts w:ascii="宋体" w:hAnsi="宋体"/>
                <w:b/>
                <w:bCs/>
                <w:color w:val="000000"/>
                <w:sz w:val="22"/>
              </w:rPr>
            </w:pPr>
            <w:r w:rsidRPr="00017516">
              <w:rPr>
                <w:rFonts w:ascii="宋体" w:hAnsi="宋体" w:hint="eastAsia"/>
                <w:b/>
                <w:bCs/>
                <w:color w:val="000000"/>
                <w:sz w:val="22"/>
              </w:rPr>
              <w:t>数量</w:t>
            </w:r>
          </w:p>
        </w:tc>
      </w:tr>
      <w:tr w:rsidR="00FC6A74" w:rsidRPr="00017516" w:rsidTr="00205A65">
        <w:trPr>
          <w:trHeight w:val="340"/>
          <w:jc w:val="center"/>
        </w:trPr>
        <w:tc>
          <w:tcPr>
            <w:tcW w:w="163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创新体验空间</w:t>
            </w:r>
          </w:p>
        </w:tc>
        <w:tc>
          <w:tcPr>
            <w:tcW w:w="2035"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数字阅读终端自助借还设备</w:t>
            </w: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自助借还柜柜体硬件</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3</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自助借还</w:t>
            </w:r>
            <w:proofErr w:type="gramStart"/>
            <w:r w:rsidRPr="00017516">
              <w:rPr>
                <w:rFonts w:ascii="宋体" w:hAnsi="宋体" w:hint="eastAsia"/>
                <w:color w:val="000000"/>
                <w:sz w:val="22"/>
              </w:rPr>
              <w:t>柜软件</w:t>
            </w:r>
            <w:proofErr w:type="gramEnd"/>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3</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035"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创新数字体验区建设</w:t>
            </w: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VR骑行</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AR智慧魔法墙</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小机械手臂</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六足蜘蛛仿生机器人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机械手掌</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体感互动挥手翻书</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象棋机器人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3D打印机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3D专用扫描仪</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激光切割机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035"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多媒体显示超大屏/拼接屏</w:t>
            </w: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大数据智慧分析软件</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拼接屏-55寸</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9</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proofErr w:type="gramStart"/>
            <w:r w:rsidRPr="00017516">
              <w:rPr>
                <w:rFonts w:ascii="宋体" w:hAnsi="宋体" w:hint="eastAsia"/>
                <w:color w:val="000000"/>
                <w:kern w:val="0"/>
                <w:sz w:val="22"/>
              </w:rPr>
              <w:t>多屏宝拼接</w:t>
            </w:r>
            <w:proofErr w:type="gramEnd"/>
            <w:r w:rsidRPr="00017516">
              <w:rPr>
                <w:rFonts w:ascii="宋体" w:hAnsi="宋体" w:hint="eastAsia"/>
                <w:color w:val="000000"/>
                <w:kern w:val="0"/>
                <w:sz w:val="22"/>
              </w:rPr>
              <w:t>处理器</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9</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用户行为分析服务器</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配套安装及辅材</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03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互动触控屏</w:t>
            </w: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电子门牌</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2</w:t>
            </w:r>
          </w:p>
        </w:tc>
      </w:tr>
      <w:tr w:rsidR="00FC6A74" w:rsidRPr="00017516" w:rsidTr="00205A65">
        <w:trPr>
          <w:trHeight w:val="340"/>
          <w:jc w:val="center"/>
        </w:trPr>
        <w:tc>
          <w:tcPr>
            <w:tcW w:w="163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数字影音阅读空间</w:t>
            </w:r>
          </w:p>
        </w:tc>
        <w:tc>
          <w:tcPr>
            <w:tcW w:w="2035"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多媒体显示大屏</w:t>
            </w: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大屏管理软件</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拼接屏-55寸</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4</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proofErr w:type="gramStart"/>
            <w:r w:rsidRPr="00017516">
              <w:rPr>
                <w:rFonts w:ascii="宋体" w:hAnsi="宋体" w:hint="eastAsia"/>
                <w:color w:val="000000"/>
                <w:kern w:val="0"/>
                <w:sz w:val="22"/>
              </w:rPr>
              <w:t>多屏宝拼接</w:t>
            </w:r>
            <w:proofErr w:type="gramEnd"/>
            <w:r w:rsidRPr="00017516">
              <w:rPr>
                <w:rFonts w:ascii="宋体" w:hAnsi="宋体" w:hint="eastAsia"/>
                <w:color w:val="000000"/>
                <w:kern w:val="0"/>
                <w:sz w:val="22"/>
              </w:rPr>
              <w:t>处理器</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4</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配套安装及辅材</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035"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浦东特色影音资源展示（触摸屏一体机）</w:t>
            </w: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触摸</w:t>
            </w:r>
            <w:proofErr w:type="gramStart"/>
            <w:r w:rsidRPr="00017516">
              <w:rPr>
                <w:rFonts w:ascii="宋体" w:hAnsi="宋体" w:hint="eastAsia"/>
                <w:color w:val="000000"/>
                <w:kern w:val="0"/>
                <w:sz w:val="22"/>
              </w:rPr>
              <w:t>屏管理</w:t>
            </w:r>
            <w:proofErr w:type="gramEnd"/>
            <w:r w:rsidRPr="00017516">
              <w:rPr>
                <w:rFonts w:ascii="宋体" w:hAnsi="宋体" w:hint="eastAsia"/>
                <w:color w:val="000000"/>
                <w:kern w:val="0"/>
                <w:sz w:val="22"/>
              </w:rPr>
              <w:t>软件</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55寸触摸屏</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安装辅材</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03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多功能识读器</w:t>
            </w: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多功能识读器</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color w:val="000000"/>
                <w:sz w:val="22"/>
              </w:rPr>
            </w:pPr>
            <w:r w:rsidRPr="00017516">
              <w:rPr>
                <w:rFonts w:ascii="宋体" w:hAnsi="宋体" w:hint="eastAsia"/>
                <w:color w:val="000000"/>
                <w:sz w:val="22"/>
              </w:rPr>
              <w:t>2</w:t>
            </w:r>
          </w:p>
        </w:tc>
      </w:tr>
      <w:tr w:rsidR="00FC6A74" w:rsidRPr="00017516" w:rsidTr="00205A65">
        <w:trPr>
          <w:trHeight w:val="340"/>
          <w:jc w:val="center"/>
        </w:trPr>
        <w:tc>
          <w:tcPr>
            <w:tcW w:w="163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活动空间</w:t>
            </w:r>
          </w:p>
        </w:tc>
        <w:tc>
          <w:tcPr>
            <w:tcW w:w="2035"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综合型智慧教室</w:t>
            </w: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智能录播一体机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高清双目讲师跟踪摄像机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录播中控系统</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液晶显示器</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智慧课堂系统软件</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智能充电桩</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jc w:val="center"/>
              <w:rPr>
                <w:rFonts w:ascii="宋体" w:hAnsi="宋体"/>
                <w:color w:val="000000"/>
                <w:sz w:val="22"/>
              </w:rPr>
            </w:pPr>
            <w:r w:rsidRPr="00017516">
              <w:rPr>
                <w:rFonts w:ascii="宋体" w:hAnsi="宋体" w:hint="eastAsia"/>
                <w:color w:val="00000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智慧教室互动黑板</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无线AP</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调音台</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proofErr w:type="gramStart"/>
            <w:r w:rsidRPr="00017516">
              <w:rPr>
                <w:rFonts w:ascii="宋体" w:hAnsi="宋体" w:hint="eastAsia"/>
                <w:color w:val="000000"/>
                <w:kern w:val="0"/>
                <w:sz w:val="22"/>
              </w:rPr>
              <w:t>吊麦</w:t>
            </w:r>
            <w:proofErr w:type="gramEnd"/>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音箱</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4</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功放</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一拖二无线话筒</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电源时序器</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企业级VPN路由器</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交换机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讲台显示器</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录制专用中控讲台</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机柜</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触控一体机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4</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安装辅材</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035"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人工智能STEM教室</w:t>
            </w: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教学互动屏</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多媒体教学系统</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无线</w:t>
            </w:r>
            <w:proofErr w:type="gramStart"/>
            <w:r w:rsidRPr="00017516">
              <w:rPr>
                <w:rFonts w:ascii="宋体" w:hAnsi="宋体" w:hint="eastAsia"/>
                <w:color w:val="000000"/>
                <w:kern w:val="0"/>
                <w:sz w:val="22"/>
              </w:rPr>
              <w:t>及投屏</w:t>
            </w:r>
            <w:proofErr w:type="gramEnd"/>
            <w:r w:rsidRPr="00017516">
              <w:rPr>
                <w:rFonts w:ascii="宋体" w:hAnsi="宋体" w:hint="eastAsia"/>
                <w:color w:val="000000"/>
                <w:kern w:val="0"/>
                <w:sz w:val="22"/>
              </w:rPr>
              <w:t>系统</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安装辅材</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03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互动触控屏</w:t>
            </w: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电子门牌</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sz w:val="22"/>
              </w:rPr>
              <w:t>5</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035"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录音棚</w:t>
            </w: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录音麦克风</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3</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声卡</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调音台</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专业监听耳机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音频工作站软件</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耳机分配器</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麦克风专业隔音屏</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3</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监听音箱</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录音服务器</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辅材</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035"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影音</w:t>
            </w:r>
            <w:proofErr w:type="gramStart"/>
            <w:r w:rsidRPr="00017516">
              <w:rPr>
                <w:rFonts w:ascii="宋体" w:hAnsi="宋体" w:hint="eastAsia"/>
                <w:bCs/>
                <w:color w:val="000000"/>
                <w:sz w:val="22"/>
              </w:rPr>
              <w:t>鉴赏室</w:t>
            </w:r>
            <w:proofErr w:type="gramEnd"/>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功率放大器</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辅助扩声音箱</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4</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4K3D投影机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投影幕</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3d4K光盘播放器</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4K高清智能3D网络硬盘播放器</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辅材</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035"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直播间</w:t>
            </w: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虚拟演播</w:t>
            </w:r>
            <w:proofErr w:type="gramStart"/>
            <w:r w:rsidRPr="00017516">
              <w:rPr>
                <w:rFonts w:ascii="宋体" w:hAnsi="宋体" w:hint="eastAsia"/>
                <w:color w:val="000000"/>
                <w:kern w:val="0"/>
                <w:sz w:val="22"/>
              </w:rPr>
              <w:t>厅软件</w:t>
            </w:r>
            <w:proofErr w:type="gramEnd"/>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65英寸高</w:t>
            </w:r>
            <w:proofErr w:type="gramStart"/>
            <w:r w:rsidRPr="00017516">
              <w:rPr>
                <w:rFonts w:ascii="宋体" w:hAnsi="宋体" w:hint="eastAsia"/>
                <w:color w:val="000000"/>
                <w:kern w:val="0"/>
                <w:sz w:val="22"/>
              </w:rPr>
              <w:t>清电视</w:t>
            </w:r>
            <w:proofErr w:type="gramEnd"/>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非编直播导播一体机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摄录一体机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4930"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辅材硬件</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bCs/>
                <w:color w:val="000000"/>
                <w:sz w:val="22"/>
              </w:rPr>
            </w:pPr>
          </w:p>
        </w:tc>
        <w:tc>
          <w:tcPr>
            <w:tcW w:w="203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噪声环境监测终端</w:t>
            </w: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噪声环境监测终端</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5</w:t>
            </w:r>
          </w:p>
        </w:tc>
      </w:tr>
      <w:tr w:rsidR="00FC6A74" w:rsidRPr="00017516" w:rsidTr="00205A65">
        <w:trPr>
          <w:trHeight w:val="340"/>
          <w:jc w:val="center"/>
        </w:trPr>
        <w:tc>
          <w:tcPr>
            <w:tcW w:w="1636"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学习空间</w:t>
            </w:r>
          </w:p>
        </w:tc>
        <w:tc>
          <w:tcPr>
            <w:tcW w:w="203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jc w:val="center"/>
              <w:rPr>
                <w:rFonts w:ascii="宋体" w:hAnsi="宋体"/>
                <w:bCs/>
                <w:color w:val="000000"/>
                <w:sz w:val="22"/>
              </w:rPr>
            </w:pPr>
            <w:r w:rsidRPr="00017516">
              <w:rPr>
                <w:rFonts w:ascii="宋体" w:hAnsi="宋体" w:hint="eastAsia"/>
                <w:bCs/>
                <w:color w:val="000000"/>
                <w:sz w:val="22"/>
              </w:rPr>
              <w:t>互动触控屏</w:t>
            </w:r>
          </w:p>
        </w:tc>
        <w:tc>
          <w:tcPr>
            <w:tcW w:w="289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电子门牌</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gridSpan w:val="5"/>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left"/>
              <w:textAlignment w:val="center"/>
              <w:rPr>
                <w:rFonts w:ascii="宋体" w:hAnsi="宋体"/>
                <w:b/>
                <w:bCs/>
                <w:color w:val="000000"/>
                <w:sz w:val="22"/>
              </w:rPr>
            </w:pPr>
            <w:r w:rsidRPr="00017516">
              <w:rPr>
                <w:rFonts w:ascii="宋体" w:hAnsi="宋体" w:hint="eastAsia"/>
                <w:b/>
                <w:bCs/>
                <w:color w:val="000000"/>
                <w:sz w:val="22"/>
              </w:rPr>
              <w:t>（二）智能辅助设施</w:t>
            </w:r>
          </w:p>
        </w:tc>
      </w:tr>
      <w:tr w:rsidR="00FC6A74" w:rsidRPr="00017516" w:rsidTr="00205A65">
        <w:trPr>
          <w:trHeight w:val="340"/>
          <w:jc w:val="center"/>
        </w:trPr>
        <w:tc>
          <w:tcPr>
            <w:tcW w:w="1636" w:type="dxa"/>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center"/>
              <w:textAlignment w:val="center"/>
              <w:rPr>
                <w:rFonts w:ascii="宋体" w:hAnsi="宋体"/>
                <w:b/>
                <w:bCs/>
                <w:color w:val="000000"/>
                <w:sz w:val="22"/>
              </w:rPr>
            </w:pPr>
            <w:r w:rsidRPr="00017516">
              <w:rPr>
                <w:rFonts w:ascii="宋体" w:hAnsi="宋体" w:hint="eastAsia"/>
                <w:b/>
                <w:bCs/>
                <w:color w:val="000000"/>
                <w:sz w:val="22"/>
              </w:rPr>
              <w:t>设备类型</w:t>
            </w:r>
          </w:p>
        </w:tc>
        <w:tc>
          <w:tcPr>
            <w:tcW w:w="4930" w:type="dxa"/>
            <w:gridSpan w:val="2"/>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center"/>
              <w:textAlignment w:val="center"/>
              <w:rPr>
                <w:rFonts w:ascii="宋体" w:hAnsi="宋体"/>
                <w:b/>
                <w:bCs/>
                <w:color w:val="000000"/>
                <w:sz w:val="22"/>
              </w:rPr>
            </w:pPr>
            <w:r w:rsidRPr="00017516">
              <w:rPr>
                <w:rFonts w:ascii="宋体" w:hAnsi="宋体" w:hint="eastAsia"/>
                <w:b/>
                <w:bCs/>
                <w:color w:val="000000"/>
                <w:sz w:val="22"/>
              </w:rPr>
              <w:t>设备名称</w:t>
            </w:r>
          </w:p>
        </w:tc>
        <w:tc>
          <w:tcPr>
            <w:tcW w:w="1002" w:type="dxa"/>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center"/>
              <w:textAlignment w:val="center"/>
              <w:rPr>
                <w:rFonts w:ascii="宋体" w:hAnsi="宋体"/>
                <w:b/>
                <w:bCs/>
                <w:color w:val="000000"/>
                <w:sz w:val="22"/>
              </w:rPr>
            </w:pPr>
            <w:r w:rsidRPr="00017516">
              <w:rPr>
                <w:rFonts w:ascii="宋体" w:hAnsi="宋体" w:hint="eastAsia"/>
                <w:b/>
                <w:bCs/>
                <w:color w:val="000000"/>
                <w:sz w:val="22"/>
              </w:rPr>
              <w:t>单位</w:t>
            </w:r>
          </w:p>
        </w:tc>
        <w:tc>
          <w:tcPr>
            <w:tcW w:w="947" w:type="dxa"/>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center"/>
              <w:textAlignment w:val="center"/>
              <w:rPr>
                <w:rFonts w:ascii="宋体" w:hAnsi="宋体"/>
                <w:b/>
                <w:bCs/>
                <w:color w:val="000000"/>
                <w:sz w:val="22"/>
              </w:rPr>
            </w:pPr>
            <w:r w:rsidRPr="00017516">
              <w:rPr>
                <w:rFonts w:ascii="宋体" w:hAnsi="宋体" w:hint="eastAsia"/>
                <w:b/>
                <w:bCs/>
                <w:color w:val="000000"/>
                <w:sz w:val="22"/>
              </w:rPr>
              <w:t>数量</w:t>
            </w:r>
          </w:p>
        </w:tc>
      </w:tr>
      <w:tr w:rsidR="00FC6A74" w:rsidRPr="00017516" w:rsidTr="00205A65">
        <w:trPr>
          <w:trHeight w:val="340"/>
          <w:jc w:val="center"/>
        </w:trPr>
        <w:tc>
          <w:tcPr>
            <w:tcW w:w="1636"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智慧咨询</w:t>
            </w: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参考咨询机器人(引导机器人）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5</w:t>
            </w:r>
          </w:p>
        </w:tc>
      </w:tr>
      <w:tr w:rsidR="00FC6A74" w:rsidRPr="00017516" w:rsidTr="00205A65">
        <w:trPr>
          <w:trHeight w:val="340"/>
          <w:jc w:val="center"/>
        </w:trPr>
        <w:tc>
          <w:tcPr>
            <w:tcW w:w="163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kern w:val="0"/>
                <w:sz w:val="22"/>
              </w:rPr>
            </w:pPr>
            <w:r w:rsidRPr="00017516">
              <w:rPr>
                <w:rFonts w:ascii="宋体" w:hAnsi="宋体" w:hint="eastAsia"/>
                <w:color w:val="000000"/>
                <w:kern w:val="0"/>
                <w:sz w:val="22"/>
              </w:rPr>
              <w:t>智能盘点</w:t>
            </w: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盘点机器人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5</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kern w:val="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固定摄像头图像盘点设备</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10</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kern w:val="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移动盘点设备</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6</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kern w:val="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智能书架</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40</w:t>
            </w:r>
          </w:p>
        </w:tc>
      </w:tr>
      <w:tr w:rsidR="00FC6A74" w:rsidRPr="00017516" w:rsidTr="00205A65">
        <w:trPr>
          <w:trHeight w:val="340"/>
          <w:jc w:val="center"/>
        </w:trPr>
        <w:tc>
          <w:tcPr>
            <w:tcW w:w="1636"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智能感知</w:t>
            </w: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水墨屏</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30</w:t>
            </w:r>
          </w:p>
        </w:tc>
      </w:tr>
      <w:tr w:rsidR="00FC6A74" w:rsidRPr="00017516" w:rsidTr="00205A65">
        <w:trPr>
          <w:trHeight w:val="340"/>
          <w:jc w:val="center"/>
        </w:trPr>
        <w:tc>
          <w:tcPr>
            <w:tcW w:w="163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多媒体互动发布</w:t>
            </w: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易拉宝屏</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5</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会议指示屏</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6</w:t>
            </w:r>
          </w:p>
        </w:tc>
      </w:tr>
      <w:tr w:rsidR="00FC6A74" w:rsidRPr="00017516" w:rsidTr="00205A65">
        <w:trPr>
          <w:trHeight w:val="340"/>
          <w:jc w:val="center"/>
        </w:trPr>
        <w:tc>
          <w:tcPr>
            <w:tcW w:w="163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智能导航配套</w:t>
            </w: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proofErr w:type="gramStart"/>
            <w:r w:rsidRPr="00017516">
              <w:rPr>
                <w:rFonts w:ascii="宋体" w:hAnsi="宋体" w:hint="eastAsia"/>
                <w:color w:val="000000"/>
                <w:kern w:val="0"/>
                <w:sz w:val="22"/>
              </w:rPr>
              <w:t>圆型蓝牙</w:t>
            </w:r>
            <w:proofErr w:type="gramEnd"/>
            <w:r w:rsidRPr="00017516">
              <w:rPr>
                <w:rFonts w:ascii="宋体" w:hAnsi="宋体" w:hint="eastAsia"/>
                <w:color w:val="000000"/>
                <w:kern w:val="0"/>
                <w:sz w:val="22"/>
              </w:rPr>
              <w:t>iBeacon</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1000</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定位服务器</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163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总分馆管理设施</w:t>
            </w: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图书自助借还设备</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10</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社区自助借阅柜（含预约借书，还书、办证功能）</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19</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桌面式自助借还设备</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6</w:t>
            </w:r>
          </w:p>
        </w:tc>
      </w:tr>
      <w:tr w:rsidR="00FC6A74" w:rsidRPr="00017516" w:rsidTr="00205A65">
        <w:trPr>
          <w:trHeight w:val="340"/>
          <w:jc w:val="center"/>
        </w:trPr>
        <w:tc>
          <w:tcPr>
            <w:tcW w:w="163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人流统计</w:t>
            </w: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300万双目客流</w:t>
            </w:r>
            <w:proofErr w:type="gramStart"/>
            <w:r w:rsidRPr="00017516">
              <w:rPr>
                <w:rFonts w:ascii="宋体" w:hAnsi="宋体" w:hint="eastAsia"/>
                <w:color w:val="000000"/>
                <w:kern w:val="0"/>
                <w:sz w:val="22"/>
              </w:rPr>
              <w:t>红外定</w:t>
            </w:r>
            <w:proofErr w:type="gramEnd"/>
            <w:r w:rsidRPr="00017516">
              <w:rPr>
                <w:rFonts w:ascii="宋体" w:hAnsi="宋体" w:hint="eastAsia"/>
                <w:color w:val="000000"/>
                <w:kern w:val="0"/>
                <w:sz w:val="22"/>
              </w:rPr>
              <w:t>焦海螺网络摄像机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64</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200万双光人脸警戒定焦防暴半球网络摄像机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5</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400万离岗人脸客流暖光变焦枪型网络摄像机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2</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网络硬盘录像机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网络硬盘录像机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40</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存储硬盘</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88</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综合监控管理平台</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接入</w:t>
            </w:r>
            <w:proofErr w:type="gramStart"/>
            <w:r w:rsidRPr="00017516">
              <w:rPr>
                <w:rFonts w:ascii="宋体" w:hAnsi="宋体" w:hint="eastAsia"/>
                <w:color w:val="000000"/>
                <w:kern w:val="0"/>
                <w:sz w:val="22"/>
              </w:rPr>
              <w:t>层网络</w:t>
            </w:r>
            <w:proofErr w:type="gramEnd"/>
            <w:r w:rsidRPr="00017516">
              <w:rPr>
                <w:rFonts w:ascii="宋体" w:hAnsi="宋体" w:hint="eastAsia"/>
                <w:color w:val="000000"/>
                <w:kern w:val="0"/>
                <w:sz w:val="22"/>
              </w:rPr>
              <w:t>交换机</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8</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千兆单模光模块</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16</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安装辅材</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1</w:t>
            </w:r>
          </w:p>
        </w:tc>
      </w:tr>
      <w:tr w:rsidR="00FC6A74" w:rsidRPr="00017516" w:rsidTr="00205A65">
        <w:trPr>
          <w:trHeight w:val="340"/>
          <w:jc w:val="center"/>
        </w:trPr>
        <w:tc>
          <w:tcPr>
            <w:tcW w:w="8515"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 w:val="22"/>
              </w:rPr>
            </w:pPr>
          </w:p>
        </w:tc>
        <w:tc>
          <w:tcPr>
            <w:tcW w:w="4930" w:type="dxa"/>
            <w:gridSpan w:val="2"/>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5G 无线路由器</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sz w:val="22"/>
              </w:rPr>
            </w:pPr>
            <w:r w:rsidRPr="00017516">
              <w:rPr>
                <w:rFonts w:ascii="宋体" w:hAnsi="宋体" w:hint="eastAsia"/>
                <w:color w:val="000000"/>
                <w:kern w:val="0"/>
                <w:sz w:val="22"/>
              </w:rPr>
              <w:t>40</w:t>
            </w:r>
          </w:p>
        </w:tc>
      </w:tr>
    </w:tbl>
    <w:p w:rsidR="00FC6A74" w:rsidRPr="00017516" w:rsidRDefault="00FC6A74" w:rsidP="00FC6A74">
      <w:pPr>
        <w:adjustRightInd w:val="0"/>
        <w:snapToGrid w:val="0"/>
        <w:spacing w:line="300" w:lineRule="auto"/>
        <w:ind w:firstLineChars="200" w:firstLine="442"/>
        <w:jc w:val="left"/>
        <w:rPr>
          <w:rFonts w:ascii="Times New Roman" w:hAnsi="Times New Roman"/>
          <w:b/>
          <w:color w:val="0000FF"/>
          <w:sz w:val="22"/>
          <w:u w:val="single"/>
        </w:rPr>
      </w:pPr>
    </w:p>
    <w:p w:rsidR="00FC6A74" w:rsidRPr="00017516" w:rsidRDefault="00FC6A74" w:rsidP="00FC6A74">
      <w:pPr>
        <w:pStyle w:val="5"/>
        <w:spacing w:before="0" w:after="0" w:line="360" w:lineRule="auto"/>
        <w:ind w:leftChars="270" w:left="1647"/>
        <w:jc w:val="left"/>
        <w:rPr>
          <w:rFonts w:ascii="宋体" w:hAnsi="宋体"/>
          <w:sz w:val="22"/>
          <w:szCs w:val="22"/>
          <w:lang w:val="zh-TW"/>
        </w:rPr>
      </w:pPr>
      <w:bookmarkStart w:id="25" w:name="_Toc131508205"/>
      <w:bookmarkStart w:id="26" w:name="_Toc137112831"/>
      <w:r w:rsidRPr="00017516">
        <w:rPr>
          <w:rFonts w:ascii="宋体" w:hAnsi="宋体" w:hint="eastAsia"/>
          <w:sz w:val="22"/>
          <w:szCs w:val="22"/>
          <w:lang w:val="zh-TW"/>
        </w:rPr>
        <w:t>9.1.3 安全加固</w:t>
      </w:r>
      <w:bookmarkEnd w:id="25"/>
      <w:bookmarkEnd w:id="26"/>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4930"/>
        <w:gridCol w:w="1002"/>
        <w:gridCol w:w="947"/>
      </w:tblGrid>
      <w:tr w:rsidR="00FC6A74" w:rsidRPr="00017516" w:rsidTr="00205A65">
        <w:trPr>
          <w:trHeight w:val="425"/>
          <w:jc w:val="center"/>
        </w:trPr>
        <w:tc>
          <w:tcPr>
            <w:tcW w:w="1636" w:type="dxa"/>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center"/>
              <w:textAlignment w:val="center"/>
              <w:rPr>
                <w:rFonts w:ascii="宋体" w:hAnsi="宋体"/>
                <w:b/>
                <w:bCs/>
                <w:color w:val="000000"/>
                <w:szCs w:val="21"/>
              </w:rPr>
            </w:pPr>
            <w:r w:rsidRPr="00017516">
              <w:rPr>
                <w:rFonts w:ascii="宋体" w:hAnsi="宋体" w:hint="eastAsia"/>
                <w:b/>
                <w:bCs/>
                <w:color w:val="000000"/>
              </w:rPr>
              <w:t>设备类型</w:t>
            </w:r>
          </w:p>
        </w:tc>
        <w:tc>
          <w:tcPr>
            <w:tcW w:w="4930" w:type="dxa"/>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center"/>
              <w:textAlignment w:val="center"/>
              <w:rPr>
                <w:rFonts w:ascii="宋体" w:hAnsi="宋体"/>
                <w:b/>
                <w:bCs/>
                <w:color w:val="000000"/>
              </w:rPr>
            </w:pPr>
            <w:r w:rsidRPr="00017516">
              <w:rPr>
                <w:rFonts w:ascii="宋体" w:hAnsi="宋体" w:hint="eastAsia"/>
                <w:b/>
                <w:bCs/>
                <w:color w:val="000000"/>
              </w:rPr>
              <w:t>设备名称</w:t>
            </w:r>
          </w:p>
        </w:tc>
        <w:tc>
          <w:tcPr>
            <w:tcW w:w="1002" w:type="dxa"/>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center"/>
              <w:textAlignment w:val="center"/>
              <w:rPr>
                <w:rFonts w:ascii="宋体" w:hAnsi="宋体"/>
                <w:b/>
                <w:bCs/>
                <w:color w:val="000000"/>
              </w:rPr>
            </w:pPr>
            <w:r w:rsidRPr="00017516">
              <w:rPr>
                <w:rFonts w:ascii="宋体" w:hAnsi="宋体" w:hint="eastAsia"/>
                <w:b/>
                <w:bCs/>
                <w:color w:val="000000"/>
              </w:rPr>
              <w:t>单位</w:t>
            </w:r>
          </w:p>
        </w:tc>
        <w:tc>
          <w:tcPr>
            <w:tcW w:w="947" w:type="dxa"/>
            <w:tcBorders>
              <w:top w:val="single" w:sz="4" w:space="0" w:color="auto"/>
              <w:left w:val="single" w:sz="4" w:space="0" w:color="auto"/>
              <w:bottom w:val="single" w:sz="4" w:space="0" w:color="auto"/>
              <w:right w:val="single" w:sz="4" w:space="0" w:color="auto"/>
            </w:tcBorders>
            <w:shd w:val="clear" w:color="auto" w:fill="D7D7D7"/>
            <w:vAlign w:val="center"/>
          </w:tcPr>
          <w:p w:rsidR="00FC6A74" w:rsidRPr="00017516" w:rsidRDefault="00FC6A74" w:rsidP="00205A65">
            <w:pPr>
              <w:widowControl/>
              <w:jc w:val="center"/>
              <w:textAlignment w:val="center"/>
              <w:rPr>
                <w:rFonts w:ascii="宋体" w:hAnsi="宋体"/>
                <w:b/>
                <w:bCs/>
                <w:color w:val="000000"/>
              </w:rPr>
            </w:pPr>
            <w:r w:rsidRPr="00017516">
              <w:rPr>
                <w:rFonts w:ascii="宋体" w:hAnsi="宋体" w:hint="eastAsia"/>
                <w:b/>
                <w:bCs/>
                <w:color w:val="000000"/>
              </w:rPr>
              <w:t>数量</w:t>
            </w:r>
          </w:p>
        </w:tc>
      </w:tr>
      <w:tr w:rsidR="00FC6A74" w:rsidRPr="00017516" w:rsidTr="00205A65">
        <w:trPr>
          <w:trHeight w:val="425"/>
          <w:jc w:val="center"/>
        </w:trPr>
        <w:tc>
          <w:tcPr>
            <w:tcW w:w="163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lastRenderedPageBreak/>
              <w:t>网络安全预警平台</w:t>
            </w:r>
          </w:p>
        </w:tc>
        <w:tc>
          <w:tcPr>
            <w:tcW w:w="4930"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网络安全预警系统</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1</w:t>
            </w:r>
          </w:p>
        </w:tc>
      </w:tr>
      <w:tr w:rsidR="00FC6A74" w:rsidRPr="00017516" w:rsidTr="00205A65">
        <w:trPr>
          <w:trHeight w:val="425"/>
          <w:jc w:val="center"/>
        </w:trPr>
        <w:tc>
          <w:tcPr>
            <w:tcW w:w="163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Cs w:val="21"/>
              </w:rPr>
            </w:pPr>
          </w:p>
        </w:tc>
        <w:tc>
          <w:tcPr>
            <w:tcW w:w="4930"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全流量分析取证系统</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2</w:t>
            </w:r>
          </w:p>
        </w:tc>
      </w:tr>
      <w:tr w:rsidR="00FC6A74" w:rsidRPr="00017516" w:rsidTr="00205A65">
        <w:trPr>
          <w:trHeight w:val="425"/>
          <w:jc w:val="center"/>
        </w:trPr>
        <w:tc>
          <w:tcPr>
            <w:tcW w:w="163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Cs w:val="21"/>
              </w:rPr>
            </w:pPr>
          </w:p>
        </w:tc>
        <w:tc>
          <w:tcPr>
            <w:tcW w:w="4930"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终端检测响应平台</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1</w:t>
            </w:r>
          </w:p>
        </w:tc>
      </w:tr>
      <w:tr w:rsidR="00FC6A74" w:rsidRPr="00017516" w:rsidTr="00205A65">
        <w:trPr>
          <w:trHeight w:val="425"/>
          <w:jc w:val="center"/>
        </w:trPr>
        <w:tc>
          <w:tcPr>
            <w:tcW w:w="1636"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网络安全密码管理</w:t>
            </w:r>
          </w:p>
        </w:tc>
        <w:tc>
          <w:tcPr>
            <w:tcW w:w="4930"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proofErr w:type="gramStart"/>
            <w:r w:rsidRPr="00017516">
              <w:rPr>
                <w:rFonts w:ascii="宋体" w:hAnsi="宋体" w:hint="eastAsia"/>
                <w:color w:val="000000"/>
                <w:kern w:val="0"/>
              </w:rPr>
              <w:t>加密机</w:t>
            </w:r>
            <w:proofErr w:type="gramEnd"/>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1</w:t>
            </w:r>
          </w:p>
        </w:tc>
      </w:tr>
      <w:tr w:rsidR="00FC6A74" w:rsidRPr="00017516" w:rsidTr="00205A65">
        <w:trPr>
          <w:trHeight w:val="425"/>
          <w:jc w:val="center"/>
        </w:trPr>
        <w:tc>
          <w:tcPr>
            <w:tcW w:w="1636" w:type="dxa"/>
            <w:vMerge w:val="restart"/>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数据全生命周期安全管理</w:t>
            </w:r>
          </w:p>
        </w:tc>
        <w:tc>
          <w:tcPr>
            <w:tcW w:w="4930"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网络数据防泄漏系统</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1</w:t>
            </w:r>
          </w:p>
        </w:tc>
      </w:tr>
      <w:tr w:rsidR="00FC6A74" w:rsidRPr="00017516" w:rsidTr="00205A65">
        <w:trPr>
          <w:trHeight w:val="425"/>
          <w:jc w:val="center"/>
        </w:trPr>
        <w:tc>
          <w:tcPr>
            <w:tcW w:w="1636" w:type="dxa"/>
            <w:vMerge/>
            <w:tcBorders>
              <w:top w:val="nil"/>
              <w:left w:val="single" w:sz="4" w:space="0" w:color="auto"/>
              <w:bottom w:val="single" w:sz="4" w:space="0" w:color="auto"/>
              <w:right w:val="single" w:sz="4" w:space="0" w:color="auto"/>
            </w:tcBorders>
            <w:vAlign w:val="center"/>
          </w:tcPr>
          <w:p w:rsidR="00FC6A74" w:rsidRPr="00017516" w:rsidRDefault="00FC6A74" w:rsidP="00205A65">
            <w:pPr>
              <w:widowControl/>
              <w:jc w:val="left"/>
              <w:rPr>
                <w:rFonts w:ascii="宋体" w:hAnsi="宋体"/>
                <w:color w:val="000000"/>
                <w:szCs w:val="21"/>
              </w:rPr>
            </w:pPr>
          </w:p>
        </w:tc>
        <w:tc>
          <w:tcPr>
            <w:tcW w:w="4930"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终端数据防泄漏系统</w:t>
            </w:r>
          </w:p>
        </w:tc>
        <w:tc>
          <w:tcPr>
            <w:tcW w:w="100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套</w:t>
            </w:r>
          </w:p>
        </w:tc>
        <w:tc>
          <w:tcPr>
            <w:tcW w:w="947"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color w:val="000000"/>
              </w:rPr>
            </w:pPr>
            <w:r w:rsidRPr="00017516">
              <w:rPr>
                <w:rFonts w:ascii="宋体" w:hAnsi="宋体" w:hint="eastAsia"/>
                <w:color w:val="000000"/>
                <w:kern w:val="0"/>
              </w:rPr>
              <w:t>1</w:t>
            </w:r>
          </w:p>
        </w:tc>
      </w:tr>
    </w:tbl>
    <w:p w:rsidR="00FC6A74" w:rsidRPr="00017516" w:rsidRDefault="00FC6A74" w:rsidP="00FC6A74">
      <w:pPr>
        <w:snapToGrid w:val="0"/>
        <w:spacing w:line="300" w:lineRule="auto"/>
        <w:ind w:firstLineChars="200" w:firstLine="442"/>
        <w:jc w:val="left"/>
        <w:rPr>
          <w:rFonts w:ascii="Times New Roman" w:hAnsi="Times New Roman"/>
          <w:b/>
          <w:color w:val="0000FF"/>
          <w:sz w:val="22"/>
          <w:u w:val="single"/>
        </w:rPr>
      </w:pPr>
    </w:p>
    <w:p w:rsidR="00FC6A74" w:rsidRPr="00017516" w:rsidRDefault="00FC6A74" w:rsidP="00FC6A74">
      <w:pPr>
        <w:adjustRightInd w:val="0"/>
        <w:snapToGrid w:val="0"/>
        <w:spacing w:line="300" w:lineRule="auto"/>
        <w:ind w:firstLineChars="200" w:firstLine="442"/>
        <w:rPr>
          <w:rFonts w:ascii="Times New Roman" w:hAnsi="Times New Roman"/>
          <w:b/>
          <w:sz w:val="22"/>
        </w:rPr>
      </w:pPr>
      <w:r w:rsidRPr="00017516">
        <w:rPr>
          <w:rFonts w:ascii="Times New Roman" w:hAnsi="Times New Roman"/>
          <w:b/>
          <w:sz w:val="22"/>
        </w:rPr>
        <w:t>9.2</w:t>
      </w:r>
      <w:r w:rsidRPr="00017516">
        <w:rPr>
          <w:rFonts w:ascii="Times New Roman" w:hAnsi="Times New Roman"/>
          <w:b/>
          <w:sz w:val="22"/>
        </w:rPr>
        <w:t>具体技术质量需求</w:t>
      </w:r>
    </w:p>
    <w:p w:rsidR="00FC6A74" w:rsidRPr="00017516" w:rsidRDefault="00FC6A74" w:rsidP="00FC6A74">
      <w:pPr>
        <w:pStyle w:val="5"/>
        <w:spacing w:before="0" w:after="0" w:line="360" w:lineRule="auto"/>
        <w:ind w:leftChars="270" w:left="1647"/>
        <w:jc w:val="left"/>
        <w:rPr>
          <w:rFonts w:ascii="宋体" w:hAnsi="宋体"/>
          <w:sz w:val="22"/>
          <w:szCs w:val="22"/>
          <w:lang w:val="zh-TW"/>
        </w:rPr>
      </w:pPr>
      <w:bookmarkStart w:id="27" w:name="_Toc131508206"/>
      <w:bookmarkStart w:id="28" w:name="_Toc137112832"/>
      <w:r w:rsidRPr="00017516">
        <w:rPr>
          <w:rFonts w:ascii="宋体" w:hAnsi="宋体"/>
          <w:sz w:val="22"/>
          <w:szCs w:val="22"/>
          <w:lang w:val="zh-TW"/>
        </w:rPr>
        <w:t>9.2.1建设</w:t>
      </w:r>
      <w:r w:rsidRPr="00017516">
        <w:rPr>
          <w:rFonts w:ascii="宋体" w:hAnsi="宋体" w:hint="eastAsia"/>
          <w:sz w:val="22"/>
          <w:szCs w:val="22"/>
          <w:lang w:val="zh-TW"/>
        </w:rPr>
        <w:t>目标</w:t>
      </w:r>
      <w:bookmarkEnd w:id="27"/>
      <w:bookmarkEnd w:id="28"/>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浦东图书馆智慧化建设项目依据《</w:t>
      </w:r>
      <w:r w:rsidRPr="00017516">
        <w:rPr>
          <w:rFonts w:ascii="Times New Roman" w:hAnsi="Times New Roman" w:hint="eastAsia"/>
          <w:color w:val="000000"/>
          <w:sz w:val="22"/>
        </w:rPr>
        <w:t>ZHRMGHG</w:t>
      </w:r>
      <w:r w:rsidRPr="00017516">
        <w:rPr>
          <w:rFonts w:ascii="Times New Roman" w:hAnsi="Times New Roman" w:hint="eastAsia"/>
          <w:color w:val="000000"/>
          <w:sz w:val="22"/>
        </w:rPr>
        <w:t>国民经济和社会发展第十四个五年规划和</w:t>
      </w:r>
      <w:r w:rsidRPr="00017516">
        <w:rPr>
          <w:rFonts w:ascii="Times New Roman" w:hAnsi="Times New Roman" w:hint="eastAsia"/>
          <w:color w:val="000000"/>
          <w:sz w:val="22"/>
        </w:rPr>
        <w:t>2035</w:t>
      </w:r>
      <w:r w:rsidRPr="00017516">
        <w:rPr>
          <w:rFonts w:ascii="Times New Roman" w:hAnsi="Times New Roman" w:hint="eastAsia"/>
          <w:color w:val="000000"/>
          <w:sz w:val="22"/>
        </w:rPr>
        <w:t>年远景目标纲要》、《“十四五”文化和旅游发展规划》、《“十四五”文化和旅游科技创新规划》、《全国智慧图书馆体系建设方案》、《关于推动数字文化产业高质量发展的意见》等政策法规进行规划设计，该项目建设可以完善浦东公共文化服务体系建设、促进浦东文化一体化建设、营造“社会公众终身教育的大课堂”和信息服务基地、为浦东建设提供强有力的信息保障和智力支持。</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本次浦东图书馆智慧化建设项目的建设目标：</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1</w:t>
      </w:r>
      <w:r w:rsidRPr="00017516">
        <w:rPr>
          <w:rFonts w:ascii="Times New Roman" w:hAnsi="Times New Roman" w:hint="eastAsia"/>
          <w:color w:val="000000"/>
          <w:sz w:val="22"/>
        </w:rPr>
        <w:t>）完善浦东公共图书馆设施服务建设，建设现代化、智能化的浦东图书馆，达到并引领全国一级图书馆标准。</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目前使用的浦东图书馆</w:t>
      </w:r>
      <w:r w:rsidRPr="00017516">
        <w:rPr>
          <w:rFonts w:ascii="Times New Roman" w:hAnsi="Times New Roman" w:hint="eastAsia"/>
          <w:color w:val="000000"/>
          <w:sz w:val="22"/>
        </w:rPr>
        <w:t>2010</w:t>
      </w:r>
      <w:r w:rsidRPr="00017516">
        <w:rPr>
          <w:rFonts w:ascii="Times New Roman" w:hAnsi="Times New Roman" w:hint="eastAsia"/>
          <w:color w:val="000000"/>
          <w:sz w:val="22"/>
        </w:rPr>
        <w:t>年建成，在一些功能上、面积上以及现代化的应用上，已经存在使用上的不足。浦东图书馆智慧化建设项目根据现代图书馆理念，贯彻以人为本的思想，将改建修缮和扩建有机结合起来，致力于新技术与图书馆工作相融合的探索，以科技引领图书馆服务创新，注重数字图书馆的智慧体验、智慧管理、智慧服务、智慧传播的建设，在本项目在原设计基础上，补足完善馆内设施服务，将浦东图书馆升级改造建成一个环境优雅、布局合理、功能齐全、经济实用的现代化、智能化的图书馆。建设完成后在达到国家一级图书馆标准基础上，实现部分领域的引领和创新。</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2</w:t>
      </w:r>
      <w:r w:rsidRPr="00017516">
        <w:rPr>
          <w:rFonts w:ascii="Times New Roman" w:hAnsi="Times New Roman" w:hint="eastAsia"/>
          <w:color w:val="000000"/>
          <w:sz w:val="22"/>
        </w:rPr>
        <w:t>）更新替换老旧设备，加强新技术应用，提升数字服务能力，完善浦东公共文化服务体系建设。</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浦东图书馆现有专用设备大部分为</w:t>
      </w:r>
      <w:r w:rsidRPr="00017516">
        <w:rPr>
          <w:rFonts w:ascii="Times New Roman" w:hAnsi="Times New Roman" w:hint="eastAsia"/>
          <w:color w:val="000000"/>
          <w:sz w:val="22"/>
        </w:rPr>
        <w:t>6-7</w:t>
      </w:r>
      <w:r w:rsidRPr="00017516">
        <w:rPr>
          <w:rFonts w:ascii="Times New Roman" w:hAnsi="Times New Roman" w:hint="eastAsia"/>
          <w:color w:val="000000"/>
          <w:sz w:val="22"/>
        </w:rPr>
        <w:t>年前购买，目前已超期服务，部分设备如数字阅读与体验中心的影音鉴赏设备等均已年久老化。通过设备更新换代，加强新技术应用，为读者提供文献借阅、参考咨询、展览、讲座、培训、阅读推广和社会人文教育等多种品类服务。同时，紧跟当今技术发展步伐，在原有业务系统上，推进统一数据支撑、实现统一业务协同、提升统一分析管控，建立个性化的读者服务信息化基础。通过深化和提升互联网借阅新手段，重塑图书馆业务体系，开创浦东公共图书馆业务发展新局面，完善浦东公共文化服务体系建设。</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3</w:t>
      </w:r>
      <w:r w:rsidRPr="00017516">
        <w:rPr>
          <w:rFonts w:ascii="Times New Roman" w:hAnsi="Times New Roman" w:hint="eastAsia"/>
          <w:color w:val="000000"/>
          <w:sz w:val="22"/>
        </w:rPr>
        <w:t>）打造浦东新区全民阅读、终身教育示范基地，丰富公共文化活动，使精神文明建设取得新成效。</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通过浦东图书馆智慧</w:t>
      </w:r>
      <w:proofErr w:type="gramStart"/>
      <w:r w:rsidRPr="00017516">
        <w:rPr>
          <w:rFonts w:ascii="Times New Roman" w:hAnsi="Times New Roman" w:hint="eastAsia"/>
          <w:color w:val="000000"/>
          <w:sz w:val="22"/>
        </w:rPr>
        <w:t>化整体</w:t>
      </w:r>
      <w:proofErr w:type="gramEnd"/>
      <w:r w:rsidRPr="00017516">
        <w:rPr>
          <w:rFonts w:ascii="Times New Roman" w:hAnsi="Times New Roman" w:hint="eastAsia"/>
          <w:color w:val="000000"/>
          <w:sz w:val="22"/>
        </w:rPr>
        <w:t>规划和建设，浦东图书馆将成为浦东新区内数字资源建设、组织、存储与服务的网络信息中心，促进浦东新区内图书馆信息资源共享；建立以互联网络为载</w:t>
      </w:r>
      <w:r w:rsidRPr="00017516">
        <w:rPr>
          <w:rFonts w:ascii="Times New Roman" w:hAnsi="Times New Roman" w:hint="eastAsia"/>
          <w:color w:val="000000"/>
          <w:sz w:val="22"/>
        </w:rPr>
        <w:lastRenderedPageBreak/>
        <w:t>体，向社会大众输送优秀的文化资源，普及科技文化知识，开展信息服务，丰富大众人民群众的精神文化生活；让读者充分感受到自动化、网络化、数字化带来的变化，让读者体验到无处不在的阅读；缩小了区域“数字鸿沟”，在更广阔的地域上为基层群众提供文化信息服务；成为读者学习和研究的理想场所；打造成为浦东全民阅读、终身教育的示范基地；为浦东建设提供强有力的信息保障和智力支持，为建设社会主义文化强国做出新的更大贡献。</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4</w:t>
      </w:r>
      <w:r w:rsidRPr="00017516">
        <w:rPr>
          <w:rFonts w:ascii="Times New Roman" w:hAnsi="Times New Roman" w:hint="eastAsia"/>
          <w:color w:val="000000"/>
          <w:sz w:val="22"/>
        </w:rPr>
        <w:t>）通过统一数据中心建设提高信息化安全保障水平、实现信息的资源整合及数据汇聚共享。</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通过统一数据中心的建设，以坚持政务资源的集约共享为原则，实现信息的资源整合，通信基础的共建共用，提升信息资源的共享利用价值，促进基础设施的高效复用，减少信息化基础设施的重复投资建设，提高</w:t>
      </w:r>
      <w:r w:rsidRPr="00017516">
        <w:rPr>
          <w:rFonts w:ascii="Times New Roman" w:hAnsi="Times New Roman" w:hint="eastAsia"/>
          <w:color w:val="000000"/>
          <w:sz w:val="22"/>
        </w:rPr>
        <w:t>IT</w:t>
      </w:r>
      <w:r w:rsidRPr="00017516">
        <w:rPr>
          <w:rFonts w:ascii="Times New Roman" w:hAnsi="Times New Roman" w:hint="eastAsia"/>
          <w:color w:val="000000"/>
          <w:sz w:val="22"/>
        </w:rPr>
        <w:t>基础设施的利用率，降低</w:t>
      </w:r>
      <w:r w:rsidRPr="00017516">
        <w:rPr>
          <w:rFonts w:ascii="Times New Roman" w:hAnsi="Times New Roman" w:hint="eastAsia"/>
          <w:color w:val="000000"/>
          <w:sz w:val="22"/>
        </w:rPr>
        <w:t>IT</w:t>
      </w:r>
      <w:r w:rsidRPr="00017516">
        <w:rPr>
          <w:rFonts w:ascii="Times New Roman" w:hAnsi="Times New Roman" w:hint="eastAsia"/>
          <w:color w:val="000000"/>
          <w:sz w:val="22"/>
        </w:rPr>
        <w:t>基础设施综合能耗，提高整体安全性和稳定性，提升运</w:t>
      </w:r>
      <w:proofErr w:type="gramStart"/>
      <w:r w:rsidRPr="00017516">
        <w:rPr>
          <w:rFonts w:ascii="Times New Roman" w:hAnsi="Times New Roman" w:hint="eastAsia"/>
          <w:color w:val="000000"/>
          <w:sz w:val="22"/>
        </w:rPr>
        <w:t>维管理</w:t>
      </w:r>
      <w:proofErr w:type="gramEnd"/>
      <w:r w:rsidRPr="00017516">
        <w:rPr>
          <w:rFonts w:ascii="Times New Roman" w:hAnsi="Times New Roman" w:hint="eastAsia"/>
          <w:color w:val="000000"/>
          <w:sz w:val="22"/>
        </w:rPr>
        <w:t>水平和效率。</w:t>
      </w:r>
    </w:p>
    <w:p w:rsidR="00FC6A74" w:rsidRPr="00017516" w:rsidRDefault="00FC6A74" w:rsidP="00FC6A74">
      <w:pPr>
        <w:adjustRightInd w:val="0"/>
        <w:snapToGrid w:val="0"/>
        <w:spacing w:line="300" w:lineRule="auto"/>
        <w:ind w:firstLineChars="200" w:firstLine="440"/>
        <w:rPr>
          <w:rFonts w:ascii="Times New Roman" w:hAnsi="Times New Roman"/>
          <w:sz w:val="22"/>
        </w:rPr>
      </w:pPr>
    </w:p>
    <w:p w:rsidR="00FC6A74" w:rsidRPr="00017516" w:rsidRDefault="00FC6A74" w:rsidP="00FC6A74">
      <w:pPr>
        <w:pStyle w:val="5"/>
        <w:spacing w:before="0" w:after="0" w:line="360" w:lineRule="auto"/>
        <w:ind w:leftChars="270" w:left="1647"/>
        <w:jc w:val="left"/>
        <w:rPr>
          <w:rFonts w:ascii="宋体" w:hAnsi="宋体"/>
          <w:sz w:val="22"/>
          <w:szCs w:val="22"/>
          <w:lang w:val="zh-TW"/>
        </w:rPr>
      </w:pPr>
      <w:bookmarkStart w:id="29" w:name="_Toc131508207"/>
      <w:bookmarkStart w:id="30" w:name="_Toc137112833"/>
      <w:r w:rsidRPr="00017516">
        <w:rPr>
          <w:rFonts w:ascii="宋体" w:hAnsi="宋体"/>
          <w:sz w:val="22"/>
          <w:szCs w:val="22"/>
          <w:lang w:val="zh-TW"/>
        </w:rPr>
        <w:t>9.2.2</w:t>
      </w:r>
      <w:r w:rsidRPr="00017516">
        <w:rPr>
          <w:rFonts w:ascii="宋体" w:hAnsi="宋体" w:hint="eastAsia"/>
          <w:sz w:val="22"/>
          <w:szCs w:val="22"/>
          <w:lang w:val="zh-TW"/>
        </w:rPr>
        <w:t>系统整体设计</w:t>
      </w:r>
      <w:bookmarkEnd w:id="29"/>
      <w:bookmarkEnd w:id="30"/>
    </w:p>
    <w:p w:rsidR="00FC6A74" w:rsidRPr="00017516" w:rsidRDefault="00FC6A74" w:rsidP="00FC6A74">
      <w:pPr>
        <w:adjustRightInd w:val="0"/>
        <w:snapToGrid w:val="0"/>
        <w:spacing w:line="300" w:lineRule="auto"/>
        <w:rPr>
          <w:rFonts w:ascii="宋体" w:hAnsi="宋体" w:cstheme="minorHAnsi"/>
          <w:sz w:val="22"/>
        </w:rPr>
      </w:pPr>
      <w:r w:rsidRPr="00017516">
        <w:rPr>
          <w:rFonts w:hint="eastAsia"/>
          <w:noProof/>
        </w:rPr>
        <w:drawing>
          <wp:inline distT="0" distB="0" distL="114300" distR="114300" wp14:anchorId="2BD98333" wp14:editId="528AF5BF">
            <wp:extent cx="5715000" cy="5335905"/>
            <wp:effectExtent l="0" t="0" r="0" b="0"/>
            <wp:docPr id="734" name="图片 734" descr="41e223c00c5d73afa4628396df2cc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图片 734" descr="41e223c00c5d73afa4628396df2cc83"/>
                    <pic:cNvPicPr>
                      <a:picLocks noChangeAspect="1"/>
                    </pic:cNvPicPr>
                  </pic:nvPicPr>
                  <pic:blipFill>
                    <a:blip r:embed="rId10"/>
                    <a:stretch>
                      <a:fillRect/>
                    </a:stretch>
                  </pic:blipFill>
                  <pic:spPr>
                    <a:xfrm>
                      <a:off x="0" y="0"/>
                      <a:ext cx="5719395" cy="5340242"/>
                    </a:xfrm>
                    <a:prstGeom prst="rect">
                      <a:avLst/>
                    </a:prstGeom>
                  </pic:spPr>
                </pic:pic>
              </a:graphicData>
            </a:graphic>
          </wp:inline>
        </w:drawing>
      </w:r>
    </w:p>
    <w:p w:rsidR="00FC6A74" w:rsidRPr="00017516" w:rsidRDefault="00FC6A74" w:rsidP="00FC6A74">
      <w:pPr>
        <w:adjustRightInd w:val="0"/>
        <w:snapToGrid w:val="0"/>
        <w:spacing w:line="300" w:lineRule="auto"/>
        <w:ind w:firstLineChars="200" w:firstLine="360"/>
        <w:jc w:val="center"/>
        <w:rPr>
          <w:rFonts w:ascii="宋体" w:hAnsi="宋体" w:cstheme="minorHAnsi"/>
          <w:sz w:val="18"/>
          <w:szCs w:val="18"/>
        </w:rPr>
      </w:pPr>
      <w:r w:rsidRPr="00017516">
        <w:rPr>
          <w:rFonts w:ascii="宋体" w:hAnsi="宋体" w:cstheme="minorHAnsi" w:hint="eastAsia"/>
          <w:sz w:val="18"/>
          <w:szCs w:val="18"/>
        </w:rPr>
        <w:t>浦东智慧图书馆建设项目总体框架示意图</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项目总体架构在体现技术前瞻性、应用示范性的同时，突出体现系统性理念。平台建设不是简单的应用集合，而是</w:t>
      </w:r>
      <w:proofErr w:type="gramStart"/>
      <w:r w:rsidRPr="00017516">
        <w:rPr>
          <w:rFonts w:ascii="Times New Roman" w:hAnsi="Times New Roman" w:hint="eastAsia"/>
          <w:color w:val="000000"/>
          <w:sz w:val="22"/>
        </w:rPr>
        <w:t>为浦图</w:t>
      </w:r>
      <w:proofErr w:type="gramEnd"/>
      <w:r w:rsidRPr="00017516">
        <w:rPr>
          <w:rFonts w:ascii="Times New Roman" w:hAnsi="Times New Roman" w:hint="eastAsia"/>
          <w:color w:val="000000"/>
          <w:sz w:val="22"/>
        </w:rPr>
        <w:t>未来几年发展构建基础平台，即重点建设统一融合的数据中心、</w:t>
      </w:r>
      <w:r w:rsidRPr="00017516">
        <w:rPr>
          <w:rFonts w:ascii="Times New Roman" w:hAnsi="Times New Roman" w:hint="eastAsia"/>
          <w:color w:val="000000"/>
          <w:sz w:val="22"/>
        </w:rPr>
        <w:lastRenderedPageBreak/>
        <w:t>统一的用户管理、统一的消息发布、统一的管控分析。在此基础上，提供灵活、便捷的个性化应用拓展能力。</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1</w:t>
      </w:r>
      <w:r w:rsidRPr="00017516">
        <w:rPr>
          <w:rFonts w:ascii="Times New Roman" w:hAnsi="Times New Roman" w:hint="eastAsia"/>
          <w:color w:val="000000"/>
          <w:sz w:val="22"/>
        </w:rPr>
        <w:t>）统一数据中心</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融合图书馆的资源数据、书目数据、图书流通数据、读者服务、活动数据、阅读数据、场馆运行数据等，建设图书馆的数据资产中心，以坚持政务资源的集约共享为原则，实现信息的资源整合，通信基础的共建共用，为各种服务业务提供数据支撑和决策支持。</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2</w:t>
      </w:r>
      <w:r w:rsidRPr="00017516">
        <w:rPr>
          <w:rFonts w:ascii="Times New Roman" w:hAnsi="Times New Roman" w:hint="eastAsia"/>
          <w:color w:val="000000"/>
          <w:sz w:val="22"/>
        </w:rPr>
        <w:t>）统一用户管理</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在对接上海市图书馆用户管理体系的基础上，建设适用于浦东图书馆个性化业务服务拓展的用户管理中心。支撑各类业务应用系统通过身份证、读者证、社保卡、随</w:t>
      </w:r>
      <w:proofErr w:type="gramStart"/>
      <w:r w:rsidRPr="00017516">
        <w:rPr>
          <w:rFonts w:ascii="Times New Roman" w:hAnsi="Times New Roman" w:hint="eastAsia"/>
          <w:color w:val="000000"/>
          <w:sz w:val="22"/>
        </w:rPr>
        <w:t>申码完成</w:t>
      </w:r>
      <w:proofErr w:type="gramEnd"/>
      <w:r w:rsidRPr="00017516">
        <w:rPr>
          <w:rFonts w:ascii="Times New Roman" w:hAnsi="Times New Roman" w:hint="eastAsia"/>
          <w:color w:val="000000"/>
          <w:sz w:val="22"/>
        </w:rPr>
        <w:t>统一认证，留存读者的到馆数据、阅读数据、参加活动数据、咨询数据等，形成用户画像，打造读者的个人图书馆，为个性化推荐与精准服务提供支撑。</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3</w:t>
      </w:r>
      <w:r w:rsidRPr="00017516">
        <w:rPr>
          <w:rFonts w:ascii="Times New Roman" w:hAnsi="Times New Roman" w:hint="eastAsia"/>
          <w:color w:val="000000"/>
          <w:sz w:val="22"/>
        </w:rPr>
        <w:t>）统一消息发布</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发挥区域辐射性，对</w:t>
      </w:r>
      <w:r w:rsidRPr="00017516">
        <w:rPr>
          <w:rFonts w:ascii="Times New Roman" w:hAnsi="Times New Roman" w:hint="eastAsia"/>
          <w:color w:val="000000"/>
          <w:sz w:val="22"/>
        </w:rPr>
        <w:t>15</w:t>
      </w:r>
      <w:r w:rsidRPr="00017516">
        <w:rPr>
          <w:rFonts w:ascii="Times New Roman" w:hAnsi="Times New Roman" w:hint="eastAsia"/>
          <w:color w:val="000000"/>
          <w:sz w:val="22"/>
        </w:rPr>
        <w:t>分钟生活圈中的家门口服务站、社区与街镇图书馆的各种终端，能进行内容统一管理、灵活配置与实时推送，具有集中管理、远程操作、维护方便、多元展示特点。</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4</w:t>
      </w:r>
      <w:r w:rsidRPr="00017516">
        <w:rPr>
          <w:rFonts w:ascii="Times New Roman" w:hAnsi="Times New Roman" w:hint="eastAsia"/>
          <w:color w:val="000000"/>
          <w:sz w:val="22"/>
        </w:rPr>
        <w:t>）统一管控分析</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proofErr w:type="gramStart"/>
      <w:r w:rsidRPr="00017516">
        <w:rPr>
          <w:rFonts w:ascii="Times New Roman" w:hAnsi="Times New Roman" w:hint="eastAsia"/>
          <w:color w:val="000000"/>
          <w:sz w:val="22"/>
        </w:rPr>
        <w:t>结合总分馆</w:t>
      </w:r>
      <w:proofErr w:type="gramEnd"/>
      <w:r w:rsidRPr="00017516">
        <w:rPr>
          <w:rFonts w:ascii="Times New Roman" w:hAnsi="Times New Roman" w:hint="eastAsia"/>
          <w:color w:val="000000"/>
          <w:sz w:val="22"/>
        </w:rPr>
        <w:t>管理体系，借助智能感知系统，对主馆、各个主题分馆和街镇馆的总体运营实现统一管控，对关键指标进行可视化分析，为资源调度、公共文化决策与精准服务、趋势预测奠定基础。</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5</w:t>
      </w:r>
      <w:r w:rsidRPr="00017516">
        <w:rPr>
          <w:rFonts w:ascii="Times New Roman" w:hAnsi="Times New Roman" w:hint="eastAsia"/>
          <w:color w:val="000000"/>
          <w:sz w:val="22"/>
        </w:rPr>
        <w:t>）</w:t>
      </w:r>
      <w:proofErr w:type="gramStart"/>
      <w:r w:rsidRPr="00017516">
        <w:rPr>
          <w:rFonts w:ascii="Times New Roman" w:hAnsi="Times New Roman" w:hint="eastAsia"/>
          <w:color w:val="000000"/>
          <w:sz w:val="22"/>
        </w:rPr>
        <w:t>利旧现有</w:t>
      </w:r>
      <w:proofErr w:type="gramEnd"/>
      <w:r w:rsidRPr="00017516">
        <w:rPr>
          <w:rFonts w:ascii="Times New Roman" w:hAnsi="Times New Roman" w:hint="eastAsia"/>
          <w:color w:val="000000"/>
          <w:sz w:val="22"/>
        </w:rPr>
        <w:t>计算和存储资源</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基于浦东图书馆已有的一体化网络、计算和存储基础资源，构建浦东图书馆统一数据中心，形成面向读者服务和多元业务应用的专项数据库、协同高效的数据交换共享体系以及面向未来应用的</w:t>
      </w:r>
      <w:r w:rsidRPr="00017516">
        <w:rPr>
          <w:rFonts w:ascii="Times New Roman" w:hAnsi="Times New Roman" w:hint="eastAsia"/>
          <w:color w:val="000000"/>
          <w:sz w:val="22"/>
        </w:rPr>
        <w:t>AI</w:t>
      </w:r>
      <w:r w:rsidRPr="00017516">
        <w:rPr>
          <w:rFonts w:ascii="Times New Roman" w:hAnsi="Times New Roman" w:hint="eastAsia"/>
          <w:color w:val="000000"/>
          <w:sz w:val="22"/>
        </w:rPr>
        <w:t>支撑基础组件，为上层应用提供了统一用户认证、统一消息发布、统一搜索引擎，进而为精准读者服务、协同业务管理、智能研究保护、</w:t>
      </w:r>
      <w:proofErr w:type="gramStart"/>
      <w:r w:rsidRPr="00017516">
        <w:rPr>
          <w:rFonts w:ascii="Times New Roman" w:hAnsi="Times New Roman" w:hint="eastAsia"/>
          <w:color w:val="000000"/>
          <w:sz w:val="22"/>
        </w:rPr>
        <w:t>可视管控分析</w:t>
      </w:r>
      <w:proofErr w:type="gramEnd"/>
      <w:r w:rsidRPr="00017516">
        <w:rPr>
          <w:rFonts w:ascii="Times New Roman" w:hAnsi="Times New Roman" w:hint="eastAsia"/>
          <w:color w:val="000000"/>
          <w:sz w:val="22"/>
        </w:rPr>
        <w:t>四个领域的业务应用提供有效支撑，并建立应用框架体系。业务应用平台上的</w:t>
      </w:r>
      <w:r w:rsidRPr="00017516">
        <w:rPr>
          <w:rFonts w:ascii="Times New Roman" w:hAnsi="Times New Roman" w:hint="eastAsia"/>
          <w:color w:val="000000"/>
          <w:sz w:val="22"/>
        </w:rPr>
        <w:t>O2O</w:t>
      </w:r>
      <w:r w:rsidRPr="00017516">
        <w:rPr>
          <w:rFonts w:ascii="Times New Roman" w:hAnsi="Times New Roman" w:hint="eastAsia"/>
          <w:color w:val="000000"/>
          <w:sz w:val="22"/>
        </w:rPr>
        <w:t>服务，需要有智能盘点和智能分拣做前置支撑，咨询导</w:t>
      </w:r>
      <w:proofErr w:type="gramStart"/>
      <w:r w:rsidRPr="00017516">
        <w:rPr>
          <w:rFonts w:ascii="Times New Roman" w:hAnsi="Times New Roman" w:hint="eastAsia"/>
          <w:color w:val="000000"/>
          <w:sz w:val="22"/>
        </w:rPr>
        <w:t>览</w:t>
      </w:r>
      <w:proofErr w:type="gramEnd"/>
      <w:r w:rsidRPr="00017516">
        <w:rPr>
          <w:rFonts w:ascii="Times New Roman" w:hAnsi="Times New Roman" w:hint="eastAsia"/>
          <w:color w:val="000000"/>
          <w:sz w:val="22"/>
        </w:rPr>
        <w:t>（一键寻书）同样对在馆可借书目情况的实时性和准确性提出较高要求，同样需智能盘点（智能书架）数据作依据，人文发现和智能参考咨询需要统一数据中心的</w:t>
      </w:r>
      <w:r w:rsidRPr="00017516">
        <w:rPr>
          <w:rFonts w:ascii="Times New Roman" w:hAnsi="Times New Roman" w:hint="eastAsia"/>
          <w:color w:val="000000"/>
          <w:sz w:val="22"/>
        </w:rPr>
        <w:t>AI</w:t>
      </w:r>
      <w:r w:rsidRPr="00017516">
        <w:rPr>
          <w:rFonts w:ascii="Times New Roman" w:hAnsi="Times New Roman" w:hint="eastAsia"/>
          <w:color w:val="000000"/>
          <w:sz w:val="22"/>
        </w:rPr>
        <w:t>基础组件做支撑，可以看出基础设施、统一数据中心、四大业务支撑平台及</w:t>
      </w:r>
      <w:r w:rsidRPr="00017516">
        <w:rPr>
          <w:rFonts w:ascii="Times New Roman" w:hAnsi="Times New Roman" w:hint="eastAsia"/>
          <w:color w:val="000000"/>
          <w:sz w:val="22"/>
        </w:rPr>
        <w:t>N</w:t>
      </w:r>
      <w:proofErr w:type="gramStart"/>
      <w:r w:rsidRPr="00017516">
        <w:rPr>
          <w:rFonts w:ascii="Times New Roman" w:hAnsi="Times New Roman" w:hint="eastAsia"/>
          <w:color w:val="000000"/>
          <w:sz w:val="22"/>
        </w:rPr>
        <w:t>个</w:t>
      </w:r>
      <w:proofErr w:type="gramEnd"/>
      <w:r w:rsidRPr="00017516">
        <w:rPr>
          <w:rFonts w:ascii="Times New Roman" w:hAnsi="Times New Roman" w:hint="eastAsia"/>
          <w:color w:val="000000"/>
          <w:sz w:val="22"/>
        </w:rPr>
        <w:t>特色应用是层层递进的关系。</w:t>
      </w:r>
    </w:p>
    <w:p w:rsidR="00FC6A74" w:rsidRPr="00017516" w:rsidRDefault="00FC6A74" w:rsidP="00FC6A74">
      <w:pPr>
        <w:pStyle w:val="5"/>
        <w:spacing w:before="0" w:after="0" w:line="360" w:lineRule="auto"/>
        <w:ind w:leftChars="270" w:left="1647"/>
        <w:jc w:val="left"/>
        <w:rPr>
          <w:rFonts w:ascii="宋体" w:hAnsi="宋体"/>
          <w:sz w:val="22"/>
          <w:szCs w:val="22"/>
          <w:lang w:val="zh-TW"/>
        </w:rPr>
      </w:pPr>
      <w:bookmarkStart w:id="31" w:name="_Toc93684679"/>
      <w:bookmarkStart w:id="32" w:name="_Toc131508208"/>
      <w:bookmarkStart w:id="33" w:name="_Toc137112834"/>
      <w:r w:rsidRPr="00017516">
        <w:rPr>
          <w:rFonts w:ascii="宋体" w:hAnsi="宋体" w:hint="eastAsia"/>
          <w:sz w:val="22"/>
          <w:szCs w:val="22"/>
          <w:lang w:val="zh-TW"/>
        </w:rPr>
        <w:t>9.</w:t>
      </w:r>
      <w:r w:rsidRPr="00017516">
        <w:rPr>
          <w:rFonts w:ascii="宋体" w:hAnsi="宋体"/>
          <w:sz w:val="22"/>
          <w:szCs w:val="22"/>
          <w:lang w:val="zh-TW"/>
        </w:rPr>
        <w:t>2.</w:t>
      </w:r>
      <w:r w:rsidRPr="00017516">
        <w:rPr>
          <w:rFonts w:ascii="宋体" w:hAnsi="宋体" w:hint="eastAsia"/>
          <w:sz w:val="22"/>
          <w:szCs w:val="22"/>
          <w:lang w:val="zh-TW"/>
        </w:rPr>
        <w:t>3网络系统设计</w:t>
      </w:r>
      <w:bookmarkEnd w:id="31"/>
      <w:bookmarkEnd w:id="32"/>
      <w:bookmarkEnd w:id="33"/>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浦东图书馆网络分为</w:t>
      </w:r>
      <w:r w:rsidRPr="00017516">
        <w:rPr>
          <w:rFonts w:ascii="Times New Roman" w:hAnsi="Times New Roman" w:hint="eastAsia"/>
          <w:color w:val="000000"/>
          <w:sz w:val="22"/>
        </w:rPr>
        <w:t>11</w:t>
      </w:r>
      <w:r w:rsidRPr="00017516">
        <w:rPr>
          <w:rFonts w:ascii="Times New Roman" w:hAnsi="Times New Roman" w:hint="eastAsia"/>
          <w:color w:val="000000"/>
          <w:sz w:val="22"/>
        </w:rPr>
        <w:t>大区域，分别为核心网络区、数据中心区、存储中心区、</w:t>
      </w:r>
      <w:r w:rsidRPr="00017516">
        <w:rPr>
          <w:rFonts w:ascii="Times New Roman" w:hAnsi="Times New Roman" w:hint="eastAsia"/>
          <w:color w:val="000000"/>
          <w:sz w:val="22"/>
        </w:rPr>
        <w:t>DMZ</w:t>
      </w:r>
      <w:r w:rsidRPr="00017516">
        <w:rPr>
          <w:rFonts w:ascii="Times New Roman" w:hAnsi="Times New Roman" w:hint="eastAsia"/>
          <w:color w:val="000000"/>
          <w:sz w:val="22"/>
        </w:rPr>
        <w:t>隔离区、分馆业务区、设备安全区、政务外网接入区、办公网络接入区、政务网络接入区、</w:t>
      </w:r>
      <w:proofErr w:type="gramStart"/>
      <w:r w:rsidRPr="00017516">
        <w:rPr>
          <w:rFonts w:ascii="Times New Roman" w:hAnsi="Times New Roman" w:hint="eastAsia"/>
          <w:color w:val="000000"/>
          <w:sz w:val="22"/>
        </w:rPr>
        <w:t>一</w:t>
      </w:r>
      <w:proofErr w:type="gramEnd"/>
      <w:r w:rsidRPr="00017516">
        <w:rPr>
          <w:rFonts w:ascii="Times New Roman" w:hAnsi="Times New Roman" w:hint="eastAsia"/>
          <w:color w:val="000000"/>
          <w:sz w:val="22"/>
        </w:rPr>
        <w:t>卡通设备区、无线网络接入区。</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hint="eastAsia"/>
          <w:color w:val="000000"/>
          <w:sz w:val="22"/>
        </w:rPr>
        <w:t>经新区行业主管部门确认可本地部署的应用，均部署在数据中心区。其他应用系统部署在浦东新区政务云上，并依托政务云体系提供可靠的安全防护。同时通过项目建设，提升馆内公共服务终端的安全性，实现公共服务终端设备与办公网络隔离。</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34" w:name="_Toc137112835"/>
      <w:r w:rsidRPr="00017516">
        <w:rPr>
          <w:rFonts w:ascii="Times New Roman" w:hAnsi="Times New Roman"/>
          <w:b/>
          <w:color w:val="000000"/>
          <w:sz w:val="22"/>
        </w:rPr>
        <w:t xml:space="preserve">10 </w:t>
      </w:r>
      <w:r w:rsidRPr="00017516">
        <w:rPr>
          <w:rFonts w:ascii="Times New Roman" w:hAnsi="Times New Roman"/>
          <w:b/>
          <w:color w:val="000000"/>
          <w:sz w:val="22"/>
        </w:rPr>
        <w:t>技术指标要求</w:t>
      </w:r>
      <w:bookmarkEnd w:id="34"/>
    </w:p>
    <w:p w:rsidR="00FC6A74" w:rsidRPr="00017516" w:rsidRDefault="00FC6A74" w:rsidP="00FC6A74">
      <w:pPr>
        <w:pStyle w:val="5"/>
        <w:spacing w:before="0" w:after="0" w:line="360" w:lineRule="auto"/>
        <w:ind w:leftChars="270" w:left="1647"/>
        <w:jc w:val="left"/>
        <w:rPr>
          <w:b w:val="0"/>
          <w:sz w:val="22"/>
        </w:rPr>
      </w:pPr>
      <w:bookmarkStart w:id="35" w:name="_Toc137112836"/>
      <w:r w:rsidRPr="00017516">
        <w:rPr>
          <w:rFonts w:ascii="宋体" w:hAnsi="宋体"/>
          <w:sz w:val="22"/>
          <w:szCs w:val="22"/>
          <w:lang w:val="zh-TW"/>
        </w:rPr>
        <w:lastRenderedPageBreak/>
        <w:t>10.1系统功能与技术指标</w:t>
      </w:r>
      <w:bookmarkEnd w:id="35"/>
    </w:p>
    <w:p w:rsidR="00FC6A74" w:rsidRPr="00017516" w:rsidRDefault="00FC6A74" w:rsidP="00FC6A74">
      <w:pPr>
        <w:adjustRightInd w:val="0"/>
        <w:snapToGrid w:val="0"/>
        <w:spacing w:line="300" w:lineRule="auto"/>
        <w:ind w:firstLineChars="200" w:firstLine="442"/>
        <w:rPr>
          <w:rFonts w:ascii="Times New Roman" w:hAnsi="Times New Roman"/>
          <w:b/>
          <w:sz w:val="22"/>
        </w:rPr>
      </w:pPr>
      <w:r w:rsidRPr="00017516">
        <w:rPr>
          <w:rFonts w:ascii="Times New Roman" w:hAnsi="Times New Roman" w:hint="eastAsia"/>
          <w:b/>
          <w:sz w:val="22"/>
        </w:rPr>
        <w:t>10.1.1</w:t>
      </w:r>
      <w:r w:rsidRPr="00017516">
        <w:rPr>
          <w:rFonts w:ascii="Times New Roman" w:hAnsi="Times New Roman" w:hint="eastAsia"/>
          <w:b/>
          <w:sz w:val="22"/>
        </w:rPr>
        <w:t>精准读者服务平台</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10.1.1.1 </w:t>
      </w:r>
      <w:r w:rsidRPr="00017516">
        <w:rPr>
          <w:rFonts w:ascii="Times New Roman" w:hAnsi="Times New Roman" w:hint="eastAsia"/>
          <w:sz w:val="22"/>
        </w:rPr>
        <w:t>社区阅读综合服务应用</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社区阅读综合服务应用建设内容</w:t>
      </w:r>
      <w:proofErr w:type="gramStart"/>
      <w:r w:rsidRPr="00017516">
        <w:rPr>
          <w:rFonts w:ascii="Times New Roman" w:hAnsi="Times New Roman" w:hint="eastAsia"/>
          <w:sz w:val="22"/>
        </w:rPr>
        <w:t>包括网借</w:t>
      </w:r>
      <w:proofErr w:type="gramEnd"/>
      <w:r w:rsidRPr="00017516">
        <w:rPr>
          <w:rFonts w:ascii="Times New Roman" w:hAnsi="Times New Roman" w:hint="eastAsia"/>
          <w:sz w:val="22"/>
        </w:rPr>
        <w:t>服务（</w:t>
      </w:r>
      <w:r w:rsidRPr="00017516">
        <w:rPr>
          <w:rFonts w:ascii="Times New Roman" w:hAnsi="Times New Roman" w:hint="eastAsia"/>
          <w:sz w:val="22"/>
        </w:rPr>
        <w:t>O2O)</w:t>
      </w:r>
      <w:r w:rsidRPr="00017516">
        <w:rPr>
          <w:rFonts w:ascii="Times New Roman" w:hAnsi="Times New Roman" w:hint="eastAsia"/>
          <w:sz w:val="22"/>
        </w:rPr>
        <w:t>前台应用与后台管理，社区阅读活动，社区智慧学习空间，资源地图，提供多元创新的基层阅读便民服务。需对接浦东图书馆现有图</w:t>
      </w:r>
      <w:proofErr w:type="gramStart"/>
      <w:r w:rsidRPr="00017516">
        <w:rPr>
          <w:rFonts w:ascii="Times New Roman" w:hAnsi="Times New Roman" w:hint="eastAsia"/>
          <w:sz w:val="22"/>
        </w:rPr>
        <w:t>创系统</w:t>
      </w:r>
      <w:proofErr w:type="gramEnd"/>
      <w:r w:rsidRPr="00017516">
        <w:rPr>
          <w:rFonts w:ascii="Times New Roman" w:hAnsi="Times New Roman" w:hint="eastAsia"/>
          <w:sz w:val="22"/>
        </w:rPr>
        <w:t>与上海市图书馆系统，获取所需的图书资源。需</w:t>
      </w:r>
      <w:r w:rsidRPr="00017516">
        <w:rPr>
          <w:rFonts w:ascii="宋体" w:hAnsi="宋体" w:cs="宋体" w:hint="eastAsia"/>
          <w:color w:val="000000"/>
          <w:kern w:val="0"/>
          <w:sz w:val="22"/>
        </w:rPr>
        <w:t>与图书馆现有办公协同、</w:t>
      </w:r>
      <w:r w:rsidRPr="00017516">
        <w:rPr>
          <w:rFonts w:ascii="Times New Roman" w:hAnsi="Times New Roman" w:hint="eastAsia"/>
          <w:color w:val="000000"/>
          <w:sz w:val="22"/>
        </w:rPr>
        <w:t>公众服务</w:t>
      </w:r>
      <w:r w:rsidRPr="00017516">
        <w:rPr>
          <w:rFonts w:ascii="宋体" w:hAnsi="宋体" w:cs="宋体" w:hint="eastAsia"/>
          <w:color w:val="000000"/>
          <w:kern w:val="0"/>
          <w:sz w:val="22"/>
        </w:rPr>
        <w:t>等系统对接，能在办公协同系统、</w:t>
      </w:r>
      <w:r w:rsidRPr="00017516">
        <w:rPr>
          <w:rFonts w:ascii="Times New Roman" w:hAnsi="Times New Roman" w:hint="eastAsia"/>
          <w:color w:val="000000"/>
          <w:sz w:val="22"/>
        </w:rPr>
        <w:t>公众服务</w:t>
      </w:r>
      <w:r w:rsidRPr="00017516">
        <w:rPr>
          <w:rFonts w:ascii="宋体" w:hAnsi="宋体" w:cs="宋体" w:hint="eastAsia"/>
          <w:color w:val="000000"/>
          <w:kern w:val="0"/>
          <w:sz w:val="22"/>
        </w:rPr>
        <w:t>内取得</w:t>
      </w:r>
      <w:r w:rsidRPr="00017516">
        <w:rPr>
          <w:rFonts w:ascii="Times New Roman" w:hAnsi="Times New Roman" w:hint="eastAsia"/>
          <w:sz w:val="22"/>
        </w:rPr>
        <w:t>社区阅读综合服务应用相关</w:t>
      </w:r>
      <w:r w:rsidRPr="00017516">
        <w:rPr>
          <w:rFonts w:ascii="宋体" w:hAnsi="宋体" w:cs="宋体" w:hint="eastAsia"/>
          <w:color w:val="000000"/>
          <w:kern w:val="0"/>
          <w:sz w:val="22"/>
        </w:rPr>
        <w:t>数据。</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10.1.1.2 </w:t>
      </w:r>
      <w:r w:rsidRPr="00017516">
        <w:rPr>
          <w:rFonts w:ascii="Times New Roman" w:hAnsi="Times New Roman" w:hint="eastAsia"/>
          <w:sz w:val="22"/>
        </w:rPr>
        <w:t>资源服务子系统</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资源服务子系统</w:t>
      </w:r>
      <w:proofErr w:type="gramStart"/>
      <w:r w:rsidRPr="00017516">
        <w:rPr>
          <w:rFonts w:ascii="Times New Roman" w:hAnsi="Times New Roman" w:hint="eastAsia"/>
          <w:sz w:val="22"/>
        </w:rPr>
        <w:t>包含听书馆</w:t>
      </w:r>
      <w:proofErr w:type="gramEnd"/>
      <w:r w:rsidRPr="00017516">
        <w:rPr>
          <w:rFonts w:ascii="Times New Roman" w:hAnsi="Times New Roman" w:hint="eastAsia"/>
          <w:sz w:val="22"/>
        </w:rPr>
        <w:t>、无障碍服务、统一资源发现服务平台，为浦东图书馆各类用户，包括盲人读者、长者、青少年读者等提供优质的资源服务体验。其中听</w:t>
      </w:r>
      <w:proofErr w:type="gramStart"/>
      <w:r w:rsidRPr="00017516">
        <w:rPr>
          <w:rFonts w:ascii="Times New Roman" w:hAnsi="Times New Roman" w:hint="eastAsia"/>
          <w:sz w:val="22"/>
        </w:rPr>
        <w:t>书馆需</w:t>
      </w:r>
      <w:proofErr w:type="gramEnd"/>
      <w:r w:rsidRPr="00017516">
        <w:rPr>
          <w:rFonts w:ascii="Times New Roman" w:hAnsi="Times New Roman" w:hint="eastAsia"/>
          <w:sz w:val="22"/>
        </w:rPr>
        <w:t>包含地方文献资源。</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10.1.1.3 </w:t>
      </w:r>
      <w:r w:rsidRPr="00017516">
        <w:rPr>
          <w:rFonts w:ascii="Times New Roman" w:hAnsi="Times New Roman" w:hint="eastAsia"/>
          <w:sz w:val="22"/>
        </w:rPr>
        <w:t>读者个性化服务系统</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读者个性化服务系统包含</w:t>
      </w:r>
      <w:r w:rsidRPr="00017516">
        <w:rPr>
          <w:rFonts w:ascii="Times New Roman" w:hAnsi="Times New Roman" w:hint="eastAsia"/>
          <w:color w:val="000000"/>
          <w:sz w:val="22"/>
        </w:rPr>
        <w:t>统一身份认证、</w:t>
      </w:r>
      <w:r w:rsidRPr="00017516">
        <w:rPr>
          <w:rFonts w:ascii="Times New Roman" w:hAnsi="Times New Roman" w:hint="eastAsia"/>
          <w:sz w:val="22"/>
        </w:rPr>
        <w:t>智能咨询服务、读者导引导</w:t>
      </w:r>
      <w:proofErr w:type="gramStart"/>
      <w:r w:rsidRPr="00017516">
        <w:rPr>
          <w:rFonts w:ascii="Times New Roman" w:hAnsi="Times New Roman" w:hint="eastAsia"/>
          <w:sz w:val="22"/>
        </w:rPr>
        <w:t>览</w:t>
      </w:r>
      <w:proofErr w:type="gramEnd"/>
      <w:r w:rsidRPr="00017516">
        <w:rPr>
          <w:rFonts w:ascii="Times New Roman" w:hAnsi="Times New Roman" w:hint="eastAsia"/>
          <w:sz w:val="22"/>
        </w:rPr>
        <w:t>、个人图书馆应用，针对读者提供精准化个性化的线上线</w:t>
      </w:r>
      <w:proofErr w:type="gramStart"/>
      <w:r w:rsidRPr="00017516">
        <w:rPr>
          <w:rFonts w:ascii="Times New Roman" w:hAnsi="Times New Roman" w:hint="eastAsia"/>
          <w:sz w:val="22"/>
        </w:rPr>
        <w:t>下咨询</w:t>
      </w:r>
      <w:proofErr w:type="gramEnd"/>
      <w:r w:rsidRPr="00017516">
        <w:rPr>
          <w:rFonts w:ascii="Times New Roman" w:hAnsi="Times New Roman" w:hint="eastAsia"/>
          <w:sz w:val="22"/>
        </w:rPr>
        <w:t>业务、到馆导引服务、个性化推荐服务。</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10.1.1.4 </w:t>
      </w:r>
      <w:r w:rsidRPr="00017516">
        <w:rPr>
          <w:rFonts w:ascii="Times New Roman" w:hAnsi="Times New Roman" w:hint="eastAsia"/>
          <w:sz w:val="22"/>
        </w:rPr>
        <w:t>虚拟图书馆系统</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虚拟图书馆系统包含虚拟场馆、主题场馆数字内容制作、虚拟直播（活动），借助</w:t>
      </w:r>
      <w:r w:rsidRPr="00017516">
        <w:rPr>
          <w:rFonts w:ascii="Times New Roman" w:hAnsi="Times New Roman" w:hint="eastAsia"/>
          <w:sz w:val="22"/>
        </w:rPr>
        <w:t>VR/AR</w:t>
      </w:r>
      <w:r w:rsidRPr="00017516">
        <w:rPr>
          <w:rFonts w:ascii="Times New Roman" w:hAnsi="Times New Roman" w:hint="eastAsia"/>
          <w:sz w:val="22"/>
        </w:rPr>
        <w:t>、数字孪生技术，将物理空间、虚拟空间与信息服务有机融合，探索图书馆元宇宙服务。</w:t>
      </w:r>
    </w:p>
    <w:p w:rsidR="00FC6A74" w:rsidRPr="00017516" w:rsidRDefault="00FC6A74" w:rsidP="00FC6A74">
      <w:pPr>
        <w:adjustRightInd w:val="0"/>
        <w:snapToGrid w:val="0"/>
        <w:spacing w:line="300" w:lineRule="auto"/>
        <w:ind w:firstLineChars="200" w:firstLine="442"/>
        <w:rPr>
          <w:rFonts w:ascii="Times New Roman" w:hAnsi="Times New Roman"/>
          <w:b/>
          <w:sz w:val="22"/>
        </w:rPr>
      </w:pPr>
      <w:r w:rsidRPr="00017516">
        <w:rPr>
          <w:rFonts w:ascii="Times New Roman" w:hAnsi="Times New Roman" w:hint="eastAsia"/>
          <w:b/>
          <w:sz w:val="22"/>
        </w:rPr>
        <w:t xml:space="preserve">10.1.2 </w:t>
      </w:r>
      <w:r w:rsidRPr="00017516">
        <w:rPr>
          <w:rFonts w:ascii="Times New Roman" w:hAnsi="Times New Roman" w:hint="eastAsia"/>
          <w:b/>
          <w:sz w:val="22"/>
        </w:rPr>
        <w:t>协同业务管理平台</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10.1.2.1 </w:t>
      </w:r>
      <w:r w:rsidRPr="00017516">
        <w:rPr>
          <w:rFonts w:ascii="Times New Roman" w:hAnsi="Times New Roman" w:hint="eastAsia"/>
          <w:sz w:val="22"/>
        </w:rPr>
        <w:t>总分馆应用管理系统</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总分馆应用管理系统包括总分馆借阅管理和总分馆业务网站管理。总分馆借阅管理通过与上海市中心图书馆流通系统的协同、对接实现总分馆体系的通借通还，并整合迁移现有图</w:t>
      </w:r>
      <w:proofErr w:type="gramStart"/>
      <w:r w:rsidRPr="00017516">
        <w:rPr>
          <w:rFonts w:ascii="Times New Roman" w:hAnsi="Times New Roman" w:hint="eastAsia"/>
          <w:sz w:val="22"/>
        </w:rPr>
        <w:t>创系统</w:t>
      </w:r>
      <w:proofErr w:type="gramEnd"/>
      <w:r w:rsidRPr="00017516">
        <w:rPr>
          <w:rFonts w:ascii="Times New Roman" w:hAnsi="Times New Roman" w:hint="eastAsia"/>
          <w:sz w:val="22"/>
        </w:rPr>
        <w:t>的各类业务数据，保障新系统的稳定有序运行。</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10.1.2.2 </w:t>
      </w:r>
      <w:r w:rsidRPr="00017516">
        <w:rPr>
          <w:rFonts w:ascii="Times New Roman" w:hAnsi="Times New Roman" w:hint="eastAsia"/>
          <w:sz w:val="22"/>
        </w:rPr>
        <w:t>电子资源管理系统</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电子资源管理系统应支持资源建设馆员在电子资源采购管理及数据分析的全流程，提供包括但不限于资源管理、采购管理、财务管理、统计分析、用户中心等管理端应用功能。向读者提供资源推荐、数据库导航、期刊访问、移动</w:t>
      </w:r>
      <w:proofErr w:type="gramStart"/>
      <w:r w:rsidRPr="00017516">
        <w:rPr>
          <w:rFonts w:ascii="Times New Roman" w:hAnsi="Times New Roman" w:hint="eastAsia"/>
          <w:sz w:val="22"/>
        </w:rPr>
        <w:t>端访问</w:t>
      </w:r>
      <w:proofErr w:type="gramEnd"/>
      <w:r w:rsidRPr="00017516">
        <w:rPr>
          <w:rFonts w:ascii="Times New Roman" w:hAnsi="Times New Roman" w:hint="eastAsia"/>
          <w:sz w:val="22"/>
        </w:rPr>
        <w:t>服务、问题反馈等功能。</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10.1.2.3 </w:t>
      </w:r>
      <w:r w:rsidRPr="00017516">
        <w:rPr>
          <w:rFonts w:ascii="Times New Roman" w:hAnsi="Times New Roman" w:hint="eastAsia"/>
          <w:sz w:val="22"/>
        </w:rPr>
        <w:t>空间与活动管理系统</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空间与活动管理系统包括活动管理、智慧空间预约管理、志愿者管理，支持阅读推广活动、会议室</w:t>
      </w:r>
      <w:proofErr w:type="gramStart"/>
      <w:r w:rsidRPr="00017516">
        <w:rPr>
          <w:rFonts w:ascii="Times New Roman" w:hAnsi="Times New Roman" w:hint="eastAsia"/>
          <w:sz w:val="22"/>
        </w:rPr>
        <w:t>研讨室</w:t>
      </w:r>
      <w:proofErr w:type="gramEnd"/>
      <w:r w:rsidRPr="00017516">
        <w:rPr>
          <w:rFonts w:ascii="Times New Roman" w:hAnsi="Times New Roman" w:hint="eastAsia"/>
          <w:sz w:val="22"/>
        </w:rPr>
        <w:t>和座位的预约以及图书馆志愿者队伍的招募、注册、培训、服务、激励等。</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实现与图书馆现有的智慧安防系统、</w:t>
      </w:r>
      <w:r w:rsidRPr="00017516">
        <w:rPr>
          <w:rFonts w:ascii="Times New Roman" w:hAnsi="Times New Roman" w:hint="eastAsia"/>
          <w:sz w:val="22"/>
        </w:rPr>
        <w:t>RFID</w:t>
      </w:r>
      <w:r w:rsidRPr="00017516">
        <w:rPr>
          <w:rFonts w:ascii="Times New Roman" w:hAnsi="Times New Roman" w:hint="eastAsia"/>
          <w:sz w:val="22"/>
        </w:rPr>
        <w:t>图书馆典藏管理系统、</w:t>
      </w:r>
      <w:r w:rsidRPr="00017516">
        <w:rPr>
          <w:rFonts w:ascii="Times New Roman" w:hAnsi="Times New Roman" w:hint="eastAsia"/>
          <w:sz w:val="22"/>
        </w:rPr>
        <w:t>BA</w:t>
      </w:r>
      <w:r w:rsidRPr="00017516">
        <w:rPr>
          <w:rFonts w:ascii="Times New Roman" w:hAnsi="Times New Roman" w:hint="eastAsia"/>
          <w:sz w:val="22"/>
        </w:rPr>
        <w:t>设备自动化系统、门禁管理系统、车辆进出管理系统、访客登记系统、客流分析系统等相关系统的数据对接。</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实现基于图书馆三维模型的空间监测与分析、服务点监测、视频巡检、车位显示和调度、设备监测、能耗监测、噪音监测、固定资产管理和报修管理等功能。</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实现自助式上机管理功能和浦东地方特色影音资源主题展示功能。</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10.1.2.4 </w:t>
      </w:r>
      <w:r w:rsidRPr="00017516">
        <w:rPr>
          <w:rFonts w:ascii="Times New Roman" w:hAnsi="Times New Roman" w:hint="eastAsia"/>
          <w:sz w:val="22"/>
        </w:rPr>
        <w:t>馆员专业发展与考评系统</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实现学术项目管理和馆员专业能力培训的相关功能。</w:t>
      </w:r>
    </w:p>
    <w:p w:rsidR="00FC6A74" w:rsidRPr="00017516" w:rsidRDefault="00FC6A74" w:rsidP="00FC6A74">
      <w:pPr>
        <w:adjustRightInd w:val="0"/>
        <w:snapToGrid w:val="0"/>
        <w:spacing w:line="300" w:lineRule="auto"/>
        <w:ind w:firstLineChars="200" w:firstLine="442"/>
        <w:rPr>
          <w:rFonts w:ascii="Times New Roman" w:hAnsi="Times New Roman"/>
          <w:b/>
          <w:sz w:val="22"/>
        </w:rPr>
      </w:pPr>
      <w:r w:rsidRPr="00017516">
        <w:rPr>
          <w:rFonts w:ascii="Times New Roman" w:hAnsi="Times New Roman" w:hint="eastAsia"/>
          <w:b/>
          <w:sz w:val="22"/>
        </w:rPr>
        <w:t xml:space="preserve">10.1.3 </w:t>
      </w:r>
      <w:r w:rsidRPr="00017516">
        <w:rPr>
          <w:rFonts w:ascii="Times New Roman" w:hAnsi="Times New Roman" w:hint="eastAsia"/>
          <w:b/>
          <w:sz w:val="22"/>
        </w:rPr>
        <w:t>智能研究保护平台</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10.1.3.1 </w:t>
      </w:r>
      <w:r w:rsidRPr="00017516">
        <w:rPr>
          <w:rFonts w:ascii="Times New Roman" w:hAnsi="Times New Roman" w:hint="eastAsia"/>
          <w:sz w:val="22"/>
        </w:rPr>
        <w:t>地方文献数字化系统</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整合对接图书馆的地方资源，实现地方文化资源统一管理，不断完善图书馆知识服务维度。</w:t>
      </w:r>
      <w:r w:rsidRPr="00017516">
        <w:rPr>
          <w:rFonts w:ascii="Times New Roman" w:hAnsi="Times New Roman" w:hint="eastAsia"/>
          <w:sz w:val="22"/>
        </w:rPr>
        <w:lastRenderedPageBreak/>
        <w:t>包括元数据著录管理、数字化资源对象管理、数据化加工。</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10.1.3.2 </w:t>
      </w:r>
      <w:proofErr w:type="gramStart"/>
      <w:r w:rsidRPr="00017516">
        <w:rPr>
          <w:rFonts w:ascii="Times New Roman" w:hAnsi="Times New Roman" w:hint="eastAsia"/>
          <w:sz w:val="22"/>
        </w:rPr>
        <w:t>众包协作</w:t>
      </w:r>
      <w:proofErr w:type="gramEnd"/>
      <w:r w:rsidRPr="00017516">
        <w:rPr>
          <w:rFonts w:ascii="Times New Roman" w:hAnsi="Times New Roman" w:hint="eastAsia"/>
          <w:sz w:val="22"/>
        </w:rPr>
        <w:t>系统</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采用</w:t>
      </w:r>
      <w:proofErr w:type="gramStart"/>
      <w:r w:rsidRPr="00017516">
        <w:rPr>
          <w:rFonts w:ascii="Times New Roman" w:hAnsi="Times New Roman" w:hint="eastAsia"/>
          <w:sz w:val="22"/>
        </w:rPr>
        <w:t>众包模式</w:t>
      </w:r>
      <w:proofErr w:type="gramEnd"/>
      <w:r w:rsidRPr="00017516">
        <w:rPr>
          <w:rFonts w:ascii="Times New Roman" w:hAnsi="Times New Roman" w:hint="eastAsia"/>
          <w:sz w:val="22"/>
        </w:rPr>
        <w:t>创新研究服务，支持多用户的协作机制，实现文献研究成果共享。包括项目与任务管理、验收管理、积分管理、配置管理。</w:t>
      </w:r>
    </w:p>
    <w:p w:rsidR="00FC6A74" w:rsidRPr="00017516" w:rsidRDefault="00FC6A74" w:rsidP="00FC6A74">
      <w:pPr>
        <w:adjustRightInd w:val="0"/>
        <w:snapToGrid w:val="0"/>
        <w:spacing w:line="300" w:lineRule="auto"/>
        <w:ind w:firstLineChars="200" w:firstLine="442"/>
        <w:rPr>
          <w:rFonts w:ascii="Times New Roman" w:hAnsi="Times New Roman"/>
          <w:b/>
          <w:sz w:val="22"/>
        </w:rPr>
      </w:pPr>
      <w:r w:rsidRPr="00017516">
        <w:rPr>
          <w:rFonts w:ascii="Times New Roman" w:hAnsi="Times New Roman" w:hint="eastAsia"/>
          <w:b/>
          <w:sz w:val="22"/>
        </w:rPr>
        <w:t xml:space="preserve">10.1.4 </w:t>
      </w:r>
      <w:proofErr w:type="gramStart"/>
      <w:r w:rsidRPr="00017516">
        <w:rPr>
          <w:rFonts w:ascii="Times New Roman" w:hAnsi="Times New Roman" w:hint="eastAsia"/>
          <w:b/>
          <w:sz w:val="22"/>
        </w:rPr>
        <w:t>可视管控分析</w:t>
      </w:r>
      <w:proofErr w:type="gramEnd"/>
      <w:r w:rsidRPr="00017516">
        <w:rPr>
          <w:rFonts w:ascii="Times New Roman" w:hAnsi="Times New Roman" w:hint="eastAsia"/>
          <w:b/>
          <w:sz w:val="22"/>
        </w:rPr>
        <w:t>平台</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10.1.4.1 </w:t>
      </w:r>
      <w:proofErr w:type="gramStart"/>
      <w:r w:rsidRPr="00017516">
        <w:rPr>
          <w:rFonts w:ascii="Times New Roman" w:hAnsi="Times New Roman" w:hint="eastAsia"/>
          <w:sz w:val="22"/>
        </w:rPr>
        <w:t>物联设备</w:t>
      </w:r>
      <w:proofErr w:type="gramEnd"/>
      <w:r w:rsidRPr="00017516">
        <w:rPr>
          <w:rFonts w:ascii="Times New Roman" w:hAnsi="Times New Roman" w:hint="eastAsia"/>
          <w:sz w:val="22"/>
        </w:rPr>
        <w:t>接入管理系统</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通过接入智能感知设备，实现</w:t>
      </w:r>
      <w:proofErr w:type="gramStart"/>
      <w:r w:rsidRPr="00017516">
        <w:rPr>
          <w:rFonts w:ascii="Times New Roman" w:hAnsi="Times New Roman" w:hint="eastAsia"/>
          <w:sz w:val="22"/>
        </w:rPr>
        <w:t>物联控制</w:t>
      </w:r>
      <w:proofErr w:type="gramEnd"/>
      <w:r w:rsidRPr="00017516">
        <w:rPr>
          <w:rFonts w:ascii="Times New Roman" w:hAnsi="Times New Roman" w:hint="eastAsia"/>
          <w:sz w:val="22"/>
        </w:rPr>
        <w:t>并收集各方面图书馆运行和服务数据。</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10.1.4.2 </w:t>
      </w:r>
      <w:r w:rsidRPr="00017516">
        <w:rPr>
          <w:rFonts w:ascii="Times New Roman" w:hAnsi="Times New Roman" w:hint="eastAsia"/>
          <w:sz w:val="22"/>
        </w:rPr>
        <w:t>读者行为分析系统</w:t>
      </w:r>
      <w:proofErr w:type="gramStart"/>
      <w:r w:rsidRPr="00017516">
        <w:rPr>
          <w:rFonts w:ascii="Times New Roman" w:hAnsi="Times New Roman" w:hint="eastAsia"/>
          <w:sz w:val="22"/>
        </w:rPr>
        <w:t>系统</w:t>
      </w:r>
      <w:proofErr w:type="gramEnd"/>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对读者借阅、使用资源、服务、参加活动等多维</w:t>
      </w:r>
      <w:proofErr w:type="gramStart"/>
      <w:r w:rsidRPr="00017516">
        <w:rPr>
          <w:rFonts w:ascii="Times New Roman" w:hAnsi="Times New Roman" w:hint="eastAsia"/>
          <w:sz w:val="22"/>
        </w:rPr>
        <w:t>度数据</w:t>
      </w:r>
      <w:proofErr w:type="gramEnd"/>
      <w:r w:rsidRPr="00017516">
        <w:rPr>
          <w:rFonts w:ascii="Times New Roman" w:hAnsi="Times New Roman" w:hint="eastAsia"/>
          <w:sz w:val="22"/>
        </w:rPr>
        <w:t>进行整合分析，为决策提供参考。</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10.1.4.3 </w:t>
      </w:r>
      <w:r w:rsidRPr="00017516">
        <w:rPr>
          <w:rFonts w:ascii="Times New Roman" w:hAnsi="Times New Roman" w:hint="eastAsia"/>
          <w:sz w:val="22"/>
        </w:rPr>
        <w:t>资源利用分析系统</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包含读者与图书馆分布分析、资源利用统筹，实现精准决策数据支持。</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10.1.4.4 </w:t>
      </w:r>
      <w:r w:rsidRPr="00017516">
        <w:rPr>
          <w:rFonts w:ascii="Times New Roman" w:hAnsi="Times New Roman" w:hint="eastAsia"/>
          <w:sz w:val="22"/>
        </w:rPr>
        <w:t>管理驾驶舱</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综合呈现浦东全域图书馆的文献资源统计数据、借阅数据、业务与服务运行数据、空间及服务设施数据分析结果，并提供可视化在线分析。</w:t>
      </w:r>
    </w:p>
    <w:p w:rsidR="00FC6A74" w:rsidRPr="00017516" w:rsidRDefault="00FC6A74" w:rsidP="00FC6A74">
      <w:pPr>
        <w:adjustRightInd w:val="0"/>
        <w:snapToGrid w:val="0"/>
        <w:spacing w:line="300" w:lineRule="auto"/>
        <w:ind w:firstLineChars="200" w:firstLine="442"/>
        <w:rPr>
          <w:rFonts w:ascii="Times New Roman" w:hAnsi="Times New Roman"/>
          <w:b/>
          <w:sz w:val="22"/>
        </w:rPr>
      </w:pPr>
      <w:r w:rsidRPr="00017516">
        <w:rPr>
          <w:rFonts w:ascii="Times New Roman" w:hAnsi="Times New Roman" w:hint="eastAsia"/>
          <w:b/>
          <w:sz w:val="22"/>
        </w:rPr>
        <w:t xml:space="preserve">10.1.5 </w:t>
      </w:r>
      <w:r w:rsidRPr="00017516">
        <w:rPr>
          <w:rFonts w:ascii="Times New Roman" w:hAnsi="Times New Roman" w:hint="eastAsia"/>
          <w:b/>
          <w:sz w:val="22"/>
        </w:rPr>
        <w:t>融合统一数据中心</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10.1.5.1 </w:t>
      </w:r>
      <w:r w:rsidRPr="00017516">
        <w:rPr>
          <w:rFonts w:ascii="Times New Roman" w:hAnsi="Times New Roman" w:hint="eastAsia"/>
          <w:sz w:val="22"/>
        </w:rPr>
        <w:t>业务支撑组件</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业务支撑组件为整个智慧化平台提供业务基础底座，涵盖统一用户管理、统一消息发布和上海市图书馆系统平台的业务接口开发。</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10.1.5.2 </w:t>
      </w:r>
      <w:r w:rsidRPr="00017516">
        <w:rPr>
          <w:rFonts w:ascii="Times New Roman" w:hAnsi="Times New Roman" w:hint="eastAsia"/>
          <w:sz w:val="22"/>
        </w:rPr>
        <w:t>数据支撑组件</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数据支撑组件包含搜索引擎、上海市图书馆系统平台数据组件对接、数据治理及建模，为</w:t>
      </w:r>
      <w:proofErr w:type="gramStart"/>
      <w:r w:rsidRPr="00017516">
        <w:rPr>
          <w:rFonts w:ascii="Times New Roman" w:hAnsi="Times New Roman" w:hint="eastAsia"/>
          <w:sz w:val="22"/>
        </w:rPr>
        <w:t>可视管控分析</w:t>
      </w:r>
      <w:proofErr w:type="gramEnd"/>
      <w:r w:rsidRPr="00017516">
        <w:rPr>
          <w:rFonts w:ascii="Times New Roman" w:hAnsi="Times New Roman" w:hint="eastAsia"/>
          <w:sz w:val="22"/>
        </w:rPr>
        <w:t>平台提供必要的数据底层能力支撑。</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10.1.5.3 </w:t>
      </w:r>
      <w:r w:rsidRPr="00017516">
        <w:rPr>
          <w:rFonts w:ascii="Times New Roman" w:hAnsi="Times New Roman" w:hint="eastAsia"/>
          <w:sz w:val="22"/>
        </w:rPr>
        <w:t>人工智能支撑组件</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包含语音识别、文字识别和图像识别引擎，为图书馆的创新研究服务提供</w:t>
      </w:r>
      <w:r w:rsidRPr="00017516">
        <w:rPr>
          <w:rFonts w:ascii="Times New Roman" w:hAnsi="Times New Roman" w:hint="eastAsia"/>
          <w:sz w:val="22"/>
        </w:rPr>
        <w:t>AI</w:t>
      </w:r>
      <w:r w:rsidRPr="00017516">
        <w:rPr>
          <w:rFonts w:ascii="Times New Roman" w:hAnsi="Times New Roman" w:hint="eastAsia"/>
          <w:sz w:val="22"/>
        </w:rPr>
        <w:t>技术支撑。</w:t>
      </w:r>
    </w:p>
    <w:p w:rsidR="00FC6A74" w:rsidRPr="00017516" w:rsidRDefault="00FC6A74" w:rsidP="00FC6A74">
      <w:pPr>
        <w:adjustRightInd w:val="0"/>
        <w:snapToGrid w:val="0"/>
        <w:spacing w:line="300" w:lineRule="auto"/>
        <w:ind w:firstLineChars="200" w:firstLine="442"/>
        <w:rPr>
          <w:rFonts w:ascii="Times New Roman" w:hAnsi="Times New Roman"/>
          <w:b/>
          <w:sz w:val="22"/>
        </w:rPr>
      </w:pPr>
      <w:r w:rsidRPr="00017516">
        <w:rPr>
          <w:rFonts w:ascii="Times New Roman" w:hAnsi="Times New Roman" w:hint="eastAsia"/>
          <w:b/>
          <w:sz w:val="22"/>
        </w:rPr>
        <w:t xml:space="preserve">10.1.6 </w:t>
      </w:r>
      <w:r w:rsidRPr="00017516">
        <w:rPr>
          <w:rFonts w:ascii="Times New Roman" w:hAnsi="Times New Roman" w:hint="eastAsia"/>
          <w:b/>
          <w:sz w:val="22"/>
        </w:rPr>
        <w:t>数字阅读与体验中心</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浦东图书馆六</w:t>
      </w:r>
      <w:proofErr w:type="gramStart"/>
      <w:r w:rsidRPr="00017516">
        <w:rPr>
          <w:rFonts w:ascii="Times New Roman" w:hAnsi="Times New Roman" w:hint="eastAsia"/>
          <w:sz w:val="22"/>
        </w:rPr>
        <w:t>楼相关</w:t>
      </w:r>
      <w:proofErr w:type="gramEnd"/>
      <w:r w:rsidRPr="00017516">
        <w:rPr>
          <w:rFonts w:ascii="Times New Roman" w:hAnsi="Times New Roman" w:hint="eastAsia"/>
          <w:sz w:val="22"/>
        </w:rPr>
        <w:t>区域进行整体功能布局调整和智慧化改造，设置创新体验空间、数字影音阅读空间、活动空间和学习空间四部分。</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10.1.6.1 </w:t>
      </w:r>
      <w:r w:rsidRPr="00017516">
        <w:rPr>
          <w:rFonts w:ascii="Times New Roman" w:hAnsi="Times New Roman" w:hint="eastAsia"/>
          <w:sz w:val="22"/>
        </w:rPr>
        <w:t>创新体验空间</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创新体验空间所需的硬件设施包括数字阅读终端自助借还设备、创新数字体验区建设、多媒体显示超大屏</w:t>
      </w:r>
      <w:r w:rsidRPr="00017516">
        <w:rPr>
          <w:rFonts w:ascii="Times New Roman" w:hAnsi="Times New Roman" w:hint="eastAsia"/>
          <w:sz w:val="22"/>
        </w:rPr>
        <w:t>/</w:t>
      </w:r>
      <w:r w:rsidRPr="00017516">
        <w:rPr>
          <w:rFonts w:ascii="Times New Roman" w:hAnsi="Times New Roman" w:hint="eastAsia"/>
          <w:sz w:val="22"/>
        </w:rPr>
        <w:t>拼接屏、互动触控屏。</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10.1.6.2 </w:t>
      </w:r>
      <w:r w:rsidRPr="00017516">
        <w:rPr>
          <w:rFonts w:ascii="Times New Roman" w:hAnsi="Times New Roman" w:hint="eastAsia"/>
          <w:sz w:val="22"/>
        </w:rPr>
        <w:t>数字影音阅读空间</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数字影音阅读空间向读者提供本馆数字资源的阅读和下载服务，有专门区域展示浦东地方特色音视频资料。所需设备有多媒体显示大屏、浦东特色影音资源展示（触摸屏一体机）、多功能识读器。</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10.1.6.3 </w:t>
      </w:r>
      <w:r w:rsidRPr="00017516">
        <w:rPr>
          <w:rFonts w:ascii="Times New Roman" w:hAnsi="Times New Roman" w:hint="eastAsia"/>
          <w:sz w:val="22"/>
        </w:rPr>
        <w:t>活动空间</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活动空间用于拓展多种类型读者培训和体验课程，包括综合型智慧教室、人工智能</w:t>
      </w:r>
      <w:r w:rsidRPr="00017516">
        <w:rPr>
          <w:rFonts w:ascii="Times New Roman" w:hAnsi="Times New Roman" w:hint="eastAsia"/>
          <w:sz w:val="22"/>
        </w:rPr>
        <w:t>STEM</w:t>
      </w:r>
      <w:r w:rsidRPr="00017516">
        <w:rPr>
          <w:rFonts w:ascii="Times New Roman" w:hAnsi="Times New Roman" w:hint="eastAsia"/>
          <w:sz w:val="22"/>
        </w:rPr>
        <w:t>教室、互动触控屏、录音棚、影音鉴赏室、直播间以及噪声环境监测终端。</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10.1.6.4 </w:t>
      </w:r>
      <w:r w:rsidRPr="00017516">
        <w:rPr>
          <w:rFonts w:ascii="Times New Roman" w:hAnsi="Times New Roman" w:hint="eastAsia"/>
          <w:sz w:val="22"/>
        </w:rPr>
        <w:t>学习空间</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该区域提供读者自主学习、休闲阅读，所需设施为互动触控</w:t>
      </w:r>
      <w:proofErr w:type="gramStart"/>
      <w:r w:rsidRPr="00017516">
        <w:rPr>
          <w:rFonts w:ascii="Times New Roman" w:hAnsi="Times New Roman" w:hint="eastAsia"/>
          <w:sz w:val="22"/>
        </w:rPr>
        <w:t>屏电子</w:t>
      </w:r>
      <w:proofErr w:type="gramEnd"/>
      <w:r w:rsidRPr="00017516">
        <w:rPr>
          <w:rFonts w:ascii="Times New Roman" w:hAnsi="Times New Roman" w:hint="eastAsia"/>
          <w:sz w:val="22"/>
        </w:rPr>
        <w:t>门牌。</w:t>
      </w:r>
    </w:p>
    <w:p w:rsidR="00FC6A74" w:rsidRPr="00017516" w:rsidRDefault="00FC6A74" w:rsidP="00FC6A74">
      <w:pPr>
        <w:adjustRightInd w:val="0"/>
        <w:snapToGrid w:val="0"/>
        <w:spacing w:line="300" w:lineRule="auto"/>
        <w:ind w:firstLineChars="200" w:firstLine="442"/>
        <w:rPr>
          <w:rFonts w:ascii="Times New Roman" w:hAnsi="Times New Roman"/>
          <w:b/>
          <w:sz w:val="22"/>
        </w:rPr>
      </w:pPr>
      <w:r w:rsidRPr="00017516">
        <w:rPr>
          <w:rFonts w:ascii="Times New Roman" w:hAnsi="Times New Roman" w:hint="eastAsia"/>
          <w:b/>
          <w:sz w:val="22"/>
        </w:rPr>
        <w:t xml:space="preserve">10.1.7 </w:t>
      </w:r>
      <w:r w:rsidRPr="00017516">
        <w:rPr>
          <w:rFonts w:ascii="Times New Roman" w:hAnsi="Times New Roman" w:hint="eastAsia"/>
          <w:b/>
          <w:sz w:val="22"/>
        </w:rPr>
        <w:t>智能辅助设施</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lastRenderedPageBreak/>
        <w:t>智能辅助设施包括服务于智慧咨询、智能盘点、智能感知、多媒体互动发布、智能导航配套、总分馆管理设施和人流统计。</w:t>
      </w:r>
    </w:p>
    <w:p w:rsidR="00FC6A74" w:rsidRPr="00017516" w:rsidRDefault="00FC6A74" w:rsidP="00FC6A74">
      <w:pPr>
        <w:adjustRightInd w:val="0"/>
        <w:snapToGrid w:val="0"/>
        <w:spacing w:line="300" w:lineRule="auto"/>
        <w:ind w:firstLineChars="200" w:firstLine="442"/>
        <w:rPr>
          <w:rFonts w:ascii="Times New Roman" w:hAnsi="Times New Roman"/>
          <w:b/>
          <w:sz w:val="22"/>
        </w:rPr>
      </w:pPr>
      <w:r w:rsidRPr="00017516">
        <w:rPr>
          <w:rFonts w:ascii="Times New Roman" w:hAnsi="Times New Roman" w:hint="eastAsia"/>
          <w:b/>
          <w:sz w:val="22"/>
        </w:rPr>
        <w:t xml:space="preserve">10.1.8 </w:t>
      </w:r>
      <w:r w:rsidRPr="00017516">
        <w:rPr>
          <w:rFonts w:ascii="Times New Roman" w:hAnsi="Times New Roman" w:hint="eastAsia"/>
          <w:b/>
          <w:sz w:val="22"/>
        </w:rPr>
        <w:t>系统安全加固</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10.1.8.1 </w:t>
      </w:r>
      <w:r w:rsidRPr="00017516">
        <w:rPr>
          <w:rFonts w:ascii="Times New Roman" w:hAnsi="Times New Roman" w:hint="eastAsia"/>
          <w:sz w:val="22"/>
        </w:rPr>
        <w:t>网络安全预警平台</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通过部署和配置网络安全预警系统、全流量分析取证系统、终端检测响应平台等安全设备，实现一体化安全威胁分析、检测、展示、响应失陷主机定位、双向流量检测、动态恶意代码检测和沙箱动态检测、多场景专项分析等功能。</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10.1.8.2 </w:t>
      </w:r>
      <w:r w:rsidRPr="00017516">
        <w:rPr>
          <w:rFonts w:ascii="Times New Roman" w:hAnsi="Times New Roman" w:hint="eastAsia"/>
          <w:sz w:val="22"/>
        </w:rPr>
        <w:t>网络安全密码管理</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替换原有安全</w:t>
      </w:r>
      <w:r w:rsidRPr="00017516">
        <w:rPr>
          <w:rFonts w:ascii="Times New Roman" w:hAnsi="Times New Roman" w:hint="eastAsia"/>
          <w:sz w:val="22"/>
        </w:rPr>
        <w:t>VPN</w:t>
      </w:r>
      <w:r w:rsidRPr="00017516">
        <w:rPr>
          <w:rFonts w:ascii="Times New Roman" w:hAnsi="Times New Roman" w:hint="eastAsia"/>
          <w:sz w:val="22"/>
        </w:rPr>
        <w:t>系统，换成采用商用密码算法的</w:t>
      </w:r>
      <w:proofErr w:type="gramStart"/>
      <w:r w:rsidRPr="00017516">
        <w:rPr>
          <w:rFonts w:ascii="Times New Roman" w:hAnsi="Times New Roman" w:hint="eastAsia"/>
          <w:sz w:val="22"/>
        </w:rPr>
        <w:t>加密机</w:t>
      </w:r>
      <w:proofErr w:type="gramEnd"/>
      <w:r w:rsidRPr="00017516">
        <w:rPr>
          <w:rFonts w:ascii="Times New Roman" w:hAnsi="Times New Roman" w:hint="eastAsia"/>
          <w:sz w:val="22"/>
        </w:rPr>
        <w:t>SJJ</w:t>
      </w:r>
      <w:r w:rsidRPr="00017516">
        <w:rPr>
          <w:rFonts w:ascii="Times New Roman" w:hAnsi="Times New Roman" w:hint="eastAsia"/>
          <w:sz w:val="22"/>
        </w:rPr>
        <w:t>设备，专业</w:t>
      </w:r>
      <w:r w:rsidRPr="00017516">
        <w:rPr>
          <w:rFonts w:ascii="Times New Roman" w:hAnsi="Times New Roman" w:hint="eastAsia"/>
          <w:sz w:val="22"/>
        </w:rPr>
        <w:t>IPSec VPN</w:t>
      </w:r>
      <w:r w:rsidRPr="00017516">
        <w:rPr>
          <w:rFonts w:ascii="Times New Roman" w:hAnsi="Times New Roman" w:hint="eastAsia"/>
          <w:sz w:val="22"/>
        </w:rPr>
        <w:t>和</w:t>
      </w:r>
      <w:r w:rsidRPr="00017516">
        <w:rPr>
          <w:rFonts w:ascii="Times New Roman" w:hAnsi="Times New Roman" w:hint="eastAsia"/>
          <w:sz w:val="22"/>
        </w:rPr>
        <w:t xml:space="preserve"> SSL VPN</w:t>
      </w:r>
      <w:r w:rsidRPr="00017516">
        <w:rPr>
          <w:rFonts w:ascii="Times New Roman" w:hAnsi="Times New Roman" w:hint="eastAsia"/>
          <w:sz w:val="22"/>
        </w:rPr>
        <w:t>二合一设备。</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 xml:space="preserve">10.1.8.3 </w:t>
      </w:r>
      <w:r w:rsidRPr="00017516">
        <w:rPr>
          <w:rFonts w:ascii="Times New Roman" w:hAnsi="Times New Roman" w:hint="eastAsia"/>
          <w:sz w:val="22"/>
        </w:rPr>
        <w:t>数据全生命周期安全管理</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可对所有网络通信是否存在违反数据安全策略发送机密数据的行为进行审计和拦截。终端敏感文件检查，可以及时发现敏感文档是否在普通终端中违规存放和使用，识别数据所有者。避免敏感信息违规存放和使用违规行为，带来敏感信息外泄。</w:t>
      </w:r>
    </w:p>
    <w:p w:rsidR="00FC6A74" w:rsidRPr="00017516" w:rsidRDefault="00FC6A74" w:rsidP="00FC6A74">
      <w:pPr>
        <w:adjustRightInd w:val="0"/>
        <w:snapToGrid w:val="0"/>
        <w:spacing w:line="300" w:lineRule="auto"/>
        <w:ind w:firstLineChars="200" w:firstLine="442"/>
        <w:rPr>
          <w:rFonts w:ascii="Times New Roman" w:hAnsi="Times New Roman"/>
          <w:b/>
          <w:sz w:val="22"/>
        </w:rPr>
      </w:pPr>
      <w:r w:rsidRPr="00017516">
        <w:rPr>
          <w:rFonts w:ascii="Times New Roman" w:hAnsi="Times New Roman" w:hint="eastAsia"/>
          <w:b/>
          <w:sz w:val="22"/>
        </w:rPr>
        <w:t xml:space="preserve">10.1.9 </w:t>
      </w:r>
      <w:r w:rsidRPr="00017516">
        <w:rPr>
          <w:rFonts w:ascii="Times New Roman" w:hAnsi="Times New Roman" w:hint="eastAsia"/>
          <w:b/>
          <w:sz w:val="22"/>
        </w:rPr>
        <w:t>系统集成服务</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将本次项目涉及的产品软件、应用开发软件以及硬件等各独立系统集成为一个整体，集成后整体的各部分之间能彼此有机地和协调地工作，以发挥整体效益，达到整体优化的目的。</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需集成内容除本次招标的全部内容外，还包括用户自行采购的操作系统、数据库、应用中间件以及安全设备等。需要解决本项目实施和使用过程中各类设备、子系统间的接口、协议、系统平台、应用软件等与子系统、设备安装配合、组织管理和人员配备相关的一切面向集成的问题。</w:t>
      </w:r>
    </w:p>
    <w:p w:rsidR="00FC6A74" w:rsidRPr="00017516" w:rsidRDefault="00FC6A74" w:rsidP="00FC6A74">
      <w:pPr>
        <w:adjustRightInd w:val="0"/>
        <w:snapToGrid w:val="0"/>
        <w:spacing w:line="300" w:lineRule="auto"/>
        <w:ind w:firstLineChars="200" w:firstLine="440"/>
        <w:rPr>
          <w:rFonts w:ascii="Times New Roman" w:hAnsi="Times New Roman"/>
          <w:sz w:val="22"/>
        </w:rPr>
      </w:pPr>
    </w:p>
    <w:p w:rsidR="00FC6A74" w:rsidRPr="00017516" w:rsidRDefault="00FC6A74" w:rsidP="00FC6A74">
      <w:pPr>
        <w:pStyle w:val="5"/>
        <w:spacing w:before="0" w:after="0" w:line="360" w:lineRule="auto"/>
        <w:ind w:leftChars="270" w:left="1647"/>
        <w:jc w:val="left"/>
        <w:rPr>
          <w:rFonts w:ascii="宋体" w:hAnsi="宋体"/>
          <w:sz w:val="22"/>
          <w:szCs w:val="22"/>
          <w:lang w:val="zh-TW"/>
        </w:rPr>
      </w:pPr>
      <w:bookmarkStart w:id="36" w:name="_Toc137112837"/>
      <w:r w:rsidRPr="00017516">
        <w:rPr>
          <w:rFonts w:ascii="宋体" w:hAnsi="宋体"/>
          <w:sz w:val="22"/>
          <w:szCs w:val="22"/>
          <w:lang w:val="zh-TW"/>
        </w:rPr>
        <w:t>10.2硬件设备参数指标</w:t>
      </w:r>
      <w:bookmarkEnd w:id="36"/>
    </w:p>
    <w:p w:rsidR="00FC6A74" w:rsidRPr="00017516" w:rsidRDefault="00FC6A74" w:rsidP="00FC6A74">
      <w:pPr>
        <w:adjustRightInd w:val="0"/>
        <w:snapToGrid w:val="0"/>
        <w:spacing w:line="300" w:lineRule="auto"/>
        <w:ind w:firstLineChars="200" w:firstLine="442"/>
        <w:jc w:val="left"/>
        <w:rPr>
          <w:rFonts w:ascii="Times New Roman" w:hAnsi="Times New Roman"/>
          <w:b/>
          <w:color w:val="0000FF"/>
          <w:sz w:val="22"/>
          <w:u w:val="single"/>
        </w:rPr>
      </w:pPr>
      <w:r w:rsidRPr="00017516">
        <w:rPr>
          <w:rFonts w:ascii="Times New Roman" w:hAnsi="Times New Roman"/>
          <w:b/>
          <w:color w:val="0000FF"/>
          <w:sz w:val="22"/>
          <w:u w:val="single"/>
        </w:rPr>
        <w:t>说明：</w:t>
      </w:r>
      <w:r w:rsidRPr="00017516">
        <w:rPr>
          <w:rFonts w:ascii="Times New Roman" w:hAnsi="Times New Roman" w:hint="eastAsia"/>
          <w:b/>
          <w:color w:val="0000FF"/>
          <w:sz w:val="22"/>
          <w:u w:val="single"/>
        </w:rPr>
        <w:t>本部分</w:t>
      </w:r>
      <w:r w:rsidRPr="00017516">
        <w:rPr>
          <w:rFonts w:ascii="Times New Roman" w:hAnsi="Times New Roman"/>
          <w:b/>
          <w:color w:val="0000FF"/>
          <w:sz w:val="22"/>
          <w:u w:val="single"/>
        </w:rPr>
        <w:t>表中</w:t>
      </w:r>
      <w:r w:rsidRPr="00017516">
        <w:rPr>
          <w:rFonts w:ascii="Times New Roman" w:hAnsi="Times New Roman"/>
          <w:b/>
          <w:color w:val="0000FF"/>
          <w:sz w:val="22"/>
          <w:u w:val="single"/>
        </w:rPr>
        <w:t>“</w:t>
      </w:r>
      <w:r w:rsidRPr="00017516">
        <w:rPr>
          <w:rFonts w:ascii="宋体" w:hAnsi="宋体"/>
          <w:b/>
          <w:color w:val="0000FF"/>
          <w:sz w:val="22"/>
          <w:u w:val="single"/>
        </w:rPr>
        <w:t>●</w:t>
      </w:r>
      <w:r w:rsidRPr="00017516">
        <w:rPr>
          <w:rFonts w:ascii="Times New Roman" w:hAnsi="Times New Roman"/>
          <w:b/>
          <w:color w:val="0000FF"/>
          <w:sz w:val="22"/>
          <w:u w:val="single"/>
        </w:rPr>
        <w:t>”</w:t>
      </w:r>
      <w:r w:rsidRPr="00017516">
        <w:rPr>
          <w:rFonts w:ascii="Times New Roman" w:hAnsi="Times New Roman"/>
          <w:b/>
          <w:color w:val="0000FF"/>
          <w:sz w:val="22"/>
          <w:u w:val="single"/>
        </w:rPr>
        <w:t>标记的内容为本项目拟采购的核心设备，投标人在做投标方案时对该部分设备的数量不得进行缩减，并在分项报价明细表中详细列出。</w:t>
      </w:r>
    </w:p>
    <w:p w:rsidR="00FC6A74" w:rsidRPr="00017516" w:rsidRDefault="00FC6A74" w:rsidP="00FC6A74">
      <w:pPr>
        <w:pStyle w:val="5"/>
        <w:spacing w:before="0" w:after="0" w:line="360" w:lineRule="auto"/>
        <w:ind w:left="1078" w:hanging="369"/>
        <w:rPr>
          <w:rFonts w:ascii="宋体" w:hAnsi="宋体"/>
          <w:sz w:val="22"/>
          <w:szCs w:val="22"/>
          <w:lang w:val="zh-TW"/>
        </w:rPr>
      </w:pPr>
      <w:bookmarkStart w:id="37" w:name="_Toc137112838"/>
      <w:r w:rsidRPr="00017516">
        <w:rPr>
          <w:rFonts w:ascii="宋体" w:hAnsi="宋体"/>
          <w:sz w:val="22"/>
          <w:szCs w:val="22"/>
          <w:lang w:val="zh-TW" w:eastAsia="zh-TW"/>
        </w:rPr>
        <w:t>10</w:t>
      </w:r>
      <w:r w:rsidRPr="00017516">
        <w:rPr>
          <w:rFonts w:ascii="宋体" w:hAnsi="宋体" w:hint="eastAsia"/>
          <w:sz w:val="22"/>
          <w:szCs w:val="22"/>
          <w:lang w:val="zh-TW"/>
        </w:rPr>
        <w:t>.</w:t>
      </w:r>
      <w:r w:rsidRPr="00017516">
        <w:rPr>
          <w:rFonts w:ascii="宋体" w:hAnsi="宋体"/>
          <w:sz w:val="22"/>
          <w:szCs w:val="22"/>
          <w:lang w:val="zh-TW"/>
        </w:rPr>
        <w:t>2</w:t>
      </w:r>
      <w:r w:rsidRPr="00017516">
        <w:rPr>
          <w:rFonts w:ascii="宋体" w:hAnsi="宋体" w:hint="eastAsia"/>
          <w:sz w:val="22"/>
          <w:szCs w:val="22"/>
          <w:lang w:val="zh-TW"/>
        </w:rPr>
        <w:t>.</w:t>
      </w:r>
      <w:r w:rsidRPr="00017516">
        <w:rPr>
          <w:rFonts w:ascii="宋体" w:hAnsi="宋体"/>
          <w:sz w:val="22"/>
          <w:szCs w:val="22"/>
          <w:lang w:val="zh-TW"/>
        </w:rPr>
        <w:t>1</w:t>
      </w:r>
      <w:r w:rsidRPr="00017516">
        <w:rPr>
          <w:rFonts w:ascii="宋体" w:hAnsi="宋体" w:hint="eastAsia"/>
          <w:sz w:val="22"/>
          <w:szCs w:val="22"/>
          <w:lang w:val="zh-TW"/>
        </w:rPr>
        <w:t xml:space="preserve"> 数字阅读与体验中心</w:t>
      </w:r>
      <w:bookmarkEnd w:id="37"/>
    </w:p>
    <w:p w:rsidR="00FC6A74" w:rsidRPr="00017516" w:rsidRDefault="00FC6A74" w:rsidP="00FC6A74">
      <w:pPr>
        <w:adjustRightInd w:val="0"/>
        <w:snapToGrid w:val="0"/>
        <w:spacing w:line="300" w:lineRule="auto"/>
        <w:ind w:firstLineChars="200" w:firstLine="440"/>
        <w:rPr>
          <w:rFonts w:ascii="宋体" w:hAnsi="宋体" w:cstheme="minorHAnsi"/>
          <w:sz w:val="22"/>
        </w:rPr>
      </w:pPr>
      <w:r w:rsidRPr="00017516">
        <w:rPr>
          <w:rFonts w:ascii="宋体" w:hAnsi="宋体" w:cstheme="minorHAnsi" w:hint="eastAsia"/>
          <w:sz w:val="22"/>
        </w:rPr>
        <w:t>数字阅读与体验中心的功能区域划分为创新体验空间、数字影音阅读空间、活动空间和学习空间。设备技术参数指标如下。</w:t>
      </w:r>
    </w:p>
    <w:p w:rsidR="00FC6A74" w:rsidRPr="00017516" w:rsidRDefault="00FC6A74" w:rsidP="00FC6A74">
      <w:pPr>
        <w:pStyle w:val="6"/>
        <w:spacing w:before="0" w:after="0" w:line="360" w:lineRule="auto"/>
        <w:ind w:leftChars="270" w:left="1647"/>
        <w:jc w:val="left"/>
        <w:rPr>
          <w:rFonts w:ascii="宋体" w:eastAsia="宋体" w:hAnsi="宋体"/>
          <w:sz w:val="22"/>
          <w:szCs w:val="22"/>
          <w:lang w:val="zh-TW" w:eastAsia="zh-TW"/>
        </w:rPr>
      </w:pPr>
      <w:bookmarkStart w:id="38" w:name="_Toc137112839"/>
      <w:r w:rsidRPr="00017516">
        <w:rPr>
          <w:rFonts w:ascii="宋体" w:eastAsia="宋体" w:hAnsi="宋体"/>
          <w:sz w:val="22"/>
          <w:szCs w:val="22"/>
          <w:lang w:val="zh-TW" w:eastAsia="zh-TW"/>
        </w:rPr>
        <w:t>10</w:t>
      </w:r>
      <w:r w:rsidRPr="00017516">
        <w:rPr>
          <w:rFonts w:ascii="宋体" w:eastAsia="宋体" w:hAnsi="宋体" w:hint="eastAsia"/>
          <w:sz w:val="22"/>
          <w:szCs w:val="22"/>
          <w:lang w:val="zh-TW"/>
        </w:rPr>
        <w:t>.</w:t>
      </w:r>
      <w:r w:rsidRPr="00017516">
        <w:rPr>
          <w:rFonts w:ascii="宋体" w:eastAsia="宋体" w:hAnsi="宋体"/>
          <w:sz w:val="22"/>
          <w:szCs w:val="22"/>
          <w:lang w:val="zh-TW"/>
        </w:rPr>
        <w:t>2</w:t>
      </w:r>
      <w:r w:rsidRPr="00017516">
        <w:rPr>
          <w:rFonts w:ascii="宋体" w:eastAsia="宋体" w:hAnsi="宋体" w:hint="eastAsia"/>
          <w:sz w:val="22"/>
          <w:szCs w:val="22"/>
          <w:lang w:val="zh-TW"/>
        </w:rPr>
        <w:t>.</w:t>
      </w:r>
      <w:r w:rsidRPr="00017516">
        <w:rPr>
          <w:rFonts w:ascii="宋体" w:eastAsia="宋体" w:hAnsi="宋体"/>
          <w:sz w:val="22"/>
          <w:szCs w:val="22"/>
          <w:lang w:val="zh-TW"/>
        </w:rPr>
        <w:t>1.1</w:t>
      </w:r>
      <w:r w:rsidRPr="00017516">
        <w:rPr>
          <w:rFonts w:ascii="宋体" w:eastAsia="宋体" w:hAnsi="宋体" w:hint="eastAsia"/>
          <w:sz w:val="22"/>
          <w:szCs w:val="22"/>
          <w:lang w:val="zh-TW" w:eastAsia="zh-TW"/>
        </w:rPr>
        <w:t>创新体验空间</w:t>
      </w:r>
      <w:bookmarkEnd w:id="38"/>
    </w:p>
    <w:tbl>
      <w:tblPr>
        <w:tblW w:w="9782" w:type="dxa"/>
        <w:tblInd w:w="-147" w:type="dxa"/>
        <w:tblLayout w:type="fixed"/>
        <w:tblLook w:val="04A0" w:firstRow="1" w:lastRow="0" w:firstColumn="1" w:lastColumn="0" w:noHBand="0" w:noVBand="1"/>
      </w:tblPr>
      <w:tblGrid>
        <w:gridCol w:w="568"/>
        <w:gridCol w:w="989"/>
        <w:gridCol w:w="978"/>
        <w:gridCol w:w="5544"/>
        <w:gridCol w:w="569"/>
        <w:gridCol w:w="567"/>
        <w:gridCol w:w="567"/>
      </w:tblGrid>
      <w:tr w:rsidR="00A83CC5" w:rsidRPr="00017516" w:rsidTr="00205A65">
        <w:trPr>
          <w:trHeight w:val="340"/>
          <w:tblHeader/>
        </w:trPr>
        <w:tc>
          <w:tcPr>
            <w:tcW w:w="5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C6A74" w:rsidRPr="00017516" w:rsidRDefault="00FC6A74" w:rsidP="00205A65">
            <w:pPr>
              <w:ind w:leftChars="-49" w:left="-103" w:rightChars="-49" w:right="-103"/>
              <w:jc w:val="center"/>
              <w:rPr>
                <w:rFonts w:ascii="宋体" w:hAnsi="宋体"/>
                <w:b/>
                <w:bCs/>
                <w:sz w:val="22"/>
              </w:rPr>
            </w:pPr>
            <w:r w:rsidRPr="00017516">
              <w:rPr>
                <w:rFonts w:ascii="宋体" w:hAnsi="宋体"/>
                <w:b/>
                <w:bCs/>
                <w:sz w:val="22"/>
              </w:rPr>
              <w:t>序号</w:t>
            </w:r>
          </w:p>
        </w:tc>
        <w:tc>
          <w:tcPr>
            <w:tcW w:w="989"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jc w:val="center"/>
              <w:rPr>
                <w:rFonts w:ascii="宋体" w:hAnsi="宋体"/>
                <w:b/>
                <w:bCs/>
                <w:sz w:val="22"/>
              </w:rPr>
            </w:pPr>
            <w:r w:rsidRPr="00017516">
              <w:rPr>
                <w:rFonts w:ascii="宋体" w:hAnsi="宋体"/>
                <w:b/>
                <w:bCs/>
                <w:sz w:val="22"/>
              </w:rPr>
              <w:t>设备类型</w:t>
            </w:r>
          </w:p>
        </w:tc>
        <w:tc>
          <w:tcPr>
            <w:tcW w:w="978"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jc w:val="center"/>
              <w:rPr>
                <w:rFonts w:ascii="宋体" w:hAnsi="宋体"/>
                <w:b/>
                <w:bCs/>
                <w:sz w:val="22"/>
              </w:rPr>
            </w:pPr>
            <w:r w:rsidRPr="00017516">
              <w:rPr>
                <w:rFonts w:ascii="宋体" w:hAnsi="宋体"/>
                <w:b/>
                <w:bCs/>
                <w:sz w:val="22"/>
              </w:rPr>
              <w:t>设备名称</w:t>
            </w:r>
          </w:p>
        </w:tc>
        <w:tc>
          <w:tcPr>
            <w:tcW w:w="5544"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jc w:val="center"/>
              <w:rPr>
                <w:rFonts w:ascii="宋体" w:hAnsi="宋体"/>
                <w:b/>
                <w:bCs/>
                <w:sz w:val="22"/>
              </w:rPr>
            </w:pPr>
            <w:r w:rsidRPr="00017516">
              <w:rPr>
                <w:rFonts w:ascii="宋体" w:hAnsi="宋体"/>
                <w:b/>
                <w:bCs/>
                <w:sz w:val="22"/>
              </w:rPr>
              <w:t>技术参数</w:t>
            </w:r>
          </w:p>
        </w:tc>
        <w:tc>
          <w:tcPr>
            <w:tcW w:w="569"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49" w:left="-103" w:rightChars="-54" w:right="-113"/>
              <w:jc w:val="center"/>
              <w:rPr>
                <w:rFonts w:ascii="宋体" w:hAnsi="宋体"/>
                <w:b/>
                <w:bCs/>
                <w:sz w:val="22"/>
              </w:rPr>
            </w:pPr>
            <w:r w:rsidRPr="00017516">
              <w:rPr>
                <w:rFonts w:ascii="宋体" w:hAnsi="宋体"/>
                <w:b/>
                <w:bCs/>
                <w:sz w:val="22"/>
              </w:rPr>
              <w:t>单位</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0" w:left="-105" w:rightChars="-54" w:right="-113"/>
              <w:jc w:val="center"/>
              <w:rPr>
                <w:rFonts w:ascii="宋体" w:hAnsi="宋体"/>
                <w:b/>
                <w:bCs/>
                <w:sz w:val="22"/>
              </w:rPr>
            </w:pPr>
            <w:r w:rsidRPr="00017516">
              <w:rPr>
                <w:rFonts w:ascii="宋体" w:hAnsi="宋体"/>
                <w:b/>
                <w:bCs/>
                <w:sz w:val="22"/>
              </w:rPr>
              <w:t>数量</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0" w:left="-105" w:rightChars="-54" w:right="-113"/>
              <w:jc w:val="center"/>
              <w:rPr>
                <w:rFonts w:ascii="宋体" w:hAnsi="宋体"/>
                <w:b/>
                <w:bCs/>
                <w:sz w:val="22"/>
              </w:rPr>
            </w:pPr>
            <w:r w:rsidRPr="00017516">
              <w:rPr>
                <w:rFonts w:ascii="宋体" w:hAnsi="宋体"/>
                <w:b/>
                <w:sz w:val="22"/>
              </w:rPr>
              <w:t>备注</w:t>
            </w: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p>
        </w:tc>
        <w:tc>
          <w:tcPr>
            <w:tcW w:w="989" w:type="dxa"/>
            <w:vMerge w:val="restart"/>
            <w:tcBorders>
              <w:top w:val="nil"/>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数字阅读终端自助借还设备</w:t>
            </w: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自助借还柜柜体硬件</w:t>
            </w:r>
          </w:p>
        </w:tc>
        <w:tc>
          <w:tcPr>
            <w:tcW w:w="554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柜</w:t>
            </w:r>
            <w:proofErr w:type="gramStart"/>
            <w:r w:rsidRPr="00017516">
              <w:rPr>
                <w:rFonts w:ascii="宋体" w:hAnsi="宋体"/>
                <w:sz w:val="22"/>
              </w:rPr>
              <w:t>体材</w:t>
            </w:r>
            <w:proofErr w:type="gramEnd"/>
            <w:r w:rsidRPr="00017516">
              <w:rPr>
                <w:rFonts w:ascii="宋体" w:hAnsi="宋体"/>
                <w:sz w:val="22"/>
              </w:rPr>
              <w:t>质：框架和门板使用不小于1.0mm镀锌板，小箱格内</w:t>
            </w:r>
            <w:proofErr w:type="gramStart"/>
            <w:r w:rsidRPr="00017516">
              <w:rPr>
                <w:rFonts w:ascii="宋体" w:hAnsi="宋体"/>
                <w:sz w:val="22"/>
              </w:rPr>
              <w:t>竖</w:t>
            </w:r>
            <w:proofErr w:type="gramEnd"/>
            <w:r w:rsidRPr="00017516">
              <w:rPr>
                <w:rFonts w:ascii="宋体" w:hAnsi="宋体"/>
                <w:sz w:val="22"/>
              </w:rPr>
              <w:t>隔板不小于为0.8mm铝板；</w:t>
            </w:r>
          </w:p>
          <w:p w:rsidR="00FC6A74" w:rsidRPr="00017516" w:rsidRDefault="00FC6A74" w:rsidP="00205A65">
            <w:pPr>
              <w:rPr>
                <w:rFonts w:ascii="宋体" w:hAnsi="宋体"/>
                <w:sz w:val="22"/>
              </w:rPr>
            </w:pPr>
            <w:r w:rsidRPr="00017516">
              <w:rPr>
                <w:rFonts w:ascii="宋体" w:hAnsi="宋体"/>
                <w:sz w:val="22"/>
              </w:rPr>
              <w:t>触摸显示屏：</w:t>
            </w:r>
            <w:r w:rsidRPr="00017516">
              <w:rPr>
                <w:rFonts w:ascii="宋体" w:hAnsi="宋体" w:hint="eastAsia"/>
                <w:sz w:val="22"/>
              </w:rPr>
              <w:t>不小于</w:t>
            </w:r>
            <w:r w:rsidRPr="00017516">
              <w:rPr>
                <w:rFonts w:ascii="宋体" w:hAnsi="宋体"/>
                <w:sz w:val="22"/>
              </w:rPr>
              <w:t>21.5寸触摸显示屏，分辨率不小于1920×1080；</w:t>
            </w:r>
          </w:p>
          <w:p w:rsidR="00FC6A74" w:rsidRPr="00017516" w:rsidRDefault="00FC6A74" w:rsidP="00205A65">
            <w:pPr>
              <w:rPr>
                <w:rFonts w:ascii="宋体" w:hAnsi="宋体"/>
                <w:sz w:val="22"/>
              </w:rPr>
            </w:pPr>
            <w:r w:rsidRPr="00017516">
              <w:rPr>
                <w:rFonts w:ascii="宋体" w:hAnsi="宋体"/>
                <w:sz w:val="22"/>
              </w:rPr>
              <w:t>扫描器：红外</w:t>
            </w:r>
            <w:proofErr w:type="gramStart"/>
            <w:r w:rsidRPr="00017516">
              <w:rPr>
                <w:rFonts w:ascii="宋体" w:hAnsi="宋体"/>
                <w:sz w:val="22"/>
              </w:rPr>
              <w:t>外</w:t>
            </w:r>
            <w:proofErr w:type="gramEnd"/>
            <w:r w:rsidRPr="00017516">
              <w:rPr>
                <w:rFonts w:ascii="宋体" w:hAnsi="宋体"/>
                <w:sz w:val="22"/>
              </w:rPr>
              <w:t>扫描器，可扫描一、二维码；</w:t>
            </w:r>
          </w:p>
          <w:p w:rsidR="00FC6A74" w:rsidRPr="00017516" w:rsidRDefault="00FC6A74" w:rsidP="00205A65">
            <w:pPr>
              <w:rPr>
                <w:rFonts w:ascii="宋体" w:hAnsi="宋体"/>
                <w:sz w:val="22"/>
              </w:rPr>
            </w:pPr>
            <w:r w:rsidRPr="00017516">
              <w:rPr>
                <w:rFonts w:ascii="宋体" w:hAnsi="宋体"/>
                <w:sz w:val="22"/>
              </w:rPr>
              <w:t>读卡器：IC读卡器；</w:t>
            </w:r>
          </w:p>
          <w:p w:rsidR="00FC6A74" w:rsidRPr="00017516" w:rsidRDefault="00FC6A74" w:rsidP="00205A65">
            <w:pPr>
              <w:rPr>
                <w:rFonts w:ascii="宋体" w:hAnsi="宋体"/>
                <w:sz w:val="22"/>
              </w:rPr>
            </w:pPr>
            <w:r w:rsidRPr="00017516">
              <w:rPr>
                <w:rFonts w:ascii="宋体" w:hAnsi="宋体"/>
                <w:sz w:val="22"/>
              </w:rPr>
              <w:t>音箱：语音提示使用；</w:t>
            </w:r>
          </w:p>
          <w:p w:rsidR="00FC6A74" w:rsidRPr="00017516" w:rsidRDefault="00FC6A74" w:rsidP="00205A65">
            <w:pPr>
              <w:rPr>
                <w:rFonts w:ascii="宋体" w:hAnsi="宋体"/>
                <w:sz w:val="22"/>
              </w:rPr>
            </w:pPr>
            <w:r w:rsidRPr="00017516">
              <w:rPr>
                <w:rFonts w:ascii="宋体" w:hAnsi="宋体"/>
                <w:sz w:val="22"/>
              </w:rPr>
              <w:t>监控板：有风扇、温度传感器；</w:t>
            </w:r>
          </w:p>
          <w:p w:rsidR="00FC6A74" w:rsidRPr="00017516" w:rsidRDefault="00FC6A74" w:rsidP="00205A65">
            <w:pPr>
              <w:rPr>
                <w:rFonts w:ascii="宋体" w:hAnsi="宋体"/>
                <w:sz w:val="22"/>
              </w:rPr>
            </w:pPr>
            <w:r w:rsidRPr="00017516">
              <w:rPr>
                <w:rFonts w:ascii="宋体" w:hAnsi="宋体"/>
                <w:sz w:val="22"/>
              </w:rPr>
              <w:t>网络通信：支持无线网络、有线网络；</w:t>
            </w:r>
          </w:p>
          <w:p w:rsidR="00FC6A74" w:rsidRPr="00017516" w:rsidRDefault="00FC6A74" w:rsidP="00205A65">
            <w:pPr>
              <w:rPr>
                <w:rFonts w:ascii="宋体" w:hAnsi="宋体"/>
                <w:sz w:val="22"/>
              </w:rPr>
            </w:pPr>
            <w:r w:rsidRPr="00017516">
              <w:rPr>
                <w:rFonts w:ascii="宋体" w:hAnsi="宋体"/>
                <w:sz w:val="22"/>
              </w:rPr>
              <w:lastRenderedPageBreak/>
              <w:t>电控锁：工业级电控锁，电磁设计原理，电控锁采用360度具有防撬、</w:t>
            </w:r>
            <w:proofErr w:type="gramStart"/>
            <w:r w:rsidRPr="00017516">
              <w:rPr>
                <w:rFonts w:ascii="宋体" w:hAnsi="宋体"/>
                <w:sz w:val="22"/>
              </w:rPr>
              <w:t>带防软片</w:t>
            </w:r>
            <w:proofErr w:type="gramEnd"/>
            <w:r w:rsidRPr="00017516">
              <w:rPr>
                <w:rFonts w:ascii="宋体" w:hAnsi="宋体"/>
                <w:sz w:val="22"/>
              </w:rPr>
              <w:t>插入装置；使用寿命不低于10万/次；</w:t>
            </w:r>
          </w:p>
          <w:p w:rsidR="00FC6A74" w:rsidRPr="00017516" w:rsidRDefault="00FC6A74" w:rsidP="00205A65">
            <w:pPr>
              <w:rPr>
                <w:rFonts w:ascii="宋体" w:hAnsi="宋体"/>
                <w:sz w:val="22"/>
              </w:rPr>
            </w:pPr>
            <w:r w:rsidRPr="00017516">
              <w:rPr>
                <w:rFonts w:ascii="宋体" w:hAnsi="宋体"/>
                <w:sz w:val="22"/>
              </w:rPr>
              <w:t>网络摄像头：像素不小于200万；</w:t>
            </w:r>
          </w:p>
          <w:p w:rsidR="00FC6A74" w:rsidRPr="00017516" w:rsidRDefault="00FC6A74" w:rsidP="00205A65">
            <w:pPr>
              <w:rPr>
                <w:rFonts w:ascii="宋体" w:hAnsi="宋体"/>
                <w:sz w:val="22"/>
              </w:rPr>
            </w:pPr>
            <w:r w:rsidRPr="00017516">
              <w:rPr>
                <w:rFonts w:ascii="宋体" w:hAnsi="宋体"/>
                <w:sz w:val="22"/>
              </w:rPr>
              <w:t>硬盘录像机：含1T硬盘；</w:t>
            </w:r>
          </w:p>
          <w:p w:rsidR="00FC6A74" w:rsidRPr="00017516" w:rsidRDefault="00FC6A74" w:rsidP="00205A65">
            <w:pPr>
              <w:rPr>
                <w:rFonts w:ascii="宋体" w:hAnsi="宋体"/>
                <w:sz w:val="22"/>
              </w:rPr>
            </w:pPr>
            <w:r w:rsidRPr="00017516">
              <w:rPr>
                <w:rFonts w:ascii="宋体" w:hAnsi="宋体"/>
                <w:sz w:val="22"/>
              </w:rPr>
              <w:t>LED灯：增加LED模组，每个格口的灯指示是否有设备；</w:t>
            </w:r>
          </w:p>
          <w:p w:rsidR="00FC6A74" w:rsidRPr="00017516" w:rsidRDefault="00FC6A74" w:rsidP="00205A65">
            <w:pPr>
              <w:rPr>
                <w:rFonts w:ascii="宋体" w:hAnsi="宋体"/>
                <w:sz w:val="22"/>
              </w:rPr>
            </w:pPr>
            <w:r w:rsidRPr="00017516">
              <w:rPr>
                <w:rFonts w:ascii="宋体" w:hAnsi="宋体"/>
                <w:sz w:val="22"/>
              </w:rPr>
              <w:t>漏电保护器：充电</w:t>
            </w:r>
            <w:proofErr w:type="gramStart"/>
            <w:r w:rsidRPr="00017516">
              <w:rPr>
                <w:rFonts w:ascii="宋体" w:hAnsi="宋体"/>
                <w:sz w:val="22"/>
              </w:rPr>
              <w:t>柜具有</w:t>
            </w:r>
            <w:proofErr w:type="gramEnd"/>
            <w:r w:rsidRPr="00017516">
              <w:rPr>
                <w:rFonts w:ascii="宋体" w:hAnsi="宋体"/>
                <w:sz w:val="22"/>
              </w:rPr>
              <w:t>漏电保护断电功能、过载与短路保护功能。符合国家颁布的《漏电保护器安全监察规定》与《漏电保护器安装与运行》等相关规定</w:t>
            </w:r>
          </w:p>
          <w:p w:rsidR="00FC6A74" w:rsidRPr="00017516" w:rsidRDefault="00FC6A74" w:rsidP="00205A65">
            <w:pPr>
              <w:rPr>
                <w:rFonts w:ascii="宋体" w:hAnsi="宋体"/>
                <w:sz w:val="22"/>
              </w:rPr>
            </w:pPr>
            <w:r w:rsidRPr="00017516">
              <w:rPr>
                <w:rFonts w:ascii="宋体" w:hAnsi="宋体"/>
                <w:sz w:val="22"/>
              </w:rPr>
              <w:t>充电接口：支持type-c，usb-mini, 标准usb等充电接口充电；</w:t>
            </w:r>
          </w:p>
          <w:p w:rsidR="00FC6A74" w:rsidRPr="00017516" w:rsidRDefault="00FC6A74" w:rsidP="00205A65">
            <w:pPr>
              <w:rPr>
                <w:rFonts w:ascii="宋体" w:hAnsi="宋体"/>
                <w:sz w:val="22"/>
              </w:rPr>
            </w:pPr>
            <w:r w:rsidRPr="00017516">
              <w:rPr>
                <w:rFonts w:ascii="宋体" w:hAnsi="宋体"/>
                <w:sz w:val="22"/>
              </w:rPr>
              <w:t>格口：存放阅读本，每个格口内有type-c充电接口，能智能控制充电，</w:t>
            </w:r>
            <w:proofErr w:type="gramStart"/>
            <w:r w:rsidRPr="00017516">
              <w:rPr>
                <w:rFonts w:ascii="宋体" w:hAnsi="宋体"/>
                <w:sz w:val="22"/>
              </w:rPr>
              <w:t>防过充</w:t>
            </w:r>
            <w:proofErr w:type="gramEnd"/>
            <w:r w:rsidRPr="00017516">
              <w:rPr>
                <w:rFonts w:ascii="宋体" w:hAnsi="宋体"/>
                <w:sz w:val="22"/>
              </w:rPr>
              <w:t>保护；</w:t>
            </w:r>
          </w:p>
          <w:p w:rsidR="00FC6A74" w:rsidRPr="00017516" w:rsidRDefault="00FC6A74" w:rsidP="00205A65">
            <w:pPr>
              <w:rPr>
                <w:rFonts w:ascii="宋体" w:hAnsi="宋体"/>
                <w:sz w:val="22"/>
              </w:rPr>
            </w:pPr>
            <w:r w:rsidRPr="00017516">
              <w:rPr>
                <w:rFonts w:ascii="宋体" w:hAnsi="宋体"/>
                <w:sz w:val="22"/>
              </w:rPr>
              <w:t>系统：支持全自动自助借还功能。</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3</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lastRenderedPageBreak/>
              <w:t>2</w:t>
            </w:r>
          </w:p>
        </w:tc>
        <w:tc>
          <w:tcPr>
            <w:tcW w:w="989" w:type="dxa"/>
            <w:vMerge/>
            <w:tcBorders>
              <w:top w:val="nil"/>
              <w:left w:val="nil"/>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自助借还</w:t>
            </w:r>
            <w:proofErr w:type="gramStart"/>
            <w:r w:rsidRPr="00017516">
              <w:rPr>
                <w:rFonts w:ascii="宋体" w:hAnsi="宋体"/>
                <w:sz w:val="22"/>
              </w:rPr>
              <w:t>柜软件</w:t>
            </w:r>
            <w:proofErr w:type="gramEnd"/>
          </w:p>
        </w:tc>
        <w:tc>
          <w:tcPr>
            <w:tcW w:w="554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支持功能：</w:t>
            </w:r>
          </w:p>
          <w:p w:rsidR="00FC6A74" w:rsidRPr="00017516" w:rsidRDefault="00FC6A74" w:rsidP="00205A65">
            <w:pPr>
              <w:rPr>
                <w:rFonts w:ascii="宋体" w:hAnsi="宋体"/>
                <w:sz w:val="22"/>
              </w:rPr>
            </w:pPr>
            <w:r w:rsidRPr="00017516">
              <w:rPr>
                <w:rFonts w:ascii="宋体" w:hAnsi="宋体"/>
                <w:sz w:val="22"/>
              </w:rPr>
              <w:t>借还柜管理：格口管理、阅读器管理、设备异常管理；</w:t>
            </w:r>
          </w:p>
          <w:p w:rsidR="00FC6A74" w:rsidRPr="00017516" w:rsidRDefault="00FC6A74" w:rsidP="00205A65">
            <w:pPr>
              <w:rPr>
                <w:rFonts w:ascii="宋体" w:hAnsi="宋体"/>
                <w:sz w:val="22"/>
              </w:rPr>
            </w:pPr>
            <w:r w:rsidRPr="00017516">
              <w:rPr>
                <w:rFonts w:ascii="宋体" w:hAnsi="宋体"/>
                <w:sz w:val="22"/>
              </w:rPr>
              <w:t>借阅系统：设备借阅、设备归还、设备监测、设备上柜；</w:t>
            </w:r>
          </w:p>
          <w:p w:rsidR="00FC6A74" w:rsidRPr="00017516" w:rsidRDefault="00FC6A74" w:rsidP="00205A65">
            <w:pPr>
              <w:rPr>
                <w:rFonts w:ascii="宋体" w:hAnsi="宋体"/>
                <w:sz w:val="22"/>
              </w:rPr>
            </w:pPr>
            <w:r w:rsidRPr="00017516">
              <w:rPr>
                <w:rFonts w:ascii="宋体" w:hAnsi="宋体"/>
                <w:sz w:val="22"/>
              </w:rPr>
              <w:t>认证系统：用户认证、身份证认证、读者证认证、读者身份</w:t>
            </w:r>
            <w:proofErr w:type="gramStart"/>
            <w:r w:rsidRPr="00017516">
              <w:rPr>
                <w:rFonts w:ascii="宋体" w:hAnsi="宋体"/>
                <w:sz w:val="22"/>
              </w:rPr>
              <w:t>二维码认证</w:t>
            </w:r>
            <w:proofErr w:type="gramEnd"/>
            <w:r w:rsidRPr="00017516">
              <w:rPr>
                <w:rFonts w:ascii="宋体" w:hAnsi="宋体"/>
                <w:sz w:val="22"/>
              </w:rPr>
              <w:t>；</w:t>
            </w:r>
          </w:p>
          <w:p w:rsidR="00FC6A74" w:rsidRPr="00017516" w:rsidRDefault="00FC6A74" w:rsidP="00205A65">
            <w:pPr>
              <w:rPr>
                <w:rFonts w:ascii="宋体" w:hAnsi="宋体"/>
                <w:sz w:val="22"/>
              </w:rPr>
            </w:pPr>
            <w:r w:rsidRPr="00017516">
              <w:rPr>
                <w:rFonts w:ascii="宋体" w:hAnsi="宋体"/>
                <w:sz w:val="22"/>
              </w:rPr>
              <w:t>借阅授权：身份证判断该读者是否拥有借阅权限、读者</w:t>
            </w:r>
            <w:proofErr w:type="gramStart"/>
            <w:r w:rsidRPr="00017516">
              <w:rPr>
                <w:rFonts w:ascii="宋体" w:hAnsi="宋体"/>
                <w:sz w:val="22"/>
              </w:rPr>
              <w:t>证判断</w:t>
            </w:r>
            <w:proofErr w:type="gramEnd"/>
            <w:r w:rsidRPr="00017516">
              <w:rPr>
                <w:rFonts w:ascii="宋体" w:hAnsi="宋体"/>
                <w:sz w:val="22"/>
              </w:rPr>
              <w:t>该读者是否拥有借阅权限、读者身份二</w:t>
            </w:r>
            <w:proofErr w:type="gramStart"/>
            <w:r w:rsidRPr="00017516">
              <w:rPr>
                <w:rFonts w:ascii="宋体" w:hAnsi="宋体"/>
                <w:sz w:val="22"/>
              </w:rPr>
              <w:t>维码判断</w:t>
            </w:r>
            <w:proofErr w:type="gramEnd"/>
            <w:r w:rsidRPr="00017516">
              <w:rPr>
                <w:rFonts w:ascii="宋体" w:hAnsi="宋体"/>
                <w:sz w:val="22"/>
              </w:rPr>
              <w:t>该读者是否拥有借阅权限；</w:t>
            </w:r>
          </w:p>
          <w:p w:rsidR="00FC6A74" w:rsidRPr="00017516" w:rsidRDefault="00FC6A74" w:rsidP="00205A65">
            <w:pPr>
              <w:rPr>
                <w:rFonts w:ascii="宋体" w:hAnsi="宋体"/>
                <w:sz w:val="22"/>
              </w:rPr>
            </w:pPr>
            <w:r w:rsidRPr="00017516">
              <w:rPr>
                <w:rFonts w:ascii="宋体" w:hAnsi="宋体"/>
                <w:sz w:val="22"/>
              </w:rPr>
              <w:t>业务数据同步：借阅设备、归还设备、超期设备、预约设备、操作日志、异常日志。</w:t>
            </w:r>
          </w:p>
          <w:p w:rsidR="00FC6A74" w:rsidRPr="00017516" w:rsidRDefault="00FC6A74" w:rsidP="00205A65">
            <w:pPr>
              <w:rPr>
                <w:rFonts w:ascii="宋体" w:hAnsi="宋体"/>
                <w:sz w:val="22"/>
              </w:rPr>
            </w:pPr>
            <w:r w:rsidRPr="00017516">
              <w:rPr>
                <w:rFonts w:ascii="宋体" w:hAnsi="宋体" w:hint="eastAsia"/>
                <w:sz w:val="22"/>
              </w:rPr>
              <w:t>具备终端管理功能，接入</w:t>
            </w:r>
            <w:r w:rsidRPr="00017516">
              <w:rPr>
                <w:rFonts w:ascii="Times New Roman" w:hAnsi="Times New Roman" w:hint="eastAsia"/>
                <w:sz w:val="22"/>
              </w:rPr>
              <w:t>统一身份认证，数据可与管理驾驶舱对接</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3</w:t>
            </w:r>
          </w:p>
        </w:tc>
        <w:tc>
          <w:tcPr>
            <w:tcW w:w="567" w:type="dxa"/>
            <w:tcBorders>
              <w:top w:val="single" w:sz="4" w:space="0" w:color="000000"/>
              <w:left w:val="nil"/>
              <w:bottom w:val="single" w:sz="4" w:space="0" w:color="000000"/>
              <w:right w:val="single" w:sz="4" w:space="0" w:color="000000"/>
            </w:tcBorders>
          </w:tcPr>
          <w:p w:rsidR="00FC6A74" w:rsidRPr="00017516" w:rsidRDefault="00FC6A74" w:rsidP="00205A65">
            <w:pPr>
              <w:rPr>
                <w:rFonts w:ascii="宋体" w:hAnsi="宋体"/>
                <w:sz w:val="22"/>
              </w:rPr>
            </w:pP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3</w:t>
            </w:r>
          </w:p>
        </w:tc>
        <w:tc>
          <w:tcPr>
            <w:tcW w:w="989" w:type="dxa"/>
            <w:vMerge w:val="restart"/>
            <w:tcBorders>
              <w:top w:val="nil"/>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创新数字体验区建设</w:t>
            </w: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VR骑行</w:t>
            </w:r>
          </w:p>
        </w:tc>
        <w:tc>
          <w:tcPr>
            <w:tcW w:w="5544" w:type="dxa"/>
            <w:tcBorders>
              <w:top w:val="single" w:sz="4" w:space="0" w:color="000000"/>
              <w:left w:val="nil"/>
              <w:bottom w:val="single" w:sz="4" w:space="0" w:color="000000"/>
              <w:right w:val="single" w:sz="4" w:space="0" w:color="000000"/>
            </w:tcBorders>
          </w:tcPr>
          <w:p w:rsidR="00FC6A74" w:rsidRPr="00017516" w:rsidRDefault="00FC6A74" w:rsidP="00205A65">
            <w:pPr>
              <w:rPr>
                <w:rFonts w:ascii="宋体" w:hAnsi="宋体"/>
                <w:sz w:val="22"/>
              </w:rPr>
            </w:pPr>
            <w:r w:rsidRPr="00017516">
              <w:rPr>
                <w:rFonts w:ascii="宋体" w:hAnsi="宋体"/>
                <w:sz w:val="22"/>
              </w:rPr>
              <w:t>配置要求：</w:t>
            </w:r>
          </w:p>
          <w:p w:rsidR="00FC6A74" w:rsidRPr="00017516" w:rsidRDefault="00FC6A74" w:rsidP="00205A65">
            <w:pPr>
              <w:rPr>
                <w:rFonts w:ascii="宋体" w:hAnsi="宋体"/>
                <w:sz w:val="22"/>
              </w:rPr>
            </w:pPr>
            <w:r w:rsidRPr="00017516">
              <w:rPr>
                <w:rFonts w:ascii="宋体" w:hAnsi="宋体"/>
                <w:sz w:val="22"/>
              </w:rPr>
              <w:t>1.主机：</w:t>
            </w:r>
          </w:p>
          <w:p w:rsidR="00FC6A74" w:rsidRPr="00017516" w:rsidRDefault="00FC6A74" w:rsidP="00205A65">
            <w:pPr>
              <w:rPr>
                <w:rFonts w:ascii="宋体" w:hAnsi="宋体"/>
                <w:sz w:val="22"/>
              </w:rPr>
            </w:pPr>
            <w:r w:rsidRPr="00017516">
              <w:rPr>
                <w:rFonts w:ascii="宋体" w:hAnsi="宋体"/>
                <w:sz w:val="22"/>
              </w:rPr>
              <w:t>主机：CPU:I7；显卡：独立显卡；内存：≥16G；硬盘：≥256G固态；</w:t>
            </w:r>
          </w:p>
          <w:p w:rsidR="00FC6A74" w:rsidRPr="00017516" w:rsidRDefault="00FC6A74" w:rsidP="00205A65">
            <w:pPr>
              <w:rPr>
                <w:rFonts w:ascii="宋体" w:hAnsi="宋体"/>
                <w:sz w:val="22"/>
              </w:rPr>
            </w:pPr>
            <w:r w:rsidRPr="00017516">
              <w:rPr>
                <w:rFonts w:ascii="宋体" w:hAnsi="宋体"/>
                <w:sz w:val="22"/>
              </w:rPr>
              <w:t>2.动感单车：</w:t>
            </w:r>
          </w:p>
          <w:p w:rsidR="00FC6A74" w:rsidRPr="00017516" w:rsidRDefault="00FC6A74" w:rsidP="00205A65">
            <w:pPr>
              <w:rPr>
                <w:rFonts w:ascii="宋体" w:hAnsi="宋体"/>
                <w:sz w:val="22"/>
              </w:rPr>
            </w:pPr>
            <w:r w:rsidRPr="00017516">
              <w:rPr>
                <w:rFonts w:ascii="宋体" w:hAnsi="宋体"/>
                <w:sz w:val="22"/>
              </w:rPr>
              <w:t>持物理角度矫正；</w:t>
            </w:r>
          </w:p>
          <w:p w:rsidR="00FC6A74" w:rsidRPr="00017516" w:rsidRDefault="00FC6A74" w:rsidP="00205A65">
            <w:pPr>
              <w:rPr>
                <w:rFonts w:ascii="宋体" w:hAnsi="宋体"/>
                <w:sz w:val="22"/>
              </w:rPr>
            </w:pPr>
            <w:r w:rsidRPr="00017516">
              <w:rPr>
                <w:rFonts w:ascii="宋体" w:hAnsi="宋体"/>
                <w:sz w:val="22"/>
              </w:rPr>
              <w:t>支持速度传感器接入；</w:t>
            </w:r>
          </w:p>
          <w:p w:rsidR="00FC6A74" w:rsidRPr="00017516" w:rsidRDefault="00FC6A74" w:rsidP="00205A65">
            <w:pPr>
              <w:rPr>
                <w:rFonts w:ascii="宋体" w:hAnsi="宋体"/>
                <w:sz w:val="22"/>
              </w:rPr>
            </w:pPr>
            <w:r w:rsidRPr="00017516">
              <w:rPr>
                <w:rFonts w:ascii="宋体" w:hAnsi="宋体"/>
                <w:sz w:val="22"/>
              </w:rPr>
              <w:t>支持不少于3种按键状态识别；</w:t>
            </w:r>
          </w:p>
          <w:p w:rsidR="00FC6A74" w:rsidRPr="00017516" w:rsidRDefault="00FC6A74" w:rsidP="00205A65">
            <w:pPr>
              <w:rPr>
                <w:rFonts w:ascii="宋体" w:hAnsi="宋体"/>
                <w:sz w:val="22"/>
              </w:rPr>
            </w:pPr>
            <w:r w:rsidRPr="00017516">
              <w:rPr>
                <w:rFonts w:ascii="宋体" w:hAnsi="宋体"/>
                <w:sz w:val="22"/>
              </w:rPr>
              <w:t>3.VR装置：VR头戴式；</w:t>
            </w:r>
          </w:p>
          <w:p w:rsidR="00FC6A74" w:rsidRPr="00017516" w:rsidRDefault="00FC6A74" w:rsidP="00205A65">
            <w:pPr>
              <w:rPr>
                <w:rFonts w:ascii="宋体" w:hAnsi="宋体"/>
                <w:sz w:val="22"/>
              </w:rPr>
            </w:pPr>
            <w:r w:rsidRPr="00017516">
              <w:rPr>
                <w:rFonts w:ascii="宋体" w:hAnsi="宋体"/>
                <w:sz w:val="22"/>
              </w:rPr>
              <w:t>分辨率：单眼分辨率</w:t>
            </w:r>
            <w:r w:rsidRPr="00017516">
              <w:rPr>
                <w:rFonts w:ascii="宋体" w:hAnsi="宋体" w:hint="eastAsia"/>
                <w:sz w:val="22"/>
              </w:rPr>
              <w:t>不低于</w:t>
            </w:r>
            <w:r w:rsidRPr="00017516">
              <w:rPr>
                <w:rFonts w:ascii="宋体" w:hAnsi="宋体"/>
                <w:sz w:val="22"/>
              </w:rPr>
              <w:t>1440×1600，双眼分辨率</w:t>
            </w:r>
            <w:r w:rsidRPr="00017516">
              <w:rPr>
                <w:rFonts w:ascii="宋体" w:hAnsi="宋体" w:hint="eastAsia"/>
                <w:sz w:val="22"/>
              </w:rPr>
              <w:t>不低于</w:t>
            </w:r>
            <w:r w:rsidRPr="00017516">
              <w:rPr>
                <w:rFonts w:ascii="宋体" w:hAnsi="宋体"/>
                <w:sz w:val="22"/>
              </w:rPr>
              <w:t>2880×1600；</w:t>
            </w:r>
          </w:p>
          <w:p w:rsidR="00FC6A74" w:rsidRPr="00017516" w:rsidRDefault="00FC6A74" w:rsidP="00205A65">
            <w:pPr>
              <w:rPr>
                <w:rFonts w:ascii="宋体" w:hAnsi="宋体"/>
                <w:sz w:val="22"/>
              </w:rPr>
            </w:pPr>
            <w:r w:rsidRPr="00017516">
              <w:rPr>
                <w:rFonts w:ascii="宋体" w:hAnsi="宋体"/>
                <w:sz w:val="22"/>
              </w:rPr>
              <w:t>4.电视：65英寸，分辨率：</w:t>
            </w:r>
            <w:r w:rsidRPr="00017516">
              <w:rPr>
                <w:rFonts w:ascii="宋体" w:hAnsi="宋体" w:hint="eastAsia"/>
                <w:sz w:val="22"/>
              </w:rPr>
              <w:t>不低于</w:t>
            </w:r>
            <w:r w:rsidRPr="00017516">
              <w:rPr>
                <w:rFonts w:ascii="宋体" w:hAnsi="宋体"/>
                <w:sz w:val="22"/>
              </w:rPr>
              <w:t>3840×2160，HDMI</w:t>
            </w:r>
            <w:r w:rsidRPr="00017516">
              <w:rPr>
                <w:rFonts w:ascii="宋体" w:hAnsi="宋体" w:hint="eastAsia"/>
                <w:sz w:val="22"/>
              </w:rPr>
              <w:t>接口不少于3个</w:t>
            </w:r>
            <w:r w:rsidRPr="00017516">
              <w:rPr>
                <w:rFonts w:ascii="宋体" w:hAnsi="宋体"/>
                <w:sz w:val="22"/>
              </w:rPr>
              <w:t>；USB</w:t>
            </w:r>
            <w:r w:rsidRPr="00017516">
              <w:rPr>
                <w:rFonts w:ascii="宋体" w:hAnsi="宋体" w:hint="eastAsia"/>
                <w:sz w:val="22"/>
              </w:rPr>
              <w:t>接口不少于2个；</w:t>
            </w:r>
          </w:p>
          <w:p w:rsidR="00FC6A74" w:rsidRPr="00017516" w:rsidRDefault="00FC6A74" w:rsidP="00205A65">
            <w:pPr>
              <w:rPr>
                <w:rFonts w:ascii="宋体" w:hAnsi="宋体"/>
                <w:sz w:val="22"/>
              </w:rPr>
            </w:pPr>
            <w:r w:rsidRPr="00017516">
              <w:rPr>
                <w:rFonts w:ascii="宋体" w:hAnsi="宋体"/>
                <w:sz w:val="22"/>
              </w:rPr>
              <w:t>5.标准版主机柜：不大于980×600×450mm；</w:t>
            </w:r>
          </w:p>
          <w:p w:rsidR="00FC6A74" w:rsidRPr="00017516" w:rsidRDefault="00FC6A74" w:rsidP="00205A65">
            <w:pPr>
              <w:rPr>
                <w:rFonts w:ascii="宋体" w:hAnsi="宋体"/>
                <w:sz w:val="22"/>
              </w:rPr>
            </w:pPr>
            <w:r w:rsidRPr="00017516">
              <w:rPr>
                <w:rFonts w:ascii="宋体" w:hAnsi="宋体"/>
                <w:sz w:val="22"/>
              </w:rPr>
              <w:t>6.包含线材及安装实施。</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4</w:t>
            </w:r>
          </w:p>
        </w:tc>
        <w:tc>
          <w:tcPr>
            <w:tcW w:w="989" w:type="dxa"/>
            <w:vMerge/>
            <w:tcBorders>
              <w:top w:val="nil"/>
              <w:left w:val="nil"/>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AR智慧魔法墙</w:t>
            </w:r>
          </w:p>
        </w:tc>
        <w:tc>
          <w:tcPr>
            <w:tcW w:w="5544" w:type="dxa"/>
            <w:tcBorders>
              <w:top w:val="single" w:sz="4" w:space="0" w:color="000000"/>
              <w:left w:val="nil"/>
              <w:bottom w:val="single" w:sz="4" w:space="0" w:color="000000"/>
              <w:right w:val="single" w:sz="4" w:space="0" w:color="000000"/>
            </w:tcBorders>
          </w:tcPr>
          <w:p w:rsidR="00FC6A74" w:rsidRPr="00017516" w:rsidRDefault="00FC6A74" w:rsidP="00205A65">
            <w:pPr>
              <w:rPr>
                <w:rFonts w:ascii="宋体" w:hAnsi="宋体"/>
                <w:sz w:val="22"/>
              </w:rPr>
            </w:pPr>
            <w:r w:rsidRPr="00017516">
              <w:rPr>
                <w:rFonts w:ascii="宋体" w:hAnsi="宋体"/>
                <w:sz w:val="22"/>
              </w:rPr>
              <w:t>配置要求：</w:t>
            </w:r>
          </w:p>
          <w:p w:rsidR="00FC6A74" w:rsidRPr="00017516" w:rsidRDefault="00FC6A74" w:rsidP="00205A65">
            <w:pPr>
              <w:rPr>
                <w:rFonts w:ascii="宋体" w:hAnsi="宋体"/>
                <w:sz w:val="22"/>
              </w:rPr>
            </w:pPr>
            <w:r w:rsidRPr="00017516">
              <w:rPr>
                <w:rFonts w:ascii="宋体" w:hAnsi="宋体"/>
                <w:sz w:val="22"/>
              </w:rPr>
              <w:t>1.激光投影仪：亮度：≥5500流明，分辨率：</w:t>
            </w:r>
            <w:r w:rsidRPr="00017516">
              <w:rPr>
                <w:rFonts w:ascii="宋体" w:hAnsi="宋体" w:hint="eastAsia"/>
                <w:sz w:val="22"/>
              </w:rPr>
              <w:t>不低于</w:t>
            </w:r>
            <w:r w:rsidRPr="00017516">
              <w:rPr>
                <w:rFonts w:ascii="宋体" w:hAnsi="宋体"/>
                <w:sz w:val="22"/>
              </w:rPr>
              <w:lastRenderedPageBreak/>
              <w:t>1920×1200，投射比：0.25，宽高比：16:10支持可调，动态对比度：</w:t>
            </w:r>
            <w:r w:rsidRPr="00017516">
              <w:rPr>
                <w:rFonts w:ascii="宋体" w:hAnsi="宋体" w:hint="eastAsia"/>
                <w:sz w:val="22"/>
              </w:rPr>
              <w:t>不低于</w:t>
            </w:r>
            <w:r w:rsidRPr="00017516">
              <w:rPr>
                <w:rFonts w:ascii="宋体" w:hAnsi="宋体"/>
                <w:sz w:val="22"/>
              </w:rPr>
              <w:t>300000:1；</w:t>
            </w:r>
          </w:p>
          <w:p w:rsidR="00FC6A74" w:rsidRPr="00017516" w:rsidRDefault="00FC6A74" w:rsidP="00205A65">
            <w:pPr>
              <w:rPr>
                <w:rFonts w:ascii="宋体" w:hAnsi="宋体"/>
                <w:sz w:val="22"/>
              </w:rPr>
            </w:pPr>
            <w:r w:rsidRPr="00017516">
              <w:rPr>
                <w:rFonts w:ascii="宋体" w:hAnsi="宋体"/>
                <w:sz w:val="22"/>
              </w:rPr>
              <w:t>2.投影硬件融合器：输入分辨率：最高支持</w:t>
            </w:r>
            <w:r w:rsidRPr="00017516">
              <w:rPr>
                <w:rFonts w:ascii="宋体" w:hAnsi="宋体" w:hint="eastAsia"/>
                <w:sz w:val="22"/>
              </w:rPr>
              <w:t>不低于</w:t>
            </w:r>
            <w:r w:rsidRPr="00017516">
              <w:rPr>
                <w:rFonts w:ascii="宋体" w:hAnsi="宋体"/>
                <w:sz w:val="22"/>
              </w:rPr>
              <w:t>4096×2160@30HZ,或7680×1080@30HZ，可自定义；输出分辨率：最高支持</w:t>
            </w:r>
            <w:r w:rsidRPr="00017516">
              <w:rPr>
                <w:rFonts w:ascii="宋体" w:hAnsi="宋体" w:hint="eastAsia"/>
                <w:sz w:val="22"/>
              </w:rPr>
              <w:t>不低于</w:t>
            </w:r>
            <w:r w:rsidRPr="00017516">
              <w:rPr>
                <w:rFonts w:ascii="宋体" w:hAnsi="宋体"/>
                <w:sz w:val="22"/>
              </w:rPr>
              <w:t>1920×1200@60HZ；</w:t>
            </w:r>
          </w:p>
          <w:p w:rsidR="00FC6A74" w:rsidRPr="00017516" w:rsidRDefault="00FC6A74" w:rsidP="00205A65">
            <w:pPr>
              <w:rPr>
                <w:rFonts w:ascii="宋体" w:hAnsi="宋体"/>
                <w:sz w:val="22"/>
              </w:rPr>
            </w:pPr>
            <w:r w:rsidRPr="00017516">
              <w:rPr>
                <w:rFonts w:ascii="宋体" w:hAnsi="宋体"/>
                <w:sz w:val="22"/>
              </w:rPr>
              <w:t>3.主机：CPU:I7；独立显卡；内存：≥16G；硬盘：≥256G固态</w:t>
            </w:r>
          </w:p>
          <w:p w:rsidR="00FC6A74" w:rsidRPr="00017516" w:rsidRDefault="00FC6A74" w:rsidP="00205A65">
            <w:pPr>
              <w:rPr>
                <w:rFonts w:ascii="宋体" w:hAnsi="宋体"/>
                <w:sz w:val="22"/>
              </w:rPr>
            </w:pPr>
            <w:r w:rsidRPr="00017516">
              <w:rPr>
                <w:rFonts w:ascii="宋体" w:hAnsi="宋体"/>
                <w:sz w:val="22"/>
              </w:rPr>
              <w:t>4.雷达眼：支持360度激光扫描测距雷达，</w:t>
            </w:r>
            <w:proofErr w:type="gramStart"/>
            <w:r w:rsidRPr="00017516">
              <w:rPr>
                <w:rFonts w:ascii="宋体" w:hAnsi="宋体"/>
                <w:sz w:val="22"/>
              </w:rPr>
              <w:t>检测帧率</w:t>
            </w:r>
            <w:proofErr w:type="gramEnd"/>
            <w:r w:rsidRPr="00017516">
              <w:rPr>
                <w:rFonts w:ascii="宋体" w:hAnsi="宋体"/>
                <w:sz w:val="22"/>
              </w:rPr>
              <w:t>5~15Hz，扫描半径12米，测量频率8k；</w:t>
            </w:r>
          </w:p>
          <w:p w:rsidR="00FC6A74" w:rsidRPr="00017516" w:rsidRDefault="00FC6A74" w:rsidP="00205A65">
            <w:pPr>
              <w:rPr>
                <w:rFonts w:ascii="宋体" w:hAnsi="宋体"/>
                <w:sz w:val="22"/>
              </w:rPr>
            </w:pPr>
            <w:r w:rsidRPr="00017516">
              <w:rPr>
                <w:rFonts w:ascii="宋体" w:hAnsi="宋体"/>
                <w:sz w:val="22"/>
              </w:rPr>
              <w:t>5.扫描仪：光源</w:t>
            </w:r>
            <w:r w:rsidRPr="00017516">
              <w:rPr>
                <w:rFonts w:ascii="宋体" w:hAnsi="宋体" w:hint="eastAsia"/>
                <w:sz w:val="22"/>
              </w:rPr>
              <w:t>应为</w:t>
            </w:r>
            <w:r w:rsidRPr="00017516">
              <w:rPr>
                <w:rFonts w:ascii="宋体" w:hAnsi="宋体"/>
                <w:sz w:val="22"/>
              </w:rPr>
              <w:t>白色LED+透明照明；接口</w:t>
            </w:r>
            <w:proofErr w:type="gramStart"/>
            <w:r w:rsidRPr="00017516">
              <w:rPr>
                <w:rFonts w:ascii="宋体" w:hAnsi="宋体" w:hint="eastAsia"/>
                <w:sz w:val="22"/>
              </w:rPr>
              <w:t>需支持</w:t>
            </w:r>
            <w:proofErr w:type="gramEnd"/>
            <w:r w:rsidRPr="00017516">
              <w:rPr>
                <w:rFonts w:ascii="宋体" w:hAnsi="宋体" w:hint="eastAsia"/>
                <w:sz w:val="22"/>
              </w:rPr>
              <w:t>U</w:t>
            </w:r>
            <w:r w:rsidRPr="00017516">
              <w:rPr>
                <w:rFonts w:ascii="宋体" w:hAnsi="宋体"/>
                <w:sz w:val="22"/>
              </w:rPr>
              <w:t>SB2.0/USB1.1</w:t>
            </w:r>
            <w:r w:rsidRPr="00017516">
              <w:rPr>
                <w:rFonts w:ascii="宋体" w:hAnsi="宋体" w:hint="eastAsia"/>
                <w:sz w:val="22"/>
              </w:rPr>
              <w:t>或更高版本</w:t>
            </w:r>
            <w:r w:rsidRPr="00017516">
              <w:rPr>
                <w:rFonts w:ascii="宋体" w:hAnsi="宋体"/>
                <w:sz w:val="22"/>
              </w:rPr>
              <w:t>；</w:t>
            </w:r>
          </w:p>
          <w:p w:rsidR="00FC6A74" w:rsidRPr="00017516" w:rsidRDefault="00FC6A74" w:rsidP="00205A65">
            <w:pPr>
              <w:rPr>
                <w:rFonts w:ascii="宋体" w:hAnsi="宋体"/>
                <w:sz w:val="22"/>
              </w:rPr>
            </w:pPr>
            <w:r w:rsidRPr="00017516">
              <w:rPr>
                <w:rFonts w:ascii="宋体" w:hAnsi="宋体"/>
                <w:sz w:val="22"/>
              </w:rPr>
              <w:t>6.桌椅：儿童桌椅；</w:t>
            </w:r>
          </w:p>
          <w:p w:rsidR="00FC6A74" w:rsidRPr="00017516" w:rsidRDefault="00FC6A74" w:rsidP="00205A65">
            <w:pPr>
              <w:rPr>
                <w:rFonts w:ascii="宋体" w:hAnsi="宋体"/>
                <w:sz w:val="22"/>
              </w:rPr>
            </w:pPr>
            <w:r w:rsidRPr="00017516">
              <w:rPr>
                <w:rFonts w:ascii="宋体" w:hAnsi="宋体"/>
                <w:sz w:val="22"/>
              </w:rPr>
              <w:t>7.触摸主机；屏幕尺寸</w:t>
            </w:r>
            <w:r w:rsidRPr="00017516">
              <w:rPr>
                <w:rFonts w:ascii="宋体" w:hAnsi="宋体" w:hint="eastAsia"/>
                <w:sz w:val="22"/>
              </w:rPr>
              <w:t>不低于</w:t>
            </w:r>
            <w:r w:rsidRPr="00017516">
              <w:rPr>
                <w:rFonts w:ascii="宋体" w:hAnsi="宋体"/>
                <w:sz w:val="22"/>
              </w:rPr>
              <w:t>21.5寸；分辨率</w:t>
            </w:r>
            <w:r w:rsidRPr="00017516">
              <w:rPr>
                <w:rFonts w:ascii="宋体" w:hAnsi="宋体" w:hint="eastAsia"/>
                <w:sz w:val="22"/>
              </w:rPr>
              <w:t>不低于</w:t>
            </w:r>
            <w:r w:rsidRPr="00017516">
              <w:rPr>
                <w:rFonts w:ascii="宋体" w:hAnsi="宋体"/>
                <w:sz w:val="22"/>
              </w:rPr>
              <w:t>1920×1080；</w:t>
            </w:r>
            <w:r w:rsidRPr="00017516">
              <w:rPr>
                <w:rFonts w:ascii="宋体" w:hAnsi="宋体" w:hint="eastAsia"/>
                <w:sz w:val="22"/>
              </w:rPr>
              <w:t>不低于</w:t>
            </w:r>
            <w:r w:rsidRPr="00017516">
              <w:rPr>
                <w:rFonts w:ascii="宋体" w:hAnsi="宋体"/>
                <w:sz w:val="22"/>
              </w:rPr>
              <w:t>10点触摸；</w:t>
            </w:r>
          </w:p>
          <w:p w:rsidR="00FC6A74" w:rsidRPr="00017516" w:rsidRDefault="00FC6A74" w:rsidP="00205A65">
            <w:pPr>
              <w:rPr>
                <w:rFonts w:ascii="宋体" w:hAnsi="宋体"/>
                <w:sz w:val="22"/>
              </w:rPr>
            </w:pPr>
            <w:r w:rsidRPr="00017516">
              <w:rPr>
                <w:rFonts w:ascii="宋体" w:hAnsi="宋体"/>
                <w:sz w:val="22"/>
              </w:rPr>
              <w:t>8.包含线材及安装实施。</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lastRenderedPageBreak/>
              <w:t>5</w:t>
            </w:r>
          </w:p>
        </w:tc>
        <w:tc>
          <w:tcPr>
            <w:tcW w:w="989" w:type="dxa"/>
            <w:vMerge/>
            <w:tcBorders>
              <w:top w:val="nil"/>
              <w:left w:val="nil"/>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小机械手臂</w:t>
            </w:r>
          </w:p>
        </w:tc>
        <w:tc>
          <w:tcPr>
            <w:tcW w:w="5544" w:type="dxa"/>
            <w:tcBorders>
              <w:top w:val="single" w:sz="4" w:space="0" w:color="000000"/>
              <w:left w:val="nil"/>
              <w:bottom w:val="single" w:sz="4" w:space="0" w:color="000000"/>
              <w:right w:val="single" w:sz="4" w:space="0" w:color="000000"/>
            </w:tcBorders>
          </w:tcPr>
          <w:p w:rsidR="00FC6A74" w:rsidRPr="00017516" w:rsidRDefault="00FC6A74" w:rsidP="00205A65">
            <w:pPr>
              <w:rPr>
                <w:rFonts w:ascii="宋体" w:hAnsi="宋体"/>
                <w:sz w:val="22"/>
              </w:rPr>
            </w:pPr>
            <w:proofErr w:type="gramStart"/>
            <w:r w:rsidRPr="00017516">
              <w:rPr>
                <w:rFonts w:ascii="宋体" w:hAnsi="宋体"/>
                <w:sz w:val="22"/>
              </w:rPr>
              <w:t>六轴机器</w:t>
            </w:r>
            <w:proofErr w:type="gramEnd"/>
            <w:r w:rsidRPr="00017516">
              <w:rPr>
                <w:rFonts w:ascii="宋体" w:hAnsi="宋体"/>
                <w:sz w:val="22"/>
              </w:rPr>
              <w:t>臂，工作半径</w:t>
            </w:r>
            <w:r w:rsidRPr="00017516">
              <w:rPr>
                <w:rFonts w:ascii="宋体" w:hAnsi="宋体" w:hint="eastAsia"/>
                <w:sz w:val="22"/>
              </w:rPr>
              <w:t>不低于</w:t>
            </w:r>
            <w:r w:rsidRPr="00017516">
              <w:rPr>
                <w:rFonts w:ascii="宋体" w:hAnsi="宋体"/>
                <w:sz w:val="22"/>
              </w:rPr>
              <w:t>280mm,开源编程，实现AI视觉识别，适合科研教育，支持Python编程。</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6</w:t>
            </w:r>
          </w:p>
        </w:tc>
        <w:tc>
          <w:tcPr>
            <w:tcW w:w="989" w:type="dxa"/>
            <w:vMerge/>
            <w:tcBorders>
              <w:top w:val="nil"/>
              <w:left w:val="nil"/>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六足蜘蛛仿生机器人</w:t>
            </w:r>
          </w:p>
        </w:tc>
        <w:tc>
          <w:tcPr>
            <w:tcW w:w="5544" w:type="dxa"/>
            <w:tcBorders>
              <w:top w:val="single" w:sz="4" w:space="0" w:color="000000"/>
              <w:left w:val="nil"/>
              <w:bottom w:val="single" w:sz="4" w:space="0" w:color="000000"/>
              <w:right w:val="single" w:sz="4" w:space="0" w:color="000000"/>
            </w:tcBorders>
          </w:tcPr>
          <w:p w:rsidR="00FC6A74" w:rsidRPr="00017516" w:rsidRDefault="00FC6A74" w:rsidP="00205A65">
            <w:pPr>
              <w:rPr>
                <w:rFonts w:ascii="宋体" w:hAnsi="宋体"/>
                <w:sz w:val="22"/>
              </w:rPr>
            </w:pPr>
            <w:r w:rsidRPr="00017516">
              <w:rPr>
                <w:rFonts w:ascii="宋体" w:hAnsi="宋体"/>
                <w:sz w:val="22"/>
              </w:rPr>
              <w:t>采用Python编程，搭载两个高清广角摄像头，实现人脸识别、颜色追踪、标签识别、视觉巡线、搬运等多种AI智能玩法。</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7</w:t>
            </w:r>
          </w:p>
        </w:tc>
        <w:tc>
          <w:tcPr>
            <w:tcW w:w="989" w:type="dxa"/>
            <w:vMerge/>
            <w:tcBorders>
              <w:top w:val="nil"/>
              <w:left w:val="nil"/>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机械手掌</w:t>
            </w:r>
          </w:p>
        </w:tc>
        <w:tc>
          <w:tcPr>
            <w:tcW w:w="5544" w:type="dxa"/>
            <w:tcBorders>
              <w:top w:val="single" w:sz="4" w:space="0" w:color="000000"/>
              <w:left w:val="nil"/>
              <w:bottom w:val="single" w:sz="4" w:space="0" w:color="000000"/>
              <w:right w:val="single" w:sz="4" w:space="0" w:color="000000"/>
            </w:tcBorders>
          </w:tcPr>
          <w:p w:rsidR="00FC6A74" w:rsidRPr="00017516" w:rsidRDefault="00FC6A74" w:rsidP="00205A65">
            <w:pPr>
              <w:rPr>
                <w:rFonts w:ascii="宋体" w:hAnsi="宋体"/>
                <w:sz w:val="22"/>
              </w:rPr>
            </w:pPr>
            <w:r w:rsidRPr="00017516">
              <w:rPr>
                <w:rFonts w:ascii="宋体" w:hAnsi="宋体"/>
                <w:sz w:val="22"/>
              </w:rPr>
              <w:t>AI智能视觉机械手掌，搭载高清摄像头，可以完成颜色识别、人脸检测、手势识别等功能，还可进行机器学习。</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8</w:t>
            </w:r>
          </w:p>
        </w:tc>
        <w:tc>
          <w:tcPr>
            <w:tcW w:w="989" w:type="dxa"/>
            <w:vMerge/>
            <w:tcBorders>
              <w:top w:val="nil"/>
              <w:left w:val="nil"/>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体感互动挥手翻书</w:t>
            </w:r>
          </w:p>
        </w:tc>
        <w:tc>
          <w:tcPr>
            <w:tcW w:w="5544" w:type="dxa"/>
            <w:tcBorders>
              <w:top w:val="single" w:sz="4" w:space="0" w:color="000000"/>
              <w:left w:val="nil"/>
              <w:bottom w:val="single" w:sz="4" w:space="0" w:color="000000"/>
              <w:right w:val="single" w:sz="4" w:space="0" w:color="000000"/>
            </w:tcBorders>
          </w:tcPr>
          <w:p w:rsidR="00FC6A74" w:rsidRPr="00017516" w:rsidRDefault="00FC6A74" w:rsidP="00205A65">
            <w:pPr>
              <w:rPr>
                <w:rFonts w:ascii="宋体" w:hAnsi="宋体"/>
                <w:sz w:val="22"/>
              </w:rPr>
            </w:pPr>
            <w:r w:rsidRPr="00017516">
              <w:rPr>
                <w:rFonts w:ascii="宋体" w:hAnsi="宋体"/>
                <w:sz w:val="22"/>
              </w:rPr>
              <w:t>含计算机主机，液晶显示器（投影机），感应器，书本造型台，特制真实书、互动感应系统、3D立体影像、安装配件等。</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9</w:t>
            </w:r>
          </w:p>
        </w:tc>
        <w:tc>
          <w:tcPr>
            <w:tcW w:w="989" w:type="dxa"/>
            <w:vMerge/>
            <w:tcBorders>
              <w:top w:val="nil"/>
              <w:left w:val="nil"/>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象棋机器人</w:t>
            </w:r>
          </w:p>
        </w:tc>
        <w:tc>
          <w:tcPr>
            <w:tcW w:w="5544" w:type="dxa"/>
            <w:tcBorders>
              <w:top w:val="single" w:sz="4" w:space="0" w:color="000000"/>
              <w:left w:val="nil"/>
              <w:bottom w:val="single" w:sz="4" w:space="0" w:color="000000"/>
              <w:right w:val="single" w:sz="4" w:space="0" w:color="000000"/>
            </w:tcBorders>
          </w:tcPr>
          <w:p w:rsidR="00FC6A74" w:rsidRPr="00017516" w:rsidRDefault="00FC6A74" w:rsidP="00205A65">
            <w:pPr>
              <w:rPr>
                <w:rFonts w:ascii="宋体" w:hAnsi="宋体"/>
                <w:sz w:val="22"/>
              </w:rPr>
            </w:pPr>
            <w:r w:rsidRPr="00017516">
              <w:rPr>
                <w:rFonts w:ascii="宋体" w:hAnsi="宋体"/>
                <w:sz w:val="22"/>
              </w:rPr>
              <w:t>三轴，触摸屏，Linux实时控制系统，</w:t>
            </w:r>
            <w:r w:rsidRPr="00017516">
              <w:rPr>
                <w:rFonts w:ascii="宋体" w:hAnsi="宋体" w:hint="eastAsia"/>
                <w:sz w:val="22"/>
              </w:rPr>
              <w:t>支持</w:t>
            </w:r>
            <w:r w:rsidRPr="00017516">
              <w:rPr>
                <w:rFonts w:ascii="宋体" w:hAnsi="宋体"/>
                <w:sz w:val="22"/>
              </w:rPr>
              <w:t>WIFI。</w:t>
            </w:r>
            <w:r w:rsidRPr="00017516">
              <w:rPr>
                <w:rFonts w:ascii="宋体" w:hAnsi="宋体" w:hint="eastAsia"/>
                <w:sz w:val="22"/>
              </w:rPr>
              <w:t>专用AI主芯片，支持碰撞检测，检测到会立即停止，2个转动自由度 + 1</w:t>
            </w:r>
            <w:proofErr w:type="gramStart"/>
            <w:r w:rsidRPr="00017516">
              <w:rPr>
                <w:rFonts w:ascii="宋体" w:hAnsi="宋体" w:hint="eastAsia"/>
                <w:sz w:val="22"/>
              </w:rPr>
              <w:t>一个</w:t>
            </w:r>
            <w:proofErr w:type="gramEnd"/>
            <w:r w:rsidRPr="00017516">
              <w:rPr>
                <w:rFonts w:ascii="宋体" w:hAnsi="宋体" w:hint="eastAsia"/>
                <w:sz w:val="22"/>
              </w:rPr>
              <w:t>取</w:t>
            </w:r>
            <w:proofErr w:type="gramStart"/>
            <w:r w:rsidRPr="00017516">
              <w:rPr>
                <w:rFonts w:ascii="宋体" w:hAnsi="宋体" w:hint="eastAsia"/>
                <w:sz w:val="22"/>
              </w:rPr>
              <w:t>子机构</w:t>
            </w:r>
            <w:proofErr w:type="gramEnd"/>
            <w:r w:rsidRPr="00017516">
              <w:rPr>
                <w:rFonts w:ascii="宋体" w:hAnsi="宋体" w:hint="eastAsia"/>
                <w:sz w:val="22"/>
              </w:rPr>
              <w:t>自由度</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r w:rsidRPr="00017516">
              <w:rPr>
                <w:rFonts w:ascii="宋体" w:hAnsi="宋体" w:hint="eastAsia"/>
                <w:sz w:val="22"/>
              </w:rPr>
              <w:t>0</w:t>
            </w:r>
          </w:p>
        </w:tc>
        <w:tc>
          <w:tcPr>
            <w:tcW w:w="989" w:type="dxa"/>
            <w:vMerge/>
            <w:tcBorders>
              <w:top w:val="nil"/>
              <w:left w:val="nil"/>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3D打印机</w:t>
            </w:r>
          </w:p>
        </w:tc>
        <w:tc>
          <w:tcPr>
            <w:tcW w:w="5544" w:type="dxa"/>
            <w:tcBorders>
              <w:top w:val="single" w:sz="4" w:space="0" w:color="000000"/>
              <w:left w:val="nil"/>
              <w:bottom w:val="single" w:sz="4" w:space="0" w:color="000000"/>
              <w:right w:val="single" w:sz="4" w:space="0" w:color="000000"/>
            </w:tcBorders>
          </w:tcPr>
          <w:p w:rsidR="00FC6A74" w:rsidRPr="00017516" w:rsidRDefault="00FC6A74" w:rsidP="00205A65">
            <w:pPr>
              <w:rPr>
                <w:rFonts w:ascii="宋体" w:hAnsi="宋体"/>
                <w:sz w:val="22"/>
              </w:rPr>
            </w:pPr>
            <w:r w:rsidRPr="00017516">
              <w:rPr>
                <w:rFonts w:ascii="宋体" w:hAnsi="宋体"/>
                <w:sz w:val="22"/>
              </w:rPr>
              <w:t>打印尺寸：</w:t>
            </w:r>
            <w:r w:rsidRPr="00017516">
              <w:rPr>
                <w:rFonts w:ascii="宋体" w:hAnsi="宋体" w:hint="eastAsia"/>
                <w:sz w:val="22"/>
              </w:rPr>
              <w:t>不低于</w:t>
            </w:r>
            <w:proofErr w:type="gramStart"/>
            <w:r w:rsidRPr="00017516">
              <w:rPr>
                <w:rFonts w:ascii="宋体" w:hAnsi="宋体"/>
                <w:sz w:val="22"/>
              </w:rPr>
              <w:t>300×300×</w:t>
            </w:r>
            <w:proofErr w:type="gramEnd"/>
            <w:r w:rsidRPr="00017516">
              <w:rPr>
                <w:rFonts w:ascii="宋体" w:hAnsi="宋体"/>
                <w:sz w:val="22"/>
              </w:rPr>
              <w:t>500；</w:t>
            </w:r>
          </w:p>
          <w:p w:rsidR="00FC6A74" w:rsidRPr="00017516" w:rsidRDefault="00FC6A74" w:rsidP="00205A65">
            <w:pPr>
              <w:rPr>
                <w:rFonts w:ascii="宋体" w:hAnsi="宋体"/>
                <w:sz w:val="22"/>
              </w:rPr>
            </w:pPr>
            <w:r w:rsidRPr="00017516">
              <w:rPr>
                <w:rFonts w:ascii="宋体" w:hAnsi="宋体"/>
                <w:sz w:val="22"/>
              </w:rPr>
              <w:t>打印速度：</w:t>
            </w:r>
            <w:r w:rsidRPr="00017516">
              <w:rPr>
                <w:rFonts w:ascii="宋体" w:hAnsi="宋体" w:hint="eastAsia"/>
                <w:sz w:val="22"/>
              </w:rPr>
              <w:t>不低于</w:t>
            </w:r>
            <w:r w:rsidRPr="00017516">
              <w:rPr>
                <w:rFonts w:ascii="宋体" w:hAnsi="宋体"/>
                <w:sz w:val="22"/>
              </w:rPr>
              <w:t>90-180mm/s；</w:t>
            </w:r>
          </w:p>
          <w:p w:rsidR="00FC6A74" w:rsidRPr="00017516" w:rsidRDefault="00FC6A74" w:rsidP="00205A65">
            <w:pPr>
              <w:rPr>
                <w:rFonts w:ascii="宋体" w:hAnsi="宋体"/>
                <w:sz w:val="22"/>
              </w:rPr>
            </w:pPr>
            <w:r w:rsidRPr="00017516">
              <w:rPr>
                <w:rFonts w:ascii="宋体" w:hAnsi="宋体"/>
                <w:sz w:val="22"/>
              </w:rPr>
              <w:t>支持系统：</w:t>
            </w:r>
            <w:r w:rsidRPr="00017516">
              <w:rPr>
                <w:rFonts w:ascii="宋体" w:hAnsi="宋体" w:hint="eastAsia"/>
                <w:sz w:val="22"/>
              </w:rPr>
              <w:t>包括但不限于</w:t>
            </w:r>
            <w:r w:rsidRPr="00017516">
              <w:rPr>
                <w:rFonts w:ascii="宋体" w:hAnsi="宋体"/>
                <w:sz w:val="22"/>
              </w:rPr>
              <w:t>win7\win8\mac\osx；</w:t>
            </w:r>
          </w:p>
          <w:p w:rsidR="00FC6A74" w:rsidRPr="00017516" w:rsidRDefault="00FC6A74" w:rsidP="00205A65">
            <w:pPr>
              <w:rPr>
                <w:rFonts w:ascii="宋体" w:hAnsi="宋体"/>
                <w:sz w:val="22"/>
              </w:rPr>
            </w:pPr>
            <w:r w:rsidRPr="00017516">
              <w:rPr>
                <w:rFonts w:ascii="宋体" w:hAnsi="宋体"/>
                <w:sz w:val="22"/>
              </w:rPr>
              <w:t>支持文件格式：</w:t>
            </w:r>
            <w:r w:rsidRPr="00017516">
              <w:rPr>
                <w:rFonts w:ascii="宋体" w:hAnsi="宋体" w:hint="eastAsia"/>
                <w:sz w:val="22"/>
              </w:rPr>
              <w:t>包括但不限于</w:t>
            </w:r>
            <w:r w:rsidRPr="00017516">
              <w:rPr>
                <w:rFonts w:ascii="宋体" w:hAnsi="宋体"/>
                <w:sz w:val="22"/>
              </w:rPr>
              <w:t>STL、s3g</w:t>
            </w:r>
          </w:p>
          <w:p w:rsidR="00FC6A74" w:rsidRPr="00017516" w:rsidRDefault="00FC6A74" w:rsidP="00205A65">
            <w:pPr>
              <w:rPr>
                <w:rFonts w:ascii="宋体" w:hAnsi="宋体"/>
                <w:sz w:val="22"/>
              </w:rPr>
            </w:pPr>
            <w:r w:rsidRPr="00017516">
              <w:rPr>
                <w:rFonts w:ascii="宋体" w:hAnsi="宋体"/>
                <w:sz w:val="22"/>
              </w:rPr>
              <w:t>支持材料：</w:t>
            </w:r>
            <w:r w:rsidRPr="00017516">
              <w:rPr>
                <w:rFonts w:ascii="宋体" w:hAnsi="宋体" w:hint="eastAsia"/>
                <w:sz w:val="22"/>
              </w:rPr>
              <w:t>包括但不限于</w:t>
            </w:r>
            <w:r w:rsidRPr="00017516">
              <w:rPr>
                <w:rFonts w:ascii="宋体" w:hAnsi="宋体"/>
                <w:sz w:val="22"/>
              </w:rPr>
              <w:t>PLA、ABS、PC。</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r w:rsidRPr="00017516">
              <w:rPr>
                <w:rFonts w:ascii="宋体" w:hAnsi="宋体" w:hint="eastAsia"/>
                <w:sz w:val="22"/>
              </w:rPr>
              <w:t>1</w:t>
            </w:r>
          </w:p>
        </w:tc>
        <w:tc>
          <w:tcPr>
            <w:tcW w:w="989" w:type="dxa"/>
            <w:vMerge/>
            <w:tcBorders>
              <w:top w:val="nil"/>
              <w:left w:val="nil"/>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3D专用扫描仪</w:t>
            </w:r>
          </w:p>
        </w:tc>
        <w:tc>
          <w:tcPr>
            <w:tcW w:w="554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测量精度： 不大于0.1mm；</w:t>
            </w:r>
          </w:p>
          <w:p w:rsidR="00FC6A74" w:rsidRPr="00017516" w:rsidRDefault="00FC6A74" w:rsidP="00205A65">
            <w:pPr>
              <w:rPr>
                <w:rFonts w:ascii="宋体" w:hAnsi="宋体"/>
                <w:sz w:val="22"/>
              </w:rPr>
            </w:pPr>
            <w:r w:rsidRPr="00017516">
              <w:rPr>
                <w:rFonts w:ascii="宋体" w:hAnsi="宋体"/>
                <w:sz w:val="22"/>
              </w:rPr>
              <w:t>最大测量范围 ：</w:t>
            </w:r>
            <w:r w:rsidRPr="00017516">
              <w:rPr>
                <w:rFonts w:ascii="宋体" w:hAnsi="宋体" w:hint="eastAsia"/>
                <w:sz w:val="22"/>
              </w:rPr>
              <w:t>不小于</w:t>
            </w:r>
            <w:r w:rsidRPr="00017516">
              <w:rPr>
                <w:rFonts w:ascii="宋体" w:hAnsi="宋体"/>
                <w:sz w:val="22"/>
              </w:rPr>
              <w:t>转台全自动扫描</w:t>
            </w:r>
            <w:proofErr w:type="gramStart"/>
            <w:r w:rsidRPr="00017516">
              <w:rPr>
                <w:rFonts w:ascii="宋体" w:hAnsi="宋体"/>
                <w:sz w:val="22"/>
              </w:rPr>
              <w:t>200×200×</w:t>
            </w:r>
            <w:proofErr w:type="gramEnd"/>
            <w:r w:rsidRPr="00017516">
              <w:rPr>
                <w:rFonts w:ascii="宋体" w:hAnsi="宋体"/>
                <w:sz w:val="22"/>
              </w:rPr>
              <w:t>200mm；自由扫描</w:t>
            </w:r>
            <w:proofErr w:type="gramStart"/>
            <w:r w:rsidRPr="00017516">
              <w:rPr>
                <w:rFonts w:ascii="宋体" w:hAnsi="宋体"/>
                <w:sz w:val="22"/>
              </w:rPr>
              <w:t>700×700×</w:t>
            </w:r>
            <w:proofErr w:type="gramEnd"/>
            <w:r w:rsidRPr="00017516">
              <w:rPr>
                <w:rFonts w:ascii="宋体" w:hAnsi="宋体"/>
                <w:sz w:val="22"/>
              </w:rPr>
              <w:t>700mm；</w:t>
            </w:r>
          </w:p>
          <w:p w:rsidR="00FC6A74" w:rsidRPr="00017516" w:rsidRDefault="00FC6A74" w:rsidP="00205A65">
            <w:pPr>
              <w:rPr>
                <w:rFonts w:ascii="宋体" w:hAnsi="宋体"/>
                <w:sz w:val="22"/>
              </w:rPr>
            </w:pPr>
            <w:r w:rsidRPr="00017516">
              <w:rPr>
                <w:rFonts w:ascii="宋体" w:hAnsi="宋体"/>
                <w:sz w:val="22"/>
              </w:rPr>
              <w:t>扫描时间 ：转台全自动扫描</w:t>
            </w:r>
            <w:r w:rsidRPr="00017516">
              <w:rPr>
                <w:rFonts w:ascii="宋体" w:hAnsi="宋体" w:hint="eastAsia"/>
                <w:sz w:val="22"/>
              </w:rPr>
              <w:t>不超过</w:t>
            </w:r>
            <w:r w:rsidRPr="00017516">
              <w:rPr>
                <w:rFonts w:ascii="宋体" w:hAnsi="宋体"/>
                <w:sz w:val="22"/>
              </w:rPr>
              <w:t>3min；自由扫描</w:t>
            </w:r>
            <w:r w:rsidRPr="00017516">
              <w:rPr>
                <w:rFonts w:ascii="宋体" w:hAnsi="宋体" w:hint="eastAsia"/>
                <w:sz w:val="22"/>
              </w:rPr>
              <w:t>不超过</w:t>
            </w:r>
            <w:r w:rsidRPr="00017516">
              <w:rPr>
                <w:rFonts w:ascii="宋体" w:hAnsi="宋体"/>
                <w:sz w:val="22"/>
              </w:rPr>
              <w:t>10s（单面）；</w:t>
            </w:r>
          </w:p>
          <w:p w:rsidR="00FC6A74" w:rsidRPr="00017516" w:rsidRDefault="00FC6A74" w:rsidP="00205A65">
            <w:pPr>
              <w:rPr>
                <w:rFonts w:ascii="宋体" w:hAnsi="宋体"/>
                <w:sz w:val="22"/>
              </w:rPr>
            </w:pPr>
            <w:r w:rsidRPr="00017516">
              <w:rPr>
                <w:rFonts w:ascii="宋体" w:hAnsi="宋体"/>
                <w:sz w:val="22"/>
              </w:rPr>
              <w:t>拼接模式：同时具备全自动拼接及手动拼接模式；</w:t>
            </w:r>
          </w:p>
          <w:p w:rsidR="00FC6A74" w:rsidRPr="00017516" w:rsidRDefault="00FC6A74" w:rsidP="00205A65">
            <w:pPr>
              <w:rPr>
                <w:rFonts w:ascii="宋体" w:hAnsi="宋体"/>
                <w:sz w:val="22"/>
              </w:rPr>
            </w:pPr>
            <w:r w:rsidRPr="00017516">
              <w:rPr>
                <w:rFonts w:ascii="宋体" w:hAnsi="宋体"/>
                <w:sz w:val="22"/>
              </w:rPr>
              <w:t>扫描模式：全自动转台扫描及自由扫描模式；</w:t>
            </w:r>
          </w:p>
          <w:p w:rsidR="00FC6A74" w:rsidRPr="00017516" w:rsidRDefault="00FC6A74" w:rsidP="00205A65">
            <w:pPr>
              <w:rPr>
                <w:rFonts w:ascii="宋体" w:hAnsi="宋体"/>
                <w:sz w:val="22"/>
              </w:rPr>
            </w:pPr>
            <w:r w:rsidRPr="00017516">
              <w:rPr>
                <w:rFonts w:ascii="宋体" w:hAnsi="宋体"/>
                <w:sz w:val="22"/>
              </w:rPr>
              <w:t>输出数据： 无须借助第三方软件，直接输出完整STL模型，直接进行3D打印；</w:t>
            </w:r>
          </w:p>
          <w:p w:rsidR="00FC6A74" w:rsidRPr="00017516" w:rsidRDefault="00FC6A74" w:rsidP="00205A65">
            <w:pPr>
              <w:rPr>
                <w:rFonts w:ascii="宋体" w:hAnsi="宋体"/>
                <w:sz w:val="22"/>
              </w:rPr>
            </w:pPr>
            <w:r w:rsidRPr="00017516">
              <w:rPr>
                <w:rFonts w:ascii="宋体" w:hAnsi="宋体"/>
                <w:sz w:val="22"/>
              </w:rPr>
              <w:t>分辨率：不小于131</w:t>
            </w:r>
            <w:proofErr w:type="gramStart"/>
            <w:r w:rsidRPr="00017516">
              <w:rPr>
                <w:rFonts w:ascii="宋体" w:hAnsi="宋体"/>
                <w:sz w:val="22"/>
              </w:rPr>
              <w:t>万像</w:t>
            </w:r>
            <w:proofErr w:type="gramEnd"/>
            <w:r w:rsidRPr="00017516">
              <w:rPr>
                <w:rFonts w:ascii="宋体" w:hAnsi="宋体"/>
                <w:sz w:val="22"/>
              </w:rPr>
              <w:t>素；</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lastRenderedPageBreak/>
              <w:t>1</w:t>
            </w:r>
            <w:r w:rsidRPr="00017516">
              <w:rPr>
                <w:rFonts w:ascii="宋体" w:hAnsi="宋体" w:hint="eastAsia"/>
                <w:sz w:val="22"/>
              </w:rPr>
              <w:t>2</w:t>
            </w:r>
          </w:p>
        </w:tc>
        <w:tc>
          <w:tcPr>
            <w:tcW w:w="989" w:type="dxa"/>
            <w:vMerge/>
            <w:tcBorders>
              <w:top w:val="nil"/>
              <w:left w:val="nil"/>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激光切割机</w:t>
            </w:r>
          </w:p>
        </w:tc>
        <w:tc>
          <w:tcPr>
            <w:tcW w:w="5544" w:type="dxa"/>
            <w:tcBorders>
              <w:top w:val="single" w:sz="4" w:space="0" w:color="000000"/>
              <w:left w:val="nil"/>
              <w:bottom w:val="single" w:sz="4" w:space="0" w:color="000000"/>
              <w:right w:val="single" w:sz="4" w:space="0" w:color="000000"/>
            </w:tcBorders>
          </w:tcPr>
          <w:p w:rsidR="00FC6A74" w:rsidRPr="00017516" w:rsidRDefault="00FC6A74" w:rsidP="00205A65">
            <w:pPr>
              <w:rPr>
                <w:rFonts w:ascii="宋体" w:hAnsi="宋体"/>
                <w:sz w:val="22"/>
              </w:rPr>
            </w:pPr>
            <w:r w:rsidRPr="00017516">
              <w:rPr>
                <w:rFonts w:ascii="宋体" w:hAnsi="宋体"/>
                <w:sz w:val="22"/>
              </w:rPr>
              <w:t>180CM高清，支持WIFi，蓝牙，手机APP，电脑，云端上传素材。</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r w:rsidRPr="00017516">
              <w:rPr>
                <w:rFonts w:ascii="宋体" w:hAnsi="宋体" w:hint="eastAsia"/>
                <w:sz w:val="22"/>
              </w:rPr>
              <w:t>3</w:t>
            </w:r>
          </w:p>
        </w:tc>
        <w:tc>
          <w:tcPr>
            <w:tcW w:w="989" w:type="dxa"/>
            <w:vMerge w:val="restart"/>
            <w:tcBorders>
              <w:top w:val="nil"/>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多媒体显示超大屏/拼接屏</w:t>
            </w: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大数据智慧分析软件</w:t>
            </w:r>
          </w:p>
        </w:tc>
        <w:tc>
          <w:tcPr>
            <w:tcW w:w="5544"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rPr>
                <w:rFonts w:ascii="宋体" w:hAnsi="宋体"/>
                <w:sz w:val="22"/>
              </w:rPr>
            </w:pPr>
            <w:r w:rsidRPr="00017516">
              <w:rPr>
                <w:rFonts w:ascii="宋体" w:hAnsi="宋体"/>
                <w:sz w:val="22"/>
              </w:rPr>
              <w:t>大屏配套大数据智慧分析软件</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套</w:t>
            </w:r>
          </w:p>
        </w:tc>
        <w:tc>
          <w:tcPr>
            <w:tcW w:w="567"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rPr>
                <w:rFonts w:ascii="宋体" w:hAnsi="宋体"/>
                <w:sz w:val="22"/>
              </w:rPr>
            </w:pPr>
            <w:r w:rsidRPr="00017516">
              <w:rPr>
                <w:rFonts w:ascii="宋体" w:hAnsi="宋体"/>
                <w:sz w:val="22"/>
              </w:rPr>
              <w:t>1</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r w:rsidRPr="00017516">
              <w:rPr>
                <w:rFonts w:ascii="宋体" w:hAnsi="宋体" w:hint="eastAsia"/>
                <w:sz w:val="22"/>
              </w:rPr>
              <w:t>4</w:t>
            </w:r>
          </w:p>
        </w:tc>
        <w:tc>
          <w:tcPr>
            <w:tcW w:w="989" w:type="dxa"/>
            <w:vMerge/>
            <w:tcBorders>
              <w:top w:val="nil"/>
              <w:left w:val="nil"/>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拼接屏-55寸</w:t>
            </w:r>
          </w:p>
        </w:tc>
        <w:tc>
          <w:tcPr>
            <w:tcW w:w="554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规格要求：55寸</w:t>
            </w:r>
          </w:p>
          <w:p w:rsidR="00FC6A74" w:rsidRPr="00017516" w:rsidRDefault="00FC6A74" w:rsidP="00205A65">
            <w:pPr>
              <w:rPr>
                <w:rFonts w:ascii="宋体" w:hAnsi="宋体"/>
                <w:sz w:val="22"/>
              </w:rPr>
            </w:pPr>
            <w:r w:rsidRPr="00017516">
              <w:rPr>
                <w:rFonts w:ascii="宋体" w:hAnsi="宋体"/>
                <w:sz w:val="22"/>
              </w:rPr>
              <w:t>数量:4块；</w:t>
            </w:r>
          </w:p>
          <w:p w:rsidR="00FC6A74" w:rsidRPr="00017516" w:rsidRDefault="00FC6A74" w:rsidP="00205A65">
            <w:pPr>
              <w:rPr>
                <w:rFonts w:ascii="宋体" w:hAnsi="宋体"/>
                <w:sz w:val="22"/>
              </w:rPr>
            </w:pPr>
            <w:r w:rsidRPr="00017516">
              <w:rPr>
                <w:rFonts w:ascii="宋体" w:hAnsi="宋体"/>
                <w:sz w:val="22"/>
              </w:rPr>
              <w:t>物理拼缝:</w:t>
            </w:r>
            <w:r w:rsidRPr="00017516">
              <w:rPr>
                <w:rFonts w:ascii="宋体" w:hAnsi="宋体" w:hint="eastAsia"/>
                <w:sz w:val="22"/>
              </w:rPr>
              <w:t>不超过</w:t>
            </w:r>
            <w:r w:rsidRPr="00017516">
              <w:rPr>
                <w:rFonts w:ascii="宋体" w:hAnsi="宋体"/>
                <w:sz w:val="22"/>
              </w:rPr>
              <w:t>3.5mm；</w:t>
            </w:r>
          </w:p>
          <w:p w:rsidR="00FC6A74" w:rsidRPr="00017516" w:rsidRDefault="00FC6A74" w:rsidP="00205A65">
            <w:pPr>
              <w:rPr>
                <w:rFonts w:ascii="宋体" w:hAnsi="宋体"/>
                <w:sz w:val="22"/>
              </w:rPr>
            </w:pPr>
            <w:r w:rsidRPr="00017516">
              <w:rPr>
                <w:rFonts w:ascii="宋体" w:hAnsi="宋体"/>
                <w:sz w:val="22"/>
              </w:rPr>
              <w:t>单块屏分辨率:</w:t>
            </w:r>
            <w:r w:rsidRPr="00017516">
              <w:rPr>
                <w:rFonts w:ascii="宋体" w:hAnsi="宋体" w:hint="eastAsia"/>
                <w:sz w:val="22"/>
              </w:rPr>
              <w:t>不低于</w:t>
            </w:r>
            <w:r w:rsidRPr="00017516">
              <w:rPr>
                <w:rFonts w:ascii="宋体" w:hAnsi="宋体"/>
                <w:sz w:val="22"/>
              </w:rPr>
              <w:t>1920×1080</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套</w:t>
            </w:r>
          </w:p>
        </w:tc>
        <w:tc>
          <w:tcPr>
            <w:tcW w:w="567"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rPr>
                <w:rFonts w:ascii="宋体" w:hAnsi="宋体"/>
                <w:sz w:val="22"/>
              </w:rPr>
            </w:pPr>
            <w:r w:rsidRPr="00017516">
              <w:rPr>
                <w:rFonts w:ascii="宋体" w:hAnsi="宋体"/>
                <w:sz w:val="22"/>
              </w:rPr>
              <w:t>9</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r w:rsidRPr="00017516">
              <w:rPr>
                <w:rFonts w:ascii="宋体" w:hAnsi="宋体" w:hint="eastAsia"/>
                <w:sz w:val="22"/>
              </w:rPr>
              <w:t>5</w:t>
            </w:r>
          </w:p>
        </w:tc>
        <w:tc>
          <w:tcPr>
            <w:tcW w:w="989" w:type="dxa"/>
            <w:vMerge/>
            <w:tcBorders>
              <w:top w:val="nil"/>
              <w:left w:val="nil"/>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多屏拼接处理器</w:t>
            </w:r>
          </w:p>
        </w:tc>
        <w:tc>
          <w:tcPr>
            <w:tcW w:w="554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2进4出，四画面融合处理；</w:t>
            </w:r>
          </w:p>
          <w:p w:rsidR="00FC6A74" w:rsidRPr="00017516" w:rsidRDefault="00FC6A74" w:rsidP="00205A65">
            <w:pPr>
              <w:rPr>
                <w:rFonts w:ascii="宋体" w:hAnsi="宋体"/>
                <w:sz w:val="22"/>
              </w:rPr>
            </w:pPr>
            <w:r w:rsidRPr="00017516">
              <w:rPr>
                <w:rFonts w:ascii="宋体" w:hAnsi="宋体"/>
                <w:sz w:val="22"/>
              </w:rPr>
              <w:t>支持4K，支持多种拼接模式；</w:t>
            </w:r>
          </w:p>
          <w:p w:rsidR="00FC6A74" w:rsidRPr="00017516" w:rsidRDefault="00FC6A74" w:rsidP="00205A65">
            <w:pPr>
              <w:rPr>
                <w:rFonts w:ascii="宋体" w:hAnsi="宋体"/>
                <w:sz w:val="22"/>
              </w:rPr>
            </w:pPr>
            <w:r w:rsidRPr="00017516">
              <w:rPr>
                <w:rFonts w:ascii="宋体" w:hAnsi="宋体"/>
                <w:sz w:val="22"/>
              </w:rPr>
              <w:t>支持180°旋转画面；</w:t>
            </w:r>
          </w:p>
          <w:p w:rsidR="00FC6A74" w:rsidRPr="00017516" w:rsidRDefault="00FC6A74" w:rsidP="00205A65">
            <w:pPr>
              <w:rPr>
                <w:rFonts w:ascii="宋体" w:hAnsi="宋体"/>
                <w:sz w:val="22"/>
              </w:rPr>
            </w:pPr>
            <w:r w:rsidRPr="00017516">
              <w:rPr>
                <w:rFonts w:ascii="宋体" w:hAnsi="宋体"/>
                <w:sz w:val="22"/>
              </w:rPr>
              <w:t>支持EDID管理。</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套</w:t>
            </w:r>
          </w:p>
        </w:tc>
        <w:tc>
          <w:tcPr>
            <w:tcW w:w="567"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rPr>
                <w:rFonts w:ascii="宋体" w:hAnsi="宋体"/>
                <w:sz w:val="22"/>
              </w:rPr>
            </w:pPr>
            <w:r w:rsidRPr="00017516">
              <w:rPr>
                <w:rFonts w:ascii="宋体" w:hAnsi="宋体"/>
                <w:sz w:val="22"/>
              </w:rPr>
              <w:t>9</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r w:rsidRPr="00017516">
              <w:rPr>
                <w:rFonts w:ascii="宋体" w:hAnsi="宋体" w:hint="eastAsia"/>
                <w:sz w:val="22"/>
              </w:rPr>
              <w:t>6</w:t>
            </w:r>
          </w:p>
        </w:tc>
        <w:tc>
          <w:tcPr>
            <w:tcW w:w="989" w:type="dxa"/>
            <w:vMerge/>
            <w:tcBorders>
              <w:top w:val="nil"/>
              <w:left w:val="nil"/>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用户行为分析服务器</w:t>
            </w:r>
          </w:p>
        </w:tc>
        <w:tc>
          <w:tcPr>
            <w:tcW w:w="554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主机：</w:t>
            </w:r>
            <w:r w:rsidRPr="00017516">
              <w:rPr>
                <w:rFonts w:ascii="宋体" w:hAnsi="宋体" w:hint="eastAsia"/>
                <w:sz w:val="22"/>
              </w:rPr>
              <w:t>不低于</w:t>
            </w:r>
            <w:r w:rsidRPr="00017516">
              <w:rPr>
                <w:rFonts w:ascii="宋体" w:hAnsi="宋体"/>
                <w:sz w:val="22"/>
              </w:rPr>
              <w:t>I5；</w:t>
            </w:r>
            <w:r w:rsidRPr="00017516">
              <w:rPr>
                <w:rFonts w:ascii="宋体" w:hAnsi="宋体" w:hint="eastAsia"/>
                <w:sz w:val="22"/>
              </w:rPr>
              <w:t>独立显卡，显存不低于2G；</w:t>
            </w:r>
            <w:r w:rsidRPr="00017516">
              <w:rPr>
                <w:rFonts w:ascii="宋体" w:hAnsi="宋体"/>
                <w:sz w:val="22"/>
              </w:rPr>
              <w:t>内存</w:t>
            </w:r>
            <w:r w:rsidRPr="00017516">
              <w:rPr>
                <w:rFonts w:ascii="宋体" w:hAnsi="宋体" w:hint="eastAsia"/>
                <w:sz w:val="22"/>
              </w:rPr>
              <w:t>不少于</w:t>
            </w:r>
            <w:r w:rsidRPr="00017516">
              <w:rPr>
                <w:rFonts w:ascii="宋体" w:hAnsi="宋体"/>
                <w:sz w:val="22"/>
              </w:rPr>
              <w:t>8G；硬盘</w:t>
            </w:r>
            <w:r w:rsidRPr="00017516">
              <w:rPr>
                <w:rFonts w:ascii="宋体" w:hAnsi="宋体" w:hint="eastAsia"/>
                <w:sz w:val="22"/>
              </w:rPr>
              <w:t>不低于</w:t>
            </w:r>
            <w:r w:rsidRPr="00017516">
              <w:rPr>
                <w:rFonts w:ascii="宋体" w:hAnsi="宋体"/>
                <w:sz w:val="22"/>
              </w:rPr>
              <w:t>128G固态；</w:t>
            </w:r>
          </w:p>
          <w:p w:rsidR="00FC6A74" w:rsidRPr="00017516" w:rsidRDefault="00FC6A74" w:rsidP="00205A65">
            <w:pPr>
              <w:rPr>
                <w:rFonts w:ascii="宋体" w:hAnsi="宋体"/>
                <w:sz w:val="22"/>
              </w:rPr>
            </w:pPr>
            <w:r w:rsidRPr="00017516">
              <w:rPr>
                <w:rFonts w:ascii="宋体" w:hAnsi="宋体" w:hint="eastAsia"/>
                <w:sz w:val="22"/>
              </w:rPr>
              <w:t>使用人流统计综合监控管理平台</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套</w:t>
            </w:r>
          </w:p>
        </w:tc>
        <w:tc>
          <w:tcPr>
            <w:tcW w:w="567"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rPr>
                <w:rFonts w:ascii="宋体" w:hAnsi="宋体"/>
                <w:sz w:val="22"/>
              </w:rPr>
            </w:pPr>
            <w:r w:rsidRPr="00017516">
              <w:rPr>
                <w:rFonts w:ascii="宋体" w:hAnsi="宋体"/>
                <w:sz w:val="22"/>
              </w:rPr>
              <w:t>1</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1</w:t>
            </w:r>
            <w:r w:rsidRPr="00017516">
              <w:rPr>
                <w:rFonts w:ascii="宋体" w:hAnsi="宋体" w:hint="eastAsia"/>
                <w:sz w:val="22"/>
              </w:rPr>
              <w:t>7</w:t>
            </w:r>
          </w:p>
        </w:tc>
        <w:tc>
          <w:tcPr>
            <w:tcW w:w="989" w:type="dxa"/>
            <w:vMerge/>
            <w:tcBorders>
              <w:top w:val="nil"/>
              <w:left w:val="nil"/>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配套安装及辅材</w:t>
            </w:r>
          </w:p>
        </w:tc>
        <w:tc>
          <w:tcPr>
            <w:tcW w:w="5544"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rPr>
                <w:rFonts w:ascii="宋体" w:hAnsi="宋体"/>
                <w:sz w:val="22"/>
              </w:rPr>
            </w:pPr>
            <w:r w:rsidRPr="00017516">
              <w:rPr>
                <w:rFonts w:ascii="宋体" w:hAnsi="宋体"/>
                <w:sz w:val="22"/>
              </w:rPr>
              <w:t>支架、线缆等配套辅材及装修恢复等</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套</w:t>
            </w:r>
          </w:p>
        </w:tc>
        <w:tc>
          <w:tcPr>
            <w:tcW w:w="567"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rPr>
                <w:rFonts w:ascii="宋体" w:hAnsi="宋体"/>
                <w:sz w:val="22"/>
              </w:rPr>
            </w:pPr>
            <w:r w:rsidRPr="00017516">
              <w:rPr>
                <w:rFonts w:ascii="宋体" w:hAnsi="宋体"/>
                <w:sz w:val="22"/>
              </w:rPr>
              <w:t>1</w:t>
            </w:r>
          </w:p>
        </w:tc>
        <w:tc>
          <w:tcPr>
            <w:tcW w:w="567" w:type="dxa"/>
            <w:tcBorders>
              <w:top w:val="single" w:sz="4" w:space="0" w:color="000000"/>
              <w:left w:val="nil"/>
              <w:bottom w:val="single" w:sz="4" w:space="0" w:color="000000"/>
              <w:right w:val="single" w:sz="4" w:space="0" w:color="000000"/>
            </w:tcBorders>
          </w:tcPr>
          <w:p w:rsidR="00FC6A74" w:rsidRPr="00017516" w:rsidRDefault="00FC6A74" w:rsidP="00205A65">
            <w:pPr>
              <w:rPr>
                <w:rFonts w:ascii="宋体" w:hAnsi="宋体"/>
                <w:sz w:val="22"/>
              </w:rPr>
            </w:pP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18</w:t>
            </w:r>
          </w:p>
        </w:tc>
        <w:tc>
          <w:tcPr>
            <w:tcW w:w="98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互动触控屏</w:t>
            </w: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电子门牌</w:t>
            </w:r>
          </w:p>
        </w:tc>
        <w:tc>
          <w:tcPr>
            <w:tcW w:w="554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触摸屏硬件参数：i3处理器、2G内存、64G固态硬盘；分辨率：1080×1920，真10点电容触摸屏；21.5英寸；</w:t>
            </w:r>
          </w:p>
          <w:p w:rsidR="00FC6A74" w:rsidRPr="00017516" w:rsidRDefault="00FC6A74" w:rsidP="00205A65">
            <w:pPr>
              <w:rPr>
                <w:rFonts w:ascii="宋体" w:hAnsi="宋体"/>
                <w:sz w:val="22"/>
              </w:rPr>
            </w:pPr>
            <w:proofErr w:type="gramStart"/>
            <w:r w:rsidRPr="00017516">
              <w:rPr>
                <w:rFonts w:ascii="宋体" w:hAnsi="宋体"/>
                <w:sz w:val="22"/>
              </w:rPr>
              <w:t>二维码扫描</w:t>
            </w:r>
            <w:proofErr w:type="gramEnd"/>
            <w:r w:rsidRPr="00017516">
              <w:rPr>
                <w:rFonts w:ascii="宋体" w:hAnsi="宋体"/>
                <w:sz w:val="22"/>
              </w:rPr>
              <w:t>头硬件参数：扫描头体积:41.7mmx41.7mmX32.5mm；</w:t>
            </w:r>
          </w:p>
          <w:p w:rsidR="00FC6A74" w:rsidRPr="00017516" w:rsidRDefault="00FC6A74" w:rsidP="00205A65">
            <w:pPr>
              <w:rPr>
                <w:rFonts w:ascii="宋体" w:hAnsi="宋体"/>
                <w:sz w:val="22"/>
              </w:rPr>
            </w:pPr>
            <w:r w:rsidRPr="00017516">
              <w:rPr>
                <w:rFonts w:ascii="宋体" w:hAnsi="宋体"/>
                <w:sz w:val="22"/>
              </w:rPr>
              <w:t>光源：白色LED；</w:t>
            </w:r>
          </w:p>
          <w:p w:rsidR="00FC6A74" w:rsidRPr="00017516" w:rsidRDefault="00FC6A74" w:rsidP="00205A65">
            <w:pPr>
              <w:rPr>
                <w:rFonts w:ascii="宋体" w:hAnsi="宋体"/>
                <w:sz w:val="22"/>
              </w:rPr>
            </w:pPr>
            <w:r w:rsidRPr="00017516">
              <w:rPr>
                <w:rFonts w:ascii="宋体" w:hAnsi="宋体"/>
                <w:sz w:val="22"/>
              </w:rPr>
              <w:t>扫描类型：影像式；</w:t>
            </w:r>
          </w:p>
          <w:p w:rsidR="00FC6A74" w:rsidRPr="00017516" w:rsidRDefault="00FC6A74" w:rsidP="00205A65">
            <w:pPr>
              <w:rPr>
                <w:rFonts w:ascii="宋体" w:hAnsi="宋体"/>
                <w:sz w:val="22"/>
              </w:rPr>
            </w:pPr>
            <w:r w:rsidRPr="00017516">
              <w:rPr>
                <w:rFonts w:ascii="宋体" w:hAnsi="宋体"/>
                <w:sz w:val="22"/>
              </w:rPr>
              <w:t>主机系统接口：USB,RS232</w:t>
            </w:r>
          </w:p>
        </w:tc>
        <w:tc>
          <w:tcPr>
            <w:tcW w:w="56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sz w:val="22"/>
              </w:rPr>
              <w:t>2</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bl>
    <w:p w:rsidR="00FC6A74" w:rsidRPr="00017516" w:rsidRDefault="00FC6A74" w:rsidP="00FC6A74">
      <w:pPr>
        <w:rPr>
          <w:szCs w:val="21"/>
        </w:rPr>
      </w:pPr>
    </w:p>
    <w:p w:rsidR="00FC6A74" w:rsidRPr="00017516" w:rsidRDefault="00FC6A74" w:rsidP="00FC6A74">
      <w:pPr>
        <w:pStyle w:val="212"/>
        <w:ind w:firstLine="480"/>
      </w:pPr>
    </w:p>
    <w:p w:rsidR="00FC6A74" w:rsidRPr="00017516" w:rsidRDefault="00FC6A74" w:rsidP="00FC6A74">
      <w:pPr>
        <w:pStyle w:val="6"/>
        <w:spacing w:before="0" w:after="0" w:line="360" w:lineRule="auto"/>
        <w:ind w:leftChars="270" w:left="1647"/>
        <w:jc w:val="left"/>
        <w:rPr>
          <w:rFonts w:ascii="宋体" w:eastAsia="宋体" w:hAnsi="宋体"/>
          <w:sz w:val="22"/>
          <w:szCs w:val="22"/>
          <w:lang w:val="zh-TW" w:eastAsia="zh-TW"/>
        </w:rPr>
      </w:pPr>
      <w:bookmarkStart w:id="39" w:name="_Toc137112840"/>
      <w:r w:rsidRPr="00017516">
        <w:rPr>
          <w:rFonts w:ascii="宋体" w:eastAsia="宋体" w:hAnsi="宋体" w:hint="eastAsia"/>
          <w:sz w:val="22"/>
          <w:szCs w:val="22"/>
          <w:lang w:val="zh-TW"/>
        </w:rPr>
        <w:t>1</w:t>
      </w:r>
      <w:r w:rsidRPr="00017516">
        <w:rPr>
          <w:rFonts w:ascii="宋体" w:eastAsia="PMingLiU" w:hAnsi="宋体"/>
          <w:sz w:val="22"/>
          <w:szCs w:val="22"/>
          <w:lang w:val="zh-TW" w:eastAsia="zh-TW"/>
        </w:rPr>
        <w:t>0.2.1.2</w:t>
      </w:r>
      <w:r w:rsidRPr="00017516">
        <w:rPr>
          <w:rFonts w:ascii="宋体" w:eastAsia="宋体" w:hAnsi="宋体" w:hint="eastAsia"/>
          <w:sz w:val="22"/>
          <w:szCs w:val="22"/>
          <w:lang w:val="zh-TW" w:eastAsia="zh-TW"/>
        </w:rPr>
        <w:t>数字影音阅读空间</w:t>
      </w:r>
      <w:bookmarkEnd w:id="39"/>
    </w:p>
    <w:tbl>
      <w:tblPr>
        <w:tblW w:w="9563" w:type="dxa"/>
        <w:jc w:val="center"/>
        <w:tblLayout w:type="fixed"/>
        <w:tblLook w:val="04A0" w:firstRow="1" w:lastRow="0" w:firstColumn="1" w:lastColumn="0" w:noHBand="0" w:noVBand="1"/>
      </w:tblPr>
      <w:tblGrid>
        <w:gridCol w:w="462"/>
        <w:gridCol w:w="12"/>
        <w:gridCol w:w="1086"/>
        <w:gridCol w:w="978"/>
        <w:gridCol w:w="5542"/>
        <w:gridCol w:w="503"/>
        <w:gridCol w:w="490"/>
        <w:gridCol w:w="490"/>
      </w:tblGrid>
      <w:tr w:rsidR="00A83CC5" w:rsidRPr="00017516" w:rsidTr="00205A65">
        <w:trPr>
          <w:trHeight w:val="340"/>
          <w:tblHeader/>
          <w:jc w:val="center"/>
        </w:trPr>
        <w:tc>
          <w:tcPr>
            <w:tcW w:w="4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C6A74" w:rsidRPr="00017516" w:rsidRDefault="00FC6A74" w:rsidP="00205A65">
            <w:pPr>
              <w:ind w:leftChars="-27" w:left="-57" w:rightChars="-50" w:right="-105"/>
              <w:jc w:val="center"/>
              <w:rPr>
                <w:rFonts w:ascii="宋体" w:hAnsi="宋体"/>
                <w:b/>
                <w:bCs/>
                <w:sz w:val="22"/>
              </w:rPr>
            </w:pPr>
            <w:r w:rsidRPr="00017516">
              <w:rPr>
                <w:rFonts w:ascii="宋体" w:hAnsi="宋体"/>
                <w:b/>
                <w:bCs/>
                <w:sz w:val="22"/>
              </w:rPr>
              <w:t>序号</w:t>
            </w:r>
          </w:p>
        </w:tc>
        <w:tc>
          <w:tcPr>
            <w:tcW w:w="108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FC6A74" w:rsidRPr="00017516" w:rsidRDefault="00FC6A74" w:rsidP="00205A65">
            <w:pPr>
              <w:jc w:val="center"/>
              <w:rPr>
                <w:rFonts w:ascii="宋体" w:hAnsi="宋体"/>
                <w:b/>
                <w:bCs/>
                <w:sz w:val="22"/>
              </w:rPr>
            </w:pPr>
            <w:r w:rsidRPr="00017516">
              <w:rPr>
                <w:rFonts w:ascii="宋体" w:hAnsi="宋体"/>
                <w:b/>
                <w:bCs/>
                <w:sz w:val="22"/>
              </w:rPr>
              <w:t>设备类型</w:t>
            </w:r>
          </w:p>
        </w:tc>
        <w:tc>
          <w:tcPr>
            <w:tcW w:w="97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FC6A74" w:rsidRPr="00017516" w:rsidRDefault="00FC6A74" w:rsidP="00205A65">
            <w:pPr>
              <w:jc w:val="center"/>
              <w:rPr>
                <w:rFonts w:ascii="宋体" w:hAnsi="宋体"/>
                <w:b/>
                <w:bCs/>
                <w:sz w:val="22"/>
              </w:rPr>
            </w:pPr>
            <w:r w:rsidRPr="00017516">
              <w:rPr>
                <w:rFonts w:ascii="宋体" w:hAnsi="宋体"/>
                <w:b/>
                <w:bCs/>
                <w:sz w:val="22"/>
              </w:rPr>
              <w:t>设备名称</w:t>
            </w:r>
          </w:p>
        </w:tc>
        <w:tc>
          <w:tcPr>
            <w:tcW w:w="5542"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FC6A74" w:rsidRPr="00017516" w:rsidRDefault="00FC6A74" w:rsidP="00205A65">
            <w:pPr>
              <w:jc w:val="center"/>
              <w:rPr>
                <w:rFonts w:ascii="宋体" w:hAnsi="宋体"/>
                <w:b/>
                <w:bCs/>
                <w:sz w:val="22"/>
              </w:rPr>
            </w:pPr>
            <w:r w:rsidRPr="00017516">
              <w:rPr>
                <w:rFonts w:ascii="宋体" w:hAnsi="宋体"/>
                <w:b/>
                <w:bCs/>
                <w:sz w:val="22"/>
              </w:rPr>
              <w:t>技术参数</w:t>
            </w:r>
          </w:p>
        </w:tc>
        <w:tc>
          <w:tcPr>
            <w:tcW w:w="50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FC6A74" w:rsidRPr="00017516" w:rsidRDefault="00FC6A74" w:rsidP="00205A65">
            <w:pPr>
              <w:ind w:leftChars="-53" w:left="-111" w:rightChars="-83" w:right="-174"/>
              <w:jc w:val="center"/>
              <w:rPr>
                <w:rFonts w:ascii="宋体" w:hAnsi="宋体"/>
                <w:b/>
                <w:bCs/>
                <w:sz w:val="22"/>
              </w:rPr>
            </w:pPr>
            <w:r w:rsidRPr="00017516">
              <w:rPr>
                <w:rFonts w:ascii="宋体" w:hAnsi="宋体"/>
                <w:b/>
                <w:bCs/>
                <w:sz w:val="22"/>
              </w:rPr>
              <w:t>单位</w:t>
            </w:r>
          </w:p>
        </w:tc>
        <w:tc>
          <w:tcPr>
            <w:tcW w:w="49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FC6A74" w:rsidRPr="00017516" w:rsidRDefault="00FC6A74" w:rsidP="00205A65">
            <w:pPr>
              <w:ind w:leftChars="-21" w:left="-44" w:rightChars="-57" w:right="-120"/>
              <w:jc w:val="center"/>
              <w:rPr>
                <w:rFonts w:ascii="宋体" w:hAnsi="宋体"/>
                <w:b/>
                <w:bCs/>
                <w:sz w:val="22"/>
              </w:rPr>
            </w:pPr>
            <w:r w:rsidRPr="00017516">
              <w:rPr>
                <w:rFonts w:ascii="宋体" w:hAnsi="宋体"/>
                <w:b/>
                <w:bCs/>
                <w:sz w:val="22"/>
              </w:rPr>
              <w:t>数量</w:t>
            </w:r>
          </w:p>
        </w:tc>
        <w:tc>
          <w:tcPr>
            <w:tcW w:w="49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FC6A74" w:rsidRPr="00017516" w:rsidRDefault="00FC6A74" w:rsidP="00205A65">
            <w:pPr>
              <w:ind w:leftChars="-21" w:left="-44" w:rightChars="-57" w:right="-120"/>
              <w:jc w:val="center"/>
              <w:rPr>
                <w:rFonts w:ascii="宋体" w:hAnsi="宋体"/>
                <w:b/>
                <w:bCs/>
                <w:sz w:val="22"/>
              </w:rPr>
            </w:pPr>
            <w:r w:rsidRPr="00017516">
              <w:rPr>
                <w:rFonts w:ascii="宋体" w:hAnsi="宋体" w:hint="eastAsia"/>
                <w:b/>
                <w:bCs/>
                <w:sz w:val="22"/>
              </w:rPr>
              <w:t>备注</w:t>
            </w:r>
          </w:p>
        </w:tc>
      </w:tr>
      <w:tr w:rsidR="00A83CC5" w:rsidRPr="00017516" w:rsidTr="00205A65">
        <w:trPr>
          <w:trHeight w:val="340"/>
          <w:jc w:val="center"/>
        </w:trPr>
        <w:tc>
          <w:tcPr>
            <w:tcW w:w="462"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1</w:t>
            </w:r>
          </w:p>
        </w:tc>
        <w:tc>
          <w:tcPr>
            <w:tcW w:w="1098" w:type="dxa"/>
            <w:gridSpan w:val="2"/>
            <w:vMerge w:val="restart"/>
            <w:tcBorders>
              <w:top w:val="nil"/>
              <w:left w:val="nil"/>
              <w:bottom w:val="single" w:sz="4" w:space="0" w:color="000000"/>
              <w:right w:val="single" w:sz="4" w:space="0" w:color="000000"/>
            </w:tcBorders>
            <w:vAlign w:val="center"/>
          </w:tcPr>
          <w:p w:rsidR="00FC6A74" w:rsidRPr="00017516" w:rsidRDefault="00FC6A74" w:rsidP="00205A65">
            <w:pPr>
              <w:widowControl/>
              <w:jc w:val="left"/>
              <w:textAlignment w:val="center"/>
              <w:rPr>
                <w:rFonts w:ascii="宋体" w:hAnsi="宋体"/>
                <w:sz w:val="22"/>
              </w:rPr>
            </w:pPr>
            <w:r w:rsidRPr="00017516">
              <w:rPr>
                <w:rFonts w:ascii="宋体" w:hAnsi="宋体" w:hint="eastAsia"/>
                <w:kern w:val="0"/>
                <w:sz w:val="22"/>
              </w:rPr>
              <w:t>多媒体显示大屏</w:t>
            </w: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大屏管理软件</w:t>
            </w:r>
          </w:p>
        </w:tc>
        <w:tc>
          <w:tcPr>
            <w:tcW w:w="5542"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rPr>
                <w:rFonts w:ascii="宋体" w:hAnsi="宋体"/>
                <w:sz w:val="22"/>
              </w:rPr>
            </w:pPr>
            <w:r w:rsidRPr="00017516">
              <w:rPr>
                <w:rFonts w:ascii="宋体" w:hAnsi="宋体"/>
                <w:sz w:val="22"/>
              </w:rPr>
              <w:t>大屏配套</w:t>
            </w:r>
            <w:r w:rsidRPr="00017516">
              <w:rPr>
                <w:rFonts w:ascii="宋体" w:hAnsi="宋体" w:hint="eastAsia"/>
                <w:kern w:val="0"/>
                <w:sz w:val="22"/>
              </w:rPr>
              <w:t>管理软件</w:t>
            </w:r>
          </w:p>
        </w:tc>
        <w:tc>
          <w:tcPr>
            <w:tcW w:w="503"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套</w:t>
            </w:r>
          </w:p>
        </w:tc>
        <w:tc>
          <w:tcPr>
            <w:tcW w:w="490"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1</w:t>
            </w:r>
          </w:p>
        </w:tc>
        <w:tc>
          <w:tcPr>
            <w:tcW w:w="49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p>
        </w:tc>
      </w:tr>
      <w:tr w:rsidR="00A83CC5" w:rsidRPr="00017516" w:rsidTr="00205A65">
        <w:trPr>
          <w:trHeight w:val="340"/>
          <w:jc w:val="center"/>
        </w:trPr>
        <w:tc>
          <w:tcPr>
            <w:tcW w:w="462"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2</w:t>
            </w:r>
          </w:p>
        </w:tc>
        <w:tc>
          <w:tcPr>
            <w:tcW w:w="1098" w:type="dxa"/>
            <w:gridSpan w:val="2"/>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拼接屏-55寸</w:t>
            </w:r>
          </w:p>
        </w:tc>
        <w:tc>
          <w:tcPr>
            <w:tcW w:w="5542"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textAlignment w:val="center"/>
              <w:rPr>
                <w:rFonts w:ascii="宋体" w:hAnsi="宋体"/>
                <w:sz w:val="22"/>
              </w:rPr>
            </w:pPr>
            <w:r w:rsidRPr="00017516">
              <w:rPr>
                <w:rFonts w:ascii="宋体" w:hAnsi="宋体" w:hint="eastAsia"/>
                <w:kern w:val="0"/>
                <w:sz w:val="22"/>
              </w:rPr>
              <w:t>显示屏：不小于55寸；数量:4块；物理拼缝:不大于3.5mm；单块屏分辨率不低于1920×1080</w:t>
            </w:r>
          </w:p>
        </w:tc>
        <w:tc>
          <w:tcPr>
            <w:tcW w:w="503"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套</w:t>
            </w:r>
          </w:p>
        </w:tc>
        <w:tc>
          <w:tcPr>
            <w:tcW w:w="490"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4</w:t>
            </w:r>
          </w:p>
        </w:tc>
        <w:tc>
          <w:tcPr>
            <w:tcW w:w="49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b/>
                <w:sz w:val="22"/>
              </w:rPr>
              <w:t>●</w:t>
            </w:r>
          </w:p>
        </w:tc>
      </w:tr>
      <w:tr w:rsidR="00A83CC5" w:rsidRPr="00017516" w:rsidTr="00205A65">
        <w:trPr>
          <w:trHeight w:val="340"/>
          <w:jc w:val="center"/>
        </w:trPr>
        <w:tc>
          <w:tcPr>
            <w:tcW w:w="462"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3</w:t>
            </w:r>
          </w:p>
        </w:tc>
        <w:tc>
          <w:tcPr>
            <w:tcW w:w="1098" w:type="dxa"/>
            <w:gridSpan w:val="2"/>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proofErr w:type="gramStart"/>
            <w:r w:rsidRPr="00017516">
              <w:rPr>
                <w:rFonts w:ascii="宋体" w:hAnsi="宋体" w:hint="eastAsia"/>
                <w:kern w:val="0"/>
                <w:sz w:val="22"/>
              </w:rPr>
              <w:t>多屏宝拼接</w:t>
            </w:r>
            <w:proofErr w:type="gramEnd"/>
            <w:r w:rsidRPr="00017516">
              <w:rPr>
                <w:rFonts w:ascii="宋体" w:hAnsi="宋体" w:hint="eastAsia"/>
                <w:kern w:val="0"/>
                <w:sz w:val="22"/>
              </w:rPr>
              <w:t>处理器</w:t>
            </w:r>
          </w:p>
        </w:tc>
        <w:tc>
          <w:tcPr>
            <w:tcW w:w="5542"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textAlignment w:val="center"/>
              <w:rPr>
                <w:rFonts w:ascii="宋体" w:hAnsi="宋体"/>
                <w:kern w:val="0"/>
                <w:sz w:val="22"/>
              </w:rPr>
            </w:pPr>
            <w:r w:rsidRPr="00017516">
              <w:rPr>
                <w:rFonts w:ascii="宋体" w:hAnsi="宋体" w:hint="eastAsia"/>
                <w:kern w:val="0"/>
                <w:sz w:val="22"/>
              </w:rPr>
              <w:t>2进4出，四画面融合处理；</w:t>
            </w:r>
          </w:p>
          <w:p w:rsidR="00FC6A74" w:rsidRPr="00017516" w:rsidRDefault="00FC6A74" w:rsidP="00205A65">
            <w:pPr>
              <w:widowControl/>
              <w:textAlignment w:val="center"/>
              <w:rPr>
                <w:rFonts w:ascii="宋体" w:hAnsi="宋体"/>
                <w:kern w:val="0"/>
                <w:sz w:val="22"/>
              </w:rPr>
            </w:pPr>
            <w:r w:rsidRPr="00017516">
              <w:rPr>
                <w:rFonts w:ascii="宋体" w:hAnsi="宋体" w:hint="eastAsia"/>
                <w:kern w:val="0"/>
                <w:sz w:val="22"/>
              </w:rPr>
              <w:t>支持4K，支持多种拼接模式；</w:t>
            </w:r>
          </w:p>
          <w:p w:rsidR="00FC6A74" w:rsidRPr="00017516" w:rsidRDefault="00FC6A74" w:rsidP="00205A65">
            <w:pPr>
              <w:widowControl/>
              <w:textAlignment w:val="center"/>
              <w:rPr>
                <w:rFonts w:ascii="宋体" w:hAnsi="宋体"/>
                <w:kern w:val="0"/>
                <w:sz w:val="22"/>
              </w:rPr>
            </w:pPr>
            <w:r w:rsidRPr="00017516">
              <w:rPr>
                <w:rFonts w:ascii="宋体" w:hAnsi="宋体" w:hint="eastAsia"/>
                <w:kern w:val="0"/>
                <w:sz w:val="22"/>
              </w:rPr>
              <w:t>支持180°旋转画面；</w:t>
            </w:r>
          </w:p>
          <w:p w:rsidR="00FC6A74" w:rsidRPr="00017516" w:rsidRDefault="00FC6A74" w:rsidP="00205A65">
            <w:pPr>
              <w:widowControl/>
              <w:textAlignment w:val="center"/>
              <w:rPr>
                <w:rFonts w:ascii="宋体" w:hAnsi="宋体"/>
                <w:sz w:val="22"/>
              </w:rPr>
            </w:pPr>
            <w:r w:rsidRPr="00017516">
              <w:rPr>
                <w:rFonts w:ascii="宋体" w:hAnsi="宋体" w:hint="eastAsia"/>
                <w:kern w:val="0"/>
                <w:sz w:val="22"/>
              </w:rPr>
              <w:t>支持EDID管理。</w:t>
            </w:r>
          </w:p>
        </w:tc>
        <w:tc>
          <w:tcPr>
            <w:tcW w:w="503"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套</w:t>
            </w:r>
          </w:p>
        </w:tc>
        <w:tc>
          <w:tcPr>
            <w:tcW w:w="490"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4</w:t>
            </w:r>
          </w:p>
        </w:tc>
        <w:tc>
          <w:tcPr>
            <w:tcW w:w="49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b/>
                <w:sz w:val="22"/>
              </w:rPr>
              <w:t>●</w:t>
            </w:r>
          </w:p>
        </w:tc>
      </w:tr>
      <w:tr w:rsidR="00A83CC5" w:rsidRPr="00017516" w:rsidTr="00205A65">
        <w:trPr>
          <w:trHeight w:val="340"/>
          <w:jc w:val="center"/>
        </w:trPr>
        <w:tc>
          <w:tcPr>
            <w:tcW w:w="462"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4</w:t>
            </w:r>
          </w:p>
        </w:tc>
        <w:tc>
          <w:tcPr>
            <w:tcW w:w="1098" w:type="dxa"/>
            <w:gridSpan w:val="2"/>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配套安装及辅材</w:t>
            </w:r>
          </w:p>
        </w:tc>
        <w:tc>
          <w:tcPr>
            <w:tcW w:w="5542"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widowControl/>
              <w:jc w:val="left"/>
              <w:textAlignment w:val="center"/>
              <w:rPr>
                <w:rFonts w:ascii="宋体" w:hAnsi="宋体"/>
                <w:sz w:val="22"/>
              </w:rPr>
            </w:pPr>
            <w:r w:rsidRPr="00017516">
              <w:rPr>
                <w:rFonts w:ascii="宋体" w:hAnsi="宋体" w:hint="eastAsia"/>
                <w:kern w:val="0"/>
                <w:sz w:val="22"/>
              </w:rPr>
              <w:t>支架、线缆等配套辅材及装修恢复等。</w:t>
            </w:r>
          </w:p>
        </w:tc>
        <w:tc>
          <w:tcPr>
            <w:tcW w:w="503"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套</w:t>
            </w:r>
          </w:p>
        </w:tc>
        <w:tc>
          <w:tcPr>
            <w:tcW w:w="490"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1</w:t>
            </w:r>
          </w:p>
        </w:tc>
        <w:tc>
          <w:tcPr>
            <w:tcW w:w="49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p>
        </w:tc>
      </w:tr>
      <w:tr w:rsidR="00A83CC5" w:rsidRPr="00017516" w:rsidTr="00205A65">
        <w:trPr>
          <w:trHeight w:val="340"/>
          <w:jc w:val="center"/>
        </w:trPr>
        <w:tc>
          <w:tcPr>
            <w:tcW w:w="462"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lastRenderedPageBreak/>
              <w:t>5</w:t>
            </w:r>
          </w:p>
        </w:tc>
        <w:tc>
          <w:tcPr>
            <w:tcW w:w="1098" w:type="dxa"/>
            <w:gridSpan w:val="2"/>
            <w:vMerge w:val="restart"/>
            <w:tcBorders>
              <w:top w:val="nil"/>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浦东特色影音资源展示（触摸屏一体机）</w:t>
            </w: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触摸</w:t>
            </w:r>
            <w:proofErr w:type="gramStart"/>
            <w:r w:rsidRPr="00017516">
              <w:rPr>
                <w:rFonts w:ascii="宋体" w:hAnsi="宋体" w:hint="eastAsia"/>
                <w:kern w:val="0"/>
                <w:sz w:val="22"/>
              </w:rPr>
              <w:t>屏管理</w:t>
            </w:r>
            <w:proofErr w:type="gramEnd"/>
            <w:r w:rsidRPr="00017516">
              <w:rPr>
                <w:rFonts w:ascii="宋体" w:hAnsi="宋体" w:hint="eastAsia"/>
                <w:kern w:val="0"/>
                <w:sz w:val="22"/>
              </w:rPr>
              <w:t>软件</w:t>
            </w:r>
          </w:p>
        </w:tc>
        <w:tc>
          <w:tcPr>
            <w:tcW w:w="5542"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rPr>
                <w:rFonts w:ascii="宋体" w:hAnsi="宋体"/>
                <w:sz w:val="22"/>
              </w:rPr>
            </w:pPr>
            <w:r w:rsidRPr="00017516">
              <w:rPr>
                <w:rFonts w:ascii="宋体" w:hAnsi="宋体"/>
                <w:sz w:val="22"/>
              </w:rPr>
              <w:t>配套</w:t>
            </w:r>
            <w:r w:rsidRPr="00017516">
              <w:rPr>
                <w:rFonts w:ascii="宋体" w:hAnsi="宋体" w:hint="eastAsia"/>
                <w:kern w:val="0"/>
                <w:sz w:val="22"/>
              </w:rPr>
              <w:t>触摸</w:t>
            </w:r>
            <w:proofErr w:type="gramStart"/>
            <w:r w:rsidRPr="00017516">
              <w:rPr>
                <w:rFonts w:ascii="宋体" w:hAnsi="宋体" w:hint="eastAsia"/>
                <w:kern w:val="0"/>
                <w:sz w:val="22"/>
              </w:rPr>
              <w:t>屏管理</w:t>
            </w:r>
            <w:proofErr w:type="gramEnd"/>
            <w:r w:rsidRPr="00017516">
              <w:rPr>
                <w:rFonts w:ascii="宋体" w:hAnsi="宋体" w:hint="eastAsia"/>
                <w:kern w:val="0"/>
                <w:sz w:val="22"/>
              </w:rPr>
              <w:t>软件，具备数字资源自动导入功能。</w:t>
            </w:r>
          </w:p>
        </w:tc>
        <w:tc>
          <w:tcPr>
            <w:tcW w:w="503"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套</w:t>
            </w:r>
          </w:p>
        </w:tc>
        <w:tc>
          <w:tcPr>
            <w:tcW w:w="490"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1</w:t>
            </w:r>
          </w:p>
        </w:tc>
        <w:tc>
          <w:tcPr>
            <w:tcW w:w="49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b/>
                <w:sz w:val="22"/>
              </w:rPr>
              <w:t>●</w:t>
            </w:r>
          </w:p>
        </w:tc>
      </w:tr>
      <w:tr w:rsidR="00A83CC5" w:rsidRPr="00017516" w:rsidTr="00205A65">
        <w:trPr>
          <w:trHeight w:val="340"/>
          <w:jc w:val="center"/>
        </w:trPr>
        <w:tc>
          <w:tcPr>
            <w:tcW w:w="462"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6</w:t>
            </w:r>
          </w:p>
        </w:tc>
        <w:tc>
          <w:tcPr>
            <w:tcW w:w="1098" w:type="dxa"/>
            <w:gridSpan w:val="2"/>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55寸触摸屏</w:t>
            </w:r>
          </w:p>
        </w:tc>
        <w:tc>
          <w:tcPr>
            <w:tcW w:w="5542"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left"/>
              <w:textAlignment w:val="center"/>
              <w:rPr>
                <w:rFonts w:ascii="宋体" w:hAnsi="宋体"/>
                <w:kern w:val="0"/>
                <w:sz w:val="22"/>
              </w:rPr>
            </w:pPr>
            <w:r w:rsidRPr="00017516">
              <w:rPr>
                <w:rFonts w:ascii="宋体" w:hAnsi="宋体" w:hint="eastAsia"/>
                <w:kern w:val="0"/>
                <w:sz w:val="22"/>
              </w:rPr>
              <w:t>显示屏：55英寸LED触摸屏；显示分辨率不低于3840×2160；显示比例：16:9；</w:t>
            </w:r>
          </w:p>
          <w:p w:rsidR="00FC6A74" w:rsidRPr="00017516" w:rsidRDefault="00FC6A74" w:rsidP="00205A65">
            <w:pPr>
              <w:widowControl/>
              <w:jc w:val="left"/>
              <w:textAlignment w:val="center"/>
              <w:rPr>
                <w:rFonts w:ascii="宋体" w:hAnsi="宋体"/>
                <w:kern w:val="0"/>
                <w:sz w:val="22"/>
              </w:rPr>
            </w:pPr>
            <w:r w:rsidRPr="00017516">
              <w:rPr>
                <w:rFonts w:ascii="宋体" w:hAnsi="宋体" w:hint="eastAsia"/>
                <w:kern w:val="0"/>
                <w:sz w:val="22"/>
              </w:rPr>
              <w:t>内存：不少于4G；</w:t>
            </w:r>
          </w:p>
          <w:p w:rsidR="00FC6A74" w:rsidRPr="00017516" w:rsidRDefault="00FC6A74" w:rsidP="00205A65">
            <w:pPr>
              <w:widowControl/>
              <w:jc w:val="left"/>
              <w:textAlignment w:val="center"/>
              <w:rPr>
                <w:rFonts w:ascii="宋体" w:hAnsi="宋体"/>
                <w:kern w:val="0"/>
                <w:sz w:val="22"/>
              </w:rPr>
            </w:pPr>
            <w:r w:rsidRPr="00017516">
              <w:rPr>
                <w:rFonts w:ascii="宋体" w:hAnsi="宋体" w:hint="eastAsia"/>
                <w:kern w:val="0"/>
                <w:sz w:val="22"/>
              </w:rPr>
              <w:t>内置存储器：不少于32G；</w:t>
            </w:r>
          </w:p>
          <w:p w:rsidR="00FC6A74" w:rsidRPr="00017516" w:rsidRDefault="00FC6A74" w:rsidP="00205A65">
            <w:pPr>
              <w:widowControl/>
              <w:jc w:val="left"/>
              <w:textAlignment w:val="center"/>
              <w:rPr>
                <w:rFonts w:ascii="宋体" w:hAnsi="宋体"/>
                <w:kern w:val="0"/>
                <w:sz w:val="22"/>
              </w:rPr>
            </w:pPr>
            <w:r w:rsidRPr="00017516">
              <w:rPr>
                <w:rFonts w:ascii="宋体" w:hAnsi="宋体" w:hint="eastAsia"/>
                <w:kern w:val="0"/>
                <w:sz w:val="22"/>
              </w:rPr>
              <w:t>操作系统：不</w:t>
            </w:r>
            <w:proofErr w:type="gramStart"/>
            <w:r w:rsidRPr="00017516">
              <w:rPr>
                <w:rFonts w:ascii="宋体" w:hAnsi="宋体" w:hint="eastAsia"/>
                <w:kern w:val="0"/>
                <w:sz w:val="22"/>
              </w:rPr>
              <w:t>低于安卓</w:t>
            </w:r>
            <w:proofErr w:type="gramEnd"/>
            <w:r w:rsidRPr="00017516">
              <w:rPr>
                <w:rFonts w:ascii="宋体" w:hAnsi="宋体" w:hint="eastAsia"/>
                <w:kern w:val="0"/>
                <w:sz w:val="22"/>
              </w:rPr>
              <w:t>7.1；</w:t>
            </w:r>
          </w:p>
          <w:p w:rsidR="00FC6A74" w:rsidRPr="00017516" w:rsidRDefault="00FC6A74" w:rsidP="00205A65">
            <w:pPr>
              <w:widowControl/>
              <w:jc w:val="left"/>
              <w:textAlignment w:val="center"/>
              <w:rPr>
                <w:rFonts w:ascii="宋体" w:hAnsi="宋体"/>
                <w:kern w:val="0"/>
                <w:sz w:val="22"/>
              </w:rPr>
            </w:pPr>
            <w:r w:rsidRPr="00017516">
              <w:rPr>
                <w:rFonts w:ascii="宋体" w:hAnsi="宋体" w:hint="eastAsia"/>
                <w:kern w:val="0"/>
                <w:sz w:val="22"/>
              </w:rPr>
              <w:t>解码分辨率：最高支持2160P；</w:t>
            </w:r>
          </w:p>
          <w:p w:rsidR="00FC6A74" w:rsidRPr="00017516" w:rsidRDefault="00FC6A74" w:rsidP="00205A65">
            <w:pPr>
              <w:widowControl/>
              <w:jc w:val="left"/>
              <w:textAlignment w:val="center"/>
              <w:rPr>
                <w:rFonts w:ascii="宋体" w:hAnsi="宋体"/>
                <w:kern w:val="0"/>
                <w:sz w:val="22"/>
              </w:rPr>
            </w:pPr>
            <w:r w:rsidRPr="00017516">
              <w:rPr>
                <w:rFonts w:ascii="宋体" w:hAnsi="宋体" w:hint="eastAsia"/>
                <w:kern w:val="0"/>
                <w:sz w:val="22"/>
              </w:rPr>
              <w:t>固态硬盘：不少于1T；</w:t>
            </w:r>
          </w:p>
          <w:p w:rsidR="00FC6A74" w:rsidRPr="00017516" w:rsidRDefault="00FC6A74" w:rsidP="00205A65">
            <w:pPr>
              <w:widowControl/>
              <w:jc w:val="left"/>
              <w:textAlignment w:val="center"/>
              <w:rPr>
                <w:rFonts w:ascii="宋体" w:hAnsi="宋体"/>
                <w:sz w:val="22"/>
              </w:rPr>
            </w:pPr>
            <w:r w:rsidRPr="00017516">
              <w:rPr>
                <w:rFonts w:ascii="宋体" w:hAnsi="宋体" w:hint="eastAsia"/>
                <w:kern w:val="0"/>
                <w:sz w:val="22"/>
              </w:rPr>
              <w:t>定时器开关：不少于1个。</w:t>
            </w:r>
          </w:p>
        </w:tc>
        <w:tc>
          <w:tcPr>
            <w:tcW w:w="503"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套</w:t>
            </w:r>
          </w:p>
        </w:tc>
        <w:tc>
          <w:tcPr>
            <w:tcW w:w="490"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2</w:t>
            </w:r>
          </w:p>
        </w:tc>
        <w:tc>
          <w:tcPr>
            <w:tcW w:w="49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b/>
                <w:sz w:val="22"/>
              </w:rPr>
              <w:t>●</w:t>
            </w:r>
          </w:p>
        </w:tc>
      </w:tr>
      <w:tr w:rsidR="00A83CC5" w:rsidRPr="00017516" w:rsidTr="00205A65">
        <w:trPr>
          <w:trHeight w:val="340"/>
          <w:jc w:val="center"/>
        </w:trPr>
        <w:tc>
          <w:tcPr>
            <w:tcW w:w="462"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7</w:t>
            </w:r>
          </w:p>
        </w:tc>
        <w:tc>
          <w:tcPr>
            <w:tcW w:w="1098" w:type="dxa"/>
            <w:gridSpan w:val="2"/>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sz w:val="22"/>
              </w:rPr>
            </w:pP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安装辅材</w:t>
            </w:r>
          </w:p>
        </w:tc>
        <w:tc>
          <w:tcPr>
            <w:tcW w:w="5542" w:type="dxa"/>
            <w:tcBorders>
              <w:top w:val="single" w:sz="4" w:space="0" w:color="000000"/>
              <w:left w:val="nil"/>
              <w:bottom w:val="single" w:sz="4" w:space="0" w:color="000000"/>
              <w:right w:val="single" w:sz="4" w:space="0" w:color="000000"/>
            </w:tcBorders>
            <w:noWrap/>
            <w:vAlign w:val="center"/>
          </w:tcPr>
          <w:p w:rsidR="00FC6A74" w:rsidRPr="00017516" w:rsidRDefault="00FC6A74" w:rsidP="00205A65">
            <w:pPr>
              <w:rPr>
                <w:rFonts w:ascii="宋体" w:hAnsi="宋体"/>
                <w:sz w:val="22"/>
              </w:rPr>
            </w:pPr>
            <w:r w:rsidRPr="00017516">
              <w:rPr>
                <w:rFonts w:ascii="宋体" w:hAnsi="宋体" w:hint="eastAsia"/>
                <w:kern w:val="0"/>
                <w:sz w:val="22"/>
              </w:rPr>
              <w:t>配套</w:t>
            </w:r>
          </w:p>
        </w:tc>
        <w:tc>
          <w:tcPr>
            <w:tcW w:w="503"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套</w:t>
            </w:r>
          </w:p>
        </w:tc>
        <w:tc>
          <w:tcPr>
            <w:tcW w:w="49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2</w:t>
            </w:r>
          </w:p>
        </w:tc>
        <w:tc>
          <w:tcPr>
            <w:tcW w:w="49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p>
        </w:tc>
      </w:tr>
      <w:tr w:rsidR="00FC6A74" w:rsidRPr="00017516" w:rsidTr="00205A65">
        <w:trPr>
          <w:trHeight w:val="340"/>
          <w:jc w:val="center"/>
        </w:trPr>
        <w:tc>
          <w:tcPr>
            <w:tcW w:w="462"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8</w:t>
            </w:r>
          </w:p>
        </w:tc>
        <w:tc>
          <w:tcPr>
            <w:tcW w:w="1098" w:type="dxa"/>
            <w:gridSpan w:val="2"/>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left"/>
              <w:textAlignment w:val="center"/>
              <w:rPr>
                <w:rFonts w:ascii="宋体" w:hAnsi="宋体"/>
                <w:sz w:val="22"/>
              </w:rPr>
            </w:pPr>
            <w:r w:rsidRPr="00017516">
              <w:rPr>
                <w:rFonts w:ascii="宋体" w:hAnsi="宋体" w:hint="eastAsia"/>
                <w:kern w:val="0"/>
                <w:sz w:val="22"/>
              </w:rPr>
              <w:t>多功能识读器</w:t>
            </w:r>
          </w:p>
        </w:tc>
        <w:tc>
          <w:tcPr>
            <w:tcW w:w="9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多功能识读器</w:t>
            </w:r>
          </w:p>
        </w:tc>
        <w:tc>
          <w:tcPr>
            <w:tcW w:w="5542"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left"/>
              <w:textAlignment w:val="center"/>
              <w:rPr>
                <w:rFonts w:ascii="宋体" w:hAnsi="宋体"/>
                <w:kern w:val="0"/>
                <w:sz w:val="22"/>
              </w:rPr>
            </w:pPr>
            <w:r w:rsidRPr="00017516">
              <w:rPr>
                <w:rFonts w:ascii="宋体" w:hAnsi="宋体" w:hint="eastAsia"/>
                <w:kern w:val="0"/>
                <w:sz w:val="22"/>
              </w:rPr>
              <w:t>桌面式，带RJ45、USB接口，</w:t>
            </w:r>
          </w:p>
          <w:p w:rsidR="00FC6A74" w:rsidRPr="00017516" w:rsidRDefault="00FC6A74" w:rsidP="00205A65">
            <w:pPr>
              <w:widowControl/>
              <w:jc w:val="left"/>
              <w:textAlignment w:val="center"/>
              <w:rPr>
                <w:rFonts w:ascii="宋体" w:hAnsi="宋体"/>
                <w:sz w:val="22"/>
              </w:rPr>
            </w:pPr>
            <w:r w:rsidRPr="00017516">
              <w:rPr>
                <w:rFonts w:ascii="宋体" w:hAnsi="宋体" w:hint="eastAsia"/>
                <w:kern w:val="0"/>
                <w:sz w:val="22"/>
              </w:rPr>
              <w:t>支持人脸识别、身份证、社保卡、电子证，非接触卡、</w:t>
            </w:r>
            <w:proofErr w:type="gramStart"/>
            <w:r w:rsidRPr="00017516">
              <w:rPr>
                <w:rFonts w:ascii="宋体" w:hAnsi="宋体" w:hint="eastAsia"/>
                <w:kern w:val="0"/>
                <w:sz w:val="22"/>
              </w:rPr>
              <w:t>二维码等</w:t>
            </w:r>
            <w:proofErr w:type="gramEnd"/>
            <w:r w:rsidRPr="00017516">
              <w:rPr>
                <w:rFonts w:ascii="宋体" w:hAnsi="宋体" w:hint="eastAsia"/>
                <w:kern w:val="0"/>
                <w:sz w:val="22"/>
              </w:rPr>
              <w:t>多种认证方式。</w:t>
            </w:r>
          </w:p>
        </w:tc>
        <w:tc>
          <w:tcPr>
            <w:tcW w:w="503"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套</w:t>
            </w:r>
          </w:p>
        </w:tc>
        <w:tc>
          <w:tcPr>
            <w:tcW w:w="49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2</w:t>
            </w:r>
          </w:p>
        </w:tc>
        <w:tc>
          <w:tcPr>
            <w:tcW w:w="49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b/>
                <w:sz w:val="22"/>
              </w:rPr>
              <w:t>●</w:t>
            </w:r>
          </w:p>
        </w:tc>
      </w:tr>
    </w:tbl>
    <w:p w:rsidR="00FC6A74" w:rsidRPr="00017516" w:rsidRDefault="00FC6A74" w:rsidP="00FC6A74">
      <w:pPr>
        <w:rPr>
          <w:szCs w:val="21"/>
        </w:rPr>
      </w:pPr>
    </w:p>
    <w:p w:rsidR="00FC6A74" w:rsidRPr="00017516" w:rsidRDefault="00FC6A74" w:rsidP="00FC6A74">
      <w:pPr>
        <w:pStyle w:val="6"/>
        <w:spacing w:before="0" w:after="0" w:line="360" w:lineRule="auto"/>
        <w:ind w:leftChars="270" w:left="1647"/>
        <w:jc w:val="left"/>
        <w:rPr>
          <w:rFonts w:ascii="宋体" w:eastAsia="宋体" w:hAnsi="宋体"/>
          <w:sz w:val="22"/>
          <w:szCs w:val="22"/>
          <w:lang w:val="zh-TW"/>
        </w:rPr>
      </w:pPr>
      <w:bookmarkStart w:id="40" w:name="_Toc137112841"/>
      <w:r w:rsidRPr="00017516">
        <w:rPr>
          <w:rFonts w:ascii="宋体" w:eastAsia="宋体" w:hAnsi="宋体" w:hint="eastAsia"/>
          <w:sz w:val="22"/>
          <w:szCs w:val="22"/>
          <w:lang w:val="zh-TW"/>
        </w:rPr>
        <w:t>1</w:t>
      </w:r>
      <w:r w:rsidRPr="00017516">
        <w:rPr>
          <w:rFonts w:ascii="宋体" w:eastAsia="PMingLiU" w:hAnsi="宋体"/>
          <w:sz w:val="22"/>
          <w:szCs w:val="22"/>
          <w:lang w:val="zh-TW" w:eastAsia="zh-TW"/>
        </w:rPr>
        <w:t>0.2.1.3</w:t>
      </w:r>
      <w:r w:rsidRPr="00017516">
        <w:rPr>
          <w:rFonts w:ascii="宋体" w:eastAsia="宋体" w:hAnsi="宋体" w:hint="eastAsia"/>
          <w:sz w:val="22"/>
          <w:szCs w:val="22"/>
          <w:lang w:val="zh-TW"/>
        </w:rPr>
        <w:t>活动空间</w:t>
      </w:r>
      <w:bookmarkEnd w:id="40"/>
    </w:p>
    <w:tbl>
      <w:tblPr>
        <w:tblW w:w="9696" w:type="dxa"/>
        <w:jc w:val="center"/>
        <w:tblLayout w:type="fixed"/>
        <w:tblLook w:val="04A0" w:firstRow="1" w:lastRow="0" w:firstColumn="1" w:lastColumn="0" w:noHBand="0" w:noVBand="1"/>
      </w:tblPr>
      <w:tblGrid>
        <w:gridCol w:w="455"/>
        <w:gridCol w:w="1028"/>
        <w:gridCol w:w="1199"/>
        <w:gridCol w:w="5560"/>
        <w:gridCol w:w="504"/>
        <w:gridCol w:w="475"/>
        <w:gridCol w:w="475"/>
      </w:tblGrid>
      <w:tr w:rsidR="00A83CC5" w:rsidRPr="00017516" w:rsidTr="00205A65">
        <w:trPr>
          <w:trHeight w:val="340"/>
          <w:tblHeader/>
          <w:jc w:val="center"/>
        </w:trPr>
        <w:tc>
          <w:tcPr>
            <w:tcW w:w="4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序号</w:t>
            </w:r>
          </w:p>
        </w:tc>
        <w:tc>
          <w:tcPr>
            <w:tcW w:w="1028" w:type="dxa"/>
            <w:tcBorders>
              <w:top w:val="single" w:sz="4" w:space="0" w:color="000000"/>
              <w:left w:val="nil"/>
              <w:bottom w:val="single" w:sz="4" w:space="0" w:color="auto"/>
              <w:right w:val="single" w:sz="4" w:space="0" w:color="000000"/>
            </w:tcBorders>
            <w:shd w:val="clear" w:color="auto" w:fill="BFBFBF"/>
            <w:vAlign w:val="center"/>
          </w:tcPr>
          <w:p w:rsidR="00FC6A74" w:rsidRPr="00017516" w:rsidRDefault="00FC6A74" w:rsidP="00205A65">
            <w:pPr>
              <w:jc w:val="center"/>
              <w:rPr>
                <w:rFonts w:ascii="宋体" w:hAnsi="宋体"/>
                <w:b/>
                <w:bCs/>
                <w:sz w:val="22"/>
              </w:rPr>
            </w:pPr>
            <w:r w:rsidRPr="00017516">
              <w:rPr>
                <w:rFonts w:ascii="宋体" w:hAnsi="宋体"/>
                <w:b/>
                <w:bCs/>
                <w:sz w:val="22"/>
              </w:rPr>
              <w:t>设备类型</w:t>
            </w:r>
          </w:p>
        </w:tc>
        <w:tc>
          <w:tcPr>
            <w:tcW w:w="1199" w:type="dxa"/>
            <w:tcBorders>
              <w:top w:val="single" w:sz="4" w:space="0" w:color="000000"/>
              <w:left w:val="nil"/>
              <w:bottom w:val="single" w:sz="4" w:space="0" w:color="auto"/>
              <w:right w:val="single" w:sz="4" w:space="0" w:color="000000"/>
            </w:tcBorders>
            <w:shd w:val="clear" w:color="auto" w:fill="BFBFBF"/>
            <w:vAlign w:val="center"/>
          </w:tcPr>
          <w:p w:rsidR="00FC6A74" w:rsidRPr="00017516" w:rsidRDefault="00FC6A74" w:rsidP="00205A65">
            <w:pPr>
              <w:jc w:val="center"/>
              <w:rPr>
                <w:rFonts w:ascii="宋体" w:hAnsi="宋体"/>
                <w:b/>
                <w:bCs/>
                <w:sz w:val="22"/>
              </w:rPr>
            </w:pPr>
            <w:r w:rsidRPr="00017516">
              <w:rPr>
                <w:rFonts w:ascii="宋体" w:hAnsi="宋体"/>
                <w:b/>
                <w:bCs/>
                <w:sz w:val="22"/>
              </w:rPr>
              <w:t>设备名称</w:t>
            </w:r>
          </w:p>
        </w:tc>
        <w:tc>
          <w:tcPr>
            <w:tcW w:w="5560"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jc w:val="center"/>
              <w:rPr>
                <w:rFonts w:ascii="宋体" w:hAnsi="宋体"/>
                <w:b/>
                <w:bCs/>
                <w:sz w:val="22"/>
              </w:rPr>
            </w:pPr>
            <w:r w:rsidRPr="00017516">
              <w:rPr>
                <w:rFonts w:ascii="宋体" w:hAnsi="宋体"/>
                <w:b/>
                <w:bCs/>
                <w:sz w:val="22"/>
              </w:rPr>
              <w:t>技术参数</w:t>
            </w:r>
          </w:p>
        </w:tc>
        <w:tc>
          <w:tcPr>
            <w:tcW w:w="504"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7" w:left="-120"/>
              <w:jc w:val="center"/>
              <w:rPr>
                <w:rFonts w:ascii="宋体" w:hAnsi="宋体"/>
                <w:b/>
                <w:bCs/>
                <w:sz w:val="22"/>
              </w:rPr>
            </w:pPr>
            <w:r w:rsidRPr="00017516">
              <w:rPr>
                <w:rFonts w:ascii="宋体" w:hAnsi="宋体"/>
                <w:b/>
                <w:bCs/>
                <w:sz w:val="22"/>
              </w:rPr>
              <w:t>单位</w:t>
            </w:r>
          </w:p>
        </w:tc>
        <w:tc>
          <w:tcPr>
            <w:tcW w:w="475"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7" w:left="-120"/>
              <w:jc w:val="center"/>
              <w:rPr>
                <w:rFonts w:ascii="宋体" w:hAnsi="宋体"/>
                <w:b/>
                <w:bCs/>
                <w:sz w:val="22"/>
              </w:rPr>
            </w:pPr>
            <w:r w:rsidRPr="00017516">
              <w:rPr>
                <w:rFonts w:ascii="宋体" w:hAnsi="宋体"/>
                <w:b/>
                <w:bCs/>
                <w:sz w:val="22"/>
              </w:rPr>
              <w:t>数量</w:t>
            </w:r>
          </w:p>
        </w:tc>
        <w:tc>
          <w:tcPr>
            <w:tcW w:w="475"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7" w:left="-120"/>
              <w:jc w:val="center"/>
              <w:rPr>
                <w:rFonts w:ascii="宋体" w:hAnsi="宋体"/>
                <w:b/>
                <w:bCs/>
                <w:sz w:val="22"/>
              </w:rPr>
            </w:pPr>
            <w:r w:rsidRPr="00017516">
              <w:rPr>
                <w:rFonts w:ascii="宋体" w:hAnsi="宋体" w:hint="eastAsia"/>
                <w:b/>
                <w:bCs/>
                <w:sz w:val="22"/>
              </w:rPr>
              <w:t>备注</w:t>
            </w: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1028" w:type="dxa"/>
            <w:vMerge w:val="restart"/>
            <w:tcBorders>
              <w:top w:val="nil"/>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综合型智慧教室</w:t>
            </w: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智能录播一体机</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硬件部分：</w:t>
            </w:r>
          </w:p>
          <w:p w:rsidR="00FC6A74" w:rsidRPr="00017516" w:rsidRDefault="00FC6A74" w:rsidP="00205A65">
            <w:pPr>
              <w:rPr>
                <w:rFonts w:ascii="宋体" w:hAnsi="宋体"/>
                <w:sz w:val="22"/>
              </w:rPr>
            </w:pPr>
            <w:r w:rsidRPr="00017516">
              <w:rPr>
                <w:rFonts w:ascii="宋体" w:hAnsi="宋体" w:cs="Calibri" w:hint="eastAsia"/>
                <w:sz w:val="22"/>
              </w:rPr>
              <w:t>1.</w:t>
            </w:r>
            <w:r w:rsidRPr="00017516">
              <w:rPr>
                <w:rFonts w:ascii="宋体" w:hAnsi="宋体" w:hint="eastAsia"/>
                <w:sz w:val="22"/>
              </w:rPr>
              <w:t>内置嵌入式操作系统</w:t>
            </w:r>
          </w:p>
          <w:p w:rsidR="00FC6A74" w:rsidRPr="00017516" w:rsidRDefault="00FC6A74" w:rsidP="00205A65">
            <w:pPr>
              <w:rPr>
                <w:rFonts w:ascii="宋体" w:hAnsi="宋体"/>
                <w:sz w:val="22"/>
              </w:rPr>
            </w:pPr>
            <w:r w:rsidRPr="00017516">
              <w:rPr>
                <w:rFonts w:ascii="宋体" w:hAnsi="宋体" w:cs="Calibri" w:hint="eastAsia"/>
                <w:sz w:val="22"/>
              </w:rPr>
              <w:t>2.</w:t>
            </w:r>
            <w:r w:rsidRPr="00017516">
              <w:rPr>
                <w:rFonts w:ascii="宋体" w:hAnsi="宋体" w:hint="eastAsia"/>
                <w:sz w:val="22"/>
              </w:rPr>
              <w:t>录播与跟踪实现一体化设计</w:t>
            </w:r>
          </w:p>
          <w:p w:rsidR="00FC6A74" w:rsidRPr="00017516" w:rsidRDefault="00FC6A74" w:rsidP="00205A65">
            <w:pPr>
              <w:rPr>
                <w:rFonts w:ascii="宋体" w:hAnsi="宋体"/>
                <w:sz w:val="22"/>
              </w:rPr>
            </w:pPr>
            <w:r w:rsidRPr="00017516">
              <w:rPr>
                <w:rFonts w:ascii="宋体" w:hAnsi="宋体" w:cs="Calibri" w:hint="eastAsia"/>
                <w:sz w:val="22"/>
              </w:rPr>
              <w:t>3.</w:t>
            </w:r>
            <w:r w:rsidRPr="00017516">
              <w:rPr>
                <w:rFonts w:ascii="宋体" w:hAnsi="宋体" w:hint="eastAsia"/>
                <w:sz w:val="22"/>
              </w:rPr>
              <w:t>支持</w:t>
            </w:r>
            <w:r w:rsidRPr="00017516">
              <w:rPr>
                <w:rFonts w:ascii="宋体" w:hAnsi="宋体" w:cs="Calibri" w:hint="eastAsia"/>
                <w:sz w:val="22"/>
              </w:rPr>
              <w:t>4</w:t>
            </w:r>
            <w:r w:rsidRPr="00017516">
              <w:rPr>
                <w:rFonts w:ascii="宋体" w:hAnsi="宋体" w:hint="eastAsia"/>
                <w:sz w:val="22"/>
              </w:rPr>
              <w:t>路</w:t>
            </w:r>
            <w:r w:rsidRPr="00017516">
              <w:rPr>
                <w:rFonts w:ascii="宋体" w:hAnsi="宋体" w:cs="Calibri" w:hint="eastAsia"/>
                <w:sz w:val="22"/>
              </w:rPr>
              <w:t>1080p30</w:t>
            </w:r>
            <w:r w:rsidRPr="00017516">
              <w:rPr>
                <w:rFonts w:ascii="宋体" w:hAnsi="宋体" w:hint="eastAsia"/>
                <w:sz w:val="22"/>
              </w:rPr>
              <w:t>帧高清模式，且支持高标清切换</w:t>
            </w:r>
          </w:p>
          <w:p w:rsidR="00FC6A74" w:rsidRPr="00017516" w:rsidRDefault="00FC6A74" w:rsidP="00205A65">
            <w:pPr>
              <w:rPr>
                <w:rFonts w:ascii="宋体" w:hAnsi="宋体"/>
                <w:sz w:val="22"/>
              </w:rPr>
            </w:pPr>
            <w:r w:rsidRPr="00017516">
              <w:rPr>
                <w:rFonts w:ascii="宋体" w:hAnsi="宋体" w:cs="Calibri" w:hint="eastAsia"/>
                <w:sz w:val="22"/>
              </w:rPr>
              <w:t>4.</w:t>
            </w:r>
            <w:r w:rsidRPr="00017516">
              <w:rPr>
                <w:rFonts w:ascii="宋体" w:hAnsi="宋体" w:hint="eastAsia"/>
                <w:sz w:val="22"/>
              </w:rPr>
              <w:t>支持 ≥</w:t>
            </w:r>
            <w:r w:rsidRPr="00017516">
              <w:rPr>
                <w:rFonts w:ascii="宋体" w:hAnsi="宋体" w:cs="Calibri" w:hint="eastAsia"/>
                <w:sz w:val="22"/>
              </w:rPr>
              <w:t>4</w:t>
            </w:r>
            <w:r w:rsidRPr="00017516">
              <w:rPr>
                <w:rFonts w:ascii="宋体" w:hAnsi="宋体" w:hint="eastAsia"/>
                <w:sz w:val="22"/>
              </w:rPr>
              <w:t>路</w:t>
            </w:r>
            <w:r w:rsidRPr="00017516">
              <w:rPr>
                <w:rFonts w:ascii="宋体" w:hAnsi="宋体" w:cs="Calibri" w:hint="eastAsia"/>
                <w:sz w:val="22"/>
              </w:rPr>
              <w:t>SDI</w:t>
            </w:r>
            <w:r w:rsidRPr="00017516">
              <w:rPr>
                <w:rFonts w:ascii="宋体" w:hAnsi="宋体" w:hint="eastAsia"/>
                <w:sz w:val="22"/>
              </w:rPr>
              <w:t>高清视频输入、≥</w:t>
            </w:r>
            <w:r w:rsidRPr="00017516">
              <w:rPr>
                <w:rFonts w:ascii="宋体" w:hAnsi="宋体" w:cs="Calibri" w:hint="eastAsia"/>
                <w:sz w:val="22"/>
              </w:rPr>
              <w:t>1</w:t>
            </w:r>
            <w:r w:rsidRPr="00017516">
              <w:rPr>
                <w:rFonts w:ascii="宋体" w:hAnsi="宋体" w:hint="eastAsia"/>
                <w:sz w:val="22"/>
              </w:rPr>
              <w:t>路</w:t>
            </w:r>
            <w:r w:rsidRPr="00017516">
              <w:rPr>
                <w:rFonts w:ascii="宋体" w:hAnsi="宋体" w:cs="Calibri" w:hint="eastAsia"/>
                <w:sz w:val="22"/>
              </w:rPr>
              <w:t>HDMI</w:t>
            </w:r>
            <w:r w:rsidRPr="00017516">
              <w:rPr>
                <w:rFonts w:ascii="宋体" w:hAnsi="宋体" w:hint="eastAsia"/>
                <w:sz w:val="22"/>
              </w:rPr>
              <w:t>视频输入、≥</w:t>
            </w:r>
            <w:r w:rsidRPr="00017516">
              <w:rPr>
                <w:rFonts w:ascii="宋体" w:hAnsi="宋体" w:cs="Calibri" w:hint="eastAsia"/>
                <w:sz w:val="22"/>
              </w:rPr>
              <w:t>1</w:t>
            </w:r>
            <w:r w:rsidRPr="00017516">
              <w:rPr>
                <w:rFonts w:ascii="宋体" w:hAnsi="宋体" w:hint="eastAsia"/>
                <w:sz w:val="22"/>
              </w:rPr>
              <w:t>路</w:t>
            </w:r>
            <w:r w:rsidRPr="00017516">
              <w:rPr>
                <w:rFonts w:ascii="宋体" w:hAnsi="宋体" w:cs="Calibri" w:hint="eastAsia"/>
                <w:sz w:val="22"/>
              </w:rPr>
              <w:t>VGA</w:t>
            </w:r>
            <w:r w:rsidRPr="00017516">
              <w:rPr>
                <w:rFonts w:ascii="宋体" w:hAnsi="宋体" w:hint="eastAsia"/>
                <w:sz w:val="22"/>
              </w:rPr>
              <w:t>视频输入；</w:t>
            </w:r>
          </w:p>
          <w:p w:rsidR="00FC6A74" w:rsidRPr="00017516" w:rsidRDefault="00FC6A74" w:rsidP="00205A65">
            <w:pPr>
              <w:rPr>
                <w:rFonts w:ascii="宋体" w:hAnsi="宋体"/>
                <w:sz w:val="22"/>
              </w:rPr>
            </w:pPr>
            <w:r w:rsidRPr="00017516">
              <w:rPr>
                <w:rFonts w:ascii="宋体" w:hAnsi="宋体" w:cs="Calibri" w:hint="eastAsia"/>
                <w:sz w:val="22"/>
              </w:rPr>
              <w:t>5.</w:t>
            </w:r>
            <w:r w:rsidRPr="00017516">
              <w:rPr>
                <w:rFonts w:ascii="宋体" w:hAnsi="宋体" w:hint="eastAsia"/>
                <w:sz w:val="22"/>
              </w:rPr>
              <w:t>支持 ≥</w:t>
            </w:r>
            <w:r w:rsidRPr="00017516">
              <w:rPr>
                <w:rFonts w:ascii="宋体" w:hAnsi="宋体" w:cs="Calibri" w:hint="eastAsia"/>
                <w:sz w:val="22"/>
              </w:rPr>
              <w:t>1</w:t>
            </w:r>
            <w:r w:rsidRPr="00017516">
              <w:rPr>
                <w:rFonts w:ascii="宋体" w:hAnsi="宋体" w:hint="eastAsia"/>
                <w:sz w:val="22"/>
              </w:rPr>
              <w:t>路</w:t>
            </w:r>
            <w:r w:rsidRPr="00017516">
              <w:rPr>
                <w:rFonts w:ascii="宋体" w:hAnsi="宋体" w:cs="Calibri" w:hint="eastAsia"/>
                <w:sz w:val="22"/>
              </w:rPr>
              <w:t>HDMI</w:t>
            </w:r>
            <w:r w:rsidRPr="00017516">
              <w:rPr>
                <w:rFonts w:ascii="宋体" w:hAnsi="宋体" w:hint="eastAsia"/>
                <w:sz w:val="22"/>
              </w:rPr>
              <w:t>视频输出、≥</w:t>
            </w:r>
            <w:r w:rsidRPr="00017516">
              <w:rPr>
                <w:rFonts w:ascii="宋体" w:hAnsi="宋体" w:cs="Calibri" w:hint="eastAsia"/>
                <w:sz w:val="22"/>
              </w:rPr>
              <w:t>1</w:t>
            </w:r>
            <w:r w:rsidRPr="00017516">
              <w:rPr>
                <w:rFonts w:ascii="宋体" w:hAnsi="宋体" w:hint="eastAsia"/>
                <w:sz w:val="22"/>
              </w:rPr>
              <w:t>路</w:t>
            </w:r>
            <w:r w:rsidRPr="00017516">
              <w:rPr>
                <w:rFonts w:ascii="宋体" w:hAnsi="宋体" w:cs="Calibri" w:hint="eastAsia"/>
                <w:sz w:val="22"/>
              </w:rPr>
              <w:t>VGA</w:t>
            </w:r>
            <w:r w:rsidRPr="00017516">
              <w:rPr>
                <w:rFonts w:ascii="宋体" w:hAnsi="宋体" w:hint="eastAsia"/>
                <w:sz w:val="22"/>
              </w:rPr>
              <w:t>视频输出；</w:t>
            </w:r>
          </w:p>
          <w:p w:rsidR="00FC6A74" w:rsidRPr="00017516" w:rsidRDefault="00FC6A74" w:rsidP="00205A65">
            <w:pPr>
              <w:rPr>
                <w:rFonts w:ascii="宋体" w:hAnsi="宋体"/>
                <w:sz w:val="22"/>
              </w:rPr>
            </w:pPr>
            <w:r w:rsidRPr="00017516">
              <w:rPr>
                <w:rFonts w:ascii="宋体" w:hAnsi="宋体" w:cs="Calibri" w:hint="eastAsia"/>
                <w:sz w:val="22"/>
              </w:rPr>
              <w:t>6.</w:t>
            </w:r>
            <w:r w:rsidRPr="00017516">
              <w:rPr>
                <w:rFonts w:ascii="宋体" w:hAnsi="宋体" w:hint="eastAsia"/>
                <w:sz w:val="22"/>
              </w:rPr>
              <w:t>支持</w:t>
            </w:r>
            <w:r w:rsidRPr="00017516">
              <w:rPr>
                <w:rFonts w:ascii="宋体" w:hAnsi="宋体" w:cs="Calibri" w:hint="eastAsia"/>
                <w:sz w:val="22"/>
              </w:rPr>
              <w:t>1</w:t>
            </w:r>
            <w:r w:rsidRPr="00017516">
              <w:rPr>
                <w:rFonts w:ascii="宋体" w:hAnsi="宋体" w:hint="eastAsia"/>
                <w:sz w:val="22"/>
              </w:rPr>
              <w:t>路通道画面输出接口；分辨率可选择设置，最大支持</w:t>
            </w:r>
            <w:r w:rsidRPr="00017516">
              <w:rPr>
                <w:rFonts w:ascii="宋体" w:hAnsi="宋体" w:cs="Calibri" w:hint="eastAsia"/>
                <w:sz w:val="22"/>
              </w:rPr>
              <w:t>1920×1080</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cs="Calibri" w:hint="eastAsia"/>
                <w:sz w:val="22"/>
              </w:rPr>
              <w:t>7.</w:t>
            </w:r>
            <w:r w:rsidRPr="00017516">
              <w:rPr>
                <w:rFonts w:ascii="宋体" w:hAnsi="宋体" w:hint="eastAsia"/>
                <w:sz w:val="22"/>
              </w:rPr>
              <w:t>至少满足</w:t>
            </w:r>
            <w:r w:rsidRPr="00017516">
              <w:rPr>
                <w:rFonts w:ascii="宋体" w:hAnsi="宋体" w:cs="Calibri" w:hint="eastAsia"/>
                <w:sz w:val="22"/>
              </w:rPr>
              <w:t>3</w:t>
            </w:r>
            <w:r w:rsidRPr="00017516">
              <w:rPr>
                <w:rFonts w:ascii="宋体" w:hAnsi="宋体" w:hint="eastAsia"/>
                <w:sz w:val="22"/>
              </w:rPr>
              <w:t>路音频输入及</w:t>
            </w:r>
            <w:r w:rsidRPr="00017516">
              <w:rPr>
                <w:rFonts w:ascii="宋体" w:hAnsi="宋体" w:cs="Calibri" w:hint="eastAsia"/>
                <w:sz w:val="22"/>
              </w:rPr>
              <w:t>2</w:t>
            </w:r>
            <w:r w:rsidRPr="00017516">
              <w:rPr>
                <w:rFonts w:ascii="宋体" w:hAnsi="宋体" w:hint="eastAsia"/>
                <w:sz w:val="22"/>
              </w:rPr>
              <w:t>路音频输出</w:t>
            </w:r>
          </w:p>
          <w:p w:rsidR="00FC6A74" w:rsidRPr="00017516" w:rsidRDefault="00FC6A74" w:rsidP="00205A65">
            <w:pPr>
              <w:rPr>
                <w:rFonts w:ascii="宋体" w:hAnsi="宋体"/>
                <w:sz w:val="22"/>
              </w:rPr>
            </w:pPr>
            <w:r w:rsidRPr="00017516">
              <w:rPr>
                <w:rFonts w:ascii="宋体" w:hAnsi="宋体" w:cs="Calibri" w:hint="eastAsia"/>
                <w:sz w:val="22"/>
              </w:rPr>
              <w:t>8.</w:t>
            </w:r>
            <w:r w:rsidRPr="00017516">
              <w:rPr>
                <w:rFonts w:ascii="宋体" w:hAnsi="宋体" w:hint="eastAsia"/>
                <w:sz w:val="22"/>
              </w:rPr>
              <w:t>支持 ≥</w:t>
            </w:r>
            <w:r w:rsidRPr="00017516">
              <w:rPr>
                <w:rFonts w:ascii="宋体" w:hAnsi="宋体" w:cs="Calibri" w:hint="eastAsia"/>
                <w:sz w:val="22"/>
              </w:rPr>
              <w:t>1</w:t>
            </w:r>
            <w:r w:rsidRPr="00017516">
              <w:rPr>
                <w:rFonts w:ascii="宋体" w:hAnsi="宋体" w:hint="eastAsia"/>
                <w:sz w:val="22"/>
              </w:rPr>
              <w:t>路</w:t>
            </w:r>
            <w:r w:rsidRPr="00017516">
              <w:rPr>
                <w:rFonts w:ascii="宋体" w:hAnsi="宋体" w:cs="Calibri" w:hint="eastAsia"/>
                <w:sz w:val="22"/>
              </w:rPr>
              <w:t>RS485</w:t>
            </w:r>
            <w:r w:rsidRPr="00017516">
              <w:rPr>
                <w:rFonts w:ascii="宋体" w:hAnsi="宋体" w:hint="eastAsia"/>
                <w:sz w:val="22"/>
              </w:rPr>
              <w:t>、≥</w:t>
            </w:r>
            <w:r w:rsidRPr="00017516">
              <w:rPr>
                <w:rFonts w:ascii="宋体" w:hAnsi="宋体" w:cs="Calibri" w:hint="eastAsia"/>
                <w:sz w:val="22"/>
              </w:rPr>
              <w:t>5</w:t>
            </w:r>
            <w:r w:rsidRPr="00017516">
              <w:rPr>
                <w:rFonts w:ascii="宋体" w:hAnsi="宋体" w:hint="eastAsia"/>
                <w:sz w:val="22"/>
              </w:rPr>
              <w:t>路</w:t>
            </w:r>
            <w:r w:rsidRPr="00017516">
              <w:rPr>
                <w:rFonts w:ascii="宋体" w:hAnsi="宋体" w:cs="Calibri" w:hint="eastAsia"/>
                <w:sz w:val="22"/>
              </w:rPr>
              <w:t>RS232</w:t>
            </w:r>
            <w:r w:rsidRPr="00017516">
              <w:rPr>
                <w:rFonts w:ascii="宋体" w:hAnsi="宋体" w:hint="eastAsia"/>
                <w:sz w:val="22"/>
              </w:rPr>
              <w:t>控制接口、≥</w:t>
            </w:r>
            <w:r w:rsidRPr="00017516">
              <w:rPr>
                <w:rFonts w:ascii="宋体" w:hAnsi="宋体" w:cs="Calibri" w:hint="eastAsia"/>
                <w:sz w:val="22"/>
              </w:rPr>
              <w:t>2</w:t>
            </w:r>
            <w:r w:rsidRPr="00017516">
              <w:rPr>
                <w:rFonts w:ascii="宋体" w:hAnsi="宋体" w:hint="eastAsia"/>
                <w:sz w:val="22"/>
              </w:rPr>
              <w:t>个</w:t>
            </w:r>
            <w:r w:rsidRPr="00017516">
              <w:rPr>
                <w:rFonts w:ascii="宋体" w:hAnsi="宋体" w:cs="Calibri" w:hint="eastAsia"/>
                <w:sz w:val="22"/>
              </w:rPr>
              <w:t>USB</w:t>
            </w:r>
            <w:r w:rsidRPr="00017516">
              <w:rPr>
                <w:rFonts w:ascii="宋体" w:hAnsi="宋体" w:hint="eastAsia"/>
                <w:sz w:val="22"/>
              </w:rPr>
              <w:t>接口、≥</w:t>
            </w:r>
            <w:r w:rsidRPr="00017516">
              <w:rPr>
                <w:rFonts w:ascii="宋体" w:hAnsi="宋体" w:cs="Calibri" w:hint="eastAsia"/>
                <w:sz w:val="22"/>
              </w:rPr>
              <w:t>1</w:t>
            </w:r>
            <w:r w:rsidRPr="00017516">
              <w:rPr>
                <w:rFonts w:ascii="宋体" w:hAnsi="宋体" w:hint="eastAsia"/>
                <w:sz w:val="22"/>
              </w:rPr>
              <w:t>路</w:t>
            </w:r>
            <w:r w:rsidRPr="00017516">
              <w:rPr>
                <w:rFonts w:ascii="宋体" w:hAnsi="宋体" w:cs="Calibri" w:hint="eastAsia"/>
                <w:sz w:val="22"/>
              </w:rPr>
              <w:t>USB3.0</w:t>
            </w:r>
            <w:r w:rsidRPr="00017516">
              <w:rPr>
                <w:rFonts w:ascii="宋体" w:hAnsi="宋体" w:hint="eastAsia"/>
                <w:sz w:val="22"/>
              </w:rPr>
              <w:t>接口、≥</w:t>
            </w:r>
            <w:r w:rsidRPr="00017516">
              <w:rPr>
                <w:rFonts w:ascii="宋体" w:hAnsi="宋体" w:cs="Calibri" w:hint="eastAsia"/>
                <w:sz w:val="22"/>
              </w:rPr>
              <w:t>1</w:t>
            </w:r>
            <w:r w:rsidRPr="00017516">
              <w:rPr>
                <w:rFonts w:ascii="宋体" w:hAnsi="宋体" w:hint="eastAsia"/>
                <w:sz w:val="22"/>
              </w:rPr>
              <w:t>路</w:t>
            </w:r>
            <w:r w:rsidRPr="00017516">
              <w:rPr>
                <w:rFonts w:ascii="宋体" w:hAnsi="宋体" w:cs="Calibri" w:hint="eastAsia"/>
                <w:sz w:val="22"/>
              </w:rPr>
              <w:t>RJ45LAN</w:t>
            </w:r>
            <w:r w:rsidRPr="00017516">
              <w:rPr>
                <w:rFonts w:ascii="宋体" w:hAnsi="宋体" w:hint="eastAsia"/>
                <w:sz w:val="22"/>
              </w:rPr>
              <w:t>接口；</w:t>
            </w:r>
          </w:p>
          <w:p w:rsidR="00FC6A74" w:rsidRPr="00017516" w:rsidRDefault="00FC6A74" w:rsidP="00205A65">
            <w:pPr>
              <w:rPr>
                <w:rFonts w:ascii="宋体" w:hAnsi="宋体"/>
                <w:sz w:val="22"/>
              </w:rPr>
            </w:pPr>
            <w:r w:rsidRPr="00017516">
              <w:rPr>
                <w:rFonts w:ascii="宋体" w:hAnsi="宋体" w:cs="Calibri"/>
                <w:sz w:val="22"/>
              </w:rPr>
              <w:t>9</w:t>
            </w:r>
            <w:r w:rsidRPr="00017516">
              <w:rPr>
                <w:rFonts w:ascii="宋体" w:hAnsi="宋体" w:cs="Calibri" w:hint="eastAsia"/>
                <w:sz w:val="22"/>
              </w:rPr>
              <w:t>.</w:t>
            </w:r>
            <w:r w:rsidRPr="00017516">
              <w:rPr>
                <w:rFonts w:ascii="宋体" w:hAnsi="宋体" w:hint="eastAsia"/>
                <w:sz w:val="22"/>
              </w:rPr>
              <w:t>支持不少于</w:t>
            </w:r>
            <w:r w:rsidRPr="00017516">
              <w:rPr>
                <w:rFonts w:ascii="宋体" w:hAnsi="宋体" w:cs="Calibri" w:hint="eastAsia"/>
                <w:sz w:val="22"/>
              </w:rPr>
              <w:t>1+4</w:t>
            </w:r>
            <w:r w:rsidRPr="00017516">
              <w:rPr>
                <w:rFonts w:ascii="宋体" w:hAnsi="宋体" w:hint="eastAsia"/>
                <w:sz w:val="22"/>
              </w:rPr>
              <w:t>路</w:t>
            </w:r>
            <w:r w:rsidRPr="00017516">
              <w:rPr>
                <w:rFonts w:ascii="宋体" w:hAnsi="宋体" w:cs="Calibri" w:hint="eastAsia"/>
                <w:sz w:val="22"/>
              </w:rPr>
              <w:t>1080P</w:t>
            </w:r>
            <w:r w:rsidRPr="00017516">
              <w:rPr>
                <w:rFonts w:ascii="宋体" w:hAnsi="宋体" w:hint="eastAsia"/>
                <w:sz w:val="22"/>
              </w:rPr>
              <w:t>音视频独立编码（</w:t>
            </w:r>
            <w:r w:rsidRPr="00017516">
              <w:rPr>
                <w:rFonts w:ascii="宋体" w:hAnsi="宋体" w:cs="Calibri" w:hint="eastAsia"/>
                <w:sz w:val="22"/>
              </w:rPr>
              <w:t>1</w:t>
            </w:r>
            <w:r w:rsidRPr="00017516">
              <w:rPr>
                <w:rFonts w:ascii="宋体" w:hAnsi="宋体" w:hint="eastAsia"/>
                <w:sz w:val="22"/>
              </w:rPr>
              <w:t>路导播视频</w:t>
            </w:r>
            <w:r w:rsidRPr="00017516">
              <w:rPr>
                <w:rFonts w:ascii="宋体" w:hAnsi="宋体" w:cs="Calibri" w:hint="eastAsia"/>
                <w:sz w:val="22"/>
              </w:rPr>
              <w:t>+4</w:t>
            </w:r>
            <w:r w:rsidRPr="00017516">
              <w:rPr>
                <w:rFonts w:ascii="宋体" w:hAnsi="宋体" w:hint="eastAsia"/>
                <w:sz w:val="22"/>
              </w:rPr>
              <w:t>路资源通道视频）；视频编码方式：</w:t>
            </w:r>
            <w:r w:rsidRPr="00017516">
              <w:rPr>
                <w:rFonts w:ascii="宋体" w:hAnsi="宋体" w:cs="Calibri" w:hint="eastAsia"/>
                <w:sz w:val="22"/>
              </w:rPr>
              <w:t>H.264</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cs="Calibri" w:hint="eastAsia"/>
                <w:sz w:val="22"/>
              </w:rPr>
              <w:t>12.</w:t>
            </w:r>
            <w:r w:rsidRPr="00017516">
              <w:rPr>
                <w:rFonts w:ascii="宋体" w:hAnsi="宋体" w:hint="eastAsia"/>
                <w:sz w:val="22"/>
              </w:rPr>
              <w:t>存储：主机内置至少</w:t>
            </w:r>
            <w:r w:rsidRPr="00017516">
              <w:rPr>
                <w:rFonts w:ascii="宋体" w:hAnsi="宋体" w:cs="Calibri" w:hint="eastAsia"/>
                <w:sz w:val="22"/>
              </w:rPr>
              <w:t>1TB</w:t>
            </w:r>
            <w:r w:rsidRPr="00017516">
              <w:rPr>
                <w:rFonts w:ascii="宋体" w:hAnsi="宋体" w:hint="eastAsia"/>
                <w:sz w:val="22"/>
              </w:rPr>
              <w:t>硬盘，可实现≥</w:t>
            </w:r>
            <w:r w:rsidRPr="00017516">
              <w:rPr>
                <w:rFonts w:ascii="宋体" w:hAnsi="宋体" w:cs="Calibri" w:hint="eastAsia"/>
                <w:sz w:val="22"/>
              </w:rPr>
              <w:t>5</w:t>
            </w:r>
            <w:r w:rsidRPr="00017516">
              <w:rPr>
                <w:rFonts w:ascii="宋体" w:hAnsi="宋体" w:hint="eastAsia"/>
                <w:sz w:val="22"/>
              </w:rPr>
              <w:t>路码流实时存储。</w:t>
            </w:r>
          </w:p>
          <w:p w:rsidR="00FC6A74" w:rsidRPr="00017516" w:rsidRDefault="00FC6A74" w:rsidP="00205A65">
            <w:pPr>
              <w:rPr>
                <w:rFonts w:ascii="宋体" w:hAnsi="宋体"/>
                <w:sz w:val="22"/>
              </w:rPr>
            </w:pPr>
            <w:r w:rsidRPr="00017516">
              <w:rPr>
                <w:rFonts w:ascii="宋体" w:hAnsi="宋体" w:hint="eastAsia"/>
                <w:sz w:val="22"/>
              </w:rPr>
              <w:t>软件部分：</w:t>
            </w:r>
          </w:p>
          <w:p w:rsidR="00FC6A74" w:rsidRPr="00017516" w:rsidRDefault="00FC6A74" w:rsidP="00205A65">
            <w:pPr>
              <w:rPr>
                <w:rFonts w:ascii="宋体" w:hAnsi="宋体"/>
                <w:sz w:val="22"/>
              </w:rPr>
            </w:pPr>
            <w:r w:rsidRPr="00017516">
              <w:rPr>
                <w:rFonts w:ascii="宋体" w:hAnsi="宋体" w:cs="Calibri" w:hint="eastAsia"/>
                <w:sz w:val="22"/>
              </w:rPr>
              <w:t>1.</w:t>
            </w:r>
            <w:r w:rsidRPr="00017516">
              <w:rPr>
                <w:rFonts w:ascii="宋体" w:hAnsi="宋体" w:hint="eastAsia"/>
                <w:sz w:val="22"/>
              </w:rPr>
              <w:t>须为嵌入式录播管理系统，要求支持网络导播与本地导播两种导播方式</w:t>
            </w:r>
          </w:p>
          <w:p w:rsidR="00FC6A74" w:rsidRPr="00017516" w:rsidRDefault="00FC6A74" w:rsidP="00205A65">
            <w:pPr>
              <w:rPr>
                <w:rFonts w:ascii="宋体" w:hAnsi="宋体"/>
                <w:sz w:val="22"/>
              </w:rPr>
            </w:pPr>
            <w:r w:rsidRPr="00017516">
              <w:rPr>
                <w:rFonts w:ascii="宋体" w:hAnsi="宋体" w:cs="Calibri" w:hint="eastAsia"/>
                <w:sz w:val="22"/>
              </w:rPr>
              <w:t>2.</w:t>
            </w:r>
            <w:proofErr w:type="gramStart"/>
            <w:r w:rsidRPr="00017516">
              <w:rPr>
                <w:rFonts w:ascii="宋体" w:hAnsi="宋体" w:hint="eastAsia"/>
                <w:sz w:val="22"/>
              </w:rPr>
              <w:t>系统本地</w:t>
            </w:r>
            <w:proofErr w:type="gramEnd"/>
            <w:r w:rsidRPr="00017516">
              <w:rPr>
                <w:rFonts w:ascii="宋体" w:hAnsi="宋体" w:hint="eastAsia"/>
                <w:sz w:val="22"/>
              </w:rPr>
              <w:t>导播，主机直接连接显示器可进行系统的本地操作，集视频监视，视频切换、云台控制，音频调整，直播，录制</w:t>
            </w:r>
            <w:r w:rsidRPr="00017516">
              <w:rPr>
                <w:rFonts w:ascii="宋体" w:hAnsi="宋体" w:cs="Calibri" w:hint="eastAsia"/>
                <w:sz w:val="22"/>
              </w:rPr>
              <w:t>/</w:t>
            </w:r>
            <w:r w:rsidRPr="00017516">
              <w:rPr>
                <w:rFonts w:ascii="宋体" w:hAnsi="宋体" w:hint="eastAsia"/>
                <w:sz w:val="22"/>
              </w:rPr>
              <w:t>暂停等控制；片头添加，特技效果，多画面</w:t>
            </w:r>
            <w:r w:rsidRPr="00017516">
              <w:rPr>
                <w:rFonts w:ascii="宋体" w:hAnsi="宋体" w:hint="eastAsia"/>
                <w:sz w:val="22"/>
              </w:rPr>
              <w:lastRenderedPageBreak/>
              <w:t>效果，添加字幕、校徽</w:t>
            </w:r>
            <w:r w:rsidRPr="00017516">
              <w:rPr>
                <w:rFonts w:ascii="宋体" w:hAnsi="宋体" w:cs="Calibri" w:hint="eastAsia"/>
                <w:sz w:val="22"/>
              </w:rPr>
              <w:t>LOGO</w:t>
            </w:r>
            <w:r w:rsidRPr="00017516">
              <w:rPr>
                <w:rFonts w:ascii="宋体" w:hAnsi="宋体" w:hint="eastAsia"/>
                <w:sz w:val="22"/>
              </w:rPr>
              <w:t>等功能。</w:t>
            </w:r>
          </w:p>
          <w:p w:rsidR="00FC6A74" w:rsidRPr="00017516" w:rsidRDefault="00FC6A74" w:rsidP="00205A65">
            <w:pPr>
              <w:rPr>
                <w:rFonts w:ascii="宋体" w:hAnsi="宋体"/>
                <w:sz w:val="22"/>
              </w:rPr>
            </w:pPr>
            <w:r w:rsidRPr="00017516">
              <w:rPr>
                <w:rFonts w:ascii="宋体" w:hAnsi="宋体" w:cs="Calibri" w:hint="eastAsia"/>
                <w:sz w:val="22"/>
              </w:rPr>
              <w:t>3.</w:t>
            </w:r>
            <w:r w:rsidRPr="00017516">
              <w:rPr>
                <w:rFonts w:ascii="宋体" w:hAnsi="宋体" w:hint="eastAsia"/>
                <w:sz w:val="22"/>
              </w:rPr>
              <w:t>录播主界面应可以实时显示录制状态、录制时长、硬盘容量等信息。</w:t>
            </w:r>
          </w:p>
          <w:p w:rsidR="00FC6A74" w:rsidRPr="00017516" w:rsidRDefault="00FC6A74" w:rsidP="00205A65">
            <w:pPr>
              <w:rPr>
                <w:rFonts w:ascii="宋体" w:hAnsi="宋体"/>
                <w:sz w:val="22"/>
              </w:rPr>
            </w:pPr>
            <w:r w:rsidRPr="00017516">
              <w:rPr>
                <w:rFonts w:ascii="宋体" w:hAnsi="宋体" w:cs="Calibri" w:hint="eastAsia"/>
                <w:sz w:val="22"/>
              </w:rPr>
              <w:t>4.</w:t>
            </w:r>
            <w:r w:rsidRPr="00017516">
              <w:rPr>
                <w:rFonts w:ascii="宋体" w:hAnsi="宋体" w:hint="eastAsia"/>
                <w:sz w:val="22"/>
              </w:rPr>
              <w:t>画面组合方式：不少于</w:t>
            </w:r>
            <w:r w:rsidRPr="00017516">
              <w:rPr>
                <w:rFonts w:ascii="宋体" w:hAnsi="宋体" w:cs="Calibri" w:hint="eastAsia"/>
                <w:sz w:val="22"/>
              </w:rPr>
              <w:t>7</w:t>
            </w:r>
            <w:r w:rsidRPr="00017516">
              <w:rPr>
                <w:rFonts w:ascii="宋体" w:hAnsi="宋体" w:hint="eastAsia"/>
                <w:sz w:val="22"/>
              </w:rPr>
              <w:t>路高清视频的实时预览显示、直播输出监视；视频叠加及合成组合播出不少于</w:t>
            </w:r>
            <w:r w:rsidRPr="00017516">
              <w:rPr>
                <w:rFonts w:ascii="宋体" w:hAnsi="宋体" w:cs="Calibri" w:hint="eastAsia"/>
                <w:sz w:val="22"/>
              </w:rPr>
              <w:t>8</w:t>
            </w:r>
            <w:r w:rsidRPr="00017516">
              <w:rPr>
                <w:rFonts w:ascii="宋体" w:hAnsi="宋体" w:hint="eastAsia"/>
                <w:sz w:val="22"/>
              </w:rPr>
              <w:t>种模式，特技效果不少于</w:t>
            </w:r>
            <w:r w:rsidRPr="00017516">
              <w:rPr>
                <w:rFonts w:ascii="宋体" w:hAnsi="宋体" w:cs="Calibri" w:hint="eastAsia"/>
                <w:sz w:val="22"/>
              </w:rPr>
              <w:t>16</w:t>
            </w:r>
            <w:r w:rsidRPr="00017516">
              <w:rPr>
                <w:rFonts w:ascii="宋体" w:hAnsi="宋体" w:hint="eastAsia"/>
                <w:sz w:val="22"/>
              </w:rPr>
              <w:t>种模式，需包含擦除、覆盖、淡进淡出等主流切换特效。</w:t>
            </w:r>
          </w:p>
          <w:p w:rsidR="00FC6A74" w:rsidRPr="00017516" w:rsidRDefault="00FC6A74" w:rsidP="00205A65">
            <w:pPr>
              <w:rPr>
                <w:rFonts w:ascii="宋体" w:hAnsi="宋体"/>
                <w:sz w:val="22"/>
              </w:rPr>
            </w:pPr>
            <w:r w:rsidRPr="00017516">
              <w:rPr>
                <w:rFonts w:ascii="宋体" w:hAnsi="宋体" w:cs="Calibri" w:hint="eastAsia"/>
                <w:sz w:val="22"/>
              </w:rPr>
              <w:t>5.</w:t>
            </w:r>
            <w:r w:rsidRPr="00017516">
              <w:rPr>
                <w:rFonts w:ascii="宋体" w:hAnsi="宋体" w:hint="eastAsia"/>
                <w:sz w:val="22"/>
              </w:rPr>
              <w:t>录制模式：支持同时对</w:t>
            </w:r>
            <w:r w:rsidRPr="00017516">
              <w:rPr>
                <w:rFonts w:ascii="宋体" w:hAnsi="宋体" w:cs="Calibri" w:hint="eastAsia"/>
                <w:sz w:val="22"/>
              </w:rPr>
              <w:t>1</w:t>
            </w:r>
            <w:r w:rsidRPr="00017516">
              <w:rPr>
                <w:rFonts w:ascii="宋体" w:hAnsi="宋体" w:hint="eastAsia"/>
                <w:sz w:val="22"/>
              </w:rPr>
              <w:t>路主播视频和</w:t>
            </w:r>
            <w:r w:rsidRPr="00017516">
              <w:rPr>
                <w:rFonts w:ascii="宋体" w:hAnsi="宋体" w:cs="Calibri" w:hint="eastAsia"/>
                <w:sz w:val="22"/>
              </w:rPr>
              <w:t>4</w:t>
            </w:r>
            <w:r w:rsidRPr="00017516">
              <w:rPr>
                <w:rFonts w:ascii="宋体" w:hAnsi="宋体" w:hint="eastAsia"/>
                <w:sz w:val="22"/>
              </w:rPr>
              <w:t>路通道视频同时进行录制。</w:t>
            </w:r>
          </w:p>
          <w:p w:rsidR="00FC6A74" w:rsidRPr="00017516" w:rsidRDefault="00FC6A74" w:rsidP="00205A65">
            <w:pPr>
              <w:rPr>
                <w:rFonts w:ascii="宋体" w:hAnsi="宋体"/>
                <w:sz w:val="22"/>
              </w:rPr>
            </w:pPr>
            <w:r w:rsidRPr="00017516">
              <w:rPr>
                <w:rFonts w:ascii="宋体" w:hAnsi="宋体" w:cs="Calibri" w:hint="eastAsia"/>
                <w:sz w:val="22"/>
              </w:rPr>
              <w:t>6.</w:t>
            </w:r>
            <w:r w:rsidRPr="00017516">
              <w:rPr>
                <w:rFonts w:ascii="宋体" w:hAnsi="宋体" w:hint="eastAsia"/>
                <w:sz w:val="22"/>
              </w:rPr>
              <w:t>导播方式支持手动、自动模式，可以任意切换。</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lastRenderedPageBreak/>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r w:rsidRPr="00017516">
              <w:rPr>
                <w:rFonts w:ascii="宋体" w:hAnsi="宋体"/>
                <w:b/>
                <w:sz w:val="22"/>
              </w:rPr>
              <w:t>●</w:t>
            </w: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lastRenderedPageBreak/>
              <w:t>2</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高清双目讲师跟踪摄像机</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r w:rsidRPr="00017516">
              <w:rPr>
                <w:rFonts w:ascii="宋体" w:hAnsi="宋体" w:hint="eastAsia"/>
                <w:sz w:val="22"/>
              </w:rPr>
              <w:t>集成两路高清</w:t>
            </w:r>
            <w:r w:rsidRPr="00017516">
              <w:rPr>
                <w:rFonts w:ascii="宋体" w:hAnsi="宋体" w:cs="Calibri" w:hint="eastAsia"/>
                <w:sz w:val="22"/>
              </w:rPr>
              <w:t>214</w:t>
            </w:r>
            <w:r w:rsidRPr="00017516">
              <w:rPr>
                <w:rFonts w:ascii="宋体" w:hAnsi="宋体" w:hint="eastAsia"/>
                <w:sz w:val="22"/>
              </w:rPr>
              <w:t>万象素</w:t>
            </w:r>
            <w:r w:rsidRPr="00017516">
              <w:rPr>
                <w:rFonts w:ascii="宋体" w:hAnsi="宋体" w:cs="Calibri" w:hint="eastAsia"/>
                <w:sz w:val="22"/>
              </w:rPr>
              <w:t>,1/2.8</w:t>
            </w:r>
            <w:proofErr w:type="gramStart"/>
            <w:r w:rsidRPr="00017516">
              <w:rPr>
                <w:rFonts w:ascii="宋体" w:hAnsi="宋体" w:hint="eastAsia"/>
                <w:sz w:val="22"/>
              </w:rPr>
              <w:t>”</w:t>
            </w:r>
            <w:proofErr w:type="gramEnd"/>
            <w:r w:rsidRPr="00017516">
              <w:rPr>
                <w:rFonts w:ascii="宋体" w:hAnsi="宋体" w:cs="Calibri" w:hint="eastAsia"/>
                <w:sz w:val="22"/>
              </w:rPr>
              <w:t>CMOS,</w:t>
            </w:r>
            <w:r w:rsidRPr="00017516">
              <w:rPr>
                <w:rFonts w:ascii="宋体" w:hAnsi="宋体" w:hint="eastAsia"/>
                <w:sz w:val="22"/>
              </w:rPr>
              <w:t>最高可达</w:t>
            </w:r>
            <w:r w:rsidRPr="00017516">
              <w:rPr>
                <w:rFonts w:ascii="宋体" w:hAnsi="宋体" w:cs="Calibri" w:hint="eastAsia"/>
                <w:sz w:val="22"/>
              </w:rPr>
              <w:t>1080P60</w:t>
            </w:r>
            <w:r w:rsidRPr="00017516">
              <w:rPr>
                <w:rFonts w:ascii="宋体" w:hAnsi="宋体" w:hint="eastAsia"/>
                <w:sz w:val="22"/>
              </w:rPr>
              <w:t>输出的</w:t>
            </w:r>
            <w:r w:rsidRPr="00017516">
              <w:rPr>
                <w:rFonts w:ascii="宋体" w:hAnsi="宋体" w:cs="Calibri" w:hint="eastAsia"/>
                <w:sz w:val="22"/>
              </w:rPr>
              <w:t>20</w:t>
            </w:r>
            <w:r w:rsidRPr="00017516">
              <w:rPr>
                <w:rFonts w:ascii="宋体" w:hAnsi="宋体" w:hint="eastAsia"/>
                <w:sz w:val="22"/>
              </w:rPr>
              <w:t>倍光学变焦特写摄像机和定焦广角全景摄像机；</w:t>
            </w:r>
          </w:p>
          <w:p w:rsidR="00FC6A74" w:rsidRPr="00017516" w:rsidRDefault="00FC6A74" w:rsidP="00205A65">
            <w:pPr>
              <w:rPr>
                <w:rFonts w:ascii="宋体" w:hAnsi="宋体"/>
                <w:sz w:val="22"/>
              </w:rPr>
            </w:pPr>
            <w:r w:rsidRPr="00017516">
              <w:rPr>
                <w:rFonts w:ascii="宋体" w:hAnsi="宋体" w:cs="Calibri" w:hint="eastAsia"/>
                <w:sz w:val="22"/>
              </w:rPr>
              <w:t>2.</w:t>
            </w:r>
            <w:r w:rsidRPr="00017516">
              <w:rPr>
                <w:rFonts w:ascii="宋体" w:hAnsi="宋体" w:hint="eastAsia"/>
                <w:sz w:val="22"/>
              </w:rPr>
              <w:t>特写摄像机和广角摄像机视频颜色、亮度等一致；</w:t>
            </w:r>
          </w:p>
          <w:p w:rsidR="00FC6A74" w:rsidRPr="00017516" w:rsidRDefault="00FC6A74" w:rsidP="00205A65">
            <w:pPr>
              <w:rPr>
                <w:rFonts w:ascii="宋体" w:hAnsi="宋体"/>
                <w:sz w:val="22"/>
              </w:rPr>
            </w:pPr>
            <w:r w:rsidRPr="00017516">
              <w:rPr>
                <w:rFonts w:ascii="宋体" w:hAnsi="宋体" w:cs="Calibri" w:hint="eastAsia"/>
                <w:sz w:val="22"/>
              </w:rPr>
              <w:t>3.</w:t>
            </w:r>
            <w:r w:rsidRPr="00017516">
              <w:rPr>
                <w:rFonts w:ascii="宋体" w:hAnsi="宋体" w:hint="eastAsia"/>
                <w:sz w:val="22"/>
              </w:rPr>
              <w:t>广角摄像机无畸变；</w:t>
            </w:r>
          </w:p>
          <w:p w:rsidR="00FC6A74" w:rsidRPr="00017516" w:rsidRDefault="00FC6A74" w:rsidP="00205A65">
            <w:pPr>
              <w:rPr>
                <w:rFonts w:ascii="宋体" w:hAnsi="宋体"/>
                <w:sz w:val="22"/>
              </w:rPr>
            </w:pPr>
            <w:r w:rsidRPr="00017516">
              <w:rPr>
                <w:rFonts w:ascii="宋体" w:hAnsi="宋体" w:cs="Calibri" w:hint="eastAsia"/>
                <w:sz w:val="22"/>
              </w:rPr>
              <w:t>4.</w:t>
            </w:r>
            <w:r w:rsidRPr="00017516">
              <w:rPr>
                <w:rFonts w:ascii="宋体" w:hAnsi="宋体" w:hint="eastAsia"/>
                <w:sz w:val="22"/>
              </w:rPr>
              <w:t>跟踪采用图像分析</w:t>
            </w:r>
            <w:r w:rsidRPr="00017516">
              <w:rPr>
                <w:rFonts w:ascii="宋体" w:hAnsi="宋体" w:cs="Calibri" w:hint="eastAsia"/>
                <w:sz w:val="22"/>
              </w:rPr>
              <w:t>+</w:t>
            </w:r>
            <w:r w:rsidRPr="00017516">
              <w:rPr>
                <w:rFonts w:ascii="宋体" w:hAnsi="宋体" w:hint="eastAsia"/>
                <w:sz w:val="22"/>
              </w:rPr>
              <w:t>人脸跟踪双项技术；</w:t>
            </w:r>
          </w:p>
          <w:p w:rsidR="00FC6A74" w:rsidRPr="00017516" w:rsidRDefault="00FC6A74" w:rsidP="00205A65">
            <w:pPr>
              <w:rPr>
                <w:rFonts w:ascii="宋体" w:hAnsi="宋体"/>
                <w:sz w:val="22"/>
              </w:rPr>
            </w:pPr>
            <w:r w:rsidRPr="00017516">
              <w:rPr>
                <w:rFonts w:ascii="宋体" w:hAnsi="宋体" w:cs="Calibri" w:hint="eastAsia"/>
                <w:sz w:val="22"/>
              </w:rPr>
              <w:t>5.</w:t>
            </w:r>
            <w:r w:rsidRPr="00017516">
              <w:rPr>
                <w:rFonts w:ascii="宋体" w:hAnsi="宋体" w:hint="eastAsia"/>
                <w:sz w:val="22"/>
              </w:rPr>
              <w:t>具有锁定跟踪、摄像机运动时切换、摄像机运动速度快时切换等多种跟踪模式可选择；</w:t>
            </w:r>
          </w:p>
          <w:p w:rsidR="00FC6A74" w:rsidRPr="00017516" w:rsidRDefault="00FC6A74" w:rsidP="00205A65">
            <w:pPr>
              <w:rPr>
                <w:rFonts w:ascii="宋体" w:hAnsi="宋体"/>
                <w:sz w:val="22"/>
              </w:rPr>
            </w:pPr>
            <w:r w:rsidRPr="00017516">
              <w:rPr>
                <w:rFonts w:ascii="宋体" w:hAnsi="宋体" w:cs="Calibri" w:hint="eastAsia"/>
                <w:sz w:val="22"/>
              </w:rPr>
              <w:t>6.</w:t>
            </w:r>
            <w:r w:rsidRPr="00017516">
              <w:rPr>
                <w:rFonts w:ascii="宋体" w:hAnsi="宋体" w:hint="eastAsia"/>
                <w:sz w:val="22"/>
              </w:rPr>
              <w:t>具有讲师身高自适应技术，始终保持不同身高讲师的头部在画面中的合适位置；</w:t>
            </w:r>
          </w:p>
          <w:p w:rsidR="00FC6A74" w:rsidRPr="00017516" w:rsidRDefault="00FC6A74" w:rsidP="00205A65">
            <w:pPr>
              <w:rPr>
                <w:rFonts w:ascii="宋体" w:hAnsi="宋体"/>
                <w:sz w:val="22"/>
              </w:rPr>
            </w:pPr>
            <w:r w:rsidRPr="00017516">
              <w:rPr>
                <w:rFonts w:ascii="宋体" w:hAnsi="宋体" w:cs="Calibri" w:hint="eastAsia"/>
                <w:sz w:val="22"/>
              </w:rPr>
              <w:t>7.</w:t>
            </w:r>
            <w:r w:rsidRPr="00017516">
              <w:rPr>
                <w:rFonts w:ascii="宋体" w:hAnsi="宋体" w:hint="eastAsia"/>
                <w:sz w:val="22"/>
              </w:rPr>
              <w:t>内置</w:t>
            </w:r>
            <w:proofErr w:type="gramStart"/>
            <w:r w:rsidRPr="00017516">
              <w:rPr>
                <w:rFonts w:ascii="宋体" w:hAnsi="宋体" w:hint="eastAsia"/>
                <w:sz w:val="22"/>
              </w:rPr>
              <w:t>读者机全景、读者机特写、讲师机全景、讲师机特写</w:t>
            </w:r>
            <w:proofErr w:type="gramEnd"/>
            <w:r w:rsidRPr="00017516">
              <w:rPr>
                <w:rFonts w:ascii="宋体" w:hAnsi="宋体" w:hint="eastAsia"/>
                <w:sz w:val="22"/>
              </w:rPr>
              <w:t>、板书特写、电脑屏幕六机位之间的导播切换策略；</w:t>
            </w:r>
          </w:p>
          <w:p w:rsidR="00FC6A74" w:rsidRPr="00017516" w:rsidRDefault="00FC6A74" w:rsidP="00205A65">
            <w:pPr>
              <w:rPr>
                <w:rFonts w:ascii="宋体" w:hAnsi="宋体"/>
                <w:sz w:val="22"/>
              </w:rPr>
            </w:pPr>
            <w:r w:rsidRPr="00017516">
              <w:rPr>
                <w:rFonts w:ascii="宋体" w:hAnsi="宋体" w:cs="Calibri" w:hint="eastAsia"/>
                <w:sz w:val="22"/>
              </w:rPr>
              <w:t>8.</w:t>
            </w:r>
            <w:r w:rsidRPr="00017516">
              <w:rPr>
                <w:rFonts w:ascii="宋体" w:hAnsi="宋体" w:hint="eastAsia"/>
                <w:sz w:val="22"/>
              </w:rPr>
              <w:t>可通过</w:t>
            </w:r>
            <w:proofErr w:type="gramStart"/>
            <w:r w:rsidRPr="00017516">
              <w:rPr>
                <w:rFonts w:ascii="宋体" w:hAnsi="宋体" w:hint="eastAsia"/>
                <w:sz w:val="22"/>
              </w:rPr>
              <w:t>讲师机串口</w:t>
            </w:r>
            <w:proofErr w:type="gramEnd"/>
            <w:r w:rsidRPr="00017516">
              <w:rPr>
                <w:rFonts w:ascii="宋体" w:hAnsi="宋体" w:hint="eastAsia"/>
                <w:sz w:val="22"/>
              </w:rPr>
              <w:t>同时控制</w:t>
            </w:r>
            <w:proofErr w:type="gramStart"/>
            <w:r w:rsidRPr="00017516">
              <w:rPr>
                <w:rFonts w:ascii="宋体" w:hAnsi="宋体" w:hint="eastAsia"/>
                <w:sz w:val="22"/>
              </w:rPr>
              <w:t>讲师机</w:t>
            </w:r>
            <w:proofErr w:type="gramEnd"/>
            <w:r w:rsidRPr="00017516">
              <w:rPr>
                <w:rFonts w:ascii="宋体" w:hAnsi="宋体" w:hint="eastAsia"/>
                <w:sz w:val="22"/>
              </w:rPr>
              <w:t>和读者机；</w:t>
            </w:r>
          </w:p>
          <w:p w:rsidR="00FC6A74" w:rsidRPr="00017516" w:rsidRDefault="00FC6A74" w:rsidP="00205A65">
            <w:pPr>
              <w:rPr>
                <w:rFonts w:ascii="宋体" w:hAnsi="宋体"/>
                <w:sz w:val="22"/>
              </w:rPr>
            </w:pPr>
            <w:r w:rsidRPr="00017516">
              <w:rPr>
                <w:rFonts w:ascii="宋体" w:hAnsi="宋体" w:cs="Calibri" w:hint="eastAsia"/>
                <w:sz w:val="22"/>
              </w:rPr>
              <w:t>9.</w:t>
            </w:r>
            <w:r w:rsidRPr="00017516">
              <w:rPr>
                <w:rFonts w:ascii="宋体" w:hAnsi="宋体" w:hint="eastAsia"/>
                <w:sz w:val="22"/>
              </w:rPr>
              <w:t>自带最低不少于</w:t>
            </w:r>
            <w:r w:rsidRPr="00017516">
              <w:rPr>
                <w:rFonts w:ascii="宋体" w:hAnsi="宋体" w:cs="Calibri" w:hint="eastAsia"/>
                <w:sz w:val="22"/>
              </w:rPr>
              <w:t>8</w:t>
            </w:r>
            <w:r w:rsidRPr="00017516">
              <w:rPr>
                <w:rFonts w:ascii="宋体" w:hAnsi="宋体" w:hint="eastAsia"/>
                <w:sz w:val="22"/>
              </w:rPr>
              <w:t>个抗干扰屏蔽区域功能。</w:t>
            </w:r>
          </w:p>
          <w:p w:rsidR="00FC6A74" w:rsidRPr="00017516" w:rsidRDefault="00FC6A74" w:rsidP="00205A65">
            <w:pPr>
              <w:rPr>
                <w:rFonts w:ascii="宋体" w:hAnsi="宋体"/>
                <w:sz w:val="22"/>
              </w:rPr>
            </w:pPr>
            <w:r w:rsidRPr="00017516">
              <w:rPr>
                <w:rFonts w:ascii="宋体" w:hAnsi="宋体" w:cs="Calibri" w:hint="eastAsia"/>
                <w:sz w:val="22"/>
              </w:rPr>
              <w:t>10.</w:t>
            </w:r>
            <w:r w:rsidRPr="00017516">
              <w:rPr>
                <w:rFonts w:ascii="宋体" w:hAnsi="宋体" w:hint="eastAsia"/>
                <w:sz w:val="22"/>
              </w:rPr>
              <w:t>支持两路最高</w:t>
            </w:r>
            <w:r w:rsidRPr="00017516">
              <w:rPr>
                <w:rFonts w:ascii="宋体" w:hAnsi="宋体" w:cs="Calibri" w:hint="eastAsia"/>
                <w:sz w:val="22"/>
              </w:rPr>
              <w:t>1080P60</w:t>
            </w:r>
            <w:r w:rsidRPr="00017516">
              <w:rPr>
                <w:rFonts w:ascii="宋体" w:hAnsi="宋体" w:hint="eastAsia"/>
                <w:sz w:val="22"/>
              </w:rPr>
              <w:t>的全高清</w:t>
            </w:r>
            <w:r w:rsidRPr="00017516">
              <w:rPr>
                <w:rFonts w:ascii="宋体" w:hAnsi="宋体" w:cs="Calibri" w:hint="eastAsia"/>
                <w:sz w:val="22"/>
              </w:rPr>
              <w:t>SDI</w:t>
            </w:r>
            <w:r w:rsidRPr="00017516">
              <w:rPr>
                <w:rFonts w:ascii="宋体" w:hAnsi="宋体" w:hint="eastAsia"/>
                <w:sz w:val="22"/>
              </w:rPr>
              <w:t xml:space="preserve">输出，同时支持单网口同时输出四路码流； </w:t>
            </w:r>
          </w:p>
          <w:p w:rsidR="00FC6A74" w:rsidRPr="00017516" w:rsidRDefault="00FC6A74" w:rsidP="00205A65">
            <w:pPr>
              <w:rPr>
                <w:rFonts w:ascii="宋体" w:hAnsi="宋体"/>
                <w:sz w:val="22"/>
              </w:rPr>
            </w:pPr>
            <w:r w:rsidRPr="00017516">
              <w:rPr>
                <w:rFonts w:ascii="宋体" w:hAnsi="宋体" w:cs="Calibri" w:hint="eastAsia"/>
                <w:sz w:val="22"/>
              </w:rPr>
              <w:t>11.</w:t>
            </w:r>
            <w:r w:rsidRPr="00017516">
              <w:rPr>
                <w:rFonts w:ascii="宋体" w:hAnsi="宋体" w:hint="eastAsia"/>
                <w:sz w:val="22"/>
              </w:rPr>
              <w:t>可配置为特写和全景两路网络视频流的自动切换模式，摄像机内部即可完成视频切换；</w:t>
            </w:r>
          </w:p>
          <w:p w:rsidR="00FC6A74" w:rsidRPr="00017516" w:rsidRDefault="00FC6A74" w:rsidP="00205A65">
            <w:pPr>
              <w:rPr>
                <w:rFonts w:ascii="宋体" w:hAnsi="宋体"/>
                <w:sz w:val="22"/>
              </w:rPr>
            </w:pPr>
            <w:r w:rsidRPr="00017516">
              <w:rPr>
                <w:rFonts w:ascii="宋体" w:hAnsi="宋体" w:cs="Calibri" w:hint="eastAsia"/>
                <w:sz w:val="22"/>
              </w:rPr>
              <w:t>12.</w:t>
            </w:r>
            <w:r w:rsidRPr="00017516">
              <w:rPr>
                <w:rFonts w:ascii="宋体" w:hAnsi="宋体" w:hint="eastAsia"/>
                <w:sz w:val="22"/>
              </w:rPr>
              <w:t>支持</w:t>
            </w:r>
            <w:r w:rsidRPr="00017516">
              <w:rPr>
                <w:rFonts w:ascii="宋体" w:hAnsi="宋体" w:cs="Calibri" w:hint="eastAsia"/>
                <w:sz w:val="22"/>
              </w:rPr>
              <w:t>ONVIF</w:t>
            </w:r>
            <w:r w:rsidRPr="00017516">
              <w:rPr>
                <w:rFonts w:ascii="宋体" w:hAnsi="宋体" w:hint="eastAsia"/>
                <w:sz w:val="22"/>
              </w:rPr>
              <w:t>、</w:t>
            </w:r>
            <w:r w:rsidRPr="00017516">
              <w:rPr>
                <w:rFonts w:ascii="宋体" w:hAnsi="宋体" w:cs="Calibri" w:hint="eastAsia"/>
                <w:sz w:val="22"/>
              </w:rPr>
              <w:t>RTSP</w:t>
            </w:r>
            <w:r w:rsidRPr="00017516">
              <w:rPr>
                <w:rFonts w:ascii="宋体" w:hAnsi="宋体" w:hint="eastAsia"/>
                <w:sz w:val="22"/>
              </w:rPr>
              <w:t>等网络协议，支持</w:t>
            </w:r>
            <w:r w:rsidRPr="00017516">
              <w:rPr>
                <w:rFonts w:ascii="宋体" w:hAnsi="宋体" w:cs="Calibri" w:hint="eastAsia"/>
                <w:sz w:val="22"/>
              </w:rPr>
              <w:t>RTMP</w:t>
            </w:r>
            <w:r w:rsidRPr="00017516">
              <w:rPr>
                <w:rFonts w:ascii="宋体" w:hAnsi="宋体" w:hint="eastAsia"/>
                <w:sz w:val="22"/>
              </w:rPr>
              <w:t>推流，支持</w:t>
            </w:r>
            <w:r w:rsidRPr="00017516">
              <w:rPr>
                <w:rFonts w:ascii="宋体" w:hAnsi="宋体" w:cs="Calibri" w:hint="eastAsia"/>
                <w:sz w:val="22"/>
              </w:rPr>
              <w:t>FMS</w:t>
            </w:r>
            <w:r w:rsidRPr="00017516">
              <w:rPr>
                <w:rFonts w:ascii="宋体" w:hAnsi="宋体" w:hint="eastAsia"/>
                <w:sz w:val="22"/>
              </w:rPr>
              <w:t>、</w:t>
            </w:r>
            <w:r w:rsidRPr="00017516">
              <w:rPr>
                <w:rFonts w:ascii="宋体" w:hAnsi="宋体" w:cs="Calibri" w:hint="eastAsia"/>
                <w:sz w:val="22"/>
              </w:rPr>
              <w:t>CRTMPSERVER</w:t>
            </w:r>
            <w:r w:rsidRPr="00017516">
              <w:rPr>
                <w:rFonts w:ascii="宋体" w:hAnsi="宋体" w:hint="eastAsia"/>
                <w:sz w:val="22"/>
              </w:rPr>
              <w:t>等</w:t>
            </w:r>
            <w:proofErr w:type="gramStart"/>
            <w:r w:rsidRPr="00017516">
              <w:rPr>
                <w:rFonts w:ascii="宋体" w:hAnsi="宋体" w:hint="eastAsia"/>
                <w:sz w:val="22"/>
              </w:rPr>
              <w:t>多种推流服务器</w:t>
            </w:r>
            <w:proofErr w:type="gramEnd"/>
            <w:r w:rsidRPr="00017516">
              <w:rPr>
                <w:rFonts w:ascii="宋体" w:hAnsi="宋体" w:hint="eastAsia"/>
                <w:sz w:val="22"/>
              </w:rPr>
              <w:t>；支持网络</w:t>
            </w:r>
            <w:r w:rsidRPr="00017516">
              <w:rPr>
                <w:rFonts w:ascii="宋体" w:hAnsi="宋体" w:cs="Calibri" w:hint="eastAsia"/>
                <w:sz w:val="22"/>
              </w:rPr>
              <w:t>VISCA</w:t>
            </w:r>
            <w:r w:rsidRPr="00017516">
              <w:rPr>
                <w:rFonts w:ascii="宋体" w:hAnsi="宋体" w:hint="eastAsia"/>
                <w:sz w:val="22"/>
              </w:rPr>
              <w:t>控制；</w:t>
            </w:r>
          </w:p>
          <w:p w:rsidR="00FC6A74" w:rsidRPr="00017516" w:rsidRDefault="00FC6A74" w:rsidP="00205A65">
            <w:pPr>
              <w:rPr>
                <w:rFonts w:ascii="宋体" w:hAnsi="宋体"/>
                <w:sz w:val="22"/>
              </w:rPr>
            </w:pPr>
            <w:r w:rsidRPr="00017516">
              <w:rPr>
                <w:rFonts w:ascii="宋体" w:hAnsi="宋体" w:cs="Calibri" w:hint="eastAsia"/>
                <w:sz w:val="22"/>
              </w:rPr>
              <w:t>13.</w:t>
            </w:r>
            <w:r w:rsidRPr="00017516">
              <w:rPr>
                <w:rFonts w:ascii="宋体" w:hAnsi="宋体" w:hint="eastAsia"/>
                <w:sz w:val="22"/>
              </w:rPr>
              <w:t>支持网络控制和串口控制，支持网络和串口返码。</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r w:rsidRPr="00017516">
              <w:rPr>
                <w:rFonts w:ascii="宋体" w:hAnsi="宋体"/>
                <w:b/>
                <w:sz w:val="22"/>
              </w:rPr>
              <w:t>●</w:t>
            </w: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3</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高清双目读者跟踪摄像机</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r w:rsidRPr="00017516">
              <w:rPr>
                <w:rFonts w:ascii="宋体" w:hAnsi="宋体" w:hint="eastAsia"/>
                <w:sz w:val="22"/>
              </w:rPr>
              <w:t>集成两路高清</w:t>
            </w:r>
            <w:r w:rsidRPr="00017516">
              <w:rPr>
                <w:rFonts w:ascii="宋体" w:hAnsi="宋体" w:cs="Calibri" w:hint="eastAsia"/>
                <w:sz w:val="22"/>
              </w:rPr>
              <w:t>214</w:t>
            </w:r>
            <w:r w:rsidRPr="00017516">
              <w:rPr>
                <w:rFonts w:ascii="宋体" w:hAnsi="宋体" w:hint="eastAsia"/>
                <w:sz w:val="22"/>
              </w:rPr>
              <w:t>万象素</w:t>
            </w:r>
            <w:r w:rsidRPr="00017516">
              <w:rPr>
                <w:rFonts w:ascii="宋体" w:hAnsi="宋体" w:cs="Calibri" w:hint="eastAsia"/>
                <w:sz w:val="22"/>
              </w:rPr>
              <w:t>,1/2.8</w:t>
            </w:r>
            <w:proofErr w:type="gramStart"/>
            <w:r w:rsidRPr="00017516">
              <w:rPr>
                <w:rFonts w:ascii="宋体" w:hAnsi="宋体" w:hint="eastAsia"/>
                <w:sz w:val="22"/>
              </w:rPr>
              <w:t>”</w:t>
            </w:r>
            <w:proofErr w:type="gramEnd"/>
            <w:r w:rsidRPr="00017516">
              <w:rPr>
                <w:rFonts w:ascii="宋体" w:hAnsi="宋体" w:cs="Calibri" w:hint="eastAsia"/>
                <w:sz w:val="22"/>
              </w:rPr>
              <w:t>CMOS,</w:t>
            </w:r>
            <w:r w:rsidRPr="00017516">
              <w:rPr>
                <w:rFonts w:ascii="宋体" w:hAnsi="宋体" w:hint="eastAsia"/>
                <w:sz w:val="22"/>
              </w:rPr>
              <w:t>最高可达</w:t>
            </w:r>
            <w:r w:rsidRPr="00017516">
              <w:rPr>
                <w:rFonts w:ascii="宋体" w:hAnsi="宋体" w:cs="Calibri" w:hint="eastAsia"/>
                <w:sz w:val="22"/>
              </w:rPr>
              <w:t>1080P60</w:t>
            </w:r>
            <w:r w:rsidRPr="00017516">
              <w:rPr>
                <w:rFonts w:ascii="宋体" w:hAnsi="宋体" w:hint="eastAsia"/>
                <w:sz w:val="22"/>
              </w:rPr>
              <w:t>输出的</w:t>
            </w:r>
            <w:r w:rsidRPr="00017516">
              <w:rPr>
                <w:rFonts w:ascii="宋体" w:hAnsi="宋体" w:cs="Calibri" w:hint="eastAsia"/>
                <w:sz w:val="22"/>
              </w:rPr>
              <w:t>20</w:t>
            </w:r>
            <w:r w:rsidRPr="00017516">
              <w:rPr>
                <w:rFonts w:ascii="宋体" w:hAnsi="宋体" w:hint="eastAsia"/>
                <w:sz w:val="22"/>
              </w:rPr>
              <w:t>倍光学变焦特写摄像机和定焦广角全景摄像机；</w:t>
            </w:r>
          </w:p>
          <w:p w:rsidR="00FC6A74" w:rsidRPr="00017516" w:rsidRDefault="00FC6A74" w:rsidP="00205A65">
            <w:pPr>
              <w:rPr>
                <w:rFonts w:ascii="宋体" w:hAnsi="宋体"/>
                <w:sz w:val="22"/>
              </w:rPr>
            </w:pPr>
            <w:r w:rsidRPr="00017516">
              <w:rPr>
                <w:rFonts w:ascii="宋体" w:hAnsi="宋体" w:cs="Calibri" w:hint="eastAsia"/>
                <w:sz w:val="22"/>
              </w:rPr>
              <w:t>2.</w:t>
            </w:r>
            <w:r w:rsidRPr="00017516">
              <w:rPr>
                <w:rFonts w:ascii="宋体" w:hAnsi="宋体" w:hint="eastAsia"/>
                <w:sz w:val="22"/>
              </w:rPr>
              <w:t>特写摄像机和广角摄像机视频颜色、亮度等一致；</w:t>
            </w:r>
          </w:p>
          <w:p w:rsidR="00FC6A74" w:rsidRPr="00017516" w:rsidRDefault="00FC6A74" w:rsidP="00205A65">
            <w:pPr>
              <w:rPr>
                <w:rFonts w:ascii="宋体" w:hAnsi="宋体"/>
                <w:sz w:val="22"/>
              </w:rPr>
            </w:pPr>
            <w:r w:rsidRPr="00017516">
              <w:rPr>
                <w:rFonts w:ascii="宋体" w:hAnsi="宋体" w:cs="Calibri" w:hint="eastAsia"/>
                <w:sz w:val="22"/>
              </w:rPr>
              <w:t>3.</w:t>
            </w:r>
            <w:r w:rsidRPr="00017516">
              <w:rPr>
                <w:rFonts w:ascii="宋体" w:hAnsi="宋体" w:hint="eastAsia"/>
                <w:sz w:val="22"/>
              </w:rPr>
              <w:t>广角摄像机无畸变；</w:t>
            </w:r>
          </w:p>
          <w:p w:rsidR="00FC6A74" w:rsidRPr="00017516" w:rsidRDefault="00FC6A74" w:rsidP="00205A65">
            <w:pPr>
              <w:rPr>
                <w:rFonts w:ascii="宋体" w:hAnsi="宋体"/>
                <w:sz w:val="22"/>
              </w:rPr>
            </w:pPr>
            <w:r w:rsidRPr="00017516">
              <w:rPr>
                <w:rFonts w:ascii="宋体" w:hAnsi="宋体" w:cs="Calibri" w:hint="eastAsia"/>
                <w:sz w:val="22"/>
              </w:rPr>
              <w:t>4.</w:t>
            </w:r>
            <w:r w:rsidRPr="00017516">
              <w:rPr>
                <w:rFonts w:ascii="宋体" w:hAnsi="宋体" w:hint="eastAsia"/>
                <w:sz w:val="22"/>
              </w:rPr>
              <w:t>可识别读者起立后离开座位的动作；</w:t>
            </w:r>
          </w:p>
          <w:p w:rsidR="00FC6A74" w:rsidRPr="00017516" w:rsidRDefault="00FC6A74" w:rsidP="00205A65">
            <w:pPr>
              <w:rPr>
                <w:rFonts w:ascii="宋体" w:hAnsi="宋体"/>
                <w:sz w:val="22"/>
              </w:rPr>
            </w:pPr>
            <w:r w:rsidRPr="00017516">
              <w:rPr>
                <w:rFonts w:ascii="宋体" w:hAnsi="宋体" w:cs="Calibri" w:hint="eastAsia"/>
                <w:sz w:val="22"/>
              </w:rPr>
              <w:t>5.</w:t>
            </w:r>
            <w:r w:rsidRPr="00017516">
              <w:rPr>
                <w:rFonts w:ascii="宋体" w:hAnsi="宋体" w:hint="eastAsia"/>
                <w:sz w:val="22"/>
              </w:rPr>
              <w:t>自带最低不少于</w:t>
            </w:r>
            <w:r w:rsidRPr="00017516">
              <w:rPr>
                <w:rFonts w:ascii="宋体" w:hAnsi="宋体" w:cs="Calibri" w:hint="eastAsia"/>
                <w:sz w:val="22"/>
              </w:rPr>
              <w:t>8</w:t>
            </w:r>
            <w:r w:rsidRPr="00017516">
              <w:rPr>
                <w:rFonts w:ascii="宋体" w:hAnsi="宋体" w:hint="eastAsia"/>
                <w:sz w:val="22"/>
              </w:rPr>
              <w:t>个抗干扰屏蔽区域功能；</w:t>
            </w:r>
          </w:p>
          <w:p w:rsidR="00FC6A74" w:rsidRPr="00017516" w:rsidRDefault="00FC6A74" w:rsidP="00205A65">
            <w:pPr>
              <w:rPr>
                <w:rFonts w:ascii="宋体" w:hAnsi="宋体"/>
                <w:sz w:val="22"/>
              </w:rPr>
            </w:pPr>
            <w:r w:rsidRPr="00017516">
              <w:rPr>
                <w:rFonts w:ascii="宋体" w:hAnsi="宋体" w:cs="Calibri" w:hint="eastAsia"/>
                <w:sz w:val="22"/>
              </w:rPr>
              <w:t>6.</w:t>
            </w:r>
            <w:r w:rsidRPr="00017516">
              <w:rPr>
                <w:rFonts w:ascii="宋体" w:hAnsi="宋体" w:hint="eastAsia"/>
                <w:sz w:val="22"/>
              </w:rPr>
              <w:t>支持两路最高达</w:t>
            </w:r>
            <w:r w:rsidRPr="00017516">
              <w:rPr>
                <w:rFonts w:ascii="宋体" w:hAnsi="宋体" w:cs="Calibri" w:hint="eastAsia"/>
                <w:sz w:val="22"/>
              </w:rPr>
              <w:t>1080P60</w:t>
            </w:r>
            <w:r w:rsidRPr="00017516">
              <w:rPr>
                <w:rFonts w:ascii="宋体" w:hAnsi="宋体" w:hint="eastAsia"/>
                <w:sz w:val="22"/>
              </w:rPr>
              <w:t>的全高清</w:t>
            </w:r>
            <w:r w:rsidRPr="00017516">
              <w:rPr>
                <w:rFonts w:ascii="宋体" w:hAnsi="宋体" w:cs="Calibri" w:hint="eastAsia"/>
                <w:sz w:val="22"/>
              </w:rPr>
              <w:t>SDI</w:t>
            </w:r>
            <w:r w:rsidRPr="00017516">
              <w:rPr>
                <w:rFonts w:ascii="宋体" w:hAnsi="宋体" w:hint="eastAsia"/>
                <w:sz w:val="22"/>
              </w:rPr>
              <w:t>输出，同时支持单网口同时输出四路码流；</w:t>
            </w:r>
          </w:p>
          <w:p w:rsidR="00FC6A74" w:rsidRPr="00017516" w:rsidRDefault="00FC6A74" w:rsidP="00205A65">
            <w:pPr>
              <w:rPr>
                <w:rFonts w:ascii="宋体" w:hAnsi="宋体"/>
                <w:sz w:val="22"/>
              </w:rPr>
            </w:pPr>
            <w:r w:rsidRPr="00017516">
              <w:rPr>
                <w:rFonts w:ascii="宋体" w:hAnsi="宋体" w:cs="Calibri" w:hint="eastAsia"/>
                <w:sz w:val="22"/>
              </w:rPr>
              <w:t>7.</w:t>
            </w:r>
            <w:r w:rsidRPr="00017516">
              <w:rPr>
                <w:rFonts w:ascii="宋体" w:hAnsi="宋体" w:hint="eastAsia"/>
                <w:sz w:val="22"/>
              </w:rPr>
              <w:t>可配置为特写和全景两路网络视频流的自动切换模式，摄像机内部即可完成视频切换；</w:t>
            </w:r>
          </w:p>
          <w:p w:rsidR="00FC6A74" w:rsidRPr="00017516" w:rsidRDefault="00FC6A74" w:rsidP="00205A65">
            <w:pPr>
              <w:rPr>
                <w:rFonts w:ascii="宋体" w:hAnsi="宋体"/>
                <w:sz w:val="22"/>
              </w:rPr>
            </w:pPr>
            <w:r w:rsidRPr="00017516">
              <w:rPr>
                <w:rFonts w:ascii="宋体" w:hAnsi="宋体" w:cs="Calibri" w:hint="eastAsia"/>
                <w:sz w:val="22"/>
              </w:rPr>
              <w:lastRenderedPageBreak/>
              <w:t>8.</w:t>
            </w:r>
            <w:r w:rsidRPr="00017516">
              <w:rPr>
                <w:rFonts w:ascii="宋体" w:hAnsi="宋体" w:hint="eastAsia"/>
                <w:sz w:val="22"/>
              </w:rPr>
              <w:t>支持</w:t>
            </w:r>
            <w:r w:rsidRPr="00017516">
              <w:rPr>
                <w:rFonts w:ascii="宋体" w:hAnsi="宋体" w:cs="Calibri" w:hint="eastAsia"/>
                <w:sz w:val="22"/>
              </w:rPr>
              <w:t>ONVIF</w:t>
            </w:r>
            <w:r w:rsidRPr="00017516">
              <w:rPr>
                <w:rFonts w:ascii="宋体" w:hAnsi="宋体" w:hint="eastAsia"/>
                <w:sz w:val="22"/>
              </w:rPr>
              <w:t>、</w:t>
            </w:r>
            <w:r w:rsidRPr="00017516">
              <w:rPr>
                <w:rFonts w:ascii="宋体" w:hAnsi="宋体" w:cs="Calibri" w:hint="eastAsia"/>
                <w:sz w:val="22"/>
              </w:rPr>
              <w:t>RTSP</w:t>
            </w:r>
            <w:r w:rsidRPr="00017516">
              <w:rPr>
                <w:rFonts w:ascii="宋体" w:hAnsi="宋体" w:hint="eastAsia"/>
                <w:sz w:val="22"/>
              </w:rPr>
              <w:t>等网络协议，支持</w:t>
            </w:r>
            <w:r w:rsidRPr="00017516">
              <w:rPr>
                <w:rFonts w:ascii="宋体" w:hAnsi="宋体" w:cs="Calibri" w:hint="eastAsia"/>
                <w:sz w:val="22"/>
              </w:rPr>
              <w:t>RTMP</w:t>
            </w:r>
            <w:r w:rsidRPr="00017516">
              <w:rPr>
                <w:rFonts w:ascii="宋体" w:hAnsi="宋体" w:hint="eastAsia"/>
                <w:sz w:val="22"/>
              </w:rPr>
              <w:t>推流，支持</w:t>
            </w:r>
            <w:r w:rsidRPr="00017516">
              <w:rPr>
                <w:rFonts w:ascii="宋体" w:hAnsi="宋体" w:cs="Calibri" w:hint="eastAsia"/>
                <w:sz w:val="22"/>
              </w:rPr>
              <w:t>FMS</w:t>
            </w:r>
            <w:r w:rsidRPr="00017516">
              <w:rPr>
                <w:rFonts w:ascii="宋体" w:hAnsi="宋体" w:hint="eastAsia"/>
                <w:sz w:val="22"/>
              </w:rPr>
              <w:t>、</w:t>
            </w:r>
            <w:r w:rsidRPr="00017516">
              <w:rPr>
                <w:rFonts w:ascii="宋体" w:hAnsi="宋体" w:cs="Calibri" w:hint="eastAsia"/>
                <w:sz w:val="22"/>
              </w:rPr>
              <w:t>CRTMPSERVER</w:t>
            </w:r>
            <w:r w:rsidRPr="00017516">
              <w:rPr>
                <w:rFonts w:ascii="宋体" w:hAnsi="宋体" w:hint="eastAsia"/>
                <w:sz w:val="22"/>
              </w:rPr>
              <w:t>等</w:t>
            </w:r>
            <w:proofErr w:type="gramStart"/>
            <w:r w:rsidRPr="00017516">
              <w:rPr>
                <w:rFonts w:ascii="宋体" w:hAnsi="宋体" w:hint="eastAsia"/>
                <w:sz w:val="22"/>
              </w:rPr>
              <w:t>多种推流服务器</w:t>
            </w:r>
            <w:proofErr w:type="gramEnd"/>
            <w:r w:rsidRPr="00017516">
              <w:rPr>
                <w:rFonts w:ascii="宋体" w:hAnsi="宋体" w:hint="eastAsia"/>
                <w:sz w:val="22"/>
              </w:rPr>
              <w:t>；支持网络</w:t>
            </w:r>
            <w:r w:rsidRPr="00017516">
              <w:rPr>
                <w:rFonts w:ascii="宋体" w:hAnsi="宋体" w:cs="Calibri" w:hint="eastAsia"/>
                <w:sz w:val="22"/>
              </w:rPr>
              <w:t>VISCA</w:t>
            </w:r>
            <w:r w:rsidRPr="00017516">
              <w:rPr>
                <w:rFonts w:ascii="宋体" w:hAnsi="宋体" w:hint="eastAsia"/>
                <w:sz w:val="22"/>
              </w:rPr>
              <w:t>控制；</w:t>
            </w:r>
          </w:p>
          <w:p w:rsidR="00FC6A74" w:rsidRPr="00017516" w:rsidRDefault="00FC6A74" w:rsidP="00205A65">
            <w:pPr>
              <w:rPr>
                <w:rFonts w:ascii="宋体" w:hAnsi="宋体"/>
                <w:sz w:val="22"/>
              </w:rPr>
            </w:pPr>
            <w:r w:rsidRPr="00017516">
              <w:rPr>
                <w:rFonts w:ascii="宋体" w:hAnsi="宋体" w:cs="Calibri" w:hint="eastAsia"/>
                <w:sz w:val="22"/>
              </w:rPr>
              <w:t>9.</w:t>
            </w:r>
            <w:r w:rsidRPr="00017516">
              <w:rPr>
                <w:rFonts w:ascii="宋体" w:hAnsi="宋体" w:hint="eastAsia"/>
                <w:sz w:val="22"/>
              </w:rPr>
              <w:t>同时支持网络控制和串口控制，支持网络和串口返码。</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lastRenderedPageBreak/>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r w:rsidRPr="00017516">
              <w:rPr>
                <w:rFonts w:ascii="宋体" w:hAnsi="宋体"/>
                <w:b/>
                <w:sz w:val="22"/>
              </w:rPr>
              <w:t>●</w:t>
            </w: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lastRenderedPageBreak/>
              <w:t>4</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录播中控系统</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r w:rsidRPr="00017516">
              <w:rPr>
                <w:rFonts w:ascii="宋体" w:hAnsi="宋体" w:hint="eastAsia"/>
                <w:sz w:val="22"/>
              </w:rPr>
              <w:t>配备</w:t>
            </w:r>
            <w:r w:rsidRPr="00017516">
              <w:rPr>
                <w:rFonts w:ascii="宋体" w:hAnsi="宋体" w:cs="Calibri" w:hint="eastAsia"/>
                <w:sz w:val="22"/>
              </w:rPr>
              <w:t>12</w:t>
            </w:r>
            <w:r w:rsidRPr="00017516">
              <w:rPr>
                <w:rFonts w:ascii="宋体" w:hAnsi="宋体" w:hint="eastAsia"/>
                <w:sz w:val="22"/>
              </w:rPr>
              <w:t>键电容感应式触摸控制面板，可实现系统开关、录制和直播控制；</w:t>
            </w:r>
          </w:p>
          <w:p w:rsidR="00FC6A74" w:rsidRPr="00017516" w:rsidRDefault="00FC6A74" w:rsidP="00205A65">
            <w:pPr>
              <w:rPr>
                <w:rFonts w:ascii="宋体" w:hAnsi="宋体"/>
                <w:sz w:val="22"/>
              </w:rPr>
            </w:pPr>
            <w:r w:rsidRPr="00017516">
              <w:rPr>
                <w:rFonts w:ascii="宋体" w:hAnsi="宋体" w:cs="Calibri" w:hint="eastAsia"/>
                <w:sz w:val="22"/>
              </w:rPr>
              <w:t>2.</w:t>
            </w:r>
            <w:r w:rsidRPr="00017516">
              <w:rPr>
                <w:rFonts w:ascii="宋体" w:hAnsi="宋体" w:hint="eastAsia"/>
                <w:sz w:val="22"/>
              </w:rPr>
              <w:t>集成了</w:t>
            </w:r>
            <w:r w:rsidRPr="00017516">
              <w:rPr>
                <w:rFonts w:ascii="宋体" w:hAnsi="宋体" w:cs="Calibri" w:hint="eastAsia"/>
                <w:sz w:val="22"/>
              </w:rPr>
              <w:t>6</w:t>
            </w:r>
            <w:r w:rsidRPr="00017516">
              <w:rPr>
                <w:rFonts w:ascii="宋体" w:hAnsi="宋体" w:hint="eastAsia"/>
                <w:sz w:val="22"/>
              </w:rPr>
              <w:t>路电源管理、</w:t>
            </w:r>
            <w:r w:rsidRPr="00017516">
              <w:rPr>
                <w:rFonts w:ascii="宋体" w:hAnsi="宋体" w:cs="Calibri" w:hint="eastAsia"/>
                <w:sz w:val="22"/>
              </w:rPr>
              <w:t>3×2VGA</w:t>
            </w:r>
            <w:r w:rsidRPr="00017516">
              <w:rPr>
                <w:rFonts w:ascii="宋体" w:hAnsi="宋体" w:hint="eastAsia"/>
                <w:sz w:val="22"/>
              </w:rPr>
              <w:t>矩阵、</w:t>
            </w:r>
            <w:r w:rsidRPr="00017516">
              <w:rPr>
                <w:rFonts w:ascii="宋体" w:hAnsi="宋体" w:cs="Calibri" w:hint="eastAsia"/>
                <w:sz w:val="22"/>
              </w:rPr>
              <w:t>2</w:t>
            </w:r>
            <w:r w:rsidRPr="00017516">
              <w:rPr>
                <w:rFonts w:ascii="宋体" w:hAnsi="宋体" w:hint="eastAsia"/>
                <w:sz w:val="22"/>
              </w:rPr>
              <w:t>路</w:t>
            </w:r>
            <w:r w:rsidRPr="00017516">
              <w:rPr>
                <w:rFonts w:ascii="宋体" w:hAnsi="宋体" w:cs="Calibri" w:hint="eastAsia"/>
                <w:sz w:val="22"/>
              </w:rPr>
              <w:t>PC</w:t>
            </w:r>
            <w:r w:rsidRPr="00017516">
              <w:rPr>
                <w:rFonts w:ascii="宋体" w:hAnsi="宋体" w:hint="eastAsia"/>
                <w:sz w:val="22"/>
              </w:rPr>
              <w:t>音频接入、</w:t>
            </w:r>
            <w:r w:rsidRPr="00017516">
              <w:rPr>
                <w:rFonts w:ascii="宋体" w:hAnsi="宋体" w:cs="Calibri" w:hint="eastAsia"/>
                <w:sz w:val="22"/>
              </w:rPr>
              <w:t>2</w:t>
            </w:r>
            <w:r w:rsidRPr="00017516">
              <w:rPr>
                <w:rFonts w:ascii="宋体" w:hAnsi="宋体" w:hint="eastAsia"/>
                <w:sz w:val="22"/>
              </w:rPr>
              <w:t>路麦克风输入、</w:t>
            </w:r>
            <w:r w:rsidRPr="00017516">
              <w:rPr>
                <w:rFonts w:ascii="宋体" w:hAnsi="宋体" w:cs="Calibri" w:hint="eastAsia"/>
                <w:sz w:val="22"/>
              </w:rPr>
              <w:t>2</w:t>
            </w:r>
            <w:r w:rsidRPr="00017516">
              <w:rPr>
                <w:rFonts w:ascii="宋体" w:hAnsi="宋体" w:hint="eastAsia"/>
                <w:sz w:val="22"/>
              </w:rPr>
              <w:t>路数控调音、</w:t>
            </w:r>
            <w:r w:rsidRPr="00017516">
              <w:rPr>
                <w:rFonts w:ascii="宋体" w:hAnsi="宋体" w:cs="Calibri" w:hint="eastAsia"/>
                <w:sz w:val="22"/>
              </w:rPr>
              <w:t>1</w:t>
            </w:r>
            <w:r w:rsidRPr="00017516">
              <w:rPr>
                <w:rFonts w:ascii="宋体" w:hAnsi="宋体" w:hint="eastAsia"/>
                <w:sz w:val="22"/>
              </w:rPr>
              <w:t>路可编程</w:t>
            </w:r>
            <w:r w:rsidRPr="00017516">
              <w:rPr>
                <w:rFonts w:ascii="宋体" w:hAnsi="宋体" w:cs="Calibri" w:hint="eastAsia"/>
                <w:sz w:val="22"/>
              </w:rPr>
              <w:t>RS232</w:t>
            </w:r>
            <w:r w:rsidRPr="00017516">
              <w:rPr>
                <w:rFonts w:ascii="宋体" w:hAnsi="宋体" w:hint="eastAsia"/>
                <w:sz w:val="22"/>
              </w:rPr>
              <w:t>控制口、</w:t>
            </w:r>
            <w:r w:rsidRPr="00017516">
              <w:rPr>
                <w:rFonts w:ascii="宋体" w:hAnsi="宋体" w:cs="Calibri" w:hint="eastAsia"/>
                <w:sz w:val="22"/>
              </w:rPr>
              <w:t>3</w:t>
            </w:r>
            <w:r w:rsidRPr="00017516">
              <w:rPr>
                <w:rFonts w:ascii="宋体" w:hAnsi="宋体" w:hint="eastAsia"/>
                <w:sz w:val="22"/>
              </w:rPr>
              <w:t>选</w:t>
            </w:r>
            <w:r w:rsidRPr="00017516">
              <w:rPr>
                <w:rFonts w:ascii="宋体" w:hAnsi="宋体" w:cs="Calibri" w:hint="eastAsia"/>
                <w:sz w:val="22"/>
              </w:rPr>
              <w:t>1HDMI</w:t>
            </w:r>
            <w:r w:rsidRPr="00017516">
              <w:rPr>
                <w:rFonts w:ascii="宋体" w:hAnsi="宋体" w:hint="eastAsia"/>
                <w:sz w:val="22"/>
              </w:rPr>
              <w:t>高清切换，</w:t>
            </w:r>
            <w:r w:rsidRPr="00017516">
              <w:rPr>
                <w:rFonts w:ascii="宋体" w:hAnsi="宋体" w:cs="Calibri" w:hint="eastAsia"/>
                <w:sz w:val="22"/>
              </w:rPr>
              <w:t>4</w:t>
            </w:r>
            <w:r w:rsidRPr="00017516">
              <w:rPr>
                <w:rFonts w:ascii="宋体" w:hAnsi="宋体" w:hint="eastAsia"/>
                <w:sz w:val="22"/>
              </w:rPr>
              <w:t>个</w:t>
            </w:r>
            <w:r w:rsidRPr="00017516">
              <w:rPr>
                <w:rFonts w:ascii="宋体" w:hAnsi="宋体" w:cs="Calibri" w:hint="eastAsia"/>
                <w:sz w:val="22"/>
              </w:rPr>
              <w:t>RJ45</w:t>
            </w:r>
            <w:proofErr w:type="gramStart"/>
            <w:r w:rsidRPr="00017516">
              <w:rPr>
                <w:rFonts w:ascii="宋体" w:hAnsi="宋体" w:hint="eastAsia"/>
                <w:sz w:val="22"/>
              </w:rPr>
              <w:t>百兆</w:t>
            </w:r>
            <w:proofErr w:type="gramEnd"/>
            <w:r w:rsidRPr="00017516">
              <w:rPr>
                <w:rFonts w:ascii="宋体" w:hAnsi="宋体" w:hint="eastAsia"/>
                <w:sz w:val="22"/>
              </w:rPr>
              <w:t>网口。</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r w:rsidRPr="00017516">
              <w:rPr>
                <w:rFonts w:ascii="宋体" w:hAnsi="宋体"/>
                <w:b/>
                <w:sz w:val="22"/>
              </w:rPr>
              <w:t>●</w:t>
            </w: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5</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液晶显示器</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屏幕尺寸：不低于</w:t>
            </w:r>
            <w:r w:rsidRPr="00017516">
              <w:rPr>
                <w:rFonts w:ascii="宋体" w:hAnsi="宋体" w:cs="Calibri" w:hint="eastAsia"/>
                <w:sz w:val="22"/>
              </w:rPr>
              <w:t>27</w:t>
            </w:r>
            <w:r w:rsidRPr="00017516">
              <w:rPr>
                <w:rFonts w:ascii="宋体" w:hAnsi="宋体" w:hint="eastAsia"/>
                <w:sz w:val="22"/>
              </w:rPr>
              <w:t>英寸</w:t>
            </w:r>
          </w:p>
          <w:p w:rsidR="00FC6A74" w:rsidRPr="00017516" w:rsidRDefault="00FC6A74" w:rsidP="00205A65">
            <w:pPr>
              <w:rPr>
                <w:rFonts w:ascii="宋体" w:hAnsi="宋体"/>
                <w:sz w:val="22"/>
              </w:rPr>
            </w:pPr>
            <w:r w:rsidRPr="00017516">
              <w:rPr>
                <w:rFonts w:ascii="宋体" w:hAnsi="宋体" w:hint="eastAsia"/>
                <w:sz w:val="22"/>
              </w:rPr>
              <w:t>分辨率：不低于</w:t>
            </w:r>
            <w:r w:rsidRPr="00017516">
              <w:rPr>
                <w:rFonts w:ascii="宋体" w:hAnsi="宋体" w:cs="Calibri" w:hint="eastAsia"/>
                <w:sz w:val="22"/>
              </w:rPr>
              <w:t>1920x1080</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6</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智慧课堂系统软件</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kern w:val="0"/>
                <w:sz w:val="22"/>
              </w:rPr>
              <w:t>配套</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r w:rsidRPr="00017516">
              <w:rPr>
                <w:rFonts w:ascii="宋体" w:hAnsi="宋体"/>
                <w:b/>
                <w:sz w:val="22"/>
              </w:rPr>
              <w:t>●</w:t>
            </w: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7</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智能充电桩</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最多可同时为</w:t>
            </w:r>
            <w:r w:rsidRPr="00017516">
              <w:rPr>
                <w:rFonts w:ascii="宋体" w:hAnsi="宋体" w:cs="Calibri" w:hint="eastAsia"/>
                <w:sz w:val="22"/>
              </w:rPr>
              <w:t>48</w:t>
            </w:r>
            <w:r w:rsidRPr="00017516">
              <w:rPr>
                <w:rFonts w:ascii="宋体" w:hAnsi="宋体" w:hint="eastAsia"/>
                <w:sz w:val="22"/>
              </w:rPr>
              <w:t>台设备充电；内置防浪涌雷电保护装置。</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r w:rsidRPr="00017516">
              <w:rPr>
                <w:rFonts w:ascii="宋体" w:hAnsi="宋体"/>
                <w:b/>
                <w:sz w:val="22"/>
              </w:rPr>
              <w:t>●</w:t>
            </w: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8</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智慧教室互动黑板</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r w:rsidRPr="00017516">
              <w:rPr>
                <w:rFonts w:ascii="宋体" w:hAnsi="宋体" w:hint="eastAsia"/>
                <w:sz w:val="22"/>
              </w:rPr>
              <w:t>外观尺寸：宽度≥</w:t>
            </w:r>
            <w:r w:rsidRPr="00017516">
              <w:rPr>
                <w:rFonts w:ascii="宋体" w:hAnsi="宋体" w:cs="Calibri" w:hint="eastAsia"/>
                <w:sz w:val="22"/>
              </w:rPr>
              <w:t xml:space="preserve">4000mm </w:t>
            </w:r>
            <w:r w:rsidRPr="00017516">
              <w:rPr>
                <w:rFonts w:ascii="宋体" w:hAnsi="宋体" w:hint="eastAsia"/>
                <w:sz w:val="22"/>
              </w:rPr>
              <w:t>，高度≥</w:t>
            </w:r>
            <w:r w:rsidRPr="00017516">
              <w:rPr>
                <w:rFonts w:ascii="宋体" w:hAnsi="宋体" w:cs="Calibri" w:hint="eastAsia"/>
                <w:sz w:val="22"/>
              </w:rPr>
              <w:t xml:space="preserve">1200mm </w:t>
            </w:r>
            <w:r w:rsidRPr="00017516">
              <w:rPr>
                <w:rFonts w:ascii="宋体" w:hAnsi="宋体" w:hint="eastAsia"/>
                <w:sz w:val="22"/>
              </w:rPr>
              <w:t>，厚度≤</w:t>
            </w:r>
            <w:r w:rsidRPr="00017516">
              <w:rPr>
                <w:rFonts w:ascii="宋体" w:hAnsi="宋体" w:cs="Calibri" w:hint="eastAsia"/>
                <w:sz w:val="22"/>
              </w:rPr>
              <w:t>90mm</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cs="Calibri" w:hint="eastAsia"/>
                <w:sz w:val="22"/>
              </w:rPr>
              <w:t>2.</w:t>
            </w:r>
            <w:r w:rsidRPr="00017516">
              <w:rPr>
                <w:rFonts w:ascii="宋体" w:hAnsi="宋体" w:hint="eastAsia"/>
                <w:sz w:val="22"/>
              </w:rPr>
              <w:t>≥</w:t>
            </w:r>
            <w:r w:rsidRPr="00017516">
              <w:rPr>
                <w:rFonts w:ascii="宋体" w:hAnsi="宋体" w:cs="Calibri" w:hint="eastAsia"/>
                <w:sz w:val="22"/>
              </w:rPr>
              <w:t>85</w:t>
            </w:r>
            <w:r w:rsidRPr="00017516">
              <w:rPr>
                <w:rFonts w:ascii="宋体" w:hAnsi="宋体" w:hint="eastAsia"/>
                <w:sz w:val="22"/>
              </w:rPr>
              <w:t>英寸液晶显示屏，对比度：</w:t>
            </w:r>
            <w:r w:rsidRPr="00017516">
              <w:rPr>
                <w:rFonts w:ascii="宋体" w:hAnsi="宋体" w:cs="Calibri" w:hint="eastAsia"/>
                <w:sz w:val="22"/>
              </w:rPr>
              <w:t>:4000:1</w:t>
            </w:r>
            <w:r w:rsidRPr="00017516">
              <w:rPr>
                <w:rFonts w:ascii="宋体" w:hAnsi="宋体" w:hint="eastAsia"/>
                <w:sz w:val="22"/>
              </w:rPr>
              <w:t>，亮度：</w:t>
            </w:r>
            <w:r w:rsidRPr="00017516">
              <w:rPr>
                <w:rFonts w:ascii="宋体" w:hAnsi="宋体" w:cs="Calibri" w:hint="eastAsia"/>
                <w:sz w:val="22"/>
              </w:rPr>
              <w:t>500cd/</w:t>
            </w:r>
            <w:r w:rsidRPr="00017516">
              <w:rPr>
                <w:rFonts w:ascii="宋体" w:hAnsi="宋体" w:hint="eastAsia"/>
                <w:sz w:val="22"/>
              </w:rPr>
              <w:t>㎡，可视角度：</w:t>
            </w:r>
            <w:r w:rsidRPr="00017516">
              <w:rPr>
                <w:rFonts w:ascii="宋体" w:hAnsi="宋体" w:cs="Calibri" w:hint="eastAsia"/>
                <w:sz w:val="22"/>
              </w:rPr>
              <w:t>178</w:t>
            </w:r>
            <w:r w:rsidRPr="00017516">
              <w:rPr>
                <w:rFonts w:ascii="宋体" w:hAnsi="宋体" w:hint="eastAsia"/>
                <w:sz w:val="22"/>
              </w:rPr>
              <w:t>°，响应速度：</w:t>
            </w:r>
            <w:r w:rsidRPr="00017516">
              <w:rPr>
                <w:rFonts w:ascii="宋体" w:hAnsi="宋体" w:cs="Calibri" w:hint="eastAsia"/>
                <w:sz w:val="22"/>
              </w:rPr>
              <w:t>8ms</w:t>
            </w:r>
            <w:r w:rsidRPr="00017516">
              <w:rPr>
                <w:rFonts w:ascii="宋体" w:hAnsi="宋体" w:hint="eastAsia"/>
                <w:sz w:val="22"/>
              </w:rPr>
              <w:t>。</w:t>
            </w:r>
          </w:p>
          <w:p w:rsidR="00FC6A74" w:rsidRPr="00017516" w:rsidRDefault="00FC6A74" w:rsidP="00205A65">
            <w:pPr>
              <w:rPr>
                <w:rFonts w:ascii="宋体" w:hAnsi="宋体" w:cs="Calibri"/>
                <w:sz w:val="22"/>
              </w:rPr>
            </w:pPr>
            <w:r w:rsidRPr="00017516">
              <w:rPr>
                <w:rFonts w:ascii="宋体" w:hAnsi="宋体" w:cs="Calibri" w:hint="eastAsia"/>
                <w:sz w:val="22"/>
              </w:rPr>
              <w:t>3.</w:t>
            </w:r>
            <w:r w:rsidRPr="00017516">
              <w:rPr>
                <w:rFonts w:ascii="宋体" w:hAnsi="宋体" w:hint="eastAsia"/>
                <w:sz w:val="22"/>
              </w:rPr>
              <w:t>内部信号接口（不少于）：</w:t>
            </w:r>
            <w:r w:rsidRPr="00017516">
              <w:rPr>
                <w:rFonts w:ascii="宋体" w:hAnsi="宋体" w:cs="Calibri" w:hint="eastAsia"/>
                <w:sz w:val="22"/>
              </w:rPr>
              <w:t>VGA×1</w:t>
            </w:r>
            <w:r w:rsidRPr="00017516">
              <w:rPr>
                <w:rFonts w:ascii="宋体" w:hAnsi="宋体" w:hint="eastAsia"/>
                <w:sz w:val="22"/>
              </w:rPr>
              <w:t>；</w:t>
            </w:r>
            <w:r w:rsidRPr="00017516">
              <w:rPr>
                <w:rFonts w:ascii="宋体" w:hAnsi="宋体" w:cs="Calibri" w:hint="eastAsia"/>
                <w:sz w:val="22"/>
              </w:rPr>
              <w:t>HDMI×2</w:t>
            </w:r>
            <w:r w:rsidRPr="00017516">
              <w:rPr>
                <w:rFonts w:ascii="宋体" w:hAnsi="宋体" w:hint="eastAsia"/>
                <w:sz w:val="22"/>
              </w:rPr>
              <w:t>，</w:t>
            </w:r>
            <w:r w:rsidRPr="00017516">
              <w:rPr>
                <w:rFonts w:ascii="宋体" w:hAnsi="宋体" w:cs="Calibri" w:hint="eastAsia"/>
                <w:sz w:val="22"/>
              </w:rPr>
              <w:t>AV×1</w:t>
            </w:r>
            <w:r w:rsidRPr="00017516">
              <w:rPr>
                <w:rFonts w:ascii="宋体" w:hAnsi="宋体" w:hint="eastAsia"/>
                <w:sz w:val="22"/>
              </w:rPr>
              <w:t>，</w:t>
            </w:r>
            <w:r w:rsidRPr="00017516">
              <w:rPr>
                <w:rFonts w:ascii="宋体" w:hAnsi="宋体" w:cs="Calibri" w:hint="eastAsia"/>
                <w:sz w:val="22"/>
              </w:rPr>
              <w:t>line in×1</w:t>
            </w:r>
            <w:r w:rsidRPr="00017516">
              <w:rPr>
                <w:rFonts w:ascii="宋体" w:hAnsi="宋体" w:hint="eastAsia"/>
                <w:sz w:val="22"/>
              </w:rPr>
              <w:t>，内置音频喇叭：</w:t>
            </w:r>
            <w:r w:rsidRPr="00017516">
              <w:rPr>
                <w:rFonts w:ascii="宋体" w:hAnsi="宋体" w:cs="Calibri" w:hint="eastAsia"/>
                <w:sz w:val="22"/>
              </w:rPr>
              <w:t>2×10w</w:t>
            </w:r>
            <w:r w:rsidRPr="00017516">
              <w:rPr>
                <w:rFonts w:ascii="宋体" w:hAnsi="宋体" w:hint="eastAsia"/>
                <w:sz w:val="22"/>
              </w:rPr>
              <w:t>，控制接口：</w:t>
            </w:r>
            <w:r w:rsidRPr="00017516">
              <w:rPr>
                <w:rFonts w:ascii="宋体" w:hAnsi="宋体" w:cs="Calibri" w:hint="eastAsia"/>
                <w:sz w:val="22"/>
              </w:rPr>
              <w:t>RS232×1</w:t>
            </w:r>
            <w:r w:rsidRPr="00017516">
              <w:rPr>
                <w:rFonts w:ascii="宋体" w:hAnsi="宋体" w:hint="eastAsia"/>
                <w:sz w:val="22"/>
              </w:rPr>
              <w:t>，外部接口：</w:t>
            </w:r>
            <w:r w:rsidRPr="00017516">
              <w:rPr>
                <w:rFonts w:ascii="宋体" w:hAnsi="宋体" w:cs="Calibri" w:hint="eastAsia"/>
                <w:sz w:val="22"/>
              </w:rPr>
              <w:t>HDMI×1</w:t>
            </w:r>
          </w:p>
          <w:p w:rsidR="00FC6A74" w:rsidRPr="00017516" w:rsidRDefault="00FC6A74" w:rsidP="00205A65">
            <w:pPr>
              <w:rPr>
                <w:rFonts w:ascii="宋体" w:hAnsi="宋体"/>
                <w:sz w:val="22"/>
              </w:rPr>
            </w:pPr>
            <w:r w:rsidRPr="00017516">
              <w:rPr>
                <w:rFonts w:ascii="宋体" w:hAnsi="宋体" w:cs="Calibri" w:hint="eastAsia"/>
                <w:sz w:val="22"/>
              </w:rPr>
              <w:t>4.</w:t>
            </w:r>
            <w:r w:rsidRPr="00017516">
              <w:rPr>
                <w:rFonts w:ascii="宋体" w:hAnsi="宋体" w:hint="eastAsia"/>
                <w:sz w:val="22"/>
              </w:rPr>
              <w:t>支持不小于</w:t>
            </w:r>
            <w:r w:rsidRPr="00017516">
              <w:rPr>
                <w:rFonts w:ascii="宋体" w:hAnsi="宋体" w:cs="Calibri" w:hint="eastAsia"/>
                <w:sz w:val="22"/>
              </w:rPr>
              <w:t>10</w:t>
            </w:r>
            <w:r w:rsidRPr="00017516">
              <w:rPr>
                <w:rFonts w:ascii="宋体" w:hAnsi="宋体" w:hint="eastAsia"/>
                <w:sz w:val="22"/>
              </w:rPr>
              <w:t>点触控；</w:t>
            </w:r>
          </w:p>
          <w:p w:rsidR="00FC6A74" w:rsidRPr="00017516" w:rsidRDefault="00FC6A74" w:rsidP="00205A65">
            <w:pPr>
              <w:rPr>
                <w:rFonts w:ascii="宋体" w:hAnsi="宋体"/>
                <w:sz w:val="22"/>
              </w:rPr>
            </w:pPr>
            <w:r w:rsidRPr="00017516">
              <w:rPr>
                <w:rFonts w:ascii="宋体" w:hAnsi="宋体" w:cs="Calibri" w:hint="eastAsia"/>
                <w:sz w:val="22"/>
              </w:rPr>
              <w:t>5.</w:t>
            </w:r>
            <w:r w:rsidRPr="00017516">
              <w:rPr>
                <w:rFonts w:ascii="宋体" w:hAnsi="宋体" w:hint="eastAsia"/>
                <w:sz w:val="22"/>
              </w:rPr>
              <w:t>数据</w:t>
            </w:r>
            <w:r w:rsidRPr="00017516">
              <w:rPr>
                <w:rFonts w:ascii="宋体" w:hAnsi="宋体" w:cs="Calibri" w:hint="eastAsia"/>
                <w:sz w:val="22"/>
              </w:rPr>
              <w:t>USB×4</w:t>
            </w:r>
            <w:r w:rsidRPr="00017516">
              <w:rPr>
                <w:rFonts w:ascii="宋体" w:hAnsi="宋体" w:hint="eastAsia"/>
                <w:sz w:val="22"/>
              </w:rPr>
              <w:t>，处理器：不低于</w:t>
            </w:r>
            <w:r w:rsidRPr="00017516">
              <w:rPr>
                <w:rFonts w:ascii="宋体" w:hAnsi="宋体" w:cs="Calibri" w:hint="eastAsia"/>
                <w:sz w:val="22"/>
              </w:rPr>
              <w:t>Intel i5</w:t>
            </w:r>
            <w:r w:rsidRPr="00017516">
              <w:rPr>
                <w:rFonts w:ascii="宋体" w:hAnsi="宋体" w:hint="eastAsia"/>
                <w:sz w:val="22"/>
              </w:rPr>
              <w:t>，内存不少于</w:t>
            </w:r>
            <w:r w:rsidRPr="00017516">
              <w:rPr>
                <w:rFonts w:ascii="宋体" w:hAnsi="宋体" w:cs="Calibri" w:hint="eastAsia"/>
                <w:sz w:val="22"/>
              </w:rPr>
              <w:t>8G</w:t>
            </w:r>
            <w:r w:rsidRPr="00017516">
              <w:rPr>
                <w:rFonts w:ascii="宋体" w:hAnsi="宋体" w:hint="eastAsia"/>
                <w:sz w:val="22"/>
              </w:rPr>
              <w:t>，硬盘：不低于</w:t>
            </w:r>
            <w:r w:rsidRPr="00017516">
              <w:rPr>
                <w:rFonts w:ascii="宋体" w:hAnsi="宋体" w:cs="Calibri" w:hint="eastAsia"/>
                <w:sz w:val="22"/>
              </w:rPr>
              <w:t>256G-SSD</w:t>
            </w:r>
            <w:r w:rsidRPr="00017516">
              <w:rPr>
                <w:rFonts w:ascii="宋体" w:hAnsi="宋体" w:hint="eastAsia"/>
                <w:sz w:val="22"/>
              </w:rPr>
              <w:t xml:space="preserve">，内置 </w:t>
            </w:r>
            <w:r w:rsidRPr="00017516">
              <w:rPr>
                <w:rFonts w:ascii="宋体" w:hAnsi="宋体" w:cs="Calibri" w:hint="eastAsia"/>
                <w:sz w:val="22"/>
              </w:rPr>
              <w:t>WiF</w:t>
            </w:r>
            <w:r w:rsidRPr="00017516">
              <w:rPr>
                <w:rFonts w:ascii="宋体" w:hAnsi="宋体" w:hint="eastAsia"/>
                <w:sz w:val="22"/>
              </w:rPr>
              <w:t>i及千兆自适应</w:t>
            </w:r>
            <w:r w:rsidRPr="00017516">
              <w:rPr>
                <w:rFonts w:ascii="宋体" w:hAnsi="宋体" w:cs="Calibri" w:hint="eastAsia"/>
                <w:sz w:val="22"/>
              </w:rPr>
              <w:t>网卡</w:t>
            </w:r>
            <w:r w:rsidRPr="00017516">
              <w:rPr>
                <w:rFonts w:ascii="宋体" w:hAnsi="宋体" w:hint="eastAsia"/>
                <w:sz w:val="22"/>
              </w:rPr>
              <w:t>，自带操作系统。</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r w:rsidRPr="00017516">
              <w:rPr>
                <w:rFonts w:ascii="宋体" w:hAnsi="宋体"/>
                <w:b/>
                <w:sz w:val="22"/>
              </w:rPr>
              <w:t>●</w:t>
            </w: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9</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无线</w:t>
            </w:r>
            <w:r w:rsidRPr="00017516">
              <w:rPr>
                <w:rFonts w:ascii="宋体" w:hAnsi="宋体" w:cs="Calibri" w:hint="eastAsia"/>
                <w:sz w:val="22"/>
              </w:rPr>
              <w:t>AP</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三路双频，</w:t>
            </w:r>
            <w:r w:rsidRPr="00017516">
              <w:rPr>
                <w:rFonts w:ascii="宋体" w:hAnsi="宋体" w:cs="Calibri" w:hint="eastAsia"/>
                <w:sz w:val="22"/>
              </w:rPr>
              <w:t>2×2MIMO</w:t>
            </w:r>
            <w:r w:rsidRPr="00017516">
              <w:rPr>
                <w:rFonts w:ascii="宋体" w:hAnsi="宋体" w:hint="eastAsia"/>
                <w:sz w:val="22"/>
              </w:rPr>
              <w:t>，整机最大支持</w:t>
            </w:r>
            <w:r w:rsidRPr="00017516">
              <w:rPr>
                <w:rFonts w:ascii="宋体" w:hAnsi="宋体" w:cs="Calibri" w:hint="eastAsia"/>
                <w:sz w:val="22"/>
              </w:rPr>
              <w:t>6</w:t>
            </w:r>
            <w:r w:rsidRPr="00017516">
              <w:rPr>
                <w:rFonts w:ascii="宋体" w:hAnsi="宋体" w:hint="eastAsia"/>
                <w:sz w:val="22"/>
              </w:rPr>
              <w:t>条空间流，整机最高接入速率</w:t>
            </w:r>
            <w:r w:rsidRPr="00017516">
              <w:rPr>
                <w:rFonts w:ascii="宋体" w:hAnsi="宋体" w:cs="Calibri" w:hint="eastAsia"/>
                <w:sz w:val="22"/>
              </w:rPr>
              <w:t>2.6Gbps</w:t>
            </w:r>
            <w:r w:rsidRPr="00017516">
              <w:rPr>
                <w:rFonts w:ascii="宋体" w:hAnsi="宋体" w:hint="eastAsia"/>
                <w:sz w:val="22"/>
              </w:rPr>
              <w:t>，支持内置蓝牙，支持对外扩展物联网模块，支持胖</w:t>
            </w:r>
            <w:r w:rsidRPr="00017516">
              <w:rPr>
                <w:rFonts w:ascii="宋体" w:hAnsi="宋体" w:cs="Calibri" w:hint="eastAsia"/>
                <w:sz w:val="22"/>
              </w:rPr>
              <w:t>/</w:t>
            </w:r>
            <w:proofErr w:type="gramStart"/>
            <w:r w:rsidRPr="00017516">
              <w:rPr>
                <w:rFonts w:ascii="宋体" w:hAnsi="宋体" w:hint="eastAsia"/>
                <w:sz w:val="22"/>
              </w:rPr>
              <w:t>瘦模式</w:t>
            </w:r>
            <w:proofErr w:type="gramEnd"/>
            <w:r w:rsidRPr="00017516">
              <w:rPr>
                <w:rFonts w:ascii="宋体" w:hAnsi="宋体" w:hint="eastAsia"/>
                <w:sz w:val="22"/>
              </w:rPr>
              <w:t>切换、双</w:t>
            </w:r>
            <w:proofErr w:type="gramStart"/>
            <w:r w:rsidRPr="00017516">
              <w:rPr>
                <w:rFonts w:ascii="宋体" w:hAnsi="宋体" w:hint="eastAsia"/>
                <w:sz w:val="22"/>
              </w:rPr>
              <w:t>千兆电口</w:t>
            </w:r>
            <w:proofErr w:type="gramEnd"/>
            <w:r w:rsidRPr="00017516">
              <w:rPr>
                <w:rFonts w:ascii="宋体" w:hAnsi="宋体" w:hint="eastAsia"/>
                <w:sz w:val="22"/>
              </w:rPr>
              <w:t>、支持本地供电和</w:t>
            </w:r>
            <w:r w:rsidRPr="00017516">
              <w:rPr>
                <w:rFonts w:ascii="宋体" w:hAnsi="宋体" w:cs="Calibri" w:hint="eastAsia"/>
                <w:sz w:val="22"/>
              </w:rPr>
              <w:t>PoE+</w:t>
            </w:r>
            <w:r w:rsidRPr="00017516">
              <w:rPr>
                <w:rFonts w:ascii="宋体" w:hAnsi="宋体" w:hint="eastAsia"/>
                <w:sz w:val="22"/>
              </w:rPr>
              <w:t>供电。</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10</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调音台</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话筒：</w:t>
            </w:r>
            <w:r w:rsidRPr="00017516">
              <w:rPr>
                <w:rFonts w:ascii="宋体" w:hAnsi="宋体" w:cs="Calibri" w:hint="eastAsia"/>
                <w:sz w:val="22"/>
              </w:rPr>
              <w:t>6,</w:t>
            </w:r>
            <w:r w:rsidRPr="00017516">
              <w:rPr>
                <w:rFonts w:ascii="宋体" w:hAnsi="宋体" w:hint="eastAsia"/>
                <w:sz w:val="22"/>
              </w:rPr>
              <w:t>频响：</w:t>
            </w:r>
            <w:r w:rsidRPr="00017516">
              <w:rPr>
                <w:rFonts w:ascii="宋体" w:hAnsi="宋体" w:cs="Calibri" w:hint="eastAsia"/>
                <w:sz w:val="22"/>
              </w:rPr>
              <w:t>+0.5dB/-0.5dB</w:t>
            </w:r>
            <w:r w:rsidRPr="00017516">
              <w:rPr>
                <w:rFonts w:ascii="宋体" w:hAnsi="宋体" w:hint="eastAsia"/>
                <w:sz w:val="22"/>
              </w:rPr>
              <w:t>（</w:t>
            </w:r>
            <w:r w:rsidRPr="00017516">
              <w:rPr>
                <w:rFonts w:ascii="宋体" w:hAnsi="宋体" w:cs="Calibri" w:hint="eastAsia"/>
                <w:sz w:val="22"/>
              </w:rPr>
              <w:t>20Hz-20kHz</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hint="eastAsia"/>
                <w:sz w:val="22"/>
              </w:rPr>
              <w:t>总谐波失真：</w:t>
            </w:r>
            <w:r w:rsidRPr="00017516">
              <w:rPr>
                <w:rFonts w:ascii="宋体" w:hAnsi="宋体" w:cs="Calibri" w:hint="eastAsia"/>
                <w:sz w:val="22"/>
              </w:rPr>
              <w:t>0.03%@+14dBu</w:t>
            </w:r>
            <w:r w:rsidRPr="00017516">
              <w:rPr>
                <w:rFonts w:ascii="宋体" w:hAnsi="宋体" w:hint="eastAsia"/>
                <w:sz w:val="22"/>
              </w:rPr>
              <w:t>（</w:t>
            </w:r>
            <w:r w:rsidRPr="00017516">
              <w:rPr>
                <w:rFonts w:ascii="宋体" w:hAnsi="宋体" w:cs="Calibri" w:hint="eastAsia"/>
                <w:sz w:val="22"/>
              </w:rPr>
              <w:t>20 Hz-20kHz</w:t>
            </w:r>
            <w:r w:rsidRPr="00017516">
              <w:rPr>
                <w:rFonts w:ascii="宋体" w:hAnsi="宋体" w:hint="eastAsia"/>
                <w:sz w:val="22"/>
              </w:rPr>
              <w:t>）</w:t>
            </w:r>
          </w:p>
          <w:p w:rsidR="00FC6A74" w:rsidRPr="00017516" w:rsidRDefault="00FC6A74" w:rsidP="00205A65">
            <w:pPr>
              <w:rPr>
                <w:rFonts w:ascii="宋体" w:hAnsi="宋体" w:cs="Calibri"/>
                <w:sz w:val="22"/>
              </w:rPr>
            </w:pPr>
            <w:r w:rsidRPr="00017516">
              <w:rPr>
                <w:rFonts w:ascii="宋体" w:hAnsi="宋体" w:hint="eastAsia"/>
                <w:sz w:val="22"/>
              </w:rPr>
              <w:t>输入通道：</w:t>
            </w:r>
            <w:r w:rsidRPr="00017516">
              <w:rPr>
                <w:rFonts w:ascii="宋体" w:hAnsi="宋体" w:cs="Calibri" w:hint="eastAsia"/>
                <w:sz w:val="22"/>
              </w:rPr>
              <w:t>12</w:t>
            </w:r>
            <w:r w:rsidRPr="00017516">
              <w:rPr>
                <w:rFonts w:ascii="宋体" w:hAnsi="宋体" w:hint="eastAsia"/>
                <w:sz w:val="22"/>
              </w:rPr>
              <w:t>通道：单声道：</w:t>
            </w:r>
            <w:r w:rsidRPr="00017516">
              <w:rPr>
                <w:rFonts w:ascii="宋体" w:hAnsi="宋体" w:cs="Calibri" w:hint="eastAsia"/>
                <w:sz w:val="22"/>
              </w:rPr>
              <w:t>4</w:t>
            </w:r>
            <w:r w:rsidRPr="00017516">
              <w:rPr>
                <w:rFonts w:ascii="宋体" w:hAnsi="宋体" w:hint="eastAsia"/>
                <w:sz w:val="22"/>
              </w:rPr>
              <w:t>；立体声：</w:t>
            </w:r>
            <w:r w:rsidRPr="00017516">
              <w:rPr>
                <w:rFonts w:ascii="宋体" w:hAnsi="宋体" w:cs="Calibri" w:hint="eastAsia"/>
                <w:sz w:val="22"/>
              </w:rPr>
              <w:t>4</w:t>
            </w:r>
          </w:p>
          <w:p w:rsidR="00FC6A74" w:rsidRPr="00017516" w:rsidRDefault="00FC6A74" w:rsidP="00205A65">
            <w:pPr>
              <w:rPr>
                <w:rFonts w:ascii="宋体" w:hAnsi="宋体"/>
                <w:sz w:val="22"/>
              </w:rPr>
            </w:pPr>
            <w:r w:rsidRPr="00017516">
              <w:rPr>
                <w:rFonts w:ascii="宋体" w:hAnsi="宋体" w:hint="eastAsia"/>
                <w:sz w:val="22"/>
              </w:rPr>
              <w:t>输出通道：</w:t>
            </w:r>
            <w:r w:rsidRPr="00017516">
              <w:rPr>
                <w:rFonts w:ascii="宋体" w:hAnsi="宋体" w:cs="Calibri" w:hint="eastAsia"/>
                <w:sz w:val="22"/>
              </w:rPr>
              <w:t>STEREO OUT</w:t>
            </w:r>
            <w:r w:rsidRPr="00017516">
              <w:rPr>
                <w:rFonts w:ascii="宋体" w:hAnsi="宋体" w:hint="eastAsia"/>
                <w:sz w:val="22"/>
              </w:rPr>
              <w:t>：</w:t>
            </w:r>
            <w:r w:rsidRPr="00017516">
              <w:rPr>
                <w:rFonts w:ascii="宋体" w:hAnsi="宋体" w:cs="Calibri" w:hint="eastAsia"/>
                <w:sz w:val="22"/>
              </w:rPr>
              <w:t>2</w:t>
            </w:r>
            <w:r w:rsidRPr="00017516">
              <w:rPr>
                <w:rFonts w:ascii="宋体" w:hAnsi="宋体" w:hint="eastAsia"/>
                <w:sz w:val="22"/>
              </w:rPr>
              <w:t>；</w:t>
            </w:r>
            <w:r w:rsidRPr="00017516">
              <w:rPr>
                <w:rFonts w:ascii="宋体" w:hAnsi="宋体" w:cs="Calibri" w:hint="eastAsia"/>
                <w:sz w:val="22"/>
              </w:rPr>
              <w:t>PHONES</w:t>
            </w:r>
            <w:r w:rsidRPr="00017516">
              <w:rPr>
                <w:rFonts w:ascii="宋体" w:hAnsi="宋体" w:hint="eastAsia"/>
                <w:sz w:val="22"/>
              </w:rPr>
              <w:t>：</w:t>
            </w:r>
            <w:r w:rsidRPr="00017516">
              <w:rPr>
                <w:rFonts w:ascii="宋体" w:hAnsi="宋体" w:cs="Calibri" w:hint="eastAsia"/>
                <w:sz w:val="22"/>
              </w:rPr>
              <w:t>1</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11</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proofErr w:type="gramStart"/>
            <w:r w:rsidRPr="00017516">
              <w:rPr>
                <w:rFonts w:ascii="宋体" w:hAnsi="宋体" w:hint="eastAsia"/>
                <w:sz w:val="22"/>
              </w:rPr>
              <w:t>吊麦</w:t>
            </w:r>
            <w:proofErr w:type="gramEnd"/>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指向性：全方向性指向性；</w:t>
            </w:r>
          </w:p>
          <w:p w:rsidR="00FC6A74" w:rsidRPr="00017516" w:rsidRDefault="00FC6A74" w:rsidP="00205A65">
            <w:pPr>
              <w:rPr>
                <w:rFonts w:ascii="宋体" w:hAnsi="宋体"/>
                <w:sz w:val="22"/>
              </w:rPr>
            </w:pPr>
            <w:r w:rsidRPr="00017516">
              <w:rPr>
                <w:rFonts w:ascii="宋体" w:hAnsi="宋体" w:hint="eastAsia"/>
                <w:sz w:val="22"/>
              </w:rPr>
              <w:t>频率响应：</w:t>
            </w:r>
            <w:r w:rsidRPr="00017516">
              <w:rPr>
                <w:rFonts w:ascii="宋体" w:hAnsi="宋体" w:cs="Calibri" w:hint="eastAsia"/>
                <w:sz w:val="22"/>
              </w:rPr>
              <w:t>54~20,000 Hz</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hint="eastAsia"/>
                <w:sz w:val="22"/>
              </w:rPr>
              <w:t>开路灵敏度：</w:t>
            </w:r>
            <w:r w:rsidRPr="00017516">
              <w:rPr>
                <w:rFonts w:ascii="宋体" w:hAnsi="宋体" w:cs="Calibri" w:hint="eastAsia"/>
                <w:sz w:val="22"/>
              </w:rPr>
              <w:t>-33 dB (22.4 mV)</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hint="eastAsia"/>
                <w:sz w:val="22"/>
              </w:rPr>
              <w:t>阻抗：</w:t>
            </w:r>
            <w:r w:rsidRPr="00017516">
              <w:rPr>
                <w:rFonts w:ascii="宋体" w:hAnsi="宋体" w:cs="Calibri" w:hint="eastAsia"/>
                <w:sz w:val="22"/>
              </w:rPr>
              <w:t xml:space="preserve">100 </w:t>
            </w:r>
            <w:r w:rsidRPr="00017516">
              <w:rPr>
                <w:rFonts w:ascii="宋体" w:hAnsi="宋体" w:hint="eastAsia"/>
                <w:sz w:val="22"/>
              </w:rPr>
              <w:t>欧姆；</w:t>
            </w:r>
          </w:p>
          <w:p w:rsidR="00FC6A74" w:rsidRPr="00017516" w:rsidRDefault="00FC6A74" w:rsidP="00205A65">
            <w:pPr>
              <w:rPr>
                <w:rFonts w:ascii="宋体" w:hAnsi="宋体"/>
                <w:sz w:val="22"/>
              </w:rPr>
            </w:pPr>
            <w:r w:rsidRPr="00017516">
              <w:rPr>
                <w:rFonts w:ascii="宋体" w:hAnsi="宋体" w:hint="eastAsia"/>
                <w:sz w:val="22"/>
              </w:rPr>
              <w:t>最大输入声压级：</w:t>
            </w:r>
            <w:r w:rsidRPr="00017516">
              <w:rPr>
                <w:rFonts w:ascii="宋体" w:hAnsi="宋体" w:cs="Calibri" w:hint="eastAsia"/>
                <w:sz w:val="22"/>
              </w:rPr>
              <w:t>131 dB</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hint="eastAsia"/>
                <w:sz w:val="22"/>
              </w:rPr>
              <w:t>信噪比：</w:t>
            </w:r>
            <w:r w:rsidRPr="00017516">
              <w:rPr>
                <w:rFonts w:ascii="宋体" w:hAnsi="宋体" w:cs="Calibri" w:hint="eastAsia"/>
                <w:sz w:val="22"/>
              </w:rPr>
              <w:t>&gt;69 dB</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12</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音箱</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额定功率：</w:t>
            </w:r>
            <w:r w:rsidRPr="00017516">
              <w:rPr>
                <w:rFonts w:ascii="宋体" w:hAnsi="宋体" w:cs="Calibri" w:hint="eastAsia"/>
                <w:sz w:val="22"/>
              </w:rPr>
              <w:t>80W</w:t>
            </w:r>
            <w:r w:rsidRPr="00017516">
              <w:rPr>
                <w:rFonts w:ascii="宋体" w:hAnsi="宋体" w:hint="eastAsia"/>
                <w:sz w:val="22"/>
              </w:rPr>
              <w:t>，峰值功率：</w:t>
            </w:r>
            <w:r w:rsidRPr="00017516">
              <w:rPr>
                <w:rFonts w:ascii="宋体" w:hAnsi="宋体" w:cs="Calibri" w:hint="eastAsia"/>
                <w:sz w:val="22"/>
              </w:rPr>
              <w:t>320W</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hint="eastAsia"/>
                <w:sz w:val="22"/>
              </w:rPr>
              <w:t>频率范围：</w:t>
            </w:r>
            <w:r w:rsidRPr="00017516">
              <w:rPr>
                <w:rFonts w:ascii="宋体" w:hAnsi="宋体" w:cs="Calibri" w:hint="eastAsia"/>
                <w:sz w:val="22"/>
              </w:rPr>
              <w:t>65Hz-20KHz</w:t>
            </w:r>
            <w:r w:rsidRPr="00017516">
              <w:rPr>
                <w:rFonts w:ascii="宋体" w:hAnsi="宋体" w:hint="eastAsia"/>
                <w:sz w:val="22"/>
              </w:rPr>
              <w:t xml:space="preserve">； </w:t>
            </w:r>
          </w:p>
          <w:p w:rsidR="00FC6A74" w:rsidRPr="00017516" w:rsidRDefault="00FC6A74" w:rsidP="00205A65">
            <w:pPr>
              <w:rPr>
                <w:rFonts w:ascii="宋体" w:hAnsi="宋体"/>
                <w:sz w:val="22"/>
              </w:rPr>
            </w:pPr>
            <w:r w:rsidRPr="00017516">
              <w:rPr>
                <w:rFonts w:ascii="宋体" w:hAnsi="宋体" w:hint="eastAsia"/>
                <w:sz w:val="22"/>
              </w:rPr>
              <w:lastRenderedPageBreak/>
              <w:t>灵敏度：</w:t>
            </w:r>
            <w:r w:rsidRPr="00017516">
              <w:rPr>
                <w:rFonts w:ascii="宋体" w:hAnsi="宋体" w:cs="Calibri" w:hint="eastAsia"/>
                <w:sz w:val="22"/>
              </w:rPr>
              <w:t>91dB</w:t>
            </w:r>
            <w:r w:rsidRPr="00017516">
              <w:rPr>
                <w:rFonts w:ascii="宋体" w:hAnsi="宋体" w:hint="eastAsia"/>
                <w:sz w:val="22"/>
              </w:rPr>
              <w:t xml:space="preserve">； </w:t>
            </w:r>
          </w:p>
          <w:p w:rsidR="00FC6A74" w:rsidRPr="00017516" w:rsidRDefault="00FC6A74" w:rsidP="00205A65">
            <w:pPr>
              <w:rPr>
                <w:rFonts w:ascii="宋体" w:hAnsi="宋体"/>
                <w:sz w:val="22"/>
              </w:rPr>
            </w:pPr>
            <w:r w:rsidRPr="00017516">
              <w:rPr>
                <w:rFonts w:ascii="宋体" w:hAnsi="宋体" w:hint="eastAsia"/>
                <w:sz w:val="22"/>
              </w:rPr>
              <w:t>连续声压级：</w:t>
            </w:r>
            <w:r w:rsidRPr="00017516">
              <w:rPr>
                <w:rFonts w:ascii="宋体" w:hAnsi="宋体" w:cs="Calibri" w:hint="eastAsia"/>
                <w:sz w:val="22"/>
              </w:rPr>
              <w:t>110dB</w:t>
            </w:r>
            <w:r w:rsidRPr="00017516">
              <w:rPr>
                <w:rFonts w:ascii="宋体" w:hAnsi="宋体" w:hint="eastAsia"/>
                <w:sz w:val="22"/>
              </w:rPr>
              <w:t xml:space="preserve">； </w:t>
            </w:r>
          </w:p>
          <w:p w:rsidR="00FC6A74" w:rsidRPr="00017516" w:rsidRDefault="00FC6A74" w:rsidP="00205A65">
            <w:pPr>
              <w:rPr>
                <w:rFonts w:ascii="宋体" w:hAnsi="宋体"/>
                <w:sz w:val="22"/>
              </w:rPr>
            </w:pPr>
            <w:r w:rsidRPr="00017516">
              <w:rPr>
                <w:rFonts w:ascii="宋体" w:hAnsi="宋体" w:hint="eastAsia"/>
                <w:sz w:val="22"/>
              </w:rPr>
              <w:t>最大声压级：</w:t>
            </w:r>
            <w:r w:rsidRPr="00017516">
              <w:rPr>
                <w:rFonts w:ascii="宋体" w:hAnsi="宋体" w:cs="Calibri" w:hint="eastAsia"/>
                <w:sz w:val="22"/>
              </w:rPr>
              <w:t>116dB</w:t>
            </w:r>
            <w:r w:rsidRPr="00017516">
              <w:rPr>
                <w:rFonts w:ascii="宋体" w:hAnsi="宋体" w:hint="eastAsia"/>
                <w:sz w:val="22"/>
              </w:rPr>
              <w:t xml:space="preserve">； </w:t>
            </w:r>
          </w:p>
          <w:p w:rsidR="00FC6A74" w:rsidRPr="00017516" w:rsidRDefault="00FC6A74" w:rsidP="00205A65">
            <w:pPr>
              <w:rPr>
                <w:rFonts w:ascii="宋体" w:hAnsi="宋体"/>
                <w:sz w:val="22"/>
              </w:rPr>
            </w:pPr>
            <w:r w:rsidRPr="00017516">
              <w:rPr>
                <w:rFonts w:ascii="宋体" w:hAnsi="宋体" w:hint="eastAsia"/>
                <w:sz w:val="22"/>
              </w:rPr>
              <w:t>辐射角度：</w:t>
            </w:r>
            <w:r w:rsidRPr="00017516">
              <w:rPr>
                <w:rFonts w:ascii="宋体" w:hAnsi="宋体" w:cs="Calibri" w:hint="eastAsia"/>
                <w:sz w:val="22"/>
              </w:rPr>
              <w:t>H120</w:t>
            </w:r>
            <w:r w:rsidRPr="00017516">
              <w:rPr>
                <w:rFonts w:ascii="宋体" w:hAnsi="宋体" w:hint="eastAsia"/>
                <w:sz w:val="22"/>
              </w:rPr>
              <w:t>°×</w:t>
            </w:r>
            <w:r w:rsidRPr="00017516">
              <w:rPr>
                <w:rFonts w:ascii="宋体" w:hAnsi="宋体" w:cs="Calibri" w:hint="eastAsia"/>
                <w:sz w:val="22"/>
              </w:rPr>
              <w:t>V120</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hint="eastAsia"/>
                <w:sz w:val="22"/>
              </w:rPr>
              <w:t>单元规格：</w:t>
            </w:r>
            <w:r w:rsidRPr="00017516">
              <w:rPr>
                <w:rFonts w:ascii="宋体" w:hAnsi="宋体" w:cs="Calibri" w:hint="eastAsia"/>
                <w:sz w:val="22"/>
              </w:rPr>
              <w:t>LF</w:t>
            </w:r>
            <w:r w:rsidRPr="00017516">
              <w:rPr>
                <w:rFonts w:ascii="宋体" w:hAnsi="宋体" w:hint="eastAsia"/>
                <w:sz w:val="22"/>
              </w:rPr>
              <w:t>：</w:t>
            </w:r>
            <w:r w:rsidRPr="00017516">
              <w:rPr>
                <w:rFonts w:ascii="宋体" w:hAnsi="宋体" w:cs="Calibri" w:hint="eastAsia"/>
                <w:sz w:val="22"/>
              </w:rPr>
              <w:t>6.5</w:t>
            </w:r>
            <w:r w:rsidRPr="00017516">
              <w:rPr>
                <w:rFonts w:ascii="宋体" w:hAnsi="宋体" w:hint="eastAsia"/>
                <w:sz w:val="22"/>
              </w:rPr>
              <w:t>″×</w:t>
            </w:r>
            <w:r w:rsidRPr="00017516">
              <w:rPr>
                <w:rFonts w:ascii="宋体" w:hAnsi="宋体" w:cs="Calibri" w:hint="eastAsia"/>
                <w:sz w:val="22"/>
              </w:rPr>
              <w:t>1</w:t>
            </w:r>
            <w:r w:rsidRPr="00017516">
              <w:rPr>
                <w:rFonts w:ascii="宋体" w:hAnsi="宋体" w:hint="eastAsia"/>
                <w:sz w:val="22"/>
              </w:rPr>
              <w:t>；</w:t>
            </w:r>
            <w:r w:rsidRPr="00017516">
              <w:rPr>
                <w:rFonts w:ascii="宋体" w:hAnsi="宋体" w:cs="Calibri" w:hint="eastAsia"/>
                <w:sz w:val="22"/>
              </w:rPr>
              <w:t>HF</w:t>
            </w:r>
            <w:r w:rsidRPr="00017516">
              <w:rPr>
                <w:rFonts w:ascii="宋体" w:hAnsi="宋体" w:hint="eastAsia"/>
                <w:sz w:val="22"/>
              </w:rPr>
              <w:t>：</w:t>
            </w:r>
            <w:r w:rsidRPr="00017516">
              <w:rPr>
                <w:rFonts w:ascii="宋体" w:hAnsi="宋体" w:cs="Calibri" w:hint="eastAsia"/>
                <w:sz w:val="22"/>
              </w:rPr>
              <w:t>1</w:t>
            </w:r>
            <w:r w:rsidRPr="00017516">
              <w:rPr>
                <w:rFonts w:ascii="宋体" w:hAnsi="宋体" w:hint="eastAsia"/>
                <w:sz w:val="22"/>
              </w:rPr>
              <w:t>″×</w:t>
            </w:r>
            <w:r w:rsidRPr="00017516">
              <w:rPr>
                <w:rFonts w:ascii="宋体" w:hAnsi="宋体" w:cs="Calibri" w:hint="eastAsia"/>
                <w:sz w:val="22"/>
              </w:rPr>
              <w:t>1</w:t>
            </w:r>
            <w:r w:rsidRPr="00017516">
              <w:rPr>
                <w:rFonts w:ascii="宋体" w:hAnsi="宋体" w:hint="eastAsia"/>
                <w:sz w:val="22"/>
              </w:rPr>
              <w:t>丝膜高音。</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lastRenderedPageBreak/>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4</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lastRenderedPageBreak/>
              <w:t>13</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功放</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cs="Calibri"/>
                <w:sz w:val="22"/>
              </w:rPr>
            </w:pPr>
            <w:r w:rsidRPr="00017516">
              <w:rPr>
                <w:rFonts w:ascii="宋体" w:hAnsi="宋体" w:hint="eastAsia"/>
                <w:sz w:val="22"/>
              </w:rPr>
              <w:t>额定功率：</w:t>
            </w:r>
            <w:r w:rsidRPr="00017516">
              <w:rPr>
                <w:rFonts w:ascii="宋体" w:hAnsi="宋体" w:cs="Calibri" w:hint="eastAsia"/>
                <w:sz w:val="22"/>
              </w:rPr>
              <w:t>2</w:t>
            </w:r>
            <w:r w:rsidRPr="00017516">
              <w:rPr>
                <w:rFonts w:ascii="宋体" w:hAnsi="宋体" w:hint="eastAsia"/>
                <w:sz w:val="22"/>
              </w:rPr>
              <w:t>×</w:t>
            </w:r>
            <w:r w:rsidRPr="00017516">
              <w:rPr>
                <w:rFonts w:ascii="宋体" w:hAnsi="宋体" w:cs="Calibri" w:hint="eastAsia"/>
                <w:sz w:val="22"/>
              </w:rPr>
              <w:t>110W/8</w:t>
            </w:r>
            <w:r w:rsidRPr="00017516">
              <w:rPr>
                <w:rFonts w:ascii="宋体" w:hAnsi="宋体" w:hint="eastAsia"/>
                <w:sz w:val="22"/>
              </w:rPr>
              <w:t xml:space="preserve">Ω </w:t>
            </w:r>
            <w:r w:rsidRPr="00017516">
              <w:rPr>
                <w:rFonts w:ascii="宋体" w:hAnsi="宋体" w:cs="Calibri" w:hint="eastAsia"/>
                <w:sz w:val="22"/>
              </w:rPr>
              <w:t>2</w:t>
            </w:r>
            <w:r w:rsidRPr="00017516">
              <w:rPr>
                <w:rFonts w:ascii="宋体" w:hAnsi="宋体" w:hint="eastAsia"/>
                <w:sz w:val="22"/>
              </w:rPr>
              <w:t>×</w:t>
            </w:r>
            <w:r w:rsidRPr="00017516">
              <w:rPr>
                <w:rFonts w:ascii="宋体" w:hAnsi="宋体" w:cs="Calibri" w:hint="eastAsia"/>
                <w:sz w:val="22"/>
              </w:rPr>
              <w:t>165W/4</w:t>
            </w:r>
            <w:r w:rsidRPr="00017516">
              <w:rPr>
                <w:rFonts w:ascii="宋体" w:hAnsi="宋体" w:hint="eastAsia"/>
                <w:sz w:val="22"/>
              </w:rPr>
              <w:t xml:space="preserve">Ω </w:t>
            </w:r>
          </w:p>
          <w:p w:rsidR="00FC6A74" w:rsidRPr="00017516" w:rsidRDefault="00FC6A74" w:rsidP="00205A65">
            <w:pPr>
              <w:rPr>
                <w:rFonts w:ascii="宋体" w:hAnsi="宋体" w:cs="Calibri"/>
                <w:sz w:val="22"/>
              </w:rPr>
            </w:pPr>
            <w:r w:rsidRPr="00017516">
              <w:rPr>
                <w:rFonts w:ascii="宋体" w:hAnsi="宋体" w:hint="eastAsia"/>
                <w:sz w:val="22"/>
              </w:rPr>
              <w:t xml:space="preserve">输出功率： </w:t>
            </w:r>
            <w:r w:rsidRPr="00017516">
              <w:rPr>
                <w:rFonts w:ascii="宋体" w:hAnsi="宋体" w:cs="Calibri" w:hint="eastAsia"/>
                <w:sz w:val="22"/>
              </w:rPr>
              <w:t>2</w:t>
            </w:r>
            <w:r w:rsidRPr="00017516">
              <w:rPr>
                <w:rFonts w:ascii="宋体" w:hAnsi="宋体" w:hint="eastAsia"/>
                <w:sz w:val="22"/>
              </w:rPr>
              <w:t>×</w:t>
            </w:r>
            <w:r w:rsidRPr="00017516">
              <w:rPr>
                <w:rFonts w:ascii="宋体" w:hAnsi="宋体" w:cs="Calibri" w:hint="eastAsia"/>
                <w:sz w:val="22"/>
              </w:rPr>
              <w:t>220W/8</w:t>
            </w:r>
            <w:r w:rsidRPr="00017516">
              <w:rPr>
                <w:rFonts w:ascii="宋体" w:hAnsi="宋体" w:hint="eastAsia"/>
                <w:sz w:val="22"/>
              </w:rPr>
              <w:t xml:space="preserve">Ω </w:t>
            </w:r>
          </w:p>
          <w:p w:rsidR="00FC6A74" w:rsidRPr="00017516" w:rsidRDefault="00FC6A74" w:rsidP="00205A65">
            <w:pPr>
              <w:rPr>
                <w:rFonts w:ascii="宋体" w:hAnsi="宋体"/>
                <w:sz w:val="22"/>
              </w:rPr>
            </w:pPr>
            <w:r w:rsidRPr="00017516">
              <w:rPr>
                <w:rFonts w:ascii="宋体" w:hAnsi="宋体" w:hint="eastAsia"/>
                <w:sz w:val="22"/>
              </w:rPr>
              <w:t xml:space="preserve">峰值功率： </w:t>
            </w:r>
            <w:r w:rsidRPr="00017516">
              <w:rPr>
                <w:rFonts w:ascii="宋体" w:hAnsi="宋体" w:cs="Calibri" w:hint="eastAsia"/>
                <w:sz w:val="22"/>
              </w:rPr>
              <w:t>2</w:t>
            </w:r>
            <w:r w:rsidRPr="00017516">
              <w:rPr>
                <w:rFonts w:ascii="宋体" w:hAnsi="宋体" w:hint="eastAsia"/>
                <w:sz w:val="22"/>
              </w:rPr>
              <w:t>×</w:t>
            </w:r>
            <w:r w:rsidRPr="00017516">
              <w:rPr>
                <w:rFonts w:ascii="宋体" w:hAnsi="宋体" w:cs="Calibri" w:hint="eastAsia"/>
                <w:sz w:val="22"/>
              </w:rPr>
              <w:t>300W/8</w:t>
            </w:r>
            <w:r w:rsidRPr="00017516">
              <w:rPr>
                <w:rFonts w:ascii="宋体" w:hAnsi="宋体" w:hint="eastAsia"/>
                <w:sz w:val="22"/>
              </w:rPr>
              <w:t>Ω</w:t>
            </w:r>
            <w:r w:rsidRPr="00017516">
              <w:rPr>
                <w:rFonts w:ascii="宋体" w:hAnsi="宋体" w:cs="Calibri" w:hint="eastAsia"/>
                <w:sz w:val="22"/>
              </w:rPr>
              <w:t>"</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14</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一拖二无线话筒</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kern w:val="0"/>
                <w:sz w:val="22"/>
              </w:rPr>
              <w:t>配套</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15</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电源时序器</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r w:rsidRPr="00017516">
              <w:rPr>
                <w:rFonts w:ascii="宋体" w:hAnsi="宋体" w:hint="eastAsia"/>
                <w:sz w:val="22"/>
              </w:rPr>
              <w:t>、时序控制路数：</w:t>
            </w:r>
            <w:r w:rsidRPr="00017516">
              <w:rPr>
                <w:rFonts w:ascii="宋体" w:hAnsi="宋体" w:cs="Calibri" w:hint="eastAsia"/>
                <w:sz w:val="22"/>
              </w:rPr>
              <w:t>8</w:t>
            </w:r>
            <w:r w:rsidRPr="00017516">
              <w:rPr>
                <w:rFonts w:ascii="宋体" w:hAnsi="宋体" w:hint="eastAsia"/>
                <w:sz w:val="22"/>
              </w:rPr>
              <w:t>路；</w:t>
            </w:r>
          </w:p>
          <w:p w:rsidR="00FC6A74" w:rsidRPr="00017516" w:rsidRDefault="00FC6A74" w:rsidP="00205A65">
            <w:pPr>
              <w:rPr>
                <w:rFonts w:ascii="宋体" w:hAnsi="宋体"/>
                <w:sz w:val="22"/>
              </w:rPr>
            </w:pPr>
            <w:r w:rsidRPr="00017516">
              <w:rPr>
                <w:rFonts w:ascii="宋体" w:hAnsi="宋体" w:cs="Calibri" w:hint="eastAsia"/>
                <w:sz w:val="22"/>
              </w:rPr>
              <w:t>2</w:t>
            </w:r>
            <w:r w:rsidRPr="00017516">
              <w:rPr>
                <w:rFonts w:ascii="宋体" w:hAnsi="宋体" w:hint="eastAsia"/>
                <w:sz w:val="22"/>
              </w:rPr>
              <w:t>、单路额定输出电流：</w:t>
            </w:r>
            <w:r w:rsidRPr="00017516">
              <w:rPr>
                <w:rFonts w:ascii="宋体" w:hAnsi="宋体" w:cs="Calibri" w:hint="eastAsia"/>
                <w:sz w:val="22"/>
              </w:rPr>
              <w:t>10A</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cs="Calibri" w:hint="eastAsia"/>
                <w:sz w:val="22"/>
              </w:rPr>
              <w:t>3</w:t>
            </w:r>
            <w:r w:rsidRPr="00017516">
              <w:rPr>
                <w:rFonts w:ascii="宋体" w:hAnsi="宋体" w:hint="eastAsia"/>
                <w:sz w:val="22"/>
              </w:rPr>
              <w:t>、插座模式：</w:t>
            </w:r>
            <w:r w:rsidRPr="00017516">
              <w:rPr>
                <w:rFonts w:ascii="宋体" w:hAnsi="宋体" w:cs="Calibri" w:hint="eastAsia"/>
                <w:sz w:val="22"/>
              </w:rPr>
              <w:t>8</w:t>
            </w:r>
            <w:r w:rsidRPr="00017516">
              <w:rPr>
                <w:rFonts w:ascii="宋体" w:hAnsi="宋体" w:hint="eastAsia"/>
                <w:sz w:val="22"/>
              </w:rPr>
              <w:t>个万用电源插座；</w:t>
            </w:r>
          </w:p>
          <w:p w:rsidR="00FC6A74" w:rsidRPr="00017516" w:rsidRDefault="00FC6A74" w:rsidP="00205A65">
            <w:pPr>
              <w:rPr>
                <w:rFonts w:ascii="宋体" w:hAnsi="宋体"/>
                <w:sz w:val="22"/>
              </w:rPr>
            </w:pPr>
            <w:r w:rsidRPr="00017516">
              <w:rPr>
                <w:rFonts w:ascii="宋体" w:hAnsi="宋体" w:cs="Calibri" w:hint="eastAsia"/>
                <w:sz w:val="22"/>
              </w:rPr>
              <w:t>4</w:t>
            </w:r>
            <w:r w:rsidRPr="00017516">
              <w:rPr>
                <w:rFonts w:ascii="宋体" w:hAnsi="宋体" w:hint="eastAsia"/>
                <w:sz w:val="22"/>
              </w:rPr>
              <w:t>、时序开关频率：</w:t>
            </w:r>
            <w:r w:rsidRPr="00017516">
              <w:rPr>
                <w:rFonts w:ascii="宋体" w:hAnsi="宋体" w:cs="Calibri" w:hint="eastAsia"/>
                <w:sz w:val="22"/>
              </w:rPr>
              <w:t>1</w:t>
            </w:r>
            <w:r w:rsidRPr="00017516">
              <w:rPr>
                <w:rFonts w:ascii="宋体" w:hAnsi="宋体" w:hint="eastAsia"/>
                <w:sz w:val="22"/>
              </w:rPr>
              <w:t>秒</w:t>
            </w:r>
            <w:r w:rsidRPr="00017516">
              <w:rPr>
                <w:rFonts w:ascii="宋体" w:hAnsi="宋体" w:cs="Calibri" w:hint="eastAsia"/>
                <w:sz w:val="22"/>
              </w:rPr>
              <w:t>/</w:t>
            </w:r>
            <w:r w:rsidRPr="00017516">
              <w:rPr>
                <w:rFonts w:ascii="宋体" w:hAnsi="宋体" w:hint="eastAsia"/>
                <w:sz w:val="22"/>
              </w:rPr>
              <w:t>步；</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16</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企业级</w:t>
            </w:r>
            <w:r w:rsidRPr="00017516">
              <w:rPr>
                <w:rFonts w:ascii="宋体" w:hAnsi="宋体" w:cs="Calibri" w:hint="eastAsia"/>
                <w:sz w:val="22"/>
              </w:rPr>
              <w:t>VPN</w:t>
            </w:r>
            <w:r w:rsidRPr="00017516">
              <w:rPr>
                <w:rFonts w:ascii="宋体" w:hAnsi="宋体" w:hint="eastAsia"/>
                <w:sz w:val="22"/>
              </w:rPr>
              <w:t>路由器</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千兆，</w:t>
            </w:r>
            <w:r w:rsidRPr="00017516">
              <w:rPr>
                <w:rFonts w:ascii="宋体" w:hAnsi="宋体" w:cs="Calibri" w:hint="eastAsia"/>
                <w:sz w:val="22"/>
              </w:rPr>
              <w:t>8</w:t>
            </w:r>
            <w:r w:rsidRPr="00017516">
              <w:rPr>
                <w:rFonts w:ascii="宋体" w:hAnsi="宋体" w:hint="eastAsia"/>
                <w:sz w:val="22"/>
              </w:rPr>
              <w:t>口</w:t>
            </w:r>
            <w:r w:rsidRPr="00017516">
              <w:rPr>
                <w:rFonts w:ascii="宋体" w:hAnsi="宋体" w:cs="Calibri" w:hint="eastAsia"/>
                <w:sz w:val="22"/>
              </w:rPr>
              <w:t>PoE</w:t>
            </w:r>
            <w:r w:rsidRPr="00017516">
              <w:rPr>
                <w:rFonts w:ascii="宋体" w:hAnsi="宋体" w:hint="eastAsia"/>
                <w:sz w:val="22"/>
              </w:rPr>
              <w:t>供电</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17</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交换机</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10</w:t>
            </w:r>
            <w:r w:rsidRPr="00017516">
              <w:rPr>
                <w:rFonts w:ascii="宋体" w:hAnsi="宋体" w:hint="eastAsia"/>
                <w:sz w:val="22"/>
              </w:rPr>
              <w:t>个</w:t>
            </w:r>
            <w:r w:rsidRPr="00017516">
              <w:rPr>
                <w:rFonts w:ascii="宋体" w:hAnsi="宋体" w:cs="Calibri" w:hint="eastAsia"/>
                <w:sz w:val="22"/>
              </w:rPr>
              <w:t>10/100/1000M</w:t>
            </w:r>
            <w:r w:rsidRPr="00017516">
              <w:rPr>
                <w:rFonts w:ascii="宋体" w:hAnsi="宋体" w:hint="eastAsia"/>
                <w:sz w:val="22"/>
              </w:rPr>
              <w:t>自适应电口，</w:t>
            </w:r>
            <w:r w:rsidRPr="00017516">
              <w:rPr>
                <w:rFonts w:ascii="宋体" w:hAnsi="宋体" w:cs="Calibri" w:hint="eastAsia"/>
                <w:sz w:val="22"/>
              </w:rPr>
              <w:t>2</w:t>
            </w:r>
            <w:r w:rsidRPr="00017516">
              <w:rPr>
                <w:rFonts w:ascii="宋体" w:hAnsi="宋体" w:hint="eastAsia"/>
                <w:sz w:val="22"/>
              </w:rPr>
              <w:t>个</w:t>
            </w:r>
            <w:r w:rsidRPr="00017516">
              <w:rPr>
                <w:rFonts w:ascii="宋体" w:hAnsi="宋体" w:cs="Calibri" w:hint="eastAsia"/>
                <w:sz w:val="22"/>
              </w:rPr>
              <w:t>SFP</w:t>
            </w:r>
            <w:r w:rsidRPr="00017516">
              <w:rPr>
                <w:rFonts w:ascii="宋体" w:hAnsi="宋体" w:hint="eastAsia"/>
                <w:sz w:val="22"/>
              </w:rPr>
              <w:t>光口，支持</w:t>
            </w:r>
            <w:r w:rsidRPr="00017516">
              <w:rPr>
                <w:rFonts w:ascii="宋体" w:hAnsi="宋体" w:cs="Calibri" w:hint="eastAsia"/>
                <w:sz w:val="22"/>
              </w:rPr>
              <w:t>PoE/PoE+</w:t>
            </w:r>
            <w:r w:rsidRPr="00017516">
              <w:rPr>
                <w:rFonts w:ascii="宋体" w:hAnsi="宋体" w:hint="eastAsia"/>
                <w:sz w:val="22"/>
              </w:rPr>
              <w:t>远程供电。</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18</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讲台显示器</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不低于21.5</w:t>
            </w:r>
            <w:r w:rsidRPr="00017516">
              <w:rPr>
                <w:rFonts w:ascii="宋体" w:hAnsi="宋体" w:hint="eastAsia"/>
                <w:sz w:val="22"/>
              </w:rPr>
              <w:t>寸显示器</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19</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录制专用中控讲台</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定制</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20</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机柜</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22U</w:t>
            </w:r>
            <w:r w:rsidRPr="00017516">
              <w:rPr>
                <w:rFonts w:ascii="宋体" w:hAnsi="宋体" w:hint="eastAsia"/>
                <w:sz w:val="22"/>
              </w:rPr>
              <w:t>标准网络机柜</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21</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触控一体机</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r w:rsidRPr="00017516">
              <w:rPr>
                <w:rFonts w:ascii="宋体" w:hAnsi="宋体" w:hint="eastAsia"/>
                <w:sz w:val="22"/>
              </w:rPr>
              <w:t>屏体类型：</w:t>
            </w:r>
            <w:r w:rsidRPr="00017516">
              <w:rPr>
                <w:rFonts w:ascii="宋体" w:hAnsi="宋体" w:cs="Calibri" w:hint="eastAsia"/>
                <w:sz w:val="22"/>
              </w:rPr>
              <w:t>LED</w:t>
            </w:r>
            <w:r w:rsidRPr="00017516">
              <w:rPr>
                <w:rFonts w:ascii="宋体" w:hAnsi="宋体" w:hint="eastAsia"/>
                <w:sz w:val="22"/>
              </w:rPr>
              <w:t>背光源，不低于</w:t>
            </w:r>
            <w:r w:rsidRPr="00017516">
              <w:rPr>
                <w:rFonts w:ascii="宋体" w:hAnsi="宋体" w:cs="Calibri" w:hint="eastAsia"/>
                <w:sz w:val="22"/>
              </w:rPr>
              <w:t>65</w:t>
            </w:r>
            <w:r w:rsidRPr="00017516">
              <w:rPr>
                <w:rFonts w:ascii="宋体" w:hAnsi="宋体" w:hint="eastAsia"/>
                <w:sz w:val="22"/>
              </w:rPr>
              <w:t>英寸。分辨率不低于</w:t>
            </w:r>
            <w:r w:rsidRPr="00017516">
              <w:rPr>
                <w:rFonts w:ascii="宋体" w:hAnsi="宋体" w:cs="Calibri" w:hint="eastAsia"/>
                <w:sz w:val="22"/>
              </w:rPr>
              <w:t>3840×2160</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cs="Calibri" w:hint="eastAsia"/>
                <w:sz w:val="22"/>
              </w:rPr>
              <w:t>2.</w:t>
            </w:r>
            <w:proofErr w:type="gramStart"/>
            <w:r w:rsidRPr="00017516">
              <w:rPr>
                <w:rFonts w:ascii="宋体" w:hAnsi="宋体" w:hint="eastAsia"/>
                <w:sz w:val="22"/>
              </w:rPr>
              <w:t>设备标配内置</w:t>
            </w:r>
            <w:proofErr w:type="gramEnd"/>
            <w:r w:rsidRPr="00017516">
              <w:rPr>
                <w:rFonts w:ascii="宋体" w:hAnsi="宋体" w:hint="eastAsia"/>
                <w:sz w:val="22"/>
              </w:rPr>
              <w:t>喇叭，</w:t>
            </w:r>
            <w:r w:rsidRPr="00017516">
              <w:rPr>
                <w:rFonts w:ascii="宋体" w:hAnsi="宋体" w:cs="Calibri" w:hint="eastAsia"/>
                <w:sz w:val="22"/>
              </w:rPr>
              <w:t>20</w:t>
            </w:r>
            <w:r w:rsidRPr="00017516">
              <w:rPr>
                <w:rFonts w:ascii="宋体" w:hAnsi="宋体" w:hint="eastAsia"/>
                <w:sz w:val="22"/>
              </w:rPr>
              <w:t>点触摸，十笔以上同时书写。</w:t>
            </w:r>
          </w:p>
          <w:p w:rsidR="00FC6A74" w:rsidRPr="00017516" w:rsidRDefault="00FC6A74" w:rsidP="00205A65">
            <w:pPr>
              <w:rPr>
                <w:rFonts w:ascii="宋体" w:hAnsi="宋体"/>
                <w:sz w:val="22"/>
              </w:rPr>
            </w:pPr>
            <w:r w:rsidRPr="00017516">
              <w:rPr>
                <w:rFonts w:ascii="宋体" w:hAnsi="宋体" w:cs="Calibri" w:hint="eastAsia"/>
                <w:sz w:val="22"/>
              </w:rPr>
              <w:t>3.</w:t>
            </w:r>
            <w:r w:rsidRPr="00017516">
              <w:rPr>
                <w:rFonts w:ascii="宋体" w:hAnsi="宋体" w:hint="eastAsia"/>
                <w:sz w:val="22"/>
              </w:rPr>
              <w:t>内置电脑模块采用无线双频天线</w:t>
            </w:r>
            <w:r w:rsidRPr="00017516">
              <w:rPr>
                <w:rFonts w:ascii="宋体" w:hAnsi="宋体" w:cs="Calibri" w:hint="eastAsia"/>
                <w:sz w:val="22"/>
              </w:rPr>
              <w:t>+</w:t>
            </w:r>
            <w:r w:rsidRPr="00017516">
              <w:rPr>
                <w:rFonts w:ascii="宋体" w:hAnsi="宋体" w:hint="eastAsia"/>
                <w:sz w:val="22"/>
              </w:rPr>
              <w:t>有线网口。</w:t>
            </w:r>
          </w:p>
          <w:p w:rsidR="00FC6A74" w:rsidRPr="00017516" w:rsidRDefault="00FC6A74" w:rsidP="00205A65">
            <w:pPr>
              <w:rPr>
                <w:rFonts w:ascii="宋体" w:hAnsi="宋体"/>
                <w:sz w:val="22"/>
              </w:rPr>
            </w:pPr>
            <w:r w:rsidRPr="00017516">
              <w:rPr>
                <w:rFonts w:ascii="宋体" w:hAnsi="宋体" w:cs="Calibri" w:hint="eastAsia"/>
                <w:sz w:val="22"/>
              </w:rPr>
              <w:t>4.</w:t>
            </w:r>
            <w:r w:rsidRPr="00017516">
              <w:rPr>
                <w:rFonts w:ascii="宋体" w:hAnsi="宋体" w:hint="eastAsia"/>
                <w:sz w:val="22"/>
              </w:rPr>
              <w:t>支持待机唤醒功能。</w:t>
            </w:r>
          </w:p>
          <w:p w:rsidR="00FC6A74" w:rsidRPr="00017516" w:rsidRDefault="00FC6A74" w:rsidP="00205A65">
            <w:pPr>
              <w:rPr>
                <w:rFonts w:ascii="宋体" w:hAnsi="宋体"/>
                <w:sz w:val="22"/>
              </w:rPr>
            </w:pPr>
            <w:r w:rsidRPr="00017516">
              <w:rPr>
                <w:rFonts w:ascii="宋体" w:hAnsi="宋体" w:cs="Calibri" w:hint="eastAsia"/>
                <w:sz w:val="22"/>
              </w:rPr>
              <w:t>5.</w:t>
            </w:r>
            <w:r w:rsidRPr="00017516">
              <w:rPr>
                <w:rFonts w:ascii="宋体" w:hAnsi="宋体" w:hint="eastAsia"/>
                <w:sz w:val="22"/>
              </w:rPr>
              <w:t>支持无线传屏。</w:t>
            </w:r>
          </w:p>
          <w:p w:rsidR="00FC6A74" w:rsidRPr="00017516" w:rsidRDefault="00FC6A74" w:rsidP="00205A65">
            <w:pPr>
              <w:rPr>
                <w:rFonts w:ascii="宋体" w:hAnsi="宋体"/>
                <w:sz w:val="22"/>
              </w:rPr>
            </w:pPr>
            <w:r w:rsidRPr="00017516">
              <w:rPr>
                <w:rFonts w:ascii="宋体" w:hAnsi="宋体" w:cs="Calibri" w:hint="eastAsia"/>
                <w:sz w:val="22"/>
              </w:rPr>
              <w:t>6.</w:t>
            </w:r>
            <w:r w:rsidRPr="00017516">
              <w:rPr>
                <w:rFonts w:ascii="宋体" w:hAnsi="宋体" w:hint="eastAsia"/>
                <w:sz w:val="22"/>
              </w:rPr>
              <w:t>支持触控回传，可以在一体机上操控外部信号源设备。</w:t>
            </w:r>
          </w:p>
          <w:p w:rsidR="00FC6A74" w:rsidRPr="00017516" w:rsidRDefault="00FC6A74" w:rsidP="00205A65">
            <w:pPr>
              <w:rPr>
                <w:rFonts w:ascii="宋体" w:hAnsi="宋体"/>
                <w:sz w:val="22"/>
              </w:rPr>
            </w:pPr>
            <w:r w:rsidRPr="00017516">
              <w:rPr>
                <w:rFonts w:ascii="宋体" w:hAnsi="宋体" w:cs="Calibri" w:hint="eastAsia"/>
                <w:sz w:val="22"/>
              </w:rPr>
              <w:t>7.CPU</w:t>
            </w:r>
            <w:r w:rsidRPr="00017516">
              <w:rPr>
                <w:rFonts w:ascii="宋体" w:hAnsi="宋体" w:hint="eastAsia"/>
                <w:sz w:val="22"/>
              </w:rPr>
              <w:t>：不低于</w:t>
            </w:r>
            <w:r w:rsidRPr="00017516">
              <w:rPr>
                <w:rFonts w:ascii="宋体" w:hAnsi="宋体" w:cs="Calibri" w:hint="eastAsia"/>
                <w:sz w:val="22"/>
              </w:rPr>
              <w:t>I5,</w:t>
            </w:r>
            <w:r w:rsidRPr="00017516">
              <w:rPr>
                <w:rFonts w:ascii="宋体" w:hAnsi="宋体" w:hint="eastAsia"/>
                <w:sz w:val="22"/>
              </w:rPr>
              <w:t>内存：不低于</w:t>
            </w:r>
            <w:r w:rsidRPr="00017516">
              <w:rPr>
                <w:rFonts w:ascii="宋体" w:hAnsi="宋体" w:cs="Calibri" w:hint="eastAsia"/>
                <w:sz w:val="22"/>
              </w:rPr>
              <w:t>8G,</w:t>
            </w:r>
            <w:r w:rsidRPr="00017516">
              <w:rPr>
                <w:rFonts w:ascii="宋体" w:hAnsi="宋体" w:hint="eastAsia"/>
                <w:sz w:val="22"/>
              </w:rPr>
              <w:t>硬盘容量：不小于</w:t>
            </w:r>
            <w:r w:rsidRPr="00017516">
              <w:rPr>
                <w:rFonts w:ascii="宋体" w:hAnsi="宋体" w:cs="Calibri" w:hint="eastAsia"/>
                <w:sz w:val="22"/>
              </w:rPr>
              <w:t>256G</w:t>
            </w:r>
            <w:r w:rsidRPr="00017516">
              <w:rPr>
                <w:rFonts w:ascii="宋体" w:hAnsi="宋体" w:hint="eastAsia"/>
                <w:sz w:val="22"/>
              </w:rPr>
              <w:t>。</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4</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22</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安装辅材</w:t>
            </w:r>
          </w:p>
        </w:tc>
        <w:tc>
          <w:tcPr>
            <w:tcW w:w="5560" w:type="dxa"/>
            <w:tcBorders>
              <w:top w:val="single" w:sz="4" w:space="0" w:color="000000"/>
              <w:left w:val="nil"/>
              <w:bottom w:val="single" w:sz="4" w:space="0" w:color="auto"/>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kern w:val="0"/>
                <w:sz w:val="22"/>
              </w:rPr>
              <w:t>配套</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23</w:t>
            </w:r>
          </w:p>
        </w:tc>
        <w:tc>
          <w:tcPr>
            <w:tcW w:w="1028" w:type="dxa"/>
            <w:vMerge w:val="restart"/>
            <w:tcBorders>
              <w:top w:val="nil"/>
              <w:left w:val="nil"/>
              <w:bottom w:val="single" w:sz="4" w:space="0" w:color="auto"/>
              <w:right w:val="single" w:sz="4" w:space="0" w:color="auto"/>
            </w:tcBorders>
            <w:vAlign w:val="center"/>
          </w:tcPr>
          <w:p w:rsidR="00FC6A74" w:rsidRPr="00017516" w:rsidRDefault="00FC6A74" w:rsidP="00205A65">
            <w:pPr>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教学互动屏</w:t>
            </w:r>
          </w:p>
        </w:tc>
        <w:tc>
          <w:tcPr>
            <w:tcW w:w="5560"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r w:rsidRPr="00017516">
              <w:rPr>
                <w:rFonts w:ascii="宋体" w:hAnsi="宋体" w:hint="eastAsia"/>
                <w:sz w:val="22"/>
              </w:rPr>
              <w:t>跨平台无线投屏：支持将</w:t>
            </w:r>
            <w:r w:rsidRPr="00017516">
              <w:rPr>
                <w:rFonts w:ascii="宋体" w:hAnsi="宋体" w:cs="Calibri" w:hint="eastAsia"/>
                <w:sz w:val="22"/>
              </w:rPr>
              <w:t>Windows</w:t>
            </w:r>
            <w:r w:rsidRPr="00017516">
              <w:rPr>
                <w:rFonts w:ascii="宋体" w:hAnsi="宋体" w:hint="eastAsia"/>
                <w:sz w:val="22"/>
              </w:rPr>
              <w:t>、</w:t>
            </w:r>
            <w:r w:rsidRPr="00017516">
              <w:rPr>
                <w:rFonts w:ascii="宋体" w:hAnsi="宋体" w:cs="Calibri" w:hint="eastAsia"/>
                <w:sz w:val="22"/>
              </w:rPr>
              <w:t>Mac OSX</w:t>
            </w:r>
            <w:r w:rsidRPr="00017516">
              <w:rPr>
                <w:rFonts w:ascii="宋体" w:hAnsi="宋体" w:hint="eastAsia"/>
                <w:sz w:val="22"/>
              </w:rPr>
              <w:t>、</w:t>
            </w:r>
            <w:r w:rsidRPr="00017516">
              <w:rPr>
                <w:rFonts w:ascii="宋体" w:hAnsi="宋体" w:cs="Calibri" w:hint="eastAsia"/>
                <w:sz w:val="22"/>
              </w:rPr>
              <w:t>Windows</w:t>
            </w:r>
            <w:r w:rsidRPr="00017516">
              <w:rPr>
                <w:rFonts w:ascii="宋体" w:hAnsi="宋体" w:hint="eastAsia"/>
                <w:sz w:val="22"/>
              </w:rPr>
              <w:t>平板、</w:t>
            </w:r>
            <w:r w:rsidRPr="00017516">
              <w:rPr>
                <w:rFonts w:ascii="宋体" w:hAnsi="宋体" w:cs="Calibri" w:hint="eastAsia"/>
                <w:sz w:val="22"/>
              </w:rPr>
              <w:t>IOS</w:t>
            </w:r>
            <w:r w:rsidRPr="00017516">
              <w:rPr>
                <w:rFonts w:ascii="宋体" w:hAnsi="宋体" w:hint="eastAsia"/>
                <w:sz w:val="22"/>
              </w:rPr>
              <w:t>平板</w:t>
            </w:r>
            <w:r w:rsidRPr="00017516">
              <w:rPr>
                <w:rFonts w:ascii="宋体" w:hAnsi="宋体" w:cs="Calibri" w:hint="eastAsia"/>
                <w:sz w:val="22"/>
              </w:rPr>
              <w:t>/</w:t>
            </w:r>
            <w:r w:rsidRPr="00017516">
              <w:rPr>
                <w:rFonts w:ascii="宋体" w:hAnsi="宋体" w:hint="eastAsia"/>
                <w:sz w:val="22"/>
              </w:rPr>
              <w:t>手机、</w:t>
            </w:r>
            <w:r w:rsidRPr="00017516">
              <w:rPr>
                <w:rFonts w:ascii="宋体" w:hAnsi="宋体" w:cs="Calibri" w:hint="eastAsia"/>
                <w:sz w:val="22"/>
              </w:rPr>
              <w:t>Android</w:t>
            </w:r>
            <w:r w:rsidRPr="00017516">
              <w:rPr>
                <w:rFonts w:ascii="宋体" w:hAnsi="宋体" w:hint="eastAsia"/>
                <w:sz w:val="22"/>
              </w:rPr>
              <w:t>平板</w:t>
            </w:r>
            <w:r w:rsidRPr="00017516">
              <w:rPr>
                <w:rFonts w:ascii="宋体" w:hAnsi="宋体" w:cs="Calibri" w:hint="eastAsia"/>
                <w:sz w:val="22"/>
              </w:rPr>
              <w:t>/</w:t>
            </w:r>
            <w:r w:rsidRPr="00017516">
              <w:rPr>
                <w:rFonts w:ascii="宋体" w:hAnsi="宋体" w:hint="eastAsia"/>
                <w:sz w:val="22"/>
              </w:rPr>
              <w:t>手机显示内容以无线形式同屏到任何显示终端上；</w:t>
            </w:r>
          </w:p>
          <w:p w:rsidR="00FC6A74" w:rsidRPr="00017516" w:rsidRDefault="00FC6A74" w:rsidP="00205A65">
            <w:pPr>
              <w:rPr>
                <w:rFonts w:ascii="宋体" w:hAnsi="宋体"/>
                <w:sz w:val="22"/>
              </w:rPr>
            </w:pPr>
            <w:r w:rsidRPr="00017516">
              <w:rPr>
                <w:rFonts w:ascii="宋体" w:hAnsi="宋体" w:cs="Calibri" w:hint="eastAsia"/>
                <w:sz w:val="22"/>
              </w:rPr>
              <w:t>2.</w:t>
            </w:r>
            <w:r w:rsidRPr="00017516">
              <w:rPr>
                <w:rFonts w:ascii="宋体" w:hAnsi="宋体" w:hint="eastAsia"/>
                <w:sz w:val="22"/>
              </w:rPr>
              <w:t>多画面预览功能：最大可显示</w:t>
            </w:r>
            <w:r w:rsidRPr="00017516">
              <w:rPr>
                <w:rFonts w:ascii="宋体" w:hAnsi="宋体" w:cs="Calibri" w:hint="eastAsia"/>
                <w:sz w:val="22"/>
              </w:rPr>
              <w:t>14</w:t>
            </w:r>
            <w:r w:rsidRPr="00017516">
              <w:rPr>
                <w:rFonts w:ascii="宋体" w:hAnsi="宋体" w:hint="eastAsia"/>
                <w:sz w:val="22"/>
              </w:rPr>
              <w:t>个接入设备的实时预览窗口，并支持控制投屏、下屏操作；</w:t>
            </w:r>
          </w:p>
          <w:p w:rsidR="00FC6A74" w:rsidRPr="00017516" w:rsidRDefault="00FC6A74" w:rsidP="00205A65">
            <w:pPr>
              <w:rPr>
                <w:rFonts w:ascii="宋体" w:hAnsi="宋体"/>
                <w:sz w:val="22"/>
              </w:rPr>
            </w:pPr>
            <w:r w:rsidRPr="00017516">
              <w:rPr>
                <w:rFonts w:ascii="宋体" w:hAnsi="宋体" w:cs="Calibri" w:hint="eastAsia"/>
                <w:sz w:val="22"/>
              </w:rPr>
              <w:t>3.</w:t>
            </w:r>
            <w:r w:rsidRPr="00017516">
              <w:rPr>
                <w:rFonts w:ascii="宋体" w:hAnsi="宋体" w:hint="eastAsia"/>
                <w:sz w:val="22"/>
              </w:rPr>
              <w:t>多窗口功能：同屏幕最多可显示</w:t>
            </w:r>
            <w:r w:rsidRPr="00017516">
              <w:rPr>
                <w:rFonts w:ascii="宋体" w:hAnsi="宋体" w:cs="Calibri" w:hint="eastAsia"/>
                <w:sz w:val="22"/>
              </w:rPr>
              <w:t>4</w:t>
            </w:r>
            <w:r w:rsidRPr="00017516">
              <w:rPr>
                <w:rFonts w:ascii="宋体" w:hAnsi="宋体" w:hint="eastAsia"/>
                <w:sz w:val="22"/>
              </w:rPr>
              <w:t>路大画面</w:t>
            </w:r>
            <w:r w:rsidRPr="00017516">
              <w:rPr>
                <w:rFonts w:ascii="宋体" w:hAnsi="宋体" w:cs="Calibri" w:hint="eastAsia"/>
                <w:sz w:val="22"/>
              </w:rPr>
              <w:t>+5</w:t>
            </w:r>
            <w:r w:rsidRPr="00017516">
              <w:rPr>
                <w:rFonts w:ascii="宋体" w:hAnsi="宋体" w:hint="eastAsia"/>
                <w:sz w:val="22"/>
              </w:rPr>
              <w:t>路小画面；</w:t>
            </w:r>
          </w:p>
          <w:p w:rsidR="00FC6A74" w:rsidRPr="00017516" w:rsidRDefault="00FC6A74" w:rsidP="00205A65">
            <w:pPr>
              <w:rPr>
                <w:rFonts w:ascii="宋体" w:hAnsi="宋体"/>
                <w:sz w:val="22"/>
              </w:rPr>
            </w:pPr>
            <w:r w:rsidRPr="00017516">
              <w:rPr>
                <w:rFonts w:ascii="宋体" w:hAnsi="宋体" w:cs="Calibri" w:hint="eastAsia"/>
                <w:sz w:val="22"/>
              </w:rPr>
              <w:t>4.</w:t>
            </w:r>
            <w:r w:rsidRPr="00017516">
              <w:rPr>
                <w:rFonts w:ascii="宋体" w:hAnsi="宋体" w:hint="eastAsia"/>
                <w:sz w:val="22"/>
              </w:rPr>
              <w:t>屏幕宽高比自适应，无黑边显示；</w:t>
            </w:r>
          </w:p>
          <w:p w:rsidR="00FC6A74" w:rsidRPr="00017516" w:rsidRDefault="00FC6A74" w:rsidP="00205A65">
            <w:pPr>
              <w:rPr>
                <w:rFonts w:ascii="宋体" w:hAnsi="宋体"/>
                <w:sz w:val="22"/>
              </w:rPr>
            </w:pPr>
            <w:r w:rsidRPr="00017516">
              <w:rPr>
                <w:rFonts w:ascii="宋体" w:hAnsi="宋体" w:cs="Calibri" w:hint="eastAsia"/>
                <w:sz w:val="22"/>
              </w:rPr>
              <w:lastRenderedPageBreak/>
              <w:t>5.</w:t>
            </w:r>
            <w:r w:rsidRPr="00017516">
              <w:rPr>
                <w:rFonts w:ascii="宋体" w:hAnsi="宋体" w:hint="eastAsia"/>
                <w:sz w:val="22"/>
              </w:rPr>
              <w:t>采用</w:t>
            </w:r>
            <w:r w:rsidRPr="00017516">
              <w:rPr>
                <w:rFonts w:ascii="宋体" w:hAnsi="宋体" w:cs="Calibri" w:hint="eastAsia"/>
                <w:sz w:val="22"/>
              </w:rPr>
              <w:t>IEEE802.11n/ac</w:t>
            </w:r>
            <w:r w:rsidRPr="00017516">
              <w:rPr>
                <w:rFonts w:ascii="宋体" w:hAnsi="宋体" w:hint="eastAsia"/>
                <w:sz w:val="22"/>
              </w:rPr>
              <w:t>，最大比特率</w:t>
            </w:r>
            <w:r w:rsidRPr="00017516">
              <w:rPr>
                <w:rFonts w:ascii="宋体" w:hAnsi="宋体" w:cs="Calibri" w:hint="eastAsia"/>
                <w:sz w:val="22"/>
              </w:rPr>
              <w:t>:1Gbps</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cs="Calibri" w:hint="eastAsia"/>
                <w:sz w:val="22"/>
              </w:rPr>
              <w:t>6.</w:t>
            </w:r>
            <w:r w:rsidRPr="00017516">
              <w:rPr>
                <w:rFonts w:ascii="宋体" w:hAnsi="宋体" w:hint="eastAsia"/>
                <w:sz w:val="22"/>
              </w:rPr>
              <w:t>使用</w:t>
            </w:r>
            <w:r w:rsidRPr="00017516">
              <w:rPr>
                <w:rFonts w:ascii="宋体" w:hAnsi="宋体" w:cs="Calibri" w:hint="eastAsia"/>
                <w:sz w:val="22"/>
              </w:rPr>
              <w:t>WPA/WPA2</w:t>
            </w:r>
            <w:r w:rsidRPr="00017516">
              <w:rPr>
                <w:rFonts w:ascii="宋体" w:hAnsi="宋体" w:hint="eastAsia"/>
                <w:sz w:val="22"/>
              </w:rPr>
              <w:t>认证协议</w:t>
            </w:r>
          </w:p>
          <w:p w:rsidR="00FC6A74" w:rsidRPr="00017516" w:rsidRDefault="00FC6A74" w:rsidP="00205A65">
            <w:pPr>
              <w:rPr>
                <w:rFonts w:ascii="宋体" w:hAnsi="宋体"/>
                <w:sz w:val="22"/>
              </w:rPr>
            </w:pPr>
            <w:r w:rsidRPr="00017516">
              <w:rPr>
                <w:rFonts w:ascii="宋体" w:hAnsi="宋体" w:cs="Calibri" w:hint="eastAsia"/>
                <w:sz w:val="22"/>
              </w:rPr>
              <w:t>7.</w:t>
            </w:r>
            <w:r w:rsidRPr="00017516">
              <w:rPr>
                <w:rFonts w:ascii="宋体" w:hAnsi="宋体" w:hint="eastAsia"/>
                <w:sz w:val="22"/>
              </w:rPr>
              <w:t>高性能双频传输：支持</w:t>
            </w:r>
            <w:r w:rsidRPr="00017516">
              <w:rPr>
                <w:rFonts w:ascii="宋体" w:hAnsi="宋体" w:cs="Calibri" w:hint="eastAsia"/>
                <w:sz w:val="22"/>
              </w:rPr>
              <w:t>2.4G/5G</w:t>
            </w:r>
            <w:r w:rsidRPr="00017516">
              <w:rPr>
                <w:rFonts w:ascii="宋体" w:hAnsi="宋体" w:hint="eastAsia"/>
                <w:sz w:val="22"/>
              </w:rPr>
              <w:t>双频率传输</w:t>
            </w:r>
          </w:p>
          <w:p w:rsidR="00FC6A74" w:rsidRPr="00017516" w:rsidRDefault="00FC6A74" w:rsidP="00205A65">
            <w:pPr>
              <w:rPr>
                <w:rFonts w:ascii="宋体" w:hAnsi="宋体"/>
                <w:sz w:val="22"/>
              </w:rPr>
            </w:pPr>
            <w:r w:rsidRPr="00017516">
              <w:rPr>
                <w:rFonts w:ascii="宋体" w:hAnsi="宋体" w:cs="Calibri" w:hint="eastAsia"/>
                <w:sz w:val="22"/>
              </w:rPr>
              <w:t>8.</w:t>
            </w:r>
            <w:r w:rsidRPr="00017516">
              <w:rPr>
                <w:rFonts w:ascii="宋体" w:hAnsi="宋体" w:hint="eastAsia"/>
                <w:sz w:val="22"/>
              </w:rPr>
              <w:t>从源到屏幕上的延迟小于</w:t>
            </w:r>
            <w:r w:rsidRPr="00017516">
              <w:rPr>
                <w:rFonts w:ascii="宋体" w:hAnsi="宋体" w:cs="Calibri" w:hint="eastAsia"/>
                <w:sz w:val="22"/>
              </w:rPr>
              <w:t>100</w:t>
            </w:r>
            <w:r w:rsidRPr="00017516">
              <w:rPr>
                <w:rFonts w:ascii="宋体" w:hAnsi="宋体" w:hint="eastAsia"/>
                <w:sz w:val="22"/>
              </w:rPr>
              <w:t>毫秒；</w:t>
            </w:r>
          </w:p>
          <w:p w:rsidR="00FC6A74" w:rsidRPr="00017516" w:rsidRDefault="00FC6A74" w:rsidP="00205A65">
            <w:pPr>
              <w:rPr>
                <w:rFonts w:ascii="宋体" w:hAnsi="宋体"/>
                <w:sz w:val="22"/>
              </w:rPr>
            </w:pPr>
            <w:r w:rsidRPr="00017516">
              <w:rPr>
                <w:rFonts w:ascii="宋体" w:hAnsi="宋体" w:cs="Calibri" w:hint="eastAsia"/>
                <w:sz w:val="22"/>
              </w:rPr>
              <w:t>9.</w:t>
            </w:r>
            <w:r w:rsidRPr="00017516">
              <w:rPr>
                <w:rFonts w:ascii="宋体" w:hAnsi="宋体" w:hint="eastAsia"/>
                <w:sz w:val="22"/>
              </w:rPr>
              <w:t>提供</w:t>
            </w:r>
            <w:r w:rsidRPr="00017516">
              <w:rPr>
                <w:rFonts w:ascii="宋体" w:hAnsi="宋体" w:cs="Calibri" w:hint="eastAsia"/>
                <w:sz w:val="22"/>
              </w:rPr>
              <w:t>2</w:t>
            </w:r>
            <w:r w:rsidRPr="00017516">
              <w:rPr>
                <w:rFonts w:ascii="宋体" w:hAnsi="宋体" w:hint="eastAsia"/>
                <w:sz w:val="22"/>
              </w:rPr>
              <w:t>路</w:t>
            </w:r>
            <w:r w:rsidRPr="00017516">
              <w:rPr>
                <w:rFonts w:ascii="宋体" w:hAnsi="宋体" w:cs="Calibri" w:hint="eastAsia"/>
                <w:sz w:val="22"/>
              </w:rPr>
              <w:t>LAN</w:t>
            </w:r>
            <w:r w:rsidRPr="00017516">
              <w:rPr>
                <w:rFonts w:ascii="宋体" w:hAnsi="宋体" w:hint="eastAsia"/>
                <w:sz w:val="22"/>
              </w:rPr>
              <w:t>口</w:t>
            </w:r>
            <w:r w:rsidRPr="00017516">
              <w:rPr>
                <w:rFonts w:ascii="宋体" w:hAnsi="宋体" w:cs="Calibri" w:hint="eastAsia"/>
                <w:sz w:val="22"/>
              </w:rPr>
              <w:t>+1</w:t>
            </w:r>
            <w:r w:rsidRPr="00017516">
              <w:rPr>
                <w:rFonts w:ascii="宋体" w:hAnsi="宋体" w:hint="eastAsia"/>
                <w:sz w:val="22"/>
              </w:rPr>
              <w:t>路</w:t>
            </w:r>
            <w:r w:rsidRPr="00017516">
              <w:rPr>
                <w:rFonts w:ascii="宋体" w:hAnsi="宋体" w:cs="Calibri" w:hint="eastAsia"/>
                <w:sz w:val="22"/>
              </w:rPr>
              <w:t>WIFI</w:t>
            </w:r>
            <w:r w:rsidRPr="00017516">
              <w:rPr>
                <w:rFonts w:ascii="宋体" w:hAnsi="宋体" w:hint="eastAsia"/>
                <w:sz w:val="22"/>
              </w:rPr>
              <w:t xml:space="preserve">， </w:t>
            </w:r>
          </w:p>
          <w:p w:rsidR="00FC6A74" w:rsidRPr="00017516" w:rsidRDefault="00FC6A74" w:rsidP="00205A65">
            <w:pPr>
              <w:rPr>
                <w:rFonts w:ascii="宋体" w:hAnsi="宋体"/>
                <w:sz w:val="22"/>
              </w:rPr>
            </w:pPr>
            <w:r w:rsidRPr="00017516">
              <w:rPr>
                <w:rFonts w:ascii="宋体" w:hAnsi="宋体" w:cs="Calibri" w:hint="eastAsia"/>
                <w:sz w:val="22"/>
              </w:rPr>
              <w:t>10.</w:t>
            </w:r>
            <w:r w:rsidRPr="00017516">
              <w:rPr>
                <w:rFonts w:ascii="宋体" w:hAnsi="宋体" w:hint="eastAsia"/>
                <w:sz w:val="22"/>
              </w:rPr>
              <w:t>支持</w:t>
            </w:r>
            <w:r w:rsidRPr="00017516">
              <w:rPr>
                <w:rFonts w:ascii="宋体" w:hAnsi="宋体" w:cs="Calibri" w:hint="eastAsia"/>
                <w:sz w:val="22"/>
              </w:rPr>
              <w:t>4K</w:t>
            </w:r>
            <w:r w:rsidRPr="00017516">
              <w:rPr>
                <w:rFonts w:ascii="宋体" w:hAnsi="宋体" w:hint="eastAsia"/>
                <w:sz w:val="22"/>
              </w:rPr>
              <w:t>高清视频输出</w:t>
            </w:r>
          </w:p>
          <w:p w:rsidR="00FC6A74" w:rsidRPr="00017516" w:rsidRDefault="00FC6A74" w:rsidP="00205A65">
            <w:pPr>
              <w:rPr>
                <w:rFonts w:ascii="宋体" w:hAnsi="宋体"/>
                <w:sz w:val="22"/>
              </w:rPr>
            </w:pPr>
            <w:r w:rsidRPr="00017516">
              <w:rPr>
                <w:rFonts w:ascii="宋体" w:hAnsi="宋体" w:cs="Calibri" w:hint="eastAsia"/>
                <w:sz w:val="22"/>
              </w:rPr>
              <w:t>11.</w:t>
            </w:r>
            <w:r w:rsidRPr="00017516">
              <w:rPr>
                <w:rFonts w:ascii="宋体" w:hAnsi="宋体" w:hint="eastAsia"/>
                <w:sz w:val="22"/>
              </w:rPr>
              <w:t>同步立体声音频输出；</w:t>
            </w:r>
          </w:p>
          <w:p w:rsidR="00FC6A74" w:rsidRPr="00017516" w:rsidRDefault="00FC6A74" w:rsidP="00205A65">
            <w:pPr>
              <w:rPr>
                <w:rFonts w:ascii="宋体" w:hAnsi="宋体"/>
                <w:sz w:val="22"/>
              </w:rPr>
            </w:pPr>
            <w:r w:rsidRPr="00017516">
              <w:rPr>
                <w:rFonts w:ascii="宋体" w:hAnsi="宋体" w:cs="Calibri" w:hint="eastAsia"/>
                <w:sz w:val="22"/>
              </w:rPr>
              <w:t>12.</w:t>
            </w:r>
            <w:r w:rsidRPr="00017516">
              <w:rPr>
                <w:rFonts w:ascii="宋体" w:hAnsi="宋体" w:hint="eastAsia"/>
                <w:sz w:val="22"/>
              </w:rPr>
              <w:t>支持白板批注功能</w:t>
            </w:r>
          </w:p>
          <w:p w:rsidR="00FC6A74" w:rsidRPr="00017516" w:rsidRDefault="00FC6A74" w:rsidP="00205A65">
            <w:pPr>
              <w:rPr>
                <w:rFonts w:ascii="宋体" w:hAnsi="宋体"/>
                <w:sz w:val="22"/>
              </w:rPr>
            </w:pPr>
            <w:r w:rsidRPr="00017516">
              <w:rPr>
                <w:rFonts w:ascii="宋体" w:hAnsi="宋体" w:cs="Calibri" w:hint="eastAsia"/>
                <w:sz w:val="22"/>
              </w:rPr>
              <w:t>13.</w:t>
            </w:r>
            <w:r w:rsidRPr="00017516">
              <w:rPr>
                <w:rFonts w:ascii="宋体" w:hAnsi="宋体" w:hint="eastAsia"/>
                <w:sz w:val="22"/>
              </w:rPr>
              <w:t>配置</w:t>
            </w:r>
            <w:r w:rsidRPr="00017516">
              <w:rPr>
                <w:rFonts w:ascii="宋体" w:hAnsi="宋体" w:cs="Calibri" w:hint="eastAsia"/>
                <w:sz w:val="22"/>
              </w:rPr>
              <w:t>1</w:t>
            </w:r>
            <w:r w:rsidRPr="00017516">
              <w:rPr>
                <w:rFonts w:ascii="宋体" w:hAnsi="宋体" w:hint="eastAsia"/>
                <w:sz w:val="22"/>
              </w:rPr>
              <w:t>路</w:t>
            </w:r>
            <w:r w:rsidRPr="00017516">
              <w:rPr>
                <w:rFonts w:ascii="宋体" w:hAnsi="宋体" w:cs="Calibri" w:hint="eastAsia"/>
                <w:sz w:val="22"/>
              </w:rPr>
              <w:t>RS232</w:t>
            </w:r>
            <w:r w:rsidRPr="00017516">
              <w:rPr>
                <w:rFonts w:ascii="宋体" w:hAnsi="宋体" w:hint="eastAsia"/>
                <w:sz w:val="22"/>
              </w:rPr>
              <w:t>接口，支持第三方中控；</w:t>
            </w:r>
          </w:p>
          <w:p w:rsidR="00FC6A74" w:rsidRPr="00017516" w:rsidRDefault="00FC6A74" w:rsidP="00205A65">
            <w:pPr>
              <w:rPr>
                <w:rFonts w:ascii="宋体" w:hAnsi="宋体"/>
                <w:sz w:val="22"/>
              </w:rPr>
            </w:pPr>
            <w:r w:rsidRPr="00017516">
              <w:rPr>
                <w:rFonts w:ascii="宋体" w:hAnsi="宋体" w:cs="Calibri" w:hint="eastAsia"/>
                <w:sz w:val="22"/>
              </w:rPr>
              <w:t>14.</w:t>
            </w:r>
            <w:r w:rsidRPr="00017516">
              <w:rPr>
                <w:rFonts w:ascii="宋体" w:hAnsi="宋体" w:hint="eastAsia"/>
                <w:sz w:val="22"/>
              </w:rPr>
              <w:t>支持通过互联网自动升级；</w:t>
            </w:r>
          </w:p>
          <w:p w:rsidR="00FC6A74" w:rsidRPr="00017516" w:rsidRDefault="00FC6A74" w:rsidP="00205A65">
            <w:pPr>
              <w:rPr>
                <w:rFonts w:ascii="宋体" w:hAnsi="宋体"/>
                <w:sz w:val="22"/>
              </w:rPr>
            </w:pPr>
            <w:r w:rsidRPr="00017516">
              <w:rPr>
                <w:rFonts w:ascii="宋体" w:hAnsi="宋体" w:cs="Calibri" w:hint="eastAsia"/>
                <w:sz w:val="22"/>
              </w:rPr>
              <w:t>15.</w:t>
            </w:r>
            <w:r w:rsidRPr="00017516">
              <w:rPr>
                <w:rFonts w:ascii="宋体" w:hAnsi="宋体" w:hint="eastAsia"/>
                <w:sz w:val="22"/>
              </w:rPr>
              <w:t>支持</w:t>
            </w:r>
            <w:r w:rsidRPr="00017516">
              <w:rPr>
                <w:rFonts w:ascii="宋体" w:hAnsi="宋体" w:cs="Calibri" w:hint="eastAsia"/>
                <w:sz w:val="22"/>
              </w:rPr>
              <w:t>POE</w:t>
            </w:r>
            <w:r w:rsidRPr="00017516">
              <w:rPr>
                <w:rFonts w:ascii="宋体" w:hAnsi="宋体" w:hint="eastAsia"/>
                <w:sz w:val="22"/>
              </w:rPr>
              <w:t>供电。</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lastRenderedPageBreak/>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r w:rsidRPr="00017516">
              <w:rPr>
                <w:rFonts w:ascii="宋体" w:hAnsi="宋体"/>
                <w:b/>
                <w:sz w:val="22"/>
              </w:rPr>
              <w:t>●</w:t>
            </w: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lastRenderedPageBreak/>
              <w:t>24</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多媒体教学系统</w:t>
            </w:r>
          </w:p>
        </w:tc>
        <w:tc>
          <w:tcPr>
            <w:tcW w:w="5560"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r w:rsidRPr="00017516">
              <w:rPr>
                <w:rFonts w:ascii="宋体" w:hAnsi="宋体" w:hint="eastAsia"/>
                <w:sz w:val="22"/>
              </w:rPr>
              <w:t xml:space="preserve">、屏幕尺寸： </w:t>
            </w:r>
            <w:r w:rsidRPr="00017516">
              <w:rPr>
                <w:rFonts w:ascii="宋体" w:hAnsi="宋体" w:cs="Calibri" w:hint="eastAsia"/>
                <w:sz w:val="22"/>
              </w:rPr>
              <w:t>80</w:t>
            </w:r>
            <w:r w:rsidRPr="00017516">
              <w:rPr>
                <w:rFonts w:ascii="宋体" w:hAnsi="宋体" w:hint="eastAsia"/>
                <w:sz w:val="22"/>
              </w:rPr>
              <w:t>英寸（</w:t>
            </w:r>
            <w:r w:rsidRPr="00017516">
              <w:rPr>
                <w:rFonts w:ascii="宋体" w:hAnsi="宋体" w:cs="Calibri" w:hint="eastAsia"/>
                <w:sz w:val="22"/>
              </w:rPr>
              <w:t>16</w:t>
            </w:r>
            <w:r w:rsidRPr="00017516">
              <w:rPr>
                <w:rFonts w:ascii="宋体" w:hAnsi="宋体" w:hint="eastAsia"/>
                <w:sz w:val="22"/>
              </w:rPr>
              <w:t>：</w:t>
            </w:r>
            <w:r w:rsidRPr="00017516">
              <w:rPr>
                <w:rFonts w:ascii="宋体" w:hAnsi="宋体" w:cs="Calibri" w:hint="eastAsia"/>
                <w:sz w:val="22"/>
              </w:rPr>
              <w:t>9</w:t>
            </w:r>
            <w:r w:rsidRPr="00017516">
              <w:rPr>
                <w:rFonts w:ascii="宋体" w:hAnsi="宋体" w:hint="eastAsia"/>
                <w:sz w:val="22"/>
              </w:rPr>
              <w:t>），分辨率：≥</w:t>
            </w:r>
            <w:r w:rsidRPr="00017516">
              <w:rPr>
                <w:rFonts w:ascii="宋体" w:hAnsi="宋体" w:cs="Calibri" w:hint="eastAsia"/>
                <w:sz w:val="22"/>
              </w:rPr>
              <w:t>1920×1080P</w:t>
            </w:r>
            <w:r w:rsidRPr="00017516">
              <w:rPr>
                <w:rFonts w:ascii="宋体" w:hAnsi="宋体" w:hint="eastAsia"/>
                <w:sz w:val="22"/>
              </w:rPr>
              <w:t>，亮度：≥</w:t>
            </w:r>
            <w:r w:rsidRPr="00017516">
              <w:rPr>
                <w:rFonts w:ascii="宋体" w:hAnsi="宋体" w:cs="Calibri" w:hint="eastAsia"/>
                <w:sz w:val="22"/>
              </w:rPr>
              <w:t>500cd/m2</w:t>
            </w:r>
            <w:r w:rsidRPr="00017516">
              <w:rPr>
                <w:rFonts w:ascii="宋体" w:hAnsi="宋体" w:hint="eastAsia"/>
                <w:sz w:val="22"/>
              </w:rPr>
              <w:t>，使用寿命：大于</w:t>
            </w:r>
            <w:r w:rsidRPr="00017516">
              <w:rPr>
                <w:rFonts w:ascii="宋体" w:hAnsi="宋体" w:cs="Calibri" w:hint="eastAsia"/>
                <w:sz w:val="22"/>
              </w:rPr>
              <w:t>30000</w:t>
            </w:r>
            <w:r w:rsidRPr="00017516">
              <w:rPr>
                <w:rFonts w:ascii="宋体" w:hAnsi="宋体" w:hint="eastAsia"/>
                <w:sz w:val="22"/>
              </w:rPr>
              <w:t>小时，</w:t>
            </w:r>
          </w:p>
          <w:p w:rsidR="00FC6A74" w:rsidRPr="00017516" w:rsidRDefault="00FC6A74" w:rsidP="00205A65">
            <w:pPr>
              <w:rPr>
                <w:rFonts w:ascii="宋体" w:hAnsi="宋体"/>
                <w:sz w:val="22"/>
              </w:rPr>
            </w:pPr>
            <w:r w:rsidRPr="00017516">
              <w:rPr>
                <w:rFonts w:ascii="宋体" w:hAnsi="宋体" w:cs="Calibri" w:hint="eastAsia"/>
                <w:sz w:val="22"/>
              </w:rPr>
              <w:t>2</w:t>
            </w:r>
            <w:r w:rsidRPr="00017516">
              <w:rPr>
                <w:rFonts w:ascii="宋体" w:hAnsi="宋体" w:hint="eastAsia"/>
                <w:sz w:val="22"/>
              </w:rPr>
              <w:t>、接口：</w:t>
            </w:r>
            <w:r w:rsidRPr="00017516">
              <w:rPr>
                <w:rFonts w:ascii="宋体" w:hAnsi="宋体" w:cs="Calibri" w:hint="eastAsia"/>
                <w:sz w:val="22"/>
              </w:rPr>
              <w:t>2</w:t>
            </w:r>
            <w:r w:rsidRPr="00017516">
              <w:rPr>
                <w:rFonts w:ascii="宋体" w:hAnsi="宋体" w:hint="eastAsia"/>
                <w:sz w:val="22"/>
              </w:rPr>
              <w:t>路或以上</w:t>
            </w:r>
            <w:r w:rsidRPr="00017516">
              <w:rPr>
                <w:rFonts w:ascii="宋体" w:hAnsi="宋体" w:cs="Calibri" w:hint="eastAsia"/>
                <w:sz w:val="22"/>
              </w:rPr>
              <w:t>HDMI</w:t>
            </w:r>
            <w:r w:rsidRPr="00017516">
              <w:rPr>
                <w:rFonts w:ascii="宋体" w:hAnsi="宋体" w:hint="eastAsia"/>
                <w:sz w:val="22"/>
              </w:rPr>
              <w:t>接口</w:t>
            </w:r>
            <w:r w:rsidRPr="00017516">
              <w:rPr>
                <w:rFonts w:ascii="宋体" w:hAnsi="宋体" w:cs="Calibri" w:hint="eastAsia"/>
                <w:sz w:val="22"/>
              </w:rPr>
              <w:t>,USB</w:t>
            </w:r>
            <w:r w:rsidRPr="00017516">
              <w:rPr>
                <w:rFonts w:ascii="宋体" w:hAnsi="宋体" w:hint="eastAsia"/>
                <w:sz w:val="22"/>
              </w:rPr>
              <w:t>≥</w:t>
            </w:r>
            <w:r w:rsidRPr="00017516">
              <w:rPr>
                <w:rFonts w:ascii="宋体" w:hAnsi="宋体" w:cs="Calibri" w:hint="eastAsia"/>
                <w:sz w:val="22"/>
              </w:rPr>
              <w:t>2</w:t>
            </w:r>
            <w:r w:rsidRPr="00017516">
              <w:rPr>
                <w:rFonts w:ascii="宋体" w:hAnsi="宋体" w:hint="eastAsia"/>
                <w:sz w:val="22"/>
              </w:rPr>
              <w:t>，至少包含</w:t>
            </w:r>
            <w:r w:rsidRPr="00017516">
              <w:rPr>
                <w:rFonts w:ascii="宋体" w:hAnsi="宋体" w:cs="Calibri" w:hint="eastAsia"/>
                <w:sz w:val="22"/>
              </w:rPr>
              <w:t>1</w:t>
            </w:r>
            <w:r w:rsidRPr="00017516">
              <w:rPr>
                <w:rFonts w:ascii="宋体" w:hAnsi="宋体" w:hint="eastAsia"/>
                <w:sz w:val="22"/>
              </w:rPr>
              <w:t>路</w:t>
            </w:r>
            <w:r w:rsidRPr="00017516">
              <w:rPr>
                <w:rFonts w:ascii="宋体" w:hAnsi="宋体" w:cs="Calibri" w:hint="eastAsia"/>
                <w:sz w:val="22"/>
              </w:rPr>
              <w:t>3.0</w:t>
            </w:r>
            <w:r w:rsidRPr="00017516">
              <w:rPr>
                <w:rFonts w:ascii="宋体" w:hAnsi="宋体" w:hint="eastAsia"/>
                <w:sz w:val="22"/>
              </w:rPr>
              <w:t>，</w:t>
            </w:r>
            <w:r w:rsidRPr="00017516">
              <w:rPr>
                <w:rFonts w:ascii="宋体" w:hAnsi="宋体" w:cs="Calibri" w:hint="eastAsia"/>
                <w:sz w:val="22"/>
              </w:rPr>
              <w:t>1</w:t>
            </w:r>
            <w:r w:rsidRPr="00017516">
              <w:rPr>
                <w:rFonts w:ascii="宋体" w:hAnsi="宋体" w:hint="eastAsia"/>
                <w:sz w:val="22"/>
              </w:rPr>
              <w:t>路或以上射频端、</w:t>
            </w:r>
            <w:r w:rsidRPr="00017516">
              <w:rPr>
                <w:rFonts w:ascii="宋体" w:hAnsi="宋体" w:cs="Calibri" w:hint="eastAsia"/>
                <w:sz w:val="22"/>
              </w:rPr>
              <w:t>1</w:t>
            </w:r>
            <w:r w:rsidRPr="00017516">
              <w:rPr>
                <w:rFonts w:ascii="宋体" w:hAnsi="宋体" w:hint="eastAsia"/>
                <w:sz w:val="22"/>
              </w:rPr>
              <w:t>路或以上</w:t>
            </w:r>
            <w:r w:rsidRPr="00017516">
              <w:rPr>
                <w:rFonts w:ascii="宋体" w:hAnsi="宋体" w:cs="Calibri" w:hint="eastAsia"/>
                <w:sz w:val="22"/>
              </w:rPr>
              <w:t>AV</w:t>
            </w:r>
            <w:r w:rsidRPr="00017516">
              <w:rPr>
                <w:rFonts w:ascii="宋体" w:hAnsi="宋体" w:hint="eastAsia"/>
                <w:sz w:val="22"/>
              </w:rPr>
              <w:t>端、、</w:t>
            </w:r>
            <w:r w:rsidRPr="00017516">
              <w:rPr>
                <w:rFonts w:ascii="宋体" w:hAnsi="宋体" w:cs="Calibri" w:hint="eastAsia"/>
                <w:sz w:val="22"/>
              </w:rPr>
              <w:t>1</w:t>
            </w:r>
            <w:r w:rsidRPr="00017516">
              <w:rPr>
                <w:rFonts w:ascii="宋体" w:hAnsi="宋体" w:hint="eastAsia"/>
                <w:sz w:val="22"/>
              </w:rPr>
              <w:t>路或以上</w:t>
            </w:r>
            <w:r w:rsidRPr="00017516">
              <w:rPr>
                <w:rFonts w:ascii="宋体" w:hAnsi="宋体" w:cs="Calibri" w:hint="eastAsia"/>
                <w:sz w:val="22"/>
              </w:rPr>
              <w:t>15</w:t>
            </w:r>
            <w:r w:rsidRPr="00017516">
              <w:rPr>
                <w:rFonts w:ascii="宋体" w:hAnsi="宋体" w:hint="eastAsia"/>
                <w:sz w:val="22"/>
              </w:rPr>
              <w:t>针</w:t>
            </w:r>
            <w:r w:rsidRPr="00017516">
              <w:rPr>
                <w:rFonts w:ascii="宋体" w:hAnsi="宋体" w:cs="Calibri" w:hint="eastAsia"/>
                <w:sz w:val="22"/>
              </w:rPr>
              <w:t>VGA</w:t>
            </w:r>
            <w:r w:rsidRPr="00017516">
              <w:rPr>
                <w:rFonts w:ascii="宋体" w:hAnsi="宋体" w:hint="eastAsia"/>
                <w:sz w:val="22"/>
              </w:rPr>
              <w:t>端和音频输入端、</w:t>
            </w:r>
            <w:r w:rsidRPr="00017516">
              <w:rPr>
                <w:rFonts w:ascii="宋体" w:hAnsi="宋体" w:cs="Calibri" w:hint="eastAsia"/>
                <w:sz w:val="22"/>
              </w:rPr>
              <w:t>1</w:t>
            </w:r>
            <w:r w:rsidRPr="00017516">
              <w:rPr>
                <w:rFonts w:ascii="宋体" w:hAnsi="宋体" w:hint="eastAsia"/>
                <w:sz w:val="22"/>
              </w:rPr>
              <w:t>路或以上分量端、</w:t>
            </w:r>
            <w:r w:rsidRPr="00017516">
              <w:rPr>
                <w:rFonts w:ascii="宋体" w:hAnsi="宋体" w:cs="Calibri" w:hint="eastAsia"/>
                <w:sz w:val="22"/>
              </w:rPr>
              <w:t>1</w:t>
            </w:r>
            <w:r w:rsidRPr="00017516">
              <w:rPr>
                <w:rFonts w:ascii="宋体" w:hAnsi="宋体" w:hint="eastAsia"/>
                <w:sz w:val="22"/>
              </w:rPr>
              <w:t>路</w:t>
            </w:r>
            <w:r w:rsidRPr="00017516">
              <w:rPr>
                <w:rFonts w:ascii="宋体" w:hAnsi="宋体" w:cs="Calibri" w:hint="eastAsia"/>
                <w:sz w:val="22"/>
              </w:rPr>
              <w:t>RS232</w:t>
            </w:r>
            <w:r w:rsidRPr="00017516">
              <w:rPr>
                <w:rFonts w:ascii="宋体" w:hAnsi="宋体" w:hint="eastAsia"/>
                <w:sz w:val="22"/>
              </w:rPr>
              <w:t>控制端口、</w:t>
            </w:r>
            <w:r w:rsidRPr="00017516">
              <w:rPr>
                <w:rFonts w:ascii="宋体" w:hAnsi="宋体" w:cs="Calibri" w:hint="eastAsia"/>
                <w:sz w:val="22"/>
              </w:rPr>
              <w:t>1</w:t>
            </w:r>
            <w:r w:rsidRPr="00017516">
              <w:rPr>
                <w:rFonts w:ascii="宋体" w:hAnsi="宋体" w:hint="eastAsia"/>
                <w:sz w:val="22"/>
              </w:rPr>
              <w:t>路微型耳机输出端子、</w:t>
            </w:r>
            <w:r w:rsidRPr="00017516">
              <w:rPr>
                <w:rFonts w:ascii="宋体" w:hAnsi="宋体" w:cs="Calibri" w:hint="eastAsia"/>
                <w:sz w:val="22"/>
              </w:rPr>
              <w:t>1</w:t>
            </w:r>
            <w:r w:rsidRPr="00017516">
              <w:rPr>
                <w:rFonts w:ascii="宋体" w:hAnsi="宋体" w:hint="eastAsia"/>
                <w:sz w:val="22"/>
              </w:rPr>
              <w:t>路或以上触摸接口；</w:t>
            </w:r>
          </w:p>
          <w:p w:rsidR="00FC6A74" w:rsidRPr="00017516" w:rsidRDefault="00FC6A74" w:rsidP="00205A65">
            <w:pPr>
              <w:rPr>
                <w:rFonts w:ascii="宋体" w:hAnsi="宋体"/>
                <w:sz w:val="22"/>
              </w:rPr>
            </w:pPr>
            <w:r w:rsidRPr="00017516">
              <w:rPr>
                <w:rFonts w:ascii="宋体" w:hAnsi="宋体" w:cs="Calibri" w:hint="eastAsia"/>
                <w:sz w:val="22"/>
              </w:rPr>
              <w:t>3</w:t>
            </w:r>
            <w:r w:rsidRPr="00017516">
              <w:rPr>
                <w:rFonts w:ascii="宋体" w:hAnsi="宋体" w:hint="eastAsia"/>
                <w:sz w:val="22"/>
              </w:rPr>
              <w:t>、支持红外线遥控，支持电视信号接收功能。</w:t>
            </w:r>
          </w:p>
          <w:p w:rsidR="00FC6A74" w:rsidRPr="00017516" w:rsidRDefault="00FC6A74" w:rsidP="00205A65">
            <w:pPr>
              <w:rPr>
                <w:rFonts w:ascii="宋体" w:hAnsi="宋体"/>
                <w:sz w:val="22"/>
              </w:rPr>
            </w:pPr>
            <w:r w:rsidRPr="00017516">
              <w:rPr>
                <w:rFonts w:ascii="宋体" w:hAnsi="宋体" w:cs="Calibri" w:hint="eastAsia"/>
                <w:sz w:val="22"/>
              </w:rPr>
              <w:t>4</w:t>
            </w:r>
            <w:r w:rsidRPr="00017516">
              <w:rPr>
                <w:rFonts w:ascii="宋体" w:hAnsi="宋体" w:hint="eastAsia"/>
                <w:sz w:val="22"/>
              </w:rPr>
              <w:t>、</w:t>
            </w:r>
            <w:r w:rsidRPr="00017516">
              <w:rPr>
                <w:rFonts w:ascii="宋体" w:hAnsi="宋体" w:cs="Calibri" w:hint="eastAsia"/>
                <w:sz w:val="22"/>
              </w:rPr>
              <w:t>CPU</w:t>
            </w:r>
            <w:r w:rsidRPr="00017516">
              <w:rPr>
                <w:rFonts w:ascii="宋体" w:hAnsi="宋体" w:hint="eastAsia"/>
                <w:sz w:val="22"/>
              </w:rPr>
              <w:t>：</w:t>
            </w:r>
            <w:r w:rsidRPr="00017516">
              <w:rPr>
                <w:rFonts w:ascii="宋体" w:hAnsi="宋体" w:cs="Calibri" w:hint="eastAsia"/>
                <w:sz w:val="22"/>
              </w:rPr>
              <w:t>i5</w:t>
            </w:r>
            <w:r w:rsidRPr="00017516">
              <w:rPr>
                <w:rFonts w:ascii="宋体" w:hAnsi="宋体" w:hint="eastAsia"/>
                <w:sz w:val="22"/>
              </w:rPr>
              <w:t>或以上，内存：不低于</w:t>
            </w:r>
            <w:r w:rsidRPr="00017516">
              <w:rPr>
                <w:rFonts w:ascii="宋体" w:hAnsi="宋体" w:cs="Calibri" w:hint="eastAsia"/>
                <w:sz w:val="22"/>
              </w:rPr>
              <w:t>4G</w:t>
            </w:r>
            <w:r w:rsidRPr="00017516">
              <w:rPr>
                <w:rFonts w:ascii="宋体" w:hAnsi="宋体" w:hint="eastAsia"/>
                <w:sz w:val="22"/>
              </w:rPr>
              <w:t>，操作系统不低于</w:t>
            </w:r>
            <w:r w:rsidRPr="00017516">
              <w:rPr>
                <w:rFonts w:ascii="宋体" w:hAnsi="宋体" w:cs="Calibri" w:hint="eastAsia"/>
                <w:sz w:val="22"/>
              </w:rPr>
              <w:t>WINDOWS 10</w:t>
            </w:r>
            <w:r w:rsidRPr="00017516">
              <w:rPr>
                <w:rFonts w:ascii="宋体" w:hAnsi="宋体" w:hint="eastAsia"/>
                <w:sz w:val="22"/>
              </w:rPr>
              <w:t>；自带</w:t>
            </w:r>
            <w:r w:rsidRPr="00017516">
              <w:rPr>
                <w:rFonts w:ascii="宋体" w:hAnsi="宋体" w:cs="Calibri" w:hint="eastAsia"/>
                <w:sz w:val="22"/>
              </w:rPr>
              <w:t>Office2013</w:t>
            </w:r>
            <w:r w:rsidRPr="00017516">
              <w:rPr>
                <w:rFonts w:ascii="宋体" w:hAnsi="宋体" w:hint="eastAsia"/>
                <w:sz w:val="22"/>
              </w:rPr>
              <w:t>标准版或以上版本；</w:t>
            </w:r>
            <w:r w:rsidRPr="00017516">
              <w:rPr>
                <w:rFonts w:ascii="宋体" w:hAnsi="宋体" w:cs="Calibri" w:hint="eastAsia"/>
                <w:sz w:val="22"/>
              </w:rPr>
              <w:t>5</w:t>
            </w:r>
            <w:r w:rsidRPr="00017516">
              <w:rPr>
                <w:rFonts w:ascii="宋体" w:hAnsi="宋体" w:hint="eastAsia"/>
                <w:sz w:val="22"/>
              </w:rPr>
              <w:t>、具备电子白板功能，定位精度：±</w:t>
            </w:r>
            <w:r w:rsidRPr="00017516">
              <w:rPr>
                <w:rFonts w:ascii="宋体" w:hAnsi="宋体" w:cs="Calibri" w:hint="eastAsia"/>
                <w:sz w:val="22"/>
              </w:rPr>
              <w:t>3mm</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cs="Calibri" w:hint="eastAsia"/>
                <w:sz w:val="22"/>
              </w:rPr>
              <w:t>6</w:t>
            </w:r>
            <w:r w:rsidRPr="00017516">
              <w:rPr>
                <w:rFonts w:ascii="宋体" w:hAnsi="宋体" w:hint="eastAsia"/>
                <w:sz w:val="22"/>
              </w:rPr>
              <w:t>、支持多点触摸，</w:t>
            </w:r>
          </w:p>
          <w:p w:rsidR="00FC6A74" w:rsidRPr="00017516" w:rsidRDefault="00FC6A74" w:rsidP="00205A65">
            <w:pPr>
              <w:rPr>
                <w:rFonts w:ascii="宋体" w:hAnsi="宋体"/>
                <w:sz w:val="22"/>
              </w:rPr>
            </w:pPr>
            <w:r w:rsidRPr="00017516">
              <w:rPr>
                <w:rFonts w:ascii="宋体" w:hAnsi="宋体" w:cs="Calibri" w:hint="eastAsia"/>
                <w:sz w:val="22"/>
              </w:rPr>
              <w:t>7</w:t>
            </w:r>
            <w:r w:rsidRPr="00017516">
              <w:rPr>
                <w:rFonts w:ascii="宋体" w:hAnsi="宋体" w:hint="eastAsia"/>
                <w:sz w:val="22"/>
              </w:rPr>
              <w:t>、功能要求：</w:t>
            </w:r>
          </w:p>
          <w:p w:rsidR="00FC6A74" w:rsidRPr="00017516" w:rsidRDefault="00FC6A74" w:rsidP="00205A65">
            <w:pPr>
              <w:rPr>
                <w:rFonts w:ascii="宋体" w:hAnsi="宋体"/>
                <w:sz w:val="22"/>
              </w:rPr>
            </w:pPr>
            <w:r w:rsidRPr="00017516">
              <w:rPr>
                <w:rFonts w:ascii="宋体" w:hAnsi="宋体" w:cs="Calibri" w:hint="eastAsia"/>
                <w:sz w:val="22"/>
              </w:rPr>
              <w:t>1</w:t>
            </w:r>
            <w:r w:rsidRPr="00017516">
              <w:rPr>
                <w:rFonts w:ascii="宋体" w:hAnsi="宋体" w:hint="eastAsia"/>
                <w:sz w:val="22"/>
              </w:rPr>
              <w:t>）手写输入内容能任意放大、缩小及移动；</w:t>
            </w:r>
          </w:p>
          <w:p w:rsidR="00FC6A74" w:rsidRPr="00017516" w:rsidRDefault="00FC6A74" w:rsidP="00205A65">
            <w:pPr>
              <w:rPr>
                <w:rFonts w:ascii="宋体" w:hAnsi="宋体"/>
                <w:sz w:val="22"/>
              </w:rPr>
            </w:pPr>
            <w:r w:rsidRPr="00017516">
              <w:rPr>
                <w:rFonts w:ascii="宋体" w:hAnsi="宋体" w:cs="Calibri" w:hint="eastAsia"/>
                <w:sz w:val="22"/>
              </w:rPr>
              <w:t>2</w:t>
            </w:r>
            <w:r w:rsidRPr="00017516">
              <w:rPr>
                <w:rFonts w:ascii="宋体" w:hAnsi="宋体" w:hint="eastAsia"/>
                <w:sz w:val="22"/>
              </w:rPr>
              <w:t>）手写输入的常用图形能智能识别并自动规范化；</w:t>
            </w:r>
          </w:p>
          <w:p w:rsidR="00FC6A74" w:rsidRPr="00017516" w:rsidRDefault="00FC6A74" w:rsidP="00205A65">
            <w:pPr>
              <w:rPr>
                <w:rFonts w:ascii="宋体" w:hAnsi="宋体"/>
                <w:sz w:val="22"/>
              </w:rPr>
            </w:pPr>
            <w:r w:rsidRPr="00017516">
              <w:rPr>
                <w:rFonts w:ascii="宋体" w:hAnsi="宋体" w:cs="Calibri" w:hint="eastAsia"/>
                <w:sz w:val="22"/>
              </w:rPr>
              <w:t>3</w:t>
            </w:r>
            <w:r w:rsidRPr="00017516">
              <w:rPr>
                <w:rFonts w:ascii="宋体" w:hAnsi="宋体" w:hint="eastAsia"/>
                <w:sz w:val="22"/>
              </w:rPr>
              <w:t>）手写输入时能够控制笔划粗细和颜色；</w:t>
            </w:r>
          </w:p>
          <w:p w:rsidR="00FC6A74" w:rsidRPr="00017516" w:rsidRDefault="00FC6A74" w:rsidP="00205A65">
            <w:pPr>
              <w:rPr>
                <w:rFonts w:ascii="宋体" w:hAnsi="宋体"/>
                <w:sz w:val="22"/>
              </w:rPr>
            </w:pPr>
            <w:r w:rsidRPr="00017516">
              <w:rPr>
                <w:rFonts w:ascii="宋体" w:hAnsi="宋体" w:cs="Calibri" w:hint="eastAsia"/>
                <w:sz w:val="22"/>
              </w:rPr>
              <w:t>4</w:t>
            </w:r>
            <w:r w:rsidRPr="00017516">
              <w:rPr>
                <w:rFonts w:ascii="宋体" w:hAnsi="宋体" w:hint="eastAsia"/>
                <w:sz w:val="22"/>
              </w:rPr>
              <w:t>）支持音频，视频， 图书，期刊等学科类教学资源在本地直接教学使用。</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r w:rsidRPr="00017516">
              <w:rPr>
                <w:rFonts w:ascii="宋体" w:hAnsi="宋体"/>
                <w:b/>
                <w:sz w:val="22"/>
              </w:rPr>
              <w:t>●</w:t>
            </w: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25</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无线</w:t>
            </w:r>
            <w:proofErr w:type="gramStart"/>
            <w:r w:rsidRPr="00017516">
              <w:rPr>
                <w:rFonts w:ascii="宋体" w:hAnsi="宋体" w:hint="eastAsia"/>
                <w:sz w:val="22"/>
              </w:rPr>
              <w:t>及投屏</w:t>
            </w:r>
            <w:proofErr w:type="gramEnd"/>
            <w:r w:rsidRPr="00017516">
              <w:rPr>
                <w:rFonts w:ascii="宋体" w:hAnsi="宋体" w:hint="eastAsia"/>
                <w:sz w:val="22"/>
              </w:rPr>
              <w:t>系统</w:t>
            </w:r>
          </w:p>
        </w:tc>
        <w:tc>
          <w:tcPr>
            <w:tcW w:w="5560" w:type="dxa"/>
            <w:tcBorders>
              <w:top w:val="single" w:sz="4" w:space="0" w:color="auto"/>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支持无线投屏</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26</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安装辅材</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kern w:val="0"/>
                <w:sz w:val="22"/>
              </w:rPr>
              <w:t>配套</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27</w:t>
            </w:r>
          </w:p>
        </w:tc>
        <w:tc>
          <w:tcPr>
            <w:tcW w:w="1028" w:type="dxa"/>
            <w:tcBorders>
              <w:top w:val="single" w:sz="4" w:space="0" w:color="000000"/>
              <w:left w:val="nil"/>
              <w:bottom w:val="single" w:sz="4" w:space="0" w:color="auto"/>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互动触控屏</w:t>
            </w:r>
          </w:p>
        </w:tc>
        <w:tc>
          <w:tcPr>
            <w:tcW w:w="1199" w:type="dxa"/>
            <w:tcBorders>
              <w:top w:val="single" w:sz="4" w:space="0" w:color="000000"/>
              <w:left w:val="nil"/>
              <w:bottom w:val="single" w:sz="4" w:space="0" w:color="auto"/>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电子门牌</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Theme="minorEastAsia" w:eastAsiaTheme="minorEastAsia" w:hAnsiTheme="minorEastAsia" w:cs="Calibri"/>
                <w:sz w:val="22"/>
              </w:rPr>
            </w:pPr>
            <w:r w:rsidRPr="00017516">
              <w:rPr>
                <w:rFonts w:asciiTheme="minorEastAsia" w:eastAsiaTheme="minorEastAsia" w:hAnsiTheme="minorEastAsia" w:cs="Calibri" w:hint="eastAsia"/>
                <w:sz w:val="22"/>
              </w:rPr>
              <w:t>硬件参数满足i3处理器、2G运行内存、64G固态硬盘；分辨率可达1080×1920，可达真10点电容触摸屏、21.5英寸、高度:250cd/㎡。</w:t>
            </w:r>
          </w:p>
          <w:p w:rsidR="00FC6A74" w:rsidRPr="00017516" w:rsidRDefault="00FC6A74" w:rsidP="00205A65">
            <w:pPr>
              <w:rPr>
                <w:rFonts w:ascii="宋体" w:hAnsi="宋体"/>
                <w:sz w:val="22"/>
              </w:rPr>
            </w:pPr>
            <w:proofErr w:type="gramStart"/>
            <w:r w:rsidRPr="00017516">
              <w:rPr>
                <w:rFonts w:asciiTheme="minorEastAsia" w:eastAsiaTheme="minorEastAsia" w:hAnsiTheme="minorEastAsia" w:cs="Calibri" w:hint="eastAsia"/>
                <w:sz w:val="22"/>
              </w:rPr>
              <w:t>二维码扫描</w:t>
            </w:r>
            <w:proofErr w:type="gramEnd"/>
            <w:r w:rsidRPr="00017516">
              <w:rPr>
                <w:rFonts w:asciiTheme="minorEastAsia" w:eastAsiaTheme="minorEastAsia" w:hAnsiTheme="minorEastAsia" w:cs="Calibri" w:hint="eastAsia"/>
                <w:sz w:val="22"/>
              </w:rPr>
              <w:t>头硬件参数：扫描头体积(长×宽×高):≤45mm×45mm×35mm；光源：白色LED；扫描类型：影像式；主机系统接口：USB,RS232。</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5</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r w:rsidRPr="00017516">
              <w:rPr>
                <w:rFonts w:ascii="宋体" w:hAnsi="宋体"/>
                <w:b/>
                <w:sz w:val="22"/>
              </w:rPr>
              <w:t>●</w:t>
            </w: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28</w:t>
            </w:r>
          </w:p>
        </w:tc>
        <w:tc>
          <w:tcPr>
            <w:tcW w:w="1028" w:type="dxa"/>
            <w:vMerge w:val="restart"/>
            <w:tcBorders>
              <w:top w:val="nil"/>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录音棚</w:t>
            </w: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录音麦克风</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kern w:val="0"/>
                <w:sz w:val="22"/>
              </w:rPr>
              <w:t>配套</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3</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29</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声卡</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cs="Calibri"/>
                <w:sz w:val="22"/>
              </w:rPr>
            </w:pPr>
            <w:r w:rsidRPr="00017516">
              <w:rPr>
                <w:rFonts w:ascii="宋体" w:hAnsi="宋体" w:hint="eastAsia"/>
                <w:sz w:val="22"/>
              </w:rPr>
              <w:t xml:space="preserve">可达：量化精度采样率 </w:t>
            </w:r>
            <w:r w:rsidRPr="00017516">
              <w:rPr>
                <w:rFonts w:ascii="宋体" w:hAnsi="宋体" w:cs="Calibri" w:hint="eastAsia"/>
                <w:sz w:val="22"/>
              </w:rPr>
              <w:t>24-bit/192 kHz</w:t>
            </w:r>
          </w:p>
          <w:p w:rsidR="00FC6A74" w:rsidRPr="00017516" w:rsidRDefault="00FC6A74" w:rsidP="00205A65">
            <w:pPr>
              <w:rPr>
                <w:rFonts w:ascii="宋体" w:hAnsi="宋体"/>
                <w:sz w:val="22"/>
              </w:rPr>
            </w:pPr>
            <w:r w:rsidRPr="00017516">
              <w:rPr>
                <w:rFonts w:ascii="宋体" w:hAnsi="宋体" w:hint="eastAsia"/>
                <w:sz w:val="22"/>
              </w:rPr>
              <w:t>同时进行录放</w:t>
            </w:r>
            <w:r w:rsidRPr="00017516">
              <w:rPr>
                <w:rFonts w:ascii="宋体" w:hAnsi="宋体" w:cs="Calibri" w:hint="eastAsia"/>
                <w:sz w:val="22"/>
              </w:rPr>
              <w:t xml:space="preserve">18 </w:t>
            </w:r>
            <w:r w:rsidRPr="00017516">
              <w:rPr>
                <w:rFonts w:ascii="宋体" w:hAnsi="宋体" w:hint="eastAsia"/>
                <w:sz w:val="22"/>
              </w:rPr>
              <w:t>×</w:t>
            </w:r>
            <w:r w:rsidRPr="00017516">
              <w:rPr>
                <w:rFonts w:ascii="宋体" w:hAnsi="宋体" w:cs="Calibri" w:hint="eastAsia"/>
                <w:sz w:val="22"/>
              </w:rPr>
              <w:t xml:space="preserve"> 24 </w:t>
            </w:r>
            <w:r w:rsidRPr="00017516">
              <w:rPr>
                <w:rFonts w:ascii="宋体" w:hAnsi="宋体" w:hint="eastAsia"/>
                <w:sz w:val="22"/>
              </w:rPr>
              <w:t>输入</w:t>
            </w:r>
            <w:r w:rsidRPr="00017516">
              <w:rPr>
                <w:rFonts w:ascii="宋体" w:hAnsi="宋体" w:cs="Calibri" w:hint="eastAsia"/>
                <w:sz w:val="22"/>
              </w:rPr>
              <w:t>/</w:t>
            </w:r>
            <w:r w:rsidRPr="00017516">
              <w:rPr>
                <w:rFonts w:ascii="宋体" w:hAnsi="宋体" w:hint="eastAsia"/>
                <w:sz w:val="22"/>
              </w:rPr>
              <w:t>输出通道</w:t>
            </w:r>
          </w:p>
          <w:p w:rsidR="00FC6A74" w:rsidRPr="00017516" w:rsidRDefault="00FC6A74" w:rsidP="00205A65">
            <w:pPr>
              <w:rPr>
                <w:rFonts w:ascii="宋体" w:hAnsi="宋体" w:cs="Calibri"/>
                <w:sz w:val="22"/>
              </w:rPr>
            </w:pPr>
            <w:r w:rsidRPr="00017516">
              <w:rPr>
                <w:rFonts w:ascii="宋体" w:hAnsi="宋体" w:hint="eastAsia"/>
                <w:sz w:val="22"/>
              </w:rPr>
              <w:t xml:space="preserve">话筒输入： </w:t>
            </w:r>
            <w:r w:rsidRPr="00017516">
              <w:rPr>
                <w:rFonts w:ascii="宋体" w:hAnsi="宋体" w:cs="Calibri" w:hint="eastAsia"/>
                <w:sz w:val="22"/>
              </w:rPr>
              <w:t>4</w:t>
            </w:r>
          </w:p>
          <w:p w:rsidR="00FC6A74" w:rsidRPr="00017516" w:rsidRDefault="00FC6A74" w:rsidP="00205A65">
            <w:pPr>
              <w:rPr>
                <w:rFonts w:ascii="宋体" w:hAnsi="宋体" w:cs="Calibri"/>
                <w:sz w:val="22"/>
              </w:rPr>
            </w:pPr>
            <w:r w:rsidRPr="00017516">
              <w:rPr>
                <w:rFonts w:ascii="宋体" w:hAnsi="宋体" w:hint="eastAsia"/>
                <w:sz w:val="22"/>
              </w:rPr>
              <w:lastRenderedPageBreak/>
              <w:t xml:space="preserve">高阻抗输入： </w:t>
            </w:r>
            <w:r w:rsidRPr="00017516">
              <w:rPr>
                <w:rFonts w:ascii="宋体" w:hAnsi="宋体" w:cs="Calibri" w:hint="eastAsia"/>
                <w:sz w:val="22"/>
              </w:rPr>
              <w:t>2</w:t>
            </w:r>
          </w:p>
          <w:p w:rsidR="00FC6A74" w:rsidRPr="00017516" w:rsidRDefault="00FC6A74" w:rsidP="00205A65">
            <w:pPr>
              <w:rPr>
                <w:rFonts w:ascii="宋体" w:hAnsi="宋体" w:cs="Calibri"/>
                <w:sz w:val="22"/>
              </w:rPr>
            </w:pPr>
            <w:r w:rsidRPr="00017516">
              <w:rPr>
                <w:rFonts w:ascii="宋体" w:hAnsi="宋体" w:hint="eastAsia"/>
                <w:sz w:val="22"/>
              </w:rPr>
              <w:t xml:space="preserve">模拟线路输入： </w:t>
            </w:r>
            <w:r w:rsidRPr="00017516">
              <w:rPr>
                <w:rFonts w:ascii="宋体" w:hAnsi="宋体" w:cs="Calibri" w:hint="eastAsia"/>
                <w:sz w:val="22"/>
              </w:rPr>
              <w:t>8</w:t>
            </w:r>
          </w:p>
          <w:p w:rsidR="00FC6A74" w:rsidRPr="00017516" w:rsidRDefault="00FC6A74" w:rsidP="00205A65">
            <w:pPr>
              <w:rPr>
                <w:rFonts w:ascii="宋体" w:hAnsi="宋体" w:cs="Calibri"/>
                <w:sz w:val="22"/>
              </w:rPr>
            </w:pPr>
            <w:r w:rsidRPr="00017516">
              <w:rPr>
                <w:rFonts w:ascii="宋体" w:hAnsi="宋体" w:hint="eastAsia"/>
                <w:sz w:val="22"/>
              </w:rPr>
              <w:t>模拟线路输出 ：</w:t>
            </w:r>
            <w:r w:rsidRPr="00017516">
              <w:rPr>
                <w:rFonts w:ascii="宋体" w:hAnsi="宋体" w:cs="Calibri" w:hint="eastAsia"/>
                <w:sz w:val="22"/>
              </w:rPr>
              <w:t>8</w:t>
            </w:r>
          </w:p>
          <w:p w:rsidR="00FC6A74" w:rsidRPr="00017516" w:rsidRDefault="00FC6A74" w:rsidP="00205A65">
            <w:pPr>
              <w:rPr>
                <w:rFonts w:ascii="宋体" w:hAnsi="宋体" w:cs="Calibri"/>
                <w:sz w:val="22"/>
              </w:rPr>
            </w:pPr>
            <w:r w:rsidRPr="00017516">
              <w:rPr>
                <w:rFonts w:ascii="宋体" w:hAnsi="宋体" w:hint="eastAsia"/>
                <w:sz w:val="22"/>
              </w:rPr>
              <w:t xml:space="preserve">模拟监听输出： </w:t>
            </w:r>
            <w:r w:rsidRPr="00017516">
              <w:rPr>
                <w:rFonts w:ascii="宋体" w:hAnsi="宋体" w:cs="Calibri" w:hint="eastAsia"/>
                <w:sz w:val="22"/>
              </w:rPr>
              <w:t xml:space="preserve">2 (1 </w:t>
            </w:r>
            <w:r w:rsidRPr="00017516">
              <w:rPr>
                <w:rFonts w:ascii="宋体" w:hAnsi="宋体" w:hint="eastAsia"/>
                <w:sz w:val="22"/>
              </w:rPr>
              <w:t>对立体声</w:t>
            </w:r>
            <w:r w:rsidRPr="00017516">
              <w:rPr>
                <w:rFonts w:ascii="宋体" w:hAnsi="宋体" w:cs="Calibri" w:hint="eastAsia"/>
                <w:sz w:val="22"/>
              </w:rPr>
              <w:t>)</w:t>
            </w:r>
          </w:p>
          <w:p w:rsidR="00FC6A74" w:rsidRPr="00017516" w:rsidRDefault="00FC6A74" w:rsidP="00205A65">
            <w:pPr>
              <w:rPr>
                <w:rFonts w:ascii="宋体" w:hAnsi="宋体"/>
                <w:sz w:val="22"/>
              </w:rPr>
            </w:pPr>
            <w:r w:rsidRPr="00017516">
              <w:rPr>
                <w:rFonts w:ascii="宋体" w:hAnsi="宋体" w:hint="eastAsia"/>
                <w:sz w:val="22"/>
              </w:rPr>
              <w:t>耳机输出 ：</w:t>
            </w:r>
            <w:r w:rsidRPr="00017516">
              <w:rPr>
                <w:rFonts w:ascii="宋体" w:hAnsi="宋体" w:cs="Calibri" w:hint="eastAsia"/>
                <w:sz w:val="22"/>
              </w:rPr>
              <w:t xml:space="preserve">2 </w:t>
            </w:r>
            <w:r w:rsidRPr="00017516">
              <w:rPr>
                <w:rFonts w:ascii="宋体" w:hAnsi="宋体" w:hint="eastAsia"/>
                <w:sz w:val="22"/>
              </w:rPr>
              <w:t xml:space="preserve">立体声 </w:t>
            </w:r>
            <w:r w:rsidRPr="00017516">
              <w:rPr>
                <w:rFonts w:ascii="宋体" w:hAnsi="宋体" w:cs="Calibri" w:hint="eastAsia"/>
                <w:sz w:val="22"/>
              </w:rPr>
              <w:t>(</w:t>
            </w:r>
            <w:r w:rsidRPr="00017516">
              <w:rPr>
                <w:rFonts w:ascii="宋体" w:hAnsi="宋体" w:hint="eastAsia"/>
                <w:sz w:val="22"/>
              </w:rPr>
              <w:t>独立混音总线</w:t>
            </w:r>
            <w:r w:rsidRPr="00017516">
              <w:rPr>
                <w:rFonts w:ascii="宋体" w:hAnsi="宋体" w:cs="Calibri" w:hint="eastAsia"/>
                <w:sz w:val="22"/>
              </w:rPr>
              <w:t>)</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lastRenderedPageBreak/>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lastRenderedPageBreak/>
              <w:t>30</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调音台</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支持</w:t>
            </w:r>
            <w:r w:rsidRPr="00017516">
              <w:rPr>
                <w:rFonts w:ascii="宋体" w:hAnsi="宋体" w:cs="Calibri" w:hint="eastAsia"/>
                <w:sz w:val="22"/>
              </w:rPr>
              <w:t>8</w:t>
            </w:r>
            <w:r w:rsidRPr="00017516">
              <w:rPr>
                <w:rFonts w:ascii="宋体" w:hAnsi="宋体" w:hint="eastAsia"/>
                <w:sz w:val="22"/>
              </w:rPr>
              <w:t>路单声道输入与</w:t>
            </w:r>
            <w:r w:rsidRPr="00017516">
              <w:rPr>
                <w:rFonts w:ascii="宋体" w:hAnsi="宋体" w:cs="Calibri" w:hint="eastAsia"/>
                <w:sz w:val="22"/>
              </w:rPr>
              <w:t>4</w:t>
            </w:r>
            <w:r w:rsidRPr="00017516">
              <w:rPr>
                <w:rFonts w:ascii="宋体" w:hAnsi="宋体" w:hint="eastAsia"/>
                <w:sz w:val="22"/>
              </w:rPr>
              <w:t>路立体声输入通道。</w:t>
            </w:r>
          </w:p>
          <w:p w:rsidR="00FC6A74" w:rsidRPr="00017516" w:rsidRDefault="00FC6A74" w:rsidP="00205A65">
            <w:pPr>
              <w:rPr>
                <w:rFonts w:ascii="宋体" w:hAnsi="宋体"/>
                <w:sz w:val="22"/>
              </w:rPr>
            </w:pPr>
            <w:r w:rsidRPr="00017516">
              <w:rPr>
                <w:rFonts w:ascii="宋体" w:hAnsi="宋体" w:hint="eastAsia"/>
                <w:sz w:val="22"/>
              </w:rPr>
              <w:t>每路单声道输入通道设有</w:t>
            </w:r>
            <w:r w:rsidRPr="00017516">
              <w:rPr>
                <w:rFonts w:ascii="宋体" w:hAnsi="宋体" w:cs="Calibri" w:hint="eastAsia"/>
                <w:sz w:val="22"/>
              </w:rPr>
              <w:t>3</w:t>
            </w:r>
            <w:r w:rsidRPr="00017516">
              <w:rPr>
                <w:rFonts w:ascii="宋体" w:hAnsi="宋体" w:hint="eastAsia"/>
                <w:sz w:val="22"/>
              </w:rPr>
              <w:t>频段式均衡器，带中频扫频，设有峰值</w:t>
            </w:r>
            <w:r w:rsidRPr="00017516">
              <w:rPr>
                <w:rFonts w:ascii="宋体" w:hAnsi="宋体" w:cs="Calibri" w:hint="eastAsia"/>
                <w:sz w:val="22"/>
              </w:rPr>
              <w:t>LED</w:t>
            </w:r>
            <w:r w:rsidRPr="00017516">
              <w:rPr>
                <w:rFonts w:ascii="宋体" w:hAnsi="宋体" w:hint="eastAsia"/>
                <w:sz w:val="22"/>
              </w:rPr>
              <w:t>指示灯。</w:t>
            </w:r>
          </w:p>
          <w:p w:rsidR="00FC6A74" w:rsidRPr="00017516" w:rsidRDefault="00FC6A74" w:rsidP="00205A65">
            <w:pPr>
              <w:rPr>
                <w:rFonts w:ascii="宋体" w:hAnsi="宋体"/>
                <w:sz w:val="22"/>
              </w:rPr>
            </w:pPr>
            <w:r w:rsidRPr="00017516">
              <w:rPr>
                <w:rFonts w:ascii="宋体" w:hAnsi="宋体" w:cs="Calibri" w:hint="eastAsia"/>
                <w:sz w:val="22"/>
              </w:rPr>
              <w:t>2</w:t>
            </w:r>
            <w:r w:rsidRPr="00017516">
              <w:rPr>
                <w:rFonts w:ascii="宋体" w:hAnsi="宋体" w:hint="eastAsia"/>
                <w:sz w:val="22"/>
              </w:rPr>
              <w:t>路立体声输入通道支持单声道</w:t>
            </w:r>
            <w:r w:rsidRPr="00017516">
              <w:rPr>
                <w:rFonts w:ascii="宋体" w:hAnsi="宋体" w:cs="Calibri" w:hint="eastAsia"/>
                <w:sz w:val="22"/>
              </w:rPr>
              <w:t>XLR</w:t>
            </w:r>
            <w:r w:rsidRPr="00017516">
              <w:rPr>
                <w:rFonts w:ascii="宋体" w:hAnsi="宋体" w:hint="eastAsia"/>
                <w:sz w:val="22"/>
              </w:rPr>
              <w:t>与</w:t>
            </w:r>
            <w:r w:rsidRPr="00017516">
              <w:rPr>
                <w:rFonts w:ascii="宋体" w:hAnsi="宋体" w:cs="Calibri" w:hint="eastAsia"/>
                <w:sz w:val="22"/>
              </w:rPr>
              <w:t>TRS</w:t>
            </w:r>
            <w:r w:rsidRPr="00017516">
              <w:rPr>
                <w:rFonts w:ascii="宋体" w:hAnsi="宋体" w:hint="eastAsia"/>
                <w:sz w:val="22"/>
              </w:rPr>
              <w:t>输入；</w:t>
            </w:r>
            <w:r w:rsidRPr="00017516">
              <w:rPr>
                <w:rFonts w:ascii="宋体" w:hAnsi="宋体" w:cs="Calibri" w:hint="eastAsia"/>
                <w:sz w:val="22"/>
              </w:rPr>
              <w:t>2</w:t>
            </w:r>
            <w:r w:rsidRPr="00017516">
              <w:rPr>
                <w:rFonts w:ascii="宋体" w:hAnsi="宋体" w:hint="eastAsia"/>
                <w:sz w:val="22"/>
              </w:rPr>
              <w:t>路立体声输入通道支持</w:t>
            </w:r>
            <w:r w:rsidRPr="00017516">
              <w:rPr>
                <w:rFonts w:ascii="宋体" w:hAnsi="宋体" w:cs="Calibri" w:hint="eastAsia"/>
                <w:sz w:val="22"/>
              </w:rPr>
              <w:t>RCA</w:t>
            </w:r>
            <w:r w:rsidRPr="00017516">
              <w:rPr>
                <w:rFonts w:ascii="宋体" w:hAnsi="宋体" w:hint="eastAsia"/>
                <w:sz w:val="22"/>
              </w:rPr>
              <w:t>输入。</w:t>
            </w:r>
          </w:p>
          <w:p w:rsidR="00FC6A74" w:rsidRPr="00017516" w:rsidRDefault="00FC6A74" w:rsidP="00205A65">
            <w:pPr>
              <w:rPr>
                <w:rFonts w:ascii="宋体" w:hAnsi="宋体"/>
                <w:sz w:val="22"/>
              </w:rPr>
            </w:pPr>
            <w:r w:rsidRPr="00017516">
              <w:rPr>
                <w:rFonts w:ascii="宋体" w:hAnsi="宋体" w:hint="eastAsia"/>
                <w:sz w:val="22"/>
              </w:rPr>
              <w:t>每路立体声输入通道设有</w:t>
            </w:r>
            <w:r w:rsidRPr="00017516">
              <w:rPr>
                <w:rFonts w:ascii="宋体" w:hAnsi="宋体" w:cs="Calibri" w:hint="eastAsia"/>
                <w:sz w:val="22"/>
              </w:rPr>
              <w:t>4</w:t>
            </w:r>
            <w:r w:rsidRPr="00017516">
              <w:rPr>
                <w:rFonts w:ascii="宋体" w:hAnsi="宋体" w:hint="eastAsia"/>
                <w:sz w:val="22"/>
              </w:rPr>
              <w:t>频段式均衡器与峰值</w:t>
            </w:r>
            <w:r w:rsidRPr="00017516">
              <w:rPr>
                <w:rFonts w:ascii="宋体" w:hAnsi="宋体" w:cs="Calibri" w:hint="eastAsia"/>
                <w:sz w:val="22"/>
              </w:rPr>
              <w:t>LED</w:t>
            </w:r>
            <w:r w:rsidRPr="00017516">
              <w:rPr>
                <w:rFonts w:ascii="宋体" w:hAnsi="宋体" w:hint="eastAsia"/>
                <w:sz w:val="22"/>
              </w:rPr>
              <w:t>指示灯。</w:t>
            </w:r>
          </w:p>
          <w:p w:rsidR="00FC6A74" w:rsidRPr="00017516" w:rsidRDefault="00FC6A74" w:rsidP="00205A65">
            <w:pPr>
              <w:rPr>
                <w:rFonts w:ascii="宋体" w:hAnsi="宋体"/>
                <w:sz w:val="22"/>
              </w:rPr>
            </w:pPr>
            <w:r w:rsidRPr="00017516">
              <w:rPr>
                <w:rFonts w:ascii="宋体" w:hAnsi="宋体" w:hint="eastAsia"/>
                <w:sz w:val="22"/>
              </w:rPr>
              <w:t>内置</w:t>
            </w:r>
            <w:r w:rsidRPr="00017516">
              <w:rPr>
                <w:rFonts w:ascii="宋体" w:hAnsi="宋体" w:cs="Calibri" w:hint="eastAsia"/>
                <w:sz w:val="22"/>
              </w:rPr>
              <w:t>24</w:t>
            </w:r>
            <w:r w:rsidRPr="00017516">
              <w:rPr>
                <w:rFonts w:ascii="宋体" w:hAnsi="宋体" w:hint="eastAsia"/>
                <w:sz w:val="22"/>
              </w:rPr>
              <w:t>位</w:t>
            </w:r>
            <w:r w:rsidRPr="00017516">
              <w:rPr>
                <w:rFonts w:ascii="宋体" w:hAnsi="宋体" w:cs="Calibri" w:hint="eastAsia"/>
                <w:sz w:val="22"/>
              </w:rPr>
              <w:t>DSP</w:t>
            </w:r>
            <w:r w:rsidRPr="00017516">
              <w:rPr>
                <w:rFonts w:ascii="宋体" w:hAnsi="宋体" w:hint="eastAsia"/>
                <w:sz w:val="22"/>
              </w:rPr>
              <w:t>效果器，提供</w:t>
            </w:r>
            <w:r w:rsidRPr="00017516">
              <w:rPr>
                <w:rFonts w:ascii="宋体" w:hAnsi="宋体" w:cs="Calibri" w:hint="eastAsia"/>
                <w:sz w:val="22"/>
              </w:rPr>
              <w:t>100</w:t>
            </w:r>
            <w:r w:rsidRPr="00017516">
              <w:rPr>
                <w:rFonts w:ascii="宋体" w:hAnsi="宋体" w:hint="eastAsia"/>
                <w:sz w:val="22"/>
              </w:rPr>
              <w:t>种预设效果。</w:t>
            </w:r>
          </w:p>
          <w:p w:rsidR="00FC6A74" w:rsidRPr="00017516" w:rsidRDefault="00FC6A74" w:rsidP="00205A65">
            <w:pPr>
              <w:rPr>
                <w:rFonts w:ascii="宋体" w:hAnsi="宋体"/>
                <w:sz w:val="22"/>
              </w:rPr>
            </w:pPr>
            <w:r w:rsidRPr="00017516">
              <w:rPr>
                <w:rFonts w:ascii="宋体" w:hAnsi="宋体" w:hint="eastAsia"/>
                <w:sz w:val="22"/>
              </w:rPr>
              <w:t>内置</w:t>
            </w:r>
            <w:r w:rsidRPr="00017516">
              <w:rPr>
                <w:rFonts w:ascii="宋体" w:hAnsi="宋体" w:cs="Calibri" w:hint="eastAsia"/>
                <w:sz w:val="22"/>
              </w:rPr>
              <w:t>USB</w:t>
            </w:r>
            <w:r w:rsidRPr="00017516">
              <w:rPr>
                <w:rFonts w:ascii="宋体" w:hAnsi="宋体" w:hint="eastAsia"/>
                <w:sz w:val="22"/>
              </w:rPr>
              <w:t>播放器，支持</w:t>
            </w:r>
            <w:r w:rsidRPr="00017516">
              <w:rPr>
                <w:rFonts w:ascii="宋体" w:hAnsi="宋体" w:cs="Calibri" w:hint="eastAsia"/>
                <w:sz w:val="22"/>
              </w:rPr>
              <w:t>MP3</w:t>
            </w:r>
            <w:r w:rsidRPr="00017516">
              <w:rPr>
                <w:rFonts w:ascii="宋体" w:hAnsi="宋体" w:hint="eastAsia"/>
                <w:sz w:val="22"/>
              </w:rPr>
              <w:t>格式音频文件播放和录音储存。</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31</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专业监听耳机</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cs="Calibri"/>
                <w:sz w:val="22"/>
              </w:rPr>
            </w:pPr>
            <w:r w:rsidRPr="00017516">
              <w:rPr>
                <w:rFonts w:ascii="宋体" w:hAnsi="宋体" w:hint="eastAsia"/>
                <w:sz w:val="22"/>
              </w:rPr>
              <w:t>频响范围：</w:t>
            </w:r>
            <w:r w:rsidRPr="00017516">
              <w:rPr>
                <w:rFonts w:ascii="宋体" w:hAnsi="宋体" w:cs="Calibri" w:hint="eastAsia"/>
                <w:sz w:val="22"/>
              </w:rPr>
              <w:t>15-28,000 Hz</w:t>
            </w:r>
          </w:p>
          <w:p w:rsidR="00FC6A74" w:rsidRPr="00017516" w:rsidRDefault="00FC6A74" w:rsidP="00205A65">
            <w:pPr>
              <w:rPr>
                <w:rFonts w:ascii="宋体" w:hAnsi="宋体"/>
                <w:sz w:val="22"/>
              </w:rPr>
            </w:pPr>
            <w:r w:rsidRPr="00017516">
              <w:rPr>
                <w:rFonts w:ascii="宋体" w:hAnsi="宋体" w:hint="eastAsia"/>
                <w:sz w:val="22"/>
              </w:rPr>
              <w:t>阻抗可达</w:t>
            </w:r>
            <w:r w:rsidRPr="00017516">
              <w:rPr>
                <w:rFonts w:ascii="宋体" w:hAnsi="宋体" w:cs="Calibri" w:hint="eastAsia"/>
                <w:sz w:val="22"/>
              </w:rPr>
              <w:t>38</w:t>
            </w:r>
            <w:r w:rsidRPr="00017516">
              <w:rPr>
                <w:rFonts w:ascii="宋体" w:hAnsi="宋体" w:hint="eastAsia"/>
                <w:sz w:val="22"/>
              </w:rPr>
              <w:t>欧姆</w:t>
            </w:r>
          </w:p>
          <w:p w:rsidR="00FC6A74" w:rsidRPr="00017516" w:rsidRDefault="00FC6A74" w:rsidP="00205A65">
            <w:pPr>
              <w:rPr>
                <w:rFonts w:ascii="宋体" w:hAnsi="宋体"/>
                <w:sz w:val="22"/>
              </w:rPr>
            </w:pPr>
            <w:r w:rsidRPr="00017516">
              <w:rPr>
                <w:rFonts w:ascii="宋体" w:hAnsi="宋体" w:hint="eastAsia"/>
                <w:sz w:val="22"/>
              </w:rPr>
              <w:t>接口类型：直型</w:t>
            </w:r>
          </w:p>
          <w:p w:rsidR="00FC6A74" w:rsidRPr="00017516" w:rsidRDefault="00FC6A74" w:rsidP="00205A65">
            <w:pPr>
              <w:rPr>
                <w:rFonts w:ascii="宋体" w:hAnsi="宋体" w:cs="Calibri"/>
                <w:sz w:val="22"/>
              </w:rPr>
            </w:pPr>
            <w:r w:rsidRPr="00017516">
              <w:rPr>
                <w:rFonts w:ascii="宋体" w:hAnsi="宋体" w:hint="eastAsia"/>
                <w:sz w:val="22"/>
              </w:rPr>
              <w:t>灵敏度可达</w:t>
            </w:r>
            <w:r w:rsidRPr="00017516">
              <w:rPr>
                <w:rFonts w:ascii="宋体" w:hAnsi="宋体" w:cs="Calibri" w:hint="eastAsia"/>
                <w:sz w:val="22"/>
              </w:rPr>
              <w:t>99dB</w:t>
            </w:r>
          </w:p>
          <w:p w:rsidR="00FC6A74" w:rsidRPr="00017516" w:rsidRDefault="00FC6A74" w:rsidP="00205A65">
            <w:pPr>
              <w:rPr>
                <w:rFonts w:ascii="宋体" w:hAnsi="宋体" w:cs="Calibri"/>
                <w:sz w:val="22"/>
              </w:rPr>
            </w:pPr>
            <w:r w:rsidRPr="00017516">
              <w:rPr>
                <w:rFonts w:ascii="宋体" w:hAnsi="宋体" w:hint="eastAsia"/>
                <w:sz w:val="22"/>
              </w:rPr>
              <w:t>较大承载功率：</w:t>
            </w:r>
            <w:r w:rsidRPr="00017516">
              <w:rPr>
                <w:rFonts w:ascii="宋体" w:hAnsi="宋体" w:cs="Calibri" w:hint="eastAsia"/>
                <w:sz w:val="22"/>
              </w:rPr>
              <w:t xml:space="preserve">1,600 mW </w:t>
            </w:r>
            <w:r w:rsidRPr="00017516">
              <w:rPr>
                <w:rFonts w:ascii="宋体" w:hAnsi="宋体" w:hint="eastAsia"/>
                <w:sz w:val="22"/>
              </w:rPr>
              <w:t xml:space="preserve">于 </w:t>
            </w:r>
            <w:r w:rsidRPr="00017516">
              <w:rPr>
                <w:rFonts w:ascii="宋体" w:hAnsi="宋体" w:cs="Calibri" w:hint="eastAsia"/>
                <w:sz w:val="22"/>
              </w:rPr>
              <w:t>1 kHz</w:t>
            </w:r>
          </w:p>
          <w:p w:rsidR="00FC6A74" w:rsidRPr="00017516" w:rsidRDefault="00FC6A74" w:rsidP="00205A65">
            <w:pPr>
              <w:rPr>
                <w:rFonts w:ascii="宋体" w:hAnsi="宋体" w:cs="Calibri"/>
                <w:sz w:val="22"/>
              </w:rPr>
            </w:pPr>
            <w:r w:rsidRPr="00017516">
              <w:rPr>
                <w:rFonts w:ascii="宋体" w:hAnsi="宋体" w:hint="eastAsia"/>
                <w:sz w:val="22"/>
              </w:rPr>
              <w:t>线长：</w:t>
            </w:r>
            <w:r w:rsidRPr="00017516">
              <w:rPr>
                <w:rFonts w:ascii="宋体" w:hAnsi="宋体" w:cs="Calibri" w:hint="eastAsia"/>
                <w:sz w:val="22"/>
              </w:rPr>
              <w:t>&gt;1.8m</w:t>
            </w:r>
          </w:p>
          <w:p w:rsidR="00FC6A74" w:rsidRPr="00017516" w:rsidRDefault="00FC6A74" w:rsidP="00205A65">
            <w:pPr>
              <w:rPr>
                <w:rFonts w:ascii="宋体" w:hAnsi="宋体" w:cs="Calibri"/>
                <w:sz w:val="22"/>
              </w:rPr>
            </w:pPr>
            <w:r w:rsidRPr="00017516">
              <w:rPr>
                <w:rFonts w:ascii="宋体" w:hAnsi="宋体" w:hint="eastAsia"/>
                <w:sz w:val="22"/>
              </w:rPr>
              <w:t>重量可达</w:t>
            </w:r>
            <w:r w:rsidRPr="00017516">
              <w:rPr>
                <w:rFonts w:ascii="宋体" w:hAnsi="宋体" w:cs="Calibri" w:hint="eastAsia"/>
                <w:sz w:val="22"/>
              </w:rPr>
              <w:t>285 g</w:t>
            </w:r>
          </w:p>
          <w:p w:rsidR="00FC6A74" w:rsidRPr="00017516" w:rsidRDefault="00FC6A74" w:rsidP="00205A65">
            <w:pPr>
              <w:rPr>
                <w:rFonts w:ascii="宋体" w:hAnsi="宋体"/>
                <w:sz w:val="22"/>
              </w:rPr>
            </w:pPr>
            <w:r w:rsidRPr="00017516">
              <w:rPr>
                <w:rFonts w:ascii="宋体" w:hAnsi="宋体" w:hint="eastAsia"/>
                <w:sz w:val="22"/>
              </w:rPr>
              <w:t>线型：单边导线</w:t>
            </w:r>
          </w:p>
          <w:p w:rsidR="00FC6A74" w:rsidRPr="00017516" w:rsidRDefault="00FC6A74" w:rsidP="00205A65">
            <w:pPr>
              <w:rPr>
                <w:rFonts w:ascii="宋体" w:hAnsi="宋体"/>
                <w:sz w:val="22"/>
              </w:rPr>
            </w:pPr>
            <w:r w:rsidRPr="00017516">
              <w:rPr>
                <w:rFonts w:ascii="宋体" w:hAnsi="宋体" w:hint="eastAsia"/>
                <w:sz w:val="22"/>
              </w:rPr>
              <w:t>音频接口可满足</w:t>
            </w:r>
            <w:r w:rsidRPr="00017516">
              <w:rPr>
                <w:rFonts w:ascii="宋体" w:hAnsi="宋体" w:cs="Calibri" w:hint="eastAsia"/>
                <w:sz w:val="22"/>
              </w:rPr>
              <w:t>3.5</w:t>
            </w:r>
            <w:r w:rsidRPr="00017516">
              <w:rPr>
                <w:rFonts w:ascii="宋体" w:hAnsi="宋体" w:hint="eastAsia"/>
                <w:sz w:val="22"/>
              </w:rPr>
              <w:t>毫米音频接口</w:t>
            </w:r>
          </w:p>
          <w:p w:rsidR="00FC6A74" w:rsidRPr="00017516" w:rsidRDefault="00FC6A74" w:rsidP="00205A65">
            <w:pPr>
              <w:rPr>
                <w:rFonts w:ascii="宋体" w:hAnsi="宋体"/>
                <w:sz w:val="22"/>
              </w:rPr>
            </w:pPr>
            <w:r w:rsidRPr="00017516">
              <w:rPr>
                <w:rFonts w:ascii="宋体" w:hAnsi="宋体" w:hint="eastAsia"/>
                <w:sz w:val="22"/>
              </w:rPr>
              <w:t>驱动单元类型</w:t>
            </w:r>
            <w:r w:rsidRPr="00017516">
              <w:rPr>
                <w:rFonts w:ascii="宋体" w:hAnsi="宋体" w:cs="Calibri" w:hint="eastAsia"/>
                <w:sz w:val="22"/>
              </w:rPr>
              <w:t>/</w:t>
            </w:r>
            <w:r w:rsidRPr="00017516">
              <w:rPr>
                <w:rFonts w:ascii="宋体" w:hAnsi="宋体" w:hint="eastAsia"/>
                <w:sz w:val="22"/>
              </w:rPr>
              <w:t>直径可达</w:t>
            </w:r>
            <w:r w:rsidRPr="00017516">
              <w:rPr>
                <w:rFonts w:ascii="宋体" w:hAnsi="宋体" w:cs="Calibri" w:hint="eastAsia"/>
                <w:sz w:val="22"/>
              </w:rPr>
              <w:t>45mm</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32</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音频工作站软件</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kern w:val="0"/>
                <w:sz w:val="22"/>
              </w:rPr>
              <w:t>配套</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33</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耳机分配器</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可装于</w:t>
            </w:r>
            <w:r w:rsidRPr="00017516">
              <w:rPr>
                <w:rFonts w:ascii="宋体" w:hAnsi="宋体" w:cs="Calibri" w:hint="eastAsia"/>
                <w:sz w:val="22"/>
              </w:rPr>
              <w:t>19"</w:t>
            </w:r>
            <w:r w:rsidRPr="00017516">
              <w:rPr>
                <w:rFonts w:ascii="宋体" w:hAnsi="宋体" w:hint="eastAsia"/>
                <w:sz w:val="22"/>
              </w:rPr>
              <w:t>支架</w:t>
            </w:r>
          </w:p>
          <w:p w:rsidR="00FC6A74" w:rsidRPr="00017516" w:rsidRDefault="00FC6A74" w:rsidP="00205A65">
            <w:pPr>
              <w:rPr>
                <w:rFonts w:ascii="宋体" w:hAnsi="宋体"/>
                <w:sz w:val="22"/>
              </w:rPr>
            </w:pPr>
            <w:r w:rsidRPr="00017516">
              <w:rPr>
                <w:rFonts w:ascii="宋体" w:hAnsi="宋体" w:cs="Calibri" w:hint="eastAsia"/>
                <w:sz w:val="22"/>
              </w:rPr>
              <w:t>6</w:t>
            </w:r>
            <w:r w:rsidRPr="00017516">
              <w:rPr>
                <w:rFonts w:ascii="宋体" w:hAnsi="宋体" w:hint="eastAsia"/>
                <w:sz w:val="22"/>
              </w:rPr>
              <w:t>个单独的耳机通道</w:t>
            </w:r>
          </w:p>
          <w:p w:rsidR="00FC6A74" w:rsidRPr="00017516" w:rsidRDefault="00FC6A74" w:rsidP="00205A65">
            <w:pPr>
              <w:rPr>
                <w:rFonts w:ascii="宋体" w:hAnsi="宋体"/>
                <w:sz w:val="22"/>
              </w:rPr>
            </w:pPr>
            <w:r w:rsidRPr="00017516">
              <w:rPr>
                <w:rFonts w:ascii="宋体" w:hAnsi="宋体" w:hint="eastAsia"/>
                <w:sz w:val="22"/>
              </w:rPr>
              <w:t>输入增益控制，单独输出增益控制</w:t>
            </w:r>
          </w:p>
          <w:p w:rsidR="00FC6A74" w:rsidRPr="00017516" w:rsidRDefault="00FC6A74" w:rsidP="00205A65">
            <w:pPr>
              <w:rPr>
                <w:rFonts w:ascii="宋体" w:hAnsi="宋体"/>
                <w:sz w:val="22"/>
              </w:rPr>
            </w:pPr>
            <w:r w:rsidRPr="00017516">
              <w:rPr>
                <w:rFonts w:ascii="宋体" w:hAnsi="宋体" w:hint="eastAsia"/>
                <w:sz w:val="22"/>
              </w:rPr>
              <w:t>每通道达到</w:t>
            </w:r>
            <w:r w:rsidRPr="00017516">
              <w:rPr>
                <w:rFonts w:ascii="宋体" w:hAnsi="宋体" w:cs="Calibri" w:hint="eastAsia"/>
                <w:sz w:val="22"/>
              </w:rPr>
              <w:t>3</w:t>
            </w:r>
            <w:r w:rsidRPr="00017516">
              <w:rPr>
                <w:rFonts w:ascii="宋体" w:hAnsi="宋体" w:hint="eastAsia"/>
                <w:sz w:val="22"/>
              </w:rPr>
              <w:t>个耳机输出，总共</w:t>
            </w:r>
            <w:r w:rsidRPr="00017516">
              <w:rPr>
                <w:rFonts w:ascii="宋体" w:hAnsi="宋体" w:cs="Calibri" w:hint="eastAsia"/>
                <w:sz w:val="22"/>
              </w:rPr>
              <w:t>18</w:t>
            </w:r>
            <w:r w:rsidRPr="00017516">
              <w:rPr>
                <w:rFonts w:ascii="宋体" w:hAnsi="宋体" w:hint="eastAsia"/>
                <w:sz w:val="22"/>
              </w:rPr>
              <w:t>个耳机输出</w:t>
            </w:r>
          </w:p>
          <w:p w:rsidR="00FC6A74" w:rsidRPr="00017516" w:rsidRDefault="00FC6A74" w:rsidP="00205A65">
            <w:pPr>
              <w:rPr>
                <w:rFonts w:ascii="宋体" w:hAnsi="宋体"/>
                <w:sz w:val="22"/>
              </w:rPr>
            </w:pPr>
            <w:r w:rsidRPr="00017516">
              <w:rPr>
                <w:rFonts w:ascii="宋体" w:hAnsi="宋体" w:hint="eastAsia"/>
                <w:sz w:val="22"/>
              </w:rPr>
              <w:t>系统规格</w:t>
            </w:r>
          </w:p>
          <w:p w:rsidR="00FC6A74" w:rsidRPr="00017516" w:rsidRDefault="00FC6A74" w:rsidP="00205A65">
            <w:pPr>
              <w:rPr>
                <w:rFonts w:ascii="宋体" w:hAnsi="宋体" w:cs="Calibri"/>
                <w:sz w:val="22"/>
              </w:rPr>
            </w:pPr>
            <w:r w:rsidRPr="00017516">
              <w:rPr>
                <w:rFonts w:ascii="宋体" w:hAnsi="宋体" w:hint="eastAsia"/>
                <w:sz w:val="22"/>
              </w:rPr>
              <w:t>频率响</w:t>
            </w:r>
            <w:proofErr w:type="gramStart"/>
            <w:r w:rsidRPr="00017516">
              <w:rPr>
                <w:rFonts w:ascii="宋体" w:hAnsi="宋体" w:hint="eastAsia"/>
                <w:sz w:val="22"/>
              </w:rPr>
              <w:t>诮</w:t>
            </w:r>
            <w:proofErr w:type="gramEnd"/>
            <w:r w:rsidRPr="00017516">
              <w:rPr>
                <w:rFonts w:ascii="宋体" w:hAnsi="宋体" w:hint="eastAsia"/>
                <w:sz w:val="22"/>
              </w:rPr>
              <w:t>：</w:t>
            </w:r>
            <w:r w:rsidRPr="00017516">
              <w:rPr>
                <w:rFonts w:ascii="宋体" w:hAnsi="宋体" w:cs="Calibri" w:hint="eastAsia"/>
                <w:sz w:val="22"/>
              </w:rPr>
              <w:t>10 Hz to 50KHz</w:t>
            </w:r>
            <w:r w:rsidRPr="00017516">
              <w:rPr>
                <w:rFonts w:ascii="宋体" w:hAnsi="宋体" w:hint="eastAsia"/>
                <w:sz w:val="22"/>
              </w:rPr>
              <w:t>，</w:t>
            </w:r>
            <w:r w:rsidRPr="00017516">
              <w:rPr>
                <w:rFonts w:ascii="宋体" w:hAnsi="宋体" w:cs="Calibri" w:hint="eastAsia"/>
                <w:sz w:val="22"/>
              </w:rPr>
              <w:t>+/-3 dB</w:t>
            </w:r>
          </w:p>
          <w:p w:rsidR="00FC6A74" w:rsidRPr="00017516" w:rsidRDefault="00FC6A74" w:rsidP="00205A65">
            <w:pPr>
              <w:rPr>
                <w:rFonts w:ascii="宋体" w:hAnsi="宋体" w:cs="Calibri"/>
                <w:sz w:val="22"/>
              </w:rPr>
            </w:pPr>
            <w:r w:rsidRPr="00017516">
              <w:rPr>
                <w:rFonts w:ascii="宋体" w:hAnsi="宋体" w:hint="eastAsia"/>
                <w:sz w:val="22"/>
              </w:rPr>
              <w:t>噪音：</w:t>
            </w:r>
            <w:r w:rsidRPr="00017516">
              <w:rPr>
                <w:rFonts w:ascii="宋体" w:hAnsi="宋体" w:cs="Calibri" w:hint="eastAsia"/>
                <w:sz w:val="22"/>
              </w:rPr>
              <w:t>&gt;90 dB,Unweighted,22 Hz to 22 KHz(&gt;95 dB @+4 dBu)</w:t>
            </w:r>
          </w:p>
          <w:p w:rsidR="00FC6A74" w:rsidRPr="00017516" w:rsidRDefault="00FC6A74" w:rsidP="00205A65">
            <w:pPr>
              <w:rPr>
                <w:rFonts w:ascii="宋体" w:hAnsi="宋体" w:cs="Calibri"/>
                <w:sz w:val="22"/>
              </w:rPr>
            </w:pPr>
            <w:r w:rsidRPr="00017516">
              <w:rPr>
                <w:rFonts w:ascii="宋体" w:hAnsi="宋体" w:hint="eastAsia"/>
                <w:sz w:val="22"/>
              </w:rPr>
              <w:t>总谐波失真：</w:t>
            </w:r>
            <w:r w:rsidRPr="00017516">
              <w:rPr>
                <w:rFonts w:ascii="宋体" w:hAnsi="宋体" w:cs="Calibri" w:hint="eastAsia"/>
                <w:sz w:val="22"/>
              </w:rPr>
              <w:t>0.005% typ @+4 dBu</w:t>
            </w:r>
            <w:r w:rsidRPr="00017516">
              <w:rPr>
                <w:rFonts w:ascii="宋体" w:hAnsi="宋体" w:hint="eastAsia"/>
                <w:sz w:val="22"/>
              </w:rPr>
              <w:t>，</w:t>
            </w:r>
            <w:r w:rsidRPr="00017516">
              <w:rPr>
                <w:rFonts w:ascii="宋体" w:hAnsi="宋体" w:cs="Calibri" w:hint="eastAsia"/>
                <w:sz w:val="22"/>
              </w:rPr>
              <w:t>1 KHz,Gain 1</w:t>
            </w:r>
          </w:p>
          <w:p w:rsidR="00FC6A74" w:rsidRPr="00017516" w:rsidRDefault="00FC6A74" w:rsidP="00205A65">
            <w:pPr>
              <w:rPr>
                <w:rFonts w:ascii="宋体" w:hAnsi="宋体"/>
                <w:sz w:val="22"/>
              </w:rPr>
            </w:pPr>
            <w:r w:rsidRPr="00017516">
              <w:rPr>
                <w:rFonts w:ascii="宋体" w:hAnsi="宋体" w:hint="eastAsia"/>
                <w:sz w:val="22"/>
              </w:rPr>
              <w:t>功率放大器</w:t>
            </w:r>
          </w:p>
          <w:p w:rsidR="00FC6A74" w:rsidRPr="00017516" w:rsidRDefault="00FC6A74" w:rsidP="00205A65">
            <w:pPr>
              <w:rPr>
                <w:rFonts w:ascii="宋体" w:hAnsi="宋体" w:cs="Calibri"/>
                <w:sz w:val="22"/>
              </w:rPr>
            </w:pPr>
            <w:r w:rsidRPr="00017516">
              <w:rPr>
                <w:rFonts w:ascii="宋体" w:hAnsi="宋体" w:hint="eastAsia"/>
                <w:sz w:val="22"/>
              </w:rPr>
              <w:t>最大输出功率：</w:t>
            </w:r>
            <w:r w:rsidRPr="00017516">
              <w:rPr>
                <w:rFonts w:ascii="宋体" w:hAnsi="宋体" w:cs="Calibri" w:hint="eastAsia"/>
                <w:sz w:val="22"/>
              </w:rPr>
              <w:t>+21 dBm</w:t>
            </w:r>
          </w:p>
          <w:p w:rsidR="00FC6A74" w:rsidRPr="00017516" w:rsidRDefault="00FC6A74" w:rsidP="00205A65">
            <w:pPr>
              <w:rPr>
                <w:rFonts w:ascii="宋体" w:hAnsi="宋体" w:cs="Calibri"/>
                <w:sz w:val="22"/>
              </w:rPr>
            </w:pPr>
            <w:r w:rsidRPr="00017516">
              <w:rPr>
                <w:rFonts w:ascii="宋体" w:hAnsi="宋体" w:hint="eastAsia"/>
                <w:sz w:val="22"/>
              </w:rPr>
              <w:t>最小输出阻抗：</w:t>
            </w:r>
            <w:r w:rsidRPr="00017516">
              <w:rPr>
                <w:rFonts w:ascii="宋体" w:hAnsi="宋体" w:cs="Calibri" w:hint="eastAsia"/>
                <w:sz w:val="22"/>
              </w:rPr>
              <w:t>8 Ohms</w:t>
            </w:r>
          </w:p>
          <w:p w:rsidR="00FC6A74" w:rsidRPr="00017516" w:rsidRDefault="00FC6A74" w:rsidP="00205A65">
            <w:pPr>
              <w:rPr>
                <w:rFonts w:ascii="宋体" w:hAnsi="宋体"/>
                <w:sz w:val="22"/>
              </w:rPr>
            </w:pPr>
            <w:r w:rsidRPr="00017516">
              <w:rPr>
                <w:rFonts w:ascii="宋体" w:hAnsi="宋体" w:hint="eastAsia"/>
                <w:sz w:val="22"/>
              </w:rPr>
              <w:t>最大增益：</w:t>
            </w:r>
            <w:r w:rsidRPr="00017516">
              <w:rPr>
                <w:rFonts w:ascii="宋体" w:hAnsi="宋体" w:cs="Calibri" w:hint="eastAsia"/>
                <w:sz w:val="22"/>
              </w:rPr>
              <w:t>+20 dB</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34</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麦克风专业隔音屏</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专业隔音屏防风屏录音棚话筒吸音棉</w:t>
            </w:r>
            <w:proofErr w:type="gramStart"/>
            <w:r w:rsidRPr="00017516">
              <w:rPr>
                <w:rFonts w:ascii="宋体" w:hAnsi="宋体" w:hint="eastAsia"/>
                <w:sz w:val="22"/>
              </w:rPr>
              <w:t>罩设备</w:t>
            </w:r>
            <w:proofErr w:type="gramEnd"/>
            <w:r w:rsidRPr="00017516">
              <w:rPr>
                <w:rFonts w:ascii="宋体" w:hAnsi="宋体" w:hint="eastAsia"/>
                <w:sz w:val="22"/>
              </w:rPr>
              <w:t>减少环境噪音防喷吸声</w:t>
            </w:r>
            <w:proofErr w:type="gramStart"/>
            <w:r w:rsidRPr="00017516">
              <w:rPr>
                <w:rFonts w:ascii="宋体" w:hAnsi="宋体" w:hint="eastAsia"/>
                <w:sz w:val="22"/>
              </w:rPr>
              <w:t>棉减少</w:t>
            </w:r>
            <w:proofErr w:type="gramEnd"/>
            <w:r w:rsidRPr="00017516">
              <w:rPr>
                <w:rFonts w:ascii="宋体" w:hAnsi="宋体" w:hint="eastAsia"/>
                <w:sz w:val="22"/>
              </w:rPr>
              <w:t>环境噪音 应用于录音室。</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3</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auto"/>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lastRenderedPageBreak/>
              <w:t>35</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监听音箱</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cs="Calibri"/>
                <w:sz w:val="22"/>
              </w:rPr>
            </w:pPr>
            <w:r w:rsidRPr="00017516">
              <w:rPr>
                <w:rFonts w:ascii="宋体" w:hAnsi="宋体" w:hint="eastAsia"/>
                <w:sz w:val="22"/>
              </w:rPr>
              <w:t>低音喇叭</w:t>
            </w:r>
            <w:r w:rsidRPr="00017516">
              <w:rPr>
                <w:rFonts w:ascii="宋体" w:hAnsi="宋体" w:cs="Calibri" w:hint="eastAsia"/>
                <w:sz w:val="22"/>
              </w:rPr>
              <w:t>45W/</w:t>
            </w:r>
            <w:r w:rsidRPr="00017516">
              <w:rPr>
                <w:rFonts w:ascii="宋体" w:hAnsi="宋体" w:hint="eastAsia"/>
                <w:sz w:val="22"/>
              </w:rPr>
              <w:t>高音喇叭</w:t>
            </w:r>
            <w:r w:rsidRPr="00017516">
              <w:rPr>
                <w:rFonts w:ascii="宋体" w:hAnsi="宋体" w:cs="Calibri" w:hint="eastAsia"/>
                <w:sz w:val="22"/>
              </w:rPr>
              <w:t>25W/</w:t>
            </w:r>
            <w:r w:rsidRPr="00017516">
              <w:rPr>
                <w:rFonts w:ascii="宋体" w:hAnsi="宋体" w:hint="eastAsia"/>
                <w:sz w:val="22"/>
              </w:rPr>
              <w:t>总输出功率</w:t>
            </w:r>
            <w:r w:rsidRPr="00017516">
              <w:rPr>
                <w:rFonts w:ascii="宋体" w:hAnsi="宋体" w:cs="Calibri" w:hint="eastAsia"/>
                <w:sz w:val="22"/>
              </w:rPr>
              <w:t>70W</w:t>
            </w:r>
          </w:p>
          <w:p w:rsidR="00FC6A74" w:rsidRPr="00017516" w:rsidRDefault="00FC6A74" w:rsidP="00205A65">
            <w:pPr>
              <w:rPr>
                <w:rFonts w:ascii="宋体" w:hAnsi="宋体" w:cs="Calibri"/>
                <w:sz w:val="22"/>
              </w:rPr>
            </w:pPr>
            <w:r w:rsidRPr="00017516">
              <w:rPr>
                <w:rFonts w:ascii="宋体" w:hAnsi="宋体" w:hint="eastAsia"/>
                <w:sz w:val="22"/>
              </w:rPr>
              <w:t xml:space="preserve">频率响应： </w:t>
            </w:r>
            <w:r w:rsidRPr="00017516">
              <w:rPr>
                <w:rFonts w:ascii="宋体" w:hAnsi="宋体" w:cs="Calibri" w:hint="eastAsia"/>
                <w:sz w:val="22"/>
              </w:rPr>
              <w:t>30Hz-180kHz</w:t>
            </w:r>
          </w:p>
          <w:p w:rsidR="00FC6A74" w:rsidRPr="00017516" w:rsidRDefault="00FC6A74" w:rsidP="00205A65">
            <w:pPr>
              <w:rPr>
                <w:rFonts w:ascii="宋体" w:hAnsi="宋体"/>
                <w:sz w:val="22"/>
              </w:rPr>
            </w:pPr>
            <w:r w:rsidRPr="00017516">
              <w:rPr>
                <w:rFonts w:ascii="宋体" w:hAnsi="宋体" w:hint="eastAsia"/>
                <w:sz w:val="22"/>
              </w:rPr>
              <w:t>输入灵敏度：</w:t>
            </w:r>
            <w:r w:rsidRPr="00017516">
              <w:rPr>
                <w:rFonts w:ascii="宋体" w:hAnsi="宋体" w:cs="Calibri" w:hint="eastAsia"/>
                <w:sz w:val="22"/>
              </w:rPr>
              <w:t>-10dBu/10k</w:t>
            </w:r>
            <w:r w:rsidRPr="00017516">
              <w:rPr>
                <w:rFonts w:ascii="宋体" w:hAnsi="宋体" w:hint="eastAsia"/>
                <w:sz w:val="22"/>
              </w:rPr>
              <w:t>Ω</w:t>
            </w:r>
          </w:p>
          <w:p w:rsidR="00FC6A74" w:rsidRPr="00017516" w:rsidRDefault="00FC6A74" w:rsidP="00205A65">
            <w:pPr>
              <w:rPr>
                <w:rFonts w:ascii="宋体" w:hAnsi="宋体"/>
                <w:sz w:val="22"/>
              </w:rPr>
            </w:pPr>
            <w:r w:rsidRPr="00017516">
              <w:rPr>
                <w:rFonts w:ascii="宋体" w:hAnsi="宋体" w:hint="eastAsia"/>
                <w:sz w:val="22"/>
              </w:rPr>
              <w:t>箱体材料： 木质</w:t>
            </w:r>
          </w:p>
          <w:p w:rsidR="00FC6A74" w:rsidRPr="00017516" w:rsidRDefault="00FC6A74" w:rsidP="00205A65">
            <w:pPr>
              <w:rPr>
                <w:rFonts w:ascii="宋体" w:hAnsi="宋体"/>
                <w:sz w:val="22"/>
              </w:rPr>
            </w:pPr>
            <w:r w:rsidRPr="00017516">
              <w:rPr>
                <w:rFonts w:ascii="宋体" w:hAnsi="宋体" w:hint="eastAsia"/>
                <w:sz w:val="22"/>
              </w:rPr>
              <w:t>内置功率放大器</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36</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录音服务器</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不低于I7</w:t>
            </w:r>
            <w:r w:rsidRPr="00017516">
              <w:rPr>
                <w:rFonts w:ascii="宋体" w:hAnsi="宋体" w:hint="eastAsia"/>
                <w:sz w:val="22"/>
              </w:rPr>
              <w:t>处理器、</w:t>
            </w:r>
            <w:r w:rsidRPr="00017516">
              <w:rPr>
                <w:rFonts w:ascii="宋体" w:hAnsi="宋体" w:cs="Calibri" w:hint="eastAsia"/>
                <w:sz w:val="22"/>
              </w:rPr>
              <w:t>3T</w:t>
            </w:r>
            <w:r w:rsidRPr="00017516">
              <w:rPr>
                <w:rFonts w:ascii="宋体" w:hAnsi="宋体" w:hint="eastAsia"/>
                <w:sz w:val="22"/>
              </w:rPr>
              <w:t>硬盘、</w:t>
            </w:r>
            <w:r w:rsidRPr="00017516">
              <w:rPr>
                <w:rFonts w:ascii="宋体" w:hAnsi="宋体" w:cs="Calibri" w:hint="eastAsia"/>
                <w:sz w:val="22"/>
              </w:rPr>
              <w:t>16G</w:t>
            </w:r>
            <w:r w:rsidRPr="00017516">
              <w:rPr>
                <w:rFonts w:ascii="宋体" w:hAnsi="宋体" w:hint="eastAsia"/>
                <w:sz w:val="22"/>
              </w:rPr>
              <w:t>内存，显示器两台</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37</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auto"/>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辅材</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落地支架、线缆等</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38</w:t>
            </w:r>
          </w:p>
        </w:tc>
        <w:tc>
          <w:tcPr>
            <w:tcW w:w="1028" w:type="dxa"/>
            <w:vMerge w:val="restart"/>
            <w:tcBorders>
              <w:top w:val="nil"/>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影音</w:t>
            </w:r>
            <w:proofErr w:type="gramStart"/>
            <w:r w:rsidRPr="00017516">
              <w:rPr>
                <w:rFonts w:ascii="宋体" w:hAnsi="宋体" w:hint="eastAsia"/>
                <w:sz w:val="22"/>
              </w:rPr>
              <w:t>鉴赏室</w:t>
            </w:r>
            <w:proofErr w:type="gramEnd"/>
          </w:p>
        </w:tc>
        <w:tc>
          <w:tcPr>
            <w:tcW w:w="1199" w:type="dxa"/>
            <w:tcBorders>
              <w:top w:val="single" w:sz="4" w:space="0" w:color="auto"/>
              <w:left w:val="nil"/>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功率放大器</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音箱输出端口</w:t>
            </w:r>
            <w:r w:rsidRPr="00017516">
              <w:rPr>
                <w:rFonts w:ascii="宋体" w:hAnsi="宋体" w:cs="Calibri" w:hint="eastAsia"/>
                <w:sz w:val="22"/>
              </w:rPr>
              <w:t>15</w:t>
            </w:r>
            <w:r w:rsidRPr="00017516">
              <w:rPr>
                <w:rFonts w:ascii="宋体" w:hAnsi="宋体" w:hint="eastAsia"/>
                <w:sz w:val="22"/>
              </w:rPr>
              <w:t>组；有源低音炮输出</w:t>
            </w:r>
            <w:r w:rsidRPr="00017516">
              <w:rPr>
                <w:rFonts w:ascii="宋体" w:hAnsi="宋体" w:cs="Calibri" w:hint="eastAsia"/>
                <w:sz w:val="22"/>
              </w:rPr>
              <w:t>2</w:t>
            </w:r>
            <w:r w:rsidRPr="00017516">
              <w:rPr>
                <w:rFonts w:ascii="宋体" w:hAnsi="宋体" w:hint="eastAsia"/>
                <w:sz w:val="22"/>
              </w:rPr>
              <w:t>个；</w:t>
            </w:r>
            <w:r w:rsidRPr="00017516">
              <w:rPr>
                <w:rFonts w:ascii="宋体" w:hAnsi="宋体" w:cs="Calibri" w:hint="eastAsia"/>
                <w:sz w:val="22"/>
              </w:rPr>
              <w:t>HDMI</w:t>
            </w:r>
            <w:r w:rsidRPr="00017516">
              <w:rPr>
                <w:rFonts w:ascii="宋体" w:hAnsi="宋体" w:hint="eastAsia"/>
                <w:sz w:val="22"/>
              </w:rPr>
              <w:t>输出</w:t>
            </w:r>
            <w:r w:rsidRPr="00017516">
              <w:rPr>
                <w:rFonts w:ascii="宋体" w:hAnsi="宋体" w:cs="Calibri" w:hint="eastAsia"/>
                <w:sz w:val="22"/>
              </w:rPr>
              <w:t>3</w:t>
            </w:r>
            <w:r w:rsidRPr="00017516">
              <w:rPr>
                <w:rFonts w:ascii="宋体" w:hAnsi="宋体" w:hint="eastAsia"/>
                <w:sz w:val="22"/>
              </w:rPr>
              <w:t>个；分量视频</w:t>
            </w:r>
            <w:r w:rsidRPr="00017516">
              <w:rPr>
                <w:rFonts w:ascii="宋体" w:hAnsi="宋体" w:cs="Calibri" w:hint="eastAsia"/>
                <w:sz w:val="22"/>
              </w:rPr>
              <w:t>1</w:t>
            </w:r>
            <w:r w:rsidRPr="00017516">
              <w:rPr>
                <w:rFonts w:ascii="宋体" w:hAnsi="宋体" w:hint="eastAsia"/>
                <w:sz w:val="22"/>
              </w:rPr>
              <w:t>组；耳机输出</w:t>
            </w:r>
            <w:r w:rsidRPr="00017516">
              <w:rPr>
                <w:rFonts w:ascii="宋体" w:hAnsi="宋体" w:cs="Calibri" w:hint="eastAsia"/>
                <w:sz w:val="22"/>
              </w:rPr>
              <w:t>1</w:t>
            </w:r>
            <w:r w:rsidRPr="00017516">
              <w:rPr>
                <w:rFonts w:ascii="宋体" w:hAnsi="宋体" w:hint="eastAsia"/>
                <w:sz w:val="22"/>
              </w:rPr>
              <w:t>个；前级音频输出</w:t>
            </w:r>
            <w:r w:rsidRPr="00017516">
              <w:rPr>
                <w:rFonts w:ascii="宋体" w:hAnsi="宋体" w:cs="Calibri" w:hint="eastAsia"/>
                <w:sz w:val="22"/>
              </w:rPr>
              <w:t>15</w:t>
            </w:r>
            <w:r w:rsidRPr="00017516">
              <w:rPr>
                <w:rFonts w:ascii="宋体" w:hAnsi="宋体" w:hint="eastAsia"/>
                <w:sz w:val="22"/>
              </w:rPr>
              <w:t>个，复合视频</w:t>
            </w:r>
            <w:r w:rsidRPr="00017516">
              <w:rPr>
                <w:rFonts w:ascii="宋体" w:hAnsi="宋体" w:cs="Calibri" w:hint="eastAsia"/>
                <w:sz w:val="22"/>
              </w:rPr>
              <w:t>1</w:t>
            </w:r>
            <w:r w:rsidRPr="00017516">
              <w:rPr>
                <w:rFonts w:ascii="宋体" w:hAnsi="宋体" w:hint="eastAsia"/>
                <w:sz w:val="22"/>
              </w:rPr>
              <w:t>个，前级输出</w:t>
            </w:r>
            <w:r w:rsidRPr="00017516">
              <w:rPr>
                <w:rFonts w:ascii="宋体" w:hAnsi="宋体" w:cs="Calibri" w:hint="eastAsia"/>
                <w:sz w:val="22"/>
              </w:rPr>
              <w:t>2</w:t>
            </w:r>
            <w:r w:rsidRPr="00017516">
              <w:rPr>
                <w:rFonts w:ascii="宋体" w:hAnsi="宋体" w:hint="eastAsia"/>
                <w:sz w:val="22"/>
              </w:rPr>
              <w:t>对（区域</w:t>
            </w:r>
            <w:r w:rsidRPr="00017516">
              <w:rPr>
                <w:rFonts w:ascii="宋体" w:hAnsi="宋体" w:cs="Calibri" w:hint="eastAsia"/>
                <w:sz w:val="22"/>
              </w:rPr>
              <w:t>2/</w:t>
            </w:r>
            <w:r w:rsidRPr="00017516">
              <w:rPr>
                <w:rFonts w:ascii="宋体" w:hAnsi="宋体" w:hint="eastAsia"/>
                <w:sz w:val="22"/>
              </w:rPr>
              <w:t>区域</w:t>
            </w:r>
            <w:r w:rsidRPr="00017516">
              <w:rPr>
                <w:rFonts w:ascii="宋体" w:hAnsi="宋体" w:cs="Calibri" w:hint="eastAsia"/>
                <w:sz w:val="22"/>
              </w:rPr>
              <w:t>3</w:t>
            </w:r>
            <w:r w:rsidRPr="00017516">
              <w:rPr>
                <w:rFonts w:ascii="宋体" w:hAnsi="宋体" w:hint="eastAsia"/>
                <w:sz w:val="22"/>
              </w:rPr>
              <w:t>）；触发器输出</w:t>
            </w:r>
            <w:r w:rsidRPr="00017516">
              <w:rPr>
                <w:rFonts w:ascii="宋体" w:hAnsi="宋体" w:cs="Calibri" w:hint="eastAsia"/>
                <w:sz w:val="22"/>
              </w:rPr>
              <w:t>2</w:t>
            </w:r>
            <w:r w:rsidRPr="00017516">
              <w:rPr>
                <w:rFonts w:ascii="宋体" w:hAnsi="宋体" w:hint="eastAsia"/>
                <w:sz w:val="22"/>
              </w:rPr>
              <w:t>个；遥控输出</w:t>
            </w:r>
            <w:r w:rsidRPr="00017516">
              <w:rPr>
                <w:rFonts w:ascii="宋体" w:hAnsi="宋体" w:cs="Calibri" w:hint="eastAsia"/>
                <w:sz w:val="22"/>
              </w:rPr>
              <w:t>1</w:t>
            </w:r>
            <w:r w:rsidRPr="00017516">
              <w:rPr>
                <w:rFonts w:ascii="宋体" w:hAnsi="宋体" w:hint="eastAsia"/>
                <w:sz w:val="22"/>
              </w:rPr>
              <w:t>个；</w:t>
            </w:r>
          </w:p>
          <w:p w:rsidR="00FC6A74" w:rsidRPr="00017516" w:rsidRDefault="00FC6A74" w:rsidP="00205A65">
            <w:pPr>
              <w:rPr>
                <w:rFonts w:ascii="宋体" w:hAnsi="宋体"/>
                <w:sz w:val="22"/>
              </w:rPr>
            </w:pPr>
            <w:r w:rsidRPr="00017516">
              <w:rPr>
                <w:rFonts w:ascii="宋体" w:hAnsi="宋体" w:hint="eastAsia"/>
                <w:sz w:val="22"/>
              </w:rPr>
              <w:t>其它输入：</w:t>
            </w:r>
          </w:p>
          <w:p w:rsidR="00FC6A74" w:rsidRPr="00017516" w:rsidRDefault="00FC6A74" w:rsidP="00205A65">
            <w:pPr>
              <w:rPr>
                <w:rFonts w:ascii="宋体" w:hAnsi="宋体"/>
                <w:sz w:val="22"/>
              </w:rPr>
            </w:pPr>
            <w:r w:rsidRPr="00017516">
              <w:rPr>
                <w:rFonts w:ascii="宋体" w:hAnsi="宋体" w:cs="Calibri" w:hint="eastAsia"/>
                <w:sz w:val="22"/>
              </w:rPr>
              <w:t>HDMI</w:t>
            </w:r>
            <w:r w:rsidRPr="00017516">
              <w:rPr>
                <w:rFonts w:ascii="宋体" w:hAnsi="宋体" w:hint="eastAsia"/>
                <w:sz w:val="22"/>
              </w:rPr>
              <w:t>输入</w:t>
            </w:r>
            <w:r w:rsidRPr="00017516">
              <w:rPr>
                <w:rFonts w:ascii="宋体" w:hAnsi="宋体" w:cs="Calibri" w:hint="eastAsia"/>
                <w:sz w:val="22"/>
              </w:rPr>
              <w:t>8</w:t>
            </w:r>
            <w:r w:rsidRPr="00017516">
              <w:rPr>
                <w:rFonts w:ascii="宋体" w:hAnsi="宋体" w:hint="eastAsia"/>
                <w:sz w:val="22"/>
              </w:rPr>
              <w:t>个；复合视频</w:t>
            </w:r>
            <w:r w:rsidRPr="00017516">
              <w:rPr>
                <w:rFonts w:ascii="宋体" w:hAnsi="宋体" w:cs="Calibri" w:hint="eastAsia"/>
                <w:sz w:val="22"/>
              </w:rPr>
              <w:t>4</w:t>
            </w:r>
            <w:r w:rsidRPr="00017516">
              <w:rPr>
                <w:rFonts w:ascii="宋体" w:hAnsi="宋体" w:hint="eastAsia"/>
                <w:sz w:val="22"/>
              </w:rPr>
              <w:t>个；分量视频</w:t>
            </w:r>
            <w:r w:rsidRPr="00017516">
              <w:rPr>
                <w:rFonts w:ascii="宋体" w:hAnsi="宋体" w:cs="Calibri" w:hint="eastAsia"/>
                <w:sz w:val="22"/>
              </w:rPr>
              <w:t>3</w:t>
            </w:r>
            <w:r w:rsidRPr="00017516">
              <w:rPr>
                <w:rFonts w:ascii="宋体" w:hAnsi="宋体" w:hint="eastAsia"/>
                <w:sz w:val="22"/>
              </w:rPr>
              <w:t>组；光纤接口</w:t>
            </w:r>
            <w:r w:rsidRPr="00017516">
              <w:rPr>
                <w:rFonts w:ascii="宋体" w:hAnsi="宋体" w:cs="Calibri" w:hint="eastAsia"/>
                <w:sz w:val="22"/>
              </w:rPr>
              <w:t>2</w:t>
            </w:r>
            <w:r w:rsidRPr="00017516">
              <w:rPr>
                <w:rFonts w:ascii="宋体" w:hAnsi="宋体" w:hint="eastAsia"/>
                <w:sz w:val="22"/>
              </w:rPr>
              <w:t>个；同轴接口</w:t>
            </w:r>
            <w:r w:rsidRPr="00017516">
              <w:rPr>
                <w:rFonts w:ascii="宋体" w:hAnsi="宋体" w:cs="Calibri" w:hint="eastAsia"/>
                <w:sz w:val="22"/>
              </w:rPr>
              <w:t>2</w:t>
            </w:r>
            <w:r w:rsidRPr="00017516">
              <w:rPr>
                <w:rFonts w:ascii="宋体" w:hAnsi="宋体" w:hint="eastAsia"/>
                <w:sz w:val="22"/>
              </w:rPr>
              <w:t>个，模拟音频</w:t>
            </w:r>
            <w:r w:rsidRPr="00017516">
              <w:rPr>
                <w:rFonts w:ascii="宋体" w:hAnsi="宋体" w:cs="Calibri" w:hint="eastAsia"/>
                <w:sz w:val="22"/>
              </w:rPr>
              <w:t>6</w:t>
            </w:r>
            <w:r w:rsidRPr="00017516">
              <w:rPr>
                <w:rFonts w:ascii="宋体" w:hAnsi="宋体" w:hint="eastAsia"/>
                <w:sz w:val="22"/>
              </w:rPr>
              <w:t>组；唱机输入一组；网络接口</w:t>
            </w:r>
            <w:r w:rsidRPr="00017516">
              <w:rPr>
                <w:rFonts w:ascii="宋体" w:hAnsi="宋体" w:cs="Calibri" w:hint="eastAsia"/>
                <w:sz w:val="22"/>
              </w:rPr>
              <w:t>1</w:t>
            </w:r>
            <w:r w:rsidRPr="00017516">
              <w:rPr>
                <w:rFonts w:ascii="宋体" w:hAnsi="宋体" w:hint="eastAsia"/>
                <w:sz w:val="22"/>
              </w:rPr>
              <w:t>个；</w:t>
            </w:r>
            <w:r w:rsidRPr="00017516">
              <w:rPr>
                <w:rFonts w:ascii="宋体" w:hAnsi="宋体" w:cs="Calibri" w:hint="eastAsia"/>
                <w:sz w:val="22"/>
              </w:rPr>
              <w:t>USB1</w:t>
            </w:r>
            <w:r w:rsidRPr="00017516">
              <w:rPr>
                <w:rFonts w:ascii="宋体" w:hAnsi="宋体" w:hint="eastAsia"/>
                <w:sz w:val="22"/>
              </w:rPr>
              <w:t>个；</w:t>
            </w:r>
            <w:r w:rsidRPr="00017516">
              <w:rPr>
                <w:rFonts w:ascii="宋体" w:hAnsi="宋体" w:cs="Calibri" w:hint="eastAsia"/>
                <w:sz w:val="22"/>
              </w:rPr>
              <w:t>RS232</w:t>
            </w:r>
            <w:r w:rsidRPr="00017516">
              <w:rPr>
                <w:rFonts w:ascii="宋体" w:hAnsi="宋体" w:hint="eastAsia"/>
                <w:sz w:val="22"/>
              </w:rPr>
              <w:t>输入</w:t>
            </w:r>
            <w:r w:rsidRPr="00017516">
              <w:rPr>
                <w:rFonts w:ascii="宋体" w:hAnsi="宋体" w:cs="Calibri" w:hint="eastAsia"/>
                <w:sz w:val="22"/>
              </w:rPr>
              <w:t>1</w:t>
            </w:r>
            <w:r w:rsidRPr="00017516">
              <w:rPr>
                <w:rFonts w:ascii="宋体" w:hAnsi="宋体" w:hint="eastAsia"/>
                <w:sz w:val="22"/>
              </w:rPr>
              <w:t>个</w:t>
            </w:r>
            <w:r w:rsidRPr="00017516">
              <w:rPr>
                <w:rFonts w:ascii="宋体" w:hAnsi="宋体" w:cs="Calibri" w:hint="eastAsia"/>
                <w:sz w:val="22"/>
              </w:rPr>
              <w:t>;</w:t>
            </w:r>
            <w:r w:rsidRPr="00017516">
              <w:rPr>
                <w:rFonts w:ascii="宋体" w:hAnsi="宋体" w:hint="eastAsia"/>
                <w:sz w:val="22"/>
              </w:rPr>
              <w:t>电源输入</w:t>
            </w:r>
            <w:r w:rsidRPr="00017516">
              <w:rPr>
                <w:rFonts w:ascii="宋体" w:hAnsi="宋体" w:cs="Calibri" w:hint="eastAsia"/>
                <w:sz w:val="22"/>
              </w:rPr>
              <w:t>1</w:t>
            </w:r>
            <w:r w:rsidRPr="00017516">
              <w:rPr>
                <w:rFonts w:ascii="宋体" w:hAnsi="宋体" w:hint="eastAsia"/>
                <w:sz w:val="22"/>
              </w:rPr>
              <w:t>个，设置用插孔</w:t>
            </w:r>
            <w:r w:rsidRPr="00017516">
              <w:rPr>
                <w:rFonts w:ascii="宋体" w:hAnsi="宋体" w:cs="Calibri" w:hint="eastAsia"/>
                <w:sz w:val="22"/>
              </w:rPr>
              <w:t>x1</w:t>
            </w:r>
            <w:r w:rsidRPr="00017516">
              <w:rPr>
                <w:rFonts w:ascii="宋体" w:hAnsi="宋体" w:hint="eastAsia"/>
                <w:sz w:val="22"/>
              </w:rPr>
              <w:t>；遥控输入</w:t>
            </w:r>
            <w:r w:rsidRPr="00017516">
              <w:rPr>
                <w:rFonts w:ascii="宋体" w:hAnsi="宋体" w:cs="Calibri" w:hint="eastAsia"/>
                <w:sz w:val="22"/>
              </w:rPr>
              <w:t>1</w:t>
            </w:r>
            <w:r w:rsidRPr="00017516">
              <w:rPr>
                <w:rFonts w:ascii="宋体" w:hAnsi="宋体" w:hint="eastAsia"/>
                <w:sz w:val="22"/>
              </w:rPr>
              <w:t>个；</w:t>
            </w:r>
            <w:r w:rsidRPr="00017516">
              <w:rPr>
                <w:rFonts w:ascii="宋体" w:hAnsi="宋体" w:cs="Calibri" w:hint="eastAsia"/>
                <w:sz w:val="22"/>
              </w:rPr>
              <w:t>7.1</w:t>
            </w:r>
            <w:r w:rsidRPr="00017516">
              <w:rPr>
                <w:rFonts w:ascii="宋体" w:hAnsi="宋体" w:hint="eastAsia"/>
                <w:sz w:val="22"/>
              </w:rPr>
              <w:t>声道输入一组</w:t>
            </w:r>
          </w:p>
          <w:p w:rsidR="00FC6A74" w:rsidRPr="00017516" w:rsidRDefault="00FC6A74" w:rsidP="00205A65">
            <w:pPr>
              <w:rPr>
                <w:rFonts w:ascii="宋体" w:hAnsi="宋体"/>
                <w:sz w:val="22"/>
              </w:rPr>
            </w:pPr>
            <w:r w:rsidRPr="00017516">
              <w:rPr>
                <w:rFonts w:ascii="宋体" w:hAnsi="宋体" w:cs="Calibri" w:hint="eastAsia"/>
                <w:sz w:val="22"/>
              </w:rPr>
              <w:t>5.</w:t>
            </w:r>
            <w:r w:rsidRPr="00017516">
              <w:rPr>
                <w:rFonts w:ascii="宋体" w:hAnsi="宋体" w:hint="eastAsia"/>
                <w:sz w:val="22"/>
              </w:rPr>
              <w:t>信噪比：</w:t>
            </w:r>
            <w:r w:rsidRPr="00017516">
              <w:rPr>
                <w:rFonts w:ascii="宋体" w:hAnsi="宋体" w:cs="Calibri" w:hint="eastAsia"/>
                <w:sz w:val="22"/>
              </w:rPr>
              <w:t>102dB</w:t>
            </w:r>
            <w:r w:rsidRPr="00017516">
              <w:rPr>
                <w:rFonts w:ascii="宋体" w:hAnsi="宋体" w:hint="eastAsia"/>
                <w:sz w:val="22"/>
              </w:rPr>
              <w:t>（</w:t>
            </w:r>
            <w:r w:rsidRPr="00017516">
              <w:rPr>
                <w:rFonts w:ascii="宋体" w:hAnsi="宋体" w:cs="Calibri" w:hint="eastAsia"/>
                <w:sz w:val="22"/>
              </w:rPr>
              <w:t xml:space="preserve">IHF-A </w:t>
            </w:r>
            <w:r w:rsidRPr="00017516">
              <w:rPr>
                <w:rFonts w:ascii="宋体" w:hAnsi="宋体" w:hint="eastAsia"/>
                <w:sz w:val="22"/>
              </w:rPr>
              <w:t>加权，</w:t>
            </w:r>
            <w:r w:rsidRPr="00017516">
              <w:rPr>
                <w:rFonts w:ascii="宋体" w:hAnsi="宋体" w:cs="Calibri" w:hint="eastAsia"/>
                <w:sz w:val="22"/>
              </w:rPr>
              <w:t>Direct</w:t>
            </w:r>
            <w:r w:rsidRPr="00017516">
              <w:rPr>
                <w:rFonts w:ascii="宋体" w:hAnsi="宋体" w:hint="eastAsia"/>
                <w:sz w:val="22"/>
              </w:rPr>
              <w:t>（直通）模式</w:t>
            </w:r>
          </w:p>
          <w:p w:rsidR="00FC6A74" w:rsidRPr="00017516" w:rsidRDefault="00FC6A74" w:rsidP="00205A65">
            <w:pPr>
              <w:rPr>
                <w:rFonts w:ascii="宋体" w:hAnsi="宋体"/>
                <w:sz w:val="22"/>
              </w:rPr>
            </w:pPr>
            <w:r w:rsidRPr="00017516">
              <w:rPr>
                <w:rFonts w:ascii="宋体" w:hAnsi="宋体" w:cs="Calibri" w:hint="eastAsia"/>
                <w:sz w:val="22"/>
              </w:rPr>
              <w:t>6.</w:t>
            </w:r>
            <w:r w:rsidRPr="00017516">
              <w:rPr>
                <w:rFonts w:ascii="宋体" w:hAnsi="宋体" w:hint="eastAsia"/>
                <w:sz w:val="22"/>
              </w:rPr>
              <w:t>配套：</w:t>
            </w:r>
            <w:r w:rsidRPr="00017516">
              <w:rPr>
                <w:rFonts w:ascii="宋体" w:hAnsi="宋体" w:cs="Calibri" w:hint="eastAsia"/>
                <w:sz w:val="22"/>
              </w:rPr>
              <w:t>1</w:t>
            </w:r>
            <w:r w:rsidRPr="00017516">
              <w:rPr>
                <w:rFonts w:ascii="宋体" w:hAnsi="宋体" w:hint="eastAsia"/>
                <w:sz w:val="22"/>
              </w:rPr>
              <w:t>台主机，快速入门指南</w:t>
            </w:r>
            <w:r w:rsidRPr="00017516">
              <w:rPr>
                <w:rFonts w:ascii="宋体" w:hAnsi="宋体" w:cs="Calibri" w:hint="eastAsia"/>
                <w:sz w:val="22"/>
              </w:rPr>
              <w:t>×1</w:t>
            </w:r>
            <w:r w:rsidRPr="00017516">
              <w:rPr>
                <w:rFonts w:ascii="宋体" w:hAnsi="宋体" w:hint="eastAsia"/>
                <w:sz w:val="22"/>
              </w:rPr>
              <w:t>，安全说明</w:t>
            </w:r>
            <w:r w:rsidRPr="00017516">
              <w:rPr>
                <w:rFonts w:ascii="宋体" w:hAnsi="宋体" w:cs="Calibri" w:hint="eastAsia"/>
                <w:sz w:val="22"/>
              </w:rPr>
              <w:t>×1</w:t>
            </w:r>
            <w:r w:rsidRPr="00017516">
              <w:rPr>
                <w:rFonts w:ascii="宋体" w:hAnsi="宋体" w:hint="eastAsia"/>
                <w:sz w:val="22"/>
              </w:rPr>
              <w:t>，保修卡</w:t>
            </w:r>
            <w:r w:rsidRPr="00017516">
              <w:rPr>
                <w:rFonts w:ascii="宋体" w:hAnsi="宋体" w:cs="Calibri" w:hint="eastAsia"/>
                <w:sz w:val="22"/>
              </w:rPr>
              <w:t>×1</w:t>
            </w:r>
            <w:r w:rsidRPr="00017516">
              <w:rPr>
                <w:rFonts w:ascii="宋体" w:hAnsi="宋体" w:hint="eastAsia"/>
                <w:sz w:val="22"/>
              </w:rPr>
              <w:t>，电台注意事项</w:t>
            </w:r>
            <w:r w:rsidRPr="00017516">
              <w:rPr>
                <w:rFonts w:ascii="宋体" w:hAnsi="宋体" w:cs="Calibri" w:hint="eastAsia"/>
                <w:sz w:val="22"/>
              </w:rPr>
              <w:t>×1</w:t>
            </w:r>
            <w:r w:rsidRPr="00017516">
              <w:rPr>
                <w:rFonts w:ascii="宋体" w:hAnsi="宋体" w:hint="eastAsia"/>
                <w:sz w:val="22"/>
              </w:rPr>
              <w:t>，电缆标签</w:t>
            </w:r>
            <w:r w:rsidRPr="00017516">
              <w:rPr>
                <w:rFonts w:ascii="宋体" w:hAnsi="宋体" w:cs="Calibri" w:hint="eastAsia"/>
                <w:sz w:val="22"/>
              </w:rPr>
              <w:t>×1</w:t>
            </w:r>
            <w:r w:rsidRPr="00017516">
              <w:rPr>
                <w:rFonts w:ascii="宋体" w:hAnsi="宋体" w:hint="eastAsia"/>
                <w:sz w:val="22"/>
              </w:rPr>
              <w:t>，电源线，设置用麦克风</w:t>
            </w:r>
            <w:r w:rsidRPr="00017516">
              <w:rPr>
                <w:rFonts w:ascii="宋体" w:hAnsi="宋体" w:cs="Calibri" w:hint="eastAsia"/>
                <w:sz w:val="22"/>
              </w:rPr>
              <w:t>×1</w:t>
            </w:r>
            <w:r w:rsidRPr="00017516">
              <w:rPr>
                <w:rFonts w:ascii="宋体" w:hAnsi="宋体" w:hint="eastAsia"/>
                <w:sz w:val="22"/>
              </w:rPr>
              <w:t>，设置用麦克风架</w:t>
            </w:r>
            <w:r w:rsidRPr="00017516">
              <w:rPr>
                <w:rFonts w:ascii="宋体" w:hAnsi="宋体" w:cs="Calibri" w:hint="eastAsia"/>
                <w:sz w:val="22"/>
              </w:rPr>
              <w:t>×1</w:t>
            </w:r>
            <w:r w:rsidRPr="00017516">
              <w:rPr>
                <w:rFonts w:ascii="宋体" w:hAnsi="宋体" w:hint="eastAsia"/>
                <w:sz w:val="22"/>
              </w:rPr>
              <w:t>，遥控器</w:t>
            </w:r>
            <w:r w:rsidRPr="00017516">
              <w:rPr>
                <w:rFonts w:ascii="宋体" w:hAnsi="宋体" w:cs="Calibri" w:hint="eastAsia"/>
                <w:sz w:val="22"/>
              </w:rPr>
              <w:t>×1</w:t>
            </w:r>
            <w:r w:rsidRPr="00017516">
              <w:rPr>
                <w:rFonts w:ascii="宋体" w:hAnsi="宋体" w:hint="eastAsia"/>
                <w:sz w:val="22"/>
              </w:rPr>
              <w:t>，电池</w:t>
            </w:r>
            <w:r w:rsidRPr="00017516">
              <w:rPr>
                <w:rFonts w:ascii="宋体" w:hAnsi="宋体" w:cs="Calibri" w:hint="eastAsia"/>
                <w:sz w:val="22"/>
              </w:rPr>
              <w:t>×2</w:t>
            </w:r>
            <w:r w:rsidRPr="00017516">
              <w:rPr>
                <w:rFonts w:ascii="宋体" w:hAnsi="宋体" w:hint="eastAsia"/>
                <w:sz w:val="22"/>
              </w:rPr>
              <w:t>，</w:t>
            </w:r>
            <w:proofErr w:type="gramStart"/>
            <w:r w:rsidRPr="00017516">
              <w:rPr>
                <w:rFonts w:ascii="宋体" w:hAnsi="宋体" w:hint="eastAsia"/>
                <w:sz w:val="22"/>
              </w:rPr>
              <w:t>蓝牙</w:t>
            </w:r>
            <w:proofErr w:type="gramEnd"/>
            <w:r w:rsidRPr="00017516">
              <w:rPr>
                <w:rFonts w:ascii="宋体" w:hAnsi="宋体" w:cs="Calibri" w:hint="eastAsia"/>
                <w:sz w:val="22"/>
              </w:rPr>
              <w:t>/</w:t>
            </w:r>
            <w:r w:rsidRPr="00017516">
              <w:rPr>
                <w:rFonts w:ascii="宋体" w:hAnsi="宋体" w:hint="eastAsia"/>
                <w:sz w:val="22"/>
              </w:rPr>
              <w:t>无线连接用外置天线</w:t>
            </w:r>
          </w:p>
          <w:p w:rsidR="00FC6A74" w:rsidRPr="00017516" w:rsidRDefault="00FC6A74" w:rsidP="00205A65">
            <w:pPr>
              <w:rPr>
                <w:rFonts w:ascii="宋体" w:hAnsi="宋体"/>
                <w:sz w:val="22"/>
              </w:rPr>
            </w:pPr>
            <w:r w:rsidRPr="00017516">
              <w:rPr>
                <w:rFonts w:ascii="宋体" w:hAnsi="宋体" w:hint="eastAsia"/>
                <w:sz w:val="22"/>
              </w:rPr>
              <w:t>主要功能：</w:t>
            </w:r>
          </w:p>
          <w:p w:rsidR="00FC6A74" w:rsidRPr="00017516" w:rsidRDefault="00FC6A74" w:rsidP="00205A65">
            <w:pPr>
              <w:rPr>
                <w:rFonts w:ascii="宋体" w:hAnsi="宋体"/>
                <w:sz w:val="22"/>
              </w:rPr>
            </w:pPr>
            <w:r w:rsidRPr="00017516">
              <w:rPr>
                <w:rFonts w:ascii="宋体" w:hAnsi="宋体" w:cs="Calibri" w:hint="eastAsia"/>
                <w:sz w:val="22"/>
              </w:rPr>
              <w:t>1.</w:t>
            </w:r>
            <w:r w:rsidRPr="00017516">
              <w:rPr>
                <w:rFonts w:ascii="宋体" w:hAnsi="宋体" w:hint="eastAsia"/>
                <w:sz w:val="22"/>
              </w:rPr>
              <w:t>支持</w:t>
            </w:r>
            <w:r w:rsidRPr="00017516">
              <w:rPr>
                <w:rFonts w:ascii="宋体" w:hAnsi="宋体" w:cs="Calibri" w:hint="eastAsia"/>
                <w:sz w:val="22"/>
              </w:rPr>
              <w:t>WIFI</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cs="Calibri" w:hint="eastAsia"/>
                <w:sz w:val="22"/>
              </w:rPr>
              <w:t>2.</w:t>
            </w:r>
            <w:r w:rsidRPr="00017516">
              <w:rPr>
                <w:rFonts w:ascii="宋体" w:hAnsi="宋体" w:hint="eastAsia"/>
                <w:sz w:val="22"/>
              </w:rPr>
              <w:t>支持蓝牙；</w:t>
            </w:r>
          </w:p>
          <w:p w:rsidR="00FC6A74" w:rsidRPr="00017516" w:rsidRDefault="00FC6A74" w:rsidP="00205A65">
            <w:pPr>
              <w:rPr>
                <w:rFonts w:ascii="宋体" w:hAnsi="宋体"/>
                <w:sz w:val="22"/>
              </w:rPr>
            </w:pPr>
            <w:r w:rsidRPr="00017516">
              <w:rPr>
                <w:rFonts w:ascii="宋体" w:hAnsi="宋体" w:cs="Calibri" w:hint="eastAsia"/>
                <w:sz w:val="22"/>
              </w:rPr>
              <w:t>3.</w:t>
            </w:r>
            <w:r w:rsidRPr="00017516">
              <w:rPr>
                <w:rFonts w:ascii="宋体" w:hAnsi="宋体" w:hint="eastAsia"/>
                <w:sz w:val="22"/>
              </w:rPr>
              <w:t>支持</w:t>
            </w:r>
            <w:r w:rsidRPr="00017516">
              <w:rPr>
                <w:rFonts w:ascii="宋体" w:hAnsi="宋体" w:cs="Calibri" w:hint="eastAsia"/>
                <w:sz w:val="22"/>
              </w:rPr>
              <w:t>Airplay</w:t>
            </w:r>
            <w:r w:rsidRPr="00017516">
              <w:rPr>
                <w:rFonts w:ascii="宋体" w:hAnsi="宋体" w:hint="eastAsia"/>
                <w:sz w:val="22"/>
              </w:rPr>
              <w:t>。</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39</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000000"/>
              <w:left w:val="nil"/>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辅助扩声音箱</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嵌入式腰环绕辅助扩声音箱（左中 侧环绕音响</w:t>
            </w:r>
            <w:r w:rsidRPr="00017516">
              <w:rPr>
                <w:rFonts w:ascii="宋体" w:hAnsi="宋体" w:cs="Calibri" w:hint="eastAsia"/>
                <w:sz w:val="22"/>
              </w:rPr>
              <w:t>)</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4</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40</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000000"/>
              <w:left w:val="nil"/>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4K3D</w:t>
            </w:r>
            <w:r w:rsidRPr="00017516">
              <w:rPr>
                <w:rFonts w:ascii="宋体" w:hAnsi="宋体" w:hint="eastAsia"/>
                <w:sz w:val="22"/>
              </w:rPr>
              <w:t>投影机</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含</w:t>
            </w:r>
            <w:r w:rsidRPr="00017516">
              <w:rPr>
                <w:rFonts w:ascii="宋体" w:hAnsi="宋体" w:cs="Calibri" w:hint="eastAsia"/>
                <w:sz w:val="22"/>
              </w:rPr>
              <w:t>3D</w:t>
            </w:r>
            <w:r w:rsidRPr="00017516">
              <w:rPr>
                <w:rFonts w:ascii="宋体" w:hAnsi="宋体" w:hint="eastAsia"/>
                <w:sz w:val="22"/>
              </w:rPr>
              <w:t>眼镜</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41</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000000"/>
              <w:left w:val="nil"/>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投影幕</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120</w:t>
            </w:r>
            <w:r w:rsidRPr="00017516">
              <w:rPr>
                <w:rFonts w:ascii="宋体" w:hAnsi="宋体" w:hint="eastAsia"/>
                <w:sz w:val="22"/>
              </w:rPr>
              <w:t>寸</w:t>
            </w:r>
            <w:r w:rsidRPr="00017516">
              <w:rPr>
                <w:rFonts w:ascii="宋体" w:hAnsi="宋体" w:cs="Calibri" w:hint="eastAsia"/>
                <w:sz w:val="22"/>
              </w:rPr>
              <w:t>3D</w:t>
            </w:r>
            <w:r w:rsidRPr="00017516">
              <w:rPr>
                <w:rFonts w:ascii="宋体" w:hAnsi="宋体" w:hint="eastAsia"/>
                <w:sz w:val="22"/>
              </w:rPr>
              <w:t>金属纳米</w:t>
            </w:r>
            <w:proofErr w:type="gramStart"/>
            <w:r w:rsidRPr="00017516">
              <w:rPr>
                <w:rFonts w:ascii="宋体" w:hAnsi="宋体" w:hint="eastAsia"/>
                <w:sz w:val="22"/>
              </w:rPr>
              <w:t>画框硬幕</w:t>
            </w:r>
            <w:proofErr w:type="gramEnd"/>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42</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000000"/>
              <w:left w:val="nil"/>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3d4K</w:t>
            </w:r>
            <w:r w:rsidRPr="00017516">
              <w:rPr>
                <w:rFonts w:ascii="宋体" w:hAnsi="宋体" w:hint="eastAsia"/>
                <w:sz w:val="22"/>
              </w:rPr>
              <w:t>光盘播放器</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kern w:val="0"/>
                <w:sz w:val="22"/>
              </w:rPr>
              <w:t>配套</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43</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000000"/>
              <w:left w:val="nil"/>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4K硬盘</w:t>
            </w:r>
            <w:r w:rsidRPr="00017516">
              <w:rPr>
                <w:rFonts w:ascii="宋体" w:hAnsi="宋体" w:hint="eastAsia"/>
                <w:sz w:val="22"/>
              </w:rPr>
              <w:t>播放器</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4K</w:t>
            </w:r>
            <w:r w:rsidRPr="00017516">
              <w:rPr>
                <w:rFonts w:ascii="宋体" w:hAnsi="宋体" w:hint="eastAsia"/>
                <w:sz w:val="22"/>
              </w:rPr>
              <w:t>高清智能</w:t>
            </w:r>
            <w:r w:rsidRPr="00017516">
              <w:rPr>
                <w:rFonts w:ascii="宋体" w:hAnsi="宋体" w:cs="Calibri" w:hint="eastAsia"/>
                <w:sz w:val="22"/>
              </w:rPr>
              <w:t>3D</w:t>
            </w:r>
            <w:r w:rsidRPr="00017516">
              <w:rPr>
                <w:rFonts w:ascii="宋体" w:hAnsi="宋体" w:hint="eastAsia"/>
                <w:sz w:val="22"/>
              </w:rPr>
              <w:t>网络硬盘播放器，含</w:t>
            </w:r>
            <w:r w:rsidRPr="00017516">
              <w:rPr>
                <w:rFonts w:ascii="宋体" w:hAnsi="宋体" w:cs="Calibri" w:hint="eastAsia"/>
                <w:sz w:val="22"/>
              </w:rPr>
              <w:t>8T</w:t>
            </w:r>
            <w:r w:rsidRPr="00017516">
              <w:rPr>
                <w:rFonts w:ascii="宋体" w:hAnsi="宋体" w:hint="eastAsia"/>
                <w:sz w:val="22"/>
              </w:rPr>
              <w:t>盘</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rPr>
                <w:rFonts w:ascii="宋体" w:hAnsi="宋体"/>
                <w:sz w:val="22"/>
              </w:rPr>
            </w:pPr>
            <w:r w:rsidRPr="00017516">
              <w:rPr>
                <w:rFonts w:ascii="宋体" w:hAnsi="宋体" w:cs="Calibri" w:hint="eastAsia"/>
                <w:sz w:val="22"/>
              </w:rPr>
              <w:t>44</w:t>
            </w:r>
          </w:p>
        </w:tc>
        <w:tc>
          <w:tcPr>
            <w:tcW w:w="1028" w:type="dxa"/>
            <w:vMerge/>
            <w:tcBorders>
              <w:top w:val="nil"/>
              <w:left w:val="nil"/>
              <w:bottom w:val="single" w:sz="4" w:space="0" w:color="auto"/>
              <w:right w:val="single" w:sz="4" w:space="0" w:color="auto"/>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000000"/>
              <w:left w:val="nil"/>
              <w:bottom w:val="single" w:sz="4" w:space="0" w:color="auto"/>
              <w:right w:val="single" w:sz="4" w:space="0" w:color="auto"/>
            </w:tcBorders>
            <w:vAlign w:val="center"/>
          </w:tcPr>
          <w:p w:rsidR="00FC6A74" w:rsidRPr="00017516" w:rsidRDefault="00FC6A74" w:rsidP="00205A65">
            <w:pPr>
              <w:rPr>
                <w:rFonts w:ascii="宋体" w:hAnsi="宋体"/>
                <w:sz w:val="22"/>
              </w:rPr>
            </w:pPr>
            <w:r w:rsidRPr="00017516">
              <w:rPr>
                <w:rFonts w:ascii="宋体" w:hAnsi="宋体" w:hint="eastAsia"/>
                <w:sz w:val="22"/>
              </w:rPr>
              <w:t>辅材</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200</w:t>
            </w:r>
            <w:r w:rsidRPr="00017516">
              <w:rPr>
                <w:rFonts w:ascii="宋体" w:hAnsi="宋体" w:hint="eastAsia"/>
                <w:sz w:val="22"/>
              </w:rPr>
              <w:t>芯</w:t>
            </w:r>
            <w:r w:rsidRPr="00017516">
              <w:rPr>
                <w:rFonts w:ascii="宋体" w:hAnsi="宋体" w:cs="Calibri" w:hint="eastAsia"/>
                <w:sz w:val="22"/>
              </w:rPr>
              <w:t>HI-FI</w:t>
            </w:r>
            <w:r w:rsidRPr="00017516">
              <w:rPr>
                <w:rFonts w:ascii="宋体" w:hAnsi="宋体" w:hint="eastAsia"/>
                <w:sz w:val="22"/>
              </w:rPr>
              <w:t>音箱线、</w:t>
            </w:r>
            <w:r w:rsidRPr="00017516">
              <w:rPr>
                <w:rFonts w:ascii="宋体" w:hAnsi="宋体" w:cs="Calibri" w:hint="eastAsia"/>
                <w:sz w:val="22"/>
              </w:rPr>
              <w:t>4K</w:t>
            </w:r>
            <w:r w:rsidRPr="00017516">
              <w:rPr>
                <w:rFonts w:ascii="宋体" w:hAnsi="宋体" w:hint="eastAsia"/>
                <w:sz w:val="22"/>
              </w:rPr>
              <w:t>高清线、吊架等</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45</w:t>
            </w:r>
          </w:p>
        </w:tc>
        <w:tc>
          <w:tcPr>
            <w:tcW w:w="1028" w:type="dxa"/>
            <w:vMerge w:val="restart"/>
            <w:tcBorders>
              <w:top w:val="nil"/>
              <w:left w:val="nil"/>
              <w:bottom w:val="nil"/>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直播间</w:t>
            </w:r>
          </w:p>
        </w:tc>
        <w:tc>
          <w:tcPr>
            <w:tcW w:w="1199" w:type="dxa"/>
            <w:tcBorders>
              <w:top w:val="single" w:sz="4" w:space="0" w:color="auto"/>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虚拟演播</w:t>
            </w:r>
            <w:proofErr w:type="gramStart"/>
            <w:r w:rsidRPr="00017516">
              <w:rPr>
                <w:rFonts w:ascii="宋体" w:hAnsi="宋体" w:hint="eastAsia"/>
                <w:sz w:val="22"/>
              </w:rPr>
              <w:t>厅软件</w:t>
            </w:r>
            <w:proofErr w:type="gramEnd"/>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kern w:val="0"/>
                <w:sz w:val="22"/>
              </w:rPr>
              <w:t>配套</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r w:rsidRPr="00017516">
              <w:rPr>
                <w:rFonts w:ascii="宋体" w:hAnsi="宋体"/>
                <w:b/>
                <w:sz w:val="22"/>
              </w:rPr>
              <w:t>●</w:t>
            </w: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46</w:t>
            </w:r>
          </w:p>
        </w:tc>
        <w:tc>
          <w:tcPr>
            <w:tcW w:w="1028" w:type="dxa"/>
            <w:vMerge/>
            <w:tcBorders>
              <w:top w:val="nil"/>
              <w:left w:val="nil"/>
              <w:bottom w:val="nil"/>
              <w:right w:val="single" w:sz="4" w:space="0" w:color="000000"/>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高</w:t>
            </w:r>
            <w:proofErr w:type="gramStart"/>
            <w:r w:rsidRPr="00017516">
              <w:rPr>
                <w:rFonts w:ascii="宋体" w:hAnsi="宋体" w:hint="eastAsia"/>
                <w:sz w:val="22"/>
              </w:rPr>
              <w:t>清电视</w:t>
            </w:r>
            <w:proofErr w:type="gramEnd"/>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屏幕尺寸：不少于65</w:t>
            </w:r>
            <w:r w:rsidRPr="00017516">
              <w:rPr>
                <w:rFonts w:ascii="宋体" w:hAnsi="宋体" w:hint="eastAsia"/>
                <w:sz w:val="22"/>
              </w:rPr>
              <w:t>英寸；</w:t>
            </w:r>
          </w:p>
          <w:p w:rsidR="00FC6A74" w:rsidRPr="00017516" w:rsidRDefault="00FC6A74" w:rsidP="00205A65">
            <w:pPr>
              <w:rPr>
                <w:rFonts w:ascii="宋体" w:hAnsi="宋体"/>
                <w:sz w:val="22"/>
              </w:rPr>
            </w:pPr>
            <w:r w:rsidRPr="00017516">
              <w:rPr>
                <w:rFonts w:ascii="宋体" w:hAnsi="宋体" w:hint="eastAsia"/>
                <w:sz w:val="22"/>
              </w:rPr>
              <w:t>分辨率：不低于</w:t>
            </w:r>
            <w:r w:rsidRPr="00017516">
              <w:rPr>
                <w:rFonts w:ascii="宋体" w:hAnsi="宋体" w:cs="Calibri" w:hint="eastAsia"/>
                <w:sz w:val="22"/>
              </w:rPr>
              <w:t>3840×2160</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hint="eastAsia"/>
                <w:sz w:val="22"/>
              </w:rPr>
              <w:t>接口：不少于</w:t>
            </w:r>
            <w:r w:rsidRPr="00017516">
              <w:rPr>
                <w:rFonts w:ascii="宋体" w:hAnsi="宋体" w:cs="Calibri" w:hint="eastAsia"/>
                <w:sz w:val="22"/>
              </w:rPr>
              <w:t>HDMI3</w:t>
            </w:r>
            <w:r w:rsidRPr="00017516">
              <w:rPr>
                <w:rFonts w:ascii="宋体" w:hAnsi="宋体" w:hint="eastAsia"/>
                <w:sz w:val="22"/>
              </w:rPr>
              <w:t>个；</w:t>
            </w:r>
            <w:r w:rsidRPr="00017516">
              <w:rPr>
                <w:rFonts w:ascii="宋体" w:hAnsi="宋体" w:cs="Calibri" w:hint="eastAsia"/>
                <w:sz w:val="22"/>
              </w:rPr>
              <w:t>USB2</w:t>
            </w:r>
            <w:r w:rsidRPr="00017516">
              <w:rPr>
                <w:rFonts w:ascii="宋体" w:hAnsi="宋体" w:hint="eastAsia"/>
                <w:sz w:val="22"/>
              </w:rPr>
              <w:t>个；</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47</w:t>
            </w:r>
          </w:p>
        </w:tc>
        <w:tc>
          <w:tcPr>
            <w:tcW w:w="1028" w:type="dxa"/>
            <w:vMerge/>
            <w:tcBorders>
              <w:top w:val="nil"/>
              <w:left w:val="nil"/>
              <w:bottom w:val="nil"/>
              <w:right w:val="single" w:sz="4" w:space="0" w:color="000000"/>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非编直播</w:t>
            </w:r>
            <w:r w:rsidRPr="00017516">
              <w:rPr>
                <w:rFonts w:ascii="宋体" w:hAnsi="宋体" w:hint="eastAsia"/>
                <w:sz w:val="22"/>
              </w:rPr>
              <w:lastRenderedPageBreak/>
              <w:t>导播一体机</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lastRenderedPageBreak/>
              <w:t>i5/16G/1Tm2/GTX1050</w:t>
            </w:r>
            <w:r w:rsidRPr="00017516">
              <w:rPr>
                <w:rFonts w:ascii="宋体" w:hAnsi="宋体" w:hint="eastAsia"/>
                <w:sz w:val="22"/>
              </w:rPr>
              <w:t>、</w:t>
            </w:r>
            <w:r w:rsidRPr="00017516">
              <w:rPr>
                <w:rFonts w:ascii="宋体" w:hAnsi="宋体" w:cs="Calibri" w:hint="eastAsia"/>
                <w:sz w:val="22"/>
              </w:rPr>
              <w:t>17.3</w:t>
            </w:r>
            <w:r w:rsidRPr="00017516">
              <w:rPr>
                <w:rFonts w:ascii="宋体" w:hAnsi="宋体" w:hint="eastAsia"/>
                <w:sz w:val="22"/>
              </w:rPr>
              <w:t>寸高亮显示屏，四路</w:t>
            </w:r>
            <w:r w:rsidRPr="00017516">
              <w:rPr>
                <w:rFonts w:ascii="宋体" w:hAnsi="宋体" w:cs="Calibri" w:hint="eastAsia"/>
                <w:sz w:val="22"/>
              </w:rPr>
              <w:lastRenderedPageBreak/>
              <w:t>SDI/HDMI</w:t>
            </w:r>
            <w:r w:rsidRPr="00017516">
              <w:rPr>
                <w:rFonts w:ascii="宋体" w:hAnsi="宋体" w:hint="eastAsia"/>
                <w:sz w:val="22"/>
              </w:rPr>
              <w:t>输入，水晶视频切换键盘，输出全高清</w:t>
            </w:r>
            <w:r w:rsidRPr="00017516">
              <w:rPr>
                <w:rFonts w:ascii="宋体" w:hAnsi="宋体" w:cs="Calibri" w:hint="eastAsia"/>
                <w:sz w:val="22"/>
              </w:rPr>
              <w:t>4K</w:t>
            </w:r>
            <w:r w:rsidRPr="00017516">
              <w:rPr>
                <w:rFonts w:ascii="宋体" w:hAnsi="宋体" w:hint="eastAsia"/>
                <w:sz w:val="22"/>
              </w:rPr>
              <w:t>分辨率，多机位直播，直播专业声卡，高清</w:t>
            </w:r>
            <w:r w:rsidRPr="00017516">
              <w:rPr>
                <w:rFonts w:ascii="宋体" w:hAnsi="宋体" w:cs="Calibri" w:hint="eastAsia"/>
                <w:sz w:val="22"/>
              </w:rPr>
              <w:t>1080P</w:t>
            </w:r>
            <w:r w:rsidRPr="00017516">
              <w:rPr>
                <w:rFonts w:ascii="宋体" w:hAnsi="宋体" w:hint="eastAsia"/>
                <w:sz w:val="22"/>
              </w:rPr>
              <w:t>录像，支持直播录像同时进行。</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lastRenderedPageBreak/>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lastRenderedPageBreak/>
              <w:t>48</w:t>
            </w:r>
          </w:p>
        </w:tc>
        <w:tc>
          <w:tcPr>
            <w:tcW w:w="1028" w:type="dxa"/>
            <w:vMerge/>
            <w:tcBorders>
              <w:top w:val="nil"/>
              <w:left w:val="nil"/>
              <w:bottom w:val="nil"/>
              <w:right w:val="single" w:sz="4" w:space="0" w:color="000000"/>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摄录一体机</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1.0</w:t>
            </w:r>
            <w:r w:rsidRPr="00017516">
              <w:rPr>
                <w:rFonts w:ascii="宋体" w:hAnsi="宋体" w:hint="eastAsia"/>
                <w:sz w:val="22"/>
              </w:rPr>
              <w:t>英寸</w:t>
            </w:r>
            <w:r w:rsidRPr="00017516">
              <w:rPr>
                <w:rFonts w:ascii="宋体" w:hAnsi="宋体" w:cs="Calibri" w:hint="eastAsia"/>
                <w:sz w:val="22"/>
              </w:rPr>
              <w:t>ExmorRS</w:t>
            </w:r>
            <w:r w:rsidRPr="00017516">
              <w:rPr>
                <w:rFonts w:ascii="宋体" w:hAnsi="宋体" w:hint="eastAsia"/>
                <w:sz w:val="22"/>
              </w:rPr>
              <w:t>（堆栈式）</w:t>
            </w:r>
            <w:r w:rsidRPr="00017516">
              <w:rPr>
                <w:rFonts w:ascii="宋体" w:hAnsi="宋体" w:cs="Calibri" w:hint="eastAsia"/>
                <w:sz w:val="22"/>
              </w:rPr>
              <w:t>CMOS</w:t>
            </w:r>
            <w:r w:rsidRPr="00017516">
              <w:rPr>
                <w:rFonts w:ascii="宋体" w:hAnsi="宋体" w:hint="eastAsia"/>
                <w:sz w:val="22"/>
              </w:rPr>
              <w:t>成像器；</w:t>
            </w:r>
          </w:p>
          <w:p w:rsidR="00FC6A74" w:rsidRPr="00017516" w:rsidRDefault="00FC6A74" w:rsidP="00205A65">
            <w:pPr>
              <w:rPr>
                <w:rFonts w:ascii="宋体" w:hAnsi="宋体"/>
                <w:sz w:val="22"/>
              </w:rPr>
            </w:pPr>
            <w:r w:rsidRPr="00017516">
              <w:rPr>
                <w:rFonts w:ascii="宋体" w:hAnsi="宋体" w:cs="Calibri" w:hint="eastAsia"/>
                <w:sz w:val="22"/>
              </w:rPr>
              <w:t>4K</w:t>
            </w:r>
            <w:r w:rsidRPr="00017516">
              <w:rPr>
                <w:rFonts w:ascii="宋体" w:hAnsi="宋体" w:hint="eastAsia"/>
                <w:sz w:val="22"/>
              </w:rPr>
              <w:t>画面性能，支持</w:t>
            </w:r>
            <w:r w:rsidRPr="00017516">
              <w:rPr>
                <w:rFonts w:ascii="宋体" w:hAnsi="宋体" w:cs="Calibri" w:hint="eastAsia"/>
                <w:sz w:val="22"/>
              </w:rPr>
              <w:t>4KQFHD</w:t>
            </w:r>
            <w:r w:rsidRPr="00017516">
              <w:rPr>
                <w:rFonts w:ascii="宋体" w:hAnsi="宋体" w:hint="eastAsia"/>
                <w:sz w:val="22"/>
              </w:rPr>
              <w:t>（</w:t>
            </w:r>
            <w:r w:rsidRPr="00017516">
              <w:rPr>
                <w:rFonts w:ascii="宋体" w:hAnsi="宋体" w:cs="Calibri" w:hint="eastAsia"/>
                <w:sz w:val="22"/>
              </w:rPr>
              <w:t>3840x2160)</w:t>
            </w:r>
            <w:r w:rsidRPr="00017516">
              <w:rPr>
                <w:rFonts w:ascii="宋体" w:hAnsi="宋体" w:hint="eastAsia"/>
                <w:sz w:val="22"/>
              </w:rPr>
              <w:t>记录能力；</w:t>
            </w:r>
          </w:p>
          <w:p w:rsidR="00FC6A74" w:rsidRPr="00017516" w:rsidRDefault="00FC6A74" w:rsidP="00205A65">
            <w:pPr>
              <w:rPr>
                <w:rFonts w:ascii="宋体" w:hAnsi="宋体"/>
                <w:sz w:val="22"/>
              </w:rPr>
            </w:pPr>
            <w:r w:rsidRPr="00017516">
              <w:rPr>
                <w:rFonts w:ascii="宋体" w:hAnsi="宋体" w:hint="eastAsia"/>
                <w:sz w:val="22"/>
              </w:rPr>
              <w:t>变焦比率：</w:t>
            </w:r>
            <w:r w:rsidRPr="00017516">
              <w:rPr>
                <w:rFonts w:ascii="宋体" w:hAnsi="宋体" w:cs="Calibri" w:hint="eastAsia"/>
                <w:sz w:val="22"/>
              </w:rPr>
              <w:t>12</w:t>
            </w:r>
            <w:r w:rsidRPr="00017516">
              <w:rPr>
                <w:rFonts w:ascii="宋体" w:hAnsi="宋体" w:hint="eastAsia"/>
                <w:sz w:val="22"/>
              </w:rPr>
              <w:t>倍（光学</w:t>
            </w:r>
            <w:r w:rsidRPr="00017516">
              <w:rPr>
                <w:rFonts w:ascii="宋体" w:hAnsi="宋体" w:cs="Calibri" w:hint="eastAsia"/>
                <w:sz w:val="22"/>
              </w:rPr>
              <w:t>)</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hint="eastAsia"/>
                <w:sz w:val="22"/>
              </w:rPr>
              <w:t>焦距：</w:t>
            </w:r>
            <w:r w:rsidRPr="00017516">
              <w:rPr>
                <w:rFonts w:ascii="宋体" w:hAnsi="宋体" w:cs="Calibri" w:hint="eastAsia"/>
                <w:sz w:val="22"/>
              </w:rPr>
              <w:t>f=9.3-11.6mm</w:t>
            </w:r>
            <w:r w:rsidRPr="00017516">
              <w:rPr>
                <w:rFonts w:ascii="宋体" w:hAnsi="宋体" w:hint="eastAsia"/>
                <w:sz w:val="22"/>
              </w:rPr>
              <w:t>，相当于</w:t>
            </w:r>
            <w:r w:rsidRPr="00017516">
              <w:rPr>
                <w:rFonts w:ascii="宋体" w:hAnsi="宋体" w:cs="Calibri" w:hint="eastAsia"/>
                <w:sz w:val="22"/>
              </w:rPr>
              <w:t>35mm</w:t>
            </w:r>
            <w:r w:rsidRPr="00017516">
              <w:rPr>
                <w:rFonts w:ascii="宋体" w:hAnsi="宋体" w:hint="eastAsia"/>
                <w:sz w:val="22"/>
              </w:rPr>
              <w:t>镜头的</w:t>
            </w:r>
            <w:r w:rsidRPr="00017516">
              <w:rPr>
                <w:rFonts w:ascii="宋体" w:hAnsi="宋体" w:cs="Calibri" w:hint="eastAsia"/>
                <w:sz w:val="22"/>
              </w:rPr>
              <w:t>f=29.0-348.0mm</w:t>
            </w:r>
            <w:r w:rsidRPr="00017516">
              <w:rPr>
                <w:rFonts w:ascii="宋体" w:hAnsi="宋体" w:hint="eastAsia"/>
                <w:sz w:val="22"/>
              </w:rPr>
              <w:t>（</w:t>
            </w:r>
            <w:r w:rsidRPr="00017516">
              <w:rPr>
                <w:rFonts w:ascii="宋体" w:hAnsi="宋体" w:cs="Calibri" w:hint="eastAsia"/>
                <w:sz w:val="22"/>
              </w:rPr>
              <w:t>16:9)</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49</w:t>
            </w:r>
          </w:p>
        </w:tc>
        <w:tc>
          <w:tcPr>
            <w:tcW w:w="1028" w:type="dxa"/>
            <w:vMerge/>
            <w:tcBorders>
              <w:top w:val="nil"/>
              <w:left w:val="nil"/>
              <w:bottom w:val="nil"/>
              <w:right w:val="single" w:sz="4" w:space="0" w:color="000000"/>
            </w:tcBorders>
            <w:vAlign w:val="center"/>
          </w:tcPr>
          <w:p w:rsidR="00FC6A74" w:rsidRPr="00017516" w:rsidRDefault="00FC6A74" w:rsidP="00205A65">
            <w:pPr>
              <w:widowControl/>
              <w:jc w:val="left"/>
              <w:rPr>
                <w:rFonts w:ascii="宋体" w:hAnsi="宋体"/>
                <w:sz w:val="22"/>
              </w:rPr>
            </w:pPr>
          </w:p>
        </w:tc>
        <w:tc>
          <w:tcPr>
            <w:tcW w:w="11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辅材硬件</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电视挂架</w:t>
            </w:r>
            <w:r w:rsidRPr="00017516">
              <w:rPr>
                <w:rFonts w:ascii="宋体" w:hAnsi="宋体" w:cs="Calibri" w:hint="eastAsia"/>
                <w:sz w:val="22"/>
              </w:rPr>
              <w:t>:</w:t>
            </w:r>
            <w:r w:rsidRPr="00017516">
              <w:rPr>
                <w:rFonts w:ascii="宋体" w:hAnsi="宋体" w:hint="eastAsia"/>
                <w:sz w:val="22"/>
              </w:rPr>
              <w:t>配套挂架；</w:t>
            </w:r>
          </w:p>
          <w:p w:rsidR="00FC6A74" w:rsidRPr="00017516" w:rsidRDefault="00FC6A74" w:rsidP="00205A65">
            <w:pPr>
              <w:rPr>
                <w:rFonts w:ascii="宋体" w:hAnsi="宋体"/>
                <w:sz w:val="22"/>
              </w:rPr>
            </w:pPr>
            <w:r w:rsidRPr="00017516">
              <w:rPr>
                <w:rFonts w:ascii="宋体" w:hAnsi="宋体" w:hint="eastAsia"/>
                <w:sz w:val="22"/>
              </w:rPr>
              <w:t>存储卡可达内存容量</w:t>
            </w:r>
            <w:r w:rsidRPr="00017516">
              <w:rPr>
                <w:rFonts w:ascii="宋体" w:hAnsi="宋体" w:cs="Calibri" w:hint="eastAsia"/>
                <w:sz w:val="22"/>
              </w:rPr>
              <w:t>64GB、</w:t>
            </w:r>
            <w:r w:rsidRPr="00017516">
              <w:rPr>
                <w:rFonts w:ascii="宋体" w:hAnsi="宋体" w:hint="eastAsia"/>
                <w:sz w:val="22"/>
              </w:rPr>
              <w:t>最高读取速度</w:t>
            </w:r>
            <w:r w:rsidRPr="00017516">
              <w:rPr>
                <w:rFonts w:ascii="宋体" w:hAnsi="宋体" w:cs="Calibri" w:hint="eastAsia"/>
                <w:sz w:val="22"/>
              </w:rPr>
              <w:t xml:space="preserve"> 170MB/s、</w:t>
            </w:r>
            <w:r w:rsidRPr="00017516">
              <w:rPr>
                <w:rFonts w:ascii="宋体" w:hAnsi="宋体" w:hint="eastAsia"/>
                <w:sz w:val="22"/>
              </w:rPr>
              <w:t>最高写入速度</w:t>
            </w:r>
            <w:r w:rsidRPr="00017516">
              <w:rPr>
                <w:rFonts w:ascii="宋体" w:hAnsi="宋体" w:cs="Calibri" w:hint="eastAsia"/>
                <w:sz w:val="22"/>
              </w:rPr>
              <w:t xml:space="preserve"> 90MB/s</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hint="eastAsia"/>
                <w:sz w:val="22"/>
              </w:rPr>
              <w:t>三脚架：</w:t>
            </w:r>
            <w:proofErr w:type="gramStart"/>
            <w:r w:rsidRPr="00017516">
              <w:rPr>
                <w:rFonts w:ascii="宋体" w:hAnsi="宋体" w:hint="eastAsia"/>
                <w:sz w:val="22"/>
              </w:rPr>
              <w:t>脚管材质</w:t>
            </w:r>
            <w:proofErr w:type="gramEnd"/>
            <w:r w:rsidRPr="00017516">
              <w:rPr>
                <w:rFonts w:ascii="宋体" w:hAnsi="宋体" w:hint="eastAsia"/>
                <w:sz w:val="22"/>
              </w:rPr>
              <w:t>铝合金</w:t>
            </w:r>
            <w:r w:rsidRPr="00017516">
              <w:rPr>
                <w:rFonts w:ascii="宋体" w:hAnsi="宋体" w:cs="Calibri" w:hint="eastAsia"/>
                <w:sz w:val="22"/>
              </w:rPr>
              <w:t>/PC</w:t>
            </w:r>
            <w:r w:rsidRPr="00017516">
              <w:rPr>
                <w:rFonts w:ascii="宋体" w:hAnsi="宋体" w:hint="eastAsia"/>
                <w:sz w:val="22"/>
              </w:rPr>
              <w:t>，工作高度：</w:t>
            </w:r>
            <w:r w:rsidRPr="00017516">
              <w:rPr>
                <w:rFonts w:ascii="宋体" w:hAnsi="宋体" w:cs="Calibri" w:hint="eastAsia"/>
                <w:sz w:val="22"/>
              </w:rPr>
              <w:t>83cm-186cm</w:t>
            </w:r>
            <w:r w:rsidRPr="00017516">
              <w:rPr>
                <w:rFonts w:ascii="宋体" w:hAnsi="宋体" w:hint="eastAsia"/>
                <w:sz w:val="22"/>
              </w:rPr>
              <w:t>，安全承重：</w:t>
            </w:r>
            <w:r w:rsidRPr="00017516">
              <w:rPr>
                <w:rFonts w:ascii="宋体" w:hAnsi="宋体" w:cs="Calibri" w:hint="eastAsia"/>
                <w:sz w:val="22"/>
              </w:rPr>
              <w:t>6KG</w:t>
            </w:r>
            <w:r w:rsidRPr="00017516">
              <w:rPr>
                <w:rFonts w:ascii="宋体" w:hAnsi="宋体" w:hint="eastAsia"/>
                <w:sz w:val="22"/>
              </w:rPr>
              <w:t>以内；</w:t>
            </w:r>
          </w:p>
          <w:p w:rsidR="00FC6A74" w:rsidRPr="00017516" w:rsidRDefault="00FC6A74" w:rsidP="00205A65">
            <w:pPr>
              <w:rPr>
                <w:rFonts w:ascii="宋体" w:hAnsi="宋体"/>
                <w:sz w:val="22"/>
              </w:rPr>
            </w:pPr>
            <w:r w:rsidRPr="00017516">
              <w:rPr>
                <w:rFonts w:ascii="宋体" w:hAnsi="宋体" w:hint="eastAsia"/>
                <w:sz w:val="22"/>
              </w:rPr>
              <w:t>云台类型：</w:t>
            </w:r>
            <w:r w:rsidRPr="00017516">
              <w:rPr>
                <w:rFonts w:ascii="宋体" w:hAnsi="宋体" w:cs="Calibri" w:hint="eastAsia"/>
                <w:sz w:val="22"/>
              </w:rPr>
              <w:t>2</w:t>
            </w:r>
            <w:r w:rsidRPr="00017516">
              <w:rPr>
                <w:rFonts w:ascii="宋体" w:hAnsi="宋体" w:hint="eastAsia"/>
                <w:sz w:val="22"/>
              </w:rPr>
              <w:t>维液压云台；</w:t>
            </w:r>
          </w:p>
          <w:p w:rsidR="00FC6A74" w:rsidRPr="00017516" w:rsidRDefault="00FC6A74" w:rsidP="00205A65">
            <w:pPr>
              <w:rPr>
                <w:rFonts w:ascii="宋体" w:hAnsi="宋体"/>
                <w:sz w:val="22"/>
              </w:rPr>
            </w:pPr>
            <w:r w:rsidRPr="00017516">
              <w:rPr>
                <w:rFonts w:ascii="宋体" w:hAnsi="宋体" w:hint="eastAsia"/>
                <w:sz w:val="22"/>
              </w:rPr>
              <w:t>话筒：电容麦，频率响应：</w:t>
            </w:r>
            <w:r w:rsidRPr="00017516">
              <w:rPr>
                <w:rFonts w:ascii="宋体" w:hAnsi="宋体" w:cs="Calibri" w:hint="eastAsia"/>
                <w:sz w:val="22"/>
              </w:rPr>
              <w:t>60Hz-20,000Hz</w:t>
            </w:r>
            <w:r w:rsidRPr="00017516">
              <w:rPr>
                <w:rFonts w:ascii="宋体" w:hAnsi="宋体" w:hint="eastAsia"/>
                <w:sz w:val="22"/>
              </w:rPr>
              <w:t>，灵敏度：</w:t>
            </w:r>
            <w:r w:rsidRPr="00017516">
              <w:rPr>
                <w:rFonts w:ascii="宋体" w:hAnsi="宋体" w:cs="Calibri" w:hint="eastAsia"/>
                <w:sz w:val="22"/>
              </w:rPr>
              <w:t>-36</w:t>
            </w:r>
            <w:r w:rsidRPr="00017516">
              <w:rPr>
                <w:rFonts w:ascii="宋体" w:hAnsi="宋体" w:hint="eastAsia"/>
                <w:sz w:val="22"/>
              </w:rPr>
              <w:t>±</w:t>
            </w:r>
            <w:r w:rsidRPr="00017516">
              <w:rPr>
                <w:rFonts w:ascii="宋体" w:hAnsi="宋体" w:cs="Calibri" w:hint="eastAsia"/>
                <w:sz w:val="22"/>
              </w:rPr>
              <w:t>3dB</w:t>
            </w:r>
            <w:r w:rsidRPr="00017516">
              <w:rPr>
                <w:rFonts w:ascii="宋体" w:hAnsi="宋体" w:hint="eastAsia"/>
                <w:sz w:val="22"/>
              </w:rPr>
              <w:t>（</w:t>
            </w:r>
            <w:r w:rsidRPr="00017516">
              <w:rPr>
                <w:rFonts w:ascii="宋体" w:hAnsi="宋体" w:cs="Calibri" w:hint="eastAsia"/>
                <w:sz w:val="22"/>
              </w:rPr>
              <w:t>0dB=1V/Pa@1KHz)</w:t>
            </w:r>
            <w:r w:rsidRPr="00017516">
              <w:rPr>
                <w:rFonts w:ascii="宋体" w:hAnsi="宋体" w:hint="eastAsia"/>
                <w:sz w:val="22"/>
              </w:rPr>
              <w:t>，信噪比：</w:t>
            </w:r>
            <w:r w:rsidRPr="00017516">
              <w:rPr>
                <w:rFonts w:ascii="宋体" w:hAnsi="宋体" w:cs="Calibri" w:hint="eastAsia"/>
                <w:sz w:val="22"/>
              </w:rPr>
              <w:t>80dB</w:t>
            </w:r>
            <w:r w:rsidRPr="00017516">
              <w:rPr>
                <w:rFonts w:ascii="宋体" w:hAnsi="宋体" w:hint="eastAsia"/>
                <w:sz w:val="22"/>
              </w:rPr>
              <w:t>，输出阻抗：</w:t>
            </w:r>
            <w:r w:rsidRPr="00017516">
              <w:rPr>
                <w:rFonts w:ascii="宋体" w:hAnsi="宋体" w:cs="Calibri" w:hint="eastAsia"/>
                <w:sz w:val="22"/>
              </w:rPr>
              <w:t>200</w:t>
            </w:r>
            <w:r w:rsidRPr="00017516">
              <w:rPr>
                <w:rFonts w:ascii="宋体" w:hAnsi="宋体" w:hint="eastAsia"/>
                <w:sz w:val="22"/>
              </w:rPr>
              <w:t>Ω；</w:t>
            </w:r>
          </w:p>
          <w:p w:rsidR="00FC6A74" w:rsidRPr="00017516" w:rsidRDefault="00FC6A74" w:rsidP="00205A65">
            <w:pPr>
              <w:rPr>
                <w:rFonts w:ascii="宋体" w:hAnsi="宋体"/>
                <w:sz w:val="22"/>
              </w:rPr>
            </w:pPr>
            <w:r w:rsidRPr="00017516">
              <w:rPr>
                <w:rFonts w:ascii="宋体" w:hAnsi="宋体" w:hint="eastAsia"/>
                <w:sz w:val="22"/>
              </w:rPr>
              <w:t>补光灯：</w:t>
            </w:r>
            <w:r w:rsidRPr="00017516">
              <w:rPr>
                <w:rFonts w:ascii="宋体" w:hAnsi="宋体" w:cs="Calibri" w:hint="eastAsia"/>
                <w:sz w:val="22"/>
              </w:rPr>
              <w:t>200W</w:t>
            </w:r>
            <w:r w:rsidRPr="00017516">
              <w:rPr>
                <w:rFonts w:ascii="宋体" w:hAnsi="宋体" w:hint="eastAsia"/>
                <w:sz w:val="22"/>
              </w:rPr>
              <w:t>直播灯光补光，拍摄角度</w:t>
            </w:r>
            <w:r w:rsidRPr="00017516">
              <w:rPr>
                <w:rFonts w:ascii="宋体" w:hAnsi="宋体" w:cs="Calibri" w:hint="eastAsia"/>
                <w:sz w:val="22"/>
              </w:rPr>
              <w:t>180</w:t>
            </w:r>
            <w:r w:rsidRPr="00017516">
              <w:rPr>
                <w:rFonts w:ascii="宋体" w:hAnsi="宋体" w:hint="eastAsia"/>
                <w:sz w:val="22"/>
              </w:rPr>
              <w:t>°调节，调光范围：</w:t>
            </w:r>
            <w:r w:rsidRPr="00017516">
              <w:rPr>
                <w:rFonts w:ascii="宋体" w:hAnsi="宋体" w:cs="Calibri" w:hint="eastAsia"/>
                <w:sz w:val="22"/>
              </w:rPr>
              <w:t>10%-100%</w:t>
            </w:r>
            <w:r w:rsidRPr="00017516">
              <w:rPr>
                <w:rFonts w:ascii="宋体" w:hAnsi="宋体" w:hint="eastAsia"/>
                <w:sz w:val="22"/>
              </w:rPr>
              <w:t>无极调光；</w:t>
            </w:r>
          </w:p>
          <w:p w:rsidR="00FC6A74" w:rsidRPr="00017516" w:rsidRDefault="00FC6A74" w:rsidP="00205A65">
            <w:pPr>
              <w:rPr>
                <w:rFonts w:ascii="宋体" w:hAnsi="宋体"/>
                <w:sz w:val="22"/>
              </w:rPr>
            </w:pPr>
            <w:r w:rsidRPr="00017516">
              <w:rPr>
                <w:rFonts w:ascii="宋体" w:hAnsi="宋体" w:hint="eastAsia"/>
                <w:sz w:val="22"/>
              </w:rPr>
              <w:t>遥控模式：</w:t>
            </w:r>
            <w:r w:rsidRPr="00017516">
              <w:rPr>
                <w:rFonts w:ascii="宋体" w:hAnsi="宋体" w:cs="Calibri" w:hint="eastAsia"/>
                <w:sz w:val="22"/>
              </w:rPr>
              <w:t>2.4G</w:t>
            </w:r>
            <w:r w:rsidRPr="00017516">
              <w:rPr>
                <w:rFonts w:ascii="宋体" w:hAnsi="宋体" w:hint="eastAsia"/>
                <w:sz w:val="22"/>
              </w:rPr>
              <w:t>无线遥控；</w:t>
            </w:r>
          </w:p>
          <w:p w:rsidR="00FC6A74" w:rsidRPr="00017516" w:rsidRDefault="00FC6A74" w:rsidP="00205A65">
            <w:pPr>
              <w:rPr>
                <w:rFonts w:ascii="宋体" w:hAnsi="宋体"/>
                <w:sz w:val="22"/>
              </w:rPr>
            </w:pPr>
            <w:r w:rsidRPr="00017516">
              <w:rPr>
                <w:rFonts w:ascii="宋体" w:hAnsi="宋体" w:hint="eastAsia"/>
                <w:sz w:val="22"/>
              </w:rPr>
              <w:t>绿幕：</w:t>
            </w:r>
            <w:proofErr w:type="gramStart"/>
            <w:r w:rsidRPr="00017516">
              <w:rPr>
                <w:rFonts w:ascii="宋体" w:hAnsi="宋体" w:hint="eastAsia"/>
                <w:sz w:val="22"/>
              </w:rPr>
              <w:t>绿幕抠</w:t>
            </w:r>
            <w:proofErr w:type="gramEnd"/>
            <w:r w:rsidRPr="00017516">
              <w:rPr>
                <w:rFonts w:ascii="宋体" w:hAnsi="宋体" w:hint="eastAsia"/>
                <w:sz w:val="22"/>
              </w:rPr>
              <w:t>像布背景；拍摄不反光、不易透光。</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1</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p>
        </w:tc>
      </w:tr>
      <w:tr w:rsidR="00A83CC5" w:rsidRPr="00017516" w:rsidTr="00205A65">
        <w:trPr>
          <w:trHeight w:val="340"/>
          <w:jc w:val="center"/>
        </w:trPr>
        <w:tc>
          <w:tcPr>
            <w:tcW w:w="455"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50</w:t>
            </w:r>
          </w:p>
        </w:tc>
        <w:tc>
          <w:tcPr>
            <w:tcW w:w="1028" w:type="dxa"/>
            <w:tcBorders>
              <w:top w:val="single" w:sz="4" w:space="0" w:color="000000"/>
              <w:left w:val="nil"/>
              <w:bottom w:val="single" w:sz="4" w:space="0" w:color="auto"/>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噪声环境监测终端</w:t>
            </w:r>
          </w:p>
        </w:tc>
        <w:tc>
          <w:tcPr>
            <w:tcW w:w="11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噪声环境监测终端</w:t>
            </w:r>
          </w:p>
        </w:tc>
        <w:tc>
          <w:tcPr>
            <w:tcW w:w="556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室内设备采集主机板，采集和分析监测数据，壁挂式安装，内嵌</w:t>
            </w:r>
            <w:r w:rsidRPr="00017516">
              <w:rPr>
                <w:rFonts w:ascii="宋体" w:hAnsi="宋体" w:cs="Calibri" w:hint="eastAsia"/>
                <w:sz w:val="22"/>
              </w:rPr>
              <w:t>2.8</w:t>
            </w:r>
            <w:r w:rsidRPr="00017516">
              <w:rPr>
                <w:rFonts w:ascii="宋体" w:hAnsi="宋体" w:hint="eastAsia"/>
                <w:sz w:val="22"/>
              </w:rPr>
              <w:t>寸液晶屏，</w:t>
            </w:r>
            <w:proofErr w:type="gramStart"/>
            <w:r w:rsidRPr="00017516">
              <w:rPr>
                <w:rFonts w:ascii="宋体" w:hAnsi="宋体" w:hint="eastAsia"/>
                <w:sz w:val="22"/>
              </w:rPr>
              <w:t>标配</w:t>
            </w:r>
            <w:proofErr w:type="gramEnd"/>
            <w:r w:rsidRPr="00017516">
              <w:rPr>
                <w:rFonts w:ascii="宋体" w:hAnsi="宋体" w:cs="Calibri" w:hint="eastAsia"/>
                <w:sz w:val="22"/>
              </w:rPr>
              <w:t>DC12V</w:t>
            </w:r>
            <w:r w:rsidRPr="00017516">
              <w:rPr>
                <w:rFonts w:ascii="宋体" w:hAnsi="宋体" w:hint="eastAsia"/>
                <w:sz w:val="22"/>
              </w:rPr>
              <w:t>供电，支持</w:t>
            </w:r>
            <w:r w:rsidRPr="00017516">
              <w:rPr>
                <w:rFonts w:ascii="宋体" w:hAnsi="宋体" w:cs="Calibri" w:hint="eastAsia"/>
                <w:sz w:val="22"/>
              </w:rPr>
              <w:t>POE</w:t>
            </w:r>
            <w:r w:rsidRPr="00017516">
              <w:rPr>
                <w:rFonts w:ascii="宋体" w:hAnsi="宋体" w:hint="eastAsia"/>
                <w:sz w:val="22"/>
              </w:rPr>
              <w:t>供电，可选</w:t>
            </w:r>
            <w:r w:rsidRPr="00017516">
              <w:rPr>
                <w:rFonts w:ascii="宋体" w:hAnsi="宋体" w:cs="Calibri" w:hint="eastAsia"/>
                <w:sz w:val="22"/>
              </w:rPr>
              <w:t>RJ45/WIFI/RS485</w:t>
            </w:r>
            <w:r w:rsidRPr="00017516">
              <w:rPr>
                <w:rFonts w:ascii="宋体" w:hAnsi="宋体" w:hint="eastAsia"/>
                <w:sz w:val="22"/>
              </w:rPr>
              <w:t>传输；</w:t>
            </w:r>
          </w:p>
          <w:p w:rsidR="00FC6A74" w:rsidRPr="00017516" w:rsidRDefault="00FC6A74" w:rsidP="00205A65">
            <w:pPr>
              <w:rPr>
                <w:rFonts w:ascii="宋体" w:hAnsi="宋体"/>
                <w:sz w:val="22"/>
              </w:rPr>
            </w:pPr>
            <w:r w:rsidRPr="00017516">
              <w:rPr>
                <w:rFonts w:ascii="宋体" w:hAnsi="宋体" w:hint="eastAsia"/>
                <w:sz w:val="22"/>
              </w:rPr>
              <w:t xml:space="preserve">量程： </w:t>
            </w:r>
            <w:r w:rsidRPr="00017516">
              <w:rPr>
                <w:rFonts w:ascii="宋体" w:hAnsi="宋体" w:cs="Calibri" w:hint="eastAsia"/>
                <w:sz w:val="22"/>
              </w:rPr>
              <w:t>30~130dB(A)</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hint="eastAsia"/>
                <w:sz w:val="22"/>
              </w:rPr>
              <w:t>分辨率：</w:t>
            </w:r>
            <w:r w:rsidRPr="00017516">
              <w:rPr>
                <w:rFonts w:ascii="宋体" w:hAnsi="宋体" w:cs="Calibri" w:hint="eastAsia"/>
                <w:sz w:val="22"/>
              </w:rPr>
              <w:t>1dB(A)</w:t>
            </w:r>
            <w:r w:rsidRPr="00017516">
              <w:rPr>
                <w:rFonts w:ascii="宋体" w:hAnsi="宋体" w:hint="eastAsia"/>
                <w:sz w:val="22"/>
              </w:rPr>
              <w:t>；</w:t>
            </w:r>
          </w:p>
          <w:p w:rsidR="00FC6A74" w:rsidRPr="00017516" w:rsidRDefault="00FC6A74" w:rsidP="00205A65">
            <w:pPr>
              <w:rPr>
                <w:rFonts w:ascii="宋体" w:hAnsi="宋体"/>
                <w:sz w:val="22"/>
              </w:rPr>
            </w:pPr>
            <w:r w:rsidRPr="00017516">
              <w:rPr>
                <w:rFonts w:ascii="宋体" w:hAnsi="宋体" w:hint="eastAsia"/>
                <w:sz w:val="22"/>
              </w:rPr>
              <w:t>支持</w:t>
            </w:r>
            <w:r w:rsidRPr="00017516">
              <w:rPr>
                <w:rFonts w:ascii="宋体" w:hAnsi="宋体" w:cs="Calibri" w:hint="eastAsia"/>
                <w:sz w:val="22"/>
              </w:rPr>
              <w:t>RJ45/WIFI</w:t>
            </w:r>
            <w:r w:rsidRPr="00017516">
              <w:rPr>
                <w:rFonts w:ascii="宋体" w:hAnsi="宋体" w:hint="eastAsia"/>
                <w:sz w:val="22"/>
              </w:rPr>
              <w:t>传输。</w:t>
            </w:r>
          </w:p>
        </w:tc>
        <w:tc>
          <w:tcPr>
            <w:tcW w:w="50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cs="Calibri" w:hint="eastAsia"/>
                <w:sz w:val="22"/>
              </w:rPr>
              <w:t>5</w:t>
            </w:r>
          </w:p>
        </w:tc>
        <w:tc>
          <w:tcPr>
            <w:tcW w:w="47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cs="Calibri"/>
                <w:sz w:val="22"/>
              </w:rPr>
            </w:pPr>
            <w:r w:rsidRPr="00017516">
              <w:rPr>
                <w:rFonts w:ascii="宋体" w:hAnsi="宋体"/>
                <w:b/>
                <w:sz w:val="22"/>
              </w:rPr>
              <w:t>●</w:t>
            </w:r>
          </w:p>
        </w:tc>
      </w:tr>
    </w:tbl>
    <w:p w:rsidR="00FC6A74" w:rsidRPr="00017516" w:rsidRDefault="00FC6A74" w:rsidP="00FC6A74">
      <w:pPr>
        <w:pStyle w:val="6"/>
        <w:spacing w:before="0" w:after="0" w:line="360" w:lineRule="auto"/>
        <w:ind w:leftChars="270" w:left="1647"/>
        <w:jc w:val="left"/>
        <w:rPr>
          <w:rFonts w:ascii="宋体" w:eastAsia="宋体" w:hAnsi="宋体"/>
          <w:sz w:val="22"/>
          <w:szCs w:val="22"/>
          <w:lang w:val="zh-TW"/>
        </w:rPr>
      </w:pPr>
      <w:bookmarkStart w:id="41" w:name="_Toc137112842"/>
      <w:r w:rsidRPr="00017516">
        <w:rPr>
          <w:rFonts w:ascii="宋体" w:eastAsia="宋体" w:hAnsi="宋体" w:hint="eastAsia"/>
          <w:sz w:val="22"/>
          <w:szCs w:val="22"/>
          <w:lang w:val="zh-TW"/>
        </w:rPr>
        <w:t>1</w:t>
      </w:r>
      <w:r w:rsidRPr="00017516">
        <w:rPr>
          <w:rFonts w:ascii="宋体" w:eastAsia="PMingLiU" w:hAnsi="宋体"/>
          <w:sz w:val="22"/>
          <w:szCs w:val="22"/>
          <w:lang w:val="zh-TW" w:eastAsia="zh-TW"/>
        </w:rPr>
        <w:t>0.2.1.4</w:t>
      </w:r>
      <w:r w:rsidRPr="00017516">
        <w:rPr>
          <w:rFonts w:ascii="宋体" w:eastAsia="宋体" w:hAnsi="宋体" w:hint="eastAsia"/>
          <w:sz w:val="22"/>
          <w:szCs w:val="22"/>
          <w:lang w:val="zh-TW"/>
        </w:rPr>
        <w:t>学习空间</w:t>
      </w:r>
      <w:bookmarkEnd w:id="41"/>
    </w:p>
    <w:tbl>
      <w:tblPr>
        <w:tblW w:w="9611" w:type="dxa"/>
        <w:tblInd w:w="-147" w:type="dxa"/>
        <w:tblLayout w:type="fixed"/>
        <w:tblLook w:val="04A0" w:firstRow="1" w:lastRow="0" w:firstColumn="1" w:lastColumn="0" w:noHBand="0" w:noVBand="1"/>
      </w:tblPr>
      <w:tblGrid>
        <w:gridCol w:w="475"/>
        <w:gridCol w:w="1227"/>
        <w:gridCol w:w="980"/>
        <w:gridCol w:w="5228"/>
        <w:gridCol w:w="567"/>
        <w:gridCol w:w="567"/>
        <w:gridCol w:w="567"/>
      </w:tblGrid>
      <w:tr w:rsidR="00A83CC5" w:rsidRPr="00017516" w:rsidTr="00205A65">
        <w:trPr>
          <w:trHeight w:val="697"/>
        </w:trPr>
        <w:tc>
          <w:tcPr>
            <w:tcW w:w="47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C6A74" w:rsidRPr="00017516" w:rsidRDefault="00FC6A74" w:rsidP="00205A65">
            <w:pPr>
              <w:ind w:leftChars="-27" w:left="-57" w:rightChars="-50" w:right="-105"/>
              <w:jc w:val="center"/>
              <w:rPr>
                <w:rFonts w:ascii="宋体" w:hAnsi="宋体"/>
                <w:b/>
                <w:bCs/>
                <w:sz w:val="22"/>
              </w:rPr>
            </w:pPr>
            <w:r w:rsidRPr="00017516">
              <w:rPr>
                <w:rFonts w:ascii="宋体" w:hAnsi="宋体"/>
                <w:b/>
                <w:bCs/>
                <w:sz w:val="22"/>
              </w:rPr>
              <w:t>序号</w:t>
            </w:r>
          </w:p>
        </w:tc>
        <w:tc>
          <w:tcPr>
            <w:tcW w:w="1227" w:type="dxa"/>
            <w:tcBorders>
              <w:top w:val="single" w:sz="4" w:space="0" w:color="000000"/>
              <w:left w:val="nil"/>
              <w:bottom w:val="single" w:sz="4" w:space="0" w:color="auto"/>
              <w:right w:val="single" w:sz="4" w:space="0" w:color="000000"/>
            </w:tcBorders>
            <w:shd w:val="clear" w:color="auto" w:fill="BFBFBF"/>
            <w:vAlign w:val="center"/>
          </w:tcPr>
          <w:p w:rsidR="00FC6A74" w:rsidRPr="00017516" w:rsidRDefault="00FC6A74" w:rsidP="00205A65">
            <w:pPr>
              <w:jc w:val="center"/>
              <w:rPr>
                <w:rFonts w:ascii="宋体" w:hAnsi="宋体"/>
                <w:b/>
                <w:bCs/>
                <w:sz w:val="22"/>
              </w:rPr>
            </w:pPr>
            <w:r w:rsidRPr="00017516">
              <w:rPr>
                <w:rFonts w:ascii="宋体" w:hAnsi="宋体"/>
                <w:b/>
                <w:bCs/>
                <w:sz w:val="22"/>
              </w:rPr>
              <w:t>设备类型</w:t>
            </w:r>
          </w:p>
        </w:tc>
        <w:tc>
          <w:tcPr>
            <w:tcW w:w="980" w:type="dxa"/>
            <w:tcBorders>
              <w:top w:val="single" w:sz="4" w:space="0" w:color="000000"/>
              <w:left w:val="nil"/>
              <w:bottom w:val="single" w:sz="4" w:space="0" w:color="auto"/>
              <w:right w:val="single" w:sz="4" w:space="0" w:color="000000"/>
            </w:tcBorders>
            <w:shd w:val="clear" w:color="auto" w:fill="BFBFBF"/>
            <w:vAlign w:val="center"/>
          </w:tcPr>
          <w:p w:rsidR="00FC6A74" w:rsidRPr="00017516" w:rsidRDefault="00FC6A74" w:rsidP="00205A65">
            <w:pPr>
              <w:jc w:val="center"/>
              <w:rPr>
                <w:rFonts w:ascii="宋体" w:hAnsi="宋体"/>
                <w:b/>
                <w:bCs/>
                <w:sz w:val="22"/>
              </w:rPr>
            </w:pPr>
            <w:r w:rsidRPr="00017516">
              <w:rPr>
                <w:rFonts w:ascii="宋体" w:hAnsi="宋体"/>
                <w:b/>
                <w:bCs/>
                <w:sz w:val="22"/>
              </w:rPr>
              <w:t>设备名称</w:t>
            </w:r>
          </w:p>
        </w:tc>
        <w:tc>
          <w:tcPr>
            <w:tcW w:w="5228"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jc w:val="center"/>
              <w:rPr>
                <w:rFonts w:ascii="宋体" w:hAnsi="宋体"/>
                <w:b/>
                <w:bCs/>
                <w:sz w:val="22"/>
              </w:rPr>
            </w:pPr>
            <w:r w:rsidRPr="00017516">
              <w:rPr>
                <w:rFonts w:ascii="宋体" w:hAnsi="宋体"/>
                <w:b/>
                <w:bCs/>
                <w:sz w:val="22"/>
              </w:rPr>
              <w:t>技术参数</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jc w:val="center"/>
              <w:rPr>
                <w:rFonts w:ascii="宋体" w:hAnsi="宋体"/>
                <w:b/>
                <w:bCs/>
                <w:sz w:val="22"/>
              </w:rPr>
            </w:pPr>
            <w:r w:rsidRPr="00017516">
              <w:rPr>
                <w:rFonts w:ascii="宋体" w:hAnsi="宋体"/>
                <w:b/>
                <w:bCs/>
                <w:sz w:val="22"/>
              </w:rPr>
              <w:t>单位</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27" w:left="-57" w:rightChars="-50" w:right="-105"/>
              <w:jc w:val="center"/>
              <w:rPr>
                <w:rFonts w:ascii="宋体" w:hAnsi="宋体"/>
                <w:b/>
                <w:bCs/>
                <w:sz w:val="22"/>
              </w:rPr>
            </w:pPr>
            <w:r w:rsidRPr="00017516">
              <w:rPr>
                <w:rFonts w:ascii="宋体" w:hAnsi="宋体"/>
                <w:b/>
                <w:bCs/>
                <w:sz w:val="22"/>
              </w:rPr>
              <w:t>数量</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27" w:left="-57" w:rightChars="-50" w:right="-105"/>
              <w:jc w:val="center"/>
              <w:rPr>
                <w:rFonts w:ascii="宋体" w:hAnsi="宋体"/>
                <w:b/>
                <w:bCs/>
                <w:sz w:val="22"/>
              </w:rPr>
            </w:pPr>
            <w:r w:rsidRPr="00017516">
              <w:rPr>
                <w:rFonts w:ascii="宋体" w:hAnsi="宋体" w:hint="eastAsia"/>
                <w:b/>
                <w:bCs/>
                <w:sz w:val="22"/>
              </w:rPr>
              <w:t>备注</w:t>
            </w:r>
          </w:p>
        </w:tc>
      </w:tr>
      <w:tr w:rsidR="00A83CC5" w:rsidRPr="00017516" w:rsidTr="00205A65">
        <w:trPr>
          <w:trHeight w:val="697"/>
        </w:trPr>
        <w:tc>
          <w:tcPr>
            <w:tcW w:w="475"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1</w:t>
            </w:r>
          </w:p>
        </w:tc>
        <w:tc>
          <w:tcPr>
            <w:tcW w:w="1227" w:type="dxa"/>
            <w:tcBorders>
              <w:top w:val="single" w:sz="4" w:space="0" w:color="000000"/>
              <w:left w:val="nil"/>
              <w:bottom w:val="single" w:sz="4" w:space="0" w:color="auto"/>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互动触控屏</w:t>
            </w:r>
          </w:p>
        </w:tc>
        <w:tc>
          <w:tcPr>
            <w:tcW w:w="980" w:type="dxa"/>
            <w:tcBorders>
              <w:top w:val="single" w:sz="4" w:space="0" w:color="000000"/>
              <w:left w:val="nil"/>
              <w:bottom w:val="single" w:sz="4" w:space="0" w:color="auto"/>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电子门牌</w:t>
            </w:r>
          </w:p>
        </w:tc>
        <w:tc>
          <w:tcPr>
            <w:tcW w:w="522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触摸屏硬件参数不低于i3处理器、2G内存、64G固态硬盘；分辨率可达1080×1920，真10点电容触摸屏；≥21.5英寸；</w:t>
            </w:r>
          </w:p>
          <w:p w:rsidR="00FC6A74" w:rsidRPr="00017516" w:rsidRDefault="00FC6A74" w:rsidP="00205A65">
            <w:pPr>
              <w:rPr>
                <w:rFonts w:ascii="宋体" w:hAnsi="宋体"/>
                <w:sz w:val="22"/>
              </w:rPr>
            </w:pPr>
            <w:proofErr w:type="gramStart"/>
            <w:r w:rsidRPr="00017516">
              <w:rPr>
                <w:rFonts w:ascii="宋体" w:hAnsi="宋体" w:hint="eastAsia"/>
                <w:sz w:val="22"/>
              </w:rPr>
              <w:t>二维码扫描</w:t>
            </w:r>
            <w:proofErr w:type="gramEnd"/>
            <w:r w:rsidRPr="00017516">
              <w:rPr>
                <w:rFonts w:ascii="宋体" w:hAnsi="宋体" w:hint="eastAsia"/>
                <w:sz w:val="22"/>
              </w:rPr>
              <w:t>头硬件参数：扫描头体积≤</w:t>
            </w:r>
            <w:proofErr w:type="gramStart"/>
            <w:r w:rsidRPr="00017516">
              <w:rPr>
                <w:rFonts w:ascii="宋体" w:hAnsi="宋体" w:hint="eastAsia"/>
                <w:sz w:val="22"/>
              </w:rPr>
              <w:t>45×45×</w:t>
            </w:r>
            <w:proofErr w:type="gramEnd"/>
            <w:r w:rsidRPr="00017516">
              <w:rPr>
                <w:rFonts w:ascii="宋体" w:hAnsi="宋体" w:hint="eastAsia"/>
                <w:sz w:val="22"/>
              </w:rPr>
              <w:t>35mm；</w:t>
            </w:r>
          </w:p>
          <w:p w:rsidR="00FC6A74" w:rsidRPr="00017516" w:rsidRDefault="00FC6A74" w:rsidP="00205A65">
            <w:pPr>
              <w:rPr>
                <w:rFonts w:ascii="宋体" w:hAnsi="宋体"/>
                <w:sz w:val="22"/>
              </w:rPr>
            </w:pPr>
            <w:r w:rsidRPr="00017516">
              <w:rPr>
                <w:rFonts w:ascii="宋体" w:hAnsi="宋体" w:hint="eastAsia"/>
                <w:sz w:val="22"/>
              </w:rPr>
              <w:t>光源：白色LED；</w:t>
            </w:r>
          </w:p>
          <w:p w:rsidR="00FC6A74" w:rsidRPr="00017516" w:rsidRDefault="00FC6A74" w:rsidP="00205A65">
            <w:pPr>
              <w:rPr>
                <w:rFonts w:ascii="宋体" w:hAnsi="宋体"/>
                <w:sz w:val="22"/>
              </w:rPr>
            </w:pPr>
            <w:r w:rsidRPr="00017516">
              <w:rPr>
                <w:rFonts w:ascii="宋体" w:hAnsi="宋体" w:hint="eastAsia"/>
                <w:sz w:val="22"/>
              </w:rPr>
              <w:t>扫描类型：影像式；</w:t>
            </w:r>
          </w:p>
          <w:p w:rsidR="00FC6A74" w:rsidRPr="00017516" w:rsidRDefault="00FC6A74" w:rsidP="00205A65">
            <w:pPr>
              <w:rPr>
                <w:rFonts w:ascii="宋体" w:hAnsi="宋体"/>
                <w:sz w:val="22"/>
              </w:rPr>
            </w:pPr>
            <w:r w:rsidRPr="00017516">
              <w:rPr>
                <w:rFonts w:ascii="宋体" w:hAnsi="宋体" w:hint="eastAsia"/>
                <w:sz w:val="22"/>
              </w:rPr>
              <w:t>主机系统接口：USB,RS232。</w:t>
            </w:r>
          </w:p>
          <w:p w:rsidR="00FC6A74" w:rsidRPr="00017516" w:rsidRDefault="00FC6A74" w:rsidP="00205A65">
            <w:pPr>
              <w:rPr>
                <w:rFonts w:ascii="宋体" w:hAnsi="宋体"/>
                <w:sz w:val="22"/>
              </w:rPr>
            </w:pPr>
            <w:r w:rsidRPr="00017516">
              <w:rPr>
                <w:rFonts w:ascii="宋体" w:hAnsi="宋体" w:hint="eastAsia"/>
                <w:sz w:val="22"/>
              </w:rPr>
              <w:t>提供全部数据接口，实现与管理驾驶舱系统对接</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rFonts w:ascii="宋体" w:hAnsi="宋体"/>
                <w:sz w:val="22"/>
              </w:rPr>
            </w:pPr>
            <w:r w:rsidRPr="00017516">
              <w:rPr>
                <w:rFonts w:ascii="宋体" w:hAnsi="宋体" w:hint="eastAsia"/>
                <w:sz w:val="22"/>
              </w:rPr>
              <w:t>2</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bl>
    <w:p w:rsidR="00FC6A74" w:rsidRPr="00017516" w:rsidRDefault="00FC6A74" w:rsidP="00FC6A74">
      <w:pPr>
        <w:pStyle w:val="212"/>
        <w:ind w:firstLine="480"/>
      </w:pPr>
    </w:p>
    <w:p w:rsidR="00FC6A74" w:rsidRPr="00017516" w:rsidRDefault="00FC6A74" w:rsidP="00FC6A74">
      <w:pPr>
        <w:pStyle w:val="5"/>
        <w:spacing w:before="0" w:after="0" w:line="360" w:lineRule="auto"/>
        <w:ind w:left="1078" w:hanging="369"/>
        <w:rPr>
          <w:rFonts w:ascii="宋体" w:hAnsi="宋体"/>
          <w:sz w:val="22"/>
          <w:szCs w:val="22"/>
          <w:lang w:val="zh-TW" w:eastAsia="zh-TW"/>
        </w:rPr>
      </w:pPr>
      <w:bookmarkStart w:id="42" w:name="_Toc137112843"/>
      <w:r w:rsidRPr="00017516">
        <w:rPr>
          <w:rFonts w:ascii="宋体" w:eastAsia="PMingLiU" w:hAnsi="宋体"/>
          <w:sz w:val="22"/>
          <w:szCs w:val="22"/>
          <w:lang w:val="zh-TW" w:eastAsia="zh-TW"/>
        </w:rPr>
        <w:lastRenderedPageBreak/>
        <w:t>10</w:t>
      </w:r>
      <w:r w:rsidRPr="00017516">
        <w:rPr>
          <w:rFonts w:ascii="宋体" w:hAnsi="宋体" w:hint="eastAsia"/>
          <w:sz w:val="22"/>
          <w:szCs w:val="22"/>
          <w:lang w:val="zh-TW" w:eastAsia="zh-TW"/>
        </w:rPr>
        <w:t>.</w:t>
      </w:r>
      <w:r w:rsidRPr="00017516">
        <w:rPr>
          <w:rFonts w:ascii="宋体" w:eastAsia="PMingLiU" w:hAnsi="宋体"/>
          <w:sz w:val="22"/>
          <w:szCs w:val="22"/>
          <w:lang w:val="zh-TW" w:eastAsia="zh-TW"/>
        </w:rPr>
        <w:t>2</w:t>
      </w:r>
      <w:r w:rsidRPr="00017516">
        <w:rPr>
          <w:rFonts w:ascii="宋体" w:hAnsi="宋体" w:hint="eastAsia"/>
          <w:sz w:val="22"/>
          <w:szCs w:val="22"/>
          <w:lang w:val="zh-TW" w:eastAsia="zh-TW"/>
        </w:rPr>
        <w:t>.</w:t>
      </w:r>
      <w:r w:rsidRPr="00017516">
        <w:rPr>
          <w:rFonts w:ascii="宋体" w:eastAsia="PMingLiU" w:hAnsi="宋体"/>
          <w:sz w:val="22"/>
          <w:szCs w:val="22"/>
          <w:lang w:val="zh-TW" w:eastAsia="zh-TW"/>
        </w:rPr>
        <w:t>2</w:t>
      </w:r>
      <w:r w:rsidRPr="00017516">
        <w:rPr>
          <w:rFonts w:ascii="宋体" w:hAnsi="宋体" w:hint="eastAsia"/>
          <w:sz w:val="22"/>
          <w:szCs w:val="22"/>
          <w:lang w:val="zh-TW" w:eastAsia="zh-TW"/>
        </w:rPr>
        <w:t xml:space="preserve"> 智能辅助设施</w:t>
      </w:r>
      <w:bookmarkEnd w:id="42"/>
    </w:p>
    <w:p w:rsidR="00FC6A74" w:rsidRPr="00017516" w:rsidRDefault="00FC6A74" w:rsidP="00FC6A74">
      <w:pPr>
        <w:pStyle w:val="212"/>
        <w:ind w:firstLine="440"/>
        <w:rPr>
          <w:sz w:val="22"/>
          <w:szCs w:val="22"/>
        </w:rPr>
      </w:pPr>
      <w:r w:rsidRPr="00017516">
        <w:rPr>
          <w:rFonts w:hint="eastAsia"/>
          <w:sz w:val="22"/>
          <w:szCs w:val="22"/>
        </w:rPr>
        <w:t>智能辅助设施用于智慧咨询、智能盘点、智能感知、多媒体互动发布、智能导航、总分馆管理设施和人流统计相关业务中。设备技术参数指标如下。</w:t>
      </w:r>
    </w:p>
    <w:p w:rsidR="00FC6A74" w:rsidRPr="00017516" w:rsidRDefault="00FC6A74" w:rsidP="00FC6A74">
      <w:pPr>
        <w:pStyle w:val="6"/>
        <w:spacing w:before="0" w:after="0" w:line="360" w:lineRule="auto"/>
        <w:ind w:leftChars="270" w:left="1647"/>
        <w:jc w:val="left"/>
        <w:rPr>
          <w:rFonts w:ascii="宋体" w:eastAsia="宋体" w:hAnsi="宋体"/>
          <w:sz w:val="22"/>
          <w:szCs w:val="22"/>
          <w:lang w:val="zh-TW"/>
        </w:rPr>
      </w:pPr>
      <w:bookmarkStart w:id="43" w:name="_Toc137112844"/>
      <w:r w:rsidRPr="00017516">
        <w:rPr>
          <w:rFonts w:ascii="宋体" w:eastAsia="PMingLiU" w:hAnsi="宋体"/>
          <w:sz w:val="22"/>
          <w:szCs w:val="22"/>
          <w:lang w:val="zh-TW" w:eastAsia="zh-TW"/>
        </w:rPr>
        <w:t>10</w:t>
      </w:r>
      <w:r w:rsidRPr="00017516">
        <w:rPr>
          <w:rFonts w:ascii="宋体" w:eastAsia="宋体" w:hAnsi="宋体" w:hint="eastAsia"/>
          <w:sz w:val="22"/>
          <w:szCs w:val="22"/>
          <w:lang w:val="zh-TW" w:eastAsia="zh-TW"/>
        </w:rPr>
        <w:t>.</w:t>
      </w:r>
      <w:r w:rsidRPr="00017516">
        <w:rPr>
          <w:rFonts w:ascii="宋体" w:eastAsia="PMingLiU" w:hAnsi="宋体"/>
          <w:sz w:val="22"/>
          <w:szCs w:val="22"/>
          <w:lang w:val="zh-TW" w:eastAsia="zh-TW"/>
        </w:rPr>
        <w:t>2</w:t>
      </w:r>
      <w:r w:rsidRPr="00017516">
        <w:rPr>
          <w:rFonts w:ascii="宋体" w:eastAsia="宋体" w:hAnsi="宋体" w:hint="eastAsia"/>
          <w:sz w:val="22"/>
          <w:szCs w:val="22"/>
          <w:lang w:val="zh-TW" w:eastAsia="zh-TW"/>
        </w:rPr>
        <w:t>.</w:t>
      </w:r>
      <w:r w:rsidRPr="00017516">
        <w:rPr>
          <w:rFonts w:ascii="宋体" w:eastAsia="PMingLiU" w:hAnsi="宋体"/>
          <w:sz w:val="22"/>
          <w:szCs w:val="22"/>
          <w:lang w:val="zh-TW" w:eastAsia="zh-TW"/>
        </w:rPr>
        <w:t>2.1</w:t>
      </w:r>
      <w:r w:rsidRPr="00017516">
        <w:rPr>
          <w:rFonts w:ascii="宋体" w:eastAsia="宋体" w:hAnsi="宋体" w:hint="eastAsia"/>
          <w:sz w:val="22"/>
          <w:szCs w:val="22"/>
          <w:lang w:val="zh-TW"/>
        </w:rPr>
        <w:t>智慧咨询</w:t>
      </w:r>
      <w:bookmarkEnd w:id="43"/>
    </w:p>
    <w:tbl>
      <w:tblPr>
        <w:tblW w:w="9469" w:type="dxa"/>
        <w:tblInd w:w="-147" w:type="dxa"/>
        <w:tblLayout w:type="fixed"/>
        <w:tblLook w:val="04A0" w:firstRow="1" w:lastRow="0" w:firstColumn="1" w:lastColumn="0" w:noHBand="0" w:noVBand="1"/>
      </w:tblPr>
      <w:tblGrid>
        <w:gridCol w:w="568"/>
        <w:gridCol w:w="1105"/>
        <w:gridCol w:w="6237"/>
        <w:gridCol w:w="425"/>
        <w:gridCol w:w="567"/>
        <w:gridCol w:w="567"/>
      </w:tblGrid>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序号</w:t>
            </w:r>
          </w:p>
        </w:tc>
        <w:tc>
          <w:tcPr>
            <w:tcW w:w="1105"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jc w:val="center"/>
              <w:rPr>
                <w:rFonts w:ascii="宋体" w:hAnsi="宋体"/>
                <w:b/>
                <w:bCs/>
                <w:sz w:val="22"/>
              </w:rPr>
            </w:pPr>
            <w:r w:rsidRPr="00017516">
              <w:rPr>
                <w:rFonts w:ascii="宋体" w:hAnsi="宋体"/>
                <w:b/>
                <w:bCs/>
                <w:sz w:val="22"/>
              </w:rPr>
              <w:t>设备名称</w:t>
            </w:r>
          </w:p>
        </w:tc>
        <w:tc>
          <w:tcPr>
            <w:tcW w:w="623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jc w:val="center"/>
              <w:rPr>
                <w:rFonts w:ascii="宋体" w:hAnsi="宋体"/>
                <w:b/>
                <w:bCs/>
                <w:sz w:val="22"/>
              </w:rPr>
            </w:pPr>
            <w:r w:rsidRPr="00017516">
              <w:rPr>
                <w:rFonts w:ascii="宋体" w:hAnsi="宋体"/>
                <w:b/>
                <w:bCs/>
                <w:sz w:val="22"/>
              </w:rPr>
              <w:t>技术参数</w:t>
            </w:r>
          </w:p>
        </w:tc>
        <w:tc>
          <w:tcPr>
            <w:tcW w:w="425"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jc w:val="center"/>
              <w:rPr>
                <w:rFonts w:ascii="宋体" w:hAnsi="宋体"/>
                <w:b/>
                <w:bCs/>
                <w:sz w:val="22"/>
              </w:rPr>
            </w:pPr>
            <w:r w:rsidRPr="00017516">
              <w:rPr>
                <w:rFonts w:ascii="宋体" w:hAnsi="宋体"/>
                <w:b/>
                <w:bCs/>
                <w:sz w:val="22"/>
              </w:rPr>
              <w:t>单位</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jc w:val="center"/>
              <w:rPr>
                <w:rFonts w:ascii="宋体" w:hAnsi="宋体"/>
                <w:b/>
                <w:bCs/>
                <w:sz w:val="22"/>
              </w:rPr>
            </w:pPr>
            <w:r w:rsidRPr="00017516">
              <w:rPr>
                <w:rFonts w:ascii="宋体" w:hAnsi="宋体"/>
                <w:b/>
                <w:bCs/>
                <w:sz w:val="22"/>
              </w:rPr>
              <w:t>数量</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jc w:val="center"/>
              <w:rPr>
                <w:rFonts w:ascii="宋体" w:hAnsi="宋体"/>
                <w:b/>
                <w:bCs/>
                <w:sz w:val="22"/>
              </w:rPr>
            </w:pPr>
            <w:r w:rsidRPr="00017516">
              <w:rPr>
                <w:rFonts w:ascii="宋体" w:hAnsi="宋体" w:hint="eastAsia"/>
                <w:b/>
                <w:bCs/>
                <w:sz w:val="22"/>
              </w:rPr>
              <w:t>备注</w:t>
            </w:r>
          </w:p>
        </w:tc>
      </w:tr>
      <w:tr w:rsidR="00A83CC5" w:rsidRPr="00017516" w:rsidTr="00205A65">
        <w:trPr>
          <w:trHeight w:val="340"/>
        </w:trPr>
        <w:tc>
          <w:tcPr>
            <w:tcW w:w="56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w:t>
            </w:r>
          </w:p>
        </w:tc>
        <w:tc>
          <w:tcPr>
            <w:tcW w:w="110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参考咨询机器人(引导机器人）</w:t>
            </w:r>
          </w:p>
        </w:tc>
        <w:tc>
          <w:tcPr>
            <w:tcW w:w="623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技术要求：</w:t>
            </w:r>
          </w:p>
          <w:p w:rsidR="00FC6A74" w:rsidRPr="00017516" w:rsidRDefault="00FC6A74" w:rsidP="00205A65">
            <w:pPr>
              <w:jc w:val="left"/>
              <w:rPr>
                <w:rFonts w:ascii="宋体" w:hAnsi="宋体"/>
                <w:sz w:val="22"/>
              </w:rPr>
            </w:pPr>
            <w:r w:rsidRPr="00017516">
              <w:rPr>
                <w:rFonts w:ascii="宋体" w:hAnsi="宋体" w:hint="eastAsia"/>
                <w:sz w:val="22"/>
              </w:rPr>
              <w:t>产品净重:≤50kg；</w:t>
            </w:r>
          </w:p>
          <w:p w:rsidR="00FC6A74" w:rsidRPr="00017516" w:rsidRDefault="00FC6A74" w:rsidP="00205A65">
            <w:pPr>
              <w:jc w:val="left"/>
              <w:rPr>
                <w:rFonts w:ascii="宋体" w:hAnsi="宋体"/>
                <w:sz w:val="22"/>
              </w:rPr>
            </w:pPr>
            <w:r w:rsidRPr="00017516">
              <w:rPr>
                <w:rFonts w:ascii="宋体" w:hAnsi="宋体" w:hint="eastAsia"/>
                <w:sz w:val="22"/>
              </w:rPr>
              <w:t>显示屏：≥10.1英寸，分辨率不低于1200×1920像素；</w:t>
            </w:r>
          </w:p>
          <w:p w:rsidR="00FC6A74" w:rsidRPr="00017516" w:rsidRDefault="00FC6A74" w:rsidP="00205A65">
            <w:pPr>
              <w:jc w:val="left"/>
              <w:rPr>
                <w:rFonts w:ascii="宋体" w:hAnsi="宋体"/>
                <w:sz w:val="22"/>
              </w:rPr>
            </w:pPr>
            <w:r w:rsidRPr="00017516">
              <w:rPr>
                <w:rFonts w:ascii="宋体" w:hAnsi="宋体" w:hint="eastAsia"/>
                <w:sz w:val="22"/>
              </w:rPr>
              <w:t>行走速度：最大不低于0.8 m/s，正常不低于0.6 m/s，可调；</w:t>
            </w:r>
          </w:p>
          <w:p w:rsidR="00FC6A74" w:rsidRPr="00017516" w:rsidRDefault="00FC6A74" w:rsidP="00205A65">
            <w:pPr>
              <w:jc w:val="left"/>
              <w:rPr>
                <w:rFonts w:ascii="宋体" w:hAnsi="宋体"/>
                <w:sz w:val="22"/>
              </w:rPr>
            </w:pPr>
            <w:r w:rsidRPr="00017516">
              <w:rPr>
                <w:rFonts w:ascii="宋体" w:hAnsi="宋体" w:hint="eastAsia"/>
                <w:sz w:val="22"/>
              </w:rPr>
              <w:t>越障高度：不低于15mm；</w:t>
            </w:r>
          </w:p>
          <w:p w:rsidR="00FC6A74" w:rsidRPr="00017516" w:rsidRDefault="00FC6A74" w:rsidP="00205A65">
            <w:pPr>
              <w:jc w:val="left"/>
              <w:rPr>
                <w:rFonts w:ascii="宋体" w:hAnsi="宋体"/>
                <w:sz w:val="22"/>
              </w:rPr>
            </w:pPr>
            <w:r w:rsidRPr="00017516">
              <w:rPr>
                <w:rFonts w:ascii="宋体" w:hAnsi="宋体" w:hint="eastAsia"/>
                <w:sz w:val="22"/>
              </w:rPr>
              <w:t>爬坡能力：不低于5°；</w:t>
            </w:r>
          </w:p>
          <w:p w:rsidR="00FC6A74" w:rsidRPr="00017516" w:rsidRDefault="00FC6A74" w:rsidP="00205A65">
            <w:pPr>
              <w:jc w:val="left"/>
              <w:rPr>
                <w:rFonts w:ascii="宋体" w:hAnsi="宋体"/>
                <w:sz w:val="22"/>
              </w:rPr>
            </w:pPr>
            <w:r w:rsidRPr="00017516">
              <w:rPr>
                <w:rFonts w:ascii="宋体" w:hAnsi="宋体" w:hint="eastAsia"/>
                <w:sz w:val="22"/>
              </w:rPr>
              <w:t>具备不少于6个麦克风阵列，360°音源定位，5米收音范围；</w:t>
            </w:r>
          </w:p>
          <w:p w:rsidR="00FC6A74" w:rsidRPr="00017516" w:rsidRDefault="00FC6A74" w:rsidP="00205A65">
            <w:pPr>
              <w:jc w:val="left"/>
              <w:rPr>
                <w:rFonts w:ascii="宋体" w:hAnsi="宋体"/>
                <w:sz w:val="22"/>
              </w:rPr>
            </w:pPr>
            <w:r w:rsidRPr="00017516">
              <w:rPr>
                <w:rFonts w:ascii="宋体" w:hAnsi="宋体" w:hint="eastAsia"/>
                <w:sz w:val="22"/>
              </w:rPr>
              <w:t>导航系统：激光雷达+视觉定位+视觉避障+里程计+惯性制导；</w:t>
            </w:r>
          </w:p>
          <w:p w:rsidR="00FC6A74" w:rsidRPr="00017516" w:rsidRDefault="00FC6A74" w:rsidP="00205A65">
            <w:pPr>
              <w:jc w:val="left"/>
              <w:rPr>
                <w:rFonts w:ascii="宋体" w:hAnsi="宋体"/>
                <w:sz w:val="22"/>
              </w:rPr>
            </w:pPr>
            <w:r w:rsidRPr="00017516">
              <w:rPr>
                <w:rFonts w:ascii="宋体" w:hAnsi="宋体" w:hint="eastAsia"/>
                <w:sz w:val="22"/>
              </w:rPr>
              <w:t>CPU：性能不</w:t>
            </w:r>
            <w:proofErr w:type="gramStart"/>
            <w:r w:rsidRPr="00017516">
              <w:rPr>
                <w:rFonts w:ascii="宋体" w:hAnsi="宋体" w:hint="eastAsia"/>
                <w:sz w:val="22"/>
              </w:rPr>
              <w:t>低于高通</w:t>
            </w:r>
            <w:proofErr w:type="gramEnd"/>
            <w:r w:rsidRPr="00017516">
              <w:rPr>
                <w:rFonts w:ascii="宋体" w:hAnsi="宋体" w:hint="eastAsia"/>
                <w:sz w:val="22"/>
              </w:rPr>
              <w:t>8核芯片，</w:t>
            </w:r>
            <w:proofErr w:type="gramStart"/>
            <w:r w:rsidRPr="00017516">
              <w:rPr>
                <w:rFonts w:ascii="宋体" w:hAnsi="宋体" w:hint="eastAsia"/>
                <w:sz w:val="22"/>
              </w:rPr>
              <w:t>骁</w:t>
            </w:r>
            <w:proofErr w:type="gramEnd"/>
            <w:r w:rsidRPr="00017516">
              <w:rPr>
                <w:rFonts w:ascii="宋体" w:hAnsi="宋体" w:hint="eastAsia"/>
                <w:sz w:val="22"/>
              </w:rPr>
              <w:t>龙845；</w:t>
            </w:r>
          </w:p>
          <w:p w:rsidR="00FC6A74" w:rsidRPr="00017516" w:rsidRDefault="00FC6A74" w:rsidP="00205A65">
            <w:pPr>
              <w:jc w:val="left"/>
              <w:rPr>
                <w:rFonts w:ascii="宋体" w:hAnsi="宋体"/>
                <w:sz w:val="22"/>
              </w:rPr>
            </w:pPr>
            <w:r w:rsidRPr="00017516">
              <w:rPr>
                <w:rFonts w:ascii="宋体" w:hAnsi="宋体" w:hint="eastAsia"/>
                <w:sz w:val="22"/>
              </w:rPr>
              <w:t>硬件接口：不少于标准5V/2A USB-A数据通信接口×1；标准5V/2A USB-A数据通信接口×1；</w:t>
            </w:r>
          </w:p>
          <w:p w:rsidR="00FC6A74" w:rsidRPr="00017516" w:rsidRDefault="00FC6A74" w:rsidP="00205A65">
            <w:pPr>
              <w:jc w:val="left"/>
              <w:rPr>
                <w:rFonts w:ascii="宋体" w:hAnsi="宋体"/>
                <w:sz w:val="22"/>
              </w:rPr>
            </w:pPr>
            <w:r w:rsidRPr="00017516">
              <w:rPr>
                <w:rFonts w:ascii="宋体" w:hAnsi="宋体" w:hint="eastAsia"/>
                <w:sz w:val="22"/>
              </w:rPr>
              <w:t>网络：支持WiFi和4G通信，</w:t>
            </w:r>
            <w:proofErr w:type="gramStart"/>
            <w:r w:rsidRPr="00017516">
              <w:rPr>
                <w:rFonts w:ascii="宋体" w:hAnsi="宋体" w:hint="eastAsia"/>
                <w:sz w:val="22"/>
              </w:rPr>
              <w:t>蓝牙</w:t>
            </w:r>
            <w:proofErr w:type="gramEnd"/>
            <w:r w:rsidRPr="00017516">
              <w:rPr>
                <w:rFonts w:ascii="宋体" w:hAnsi="宋体" w:hint="eastAsia"/>
                <w:sz w:val="22"/>
              </w:rPr>
              <w:t>5.0；</w:t>
            </w:r>
          </w:p>
          <w:p w:rsidR="00FC6A74" w:rsidRPr="00017516" w:rsidRDefault="00FC6A74" w:rsidP="00205A65">
            <w:pPr>
              <w:jc w:val="left"/>
              <w:rPr>
                <w:rFonts w:ascii="宋体" w:hAnsi="宋体"/>
                <w:sz w:val="22"/>
              </w:rPr>
            </w:pPr>
            <w:r w:rsidRPr="00017516">
              <w:rPr>
                <w:rFonts w:ascii="宋体" w:hAnsi="宋体" w:hint="eastAsia"/>
                <w:sz w:val="22"/>
              </w:rPr>
              <w:t>操作系统：不低于Android9.0；</w:t>
            </w:r>
          </w:p>
          <w:p w:rsidR="00FC6A74" w:rsidRPr="00017516" w:rsidRDefault="00FC6A74" w:rsidP="00205A65">
            <w:pPr>
              <w:jc w:val="left"/>
              <w:rPr>
                <w:rFonts w:ascii="宋体" w:hAnsi="宋体"/>
                <w:sz w:val="22"/>
              </w:rPr>
            </w:pPr>
            <w:r w:rsidRPr="00017516">
              <w:rPr>
                <w:rFonts w:ascii="宋体" w:hAnsi="宋体" w:hint="eastAsia"/>
                <w:sz w:val="22"/>
              </w:rPr>
              <w:t>RAM(内存)≥6G；</w:t>
            </w:r>
          </w:p>
          <w:p w:rsidR="00FC6A74" w:rsidRPr="00017516" w:rsidRDefault="00FC6A74" w:rsidP="00205A65">
            <w:pPr>
              <w:jc w:val="left"/>
              <w:rPr>
                <w:rFonts w:ascii="宋体" w:hAnsi="宋体"/>
                <w:sz w:val="22"/>
              </w:rPr>
            </w:pPr>
            <w:r w:rsidRPr="00017516">
              <w:rPr>
                <w:rFonts w:ascii="宋体" w:hAnsi="宋体" w:hint="eastAsia"/>
                <w:sz w:val="22"/>
              </w:rPr>
              <w:t>ROM(容量)≥64G。</w:t>
            </w:r>
          </w:p>
          <w:p w:rsidR="00FC6A74" w:rsidRPr="00017516" w:rsidRDefault="00FC6A74" w:rsidP="00205A65">
            <w:pPr>
              <w:jc w:val="left"/>
              <w:rPr>
                <w:rFonts w:ascii="宋体" w:hAnsi="宋体"/>
                <w:sz w:val="22"/>
              </w:rPr>
            </w:pPr>
            <w:r w:rsidRPr="00017516">
              <w:rPr>
                <w:rFonts w:ascii="宋体" w:hAnsi="宋体" w:hint="eastAsia"/>
                <w:sz w:val="22"/>
              </w:rPr>
              <w:t>定位精度 ：厘米级别</w:t>
            </w:r>
          </w:p>
          <w:p w:rsidR="00FC6A74" w:rsidRPr="00017516" w:rsidRDefault="00FC6A74" w:rsidP="00205A65">
            <w:pPr>
              <w:jc w:val="left"/>
              <w:rPr>
                <w:rFonts w:ascii="宋体" w:hAnsi="宋体"/>
                <w:sz w:val="22"/>
              </w:rPr>
            </w:pPr>
            <w:r w:rsidRPr="00017516">
              <w:rPr>
                <w:rFonts w:ascii="宋体" w:hAnsi="宋体" w:hint="eastAsia"/>
                <w:sz w:val="22"/>
              </w:rPr>
              <w:t>续航时间：≥10小时（连续移动），静态待机14小时；</w:t>
            </w:r>
          </w:p>
          <w:p w:rsidR="00FC6A74" w:rsidRPr="00017516" w:rsidRDefault="00FC6A74" w:rsidP="00205A65">
            <w:pPr>
              <w:jc w:val="left"/>
              <w:rPr>
                <w:rFonts w:ascii="宋体" w:hAnsi="宋体"/>
                <w:sz w:val="22"/>
              </w:rPr>
            </w:pPr>
            <w:r w:rsidRPr="00017516">
              <w:rPr>
                <w:rFonts w:ascii="宋体" w:hAnsi="宋体" w:hint="eastAsia"/>
                <w:sz w:val="22"/>
              </w:rPr>
              <w:t>充满电时长≤5小时；能自动回</w:t>
            </w:r>
            <w:proofErr w:type="gramStart"/>
            <w:r w:rsidRPr="00017516">
              <w:rPr>
                <w:rFonts w:ascii="宋体" w:hAnsi="宋体" w:hint="eastAsia"/>
                <w:sz w:val="22"/>
              </w:rPr>
              <w:t>充</w:t>
            </w:r>
            <w:proofErr w:type="gramEnd"/>
            <w:r w:rsidRPr="00017516">
              <w:rPr>
                <w:rFonts w:ascii="宋体" w:hAnsi="宋体" w:hint="eastAsia"/>
                <w:sz w:val="22"/>
              </w:rPr>
              <w:t>。</w:t>
            </w:r>
          </w:p>
          <w:p w:rsidR="00FC6A74" w:rsidRPr="00017516" w:rsidRDefault="00FC6A74" w:rsidP="00205A65">
            <w:pPr>
              <w:jc w:val="left"/>
              <w:rPr>
                <w:rFonts w:ascii="宋体" w:hAnsi="宋体"/>
                <w:sz w:val="22"/>
              </w:rPr>
            </w:pPr>
            <w:r w:rsidRPr="00017516">
              <w:rPr>
                <w:rFonts w:ascii="宋体" w:hAnsi="宋体" w:hint="eastAsia"/>
                <w:sz w:val="22"/>
              </w:rPr>
              <w:t>功能要求：</w:t>
            </w:r>
          </w:p>
          <w:p w:rsidR="00FC6A74" w:rsidRPr="00017516" w:rsidRDefault="00FC6A74" w:rsidP="00205A65">
            <w:pPr>
              <w:jc w:val="left"/>
              <w:rPr>
                <w:rFonts w:ascii="宋体" w:hAnsi="宋体"/>
                <w:sz w:val="22"/>
              </w:rPr>
            </w:pPr>
            <w:r w:rsidRPr="00017516">
              <w:rPr>
                <w:rFonts w:ascii="宋体" w:hAnsi="宋体" w:hint="eastAsia"/>
                <w:sz w:val="22"/>
              </w:rPr>
              <w:t>1.导航服务功能：机器人通过对图书馆地图建模后，可为不熟悉图书馆的读者，导航到功能区域，如终端设备自助服务区、阅读室、服务台、洗手间等（支持同一平面内，无台阶环境）；</w:t>
            </w:r>
          </w:p>
          <w:p w:rsidR="00FC6A74" w:rsidRPr="00017516" w:rsidRDefault="00FC6A74" w:rsidP="00205A65">
            <w:pPr>
              <w:jc w:val="left"/>
              <w:rPr>
                <w:rFonts w:ascii="宋体" w:hAnsi="宋体"/>
                <w:sz w:val="22"/>
              </w:rPr>
            </w:pPr>
            <w:r w:rsidRPr="00017516">
              <w:rPr>
                <w:rFonts w:ascii="宋体" w:hAnsi="宋体" w:hint="eastAsia"/>
                <w:sz w:val="22"/>
              </w:rPr>
              <w:t>2.智能语音：机器人可90%理解用户的语义，并</w:t>
            </w:r>
            <w:proofErr w:type="gramStart"/>
            <w:r w:rsidRPr="00017516">
              <w:rPr>
                <w:rFonts w:ascii="宋体" w:hAnsi="宋体" w:hint="eastAsia"/>
                <w:sz w:val="22"/>
              </w:rPr>
              <w:t>作出</w:t>
            </w:r>
            <w:proofErr w:type="gramEnd"/>
            <w:r w:rsidRPr="00017516">
              <w:rPr>
                <w:rFonts w:ascii="宋体" w:hAnsi="宋体" w:hint="eastAsia"/>
                <w:sz w:val="22"/>
              </w:rPr>
              <w:t>对应回复；</w:t>
            </w:r>
          </w:p>
          <w:p w:rsidR="00FC6A74" w:rsidRPr="00017516" w:rsidRDefault="00FC6A74" w:rsidP="00205A65">
            <w:pPr>
              <w:jc w:val="left"/>
              <w:rPr>
                <w:rFonts w:ascii="宋体" w:hAnsi="宋体"/>
                <w:sz w:val="22"/>
              </w:rPr>
            </w:pPr>
            <w:r w:rsidRPr="00017516">
              <w:rPr>
                <w:rFonts w:ascii="宋体" w:hAnsi="宋体" w:hint="eastAsia"/>
                <w:sz w:val="22"/>
              </w:rPr>
              <w:t>3.主动迎宾：机器人支持人体感应方式，在距离3米范围内（距离可以调整）实现称呼和问候；</w:t>
            </w:r>
          </w:p>
          <w:p w:rsidR="00FC6A74" w:rsidRPr="00017516" w:rsidRDefault="00FC6A74" w:rsidP="00205A65">
            <w:pPr>
              <w:jc w:val="left"/>
              <w:rPr>
                <w:rFonts w:ascii="宋体" w:hAnsi="宋体"/>
                <w:sz w:val="22"/>
              </w:rPr>
            </w:pPr>
            <w:r w:rsidRPr="00017516">
              <w:rPr>
                <w:rFonts w:ascii="宋体" w:hAnsi="宋体" w:hint="eastAsia"/>
                <w:sz w:val="22"/>
              </w:rPr>
              <w:t>4.查书服务：读者可以通过语音交互，机器人能理解和展示与读者提出的图书和相近图书的图书情况，包括图书封面，作者，ISBN，出版社等所在的馆藏情况，位置信息；</w:t>
            </w:r>
          </w:p>
          <w:p w:rsidR="00FC6A74" w:rsidRPr="00017516" w:rsidRDefault="00FC6A74" w:rsidP="00205A65">
            <w:pPr>
              <w:jc w:val="left"/>
              <w:rPr>
                <w:rFonts w:ascii="宋体" w:hAnsi="宋体"/>
                <w:sz w:val="22"/>
              </w:rPr>
            </w:pPr>
            <w:r w:rsidRPr="00017516">
              <w:rPr>
                <w:rFonts w:ascii="宋体" w:hAnsi="宋体" w:hint="eastAsia"/>
                <w:sz w:val="22"/>
              </w:rPr>
              <w:t>5.找书导航功能：与图书馆盘点系统数据无缝对接，支持获取书架物理位置，可以引导并带着读者准确找到图书所在书架物理位置（同一平面，不可跨楼层，台阶等），如用户无需引路服务，系统支持机器人界面显示书架信息，指引读者独立前往；</w:t>
            </w:r>
          </w:p>
          <w:p w:rsidR="00FC6A74" w:rsidRPr="00017516" w:rsidRDefault="00FC6A74" w:rsidP="00205A65">
            <w:pPr>
              <w:jc w:val="left"/>
              <w:rPr>
                <w:rFonts w:ascii="宋体" w:hAnsi="宋体"/>
                <w:sz w:val="22"/>
              </w:rPr>
            </w:pPr>
            <w:r w:rsidRPr="00017516">
              <w:rPr>
                <w:rFonts w:ascii="宋体" w:hAnsi="宋体" w:hint="eastAsia"/>
                <w:sz w:val="22"/>
              </w:rPr>
              <w:t>6.图书馆介绍：机器人可介绍馆内的各种文化内容，包括图片、音频、视频、语音，提供设计模板；</w:t>
            </w:r>
          </w:p>
          <w:p w:rsidR="00FC6A74" w:rsidRPr="00017516" w:rsidRDefault="00FC6A74" w:rsidP="00205A65">
            <w:pPr>
              <w:jc w:val="left"/>
              <w:rPr>
                <w:rFonts w:ascii="宋体" w:hAnsi="宋体"/>
                <w:sz w:val="22"/>
              </w:rPr>
            </w:pPr>
            <w:r w:rsidRPr="00017516">
              <w:rPr>
                <w:rFonts w:ascii="宋体" w:hAnsi="宋体" w:hint="eastAsia"/>
                <w:sz w:val="22"/>
              </w:rPr>
              <w:t>7.智慧导</w:t>
            </w:r>
            <w:proofErr w:type="gramStart"/>
            <w:r w:rsidRPr="00017516">
              <w:rPr>
                <w:rFonts w:ascii="宋体" w:hAnsi="宋体" w:hint="eastAsia"/>
                <w:sz w:val="22"/>
              </w:rPr>
              <w:t>览</w:t>
            </w:r>
            <w:proofErr w:type="gramEnd"/>
            <w:r w:rsidRPr="00017516">
              <w:rPr>
                <w:rFonts w:ascii="宋体" w:hAnsi="宋体" w:hint="eastAsia"/>
                <w:sz w:val="22"/>
              </w:rPr>
              <w:t>功能：机器人可以代替人工实现讲解功能，引导读者参观并提供讲解服务。在讲解过程中如果发现读者没有跟上，会等待读者；</w:t>
            </w:r>
          </w:p>
          <w:p w:rsidR="00FC6A74" w:rsidRPr="00017516" w:rsidRDefault="00FC6A74" w:rsidP="00205A65">
            <w:pPr>
              <w:jc w:val="left"/>
              <w:rPr>
                <w:rFonts w:ascii="宋体" w:hAnsi="宋体"/>
                <w:sz w:val="22"/>
              </w:rPr>
            </w:pPr>
            <w:r w:rsidRPr="00017516">
              <w:rPr>
                <w:rFonts w:ascii="宋体" w:hAnsi="宋体" w:hint="eastAsia"/>
                <w:sz w:val="22"/>
              </w:rPr>
              <w:lastRenderedPageBreak/>
              <w:t>8.图书检索功能：可与图书馆检索系统对接，可覆盖95%+馆藏图书数据查询，机器人可识别用户语音说出书名自动完成检索并呈现结果列表，标准普通话搜索准确率不低于95%，读者可点击屏幕显示图书的基础信息，包括图书条码号、作者、出版社、索书号信息；</w:t>
            </w:r>
          </w:p>
          <w:p w:rsidR="00FC6A74" w:rsidRPr="00017516" w:rsidRDefault="00FC6A74" w:rsidP="00205A65">
            <w:pPr>
              <w:jc w:val="left"/>
              <w:rPr>
                <w:rFonts w:ascii="宋体" w:hAnsi="宋体"/>
                <w:sz w:val="22"/>
              </w:rPr>
            </w:pPr>
            <w:r w:rsidRPr="00017516">
              <w:rPr>
                <w:rFonts w:ascii="宋体" w:hAnsi="宋体" w:hint="eastAsia"/>
                <w:sz w:val="22"/>
              </w:rPr>
              <w:t>9.图书借出功能：读者将所需要外借图书放在可以在机器人平台上，通过语音交互可以快速的完成图书的借出，且机器人完成</w:t>
            </w:r>
            <w:proofErr w:type="gramStart"/>
            <w:r w:rsidRPr="00017516">
              <w:rPr>
                <w:rFonts w:ascii="宋体" w:hAnsi="宋体" w:hint="eastAsia"/>
                <w:sz w:val="22"/>
              </w:rPr>
              <w:t>防盗位</w:t>
            </w:r>
            <w:proofErr w:type="gramEnd"/>
            <w:r w:rsidRPr="00017516">
              <w:rPr>
                <w:rFonts w:ascii="宋体" w:hAnsi="宋体" w:hint="eastAsia"/>
                <w:sz w:val="22"/>
              </w:rPr>
              <w:t>的改写，图书可以顺利通过安检门；</w:t>
            </w:r>
          </w:p>
          <w:p w:rsidR="00FC6A74" w:rsidRPr="00017516" w:rsidRDefault="00FC6A74" w:rsidP="00205A65">
            <w:pPr>
              <w:jc w:val="left"/>
              <w:rPr>
                <w:rFonts w:ascii="宋体" w:hAnsi="宋体"/>
                <w:sz w:val="22"/>
              </w:rPr>
            </w:pPr>
            <w:r w:rsidRPr="00017516">
              <w:rPr>
                <w:rFonts w:ascii="宋体" w:hAnsi="宋体" w:hint="eastAsia"/>
                <w:sz w:val="22"/>
              </w:rPr>
              <w:t>10.图书的归还功能：读者将所需要归还图书放在可以在机器人平台上，通过语音交互可以快速的完成图书的归还，机器人自带还书箱，自动弹出还书箱，读者将归还图书放入机器人书箱内即可完成还书；</w:t>
            </w:r>
          </w:p>
          <w:p w:rsidR="00FC6A74" w:rsidRPr="00017516" w:rsidRDefault="00FC6A74" w:rsidP="00205A65">
            <w:pPr>
              <w:jc w:val="left"/>
              <w:rPr>
                <w:rFonts w:ascii="宋体" w:hAnsi="宋体"/>
                <w:sz w:val="22"/>
              </w:rPr>
            </w:pPr>
            <w:r w:rsidRPr="00017516">
              <w:rPr>
                <w:rFonts w:ascii="宋体" w:hAnsi="宋体" w:hint="eastAsia"/>
                <w:sz w:val="22"/>
              </w:rPr>
              <w:t>11.箱满报警和一键开箱功能：具有书箱满书后，自行回归到服务台需要馆员并提示箱满，图书馆管理员可以一键开箱，将所有归还图书取走；</w:t>
            </w:r>
          </w:p>
          <w:p w:rsidR="00FC6A74" w:rsidRPr="00017516" w:rsidRDefault="00FC6A74" w:rsidP="00205A65">
            <w:pPr>
              <w:jc w:val="left"/>
              <w:rPr>
                <w:rFonts w:ascii="宋体" w:hAnsi="宋体"/>
                <w:sz w:val="22"/>
              </w:rPr>
            </w:pPr>
            <w:r w:rsidRPr="00017516">
              <w:rPr>
                <w:rFonts w:ascii="宋体" w:hAnsi="宋体" w:hint="eastAsia"/>
                <w:sz w:val="22"/>
              </w:rPr>
              <w:t>12.图书介绍：可根据读者咨询的图书做基础介绍 ，显示封面图片，简介、作者ISBN等信息；</w:t>
            </w:r>
          </w:p>
          <w:p w:rsidR="00FC6A74" w:rsidRPr="00017516" w:rsidRDefault="00FC6A74" w:rsidP="00205A65">
            <w:pPr>
              <w:jc w:val="left"/>
              <w:rPr>
                <w:rFonts w:ascii="宋体" w:hAnsi="宋体"/>
                <w:sz w:val="22"/>
              </w:rPr>
            </w:pPr>
            <w:r w:rsidRPr="00017516">
              <w:rPr>
                <w:rFonts w:ascii="宋体" w:hAnsi="宋体" w:hint="eastAsia"/>
                <w:sz w:val="22"/>
              </w:rPr>
              <w:t>13.个性化服务：可定制化设计NLP服务场景，充分满足图书馆个性化的需求；</w:t>
            </w:r>
          </w:p>
          <w:p w:rsidR="00FC6A74" w:rsidRPr="00017516" w:rsidRDefault="00FC6A74" w:rsidP="00205A65">
            <w:pPr>
              <w:jc w:val="left"/>
              <w:rPr>
                <w:rFonts w:ascii="宋体" w:hAnsi="宋体"/>
                <w:sz w:val="22"/>
              </w:rPr>
            </w:pPr>
            <w:r w:rsidRPr="00017516">
              <w:rPr>
                <w:rFonts w:ascii="宋体" w:hAnsi="宋体" w:hint="eastAsia"/>
                <w:sz w:val="22"/>
              </w:rPr>
              <w:t>14.首页定制：系统首页应支持功能模块定制，logo显示、背景配置等；</w:t>
            </w:r>
          </w:p>
          <w:p w:rsidR="00FC6A74" w:rsidRPr="00017516" w:rsidRDefault="00FC6A74" w:rsidP="00205A65">
            <w:pPr>
              <w:jc w:val="left"/>
              <w:rPr>
                <w:rFonts w:ascii="宋体" w:hAnsi="宋体"/>
                <w:sz w:val="22"/>
              </w:rPr>
            </w:pPr>
            <w:r w:rsidRPr="00017516">
              <w:rPr>
                <w:rFonts w:ascii="宋体" w:hAnsi="宋体" w:hint="eastAsia"/>
                <w:sz w:val="22"/>
              </w:rPr>
              <w:t>15.采用语音OS的远场语音识别技术，正常环境下5米范围内，识别准确率可达97%; 智能语音识别（基于关键字），结合知识库，可以自主回答问题，支持一问一答，一问多答，多问一答以及多媒体问答；</w:t>
            </w:r>
          </w:p>
          <w:p w:rsidR="00FC6A74" w:rsidRPr="00017516" w:rsidRDefault="00FC6A74" w:rsidP="00205A65">
            <w:pPr>
              <w:jc w:val="left"/>
              <w:rPr>
                <w:rFonts w:ascii="宋体" w:hAnsi="宋体"/>
                <w:sz w:val="22"/>
              </w:rPr>
            </w:pPr>
            <w:r w:rsidRPr="00017516">
              <w:rPr>
                <w:rFonts w:ascii="宋体" w:hAnsi="宋体" w:hint="eastAsia"/>
                <w:sz w:val="22"/>
              </w:rPr>
              <w:t>16.</w:t>
            </w:r>
            <w:proofErr w:type="gramStart"/>
            <w:r w:rsidRPr="00017516">
              <w:rPr>
                <w:rFonts w:ascii="宋体" w:hAnsi="宋体" w:hint="eastAsia"/>
                <w:sz w:val="22"/>
              </w:rPr>
              <w:t>室内建图及</w:t>
            </w:r>
            <w:proofErr w:type="gramEnd"/>
            <w:r w:rsidRPr="00017516">
              <w:rPr>
                <w:rFonts w:ascii="宋体" w:hAnsi="宋体" w:hint="eastAsia"/>
                <w:sz w:val="22"/>
              </w:rPr>
              <w:t>导航 机器人</w:t>
            </w:r>
            <w:proofErr w:type="gramStart"/>
            <w:r w:rsidRPr="00017516">
              <w:rPr>
                <w:rFonts w:ascii="宋体" w:hAnsi="宋体" w:hint="eastAsia"/>
                <w:sz w:val="22"/>
              </w:rPr>
              <w:t>端建图</w:t>
            </w:r>
            <w:proofErr w:type="gramEnd"/>
            <w:r w:rsidRPr="00017516">
              <w:rPr>
                <w:rFonts w:ascii="宋体" w:hAnsi="宋体" w:hint="eastAsia"/>
                <w:sz w:val="22"/>
              </w:rPr>
              <w:t>，不需外接PC等设备；支持推动机器人扫描现场环境创建地图，支持边建图边设点，扫描一次即可建完地图；</w:t>
            </w:r>
          </w:p>
          <w:p w:rsidR="00FC6A74" w:rsidRPr="00017516" w:rsidRDefault="00FC6A74" w:rsidP="00205A65">
            <w:pPr>
              <w:jc w:val="left"/>
              <w:rPr>
                <w:rFonts w:ascii="宋体" w:hAnsi="宋体"/>
                <w:sz w:val="22"/>
              </w:rPr>
            </w:pPr>
            <w:r w:rsidRPr="00017516">
              <w:rPr>
                <w:rFonts w:ascii="宋体" w:hAnsi="宋体" w:hint="eastAsia"/>
                <w:sz w:val="22"/>
              </w:rPr>
              <w:t>17.人脸识别机器人看到3到10米外有人时，可主动迎上来并播报；</w:t>
            </w:r>
          </w:p>
          <w:p w:rsidR="00FC6A74" w:rsidRPr="00017516" w:rsidRDefault="00FC6A74" w:rsidP="00205A65">
            <w:pPr>
              <w:jc w:val="left"/>
              <w:rPr>
                <w:rFonts w:ascii="宋体" w:hAnsi="宋体"/>
                <w:sz w:val="22"/>
              </w:rPr>
            </w:pPr>
            <w:r w:rsidRPr="00017516">
              <w:rPr>
                <w:rFonts w:ascii="宋体" w:hAnsi="宋体" w:hint="eastAsia"/>
                <w:sz w:val="22"/>
              </w:rPr>
              <w:t>18.支持人脸识别交互，语音对话交互；</w:t>
            </w:r>
          </w:p>
          <w:p w:rsidR="00FC6A74" w:rsidRPr="00017516" w:rsidRDefault="00FC6A74" w:rsidP="00205A65">
            <w:pPr>
              <w:jc w:val="left"/>
              <w:rPr>
                <w:rFonts w:ascii="宋体" w:hAnsi="宋体"/>
                <w:sz w:val="22"/>
              </w:rPr>
            </w:pPr>
            <w:r w:rsidRPr="00017516">
              <w:rPr>
                <w:rFonts w:ascii="宋体" w:hAnsi="宋体"/>
                <w:sz w:val="22"/>
              </w:rPr>
              <w:t>19</w:t>
            </w:r>
            <w:r w:rsidRPr="00017516">
              <w:rPr>
                <w:rFonts w:ascii="宋体" w:hAnsi="宋体" w:hint="eastAsia"/>
                <w:sz w:val="22"/>
              </w:rPr>
              <w:t>.支持基于人脸识别功能,实现称呼和问候；</w:t>
            </w:r>
          </w:p>
          <w:p w:rsidR="00FC6A74" w:rsidRPr="00017516" w:rsidRDefault="00FC6A74" w:rsidP="00205A65">
            <w:pPr>
              <w:jc w:val="left"/>
              <w:rPr>
                <w:rFonts w:ascii="宋体" w:hAnsi="宋体"/>
                <w:sz w:val="22"/>
              </w:rPr>
            </w:pPr>
            <w:r w:rsidRPr="00017516">
              <w:rPr>
                <w:rFonts w:ascii="宋体" w:hAnsi="宋体" w:hint="eastAsia"/>
                <w:sz w:val="22"/>
              </w:rPr>
              <w:t>2</w:t>
            </w:r>
            <w:r w:rsidRPr="00017516">
              <w:rPr>
                <w:rFonts w:ascii="宋体" w:hAnsi="宋体"/>
                <w:sz w:val="22"/>
              </w:rPr>
              <w:t>0</w:t>
            </w:r>
            <w:r w:rsidRPr="00017516">
              <w:rPr>
                <w:rFonts w:ascii="宋体" w:hAnsi="宋体" w:hint="eastAsia"/>
                <w:sz w:val="22"/>
              </w:rPr>
              <w:t>.可以回答读者提出的各种问题，对于无理问题可以巧妙又不失礼节的回避；</w:t>
            </w:r>
          </w:p>
          <w:p w:rsidR="00FC6A74" w:rsidRPr="00017516" w:rsidRDefault="00FC6A74" w:rsidP="00205A65">
            <w:pPr>
              <w:jc w:val="left"/>
              <w:rPr>
                <w:rFonts w:ascii="宋体" w:hAnsi="宋体"/>
                <w:sz w:val="22"/>
              </w:rPr>
            </w:pPr>
            <w:r w:rsidRPr="00017516">
              <w:rPr>
                <w:rFonts w:ascii="宋体" w:hAnsi="宋体" w:hint="eastAsia"/>
                <w:sz w:val="22"/>
              </w:rPr>
              <w:t>2</w:t>
            </w:r>
            <w:r w:rsidRPr="00017516">
              <w:rPr>
                <w:rFonts w:ascii="宋体" w:hAnsi="宋体"/>
                <w:sz w:val="22"/>
              </w:rPr>
              <w:t>1</w:t>
            </w:r>
            <w:r w:rsidRPr="00017516">
              <w:rPr>
                <w:rFonts w:ascii="宋体" w:hAnsi="宋体" w:hint="eastAsia"/>
                <w:sz w:val="22"/>
              </w:rPr>
              <w:t>.推广服务功能：可以随时随地主动寻找相关读者，推广图书馆的活动、扫描二</w:t>
            </w:r>
            <w:proofErr w:type="gramStart"/>
            <w:r w:rsidRPr="00017516">
              <w:rPr>
                <w:rFonts w:ascii="宋体" w:hAnsi="宋体" w:hint="eastAsia"/>
                <w:sz w:val="22"/>
              </w:rPr>
              <w:t>维码关注</w:t>
            </w:r>
            <w:proofErr w:type="gramEnd"/>
            <w:r w:rsidRPr="00017516">
              <w:rPr>
                <w:rFonts w:ascii="宋体" w:hAnsi="宋体" w:hint="eastAsia"/>
                <w:sz w:val="22"/>
              </w:rPr>
              <w:t>公众号等相关服务。</w:t>
            </w:r>
          </w:p>
        </w:tc>
        <w:tc>
          <w:tcPr>
            <w:tcW w:w="42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5</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bl>
    <w:p w:rsidR="00FC6A74" w:rsidRPr="00017516" w:rsidRDefault="00FC6A74" w:rsidP="00FC6A74">
      <w:pPr>
        <w:pStyle w:val="212"/>
        <w:ind w:firstLineChars="0" w:firstLine="0"/>
        <w:rPr>
          <w:rFonts w:ascii="宋体" w:hAnsi="宋体"/>
          <w:b/>
        </w:rPr>
      </w:pPr>
    </w:p>
    <w:p w:rsidR="00FC6A74" w:rsidRPr="00017516" w:rsidRDefault="00FC6A74" w:rsidP="00FC6A74">
      <w:pPr>
        <w:pStyle w:val="6"/>
        <w:spacing w:before="0" w:after="0" w:line="360" w:lineRule="auto"/>
        <w:ind w:leftChars="270" w:left="1647"/>
        <w:jc w:val="left"/>
        <w:rPr>
          <w:rFonts w:ascii="宋体" w:eastAsia="PMingLiU" w:hAnsi="宋体"/>
          <w:sz w:val="22"/>
          <w:szCs w:val="22"/>
          <w:lang w:val="zh-TW" w:eastAsia="zh-TW"/>
        </w:rPr>
      </w:pPr>
      <w:bookmarkStart w:id="44" w:name="_Toc137112845"/>
      <w:r w:rsidRPr="00017516">
        <w:rPr>
          <w:rFonts w:ascii="宋体" w:eastAsia="PMingLiU" w:hAnsi="宋体"/>
          <w:sz w:val="22"/>
          <w:szCs w:val="22"/>
          <w:lang w:val="zh-TW" w:eastAsia="zh-TW"/>
        </w:rPr>
        <w:t>10</w:t>
      </w:r>
      <w:r w:rsidRPr="00017516">
        <w:rPr>
          <w:rFonts w:ascii="宋体" w:eastAsia="宋体" w:hAnsi="宋体" w:hint="eastAsia"/>
          <w:sz w:val="22"/>
          <w:szCs w:val="22"/>
          <w:lang w:val="zh-TW" w:eastAsia="zh-TW"/>
        </w:rPr>
        <w:t>.</w:t>
      </w:r>
      <w:r w:rsidRPr="00017516">
        <w:rPr>
          <w:rFonts w:ascii="宋体" w:eastAsia="PMingLiU" w:hAnsi="宋体"/>
          <w:sz w:val="22"/>
          <w:szCs w:val="22"/>
          <w:lang w:val="zh-TW" w:eastAsia="zh-TW"/>
        </w:rPr>
        <w:t>2</w:t>
      </w:r>
      <w:r w:rsidRPr="00017516">
        <w:rPr>
          <w:rFonts w:ascii="宋体" w:eastAsia="宋体" w:hAnsi="宋体" w:hint="eastAsia"/>
          <w:sz w:val="22"/>
          <w:szCs w:val="22"/>
          <w:lang w:val="zh-TW" w:eastAsia="zh-TW"/>
        </w:rPr>
        <w:t>.</w:t>
      </w:r>
      <w:r w:rsidRPr="00017516">
        <w:rPr>
          <w:rFonts w:ascii="宋体" w:eastAsia="PMingLiU" w:hAnsi="宋体"/>
          <w:sz w:val="22"/>
          <w:szCs w:val="22"/>
          <w:lang w:val="zh-TW" w:eastAsia="zh-TW"/>
        </w:rPr>
        <w:t>2.2</w:t>
      </w:r>
      <w:r w:rsidRPr="00017516">
        <w:rPr>
          <w:rFonts w:ascii="宋体" w:eastAsia="PMingLiU" w:hAnsi="宋体" w:hint="eastAsia"/>
          <w:sz w:val="22"/>
          <w:szCs w:val="22"/>
          <w:lang w:val="zh-TW" w:eastAsia="zh-TW"/>
        </w:rPr>
        <w:t>智能盘点</w:t>
      </w:r>
      <w:bookmarkEnd w:id="44"/>
    </w:p>
    <w:tbl>
      <w:tblPr>
        <w:tblW w:w="9373" w:type="dxa"/>
        <w:tblInd w:w="91" w:type="dxa"/>
        <w:tblLayout w:type="fixed"/>
        <w:tblLook w:val="04A0" w:firstRow="1" w:lastRow="0" w:firstColumn="1" w:lastColumn="0" w:noHBand="0" w:noVBand="1"/>
      </w:tblPr>
      <w:tblGrid>
        <w:gridCol w:w="443"/>
        <w:gridCol w:w="1134"/>
        <w:gridCol w:w="6095"/>
        <w:gridCol w:w="567"/>
        <w:gridCol w:w="567"/>
        <w:gridCol w:w="567"/>
      </w:tblGrid>
      <w:tr w:rsidR="00A83CC5" w:rsidRPr="00017516" w:rsidTr="00205A65">
        <w:trPr>
          <w:trHeight w:val="340"/>
        </w:trPr>
        <w:tc>
          <w:tcPr>
            <w:tcW w:w="4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序号</w:t>
            </w:r>
          </w:p>
        </w:tc>
        <w:tc>
          <w:tcPr>
            <w:tcW w:w="1134"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设备名称</w:t>
            </w:r>
          </w:p>
        </w:tc>
        <w:tc>
          <w:tcPr>
            <w:tcW w:w="6095"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技术参数</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单位</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数量</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备注</w:t>
            </w:r>
          </w:p>
        </w:tc>
      </w:tr>
      <w:tr w:rsidR="00A83CC5" w:rsidRPr="00017516" w:rsidTr="00205A65">
        <w:trPr>
          <w:trHeight w:val="340"/>
        </w:trPr>
        <w:tc>
          <w:tcPr>
            <w:tcW w:w="443"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w:t>
            </w:r>
          </w:p>
        </w:tc>
        <w:tc>
          <w:tcPr>
            <w:tcW w:w="113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盘点机器人</w:t>
            </w:r>
          </w:p>
        </w:tc>
        <w:tc>
          <w:tcPr>
            <w:tcW w:w="609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技术要求：</w:t>
            </w:r>
          </w:p>
          <w:p w:rsidR="00FC6A74" w:rsidRPr="00017516" w:rsidRDefault="00FC6A74" w:rsidP="00205A65">
            <w:pPr>
              <w:jc w:val="left"/>
              <w:rPr>
                <w:rFonts w:ascii="宋体" w:hAnsi="宋体"/>
                <w:sz w:val="22"/>
              </w:rPr>
            </w:pPr>
            <w:r w:rsidRPr="00017516">
              <w:rPr>
                <w:rFonts w:ascii="宋体" w:hAnsi="宋体"/>
                <w:sz w:val="22"/>
              </w:rPr>
              <w:t>1</w:t>
            </w:r>
            <w:r w:rsidRPr="00017516">
              <w:rPr>
                <w:rFonts w:ascii="宋体" w:hAnsi="宋体" w:hint="eastAsia"/>
                <w:sz w:val="22"/>
              </w:rPr>
              <w:t>、整体高度：180-220cm,适应书架间距≥65cm；</w:t>
            </w:r>
          </w:p>
          <w:p w:rsidR="00FC6A74" w:rsidRPr="00017516" w:rsidRDefault="00FC6A74" w:rsidP="00205A65">
            <w:pPr>
              <w:jc w:val="left"/>
              <w:rPr>
                <w:rFonts w:ascii="宋体" w:hAnsi="宋体"/>
                <w:sz w:val="22"/>
              </w:rPr>
            </w:pPr>
            <w:r w:rsidRPr="00017516">
              <w:rPr>
                <w:rFonts w:ascii="宋体" w:hAnsi="宋体" w:hint="eastAsia"/>
                <w:sz w:val="22"/>
              </w:rPr>
              <w:t>2、激光雷达的自主导航：基于SLAM高精度导航技术；</w:t>
            </w:r>
          </w:p>
          <w:p w:rsidR="00FC6A74" w:rsidRPr="00017516" w:rsidRDefault="00FC6A74" w:rsidP="00205A65">
            <w:pPr>
              <w:jc w:val="left"/>
              <w:rPr>
                <w:rFonts w:ascii="宋体" w:hAnsi="宋体"/>
                <w:sz w:val="22"/>
              </w:rPr>
            </w:pPr>
            <w:r w:rsidRPr="00017516">
              <w:rPr>
                <w:rFonts w:ascii="宋体" w:hAnsi="宋体" w:hint="eastAsia"/>
                <w:sz w:val="22"/>
              </w:rPr>
              <w:t>3、智能避障：基于计算机视觉的图书避障；</w:t>
            </w:r>
          </w:p>
          <w:p w:rsidR="00FC6A74" w:rsidRPr="00017516" w:rsidRDefault="00FC6A74" w:rsidP="00205A65">
            <w:pPr>
              <w:jc w:val="left"/>
              <w:rPr>
                <w:rFonts w:ascii="宋体" w:hAnsi="宋体"/>
                <w:sz w:val="22"/>
              </w:rPr>
            </w:pPr>
            <w:r w:rsidRPr="00017516">
              <w:rPr>
                <w:rFonts w:ascii="宋体" w:hAnsi="宋体" w:hint="eastAsia"/>
                <w:sz w:val="22"/>
              </w:rPr>
              <w:t>4、牵引电机：无刷直流轮毂电机×2；</w:t>
            </w:r>
          </w:p>
          <w:p w:rsidR="00FC6A74" w:rsidRPr="00017516" w:rsidRDefault="00FC6A74" w:rsidP="00205A65">
            <w:pPr>
              <w:jc w:val="left"/>
              <w:rPr>
                <w:rFonts w:ascii="宋体" w:hAnsi="宋体"/>
                <w:sz w:val="22"/>
              </w:rPr>
            </w:pPr>
            <w:r w:rsidRPr="00017516">
              <w:rPr>
                <w:rFonts w:ascii="宋体" w:hAnsi="宋体" w:hint="eastAsia"/>
                <w:sz w:val="22"/>
              </w:rPr>
              <w:lastRenderedPageBreak/>
              <w:t>5、导航控制器：不低于I5+4G内存+64G硬盘；</w:t>
            </w:r>
          </w:p>
          <w:p w:rsidR="00FC6A74" w:rsidRPr="00017516" w:rsidRDefault="00FC6A74" w:rsidP="00205A65">
            <w:pPr>
              <w:jc w:val="left"/>
              <w:rPr>
                <w:rFonts w:ascii="宋体" w:hAnsi="宋体"/>
                <w:sz w:val="22"/>
              </w:rPr>
            </w:pPr>
            <w:r w:rsidRPr="00017516">
              <w:rPr>
                <w:rFonts w:ascii="宋体" w:hAnsi="宋体" w:hint="eastAsia"/>
                <w:sz w:val="22"/>
              </w:rPr>
              <w:t>6、下位机控制器：基于STM32的嵌入式运动控制模块；</w:t>
            </w:r>
          </w:p>
          <w:p w:rsidR="00FC6A74" w:rsidRPr="00017516" w:rsidRDefault="00FC6A74" w:rsidP="00205A65">
            <w:pPr>
              <w:jc w:val="left"/>
              <w:rPr>
                <w:rFonts w:ascii="宋体" w:hAnsi="宋体"/>
                <w:sz w:val="22"/>
              </w:rPr>
            </w:pPr>
            <w:r w:rsidRPr="00017516">
              <w:rPr>
                <w:rFonts w:ascii="宋体" w:hAnsi="宋体" w:hint="eastAsia"/>
                <w:sz w:val="22"/>
              </w:rPr>
              <w:t>7、视觉识别：能自动识别每层书架图书的书脊拍照和图片切片，辅助识别图书，有效的降低图书识别</w:t>
            </w:r>
            <w:proofErr w:type="gramStart"/>
            <w:r w:rsidRPr="00017516">
              <w:rPr>
                <w:rFonts w:ascii="宋体" w:hAnsi="宋体" w:hint="eastAsia"/>
                <w:sz w:val="22"/>
              </w:rPr>
              <w:t>的楼读率</w:t>
            </w:r>
            <w:proofErr w:type="gramEnd"/>
            <w:r w:rsidRPr="00017516">
              <w:rPr>
                <w:rFonts w:ascii="宋体" w:hAnsi="宋体" w:hint="eastAsia"/>
                <w:sz w:val="22"/>
              </w:rPr>
              <w:t>；</w:t>
            </w:r>
          </w:p>
          <w:p w:rsidR="00FC6A74" w:rsidRPr="00017516" w:rsidRDefault="00FC6A74" w:rsidP="00205A65">
            <w:pPr>
              <w:jc w:val="left"/>
              <w:rPr>
                <w:rFonts w:ascii="宋体" w:hAnsi="宋体"/>
                <w:sz w:val="22"/>
              </w:rPr>
            </w:pPr>
            <w:r w:rsidRPr="00017516">
              <w:rPr>
                <w:rFonts w:ascii="宋体" w:hAnsi="宋体" w:hint="eastAsia"/>
                <w:sz w:val="22"/>
              </w:rPr>
              <w:t>8、图书层定位精度：智能盘点机器人可实现精确定位每本图书所在的书架编号，正方面的编号、层标号等；</w:t>
            </w:r>
          </w:p>
          <w:p w:rsidR="00FC6A74" w:rsidRPr="00017516" w:rsidRDefault="00FC6A74" w:rsidP="00205A65">
            <w:pPr>
              <w:jc w:val="left"/>
              <w:rPr>
                <w:rFonts w:ascii="宋体" w:hAnsi="宋体"/>
                <w:sz w:val="22"/>
              </w:rPr>
            </w:pPr>
            <w:r w:rsidRPr="00017516">
              <w:rPr>
                <w:rFonts w:ascii="宋体" w:hAnsi="宋体" w:hint="eastAsia"/>
                <w:sz w:val="22"/>
              </w:rPr>
              <w:t>9、图书排列精度：提供每本图书在每层书架上的排列顺序，误差±5cm；</w:t>
            </w:r>
          </w:p>
          <w:p w:rsidR="00FC6A74" w:rsidRPr="00017516" w:rsidRDefault="00FC6A74" w:rsidP="00205A65">
            <w:pPr>
              <w:jc w:val="left"/>
              <w:rPr>
                <w:rFonts w:ascii="宋体" w:hAnsi="宋体"/>
                <w:sz w:val="22"/>
              </w:rPr>
            </w:pPr>
            <w:r w:rsidRPr="00017516">
              <w:rPr>
                <w:rFonts w:ascii="宋体" w:hAnsi="宋体"/>
                <w:sz w:val="22"/>
              </w:rPr>
              <w:t>1</w:t>
            </w:r>
            <w:r w:rsidRPr="00017516">
              <w:rPr>
                <w:rFonts w:ascii="宋体" w:hAnsi="宋体" w:hint="eastAsia"/>
                <w:sz w:val="22"/>
              </w:rPr>
              <w:t>0、盘点效率：≥20,000册/小时</w:t>
            </w:r>
          </w:p>
          <w:p w:rsidR="00FC6A74" w:rsidRPr="00017516" w:rsidRDefault="00FC6A74" w:rsidP="00205A65">
            <w:pPr>
              <w:jc w:val="left"/>
              <w:rPr>
                <w:rFonts w:ascii="宋体" w:hAnsi="宋体"/>
                <w:sz w:val="22"/>
              </w:rPr>
            </w:pPr>
            <w:r w:rsidRPr="00017516">
              <w:rPr>
                <w:rFonts w:ascii="宋体" w:hAnsi="宋体" w:hint="eastAsia"/>
                <w:sz w:val="22"/>
              </w:rPr>
              <w:t>11、盘点模式：经后台设置可实现局部和整体盘点，定时盘点；</w:t>
            </w:r>
          </w:p>
          <w:p w:rsidR="00FC6A74" w:rsidRPr="00017516" w:rsidRDefault="00FC6A74" w:rsidP="00205A65">
            <w:pPr>
              <w:jc w:val="left"/>
              <w:rPr>
                <w:rFonts w:ascii="宋体" w:hAnsi="宋体"/>
                <w:sz w:val="22"/>
              </w:rPr>
            </w:pPr>
            <w:r w:rsidRPr="00017516">
              <w:rPr>
                <w:rFonts w:ascii="宋体" w:hAnsi="宋体" w:hint="eastAsia"/>
                <w:sz w:val="22"/>
              </w:rPr>
              <w:t>12、机器人定位精度：实际位置和预定位置圆半径偏差≤3cm；</w:t>
            </w:r>
          </w:p>
          <w:p w:rsidR="00FC6A74" w:rsidRPr="00017516" w:rsidRDefault="00FC6A74" w:rsidP="00205A65">
            <w:pPr>
              <w:jc w:val="left"/>
              <w:rPr>
                <w:rFonts w:ascii="宋体" w:hAnsi="宋体"/>
                <w:sz w:val="22"/>
              </w:rPr>
            </w:pPr>
            <w:r w:rsidRPr="00017516">
              <w:rPr>
                <w:rFonts w:ascii="宋体" w:hAnsi="宋体" w:hint="eastAsia"/>
                <w:sz w:val="22"/>
              </w:rPr>
              <w:t>13、机器人的续航时间：≥10小时；</w:t>
            </w:r>
          </w:p>
          <w:p w:rsidR="00FC6A74" w:rsidRPr="00017516" w:rsidRDefault="00FC6A74" w:rsidP="00205A65">
            <w:pPr>
              <w:jc w:val="left"/>
              <w:rPr>
                <w:rFonts w:ascii="宋体" w:hAnsi="宋体"/>
                <w:sz w:val="22"/>
              </w:rPr>
            </w:pPr>
            <w:r w:rsidRPr="00017516">
              <w:rPr>
                <w:rFonts w:ascii="宋体" w:hAnsi="宋体" w:hint="eastAsia"/>
                <w:sz w:val="22"/>
              </w:rPr>
              <w:t>14、机器人具备自动充电功能：当电量过低时可自行到指定位置充电，自动导航至充电桩成功率 ≥99%；</w:t>
            </w:r>
          </w:p>
          <w:p w:rsidR="00FC6A74" w:rsidRPr="00017516" w:rsidRDefault="00FC6A74" w:rsidP="00205A65">
            <w:pPr>
              <w:jc w:val="left"/>
              <w:rPr>
                <w:rFonts w:ascii="宋体" w:hAnsi="宋体"/>
                <w:sz w:val="22"/>
              </w:rPr>
            </w:pPr>
            <w:r w:rsidRPr="00017516">
              <w:rPr>
                <w:rFonts w:ascii="宋体" w:hAnsi="宋体" w:hint="eastAsia"/>
                <w:sz w:val="22"/>
              </w:rPr>
              <w:t>15、机器人的升降杆范围：下杆160-1260mm  上杆1040-2140mm ；</w:t>
            </w:r>
          </w:p>
          <w:p w:rsidR="00FC6A74" w:rsidRPr="00017516" w:rsidRDefault="00FC6A74" w:rsidP="00205A65">
            <w:pPr>
              <w:jc w:val="left"/>
              <w:rPr>
                <w:rFonts w:ascii="宋体" w:hAnsi="宋体"/>
                <w:sz w:val="22"/>
              </w:rPr>
            </w:pPr>
            <w:r w:rsidRPr="00017516">
              <w:rPr>
                <w:rFonts w:ascii="宋体" w:hAnsi="宋体" w:hint="eastAsia"/>
                <w:sz w:val="22"/>
              </w:rPr>
              <w:t>16、工作频率：13.56MH（高频） ；</w:t>
            </w:r>
          </w:p>
          <w:p w:rsidR="00FC6A74" w:rsidRPr="00017516" w:rsidRDefault="00FC6A74" w:rsidP="00205A65">
            <w:pPr>
              <w:jc w:val="left"/>
              <w:rPr>
                <w:rFonts w:ascii="宋体" w:hAnsi="宋体"/>
                <w:sz w:val="22"/>
              </w:rPr>
            </w:pPr>
            <w:r w:rsidRPr="00017516">
              <w:rPr>
                <w:rFonts w:ascii="宋体" w:hAnsi="宋体" w:hint="eastAsia"/>
                <w:sz w:val="22"/>
              </w:rPr>
              <w:t>17、电容触摸液晶显示器：不低于18.5寸（分辨率不低于1920×1080P）；</w:t>
            </w:r>
          </w:p>
          <w:p w:rsidR="00FC6A74" w:rsidRPr="00017516" w:rsidRDefault="00FC6A74" w:rsidP="00205A65">
            <w:pPr>
              <w:jc w:val="left"/>
              <w:rPr>
                <w:rFonts w:ascii="宋体" w:hAnsi="宋体"/>
                <w:sz w:val="22"/>
              </w:rPr>
            </w:pPr>
            <w:r w:rsidRPr="00017516">
              <w:rPr>
                <w:rFonts w:ascii="宋体" w:hAnsi="宋体" w:hint="eastAsia"/>
                <w:sz w:val="22"/>
              </w:rPr>
              <w:t>18、机器人整体规格大小：本体（不含天线）不大于600×450×1800mm(长×宽×高) ；</w:t>
            </w:r>
          </w:p>
          <w:p w:rsidR="00FC6A74" w:rsidRPr="00017516" w:rsidRDefault="00FC6A74" w:rsidP="00205A65">
            <w:pPr>
              <w:jc w:val="left"/>
              <w:rPr>
                <w:rFonts w:ascii="宋体" w:hAnsi="宋体"/>
                <w:sz w:val="22"/>
              </w:rPr>
            </w:pPr>
            <w:r w:rsidRPr="00017516">
              <w:rPr>
                <w:rFonts w:ascii="宋体" w:hAnsi="宋体" w:hint="eastAsia"/>
                <w:sz w:val="22"/>
              </w:rPr>
              <w:t>19、额定速度：≥0.3m/s ；</w:t>
            </w:r>
          </w:p>
          <w:p w:rsidR="00FC6A74" w:rsidRPr="00017516" w:rsidRDefault="00FC6A74" w:rsidP="00205A65">
            <w:pPr>
              <w:jc w:val="left"/>
              <w:rPr>
                <w:rFonts w:ascii="宋体" w:hAnsi="宋体"/>
                <w:sz w:val="22"/>
              </w:rPr>
            </w:pPr>
            <w:r w:rsidRPr="00017516">
              <w:rPr>
                <w:rFonts w:ascii="宋体" w:hAnsi="宋体" w:hint="eastAsia"/>
                <w:sz w:val="22"/>
              </w:rPr>
              <w:t>功能要求：</w:t>
            </w:r>
          </w:p>
          <w:p w:rsidR="00FC6A74" w:rsidRPr="00017516" w:rsidRDefault="00FC6A74" w:rsidP="00205A65">
            <w:pPr>
              <w:jc w:val="left"/>
              <w:rPr>
                <w:rFonts w:ascii="宋体" w:hAnsi="宋体"/>
                <w:sz w:val="22"/>
              </w:rPr>
            </w:pPr>
            <w:r w:rsidRPr="00017516">
              <w:rPr>
                <w:rFonts w:ascii="宋体" w:hAnsi="宋体" w:hint="eastAsia"/>
                <w:sz w:val="22"/>
              </w:rPr>
              <w:t>1.能实现整个图书馆馆藏书库自动化盘点、检查是否出现错架、</w:t>
            </w:r>
            <w:proofErr w:type="gramStart"/>
            <w:r w:rsidRPr="00017516">
              <w:rPr>
                <w:rFonts w:ascii="宋体" w:hAnsi="宋体" w:hint="eastAsia"/>
                <w:sz w:val="22"/>
              </w:rPr>
              <w:t>乱架图书</w:t>
            </w:r>
            <w:proofErr w:type="gramEnd"/>
            <w:r w:rsidRPr="00017516">
              <w:rPr>
                <w:rFonts w:ascii="宋体" w:hAnsi="宋体" w:hint="eastAsia"/>
                <w:sz w:val="22"/>
              </w:rPr>
              <w:t>、是否有藏书丢失等。智能图书盘点机器人能与图书馆的图书管理系统、OPAC系统、图书导航系统的对接；</w:t>
            </w:r>
          </w:p>
          <w:p w:rsidR="00FC6A74" w:rsidRPr="00017516" w:rsidRDefault="00FC6A74" w:rsidP="00205A65">
            <w:pPr>
              <w:jc w:val="left"/>
              <w:rPr>
                <w:rFonts w:ascii="宋体" w:hAnsi="宋体"/>
                <w:sz w:val="22"/>
              </w:rPr>
            </w:pPr>
            <w:r w:rsidRPr="00017516">
              <w:rPr>
                <w:rFonts w:ascii="宋体" w:hAnsi="宋体" w:hint="eastAsia"/>
                <w:sz w:val="22"/>
              </w:rPr>
              <w:t>2.提供新一代机器人的盘点技术需要，具备RFID识别算法和定位，OCR识别辅助技术，AI视觉识别计算，大数据等新型技术；</w:t>
            </w:r>
          </w:p>
          <w:p w:rsidR="00FC6A74" w:rsidRPr="00017516" w:rsidRDefault="00FC6A74" w:rsidP="00205A65">
            <w:pPr>
              <w:jc w:val="left"/>
              <w:rPr>
                <w:rFonts w:ascii="宋体" w:hAnsi="宋体"/>
                <w:sz w:val="22"/>
              </w:rPr>
            </w:pPr>
            <w:r w:rsidRPr="00017516">
              <w:rPr>
                <w:rFonts w:ascii="宋体" w:hAnsi="宋体" w:hint="eastAsia"/>
                <w:sz w:val="22"/>
              </w:rPr>
              <w:t>3.可根据现场实体环境规划线路，对书库环境经行地图初始化构建；</w:t>
            </w:r>
          </w:p>
          <w:p w:rsidR="00FC6A74" w:rsidRPr="00017516" w:rsidRDefault="00FC6A74" w:rsidP="00205A65">
            <w:pPr>
              <w:jc w:val="left"/>
              <w:rPr>
                <w:rFonts w:ascii="宋体" w:hAnsi="宋体"/>
                <w:sz w:val="22"/>
              </w:rPr>
            </w:pPr>
            <w:r w:rsidRPr="00017516">
              <w:rPr>
                <w:rFonts w:ascii="宋体" w:hAnsi="宋体" w:hint="eastAsia"/>
                <w:sz w:val="22"/>
              </w:rPr>
              <w:t>4.可经行自检、随时保证自身所有部件能正常运转，还能保证电池供电等方面，能支撑设备完成当前下达的指令；在电量较低时、能自动回位充电，充电完成后能自动回位继续盘点工作；</w:t>
            </w:r>
          </w:p>
          <w:p w:rsidR="00FC6A74" w:rsidRPr="00017516" w:rsidRDefault="00FC6A74" w:rsidP="00205A65">
            <w:pPr>
              <w:jc w:val="left"/>
              <w:rPr>
                <w:rFonts w:ascii="宋体" w:hAnsi="宋体"/>
                <w:sz w:val="22"/>
              </w:rPr>
            </w:pPr>
            <w:r w:rsidRPr="00017516">
              <w:rPr>
                <w:rFonts w:ascii="宋体" w:hAnsi="宋体" w:hint="eastAsia"/>
                <w:sz w:val="22"/>
              </w:rPr>
              <w:t>5.具备自动回航功能，能在设备偏离位置时能自动找回到预设的线路轨迹，遇到障碍物时，能判断障碍物是否停留在原有位置，如果依然停留，则会根据实际情况变动轨迹线路，避开障碍物后自动返回预设轨道。可通过软件获取每层图书的排列顺序，将图书馆典藏粒度精细到</w:t>
            </w:r>
            <w:proofErr w:type="gramStart"/>
            <w:r w:rsidRPr="00017516">
              <w:rPr>
                <w:rFonts w:ascii="宋体" w:hAnsi="宋体" w:hint="eastAsia"/>
                <w:sz w:val="22"/>
              </w:rPr>
              <w:t>到</w:t>
            </w:r>
            <w:proofErr w:type="gramEnd"/>
            <w:r w:rsidRPr="00017516">
              <w:rPr>
                <w:rFonts w:ascii="宋体" w:hAnsi="宋体" w:hint="eastAsia"/>
                <w:sz w:val="22"/>
              </w:rPr>
              <w:t>每一本图书，实现对每一层图书前后大体顺序的排序功能。实现对图书错架、错位后的再定位、实时更新图书位置信息；</w:t>
            </w:r>
          </w:p>
          <w:p w:rsidR="00FC6A74" w:rsidRPr="00017516" w:rsidRDefault="00FC6A74" w:rsidP="00205A65">
            <w:pPr>
              <w:jc w:val="left"/>
              <w:rPr>
                <w:rFonts w:ascii="宋体" w:hAnsi="宋体"/>
                <w:sz w:val="22"/>
              </w:rPr>
            </w:pPr>
            <w:r w:rsidRPr="00017516">
              <w:rPr>
                <w:rFonts w:ascii="宋体" w:hAnsi="宋体" w:hint="eastAsia"/>
                <w:sz w:val="22"/>
              </w:rPr>
              <w:t>6.实现对盘点图书的统计、录入、汇总等功能，将盘点后的图书信息经行展示，提供当前书库错架，</w:t>
            </w:r>
            <w:proofErr w:type="gramStart"/>
            <w:r w:rsidRPr="00017516">
              <w:rPr>
                <w:rFonts w:ascii="宋体" w:hAnsi="宋体" w:hint="eastAsia"/>
                <w:sz w:val="22"/>
              </w:rPr>
              <w:t>乱架汇总</w:t>
            </w:r>
            <w:proofErr w:type="gramEnd"/>
            <w:r w:rsidRPr="00017516">
              <w:rPr>
                <w:rFonts w:ascii="宋体" w:hAnsi="宋体" w:hint="eastAsia"/>
                <w:sz w:val="22"/>
              </w:rPr>
              <w:t>报告；</w:t>
            </w:r>
          </w:p>
          <w:p w:rsidR="00FC6A74" w:rsidRPr="00017516" w:rsidRDefault="00FC6A74" w:rsidP="00205A65">
            <w:pPr>
              <w:jc w:val="left"/>
              <w:rPr>
                <w:rFonts w:ascii="宋体" w:hAnsi="宋体"/>
                <w:sz w:val="22"/>
              </w:rPr>
            </w:pPr>
            <w:r w:rsidRPr="00017516">
              <w:rPr>
                <w:rFonts w:ascii="宋体" w:hAnsi="宋体" w:hint="eastAsia"/>
                <w:sz w:val="22"/>
              </w:rPr>
              <w:t>7.智能盘点机器人可实现</w:t>
            </w:r>
            <w:proofErr w:type="gramStart"/>
            <w:r w:rsidRPr="00017516">
              <w:rPr>
                <w:rFonts w:ascii="宋体" w:hAnsi="宋体" w:hint="eastAsia"/>
                <w:sz w:val="22"/>
              </w:rPr>
              <w:t>厘米级</w:t>
            </w:r>
            <w:proofErr w:type="gramEnd"/>
            <w:r w:rsidRPr="00017516">
              <w:rPr>
                <w:rFonts w:ascii="宋体" w:hAnsi="宋体" w:hint="eastAsia"/>
                <w:sz w:val="22"/>
              </w:rPr>
              <w:t>图书定位，图书漏读率≤1%，图书层定位精度≥99%并可获取书架每层图书的排列顺序，将</w:t>
            </w:r>
            <w:r w:rsidRPr="00017516">
              <w:rPr>
                <w:rFonts w:ascii="宋体" w:hAnsi="宋体" w:hint="eastAsia"/>
                <w:sz w:val="22"/>
              </w:rPr>
              <w:lastRenderedPageBreak/>
              <w:t>图书典藏粒度细致到每一本图书。图书排序精度≤10cm（；</w:t>
            </w:r>
          </w:p>
          <w:p w:rsidR="00FC6A74" w:rsidRPr="00017516" w:rsidRDefault="00FC6A74" w:rsidP="00205A65">
            <w:pPr>
              <w:jc w:val="left"/>
              <w:rPr>
                <w:rFonts w:ascii="宋体" w:hAnsi="宋体"/>
                <w:sz w:val="22"/>
              </w:rPr>
            </w:pPr>
            <w:r w:rsidRPr="00017516">
              <w:rPr>
                <w:rFonts w:ascii="宋体" w:hAnsi="宋体" w:hint="eastAsia"/>
                <w:sz w:val="22"/>
              </w:rPr>
              <w:t>8.计划盘点功能，显示一周内盘点计划，支持修改每天盘点计划的盘点方案和盘点时间；</w:t>
            </w:r>
          </w:p>
          <w:p w:rsidR="00FC6A74" w:rsidRPr="00017516" w:rsidRDefault="00FC6A74" w:rsidP="00205A65">
            <w:pPr>
              <w:jc w:val="left"/>
              <w:rPr>
                <w:rFonts w:ascii="宋体" w:hAnsi="宋体"/>
                <w:sz w:val="22"/>
              </w:rPr>
            </w:pPr>
            <w:r w:rsidRPr="00017516">
              <w:rPr>
                <w:rFonts w:ascii="宋体" w:hAnsi="宋体" w:hint="eastAsia"/>
                <w:sz w:val="22"/>
              </w:rPr>
              <w:t>9.支持局部盘点，自行设置局部盘点方案；</w:t>
            </w:r>
          </w:p>
          <w:p w:rsidR="00FC6A74" w:rsidRPr="00017516" w:rsidRDefault="00FC6A74" w:rsidP="00205A65">
            <w:pPr>
              <w:jc w:val="left"/>
              <w:rPr>
                <w:rFonts w:ascii="宋体" w:hAnsi="宋体"/>
                <w:sz w:val="22"/>
              </w:rPr>
            </w:pPr>
            <w:r w:rsidRPr="00017516">
              <w:rPr>
                <w:rFonts w:ascii="宋体" w:hAnsi="宋体" w:hint="eastAsia"/>
                <w:sz w:val="22"/>
              </w:rPr>
              <w:t>9.避障能力：机器人自动</w:t>
            </w:r>
            <w:proofErr w:type="gramStart"/>
            <w:r w:rsidRPr="00017516">
              <w:rPr>
                <w:rFonts w:ascii="宋体" w:hAnsi="宋体" w:hint="eastAsia"/>
                <w:sz w:val="22"/>
              </w:rPr>
              <w:t>运状态</w:t>
            </w:r>
            <w:proofErr w:type="gramEnd"/>
            <w:r w:rsidRPr="00017516">
              <w:rPr>
                <w:rFonts w:ascii="宋体" w:hAnsi="宋体" w:hint="eastAsia"/>
                <w:sz w:val="22"/>
              </w:rPr>
              <w:t>下，在机器人前进方向放置障碍物，避障成功率≥99%；</w:t>
            </w:r>
          </w:p>
          <w:p w:rsidR="00FC6A74" w:rsidRPr="00017516" w:rsidRDefault="00FC6A74" w:rsidP="00205A65">
            <w:pPr>
              <w:jc w:val="left"/>
              <w:rPr>
                <w:rFonts w:ascii="宋体" w:hAnsi="宋体"/>
                <w:sz w:val="22"/>
              </w:rPr>
            </w:pPr>
            <w:r w:rsidRPr="00017516">
              <w:rPr>
                <w:rFonts w:ascii="宋体" w:hAnsi="宋体" w:hint="eastAsia"/>
                <w:sz w:val="22"/>
              </w:rPr>
              <w:t>10.姿态异常检测：机器人在自动盘点过程中，人为撞击或转动机器人使其位姿异常，机器人立马检测到异常并做出反应，自动校正姿态、或停止运动并报警，姿态异常检测成功率≥99%；</w:t>
            </w:r>
          </w:p>
          <w:p w:rsidR="00FC6A74" w:rsidRPr="00017516" w:rsidRDefault="00FC6A74" w:rsidP="00205A65">
            <w:pPr>
              <w:jc w:val="left"/>
              <w:rPr>
                <w:rFonts w:ascii="宋体" w:hAnsi="宋体"/>
                <w:sz w:val="22"/>
              </w:rPr>
            </w:pPr>
            <w:r w:rsidRPr="00017516">
              <w:rPr>
                <w:rFonts w:ascii="宋体" w:hAnsi="宋体" w:hint="eastAsia"/>
                <w:sz w:val="22"/>
              </w:rPr>
              <w:t>11.机器人具备图书全局盘点及局部盘点的功能；</w:t>
            </w:r>
          </w:p>
          <w:p w:rsidR="00FC6A74" w:rsidRPr="00017516" w:rsidRDefault="00FC6A74" w:rsidP="00205A65">
            <w:pPr>
              <w:jc w:val="left"/>
              <w:rPr>
                <w:rFonts w:ascii="宋体" w:hAnsi="宋体"/>
                <w:sz w:val="22"/>
              </w:rPr>
            </w:pPr>
            <w:r w:rsidRPr="00017516">
              <w:rPr>
                <w:rFonts w:ascii="宋体" w:hAnsi="宋体" w:hint="eastAsia"/>
                <w:sz w:val="22"/>
              </w:rPr>
              <w:t>12.与盘点机器人配套使用平台系统服务，提供大数据运算能提供盘点后的数据的报表，馆员可以按照不同科室、馆藏地导出本次盘点的数据表格和统计数据结果，准确在架图书，不在架图书，外借图书，</w:t>
            </w:r>
            <w:proofErr w:type="gramStart"/>
            <w:r w:rsidRPr="00017516">
              <w:rPr>
                <w:rFonts w:ascii="宋体" w:hAnsi="宋体" w:hint="eastAsia"/>
                <w:sz w:val="22"/>
              </w:rPr>
              <w:t>错架图书</w:t>
            </w:r>
            <w:proofErr w:type="gramEnd"/>
            <w:r w:rsidRPr="00017516">
              <w:rPr>
                <w:rFonts w:ascii="宋体" w:hAnsi="宋体" w:hint="eastAsia"/>
                <w:sz w:val="22"/>
              </w:rPr>
              <w:t>等相关报表还能自动生成遗失报表；</w:t>
            </w:r>
          </w:p>
          <w:p w:rsidR="00FC6A74" w:rsidRPr="00017516" w:rsidRDefault="00FC6A74" w:rsidP="00205A65">
            <w:pPr>
              <w:jc w:val="left"/>
              <w:rPr>
                <w:rFonts w:ascii="宋体" w:hAnsi="宋体"/>
                <w:sz w:val="22"/>
              </w:rPr>
            </w:pPr>
            <w:r w:rsidRPr="00017516">
              <w:rPr>
                <w:rFonts w:ascii="宋体" w:hAnsi="宋体" w:hint="eastAsia"/>
                <w:sz w:val="22"/>
              </w:rPr>
              <w:t>13.具备馆员专属的可视化平台服务，生成虚拟书架模式，支持电脑终端和PAD终端显示，让图书馆的图书情况真实的</w:t>
            </w:r>
            <w:proofErr w:type="gramStart"/>
            <w:r w:rsidRPr="00017516">
              <w:rPr>
                <w:rFonts w:ascii="宋体" w:hAnsi="宋体" w:hint="eastAsia"/>
                <w:sz w:val="22"/>
              </w:rPr>
              <w:t>的</w:t>
            </w:r>
            <w:proofErr w:type="gramEnd"/>
            <w:r w:rsidRPr="00017516">
              <w:rPr>
                <w:rFonts w:ascii="宋体" w:hAnsi="宋体" w:hint="eastAsia"/>
                <w:sz w:val="22"/>
              </w:rPr>
              <w:t>还原，让馆员迅速找定位和找到图书，</w:t>
            </w:r>
            <w:proofErr w:type="gramStart"/>
            <w:r w:rsidRPr="00017516">
              <w:rPr>
                <w:rFonts w:ascii="宋体" w:hAnsi="宋体" w:hint="eastAsia"/>
                <w:sz w:val="22"/>
              </w:rPr>
              <w:t>将错架图书</w:t>
            </w:r>
            <w:proofErr w:type="gramEnd"/>
            <w:r w:rsidRPr="00017516">
              <w:rPr>
                <w:rFonts w:ascii="宋体" w:hAnsi="宋体" w:hint="eastAsia"/>
                <w:sz w:val="22"/>
              </w:rPr>
              <w:t>准确归位；</w:t>
            </w:r>
          </w:p>
          <w:p w:rsidR="00FC6A74" w:rsidRPr="00017516" w:rsidRDefault="00FC6A74" w:rsidP="00205A65">
            <w:pPr>
              <w:jc w:val="left"/>
              <w:rPr>
                <w:rFonts w:ascii="宋体" w:hAnsi="宋体"/>
                <w:sz w:val="22"/>
              </w:rPr>
            </w:pPr>
            <w:r w:rsidRPr="00017516">
              <w:rPr>
                <w:rFonts w:ascii="宋体" w:hAnsi="宋体" w:hint="eastAsia"/>
                <w:sz w:val="22"/>
              </w:rPr>
              <w:t>14、盘点完成后，馆员可以通过平台访问查到本次的盘点结果：总盘量、正确在架量、</w:t>
            </w:r>
            <w:proofErr w:type="gramStart"/>
            <w:r w:rsidRPr="00017516">
              <w:rPr>
                <w:rFonts w:ascii="宋体" w:hAnsi="宋体" w:hint="eastAsia"/>
                <w:sz w:val="22"/>
              </w:rPr>
              <w:t>错架量</w:t>
            </w:r>
            <w:proofErr w:type="gramEnd"/>
            <w:r w:rsidRPr="00017516">
              <w:rPr>
                <w:rFonts w:ascii="宋体" w:hAnsi="宋体" w:hint="eastAsia"/>
                <w:sz w:val="22"/>
              </w:rPr>
              <w:t>、不在架量、外借量、遗失量，以统计图形的方式呈现。</w:t>
            </w:r>
          </w:p>
          <w:p w:rsidR="00FC6A74" w:rsidRPr="00017516" w:rsidRDefault="00FC6A74" w:rsidP="00205A65">
            <w:pPr>
              <w:jc w:val="left"/>
              <w:rPr>
                <w:rFonts w:ascii="宋体" w:hAnsi="宋体"/>
                <w:sz w:val="22"/>
              </w:rPr>
            </w:pPr>
            <w:r w:rsidRPr="00017516">
              <w:rPr>
                <w:rFonts w:ascii="宋体" w:hAnsi="宋体" w:hint="eastAsia"/>
                <w:sz w:val="22"/>
              </w:rPr>
              <w:t>1</w:t>
            </w:r>
            <w:r w:rsidRPr="00017516">
              <w:rPr>
                <w:rFonts w:ascii="宋体" w:hAnsi="宋体"/>
                <w:sz w:val="22"/>
              </w:rPr>
              <w:t>5</w:t>
            </w:r>
            <w:r w:rsidRPr="00017516">
              <w:rPr>
                <w:rFonts w:ascii="宋体" w:hAnsi="宋体" w:hint="eastAsia"/>
                <w:sz w:val="22"/>
              </w:rPr>
              <w:t>、具备图书数据实时同步接口，实时盘点的数据需与图书查询系统、图书借阅系统、管理驾驶舱等系统对接。</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5</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trPr>
        <w:tc>
          <w:tcPr>
            <w:tcW w:w="443"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2</w:t>
            </w:r>
          </w:p>
        </w:tc>
        <w:tc>
          <w:tcPr>
            <w:tcW w:w="113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固定摄像头图像盘点设备</w:t>
            </w:r>
          </w:p>
        </w:tc>
        <w:tc>
          <w:tcPr>
            <w:tcW w:w="609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技术要求：</w:t>
            </w:r>
          </w:p>
          <w:p w:rsidR="00FC6A74" w:rsidRPr="00017516" w:rsidRDefault="00FC6A74" w:rsidP="00205A65">
            <w:pPr>
              <w:jc w:val="left"/>
              <w:rPr>
                <w:rFonts w:ascii="宋体" w:hAnsi="宋体"/>
                <w:sz w:val="22"/>
              </w:rPr>
            </w:pPr>
            <w:r w:rsidRPr="00017516">
              <w:rPr>
                <w:rFonts w:ascii="宋体" w:hAnsi="宋体" w:hint="eastAsia"/>
                <w:sz w:val="22"/>
              </w:rPr>
              <w:t xml:space="preserve">1.支持4K/30帧 H265压缩摄像 ; </w:t>
            </w:r>
          </w:p>
          <w:p w:rsidR="00FC6A74" w:rsidRPr="00017516" w:rsidRDefault="00FC6A74" w:rsidP="00205A65">
            <w:pPr>
              <w:jc w:val="left"/>
              <w:rPr>
                <w:rFonts w:ascii="宋体" w:hAnsi="宋体"/>
                <w:sz w:val="22"/>
              </w:rPr>
            </w:pPr>
            <w:r w:rsidRPr="00017516">
              <w:rPr>
                <w:rFonts w:ascii="宋体" w:hAnsi="宋体" w:hint="eastAsia"/>
                <w:sz w:val="22"/>
              </w:rPr>
              <w:t>2.支持1/1.8英寸 超大</w:t>
            </w:r>
            <w:proofErr w:type="gramStart"/>
            <w:r w:rsidRPr="00017516">
              <w:rPr>
                <w:rFonts w:ascii="宋体" w:hAnsi="宋体" w:hint="eastAsia"/>
                <w:sz w:val="22"/>
              </w:rPr>
              <w:t>星光级</w:t>
            </w:r>
            <w:proofErr w:type="gramEnd"/>
            <w:r w:rsidRPr="00017516">
              <w:rPr>
                <w:rFonts w:ascii="宋体" w:hAnsi="宋体" w:hint="eastAsia"/>
                <w:sz w:val="22"/>
              </w:rPr>
              <w:t>CMOS，支持4K全</w:t>
            </w:r>
            <w:proofErr w:type="gramStart"/>
            <w:r w:rsidRPr="00017516">
              <w:rPr>
                <w:rFonts w:ascii="宋体" w:hAnsi="宋体" w:hint="eastAsia"/>
                <w:sz w:val="22"/>
              </w:rPr>
              <w:t>像素全</w:t>
            </w:r>
            <w:proofErr w:type="gramEnd"/>
            <w:r w:rsidRPr="00017516">
              <w:rPr>
                <w:rFonts w:ascii="宋体" w:hAnsi="宋体" w:hint="eastAsia"/>
                <w:sz w:val="22"/>
              </w:rPr>
              <w:t>彩JPG；</w:t>
            </w:r>
          </w:p>
          <w:p w:rsidR="00FC6A74" w:rsidRPr="00017516" w:rsidRDefault="00FC6A74" w:rsidP="00205A65">
            <w:pPr>
              <w:jc w:val="left"/>
              <w:rPr>
                <w:rFonts w:ascii="宋体" w:hAnsi="宋体"/>
                <w:sz w:val="22"/>
              </w:rPr>
            </w:pPr>
            <w:r w:rsidRPr="00017516">
              <w:rPr>
                <w:rFonts w:ascii="宋体" w:hAnsi="宋体" w:hint="eastAsia"/>
                <w:sz w:val="22"/>
              </w:rPr>
              <w:t>3.直出抓图，支持真实宽动态，支持实时自动图像锐化功能，支持逆光，支持IR_CUT；</w:t>
            </w:r>
          </w:p>
          <w:p w:rsidR="00FC6A74" w:rsidRPr="00017516" w:rsidRDefault="00FC6A74" w:rsidP="00205A65">
            <w:pPr>
              <w:jc w:val="left"/>
              <w:rPr>
                <w:rFonts w:ascii="宋体" w:hAnsi="宋体"/>
                <w:sz w:val="22"/>
              </w:rPr>
            </w:pPr>
            <w:r w:rsidRPr="00017516">
              <w:rPr>
                <w:rFonts w:ascii="宋体" w:hAnsi="宋体" w:hint="eastAsia"/>
                <w:sz w:val="22"/>
              </w:rPr>
              <w:t>4.镜头：长焦距/无畸变/</w:t>
            </w:r>
            <w:proofErr w:type="gramStart"/>
            <w:r w:rsidRPr="00017516">
              <w:rPr>
                <w:rFonts w:ascii="宋体" w:hAnsi="宋体" w:hint="eastAsia"/>
                <w:sz w:val="22"/>
              </w:rPr>
              <w:t>大靶面</w:t>
            </w:r>
            <w:proofErr w:type="gramEnd"/>
            <w:r w:rsidRPr="00017516">
              <w:rPr>
                <w:rFonts w:ascii="宋体" w:hAnsi="宋体" w:hint="eastAsia"/>
                <w:sz w:val="22"/>
              </w:rPr>
              <w:t>(1/2英寸以上)CMOS专用多层镀膜全玻璃镜头；</w:t>
            </w:r>
          </w:p>
          <w:p w:rsidR="00FC6A74" w:rsidRPr="00017516" w:rsidRDefault="00FC6A74" w:rsidP="00205A65">
            <w:pPr>
              <w:jc w:val="left"/>
              <w:rPr>
                <w:rFonts w:ascii="宋体" w:hAnsi="宋体"/>
                <w:sz w:val="22"/>
              </w:rPr>
            </w:pPr>
            <w:r w:rsidRPr="00017516">
              <w:rPr>
                <w:rFonts w:ascii="宋体" w:hAnsi="宋体" w:hint="eastAsia"/>
                <w:sz w:val="22"/>
              </w:rPr>
              <w:t>5.识别精度：≥3MM厚度的书籍；</w:t>
            </w:r>
          </w:p>
          <w:p w:rsidR="00FC6A74" w:rsidRPr="00017516" w:rsidRDefault="00FC6A74" w:rsidP="00205A65">
            <w:pPr>
              <w:jc w:val="left"/>
              <w:rPr>
                <w:rFonts w:ascii="宋体" w:hAnsi="宋体"/>
                <w:sz w:val="22"/>
              </w:rPr>
            </w:pPr>
            <w:r w:rsidRPr="00017516">
              <w:rPr>
                <w:rFonts w:ascii="宋体" w:hAnsi="宋体" w:hint="eastAsia"/>
                <w:sz w:val="22"/>
              </w:rPr>
              <w:t>6.识别率：98%以上的书籍识别率；</w:t>
            </w:r>
          </w:p>
          <w:p w:rsidR="00FC6A74" w:rsidRPr="00017516" w:rsidRDefault="00FC6A74" w:rsidP="00205A65">
            <w:pPr>
              <w:jc w:val="left"/>
              <w:rPr>
                <w:rFonts w:ascii="宋体" w:hAnsi="宋体"/>
                <w:sz w:val="22"/>
              </w:rPr>
            </w:pPr>
            <w:r w:rsidRPr="00017516">
              <w:rPr>
                <w:rFonts w:ascii="宋体" w:hAnsi="宋体" w:hint="eastAsia"/>
                <w:sz w:val="22"/>
              </w:rPr>
              <w:t>7.网络：支持TCP/IP，不低于百兆网口；</w:t>
            </w:r>
          </w:p>
          <w:p w:rsidR="00FC6A74" w:rsidRPr="00017516" w:rsidRDefault="00FC6A74" w:rsidP="00205A65">
            <w:pPr>
              <w:jc w:val="left"/>
              <w:rPr>
                <w:rFonts w:ascii="宋体" w:hAnsi="宋体"/>
                <w:sz w:val="22"/>
              </w:rPr>
            </w:pPr>
            <w:r w:rsidRPr="00017516">
              <w:rPr>
                <w:rFonts w:ascii="宋体" w:hAnsi="宋体" w:hint="eastAsia"/>
                <w:sz w:val="22"/>
              </w:rPr>
              <w:t>8.供电方式：支持12V 2A直接供电和POE供电；</w:t>
            </w:r>
          </w:p>
          <w:p w:rsidR="00FC6A74" w:rsidRPr="00017516" w:rsidRDefault="00FC6A74" w:rsidP="00205A65">
            <w:pPr>
              <w:jc w:val="left"/>
              <w:rPr>
                <w:rFonts w:ascii="宋体" w:hAnsi="宋体"/>
                <w:sz w:val="22"/>
              </w:rPr>
            </w:pPr>
            <w:r w:rsidRPr="00017516">
              <w:rPr>
                <w:rFonts w:ascii="宋体" w:hAnsi="宋体" w:hint="eastAsia"/>
                <w:sz w:val="22"/>
              </w:rPr>
              <w:t>9.视频编码：支持4K全</w:t>
            </w:r>
            <w:proofErr w:type="gramStart"/>
            <w:r w:rsidRPr="00017516">
              <w:rPr>
                <w:rFonts w:ascii="宋体" w:hAnsi="宋体" w:hint="eastAsia"/>
                <w:sz w:val="22"/>
              </w:rPr>
              <w:t>像素全</w:t>
            </w:r>
            <w:proofErr w:type="gramEnd"/>
            <w:r w:rsidRPr="00017516">
              <w:rPr>
                <w:rFonts w:ascii="宋体" w:hAnsi="宋体" w:hint="eastAsia"/>
                <w:sz w:val="22"/>
              </w:rPr>
              <w:t>彩JPG直出抓图；</w:t>
            </w:r>
          </w:p>
          <w:p w:rsidR="00FC6A74" w:rsidRPr="00017516" w:rsidRDefault="00FC6A74" w:rsidP="00205A65">
            <w:pPr>
              <w:jc w:val="left"/>
              <w:rPr>
                <w:rFonts w:ascii="宋体" w:hAnsi="宋体"/>
                <w:sz w:val="22"/>
              </w:rPr>
            </w:pPr>
            <w:r w:rsidRPr="00017516">
              <w:rPr>
                <w:rFonts w:ascii="宋体" w:hAnsi="宋体" w:hint="eastAsia"/>
                <w:sz w:val="22"/>
              </w:rPr>
              <w:t>10.控制方式：集成2自由度自动云台，可通过书架侧机器视觉运算单元逐个控制</w:t>
            </w:r>
            <w:proofErr w:type="gramStart"/>
            <w:r w:rsidRPr="00017516">
              <w:rPr>
                <w:rFonts w:ascii="宋体" w:hAnsi="宋体" w:hint="eastAsia"/>
                <w:sz w:val="22"/>
              </w:rPr>
              <w:t>内置云</w:t>
            </w:r>
            <w:proofErr w:type="gramEnd"/>
            <w:r w:rsidRPr="00017516">
              <w:rPr>
                <w:rFonts w:ascii="宋体" w:hAnsi="宋体" w:hint="eastAsia"/>
                <w:sz w:val="22"/>
              </w:rPr>
              <w:t>台：垂直旋转角度上下92°；水平旋转角度360°；</w:t>
            </w:r>
          </w:p>
          <w:p w:rsidR="00FC6A74" w:rsidRPr="00017516" w:rsidRDefault="00FC6A74" w:rsidP="00205A65">
            <w:pPr>
              <w:jc w:val="left"/>
              <w:rPr>
                <w:rFonts w:ascii="宋体" w:hAnsi="宋体"/>
                <w:sz w:val="22"/>
              </w:rPr>
            </w:pPr>
            <w:r w:rsidRPr="00017516">
              <w:rPr>
                <w:rFonts w:ascii="宋体" w:hAnsi="宋体" w:hint="eastAsia"/>
                <w:sz w:val="22"/>
              </w:rPr>
              <w:t>11.伺服电机最大扭矩35KG/cm，云台承重9KG，</w:t>
            </w:r>
            <w:proofErr w:type="gramStart"/>
            <w:r w:rsidRPr="00017516">
              <w:rPr>
                <w:rFonts w:ascii="宋体" w:hAnsi="宋体" w:hint="eastAsia"/>
                <w:sz w:val="22"/>
              </w:rPr>
              <w:t>内置全</w:t>
            </w:r>
            <w:proofErr w:type="gramEnd"/>
            <w:r w:rsidRPr="00017516">
              <w:rPr>
                <w:rFonts w:ascii="宋体" w:hAnsi="宋体" w:hint="eastAsia"/>
                <w:sz w:val="22"/>
              </w:rPr>
              <w:t>金属高寿命减速齿轮箱。，具有自动校准功能，可记忆1000个旋转预置点位，云台周转次数不低于200万次；</w:t>
            </w:r>
          </w:p>
          <w:p w:rsidR="00FC6A74" w:rsidRPr="00017516" w:rsidRDefault="00FC6A74" w:rsidP="00205A65">
            <w:pPr>
              <w:jc w:val="left"/>
              <w:rPr>
                <w:rFonts w:ascii="宋体" w:hAnsi="宋体"/>
                <w:sz w:val="22"/>
              </w:rPr>
            </w:pPr>
            <w:r w:rsidRPr="00017516">
              <w:rPr>
                <w:rFonts w:ascii="宋体" w:hAnsi="宋体" w:hint="eastAsia"/>
                <w:sz w:val="22"/>
              </w:rPr>
              <w:t>支持定时巡航：可在用户设定时间范围内，定时进行识别盘点；</w:t>
            </w:r>
          </w:p>
          <w:p w:rsidR="00FC6A74" w:rsidRPr="00017516" w:rsidRDefault="00FC6A74" w:rsidP="00205A65">
            <w:pPr>
              <w:jc w:val="left"/>
              <w:rPr>
                <w:rFonts w:ascii="宋体" w:hAnsi="宋体"/>
                <w:sz w:val="22"/>
              </w:rPr>
            </w:pPr>
            <w:r w:rsidRPr="00017516">
              <w:rPr>
                <w:rFonts w:ascii="宋体" w:hAnsi="宋体" w:hint="eastAsia"/>
                <w:sz w:val="22"/>
              </w:rPr>
              <w:t>12.运算速度：单列6层书架识别速度＜300S；</w:t>
            </w:r>
          </w:p>
          <w:p w:rsidR="00FC6A74" w:rsidRPr="00017516" w:rsidRDefault="00FC6A74" w:rsidP="00205A65">
            <w:pPr>
              <w:jc w:val="left"/>
              <w:rPr>
                <w:rFonts w:ascii="宋体" w:hAnsi="宋体"/>
                <w:sz w:val="22"/>
              </w:rPr>
            </w:pPr>
            <w:r w:rsidRPr="00017516">
              <w:rPr>
                <w:rFonts w:ascii="宋体" w:hAnsi="宋体" w:hint="eastAsia"/>
                <w:sz w:val="22"/>
              </w:rPr>
              <w:t>13.自动去重：可自动去除重复识别到的特征码；</w:t>
            </w:r>
          </w:p>
          <w:p w:rsidR="00FC6A74" w:rsidRPr="00017516" w:rsidRDefault="00FC6A74" w:rsidP="00205A65">
            <w:pPr>
              <w:jc w:val="left"/>
              <w:rPr>
                <w:rFonts w:ascii="宋体" w:hAnsi="宋体"/>
                <w:sz w:val="22"/>
              </w:rPr>
            </w:pPr>
            <w:r w:rsidRPr="00017516">
              <w:rPr>
                <w:rFonts w:ascii="宋体" w:hAnsi="宋体" w:hint="eastAsia"/>
                <w:sz w:val="22"/>
              </w:rPr>
              <w:lastRenderedPageBreak/>
              <w:t xml:space="preserve">14.套件单元识别区域可以有重复 ；                                               </w:t>
            </w:r>
          </w:p>
          <w:p w:rsidR="00FC6A74" w:rsidRPr="00017516" w:rsidRDefault="00FC6A74" w:rsidP="00205A65">
            <w:pPr>
              <w:jc w:val="left"/>
              <w:rPr>
                <w:rFonts w:ascii="宋体" w:hAnsi="宋体"/>
                <w:sz w:val="22"/>
              </w:rPr>
            </w:pPr>
            <w:r w:rsidRPr="00017516">
              <w:rPr>
                <w:rFonts w:ascii="宋体" w:hAnsi="宋体" w:hint="eastAsia"/>
                <w:sz w:val="22"/>
              </w:rPr>
              <w:t>15.支持单张图片内多个书籍识别。</w:t>
            </w:r>
          </w:p>
          <w:p w:rsidR="00FC6A74" w:rsidRPr="00017516" w:rsidRDefault="00FC6A74" w:rsidP="00205A65">
            <w:pPr>
              <w:jc w:val="left"/>
              <w:rPr>
                <w:rFonts w:ascii="宋体" w:hAnsi="宋体"/>
                <w:sz w:val="22"/>
              </w:rPr>
            </w:pPr>
            <w:r w:rsidRPr="00017516">
              <w:rPr>
                <w:rFonts w:ascii="宋体" w:hAnsi="宋体" w:hint="eastAsia"/>
                <w:sz w:val="22"/>
              </w:rPr>
              <w:t>功能要求：</w:t>
            </w:r>
          </w:p>
          <w:p w:rsidR="00FC6A74" w:rsidRPr="00017516" w:rsidRDefault="00FC6A74" w:rsidP="00205A65">
            <w:pPr>
              <w:jc w:val="left"/>
              <w:rPr>
                <w:rFonts w:ascii="宋体" w:hAnsi="宋体"/>
                <w:sz w:val="22"/>
              </w:rPr>
            </w:pPr>
            <w:r w:rsidRPr="00017516">
              <w:rPr>
                <w:rFonts w:ascii="宋体" w:hAnsi="宋体" w:hint="eastAsia"/>
                <w:sz w:val="22"/>
              </w:rPr>
              <w:t>1.能够准确识别图书位置和图书唯一ID身份和对图书的排序的精确排序；</w:t>
            </w:r>
          </w:p>
          <w:p w:rsidR="00FC6A74" w:rsidRPr="00017516" w:rsidRDefault="00FC6A74" w:rsidP="00205A65">
            <w:pPr>
              <w:jc w:val="left"/>
              <w:rPr>
                <w:rFonts w:ascii="宋体" w:hAnsi="宋体"/>
                <w:sz w:val="22"/>
              </w:rPr>
            </w:pPr>
            <w:r w:rsidRPr="00017516">
              <w:rPr>
                <w:rFonts w:ascii="宋体" w:hAnsi="宋体" w:hint="eastAsia"/>
                <w:sz w:val="22"/>
              </w:rPr>
              <w:t>2.能够周期性和触发性盘点检测图书变动的位置并完成位置的更新；</w:t>
            </w:r>
          </w:p>
          <w:p w:rsidR="00FC6A74" w:rsidRPr="00017516" w:rsidRDefault="00FC6A74" w:rsidP="00205A65">
            <w:pPr>
              <w:jc w:val="left"/>
              <w:rPr>
                <w:rFonts w:ascii="宋体" w:hAnsi="宋体"/>
                <w:sz w:val="22"/>
              </w:rPr>
            </w:pPr>
            <w:r w:rsidRPr="00017516">
              <w:rPr>
                <w:rFonts w:ascii="宋体" w:hAnsi="宋体" w:hint="eastAsia"/>
                <w:sz w:val="22"/>
              </w:rPr>
              <w:t>3.支持对接查询系统，在查询系统提供图书定位；</w:t>
            </w:r>
          </w:p>
          <w:p w:rsidR="00FC6A74" w:rsidRPr="00017516" w:rsidRDefault="00FC6A74" w:rsidP="00205A65">
            <w:pPr>
              <w:jc w:val="left"/>
              <w:rPr>
                <w:rFonts w:ascii="宋体" w:hAnsi="宋体"/>
                <w:sz w:val="22"/>
              </w:rPr>
            </w:pPr>
            <w:r w:rsidRPr="00017516">
              <w:rPr>
                <w:rFonts w:ascii="宋体" w:hAnsi="宋体" w:hint="eastAsia"/>
                <w:sz w:val="22"/>
              </w:rPr>
              <w:t>4.支持图书盘点，能够精准、快速清单图书的数量和位置信息；</w:t>
            </w:r>
          </w:p>
          <w:p w:rsidR="00FC6A74" w:rsidRPr="00017516" w:rsidRDefault="00FC6A74" w:rsidP="00205A65">
            <w:pPr>
              <w:jc w:val="left"/>
              <w:rPr>
                <w:rFonts w:ascii="宋体" w:hAnsi="宋体"/>
                <w:sz w:val="22"/>
              </w:rPr>
            </w:pPr>
            <w:r w:rsidRPr="00017516">
              <w:rPr>
                <w:rFonts w:ascii="宋体" w:hAnsi="宋体" w:hint="eastAsia"/>
                <w:sz w:val="22"/>
              </w:rPr>
              <w:t>5.支持数据对外的扩展，提供读者系统检索系统；</w:t>
            </w:r>
          </w:p>
          <w:p w:rsidR="00FC6A74" w:rsidRPr="00017516" w:rsidRDefault="00FC6A74" w:rsidP="00205A65">
            <w:pPr>
              <w:jc w:val="left"/>
              <w:rPr>
                <w:rFonts w:ascii="宋体" w:hAnsi="宋体"/>
                <w:sz w:val="22"/>
              </w:rPr>
            </w:pPr>
            <w:r w:rsidRPr="00017516">
              <w:rPr>
                <w:rFonts w:ascii="宋体" w:hAnsi="宋体" w:hint="eastAsia"/>
                <w:sz w:val="22"/>
              </w:rPr>
              <w:t>6.支持周期性更新图书在架状态，更新频率不超过20分钟/周期；</w:t>
            </w:r>
          </w:p>
          <w:p w:rsidR="00FC6A74" w:rsidRPr="00017516" w:rsidRDefault="00FC6A74" w:rsidP="00205A65">
            <w:pPr>
              <w:jc w:val="left"/>
              <w:rPr>
                <w:rFonts w:ascii="宋体" w:hAnsi="宋体"/>
                <w:sz w:val="22"/>
              </w:rPr>
            </w:pPr>
            <w:r w:rsidRPr="00017516">
              <w:rPr>
                <w:rFonts w:ascii="宋体" w:hAnsi="宋体" w:hint="eastAsia"/>
                <w:sz w:val="22"/>
              </w:rPr>
              <w:t>7.对于超薄图书，图书书脊厚度＞3mm的图书可以100%识别，整体识别和盘点准确率≥98%；</w:t>
            </w:r>
          </w:p>
          <w:p w:rsidR="00FC6A74" w:rsidRPr="00017516" w:rsidRDefault="00FC6A74" w:rsidP="00205A65">
            <w:pPr>
              <w:jc w:val="left"/>
              <w:rPr>
                <w:rFonts w:ascii="宋体" w:hAnsi="宋体"/>
                <w:sz w:val="22"/>
              </w:rPr>
            </w:pPr>
            <w:r w:rsidRPr="00017516">
              <w:rPr>
                <w:rFonts w:ascii="宋体" w:hAnsi="宋体" w:hint="eastAsia"/>
                <w:sz w:val="22"/>
              </w:rPr>
              <w:t>8.支持自动归还图书，读者将图书放入书架，AI识别系统会自动判断，图书业务状态，将外借图书改为归还且馆藏状态改为在馆，更新图书所在的层架位置；</w:t>
            </w:r>
          </w:p>
          <w:p w:rsidR="00FC6A74" w:rsidRPr="00017516" w:rsidRDefault="00FC6A74" w:rsidP="00205A65">
            <w:pPr>
              <w:jc w:val="left"/>
              <w:rPr>
                <w:rFonts w:ascii="宋体" w:hAnsi="宋体"/>
                <w:sz w:val="22"/>
              </w:rPr>
            </w:pPr>
            <w:r w:rsidRPr="00017516">
              <w:rPr>
                <w:rFonts w:ascii="宋体" w:hAnsi="宋体" w:hint="eastAsia"/>
                <w:sz w:val="22"/>
              </w:rPr>
              <w:t>9.提供三维导航方案可以独立精简的查询系统，同时能够嵌入到图书馆现有的OPAC查询系统，在读者检索图示信息时，提供文字提示和导航指引；</w:t>
            </w:r>
          </w:p>
          <w:p w:rsidR="00FC6A74" w:rsidRPr="00017516" w:rsidRDefault="00FC6A74" w:rsidP="00205A65">
            <w:pPr>
              <w:jc w:val="left"/>
              <w:rPr>
                <w:rFonts w:ascii="宋体" w:hAnsi="宋体"/>
                <w:sz w:val="22"/>
              </w:rPr>
            </w:pPr>
            <w:r w:rsidRPr="00017516">
              <w:rPr>
                <w:rFonts w:ascii="宋体" w:hAnsi="宋体" w:hint="eastAsia"/>
                <w:sz w:val="22"/>
              </w:rPr>
              <w:t>10.导航内容至少包括文献所载书架的区域位置、书架位置、具体所在书架的</w:t>
            </w:r>
            <w:proofErr w:type="gramStart"/>
            <w:r w:rsidRPr="00017516">
              <w:rPr>
                <w:rFonts w:ascii="宋体" w:hAnsi="宋体" w:hint="eastAsia"/>
                <w:sz w:val="22"/>
              </w:rPr>
              <w:t>层标信息</w:t>
            </w:r>
            <w:proofErr w:type="gramEnd"/>
            <w:r w:rsidRPr="00017516">
              <w:rPr>
                <w:rFonts w:ascii="宋体" w:hAnsi="宋体" w:hint="eastAsia"/>
                <w:sz w:val="22"/>
              </w:rPr>
              <w:t>和真实层架摆放的图片显示；</w:t>
            </w:r>
          </w:p>
          <w:p w:rsidR="00FC6A74" w:rsidRPr="00017516" w:rsidRDefault="00FC6A74" w:rsidP="00205A65">
            <w:pPr>
              <w:jc w:val="left"/>
              <w:rPr>
                <w:rFonts w:ascii="宋体" w:hAnsi="宋体"/>
                <w:sz w:val="22"/>
              </w:rPr>
            </w:pPr>
            <w:r w:rsidRPr="00017516">
              <w:rPr>
                <w:rFonts w:ascii="宋体" w:hAnsi="宋体" w:hint="eastAsia"/>
                <w:sz w:val="22"/>
              </w:rPr>
              <w:t>11.提供全部数据接口。，与图书馆移动盘点设备的数据上</w:t>
            </w:r>
            <w:proofErr w:type="gramStart"/>
            <w:r w:rsidRPr="00017516">
              <w:rPr>
                <w:rFonts w:ascii="宋体" w:hAnsi="宋体" w:hint="eastAsia"/>
                <w:sz w:val="22"/>
              </w:rPr>
              <w:t>传软件</w:t>
            </w:r>
            <w:proofErr w:type="gramEnd"/>
            <w:r w:rsidRPr="00017516">
              <w:rPr>
                <w:rFonts w:ascii="宋体" w:hAnsi="宋体" w:hint="eastAsia"/>
                <w:sz w:val="22"/>
              </w:rPr>
              <w:t>对接；</w:t>
            </w:r>
          </w:p>
          <w:p w:rsidR="00FC6A74" w:rsidRPr="00017516" w:rsidRDefault="00FC6A74" w:rsidP="00205A65">
            <w:pPr>
              <w:jc w:val="left"/>
              <w:rPr>
                <w:rFonts w:ascii="宋体" w:hAnsi="宋体"/>
                <w:sz w:val="22"/>
              </w:rPr>
            </w:pPr>
            <w:r w:rsidRPr="00017516">
              <w:rPr>
                <w:rFonts w:ascii="宋体" w:hAnsi="宋体" w:hint="eastAsia"/>
                <w:sz w:val="22"/>
              </w:rPr>
              <w:t>12.以3D技术形式详细显示每个单册所在层架位，方便读者和工作人员在任何OPAC查询终端，及时找到单册位置并显示导航线路图；</w:t>
            </w:r>
          </w:p>
          <w:p w:rsidR="00FC6A74" w:rsidRPr="00017516" w:rsidRDefault="00FC6A74" w:rsidP="00205A65">
            <w:pPr>
              <w:jc w:val="left"/>
              <w:rPr>
                <w:rFonts w:ascii="宋体" w:hAnsi="宋体"/>
                <w:sz w:val="22"/>
              </w:rPr>
            </w:pPr>
            <w:r w:rsidRPr="00017516">
              <w:rPr>
                <w:rFonts w:ascii="宋体" w:hAnsi="宋体" w:hint="eastAsia"/>
                <w:sz w:val="22"/>
              </w:rPr>
              <w:t>13.可选扩展数据孪生系统，创建虚拟图书馆，让读者沉浸式体验数字化图书馆，能做到身临其境；</w:t>
            </w:r>
          </w:p>
          <w:p w:rsidR="00FC6A74" w:rsidRPr="00017516" w:rsidRDefault="00FC6A74" w:rsidP="00205A65">
            <w:pPr>
              <w:jc w:val="left"/>
              <w:rPr>
                <w:rFonts w:ascii="宋体" w:hAnsi="宋体"/>
                <w:sz w:val="22"/>
              </w:rPr>
            </w:pPr>
            <w:r w:rsidRPr="00017516">
              <w:rPr>
                <w:rFonts w:ascii="宋体" w:hAnsi="宋体" w:hint="eastAsia"/>
                <w:sz w:val="22"/>
              </w:rPr>
              <w:t>14.支持读者动作触发盘点，产生行为轨迹和线路轨迹，根据大数据运算，后续生产热力地图，提供馆员对开架图书管理提供数据支持。</w:t>
            </w:r>
          </w:p>
          <w:p w:rsidR="00FC6A74" w:rsidRPr="00017516" w:rsidRDefault="00FC6A74" w:rsidP="00205A65">
            <w:pPr>
              <w:jc w:val="left"/>
              <w:rPr>
                <w:rFonts w:ascii="宋体" w:hAnsi="宋体"/>
                <w:sz w:val="22"/>
              </w:rPr>
            </w:pPr>
            <w:r w:rsidRPr="00017516">
              <w:rPr>
                <w:rFonts w:ascii="宋体" w:hAnsi="宋体" w:hint="eastAsia"/>
                <w:sz w:val="22"/>
              </w:rPr>
              <w:t>1</w:t>
            </w:r>
            <w:r w:rsidRPr="00017516">
              <w:rPr>
                <w:rFonts w:ascii="宋体" w:hAnsi="宋体"/>
                <w:sz w:val="22"/>
              </w:rPr>
              <w:t>5</w:t>
            </w:r>
            <w:r w:rsidRPr="00017516">
              <w:rPr>
                <w:rFonts w:ascii="宋体" w:hAnsi="宋体" w:hint="eastAsia"/>
                <w:sz w:val="22"/>
              </w:rPr>
              <w:t>、具备图书数据实时同步接口，实时盘点的数据需与图书查询系统、图书借阅系统、管理驾驶舱等系统对接。</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10</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trPr>
        <w:tc>
          <w:tcPr>
            <w:tcW w:w="443"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3</w:t>
            </w:r>
          </w:p>
        </w:tc>
        <w:tc>
          <w:tcPr>
            <w:tcW w:w="113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移动盘点设备</w:t>
            </w:r>
          </w:p>
        </w:tc>
        <w:tc>
          <w:tcPr>
            <w:tcW w:w="609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技术要求：</w:t>
            </w:r>
          </w:p>
          <w:p w:rsidR="00FC6A74" w:rsidRPr="00017516" w:rsidRDefault="00FC6A74" w:rsidP="00205A65">
            <w:pPr>
              <w:jc w:val="left"/>
              <w:rPr>
                <w:rFonts w:ascii="宋体" w:hAnsi="宋体"/>
                <w:sz w:val="22"/>
              </w:rPr>
            </w:pPr>
            <w:r w:rsidRPr="00017516">
              <w:rPr>
                <w:rFonts w:ascii="宋体" w:hAnsi="宋体" w:hint="eastAsia"/>
                <w:sz w:val="22"/>
              </w:rPr>
              <w:t>1.外观要求：占地面积≤0.4M²,；</w:t>
            </w:r>
          </w:p>
          <w:p w:rsidR="00FC6A74" w:rsidRPr="00017516" w:rsidRDefault="00FC6A74" w:rsidP="00205A65">
            <w:pPr>
              <w:jc w:val="left"/>
              <w:rPr>
                <w:rFonts w:ascii="宋体" w:hAnsi="宋体"/>
                <w:sz w:val="22"/>
              </w:rPr>
            </w:pPr>
            <w:r w:rsidRPr="00017516">
              <w:rPr>
                <w:rFonts w:ascii="宋体" w:hAnsi="宋体" w:hint="eastAsia"/>
                <w:sz w:val="22"/>
              </w:rPr>
              <w:t>2.整体需求：采用</w:t>
            </w:r>
            <w:proofErr w:type="gramStart"/>
            <w:r w:rsidRPr="00017516">
              <w:rPr>
                <w:rFonts w:ascii="宋体" w:hAnsi="宋体" w:hint="eastAsia"/>
                <w:sz w:val="22"/>
              </w:rPr>
              <w:t>静音万向</w:t>
            </w:r>
            <w:proofErr w:type="gramEnd"/>
            <w:r w:rsidRPr="00017516">
              <w:rPr>
                <w:rFonts w:ascii="宋体" w:hAnsi="宋体" w:hint="eastAsia"/>
                <w:sz w:val="22"/>
              </w:rPr>
              <w:t>轮，后置滑轮可锁死，防止无意推动；</w:t>
            </w:r>
          </w:p>
          <w:p w:rsidR="00FC6A74" w:rsidRPr="00017516" w:rsidRDefault="00FC6A74" w:rsidP="00205A65">
            <w:pPr>
              <w:jc w:val="left"/>
              <w:rPr>
                <w:rFonts w:ascii="宋体" w:hAnsi="宋体"/>
                <w:sz w:val="22"/>
              </w:rPr>
            </w:pPr>
            <w:r w:rsidRPr="00017516">
              <w:rPr>
                <w:rFonts w:ascii="宋体" w:hAnsi="宋体" w:hint="eastAsia"/>
                <w:sz w:val="22"/>
              </w:rPr>
              <w:t>3.设计要求：设备采用竖直三层设计，第一层采用封装设计，内部集成蓄电池、阅读器、电源控制模块，第二层采用镂空设计，工作人员可在上架时将文献放置在该区域，容纳文献不低于40本，第三层为触摸操作屏放置台，侧面挂接手持天线模块；</w:t>
            </w:r>
          </w:p>
          <w:p w:rsidR="00FC6A74" w:rsidRPr="00017516" w:rsidRDefault="00FC6A74" w:rsidP="00205A65">
            <w:pPr>
              <w:jc w:val="left"/>
              <w:rPr>
                <w:rFonts w:ascii="宋体" w:hAnsi="宋体"/>
                <w:sz w:val="22"/>
              </w:rPr>
            </w:pPr>
            <w:r w:rsidRPr="00017516">
              <w:rPr>
                <w:rFonts w:ascii="宋体" w:hAnsi="宋体" w:hint="eastAsia"/>
                <w:sz w:val="22"/>
              </w:rPr>
              <w:t>4.安全要求：结构稳固，防脱落设计，外表设计圆滑,无锋利棱角，内部布线系统严密，以免因线路破损短路发生火灾等消</w:t>
            </w:r>
            <w:r w:rsidRPr="00017516">
              <w:rPr>
                <w:rFonts w:ascii="宋体" w:hAnsi="宋体" w:hint="eastAsia"/>
                <w:sz w:val="22"/>
              </w:rPr>
              <w:lastRenderedPageBreak/>
              <w:t>防危险；</w:t>
            </w:r>
          </w:p>
          <w:p w:rsidR="00FC6A74" w:rsidRPr="00017516" w:rsidRDefault="00FC6A74" w:rsidP="00205A65">
            <w:pPr>
              <w:jc w:val="left"/>
              <w:rPr>
                <w:rFonts w:ascii="宋体" w:hAnsi="宋体"/>
                <w:sz w:val="22"/>
              </w:rPr>
            </w:pPr>
            <w:r w:rsidRPr="00017516">
              <w:rPr>
                <w:rFonts w:ascii="宋体" w:hAnsi="宋体" w:hint="eastAsia"/>
                <w:sz w:val="22"/>
              </w:rPr>
              <w:t>5.整体集成需求：设备采用移动推车式设计，集成≥21.5寸触摸屏一体机、RFID阅读器、RFID手持天线、蓄电池；；</w:t>
            </w:r>
          </w:p>
          <w:p w:rsidR="00FC6A74" w:rsidRPr="00017516" w:rsidRDefault="00FC6A74" w:rsidP="00205A65">
            <w:pPr>
              <w:jc w:val="left"/>
              <w:rPr>
                <w:rFonts w:ascii="宋体" w:hAnsi="宋体"/>
                <w:sz w:val="22"/>
              </w:rPr>
            </w:pPr>
            <w:r w:rsidRPr="00017516">
              <w:rPr>
                <w:rFonts w:ascii="宋体" w:hAnsi="宋体" w:hint="eastAsia"/>
                <w:sz w:val="22"/>
              </w:rPr>
              <w:t>7.机体材质：优质冷轧钢板+航空铝；</w:t>
            </w:r>
          </w:p>
          <w:p w:rsidR="00FC6A74" w:rsidRPr="00017516" w:rsidRDefault="00FC6A74" w:rsidP="00205A65">
            <w:pPr>
              <w:jc w:val="left"/>
              <w:rPr>
                <w:rFonts w:ascii="宋体" w:hAnsi="宋体"/>
                <w:sz w:val="22"/>
              </w:rPr>
            </w:pPr>
            <w:r w:rsidRPr="00017516">
              <w:rPr>
                <w:rFonts w:ascii="宋体" w:hAnsi="宋体" w:hint="eastAsia"/>
                <w:sz w:val="22"/>
              </w:rPr>
              <w:t>8.触摸显示：≥21.5英寸，红外触摸，中文界面；</w:t>
            </w:r>
          </w:p>
          <w:p w:rsidR="00FC6A74" w:rsidRPr="00017516" w:rsidRDefault="00FC6A74" w:rsidP="00205A65">
            <w:pPr>
              <w:jc w:val="left"/>
              <w:rPr>
                <w:rFonts w:ascii="宋体" w:hAnsi="宋体"/>
                <w:sz w:val="22"/>
              </w:rPr>
            </w:pPr>
            <w:r w:rsidRPr="00017516">
              <w:rPr>
                <w:rFonts w:ascii="宋体" w:hAnsi="宋体" w:hint="eastAsia"/>
                <w:sz w:val="22"/>
              </w:rPr>
              <w:t>9.工作频率/遵循标准：13.56MHz/ISO18000-3；</w:t>
            </w:r>
          </w:p>
          <w:p w:rsidR="00FC6A74" w:rsidRPr="00017516" w:rsidRDefault="00FC6A74" w:rsidP="00205A65">
            <w:pPr>
              <w:jc w:val="left"/>
              <w:rPr>
                <w:rFonts w:ascii="宋体" w:hAnsi="宋体"/>
                <w:sz w:val="22"/>
              </w:rPr>
            </w:pPr>
            <w:r w:rsidRPr="00017516">
              <w:rPr>
                <w:rFonts w:ascii="宋体" w:hAnsi="宋体" w:hint="eastAsia"/>
                <w:sz w:val="22"/>
              </w:rPr>
              <w:t>10.工控主机：不</w:t>
            </w:r>
            <w:proofErr w:type="gramStart"/>
            <w:r w:rsidRPr="00017516">
              <w:rPr>
                <w:rFonts w:ascii="宋体" w:hAnsi="宋体" w:hint="eastAsia"/>
                <w:sz w:val="22"/>
              </w:rPr>
              <w:t>低于四核</w:t>
            </w:r>
            <w:proofErr w:type="gramEnd"/>
            <w:r w:rsidRPr="00017516">
              <w:rPr>
                <w:rFonts w:ascii="宋体" w:hAnsi="宋体" w:hint="eastAsia"/>
                <w:sz w:val="22"/>
              </w:rPr>
              <w:t xml:space="preserve"> CPU、4G DDR3、256G固态硬盘，Windows 7 专业版或以上；</w:t>
            </w:r>
          </w:p>
          <w:p w:rsidR="00FC6A74" w:rsidRPr="00017516" w:rsidRDefault="00FC6A74" w:rsidP="00205A65">
            <w:pPr>
              <w:jc w:val="left"/>
              <w:rPr>
                <w:rFonts w:ascii="宋体" w:hAnsi="宋体"/>
                <w:sz w:val="22"/>
              </w:rPr>
            </w:pPr>
            <w:r w:rsidRPr="00017516">
              <w:rPr>
                <w:rFonts w:ascii="宋体" w:hAnsi="宋体" w:hint="eastAsia"/>
                <w:sz w:val="22"/>
              </w:rPr>
              <w:t>11.RFID图书识读能力：单次清单成功率可达95%以上；</w:t>
            </w:r>
          </w:p>
          <w:p w:rsidR="00FC6A74" w:rsidRPr="00017516" w:rsidRDefault="00FC6A74" w:rsidP="00205A65">
            <w:pPr>
              <w:jc w:val="left"/>
              <w:rPr>
                <w:rFonts w:ascii="宋体" w:hAnsi="宋体"/>
                <w:sz w:val="22"/>
              </w:rPr>
            </w:pPr>
            <w:r w:rsidRPr="00017516">
              <w:rPr>
                <w:rFonts w:ascii="宋体" w:hAnsi="宋体" w:hint="eastAsia"/>
                <w:sz w:val="22"/>
              </w:rPr>
              <w:t>12.具备无线网络功能；</w:t>
            </w:r>
          </w:p>
          <w:p w:rsidR="00FC6A74" w:rsidRPr="00017516" w:rsidRDefault="00FC6A74" w:rsidP="00205A65">
            <w:pPr>
              <w:jc w:val="left"/>
              <w:rPr>
                <w:rFonts w:ascii="宋体" w:hAnsi="宋体"/>
                <w:sz w:val="22"/>
              </w:rPr>
            </w:pPr>
            <w:r w:rsidRPr="00017516">
              <w:rPr>
                <w:rFonts w:ascii="宋体" w:hAnsi="宋体" w:hint="eastAsia"/>
                <w:sz w:val="22"/>
              </w:rPr>
              <w:t>13.供电要求：AC 220V，50Hz；</w:t>
            </w:r>
          </w:p>
          <w:p w:rsidR="00FC6A74" w:rsidRPr="00017516" w:rsidRDefault="00FC6A74" w:rsidP="00205A65">
            <w:pPr>
              <w:jc w:val="left"/>
              <w:rPr>
                <w:rFonts w:ascii="宋体" w:hAnsi="宋体"/>
                <w:sz w:val="22"/>
              </w:rPr>
            </w:pPr>
            <w:r w:rsidRPr="00017516">
              <w:rPr>
                <w:rFonts w:ascii="宋体" w:hAnsi="宋体" w:hint="eastAsia"/>
                <w:sz w:val="22"/>
              </w:rPr>
              <w:t>14.续航时间：三元锂电池，60AH，续航时间不小于20小时；</w:t>
            </w:r>
          </w:p>
          <w:p w:rsidR="00FC6A74" w:rsidRPr="00017516" w:rsidRDefault="00FC6A74" w:rsidP="00205A65">
            <w:pPr>
              <w:jc w:val="left"/>
              <w:rPr>
                <w:rFonts w:ascii="宋体" w:hAnsi="宋体"/>
                <w:sz w:val="22"/>
              </w:rPr>
            </w:pPr>
            <w:r w:rsidRPr="00017516">
              <w:rPr>
                <w:rFonts w:ascii="宋体" w:hAnsi="宋体" w:hint="eastAsia"/>
                <w:sz w:val="22"/>
              </w:rPr>
              <w:t>15.设备净重≤50KG；</w:t>
            </w:r>
          </w:p>
          <w:p w:rsidR="00FC6A74" w:rsidRPr="00017516" w:rsidRDefault="00FC6A74" w:rsidP="00205A65">
            <w:pPr>
              <w:jc w:val="left"/>
              <w:rPr>
                <w:rFonts w:ascii="宋体" w:hAnsi="宋体"/>
                <w:sz w:val="22"/>
              </w:rPr>
            </w:pPr>
            <w:r w:rsidRPr="00017516">
              <w:rPr>
                <w:rFonts w:ascii="宋体" w:hAnsi="宋体" w:hint="eastAsia"/>
                <w:sz w:val="22"/>
              </w:rPr>
              <w:t>16.系统手持部分重量≤250g。</w:t>
            </w:r>
          </w:p>
          <w:p w:rsidR="00FC6A74" w:rsidRPr="00017516" w:rsidRDefault="00FC6A74" w:rsidP="00205A65">
            <w:pPr>
              <w:jc w:val="left"/>
              <w:rPr>
                <w:rFonts w:ascii="宋体" w:hAnsi="宋体"/>
                <w:sz w:val="22"/>
              </w:rPr>
            </w:pPr>
            <w:r w:rsidRPr="00017516">
              <w:rPr>
                <w:rFonts w:ascii="宋体" w:hAnsi="宋体" w:hint="eastAsia"/>
                <w:sz w:val="22"/>
              </w:rPr>
              <w:t>功能要求：</w:t>
            </w:r>
          </w:p>
          <w:p w:rsidR="00FC6A74" w:rsidRPr="00017516" w:rsidRDefault="00FC6A74" w:rsidP="00205A65">
            <w:pPr>
              <w:jc w:val="left"/>
              <w:rPr>
                <w:rFonts w:ascii="宋体" w:hAnsi="宋体"/>
                <w:sz w:val="22"/>
              </w:rPr>
            </w:pPr>
            <w:r w:rsidRPr="00017516">
              <w:rPr>
                <w:rFonts w:ascii="宋体" w:hAnsi="宋体" w:hint="eastAsia"/>
                <w:sz w:val="22"/>
              </w:rPr>
              <w:t>1.可配置读写器的通讯方式以及详细参数、可以新增、删除、更新、查询RFID读写器信息；</w:t>
            </w:r>
          </w:p>
          <w:p w:rsidR="00FC6A74" w:rsidRPr="00017516" w:rsidRDefault="00FC6A74" w:rsidP="00205A65">
            <w:pPr>
              <w:jc w:val="left"/>
              <w:rPr>
                <w:rFonts w:ascii="宋体" w:hAnsi="宋体"/>
                <w:sz w:val="22"/>
              </w:rPr>
            </w:pPr>
            <w:r w:rsidRPr="00017516">
              <w:rPr>
                <w:rFonts w:ascii="宋体" w:hAnsi="宋体" w:hint="eastAsia"/>
                <w:sz w:val="22"/>
              </w:rPr>
              <w:t>2.可以非接触式地快速识别粘贴在流通资料上的RFID标签。；</w:t>
            </w:r>
          </w:p>
          <w:p w:rsidR="00FC6A74" w:rsidRPr="00017516" w:rsidRDefault="00FC6A74" w:rsidP="00205A65">
            <w:pPr>
              <w:jc w:val="left"/>
              <w:rPr>
                <w:rFonts w:ascii="宋体" w:hAnsi="宋体"/>
                <w:sz w:val="22"/>
              </w:rPr>
            </w:pPr>
            <w:r w:rsidRPr="00017516">
              <w:rPr>
                <w:rFonts w:ascii="宋体" w:hAnsi="宋体" w:hint="eastAsia"/>
                <w:sz w:val="22"/>
              </w:rPr>
              <w:t>3.设备具备电量显示装置，通过自带LED</w:t>
            </w:r>
            <w:proofErr w:type="gramStart"/>
            <w:r w:rsidRPr="00017516">
              <w:rPr>
                <w:rFonts w:ascii="宋体" w:hAnsi="宋体" w:hint="eastAsia"/>
                <w:sz w:val="22"/>
              </w:rPr>
              <w:t>板显示</w:t>
            </w:r>
            <w:proofErr w:type="gramEnd"/>
            <w:r w:rsidRPr="00017516">
              <w:rPr>
                <w:rFonts w:ascii="宋体" w:hAnsi="宋体" w:hint="eastAsia"/>
                <w:sz w:val="22"/>
              </w:rPr>
              <w:t>现有设备电压状态，并具备预警装置，当供电不足时，设备会自动提醒；</w:t>
            </w:r>
          </w:p>
          <w:p w:rsidR="00FC6A74" w:rsidRPr="00017516" w:rsidRDefault="00FC6A74" w:rsidP="00205A65">
            <w:pPr>
              <w:jc w:val="left"/>
              <w:rPr>
                <w:rFonts w:ascii="宋体" w:hAnsi="宋体"/>
                <w:sz w:val="22"/>
              </w:rPr>
            </w:pPr>
            <w:r w:rsidRPr="00017516">
              <w:rPr>
                <w:rFonts w:ascii="宋体" w:hAnsi="宋体" w:hint="eastAsia"/>
                <w:sz w:val="22"/>
              </w:rPr>
              <w:t>4.设备供电模块具备欠压保护功能；</w:t>
            </w:r>
          </w:p>
          <w:p w:rsidR="00FC6A74" w:rsidRPr="00017516" w:rsidRDefault="00FC6A74" w:rsidP="00205A65">
            <w:pPr>
              <w:jc w:val="left"/>
              <w:rPr>
                <w:rFonts w:ascii="宋体" w:hAnsi="宋体"/>
                <w:sz w:val="22"/>
              </w:rPr>
            </w:pPr>
            <w:r w:rsidRPr="00017516">
              <w:rPr>
                <w:rFonts w:ascii="宋体" w:hAnsi="宋体" w:hint="eastAsia"/>
                <w:sz w:val="22"/>
              </w:rPr>
              <w:t>5.触摸屏一体机在移动清点车台面可以竖屏或横屏切换。竖屏和</w:t>
            </w:r>
            <w:proofErr w:type="gramStart"/>
            <w:r w:rsidRPr="00017516">
              <w:rPr>
                <w:rFonts w:ascii="宋体" w:hAnsi="宋体" w:hint="eastAsia"/>
                <w:sz w:val="22"/>
              </w:rPr>
              <w:t>横屏</w:t>
            </w:r>
            <w:proofErr w:type="gramEnd"/>
            <w:r w:rsidRPr="00017516">
              <w:rPr>
                <w:rFonts w:ascii="宋体" w:hAnsi="宋体" w:hint="eastAsia"/>
                <w:sz w:val="22"/>
              </w:rPr>
              <w:t>切换的能有专业的固定装置，能有效横屏，竖屏的固定，保障设备长期使用</w:t>
            </w:r>
            <w:proofErr w:type="gramStart"/>
            <w:r w:rsidRPr="00017516">
              <w:rPr>
                <w:rFonts w:ascii="宋体" w:hAnsi="宋体" w:hint="eastAsia"/>
                <w:sz w:val="22"/>
              </w:rPr>
              <w:t>不</w:t>
            </w:r>
            <w:proofErr w:type="gramEnd"/>
            <w:r w:rsidRPr="00017516">
              <w:rPr>
                <w:rFonts w:ascii="宋体" w:hAnsi="宋体" w:hint="eastAsia"/>
                <w:sz w:val="22"/>
              </w:rPr>
              <w:t>变型；</w:t>
            </w:r>
          </w:p>
          <w:p w:rsidR="00FC6A74" w:rsidRPr="00017516" w:rsidRDefault="00FC6A74" w:rsidP="00205A65">
            <w:pPr>
              <w:jc w:val="left"/>
              <w:rPr>
                <w:rFonts w:ascii="宋体" w:hAnsi="宋体"/>
                <w:sz w:val="22"/>
              </w:rPr>
            </w:pPr>
            <w:r w:rsidRPr="00017516">
              <w:rPr>
                <w:rFonts w:ascii="宋体" w:hAnsi="宋体" w:hint="eastAsia"/>
                <w:sz w:val="22"/>
              </w:rPr>
              <w:t>6.设备配套软件包括数据采集、图书清点、数据上传、数据下载、图书查找功能；</w:t>
            </w:r>
          </w:p>
          <w:p w:rsidR="00FC6A74" w:rsidRPr="00017516" w:rsidRDefault="00FC6A74" w:rsidP="00205A65">
            <w:pPr>
              <w:jc w:val="left"/>
              <w:rPr>
                <w:rFonts w:ascii="宋体" w:hAnsi="宋体"/>
                <w:sz w:val="22"/>
              </w:rPr>
            </w:pPr>
            <w:r w:rsidRPr="00017516">
              <w:rPr>
                <w:rFonts w:ascii="宋体" w:hAnsi="宋体" w:hint="eastAsia"/>
                <w:sz w:val="22"/>
              </w:rPr>
              <w:t>7.以3D技术形式详细显示每个单层所在层架位；</w:t>
            </w:r>
          </w:p>
          <w:p w:rsidR="00FC6A74" w:rsidRPr="00017516" w:rsidRDefault="00FC6A74" w:rsidP="00205A65">
            <w:pPr>
              <w:jc w:val="left"/>
              <w:rPr>
                <w:rFonts w:ascii="宋体" w:hAnsi="宋体"/>
                <w:sz w:val="22"/>
              </w:rPr>
            </w:pPr>
            <w:r w:rsidRPr="00017516">
              <w:rPr>
                <w:rFonts w:ascii="宋体" w:hAnsi="宋体" w:hint="eastAsia"/>
                <w:sz w:val="22"/>
              </w:rPr>
              <w:t>8.可将图</w:t>
            </w:r>
            <w:proofErr w:type="gramStart"/>
            <w:r w:rsidRPr="00017516">
              <w:rPr>
                <w:rFonts w:ascii="宋体" w:hAnsi="宋体" w:hint="eastAsia"/>
                <w:sz w:val="22"/>
              </w:rPr>
              <w:t>书架位</w:t>
            </w:r>
            <w:proofErr w:type="gramEnd"/>
            <w:r w:rsidRPr="00017516">
              <w:rPr>
                <w:rFonts w:ascii="宋体" w:hAnsi="宋体" w:hint="eastAsia"/>
                <w:sz w:val="22"/>
              </w:rPr>
              <w:t>信息与单册信息相关联、更新单册位置信息，并提供系统查询显示。</w:t>
            </w:r>
          </w:p>
          <w:p w:rsidR="00FC6A74" w:rsidRPr="00017516" w:rsidRDefault="00FC6A74" w:rsidP="00205A65">
            <w:pPr>
              <w:jc w:val="left"/>
              <w:rPr>
                <w:rFonts w:ascii="宋体" w:hAnsi="宋体"/>
                <w:sz w:val="22"/>
              </w:rPr>
            </w:pPr>
            <w:r w:rsidRPr="00017516">
              <w:rPr>
                <w:rFonts w:ascii="宋体" w:hAnsi="宋体" w:hint="eastAsia"/>
                <w:sz w:val="22"/>
              </w:rPr>
              <w:t>9、具备图书数据实时同步接口，实时盘点的数据需与图书查询系统、图书借阅系统、管理驾驶舱等系统对接。</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6</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trPr>
        <w:tc>
          <w:tcPr>
            <w:tcW w:w="443"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4</w:t>
            </w:r>
          </w:p>
        </w:tc>
        <w:tc>
          <w:tcPr>
            <w:tcW w:w="113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智能书架</w:t>
            </w:r>
          </w:p>
        </w:tc>
        <w:tc>
          <w:tcPr>
            <w:tcW w:w="6095"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技术要求：</w:t>
            </w:r>
          </w:p>
          <w:p w:rsidR="00FC6A74" w:rsidRPr="00017516" w:rsidRDefault="00FC6A74" w:rsidP="00205A65">
            <w:pPr>
              <w:jc w:val="left"/>
              <w:rPr>
                <w:rFonts w:ascii="宋体" w:hAnsi="宋体"/>
                <w:sz w:val="22"/>
              </w:rPr>
            </w:pPr>
            <w:r w:rsidRPr="00017516">
              <w:rPr>
                <w:rFonts w:ascii="宋体" w:hAnsi="宋体" w:hint="eastAsia"/>
                <w:sz w:val="22"/>
              </w:rPr>
              <w:t>1.工作频率: 13.56 MHz(高频)；</w:t>
            </w:r>
          </w:p>
          <w:p w:rsidR="00FC6A74" w:rsidRPr="00017516" w:rsidRDefault="00FC6A74" w:rsidP="00205A65">
            <w:pPr>
              <w:jc w:val="left"/>
              <w:rPr>
                <w:rFonts w:ascii="宋体" w:hAnsi="宋体"/>
                <w:sz w:val="22"/>
              </w:rPr>
            </w:pPr>
            <w:r w:rsidRPr="00017516">
              <w:rPr>
                <w:rFonts w:ascii="宋体" w:hAnsi="宋体" w:hint="eastAsia"/>
                <w:sz w:val="22"/>
              </w:rPr>
              <w:t>2.接口协议：支持国际标准 ISO 15693 空中接口标准；</w:t>
            </w:r>
          </w:p>
          <w:p w:rsidR="00FC6A74" w:rsidRPr="00017516" w:rsidRDefault="00FC6A74" w:rsidP="00205A65">
            <w:pPr>
              <w:jc w:val="left"/>
              <w:rPr>
                <w:rFonts w:ascii="宋体" w:hAnsi="宋体"/>
                <w:sz w:val="22"/>
              </w:rPr>
            </w:pPr>
            <w:r w:rsidRPr="00017516">
              <w:rPr>
                <w:rFonts w:ascii="宋体" w:hAnsi="宋体" w:hint="eastAsia"/>
                <w:sz w:val="22"/>
              </w:rPr>
              <w:t>3.外部尺寸: ≥1000×600×2500mm (长×宽×高)，层间距不小于310mm；</w:t>
            </w:r>
          </w:p>
          <w:p w:rsidR="00FC6A74" w:rsidRPr="00017516" w:rsidRDefault="00FC6A74" w:rsidP="00205A65">
            <w:pPr>
              <w:jc w:val="left"/>
              <w:rPr>
                <w:rFonts w:ascii="宋体" w:hAnsi="宋体"/>
                <w:sz w:val="22"/>
              </w:rPr>
            </w:pPr>
            <w:r w:rsidRPr="00017516">
              <w:rPr>
                <w:rFonts w:ascii="宋体" w:hAnsi="宋体" w:hint="eastAsia"/>
                <w:sz w:val="22"/>
              </w:rPr>
              <w:t>4.材质: 钢板，外框及侧板采用钢板木纹（提供实物图片）；</w:t>
            </w:r>
          </w:p>
          <w:p w:rsidR="00FC6A74" w:rsidRPr="00017516" w:rsidRDefault="00FC6A74" w:rsidP="00205A65">
            <w:pPr>
              <w:jc w:val="left"/>
              <w:rPr>
                <w:rFonts w:ascii="宋体" w:hAnsi="宋体"/>
                <w:sz w:val="22"/>
              </w:rPr>
            </w:pPr>
            <w:r w:rsidRPr="00017516">
              <w:rPr>
                <w:rFonts w:ascii="宋体" w:hAnsi="宋体" w:hint="eastAsia"/>
                <w:sz w:val="22"/>
              </w:rPr>
              <w:t>5.工控机不低于i3CPU、4G内存、256固态硬盘、6串口、5USB口；</w:t>
            </w:r>
          </w:p>
          <w:p w:rsidR="00FC6A74" w:rsidRPr="00017516" w:rsidRDefault="00FC6A74" w:rsidP="00205A65">
            <w:pPr>
              <w:jc w:val="left"/>
              <w:rPr>
                <w:rFonts w:ascii="宋体" w:hAnsi="宋体"/>
                <w:sz w:val="22"/>
              </w:rPr>
            </w:pPr>
            <w:r w:rsidRPr="00017516">
              <w:rPr>
                <w:rFonts w:ascii="宋体" w:hAnsi="宋体" w:hint="eastAsia"/>
                <w:sz w:val="22"/>
              </w:rPr>
              <w:t>6.屏幕:不低于 21.5寸、1080p、竖屏。</w:t>
            </w:r>
          </w:p>
          <w:p w:rsidR="00FC6A74" w:rsidRPr="00017516" w:rsidRDefault="00FC6A74" w:rsidP="00205A65">
            <w:pPr>
              <w:jc w:val="left"/>
              <w:rPr>
                <w:rFonts w:ascii="宋体" w:hAnsi="宋体"/>
                <w:sz w:val="22"/>
              </w:rPr>
            </w:pPr>
            <w:r w:rsidRPr="00017516">
              <w:rPr>
                <w:rFonts w:ascii="宋体" w:hAnsi="宋体" w:hint="eastAsia"/>
                <w:sz w:val="22"/>
              </w:rPr>
              <w:t>功能要求：</w:t>
            </w:r>
          </w:p>
          <w:p w:rsidR="00FC6A74" w:rsidRPr="00017516" w:rsidRDefault="00FC6A74" w:rsidP="00205A65">
            <w:pPr>
              <w:jc w:val="left"/>
              <w:rPr>
                <w:rFonts w:ascii="宋体" w:hAnsi="宋体"/>
                <w:sz w:val="22"/>
              </w:rPr>
            </w:pPr>
            <w:r w:rsidRPr="00017516">
              <w:rPr>
                <w:rFonts w:ascii="宋体" w:hAnsi="宋体" w:hint="eastAsia"/>
                <w:sz w:val="22"/>
              </w:rPr>
              <w:t>1.产品与招标人现有图书业务管理系统实现无缝对接；</w:t>
            </w:r>
          </w:p>
          <w:p w:rsidR="00FC6A74" w:rsidRPr="00017516" w:rsidRDefault="00FC6A74" w:rsidP="00205A65">
            <w:pPr>
              <w:jc w:val="left"/>
              <w:rPr>
                <w:rFonts w:ascii="宋体" w:hAnsi="宋体"/>
                <w:sz w:val="22"/>
              </w:rPr>
            </w:pPr>
            <w:r w:rsidRPr="00017516">
              <w:rPr>
                <w:rFonts w:ascii="宋体" w:hAnsi="宋体" w:hint="eastAsia"/>
                <w:sz w:val="22"/>
              </w:rPr>
              <w:t>2.支持</w:t>
            </w:r>
            <w:proofErr w:type="gramStart"/>
            <w:r w:rsidRPr="00017516">
              <w:rPr>
                <w:rFonts w:ascii="宋体" w:hAnsi="宋体" w:hint="eastAsia"/>
                <w:sz w:val="22"/>
              </w:rPr>
              <w:t>侧屏借还书</w:t>
            </w:r>
            <w:proofErr w:type="gramEnd"/>
            <w:r w:rsidRPr="00017516">
              <w:rPr>
                <w:rFonts w:ascii="宋体" w:hAnsi="宋体" w:hint="eastAsia"/>
                <w:sz w:val="22"/>
              </w:rPr>
              <w:t>操作；</w:t>
            </w:r>
          </w:p>
          <w:p w:rsidR="00FC6A74" w:rsidRPr="00017516" w:rsidRDefault="00FC6A74" w:rsidP="00205A65">
            <w:pPr>
              <w:jc w:val="left"/>
              <w:rPr>
                <w:rFonts w:ascii="宋体" w:hAnsi="宋体"/>
                <w:sz w:val="22"/>
              </w:rPr>
            </w:pPr>
            <w:r w:rsidRPr="00017516">
              <w:rPr>
                <w:rFonts w:ascii="宋体" w:hAnsi="宋体" w:hint="eastAsia"/>
                <w:sz w:val="22"/>
              </w:rPr>
              <w:t>3.图书实时监控：系统通过 TCP/IP 方式实现部署，支持全天 24小时在线监控，在架图书实时监控</w:t>
            </w:r>
            <w:proofErr w:type="gramStart"/>
            <w:r w:rsidRPr="00017516">
              <w:rPr>
                <w:rFonts w:ascii="宋体" w:hAnsi="宋体" w:hint="eastAsia"/>
                <w:sz w:val="22"/>
              </w:rPr>
              <w:t>及错架提示</w:t>
            </w:r>
            <w:proofErr w:type="gramEnd"/>
            <w:r w:rsidRPr="00017516">
              <w:rPr>
                <w:rFonts w:ascii="宋体" w:hAnsi="宋体" w:hint="eastAsia"/>
                <w:sz w:val="22"/>
              </w:rPr>
              <w:t>；</w:t>
            </w:r>
          </w:p>
          <w:p w:rsidR="00FC6A74" w:rsidRPr="00017516" w:rsidRDefault="00FC6A74" w:rsidP="00205A65">
            <w:pPr>
              <w:jc w:val="left"/>
              <w:rPr>
                <w:rFonts w:ascii="宋体" w:hAnsi="宋体"/>
                <w:sz w:val="22"/>
              </w:rPr>
            </w:pPr>
            <w:r w:rsidRPr="00017516">
              <w:rPr>
                <w:rFonts w:ascii="宋体" w:hAnsi="宋体" w:hint="eastAsia"/>
                <w:sz w:val="22"/>
              </w:rPr>
              <w:lastRenderedPageBreak/>
              <w:t>4.图书3D导航指引，LED灯闪灯指示；</w:t>
            </w:r>
          </w:p>
          <w:p w:rsidR="00FC6A74" w:rsidRPr="00017516" w:rsidRDefault="00FC6A74" w:rsidP="00205A65">
            <w:pPr>
              <w:jc w:val="left"/>
              <w:rPr>
                <w:rFonts w:ascii="宋体" w:hAnsi="宋体"/>
                <w:sz w:val="22"/>
              </w:rPr>
            </w:pPr>
            <w:r w:rsidRPr="00017516">
              <w:rPr>
                <w:rFonts w:ascii="宋体" w:hAnsi="宋体" w:hint="eastAsia"/>
                <w:sz w:val="22"/>
              </w:rPr>
              <w:t>5.读者阅览统计功能：跟踪监控图书上下架数据，实现读者阅读习惯统计分析；</w:t>
            </w:r>
          </w:p>
          <w:p w:rsidR="00FC6A74" w:rsidRPr="00017516" w:rsidRDefault="00FC6A74" w:rsidP="00205A65">
            <w:pPr>
              <w:jc w:val="left"/>
              <w:rPr>
                <w:rFonts w:ascii="宋体" w:hAnsi="宋体"/>
                <w:sz w:val="22"/>
              </w:rPr>
            </w:pPr>
            <w:r w:rsidRPr="00017516">
              <w:rPr>
                <w:rFonts w:ascii="宋体" w:hAnsi="宋体" w:hint="eastAsia"/>
                <w:sz w:val="22"/>
              </w:rPr>
              <w:t>6.以3D技术形式详细显示每个单层所在</w:t>
            </w:r>
            <w:proofErr w:type="gramStart"/>
            <w:r w:rsidRPr="00017516">
              <w:rPr>
                <w:rFonts w:ascii="宋体" w:hAnsi="宋体" w:hint="eastAsia"/>
                <w:sz w:val="22"/>
              </w:rPr>
              <w:t>层架位</w:t>
            </w:r>
            <w:proofErr w:type="gramEnd"/>
            <w:r w:rsidRPr="00017516">
              <w:rPr>
                <w:rFonts w:ascii="宋体" w:hAnsi="宋体" w:hint="eastAsia"/>
                <w:sz w:val="22"/>
              </w:rPr>
              <w:t>;</w:t>
            </w:r>
          </w:p>
          <w:p w:rsidR="00FC6A74" w:rsidRPr="00017516" w:rsidRDefault="00FC6A74" w:rsidP="00205A65">
            <w:pPr>
              <w:jc w:val="left"/>
              <w:rPr>
                <w:rFonts w:ascii="宋体" w:hAnsi="宋体"/>
                <w:sz w:val="22"/>
              </w:rPr>
            </w:pPr>
            <w:r w:rsidRPr="00017516">
              <w:rPr>
                <w:rFonts w:ascii="宋体" w:hAnsi="宋体" w:hint="eastAsia"/>
                <w:sz w:val="22"/>
              </w:rPr>
              <w:t>7.可将图</w:t>
            </w:r>
            <w:proofErr w:type="gramStart"/>
            <w:r w:rsidRPr="00017516">
              <w:rPr>
                <w:rFonts w:ascii="宋体" w:hAnsi="宋体" w:hint="eastAsia"/>
                <w:sz w:val="22"/>
              </w:rPr>
              <w:t>书架位</w:t>
            </w:r>
            <w:proofErr w:type="gramEnd"/>
            <w:r w:rsidRPr="00017516">
              <w:rPr>
                <w:rFonts w:ascii="宋体" w:hAnsi="宋体" w:hint="eastAsia"/>
                <w:sz w:val="22"/>
              </w:rPr>
              <w:t>信息与单册信息相关联、更新单册位置信息，并提供系统查询显示;</w:t>
            </w:r>
          </w:p>
          <w:p w:rsidR="00FC6A74" w:rsidRPr="00017516" w:rsidRDefault="00FC6A74" w:rsidP="00205A65">
            <w:pPr>
              <w:jc w:val="left"/>
              <w:rPr>
                <w:rFonts w:ascii="宋体" w:hAnsi="宋体"/>
                <w:sz w:val="22"/>
              </w:rPr>
            </w:pPr>
            <w:r w:rsidRPr="00017516">
              <w:rPr>
                <w:rFonts w:ascii="宋体" w:hAnsi="宋体" w:hint="eastAsia"/>
                <w:sz w:val="22"/>
              </w:rPr>
              <w:t>8.新到图书、借阅排行榜、阅览排行榜浏览；支持按书名、作者、条码号、索书号检索图书；</w:t>
            </w:r>
          </w:p>
          <w:p w:rsidR="00FC6A74" w:rsidRPr="00017516" w:rsidRDefault="00FC6A74" w:rsidP="00205A65">
            <w:pPr>
              <w:jc w:val="left"/>
              <w:rPr>
                <w:rFonts w:ascii="宋体" w:hAnsi="宋体"/>
                <w:sz w:val="22"/>
              </w:rPr>
            </w:pPr>
            <w:r w:rsidRPr="00017516">
              <w:rPr>
                <w:rFonts w:ascii="宋体" w:hAnsi="宋体" w:hint="eastAsia"/>
                <w:sz w:val="22"/>
              </w:rPr>
              <w:t>9.响应速度和准确率：单层满架（长度≤90cm）盘点时间≤2秒；单节6层盘点时间 ≤7秒（满架），整体盘点时间 ≤8分种 （5万册），暗室环境下盘点准确率≥99.5%;</w:t>
            </w:r>
          </w:p>
          <w:p w:rsidR="00FC6A74" w:rsidRPr="00017516" w:rsidRDefault="00FC6A74" w:rsidP="00205A65">
            <w:pPr>
              <w:jc w:val="left"/>
              <w:rPr>
                <w:rFonts w:ascii="宋体" w:hAnsi="宋体"/>
                <w:sz w:val="22"/>
              </w:rPr>
            </w:pPr>
            <w:r w:rsidRPr="00017516">
              <w:rPr>
                <w:rFonts w:ascii="宋体" w:hAnsi="宋体" w:hint="eastAsia"/>
                <w:sz w:val="22"/>
              </w:rPr>
              <w:t>10.配液晶触摸显示屏，读者通过显示屏查询在架图书的实际位置；</w:t>
            </w:r>
          </w:p>
          <w:p w:rsidR="00FC6A74" w:rsidRPr="00017516" w:rsidRDefault="00FC6A74" w:rsidP="00205A65">
            <w:pPr>
              <w:jc w:val="left"/>
              <w:rPr>
                <w:rFonts w:ascii="宋体" w:hAnsi="宋体"/>
                <w:sz w:val="22"/>
              </w:rPr>
            </w:pPr>
            <w:r w:rsidRPr="00017516">
              <w:rPr>
                <w:rFonts w:ascii="宋体" w:hAnsi="宋体" w:hint="eastAsia"/>
                <w:sz w:val="22"/>
              </w:rPr>
              <w:t xml:space="preserve">11.批量馆藏变更，上传指定图书的条码号，并按照要求提供给图书馆自动化管理系统； </w:t>
            </w:r>
          </w:p>
          <w:p w:rsidR="00FC6A74" w:rsidRPr="00017516" w:rsidRDefault="00FC6A74" w:rsidP="00205A65">
            <w:pPr>
              <w:jc w:val="left"/>
              <w:rPr>
                <w:rFonts w:ascii="宋体" w:hAnsi="宋体"/>
                <w:sz w:val="22"/>
              </w:rPr>
            </w:pPr>
            <w:r w:rsidRPr="00017516">
              <w:rPr>
                <w:rFonts w:ascii="宋体" w:hAnsi="宋体" w:hint="eastAsia"/>
                <w:sz w:val="22"/>
              </w:rPr>
              <w:t>12.具备在架图书、热门图书同步到移动端功能；</w:t>
            </w:r>
          </w:p>
          <w:p w:rsidR="00FC6A74" w:rsidRPr="00017516" w:rsidRDefault="00FC6A74" w:rsidP="00205A65">
            <w:pPr>
              <w:jc w:val="left"/>
              <w:rPr>
                <w:rFonts w:ascii="宋体" w:hAnsi="宋体"/>
                <w:sz w:val="22"/>
              </w:rPr>
            </w:pPr>
            <w:r w:rsidRPr="00017516">
              <w:rPr>
                <w:rFonts w:ascii="宋体" w:hAnsi="宋体" w:hint="eastAsia"/>
                <w:sz w:val="22"/>
              </w:rPr>
              <w:t>13.运维便捷：每一层可以单独抽取出来，出现故障只需进行局部修理，方便进入电梯；</w:t>
            </w:r>
          </w:p>
          <w:p w:rsidR="00FC6A74" w:rsidRPr="00017516" w:rsidRDefault="00FC6A74" w:rsidP="00205A65">
            <w:pPr>
              <w:jc w:val="left"/>
              <w:rPr>
                <w:rFonts w:ascii="宋体" w:hAnsi="宋体"/>
                <w:sz w:val="22"/>
              </w:rPr>
            </w:pPr>
            <w:r w:rsidRPr="00017516">
              <w:rPr>
                <w:rFonts w:ascii="宋体" w:hAnsi="宋体" w:hint="eastAsia"/>
                <w:sz w:val="22"/>
              </w:rPr>
              <w:t>14.具备批量采集标签类条码数据的功能，无需后台数据库即可实施智能书架系统。</w:t>
            </w:r>
          </w:p>
          <w:p w:rsidR="00FC6A74" w:rsidRPr="00017516" w:rsidRDefault="00FC6A74" w:rsidP="00205A65">
            <w:pPr>
              <w:jc w:val="left"/>
              <w:rPr>
                <w:rFonts w:ascii="宋体" w:hAnsi="宋体"/>
                <w:sz w:val="22"/>
              </w:rPr>
            </w:pPr>
            <w:r w:rsidRPr="00017516">
              <w:rPr>
                <w:rFonts w:ascii="宋体" w:hAnsi="宋体" w:hint="eastAsia"/>
                <w:sz w:val="22"/>
              </w:rPr>
              <w:t>1</w:t>
            </w:r>
            <w:r w:rsidRPr="00017516">
              <w:rPr>
                <w:rFonts w:ascii="宋体" w:hAnsi="宋体"/>
                <w:sz w:val="22"/>
              </w:rPr>
              <w:t>5</w:t>
            </w:r>
            <w:r w:rsidRPr="00017516">
              <w:rPr>
                <w:rFonts w:ascii="宋体" w:hAnsi="宋体" w:hint="eastAsia"/>
                <w:sz w:val="22"/>
              </w:rPr>
              <w:t>、具备图书数据实时同步接口，实时盘点的数据需与图书查询系统、图书借阅系统、管理驾驶舱等系统对接。</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40</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bl>
    <w:p w:rsidR="00FC6A74" w:rsidRPr="00017516" w:rsidRDefault="00FC6A74" w:rsidP="00FC6A74">
      <w:pPr>
        <w:pStyle w:val="6"/>
        <w:spacing w:before="0" w:after="0" w:line="360" w:lineRule="auto"/>
        <w:ind w:leftChars="270" w:left="1647"/>
        <w:jc w:val="left"/>
        <w:rPr>
          <w:rFonts w:asciiTheme="minorEastAsia" w:eastAsiaTheme="minorEastAsia" w:hAnsiTheme="minorEastAsia"/>
          <w:sz w:val="22"/>
          <w:szCs w:val="22"/>
          <w:lang w:val="zh-TW" w:eastAsia="zh-TW"/>
        </w:rPr>
      </w:pPr>
      <w:bookmarkStart w:id="45" w:name="_Toc137112846"/>
      <w:r w:rsidRPr="00017516">
        <w:rPr>
          <w:rFonts w:asciiTheme="minorEastAsia" w:eastAsiaTheme="minorEastAsia" w:hAnsiTheme="minorEastAsia" w:hint="eastAsia"/>
          <w:sz w:val="22"/>
          <w:szCs w:val="22"/>
          <w:lang w:val="zh-TW"/>
        </w:rPr>
        <w:lastRenderedPageBreak/>
        <w:t>1</w:t>
      </w:r>
      <w:r w:rsidRPr="00017516">
        <w:rPr>
          <w:rFonts w:asciiTheme="minorEastAsia" w:eastAsia="PMingLiU" w:hAnsiTheme="minorEastAsia"/>
          <w:sz w:val="22"/>
          <w:szCs w:val="22"/>
          <w:lang w:val="zh-TW" w:eastAsia="zh-TW"/>
        </w:rPr>
        <w:t>0.2.2.3</w:t>
      </w:r>
      <w:r w:rsidRPr="00017516">
        <w:rPr>
          <w:rFonts w:asciiTheme="minorEastAsia" w:eastAsiaTheme="minorEastAsia" w:hAnsiTheme="minorEastAsia" w:hint="eastAsia"/>
          <w:sz w:val="22"/>
          <w:szCs w:val="22"/>
          <w:lang w:val="zh-TW" w:eastAsia="zh-TW"/>
        </w:rPr>
        <w:t>智能感知</w:t>
      </w:r>
      <w:bookmarkEnd w:id="45"/>
    </w:p>
    <w:tbl>
      <w:tblPr>
        <w:tblW w:w="9231" w:type="dxa"/>
        <w:jc w:val="center"/>
        <w:tblLayout w:type="fixed"/>
        <w:tblLook w:val="04A0" w:firstRow="1" w:lastRow="0" w:firstColumn="1" w:lastColumn="0" w:noHBand="0" w:noVBand="1"/>
      </w:tblPr>
      <w:tblGrid>
        <w:gridCol w:w="478"/>
        <w:gridCol w:w="1099"/>
        <w:gridCol w:w="5953"/>
        <w:gridCol w:w="567"/>
        <w:gridCol w:w="567"/>
        <w:gridCol w:w="567"/>
      </w:tblGrid>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序号</w:t>
            </w:r>
          </w:p>
        </w:tc>
        <w:tc>
          <w:tcPr>
            <w:tcW w:w="1099"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设备名称</w:t>
            </w:r>
          </w:p>
        </w:tc>
        <w:tc>
          <w:tcPr>
            <w:tcW w:w="5953"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技术参数</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单位</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数量</w:t>
            </w:r>
          </w:p>
        </w:tc>
        <w:tc>
          <w:tcPr>
            <w:tcW w:w="567" w:type="dxa"/>
            <w:tcBorders>
              <w:top w:val="single" w:sz="4" w:space="0" w:color="000000"/>
              <w:left w:val="nil"/>
              <w:bottom w:val="single" w:sz="4" w:space="0" w:color="000000"/>
              <w:right w:val="single" w:sz="4" w:space="0" w:color="000000"/>
            </w:tcBorders>
            <w:shd w:val="clear" w:color="auto" w:fill="BFBFBF"/>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备注</w:t>
            </w:r>
          </w:p>
        </w:tc>
      </w:tr>
      <w:tr w:rsidR="00FC6A74"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sz w:val="22"/>
              </w:rPr>
            </w:pPr>
            <w:r w:rsidRPr="00017516">
              <w:rPr>
                <w:rFonts w:cs="Calibri" w:hint="eastAsia"/>
                <w:sz w:val="22"/>
              </w:rPr>
              <w:t>1</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sz w:val="22"/>
              </w:rPr>
            </w:pPr>
            <w:r w:rsidRPr="00017516">
              <w:rPr>
                <w:rFonts w:ascii="宋体" w:hAnsi="宋体" w:hint="eastAsia"/>
                <w:sz w:val="22"/>
              </w:rPr>
              <w:t>水墨屏</w:t>
            </w:r>
          </w:p>
        </w:tc>
        <w:tc>
          <w:tcPr>
            <w:tcW w:w="5953"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rPr>
                <w:sz w:val="22"/>
              </w:rPr>
            </w:pPr>
            <w:r w:rsidRPr="00017516">
              <w:rPr>
                <w:rFonts w:ascii="宋体" w:hAnsi="宋体" w:hint="eastAsia"/>
                <w:sz w:val="22"/>
              </w:rPr>
              <w:t>电子书阅读器墨水屏不低于</w:t>
            </w:r>
            <w:r w:rsidRPr="00017516">
              <w:rPr>
                <w:rFonts w:cs="Calibri" w:hint="eastAsia"/>
                <w:sz w:val="22"/>
              </w:rPr>
              <w:t>7</w:t>
            </w:r>
            <w:r w:rsidRPr="00017516">
              <w:rPr>
                <w:rFonts w:ascii="宋体" w:hAnsi="宋体" w:hint="eastAsia"/>
                <w:sz w:val="22"/>
              </w:rPr>
              <w:t>英寸、</w:t>
            </w:r>
            <w:r w:rsidRPr="00017516">
              <w:rPr>
                <w:rFonts w:cs="Calibri" w:hint="eastAsia"/>
                <w:sz w:val="22"/>
              </w:rPr>
              <w:t>32G</w:t>
            </w:r>
            <w:r w:rsidRPr="00017516">
              <w:rPr>
                <w:rFonts w:cs="Calibri" w:hint="eastAsia"/>
                <w:sz w:val="22"/>
              </w:rPr>
              <w:t>、支持</w:t>
            </w:r>
            <w:r w:rsidRPr="00017516">
              <w:rPr>
                <w:rFonts w:cs="Calibri" w:hint="eastAsia"/>
                <w:sz w:val="22"/>
              </w:rPr>
              <w:t>WiFi</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sz w:val="22"/>
              </w:rPr>
            </w:pPr>
            <w:r w:rsidRPr="00017516">
              <w:rPr>
                <w:rFonts w:ascii="宋体" w:hAnsi="宋体" w:hint="eastAsia"/>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sz w:val="22"/>
              </w:rPr>
            </w:pPr>
            <w:r w:rsidRPr="00017516">
              <w:rPr>
                <w:rFonts w:cs="Calibri" w:hint="eastAsia"/>
                <w:sz w:val="22"/>
              </w:rPr>
              <w:t>30</w:t>
            </w:r>
          </w:p>
        </w:tc>
        <w:tc>
          <w:tcPr>
            <w:tcW w:w="567" w:type="dxa"/>
            <w:tcBorders>
              <w:top w:val="single" w:sz="4" w:space="0" w:color="000000"/>
              <w:left w:val="nil"/>
              <w:bottom w:val="single" w:sz="4" w:space="0" w:color="000000"/>
              <w:right w:val="single" w:sz="4" w:space="0" w:color="000000"/>
            </w:tcBorders>
          </w:tcPr>
          <w:p w:rsidR="00FC6A74" w:rsidRPr="00017516" w:rsidRDefault="00FC6A74" w:rsidP="00205A65">
            <w:pPr>
              <w:jc w:val="center"/>
              <w:rPr>
                <w:rFonts w:cs="Calibri"/>
                <w:sz w:val="22"/>
              </w:rPr>
            </w:pPr>
            <w:r w:rsidRPr="00017516">
              <w:rPr>
                <w:rFonts w:ascii="宋体" w:hAnsi="宋体"/>
                <w:b/>
                <w:sz w:val="22"/>
              </w:rPr>
              <w:t>●</w:t>
            </w:r>
          </w:p>
        </w:tc>
      </w:tr>
    </w:tbl>
    <w:p w:rsidR="00FC6A74" w:rsidRPr="00017516" w:rsidRDefault="00FC6A74" w:rsidP="00FC6A74">
      <w:pPr>
        <w:rPr>
          <w:sz w:val="22"/>
        </w:rPr>
      </w:pPr>
    </w:p>
    <w:p w:rsidR="00FC6A74" w:rsidRPr="00017516" w:rsidRDefault="00FC6A74" w:rsidP="00FC6A74">
      <w:pPr>
        <w:pStyle w:val="6"/>
        <w:spacing w:before="0" w:after="0" w:line="360" w:lineRule="auto"/>
        <w:ind w:leftChars="270" w:left="1647"/>
        <w:jc w:val="left"/>
        <w:rPr>
          <w:rFonts w:asciiTheme="minorEastAsia" w:eastAsiaTheme="minorEastAsia" w:hAnsiTheme="minorEastAsia"/>
          <w:sz w:val="22"/>
          <w:szCs w:val="22"/>
          <w:lang w:val="zh-TW"/>
        </w:rPr>
      </w:pPr>
      <w:bookmarkStart w:id="46" w:name="_Toc137112847"/>
      <w:r w:rsidRPr="00017516">
        <w:rPr>
          <w:rFonts w:asciiTheme="minorEastAsia" w:eastAsiaTheme="minorEastAsia" w:hAnsiTheme="minorEastAsia" w:hint="eastAsia"/>
          <w:sz w:val="22"/>
          <w:szCs w:val="22"/>
          <w:lang w:val="zh-TW"/>
        </w:rPr>
        <w:t>1</w:t>
      </w:r>
      <w:r w:rsidRPr="00017516">
        <w:rPr>
          <w:rFonts w:asciiTheme="minorEastAsia" w:eastAsia="PMingLiU" w:hAnsiTheme="minorEastAsia"/>
          <w:sz w:val="22"/>
          <w:szCs w:val="22"/>
          <w:lang w:val="zh-TW" w:eastAsia="zh-TW"/>
        </w:rPr>
        <w:t>0.2.2.4</w:t>
      </w:r>
      <w:r w:rsidRPr="00017516">
        <w:rPr>
          <w:rFonts w:asciiTheme="minorEastAsia" w:eastAsiaTheme="minorEastAsia" w:hAnsiTheme="minorEastAsia" w:hint="eastAsia"/>
          <w:sz w:val="22"/>
          <w:szCs w:val="22"/>
          <w:lang w:val="zh-TW"/>
        </w:rPr>
        <w:t>多媒体互动发布</w:t>
      </w:r>
      <w:bookmarkEnd w:id="46"/>
    </w:p>
    <w:tbl>
      <w:tblPr>
        <w:tblW w:w="9231" w:type="dxa"/>
        <w:jc w:val="center"/>
        <w:tblLayout w:type="fixed"/>
        <w:tblLook w:val="04A0" w:firstRow="1" w:lastRow="0" w:firstColumn="1" w:lastColumn="0" w:noHBand="0" w:noVBand="1"/>
      </w:tblPr>
      <w:tblGrid>
        <w:gridCol w:w="478"/>
        <w:gridCol w:w="1099"/>
        <w:gridCol w:w="5953"/>
        <w:gridCol w:w="567"/>
        <w:gridCol w:w="567"/>
        <w:gridCol w:w="567"/>
      </w:tblGrid>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序号</w:t>
            </w:r>
          </w:p>
        </w:tc>
        <w:tc>
          <w:tcPr>
            <w:tcW w:w="1099"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设备名称</w:t>
            </w:r>
          </w:p>
        </w:tc>
        <w:tc>
          <w:tcPr>
            <w:tcW w:w="5953"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技术参数</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单位</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数量</w:t>
            </w:r>
          </w:p>
        </w:tc>
        <w:tc>
          <w:tcPr>
            <w:tcW w:w="567" w:type="dxa"/>
            <w:tcBorders>
              <w:top w:val="single" w:sz="4" w:space="0" w:color="000000"/>
              <w:left w:val="nil"/>
              <w:bottom w:val="single" w:sz="4" w:space="0" w:color="000000"/>
              <w:right w:val="single" w:sz="4" w:space="0" w:color="000000"/>
            </w:tcBorders>
            <w:shd w:val="clear" w:color="auto" w:fill="BFBFBF"/>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备注</w:t>
            </w:r>
          </w:p>
        </w:tc>
      </w:tr>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 xml:space="preserve">易拉宝屏 </w:t>
            </w:r>
          </w:p>
        </w:tc>
        <w:tc>
          <w:tcPr>
            <w:tcW w:w="5953"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不低于80×200cm</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5</w:t>
            </w:r>
          </w:p>
        </w:tc>
        <w:tc>
          <w:tcPr>
            <w:tcW w:w="567" w:type="dxa"/>
            <w:tcBorders>
              <w:top w:val="single" w:sz="4" w:space="0" w:color="000000"/>
              <w:left w:val="nil"/>
              <w:bottom w:val="single" w:sz="4" w:space="0" w:color="000000"/>
              <w:right w:val="single" w:sz="4" w:space="0" w:color="000000"/>
            </w:tcBorders>
          </w:tcPr>
          <w:p w:rsidR="00FC6A74" w:rsidRPr="00017516" w:rsidRDefault="00FC6A74" w:rsidP="00205A65">
            <w:pPr>
              <w:jc w:val="center"/>
              <w:rPr>
                <w:rFonts w:ascii="宋体" w:hAnsi="宋体"/>
                <w:sz w:val="22"/>
              </w:rPr>
            </w:pPr>
          </w:p>
        </w:tc>
      </w:tr>
      <w:tr w:rsidR="00FC6A74"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2</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会议指示屏</w:t>
            </w:r>
          </w:p>
        </w:tc>
        <w:tc>
          <w:tcPr>
            <w:tcW w:w="5953"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电子预约门牌，会议室公众号显示屏；支持会议排期显示；配套智能会议管理系统；提供全部数据接口，不低于10英寸</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6</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bl>
    <w:p w:rsidR="00FC6A74" w:rsidRPr="00017516" w:rsidRDefault="00FC6A74" w:rsidP="00FC6A74">
      <w:pPr>
        <w:rPr>
          <w:sz w:val="22"/>
        </w:rPr>
      </w:pPr>
    </w:p>
    <w:p w:rsidR="00FC6A74" w:rsidRPr="00017516" w:rsidRDefault="00FC6A74" w:rsidP="00FC6A74">
      <w:pPr>
        <w:pStyle w:val="6"/>
        <w:spacing w:before="0" w:after="0" w:line="360" w:lineRule="auto"/>
        <w:ind w:leftChars="270" w:left="1647"/>
        <w:jc w:val="left"/>
        <w:rPr>
          <w:rFonts w:asciiTheme="minorEastAsia" w:eastAsiaTheme="minorEastAsia" w:hAnsiTheme="minorEastAsia"/>
          <w:sz w:val="22"/>
          <w:szCs w:val="22"/>
          <w:lang w:val="zh-TW"/>
        </w:rPr>
      </w:pPr>
      <w:bookmarkStart w:id="47" w:name="_Toc137112848"/>
      <w:r w:rsidRPr="00017516">
        <w:rPr>
          <w:rFonts w:asciiTheme="minorEastAsia" w:eastAsiaTheme="minorEastAsia" w:hAnsiTheme="minorEastAsia" w:hint="eastAsia"/>
          <w:sz w:val="22"/>
          <w:szCs w:val="22"/>
          <w:lang w:val="zh-TW"/>
        </w:rPr>
        <w:t>1</w:t>
      </w:r>
      <w:r w:rsidRPr="00017516">
        <w:rPr>
          <w:rFonts w:asciiTheme="minorEastAsia" w:eastAsia="PMingLiU" w:hAnsiTheme="minorEastAsia"/>
          <w:sz w:val="22"/>
          <w:szCs w:val="22"/>
          <w:lang w:val="zh-TW" w:eastAsia="zh-TW"/>
        </w:rPr>
        <w:t>0.2.2.5</w:t>
      </w:r>
      <w:r w:rsidRPr="00017516">
        <w:rPr>
          <w:rFonts w:asciiTheme="minorEastAsia" w:eastAsiaTheme="minorEastAsia" w:hAnsiTheme="minorEastAsia" w:hint="eastAsia"/>
          <w:sz w:val="22"/>
          <w:szCs w:val="22"/>
          <w:lang w:val="zh-TW"/>
        </w:rPr>
        <w:t>智能导航配套</w:t>
      </w:r>
      <w:bookmarkEnd w:id="47"/>
    </w:p>
    <w:tbl>
      <w:tblPr>
        <w:tblW w:w="9464" w:type="dxa"/>
        <w:jc w:val="center"/>
        <w:tblLayout w:type="fixed"/>
        <w:tblLook w:val="04A0" w:firstRow="1" w:lastRow="0" w:firstColumn="1" w:lastColumn="0" w:noHBand="0" w:noVBand="1"/>
      </w:tblPr>
      <w:tblGrid>
        <w:gridCol w:w="478"/>
        <w:gridCol w:w="1099"/>
        <w:gridCol w:w="5991"/>
        <w:gridCol w:w="567"/>
        <w:gridCol w:w="787"/>
        <w:gridCol w:w="542"/>
      </w:tblGrid>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序号</w:t>
            </w:r>
          </w:p>
        </w:tc>
        <w:tc>
          <w:tcPr>
            <w:tcW w:w="1099"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设备名称</w:t>
            </w:r>
          </w:p>
        </w:tc>
        <w:tc>
          <w:tcPr>
            <w:tcW w:w="5991"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技术参数</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单位</w:t>
            </w:r>
          </w:p>
        </w:tc>
        <w:tc>
          <w:tcPr>
            <w:tcW w:w="78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数量</w:t>
            </w:r>
          </w:p>
        </w:tc>
        <w:tc>
          <w:tcPr>
            <w:tcW w:w="542"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备注</w:t>
            </w:r>
          </w:p>
        </w:tc>
      </w:tr>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proofErr w:type="gramStart"/>
            <w:r w:rsidRPr="00017516">
              <w:rPr>
                <w:rFonts w:ascii="宋体" w:hAnsi="宋体" w:hint="eastAsia"/>
                <w:sz w:val="22"/>
              </w:rPr>
              <w:t>圆型蓝牙</w:t>
            </w:r>
            <w:proofErr w:type="gramEnd"/>
            <w:r w:rsidRPr="00017516">
              <w:rPr>
                <w:rFonts w:ascii="宋体" w:hAnsi="宋体" w:hint="eastAsia"/>
                <w:sz w:val="22"/>
              </w:rPr>
              <w:t>iBeacon</w:t>
            </w:r>
          </w:p>
        </w:tc>
        <w:tc>
          <w:tcPr>
            <w:tcW w:w="5991"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硬件需求：</w:t>
            </w:r>
            <w:proofErr w:type="gramStart"/>
            <w:r w:rsidRPr="00017516">
              <w:rPr>
                <w:rFonts w:ascii="宋体" w:hAnsi="宋体" w:hint="eastAsia"/>
                <w:sz w:val="22"/>
              </w:rPr>
              <w:t>圆型蓝牙</w:t>
            </w:r>
            <w:proofErr w:type="gramEnd"/>
            <w:r w:rsidRPr="00017516">
              <w:rPr>
                <w:rFonts w:ascii="宋体" w:hAnsi="宋体" w:hint="eastAsia"/>
                <w:sz w:val="22"/>
              </w:rPr>
              <w:t>iBeacon:</w:t>
            </w:r>
          </w:p>
          <w:p w:rsidR="00FC6A74" w:rsidRPr="00017516" w:rsidRDefault="00FC6A74" w:rsidP="00205A65">
            <w:pPr>
              <w:jc w:val="left"/>
              <w:rPr>
                <w:rFonts w:ascii="宋体" w:hAnsi="宋体"/>
                <w:sz w:val="22"/>
              </w:rPr>
            </w:pPr>
            <w:r w:rsidRPr="00017516">
              <w:rPr>
                <w:rFonts w:ascii="宋体" w:hAnsi="宋体" w:hint="eastAsia"/>
                <w:sz w:val="22"/>
              </w:rPr>
              <w:t>通信距离:不少于100m</w:t>
            </w:r>
          </w:p>
          <w:p w:rsidR="00FC6A74" w:rsidRPr="00017516" w:rsidRDefault="00FC6A74" w:rsidP="00205A65">
            <w:pPr>
              <w:jc w:val="left"/>
              <w:rPr>
                <w:rFonts w:ascii="宋体" w:hAnsi="宋体"/>
                <w:sz w:val="22"/>
              </w:rPr>
            </w:pPr>
            <w:r w:rsidRPr="00017516">
              <w:rPr>
                <w:rFonts w:ascii="宋体" w:hAnsi="宋体" w:hint="eastAsia"/>
                <w:sz w:val="22"/>
              </w:rPr>
              <w:t>供电方式:电池</w:t>
            </w:r>
          </w:p>
          <w:p w:rsidR="00FC6A74" w:rsidRPr="00017516" w:rsidRDefault="00FC6A74" w:rsidP="00205A65">
            <w:pPr>
              <w:jc w:val="left"/>
              <w:rPr>
                <w:rFonts w:ascii="宋体" w:hAnsi="宋体"/>
                <w:sz w:val="22"/>
              </w:rPr>
            </w:pPr>
            <w:r w:rsidRPr="00017516">
              <w:rPr>
                <w:rFonts w:ascii="宋体" w:hAnsi="宋体" w:hint="eastAsia"/>
                <w:sz w:val="22"/>
              </w:rPr>
              <w:t>工作时间:不小于3年</w:t>
            </w:r>
          </w:p>
          <w:p w:rsidR="00FC6A74" w:rsidRPr="00017516" w:rsidRDefault="00FC6A74" w:rsidP="00205A65">
            <w:pPr>
              <w:jc w:val="left"/>
              <w:rPr>
                <w:rFonts w:ascii="宋体" w:hAnsi="宋体"/>
                <w:sz w:val="22"/>
              </w:rPr>
            </w:pPr>
            <w:r w:rsidRPr="00017516">
              <w:rPr>
                <w:rFonts w:ascii="宋体" w:hAnsi="宋体" w:hint="eastAsia"/>
                <w:sz w:val="22"/>
              </w:rPr>
              <w:t>功能需求:</w:t>
            </w:r>
          </w:p>
          <w:p w:rsidR="00FC6A74" w:rsidRPr="00017516" w:rsidRDefault="00FC6A74" w:rsidP="00205A65">
            <w:pPr>
              <w:jc w:val="left"/>
              <w:rPr>
                <w:rFonts w:ascii="宋体" w:hAnsi="宋体"/>
                <w:sz w:val="22"/>
              </w:rPr>
            </w:pPr>
            <w:r w:rsidRPr="00017516">
              <w:rPr>
                <w:rFonts w:ascii="宋体" w:hAnsi="宋体" w:hint="eastAsia"/>
                <w:sz w:val="22"/>
              </w:rPr>
              <w:t>实现对浦东图书馆建筑内智慧导航。</w:t>
            </w:r>
          </w:p>
          <w:p w:rsidR="00FC6A74" w:rsidRPr="00017516" w:rsidRDefault="00FC6A74" w:rsidP="00205A65">
            <w:pPr>
              <w:jc w:val="left"/>
              <w:rPr>
                <w:rFonts w:ascii="宋体" w:hAnsi="宋体"/>
                <w:sz w:val="22"/>
              </w:rPr>
            </w:pPr>
            <w:r w:rsidRPr="00017516">
              <w:rPr>
                <w:rFonts w:ascii="宋体" w:hAnsi="宋体" w:hint="eastAsia"/>
                <w:sz w:val="22"/>
              </w:rPr>
              <w:t>1.地图测绘：</w:t>
            </w:r>
          </w:p>
          <w:p w:rsidR="00FC6A74" w:rsidRPr="00017516" w:rsidRDefault="00FC6A74" w:rsidP="00205A65">
            <w:pPr>
              <w:jc w:val="left"/>
              <w:rPr>
                <w:rFonts w:ascii="宋体" w:hAnsi="宋体"/>
                <w:sz w:val="22"/>
              </w:rPr>
            </w:pPr>
            <w:r w:rsidRPr="00017516">
              <w:rPr>
                <w:rFonts w:ascii="宋体" w:hAnsi="宋体" w:hint="eastAsia"/>
                <w:sz w:val="22"/>
              </w:rPr>
              <w:t>室内地图测绘：按浦东图书馆室内面积6万平方米，对图书馆内地图测绘。</w:t>
            </w:r>
          </w:p>
          <w:p w:rsidR="00FC6A74" w:rsidRPr="00017516" w:rsidRDefault="00FC6A74" w:rsidP="00205A65">
            <w:pPr>
              <w:jc w:val="left"/>
              <w:rPr>
                <w:rFonts w:ascii="宋体" w:hAnsi="宋体"/>
                <w:sz w:val="22"/>
              </w:rPr>
            </w:pPr>
            <w:r w:rsidRPr="00017516">
              <w:rPr>
                <w:rFonts w:ascii="宋体" w:hAnsi="宋体" w:hint="eastAsia"/>
                <w:sz w:val="22"/>
              </w:rPr>
              <w:lastRenderedPageBreak/>
              <w:t>地图信息处理：地图POI信息标注。</w:t>
            </w:r>
          </w:p>
          <w:p w:rsidR="00FC6A74" w:rsidRPr="00017516" w:rsidRDefault="00FC6A74" w:rsidP="00205A65">
            <w:pPr>
              <w:jc w:val="left"/>
              <w:rPr>
                <w:rFonts w:ascii="宋体" w:hAnsi="宋体"/>
                <w:sz w:val="22"/>
              </w:rPr>
            </w:pPr>
            <w:r w:rsidRPr="00017516">
              <w:rPr>
                <w:rFonts w:ascii="宋体" w:hAnsi="宋体" w:hint="eastAsia"/>
                <w:sz w:val="22"/>
              </w:rPr>
              <w:t>2.地图底层应用</w:t>
            </w:r>
          </w:p>
          <w:p w:rsidR="00FC6A74" w:rsidRPr="00017516" w:rsidRDefault="00FC6A74" w:rsidP="00205A65">
            <w:pPr>
              <w:jc w:val="left"/>
              <w:rPr>
                <w:rFonts w:ascii="宋体" w:hAnsi="宋体"/>
                <w:sz w:val="22"/>
              </w:rPr>
            </w:pPr>
            <w:r w:rsidRPr="00017516">
              <w:rPr>
                <w:rFonts w:ascii="宋体" w:hAnsi="宋体" w:hint="eastAsia"/>
                <w:sz w:val="22"/>
              </w:rPr>
              <w:t>地图引擎：支持室内地图导航引擎；支持跨楼层、跨地下室、跨室内外的路线规划。</w:t>
            </w:r>
          </w:p>
          <w:p w:rsidR="00FC6A74" w:rsidRPr="00017516" w:rsidRDefault="00FC6A74" w:rsidP="00205A65">
            <w:pPr>
              <w:jc w:val="left"/>
              <w:rPr>
                <w:rFonts w:ascii="宋体" w:hAnsi="宋体"/>
                <w:sz w:val="22"/>
              </w:rPr>
            </w:pPr>
            <w:r w:rsidRPr="00017516">
              <w:rPr>
                <w:rFonts w:ascii="宋体" w:hAnsi="宋体" w:hint="eastAsia"/>
                <w:sz w:val="22"/>
              </w:rPr>
              <w:t>3.导航应用</w:t>
            </w:r>
          </w:p>
          <w:p w:rsidR="00FC6A74" w:rsidRPr="00017516" w:rsidRDefault="00FC6A74" w:rsidP="00205A65">
            <w:pPr>
              <w:jc w:val="left"/>
              <w:rPr>
                <w:rFonts w:ascii="宋体" w:hAnsi="宋体"/>
                <w:sz w:val="22"/>
              </w:rPr>
            </w:pPr>
            <w:r w:rsidRPr="00017516">
              <w:rPr>
                <w:rFonts w:ascii="宋体" w:hAnsi="宋体" w:hint="eastAsia"/>
                <w:sz w:val="22"/>
              </w:rPr>
              <w:t>室内导航：包括目的地选择、路径规划、实时导航等功能。</w:t>
            </w:r>
          </w:p>
          <w:p w:rsidR="00FC6A74" w:rsidRPr="00017516" w:rsidRDefault="00FC6A74" w:rsidP="00205A65">
            <w:pPr>
              <w:jc w:val="left"/>
              <w:rPr>
                <w:rFonts w:ascii="宋体" w:hAnsi="宋体"/>
                <w:sz w:val="22"/>
              </w:rPr>
            </w:pPr>
            <w:r w:rsidRPr="00017516">
              <w:rPr>
                <w:rFonts w:ascii="宋体" w:hAnsi="宋体" w:hint="eastAsia"/>
                <w:sz w:val="22"/>
              </w:rPr>
              <w:t>搜索及最优路线优化：基于单楼层、多楼层的路线优化。</w:t>
            </w:r>
          </w:p>
          <w:p w:rsidR="00FC6A74" w:rsidRPr="00017516" w:rsidRDefault="00FC6A74" w:rsidP="00205A65">
            <w:pPr>
              <w:jc w:val="left"/>
              <w:rPr>
                <w:rFonts w:ascii="宋体" w:hAnsi="宋体"/>
                <w:sz w:val="22"/>
              </w:rPr>
            </w:pPr>
            <w:r w:rsidRPr="00017516">
              <w:rPr>
                <w:rFonts w:ascii="宋体" w:hAnsi="宋体" w:hint="eastAsia"/>
                <w:sz w:val="22"/>
              </w:rPr>
              <w:t>4.提供安装后5年内的电池更换服务。</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套</w:t>
            </w:r>
          </w:p>
        </w:tc>
        <w:tc>
          <w:tcPr>
            <w:tcW w:w="78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1000</w:t>
            </w:r>
          </w:p>
        </w:tc>
        <w:tc>
          <w:tcPr>
            <w:tcW w:w="542"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FC6A74"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2</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定位服务器</w:t>
            </w:r>
          </w:p>
        </w:tc>
        <w:tc>
          <w:tcPr>
            <w:tcW w:w="5991"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配置：不低于8核16G内存1T硬盘</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套</w:t>
            </w:r>
          </w:p>
        </w:tc>
        <w:tc>
          <w:tcPr>
            <w:tcW w:w="78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w:t>
            </w:r>
          </w:p>
        </w:tc>
        <w:tc>
          <w:tcPr>
            <w:tcW w:w="542"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p>
        </w:tc>
      </w:tr>
    </w:tbl>
    <w:p w:rsidR="00FC6A74" w:rsidRPr="00017516" w:rsidRDefault="00FC6A74" w:rsidP="00FC6A74">
      <w:pPr>
        <w:rPr>
          <w:sz w:val="22"/>
        </w:rPr>
      </w:pPr>
    </w:p>
    <w:p w:rsidR="00FC6A74" w:rsidRPr="00017516" w:rsidRDefault="00FC6A74" w:rsidP="00FC6A74">
      <w:pPr>
        <w:pStyle w:val="6"/>
        <w:spacing w:before="0" w:after="0" w:line="360" w:lineRule="auto"/>
        <w:ind w:leftChars="270" w:left="1647"/>
        <w:jc w:val="left"/>
        <w:rPr>
          <w:rFonts w:asciiTheme="minorEastAsia" w:eastAsiaTheme="minorEastAsia" w:hAnsiTheme="minorEastAsia"/>
          <w:sz w:val="22"/>
          <w:szCs w:val="22"/>
          <w:lang w:val="zh-TW"/>
        </w:rPr>
      </w:pPr>
      <w:bookmarkStart w:id="48" w:name="_Toc137112849"/>
      <w:r w:rsidRPr="00017516">
        <w:rPr>
          <w:rFonts w:asciiTheme="minorEastAsia" w:eastAsiaTheme="minorEastAsia" w:hAnsiTheme="minorEastAsia" w:hint="eastAsia"/>
          <w:sz w:val="22"/>
          <w:szCs w:val="22"/>
          <w:lang w:val="zh-TW"/>
        </w:rPr>
        <w:t>1</w:t>
      </w:r>
      <w:r w:rsidRPr="00017516">
        <w:rPr>
          <w:rFonts w:asciiTheme="minorEastAsia" w:eastAsia="PMingLiU" w:hAnsiTheme="minorEastAsia"/>
          <w:sz w:val="22"/>
          <w:szCs w:val="22"/>
          <w:lang w:val="zh-TW" w:eastAsia="zh-TW"/>
        </w:rPr>
        <w:t>0.2.2.6</w:t>
      </w:r>
      <w:r w:rsidRPr="00017516">
        <w:rPr>
          <w:rFonts w:asciiTheme="minorEastAsia" w:eastAsiaTheme="minorEastAsia" w:hAnsiTheme="minorEastAsia" w:hint="eastAsia"/>
          <w:sz w:val="22"/>
          <w:szCs w:val="22"/>
          <w:lang w:val="zh-TW"/>
        </w:rPr>
        <w:t>总分馆管理设施</w:t>
      </w:r>
      <w:bookmarkEnd w:id="48"/>
    </w:p>
    <w:tbl>
      <w:tblPr>
        <w:tblW w:w="9827" w:type="dxa"/>
        <w:jc w:val="center"/>
        <w:tblLayout w:type="fixed"/>
        <w:tblLook w:val="04A0" w:firstRow="1" w:lastRow="0" w:firstColumn="1" w:lastColumn="0" w:noHBand="0" w:noVBand="1"/>
      </w:tblPr>
      <w:tblGrid>
        <w:gridCol w:w="478"/>
        <w:gridCol w:w="1099"/>
        <w:gridCol w:w="6549"/>
        <w:gridCol w:w="567"/>
        <w:gridCol w:w="567"/>
        <w:gridCol w:w="567"/>
      </w:tblGrid>
      <w:tr w:rsidR="00A83CC5" w:rsidRPr="00017516" w:rsidTr="00205A65">
        <w:trPr>
          <w:trHeight w:val="340"/>
          <w:tblHeade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序号</w:t>
            </w:r>
          </w:p>
        </w:tc>
        <w:tc>
          <w:tcPr>
            <w:tcW w:w="1099"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设备名称</w:t>
            </w:r>
          </w:p>
        </w:tc>
        <w:tc>
          <w:tcPr>
            <w:tcW w:w="6549"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技术参数</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单位</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数量</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备注</w:t>
            </w:r>
          </w:p>
        </w:tc>
      </w:tr>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图书自助借还设备</w:t>
            </w:r>
          </w:p>
        </w:tc>
        <w:tc>
          <w:tcPr>
            <w:tcW w:w="654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技术要求：</w:t>
            </w:r>
          </w:p>
          <w:p w:rsidR="00FC6A74" w:rsidRPr="00017516" w:rsidRDefault="00FC6A74" w:rsidP="00205A65">
            <w:pPr>
              <w:jc w:val="left"/>
              <w:rPr>
                <w:rFonts w:ascii="宋体" w:hAnsi="宋体"/>
                <w:sz w:val="22"/>
              </w:rPr>
            </w:pPr>
            <w:r w:rsidRPr="00017516">
              <w:rPr>
                <w:rFonts w:ascii="宋体" w:hAnsi="宋体" w:hint="eastAsia"/>
                <w:sz w:val="22"/>
              </w:rPr>
              <w:t>1.占地面积≤0.6M²,；</w:t>
            </w:r>
          </w:p>
          <w:p w:rsidR="00FC6A74" w:rsidRPr="00017516" w:rsidRDefault="00FC6A74" w:rsidP="00205A65">
            <w:pPr>
              <w:jc w:val="left"/>
              <w:rPr>
                <w:rFonts w:ascii="宋体" w:hAnsi="宋体"/>
                <w:sz w:val="22"/>
              </w:rPr>
            </w:pPr>
            <w:r w:rsidRPr="00017516">
              <w:rPr>
                <w:rFonts w:ascii="宋体" w:hAnsi="宋体" w:hint="eastAsia"/>
                <w:sz w:val="22"/>
              </w:rPr>
              <w:t>2.机体材质：优质冷轧钢板，汽车烤漆工艺；</w:t>
            </w:r>
          </w:p>
          <w:p w:rsidR="00FC6A74" w:rsidRPr="00017516" w:rsidRDefault="00FC6A74" w:rsidP="00205A65">
            <w:pPr>
              <w:jc w:val="left"/>
              <w:rPr>
                <w:rFonts w:ascii="宋体" w:hAnsi="宋体"/>
                <w:sz w:val="22"/>
              </w:rPr>
            </w:pPr>
            <w:r w:rsidRPr="00017516">
              <w:rPr>
                <w:rFonts w:ascii="宋体" w:hAnsi="宋体" w:hint="eastAsia"/>
                <w:sz w:val="22"/>
              </w:rPr>
              <w:t>3.设计要求：所有部件应设计安装于箱内，一体化，美观大方，箱门设计安全锁，散热系统良好；</w:t>
            </w:r>
          </w:p>
          <w:p w:rsidR="00FC6A74" w:rsidRPr="00017516" w:rsidRDefault="00FC6A74" w:rsidP="00205A65">
            <w:pPr>
              <w:jc w:val="left"/>
              <w:rPr>
                <w:rFonts w:ascii="宋体" w:hAnsi="宋体"/>
                <w:sz w:val="22"/>
              </w:rPr>
            </w:pPr>
            <w:r w:rsidRPr="00017516">
              <w:rPr>
                <w:rFonts w:ascii="宋体" w:hAnsi="宋体" w:hint="eastAsia"/>
                <w:sz w:val="22"/>
              </w:rPr>
              <w:t>4.安全要求：结构稳固，防脱落设计，外表设计圆滑,无锋利棱角，内部布线系统严密，以免因线路破损短路发生火灾等消防危险；</w:t>
            </w:r>
          </w:p>
          <w:p w:rsidR="00FC6A74" w:rsidRPr="00017516" w:rsidRDefault="00FC6A74" w:rsidP="00205A65">
            <w:pPr>
              <w:jc w:val="left"/>
              <w:rPr>
                <w:rFonts w:ascii="宋体" w:hAnsi="宋体"/>
                <w:sz w:val="22"/>
              </w:rPr>
            </w:pPr>
            <w:r w:rsidRPr="00017516">
              <w:rPr>
                <w:rFonts w:ascii="宋体" w:hAnsi="宋体" w:hint="eastAsia"/>
                <w:sz w:val="22"/>
              </w:rPr>
              <w:t>5.整体集成需求：采用竖立式结构，底部集成工控机、阅读器、电源控制模块，读者操作台高度≤890mm,触摸屏居于读者操作视线平行端，触摸屏离地高度≤1350+/-10mm.,整机集成工业控制计算机、触摸屏模块、RFID阅读器天线模块、电源控制模块、凭条打印模块等；</w:t>
            </w:r>
          </w:p>
          <w:p w:rsidR="00FC6A74" w:rsidRPr="00017516" w:rsidRDefault="00FC6A74" w:rsidP="00205A65">
            <w:pPr>
              <w:jc w:val="left"/>
              <w:rPr>
                <w:rFonts w:ascii="宋体" w:hAnsi="宋体"/>
                <w:sz w:val="22"/>
              </w:rPr>
            </w:pPr>
            <w:r w:rsidRPr="00017516">
              <w:rPr>
                <w:rFonts w:ascii="宋体" w:hAnsi="宋体" w:hint="eastAsia"/>
                <w:sz w:val="22"/>
              </w:rPr>
              <w:t>6.工作频率/遵循标准：13.56MHz/ ISO15693、ISO18000-3；</w:t>
            </w:r>
          </w:p>
          <w:p w:rsidR="00FC6A74" w:rsidRPr="00017516" w:rsidRDefault="00FC6A74" w:rsidP="00205A65">
            <w:pPr>
              <w:jc w:val="left"/>
              <w:rPr>
                <w:rFonts w:ascii="宋体" w:hAnsi="宋体"/>
                <w:sz w:val="22"/>
              </w:rPr>
            </w:pPr>
            <w:r w:rsidRPr="00017516">
              <w:rPr>
                <w:rFonts w:ascii="宋体" w:hAnsi="宋体" w:hint="eastAsia"/>
                <w:sz w:val="22"/>
              </w:rPr>
              <w:t>7.RFID图书识读能力：≥5本/次；</w:t>
            </w:r>
          </w:p>
          <w:p w:rsidR="00FC6A74" w:rsidRPr="00017516" w:rsidRDefault="00FC6A74" w:rsidP="00205A65">
            <w:pPr>
              <w:jc w:val="left"/>
              <w:rPr>
                <w:rFonts w:ascii="宋体" w:hAnsi="宋体"/>
                <w:sz w:val="22"/>
              </w:rPr>
            </w:pPr>
            <w:r w:rsidRPr="00017516">
              <w:rPr>
                <w:rFonts w:ascii="宋体" w:hAnsi="宋体" w:hint="eastAsia"/>
                <w:sz w:val="22"/>
              </w:rPr>
              <w:t>8.工控主机：不低于i3双核四线程处理器/4G内存/500G HDD或128 SSD硬盘，操作系统Win 7 32位或以上；</w:t>
            </w:r>
          </w:p>
          <w:p w:rsidR="00FC6A74" w:rsidRPr="00017516" w:rsidRDefault="00FC6A74" w:rsidP="00205A65">
            <w:pPr>
              <w:jc w:val="left"/>
              <w:rPr>
                <w:rFonts w:ascii="宋体" w:hAnsi="宋体"/>
                <w:sz w:val="22"/>
              </w:rPr>
            </w:pPr>
            <w:r w:rsidRPr="00017516">
              <w:rPr>
                <w:rFonts w:ascii="宋体" w:hAnsi="宋体" w:hint="eastAsia"/>
                <w:sz w:val="22"/>
              </w:rPr>
              <w:t>9.触摸显示屏：不低于21.5寸纯平电容式触摸屏，显示分辨率≥1920×1080；</w:t>
            </w:r>
          </w:p>
          <w:p w:rsidR="00FC6A74" w:rsidRPr="00017516" w:rsidRDefault="00FC6A74" w:rsidP="00205A65">
            <w:pPr>
              <w:jc w:val="left"/>
              <w:rPr>
                <w:rFonts w:ascii="宋体" w:hAnsi="宋体"/>
                <w:sz w:val="22"/>
              </w:rPr>
            </w:pPr>
            <w:r w:rsidRPr="00017516">
              <w:rPr>
                <w:rFonts w:ascii="宋体" w:hAnsi="宋体" w:hint="eastAsia"/>
                <w:sz w:val="22"/>
              </w:rPr>
              <w:t>10.打印机：热敏打印机；纸宽：≥80mm；纸直径：≥￠80mm；</w:t>
            </w:r>
          </w:p>
          <w:p w:rsidR="00FC6A74" w:rsidRPr="00017516" w:rsidRDefault="00FC6A74" w:rsidP="00205A65">
            <w:pPr>
              <w:jc w:val="left"/>
              <w:rPr>
                <w:rFonts w:ascii="宋体" w:hAnsi="宋体"/>
                <w:sz w:val="22"/>
              </w:rPr>
            </w:pPr>
            <w:r w:rsidRPr="00017516">
              <w:rPr>
                <w:rFonts w:ascii="宋体" w:hAnsi="宋体" w:hint="eastAsia"/>
                <w:sz w:val="22"/>
              </w:rPr>
              <w:t>11.RFID阅读器：符合ISO15693、ISO18000-3标准；读写距离15cm以上；</w:t>
            </w:r>
          </w:p>
          <w:p w:rsidR="00FC6A74" w:rsidRPr="00017516" w:rsidRDefault="00FC6A74" w:rsidP="00205A65">
            <w:pPr>
              <w:jc w:val="left"/>
              <w:rPr>
                <w:rFonts w:ascii="宋体" w:hAnsi="宋体"/>
                <w:sz w:val="22"/>
              </w:rPr>
            </w:pPr>
            <w:r w:rsidRPr="00017516">
              <w:rPr>
                <w:rFonts w:ascii="宋体" w:hAnsi="宋体" w:hint="eastAsia"/>
                <w:sz w:val="22"/>
              </w:rPr>
              <w:t>12.设备净重≤110kg；</w:t>
            </w:r>
          </w:p>
          <w:p w:rsidR="00FC6A74" w:rsidRPr="00017516" w:rsidRDefault="00FC6A74" w:rsidP="00205A65">
            <w:pPr>
              <w:jc w:val="left"/>
              <w:rPr>
                <w:rFonts w:ascii="宋体" w:hAnsi="宋体"/>
                <w:sz w:val="22"/>
              </w:rPr>
            </w:pPr>
            <w:r w:rsidRPr="00017516">
              <w:rPr>
                <w:rFonts w:ascii="宋体" w:hAnsi="宋体" w:hint="eastAsia"/>
                <w:sz w:val="22"/>
              </w:rPr>
              <w:t>功能要求：</w:t>
            </w:r>
          </w:p>
          <w:p w:rsidR="00FC6A74" w:rsidRPr="00017516" w:rsidRDefault="00FC6A74" w:rsidP="00205A65">
            <w:pPr>
              <w:jc w:val="left"/>
              <w:rPr>
                <w:rFonts w:ascii="宋体" w:hAnsi="宋体"/>
                <w:sz w:val="22"/>
              </w:rPr>
            </w:pPr>
            <w:r w:rsidRPr="00017516">
              <w:rPr>
                <w:rFonts w:ascii="宋体" w:hAnsi="宋体" w:hint="eastAsia"/>
                <w:sz w:val="22"/>
              </w:rPr>
              <w:t>1.应用系统软件可与浦东图书馆后台管理系统实现无缝对接；</w:t>
            </w:r>
          </w:p>
          <w:p w:rsidR="00FC6A74" w:rsidRPr="00017516" w:rsidRDefault="00FC6A74" w:rsidP="00205A65">
            <w:pPr>
              <w:jc w:val="left"/>
              <w:rPr>
                <w:rFonts w:ascii="宋体" w:hAnsi="宋体"/>
                <w:sz w:val="22"/>
              </w:rPr>
            </w:pPr>
            <w:r w:rsidRPr="00017516">
              <w:rPr>
                <w:rFonts w:ascii="宋体" w:hAnsi="宋体" w:hint="eastAsia"/>
                <w:sz w:val="22"/>
              </w:rPr>
              <w:t>2.自助借还机系统软件配置读者证卡识别、图书借阅、图书归还、自助查询、自助续借、异常操作提醒、凭条打印功能；</w:t>
            </w:r>
          </w:p>
          <w:p w:rsidR="00FC6A74" w:rsidRPr="00017516" w:rsidRDefault="00FC6A74" w:rsidP="00205A65">
            <w:pPr>
              <w:jc w:val="left"/>
              <w:rPr>
                <w:rFonts w:ascii="宋体" w:hAnsi="宋体"/>
                <w:sz w:val="22"/>
              </w:rPr>
            </w:pPr>
            <w:r w:rsidRPr="00017516">
              <w:rPr>
                <w:rFonts w:ascii="宋体" w:hAnsi="宋体" w:hint="eastAsia"/>
                <w:sz w:val="22"/>
              </w:rPr>
              <w:t>3.系统有读者可选择的归还功能，系统可以被馆员设定为仅有借书功能，或仅有还书功能，或可借可还功能；</w:t>
            </w:r>
          </w:p>
          <w:p w:rsidR="00FC6A74" w:rsidRPr="00017516" w:rsidRDefault="00FC6A74" w:rsidP="00205A65">
            <w:pPr>
              <w:jc w:val="left"/>
              <w:rPr>
                <w:rFonts w:ascii="宋体" w:hAnsi="宋体"/>
                <w:sz w:val="22"/>
              </w:rPr>
            </w:pPr>
            <w:r w:rsidRPr="00017516">
              <w:rPr>
                <w:rFonts w:ascii="宋体" w:hAnsi="宋体" w:hint="eastAsia"/>
                <w:sz w:val="22"/>
              </w:rPr>
              <w:t>4.可以非接触式的快速识别粘贴在流通资料上的RFID标签；</w:t>
            </w:r>
          </w:p>
          <w:p w:rsidR="00FC6A74" w:rsidRPr="00017516" w:rsidRDefault="00FC6A74" w:rsidP="00205A65">
            <w:pPr>
              <w:jc w:val="left"/>
              <w:rPr>
                <w:rFonts w:ascii="宋体" w:hAnsi="宋体"/>
                <w:sz w:val="22"/>
              </w:rPr>
            </w:pPr>
            <w:r w:rsidRPr="00017516">
              <w:rPr>
                <w:rFonts w:ascii="宋体" w:hAnsi="宋体" w:hint="eastAsia"/>
                <w:sz w:val="22"/>
              </w:rPr>
              <w:t>5.具备多本识别功能：可以“一次扫描，多本借出/归还”；</w:t>
            </w:r>
          </w:p>
          <w:p w:rsidR="00FC6A74" w:rsidRPr="00017516" w:rsidRDefault="00FC6A74" w:rsidP="00205A65">
            <w:pPr>
              <w:jc w:val="left"/>
              <w:rPr>
                <w:rFonts w:ascii="宋体" w:hAnsi="宋体"/>
                <w:sz w:val="22"/>
              </w:rPr>
            </w:pPr>
            <w:r w:rsidRPr="00017516">
              <w:rPr>
                <w:rFonts w:ascii="宋体" w:hAnsi="宋体" w:hint="eastAsia"/>
                <w:sz w:val="22"/>
              </w:rPr>
              <w:t>6.系统操作过程中，可按照实际环境需要，配置读者密码验证功能；</w:t>
            </w:r>
          </w:p>
          <w:p w:rsidR="00FC6A74" w:rsidRPr="00017516" w:rsidRDefault="00FC6A74" w:rsidP="00205A65">
            <w:pPr>
              <w:jc w:val="left"/>
              <w:rPr>
                <w:rFonts w:ascii="宋体" w:hAnsi="宋体"/>
                <w:sz w:val="22"/>
              </w:rPr>
            </w:pPr>
            <w:r w:rsidRPr="00017516">
              <w:rPr>
                <w:rFonts w:ascii="宋体" w:hAnsi="宋体" w:hint="eastAsia"/>
                <w:sz w:val="22"/>
              </w:rPr>
              <w:lastRenderedPageBreak/>
              <w:t>7.可以对图书馆内的印刷品、光盘等流通资料进行借还操作；</w:t>
            </w:r>
          </w:p>
          <w:p w:rsidR="00FC6A74" w:rsidRPr="00017516" w:rsidRDefault="00FC6A74" w:rsidP="00205A65">
            <w:pPr>
              <w:jc w:val="left"/>
              <w:rPr>
                <w:rFonts w:ascii="宋体" w:hAnsi="宋体"/>
                <w:sz w:val="22"/>
              </w:rPr>
            </w:pPr>
            <w:r w:rsidRPr="00017516">
              <w:rPr>
                <w:rFonts w:ascii="宋体" w:hAnsi="宋体" w:hint="eastAsia"/>
                <w:sz w:val="22"/>
              </w:rPr>
              <w:t>8.设备在空闲时可自动播放相关介绍材料；</w:t>
            </w:r>
          </w:p>
          <w:p w:rsidR="00FC6A74" w:rsidRPr="00017516" w:rsidRDefault="00FC6A74" w:rsidP="00205A65">
            <w:pPr>
              <w:jc w:val="left"/>
              <w:rPr>
                <w:rFonts w:ascii="宋体" w:hAnsi="宋体"/>
                <w:sz w:val="22"/>
              </w:rPr>
            </w:pPr>
            <w:r w:rsidRPr="00017516">
              <w:rPr>
                <w:rFonts w:ascii="宋体" w:hAnsi="宋体" w:hint="eastAsia"/>
                <w:sz w:val="22"/>
              </w:rPr>
              <w:t>9.防抽换功能：具备RFID流通资料借阅过程中防偷换、防抽换书籍的功能；</w:t>
            </w:r>
          </w:p>
          <w:p w:rsidR="00FC6A74" w:rsidRPr="00017516" w:rsidRDefault="00FC6A74" w:rsidP="00205A65">
            <w:pPr>
              <w:jc w:val="left"/>
              <w:rPr>
                <w:rFonts w:ascii="宋体" w:hAnsi="宋体"/>
                <w:sz w:val="22"/>
              </w:rPr>
            </w:pPr>
            <w:r w:rsidRPr="00017516">
              <w:rPr>
                <w:rFonts w:ascii="宋体" w:hAnsi="宋体" w:hint="eastAsia"/>
                <w:sz w:val="22"/>
              </w:rPr>
              <w:t>10.系统保证在设备指示区域范围内的图书能够读取，超过范围内的图书不被读取，保证读者操作时不会出错；</w:t>
            </w:r>
          </w:p>
          <w:p w:rsidR="00FC6A74" w:rsidRPr="00017516" w:rsidRDefault="00FC6A74" w:rsidP="00205A65">
            <w:pPr>
              <w:jc w:val="left"/>
              <w:rPr>
                <w:rFonts w:ascii="宋体" w:hAnsi="宋体"/>
                <w:sz w:val="22"/>
              </w:rPr>
            </w:pPr>
            <w:r w:rsidRPr="00017516">
              <w:rPr>
                <w:rFonts w:ascii="宋体" w:hAnsi="宋体" w:hint="eastAsia"/>
                <w:sz w:val="22"/>
              </w:rPr>
              <w:t>11.系统可配置显示读者信息，包括读者姓名和读者证号等隐私信息；</w:t>
            </w:r>
          </w:p>
          <w:p w:rsidR="00FC6A74" w:rsidRPr="00017516" w:rsidRDefault="00FC6A74" w:rsidP="00205A65">
            <w:pPr>
              <w:jc w:val="left"/>
              <w:rPr>
                <w:rFonts w:ascii="宋体" w:hAnsi="宋体"/>
                <w:sz w:val="22"/>
              </w:rPr>
            </w:pPr>
            <w:r w:rsidRPr="00017516">
              <w:rPr>
                <w:rFonts w:ascii="宋体" w:hAnsi="宋体" w:hint="eastAsia"/>
                <w:sz w:val="22"/>
              </w:rPr>
              <w:t>1</w:t>
            </w:r>
            <w:r w:rsidRPr="00017516">
              <w:rPr>
                <w:rFonts w:ascii="宋体" w:hAnsi="宋体"/>
                <w:sz w:val="22"/>
              </w:rPr>
              <w:t>2</w:t>
            </w:r>
            <w:r w:rsidRPr="00017516">
              <w:rPr>
                <w:rFonts w:ascii="宋体" w:hAnsi="宋体" w:hint="eastAsia"/>
                <w:sz w:val="22"/>
              </w:rPr>
              <w:t>.系统提供自动</w:t>
            </w:r>
            <w:proofErr w:type="gramStart"/>
            <w:r w:rsidRPr="00017516">
              <w:rPr>
                <w:rFonts w:ascii="宋体" w:hAnsi="宋体" w:hint="eastAsia"/>
                <w:sz w:val="22"/>
              </w:rPr>
              <w:t>续连功能</w:t>
            </w:r>
            <w:proofErr w:type="gramEnd"/>
            <w:r w:rsidRPr="00017516">
              <w:rPr>
                <w:rFonts w:ascii="宋体" w:hAnsi="宋体" w:hint="eastAsia"/>
                <w:sz w:val="22"/>
              </w:rPr>
              <w:t>,在网络故障恢复后,自动连接流通系统服务器,并恢复自助服务,无需馆员协助连接或重新启动服务；</w:t>
            </w:r>
          </w:p>
          <w:p w:rsidR="00FC6A74" w:rsidRPr="00017516" w:rsidRDefault="00FC6A74" w:rsidP="00205A65">
            <w:pPr>
              <w:jc w:val="left"/>
              <w:rPr>
                <w:rFonts w:ascii="宋体" w:hAnsi="宋体"/>
                <w:sz w:val="22"/>
              </w:rPr>
            </w:pPr>
            <w:r w:rsidRPr="00017516">
              <w:rPr>
                <w:rFonts w:ascii="宋体" w:hAnsi="宋体" w:hint="eastAsia"/>
                <w:sz w:val="22"/>
              </w:rPr>
              <w:t>14.具备无线网络功能。</w:t>
            </w:r>
          </w:p>
          <w:p w:rsidR="00FC6A74" w:rsidRPr="00017516" w:rsidRDefault="00FC6A74" w:rsidP="00205A65">
            <w:pPr>
              <w:jc w:val="left"/>
              <w:rPr>
                <w:rFonts w:ascii="宋体" w:hAnsi="宋体"/>
                <w:sz w:val="22"/>
              </w:rPr>
            </w:pPr>
            <w:r w:rsidRPr="00017516">
              <w:rPr>
                <w:rFonts w:ascii="宋体" w:hAnsi="宋体" w:hint="eastAsia"/>
                <w:sz w:val="22"/>
              </w:rPr>
              <w:t>1</w:t>
            </w:r>
            <w:r w:rsidRPr="00017516">
              <w:rPr>
                <w:rFonts w:ascii="宋体" w:hAnsi="宋体"/>
                <w:sz w:val="22"/>
              </w:rPr>
              <w:t>5</w:t>
            </w:r>
            <w:r w:rsidRPr="00017516">
              <w:rPr>
                <w:rFonts w:ascii="宋体" w:hAnsi="宋体" w:hint="eastAsia"/>
                <w:sz w:val="22"/>
              </w:rPr>
              <w:t>、具备终端管理系统，接入</w:t>
            </w:r>
            <w:r w:rsidRPr="00017516">
              <w:rPr>
                <w:rFonts w:ascii="Times New Roman" w:hAnsi="Times New Roman" w:hint="eastAsia"/>
                <w:sz w:val="22"/>
              </w:rPr>
              <w:t>统一身份认证，数据需与管理驾驶舱对接</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10</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2</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社区自助借阅柜（含预约借书，还书、办证功能）</w:t>
            </w:r>
          </w:p>
        </w:tc>
        <w:tc>
          <w:tcPr>
            <w:tcW w:w="654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功能要求：</w:t>
            </w:r>
          </w:p>
          <w:p w:rsidR="00FC6A74" w:rsidRPr="00017516" w:rsidRDefault="00FC6A74" w:rsidP="00205A65">
            <w:pPr>
              <w:jc w:val="left"/>
              <w:rPr>
                <w:rFonts w:ascii="宋体" w:hAnsi="宋体"/>
                <w:sz w:val="22"/>
              </w:rPr>
            </w:pPr>
            <w:r w:rsidRPr="00017516">
              <w:rPr>
                <w:rFonts w:ascii="宋体" w:hAnsi="宋体" w:hint="eastAsia"/>
                <w:sz w:val="22"/>
              </w:rPr>
              <w:t>1.读者认证：上海市中心图书馆</w:t>
            </w:r>
            <w:proofErr w:type="gramStart"/>
            <w:r w:rsidRPr="00017516">
              <w:rPr>
                <w:rFonts w:ascii="宋体" w:hAnsi="宋体" w:hint="eastAsia"/>
                <w:sz w:val="22"/>
              </w:rPr>
              <w:t>一</w:t>
            </w:r>
            <w:proofErr w:type="gramEnd"/>
            <w:r w:rsidRPr="00017516">
              <w:rPr>
                <w:rFonts w:ascii="宋体" w:hAnsi="宋体" w:hint="eastAsia"/>
                <w:sz w:val="22"/>
              </w:rPr>
              <w:t>卡通、随申码、电子读者证、身份证、条码、二维码、社保卡等，支持读者在线办证功能；</w:t>
            </w:r>
          </w:p>
          <w:p w:rsidR="00FC6A74" w:rsidRPr="00017516" w:rsidRDefault="00FC6A74" w:rsidP="00205A65">
            <w:pPr>
              <w:jc w:val="left"/>
              <w:rPr>
                <w:rFonts w:ascii="宋体" w:hAnsi="宋体"/>
                <w:sz w:val="22"/>
              </w:rPr>
            </w:pPr>
            <w:r w:rsidRPr="00017516">
              <w:rPr>
                <w:rFonts w:ascii="宋体" w:hAnsi="宋体" w:hint="eastAsia"/>
                <w:sz w:val="22"/>
              </w:rPr>
              <w:t>2.设备容量：不少于108个仓储单元，需具备独立还书箱功能；</w:t>
            </w:r>
          </w:p>
          <w:p w:rsidR="00FC6A74" w:rsidRPr="00017516" w:rsidRDefault="00FC6A74" w:rsidP="00205A65">
            <w:pPr>
              <w:jc w:val="left"/>
              <w:rPr>
                <w:rFonts w:ascii="宋体" w:hAnsi="宋体"/>
                <w:sz w:val="22"/>
              </w:rPr>
            </w:pPr>
            <w:r w:rsidRPr="00017516">
              <w:rPr>
                <w:rFonts w:ascii="宋体" w:hAnsi="宋体" w:hint="eastAsia"/>
                <w:sz w:val="22"/>
              </w:rPr>
              <w:t>3.工作模式：联网，24小时自助；</w:t>
            </w:r>
          </w:p>
          <w:p w:rsidR="00FC6A74" w:rsidRPr="00017516" w:rsidRDefault="00FC6A74" w:rsidP="00205A65">
            <w:pPr>
              <w:jc w:val="left"/>
              <w:rPr>
                <w:rFonts w:ascii="宋体" w:hAnsi="宋体"/>
                <w:sz w:val="22"/>
              </w:rPr>
            </w:pPr>
            <w:r w:rsidRPr="00017516">
              <w:rPr>
                <w:rFonts w:ascii="宋体" w:hAnsi="宋体" w:hint="eastAsia"/>
                <w:sz w:val="22"/>
              </w:rPr>
              <w:t>4.支持图书的投递、存放、预约、上架、下架功能；</w:t>
            </w:r>
          </w:p>
          <w:p w:rsidR="00FC6A74" w:rsidRPr="00017516" w:rsidRDefault="00FC6A74" w:rsidP="00205A65">
            <w:pPr>
              <w:jc w:val="left"/>
              <w:rPr>
                <w:rFonts w:ascii="宋体" w:hAnsi="宋体"/>
                <w:sz w:val="22"/>
              </w:rPr>
            </w:pPr>
            <w:r w:rsidRPr="00017516">
              <w:rPr>
                <w:rFonts w:ascii="宋体" w:hAnsi="宋体" w:hint="eastAsia"/>
                <w:sz w:val="22"/>
              </w:rPr>
              <w:t>5.支持实时监控功能，录像查询回看功能。</w:t>
            </w:r>
          </w:p>
          <w:p w:rsidR="00FC6A74" w:rsidRPr="00017516" w:rsidRDefault="00FC6A74" w:rsidP="00205A65">
            <w:pPr>
              <w:jc w:val="left"/>
              <w:rPr>
                <w:rFonts w:ascii="宋体" w:hAnsi="宋体"/>
                <w:sz w:val="22"/>
              </w:rPr>
            </w:pPr>
            <w:r w:rsidRPr="00017516">
              <w:rPr>
                <w:rFonts w:ascii="宋体" w:hAnsi="宋体"/>
                <w:sz w:val="22"/>
              </w:rPr>
              <w:t>6</w:t>
            </w:r>
            <w:r w:rsidRPr="00017516">
              <w:rPr>
                <w:rFonts w:ascii="宋体" w:hAnsi="宋体" w:hint="eastAsia"/>
                <w:sz w:val="22"/>
              </w:rPr>
              <w:t>、具备终端管理系统，接入</w:t>
            </w:r>
            <w:r w:rsidRPr="00017516">
              <w:rPr>
                <w:rFonts w:ascii="Times New Roman" w:hAnsi="Times New Roman" w:hint="eastAsia"/>
                <w:sz w:val="22"/>
              </w:rPr>
              <w:t>统一身份认证，数据需与管理驾驶舱对接</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19</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FC6A74"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3</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桌面式自助借还设备</w:t>
            </w:r>
          </w:p>
        </w:tc>
        <w:tc>
          <w:tcPr>
            <w:tcW w:w="654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技术要求：</w:t>
            </w:r>
          </w:p>
          <w:p w:rsidR="00FC6A74" w:rsidRPr="00017516" w:rsidRDefault="00FC6A74" w:rsidP="00205A65">
            <w:pPr>
              <w:jc w:val="left"/>
              <w:rPr>
                <w:rFonts w:ascii="宋体" w:hAnsi="宋体"/>
                <w:sz w:val="22"/>
              </w:rPr>
            </w:pPr>
            <w:r w:rsidRPr="00017516">
              <w:rPr>
                <w:rFonts w:ascii="宋体" w:hAnsi="宋体" w:hint="eastAsia"/>
                <w:sz w:val="22"/>
              </w:rPr>
              <w:t>1.工作频率/遵循标准：13.56MHz/ ISO15693、ISO18000-3 。</w:t>
            </w:r>
          </w:p>
          <w:p w:rsidR="00FC6A74" w:rsidRPr="00017516" w:rsidRDefault="00FC6A74" w:rsidP="00205A65">
            <w:pPr>
              <w:jc w:val="left"/>
              <w:rPr>
                <w:rFonts w:ascii="宋体" w:hAnsi="宋体"/>
                <w:sz w:val="22"/>
              </w:rPr>
            </w:pPr>
            <w:r w:rsidRPr="00017516">
              <w:rPr>
                <w:rFonts w:ascii="宋体" w:hAnsi="宋体"/>
                <w:sz w:val="22"/>
              </w:rPr>
              <w:t>2</w:t>
            </w:r>
            <w:r w:rsidRPr="00017516">
              <w:rPr>
                <w:rFonts w:ascii="宋体" w:hAnsi="宋体" w:hint="eastAsia"/>
                <w:sz w:val="22"/>
              </w:rPr>
              <w:t>.识读性能：读写距离可达15cm以上、5本/次。</w:t>
            </w:r>
          </w:p>
          <w:p w:rsidR="00FC6A74" w:rsidRPr="00017516" w:rsidRDefault="00FC6A74" w:rsidP="00205A65">
            <w:pPr>
              <w:jc w:val="left"/>
              <w:rPr>
                <w:rFonts w:ascii="宋体" w:hAnsi="宋体"/>
                <w:sz w:val="22"/>
              </w:rPr>
            </w:pPr>
            <w:r w:rsidRPr="00017516">
              <w:rPr>
                <w:rFonts w:ascii="宋体" w:hAnsi="宋体"/>
                <w:sz w:val="22"/>
              </w:rPr>
              <w:t>3</w:t>
            </w:r>
            <w:r w:rsidRPr="00017516">
              <w:rPr>
                <w:rFonts w:ascii="宋体" w:hAnsi="宋体" w:hint="eastAsia"/>
                <w:sz w:val="22"/>
              </w:rPr>
              <w:t>.RFID阅读器通信接口：RS-232、USB</w:t>
            </w:r>
          </w:p>
          <w:p w:rsidR="00FC6A74" w:rsidRPr="00017516" w:rsidRDefault="00FC6A74" w:rsidP="00205A65">
            <w:pPr>
              <w:jc w:val="left"/>
              <w:rPr>
                <w:rFonts w:ascii="宋体" w:hAnsi="宋体"/>
                <w:sz w:val="22"/>
              </w:rPr>
            </w:pPr>
            <w:r w:rsidRPr="00017516">
              <w:rPr>
                <w:rFonts w:ascii="宋体" w:hAnsi="宋体"/>
                <w:sz w:val="22"/>
              </w:rPr>
              <w:t>4</w:t>
            </w:r>
            <w:r w:rsidRPr="00017516">
              <w:rPr>
                <w:rFonts w:ascii="宋体" w:hAnsi="宋体" w:hint="eastAsia"/>
                <w:sz w:val="22"/>
              </w:rPr>
              <w:t>.触摸屏一体机，不低于 I3、2.8G、4G内存、256固态硬盘、21寸。</w:t>
            </w:r>
          </w:p>
          <w:p w:rsidR="00FC6A74" w:rsidRPr="00017516" w:rsidRDefault="00FC6A74" w:rsidP="00205A65">
            <w:pPr>
              <w:jc w:val="left"/>
              <w:rPr>
                <w:rFonts w:ascii="宋体" w:hAnsi="宋体"/>
                <w:sz w:val="22"/>
              </w:rPr>
            </w:pPr>
            <w:r w:rsidRPr="00017516">
              <w:rPr>
                <w:rFonts w:ascii="宋体" w:hAnsi="宋体"/>
                <w:sz w:val="22"/>
              </w:rPr>
              <w:t>5</w:t>
            </w:r>
            <w:r w:rsidRPr="00017516">
              <w:rPr>
                <w:rFonts w:ascii="宋体" w:hAnsi="宋体" w:hint="eastAsia"/>
                <w:sz w:val="22"/>
              </w:rPr>
              <w:t xml:space="preserve">.设备核心模块读写器须与设备为同一品牌，须符合RED无线电设备指令2014/53/EU， </w:t>
            </w:r>
          </w:p>
          <w:p w:rsidR="00FC6A74" w:rsidRPr="00017516" w:rsidRDefault="00FC6A74" w:rsidP="00205A65">
            <w:pPr>
              <w:jc w:val="left"/>
              <w:rPr>
                <w:rFonts w:ascii="宋体" w:hAnsi="宋体"/>
                <w:sz w:val="22"/>
              </w:rPr>
            </w:pPr>
            <w:r w:rsidRPr="00017516">
              <w:rPr>
                <w:rFonts w:ascii="宋体" w:hAnsi="宋体"/>
                <w:sz w:val="22"/>
              </w:rPr>
              <w:t>6</w:t>
            </w:r>
            <w:r w:rsidRPr="00017516">
              <w:rPr>
                <w:rFonts w:ascii="宋体" w:hAnsi="宋体" w:hint="eastAsia"/>
                <w:sz w:val="22"/>
              </w:rPr>
              <w:t>.设备读写器需通过电磁兼容性能试验，符合</w:t>
            </w:r>
            <w:proofErr w:type="gramStart"/>
            <w:r w:rsidRPr="00017516">
              <w:rPr>
                <w:rFonts w:ascii="宋体" w:hAnsi="宋体" w:hint="eastAsia"/>
                <w:sz w:val="22"/>
              </w:rPr>
              <w:t>《</w:t>
            </w:r>
            <w:proofErr w:type="gramEnd"/>
            <w:r w:rsidRPr="00017516">
              <w:rPr>
                <w:rFonts w:ascii="宋体" w:hAnsi="宋体" w:hint="eastAsia"/>
                <w:sz w:val="22"/>
              </w:rPr>
              <w:t>GB17625.1-2012 谐波电流发射限值(设备每相输入电流≤16A)、</w:t>
            </w:r>
            <w:proofErr w:type="gramStart"/>
            <w:r w:rsidRPr="00017516">
              <w:rPr>
                <w:rFonts w:ascii="宋体" w:hAnsi="宋体" w:hint="eastAsia"/>
                <w:sz w:val="22"/>
              </w:rPr>
              <w:t>《</w:t>
            </w:r>
            <w:proofErr w:type="gramEnd"/>
            <w:r w:rsidRPr="00017516">
              <w:rPr>
                <w:rFonts w:ascii="宋体" w:hAnsi="宋体" w:hint="eastAsia"/>
                <w:sz w:val="22"/>
              </w:rPr>
              <w:t>GB/T17618-2015抗扰度 限值和测量方法</w:t>
            </w:r>
            <w:proofErr w:type="gramStart"/>
            <w:r w:rsidRPr="00017516">
              <w:rPr>
                <w:rFonts w:ascii="宋体" w:hAnsi="宋体" w:hint="eastAsia"/>
                <w:sz w:val="22"/>
              </w:rPr>
              <w:t>》</w:t>
            </w:r>
            <w:proofErr w:type="gramEnd"/>
            <w:r w:rsidRPr="00017516">
              <w:rPr>
                <w:rFonts w:ascii="宋体" w:hAnsi="宋体" w:hint="eastAsia"/>
                <w:sz w:val="22"/>
              </w:rPr>
              <w:t>、GB9254-2008（信息技术设备的无线电骚扰限值和测量方法）</w:t>
            </w:r>
          </w:p>
          <w:p w:rsidR="00FC6A74" w:rsidRPr="00017516" w:rsidRDefault="00FC6A74" w:rsidP="00205A65">
            <w:pPr>
              <w:jc w:val="left"/>
              <w:rPr>
                <w:rFonts w:ascii="宋体" w:hAnsi="宋体"/>
                <w:sz w:val="22"/>
              </w:rPr>
            </w:pPr>
            <w:r w:rsidRPr="00017516">
              <w:rPr>
                <w:rFonts w:ascii="宋体" w:hAnsi="宋体" w:hint="eastAsia"/>
                <w:sz w:val="22"/>
              </w:rPr>
              <w:t>功能要求：</w:t>
            </w:r>
          </w:p>
          <w:p w:rsidR="00FC6A74" w:rsidRPr="00017516" w:rsidRDefault="00FC6A74" w:rsidP="00205A65">
            <w:pPr>
              <w:jc w:val="left"/>
              <w:rPr>
                <w:rFonts w:ascii="宋体" w:hAnsi="宋体"/>
                <w:sz w:val="22"/>
              </w:rPr>
            </w:pPr>
            <w:r w:rsidRPr="00017516">
              <w:rPr>
                <w:rFonts w:ascii="宋体" w:hAnsi="宋体" w:hint="eastAsia"/>
                <w:sz w:val="22"/>
              </w:rPr>
              <w:t>1.RFID阅读器、天线、显示屏、条码</w:t>
            </w:r>
            <w:proofErr w:type="gramStart"/>
            <w:r w:rsidRPr="00017516">
              <w:rPr>
                <w:rFonts w:ascii="宋体" w:hAnsi="宋体" w:hint="eastAsia"/>
                <w:sz w:val="22"/>
              </w:rPr>
              <w:t>枪采用</w:t>
            </w:r>
            <w:proofErr w:type="gramEnd"/>
            <w:r w:rsidRPr="00017516">
              <w:rPr>
                <w:rFonts w:ascii="宋体" w:hAnsi="宋体" w:hint="eastAsia"/>
                <w:sz w:val="22"/>
              </w:rPr>
              <w:t>一体化设计，非散件方式，且轻便方便移动。</w:t>
            </w:r>
          </w:p>
          <w:p w:rsidR="00FC6A74" w:rsidRPr="00017516" w:rsidRDefault="00FC6A74" w:rsidP="00205A65">
            <w:pPr>
              <w:jc w:val="left"/>
              <w:rPr>
                <w:rFonts w:ascii="宋体" w:hAnsi="宋体"/>
                <w:sz w:val="22"/>
              </w:rPr>
            </w:pPr>
            <w:r w:rsidRPr="00017516">
              <w:rPr>
                <w:rFonts w:ascii="宋体" w:hAnsi="宋体" w:hint="eastAsia"/>
                <w:sz w:val="22"/>
              </w:rPr>
              <w:t>2.可以应用馆员标签的加工应用和放置服务台，作为日常借还设备应用。</w:t>
            </w:r>
          </w:p>
          <w:p w:rsidR="00FC6A74" w:rsidRPr="00017516" w:rsidRDefault="00FC6A74" w:rsidP="00205A65">
            <w:pPr>
              <w:jc w:val="left"/>
              <w:rPr>
                <w:rFonts w:ascii="宋体" w:hAnsi="宋体"/>
                <w:sz w:val="22"/>
              </w:rPr>
            </w:pPr>
            <w:r w:rsidRPr="00017516">
              <w:rPr>
                <w:rFonts w:ascii="宋体" w:hAnsi="宋体" w:hint="eastAsia"/>
                <w:sz w:val="22"/>
              </w:rPr>
              <w:t>3.通过标准串口或USB接口连接至计算机设备。</w:t>
            </w:r>
          </w:p>
          <w:p w:rsidR="00FC6A74" w:rsidRPr="00017516" w:rsidRDefault="00FC6A74" w:rsidP="00205A65">
            <w:pPr>
              <w:jc w:val="left"/>
              <w:rPr>
                <w:rFonts w:ascii="宋体" w:hAnsi="宋体"/>
                <w:sz w:val="22"/>
              </w:rPr>
            </w:pPr>
            <w:r w:rsidRPr="00017516">
              <w:rPr>
                <w:rFonts w:ascii="宋体" w:hAnsi="宋体" w:hint="eastAsia"/>
                <w:sz w:val="22"/>
              </w:rPr>
              <w:t>4.可对RFID标签非接触式地进行阅读，可以将流通资料的相关信息快速写入标签。</w:t>
            </w:r>
          </w:p>
          <w:p w:rsidR="00FC6A74" w:rsidRPr="00017516" w:rsidRDefault="00FC6A74" w:rsidP="00205A65">
            <w:pPr>
              <w:jc w:val="left"/>
              <w:rPr>
                <w:rFonts w:ascii="宋体" w:hAnsi="宋体"/>
                <w:sz w:val="22"/>
              </w:rPr>
            </w:pPr>
            <w:r w:rsidRPr="00017516">
              <w:rPr>
                <w:rFonts w:ascii="宋体" w:hAnsi="宋体" w:hint="eastAsia"/>
                <w:sz w:val="22"/>
              </w:rPr>
              <w:t>5.具备</w:t>
            </w:r>
            <w:proofErr w:type="gramStart"/>
            <w:r w:rsidRPr="00017516">
              <w:rPr>
                <w:rFonts w:ascii="宋体" w:hAnsi="宋体" w:hint="eastAsia"/>
                <w:sz w:val="22"/>
              </w:rPr>
              <w:t>防冲突</w:t>
            </w:r>
            <w:proofErr w:type="gramEnd"/>
            <w:r w:rsidRPr="00017516">
              <w:rPr>
                <w:rFonts w:ascii="宋体" w:hAnsi="宋体" w:hint="eastAsia"/>
                <w:sz w:val="22"/>
              </w:rPr>
              <w:t>功能，能保证多个标签同时可靠识别。</w:t>
            </w:r>
          </w:p>
          <w:p w:rsidR="00FC6A74" w:rsidRPr="00017516" w:rsidRDefault="00FC6A74" w:rsidP="00205A65">
            <w:pPr>
              <w:jc w:val="left"/>
              <w:rPr>
                <w:rFonts w:ascii="宋体" w:hAnsi="宋体"/>
                <w:sz w:val="22"/>
              </w:rPr>
            </w:pPr>
            <w:r w:rsidRPr="00017516">
              <w:rPr>
                <w:rFonts w:ascii="宋体" w:hAnsi="宋体" w:hint="eastAsia"/>
                <w:sz w:val="22"/>
              </w:rPr>
              <w:t>6.RFID天线采用屏蔽式设计，适用于各种现场应用场合，保证只能</w:t>
            </w:r>
            <w:r w:rsidRPr="00017516">
              <w:rPr>
                <w:rFonts w:ascii="宋体" w:hAnsi="宋体" w:hint="eastAsia"/>
                <w:sz w:val="22"/>
              </w:rPr>
              <w:lastRenderedPageBreak/>
              <w:t>在天线上方的RFID图书能够识别</w:t>
            </w:r>
          </w:p>
          <w:p w:rsidR="00FC6A74" w:rsidRPr="00017516" w:rsidRDefault="00FC6A74" w:rsidP="00205A65">
            <w:pPr>
              <w:jc w:val="left"/>
              <w:rPr>
                <w:rFonts w:ascii="宋体" w:hAnsi="宋体"/>
                <w:sz w:val="22"/>
              </w:rPr>
            </w:pPr>
            <w:r w:rsidRPr="00017516">
              <w:rPr>
                <w:rFonts w:ascii="宋体" w:hAnsi="宋体" w:hint="eastAsia"/>
                <w:sz w:val="22"/>
              </w:rPr>
              <w:t>7.标签加工程序有准确的操作提示，若条码录入成功，能够显示录入的条码信息及预设信息，若录入失败，界面会显示录入失败提示。</w:t>
            </w:r>
          </w:p>
          <w:p w:rsidR="00FC6A74" w:rsidRPr="00017516" w:rsidRDefault="00FC6A74" w:rsidP="00205A65">
            <w:pPr>
              <w:jc w:val="left"/>
              <w:rPr>
                <w:rFonts w:ascii="宋体" w:hAnsi="宋体"/>
                <w:sz w:val="22"/>
              </w:rPr>
            </w:pPr>
            <w:r w:rsidRPr="00017516">
              <w:rPr>
                <w:rFonts w:ascii="宋体" w:hAnsi="宋体" w:hint="eastAsia"/>
                <w:sz w:val="22"/>
              </w:rPr>
              <w:t>8.图书批量转换过程中，不需要按动鼠标或键盘操作RFID标签软件即可实现标签快速转换。</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6</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bl>
    <w:p w:rsidR="00FC6A74" w:rsidRPr="00017516" w:rsidRDefault="00FC6A74" w:rsidP="00FC6A74">
      <w:pPr>
        <w:rPr>
          <w:sz w:val="22"/>
        </w:rPr>
      </w:pPr>
    </w:p>
    <w:p w:rsidR="00FC6A74" w:rsidRPr="00017516" w:rsidRDefault="00FC6A74" w:rsidP="00FC6A74">
      <w:pPr>
        <w:pStyle w:val="212"/>
        <w:ind w:firstLine="440"/>
        <w:rPr>
          <w:sz w:val="22"/>
          <w:szCs w:val="22"/>
        </w:rPr>
      </w:pPr>
    </w:p>
    <w:p w:rsidR="00FC6A74" w:rsidRPr="00017516" w:rsidRDefault="00FC6A74" w:rsidP="00FC6A74">
      <w:pPr>
        <w:pStyle w:val="6"/>
        <w:spacing w:before="0" w:after="0" w:line="360" w:lineRule="auto"/>
        <w:ind w:leftChars="270" w:left="1647"/>
        <w:jc w:val="left"/>
        <w:rPr>
          <w:rFonts w:asciiTheme="minorEastAsia" w:eastAsiaTheme="minorEastAsia" w:hAnsiTheme="minorEastAsia"/>
          <w:sz w:val="22"/>
          <w:szCs w:val="22"/>
          <w:lang w:val="zh-TW"/>
        </w:rPr>
      </w:pPr>
      <w:bookmarkStart w:id="49" w:name="_Toc137112850"/>
      <w:r w:rsidRPr="00017516">
        <w:rPr>
          <w:rFonts w:asciiTheme="minorEastAsia" w:eastAsiaTheme="minorEastAsia" w:hAnsiTheme="minorEastAsia" w:hint="eastAsia"/>
          <w:sz w:val="22"/>
          <w:szCs w:val="22"/>
          <w:lang w:val="zh-TW"/>
        </w:rPr>
        <w:t>1</w:t>
      </w:r>
      <w:r w:rsidRPr="00017516">
        <w:rPr>
          <w:rFonts w:asciiTheme="minorEastAsia" w:eastAsia="PMingLiU" w:hAnsiTheme="minorEastAsia"/>
          <w:sz w:val="22"/>
          <w:szCs w:val="22"/>
          <w:lang w:val="zh-TW" w:eastAsia="zh-TW"/>
        </w:rPr>
        <w:t>0.2.2.7</w:t>
      </w:r>
      <w:r w:rsidRPr="00017516">
        <w:rPr>
          <w:rFonts w:asciiTheme="minorEastAsia" w:eastAsiaTheme="minorEastAsia" w:hAnsiTheme="minorEastAsia" w:hint="eastAsia"/>
          <w:sz w:val="22"/>
          <w:szCs w:val="22"/>
          <w:lang w:val="zh-TW"/>
        </w:rPr>
        <w:t>人流统计</w:t>
      </w:r>
      <w:bookmarkEnd w:id="49"/>
    </w:p>
    <w:tbl>
      <w:tblPr>
        <w:tblW w:w="9827" w:type="dxa"/>
        <w:jc w:val="center"/>
        <w:tblLayout w:type="fixed"/>
        <w:tblLook w:val="04A0" w:firstRow="1" w:lastRow="0" w:firstColumn="1" w:lastColumn="0" w:noHBand="0" w:noVBand="1"/>
      </w:tblPr>
      <w:tblGrid>
        <w:gridCol w:w="478"/>
        <w:gridCol w:w="1099"/>
        <w:gridCol w:w="6549"/>
        <w:gridCol w:w="567"/>
        <w:gridCol w:w="567"/>
        <w:gridCol w:w="567"/>
      </w:tblGrid>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序号</w:t>
            </w:r>
          </w:p>
        </w:tc>
        <w:tc>
          <w:tcPr>
            <w:tcW w:w="1099"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设备名称</w:t>
            </w:r>
          </w:p>
        </w:tc>
        <w:tc>
          <w:tcPr>
            <w:tcW w:w="6549"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技术参数</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单位</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b/>
                <w:bCs/>
                <w:sz w:val="22"/>
              </w:rPr>
              <w:t>数量</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备注</w:t>
            </w:r>
          </w:p>
        </w:tc>
      </w:tr>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300万双目客流</w:t>
            </w:r>
            <w:proofErr w:type="gramStart"/>
            <w:r w:rsidRPr="00017516">
              <w:rPr>
                <w:rFonts w:ascii="宋体" w:hAnsi="宋体" w:hint="eastAsia"/>
                <w:sz w:val="22"/>
              </w:rPr>
              <w:t>红外定</w:t>
            </w:r>
            <w:proofErr w:type="gramEnd"/>
            <w:r w:rsidRPr="00017516">
              <w:rPr>
                <w:rFonts w:ascii="宋体" w:hAnsi="宋体" w:hint="eastAsia"/>
                <w:sz w:val="22"/>
              </w:rPr>
              <w:t>焦海螺网络摄像机</w:t>
            </w:r>
          </w:p>
        </w:tc>
        <w:tc>
          <w:tcPr>
            <w:tcW w:w="654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1、内置GPU芯片；支持深度学习算法。</w:t>
            </w:r>
          </w:p>
          <w:p w:rsidR="00FC6A74" w:rsidRPr="00017516" w:rsidRDefault="00FC6A74" w:rsidP="00205A65">
            <w:pPr>
              <w:jc w:val="left"/>
              <w:rPr>
                <w:rFonts w:ascii="宋体" w:hAnsi="宋体"/>
                <w:sz w:val="22"/>
              </w:rPr>
            </w:pPr>
            <w:r w:rsidRPr="00017516">
              <w:rPr>
                <w:rFonts w:ascii="宋体" w:hAnsi="宋体" w:hint="eastAsia"/>
                <w:sz w:val="22"/>
              </w:rPr>
              <w:t>2、支持通用行为分析、人脸检测、人数统计。</w:t>
            </w:r>
          </w:p>
          <w:p w:rsidR="00FC6A74" w:rsidRPr="00017516" w:rsidRDefault="00FC6A74" w:rsidP="00205A65">
            <w:pPr>
              <w:jc w:val="left"/>
              <w:rPr>
                <w:rFonts w:ascii="宋体" w:hAnsi="宋体"/>
                <w:sz w:val="22"/>
              </w:rPr>
            </w:pPr>
            <w:r w:rsidRPr="00017516">
              <w:rPr>
                <w:rFonts w:ascii="宋体" w:hAnsi="宋体"/>
                <w:sz w:val="22"/>
              </w:rPr>
              <w:t>3</w:t>
            </w:r>
            <w:r w:rsidRPr="00017516">
              <w:rPr>
                <w:rFonts w:ascii="宋体" w:hAnsi="宋体" w:hint="eastAsia"/>
                <w:sz w:val="22"/>
              </w:rPr>
              <w:t>、支持跟踪，支持优选，支持抓拍，支持上报最优的人脸抓图，支持人脸增强，人脸曝光，支持人脸属性提取支持排队管理；支持区域内人数统计，进入/离开人数统计。</w:t>
            </w:r>
          </w:p>
          <w:p w:rsidR="00FC6A74" w:rsidRPr="00017516" w:rsidRDefault="00FC6A74" w:rsidP="00205A65">
            <w:pPr>
              <w:jc w:val="left"/>
              <w:rPr>
                <w:rFonts w:ascii="宋体" w:hAnsi="宋体"/>
                <w:sz w:val="22"/>
              </w:rPr>
            </w:pPr>
            <w:r w:rsidRPr="00017516">
              <w:rPr>
                <w:rFonts w:ascii="宋体" w:hAnsi="宋体" w:hint="eastAsia"/>
                <w:sz w:val="22"/>
              </w:rPr>
              <w:t>4、可生成人数</w:t>
            </w:r>
            <w:proofErr w:type="gramStart"/>
            <w:r w:rsidRPr="00017516">
              <w:rPr>
                <w:rFonts w:ascii="宋体" w:hAnsi="宋体" w:hint="eastAsia"/>
                <w:sz w:val="22"/>
              </w:rPr>
              <w:t>统计日</w:t>
            </w:r>
            <w:proofErr w:type="gramEnd"/>
            <w:r w:rsidRPr="00017516">
              <w:rPr>
                <w:rFonts w:ascii="宋体" w:hAnsi="宋体" w:hint="eastAsia"/>
                <w:sz w:val="22"/>
              </w:rPr>
              <w:t>/月/年报表，导出使用。</w:t>
            </w:r>
          </w:p>
          <w:p w:rsidR="00FC6A74" w:rsidRPr="00017516" w:rsidRDefault="00FC6A74" w:rsidP="00205A65">
            <w:pPr>
              <w:jc w:val="left"/>
              <w:rPr>
                <w:rFonts w:ascii="宋体" w:hAnsi="宋体"/>
                <w:sz w:val="22"/>
              </w:rPr>
            </w:pPr>
            <w:r w:rsidRPr="00017516">
              <w:rPr>
                <w:rFonts w:ascii="宋体" w:hAnsi="宋体" w:hint="eastAsia"/>
                <w:sz w:val="22"/>
              </w:rPr>
              <w:t>5、支持绊线入侵，区域入侵，快速移动，物品遗留，物品搬移，徘徊检测，人员聚集，停车检测。</w:t>
            </w:r>
          </w:p>
          <w:p w:rsidR="00FC6A74" w:rsidRPr="00017516" w:rsidRDefault="00FC6A74" w:rsidP="00205A65">
            <w:pPr>
              <w:jc w:val="left"/>
              <w:rPr>
                <w:rFonts w:ascii="宋体" w:hAnsi="宋体"/>
                <w:sz w:val="22"/>
              </w:rPr>
            </w:pPr>
            <w:r w:rsidRPr="00017516">
              <w:rPr>
                <w:rFonts w:ascii="宋体" w:hAnsi="宋体"/>
                <w:sz w:val="22"/>
              </w:rPr>
              <w:t>6</w:t>
            </w:r>
            <w:r w:rsidRPr="00017516">
              <w:rPr>
                <w:rFonts w:ascii="宋体" w:hAnsi="宋体" w:hint="eastAsia"/>
                <w:sz w:val="22"/>
              </w:rPr>
              <w:t>、支持五码流功能，三路高清视频显示。</w:t>
            </w:r>
          </w:p>
          <w:p w:rsidR="00FC6A74" w:rsidRPr="00017516" w:rsidRDefault="00FC6A74" w:rsidP="00205A65">
            <w:pPr>
              <w:jc w:val="left"/>
              <w:rPr>
                <w:rFonts w:ascii="宋体" w:hAnsi="宋体"/>
                <w:sz w:val="22"/>
              </w:rPr>
            </w:pPr>
            <w:r w:rsidRPr="00017516">
              <w:rPr>
                <w:rFonts w:ascii="宋体" w:hAnsi="宋体" w:hint="eastAsia"/>
                <w:sz w:val="22"/>
              </w:rPr>
              <w:t>7、采用高性能300</w:t>
            </w:r>
            <w:proofErr w:type="gramStart"/>
            <w:r w:rsidRPr="00017516">
              <w:rPr>
                <w:rFonts w:ascii="宋体" w:hAnsi="宋体" w:hint="eastAsia"/>
                <w:sz w:val="22"/>
              </w:rPr>
              <w:t>万像</w:t>
            </w:r>
            <w:proofErr w:type="gramEnd"/>
            <w:r w:rsidRPr="00017516">
              <w:rPr>
                <w:rFonts w:ascii="宋体" w:hAnsi="宋体" w:hint="eastAsia"/>
                <w:sz w:val="22"/>
              </w:rPr>
              <w:t>素1/2.8英寸CMOS图像传感器，图像清晰度</w:t>
            </w:r>
            <w:proofErr w:type="gramStart"/>
            <w:r w:rsidRPr="00017516">
              <w:rPr>
                <w:rFonts w:ascii="宋体" w:hAnsi="宋体" w:hint="eastAsia"/>
                <w:sz w:val="22"/>
              </w:rPr>
              <w:t>高最大</w:t>
            </w:r>
            <w:proofErr w:type="gramEnd"/>
            <w:r w:rsidRPr="00017516">
              <w:rPr>
                <w:rFonts w:ascii="宋体" w:hAnsi="宋体" w:hint="eastAsia"/>
                <w:sz w:val="22"/>
              </w:rPr>
              <w:t>可输出300万( 2048×1536)@25fps。</w:t>
            </w:r>
          </w:p>
          <w:p w:rsidR="00FC6A74" w:rsidRPr="00017516" w:rsidRDefault="00FC6A74" w:rsidP="00205A65">
            <w:pPr>
              <w:jc w:val="left"/>
              <w:rPr>
                <w:rFonts w:ascii="宋体" w:hAnsi="宋体"/>
                <w:sz w:val="22"/>
              </w:rPr>
            </w:pPr>
            <w:r w:rsidRPr="00017516">
              <w:rPr>
                <w:rFonts w:ascii="宋体" w:hAnsi="宋体" w:hint="eastAsia"/>
                <w:sz w:val="22"/>
              </w:rPr>
              <w:t>8、支持H.265编码。</w:t>
            </w:r>
          </w:p>
          <w:p w:rsidR="00FC6A74" w:rsidRPr="00017516" w:rsidRDefault="00FC6A74" w:rsidP="00205A65">
            <w:pPr>
              <w:jc w:val="left"/>
              <w:rPr>
                <w:rFonts w:ascii="宋体" w:hAnsi="宋体"/>
                <w:sz w:val="22"/>
              </w:rPr>
            </w:pPr>
            <w:r w:rsidRPr="00017516">
              <w:rPr>
                <w:rFonts w:ascii="宋体" w:hAnsi="宋体" w:hint="eastAsia"/>
                <w:sz w:val="22"/>
              </w:rPr>
              <w:t>9、内置红外补光灯，最大红外监控距离不少于10米。</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64</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2</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200万双光人脸警戒定焦防暴半球网络摄像机</w:t>
            </w:r>
          </w:p>
        </w:tc>
        <w:tc>
          <w:tcPr>
            <w:tcW w:w="654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规格：1/2.8英寸CMOS；</w:t>
            </w:r>
          </w:p>
          <w:p w:rsidR="00FC6A74" w:rsidRPr="00017516" w:rsidRDefault="00FC6A74" w:rsidP="00205A65">
            <w:pPr>
              <w:jc w:val="left"/>
              <w:rPr>
                <w:rFonts w:ascii="宋体" w:hAnsi="宋体"/>
                <w:sz w:val="22"/>
              </w:rPr>
            </w:pPr>
            <w:r w:rsidRPr="00017516">
              <w:rPr>
                <w:rFonts w:ascii="宋体" w:hAnsi="宋体" w:hint="eastAsia"/>
                <w:sz w:val="22"/>
              </w:rPr>
              <w:t>像素：不少于200万；</w:t>
            </w:r>
          </w:p>
          <w:p w:rsidR="00FC6A74" w:rsidRPr="00017516" w:rsidRDefault="00FC6A74" w:rsidP="00205A65">
            <w:pPr>
              <w:jc w:val="left"/>
              <w:rPr>
                <w:rFonts w:ascii="宋体" w:hAnsi="宋体"/>
                <w:sz w:val="22"/>
              </w:rPr>
            </w:pPr>
            <w:r w:rsidRPr="00017516">
              <w:rPr>
                <w:rFonts w:ascii="宋体" w:hAnsi="宋体" w:hint="eastAsia"/>
                <w:sz w:val="22"/>
              </w:rPr>
              <w:t>最大分辨率：不低于1920×1080；</w:t>
            </w:r>
          </w:p>
          <w:p w:rsidR="00FC6A74" w:rsidRPr="00017516" w:rsidRDefault="00FC6A74" w:rsidP="00205A65">
            <w:pPr>
              <w:jc w:val="left"/>
              <w:rPr>
                <w:rFonts w:ascii="宋体" w:hAnsi="宋体"/>
                <w:sz w:val="22"/>
              </w:rPr>
            </w:pPr>
            <w:r w:rsidRPr="00017516">
              <w:rPr>
                <w:rFonts w:ascii="宋体" w:hAnsi="宋体" w:hint="eastAsia"/>
                <w:sz w:val="22"/>
              </w:rPr>
              <w:t>最低照度：0.002Lux(彩色模式)，0.0002Lux(黑白模式)，0Lux(补光灯开启)。</w:t>
            </w:r>
          </w:p>
          <w:p w:rsidR="00FC6A74" w:rsidRPr="00017516" w:rsidRDefault="00FC6A74" w:rsidP="00205A65">
            <w:pPr>
              <w:jc w:val="left"/>
              <w:rPr>
                <w:rFonts w:ascii="宋体" w:hAnsi="宋体"/>
                <w:sz w:val="22"/>
              </w:rPr>
            </w:pPr>
            <w:r w:rsidRPr="00017516">
              <w:rPr>
                <w:rFonts w:ascii="宋体" w:hAnsi="宋体" w:hint="eastAsia"/>
                <w:sz w:val="22"/>
              </w:rPr>
              <w:t>最</w:t>
            </w:r>
            <w:proofErr w:type="gramStart"/>
            <w:r w:rsidRPr="00017516">
              <w:rPr>
                <w:rFonts w:ascii="宋体" w:hAnsi="宋体" w:hint="eastAsia"/>
                <w:sz w:val="22"/>
              </w:rPr>
              <w:t>大补光</w:t>
            </w:r>
            <w:proofErr w:type="gramEnd"/>
            <w:r w:rsidRPr="00017516">
              <w:rPr>
                <w:rFonts w:ascii="宋体" w:hAnsi="宋体" w:hint="eastAsia"/>
                <w:sz w:val="22"/>
              </w:rPr>
              <w:t>距离：50m（红外视频监控距离），15m（暖光视频监控距离），8m（暖光人脸检测距离）；</w:t>
            </w:r>
          </w:p>
          <w:p w:rsidR="00FC6A74" w:rsidRPr="00017516" w:rsidRDefault="00FC6A74" w:rsidP="00205A65">
            <w:pPr>
              <w:jc w:val="left"/>
              <w:rPr>
                <w:rFonts w:ascii="宋体" w:hAnsi="宋体"/>
                <w:sz w:val="22"/>
              </w:rPr>
            </w:pPr>
            <w:r w:rsidRPr="00017516">
              <w:rPr>
                <w:rFonts w:ascii="宋体" w:hAnsi="宋体" w:hint="eastAsia"/>
                <w:sz w:val="22"/>
              </w:rPr>
              <w:t>镜头类型：定焦，镜头焦距2.8mm；</w:t>
            </w:r>
          </w:p>
          <w:p w:rsidR="00FC6A74" w:rsidRPr="00017516" w:rsidRDefault="00FC6A74" w:rsidP="00205A65">
            <w:pPr>
              <w:jc w:val="left"/>
              <w:rPr>
                <w:rFonts w:ascii="宋体" w:hAnsi="宋体"/>
                <w:sz w:val="22"/>
              </w:rPr>
            </w:pPr>
            <w:r w:rsidRPr="00017516">
              <w:rPr>
                <w:rFonts w:ascii="宋体" w:hAnsi="宋体" w:hint="eastAsia"/>
                <w:sz w:val="22"/>
              </w:rPr>
              <w:t>通用行为分析：物品遗留;物品搬移；</w:t>
            </w:r>
          </w:p>
          <w:p w:rsidR="00FC6A74" w:rsidRPr="00017516" w:rsidRDefault="00FC6A74" w:rsidP="00205A65">
            <w:pPr>
              <w:jc w:val="left"/>
              <w:rPr>
                <w:rFonts w:ascii="宋体" w:hAnsi="宋体"/>
                <w:sz w:val="22"/>
              </w:rPr>
            </w:pPr>
            <w:r w:rsidRPr="00017516">
              <w:rPr>
                <w:rFonts w:ascii="宋体" w:hAnsi="宋体" w:hint="eastAsia"/>
                <w:sz w:val="22"/>
              </w:rPr>
              <w:t>热度图：支持；</w:t>
            </w:r>
          </w:p>
          <w:p w:rsidR="00FC6A74" w:rsidRPr="00017516" w:rsidRDefault="00FC6A74" w:rsidP="00205A65">
            <w:pPr>
              <w:jc w:val="left"/>
              <w:rPr>
                <w:rFonts w:ascii="宋体" w:hAnsi="宋体"/>
                <w:sz w:val="22"/>
              </w:rPr>
            </w:pPr>
            <w:r w:rsidRPr="00017516">
              <w:rPr>
                <w:rFonts w:ascii="宋体" w:hAnsi="宋体" w:hint="eastAsia"/>
                <w:sz w:val="22"/>
              </w:rPr>
              <w:t>周界防范：绊线入侵；区域入侵；快速移动；徘徊检测；人员聚集；人脸检测：支持人脸检测；支持跟踪；支持优选；支持抓拍；支持上报最优的人脸抓图；支持人脸增强，支持人脸曝光；支持人脸</w:t>
            </w:r>
            <w:proofErr w:type="gramStart"/>
            <w:r w:rsidRPr="00017516">
              <w:rPr>
                <w:rFonts w:ascii="宋体" w:hAnsi="宋体" w:hint="eastAsia"/>
                <w:sz w:val="22"/>
              </w:rPr>
              <w:t>抠图区域</w:t>
            </w:r>
            <w:proofErr w:type="gramEnd"/>
            <w:r w:rsidRPr="00017516">
              <w:rPr>
                <w:rFonts w:ascii="宋体" w:hAnsi="宋体" w:hint="eastAsia"/>
                <w:sz w:val="22"/>
              </w:rPr>
              <w:t>可设；</w:t>
            </w:r>
          </w:p>
          <w:p w:rsidR="00FC6A74" w:rsidRPr="00017516" w:rsidRDefault="00FC6A74" w:rsidP="00205A65">
            <w:pPr>
              <w:jc w:val="left"/>
              <w:rPr>
                <w:rFonts w:ascii="宋体" w:hAnsi="宋体"/>
                <w:sz w:val="22"/>
              </w:rPr>
            </w:pPr>
            <w:r w:rsidRPr="00017516">
              <w:rPr>
                <w:rFonts w:ascii="宋体" w:hAnsi="宋体" w:hint="eastAsia"/>
                <w:sz w:val="22"/>
              </w:rPr>
              <w:t>支持实时抓拍、优选抓拍、质量优先三种抓拍策略；</w:t>
            </w:r>
          </w:p>
          <w:p w:rsidR="00FC6A74" w:rsidRPr="00017516" w:rsidRDefault="00FC6A74" w:rsidP="00205A65">
            <w:pPr>
              <w:jc w:val="left"/>
              <w:rPr>
                <w:rFonts w:ascii="宋体" w:hAnsi="宋体"/>
                <w:sz w:val="22"/>
              </w:rPr>
            </w:pPr>
            <w:r w:rsidRPr="00017516">
              <w:rPr>
                <w:rFonts w:ascii="宋体" w:hAnsi="宋体" w:hint="eastAsia"/>
                <w:sz w:val="22"/>
              </w:rPr>
              <w:t>支持人脸角度过滤功能；支持优选时长可设；</w:t>
            </w:r>
          </w:p>
          <w:p w:rsidR="00FC6A74" w:rsidRPr="00017516" w:rsidRDefault="00FC6A74" w:rsidP="00205A65">
            <w:pPr>
              <w:jc w:val="left"/>
              <w:rPr>
                <w:rFonts w:ascii="宋体" w:hAnsi="宋体"/>
                <w:sz w:val="22"/>
              </w:rPr>
            </w:pPr>
            <w:r w:rsidRPr="00017516">
              <w:rPr>
                <w:rFonts w:ascii="宋体" w:hAnsi="宋体" w:hint="eastAsia"/>
                <w:sz w:val="22"/>
              </w:rPr>
              <w:t>人数统计：支持对进入、离开以及经过的人员进行数量统计，并可显示及输出日、月、年统计报表；支持区域内人员进行数量统计，支持4条规则配置，对限定的区域内人数和滞留时间进行统计并联动报警；支持排队管理，支持4条规则配置，对限定的排队人数和排队时间进行统计并联动报警；</w:t>
            </w:r>
          </w:p>
          <w:p w:rsidR="00FC6A74" w:rsidRPr="00017516" w:rsidRDefault="00FC6A74" w:rsidP="00205A65">
            <w:pPr>
              <w:jc w:val="left"/>
              <w:rPr>
                <w:rFonts w:ascii="宋体" w:hAnsi="宋体"/>
                <w:sz w:val="22"/>
              </w:rPr>
            </w:pPr>
            <w:r w:rsidRPr="00017516">
              <w:rPr>
                <w:rFonts w:ascii="宋体" w:hAnsi="宋体" w:hint="eastAsia"/>
                <w:sz w:val="22"/>
              </w:rPr>
              <w:lastRenderedPageBreak/>
              <w:t>视频压缩标准：H.265;H.264;H.264H;H.264B;MJPEG（</w:t>
            </w:r>
            <w:proofErr w:type="gramStart"/>
            <w:r w:rsidRPr="00017516">
              <w:rPr>
                <w:rFonts w:ascii="宋体" w:hAnsi="宋体" w:hint="eastAsia"/>
                <w:sz w:val="22"/>
              </w:rPr>
              <w:t>仅辅码</w:t>
            </w:r>
            <w:proofErr w:type="gramEnd"/>
            <w:r w:rsidRPr="00017516">
              <w:rPr>
                <w:rFonts w:ascii="宋体" w:hAnsi="宋体" w:hint="eastAsia"/>
                <w:sz w:val="22"/>
              </w:rPr>
              <w:t>流支持）；宽动态：120dB；透雾功能：支持；内置MIC：支持；内置扬声器：支持；</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5</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3</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离岗检测-400万离岗人脸客流暖光变焦枪型网络摄像机</w:t>
            </w:r>
          </w:p>
        </w:tc>
        <w:tc>
          <w:tcPr>
            <w:tcW w:w="654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规格：1/1.8英寸CMOS；</w:t>
            </w:r>
          </w:p>
          <w:p w:rsidR="00FC6A74" w:rsidRPr="00017516" w:rsidRDefault="00FC6A74" w:rsidP="00205A65">
            <w:pPr>
              <w:jc w:val="left"/>
              <w:rPr>
                <w:rFonts w:ascii="宋体" w:hAnsi="宋体"/>
                <w:sz w:val="22"/>
              </w:rPr>
            </w:pPr>
            <w:r w:rsidRPr="00017516">
              <w:rPr>
                <w:rFonts w:ascii="宋体" w:hAnsi="宋体" w:hint="eastAsia"/>
                <w:sz w:val="22"/>
              </w:rPr>
              <w:t>像素：不低于400万；</w:t>
            </w:r>
          </w:p>
          <w:p w:rsidR="00FC6A74" w:rsidRPr="00017516" w:rsidRDefault="00FC6A74" w:rsidP="00205A65">
            <w:pPr>
              <w:jc w:val="left"/>
              <w:rPr>
                <w:rFonts w:ascii="宋体" w:hAnsi="宋体"/>
                <w:sz w:val="22"/>
              </w:rPr>
            </w:pPr>
            <w:r w:rsidRPr="00017516">
              <w:rPr>
                <w:rFonts w:ascii="宋体" w:hAnsi="宋体" w:hint="eastAsia"/>
                <w:sz w:val="22"/>
              </w:rPr>
              <w:t>最大分辨率：不低于2688×1520；</w:t>
            </w:r>
          </w:p>
          <w:p w:rsidR="00FC6A74" w:rsidRPr="00017516" w:rsidRDefault="00FC6A74" w:rsidP="00205A65">
            <w:pPr>
              <w:jc w:val="left"/>
              <w:rPr>
                <w:rFonts w:ascii="宋体" w:hAnsi="宋体"/>
                <w:sz w:val="22"/>
              </w:rPr>
            </w:pPr>
            <w:r w:rsidRPr="00017516">
              <w:rPr>
                <w:rFonts w:ascii="宋体" w:hAnsi="宋体" w:hint="eastAsia"/>
                <w:sz w:val="22"/>
              </w:rPr>
              <w:t>最低照度：0.001Lux（彩色模式），0.0001Lux（黑白模式），0Lux（补光灯开启）；</w:t>
            </w:r>
          </w:p>
          <w:p w:rsidR="00FC6A74" w:rsidRPr="00017516" w:rsidRDefault="00FC6A74" w:rsidP="00205A65">
            <w:pPr>
              <w:jc w:val="left"/>
              <w:rPr>
                <w:rFonts w:ascii="宋体" w:hAnsi="宋体"/>
                <w:sz w:val="22"/>
              </w:rPr>
            </w:pPr>
            <w:r w:rsidRPr="00017516">
              <w:rPr>
                <w:rFonts w:ascii="宋体" w:hAnsi="宋体" w:hint="eastAsia"/>
                <w:sz w:val="22"/>
              </w:rPr>
              <w:t>最</w:t>
            </w:r>
            <w:proofErr w:type="gramStart"/>
            <w:r w:rsidRPr="00017516">
              <w:rPr>
                <w:rFonts w:ascii="宋体" w:hAnsi="宋体" w:hint="eastAsia"/>
                <w:sz w:val="22"/>
              </w:rPr>
              <w:t>大补光</w:t>
            </w:r>
            <w:proofErr w:type="gramEnd"/>
            <w:r w:rsidRPr="00017516">
              <w:rPr>
                <w:rFonts w:ascii="宋体" w:hAnsi="宋体" w:hint="eastAsia"/>
                <w:sz w:val="22"/>
              </w:rPr>
              <w:t>距离：15m（人脸检测距离），40m（视频监控距离）；</w:t>
            </w:r>
          </w:p>
          <w:p w:rsidR="00FC6A74" w:rsidRPr="00017516" w:rsidRDefault="00FC6A74" w:rsidP="00205A65">
            <w:pPr>
              <w:jc w:val="left"/>
              <w:rPr>
                <w:rFonts w:ascii="宋体" w:hAnsi="宋体"/>
                <w:sz w:val="22"/>
              </w:rPr>
            </w:pPr>
            <w:r w:rsidRPr="00017516">
              <w:rPr>
                <w:rFonts w:ascii="宋体" w:hAnsi="宋体" w:hint="eastAsia"/>
                <w:sz w:val="22"/>
              </w:rPr>
              <w:t>镜头类型：电动变焦；镜头焦距：3.5-12mm；</w:t>
            </w:r>
          </w:p>
          <w:p w:rsidR="00FC6A74" w:rsidRPr="00017516" w:rsidRDefault="00FC6A74" w:rsidP="00205A65">
            <w:pPr>
              <w:jc w:val="left"/>
              <w:rPr>
                <w:rFonts w:ascii="宋体" w:hAnsi="宋体"/>
                <w:sz w:val="22"/>
              </w:rPr>
            </w:pPr>
            <w:r w:rsidRPr="00017516">
              <w:rPr>
                <w:rFonts w:ascii="宋体" w:hAnsi="宋体" w:hint="eastAsia"/>
                <w:sz w:val="22"/>
              </w:rPr>
              <w:t>通用行为分析：物品遗留；物品搬移；热度图：支持；周界防范：绊线入侵；区域入侵；快速移动（三项均支持人车分类及精准检测）；徘徊检测；人员聚集；停车检测；人脸检测：支持人脸检测；支持跟踪；支持优选；支持抓拍；支持上报最优的人脸抓图；支持人脸增强，支持人脸曝光；支持人脸属性提取，支持6种属性8种表情：性别，年龄，眼镜，表情（高兴、惊讶、正常、愤怒、悲伤、厌恶、困惑、害怕），口罩，胡子；支持人脸</w:t>
            </w:r>
            <w:proofErr w:type="gramStart"/>
            <w:r w:rsidRPr="00017516">
              <w:rPr>
                <w:rFonts w:ascii="宋体" w:hAnsi="宋体" w:hint="eastAsia"/>
                <w:sz w:val="22"/>
              </w:rPr>
              <w:t>抠图区域</w:t>
            </w:r>
            <w:proofErr w:type="gramEnd"/>
            <w:r w:rsidRPr="00017516">
              <w:rPr>
                <w:rFonts w:ascii="宋体" w:hAnsi="宋体" w:hint="eastAsia"/>
                <w:sz w:val="22"/>
              </w:rPr>
              <w:t>可设：人脸，单寸照；支持实时抓拍；支持优选抓拍；支持质量优先三种抓拍策略；支持人脸角度过滤功能；支持优选时长可设；人数统计：支持绊线人数统计，支持区域内人数统计，并可显示及输出日、月、年统计报表；支持排队管理功能，并可显示及输出日、月、年统计报表；支持4个绊线人数统计，4个区域内人数统计，4个排队管理功能；视频压缩标准：H.265；H.264；H.264H；H.264B；MJPEG（</w:t>
            </w:r>
            <w:proofErr w:type="gramStart"/>
            <w:r w:rsidRPr="00017516">
              <w:rPr>
                <w:rFonts w:ascii="宋体" w:hAnsi="宋体" w:hint="eastAsia"/>
                <w:sz w:val="22"/>
              </w:rPr>
              <w:t>仅辅码</w:t>
            </w:r>
            <w:proofErr w:type="gramEnd"/>
            <w:r w:rsidRPr="00017516">
              <w:rPr>
                <w:rFonts w:ascii="宋体" w:hAnsi="宋体" w:hint="eastAsia"/>
                <w:sz w:val="22"/>
              </w:rPr>
              <w:t>流支持）；智能编码：H.264：支持H.265：支持；宽动态：120dB；透雾功能：支持；报警事件：无SD卡；SD</w:t>
            </w:r>
            <w:proofErr w:type="gramStart"/>
            <w:r w:rsidRPr="00017516">
              <w:rPr>
                <w:rFonts w:ascii="宋体" w:hAnsi="宋体" w:hint="eastAsia"/>
                <w:sz w:val="22"/>
              </w:rPr>
              <w:t>卡空间</w:t>
            </w:r>
            <w:proofErr w:type="gramEnd"/>
            <w:r w:rsidRPr="00017516">
              <w:rPr>
                <w:rFonts w:ascii="宋体" w:hAnsi="宋体" w:hint="eastAsia"/>
                <w:sz w:val="22"/>
              </w:rPr>
              <w:t>不足；SD卡出错；网络断开；IP冲突；非法访问；动态检测；视频遮挡；绊线入侵；区域入侵；快速移动；物品遗留；物品搬移；徘徊检测；人员聚集；停车检测；离岗检测；场景变更；音频异常侦测；人脸检测；区域内人数统计；人数统计；人数异常检测。</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2</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b/>
                <w:bCs/>
                <w:sz w:val="22"/>
              </w:rPr>
            </w:pPr>
            <w:r w:rsidRPr="00017516">
              <w:rPr>
                <w:rFonts w:ascii="宋体" w:hAnsi="宋体"/>
                <w:b/>
                <w:sz w:val="22"/>
              </w:rPr>
              <w:t>●</w:t>
            </w:r>
          </w:p>
        </w:tc>
      </w:tr>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4</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网络硬盘录像机</w:t>
            </w:r>
          </w:p>
        </w:tc>
        <w:tc>
          <w:tcPr>
            <w:tcW w:w="654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规格：接入路数不少于32路；</w:t>
            </w:r>
          </w:p>
          <w:p w:rsidR="00FC6A74" w:rsidRPr="00017516" w:rsidRDefault="00FC6A74" w:rsidP="00205A65">
            <w:pPr>
              <w:jc w:val="left"/>
              <w:rPr>
                <w:rFonts w:ascii="宋体" w:hAnsi="宋体"/>
                <w:sz w:val="22"/>
              </w:rPr>
            </w:pPr>
            <w:r w:rsidRPr="00017516">
              <w:rPr>
                <w:rFonts w:ascii="宋体" w:hAnsi="宋体" w:hint="eastAsia"/>
                <w:sz w:val="22"/>
              </w:rPr>
              <w:t>硬盘接口：不少于8个SATA，单盘最大16T，硬盘的最大容量随环境温度而变化，支持热插拔。</w:t>
            </w:r>
          </w:p>
          <w:p w:rsidR="00FC6A74" w:rsidRPr="00017516" w:rsidRDefault="00FC6A74" w:rsidP="00205A65">
            <w:pPr>
              <w:jc w:val="left"/>
              <w:rPr>
                <w:rFonts w:ascii="宋体" w:hAnsi="宋体"/>
                <w:sz w:val="22"/>
              </w:rPr>
            </w:pPr>
            <w:r w:rsidRPr="00017516">
              <w:rPr>
                <w:rFonts w:ascii="宋体" w:hAnsi="宋体" w:hint="eastAsia"/>
                <w:sz w:val="22"/>
              </w:rPr>
              <w:t>分辨率：2MP、8MP、6MP、5MP、4MP、3MP、1080P、1.3MP、720P、D1；</w:t>
            </w:r>
          </w:p>
          <w:p w:rsidR="00FC6A74" w:rsidRPr="00017516" w:rsidRDefault="00FC6A74" w:rsidP="00205A65">
            <w:pPr>
              <w:jc w:val="left"/>
              <w:rPr>
                <w:rFonts w:ascii="宋体" w:hAnsi="宋体"/>
                <w:sz w:val="22"/>
              </w:rPr>
            </w:pPr>
            <w:r w:rsidRPr="00017516">
              <w:rPr>
                <w:rFonts w:ascii="宋体" w:hAnsi="宋体" w:hint="eastAsia"/>
                <w:sz w:val="22"/>
              </w:rPr>
              <w:t>解码能力：16个1080P (30fps)；</w:t>
            </w:r>
          </w:p>
          <w:p w:rsidR="00FC6A74" w:rsidRPr="00017516" w:rsidRDefault="00FC6A74" w:rsidP="00205A65">
            <w:pPr>
              <w:jc w:val="left"/>
              <w:rPr>
                <w:rFonts w:ascii="宋体" w:hAnsi="宋体"/>
                <w:sz w:val="22"/>
              </w:rPr>
            </w:pPr>
            <w:r w:rsidRPr="00017516">
              <w:rPr>
                <w:rFonts w:ascii="宋体" w:hAnsi="宋体" w:hint="eastAsia"/>
                <w:sz w:val="22"/>
              </w:rPr>
              <w:t>多路回放：1、4、9、16分割；</w:t>
            </w:r>
          </w:p>
          <w:p w:rsidR="00FC6A74" w:rsidRPr="00017516" w:rsidRDefault="00FC6A74" w:rsidP="00205A65">
            <w:pPr>
              <w:jc w:val="left"/>
              <w:rPr>
                <w:rFonts w:ascii="宋体" w:hAnsi="宋体"/>
                <w:sz w:val="22"/>
              </w:rPr>
            </w:pPr>
            <w:r w:rsidRPr="00017516">
              <w:rPr>
                <w:rFonts w:ascii="宋体" w:hAnsi="宋体" w:hint="eastAsia"/>
                <w:sz w:val="22"/>
              </w:rPr>
              <w:t>视频输出：VGA1/HDMI1同源输出、VGA2/HDMI2同源输出、VGA1/HDMI1和VGA2/HDMI2</w:t>
            </w:r>
            <w:proofErr w:type="gramStart"/>
            <w:r w:rsidRPr="00017516">
              <w:rPr>
                <w:rFonts w:ascii="宋体" w:hAnsi="宋体" w:hint="eastAsia"/>
                <w:sz w:val="22"/>
              </w:rPr>
              <w:t>两</w:t>
            </w:r>
            <w:proofErr w:type="gramEnd"/>
            <w:r w:rsidRPr="00017516">
              <w:rPr>
                <w:rFonts w:ascii="宋体" w:hAnsi="宋体" w:hint="eastAsia"/>
                <w:sz w:val="22"/>
              </w:rPr>
              <w:t>组之间支持异源输出。其中HDMI1最大支持4K显示输出，VGA1/VGA2/HDMI2最大支持1080P显示输出；</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5</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网络硬盘录像机</w:t>
            </w:r>
          </w:p>
        </w:tc>
        <w:tc>
          <w:tcPr>
            <w:tcW w:w="654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规格：接入路数不少于8路；</w:t>
            </w:r>
          </w:p>
          <w:p w:rsidR="00FC6A74" w:rsidRPr="00017516" w:rsidRDefault="00FC6A74" w:rsidP="00205A65">
            <w:pPr>
              <w:jc w:val="left"/>
              <w:rPr>
                <w:rFonts w:ascii="宋体" w:hAnsi="宋体"/>
                <w:sz w:val="22"/>
              </w:rPr>
            </w:pPr>
            <w:r w:rsidRPr="00017516">
              <w:rPr>
                <w:rFonts w:ascii="宋体" w:hAnsi="宋体" w:hint="eastAsia"/>
                <w:sz w:val="22"/>
              </w:rPr>
              <w:t>硬盘接口：4个SATA，单盘最大16T</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40</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6</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存储硬盘</w:t>
            </w:r>
          </w:p>
        </w:tc>
        <w:tc>
          <w:tcPr>
            <w:tcW w:w="654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规格:不低于4TB/128MB(6Gb/秒 NCQ)/7200RPM/SATA3</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88</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p>
        </w:tc>
      </w:tr>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7</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综合监控管理平台</w:t>
            </w:r>
          </w:p>
        </w:tc>
        <w:tc>
          <w:tcPr>
            <w:tcW w:w="654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功能要求：</w:t>
            </w:r>
          </w:p>
          <w:p w:rsidR="00FC6A74" w:rsidRPr="00017516" w:rsidRDefault="00FC6A74" w:rsidP="00205A65">
            <w:pPr>
              <w:jc w:val="left"/>
              <w:rPr>
                <w:rFonts w:ascii="宋体" w:hAnsi="宋体"/>
                <w:sz w:val="22"/>
              </w:rPr>
            </w:pPr>
            <w:r w:rsidRPr="00017516">
              <w:rPr>
                <w:rFonts w:ascii="宋体" w:hAnsi="宋体" w:hint="eastAsia"/>
                <w:sz w:val="22"/>
              </w:rPr>
              <w:t>规格：管理存储二合一，单台设备接入支持不少于1000个IP/ 3000个通道；</w:t>
            </w:r>
          </w:p>
          <w:p w:rsidR="00FC6A74" w:rsidRPr="00017516" w:rsidRDefault="00FC6A74" w:rsidP="00205A65">
            <w:pPr>
              <w:jc w:val="left"/>
              <w:rPr>
                <w:rFonts w:ascii="宋体" w:hAnsi="宋体"/>
                <w:sz w:val="22"/>
              </w:rPr>
            </w:pPr>
            <w:r w:rsidRPr="00017516">
              <w:rPr>
                <w:rFonts w:ascii="宋体" w:hAnsi="宋体" w:hint="eastAsia"/>
                <w:sz w:val="22"/>
              </w:rPr>
              <w:lastRenderedPageBreak/>
              <w:t>支持B/S、C/S客户端访问平台；</w:t>
            </w:r>
          </w:p>
          <w:p w:rsidR="00FC6A74" w:rsidRPr="00017516" w:rsidRDefault="00FC6A74" w:rsidP="00205A65">
            <w:pPr>
              <w:jc w:val="left"/>
              <w:rPr>
                <w:rFonts w:ascii="宋体" w:hAnsi="宋体"/>
                <w:sz w:val="22"/>
              </w:rPr>
            </w:pPr>
            <w:r w:rsidRPr="00017516">
              <w:rPr>
                <w:rFonts w:ascii="宋体" w:hAnsi="宋体" w:hint="eastAsia"/>
                <w:sz w:val="22"/>
              </w:rPr>
              <w:t>支持多个客户端同时访问平台；</w:t>
            </w:r>
          </w:p>
          <w:p w:rsidR="00FC6A74" w:rsidRPr="00017516" w:rsidRDefault="00FC6A74" w:rsidP="00205A65">
            <w:pPr>
              <w:jc w:val="left"/>
              <w:rPr>
                <w:rFonts w:ascii="宋体" w:hAnsi="宋体"/>
                <w:sz w:val="22"/>
              </w:rPr>
            </w:pPr>
            <w:r w:rsidRPr="00017516">
              <w:rPr>
                <w:rFonts w:ascii="宋体" w:hAnsi="宋体" w:hint="eastAsia"/>
                <w:sz w:val="22"/>
              </w:rPr>
              <w:t>支持单网卡同时接入不低于700Mbps，存储700Mbps，转发700Mbps；支持分布式部署，双机备份，N+M备份；</w:t>
            </w:r>
          </w:p>
          <w:p w:rsidR="00FC6A74" w:rsidRPr="00017516" w:rsidRDefault="00FC6A74" w:rsidP="00205A65">
            <w:pPr>
              <w:jc w:val="left"/>
              <w:rPr>
                <w:rFonts w:ascii="宋体" w:hAnsi="宋体"/>
                <w:sz w:val="22"/>
              </w:rPr>
            </w:pPr>
            <w:r w:rsidRPr="00017516">
              <w:rPr>
                <w:rFonts w:ascii="宋体" w:hAnsi="宋体" w:hint="eastAsia"/>
                <w:sz w:val="22"/>
              </w:rPr>
              <w:t>支持云存储，支持直存、转存模式；</w:t>
            </w:r>
          </w:p>
          <w:p w:rsidR="00FC6A74" w:rsidRPr="00017516" w:rsidRDefault="00FC6A74" w:rsidP="00205A65">
            <w:pPr>
              <w:jc w:val="left"/>
              <w:rPr>
                <w:rFonts w:ascii="宋体" w:hAnsi="宋体"/>
                <w:sz w:val="22"/>
              </w:rPr>
            </w:pPr>
            <w:r w:rsidRPr="00017516">
              <w:rPr>
                <w:rFonts w:ascii="宋体" w:hAnsi="宋体" w:hint="eastAsia"/>
                <w:sz w:val="22"/>
              </w:rPr>
              <w:t>支持手机APP查看前端摄像机实时图像及录像，电子地图、告警处理、人脸识别等功能；</w:t>
            </w:r>
          </w:p>
          <w:p w:rsidR="00FC6A74" w:rsidRPr="00017516" w:rsidRDefault="00FC6A74" w:rsidP="00205A65">
            <w:pPr>
              <w:jc w:val="left"/>
              <w:rPr>
                <w:rFonts w:ascii="宋体" w:hAnsi="宋体"/>
                <w:sz w:val="22"/>
              </w:rPr>
            </w:pPr>
            <w:r w:rsidRPr="00017516">
              <w:rPr>
                <w:rFonts w:ascii="宋体" w:hAnsi="宋体" w:hint="eastAsia"/>
                <w:sz w:val="22"/>
              </w:rPr>
              <w:t>支持设备树的弹出、漫游、拉伸及回归；</w:t>
            </w:r>
          </w:p>
          <w:p w:rsidR="00FC6A74" w:rsidRPr="00017516" w:rsidRDefault="00FC6A74" w:rsidP="00205A65">
            <w:pPr>
              <w:jc w:val="left"/>
              <w:rPr>
                <w:rFonts w:ascii="宋体" w:hAnsi="宋体"/>
                <w:sz w:val="22"/>
              </w:rPr>
            </w:pPr>
            <w:r w:rsidRPr="00017516">
              <w:rPr>
                <w:rFonts w:ascii="宋体" w:hAnsi="宋体" w:hint="eastAsia"/>
                <w:sz w:val="22"/>
              </w:rPr>
              <w:t>支持设备树的设备节点显示（</w:t>
            </w:r>
            <w:proofErr w:type="gramStart"/>
            <w:r w:rsidRPr="00017516">
              <w:rPr>
                <w:rFonts w:ascii="宋体" w:hAnsi="宋体" w:hint="eastAsia"/>
                <w:sz w:val="22"/>
              </w:rPr>
              <w:t>须勾选使能</w:t>
            </w:r>
            <w:proofErr w:type="gramEnd"/>
            <w:r w:rsidRPr="00017516">
              <w:rPr>
                <w:rFonts w:ascii="宋体" w:hAnsi="宋体" w:hint="eastAsia"/>
                <w:sz w:val="22"/>
              </w:rPr>
              <w:t>），在、</w:t>
            </w:r>
            <w:proofErr w:type="gramStart"/>
            <w:r w:rsidRPr="00017516">
              <w:rPr>
                <w:rFonts w:ascii="宋体" w:hAnsi="宋体" w:hint="eastAsia"/>
                <w:sz w:val="22"/>
              </w:rPr>
              <w:t>离线数</w:t>
            </w:r>
            <w:proofErr w:type="gramEnd"/>
            <w:r w:rsidRPr="00017516">
              <w:rPr>
                <w:rFonts w:ascii="宋体" w:hAnsi="宋体" w:hint="eastAsia"/>
                <w:sz w:val="22"/>
              </w:rPr>
              <w:t>通道展示相应设备节点下；</w:t>
            </w:r>
          </w:p>
          <w:p w:rsidR="00FC6A74" w:rsidRPr="00017516" w:rsidRDefault="00FC6A74" w:rsidP="00205A65">
            <w:pPr>
              <w:jc w:val="left"/>
              <w:rPr>
                <w:rFonts w:ascii="宋体" w:hAnsi="宋体"/>
                <w:sz w:val="22"/>
              </w:rPr>
            </w:pPr>
            <w:r w:rsidRPr="00017516">
              <w:rPr>
                <w:rFonts w:ascii="宋体" w:hAnsi="宋体" w:hint="eastAsia"/>
                <w:sz w:val="22"/>
              </w:rPr>
              <w:t>支持以组织、收藏形式布局设备资源；支持流媒体视频流的转发、回放及下载；</w:t>
            </w:r>
          </w:p>
          <w:p w:rsidR="00FC6A74" w:rsidRPr="00017516" w:rsidRDefault="00FC6A74" w:rsidP="00205A65">
            <w:pPr>
              <w:jc w:val="left"/>
              <w:rPr>
                <w:rFonts w:ascii="宋体" w:hAnsi="宋体"/>
                <w:sz w:val="22"/>
              </w:rPr>
            </w:pPr>
            <w:r w:rsidRPr="00017516">
              <w:rPr>
                <w:rFonts w:ascii="宋体" w:hAnsi="宋体" w:hint="eastAsia"/>
                <w:sz w:val="22"/>
              </w:rPr>
              <w:t>支持获取RTSP、RTMP协议实时码流（VLC网络串流）；</w:t>
            </w:r>
          </w:p>
          <w:p w:rsidR="00FC6A74" w:rsidRPr="00017516" w:rsidRDefault="00FC6A74" w:rsidP="00205A65">
            <w:pPr>
              <w:jc w:val="left"/>
              <w:rPr>
                <w:rFonts w:ascii="宋体" w:hAnsi="宋体"/>
                <w:sz w:val="22"/>
              </w:rPr>
            </w:pPr>
            <w:r w:rsidRPr="00017516">
              <w:rPr>
                <w:rFonts w:ascii="宋体" w:hAnsi="宋体" w:hint="eastAsia"/>
                <w:sz w:val="22"/>
              </w:rPr>
              <w:t>支持1/4/6/8/9/13/16/20/25/36/64多分屏画面显示；</w:t>
            </w:r>
          </w:p>
          <w:p w:rsidR="00FC6A74" w:rsidRPr="00017516" w:rsidRDefault="00FC6A74" w:rsidP="00205A65">
            <w:pPr>
              <w:jc w:val="left"/>
              <w:rPr>
                <w:rFonts w:ascii="宋体" w:hAnsi="宋体"/>
                <w:sz w:val="22"/>
              </w:rPr>
            </w:pPr>
            <w:r w:rsidRPr="00017516">
              <w:rPr>
                <w:rFonts w:ascii="宋体" w:hAnsi="宋体" w:hint="eastAsia"/>
                <w:sz w:val="22"/>
              </w:rPr>
              <w:t>支持九</w:t>
            </w:r>
            <w:proofErr w:type="gramStart"/>
            <w:r w:rsidRPr="00017516">
              <w:rPr>
                <w:rFonts w:ascii="宋体" w:hAnsi="宋体" w:hint="eastAsia"/>
                <w:sz w:val="22"/>
              </w:rPr>
              <w:t>档屏显比例</w:t>
            </w:r>
            <w:proofErr w:type="gramEnd"/>
            <w:r w:rsidRPr="00017516">
              <w:rPr>
                <w:rFonts w:ascii="宋体" w:hAnsi="宋体" w:hint="eastAsia"/>
                <w:sz w:val="22"/>
              </w:rPr>
              <w:t>：满屏、1：1、4：3、3：4、5：4、4：5、16：9、9：16及64：9；</w:t>
            </w:r>
          </w:p>
          <w:p w:rsidR="00FC6A74" w:rsidRPr="00017516" w:rsidRDefault="00FC6A74" w:rsidP="00205A65">
            <w:pPr>
              <w:jc w:val="left"/>
              <w:rPr>
                <w:rFonts w:ascii="宋体" w:hAnsi="宋体"/>
                <w:sz w:val="22"/>
              </w:rPr>
            </w:pPr>
            <w:r w:rsidRPr="00017516">
              <w:rPr>
                <w:rFonts w:ascii="宋体" w:hAnsi="宋体" w:hint="eastAsia"/>
                <w:sz w:val="22"/>
              </w:rPr>
              <w:t>支持去雾、去噪、</w:t>
            </w:r>
            <w:proofErr w:type="gramStart"/>
            <w:r w:rsidRPr="00017516">
              <w:rPr>
                <w:rFonts w:ascii="宋体" w:hAnsi="宋体" w:hint="eastAsia"/>
                <w:sz w:val="22"/>
              </w:rPr>
              <w:t>去偏色</w:t>
            </w:r>
            <w:proofErr w:type="gramEnd"/>
            <w:r w:rsidRPr="00017516">
              <w:rPr>
                <w:rFonts w:ascii="宋体" w:hAnsi="宋体" w:hint="eastAsia"/>
                <w:sz w:val="22"/>
              </w:rPr>
              <w:t>及夜</w:t>
            </w:r>
            <w:proofErr w:type="gramStart"/>
            <w:r w:rsidRPr="00017516">
              <w:rPr>
                <w:rFonts w:ascii="宋体" w:hAnsi="宋体" w:hint="eastAsia"/>
                <w:sz w:val="22"/>
              </w:rPr>
              <w:t>视增强</w:t>
            </w:r>
            <w:proofErr w:type="gramEnd"/>
            <w:r w:rsidRPr="00017516">
              <w:rPr>
                <w:rFonts w:ascii="宋体" w:hAnsi="宋体" w:hint="eastAsia"/>
                <w:sz w:val="22"/>
              </w:rPr>
              <w:t>灵敏度的视频增强.</w:t>
            </w:r>
          </w:p>
          <w:p w:rsidR="00FC6A74" w:rsidRPr="00017516" w:rsidRDefault="00FC6A74" w:rsidP="00205A65">
            <w:pPr>
              <w:jc w:val="left"/>
              <w:rPr>
                <w:rFonts w:ascii="宋体" w:hAnsi="宋体"/>
                <w:sz w:val="22"/>
              </w:rPr>
            </w:pPr>
            <w:r w:rsidRPr="00017516">
              <w:rPr>
                <w:rFonts w:ascii="宋体" w:hAnsi="宋体" w:hint="eastAsia"/>
                <w:sz w:val="22"/>
              </w:rPr>
              <w:t>提供全部数据接口，支持人数等信息调用。</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lastRenderedPageBreak/>
              <w:t>8</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接入</w:t>
            </w:r>
            <w:proofErr w:type="gramStart"/>
            <w:r w:rsidRPr="00017516">
              <w:rPr>
                <w:rFonts w:ascii="宋体" w:hAnsi="宋体" w:hint="eastAsia"/>
                <w:sz w:val="22"/>
              </w:rPr>
              <w:t>层网络</w:t>
            </w:r>
            <w:proofErr w:type="gramEnd"/>
            <w:r w:rsidRPr="00017516">
              <w:rPr>
                <w:rFonts w:ascii="宋体" w:hAnsi="宋体" w:hint="eastAsia"/>
                <w:sz w:val="22"/>
              </w:rPr>
              <w:t>交换机</w:t>
            </w:r>
          </w:p>
        </w:tc>
        <w:tc>
          <w:tcPr>
            <w:tcW w:w="654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规格:不少于24</w:t>
            </w:r>
            <w:proofErr w:type="gramStart"/>
            <w:r w:rsidRPr="00017516">
              <w:rPr>
                <w:rFonts w:ascii="宋体" w:hAnsi="宋体" w:hint="eastAsia"/>
                <w:sz w:val="22"/>
              </w:rPr>
              <w:t>千兆电</w:t>
            </w:r>
            <w:proofErr w:type="gramEnd"/>
            <w:r w:rsidRPr="00017516">
              <w:rPr>
                <w:rFonts w:ascii="宋体" w:hAnsi="宋体" w:hint="eastAsia"/>
                <w:sz w:val="22"/>
              </w:rPr>
              <w:t>POE+2千兆光，交换容量320G，包转发108M；</w:t>
            </w:r>
          </w:p>
          <w:p w:rsidR="00FC6A74" w:rsidRPr="00017516" w:rsidRDefault="00FC6A74" w:rsidP="00205A65">
            <w:pPr>
              <w:jc w:val="left"/>
              <w:rPr>
                <w:rFonts w:ascii="宋体" w:hAnsi="宋体"/>
                <w:sz w:val="22"/>
              </w:rPr>
            </w:pPr>
            <w:r w:rsidRPr="00017516">
              <w:rPr>
                <w:rFonts w:ascii="宋体" w:hAnsi="宋体" w:hint="eastAsia"/>
                <w:sz w:val="22"/>
              </w:rPr>
              <w:t>支持VLAN、RIP、OSPF；支持VLAN、ACL、流量控制、QOS；</w:t>
            </w:r>
          </w:p>
          <w:p w:rsidR="00FC6A74" w:rsidRPr="00017516" w:rsidRDefault="00FC6A74" w:rsidP="00205A65">
            <w:pPr>
              <w:jc w:val="left"/>
              <w:rPr>
                <w:rFonts w:ascii="宋体" w:hAnsi="宋体"/>
                <w:sz w:val="22"/>
              </w:rPr>
            </w:pPr>
            <w:r w:rsidRPr="00017516">
              <w:rPr>
                <w:rFonts w:ascii="宋体" w:hAnsi="宋体" w:hint="eastAsia"/>
                <w:sz w:val="22"/>
              </w:rPr>
              <w:t>支持SNMPv1\v2\v3；</w:t>
            </w:r>
          </w:p>
          <w:p w:rsidR="00FC6A74" w:rsidRPr="00017516" w:rsidRDefault="00FC6A74" w:rsidP="00205A65">
            <w:pPr>
              <w:jc w:val="left"/>
              <w:rPr>
                <w:rFonts w:ascii="宋体" w:hAnsi="宋体"/>
                <w:sz w:val="22"/>
              </w:rPr>
            </w:pPr>
            <w:r w:rsidRPr="00017516">
              <w:rPr>
                <w:rFonts w:ascii="宋体" w:hAnsi="宋体" w:hint="eastAsia"/>
                <w:sz w:val="22"/>
              </w:rPr>
              <w:t>标配电源AC220V；</w:t>
            </w:r>
          </w:p>
          <w:p w:rsidR="00FC6A74" w:rsidRPr="00017516" w:rsidRDefault="00FC6A74" w:rsidP="00205A65">
            <w:pPr>
              <w:jc w:val="left"/>
              <w:rPr>
                <w:rFonts w:ascii="宋体" w:hAnsi="宋体"/>
                <w:sz w:val="22"/>
              </w:rPr>
            </w:pPr>
            <w:r w:rsidRPr="00017516">
              <w:rPr>
                <w:rFonts w:ascii="宋体" w:hAnsi="宋体" w:hint="eastAsia"/>
                <w:sz w:val="22"/>
              </w:rPr>
              <w:t>标准19英寸机架式安装。</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8</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p>
        </w:tc>
      </w:tr>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9</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千兆单模光模块</w:t>
            </w:r>
          </w:p>
        </w:tc>
        <w:tc>
          <w:tcPr>
            <w:tcW w:w="654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TX1310nm/1.25G,RX1310nm/1.25G,LC,距离1</w:t>
            </w:r>
            <w:r w:rsidRPr="00017516">
              <w:rPr>
                <w:rFonts w:ascii="宋体" w:hAnsi="宋体"/>
                <w:sz w:val="22"/>
              </w:rPr>
              <w:t>0</w:t>
            </w:r>
            <w:r w:rsidRPr="00017516">
              <w:rPr>
                <w:rFonts w:ascii="宋体" w:hAnsi="宋体" w:hint="eastAsia"/>
                <w:sz w:val="22"/>
              </w:rPr>
              <w:t>km,</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16</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p>
        </w:tc>
      </w:tr>
      <w:tr w:rsidR="00A83CC5"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10</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安装辅材</w:t>
            </w:r>
          </w:p>
        </w:tc>
        <w:tc>
          <w:tcPr>
            <w:tcW w:w="654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光跳钱、电源线等</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p>
        </w:tc>
      </w:tr>
      <w:tr w:rsidR="00FC6A74" w:rsidRPr="00017516" w:rsidTr="00205A65">
        <w:trPr>
          <w:trHeight w:val="340"/>
          <w:jc w:val="center"/>
        </w:trPr>
        <w:tc>
          <w:tcPr>
            <w:tcW w:w="478"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11</w:t>
            </w:r>
          </w:p>
        </w:tc>
        <w:tc>
          <w:tcPr>
            <w:tcW w:w="109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5G无线路由器</w:t>
            </w:r>
          </w:p>
        </w:tc>
        <w:tc>
          <w:tcPr>
            <w:tcW w:w="654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可插5G和4G流量卡，全网通；2个LAN口，WIFI-6，内置天线；</w:t>
            </w:r>
          </w:p>
          <w:p w:rsidR="00FC6A74" w:rsidRPr="00017516" w:rsidRDefault="00FC6A74" w:rsidP="00205A65">
            <w:pPr>
              <w:jc w:val="left"/>
              <w:rPr>
                <w:rFonts w:ascii="宋体" w:hAnsi="宋体"/>
                <w:sz w:val="22"/>
              </w:rPr>
            </w:pPr>
            <w:r w:rsidRPr="00017516">
              <w:rPr>
                <w:rFonts w:ascii="宋体" w:hAnsi="宋体" w:hint="eastAsia"/>
                <w:sz w:val="22"/>
              </w:rPr>
              <w:t>含100G流量。</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套</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40</w:t>
            </w:r>
          </w:p>
        </w:tc>
        <w:tc>
          <w:tcPr>
            <w:tcW w:w="56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p>
        </w:tc>
      </w:tr>
    </w:tbl>
    <w:p w:rsidR="00FC6A74" w:rsidRPr="00017516" w:rsidRDefault="00FC6A74" w:rsidP="00FC6A74">
      <w:pPr>
        <w:rPr>
          <w:sz w:val="22"/>
        </w:rPr>
      </w:pPr>
    </w:p>
    <w:p w:rsidR="00FC6A74" w:rsidRPr="00017516" w:rsidRDefault="00FC6A74" w:rsidP="00FC6A74">
      <w:pPr>
        <w:pStyle w:val="5"/>
        <w:spacing w:before="0" w:after="0" w:line="360" w:lineRule="auto"/>
        <w:ind w:left="1078" w:hanging="369"/>
        <w:rPr>
          <w:rFonts w:ascii="宋体" w:hAnsi="宋体"/>
          <w:sz w:val="22"/>
          <w:szCs w:val="22"/>
          <w:lang w:val="zh-TW" w:eastAsia="zh-TW"/>
        </w:rPr>
      </w:pPr>
      <w:bookmarkStart w:id="50" w:name="_Toc137112851"/>
      <w:r w:rsidRPr="00017516">
        <w:rPr>
          <w:rFonts w:ascii="宋体" w:eastAsia="PMingLiU" w:hAnsi="宋体"/>
          <w:sz w:val="22"/>
          <w:szCs w:val="22"/>
          <w:lang w:val="zh-TW" w:eastAsia="zh-TW"/>
        </w:rPr>
        <w:t>10</w:t>
      </w:r>
      <w:r w:rsidRPr="00017516">
        <w:rPr>
          <w:rFonts w:ascii="宋体" w:hAnsi="宋体" w:hint="eastAsia"/>
          <w:sz w:val="22"/>
          <w:szCs w:val="22"/>
          <w:lang w:val="zh-TW" w:eastAsia="zh-TW"/>
        </w:rPr>
        <w:t>.</w:t>
      </w:r>
      <w:r w:rsidRPr="00017516">
        <w:rPr>
          <w:rFonts w:ascii="宋体" w:eastAsia="PMingLiU" w:hAnsi="宋体"/>
          <w:sz w:val="22"/>
          <w:szCs w:val="22"/>
          <w:lang w:val="zh-TW" w:eastAsia="zh-TW"/>
        </w:rPr>
        <w:t>2</w:t>
      </w:r>
      <w:r w:rsidRPr="00017516">
        <w:rPr>
          <w:rFonts w:ascii="宋体" w:hAnsi="宋体" w:hint="eastAsia"/>
          <w:sz w:val="22"/>
          <w:szCs w:val="22"/>
          <w:lang w:val="zh-TW" w:eastAsia="zh-TW"/>
        </w:rPr>
        <w:t>.</w:t>
      </w:r>
      <w:r w:rsidRPr="00017516">
        <w:rPr>
          <w:rFonts w:ascii="宋体" w:eastAsia="PMingLiU" w:hAnsi="宋体"/>
          <w:sz w:val="22"/>
          <w:szCs w:val="22"/>
          <w:lang w:val="zh-TW" w:eastAsia="zh-TW"/>
        </w:rPr>
        <w:t>3</w:t>
      </w:r>
      <w:r w:rsidRPr="00017516">
        <w:rPr>
          <w:rFonts w:ascii="宋体" w:hAnsi="宋体" w:hint="eastAsia"/>
          <w:sz w:val="22"/>
          <w:szCs w:val="22"/>
          <w:lang w:val="zh-TW" w:eastAsia="zh-TW"/>
        </w:rPr>
        <w:t xml:space="preserve"> 系统安全加固</w:t>
      </w:r>
      <w:bookmarkEnd w:id="50"/>
    </w:p>
    <w:p w:rsidR="00FC6A74" w:rsidRPr="00017516" w:rsidRDefault="00FC6A74" w:rsidP="00FC6A74">
      <w:pPr>
        <w:adjustRightInd w:val="0"/>
        <w:snapToGrid w:val="0"/>
        <w:spacing w:line="300" w:lineRule="auto"/>
        <w:ind w:firstLineChars="200" w:firstLine="440"/>
        <w:rPr>
          <w:rFonts w:ascii="宋体" w:hAnsi="宋体"/>
          <w:sz w:val="22"/>
        </w:rPr>
      </w:pPr>
      <w:r w:rsidRPr="00017516">
        <w:rPr>
          <w:rFonts w:ascii="宋体" w:hAnsi="宋体" w:hint="eastAsia"/>
          <w:sz w:val="22"/>
        </w:rPr>
        <w:t>系统安全加固包含网络安全预警平台、网络安全密码管理、数据全生命周期安全管理、数字阅览系统安全升级。</w:t>
      </w:r>
    </w:p>
    <w:p w:rsidR="00FC6A74" w:rsidRPr="00017516" w:rsidRDefault="00FC6A74" w:rsidP="00FC6A74">
      <w:pPr>
        <w:pStyle w:val="6"/>
        <w:spacing w:before="0" w:after="0" w:line="360" w:lineRule="auto"/>
        <w:ind w:leftChars="270" w:left="1647"/>
        <w:jc w:val="left"/>
        <w:rPr>
          <w:rFonts w:ascii="宋体" w:eastAsia="PMingLiU" w:hAnsi="宋体"/>
          <w:sz w:val="22"/>
          <w:szCs w:val="22"/>
          <w:lang w:val="zh-TW" w:eastAsia="zh-TW"/>
        </w:rPr>
      </w:pPr>
      <w:bookmarkStart w:id="51" w:name="_Toc137112852"/>
      <w:r w:rsidRPr="00017516">
        <w:rPr>
          <w:rFonts w:ascii="宋体" w:eastAsia="PMingLiU" w:hAnsi="宋体"/>
          <w:sz w:val="22"/>
          <w:szCs w:val="22"/>
          <w:lang w:val="zh-TW" w:eastAsia="zh-TW"/>
        </w:rPr>
        <w:t>10</w:t>
      </w:r>
      <w:r w:rsidRPr="00017516">
        <w:rPr>
          <w:rFonts w:ascii="宋体" w:eastAsia="宋体" w:hAnsi="宋体" w:hint="eastAsia"/>
          <w:sz w:val="22"/>
          <w:szCs w:val="22"/>
          <w:lang w:val="zh-TW" w:eastAsia="zh-TW"/>
        </w:rPr>
        <w:t>.</w:t>
      </w:r>
      <w:r w:rsidRPr="00017516">
        <w:rPr>
          <w:rFonts w:ascii="宋体" w:eastAsia="PMingLiU" w:hAnsi="宋体"/>
          <w:sz w:val="22"/>
          <w:szCs w:val="22"/>
          <w:lang w:val="zh-TW" w:eastAsia="zh-TW"/>
        </w:rPr>
        <w:t>2</w:t>
      </w:r>
      <w:r w:rsidRPr="00017516">
        <w:rPr>
          <w:rFonts w:ascii="宋体" w:eastAsia="宋体" w:hAnsi="宋体" w:hint="eastAsia"/>
          <w:sz w:val="22"/>
          <w:szCs w:val="22"/>
          <w:lang w:val="zh-TW" w:eastAsia="zh-TW"/>
        </w:rPr>
        <w:t>.</w:t>
      </w:r>
      <w:r w:rsidRPr="00017516">
        <w:rPr>
          <w:rFonts w:ascii="宋体" w:eastAsia="PMingLiU" w:hAnsi="宋体"/>
          <w:sz w:val="22"/>
          <w:szCs w:val="22"/>
          <w:lang w:val="zh-TW" w:eastAsia="zh-TW"/>
        </w:rPr>
        <w:t>3.1</w:t>
      </w:r>
      <w:r w:rsidRPr="00017516">
        <w:rPr>
          <w:rFonts w:ascii="宋体" w:eastAsia="PMingLiU" w:hAnsi="宋体" w:hint="eastAsia"/>
          <w:sz w:val="22"/>
          <w:szCs w:val="22"/>
          <w:lang w:val="zh-TW" w:eastAsia="zh-TW"/>
        </w:rPr>
        <w:t>网络安全预警平台</w:t>
      </w:r>
      <w:bookmarkEnd w:id="51"/>
    </w:p>
    <w:tbl>
      <w:tblPr>
        <w:tblW w:w="9341" w:type="dxa"/>
        <w:tblInd w:w="88" w:type="dxa"/>
        <w:tblLook w:val="04A0" w:firstRow="1" w:lastRow="0" w:firstColumn="1" w:lastColumn="0" w:noHBand="0" w:noVBand="1"/>
      </w:tblPr>
      <w:tblGrid>
        <w:gridCol w:w="955"/>
        <w:gridCol w:w="6578"/>
        <w:gridCol w:w="614"/>
        <w:gridCol w:w="597"/>
        <w:gridCol w:w="597"/>
      </w:tblGrid>
      <w:tr w:rsidR="00A83CC5" w:rsidRPr="00017516" w:rsidTr="00205A65">
        <w:trPr>
          <w:trHeight w:val="340"/>
          <w:tblHeader/>
        </w:trPr>
        <w:tc>
          <w:tcPr>
            <w:tcW w:w="9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名称</w:t>
            </w:r>
          </w:p>
        </w:tc>
        <w:tc>
          <w:tcPr>
            <w:tcW w:w="6578"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技术参数</w:t>
            </w:r>
          </w:p>
        </w:tc>
        <w:tc>
          <w:tcPr>
            <w:tcW w:w="614" w:type="dxa"/>
            <w:tcBorders>
              <w:top w:val="single" w:sz="4" w:space="0" w:color="000000"/>
              <w:left w:val="nil"/>
              <w:bottom w:val="nil"/>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单位</w:t>
            </w:r>
          </w:p>
        </w:tc>
        <w:tc>
          <w:tcPr>
            <w:tcW w:w="597"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数量</w:t>
            </w:r>
          </w:p>
        </w:tc>
        <w:tc>
          <w:tcPr>
            <w:tcW w:w="597" w:type="dxa"/>
            <w:tcBorders>
              <w:top w:val="single" w:sz="4" w:space="0" w:color="000000"/>
              <w:left w:val="nil"/>
              <w:bottom w:val="single" w:sz="4" w:space="0" w:color="000000"/>
              <w:right w:val="single" w:sz="4" w:space="0" w:color="000000"/>
            </w:tcBorders>
            <w:shd w:val="clear" w:color="auto" w:fill="BFBFBF"/>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备注</w:t>
            </w:r>
          </w:p>
        </w:tc>
      </w:tr>
      <w:tr w:rsidR="00A83CC5" w:rsidRPr="00017516" w:rsidTr="00205A65">
        <w:trPr>
          <w:trHeight w:val="340"/>
        </w:trPr>
        <w:tc>
          <w:tcPr>
            <w:tcW w:w="955"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网络安全预警系统</w:t>
            </w:r>
          </w:p>
        </w:tc>
        <w:tc>
          <w:tcPr>
            <w:tcW w:w="65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1、存储可用容量≥21T，在带宽性能</w:t>
            </w:r>
            <w:r w:rsidRPr="00017516">
              <w:rPr>
                <w:rFonts w:ascii="宋体" w:hAnsi="宋体"/>
                <w:sz w:val="22"/>
              </w:rPr>
              <w:t>1</w:t>
            </w:r>
            <w:r w:rsidRPr="00017516">
              <w:rPr>
                <w:rFonts w:ascii="宋体" w:hAnsi="宋体" w:hint="eastAsia"/>
                <w:sz w:val="22"/>
              </w:rPr>
              <w:t>Gbps时存储时长≥</w:t>
            </w:r>
            <w:r w:rsidRPr="00017516">
              <w:rPr>
                <w:rFonts w:ascii="宋体" w:hAnsi="宋体"/>
                <w:sz w:val="22"/>
              </w:rPr>
              <w:t>365</w:t>
            </w:r>
            <w:r w:rsidRPr="00017516">
              <w:rPr>
                <w:rFonts w:ascii="宋体" w:hAnsi="宋体" w:hint="eastAsia"/>
                <w:sz w:val="22"/>
              </w:rPr>
              <w:t>天。规格≥2U，内存≥96GB，系统盘≥1块240GB SATA，电源：冗余电源，接口≥4</w:t>
            </w:r>
            <w:proofErr w:type="gramStart"/>
            <w:r w:rsidRPr="00017516">
              <w:rPr>
                <w:rFonts w:ascii="宋体" w:hAnsi="宋体" w:hint="eastAsia"/>
                <w:sz w:val="22"/>
              </w:rPr>
              <w:t>千兆电口</w:t>
            </w:r>
            <w:proofErr w:type="gramEnd"/>
            <w:r w:rsidRPr="00017516">
              <w:rPr>
                <w:rFonts w:ascii="宋体" w:hAnsi="宋体" w:hint="eastAsia"/>
                <w:sz w:val="22"/>
              </w:rPr>
              <w:t>。</w:t>
            </w:r>
          </w:p>
          <w:p w:rsidR="00FC6A74" w:rsidRPr="00017516" w:rsidRDefault="00FC6A74" w:rsidP="00205A65">
            <w:pPr>
              <w:jc w:val="left"/>
              <w:rPr>
                <w:rFonts w:ascii="宋体" w:hAnsi="宋体"/>
                <w:sz w:val="22"/>
              </w:rPr>
            </w:pPr>
            <w:r w:rsidRPr="00017516">
              <w:rPr>
                <w:rFonts w:ascii="宋体" w:hAnsi="宋体" w:hint="eastAsia"/>
                <w:sz w:val="22"/>
              </w:rPr>
              <w:t>2、提供全网安全态势感知大屏、安全事件态势、资产态势大屏等功能。</w:t>
            </w:r>
          </w:p>
          <w:p w:rsidR="00FC6A74" w:rsidRPr="00017516" w:rsidRDefault="00FC6A74" w:rsidP="00205A65">
            <w:pPr>
              <w:jc w:val="left"/>
              <w:rPr>
                <w:rFonts w:ascii="宋体" w:hAnsi="宋体"/>
                <w:sz w:val="22"/>
              </w:rPr>
            </w:pPr>
            <w:r w:rsidRPr="00017516">
              <w:rPr>
                <w:rFonts w:ascii="宋体" w:hAnsi="宋体" w:hint="eastAsia"/>
                <w:sz w:val="22"/>
              </w:rPr>
              <w:t>3、支持挖矿专项检测页面，具备挖矿攻击事前、事中和事后全链路的检测分析能力，综合运用威胁情报、IPS特征规则和行为关联分析技术，如检测发现文件传输（上传下载）阶段的异常，对挖矿早期的准备动作即告警。</w:t>
            </w:r>
          </w:p>
          <w:p w:rsidR="00FC6A74" w:rsidRPr="00017516" w:rsidRDefault="00FC6A74" w:rsidP="00205A65">
            <w:pPr>
              <w:jc w:val="left"/>
              <w:rPr>
                <w:rFonts w:ascii="宋体" w:hAnsi="宋体"/>
                <w:sz w:val="22"/>
              </w:rPr>
            </w:pPr>
            <w:r w:rsidRPr="00017516">
              <w:rPr>
                <w:rFonts w:ascii="宋体" w:hAnsi="宋体" w:hint="eastAsia"/>
                <w:sz w:val="22"/>
              </w:rPr>
              <w:lastRenderedPageBreak/>
              <w:t>4、支持横向平滑扩展，可以通过增加硬件服务器数量的方式增加平台集群的计算处理性能</w:t>
            </w:r>
          </w:p>
          <w:p w:rsidR="00FC6A74" w:rsidRPr="00017516" w:rsidRDefault="00FC6A74" w:rsidP="00205A65">
            <w:pPr>
              <w:jc w:val="left"/>
              <w:rPr>
                <w:rFonts w:ascii="宋体" w:hAnsi="宋体"/>
                <w:sz w:val="22"/>
              </w:rPr>
            </w:pPr>
            <w:r w:rsidRPr="00017516">
              <w:rPr>
                <w:rFonts w:ascii="宋体" w:hAnsi="宋体" w:hint="eastAsia"/>
                <w:sz w:val="22"/>
              </w:rPr>
              <w:t>5、支持以资产视角查看资产风险概况，统计已失陷、高风险、低风险数量，按安全域统计资产风险数排行。</w:t>
            </w:r>
          </w:p>
          <w:p w:rsidR="00FC6A74" w:rsidRPr="00017516" w:rsidRDefault="00FC6A74" w:rsidP="00205A65">
            <w:pPr>
              <w:jc w:val="left"/>
              <w:rPr>
                <w:rFonts w:ascii="宋体" w:hAnsi="宋体"/>
                <w:sz w:val="22"/>
              </w:rPr>
            </w:pPr>
            <w:r w:rsidRPr="00017516">
              <w:rPr>
                <w:rFonts w:ascii="宋体" w:hAnsi="宋体" w:hint="eastAsia"/>
                <w:sz w:val="22"/>
              </w:rPr>
              <w:t>6、支持通过多种类型的安全、</w:t>
            </w:r>
            <w:proofErr w:type="gramStart"/>
            <w:r w:rsidRPr="00017516">
              <w:rPr>
                <w:rFonts w:ascii="宋体" w:hAnsi="宋体" w:hint="eastAsia"/>
                <w:sz w:val="22"/>
              </w:rPr>
              <w:t>泛安全类</w:t>
            </w:r>
            <w:proofErr w:type="gramEnd"/>
            <w:r w:rsidRPr="00017516">
              <w:rPr>
                <w:rFonts w:ascii="宋体" w:hAnsi="宋体" w:hint="eastAsia"/>
                <w:sz w:val="22"/>
              </w:rPr>
              <w:t>数据接入采集，应包括但不限于设备日志数据、流量数据、弱点漏洞数据、系统性能数据、威胁情报数据、资产人员数据。</w:t>
            </w:r>
          </w:p>
          <w:p w:rsidR="00FC6A74" w:rsidRPr="00017516" w:rsidRDefault="00FC6A74" w:rsidP="00205A65">
            <w:pPr>
              <w:jc w:val="left"/>
              <w:rPr>
                <w:rFonts w:ascii="宋体" w:hAnsi="宋体"/>
                <w:sz w:val="22"/>
              </w:rPr>
            </w:pPr>
            <w:r w:rsidRPr="00017516">
              <w:rPr>
                <w:rFonts w:ascii="宋体" w:hAnsi="宋体" w:hint="eastAsia"/>
                <w:sz w:val="22"/>
              </w:rPr>
              <w:t>7、</w:t>
            </w:r>
            <w:r w:rsidRPr="00017516">
              <w:rPr>
                <w:rFonts w:ascii="宋体" w:hAnsi="宋体" w:hint="eastAsia"/>
                <w:sz w:val="22"/>
              </w:rPr>
              <w:tab/>
              <w:t>支持攻击详情统计受害者名单列表，统计受害者遭受攻击类型、攻击次数、告警等级等，统计攻击周期</w:t>
            </w:r>
          </w:p>
          <w:p w:rsidR="00FC6A74" w:rsidRPr="00017516" w:rsidRDefault="00FC6A74" w:rsidP="00205A65">
            <w:pPr>
              <w:jc w:val="left"/>
              <w:rPr>
                <w:rFonts w:ascii="宋体" w:hAnsi="宋体"/>
                <w:sz w:val="22"/>
              </w:rPr>
            </w:pPr>
            <w:r w:rsidRPr="00017516">
              <w:rPr>
                <w:rFonts w:ascii="宋体" w:hAnsi="宋体"/>
                <w:sz w:val="22"/>
              </w:rPr>
              <w:t>8</w:t>
            </w:r>
            <w:r w:rsidRPr="00017516">
              <w:rPr>
                <w:rFonts w:ascii="宋体" w:hAnsi="宋体" w:hint="eastAsia"/>
                <w:sz w:val="22"/>
              </w:rPr>
              <w:t>、支持APT 情报告警、Rootkit 告警、感染型病毒告警、木马病毒、挖矿病毒、蠕虫病毒、勒索病毒、恶意下载、DGA病毒等情报威胁检测并产生告警。</w:t>
            </w:r>
          </w:p>
          <w:p w:rsidR="00FC6A74" w:rsidRPr="00017516" w:rsidRDefault="00FC6A74" w:rsidP="00205A65">
            <w:pPr>
              <w:jc w:val="left"/>
              <w:rPr>
                <w:rFonts w:ascii="宋体" w:hAnsi="宋体"/>
                <w:sz w:val="22"/>
              </w:rPr>
            </w:pPr>
            <w:r w:rsidRPr="00017516">
              <w:rPr>
                <w:rFonts w:ascii="宋体" w:hAnsi="宋体"/>
                <w:sz w:val="22"/>
              </w:rPr>
              <w:t>9</w:t>
            </w:r>
            <w:r w:rsidRPr="00017516">
              <w:rPr>
                <w:rFonts w:ascii="宋体" w:hAnsi="宋体" w:hint="eastAsia"/>
                <w:sz w:val="22"/>
              </w:rPr>
              <w:t>、支持云端与本地威胁情报共享，实时收集同步攻击者IP，并详细展示情报列表。</w:t>
            </w:r>
          </w:p>
        </w:tc>
        <w:tc>
          <w:tcPr>
            <w:tcW w:w="61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lastRenderedPageBreak/>
              <w:t>套</w:t>
            </w:r>
          </w:p>
        </w:tc>
        <w:tc>
          <w:tcPr>
            <w:tcW w:w="59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1</w:t>
            </w:r>
          </w:p>
        </w:tc>
        <w:tc>
          <w:tcPr>
            <w:tcW w:w="59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b/>
                <w:sz w:val="22"/>
              </w:rPr>
              <w:t>●</w:t>
            </w:r>
          </w:p>
        </w:tc>
      </w:tr>
      <w:tr w:rsidR="00A83CC5" w:rsidRPr="00017516" w:rsidTr="00205A65">
        <w:trPr>
          <w:trHeight w:val="340"/>
        </w:trPr>
        <w:tc>
          <w:tcPr>
            <w:tcW w:w="955"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lastRenderedPageBreak/>
              <w:t>全流量分析取证系统</w:t>
            </w:r>
          </w:p>
        </w:tc>
        <w:tc>
          <w:tcPr>
            <w:tcW w:w="65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1、网络层吞吐量≥1Gbps，内存≥8G，硬盘容量≥</w:t>
            </w:r>
            <w:r w:rsidRPr="00017516">
              <w:rPr>
                <w:rFonts w:ascii="宋体" w:hAnsi="宋体"/>
                <w:sz w:val="22"/>
              </w:rPr>
              <w:t>64G STAT</w:t>
            </w:r>
            <w:r w:rsidRPr="00017516">
              <w:rPr>
                <w:rFonts w:ascii="宋体" w:hAnsi="宋体" w:hint="eastAsia"/>
                <w:sz w:val="22"/>
              </w:rPr>
              <w:t>，电源：单电源，接口≥6个</w:t>
            </w:r>
            <w:proofErr w:type="gramStart"/>
            <w:r w:rsidRPr="00017516">
              <w:rPr>
                <w:rFonts w:ascii="宋体" w:hAnsi="宋体" w:hint="eastAsia"/>
                <w:sz w:val="22"/>
              </w:rPr>
              <w:t>千兆电口</w:t>
            </w:r>
            <w:proofErr w:type="gramEnd"/>
            <w:r w:rsidRPr="00017516">
              <w:rPr>
                <w:rFonts w:ascii="宋体" w:hAnsi="宋体" w:hint="eastAsia"/>
                <w:sz w:val="22"/>
              </w:rPr>
              <w:t>，2个</w:t>
            </w:r>
            <w:proofErr w:type="gramStart"/>
            <w:r w:rsidRPr="00017516">
              <w:rPr>
                <w:rFonts w:ascii="宋体" w:hAnsi="宋体" w:hint="eastAsia"/>
                <w:sz w:val="22"/>
              </w:rPr>
              <w:t>千兆光口</w:t>
            </w:r>
            <w:proofErr w:type="gramEnd"/>
            <w:r w:rsidRPr="00017516">
              <w:rPr>
                <w:rFonts w:ascii="宋体" w:hAnsi="宋体" w:hint="eastAsia"/>
                <w:sz w:val="22"/>
              </w:rPr>
              <w:t>SFP</w:t>
            </w:r>
          </w:p>
          <w:p w:rsidR="00FC6A74" w:rsidRPr="00017516" w:rsidRDefault="00FC6A74" w:rsidP="00205A65">
            <w:pPr>
              <w:jc w:val="left"/>
              <w:rPr>
                <w:rFonts w:ascii="宋体" w:hAnsi="宋体"/>
                <w:sz w:val="22"/>
              </w:rPr>
            </w:pPr>
            <w:r w:rsidRPr="00017516">
              <w:rPr>
                <w:rFonts w:ascii="宋体" w:hAnsi="宋体" w:hint="eastAsia"/>
                <w:sz w:val="22"/>
              </w:rPr>
              <w:t>2、具备报文检测引擎,可实现IP碎片重组、TCP流重组、应用层协议识别与解析等。</w:t>
            </w:r>
          </w:p>
          <w:p w:rsidR="00FC6A74" w:rsidRPr="00017516" w:rsidRDefault="00FC6A74" w:rsidP="00205A65">
            <w:pPr>
              <w:jc w:val="left"/>
              <w:rPr>
                <w:rFonts w:ascii="宋体" w:hAnsi="宋体"/>
                <w:sz w:val="22"/>
              </w:rPr>
            </w:pPr>
            <w:r w:rsidRPr="00017516">
              <w:rPr>
                <w:rFonts w:ascii="宋体" w:hAnsi="宋体" w:hint="eastAsia"/>
                <w:sz w:val="22"/>
              </w:rPr>
              <w:t>3、可提取URL记录和域名记录。</w:t>
            </w:r>
          </w:p>
          <w:p w:rsidR="00FC6A74" w:rsidRPr="00017516" w:rsidRDefault="00FC6A74" w:rsidP="00205A65">
            <w:pPr>
              <w:jc w:val="left"/>
              <w:rPr>
                <w:rFonts w:ascii="宋体" w:hAnsi="宋体"/>
                <w:sz w:val="22"/>
              </w:rPr>
            </w:pPr>
            <w:r w:rsidRPr="00017516">
              <w:rPr>
                <w:rFonts w:ascii="宋体" w:hAnsi="宋体" w:hint="eastAsia"/>
                <w:sz w:val="22"/>
              </w:rPr>
              <w:t>4、内置URL库、IPS漏洞特征识别库、应用识别库、WEB应用防护识别库、僵尸网络识别库、实时漏洞分析识别库、恶意链接库、白名单库。</w:t>
            </w:r>
          </w:p>
          <w:p w:rsidR="00FC6A74" w:rsidRPr="00017516" w:rsidRDefault="00FC6A74" w:rsidP="00205A65">
            <w:pPr>
              <w:jc w:val="left"/>
              <w:rPr>
                <w:rFonts w:ascii="宋体" w:hAnsi="宋体"/>
                <w:sz w:val="22"/>
              </w:rPr>
            </w:pPr>
            <w:r w:rsidRPr="00017516">
              <w:rPr>
                <w:rFonts w:ascii="宋体" w:hAnsi="宋体" w:hint="eastAsia"/>
                <w:sz w:val="22"/>
              </w:rPr>
              <w:t>5、支持</w:t>
            </w:r>
            <w:proofErr w:type="gramStart"/>
            <w:r w:rsidRPr="00017516">
              <w:rPr>
                <w:rFonts w:ascii="宋体" w:hAnsi="宋体" w:hint="eastAsia"/>
                <w:sz w:val="22"/>
              </w:rPr>
              <w:t>流量抓</w:t>
            </w:r>
            <w:proofErr w:type="gramEnd"/>
            <w:r w:rsidRPr="00017516">
              <w:rPr>
                <w:rFonts w:ascii="宋体" w:hAnsi="宋体" w:hint="eastAsia"/>
                <w:sz w:val="22"/>
              </w:rPr>
              <w:t>包分析，可</w:t>
            </w:r>
            <w:proofErr w:type="gramStart"/>
            <w:r w:rsidRPr="00017516">
              <w:rPr>
                <w:rFonts w:ascii="宋体" w:hAnsi="宋体" w:hint="eastAsia"/>
                <w:sz w:val="22"/>
              </w:rPr>
              <w:t>定义抓</w:t>
            </w:r>
            <w:proofErr w:type="gramEnd"/>
            <w:r w:rsidRPr="00017516">
              <w:rPr>
                <w:rFonts w:ascii="宋体" w:hAnsi="宋体" w:hint="eastAsia"/>
                <w:sz w:val="22"/>
              </w:rPr>
              <w:t>包数量、接口、IP地址、端口或自定义过滤表达式。</w:t>
            </w:r>
          </w:p>
          <w:p w:rsidR="00FC6A74" w:rsidRPr="00017516" w:rsidRDefault="00FC6A74" w:rsidP="00205A65">
            <w:pPr>
              <w:jc w:val="left"/>
              <w:rPr>
                <w:rFonts w:ascii="宋体" w:hAnsi="宋体"/>
                <w:sz w:val="22"/>
              </w:rPr>
            </w:pPr>
            <w:r w:rsidRPr="00017516">
              <w:rPr>
                <w:rFonts w:ascii="宋体" w:hAnsi="宋体" w:hint="eastAsia"/>
                <w:sz w:val="22"/>
              </w:rPr>
              <w:t>6、 支持自定义流量采集策略，包括过滤策略和采集策略，支持根据IP和协议进行过滤。</w:t>
            </w:r>
          </w:p>
          <w:p w:rsidR="00FC6A74" w:rsidRPr="00017516" w:rsidRDefault="00FC6A74" w:rsidP="00205A65">
            <w:pPr>
              <w:jc w:val="left"/>
              <w:rPr>
                <w:rFonts w:ascii="宋体" w:hAnsi="宋体"/>
                <w:sz w:val="22"/>
              </w:rPr>
            </w:pPr>
            <w:r w:rsidRPr="00017516">
              <w:rPr>
                <w:rFonts w:ascii="宋体" w:hAnsi="宋体" w:hint="eastAsia"/>
                <w:sz w:val="22"/>
              </w:rPr>
              <w:t>7、支持通过Kafka、syslog、邮件等方式推送流量审计数据与风险告警信息。支持通过API接口向网络安全预警系统推送资产信息。</w:t>
            </w:r>
          </w:p>
          <w:p w:rsidR="00FC6A74" w:rsidRPr="00017516" w:rsidRDefault="00FC6A74" w:rsidP="00205A65">
            <w:pPr>
              <w:jc w:val="left"/>
              <w:rPr>
                <w:rFonts w:ascii="宋体" w:hAnsi="宋体"/>
                <w:sz w:val="22"/>
              </w:rPr>
            </w:pPr>
            <w:r w:rsidRPr="00017516">
              <w:rPr>
                <w:rFonts w:ascii="宋体" w:hAnsi="宋体" w:hint="eastAsia"/>
                <w:sz w:val="22"/>
              </w:rPr>
              <w:t>8、支持命令注入检测、PHP代码检测、XSS攻击检测、Webshell上传检测、SQL注入检测、XXE攻击检测、JAVA代码检测、SQL非注入型检测、MYSQL解析增强、php反序列化检测等自定义配置启用、高检出、低误报模式。</w:t>
            </w:r>
          </w:p>
          <w:p w:rsidR="00FC6A74" w:rsidRPr="00017516" w:rsidRDefault="00FC6A74" w:rsidP="00205A65">
            <w:pPr>
              <w:jc w:val="left"/>
              <w:rPr>
                <w:rFonts w:ascii="宋体" w:hAnsi="宋体"/>
                <w:sz w:val="22"/>
              </w:rPr>
            </w:pPr>
            <w:r w:rsidRPr="00017516">
              <w:rPr>
                <w:rFonts w:ascii="宋体" w:hAnsi="宋体" w:hint="eastAsia"/>
                <w:sz w:val="22"/>
              </w:rPr>
              <w:t>9、支持Database漏洞攻击、DNS漏洞攻击、FTP漏洞攻击、Mail漏洞攻击、Network Device、Media漏洞攻击、Shellcode漏洞攻击、Scan漏洞攻击、System漏洞攻击、Telnet漏洞攻击、Tftp漏洞攻击、IPS云防护、Web漏洞攻击等服务漏洞攻击检测。</w:t>
            </w:r>
          </w:p>
          <w:p w:rsidR="00FC6A74" w:rsidRPr="00017516" w:rsidRDefault="00FC6A74" w:rsidP="00205A65">
            <w:pPr>
              <w:jc w:val="left"/>
              <w:rPr>
                <w:rFonts w:ascii="宋体" w:hAnsi="宋体"/>
                <w:sz w:val="22"/>
              </w:rPr>
            </w:pPr>
            <w:r w:rsidRPr="00017516">
              <w:rPr>
                <w:rFonts w:ascii="宋体" w:hAnsi="宋体" w:hint="eastAsia"/>
                <w:sz w:val="22"/>
              </w:rPr>
              <w:t>1</w:t>
            </w:r>
            <w:r w:rsidRPr="00017516">
              <w:rPr>
                <w:rFonts w:ascii="宋体" w:hAnsi="宋体"/>
                <w:sz w:val="22"/>
              </w:rPr>
              <w:t>0</w:t>
            </w:r>
            <w:r w:rsidRPr="00017516">
              <w:rPr>
                <w:rFonts w:ascii="宋体" w:hAnsi="宋体" w:hint="eastAsia"/>
                <w:sz w:val="22"/>
              </w:rPr>
              <w:t>、支持传输协议审计日志，包括https、http、DNS、邮件协议审计日志、SMB、AD域、WEB登录、FTP、Telnet、ICMP、TELNET、ICMP 、SNMP 、SSL 、SIP 、ONVIF 、mongo、NFS 、SOCKS 、dhcp、netbios_nbns、全流量元数据审计、数据库审计协议等。</w:t>
            </w:r>
          </w:p>
        </w:tc>
        <w:tc>
          <w:tcPr>
            <w:tcW w:w="61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t>套</w:t>
            </w:r>
          </w:p>
        </w:tc>
        <w:tc>
          <w:tcPr>
            <w:tcW w:w="59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2</w:t>
            </w:r>
          </w:p>
        </w:tc>
        <w:tc>
          <w:tcPr>
            <w:tcW w:w="59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b/>
                <w:sz w:val="22"/>
              </w:rPr>
              <w:t>●</w:t>
            </w:r>
          </w:p>
        </w:tc>
      </w:tr>
      <w:tr w:rsidR="00A83CC5" w:rsidRPr="00017516" w:rsidTr="00205A65">
        <w:trPr>
          <w:trHeight w:val="340"/>
        </w:trPr>
        <w:tc>
          <w:tcPr>
            <w:tcW w:w="955"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终端检测响应平台</w:t>
            </w:r>
          </w:p>
        </w:tc>
        <w:tc>
          <w:tcPr>
            <w:tcW w:w="6578"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pStyle w:val="affe"/>
              <w:numPr>
                <w:ilvl w:val="0"/>
                <w:numId w:val="11"/>
              </w:numPr>
              <w:ind w:firstLineChars="0"/>
              <w:rPr>
                <w:rFonts w:ascii="宋体" w:hAnsi="宋体"/>
                <w:sz w:val="22"/>
              </w:rPr>
            </w:pPr>
            <w:r w:rsidRPr="00017516">
              <w:rPr>
                <w:rFonts w:ascii="宋体" w:hAnsi="宋体" w:hint="eastAsia"/>
                <w:sz w:val="22"/>
              </w:rPr>
              <w:t>CPU≥ 2核4线程，内存≥8G，硬盘≥</w:t>
            </w:r>
            <w:r w:rsidRPr="00017516">
              <w:rPr>
                <w:rFonts w:ascii="宋体" w:hAnsi="宋体"/>
                <w:sz w:val="22"/>
              </w:rPr>
              <w:t xml:space="preserve">2T </w:t>
            </w:r>
            <w:r w:rsidRPr="00017516">
              <w:rPr>
                <w:rFonts w:ascii="宋体" w:hAnsi="宋体" w:hint="eastAsia"/>
                <w:sz w:val="22"/>
              </w:rPr>
              <w:t>，</w:t>
            </w:r>
            <w:proofErr w:type="gramStart"/>
            <w:r w:rsidRPr="00017516">
              <w:rPr>
                <w:rFonts w:ascii="宋体" w:hAnsi="宋体" w:hint="eastAsia"/>
                <w:sz w:val="22"/>
              </w:rPr>
              <w:t>千兆电口</w:t>
            </w:r>
            <w:proofErr w:type="gramEnd"/>
            <w:r w:rsidRPr="00017516">
              <w:rPr>
                <w:rFonts w:ascii="宋体" w:hAnsi="宋体" w:hint="eastAsia"/>
                <w:sz w:val="22"/>
              </w:rPr>
              <w:t>≥6</w:t>
            </w:r>
          </w:p>
          <w:p w:rsidR="00FC6A74" w:rsidRPr="00017516" w:rsidRDefault="00FC6A74" w:rsidP="00205A65">
            <w:pPr>
              <w:pStyle w:val="1d"/>
              <w:numPr>
                <w:ilvl w:val="0"/>
                <w:numId w:val="11"/>
              </w:numPr>
              <w:ind w:firstLineChars="0"/>
              <w:jc w:val="left"/>
              <w:rPr>
                <w:rFonts w:ascii="宋体" w:hAnsi="宋体"/>
                <w:sz w:val="22"/>
                <w:szCs w:val="22"/>
              </w:rPr>
            </w:pPr>
            <w:r w:rsidRPr="00017516">
              <w:rPr>
                <w:rFonts w:ascii="宋体" w:hAnsi="宋体" w:hint="eastAsia"/>
                <w:sz w:val="22"/>
                <w:szCs w:val="22"/>
              </w:rPr>
              <w:t>管理终端数：服务器授权不少于30个、PC授权不少于150个</w:t>
            </w:r>
          </w:p>
          <w:p w:rsidR="00FC6A74" w:rsidRPr="00017516" w:rsidRDefault="00FC6A74" w:rsidP="00205A65">
            <w:pPr>
              <w:jc w:val="left"/>
              <w:rPr>
                <w:rFonts w:ascii="宋体" w:hAnsi="宋体"/>
                <w:sz w:val="22"/>
              </w:rPr>
            </w:pPr>
            <w:r w:rsidRPr="00017516">
              <w:rPr>
                <w:rFonts w:ascii="宋体" w:hAnsi="宋体" w:hint="eastAsia"/>
                <w:sz w:val="22"/>
              </w:rPr>
              <w:t>3、支持自动收集终端资产，支持从资产的维度和信息的维度去查看数据，并支持数据的导出。</w:t>
            </w:r>
          </w:p>
          <w:p w:rsidR="00FC6A74" w:rsidRPr="00017516" w:rsidRDefault="00FC6A74" w:rsidP="00205A65">
            <w:pPr>
              <w:jc w:val="left"/>
              <w:rPr>
                <w:rFonts w:ascii="宋体" w:hAnsi="宋体"/>
                <w:sz w:val="22"/>
              </w:rPr>
            </w:pPr>
            <w:r w:rsidRPr="00017516">
              <w:rPr>
                <w:rFonts w:ascii="宋体" w:hAnsi="宋体" w:hint="eastAsia"/>
                <w:sz w:val="22"/>
              </w:rPr>
              <w:lastRenderedPageBreak/>
              <w:t>4、支持管理员远程控制终端，处理终端及系统使用问题。</w:t>
            </w:r>
          </w:p>
          <w:p w:rsidR="00FC6A74" w:rsidRPr="00017516" w:rsidRDefault="00FC6A74" w:rsidP="00205A65">
            <w:pPr>
              <w:jc w:val="left"/>
              <w:rPr>
                <w:rFonts w:ascii="宋体" w:hAnsi="宋体"/>
                <w:sz w:val="22"/>
              </w:rPr>
            </w:pPr>
            <w:r w:rsidRPr="00017516">
              <w:rPr>
                <w:rFonts w:ascii="宋体" w:hAnsi="宋体" w:hint="eastAsia"/>
                <w:sz w:val="22"/>
              </w:rPr>
              <w:t>5、支持检测各类型应用弱口令。</w:t>
            </w:r>
          </w:p>
          <w:p w:rsidR="00FC6A74" w:rsidRPr="00017516" w:rsidRDefault="00FC6A74" w:rsidP="00205A65">
            <w:pPr>
              <w:jc w:val="left"/>
              <w:rPr>
                <w:rFonts w:ascii="宋体" w:hAnsi="宋体"/>
                <w:sz w:val="22"/>
              </w:rPr>
            </w:pPr>
            <w:r w:rsidRPr="00017516">
              <w:rPr>
                <w:rFonts w:ascii="宋体" w:hAnsi="宋体" w:hint="eastAsia"/>
                <w:sz w:val="22"/>
              </w:rPr>
              <w:t>6、支持自定义扫描</w:t>
            </w:r>
            <w:proofErr w:type="gramStart"/>
            <w:r w:rsidRPr="00017516">
              <w:rPr>
                <w:rFonts w:ascii="宋体" w:hAnsi="宋体" w:hint="eastAsia"/>
                <w:sz w:val="22"/>
              </w:rPr>
              <w:t>指定网</w:t>
            </w:r>
            <w:proofErr w:type="gramEnd"/>
            <w:r w:rsidRPr="00017516">
              <w:rPr>
                <w:rFonts w:ascii="宋体" w:hAnsi="宋体" w:hint="eastAsia"/>
                <w:sz w:val="22"/>
              </w:rPr>
              <w:t>段，清点、发现未安装终端检测响应平台的资产信息。</w:t>
            </w:r>
          </w:p>
          <w:p w:rsidR="00FC6A74" w:rsidRPr="00017516" w:rsidRDefault="00FC6A74" w:rsidP="00205A65">
            <w:pPr>
              <w:jc w:val="left"/>
              <w:rPr>
                <w:rFonts w:ascii="宋体" w:hAnsi="宋体"/>
                <w:sz w:val="22"/>
              </w:rPr>
            </w:pPr>
            <w:r w:rsidRPr="00017516">
              <w:rPr>
                <w:rFonts w:ascii="宋体" w:hAnsi="宋体" w:hint="eastAsia"/>
                <w:sz w:val="22"/>
              </w:rPr>
              <w:t>7、支持网站漏洞防护。</w:t>
            </w:r>
          </w:p>
          <w:p w:rsidR="00FC6A74" w:rsidRPr="00017516" w:rsidRDefault="00FC6A74" w:rsidP="00205A65">
            <w:pPr>
              <w:jc w:val="left"/>
              <w:rPr>
                <w:rFonts w:ascii="宋体" w:hAnsi="宋体"/>
                <w:sz w:val="22"/>
              </w:rPr>
            </w:pPr>
            <w:r w:rsidRPr="00017516">
              <w:rPr>
                <w:rFonts w:ascii="宋体" w:hAnsi="宋体"/>
                <w:sz w:val="22"/>
              </w:rPr>
              <w:t>8</w:t>
            </w:r>
            <w:r w:rsidRPr="00017516">
              <w:rPr>
                <w:rFonts w:ascii="宋体" w:hAnsi="宋体" w:hint="eastAsia"/>
                <w:sz w:val="22"/>
              </w:rPr>
              <w:t>、支持应用识别，支持自动识别并收集终端资产上的WEB应用和软件应用，从资产的维度和信息的维度去查看数据。</w:t>
            </w:r>
          </w:p>
        </w:tc>
        <w:tc>
          <w:tcPr>
            <w:tcW w:w="614"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sz w:val="22"/>
              </w:rPr>
            </w:pPr>
            <w:r w:rsidRPr="00017516">
              <w:rPr>
                <w:rFonts w:ascii="宋体" w:hAnsi="宋体" w:hint="eastAsia"/>
                <w:kern w:val="0"/>
                <w:sz w:val="22"/>
              </w:rPr>
              <w:lastRenderedPageBreak/>
              <w:t>套</w:t>
            </w:r>
          </w:p>
        </w:tc>
        <w:tc>
          <w:tcPr>
            <w:tcW w:w="59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hint="eastAsia"/>
                <w:sz w:val="22"/>
              </w:rPr>
              <w:t>1</w:t>
            </w:r>
          </w:p>
        </w:tc>
        <w:tc>
          <w:tcPr>
            <w:tcW w:w="597"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center"/>
              <w:rPr>
                <w:rFonts w:ascii="宋体" w:hAnsi="宋体"/>
                <w:sz w:val="22"/>
              </w:rPr>
            </w:pPr>
            <w:r w:rsidRPr="00017516">
              <w:rPr>
                <w:rFonts w:ascii="宋体" w:hAnsi="宋体"/>
                <w:b/>
                <w:sz w:val="22"/>
              </w:rPr>
              <w:t>●</w:t>
            </w:r>
          </w:p>
        </w:tc>
      </w:tr>
    </w:tbl>
    <w:p w:rsidR="00FC6A74" w:rsidRPr="00017516" w:rsidRDefault="00FC6A74" w:rsidP="00FC6A74">
      <w:pPr>
        <w:adjustRightInd w:val="0"/>
        <w:snapToGrid w:val="0"/>
        <w:spacing w:line="300" w:lineRule="auto"/>
        <w:ind w:firstLineChars="200" w:firstLine="440"/>
        <w:rPr>
          <w:rFonts w:ascii="宋体" w:hAnsi="宋体"/>
          <w:sz w:val="22"/>
        </w:rPr>
      </w:pPr>
    </w:p>
    <w:p w:rsidR="00FC6A74" w:rsidRPr="00017516" w:rsidRDefault="00FC6A74" w:rsidP="00FC6A74">
      <w:pPr>
        <w:pStyle w:val="6"/>
        <w:spacing w:before="0" w:after="0" w:line="360" w:lineRule="auto"/>
        <w:ind w:leftChars="270" w:left="1647"/>
        <w:jc w:val="left"/>
        <w:rPr>
          <w:rFonts w:ascii="宋体" w:eastAsia="PMingLiU" w:hAnsi="宋体"/>
          <w:sz w:val="22"/>
          <w:szCs w:val="22"/>
          <w:lang w:val="zh-TW" w:eastAsia="zh-TW"/>
        </w:rPr>
      </w:pPr>
      <w:bookmarkStart w:id="52" w:name="_Toc137112853"/>
      <w:r w:rsidRPr="00017516">
        <w:rPr>
          <w:rFonts w:ascii="宋体" w:eastAsia="PMingLiU" w:hAnsi="宋体"/>
          <w:sz w:val="22"/>
          <w:szCs w:val="22"/>
          <w:lang w:val="zh-TW" w:eastAsia="zh-TW"/>
        </w:rPr>
        <w:t>10</w:t>
      </w:r>
      <w:r w:rsidRPr="00017516">
        <w:rPr>
          <w:rFonts w:ascii="宋体" w:eastAsia="宋体" w:hAnsi="宋体" w:hint="eastAsia"/>
          <w:sz w:val="22"/>
          <w:szCs w:val="22"/>
          <w:lang w:val="zh-TW" w:eastAsia="zh-TW"/>
        </w:rPr>
        <w:t>.</w:t>
      </w:r>
      <w:r w:rsidRPr="00017516">
        <w:rPr>
          <w:rFonts w:ascii="宋体" w:eastAsia="PMingLiU" w:hAnsi="宋体"/>
          <w:sz w:val="22"/>
          <w:szCs w:val="22"/>
          <w:lang w:val="zh-TW" w:eastAsia="zh-TW"/>
        </w:rPr>
        <w:t>2</w:t>
      </w:r>
      <w:r w:rsidRPr="00017516">
        <w:rPr>
          <w:rFonts w:ascii="宋体" w:eastAsia="宋体" w:hAnsi="宋体" w:hint="eastAsia"/>
          <w:sz w:val="22"/>
          <w:szCs w:val="22"/>
          <w:lang w:val="zh-TW" w:eastAsia="zh-TW"/>
        </w:rPr>
        <w:t>.</w:t>
      </w:r>
      <w:r w:rsidRPr="00017516">
        <w:rPr>
          <w:rFonts w:ascii="宋体" w:eastAsia="PMingLiU" w:hAnsi="宋体"/>
          <w:sz w:val="22"/>
          <w:szCs w:val="22"/>
          <w:lang w:val="zh-TW" w:eastAsia="zh-TW"/>
        </w:rPr>
        <w:t>3.2</w:t>
      </w:r>
      <w:r w:rsidRPr="00017516">
        <w:rPr>
          <w:rFonts w:ascii="宋体" w:eastAsia="PMingLiU" w:hAnsi="宋体" w:hint="eastAsia"/>
          <w:sz w:val="22"/>
          <w:szCs w:val="22"/>
          <w:lang w:val="zh-TW" w:eastAsia="zh-TW"/>
        </w:rPr>
        <w:t>网络安全密码管理</w:t>
      </w:r>
      <w:bookmarkEnd w:id="52"/>
    </w:p>
    <w:tbl>
      <w:tblPr>
        <w:tblW w:w="9485" w:type="dxa"/>
        <w:tblInd w:w="88" w:type="dxa"/>
        <w:tblLook w:val="04A0" w:firstRow="1" w:lastRow="0" w:firstColumn="1" w:lastColumn="0" w:noHBand="0" w:noVBand="1"/>
      </w:tblPr>
      <w:tblGrid>
        <w:gridCol w:w="871"/>
        <w:gridCol w:w="6754"/>
        <w:gridCol w:w="596"/>
        <w:gridCol w:w="632"/>
        <w:gridCol w:w="632"/>
      </w:tblGrid>
      <w:tr w:rsidR="00A83CC5" w:rsidRPr="00017516" w:rsidTr="00205A65">
        <w:trPr>
          <w:trHeight w:val="340"/>
        </w:trPr>
        <w:tc>
          <w:tcPr>
            <w:tcW w:w="8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名称</w:t>
            </w:r>
          </w:p>
        </w:tc>
        <w:tc>
          <w:tcPr>
            <w:tcW w:w="6754" w:type="dxa"/>
            <w:tcBorders>
              <w:top w:val="single" w:sz="4" w:space="0" w:color="000000"/>
              <w:left w:val="nil"/>
              <w:bottom w:val="single" w:sz="4" w:space="0" w:color="auto"/>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技术参数</w:t>
            </w:r>
          </w:p>
        </w:tc>
        <w:tc>
          <w:tcPr>
            <w:tcW w:w="596" w:type="dxa"/>
            <w:tcBorders>
              <w:top w:val="single" w:sz="4" w:space="0" w:color="000000"/>
              <w:left w:val="nil"/>
              <w:bottom w:val="single" w:sz="4" w:space="0" w:color="auto"/>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单位</w:t>
            </w:r>
          </w:p>
        </w:tc>
        <w:tc>
          <w:tcPr>
            <w:tcW w:w="632"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数量</w:t>
            </w:r>
          </w:p>
        </w:tc>
        <w:tc>
          <w:tcPr>
            <w:tcW w:w="632" w:type="dxa"/>
            <w:tcBorders>
              <w:top w:val="single" w:sz="4" w:space="0" w:color="000000"/>
              <w:left w:val="nil"/>
              <w:bottom w:val="single" w:sz="4" w:space="0" w:color="000000"/>
              <w:right w:val="single" w:sz="4" w:space="0" w:color="000000"/>
            </w:tcBorders>
            <w:shd w:val="clear" w:color="auto" w:fill="BFBFBF"/>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备注</w:t>
            </w:r>
          </w:p>
        </w:tc>
      </w:tr>
      <w:tr w:rsidR="00A83CC5" w:rsidRPr="00017516" w:rsidTr="00205A65">
        <w:trPr>
          <w:trHeight w:val="340"/>
        </w:trPr>
        <w:tc>
          <w:tcPr>
            <w:tcW w:w="871" w:type="dxa"/>
            <w:tcBorders>
              <w:top w:val="single" w:sz="4" w:space="0" w:color="000000"/>
              <w:left w:val="single" w:sz="4" w:space="0" w:color="000000"/>
              <w:bottom w:val="single" w:sz="4" w:space="0" w:color="000000"/>
              <w:right w:val="single" w:sz="4" w:space="0" w:color="auto"/>
            </w:tcBorders>
            <w:vAlign w:val="center"/>
          </w:tcPr>
          <w:p w:rsidR="00FC6A74" w:rsidRPr="00017516" w:rsidRDefault="00FC6A74" w:rsidP="00205A65">
            <w:pPr>
              <w:jc w:val="left"/>
              <w:rPr>
                <w:rFonts w:ascii="宋体" w:hAnsi="宋体"/>
                <w:sz w:val="22"/>
              </w:rPr>
            </w:pPr>
            <w:proofErr w:type="gramStart"/>
            <w:r w:rsidRPr="00017516">
              <w:rPr>
                <w:rFonts w:ascii="宋体" w:hAnsi="宋体" w:hint="eastAsia"/>
                <w:sz w:val="22"/>
              </w:rPr>
              <w:t>加密机</w:t>
            </w:r>
            <w:proofErr w:type="gramEnd"/>
          </w:p>
        </w:tc>
        <w:tc>
          <w:tcPr>
            <w:tcW w:w="6754" w:type="dxa"/>
            <w:tcBorders>
              <w:top w:val="single" w:sz="4" w:space="0" w:color="auto"/>
              <w:left w:val="nil"/>
              <w:bottom w:val="single" w:sz="4" w:space="0" w:color="auto"/>
              <w:right w:val="single" w:sz="4" w:space="0" w:color="auto"/>
            </w:tcBorders>
            <w:vAlign w:val="center"/>
          </w:tcPr>
          <w:p w:rsidR="00FC6A74" w:rsidRPr="00017516" w:rsidRDefault="00FC6A74" w:rsidP="00205A65">
            <w:pPr>
              <w:jc w:val="left"/>
              <w:rPr>
                <w:rFonts w:ascii="宋体" w:hAnsi="宋体"/>
                <w:sz w:val="22"/>
              </w:rPr>
            </w:pPr>
            <w:r w:rsidRPr="00017516">
              <w:rPr>
                <w:rFonts w:ascii="宋体" w:hAnsi="宋体" w:hint="eastAsia"/>
                <w:sz w:val="22"/>
              </w:rPr>
              <w:t>1.规格≥1U，SSL加密吞吐≥200Mbps，IPSec加密吞吐 ≥300Mbps，整机吞吐≥ 2.5Gbps</w:t>
            </w:r>
          </w:p>
          <w:p w:rsidR="00FC6A74" w:rsidRPr="00017516" w:rsidRDefault="00FC6A74" w:rsidP="00205A65">
            <w:pPr>
              <w:jc w:val="left"/>
              <w:rPr>
                <w:rFonts w:ascii="宋体" w:hAnsi="宋体"/>
                <w:sz w:val="22"/>
              </w:rPr>
            </w:pPr>
            <w:r w:rsidRPr="00017516">
              <w:rPr>
                <w:rFonts w:ascii="宋体" w:hAnsi="宋体" w:hint="eastAsia"/>
                <w:sz w:val="22"/>
              </w:rPr>
              <w:t>2.专业 IPSec VPN和 SSL VPN二合一设备，采用符合国际标准SSL、TLS 协议，同时支持IPSec VPN和SSL VPN功能，为非插卡或防火墙带VPN模块设备。</w:t>
            </w:r>
          </w:p>
          <w:p w:rsidR="00FC6A74" w:rsidRPr="00017516" w:rsidRDefault="00FC6A74" w:rsidP="00205A65">
            <w:pPr>
              <w:jc w:val="left"/>
              <w:rPr>
                <w:rFonts w:ascii="宋体" w:hAnsi="宋体"/>
                <w:sz w:val="22"/>
              </w:rPr>
            </w:pPr>
            <w:r w:rsidRPr="00017516">
              <w:rPr>
                <w:rFonts w:ascii="宋体" w:hAnsi="宋体" w:hint="eastAsia"/>
                <w:sz w:val="22"/>
              </w:rPr>
              <w:t>3.支持单点登录功能（SSO）,支持移动用户登录VPN后再登录内部应用系统时不需要二次重复认证。支持针对不同的访问资源设定不同的SSO用户名和密码，支持用户自行修改SSO账号。支持CS单点登录工具助手，支持自动识别登录窗口自动形成配置文件。</w:t>
            </w:r>
          </w:p>
          <w:p w:rsidR="00FC6A74" w:rsidRPr="00017516" w:rsidRDefault="00FC6A74" w:rsidP="00205A65">
            <w:pPr>
              <w:jc w:val="left"/>
              <w:rPr>
                <w:rFonts w:ascii="宋体" w:hAnsi="宋体"/>
                <w:sz w:val="22"/>
              </w:rPr>
            </w:pPr>
            <w:r w:rsidRPr="00017516">
              <w:rPr>
                <w:rFonts w:ascii="宋体" w:hAnsi="宋体" w:hint="eastAsia"/>
                <w:sz w:val="22"/>
              </w:rPr>
              <w:t>4.支持对长时间未登录用锁定账号功能。</w:t>
            </w:r>
          </w:p>
          <w:p w:rsidR="00FC6A74" w:rsidRPr="00017516" w:rsidRDefault="00FC6A74" w:rsidP="00205A65">
            <w:pPr>
              <w:jc w:val="left"/>
              <w:rPr>
                <w:rFonts w:ascii="宋体" w:hAnsi="宋体"/>
                <w:sz w:val="22"/>
              </w:rPr>
            </w:pPr>
            <w:r w:rsidRPr="00017516">
              <w:rPr>
                <w:rFonts w:ascii="宋体" w:hAnsi="宋体" w:hint="eastAsia"/>
                <w:sz w:val="22"/>
              </w:rPr>
              <w:t>5.产品支持对在线用户的实时监测，包括VPN用户信息、程序名称、会话ID、客户端名称和用户类型。</w:t>
            </w:r>
          </w:p>
        </w:tc>
        <w:tc>
          <w:tcPr>
            <w:tcW w:w="596" w:type="dxa"/>
            <w:tcBorders>
              <w:top w:val="single" w:sz="4" w:space="0" w:color="auto"/>
              <w:left w:val="nil"/>
              <w:bottom w:val="single" w:sz="4" w:space="0" w:color="auto"/>
              <w:right w:val="single" w:sz="4" w:space="0" w:color="auto"/>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套</w:t>
            </w:r>
          </w:p>
        </w:tc>
        <w:tc>
          <w:tcPr>
            <w:tcW w:w="632"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1</w:t>
            </w:r>
          </w:p>
        </w:tc>
        <w:tc>
          <w:tcPr>
            <w:tcW w:w="632"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b/>
                <w:sz w:val="22"/>
              </w:rPr>
              <w:t>●</w:t>
            </w:r>
          </w:p>
        </w:tc>
      </w:tr>
    </w:tbl>
    <w:p w:rsidR="00FC6A74" w:rsidRPr="00017516" w:rsidRDefault="00FC6A74" w:rsidP="00FC6A74">
      <w:pPr>
        <w:pStyle w:val="6"/>
        <w:spacing w:before="0" w:after="0" w:line="360" w:lineRule="auto"/>
        <w:ind w:leftChars="270" w:left="1647"/>
        <w:jc w:val="left"/>
        <w:rPr>
          <w:rFonts w:ascii="宋体" w:eastAsia="PMingLiU" w:hAnsi="宋体"/>
          <w:sz w:val="22"/>
          <w:szCs w:val="22"/>
          <w:lang w:val="zh-TW" w:eastAsia="zh-TW"/>
        </w:rPr>
      </w:pPr>
      <w:bookmarkStart w:id="53" w:name="_Toc137112854"/>
      <w:r w:rsidRPr="00017516">
        <w:rPr>
          <w:rFonts w:ascii="宋体" w:eastAsia="PMingLiU" w:hAnsi="宋体"/>
          <w:sz w:val="22"/>
          <w:szCs w:val="22"/>
          <w:lang w:val="zh-TW" w:eastAsia="zh-TW"/>
        </w:rPr>
        <w:t xml:space="preserve">10.2.3 </w:t>
      </w:r>
      <w:r w:rsidRPr="00017516">
        <w:rPr>
          <w:rFonts w:ascii="宋体" w:eastAsia="PMingLiU" w:hAnsi="宋体" w:hint="eastAsia"/>
          <w:sz w:val="22"/>
          <w:szCs w:val="22"/>
          <w:lang w:val="zh-TW" w:eastAsia="zh-TW"/>
        </w:rPr>
        <w:t>3</w:t>
      </w:r>
      <w:r w:rsidRPr="00017516">
        <w:rPr>
          <w:rFonts w:ascii="宋体" w:eastAsia="PMingLiU" w:hAnsi="宋体" w:hint="eastAsia"/>
          <w:sz w:val="22"/>
          <w:szCs w:val="22"/>
          <w:lang w:val="zh-TW" w:eastAsia="zh-TW"/>
        </w:rPr>
        <w:t>数据全生命周期安全管理</w:t>
      </w:r>
      <w:bookmarkEnd w:id="53"/>
    </w:p>
    <w:tbl>
      <w:tblPr>
        <w:tblW w:w="9518" w:type="dxa"/>
        <w:tblInd w:w="88" w:type="dxa"/>
        <w:tblLook w:val="04A0" w:firstRow="1" w:lastRow="0" w:firstColumn="1" w:lastColumn="0" w:noHBand="0" w:noVBand="1"/>
      </w:tblPr>
      <w:tblGrid>
        <w:gridCol w:w="985"/>
        <w:gridCol w:w="6690"/>
        <w:gridCol w:w="579"/>
        <w:gridCol w:w="632"/>
        <w:gridCol w:w="632"/>
      </w:tblGrid>
      <w:tr w:rsidR="00A83CC5" w:rsidRPr="00017516" w:rsidTr="00205A65">
        <w:trPr>
          <w:trHeight w:val="340"/>
        </w:trPr>
        <w:tc>
          <w:tcPr>
            <w:tcW w:w="98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名称</w:t>
            </w:r>
          </w:p>
        </w:tc>
        <w:tc>
          <w:tcPr>
            <w:tcW w:w="6690"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168" w:right="353"/>
              <w:jc w:val="center"/>
              <w:rPr>
                <w:rFonts w:ascii="宋体" w:hAnsi="宋体"/>
                <w:b/>
                <w:bCs/>
                <w:sz w:val="22"/>
              </w:rPr>
            </w:pPr>
            <w:r w:rsidRPr="00017516">
              <w:rPr>
                <w:rFonts w:ascii="宋体" w:hAnsi="宋体" w:hint="eastAsia"/>
                <w:b/>
                <w:bCs/>
                <w:sz w:val="22"/>
              </w:rPr>
              <w:t>技术参数</w:t>
            </w:r>
          </w:p>
        </w:tc>
        <w:tc>
          <w:tcPr>
            <w:tcW w:w="579"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单位</w:t>
            </w:r>
          </w:p>
        </w:tc>
        <w:tc>
          <w:tcPr>
            <w:tcW w:w="632"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数量</w:t>
            </w:r>
          </w:p>
        </w:tc>
        <w:tc>
          <w:tcPr>
            <w:tcW w:w="632" w:type="dxa"/>
            <w:tcBorders>
              <w:top w:val="single" w:sz="4" w:space="0" w:color="000000"/>
              <w:left w:val="nil"/>
              <w:bottom w:val="single" w:sz="4" w:space="0" w:color="000000"/>
              <w:right w:val="single" w:sz="4" w:space="0" w:color="000000"/>
            </w:tcBorders>
            <w:shd w:val="clear" w:color="auto" w:fill="BFBFBF"/>
            <w:vAlign w:val="center"/>
          </w:tcPr>
          <w:p w:rsidR="00FC6A74" w:rsidRPr="00017516" w:rsidRDefault="00FC6A74" w:rsidP="00205A65">
            <w:pPr>
              <w:ind w:leftChars="-53" w:left="-111" w:rightChars="-50" w:right="-105"/>
              <w:jc w:val="center"/>
              <w:rPr>
                <w:rFonts w:ascii="宋体" w:hAnsi="宋体"/>
                <w:b/>
                <w:bCs/>
                <w:sz w:val="22"/>
              </w:rPr>
            </w:pPr>
            <w:r w:rsidRPr="00017516">
              <w:rPr>
                <w:rFonts w:ascii="宋体" w:hAnsi="宋体" w:hint="eastAsia"/>
                <w:b/>
                <w:bCs/>
                <w:sz w:val="22"/>
              </w:rPr>
              <w:t>备注</w:t>
            </w:r>
          </w:p>
        </w:tc>
      </w:tr>
      <w:tr w:rsidR="00A83CC5" w:rsidRPr="00017516" w:rsidTr="00205A65">
        <w:trPr>
          <w:trHeight w:val="340"/>
        </w:trPr>
        <w:tc>
          <w:tcPr>
            <w:tcW w:w="985"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网络数据防泄漏系统</w:t>
            </w:r>
          </w:p>
        </w:tc>
        <w:tc>
          <w:tcPr>
            <w:tcW w:w="669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1、2U标准机箱，冗余电源，8G内存，1T硬盘，1个10/100/1000自适应网络管理接口。</w:t>
            </w:r>
          </w:p>
          <w:p w:rsidR="00FC6A74" w:rsidRPr="00017516" w:rsidRDefault="00FC6A74" w:rsidP="00205A65">
            <w:pPr>
              <w:jc w:val="left"/>
              <w:rPr>
                <w:rFonts w:ascii="宋体" w:hAnsi="宋体"/>
                <w:sz w:val="22"/>
              </w:rPr>
            </w:pPr>
            <w:r w:rsidRPr="00017516">
              <w:rPr>
                <w:rFonts w:ascii="宋体" w:hAnsi="宋体" w:hint="eastAsia"/>
                <w:sz w:val="22"/>
              </w:rPr>
              <w:t>2、内置敏感信息旁路检测引擎。</w:t>
            </w:r>
          </w:p>
          <w:p w:rsidR="00FC6A74" w:rsidRPr="00017516" w:rsidRDefault="00FC6A74" w:rsidP="00205A65">
            <w:pPr>
              <w:jc w:val="left"/>
              <w:rPr>
                <w:rFonts w:ascii="宋体" w:hAnsi="宋体"/>
                <w:sz w:val="22"/>
              </w:rPr>
            </w:pPr>
            <w:r w:rsidRPr="00017516">
              <w:rPr>
                <w:rFonts w:ascii="宋体" w:hAnsi="宋体" w:hint="eastAsia"/>
                <w:sz w:val="22"/>
              </w:rPr>
              <w:t>3、部署方式：支持旁路部署和串接部署</w:t>
            </w:r>
          </w:p>
          <w:p w:rsidR="00FC6A74" w:rsidRPr="00017516" w:rsidRDefault="00FC6A74" w:rsidP="00205A65">
            <w:pPr>
              <w:jc w:val="left"/>
              <w:rPr>
                <w:rFonts w:ascii="宋体" w:hAnsi="宋体"/>
                <w:sz w:val="22"/>
              </w:rPr>
            </w:pPr>
            <w:r w:rsidRPr="00017516">
              <w:rPr>
                <w:rFonts w:ascii="宋体" w:hAnsi="宋体" w:hint="eastAsia"/>
                <w:sz w:val="22"/>
              </w:rPr>
              <w:t>4、识别常见的办公文件类型并提取内容；</w:t>
            </w:r>
          </w:p>
          <w:p w:rsidR="00FC6A74" w:rsidRPr="00017516" w:rsidRDefault="00FC6A74" w:rsidP="00205A65">
            <w:pPr>
              <w:jc w:val="left"/>
              <w:rPr>
                <w:rFonts w:ascii="宋体" w:hAnsi="宋体"/>
                <w:sz w:val="22"/>
              </w:rPr>
            </w:pPr>
            <w:r w:rsidRPr="00017516">
              <w:rPr>
                <w:rFonts w:ascii="宋体" w:hAnsi="宋体" w:hint="eastAsia"/>
                <w:sz w:val="22"/>
              </w:rPr>
              <w:t>5、识别压缩文件并递归解析，可防止压缩炸弹，不受压缩层数限制。</w:t>
            </w:r>
          </w:p>
          <w:p w:rsidR="00FC6A74" w:rsidRPr="00017516" w:rsidRDefault="00FC6A74" w:rsidP="00205A65">
            <w:pPr>
              <w:jc w:val="left"/>
              <w:rPr>
                <w:rFonts w:ascii="宋体" w:hAnsi="宋体"/>
                <w:sz w:val="22"/>
              </w:rPr>
            </w:pPr>
            <w:r w:rsidRPr="00017516">
              <w:rPr>
                <w:rFonts w:ascii="宋体" w:hAnsi="宋体" w:hint="eastAsia"/>
                <w:sz w:val="22"/>
              </w:rPr>
              <w:t>6、识别打包类文件，识别图片类文档并实现OCR，识别音频文件，识别视频文件，识别常用的源代码文件，识别常用的图纸设计文件。</w:t>
            </w:r>
          </w:p>
          <w:p w:rsidR="00FC6A74" w:rsidRPr="00017516" w:rsidRDefault="00FC6A74" w:rsidP="00205A65">
            <w:pPr>
              <w:jc w:val="left"/>
              <w:rPr>
                <w:rFonts w:ascii="宋体" w:hAnsi="宋体"/>
                <w:sz w:val="22"/>
              </w:rPr>
            </w:pPr>
            <w:r w:rsidRPr="00017516">
              <w:rPr>
                <w:rFonts w:ascii="宋体" w:hAnsi="宋体" w:hint="eastAsia"/>
                <w:sz w:val="22"/>
              </w:rPr>
              <w:t>7、支持Unicode、ANSI、UTF-8编码方式；</w:t>
            </w:r>
          </w:p>
          <w:p w:rsidR="00FC6A74" w:rsidRPr="00017516" w:rsidRDefault="00FC6A74" w:rsidP="00205A65">
            <w:pPr>
              <w:jc w:val="left"/>
              <w:rPr>
                <w:rFonts w:ascii="宋体" w:hAnsi="宋体"/>
                <w:sz w:val="22"/>
              </w:rPr>
            </w:pPr>
            <w:r w:rsidRPr="00017516">
              <w:rPr>
                <w:rFonts w:ascii="宋体" w:hAnsi="宋体" w:hint="eastAsia"/>
                <w:sz w:val="22"/>
              </w:rPr>
              <w:t>8、支持针对特定用户，灵活设置安全策略的白名单功能，包括全局和局部。</w:t>
            </w:r>
          </w:p>
        </w:tc>
        <w:tc>
          <w:tcPr>
            <w:tcW w:w="57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套</w:t>
            </w:r>
          </w:p>
        </w:tc>
        <w:tc>
          <w:tcPr>
            <w:tcW w:w="632"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1</w:t>
            </w:r>
          </w:p>
        </w:tc>
        <w:tc>
          <w:tcPr>
            <w:tcW w:w="632"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b/>
                <w:sz w:val="22"/>
              </w:rPr>
              <w:t>●</w:t>
            </w:r>
          </w:p>
        </w:tc>
      </w:tr>
      <w:tr w:rsidR="00A83CC5" w:rsidRPr="00017516" w:rsidTr="00205A65">
        <w:trPr>
          <w:trHeight w:val="340"/>
        </w:trPr>
        <w:tc>
          <w:tcPr>
            <w:tcW w:w="985" w:type="dxa"/>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终端数据防泄漏系统</w:t>
            </w:r>
          </w:p>
        </w:tc>
        <w:tc>
          <w:tcPr>
            <w:tcW w:w="6690"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jc w:val="left"/>
              <w:rPr>
                <w:rFonts w:ascii="宋体" w:hAnsi="宋体"/>
                <w:sz w:val="22"/>
              </w:rPr>
            </w:pPr>
            <w:r w:rsidRPr="00017516">
              <w:rPr>
                <w:rFonts w:ascii="宋体" w:hAnsi="宋体" w:hint="eastAsia"/>
                <w:sz w:val="22"/>
              </w:rPr>
              <w:t>1、CPU≥4核，内存≥8GB，磁盘≥500GB</w:t>
            </w:r>
          </w:p>
          <w:p w:rsidR="00FC6A74" w:rsidRPr="00017516" w:rsidRDefault="00FC6A74" w:rsidP="00205A65">
            <w:pPr>
              <w:jc w:val="left"/>
              <w:rPr>
                <w:rFonts w:ascii="宋体" w:hAnsi="宋体"/>
                <w:sz w:val="22"/>
              </w:rPr>
            </w:pPr>
            <w:r w:rsidRPr="00017516">
              <w:rPr>
                <w:rFonts w:ascii="宋体" w:hAnsi="宋体" w:hint="eastAsia"/>
                <w:sz w:val="22"/>
              </w:rPr>
              <w:t>2、客户端对现有业务不会产生任何影响，CPU占用率在1~5%以下，内存占用率在50M以下</w:t>
            </w:r>
          </w:p>
          <w:p w:rsidR="00FC6A74" w:rsidRPr="00017516" w:rsidRDefault="00FC6A74" w:rsidP="00205A65">
            <w:pPr>
              <w:jc w:val="left"/>
              <w:rPr>
                <w:rFonts w:ascii="宋体" w:hAnsi="宋体"/>
                <w:sz w:val="22"/>
              </w:rPr>
            </w:pPr>
            <w:r w:rsidRPr="00017516">
              <w:rPr>
                <w:rFonts w:ascii="宋体" w:hAnsi="宋体" w:hint="eastAsia"/>
                <w:sz w:val="22"/>
              </w:rPr>
              <w:t>3、支持客户端自我防护机制，防止恶意对象对本软件的保护程序进行篡改；具备客户端防退出、防卸载密码</w:t>
            </w:r>
          </w:p>
          <w:p w:rsidR="00FC6A74" w:rsidRPr="00017516" w:rsidRDefault="00FC6A74" w:rsidP="00205A65">
            <w:pPr>
              <w:jc w:val="left"/>
              <w:rPr>
                <w:rFonts w:ascii="宋体" w:hAnsi="宋体"/>
                <w:sz w:val="22"/>
              </w:rPr>
            </w:pPr>
            <w:r w:rsidRPr="00017516">
              <w:rPr>
                <w:rFonts w:ascii="宋体" w:hAnsi="宋体" w:hint="eastAsia"/>
                <w:sz w:val="22"/>
              </w:rPr>
              <w:t>4、可自定义设置不同日志类型的保留天数可，默认180天；</w:t>
            </w:r>
          </w:p>
          <w:p w:rsidR="00FC6A74" w:rsidRPr="00017516" w:rsidRDefault="00FC6A74" w:rsidP="00205A65">
            <w:pPr>
              <w:jc w:val="left"/>
              <w:rPr>
                <w:rFonts w:ascii="宋体" w:hAnsi="宋体"/>
                <w:sz w:val="22"/>
              </w:rPr>
            </w:pPr>
            <w:r w:rsidRPr="00017516">
              <w:rPr>
                <w:rFonts w:ascii="宋体" w:hAnsi="宋体" w:hint="eastAsia"/>
                <w:sz w:val="22"/>
              </w:rPr>
              <w:t>5、可统一管理所有策略；可查看各种策略配置情况；查看具体设备</w:t>
            </w:r>
            <w:r w:rsidRPr="00017516">
              <w:rPr>
                <w:rFonts w:ascii="宋体" w:hAnsi="宋体" w:hint="eastAsia"/>
                <w:sz w:val="22"/>
              </w:rPr>
              <w:lastRenderedPageBreak/>
              <w:t>配置的策略信息；</w:t>
            </w:r>
          </w:p>
          <w:p w:rsidR="00FC6A74" w:rsidRPr="00017516" w:rsidRDefault="00FC6A74" w:rsidP="00205A65">
            <w:pPr>
              <w:jc w:val="left"/>
              <w:rPr>
                <w:rFonts w:ascii="宋体" w:hAnsi="宋体"/>
                <w:sz w:val="22"/>
              </w:rPr>
            </w:pPr>
            <w:r w:rsidRPr="00017516">
              <w:rPr>
                <w:rFonts w:ascii="宋体" w:hAnsi="宋体" w:hint="eastAsia"/>
                <w:sz w:val="22"/>
              </w:rPr>
              <w:t>6、展示终端离线数、在线率；并滚动播报最新的告警信息、泄露事件信息、数据发现信息</w:t>
            </w:r>
          </w:p>
          <w:p w:rsidR="00FC6A74" w:rsidRPr="00017516" w:rsidRDefault="00FC6A74" w:rsidP="00205A65">
            <w:pPr>
              <w:jc w:val="left"/>
              <w:rPr>
                <w:rFonts w:ascii="宋体" w:hAnsi="宋体"/>
                <w:sz w:val="22"/>
              </w:rPr>
            </w:pPr>
            <w:r w:rsidRPr="00017516">
              <w:rPr>
                <w:rFonts w:ascii="宋体" w:hAnsi="宋体" w:hint="eastAsia"/>
                <w:sz w:val="22"/>
              </w:rPr>
              <w:t>7、支持对数据泄露事件、数据发现事件的图形化显示，清晰展示事件趋势</w:t>
            </w:r>
          </w:p>
        </w:tc>
        <w:tc>
          <w:tcPr>
            <w:tcW w:w="579"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lastRenderedPageBreak/>
              <w:t>套</w:t>
            </w:r>
          </w:p>
        </w:tc>
        <w:tc>
          <w:tcPr>
            <w:tcW w:w="632"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hint="eastAsia"/>
                <w:kern w:val="0"/>
                <w:sz w:val="22"/>
              </w:rPr>
              <w:t>1</w:t>
            </w:r>
          </w:p>
        </w:tc>
        <w:tc>
          <w:tcPr>
            <w:tcW w:w="632" w:type="dxa"/>
            <w:tcBorders>
              <w:top w:val="single" w:sz="4" w:space="0" w:color="000000"/>
              <w:left w:val="nil"/>
              <w:bottom w:val="single" w:sz="4" w:space="0" w:color="000000"/>
              <w:right w:val="single" w:sz="4" w:space="0" w:color="000000"/>
            </w:tcBorders>
            <w:vAlign w:val="center"/>
          </w:tcPr>
          <w:p w:rsidR="00FC6A74" w:rsidRPr="00017516" w:rsidRDefault="00FC6A74" w:rsidP="00205A65">
            <w:pPr>
              <w:widowControl/>
              <w:jc w:val="center"/>
              <w:textAlignment w:val="center"/>
              <w:rPr>
                <w:rFonts w:ascii="宋体" w:hAnsi="宋体"/>
                <w:kern w:val="0"/>
                <w:sz w:val="22"/>
              </w:rPr>
            </w:pPr>
            <w:r w:rsidRPr="00017516">
              <w:rPr>
                <w:rFonts w:ascii="宋体" w:hAnsi="宋体"/>
                <w:b/>
                <w:sz w:val="22"/>
              </w:rPr>
              <w:t>●</w:t>
            </w:r>
          </w:p>
        </w:tc>
      </w:tr>
    </w:tbl>
    <w:p w:rsidR="00FC6A74" w:rsidRPr="00017516" w:rsidRDefault="00FC6A74" w:rsidP="00FC6A74">
      <w:pPr>
        <w:adjustRightInd w:val="0"/>
        <w:snapToGrid w:val="0"/>
        <w:spacing w:line="300" w:lineRule="auto"/>
        <w:ind w:firstLineChars="200" w:firstLine="442"/>
        <w:jc w:val="left"/>
        <w:rPr>
          <w:rFonts w:ascii="Times New Roman" w:hAnsi="Times New Roman"/>
          <w:b/>
          <w:sz w:val="22"/>
        </w:rPr>
      </w:pPr>
    </w:p>
    <w:p w:rsidR="00FC6A74" w:rsidRPr="00017516" w:rsidRDefault="00FC6A74" w:rsidP="00FC6A74">
      <w:pPr>
        <w:pStyle w:val="4"/>
        <w:spacing w:before="0" w:after="0" w:line="360" w:lineRule="auto"/>
        <w:ind w:leftChars="270" w:left="567"/>
        <w:jc w:val="left"/>
        <w:rPr>
          <w:rFonts w:ascii="宋体" w:eastAsia="宋体" w:hAnsi="宋体"/>
          <w:sz w:val="22"/>
          <w:szCs w:val="22"/>
        </w:rPr>
      </w:pPr>
      <w:bookmarkStart w:id="54" w:name="_Toc137112855"/>
      <w:r w:rsidRPr="00017516">
        <w:rPr>
          <w:rFonts w:ascii="宋体" w:eastAsia="宋体" w:hAnsi="宋体"/>
          <w:sz w:val="22"/>
          <w:szCs w:val="22"/>
        </w:rPr>
        <w:t>10.3软件技术方案</w:t>
      </w:r>
      <w:bookmarkEnd w:id="54"/>
    </w:p>
    <w:p w:rsidR="00FC6A74" w:rsidRPr="00017516" w:rsidRDefault="00FC6A74" w:rsidP="00FC6A74">
      <w:pPr>
        <w:pStyle w:val="5"/>
        <w:spacing w:before="0" w:after="0" w:line="360" w:lineRule="auto"/>
        <w:ind w:left="1078" w:hanging="369"/>
        <w:rPr>
          <w:rFonts w:ascii="宋体" w:eastAsia="PMingLiU" w:hAnsi="宋体"/>
          <w:sz w:val="22"/>
          <w:szCs w:val="22"/>
          <w:lang w:val="zh-TW" w:eastAsia="zh-TW"/>
        </w:rPr>
      </w:pPr>
      <w:bookmarkStart w:id="55" w:name="_Toc137112856"/>
      <w:r w:rsidRPr="00017516">
        <w:rPr>
          <w:rFonts w:ascii="宋体" w:eastAsia="PMingLiU" w:hAnsi="宋体" w:hint="eastAsia"/>
          <w:sz w:val="22"/>
          <w:szCs w:val="22"/>
          <w:lang w:val="zh-TW" w:eastAsia="zh-TW"/>
        </w:rPr>
        <w:t>1</w:t>
      </w:r>
      <w:r w:rsidRPr="00017516">
        <w:rPr>
          <w:rFonts w:ascii="宋体" w:eastAsia="PMingLiU" w:hAnsi="宋体"/>
          <w:sz w:val="22"/>
          <w:szCs w:val="22"/>
          <w:lang w:val="zh-TW" w:eastAsia="zh-TW"/>
        </w:rPr>
        <w:t>0.</w:t>
      </w:r>
      <w:r w:rsidRPr="00017516">
        <w:rPr>
          <w:rFonts w:ascii="宋体" w:eastAsia="PMingLiU" w:hAnsi="宋体" w:hint="eastAsia"/>
          <w:sz w:val="22"/>
          <w:szCs w:val="22"/>
          <w:lang w:val="zh-TW" w:eastAsia="zh-TW"/>
        </w:rPr>
        <w:t>3</w:t>
      </w:r>
      <w:r w:rsidRPr="00017516">
        <w:rPr>
          <w:rFonts w:ascii="宋体" w:eastAsia="PMingLiU" w:hAnsi="宋体"/>
          <w:sz w:val="22"/>
          <w:szCs w:val="22"/>
          <w:lang w:val="zh-TW" w:eastAsia="zh-TW"/>
        </w:rPr>
        <w:t>.</w:t>
      </w:r>
      <w:r w:rsidRPr="00017516">
        <w:rPr>
          <w:rFonts w:ascii="宋体" w:eastAsia="PMingLiU" w:hAnsi="宋体" w:hint="eastAsia"/>
          <w:sz w:val="22"/>
          <w:szCs w:val="22"/>
          <w:lang w:val="zh-TW" w:eastAsia="zh-TW"/>
        </w:rPr>
        <w:t>1</w:t>
      </w:r>
      <w:r w:rsidRPr="00017516">
        <w:rPr>
          <w:rFonts w:ascii="宋体" w:eastAsia="PMingLiU" w:hAnsi="宋体" w:hint="eastAsia"/>
          <w:sz w:val="22"/>
          <w:szCs w:val="22"/>
          <w:lang w:val="zh-TW" w:eastAsia="zh-TW"/>
        </w:rPr>
        <w:t>功能指标</w:t>
      </w:r>
      <w:bookmarkEnd w:id="55"/>
    </w:p>
    <w:tbl>
      <w:tblPr>
        <w:tblW w:w="9067" w:type="dxa"/>
        <w:jc w:val="center"/>
        <w:tblLook w:val="04A0" w:firstRow="1" w:lastRow="0" w:firstColumn="1" w:lastColumn="0" w:noHBand="0" w:noVBand="1"/>
      </w:tblPr>
      <w:tblGrid>
        <w:gridCol w:w="960"/>
        <w:gridCol w:w="1303"/>
        <w:gridCol w:w="1930"/>
        <w:gridCol w:w="4150"/>
        <w:gridCol w:w="724"/>
      </w:tblGrid>
      <w:tr w:rsidR="00A83CC5" w:rsidRPr="00017516" w:rsidTr="00205A65">
        <w:trPr>
          <w:trHeight w:val="340"/>
          <w:tblHeader/>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b/>
                <w:bCs/>
                <w:kern w:val="0"/>
                <w:sz w:val="22"/>
              </w:rPr>
            </w:pPr>
            <w:r w:rsidRPr="00017516">
              <w:rPr>
                <w:rFonts w:ascii="宋体" w:hAnsi="宋体" w:cs="宋体" w:hint="eastAsia"/>
                <w:b/>
                <w:bCs/>
                <w:kern w:val="0"/>
                <w:sz w:val="22"/>
              </w:rPr>
              <w:t>子系统</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b/>
                <w:bCs/>
                <w:kern w:val="0"/>
                <w:sz w:val="22"/>
              </w:rPr>
            </w:pPr>
            <w:r w:rsidRPr="00017516">
              <w:rPr>
                <w:rFonts w:ascii="宋体" w:hAnsi="宋体" w:cs="宋体" w:hint="eastAsia"/>
                <w:b/>
                <w:bCs/>
                <w:kern w:val="0"/>
                <w:sz w:val="22"/>
              </w:rPr>
              <w:t>模块名称</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b/>
                <w:bCs/>
                <w:kern w:val="0"/>
                <w:sz w:val="22"/>
              </w:rPr>
            </w:pPr>
            <w:r w:rsidRPr="00017516">
              <w:rPr>
                <w:rFonts w:ascii="宋体" w:hAnsi="宋体" w:cs="宋体" w:hint="eastAsia"/>
                <w:b/>
                <w:bCs/>
                <w:kern w:val="0"/>
                <w:sz w:val="22"/>
              </w:rPr>
              <w:t>功能名称</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b/>
                <w:bCs/>
                <w:kern w:val="0"/>
                <w:sz w:val="22"/>
              </w:rPr>
            </w:pPr>
            <w:r w:rsidRPr="00017516">
              <w:rPr>
                <w:rFonts w:ascii="宋体" w:hAnsi="宋体" w:cs="宋体" w:hint="eastAsia"/>
                <w:b/>
                <w:bCs/>
                <w:kern w:val="0"/>
                <w:sz w:val="22"/>
              </w:rPr>
              <w:t>具体功能要求</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b/>
                <w:bCs/>
                <w:kern w:val="0"/>
                <w:sz w:val="22"/>
              </w:rPr>
            </w:pPr>
            <w:r w:rsidRPr="00017516">
              <w:rPr>
                <w:rFonts w:ascii="宋体" w:hAnsi="宋体" w:cs="宋体" w:hint="eastAsia"/>
                <w:b/>
                <w:bCs/>
                <w:kern w:val="0"/>
                <w:sz w:val="22"/>
              </w:rPr>
              <w:t>备注</w:t>
            </w:r>
          </w:p>
        </w:tc>
      </w:tr>
      <w:tr w:rsidR="00A83CC5" w:rsidRPr="00017516" w:rsidTr="00205A65">
        <w:trPr>
          <w:trHeight w:val="340"/>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1、精准读者服务平台</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社区阅读综合服务应用（助力15分钟生活圈）</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proofErr w:type="gramStart"/>
            <w:r w:rsidRPr="00017516">
              <w:rPr>
                <w:rFonts w:ascii="宋体" w:hAnsi="宋体" w:cs="宋体" w:hint="eastAsia"/>
                <w:kern w:val="0"/>
                <w:sz w:val="22"/>
              </w:rPr>
              <w:t>网借服务</w:t>
            </w:r>
            <w:proofErr w:type="gramEnd"/>
            <w:r w:rsidRPr="00017516">
              <w:rPr>
                <w:rFonts w:ascii="宋体" w:hAnsi="宋体" w:cs="宋体" w:hint="eastAsia"/>
                <w:kern w:val="0"/>
                <w:sz w:val="22"/>
              </w:rPr>
              <w:t>（O2O)前台应用</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图书检索、图书详情、书单推荐、分类浏览、借书架、在线支付、读者办</w:t>
            </w:r>
            <w:proofErr w:type="gramStart"/>
            <w:r w:rsidRPr="00017516">
              <w:rPr>
                <w:rFonts w:ascii="宋体" w:hAnsi="宋体" w:cs="宋体" w:hint="eastAsia"/>
                <w:kern w:val="0"/>
                <w:sz w:val="22"/>
              </w:rPr>
              <w:t>虚拟证</w:t>
            </w:r>
            <w:proofErr w:type="gramEnd"/>
            <w:r w:rsidRPr="00017516">
              <w:rPr>
                <w:rFonts w:ascii="宋体" w:hAnsi="宋体" w:cs="宋体" w:hint="eastAsia"/>
                <w:kern w:val="0"/>
                <w:sz w:val="22"/>
              </w:rPr>
              <w:t>/绑卡、订单与物流查询、借阅查询、图书收藏、消息管理、收货地址管理。需</w:t>
            </w:r>
            <w:proofErr w:type="gramStart"/>
            <w:r w:rsidRPr="00017516">
              <w:rPr>
                <w:rFonts w:ascii="宋体" w:hAnsi="宋体" w:cs="宋体" w:hint="eastAsia"/>
                <w:kern w:val="0"/>
                <w:sz w:val="22"/>
              </w:rPr>
              <w:t>接入</w:t>
            </w:r>
            <w:r w:rsidRPr="00017516">
              <w:rPr>
                <w:rFonts w:ascii="宋体" w:hAnsi="宋体" w:cs="宋体"/>
                <w:kern w:val="0"/>
                <w:sz w:val="22"/>
              </w:rPr>
              <w:t>图创系统</w:t>
            </w:r>
            <w:proofErr w:type="gramEnd"/>
            <w:r w:rsidRPr="00017516">
              <w:rPr>
                <w:rFonts w:ascii="宋体" w:hAnsi="宋体" w:cs="宋体"/>
                <w:kern w:val="0"/>
                <w:sz w:val="22"/>
              </w:rPr>
              <w:t>与</w:t>
            </w:r>
            <w:r w:rsidRPr="00017516">
              <w:rPr>
                <w:rFonts w:ascii="宋体" w:hAnsi="宋体" w:cs="宋体" w:hint="eastAsia"/>
                <w:kern w:val="0"/>
                <w:sz w:val="22"/>
              </w:rPr>
              <w:t>市图</w:t>
            </w:r>
            <w:r w:rsidRPr="00017516">
              <w:rPr>
                <w:rFonts w:ascii="宋体" w:hAnsi="宋体" w:cs="宋体"/>
                <w:kern w:val="0"/>
                <w:sz w:val="22"/>
              </w:rPr>
              <w:t>系统以及所包含的数据</w:t>
            </w:r>
            <w:r w:rsidRPr="00017516">
              <w:rPr>
                <w:rFonts w:ascii="宋体" w:hAnsi="宋体" w:cs="宋体" w:hint="eastAsia"/>
                <w:kern w:val="0"/>
                <w:sz w:val="22"/>
              </w:rPr>
              <w:t>，获取所需数据信息。</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proofErr w:type="gramStart"/>
            <w:r w:rsidRPr="00017516">
              <w:rPr>
                <w:rFonts w:ascii="宋体" w:hAnsi="宋体" w:cs="宋体" w:hint="eastAsia"/>
                <w:kern w:val="0"/>
                <w:sz w:val="22"/>
              </w:rPr>
              <w:t>网借服务</w:t>
            </w:r>
            <w:proofErr w:type="gramEnd"/>
            <w:r w:rsidRPr="00017516">
              <w:rPr>
                <w:rFonts w:ascii="宋体" w:hAnsi="宋体" w:cs="宋体" w:hint="eastAsia"/>
                <w:kern w:val="0"/>
                <w:sz w:val="22"/>
              </w:rPr>
              <w:t>(O2O)后台管理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馆藏管理（配置与浦东图书馆现有图</w:t>
            </w:r>
            <w:proofErr w:type="gramStart"/>
            <w:r w:rsidRPr="00017516">
              <w:rPr>
                <w:rFonts w:ascii="宋体" w:hAnsi="宋体" w:cs="宋体" w:hint="eastAsia"/>
                <w:kern w:val="0"/>
                <w:sz w:val="22"/>
              </w:rPr>
              <w:t>创系统</w:t>
            </w:r>
            <w:proofErr w:type="gramEnd"/>
            <w:r w:rsidRPr="00017516">
              <w:rPr>
                <w:rFonts w:ascii="宋体" w:hAnsi="宋体" w:cs="宋体" w:hint="eastAsia"/>
                <w:kern w:val="0"/>
                <w:sz w:val="22"/>
              </w:rPr>
              <w:t>的双向数据接口）、运营管理、电子和数字资源调度、实体图书调度管理、借阅订单管理、归还订单验收、物流管理、读者管理、系统管理、权限管理、统计报表。，并将以上功能与图书馆办公协同系统对接，办公协同系统内能够取得以上功能所有数据。数据需与管理驾驶舱平台对接。</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 xml:space="preserve">社区阅读活动 </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活动资源共享管理、活动推送。，与</w:t>
            </w:r>
            <w:proofErr w:type="gramStart"/>
            <w:r w:rsidRPr="00017516">
              <w:rPr>
                <w:rFonts w:ascii="宋体" w:hAnsi="宋体" w:cs="宋体" w:hint="eastAsia"/>
                <w:kern w:val="0"/>
                <w:sz w:val="22"/>
              </w:rPr>
              <w:t>微信公众号</w:t>
            </w:r>
            <w:proofErr w:type="gramEnd"/>
            <w:r w:rsidRPr="00017516">
              <w:rPr>
                <w:rFonts w:ascii="宋体" w:hAnsi="宋体" w:cs="宋体" w:hint="eastAsia"/>
                <w:kern w:val="0"/>
                <w:sz w:val="22"/>
              </w:rPr>
              <w:t>对接，</w:t>
            </w:r>
            <w:proofErr w:type="gramStart"/>
            <w:r w:rsidRPr="00017516">
              <w:rPr>
                <w:rFonts w:ascii="宋体" w:hAnsi="宋体" w:cs="宋体" w:hint="eastAsia"/>
                <w:kern w:val="0"/>
                <w:sz w:val="22"/>
              </w:rPr>
              <w:t>微信微</w:t>
            </w:r>
            <w:proofErr w:type="gramEnd"/>
            <w:r w:rsidRPr="00017516">
              <w:rPr>
                <w:rFonts w:ascii="宋体" w:hAnsi="宋体" w:cs="宋体" w:hint="eastAsia"/>
                <w:kern w:val="0"/>
                <w:sz w:val="22"/>
              </w:rPr>
              <w:t>网站能取得以上系统信息</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 xml:space="preserve">社区智慧学习空间 </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空间资源共享管理、预约服务接口。接口与智能咨询服务对接</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资源地图</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图书馆服务点导</w:t>
            </w:r>
            <w:proofErr w:type="gramStart"/>
            <w:r w:rsidRPr="00017516">
              <w:rPr>
                <w:rFonts w:ascii="宋体" w:hAnsi="宋体" w:cs="宋体" w:hint="eastAsia"/>
                <w:kern w:val="0"/>
                <w:sz w:val="22"/>
              </w:rPr>
              <w:t>览</w:t>
            </w:r>
            <w:proofErr w:type="gramEnd"/>
            <w:r w:rsidRPr="00017516">
              <w:rPr>
                <w:rFonts w:ascii="宋体" w:hAnsi="宋体" w:cs="宋体" w:hint="eastAsia"/>
                <w:kern w:val="0"/>
                <w:sz w:val="22"/>
              </w:rPr>
              <w:t>、服务设施详情、附近可借图书资源浏览、数字资源导航、周边图书馆活动浏览、附近学习空间预约、定位功能、图书、活动、空间接口对接（对接图书定位系统）、GIS</w:t>
            </w:r>
            <w:proofErr w:type="gramStart"/>
            <w:r w:rsidRPr="00017516">
              <w:rPr>
                <w:rFonts w:ascii="宋体" w:hAnsi="宋体" w:cs="宋体" w:hint="eastAsia"/>
                <w:kern w:val="0"/>
                <w:sz w:val="22"/>
              </w:rPr>
              <w:t>图层制作</w:t>
            </w:r>
            <w:proofErr w:type="gramEnd"/>
            <w:r w:rsidRPr="00017516">
              <w:rPr>
                <w:rFonts w:ascii="宋体" w:hAnsi="宋体" w:cs="宋体" w:hint="eastAsia"/>
                <w:kern w:val="0"/>
                <w:sz w:val="22"/>
              </w:rPr>
              <w:t>、撒点功能及最佳路径推荐</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资源服务系统</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听书馆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资源搜索（包含地方文献资源）、</w:t>
            </w:r>
            <w:proofErr w:type="gramStart"/>
            <w:r w:rsidRPr="00017516">
              <w:rPr>
                <w:rFonts w:ascii="宋体" w:hAnsi="宋体" w:cs="宋体" w:hint="eastAsia"/>
                <w:kern w:val="0"/>
                <w:sz w:val="22"/>
              </w:rPr>
              <w:t>浦图音频</w:t>
            </w:r>
            <w:proofErr w:type="gramEnd"/>
            <w:r w:rsidRPr="00017516">
              <w:rPr>
                <w:rFonts w:ascii="宋体" w:hAnsi="宋体" w:cs="宋体" w:hint="eastAsia"/>
                <w:kern w:val="0"/>
                <w:sz w:val="22"/>
              </w:rPr>
              <w:t>资源浏览、有声书推荐、新书速递、精选榜单、馆员管理端</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无障碍服务</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支持VoiceOver与TalkBack、语音搜索、无障碍UI设计、盲人朗诵资源、盲人培训课程、无障碍电影资源</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统一资源发现服务平台</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电子资源与纸质图书统一检索、资源分类浏览、搜索结果分面筛选、资源详情、资源推荐、活动资源检索与服务入口、长者</w:t>
            </w:r>
            <w:r w:rsidRPr="00017516">
              <w:rPr>
                <w:rFonts w:ascii="宋体" w:hAnsi="宋体" w:cs="宋体" w:hint="eastAsia"/>
                <w:kern w:val="0"/>
                <w:sz w:val="22"/>
              </w:rPr>
              <w:lastRenderedPageBreak/>
              <w:t>阅读特色模块、青少年阅读特色模块、多终端实现，与公众服务系统对接，公众服务系统可调用以上功能，数据需与管理驾驶舱平台对接。</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读者个性化服务系统</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智能咨询服务</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电话IVR升级、</w:t>
            </w:r>
            <w:proofErr w:type="gramStart"/>
            <w:r w:rsidRPr="00017516">
              <w:rPr>
                <w:rFonts w:ascii="宋体" w:hAnsi="宋体" w:cs="宋体" w:hint="eastAsia"/>
                <w:kern w:val="0"/>
                <w:sz w:val="22"/>
              </w:rPr>
              <w:t>微信智能</w:t>
            </w:r>
            <w:proofErr w:type="gramEnd"/>
            <w:r w:rsidRPr="00017516">
              <w:rPr>
                <w:rFonts w:ascii="宋体" w:hAnsi="宋体" w:cs="宋体" w:hint="eastAsia"/>
                <w:kern w:val="0"/>
                <w:sz w:val="22"/>
              </w:rPr>
              <w:t>客服，对接图书查询系统，可通过语音查询图书。具备后台管理模块，管理数据需与管理驾驶舱平台对接</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读者导引导</w:t>
            </w:r>
            <w:proofErr w:type="gramStart"/>
            <w:r w:rsidRPr="00017516">
              <w:rPr>
                <w:rFonts w:ascii="宋体" w:hAnsi="宋体" w:cs="宋体" w:hint="eastAsia"/>
                <w:kern w:val="0"/>
                <w:sz w:val="22"/>
              </w:rPr>
              <w:t>览</w:t>
            </w:r>
            <w:proofErr w:type="gramEnd"/>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室内设施地图测绘、地图底层应用、人员定位、室内路线导</w:t>
            </w:r>
            <w:proofErr w:type="gramStart"/>
            <w:r w:rsidRPr="00017516">
              <w:rPr>
                <w:rFonts w:ascii="宋体" w:hAnsi="宋体" w:cs="宋体" w:hint="eastAsia"/>
                <w:kern w:val="0"/>
                <w:sz w:val="22"/>
              </w:rPr>
              <w:t>览</w:t>
            </w:r>
            <w:proofErr w:type="gramEnd"/>
            <w:r w:rsidRPr="00017516">
              <w:rPr>
                <w:rFonts w:ascii="宋体" w:hAnsi="宋体" w:cs="宋体" w:hint="eastAsia"/>
                <w:kern w:val="0"/>
                <w:sz w:val="22"/>
              </w:rPr>
              <w:t>、实时导航、语音提示、图书搜索、图</w:t>
            </w:r>
            <w:proofErr w:type="gramStart"/>
            <w:r w:rsidRPr="00017516">
              <w:rPr>
                <w:rFonts w:ascii="宋体" w:hAnsi="宋体" w:cs="宋体" w:hint="eastAsia"/>
                <w:kern w:val="0"/>
                <w:sz w:val="22"/>
              </w:rPr>
              <w:t>书架位</w:t>
            </w:r>
            <w:proofErr w:type="gramEnd"/>
            <w:r w:rsidRPr="00017516">
              <w:rPr>
                <w:rFonts w:ascii="宋体" w:hAnsi="宋体" w:cs="宋体" w:hint="eastAsia"/>
                <w:kern w:val="0"/>
                <w:sz w:val="22"/>
              </w:rPr>
              <w:t>信息对接、服务设施人流信息、座位空闲数量信息、重点区域导航与介绍、场馆空间建模及场景制作等，以上功能数据来源为项目中其他硬件设备，制作模型接口，与虚拟场景对接</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个人图书馆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个人信息、借阅记录、图书续借、资源收藏夹、参加活动记录、检索历史、个性化资源推荐、阅读推广活动推送、消息管理</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虚拟图书馆系统</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虚拟场馆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虚拟空间信息发布、虚拟引擎、导入实景数据，实景数据不少于20G</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主题场馆数字内容制作</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傅雷图书馆、碧云美术馆、融书房、</w:t>
            </w:r>
            <w:proofErr w:type="gramStart"/>
            <w:r w:rsidRPr="00017516">
              <w:rPr>
                <w:rFonts w:ascii="宋体" w:hAnsi="宋体" w:cs="宋体" w:hint="eastAsia"/>
                <w:kern w:val="0"/>
                <w:sz w:val="22"/>
              </w:rPr>
              <w:t>世集主题</w:t>
            </w:r>
            <w:proofErr w:type="gramEnd"/>
            <w:r w:rsidRPr="00017516">
              <w:rPr>
                <w:rFonts w:ascii="宋体" w:hAnsi="宋体" w:cs="宋体" w:hint="eastAsia"/>
                <w:kern w:val="0"/>
                <w:sz w:val="22"/>
              </w:rPr>
              <w:t>分馆、相机博物馆等主题</w:t>
            </w:r>
            <w:proofErr w:type="gramStart"/>
            <w:r w:rsidRPr="00017516">
              <w:rPr>
                <w:rFonts w:ascii="宋体" w:hAnsi="宋体" w:cs="宋体" w:hint="eastAsia"/>
                <w:kern w:val="0"/>
                <w:sz w:val="22"/>
              </w:rPr>
              <w:t>馆特色</w:t>
            </w:r>
            <w:proofErr w:type="gramEnd"/>
            <w:r w:rsidRPr="00017516">
              <w:rPr>
                <w:rFonts w:ascii="宋体" w:hAnsi="宋体" w:cs="宋体" w:hint="eastAsia"/>
                <w:kern w:val="0"/>
                <w:sz w:val="22"/>
              </w:rPr>
              <w:t>数字内容制作，制作数据量不少于20G</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虚拟直播（活动）</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网展/直播空间场景、直播室平台接入、活动直播互动</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界面适配</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可通过不同终端（电脑、平板、手机）或浏览器（firefox、chrome、edge）访问虚拟图书馆</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2、协同业务管理平台</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总分馆应用管理系统</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总分馆借阅管理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总分馆通借通还、自助借还SIP2接口、整合已有图创系统、与上海图书馆对接。</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总分馆业务网站管理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登录与注销、全区服务点设施信息实时显示、统一入口管理、</w:t>
            </w:r>
            <w:proofErr w:type="gramStart"/>
            <w:r w:rsidRPr="00017516">
              <w:rPr>
                <w:rFonts w:ascii="宋体" w:hAnsi="宋体" w:cs="宋体" w:hint="eastAsia"/>
                <w:kern w:val="0"/>
                <w:sz w:val="22"/>
              </w:rPr>
              <w:t>荐读服务</w:t>
            </w:r>
            <w:proofErr w:type="gramEnd"/>
            <w:r w:rsidRPr="00017516">
              <w:rPr>
                <w:rFonts w:ascii="宋体" w:hAnsi="宋体" w:cs="宋体" w:hint="eastAsia"/>
                <w:kern w:val="0"/>
                <w:sz w:val="22"/>
              </w:rPr>
              <w:t>及信息订阅、通用板块、语言切换、专题发布（少儿栏目）、后台管理、总分馆发布权限控制、</w:t>
            </w:r>
            <w:proofErr w:type="gramStart"/>
            <w:r w:rsidRPr="00017516">
              <w:rPr>
                <w:rFonts w:ascii="宋体" w:hAnsi="宋体" w:cs="宋体" w:hint="eastAsia"/>
                <w:kern w:val="0"/>
                <w:sz w:val="22"/>
              </w:rPr>
              <w:t>移动端自适应</w:t>
            </w:r>
            <w:proofErr w:type="gramEnd"/>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电子资源管理系统</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实现资源管理、采购管理、财务管理、统计分析、用户中心、系统设置、读者登录、个性化推荐、数据库导航、快速访问期刊、读者移动端访问、读者个人中心等功能。数据需与管理驾驶舱平台对接。</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空间与活动管理系统</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活动管理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活动浏览、活动报名、视频服务、</w:t>
            </w:r>
            <w:proofErr w:type="gramStart"/>
            <w:r w:rsidRPr="00017516">
              <w:rPr>
                <w:rFonts w:ascii="宋体" w:hAnsi="宋体" w:cs="宋体" w:hint="eastAsia"/>
                <w:kern w:val="0"/>
                <w:sz w:val="22"/>
              </w:rPr>
              <w:t>扫码签到</w:t>
            </w:r>
            <w:proofErr w:type="gramEnd"/>
            <w:r w:rsidRPr="00017516">
              <w:rPr>
                <w:rFonts w:ascii="宋体" w:hAnsi="宋体" w:cs="宋体" w:hint="eastAsia"/>
                <w:kern w:val="0"/>
                <w:sz w:val="22"/>
              </w:rPr>
              <w:t>、活动库、评论管理、读者管理、专家管理、活动日程管理、统计报表、阅读活</w:t>
            </w:r>
            <w:r w:rsidRPr="00017516">
              <w:rPr>
                <w:rFonts w:ascii="宋体" w:hAnsi="宋体" w:cs="宋体" w:hint="eastAsia"/>
                <w:kern w:val="0"/>
                <w:sz w:val="22"/>
              </w:rPr>
              <w:lastRenderedPageBreak/>
              <w:t>动评估。数据需与管理驾驶舱平台对接。</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lastRenderedPageBreak/>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智慧空间预约</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预约登录、空间可视化、智慧教室与活动室预约、空间使用过程管理、空间邀约、座位预约、座位邀约、信息统计、消息通知、空间预约API，与相关硬件设备兼容</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志愿者管理系统</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志愿者信息管理、志愿者活动管理与展示、志愿者信息档案系统、志愿者特长标签管理、积分兑换系统、信息展示，对接同一用户管理</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三维可视化运</w:t>
            </w:r>
            <w:proofErr w:type="gramStart"/>
            <w:r w:rsidRPr="00017516">
              <w:rPr>
                <w:rFonts w:ascii="宋体" w:hAnsi="宋体" w:cs="宋体" w:hint="eastAsia"/>
                <w:kern w:val="0"/>
                <w:sz w:val="22"/>
              </w:rPr>
              <w:t>维管理</w:t>
            </w:r>
            <w:proofErr w:type="gramEnd"/>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空间监测与分析、服务点监测、视频巡检、车位显示和调度、设备监测、能耗监测、噪音、固定资产管理、报修管理，与相关硬件设备兼容。数据需与管理驾驶舱平台对接。</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数字影音管理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自助式上机管理系统及整合界面开发、浦东特色影音资源展示</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馆员专业发展与考评系统</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学术项目管理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项目申报、申报材料审查、项目考核材料提交、考核材料审查、用户及权限管理，与办公协同系统对接，与办公协同系统使用同一套账户系统</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馆员专业能力培训</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学员管理、报名管理、培训课程管理、作业提交、考核管理、发布培训证书、内容批量下载、统计分析</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3、智能研究保护平台</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地方文献数字化系统</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元数据著录管理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著录规范管理、Schema管理、著录工作单管理、规范控制、审校与验收流程支持、成品元数据记录管理</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数字化资源对象管理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资源对象文件存储、统一调度管理与查询、资源分级管理、版本管理、版权管理</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数据化加工</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OCR智能识别、单字符图像预处理、通用图像处理功能、文档边框预处理、常规资源预处理、集外字符处理、标点句读、文本标注、语义化处理</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proofErr w:type="gramStart"/>
            <w:r w:rsidRPr="00017516">
              <w:rPr>
                <w:rFonts w:ascii="宋体" w:hAnsi="宋体" w:cs="宋体" w:hint="eastAsia"/>
                <w:kern w:val="0"/>
                <w:sz w:val="22"/>
              </w:rPr>
              <w:t>众包协作</w:t>
            </w:r>
            <w:proofErr w:type="gramEnd"/>
            <w:r w:rsidRPr="00017516">
              <w:rPr>
                <w:rFonts w:ascii="宋体" w:hAnsi="宋体" w:cs="宋体" w:hint="eastAsia"/>
                <w:kern w:val="0"/>
                <w:sz w:val="22"/>
              </w:rPr>
              <w:t>系统</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项目与任务管理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任务分拆与分发</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验收管理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验收标准管理</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积分管理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积分奖励，对接用户管理系统</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配置管理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配置项管理</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4、</w:t>
            </w:r>
            <w:proofErr w:type="gramStart"/>
            <w:r w:rsidRPr="00017516">
              <w:rPr>
                <w:rFonts w:ascii="宋体" w:hAnsi="宋体" w:cs="宋体" w:hint="eastAsia"/>
                <w:kern w:val="0"/>
                <w:sz w:val="22"/>
              </w:rPr>
              <w:t>可视管控分析</w:t>
            </w:r>
            <w:proofErr w:type="gramEnd"/>
            <w:r w:rsidRPr="00017516">
              <w:rPr>
                <w:rFonts w:ascii="宋体" w:hAnsi="宋体" w:cs="宋体" w:hint="eastAsia"/>
                <w:kern w:val="0"/>
                <w:sz w:val="22"/>
              </w:rPr>
              <w:t>平台</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proofErr w:type="gramStart"/>
            <w:r w:rsidRPr="00017516">
              <w:rPr>
                <w:rFonts w:ascii="宋体" w:hAnsi="宋体" w:cs="宋体" w:hint="eastAsia"/>
                <w:kern w:val="0"/>
                <w:sz w:val="22"/>
              </w:rPr>
              <w:t>物联设备</w:t>
            </w:r>
            <w:proofErr w:type="gramEnd"/>
            <w:r w:rsidRPr="00017516">
              <w:rPr>
                <w:rFonts w:ascii="宋体" w:hAnsi="宋体" w:cs="宋体" w:hint="eastAsia"/>
                <w:kern w:val="0"/>
                <w:sz w:val="22"/>
              </w:rPr>
              <w:t>接入管理系统</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proofErr w:type="gramStart"/>
            <w:r w:rsidRPr="00017516">
              <w:rPr>
                <w:rFonts w:ascii="宋体" w:hAnsi="宋体" w:cs="宋体" w:hint="eastAsia"/>
                <w:kern w:val="0"/>
                <w:sz w:val="22"/>
              </w:rPr>
              <w:t>物联控制</w:t>
            </w:r>
            <w:proofErr w:type="gramEnd"/>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物联接入入口、协议管理、应用对接、设备对接、数据管理与安全策略、</w:t>
            </w:r>
            <w:proofErr w:type="gramStart"/>
            <w:r w:rsidRPr="00017516">
              <w:rPr>
                <w:rFonts w:ascii="宋体" w:hAnsi="宋体" w:cs="宋体" w:hint="eastAsia"/>
                <w:kern w:val="0"/>
                <w:sz w:val="22"/>
              </w:rPr>
              <w:t>物联配置</w:t>
            </w:r>
            <w:proofErr w:type="gramEnd"/>
            <w:r w:rsidRPr="00017516">
              <w:rPr>
                <w:rFonts w:ascii="宋体" w:hAnsi="宋体" w:cs="宋体" w:hint="eastAsia"/>
                <w:kern w:val="0"/>
                <w:sz w:val="22"/>
              </w:rPr>
              <w:t>、</w:t>
            </w:r>
            <w:proofErr w:type="gramStart"/>
            <w:r w:rsidRPr="00017516">
              <w:rPr>
                <w:rFonts w:ascii="宋体" w:hAnsi="宋体" w:cs="宋体" w:hint="eastAsia"/>
                <w:kern w:val="0"/>
                <w:sz w:val="22"/>
              </w:rPr>
              <w:t>物联控制</w:t>
            </w:r>
            <w:proofErr w:type="gramEnd"/>
            <w:r w:rsidRPr="00017516">
              <w:rPr>
                <w:rFonts w:ascii="宋体" w:hAnsi="宋体" w:cs="宋体" w:hint="eastAsia"/>
                <w:kern w:val="0"/>
                <w:sz w:val="22"/>
              </w:rPr>
              <w:t>API</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读者行为分析系统</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读者借阅数据分析</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借阅数据及时间分布、借阅图书主题偏好、借阅时长</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检索与使用资源分析</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检索词频率分布、检索主题偏好、常用数据库、下载数量、收藏资源分析</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读者咨询服务分析</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咨询问题主题分布、咨询数量与时间分布、评论数据分析</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 xml:space="preserve">读者参加活动分析 </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参加活动记录数据、参加活动主题偏好</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用户画像</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年龄、性别通用信息、阅读偏好、使用资源偏好、参加活动类型偏好、用户兴趣标签</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个性化推荐场景</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个性化图书智能推荐、阅读推广活动推送、讲座与展览推送、年度阅读报告</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资源利用分析系统</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读者与图书馆分布</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读者分布分析、图书馆服务点分布预测</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资源利用统筹</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资源利用、资源调拨规则</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管理驾驶舱</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文献资源数据分析</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馆藏纸本文献统计数据、电子资源统计数据</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借阅数据分析</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按主题、分馆、时间分类统计借还数据、图书与读者借阅排行榜、按数据库来源分类统计、按时间分类统计资源使用数据</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业务与服务运行数据分析</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图书馆人力资源数据统计、不同维度的服务质量评估数据统计、线上服务门户和系统运行数据分析、总分馆活动数据分析</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空间与服务设施数据分析</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总分馆人流量分布热力图、图书馆空间人流量热力图、电子设备运行分析、按时间段统计图书馆预约及实际入馆人数、按时间段统计图书馆特色功能区使用数据</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数据可视化在线分析</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探索式分析、多维度筛选与协同过滤分析</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5、融合统一数据中心</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业务支撑组件</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统一用户管理</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用户数据同步、第三</w:t>
            </w:r>
            <w:proofErr w:type="gramStart"/>
            <w:r w:rsidRPr="00017516">
              <w:rPr>
                <w:rFonts w:ascii="宋体" w:hAnsi="宋体" w:cs="宋体" w:hint="eastAsia"/>
                <w:kern w:val="0"/>
                <w:sz w:val="22"/>
              </w:rPr>
              <w:t>方业务</w:t>
            </w:r>
            <w:proofErr w:type="gramEnd"/>
            <w:r w:rsidRPr="00017516">
              <w:rPr>
                <w:rFonts w:ascii="宋体" w:hAnsi="宋体" w:cs="宋体" w:hint="eastAsia"/>
                <w:kern w:val="0"/>
                <w:sz w:val="22"/>
              </w:rPr>
              <w:t>系统数据同步，支持Oauth认证，用户统一认证。实现包括但不限于与本次项目中读者使用终端设备的对接。</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统一消息发布</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组网架构、终端与门户配置、终端管理、内容传输、内容展示、业务管理、安全及通讯机制、分层分权管理</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Times New Roman" w:hAnsi="Times New Roman" w:hint="eastAsia"/>
                <w:sz w:val="22"/>
              </w:rPr>
              <w:t>上海市图书馆系统</w:t>
            </w:r>
            <w:r w:rsidRPr="00017516">
              <w:rPr>
                <w:rFonts w:ascii="宋体" w:hAnsi="宋体" w:cs="宋体" w:hint="eastAsia"/>
                <w:kern w:val="0"/>
                <w:sz w:val="22"/>
              </w:rPr>
              <w:t>平台业务接口开发</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与上海市图书馆业务系统对接，实现业务流程对接。</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数据支撑组件</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搜索引擎</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实现文字、图片、语音的搜索功能支持。</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Times New Roman" w:hAnsi="Times New Roman" w:hint="eastAsia"/>
                <w:sz w:val="22"/>
              </w:rPr>
              <w:t>上海市图书馆系统</w:t>
            </w:r>
            <w:r w:rsidRPr="00017516">
              <w:rPr>
                <w:rFonts w:ascii="宋体" w:hAnsi="宋体" w:cs="宋体" w:hint="eastAsia"/>
                <w:kern w:val="0"/>
                <w:sz w:val="22"/>
              </w:rPr>
              <w:t>平台数据组件对接</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与上海市图书馆业务系统对接，取得相关数据。</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数据治理及建模</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数据清洗、转换与合并、数据指标管理、数据标签管理、模型构建、模型评估、模型部署、模型管理</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cs="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cs="宋体"/>
                <w:kern w:val="0"/>
                <w:sz w:val="22"/>
              </w:rPr>
            </w:pPr>
            <w:r w:rsidRPr="00017516">
              <w:rPr>
                <w:rFonts w:ascii="宋体" w:hAnsi="宋体" w:cs="宋体" w:hint="eastAsia"/>
                <w:kern w:val="0"/>
                <w:sz w:val="22"/>
              </w:rPr>
              <w:t>人工智能支撑</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语音识别引擎</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支持包括上海话在内的方言，支持将文字内容导出为txt、PDF等格式的文档</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center"/>
              <w:rPr>
                <w:rFonts w:ascii="宋体" w:hAnsi="宋体"/>
                <w:kern w:val="0"/>
                <w:sz w:val="22"/>
              </w:rPr>
            </w:pPr>
            <w:r w:rsidRPr="00017516">
              <w:rPr>
                <w:rFonts w:ascii="宋体" w:hAnsi="宋体" w:cs="宋体" w:hint="eastAsia"/>
                <w:kern w:val="0"/>
                <w:sz w:val="22"/>
              </w:rPr>
              <w:t>●</w:t>
            </w: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文字识别引擎</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覆盖《通用规范汉字表》收录的全部汉字</w:t>
            </w:r>
          </w:p>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支持将文字内容导出为txt、PDF等格式的文档</w:t>
            </w:r>
          </w:p>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支持原始文档标题、段落等内容的排版组合和文意结构的自动还原，导出格式新增办公文档格式，包括doc(x)、wps、xls(x)、csv等</w:t>
            </w:r>
          </w:p>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歪斜校正：支持文字与水平轴小于±15°夹角偏转，支持90、180、270度的图片倾斜翻转识别，并</w:t>
            </w:r>
            <w:proofErr w:type="gramStart"/>
            <w:r w:rsidRPr="00017516">
              <w:rPr>
                <w:rFonts w:ascii="宋体" w:hAnsi="宋体" w:cs="宋体" w:hint="eastAsia"/>
                <w:kern w:val="0"/>
                <w:sz w:val="22"/>
              </w:rPr>
              <w:t>旋转回</w:t>
            </w:r>
            <w:proofErr w:type="gramEnd"/>
            <w:r w:rsidRPr="00017516">
              <w:rPr>
                <w:rFonts w:ascii="宋体" w:hAnsi="宋体" w:cs="宋体" w:hint="eastAsia"/>
                <w:kern w:val="0"/>
                <w:sz w:val="22"/>
              </w:rPr>
              <w:t>正常朝向</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kern w:val="0"/>
                <w:sz w:val="22"/>
              </w:rPr>
            </w:pPr>
          </w:p>
        </w:tc>
      </w:tr>
      <w:tr w:rsidR="00A83CC5" w:rsidRPr="00017516" w:rsidTr="00205A65">
        <w:trPr>
          <w:trHeight w:val="34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left"/>
              <w:rPr>
                <w:rFonts w:ascii="宋体" w:hAnsi="宋体" w:cs="宋体"/>
                <w:kern w:val="0"/>
                <w:sz w:val="22"/>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图像识别引擎</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支持JPG，JPEG，PNG，BMP，TIF，PDF等多文件格式输入</w:t>
            </w:r>
          </w:p>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支持将文字内容导出为txt、PDF等格式的文档</w:t>
            </w:r>
          </w:p>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截图的结果进行图文识别及对应编辑导出</w:t>
            </w:r>
          </w:p>
          <w:p w:rsidR="00FC6A74" w:rsidRPr="00017516" w:rsidRDefault="00FC6A74" w:rsidP="00205A65">
            <w:pPr>
              <w:widowControl/>
              <w:jc w:val="left"/>
              <w:rPr>
                <w:rFonts w:ascii="宋体" w:hAnsi="宋体" w:cs="宋体"/>
                <w:kern w:val="0"/>
                <w:sz w:val="22"/>
              </w:rPr>
            </w:pPr>
            <w:r w:rsidRPr="00017516">
              <w:rPr>
                <w:rFonts w:ascii="宋体" w:hAnsi="宋体" w:cs="宋体" w:hint="eastAsia"/>
                <w:kern w:val="0"/>
                <w:sz w:val="22"/>
              </w:rPr>
              <w:t>自动编目准确率：整体准确率达到85%，文书卷准确率达到95%，证据卷准确率达到70%。人机协同机制下，外包人员进行编目结果审核和修改，最终准确率理论上可到达100%。</w:t>
            </w:r>
          </w:p>
        </w:tc>
        <w:tc>
          <w:tcPr>
            <w:tcW w:w="724" w:type="dxa"/>
            <w:vMerge/>
            <w:tcBorders>
              <w:top w:val="single" w:sz="4" w:space="0" w:color="000000"/>
              <w:left w:val="single" w:sz="4" w:space="0" w:color="000000"/>
              <w:bottom w:val="single" w:sz="4" w:space="0" w:color="000000"/>
              <w:right w:val="single" w:sz="4" w:space="0" w:color="000000"/>
            </w:tcBorders>
            <w:vAlign w:val="center"/>
          </w:tcPr>
          <w:p w:rsidR="00FC6A74" w:rsidRPr="00017516" w:rsidRDefault="00FC6A74" w:rsidP="00205A65">
            <w:pPr>
              <w:widowControl/>
              <w:jc w:val="center"/>
              <w:rPr>
                <w:rFonts w:ascii="宋体" w:hAnsi="宋体"/>
                <w:kern w:val="0"/>
                <w:sz w:val="22"/>
              </w:rPr>
            </w:pPr>
          </w:p>
        </w:tc>
      </w:tr>
    </w:tbl>
    <w:p w:rsidR="00FC6A74" w:rsidRPr="00017516" w:rsidRDefault="00FC6A74" w:rsidP="00FC6A74">
      <w:pPr>
        <w:adjustRightInd w:val="0"/>
        <w:snapToGrid w:val="0"/>
        <w:spacing w:line="300" w:lineRule="auto"/>
        <w:rPr>
          <w:rFonts w:ascii="Times New Roman" w:hAnsi="Times New Roman"/>
          <w:b/>
          <w:sz w:val="22"/>
          <w:u w:val="single"/>
        </w:rPr>
      </w:pPr>
      <w:r w:rsidRPr="00017516">
        <w:rPr>
          <w:rFonts w:ascii="Times New Roman" w:hAnsi="Times New Roman"/>
          <w:b/>
          <w:sz w:val="22"/>
          <w:u w:val="single"/>
        </w:rPr>
        <w:t>说明：上表中</w:t>
      </w:r>
      <w:r w:rsidRPr="00017516">
        <w:rPr>
          <w:rFonts w:ascii="Times New Roman" w:hAnsi="Times New Roman"/>
          <w:b/>
          <w:sz w:val="22"/>
          <w:u w:val="single"/>
        </w:rPr>
        <w:t>“</w:t>
      </w:r>
      <w:r w:rsidRPr="00017516">
        <w:rPr>
          <w:rFonts w:ascii="宋体" w:hAnsi="宋体"/>
          <w:b/>
          <w:sz w:val="22"/>
          <w:u w:val="single"/>
        </w:rPr>
        <w:t>●</w:t>
      </w:r>
      <w:r w:rsidRPr="00017516">
        <w:rPr>
          <w:rFonts w:ascii="Times New Roman" w:hAnsi="Times New Roman"/>
          <w:b/>
          <w:sz w:val="22"/>
          <w:u w:val="single"/>
        </w:rPr>
        <w:t>”</w:t>
      </w:r>
      <w:r w:rsidRPr="00017516">
        <w:rPr>
          <w:rFonts w:ascii="Times New Roman" w:hAnsi="Times New Roman"/>
          <w:b/>
          <w:sz w:val="22"/>
          <w:u w:val="single"/>
        </w:rPr>
        <w:t>标记的内容为本项目拟采购的核心软件模块，投标人在做投标方案时对该部分内容的数量不得进行缩减，并在分项报价明细表中详细列出。</w:t>
      </w:r>
    </w:p>
    <w:p w:rsidR="00FC6A74" w:rsidRPr="00017516" w:rsidRDefault="00FC6A74" w:rsidP="00FC6A74">
      <w:pPr>
        <w:pStyle w:val="5"/>
        <w:spacing w:before="0" w:after="0" w:line="360" w:lineRule="auto"/>
        <w:ind w:left="1078" w:hanging="369"/>
        <w:rPr>
          <w:rFonts w:eastAsia="PMingLiU"/>
          <w:lang w:val="zh-TW"/>
        </w:rPr>
      </w:pPr>
      <w:bookmarkStart w:id="56" w:name="_Toc137112857"/>
      <w:r w:rsidRPr="00017516">
        <w:rPr>
          <w:rFonts w:eastAsia="PMingLiU" w:hint="eastAsia"/>
          <w:lang w:val="zh-TW"/>
        </w:rPr>
        <w:t>1</w:t>
      </w:r>
      <w:r w:rsidRPr="00017516">
        <w:rPr>
          <w:rFonts w:eastAsia="PMingLiU"/>
          <w:lang w:val="zh-TW"/>
        </w:rPr>
        <w:t>0.</w:t>
      </w:r>
      <w:r w:rsidRPr="00017516">
        <w:rPr>
          <w:rFonts w:eastAsiaTheme="minorEastAsia" w:hint="eastAsia"/>
          <w:lang w:val="zh-TW"/>
        </w:rPr>
        <w:t>3</w:t>
      </w:r>
      <w:r w:rsidRPr="00017516">
        <w:rPr>
          <w:rFonts w:eastAsia="PMingLiU"/>
          <w:lang w:val="zh-TW"/>
        </w:rPr>
        <w:t>.</w:t>
      </w:r>
      <w:r w:rsidRPr="00017516">
        <w:rPr>
          <w:rFonts w:eastAsia="PMingLiU"/>
          <w:lang w:val="zh-TW" w:eastAsia="zh-TW"/>
        </w:rPr>
        <w:t>2</w:t>
      </w:r>
      <w:r w:rsidRPr="00017516">
        <w:rPr>
          <w:rFonts w:eastAsia="PMingLiU" w:hint="eastAsia"/>
          <w:lang w:val="zh-TW"/>
        </w:rPr>
        <w:t>性能指标</w:t>
      </w:r>
      <w:bookmarkEnd w:id="56"/>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本项目建设的各应用系统之间联系紧密，需要进行数据或功能的相互调用，所以应用系统的性能要求较高，在性能上，对处理性能应满足如下要求：</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1</w:t>
      </w:r>
      <w:r w:rsidRPr="00017516">
        <w:rPr>
          <w:rFonts w:ascii="Times New Roman" w:hAnsi="Times New Roman" w:hint="eastAsia"/>
          <w:color w:val="000000"/>
          <w:sz w:val="22"/>
        </w:rPr>
        <w:t>）稳定性指标</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w:t>
      </w:r>
      <w:r w:rsidRPr="00017516">
        <w:rPr>
          <w:rFonts w:ascii="Times New Roman" w:hAnsi="Times New Roman"/>
          <w:color w:val="000000"/>
          <w:sz w:val="22"/>
        </w:rPr>
        <w:t>）系统有效工作时间：</w:t>
      </w:r>
      <w:r w:rsidRPr="00017516">
        <w:rPr>
          <w:rFonts w:ascii="Times New Roman" w:hAnsi="Times New Roman"/>
          <w:color w:val="000000"/>
          <w:sz w:val="22"/>
        </w:rPr>
        <w:t>≥99%</w:t>
      </w:r>
      <w:r w:rsidRPr="00017516">
        <w:rPr>
          <w:rFonts w:ascii="Times New Roman" w:hAnsi="Times New Roman" w:hint="eastAsia"/>
          <w:color w:val="000000"/>
          <w:sz w:val="22"/>
        </w:rPr>
        <w:t>；</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2</w:t>
      </w:r>
      <w:r w:rsidRPr="00017516">
        <w:rPr>
          <w:rFonts w:ascii="Times New Roman" w:hAnsi="Times New Roman"/>
          <w:color w:val="000000"/>
          <w:sz w:val="22"/>
        </w:rPr>
        <w:t>）系统故障恢复时间不超过</w:t>
      </w:r>
      <w:r w:rsidRPr="00017516">
        <w:rPr>
          <w:rFonts w:ascii="Times New Roman" w:hAnsi="Times New Roman"/>
          <w:color w:val="000000"/>
          <w:sz w:val="22"/>
        </w:rPr>
        <w:t>30</w:t>
      </w:r>
      <w:r w:rsidRPr="00017516">
        <w:rPr>
          <w:rFonts w:ascii="Times New Roman" w:hAnsi="Times New Roman"/>
          <w:color w:val="000000"/>
          <w:sz w:val="22"/>
        </w:rPr>
        <w:t>分钟</w:t>
      </w:r>
      <w:r w:rsidRPr="00017516">
        <w:rPr>
          <w:rFonts w:ascii="Times New Roman" w:hAnsi="Times New Roman" w:hint="eastAsia"/>
          <w:color w:val="000000"/>
          <w:sz w:val="22"/>
        </w:rPr>
        <w:t>；</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3</w:t>
      </w:r>
      <w:r w:rsidRPr="00017516">
        <w:rPr>
          <w:rFonts w:ascii="Times New Roman" w:hAnsi="Times New Roman"/>
          <w:color w:val="000000"/>
          <w:sz w:val="22"/>
        </w:rPr>
        <w:t>）不出现以下情况：无故退出系统；发生系统不可控制的故障提示；因系统故障导致操作系统或机器无法正常操作。</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2</w:t>
      </w:r>
      <w:r w:rsidRPr="00017516">
        <w:rPr>
          <w:rFonts w:ascii="Times New Roman" w:hAnsi="Times New Roman" w:hint="eastAsia"/>
          <w:color w:val="000000"/>
          <w:sz w:val="22"/>
        </w:rPr>
        <w:t>）并发支持指标。</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w:t>
      </w:r>
      <w:r w:rsidRPr="00017516">
        <w:rPr>
          <w:rFonts w:ascii="Times New Roman" w:hAnsi="Times New Roman"/>
          <w:color w:val="000000"/>
          <w:sz w:val="22"/>
        </w:rPr>
        <w:t>）</w:t>
      </w:r>
      <w:r w:rsidRPr="00017516">
        <w:rPr>
          <w:rFonts w:ascii="Times New Roman" w:hAnsi="Times New Roman" w:hint="eastAsia"/>
          <w:color w:val="000000"/>
          <w:sz w:val="22"/>
        </w:rPr>
        <w:t>系统支持同时在线用户数：≥</w:t>
      </w:r>
      <w:r w:rsidRPr="00017516">
        <w:rPr>
          <w:rFonts w:ascii="Times New Roman" w:hAnsi="Times New Roman"/>
          <w:color w:val="000000"/>
          <w:sz w:val="22"/>
        </w:rPr>
        <w:t>1000</w:t>
      </w:r>
      <w:r w:rsidRPr="00017516">
        <w:rPr>
          <w:rFonts w:ascii="Times New Roman" w:hAnsi="Times New Roman"/>
          <w:color w:val="000000"/>
          <w:sz w:val="22"/>
        </w:rPr>
        <w:t>个</w:t>
      </w:r>
      <w:r w:rsidRPr="00017516">
        <w:rPr>
          <w:rFonts w:ascii="Times New Roman" w:hAnsi="Times New Roman" w:hint="eastAsia"/>
          <w:color w:val="000000"/>
          <w:sz w:val="22"/>
        </w:rPr>
        <w:t>；</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2</w:t>
      </w:r>
      <w:r w:rsidRPr="00017516">
        <w:rPr>
          <w:rFonts w:ascii="Times New Roman" w:hAnsi="Times New Roman"/>
          <w:color w:val="000000"/>
          <w:sz w:val="22"/>
        </w:rPr>
        <w:t>）</w:t>
      </w:r>
      <w:r w:rsidRPr="00017516">
        <w:rPr>
          <w:rFonts w:ascii="Times New Roman" w:hAnsi="Times New Roman" w:hint="eastAsia"/>
          <w:color w:val="000000"/>
          <w:sz w:val="22"/>
        </w:rPr>
        <w:t>并发数按同时在线用户数的</w:t>
      </w:r>
      <w:r w:rsidRPr="00017516">
        <w:rPr>
          <w:rFonts w:ascii="Times New Roman" w:hAnsi="Times New Roman" w:hint="eastAsia"/>
          <w:color w:val="000000"/>
          <w:sz w:val="22"/>
        </w:rPr>
        <w:t>1</w:t>
      </w:r>
      <w:r w:rsidRPr="00017516">
        <w:rPr>
          <w:rFonts w:ascii="Times New Roman" w:hAnsi="Times New Roman"/>
          <w:color w:val="000000"/>
          <w:sz w:val="22"/>
        </w:rPr>
        <w:t>0%</w:t>
      </w:r>
      <w:r w:rsidRPr="00017516">
        <w:rPr>
          <w:rFonts w:ascii="Times New Roman" w:hAnsi="Times New Roman"/>
          <w:color w:val="000000"/>
          <w:sz w:val="22"/>
        </w:rPr>
        <w:t>计算：</w:t>
      </w:r>
      <w:r w:rsidRPr="00017516">
        <w:rPr>
          <w:rFonts w:ascii="Times New Roman" w:hAnsi="Times New Roman"/>
          <w:color w:val="000000"/>
          <w:sz w:val="22"/>
        </w:rPr>
        <w:t>≥100</w:t>
      </w:r>
      <w:r w:rsidRPr="00017516">
        <w:rPr>
          <w:rFonts w:ascii="Times New Roman" w:hAnsi="Times New Roman"/>
          <w:color w:val="000000"/>
          <w:sz w:val="22"/>
        </w:rPr>
        <w:t>个</w:t>
      </w:r>
      <w:r w:rsidRPr="00017516">
        <w:rPr>
          <w:rFonts w:ascii="Times New Roman" w:hAnsi="Times New Roman" w:hint="eastAsia"/>
          <w:color w:val="000000"/>
          <w:sz w:val="22"/>
        </w:rPr>
        <w:t>。</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3</w:t>
      </w:r>
      <w:r w:rsidRPr="00017516">
        <w:rPr>
          <w:rFonts w:ascii="Times New Roman" w:hAnsi="Times New Roman" w:hint="eastAsia"/>
          <w:color w:val="000000"/>
          <w:sz w:val="22"/>
        </w:rPr>
        <w:t>）响应指标</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w:t>
      </w:r>
      <w:r w:rsidRPr="00017516">
        <w:rPr>
          <w:rFonts w:ascii="Times New Roman" w:hAnsi="Times New Roman"/>
          <w:color w:val="000000"/>
          <w:sz w:val="22"/>
        </w:rPr>
        <w:t>）简单事务处理</w:t>
      </w:r>
      <w:r w:rsidRPr="00017516">
        <w:rPr>
          <w:rFonts w:ascii="Times New Roman" w:hAnsi="Times New Roman"/>
          <w:color w:val="000000"/>
          <w:sz w:val="22"/>
        </w:rPr>
        <w:t>(</w:t>
      </w:r>
      <w:r w:rsidRPr="00017516">
        <w:rPr>
          <w:rFonts w:ascii="Times New Roman" w:hAnsi="Times New Roman"/>
          <w:color w:val="000000"/>
          <w:sz w:val="22"/>
        </w:rPr>
        <w:t>包含各类信息录入、修改、查询业务、主要页面平均响应时间等</w:t>
      </w:r>
      <w:r w:rsidRPr="00017516">
        <w:rPr>
          <w:rFonts w:ascii="Times New Roman" w:hAnsi="Times New Roman"/>
          <w:color w:val="000000"/>
          <w:sz w:val="22"/>
        </w:rPr>
        <w:t>)≤5s</w:t>
      </w:r>
      <w:r w:rsidRPr="00017516">
        <w:rPr>
          <w:rFonts w:ascii="Times New Roman" w:hAnsi="Times New Roman"/>
          <w:color w:val="000000"/>
          <w:sz w:val="22"/>
        </w:rPr>
        <w:t>（</w:t>
      </w:r>
      <w:r w:rsidRPr="00017516">
        <w:rPr>
          <w:rFonts w:ascii="Times New Roman" w:hAnsi="Times New Roman"/>
          <w:color w:val="000000"/>
          <w:sz w:val="22"/>
        </w:rPr>
        <w:t>100</w:t>
      </w:r>
      <w:r w:rsidRPr="00017516">
        <w:rPr>
          <w:rFonts w:ascii="Times New Roman" w:hAnsi="Times New Roman"/>
          <w:color w:val="000000"/>
          <w:sz w:val="22"/>
        </w:rPr>
        <w:t>名并发用户）；</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2</w:t>
      </w:r>
      <w:r w:rsidRPr="00017516">
        <w:rPr>
          <w:rFonts w:ascii="Times New Roman" w:hAnsi="Times New Roman"/>
          <w:color w:val="000000"/>
          <w:sz w:val="22"/>
        </w:rPr>
        <w:t>）复杂事务处理</w:t>
      </w:r>
      <w:r w:rsidRPr="00017516">
        <w:rPr>
          <w:rFonts w:ascii="Times New Roman" w:hAnsi="Times New Roman"/>
          <w:color w:val="000000"/>
          <w:sz w:val="22"/>
        </w:rPr>
        <w:t>≤60s(100</w:t>
      </w:r>
      <w:r w:rsidRPr="00017516">
        <w:rPr>
          <w:rFonts w:ascii="Times New Roman" w:hAnsi="Times New Roman"/>
          <w:color w:val="000000"/>
          <w:sz w:val="22"/>
        </w:rPr>
        <w:t>名并发用户</w:t>
      </w:r>
      <w:r w:rsidRPr="00017516">
        <w:rPr>
          <w:rFonts w:ascii="Times New Roman" w:hAnsi="Times New Roman"/>
          <w:color w:val="000000"/>
          <w:sz w:val="22"/>
        </w:rPr>
        <w:t>)</w:t>
      </w:r>
      <w:r w:rsidRPr="00017516">
        <w:rPr>
          <w:rFonts w:ascii="Times New Roman" w:hAnsi="Times New Roman"/>
          <w:color w:val="000000"/>
          <w:sz w:val="22"/>
        </w:rPr>
        <w:t>；</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lastRenderedPageBreak/>
        <w:t>3</w:t>
      </w:r>
      <w:r w:rsidRPr="00017516">
        <w:rPr>
          <w:rFonts w:ascii="Times New Roman" w:hAnsi="Times New Roman"/>
          <w:color w:val="000000"/>
          <w:sz w:val="22"/>
        </w:rPr>
        <w:t>）各类固定统计报表形成时间：</w:t>
      </w:r>
      <w:r w:rsidRPr="00017516">
        <w:rPr>
          <w:rFonts w:ascii="Times New Roman" w:hAnsi="Times New Roman"/>
          <w:color w:val="000000"/>
          <w:sz w:val="22"/>
        </w:rPr>
        <w:t>≤2</w:t>
      </w:r>
      <w:r w:rsidRPr="00017516">
        <w:rPr>
          <w:rFonts w:ascii="Times New Roman" w:hAnsi="Times New Roman"/>
          <w:color w:val="000000"/>
          <w:sz w:val="22"/>
        </w:rPr>
        <w:t>分钟。</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u w:val="single"/>
        </w:rPr>
      </w:pPr>
      <w:r w:rsidRPr="00017516">
        <w:rPr>
          <w:rFonts w:ascii="Times New Roman" w:hAnsi="Times New Roman" w:hint="eastAsia"/>
          <w:color w:val="000000"/>
          <w:sz w:val="22"/>
          <w:u w:val="single"/>
        </w:rPr>
        <w:t>在线用户数、并发用户数与相应指标经第三方测评单位检测并出具正式的书面报告，测评所需费用由中标人承担。</w:t>
      </w:r>
    </w:p>
    <w:p w:rsidR="00FC6A74" w:rsidRPr="00017516" w:rsidRDefault="00FC6A74" w:rsidP="00FC6A74">
      <w:pPr>
        <w:pStyle w:val="5"/>
        <w:spacing w:before="0" w:after="0" w:line="360" w:lineRule="auto"/>
        <w:ind w:left="1078" w:hanging="369"/>
        <w:rPr>
          <w:rFonts w:eastAsia="PMingLiU"/>
          <w:lang w:val="zh-TW"/>
        </w:rPr>
      </w:pPr>
      <w:bookmarkStart w:id="57" w:name="_Toc137112858"/>
      <w:r w:rsidRPr="00017516">
        <w:rPr>
          <w:rFonts w:eastAsia="PMingLiU" w:hint="eastAsia"/>
          <w:lang w:val="zh-TW"/>
        </w:rPr>
        <w:t>10.</w:t>
      </w:r>
      <w:r w:rsidRPr="00017516">
        <w:rPr>
          <w:rFonts w:eastAsiaTheme="minorEastAsia" w:hint="eastAsia"/>
          <w:lang w:val="zh-TW"/>
        </w:rPr>
        <w:t>3</w:t>
      </w:r>
      <w:r w:rsidRPr="00017516">
        <w:rPr>
          <w:rFonts w:eastAsia="PMingLiU" w:hint="eastAsia"/>
          <w:lang w:val="zh-TW"/>
        </w:rPr>
        <w:t>.</w:t>
      </w:r>
      <w:r w:rsidRPr="00017516">
        <w:rPr>
          <w:rFonts w:eastAsia="PMingLiU"/>
          <w:lang w:val="zh-TW" w:eastAsia="zh-TW"/>
        </w:rPr>
        <w:t>3</w:t>
      </w:r>
      <w:r w:rsidRPr="00017516">
        <w:rPr>
          <w:rFonts w:eastAsia="PMingLiU"/>
          <w:lang w:val="zh-TW"/>
        </w:rPr>
        <w:t>安全</w:t>
      </w:r>
      <w:r w:rsidRPr="00017516">
        <w:rPr>
          <w:rFonts w:eastAsia="PMingLiU" w:hint="eastAsia"/>
          <w:lang w:val="zh-TW"/>
        </w:rPr>
        <w:t>指标</w:t>
      </w:r>
      <w:bookmarkEnd w:id="57"/>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1</w:t>
      </w:r>
      <w:r w:rsidRPr="00017516">
        <w:rPr>
          <w:rFonts w:ascii="Times New Roman" w:hAnsi="Times New Roman" w:hint="eastAsia"/>
          <w:color w:val="000000"/>
          <w:sz w:val="22"/>
        </w:rPr>
        <w:t>）</w:t>
      </w:r>
      <w:r w:rsidRPr="00017516">
        <w:rPr>
          <w:rFonts w:ascii="Times New Roman" w:hAnsi="Times New Roman"/>
          <w:color w:val="000000"/>
          <w:sz w:val="22"/>
        </w:rPr>
        <w:t>系统遵循安全开发流程开发，避免常见开发漏洞和缺陷</w:t>
      </w:r>
      <w:r w:rsidRPr="00017516">
        <w:rPr>
          <w:rFonts w:ascii="Times New Roman" w:hAnsi="Times New Roman" w:hint="eastAsia"/>
          <w:color w:val="000000"/>
          <w:sz w:val="22"/>
        </w:rPr>
        <w:t>。</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2</w:t>
      </w:r>
      <w:r w:rsidRPr="00017516">
        <w:rPr>
          <w:rFonts w:ascii="Times New Roman" w:hAnsi="Times New Roman" w:hint="eastAsia"/>
          <w:color w:val="000000"/>
          <w:sz w:val="22"/>
        </w:rPr>
        <w:t>）</w:t>
      </w:r>
      <w:r w:rsidRPr="00017516">
        <w:rPr>
          <w:rFonts w:ascii="Times New Roman" w:hAnsi="Times New Roman"/>
          <w:color w:val="000000"/>
          <w:sz w:val="22"/>
        </w:rPr>
        <w:t>无论内部还是外部用户，权限和职责分割符合业务安全需求</w:t>
      </w:r>
      <w:r w:rsidRPr="00017516">
        <w:rPr>
          <w:rFonts w:ascii="Times New Roman" w:hAnsi="Times New Roman" w:hint="eastAsia"/>
          <w:color w:val="000000"/>
          <w:sz w:val="22"/>
        </w:rPr>
        <w:t>。</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3</w:t>
      </w:r>
      <w:r w:rsidRPr="00017516">
        <w:rPr>
          <w:rFonts w:ascii="Times New Roman" w:hAnsi="Times New Roman" w:hint="eastAsia"/>
          <w:color w:val="000000"/>
          <w:sz w:val="22"/>
        </w:rPr>
        <w:t>）</w:t>
      </w:r>
      <w:r w:rsidRPr="00017516">
        <w:rPr>
          <w:rFonts w:ascii="Times New Roman" w:hAnsi="Times New Roman"/>
          <w:color w:val="000000"/>
          <w:sz w:val="22"/>
        </w:rPr>
        <w:t>权限基于</w:t>
      </w:r>
      <w:r w:rsidRPr="00017516">
        <w:rPr>
          <w:rFonts w:ascii="Times New Roman" w:hAnsi="Times New Roman" w:hint="eastAsia"/>
          <w:color w:val="000000"/>
          <w:sz w:val="22"/>
        </w:rPr>
        <w:t>“</w:t>
      </w:r>
      <w:r w:rsidRPr="00017516">
        <w:rPr>
          <w:rFonts w:ascii="Times New Roman" w:hAnsi="Times New Roman"/>
          <w:color w:val="000000"/>
          <w:sz w:val="22"/>
        </w:rPr>
        <w:t>最小化</w:t>
      </w:r>
      <w:r w:rsidRPr="00017516">
        <w:rPr>
          <w:rFonts w:ascii="Times New Roman" w:hAnsi="Times New Roman" w:hint="eastAsia"/>
          <w:color w:val="000000"/>
          <w:sz w:val="22"/>
        </w:rPr>
        <w:t>”</w:t>
      </w:r>
      <w:r w:rsidRPr="00017516">
        <w:rPr>
          <w:rFonts w:ascii="Times New Roman" w:hAnsi="Times New Roman"/>
          <w:color w:val="000000"/>
          <w:sz w:val="22"/>
        </w:rPr>
        <w:t>和</w:t>
      </w:r>
      <w:r w:rsidRPr="00017516">
        <w:rPr>
          <w:rFonts w:ascii="Times New Roman" w:hAnsi="Times New Roman" w:hint="eastAsia"/>
          <w:color w:val="000000"/>
          <w:sz w:val="22"/>
        </w:rPr>
        <w:t>“</w:t>
      </w:r>
      <w:r w:rsidRPr="00017516">
        <w:rPr>
          <w:rFonts w:ascii="Times New Roman" w:hAnsi="Times New Roman"/>
          <w:color w:val="000000"/>
          <w:sz w:val="22"/>
        </w:rPr>
        <w:t>必须有</w:t>
      </w:r>
      <w:r w:rsidRPr="00017516">
        <w:rPr>
          <w:rFonts w:ascii="Times New Roman" w:hAnsi="Times New Roman" w:hint="eastAsia"/>
          <w:color w:val="000000"/>
          <w:sz w:val="22"/>
        </w:rPr>
        <w:t>”</w:t>
      </w:r>
      <w:r w:rsidRPr="00017516">
        <w:rPr>
          <w:rFonts w:ascii="Times New Roman" w:hAnsi="Times New Roman"/>
          <w:color w:val="000000"/>
          <w:sz w:val="22"/>
        </w:rPr>
        <w:t>原则进行设计，禁止系统管理员直接访问查看业务数据；安全相关的访问日志会产生和保留，并确保系统管理员无法未经授权就删除</w:t>
      </w:r>
      <w:r w:rsidRPr="00017516">
        <w:rPr>
          <w:rFonts w:ascii="Times New Roman" w:hAnsi="Times New Roman" w:hint="eastAsia"/>
          <w:color w:val="000000"/>
          <w:sz w:val="22"/>
        </w:rPr>
        <w:t>。</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4</w:t>
      </w:r>
      <w:r w:rsidRPr="00017516">
        <w:rPr>
          <w:rFonts w:ascii="Times New Roman" w:hAnsi="Times New Roman" w:hint="eastAsia"/>
          <w:color w:val="000000"/>
          <w:sz w:val="22"/>
        </w:rPr>
        <w:t>）</w:t>
      </w:r>
      <w:r w:rsidRPr="00017516">
        <w:rPr>
          <w:rFonts w:ascii="Times New Roman" w:hAnsi="Times New Roman"/>
          <w:color w:val="000000"/>
          <w:sz w:val="22"/>
        </w:rPr>
        <w:t>开发、测试和运维的环境和人员以一种可被核实的方法分隔</w:t>
      </w:r>
      <w:r w:rsidRPr="00017516">
        <w:rPr>
          <w:rFonts w:ascii="Times New Roman" w:hAnsi="Times New Roman" w:hint="eastAsia"/>
          <w:color w:val="000000"/>
          <w:sz w:val="22"/>
        </w:rPr>
        <w:t>。</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5</w:t>
      </w:r>
      <w:r w:rsidRPr="00017516">
        <w:rPr>
          <w:rFonts w:ascii="Times New Roman" w:hAnsi="Times New Roman" w:hint="eastAsia"/>
          <w:color w:val="000000"/>
          <w:sz w:val="22"/>
        </w:rPr>
        <w:t>）</w:t>
      </w:r>
      <w:r w:rsidRPr="00017516">
        <w:rPr>
          <w:rFonts w:ascii="Times New Roman" w:hAnsi="Times New Roman"/>
          <w:color w:val="000000"/>
          <w:sz w:val="22"/>
        </w:rPr>
        <w:t>确保开发中和维护中所有的用到的组件符合版权法要求，包括但不限于：开发环境，中间件，控件，插件，独有技术，专利技术等</w:t>
      </w:r>
      <w:r w:rsidRPr="00017516">
        <w:rPr>
          <w:rFonts w:ascii="Times New Roman" w:hAnsi="Times New Roman" w:hint="eastAsia"/>
          <w:color w:val="000000"/>
          <w:sz w:val="22"/>
        </w:rPr>
        <w:t>。</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hint="eastAsia"/>
          <w:color w:val="000000"/>
          <w:sz w:val="22"/>
        </w:rPr>
        <w:t>6</w:t>
      </w:r>
      <w:r w:rsidRPr="00017516">
        <w:rPr>
          <w:rFonts w:ascii="Times New Roman" w:hAnsi="Times New Roman" w:hint="eastAsia"/>
          <w:color w:val="000000"/>
          <w:sz w:val="22"/>
        </w:rPr>
        <w:t>）除了传输安全措施外（</w:t>
      </w:r>
      <w:r w:rsidRPr="00017516">
        <w:rPr>
          <w:rFonts w:ascii="Times New Roman" w:hAnsi="Times New Roman"/>
          <w:color w:val="000000"/>
          <w:sz w:val="22"/>
        </w:rPr>
        <w:t>VPN</w:t>
      </w:r>
      <w:r w:rsidRPr="00017516">
        <w:rPr>
          <w:rFonts w:ascii="Times New Roman" w:hAnsi="Times New Roman"/>
          <w:color w:val="000000"/>
          <w:sz w:val="22"/>
        </w:rPr>
        <w:t>、</w:t>
      </w:r>
      <w:r w:rsidRPr="00017516">
        <w:rPr>
          <w:rFonts w:ascii="Times New Roman" w:hAnsi="Times New Roman"/>
          <w:color w:val="000000"/>
          <w:sz w:val="22"/>
        </w:rPr>
        <w:t>HTTPS</w:t>
      </w:r>
      <w:r w:rsidRPr="00017516">
        <w:rPr>
          <w:rFonts w:ascii="Times New Roman" w:hAnsi="Times New Roman"/>
          <w:color w:val="000000"/>
          <w:sz w:val="22"/>
        </w:rPr>
        <w:t>）等，可对所有服务进行授权访问，</w:t>
      </w:r>
      <w:r w:rsidRPr="00017516">
        <w:rPr>
          <w:rFonts w:ascii="Times New Roman" w:hAnsi="Times New Roman" w:hint="eastAsia"/>
          <w:color w:val="000000"/>
          <w:sz w:val="22"/>
        </w:rPr>
        <w:t>对数据访问范围进行授权；限定</w:t>
      </w:r>
      <w:r w:rsidRPr="00017516">
        <w:rPr>
          <w:rFonts w:ascii="Times New Roman" w:hAnsi="Times New Roman"/>
          <w:color w:val="000000"/>
          <w:sz w:val="22"/>
        </w:rPr>
        <w:t>IP</w:t>
      </w:r>
      <w:r w:rsidRPr="00017516">
        <w:rPr>
          <w:rFonts w:ascii="Times New Roman" w:hAnsi="Times New Roman"/>
          <w:color w:val="000000"/>
          <w:sz w:val="22"/>
        </w:rPr>
        <w:t>地址、访问次数；对关键字段加密、</w:t>
      </w:r>
      <w:proofErr w:type="gramStart"/>
      <w:r w:rsidRPr="00017516">
        <w:rPr>
          <w:rFonts w:ascii="Times New Roman" w:hAnsi="Times New Roman"/>
          <w:color w:val="000000"/>
          <w:sz w:val="22"/>
        </w:rPr>
        <w:t>脱密展示</w:t>
      </w:r>
      <w:proofErr w:type="gramEnd"/>
      <w:r w:rsidRPr="00017516">
        <w:rPr>
          <w:rFonts w:ascii="Times New Roman" w:hAnsi="Times New Roman"/>
          <w:color w:val="000000"/>
          <w:sz w:val="22"/>
        </w:rPr>
        <w:t>等。</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u w:val="single"/>
        </w:rPr>
      </w:pPr>
      <w:r w:rsidRPr="00017516">
        <w:rPr>
          <w:rFonts w:ascii="Times New Roman" w:hAnsi="Times New Roman" w:hint="eastAsia"/>
          <w:color w:val="000000"/>
          <w:sz w:val="22"/>
          <w:u w:val="single"/>
        </w:rPr>
        <w:t>系统安全应满足信息系统安全等级保护三级相关要求，并通过由采购人委托的第三方安全测评单位组织的测评。安全测评费用由采购人承担。</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p>
    <w:p w:rsidR="00FC6A74" w:rsidRPr="00017516" w:rsidRDefault="00FC6A74" w:rsidP="00FC6A74">
      <w:pPr>
        <w:pStyle w:val="4"/>
        <w:spacing w:before="0" w:after="0" w:line="360" w:lineRule="auto"/>
        <w:ind w:leftChars="270" w:left="567"/>
        <w:jc w:val="left"/>
        <w:rPr>
          <w:rFonts w:ascii="宋体" w:eastAsia="宋体" w:hAnsi="宋体"/>
          <w:sz w:val="22"/>
          <w:szCs w:val="22"/>
        </w:rPr>
      </w:pPr>
      <w:bookmarkStart w:id="58" w:name="_Toc131508233"/>
      <w:bookmarkStart w:id="59" w:name="_Toc137112859"/>
      <w:r w:rsidRPr="00017516">
        <w:rPr>
          <w:rFonts w:ascii="宋体" w:eastAsia="宋体" w:hAnsi="宋体" w:hint="eastAsia"/>
          <w:sz w:val="22"/>
          <w:szCs w:val="22"/>
        </w:rPr>
        <w:t>1</w:t>
      </w:r>
      <w:r w:rsidRPr="00017516">
        <w:rPr>
          <w:rFonts w:ascii="宋体" w:eastAsia="宋体" w:hAnsi="宋体"/>
          <w:sz w:val="22"/>
          <w:szCs w:val="22"/>
        </w:rPr>
        <w:t>0.</w:t>
      </w:r>
      <w:r w:rsidRPr="00017516">
        <w:rPr>
          <w:rFonts w:ascii="宋体" w:eastAsia="宋体" w:hAnsi="宋体" w:hint="eastAsia"/>
          <w:sz w:val="22"/>
          <w:szCs w:val="22"/>
        </w:rPr>
        <w:t>4系统对接要求</w:t>
      </w:r>
      <w:bookmarkEnd w:id="58"/>
      <w:bookmarkEnd w:id="59"/>
    </w:p>
    <w:p w:rsidR="00FC6A74" w:rsidRPr="00017516" w:rsidRDefault="00FC6A74" w:rsidP="00FC6A74">
      <w:pPr>
        <w:adjustRightInd w:val="0"/>
        <w:snapToGrid w:val="0"/>
        <w:spacing w:line="300" w:lineRule="auto"/>
        <w:ind w:firstLineChars="200" w:firstLine="440"/>
        <w:rPr>
          <w:rFonts w:ascii="Times New Roman" w:hAnsi="Times New Roman"/>
          <w:bCs/>
          <w:color w:val="000000"/>
          <w:sz w:val="22"/>
        </w:rPr>
      </w:pPr>
      <w:r w:rsidRPr="00017516">
        <w:rPr>
          <w:rFonts w:ascii="宋体" w:hAnsi="宋体" w:cstheme="minorHAnsi" w:hint="eastAsia"/>
          <w:sz w:val="22"/>
        </w:rPr>
        <w:t>浦东图书馆是上海市中心图书馆的成员馆之一，在核心业务上与上海图书馆和上海市中心图书馆的成员单位共建共享，紧密联系。本项目建设与上海市智慧图书馆平台对接。投标人提供本项目与上海市图书馆信息平台底层数据打通、核心应用协同的对接设计方案。</w:t>
      </w:r>
      <w:r w:rsidRPr="00017516">
        <w:rPr>
          <w:rFonts w:ascii="Times New Roman" w:hAnsi="Times New Roman" w:hint="eastAsia"/>
          <w:bCs/>
          <w:color w:val="000000"/>
          <w:sz w:val="22"/>
        </w:rPr>
        <w:t>上述对接工作，由中标人在采购人的协助下与相关单位进行沟通协调，对接工作涉及的所有工作量、各类费用及周期均包含在本项目预算和工期中。</w:t>
      </w:r>
    </w:p>
    <w:p w:rsidR="00FC6A74" w:rsidRPr="00017516" w:rsidRDefault="00FC6A74" w:rsidP="00FC6A74">
      <w:pPr>
        <w:adjustRightInd w:val="0"/>
        <w:snapToGrid w:val="0"/>
        <w:spacing w:line="300" w:lineRule="auto"/>
        <w:ind w:firstLineChars="200" w:firstLine="442"/>
        <w:rPr>
          <w:rFonts w:ascii="宋体" w:hAnsi="宋体" w:cstheme="minorHAnsi"/>
          <w:b/>
          <w:sz w:val="22"/>
        </w:rPr>
      </w:pPr>
      <w:r w:rsidRPr="00017516">
        <w:rPr>
          <w:rFonts w:ascii="Times New Roman" w:hAnsi="Times New Roman" w:hint="eastAsia"/>
          <w:b/>
          <w:bCs/>
          <w:color w:val="000000"/>
          <w:sz w:val="22"/>
        </w:rPr>
        <w:t xml:space="preserve">10.4.1 </w:t>
      </w:r>
      <w:r w:rsidRPr="00017516">
        <w:rPr>
          <w:rFonts w:ascii="宋体" w:hAnsi="宋体" w:cstheme="minorHAnsi" w:hint="eastAsia"/>
          <w:b/>
          <w:sz w:val="22"/>
        </w:rPr>
        <w:t>上海市智慧图书馆平台</w:t>
      </w:r>
    </w:p>
    <w:p w:rsidR="00FC6A74" w:rsidRPr="00017516" w:rsidRDefault="00FC6A74" w:rsidP="00FC6A74">
      <w:pPr>
        <w:adjustRightInd w:val="0"/>
        <w:snapToGrid w:val="0"/>
        <w:spacing w:line="300" w:lineRule="auto"/>
        <w:ind w:firstLineChars="200" w:firstLine="440"/>
        <w:rPr>
          <w:rFonts w:ascii="宋体" w:hAnsi="宋体" w:cstheme="minorHAnsi"/>
          <w:bCs/>
          <w:sz w:val="22"/>
        </w:rPr>
      </w:pPr>
      <w:r w:rsidRPr="00017516">
        <w:rPr>
          <w:rFonts w:ascii="宋体" w:hAnsi="宋体" w:cstheme="minorHAnsi" w:hint="eastAsia"/>
          <w:bCs/>
          <w:sz w:val="22"/>
        </w:rPr>
        <w:t>即上海图书馆云</w:t>
      </w:r>
      <w:proofErr w:type="gramStart"/>
      <w:r w:rsidRPr="00017516">
        <w:rPr>
          <w:rFonts w:ascii="宋体" w:hAnsi="宋体" w:cstheme="minorHAnsi" w:hint="eastAsia"/>
          <w:bCs/>
          <w:sz w:val="22"/>
        </w:rPr>
        <w:t>瀚</w:t>
      </w:r>
      <w:proofErr w:type="gramEnd"/>
      <w:r w:rsidRPr="00017516">
        <w:rPr>
          <w:rFonts w:ascii="宋体" w:hAnsi="宋体" w:cstheme="minorHAnsi" w:hint="eastAsia"/>
          <w:bCs/>
          <w:sz w:val="22"/>
        </w:rPr>
        <w:t>（</w:t>
      </w:r>
      <w:r w:rsidRPr="00017516">
        <w:rPr>
          <w:rFonts w:ascii="宋体" w:hAnsi="宋体" w:cstheme="minorHAnsi"/>
          <w:bCs/>
          <w:sz w:val="22"/>
        </w:rPr>
        <w:t>FOLIO）</w:t>
      </w:r>
      <w:r w:rsidRPr="00017516">
        <w:rPr>
          <w:rFonts w:ascii="宋体" w:hAnsi="宋体" w:cstheme="minorHAnsi" w:hint="eastAsia"/>
          <w:bCs/>
          <w:sz w:val="22"/>
        </w:rPr>
        <w:t>项目，是上海图书馆（上海科学技术情报研究所）目前在用的核心业务系统。主要包括智慧图书馆服务平台、文献管理中心（含文献服务综合管理子系统）、信息加工平台、智慧空间（含智慧空间管理系统、导航基础系统建设、多媒体信息发布系统、一网</w:t>
      </w:r>
      <w:proofErr w:type="gramStart"/>
      <w:r w:rsidRPr="00017516">
        <w:rPr>
          <w:rFonts w:ascii="宋体" w:hAnsi="宋体" w:cstheme="minorHAnsi" w:hint="eastAsia"/>
          <w:bCs/>
          <w:sz w:val="22"/>
        </w:rPr>
        <w:t>通办场景</w:t>
      </w:r>
      <w:proofErr w:type="gramEnd"/>
      <w:r w:rsidRPr="00017516">
        <w:rPr>
          <w:rFonts w:ascii="宋体" w:hAnsi="宋体" w:cstheme="minorHAnsi" w:hint="eastAsia"/>
          <w:bCs/>
          <w:sz w:val="22"/>
        </w:rPr>
        <w:t>建设、资源个性化推荐场景建设、历史人文场景建设）、上</w:t>
      </w:r>
      <w:proofErr w:type="gramStart"/>
      <w:r w:rsidRPr="00017516">
        <w:rPr>
          <w:rFonts w:ascii="宋体" w:hAnsi="宋体" w:cstheme="minorHAnsi" w:hint="eastAsia"/>
          <w:bCs/>
          <w:sz w:val="22"/>
        </w:rPr>
        <w:t>图数据</w:t>
      </w:r>
      <w:proofErr w:type="gramEnd"/>
      <w:r w:rsidRPr="00017516">
        <w:rPr>
          <w:rFonts w:ascii="宋体" w:hAnsi="宋体" w:cstheme="minorHAnsi" w:hint="eastAsia"/>
          <w:bCs/>
          <w:sz w:val="22"/>
        </w:rPr>
        <w:t>中台、统一服务平台等功能。实现了用户、馆藏、借书、还书、费用、全预约、空间管理、网借、索书、导航导</w:t>
      </w:r>
      <w:proofErr w:type="gramStart"/>
      <w:r w:rsidRPr="00017516">
        <w:rPr>
          <w:rFonts w:ascii="宋体" w:hAnsi="宋体" w:cstheme="minorHAnsi" w:hint="eastAsia"/>
          <w:bCs/>
          <w:sz w:val="22"/>
        </w:rPr>
        <w:t>览</w:t>
      </w:r>
      <w:proofErr w:type="gramEnd"/>
      <w:r w:rsidRPr="00017516">
        <w:rPr>
          <w:rFonts w:ascii="宋体" w:hAnsi="宋体" w:cstheme="minorHAnsi" w:hint="eastAsia"/>
          <w:bCs/>
          <w:sz w:val="22"/>
        </w:rPr>
        <w:t>和机器人等智慧应用。</w:t>
      </w:r>
    </w:p>
    <w:p w:rsidR="00FC6A74" w:rsidRPr="00017516" w:rsidRDefault="00FC6A74" w:rsidP="00FC6A74">
      <w:pPr>
        <w:adjustRightInd w:val="0"/>
        <w:snapToGrid w:val="0"/>
        <w:spacing w:line="300" w:lineRule="auto"/>
        <w:ind w:firstLineChars="200" w:firstLine="442"/>
        <w:rPr>
          <w:rFonts w:ascii="宋体" w:hAnsi="宋体" w:cstheme="minorHAnsi"/>
          <w:b/>
          <w:sz w:val="22"/>
        </w:rPr>
      </w:pPr>
      <w:r w:rsidRPr="00017516">
        <w:rPr>
          <w:rFonts w:ascii="宋体" w:hAnsi="宋体" w:cstheme="minorHAnsi" w:hint="eastAsia"/>
          <w:b/>
          <w:sz w:val="22"/>
        </w:rPr>
        <w:t>10.4.2 技术要求</w:t>
      </w:r>
    </w:p>
    <w:p w:rsidR="00FC6A74" w:rsidRPr="00017516" w:rsidRDefault="00FC6A74" w:rsidP="00FC6A74">
      <w:pPr>
        <w:adjustRightInd w:val="0"/>
        <w:snapToGrid w:val="0"/>
        <w:spacing w:line="300" w:lineRule="auto"/>
        <w:ind w:firstLineChars="200" w:firstLine="440"/>
      </w:pPr>
      <w:r w:rsidRPr="00017516">
        <w:rPr>
          <w:rFonts w:ascii="宋体" w:hAnsi="宋体" w:cstheme="minorHAnsi" w:hint="eastAsia"/>
          <w:sz w:val="22"/>
        </w:rPr>
        <w:t>通过上海图书馆</w:t>
      </w:r>
      <w:r w:rsidRPr="00017516">
        <w:rPr>
          <w:rFonts w:ascii="宋体" w:hAnsi="宋体" w:cstheme="minorHAnsi" w:hint="eastAsia"/>
          <w:bCs/>
          <w:sz w:val="22"/>
        </w:rPr>
        <w:t>云</w:t>
      </w:r>
      <w:proofErr w:type="gramStart"/>
      <w:r w:rsidRPr="00017516">
        <w:rPr>
          <w:rFonts w:ascii="宋体" w:hAnsi="宋体" w:cstheme="minorHAnsi" w:hint="eastAsia"/>
          <w:bCs/>
          <w:sz w:val="22"/>
        </w:rPr>
        <w:t>瀚</w:t>
      </w:r>
      <w:proofErr w:type="gramEnd"/>
      <w:r w:rsidRPr="00017516">
        <w:rPr>
          <w:rFonts w:ascii="宋体" w:hAnsi="宋体" w:cstheme="minorHAnsi" w:hint="eastAsia"/>
          <w:bCs/>
          <w:sz w:val="22"/>
        </w:rPr>
        <w:t>（</w:t>
      </w:r>
      <w:r w:rsidRPr="00017516">
        <w:rPr>
          <w:rFonts w:ascii="宋体" w:hAnsi="宋体" w:cstheme="minorHAnsi"/>
          <w:bCs/>
          <w:sz w:val="22"/>
        </w:rPr>
        <w:t>FOLIO）</w:t>
      </w:r>
      <w:r w:rsidRPr="00017516">
        <w:rPr>
          <w:rFonts w:ascii="宋体" w:hAnsi="宋体" w:cstheme="minorHAnsi" w:hint="eastAsia"/>
          <w:bCs/>
          <w:sz w:val="22"/>
        </w:rPr>
        <w:t>项目</w:t>
      </w:r>
      <w:r w:rsidRPr="00017516">
        <w:rPr>
          <w:rFonts w:hint="eastAsia"/>
        </w:rPr>
        <w:t>提供的在线接口文档、</w:t>
      </w:r>
      <w:r w:rsidRPr="00017516">
        <w:rPr>
          <w:rFonts w:hint="eastAsia"/>
        </w:rPr>
        <w:t>SDK</w:t>
      </w:r>
      <w:r w:rsidRPr="00017516">
        <w:rPr>
          <w:rFonts w:hint="eastAsia"/>
        </w:rPr>
        <w:t>开发包和在线测试工具实现包括但不限于以下对接内容：</w:t>
      </w:r>
    </w:p>
    <w:p w:rsidR="00FC6A74" w:rsidRPr="00017516" w:rsidRDefault="00FC6A74" w:rsidP="00FC6A74">
      <w:pPr>
        <w:pStyle w:val="affe"/>
        <w:numPr>
          <w:ilvl w:val="0"/>
          <w:numId w:val="14"/>
        </w:numPr>
        <w:adjustRightInd w:val="0"/>
        <w:snapToGrid w:val="0"/>
        <w:spacing w:line="300" w:lineRule="auto"/>
        <w:ind w:left="709" w:firstLineChars="0" w:hanging="289"/>
      </w:pPr>
      <w:r w:rsidRPr="00017516">
        <w:rPr>
          <w:rFonts w:hint="eastAsia"/>
        </w:rPr>
        <w:t>图书订购</w:t>
      </w:r>
      <w:r w:rsidRPr="00017516">
        <w:t>API</w:t>
      </w:r>
      <w:r w:rsidRPr="00017516">
        <w:rPr>
          <w:rFonts w:hint="eastAsia"/>
        </w:rPr>
        <w:t>、单品种图书下订</w:t>
      </w:r>
      <w:r w:rsidRPr="00017516">
        <w:t>API</w:t>
      </w:r>
      <w:r w:rsidRPr="00017516">
        <w:rPr>
          <w:rFonts w:hint="eastAsia"/>
        </w:rPr>
        <w:t>，完成单个品种的订单下订，返回订单号。</w:t>
      </w:r>
    </w:p>
    <w:p w:rsidR="00FC6A74" w:rsidRPr="00017516" w:rsidRDefault="00FC6A74" w:rsidP="00FC6A74">
      <w:pPr>
        <w:pStyle w:val="affe"/>
        <w:numPr>
          <w:ilvl w:val="0"/>
          <w:numId w:val="14"/>
        </w:numPr>
        <w:adjustRightInd w:val="0"/>
        <w:snapToGrid w:val="0"/>
        <w:spacing w:line="300" w:lineRule="auto"/>
        <w:ind w:left="709" w:firstLineChars="0" w:hanging="289"/>
      </w:pPr>
      <w:r w:rsidRPr="00017516">
        <w:rPr>
          <w:rFonts w:hint="eastAsia"/>
        </w:rPr>
        <w:t>订单状态查询</w:t>
      </w:r>
      <w:r w:rsidRPr="00017516">
        <w:t>API</w:t>
      </w:r>
      <w:r w:rsidRPr="00017516">
        <w:rPr>
          <w:rFonts w:hint="eastAsia"/>
        </w:rPr>
        <w:t>，根据订单号查询当前</w:t>
      </w:r>
      <w:proofErr w:type="gramStart"/>
      <w:r w:rsidRPr="00017516">
        <w:rPr>
          <w:rFonts w:hint="eastAsia"/>
        </w:rPr>
        <w:t>订单发订状态</w:t>
      </w:r>
      <w:proofErr w:type="gramEnd"/>
      <w:r w:rsidRPr="00017516">
        <w:rPr>
          <w:rFonts w:hint="eastAsia"/>
        </w:rPr>
        <w:t>。</w:t>
      </w:r>
    </w:p>
    <w:p w:rsidR="00FC6A74" w:rsidRPr="00017516" w:rsidRDefault="00FC6A74" w:rsidP="00FC6A74">
      <w:pPr>
        <w:pStyle w:val="affe"/>
        <w:numPr>
          <w:ilvl w:val="0"/>
          <w:numId w:val="14"/>
        </w:numPr>
        <w:adjustRightInd w:val="0"/>
        <w:snapToGrid w:val="0"/>
        <w:spacing w:line="300" w:lineRule="auto"/>
        <w:ind w:left="709" w:firstLineChars="0" w:hanging="289"/>
      </w:pPr>
      <w:r w:rsidRPr="00017516">
        <w:rPr>
          <w:rFonts w:hint="eastAsia"/>
        </w:rPr>
        <w:t>图书订购状态查询</w:t>
      </w:r>
      <w:r w:rsidRPr="00017516">
        <w:t>API</w:t>
      </w:r>
      <w:r w:rsidRPr="00017516">
        <w:rPr>
          <w:rFonts w:hint="eastAsia"/>
        </w:rPr>
        <w:t>，根据订单号查询当前到货状态。</w:t>
      </w:r>
    </w:p>
    <w:p w:rsidR="00FC6A74" w:rsidRPr="00017516" w:rsidRDefault="00FC6A74" w:rsidP="00FC6A74">
      <w:pPr>
        <w:pStyle w:val="affe"/>
        <w:numPr>
          <w:ilvl w:val="0"/>
          <w:numId w:val="14"/>
        </w:numPr>
        <w:adjustRightInd w:val="0"/>
        <w:snapToGrid w:val="0"/>
        <w:spacing w:line="300" w:lineRule="auto"/>
        <w:ind w:left="709" w:firstLineChars="0" w:hanging="289"/>
        <w:rPr>
          <w:rFonts w:ascii="宋体" w:hAnsi="宋体" w:cstheme="minorHAnsi"/>
          <w:sz w:val="22"/>
        </w:rPr>
      </w:pPr>
      <w:r w:rsidRPr="00017516">
        <w:rPr>
          <w:rFonts w:hint="eastAsia"/>
        </w:rPr>
        <w:t>图书结算状态查询</w:t>
      </w:r>
      <w:r w:rsidRPr="00017516">
        <w:t>API</w:t>
      </w:r>
      <w:r w:rsidRPr="00017516">
        <w:rPr>
          <w:rFonts w:hint="eastAsia"/>
        </w:rPr>
        <w:t>，根据订单号查询当前结算状态。</w:t>
      </w:r>
    </w:p>
    <w:p w:rsidR="00FC6A74" w:rsidRPr="00017516" w:rsidRDefault="00FC6A74" w:rsidP="00FC6A74">
      <w:pPr>
        <w:pStyle w:val="affe"/>
        <w:numPr>
          <w:ilvl w:val="0"/>
          <w:numId w:val="14"/>
        </w:numPr>
        <w:adjustRightInd w:val="0"/>
        <w:snapToGrid w:val="0"/>
        <w:spacing w:line="300" w:lineRule="auto"/>
        <w:ind w:left="709" w:firstLineChars="0" w:hanging="289"/>
        <w:rPr>
          <w:rFonts w:ascii="宋体" w:hAnsi="宋体" w:cstheme="minorHAnsi"/>
          <w:sz w:val="22"/>
        </w:rPr>
      </w:pPr>
      <w:r w:rsidRPr="00017516">
        <w:rPr>
          <w:rFonts w:ascii="宋体" w:hAnsi="宋体" w:cstheme="minorHAnsi" w:hint="eastAsia"/>
          <w:sz w:val="22"/>
        </w:rPr>
        <w:t>随书光盘API，可以根据图书查询到对应随书光盘内容或位置信息。</w:t>
      </w:r>
    </w:p>
    <w:p w:rsidR="00FC6A74" w:rsidRPr="00017516" w:rsidRDefault="00FC6A74" w:rsidP="00FC6A74">
      <w:pPr>
        <w:pStyle w:val="affe"/>
        <w:numPr>
          <w:ilvl w:val="0"/>
          <w:numId w:val="14"/>
        </w:numPr>
        <w:adjustRightInd w:val="0"/>
        <w:snapToGrid w:val="0"/>
        <w:spacing w:line="300" w:lineRule="auto"/>
        <w:ind w:left="709" w:firstLineChars="0" w:hanging="289"/>
        <w:rPr>
          <w:rFonts w:ascii="宋体" w:hAnsi="宋体" w:cstheme="minorHAnsi"/>
          <w:sz w:val="22"/>
        </w:rPr>
      </w:pPr>
      <w:r w:rsidRPr="00017516">
        <w:rPr>
          <w:rFonts w:ascii="宋体" w:hAnsi="宋体" w:cstheme="minorHAnsi" w:hint="eastAsia"/>
          <w:sz w:val="22"/>
        </w:rPr>
        <w:t>资源检索的API，可以检索可公开的各类资源信息。</w:t>
      </w:r>
    </w:p>
    <w:p w:rsidR="00FC6A74" w:rsidRPr="00017516" w:rsidRDefault="00FC6A74" w:rsidP="00FC6A74">
      <w:pPr>
        <w:pStyle w:val="affe"/>
        <w:numPr>
          <w:ilvl w:val="0"/>
          <w:numId w:val="14"/>
        </w:numPr>
        <w:adjustRightInd w:val="0"/>
        <w:snapToGrid w:val="0"/>
        <w:spacing w:line="300" w:lineRule="auto"/>
        <w:ind w:left="709" w:firstLineChars="0" w:hanging="289"/>
        <w:rPr>
          <w:rFonts w:ascii="宋体" w:hAnsi="宋体" w:cstheme="minorHAnsi"/>
          <w:sz w:val="22"/>
        </w:rPr>
      </w:pPr>
      <w:r w:rsidRPr="00017516">
        <w:rPr>
          <w:rFonts w:ascii="宋体" w:hAnsi="宋体" w:cstheme="minorHAnsi" w:hint="eastAsia"/>
          <w:sz w:val="22"/>
        </w:rPr>
        <w:t>空间预约API，可以实现图书馆各类空间预约信息调用。</w:t>
      </w:r>
    </w:p>
    <w:p w:rsidR="00FC6A74" w:rsidRPr="00017516" w:rsidRDefault="00FC6A74" w:rsidP="00FC6A74">
      <w:pPr>
        <w:pStyle w:val="affe"/>
        <w:numPr>
          <w:ilvl w:val="0"/>
          <w:numId w:val="14"/>
        </w:numPr>
        <w:adjustRightInd w:val="0"/>
        <w:snapToGrid w:val="0"/>
        <w:spacing w:line="300" w:lineRule="auto"/>
        <w:ind w:left="709" w:firstLineChars="0" w:hanging="289"/>
        <w:rPr>
          <w:rFonts w:ascii="宋体" w:hAnsi="宋体" w:cstheme="minorHAnsi"/>
          <w:sz w:val="22"/>
        </w:rPr>
      </w:pPr>
      <w:r w:rsidRPr="00017516">
        <w:rPr>
          <w:rFonts w:hint="eastAsia"/>
        </w:rPr>
        <w:lastRenderedPageBreak/>
        <w:t>电子资源数据库</w:t>
      </w:r>
      <w:r w:rsidRPr="00017516">
        <w:rPr>
          <w:rFonts w:ascii="宋体" w:hAnsi="宋体" w:cstheme="minorHAnsi" w:hint="eastAsia"/>
          <w:sz w:val="22"/>
        </w:rPr>
        <w:t>API</w:t>
      </w:r>
      <w:r w:rsidRPr="00017516">
        <w:rPr>
          <w:rFonts w:hint="eastAsia"/>
        </w:rPr>
        <w:t>，实现商业数据供应商提供的各类数字资源查询、访问和调用。实现只允许订阅该数据库的机构提供给其读者使用，或者只提供非订阅用户可免费使用的开放获取的数据和资源。</w:t>
      </w:r>
    </w:p>
    <w:p w:rsidR="00FC6A74" w:rsidRPr="00017516" w:rsidRDefault="00FC6A74" w:rsidP="00FC6A74">
      <w:pPr>
        <w:adjustRightInd w:val="0"/>
        <w:snapToGrid w:val="0"/>
        <w:spacing w:line="300" w:lineRule="auto"/>
        <w:ind w:firstLineChars="200" w:firstLine="442"/>
        <w:rPr>
          <w:rFonts w:ascii="Times New Roman" w:hAnsi="Times New Roman"/>
          <w:b/>
          <w:bCs/>
          <w:color w:val="000000"/>
          <w:sz w:val="22"/>
        </w:rPr>
      </w:pPr>
    </w:p>
    <w:p w:rsidR="00FC6A74" w:rsidRPr="00017516" w:rsidRDefault="00FC6A74" w:rsidP="00FC6A74">
      <w:pPr>
        <w:pStyle w:val="4"/>
        <w:spacing w:before="0" w:after="0" w:line="360" w:lineRule="auto"/>
        <w:ind w:leftChars="270" w:left="567"/>
        <w:jc w:val="left"/>
        <w:rPr>
          <w:rFonts w:ascii="宋体" w:eastAsia="宋体" w:hAnsi="宋体"/>
          <w:sz w:val="22"/>
          <w:szCs w:val="22"/>
        </w:rPr>
      </w:pPr>
      <w:bookmarkStart w:id="60" w:name="_Toc137112860"/>
      <w:r w:rsidRPr="00017516">
        <w:rPr>
          <w:rFonts w:ascii="宋体" w:eastAsia="宋体" w:hAnsi="宋体" w:hint="eastAsia"/>
          <w:sz w:val="22"/>
          <w:szCs w:val="22"/>
        </w:rPr>
        <w:t>1</w:t>
      </w:r>
      <w:r w:rsidRPr="00017516">
        <w:rPr>
          <w:rFonts w:ascii="宋体" w:eastAsia="宋体" w:hAnsi="宋体"/>
          <w:sz w:val="22"/>
          <w:szCs w:val="22"/>
        </w:rPr>
        <w:t>0.</w:t>
      </w:r>
      <w:r w:rsidRPr="00017516">
        <w:rPr>
          <w:rFonts w:ascii="宋体" w:eastAsia="宋体" w:hAnsi="宋体" w:hint="eastAsia"/>
          <w:sz w:val="22"/>
          <w:szCs w:val="22"/>
        </w:rPr>
        <w:t>5</w:t>
      </w:r>
      <w:proofErr w:type="gramStart"/>
      <w:r w:rsidRPr="00017516">
        <w:rPr>
          <w:rFonts w:ascii="宋体" w:eastAsia="宋体" w:hAnsi="宋体" w:hint="eastAsia"/>
          <w:sz w:val="22"/>
          <w:szCs w:val="22"/>
        </w:rPr>
        <w:t>信创要求</w:t>
      </w:r>
      <w:bookmarkEnd w:id="60"/>
      <w:proofErr w:type="gramEnd"/>
    </w:p>
    <w:p w:rsidR="00FC6A74" w:rsidRPr="00017516" w:rsidRDefault="00FC6A74" w:rsidP="00FC6A74">
      <w:pPr>
        <w:spacing w:line="300" w:lineRule="auto"/>
        <w:ind w:firstLineChars="200" w:firstLine="440"/>
        <w:rPr>
          <w:rFonts w:ascii="宋体" w:hAnsi="宋体" w:cstheme="minorHAnsi"/>
          <w:sz w:val="22"/>
        </w:rPr>
      </w:pPr>
      <w:r w:rsidRPr="00017516">
        <w:rPr>
          <w:rFonts w:ascii="宋体" w:hAnsi="宋体" w:cstheme="minorHAnsi" w:hint="eastAsia"/>
          <w:sz w:val="22"/>
        </w:rPr>
        <w:t>本项目所有建设内容均</w:t>
      </w:r>
      <w:proofErr w:type="gramStart"/>
      <w:r w:rsidRPr="00017516">
        <w:rPr>
          <w:rFonts w:ascii="宋体" w:hAnsi="宋体" w:cstheme="minorHAnsi" w:hint="eastAsia"/>
          <w:sz w:val="22"/>
        </w:rPr>
        <w:t>符合信创</w:t>
      </w:r>
      <w:proofErr w:type="gramEnd"/>
      <w:r w:rsidRPr="00017516">
        <w:rPr>
          <w:rFonts w:ascii="宋体" w:hAnsi="宋体" w:cstheme="minorHAnsi" w:hint="eastAsia"/>
          <w:sz w:val="22"/>
        </w:rPr>
        <w:t>要求。项目</w:t>
      </w:r>
      <w:proofErr w:type="gramStart"/>
      <w:r w:rsidRPr="00017516">
        <w:rPr>
          <w:rFonts w:ascii="宋体" w:hAnsi="宋体" w:cstheme="minorHAnsi" w:hint="eastAsia"/>
          <w:sz w:val="22"/>
        </w:rPr>
        <w:t>需部署</w:t>
      </w:r>
      <w:proofErr w:type="gramEnd"/>
      <w:r w:rsidRPr="00017516">
        <w:rPr>
          <w:rFonts w:ascii="宋体" w:hAnsi="宋体" w:cstheme="minorHAnsi" w:hint="eastAsia"/>
          <w:sz w:val="22"/>
        </w:rPr>
        <w:t>在浦东新区政务云环境，并满足包括信息安全保护在内的所有浦东新区政务</w:t>
      </w:r>
      <w:proofErr w:type="gramStart"/>
      <w:r w:rsidRPr="00017516">
        <w:rPr>
          <w:rFonts w:ascii="宋体" w:hAnsi="宋体" w:cstheme="minorHAnsi" w:hint="eastAsia"/>
          <w:sz w:val="22"/>
        </w:rPr>
        <w:t>云管理</w:t>
      </w:r>
      <w:proofErr w:type="gramEnd"/>
      <w:r w:rsidRPr="00017516">
        <w:rPr>
          <w:rFonts w:ascii="宋体" w:hAnsi="宋体" w:cstheme="minorHAnsi" w:hint="eastAsia"/>
          <w:sz w:val="22"/>
        </w:rPr>
        <w:t>规范要求。项目所开发系统与支撑系统</w:t>
      </w:r>
      <w:proofErr w:type="gramStart"/>
      <w:r w:rsidRPr="00017516">
        <w:rPr>
          <w:rFonts w:ascii="宋体" w:hAnsi="宋体" w:cstheme="minorHAnsi" w:hint="eastAsia"/>
          <w:sz w:val="22"/>
        </w:rPr>
        <w:t>符合信创</w:t>
      </w:r>
      <w:proofErr w:type="gramEnd"/>
      <w:r w:rsidRPr="00017516">
        <w:rPr>
          <w:rFonts w:ascii="宋体" w:hAnsi="宋体" w:cstheme="minorHAnsi" w:hint="eastAsia"/>
          <w:sz w:val="22"/>
        </w:rPr>
        <w:t>要求。</w:t>
      </w:r>
    </w:p>
    <w:p w:rsidR="00FC6A74" w:rsidRPr="00017516" w:rsidRDefault="00FC6A74" w:rsidP="00FC6A74">
      <w:pPr>
        <w:adjustRightInd w:val="0"/>
        <w:snapToGrid w:val="0"/>
        <w:spacing w:line="300" w:lineRule="auto"/>
        <w:ind w:firstLineChars="200" w:firstLine="442"/>
        <w:rPr>
          <w:rFonts w:ascii="Times New Roman" w:hAnsi="Times New Roman"/>
          <w:b/>
          <w:color w:val="FF0000"/>
          <w:sz w:val="22"/>
          <w:u w:val="single"/>
        </w:rPr>
      </w:pPr>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61" w:name="_Toc137112861"/>
      <w:r w:rsidRPr="00017516">
        <w:rPr>
          <w:rFonts w:ascii="Times New Roman" w:hAnsi="Times New Roman"/>
          <w:b/>
          <w:color w:val="000000"/>
          <w:sz w:val="22"/>
        </w:rPr>
        <w:t>11</w:t>
      </w:r>
      <w:r w:rsidRPr="00017516">
        <w:rPr>
          <w:rFonts w:ascii="Times New Roman" w:hAnsi="Times New Roman"/>
          <w:b/>
          <w:color w:val="000000"/>
          <w:sz w:val="22"/>
        </w:rPr>
        <w:t>质量标准和验收方案</w:t>
      </w:r>
      <w:bookmarkEnd w:id="61"/>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11.1</w:t>
      </w:r>
      <w:r w:rsidRPr="00017516">
        <w:rPr>
          <w:rFonts w:ascii="Times New Roman" w:hAnsi="Times New Roman"/>
          <w:color w:val="000000"/>
          <w:sz w:val="22"/>
        </w:rPr>
        <w:t>质量标准</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 xml:space="preserve">11.1.1 </w:t>
      </w:r>
      <w:r w:rsidRPr="00017516">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 xml:space="preserve">11.1.2 </w:t>
      </w:r>
      <w:r w:rsidRPr="00017516">
        <w:rPr>
          <w:rFonts w:ascii="Times New Roman" w:hAnsi="Times New Roman"/>
          <w:color w:val="000000"/>
          <w:sz w:val="22"/>
        </w:rPr>
        <w:t>中标人所交付的信息系统还应符合国家和上海市有关系统运行安全之规定。</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11.2</w:t>
      </w:r>
      <w:r w:rsidRPr="00017516">
        <w:rPr>
          <w:rFonts w:ascii="Times New Roman" w:hAnsi="Times New Roman"/>
          <w:color w:val="000000"/>
          <w:sz w:val="22"/>
        </w:rPr>
        <w:t>系统测试及验收方案</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 xml:space="preserve">11.2.1 </w:t>
      </w:r>
      <w:r w:rsidRPr="00017516">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11.2.2</w:t>
      </w:r>
      <w:r w:rsidRPr="00017516">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11.2.3</w:t>
      </w:r>
      <w:r w:rsidRPr="00017516">
        <w:rPr>
          <w:rFonts w:ascii="Times New Roman" w:hAnsi="Times New Roman"/>
          <w:color w:val="000000"/>
          <w:sz w:val="22"/>
        </w:rPr>
        <w:t>系统具备隐蔽条件或达到中间验收部位，中标人进行自检，并在隐蔽或中间验收前</w:t>
      </w:r>
      <w:r w:rsidRPr="00017516">
        <w:rPr>
          <w:rFonts w:ascii="Times New Roman" w:hAnsi="Times New Roman"/>
          <w:color w:val="000000"/>
          <w:sz w:val="22"/>
        </w:rPr>
        <w:t>48</w:t>
      </w:r>
      <w:r w:rsidRPr="00017516">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 xml:space="preserve">11.2.4 </w:t>
      </w:r>
      <w:r w:rsidRPr="00017516">
        <w:rPr>
          <w:rFonts w:ascii="Times New Roman" w:hAnsi="Times New Roman"/>
          <w:color w:val="000000"/>
          <w:sz w:val="22"/>
        </w:rPr>
        <w:t>中标人应在进行系统交付前</w:t>
      </w:r>
      <w:r w:rsidRPr="00017516">
        <w:rPr>
          <w:rFonts w:ascii="Times New Roman" w:hAnsi="Times New Roman"/>
          <w:color w:val="000000"/>
          <w:sz w:val="22"/>
        </w:rPr>
        <w:t>5</w:t>
      </w:r>
      <w:r w:rsidRPr="00017516">
        <w:rPr>
          <w:rFonts w:ascii="Times New Roman" w:hAnsi="Times New Roman"/>
          <w:color w:val="000000"/>
          <w:sz w:val="22"/>
        </w:rPr>
        <w:t>个工作日内，以书面方式通知采购人并向采购人提供完整的竣工资料、竣工验收报告及竣工图。采购人应当在接到通知与资料的</w:t>
      </w:r>
      <w:r w:rsidRPr="00017516">
        <w:rPr>
          <w:rFonts w:ascii="Times New Roman" w:hAnsi="Times New Roman"/>
          <w:color w:val="000000"/>
          <w:sz w:val="22"/>
        </w:rPr>
        <w:t>5</w:t>
      </w:r>
      <w:r w:rsidRPr="00017516">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11.2.5</w:t>
      </w:r>
      <w:r w:rsidRPr="00017516">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 xml:space="preserve">11.2.6 </w:t>
      </w:r>
      <w:r w:rsidRPr="00017516">
        <w:rPr>
          <w:rFonts w:ascii="Times New Roman" w:hAnsi="Times New Roman"/>
          <w:color w:val="000000"/>
          <w:sz w:val="22"/>
        </w:rPr>
        <w:t>采购人在本项目交付后，应当在</w:t>
      </w:r>
      <w:r w:rsidRPr="00017516">
        <w:rPr>
          <w:rFonts w:ascii="Times New Roman" w:hAnsi="Times New Roman"/>
          <w:color w:val="000000"/>
          <w:sz w:val="22"/>
        </w:rPr>
        <w:t>5</w:t>
      </w:r>
      <w:r w:rsidRPr="00017516">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lastRenderedPageBreak/>
        <w:t>11.2.7</w:t>
      </w:r>
      <w:r w:rsidRPr="00017516">
        <w:rPr>
          <w:rFonts w:ascii="Times New Roman" w:hAnsi="Times New Roman"/>
          <w:color w:val="000000"/>
          <w:sz w:val="22"/>
        </w:rPr>
        <w:t>自系统功能检测通过之日起，采购人拥有（</w:t>
      </w:r>
      <w:r w:rsidRPr="00017516">
        <w:rPr>
          <w:rFonts w:ascii="Times New Roman" w:hAnsi="Times New Roman" w:hint="eastAsia"/>
          <w:color w:val="000000"/>
          <w:sz w:val="22"/>
        </w:rPr>
        <w:t>90</w:t>
      </w:r>
      <w:r w:rsidRPr="00017516">
        <w:rPr>
          <w:rFonts w:ascii="Times New Roman" w:hAnsi="Times New Roman"/>
          <w:color w:val="000000"/>
          <w:sz w:val="22"/>
        </w:rPr>
        <w:t>）天的系统试运行权利。系统验收通过的日期为实际竣工日期。</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11.2.8</w:t>
      </w:r>
      <w:r w:rsidRPr="00017516">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11.2.9</w:t>
      </w:r>
      <w:r w:rsidRPr="00017516">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11.2.10</w:t>
      </w:r>
      <w:r w:rsidRPr="00017516">
        <w:rPr>
          <w:rFonts w:ascii="Times New Roman" w:hAnsi="Times New Roman"/>
          <w:color w:val="000000"/>
          <w:sz w:val="22"/>
        </w:rPr>
        <w:t>系统试运行完成后，采购人应及时进行系统验收。中标人应当以书面形式向采购人递交验收通知书，采购人在收到验收通知书后的</w:t>
      </w:r>
      <w:r w:rsidRPr="00017516">
        <w:rPr>
          <w:rFonts w:ascii="Times New Roman" w:hAnsi="Times New Roman"/>
          <w:color w:val="000000"/>
          <w:sz w:val="22"/>
        </w:rPr>
        <w:t>5</w:t>
      </w:r>
      <w:r w:rsidRPr="00017516">
        <w:rPr>
          <w:rFonts w:ascii="Times New Roman" w:hAnsi="Times New Roman"/>
          <w:color w:val="000000"/>
          <w:sz w:val="22"/>
        </w:rPr>
        <w:t>个工作日内，确定具体日期，由双方按照本合同的规定完成系统验收。采购人有权委托第三方检测机构进行验收，对此中标人应当配合。</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 xml:space="preserve">11.2.11 </w:t>
      </w:r>
      <w:r w:rsidRPr="00017516">
        <w:rPr>
          <w:rFonts w:ascii="Times New Roman" w:hAnsi="Times New Roman"/>
          <w:color w:val="000000"/>
          <w:sz w:val="22"/>
        </w:rPr>
        <w:t>如果属于中标</w:t>
      </w:r>
      <w:proofErr w:type="gramStart"/>
      <w:r w:rsidRPr="00017516">
        <w:rPr>
          <w:rFonts w:ascii="Times New Roman" w:hAnsi="Times New Roman"/>
          <w:color w:val="000000"/>
          <w:sz w:val="22"/>
        </w:rPr>
        <w:t>人原因</w:t>
      </w:r>
      <w:proofErr w:type="gramEnd"/>
      <w:r w:rsidRPr="00017516">
        <w:rPr>
          <w:rFonts w:ascii="Times New Roman" w:hAnsi="Times New Roman"/>
          <w:color w:val="000000"/>
          <w:sz w:val="22"/>
        </w:rPr>
        <w:t>致使系统未能通过验收，中标人应当排除故障，并自行承担相关费用，同时延长试运行期</w:t>
      </w:r>
      <w:r w:rsidRPr="00017516">
        <w:rPr>
          <w:rFonts w:ascii="Times New Roman" w:hAnsi="Times New Roman" w:hint="eastAsia"/>
          <w:color w:val="FF0000"/>
          <w:sz w:val="22"/>
        </w:rPr>
        <w:t>30</w:t>
      </w:r>
      <w:r w:rsidRPr="00017516">
        <w:rPr>
          <w:rFonts w:ascii="Times New Roman" w:hAnsi="Times New Roman"/>
          <w:color w:val="000000"/>
          <w:sz w:val="22"/>
        </w:rPr>
        <w:t>个工作日，直至系统完全符合验收标准。</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 xml:space="preserve">11.2.12 </w:t>
      </w:r>
      <w:r w:rsidRPr="00017516">
        <w:rPr>
          <w:rFonts w:ascii="Times New Roman" w:hAnsi="Times New Roman"/>
          <w:color w:val="000000"/>
          <w:sz w:val="22"/>
        </w:rPr>
        <w:t>如果属于采购</w:t>
      </w:r>
      <w:proofErr w:type="gramStart"/>
      <w:r w:rsidRPr="00017516">
        <w:rPr>
          <w:rFonts w:ascii="Times New Roman" w:hAnsi="Times New Roman"/>
          <w:color w:val="000000"/>
          <w:sz w:val="22"/>
        </w:rPr>
        <w:t>人原因</w:t>
      </w:r>
      <w:proofErr w:type="gramEnd"/>
      <w:r w:rsidRPr="00017516">
        <w:rPr>
          <w:rFonts w:ascii="Times New Roman" w:hAnsi="Times New Roman"/>
          <w:color w:val="000000"/>
          <w:sz w:val="22"/>
        </w:rPr>
        <w:t>致使系统未能通过验收，采购人应在合理时间内排除故障，再次进行验收。</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 xml:space="preserve">11.2.13 </w:t>
      </w:r>
      <w:r w:rsidRPr="00017516">
        <w:rPr>
          <w:rFonts w:ascii="Times New Roman" w:hAnsi="Times New Roman"/>
          <w:color w:val="000000"/>
          <w:sz w:val="22"/>
        </w:rPr>
        <w:t>采购人根据信息系统的技术规格要求和质量标准，对信息系统验收合格，签署验收意见。</w:t>
      </w:r>
    </w:p>
    <w:p w:rsidR="004A2C50" w:rsidRPr="00017516" w:rsidRDefault="004A2C50" w:rsidP="004A2C50">
      <w:pPr>
        <w:adjustRightInd w:val="0"/>
        <w:snapToGrid w:val="0"/>
        <w:spacing w:line="300" w:lineRule="auto"/>
        <w:ind w:firstLineChars="200" w:firstLine="442"/>
        <w:rPr>
          <w:rFonts w:ascii="Times New Roman" w:hAnsi="Times New Roman"/>
          <w:b/>
          <w:color w:val="000000"/>
          <w:sz w:val="22"/>
        </w:rPr>
      </w:pPr>
      <w:r w:rsidRPr="00017516">
        <w:rPr>
          <w:rFonts w:ascii="Times New Roman" w:hAnsi="Times New Roman" w:hint="eastAsia"/>
          <w:b/>
          <w:color w:val="000000"/>
          <w:sz w:val="22"/>
        </w:rPr>
        <w:t xml:space="preserve">11.3 </w:t>
      </w:r>
      <w:r w:rsidRPr="00017516">
        <w:rPr>
          <w:rFonts w:ascii="Times New Roman" w:hAnsi="Times New Roman" w:hint="eastAsia"/>
          <w:b/>
          <w:color w:val="000000"/>
          <w:sz w:val="22"/>
        </w:rPr>
        <w:t>其它</w:t>
      </w:r>
    </w:p>
    <w:p w:rsidR="004A2C50" w:rsidRPr="00017516" w:rsidRDefault="004A2C50" w:rsidP="004A2C50">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本项目验收通过软件测评及安全测评，其中软件测评费用由本项目中标人承担、包含在本项目报价中，安全测评费用由采购人承担、不包含在本项目报价。</w:t>
      </w:r>
    </w:p>
    <w:p w:rsidR="004A2C50" w:rsidRPr="00017516" w:rsidRDefault="004A2C50" w:rsidP="00FC6A74">
      <w:pPr>
        <w:adjustRightInd w:val="0"/>
        <w:snapToGrid w:val="0"/>
        <w:spacing w:line="300" w:lineRule="auto"/>
        <w:ind w:firstLineChars="200" w:firstLine="440"/>
        <w:rPr>
          <w:rFonts w:ascii="Times New Roman" w:hAnsi="Times New Roman"/>
          <w:color w:val="000000"/>
          <w:sz w:val="22"/>
        </w:rPr>
      </w:pP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62" w:name="_Toc137112862"/>
      <w:r w:rsidRPr="00017516">
        <w:rPr>
          <w:rFonts w:ascii="Times New Roman" w:hAnsi="Times New Roman"/>
          <w:b/>
          <w:color w:val="000000"/>
          <w:sz w:val="22"/>
        </w:rPr>
        <w:t>12</w:t>
      </w:r>
      <w:r w:rsidRPr="00017516">
        <w:rPr>
          <w:rFonts w:ascii="Times New Roman" w:hAnsi="Times New Roman"/>
          <w:b/>
          <w:color w:val="000000"/>
          <w:sz w:val="22"/>
        </w:rPr>
        <w:t>人员及设备配备要求</w:t>
      </w:r>
      <w:bookmarkEnd w:id="62"/>
    </w:p>
    <w:p w:rsidR="00FC6A74" w:rsidRPr="00017516" w:rsidRDefault="00FC6A74" w:rsidP="00FC6A74">
      <w:pPr>
        <w:adjustRightInd w:val="0"/>
        <w:snapToGrid w:val="0"/>
        <w:spacing w:line="300" w:lineRule="auto"/>
        <w:ind w:firstLineChars="200" w:firstLine="420"/>
        <w:rPr>
          <w:rFonts w:ascii="Times New Roman" w:hAnsi="Times New Roman"/>
        </w:rPr>
      </w:pPr>
      <w:r w:rsidRPr="00017516">
        <w:rPr>
          <w:rFonts w:ascii="Times New Roman" w:hAnsi="Times New Roman"/>
        </w:rPr>
        <w:t>据项目工作建设工作的业务性质，投标人分别配备经验丰富的项目经理、技术人员承担本项目工作。投标人所派项目经理专职承担本项目工作，未经采购人许可不得更换。在项目执行期间，投标人更换项目经理和主要技术人员，必须得到采购人同意。项目经理或技术负责人提供全过程本地化开发服务。</w:t>
      </w:r>
    </w:p>
    <w:p w:rsidR="00FC6A74" w:rsidRPr="00017516" w:rsidRDefault="00FC6A74" w:rsidP="00FC6A74">
      <w:pPr>
        <w:adjustRightInd w:val="0"/>
        <w:snapToGrid w:val="0"/>
        <w:spacing w:line="300" w:lineRule="auto"/>
        <w:ind w:firstLineChars="200" w:firstLine="420"/>
        <w:rPr>
          <w:rFonts w:ascii="Times New Roman" w:hAnsi="Times New Roman"/>
        </w:rPr>
      </w:pPr>
      <w:r w:rsidRPr="00017516">
        <w:rPr>
          <w:rFonts w:ascii="Times New Roman" w:hAnsi="Times New Roman"/>
        </w:rPr>
        <w:t>投标人成立合理的组织机构，建立健全保障项目顺利实施的各项管理制度和质量保证体系，安排各项管理团队参加本项目的建设。</w:t>
      </w:r>
    </w:p>
    <w:p w:rsidR="00FC6A74" w:rsidRPr="00017516" w:rsidRDefault="00FC6A74" w:rsidP="00FC6A74">
      <w:pPr>
        <w:adjustRightInd w:val="0"/>
        <w:snapToGrid w:val="0"/>
        <w:spacing w:line="300" w:lineRule="auto"/>
        <w:ind w:firstLineChars="200" w:firstLine="422"/>
        <w:rPr>
          <w:rFonts w:ascii="Times New Roman" w:hAnsi="Times New Roman"/>
          <w:b/>
          <w:color w:val="000000"/>
          <w:sz w:val="22"/>
        </w:rPr>
      </w:pPr>
      <w:r w:rsidRPr="00017516">
        <w:rPr>
          <w:rFonts w:ascii="Times New Roman" w:hAnsi="Times New Roman"/>
          <w:b/>
        </w:rPr>
        <w:t xml:space="preserve">12.1 </w:t>
      </w:r>
      <w:r w:rsidRPr="00017516">
        <w:rPr>
          <w:rFonts w:ascii="Times New Roman" w:hAnsi="Times New Roman"/>
          <w:b/>
        </w:rPr>
        <w:t>项目</w:t>
      </w:r>
      <w:r w:rsidRPr="00017516">
        <w:rPr>
          <w:rFonts w:ascii="Times New Roman" w:hAnsi="Times New Roman" w:hint="eastAsia"/>
          <w:b/>
        </w:rPr>
        <w:t>人员</w:t>
      </w:r>
      <w:r w:rsidRPr="00017516">
        <w:rPr>
          <w:rFonts w:ascii="Times New Roman" w:hAnsi="Times New Roman"/>
          <w:b/>
        </w:rPr>
        <w:t>要求</w:t>
      </w:r>
    </w:p>
    <w:tbl>
      <w:tblPr>
        <w:tblStyle w:val="afe"/>
        <w:tblW w:w="9067" w:type="dxa"/>
        <w:jc w:val="center"/>
        <w:tblLayout w:type="fixed"/>
        <w:tblLook w:val="04A0" w:firstRow="1" w:lastRow="0" w:firstColumn="1" w:lastColumn="0" w:noHBand="0" w:noVBand="1"/>
      </w:tblPr>
      <w:tblGrid>
        <w:gridCol w:w="704"/>
        <w:gridCol w:w="1276"/>
        <w:gridCol w:w="1134"/>
        <w:gridCol w:w="4822"/>
        <w:gridCol w:w="1131"/>
      </w:tblGrid>
      <w:tr w:rsidR="00FC6A74" w:rsidRPr="00017516" w:rsidTr="00205A65">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center"/>
              <w:textAlignment w:val="baseline"/>
              <w:rPr>
                <w:rFonts w:ascii="宋体" w:hAnsi="宋体"/>
                <w:b/>
                <w:bCs/>
                <w:color w:val="000000"/>
                <w:sz w:val="22"/>
              </w:rPr>
            </w:pPr>
            <w:r w:rsidRPr="00017516">
              <w:rPr>
                <w:rFonts w:ascii="宋体" w:hAnsi="宋体" w:cs="宋体" w:hint="eastAsia"/>
                <w:b/>
                <w:bCs/>
                <w:color w:val="000000"/>
                <w:sz w:val="22"/>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center"/>
              <w:textAlignment w:val="baseline"/>
              <w:rPr>
                <w:rFonts w:ascii="宋体" w:eastAsiaTheme="minorEastAsia" w:hAnsi="宋体" w:cs="宋体"/>
                <w:b/>
                <w:bCs/>
                <w:color w:val="000000"/>
                <w:sz w:val="22"/>
              </w:rPr>
            </w:pPr>
            <w:r w:rsidRPr="00017516">
              <w:rPr>
                <w:rFonts w:ascii="宋体" w:hAnsi="宋体" w:cs="宋体" w:hint="eastAsia"/>
                <w:b/>
                <w:bCs/>
                <w:color w:val="000000"/>
                <w:sz w:val="22"/>
              </w:rPr>
              <w:t>岗位名称</w:t>
            </w:r>
          </w:p>
        </w:tc>
        <w:tc>
          <w:tcPr>
            <w:tcW w:w="1134"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center"/>
              <w:textAlignment w:val="baseline"/>
              <w:rPr>
                <w:rFonts w:ascii="宋体" w:hAnsi="宋体"/>
                <w:b/>
                <w:bCs/>
                <w:color w:val="000000"/>
                <w:sz w:val="22"/>
              </w:rPr>
            </w:pPr>
            <w:r w:rsidRPr="00017516">
              <w:rPr>
                <w:rFonts w:ascii="宋体" w:hAnsi="宋体" w:cs="宋体" w:hint="eastAsia"/>
                <w:b/>
                <w:bCs/>
                <w:color w:val="000000"/>
                <w:sz w:val="22"/>
              </w:rPr>
              <w:t>岗位人数基本配置</w:t>
            </w:r>
          </w:p>
        </w:tc>
        <w:tc>
          <w:tcPr>
            <w:tcW w:w="482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center"/>
              <w:textAlignment w:val="baseline"/>
              <w:rPr>
                <w:rFonts w:ascii="宋体" w:hAnsi="宋体"/>
                <w:b/>
                <w:bCs/>
                <w:color w:val="000000"/>
                <w:sz w:val="22"/>
              </w:rPr>
            </w:pPr>
            <w:r w:rsidRPr="00017516">
              <w:rPr>
                <w:rFonts w:ascii="宋体" w:hAnsi="宋体" w:cs="宋体" w:hint="eastAsia"/>
                <w:b/>
                <w:bCs/>
                <w:color w:val="000000"/>
                <w:sz w:val="22"/>
              </w:rPr>
              <w:t>基本要求</w:t>
            </w:r>
          </w:p>
        </w:tc>
        <w:tc>
          <w:tcPr>
            <w:tcW w:w="113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center"/>
              <w:textAlignment w:val="baseline"/>
              <w:rPr>
                <w:rFonts w:ascii="宋体" w:hAnsi="宋体"/>
                <w:b/>
                <w:bCs/>
                <w:color w:val="000000"/>
                <w:sz w:val="22"/>
              </w:rPr>
            </w:pPr>
            <w:r w:rsidRPr="00017516">
              <w:rPr>
                <w:rFonts w:ascii="宋体" w:hAnsi="宋体" w:cs="宋体" w:hint="eastAsia"/>
                <w:b/>
                <w:bCs/>
                <w:color w:val="000000"/>
                <w:sz w:val="22"/>
              </w:rPr>
              <w:t>备注</w:t>
            </w:r>
          </w:p>
        </w:tc>
      </w:tr>
      <w:tr w:rsidR="00FC6A74" w:rsidRPr="00017516" w:rsidTr="00205A65">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center"/>
              <w:textAlignment w:val="baseline"/>
              <w:rPr>
                <w:rFonts w:ascii="宋体" w:hAnsi="宋体" w:cs="宋体"/>
                <w:color w:val="000000"/>
                <w:sz w:val="22"/>
              </w:rPr>
            </w:pPr>
            <w:r w:rsidRPr="00017516">
              <w:rPr>
                <w:rFonts w:ascii="宋体" w:hAnsi="宋体" w:cs="宋体"/>
                <w:color w:val="000000"/>
                <w:sz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left"/>
              <w:textAlignment w:val="baseline"/>
              <w:rPr>
                <w:rFonts w:ascii="宋体" w:hAnsi="宋体" w:cs="宋体"/>
                <w:color w:val="000000"/>
                <w:sz w:val="22"/>
              </w:rPr>
            </w:pPr>
            <w:r w:rsidRPr="00017516">
              <w:rPr>
                <w:rFonts w:ascii="宋体" w:hAnsi="宋体" w:cs="宋体"/>
                <w:color w:val="000000"/>
                <w:sz w:val="22"/>
              </w:rPr>
              <w:t>项目经理</w:t>
            </w:r>
          </w:p>
        </w:tc>
        <w:tc>
          <w:tcPr>
            <w:tcW w:w="1134"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center"/>
              <w:textAlignment w:val="baseline"/>
              <w:rPr>
                <w:rFonts w:ascii="宋体" w:hAnsi="宋体" w:cs="宋体"/>
                <w:color w:val="000000"/>
                <w:sz w:val="22"/>
              </w:rPr>
            </w:pPr>
            <w:r w:rsidRPr="00017516">
              <w:rPr>
                <w:rFonts w:ascii="宋体" w:hAnsi="宋体" w:cs="宋体"/>
                <w:color w:val="000000"/>
                <w:sz w:val="22"/>
              </w:rPr>
              <w:t>1</w:t>
            </w:r>
          </w:p>
        </w:tc>
        <w:tc>
          <w:tcPr>
            <w:tcW w:w="482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spacing w:line="300" w:lineRule="auto"/>
              <w:rPr>
                <w:color w:val="000000"/>
                <w:sz w:val="22"/>
              </w:rPr>
            </w:pPr>
            <w:r w:rsidRPr="00017516">
              <w:rPr>
                <w:rFonts w:ascii="宋体" w:eastAsia="宋体" w:hAnsi="宋体" w:cs="宋体" w:hint="eastAsia"/>
                <w:color w:val="000000"/>
                <w:sz w:val="22"/>
              </w:rPr>
              <w:t>具有系统集成项目管理工程师或项管理师证书</w:t>
            </w:r>
            <w:r w:rsidRPr="00017516">
              <w:rPr>
                <w:rFonts w:ascii="宋体" w:eastAsia="宋体" w:hAnsi="宋体" w:cs="宋体"/>
                <w:color w:val="000000"/>
                <w:sz w:val="22"/>
              </w:rPr>
              <w:t>，有5</w:t>
            </w:r>
            <w:r w:rsidRPr="00017516">
              <w:rPr>
                <w:rFonts w:ascii="宋体" w:eastAsia="宋体" w:hAnsi="宋体" w:cs="宋体" w:hint="eastAsia"/>
                <w:color w:val="000000"/>
                <w:sz w:val="22"/>
              </w:rPr>
              <w:t>年以上</w:t>
            </w:r>
            <w:r w:rsidRPr="00017516">
              <w:rPr>
                <w:rFonts w:ascii="宋体" w:eastAsia="宋体" w:hAnsi="宋体" w:cs="宋体"/>
                <w:color w:val="000000"/>
                <w:sz w:val="22"/>
              </w:rPr>
              <w:t>相关类似项目负责工作经验，不超过法定退休年龄</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tc>
      </w:tr>
      <w:tr w:rsidR="00FC6A74" w:rsidRPr="00017516" w:rsidTr="00205A65">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center"/>
              <w:textAlignment w:val="baseline"/>
              <w:rPr>
                <w:rFonts w:ascii="宋体" w:hAnsi="宋体" w:cs="宋体"/>
                <w:color w:val="000000"/>
                <w:sz w:val="22"/>
              </w:rPr>
            </w:pPr>
            <w:r w:rsidRPr="00017516">
              <w:rPr>
                <w:rFonts w:ascii="宋体" w:hAnsi="宋体" w:cs="宋体"/>
                <w:color w:val="000000"/>
                <w:sz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left"/>
              <w:textAlignment w:val="baseline"/>
              <w:rPr>
                <w:rFonts w:ascii="宋体" w:hAnsi="宋体" w:cs="宋体"/>
                <w:color w:val="000000"/>
                <w:sz w:val="22"/>
              </w:rPr>
            </w:pPr>
            <w:r w:rsidRPr="00017516">
              <w:rPr>
                <w:rFonts w:ascii="宋体" w:hAnsi="宋体" w:cs="宋体"/>
                <w:color w:val="000000"/>
                <w:sz w:val="22"/>
              </w:rPr>
              <w:t>技术负责人</w:t>
            </w:r>
          </w:p>
        </w:tc>
        <w:tc>
          <w:tcPr>
            <w:tcW w:w="1134"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center"/>
              <w:textAlignment w:val="baseline"/>
              <w:rPr>
                <w:rFonts w:ascii="宋体" w:hAnsi="宋体" w:cs="宋体"/>
                <w:color w:val="000000"/>
                <w:sz w:val="22"/>
              </w:rPr>
            </w:pPr>
            <w:r w:rsidRPr="00017516">
              <w:rPr>
                <w:rFonts w:ascii="宋体" w:hAnsi="宋体" w:cs="宋体"/>
                <w:color w:val="000000"/>
                <w:sz w:val="22"/>
              </w:rPr>
              <w:t>2</w:t>
            </w:r>
          </w:p>
        </w:tc>
        <w:tc>
          <w:tcPr>
            <w:tcW w:w="482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spacing w:line="300" w:lineRule="auto"/>
              <w:rPr>
                <w:color w:val="000000"/>
                <w:sz w:val="22"/>
              </w:rPr>
            </w:pPr>
            <w:r w:rsidRPr="00017516">
              <w:rPr>
                <w:rFonts w:ascii="宋体" w:eastAsia="宋体" w:hAnsi="宋体" w:cs="宋体" w:hint="eastAsia"/>
                <w:color w:val="000000"/>
                <w:sz w:val="22"/>
              </w:rPr>
              <w:t>具有系统分析师证书或高级程序员证书或中高级工程师职称，计算机相关专业本科以上学历，有</w:t>
            </w:r>
            <w:r w:rsidRPr="00017516">
              <w:rPr>
                <w:color w:val="000000"/>
                <w:sz w:val="22"/>
              </w:rPr>
              <w:t>5</w:t>
            </w:r>
            <w:r w:rsidRPr="00017516">
              <w:rPr>
                <w:rFonts w:ascii="宋体" w:eastAsia="宋体" w:hAnsi="宋体" w:cs="宋体" w:hint="eastAsia"/>
                <w:color w:val="000000"/>
                <w:sz w:val="22"/>
              </w:rPr>
              <w:t>年以上相关类似项目。不超过法定退休年龄。</w:t>
            </w:r>
          </w:p>
        </w:tc>
        <w:tc>
          <w:tcPr>
            <w:tcW w:w="1131" w:type="dxa"/>
            <w:vMerge/>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jc w:val="left"/>
              <w:rPr>
                <w:rFonts w:ascii="宋体" w:hAnsi="宋体" w:cs="宋体"/>
                <w:color w:val="000000"/>
                <w:sz w:val="22"/>
              </w:rPr>
            </w:pPr>
          </w:p>
        </w:tc>
      </w:tr>
      <w:tr w:rsidR="00FC6A74" w:rsidRPr="00017516" w:rsidTr="00205A65">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center"/>
              <w:textAlignment w:val="baseline"/>
              <w:rPr>
                <w:rFonts w:ascii="宋体" w:hAnsi="宋体" w:cs="宋体"/>
                <w:color w:val="000000"/>
                <w:sz w:val="22"/>
              </w:rPr>
            </w:pPr>
            <w:r w:rsidRPr="00017516">
              <w:rPr>
                <w:rFonts w:ascii="宋体" w:hAnsi="宋体" w:cs="宋体"/>
                <w:color w:val="000000"/>
                <w:sz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left"/>
              <w:textAlignment w:val="baseline"/>
              <w:rPr>
                <w:rFonts w:ascii="宋体" w:hAnsi="宋体" w:cs="宋体"/>
                <w:color w:val="000000"/>
                <w:sz w:val="22"/>
              </w:rPr>
            </w:pPr>
            <w:r w:rsidRPr="00017516">
              <w:rPr>
                <w:rFonts w:ascii="宋体" w:hAnsi="宋体" w:cs="宋体"/>
                <w:color w:val="000000"/>
                <w:sz w:val="22"/>
              </w:rPr>
              <w:t>软件开发技术人员</w:t>
            </w:r>
          </w:p>
        </w:tc>
        <w:tc>
          <w:tcPr>
            <w:tcW w:w="1134"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center"/>
              <w:textAlignment w:val="baseline"/>
              <w:rPr>
                <w:rFonts w:ascii="宋体" w:hAnsi="宋体" w:cs="宋体"/>
                <w:color w:val="000000"/>
                <w:sz w:val="22"/>
              </w:rPr>
            </w:pPr>
            <w:r w:rsidRPr="00017516">
              <w:rPr>
                <w:rFonts w:asciiTheme="minorEastAsia" w:eastAsiaTheme="minorEastAsia" w:hAnsiTheme="minorEastAsia" w:cs="宋体"/>
                <w:color w:val="000000"/>
                <w:sz w:val="22"/>
              </w:rPr>
              <w:t>4</w:t>
            </w:r>
            <w:r w:rsidRPr="00017516">
              <w:rPr>
                <w:rFonts w:ascii="宋体" w:hAnsi="宋体" w:cs="宋体"/>
                <w:color w:val="000000"/>
                <w:sz w:val="22"/>
              </w:rPr>
              <w:t>0</w:t>
            </w:r>
          </w:p>
        </w:tc>
        <w:tc>
          <w:tcPr>
            <w:tcW w:w="482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spacing w:line="300" w:lineRule="auto"/>
              <w:rPr>
                <w:color w:val="000000"/>
                <w:sz w:val="22"/>
              </w:rPr>
            </w:pPr>
            <w:r w:rsidRPr="00017516">
              <w:rPr>
                <w:color w:val="000000"/>
                <w:sz w:val="22"/>
              </w:rPr>
              <w:t>负责项目软件需求分析、系统设计、技术开发、系统测试、系统集成、质量管理、技术支持和售后服务工作等。</w:t>
            </w:r>
          </w:p>
        </w:tc>
        <w:tc>
          <w:tcPr>
            <w:tcW w:w="1131" w:type="dxa"/>
            <w:vMerge/>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jc w:val="left"/>
              <w:rPr>
                <w:rFonts w:ascii="宋体" w:hAnsi="宋体" w:cs="宋体"/>
                <w:color w:val="000000"/>
                <w:sz w:val="22"/>
              </w:rPr>
            </w:pPr>
          </w:p>
        </w:tc>
      </w:tr>
      <w:tr w:rsidR="00FC6A74" w:rsidRPr="00017516" w:rsidTr="00205A65">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center"/>
              <w:textAlignment w:val="baseline"/>
              <w:rPr>
                <w:rFonts w:ascii="宋体" w:hAnsi="宋体" w:cs="宋体"/>
                <w:color w:val="000000"/>
                <w:sz w:val="22"/>
              </w:rPr>
            </w:pPr>
            <w:r w:rsidRPr="00017516">
              <w:rPr>
                <w:rFonts w:ascii="宋体" w:hAnsi="宋体" w:cs="宋体"/>
                <w:color w:val="000000"/>
                <w:sz w:val="22"/>
              </w:rPr>
              <w:t>4</w:t>
            </w:r>
          </w:p>
        </w:tc>
        <w:tc>
          <w:tcPr>
            <w:tcW w:w="1276"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left"/>
              <w:textAlignment w:val="baseline"/>
              <w:rPr>
                <w:rFonts w:ascii="宋体" w:hAnsi="宋体" w:cs="宋体"/>
                <w:color w:val="000000"/>
                <w:sz w:val="22"/>
              </w:rPr>
            </w:pPr>
            <w:r w:rsidRPr="00017516">
              <w:rPr>
                <w:rFonts w:ascii="宋体" w:hAnsi="宋体" w:cs="宋体"/>
                <w:color w:val="000000"/>
                <w:sz w:val="22"/>
              </w:rPr>
              <w:t>硬件集成技术人员</w:t>
            </w:r>
          </w:p>
        </w:tc>
        <w:tc>
          <w:tcPr>
            <w:tcW w:w="1134"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center"/>
              <w:textAlignment w:val="baseline"/>
              <w:rPr>
                <w:rFonts w:ascii="宋体" w:hAnsi="宋体" w:cs="宋体"/>
                <w:color w:val="000000"/>
                <w:sz w:val="22"/>
              </w:rPr>
            </w:pPr>
            <w:r w:rsidRPr="00017516">
              <w:rPr>
                <w:rFonts w:asciiTheme="minorEastAsia" w:eastAsiaTheme="minorEastAsia" w:hAnsiTheme="minorEastAsia" w:cs="宋体"/>
                <w:color w:val="000000"/>
                <w:sz w:val="22"/>
              </w:rPr>
              <w:t>7</w:t>
            </w:r>
          </w:p>
        </w:tc>
        <w:tc>
          <w:tcPr>
            <w:tcW w:w="482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adjustRightInd w:val="0"/>
              <w:snapToGrid w:val="0"/>
              <w:spacing w:line="300" w:lineRule="auto"/>
              <w:rPr>
                <w:color w:val="000000"/>
                <w:sz w:val="22"/>
              </w:rPr>
            </w:pPr>
            <w:r w:rsidRPr="00017516">
              <w:rPr>
                <w:color w:val="000000"/>
                <w:sz w:val="22"/>
              </w:rPr>
              <w:t>负责项目硬件设备采购、安装、调试、系统集成、质量管理、技术支持和售后服务工作等。</w:t>
            </w:r>
          </w:p>
        </w:tc>
        <w:tc>
          <w:tcPr>
            <w:tcW w:w="1131" w:type="dxa"/>
            <w:vMerge/>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jc w:val="left"/>
              <w:rPr>
                <w:rFonts w:ascii="宋体" w:hAnsi="宋体" w:cs="宋体"/>
                <w:color w:val="000000"/>
                <w:sz w:val="22"/>
              </w:rPr>
            </w:pPr>
          </w:p>
        </w:tc>
      </w:tr>
      <w:tr w:rsidR="00FC6A74" w:rsidRPr="00017516" w:rsidTr="00205A65">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center"/>
              <w:textAlignment w:val="baseline"/>
              <w:rPr>
                <w:rFonts w:ascii="宋体" w:hAnsi="宋体" w:cs="宋体"/>
                <w:b/>
                <w:bCs/>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left"/>
              <w:textAlignment w:val="baseline"/>
              <w:rPr>
                <w:rFonts w:ascii="宋体" w:hAnsi="宋体" w:cs="宋体"/>
                <w:b/>
                <w:bCs/>
                <w:color w:val="000000"/>
                <w:sz w:val="22"/>
              </w:rPr>
            </w:pPr>
            <w:r w:rsidRPr="00017516">
              <w:rPr>
                <w:rFonts w:ascii="宋体" w:hAnsi="宋体" w:cs="宋体"/>
                <w:b/>
                <w:bCs/>
                <w:color w:val="000000"/>
                <w:sz w:val="22"/>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center"/>
              <w:textAlignment w:val="baseline"/>
              <w:rPr>
                <w:rFonts w:ascii="宋体" w:hAnsi="宋体" w:cs="宋体"/>
                <w:b/>
                <w:bCs/>
                <w:color w:val="000000"/>
                <w:sz w:val="22"/>
              </w:rPr>
            </w:pPr>
            <w:r w:rsidRPr="00017516">
              <w:rPr>
                <w:rFonts w:asciiTheme="minorEastAsia" w:eastAsiaTheme="minorEastAsia" w:hAnsiTheme="minorEastAsia" w:cs="宋体"/>
                <w:b/>
                <w:bCs/>
                <w:color w:val="000000"/>
                <w:sz w:val="22"/>
              </w:rPr>
              <w:t>50</w:t>
            </w:r>
          </w:p>
        </w:tc>
        <w:tc>
          <w:tcPr>
            <w:tcW w:w="4822"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left"/>
              <w:textAlignment w:val="baseline"/>
              <w:rPr>
                <w:rFonts w:ascii="宋体" w:hAnsi="宋体" w:cs="宋体"/>
                <w:b/>
                <w:bCs/>
                <w:color w:val="000000"/>
                <w:sz w:val="22"/>
              </w:rPr>
            </w:pPr>
          </w:p>
        </w:tc>
        <w:tc>
          <w:tcPr>
            <w:tcW w:w="1131" w:type="dxa"/>
            <w:tcBorders>
              <w:top w:val="single" w:sz="4" w:space="0" w:color="auto"/>
              <w:left w:val="single" w:sz="4" w:space="0" w:color="auto"/>
              <w:bottom w:val="single" w:sz="4" w:space="0" w:color="auto"/>
              <w:right w:val="single" w:sz="4" w:space="0" w:color="auto"/>
            </w:tcBorders>
            <w:vAlign w:val="center"/>
          </w:tcPr>
          <w:p w:rsidR="00FC6A74" w:rsidRPr="00017516" w:rsidRDefault="00FC6A74" w:rsidP="00205A65">
            <w:pPr>
              <w:snapToGrid w:val="0"/>
              <w:jc w:val="left"/>
              <w:textAlignment w:val="baseline"/>
              <w:rPr>
                <w:rFonts w:ascii="宋体" w:hAnsi="宋体" w:cs="宋体"/>
                <w:b/>
                <w:bCs/>
                <w:color w:val="000000"/>
                <w:sz w:val="22"/>
              </w:rPr>
            </w:pPr>
          </w:p>
        </w:tc>
      </w:tr>
    </w:tbl>
    <w:p w:rsidR="00FC6A74" w:rsidRPr="00017516" w:rsidRDefault="00FC6A74" w:rsidP="00FC6A74">
      <w:pPr>
        <w:adjustRightInd w:val="0"/>
        <w:snapToGrid w:val="0"/>
        <w:spacing w:line="300" w:lineRule="auto"/>
        <w:ind w:firstLineChars="200" w:firstLine="440"/>
        <w:rPr>
          <w:rFonts w:ascii="Times New Roman" w:hAnsi="Times New Roman"/>
          <w:color w:val="000000"/>
          <w:sz w:val="22"/>
          <w:u w:val="single"/>
        </w:rPr>
      </w:pPr>
      <w:r w:rsidRPr="00017516">
        <w:rPr>
          <w:rFonts w:ascii="Times New Roman" w:hAnsi="Times New Roman" w:hint="eastAsia"/>
          <w:color w:val="000000"/>
          <w:sz w:val="22"/>
          <w:u w:val="single"/>
        </w:rPr>
        <w:t>请在技术方案中列出详细人员配置计划，包括人员姓名、年龄、学历、工作经验及本项目中的职责分工；并提供项目经理、技术负责人等主要人员的学历证书、资质证书、职务职称证明材料。</w:t>
      </w:r>
    </w:p>
    <w:p w:rsidR="00FC6A74" w:rsidRPr="00017516" w:rsidRDefault="00FC6A74" w:rsidP="00FC6A74">
      <w:pPr>
        <w:adjustRightInd w:val="0"/>
        <w:snapToGrid w:val="0"/>
        <w:spacing w:line="300" w:lineRule="auto"/>
        <w:ind w:firstLineChars="200" w:firstLine="442"/>
        <w:rPr>
          <w:rFonts w:ascii="Times New Roman" w:hAnsi="Times New Roman"/>
          <w:b/>
          <w:color w:val="000000"/>
          <w:sz w:val="22"/>
        </w:rPr>
      </w:pPr>
    </w:p>
    <w:p w:rsidR="00FC6A74" w:rsidRPr="00017516" w:rsidRDefault="00FC6A74" w:rsidP="00FC6A74">
      <w:pPr>
        <w:adjustRightInd w:val="0"/>
        <w:snapToGrid w:val="0"/>
        <w:spacing w:line="300" w:lineRule="auto"/>
        <w:ind w:firstLineChars="200" w:firstLine="442"/>
        <w:rPr>
          <w:rFonts w:ascii="Times New Roman" w:hAnsi="Times New Roman"/>
          <w:b/>
          <w:color w:val="000000"/>
          <w:sz w:val="22"/>
        </w:rPr>
      </w:pPr>
      <w:r w:rsidRPr="00017516">
        <w:rPr>
          <w:rFonts w:ascii="Times New Roman" w:hAnsi="Times New Roman"/>
          <w:b/>
          <w:color w:val="000000"/>
          <w:sz w:val="22"/>
        </w:rPr>
        <w:t xml:space="preserve">12.2 </w:t>
      </w:r>
      <w:r w:rsidRPr="00017516">
        <w:rPr>
          <w:rFonts w:ascii="Times New Roman" w:hAnsi="Times New Roman"/>
          <w:b/>
          <w:color w:val="000000"/>
          <w:sz w:val="22"/>
        </w:rPr>
        <w:t>驻场人员要求</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w:t>
      </w:r>
      <w:r w:rsidRPr="00017516">
        <w:rPr>
          <w:rFonts w:ascii="Times New Roman" w:hAnsi="Times New Roman"/>
          <w:color w:val="000000"/>
          <w:sz w:val="22"/>
        </w:rPr>
        <w:t>）项目实施期间，应提供包含项目经理和专业技术负责人在内的</w:t>
      </w:r>
      <w:r w:rsidRPr="00017516">
        <w:rPr>
          <w:rFonts w:ascii="Times New Roman" w:hAnsi="Times New Roman"/>
          <w:color w:val="000000"/>
          <w:sz w:val="22"/>
        </w:rPr>
        <w:t>10</w:t>
      </w:r>
      <w:r w:rsidRPr="00017516">
        <w:rPr>
          <w:rFonts w:ascii="Times New Roman" w:hAnsi="Times New Roman"/>
          <w:color w:val="000000"/>
          <w:sz w:val="22"/>
        </w:rPr>
        <w:t>人的驻场服务团队。其中负责硬件系统集成人员</w:t>
      </w:r>
      <w:r w:rsidRPr="00017516">
        <w:rPr>
          <w:rFonts w:ascii="Times New Roman" w:hAnsi="Times New Roman"/>
          <w:color w:val="000000"/>
          <w:sz w:val="22"/>
        </w:rPr>
        <w:t>2</w:t>
      </w:r>
      <w:r w:rsidRPr="00017516">
        <w:rPr>
          <w:rFonts w:ascii="Times New Roman" w:hAnsi="Times New Roman"/>
          <w:color w:val="000000"/>
          <w:sz w:val="22"/>
        </w:rPr>
        <w:t>人，软件开发人员</w:t>
      </w:r>
      <w:r w:rsidRPr="00017516">
        <w:rPr>
          <w:rFonts w:ascii="Times New Roman" w:hAnsi="Times New Roman"/>
          <w:color w:val="000000"/>
          <w:sz w:val="22"/>
        </w:rPr>
        <w:t>5</w:t>
      </w:r>
      <w:r w:rsidRPr="00017516">
        <w:rPr>
          <w:rFonts w:ascii="Times New Roman" w:hAnsi="Times New Roman"/>
          <w:color w:val="000000"/>
          <w:sz w:val="22"/>
        </w:rPr>
        <w:t>人。（可包含在技术人员内）</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2</w:t>
      </w:r>
      <w:r w:rsidRPr="00017516">
        <w:rPr>
          <w:rFonts w:ascii="Times New Roman" w:hAnsi="Times New Roman"/>
          <w:color w:val="000000"/>
          <w:sz w:val="22"/>
        </w:rPr>
        <w:t>）免费运维期第一年，投标人提供</w:t>
      </w:r>
      <w:r w:rsidRPr="00017516">
        <w:rPr>
          <w:rFonts w:ascii="Times New Roman" w:hAnsi="Times New Roman"/>
          <w:color w:val="000000"/>
          <w:sz w:val="22"/>
        </w:rPr>
        <w:t>5</w:t>
      </w:r>
      <w:r w:rsidRPr="00017516">
        <w:rPr>
          <w:rFonts w:ascii="Times New Roman" w:hAnsi="Times New Roman"/>
          <w:color w:val="000000"/>
          <w:sz w:val="22"/>
        </w:rPr>
        <w:t>人的驻场技术服务，包括技术培训工作。（可包含在技术人员内）</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3</w:t>
      </w:r>
      <w:r w:rsidRPr="00017516">
        <w:rPr>
          <w:rFonts w:ascii="Times New Roman" w:hAnsi="Times New Roman"/>
          <w:color w:val="000000"/>
          <w:sz w:val="22"/>
        </w:rPr>
        <w:t>）投标人应提供明确的驻场人员名单，</w:t>
      </w:r>
      <w:r w:rsidRPr="00017516">
        <w:rPr>
          <w:rFonts w:ascii="Times New Roman" w:hAnsi="Times New Roman"/>
          <w:color w:val="000000"/>
          <w:sz w:val="22"/>
          <w:u w:val="single"/>
        </w:rPr>
        <w:t>驻场人员为投标人的正式员工</w:t>
      </w:r>
      <w:r w:rsidRPr="00017516">
        <w:rPr>
          <w:rFonts w:ascii="Times New Roman" w:hAnsi="Times New Roman"/>
          <w:color w:val="000000"/>
          <w:sz w:val="22"/>
        </w:rPr>
        <w:t>，在驻场期间应严格遵守采购人的防疫管理要求。驻场人员未经甲方书面许可不得调整。采购人有权对投标方提供证明文件进行调查，并可按照中标方投标文件对派驻现场人员进行审查，若发现证明文件不符或发生未采购人书面确认投标人自行更换人员等行为，采购人有权终止合同。</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p>
    <w:p w:rsidR="00FC6A74" w:rsidRPr="00017516" w:rsidRDefault="00FC6A74" w:rsidP="00FC6A74">
      <w:pPr>
        <w:adjustRightInd w:val="0"/>
        <w:snapToGrid w:val="0"/>
        <w:spacing w:line="300" w:lineRule="auto"/>
        <w:ind w:firstLineChars="200" w:firstLine="442"/>
        <w:rPr>
          <w:rFonts w:ascii="Times New Roman" w:hAnsi="Times New Roman"/>
          <w:b/>
          <w:color w:val="000000"/>
          <w:sz w:val="22"/>
        </w:rPr>
      </w:pPr>
      <w:r w:rsidRPr="00017516">
        <w:rPr>
          <w:rFonts w:ascii="Times New Roman" w:hAnsi="Times New Roman"/>
          <w:b/>
          <w:color w:val="000000"/>
          <w:sz w:val="22"/>
        </w:rPr>
        <w:t>12.3</w:t>
      </w:r>
      <w:r w:rsidRPr="00017516">
        <w:rPr>
          <w:rFonts w:ascii="Times New Roman" w:hAnsi="Times New Roman" w:hint="eastAsia"/>
          <w:b/>
          <w:color w:val="000000"/>
          <w:sz w:val="22"/>
        </w:rPr>
        <w:t>其它</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中标人在实施本项目时，配备能完成本项目的相关设备、车辆等。</w:t>
      </w:r>
    </w:p>
    <w:p w:rsidR="00FC6A74" w:rsidRPr="00017516" w:rsidRDefault="00FC6A74" w:rsidP="00FC6A74">
      <w:pPr>
        <w:adjustRightInd w:val="0"/>
        <w:snapToGrid w:val="0"/>
        <w:spacing w:line="300" w:lineRule="auto"/>
        <w:ind w:firstLineChars="200" w:firstLine="420"/>
        <w:rPr>
          <w:rFonts w:ascii="Times New Roman" w:hAnsi="Times New Roman"/>
        </w:rPr>
      </w:pPr>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63" w:name="_Toc137112863"/>
      <w:r w:rsidRPr="00017516">
        <w:rPr>
          <w:rFonts w:ascii="Times New Roman" w:hAnsi="Times New Roman"/>
          <w:b/>
          <w:color w:val="000000"/>
          <w:sz w:val="22"/>
        </w:rPr>
        <w:t>13</w:t>
      </w:r>
      <w:r w:rsidRPr="00017516">
        <w:rPr>
          <w:rFonts w:ascii="Times New Roman" w:hAnsi="Times New Roman"/>
          <w:b/>
          <w:color w:val="000000"/>
          <w:sz w:val="22"/>
        </w:rPr>
        <w:t>安全生产、文明施工（安装）与环境保护要求</w:t>
      </w:r>
      <w:bookmarkEnd w:id="63"/>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13.1</w:t>
      </w:r>
      <w:r w:rsidRPr="00017516">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13.2</w:t>
      </w:r>
      <w:r w:rsidRPr="00017516">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13.3</w:t>
      </w:r>
      <w:r w:rsidRPr="00017516">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13.4</w:t>
      </w:r>
      <w:r w:rsidRPr="00017516">
        <w:rPr>
          <w:rFonts w:ascii="Times New Roman" w:hAnsi="Times New Roman"/>
          <w:color w:val="000000"/>
          <w:sz w:val="22"/>
        </w:rPr>
        <w:t>中标人现场设备安装负责人应具有专业证书，安装人员必须持证上岗。中标人应对设备安装、调试期间自身和第三方安全与财产负责。</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13.5</w:t>
      </w:r>
      <w:r w:rsidRPr="00017516">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13.6</w:t>
      </w:r>
      <w:proofErr w:type="gramStart"/>
      <w:r w:rsidRPr="00017516">
        <w:rPr>
          <w:rFonts w:ascii="Times New Roman" w:hAnsi="Times New Roman"/>
          <w:color w:val="000000"/>
          <w:sz w:val="22"/>
        </w:rPr>
        <w:t>各</w:t>
      </w:r>
      <w:proofErr w:type="gramEnd"/>
      <w:r w:rsidRPr="00017516">
        <w:rPr>
          <w:rFonts w:ascii="Times New Roman" w:hAnsi="Times New Roman"/>
          <w:color w:val="000000"/>
          <w:sz w:val="22"/>
        </w:rPr>
        <w:t>投标人在投标文件中要结合本项目的特点和采购</w:t>
      </w:r>
      <w:proofErr w:type="gramStart"/>
      <w:r w:rsidRPr="00017516">
        <w:rPr>
          <w:rFonts w:ascii="Times New Roman" w:hAnsi="Times New Roman"/>
          <w:color w:val="000000"/>
          <w:sz w:val="22"/>
        </w:rPr>
        <w:t>人上述</w:t>
      </w:r>
      <w:proofErr w:type="gramEnd"/>
      <w:r w:rsidRPr="00017516">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64" w:name="_Toc137112864"/>
      <w:r w:rsidRPr="00017516">
        <w:rPr>
          <w:rFonts w:ascii="Times New Roman" w:hAnsi="Times New Roman"/>
          <w:b/>
          <w:color w:val="000000"/>
          <w:sz w:val="22"/>
        </w:rPr>
        <w:t>14</w:t>
      </w:r>
      <w:r w:rsidRPr="00017516">
        <w:rPr>
          <w:rFonts w:ascii="Times New Roman" w:hAnsi="Times New Roman"/>
          <w:b/>
          <w:color w:val="000000"/>
          <w:sz w:val="22"/>
        </w:rPr>
        <w:t>售后服务要求（包括延伸服务要求）</w:t>
      </w:r>
      <w:bookmarkEnd w:id="64"/>
    </w:p>
    <w:p w:rsidR="00FC6A74" w:rsidRPr="00017516" w:rsidRDefault="00FC6A74" w:rsidP="00FC6A74">
      <w:pPr>
        <w:adjustRightInd w:val="0"/>
        <w:snapToGrid w:val="0"/>
        <w:spacing w:line="300" w:lineRule="auto"/>
        <w:ind w:firstLineChars="200" w:firstLine="422"/>
        <w:rPr>
          <w:rFonts w:ascii="Times New Roman" w:hAnsi="Times New Roman"/>
          <w:b/>
        </w:rPr>
      </w:pPr>
      <w:r w:rsidRPr="00017516">
        <w:rPr>
          <w:rFonts w:ascii="Times New Roman" w:hAnsi="Times New Roman"/>
          <w:b/>
        </w:rPr>
        <w:t xml:space="preserve">14.1 </w:t>
      </w:r>
      <w:r w:rsidRPr="00017516">
        <w:rPr>
          <w:rFonts w:ascii="Times New Roman" w:hAnsi="Times New Roman"/>
          <w:b/>
        </w:rPr>
        <w:t>售后服务机构或团队构成</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投标人提供</w:t>
      </w:r>
      <w:r w:rsidRPr="00017516">
        <w:rPr>
          <w:rFonts w:ascii="Times New Roman" w:hAnsi="Times New Roman" w:hint="eastAsia"/>
          <w:color w:val="000000"/>
          <w:sz w:val="22"/>
        </w:rPr>
        <w:t>5</w:t>
      </w:r>
      <w:r w:rsidRPr="00017516">
        <w:rPr>
          <w:rFonts w:ascii="Times New Roman" w:hAnsi="Times New Roman" w:hint="eastAsia"/>
          <w:color w:val="000000"/>
          <w:sz w:val="22"/>
        </w:rPr>
        <w:t>人的售后维护人员，其中</w:t>
      </w:r>
      <w:r w:rsidRPr="00017516">
        <w:rPr>
          <w:rFonts w:ascii="Times New Roman" w:hAnsi="Times New Roman" w:hint="eastAsia"/>
          <w:color w:val="000000"/>
          <w:sz w:val="22"/>
        </w:rPr>
        <w:t>2</w:t>
      </w:r>
      <w:r w:rsidRPr="00017516">
        <w:rPr>
          <w:rFonts w:ascii="Times New Roman" w:hAnsi="Times New Roman" w:hint="eastAsia"/>
          <w:color w:val="000000"/>
          <w:sz w:val="22"/>
        </w:rPr>
        <w:t>人负责硬件维护，</w:t>
      </w:r>
      <w:r w:rsidRPr="00017516">
        <w:rPr>
          <w:rFonts w:ascii="Times New Roman" w:hAnsi="Times New Roman" w:hint="eastAsia"/>
          <w:color w:val="000000"/>
          <w:sz w:val="22"/>
        </w:rPr>
        <w:t>3</w:t>
      </w:r>
      <w:r w:rsidRPr="00017516">
        <w:rPr>
          <w:rFonts w:ascii="Times New Roman" w:hAnsi="Times New Roman" w:hint="eastAsia"/>
          <w:color w:val="000000"/>
          <w:sz w:val="22"/>
        </w:rPr>
        <w:t>人负责软件日常维护及系统</w:t>
      </w:r>
      <w:r w:rsidRPr="00017516">
        <w:rPr>
          <w:rFonts w:ascii="Times New Roman" w:hAnsi="Times New Roman" w:hint="eastAsia"/>
          <w:color w:val="000000"/>
          <w:sz w:val="22"/>
        </w:rPr>
        <w:lastRenderedPageBreak/>
        <w:t>异常修复。免费运维期第一年，投标人提供</w:t>
      </w:r>
      <w:r w:rsidRPr="00017516">
        <w:rPr>
          <w:rFonts w:ascii="Times New Roman" w:hAnsi="Times New Roman"/>
          <w:color w:val="000000"/>
          <w:sz w:val="22"/>
        </w:rPr>
        <w:t>3</w:t>
      </w:r>
      <w:r w:rsidRPr="00017516">
        <w:rPr>
          <w:rFonts w:ascii="Times New Roman" w:hAnsi="Times New Roman" w:hint="eastAsia"/>
          <w:color w:val="000000"/>
          <w:sz w:val="22"/>
        </w:rPr>
        <w:t>人驻场技术服务。</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运维期内由采购人考核项目运维质量，免费运维期后按相关规定另行申请运</w:t>
      </w:r>
      <w:proofErr w:type="gramStart"/>
      <w:r w:rsidRPr="00017516">
        <w:rPr>
          <w:rFonts w:ascii="Times New Roman" w:hAnsi="Times New Roman" w:hint="eastAsia"/>
          <w:color w:val="000000"/>
          <w:sz w:val="22"/>
        </w:rPr>
        <w:t>维经费</w:t>
      </w:r>
      <w:proofErr w:type="gramEnd"/>
      <w:r w:rsidRPr="00017516">
        <w:rPr>
          <w:rFonts w:ascii="Times New Roman" w:hAnsi="Times New Roman" w:hint="eastAsia"/>
          <w:color w:val="000000"/>
          <w:sz w:val="22"/>
        </w:rPr>
        <w:t>并签署运维合同。</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项目实施和</w:t>
      </w:r>
      <w:proofErr w:type="gramStart"/>
      <w:r w:rsidRPr="00017516">
        <w:rPr>
          <w:rFonts w:ascii="Times New Roman" w:hAnsi="Times New Roman" w:hint="eastAsia"/>
          <w:color w:val="000000"/>
          <w:sz w:val="22"/>
        </w:rPr>
        <w:t>质保期</w:t>
      </w:r>
      <w:proofErr w:type="gramEnd"/>
      <w:r w:rsidRPr="00017516">
        <w:rPr>
          <w:rFonts w:ascii="Times New Roman" w:hAnsi="Times New Roman" w:hint="eastAsia"/>
          <w:color w:val="000000"/>
          <w:sz w:val="22"/>
        </w:rPr>
        <w:t>内中标单位提供</w:t>
      </w:r>
      <w:r w:rsidRPr="00017516">
        <w:rPr>
          <w:rFonts w:ascii="Times New Roman" w:hAnsi="Times New Roman"/>
          <w:color w:val="000000"/>
          <w:sz w:val="22"/>
        </w:rPr>
        <w:t>7</w:t>
      </w:r>
      <w:r w:rsidRPr="00017516">
        <w:rPr>
          <w:rFonts w:ascii="Times New Roman" w:hAnsi="Times New Roman" w:hint="eastAsia"/>
          <w:color w:val="000000"/>
          <w:sz w:val="22"/>
        </w:rPr>
        <w:t>×</w:t>
      </w:r>
      <w:r w:rsidRPr="00017516">
        <w:rPr>
          <w:rFonts w:ascii="Times New Roman" w:hAnsi="Times New Roman"/>
          <w:color w:val="000000"/>
          <w:sz w:val="22"/>
        </w:rPr>
        <w:t>24</w:t>
      </w:r>
      <w:r w:rsidRPr="00017516">
        <w:rPr>
          <w:rFonts w:ascii="Times New Roman" w:hAnsi="Times New Roman" w:hint="eastAsia"/>
          <w:color w:val="000000"/>
          <w:sz w:val="22"/>
        </w:rPr>
        <w:t>小时的保障，按需提供技术咨询服务；</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产品由于非不可抗力导致设备故障、系统软件无法运行的、设备更换及软件更换费用由中标单位支付；</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在遇到重大故障，现场维护人员</w:t>
      </w:r>
      <w:r w:rsidRPr="00017516">
        <w:rPr>
          <w:rFonts w:ascii="Times New Roman" w:hAnsi="Times New Roman"/>
          <w:color w:val="000000"/>
          <w:sz w:val="22"/>
        </w:rPr>
        <w:t>12</w:t>
      </w:r>
      <w:r w:rsidRPr="00017516">
        <w:rPr>
          <w:rFonts w:ascii="Times New Roman" w:hAnsi="Times New Roman" w:hint="eastAsia"/>
          <w:color w:val="000000"/>
          <w:sz w:val="22"/>
        </w:rPr>
        <w:t>小时内无法解决的应在</w:t>
      </w:r>
      <w:r w:rsidRPr="00017516">
        <w:rPr>
          <w:rFonts w:ascii="Times New Roman" w:hAnsi="Times New Roman"/>
          <w:color w:val="000000"/>
          <w:sz w:val="22"/>
        </w:rPr>
        <w:t>24</w:t>
      </w:r>
      <w:r w:rsidRPr="00017516">
        <w:rPr>
          <w:rFonts w:ascii="Times New Roman" w:hAnsi="Times New Roman" w:hint="eastAsia"/>
          <w:color w:val="000000"/>
          <w:sz w:val="22"/>
        </w:rPr>
        <w:t>小时内提供不低于故障设备或、软件档次及性能的备件。</w:t>
      </w:r>
    </w:p>
    <w:p w:rsidR="00FC6A74" w:rsidRPr="00017516" w:rsidRDefault="00FC6A74" w:rsidP="00FC6A74">
      <w:pPr>
        <w:adjustRightInd w:val="0"/>
        <w:snapToGrid w:val="0"/>
        <w:spacing w:line="300" w:lineRule="auto"/>
        <w:ind w:firstLineChars="200" w:firstLine="422"/>
        <w:rPr>
          <w:rFonts w:ascii="Times New Roman" w:hAnsi="Times New Roman"/>
          <w:b/>
        </w:rPr>
      </w:pPr>
      <w:r w:rsidRPr="00017516">
        <w:rPr>
          <w:rFonts w:ascii="Times New Roman" w:hAnsi="Times New Roman"/>
          <w:b/>
        </w:rPr>
        <w:t xml:space="preserve">14.2 </w:t>
      </w:r>
      <w:r w:rsidRPr="00017516">
        <w:rPr>
          <w:rFonts w:ascii="Times New Roman" w:hAnsi="Times New Roman"/>
          <w:b/>
        </w:rPr>
        <w:t>具体服务承诺</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w:t>
      </w:r>
      <w:r w:rsidRPr="00017516">
        <w:rPr>
          <w:rFonts w:ascii="Times New Roman" w:hAnsi="Times New Roman" w:hint="eastAsia"/>
          <w:color w:val="000000"/>
          <w:sz w:val="22"/>
        </w:rPr>
        <w:t>4</w:t>
      </w:r>
      <w:r w:rsidRPr="00017516">
        <w:rPr>
          <w:rFonts w:ascii="Times New Roman" w:hAnsi="Times New Roman"/>
          <w:color w:val="000000"/>
          <w:sz w:val="22"/>
        </w:rPr>
        <w:t xml:space="preserve">.2.1 </w:t>
      </w:r>
      <w:r w:rsidRPr="00017516">
        <w:rPr>
          <w:rFonts w:ascii="Times New Roman" w:hAnsi="Times New Roman"/>
          <w:color w:val="000000"/>
          <w:sz w:val="22"/>
        </w:rPr>
        <w:t>免费质</w:t>
      </w:r>
      <w:proofErr w:type="gramStart"/>
      <w:r w:rsidRPr="00017516">
        <w:rPr>
          <w:rFonts w:ascii="Times New Roman" w:hAnsi="Times New Roman"/>
          <w:color w:val="000000"/>
          <w:sz w:val="22"/>
        </w:rPr>
        <w:t>保期间</w:t>
      </w:r>
      <w:proofErr w:type="gramEnd"/>
      <w:r w:rsidRPr="00017516">
        <w:rPr>
          <w:rFonts w:ascii="Times New Roman" w:hAnsi="Times New Roman"/>
          <w:color w:val="000000"/>
          <w:sz w:val="22"/>
        </w:rPr>
        <w:t>的服务承诺</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w:t>
      </w:r>
      <w:r w:rsidRPr="00017516">
        <w:rPr>
          <w:rFonts w:ascii="Times New Roman" w:hAnsi="Times New Roman"/>
          <w:color w:val="000000"/>
          <w:sz w:val="22"/>
        </w:rPr>
        <w:t>1</w:t>
      </w:r>
      <w:r w:rsidRPr="00017516">
        <w:rPr>
          <w:rFonts w:ascii="Times New Roman" w:hAnsi="Times New Roman"/>
          <w:color w:val="000000"/>
          <w:sz w:val="22"/>
        </w:rPr>
        <w:t>）日常维护方案</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投标人提供的</w:t>
      </w:r>
      <w:proofErr w:type="gramStart"/>
      <w:r w:rsidRPr="00017516">
        <w:rPr>
          <w:rFonts w:ascii="Times New Roman" w:hAnsi="Times New Roman" w:hint="eastAsia"/>
          <w:color w:val="000000"/>
          <w:sz w:val="22"/>
        </w:rPr>
        <w:t>方案里需包含</w:t>
      </w:r>
      <w:proofErr w:type="gramEnd"/>
      <w:r w:rsidRPr="00017516">
        <w:rPr>
          <w:rFonts w:ascii="Times New Roman" w:hAnsi="Times New Roman" w:hint="eastAsia"/>
          <w:color w:val="000000"/>
          <w:sz w:val="22"/>
        </w:rPr>
        <w:t>售后服务体系、售后服务内容、故障响应时间、售后技术支持内容、风险分析及处理方法、开发驻场服务及运维驻场服务承诺。</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w:t>
      </w:r>
      <w:r w:rsidRPr="00017516">
        <w:rPr>
          <w:rFonts w:ascii="Times New Roman" w:hAnsi="Times New Roman"/>
          <w:color w:val="000000"/>
          <w:sz w:val="22"/>
        </w:rPr>
        <w:t>2</w:t>
      </w:r>
      <w:r w:rsidRPr="00017516">
        <w:rPr>
          <w:rFonts w:ascii="Times New Roman" w:hAnsi="Times New Roman"/>
          <w:color w:val="000000"/>
          <w:sz w:val="22"/>
        </w:rPr>
        <w:t>）系统发生故障后的应急响应方案</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中标人在接到故障报修要求时，</w:t>
      </w:r>
      <w:r w:rsidRPr="00017516">
        <w:rPr>
          <w:rFonts w:ascii="Times New Roman" w:hAnsi="Times New Roman"/>
          <w:color w:val="000000"/>
          <w:sz w:val="22"/>
        </w:rPr>
        <w:t>2</w:t>
      </w:r>
      <w:r w:rsidRPr="00017516">
        <w:rPr>
          <w:rFonts w:ascii="Times New Roman" w:hAnsi="Times New Roman" w:hint="eastAsia"/>
          <w:color w:val="000000"/>
          <w:sz w:val="22"/>
        </w:rPr>
        <w:t>小时内做出明确响应和安排，在</w:t>
      </w:r>
      <w:r w:rsidRPr="00017516">
        <w:rPr>
          <w:rFonts w:ascii="Times New Roman" w:hAnsi="Times New Roman"/>
          <w:color w:val="000000"/>
          <w:sz w:val="22"/>
        </w:rPr>
        <w:t>24</w:t>
      </w:r>
      <w:r w:rsidRPr="00017516">
        <w:rPr>
          <w:rFonts w:ascii="Times New Roman" w:hAnsi="Times New Roman" w:hint="eastAsia"/>
          <w:color w:val="000000"/>
          <w:sz w:val="22"/>
        </w:rPr>
        <w:t>小时内为采购人提供维修服务，并做出故障诊断报告。</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w:t>
      </w:r>
      <w:r w:rsidRPr="00017516">
        <w:rPr>
          <w:rFonts w:ascii="Times New Roman" w:hAnsi="Times New Roman" w:hint="eastAsia"/>
          <w:color w:val="000000"/>
          <w:sz w:val="22"/>
        </w:rPr>
        <w:t>4</w:t>
      </w:r>
      <w:r w:rsidRPr="00017516">
        <w:rPr>
          <w:rFonts w:ascii="Times New Roman" w:hAnsi="Times New Roman"/>
          <w:color w:val="000000"/>
          <w:sz w:val="22"/>
        </w:rPr>
        <w:t xml:space="preserve">.2.2 </w:t>
      </w:r>
      <w:r w:rsidRPr="00017516">
        <w:rPr>
          <w:rFonts w:ascii="Times New Roman" w:hAnsi="Times New Roman"/>
          <w:color w:val="000000"/>
          <w:sz w:val="22"/>
        </w:rPr>
        <w:t>免费</w:t>
      </w:r>
      <w:r w:rsidRPr="00017516">
        <w:rPr>
          <w:rFonts w:ascii="Times New Roman" w:hAnsi="Times New Roman" w:hint="eastAsia"/>
          <w:color w:val="000000"/>
          <w:sz w:val="22"/>
        </w:rPr>
        <w:t>运维</w:t>
      </w:r>
      <w:r w:rsidRPr="00017516">
        <w:rPr>
          <w:rFonts w:ascii="Times New Roman" w:hAnsi="Times New Roman" w:hint="eastAsia"/>
          <w:sz w:val="22"/>
        </w:rPr>
        <w:t>期限的</w:t>
      </w:r>
      <w:r w:rsidRPr="00017516">
        <w:rPr>
          <w:rFonts w:ascii="Times New Roman" w:hAnsi="Times New Roman"/>
          <w:color w:val="000000"/>
          <w:sz w:val="22"/>
        </w:rPr>
        <w:t>承诺</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投标人应承诺提供</w:t>
      </w:r>
      <w:r w:rsidRPr="00017516">
        <w:rPr>
          <w:rFonts w:ascii="Times New Roman" w:hAnsi="Times New Roman"/>
          <w:bCs/>
          <w:iCs/>
          <w:color w:val="000000"/>
          <w:kern w:val="36"/>
          <w:sz w:val="22"/>
        </w:rPr>
        <w:t>硬件质量保证期</w:t>
      </w:r>
      <w:r w:rsidRPr="00017516">
        <w:rPr>
          <w:rFonts w:ascii="Times New Roman" w:hAnsi="Times New Roman" w:hint="eastAsia"/>
          <w:bCs/>
          <w:iCs/>
          <w:color w:val="000000"/>
          <w:kern w:val="36"/>
          <w:sz w:val="22"/>
          <w:u w:val="single"/>
        </w:rPr>
        <w:t>3</w:t>
      </w:r>
      <w:r w:rsidRPr="00017516">
        <w:rPr>
          <w:rFonts w:ascii="Times New Roman" w:hAnsi="Times New Roman"/>
          <w:bCs/>
          <w:iCs/>
          <w:color w:val="000000"/>
          <w:kern w:val="36"/>
          <w:sz w:val="22"/>
        </w:rPr>
        <w:t>年、软件质量保证期</w:t>
      </w:r>
      <w:r w:rsidRPr="00017516">
        <w:rPr>
          <w:rFonts w:ascii="Times New Roman" w:hAnsi="Times New Roman" w:hint="eastAsia"/>
          <w:bCs/>
          <w:iCs/>
          <w:color w:val="000000"/>
          <w:kern w:val="36"/>
          <w:sz w:val="22"/>
          <w:u w:val="single"/>
        </w:rPr>
        <w:t>1</w:t>
      </w:r>
      <w:r w:rsidRPr="00017516">
        <w:rPr>
          <w:rFonts w:ascii="Times New Roman" w:hAnsi="Times New Roman"/>
          <w:bCs/>
          <w:iCs/>
          <w:color w:val="000000"/>
          <w:kern w:val="36"/>
          <w:sz w:val="22"/>
        </w:rPr>
        <w:t>年、系统整体质量保证期</w:t>
      </w:r>
      <w:r w:rsidRPr="00017516">
        <w:rPr>
          <w:rFonts w:ascii="Times New Roman" w:hAnsi="Times New Roman" w:hint="eastAsia"/>
          <w:bCs/>
          <w:iCs/>
          <w:color w:val="000000"/>
          <w:kern w:val="36"/>
          <w:sz w:val="22"/>
          <w:u w:val="single"/>
        </w:rPr>
        <w:t>1</w:t>
      </w:r>
      <w:r w:rsidRPr="00017516">
        <w:rPr>
          <w:rFonts w:ascii="Times New Roman" w:hAnsi="Times New Roman"/>
          <w:bCs/>
          <w:iCs/>
          <w:color w:val="000000"/>
          <w:kern w:val="36"/>
          <w:sz w:val="22"/>
        </w:rPr>
        <w:t>年</w:t>
      </w:r>
      <w:r w:rsidRPr="00017516">
        <w:rPr>
          <w:rFonts w:ascii="Times New Roman" w:hAnsi="Times New Roman" w:hint="eastAsia"/>
          <w:color w:val="000000"/>
          <w:sz w:val="22"/>
        </w:rPr>
        <w:t>。</w:t>
      </w:r>
    </w:p>
    <w:p w:rsidR="00FC6A74" w:rsidRPr="00017516" w:rsidRDefault="00FC6A74" w:rsidP="00FC6A74">
      <w:pPr>
        <w:adjustRightInd w:val="0"/>
        <w:snapToGrid w:val="0"/>
        <w:spacing w:line="300" w:lineRule="auto"/>
        <w:ind w:firstLineChars="200" w:firstLine="442"/>
        <w:rPr>
          <w:rFonts w:ascii="Times New Roman" w:hAnsi="Times New Roman"/>
          <w:b/>
          <w:color w:val="000000"/>
          <w:sz w:val="22"/>
        </w:rPr>
      </w:pPr>
      <w:r w:rsidRPr="00017516">
        <w:rPr>
          <w:rFonts w:ascii="Times New Roman" w:hAnsi="Times New Roman"/>
          <w:b/>
          <w:color w:val="000000"/>
          <w:sz w:val="22"/>
        </w:rPr>
        <w:t>14.</w:t>
      </w:r>
      <w:r w:rsidRPr="00017516">
        <w:rPr>
          <w:rFonts w:ascii="Times New Roman" w:hAnsi="Times New Roman" w:hint="eastAsia"/>
          <w:b/>
          <w:color w:val="000000"/>
          <w:sz w:val="22"/>
        </w:rPr>
        <w:t>3</w:t>
      </w:r>
      <w:r w:rsidRPr="00017516">
        <w:rPr>
          <w:rFonts w:ascii="Times New Roman" w:hAnsi="Times New Roman"/>
          <w:b/>
          <w:color w:val="000000"/>
          <w:sz w:val="22"/>
        </w:rPr>
        <w:t>免费质保期后的服务承诺</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w:t>
      </w:r>
      <w:r w:rsidRPr="00017516">
        <w:rPr>
          <w:rFonts w:ascii="Times New Roman" w:hAnsi="Times New Roman"/>
          <w:color w:val="000000"/>
          <w:sz w:val="22"/>
        </w:rPr>
        <w:t>1</w:t>
      </w:r>
      <w:r w:rsidRPr="00017516">
        <w:rPr>
          <w:rFonts w:ascii="Times New Roman" w:hAnsi="Times New Roman"/>
          <w:color w:val="000000"/>
          <w:sz w:val="22"/>
        </w:rPr>
        <w:t>）日常维护方案及收费标准（人工</w:t>
      </w:r>
      <w:r w:rsidRPr="00017516">
        <w:rPr>
          <w:rFonts w:ascii="Times New Roman" w:hAnsi="Times New Roman"/>
          <w:color w:val="000000"/>
          <w:sz w:val="22"/>
        </w:rPr>
        <w:t>+</w:t>
      </w:r>
      <w:r w:rsidRPr="00017516">
        <w:rPr>
          <w:rFonts w:ascii="Times New Roman" w:hAnsi="Times New Roman"/>
          <w:color w:val="000000"/>
          <w:sz w:val="22"/>
        </w:rPr>
        <w:t>耗材）</w:t>
      </w:r>
      <w:r w:rsidRPr="00017516">
        <w:rPr>
          <w:rFonts w:ascii="Times New Roman" w:hAnsi="Times New Roman" w:hint="eastAsia"/>
          <w:color w:val="000000"/>
          <w:sz w:val="22"/>
        </w:rPr>
        <w:t>。</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w:t>
      </w:r>
      <w:r w:rsidRPr="00017516">
        <w:rPr>
          <w:rFonts w:ascii="Times New Roman" w:hAnsi="Times New Roman"/>
          <w:color w:val="000000"/>
          <w:sz w:val="22"/>
        </w:rPr>
        <w:t>2</w:t>
      </w:r>
      <w:r w:rsidRPr="00017516">
        <w:rPr>
          <w:rFonts w:ascii="Times New Roman" w:hAnsi="Times New Roman"/>
          <w:color w:val="000000"/>
          <w:sz w:val="22"/>
        </w:rPr>
        <w:t>）系统发生故障后的应急响应方案及收费标准（人工</w:t>
      </w:r>
      <w:r w:rsidRPr="00017516">
        <w:rPr>
          <w:rFonts w:ascii="Times New Roman" w:hAnsi="Times New Roman"/>
          <w:color w:val="000000"/>
          <w:sz w:val="22"/>
        </w:rPr>
        <w:t>+</w:t>
      </w:r>
      <w:r w:rsidRPr="00017516">
        <w:rPr>
          <w:rFonts w:ascii="Times New Roman" w:hAnsi="Times New Roman"/>
          <w:color w:val="000000"/>
          <w:sz w:val="22"/>
        </w:rPr>
        <w:t>耗材）</w:t>
      </w:r>
      <w:r w:rsidRPr="00017516">
        <w:rPr>
          <w:rFonts w:ascii="Times New Roman" w:hAnsi="Times New Roman" w:hint="eastAsia"/>
          <w:color w:val="000000"/>
          <w:sz w:val="22"/>
        </w:rPr>
        <w:t>。</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65" w:name="_Toc137112865"/>
      <w:r w:rsidRPr="00017516">
        <w:rPr>
          <w:rFonts w:ascii="Times New Roman" w:hAnsi="Times New Roman"/>
          <w:b/>
          <w:color w:val="000000"/>
          <w:sz w:val="22"/>
        </w:rPr>
        <w:t xml:space="preserve">15 </w:t>
      </w:r>
      <w:r w:rsidRPr="00017516">
        <w:rPr>
          <w:rFonts w:ascii="Times New Roman" w:hAnsi="Times New Roman"/>
          <w:b/>
          <w:color w:val="000000"/>
          <w:sz w:val="22"/>
        </w:rPr>
        <w:t>项目的保密和知识产权</w:t>
      </w:r>
      <w:bookmarkEnd w:id="65"/>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bookmarkStart w:id="66" w:name="_Hlk491545887"/>
      <w:r w:rsidRPr="00017516">
        <w:rPr>
          <w:rFonts w:ascii="Times New Roman" w:hAnsi="Times New Roman"/>
          <w:color w:val="000000"/>
          <w:sz w:val="22"/>
        </w:rPr>
        <w:t xml:space="preserve">15.1 </w:t>
      </w:r>
      <w:r w:rsidRPr="00017516">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15.2</w:t>
      </w:r>
      <w:r w:rsidRPr="00017516">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15.3</w:t>
      </w:r>
      <w:r w:rsidRPr="00017516">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 xml:space="preserve">15.4 </w:t>
      </w:r>
      <w:r w:rsidRPr="00017516">
        <w:rPr>
          <w:rFonts w:ascii="Times New Roman" w:hAnsi="Times New Roman"/>
          <w:color w:val="000000"/>
          <w:sz w:val="22"/>
        </w:rPr>
        <w:t>中标人应遵守合同文件约定内容的保密要求。如果采购人提供的内容属于保密的，应签订保密协议，且双方均有保密义务。</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15.5</w:t>
      </w:r>
      <w:r w:rsidRPr="00017516">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 xml:space="preserve">15.6 </w:t>
      </w:r>
      <w:r w:rsidRPr="00017516">
        <w:rPr>
          <w:rFonts w:ascii="Times New Roman" w:hAnsi="Times New Roman"/>
          <w:color w:val="000000"/>
          <w:sz w:val="22"/>
        </w:rPr>
        <w:t>如采购人使用该标的物构成上述侵权的，则中标人承担全部责任。</w:t>
      </w:r>
      <w:bookmarkEnd w:id="66"/>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67" w:name="_Toc137112866"/>
      <w:r w:rsidRPr="00017516">
        <w:rPr>
          <w:rFonts w:ascii="Times New Roman" w:hAnsi="Times New Roman"/>
          <w:b/>
          <w:color w:val="000000"/>
          <w:sz w:val="22"/>
        </w:rPr>
        <w:t xml:space="preserve">16 </w:t>
      </w:r>
      <w:r w:rsidRPr="00017516">
        <w:rPr>
          <w:rFonts w:ascii="Times New Roman" w:hAnsi="Times New Roman"/>
          <w:b/>
          <w:color w:val="000000"/>
          <w:sz w:val="22"/>
        </w:rPr>
        <w:t>技术培训</w:t>
      </w:r>
      <w:bookmarkEnd w:id="67"/>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16.1</w:t>
      </w:r>
      <w:r w:rsidRPr="00017516">
        <w:rPr>
          <w:rFonts w:ascii="Times New Roman" w:hAnsi="Times New Roman"/>
          <w:color w:val="000000"/>
          <w:sz w:val="22"/>
        </w:rPr>
        <w:t>技术文件：</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中标人提供本系统的详细技术文件。</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16.2</w:t>
      </w:r>
      <w:r w:rsidRPr="00017516">
        <w:rPr>
          <w:rFonts w:ascii="Times New Roman" w:hAnsi="Times New Roman"/>
          <w:color w:val="000000"/>
          <w:sz w:val="22"/>
        </w:rPr>
        <w:t>技术服务：</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lastRenderedPageBreak/>
        <w:t>（</w:t>
      </w:r>
      <w:r w:rsidRPr="00017516">
        <w:rPr>
          <w:rFonts w:ascii="Times New Roman" w:hAnsi="Times New Roman"/>
          <w:color w:val="000000"/>
          <w:sz w:val="22"/>
        </w:rPr>
        <w:t>1</w:t>
      </w:r>
      <w:r w:rsidRPr="00017516">
        <w:rPr>
          <w:rFonts w:ascii="Times New Roman" w:hAnsi="Times New Roman"/>
          <w:color w:val="000000"/>
          <w:sz w:val="22"/>
        </w:rPr>
        <w:t>）投标人应在投标文件中详细说明技术指导和技术支持的范围和程度。</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color w:val="000000"/>
          <w:sz w:val="22"/>
        </w:rPr>
        <w:t>（</w:t>
      </w:r>
      <w:r w:rsidRPr="00017516">
        <w:rPr>
          <w:rFonts w:ascii="Times New Roman" w:hAnsi="Times New Roman"/>
          <w:color w:val="000000"/>
          <w:sz w:val="22"/>
        </w:rPr>
        <w:t>2</w:t>
      </w:r>
      <w:r w:rsidRPr="00017516">
        <w:rPr>
          <w:rFonts w:ascii="Times New Roman" w:hAnsi="Times New Roman"/>
          <w:color w:val="000000"/>
          <w:sz w:val="22"/>
        </w:rPr>
        <w:t>）投标人应在投标文件中提出保修期之后的设备返修流程，包括返修时间，替用设备，以及返修价格。｝</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16.3</w:t>
      </w:r>
      <w:r w:rsidRPr="00017516">
        <w:rPr>
          <w:rFonts w:ascii="Times New Roman" w:hAnsi="Times New Roman" w:hint="eastAsia"/>
          <w:color w:val="000000"/>
          <w:sz w:val="22"/>
        </w:rPr>
        <w:t>培训要求</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培训范围和对象为平台的使用人员、技术人员（系统管理员、网络管理人员、安全管理人员、系统维护人员等）。预期培训目标：</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color w:val="000000"/>
          <w:sz w:val="22"/>
        </w:rPr>
        <w:t>1</w:t>
      </w:r>
      <w:r w:rsidRPr="00017516">
        <w:rPr>
          <w:rFonts w:ascii="Times New Roman" w:hAnsi="Times New Roman" w:hint="eastAsia"/>
          <w:color w:val="000000"/>
          <w:sz w:val="22"/>
        </w:rPr>
        <w:t>）使技术人员掌握相关的专业技术，了解应用系统的设计思路，在开发、测试和维护过程中发挥作用；</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color w:val="000000"/>
          <w:sz w:val="22"/>
        </w:rPr>
        <w:t>2</w:t>
      </w:r>
      <w:r w:rsidRPr="00017516">
        <w:rPr>
          <w:rFonts w:ascii="Times New Roman" w:hAnsi="Times New Roman" w:hint="eastAsia"/>
          <w:color w:val="000000"/>
          <w:sz w:val="22"/>
        </w:rPr>
        <w:t>）使系统使用人员了解计算机基础知识、系统的工作原理，掌握应用系统的操作方法；</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color w:val="000000"/>
          <w:sz w:val="22"/>
        </w:rPr>
        <w:t>3</w:t>
      </w:r>
      <w:r w:rsidRPr="00017516">
        <w:rPr>
          <w:rFonts w:ascii="Times New Roman" w:hAnsi="Times New Roman" w:hint="eastAsia"/>
          <w:color w:val="000000"/>
          <w:sz w:val="22"/>
        </w:rPr>
        <w:t>）使业务人员能够在短时间内掌握应用系统的操作使用；</w:t>
      </w:r>
    </w:p>
    <w:p w:rsidR="00FC6A74" w:rsidRPr="00017516" w:rsidRDefault="00FC6A74" w:rsidP="00FC6A74">
      <w:pPr>
        <w:adjustRightInd w:val="0"/>
        <w:snapToGrid w:val="0"/>
        <w:spacing w:line="300" w:lineRule="auto"/>
        <w:ind w:firstLineChars="200" w:firstLine="440"/>
        <w:rPr>
          <w:rFonts w:ascii="Times New Roman" w:hAnsi="Times New Roman"/>
          <w:color w:val="000000"/>
          <w:sz w:val="22"/>
        </w:rPr>
      </w:pPr>
      <w:r w:rsidRPr="00017516">
        <w:rPr>
          <w:rFonts w:ascii="Times New Roman" w:hAnsi="Times New Roman" w:hint="eastAsia"/>
          <w:color w:val="000000"/>
          <w:sz w:val="22"/>
        </w:rPr>
        <w:t>（</w:t>
      </w:r>
      <w:r w:rsidRPr="00017516">
        <w:rPr>
          <w:rFonts w:ascii="Times New Roman" w:hAnsi="Times New Roman"/>
          <w:color w:val="000000"/>
          <w:sz w:val="22"/>
        </w:rPr>
        <w:t>4</w:t>
      </w:r>
      <w:r w:rsidRPr="00017516">
        <w:rPr>
          <w:rFonts w:ascii="Times New Roman" w:hAnsi="Times New Roman" w:hint="eastAsia"/>
          <w:color w:val="000000"/>
          <w:sz w:val="22"/>
        </w:rPr>
        <w:t>）使参与应用系统开发的人员和业务应用人员按照标准要求，进行应用系统的开发及后续标准的使用。</w:t>
      </w:r>
    </w:p>
    <w:p w:rsidR="00FC6A74" w:rsidRPr="00017516" w:rsidRDefault="00FC6A74" w:rsidP="00FC6A74">
      <w:pPr>
        <w:adjustRightInd w:val="0"/>
        <w:snapToGrid w:val="0"/>
        <w:spacing w:line="300" w:lineRule="auto"/>
        <w:ind w:firstLineChars="200" w:firstLine="400"/>
        <w:jc w:val="left"/>
        <w:rPr>
          <w:rFonts w:ascii="Times New Roman" w:hAnsi="Times New Roman"/>
          <w:color w:val="000000"/>
          <w:sz w:val="20"/>
          <w:szCs w:val="20"/>
        </w:rPr>
      </w:pPr>
    </w:p>
    <w:p w:rsidR="00FC6A74" w:rsidRPr="00017516" w:rsidRDefault="00FC6A74" w:rsidP="00FC6A74">
      <w:pPr>
        <w:adjustRightInd w:val="0"/>
        <w:snapToGrid w:val="0"/>
        <w:spacing w:line="300" w:lineRule="auto"/>
        <w:jc w:val="center"/>
        <w:outlineLvl w:val="1"/>
        <w:rPr>
          <w:rFonts w:ascii="Times New Roman" w:hAnsi="Times New Roman"/>
          <w:color w:val="000000"/>
          <w:sz w:val="30"/>
          <w:szCs w:val="30"/>
        </w:rPr>
      </w:pPr>
      <w:bookmarkStart w:id="68" w:name="_Toc475631915"/>
      <w:bookmarkStart w:id="69" w:name="_Toc506191154"/>
      <w:bookmarkStart w:id="70" w:name="_Toc137112867"/>
      <w:r w:rsidRPr="00017516">
        <w:rPr>
          <w:rFonts w:ascii="Times New Roman" w:hAnsi="Times New Roman"/>
          <w:color w:val="000000"/>
          <w:sz w:val="30"/>
          <w:szCs w:val="30"/>
        </w:rPr>
        <w:t>四、投标报价须知</w:t>
      </w:r>
      <w:bookmarkEnd w:id="68"/>
      <w:bookmarkEnd w:id="69"/>
      <w:bookmarkEnd w:id="70"/>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71" w:name="_Toc490037251"/>
      <w:bookmarkStart w:id="72" w:name="_Toc506191155"/>
      <w:bookmarkStart w:id="73" w:name="_Toc137112868"/>
      <w:r w:rsidRPr="00017516">
        <w:rPr>
          <w:rFonts w:ascii="Times New Roman" w:hAnsi="Times New Roman"/>
          <w:b/>
          <w:color w:val="000000"/>
          <w:sz w:val="22"/>
        </w:rPr>
        <w:t xml:space="preserve">17 </w:t>
      </w:r>
      <w:r w:rsidRPr="00017516">
        <w:rPr>
          <w:rFonts w:ascii="Times New Roman" w:hAnsi="Times New Roman"/>
          <w:b/>
          <w:color w:val="000000"/>
          <w:sz w:val="22"/>
        </w:rPr>
        <w:t>投标报价依据</w:t>
      </w:r>
      <w:bookmarkEnd w:id="71"/>
      <w:bookmarkEnd w:id="72"/>
      <w:bookmarkEnd w:id="73"/>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color w:val="000000"/>
          <w:sz w:val="22"/>
        </w:rPr>
        <w:t xml:space="preserve">17.1 </w:t>
      </w:r>
      <w:r w:rsidRPr="00017516">
        <w:rPr>
          <w:rFonts w:ascii="Times New Roman" w:hAnsi="Times New Roman"/>
          <w:color w:val="000000"/>
          <w:sz w:val="22"/>
        </w:rPr>
        <w:t>投标报价计算依据包括本项目的招标文件（包括提供的附件）、招标文件答疑或修改的补充文书、工作量清单、项目现场条件等。</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color w:val="000000"/>
          <w:sz w:val="22"/>
        </w:rPr>
        <w:t>17.2</w:t>
      </w:r>
      <w:r w:rsidRPr="00017516">
        <w:rPr>
          <w:rFonts w:ascii="Times New Roman" w:hAnsi="Times New Roman"/>
          <w:color w:val="000000"/>
          <w:sz w:val="22"/>
        </w:rPr>
        <w:t>招标文件明确的</w:t>
      </w:r>
      <w:r w:rsidRPr="00017516">
        <w:rPr>
          <w:rFonts w:ascii="Times New Roman" w:hAnsi="Times New Roman" w:hint="eastAsia"/>
          <w:color w:val="000000"/>
          <w:sz w:val="22"/>
        </w:rPr>
        <w:t>项目</w:t>
      </w:r>
      <w:r w:rsidRPr="00017516">
        <w:rPr>
          <w:rFonts w:ascii="Times New Roman" w:hAnsi="Times New Roman"/>
          <w:color w:val="000000"/>
          <w:sz w:val="22"/>
        </w:rPr>
        <w:t>范围、</w:t>
      </w:r>
      <w:r w:rsidRPr="00017516">
        <w:rPr>
          <w:rFonts w:ascii="Times New Roman" w:hAnsi="Times New Roman" w:hint="eastAsia"/>
          <w:color w:val="000000"/>
          <w:sz w:val="22"/>
        </w:rPr>
        <w:t>实施</w:t>
      </w:r>
      <w:r w:rsidRPr="00017516">
        <w:rPr>
          <w:rFonts w:ascii="Times New Roman" w:hAnsi="Times New Roman"/>
          <w:color w:val="000000"/>
          <w:sz w:val="22"/>
        </w:rPr>
        <w:t>内容、</w:t>
      </w:r>
      <w:r w:rsidRPr="00017516">
        <w:rPr>
          <w:rFonts w:ascii="Times New Roman" w:hAnsi="Times New Roman" w:hint="eastAsia"/>
          <w:color w:val="000000"/>
          <w:sz w:val="22"/>
        </w:rPr>
        <w:t>实施</w:t>
      </w:r>
      <w:r w:rsidRPr="00017516">
        <w:rPr>
          <w:rFonts w:ascii="Times New Roman" w:hAnsi="Times New Roman"/>
          <w:color w:val="000000"/>
          <w:sz w:val="22"/>
        </w:rPr>
        <w:t>期限、质量要求、</w:t>
      </w:r>
      <w:r w:rsidRPr="00017516">
        <w:rPr>
          <w:rFonts w:ascii="Times New Roman" w:hAnsi="Times New Roman" w:hint="eastAsia"/>
          <w:color w:val="000000"/>
          <w:sz w:val="22"/>
        </w:rPr>
        <w:t>售后服务、</w:t>
      </w:r>
      <w:r w:rsidRPr="00017516">
        <w:rPr>
          <w:rFonts w:ascii="Times New Roman" w:hAnsi="Times New Roman"/>
          <w:color w:val="000000"/>
          <w:sz w:val="22"/>
        </w:rPr>
        <w:t>管理要求与标准及考核要求等。</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color w:val="000000"/>
          <w:sz w:val="22"/>
        </w:rPr>
        <w:t>17.3</w:t>
      </w:r>
      <w:r w:rsidRPr="00017516">
        <w:rPr>
          <w:rFonts w:ascii="Times New Roman" w:hAnsi="Times New Roman"/>
          <w:color w:val="000000"/>
          <w:sz w:val="22"/>
        </w:rPr>
        <w:t>工作量清单说明</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color w:val="000000"/>
          <w:sz w:val="22"/>
        </w:rPr>
        <w:t xml:space="preserve">17.3.1 </w:t>
      </w:r>
      <w:r w:rsidRPr="00017516">
        <w:rPr>
          <w:rFonts w:ascii="Times New Roman" w:hAnsi="Times New Roman"/>
          <w:color w:val="000000"/>
          <w:sz w:val="22"/>
        </w:rPr>
        <w:t>工作量清单应与投标人须知、合同条件、项目质量标准和要求等文件结合起来理解或解释。</w:t>
      </w:r>
    </w:p>
    <w:p w:rsidR="00FC6A74" w:rsidRPr="00017516" w:rsidRDefault="00FC6A74" w:rsidP="00FC6A74">
      <w:pPr>
        <w:adjustRightInd w:val="0"/>
        <w:snapToGrid w:val="0"/>
        <w:spacing w:line="300" w:lineRule="auto"/>
        <w:ind w:firstLineChars="200" w:firstLine="440"/>
        <w:jc w:val="left"/>
        <w:rPr>
          <w:rFonts w:ascii="Times New Roman" w:hAnsi="Times New Roman"/>
          <w:sz w:val="22"/>
        </w:rPr>
      </w:pPr>
      <w:r w:rsidRPr="00017516">
        <w:rPr>
          <w:rFonts w:ascii="Times New Roman" w:hAnsi="Times New Roman"/>
          <w:sz w:val="22"/>
        </w:rPr>
        <w:t>17.3.2</w:t>
      </w:r>
      <w:r w:rsidRPr="00017516">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74" w:name="_Toc490037252"/>
      <w:bookmarkStart w:id="75" w:name="_Toc506191156"/>
      <w:bookmarkStart w:id="76" w:name="_Toc137112869"/>
      <w:r w:rsidRPr="00017516">
        <w:rPr>
          <w:rFonts w:ascii="Times New Roman" w:hAnsi="Times New Roman"/>
          <w:b/>
          <w:color w:val="000000"/>
          <w:sz w:val="22"/>
        </w:rPr>
        <w:t>18</w:t>
      </w:r>
      <w:bookmarkStart w:id="77" w:name="_Toc490037253"/>
      <w:bookmarkEnd w:id="74"/>
      <w:r w:rsidRPr="00017516">
        <w:rPr>
          <w:rFonts w:ascii="Times New Roman" w:hAnsi="Times New Roman"/>
          <w:b/>
          <w:color w:val="000000"/>
          <w:sz w:val="22"/>
        </w:rPr>
        <w:t>投标报价</w:t>
      </w:r>
      <w:bookmarkEnd w:id="77"/>
      <w:r w:rsidRPr="00017516">
        <w:rPr>
          <w:rFonts w:ascii="Times New Roman" w:hAnsi="Times New Roman"/>
          <w:b/>
          <w:color w:val="000000"/>
          <w:sz w:val="22"/>
        </w:rPr>
        <w:t>内容</w:t>
      </w:r>
      <w:bookmarkEnd w:id="75"/>
      <w:bookmarkEnd w:id="76"/>
    </w:p>
    <w:p w:rsidR="00FC6A74" w:rsidRPr="00017516" w:rsidRDefault="00FC6A74" w:rsidP="00FC6A74">
      <w:pPr>
        <w:adjustRightInd w:val="0"/>
        <w:snapToGrid w:val="0"/>
        <w:spacing w:line="300" w:lineRule="auto"/>
        <w:ind w:firstLineChars="200" w:firstLine="440"/>
        <w:jc w:val="left"/>
        <w:rPr>
          <w:rFonts w:ascii="Times New Roman" w:hAnsi="Times New Roman"/>
          <w:sz w:val="22"/>
        </w:rPr>
      </w:pPr>
      <w:r w:rsidRPr="00017516">
        <w:rPr>
          <w:rFonts w:ascii="Times New Roman" w:hAnsi="Times New Roman"/>
          <w:color w:val="000000"/>
          <w:sz w:val="22"/>
        </w:rPr>
        <w:t xml:space="preserve">18.1 </w:t>
      </w:r>
      <w:r w:rsidRPr="00017516">
        <w:rPr>
          <w:rFonts w:ascii="Times New Roman" w:hAnsi="Times New Roman"/>
          <w:color w:val="000000"/>
          <w:sz w:val="22"/>
        </w:rPr>
        <w:t>本项</w:t>
      </w:r>
      <w:r w:rsidRPr="00017516">
        <w:rPr>
          <w:rFonts w:ascii="Times New Roman" w:hAnsi="Times New Roman"/>
          <w:sz w:val="22"/>
        </w:rPr>
        <w:t>目报价为</w:t>
      </w:r>
      <w:proofErr w:type="gramStart"/>
      <w:r w:rsidRPr="00017516">
        <w:rPr>
          <w:rFonts w:ascii="Times New Roman" w:hAnsi="Times New Roman"/>
          <w:sz w:val="22"/>
        </w:rPr>
        <w:t>全费用</w:t>
      </w:r>
      <w:proofErr w:type="gramEnd"/>
      <w:r w:rsidRPr="00017516">
        <w:rPr>
          <w:rFonts w:ascii="Times New Roman" w:hAnsi="Times New Roman"/>
          <w:sz w:val="22"/>
        </w:rPr>
        <w:t>报价，是履行合同的最终价格，除投标需求中另有说明外，投标报价（即投标总价）应包括</w:t>
      </w:r>
      <w:r w:rsidRPr="00017516">
        <w:rPr>
          <w:rFonts w:ascii="Times New Roman" w:hAnsi="Times New Roman"/>
          <w:color w:val="0000FF"/>
          <w:sz w:val="22"/>
        </w:rPr>
        <w:t>项目前期调研、数据收集和分析、方案设计、项目研发、</w:t>
      </w:r>
      <w:r w:rsidRPr="00017516">
        <w:rPr>
          <w:rFonts w:ascii="Times New Roman" w:hAnsi="Times New Roman" w:hint="eastAsia"/>
          <w:color w:val="0000FF"/>
          <w:sz w:val="22"/>
        </w:rPr>
        <w:t>基础环境集成实施、智能化安装工程、硬件集成实施、软件开发和集成实施、安全集成实施、系统调试及</w:t>
      </w:r>
      <w:r w:rsidRPr="00017516">
        <w:rPr>
          <w:rFonts w:ascii="Times New Roman" w:hAnsi="Times New Roman"/>
          <w:color w:val="0000FF"/>
          <w:sz w:val="22"/>
        </w:rPr>
        <w:t>试运行、验收和评估、操作培训、</w:t>
      </w:r>
      <w:r w:rsidRPr="00017516">
        <w:rPr>
          <w:rFonts w:ascii="Times New Roman" w:hAnsi="Times New Roman" w:hint="eastAsia"/>
          <w:color w:val="0000FF"/>
          <w:sz w:val="22"/>
        </w:rPr>
        <w:t>售后服务、</w:t>
      </w:r>
      <w:r w:rsidRPr="00017516">
        <w:rPr>
          <w:rFonts w:ascii="Times New Roman" w:hAnsi="Times New Roman"/>
          <w:color w:val="0000FF"/>
          <w:sz w:val="22"/>
        </w:rPr>
        <w:t>投入使用这一系列过程中所包含的所有费用。</w:t>
      </w:r>
    </w:p>
    <w:p w:rsidR="00FC6A74" w:rsidRPr="00017516" w:rsidRDefault="00FC6A74" w:rsidP="00FC6A74">
      <w:pPr>
        <w:adjustRightInd w:val="0"/>
        <w:snapToGrid w:val="0"/>
        <w:spacing w:line="300" w:lineRule="auto"/>
        <w:ind w:firstLineChars="200" w:firstLine="440"/>
        <w:jc w:val="left"/>
        <w:rPr>
          <w:rFonts w:ascii="Times New Roman" w:hAnsi="Times New Roman"/>
          <w:sz w:val="22"/>
        </w:rPr>
      </w:pPr>
      <w:r w:rsidRPr="00017516">
        <w:rPr>
          <w:rFonts w:ascii="Times New Roman" w:hAnsi="Times New Roman"/>
          <w:sz w:val="22"/>
        </w:rPr>
        <w:t xml:space="preserve">18.2 </w:t>
      </w:r>
      <w:r w:rsidRPr="00017516">
        <w:rPr>
          <w:rFonts w:ascii="Times New Roman" w:hAnsi="Times New Roman"/>
          <w:sz w:val="22"/>
        </w:rPr>
        <w:t>投标报价中投标人应考虑本项目可能存在的风险因素。投标报价应将所有工作内容考虑在内，如有漏项或缺项，均属于投标人的风险</w:t>
      </w:r>
      <w:r w:rsidRPr="00017516">
        <w:rPr>
          <w:rFonts w:ascii="Times New Roman" w:hAnsi="Times New Roman" w:hint="eastAsia"/>
          <w:sz w:val="22"/>
        </w:rPr>
        <w:t>，其费用视作已分配在报价明细表内单价或总价之中</w:t>
      </w:r>
      <w:r w:rsidRPr="00017516">
        <w:rPr>
          <w:rFonts w:ascii="Times New Roman" w:hAnsi="Times New Roman"/>
          <w:sz w:val="22"/>
        </w:rPr>
        <w:t>。投标人应逐项计算并填写单价、合计价和总价。</w:t>
      </w:r>
    </w:p>
    <w:p w:rsidR="00FC6A74" w:rsidRPr="00017516" w:rsidRDefault="00FC6A74" w:rsidP="00FC6A74">
      <w:pPr>
        <w:adjustRightInd w:val="0"/>
        <w:snapToGrid w:val="0"/>
        <w:spacing w:line="300" w:lineRule="auto"/>
        <w:ind w:firstLineChars="200" w:firstLine="440"/>
        <w:jc w:val="left"/>
        <w:rPr>
          <w:rFonts w:ascii="Times New Roman" w:hAnsi="Times New Roman"/>
          <w:sz w:val="22"/>
        </w:rPr>
      </w:pPr>
      <w:r w:rsidRPr="00017516">
        <w:rPr>
          <w:rFonts w:ascii="Times New Roman" w:hAnsi="Times New Roman"/>
          <w:sz w:val="22"/>
        </w:rPr>
        <w:t>18.3</w:t>
      </w:r>
      <w:r w:rsidRPr="00017516">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FC6A74" w:rsidRPr="00017516" w:rsidRDefault="00FC6A74" w:rsidP="00FC6A74">
      <w:pPr>
        <w:adjustRightInd w:val="0"/>
        <w:snapToGrid w:val="0"/>
        <w:spacing w:line="300" w:lineRule="auto"/>
        <w:ind w:firstLineChars="200" w:firstLine="440"/>
        <w:jc w:val="left"/>
        <w:rPr>
          <w:rFonts w:ascii="Times New Roman" w:hAnsi="Times New Roman"/>
          <w:sz w:val="22"/>
        </w:rPr>
      </w:pPr>
      <w:r w:rsidRPr="00017516">
        <w:rPr>
          <w:rFonts w:ascii="Times New Roman" w:hAnsi="Times New Roman"/>
          <w:sz w:val="22"/>
        </w:rPr>
        <w:t xml:space="preserve">18.4 </w:t>
      </w:r>
      <w:r w:rsidRPr="00017516">
        <w:rPr>
          <w:rFonts w:ascii="Times New Roman" w:hAnsi="Times New Roman"/>
          <w:sz w:val="22"/>
        </w:rPr>
        <w:t>投标人按照投标文件格式中所附的表式完整地填写《开标一览表》及各类投标报价明细表，说明其拟提供服务的内容、数量、价格、时间、价格构成等。</w:t>
      </w:r>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78" w:name="_Toc490037254"/>
      <w:bookmarkStart w:id="79" w:name="_Toc506191157"/>
      <w:bookmarkStart w:id="80" w:name="_Toc137112870"/>
      <w:r w:rsidRPr="00017516">
        <w:rPr>
          <w:rFonts w:ascii="Times New Roman" w:hAnsi="Times New Roman"/>
          <w:b/>
          <w:color w:val="000000"/>
          <w:sz w:val="22"/>
        </w:rPr>
        <w:t>19</w:t>
      </w:r>
      <w:r w:rsidRPr="00017516">
        <w:rPr>
          <w:rFonts w:ascii="Times New Roman" w:hAnsi="Times New Roman"/>
          <w:b/>
          <w:color w:val="000000"/>
          <w:sz w:val="22"/>
        </w:rPr>
        <w:t>投标报价控制性条款</w:t>
      </w:r>
      <w:bookmarkEnd w:id="78"/>
      <w:bookmarkEnd w:id="79"/>
      <w:bookmarkEnd w:id="80"/>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color w:val="000000"/>
          <w:sz w:val="22"/>
        </w:rPr>
        <w:lastRenderedPageBreak/>
        <w:t xml:space="preserve">19.1 </w:t>
      </w:r>
      <w:r w:rsidRPr="00017516">
        <w:rPr>
          <w:rFonts w:ascii="Times New Roman" w:hAnsi="Times New Roman"/>
          <w:color w:val="000000"/>
          <w:sz w:val="22"/>
        </w:rPr>
        <w:t>投标报价不得超过公布的预算金额</w:t>
      </w:r>
      <w:r w:rsidRPr="00017516">
        <w:rPr>
          <w:rFonts w:ascii="Times New Roman" w:hAnsi="Times New Roman" w:hint="eastAsia"/>
          <w:color w:val="000000"/>
          <w:sz w:val="22"/>
        </w:rPr>
        <w:t>或最高限价</w:t>
      </w:r>
      <w:r w:rsidRPr="00017516">
        <w:rPr>
          <w:rFonts w:ascii="Times New Roman" w:hAnsi="Times New Roman"/>
          <w:color w:val="000000"/>
          <w:sz w:val="22"/>
        </w:rPr>
        <w:t>，其中各分项报价（如有要求）均不得超过对应的预算金额</w:t>
      </w:r>
      <w:r w:rsidRPr="00017516">
        <w:rPr>
          <w:rFonts w:ascii="Times New Roman" w:hAnsi="Times New Roman" w:hint="eastAsia"/>
          <w:color w:val="000000"/>
          <w:sz w:val="22"/>
        </w:rPr>
        <w:t>或最高限价</w:t>
      </w:r>
      <w:r w:rsidRPr="00017516">
        <w:rPr>
          <w:rFonts w:ascii="Times New Roman" w:hAnsi="Times New Roman"/>
          <w:color w:val="000000"/>
          <w:sz w:val="22"/>
        </w:rPr>
        <w:t>。</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color w:val="000000"/>
          <w:sz w:val="22"/>
        </w:rPr>
        <w:t xml:space="preserve">19.2 </w:t>
      </w:r>
      <w:r w:rsidRPr="00017516">
        <w:rPr>
          <w:rFonts w:ascii="Times New Roman" w:hAnsi="Times New Roman"/>
          <w:color w:val="000000"/>
          <w:sz w:val="22"/>
        </w:rPr>
        <w:t>本项目只允许有一个报价，任何有选择的报价将不予接受。</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color w:val="000000"/>
          <w:sz w:val="22"/>
        </w:rPr>
        <w:t xml:space="preserve">19.3 </w:t>
      </w:r>
      <w:r w:rsidRPr="00017516">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宋体" w:hAnsi="宋体"/>
          <w:sz w:val="22"/>
        </w:rPr>
        <w:t>★</w:t>
      </w:r>
      <w:r w:rsidRPr="00017516">
        <w:rPr>
          <w:rFonts w:ascii="Times New Roman" w:hAnsi="Times New Roman"/>
          <w:color w:val="000000"/>
          <w:sz w:val="22"/>
        </w:rPr>
        <w:t>19.4</w:t>
      </w:r>
      <w:r w:rsidRPr="00017516">
        <w:rPr>
          <w:rFonts w:ascii="Times New Roman" w:hAnsi="Times New Roman"/>
          <w:color w:val="000000"/>
          <w:sz w:val="22"/>
        </w:rPr>
        <w:t>经评标委员会审定，投标报价存在下列情形之一的，该投标文件作无效标处理：</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themeColor="text1"/>
          <w:sz w:val="22"/>
        </w:rPr>
      </w:pPr>
      <w:r w:rsidRPr="00017516">
        <w:rPr>
          <w:rFonts w:ascii="Times New Roman" w:hAnsi="Times New Roman"/>
          <w:color w:val="000000"/>
          <w:sz w:val="22"/>
        </w:rPr>
        <w:t>19.4.1</w:t>
      </w:r>
      <w:r w:rsidRPr="00017516">
        <w:rPr>
          <w:rFonts w:ascii="Times New Roman" w:hAnsi="Times New Roman"/>
          <w:color w:val="000000" w:themeColor="text1"/>
          <w:sz w:val="22"/>
        </w:rPr>
        <w:t>减少工作量清单中核心工作内容数量，或设备</w:t>
      </w:r>
      <w:r w:rsidRPr="00017516">
        <w:rPr>
          <w:rFonts w:ascii="Times New Roman" w:hAnsi="Times New Roman" w:hint="eastAsia"/>
          <w:color w:val="000000" w:themeColor="text1"/>
          <w:sz w:val="22"/>
        </w:rPr>
        <w:t>材料</w:t>
      </w:r>
      <w:r w:rsidRPr="00017516">
        <w:rPr>
          <w:rFonts w:ascii="Times New Roman" w:hAnsi="Times New Roman"/>
          <w:color w:val="000000" w:themeColor="text1"/>
          <w:sz w:val="22"/>
        </w:rPr>
        <w:t>参数指标中核心设备数量；</w:t>
      </w:r>
      <w:r w:rsidR="00BA24FF" w:rsidRPr="00017516">
        <w:rPr>
          <w:rFonts w:ascii="Times New Roman" w:hAnsi="Times New Roman"/>
          <w:color w:val="000000" w:themeColor="text1"/>
          <w:sz w:val="22"/>
        </w:rPr>
        <w:t xml:space="preserve"> </w:t>
      </w:r>
    </w:p>
    <w:p w:rsidR="00FC6A74" w:rsidRPr="00017516" w:rsidRDefault="00FC6A74" w:rsidP="00FC6A74">
      <w:pPr>
        <w:adjustRightInd w:val="0"/>
        <w:snapToGrid w:val="0"/>
        <w:spacing w:line="300" w:lineRule="auto"/>
        <w:ind w:firstLineChars="200" w:firstLine="440"/>
        <w:jc w:val="left"/>
        <w:rPr>
          <w:rFonts w:ascii="Times New Roman" w:hAnsi="Times New Roman"/>
          <w:color w:val="000000"/>
          <w:sz w:val="22"/>
        </w:rPr>
      </w:pPr>
      <w:r w:rsidRPr="00017516">
        <w:rPr>
          <w:rFonts w:ascii="Times New Roman" w:hAnsi="Times New Roman"/>
          <w:color w:val="000000"/>
          <w:sz w:val="22"/>
        </w:rPr>
        <w:t xml:space="preserve">19.4.2 </w:t>
      </w:r>
      <w:r w:rsidRPr="00017516">
        <w:rPr>
          <w:rFonts w:ascii="Times New Roman" w:hAnsi="Times New Roman"/>
          <w:color w:val="000000"/>
          <w:sz w:val="22"/>
        </w:rPr>
        <w:t>投标报价和技术方案明显不相符的。</w:t>
      </w:r>
    </w:p>
    <w:p w:rsidR="00FC6A74" w:rsidRPr="00017516" w:rsidRDefault="00FC6A74" w:rsidP="00FC6A74">
      <w:pPr>
        <w:adjustRightInd w:val="0"/>
        <w:snapToGrid w:val="0"/>
        <w:spacing w:line="300" w:lineRule="auto"/>
        <w:ind w:firstLineChars="200" w:firstLine="602"/>
        <w:jc w:val="left"/>
        <w:rPr>
          <w:rFonts w:ascii="Times New Roman" w:hAnsi="Times New Roman"/>
          <w:b/>
          <w:kern w:val="0"/>
          <w:sz w:val="30"/>
          <w:szCs w:val="30"/>
        </w:rPr>
      </w:pPr>
    </w:p>
    <w:p w:rsidR="00FC6A74" w:rsidRPr="00017516" w:rsidRDefault="00FC6A74" w:rsidP="00FC6A74">
      <w:pPr>
        <w:adjustRightInd w:val="0"/>
        <w:snapToGrid w:val="0"/>
        <w:jc w:val="center"/>
        <w:outlineLvl w:val="1"/>
        <w:rPr>
          <w:rFonts w:ascii="Times New Roman" w:hAnsi="Times New Roman"/>
          <w:sz w:val="30"/>
          <w:szCs w:val="30"/>
        </w:rPr>
      </w:pPr>
      <w:bookmarkStart w:id="81" w:name="_Toc495411563"/>
      <w:bookmarkStart w:id="82" w:name="_Toc506191158"/>
      <w:bookmarkStart w:id="83" w:name="_Toc137112871"/>
      <w:r w:rsidRPr="00017516">
        <w:rPr>
          <w:rFonts w:ascii="Times New Roman" w:hAnsi="Times New Roman"/>
          <w:sz w:val="30"/>
          <w:szCs w:val="30"/>
        </w:rPr>
        <w:t>五、政府采购政策</w:t>
      </w:r>
      <w:bookmarkEnd w:id="81"/>
      <w:bookmarkEnd w:id="82"/>
      <w:bookmarkEnd w:id="83"/>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84" w:name="_Toc495411564"/>
      <w:bookmarkStart w:id="85" w:name="_Toc506191159"/>
      <w:bookmarkStart w:id="86" w:name="_Toc137112872"/>
      <w:r w:rsidRPr="00017516">
        <w:rPr>
          <w:rFonts w:ascii="Times New Roman" w:hAnsi="Times New Roman"/>
          <w:b/>
          <w:color w:val="000000"/>
          <w:sz w:val="22"/>
        </w:rPr>
        <w:t xml:space="preserve">20 </w:t>
      </w:r>
      <w:r w:rsidRPr="00017516">
        <w:rPr>
          <w:rFonts w:ascii="Times New Roman" w:hAnsi="Times New Roman" w:hint="eastAsia"/>
          <w:b/>
          <w:color w:val="000000"/>
          <w:sz w:val="22"/>
        </w:rPr>
        <w:t>节能产品政府采购</w:t>
      </w:r>
      <w:bookmarkEnd w:id="84"/>
      <w:bookmarkEnd w:id="85"/>
      <w:bookmarkEnd w:id="86"/>
    </w:p>
    <w:p w:rsidR="00FC6A74" w:rsidRPr="00017516" w:rsidRDefault="00FC6A74" w:rsidP="00FC6A74">
      <w:pPr>
        <w:adjustRightInd w:val="0"/>
        <w:snapToGrid w:val="0"/>
        <w:spacing w:line="300" w:lineRule="auto"/>
        <w:ind w:firstLineChars="200" w:firstLine="440"/>
        <w:rPr>
          <w:rFonts w:ascii="Times New Roman" w:hAnsi="Times New Roman"/>
          <w:sz w:val="22"/>
        </w:rPr>
      </w:pPr>
      <w:bookmarkStart w:id="87" w:name="_Toc481849905"/>
      <w:bookmarkStart w:id="88" w:name="_Toc486604821"/>
      <w:bookmarkStart w:id="89" w:name="_Toc495411566"/>
      <w:bookmarkStart w:id="90" w:name="_Toc506191161"/>
      <w:r w:rsidRPr="00017516">
        <w:rPr>
          <w:rFonts w:ascii="Times New Roman" w:hAnsi="Times New Roman" w:hint="eastAsia"/>
          <w:sz w:val="22"/>
        </w:rPr>
        <w:t>20</w:t>
      </w:r>
      <w:r w:rsidRPr="00017516">
        <w:rPr>
          <w:rFonts w:ascii="Times New Roman" w:hAnsi="Times New Roman"/>
          <w:sz w:val="22"/>
        </w:rPr>
        <w:t xml:space="preserve">.1 </w:t>
      </w:r>
      <w:r w:rsidRPr="00017516">
        <w:rPr>
          <w:rFonts w:ascii="Times New Roman" w:hAnsi="Times New Roman"/>
          <w:sz w:val="22"/>
        </w:rPr>
        <w:t>按照财政部、</w:t>
      </w:r>
      <w:proofErr w:type="gramStart"/>
      <w:r w:rsidRPr="00017516">
        <w:rPr>
          <w:rFonts w:ascii="Times New Roman" w:hAnsi="Times New Roman"/>
          <w:sz w:val="22"/>
        </w:rPr>
        <w:t>发改委</w:t>
      </w:r>
      <w:proofErr w:type="gramEnd"/>
      <w:r w:rsidRPr="00017516">
        <w:rPr>
          <w:rFonts w:ascii="Times New Roman" w:hAnsi="Times New Roman"/>
          <w:sz w:val="22"/>
        </w:rPr>
        <w:t>发布的《关于印发〈节能产品政府采购实施意见〉的通知》（财库</w:t>
      </w:r>
      <w:r w:rsidRPr="00017516">
        <w:rPr>
          <w:rFonts w:ascii="Times New Roman" w:hAnsi="Times New Roman"/>
          <w:sz w:val="22"/>
        </w:rPr>
        <w:t>[2004]185</w:t>
      </w:r>
      <w:r w:rsidRPr="00017516">
        <w:rPr>
          <w:rFonts w:ascii="Times New Roman" w:hAnsi="Times New Roman"/>
          <w:sz w:val="22"/>
        </w:rPr>
        <w:t>号）和《财政部发展改革委生态环境部市场监管总局关于调整优化节能产品、环境标志产品政府采购执行机制的通知》（财库〔</w:t>
      </w:r>
      <w:r w:rsidRPr="00017516">
        <w:rPr>
          <w:rFonts w:ascii="Times New Roman" w:hAnsi="Times New Roman"/>
          <w:sz w:val="22"/>
        </w:rPr>
        <w:t>2019</w:t>
      </w:r>
      <w:r w:rsidRPr="00017516">
        <w:rPr>
          <w:rFonts w:ascii="Times New Roman" w:hAnsi="Times New Roman"/>
          <w:sz w:val="22"/>
        </w:rPr>
        <w:t>〕</w:t>
      </w:r>
      <w:r w:rsidRPr="00017516">
        <w:rPr>
          <w:rFonts w:ascii="Times New Roman" w:hAnsi="Times New Roman"/>
          <w:sz w:val="22"/>
        </w:rPr>
        <w:t>9</w:t>
      </w:r>
      <w:r w:rsidRPr="00017516">
        <w:rPr>
          <w:rFonts w:ascii="Times New Roman" w:hAnsi="Times New Roman"/>
          <w:sz w:val="22"/>
        </w:rPr>
        <w:t>号）的要求，采购人采购的产品属于</w:t>
      </w:r>
      <w:r w:rsidRPr="00017516">
        <w:rPr>
          <w:rFonts w:ascii="Times New Roman" w:hAnsi="Times New Roman"/>
          <w:sz w:val="22"/>
        </w:rPr>
        <w:t>“</w:t>
      </w:r>
      <w:r w:rsidRPr="00017516">
        <w:rPr>
          <w:rFonts w:ascii="Times New Roman" w:hAnsi="Times New Roman"/>
          <w:sz w:val="22"/>
        </w:rPr>
        <w:t>节能产品品目清单</w:t>
      </w:r>
      <w:r w:rsidRPr="00017516">
        <w:rPr>
          <w:rFonts w:ascii="Times New Roman" w:hAnsi="Times New Roman"/>
          <w:sz w:val="22"/>
        </w:rPr>
        <w:t>”</w:t>
      </w:r>
      <w:r w:rsidRPr="00017516">
        <w:rPr>
          <w:rFonts w:ascii="Times New Roman" w:hAnsi="Times New Roman"/>
          <w:sz w:val="22"/>
        </w:rPr>
        <w:t>中的，在技术、服务等指标同等条件下，应当优先采购节能产品。采购人需购买的材料产品属于政府强制采购节能产品品目的，</w:t>
      </w:r>
      <w:r w:rsidRPr="00017516">
        <w:rPr>
          <w:rFonts w:ascii="Times New Roman" w:hAnsi="Times New Roman" w:hint="eastAsia"/>
          <w:sz w:val="22"/>
        </w:rPr>
        <w:t>投标人</w:t>
      </w:r>
      <w:r w:rsidRPr="00017516">
        <w:rPr>
          <w:rFonts w:ascii="Times New Roman" w:hAnsi="Times New Roman"/>
          <w:sz w:val="22"/>
        </w:rPr>
        <w:t>必须选用节能产品。</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20</w:t>
      </w:r>
      <w:r w:rsidRPr="00017516">
        <w:rPr>
          <w:rFonts w:ascii="Times New Roman" w:hAnsi="Times New Roman"/>
          <w:sz w:val="22"/>
        </w:rPr>
        <w:t>.2</w:t>
      </w:r>
      <w:r w:rsidRPr="00017516">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91" w:name="_Toc535412970"/>
      <w:bookmarkStart w:id="92" w:name="_Toc4671589"/>
      <w:bookmarkStart w:id="93" w:name="_Toc137112873"/>
      <w:r w:rsidRPr="00017516">
        <w:rPr>
          <w:rFonts w:ascii="Times New Roman" w:hAnsi="Times New Roman" w:hint="eastAsia"/>
          <w:b/>
          <w:color w:val="000000"/>
          <w:sz w:val="22"/>
        </w:rPr>
        <w:t>21</w:t>
      </w:r>
      <w:r w:rsidRPr="00017516">
        <w:rPr>
          <w:rFonts w:ascii="Times New Roman" w:hAnsi="Times New Roman"/>
          <w:b/>
          <w:color w:val="000000"/>
          <w:sz w:val="22"/>
        </w:rPr>
        <w:t>环境标志产品政府采购</w:t>
      </w:r>
      <w:bookmarkEnd w:id="91"/>
      <w:bookmarkEnd w:id="92"/>
      <w:bookmarkEnd w:id="93"/>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21</w:t>
      </w:r>
      <w:r w:rsidRPr="00017516">
        <w:rPr>
          <w:rFonts w:ascii="Times New Roman" w:hAnsi="Times New Roman"/>
          <w:sz w:val="22"/>
        </w:rPr>
        <w:t xml:space="preserve">.1 </w:t>
      </w:r>
      <w:r w:rsidRPr="00017516">
        <w:rPr>
          <w:rFonts w:ascii="Times New Roman" w:hAnsi="Times New Roman"/>
          <w:sz w:val="22"/>
        </w:rPr>
        <w:t>按照财政部、环保总局联合印发的《关于环境标志产品政府采购实施的意见》（财库</w:t>
      </w:r>
      <w:r w:rsidRPr="00017516">
        <w:rPr>
          <w:rFonts w:ascii="Times New Roman" w:hAnsi="Times New Roman"/>
          <w:sz w:val="22"/>
        </w:rPr>
        <w:t>[2006]90</w:t>
      </w:r>
      <w:r w:rsidRPr="00017516">
        <w:rPr>
          <w:rFonts w:ascii="Times New Roman" w:hAnsi="Times New Roman"/>
          <w:sz w:val="22"/>
        </w:rPr>
        <w:t>号）和《财政部发展改革委生态环境部市场监管总局关于调整优化节能产品、环境标志产品政府采购执行机制的通知》（财库〔</w:t>
      </w:r>
      <w:r w:rsidRPr="00017516">
        <w:rPr>
          <w:rFonts w:ascii="Times New Roman" w:hAnsi="Times New Roman"/>
          <w:sz w:val="22"/>
        </w:rPr>
        <w:t>2019</w:t>
      </w:r>
      <w:r w:rsidRPr="00017516">
        <w:rPr>
          <w:rFonts w:ascii="Times New Roman" w:hAnsi="Times New Roman"/>
          <w:sz w:val="22"/>
        </w:rPr>
        <w:t>〕</w:t>
      </w:r>
      <w:r w:rsidRPr="00017516">
        <w:rPr>
          <w:rFonts w:ascii="Times New Roman" w:hAnsi="Times New Roman"/>
          <w:sz w:val="22"/>
        </w:rPr>
        <w:t>9</w:t>
      </w:r>
      <w:r w:rsidRPr="00017516">
        <w:rPr>
          <w:rFonts w:ascii="Times New Roman" w:hAnsi="Times New Roman"/>
          <w:sz w:val="22"/>
        </w:rPr>
        <w:t>号）的要求，采购人采购的产品属于</w:t>
      </w:r>
      <w:r w:rsidRPr="00017516">
        <w:rPr>
          <w:rFonts w:ascii="Times New Roman" w:hAnsi="Times New Roman"/>
          <w:sz w:val="22"/>
        </w:rPr>
        <w:t>“</w:t>
      </w:r>
      <w:r w:rsidRPr="00017516">
        <w:rPr>
          <w:rFonts w:ascii="Times New Roman" w:hAnsi="Times New Roman"/>
          <w:sz w:val="22"/>
        </w:rPr>
        <w:t>环境标志产品品目清单</w:t>
      </w:r>
      <w:r w:rsidRPr="00017516">
        <w:rPr>
          <w:rFonts w:ascii="Times New Roman" w:hAnsi="Times New Roman"/>
          <w:sz w:val="22"/>
        </w:rPr>
        <w:t>”</w:t>
      </w:r>
      <w:r w:rsidRPr="00017516">
        <w:rPr>
          <w:rFonts w:ascii="Times New Roman" w:hAnsi="Times New Roman"/>
          <w:sz w:val="22"/>
        </w:rPr>
        <w:t>中的，在性能、技术、服务等指标同等条件下，应当优先采购环境标志产品。</w:t>
      </w:r>
    </w:p>
    <w:p w:rsidR="00FC6A74" w:rsidRPr="00017516" w:rsidRDefault="00FC6A74" w:rsidP="00FC6A74">
      <w:pPr>
        <w:adjustRightInd w:val="0"/>
        <w:snapToGrid w:val="0"/>
        <w:spacing w:line="300" w:lineRule="auto"/>
        <w:ind w:firstLineChars="200" w:firstLine="440"/>
        <w:rPr>
          <w:rFonts w:ascii="Times New Roman" w:hAnsi="Times New Roman"/>
          <w:b/>
          <w:sz w:val="22"/>
        </w:rPr>
      </w:pPr>
      <w:r w:rsidRPr="00017516">
        <w:rPr>
          <w:rFonts w:ascii="Times New Roman" w:hAnsi="Times New Roman" w:hint="eastAsia"/>
          <w:sz w:val="22"/>
        </w:rPr>
        <w:t>21</w:t>
      </w:r>
      <w:r w:rsidRPr="00017516">
        <w:rPr>
          <w:rFonts w:ascii="Times New Roman" w:hAnsi="Times New Roman"/>
          <w:sz w:val="22"/>
        </w:rPr>
        <w:t>.2</w:t>
      </w:r>
      <w:r w:rsidRPr="00017516">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94" w:name="_Toc137112874"/>
      <w:r w:rsidRPr="00017516">
        <w:rPr>
          <w:rFonts w:ascii="Times New Roman" w:hAnsi="Times New Roman"/>
          <w:b/>
          <w:color w:val="000000"/>
          <w:sz w:val="22"/>
        </w:rPr>
        <w:t xml:space="preserve">22 </w:t>
      </w:r>
      <w:r w:rsidRPr="00017516">
        <w:rPr>
          <w:rFonts w:ascii="Times New Roman" w:hAnsi="Times New Roman" w:hint="eastAsia"/>
          <w:b/>
          <w:color w:val="000000"/>
          <w:sz w:val="22"/>
        </w:rPr>
        <w:t>促进中小企业发展</w:t>
      </w:r>
      <w:bookmarkEnd w:id="87"/>
      <w:bookmarkEnd w:id="88"/>
      <w:bookmarkEnd w:id="89"/>
      <w:bookmarkEnd w:id="90"/>
      <w:bookmarkEnd w:id="94"/>
    </w:p>
    <w:p w:rsidR="00FC6A74" w:rsidRPr="00017516" w:rsidRDefault="00FC6A74" w:rsidP="00FC6A74">
      <w:pPr>
        <w:tabs>
          <w:tab w:val="left" w:pos="3060"/>
        </w:tabs>
        <w:adjustRightInd w:val="0"/>
        <w:snapToGrid w:val="0"/>
        <w:spacing w:line="300" w:lineRule="auto"/>
        <w:ind w:firstLineChars="200" w:firstLine="440"/>
        <w:rPr>
          <w:rFonts w:ascii="Times New Roman" w:hAnsi="Times New Roman"/>
          <w:sz w:val="22"/>
        </w:rPr>
      </w:pPr>
      <w:bookmarkStart w:id="95" w:name="_Toc481849906"/>
      <w:bookmarkStart w:id="96" w:name="_Toc486604822"/>
      <w:bookmarkStart w:id="97" w:name="_Toc495411567"/>
      <w:bookmarkStart w:id="98" w:name="_Toc506191162"/>
      <w:r w:rsidRPr="00017516">
        <w:rPr>
          <w:rFonts w:ascii="Times New Roman" w:hAnsi="Times New Roman" w:hint="eastAsia"/>
          <w:sz w:val="22"/>
        </w:rPr>
        <w:t>22</w:t>
      </w:r>
      <w:r w:rsidRPr="00017516">
        <w:rPr>
          <w:rFonts w:ascii="Times New Roman" w:hAnsi="Times New Roman"/>
          <w:bCs/>
          <w:sz w:val="22"/>
        </w:rPr>
        <w:t xml:space="preserve">.1 </w:t>
      </w:r>
      <w:r w:rsidRPr="00017516">
        <w:rPr>
          <w:rFonts w:ascii="Times New Roman" w:hAnsi="Times New Roman"/>
          <w:sz w:val="22"/>
        </w:rPr>
        <w:t>中小企业（含中型、小型、微型企业，下同）的划定按照《中小企业划型标准规定》（工信部联企业【</w:t>
      </w:r>
      <w:r w:rsidRPr="00017516">
        <w:rPr>
          <w:rFonts w:ascii="Times New Roman" w:hAnsi="Times New Roman"/>
          <w:sz w:val="22"/>
        </w:rPr>
        <w:t>2011</w:t>
      </w:r>
      <w:r w:rsidRPr="00017516">
        <w:rPr>
          <w:rFonts w:ascii="Times New Roman" w:hAnsi="Times New Roman"/>
          <w:sz w:val="22"/>
        </w:rPr>
        <w:t>】</w:t>
      </w:r>
      <w:r w:rsidRPr="00017516">
        <w:rPr>
          <w:rFonts w:ascii="Times New Roman" w:hAnsi="Times New Roman"/>
          <w:sz w:val="22"/>
        </w:rPr>
        <w:t>300</w:t>
      </w:r>
      <w:r w:rsidRPr="00017516">
        <w:rPr>
          <w:rFonts w:ascii="Times New Roman" w:hAnsi="Times New Roman"/>
          <w:sz w:val="22"/>
        </w:rPr>
        <w:t>号）执行，参加</w:t>
      </w:r>
      <w:r w:rsidRPr="00017516">
        <w:rPr>
          <w:rFonts w:ascii="Times New Roman" w:hAnsi="Times New Roman" w:hint="eastAsia"/>
          <w:sz w:val="22"/>
        </w:rPr>
        <w:t>投标</w:t>
      </w:r>
      <w:r w:rsidRPr="00017516">
        <w:rPr>
          <w:rFonts w:ascii="Times New Roman" w:hAnsi="Times New Roman"/>
          <w:sz w:val="22"/>
        </w:rPr>
        <w:t>的中小企业应当提供《中小企业声明函》（具体格式见</w:t>
      </w:r>
      <w:r w:rsidRPr="00017516">
        <w:rPr>
          <w:rFonts w:ascii="Times New Roman" w:hAnsi="Times New Roman"/>
          <w:sz w:val="22"/>
        </w:rPr>
        <w:t>“</w:t>
      </w:r>
      <w:r w:rsidRPr="00017516">
        <w:rPr>
          <w:rFonts w:ascii="Times New Roman" w:hAnsi="Times New Roman" w:hint="eastAsia"/>
          <w:sz w:val="22"/>
        </w:rPr>
        <w:t>投标</w:t>
      </w:r>
      <w:r w:rsidRPr="00017516">
        <w:rPr>
          <w:rFonts w:ascii="Times New Roman" w:hAnsi="Times New Roman"/>
          <w:sz w:val="22"/>
        </w:rPr>
        <w:t>文件格式</w:t>
      </w:r>
      <w:r w:rsidRPr="00017516">
        <w:rPr>
          <w:rFonts w:ascii="Times New Roman" w:hAnsi="Times New Roman"/>
          <w:sz w:val="22"/>
        </w:rPr>
        <w:t>”</w:t>
      </w:r>
      <w:r w:rsidRPr="00017516">
        <w:rPr>
          <w:rFonts w:ascii="Times New Roman" w:hAnsi="Times New Roman"/>
          <w:sz w:val="22"/>
        </w:rPr>
        <w:t>），反之，视作非中小企业，不享受相应的扶持政策。如项目允许联合体参与竞争的，则联合体中的中小企业均应按本款要求提供《中小企业声明函》。</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22</w:t>
      </w:r>
      <w:r w:rsidRPr="00017516">
        <w:rPr>
          <w:rFonts w:ascii="Times New Roman" w:hAnsi="Times New Roman"/>
          <w:sz w:val="22"/>
        </w:rPr>
        <w:t xml:space="preserve">.2 </w:t>
      </w:r>
      <w:r w:rsidRPr="00017516">
        <w:rPr>
          <w:rFonts w:ascii="Times New Roman" w:hAnsi="Times New Roman"/>
          <w:sz w:val="22"/>
        </w:rPr>
        <w:t>依据市财政局</w:t>
      </w:r>
      <w:r w:rsidRPr="00017516">
        <w:rPr>
          <w:rFonts w:ascii="Times New Roman" w:hAnsi="Times New Roman"/>
          <w:sz w:val="22"/>
        </w:rPr>
        <w:t>2015</w:t>
      </w:r>
      <w:r w:rsidRPr="00017516">
        <w:rPr>
          <w:rFonts w:ascii="Times New Roman" w:hAnsi="Times New Roman"/>
          <w:sz w:val="22"/>
        </w:rPr>
        <w:t>年</w:t>
      </w:r>
      <w:r w:rsidRPr="00017516">
        <w:rPr>
          <w:rFonts w:ascii="Times New Roman" w:hAnsi="Times New Roman"/>
          <w:sz w:val="22"/>
        </w:rPr>
        <w:t>9</w:t>
      </w:r>
      <w:r w:rsidRPr="00017516">
        <w:rPr>
          <w:rFonts w:ascii="Times New Roman" w:hAnsi="Times New Roman"/>
          <w:sz w:val="22"/>
        </w:rPr>
        <w:t>月发布的《</w:t>
      </w:r>
      <w:r w:rsidRPr="00017516">
        <w:rPr>
          <w:rFonts w:ascii="Times New Roman" w:hAnsi="Times New Roman"/>
        </w:rPr>
        <w:t>关于执行促进中小企业发展政策相关事宜的通知</w:t>
      </w:r>
      <w:r w:rsidRPr="00017516">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017516">
        <w:rPr>
          <w:rFonts w:ascii="Times New Roman" w:hAnsi="Times New Roman" w:hint="eastAsia"/>
          <w:sz w:val="22"/>
        </w:rPr>
        <w:t>管理</w:t>
      </w:r>
      <w:r w:rsidRPr="00017516">
        <w:rPr>
          <w:rFonts w:ascii="Times New Roman" w:hAnsi="Times New Roman"/>
          <w:sz w:val="22"/>
        </w:rPr>
        <w:t>办法》。</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22</w:t>
      </w:r>
      <w:r w:rsidRPr="00017516">
        <w:rPr>
          <w:rFonts w:ascii="Times New Roman" w:hAnsi="Times New Roman"/>
          <w:sz w:val="22"/>
        </w:rPr>
        <w:t xml:space="preserve">.3 </w:t>
      </w:r>
      <w:r w:rsidRPr="00017516">
        <w:rPr>
          <w:rFonts w:ascii="Times New Roman" w:hAnsi="Times New Roman"/>
          <w:sz w:val="22"/>
        </w:rPr>
        <w:t>如项目允许联合体参与竞争的，组成联合体的大中型企业和其他自然人、法人或者其他组织，与小型、微型企业之间不得存在投资关系。</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22</w:t>
      </w:r>
      <w:r w:rsidRPr="00017516">
        <w:rPr>
          <w:rFonts w:ascii="Times New Roman" w:hAnsi="Times New Roman"/>
          <w:sz w:val="22"/>
        </w:rPr>
        <w:t>.4</w:t>
      </w:r>
      <w:r w:rsidRPr="00017516">
        <w:rPr>
          <w:rFonts w:ascii="Times New Roman" w:hAnsi="Times New Roman"/>
          <w:sz w:val="22"/>
        </w:rPr>
        <w:t>对于小型、微型企业，按照《政府采购促进中小企业发展</w:t>
      </w:r>
      <w:r w:rsidRPr="00017516">
        <w:rPr>
          <w:rFonts w:ascii="Times New Roman" w:hAnsi="Times New Roman" w:hint="eastAsia"/>
          <w:sz w:val="22"/>
        </w:rPr>
        <w:t>管理</w:t>
      </w:r>
      <w:r w:rsidRPr="00017516">
        <w:rPr>
          <w:rFonts w:ascii="Times New Roman" w:hAnsi="Times New Roman"/>
          <w:sz w:val="22"/>
        </w:rPr>
        <w:t>办法》（财库【</w:t>
      </w:r>
      <w:r w:rsidRPr="00017516">
        <w:rPr>
          <w:rFonts w:ascii="Times New Roman" w:hAnsi="Times New Roman"/>
          <w:sz w:val="22"/>
        </w:rPr>
        <w:t>20</w:t>
      </w:r>
      <w:r w:rsidRPr="00017516">
        <w:rPr>
          <w:rFonts w:ascii="Times New Roman" w:hAnsi="Times New Roman" w:hint="eastAsia"/>
          <w:sz w:val="22"/>
        </w:rPr>
        <w:t>20</w:t>
      </w:r>
      <w:r w:rsidRPr="00017516">
        <w:rPr>
          <w:rFonts w:ascii="Times New Roman" w:hAnsi="Times New Roman"/>
          <w:sz w:val="22"/>
        </w:rPr>
        <w:t>】</w:t>
      </w:r>
      <w:r w:rsidRPr="00017516">
        <w:rPr>
          <w:rFonts w:ascii="Times New Roman" w:hAnsi="Times New Roman" w:hint="eastAsia"/>
          <w:sz w:val="22"/>
        </w:rPr>
        <w:t>46</w:t>
      </w:r>
      <w:r w:rsidRPr="00017516">
        <w:rPr>
          <w:rFonts w:ascii="Times New Roman" w:hAnsi="Times New Roman"/>
          <w:sz w:val="22"/>
        </w:rPr>
        <w:t>号）</w:t>
      </w:r>
      <w:r w:rsidRPr="00017516">
        <w:rPr>
          <w:rFonts w:hint="eastAsia"/>
          <w:sz w:val="22"/>
        </w:rPr>
        <w:t>和《关于进一步加大政府采购支持中小企业力度的通知》</w:t>
      </w:r>
      <w:r w:rsidRPr="00017516">
        <w:rPr>
          <w:sz w:val="22"/>
        </w:rPr>
        <w:t>（财库【</w:t>
      </w:r>
      <w:r w:rsidRPr="00017516">
        <w:rPr>
          <w:rFonts w:hint="eastAsia"/>
          <w:sz w:val="22"/>
        </w:rPr>
        <w:t>2022</w:t>
      </w:r>
      <w:r w:rsidRPr="00017516">
        <w:rPr>
          <w:sz w:val="22"/>
        </w:rPr>
        <w:t>】</w:t>
      </w:r>
      <w:r w:rsidRPr="00017516">
        <w:rPr>
          <w:rFonts w:hint="eastAsia"/>
          <w:sz w:val="22"/>
        </w:rPr>
        <w:t>19</w:t>
      </w:r>
      <w:r w:rsidRPr="00017516">
        <w:rPr>
          <w:sz w:val="22"/>
        </w:rPr>
        <w:t>号）</w:t>
      </w:r>
      <w:r w:rsidRPr="00017516">
        <w:rPr>
          <w:rFonts w:ascii="Times New Roman" w:hAnsi="Times New Roman"/>
          <w:sz w:val="22"/>
        </w:rPr>
        <w:t>规定，其</w:t>
      </w:r>
      <w:r w:rsidRPr="00017516">
        <w:rPr>
          <w:rFonts w:ascii="Times New Roman" w:hAnsi="Times New Roman"/>
          <w:sz w:val="22"/>
        </w:rPr>
        <w:lastRenderedPageBreak/>
        <w:t>报价给予</w:t>
      </w:r>
      <w:r w:rsidRPr="00017516">
        <w:rPr>
          <w:rFonts w:hint="eastAsia"/>
          <w:b/>
          <w:color w:val="FF0000"/>
          <w:sz w:val="22"/>
          <w:u w:val="single"/>
        </w:rPr>
        <w:t>10</w:t>
      </w:r>
      <w:r w:rsidRPr="00017516">
        <w:rPr>
          <w:b/>
          <w:color w:val="FF0000"/>
          <w:sz w:val="22"/>
          <w:u w:val="single"/>
        </w:rPr>
        <w:t>%</w:t>
      </w:r>
      <w:r w:rsidRPr="00017516">
        <w:rPr>
          <w:rFonts w:ascii="Times New Roman" w:hAnsi="Times New Roman"/>
          <w:sz w:val="22"/>
        </w:rPr>
        <w:t>的扣除，用扣除后的价格参与评审。</w:t>
      </w:r>
    </w:p>
    <w:p w:rsidR="00FC6A74" w:rsidRPr="00017516" w:rsidRDefault="00FC6A74" w:rsidP="00FC6A74">
      <w:pPr>
        <w:adjustRightInd w:val="0"/>
        <w:snapToGrid w:val="0"/>
        <w:spacing w:line="300" w:lineRule="auto"/>
        <w:ind w:firstLineChars="200" w:firstLine="440"/>
        <w:rPr>
          <w:rFonts w:ascii="Times New Roman" w:hAnsi="Times New Roman"/>
          <w:sz w:val="22"/>
        </w:rPr>
      </w:pPr>
      <w:r w:rsidRPr="00017516">
        <w:rPr>
          <w:rFonts w:ascii="Times New Roman" w:hAnsi="Times New Roman" w:hint="eastAsia"/>
          <w:sz w:val="22"/>
        </w:rPr>
        <w:t>22</w:t>
      </w:r>
      <w:r w:rsidRPr="00017516">
        <w:rPr>
          <w:rFonts w:ascii="Times New Roman" w:hAnsi="Times New Roman"/>
          <w:sz w:val="22"/>
        </w:rPr>
        <w:t>.5</w:t>
      </w:r>
      <w:r w:rsidRPr="00017516">
        <w:rPr>
          <w:rFonts w:ascii="Times New Roman" w:hAnsi="Times New Roman"/>
          <w:sz w:val="22"/>
        </w:rPr>
        <w:t>如项目允许联合体参与竞争的，且联合体各方均为小型、微型企业的，联合体视同为小型、微型企业，其报价给予</w:t>
      </w:r>
      <w:r w:rsidRPr="00017516">
        <w:rPr>
          <w:rFonts w:hint="eastAsia"/>
          <w:b/>
          <w:color w:val="FF0000"/>
          <w:sz w:val="22"/>
          <w:u w:val="single"/>
        </w:rPr>
        <w:t>10</w:t>
      </w:r>
      <w:r w:rsidRPr="00017516">
        <w:rPr>
          <w:b/>
          <w:color w:val="FF0000"/>
          <w:sz w:val="22"/>
          <w:u w:val="single"/>
        </w:rPr>
        <w:t>%</w:t>
      </w:r>
      <w:r w:rsidRPr="00017516">
        <w:rPr>
          <w:rFonts w:ascii="Times New Roman" w:hAnsi="Times New Roman"/>
          <w:sz w:val="22"/>
        </w:rPr>
        <w:t>的扣除，用扣除后的价格参与评审。反之，依照联合体协议约定，小型、微型企业的协议合同金额占到联合体协议合同总金额</w:t>
      </w:r>
      <w:r w:rsidRPr="00017516">
        <w:rPr>
          <w:rFonts w:ascii="Times New Roman" w:hAnsi="Times New Roman"/>
          <w:sz w:val="22"/>
        </w:rPr>
        <w:t>30%</w:t>
      </w:r>
      <w:r w:rsidRPr="00017516">
        <w:rPr>
          <w:rFonts w:ascii="Times New Roman" w:hAnsi="Times New Roman"/>
          <w:sz w:val="22"/>
        </w:rPr>
        <w:t>以上的，给予联合体</w:t>
      </w:r>
      <w:r w:rsidRPr="00017516">
        <w:rPr>
          <w:rFonts w:hint="eastAsia"/>
          <w:b/>
          <w:color w:val="FF0000"/>
          <w:sz w:val="22"/>
          <w:u w:val="single"/>
        </w:rPr>
        <w:t>4</w:t>
      </w:r>
      <w:r w:rsidRPr="00017516">
        <w:rPr>
          <w:b/>
          <w:color w:val="FF0000"/>
          <w:sz w:val="22"/>
          <w:u w:val="single"/>
        </w:rPr>
        <w:t>%</w:t>
      </w:r>
      <w:r w:rsidRPr="00017516">
        <w:rPr>
          <w:rFonts w:ascii="Times New Roman" w:hAnsi="Times New Roman"/>
          <w:sz w:val="22"/>
        </w:rPr>
        <w:t>的价格扣除，用扣除后的价格参与评审。</w:t>
      </w:r>
    </w:p>
    <w:p w:rsidR="00FC6A74" w:rsidRPr="00017516" w:rsidRDefault="00FC6A74" w:rsidP="00FC6A74">
      <w:pPr>
        <w:adjustRightInd w:val="0"/>
        <w:snapToGrid w:val="0"/>
        <w:spacing w:line="300" w:lineRule="auto"/>
        <w:ind w:firstLineChars="200" w:firstLine="440"/>
        <w:rPr>
          <w:rFonts w:ascii="Times New Roman" w:hAnsi="Times New Roman"/>
          <w:kern w:val="0"/>
          <w:sz w:val="22"/>
        </w:rPr>
      </w:pPr>
      <w:r w:rsidRPr="00017516">
        <w:rPr>
          <w:rFonts w:ascii="Times New Roman" w:hAnsi="Times New Roman" w:hint="eastAsia"/>
          <w:sz w:val="22"/>
        </w:rPr>
        <w:t>22</w:t>
      </w:r>
      <w:r w:rsidRPr="00017516">
        <w:rPr>
          <w:rFonts w:ascii="Times New Roman" w:hAnsi="Times New Roman"/>
          <w:sz w:val="22"/>
        </w:rPr>
        <w:t>.6</w:t>
      </w:r>
      <w:r w:rsidRPr="00017516">
        <w:rPr>
          <w:rFonts w:ascii="Times New Roman" w:hAnsi="Times New Roman"/>
          <w:sz w:val="22"/>
        </w:rPr>
        <w:t>供应商如提供虚假材料以谋取成交的，按照《政府采购法》有关条款处理，并记入供应商诚信档案。</w:t>
      </w:r>
    </w:p>
    <w:p w:rsidR="00FC6A74" w:rsidRPr="00017516" w:rsidRDefault="00FC6A74" w:rsidP="00FC6A74">
      <w:pPr>
        <w:adjustRightInd w:val="0"/>
        <w:snapToGrid w:val="0"/>
        <w:spacing w:line="300" w:lineRule="auto"/>
        <w:ind w:firstLineChars="200" w:firstLine="442"/>
        <w:jc w:val="left"/>
        <w:outlineLvl w:val="2"/>
        <w:rPr>
          <w:rFonts w:ascii="Times New Roman" w:hAnsi="Times New Roman"/>
          <w:b/>
          <w:color w:val="000000"/>
          <w:sz w:val="22"/>
        </w:rPr>
      </w:pPr>
      <w:bookmarkStart w:id="99" w:name="_Toc477267172"/>
      <w:bookmarkStart w:id="100" w:name="_Toc486604823"/>
      <w:bookmarkStart w:id="101" w:name="_Toc495411568"/>
      <w:bookmarkStart w:id="102" w:name="_Toc137112875"/>
      <w:bookmarkEnd w:id="95"/>
      <w:bookmarkEnd w:id="96"/>
      <w:bookmarkEnd w:id="97"/>
      <w:bookmarkEnd w:id="98"/>
      <w:r w:rsidRPr="00017516">
        <w:rPr>
          <w:rFonts w:ascii="Times New Roman" w:hAnsi="Times New Roman"/>
          <w:b/>
          <w:color w:val="000000"/>
          <w:sz w:val="22"/>
        </w:rPr>
        <w:t>2</w:t>
      </w:r>
      <w:r w:rsidRPr="00017516">
        <w:rPr>
          <w:rFonts w:ascii="Times New Roman" w:hAnsi="Times New Roman" w:hint="eastAsia"/>
          <w:b/>
          <w:color w:val="000000"/>
          <w:sz w:val="22"/>
        </w:rPr>
        <w:t>3</w:t>
      </w:r>
      <w:bookmarkStart w:id="103" w:name="_Toc495411569"/>
      <w:bookmarkEnd w:id="99"/>
      <w:bookmarkEnd w:id="100"/>
      <w:bookmarkEnd w:id="101"/>
      <w:r w:rsidRPr="00017516">
        <w:rPr>
          <w:rFonts w:ascii="Times New Roman" w:hAnsi="Times New Roman" w:hint="eastAsia"/>
          <w:b/>
          <w:color w:val="000000"/>
          <w:sz w:val="22"/>
        </w:rPr>
        <w:t>促进残疾人就业</w:t>
      </w:r>
      <w:bookmarkEnd w:id="103"/>
      <w:r w:rsidRPr="00017516">
        <w:rPr>
          <w:rFonts w:ascii="Times New Roman" w:hAnsi="Times New Roman" w:hint="eastAsia"/>
          <w:b/>
          <w:color w:val="000000"/>
          <w:sz w:val="22"/>
        </w:rPr>
        <w:t>（注：仅残疾人福利单位适用）</w:t>
      </w:r>
      <w:bookmarkEnd w:id="102"/>
    </w:p>
    <w:p w:rsidR="00FC6A74" w:rsidRPr="00017516" w:rsidRDefault="00FC6A74" w:rsidP="00FC6A74">
      <w:pPr>
        <w:adjustRightInd w:val="0"/>
        <w:snapToGrid w:val="0"/>
        <w:spacing w:line="300" w:lineRule="auto"/>
        <w:ind w:firstLineChars="200" w:firstLine="440"/>
        <w:jc w:val="left"/>
        <w:rPr>
          <w:rFonts w:ascii="Times New Roman" w:hAnsi="Times New Roman"/>
          <w:sz w:val="22"/>
        </w:rPr>
      </w:pPr>
      <w:r w:rsidRPr="00017516">
        <w:rPr>
          <w:rFonts w:ascii="Times New Roman" w:hAnsi="Times New Roman"/>
          <w:sz w:val="22"/>
        </w:rPr>
        <w:t>2</w:t>
      </w:r>
      <w:r w:rsidRPr="00017516">
        <w:rPr>
          <w:rFonts w:ascii="Times New Roman" w:hAnsi="Times New Roman" w:hint="eastAsia"/>
          <w:sz w:val="22"/>
        </w:rPr>
        <w:t>3</w:t>
      </w:r>
      <w:r w:rsidRPr="00017516">
        <w:rPr>
          <w:rFonts w:ascii="Times New Roman" w:hAnsi="Times New Roman"/>
          <w:sz w:val="22"/>
        </w:rPr>
        <w:t xml:space="preserve">.1 </w:t>
      </w:r>
      <w:bookmarkStart w:id="104" w:name="sendNo"/>
      <w:r w:rsidRPr="00017516">
        <w:rPr>
          <w:rFonts w:ascii="Times New Roman" w:hAnsi="Times New Roman"/>
          <w:sz w:val="22"/>
        </w:rPr>
        <w:t>符合财库</w:t>
      </w:r>
      <w:bookmarkEnd w:id="104"/>
      <w:r w:rsidRPr="00017516">
        <w:rPr>
          <w:rFonts w:ascii="Times New Roman" w:hAnsi="Times New Roman"/>
          <w:sz w:val="22"/>
        </w:rPr>
        <w:t>【</w:t>
      </w:r>
      <w:r w:rsidRPr="00017516">
        <w:rPr>
          <w:rFonts w:ascii="Times New Roman" w:hAnsi="Times New Roman"/>
          <w:sz w:val="22"/>
        </w:rPr>
        <w:t>2017</w:t>
      </w:r>
      <w:r w:rsidRPr="00017516">
        <w:rPr>
          <w:rFonts w:ascii="Times New Roman" w:hAnsi="Times New Roman"/>
          <w:sz w:val="22"/>
        </w:rPr>
        <w:t>】</w:t>
      </w:r>
      <w:r w:rsidRPr="00017516">
        <w:rPr>
          <w:rFonts w:ascii="Times New Roman" w:hAnsi="Times New Roman"/>
          <w:sz w:val="22"/>
        </w:rPr>
        <w:t>141</w:t>
      </w:r>
      <w:r w:rsidRPr="00017516">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FC6A74" w:rsidRDefault="00FC6A74" w:rsidP="00FC6A74">
      <w:pPr>
        <w:adjustRightInd w:val="0"/>
        <w:snapToGrid w:val="0"/>
        <w:spacing w:line="300" w:lineRule="auto"/>
        <w:ind w:firstLineChars="200" w:firstLine="440"/>
        <w:jc w:val="left"/>
        <w:rPr>
          <w:rFonts w:ascii="Times New Roman" w:hAnsi="Times New Roman"/>
          <w:sz w:val="22"/>
        </w:rPr>
      </w:pPr>
      <w:r w:rsidRPr="00017516">
        <w:rPr>
          <w:rFonts w:ascii="Times New Roman" w:hAnsi="Times New Roman" w:hint="eastAsia"/>
          <w:sz w:val="22"/>
        </w:rPr>
        <w:t>23.</w:t>
      </w:r>
      <w:r w:rsidRPr="00017516">
        <w:rPr>
          <w:rFonts w:ascii="Times New Roman" w:hAnsi="Times New Roman"/>
          <w:sz w:val="22"/>
        </w:rPr>
        <w:t xml:space="preserve">2 </w:t>
      </w:r>
      <w:r w:rsidRPr="00017516">
        <w:rPr>
          <w:rFonts w:ascii="Times New Roman" w:hAnsi="Times New Roman"/>
          <w:sz w:val="22"/>
        </w:rPr>
        <w:t>残疾人福利性单位在参加政府采购活动时，</w:t>
      </w:r>
      <w:proofErr w:type="gramStart"/>
      <w:r w:rsidRPr="00017516">
        <w:rPr>
          <w:rFonts w:ascii="Times New Roman" w:hAnsi="Times New Roman"/>
          <w:sz w:val="22"/>
        </w:rPr>
        <w:t>应当按财库</w:t>
      </w:r>
      <w:proofErr w:type="gramEnd"/>
      <w:r w:rsidRPr="00017516">
        <w:rPr>
          <w:rFonts w:ascii="Times New Roman" w:hAnsi="Times New Roman"/>
          <w:sz w:val="22"/>
        </w:rPr>
        <w:t>【</w:t>
      </w:r>
      <w:r w:rsidRPr="00017516">
        <w:rPr>
          <w:rFonts w:ascii="Times New Roman" w:hAnsi="Times New Roman"/>
          <w:sz w:val="22"/>
        </w:rPr>
        <w:t>2017</w:t>
      </w:r>
      <w:r w:rsidRPr="00017516">
        <w:rPr>
          <w:rFonts w:ascii="Times New Roman" w:hAnsi="Times New Roman"/>
          <w:sz w:val="22"/>
        </w:rPr>
        <w:t>】</w:t>
      </w:r>
      <w:r w:rsidRPr="00017516">
        <w:rPr>
          <w:rFonts w:ascii="Times New Roman" w:hAnsi="Times New Roman"/>
          <w:sz w:val="22"/>
        </w:rPr>
        <w:t>141</w:t>
      </w:r>
      <w:r w:rsidRPr="00017516">
        <w:rPr>
          <w:rFonts w:ascii="Times New Roman" w:hAnsi="Times New Roman"/>
          <w:sz w:val="22"/>
        </w:rPr>
        <w:t>号规定的《残疾人福利性单位声明函》（具体格式详见</w:t>
      </w:r>
      <w:r w:rsidRPr="00017516">
        <w:rPr>
          <w:rFonts w:ascii="Times New Roman" w:hAnsi="Times New Roman"/>
          <w:sz w:val="22"/>
        </w:rPr>
        <w:t>“</w:t>
      </w:r>
      <w:r w:rsidRPr="00017516">
        <w:rPr>
          <w:rFonts w:ascii="Times New Roman" w:hAnsi="Times New Roman"/>
          <w:sz w:val="22"/>
        </w:rPr>
        <w:t>投标文件格式</w:t>
      </w:r>
      <w:r w:rsidRPr="00017516">
        <w:rPr>
          <w:rFonts w:ascii="Times New Roman" w:hAnsi="Times New Roman"/>
          <w:sz w:val="22"/>
        </w:rPr>
        <w:t>”</w:t>
      </w:r>
      <w:r w:rsidRPr="00017516">
        <w:rPr>
          <w:rFonts w:ascii="Times New Roman" w:hAnsi="Times New Roman"/>
          <w:sz w:val="22"/>
        </w:rPr>
        <w:t>），并对声明的真实性负责。</w:t>
      </w:r>
    </w:p>
    <w:p w:rsidR="00DC3599" w:rsidRPr="00FC6A74" w:rsidRDefault="00DC3599" w:rsidP="00FC6A74"/>
    <w:sectPr w:rsidR="00DC3599" w:rsidRPr="00FC6A74" w:rsidSect="0067308C">
      <w:headerReference w:type="default" r:id="rId11"/>
      <w:footerReference w:type="default" r:id="rId12"/>
      <w:pgSz w:w="11906" w:h="16838"/>
      <w:pgMar w:top="1134" w:right="1276" w:bottom="1440" w:left="1559" w:header="850"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F2BA4F" w15:done="0"/>
  <w15:commentEx w15:paraId="3FF2BA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2BA4F" w16cid:durableId="27E8DD8F"/>
  <w16cid:commentId w16cid:paraId="3FF2BA52" w16cid:durableId="27E8DD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430" w:rsidRDefault="00905430" w:rsidP="00DC3599">
      <w:r>
        <w:separator/>
      </w:r>
    </w:p>
  </w:endnote>
  <w:endnote w:type="continuationSeparator" w:id="0">
    <w:p w:rsidR="00905430" w:rsidRDefault="00905430" w:rsidP="00DC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alibri Light">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65" w:rsidRDefault="00205A65">
    <w:pPr>
      <w:pStyle w:val="af2"/>
      <w:spacing w:after="120"/>
      <w:jc w:val="center"/>
    </w:pPr>
    <w:r>
      <w:fldChar w:fldCharType="begin"/>
    </w:r>
    <w:r>
      <w:instrText xml:space="preserve"> PAGE   \* MERGEFORMAT </w:instrText>
    </w:r>
    <w:r>
      <w:fldChar w:fldCharType="separate"/>
    </w:r>
    <w:r w:rsidR="00944ADA" w:rsidRPr="00944ADA">
      <w:rPr>
        <w:noProof/>
        <w:lang w:val="zh-CN"/>
      </w:rPr>
      <w:t>4</w:t>
    </w:r>
    <w:r>
      <w:rPr>
        <w:lang w:val="zh-CN"/>
      </w:rPr>
      <w:fldChar w:fldCharType="end"/>
    </w:r>
  </w:p>
  <w:p w:rsidR="00205A65" w:rsidRDefault="00205A6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430" w:rsidRDefault="00905430" w:rsidP="00DC3599">
      <w:r>
        <w:separator/>
      </w:r>
    </w:p>
  </w:footnote>
  <w:footnote w:type="continuationSeparator" w:id="0">
    <w:p w:rsidR="00905430" w:rsidRDefault="00905430" w:rsidP="00DC3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65" w:rsidRDefault="00205A65">
    <w:pPr>
      <w:pStyle w:val="af3"/>
      <w:jc w:val="left"/>
    </w:pPr>
    <w:r>
      <w:rPr>
        <w:rFonts w:hint="eastAsia"/>
      </w:rPr>
      <w:t>浦东新区政府采购中心招标文件（系统集成类项目）（版本号：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2C9"/>
    <w:multiLevelType w:val="multilevel"/>
    <w:tmpl w:val="59A6C74C"/>
    <w:lvl w:ilvl="0">
      <w:start w:val="1"/>
      <w:numFmt w:val="decimal"/>
      <w:lvlText w:val="(%1)"/>
      <w:lvlJc w:val="left"/>
      <w:pPr>
        <w:ind w:left="880" w:hanging="440"/>
      </w:pPr>
      <w:rPr>
        <w:rFonts w:hint="eastAsia"/>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
    <w:nsid w:val="0BDD540E"/>
    <w:multiLevelType w:val="multilevel"/>
    <w:tmpl w:val="0BDD540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3">
    <w:nsid w:val="1C663077"/>
    <w:multiLevelType w:val="multilevel"/>
    <w:tmpl w:val="1C66307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EA50035"/>
    <w:multiLevelType w:val="hybridMultilevel"/>
    <w:tmpl w:val="4AAAC5FA"/>
    <w:lvl w:ilvl="0" w:tplc="0409000B">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nsid w:val="44275395"/>
    <w:multiLevelType w:val="multilevel"/>
    <w:tmpl w:val="442753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7">
    <w:nsid w:val="4E6D60BD"/>
    <w:multiLevelType w:val="hybridMultilevel"/>
    <w:tmpl w:val="00006A14"/>
    <w:lvl w:ilvl="0" w:tplc="14EA9928">
      <w:start w:val="1"/>
      <w:numFmt w:val="decimal"/>
      <w:lvlText w:val="(%1)"/>
      <w:lvlJc w:val="left"/>
      <w:pPr>
        <w:ind w:left="860" w:hanging="420"/>
      </w:pPr>
      <w:rPr>
        <w:rFonts w:hint="eastAsia"/>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nsid w:val="541F66F4"/>
    <w:multiLevelType w:val="hybridMultilevel"/>
    <w:tmpl w:val="9096734E"/>
    <w:lvl w:ilvl="0" w:tplc="250CC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9B96B16"/>
    <w:multiLevelType w:val="singleLevel"/>
    <w:tmpl w:val="59B96B16"/>
    <w:lvl w:ilvl="0">
      <w:start w:val="5"/>
      <w:numFmt w:val="chineseCounting"/>
      <w:suff w:val="nothing"/>
      <w:lvlText w:val="%1、"/>
      <w:lvlJc w:val="left"/>
    </w:lvl>
  </w:abstractNum>
  <w:abstractNum w:abstractNumId="11">
    <w:nsid w:val="5D2D61E6"/>
    <w:multiLevelType w:val="hybridMultilevel"/>
    <w:tmpl w:val="C3E8462C"/>
    <w:lvl w:ilvl="0" w:tplc="08B21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9038AB"/>
    <w:multiLevelType w:val="hybridMultilevel"/>
    <w:tmpl w:val="5A2A6252"/>
    <w:lvl w:ilvl="0" w:tplc="14EA9928">
      <w:start w:val="1"/>
      <w:numFmt w:val="decimal"/>
      <w:lvlText w:val="(%1)"/>
      <w:lvlJc w:val="left"/>
      <w:pPr>
        <w:ind w:left="860" w:hanging="420"/>
      </w:pPr>
      <w:rPr>
        <w:rFonts w:hint="eastAsia"/>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7AA5502B"/>
    <w:multiLevelType w:val="multilevel"/>
    <w:tmpl w:val="7AA5502B"/>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num w:numId="1">
    <w:abstractNumId w:val="4"/>
  </w:num>
  <w:num w:numId="2">
    <w:abstractNumId w:val="10"/>
  </w:num>
  <w:num w:numId="3">
    <w:abstractNumId w:val="9"/>
  </w:num>
  <w:num w:numId="4">
    <w:abstractNumId w:val="2"/>
  </w:num>
  <w:num w:numId="5">
    <w:abstractNumId w:val="3"/>
  </w:num>
  <w:num w:numId="6">
    <w:abstractNumId w:val="7"/>
  </w:num>
  <w:num w:numId="7">
    <w:abstractNumId w:val="12"/>
  </w:num>
  <w:num w:numId="8">
    <w:abstractNumId w:val="13"/>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胡 滨">
    <w15:presenceInfo w15:providerId="Windows Live" w15:userId="984c1afb1450c2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1507"/>
    <w:rsid w:val="00002534"/>
    <w:rsid w:val="00002A46"/>
    <w:rsid w:val="00002B8D"/>
    <w:rsid w:val="0000458E"/>
    <w:rsid w:val="00004729"/>
    <w:rsid w:val="00010A07"/>
    <w:rsid w:val="00013C1A"/>
    <w:rsid w:val="00014B5C"/>
    <w:rsid w:val="0001660D"/>
    <w:rsid w:val="0001667D"/>
    <w:rsid w:val="00016AD9"/>
    <w:rsid w:val="00016D64"/>
    <w:rsid w:val="00017516"/>
    <w:rsid w:val="00017F9C"/>
    <w:rsid w:val="00020227"/>
    <w:rsid w:val="00021FC6"/>
    <w:rsid w:val="000232BD"/>
    <w:rsid w:val="00025289"/>
    <w:rsid w:val="000256CB"/>
    <w:rsid w:val="0002578D"/>
    <w:rsid w:val="00025AD9"/>
    <w:rsid w:val="00032A8D"/>
    <w:rsid w:val="00033163"/>
    <w:rsid w:val="00033444"/>
    <w:rsid w:val="00035508"/>
    <w:rsid w:val="00042B74"/>
    <w:rsid w:val="00042C18"/>
    <w:rsid w:val="0004483E"/>
    <w:rsid w:val="000505FB"/>
    <w:rsid w:val="000531DC"/>
    <w:rsid w:val="000550E9"/>
    <w:rsid w:val="0005673C"/>
    <w:rsid w:val="00057257"/>
    <w:rsid w:val="00057354"/>
    <w:rsid w:val="00061611"/>
    <w:rsid w:val="00061AE5"/>
    <w:rsid w:val="00062629"/>
    <w:rsid w:val="00063206"/>
    <w:rsid w:val="00064599"/>
    <w:rsid w:val="00065E42"/>
    <w:rsid w:val="0006633F"/>
    <w:rsid w:val="00066DA5"/>
    <w:rsid w:val="000677A8"/>
    <w:rsid w:val="0007113D"/>
    <w:rsid w:val="00071B49"/>
    <w:rsid w:val="000722C6"/>
    <w:rsid w:val="00073444"/>
    <w:rsid w:val="0007424C"/>
    <w:rsid w:val="000760BF"/>
    <w:rsid w:val="00076A98"/>
    <w:rsid w:val="00076ECC"/>
    <w:rsid w:val="00077ADD"/>
    <w:rsid w:val="0008057A"/>
    <w:rsid w:val="000818C9"/>
    <w:rsid w:val="0008207A"/>
    <w:rsid w:val="00084453"/>
    <w:rsid w:val="0008663E"/>
    <w:rsid w:val="0008775B"/>
    <w:rsid w:val="00087B4D"/>
    <w:rsid w:val="00087C62"/>
    <w:rsid w:val="00087FCA"/>
    <w:rsid w:val="00095415"/>
    <w:rsid w:val="00095426"/>
    <w:rsid w:val="0009656D"/>
    <w:rsid w:val="000A139A"/>
    <w:rsid w:val="000A2C9F"/>
    <w:rsid w:val="000A5053"/>
    <w:rsid w:val="000A5A32"/>
    <w:rsid w:val="000A65A0"/>
    <w:rsid w:val="000A6BFD"/>
    <w:rsid w:val="000A7CB9"/>
    <w:rsid w:val="000B01D6"/>
    <w:rsid w:val="000B1347"/>
    <w:rsid w:val="000B784F"/>
    <w:rsid w:val="000B7D47"/>
    <w:rsid w:val="000C0F5A"/>
    <w:rsid w:val="000C207D"/>
    <w:rsid w:val="000C259C"/>
    <w:rsid w:val="000C295A"/>
    <w:rsid w:val="000C66DB"/>
    <w:rsid w:val="000D0109"/>
    <w:rsid w:val="000D014A"/>
    <w:rsid w:val="000D02CF"/>
    <w:rsid w:val="000D0571"/>
    <w:rsid w:val="000D1019"/>
    <w:rsid w:val="000D42E2"/>
    <w:rsid w:val="000D57B3"/>
    <w:rsid w:val="000E0435"/>
    <w:rsid w:val="000E111E"/>
    <w:rsid w:val="000E1358"/>
    <w:rsid w:val="000E26B8"/>
    <w:rsid w:val="000E2CB5"/>
    <w:rsid w:val="000E3BF8"/>
    <w:rsid w:val="000E456D"/>
    <w:rsid w:val="000E5A50"/>
    <w:rsid w:val="000F146F"/>
    <w:rsid w:val="000F2F66"/>
    <w:rsid w:val="000F344F"/>
    <w:rsid w:val="000F4393"/>
    <w:rsid w:val="000F5BF0"/>
    <w:rsid w:val="000F5E9B"/>
    <w:rsid w:val="000F6936"/>
    <w:rsid w:val="000F6F92"/>
    <w:rsid w:val="000F725E"/>
    <w:rsid w:val="000F74D3"/>
    <w:rsid w:val="001006AD"/>
    <w:rsid w:val="00100FDD"/>
    <w:rsid w:val="00103A47"/>
    <w:rsid w:val="00105735"/>
    <w:rsid w:val="00105EEF"/>
    <w:rsid w:val="0010682E"/>
    <w:rsid w:val="00107DCC"/>
    <w:rsid w:val="00111C6F"/>
    <w:rsid w:val="00112273"/>
    <w:rsid w:val="001136B9"/>
    <w:rsid w:val="001175DF"/>
    <w:rsid w:val="001200CD"/>
    <w:rsid w:val="00122C41"/>
    <w:rsid w:val="001252B7"/>
    <w:rsid w:val="001264DF"/>
    <w:rsid w:val="0013073E"/>
    <w:rsid w:val="00131205"/>
    <w:rsid w:val="00131A89"/>
    <w:rsid w:val="0013254A"/>
    <w:rsid w:val="0013476B"/>
    <w:rsid w:val="00134B44"/>
    <w:rsid w:val="00134CEC"/>
    <w:rsid w:val="0013642C"/>
    <w:rsid w:val="00137B1B"/>
    <w:rsid w:val="00140D1D"/>
    <w:rsid w:val="00141D3F"/>
    <w:rsid w:val="00143CC1"/>
    <w:rsid w:val="00146543"/>
    <w:rsid w:val="00147290"/>
    <w:rsid w:val="00147D6E"/>
    <w:rsid w:val="00151600"/>
    <w:rsid w:val="0015314A"/>
    <w:rsid w:val="00154049"/>
    <w:rsid w:val="00154BEF"/>
    <w:rsid w:val="00155A19"/>
    <w:rsid w:val="001604D5"/>
    <w:rsid w:val="001606D5"/>
    <w:rsid w:val="001616DB"/>
    <w:rsid w:val="00161F6B"/>
    <w:rsid w:val="001654DD"/>
    <w:rsid w:val="001659CF"/>
    <w:rsid w:val="00165F29"/>
    <w:rsid w:val="0017274C"/>
    <w:rsid w:val="00172B31"/>
    <w:rsid w:val="00174846"/>
    <w:rsid w:val="00176628"/>
    <w:rsid w:val="00176658"/>
    <w:rsid w:val="00180736"/>
    <w:rsid w:val="001822BB"/>
    <w:rsid w:val="00182838"/>
    <w:rsid w:val="00182D4A"/>
    <w:rsid w:val="00183142"/>
    <w:rsid w:val="0018326D"/>
    <w:rsid w:val="001858A9"/>
    <w:rsid w:val="00186D44"/>
    <w:rsid w:val="0018716B"/>
    <w:rsid w:val="001917A6"/>
    <w:rsid w:val="0019182C"/>
    <w:rsid w:val="00192E47"/>
    <w:rsid w:val="00193ACA"/>
    <w:rsid w:val="00197F93"/>
    <w:rsid w:val="001A00EC"/>
    <w:rsid w:val="001A0E09"/>
    <w:rsid w:val="001A0F5C"/>
    <w:rsid w:val="001A1309"/>
    <w:rsid w:val="001A290F"/>
    <w:rsid w:val="001A3C04"/>
    <w:rsid w:val="001A4493"/>
    <w:rsid w:val="001A55FD"/>
    <w:rsid w:val="001A5690"/>
    <w:rsid w:val="001A65BF"/>
    <w:rsid w:val="001B031C"/>
    <w:rsid w:val="001B40EC"/>
    <w:rsid w:val="001B4E66"/>
    <w:rsid w:val="001B5F1D"/>
    <w:rsid w:val="001B5F63"/>
    <w:rsid w:val="001B66C8"/>
    <w:rsid w:val="001B6D55"/>
    <w:rsid w:val="001C0323"/>
    <w:rsid w:val="001C121F"/>
    <w:rsid w:val="001C4B59"/>
    <w:rsid w:val="001C52A1"/>
    <w:rsid w:val="001D0FA1"/>
    <w:rsid w:val="001D1AE7"/>
    <w:rsid w:val="001D1B3B"/>
    <w:rsid w:val="001D1D93"/>
    <w:rsid w:val="001D2688"/>
    <w:rsid w:val="001D26A9"/>
    <w:rsid w:val="001D2B57"/>
    <w:rsid w:val="001D31D9"/>
    <w:rsid w:val="001D38D7"/>
    <w:rsid w:val="001D4AFB"/>
    <w:rsid w:val="001D5279"/>
    <w:rsid w:val="001D5D79"/>
    <w:rsid w:val="001D5FC9"/>
    <w:rsid w:val="001D7978"/>
    <w:rsid w:val="001E0690"/>
    <w:rsid w:val="001E1DE1"/>
    <w:rsid w:val="001E51A4"/>
    <w:rsid w:val="001E56B1"/>
    <w:rsid w:val="001E7BBA"/>
    <w:rsid w:val="001F1A28"/>
    <w:rsid w:val="001F3363"/>
    <w:rsid w:val="001F3580"/>
    <w:rsid w:val="001F4618"/>
    <w:rsid w:val="001F5845"/>
    <w:rsid w:val="001F5FD0"/>
    <w:rsid w:val="00200F1E"/>
    <w:rsid w:val="0020399E"/>
    <w:rsid w:val="00204132"/>
    <w:rsid w:val="0020534B"/>
    <w:rsid w:val="00205A65"/>
    <w:rsid w:val="00205FA7"/>
    <w:rsid w:val="00207301"/>
    <w:rsid w:val="00207359"/>
    <w:rsid w:val="00207E4D"/>
    <w:rsid w:val="00212D6F"/>
    <w:rsid w:val="00217B1C"/>
    <w:rsid w:val="00221ED6"/>
    <w:rsid w:val="002220AB"/>
    <w:rsid w:val="002227A2"/>
    <w:rsid w:val="00222E8A"/>
    <w:rsid w:val="00224F74"/>
    <w:rsid w:val="002250FB"/>
    <w:rsid w:val="002279FA"/>
    <w:rsid w:val="0023047A"/>
    <w:rsid w:val="00230F43"/>
    <w:rsid w:val="00231F38"/>
    <w:rsid w:val="00234422"/>
    <w:rsid w:val="0023530A"/>
    <w:rsid w:val="002359D9"/>
    <w:rsid w:val="00236807"/>
    <w:rsid w:val="00236C90"/>
    <w:rsid w:val="0023714D"/>
    <w:rsid w:val="00237D99"/>
    <w:rsid w:val="002407ED"/>
    <w:rsid w:val="00240E62"/>
    <w:rsid w:val="002411AC"/>
    <w:rsid w:val="00242226"/>
    <w:rsid w:val="00242899"/>
    <w:rsid w:val="0024341B"/>
    <w:rsid w:val="0024617F"/>
    <w:rsid w:val="002461C6"/>
    <w:rsid w:val="00246E85"/>
    <w:rsid w:val="00247A8C"/>
    <w:rsid w:val="00247D6B"/>
    <w:rsid w:val="00252775"/>
    <w:rsid w:val="00253B95"/>
    <w:rsid w:val="0025570C"/>
    <w:rsid w:val="00255885"/>
    <w:rsid w:val="002565BA"/>
    <w:rsid w:val="0025717F"/>
    <w:rsid w:val="00260A83"/>
    <w:rsid w:val="00260BC2"/>
    <w:rsid w:val="00261835"/>
    <w:rsid w:val="00263704"/>
    <w:rsid w:val="00265066"/>
    <w:rsid w:val="002650BB"/>
    <w:rsid w:val="0026524B"/>
    <w:rsid w:val="0026577F"/>
    <w:rsid w:val="00265913"/>
    <w:rsid w:val="00266060"/>
    <w:rsid w:val="002661B9"/>
    <w:rsid w:val="00266B79"/>
    <w:rsid w:val="00267D2C"/>
    <w:rsid w:val="00272A12"/>
    <w:rsid w:val="00273E8A"/>
    <w:rsid w:val="00274535"/>
    <w:rsid w:val="002770EE"/>
    <w:rsid w:val="002823FC"/>
    <w:rsid w:val="00282BE7"/>
    <w:rsid w:val="00282D03"/>
    <w:rsid w:val="00282DD6"/>
    <w:rsid w:val="00284026"/>
    <w:rsid w:val="00284937"/>
    <w:rsid w:val="002857D8"/>
    <w:rsid w:val="002859D3"/>
    <w:rsid w:val="00285B6F"/>
    <w:rsid w:val="0028658D"/>
    <w:rsid w:val="00292239"/>
    <w:rsid w:val="00292DB4"/>
    <w:rsid w:val="00293CE9"/>
    <w:rsid w:val="00293DC3"/>
    <w:rsid w:val="00293F7F"/>
    <w:rsid w:val="0029686B"/>
    <w:rsid w:val="002A4977"/>
    <w:rsid w:val="002A5DCB"/>
    <w:rsid w:val="002A6D83"/>
    <w:rsid w:val="002A7111"/>
    <w:rsid w:val="002B21A9"/>
    <w:rsid w:val="002B54A2"/>
    <w:rsid w:val="002B570E"/>
    <w:rsid w:val="002B6D40"/>
    <w:rsid w:val="002C0900"/>
    <w:rsid w:val="002C2093"/>
    <w:rsid w:val="002C2B3F"/>
    <w:rsid w:val="002C617D"/>
    <w:rsid w:val="002D02F7"/>
    <w:rsid w:val="002D09EC"/>
    <w:rsid w:val="002D1CF9"/>
    <w:rsid w:val="002D2C45"/>
    <w:rsid w:val="002D5DF7"/>
    <w:rsid w:val="002D6ED3"/>
    <w:rsid w:val="002D6FC7"/>
    <w:rsid w:val="002D77F6"/>
    <w:rsid w:val="002E1150"/>
    <w:rsid w:val="002E16A1"/>
    <w:rsid w:val="002E3CD0"/>
    <w:rsid w:val="002E422B"/>
    <w:rsid w:val="002E4E77"/>
    <w:rsid w:val="002E651C"/>
    <w:rsid w:val="002E76F2"/>
    <w:rsid w:val="002F0A1B"/>
    <w:rsid w:val="002F0F61"/>
    <w:rsid w:val="002F122C"/>
    <w:rsid w:val="002F1342"/>
    <w:rsid w:val="002F20CD"/>
    <w:rsid w:val="002F3025"/>
    <w:rsid w:val="002F5404"/>
    <w:rsid w:val="002F5DD9"/>
    <w:rsid w:val="002F6697"/>
    <w:rsid w:val="002F6CE1"/>
    <w:rsid w:val="003002D2"/>
    <w:rsid w:val="00300B32"/>
    <w:rsid w:val="00304902"/>
    <w:rsid w:val="0030615C"/>
    <w:rsid w:val="00306DA2"/>
    <w:rsid w:val="00307823"/>
    <w:rsid w:val="00312B26"/>
    <w:rsid w:val="00314652"/>
    <w:rsid w:val="00314BE9"/>
    <w:rsid w:val="00315817"/>
    <w:rsid w:val="00316035"/>
    <w:rsid w:val="00316261"/>
    <w:rsid w:val="003162A8"/>
    <w:rsid w:val="003171DD"/>
    <w:rsid w:val="00321DEF"/>
    <w:rsid w:val="00322EB1"/>
    <w:rsid w:val="0032309D"/>
    <w:rsid w:val="00324F00"/>
    <w:rsid w:val="00325BAF"/>
    <w:rsid w:val="0032766D"/>
    <w:rsid w:val="00332094"/>
    <w:rsid w:val="00332EFA"/>
    <w:rsid w:val="0033425B"/>
    <w:rsid w:val="003357B5"/>
    <w:rsid w:val="00336145"/>
    <w:rsid w:val="003373DF"/>
    <w:rsid w:val="00337D13"/>
    <w:rsid w:val="003402F4"/>
    <w:rsid w:val="00340CC7"/>
    <w:rsid w:val="00341C5B"/>
    <w:rsid w:val="00342E84"/>
    <w:rsid w:val="0034356B"/>
    <w:rsid w:val="00344AA0"/>
    <w:rsid w:val="00346F77"/>
    <w:rsid w:val="00351270"/>
    <w:rsid w:val="00351553"/>
    <w:rsid w:val="00351782"/>
    <w:rsid w:val="00353F5B"/>
    <w:rsid w:val="00355B34"/>
    <w:rsid w:val="00360133"/>
    <w:rsid w:val="003610C8"/>
    <w:rsid w:val="00362630"/>
    <w:rsid w:val="00362FD7"/>
    <w:rsid w:val="003633E8"/>
    <w:rsid w:val="00363C6F"/>
    <w:rsid w:val="00365A3B"/>
    <w:rsid w:val="00367442"/>
    <w:rsid w:val="003718BC"/>
    <w:rsid w:val="00372767"/>
    <w:rsid w:val="00372F9C"/>
    <w:rsid w:val="00373C96"/>
    <w:rsid w:val="00373FCE"/>
    <w:rsid w:val="0037522C"/>
    <w:rsid w:val="0037567B"/>
    <w:rsid w:val="00377157"/>
    <w:rsid w:val="003833CB"/>
    <w:rsid w:val="00385F4A"/>
    <w:rsid w:val="0038629C"/>
    <w:rsid w:val="0039054E"/>
    <w:rsid w:val="0039087D"/>
    <w:rsid w:val="00391DCE"/>
    <w:rsid w:val="00391EEB"/>
    <w:rsid w:val="00392E5B"/>
    <w:rsid w:val="0039590B"/>
    <w:rsid w:val="00397D3B"/>
    <w:rsid w:val="00397D5B"/>
    <w:rsid w:val="003A036F"/>
    <w:rsid w:val="003A0D54"/>
    <w:rsid w:val="003A2C82"/>
    <w:rsid w:val="003A4A08"/>
    <w:rsid w:val="003B21AD"/>
    <w:rsid w:val="003B23AC"/>
    <w:rsid w:val="003B63EF"/>
    <w:rsid w:val="003B6DD4"/>
    <w:rsid w:val="003C07FC"/>
    <w:rsid w:val="003C281A"/>
    <w:rsid w:val="003C3779"/>
    <w:rsid w:val="003C44D0"/>
    <w:rsid w:val="003C66A4"/>
    <w:rsid w:val="003D0953"/>
    <w:rsid w:val="003D13A7"/>
    <w:rsid w:val="003D16F4"/>
    <w:rsid w:val="003D1955"/>
    <w:rsid w:val="003D2802"/>
    <w:rsid w:val="003D349F"/>
    <w:rsid w:val="003D3F1D"/>
    <w:rsid w:val="003D4363"/>
    <w:rsid w:val="003D674E"/>
    <w:rsid w:val="003D6D85"/>
    <w:rsid w:val="003D6FB1"/>
    <w:rsid w:val="003E0767"/>
    <w:rsid w:val="003E0840"/>
    <w:rsid w:val="003E1072"/>
    <w:rsid w:val="003E2E3C"/>
    <w:rsid w:val="003E344D"/>
    <w:rsid w:val="003E3E6B"/>
    <w:rsid w:val="003E527A"/>
    <w:rsid w:val="003E63BF"/>
    <w:rsid w:val="003E6F9D"/>
    <w:rsid w:val="003F01D0"/>
    <w:rsid w:val="003F39F0"/>
    <w:rsid w:val="003F5F2D"/>
    <w:rsid w:val="003F7119"/>
    <w:rsid w:val="003F73BA"/>
    <w:rsid w:val="003F7466"/>
    <w:rsid w:val="00402C3B"/>
    <w:rsid w:val="0040327E"/>
    <w:rsid w:val="004033DB"/>
    <w:rsid w:val="00405018"/>
    <w:rsid w:val="0040535B"/>
    <w:rsid w:val="0040763B"/>
    <w:rsid w:val="00407D84"/>
    <w:rsid w:val="004120CC"/>
    <w:rsid w:val="00414E7C"/>
    <w:rsid w:val="004153F9"/>
    <w:rsid w:val="00415BC2"/>
    <w:rsid w:val="0041621F"/>
    <w:rsid w:val="00416901"/>
    <w:rsid w:val="004208E4"/>
    <w:rsid w:val="004228A0"/>
    <w:rsid w:val="004229A6"/>
    <w:rsid w:val="0042370E"/>
    <w:rsid w:val="00425027"/>
    <w:rsid w:val="004253F6"/>
    <w:rsid w:val="00425739"/>
    <w:rsid w:val="00425F78"/>
    <w:rsid w:val="00426E04"/>
    <w:rsid w:val="004315AA"/>
    <w:rsid w:val="00432183"/>
    <w:rsid w:val="00433973"/>
    <w:rsid w:val="00435A5F"/>
    <w:rsid w:val="004362A7"/>
    <w:rsid w:val="004368F5"/>
    <w:rsid w:val="00441E34"/>
    <w:rsid w:val="00442139"/>
    <w:rsid w:val="0044445E"/>
    <w:rsid w:val="004445AD"/>
    <w:rsid w:val="00444BA2"/>
    <w:rsid w:val="00444D40"/>
    <w:rsid w:val="00445DF1"/>
    <w:rsid w:val="004478CC"/>
    <w:rsid w:val="00451C25"/>
    <w:rsid w:val="00454DB7"/>
    <w:rsid w:val="00457126"/>
    <w:rsid w:val="004572CD"/>
    <w:rsid w:val="00460352"/>
    <w:rsid w:val="00461FDF"/>
    <w:rsid w:val="00464C17"/>
    <w:rsid w:val="00464C4C"/>
    <w:rsid w:val="00467878"/>
    <w:rsid w:val="00467D1E"/>
    <w:rsid w:val="004705AA"/>
    <w:rsid w:val="00473BEB"/>
    <w:rsid w:val="00473D36"/>
    <w:rsid w:val="00475ED1"/>
    <w:rsid w:val="00477633"/>
    <w:rsid w:val="0048046A"/>
    <w:rsid w:val="00483D55"/>
    <w:rsid w:val="00484DAE"/>
    <w:rsid w:val="00485D3B"/>
    <w:rsid w:val="00491E04"/>
    <w:rsid w:val="004924D9"/>
    <w:rsid w:val="00492A78"/>
    <w:rsid w:val="004935AF"/>
    <w:rsid w:val="00494370"/>
    <w:rsid w:val="0049540B"/>
    <w:rsid w:val="004956D5"/>
    <w:rsid w:val="0049658C"/>
    <w:rsid w:val="00496ECB"/>
    <w:rsid w:val="004A104D"/>
    <w:rsid w:val="004A211A"/>
    <w:rsid w:val="004A2C50"/>
    <w:rsid w:val="004A3BBC"/>
    <w:rsid w:val="004A40A6"/>
    <w:rsid w:val="004A4965"/>
    <w:rsid w:val="004B23C9"/>
    <w:rsid w:val="004B285A"/>
    <w:rsid w:val="004B2E61"/>
    <w:rsid w:val="004B4706"/>
    <w:rsid w:val="004B506F"/>
    <w:rsid w:val="004B6942"/>
    <w:rsid w:val="004B6F80"/>
    <w:rsid w:val="004C0A05"/>
    <w:rsid w:val="004C1018"/>
    <w:rsid w:val="004C1D7E"/>
    <w:rsid w:val="004C46A0"/>
    <w:rsid w:val="004C5469"/>
    <w:rsid w:val="004D1F29"/>
    <w:rsid w:val="004D6C07"/>
    <w:rsid w:val="004E110F"/>
    <w:rsid w:val="004E1515"/>
    <w:rsid w:val="004E17C7"/>
    <w:rsid w:val="004E2FC9"/>
    <w:rsid w:val="004E5911"/>
    <w:rsid w:val="004E5C7E"/>
    <w:rsid w:val="004E5F82"/>
    <w:rsid w:val="004E6C4A"/>
    <w:rsid w:val="004F3DB8"/>
    <w:rsid w:val="004F4DC2"/>
    <w:rsid w:val="004F5DC6"/>
    <w:rsid w:val="004F6780"/>
    <w:rsid w:val="004F6E99"/>
    <w:rsid w:val="004F74F1"/>
    <w:rsid w:val="005009C1"/>
    <w:rsid w:val="005021A9"/>
    <w:rsid w:val="0050329C"/>
    <w:rsid w:val="00504966"/>
    <w:rsid w:val="0050626C"/>
    <w:rsid w:val="005064B9"/>
    <w:rsid w:val="005075DB"/>
    <w:rsid w:val="0051045E"/>
    <w:rsid w:val="00510A16"/>
    <w:rsid w:val="005118D3"/>
    <w:rsid w:val="00514413"/>
    <w:rsid w:val="00514D5F"/>
    <w:rsid w:val="005153DA"/>
    <w:rsid w:val="00516E00"/>
    <w:rsid w:val="00517AF6"/>
    <w:rsid w:val="00520E4A"/>
    <w:rsid w:val="00523E03"/>
    <w:rsid w:val="00525518"/>
    <w:rsid w:val="00527333"/>
    <w:rsid w:val="005279A6"/>
    <w:rsid w:val="00527C1E"/>
    <w:rsid w:val="00527E86"/>
    <w:rsid w:val="00530B62"/>
    <w:rsid w:val="00532290"/>
    <w:rsid w:val="00532930"/>
    <w:rsid w:val="005331AB"/>
    <w:rsid w:val="005334BD"/>
    <w:rsid w:val="0053354F"/>
    <w:rsid w:val="0053576E"/>
    <w:rsid w:val="00535A8F"/>
    <w:rsid w:val="00536C26"/>
    <w:rsid w:val="0053787E"/>
    <w:rsid w:val="00541634"/>
    <w:rsid w:val="00542D0A"/>
    <w:rsid w:val="00544F0E"/>
    <w:rsid w:val="0054681A"/>
    <w:rsid w:val="00546F0F"/>
    <w:rsid w:val="005509E1"/>
    <w:rsid w:val="00552FE5"/>
    <w:rsid w:val="0055464F"/>
    <w:rsid w:val="00555800"/>
    <w:rsid w:val="0055716A"/>
    <w:rsid w:val="005574E2"/>
    <w:rsid w:val="0056122E"/>
    <w:rsid w:val="005619B6"/>
    <w:rsid w:val="005622EF"/>
    <w:rsid w:val="005627BD"/>
    <w:rsid w:val="00562992"/>
    <w:rsid w:val="0056371B"/>
    <w:rsid w:val="005638D0"/>
    <w:rsid w:val="00566F9F"/>
    <w:rsid w:val="0057227C"/>
    <w:rsid w:val="00572B38"/>
    <w:rsid w:val="00573D5C"/>
    <w:rsid w:val="0057543E"/>
    <w:rsid w:val="005755BF"/>
    <w:rsid w:val="00583A9D"/>
    <w:rsid w:val="00584497"/>
    <w:rsid w:val="00584A4A"/>
    <w:rsid w:val="00586EDB"/>
    <w:rsid w:val="005916C8"/>
    <w:rsid w:val="00592CA3"/>
    <w:rsid w:val="00593750"/>
    <w:rsid w:val="00596C8C"/>
    <w:rsid w:val="00597D23"/>
    <w:rsid w:val="005A0D76"/>
    <w:rsid w:val="005A2885"/>
    <w:rsid w:val="005A2C19"/>
    <w:rsid w:val="005A45B4"/>
    <w:rsid w:val="005A63BE"/>
    <w:rsid w:val="005B0CC5"/>
    <w:rsid w:val="005B12BC"/>
    <w:rsid w:val="005B1E3F"/>
    <w:rsid w:val="005B3341"/>
    <w:rsid w:val="005B43AA"/>
    <w:rsid w:val="005B62D7"/>
    <w:rsid w:val="005B64AF"/>
    <w:rsid w:val="005B66C7"/>
    <w:rsid w:val="005B73C2"/>
    <w:rsid w:val="005B7CD5"/>
    <w:rsid w:val="005C1828"/>
    <w:rsid w:val="005C1F01"/>
    <w:rsid w:val="005C2DD9"/>
    <w:rsid w:val="005C3B1B"/>
    <w:rsid w:val="005C4CA0"/>
    <w:rsid w:val="005C4EA9"/>
    <w:rsid w:val="005C626F"/>
    <w:rsid w:val="005C6E06"/>
    <w:rsid w:val="005C75C7"/>
    <w:rsid w:val="005D2352"/>
    <w:rsid w:val="005D3E09"/>
    <w:rsid w:val="005D4713"/>
    <w:rsid w:val="005D6C5B"/>
    <w:rsid w:val="005D760D"/>
    <w:rsid w:val="005E0280"/>
    <w:rsid w:val="005E06F0"/>
    <w:rsid w:val="005E18A8"/>
    <w:rsid w:val="005E3BB2"/>
    <w:rsid w:val="005E3D6A"/>
    <w:rsid w:val="005E3FE2"/>
    <w:rsid w:val="005E4221"/>
    <w:rsid w:val="005E45F3"/>
    <w:rsid w:val="005E5525"/>
    <w:rsid w:val="005E5680"/>
    <w:rsid w:val="005E5F22"/>
    <w:rsid w:val="005E62A3"/>
    <w:rsid w:val="005E6359"/>
    <w:rsid w:val="005F01C8"/>
    <w:rsid w:val="005F1477"/>
    <w:rsid w:val="005F1806"/>
    <w:rsid w:val="005F6F63"/>
    <w:rsid w:val="005F7918"/>
    <w:rsid w:val="006021CB"/>
    <w:rsid w:val="0060518F"/>
    <w:rsid w:val="006078C6"/>
    <w:rsid w:val="00607E46"/>
    <w:rsid w:val="00612379"/>
    <w:rsid w:val="00612759"/>
    <w:rsid w:val="006136E5"/>
    <w:rsid w:val="00613B3B"/>
    <w:rsid w:val="0061565B"/>
    <w:rsid w:val="00616CED"/>
    <w:rsid w:val="00616DEF"/>
    <w:rsid w:val="006230AF"/>
    <w:rsid w:val="00624FF6"/>
    <w:rsid w:val="006254AD"/>
    <w:rsid w:val="00626CEC"/>
    <w:rsid w:val="00630692"/>
    <w:rsid w:val="006371E0"/>
    <w:rsid w:val="00637207"/>
    <w:rsid w:val="0064034E"/>
    <w:rsid w:val="00640D58"/>
    <w:rsid w:val="0064370C"/>
    <w:rsid w:val="006506F9"/>
    <w:rsid w:val="00655879"/>
    <w:rsid w:val="00655E1C"/>
    <w:rsid w:val="00656601"/>
    <w:rsid w:val="00657AFF"/>
    <w:rsid w:val="006609C2"/>
    <w:rsid w:val="00662FEC"/>
    <w:rsid w:val="006637E0"/>
    <w:rsid w:val="00667086"/>
    <w:rsid w:val="00672950"/>
    <w:rsid w:val="00672E8E"/>
    <w:rsid w:val="0067308C"/>
    <w:rsid w:val="00674A05"/>
    <w:rsid w:val="006765EC"/>
    <w:rsid w:val="00680F8A"/>
    <w:rsid w:val="00681CAD"/>
    <w:rsid w:val="00682CA9"/>
    <w:rsid w:val="006907B0"/>
    <w:rsid w:val="00690BF3"/>
    <w:rsid w:val="00691201"/>
    <w:rsid w:val="006923E5"/>
    <w:rsid w:val="00692925"/>
    <w:rsid w:val="00694577"/>
    <w:rsid w:val="00694C5C"/>
    <w:rsid w:val="00696E1F"/>
    <w:rsid w:val="006A233B"/>
    <w:rsid w:val="006A47A2"/>
    <w:rsid w:val="006A4AD8"/>
    <w:rsid w:val="006A6AAE"/>
    <w:rsid w:val="006B1819"/>
    <w:rsid w:val="006B24F1"/>
    <w:rsid w:val="006B2734"/>
    <w:rsid w:val="006B4DAC"/>
    <w:rsid w:val="006B59EC"/>
    <w:rsid w:val="006B675D"/>
    <w:rsid w:val="006B6952"/>
    <w:rsid w:val="006C3FAF"/>
    <w:rsid w:val="006C4943"/>
    <w:rsid w:val="006C5401"/>
    <w:rsid w:val="006C6B64"/>
    <w:rsid w:val="006D1201"/>
    <w:rsid w:val="006D1FCB"/>
    <w:rsid w:val="006D22AA"/>
    <w:rsid w:val="006D3394"/>
    <w:rsid w:val="006D4867"/>
    <w:rsid w:val="006D63B8"/>
    <w:rsid w:val="006E0A23"/>
    <w:rsid w:val="006E0AD9"/>
    <w:rsid w:val="006E0EE1"/>
    <w:rsid w:val="006E17BE"/>
    <w:rsid w:val="006E1E8F"/>
    <w:rsid w:val="006E3607"/>
    <w:rsid w:val="006E3FB7"/>
    <w:rsid w:val="006E40AD"/>
    <w:rsid w:val="006E41E0"/>
    <w:rsid w:val="006E45EE"/>
    <w:rsid w:val="006E55C9"/>
    <w:rsid w:val="006E79B9"/>
    <w:rsid w:val="006F2BB7"/>
    <w:rsid w:val="006F3516"/>
    <w:rsid w:val="00700BFF"/>
    <w:rsid w:val="0070264A"/>
    <w:rsid w:val="00707F79"/>
    <w:rsid w:val="00710F0E"/>
    <w:rsid w:val="00711B3C"/>
    <w:rsid w:val="00713B5F"/>
    <w:rsid w:val="007141F5"/>
    <w:rsid w:val="007144E5"/>
    <w:rsid w:val="007146E1"/>
    <w:rsid w:val="00715CCA"/>
    <w:rsid w:val="00722B8D"/>
    <w:rsid w:val="00723633"/>
    <w:rsid w:val="00725C55"/>
    <w:rsid w:val="0072763C"/>
    <w:rsid w:val="00727979"/>
    <w:rsid w:val="00731725"/>
    <w:rsid w:val="00731808"/>
    <w:rsid w:val="00733091"/>
    <w:rsid w:val="00733110"/>
    <w:rsid w:val="0073418B"/>
    <w:rsid w:val="00734438"/>
    <w:rsid w:val="00734566"/>
    <w:rsid w:val="007345C1"/>
    <w:rsid w:val="007359F8"/>
    <w:rsid w:val="0073707A"/>
    <w:rsid w:val="007374C9"/>
    <w:rsid w:val="007375DF"/>
    <w:rsid w:val="00740F23"/>
    <w:rsid w:val="0074557C"/>
    <w:rsid w:val="00747365"/>
    <w:rsid w:val="00752A51"/>
    <w:rsid w:val="00754AF7"/>
    <w:rsid w:val="0075589A"/>
    <w:rsid w:val="00757B15"/>
    <w:rsid w:val="00761418"/>
    <w:rsid w:val="00761E02"/>
    <w:rsid w:val="00762F74"/>
    <w:rsid w:val="00763EEB"/>
    <w:rsid w:val="00763F9F"/>
    <w:rsid w:val="007640FF"/>
    <w:rsid w:val="00764305"/>
    <w:rsid w:val="00764496"/>
    <w:rsid w:val="0076715D"/>
    <w:rsid w:val="007677ED"/>
    <w:rsid w:val="00767FCE"/>
    <w:rsid w:val="00770F0C"/>
    <w:rsid w:val="00772493"/>
    <w:rsid w:val="00776F85"/>
    <w:rsid w:val="007777D8"/>
    <w:rsid w:val="00782CA4"/>
    <w:rsid w:val="00783BB8"/>
    <w:rsid w:val="0078433E"/>
    <w:rsid w:val="00784688"/>
    <w:rsid w:val="00786D9C"/>
    <w:rsid w:val="00786E5E"/>
    <w:rsid w:val="00787578"/>
    <w:rsid w:val="007915EE"/>
    <w:rsid w:val="00792402"/>
    <w:rsid w:val="00793B38"/>
    <w:rsid w:val="00794392"/>
    <w:rsid w:val="00796CD3"/>
    <w:rsid w:val="007976BB"/>
    <w:rsid w:val="00797D9B"/>
    <w:rsid w:val="007A00C1"/>
    <w:rsid w:val="007A04A4"/>
    <w:rsid w:val="007A092A"/>
    <w:rsid w:val="007A15B1"/>
    <w:rsid w:val="007A16A9"/>
    <w:rsid w:val="007A225D"/>
    <w:rsid w:val="007A595A"/>
    <w:rsid w:val="007A69C6"/>
    <w:rsid w:val="007B377B"/>
    <w:rsid w:val="007B510F"/>
    <w:rsid w:val="007B52F6"/>
    <w:rsid w:val="007B5AA6"/>
    <w:rsid w:val="007B5C8D"/>
    <w:rsid w:val="007C0E22"/>
    <w:rsid w:val="007C1509"/>
    <w:rsid w:val="007C232B"/>
    <w:rsid w:val="007C3A26"/>
    <w:rsid w:val="007C5188"/>
    <w:rsid w:val="007C549D"/>
    <w:rsid w:val="007C67A2"/>
    <w:rsid w:val="007C6D58"/>
    <w:rsid w:val="007D138D"/>
    <w:rsid w:val="007D2FBD"/>
    <w:rsid w:val="007D3FBB"/>
    <w:rsid w:val="007D4B7F"/>
    <w:rsid w:val="007D55EC"/>
    <w:rsid w:val="007D57FB"/>
    <w:rsid w:val="007D603D"/>
    <w:rsid w:val="007D616F"/>
    <w:rsid w:val="007D63FA"/>
    <w:rsid w:val="007D792B"/>
    <w:rsid w:val="007E08EC"/>
    <w:rsid w:val="007E0ECA"/>
    <w:rsid w:val="007E1AB8"/>
    <w:rsid w:val="007E1FF2"/>
    <w:rsid w:val="007E3972"/>
    <w:rsid w:val="007E4223"/>
    <w:rsid w:val="007E5A9B"/>
    <w:rsid w:val="007E6404"/>
    <w:rsid w:val="007F0BA6"/>
    <w:rsid w:val="007F168F"/>
    <w:rsid w:val="007F338A"/>
    <w:rsid w:val="007F497A"/>
    <w:rsid w:val="00801BEE"/>
    <w:rsid w:val="00801E42"/>
    <w:rsid w:val="00802FBD"/>
    <w:rsid w:val="00804D97"/>
    <w:rsid w:val="00805446"/>
    <w:rsid w:val="00805E23"/>
    <w:rsid w:val="00806245"/>
    <w:rsid w:val="00806688"/>
    <w:rsid w:val="00806D1B"/>
    <w:rsid w:val="00810B2B"/>
    <w:rsid w:val="00811C40"/>
    <w:rsid w:val="00811E79"/>
    <w:rsid w:val="00812C59"/>
    <w:rsid w:val="00820F2F"/>
    <w:rsid w:val="008247E9"/>
    <w:rsid w:val="008256AA"/>
    <w:rsid w:val="00825A11"/>
    <w:rsid w:val="008261D3"/>
    <w:rsid w:val="00826799"/>
    <w:rsid w:val="00831FAA"/>
    <w:rsid w:val="0083323E"/>
    <w:rsid w:val="00834150"/>
    <w:rsid w:val="00834AA5"/>
    <w:rsid w:val="008361A3"/>
    <w:rsid w:val="00837F04"/>
    <w:rsid w:val="00842837"/>
    <w:rsid w:val="008431D4"/>
    <w:rsid w:val="00843940"/>
    <w:rsid w:val="00844152"/>
    <w:rsid w:val="0084584D"/>
    <w:rsid w:val="0084727B"/>
    <w:rsid w:val="00847780"/>
    <w:rsid w:val="008516D4"/>
    <w:rsid w:val="00852648"/>
    <w:rsid w:val="0085267D"/>
    <w:rsid w:val="0085280D"/>
    <w:rsid w:val="008531A5"/>
    <w:rsid w:val="0086142C"/>
    <w:rsid w:val="00861963"/>
    <w:rsid w:val="008626AA"/>
    <w:rsid w:val="00862C2B"/>
    <w:rsid w:val="0086429E"/>
    <w:rsid w:val="00866333"/>
    <w:rsid w:val="008667E0"/>
    <w:rsid w:val="00867218"/>
    <w:rsid w:val="00867B7C"/>
    <w:rsid w:val="00871F9A"/>
    <w:rsid w:val="00873851"/>
    <w:rsid w:val="00874A58"/>
    <w:rsid w:val="0087725F"/>
    <w:rsid w:val="0088053C"/>
    <w:rsid w:val="00880D09"/>
    <w:rsid w:val="00881605"/>
    <w:rsid w:val="008818B6"/>
    <w:rsid w:val="00883015"/>
    <w:rsid w:val="00883A9B"/>
    <w:rsid w:val="008854A5"/>
    <w:rsid w:val="00885578"/>
    <w:rsid w:val="00885CF4"/>
    <w:rsid w:val="00890EFD"/>
    <w:rsid w:val="00892C96"/>
    <w:rsid w:val="00892FBC"/>
    <w:rsid w:val="00893417"/>
    <w:rsid w:val="0089434B"/>
    <w:rsid w:val="0089481A"/>
    <w:rsid w:val="008951E8"/>
    <w:rsid w:val="0089793F"/>
    <w:rsid w:val="00897CC2"/>
    <w:rsid w:val="008A103C"/>
    <w:rsid w:val="008A5653"/>
    <w:rsid w:val="008A5DA5"/>
    <w:rsid w:val="008A614A"/>
    <w:rsid w:val="008A7751"/>
    <w:rsid w:val="008A7D61"/>
    <w:rsid w:val="008B4879"/>
    <w:rsid w:val="008B57A8"/>
    <w:rsid w:val="008B61D8"/>
    <w:rsid w:val="008C01F0"/>
    <w:rsid w:val="008C1BF7"/>
    <w:rsid w:val="008C28C6"/>
    <w:rsid w:val="008C519C"/>
    <w:rsid w:val="008C546B"/>
    <w:rsid w:val="008C55B9"/>
    <w:rsid w:val="008C5C01"/>
    <w:rsid w:val="008C5C73"/>
    <w:rsid w:val="008C6B88"/>
    <w:rsid w:val="008D1411"/>
    <w:rsid w:val="008D166B"/>
    <w:rsid w:val="008D1F69"/>
    <w:rsid w:val="008D1FA1"/>
    <w:rsid w:val="008D2BDE"/>
    <w:rsid w:val="008D4247"/>
    <w:rsid w:val="008D4B4A"/>
    <w:rsid w:val="008D5489"/>
    <w:rsid w:val="008D7A14"/>
    <w:rsid w:val="008E0A68"/>
    <w:rsid w:val="008E198D"/>
    <w:rsid w:val="008E1FAD"/>
    <w:rsid w:val="008E3983"/>
    <w:rsid w:val="008E7589"/>
    <w:rsid w:val="008E7EB4"/>
    <w:rsid w:val="008F3BB2"/>
    <w:rsid w:val="008F3FA0"/>
    <w:rsid w:val="008F43D0"/>
    <w:rsid w:val="008F719D"/>
    <w:rsid w:val="009002B8"/>
    <w:rsid w:val="009015D2"/>
    <w:rsid w:val="00902E6A"/>
    <w:rsid w:val="00904628"/>
    <w:rsid w:val="00905430"/>
    <w:rsid w:val="009077B2"/>
    <w:rsid w:val="0090782F"/>
    <w:rsid w:val="009102B4"/>
    <w:rsid w:val="0091091F"/>
    <w:rsid w:val="00910DDA"/>
    <w:rsid w:val="0091277C"/>
    <w:rsid w:val="00914223"/>
    <w:rsid w:val="00914C4B"/>
    <w:rsid w:val="00914E9F"/>
    <w:rsid w:val="009151B2"/>
    <w:rsid w:val="00915594"/>
    <w:rsid w:val="00916BD1"/>
    <w:rsid w:val="009171A9"/>
    <w:rsid w:val="00917372"/>
    <w:rsid w:val="00917CFD"/>
    <w:rsid w:val="00921066"/>
    <w:rsid w:val="00922059"/>
    <w:rsid w:val="00922540"/>
    <w:rsid w:val="00922A77"/>
    <w:rsid w:val="00923634"/>
    <w:rsid w:val="00925F07"/>
    <w:rsid w:val="00925F5F"/>
    <w:rsid w:val="0092604F"/>
    <w:rsid w:val="00926750"/>
    <w:rsid w:val="00926B31"/>
    <w:rsid w:val="0092795E"/>
    <w:rsid w:val="00927B7E"/>
    <w:rsid w:val="00930A58"/>
    <w:rsid w:val="0093118F"/>
    <w:rsid w:val="009322FA"/>
    <w:rsid w:val="0093276F"/>
    <w:rsid w:val="00932A1A"/>
    <w:rsid w:val="00933031"/>
    <w:rsid w:val="009346CD"/>
    <w:rsid w:val="009350DB"/>
    <w:rsid w:val="00937943"/>
    <w:rsid w:val="009406E0"/>
    <w:rsid w:val="00940E46"/>
    <w:rsid w:val="00941F99"/>
    <w:rsid w:val="00944ADA"/>
    <w:rsid w:val="00945541"/>
    <w:rsid w:val="009469E2"/>
    <w:rsid w:val="00946ACF"/>
    <w:rsid w:val="00946B9D"/>
    <w:rsid w:val="00947850"/>
    <w:rsid w:val="00947961"/>
    <w:rsid w:val="00951425"/>
    <w:rsid w:val="00952931"/>
    <w:rsid w:val="00954D01"/>
    <w:rsid w:val="00954F2B"/>
    <w:rsid w:val="0095558B"/>
    <w:rsid w:val="00957BCC"/>
    <w:rsid w:val="00961CA1"/>
    <w:rsid w:val="00962297"/>
    <w:rsid w:val="00962A19"/>
    <w:rsid w:val="00962CA1"/>
    <w:rsid w:val="00962E4C"/>
    <w:rsid w:val="0096681D"/>
    <w:rsid w:val="009668ED"/>
    <w:rsid w:val="009706FA"/>
    <w:rsid w:val="0097148B"/>
    <w:rsid w:val="009724A1"/>
    <w:rsid w:val="00973186"/>
    <w:rsid w:val="009755A3"/>
    <w:rsid w:val="00976400"/>
    <w:rsid w:val="00980078"/>
    <w:rsid w:val="00980627"/>
    <w:rsid w:val="00981533"/>
    <w:rsid w:val="009820E1"/>
    <w:rsid w:val="00985C8B"/>
    <w:rsid w:val="009878BD"/>
    <w:rsid w:val="0099312E"/>
    <w:rsid w:val="00994772"/>
    <w:rsid w:val="009A10DE"/>
    <w:rsid w:val="009A41D9"/>
    <w:rsid w:val="009A43EA"/>
    <w:rsid w:val="009A7FE6"/>
    <w:rsid w:val="009B0E64"/>
    <w:rsid w:val="009B2131"/>
    <w:rsid w:val="009B33DA"/>
    <w:rsid w:val="009B34A8"/>
    <w:rsid w:val="009B4B01"/>
    <w:rsid w:val="009B56AB"/>
    <w:rsid w:val="009B6081"/>
    <w:rsid w:val="009B714E"/>
    <w:rsid w:val="009C18D7"/>
    <w:rsid w:val="009C4969"/>
    <w:rsid w:val="009C6D30"/>
    <w:rsid w:val="009D0916"/>
    <w:rsid w:val="009D1260"/>
    <w:rsid w:val="009D3E32"/>
    <w:rsid w:val="009D4154"/>
    <w:rsid w:val="009D429D"/>
    <w:rsid w:val="009D50F7"/>
    <w:rsid w:val="009D5625"/>
    <w:rsid w:val="009D5ADE"/>
    <w:rsid w:val="009D69FC"/>
    <w:rsid w:val="009D7897"/>
    <w:rsid w:val="009D7A33"/>
    <w:rsid w:val="009E00B9"/>
    <w:rsid w:val="009E21AF"/>
    <w:rsid w:val="009E44C1"/>
    <w:rsid w:val="009E6F8B"/>
    <w:rsid w:val="009E781E"/>
    <w:rsid w:val="009F0EFA"/>
    <w:rsid w:val="009F2A6B"/>
    <w:rsid w:val="009F2DBE"/>
    <w:rsid w:val="009F3AED"/>
    <w:rsid w:val="009F4BD0"/>
    <w:rsid w:val="009F5425"/>
    <w:rsid w:val="009F5AE1"/>
    <w:rsid w:val="009F7D2B"/>
    <w:rsid w:val="00A001DB"/>
    <w:rsid w:val="00A01041"/>
    <w:rsid w:val="00A01FAC"/>
    <w:rsid w:val="00A02708"/>
    <w:rsid w:val="00A02BF9"/>
    <w:rsid w:val="00A04484"/>
    <w:rsid w:val="00A04F8C"/>
    <w:rsid w:val="00A11785"/>
    <w:rsid w:val="00A134AB"/>
    <w:rsid w:val="00A15260"/>
    <w:rsid w:val="00A15E10"/>
    <w:rsid w:val="00A17220"/>
    <w:rsid w:val="00A17FA5"/>
    <w:rsid w:val="00A2074C"/>
    <w:rsid w:val="00A20C55"/>
    <w:rsid w:val="00A22C2A"/>
    <w:rsid w:val="00A247F0"/>
    <w:rsid w:val="00A252DE"/>
    <w:rsid w:val="00A267A7"/>
    <w:rsid w:val="00A26C52"/>
    <w:rsid w:val="00A26EAF"/>
    <w:rsid w:val="00A279B9"/>
    <w:rsid w:val="00A32BE3"/>
    <w:rsid w:val="00A34524"/>
    <w:rsid w:val="00A3459E"/>
    <w:rsid w:val="00A366D7"/>
    <w:rsid w:val="00A3760E"/>
    <w:rsid w:val="00A40ADE"/>
    <w:rsid w:val="00A459BC"/>
    <w:rsid w:val="00A4654B"/>
    <w:rsid w:val="00A471C8"/>
    <w:rsid w:val="00A50C4A"/>
    <w:rsid w:val="00A50CE4"/>
    <w:rsid w:val="00A5245D"/>
    <w:rsid w:val="00A54589"/>
    <w:rsid w:val="00A56184"/>
    <w:rsid w:val="00A57BA1"/>
    <w:rsid w:val="00A60C65"/>
    <w:rsid w:val="00A63C91"/>
    <w:rsid w:val="00A67700"/>
    <w:rsid w:val="00A703EB"/>
    <w:rsid w:val="00A74D6C"/>
    <w:rsid w:val="00A75D01"/>
    <w:rsid w:val="00A77417"/>
    <w:rsid w:val="00A77B42"/>
    <w:rsid w:val="00A80742"/>
    <w:rsid w:val="00A80A72"/>
    <w:rsid w:val="00A81C08"/>
    <w:rsid w:val="00A83CC5"/>
    <w:rsid w:val="00A87081"/>
    <w:rsid w:val="00A92189"/>
    <w:rsid w:val="00A925E0"/>
    <w:rsid w:val="00A92702"/>
    <w:rsid w:val="00A9385D"/>
    <w:rsid w:val="00A93C8A"/>
    <w:rsid w:val="00A94F0E"/>
    <w:rsid w:val="00A952BB"/>
    <w:rsid w:val="00A97C85"/>
    <w:rsid w:val="00A97F06"/>
    <w:rsid w:val="00AA20ED"/>
    <w:rsid w:val="00AA33A1"/>
    <w:rsid w:val="00AA5E5E"/>
    <w:rsid w:val="00AB1F6C"/>
    <w:rsid w:val="00AB1F93"/>
    <w:rsid w:val="00AB332F"/>
    <w:rsid w:val="00AB3C80"/>
    <w:rsid w:val="00AB3F32"/>
    <w:rsid w:val="00AB3F5C"/>
    <w:rsid w:val="00AB4042"/>
    <w:rsid w:val="00AB4EE8"/>
    <w:rsid w:val="00AB6D0F"/>
    <w:rsid w:val="00AB779E"/>
    <w:rsid w:val="00AC0577"/>
    <w:rsid w:val="00AC18B0"/>
    <w:rsid w:val="00AC1C7B"/>
    <w:rsid w:val="00AC1E88"/>
    <w:rsid w:val="00AC47FE"/>
    <w:rsid w:val="00AD1738"/>
    <w:rsid w:val="00AD2E5C"/>
    <w:rsid w:val="00AD3D98"/>
    <w:rsid w:val="00AD70F8"/>
    <w:rsid w:val="00AD744B"/>
    <w:rsid w:val="00AD7598"/>
    <w:rsid w:val="00AE144C"/>
    <w:rsid w:val="00AE265D"/>
    <w:rsid w:val="00AE3172"/>
    <w:rsid w:val="00AE429A"/>
    <w:rsid w:val="00AF0A29"/>
    <w:rsid w:val="00AF4EED"/>
    <w:rsid w:val="00AF732F"/>
    <w:rsid w:val="00AF7B52"/>
    <w:rsid w:val="00B001CB"/>
    <w:rsid w:val="00B01F6B"/>
    <w:rsid w:val="00B02535"/>
    <w:rsid w:val="00B03317"/>
    <w:rsid w:val="00B03349"/>
    <w:rsid w:val="00B04C20"/>
    <w:rsid w:val="00B056F2"/>
    <w:rsid w:val="00B061EE"/>
    <w:rsid w:val="00B06F83"/>
    <w:rsid w:val="00B07C13"/>
    <w:rsid w:val="00B1126D"/>
    <w:rsid w:val="00B13D2E"/>
    <w:rsid w:val="00B14133"/>
    <w:rsid w:val="00B1513A"/>
    <w:rsid w:val="00B21FDC"/>
    <w:rsid w:val="00B25B57"/>
    <w:rsid w:val="00B26317"/>
    <w:rsid w:val="00B307C5"/>
    <w:rsid w:val="00B31535"/>
    <w:rsid w:val="00B31B18"/>
    <w:rsid w:val="00B3200A"/>
    <w:rsid w:val="00B320F4"/>
    <w:rsid w:val="00B3396E"/>
    <w:rsid w:val="00B341A9"/>
    <w:rsid w:val="00B34F4E"/>
    <w:rsid w:val="00B36D3D"/>
    <w:rsid w:val="00B40089"/>
    <w:rsid w:val="00B404AB"/>
    <w:rsid w:val="00B40A5B"/>
    <w:rsid w:val="00B416D1"/>
    <w:rsid w:val="00B43184"/>
    <w:rsid w:val="00B44985"/>
    <w:rsid w:val="00B45BFC"/>
    <w:rsid w:val="00B5148D"/>
    <w:rsid w:val="00B5441F"/>
    <w:rsid w:val="00B5548F"/>
    <w:rsid w:val="00B62E24"/>
    <w:rsid w:val="00B6429F"/>
    <w:rsid w:val="00B647B5"/>
    <w:rsid w:val="00B65188"/>
    <w:rsid w:val="00B67D39"/>
    <w:rsid w:val="00B719DE"/>
    <w:rsid w:val="00B73903"/>
    <w:rsid w:val="00B74E66"/>
    <w:rsid w:val="00B75C31"/>
    <w:rsid w:val="00B76523"/>
    <w:rsid w:val="00B77AF2"/>
    <w:rsid w:val="00B80381"/>
    <w:rsid w:val="00B80DD0"/>
    <w:rsid w:val="00B81502"/>
    <w:rsid w:val="00B860E0"/>
    <w:rsid w:val="00B860FE"/>
    <w:rsid w:val="00B91E78"/>
    <w:rsid w:val="00B9220A"/>
    <w:rsid w:val="00B92BC4"/>
    <w:rsid w:val="00B93252"/>
    <w:rsid w:val="00B94F47"/>
    <w:rsid w:val="00BA099C"/>
    <w:rsid w:val="00BA1927"/>
    <w:rsid w:val="00BA2416"/>
    <w:rsid w:val="00BA24FF"/>
    <w:rsid w:val="00BA29DE"/>
    <w:rsid w:val="00BA4A14"/>
    <w:rsid w:val="00BA4E08"/>
    <w:rsid w:val="00BA58E9"/>
    <w:rsid w:val="00BA61D1"/>
    <w:rsid w:val="00BB0AA9"/>
    <w:rsid w:val="00BB0CB1"/>
    <w:rsid w:val="00BB14B7"/>
    <w:rsid w:val="00BB2572"/>
    <w:rsid w:val="00BC0325"/>
    <w:rsid w:val="00BC64E4"/>
    <w:rsid w:val="00BC69C3"/>
    <w:rsid w:val="00BC7115"/>
    <w:rsid w:val="00BC7338"/>
    <w:rsid w:val="00BD029C"/>
    <w:rsid w:val="00BD0766"/>
    <w:rsid w:val="00BD213E"/>
    <w:rsid w:val="00BD22A4"/>
    <w:rsid w:val="00BD3C7A"/>
    <w:rsid w:val="00BD6442"/>
    <w:rsid w:val="00BD7F1A"/>
    <w:rsid w:val="00BE10A4"/>
    <w:rsid w:val="00BE1A02"/>
    <w:rsid w:val="00BE3BD4"/>
    <w:rsid w:val="00BE4145"/>
    <w:rsid w:val="00BE60FF"/>
    <w:rsid w:val="00BE6D26"/>
    <w:rsid w:val="00BF0056"/>
    <w:rsid w:val="00BF01B8"/>
    <w:rsid w:val="00BF0891"/>
    <w:rsid w:val="00BF180B"/>
    <w:rsid w:val="00BF324A"/>
    <w:rsid w:val="00BF32EE"/>
    <w:rsid w:val="00BF5127"/>
    <w:rsid w:val="00BF58AB"/>
    <w:rsid w:val="00BF75C6"/>
    <w:rsid w:val="00BF7A37"/>
    <w:rsid w:val="00C00139"/>
    <w:rsid w:val="00C007D2"/>
    <w:rsid w:val="00C00CF9"/>
    <w:rsid w:val="00C02269"/>
    <w:rsid w:val="00C04B44"/>
    <w:rsid w:val="00C107DD"/>
    <w:rsid w:val="00C108B9"/>
    <w:rsid w:val="00C117C6"/>
    <w:rsid w:val="00C13764"/>
    <w:rsid w:val="00C15431"/>
    <w:rsid w:val="00C155F3"/>
    <w:rsid w:val="00C15D80"/>
    <w:rsid w:val="00C15FF3"/>
    <w:rsid w:val="00C16175"/>
    <w:rsid w:val="00C168CA"/>
    <w:rsid w:val="00C17871"/>
    <w:rsid w:val="00C2189B"/>
    <w:rsid w:val="00C23375"/>
    <w:rsid w:val="00C250B1"/>
    <w:rsid w:val="00C2637D"/>
    <w:rsid w:val="00C26493"/>
    <w:rsid w:val="00C32497"/>
    <w:rsid w:val="00C32B3F"/>
    <w:rsid w:val="00C33B26"/>
    <w:rsid w:val="00C369C9"/>
    <w:rsid w:val="00C4175B"/>
    <w:rsid w:val="00C43117"/>
    <w:rsid w:val="00C44692"/>
    <w:rsid w:val="00C44EFA"/>
    <w:rsid w:val="00C464D9"/>
    <w:rsid w:val="00C47612"/>
    <w:rsid w:val="00C47F43"/>
    <w:rsid w:val="00C5011E"/>
    <w:rsid w:val="00C50C8C"/>
    <w:rsid w:val="00C51C44"/>
    <w:rsid w:val="00C53C47"/>
    <w:rsid w:val="00C5436B"/>
    <w:rsid w:val="00C54A18"/>
    <w:rsid w:val="00C56D45"/>
    <w:rsid w:val="00C578CC"/>
    <w:rsid w:val="00C62050"/>
    <w:rsid w:val="00C6246F"/>
    <w:rsid w:val="00C6311A"/>
    <w:rsid w:val="00C63BB4"/>
    <w:rsid w:val="00C65609"/>
    <w:rsid w:val="00C65A4D"/>
    <w:rsid w:val="00C72227"/>
    <w:rsid w:val="00C74049"/>
    <w:rsid w:val="00C74266"/>
    <w:rsid w:val="00C74642"/>
    <w:rsid w:val="00C74988"/>
    <w:rsid w:val="00C76592"/>
    <w:rsid w:val="00C804F7"/>
    <w:rsid w:val="00C80541"/>
    <w:rsid w:val="00C817DD"/>
    <w:rsid w:val="00C8304A"/>
    <w:rsid w:val="00C8711B"/>
    <w:rsid w:val="00C908F5"/>
    <w:rsid w:val="00C90F6B"/>
    <w:rsid w:val="00C918C4"/>
    <w:rsid w:val="00C9379D"/>
    <w:rsid w:val="00C93D7B"/>
    <w:rsid w:val="00C9519B"/>
    <w:rsid w:val="00C95BA4"/>
    <w:rsid w:val="00C96961"/>
    <w:rsid w:val="00CA0406"/>
    <w:rsid w:val="00CA0B1B"/>
    <w:rsid w:val="00CA0C2E"/>
    <w:rsid w:val="00CA1EC3"/>
    <w:rsid w:val="00CA3D02"/>
    <w:rsid w:val="00CA3DBB"/>
    <w:rsid w:val="00CA4136"/>
    <w:rsid w:val="00CA636E"/>
    <w:rsid w:val="00CB14BC"/>
    <w:rsid w:val="00CB22D3"/>
    <w:rsid w:val="00CB2794"/>
    <w:rsid w:val="00CB34C5"/>
    <w:rsid w:val="00CB358A"/>
    <w:rsid w:val="00CC0F9D"/>
    <w:rsid w:val="00CC26DE"/>
    <w:rsid w:val="00CC2C7A"/>
    <w:rsid w:val="00CC2D24"/>
    <w:rsid w:val="00CC304E"/>
    <w:rsid w:val="00CC412E"/>
    <w:rsid w:val="00CC4878"/>
    <w:rsid w:val="00CC4B68"/>
    <w:rsid w:val="00CC6810"/>
    <w:rsid w:val="00CC74B6"/>
    <w:rsid w:val="00CD154F"/>
    <w:rsid w:val="00CD2354"/>
    <w:rsid w:val="00CD2EEE"/>
    <w:rsid w:val="00CD307F"/>
    <w:rsid w:val="00CD387D"/>
    <w:rsid w:val="00CD3D4D"/>
    <w:rsid w:val="00CD4256"/>
    <w:rsid w:val="00CD5759"/>
    <w:rsid w:val="00CD6256"/>
    <w:rsid w:val="00CE029A"/>
    <w:rsid w:val="00CE3656"/>
    <w:rsid w:val="00CE426B"/>
    <w:rsid w:val="00CE6596"/>
    <w:rsid w:val="00CE747E"/>
    <w:rsid w:val="00CF0BDA"/>
    <w:rsid w:val="00CF1236"/>
    <w:rsid w:val="00CF12AE"/>
    <w:rsid w:val="00CF133C"/>
    <w:rsid w:val="00CF391A"/>
    <w:rsid w:val="00CF3DBE"/>
    <w:rsid w:val="00CF5DAD"/>
    <w:rsid w:val="00CF608C"/>
    <w:rsid w:val="00CF7A3A"/>
    <w:rsid w:val="00D0050E"/>
    <w:rsid w:val="00D02250"/>
    <w:rsid w:val="00D03131"/>
    <w:rsid w:val="00D032DA"/>
    <w:rsid w:val="00D05403"/>
    <w:rsid w:val="00D056BE"/>
    <w:rsid w:val="00D07414"/>
    <w:rsid w:val="00D13BE6"/>
    <w:rsid w:val="00D14815"/>
    <w:rsid w:val="00D15563"/>
    <w:rsid w:val="00D15603"/>
    <w:rsid w:val="00D15C54"/>
    <w:rsid w:val="00D1628E"/>
    <w:rsid w:val="00D174E1"/>
    <w:rsid w:val="00D20A51"/>
    <w:rsid w:val="00D21B79"/>
    <w:rsid w:val="00D21BC3"/>
    <w:rsid w:val="00D24421"/>
    <w:rsid w:val="00D24485"/>
    <w:rsid w:val="00D26308"/>
    <w:rsid w:val="00D26812"/>
    <w:rsid w:val="00D269A0"/>
    <w:rsid w:val="00D26BBB"/>
    <w:rsid w:val="00D27FF2"/>
    <w:rsid w:val="00D30710"/>
    <w:rsid w:val="00D31356"/>
    <w:rsid w:val="00D319B4"/>
    <w:rsid w:val="00D32078"/>
    <w:rsid w:val="00D33BEF"/>
    <w:rsid w:val="00D37C04"/>
    <w:rsid w:val="00D4064B"/>
    <w:rsid w:val="00D41C9E"/>
    <w:rsid w:val="00D4353E"/>
    <w:rsid w:val="00D44BD8"/>
    <w:rsid w:val="00D45DF5"/>
    <w:rsid w:val="00D462A8"/>
    <w:rsid w:val="00D47274"/>
    <w:rsid w:val="00D47B86"/>
    <w:rsid w:val="00D47D47"/>
    <w:rsid w:val="00D520EE"/>
    <w:rsid w:val="00D52C6F"/>
    <w:rsid w:val="00D52F58"/>
    <w:rsid w:val="00D538F4"/>
    <w:rsid w:val="00D53CA6"/>
    <w:rsid w:val="00D557C3"/>
    <w:rsid w:val="00D60D37"/>
    <w:rsid w:val="00D611B9"/>
    <w:rsid w:val="00D6208D"/>
    <w:rsid w:val="00D63F13"/>
    <w:rsid w:val="00D65167"/>
    <w:rsid w:val="00D65ED7"/>
    <w:rsid w:val="00D720FA"/>
    <w:rsid w:val="00D772C2"/>
    <w:rsid w:val="00D77674"/>
    <w:rsid w:val="00D7795C"/>
    <w:rsid w:val="00D77B5E"/>
    <w:rsid w:val="00D825AD"/>
    <w:rsid w:val="00D91027"/>
    <w:rsid w:val="00D93A06"/>
    <w:rsid w:val="00D93DF7"/>
    <w:rsid w:val="00D94E88"/>
    <w:rsid w:val="00D953ED"/>
    <w:rsid w:val="00D9540F"/>
    <w:rsid w:val="00D97015"/>
    <w:rsid w:val="00D976C1"/>
    <w:rsid w:val="00DA209C"/>
    <w:rsid w:val="00DA4E4E"/>
    <w:rsid w:val="00DB091D"/>
    <w:rsid w:val="00DB0F8D"/>
    <w:rsid w:val="00DB1D75"/>
    <w:rsid w:val="00DB29E1"/>
    <w:rsid w:val="00DB2E85"/>
    <w:rsid w:val="00DB4B8B"/>
    <w:rsid w:val="00DB5F18"/>
    <w:rsid w:val="00DB64C1"/>
    <w:rsid w:val="00DB7DC1"/>
    <w:rsid w:val="00DC050F"/>
    <w:rsid w:val="00DC0531"/>
    <w:rsid w:val="00DC3599"/>
    <w:rsid w:val="00DC4B19"/>
    <w:rsid w:val="00DC50D4"/>
    <w:rsid w:val="00DC625A"/>
    <w:rsid w:val="00DD002C"/>
    <w:rsid w:val="00DD00DF"/>
    <w:rsid w:val="00DD24FE"/>
    <w:rsid w:val="00DD3D43"/>
    <w:rsid w:val="00DD60D7"/>
    <w:rsid w:val="00DE2905"/>
    <w:rsid w:val="00DE558B"/>
    <w:rsid w:val="00DE6001"/>
    <w:rsid w:val="00DE7812"/>
    <w:rsid w:val="00DF12AC"/>
    <w:rsid w:val="00DF3244"/>
    <w:rsid w:val="00DF3B44"/>
    <w:rsid w:val="00DF5A27"/>
    <w:rsid w:val="00DF65FF"/>
    <w:rsid w:val="00DF6709"/>
    <w:rsid w:val="00DF7C28"/>
    <w:rsid w:val="00E00E40"/>
    <w:rsid w:val="00E02F99"/>
    <w:rsid w:val="00E05D05"/>
    <w:rsid w:val="00E06C3F"/>
    <w:rsid w:val="00E07803"/>
    <w:rsid w:val="00E0794D"/>
    <w:rsid w:val="00E102AB"/>
    <w:rsid w:val="00E114C8"/>
    <w:rsid w:val="00E1243A"/>
    <w:rsid w:val="00E14268"/>
    <w:rsid w:val="00E14ADF"/>
    <w:rsid w:val="00E15644"/>
    <w:rsid w:val="00E15BD7"/>
    <w:rsid w:val="00E175A1"/>
    <w:rsid w:val="00E1790F"/>
    <w:rsid w:val="00E17ECA"/>
    <w:rsid w:val="00E2033C"/>
    <w:rsid w:val="00E20781"/>
    <w:rsid w:val="00E22501"/>
    <w:rsid w:val="00E22EEC"/>
    <w:rsid w:val="00E243F1"/>
    <w:rsid w:val="00E25385"/>
    <w:rsid w:val="00E254E2"/>
    <w:rsid w:val="00E266C5"/>
    <w:rsid w:val="00E27690"/>
    <w:rsid w:val="00E30BEA"/>
    <w:rsid w:val="00E30BF7"/>
    <w:rsid w:val="00E32998"/>
    <w:rsid w:val="00E356D1"/>
    <w:rsid w:val="00E35A2D"/>
    <w:rsid w:val="00E3762F"/>
    <w:rsid w:val="00E3780F"/>
    <w:rsid w:val="00E37B65"/>
    <w:rsid w:val="00E403AF"/>
    <w:rsid w:val="00E410B3"/>
    <w:rsid w:val="00E42184"/>
    <w:rsid w:val="00E424C4"/>
    <w:rsid w:val="00E42A66"/>
    <w:rsid w:val="00E42E5C"/>
    <w:rsid w:val="00E445E9"/>
    <w:rsid w:val="00E471E8"/>
    <w:rsid w:val="00E50BE3"/>
    <w:rsid w:val="00E50EE8"/>
    <w:rsid w:val="00E51917"/>
    <w:rsid w:val="00E5481E"/>
    <w:rsid w:val="00E549FB"/>
    <w:rsid w:val="00E55358"/>
    <w:rsid w:val="00E5674B"/>
    <w:rsid w:val="00E56951"/>
    <w:rsid w:val="00E56964"/>
    <w:rsid w:val="00E56EFB"/>
    <w:rsid w:val="00E61B13"/>
    <w:rsid w:val="00E6201C"/>
    <w:rsid w:val="00E62E0C"/>
    <w:rsid w:val="00E63180"/>
    <w:rsid w:val="00E64881"/>
    <w:rsid w:val="00E652AC"/>
    <w:rsid w:val="00E67C95"/>
    <w:rsid w:val="00E73DBE"/>
    <w:rsid w:val="00E76AA5"/>
    <w:rsid w:val="00E8084B"/>
    <w:rsid w:val="00E813E2"/>
    <w:rsid w:val="00E84162"/>
    <w:rsid w:val="00E8420C"/>
    <w:rsid w:val="00E84A05"/>
    <w:rsid w:val="00E84AA9"/>
    <w:rsid w:val="00E85288"/>
    <w:rsid w:val="00E86B23"/>
    <w:rsid w:val="00E906C5"/>
    <w:rsid w:val="00E96B4B"/>
    <w:rsid w:val="00E9749F"/>
    <w:rsid w:val="00EA0287"/>
    <w:rsid w:val="00EA1864"/>
    <w:rsid w:val="00EA1F0E"/>
    <w:rsid w:val="00EA6E64"/>
    <w:rsid w:val="00EA7210"/>
    <w:rsid w:val="00EB17A5"/>
    <w:rsid w:val="00EB1F86"/>
    <w:rsid w:val="00EB4B42"/>
    <w:rsid w:val="00EB66C0"/>
    <w:rsid w:val="00EB6904"/>
    <w:rsid w:val="00EB7817"/>
    <w:rsid w:val="00EB7C49"/>
    <w:rsid w:val="00EB7D35"/>
    <w:rsid w:val="00EC374B"/>
    <w:rsid w:val="00EC3C40"/>
    <w:rsid w:val="00EC3DB0"/>
    <w:rsid w:val="00EC448F"/>
    <w:rsid w:val="00EC4919"/>
    <w:rsid w:val="00ED0ABA"/>
    <w:rsid w:val="00ED1889"/>
    <w:rsid w:val="00ED3EEB"/>
    <w:rsid w:val="00ED7879"/>
    <w:rsid w:val="00ED7BBA"/>
    <w:rsid w:val="00EE317A"/>
    <w:rsid w:val="00EE36D3"/>
    <w:rsid w:val="00EE36FE"/>
    <w:rsid w:val="00EE393F"/>
    <w:rsid w:val="00EE3DF6"/>
    <w:rsid w:val="00EE416A"/>
    <w:rsid w:val="00EE42CE"/>
    <w:rsid w:val="00EE7FA5"/>
    <w:rsid w:val="00EF07E7"/>
    <w:rsid w:val="00EF0AF7"/>
    <w:rsid w:val="00EF0CCF"/>
    <w:rsid w:val="00EF16F6"/>
    <w:rsid w:val="00EF53B3"/>
    <w:rsid w:val="00EF5651"/>
    <w:rsid w:val="00EF5F87"/>
    <w:rsid w:val="00F01BA5"/>
    <w:rsid w:val="00F03128"/>
    <w:rsid w:val="00F03A0F"/>
    <w:rsid w:val="00F0407C"/>
    <w:rsid w:val="00F059AC"/>
    <w:rsid w:val="00F05D37"/>
    <w:rsid w:val="00F067E4"/>
    <w:rsid w:val="00F06815"/>
    <w:rsid w:val="00F07D04"/>
    <w:rsid w:val="00F11BCA"/>
    <w:rsid w:val="00F13779"/>
    <w:rsid w:val="00F1484E"/>
    <w:rsid w:val="00F14EFE"/>
    <w:rsid w:val="00F16CE7"/>
    <w:rsid w:val="00F17CEF"/>
    <w:rsid w:val="00F21BD5"/>
    <w:rsid w:val="00F22AAD"/>
    <w:rsid w:val="00F22CE2"/>
    <w:rsid w:val="00F2424D"/>
    <w:rsid w:val="00F256CD"/>
    <w:rsid w:val="00F260F5"/>
    <w:rsid w:val="00F316D9"/>
    <w:rsid w:val="00F349E7"/>
    <w:rsid w:val="00F35B9B"/>
    <w:rsid w:val="00F37086"/>
    <w:rsid w:val="00F40032"/>
    <w:rsid w:val="00F40807"/>
    <w:rsid w:val="00F41E1E"/>
    <w:rsid w:val="00F428BE"/>
    <w:rsid w:val="00F434DB"/>
    <w:rsid w:val="00F47114"/>
    <w:rsid w:val="00F47EB0"/>
    <w:rsid w:val="00F52764"/>
    <w:rsid w:val="00F539E4"/>
    <w:rsid w:val="00F5595C"/>
    <w:rsid w:val="00F602EA"/>
    <w:rsid w:val="00F638FE"/>
    <w:rsid w:val="00F63B6A"/>
    <w:rsid w:val="00F63E83"/>
    <w:rsid w:val="00F63FC8"/>
    <w:rsid w:val="00F6480B"/>
    <w:rsid w:val="00F64C1C"/>
    <w:rsid w:val="00F66355"/>
    <w:rsid w:val="00F669C3"/>
    <w:rsid w:val="00F700E0"/>
    <w:rsid w:val="00F72779"/>
    <w:rsid w:val="00F72A18"/>
    <w:rsid w:val="00F730E3"/>
    <w:rsid w:val="00F7342C"/>
    <w:rsid w:val="00F73CE4"/>
    <w:rsid w:val="00F74123"/>
    <w:rsid w:val="00F748A6"/>
    <w:rsid w:val="00F75077"/>
    <w:rsid w:val="00F7529C"/>
    <w:rsid w:val="00F77292"/>
    <w:rsid w:val="00F77383"/>
    <w:rsid w:val="00F77D47"/>
    <w:rsid w:val="00F80808"/>
    <w:rsid w:val="00F80A83"/>
    <w:rsid w:val="00F81BE6"/>
    <w:rsid w:val="00F83DAD"/>
    <w:rsid w:val="00F84448"/>
    <w:rsid w:val="00F8472F"/>
    <w:rsid w:val="00F84D5A"/>
    <w:rsid w:val="00F85FEC"/>
    <w:rsid w:val="00F86294"/>
    <w:rsid w:val="00F86B51"/>
    <w:rsid w:val="00F916A7"/>
    <w:rsid w:val="00FA0945"/>
    <w:rsid w:val="00FA0A7E"/>
    <w:rsid w:val="00FA3E80"/>
    <w:rsid w:val="00FA4EA1"/>
    <w:rsid w:val="00FB2389"/>
    <w:rsid w:val="00FB311B"/>
    <w:rsid w:val="00FB3DD9"/>
    <w:rsid w:val="00FB57EB"/>
    <w:rsid w:val="00FB74A9"/>
    <w:rsid w:val="00FC1CD2"/>
    <w:rsid w:val="00FC2C8F"/>
    <w:rsid w:val="00FC50D6"/>
    <w:rsid w:val="00FC5C50"/>
    <w:rsid w:val="00FC60B3"/>
    <w:rsid w:val="00FC6733"/>
    <w:rsid w:val="00FC6A74"/>
    <w:rsid w:val="00FC7239"/>
    <w:rsid w:val="00FD0329"/>
    <w:rsid w:val="00FD168B"/>
    <w:rsid w:val="00FD33A0"/>
    <w:rsid w:val="00FD429D"/>
    <w:rsid w:val="00FD4A2C"/>
    <w:rsid w:val="00FD64D0"/>
    <w:rsid w:val="00FD65B9"/>
    <w:rsid w:val="00FE1583"/>
    <w:rsid w:val="00FE28EC"/>
    <w:rsid w:val="00FE533A"/>
    <w:rsid w:val="00FF0185"/>
    <w:rsid w:val="00FF0528"/>
    <w:rsid w:val="00FF1B19"/>
    <w:rsid w:val="00FF3252"/>
    <w:rsid w:val="00FF35E2"/>
    <w:rsid w:val="00FF3E29"/>
    <w:rsid w:val="00FF43C8"/>
    <w:rsid w:val="00FF4A8E"/>
    <w:rsid w:val="00FF5D60"/>
    <w:rsid w:val="00FF609E"/>
    <w:rsid w:val="00FF665E"/>
    <w:rsid w:val="00FF66DE"/>
    <w:rsid w:val="00FF6F9C"/>
    <w:rsid w:val="00FF726F"/>
    <w:rsid w:val="04A138AB"/>
    <w:rsid w:val="142A17F6"/>
    <w:rsid w:val="1B2F32A3"/>
    <w:rsid w:val="1D990596"/>
    <w:rsid w:val="36503AA3"/>
    <w:rsid w:val="558C196D"/>
    <w:rsid w:val="6E625B04"/>
    <w:rsid w:val="72614C35"/>
    <w:rsid w:val="73243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Bullet" w:semiHidden="0" w:uiPriority="0" w:unhideWhenUsed="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Normal Table" w:qFormat="1"/>
    <w:lsdException w:name="annotation subject" w:qFormat="1"/>
    <w:lsdException w:name="Balloon Text"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99"/>
    <w:pPr>
      <w:widowControl w:val="0"/>
      <w:jc w:val="both"/>
    </w:pPr>
    <w:rPr>
      <w:kern w:val="2"/>
      <w:sz w:val="21"/>
      <w:szCs w:val="22"/>
    </w:rPr>
  </w:style>
  <w:style w:type="paragraph" w:styleId="1">
    <w:name w:val="heading 1"/>
    <w:basedOn w:val="a"/>
    <w:next w:val="a"/>
    <w:link w:val="1Char"/>
    <w:qFormat/>
    <w:rsid w:val="00DC359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DC359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C3599"/>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DC359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DC359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DC359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DC359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DC359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DC359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DC3599"/>
    <w:rPr>
      <w:rFonts w:ascii="Times New Roman" w:eastAsia="宋体" w:hAnsi="Times New Roman" w:cs="Times New Roman"/>
      <w:b/>
      <w:bCs/>
      <w:kern w:val="44"/>
      <w:sz w:val="44"/>
      <w:szCs w:val="44"/>
    </w:rPr>
  </w:style>
  <w:style w:type="character" w:customStyle="1" w:styleId="2Char">
    <w:name w:val="标题 2 Char"/>
    <w:basedOn w:val="a1"/>
    <w:link w:val="2"/>
    <w:qFormat/>
    <w:rsid w:val="00DC3599"/>
    <w:rPr>
      <w:rFonts w:ascii="Arial" w:eastAsia="黑体" w:hAnsi="Arial" w:cs="Times New Roman"/>
      <w:b/>
      <w:bCs/>
      <w:sz w:val="32"/>
      <w:szCs w:val="32"/>
    </w:rPr>
  </w:style>
  <w:style w:type="character" w:customStyle="1" w:styleId="3Char">
    <w:name w:val="标题 3 Char"/>
    <w:basedOn w:val="a1"/>
    <w:link w:val="3"/>
    <w:qFormat/>
    <w:rsid w:val="00DC3599"/>
    <w:rPr>
      <w:rFonts w:ascii="Times New Roman" w:eastAsia="宋体" w:hAnsi="Times New Roman" w:cs="Times New Roman"/>
      <w:b/>
      <w:bCs/>
      <w:szCs w:val="32"/>
    </w:rPr>
  </w:style>
  <w:style w:type="character" w:customStyle="1" w:styleId="4Char">
    <w:name w:val="标题 4 Char"/>
    <w:basedOn w:val="a1"/>
    <w:link w:val="4"/>
    <w:qFormat/>
    <w:rsid w:val="00DC3599"/>
    <w:rPr>
      <w:rFonts w:ascii="Arial" w:eastAsia="黑体" w:hAnsi="Arial" w:cs="Times New Roman"/>
      <w:b/>
      <w:bCs/>
      <w:sz w:val="28"/>
      <w:szCs w:val="28"/>
    </w:rPr>
  </w:style>
  <w:style w:type="paragraph" w:styleId="a0">
    <w:name w:val="Normal Indent"/>
    <w:basedOn w:val="a"/>
    <w:link w:val="Char"/>
    <w:qFormat/>
    <w:rsid w:val="00DC3599"/>
    <w:pPr>
      <w:ind w:firstLine="420"/>
    </w:pPr>
  </w:style>
  <w:style w:type="character" w:customStyle="1" w:styleId="Char">
    <w:name w:val="正文缩进 Char"/>
    <w:link w:val="a0"/>
    <w:qFormat/>
    <w:rsid w:val="00DC3599"/>
  </w:style>
  <w:style w:type="character" w:customStyle="1" w:styleId="5Char">
    <w:name w:val="标题 5 Char"/>
    <w:basedOn w:val="a1"/>
    <w:link w:val="5"/>
    <w:qFormat/>
    <w:rsid w:val="00DC3599"/>
    <w:rPr>
      <w:rFonts w:ascii="Times New Roman" w:hAnsi="Times New Roman"/>
      <w:b/>
      <w:kern w:val="2"/>
      <w:sz w:val="28"/>
    </w:rPr>
  </w:style>
  <w:style w:type="character" w:customStyle="1" w:styleId="6Char">
    <w:name w:val="标题 6 Char"/>
    <w:basedOn w:val="a1"/>
    <w:link w:val="6"/>
    <w:qFormat/>
    <w:rsid w:val="00DC3599"/>
    <w:rPr>
      <w:rFonts w:ascii="Arial" w:eastAsia="黑体" w:hAnsi="Arial"/>
      <w:b/>
      <w:kern w:val="2"/>
      <w:sz w:val="24"/>
    </w:rPr>
  </w:style>
  <w:style w:type="character" w:customStyle="1" w:styleId="7Char">
    <w:name w:val="标题 7 Char"/>
    <w:basedOn w:val="a1"/>
    <w:link w:val="7"/>
    <w:qFormat/>
    <w:rsid w:val="00DC3599"/>
    <w:rPr>
      <w:rFonts w:ascii="Times New Roman" w:hAnsi="Times New Roman"/>
      <w:b/>
      <w:kern w:val="2"/>
      <w:sz w:val="24"/>
    </w:rPr>
  </w:style>
  <w:style w:type="character" w:customStyle="1" w:styleId="8Char">
    <w:name w:val="标题 8 Char"/>
    <w:basedOn w:val="a1"/>
    <w:link w:val="8"/>
    <w:qFormat/>
    <w:rsid w:val="00DC3599"/>
    <w:rPr>
      <w:rFonts w:ascii="Arial" w:eastAsia="黑体" w:hAnsi="Arial"/>
      <w:kern w:val="2"/>
      <w:sz w:val="24"/>
    </w:rPr>
  </w:style>
  <w:style w:type="character" w:customStyle="1" w:styleId="9Char">
    <w:name w:val="标题 9 Char"/>
    <w:basedOn w:val="a1"/>
    <w:link w:val="9"/>
    <w:qFormat/>
    <w:rsid w:val="00DC3599"/>
    <w:rPr>
      <w:rFonts w:ascii="Arial" w:eastAsia="黑体" w:hAnsi="Arial"/>
      <w:kern w:val="2"/>
      <w:sz w:val="21"/>
    </w:rPr>
  </w:style>
  <w:style w:type="paragraph" w:styleId="a4">
    <w:name w:val="annotation subject"/>
    <w:basedOn w:val="a5"/>
    <w:next w:val="a5"/>
    <w:link w:val="Char0"/>
    <w:uiPriority w:val="99"/>
    <w:unhideWhenUsed/>
    <w:qFormat/>
    <w:rsid w:val="00DC3599"/>
    <w:rPr>
      <w:b/>
      <w:bCs/>
      <w:kern w:val="0"/>
      <w:sz w:val="20"/>
      <w:szCs w:val="20"/>
    </w:rPr>
  </w:style>
  <w:style w:type="paragraph" w:styleId="a5">
    <w:name w:val="annotation text"/>
    <w:basedOn w:val="a"/>
    <w:link w:val="Char1"/>
    <w:uiPriority w:val="99"/>
    <w:unhideWhenUsed/>
    <w:qFormat/>
    <w:rsid w:val="00DC3599"/>
    <w:pPr>
      <w:jc w:val="left"/>
    </w:pPr>
  </w:style>
  <w:style w:type="character" w:customStyle="1" w:styleId="Char1">
    <w:name w:val="批注文字 Char"/>
    <w:link w:val="a5"/>
    <w:uiPriority w:val="99"/>
    <w:qFormat/>
    <w:rsid w:val="00DC3599"/>
  </w:style>
  <w:style w:type="character" w:customStyle="1" w:styleId="Char0">
    <w:name w:val="批注主题 Char"/>
    <w:link w:val="a4"/>
    <w:uiPriority w:val="99"/>
    <w:qFormat/>
    <w:rsid w:val="00DC3599"/>
    <w:rPr>
      <w:b/>
      <w:bCs/>
    </w:rPr>
  </w:style>
  <w:style w:type="paragraph" w:styleId="70">
    <w:name w:val="toc 7"/>
    <w:basedOn w:val="a"/>
    <w:next w:val="a"/>
    <w:uiPriority w:val="39"/>
    <w:qFormat/>
    <w:rsid w:val="00DC3599"/>
    <w:pPr>
      <w:ind w:leftChars="1200" w:left="2520"/>
    </w:pPr>
    <w:rPr>
      <w:rFonts w:ascii="Times New Roman" w:hAnsi="Times New Roman"/>
      <w:szCs w:val="20"/>
    </w:rPr>
  </w:style>
  <w:style w:type="paragraph" w:styleId="a6">
    <w:name w:val="Body Text First Indent"/>
    <w:basedOn w:val="a7"/>
    <w:link w:val="Char2"/>
    <w:qFormat/>
    <w:rsid w:val="00DC3599"/>
    <w:pPr>
      <w:spacing w:line="300" w:lineRule="auto"/>
      <w:ind w:firstLine="510"/>
    </w:pPr>
    <w:rPr>
      <w:sz w:val="24"/>
    </w:rPr>
  </w:style>
  <w:style w:type="paragraph" w:styleId="a7">
    <w:name w:val="Body Text"/>
    <w:basedOn w:val="a"/>
    <w:link w:val="Char10"/>
    <w:unhideWhenUsed/>
    <w:qFormat/>
    <w:rsid w:val="00DC3599"/>
    <w:pPr>
      <w:spacing w:after="120"/>
    </w:pPr>
  </w:style>
  <w:style w:type="character" w:customStyle="1" w:styleId="Char10">
    <w:name w:val="正文文本 Char1"/>
    <w:basedOn w:val="a1"/>
    <w:link w:val="a7"/>
    <w:uiPriority w:val="99"/>
    <w:semiHidden/>
    <w:qFormat/>
    <w:rsid w:val="00DC3599"/>
  </w:style>
  <w:style w:type="character" w:customStyle="1" w:styleId="Char2">
    <w:name w:val="正文首行缩进 Char"/>
    <w:basedOn w:val="Char3"/>
    <w:link w:val="a6"/>
    <w:qFormat/>
    <w:rsid w:val="00DC3599"/>
    <w:rPr>
      <w:kern w:val="2"/>
      <w:sz w:val="24"/>
    </w:rPr>
  </w:style>
  <w:style w:type="character" w:customStyle="1" w:styleId="Char3">
    <w:name w:val="正文文本 Char"/>
    <w:qFormat/>
    <w:rsid w:val="00DC3599"/>
    <w:rPr>
      <w:kern w:val="2"/>
      <w:sz w:val="24"/>
    </w:rPr>
  </w:style>
  <w:style w:type="paragraph" w:styleId="a8">
    <w:name w:val="Note Heading"/>
    <w:basedOn w:val="a"/>
    <w:next w:val="a"/>
    <w:link w:val="Char4"/>
    <w:qFormat/>
    <w:rsid w:val="00DC3599"/>
    <w:pPr>
      <w:jc w:val="center"/>
    </w:pPr>
  </w:style>
  <w:style w:type="character" w:customStyle="1" w:styleId="Char4">
    <w:name w:val="注释标题 Char"/>
    <w:link w:val="a8"/>
    <w:qFormat/>
    <w:rsid w:val="00DC3599"/>
  </w:style>
  <w:style w:type="paragraph" w:styleId="40">
    <w:name w:val="List Bullet 4"/>
    <w:basedOn w:val="a"/>
    <w:qFormat/>
    <w:rsid w:val="00DC359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qFormat/>
    <w:rsid w:val="00DC3599"/>
    <w:pPr>
      <w:tabs>
        <w:tab w:val="left" w:pos="560"/>
      </w:tabs>
      <w:ind w:left="900" w:hanging="340"/>
    </w:pPr>
    <w:rPr>
      <w:rFonts w:ascii="Times New Roman" w:hAnsi="Times New Roman"/>
      <w:szCs w:val="20"/>
    </w:rPr>
  </w:style>
  <w:style w:type="paragraph" w:styleId="aa">
    <w:name w:val="caption"/>
    <w:basedOn w:val="a"/>
    <w:next w:val="a"/>
    <w:link w:val="Char5"/>
    <w:qFormat/>
    <w:rsid w:val="00DC3599"/>
    <w:pPr>
      <w:spacing w:line="480" w:lineRule="auto"/>
    </w:pPr>
    <w:rPr>
      <w:rFonts w:ascii="华文中宋" w:eastAsia="华文中宋" w:hAnsi="华文中宋"/>
      <w:sz w:val="36"/>
      <w:szCs w:val="20"/>
    </w:rPr>
  </w:style>
  <w:style w:type="character" w:customStyle="1" w:styleId="Char5">
    <w:name w:val="题注 Char"/>
    <w:link w:val="aa"/>
    <w:qFormat/>
    <w:rsid w:val="00351553"/>
    <w:rPr>
      <w:rFonts w:ascii="华文中宋" w:eastAsia="华文中宋" w:hAnsi="华文中宋"/>
      <w:kern w:val="2"/>
      <w:sz w:val="36"/>
    </w:rPr>
  </w:style>
  <w:style w:type="paragraph" w:styleId="ab">
    <w:name w:val="List Bullet"/>
    <w:basedOn w:val="a"/>
    <w:qFormat/>
    <w:rsid w:val="00DC3599"/>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6"/>
    <w:semiHidden/>
    <w:qFormat/>
    <w:rsid w:val="00DC3599"/>
    <w:pPr>
      <w:shd w:val="clear" w:color="auto" w:fill="000080"/>
    </w:pPr>
    <w:rPr>
      <w:rFonts w:ascii="Times New Roman" w:hAnsi="Times New Roman"/>
      <w:szCs w:val="20"/>
    </w:rPr>
  </w:style>
  <w:style w:type="character" w:customStyle="1" w:styleId="Char6">
    <w:name w:val="文档结构图 Char"/>
    <w:basedOn w:val="a1"/>
    <w:link w:val="ac"/>
    <w:semiHidden/>
    <w:qFormat/>
    <w:rsid w:val="00DC3599"/>
    <w:rPr>
      <w:rFonts w:ascii="Times New Roman" w:eastAsia="宋体" w:hAnsi="Times New Roman" w:cs="Times New Roman"/>
      <w:szCs w:val="20"/>
      <w:shd w:val="clear" w:color="auto" w:fill="000080"/>
    </w:rPr>
  </w:style>
  <w:style w:type="paragraph" w:styleId="ad">
    <w:name w:val="Salutation"/>
    <w:basedOn w:val="a"/>
    <w:next w:val="a"/>
    <w:link w:val="Char7"/>
    <w:qFormat/>
    <w:rsid w:val="00DC3599"/>
    <w:pPr>
      <w:spacing w:beforeLines="40" w:afterLines="40" w:line="312" w:lineRule="auto"/>
    </w:pPr>
    <w:rPr>
      <w:kern w:val="0"/>
      <w:sz w:val="24"/>
      <w:szCs w:val="24"/>
    </w:rPr>
  </w:style>
  <w:style w:type="character" w:customStyle="1" w:styleId="Char7">
    <w:name w:val="称呼 Char"/>
    <w:link w:val="ad"/>
    <w:qFormat/>
    <w:rsid w:val="00DC3599"/>
    <w:rPr>
      <w:sz w:val="24"/>
      <w:szCs w:val="24"/>
    </w:rPr>
  </w:style>
  <w:style w:type="paragraph" w:styleId="30">
    <w:name w:val="Body Text 3"/>
    <w:basedOn w:val="a"/>
    <w:link w:val="3Char0"/>
    <w:qFormat/>
    <w:rsid w:val="00DC3599"/>
    <w:pPr>
      <w:autoSpaceDE w:val="0"/>
      <w:autoSpaceDN w:val="0"/>
      <w:jc w:val="center"/>
    </w:pPr>
    <w:rPr>
      <w:kern w:val="0"/>
      <w:sz w:val="16"/>
      <w:szCs w:val="20"/>
    </w:rPr>
  </w:style>
  <w:style w:type="character" w:customStyle="1" w:styleId="3Char0">
    <w:name w:val="正文文本 3 Char"/>
    <w:link w:val="30"/>
    <w:qFormat/>
    <w:rsid w:val="00DC3599"/>
    <w:rPr>
      <w:sz w:val="16"/>
    </w:rPr>
  </w:style>
  <w:style w:type="paragraph" w:styleId="31">
    <w:name w:val="List Bullet 3"/>
    <w:basedOn w:val="a"/>
    <w:qFormat/>
    <w:rsid w:val="00DC35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8"/>
    <w:uiPriority w:val="99"/>
    <w:qFormat/>
    <w:rsid w:val="00DC3599"/>
    <w:pPr>
      <w:ind w:firstLine="444"/>
    </w:pPr>
    <w:rPr>
      <w:rFonts w:ascii="Times New Roman" w:hAnsi="Times New Roman"/>
      <w:b/>
      <w:sz w:val="24"/>
      <w:szCs w:val="20"/>
    </w:rPr>
  </w:style>
  <w:style w:type="character" w:customStyle="1" w:styleId="Char8">
    <w:name w:val="正文文本缩进 Char"/>
    <w:basedOn w:val="a1"/>
    <w:link w:val="ae"/>
    <w:uiPriority w:val="99"/>
    <w:qFormat/>
    <w:rsid w:val="00DC3599"/>
    <w:rPr>
      <w:rFonts w:ascii="Times New Roman" w:eastAsia="宋体" w:hAnsi="Times New Roman" w:cs="Times New Roman"/>
      <w:b/>
      <w:sz w:val="24"/>
      <w:szCs w:val="20"/>
    </w:rPr>
  </w:style>
  <w:style w:type="paragraph" w:styleId="20">
    <w:name w:val="List Bullet 2"/>
    <w:basedOn w:val="a"/>
    <w:qFormat/>
    <w:rsid w:val="00DC3599"/>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DC3599"/>
    <w:pPr>
      <w:ind w:leftChars="800" w:left="1680"/>
    </w:pPr>
    <w:rPr>
      <w:rFonts w:ascii="Times New Roman" w:hAnsi="Times New Roman"/>
      <w:szCs w:val="20"/>
    </w:rPr>
  </w:style>
  <w:style w:type="paragraph" w:styleId="32">
    <w:name w:val="toc 3"/>
    <w:basedOn w:val="a"/>
    <w:next w:val="a"/>
    <w:uiPriority w:val="39"/>
    <w:qFormat/>
    <w:rsid w:val="00DC3599"/>
    <w:pPr>
      <w:tabs>
        <w:tab w:val="right" w:leader="dot" w:pos="9231"/>
      </w:tabs>
      <w:ind w:leftChars="400" w:left="840"/>
    </w:pPr>
    <w:rPr>
      <w:rFonts w:ascii="Times New Roman" w:hAnsi="Times New Roman"/>
      <w:szCs w:val="24"/>
    </w:rPr>
  </w:style>
  <w:style w:type="paragraph" w:styleId="af">
    <w:name w:val="Plain Text"/>
    <w:basedOn w:val="a"/>
    <w:link w:val="Char9"/>
    <w:qFormat/>
    <w:rsid w:val="00DC3599"/>
    <w:rPr>
      <w:rFonts w:ascii="宋体" w:hAnsi="Courier New"/>
      <w:kern w:val="0"/>
      <w:sz w:val="20"/>
      <w:szCs w:val="20"/>
    </w:rPr>
  </w:style>
  <w:style w:type="character" w:customStyle="1" w:styleId="Char9">
    <w:name w:val="纯文本 Char"/>
    <w:link w:val="af"/>
    <w:qFormat/>
    <w:rsid w:val="00DC3599"/>
    <w:rPr>
      <w:rFonts w:ascii="宋体" w:hAnsi="Courier New"/>
    </w:rPr>
  </w:style>
  <w:style w:type="paragraph" w:styleId="80">
    <w:name w:val="toc 8"/>
    <w:basedOn w:val="a"/>
    <w:next w:val="a"/>
    <w:uiPriority w:val="39"/>
    <w:qFormat/>
    <w:rsid w:val="00DC3599"/>
    <w:pPr>
      <w:ind w:leftChars="1400" w:left="2940"/>
    </w:pPr>
    <w:rPr>
      <w:rFonts w:ascii="Times New Roman" w:hAnsi="Times New Roman"/>
      <w:szCs w:val="20"/>
    </w:rPr>
  </w:style>
  <w:style w:type="paragraph" w:styleId="af0">
    <w:name w:val="Date"/>
    <w:basedOn w:val="a"/>
    <w:next w:val="a"/>
    <w:link w:val="Chara"/>
    <w:qFormat/>
    <w:rsid w:val="00DC3599"/>
  </w:style>
  <w:style w:type="character" w:customStyle="1" w:styleId="Chara">
    <w:name w:val="日期 Char"/>
    <w:link w:val="af0"/>
    <w:qFormat/>
    <w:rsid w:val="00DC3599"/>
  </w:style>
  <w:style w:type="paragraph" w:styleId="21">
    <w:name w:val="Body Text Indent 2"/>
    <w:basedOn w:val="a"/>
    <w:link w:val="2Char0"/>
    <w:qFormat/>
    <w:rsid w:val="00DC3599"/>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DC3599"/>
    <w:rPr>
      <w:rFonts w:ascii="宋体" w:eastAsia="宋体" w:hAnsi="宋体" w:cs="Times New Roman"/>
      <w:b/>
      <w:bCs/>
      <w:sz w:val="24"/>
      <w:szCs w:val="20"/>
    </w:rPr>
  </w:style>
  <w:style w:type="paragraph" w:styleId="af1">
    <w:name w:val="Balloon Text"/>
    <w:basedOn w:val="a"/>
    <w:link w:val="Charb"/>
    <w:semiHidden/>
    <w:qFormat/>
    <w:rsid w:val="00DC3599"/>
    <w:rPr>
      <w:rFonts w:ascii="Times New Roman" w:hAnsi="Times New Roman"/>
      <w:sz w:val="18"/>
      <w:szCs w:val="18"/>
    </w:rPr>
  </w:style>
  <w:style w:type="character" w:customStyle="1" w:styleId="Charb">
    <w:name w:val="批注框文本 Char"/>
    <w:basedOn w:val="a1"/>
    <w:link w:val="af1"/>
    <w:semiHidden/>
    <w:qFormat/>
    <w:rsid w:val="00DC3599"/>
    <w:rPr>
      <w:rFonts w:ascii="Times New Roman" w:eastAsia="宋体" w:hAnsi="Times New Roman" w:cs="Times New Roman"/>
      <w:sz w:val="18"/>
      <w:szCs w:val="18"/>
    </w:rPr>
  </w:style>
  <w:style w:type="paragraph" w:styleId="af2">
    <w:name w:val="footer"/>
    <w:basedOn w:val="a"/>
    <w:link w:val="Charc"/>
    <w:uiPriority w:val="99"/>
    <w:qFormat/>
    <w:rsid w:val="00DC3599"/>
    <w:pPr>
      <w:tabs>
        <w:tab w:val="center" w:pos="4153"/>
        <w:tab w:val="right" w:pos="8306"/>
      </w:tabs>
      <w:snapToGrid w:val="0"/>
      <w:jc w:val="left"/>
    </w:pPr>
    <w:rPr>
      <w:kern w:val="0"/>
      <w:sz w:val="18"/>
      <w:szCs w:val="20"/>
    </w:rPr>
  </w:style>
  <w:style w:type="character" w:customStyle="1" w:styleId="Charc">
    <w:name w:val="页脚 Char"/>
    <w:link w:val="af2"/>
    <w:uiPriority w:val="99"/>
    <w:qFormat/>
    <w:rsid w:val="00DC3599"/>
    <w:rPr>
      <w:sz w:val="18"/>
    </w:rPr>
  </w:style>
  <w:style w:type="paragraph" w:styleId="af3">
    <w:name w:val="header"/>
    <w:basedOn w:val="a"/>
    <w:link w:val="Chard"/>
    <w:uiPriority w:val="99"/>
    <w:qFormat/>
    <w:rsid w:val="00DC3599"/>
    <w:pPr>
      <w:pBdr>
        <w:bottom w:val="single" w:sz="6" w:space="1" w:color="auto"/>
      </w:pBdr>
      <w:tabs>
        <w:tab w:val="center" w:pos="4153"/>
        <w:tab w:val="right" w:pos="8306"/>
      </w:tabs>
      <w:snapToGrid w:val="0"/>
      <w:jc w:val="center"/>
    </w:pPr>
    <w:rPr>
      <w:kern w:val="0"/>
      <w:sz w:val="18"/>
      <w:szCs w:val="20"/>
    </w:rPr>
  </w:style>
  <w:style w:type="character" w:customStyle="1" w:styleId="Chard">
    <w:name w:val="页眉 Char"/>
    <w:link w:val="af3"/>
    <w:uiPriority w:val="99"/>
    <w:qFormat/>
    <w:rsid w:val="00DC3599"/>
    <w:rPr>
      <w:sz w:val="18"/>
    </w:rPr>
  </w:style>
  <w:style w:type="paragraph" w:styleId="10">
    <w:name w:val="toc 1"/>
    <w:basedOn w:val="a"/>
    <w:next w:val="a"/>
    <w:uiPriority w:val="39"/>
    <w:qFormat/>
    <w:rsid w:val="00DC3599"/>
    <w:pPr>
      <w:tabs>
        <w:tab w:val="left" w:pos="840"/>
        <w:tab w:val="right" w:leader="dot" w:pos="9231"/>
      </w:tabs>
    </w:pPr>
    <w:rPr>
      <w:rFonts w:ascii="Times New Roman" w:hAnsi="Times New Roman"/>
      <w:szCs w:val="24"/>
    </w:rPr>
  </w:style>
  <w:style w:type="paragraph" w:styleId="41">
    <w:name w:val="toc 4"/>
    <w:basedOn w:val="a"/>
    <w:next w:val="a"/>
    <w:uiPriority w:val="39"/>
    <w:qFormat/>
    <w:rsid w:val="00DC3599"/>
    <w:pPr>
      <w:ind w:leftChars="600" w:left="1260"/>
    </w:pPr>
    <w:rPr>
      <w:rFonts w:ascii="Times New Roman" w:hAnsi="Times New Roman"/>
      <w:szCs w:val="20"/>
    </w:rPr>
  </w:style>
  <w:style w:type="paragraph" w:styleId="af4">
    <w:name w:val="Subtitle"/>
    <w:basedOn w:val="a"/>
    <w:next w:val="a"/>
    <w:link w:val="Chare"/>
    <w:qFormat/>
    <w:rsid w:val="00DC3599"/>
    <w:pPr>
      <w:spacing w:beforeLines="100" w:afterLines="50" w:line="360" w:lineRule="auto"/>
      <w:jc w:val="center"/>
    </w:pPr>
    <w:rPr>
      <w:rFonts w:ascii="Arial" w:eastAsia="方正魏碑简体" w:hAnsi="Arial"/>
      <w:bCs/>
      <w:kern w:val="28"/>
      <w:sz w:val="32"/>
      <w:szCs w:val="32"/>
    </w:rPr>
  </w:style>
  <w:style w:type="character" w:customStyle="1" w:styleId="Chare">
    <w:name w:val="副标题 Char"/>
    <w:link w:val="af4"/>
    <w:qFormat/>
    <w:rsid w:val="00DC3599"/>
    <w:rPr>
      <w:rFonts w:ascii="Arial" w:eastAsia="方正魏碑简体" w:hAnsi="Arial" w:cs="Arial"/>
      <w:bCs/>
      <w:kern w:val="28"/>
      <w:sz w:val="32"/>
      <w:szCs w:val="32"/>
    </w:rPr>
  </w:style>
  <w:style w:type="paragraph" w:styleId="af5">
    <w:name w:val="footnote text"/>
    <w:basedOn w:val="a"/>
    <w:link w:val="Char11"/>
    <w:unhideWhenUsed/>
    <w:qFormat/>
    <w:rsid w:val="00DC3599"/>
    <w:pPr>
      <w:snapToGrid w:val="0"/>
      <w:jc w:val="left"/>
    </w:pPr>
    <w:rPr>
      <w:rFonts w:ascii="Times New Roman" w:hAnsi="Times New Roman"/>
      <w:sz w:val="18"/>
      <w:szCs w:val="18"/>
    </w:rPr>
  </w:style>
  <w:style w:type="character" w:customStyle="1" w:styleId="Char11">
    <w:name w:val="脚注文本 Char1"/>
    <w:basedOn w:val="a1"/>
    <w:link w:val="af5"/>
    <w:qFormat/>
    <w:locked/>
    <w:rsid w:val="00DC3599"/>
    <w:rPr>
      <w:rFonts w:ascii="Times New Roman" w:eastAsia="宋体" w:hAnsi="Times New Roman" w:cs="Times New Roman"/>
      <w:sz w:val="18"/>
      <w:szCs w:val="18"/>
    </w:rPr>
  </w:style>
  <w:style w:type="paragraph" w:styleId="60">
    <w:name w:val="toc 6"/>
    <w:basedOn w:val="a"/>
    <w:next w:val="a"/>
    <w:uiPriority w:val="39"/>
    <w:qFormat/>
    <w:rsid w:val="00DC3599"/>
    <w:pPr>
      <w:ind w:leftChars="1000" w:left="2100"/>
    </w:pPr>
    <w:rPr>
      <w:rFonts w:ascii="Times New Roman" w:hAnsi="Times New Roman"/>
      <w:szCs w:val="20"/>
    </w:rPr>
  </w:style>
  <w:style w:type="paragraph" w:styleId="33">
    <w:name w:val="Body Text Indent 3"/>
    <w:basedOn w:val="a"/>
    <w:link w:val="3Char1"/>
    <w:qFormat/>
    <w:rsid w:val="00DC3599"/>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DC3599"/>
    <w:rPr>
      <w:rFonts w:ascii="Times New Roman" w:eastAsia="宋体" w:hAnsi="Times New Roman" w:cs="Times New Roman"/>
      <w:szCs w:val="21"/>
    </w:rPr>
  </w:style>
  <w:style w:type="paragraph" w:styleId="22">
    <w:name w:val="toc 2"/>
    <w:basedOn w:val="a"/>
    <w:next w:val="a"/>
    <w:uiPriority w:val="39"/>
    <w:qFormat/>
    <w:rsid w:val="00DC3599"/>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DC3599"/>
    <w:pPr>
      <w:ind w:leftChars="1600" w:left="3360"/>
    </w:pPr>
    <w:rPr>
      <w:rFonts w:ascii="Times New Roman" w:hAnsi="Times New Roman"/>
      <w:szCs w:val="20"/>
    </w:rPr>
  </w:style>
  <w:style w:type="paragraph" w:styleId="23">
    <w:name w:val="Body Text 2"/>
    <w:basedOn w:val="a"/>
    <w:link w:val="2Char1"/>
    <w:qFormat/>
    <w:rsid w:val="00DC3599"/>
    <w:pPr>
      <w:spacing w:after="120" w:line="480" w:lineRule="auto"/>
    </w:pPr>
    <w:rPr>
      <w:rFonts w:ascii="Times New Roman" w:hAnsi="Times New Roman"/>
      <w:szCs w:val="20"/>
    </w:rPr>
  </w:style>
  <w:style w:type="character" w:customStyle="1" w:styleId="2Char1">
    <w:name w:val="正文文本 2 Char"/>
    <w:basedOn w:val="a1"/>
    <w:link w:val="23"/>
    <w:qFormat/>
    <w:rsid w:val="00DC3599"/>
    <w:rPr>
      <w:rFonts w:ascii="Times New Roman" w:eastAsia="宋体" w:hAnsi="Times New Roman" w:cs="Times New Roman"/>
      <w:szCs w:val="20"/>
    </w:rPr>
  </w:style>
  <w:style w:type="paragraph" w:styleId="HTML">
    <w:name w:val="HTML Preformatted"/>
    <w:basedOn w:val="a"/>
    <w:link w:val="HTMLChar"/>
    <w:qFormat/>
    <w:rsid w:val="00DC3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DC3599"/>
    <w:rPr>
      <w:rFonts w:ascii="宋体" w:eastAsia="宋体" w:hAnsi="宋体" w:cs="宋体"/>
      <w:kern w:val="0"/>
      <w:sz w:val="24"/>
      <w:szCs w:val="24"/>
    </w:rPr>
  </w:style>
  <w:style w:type="paragraph" w:styleId="af6">
    <w:name w:val="Normal (Web)"/>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DC3599"/>
    <w:pPr>
      <w:spacing w:before="240" w:after="240" w:line="360" w:lineRule="auto"/>
      <w:jc w:val="center"/>
    </w:pPr>
    <w:rPr>
      <w:rFonts w:ascii="Arial" w:eastAsia="黑体" w:hAnsi="Arial"/>
      <w:kern w:val="0"/>
      <w:sz w:val="44"/>
      <w:szCs w:val="20"/>
    </w:rPr>
  </w:style>
  <w:style w:type="character" w:customStyle="1" w:styleId="Charf">
    <w:name w:val="标题 Char"/>
    <w:link w:val="af7"/>
    <w:qFormat/>
    <w:rsid w:val="00DC3599"/>
    <w:rPr>
      <w:rFonts w:ascii="Arial" w:eastAsia="黑体" w:hAnsi="Arial"/>
      <w:sz w:val="44"/>
    </w:rPr>
  </w:style>
  <w:style w:type="character" w:styleId="af8">
    <w:name w:val="Strong"/>
    <w:uiPriority w:val="22"/>
    <w:qFormat/>
    <w:rsid w:val="00DC3599"/>
    <w:rPr>
      <w:b/>
      <w:bCs/>
    </w:rPr>
  </w:style>
  <w:style w:type="character" w:styleId="af9">
    <w:name w:val="page number"/>
    <w:basedOn w:val="a1"/>
    <w:qFormat/>
    <w:rsid w:val="00DC3599"/>
  </w:style>
  <w:style w:type="character" w:styleId="afa">
    <w:name w:val="FollowedHyperlink"/>
    <w:uiPriority w:val="99"/>
    <w:qFormat/>
    <w:rsid w:val="00DC3599"/>
    <w:rPr>
      <w:color w:val="800080"/>
      <w:u w:val="single"/>
    </w:rPr>
  </w:style>
  <w:style w:type="character" w:styleId="afb">
    <w:name w:val="Emphasis"/>
    <w:qFormat/>
    <w:rsid w:val="00DC3599"/>
    <w:rPr>
      <w:i/>
      <w:iCs/>
    </w:rPr>
  </w:style>
  <w:style w:type="character" w:styleId="afc">
    <w:name w:val="Hyperlink"/>
    <w:uiPriority w:val="99"/>
    <w:qFormat/>
    <w:rsid w:val="00DC3599"/>
    <w:rPr>
      <w:color w:val="0000FF"/>
      <w:u w:val="single"/>
    </w:rPr>
  </w:style>
  <w:style w:type="character" w:styleId="afd">
    <w:name w:val="annotation reference"/>
    <w:uiPriority w:val="99"/>
    <w:unhideWhenUsed/>
    <w:qFormat/>
    <w:rsid w:val="00DC3599"/>
    <w:rPr>
      <w:sz w:val="21"/>
      <w:szCs w:val="21"/>
    </w:rPr>
  </w:style>
  <w:style w:type="table" w:styleId="afe">
    <w:name w:val="Table Grid"/>
    <w:basedOn w:val="a2"/>
    <w:uiPriority w:val="39"/>
    <w:qFormat/>
    <w:rsid w:val="00DC3599"/>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引用 Char1"/>
    <w:basedOn w:val="a1"/>
    <w:link w:val="11"/>
    <w:qFormat/>
    <w:locked/>
    <w:rsid w:val="00DC3599"/>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DC3599"/>
    <w:pPr>
      <w:widowControl/>
      <w:spacing w:after="200" w:line="276" w:lineRule="auto"/>
      <w:jc w:val="left"/>
    </w:pPr>
    <w:rPr>
      <w:i/>
      <w:iCs/>
      <w:color w:val="000000"/>
      <w:kern w:val="0"/>
      <w:sz w:val="22"/>
      <w:lang w:eastAsia="en-US" w:bidi="en-US"/>
    </w:rPr>
  </w:style>
  <w:style w:type="character" w:customStyle="1" w:styleId="Charf0">
    <w:name w:val="明显引用 Char"/>
    <w:basedOn w:val="a1"/>
    <w:qFormat/>
    <w:rsid w:val="00DC3599"/>
    <w:rPr>
      <w:b/>
      <w:bCs/>
      <w:i/>
      <w:iCs/>
      <w:color w:val="4F81BD"/>
      <w:kern w:val="2"/>
      <w:sz w:val="21"/>
    </w:rPr>
  </w:style>
  <w:style w:type="character" w:customStyle="1" w:styleId="CharChar7">
    <w:name w:val="Char Char7"/>
    <w:qFormat/>
    <w:rsid w:val="00DC3599"/>
    <w:rPr>
      <w:kern w:val="2"/>
      <w:sz w:val="18"/>
    </w:rPr>
  </w:style>
  <w:style w:type="character" w:customStyle="1" w:styleId="xuxian1">
    <w:name w:val="xuxian1"/>
    <w:basedOn w:val="a1"/>
    <w:qFormat/>
    <w:rsid w:val="00DC3599"/>
    <w:rPr>
      <w:b/>
      <w:bCs/>
      <w:color w:val="188DD3"/>
      <w:u w:val="none"/>
    </w:rPr>
  </w:style>
  <w:style w:type="character" w:customStyle="1" w:styleId="Charf1">
    <w:name w:val="居中 Char"/>
    <w:qFormat/>
    <w:rsid w:val="00DC3599"/>
    <w:rPr>
      <w:kern w:val="2"/>
      <w:sz w:val="24"/>
    </w:rPr>
  </w:style>
  <w:style w:type="character" w:customStyle="1" w:styleId="Char13">
    <w:name w:val="副标题 Char1"/>
    <w:basedOn w:val="a1"/>
    <w:uiPriority w:val="11"/>
    <w:qFormat/>
    <w:rsid w:val="00DC3599"/>
    <w:rPr>
      <w:rFonts w:ascii="Cambria" w:eastAsia="宋体" w:hAnsi="Cambria" w:cs="Times New Roman"/>
      <w:b/>
      <w:bCs/>
      <w:kern w:val="28"/>
      <w:sz w:val="32"/>
      <w:szCs w:val="32"/>
    </w:rPr>
  </w:style>
  <w:style w:type="character" w:customStyle="1" w:styleId="CharChar">
    <w:name w:val="表文字 Char Char"/>
    <w:link w:val="aff"/>
    <w:qFormat/>
    <w:locked/>
    <w:rsid w:val="00DC3599"/>
    <w:rPr>
      <w:rFonts w:ascii="楷体_GB2312" w:eastAsia="楷体_GB2312" w:hAnsi="宋体"/>
      <w:spacing w:val="-8"/>
      <w:sz w:val="24"/>
      <w:lang w:val="zh-CN"/>
    </w:rPr>
  </w:style>
  <w:style w:type="paragraph" w:customStyle="1" w:styleId="aff">
    <w:name w:val="表文字"/>
    <w:basedOn w:val="a"/>
    <w:link w:val="CharChar"/>
    <w:qFormat/>
    <w:rsid w:val="00DC3599"/>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sid w:val="00DC3599"/>
    <w:rPr>
      <w:kern w:val="2"/>
      <w:sz w:val="21"/>
    </w:rPr>
  </w:style>
  <w:style w:type="character" w:customStyle="1" w:styleId="Charf2">
    <w:name w:val="段 Char"/>
    <w:basedOn w:val="a1"/>
    <w:link w:val="aff0"/>
    <w:qFormat/>
    <w:rsid w:val="00DC3599"/>
    <w:rPr>
      <w:rFonts w:ascii="宋体" w:hAnsi="Times New Roman"/>
      <w:sz w:val="21"/>
      <w:lang w:val="en-US" w:eastAsia="zh-CN" w:bidi="ar-SA"/>
    </w:rPr>
  </w:style>
  <w:style w:type="paragraph" w:customStyle="1" w:styleId="aff0">
    <w:name w:val="段"/>
    <w:link w:val="Charf2"/>
    <w:qFormat/>
    <w:rsid w:val="00DC359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Char2CharCharChar">
    <w:name w:val="+正文 Char Char2 Char Char Char"/>
    <w:link w:val="CharChar2Char"/>
    <w:qFormat/>
    <w:locked/>
    <w:rsid w:val="00DC3599"/>
    <w:rPr>
      <w:rFonts w:ascii="宋体" w:hAnsi="宋体"/>
      <w:sz w:val="24"/>
    </w:rPr>
  </w:style>
  <w:style w:type="paragraph" w:customStyle="1" w:styleId="CharChar2Char">
    <w:name w:val="+正文 Char Char2 Char"/>
    <w:basedOn w:val="a"/>
    <w:link w:val="CharChar2CharCharChar"/>
    <w:qFormat/>
    <w:rsid w:val="00DC3599"/>
    <w:pPr>
      <w:spacing w:line="360" w:lineRule="auto"/>
      <w:ind w:firstLineChars="200" w:firstLine="200"/>
    </w:pPr>
    <w:rPr>
      <w:rFonts w:ascii="宋体" w:hAnsi="宋体"/>
      <w:kern w:val="0"/>
      <w:sz w:val="24"/>
      <w:szCs w:val="20"/>
    </w:rPr>
  </w:style>
  <w:style w:type="character" w:customStyle="1" w:styleId="15">
    <w:name w:val="15"/>
    <w:qFormat/>
    <w:rsid w:val="00DC3599"/>
    <w:rPr>
      <w:rFonts w:ascii="Calibri" w:hAnsi="Calibri" w:hint="default"/>
    </w:rPr>
  </w:style>
  <w:style w:type="character" w:customStyle="1" w:styleId="CharChar1">
    <w:name w:val="Char Char1"/>
    <w:semiHidden/>
    <w:qFormat/>
    <w:rsid w:val="00DC3599"/>
    <w:rPr>
      <w:kern w:val="2"/>
      <w:sz w:val="21"/>
    </w:rPr>
  </w:style>
  <w:style w:type="character" w:customStyle="1" w:styleId="Char2CharChar">
    <w:name w:val="+正文 Char2 Char Char"/>
    <w:link w:val="Char20"/>
    <w:qFormat/>
    <w:locked/>
    <w:rsid w:val="00DC3599"/>
    <w:rPr>
      <w:rFonts w:ascii="宋体" w:hAnsi="宋体"/>
      <w:sz w:val="24"/>
    </w:rPr>
  </w:style>
  <w:style w:type="paragraph" w:customStyle="1" w:styleId="Char20">
    <w:name w:val="+正文 Char2"/>
    <w:basedOn w:val="a"/>
    <w:link w:val="Char2CharChar"/>
    <w:qFormat/>
    <w:rsid w:val="00DC3599"/>
    <w:pPr>
      <w:spacing w:line="360" w:lineRule="auto"/>
      <w:ind w:firstLineChars="200" w:firstLine="200"/>
    </w:pPr>
    <w:rPr>
      <w:rFonts w:ascii="宋体" w:hAnsi="宋体"/>
      <w:kern w:val="0"/>
      <w:sz w:val="24"/>
      <w:szCs w:val="20"/>
    </w:rPr>
  </w:style>
  <w:style w:type="character" w:customStyle="1" w:styleId="CharChar3">
    <w:name w:val="Char Char3"/>
    <w:qFormat/>
    <w:rsid w:val="00DC3599"/>
    <w:rPr>
      <w:kern w:val="2"/>
      <w:sz w:val="21"/>
    </w:rPr>
  </w:style>
  <w:style w:type="character" w:customStyle="1" w:styleId="hCharChar">
    <w:name w:val="h Char Char"/>
    <w:qFormat/>
    <w:rsid w:val="00DC3599"/>
    <w:rPr>
      <w:kern w:val="2"/>
      <w:sz w:val="18"/>
    </w:rPr>
  </w:style>
  <w:style w:type="character" w:customStyle="1" w:styleId="CharChar6">
    <w:name w:val="Char Char6"/>
    <w:qFormat/>
    <w:rsid w:val="00DC3599"/>
    <w:rPr>
      <w:rFonts w:ascii="Arial" w:eastAsia="黑体" w:hAnsi="Arial"/>
      <w:kern w:val="2"/>
      <w:sz w:val="44"/>
    </w:rPr>
  </w:style>
  <w:style w:type="character" w:customStyle="1" w:styleId="CharChar4">
    <w:name w:val="Char Char4"/>
    <w:qFormat/>
    <w:rsid w:val="00DC3599"/>
    <w:rPr>
      <w:kern w:val="2"/>
      <w:sz w:val="16"/>
    </w:rPr>
  </w:style>
  <w:style w:type="character" w:customStyle="1" w:styleId="Char40">
    <w:name w:val="+正文 Char4"/>
    <w:link w:val="aff1"/>
    <w:qFormat/>
    <w:locked/>
    <w:rsid w:val="00DC3599"/>
    <w:rPr>
      <w:rFonts w:ascii="宋体" w:hAnsi="宋体"/>
      <w:sz w:val="24"/>
    </w:rPr>
  </w:style>
  <w:style w:type="paragraph" w:customStyle="1" w:styleId="aff1">
    <w:name w:val="+正文"/>
    <w:basedOn w:val="a"/>
    <w:link w:val="Char40"/>
    <w:qFormat/>
    <w:rsid w:val="00DC3599"/>
    <w:pPr>
      <w:spacing w:line="360" w:lineRule="auto"/>
      <w:ind w:firstLineChars="200" w:firstLine="200"/>
    </w:pPr>
    <w:rPr>
      <w:rFonts w:ascii="宋体" w:hAnsi="宋体"/>
      <w:kern w:val="0"/>
      <w:sz w:val="24"/>
      <w:szCs w:val="20"/>
    </w:rPr>
  </w:style>
  <w:style w:type="character" w:customStyle="1" w:styleId="Char14">
    <w:name w:val="注释标题 Char1"/>
    <w:basedOn w:val="a1"/>
    <w:uiPriority w:val="99"/>
    <w:semiHidden/>
    <w:qFormat/>
    <w:rsid w:val="00DC3599"/>
  </w:style>
  <w:style w:type="character" w:customStyle="1" w:styleId="1CharCharCharCharChar">
    <w:name w:val="+列表1 Char Char Char Char Char"/>
    <w:link w:val="1CharCharChar"/>
    <w:qFormat/>
    <w:locked/>
    <w:rsid w:val="00DC3599"/>
    <w:rPr>
      <w:rFonts w:ascii="宋体" w:hAnsi="宋体"/>
    </w:rPr>
  </w:style>
  <w:style w:type="paragraph" w:customStyle="1" w:styleId="1CharCharChar">
    <w:name w:val="+列表1 Char Char Char"/>
    <w:basedOn w:val="a"/>
    <w:link w:val="1CharCharCharCharChar"/>
    <w:qFormat/>
    <w:rsid w:val="00DC3599"/>
    <w:pPr>
      <w:jc w:val="center"/>
    </w:pPr>
    <w:rPr>
      <w:rFonts w:ascii="宋体" w:hAnsi="宋体"/>
      <w:kern w:val="0"/>
      <w:sz w:val="20"/>
      <w:szCs w:val="20"/>
    </w:rPr>
  </w:style>
  <w:style w:type="character" w:customStyle="1" w:styleId="Charf3">
    <w:name w:val="表正文 Char"/>
    <w:qFormat/>
    <w:rsid w:val="00DC3599"/>
    <w:rPr>
      <w:rFonts w:eastAsia="宋体"/>
      <w:kern w:val="2"/>
      <w:sz w:val="24"/>
      <w:lang w:val="en-US" w:eastAsia="zh-CN" w:bidi="ar-SA"/>
    </w:rPr>
  </w:style>
  <w:style w:type="character" w:customStyle="1" w:styleId="CharChar0">
    <w:name w:val="普通文字 Char Char"/>
    <w:qFormat/>
    <w:rsid w:val="00DC3599"/>
    <w:rPr>
      <w:rFonts w:ascii="宋体" w:hAnsi="Courier New"/>
      <w:kern w:val="2"/>
      <w:sz w:val="21"/>
    </w:rPr>
  </w:style>
  <w:style w:type="character" w:customStyle="1" w:styleId="Char15">
    <w:name w:val="标题 Char1"/>
    <w:basedOn w:val="a1"/>
    <w:uiPriority w:val="10"/>
    <w:qFormat/>
    <w:rsid w:val="00DC3599"/>
    <w:rPr>
      <w:rFonts w:ascii="Cambria" w:eastAsia="宋体" w:hAnsi="Cambria" w:cs="Times New Roman"/>
      <w:b/>
      <w:bCs/>
      <w:sz w:val="32"/>
      <w:szCs w:val="32"/>
    </w:rPr>
  </w:style>
  <w:style w:type="character" w:customStyle="1" w:styleId="grame">
    <w:name w:val="grame"/>
    <w:basedOn w:val="a1"/>
    <w:qFormat/>
    <w:rsid w:val="00DC3599"/>
  </w:style>
  <w:style w:type="character" w:customStyle="1" w:styleId="Charf4">
    <w:name w:val="无间隔 Char"/>
    <w:link w:val="12"/>
    <w:qFormat/>
    <w:locked/>
    <w:rsid w:val="00DC3599"/>
    <w:rPr>
      <w:rFonts w:eastAsia="Times New Roman"/>
      <w:kern w:val="2"/>
      <w:sz w:val="22"/>
      <w:szCs w:val="22"/>
      <w:lang w:val="en-US" w:eastAsia="en-US" w:bidi="en-US"/>
    </w:rPr>
  </w:style>
  <w:style w:type="paragraph" w:customStyle="1" w:styleId="12">
    <w:name w:val="无间隔1"/>
    <w:link w:val="Charf4"/>
    <w:qFormat/>
    <w:rsid w:val="00DC3599"/>
    <w:rPr>
      <w:rFonts w:eastAsia="Times New Roman"/>
      <w:kern w:val="2"/>
      <w:sz w:val="22"/>
      <w:szCs w:val="22"/>
      <w:lang w:eastAsia="en-US" w:bidi="en-US"/>
    </w:rPr>
  </w:style>
  <w:style w:type="character" w:customStyle="1" w:styleId="solutioncontent1">
    <w:name w:val="solutioncontent1"/>
    <w:qFormat/>
    <w:rsid w:val="00DC3599"/>
    <w:rPr>
      <w:rFonts w:cs="Times New Roman"/>
      <w:color w:val="333333"/>
      <w:sz w:val="15"/>
      <w:szCs w:val="15"/>
    </w:rPr>
  </w:style>
  <w:style w:type="character" w:customStyle="1" w:styleId="Charf5">
    <w:name w:val="标准款样式 Char"/>
    <w:basedOn w:val="a1"/>
    <w:link w:val="aff2"/>
    <w:qFormat/>
    <w:rsid w:val="00DC3599"/>
    <w:rPr>
      <w:rFonts w:ascii="黑体" w:eastAsia="宋体" w:hAnsi="宋体" w:cs="Times New Roman"/>
      <w:szCs w:val="20"/>
    </w:rPr>
  </w:style>
  <w:style w:type="paragraph" w:customStyle="1" w:styleId="aff2">
    <w:name w:val="标准款样式"/>
    <w:basedOn w:val="a"/>
    <w:link w:val="Charf5"/>
    <w:qFormat/>
    <w:rsid w:val="00DC3599"/>
    <w:rPr>
      <w:rFonts w:ascii="黑体" w:hAnsi="宋体"/>
      <w:szCs w:val="20"/>
    </w:rPr>
  </w:style>
  <w:style w:type="character" w:customStyle="1" w:styleId="CharChar5">
    <w:name w:val="Char Char5"/>
    <w:qFormat/>
    <w:rsid w:val="00DC3599"/>
    <w:rPr>
      <w:rFonts w:ascii="Arial" w:eastAsia="方正魏碑简体" w:hAnsi="Arial" w:cs="Arial"/>
      <w:bCs/>
      <w:kern w:val="28"/>
      <w:sz w:val="32"/>
      <w:szCs w:val="32"/>
    </w:rPr>
  </w:style>
  <w:style w:type="character" w:customStyle="1" w:styleId="SubtitleChar">
    <w:name w:val="Subtitle Char"/>
    <w:qFormat/>
    <w:locked/>
    <w:rsid w:val="00DC3599"/>
    <w:rPr>
      <w:rFonts w:ascii="Calibri Light" w:eastAsia="宋体" w:hAnsi="Calibri Light" w:cs="Times New Roman"/>
      <w:b/>
      <w:bCs/>
      <w:kern w:val="28"/>
      <w:sz w:val="32"/>
      <w:szCs w:val="32"/>
      <w:lang w:eastAsia="en-US"/>
    </w:rPr>
  </w:style>
  <w:style w:type="character" w:customStyle="1" w:styleId="font12-blue-bold1">
    <w:name w:val="font12-blue-bold1"/>
    <w:qFormat/>
    <w:rsid w:val="00DC3599"/>
    <w:rPr>
      <w:b/>
      <w:bCs/>
      <w:color w:val="0249A5"/>
      <w:sz w:val="18"/>
      <w:szCs w:val="18"/>
      <w:u w:val="none"/>
    </w:rPr>
  </w:style>
  <w:style w:type="character" w:customStyle="1" w:styleId="Char16">
    <w:name w:val="称呼 Char1"/>
    <w:basedOn w:val="a1"/>
    <w:uiPriority w:val="99"/>
    <w:semiHidden/>
    <w:qFormat/>
    <w:rsid w:val="00DC3599"/>
  </w:style>
  <w:style w:type="character" w:customStyle="1" w:styleId="Charf6">
    <w:name w:val="引用 Char"/>
    <w:basedOn w:val="a1"/>
    <w:qFormat/>
    <w:rsid w:val="00DC3599"/>
    <w:rPr>
      <w:i/>
      <w:iCs/>
      <w:color w:val="000000"/>
      <w:kern w:val="2"/>
      <w:sz w:val="21"/>
    </w:rPr>
  </w:style>
  <w:style w:type="character" w:customStyle="1" w:styleId="3Char10">
    <w:name w:val="正文文本 3 Char1"/>
    <w:basedOn w:val="a1"/>
    <w:uiPriority w:val="99"/>
    <w:semiHidden/>
    <w:qFormat/>
    <w:rsid w:val="00DC3599"/>
    <w:rPr>
      <w:sz w:val="16"/>
      <w:szCs w:val="16"/>
    </w:rPr>
  </w:style>
  <w:style w:type="character" w:customStyle="1" w:styleId="Char17">
    <w:name w:val="批注文字 Char1"/>
    <w:basedOn w:val="a1"/>
    <w:uiPriority w:val="99"/>
    <w:semiHidden/>
    <w:qFormat/>
    <w:rsid w:val="00DC3599"/>
  </w:style>
  <w:style w:type="character" w:customStyle="1" w:styleId="1CharCharChar0">
    <w:name w:val="+1. Char Char Char"/>
    <w:link w:val="1Char0"/>
    <w:qFormat/>
    <w:locked/>
    <w:rsid w:val="00DC3599"/>
    <w:rPr>
      <w:rFonts w:ascii="Times New Roman" w:eastAsia="宋体" w:hAnsi="Times New Roman" w:cs="Times New Roman"/>
      <w:szCs w:val="20"/>
    </w:rPr>
  </w:style>
  <w:style w:type="paragraph" w:customStyle="1" w:styleId="1Char0">
    <w:name w:val="+1. Char"/>
    <w:basedOn w:val="a"/>
    <w:link w:val="1CharCharChar0"/>
    <w:qFormat/>
    <w:rsid w:val="00DC3599"/>
    <w:rPr>
      <w:rFonts w:ascii="Times New Roman" w:hAnsi="Times New Roman"/>
      <w:kern w:val="0"/>
      <w:sz w:val="20"/>
      <w:szCs w:val="20"/>
    </w:rPr>
  </w:style>
  <w:style w:type="character" w:customStyle="1" w:styleId="CharChar2">
    <w:name w:val="Char Char"/>
    <w:semiHidden/>
    <w:qFormat/>
    <w:rsid w:val="00DC3599"/>
    <w:rPr>
      <w:b/>
      <w:bCs/>
      <w:kern w:val="2"/>
      <w:sz w:val="21"/>
    </w:rPr>
  </w:style>
  <w:style w:type="character" w:customStyle="1" w:styleId="Char18">
    <w:name w:val="页脚 Char1"/>
    <w:basedOn w:val="a1"/>
    <w:uiPriority w:val="99"/>
    <w:semiHidden/>
    <w:qFormat/>
    <w:rsid w:val="00DC3599"/>
    <w:rPr>
      <w:sz w:val="18"/>
      <w:szCs w:val="18"/>
    </w:rPr>
  </w:style>
  <w:style w:type="character" w:customStyle="1" w:styleId="CharChar5CharCharChar">
    <w:name w:val="+正文 Char Char5 Char Char Char"/>
    <w:link w:val="CharChar5Char"/>
    <w:qFormat/>
    <w:locked/>
    <w:rsid w:val="00DC3599"/>
    <w:rPr>
      <w:rFonts w:ascii="宋体" w:hAnsi="宋体"/>
      <w:sz w:val="24"/>
    </w:rPr>
  </w:style>
  <w:style w:type="paragraph" w:customStyle="1" w:styleId="CharChar5Char">
    <w:name w:val="+正文 Char Char5 Char"/>
    <w:basedOn w:val="a"/>
    <w:link w:val="CharChar5CharCharChar"/>
    <w:qFormat/>
    <w:rsid w:val="00DC3599"/>
    <w:pPr>
      <w:spacing w:line="360" w:lineRule="auto"/>
      <w:ind w:firstLineChars="200" w:firstLine="200"/>
    </w:pPr>
    <w:rPr>
      <w:rFonts w:ascii="宋体" w:hAnsi="宋体"/>
      <w:kern w:val="0"/>
      <w:sz w:val="24"/>
      <w:szCs w:val="20"/>
    </w:rPr>
  </w:style>
  <w:style w:type="character" w:customStyle="1" w:styleId="16">
    <w:name w:val="16"/>
    <w:qFormat/>
    <w:rsid w:val="00DC359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DC3599"/>
    <w:rPr>
      <w:rFonts w:ascii="楷体_GB2312" w:eastAsia="楷体_GB2312"/>
      <w:sz w:val="24"/>
    </w:rPr>
  </w:style>
  <w:style w:type="paragraph" w:customStyle="1" w:styleId="CharCharChar">
    <w:name w:val="+正文 Char Char Char"/>
    <w:basedOn w:val="a"/>
    <w:link w:val="CharChar9"/>
    <w:qFormat/>
    <w:rsid w:val="00DC3599"/>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sid w:val="00DC3599"/>
    <w:rPr>
      <w:rFonts w:ascii="宋体" w:hAnsi="宋体"/>
      <w:sz w:val="24"/>
    </w:rPr>
  </w:style>
  <w:style w:type="paragraph" w:customStyle="1" w:styleId="CharChar3CharChar">
    <w:name w:val="+正文 Char Char3 Char Char"/>
    <w:basedOn w:val="a"/>
    <w:link w:val="CharChar3CharCharCharChar"/>
    <w:qFormat/>
    <w:rsid w:val="00DC3599"/>
    <w:pPr>
      <w:spacing w:line="360" w:lineRule="auto"/>
      <w:ind w:firstLineChars="200" w:firstLine="200"/>
    </w:pPr>
    <w:rPr>
      <w:rFonts w:ascii="宋体" w:hAnsi="宋体"/>
      <w:kern w:val="0"/>
      <w:sz w:val="24"/>
      <w:szCs w:val="20"/>
    </w:rPr>
  </w:style>
  <w:style w:type="character" w:customStyle="1" w:styleId="CharChar20">
    <w:name w:val="Char Char2"/>
    <w:qFormat/>
    <w:rsid w:val="00DC3599"/>
    <w:rPr>
      <w:kern w:val="2"/>
      <w:sz w:val="24"/>
      <w:szCs w:val="24"/>
    </w:rPr>
  </w:style>
  <w:style w:type="character" w:customStyle="1" w:styleId="Charf7">
    <w:name w:val="脚注文本 Char"/>
    <w:basedOn w:val="a1"/>
    <w:semiHidden/>
    <w:qFormat/>
    <w:rsid w:val="00DC3599"/>
    <w:rPr>
      <w:sz w:val="18"/>
      <w:szCs w:val="18"/>
    </w:rPr>
  </w:style>
  <w:style w:type="character" w:customStyle="1" w:styleId="Char19">
    <w:name w:val="正文首行缩进 Char1"/>
    <w:basedOn w:val="Char10"/>
    <w:uiPriority w:val="99"/>
    <w:semiHidden/>
    <w:qFormat/>
    <w:rsid w:val="00DC3599"/>
  </w:style>
  <w:style w:type="character" w:customStyle="1" w:styleId="msoins0">
    <w:name w:val="msoins"/>
    <w:basedOn w:val="a1"/>
    <w:qFormat/>
    <w:rsid w:val="00DC3599"/>
  </w:style>
  <w:style w:type="character" w:customStyle="1" w:styleId="Char1a">
    <w:name w:val="纯文本 Char1"/>
    <w:basedOn w:val="a1"/>
    <w:uiPriority w:val="99"/>
    <w:semiHidden/>
    <w:qFormat/>
    <w:rsid w:val="00DC3599"/>
    <w:rPr>
      <w:rFonts w:ascii="宋体" w:eastAsia="宋体" w:hAnsi="Courier New" w:cs="Courier New"/>
      <w:szCs w:val="21"/>
    </w:rPr>
  </w:style>
  <w:style w:type="character" w:customStyle="1" w:styleId="Char1b">
    <w:name w:val="明显引用 Char1"/>
    <w:basedOn w:val="a1"/>
    <w:link w:val="13"/>
    <w:qFormat/>
    <w:locked/>
    <w:rsid w:val="00DC3599"/>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DC359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DC3599"/>
    <w:rPr>
      <w:sz w:val="18"/>
      <w:szCs w:val="18"/>
    </w:rPr>
  </w:style>
  <w:style w:type="character" w:customStyle="1" w:styleId="Char5CharCharCharCharChar">
    <w:name w:val="+正文 Char5 Char Char Char Char Char"/>
    <w:link w:val="Char5CharCharChar"/>
    <w:qFormat/>
    <w:locked/>
    <w:rsid w:val="00DC3599"/>
    <w:rPr>
      <w:rFonts w:ascii="宋体" w:hAnsi="宋体"/>
      <w:sz w:val="24"/>
    </w:rPr>
  </w:style>
  <w:style w:type="paragraph" w:customStyle="1" w:styleId="Char5CharCharChar">
    <w:name w:val="+正文 Char5 Char Char Char"/>
    <w:basedOn w:val="a"/>
    <w:link w:val="Char5CharCharCharCharChar"/>
    <w:qFormat/>
    <w:rsid w:val="00DC3599"/>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qFormat/>
    <w:rsid w:val="00DC3599"/>
  </w:style>
  <w:style w:type="character" w:customStyle="1" w:styleId="black1">
    <w:name w:val="black1"/>
    <w:qFormat/>
    <w:rsid w:val="00DC3599"/>
    <w:rPr>
      <w:rFonts w:ascii="ˎ̥" w:hAnsi="ˎ̥" w:hint="default"/>
      <w:color w:val="333333"/>
      <w:sz w:val="18"/>
      <w:szCs w:val="18"/>
      <w:u w:val="none"/>
    </w:rPr>
  </w:style>
  <w:style w:type="character" w:customStyle="1" w:styleId="Char1e">
    <w:name w:val="表正文 Char1"/>
    <w:qFormat/>
    <w:rsid w:val="00DC3599"/>
    <w:rPr>
      <w:kern w:val="2"/>
      <w:sz w:val="21"/>
    </w:rPr>
  </w:style>
  <w:style w:type="character" w:customStyle="1" w:styleId="Char1f">
    <w:name w:val="批注主题 Char1"/>
    <w:basedOn w:val="Char17"/>
    <w:uiPriority w:val="99"/>
    <w:semiHidden/>
    <w:qFormat/>
    <w:rsid w:val="00DC3599"/>
    <w:rPr>
      <w:b/>
      <w:bCs/>
    </w:rPr>
  </w:style>
  <w:style w:type="paragraph" w:customStyle="1" w:styleId="200">
    <w:name w:val="20"/>
    <w:basedOn w:val="a"/>
    <w:qFormat/>
    <w:rsid w:val="00DC359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DC3599"/>
    <w:pPr>
      <w:spacing w:afterLines="50" w:line="360" w:lineRule="auto"/>
    </w:pPr>
    <w:rPr>
      <w:rFonts w:ascii="仿宋_GB2312" w:eastAsia="仿宋_GB2312" w:hAnsi="宋体"/>
      <w:sz w:val="24"/>
      <w:szCs w:val="24"/>
    </w:rPr>
  </w:style>
  <w:style w:type="paragraph" w:customStyle="1" w:styleId="210">
    <w:name w:val="正文文本缩进 21"/>
    <w:basedOn w:val="a"/>
    <w:qFormat/>
    <w:rsid w:val="00DC359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DC3599"/>
    <w:pPr>
      <w:adjustRightInd w:val="0"/>
      <w:spacing w:line="360" w:lineRule="auto"/>
    </w:pPr>
    <w:rPr>
      <w:rFonts w:ascii="Times New Roman" w:hAnsi="Times New Roman"/>
      <w:kern w:val="0"/>
      <w:sz w:val="24"/>
      <w:szCs w:val="20"/>
    </w:rPr>
  </w:style>
  <w:style w:type="paragraph" w:customStyle="1" w:styleId="xl71">
    <w:name w:val="xl7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DC3599"/>
    <w:pPr>
      <w:widowControl/>
      <w:ind w:firstLine="420"/>
    </w:pPr>
    <w:rPr>
      <w:rFonts w:cs="宋体"/>
      <w:kern w:val="0"/>
      <w:szCs w:val="21"/>
    </w:rPr>
  </w:style>
  <w:style w:type="paragraph" w:customStyle="1" w:styleId="TOC1">
    <w:name w:val="TOC 标题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DC3599"/>
    <w:pPr>
      <w:widowControl/>
    </w:pPr>
    <w:rPr>
      <w:rFonts w:ascii="Times New Roman" w:hAnsi="Times New Roman"/>
      <w:kern w:val="0"/>
      <w:szCs w:val="21"/>
    </w:rPr>
  </w:style>
  <w:style w:type="paragraph" w:customStyle="1" w:styleId="17">
    <w:name w:val="列出段落1"/>
    <w:basedOn w:val="a"/>
    <w:uiPriority w:val="34"/>
    <w:qFormat/>
    <w:rsid w:val="00DC3599"/>
    <w:pPr>
      <w:ind w:firstLineChars="200" w:firstLine="420"/>
    </w:pPr>
  </w:style>
  <w:style w:type="paragraph" w:customStyle="1" w:styleId="xl66">
    <w:name w:val="xl6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DC359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DC359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DC35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DC3599"/>
    <w:pPr>
      <w:spacing w:line="300" w:lineRule="auto"/>
    </w:pPr>
    <w:rPr>
      <w:rFonts w:ascii="Times New Roman" w:hAnsi="Times New Roman"/>
      <w:sz w:val="24"/>
      <w:szCs w:val="24"/>
    </w:rPr>
  </w:style>
  <w:style w:type="paragraph" w:customStyle="1" w:styleId="font1">
    <w:name w:val="font1"/>
    <w:basedOn w:val="a"/>
    <w:qFormat/>
    <w:rsid w:val="00DC359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DC3599"/>
    <w:pPr>
      <w:ind w:firstLineChars="200" w:firstLine="420"/>
    </w:pPr>
  </w:style>
  <w:style w:type="paragraph" w:customStyle="1" w:styleId="xl82">
    <w:name w:val="xl82"/>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qFormat/>
    <w:rsid w:val="00DC359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DC3599"/>
    <w:pPr>
      <w:widowControl/>
      <w:spacing w:before="240" w:afterLines="50" w:line="360" w:lineRule="auto"/>
      <w:ind w:left="119"/>
      <w:jc w:val="left"/>
    </w:pPr>
    <w:rPr>
      <w:rFonts w:ascii="Arial" w:hAnsi="Arial" w:cs="Arial"/>
      <w:b/>
      <w:bCs/>
      <w:color w:val="99CCCC"/>
      <w:kern w:val="0"/>
      <w:sz w:val="24"/>
      <w:szCs w:val="24"/>
    </w:rPr>
  </w:style>
  <w:style w:type="paragraph" w:customStyle="1" w:styleId="Charf8">
    <w:name w:val="Char"/>
    <w:basedOn w:val="a"/>
    <w:qFormat/>
    <w:rsid w:val="00DC3599"/>
    <w:rPr>
      <w:rFonts w:ascii="Tahoma" w:hAnsi="Tahoma"/>
      <w:sz w:val="24"/>
      <w:szCs w:val="20"/>
    </w:rPr>
  </w:style>
  <w:style w:type="paragraph" w:customStyle="1" w:styleId="font9">
    <w:name w:val="font9"/>
    <w:basedOn w:val="a"/>
    <w:qFormat/>
    <w:rsid w:val="00DC359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DC35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qFormat/>
    <w:rsid w:val="00DC359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DC3599"/>
    <w:pPr>
      <w:jc w:val="center"/>
    </w:pPr>
    <w:rPr>
      <w:rFonts w:ascii="Arial" w:eastAsia="黑体" w:hAnsi="Arial" w:cs="Arial"/>
      <w:bCs/>
      <w:kern w:val="2"/>
      <w:sz w:val="52"/>
      <w:szCs w:val="32"/>
    </w:rPr>
  </w:style>
  <w:style w:type="paragraph" w:customStyle="1" w:styleId="font11">
    <w:name w:val="font11"/>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DC3599"/>
    <w:pPr>
      <w:tabs>
        <w:tab w:val="left" w:pos="360"/>
      </w:tabs>
    </w:pPr>
    <w:rPr>
      <w:rFonts w:ascii="Times New Roman" w:hAnsi="Times New Roman"/>
      <w:sz w:val="24"/>
      <w:szCs w:val="24"/>
    </w:rPr>
  </w:style>
  <w:style w:type="paragraph" w:customStyle="1" w:styleId="flName">
    <w:name w:val="flName"/>
    <w:basedOn w:val="a"/>
    <w:qFormat/>
    <w:rsid w:val="00DC359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DC35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6"/>
    <w:next w:val="a6"/>
    <w:qFormat/>
    <w:rsid w:val="00DC3599"/>
  </w:style>
  <w:style w:type="paragraph" w:customStyle="1" w:styleId="reader-word-layer">
    <w:name w:val="reader-word-layer"/>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DC35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DC3599"/>
    <w:rPr>
      <w:rFonts w:ascii="宋体" w:hAnsi="宋体"/>
      <w:szCs w:val="24"/>
    </w:rPr>
  </w:style>
  <w:style w:type="paragraph" w:customStyle="1" w:styleId="p17">
    <w:name w:val="p17"/>
    <w:basedOn w:val="a"/>
    <w:qFormat/>
    <w:rsid w:val="00DC3599"/>
    <w:pPr>
      <w:widowControl/>
    </w:pPr>
    <w:rPr>
      <w:rFonts w:ascii="Times New Roman" w:hAnsi="Times New Roman"/>
      <w:kern w:val="0"/>
      <w:szCs w:val="21"/>
    </w:rPr>
  </w:style>
  <w:style w:type="paragraph" w:customStyle="1" w:styleId="font10">
    <w:name w:val="font10"/>
    <w:basedOn w:val="a"/>
    <w:qFormat/>
    <w:rsid w:val="00DC359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qFormat/>
    <w:rsid w:val="00DC359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DC35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qFormat/>
    <w:rsid w:val="00DC3599"/>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DC359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qFormat/>
    <w:rsid w:val="00DC359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DC35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DC359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DC3599"/>
    <w:pPr>
      <w:spacing w:line="360" w:lineRule="auto"/>
    </w:pPr>
    <w:rPr>
      <w:rFonts w:ascii="宋体" w:hAnsi="宋体" w:cs="Arial"/>
      <w:b/>
      <w:bCs/>
      <w:szCs w:val="21"/>
    </w:rPr>
  </w:style>
  <w:style w:type="paragraph" w:customStyle="1" w:styleId="170">
    <w:name w:val="17"/>
    <w:basedOn w:val="a"/>
    <w:qFormat/>
    <w:rsid w:val="00DC35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DC359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DC359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DC3599"/>
    <w:pPr>
      <w:widowControl/>
      <w:snapToGrid w:val="0"/>
    </w:pPr>
    <w:rPr>
      <w:rFonts w:ascii="Times New Roman" w:eastAsia="Arial Unicode MS" w:hAnsi="Times New Roman"/>
      <w:kern w:val="0"/>
      <w:szCs w:val="21"/>
    </w:rPr>
  </w:style>
  <w:style w:type="paragraph" w:customStyle="1" w:styleId="xl84">
    <w:name w:val="xl8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DC359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DC359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DC3599"/>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DC35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qFormat/>
    <w:rsid w:val="00DC3599"/>
    <w:pPr>
      <w:spacing w:line="360" w:lineRule="auto"/>
    </w:pPr>
    <w:rPr>
      <w:rFonts w:ascii="宋体" w:hAnsi="宋体"/>
      <w:bCs/>
      <w:szCs w:val="21"/>
    </w:rPr>
  </w:style>
  <w:style w:type="paragraph" w:customStyle="1" w:styleId="xl44">
    <w:name w:val="xl44"/>
    <w:basedOn w:val="a"/>
    <w:qFormat/>
    <w:rsid w:val="00DC35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DC35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DC3599"/>
    <w:rPr>
      <w:rFonts w:ascii="Tahoma" w:hAnsi="Tahoma"/>
      <w:sz w:val="24"/>
      <w:szCs w:val="20"/>
    </w:rPr>
  </w:style>
  <w:style w:type="paragraph" w:customStyle="1" w:styleId="xl30">
    <w:name w:val="xl3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DC3599"/>
    <w:pPr>
      <w:jc w:val="left"/>
    </w:pPr>
    <w:rPr>
      <w:rFonts w:ascii="宋体" w:hAnsi="宋体"/>
      <w:szCs w:val="21"/>
    </w:rPr>
  </w:style>
  <w:style w:type="paragraph" w:customStyle="1" w:styleId="xl59">
    <w:name w:val="xl59"/>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DC35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DC35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DC3599"/>
    <w:pPr>
      <w:tabs>
        <w:tab w:val="left" w:pos="360"/>
      </w:tabs>
    </w:pPr>
    <w:rPr>
      <w:rFonts w:ascii="Times New Roman" w:hAnsi="Times New Roman"/>
      <w:sz w:val="24"/>
      <w:szCs w:val="24"/>
    </w:rPr>
  </w:style>
  <w:style w:type="paragraph" w:customStyle="1" w:styleId="120">
    <w:name w:val="列出段落12"/>
    <w:basedOn w:val="a"/>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DC3599"/>
    <w:pPr>
      <w:tabs>
        <w:tab w:val="left" w:pos="360"/>
      </w:tabs>
    </w:pPr>
    <w:rPr>
      <w:rFonts w:ascii="Times New Roman" w:hAnsi="Times New Roman"/>
      <w:sz w:val="24"/>
      <w:szCs w:val="24"/>
    </w:rPr>
  </w:style>
  <w:style w:type="paragraph" w:customStyle="1" w:styleId="xl41">
    <w:name w:val="xl41"/>
    <w:basedOn w:val="a"/>
    <w:qFormat/>
    <w:rsid w:val="00DC35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DC35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DC3599"/>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
    <w:qFormat/>
    <w:rsid w:val="00DC359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DC35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DC35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DC3599"/>
    <w:pPr>
      <w:ind w:leftChars="200" w:left="420"/>
      <w:jc w:val="left"/>
    </w:pPr>
    <w:rPr>
      <w:rFonts w:ascii="Times New Roman" w:hAnsi="Times New Roman"/>
      <w:sz w:val="28"/>
      <w:szCs w:val="24"/>
      <w:lang w:eastAsia="zh-TW"/>
    </w:rPr>
  </w:style>
  <w:style w:type="paragraph" w:customStyle="1" w:styleId="xl25">
    <w:name w:val="xl2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qFormat/>
    <w:rsid w:val="00DC35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DC35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DC35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DC3599"/>
    <w:rPr>
      <w:kern w:val="2"/>
      <w:sz w:val="21"/>
      <w:szCs w:val="22"/>
    </w:rPr>
  </w:style>
  <w:style w:type="paragraph" w:customStyle="1" w:styleId="-11">
    <w:name w:val="彩色列表 - 着色 11"/>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DC35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6"/>
    <w:qFormat/>
    <w:rsid w:val="00DC3599"/>
  </w:style>
  <w:style w:type="paragraph" w:customStyle="1" w:styleId="Char41">
    <w:name w:val="Char4"/>
    <w:basedOn w:val="a"/>
    <w:qFormat/>
    <w:rsid w:val="00DC3599"/>
    <w:rPr>
      <w:rFonts w:ascii="Tahoma" w:hAnsi="Tahoma"/>
      <w:sz w:val="24"/>
      <w:szCs w:val="20"/>
    </w:rPr>
  </w:style>
  <w:style w:type="paragraph" w:customStyle="1" w:styleId="flType">
    <w:name w:val="flType"/>
    <w:basedOn w:val="a"/>
    <w:qFormat/>
    <w:rsid w:val="00DC3599"/>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uiPriority w:val="34"/>
    <w:qFormat/>
    <w:rsid w:val="00BD029C"/>
    <w:pPr>
      <w:ind w:firstLineChars="200" w:firstLine="420"/>
    </w:pPr>
    <w:rPr>
      <w:rFonts w:asciiTheme="minorHAnsi" w:eastAsiaTheme="minorEastAsia" w:hAnsiTheme="minorHAnsi" w:cstheme="minorBidi"/>
    </w:rPr>
  </w:style>
  <w:style w:type="paragraph" w:customStyle="1" w:styleId="msonormal0">
    <w:name w:val="msonormal"/>
    <w:basedOn w:val="a"/>
    <w:qFormat/>
    <w:rsid w:val="00351553"/>
    <w:pPr>
      <w:widowControl/>
      <w:spacing w:before="100" w:beforeAutospacing="1" w:after="100" w:afterAutospacing="1"/>
      <w:jc w:val="left"/>
    </w:pPr>
    <w:rPr>
      <w:rFonts w:ascii="宋体" w:hAnsi="宋体" w:cs="宋体"/>
      <w:kern w:val="0"/>
      <w:sz w:val="24"/>
      <w:szCs w:val="24"/>
    </w:rPr>
  </w:style>
  <w:style w:type="paragraph" w:customStyle="1" w:styleId="cont">
    <w:name w:val="cont"/>
    <w:basedOn w:val="a"/>
    <w:qFormat/>
    <w:rsid w:val="00351553"/>
    <w:pPr>
      <w:adjustRightInd w:val="0"/>
      <w:spacing w:line="360" w:lineRule="auto"/>
      <w:ind w:firstLineChars="200" w:firstLine="200"/>
      <w:jc w:val="left"/>
      <w:textAlignment w:val="baseline"/>
    </w:pPr>
    <w:rPr>
      <w:rFonts w:ascii="Arial" w:hAnsi="Arial" w:cs="Arial"/>
      <w:kern w:val="0"/>
      <w:sz w:val="24"/>
    </w:rPr>
  </w:style>
  <w:style w:type="paragraph" w:customStyle="1" w:styleId="ListParagraph1">
    <w:name w:val="List Paragraph1"/>
    <w:basedOn w:val="a"/>
    <w:link w:val="afff"/>
    <w:uiPriority w:val="34"/>
    <w:qFormat/>
    <w:rsid w:val="00351553"/>
    <w:pPr>
      <w:spacing w:line="360" w:lineRule="auto"/>
      <w:ind w:firstLineChars="200" w:firstLine="420"/>
    </w:pPr>
    <w:rPr>
      <w:rFonts w:ascii="Times New Roman" w:hAnsi="Times New Roman"/>
      <w:sz w:val="24"/>
      <w:szCs w:val="24"/>
    </w:rPr>
  </w:style>
  <w:style w:type="character" w:customStyle="1" w:styleId="afff">
    <w:name w:val="列表段落 字符"/>
    <w:link w:val="ListParagraph1"/>
    <w:uiPriority w:val="34"/>
    <w:qFormat/>
    <w:rsid w:val="00351553"/>
    <w:rPr>
      <w:rFonts w:ascii="Times New Roman" w:hAnsi="Times New Roman"/>
      <w:kern w:val="2"/>
      <w:sz w:val="24"/>
      <w:szCs w:val="24"/>
    </w:rPr>
  </w:style>
  <w:style w:type="paragraph" w:customStyle="1" w:styleId="27">
    <w:name w:val="列表段落2"/>
    <w:basedOn w:val="a"/>
    <w:uiPriority w:val="99"/>
    <w:qFormat/>
    <w:rsid w:val="00351553"/>
    <w:pPr>
      <w:adjustRightInd w:val="0"/>
      <w:spacing w:line="360" w:lineRule="auto"/>
    </w:pPr>
    <w:rPr>
      <w:rFonts w:ascii="Times New Roman" w:hAnsi="Times New Roman"/>
      <w:sz w:val="32"/>
      <w:szCs w:val="24"/>
    </w:rPr>
  </w:style>
  <w:style w:type="character" w:customStyle="1" w:styleId="fontstyle01">
    <w:name w:val="fontstyle01"/>
    <w:basedOn w:val="a1"/>
    <w:qFormat/>
    <w:rsid w:val="00351553"/>
    <w:rPr>
      <w:rFonts w:ascii="宋体" w:eastAsia="宋体" w:hAnsi="宋体" w:hint="eastAsia"/>
      <w:color w:val="000000"/>
      <w:sz w:val="22"/>
      <w:szCs w:val="22"/>
    </w:rPr>
  </w:style>
  <w:style w:type="character" w:customStyle="1" w:styleId="fontstyle11">
    <w:name w:val="fontstyle11"/>
    <w:basedOn w:val="a1"/>
    <w:qFormat/>
    <w:rsid w:val="00351553"/>
    <w:rPr>
      <w:rFonts w:ascii="Times New Roman" w:hAnsi="Times New Roman" w:cs="Times New Roman" w:hint="default"/>
      <w:color w:val="0000FF"/>
      <w:sz w:val="22"/>
      <w:szCs w:val="22"/>
    </w:rPr>
  </w:style>
  <w:style w:type="paragraph" w:customStyle="1" w:styleId="afff0">
    <w:name w:val="项目标题"/>
    <w:basedOn w:val="a"/>
    <w:link w:val="Charf9"/>
    <w:qFormat/>
    <w:rsid w:val="00351553"/>
    <w:pPr>
      <w:spacing w:line="480" w:lineRule="auto"/>
    </w:pPr>
    <w:rPr>
      <w:rFonts w:ascii="Times New Roman" w:hAnsi="Times New Roman"/>
      <w:b/>
      <w:sz w:val="24"/>
      <w:szCs w:val="21"/>
    </w:rPr>
  </w:style>
  <w:style w:type="character" w:customStyle="1" w:styleId="Charf9">
    <w:name w:val="项目标题 Char"/>
    <w:link w:val="afff0"/>
    <w:qFormat/>
    <w:rsid w:val="00351553"/>
    <w:rPr>
      <w:rFonts w:ascii="Times New Roman" w:hAnsi="Times New Roman"/>
      <w:b/>
      <w:kern w:val="2"/>
      <w:sz w:val="24"/>
      <w:szCs w:val="21"/>
    </w:rPr>
  </w:style>
  <w:style w:type="paragraph" w:customStyle="1" w:styleId="afff1">
    <w:name w:val="标准正文"/>
    <w:basedOn w:val="a"/>
    <w:qFormat/>
    <w:rsid w:val="00351553"/>
    <w:pPr>
      <w:spacing w:before="156" w:after="156" w:line="360" w:lineRule="auto"/>
      <w:ind w:firstLineChars="200" w:firstLine="480"/>
    </w:pPr>
    <w:rPr>
      <w:rFonts w:ascii="Times New Roman" w:hAnsi="Times New Roman" w:cs="宋体"/>
      <w:sz w:val="24"/>
      <w:szCs w:val="20"/>
    </w:rPr>
  </w:style>
  <w:style w:type="paragraph" w:customStyle="1" w:styleId="212">
    <w:name w:val="正文首行缩进 21"/>
    <w:basedOn w:val="ae"/>
    <w:next w:val="a"/>
    <w:qFormat/>
    <w:rsid w:val="00351553"/>
    <w:pPr>
      <w:spacing w:line="300" w:lineRule="auto"/>
      <w:ind w:firstLineChars="200" w:firstLine="420"/>
    </w:pPr>
    <w:rPr>
      <w:rFonts w:ascii="Calibri" w:hAnsi="Calibri"/>
      <w:b w:val="0"/>
      <w:szCs w:val="24"/>
    </w:rPr>
  </w:style>
  <w:style w:type="paragraph" w:customStyle="1" w:styleId="00">
    <w:name w:val="样式 正文文本缩进 + 左  0 字符"/>
    <w:basedOn w:val="ae"/>
    <w:qFormat/>
    <w:rsid w:val="00351553"/>
    <w:pPr>
      <w:ind w:firstLineChars="200" w:firstLine="200"/>
    </w:pPr>
    <w:rPr>
      <w:rFonts w:ascii="Calibri" w:hAnsi="Calibri"/>
      <w:bCs/>
      <w:kern w:val="0"/>
      <w:sz w:val="32"/>
      <w:szCs w:val="32"/>
    </w:rPr>
  </w:style>
  <w:style w:type="paragraph" w:customStyle="1" w:styleId="1d">
    <w:name w:val="列表段落1"/>
    <w:basedOn w:val="a"/>
    <w:qFormat/>
    <w:rsid w:val="00351553"/>
    <w:pPr>
      <w:ind w:firstLineChars="200" w:firstLine="420"/>
    </w:pPr>
    <w:rPr>
      <w:szCs w:val="21"/>
    </w:rPr>
  </w:style>
  <w:style w:type="paragraph" w:styleId="afff2">
    <w:name w:val="Revision"/>
    <w:hidden/>
    <w:uiPriority w:val="99"/>
    <w:unhideWhenUsed/>
    <w:rsid w:val="00BA4A1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Bullet" w:semiHidden="0" w:uiPriority="0" w:unhideWhenUsed="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Normal Table" w:qFormat="1"/>
    <w:lsdException w:name="annotation subject" w:qFormat="1"/>
    <w:lsdException w:name="Balloon Text"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99"/>
    <w:pPr>
      <w:widowControl w:val="0"/>
      <w:jc w:val="both"/>
    </w:pPr>
    <w:rPr>
      <w:kern w:val="2"/>
      <w:sz w:val="21"/>
      <w:szCs w:val="22"/>
    </w:rPr>
  </w:style>
  <w:style w:type="paragraph" w:styleId="1">
    <w:name w:val="heading 1"/>
    <w:basedOn w:val="a"/>
    <w:next w:val="a"/>
    <w:link w:val="1Char"/>
    <w:qFormat/>
    <w:rsid w:val="00DC359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DC359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C3599"/>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DC359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DC359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DC359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DC359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DC359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DC359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DC3599"/>
    <w:rPr>
      <w:rFonts w:ascii="Times New Roman" w:eastAsia="宋体" w:hAnsi="Times New Roman" w:cs="Times New Roman"/>
      <w:b/>
      <w:bCs/>
      <w:kern w:val="44"/>
      <w:sz w:val="44"/>
      <w:szCs w:val="44"/>
    </w:rPr>
  </w:style>
  <w:style w:type="character" w:customStyle="1" w:styleId="2Char">
    <w:name w:val="标题 2 Char"/>
    <w:basedOn w:val="a1"/>
    <w:link w:val="2"/>
    <w:qFormat/>
    <w:rsid w:val="00DC3599"/>
    <w:rPr>
      <w:rFonts w:ascii="Arial" w:eastAsia="黑体" w:hAnsi="Arial" w:cs="Times New Roman"/>
      <w:b/>
      <w:bCs/>
      <w:sz w:val="32"/>
      <w:szCs w:val="32"/>
    </w:rPr>
  </w:style>
  <w:style w:type="character" w:customStyle="1" w:styleId="3Char">
    <w:name w:val="标题 3 Char"/>
    <w:basedOn w:val="a1"/>
    <w:link w:val="3"/>
    <w:qFormat/>
    <w:rsid w:val="00DC3599"/>
    <w:rPr>
      <w:rFonts w:ascii="Times New Roman" w:eastAsia="宋体" w:hAnsi="Times New Roman" w:cs="Times New Roman"/>
      <w:b/>
      <w:bCs/>
      <w:szCs w:val="32"/>
    </w:rPr>
  </w:style>
  <w:style w:type="character" w:customStyle="1" w:styleId="4Char">
    <w:name w:val="标题 4 Char"/>
    <w:basedOn w:val="a1"/>
    <w:link w:val="4"/>
    <w:qFormat/>
    <w:rsid w:val="00DC3599"/>
    <w:rPr>
      <w:rFonts w:ascii="Arial" w:eastAsia="黑体" w:hAnsi="Arial" w:cs="Times New Roman"/>
      <w:b/>
      <w:bCs/>
      <w:sz w:val="28"/>
      <w:szCs w:val="28"/>
    </w:rPr>
  </w:style>
  <w:style w:type="paragraph" w:styleId="a0">
    <w:name w:val="Normal Indent"/>
    <w:basedOn w:val="a"/>
    <w:link w:val="Char"/>
    <w:qFormat/>
    <w:rsid w:val="00DC3599"/>
    <w:pPr>
      <w:ind w:firstLine="420"/>
    </w:pPr>
  </w:style>
  <w:style w:type="character" w:customStyle="1" w:styleId="Char">
    <w:name w:val="正文缩进 Char"/>
    <w:link w:val="a0"/>
    <w:qFormat/>
    <w:rsid w:val="00DC3599"/>
  </w:style>
  <w:style w:type="character" w:customStyle="1" w:styleId="5Char">
    <w:name w:val="标题 5 Char"/>
    <w:basedOn w:val="a1"/>
    <w:link w:val="5"/>
    <w:qFormat/>
    <w:rsid w:val="00DC3599"/>
    <w:rPr>
      <w:rFonts w:ascii="Times New Roman" w:hAnsi="Times New Roman"/>
      <w:b/>
      <w:kern w:val="2"/>
      <w:sz w:val="28"/>
    </w:rPr>
  </w:style>
  <w:style w:type="character" w:customStyle="1" w:styleId="6Char">
    <w:name w:val="标题 6 Char"/>
    <w:basedOn w:val="a1"/>
    <w:link w:val="6"/>
    <w:qFormat/>
    <w:rsid w:val="00DC3599"/>
    <w:rPr>
      <w:rFonts w:ascii="Arial" w:eastAsia="黑体" w:hAnsi="Arial"/>
      <w:b/>
      <w:kern w:val="2"/>
      <w:sz w:val="24"/>
    </w:rPr>
  </w:style>
  <w:style w:type="character" w:customStyle="1" w:styleId="7Char">
    <w:name w:val="标题 7 Char"/>
    <w:basedOn w:val="a1"/>
    <w:link w:val="7"/>
    <w:qFormat/>
    <w:rsid w:val="00DC3599"/>
    <w:rPr>
      <w:rFonts w:ascii="Times New Roman" w:hAnsi="Times New Roman"/>
      <w:b/>
      <w:kern w:val="2"/>
      <w:sz w:val="24"/>
    </w:rPr>
  </w:style>
  <w:style w:type="character" w:customStyle="1" w:styleId="8Char">
    <w:name w:val="标题 8 Char"/>
    <w:basedOn w:val="a1"/>
    <w:link w:val="8"/>
    <w:qFormat/>
    <w:rsid w:val="00DC3599"/>
    <w:rPr>
      <w:rFonts w:ascii="Arial" w:eastAsia="黑体" w:hAnsi="Arial"/>
      <w:kern w:val="2"/>
      <w:sz w:val="24"/>
    </w:rPr>
  </w:style>
  <w:style w:type="character" w:customStyle="1" w:styleId="9Char">
    <w:name w:val="标题 9 Char"/>
    <w:basedOn w:val="a1"/>
    <w:link w:val="9"/>
    <w:qFormat/>
    <w:rsid w:val="00DC3599"/>
    <w:rPr>
      <w:rFonts w:ascii="Arial" w:eastAsia="黑体" w:hAnsi="Arial"/>
      <w:kern w:val="2"/>
      <w:sz w:val="21"/>
    </w:rPr>
  </w:style>
  <w:style w:type="paragraph" w:styleId="a4">
    <w:name w:val="annotation subject"/>
    <w:basedOn w:val="a5"/>
    <w:next w:val="a5"/>
    <w:link w:val="Char0"/>
    <w:uiPriority w:val="99"/>
    <w:unhideWhenUsed/>
    <w:qFormat/>
    <w:rsid w:val="00DC3599"/>
    <w:rPr>
      <w:b/>
      <w:bCs/>
      <w:kern w:val="0"/>
      <w:sz w:val="20"/>
      <w:szCs w:val="20"/>
    </w:rPr>
  </w:style>
  <w:style w:type="paragraph" w:styleId="a5">
    <w:name w:val="annotation text"/>
    <w:basedOn w:val="a"/>
    <w:link w:val="Char1"/>
    <w:uiPriority w:val="99"/>
    <w:unhideWhenUsed/>
    <w:qFormat/>
    <w:rsid w:val="00DC3599"/>
    <w:pPr>
      <w:jc w:val="left"/>
    </w:pPr>
  </w:style>
  <w:style w:type="character" w:customStyle="1" w:styleId="Char1">
    <w:name w:val="批注文字 Char"/>
    <w:link w:val="a5"/>
    <w:uiPriority w:val="99"/>
    <w:qFormat/>
    <w:rsid w:val="00DC3599"/>
  </w:style>
  <w:style w:type="character" w:customStyle="1" w:styleId="Char0">
    <w:name w:val="批注主题 Char"/>
    <w:link w:val="a4"/>
    <w:uiPriority w:val="99"/>
    <w:qFormat/>
    <w:rsid w:val="00DC3599"/>
    <w:rPr>
      <w:b/>
      <w:bCs/>
    </w:rPr>
  </w:style>
  <w:style w:type="paragraph" w:styleId="70">
    <w:name w:val="toc 7"/>
    <w:basedOn w:val="a"/>
    <w:next w:val="a"/>
    <w:uiPriority w:val="39"/>
    <w:qFormat/>
    <w:rsid w:val="00DC3599"/>
    <w:pPr>
      <w:ind w:leftChars="1200" w:left="2520"/>
    </w:pPr>
    <w:rPr>
      <w:rFonts w:ascii="Times New Roman" w:hAnsi="Times New Roman"/>
      <w:szCs w:val="20"/>
    </w:rPr>
  </w:style>
  <w:style w:type="paragraph" w:styleId="a6">
    <w:name w:val="Body Text First Indent"/>
    <w:basedOn w:val="a7"/>
    <w:link w:val="Char2"/>
    <w:qFormat/>
    <w:rsid w:val="00DC3599"/>
    <w:pPr>
      <w:spacing w:line="300" w:lineRule="auto"/>
      <w:ind w:firstLine="510"/>
    </w:pPr>
    <w:rPr>
      <w:sz w:val="24"/>
    </w:rPr>
  </w:style>
  <w:style w:type="paragraph" w:styleId="a7">
    <w:name w:val="Body Text"/>
    <w:basedOn w:val="a"/>
    <w:link w:val="Char10"/>
    <w:unhideWhenUsed/>
    <w:qFormat/>
    <w:rsid w:val="00DC3599"/>
    <w:pPr>
      <w:spacing w:after="120"/>
    </w:pPr>
  </w:style>
  <w:style w:type="character" w:customStyle="1" w:styleId="Char10">
    <w:name w:val="正文文本 Char1"/>
    <w:basedOn w:val="a1"/>
    <w:link w:val="a7"/>
    <w:uiPriority w:val="99"/>
    <w:semiHidden/>
    <w:qFormat/>
    <w:rsid w:val="00DC3599"/>
  </w:style>
  <w:style w:type="character" w:customStyle="1" w:styleId="Char2">
    <w:name w:val="正文首行缩进 Char"/>
    <w:basedOn w:val="Char3"/>
    <w:link w:val="a6"/>
    <w:qFormat/>
    <w:rsid w:val="00DC3599"/>
    <w:rPr>
      <w:kern w:val="2"/>
      <w:sz w:val="24"/>
    </w:rPr>
  </w:style>
  <w:style w:type="character" w:customStyle="1" w:styleId="Char3">
    <w:name w:val="正文文本 Char"/>
    <w:qFormat/>
    <w:rsid w:val="00DC3599"/>
    <w:rPr>
      <w:kern w:val="2"/>
      <w:sz w:val="24"/>
    </w:rPr>
  </w:style>
  <w:style w:type="paragraph" w:styleId="a8">
    <w:name w:val="Note Heading"/>
    <w:basedOn w:val="a"/>
    <w:next w:val="a"/>
    <w:link w:val="Char4"/>
    <w:qFormat/>
    <w:rsid w:val="00DC3599"/>
    <w:pPr>
      <w:jc w:val="center"/>
    </w:pPr>
  </w:style>
  <w:style w:type="character" w:customStyle="1" w:styleId="Char4">
    <w:name w:val="注释标题 Char"/>
    <w:link w:val="a8"/>
    <w:qFormat/>
    <w:rsid w:val="00DC3599"/>
  </w:style>
  <w:style w:type="paragraph" w:styleId="40">
    <w:name w:val="List Bullet 4"/>
    <w:basedOn w:val="a"/>
    <w:qFormat/>
    <w:rsid w:val="00DC359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qFormat/>
    <w:rsid w:val="00DC3599"/>
    <w:pPr>
      <w:tabs>
        <w:tab w:val="left" w:pos="560"/>
      </w:tabs>
      <w:ind w:left="900" w:hanging="340"/>
    </w:pPr>
    <w:rPr>
      <w:rFonts w:ascii="Times New Roman" w:hAnsi="Times New Roman"/>
      <w:szCs w:val="20"/>
    </w:rPr>
  </w:style>
  <w:style w:type="paragraph" w:styleId="aa">
    <w:name w:val="caption"/>
    <w:basedOn w:val="a"/>
    <w:next w:val="a"/>
    <w:link w:val="Char5"/>
    <w:qFormat/>
    <w:rsid w:val="00DC3599"/>
    <w:pPr>
      <w:spacing w:line="480" w:lineRule="auto"/>
    </w:pPr>
    <w:rPr>
      <w:rFonts w:ascii="华文中宋" w:eastAsia="华文中宋" w:hAnsi="华文中宋"/>
      <w:sz w:val="36"/>
      <w:szCs w:val="20"/>
    </w:rPr>
  </w:style>
  <w:style w:type="character" w:customStyle="1" w:styleId="Char5">
    <w:name w:val="题注 Char"/>
    <w:link w:val="aa"/>
    <w:qFormat/>
    <w:rsid w:val="00351553"/>
    <w:rPr>
      <w:rFonts w:ascii="华文中宋" w:eastAsia="华文中宋" w:hAnsi="华文中宋"/>
      <w:kern w:val="2"/>
      <w:sz w:val="36"/>
    </w:rPr>
  </w:style>
  <w:style w:type="paragraph" w:styleId="ab">
    <w:name w:val="List Bullet"/>
    <w:basedOn w:val="a"/>
    <w:qFormat/>
    <w:rsid w:val="00DC3599"/>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6"/>
    <w:semiHidden/>
    <w:qFormat/>
    <w:rsid w:val="00DC3599"/>
    <w:pPr>
      <w:shd w:val="clear" w:color="auto" w:fill="000080"/>
    </w:pPr>
    <w:rPr>
      <w:rFonts w:ascii="Times New Roman" w:hAnsi="Times New Roman"/>
      <w:szCs w:val="20"/>
    </w:rPr>
  </w:style>
  <w:style w:type="character" w:customStyle="1" w:styleId="Char6">
    <w:name w:val="文档结构图 Char"/>
    <w:basedOn w:val="a1"/>
    <w:link w:val="ac"/>
    <w:semiHidden/>
    <w:qFormat/>
    <w:rsid w:val="00DC3599"/>
    <w:rPr>
      <w:rFonts w:ascii="Times New Roman" w:eastAsia="宋体" w:hAnsi="Times New Roman" w:cs="Times New Roman"/>
      <w:szCs w:val="20"/>
      <w:shd w:val="clear" w:color="auto" w:fill="000080"/>
    </w:rPr>
  </w:style>
  <w:style w:type="paragraph" w:styleId="ad">
    <w:name w:val="Salutation"/>
    <w:basedOn w:val="a"/>
    <w:next w:val="a"/>
    <w:link w:val="Char7"/>
    <w:qFormat/>
    <w:rsid w:val="00DC3599"/>
    <w:pPr>
      <w:spacing w:beforeLines="40" w:afterLines="40" w:line="312" w:lineRule="auto"/>
    </w:pPr>
    <w:rPr>
      <w:kern w:val="0"/>
      <w:sz w:val="24"/>
      <w:szCs w:val="24"/>
    </w:rPr>
  </w:style>
  <w:style w:type="character" w:customStyle="1" w:styleId="Char7">
    <w:name w:val="称呼 Char"/>
    <w:link w:val="ad"/>
    <w:qFormat/>
    <w:rsid w:val="00DC3599"/>
    <w:rPr>
      <w:sz w:val="24"/>
      <w:szCs w:val="24"/>
    </w:rPr>
  </w:style>
  <w:style w:type="paragraph" w:styleId="30">
    <w:name w:val="Body Text 3"/>
    <w:basedOn w:val="a"/>
    <w:link w:val="3Char0"/>
    <w:qFormat/>
    <w:rsid w:val="00DC3599"/>
    <w:pPr>
      <w:autoSpaceDE w:val="0"/>
      <w:autoSpaceDN w:val="0"/>
      <w:jc w:val="center"/>
    </w:pPr>
    <w:rPr>
      <w:kern w:val="0"/>
      <w:sz w:val="16"/>
      <w:szCs w:val="20"/>
    </w:rPr>
  </w:style>
  <w:style w:type="character" w:customStyle="1" w:styleId="3Char0">
    <w:name w:val="正文文本 3 Char"/>
    <w:link w:val="30"/>
    <w:qFormat/>
    <w:rsid w:val="00DC3599"/>
    <w:rPr>
      <w:sz w:val="16"/>
    </w:rPr>
  </w:style>
  <w:style w:type="paragraph" w:styleId="31">
    <w:name w:val="List Bullet 3"/>
    <w:basedOn w:val="a"/>
    <w:qFormat/>
    <w:rsid w:val="00DC35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8"/>
    <w:uiPriority w:val="99"/>
    <w:qFormat/>
    <w:rsid w:val="00DC3599"/>
    <w:pPr>
      <w:ind w:firstLine="444"/>
    </w:pPr>
    <w:rPr>
      <w:rFonts w:ascii="Times New Roman" w:hAnsi="Times New Roman"/>
      <w:b/>
      <w:sz w:val="24"/>
      <w:szCs w:val="20"/>
    </w:rPr>
  </w:style>
  <w:style w:type="character" w:customStyle="1" w:styleId="Char8">
    <w:name w:val="正文文本缩进 Char"/>
    <w:basedOn w:val="a1"/>
    <w:link w:val="ae"/>
    <w:uiPriority w:val="99"/>
    <w:qFormat/>
    <w:rsid w:val="00DC3599"/>
    <w:rPr>
      <w:rFonts w:ascii="Times New Roman" w:eastAsia="宋体" w:hAnsi="Times New Roman" w:cs="Times New Roman"/>
      <w:b/>
      <w:sz w:val="24"/>
      <w:szCs w:val="20"/>
    </w:rPr>
  </w:style>
  <w:style w:type="paragraph" w:styleId="20">
    <w:name w:val="List Bullet 2"/>
    <w:basedOn w:val="a"/>
    <w:qFormat/>
    <w:rsid w:val="00DC3599"/>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DC3599"/>
    <w:pPr>
      <w:ind w:leftChars="800" w:left="1680"/>
    </w:pPr>
    <w:rPr>
      <w:rFonts w:ascii="Times New Roman" w:hAnsi="Times New Roman"/>
      <w:szCs w:val="20"/>
    </w:rPr>
  </w:style>
  <w:style w:type="paragraph" w:styleId="32">
    <w:name w:val="toc 3"/>
    <w:basedOn w:val="a"/>
    <w:next w:val="a"/>
    <w:uiPriority w:val="39"/>
    <w:qFormat/>
    <w:rsid w:val="00DC3599"/>
    <w:pPr>
      <w:tabs>
        <w:tab w:val="right" w:leader="dot" w:pos="9231"/>
      </w:tabs>
      <w:ind w:leftChars="400" w:left="840"/>
    </w:pPr>
    <w:rPr>
      <w:rFonts w:ascii="Times New Roman" w:hAnsi="Times New Roman"/>
      <w:szCs w:val="24"/>
    </w:rPr>
  </w:style>
  <w:style w:type="paragraph" w:styleId="af">
    <w:name w:val="Plain Text"/>
    <w:basedOn w:val="a"/>
    <w:link w:val="Char9"/>
    <w:qFormat/>
    <w:rsid w:val="00DC3599"/>
    <w:rPr>
      <w:rFonts w:ascii="宋体" w:hAnsi="Courier New"/>
      <w:kern w:val="0"/>
      <w:sz w:val="20"/>
      <w:szCs w:val="20"/>
    </w:rPr>
  </w:style>
  <w:style w:type="character" w:customStyle="1" w:styleId="Char9">
    <w:name w:val="纯文本 Char"/>
    <w:link w:val="af"/>
    <w:qFormat/>
    <w:rsid w:val="00DC3599"/>
    <w:rPr>
      <w:rFonts w:ascii="宋体" w:hAnsi="Courier New"/>
    </w:rPr>
  </w:style>
  <w:style w:type="paragraph" w:styleId="80">
    <w:name w:val="toc 8"/>
    <w:basedOn w:val="a"/>
    <w:next w:val="a"/>
    <w:uiPriority w:val="39"/>
    <w:qFormat/>
    <w:rsid w:val="00DC3599"/>
    <w:pPr>
      <w:ind w:leftChars="1400" w:left="2940"/>
    </w:pPr>
    <w:rPr>
      <w:rFonts w:ascii="Times New Roman" w:hAnsi="Times New Roman"/>
      <w:szCs w:val="20"/>
    </w:rPr>
  </w:style>
  <w:style w:type="paragraph" w:styleId="af0">
    <w:name w:val="Date"/>
    <w:basedOn w:val="a"/>
    <w:next w:val="a"/>
    <w:link w:val="Chara"/>
    <w:qFormat/>
    <w:rsid w:val="00DC3599"/>
  </w:style>
  <w:style w:type="character" w:customStyle="1" w:styleId="Chara">
    <w:name w:val="日期 Char"/>
    <w:link w:val="af0"/>
    <w:qFormat/>
    <w:rsid w:val="00DC3599"/>
  </w:style>
  <w:style w:type="paragraph" w:styleId="21">
    <w:name w:val="Body Text Indent 2"/>
    <w:basedOn w:val="a"/>
    <w:link w:val="2Char0"/>
    <w:qFormat/>
    <w:rsid w:val="00DC3599"/>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DC3599"/>
    <w:rPr>
      <w:rFonts w:ascii="宋体" w:eastAsia="宋体" w:hAnsi="宋体" w:cs="Times New Roman"/>
      <w:b/>
      <w:bCs/>
      <w:sz w:val="24"/>
      <w:szCs w:val="20"/>
    </w:rPr>
  </w:style>
  <w:style w:type="paragraph" w:styleId="af1">
    <w:name w:val="Balloon Text"/>
    <w:basedOn w:val="a"/>
    <w:link w:val="Charb"/>
    <w:semiHidden/>
    <w:qFormat/>
    <w:rsid w:val="00DC3599"/>
    <w:rPr>
      <w:rFonts w:ascii="Times New Roman" w:hAnsi="Times New Roman"/>
      <w:sz w:val="18"/>
      <w:szCs w:val="18"/>
    </w:rPr>
  </w:style>
  <w:style w:type="character" w:customStyle="1" w:styleId="Charb">
    <w:name w:val="批注框文本 Char"/>
    <w:basedOn w:val="a1"/>
    <w:link w:val="af1"/>
    <w:semiHidden/>
    <w:qFormat/>
    <w:rsid w:val="00DC3599"/>
    <w:rPr>
      <w:rFonts w:ascii="Times New Roman" w:eastAsia="宋体" w:hAnsi="Times New Roman" w:cs="Times New Roman"/>
      <w:sz w:val="18"/>
      <w:szCs w:val="18"/>
    </w:rPr>
  </w:style>
  <w:style w:type="paragraph" w:styleId="af2">
    <w:name w:val="footer"/>
    <w:basedOn w:val="a"/>
    <w:link w:val="Charc"/>
    <w:uiPriority w:val="99"/>
    <w:qFormat/>
    <w:rsid w:val="00DC3599"/>
    <w:pPr>
      <w:tabs>
        <w:tab w:val="center" w:pos="4153"/>
        <w:tab w:val="right" w:pos="8306"/>
      </w:tabs>
      <w:snapToGrid w:val="0"/>
      <w:jc w:val="left"/>
    </w:pPr>
    <w:rPr>
      <w:kern w:val="0"/>
      <w:sz w:val="18"/>
      <w:szCs w:val="20"/>
    </w:rPr>
  </w:style>
  <w:style w:type="character" w:customStyle="1" w:styleId="Charc">
    <w:name w:val="页脚 Char"/>
    <w:link w:val="af2"/>
    <w:uiPriority w:val="99"/>
    <w:qFormat/>
    <w:rsid w:val="00DC3599"/>
    <w:rPr>
      <w:sz w:val="18"/>
    </w:rPr>
  </w:style>
  <w:style w:type="paragraph" w:styleId="af3">
    <w:name w:val="header"/>
    <w:basedOn w:val="a"/>
    <w:link w:val="Chard"/>
    <w:uiPriority w:val="99"/>
    <w:qFormat/>
    <w:rsid w:val="00DC3599"/>
    <w:pPr>
      <w:pBdr>
        <w:bottom w:val="single" w:sz="6" w:space="1" w:color="auto"/>
      </w:pBdr>
      <w:tabs>
        <w:tab w:val="center" w:pos="4153"/>
        <w:tab w:val="right" w:pos="8306"/>
      </w:tabs>
      <w:snapToGrid w:val="0"/>
      <w:jc w:val="center"/>
    </w:pPr>
    <w:rPr>
      <w:kern w:val="0"/>
      <w:sz w:val="18"/>
      <w:szCs w:val="20"/>
    </w:rPr>
  </w:style>
  <w:style w:type="character" w:customStyle="1" w:styleId="Chard">
    <w:name w:val="页眉 Char"/>
    <w:link w:val="af3"/>
    <w:uiPriority w:val="99"/>
    <w:qFormat/>
    <w:rsid w:val="00DC3599"/>
    <w:rPr>
      <w:sz w:val="18"/>
    </w:rPr>
  </w:style>
  <w:style w:type="paragraph" w:styleId="10">
    <w:name w:val="toc 1"/>
    <w:basedOn w:val="a"/>
    <w:next w:val="a"/>
    <w:uiPriority w:val="39"/>
    <w:qFormat/>
    <w:rsid w:val="00DC3599"/>
    <w:pPr>
      <w:tabs>
        <w:tab w:val="left" w:pos="840"/>
        <w:tab w:val="right" w:leader="dot" w:pos="9231"/>
      </w:tabs>
    </w:pPr>
    <w:rPr>
      <w:rFonts w:ascii="Times New Roman" w:hAnsi="Times New Roman"/>
      <w:szCs w:val="24"/>
    </w:rPr>
  </w:style>
  <w:style w:type="paragraph" w:styleId="41">
    <w:name w:val="toc 4"/>
    <w:basedOn w:val="a"/>
    <w:next w:val="a"/>
    <w:uiPriority w:val="39"/>
    <w:qFormat/>
    <w:rsid w:val="00DC3599"/>
    <w:pPr>
      <w:ind w:leftChars="600" w:left="1260"/>
    </w:pPr>
    <w:rPr>
      <w:rFonts w:ascii="Times New Roman" w:hAnsi="Times New Roman"/>
      <w:szCs w:val="20"/>
    </w:rPr>
  </w:style>
  <w:style w:type="paragraph" w:styleId="af4">
    <w:name w:val="Subtitle"/>
    <w:basedOn w:val="a"/>
    <w:next w:val="a"/>
    <w:link w:val="Chare"/>
    <w:qFormat/>
    <w:rsid w:val="00DC3599"/>
    <w:pPr>
      <w:spacing w:beforeLines="100" w:afterLines="50" w:line="360" w:lineRule="auto"/>
      <w:jc w:val="center"/>
    </w:pPr>
    <w:rPr>
      <w:rFonts w:ascii="Arial" w:eastAsia="方正魏碑简体" w:hAnsi="Arial"/>
      <w:bCs/>
      <w:kern w:val="28"/>
      <w:sz w:val="32"/>
      <w:szCs w:val="32"/>
    </w:rPr>
  </w:style>
  <w:style w:type="character" w:customStyle="1" w:styleId="Chare">
    <w:name w:val="副标题 Char"/>
    <w:link w:val="af4"/>
    <w:qFormat/>
    <w:rsid w:val="00DC3599"/>
    <w:rPr>
      <w:rFonts w:ascii="Arial" w:eastAsia="方正魏碑简体" w:hAnsi="Arial" w:cs="Arial"/>
      <w:bCs/>
      <w:kern w:val="28"/>
      <w:sz w:val="32"/>
      <w:szCs w:val="32"/>
    </w:rPr>
  </w:style>
  <w:style w:type="paragraph" w:styleId="af5">
    <w:name w:val="footnote text"/>
    <w:basedOn w:val="a"/>
    <w:link w:val="Char11"/>
    <w:unhideWhenUsed/>
    <w:qFormat/>
    <w:rsid w:val="00DC3599"/>
    <w:pPr>
      <w:snapToGrid w:val="0"/>
      <w:jc w:val="left"/>
    </w:pPr>
    <w:rPr>
      <w:rFonts w:ascii="Times New Roman" w:hAnsi="Times New Roman"/>
      <w:sz w:val="18"/>
      <w:szCs w:val="18"/>
    </w:rPr>
  </w:style>
  <w:style w:type="character" w:customStyle="1" w:styleId="Char11">
    <w:name w:val="脚注文本 Char1"/>
    <w:basedOn w:val="a1"/>
    <w:link w:val="af5"/>
    <w:qFormat/>
    <w:locked/>
    <w:rsid w:val="00DC3599"/>
    <w:rPr>
      <w:rFonts w:ascii="Times New Roman" w:eastAsia="宋体" w:hAnsi="Times New Roman" w:cs="Times New Roman"/>
      <w:sz w:val="18"/>
      <w:szCs w:val="18"/>
    </w:rPr>
  </w:style>
  <w:style w:type="paragraph" w:styleId="60">
    <w:name w:val="toc 6"/>
    <w:basedOn w:val="a"/>
    <w:next w:val="a"/>
    <w:uiPriority w:val="39"/>
    <w:qFormat/>
    <w:rsid w:val="00DC3599"/>
    <w:pPr>
      <w:ind w:leftChars="1000" w:left="2100"/>
    </w:pPr>
    <w:rPr>
      <w:rFonts w:ascii="Times New Roman" w:hAnsi="Times New Roman"/>
      <w:szCs w:val="20"/>
    </w:rPr>
  </w:style>
  <w:style w:type="paragraph" w:styleId="33">
    <w:name w:val="Body Text Indent 3"/>
    <w:basedOn w:val="a"/>
    <w:link w:val="3Char1"/>
    <w:qFormat/>
    <w:rsid w:val="00DC3599"/>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DC3599"/>
    <w:rPr>
      <w:rFonts w:ascii="Times New Roman" w:eastAsia="宋体" w:hAnsi="Times New Roman" w:cs="Times New Roman"/>
      <w:szCs w:val="21"/>
    </w:rPr>
  </w:style>
  <w:style w:type="paragraph" w:styleId="22">
    <w:name w:val="toc 2"/>
    <w:basedOn w:val="a"/>
    <w:next w:val="a"/>
    <w:uiPriority w:val="39"/>
    <w:qFormat/>
    <w:rsid w:val="00DC3599"/>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DC3599"/>
    <w:pPr>
      <w:ind w:leftChars="1600" w:left="3360"/>
    </w:pPr>
    <w:rPr>
      <w:rFonts w:ascii="Times New Roman" w:hAnsi="Times New Roman"/>
      <w:szCs w:val="20"/>
    </w:rPr>
  </w:style>
  <w:style w:type="paragraph" w:styleId="23">
    <w:name w:val="Body Text 2"/>
    <w:basedOn w:val="a"/>
    <w:link w:val="2Char1"/>
    <w:qFormat/>
    <w:rsid w:val="00DC3599"/>
    <w:pPr>
      <w:spacing w:after="120" w:line="480" w:lineRule="auto"/>
    </w:pPr>
    <w:rPr>
      <w:rFonts w:ascii="Times New Roman" w:hAnsi="Times New Roman"/>
      <w:szCs w:val="20"/>
    </w:rPr>
  </w:style>
  <w:style w:type="character" w:customStyle="1" w:styleId="2Char1">
    <w:name w:val="正文文本 2 Char"/>
    <w:basedOn w:val="a1"/>
    <w:link w:val="23"/>
    <w:qFormat/>
    <w:rsid w:val="00DC3599"/>
    <w:rPr>
      <w:rFonts w:ascii="Times New Roman" w:eastAsia="宋体" w:hAnsi="Times New Roman" w:cs="Times New Roman"/>
      <w:szCs w:val="20"/>
    </w:rPr>
  </w:style>
  <w:style w:type="paragraph" w:styleId="HTML">
    <w:name w:val="HTML Preformatted"/>
    <w:basedOn w:val="a"/>
    <w:link w:val="HTMLChar"/>
    <w:qFormat/>
    <w:rsid w:val="00DC3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DC3599"/>
    <w:rPr>
      <w:rFonts w:ascii="宋体" w:eastAsia="宋体" w:hAnsi="宋体" w:cs="宋体"/>
      <w:kern w:val="0"/>
      <w:sz w:val="24"/>
      <w:szCs w:val="24"/>
    </w:rPr>
  </w:style>
  <w:style w:type="paragraph" w:styleId="af6">
    <w:name w:val="Normal (Web)"/>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DC3599"/>
    <w:pPr>
      <w:spacing w:before="240" w:after="240" w:line="360" w:lineRule="auto"/>
      <w:jc w:val="center"/>
    </w:pPr>
    <w:rPr>
      <w:rFonts w:ascii="Arial" w:eastAsia="黑体" w:hAnsi="Arial"/>
      <w:kern w:val="0"/>
      <w:sz w:val="44"/>
      <w:szCs w:val="20"/>
    </w:rPr>
  </w:style>
  <w:style w:type="character" w:customStyle="1" w:styleId="Charf">
    <w:name w:val="标题 Char"/>
    <w:link w:val="af7"/>
    <w:qFormat/>
    <w:rsid w:val="00DC3599"/>
    <w:rPr>
      <w:rFonts w:ascii="Arial" w:eastAsia="黑体" w:hAnsi="Arial"/>
      <w:sz w:val="44"/>
    </w:rPr>
  </w:style>
  <w:style w:type="character" w:styleId="af8">
    <w:name w:val="Strong"/>
    <w:uiPriority w:val="22"/>
    <w:qFormat/>
    <w:rsid w:val="00DC3599"/>
    <w:rPr>
      <w:b/>
      <w:bCs/>
    </w:rPr>
  </w:style>
  <w:style w:type="character" w:styleId="af9">
    <w:name w:val="page number"/>
    <w:basedOn w:val="a1"/>
    <w:qFormat/>
    <w:rsid w:val="00DC3599"/>
  </w:style>
  <w:style w:type="character" w:styleId="afa">
    <w:name w:val="FollowedHyperlink"/>
    <w:uiPriority w:val="99"/>
    <w:qFormat/>
    <w:rsid w:val="00DC3599"/>
    <w:rPr>
      <w:color w:val="800080"/>
      <w:u w:val="single"/>
    </w:rPr>
  </w:style>
  <w:style w:type="character" w:styleId="afb">
    <w:name w:val="Emphasis"/>
    <w:qFormat/>
    <w:rsid w:val="00DC3599"/>
    <w:rPr>
      <w:i/>
      <w:iCs/>
    </w:rPr>
  </w:style>
  <w:style w:type="character" w:styleId="afc">
    <w:name w:val="Hyperlink"/>
    <w:uiPriority w:val="99"/>
    <w:qFormat/>
    <w:rsid w:val="00DC3599"/>
    <w:rPr>
      <w:color w:val="0000FF"/>
      <w:u w:val="single"/>
    </w:rPr>
  </w:style>
  <w:style w:type="character" w:styleId="afd">
    <w:name w:val="annotation reference"/>
    <w:uiPriority w:val="99"/>
    <w:unhideWhenUsed/>
    <w:qFormat/>
    <w:rsid w:val="00DC3599"/>
    <w:rPr>
      <w:sz w:val="21"/>
      <w:szCs w:val="21"/>
    </w:rPr>
  </w:style>
  <w:style w:type="table" w:styleId="afe">
    <w:name w:val="Table Grid"/>
    <w:basedOn w:val="a2"/>
    <w:uiPriority w:val="39"/>
    <w:qFormat/>
    <w:rsid w:val="00DC3599"/>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引用 Char1"/>
    <w:basedOn w:val="a1"/>
    <w:link w:val="11"/>
    <w:qFormat/>
    <w:locked/>
    <w:rsid w:val="00DC3599"/>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DC3599"/>
    <w:pPr>
      <w:widowControl/>
      <w:spacing w:after="200" w:line="276" w:lineRule="auto"/>
      <w:jc w:val="left"/>
    </w:pPr>
    <w:rPr>
      <w:i/>
      <w:iCs/>
      <w:color w:val="000000"/>
      <w:kern w:val="0"/>
      <w:sz w:val="22"/>
      <w:lang w:eastAsia="en-US" w:bidi="en-US"/>
    </w:rPr>
  </w:style>
  <w:style w:type="character" w:customStyle="1" w:styleId="Charf0">
    <w:name w:val="明显引用 Char"/>
    <w:basedOn w:val="a1"/>
    <w:qFormat/>
    <w:rsid w:val="00DC3599"/>
    <w:rPr>
      <w:b/>
      <w:bCs/>
      <w:i/>
      <w:iCs/>
      <w:color w:val="4F81BD"/>
      <w:kern w:val="2"/>
      <w:sz w:val="21"/>
    </w:rPr>
  </w:style>
  <w:style w:type="character" w:customStyle="1" w:styleId="CharChar7">
    <w:name w:val="Char Char7"/>
    <w:qFormat/>
    <w:rsid w:val="00DC3599"/>
    <w:rPr>
      <w:kern w:val="2"/>
      <w:sz w:val="18"/>
    </w:rPr>
  </w:style>
  <w:style w:type="character" w:customStyle="1" w:styleId="xuxian1">
    <w:name w:val="xuxian1"/>
    <w:basedOn w:val="a1"/>
    <w:qFormat/>
    <w:rsid w:val="00DC3599"/>
    <w:rPr>
      <w:b/>
      <w:bCs/>
      <w:color w:val="188DD3"/>
      <w:u w:val="none"/>
    </w:rPr>
  </w:style>
  <w:style w:type="character" w:customStyle="1" w:styleId="Charf1">
    <w:name w:val="居中 Char"/>
    <w:qFormat/>
    <w:rsid w:val="00DC3599"/>
    <w:rPr>
      <w:kern w:val="2"/>
      <w:sz w:val="24"/>
    </w:rPr>
  </w:style>
  <w:style w:type="character" w:customStyle="1" w:styleId="Char13">
    <w:name w:val="副标题 Char1"/>
    <w:basedOn w:val="a1"/>
    <w:uiPriority w:val="11"/>
    <w:qFormat/>
    <w:rsid w:val="00DC3599"/>
    <w:rPr>
      <w:rFonts w:ascii="Cambria" w:eastAsia="宋体" w:hAnsi="Cambria" w:cs="Times New Roman"/>
      <w:b/>
      <w:bCs/>
      <w:kern w:val="28"/>
      <w:sz w:val="32"/>
      <w:szCs w:val="32"/>
    </w:rPr>
  </w:style>
  <w:style w:type="character" w:customStyle="1" w:styleId="CharChar">
    <w:name w:val="表文字 Char Char"/>
    <w:link w:val="aff"/>
    <w:qFormat/>
    <w:locked/>
    <w:rsid w:val="00DC3599"/>
    <w:rPr>
      <w:rFonts w:ascii="楷体_GB2312" w:eastAsia="楷体_GB2312" w:hAnsi="宋体"/>
      <w:spacing w:val="-8"/>
      <w:sz w:val="24"/>
      <w:lang w:val="zh-CN"/>
    </w:rPr>
  </w:style>
  <w:style w:type="paragraph" w:customStyle="1" w:styleId="aff">
    <w:name w:val="表文字"/>
    <w:basedOn w:val="a"/>
    <w:link w:val="CharChar"/>
    <w:qFormat/>
    <w:rsid w:val="00DC3599"/>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sid w:val="00DC3599"/>
    <w:rPr>
      <w:kern w:val="2"/>
      <w:sz w:val="21"/>
    </w:rPr>
  </w:style>
  <w:style w:type="character" w:customStyle="1" w:styleId="Charf2">
    <w:name w:val="段 Char"/>
    <w:basedOn w:val="a1"/>
    <w:link w:val="aff0"/>
    <w:qFormat/>
    <w:rsid w:val="00DC3599"/>
    <w:rPr>
      <w:rFonts w:ascii="宋体" w:hAnsi="Times New Roman"/>
      <w:sz w:val="21"/>
      <w:lang w:val="en-US" w:eastAsia="zh-CN" w:bidi="ar-SA"/>
    </w:rPr>
  </w:style>
  <w:style w:type="paragraph" w:customStyle="1" w:styleId="aff0">
    <w:name w:val="段"/>
    <w:link w:val="Charf2"/>
    <w:qFormat/>
    <w:rsid w:val="00DC359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Char2CharCharChar">
    <w:name w:val="+正文 Char Char2 Char Char Char"/>
    <w:link w:val="CharChar2Char"/>
    <w:qFormat/>
    <w:locked/>
    <w:rsid w:val="00DC3599"/>
    <w:rPr>
      <w:rFonts w:ascii="宋体" w:hAnsi="宋体"/>
      <w:sz w:val="24"/>
    </w:rPr>
  </w:style>
  <w:style w:type="paragraph" w:customStyle="1" w:styleId="CharChar2Char">
    <w:name w:val="+正文 Char Char2 Char"/>
    <w:basedOn w:val="a"/>
    <w:link w:val="CharChar2CharCharChar"/>
    <w:qFormat/>
    <w:rsid w:val="00DC3599"/>
    <w:pPr>
      <w:spacing w:line="360" w:lineRule="auto"/>
      <w:ind w:firstLineChars="200" w:firstLine="200"/>
    </w:pPr>
    <w:rPr>
      <w:rFonts w:ascii="宋体" w:hAnsi="宋体"/>
      <w:kern w:val="0"/>
      <w:sz w:val="24"/>
      <w:szCs w:val="20"/>
    </w:rPr>
  </w:style>
  <w:style w:type="character" w:customStyle="1" w:styleId="15">
    <w:name w:val="15"/>
    <w:qFormat/>
    <w:rsid w:val="00DC3599"/>
    <w:rPr>
      <w:rFonts w:ascii="Calibri" w:hAnsi="Calibri" w:hint="default"/>
    </w:rPr>
  </w:style>
  <w:style w:type="character" w:customStyle="1" w:styleId="CharChar1">
    <w:name w:val="Char Char1"/>
    <w:semiHidden/>
    <w:qFormat/>
    <w:rsid w:val="00DC3599"/>
    <w:rPr>
      <w:kern w:val="2"/>
      <w:sz w:val="21"/>
    </w:rPr>
  </w:style>
  <w:style w:type="character" w:customStyle="1" w:styleId="Char2CharChar">
    <w:name w:val="+正文 Char2 Char Char"/>
    <w:link w:val="Char20"/>
    <w:qFormat/>
    <w:locked/>
    <w:rsid w:val="00DC3599"/>
    <w:rPr>
      <w:rFonts w:ascii="宋体" w:hAnsi="宋体"/>
      <w:sz w:val="24"/>
    </w:rPr>
  </w:style>
  <w:style w:type="paragraph" w:customStyle="1" w:styleId="Char20">
    <w:name w:val="+正文 Char2"/>
    <w:basedOn w:val="a"/>
    <w:link w:val="Char2CharChar"/>
    <w:qFormat/>
    <w:rsid w:val="00DC3599"/>
    <w:pPr>
      <w:spacing w:line="360" w:lineRule="auto"/>
      <w:ind w:firstLineChars="200" w:firstLine="200"/>
    </w:pPr>
    <w:rPr>
      <w:rFonts w:ascii="宋体" w:hAnsi="宋体"/>
      <w:kern w:val="0"/>
      <w:sz w:val="24"/>
      <w:szCs w:val="20"/>
    </w:rPr>
  </w:style>
  <w:style w:type="character" w:customStyle="1" w:styleId="CharChar3">
    <w:name w:val="Char Char3"/>
    <w:qFormat/>
    <w:rsid w:val="00DC3599"/>
    <w:rPr>
      <w:kern w:val="2"/>
      <w:sz w:val="21"/>
    </w:rPr>
  </w:style>
  <w:style w:type="character" w:customStyle="1" w:styleId="hCharChar">
    <w:name w:val="h Char Char"/>
    <w:qFormat/>
    <w:rsid w:val="00DC3599"/>
    <w:rPr>
      <w:kern w:val="2"/>
      <w:sz w:val="18"/>
    </w:rPr>
  </w:style>
  <w:style w:type="character" w:customStyle="1" w:styleId="CharChar6">
    <w:name w:val="Char Char6"/>
    <w:qFormat/>
    <w:rsid w:val="00DC3599"/>
    <w:rPr>
      <w:rFonts w:ascii="Arial" w:eastAsia="黑体" w:hAnsi="Arial"/>
      <w:kern w:val="2"/>
      <w:sz w:val="44"/>
    </w:rPr>
  </w:style>
  <w:style w:type="character" w:customStyle="1" w:styleId="CharChar4">
    <w:name w:val="Char Char4"/>
    <w:qFormat/>
    <w:rsid w:val="00DC3599"/>
    <w:rPr>
      <w:kern w:val="2"/>
      <w:sz w:val="16"/>
    </w:rPr>
  </w:style>
  <w:style w:type="character" w:customStyle="1" w:styleId="Char40">
    <w:name w:val="+正文 Char4"/>
    <w:link w:val="aff1"/>
    <w:qFormat/>
    <w:locked/>
    <w:rsid w:val="00DC3599"/>
    <w:rPr>
      <w:rFonts w:ascii="宋体" w:hAnsi="宋体"/>
      <w:sz w:val="24"/>
    </w:rPr>
  </w:style>
  <w:style w:type="paragraph" w:customStyle="1" w:styleId="aff1">
    <w:name w:val="+正文"/>
    <w:basedOn w:val="a"/>
    <w:link w:val="Char40"/>
    <w:qFormat/>
    <w:rsid w:val="00DC3599"/>
    <w:pPr>
      <w:spacing w:line="360" w:lineRule="auto"/>
      <w:ind w:firstLineChars="200" w:firstLine="200"/>
    </w:pPr>
    <w:rPr>
      <w:rFonts w:ascii="宋体" w:hAnsi="宋体"/>
      <w:kern w:val="0"/>
      <w:sz w:val="24"/>
      <w:szCs w:val="20"/>
    </w:rPr>
  </w:style>
  <w:style w:type="character" w:customStyle="1" w:styleId="Char14">
    <w:name w:val="注释标题 Char1"/>
    <w:basedOn w:val="a1"/>
    <w:uiPriority w:val="99"/>
    <w:semiHidden/>
    <w:qFormat/>
    <w:rsid w:val="00DC3599"/>
  </w:style>
  <w:style w:type="character" w:customStyle="1" w:styleId="1CharCharCharCharChar">
    <w:name w:val="+列表1 Char Char Char Char Char"/>
    <w:link w:val="1CharCharChar"/>
    <w:qFormat/>
    <w:locked/>
    <w:rsid w:val="00DC3599"/>
    <w:rPr>
      <w:rFonts w:ascii="宋体" w:hAnsi="宋体"/>
    </w:rPr>
  </w:style>
  <w:style w:type="paragraph" w:customStyle="1" w:styleId="1CharCharChar">
    <w:name w:val="+列表1 Char Char Char"/>
    <w:basedOn w:val="a"/>
    <w:link w:val="1CharCharCharCharChar"/>
    <w:qFormat/>
    <w:rsid w:val="00DC3599"/>
    <w:pPr>
      <w:jc w:val="center"/>
    </w:pPr>
    <w:rPr>
      <w:rFonts w:ascii="宋体" w:hAnsi="宋体"/>
      <w:kern w:val="0"/>
      <w:sz w:val="20"/>
      <w:szCs w:val="20"/>
    </w:rPr>
  </w:style>
  <w:style w:type="character" w:customStyle="1" w:styleId="Charf3">
    <w:name w:val="表正文 Char"/>
    <w:qFormat/>
    <w:rsid w:val="00DC3599"/>
    <w:rPr>
      <w:rFonts w:eastAsia="宋体"/>
      <w:kern w:val="2"/>
      <w:sz w:val="24"/>
      <w:lang w:val="en-US" w:eastAsia="zh-CN" w:bidi="ar-SA"/>
    </w:rPr>
  </w:style>
  <w:style w:type="character" w:customStyle="1" w:styleId="CharChar0">
    <w:name w:val="普通文字 Char Char"/>
    <w:qFormat/>
    <w:rsid w:val="00DC3599"/>
    <w:rPr>
      <w:rFonts w:ascii="宋体" w:hAnsi="Courier New"/>
      <w:kern w:val="2"/>
      <w:sz w:val="21"/>
    </w:rPr>
  </w:style>
  <w:style w:type="character" w:customStyle="1" w:styleId="Char15">
    <w:name w:val="标题 Char1"/>
    <w:basedOn w:val="a1"/>
    <w:uiPriority w:val="10"/>
    <w:qFormat/>
    <w:rsid w:val="00DC3599"/>
    <w:rPr>
      <w:rFonts w:ascii="Cambria" w:eastAsia="宋体" w:hAnsi="Cambria" w:cs="Times New Roman"/>
      <w:b/>
      <w:bCs/>
      <w:sz w:val="32"/>
      <w:szCs w:val="32"/>
    </w:rPr>
  </w:style>
  <w:style w:type="character" w:customStyle="1" w:styleId="grame">
    <w:name w:val="grame"/>
    <w:basedOn w:val="a1"/>
    <w:qFormat/>
    <w:rsid w:val="00DC3599"/>
  </w:style>
  <w:style w:type="character" w:customStyle="1" w:styleId="Charf4">
    <w:name w:val="无间隔 Char"/>
    <w:link w:val="12"/>
    <w:qFormat/>
    <w:locked/>
    <w:rsid w:val="00DC3599"/>
    <w:rPr>
      <w:rFonts w:eastAsia="Times New Roman"/>
      <w:kern w:val="2"/>
      <w:sz w:val="22"/>
      <w:szCs w:val="22"/>
      <w:lang w:val="en-US" w:eastAsia="en-US" w:bidi="en-US"/>
    </w:rPr>
  </w:style>
  <w:style w:type="paragraph" w:customStyle="1" w:styleId="12">
    <w:name w:val="无间隔1"/>
    <w:link w:val="Charf4"/>
    <w:qFormat/>
    <w:rsid w:val="00DC3599"/>
    <w:rPr>
      <w:rFonts w:eastAsia="Times New Roman"/>
      <w:kern w:val="2"/>
      <w:sz w:val="22"/>
      <w:szCs w:val="22"/>
      <w:lang w:eastAsia="en-US" w:bidi="en-US"/>
    </w:rPr>
  </w:style>
  <w:style w:type="character" w:customStyle="1" w:styleId="solutioncontent1">
    <w:name w:val="solutioncontent1"/>
    <w:qFormat/>
    <w:rsid w:val="00DC3599"/>
    <w:rPr>
      <w:rFonts w:cs="Times New Roman"/>
      <w:color w:val="333333"/>
      <w:sz w:val="15"/>
      <w:szCs w:val="15"/>
    </w:rPr>
  </w:style>
  <w:style w:type="character" w:customStyle="1" w:styleId="Charf5">
    <w:name w:val="标准款样式 Char"/>
    <w:basedOn w:val="a1"/>
    <w:link w:val="aff2"/>
    <w:qFormat/>
    <w:rsid w:val="00DC3599"/>
    <w:rPr>
      <w:rFonts w:ascii="黑体" w:eastAsia="宋体" w:hAnsi="宋体" w:cs="Times New Roman"/>
      <w:szCs w:val="20"/>
    </w:rPr>
  </w:style>
  <w:style w:type="paragraph" w:customStyle="1" w:styleId="aff2">
    <w:name w:val="标准款样式"/>
    <w:basedOn w:val="a"/>
    <w:link w:val="Charf5"/>
    <w:qFormat/>
    <w:rsid w:val="00DC3599"/>
    <w:rPr>
      <w:rFonts w:ascii="黑体" w:hAnsi="宋体"/>
      <w:szCs w:val="20"/>
    </w:rPr>
  </w:style>
  <w:style w:type="character" w:customStyle="1" w:styleId="CharChar5">
    <w:name w:val="Char Char5"/>
    <w:qFormat/>
    <w:rsid w:val="00DC3599"/>
    <w:rPr>
      <w:rFonts w:ascii="Arial" w:eastAsia="方正魏碑简体" w:hAnsi="Arial" w:cs="Arial"/>
      <w:bCs/>
      <w:kern w:val="28"/>
      <w:sz w:val="32"/>
      <w:szCs w:val="32"/>
    </w:rPr>
  </w:style>
  <w:style w:type="character" w:customStyle="1" w:styleId="SubtitleChar">
    <w:name w:val="Subtitle Char"/>
    <w:qFormat/>
    <w:locked/>
    <w:rsid w:val="00DC3599"/>
    <w:rPr>
      <w:rFonts w:ascii="Calibri Light" w:eastAsia="宋体" w:hAnsi="Calibri Light" w:cs="Times New Roman"/>
      <w:b/>
      <w:bCs/>
      <w:kern w:val="28"/>
      <w:sz w:val="32"/>
      <w:szCs w:val="32"/>
      <w:lang w:eastAsia="en-US"/>
    </w:rPr>
  </w:style>
  <w:style w:type="character" w:customStyle="1" w:styleId="font12-blue-bold1">
    <w:name w:val="font12-blue-bold1"/>
    <w:qFormat/>
    <w:rsid w:val="00DC3599"/>
    <w:rPr>
      <w:b/>
      <w:bCs/>
      <w:color w:val="0249A5"/>
      <w:sz w:val="18"/>
      <w:szCs w:val="18"/>
      <w:u w:val="none"/>
    </w:rPr>
  </w:style>
  <w:style w:type="character" w:customStyle="1" w:styleId="Char16">
    <w:name w:val="称呼 Char1"/>
    <w:basedOn w:val="a1"/>
    <w:uiPriority w:val="99"/>
    <w:semiHidden/>
    <w:qFormat/>
    <w:rsid w:val="00DC3599"/>
  </w:style>
  <w:style w:type="character" w:customStyle="1" w:styleId="Charf6">
    <w:name w:val="引用 Char"/>
    <w:basedOn w:val="a1"/>
    <w:qFormat/>
    <w:rsid w:val="00DC3599"/>
    <w:rPr>
      <w:i/>
      <w:iCs/>
      <w:color w:val="000000"/>
      <w:kern w:val="2"/>
      <w:sz w:val="21"/>
    </w:rPr>
  </w:style>
  <w:style w:type="character" w:customStyle="1" w:styleId="3Char10">
    <w:name w:val="正文文本 3 Char1"/>
    <w:basedOn w:val="a1"/>
    <w:uiPriority w:val="99"/>
    <w:semiHidden/>
    <w:qFormat/>
    <w:rsid w:val="00DC3599"/>
    <w:rPr>
      <w:sz w:val="16"/>
      <w:szCs w:val="16"/>
    </w:rPr>
  </w:style>
  <w:style w:type="character" w:customStyle="1" w:styleId="Char17">
    <w:name w:val="批注文字 Char1"/>
    <w:basedOn w:val="a1"/>
    <w:uiPriority w:val="99"/>
    <w:semiHidden/>
    <w:qFormat/>
    <w:rsid w:val="00DC3599"/>
  </w:style>
  <w:style w:type="character" w:customStyle="1" w:styleId="1CharCharChar0">
    <w:name w:val="+1. Char Char Char"/>
    <w:link w:val="1Char0"/>
    <w:qFormat/>
    <w:locked/>
    <w:rsid w:val="00DC3599"/>
    <w:rPr>
      <w:rFonts w:ascii="Times New Roman" w:eastAsia="宋体" w:hAnsi="Times New Roman" w:cs="Times New Roman"/>
      <w:szCs w:val="20"/>
    </w:rPr>
  </w:style>
  <w:style w:type="paragraph" w:customStyle="1" w:styleId="1Char0">
    <w:name w:val="+1. Char"/>
    <w:basedOn w:val="a"/>
    <w:link w:val="1CharCharChar0"/>
    <w:qFormat/>
    <w:rsid w:val="00DC3599"/>
    <w:rPr>
      <w:rFonts w:ascii="Times New Roman" w:hAnsi="Times New Roman"/>
      <w:kern w:val="0"/>
      <w:sz w:val="20"/>
      <w:szCs w:val="20"/>
    </w:rPr>
  </w:style>
  <w:style w:type="character" w:customStyle="1" w:styleId="CharChar2">
    <w:name w:val="Char Char"/>
    <w:semiHidden/>
    <w:qFormat/>
    <w:rsid w:val="00DC3599"/>
    <w:rPr>
      <w:b/>
      <w:bCs/>
      <w:kern w:val="2"/>
      <w:sz w:val="21"/>
    </w:rPr>
  </w:style>
  <w:style w:type="character" w:customStyle="1" w:styleId="Char18">
    <w:name w:val="页脚 Char1"/>
    <w:basedOn w:val="a1"/>
    <w:uiPriority w:val="99"/>
    <w:semiHidden/>
    <w:qFormat/>
    <w:rsid w:val="00DC3599"/>
    <w:rPr>
      <w:sz w:val="18"/>
      <w:szCs w:val="18"/>
    </w:rPr>
  </w:style>
  <w:style w:type="character" w:customStyle="1" w:styleId="CharChar5CharCharChar">
    <w:name w:val="+正文 Char Char5 Char Char Char"/>
    <w:link w:val="CharChar5Char"/>
    <w:qFormat/>
    <w:locked/>
    <w:rsid w:val="00DC3599"/>
    <w:rPr>
      <w:rFonts w:ascii="宋体" w:hAnsi="宋体"/>
      <w:sz w:val="24"/>
    </w:rPr>
  </w:style>
  <w:style w:type="paragraph" w:customStyle="1" w:styleId="CharChar5Char">
    <w:name w:val="+正文 Char Char5 Char"/>
    <w:basedOn w:val="a"/>
    <w:link w:val="CharChar5CharCharChar"/>
    <w:qFormat/>
    <w:rsid w:val="00DC3599"/>
    <w:pPr>
      <w:spacing w:line="360" w:lineRule="auto"/>
      <w:ind w:firstLineChars="200" w:firstLine="200"/>
    </w:pPr>
    <w:rPr>
      <w:rFonts w:ascii="宋体" w:hAnsi="宋体"/>
      <w:kern w:val="0"/>
      <w:sz w:val="24"/>
      <w:szCs w:val="20"/>
    </w:rPr>
  </w:style>
  <w:style w:type="character" w:customStyle="1" w:styleId="16">
    <w:name w:val="16"/>
    <w:qFormat/>
    <w:rsid w:val="00DC359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DC3599"/>
    <w:rPr>
      <w:rFonts w:ascii="楷体_GB2312" w:eastAsia="楷体_GB2312"/>
      <w:sz w:val="24"/>
    </w:rPr>
  </w:style>
  <w:style w:type="paragraph" w:customStyle="1" w:styleId="CharCharChar">
    <w:name w:val="+正文 Char Char Char"/>
    <w:basedOn w:val="a"/>
    <w:link w:val="CharChar9"/>
    <w:qFormat/>
    <w:rsid w:val="00DC3599"/>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sid w:val="00DC3599"/>
    <w:rPr>
      <w:rFonts w:ascii="宋体" w:hAnsi="宋体"/>
      <w:sz w:val="24"/>
    </w:rPr>
  </w:style>
  <w:style w:type="paragraph" w:customStyle="1" w:styleId="CharChar3CharChar">
    <w:name w:val="+正文 Char Char3 Char Char"/>
    <w:basedOn w:val="a"/>
    <w:link w:val="CharChar3CharCharCharChar"/>
    <w:qFormat/>
    <w:rsid w:val="00DC3599"/>
    <w:pPr>
      <w:spacing w:line="360" w:lineRule="auto"/>
      <w:ind w:firstLineChars="200" w:firstLine="200"/>
    </w:pPr>
    <w:rPr>
      <w:rFonts w:ascii="宋体" w:hAnsi="宋体"/>
      <w:kern w:val="0"/>
      <w:sz w:val="24"/>
      <w:szCs w:val="20"/>
    </w:rPr>
  </w:style>
  <w:style w:type="character" w:customStyle="1" w:styleId="CharChar20">
    <w:name w:val="Char Char2"/>
    <w:qFormat/>
    <w:rsid w:val="00DC3599"/>
    <w:rPr>
      <w:kern w:val="2"/>
      <w:sz w:val="24"/>
      <w:szCs w:val="24"/>
    </w:rPr>
  </w:style>
  <w:style w:type="character" w:customStyle="1" w:styleId="Charf7">
    <w:name w:val="脚注文本 Char"/>
    <w:basedOn w:val="a1"/>
    <w:semiHidden/>
    <w:qFormat/>
    <w:rsid w:val="00DC3599"/>
    <w:rPr>
      <w:sz w:val="18"/>
      <w:szCs w:val="18"/>
    </w:rPr>
  </w:style>
  <w:style w:type="character" w:customStyle="1" w:styleId="Char19">
    <w:name w:val="正文首行缩进 Char1"/>
    <w:basedOn w:val="Char10"/>
    <w:uiPriority w:val="99"/>
    <w:semiHidden/>
    <w:qFormat/>
    <w:rsid w:val="00DC3599"/>
  </w:style>
  <w:style w:type="character" w:customStyle="1" w:styleId="msoins0">
    <w:name w:val="msoins"/>
    <w:basedOn w:val="a1"/>
    <w:qFormat/>
    <w:rsid w:val="00DC3599"/>
  </w:style>
  <w:style w:type="character" w:customStyle="1" w:styleId="Char1a">
    <w:name w:val="纯文本 Char1"/>
    <w:basedOn w:val="a1"/>
    <w:uiPriority w:val="99"/>
    <w:semiHidden/>
    <w:qFormat/>
    <w:rsid w:val="00DC3599"/>
    <w:rPr>
      <w:rFonts w:ascii="宋体" w:eastAsia="宋体" w:hAnsi="Courier New" w:cs="Courier New"/>
      <w:szCs w:val="21"/>
    </w:rPr>
  </w:style>
  <w:style w:type="character" w:customStyle="1" w:styleId="Char1b">
    <w:name w:val="明显引用 Char1"/>
    <w:basedOn w:val="a1"/>
    <w:link w:val="13"/>
    <w:qFormat/>
    <w:locked/>
    <w:rsid w:val="00DC3599"/>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DC359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DC3599"/>
    <w:rPr>
      <w:sz w:val="18"/>
      <w:szCs w:val="18"/>
    </w:rPr>
  </w:style>
  <w:style w:type="character" w:customStyle="1" w:styleId="Char5CharCharCharCharChar">
    <w:name w:val="+正文 Char5 Char Char Char Char Char"/>
    <w:link w:val="Char5CharCharChar"/>
    <w:qFormat/>
    <w:locked/>
    <w:rsid w:val="00DC3599"/>
    <w:rPr>
      <w:rFonts w:ascii="宋体" w:hAnsi="宋体"/>
      <w:sz w:val="24"/>
    </w:rPr>
  </w:style>
  <w:style w:type="paragraph" w:customStyle="1" w:styleId="Char5CharCharChar">
    <w:name w:val="+正文 Char5 Char Char Char"/>
    <w:basedOn w:val="a"/>
    <w:link w:val="Char5CharCharCharCharChar"/>
    <w:qFormat/>
    <w:rsid w:val="00DC3599"/>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qFormat/>
    <w:rsid w:val="00DC3599"/>
  </w:style>
  <w:style w:type="character" w:customStyle="1" w:styleId="black1">
    <w:name w:val="black1"/>
    <w:qFormat/>
    <w:rsid w:val="00DC3599"/>
    <w:rPr>
      <w:rFonts w:ascii="ˎ̥" w:hAnsi="ˎ̥" w:hint="default"/>
      <w:color w:val="333333"/>
      <w:sz w:val="18"/>
      <w:szCs w:val="18"/>
      <w:u w:val="none"/>
    </w:rPr>
  </w:style>
  <w:style w:type="character" w:customStyle="1" w:styleId="Char1e">
    <w:name w:val="表正文 Char1"/>
    <w:qFormat/>
    <w:rsid w:val="00DC3599"/>
    <w:rPr>
      <w:kern w:val="2"/>
      <w:sz w:val="21"/>
    </w:rPr>
  </w:style>
  <w:style w:type="character" w:customStyle="1" w:styleId="Char1f">
    <w:name w:val="批注主题 Char1"/>
    <w:basedOn w:val="Char17"/>
    <w:uiPriority w:val="99"/>
    <w:semiHidden/>
    <w:qFormat/>
    <w:rsid w:val="00DC3599"/>
    <w:rPr>
      <w:b/>
      <w:bCs/>
    </w:rPr>
  </w:style>
  <w:style w:type="paragraph" w:customStyle="1" w:styleId="200">
    <w:name w:val="20"/>
    <w:basedOn w:val="a"/>
    <w:qFormat/>
    <w:rsid w:val="00DC359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DC3599"/>
    <w:pPr>
      <w:spacing w:afterLines="50" w:line="360" w:lineRule="auto"/>
    </w:pPr>
    <w:rPr>
      <w:rFonts w:ascii="仿宋_GB2312" w:eastAsia="仿宋_GB2312" w:hAnsi="宋体"/>
      <w:sz w:val="24"/>
      <w:szCs w:val="24"/>
    </w:rPr>
  </w:style>
  <w:style w:type="paragraph" w:customStyle="1" w:styleId="210">
    <w:name w:val="正文文本缩进 21"/>
    <w:basedOn w:val="a"/>
    <w:qFormat/>
    <w:rsid w:val="00DC359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DC3599"/>
    <w:pPr>
      <w:adjustRightInd w:val="0"/>
      <w:spacing w:line="360" w:lineRule="auto"/>
    </w:pPr>
    <w:rPr>
      <w:rFonts w:ascii="Times New Roman" w:hAnsi="Times New Roman"/>
      <w:kern w:val="0"/>
      <w:sz w:val="24"/>
      <w:szCs w:val="20"/>
    </w:rPr>
  </w:style>
  <w:style w:type="paragraph" w:customStyle="1" w:styleId="xl71">
    <w:name w:val="xl7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DC3599"/>
    <w:pPr>
      <w:widowControl/>
      <w:ind w:firstLine="420"/>
    </w:pPr>
    <w:rPr>
      <w:rFonts w:cs="宋体"/>
      <w:kern w:val="0"/>
      <w:szCs w:val="21"/>
    </w:rPr>
  </w:style>
  <w:style w:type="paragraph" w:customStyle="1" w:styleId="TOC1">
    <w:name w:val="TOC 标题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DC3599"/>
    <w:pPr>
      <w:widowControl/>
    </w:pPr>
    <w:rPr>
      <w:rFonts w:ascii="Times New Roman" w:hAnsi="Times New Roman"/>
      <w:kern w:val="0"/>
      <w:szCs w:val="21"/>
    </w:rPr>
  </w:style>
  <w:style w:type="paragraph" w:customStyle="1" w:styleId="17">
    <w:name w:val="列出段落1"/>
    <w:basedOn w:val="a"/>
    <w:uiPriority w:val="34"/>
    <w:qFormat/>
    <w:rsid w:val="00DC3599"/>
    <w:pPr>
      <w:ind w:firstLineChars="200" w:firstLine="420"/>
    </w:pPr>
  </w:style>
  <w:style w:type="paragraph" w:customStyle="1" w:styleId="xl66">
    <w:name w:val="xl6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DC359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DC359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DC35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DC3599"/>
    <w:pPr>
      <w:spacing w:line="300" w:lineRule="auto"/>
    </w:pPr>
    <w:rPr>
      <w:rFonts w:ascii="Times New Roman" w:hAnsi="Times New Roman"/>
      <w:sz w:val="24"/>
      <w:szCs w:val="24"/>
    </w:rPr>
  </w:style>
  <w:style w:type="paragraph" w:customStyle="1" w:styleId="font1">
    <w:name w:val="font1"/>
    <w:basedOn w:val="a"/>
    <w:qFormat/>
    <w:rsid w:val="00DC359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DC3599"/>
    <w:pPr>
      <w:ind w:firstLineChars="200" w:firstLine="420"/>
    </w:pPr>
  </w:style>
  <w:style w:type="paragraph" w:customStyle="1" w:styleId="xl82">
    <w:name w:val="xl82"/>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qFormat/>
    <w:rsid w:val="00DC359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DC3599"/>
    <w:pPr>
      <w:widowControl/>
      <w:spacing w:before="240" w:afterLines="50" w:line="360" w:lineRule="auto"/>
      <w:ind w:left="119"/>
      <w:jc w:val="left"/>
    </w:pPr>
    <w:rPr>
      <w:rFonts w:ascii="Arial" w:hAnsi="Arial" w:cs="Arial"/>
      <w:b/>
      <w:bCs/>
      <w:color w:val="99CCCC"/>
      <w:kern w:val="0"/>
      <w:sz w:val="24"/>
      <w:szCs w:val="24"/>
    </w:rPr>
  </w:style>
  <w:style w:type="paragraph" w:customStyle="1" w:styleId="Charf8">
    <w:name w:val="Char"/>
    <w:basedOn w:val="a"/>
    <w:qFormat/>
    <w:rsid w:val="00DC3599"/>
    <w:rPr>
      <w:rFonts w:ascii="Tahoma" w:hAnsi="Tahoma"/>
      <w:sz w:val="24"/>
      <w:szCs w:val="20"/>
    </w:rPr>
  </w:style>
  <w:style w:type="paragraph" w:customStyle="1" w:styleId="font9">
    <w:name w:val="font9"/>
    <w:basedOn w:val="a"/>
    <w:qFormat/>
    <w:rsid w:val="00DC359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DC35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qFormat/>
    <w:rsid w:val="00DC359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DC3599"/>
    <w:pPr>
      <w:jc w:val="center"/>
    </w:pPr>
    <w:rPr>
      <w:rFonts w:ascii="Arial" w:eastAsia="黑体" w:hAnsi="Arial" w:cs="Arial"/>
      <w:bCs/>
      <w:kern w:val="2"/>
      <w:sz w:val="52"/>
      <w:szCs w:val="32"/>
    </w:rPr>
  </w:style>
  <w:style w:type="paragraph" w:customStyle="1" w:styleId="font11">
    <w:name w:val="font11"/>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DC3599"/>
    <w:pPr>
      <w:tabs>
        <w:tab w:val="left" w:pos="360"/>
      </w:tabs>
    </w:pPr>
    <w:rPr>
      <w:rFonts w:ascii="Times New Roman" w:hAnsi="Times New Roman"/>
      <w:sz w:val="24"/>
      <w:szCs w:val="24"/>
    </w:rPr>
  </w:style>
  <w:style w:type="paragraph" w:customStyle="1" w:styleId="flName">
    <w:name w:val="flName"/>
    <w:basedOn w:val="a"/>
    <w:qFormat/>
    <w:rsid w:val="00DC359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DC35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6"/>
    <w:next w:val="a6"/>
    <w:qFormat/>
    <w:rsid w:val="00DC3599"/>
  </w:style>
  <w:style w:type="paragraph" w:customStyle="1" w:styleId="reader-word-layer">
    <w:name w:val="reader-word-layer"/>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DC35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DC3599"/>
    <w:rPr>
      <w:rFonts w:ascii="宋体" w:hAnsi="宋体"/>
      <w:szCs w:val="24"/>
    </w:rPr>
  </w:style>
  <w:style w:type="paragraph" w:customStyle="1" w:styleId="p17">
    <w:name w:val="p17"/>
    <w:basedOn w:val="a"/>
    <w:qFormat/>
    <w:rsid w:val="00DC3599"/>
    <w:pPr>
      <w:widowControl/>
    </w:pPr>
    <w:rPr>
      <w:rFonts w:ascii="Times New Roman" w:hAnsi="Times New Roman"/>
      <w:kern w:val="0"/>
      <w:szCs w:val="21"/>
    </w:rPr>
  </w:style>
  <w:style w:type="paragraph" w:customStyle="1" w:styleId="font10">
    <w:name w:val="font10"/>
    <w:basedOn w:val="a"/>
    <w:qFormat/>
    <w:rsid w:val="00DC359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qFormat/>
    <w:rsid w:val="00DC359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DC35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qFormat/>
    <w:rsid w:val="00DC3599"/>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DC359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qFormat/>
    <w:rsid w:val="00DC359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DC35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DC359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DC3599"/>
    <w:pPr>
      <w:spacing w:line="360" w:lineRule="auto"/>
    </w:pPr>
    <w:rPr>
      <w:rFonts w:ascii="宋体" w:hAnsi="宋体" w:cs="Arial"/>
      <w:b/>
      <w:bCs/>
      <w:szCs w:val="21"/>
    </w:rPr>
  </w:style>
  <w:style w:type="paragraph" w:customStyle="1" w:styleId="170">
    <w:name w:val="17"/>
    <w:basedOn w:val="a"/>
    <w:qFormat/>
    <w:rsid w:val="00DC35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DC359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DC359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DC3599"/>
    <w:pPr>
      <w:widowControl/>
      <w:snapToGrid w:val="0"/>
    </w:pPr>
    <w:rPr>
      <w:rFonts w:ascii="Times New Roman" w:eastAsia="Arial Unicode MS" w:hAnsi="Times New Roman"/>
      <w:kern w:val="0"/>
      <w:szCs w:val="21"/>
    </w:rPr>
  </w:style>
  <w:style w:type="paragraph" w:customStyle="1" w:styleId="xl84">
    <w:name w:val="xl8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DC359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DC359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DC3599"/>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DC35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qFormat/>
    <w:rsid w:val="00DC3599"/>
    <w:pPr>
      <w:spacing w:line="360" w:lineRule="auto"/>
    </w:pPr>
    <w:rPr>
      <w:rFonts w:ascii="宋体" w:hAnsi="宋体"/>
      <w:bCs/>
      <w:szCs w:val="21"/>
    </w:rPr>
  </w:style>
  <w:style w:type="paragraph" w:customStyle="1" w:styleId="xl44">
    <w:name w:val="xl44"/>
    <w:basedOn w:val="a"/>
    <w:qFormat/>
    <w:rsid w:val="00DC35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DC35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DC3599"/>
    <w:rPr>
      <w:rFonts w:ascii="Tahoma" w:hAnsi="Tahoma"/>
      <w:sz w:val="24"/>
      <w:szCs w:val="20"/>
    </w:rPr>
  </w:style>
  <w:style w:type="paragraph" w:customStyle="1" w:styleId="xl30">
    <w:name w:val="xl3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DC3599"/>
    <w:pPr>
      <w:jc w:val="left"/>
    </w:pPr>
    <w:rPr>
      <w:rFonts w:ascii="宋体" w:hAnsi="宋体"/>
      <w:szCs w:val="21"/>
    </w:rPr>
  </w:style>
  <w:style w:type="paragraph" w:customStyle="1" w:styleId="xl59">
    <w:name w:val="xl59"/>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DC35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DC35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DC3599"/>
    <w:pPr>
      <w:tabs>
        <w:tab w:val="left" w:pos="360"/>
      </w:tabs>
    </w:pPr>
    <w:rPr>
      <w:rFonts w:ascii="Times New Roman" w:hAnsi="Times New Roman"/>
      <w:sz w:val="24"/>
      <w:szCs w:val="24"/>
    </w:rPr>
  </w:style>
  <w:style w:type="paragraph" w:customStyle="1" w:styleId="120">
    <w:name w:val="列出段落12"/>
    <w:basedOn w:val="a"/>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DC3599"/>
    <w:pPr>
      <w:tabs>
        <w:tab w:val="left" w:pos="360"/>
      </w:tabs>
    </w:pPr>
    <w:rPr>
      <w:rFonts w:ascii="Times New Roman" w:hAnsi="Times New Roman"/>
      <w:sz w:val="24"/>
      <w:szCs w:val="24"/>
    </w:rPr>
  </w:style>
  <w:style w:type="paragraph" w:customStyle="1" w:styleId="xl41">
    <w:name w:val="xl41"/>
    <w:basedOn w:val="a"/>
    <w:qFormat/>
    <w:rsid w:val="00DC35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DC35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DC3599"/>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
    <w:qFormat/>
    <w:rsid w:val="00DC359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DC35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DC35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DC3599"/>
    <w:pPr>
      <w:ind w:leftChars="200" w:left="420"/>
      <w:jc w:val="left"/>
    </w:pPr>
    <w:rPr>
      <w:rFonts w:ascii="Times New Roman" w:hAnsi="Times New Roman"/>
      <w:sz w:val="28"/>
      <w:szCs w:val="24"/>
      <w:lang w:eastAsia="zh-TW"/>
    </w:rPr>
  </w:style>
  <w:style w:type="paragraph" w:customStyle="1" w:styleId="xl25">
    <w:name w:val="xl2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qFormat/>
    <w:rsid w:val="00DC35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DC35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DC35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DC3599"/>
    <w:rPr>
      <w:kern w:val="2"/>
      <w:sz w:val="21"/>
      <w:szCs w:val="22"/>
    </w:rPr>
  </w:style>
  <w:style w:type="paragraph" w:customStyle="1" w:styleId="-11">
    <w:name w:val="彩色列表 - 着色 11"/>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DC35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6"/>
    <w:qFormat/>
    <w:rsid w:val="00DC3599"/>
  </w:style>
  <w:style w:type="paragraph" w:customStyle="1" w:styleId="Char41">
    <w:name w:val="Char4"/>
    <w:basedOn w:val="a"/>
    <w:qFormat/>
    <w:rsid w:val="00DC3599"/>
    <w:rPr>
      <w:rFonts w:ascii="Tahoma" w:hAnsi="Tahoma"/>
      <w:sz w:val="24"/>
      <w:szCs w:val="20"/>
    </w:rPr>
  </w:style>
  <w:style w:type="paragraph" w:customStyle="1" w:styleId="flType">
    <w:name w:val="flType"/>
    <w:basedOn w:val="a"/>
    <w:qFormat/>
    <w:rsid w:val="00DC3599"/>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uiPriority w:val="34"/>
    <w:qFormat/>
    <w:rsid w:val="00BD029C"/>
    <w:pPr>
      <w:ind w:firstLineChars="200" w:firstLine="420"/>
    </w:pPr>
    <w:rPr>
      <w:rFonts w:asciiTheme="minorHAnsi" w:eastAsiaTheme="minorEastAsia" w:hAnsiTheme="minorHAnsi" w:cstheme="minorBidi"/>
    </w:rPr>
  </w:style>
  <w:style w:type="paragraph" w:customStyle="1" w:styleId="msonormal0">
    <w:name w:val="msonormal"/>
    <w:basedOn w:val="a"/>
    <w:qFormat/>
    <w:rsid w:val="00351553"/>
    <w:pPr>
      <w:widowControl/>
      <w:spacing w:before="100" w:beforeAutospacing="1" w:after="100" w:afterAutospacing="1"/>
      <w:jc w:val="left"/>
    </w:pPr>
    <w:rPr>
      <w:rFonts w:ascii="宋体" w:hAnsi="宋体" w:cs="宋体"/>
      <w:kern w:val="0"/>
      <w:sz w:val="24"/>
      <w:szCs w:val="24"/>
    </w:rPr>
  </w:style>
  <w:style w:type="paragraph" w:customStyle="1" w:styleId="cont">
    <w:name w:val="cont"/>
    <w:basedOn w:val="a"/>
    <w:qFormat/>
    <w:rsid w:val="00351553"/>
    <w:pPr>
      <w:adjustRightInd w:val="0"/>
      <w:spacing w:line="360" w:lineRule="auto"/>
      <w:ind w:firstLineChars="200" w:firstLine="200"/>
      <w:jc w:val="left"/>
      <w:textAlignment w:val="baseline"/>
    </w:pPr>
    <w:rPr>
      <w:rFonts w:ascii="Arial" w:hAnsi="Arial" w:cs="Arial"/>
      <w:kern w:val="0"/>
      <w:sz w:val="24"/>
    </w:rPr>
  </w:style>
  <w:style w:type="paragraph" w:customStyle="1" w:styleId="ListParagraph1">
    <w:name w:val="List Paragraph1"/>
    <w:basedOn w:val="a"/>
    <w:link w:val="afff"/>
    <w:uiPriority w:val="34"/>
    <w:qFormat/>
    <w:rsid w:val="00351553"/>
    <w:pPr>
      <w:spacing w:line="360" w:lineRule="auto"/>
      <w:ind w:firstLineChars="200" w:firstLine="420"/>
    </w:pPr>
    <w:rPr>
      <w:rFonts w:ascii="Times New Roman" w:hAnsi="Times New Roman"/>
      <w:sz w:val="24"/>
      <w:szCs w:val="24"/>
    </w:rPr>
  </w:style>
  <w:style w:type="character" w:customStyle="1" w:styleId="afff">
    <w:name w:val="列表段落 字符"/>
    <w:link w:val="ListParagraph1"/>
    <w:uiPriority w:val="34"/>
    <w:qFormat/>
    <w:rsid w:val="00351553"/>
    <w:rPr>
      <w:rFonts w:ascii="Times New Roman" w:hAnsi="Times New Roman"/>
      <w:kern w:val="2"/>
      <w:sz w:val="24"/>
      <w:szCs w:val="24"/>
    </w:rPr>
  </w:style>
  <w:style w:type="paragraph" w:customStyle="1" w:styleId="27">
    <w:name w:val="列表段落2"/>
    <w:basedOn w:val="a"/>
    <w:uiPriority w:val="99"/>
    <w:qFormat/>
    <w:rsid w:val="00351553"/>
    <w:pPr>
      <w:adjustRightInd w:val="0"/>
      <w:spacing w:line="360" w:lineRule="auto"/>
    </w:pPr>
    <w:rPr>
      <w:rFonts w:ascii="Times New Roman" w:hAnsi="Times New Roman"/>
      <w:sz w:val="32"/>
      <w:szCs w:val="24"/>
    </w:rPr>
  </w:style>
  <w:style w:type="character" w:customStyle="1" w:styleId="fontstyle01">
    <w:name w:val="fontstyle01"/>
    <w:basedOn w:val="a1"/>
    <w:qFormat/>
    <w:rsid w:val="00351553"/>
    <w:rPr>
      <w:rFonts w:ascii="宋体" w:eastAsia="宋体" w:hAnsi="宋体" w:hint="eastAsia"/>
      <w:color w:val="000000"/>
      <w:sz w:val="22"/>
      <w:szCs w:val="22"/>
    </w:rPr>
  </w:style>
  <w:style w:type="character" w:customStyle="1" w:styleId="fontstyle11">
    <w:name w:val="fontstyle11"/>
    <w:basedOn w:val="a1"/>
    <w:qFormat/>
    <w:rsid w:val="00351553"/>
    <w:rPr>
      <w:rFonts w:ascii="Times New Roman" w:hAnsi="Times New Roman" w:cs="Times New Roman" w:hint="default"/>
      <w:color w:val="0000FF"/>
      <w:sz w:val="22"/>
      <w:szCs w:val="22"/>
    </w:rPr>
  </w:style>
  <w:style w:type="paragraph" w:customStyle="1" w:styleId="afff0">
    <w:name w:val="项目标题"/>
    <w:basedOn w:val="a"/>
    <w:link w:val="Charf9"/>
    <w:qFormat/>
    <w:rsid w:val="00351553"/>
    <w:pPr>
      <w:spacing w:line="480" w:lineRule="auto"/>
    </w:pPr>
    <w:rPr>
      <w:rFonts w:ascii="Times New Roman" w:hAnsi="Times New Roman"/>
      <w:b/>
      <w:sz w:val="24"/>
      <w:szCs w:val="21"/>
    </w:rPr>
  </w:style>
  <w:style w:type="character" w:customStyle="1" w:styleId="Charf9">
    <w:name w:val="项目标题 Char"/>
    <w:link w:val="afff0"/>
    <w:qFormat/>
    <w:rsid w:val="00351553"/>
    <w:rPr>
      <w:rFonts w:ascii="Times New Roman" w:hAnsi="Times New Roman"/>
      <w:b/>
      <w:kern w:val="2"/>
      <w:sz w:val="24"/>
      <w:szCs w:val="21"/>
    </w:rPr>
  </w:style>
  <w:style w:type="paragraph" w:customStyle="1" w:styleId="afff1">
    <w:name w:val="标准正文"/>
    <w:basedOn w:val="a"/>
    <w:qFormat/>
    <w:rsid w:val="00351553"/>
    <w:pPr>
      <w:spacing w:before="156" w:after="156" w:line="360" w:lineRule="auto"/>
      <w:ind w:firstLineChars="200" w:firstLine="480"/>
    </w:pPr>
    <w:rPr>
      <w:rFonts w:ascii="Times New Roman" w:hAnsi="Times New Roman" w:cs="宋体"/>
      <w:sz w:val="24"/>
      <w:szCs w:val="20"/>
    </w:rPr>
  </w:style>
  <w:style w:type="paragraph" w:customStyle="1" w:styleId="212">
    <w:name w:val="正文首行缩进 21"/>
    <w:basedOn w:val="ae"/>
    <w:next w:val="a"/>
    <w:qFormat/>
    <w:rsid w:val="00351553"/>
    <w:pPr>
      <w:spacing w:line="300" w:lineRule="auto"/>
      <w:ind w:firstLineChars="200" w:firstLine="420"/>
    </w:pPr>
    <w:rPr>
      <w:rFonts w:ascii="Calibri" w:hAnsi="Calibri"/>
      <w:b w:val="0"/>
      <w:szCs w:val="24"/>
    </w:rPr>
  </w:style>
  <w:style w:type="paragraph" w:customStyle="1" w:styleId="00">
    <w:name w:val="样式 正文文本缩进 + 左  0 字符"/>
    <w:basedOn w:val="ae"/>
    <w:qFormat/>
    <w:rsid w:val="00351553"/>
    <w:pPr>
      <w:ind w:firstLineChars="200" w:firstLine="200"/>
    </w:pPr>
    <w:rPr>
      <w:rFonts w:ascii="Calibri" w:hAnsi="Calibri"/>
      <w:bCs/>
      <w:kern w:val="0"/>
      <w:sz w:val="32"/>
      <w:szCs w:val="32"/>
    </w:rPr>
  </w:style>
  <w:style w:type="paragraph" w:customStyle="1" w:styleId="1d">
    <w:name w:val="列表段落1"/>
    <w:basedOn w:val="a"/>
    <w:qFormat/>
    <w:rsid w:val="00351553"/>
    <w:pPr>
      <w:ind w:firstLineChars="200" w:firstLine="420"/>
    </w:pPr>
    <w:rPr>
      <w:szCs w:val="21"/>
    </w:rPr>
  </w:style>
  <w:style w:type="paragraph" w:styleId="afff2">
    <w:name w:val="Revision"/>
    <w:hidden/>
    <w:uiPriority w:val="99"/>
    <w:unhideWhenUsed/>
    <w:rsid w:val="00BA4A1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011">
      <w:bodyDiv w:val="1"/>
      <w:marLeft w:val="0"/>
      <w:marRight w:val="0"/>
      <w:marTop w:val="0"/>
      <w:marBottom w:val="0"/>
      <w:divBdr>
        <w:top w:val="none" w:sz="0" w:space="0" w:color="auto"/>
        <w:left w:val="none" w:sz="0" w:space="0" w:color="auto"/>
        <w:bottom w:val="none" w:sz="0" w:space="0" w:color="auto"/>
        <w:right w:val="none" w:sz="0" w:space="0" w:color="auto"/>
      </w:divBdr>
    </w:div>
    <w:div w:id="414939825">
      <w:bodyDiv w:val="1"/>
      <w:marLeft w:val="0"/>
      <w:marRight w:val="0"/>
      <w:marTop w:val="0"/>
      <w:marBottom w:val="0"/>
      <w:divBdr>
        <w:top w:val="none" w:sz="0" w:space="0" w:color="auto"/>
        <w:left w:val="none" w:sz="0" w:space="0" w:color="auto"/>
        <w:bottom w:val="none" w:sz="0" w:space="0" w:color="auto"/>
        <w:right w:val="none" w:sz="0" w:space="0" w:color="auto"/>
      </w:divBdr>
    </w:div>
    <w:div w:id="464395028">
      <w:bodyDiv w:val="1"/>
      <w:marLeft w:val="0"/>
      <w:marRight w:val="0"/>
      <w:marTop w:val="0"/>
      <w:marBottom w:val="0"/>
      <w:divBdr>
        <w:top w:val="none" w:sz="0" w:space="0" w:color="auto"/>
        <w:left w:val="none" w:sz="0" w:space="0" w:color="auto"/>
        <w:bottom w:val="none" w:sz="0" w:space="0" w:color="auto"/>
        <w:right w:val="none" w:sz="0" w:space="0" w:color="auto"/>
      </w:divBdr>
    </w:div>
    <w:div w:id="734085650">
      <w:bodyDiv w:val="1"/>
      <w:marLeft w:val="0"/>
      <w:marRight w:val="0"/>
      <w:marTop w:val="0"/>
      <w:marBottom w:val="0"/>
      <w:divBdr>
        <w:top w:val="none" w:sz="0" w:space="0" w:color="auto"/>
        <w:left w:val="none" w:sz="0" w:space="0" w:color="auto"/>
        <w:bottom w:val="none" w:sz="0" w:space="0" w:color="auto"/>
        <w:right w:val="none" w:sz="0" w:space="0" w:color="auto"/>
      </w:divBdr>
    </w:div>
    <w:div w:id="757020789">
      <w:bodyDiv w:val="1"/>
      <w:marLeft w:val="0"/>
      <w:marRight w:val="0"/>
      <w:marTop w:val="0"/>
      <w:marBottom w:val="0"/>
      <w:divBdr>
        <w:top w:val="none" w:sz="0" w:space="0" w:color="auto"/>
        <w:left w:val="none" w:sz="0" w:space="0" w:color="auto"/>
        <w:bottom w:val="none" w:sz="0" w:space="0" w:color="auto"/>
        <w:right w:val="none" w:sz="0" w:space="0" w:color="auto"/>
      </w:divBdr>
    </w:div>
    <w:div w:id="910382397">
      <w:bodyDiv w:val="1"/>
      <w:marLeft w:val="0"/>
      <w:marRight w:val="0"/>
      <w:marTop w:val="0"/>
      <w:marBottom w:val="0"/>
      <w:divBdr>
        <w:top w:val="none" w:sz="0" w:space="0" w:color="auto"/>
        <w:left w:val="none" w:sz="0" w:space="0" w:color="auto"/>
        <w:bottom w:val="none" w:sz="0" w:space="0" w:color="auto"/>
        <w:right w:val="none" w:sz="0" w:space="0" w:color="auto"/>
      </w:divBdr>
    </w:div>
    <w:div w:id="1063720360">
      <w:bodyDiv w:val="1"/>
      <w:marLeft w:val="0"/>
      <w:marRight w:val="0"/>
      <w:marTop w:val="0"/>
      <w:marBottom w:val="0"/>
      <w:divBdr>
        <w:top w:val="none" w:sz="0" w:space="0" w:color="auto"/>
        <w:left w:val="none" w:sz="0" w:space="0" w:color="auto"/>
        <w:bottom w:val="none" w:sz="0" w:space="0" w:color="auto"/>
        <w:right w:val="none" w:sz="0" w:space="0" w:color="auto"/>
      </w:divBdr>
    </w:div>
    <w:div w:id="1098136724">
      <w:bodyDiv w:val="1"/>
      <w:marLeft w:val="0"/>
      <w:marRight w:val="0"/>
      <w:marTop w:val="0"/>
      <w:marBottom w:val="0"/>
      <w:divBdr>
        <w:top w:val="none" w:sz="0" w:space="0" w:color="auto"/>
        <w:left w:val="none" w:sz="0" w:space="0" w:color="auto"/>
        <w:bottom w:val="none" w:sz="0" w:space="0" w:color="auto"/>
        <w:right w:val="none" w:sz="0" w:space="0" w:color="auto"/>
      </w:divBdr>
    </w:div>
    <w:div w:id="1153831614">
      <w:bodyDiv w:val="1"/>
      <w:marLeft w:val="0"/>
      <w:marRight w:val="0"/>
      <w:marTop w:val="0"/>
      <w:marBottom w:val="0"/>
      <w:divBdr>
        <w:top w:val="none" w:sz="0" w:space="0" w:color="auto"/>
        <w:left w:val="none" w:sz="0" w:space="0" w:color="auto"/>
        <w:bottom w:val="none" w:sz="0" w:space="0" w:color="auto"/>
        <w:right w:val="none" w:sz="0" w:space="0" w:color="auto"/>
      </w:divBdr>
    </w:div>
    <w:div w:id="1222987350">
      <w:bodyDiv w:val="1"/>
      <w:marLeft w:val="0"/>
      <w:marRight w:val="0"/>
      <w:marTop w:val="0"/>
      <w:marBottom w:val="0"/>
      <w:divBdr>
        <w:top w:val="none" w:sz="0" w:space="0" w:color="auto"/>
        <w:left w:val="none" w:sz="0" w:space="0" w:color="auto"/>
        <w:bottom w:val="none" w:sz="0" w:space="0" w:color="auto"/>
        <w:right w:val="none" w:sz="0" w:space="0" w:color="auto"/>
      </w:divBdr>
    </w:div>
    <w:div w:id="1237666339">
      <w:bodyDiv w:val="1"/>
      <w:marLeft w:val="0"/>
      <w:marRight w:val="0"/>
      <w:marTop w:val="0"/>
      <w:marBottom w:val="0"/>
      <w:divBdr>
        <w:top w:val="none" w:sz="0" w:space="0" w:color="auto"/>
        <w:left w:val="none" w:sz="0" w:space="0" w:color="auto"/>
        <w:bottom w:val="none" w:sz="0" w:space="0" w:color="auto"/>
        <w:right w:val="none" w:sz="0" w:space="0" w:color="auto"/>
      </w:divBdr>
    </w:div>
    <w:div w:id="1318337350">
      <w:bodyDiv w:val="1"/>
      <w:marLeft w:val="0"/>
      <w:marRight w:val="0"/>
      <w:marTop w:val="0"/>
      <w:marBottom w:val="0"/>
      <w:divBdr>
        <w:top w:val="none" w:sz="0" w:space="0" w:color="auto"/>
        <w:left w:val="none" w:sz="0" w:space="0" w:color="auto"/>
        <w:bottom w:val="none" w:sz="0" w:space="0" w:color="auto"/>
        <w:right w:val="none" w:sz="0" w:space="0" w:color="auto"/>
      </w:divBdr>
    </w:div>
    <w:div w:id="1329597784">
      <w:bodyDiv w:val="1"/>
      <w:marLeft w:val="0"/>
      <w:marRight w:val="0"/>
      <w:marTop w:val="0"/>
      <w:marBottom w:val="0"/>
      <w:divBdr>
        <w:top w:val="none" w:sz="0" w:space="0" w:color="auto"/>
        <w:left w:val="none" w:sz="0" w:space="0" w:color="auto"/>
        <w:bottom w:val="none" w:sz="0" w:space="0" w:color="auto"/>
        <w:right w:val="none" w:sz="0" w:space="0" w:color="auto"/>
      </w:divBdr>
    </w:div>
    <w:div w:id="207927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6/09/relationships/commentsIds" Target="commentsIds.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39"/>
    <customShpInfo spid="_x0000_s1038"/>
    <customShpInfo spid="_x0000_s1037"/>
    <customShpInfo spid="_x0000_s1036"/>
    <customShpInfo spid="_x0000_s1035"/>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33EFD-3036-4A27-BB6E-B0F5F55A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53</Pages>
  <Words>7506</Words>
  <Characters>42788</Characters>
  <Application>Microsoft Office Word</Application>
  <DocSecurity>0</DocSecurity>
  <Lines>356</Lines>
  <Paragraphs>100</Paragraphs>
  <ScaleCrop>false</ScaleCrop>
  <Company>Microsoft</Company>
  <LinksUpToDate>false</LinksUpToDate>
  <CharactersWithSpaces>50194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11</cp:revision>
  <cp:lastPrinted>2023-04-23T07:57:00Z</cp:lastPrinted>
  <dcterms:created xsi:type="dcterms:W3CDTF">2023-06-08T05:06:00Z</dcterms:created>
  <dcterms:modified xsi:type="dcterms:W3CDTF">2023-06-08T06:25:00Z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