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74" w:rsidRPr="00017516" w:rsidRDefault="00FC6A74" w:rsidP="00FC6A74">
      <w:pPr>
        <w:snapToGrid w:val="0"/>
        <w:spacing w:line="300" w:lineRule="auto"/>
        <w:jc w:val="center"/>
        <w:outlineLvl w:val="0"/>
        <w:rPr>
          <w:rFonts w:ascii="Times New Roman" w:hAnsi="Times New Roman"/>
          <w:b/>
          <w:sz w:val="30"/>
          <w:szCs w:val="30"/>
        </w:rPr>
      </w:pPr>
      <w:bookmarkStart w:id="0" w:name="_Toc137112816"/>
      <w:bookmarkStart w:id="1" w:name="_Hlk490099700"/>
      <w:r w:rsidRPr="00017516">
        <w:rPr>
          <w:rFonts w:ascii="Times New Roman" w:hAnsi="宋体"/>
          <w:b/>
          <w:sz w:val="30"/>
          <w:szCs w:val="30"/>
        </w:rPr>
        <w:t>第二</w:t>
      </w:r>
      <w:proofErr w:type="gramStart"/>
      <w:r w:rsidRPr="00017516">
        <w:rPr>
          <w:rFonts w:ascii="Times New Roman" w:hAnsi="宋体"/>
          <w:b/>
          <w:sz w:val="30"/>
          <w:szCs w:val="30"/>
        </w:rPr>
        <w:t>章项目</w:t>
      </w:r>
      <w:proofErr w:type="gramEnd"/>
      <w:r w:rsidRPr="00017516">
        <w:rPr>
          <w:rFonts w:ascii="Times New Roman" w:hAnsi="宋体"/>
          <w:b/>
          <w:sz w:val="30"/>
          <w:szCs w:val="30"/>
        </w:rPr>
        <w:t>招标需求</w:t>
      </w:r>
      <w:bookmarkEnd w:id="0"/>
    </w:p>
    <w:p w:rsidR="00FC6A74" w:rsidRPr="00017516" w:rsidRDefault="00FC6A74" w:rsidP="00FC6A74">
      <w:pPr>
        <w:adjustRightInd w:val="0"/>
        <w:snapToGrid w:val="0"/>
        <w:spacing w:line="300" w:lineRule="auto"/>
        <w:jc w:val="center"/>
        <w:outlineLvl w:val="1"/>
        <w:rPr>
          <w:rFonts w:ascii="Times New Roman" w:hAnsi="Times New Roman"/>
          <w:color w:val="000000"/>
          <w:sz w:val="30"/>
          <w:szCs w:val="30"/>
        </w:rPr>
      </w:pPr>
      <w:bookmarkStart w:id="2" w:name="_Toc486947590"/>
      <w:bookmarkStart w:id="3" w:name="_Toc137112817"/>
      <w:r w:rsidRPr="00017516">
        <w:rPr>
          <w:rFonts w:ascii="Times New Roman" w:hAnsi="宋体"/>
          <w:color w:val="000000"/>
          <w:sz w:val="30"/>
          <w:szCs w:val="30"/>
        </w:rPr>
        <w:t>一、说明</w:t>
      </w:r>
      <w:bookmarkEnd w:id="2"/>
      <w:bookmarkEnd w:id="3"/>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4" w:name="_Toc486947591"/>
      <w:bookmarkStart w:id="5" w:name="_Toc137112818"/>
      <w:r w:rsidRPr="00017516">
        <w:rPr>
          <w:rFonts w:ascii="Times New Roman" w:hAnsi="Times New Roman"/>
          <w:b/>
          <w:color w:val="000000"/>
          <w:sz w:val="22"/>
        </w:rPr>
        <w:t xml:space="preserve">1 </w:t>
      </w:r>
      <w:r w:rsidRPr="00017516">
        <w:rPr>
          <w:rFonts w:ascii="Times New Roman" w:hAnsi="宋体"/>
          <w:b/>
          <w:color w:val="000000"/>
          <w:sz w:val="22"/>
        </w:rPr>
        <w:t>总则</w:t>
      </w:r>
      <w:bookmarkEnd w:id="4"/>
      <w:bookmarkEnd w:id="5"/>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sz w:val="22"/>
        </w:rPr>
        <w:t xml:space="preserve">1.1 </w:t>
      </w:r>
      <w:r w:rsidRPr="00017516">
        <w:rPr>
          <w:rFonts w:ascii="Times New Roman" w:hAnsi="宋体"/>
          <w:sz w:val="22"/>
        </w:rPr>
        <w:t>投标人应具备国家或行业管理部门规定的，在本市实施本项目所需的资格（资质）和相关手续（如果有），由此引起的所有有关事宜及费用由投标人自行负责。</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sz w:val="22"/>
        </w:rPr>
        <w:t xml:space="preserve">1.2 </w:t>
      </w:r>
      <w:r w:rsidRPr="00017516">
        <w:rPr>
          <w:rFonts w:ascii="Times New Roman" w:hAnsi="宋体"/>
          <w:sz w:val="22"/>
        </w:rPr>
        <w:t>投标人对所提供的系统应当享有合法的所有权，没有侵犯任何第三方的知识产权、技术秘密等权利，而且不存在任何抵押、留置、查封等产权瑕疵。</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sz w:val="22"/>
        </w:rPr>
        <w:t xml:space="preserve">1.3 </w:t>
      </w:r>
      <w:r w:rsidRPr="00017516">
        <w:rPr>
          <w:rFonts w:ascii="Times New Roman" w:hAnsi="宋体"/>
          <w:sz w:val="22"/>
        </w:rPr>
        <w:t>投标人提供的货物应当是全新的、未使用过的，货物和相关服务应当符合招标文件的要求，并且其质量完全符合国家标准、行业标准或地方标准。</w:t>
      </w:r>
    </w:p>
    <w:p w:rsidR="00FC6A74" w:rsidRPr="00017516" w:rsidRDefault="00FC6A74" w:rsidP="00FC6A74">
      <w:pPr>
        <w:adjustRightInd w:val="0"/>
        <w:snapToGrid w:val="0"/>
        <w:spacing w:line="300" w:lineRule="auto"/>
        <w:ind w:firstLineChars="200" w:firstLine="440"/>
        <w:jc w:val="left"/>
        <w:rPr>
          <w:rFonts w:ascii="Times New Roman" w:hAnsi="Times New Roman"/>
          <w:sz w:val="22"/>
        </w:rPr>
      </w:pPr>
      <w:r w:rsidRPr="00017516">
        <w:rPr>
          <w:rFonts w:ascii="Times New Roman" w:hAnsi="Times New Roman"/>
          <w:sz w:val="22"/>
        </w:rPr>
        <w:t xml:space="preserve">1.4 </w:t>
      </w:r>
      <w:r w:rsidRPr="00017516">
        <w:rPr>
          <w:rFonts w:ascii="Times New Roman" w:hAnsi="宋体"/>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FC6A74" w:rsidRPr="00017516" w:rsidRDefault="00FC6A74" w:rsidP="00FC6A74">
      <w:pPr>
        <w:adjustRightInd w:val="0"/>
        <w:snapToGrid w:val="0"/>
        <w:spacing w:line="300" w:lineRule="auto"/>
        <w:ind w:firstLineChars="200" w:firstLine="440"/>
        <w:jc w:val="left"/>
        <w:rPr>
          <w:rFonts w:ascii="Times New Roman" w:hAnsi="Times New Roman"/>
          <w:sz w:val="22"/>
        </w:rPr>
      </w:pPr>
      <w:r w:rsidRPr="00017516">
        <w:rPr>
          <w:rFonts w:ascii="宋体" w:hAnsi="宋体"/>
          <w:sz w:val="22"/>
        </w:rPr>
        <w:t>★</w:t>
      </w:r>
      <w:r w:rsidRPr="00017516">
        <w:rPr>
          <w:rFonts w:ascii="Times New Roman" w:hAnsi="Times New Roman"/>
          <w:sz w:val="22"/>
        </w:rPr>
        <w:t>1.5</w:t>
      </w:r>
      <w:r w:rsidRPr="00017516">
        <w:rPr>
          <w:rFonts w:ascii="Times New Roman" w:hAnsi="宋体"/>
          <w:sz w:val="22"/>
        </w:rPr>
        <w:t>若本项目涉及国家强制认证产品（信息安全产品、</w:t>
      </w:r>
      <w:r w:rsidRPr="00017516">
        <w:rPr>
          <w:rFonts w:ascii="Times New Roman" w:hAnsi="Times New Roman"/>
          <w:sz w:val="22"/>
        </w:rPr>
        <w:t>3C</w:t>
      </w:r>
      <w:r w:rsidRPr="00017516">
        <w:rPr>
          <w:rFonts w:ascii="Times New Roman" w:hAnsi="宋体"/>
          <w:sz w:val="22"/>
        </w:rPr>
        <w:t>认证产品、强制节能产品、电信设备进网许可证等），则根据国家有关规定，投标人提供的产品必须满足强制认证要求。</w:t>
      </w:r>
      <w:r w:rsidRPr="00017516">
        <w:rPr>
          <w:rStyle w:val="CharChar9"/>
          <w:rFonts w:hint="eastAsia"/>
        </w:rPr>
        <w:t>（详见第一章投标人须知及前附表21.3（9））</w:t>
      </w:r>
    </w:p>
    <w:p w:rsidR="00FC6A74" w:rsidRPr="00017516" w:rsidRDefault="00FC6A74" w:rsidP="00FC6A74">
      <w:pPr>
        <w:snapToGrid w:val="0"/>
        <w:spacing w:line="300" w:lineRule="auto"/>
        <w:ind w:firstLineChars="200" w:firstLine="440"/>
        <w:jc w:val="left"/>
        <w:rPr>
          <w:rFonts w:ascii="Times New Roman" w:hAnsi="Times New Roman"/>
          <w:sz w:val="22"/>
        </w:rPr>
      </w:pPr>
      <w:r w:rsidRPr="00017516">
        <w:rPr>
          <w:rFonts w:ascii="宋体" w:hAnsi="宋体" w:cs="宋体" w:hint="eastAsia"/>
          <w:color w:val="FF0000"/>
          <w:sz w:val="22"/>
        </w:rPr>
        <w:t>★</w:t>
      </w:r>
      <w:r w:rsidRPr="00017516">
        <w:rPr>
          <w:rFonts w:ascii="Times New Roman" w:hAnsi="Times New Roman"/>
          <w:color w:val="FF0000"/>
          <w:sz w:val="22"/>
        </w:rPr>
        <w:t>1.6</w:t>
      </w:r>
      <w:r w:rsidRPr="00017516">
        <w:rPr>
          <w:rFonts w:hint="eastAsia"/>
          <w:color w:val="FF0000"/>
          <w:sz w:val="22"/>
        </w:rPr>
        <w:t>投标人提供的产品和服务必须符合国家强制性标准。</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sz w:val="22"/>
        </w:rPr>
        <w:t>1.</w:t>
      </w:r>
      <w:r w:rsidRPr="00017516">
        <w:rPr>
          <w:rFonts w:ascii="Times New Roman" w:hAnsi="Times New Roman" w:hint="eastAsia"/>
          <w:sz w:val="22"/>
        </w:rPr>
        <w:t>7</w:t>
      </w:r>
      <w:r w:rsidRPr="00017516">
        <w:rPr>
          <w:rFonts w:ascii="Times New Roman" w:hAnsi="宋体"/>
          <w:sz w:val="22"/>
        </w:rPr>
        <w:t>采购人在技术需求和图纸或图片（如果有）中指出的工艺、材料和货物的标准以及参照的技术参数或型号仅</w:t>
      </w:r>
      <w:proofErr w:type="gramStart"/>
      <w:r w:rsidRPr="00017516">
        <w:rPr>
          <w:rFonts w:ascii="Times New Roman" w:hAnsi="宋体"/>
          <w:sz w:val="22"/>
        </w:rPr>
        <w:t>起说明</w:t>
      </w:r>
      <w:proofErr w:type="gramEnd"/>
      <w:r w:rsidRPr="00017516">
        <w:rPr>
          <w:rFonts w:ascii="Times New Roman" w:hAnsi="宋体"/>
          <w:sz w:val="22"/>
        </w:rPr>
        <w:t>作用，并没有任何限制性和排他性，投标人在投标中可以选用其他替代标准、技术参数或型号，但这些替代要在不影响功能实现的前提下，并在可接受范围内接受偏离。</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sz w:val="22"/>
        </w:rPr>
        <w:t>1.</w:t>
      </w:r>
      <w:r w:rsidRPr="00017516">
        <w:rPr>
          <w:rFonts w:ascii="Times New Roman" w:hAnsi="Times New Roman" w:hint="eastAsia"/>
          <w:sz w:val="22"/>
        </w:rPr>
        <w:t>8</w:t>
      </w:r>
      <w:r w:rsidRPr="00017516">
        <w:rPr>
          <w:rFonts w:ascii="Times New Roman" w:hAnsi="宋体"/>
          <w:sz w:val="22"/>
        </w:rPr>
        <w:t>投标人在投标前应认真了解采购人的使用需求、使用条件（使用空间、能源条件等）和其他相关条件，一旦中标，应按照招标文件和合同规定的要求提供货物及相关服务。</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sz w:val="22"/>
        </w:rPr>
        <w:t>1.</w:t>
      </w:r>
      <w:r w:rsidRPr="00017516">
        <w:rPr>
          <w:rFonts w:ascii="Times New Roman" w:hAnsi="Times New Roman" w:hint="eastAsia"/>
          <w:sz w:val="22"/>
        </w:rPr>
        <w:t>9</w:t>
      </w:r>
      <w:r w:rsidRPr="00017516">
        <w:rPr>
          <w:rFonts w:ascii="Times New Roman" w:hAnsi="宋体"/>
          <w:sz w:val="22"/>
        </w:rPr>
        <w:t>投标人应根据本章节中详细技术规格要求，采用市场主流产品或按照要求提供定制产品参加竞标。同时，</w:t>
      </w:r>
      <w:r w:rsidRPr="00017516">
        <w:rPr>
          <w:rFonts w:ascii="Times New Roman" w:hAnsi="宋体"/>
          <w:b/>
          <w:color w:val="000000"/>
          <w:sz w:val="22"/>
        </w:rPr>
        <w:t>请投标人务必注意：无论是正偏离还是负偏离，都不得与招标要求相差太大，否则将可能影响投标人的得分</w:t>
      </w:r>
      <w:r w:rsidRPr="00017516">
        <w:rPr>
          <w:rFonts w:ascii="Times New Roman" w:hAnsi="宋体"/>
          <w:sz w:val="22"/>
        </w:rPr>
        <w:t>。一旦中标，投标人应按投标文件的承诺签订合同并提供相应的产品和服务。</w:t>
      </w:r>
    </w:p>
    <w:p w:rsidR="00FC6A74" w:rsidRPr="00017516" w:rsidRDefault="00FC6A74" w:rsidP="00FC6A74">
      <w:pPr>
        <w:adjustRightInd w:val="0"/>
        <w:snapToGrid w:val="0"/>
        <w:spacing w:line="300" w:lineRule="auto"/>
        <w:ind w:firstLineChars="200" w:firstLine="440"/>
        <w:jc w:val="left"/>
        <w:rPr>
          <w:rFonts w:ascii="Times New Roman" w:hAnsi="Times New Roman"/>
          <w:sz w:val="22"/>
        </w:rPr>
      </w:pPr>
      <w:r w:rsidRPr="00017516">
        <w:rPr>
          <w:rFonts w:ascii="Times New Roman" w:hAnsi="Times New Roman"/>
          <w:sz w:val="22"/>
        </w:rPr>
        <w:t>1.</w:t>
      </w:r>
      <w:r w:rsidRPr="00017516">
        <w:rPr>
          <w:rFonts w:ascii="Times New Roman" w:hAnsi="Times New Roman" w:hint="eastAsia"/>
          <w:sz w:val="22"/>
        </w:rPr>
        <w:t>10</w:t>
      </w:r>
      <w:r w:rsidRPr="00017516">
        <w:rPr>
          <w:rFonts w:ascii="Times New Roman" w:hAnsi="宋体"/>
          <w:color w:val="000000"/>
          <w:sz w:val="22"/>
        </w:rPr>
        <w:t>本项目如涉及软件开发，则开发软件（包括软件、源程序、数据文件、文档、记录、工作日志、或其它和该合同有关的资料的）的</w:t>
      </w:r>
      <w:r w:rsidRPr="00017516">
        <w:rPr>
          <w:rFonts w:ascii="Times New Roman" w:hAnsi="宋体" w:hint="eastAsia"/>
          <w:color w:val="000000"/>
          <w:sz w:val="22"/>
        </w:rPr>
        <w:t>全部</w:t>
      </w:r>
      <w:r w:rsidRPr="00017516">
        <w:rPr>
          <w:rFonts w:ascii="Times New Roman" w:hAnsi="宋体"/>
          <w:color w:val="000000"/>
          <w:sz w:val="22"/>
        </w:rPr>
        <w:t>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sz w:val="22"/>
        </w:rPr>
        <w:t>1.1</w:t>
      </w:r>
      <w:r w:rsidRPr="00017516">
        <w:rPr>
          <w:rFonts w:ascii="Times New Roman" w:hAnsi="Times New Roman" w:hint="eastAsia"/>
          <w:sz w:val="22"/>
        </w:rPr>
        <w:t>1</w:t>
      </w:r>
      <w:r w:rsidRPr="00017516">
        <w:rPr>
          <w:rFonts w:ascii="Times New Roman" w:hAnsi="宋体"/>
          <w:sz w:val="22"/>
        </w:rPr>
        <w:t>投标人认为招标文件（包括招标补充文件）存在排他性或歧视性条款，可在收到或下载招标文件之日起七个工作日内提出</w:t>
      </w:r>
      <w:r w:rsidRPr="00017516">
        <w:rPr>
          <w:rFonts w:ascii="Times New Roman" w:hAnsi="宋体" w:hint="eastAsia"/>
          <w:sz w:val="22"/>
        </w:rPr>
        <w:t>，</w:t>
      </w:r>
      <w:r w:rsidRPr="00017516">
        <w:rPr>
          <w:rFonts w:ascii="Times New Roman" w:hAnsi="宋体"/>
          <w:sz w:val="22"/>
        </w:rPr>
        <w:t>并附相关证据。</w:t>
      </w:r>
    </w:p>
    <w:p w:rsidR="00FC6A74" w:rsidRPr="00017516" w:rsidRDefault="00FC6A74" w:rsidP="00FC6A74">
      <w:pPr>
        <w:adjustRightInd w:val="0"/>
        <w:snapToGrid w:val="0"/>
        <w:spacing w:line="300" w:lineRule="auto"/>
        <w:jc w:val="center"/>
        <w:outlineLvl w:val="1"/>
        <w:rPr>
          <w:rFonts w:ascii="Times New Roman" w:hAnsi="Times New Roman"/>
          <w:color w:val="000000"/>
          <w:sz w:val="30"/>
          <w:szCs w:val="30"/>
        </w:rPr>
      </w:pPr>
      <w:bookmarkStart w:id="6" w:name="_Toc137112819"/>
      <w:r w:rsidRPr="00017516">
        <w:rPr>
          <w:rFonts w:ascii="Times New Roman" w:hAnsi="宋体"/>
          <w:color w:val="000000"/>
          <w:sz w:val="30"/>
          <w:szCs w:val="30"/>
        </w:rPr>
        <w:t>二、项目概况</w:t>
      </w:r>
      <w:bookmarkEnd w:id="6"/>
    </w:p>
    <w:p w:rsidR="00FC6A74" w:rsidRPr="00017516" w:rsidRDefault="00FC6A74" w:rsidP="00FC6A74">
      <w:pPr>
        <w:adjustRightInd w:val="0"/>
        <w:snapToGrid w:val="0"/>
        <w:spacing w:line="300" w:lineRule="auto"/>
        <w:ind w:firstLineChars="200" w:firstLine="442"/>
        <w:outlineLvl w:val="2"/>
        <w:rPr>
          <w:rFonts w:ascii="Times New Roman" w:hAnsi="宋体"/>
          <w:b/>
          <w:bCs/>
          <w:sz w:val="22"/>
        </w:rPr>
      </w:pPr>
      <w:bookmarkStart w:id="7" w:name="_Toc490037237"/>
      <w:bookmarkStart w:id="8" w:name="_Toc137112820"/>
      <w:r w:rsidRPr="00017516">
        <w:rPr>
          <w:rFonts w:ascii="Times New Roman" w:hAnsi="Times New Roman"/>
          <w:b/>
          <w:bCs/>
          <w:sz w:val="22"/>
        </w:rPr>
        <w:t>2</w:t>
      </w:r>
      <w:r w:rsidRPr="00017516">
        <w:rPr>
          <w:rFonts w:ascii="Times New Roman" w:hAnsi="宋体"/>
          <w:b/>
          <w:bCs/>
          <w:sz w:val="22"/>
        </w:rPr>
        <w:t>项目名称</w:t>
      </w:r>
      <w:bookmarkEnd w:id="7"/>
      <w:bookmarkEnd w:id="8"/>
    </w:p>
    <w:p w:rsidR="00FC6A74" w:rsidRPr="00017516" w:rsidRDefault="00FC6A74" w:rsidP="00FC6A74">
      <w:pPr>
        <w:pStyle w:val="aff1"/>
        <w:ind w:firstLine="440"/>
      </w:pPr>
      <w:r w:rsidRPr="00017516">
        <w:rPr>
          <w:rFonts w:ascii="Times New Roman" w:hAnsi="Times New Roman" w:hint="eastAsia"/>
          <w:bCs/>
          <w:sz w:val="22"/>
        </w:rPr>
        <w:t>浦东图书馆智慧化建设项目</w:t>
      </w:r>
    </w:p>
    <w:p w:rsidR="00FC6A74" w:rsidRPr="00017516" w:rsidRDefault="00FC6A74" w:rsidP="00FC6A74">
      <w:pPr>
        <w:adjustRightInd w:val="0"/>
        <w:snapToGrid w:val="0"/>
        <w:spacing w:line="300" w:lineRule="auto"/>
        <w:ind w:firstLineChars="200" w:firstLine="442"/>
        <w:outlineLvl w:val="2"/>
        <w:rPr>
          <w:rFonts w:ascii="Times New Roman" w:hAnsi="宋体"/>
          <w:b/>
          <w:bCs/>
          <w:sz w:val="22"/>
        </w:rPr>
      </w:pPr>
      <w:bookmarkStart w:id="9" w:name="_Toc490037238"/>
      <w:bookmarkStart w:id="10" w:name="_Toc137112821"/>
      <w:r w:rsidRPr="00017516">
        <w:rPr>
          <w:rFonts w:ascii="Times New Roman" w:hAnsi="Times New Roman"/>
          <w:b/>
          <w:bCs/>
          <w:sz w:val="22"/>
        </w:rPr>
        <w:t>3</w:t>
      </w:r>
      <w:r w:rsidRPr="00017516">
        <w:rPr>
          <w:rFonts w:ascii="Times New Roman" w:hAnsi="宋体"/>
          <w:b/>
          <w:bCs/>
          <w:sz w:val="22"/>
        </w:rPr>
        <w:t>项目地点</w:t>
      </w:r>
      <w:bookmarkEnd w:id="9"/>
      <w:bookmarkEnd w:id="10"/>
    </w:p>
    <w:p w:rsidR="00FC6A74" w:rsidRPr="00017516" w:rsidRDefault="00FC6A74" w:rsidP="00FC6A74">
      <w:pPr>
        <w:pStyle w:val="aff1"/>
        <w:ind w:firstLine="440"/>
        <w:rPr>
          <w:rFonts w:ascii="Times New Roman" w:hAnsi="Times New Roman"/>
          <w:bCs/>
          <w:sz w:val="22"/>
        </w:rPr>
      </w:pPr>
      <w:r w:rsidRPr="00017516">
        <w:rPr>
          <w:rFonts w:ascii="Times New Roman" w:hAnsi="Times New Roman" w:hint="eastAsia"/>
          <w:bCs/>
          <w:sz w:val="22"/>
        </w:rPr>
        <w:t>上海市浦东新区前程路</w:t>
      </w:r>
      <w:r w:rsidRPr="00017516">
        <w:rPr>
          <w:rFonts w:ascii="Times New Roman" w:hAnsi="Times New Roman" w:hint="eastAsia"/>
          <w:bCs/>
          <w:sz w:val="22"/>
        </w:rPr>
        <w:t>88</w:t>
      </w:r>
      <w:r w:rsidRPr="00017516">
        <w:rPr>
          <w:rFonts w:ascii="Times New Roman" w:hAnsi="Times New Roman" w:hint="eastAsia"/>
          <w:bCs/>
          <w:sz w:val="22"/>
        </w:rPr>
        <w:t>号</w:t>
      </w:r>
      <w:r w:rsidRPr="00017516">
        <w:rPr>
          <w:rFonts w:ascii="Times New Roman" w:hAnsi="Times New Roman"/>
          <w:bCs/>
          <w:sz w:val="22"/>
        </w:rPr>
        <w:t>。</w:t>
      </w: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11" w:name="_Toc490037239"/>
      <w:bookmarkStart w:id="12" w:name="_Toc137112822"/>
      <w:r w:rsidRPr="00017516">
        <w:rPr>
          <w:rFonts w:ascii="Times New Roman" w:hAnsi="Times New Roman"/>
          <w:b/>
          <w:color w:val="000000"/>
          <w:sz w:val="22"/>
        </w:rPr>
        <w:lastRenderedPageBreak/>
        <w:t xml:space="preserve">4 </w:t>
      </w:r>
      <w:r w:rsidRPr="00017516">
        <w:rPr>
          <w:rFonts w:ascii="Times New Roman" w:hAnsi="宋体"/>
          <w:b/>
          <w:color w:val="000000"/>
          <w:sz w:val="22"/>
        </w:rPr>
        <w:t>招标范围与内容</w:t>
      </w:r>
      <w:bookmarkEnd w:id="11"/>
      <w:bookmarkEnd w:id="12"/>
    </w:p>
    <w:p w:rsidR="00FC6A74" w:rsidRPr="00017516" w:rsidRDefault="00FC6A74" w:rsidP="00FC6A74">
      <w:pPr>
        <w:adjustRightInd w:val="0"/>
        <w:snapToGrid w:val="0"/>
        <w:spacing w:line="300" w:lineRule="auto"/>
        <w:ind w:firstLineChars="200" w:firstLine="442"/>
        <w:jc w:val="left"/>
        <w:rPr>
          <w:rFonts w:ascii="Times New Roman" w:hAnsi="宋体"/>
          <w:b/>
          <w:color w:val="000000"/>
          <w:sz w:val="22"/>
        </w:rPr>
      </w:pPr>
      <w:r w:rsidRPr="00017516">
        <w:rPr>
          <w:rFonts w:ascii="Times New Roman" w:hAnsi="Times New Roman"/>
          <w:b/>
          <w:color w:val="000000"/>
          <w:sz w:val="22"/>
        </w:rPr>
        <w:t xml:space="preserve">4.1 </w:t>
      </w:r>
      <w:r w:rsidRPr="00017516">
        <w:rPr>
          <w:rFonts w:ascii="Times New Roman" w:hAnsi="宋体"/>
          <w:b/>
          <w:color w:val="000000"/>
          <w:sz w:val="22"/>
        </w:rPr>
        <w:t>项目背景及现状</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根据《上海市基本公共服务“十四五”规划》、《“十四五”时期浦东图书馆高质量发展规划》等文件的相关要求，为进一步提升浦东阅读智慧化水平，建设现代化和智能化图书馆，打造服务精准、业务协同、应用智能、运营可视、数据统一、安全可靠的浦东智慧阅读平台数字化发展底座，建立浦东全域线上线下一体化阅读服务体系，浦东图书馆拟开展图书馆智慧化项目的建设。</w:t>
      </w:r>
    </w:p>
    <w:p w:rsidR="00FC6A74" w:rsidRPr="00017516" w:rsidRDefault="00FC6A74" w:rsidP="00FC6A74">
      <w:pPr>
        <w:adjustRightInd w:val="0"/>
        <w:snapToGrid w:val="0"/>
        <w:spacing w:line="300" w:lineRule="auto"/>
        <w:ind w:firstLineChars="200" w:firstLine="442"/>
        <w:jc w:val="left"/>
        <w:rPr>
          <w:rFonts w:ascii="Times New Roman" w:hAnsi="宋体"/>
          <w:b/>
          <w:color w:val="000000"/>
          <w:sz w:val="22"/>
        </w:rPr>
      </w:pPr>
      <w:r w:rsidRPr="00017516">
        <w:rPr>
          <w:rFonts w:ascii="Times New Roman" w:hAnsi="Times New Roman"/>
          <w:b/>
          <w:color w:val="000000"/>
          <w:sz w:val="22"/>
        </w:rPr>
        <w:t xml:space="preserve">4.2 </w:t>
      </w:r>
      <w:r w:rsidRPr="00017516">
        <w:rPr>
          <w:rFonts w:ascii="Times New Roman" w:hAnsi="宋体"/>
          <w:b/>
          <w:color w:val="000000"/>
          <w:sz w:val="22"/>
        </w:rPr>
        <w:t>项目招标范围及内容</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本项目主要内容包括：</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w:t>
      </w:r>
      <w:r w:rsidRPr="00017516">
        <w:rPr>
          <w:rFonts w:hint="eastAsia"/>
          <w:sz w:val="22"/>
          <w:szCs w:val="24"/>
        </w:rPr>
        <w:t>1</w:t>
      </w:r>
      <w:r w:rsidRPr="00017516">
        <w:rPr>
          <w:rFonts w:hint="eastAsia"/>
          <w:sz w:val="22"/>
          <w:szCs w:val="24"/>
        </w:rPr>
        <w:t>）应用软件开发，建设五大基础平台（精准读者服务平台、协同业务管理平台、智能研究保护平台、</w:t>
      </w:r>
      <w:proofErr w:type="gramStart"/>
      <w:r w:rsidRPr="00017516">
        <w:rPr>
          <w:rFonts w:hint="eastAsia"/>
          <w:sz w:val="22"/>
          <w:szCs w:val="24"/>
        </w:rPr>
        <w:t>可视管控分析</w:t>
      </w:r>
      <w:proofErr w:type="gramEnd"/>
      <w:r w:rsidRPr="00017516">
        <w:rPr>
          <w:rFonts w:hint="eastAsia"/>
          <w:sz w:val="22"/>
          <w:szCs w:val="24"/>
        </w:rPr>
        <w:t>平台、融合统一数据中心）和安全体系加固，补足短板，构建并部署基于大数据、人工智能、物联网等技术的智慧图书馆数字化底座，为实现图书馆业务管理、精准服务等方面的全面智慧化转型升级夯实基础。</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1</w:t>
      </w:r>
      <w:r w:rsidRPr="00017516">
        <w:rPr>
          <w:rFonts w:hint="eastAsia"/>
          <w:sz w:val="22"/>
          <w:szCs w:val="24"/>
        </w:rPr>
        <w:t>）精准读者服务平台：实现远程预约，通过</w:t>
      </w:r>
      <w:proofErr w:type="gramStart"/>
      <w:r w:rsidRPr="00017516">
        <w:rPr>
          <w:rFonts w:hint="eastAsia"/>
          <w:sz w:val="22"/>
          <w:szCs w:val="24"/>
        </w:rPr>
        <w:t>构建多元</w:t>
      </w:r>
      <w:proofErr w:type="gramEnd"/>
      <w:r w:rsidRPr="00017516">
        <w:rPr>
          <w:rFonts w:hint="eastAsia"/>
          <w:sz w:val="22"/>
          <w:szCs w:val="24"/>
        </w:rPr>
        <w:t>便利的访问机制，实现各主要应用系统的一站式入口，助力通借通还，远程借阅，远程办证；支持无卡借阅及自助式无卡数字阅读，同时为六</w:t>
      </w:r>
      <w:proofErr w:type="gramStart"/>
      <w:r w:rsidRPr="00017516">
        <w:rPr>
          <w:rFonts w:hint="eastAsia"/>
          <w:sz w:val="22"/>
          <w:szCs w:val="24"/>
        </w:rPr>
        <w:t>楼数字</w:t>
      </w:r>
      <w:proofErr w:type="gramEnd"/>
      <w:r w:rsidRPr="00017516">
        <w:rPr>
          <w:rFonts w:hint="eastAsia"/>
          <w:sz w:val="22"/>
          <w:szCs w:val="24"/>
        </w:rPr>
        <w:t>阅读与体验中心的智慧</w:t>
      </w:r>
      <w:proofErr w:type="gramStart"/>
      <w:r w:rsidRPr="00017516">
        <w:rPr>
          <w:rFonts w:hint="eastAsia"/>
          <w:sz w:val="22"/>
          <w:szCs w:val="24"/>
        </w:rPr>
        <w:t>化空间</w:t>
      </w:r>
      <w:proofErr w:type="gramEnd"/>
      <w:r w:rsidRPr="00017516">
        <w:rPr>
          <w:rFonts w:hint="eastAsia"/>
          <w:sz w:val="22"/>
          <w:szCs w:val="24"/>
        </w:rPr>
        <w:t>改造提供设备及底层技术支撑。</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2</w:t>
      </w:r>
      <w:r w:rsidRPr="00017516">
        <w:rPr>
          <w:rFonts w:hint="eastAsia"/>
          <w:sz w:val="22"/>
          <w:szCs w:val="24"/>
        </w:rPr>
        <w:t>）协同业务管理平台：进一步打破空间局限，提升资源分配的均衡度，建立浦东区域内完整的总分馆数字化管理体系，实现知识共享、采编管理、资源调拨、设备运行、活动资源等精细化、一体化管理。</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3</w:t>
      </w:r>
      <w:r w:rsidRPr="00017516">
        <w:rPr>
          <w:rFonts w:hint="eastAsia"/>
          <w:sz w:val="22"/>
          <w:szCs w:val="24"/>
        </w:rPr>
        <w:t>）智能研究保护平台：提升浦东地方文献保护能力，建立统一的地方文献库，通过最新的人工智能技术及在线协作平台，加速传统纸质文献的数字化过程，建立人文发现底层技术框架。</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4</w:t>
      </w:r>
      <w:r w:rsidRPr="00017516">
        <w:rPr>
          <w:rFonts w:hint="eastAsia"/>
          <w:sz w:val="22"/>
          <w:szCs w:val="24"/>
        </w:rPr>
        <w:t>）</w:t>
      </w:r>
      <w:proofErr w:type="gramStart"/>
      <w:r w:rsidRPr="00017516">
        <w:rPr>
          <w:rFonts w:hint="eastAsia"/>
          <w:sz w:val="22"/>
          <w:szCs w:val="24"/>
        </w:rPr>
        <w:t>可视管控分析</w:t>
      </w:r>
      <w:proofErr w:type="gramEnd"/>
      <w:r w:rsidRPr="00017516">
        <w:rPr>
          <w:rFonts w:hint="eastAsia"/>
          <w:sz w:val="22"/>
          <w:szCs w:val="24"/>
        </w:rPr>
        <w:t>平台：通过对数据整合采集，实现馆内设施运行状态可视化、读者画像、宏观趋势分析，为图书馆日常管理运营提供决策依据。</w:t>
      </w:r>
    </w:p>
    <w:p w:rsidR="00FC6A74" w:rsidRPr="00017516" w:rsidRDefault="00FC6A74" w:rsidP="00FC6A74">
      <w:pPr>
        <w:widowControl/>
        <w:adjustRightInd w:val="0"/>
        <w:snapToGrid w:val="0"/>
        <w:spacing w:line="300" w:lineRule="auto"/>
        <w:ind w:firstLineChars="200" w:firstLine="440"/>
        <w:jc w:val="left"/>
        <w:rPr>
          <w:sz w:val="22"/>
          <w:szCs w:val="24"/>
        </w:rPr>
      </w:pPr>
      <w:r w:rsidRPr="00017516">
        <w:rPr>
          <w:rFonts w:hint="eastAsia"/>
          <w:sz w:val="22"/>
          <w:szCs w:val="24"/>
        </w:rPr>
        <w:t>5</w:t>
      </w:r>
      <w:r w:rsidRPr="00017516">
        <w:rPr>
          <w:rFonts w:hint="eastAsia"/>
          <w:sz w:val="22"/>
          <w:szCs w:val="24"/>
        </w:rPr>
        <w:t>）融合统一数据中心：通过统一数据支撑组件、业务支撑组件、人工智能支撑组件建设，实现具有共性应用能力的模块独立开发，多场景共享，避免重复投资，现有资源充分利用。实现面向用户，面向藏书，面向活动的主题数据库，通过用户数据和借阅数据的整合管理和模型分析，为个性化用户推荐服务提供保障，同时实现馆藏数字资源的整合管理、</w:t>
      </w:r>
      <w:proofErr w:type="gramStart"/>
      <w:r w:rsidRPr="00017516">
        <w:rPr>
          <w:rFonts w:hint="eastAsia"/>
          <w:sz w:val="22"/>
          <w:szCs w:val="24"/>
        </w:rPr>
        <w:t>元数据异库查询</w:t>
      </w:r>
      <w:proofErr w:type="gramEnd"/>
      <w:r w:rsidRPr="00017516">
        <w:rPr>
          <w:rFonts w:hint="eastAsia"/>
          <w:sz w:val="22"/>
          <w:szCs w:val="24"/>
        </w:rPr>
        <w:t>。对人流密度、服务设施、运营设备的状态做到实时掌控，为全馆资源实现精准化管理打下坚实基础。</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w:t>
      </w:r>
      <w:r w:rsidRPr="00017516">
        <w:rPr>
          <w:rFonts w:hint="eastAsia"/>
          <w:sz w:val="22"/>
          <w:szCs w:val="24"/>
        </w:rPr>
        <w:t>2</w:t>
      </w:r>
      <w:r w:rsidRPr="00017516">
        <w:rPr>
          <w:rFonts w:hint="eastAsia"/>
          <w:sz w:val="22"/>
          <w:szCs w:val="24"/>
        </w:rPr>
        <w:t>）</w:t>
      </w:r>
      <w:r w:rsidRPr="00017516">
        <w:rPr>
          <w:rFonts w:ascii="Times New Roman" w:hAnsi="Times New Roman" w:hint="eastAsia"/>
          <w:kern w:val="0"/>
          <w:sz w:val="22"/>
        </w:rPr>
        <w:t>硬件及配套设施，</w:t>
      </w:r>
      <w:r w:rsidRPr="00017516">
        <w:rPr>
          <w:rFonts w:hint="eastAsia"/>
          <w:sz w:val="22"/>
          <w:szCs w:val="24"/>
        </w:rPr>
        <w:t>通过数字化装备及系统升级，实施包括智能辅助设备、数字阅读与体验中心相关硬件及配套设施的配置。协同构建图书馆线下智慧服务空间（数字影音阅读空间、智慧学习空间、活动空间、创新体验空间）。引领创新，实现图书馆多元文化空间的虚实</w:t>
      </w:r>
      <w:proofErr w:type="gramStart"/>
      <w:r w:rsidRPr="00017516">
        <w:rPr>
          <w:rFonts w:hint="eastAsia"/>
          <w:sz w:val="22"/>
          <w:szCs w:val="24"/>
        </w:rPr>
        <w:t>交互与</w:t>
      </w:r>
      <w:proofErr w:type="gramEnd"/>
      <w:r w:rsidRPr="00017516">
        <w:rPr>
          <w:rFonts w:hint="eastAsia"/>
          <w:sz w:val="22"/>
          <w:szCs w:val="24"/>
        </w:rPr>
        <w:t>智慧升级，为公众提供内容更加丰富、服务更加智能、管理更加高效的线下智慧化阅读学习空间及专项应用。</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w:t>
      </w:r>
      <w:r w:rsidRPr="00017516">
        <w:rPr>
          <w:rFonts w:hint="eastAsia"/>
          <w:sz w:val="22"/>
          <w:szCs w:val="24"/>
        </w:rPr>
        <w:t>3</w:t>
      </w:r>
      <w:r w:rsidRPr="00017516">
        <w:rPr>
          <w:rFonts w:hint="eastAsia"/>
          <w:sz w:val="22"/>
          <w:szCs w:val="24"/>
        </w:rPr>
        <w:t>）系统安全加固及集成：主要包括网络安全预警系统、网络安全密码管理、数据全周期安全管理、数字阅览系统安全升级以及配套系统集成服务。</w:t>
      </w:r>
    </w:p>
    <w:p w:rsidR="00FC6A74" w:rsidRPr="00017516" w:rsidRDefault="00FC6A74" w:rsidP="00FC6A74">
      <w:pPr>
        <w:adjustRightInd w:val="0"/>
        <w:snapToGrid w:val="0"/>
        <w:spacing w:line="300" w:lineRule="auto"/>
        <w:ind w:firstLineChars="200" w:firstLine="442"/>
        <w:jc w:val="left"/>
        <w:rPr>
          <w:rFonts w:ascii="Times New Roman" w:hAnsi="宋体"/>
          <w:b/>
          <w:color w:val="000000"/>
          <w:sz w:val="22"/>
        </w:rPr>
      </w:pPr>
      <w:bookmarkStart w:id="13" w:name="_GoBack"/>
      <w:bookmarkEnd w:id="13"/>
      <w:r w:rsidRPr="00017516">
        <w:rPr>
          <w:rFonts w:ascii="Times New Roman" w:hAnsi="Times New Roman"/>
          <w:b/>
          <w:color w:val="000000"/>
          <w:sz w:val="22"/>
        </w:rPr>
        <w:t>4.3</w:t>
      </w:r>
      <w:r w:rsidRPr="00017516">
        <w:rPr>
          <w:rFonts w:ascii="Times New Roman" w:hAnsi="宋体"/>
          <w:b/>
          <w:sz w:val="22"/>
        </w:rPr>
        <w:t>工期</w:t>
      </w:r>
    </w:p>
    <w:p w:rsidR="00FC6A74" w:rsidRPr="00017516" w:rsidRDefault="00FC6A74" w:rsidP="00FC6A74">
      <w:pPr>
        <w:autoSpaceDN w:val="0"/>
        <w:adjustRightInd w:val="0"/>
        <w:snapToGrid w:val="0"/>
        <w:spacing w:line="300" w:lineRule="auto"/>
        <w:ind w:firstLineChars="200" w:firstLine="440"/>
        <w:textAlignment w:val="baseline"/>
        <w:rPr>
          <w:rFonts w:ascii="Times New Roman" w:hAnsi="Times New Roman"/>
          <w:color w:val="548DD4"/>
          <w:kern w:val="0"/>
          <w:sz w:val="22"/>
        </w:rPr>
      </w:pPr>
      <w:r w:rsidRPr="00017516">
        <w:rPr>
          <w:rFonts w:ascii="Times New Roman" w:hAnsi="宋体"/>
          <w:color w:val="000000"/>
          <w:sz w:val="22"/>
        </w:rPr>
        <w:t>本项目</w:t>
      </w:r>
      <w:r w:rsidRPr="00017516">
        <w:rPr>
          <w:rFonts w:ascii="Times New Roman" w:hAnsi="宋体"/>
          <w:sz w:val="22"/>
        </w:rPr>
        <w:t>工期为：</w:t>
      </w:r>
      <w:r w:rsidRPr="00017516">
        <w:rPr>
          <w:rFonts w:ascii="Times New Roman" w:hAnsi="Times New Roman"/>
          <w:kern w:val="0"/>
          <w:sz w:val="22"/>
        </w:rPr>
        <w:t>自合同签订之日起</w:t>
      </w:r>
      <w:r w:rsidRPr="00017516">
        <w:rPr>
          <w:rFonts w:ascii="Times New Roman" w:hAnsi="Times New Roman"/>
          <w:kern w:val="0"/>
          <w:sz w:val="22"/>
        </w:rPr>
        <w:t>12</w:t>
      </w:r>
      <w:r w:rsidRPr="00017516">
        <w:rPr>
          <w:rFonts w:ascii="Times New Roman" w:hAnsi="Times New Roman" w:hint="eastAsia"/>
          <w:kern w:val="0"/>
          <w:sz w:val="22"/>
        </w:rPr>
        <w:t>个月，</w:t>
      </w:r>
      <w:r w:rsidRPr="00017516">
        <w:rPr>
          <w:rFonts w:hint="eastAsia"/>
          <w:sz w:val="22"/>
          <w:szCs w:val="24"/>
        </w:rPr>
        <w:t>具体要求如下：</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w:t>
      </w:r>
      <w:r w:rsidRPr="00017516">
        <w:rPr>
          <w:rFonts w:hint="eastAsia"/>
          <w:sz w:val="22"/>
          <w:szCs w:val="24"/>
        </w:rPr>
        <w:t>1</w:t>
      </w:r>
      <w:r w:rsidRPr="00017516">
        <w:rPr>
          <w:rFonts w:hint="eastAsia"/>
          <w:sz w:val="22"/>
          <w:szCs w:val="24"/>
        </w:rPr>
        <w:t>）合同签订之日起</w:t>
      </w:r>
      <w:r w:rsidRPr="00017516">
        <w:rPr>
          <w:rFonts w:hint="eastAsia"/>
          <w:sz w:val="22"/>
          <w:szCs w:val="24"/>
        </w:rPr>
        <w:t>2</w:t>
      </w:r>
      <w:r w:rsidRPr="00017516">
        <w:rPr>
          <w:rFonts w:hint="eastAsia"/>
          <w:sz w:val="22"/>
          <w:szCs w:val="24"/>
        </w:rPr>
        <w:t>个月内应完成项目需求分析、概要设计和详细设计工作，并通过委</w:t>
      </w:r>
      <w:r w:rsidRPr="00017516">
        <w:rPr>
          <w:rFonts w:hint="eastAsia"/>
          <w:sz w:val="22"/>
          <w:szCs w:val="24"/>
        </w:rPr>
        <w:lastRenderedPageBreak/>
        <w:t>托方的书面确认。</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w:t>
      </w:r>
      <w:r w:rsidRPr="00017516">
        <w:rPr>
          <w:rFonts w:hint="eastAsia"/>
          <w:sz w:val="22"/>
          <w:szCs w:val="24"/>
        </w:rPr>
        <w:t>2</w:t>
      </w:r>
      <w:r w:rsidRPr="00017516">
        <w:rPr>
          <w:rFonts w:hint="eastAsia"/>
          <w:sz w:val="22"/>
          <w:szCs w:val="24"/>
        </w:rPr>
        <w:t>）合同签订之日起</w:t>
      </w:r>
      <w:r w:rsidRPr="00017516">
        <w:rPr>
          <w:sz w:val="22"/>
          <w:szCs w:val="24"/>
        </w:rPr>
        <w:t>3</w:t>
      </w:r>
      <w:r w:rsidRPr="00017516">
        <w:rPr>
          <w:rFonts w:hint="eastAsia"/>
          <w:sz w:val="22"/>
          <w:szCs w:val="24"/>
        </w:rPr>
        <w:t>个月内应完成项目全部硬件设备的到货和安装工作，并通过委托方书面确认。</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w:t>
      </w:r>
      <w:r w:rsidRPr="00017516">
        <w:rPr>
          <w:rFonts w:hint="eastAsia"/>
          <w:sz w:val="22"/>
          <w:szCs w:val="24"/>
        </w:rPr>
        <w:t>3</w:t>
      </w:r>
      <w:r w:rsidRPr="00017516">
        <w:rPr>
          <w:rFonts w:hint="eastAsia"/>
          <w:sz w:val="22"/>
          <w:szCs w:val="24"/>
        </w:rPr>
        <w:t>）合同签订之日起</w:t>
      </w:r>
      <w:r w:rsidRPr="00017516">
        <w:rPr>
          <w:sz w:val="22"/>
          <w:szCs w:val="24"/>
        </w:rPr>
        <w:t>3</w:t>
      </w:r>
      <w:r w:rsidRPr="00017516">
        <w:rPr>
          <w:rFonts w:hint="eastAsia"/>
          <w:sz w:val="22"/>
          <w:szCs w:val="24"/>
        </w:rPr>
        <w:t>个月日内应完成所有和上海市图书馆系统和浦东图书馆已有系统的系统对接工作；</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w:t>
      </w:r>
      <w:r w:rsidRPr="00017516">
        <w:rPr>
          <w:rFonts w:hint="eastAsia"/>
          <w:sz w:val="22"/>
          <w:szCs w:val="24"/>
        </w:rPr>
        <w:t>4</w:t>
      </w:r>
      <w:r w:rsidRPr="00017516">
        <w:rPr>
          <w:rFonts w:hint="eastAsia"/>
          <w:sz w:val="22"/>
          <w:szCs w:val="24"/>
        </w:rPr>
        <w:t>）合同签订之日起</w:t>
      </w:r>
      <w:r w:rsidRPr="00017516">
        <w:rPr>
          <w:sz w:val="22"/>
          <w:szCs w:val="24"/>
        </w:rPr>
        <w:t>5</w:t>
      </w:r>
      <w:r w:rsidRPr="00017516">
        <w:rPr>
          <w:rFonts w:hint="eastAsia"/>
          <w:sz w:val="22"/>
          <w:szCs w:val="24"/>
        </w:rPr>
        <w:t>月内浦东新区行业主管部门组织的项目中期评估；</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w:t>
      </w:r>
      <w:r w:rsidRPr="00017516">
        <w:rPr>
          <w:rFonts w:hint="eastAsia"/>
          <w:sz w:val="22"/>
          <w:szCs w:val="24"/>
        </w:rPr>
        <w:t>5</w:t>
      </w:r>
      <w:r w:rsidRPr="00017516">
        <w:rPr>
          <w:rFonts w:hint="eastAsia"/>
          <w:sz w:val="22"/>
          <w:szCs w:val="24"/>
        </w:rPr>
        <w:t>）合同签订之日起</w:t>
      </w:r>
      <w:r w:rsidRPr="00017516">
        <w:rPr>
          <w:rFonts w:hint="eastAsia"/>
          <w:sz w:val="22"/>
          <w:szCs w:val="24"/>
        </w:rPr>
        <w:t>10</w:t>
      </w:r>
      <w:r w:rsidRPr="00017516">
        <w:rPr>
          <w:rFonts w:hint="eastAsia"/>
          <w:sz w:val="22"/>
          <w:szCs w:val="24"/>
        </w:rPr>
        <w:t>个月内应完成项目全部建设内容，取得有资质的第三方机构的软件测评报告，并通过由委托方组织的项目初步验收，开始试运行；</w:t>
      </w:r>
    </w:p>
    <w:p w:rsidR="00FC6A74" w:rsidRPr="00017516" w:rsidRDefault="00FC6A74" w:rsidP="00FC6A74">
      <w:pPr>
        <w:adjustRightInd w:val="0"/>
        <w:snapToGrid w:val="0"/>
        <w:spacing w:line="300" w:lineRule="auto"/>
        <w:ind w:firstLineChars="200" w:firstLine="440"/>
        <w:jc w:val="left"/>
        <w:rPr>
          <w:sz w:val="22"/>
          <w:szCs w:val="24"/>
        </w:rPr>
      </w:pPr>
      <w:r w:rsidRPr="00017516">
        <w:rPr>
          <w:rFonts w:hint="eastAsia"/>
          <w:sz w:val="22"/>
          <w:szCs w:val="24"/>
        </w:rPr>
        <w:t>（</w:t>
      </w:r>
      <w:r w:rsidRPr="00017516">
        <w:rPr>
          <w:rFonts w:hint="eastAsia"/>
          <w:sz w:val="22"/>
          <w:szCs w:val="24"/>
        </w:rPr>
        <w:t>6</w:t>
      </w:r>
      <w:r w:rsidRPr="00017516">
        <w:rPr>
          <w:rFonts w:hint="eastAsia"/>
          <w:sz w:val="22"/>
          <w:szCs w:val="24"/>
        </w:rPr>
        <w:t>）合同签订之日起</w:t>
      </w:r>
      <w:r w:rsidRPr="00017516">
        <w:rPr>
          <w:sz w:val="22"/>
          <w:szCs w:val="24"/>
        </w:rPr>
        <w:t>12</w:t>
      </w:r>
      <w:r w:rsidRPr="00017516">
        <w:rPr>
          <w:rFonts w:hint="eastAsia"/>
          <w:sz w:val="22"/>
          <w:szCs w:val="24"/>
        </w:rPr>
        <w:t>个月内应完成项目试运行，取得有资质的第三方机构的安全测评报告，并通过由新区行业主管部门组织的项目最终验收。</w:t>
      </w: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14" w:name="_Toc137112823"/>
      <w:r w:rsidRPr="00017516">
        <w:rPr>
          <w:rFonts w:ascii="Times New Roman" w:hAnsi="Times New Roman"/>
          <w:b/>
          <w:color w:val="000000"/>
          <w:sz w:val="22"/>
        </w:rPr>
        <w:t xml:space="preserve">5 </w:t>
      </w:r>
      <w:r w:rsidRPr="00017516">
        <w:rPr>
          <w:rFonts w:ascii="Times New Roman" w:hAnsi="宋体"/>
          <w:b/>
          <w:color w:val="000000"/>
          <w:sz w:val="22"/>
        </w:rPr>
        <w:t>承包方式</w:t>
      </w:r>
      <w:bookmarkEnd w:id="14"/>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 xml:space="preserve">5.1 </w:t>
      </w:r>
      <w:r w:rsidRPr="00017516">
        <w:rPr>
          <w:rFonts w:ascii="Times New Roman" w:hAnsi="宋体"/>
          <w:color w:val="000000"/>
          <w:sz w:val="22"/>
        </w:rPr>
        <w:t>依据本项目的招标范围和内容，中标人以包系统设计、包供货、包</w:t>
      </w:r>
      <w:r w:rsidRPr="00017516">
        <w:rPr>
          <w:rFonts w:ascii="Times New Roman" w:hAnsi="宋体" w:hint="eastAsia"/>
          <w:color w:val="000000"/>
          <w:sz w:val="22"/>
        </w:rPr>
        <w:t>安装</w:t>
      </w:r>
      <w:r w:rsidRPr="00017516">
        <w:rPr>
          <w:rFonts w:ascii="Times New Roman" w:hAnsi="宋体"/>
          <w:color w:val="000000"/>
          <w:sz w:val="22"/>
        </w:rPr>
        <w:t>集成调试、包质量、包安全的方式实施总承包。</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5.2</w:t>
      </w:r>
      <w:r w:rsidRPr="00017516">
        <w:rPr>
          <w:rFonts w:ascii="Times New Roman" w:hAnsi="Times New Roman"/>
          <w:color w:val="000000"/>
          <w:sz w:val="22"/>
        </w:rPr>
        <w:t>本项目不允许分包。</w:t>
      </w: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15" w:name="_Toc137112824"/>
      <w:r w:rsidRPr="00017516">
        <w:rPr>
          <w:rFonts w:ascii="Times New Roman" w:hAnsi="Times New Roman"/>
          <w:b/>
          <w:color w:val="000000"/>
          <w:sz w:val="22"/>
        </w:rPr>
        <w:t xml:space="preserve">6 </w:t>
      </w:r>
      <w:r w:rsidRPr="00017516">
        <w:rPr>
          <w:rFonts w:ascii="Times New Roman" w:hAnsi="宋体"/>
          <w:b/>
          <w:color w:val="000000"/>
          <w:sz w:val="22"/>
        </w:rPr>
        <w:t>合同的签订</w:t>
      </w:r>
      <w:bookmarkEnd w:id="15"/>
    </w:p>
    <w:p w:rsidR="00FC6A74" w:rsidRPr="00017516" w:rsidRDefault="00FC6A74" w:rsidP="00FC6A74">
      <w:pPr>
        <w:snapToGrid w:val="0"/>
        <w:ind w:firstLineChars="200" w:firstLine="440"/>
        <w:rPr>
          <w:rFonts w:ascii="Times New Roman" w:hAnsi="Times New Roman"/>
          <w:sz w:val="22"/>
        </w:rPr>
      </w:pPr>
      <w:r w:rsidRPr="00017516">
        <w:rPr>
          <w:rFonts w:ascii="Times New Roman" w:hAnsi="Times New Roman"/>
          <w:sz w:val="22"/>
        </w:rPr>
        <w:t xml:space="preserve">6.1 </w:t>
      </w:r>
      <w:r w:rsidRPr="00017516">
        <w:rPr>
          <w:rFonts w:ascii="Times New Roman" w:hAnsi="宋体"/>
          <w:sz w:val="22"/>
        </w:rPr>
        <w:t>本项目合同的标的、价格、质量及验收标准、考核管理、履约期限等主要条款应当与招标文件和中标人投标文件的内容一致，并互相补充和解释。</w:t>
      </w: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sz w:val="22"/>
        </w:rPr>
      </w:pPr>
      <w:bookmarkStart w:id="16" w:name="_Toc137112825"/>
      <w:r w:rsidRPr="00017516">
        <w:rPr>
          <w:rFonts w:ascii="Times New Roman" w:hAnsi="Times New Roman"/>
          <w:b/>
          <w:color w:val="000000"/>
          <w:sz w:val="22"/>
        </w:rPr>
        <w:t xml:space="preserve">7 </w:t>
      </w:r>
      <w:r w:rsidRPr="00017516">
        <w:rPr>
          <w:rFonts w:ascii="Times New Roman" w:hAnsi="宋体"/>
          <w:b/>
          <w:color w:val="000000"/>
          <w:sz w:val="22"/>
        </w:rPr>
        <w:t>结算原则和支付方式</w:t>
      </w:r>
      <w:bookmarkEnd w:id="16"/>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 xml:space="preserve">7.1 </w:t>
      </w:r>
      <w:r w:rsidRPr="00017516">
        <w:rPr>
          <w:rFonts w:ascii="Times New Roman" w:hAnsi="宋体"/>
          <w:color w:val="000000"/>
          <w:sz w:val="22"/>
        </w:rPr>
        <w:t>结算原则</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7.1.1</w:t>
      </w:r>
      <w:r w:rsidRPr="00017516">
        <w:rPr>
          <w:rFonts w:ascii="Times New Roman" w:hAnsi="宋体"/>
          <w:color w:val="000000"/>
          <w:sz w:val="22"/>
        </w:rPr>
        <w:t>本项目合同结算价以审计价为准，中标人的中标单价不变，实际工作量以采购人或第三方按照招标文件规定的验收标准核定为准。</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7.1.2</w:t>
      </w:r>
      <w:r w:rsidRPr="00017516">
        <w:rPr>
          <w:rFonts w:ascii="Times New Roman" w:hAnsi="宋体"/>
          <w:color w:val="000000"/>
          <w:sz w:val="22"/>
        </w:rPr>
        <w:t>发生设备维修的，如该设备尚在质保期内的，采购人</w:t>
      </w:r>
      <w:proofErr w:type="gramStart"/>
      <w:r w:rsidRPr="00017516">
        <w:rPr>
          <w:rFonts w:ascii="Times New Roman" w:hAnsi="宋体"/>
          <w:color w:val="000000"/>
          <w:sz w:val="22"/>
        </w:rPr>
        <w:t>不</w:t>
      </w:r>
      <w:proofErr w:type="gramEnd"/>
      <w:r w:rsidRPr="00017516">
        <w:rPr>
          <w:rFonts w:ascii="Times New Roman" w:hAnsi="宋体"/>
          <w:color w:val="000000"/>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FC6A74" w:rsidRPr="00017516" w:rsidRDefault="00FC6A74" w:rsidP="00FC6A74">
      <w:pPr>
        <w:adjustRightInd w:val="0"/>
        <w:snapToGrid w:val="0"/>
        <w:spacing w:line="300" w:lineRule="auto"/>
        <w:ind w:firstLineChars="200" w:firstLine="440"/>
        <w:rPr>
          <w:rFonts w:ascii="Times New Roman" w:hAnsi="宋体"/>
          <w:sz w:val="22"/>
        </w:rPr>
      </w:pPr>
      <w:r w:rsidRPr="00017516">
        <w:rPr>
          <w:rFonts w:ascii="Times New Roman" w:hAnsi="Times New Roman"/>
          <w:sz w:val="22"/>
        </w:rPr>
        <w:t xml:space="preserve">7.2 </w:t>
      </w:r>
      <w:r w:rsidRPr="00017516">
        <w:rPr>
          <w:rFonts w:ascii="Times New Roman" w:hAnsi="宋体"/>
          <w:sz w:val="22"/>
        </w:rPr>
        <w:t>支付方式</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sz w:val="22"/>
        </w:rPr>
        <w:t xml:space="preserve">7.2.1 </w:t>
      </w:r>
      <w:r w:rsidRPr="00017516">
        <w:rPr>
          <w:rFonts w:ascii="Times New Roman" w:hAnsi="宋体"/>
          <w:sz w:val="22"/>
        </w:rPr>
        <w:t>本项目合同金</w:t>
      </w:r>
      <w:r w:rsidRPr="00205A65">
        <w:rPr>
          <w:rFonts w:ascii="Times New Roman" w:hAnsi="宋体"/>
          <w:color w:val="000000"/>
          <w:sz w:val="22"/>
        </w:rPr>
        <w:t>额采用</w:t>
      </w:r>
      <w:r w:rsidRPr="00205A65">
        <w:rPr>
          <w:rFonts w:ascii="Times New Roman" w:hAnsi="宋体"/>
          <w:color w:val="000000"/>
          <w:sz w:val="22"/>
          <w:u w:val="single"/>
        </w:rPr>
        <w:t>分期付款</w:t>
      </w:r>
      <w:r w:rsidRPr="00205A65">
        <w:rPr>
          <w:rFonts w:ascii="Times New Roman" w:hAnsi="宋体"/>
          <w:color w:val="000000"/>
          <w:sz w:val="22"/>
        </w:rPr>
        <w:t>方</w:t>
      </w:r>
      <w:r w:rsidRPr="00017516">
        <w:rPr>
          <w:rFonts w:ascii="Times New Roman" w:hAnsi="宋体"/>
          <w:sz w:val="22"/>
        </w:rPr>
        <w:t>式，在采购人和中标人合同签订，且财政资金到位后，按下款要求支付相应的合同款项。</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sz w:val="22"/>
        </w:rPr>
        <w:t>7.2.2</w:t>
      </w:r>
      <w:r w:rsidRPr="00017516">
        <w:rPr>
          <w:rFonts w:ascii="Times New Roman" w:hAnsi="宋体"/>
          <w:sz w:val="22"/>
        </w:rPr>
        <w:t>分期付款的时间进度要求和支付比例具体如下：</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1</w:t>
      </w:r>
      <w:r w:rsidRPr="00017516">
        <w:rPr>
          <w:rFonts w:ascii="Times New Roman" w:hAnsi="Times New Roman" w:hint="eastAsia"/>
          <w:color w:val="000000"/>
          <w:sz w:val="22"/>
        </w:rPr>
        <w:t>）第一笔付款：合同签订，且甲方收到乙方发票（经审核符合要求）后</w:t>
      </w:r>
      <w:r w:rsidRPr="00017516">
        <w:rPr>
          <w:rFonts w:ascii="Times New Roman" w:hAnsi="Times New Roman" w:hint="eastAsia"/>
          <w:color w:val="000000"/>
          <w:sz w:val="22"/>
        </w:rPr>
        <w:t>30</w:t>
      </w:r>
      <w:r w:rsidRPr="00017516">
        <w:rPr>
          <w:rFonts w:ascii="Times New Roman" w:hAnsi="Times New Roman" w:hint="eastAsia"/>
          <w:color w:val="000000"/>
          <w:sz w:val="22"/>
        </w:rPr>
        <w:t>日内，支付合同金额的</w:t>
      </w:r>
      <w:r w:rsidRPr="00017516">
        <w:rPr>
          <w:rFonts w:ascii="Times New Roman" w:hAnsi="Times New Roman" w:hint="eastAsia"/>
          <w:color w:val="000000"/>
          <w:sz w:val="22"/>
        </w:rPr>
        <w:t xml:space="preserve"> 30%</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color w:val="000000"/>
          <w:sz w:val="22"/>
        </w:rPr>
        <w:t>2</w:t>
      </w:r>
      <w:r w:rsidRPr="00017516">
        <w:rPr>
          <w:rFonts w:ascii="Times New Roman" w:hAnsi="Times New Roman" w:hint="eastAsia"/>
          <w:color w:val="000000"/>
          <w:sz w:val="22"/>
        </w:rPr>
        <w:t>）第二笔付款：所有硬件到货且通过浦东新区行业主管单位组织的本项目中期评估后，甲方收到合同规定的有关资料以及发票（经审核符合要求）后</w:t>
      </w:r>
      <w:r w:rsidRPr="00017516">
        <w:rPr>
          <w:rFonts w:ascii="Times New Roman" w:hAnsi="Times New Roman" w:hint="eastAsia"/>
          <w:color w:val="000000"/>
          <w:sz w:val="22"/>
        </w:rPr>
        <w:t>3</w:t>
      </w:r>
      <w:r w:rsidRPr="00017516">
        <w:rPr>
          <w:rFonts w:ascii="Times New Roman" w:hAnsi="Times New Roman"/>
          <w:color w:val="000000"/>
          <w:sz w:val="22"/>
        </w:rPr>
        <w:t>0</w:t>
      </w:r>
      <w:r w:rsidRPr="00017516">
        <w:rPr>
          <w:rFonts w:ascii="Times New Roman" w:hAnsi="Times New Roman" w:hint="eastAsia"/>
          <w:color w:val="000000"/>
          <w:sz w:val="22"/>
        </w:rPr>
        <w:t>日内，支付合同金额的</w:t>
      </w:r>
      <w:r w:rsidRPr="00017516">
        <w:rPr>
          <w:rFonts w:ascii="Times New Roman" w:hAnsi="Times New Roman"/>
          <w:color w:val="000000"/>
          <w:sz w:val="22"/>
        </w:rPr>
        <w:t>30</w:t>
      </w:r>
      <w:r w:rsidRPr="00017516">
        <w:rPr>
          <w:rFonts w:ascii="Times New Roman" w:hAnsi="Times New Roman" w:hint="eastAsia"/>
          <w:color w:val="000000"/>
          <w:sz w:val="22"/>
        </w:rPr>
        <w:t>%</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color w:val="000000"/>
          <w:sz w:val="22"/>
        </w:rPr>
        <w:t>3</w:t>
      </w:r>
      <w:r w:rsidRPr="00017516">
        <w:rPr>
          <w:rFonts w:ascii="Times New Roman" w:hAnsi="Times New Roman" w:hint="eastAsia"/>
          <w:color w:val="000000"/>
          <w:sz w:val="22"/>
        </w:rPr>
        <w:t>）第三笔付款：系统通过行业主管部门对本项目的最终验收，甲方收到最终验收报告、合同规定的有关资料以及发票（经审核符合要求）后</w:t>
      </w:r>
      <w:r w:rsidRPr="00017516">
        <w:rPr>
          <w:rFonts w:ascii="Times New Roman" w:hAnsi="Times New Roman" w:hint="eastAsia"/>
          <w:color w:val="000000"/>
          <w:sz w:val="22"/>
        </w:rPr>
        <w:t>3</w:t>
      </w:r>
      <w:r w:rsidRPr="00017516">
        <w:rPr>
          <w:rFonts w:ascii="Times New Roman" w:hAnsi="Times New Roman"/>
          <w:color w:val="000000"/>
          <w:sz w:val="22"/>
        </w:rPr>
        <w:t>0</w:t>
      </w:r>
      <w:r w:rsidRPr="00017516">
        <w:rPr>
          <w:rFonts w:ascii="Times New Roman" w:hAnsi="Times New Roman" w:hint="eastAsia"/>
          <w:color w:val="000000"/>
          <w:sz w:val="22"/>
        </w:rPr>
        <w:t>日内，支付合同金额的</w:t>
      </w:r>
      <w:r w:rsidRPr="00017516">
        <w:rPr>
          <w:rFonts w:ascii="Times New Roman" w:hAnsi="Times New Roman"/>
          <w:color w:val="000000"/>
          <w:sz w:val="22"/>
        </w:rPr>
        <w:t>20</w:t>
      </w:r>
      <w:r w:rsidRPr="00017516">
        <w:rPr>
          <w:rFonts w:ascii="Times New Roman" w:hAnsi="Times New Roman" w:hint="eastAsia"/>
          <w:color w:val="000000"/>
          <w:sz w:val="22"/>
        </w:rPr>
        <w:t>%</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color w:val="000000"/>
          <w:sz w:val="22"/>
        </w:rPr>
        <w:t>4</w:t>
      </w:r>
      <w:r w:rsidRPr="00017516">
        <w:rPr>
          <w:rFonts w:ascii="Times New Roman" w:hAnsi="Times New Roman" w:hint="eastAsia"/>
          <w:color w:val="000000"/>
          <w:sz w:val="22"/>
        </w:rPr>
        <w:t>）第四笔付款：完成项目审价和审计，甲方收到合同规定的有关资料以及发票（经审核符合要求）后</w:t>
      </w:r>
      <w:r w:rsidRPr="00017516">
        <w:rPr>
          <w:rFonts w:ascii="Times New Roman" w:hAnsi="Times New Roman" w:hint="eastAsia"/>
          <w:color w:val="000000"/>
          <w:sz w:val="22"/>
        </w:rPr>
        <w:t>3</w:t>
      </w:r>
      <w:r w:rsidRPr="00017516">
        <w:rPr>
          <w:rFonts w:ascii="Times New Roman" w:hAnsi="Times New Roman"/>
          <w:color w:val="000000"/>
          <w:sz w:val="22"/>
        </w:rPr>
        <w:t>0</w:t>
      </w:r>
      <w:r w:rsidRPr="00017516">
        <w:rPr>
          <w:rFonts w:ascii="Times New Roman" w:hAnsi="Times New Roman" w:hint="eastAsia"/>
          <w:color w:val="000000"/>
          <w:sz w:val="22"/>
        </w:rPr>
        <w:t>日内，按经审计的最终</w:t>
      </w:r>
      <w:proofErr w:type="gramStart"/>
      <w:r w:rsidRPr="00017516">
        <w:rPr>
          <w:rFonts w:ascii="Times New Roman" w:hAnsi="Times New Roman" w:hint="eastAsia"/>
          <w:color w:val="000000"/>
          <w:sz w:val="22"/>
        </w:rPr>
        <w:t>决算价支付</w:t>
      </w:r>
      <w:proofErr w:type="gramEnd"/>
      <w:r w:rsidRPr="00017516">
        <w:rPr>
          <w:rFonts w:ascii="Times New Roman" w:hAnsi="Times New Roman" w:hint="eastAsia"/>
          <w:color w:val="000000"/>
          <w:sz w:val="22"/>
        </w:rPr>
        <w:t>剩余款项。</w:t>
      </w:r>
    </w:p>
    <w:p w:rsidR="00FC6A74" w:rsidRPr="00205A65"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7.3</w:t>
      </w:r>
      <w:r w:rsidRPr="00205A65">
        <w:rPr>
          <w:rFonts w:ascii="Times New Roman" w:hAnsi="Times New Roman"/>
          <w:color w:val="000000"/>
          <w:sz w:val="22"/>
        </w:rPr>
        <w:t>中标人因自身原因造成返工的工作量，采购人将不予计量和支付。</w:t>
      </w:r>
    </w:p>
    <w:p w:rsidR="00FC6A74" w:rsidRPr="00205A65" w:rsidRDefault="00FC6A74" w:rsidP="00205A65">
      <w:pPr>
        <w:adjustRightInd w:val="0"/>
        <w:snapToGrid w:val="0"/>
        <w:spacing w:line="300" w:lineRule="auto"/>
        <w:ind w:firstLineChars="200" w:firstLine="440"/>
        <w:jc w:val="left"/>
        <w:rPr>
          <w:rFonts w:ascii="Times New Roman" w:hAnsi="Times New Roman"/>
          <w:color w:val="000000"/>
          <w:sz w:val="22"/>
        </w:rPr>
      </w:pPr>
      <w:r w:rsidRPr="00205A65">
        <w:rPr>
          <w:rFonts w:ascii="Times New Roman" w:hAnsi="Times New Roman" w:hint="eastAsia"/>
          <w:color w:val="000000"/>
          <w:sz w:val="22"/>
        </w:rPr>
        <w:t>7.4</w:t>
      </w:r>
      <w:r w:rsidRPr="00205A65">
        <w:rPr>
          <w:rFonts w:ascii="Times New Roman" w:hAnsi="Times New Roman" w:hint="eastAsia"/>
          <w:color w:val="00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205A65">
        <w:rPr>
          <w:rFonts w:ascii="Times New Roman" w:hAnsi="Times New Roman" w:hint="eastAsia"/>
          <w:color w:val="000000"/>
          <w:sz w:val="22"/>
        </w:rPr>
        <w:t>1</w:t>
      </w:r>
      <w:r w:rsidRPr="00205A65">
        <w:rPr>
          <w:rFonts w:ascii="Times New Roman" w:hAnsi="Times New Roman" w:hint="eastAsia"/>
          <w:color w:val="000000"/>
          <w:sz w:val="22"/>
        </w:rPr>
        <w:t>年</w:t>
      </w:r>
      <w:proofErr w:type="gramStart"/>
      <w:r w:rsidRPr="00205A65">
        <w:rPr>
          <w:rFonts w:ascii="Times New Roman" w:hAnsi="Times New Roman" w:hint="eastAsia"/>
          <w:color w:val="000000"/>
          <w:sz w:val="22"/>
        </w:rPr>
        <w:t>期贷款市场</w:t>
      </w:r>
      <w:proofErr w:type="gramEnd"/>
      <w:r w:rsidRPr="00205A65">
        <w:rPr>
          <w:rFonts w:ascii="Times New Roman" w:hAnsi="Times New Roman" w:hint="eastAsia"/>
          <w:color w:val="000000"/>
          <w:sz w:val="22"/>
        </w:rPr>
        <w:t>报价利率。</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p>
    <w:p w:rsidR="00FC6A74" w:rsidRPr="00017516" w:rsidRDefault="00FC6A74" w:rsidP="00FC6A74">
      <w:pPr>
        <w:adjustRightInd w:val="0"/>
        <w:snapToGrid w:val="0"/>
        <w:spacing w:line="300" w:lineRule="auto"/>
        <w:jc w:val="center"/>
        <w:outlineLvl w:val="1"/>
        <w:rPr>
          <w:rFonts w:ascii="Times New Roman" w:hAnsi="Times New Roman"/>
          <w:color w:val="000000"/>
          <w:sz w:val="30"/>
          <w:szCs w:val="30"/>
        </w:rPr>
      </w:pPr>
      <w:bookmarkStart w:id="17" w:name="_Toc137112826"/>
      <w:bookmarkEnd w:id="1"/>
      <w:r w:rsidRPr="00017516">
        <w:rPr>
          <w:rFonts w:ascii="Times New Roman" w:hAnsi="宋体"/>
          <w:color w:val="000000"/>
          <w:sz w:val="30"/>
          <w:szCs w:val="30"/>
        </w:rPr>
        <w:t>三、技术质量要求</w:t>
      </w:r>
      <w:bookmarkEnd w:id="17"/>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18" w:name="_Toc137112827"/>
      <w:r w:rsidRPr="00017516">
        <w:rPr>
          <w:rFonts w:ascii="Times New Roman" w:hAnsi="Times New Roman"/>
          <w:b/>
          <w:color w:val="000000"/>
          <w:sz w:val="22"/>
        </w:rPr>
        <w:t xml:space="preserve">8 </w:t>
      </w:r>
      <w:r w:rsidRPr="00017516">
        <w:rPr>
          <w:rFonts w:ascii="Times New Roman" w:hAnsi="宋体"/>
          <w:b/>
          <w:color w:val="000000"/>
          <w:sz w:val="22"/>
        </w:rPr>
        <w:t>适用技术规范和规范性文件</w:t>
      </w:r>
      <w:bookmarkEnd w:id="18"/>
    </w:p>
    <w:p w:rsidR="00FC6A74" w:rsidRPr="00017516" w:rsidRDefault="00FC6A74" w:rsidP="00FC6A74">
      <w:pPr>
        <w:adjustRightInd w:val="0"/>
        <w:snapToGrid w:val="0"/>
        <w:spacing w:line="300" w:lineRule="auto"/>
        <w:ind w:firstLineChars="200" w:firstLine="440"/>
        <w:rPr>
          <w:rFonts w:ascii="Times New Roman" w:hAnsi="宋体"/>
          <w:color w:val="000000"/>
          <w:sz w:val="22"/>
        </w:rPr>
      </w:pPr>
      <w:r w:rsidRPr="00017516">
        <w:rPr>
          <w:rFonts w:ascii="Times New Roman" w:hAnsi="宋体" w:hint="eastAsia"/>
          <w:color w:val="000000"/>
          <w:sz w:val="22"/>
        </w:rPr>
        <w:t>本项目建设应遵循各类信息化建设规范性文件、信息化标准体系文件的要求，同时满足国家和上海市图书馆行业的业务标准规范。</w:t>
      </w:r>
    </w:p>
    <w:p w:rsidR="00FC6A74" w:rsidRPr="00017516" w:rsidRDefault="00FC6A74" w:rsidP="00FC6A74">
      <w:pPr>
        <w:pStyle w:val="affe"/>
        <w:numPr>
          <w:ilvl w:val="0"/>
          <w:numId w:val="9"/>
        </w:numPr>
        <w:adjustRightInd w:val="0"/>
        <w:snapToGrid w:val="0"/>
        <w:spacing w:line="300" w:lineRule="auto"/>
        <w:ind w:firstLineChars="0"/>
        <w:rPr>
          <w:rFonts w:ascii="Times New Roman" w:hAnsi="宋体"/>
          <w:color w:val="000000"/>
          <w:sz w:val="22"/>
        </w:rPr>
      </w:pPr>
      <w:r w:rsidRPr="00017516">
        <w:rPr>
          <w:rFonts w:ascii="Times New Roman" w:hAnsi="宋体" w:hint="eastAsia"/>
          <w:color w:val="000000"/>
          <w:sz w:val="22"/>
        </w:rPr>
        <w:t>《图书馆馆藏资源数字化加工规范》（</w:t>
      </w:r>
      <w:r w:rsidRPr="00017516">
        <w:rPr>
          <w:rFonts w:ascii="Times New Roman" w:hAnsi="宋体"/>
          <w:color w:val="000000"/>
          <w:sz w:val="22"/>
        </w:rPr>
        <w:t>GB/T 31219</w:t>
      </w:r>
      <w:r w:rsidRPr="00017516">
        <w:rPr>
          <w:rFonts w:ascii="Times New Roman" w:hAnsi="宋体" w:hint="eastAsia"/>
          <w:color w:val="000000"/>
          <w:sz w:val="22"/>
        </w:rPr>
        <w:t>）</w:t>
      </w:r>
    </w:p>
    <w:p w:rsidR="00FC6A74" w:rsidRPr="00017516" w:rsidRDefault="00FC6A74" w:rsidP="00FC6A74">
      <w:pPr>
        <w:pStyle w:val="affe"/>
        <w:numPr>
          <w:ilvl w:val="0"/>
          <w:numId w:val="9"/>
        </w:numPr>
        <w:adjustRightInd w:val="0"/>
        <w:snapToGrid w:val="0"/>
        <w:spacing w:line="300" w:lineRule="auto"/>
        <w:ind w:firstLineChars="0"/>
        <w:rPr>
          <w:rFonts w:ascii="Times New Roman" w:hAnsi="宋体"/>
          <w:color w:val="000000"/>
          <w:sz w:val="22"/>
        </w:rPr>
      </w:pPr>
      <w:r w:rsidRPr="00017516">
        <w:rPr>
          <w:rFonts w:ascii="Times New Roman" w:hAnsi="宋体" w:hint="eastAsia"/>
          <w:color w:val="000000"/>
          <w:sz w:val="22"/>
        </w:rPr>
        <w:t>《数据中心设计规范》（</w:t>
      </w:r>
      <w:r w:rsidRPr="00017516">
        <w:rPr>
          <w:rFonts w:ascii="Times New Roman" w:hAnsi="宋体"/>
          <w:color w:val="000000"/>
          <w:sz w:val="22"/>
        </w:rPr>
        <w:t>GB 50174-2017</w:t>
      </w:r>
      <w:r w:rsidRPr="00017516">
        <w:rPr>
          <w:rFonts w:ascii="Times New Roman" w:hAnsi="宋体" w:hint="eastAsia"/>
          <w:color w:val="000000"/>
          <w:sz w:val="22"/>
        </w:rPr>
        <w:t>）</w:t>
      </w:r>
    </w:p>
    <w:p w:rsidR="00FC6A74" w:rsidRPr="00017516" w:rsidRDefault="00FC6A74" w:rsidP="00FC6A74">
      <w:pPr>
        <w:pStyle w:val="affe"/>
        <w:numPr>
          <w:ilvl w:val="0"/>
          <w:numId w:val="9"/>
        </w:numPr>
        <w:adjustRightInd w:val="0"/>
        <w:snapToGrid w:val="0"/>
        <w:spacing w:line="300" w:lineRule="auto"/>
        <w:ind w:firstLineChars="0"/>
        <w:rPr>
          <w:rFonts w:ascii="Times New Roman" w:hAnsi="宋体"/>
          <w:color w:val="000000"/>
          <w:sz w:val="22"/>
        </w:rPr>
      </w:pPr>
      <w:r w:rsidRPr="00017516">
        <w:rPr>
          <w:rFonts w:ascii="Times New Roman" w:hAnsi="宋体" w:hint="eastAsia"/>
          <w:color w:val="000000"/>
          <w:sz w:val="22"/>
        </w:rPr>
        <w:t>《计算机软件需求说明编制指南》（</w:t>
      </w:r>
      <w:r w:rsidRPr="00017516">
        <w:rPr>
          <w:rFonts w:ascii="Times New Roman" w:hAnsi="宋体"/>
          <w:color w:val="000000"/>
          <w:sz w:val="22"/>
        </w:rPr>
        <w:t>GB/T 9385-2008</w:t>
      </w:r>
      <w:r w:rsidRPr="00017516">
        <w:rPr>
          <w:rFonts w:ascii="Times New Roman" w:hAnsi="宋体" w:hint="eastAsia"/>
          <w:color w:val="000000"/>
          <w:sz w:val="22"/>
        </w:rPr>
        <w:t>）</w:t>
      </w:r>
    </w:p>
    <w:p w:rsidR="00FC6A74" w:rsidRPr="00017516" w:rsidRDefault="00FC6A74" w:rsidP="00FC6A74">
      <w:pPr>
        <w:pStyle w:val="affe"/>
        <w:numPr>
          <w:ilvl w:val="0"/>
          <w:numId w:val="9"/>
        </w:numPr>
        <w:adjustRightInd w:val="0"/>
        <w:snapToGrid w:val="0"/>
        <w:spacing w:line="300" w:lineRule="auto"/>
        <w:ind w:firstLineChars="0"/>
        <w:rPr>
          <w:rFonts w:ascii="Times New Roman" w:hAnsi="宋体"/>
          <w:color w:val="000000"/>
          <w:sz w:val="22"/>
        </w:rPr>
      </w:pPr>
      <w:r w:rsidRPr="00017516">
        <w:rPr>
          <w:rFonts w:ascii="Times New Roman" w:hAnsi="宋体" w:hint="eastAsia"/>
          <w:color w:val="000000"/>
          <w:sz w:val="22"/>
        </w:rPr>
        <w:t>《计算机软件文档编制规范》（</w:t>
      </w:r>
      <w:r w:rsidRPr="00017516">
        <w:rPr>
          <w:rFonts w:ascii="Times New Roman" w:hAnsi="宋体"/>
          <w:color w:val="000000"/>
          <w:sz w:val="22"/>
        </w:rPr>
        <w:t>GB/T 8567-2006</w:t>
      </w:r>
      <w:r w:rsidRPr="00017516">
        <w:rPr>
          <w:rFonts w:ascii="Times New Roman" w:hAnsi="宋体" w:hint="eastAsia"/>
          <w:color w:val="000000"/>
          <w:sz w:val="22"/>
        </w:rPr>
        <w:t>）</w:t>
      </w:r>
    </w:p>
    <w:p w:rsidR="00FC6A74" w:rsidRPr="00017516" w:rsidRDefault="00FC6A74" w:rsidP="00FC6A74">
      <w:pPr>
        <w:pStyle w:val="affe"/>
        <w:numPr>
          <w:ilvl w:val="0"/>
          <w:numId w:val="9"/>
        </w:numPr>
        <w:adjustRightInd w:val="0"/>
        <w:snapToGrid w:val="0"/>
        <w:spacing w:line="300" w:lineRule="auto"/>
        <w:ind w:firstLineChars="0"/>
        <w:rPr>
          <w:rFonts w:ascii="Times New Roman" w:hAnsi="宋体"/>
          <w:color w:val="000000"/>
          <w:sz w:val="22"/>
        </w:rPr>
      </w:pPr>
      <w:r w:rsidRPr="00017516">
        <w:rPr>
          <w:rFonts w:ascii="Times New Roman" w:hAnsi="宋体" w:hint="eastAsia"/>
          <w:color w:val="000000"/>
          <w:sz w:val="22"/>
        </w:rPr>
        <w:t>《信息技术开放系统互联基本参考模型》（</w:t>
      </w:r>
      <w:r w:rsidRPr="00017516">
        <w:rPr>
          <w:rFonts w:ascii="Times New Roman" w:hAnsi="宋体"/>
          <w:color w:val="000000"/>
          <w:sz w:val="22"/>
        </w:rPr>
        <w:t>GB/T 9387</w:t>
      </w:r>
      <w:r w:rsidRPr="00017516">
        <w:rPr>
          <w:rFonts w:ascii="Times New Roman" w:hAnsi="宋体" w:hint="eastAsia"/>
          <w:color w:val="000000"/>
          <w:sz w:val="22"/>
        </w:rPr>
        <w:t>）</w:t>
      </w:r>
    </w:p>
    <w:p w:rsidR="00FC6A74" w:rsidRPr="00017516" w:rsidRDefault="00FC6A74" w:rsidP="00FC6A74">
      <w:pPr>
        <w:pStyle w:val="affe"/>
        <w:numPr>
          <w:ilvl w:val="0"/>
          <w:numId w:val="9"/>
        </w:numPr>
        <w:adjustRightInd w:val="0"/>
        <w:snapToGrid w:val="0"/>
        <w:spacing w:line="300" w:lineRule="auto"/>
        <w:ind w:firstLineChars="0"/>
        <w:rPr>
          <w:rFonts w:ascii="Times New Roman" w:hAnsi="宋体"/>
          <w:color w:val="000000"/>
          <w:sz w:val="22"/>
        </w:rPr>
      </w:pPr>
      <w:r w:rsidRPr="00017516">
        <w:rPr>
          <w:rFonts w:ascii="Times New Roman" w:hAnsi="宋体" w:hint="eastAsia"/>
          <w:color w:val="000000"/>
          <w:sz w:val="22"/>
        </w:rPr>
        <w:t>《信息技术开放系统互联开放系统安全框架》（</w:t>
      </w:r>
      <w:r w:rsidRPr="00017516">
        <w:rPr>
          <w:rFonts w:ascii="Times New Roman" w:hAnsi="宋体"/>
          <w:color w:val="000000"/>
          <w:sz w:val="22"/>
        </w:rPr>
        <w:t>GB/T 18794</w:t>
      </w:r>
      <w:r w:rsidRPr="00017516">
        <w:rPr>
          <w:rFonts w:ascii="Times New Roman" w:hAnsi="宋体" w:hint="eastAsia"/>
          <w:color w:val="000000"/>
          <w:sz w:val="22"/>
        </w:rPr>
        <w:t>）</w:t>
      </w:r>
    </w:p>
    <w:p w:rsidR="00FC6A74" w:rsidRPr="00017516" w:rsidRDefault="00FC6A74" w:rsidP="00FC6A74">
      <w:pPr>
        <w:pStyle w:val="affe"/>
        <w:numPr>
          <w:ilvl w:val="0"/>
          <w:numId w:val="9"/>
        </w:numPr>
        <w:adjustRightInd w:val="0"/>
        <w:snapToGrid w:val="0"/>
        <w:spacing w:line="300" w:lineRule="auto"/>
        <w:ind w:firstLineChars="0"/>
        <w:rPr>
          <w:rFonts w:ascii="Times New Roman" w:hAnsi="宋体"/>
          <w:color w:val="000000"/>
          <w:sz w:val="22"/>
        </w:rPr>
      </w:pPr>
      <w:r w:rsidRPr="00017516">
        <w:rPr>
          <w:rFonts w:ascii="Times New Roman" w:hAnsi="宋体" w:hint="eastAsia"/>
          <w:color w:val="000000"/>
          <w:sz w:val="22"/>
        </w:rPr>
        <w:t>《计算机信息系统安全保护等级划分准则》（</w:t>
      </w:r>
      <w:r w:rsidRPr="00017516">
        <w:rPr>
          <w:rFonts w:ascii="Times New Roman" w:hAnsi="宋体"/>
          <w:color w:val="000000"/>
          <w:sz w:val="22"/>
        </w:rPr>
        <w:t>GB/T 17859-1999</w:t>
      </w:r>
      <w:r w:rsidRPr="00017516">
        <w:rPr>
          <w:rFonts w:ascii="Times New Roman" w:hAnsi="宋体" w:hint="eastAsia"/>
          <w:color w:val="000000"/>
          <w:sz w:val="22"/>
        </w:rPr>
        <w:t>）</w:t>
      </w:r>
    </w:p>
    <w:p w:rsidR="00FC6A74" w:rsidRPr="00017516" w:rsidRDefault="00FC6A74" w:rsidP="00FC6A74">
      <w:pPr>
        <w:pStyle w:val="affe"/>
        <w:numPr>
          <w:ilvl w:val="0"/>
          <w:numId w:val="9"/>
        </w:numPr>
        <w:adjustRightInd w:val="0"/>
        <w:snapToGrid w:val="0"/>
        <w:spacing w:line="300" w:lineRule="auto"/>
        <w:ind w:firstLineChars="0"/>
        <w:rPr>
          <w:rFonts w:ascii="Times New Roman" w:hAnsi="宋体"/>
          <w:color w:val="000000"/>
          <w:sz w:val="22"/>
        </w:rPr>
      </w:pPr>
      <w:r w:rsidRPr="00017516">
        <w:rPr>
          <w:rFonts w:ascii="Times New Roman" w:hAnsi="宋体" w:hint="eastAsia"/>
          <w:color w:val="000000"/>
          <w:sz w:val="22"/>
        </w:rPr>
        <w:t>《信息安全技术网络安全等级保护基本要求》（</w:t>
      </w:r>
      <w:r w:rsidRPr="00017516">
        <w:rPr>
          <w:rFonts w:ascii="Times New Roman" w:hAnsi="宋体"/>
          <w:color w:val="000000"/>
          <w:sz w:val="22"/>
        </w:rPr>
        <w:t>GB/T 22239-2019</w:t>
      </w:r>
      <w:r w:rsidRPr="00017516">
        <w:rPr>
          <w:rFonts w:ascii="Times New Roman" w:hAnsi="宋体" w:hint="eastAsia"/>
          <w:color w:val="000000"/>
          <w:sz w:val="22"/>
        </w:rPr>
        <w:t>）</w:t>
      </w:r>
    </w:p>
    <w:p w:rsidR="00FC6A74" w:rsidRPr="00017516" w:rsidRDefault="00FC6A74" w:rsidP="00FC6A74">
      <w:pPr>
        <w:pStyle w:val="affe"/>
        <w:numPr>
          <w:ilvl w:val="0"/>
          <w:numId w:val="9"/>
        </w:numPr>
        <w:adjustRightInd w:val="0"/>
        <w:snapToGrid w:val="0"/>
        <w:spacing w:line="300" w:lineRule="auto"/>
        <w:ind w:firstLineChars="0"/>
        <w:rPr>
          <w:rFonts w:ascii="Times New Roman" w:hAnsi="宋体"/>
          <w:color w:val="000000"/>
          <w:sz w:val="22"/>
        </w:rPr>
      </w:pPr>
      <w:r w:rsidRPr="00017516">
        <w:rPr>
          <w:rFonts w:ascii="Times New Roman" w:hAnsi="宋体" w:hint="eastAsia"/>
          <w:color w:val="000000"/>
          <w:sz w:val="22"/>
        </w:rPr>
        <w:t>《信息安全技术网络安全等级保护安全设计技术要求》（</w:t>
      </w:r>
      <w:r w:rsidRPr="00017516">
        <w:rPr>
          <w:rFonts w:ascii="Times New Roman" w:hAnsi="宋体"/>
          <w:color w:val="000000"/>
          <w:sz w:val="22"/>
        </w:rPr>
        <w:t>GB/T 25070-2019</w:t>
      </w:r>
      <w:r w:rsidRPr="00017516">
        <w:rPr>
          <w:rFonts w:ascii="Times New Roman" w:hAnsi="宋体" w:hint="eastAsia"/>
          <w:color w:val="000000"/>
          <w:sz w:val="22"/>
        </w:rPr>
        <w:t>）</w:t>
      </w:r>
    </w:p>
    <w:p w:rsidR="00FC6A74" w:rsidRPr="00017516" w:rsidRDefault="00FC6A74" w:rsidP="00FC6A74">
      <w:pPr>
        <w:pStyle w:val="affe"/>
        <w:numPr>
          <w:ilvl w:val="0"/>
          <w:numId w:val="9"/>
        </w:numPr>
        <w:adjustRightInd w:val="0"/>
        <w:snapToGrid w:val="0"/>
        <w:spacing w:line="300" w:lineRule="auto"/>
        <w:ind w:firstLineChars="0"/>
        <w:rPr>
          <w:rFonts w:ascii="Times New Roman" w:hAnsi="宋体"/>
          <w:color w:val="000000"/>
          <w:sz w:val="22"/>
        </w:rPr>
      </w:pPr>
      <w:r w:rsidRPr="00017516">
        <w:rPr>
          <w:rFonts w:ascii="Times New Roman" w:hAnsi="宋体" w:hint="eastAsia"/>
          <w:color w:val="000000"/>
          <w:sz w:val="22"/>
        </w:rPr>
        <w:t>《信息安全技术网络安全等级保护测评要求》（</w:t>
      </w:r>
      <w:r w:rsidRPr="00017516">
        <w:rPr>
          <w:rFonts w:ascii="Times New Roman" w:hAnsi="宋体"/>
          <w:color w:val="000000"/>
          <w:sz w:val="22"/>
        </w:rPr>
        <w:t>GB/T 28448-2019</w:t>
      </w:r>
      <w:r w:rsidRPr="00017516">
        <w:rPr>
          <w:rFonts w:ascii="Times New Roman" w:hAnsi="宋体" w:hint="eastAsia"/>
          <w:color w:val="000000"/>
          <w:sz w:val="22"/>
        </w:rPr>
        <w:t>）</w:t>
      </w:r>
    </w:p>
    <w:p w:rsidR="00FC6A74" w:rsidRPr="00017516" w:rsidRDefault="00FC6A74" w:rsidP="00FC6A74">
      <w:pPr>
        <w:pStyle w:val="affe"/>
        <w:numPr>
          <w:ilvl w:val="0"/>
          <w:numId w:val="9"/>
        </w:numPr>
        <w:adjustRightInd w:val="0"/>
        <w:snapToGrid w:val="0"/>
        <w:spacing w:line="300" w:lineRule="auto"/>
        <w:ind w:firstLineChars="0"/>
        <w:rPr>
          <w:rFonts w:ascii="Times New Roman" w:hAnsi="宋体"/>
          <w:color w:val="000000"/>
          <w:sz w:val="22"/>
        </w:rPr>
      </w:pPr>
      <w:r w:rsidRPr="00017516">
        <w:rPr>
          <w:rFonts w:ascii="Times New Roman" w:hAnsi="宋体" w:hint="eastAsia"/>
          <w:color w:val="000000"/>
          <w:sz w:val="22"/>
        </w:rPr>
        <w:t>《信息安全技术网络安全等级保护测评过程指南》（</w:t>
      </w:r>
      <w:r w:rsidRPr="00017516">
        <w:rPr>
          <w:rFonts w:ascii="Times New Roman" w:hAnsi="宋体"/>
          <w:color w:val="000000"/>
          <w:sz w:val="22"/>
        </w:rPr>
        <w:t>GB/T 28449-2018</w:t>
      </w:r>
      <w:r w:rsidRPr="00017516">
        <w:rPr>
          <w:rFonts w:ascii="Times New Roman" w:hAnsi="宋体" w:hint="eastAsia"/>
          <w:color w:val="000000"/>
          <w:sz w:val="22"/>
        </w:rPr>
        <w:t>）</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宋体"/>
          <w:sz w:val="22"/>
        </w:rPr>
        <w:t>各投标人应充分注意，凡涉及国家或行业管理部门颁发的相关规范、规程和标准，无论其是否在本招标文件中列明，中标人应无条件执行。标准、规范等不一致的，以要求高者为准。</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19" w:name="_Toc137112828"/>
      <w:r w:rsidRPr="00017516">
        <w:rPr>
          <w:rFonts w:ascii="Times New Roman" w:hAnsi="Times New Roman"/>
          <w:b/>
          <w:color w:val="000000"/>
          <w:sz w:val="22"/>
        </w:rPr>
        <w:t xml:space="preserve">9 </w:t>
      </w:r>
      <w:r w:rsidRPr="00017516">
        <w:rPr>
          <w:rFonts w:ascii="Times New Roman" w:hAnsi="宋体"/>
          <w:b/>
          <w:color w:val="000000"/>
          <w:sz w:val="22"/>
        </w:rPr>
        <w:t>招标内容与质量要求</w:t>
      </w:r>
      <w:bookmarkEnd w:id="19"/>
    </w:p>
    <w:p w:rsidR="00FC6A74" w:rsidRPr="00017516" w:rsidRDefault="00FC6A74" w:rsidP="00FC6A74">
      <w:pPr>
        <w:adjustRightInd w:val="0"/>
        <w:snapToGrid w:val="0"/>
        <w:spacing w:line="300" w:lineRule="auto"/>
        <w:ind w:firstLineChars="200" w:firstLine="442"/>
        <w:jc w:val="left"/>
        <w:rPr>
          <w:rFonts w:ascii="Times New Roman" w:hAnsi="Times New Roman"/>
          <w:b/>
          <w:color w:val="000000"/>
          <w:sz w:val="22"/>
        </w:rPr>
      </w:pPr>
      <w:r w:rsidRPr="00017516">
        <w:rPr>
          <w:rFonts w:ascii="Times New Roman" w:hAnsi="Times New Roman"/>
          <w:b/>
          <w:color w:val="000000"/>
          <w:sz w:val="22"/>
        </w:rPr>
        <w:t>9.1</w:t>
      </w:r>
      <w:r w:rsidRPr="00017516">
        <w:rPr>
          <w:rFonts w:ascii="Times New Roman" w:hAnsi="宋体"/>
          <w:b/>
          <w:color w:val="000000"/>
          <w:sz w:val="22"/>
        </w:rPr>
        <w:t>工作量清单</w:t>
      </w:r>
    </w:p>
    <w:p w:rsidR="00FC6A74" w:rsidRPr="00017516" w:rsidRDefault="00FC6A74" w:rsidP="00FC6A74">
      <w:pPr>
        <w:adjustRightInd w:val="0"/>
        <w:snapToGrid w:val="0"/>
        <w:spacing w:line="300" w:lineRule="auto"/>
        <w:jc w:val="center"/>
        <w:rPr>
          <w:rFonts w:ascii="Times New Roman" w:hAnsi="宋体"/>
          <w:b/>
          <w:color w:val="000000"/>
          <w:sz w:val="22"/>
        </w:rPr>
      </w:pPr>
      <w:bookmarkStart w:id="20" w:name="_Hlk491536363"/>
      <w:r w:rsidRPr="00017516">
        <w:rPr>
          <w:rFonts w:ascii="Times New Roman" w:hAnsi="宋体"/>
          <w:b/>
          <w:color w:val="000000"/>
          <w:sz w:val="22"/>
        </w:rPr>
        <w:t>工作量清单</w:t>
      </w:r>
    </w:p>
    <w:tbl>
      <w:tblPr>
        <w:tblW w:w="92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915"/>
        <w:gridCol w:w="2426"/>
        <w:gridCol w:w="850"/>
        <w:gridCol w:w="2977"/>
        <w:gridCol w:w="2063"/>
      </w:tblGrid>
      <w:tr w:rsidR="00FC6A74" w:rsidRPr="00017516" w:rsidTr="00205A65">
        <w:trPr>
          <w:trHeight w:val="510"/>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bookmarkEnd w:id="20"/>
          <w:p w:rsidR="00FC6A74" w:rsidRPr="00017516" w:rsidRDefault="00FC6A74" w:rsidP="00205A65">
            <w:pPr>
              <w:adjustRightInd w:val="0"/>
              <w:snapToGrid w:val="0"/>
              <w:jc w:val="center"/>
              <w:rPr>
                <w:rFonts w:ascii="Times New Roman" w:hAnsi="Times New Roman"/>
                <w:b/>
                <w:sz w:val="22"/>
              </w:rPr>
            </w:pPr>
            <w:r w:rsidRPr="00017516">
              <w:rPr>
                <w:rFonts w:ascii="Times New Roman" w:hAnsi="宋体"/>
                <w:b/>
                <w:sz w:val="22"/>
              </w:rPr>
              <w:t>序号</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b/>
                <w:sz w:val="22"/>
              </w:rPr>
            </w:pPr>
            <w:r w:rsidRPr="00017516">
              <w:rPr>
                <w:rFonts w:ascii="Times New Roman" w:hAnsi="宋体"/>
                <w:b/>
                <w:sz w:val="22"/>
              </w:rPr>
              <w:t>具体内容</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b/>
                <w:sz w:val="22"/>
              </w:rPr>
            </w:pPr>
            <w:r w:rsidRPr="00017516">
              <w:rPr>
                <w:rFonts w:ascii="Times New Roman" w:hAnsi="宋体"/>
                <w:b/>
                <w:sz w:val="22"/>
              </w:rPr>
              <w:t>数量</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b/>
                <w:sz w:val="22"/>
              </w:rPr>
            </w:pPr>
            <w:r w:rsidRPr="00017516">
              <w:rPr>
                <w:rFonts w:ascii="Times New Roman" w:hAnsi="宋体"/>
                <w:b/>
                <w:sz w:val="22"/>
              </w:rPr>
              <w:t>工期</w:t>
            </w:r>
          </w:p>
        </w:tc>
        <w:tc>
          <w:tcPr>
            <w:tcW w:w="2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b/>
                <w:sz w:val="22"/>
              </w:rPr>
            </w:pPr>
            <w:r w:rsidRPr="00017516">
              <w:rPr>
                <w:rFonts w:ascii="Times New Roman" w:hAnsi="宋体"/>
                <w:b/>
                <w:sz w:val="22"/>
              </w:rPr>
              <w:t>备注</w:t>
            </w:r>
          </w:p>
        </w:tc>
      </w:tr>
      <w:tr w:rsidR="00FC6A74" w:rsidRPr="00017516" w:rsidTr="00205A65">
        <w:trPr>
          <w:trHeight w:val="577"/>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b/>
                <w:bCs/>
                <w:kern w:val="0"/>
                <w:sz w:val="22"/>
              </w:rPr>
            </w:pPr>
            <w:proofErr w:type="gramStart"/>
            <w:r w:rsidRPr="00017516">
              <w:rPr>
                <w:rFonts w:ascii="宋体" w:hAnsi="宋体" w:hint="eastAsia"/>
                <w:b/>
                <w:bCs/>
                <w:kern w:val="0"/>
                <w:sz w:val="22"/>
              </w:rPr>
              <w:t>一</w:t>
            </w:r>
            <w:proofErr w:type="gramEnd"/>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b/>
                <w:bCs/>
                <w:kern w:val="0"/>
                <w:sz w:val="22"/>
              </w:rPr>
            </w:pPr>
            <w:r w:rsidRPr="00017516">
              <w:rPr>
                <w:rFonts w:ascii="宋体" w:hAnsi="宋体" w:hint="eastAsia"/>
                <w:b/>
                <w:bCs/>
                <w:kern w:val="0"/>
                <w:sz w:val="22"/>
              </w:rPr>
              <w:t>应用软件开发</w:t>
            </w:r>
          </w:p>
        </w:tc>
        <w:tc>
          <w:tcPr>
            <w:tcW w:w="589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spacing w:line="300" w:lineRule="auto"/>
              <w:rPr>
                <w:b/>
                <w:sz w:val="22"/>
              </w:rPr>
            </w:pPr>
            <w:r w:rsidRPr="00017516">
              <w:rPr>
                <w:rFonts w:ascii="Times New Roman" w:hAnsi="宋体" w:hint="eastAsia"/>
                <w:color w:val="000000"/>
                <w:sz w:val="22"/>
              </w:rPr>
              <w:t>详见</w:t>
            </w:r>
            <w:r w:rsidRPr="00017516">
              <w:rPr>
                <w:rFonts w:ascii="Times New Roman" w:hAnsi="宋体" w:hint="eastAsia"/>
                <w:color w:val="000000"/>
                <w:sz w:val="22"/>
              </w:rPr>
              <w:t>9</w:t>
            </w:r>
            <w:r w:rsidRPr="00017516">
              <w:rPr>
                <w:rFonts w:ascii="Times New Roman" w:eastAsiaTheme="minorEastAsia" w:hAnsi="宋体"/>
                <w:color w:val="000000"/>
                <w:sz w:val="22"/>
              </w:rPr>
              <w:t>.1.</w:t>
            </w:r>
            <w:r w:rsidRPr="00017516">
              <w:rPr>
                <w:rFonts w:ascii="Times New Roman" w:eastAsiaTheme="minorEastAsia" w:hAnsi="宋体" w:hint="eastAsia"/>
                <w:color w:val="000000"/>
                <w:sz w:val="22"/>
              </w:rPr>
              <w:t>1</w:t>
            </w:r>
            <w:r w:rsidRPr="00017516">
              <w:rPr>
                <w:rFonts w:ascii="Times New Roman" w:hAnsi="宋体" w:hint="eastAsia"/>
                <w:color w:val="000000"/>
                <w:sz w:val="22"/>
              </w:rPr>
              <w:t>应用软件开发和</w:t>
            </w:r>
            <w:r w:rsidRPr="00017516">
              <w:rPr>
                <w:rFonts w:ascii="Times New Roman" w:hAnsi="宋体" w:hint="eastAsia"/>
                <w:color w:val="000000"/>
                <w:sz w:val="22"/>
              </w:rPr>
              <w:t xml:space="preserve">10 </w:t>
            </w:r>
            <w:r w:rsidRPr="00017516">
              <w:rPr>
                <w:rFonts w:ascii="Times New Roman" w:hAnsi="宋体" w:hint="eastAsia"/>
                <w:color w:val="000000"/>
                <w:sz w:val="22"/>
              </w:rPr>
              <w:t>技术指标要求，本部分分项限价</w:t>
            </w:r>
            <w:r w:rsidRPr="00017516">
              <w:rPr>
                <w:rFonts w:ascii="Times New Roman" w:hAnsi="宋体"/>
                <w:color w:val="000000"/>
                <w:sz w:val="22"/>
              </w:rPr>
              <w:t>13</w:t>
            </w:r>
            <w:r w:rsidRPr="00017516">
              <w:rPr>
                <w:rFonts w:ascii="Times New Roman" w:hAnsi="宋体" w:hint="eastAsia"/>
                <w:color w:val="000000"/>
                <w:sz w:val="22"/>
              </w:rPr>
              <w:t>,</w:t>
            </w:r>
            <w:r w:rsidRPr="00017516">
              <w:rPr>
                <w:rFonts w:ascii="Times New Roman" w:hAnsi="宋体"/>
                <w:color w:val="000000"/>
                <w:sz w:val="22"/>
              </w:rPr>
              <w:t>176</w:t>
            </w:r>
            <w:r w:rsidRPr="00017516">
              <w:rPr>
                <w:rFonts w:ascii="Times New Roman" w:hAnsi="宋体" w:hint="eastAsia"/>
                <w:color w:val="000000"/>
                <w:sz w:val="22"/>
              </w:rPr>
              <w:t>,000.00</w:t>
            </w:r>
            <w:r w:rsidRPr="00017516">
              <w:rPr>
                <w:rFonts w:ascii="Times New Roman" w:hAnsi="宋体" w:hint="eastAsia"/>
                <w:color w:val="000000"/>
                <w:sz w:val="22"/>
              </w:rPr>
              <w:t>元</w:t>
            </w:r>
          </w:p>
        </w:tc>
      </w:tr>
      <w:tr w:rsidR="00FC6A74" w:rsidRPr="00017516" w:rsidTr="00205A65">
        <w:trPr>
          <w:trHeight w:val="545"/>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1</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精准读者服务平台</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sz w:val="22"/>
              </w:rPr>
            </w:pPr>
            <w:r w:rsidRPr="00017516">
              <w:rPr>
                <w:rFonts w:ascii="Times New Roman" w:hAnsi="Times New Roman" w:hint="eastAsia"/>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sz w:val="22"/>
              </w:rPr>
            </w:pPr>
            <w:r w:rsidRPr="00017516">
              <w:rPr>
                <w:rFonts w:ascii="Times New Roman" w:hAnsi="Times New Roman"/>
                <w:kern w:val="0"/>
                <w:sz w:val="22"/>
              </w:rPr>
              <w:t>自合同签订之日起</w:t>
            </w:r>
            <w:r w:rsidRPr="00017516">
              <w:rPr>
                <w:rFonts w:ascii="Times New Roman" w:hAnsi="Times New Roman" w:hint="eastAsia"/>
                <w:kern w:val="0"/>
                <w:sz w:val="22"/>
              </w:rPr>
              <w:t>10</w:t>
            </w:r>
            <w:r w:rsidRPr="00017516">
              <w:rPr>
                <w:rFonts w:ascii="Times New Roman" w:hAnsi="Times New Roman" w:hint="eastAsia"/>
                <w:kern w:val="0"/>
                <w:sz w:val="22"/>
              </w:rPr>
              <w:t>个月</w:t>
            </w:r>
          </w:p>
        </w:tc>
        <w:tc>
          <w:tcPr>
            <w:tcW w:w="2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宋体" w:hAnsi="宋体"/>
                <w:b/>
                <w:sz w:val="22"/>
              </w:rPr>
              <w:t>●</w:t>
            </w:r>
          </w:p>
        </w:tc>
      </w:tr>
      <w:tr w:rsidR="00FC6A74" w:rsidRPr="00017516" w:rsidTr="00205A65">
        <w:trPr>
          <w:trHeight w:val="541"/>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2</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协同业务管理平台</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sz w:val="22"/>
              </w:rPr>
            </w:pPr>
            <w:r w:rsidRPr="00017516">
              <w:rPr>
                <w:rFonts w:ascii="Times New Roman" w:hAnsi="Times New Roman" w:hint="eastAsia"/>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sz w:val="22"/>
              </w:rPr>
            </w:pPr>
            <w:r w:rsidRPr="00017516">
              <w:rPr>
                <w:rFonts w:ascii="Times New Roman" w:hAnsi="Times New Roman"/>
                <w:kern w:val="0"/>
                <w:sz w:val="22"/>
              </w:rPr>
              <w:t>自合同签订之日起</w:t>
            </w:r>
            <w:r w:rsidRPr="00017516">
              <w:rPr>
                <w:rFonts w:ascii="Times New Roman" w:hAnsi="Times New Roman" w:hint="eastAsia"/>
                <w:kern w:val="0"/>
                <w:sz w:val="22"/>
              </w:rPr>
              <w:t>10</w:t>
            </w:r>
            <w:r w:rsidRPr="00017516">
              <w:rPr>
                <w:rFonts w:ascii="Times New Roman" w:hAnsi="Times New Roman" w:hint="eastAsia"/>
                <w:kern w:val="0"/>
                <w:sz w:val="22"/>
              </w:rPr>
              <w:t>个月</w:t>
            </w:r>
          </w:p>
        </w:tc>
        <w:tc>
          <w:tcPr>
            <w:tcW w:w="2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宋体" w:hAnsi="宋体"/>
                <w:b/>
                <w:sz w:val="22"/>
              </w:rPr>
              <w:t>●</w:t>
            </w:r>
          </w:p>
        </w:tc>
      </w:tr>
      <w:tr w:rsidR="00FC6A74" w:rsidRPr="00017516" w:rsidTr="00205A65">
        <w:trPr>
          <w:trHeight w:val="522"/>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3</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智能研究保护平台</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Times New Roman" w:hAnsi="Times New Roman" w:hint="eastAsia"/>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sz w:val="22"/>
              </w:rPr>
            </w:pPr>
            <w:r w:rsidRPr="00017516">
              <w:rPr>
                <w:rFonts w:ascii="Times New Roman" w:hAnsi="Times New Roman"/>
                <w:kern w:val="0"/>
                <w:sz w:val="22"/>
              </w:rPr>
              <w:t>自合同签订之日起</w:t>
            </w:r>
            <w:r w:rsidRPr="00017516">
              <w:rPr>
                <w:rFonts w:ascii="Times New Roman" w:hAnsi="Times New Roman" w:hint="eastAsia"/>
                <w:kern w:val="0"/>
                <w:sz w:val="22"/>
              </w:rPr>
              <w:t>10</w:t>
            </w:r>
            <w:r w:rsidRPr="00017516">
              <w:rPr>
                <w:rFonts w:ascii="Times New Roman" w:hAnsi="Times New Roman" w:hint="eastAsia"/>
                <w:kern w:val="0"/>
                <w:sz w:val="22"/>
              </w:rPr>
              <w:t>个月</w:t>
            </w:r>
          </w:p>
        </w:tc>
        <w:tc>
          <w:tcPr>
            <w:tcW w:w="2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宋体" w:hAnsi="宋体"/>
                <w:b/>
                <w:sz w:val="22"/>
              </w:rPr>
              <w:t>●</w:t>
            </w:r>
          </w:p>
        </w:tc>
      </w:tr>
      <w:tr w:rsidR="00FC6A74" w:rsidRPr="00017516" w:rsidTr="00205A65">
        <w:trPr>
          <w:trHeight w:val="546"/>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4</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proofErr w:type="gramStart"/>
            <w:r w:rsidRPr="00017516">
              <w:rPr>
                <w:rFonts w:ascii="宋体" w:hAnsi="宋体" w:hint="eastAsia"/>
                <w:kern w:val="0"/>
                <w:sz w:val="22"/>
              </w:rPr>
              <w:t>可视管控分析</w:t>
            </w:r>
            <w:proofErr w:type="gramEnd"/>
            <w:r w:rsidRPr="00017516">
              <w:rPr>
                <w:rFonts w:ascii="宋体" w:hAnsi="宋体" w:hint="eastAsia"/>
                <w:kern w:val="0"/>
                <w:sz w:val="22"/>
              </w:rPr>
              <w:t>平台</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Times New Roman" w:hAnsi="Times New Roman" w:hint="eastAsia"/>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sz w:val="22"/>
              </w:rPr>
            </w:pPr>
            <w:r w:rsidRPr="00017516">
              <w:rPr>
                <w:rFonts w:ascii="Times New Roman" w:hAnsi="Times New Roman"/>
                <w:kern w:val="0"/>
                <w:sz w:val="22"/>
              </w:rPr>
              <w:t>自合同签订之日起</w:t>
            </w:r>
            <w:r w:rsidRPr="00017516">
              <w:rPr>
                <w:rFonts w:ascii="Times New Roman" w:hAnsi="Times New Roman" w:hint="eastAsia"/>
                <w:kern w:val="0"/>
                <w:sz w:val="22"/>
              </w:rPr>
              <w:t>10</w:t>
            </w:r>
            <w:r w:rsidRPr="00017516">
              <w:rPr>
                <w:rFonts w:ascii="Times New Roman" w:hAnsi="Times New Roman" w:hint="eastAsia"/>
                <w:kern w:val="0"/>
                <w:sz w:val="22"/>
              </w:rPr>
              <w:t>个月</w:t>
            </w:r>
          </w:p>
        </w:tc>
        <w:tc>
          <w:tcPr>
            <w:tcW w:w="2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宋体" w:hAnsi="宋体"/>
                <w:b/>
                <w:sz w:val="22"/>
              </w:rPr>
              <w:t>●</w:t>
            </w:r>
          </w:p>
        </w:tc>
      </w:tr>
      <w:tr w:rsidR="00FC6A74" w:rsidRPr="00017516" w:rsidTr="00205A65">
        <w:trPr>
          <w:trHeight w:val="542"/>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5</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融合统一数据中心</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Times New Roman" w:hAnsi="Times New Roman" w:hint="eastAsia"/>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sz w:val="22"/>
              </w:rPr>
            </w:pPr>
            <w:r w:rsidRPr="00017516">
              <w:rPr>
                <w:rFonts w:ascii="Times New Roman" w:hAnsi="Times New Roman"/>
                <w:kern w:val="0"/>
                <w:sz w:val="22"/>
              </w:rPr>
              <w:t>自合同签订之日起</w:t>
            </w:r>
            <w:r w:rsidRPr="00017516">
              <w:rPr>
                <w:rFonts w:ascii="Times New Roman" w:hAnsi="Times New Roman" w:hint="eastAsia"/>
                <w:kern w:val="0"/>
                <w:sz w:val="22"/>
              </w:rPr>
              <w:t>10</w:t>
            </w:r>
            <w:r w:rsidRPr="00017516">
              <w:rPr>
                <w:rFonts w:ascii="Times New Roman" w:hAnsi="Times New Roman" w:hint="eastAsia"/>
                <w:kern w:val="0"/>
                <w:sz w:val="22"/>
              </w:rPr>
              <w:t>个月</w:t>
            </w:r>
          </w:p>
        </w:tc>
        <w:tc>
          <w:tcPr>
            <w:tcW w:w="2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宋体" w:hAnsi="宋体"/>
                <w:b/>
                <w:sz w:val="22"/>
              </w:rPr>
              <w:t>●</w:t>
            </w:r>
          </w:p>
        </w:tc>
      </w:tr>
      <w:tr w:rsidR="00FC6A74" w:rsidRPr="00017516" w:rsidTr="00205A65">
        <w:trPr>
          <w:trHeight w:val="542"/>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b/>
                <w:bCs/>
                <w:kern w:val="0"/>
                <w:sz w:val="22"/>
              </w:rPr>
            </w:pPr>
            <w:r w:rsidRPr="00017516">
              <w:rPr>
                <w:rFonts w:ascii="宋体" w:hAnsi="宋体" w:hint="eastAsia"/>
                <w:b/>
                <w:bCs/>
                <w:kern w:val="0"/>
                <w:sz w:val="22"/>
              </w:rPr>
              <w:t>二</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b/>
                <w:bCs/>
                <w:kern w:val="0"/>
                <w:sz w:val="22"/>
              </w:rPr>
            </w:pPr>
            <w:r w:rsidRPr="00017516">
              <w:rPr>
                <w:rFonts w:ascii="宋体" w:hAnsi="宋体" w:hint="eastAsia"/>
                <w:b/>
                <w:bCs/>
                <w:kern w:val="0"/>
                <w:sz w:val="22"/>
              </w:rPr>
              <w:t>硬件及配套设施</w:t>
            </w:r>
          </w:p>
        </w:tc>
        <w:tc>
          <w:tcPr>
            <w:tcW w:w="589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r w:rsidRPr="00017516">
              <w:rPr>
                <w:rFonts w:ascii="Times New Roman" w:hAnsi="宋体" w:hint="eastAsia"/>
                <w:color w:val="000000"/>
                <w:sz w:val="22"/>
              </w:rPr>
              <w:t>详见</w:t>
            </w:r>
            <w:r w:rsidRPr="00017516">
              <w:rPr>
                <w:rFonts w:ascii="Times New Roman" w:hAnsi="宋体" w:hint="eastAsia"/>
                <w:color w:val="000000"/>
                <w:sz w:val="22"/>
              </w:rPr>
              <w:t>9</w:t>
            </w:r>
            <w:r w:rsidRPr="00017516">
              <w:rPr>
                <w:rFonts w:ascii="Times New Roman" w:eastAsiaTheme="minorEastAsia" w:hAnsi="宋体"/>
                <w:color w:val="000000"/>
                <w:sz w:val="22"/>
              </w:rPr>
              <w:t>.1.</w:t>
            </w:r>
            <w:r w:rsidRPr="00017516">
              <w:rPr>
                <w:rFonts w:ascii="Times New Roman" w:eastAsiaTheme="minorEastAsia" w:hAnsi="宋体" w:hint="eastAsia"/>
                <w:color w:val="000000"/>
                <w:sz w:val="22"/>
              </w:rPr>
              <w:t>2</w:t>
            </w:r>
            <w:r w:rsidRPr="00017516">
              <w:rPr>
                <w:rFonts w:ascii="Times New Roman" w:hAnsi="宋体" w:hint="eastAsia"/>
                <w:color w:val="000000"/>
                <w:sz w:val="22"/>
              </w:rPr>
              <w:t>硬件及配套设施和</w:t>
            </w:r>
            <w:r w:rsidRPr="00017516">
              <w:rPr>
                <w:rFonts w:ascii="Times New Roman" w:hAnsi="宋体" w:hint="eastAsia"/>
                <w:color w:val="000000"/>
                <w:sz w:val="22"/>
              </w:rPr>
              <w:t xml:space="preserve">10 </w:t>
            </w:r>
            <w:r w:rsidRPr="00017516">
              <w:rPr>
                <w:rFonts w:ascii="Times New Roman" w:hAnsi="宋体" w:hint="eastAsia"/>
                <w:color w:val="000000"/>
                <w:sz w:val="22"/>
              </w:rPr>
              <w:t>技术指标要求</w:t>
            </w:r>
          </w:p>
        </w:tc>
      </w:tr>
      <w:tr w:rsidR="00FC6A74" w:rsidRPr="00017516" w:rsidTr="00205A65">
        <w:trPr>
          <w:trHeight w:val="542"/>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lastRenderedPageBreak/>
              <w:t>6</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数字阅读与体验中心</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Times New Roman" w:hAnsi="Times New Roman" w:hint="eastAsia"/>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sz w:val="22"/>
              </w:rPr>
            </w:pPr>
            <w:r w:rsidRPr="00017516">
              <w:rPr>
                <w:rFonts w:ascii="Times New Roman" w:hAnsi="Times New Roman"/>
                <w:kern w:val="0"/>
                <w:sz w:val="22"/>
              </w:rPr>
              <w:t>自合同签订之日起</w:t>
            </w:r>
            <w:r w:rsidRPr="00017516">
              <w:rPr>
                <w:rFonts w:ascii="Times New Roman" w:hAnsi="Times New Roman" w:hint="eastAsia"/>
                <w:kern w:val="0"/>
                <w:sz w:val="22"/>
              </w:rPr>
              <w:t>10</w:t>
            </w:r>
            <w:r w:rsidRPr="00017516">
              <w:rPr>
                <w:rFonts w:ascii="Times New Roman" w:hAnsi="Times New Roman" w:hint="eastAsia"/>
                <w:kern w:val="0"/>
                <w:sz w:val="22"/>
              </w:rPr>
              <w:t>个月</w:t>
            </w:r>
          </w:p>
        </w:tc>
        <w:tc>
          <w:tcPr>
            <w:tcW w:w="2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宋体" w:hAnsi="宋体"/>
                <w:b/>
                <w:sz w:val="22"/>
              </w:rPr>
              <w:t>●</w:t>
            </w:r>
          </w:p>
        </w:tc>
      </w:tr>
      <w:tr w:rsidR="00FC6A74" w:rsidRPr="00017516" w:rsidTr="00205A65">
        <w:trPr>
          <w:trHeight w:val="542"/>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7</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智能辅助设施</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Times New Roman" w:hAnsi="Times New Roman" w:hint="eastAsia"/>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sz w:val="22"/>
              </w:rPr>
            </w:pPr>
            <w:r w:rsidRPr="00017516">
              <w:rPr>
                <w:rFonts w:ascii="Times New Roman" w:hAnsi="Times New Roman"/>
                <w:kern w:val="0"/>
                <w:sz w:val="22"/>
              </w:rPr>
              <w:t>自合同签订之日起</w:t>
            </w:r>
            <w:r w:rsidRPr="00017516">
              <w:rPr>
                <w:rFonts w:ascii="Times New Roman" w:hAnsi="Times New Roman" w:hint="eastAsia"/>
                <w:kern w:val="0"/>
                <w:sz w:val="22"/>
              </w:rPr>
              <w:t>10</w:t>
            </w:r>
            <w:r w:rsidRPr="00017516">
              <w:rPr>
                <w:rFonts w:ascii="Times New Roman" w:hAnsi="Times New Roman" w:hint="eastAsia"/>
                <w:kern w:val="0"/>
                <w:sz w:val="22"/>
              </w:rPr>
              <w:t>个月</w:t>
            </w:r>
          </w:p>
        </w:tc>
        <w:tc>
          <w:tcPr>
            <w:tcW w:w="2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宋体" w:hAnsi="宋体"/>
                <w:b/>
                <w:sz w:val="22"/>
              </w:rPr>
              <w:t>●</w:t>
            </w:r>
          </w:p>
        </w:tc>
      </w:tr>
      <w:tr w:rsidR="00FC6A74" w:rsidRPr="00017516" w:rsidTr="00205A65">
        <w:trPr>
          <w:trHeight w:val="542"/>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b/>
                <w:bCs/>
                <w:kern w:val="0"/>
                <w:sz w:val="22"/>
              </w:rPr>
            </w:pPr>
            <w:r w:rsidRPr="00017516">
              <w:rPr>
                <w:rFonts w:ascii="宋体" w:hAnsi="宋体" w:hint="eastAsia"/>
                <w:b/>
                <w:bCs/>
                <w:kern w:val="0"/>
                <w:sz w:val="22"/>
              </w:rPr>
              <w:t>三</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b/>
                <w:bCs/>
                <w:kern w:val="0"/>
                <w:sz w:val="22"/>
              </w:rPr>
            </w:pPr>
            <w:r w:rsidRPr="00017516">
              <w:rPr>
                <w:rFonts w:hint="eastAsia"/>
                <w:b/>
                <w:sz w:val="22"/>
                <w:szCs w:val="24"/>
              </w:rPr>
              <w:t>系统安全加固及集成</w:t>
            </w:r>
          </w:p>
        </w:tc>
        <w:tc>
          <w:tcPr>
            <w:tcW w:w="589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r w:rsidRPr="00017516">
              <w:rPr>
                <w:rFonts w:ascii="Times New Roman" w:hAnsi="宋体" w:hint="eastAsia"/>
                <w:color w:val="000000"/>
                <w:sz w:val="22"/>
              </w:rPr>
              <w:t>详见</w:t>
            </w:r>
            <w:r w:rsidRPr="00017516">
              <w:rPr>
                <w:rFonts w:ascii="Times New Roman" w:hAnsi="宋体" w:hint="eastAsia"/>
                <w:color w:val="000000"/>
                <w:sz w:val="22"/>
              </w:rPr>
              <w:t>9</w:t>
            </w:r>
            <w:r w:rsidRPr="00017516">
              <w:rPr>
                <w:rFonts w:ascii="Times New Roman" w:eastAsiaTheme="minorEastAsia" w:hAnsi="宋体"/>
                <w:color w:val="000000"/>
                <w:sz w:val="22"/>
              </w:rPr>
              <w:t>.1.</w:t>
            </w:r>
            <w:r w:rsidRPr="00017516">
              <w:rPr>
                <w:rFonts w:ascii="Times New Roman" w:eastAsiaTheme="minorEastAsia" w:hAnsi="宋体" w:hint="eastAsia"/>
                <w:color w:val="000000"/>
                <w:sz w:val="22"/>
              </w:rPr>
              <w:t>3</w:t>
            </w:r>
            <w:r w:rsidRPr="00017516">
              <w:rPr>
                <w:rFonts w:ascii="Times New Roman" w:hAnsi="宋体" w:hint="eastAsia"/>
                <w:color w:val="000000"/>
                <w:sz w:val="22"/>
              </w:rPr>
              <w:t>安全加固和</w:t>
            </w:r>
            <w:r w:rsidRPr="00017516">
              <w:rPr>
                <w:rFonts w:ascii="Times New Roman" w:hAnsi="宋体" w:hint="eastAsia"/>
                <w:color w:val="000000"/>
                <w:sz w:val="22"/>
              </w:rPr>
              <w:t xml:space="preserve">10 </w:t>
            </w:r>
            <w:r w:rsidRPr="00017516">
              <w:rPr>
                <w:rFonts w:ascii="Times New Roman" w:hAnsi="宋体" w:hint="eastAsia"/>
                <w:color w:val="000000"/>
                <w:sz w:val="22"/>
              </w:rPr>
              <w:t>技术指标要求</w:t>
            </w:r>
          </w:p>
        </w:tc>
      </w:tr>
      <w:tr w:rsidR="00FC6A74" w:rsidRPr="00017516" w:rsidTr="00205A65">
        <w:trPr>
          <w:trHeight w:val="542"/>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8</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系统安全加固</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Times New Roman" w:hAnsi="Times New Roman" w:hint="eastAsia"/>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sz w:val="22"/>
              </w:rPr>
            </w:pPr>
            <w:r w:rsidRPr="00017516">
              <w:rPr>
                <w:rFonts w:ascii="Times New Roman" w:hAnsi="Times New Roman"/>
                <w:kern w:val="0"/>
                <w:sz w:val="22"/>
              </w:rPr>
              <w:t>自合同签订之日起</w:t>
            </w:r>
            <w:r w:rsidRPr="00017516">
              <w:rPr>
                <w:rFonts w:ascii="Times New Roman" w:hAnsi="Times New Roman" w:hint="eastAsia"/>
                <w:kern w:val="0"/>
                <w:sz w:val="22"/>
              </w:rPr>
              <w:t>10</w:t>
            </w:r>
            <w:r w:rsidRPr="00017516">
              <w:rPr>
                <w:rFonts w:ascii="Times New Roman" w:hAnsi="Times New Roman" w:hint="eastAsia"/>
                <w:kern w:val="0"/>
                <w:sz w:val="22"/>
              </w:rPr>
              <w:t>个月</w:t>
            </w:r>
          </w:p>
        </w:tc>
        <w:tc>
          <w:tcPr>
            <w:tcW w:w="2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宋体" w:hAnsi="宋体"/>
                <w:b/>
                <w:sz w:val="22"/>
              </w:rPr>
              <w:t>●</w:t>
            </w:r>
          </w:p>
        </w:tc>
      </w:tr>
      <w:tr w:rsidR="00FC6A74" w:rsidRPr="00017516" w:rsidTr="00205A65">
        <w:trPr>
          <w:trHeight w:val="542"/>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9</w:t>
            </w:r>
          </w:p>
        </w:tc>
        <w:tc>
          <w:tcPr>
            <w:tcW w:w="2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系统集成服务</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Times New Roman" w:hAnsi="Times New Roman" w:hint="eastAsia"/>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adjustRightInd w:val="0"/>
              <w:snapToGrid w:val="0"/>
              <w:jc w:val="center"/>
              <w:rPr>
                <w:rFonts w:ascii="Times New Roman" w:hAnsi="Times New Roman"/>
                <w:sz w:val="22"/>
              </w:rPr>
            </w:pPr>
            <w:r w:rsidRPr="00017516">
              <w:rPr>
                <w:rFonts w:ascii="Times New Roman" w:hAnsi="Times New Roman"/>
                <w:kern w:val="0"/>
                <w:sz w:val="22"/>
              </w:rPr>
              <w:t>自合同签订之日起</w:t>
            </w:r>
            <w:r w:rsidRPr="00017516">
              <w:rPr>
                <w:rFonts w:ascii="Times New Roman" w:hAnsi="Times New Roman" w:hint="eastAsia"/>
                <w:kern w:val="0"/>
                <w:sz w:val="22"/>
              </w:rPr>
              <w:t>10</w:t>
            </w:r>
            <w:r w:rsidRPr="00017516">
              <w:rPr>
                <w:rFonts w:ascii="Times New Roman" w:hAnsi="Times New Roman" w:hint="eastAsia"/>
                <w:kern w:val="0"/>
                <w:sz w:val="22"/>
              </w:rPr>
              <w:t>个月</w:t>
            </w:r>
          </w:p>
        </w:tc>
        <w:tc>
          <w:tcPr>
            <w:tcW w:w="2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6A74" w:rsidRPr="00017516" w:rsidRDefault="00FC6A74" w:rsidP="00205A65">
            <w:pPr>
              <w:jc w:val="center"/>
            </w:pPr>
            <w:r w:rsidRPr="00017516">
              <w:rPr>
                <w:rFonts w:ascii="宋体" w:hAnsi="宋体"/>
                <w:b/>
                <w:sz w:val="22"/>
              </w:rPr>
              <w:t>●</w:t>
            </w:r>
          </w:p>
        </w:tc>
      </w:tr>
    </w:tbl>
    <w:p w:rsidR="00FC6A74" w:rsidRPr="00017516" w:rsidRDefault="00FC6A74" w:rsidP="00FC6A74">
      <w:pPr>
        <w:snapToGrid w:val="0"/>
        <w:spacing w:line="300" w:lineRule="auto"/>
        <w:ind w:firstLineChars="200" w:firstLine="442"/>
        <w:jc w:val="left"/>
        <w:rPr>
          <w:rFonts w:ascii="Times New Roman" w:hAnsi="Times New Roman"/>
          <w:b/>
          <w:color w:val="0000FF"/>
          <w:sz w:val="22"/>
          <w:u w:val="single"/>
        </w:rPr>
      </w:pPr>
      <w:r w:rsidRPr="00017516">
        <w:rPr>
          <w:rFonts w:ascii="Times New Roman" w:hAnsi="Times New Roman"/>
          <w:b/>
          <w:color w:val="0000FF"/>
          <w:sz w:val="22"/>
          <w:u w:val="single"/>
        </w:rPr>
        <w:t>说明：上表中所列为本次招标的主要工作内容，其中</w:t>
      </w:r>
      <w:r w:rsidRPr="00017516">
        <w:rPr>
          <w:rFonts w:ascii="Times New Roman" w:hAnsi="Times New Roman"/>
          <w:b/>
          <w:color w:val="0000FF"/>
          <w:sz w:val="22"/>
          <w:u w:val="single"/>
        </w:rPr>
        <w:t>“</w:t>
      </w:r>
      <w:r w:rsidRPr="00017516">
        <w:rPr>
          <w:rFonts w:ascii="宋体" w:hAnsi="宋体"/>
          <w:b/>
          <w:color w:val="0000FF"/>
          <w:sz w:val="22"/>
          <w:u w:val="single"/>
        </w:rPr>
        <w:t>●</w:t>
      </w:r>
      <w:r w:rsidRPr="00017516">
        <w:rPr>
          <w:rFonts w:ascii="Times New Roman" w:hAnsi="Times New Roman"/>
          <w:b/>
          <w:color w:val="0000FF"/>
          <w:sz w:val="22"/>
          <w:u w:val="single"/>
        </w:rPr>
        <w:t>”</w:t>
      </w:r>
      <w:r w:rsidRPr="00017516">
        <w:rPr>
          <w:rFonts w:ascii="Times New Roman" w:hAnsi="Times New Roman"/>
          <w:b/>
          <w:color w:val="0000FF"/>
          <w:sz w:val="22"/>
          <w:u w:val="single"/>
        </w:rPr>
        <w:t>标记的内容为本项目的核心工作内容，投标人不得减少核心工作内容数量。</w:t>
      </w:r>
    </w:p>
    <w:p w:rsidR="00FC6A74" w:rsidRPr="00017516" w:rsidRDefault="00FC6A74" w:rsidP="00FC6A74">
      <w:pPr>
        <w:snapToGrid w:val="0"/>
        <w:spacing w:line="300" w:lineRule="auto"/>
        <w:ind w:firstLineChars="200" w:firstLine="442"/>
        <w:jc w:val="left"/>
        <w:rPr>
          <w:rFonts w:ascii="Times New Roman" w:hAnsi="Times New Roman"/>
          <w:b/>
          <w:color w:val="0000FF"/>
          <w:sz w:val="22"/>
          <w:u w:val="single"/>
        </w:rPr>
      </w:pPr>
    </w:p>
    <w:p w:rsidR="00FC6A74" w:rsidRPr="00017516" w:rsidRDefault="00FC6A74" w:rsidP="00FC6A74">
      <w:pPr>
        <w:pStyle w:val="5"/>
        <w:spacing w:before="0" w:after="0" w:line="360" w:lineRule="auto"/>
        <w:ind w:leftChars="270" w:left="1647"/>
        <w:jc w:val="left"/>
        <w:rPr>
          <w:rFonts w:ascii="宋体" w:hAnsi="宋体"/>
          <w:sz w:val="22"/>
          <w:szCs w:val="22"/>
          <w:lang w:val="zh-TW"/>
        </w:rPr>
      </w:pPr>
      <w:bookmarkStart w:id="21" w:name="_Toc131508203"/>
      <w:bookmarkStart w:id="22" w:name="_Toc137112829"/>
      <w:r w:rsidRPr="00017516">
        <w:rPr>
          <w:rFonts w:ascii="宋体" w:hAnsi="宋体" w:hint="eastAsia"/>
          <w:sz w:val="22"/>
          <w:szCs w:val="22"/>
          <w:lang w:val="zh-TW"/>
        </w:rPr>
        <w:t>9</w:t>
      </w:r>
      <w:r w:rsidRPr="00017516">
        <w:rPr>
          <w:rFonts w:ascii="宋体" w:eastAsia="PMingLiU" w:hAnsi="宋体"/>
          <w:sz w:val="22"/>
          <w:szCs w:val="22"/>
          <w:lang w:val="zh-TW" w:eastAsia="zh-TW"/>
        </w:rPr>
        <w:t>.1.</w:t>
      </w:r>
      <w:r w:rsidRPr="00017516">
        <w:rPr>
          <w:rFonts w:ascii="宋体" w:eastAsiaTheme="minorEastAsia" w:hAnsi="宋体" w:hint="eastAsia"/>
          <w:sz w:val="22"/>
          <w:szCs w:val="22"/>
          <w:lang w:val="zh-TW"/>
        </w:rPr>
        <w:t>1</w:t>
      </w:r>
      <w:r w:rsidRPr="00017516">
        <w:rPr>
          <w:rFonts w:ascii="宋体" w:hAnsi="宋体" w:hint="eastAsia"/>
          <w:sz w:val="22"/>
          <w:szCs w:val="22"/>
          <w:lang w:val="zh-TW"/>
        </w:rPr>
        <w:t>应用软件开发</w:t>
      </w:r>
      <w:bookmarkEnd w:id="21"/>
      <w:bookmarkEnd w:id="22"/>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656"/>
        <w:gridCol w:w="3471"/>
        <w:gridCol w:w="2083"/>
      </w:tblGrid>
      <w:tr w:rsidR="00FC6A74" w:rsidRPr="00017516" w:rsidTr="00205A65">
        <w:trPr>
          <w:trHeight w:val="340"/>
          <w:tblHeader/>
          <w:jc w:val="center"/>
        </w:trPr>
        <w:tc>
          <w:tcPr>
            <w:tcW w:w="3311" w:type="dxa"/>
            <w:gridSpan w:val="2"/>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模块名称</w:t>
            </w:r>
          </w:p>
        </w:tc>
        <w:tc>
          <w:tcPr>
            <w:tcW w:w="3471"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功能及技术指标</w:t>
            </w:r>
          </w:p>
        </w:tc>
        <w:tc>
          <w:tcPr>
            <w:tcW w:w="2083"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备注</w:t>
            </w:r>
          </w:p>
        </w:tc>
      </w:tr>
      <w:tr w:rsidR="00FC6A74" w:rsidRPr="00017516" w:rsidTr="00205A65">
        <w:trPr>
          <w:trHeight w:val="340"/>
          <w:jc w:val="center"/>
        </w:trPr>
        <w:tc>
          <w:tcPr>
            <w:tcW w:w="165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精准读者服务平台</w:t>
            </w: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社区阅读综合服务应用</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proofErr w:type="gramStart"/>
            <w:r w:rsidRPr="00017516">
              <w:rPr>
                <w:rFonts w:ascii="宋体" w:hAnsi="宋体" w:hint="eastAsia"/>
                <w:bCs/>
                <w:sz w:val="22"/>
              </w:rPr>
              <w:t>网借服务</w:t>
            </w:r>
            <w:proofErr w:type="gramEnd"/>
            <w:r w:rsidRPr="00017516">
              <w:rPr>
                <w:rFonts w:ascii="宋体" w:hAnsi="宋体" w:hint="eastAsia"/>
                <w:bCs/>
                <w:sz w:val="22"/>
              </w:rPr>
              <w:t>（O2O)前台应用</w:t>
            </w:r>
          </w:p>
        </w:tc>
        <w:tc>
          <w:tcPr>
            <w:tcW w:w="2083" w:type="dxa"/>
            <w:vMerge w:val="restart"/>
            <w:tcBorders>
              <w:top w:val="single" w:sz="4" w:space="0" w:color="auto"/>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w:t>
            </w: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proofErr w:type="gramStart"/>
            <w:r w:rsidRPr="00017516">
              <w:rPr>
                <w:rFonts w:ascii="宋体" w:hAnsi="宋体" w:hint="eastAsia"/>
                <w:bCs/>
                <w:sz w:val="22"/>
              </w:rPr>
              <w:t>网借服务</w:t>
            </w:r>
            <w:proofErr w:type="gramEnd"/>
            <w:r w:rsidRPr="00017516">
              <w:rPr>
                <w:rFonts w:ascii="宋体" w:hAnsi="宋体" w:hint="eastAsia"/>
                <w:bCs/>
                <w:sz w:val="22"/>
              </w:rPr>
              <w:t>(O2O)后台管理</w:t>
            </w:r>
          </w:p>
        </w:tc>
        <w:tc>
          <w:tcPr>
            <w:tcW w:w="2083" w:type="dxa"/>
            <w:vMerge/>
            <w:tcBorders>
              <w:left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 xml:space="preserve">社区阅读活动 </w:t>
            </w:r>
          </w:p>
        </w:tc>
        <w:tc>
          <w:tcPr>
            <w:tcW w:w="2083" w:type="dxa"/>
            <w:vMerge/>
            <w:tcBorders>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 xml:space="preserve">社区智慧学习空间 </w:t>
            </w:r>
          </w:p>
        </w:tc>
        <w:tc>
          <w:tcPr>
            <w:tcW w:w="2083" w:type="dxa"/>
            <w:vMerge/>
            <w:tcBorders>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资源地图</w:t>
            </w:r>
          </w:p>
        </w:tc>
        <w:tc>
          <w:tcPr>
            <w:tcW w:w="2083" w:type="dxa"/>
            <w:vMerge/>
            <w:tcBorders>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资源服务系统</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听书馆</w:t>
            </w:r>
          </w:p>
        </w:tc>
        <w:tc>
          <w:tcPr>
            <w:tcW w:w="2083" w:type="dxa"/>
            <w:vMerge w:val="restart"/>
            <w:tcBorders>
              <w:top w:val="single" w:sz="4" w:space="0" w:color="auto"/>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w:t>
            </w: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无障碍服务</w:t>
            </w:r>
          </w:p>
        </w:tc>
        <w:tc>
          <w:tcPr>
            <w:tcW w:w="2083" w:type="dxa"/>
            <w:vMerge/>
            <w:tcBorders>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统一资源发现服务平台</w:t>
            </w:r>
          </w:p>
        </w:tc>
        <w:tc>
          <w:tcPr>
            <w:tcW w:w="2083" w:type="dxa"/>
            <w:vMerge/>
            <w:tcBorders>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读者个性化服务系统</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智能咨询服务</w:t>
            </w:r>
          </w:p>
        </w:tc>
        <w:tc>
          <w:tcPr>
            <w:tcW w:w="2083" w:type="dxa"/>
            <w:vMerge w:val="restart"/>
            <w:tcBorders>
              <w:top w:val="single" w:sz="4" w:space="0" w:color="auto"/>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w:t>
            </w: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读者导引导</w:t>
            </w:r>
            <w:proofErr w:type="gramStart"/>
            <w:r w:rsidRPr="00017516">
              <w:rPr>
                <w:rFonts w:ascii="宋体" w:hAnsi="宋体" w:hint="eastAsia"/>
                <w:bCs/>
                <w:sz w:val="22"/>
              </w:rPr>
              <w:t>览</w:t>
            </w:r>
            <w:proofErr w:type="gramEnd"/>
          </w:p>
        </w:tc>
        <w:tc>
          <w:tcPr>
            <w:tcW w:w="2083" w:type="dxa"/>
            <w:vMerge/>
            <w:tcBorders>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个人图书馆</w:t>
            </w:r>
          </w:p>
        </w:tc>
        <w:tc>
          <w:tcPr>
            <w:tcW w:w="2083" w:type="dxa"/>
            <w:vMerge/>
            <w:tcBorders>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虚拟图书馆系统</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虚拟场馆</w:t>
            </w:r>
          </w:p>
        </w:tc>
        <w:tc>
          <w:tcPr>
            <w:tcW w:w="2083" w:type="dxa"/>
            <w:vMerge w:val="restart"/>
            <w:tcBorders>
              <w:top w:val="single" w:sz="4" w:space="0" w:color="auto"/>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主题场馆数字内容制作</w:t>
            </w:r>
          </w:p>
        </w:tc>
        <w:tc>
          <w:tcPr>
            <w:tcW w:w="2083" w:type="dxa"/>
            <w:vMerge/>
            <w:tcBorders>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虚拟直播（活动）</w:t>
            </w:r>
          </w:p>
        </w:tc>
        <w:tc>
          <w:tcPr>
            <w:tcW w:w="2083" w:type="dxa"/>
            <w:vMerge/>
            <w:tcBorders>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界面适配</w:t>
            </w:r>
          </w:p>
        </w:tc>
        <w:tc>
          <w:tcPr>
            <w:tcW w:w="2083" w:type="dxa"/>
            <w:vMerge/>
            <w:tcBorders>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协同业务管理平台</w:t>
            </w: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总分馆应用管理系统（助力15分钟生活圈）</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总分馆借阅管理</w:t>
            </w:r>
          </w:p>
        </w:tc>
        <w:tc>
          <w:tcPr>
            <w:tcW w:w="2083" w:type="dxa"/>
            <w:vMerge w:val="restart"/>
            <w:tcBorders>
              <w:top w:val="single" w:sz="4" w:space="0" w:color="auto"/>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w:t>
            </w: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总分馆业务网站管理</w:t>
            </w:r>
          </w:p>
        </w:tc>
        <w:tc>
          <w:tcPr>
            <w:tcW w:w="2083" w:type="dxa"/>
            <w:vMerge/>
            <w:tcBorders>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电子资源管理系统</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资源管理</w:t>
            </w:r>
          </w:p>
        </w:tc>
        <w:tc>
          <w:tcPr>
            <w:tcW w:w="2083"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w:t>
            </w: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采购管理</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财务管理</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统计分析</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用户中心</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系统设置</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读者登录</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个性化推荐</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数据库导航</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快速访问期刊</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读者移动</w:t>
            </w:r>
            <w:proofErr w:type="gramStart"/>
            <w:r w:rsidRPr="00017516">
              <w:rPr>
                <w:rFonts w:ascii="宋体" w:hAnsi="宋体" w:hint="eastAsia"/>
                <w:color w:val="000000"/>
                <w:kern w:val="0"/>
                <w:sz w:val="22"/>
              </w:rPr>
              <w:t>端访问</w:t>
            </w:r>
            <w:proofErr w:type="gramEnd"/>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读者个人中心</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空间与活动管理系统</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活动管理系统</w:t>
            </w:r>
          </w:p>
        </w:tc>
        <w:tc>
          <w:tcPr>
            <w:tcW w:w="2083" w:type="dxa"/>
            <w:vMerge w:val="restart"/>
            <w:tcBorders>
              <w:top w:val="single" w:sz="4" w:space="0" w:color="auto"/>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w:t>
            </w: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智慧空间预约管理</w:t>
            </w:r>
          </w:p>
        </w:tc>
        <w:tc>
          <w:tcPr>
            <w:tcW w:w="2083" w:type="dxa"/>
            <w:vMerge/>
            <w:tcBorders>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志愿者管理系统</w:t>
            </w:r>
          </w:p>
        </w:tc>
        <w:tc>
          <w:tcPr>
            <w:tcW w:w="2083" w:type="dxa"/>
            <w:vMerge/>
            <w:tcBorders>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三维可视化运</w:t>
            </w:r>
            <w:proofErr w:type="gramStart"/>
            <w:r w:rsidRPr="00017516">
              <w:rPr>
                <w:rFonts w:ascii="宋体" w:hAnsi="宋体" w:hint="eastAsia"/>
                <w:color w:val="000000"/>
                <w:kern w:val="0"/>
                <w:sz w:val="22"/>
              </w:rPr>
              <w:t>维管理</w:t>
            </w:r>
            <w:proofErr w:type="gramEnd"/>
          </w:p>
        </w:tc>
        <w:tc>
          <w:tcPr>
            <w:tcW w:w="2083" w:type="dxa"/>
            <w:vMerge/>
            <w:tcBorders>
              <w:left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数字影音管理</w:t>
            </w:r>
          </w:p>
        </w:tc>
        <w:tc>
          <w:tcPr>
            <w:tcW w:w="2083" w:type="dxa"/>
            <w:vMerge/>
            <w:tcBorders>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馆员专业发展与考评系统</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学术项目管理</w:t>
            </w:r>
          </w:p>
        </w:tc>
        <w:tc>
          <w:tcPr>
            <w:tcW w:w="2083"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馆员专业能力培训</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智能研究保护平台</w:t>
            </w: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地方文献数字化系统</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元数据著录管理</w:t>
            </w:r>
          </w:p>
        </w:tc>
        <w:tc>
          <w:tcPr>
            <w:tcW w:w="2083"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w:t>
            </w: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数字化资源对象管理</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数据化加工</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proofErr w:type="gramStart"/>
            <w:r w:rsidRPr="00017516">
              <w:rPr>
                <w:rFonts w:ascii="宋体" w:hAnsi="宋体" w:hint="eastAsia"/>
                <w:bCs/>
                <w:sz w:val="22"/>
              </w:rPr>
              <w:t>众包协作</w:t>
            </w:r>
            <w:proofErr w:type="gramEnd"/>
            <w:r w:rsidRPr="00017516">
              <w:rPr>
                <w:rFonts w:ascii="宋体" w:hAnsi="宋体" w:hint="eastAsia"/>
                <w:bCs/>
                <w:sz w:val="22"/>
              </w:rPr>
              <w:t>系统</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项目与任务管理</w:t>
            </w:r>
          </w:p>
        </w:tc>
        <w:tc>
          <w:tcPr>
            <w:tcW w:w="2083"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验收管理</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积分管理</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配置管理</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roofErr w:type="gramStart"/>
            <w:r w:rsidRPr="00017516">
              <w:rPr>
                <w:rFonts w:ascii="宋体" w:hAnsi="宋体" w:hint="eastAsia"/>
                <w:b/>
                <w:sz w:val="22"/>
              </w:rPr>
              <w:t>可视管控分析</w:t>
            </w:r>
            <w:proofErr w:type="gramEnd"/>
            <w:r w:rsidRPr="00017516">
              <w:rPr>
                <w:rFonts w:ascii="宋体" w:hAnsi="宋体" w:hint="eastAsia"/>
                <w:b/>
                <w:sz w:val="22"/>
              </w:rPr>
              <w:t>平台</w:t>
            </w:r>
          </w:p>
        </w:tc>
        <w:tc>
          <w:tcPr>
            <w:tcW w:w="1656"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proofErr w:type="gramStart"/>
            <w:r w:rsidRPr="00017516">
              <w:rPr>
                <w:rFonts w:ascii="宋体" w:hAnsi="宋体" w:hint="eastAsia"/>
                <w:bCs/>
                <w:sz w:val="22"/>
              </w:rPr>
              <w:t>物联设备</w:t>
            </w:r>
            <w:proofErr w:type="gramEnd"/>
            <w:r w:rsidRPr="00017516">
              <w:rPr>
                <w:rFonts w:ascii="宋体" w:hAnsi="宋体" w:hint="eastAsia"/>
                <w:bCs/>
                <w:sz w:val="22"/>
              </w:rPr>
              <w:t>接入管理系统</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proofErr w:type="gramStart"/>
            <w:r w:rsidRPr="00017516">
              <w:rPr>
                <w:rFonts w:ascii="宋体" w:hAnsi="宋体" w:hint="eastAsia"/>
                <w:color w:val="000000"/>
                <w:kern w:val="0"/>
                <w:sz w:val="22"/>
              </w:rPr>
              <w:t>物联控制</w:t>
            </w:r>
            <w:proofErr w:type="gramEnd"/>
          </w:p>
        </w:tc>
        <w:tc>
          <w:tcPr>
            <w:tcW w:w="2083"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读者行为分析系统</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读者借阅数据分析</w:t>
            </w:r>
          </w:p>
        </w:tc>
        <w:tc>
          <w:tcPr>
            <w:tcW w:w="2083"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w:t>
            </w: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检索与使用资源分析</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读者咨询服务分析</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 xml:space="preserve">读者参加活动分析 </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用户画像</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个性化推荐场景</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资源利用分析系统</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 xml:space="preserve">读者与图书馆分布分析 </w:t>
            </w:r>
          </w:p>
        </w:tc>
        <w:tc>
          <w:tcPr>
            <w:tcW w:w="2083"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 xml:space="preserve">资源利用统筹 </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管理驾驶舱</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 xml:space="preserve">文献资源数据类 </w:t>
            </w:r>
          </w:p>
        </w:tc>
        <w:tc>
          <w:tcPr>
            <w:tcW w:w="2083"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w:t>
            </w: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 xml:space="preserve">借阅数据类 </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业务与服务运行数据类</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空间与服务设施数据</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数据可视化在线分析</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融合统一数据中心</w:t>
            </w: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业务支撑组件</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统一用户管理</w:t>
            </w:r>
          </w:p>
        </w:tc>
        <w:tc>
          <w:tcPr>
            <w:tcW w:w="2083"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w:t>
            </w: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统一消息发布</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市图书馆系统平台业务接口开发</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数据支撑组件</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搜索引擎</w:t>
            </w:r>
          </w:p>
        </w:tc>
        <w:tc>
          <w:tcPr>
            <w:tcW w:w="2083"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r w:rsidRPr="00017516">
              <w:rPr>
                <w:rFonts w:ascii="宋体" w:hAnsi="宋体" w:hint="eastAsia"/>
                <w:b/>
                <w:sz w:val="22"/>
              </w:rPr>
              <w:t>●</w:t>
            </w: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市图书馆系统平台数据组件对接</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数据治理及建模</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sz w:val="22"/>
              </w:rPr>
            </w:pPr>
            <w:r w:rsidRPr="00017516">
              <w:rPr>
                <w:rFonts w:ascii="宋体" w:hAnsi="宋体" w:hint="eastAsia"/>
                <w:bCs/>
                <w:sz w:val="22"/>
              </w:rPr>
              <w:t>人工智能支撑组件</w:t>
            </w: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语音识别引擎</w:t>
            </w:r>
          </w:p>
        </w:tc>
        <w:tc>
          <w:tcPr>
            <w:tcW w:w="2083"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文字识别引擎</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r w:rsidR="00FC6A74" w:rsidRPr="00017516" w:rsidTr="00205A65">
        <w:trPr>
          <w:trHeight w:val="340"/>
          <w:jc w:val="center"/>
        </w:trPr>
        <w:tc>
          <w:tcPr>
            <w:tcW w:w="165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c>
          <w:tcPr>
            <w:tcW w:w="165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sz w:val="22"/>
              </w:rPr>
            </w:pPr>
          </w:p>
        </w:tc>
        <w:tc>
          <w:tcPr>
            <w:tcW w:w="347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图像识别引擎</w:t>
            </w:r>
          </w:p>
        </w:tc>
        <w:tc>
          <w:tcPr>
            <w:tcW w:w="2083"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
                <w:sz w:val="22"/>
              </w:rPr>
            </w:pPr>
          </w:p>
        </w:tc>
      </w:tr>
    </w:tbl>
    <w:p w:rsidR="00205A65" w:rsidRDefault="00FC6A74" w:rsidP="00FC6A74">
      <w:pPr>
        <w:snapToGrid w:val="0"/>
        <w:spacing w:line="300" w:lineRule="auto"/>
        <w:ind w:firstLineChars="200" w:firstLine="442"/>
        <w:jc w:val="left"/>
        <w:rPr>
          <w:rFonts w:ascii="Times New Roman" w:hAnsi="Times New Roman"/>
          <w:b/>
          <w:color w:val="0000FF"/>
          <w:sz w:val="22"/>
          <w:u w:val="single"/>
        </w:rPr>
      </w:pPr>
      <w:r w:rsidRPr="00017516">
        <w:rPr>
          <w:rFonts w:ascii="Times New Roman" w:hAnsi="Times New Roman" w:hint="eastAsia"/>
          <w:b/>
          <w:color w:val="0000FF"/>
          <w:sz w:val="22"/>
          <w:u w:val="single"/>
        </w:rPr>
        <w:t>说明：上表中所列为本次招标的主要工作内容，其中“●”标记的内容为本项目的核心模块，投标人不得减少核心模块。</w:t>
      </w:r>
    </w:p>
    <w:p w:rsidR="00FC6A74" w:rsidRPr="00017516" w:rsidRDefault="00FC6A74" w:rsidP="00FC6A74">
      <w:pPr>
        <w:snapToGrid w:val="0"/>
        <w:spacing w:line="300" w:lineRule="auto"/>
        <w:ind w:firstLineChars="200" w:firstLine="442"/>
        <w:jc w:val="left"/>
        <w:rPr>
          <w:rFonts w:ascii="Times New Roman" w:hAnsi="Times New Roman"/>
          <w:b/>
          <w:color w:val="0000FF"/>
          <w:sz w:val="22"/>
          <w:u w:val="single"/>
        </w:rPr>
      </w:pPr>
      <w:r w:rsidRPr="00017516">
        <w:rPr>
          <w:rFonts w:ascii="Times New Roman" w:hAnsi="Times New Roman" w:hint="eastAsia"/>
          <w:b/>
          <w:color w:val="0000FF"/>
          <w:sz w:val="22"/>
          <w:u w:val="single"/>
        </w:rPr>
        <w:t>请在投标文件中提供核心模块相应的业务流程图、设计架构及功能描述、设计界面。</w:t>
      </w:r>
    </w:p>
    <w:p w:rsidR="00FC6A74" w:rsidRPr="00017516" w:rsidRDefault="00FC6A74" w:rsidP="00FC6A74">
      <w:pPr>
        <w:snapToGrid w:val="0"/>
        <w:spacing w:line="300" w:lineRule="auto"/>
        <w:ind w:firstLineChars="200" w:firstLine="442"/>
        <w:jc w:val="left"/>
        <w:rPr>
          <w:rFonts w:ascii="Times New Roman" w:hAnsi="Times New Roman"/>
          <w:b/>
          <w:color w:val="0000FF"/>
          <w:sz w:val="22"/>
          <w:u w:val="single"/>
        </w:rPr>
      </w:pPr>
    </w:p>
    <w:p w:rsidR="00FC6A74" w:rsidRPr="00017516" w:rsidRDefault="00FC6A74" w:rsidP="00FC6A74">
      <w:pPr>
        <w:pStyle w:val="5"/>
        <w:spacing w:before="0" w:after="0" w:line="360" w:lineRule="auto"/>
        <w:ind w:leftChars="270" w:left="1647"/>
        <w:jc w:val="left"/>
        <w:rPr>
          <w:rFonts w:ascii="宋体" w:hAnsi="宋体"/>
          <w:sz w:val="22"/>
          <w:szCs w:val="22"/>
          <w:lang w:val="zh-TW"/>
        </w:rPr>
      </w:pPr>
      <w:bookmarkStart w:id="23" w:name="_Toc131508204"/>
      <w:bookmarkStart w:id="24" w:name="_Toc137112830"/>
      <w:r w:rsidRPr="00017516">
        <w:rPr>
          <w:rFonts w:ascii="宋体" w:hAnsi="宋体" w:hint="eastAsia"/>
          <w:sz w:val="22"/>
          <w:szCs w:val="22"/>
          <w:lang w:val="zh-TW"/>
        </w:rPr>
        <w:t>9</w:t>
      </w:r>
      <w:r w:rsidRPr="00017516">
        <w:rPr>
          <w:rFonts w:ascii="宋体" w:hAnsi="宋体"/>
          <w:sz w:val="22"/>
          <w:szCs w:val="22"/>
          <w:lang w:val="zh-TW"/>
        </w:rPr>
        <w:t>.1.</w:t>
      </w:r>
      <w:r w:rsidRPr="00017516">
        <w:rPr>
          <w:rFonts w:ascii="宋体" w:hAnsi="宋体" w:hint="eastAsia"/>
          <w:sz w:val="22"/>
          <w:szCs w:val="22"/>
          <w:lang w:val="zh-TW"/>
        </w:rPr>
        <w:t>2硬件及配套设施</w:t>
      </w:r>
      <w:bookmarkEnd w:id="23"/>
      <w:bookmarkEnd w:id="24"/>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2035"/>
        <w:gridCol w:w="2895"/>
        <w:gridCol w:w="1002"/>
        <w:gridCol w:w="947"/>
      </w:tblGrid>
      <w:tr w:rsidR="00FC6A74" w:rsidRPr="00017516" w:rsidTr="00205A65">
        <w:trPr>
          <w:trHeight w:val="340"/>
          <w:jc w:val="center"/>
        </w:trPr>
        <w:tc>
          <w:tcPr>
            <w:tcW w:w="8515" w:type="dxa"/>
            <w:gridSpan w:val="5"/>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left"/>
              <w:textAlignment w:val="center"/>
              <w:rPr>
                <w:rFonts w:ascii="宋体" w:hAnsi="宋体"/>
                <w:b/>
                <w:bCs/>
                <w:color w:val="000000"/>
                <w:sz w:val="22"/>
              </w:rPr>
            </w:pPr>
            <w:r w:rsidRPr="00017516">
              <w:rPr>
                <w:rFonts w:ascii="宋体" w:hAnsi="宋体" w:hint="eastAsia"/>
                <w:b/>
                <w:bCs/>
                <w:color w:val="000000"/>
                <w:sz w:val="22"/>
              </w:rPr>
              <w:t>（一）数字阅读与体验中心</w:t>
            </w:r>
          </w:p>
        </w:tc>
      </w:tr>
      <w:tr w:rsidR="00FC6A74" w:rsidRPr="00017516" w:rsidTr="00205A65">
        <w:trPr>
          <w:trHeight w:val="340"/>
          <w:jc w:val="center"/>
        </w:trPr>
        <w:tc>
          <w:tcPr>
            <w:tcW w:w="1636"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区域名称</w:t>
            </w:r>
          </w:p>
        </w:tc>
        <w:tc>
          <w:tcPr>
            <w:tcW w:w="2035"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设备类型</w:t>
            </w:r>
          </w:p>
        </w:tc>
        <w:tc>
          <w:tcPr>
            <w:tcW w:w="2895"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设备名称</w:t>
            </w:r>
          </w:p>
        </w:tc>
        <w:tc>
          <w:tcPr>
            <w:tcW w:w="1002"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单位</w:t>
            </w:r>
          </w:p>
        </w:tc>
        <w:tc>
          <w:tcPr>
            <w:tcW w:w="947"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数量</w:t>
            </w:r>
          </w:p>
        </w:tc>
      </w:tr>
      <w:tr w:rsidR="00FC6A74" w:rsidRPr="00017516" w:rsidTr="00205A65">
        <w:trPr>
          <w:trHeight w:val="340"/>
          <w:jc w:val="center"/>
        </w:trPr>
        <w:tc>
          <w:tcPr>
            <w:tcW w:w="163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创新体验空间</w:t>
            </w:r>
          </w:p>
        </w:tc>
        <w:tc>
          <w:tcPr>
            <w:tcW w:w="203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数字阅读终端自助借还设备</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自助借还柜柜体硬件</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3</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自助借还</w:t>
            </w:r>
            <w:proofErr w:type="gramStart"/>
            <w:r w:rsidRPr="00017516">
              <w:rPr>
                <w:rFonts w:ascii="宋体" w:hAnsi="宋体" w:hint="eastAsia"/>
                <w:color w:val="000000"/>
                <w:sz w:val="22"/>
              </w:rPr>
              <w:t>柜软件</w:t>
            </w:r>
            <w:proofErr w:type="gramEnd"/>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3</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03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创新数字体验区建设</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VR骑行</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AR智慧魔法墙</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小机械手臂</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六足蜘蛛仿生机器人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机械手掌</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体感互动挥手翻书</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象棋机器人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3D打印机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3D专用扫描仪</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激光切割机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03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多媒体显示超大屏/拼接屏</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大数据智慧分析软件</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拼接屏-55寸</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9</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proofErr w:type="gramStart"/>
            <w:r w:rsidRPr="00017516">
              <w:rPr>
                <w:rFonts w:ascii="宋体" w:hAnsi="宋体" w:hint="eastAsia"/>
                <w:color w:val="000000"/>
                <w:kern w:val="0"/>
                <w:sz w:val="22"/>
              </w:rPr>
              <w:t>多屏宝拼接</w:t>
            </w:r>
            <w:proofErr w:type="gramEnd"/>
            <w:r w:rsidRPr="00017516">
              <w:rPr>
                <w:rFonts w:ascii="宋体" w:hAnsi="宋体" w:hint="eastAsia"/>
                <w:color w:val="000000"/>
                <w:kern w:val="0"/>
                <w:sz w:val="22"/>
              </w:rPr>
              <w:t>处理器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9</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用户行为分析服务器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配套安装及辅材</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03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互动触控屏</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电子门牌</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2</w:t>
            </w:r>
          </w:p>
        </w:tc>
      </w:tr>
      <w:tr w:rsidR="00FC6A74" w:rsidRPr="00017516" w:rsidTr="00205A65">
        <w:trPr>
          <w:trHeight w:val="340"/>
          <w:jc w:val="center"/>
        </w:trPr>
        <w:tc>
          <w:tcPr>
            <w:tcW w:w="163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数字影音阅读空间</w:t>
            </w:r>
          </w:p>
        </w:tc>
        <w:tc>
          <w:tcPr>
            <w:tcW w:w="203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多媒体显示大屏</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大屏管理软件</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拼接屏-55寸</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4</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proofErr w:type="gramStart"/>
            <w:r w:rsidRPr="00017516">
              <w:rPr>
                <w:rFonts w:ascii="宋体" w:hAnsi="宋体" w:hint="eastAsia"/>
                <w:color w:val="000000"/>
                <w:kern w:val="0"/>
                <w:sz w:val="22"/>
              </w:rPr>
              <w:t>多屏宝拼接</w:t>
            </w:r>
            <w:proofErr w:type="gramEnd"/>
            <w:r w:rsidRPr="00017516">
              <w:rPr>
                <w:rFonts w:ascii="宋体" w:hAnsi="宋体" w:hint="eastAsia"/>
                <w:color w:val="000000"/>
                <w:kern w:val="0"/>
                <w:sz w:val="22"/>
              </w:rPr>
              <w:t>处理器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4</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配套安装及辅材</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03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浦东特色影音资源展示（触摸屏一体机）</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触摸</w:t>
            </w:r>
            <w:proofErr w:type="gramStart"/>
            <w:r w:rsidRPr="00017516">
              <w:rPr>
                <w:rFonts w:ascii="宋体" w:hAnsi="宋体" w:hint="eastAsia"/>
                <w:color w:val="000000"/>
                <w:kern w:val="0"/>
                <w:sz w:val="22"/>
              </w:rPr>
              <w:t>屏管理</w:t>
            </w:r>
            <w:proofErr w:type="gramEnd"/>
            <w:r w:rsidRPr="00017516">
              <w:rPr>
                <w:rFonts w:ascii="宋体" w:hAnsi="宋体" w:hint="eastAsia"/>
                <w:color w:val="000000"/>
                <w:kern w:val="0"/>
                <w:sz w:val="22"/>
              </w:rPr>
              <w:t>软件</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55寸触摸屏</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安装辅材</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03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多功能识读器</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多功能识读器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color w:val="000000"/>
                <w:sz w:val="22"/>
              </w:rPr>
            </w:pPr>
            <w:r w:rsidRPr="00017516">
              <w:rPr>
                <w:rFonts w:ascii="宋体" w:hAnsi="宋体" w:hint="eastAsia"/>
                <w:color w:val="000000"/>
                <w:sz w:val="22"/>
              </w:rPr>
              <w:t>2</w:t>
            </w:r>
          </w:p>
        </w:tc>
      </w:tr>
      <w:tr w:rsidR="00FC6A74" w:rsidRPr="00017516" w:rsidTr="00205A65">
        <w:trPr>
          <w:trHeight w:val="340"/>
          <w:jc w:val="center"/>
        </w:trPr>
        <w:tc>
          <w:tcPr>
            <w:tcW w:w="163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活动空间</w:t>
            </w:r>
          </w:p>
        </w:tc>
        <w:tc>
          <w:tcPr>
            <w:tcW w:w="203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综合型智慧教室</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智能录播一体机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高清双目讲师跟踪摄像机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录播中控系统</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液晶显示器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智慧课堂系统软件</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智能充电桩</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jc w:val="center"/>
              <w:rPr>
                <w:rFonts w:ascii="宋体" w:hAnsi="宋体"/>
                <w:color w:val="000000"/>
                <w:sz w:val="22"/>
              </w:rPr>
            </w:pPr>
            <w:r w:rsidRPr="00017516">
              <w:rPr>
                <w:rFonts w:ascii="宋体" w:hAnsi="宋体" w:hint="eastAsia"/>
                <w:color w:val="00000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智慧教室互动黑板</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无线AP</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调音台</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proofErr w:type="gramStart"/>
            <w:r w:rsidRPr="00017516">
              <w:rPr>
                <w:rFonts w:ascii="宋体" w:hAnsi="宋体" w:hint="eastAsia"/>
                <w:color w:val="000000"/>
                <w:kern w:val="0"/>
                <w:sz w:val="22"/>
              </w:rPr>
              <w:t>吊麦</w:t>
            </w:r>
            <w:proofErr w:type="gramEnd"/>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音箱</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4</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功放</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一拖二无线话筒</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电源时序器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企业级VPN路由器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交换机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讲台显示器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录制专用中控讲台</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机柜</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触控一体机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4</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安装辅材</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03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人工智能STEM教室</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教学互动屏</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多媒体教学系统</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无线</w:t>
            </w:r>
            <w:proofErr w:type="gramStart"/>
            <w:r w:rsidRPr="00017516">
              <w:rPr>
                <w:rFonts w:ascii="宋体" w:hAnsi="宋体" w:hint="eastAsia"/>
                <w:color w:val="000000"/>
                <w:kern w:val="0"/>
                <w:sz w:val="22"/>
              </w:rPr>
              <w:t>及投屏</w:t>
            </w:r>
            <w:proofErr w:type="gramEnd"/>
            <w:r w:rsidRPr="00017516">
              <w:rPr>
                <w:rFonts w:ascii="宋体" w:hAnsi="宋体" w:hint="eastAsia"/>
                <w:color w:val="000000"/>
                <w:kern w:val="0"/>
                <w:sz w:val="22"/>
              </w:rPr>
              <w:t>系统</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安装辅材</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03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互动触控屏</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电子门牌</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sz w:val="22"/>
              </w:rPr>
              <w:t>5</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03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录音棚</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录音麦克风</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3</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声卡</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调音台</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专业监听耳机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音频工作站软件</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耳机分配器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麦克风专业隔音屏</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3</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监听音箱</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录音服务器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辅材</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03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影音</w:t>
            </w:r>
            <w:proofErr w:type="gramStart"/>
            <w:r w:rsidRPr="00017516">
              <w:rPr>
                <w:rFonts w:ascii="宋体" w:hAnsi="宋体" w:hint="eastAsia"/>
                <w:bCs/>
                <w:color w:val="000000"/>
                <w:sz w:val="22"/>
              </w:rPr>
              <w:t>鉴赏室</w:t>
            </w:r>
            <w:proofErr w:type="gramEnd"/>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功率放大器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辅助扩声音箱</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4</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4K3D投影机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投影幕</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3d4K光盘播放器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4K高清智能3D网络硬盘播放器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辅材</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035"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直播间</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虚拟演播</w:t>
            </w:r>
            <w:proofErr w:type="gramStart"/>
            <w:r w:rsidRPr="00017516">
              <w:rPr>
                <w:rFonts w:ascii="宋体" w:hAnsi="宋体" w:hint="eastAsia"/>
                <w:color w:val="000000"/>
                <w:kern w:val="0"/>
                <w:sz w:val="22"/>
              </w:rPr>
              <w:t>厅软件</w:t>
            </w:r>
            <w:proofErr w:type="gramEnd"/>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65英寸高</w:t>
            </w:r>
            <w:proofErr w:type="gramStart"/>
            <w:r w:rsidRPr="00017516">
              <w:rPr>
                <w:rFonts w:ascii="宋体" w:hAnsi="宋体" w:hint="eastAsia"/>
                <w:color w:val="000000"/>
                <w:kern w:val="0"/>
                <w:sz w:val="22"/>
              </w:rPr>
              <w:t>清电视</w:t>
            </w:r>
            <w:proofErr w:type="gramEnd"/>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非编直播导播一体机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摄录一体机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4930"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辅材硬件</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bCs/>
                <w:color w:val="000000"/>
                <w:sz w:val="22"/>
              </w:rPr>
            </w:pPr>
          </w:p>
        </w:tc>
        <w:tc>
          <w:tcPr>
            <w:tcW w:w="203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噪声环境监测终端</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噪声环境监测终端</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5</w:t>
            </w:r>
          </w:p>
        </w:tc>
      </w:tr>
      <w:tr w:rsidR="00FC6A74" w:rsidRPr="00017516" w:rsidTr="00205A65">
        <w:trPr>
          <w:trHeight w:val="340"/>
          <w:jc w:val="center"/>
        </w:trPr>
        <w:tc>
          <w:tcPr>
            <w:tcW w:w="1636"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学习空间</w:t>
            </w:r>
          </w:p>
        </w:tc>
        <w:tc>
          <w:tcPr>
            <w:tcW w:w="203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jc w:val="center"/>
              <w:rPr>
                <w:rFonts w:ascii="宋体" w:hAnsi="宋体"/>
                <w:bCs/>
                <w:color w:val="000000"/>
                <w:sz w:val="22"/>
              </w:rPr>
            </w:pPr>
            <w:r w:rsidRPr="00017516">
              <w:rPr>
                <w:rFonts w:ascii="宋体" w:hAnsi="宋体" w:hint="eastAsia"/>
                <w:bCs/>
                <w:color w:val="000000"/>
                <w:sz w:val="22"/>
              </w:rPr>
              <w:t>互动触控屏</w:t>
            </w:r>
          </w:p>
        </w:tc>
        <w:tc>
          <w:tcPr>
            <w:tcW w:w="289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电子门牌</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gridSpan w:val="5"/>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left"/>
              <w:textAlignment w:val="center"/>
              <w:rPr>
                <w:rFonts w:ascii="宋体" w:hAnsi="宋体"/>
                <w:b/>
                <w:bCs/>
                <w:color w:val="000000"/>
                <w:sz w:val="22"/>
              </w:rPr>
            </w:pPr>
            <w:r w:rsidRPr="00017516">
              <w:rPr>
                <w:rFonts w:ascii="宋体" w:hAnsi="宋体" w:hint="eastAsia"/>
                <w:b/>
                <w:bCs/>
                <w:color w:val="000000"/>
                <w:sz w:val="22"/>
              </w:rPr>
              <w:t>（二）智能辅助设施</w:t>
            </w:r>
          </w:p>
        </w:tc>
      </w:tr>
      <w:tr w:rsidR="00FC6A74" w:rsidRPr="00017516" w:rsidTr="00205A65">
        <w:trPr>
          <w:trHeight w:val="340"/>
          <w:jc w:val="center"/>
        </w:trPr>
        <w:tc>
          <w:tcPr>
            <w:tcW w:w="1636"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设备类型</w:t>
            </w:r>
          </w:p>
        </w:tc>
        <w:tc>
          <w:tcPr>
            <w:tcW w:w="4930" w:type="dxa"/>
            <w:gridSpan w:val="2"/>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设备名称</w:t>
            </w:r>
          </w:p>
        </w:tc>
        <w:tc>
          <w:tcPr>
            <w:tcW w:w="1002"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单位</w:t>
            </w:r>
          </w:p>
        </w:tc>
        <w:tc>
          <w:tcPr>
            <w:tcW w:w="947"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 w:val="22"/>
              </w:rPr>
            </w:pPr>
            <w:r w:rsidRPr="00017516">
              <w:rPr>
                <w:rFonts w:ascii="宋体" w:hAnsi="宋体" w:hint="eastAsia"/>
                <w:b/>
                <w:bCs/>
                <w:color w:val="000000"/>
                <w:sz w:val="22"/>
              </w:rPr>
              <w:t>数量</w:t>
            </w:r>
          </w:p>
        </w:tc>
      </w:tr>
      <w:tr w:rsidR="00FC6A74" w:rsidRPr="00017516" w:rsidTr="00205A65">
        <w:trPr>
          <w:trHeight w:val="340"/>
          <w:jc w:val="center"/>
        </w:trPr>
        <w:tc>
          <w:tcPr>
            <w:tcW w:w="1636"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智慧咨询</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参考咨询机器人(引导机器人）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5</w:t>
            </w:r>
          </w:p>
        </w:tc>
      </w:tr>
      <w:tr w:rsidR="00FC6A74" w:rsidRPr="00017516" w:rsidTr="00205A65">
        <w:trPr>
          <w:trHeight w:val="340"/>
          <w:jc w:val="center"/>
        </w:trPr>
        <w:tc>
          <w:tcPr>
            <w:tcW w:w="163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kern w:val="0"/>
                <w:sz w:val="22"/>
              </w:rPr>
            </w:pPr>
            <w:r w:rsidRPr="00017516">
              <w:rPr>
                <w:rFonts w:ascii="宋体" w:hAnsi="宋体" w:hint="eastAsia"/>
                <w:color w:val="000000"/>
                <w:kern w:val="0"/>
                <w:sz w:val="22"/>
              </w:rPr>
              <w:t>智能盘点</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盘点机器人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5</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kern w:val="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固定摄像头图像盘点设备</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10</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kern w:val="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移动盘点设备</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6</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kern w:val="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智能书架</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40</w:t>
            </w:r>
          </w:p>
        </w:tc>
      </w:tr>
      <w:tr w:rsidR="00FC6A74" w:rsidRPr="00017516" w:rsidTr="00205A65">
        <w:trPr>
          <w:trHeight w:val="340"/>
          <w:jc w:val="center"/>
        </w:trPr>
        <w:tc>
          <w:tcPr>
            <w:tcW w:w="1636"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智能感知</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水墨屏</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30</w:t>
            </w:r>
          </w:p>
        </w:tc>
      </w:tr>
      <w:tr w:rsidR="00FC6A74" w:rsidRPr="00017516" w:rsidTr="00205A65">
        <w:trPr>
          <w:trHeight w:val="340"/>
          <w:jc w:val="center"/>
        </w:trPr>
        <w:tc>
          <w:tcPr>
            <w:tcW w:w="163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多媒体互动发布</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易拉宝屏</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5</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会议指示屏</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6</w:t>
            </w:r>
          </w:p>
        </w:tc>
      </w:tr>
      <w:tr w:rsidR="00FC6A74" w:rsidRPr="00017516" w:rsidTr="00205A65">
        <w:trPr>
          <w:trHeight w:val="340"/>
          <w:jc w:val="center"/>
        </w:trPr>
        <w:tc>
          <w:tcPr>
            <w:tcW w:w="163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智能导航配套</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proofErr w:type="gramStart"/>
            <w:r w:rsidRPr="00017516">
              <w:rPr>
                <w:rFonts w:ascii="宋体" w:hAnsi="宋体" w:hint="eastAsia"/>
                <w:color w:val="000000"/>
                <w:kern w:val="0"/>
                <w:sz w:val="22"/>
              </w:rPr>
              <w:t>圆型蓝牙</w:t>
            </w:r>
            <w:proofErr w:type="gramEnd"/>
            <w:r w:rsidRPr="00017516">
              <w:rPr>
                <w:rFonts w:ascii="宋体" w:hAnsi="宋体" w:hint="eastAsia"/>
                <w:color w:val="000000"/>
                <w:kern w:val="0"/>
                <w:sz w:val="22"/>
              </w:rPr>
              <w:t>iBeacon</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1000</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定位服务器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163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总分馆管理设施</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图书自助借还设备</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10</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社区自助借阅柜（含预约借书，还书、办证功能）</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19</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桌面式自助借还设备</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6</w:t>
            </w:r>
          </w:p>
        </w:tc>
      </w:tr>
      <w:tr w:rsidR="00FC6A74" w:rsidRPr="00017516" w:rsidTr="00205A65">
        <w:trPr>
          <w:trHeight w:val="340"/>
          <w:jc w:val="center"/>
        </w:trPr>
        <w:tc>
          <w:tcPr>
            <w:tcW w:w="163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人流统计</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300万双目客流</w:t>
            </w:r>
            <w:proofErr w:type="gramStart"/>
            <w:r w:rsidRPr="00017516">
              <w:rPr>
                <w:rFonts w:ascii="宋体" w:hAnsi="宋体" w:hint="eastAsia"/>
                <w:color w:val="000000"/>
                <w:kern w:val="0"/>
                <w:sz w:val="22"/>
              </w:rPr>
              <w:t>红外定</w:t>
            </w:r>
            <w:proofErr w:type="gramEnd"/>
            <w:r w:rsidRPr="00017516">
              <w:rPr>
                <w:rFonts w:ascii="宋体" w:hAnsi="宋体" w:hint="eastAsia"/>
                <w:color w:val="000000"/>
                <w:kern w:val="0"/>
                <w:sz w:val="22"/>
              </w:rPr>
              <w:t>焦海螺网络摄像机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64</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200万双光人脸警戒定焦防暴半球网络摄像机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5</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400万离岗人脸客流暖光变焦枪型网络摄像机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2</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网络硬盘录像机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网络硬盘录像机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40</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存储硬盘</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88</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综合监控管理平台</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接入</w:t>
            </w:r>
            <w:proofErr w:type="gramStart"/>
            <w:r w:rsidRPr="00017516">
              <w:rPr>
                <w:rFonts w:ascii="宋体" w:hAnsi="宋体" w:hint="eastAsia"/>
                <w:color w:val="000000"/>
                <w:kern w:val="0"/>
                <w:sz w:val="22"/>
              </w:rPr>
              <w:t>层网络</w:t>
            </w:r>
            <w:proofErr w:type="gramEnd"/>
            <w:r w:rsidRPr="00017516">
              <w:rPr>
                <w:rFonts w:ascii="宋体" w:hAnsi="宋体" w:hint="eastAsia"/>
                <w:color w:val="000000"/>
                <w:kern w:val="0"/>
                <w:sz w:val="22"/>
              </w:rPr>
              <w:t>交换机</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8</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千兆单模光模块</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16</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安装辅材</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1</w:t>
            </w:r>
          </w:p>
        </w:tc>
      </w:tr>
      <w:tr w:rsidR="00FC6A74" w:rsidRPr="00017516" w:rsidTr="00205A65">
        <w:trPr>
          <w:trHeight w:val="340"/>
          <w:jc w:val="center"/>
        </w:trPr>
        <w:tc>
          <w:tcPr>
            <w:tcW w:w="8515"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 w:val="22"/>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5G 无线路由器</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sz w:val="22"/>
              </w:rPr>
            </w:pPr>
            <w:r w:rsidRPr="00017516">
              <w:rPr>
                <w:rFonts w:ascii="宋体" w:hAnsi="宋体" w:hint="eastAsia"/>
                <w:color w:val="000000"/>
                <w:kern w:val="0"/>
                <w:sz w:val="22"/>
              </w:rPr>
              <w:t>40</w:t>
            </w:r>
          </w:p>
        </w:tc>
      </w:tr>
    </w:tbl>
    <w:p w:rsidR="00FC6A74" w:rsidRPr="00017516" w:rsidRDefault="00FC6A74" w:rsidP="00FC6A74">
      <w:pPr>
        <w:adjustRightInd w:val="0"/>
        <w:snapToGrid w:val="0"/>
        <w:spacing w:line="300" w:lineRule="auto"/>
        <w:ind w:firstLineChars="200" w:firstLine="442"/>
        <w:jc w:val="left"/>
        <w:rPr>
          <w:rFonts w:ascii="Times New Roman" w:hAnsi="Times New Roman"/>
          <w:b/>
          <w:color w:val="0000FF"/>
          <w:sz w:val="22"/>
          <w:u w:val="single"/>
        </w:rPr>
      </w:pPr>
    </w:p>
    <w:p w:rsidR="00FC6A74" w:rsidRPr="00017516" w:rsidRDefault="00FC6A74" w:rsidP="00FC6A74">
      <w:pPr>
        <w:pStyle w:val="5"/>
        <w:spacing w:before="0" w:after="0" w:line="360" w:lineRule="auto"/>
        <w:ind w:leftChars="270" w:left="1647"/>
        <w:jc w:val="left"/>
        <w:rPr>
          <w:rFonts w:ascii="宋体" w:hAnsi="宋体"/>
          <w:sz w:val="22"/>
          <w:szCs w:val="22"/>
          <w:lang w:val="zh-TW"/>
        </w:rPr>
      </w:pPr>
      <w:bookmarkStart w:id="25" w:name="_Toc131508205"/>
      <w:bookmarkStart w:id="26" w:name="_Toc137112831"/>
      <w:r w:rsidRPr="00017516">
        <w:rPr>
          <w:rFonts w:ascii="宋体" w:hAnsi="宋体" w:hint="eastAsia"/>
          <w:sz w:val="22"/>
          <w:szCs w:val="22"/>
          <w:lang w:val="zh-TW"/>
        </w:rPr>
        <w:t>9.1.3 安全加固</w:t>
      </w:r>
      <w:bookmarkEnd w:id="25"/>
      <w:bookmarkEnd w:id="26"/>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4930"/>
        <w:gridCol w:w="1002"/>
        <w:gridCol w:w="947"/>
      </w:tblGrid>
      <w:tr w:rsidR="00FC6A74" w:rsidRPr="00017516" w:rsidTr="00205A65">
        <w:trPr>
          <w:trHeight w:val="425"/>
          <w:jc w:val="center"/>
        </w:trPr>
        <w:tc>
          <w:tcPr>
            <w:tcW w:w="1636"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szCs w:val="21"/>
              </w:rPr>
            </w:pPr>
            <w:r w:rsidRPr="00017516">
              <w:rPr>
                <w:rFonts w:ascii="宋体" w:hAnsi="宋体" w:hint="eastAsia"/>
                <w:b/>
                <w:bCs/>
                <w:color w:val="000000"/>
              </w:rPr>
              <w:t>设备类型</w:t>
            </w:r>
          </w:p>
        </w:tc>
        <w:tc>
          <w:tcPr>
            <w:tcW w:w="4930"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rPr>
            </w:pPr>
            <w:r w:rsidRPr="00017516">
              <w:rPr>
                <w:rFonts w:ascii="宋体" w:hAnsi="宋体" w:hint="eastAsia"/>
                <w:b/>
                <w:bCs/>
                <w:color w:val="000000"/>
              </w:rPr>
              <w:t>设备名称</w:t>
            </w:r>
          </w:p>
        </w:tc>
        <w:tc>
          <w:tcPr>
            <w:tcW w:w="1002"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rPr>
            </w:pPr>
            <w:r w:rsidRPr="00017516">
              <w:rPr>
                <w:rFonts w:ascii="宋体" w:hAnsi="宋体" w:hint="eastAsia"/>
                <w:b/>
                <w:bCs/>
                <w:color w:val="000000"/>
              </w:rPr>
              <w:t>单位</w:t>
            </w:r>
          </w:p>
        </w:tc>
        <w:tc>
          <w:tcPr>
            <w:tcW w:w="947" w:type="dxa"/>
            <w:tcBorders>
              <w:top w:val="single" w:sz="4" w:space="0" w:color="auto"/>
              <w:left w:val="single" w:sz="4" w:space="0" w:color="auto"/>
              <w:bottom w:val="single" w:sz="4" w:space="0" w:color="auto"/>
              <w:right w:val="single" w:sz="4" w:space="0" w:color="auto"/>
            </w:tcBorders>
            <w:shd w:val="clear" w:color="auto" w:fill="D7D7D7"/>
            <w:vAlign w:val="center"/>
          </w:tcPr>
          <w:p w:rsidR="00FC6A74" w:rsidRPr="00017516" w:rsidRDefault="00FC6A74" w:rsidP="00205A65">
            <w:pPr>
              <w:widowControl/>
              <w:jc w:val="center"/>
              <w:textAlignment w:val="center"/>
              <w:rPr>
                <w:rFonts w:ascii="宋体" w:hAnsi="宋体"/>
                <w:b/>
                <w:bCs/>
                <w:color w:val="000000"/>
              </w:rPr>
            </w:pPr>
            <w:r w:rsidRPr="00017516">
              <w:rPr>
                <w:rFonts w:ascii="宋体" w:hAnsi="宋体" w:hint="eastAsia"/>
                <w:b/>
                <w:bCs/>
                <w:color w:val="000000"/>
              </w:rPr>
              <w:t>数量</w:t>
            </w:r>
          </w:p>
        </w:tc>
      </w:tr>
      <w:tr w:rsidR="00FC6A74" w:rsidRPr="00017516" w:rsidTr="00205A65">
        <w:trPr>
          <w:trHeight w:val="425"/>
          <w:jc w:val="center"/>
        </w:trPr>
        <w:tc>
          <w:tcPr>
            <w:tcW w:w="163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lastRenderedPageBreak/>
              <w:t>网络安全预警平台</w:t>
            </w:r>
          </w:p>
        </w:tc>
        <w:tc>
          <w:tcPr>
            <w:tcW w:w="4930"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网络安全预警系统</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1</w:t>
            </w:r>
          </w:p>
        </w:tc>
      </w:tr>
      <w:tr w:rsidR="00FC6A74" w:rsidRPr="00017516" w:rsidTr="00205A65">
        <w:trPr>
          <w:trHeight w:val="425"/>
          <w:jc w:val="center"/>
        </w:trPr>
        <w:tc>
          <w:tcPr>
            <w:tcW w:w="163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Cs w:val="21"/>
              </w:rPr>
            </w:pPr>
          </w:p>
        </w:tc>
        <w:tc>
          <w:tcPr>
            <w:tcW w:w="4930"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全流量分析取证系统</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2</w:t>
            </w:r>
          </w:p>
        </w:tc>
      </w:tr>
      <w:tr w:rsidR="00FC6A74" w:rsidRPr="00017516" w:rsidTr="00205A65">
        <w:trPr>
          <w:trHeight w:val="425"/>
          <w:jc w:val="center"/>
        </w:trPr>
        <w:tc>
          <w:tcPr>
            <w:tcW w:w="163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Cs w:val="21"/>
              </w:rPr>
            </w:pPr>
          </w:p>
        </w:tc>
        <w:tc>
          <w:tcPr>
            <w:tcW w:w="4930"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终端检测响应平台</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1</w:t>
            </w:r>
          </w:p>
        </w:tc>
      </w:tr>
      <w:tr w:rsidR="00FC6A74" w:rsidRPr="00017516" w:rsidTr="00205A65">
        <w:trPr>
          <w:trHeight w:val="425"/>
          <w:jc w:val="center"/>
        </w:trPr>
        <w:tc>
          <w:tcPr>
            <w:tcW w:w="1636"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网络安全密码管理</w:t>
            </w:r>
          </w:p>
        </w:tc>
        <w:tc>
          <w:tcPr>
            <w:tcW w:w="4930"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proofErr w:type="gramStart"/>
            <w:r w:rsidRPr="00017516">
              <w:rPr>
                <w:rFonts w:ascii="宋体" w:hAnsi="宋体" w:hint="eastAsia"/>
                <w:color w:val="000000"/>
                <w:kern w:val="0"/>
              </w:rPr>
              <w:t>加密机</w:t>
            </w:r>
            <w:proofErr w:type="gramEnd"/>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1</w:t>
            </w:r>
          </w:p>
        </w:tc>
      </w:tr>
      <w:tr w:rsidR="00FC6A74" w:rsidRPr="00017516" w:rsidTr="00205A65">
        <w:trPr>
          <w:trHeight w:val="425"/>
          <w:jc w:val="center"/>
        </w:trPr>
        <w:tc>
          <w:tcPr>
            <w:tcW w:w="1636" w:type="dxa"/>
            <w:vMerge w:val="restart"/>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数据全生命周期安全管理</w:t>
            </w:r>
          </w:p>
        </w:tc>
        <w:tc>
          <w:tcPr>
            <w:tcW w:w="4930"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网络数据防泄漏系统</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1</w:t>
            </w:r>
          </w:p>
        </w:tc>
      </w:tr>
      <w:tr w:rsidR="00FC6A74" w:rsidRPr="00017516" w:rsidTr="00205A65">
        <w:trPr>
          <w:trHeight w:val="425"/>
          <w:jc w:val="center"/>
        </w:trPr>
        <w:tc>
          <w:tcPr>
            <w:tcW w:w="1636" w:type="dxa"/>
            <w:vMerge/>
            <w:tcBorders>
              <w:top w:val="nil"/>
              <w:left w:val="single" w:sz="4" w:space="0" w:color="auto"/>
              <w:bottom w:val="single" w:sz="4" w:space="0" w:color="auto"/>
              <w:right w:val="single" w:sz="4" w:space="0" w:color="auto"/>
            </w:tcBorders>
            <w:vAlign w:val="center"/>
          </w:tcPr>
          <w:p w:rsidR="00FC6A74" w:rsidRPr="00017516" w:rsidRDefault="00FC6A74" w:rsidP="00205A65">
            <w:pPr>
              <w:widowControl/>
              <w:jc w:val="left"/>
              <w:rPr>
                <w:rFonts w:ascii="宋体" w:hAnsi="宋体"/>
                <w:color w:val="000000"/>
                <w:szCs w:val="21"/>
              </w:rPr>
            </w:pPr>
          </w:p>
        </w:tc>
        <w:tc>
          <w:tcPr>
            <w:tcW w:w="4930"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终端数据防泄漏系统</w:t>
            </w:r>
          </w:p>
        </w:tc>
        <w:tc>
          <w:tcPr>
            <w:tcW w:w="100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套</w:t>
            </w:r>
          </w:p>
        </w:tc>
        <w:tc>
          <w:tcPr>
            <w:tcW w:w="947"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color w:val="000000"/>
              </w:rPr>
            </w:pPr>
            <w:r w:rsidRPr="00017516">
              <w:rPr>
                <w:rFonts w:ascii="宋体" w:hAnsi="宋体" w:hint="eastAsia"/>
                <w:color w:val="000000"/>
                <w:kern w:val="0"/>
              </w:rPr>
              <w:t>1</w:t>
            </w:r>
          </w:p>
        </w:tc>
      </w:tr>
    </w:tbl>
    <w:p w:rsidR="00FC6A74" w:rsidRPr="00017516" w:rsidRDefault="00FC6A74" w:rsidP="00FC6A74">
      <w:pPr>
        <w:snapToGrid w:val="0"/>
        <w:spacing w:line="300" w:lineRule="auto"/>
        <w:ind w:firstLineChars="200" w:firstLine="442"/>
        <w:jc w:val="left"/>
        <w:rPr>
          <w:rFonts w:ascii="Times New Roman" w:hAnsi="Times New Roman"/>
          <w:b/>
          <w:color w:val="0000FF"/>
          <w:sz w:val="22"/>
          <w:u w:val="single"/>
        </w:rPr>
      </w:pPr>
    </w:p>
    <w:p w:rsidR="00FC6A74" w:rsidRPr="00017516" w:rsidRDefault="00FC6A74" w:rsidP="00FC6A74">
      <w:pPr>
        <w:adjustRightInd w:val="0"/>
        <w:snapToGrid w:val="0"/>
        <w:spacing w:line="300" w:lineRule="auto"/>
        <w:ind w:firstLineChars="200" w:firstLine="442"/>
        <w:rPr>
          <w:rFonts w:ascii="Times New Roman" w:hAnsi="Times New Roman"/>
          <w:b/>
          <w:sz w:val="22"/>
        </w:rPr>
      </w:pPr>
      <w:r w:rsidRPr="00017516">
        <w:rPr>
          <w:rFonts w:ascii="Times New Roman" w:hAnsi="Times New Roman"/>
          <w:b/>
          <w:sz w:val="22"/>
        </w:rPr>
        <w:t>9.2</w:t>
      </w:r>
      <w:r w:rsidRPr="00017516">
        <w:rPr>
          <w:rFonts w:ascii="Times New Roman" w:hAnsi="Times New Roman"/>
          <w:b/>
          <w:sz w:val="22"/>
        </w:rPr>
        <w:t>具体技术质量需求</w:t>
      </w:r>
    </w:p>
    <w:p w:rsidR="00FC6A74" w:rsidRPr="00017516" w:rsidRDefault="00FC6A74" w:rsidP="00FC6A74">
      <w:pPr>
        <w:pStyle w:val="5"/>
        <w:spacing w:before="0" w:after="0" w:line="360" w:lineRule="auto"/>
        <w:ind w:leftChars="270" w:left="1647"/>
        <w:jc w:val="left"/>
        <w:rPr>
          <w:rFonts w:ascii="宋体" w:hAnsi="宋体"/>
          <w:sz w:val="22"/>
          <w:szCs w:val="22"/>
          <w:lang w:val="zh-TW"/>
        </w:rPr>
      </w:pPr>
      <w:bookmarkStart w:id="27" w:name="_Toc131508206"/>
      <w:bookmarkStart w:id="28" w:name="_Toc137112832"/>
      <w:r w:rsidRPr="00017516">
        <w:rPr>
          <w:rFonts w:ascii="宋体" w:hAnsi="宋体"/>
          <w:sz w:val="22"/>
          <w:szCs w:val="22"/>
          <w:lang w:val="zh-TW"/>
        </w:rPr>
        <w:t>9.2.1建设</w:t>
      </w:r>
      <w:r w:rsidRPr="00017516">
        <w:rPr>
          <w:rFonts w:ascii="宋体" w:hAnsi="宋体" w:hint="eastAsia"/>
          <w:sz w:val="22"/>
          <w:szCs w:val="22"/>
          <w:lang w:val="zh-TW"/>
        </w:rPr>
        <w:t>目标</w:t>
      </w:r>
      <w:bookmarkEnd w:id="27"/>
      <w:bookmarkEnd w:id="28"/>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浦东图书馆智慧化建设项目依据《</w:t>
      </w:r>
      <w:r w:rsidRPr="00017516">
        <w:rPr>
          <w:rFonts w:ascii="Times New Roman" w:hAnsi="Times New Roman" w:hint="eastAsia"/>
          <w:color w:val="000000"/>
          <w:sz w:val="22"/>
        </w:rPr>
        <w:t>ZHRMGHG</w:t>
      </w:r>
      <w:r w:rsidRPr="00017516">
        <w:rPr>
          <w:rFonts w:ascii="Times New Roman" w:hAnsi="Times New Roman" w:hint="eastAsia"/>
          <w:color w:val="000000"/>
          <w:sz w:val="22"/>
        </w:rPr>
        <w:t>国民经济和社会发展第十四个五年规划和</w:t>
      </w:r>
      <w:r w:rsidRPr="00017516">
        <w:rPr>
          <w:rFonts w:ascii="Times New Roman" w:hAnsi="Times New Roman" w:hint="eastAsia"/>
          <w:color w:val="000000"/>
          <w:sz w:val="22"/>
        </w:rPr>
        <w:t>2035</w:t>
      </w:r>
      <w:r w:rsidRPr="00017516">
        <w:rPr>
          <w:rFonts w:ascii="Times New Roman" w:hAnsi="Times New Roman" w:hint="eastAsia"/>
          <w:color w:val="000000"/>
          <w:sz w:val="22"/>
        </w:rPr>
        <w:t>年远景目标纲要》、《“十四五”文化和旅游发展规划》、《“十四五”文化和旅游科技创新规划》、《全国智慧图书馆体系建设方案》、《关于推动数字文化产业高质量发展的意见》等政策法规进行规划设计，该项目建设可以完善浦东公共文化服务体系建设、促进浦东文化一体化建设、营造“社会公众终身教育的大课堂”和信息服务基地、为浦东建设提供强有力的信息保障和智力支持。</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本次浦东图书馆智慧化建设项目的建设目标：</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1</w:t>
      </w:r>
      <w:r w:rsidRPr="00017516">
        <w:rPr>
          <w:rFonts w:ascii="Times New Roman" w:hAnsi="Times New Roman" w:hint="eastAsia"/>
          <w:color w:val="000000"/>
          <w:sz w:val="22"/>
        </w:rPr>
        <w:t>）完善浦东公共图书馆设施服务建设，建设现代化、智能化的浦东图书馆，达到并引领全国一级图书馆标准。</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目前使用的浦东图书馆</w:t>
      </w:r>
      <w:r w:rsidRPr="00017516">
        <w:rPr>
          <w:rFonts w:ascii="Times New Roman" w:hAnsi="Times New Roman" w:hint="eastAsia"/>
          <w:color w:val="000000"/>
          <w:sz w:val="22"/>
        </w:rPr>
        <w:t>2010</w:t>
      </w:r>
      <w:r w:rsidRPr="00017516">
        <w:rPr>
          <w:rFonts w:ascii="Times New Roman" w:hAnsi="Times New Roman" w:hint="eastAsia"/>
          <w:color w:val="000000"/>
          <w:sz w:val="22"/>
        </w:rPr>
        <w:t>年建成，在一些功能上、面积上以及现代化的应用上，已经存在使用上的不足。浦东图书馆智慧化建设项目根据现代图书馆理念，贯彻以人为本的思想，将改建修缮和扩建有机结合起来，致力于新技术与图书馆工作相融合的探索，以科技引领图书馆服务创新，注重数字图书馆的智慧体验、智慧管理、智慧服务、智慧传播的建设，在本项目在原设计基础上，补足完善馆内设施服务，将浦东图书馆升级改造建成一个环境优雅、布局合理、功能齐全、经济实用的现代化、智能化的图书馆。建设完成后在达到国家一级图书馆标准基础上，实现部分领域的引领和创新。</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2</w:t>
      </w:r>
      <w:r w:rsidRPr="00017516">
        <w:rPr>
          <w:rFonts w:ascii="Times New Roman" w:hAnsi="Times New Roman" w:hint="eastAsia"/>
          <w:color w:val="000000"/>
          <w:sz w:val="22"/>
        </w:rPr>
        <w:t>）更新替换老旧设备，加强新技术应用，提升数字服务能力，完善浦东公共文化服务体系建设。</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浦东图书馆现有专用设备大部分为</w:t>
      </w:r>
      <w:r w:rsidRPr="00017516">
        <w:rPr>
          <w:rFonts w:ascii="Times New Roman" w:hAnsi="Times New Roman" w:hint="eastAsia"/>
          <w:color w:val="000000"/>
          <w:sz w:val="22"/>
        </w:rPr>
        <w:t>6-7</w:t>
      </w:r>
      <w:r w:rsidRPr="00017516">
        <w:rPr>
          <w:rFonts w:ascii="Times New Roman" w:hAnsi="Times New Roman" w:hint="eastAsia"/>
          <w:color w:val="000000"/>
          <w:sz w:val="22"/>
        </w:rPr>
        <w:t>年前购买，目前已超期服务，部分设备如数字阅读与体验中心的影音鉴赏设备等均已年久老化。通过设备更新换代，加强新技术应用，为读者提供文献借阅、参考咨询、展览、讲座、培训、阅读推广和社会人文教育等多种品类服务。同时，紧跟当今技术发展步伐，在原有业务系统上，推进统一数据支撑、实现统一业务协同、提升统一分析管控，建立个性化的读者服务信息化基础。通过深化和提升互联网借阅新手段，重塑图书馆业务体系，开创浦东公共图书馆业务发展新局面，完善浦东公共文化服务体系建设。</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3</w:t>
      </w:r>
      <w:r w:rsidRPr="00017516">
        <w:rPr>
          <w:rFonts w:ascii="Times New Roman" w:hAnsi="Times New Roman" w:hint="eastAsia"/>
          <w:color w:val="000000"/>
          <w:sz w:val="22"/>
        </w:rPr>
        <w:t>）打造浦东新区全民阅读、终身教育示范基地，丰富公共文化活动，使精神文明建设取得新成效。</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通过浦东图书馆智慧</w:t>
      </w:r>
      <w:proofErr w:type="gramStart"/>
      <w:r w:rsidRPr="00017516">
        <w:rPr>
          <w:rFonts w:ascii="Times New Roman" w:hAnsi="Times New Roman" w:hint="eastAsia"/>
          <w:color w:val="000000"/>
          <w:sz w:val="22"/>
        </w:rPr>
        <w:t>化整体</w:t>
      </w:r>
      <w:proofErr w:type="gramEnd"/>
      <w:r w:rsidRPr="00017516">
        <w:rPr>
          <w:rFonts w:ascii="Times New Roman" w:hAnsi="Times New Roman" w:hint="eastAsia"/>
          <w:color w:val="000000"/>
          <w:sz w:val="22"/>
        </w:rPr>
        <w:t>规划和建设，浦东图书馆将成为浦东新区内数字资源建设、组织、存储与服务的网络信息中心，促进浦东新区内图书馆信息资源共享；建立以互联网络为载</w:t>
      </w:r>
      <w:r w:rsidRPr="00017516">
        <w:rPr>
          <w:rFonts w:ascii="Times New Roman" w:hAnsi="Times New Roman" w:hint="eastAsia"/>
          <w:color w:val="000000"/>
          <w:sz w:val="22"/>
        </w:rPr>
        <w:lastRenderedPageBreak/>
        <w:t>体，向社会大众输送优秀的文化资源，普及科技文化知识，开展信息服务，丰富大众人民群众的精神文化生活；让读者充分感受到自动化、网络化、数字化带来的变化，让读者体验到无处不在的阅读；缩小了区域“数字鸿沟”，在更广阔的地域上为基层群众提供文化信息服务；成为读者学习和研究的理想场所；打造成为浦东全民阅读、终身教育的示范基地；为浦东建设提供强有力的信息保障和智力支持，为建设社会主义文化强国做出新的更大贡献。</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4</w:t>
      </w:r>
      <w:r w:rsidRPr="00017516">
        <w:rPr>
          <w:rFonts w:ascii="Times New Roman" w:hAnsi="Times New Roman" w:hint="eastAsia"/>
          <w:color w:val="000000"/>
          <w:sz w:val="22"/>
        </w:rPr>
        <w:t>）通过统一数据中心建设提高信息化安全保障水平、实现信息的资源整合及数据汇聚共享。</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通过统一数据中心的建设，以坚持政务资源的集约共享为原则，实现信息的资源整合，通信基础的共建共用，提升信息资源的共享利用价值，促进基础设施的高效复用，减少信息化基础设施的重复投资建设，提高</w:t>
      </w:r>
      <w:r w:rsidRPr="00017516">
        <w:rPr>
          <w:rFonts w:ascii="Times New Roman" w:hAnsi="Times New Roman" w:hint="eastAsia"/>
          <w:color w:val="000000"/>
          <w:sz w:val="22"/>
        </w:rPr>
        <w:t>IT</w:t>
      </w:r>
      <w:r w:rsidRPr="00017516">
        <w:rPr>
          <w:rFonts w:ascii="Times New Roman" w:hAnsi="Times New Roman" w:hint="eastAsia"/>
          <w:color w:val="000000"/>
          <w:sz w:val="22"/>
        </w:rPr>
        <w:t>基础设施的利用率，降低</w:t>
      </w:r>
      <w:r w:rsidRPr="00017516">
        <w:rPr>
          <w:rFonts w:ascii="Times New Roman" w:hAnsi="Times New Roman" w:hint="eastAsia"/>
          <w:color w:val="000000"/>
          <w:sz w:val="22"/>
        </w:rPr>
        <w:t>IT</w:t>
      </w:r>
      <w:r w:rsidRPr="00017516">
        <w:rPr>
          <w:rFonts w:ascii="Times New Roman" w:hAnsi="Times New Roman" w:hint="eastAsia"/>
          <w:color w:val="000000"/>
          <w:sz w:val="22"/>
        </w:rPr>
        <w:t>基础设施综合能耗，提高整体安全性和稳定性，提升运</w:t>
      </w:r>
      <w:proofErr w:type="gramStart"/>
      <w:r w:rsidRPr="00017516">
        <w:rPr>
          <w:rFonts w:ascii="Times New Roman" w:hAnsi="Times New Roman" w:hint="eastAsia"/>
          <w:color w:val="000000"/>
          <w:sz w:val="22"/>
        </w:rPr>
        <w:t>维管理</w:t>
      </w:r>
      <w:proofErr w:type="gramEnd"/>
      <w:r w:rsidRPr="00017516">
        <w:rPr>
          <w:rFonts w:ascii="Times New Roman" w:hAnsi="Times New Roman" w:hint="eastAsia"/>
          <w:color w:val="000000"/>
          <w:sz w:val="22"/>
        </w:rPr>
        <w:t>水平和效率。</w:t>
      </w:r>
    </w:p>
    <w:p w:rsidR="00FC6A74" w:rsidRPr="00017516" w:rsidRDefault="00FC6A74" w:rsidP="00FC6A74">
      <w:pPr>
        <w:adjustRightInd w:val="0"/>
        <w:snapToGrid w:val="0"/>
        <w:spacing w:line="300" w:lineRule="auto"/>
        <w:ind w:firstLineChars="200" w:firstLine="440"/>
        <w:rPr>
          <w:rFonts w:ascii="Times New Roman" w:hAnsi="Times New Roman"/>
          <w:sz w:val="22"/>
        </w:rPr>
      </w:pPr>
    </w:p>
    <w:p w:rsidR="00FC6A74" w:rsidRPr="00017516" w:rsidRDefault="00FC6A74" w:rsidP="00FC6A74">
      <w:pPr>
        <w:pStyle w:val="5"/>
        <w:spacing w:before="0" w:after="0" w:line="360" w:lineRule="auto"/>
        <w:ind w:leftChars="270" w:left="1647"/>
        <w:jc w:val="left"/>
        <w:rPr>
          <w:rFonts w:ascii="宋体" w:hAnsi="宋体"/>
          <w:sz w:val="22"/>
          <w:szCs w:val="22"/>
          <w:lang w:val="zh-TW"/>
        </w:rPr>
      </w:pPr>
      <w:bookmarkStart w:id="29" w:name="_Toc131508207"/>
      <w:bookmarkStart w:id="30" w:name="_Toc137112833"/>
      <w:r w:rsidRPr="00017516">
        <w:rPr>
          <w:rFonts w:ascii="宋体" w:hAnsi="宋体"/>
          <w:sz w:val="22"/>
          <w:szCs w:val="22"/>
          <w:lang w:val="zh-TW"/>
        </w:rPr>
        <w:t>9.2.2</w:t>
      </w:r>
      <w:r w:rsidRPr="00017516">
        <w:rPr>
          <w:rFonts w:ascii="宋体" w:hAnsi="宋体" w:hint="eastAsia"/>
          <w:sz w:val="22"/>
          <w:szCs w:val="22"/>
          <w:lang w:val="zh-TW"/>
        </w:rPr>
        <w:t>系统整体设计</w:t>
      </w:r>
      <w:bookmarkEnd w:id="29"/>
      <w:bookmarkEnd w:id="30"/>
    </w:p>
    <w:p w:rsidR="00FC6A74" w:rsidRPr="00017516" w:rsidRDefault="00FC6A74" w:rsidP="00FC6A74">
      <w:pPr>
        <w:adjustRightInd w:val="0"/>
        <w:snapToGrid w:val="0"/>
        <w:spacing w:line="300" w:lineRule="auto"/>
        <w:rPr>
          <w:rFonts w:ascii="宋体" w:hAnsi="宋体" w:cstheme="minorHAnsi"/>
          <w:sz w:val="22"/>
        </w:rPr>
      </w:pPr>
      <w:r w:rsidRPr="00017516">
        <w:rPr>
          <w:rFonts w:hint="eastAsia"/>
          <w:noProof/>
        </w:rPr>
        <w:drawing>
          <wp:inline distT="0" distB="0" distL="114300" distR="114300" wp14:anchorId="2BD98333" wp14:editId="528AF5BF">
            <wp:extent cx="5715000" cy="5335905"/>
            <wp:effectExtent l="0" t="0" r="0" b="0"/>
            <wp:docPr id="734" name="图片 734" descr="41e223c00c5d73afa4628396df2cc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图片 734" descr="41e223c00c5d73afa4628396df2cc83"/>
                    <pic:cNvPicPr>
                      <a:picLocks noChangeAspect="1"/>
                    </pic:cNvPicPr>
                  </pic:nvPicPr>
                  <pic:blipFill>
                    <a:blip r:embed="rId10"/>
                    <a:stretch>
                      <a:fillRect/>
                    </a:stretch>
                  </pic:blipFill>
                  <pic:spPr>
                    <a:xfrm>
                      <a:off x="0" y="0"/>
                      <a:ext cx="5719395" cy="5340242"/>
                    </a:xfrm>
                    <a:prstGeom prst="rect">
                      <a:avLst/>
                    </a:prstGeom>
                  </pic:spPr>
                </pic:pic>
              </a:graphicData>
            </a:graphic>
          </wp:inline>
        </w:drawing>
      </w:r>
    </w:p>
    <w:p w:rsidR="00FC6A74" w:rsidRPr="00017516" w:rsidRDefault="00FC6A74" w:rsidP="00FC6A74">
      <w:pPr>
        <w:adjustRightInd w:val="0"/>
        <w:snapToGrid w:val="0"/>
        <w:spacing w:line="300" w:lineRule="auto"/>
        <w:ind w:firstLineChars="200" w:firstLine="360"/>
        <w:jc w:val="center"/>
        <w:rPr>
          <w:rFonts w:ascii="宋体" w:hAnsi="宋体" w:cstheme="minorHAnsi"/>
          <w:sz w:val="18"/>
          <w:szCs w:val="18"/>
        </w:rPr>
      </w:pPr>
      <w:r w:rsidRPr="00017516">
        <w:rPr>
          <w:rFonts w:ascii="宋体" w:hAnsi="宋体" w:cstheme="minorHAnsi" w:hint="eastAsia"/>
          <w:sz w:val="18"/>
          <w:szCs w:val="18"/>
        </w:rPr>
        <w:t>浦东智慧图书馆建设项目总体框架示意图</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项目总体架构在体现技术前瞻性、应用示范性的同时，突出体现系统性理念。平台建设不是简单的应用集合，而是</w:t>
      </w:r>
      <w:proofErr w:type="gramStart"/>
      <w:r w:rsidRPr="00017516">
        <w:rPr>
          <w:rFonts w:ascii="Times New Roman" w:hAnsi="Times New Roman" w:hint="eastAsia"/>
          <w:color w:val="000000"/>
          <w:sz w:val="22"/>
        </w:rPr>
        <w:t>为浦图</w:t>
      </w:r>
      <w:proofErr w:type="gramEnd"/>
      <w:r w:rsidRPr="00017516">
        <w:rPr>
          <w:rFonts w:ascii="Times New Roman" w:hAnsi="Times New Roman" w:hint="eastAsia"/>
          <w:color w:val="000000"/>
          <w:sz w:val="22"/>
        </w:rPr>
        <w:t>未来几年发展构建基础平台，即重点建设统一融合的数据中心、</w:t>
      </w:r>
      <w:r w:rsidRPr="00017516">
        <w:rPr>
          <w:rFonts w:ascii="Times New Roman" w:hAnsi="Times New Roman" w:hint="eastAsia"/>
          <w:color w:val="000000"/>
          <w:sz w:val="22"/>
        </w:rPr>
        <w:lastRenderedPageBreak/>
        <w:t>统一的用户管理、统一的消息发布、统一的管控分析。在此基础上，提供灵活、便捷的个性化应用拓展能力。</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1</w:t>
      </w:r>
      <w:r w:rsidRPr="00017516">
        <w:rPr>
          <w:rFonts w:ascii="Times New Roman" w:hAnsi="Times New Roman" w:hint="eastAsia"/>
          <w:color w:val="000000"/>
          <w:sz w:val="22"/>
        </w:rPr>
        <w:t>）统一数据中心</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融合图书馆的资源数据、书目数据、图书流通数据、读者服务、活动数据、阅读数据、场馆运行数据等，建设图书馆的数据资产中心，以坚持政务资源的集约共享为原则，实现信息的资源整合，通信基础的共建共用，为各种服务业务提供数据支撑和决策支持。</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2</w:t>
      </w:r>
      <w:r w:rsidRPr="00017516">
        <w:rPr>
          <w:rFonts w:ascii="Times New Roman" w:hAnsi="Times New Roman" w:hint="eastAsia"/>
          <w:color w:val="000000"/>
          <w:sz w:val="22"/>
        </w:rPr>
        <w:t>）统一用户管理</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在对接上海市图书馆用户管理体系的基础上，建设适用于浦东图书馆个性化业务服务拓展的用户管理中心。支撑各类业务应用系统通过身份证、读者证、社保卡、随</w:t>
      </w:r>
      <w:proofErr w:type="gramStart"/>
      <w:r w:rsidRPr="00017516">
        <w:rPr>
          <w:rFonts w:ascii="Times New Roman" w:hAnsi="Times New Roman" w:hint="eastAsia"/>
          <w:color w:val="000000"/>
          <w:sz w:val="22"/>
        </w:rPr>
        <w:t>申码完成</w:t>
      </w:r>
      <w:proofErr w:type="gramEnd"/>
      <w:r w:rsidRPr="00017516">
        <w:rPr>
          <w:rFonts w:ascii="Times New Roman" w:hAnsi="Times New Roman" w:hint="eastAsia"/>
          <w:color w:val="000000"/>
          <w:sz w:val="22"/>
        </w:rPr>
        <w:t>统一认证，留存读者的到馆数据、阅读数据、参加活动数据、咨询数据等，形成用户画像，打造读者的个人图书馆，为个性化推荐与精准服务提供支撑。</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3</w:t>
      </w:r>
      <w:r w:rsidRPr="00017516">
        <w:rPr>
          <w:rFonts w:ascii="Times New Roman" w:hAnsi="Times New Roman" w:hint="eastAsia"/>
          <w:color w:val="000000"/>
          <w:sz w:val="22"/>
        </w:rPr>
        <w:t>）统一消息发布</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发挥区域辐射性，对</w:t>
      </w:r>
      <w:r w:rsidRPr="00017516">
        <w:rPr>
          <w:rFonts w:ascii="Times New Roman" w:hAnsi="Times New Roman" w:hint="eastAsia"/>
          <w:color w:val="000000"/>
          <w:sz w:val="22"/>
        </w:rPr>
        <w:t>15</w:t>
      </w:r>
      <w:r w:rsidRPr="00017516">
        <w:rPr>
          <w:rFonts w:ascii="Times New Roman" w:hAnsi="Times New Roman" w:hint="eastAsia"/>
          <w:color w:val="000000"/>
          <w:sz w:val="22"/>
        </w:rPr>
        <w:t>分钟生活圈中的家门口服务站、社区与街镇图书馆的各种终端，能进行内容统一管理、灵活配置与实时推送，具有集中管理、远程操作、维护方便、多元展示特点。</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4</w:t>
      </w:r>
      <w:r w:rsidRPr="00017516">
        <w:rPr>
          <w:rFonts w:ascii="Times New Roman" w:hAnsi="Times New Roman" w:hint="eastAsia"/>
          <w:color w:val="000000"/>
          <w:sz w:val="22"/>
        </w:rPr>
        <w:t>）统一管控分析</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proofErr w:type="gramStart"/>
      <w:r w:rsidRPr="00017516">
        <w:rPr>
          <w:rFonts w:ascii="Times New Roman" w:hAnsi="Times New Roman" w:hint="eastAsia"/>
          <w:color w:val="000000"/>
          <w:sz w:val="22"/>
        </w:rPr>
        <w:t>结合总分馆</w:t>
      </w:r>
      <w:proofErr w:type="gramEnd"/>
      <w:r w:rsidRPr="00017516">
        <w:rPr>
          <w:rFonts w:ascii="Times New Roman" w:hAnsi="Times New Roman" w:hint="eastAsia"/>
          <w:color w:val="000000"/>
          <w:sz w:val="22"/>
        </w:rPr>
        <w:t>管理体系，借助智能感知系统，对主馆、各个主题分馆和街镇馆的总体运营实现统一管控，对关键指标进行可视化分析，为资源调度、公共文化决策与精准服务、趋势预测奠定基础。</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5</w:t>
      </w:r>
      <w:r w:rsidRPr="00017516">
        <w:rPr>
          <w:rFonts w:ascii="Times New Roman" w:hAnsi="Times New Roman" w:hint="eastAsia"/>
          <w:color w:val="000000"/>
          <w:sz w:val="22"/>
        </w:rPr>
        <w:t>）</w:t>
      </w:r>
      <w:proofErr w:type="gramStart"/>
      <w:r w:rsidRPr="00017516">
        <w:rPr>
          <w:rFonts w:ascii="Times New Roman" w:hAnsi="Times New Roman" w:hint="eastAsia"/>
          <w:color w:val="000000"/>
          <w:sz w:val="22"/>
        </w:rPr>
        <w:t>利旧现有</w:t>
      </w:r>
      <w:proofErr w:type="gramEnd"/>
      <w:r w:rsidRPr="00017516">
        <w:rPr>
          <w:rFonts w:ascii="Times New Roman" w:hAnsi="Times New Roman" w:hint="eastAsia"/>
          <w:color w:val="000000"/>
          <w:sz w:val="22"/>
        </w:rPr>
        <w:t>计算和存储资源</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基于浦东图书馆已有的一体化网络、计算和存储基础资源，构建浦东图书馆统一数据中心，形成面向读者服务和多元业务应用的专项数据库、协同高效的数据交换共享体系以及面向未来应用的</w:t>
      </w:r>
      <w:r w:rsidRPr="00017516">
        <w:rPr>
          <w:rFonts w:ascii="Times New Roman" w:hAnsi="Times New Roman" w:hint="eastAsia"/>
          <w:color w:val="000000"/>
          <w:sz w:val="22"/>
        </w:rPr>
        <w:t>AI</w:t>
      </w:r>
      <w:r w:rsidRPr="00017516">
        <w:rPr>
          <w:rFonts w:ascii="Times New Roman" w:hAnsi="Times New Roman" w:hint="eastAsia"/>
          <w:color w:val="000000"/>
          <w:sz w:val="22"/>
        </w:rPr>
        <w:t>支撑基础组件，为上层应用提供了统一用户认证、统一消息发布、统一搜索引擎，进而为精准读者服务、协同业务管理、智能研究保护、</w:t>
      </w:r>
      <w:proofErr w:type="gramStart"/>
      <w:r w:rsidRPr="00017516">
        <w:rPr>
          <w:rFonts w:ascii="Times New Roman" w:hAnsi="Times New Roman" w:hint="eastAsia"/>
          <w:color w:val="000000"/>
          <w:sz w:val="22"/>
        </w:rPr>
        <w:t>可视管控分析</w:t>
      </w:r>
      <w:proofErr w:type="gramEnd"/>
      <w:r w:rsidRPr="00017516">
        <w:rPr>
          <w:rFonts w:ascii="Times New Roman" w:hAnsi="Times New Roman" w:hint="eastAsia"/>
          <w:color w:val="000000"/>
          <w:sz w:val="22"/>
        </w:rPr>
        <w:t>四个领域的业务应用提供有效支撑，并建立应用框架体系。业务应用平台上的</w:t>
      </w:r>
      <w:r w:rsidRPr="00017516">
        <w:rPr>
          <w:rFonts w:ascii="Times New Roman" w:hAnsi="Times New Roman" w:hint="eastAsia"/>
          <w:color w:val="000000"/>
          <w:sz w:val="22"/>
        </w:rPr>
        <w:t>O2O</w:t>
      </w:r>
      <w:r w:rsidRPr="00017516">
        <w:rPr>
          <w:rFonts w:ascii="Times New Roman" w:hAnsi="Times New Roman" w:hint="eastAsia"/>
          <w:color w:val="000000"/>
          <w:sz w:val="22"/>
        </w:rPr>
        <w:t>服务，需要有智能盘点和智能分拣做前置支撑，咨询导</w:t>
      </w:r>
      <w:proofErr w:type="gramStart"/>
      <w:r w:rsidRPr="00017516">
        <w:rPr>
          <w:rFonts w:ascii="Times New Roman" w:hAnsi="Times New Roman" w:hint="eastAsia"/>
          <w:color w:val="000000"/>
          <w:sz w:val="22"/>
        </w:rPr>
        <w:t>览</w:t>
      </w:r>
      <w:proofErr w:type="gramEnd"/>
      <w:r w:rsidRPr="00017516">
        <w:rPr>
          <w:rFonts w:ascii="Times New Roman" w:hAnsi="Times New Roman" w:hint="eastAsia"/>
          <w:color w:val="000000"/>
          <w:sz w:val="22"/>
        </w:rPr>
        <w:t>（一键寻书）同样对在馆可借书目情况的实时性和准确性提出较高要求，同样需智能盘点（智能书架）数据作依据，人文发现和智能参考咨询需要统一数据中心的</w:t>
      </w:r>
      <w:r w:rsidRPr="00017516">
        <w:rPr>
          <w:rFonts w:ascii="Times New Roman" w:hAnsi="Times New Roman" w:hint="eastAsia"/>
          <w:color w:val="000000"/>
          <w:sz w:val="22"/>
        </w:rPr>
        <w:t>AI</w:t>
      </w:r>
      <w:r w:rsidRPr="00017516">
        <w:rPr>
          <w:rFonts w:ascii="Times New Roman" w:hAnsi="Times New Roman" w:hint="eastAsia"/>
          <w:color w:val="000000"/>
          <w:sz w:val="22"/>
        </w:rPr>
        <w:t>基础组件做支撑，可以看出基础设施、统一数据中心、四大业务支撑平台及</w:t>
      </w:r>
      <w:r w:rsidRPr="00017516">
        <w:rPr>
          <w:rFonts w:ascii="Times New Roman" w:hAnsi="Times New Roman" w:hint="eastAsia"/>
          <w:color w:val="000000"/>
          <w:sz w:val="22"/>
        </w:rPr>
        <w:t>N</w:t>
      </w:r>
      <w:proofErr w:type="gramStart"/>
      <w:r w:rsidRPr="00017516">
        <w:rPr>
          <w:rFonts w:ascii="Times New Roman" w:hAnsi="Times New Roman" w:hint="eastAsia"/>
          <w:color w:val="000000"/>
          <w:sz w:val="22"/>
        </w:rPr>
        <w:t>个</w:t>
      </w:r>
      <w:proofErr w:type="gramEnd"/>
      <w:r w:rsidRPr="00017516">
        <w:rPr>
          <w:rFonts w:ascii="Times New Roman" w:hAnsi="Times New Roman" w:hint="eastAsia"/>
          <w:color w:val="000000"/>
          <w:sz w:val="22"/>
        </w:rPr>
        <w:t>特色应用是层层递进的关系。</w:t>
      </w:r>
    </w:p>
    <w:p w:rsidR="00FC6A74" w:rsidRPr="00017516" w:rsidRDefault="00FC6A74" w:rsidP="00FC6A74">
      <w:pPr>
        <w:pStyle w:val="5"/>
        <w:spacing w:before="0" w:after="0" w:line="360" w:lineRule="auto"/>
        <w:ind w:leftChars="270" w:left="1647"/>
        <w:jc w:val="left"/>
        <w:rPr>
          <w:rFonts w:ascii="宋体" w:hAnsi="宋体"/>
          <w:sz w:val="22"/>
          <w:szCs w:val="22"/>
          <w:lang w:val="zh-TW"/>
        </w:rPr>
      </w:pPr>
      <w:bookmarkStart w:id="31" w:name="_Toc93684679"/>
      <w:bookmarkStart w:id="32" w:name="_Toc131508208"/>
      <w:bookmarkStart w:id="33" w:name="_Toc137112834"/>
      <w:r w:rsidRPr="00017516">
        <w:rPr>
          <w:rFonts w:ascii="宋体" w:hAnsi="宋体" w:hint="eastAsia"/>
          <w:sz w:val="22"/>
          <w:szCs w:val="22"/>
          <w:lang w:val="zh-TW"/>
        </w:rPr>
        <w:t>9.</w:t>
      </w:r>
      <w:r w:rsidRPr="00017516">
        <w:rPr>
          <w:rFonts w:ascii="宋体" w:hAnsi="宋体"/>
          <w:sz w:val="22"/>
          <w:szCs w:val="22"/>
          <w:lang w:val="zh-TW"/>
        </w:rPr>
        <w:t>2.</w:t>
      </w:r>
      <w:r w:rsidRPr="00017516">
        <w:rPr>
          <w:rFonts w:ascii="宋体" w:hAnsi="宋体" w:hint="eastAsia"/>
          <w:sz w:val="22"/>
          <w:szCs w:val="22"/>
          <w:lang w:val="zh-TW"/>
        </w:rPr>
        <w:t>3网络系统设计</w:t>
      </w:r>
      <w:bookmarkEnd w:id="31"/>
      <w:bookmarkEnd w:id="32"/>
      <w:bookmarkEnd w:id="33"/>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浦东图书馆网络分为</w:t>
      </w:r>
      <w:r w:rsidRPr="00017516">
        <w:rPr>
          <w:rFonts w:ascii="Times New Roman" w:hAnsi="Times New Roman" w:hint="eastAsia"/>
          <w:color w:val="000000"/>
          <w:sz w:val="22"/>
        </w:rPr>
        <w:t>11</w:t>
      </w:r>
      <w:r w:rsidRPr="00017516">
        <w:rPr>
          <w:rFonts w:ascii="Times New Roman" w:hAnsi="Times New Roman" w:hint="eastAsia"/>
          <w:color w:val="000000"/>
          <w:sz w:val="22"/>
        </w:rPr>
        <w:t>大区域，分别为核心网络区、数据中心区、存储中心区、</w:t>
      </w:r>
      <w:r w:rsidRPr="00017516">
        <w:rPr>
          <w:rFonts w:ascii="Times New Roman" w:hAnsi="Times New Roman" w:hint="eastAsia"/>
          <w:color w:val="000000"/>
          <w:sz w:val="22"/>
        </w:rPr>
        <w:t>DMZ</w:t>
      </w:r>
      <w:r w:rsidRPr="00017516">
        <w:rPr>
          <w:rFonts w:ascii="Times New Roman" w:hAnsi="Times New Roman" w:hint="eastAsia"/>
          <w:color w:val="000000"/>
          <w:sz w:val="22"/>
        </w:rPr>
        <w:t>隔离区、分馆业务区、设备安全区、政务外网接入区、办公网络接入区、政务网络接入区、</w:t>
      </w:r>
      <w:proofErr w:type="gramStart"/>
      <w:r w:rsidRPr="00017516">
        <w:rPr>
          <w:rFonts w:ascii="Times New Roman" w:hAnsi="Times New Roman" w:hint="eastAsia"/>
          <w:color w:val="000000"/>
          <w:sz w:val="22"/>
        </w:rPr>
        <w:t>一</w:t>
      </w:r>
      <w:proofErr w:type="gramEnd"/>
      <w:r w:rsidRPr="00017516">
        <w:rPr>
          <w:rFonts w:ascii="Times New Roman" w:hAnsi="Times New Roman" w:hint="eastAsia"/>
          <w:color w:val="000000"/>
          <w:sz w:val="22"/>
        </w:rPr>
        <w:t>卡通设备区、无线网络接入区。</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hint="eastAsia"/>
          <w:color w:val="000000"/>
          <w:sz w:val="22"/>
        </w:rPr>
        <w:t>经新区行业主管部门确认可本地部署的应用，均部署在数据中心区。其他应用系统部署在浦东新区政务云上，并依托政务云体系提供可靠的安全防护。同时通过项目建设，提升馆内公共服务终端的安全性，实现公共服务终端设备与办公网络隔离。</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34" w:name="_Toc137112835"/>
      <w:r w:rsidRPr="00017516">
        <w:rPr>
          <w:rFonts w:ascii="Times New Roman" w:hAnsi="Times New Roman"/>
          <w:b/>
          <w:color w:val="000000"/>
          <w:sz w:val="22"/>
        </w:rPr>
        <w:t xml:space="preserve">10 </w:t>
      </w:r>
      <w:r w:rsidRPr="00017516">
        <w:rPr>
          <w:rFonts w:ascii="Times New Roman" w:hAnsi="Times New Roman"/>
          <w:b/>
          <w:color w:val="000000"/>
          <w:sz w:val="22"/>
        </w:rPr>
        <w:t>技术指标要求</w:t>
      </w:r>
      <w:bookmarkEnd w:id="34"/>
    </w:p>
    <w:p w:rsidR="00FC6A74" w:rsidRPr="00017516" w:rsidRDefault="00FC6A74" w:rsidP="00FC6A74">
      <w:pPr>
        <w:pStyle w:val="5"/>
        <w:spacing w:before="0" w:after="0" w:line="360" w:lineRule="auto"/>
        <w:ind w:leftChars="270" w:left="1647"/>
        <w:jc w:val="left"/>
        <w:rPr>
          <w:b w:val="0"/>
          <w:sz w:val="22"/>
        </w:rPr>
      </w:pPr>
      <w:bookmarkStart w:id="35" w:name="_Toc137112836"/>
      <w:r w:rsidRPr="00017516">
        <w:rPr>
          <w:rFonts w:ascii="宋体" w:hAnsi="宋体"/>
          <w:sz w:val="22"/>
          <w:szCs w:val="22"/>
          <w:lang w:val="zh-TW"/>
        </w:rPr>
        <w:lastRenderedPageBreak/>
        <w:t>10.1系统功能与技术指标</w:t>
      </w:r>
      <w:bookmarkEnd w:id="35"/>
    </w:p>
    <w:p w:rsidR="00FC6A74" w:rsidRPr="00017516" w:rsidRDefault="00FC6A74" w:rsidP="00FC6A74">
      <w:pPr>
        <w:adjustRightInd w:val="0"/>
        <w:snapToGrid w:val="0"/>
        <w:spacing w:line="300" w:lineRule="auto"/>
        <w:ind w:firstLineChars="200" w:firstLine="442"/>
        <w:rPr>
          <w:rFonts w:ascii="Times New Roman" w:hAnsi="Times New Roman"/>
          <w:b/>
          <w:sz w:val="22"/>
        </w:rPr>
      </w:pPr>
      <w:r w:rsidRPr="00017516">
        <w:rPr>
          <w:rFonts w:ascii="Times New Roman" w:hAnsi="Times New Roman" w:hint="eastAsia"/>
          <w:b/>
          <w:sz w:val="22"/>
        </w:rPr>
        <w:t>10.1.1</w:t>
      </w:r>
      <w:r w:rsidRPr="00017516">
        <w:rPr>
          <w:rFonts w:ascii="Times New Roman" w:hAnsi="Times New Roman" w:hint="eastAsia"/>
          <w:b/>
          <w:sz w:val="22"/>
        </w:rPr>
        <w:t>精准读者服务平台</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10.1.1.1 </w:t>
      </w:r>
      <w:r w:rsidRPr="00017516">
        <w:rPr>
          <w:rFonts w:ascii="Times New Roman" w:hAnsi="Times New Roman" w:hint="eastAsia"/>
          <w:sz w:val="22"/>
        </w:rPr>
        <w:t>社区阅读综合服务应用</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社区阅读综合服务应用建设内容</w:t>
      </w:r>
      <w:proofErr w:type="gramStart"/>
      <w:r w:rsidRPr="00017516">
        <w:rPr>
          <w:rFonts w:ascii="Times New Roman" w:hAnsi="Times New Roman" w:hint="eastAsia"/>
          <w:sz w:val="22"/>
        </w:rPr>
        <w:t>包括网借</w:t>
      </w:r>
      <w:proofErr w:type="gramEnd"/>
      <w:r w:rsidRPr="00017516">
        <w:rPr>
          <w:rFonts w:ascii="Times New Roman" w:hAnsi="Times New Roman" w:hint="eastAsia"/>
          <w:sz w:val="22"/>
        </w:rPr>
        <w:t>服务（</w:t>
      </w:r>
      <w:r w:rsidRPr="00017516">
        <w:rPr>
          <w:rFonts w:ascii="Times New Roman" w:hAnsi="Times New Roman" w:hint="eastAsia"/>
          <w:sz w:val="22"/>
        </w:rPr>
        <w:t>O2O)</w:t>
      </w:r>
      <w:r w:rsidRPr="00017516">
        <w:rPr>
          <w:rFonts w:ascii="Times New Roman" w:hAnsi="Times New Roman" w:hint="eastAsia"/>
          <w:sz w:val="22"/>
        </w:rPr>
        <w:t>前台应用与后台管理，社区阅读活动，社区智慧学习空间，资源地图，提供多元创新的基层阅读便民服务。需对接浦东图书馆现有图</w:t>
      </w:r>
      <w:proofErr w:type="gramStart"/>
      <w:r w:rsidRPr="00017516">
        <w:rPr>
          <w:rFonts w:ascii="Times New Roman" w:hAnsi="Times New Roman" w:hint="eastAsia"/>
          <w:sz w:val="22"/>
        </w:rPr>
        <w:t>创系统</w:t>
      </w:r>
      <w:proofErr w:type="gramEnd"/>
      <w:r w:rsidRPr="00017516">
        <w:rPr>
          <w:rFonts w:ascii="Times New Roman" w:hAnsi="Times New Roman" w:hint="eastAsia"/>
          <w:sz w:val="22"/>
        </w:rPr>
        <w:t>与上海市图书馆系统，获取所需的图书资源。需</w:t>
      </w:r>
      <w:r w:rsidRPr="00017516">
        <w:rPr>
          <w:rFonts w:ascii="宋体" w:hAnsi="宋体" w:cs="宋体" w:hint="eastAsia"/>
          <w:color w:val="000000"/>
          <w:kern w:val="0"/>
          <w:sz w:val="22"/>
        </w:rPr>
        <w:t>与图书馆现有办公协同、</w:t>
      </w:r>
      <w:r w:rsidRPr="00017516">
        <w:rPr>
          <w:rFonts w:ascii="Times New Roman" w:hAnsi="Times New Roman" w:hint="eastAsia"/>
          <w:color w:val="000000"/>
          <w:sz w:val="22"/>
        </w:rPr>
        <w:t>公众服务</w:t>
      </w:r>
      <w:r w:rsidRPr="00017516">
        <w:rPr>
          <w:rFonts w:ascii="宋体" w:hAnsi="宋体" w:cs="宋体" w:hint="eastAsia"/>
          <w:color w:val="000000"/>
          <w:kern w:val="0"/>
          <w:sz w:val="22"/>
        </w:rPr>
        <w:t>等系统对接，能在办公协同系统、</w:t>
      </w:r>
      <w:r w:rsidRPr="00017516">
        <w:rPr>
          <w:rFonts w:ascii="Times New Roman" w:hAnsi="Times New Roman" w:hint="eastAsia"/>
          <w:color w:val="000000"/>
          <w:sz w:val="22"/>
        </w:rPr>
        <w:t>公众服务</w:t>
      </w:r>
      <w:r w:rsidRPr="00017516">
        <w:rPr>
          <w:rFonts w:ascii="宋体" w:hAnsi="宋体" w:cs="宋体" w:hint="eastAsia"/>
          <w:color w:val="000000"/>
          <w:kern w:val="0"/>
          <w:sz w:val="22"/>
        </w:rPr>
        <w:t>内取得</w:t>
      </w:r>
      <w:r w:rsidRPr="00017516">
        <w:rPr>
          <w:rFonts w:ascii="Times New Roman" w:hAnsi="Times New Roman" w:hint="eastAsia"/>
          <w:sz w:val="22"/>
        </w:rPr>
        <w:t>社区阅读综合服务应用相关</w:t>
      </w:r>
      <w:r w:rsidRPr="00017516">
        <w:rPr>
          <w:rFonts w:ascii="宋体" w:hAnsi="宋体" w:cs="宋体" w:hint="eastAsia"/>
          <w:color w:val="000000"/>
          <w:kern w:val="0"/>
          <w:sz w:val="22"/>
        </w:rPr>
        <w:t>数据。</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10.1.1.2 </w:t>
      </w:r>
      <w:r w:rsidRPr="00017516">
        <w:rPr>
          <w:rFonts w:ascii="Times New Roman" w:hAnsi="Times New Roman" w:hint="eastAsia"/>
          <w:sz w:val="22"/>
        </w:rPr>
        <w:t>资源服务子系统</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资源服务子系统</w:t>
      </w:r>
      <w:proofErr w:type="gramStart"/>
      <w:r w:rsidRPr="00017516">
        <w:rPr>
          <w:rFonts w:ascii="Times New Roman" w:hAnsi="Times New Roman" w:hint="eastAsia"/>
          <w:sz w:val="22"/>
        </w:rPr>
        <w:t>包含听书馆</w:t>
      </w:r>
      <w:proofErr w:type="gramEnd"/>
      <w:r w:rsidRPr="00017516">
        <w:rPr>
          <w:rFonts w:ascii="Times New Roman" w:hAnsi="Times New Roman" w:hint="eastAsia"/>
          <w:sz w:val="22"/>
        </w:rPr>
        <w:t>、无障碍服务、统一资源发现服务平台，为浦东图书馆各类用户，包括盲人读者、长者、青少年读者等提供优质的资源服务体验。其中听</w:t>
      </w:r>
      <w:proofErr w:type="gramStart"/>
      <w:r w:rsidRPr="00017516">
        <w:rPr>
          <w:rFonts w:ascii="Times New Roman" w:hAnsi="Times New Roman" w:hint="eastAsia"/>
          <w:sz w:val="22"/>
        </w:rPr>
        <w:t>书馆需</w:t>
      </w:r>
      <w:proofErr w:type="gramEnd"/>
      <w:r w:rsidRPr="00017516">
        <w:rPr>
          <w:rFonts w:ascii="Times New Roman" w:hAnsi="Times New Roman" w:hint="eastAsia"/>
          <w:sz w:val="22"/>
        </w:rPr>
        <w:t>包含地方文献资源。</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10.1.1.3 </w:t>
      </w:r>
      <w:r w:rsidRPr="00017516">
        <w:rPr>
          <w:rFonts w:ascii="Times New Roman" w:hAnsi="Times New Roman" w:hint="eastAsia"/>
          <w:sz w:val="22"/>
        </w:rPr>
        <w:t>读者个性化服务系统</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读者个性化服务系统包含</w:t>
      </w:r>
      <w:r w:rsidRPr="00017516">
        <w:rPr>
          <w:rFonts w:ascii="Times New Roman" w:hAnsi="Times New Roman" w:hint="eastAsia"/>
          <w:color w:val="000000"/>
          <w:sz w:val="22"/>
        </w:rPr>
        <w:t>统一身份认证、</w:t>
      </w:r>
      <w:r w:rsidRPr="00017516">
        <w:rPr>
          <w:rFonts w:ascii="Times New Roman" w:hAnsi="Times New Roman" w:hint="eastAsia"/>
          <w:sz w:val="22"/>
        </w:rPr>
        <w:t>智能咨询服务、读者导引导</w:t>
      </w:r>
      <w:proofErr w:type="gramStart"/>
      <w:r w:rsidRPr="00017516">
        <w:rPr>
          <w:rFonts w:ascii="Times New Roman" w:hAnsi="Times New Roman" w:hint="eastAsia"/>
          <w:sz w:val="22"/>
        </w:rPr>
        <w:t>览</w:t>
      </w:r>
      <w:proofErr w:type="gramEnd"/>
      <w:r w:rsidRPr="00017516">
        <w:rPr>
          <w:rFonts w:ascii="Times New Roman" w:hAnsi="Times New Roman" w:hint="eastAsia"/>
          <w:sz w:val="22"/>
        </w:rPr>
        <w:t>、个人图书馆应用，针对读者提供精准化个性化的线上线</w:t>
      </w:r>
      <w:proofErr w:type="gramStart"/>
      <w:r w:rsidRPr="00017516">
        <w:rPr>
          <w:rFonts w:ascii="Times New Roman" w:hAnsi="Times New Roman" w:hint="eastAsia"/>
          <w:sz w:val="22"/>
        </w:rPr>
        <w:t>下咨询</w:t>
      </w:r>
      <w:proofErr w:type="gramEnd"/>
      <w:r w:rsidRPr="00017516">
        <w:rPr>
          <w:rFonts w:ascii="Times New Roman" w:hAnsi="Times New Roman" w:hint="eastAsia"/>
          <w:sz w:val="22"/>
        </w:rPr>
        <w:t>业务、到馆导引服务、个性化推荐服务。</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10.1.1.4 </w:t>
      </w:r>
      <w:r w:rsidRPr="00017516">
        <w:rPr>
          <w:rFonts w:ascii="Times New Roman" w:hAnsi="Times New Roman" w:hint="eastAsia"/>
          <w:sz w:val="22"/>
        </w:rPr>
        <w:t>虚拟图书馆系统</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虚拟图书馆系统包含虚拟场馆、主题场馆数字内容制作、虚拟直播（活动），借助</w:t>
      </w:r>
      <w:r w:rsidRPr="00017516">
        <w:rPr>
          <w:rFonts w:ascii="Times New Roman" w:hAnsi="Times New Roman" w:hint="eastAsia"/>
          <w:sz w:val="22"/>
        </w:rPr>
        <w:t>VR/AR</w:t>
      </w:r>
      <w:r w:rsidRPr="00017516">
        <w:rPr>
          <w:rFonts w:ascii="Times New Roman" w:hAnsi="Times New Roman" w:hint="eastAsia"/>
          <w:sz w:val="22"/>
        </w:rPr>
        <w:t>、数字孪生技术，将物理空间、虚拟空间与信息服务有机融合，探索图书馆元宇宙服务。</w:t>
      </w:r>
    </w:p>
    <w:p w:rsidR="00FC6A74" w:rsidRPr="00017516" w:rsidRDefault="00FC6A74" w:rsidP="00FC6A74">
      <w:pPr>
        <w:adjustRightInd w:val="0"/>
        <w:snapToGrid w:val="0"/>
        <w:spacing w:line="300" w:lineRule="auto"/>
        <w:ind w:firstLineChars="200" w:firstLine="442"/>
        <w:rPr>
          <w:rFonts w:ascii="Times New Roman" w:hAnsi="Times New Roman"/>
          <w:b/>
          <w:sz w:val="22"/>
        </w:rPr>
      </w:pPr>
      <w:r w:rsidRPr="00017516">
        <w:rPr>
          <w:rFonts w:ascii="Times New Roman" w:hAnsi="Times New Roman" w:hint="eastAsia"/>
          <w:b/>
          <w:sz w:val="22"/>
        </w:rPr>
        <w:t xml:space="preserve">10.1.2 </w:t>
      </w:r>
      <w:r w:rsidRPr="00017516">
        <w:rPr>
          <w:rFonts w:ascii="Times New Roman" w:hAnsi="Times New Roman" w:hint="eastAsia"/>
          <w:b/>
          <w:sz w:val="22"/>
        </w:rPr>
        <w:t>协同业务管理平台</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10.1.2.1 </w:t>
      </w:r>
      <w:r w:rsidRPr="00017516">
        <w:rPr>
          <w:rFonts w:ascii="Times New Roman" w:hAnsi="Times New Roman" w:hint="eastAsia"/>
          <w:sz w:val="22"/>
        </w:rPr>
        <w:t>总分馆应用管理系统</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总分馆应用管理系统包括总分馆借阅管理和总分馆业务网站管理。总分馆借阅管理通过与上海市中心图书馆流通系统的协同、对接实现总分馆体系的通借通还，并整合迁移现有图</w:t>
      </w:r>
      <w:proofErr w:type="gramStart"/>
      <w:r w:rsidRPr="00017516">
        <w:rPr>
          <w:rFonts w:ascii="Times New Roman" w:hAnsi="Times New Roman" w:hint="eastAsia"/>
          <w:sz w:val="22"/>
        </w:rPr>
        <w:t>创系统</w:t>
      </w:r>
      <w:proofErr w:type="gramEnd"/>
      <w:r w:rsidRPr="00017516">
        <w:rPr>
          <w:rFonts w:ascii="Times New Roman" w:hAnsi="Times New Roman" w:hint="eastAsia"/>
          <w:sz w:val="22"/>
        </w:rPr>
        <w:t>的各类业务数据，保障新系统的稳定有序运行。</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10.1.2.2 </w:t>
      </w:r>
      <w:r w:rsidRPr="00017516">
        <w:rPr>
          <w:rFonts w:ascii="Times New Roman" w:hAnsi="Times New Roman" w:hint="eastAsia"/>
          <w:sz w:val="22"/>
        </w:rPr>
        <w:t>电子资源管理系统</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电子资源管理系统应支持资源建设馆员在电子资源采购管理及数据分析的全流程，提供包括但不限于资源管理、采购管理、财务管理、统计分析、用户中心等管理端应用功能。向读者提供资源推荐、数据库导航、期刊访问、移动</w:t>
      </w:r>
      <w:proofErr w:type="gramStart"/>
      <w:r w:rsidRPr="00017516">
        <w:rPr>
          <w:rFonts w:ascii="Times New Roman" w:hAnsi="Times New Roman" w:hint="eastAsia"/>
          <w:sz w:val="22"/>
        </w:rPr>
        <w:t>端访问</w:t>
      </w:r>
      <w:proofErr w:type="gramEnd"/>
      <w:r w:rsidRPr="00017516">
        <w:rPr>
          <w:rFonts w:ascii="Times New Roman" w:hAnsi="Times New Roman" w:hint="eastAsia"/>
          <w:sz w:val="22"/>
        </w:rPr>
        <w:t>服务、问题反馈等功能。</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10.1.2.3 </w:t>
      </w:r>
      <w:r w:rsidRPr="00017516">
        <w:rPr>
          <w:rFonts w:ascii="Times New Roman" w:hAnsi="Times New Roman" w:hint="eastAsia"/>
          <w:sz w:val="22"/>
        </w:rPr>
        <w:t>空间与活动管理系统</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空间与活动管理系统包括活动管理、智慧空间预约管理、志愿者管理，支持阅读推广活动、会议室</w:t>
      </w:r>
      <w:proofErr w:type="gramStart"/>
      <w:r w:rsidRPr="00017516">
        <w:rPr>
          <w:rFonts w:ascii="Times New Roman" w:hAnsi="Times New Roman" w:hint="eastAsia"/>
          <w:sz w:val="22"/>
        </w:rPr>
        <w:t>研讨室</w:t>
      </w:r>
      <w:proofErr w:type="gramEnd"/>
      <w:r w:rsidRPr="00017516">
        <w:rPr>
          <w:rFonts w:ascii="Times New Roman" w:hAnsi="Times New Roman" w:hint="eastAsia"/>
          <w:sz w:val="22"/>
        </w:rPr>
        <w:t>和座位的预约以及图书馆志愿者队伍的招募、注册、培训、服务、激励等。</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实现与图书馆现有的智慧安防系统、</w:t>
      </w:r>
      <w:r w:rsidRPr="00017516">
        <w:rPr>
          <w:rFonts w:ascii="Times New Roman" w:hAnsi="Times New Roman" w:hint="eastAsia"/>
          <w:sz w:val="22"/>
        </w:rPr>
        <w:t>RFID</w:t>
      </w:r>
      <w:r w:rsidRPr="00017516">
        <w:rPr>
          <w:rFonts w:ascii="Times New Roman" w:hAnsi="Times New Roman" w:hint="eastAsia"/>
          <w:sz w:val="22"/>
        </w:rPr>
        <w:t>图书馆典藏管理系统、</w:t>
      </w:r>
      <w:r w:rsidRPr="00017516">
        <w:rPr>
          <w:rFonts w:ascii="Times New Roman" w:hAnsi="Times New Roman" w:hint="eastAsia"/>
          <w:sz w:val="22"/>
        </w:rPr>
        <w:t>BA</w:t>
      </w:r>
      <w:r w:rsidRPr="00017516">
        <w:rPr>
          <w:rFonts w:ascii="Times New Roman" w:hAnsi="Times New Roman" w:hint="eastAsia"/>
          <w:sz w:val="22"/>
        </w:rPr>
        <w:t>设备自动化系统、门禁管理系统、车辆进出管理系统、访客登记系统、客流分析系统等相关系统的数据对接。</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实现基于图书馆三维模型的空间监测与分析、服务点监测、视频巡检、车位显示和调度、设备监测、能耗监测、噪音监测、固定资产管理和报修管理等功能。</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实现自助式上机管理功能和浦东地方特色影音资源主题展示功能。</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10.1.2.4 </w:t>
      </w:r>
      <w:r w:rsidRPr="00017516">
        <w:rPr>
          <w:rFonts w:ascii="Times New Roman" w:hAnsi="Times New Roman" w:hint="eastAsia"/>
          <w:sz w:val="22"/>
        </w:rPr>
        <w:t>馆员专业发展与考评系统</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实现学术项目管理和馆员专业能力培训的相关功能。</w:t>
      </w:r>
    </w:p>
    <w:p w:rsidR="00FC6A74" w:rsidRPr="00017516" w:rsidRDefault="00FC6A74" w:rsidP="00FC6A74">
      <w:pPr>
        <w:adjustRightInd w:val="0"/>
        <w:snapToGrid w:val="0"/>
        <w:spacing w:line="300" w:lineRule="auto"/>
        <w:ind w:firstLineChars="200" w:firstLine="442"/>
        <w:rPr>
          <w:rFonts w:ascii="Times New Roman" w:hAnsi="Times New Roman"/>
          <w:b/>
          <w:sz w:val="22"/>
        </w:rPr>
      </w:pPr>
      <w:r w:rsidRPr="00017516">
        <w:rPr>
          <w:rFonts w:ascii="Times New Roman" w:hAnsi="Times New Roman" w:hint="eastAsia"/>
          <w:b/>
          <w:sz w:val="22"/>
        </w:rPr>
        <w:t xml:space="preserve">10.1.3 </w:t>
      </w:r>
      <w:r w:rsidRPr="00017516">
        <w:rPr>
          <w:rFonts w:ascii="Times New Roman" w:hAnsi="Times New Roman" w:hint="eastAsia"/>
          <w:b/>
          <w:sz w:val="22"/>
        </w:rPr>
        <w:t>智能研究保护平台</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10.1.3.1 </w:t>
      </w:r>
      <w:r w:rsidRPr="00017516">
        <w:rPr>
          <w:rFonts w:ascii="Times New Roman" w:hAnsi="Times New Roman" w:hint="eastAsia"/>
          <w:sz w:val="22"/>
        </w:rPr>
        <w:t>地方文献数字化系统</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整合对接图书馆的地方资源，实现地方文化资源统一管理，不断完善图书馆知识服务维度。</w:t>
      </w:r>
      <w:r w:rsidRPr="00017516">
        <w:rPr>
          <w:rFonts w:ascii="Times New Roman" w:hAnsi="Times New Roman" w:hint="eastAsia"/>
          <w:sz w:val="22"/>
        </w:rPr>
        <w:lastRenderedPageBreak/>
        <w:t>包括元数据著录管理、数字化资源对象管理、数据化加工。</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10.1.3.2 </w:t>
      </w:r>
      <w:proofErr w:type="gramStart"/>
      <w:r w:rsidRPr="00017516">
        <w:rPr>
          <w:rFonts w:ascii="Times New Roman" w:hAnsi="Times New Roman" w:hint="eastAsia"/>
          <w:sz w:val="22"/>
        </w:rPr>
        <w:t>众包协作</w:t>
      </w:r>
      <w:proofErr w:type="gramEnd"/>
      <w:r w:rsidRPr="00017516">
        <w:rPr>
          <w:rFonts w:ascii="Times New Roman" w:hAnsi="Times New Roman" w:hint="eastAsia"/>
          <w:sz w:val="22"/>
        </w:rPr>
        <w:t>系统</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采用</w:t>
      </w:r>
      <w:proofErr w:type="gramStart"/>
      <w:r w:rsidRPr="00017516">
        <w:rPr>
          <w:rFonts w:ascii="Times New Roman" w:hAnsi="Times New Roman" w:hint="eastAsia"/>
          <w:sz w:val="22"/>
        </w:rPr>
        <w:t>众包模式</w:t>
      </w:r>
      <w:proofErr w:type="gramEnd"/>
      <w:r w:rsidRPr="00017516">
        <w:rPr>
          <w:rFonts w:ascii="Times New Roman" w:hAnsi="Times New Roman" w:hint="eastAsia"/>
          <w:sz w:val="22"/>
        </w:rPr>
        <w:t>创新研究服务，支持多用户的协作机制，实现文献研究成果共享。包括项目与任务管理、验收管理、积分管理、配置管理。</w:t>
      </w:r>
    </w:p>
    <w:p w:rsidR="00FC6A74" w:rsidRPr="00017516" w:rsidRDefault="00FC6A74" w:rsidP="00FC6A74">
      <w:pPr>
        <w:adjustRightInd w:val="0"/>
        <w:snapToGrid w:val="0"/>
        <w:spacing w:line="300" w:lineRule="auto"/>
        <w:ind w:firstLineChars="200" w:firstLine="442"/>
        <w:rPr>
          <w:rFonts w:ascii="Times New Roman" w:hAnsi="Times New Roman"/>
          <w:b/>
          <w:sz w:val="22"/>
        </w:rPr>
      </w:pPr>
      <w:r w:rsidRPr="00017516">
        <w:rPr>
          <w:rFonts w:ascii="Times New Roman" w:hAnsi="Times New Roman" w:hint="eastAsia"/>
          <w:b/>
          <w:sz w:val="22"/>
        </w:rPr>
        <w:t xml:space="preserve">10.1.4 </w:t>
      </w:r>
      <w:proofErr w:type="gramStart"/>
      <w:r w:rsidRPr="00017516">
        <w:rPr>
          <w:rFonts w:ascii="Times New Roman" w:hAnsi="Times New Roman" w:hint="eastAsia"/>
          <w:b/>
          <w:sz w:val="22"/>
        </w:rPr>
        <w:t>可视管控分析</w:t>
      </w:r>
      <w:proofErr w:type="gramEnd"/>
      <w:r w:rsidRPr="00017516">
        <w:rPr>
          <w:rFonts w:ascii="Times New Roman" w:hAnsi="Times New Roman" w:hint="eastAsia"/>
          <w:b/>
          <w:sz w:val="22"/>
        </w:rPr>
        <w:t>平台</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10.1.4.1 </w:t>
      </w:r>
      <w:proofErr w:type="gramStart"/>
      <w:r w:rsidRPr="00017516">
        <w:rPr>
          <w:rFonts w:ascii="Times New Roman" w:hAnsi="Times New Roman" w:hint="eastAsia"/>
          <w:sz w:val="22"/>
        </w:rPr>
        <w:t>物联设备</w:t>
      </w:r>
      <w:proofErr w:type="gramEnd"/>
      <w:r w:rsidRPr="00017516">
        <w:rPr>
          <w:rFonts w:ascii="Times New Roman" w:hAnsi="Times New Roman" w:hint="eastAsia"/>
          <w:sz w:val="22"/>
        </w:rPr>
        <w:t>接入管理系统</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通过接入智能感知设备，实现</w:t>
      </w:r>
      <w:proofErr w:type="gramStart"/>
      <w:r w:rsidRPr="00017516">
        <w:rPr>
          <w:rFonts w:ascii="Times New Roman" w:hAnsi="Times New Roman" w:hint="eastAsia"/>
          <w:sz w:val="22"/>
        </w:rPr>
        <w:t>物联控制</w:t>
      </w:r>
      <w:proofErr w:type="gramEnd"/>
      <w:r w:rsidRPr="00017516">
        <w:rPr>
          <w:rFonts w:ascii="Times New Roman" w:hAnsi="Times New Roman" w:hint="eastAsia"/>
          <w:sz w:val="22"/>
        </w:rPr>
        <w:t>并收集各方面图书馆运行和服务数据。</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10.1.4.2 </w:t>
      </w:r>
      <w:r w:rsidRPr="00017516">
        <w:rPr>
          <w:rFonts w:ascii="Times New Roman" w:hAnsi="Times New Roman" w:hint="eastAsia"/>
          <w:sz w:val="22"/>
        </w:rPr>
        <w:t>读者行为分析系统</w:t>
      </w:r>
      <w:proofErr w:type="gramStart"/>
      <w:r w:rsidRPr="00017516">
        <w:rPr>
          <w:rFonts w:ascii="Times New Roman" w:hAnsi="Times New Roman" w:hint="eastAsia"/>
          <w:sz w:val="22"/>
        </w:rPr>
        <w:t>系统</w:t>
      </w:r>
      <w:proofErr w:type="gramEnd"/>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对读者借阅、使用资源、服务、参加活动等多维</w:t>
      </w:r>
      <w:proofErr w:type="gramStart"/>
      <w:r w:rsidRPr="00017516">
        <w:rPr>
          <w:rFonts w:ascii="Times New Roman" w:hAnsi="Times New Roman" w:hint="eastAsia"/>
          <w:sz w:val="22"/>
        </w:rPr>
        <w:t>度数据</w:t>
      </w:r>
      <w:proofErr w:type="gramEnd"/>
      <w:r w:rsidRPr="00017516">
        <w:rPr>
          <w:rFonts w:ascii="Times New Roman" w:hAnsi="Times New Roman" w:hint="eastAsia"/>
          <w:sz w:val="22"/>
        </w:rPr>
        <w:t>进行整合分析，为决策提供参考。</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10.1.4.3 </w:t>
      </w:r>
      <w:r w:rsidRPr="00017516">
        <w:rPr>
          <w:rFonts w:ascii="Times New Roman" w:hAnsi="Times New Roman" w:hint="eastAsia"/>
          <w:sz w:val="22"/>
        </w:rPr>
        <w:t>资源利用分析系统</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包含读者与图书馆分布分析、资源利用统筹，实现精准决策数据支持。</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10.1.4.4 </w:t>
      </w:r>
      <w:r w:rsidRPr="00017516">
        <w:rPr>
          <w:rFonts w:ascii="Times New Roman" w:hAnsi="Times New Roman" w:hint="eastAsia"/>
          <w:sz w:val="22"/>
        </w:rPr>
        <w:t>管理驾驶舱</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综合呈现浦东全域图书馆的文献资源统计数据、借阅数据、业务与服务运行数据、空间及服务设施数据分析结果，并提供可视化在线分析。</w:t>
      </w:r>
    </w:p>
    <w:p w:rsidR="00FC6A74" w:rsidRPr="00017516" w:rsidRDefault="00FC6A74" w:rsidP="00FC6A74">
      <w:pPr>
        <w:adjustRightInd w:val="0"/>
        <w:snapToGrid w:val="0"/>
        <w:spacing w:line="300" w:lineRule="auto"/>
        <w:ind w:firstLineChars="200" w:firstLine="442"/>
        <w:rPr>
          <w:rFonts w:ascii="Times New Roman" w:hAnsi="Times New Roman"/>
          <w:b/>
          <w:sz w:val="22"/>
        </w:rPr>
      </w:pPr>
      <w:r w:rsidRPr="00017516">
        <w:rPr>
          <w:rFonts w:ascii="Times New Roman" w:hAnsi="Times New Roman" w:hint="eastAsia"/>
          <w:b/>
          <w:sz w:val="22"/>
        </w:rPr>
        <w:t xml:space="preserve">10.1.5 </w:t>
      </w:r>
      <w:r w:rsidRPr="00017516">
        <w:rPr>
          <w:rFonts w:ascii="Times New Roman" w:hAnsi="Times New Roman" w:hint="eastAsia"/>
          <w:b/>
          <w:sz w:val="22"/>
        </w:rPr>
        <w:t>融合统一数据中心</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10.1.5.1 </w:t>
      </w:r>
      <w:r w:rsidRPr="00017516">
        <w:rPr>
          <w:rFonts w:ascii="Times New Roman" w:hAnsi="Times New Roman" w:hint="eastAsia"/>
          <w:sz w:val="22"/>
        </w:rPr>
        <w:t>业务支撑组件</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业务支撑组件为整个智慧化平台提供业务基础底座，涵盖统一用户管理、统一消息发布和上海市图书馆系统平台的业务接口开发。</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10.1.5.2 </w:t>
      </w:r>
      <w:r w:rsidRPr="00017516">
        <w:rPr>
          <w:rFonts w:ascii="Times New Roman" w:hAnsi="Times New Roman" w:hint="eastAsia"/>
          <w:sz w:val="22"/>
        </w:rPr>
        <w:t>数据支撑组件</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数据支撑组件包含搜索引擎、上海市图书馆系统平台数据组件对接、数据治理及建模，为</w:t>
      </w:r>
      <w:proofErr w:type="gramStart"/>
      <w:r w:rsidRPr="00017516">
        <w:rPr>
          <w:rFonts w:ascii="Times New Roman" w:hAnsi="Times New Roman" w:hint="eastAsia"/>
          <w:sz w:val="22"/>
        </w:rPr>
        <w:t>可视管控分析</w:t>
      </w:r>
      <w:proofErr w:type="gramEnd"/>
      <w:r w:rsidRPr="00017516">
        <w:rPr>
          <w:rFonts w:ascii="Times New Roman" w:hAnsi="Times New Roman" w:hint="eastAsia"/>
          <w:sz w:val="22"/>
        </w:rPr>
        <w:t>平台提供必要的数据底层能力支撑。</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10.1.5.3 </w:t>
      </w:r>
      <w:r w:rsidRPr="00017516">
        <w:rPr>
          <w:rFonts w:ascii="Times New Roman" w:hAnsi="Times New Roman" w:hint="eastAsia"/>
          <w:sz w:val="22"/>
        </w:rPr>
        <w:t>人工智能支撑组件</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包含语音识别、文字识别和图像识别引擎，为图书馆的创新研究服务提供</w:t>
      </w:r>
      <w:r w:rsidRPr="00017516">
        <w:rPr>
          <w:rFonts w:ascii="Times New Roman" w:hAnsi="Times New Roman" w:hint="eastAsia"/>
          <w:sz w:val="22"/>
        </w:rPr>
        <w:t>AI</w:t>
      </w:r>
      <w:r w:rsidRPr="00017516">
        <w:rPr>
          <w:rFonts w:ascii="Times New Roman" w:hAnsi="Times New Roman" w:hint="eastAsia"/>
          <w:sz w:val="22"/>
        </w:rPr>
        <w:t>技术支撑。</w:t>
      </w:r>
    </w:p>
    <w:p w:rsidR="00FC6A74" w:rsidRPr="00017516" w:rsidRDefault="00FC6A74" w:rsidP="00FC6A74">
      <w:pPr>
        <w:adjustRightInd w:val="0"/>
        <w:snapToGrid w:val="0"/>
        <w:spacing w:line="300" w:lineRule="auto"/>
        <w:ind w:firstLineChars="200" w:firstLine="442"/>
        <w:rPr>
          <w:rFonts w:ascii="Times New Roman" w:hAnsi="Times New Roman"/>
          <w:b/>
          <w:sz w:val="22"/>
        </w:rPr>
      </w:pPr>
      <w:r w:rsidRPr="00017516">
        <w:rPr>
          <w:rFonts w:ascii="Times New Roman" w:hAnsi="Times New Roman" w:hint="eastAsia"/>
          <w:b/>
          <w:sz w:val="22"/>
        </w:rPr>
        <w:t xml:space="preserve">10.1.6 </w:t>
      </w:r>
      <w:r w:rsidRPr="00017516">
        <w:rPr>
          <w:rFonts w:ascii="Times New Roman" w:hAnsi="Times New Roman" w:hint="eastAsia"/>
          <w:b/>
          <w:sz w:val="22"/>
        </w:rPr>
        <w:t>数字阅读与体验中心</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浦东图书馆六</w:t>
      </w:r>
      <w:proofErr w:type="gramStart"/>
      <w:r w:rsidRPr="00017516">
        <w:rPr>
          <w:rFonts w:ascii="Times New Roman" w:hAnsi="Times New Roman" w:hint="eastAsia"/>
          <w:sz w:val="22"/>
        </w:rPr>
        <w:t>楼相关</w:t>
      </w:r>
      <w:proofErr w:type="gramEnd"/>
      <w:r w:rsidRPr="00017516">
        <w:rPr>
          <w:rFonts w:ascii="Times New Roman" w:hAnsi="Times New Roman" w:hint="eastAsia"/>
          <w:sz w:val="22"/>
        </w:rPr>
        <w:t>区域进行整体功能布局调整和智慧化改造，设置创新体验空间、数字影音阅读空间、活动空间和学习空间四部分。</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10.1.6.1 </w:t>
      </w:r>
      <w:r w:rsidRPr="00017516">
        <w:rPr>
          <w:rFonts w:ascii="Times New Roman" w:hAnsi="Times New Roman" w:hint="eastAsia"/>
          <w:sz w:val="22"/>
        </w:rPr>
        <w:t>创新体验空间</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创新体验空间所需的硬件设施包括数字阅读终端自助借还设备、创新数字体验区建设、多媒体显示超大屏</w:t>
      </w:r>
      <w:r w:rsidRPr="00017516">
        <w:rPr>
          <w:rFonts w:ascii="Times New Roman" w:hAnsi="Times New Roman" w:hint="eastAsia"/>
          <w:sz w:val="22"/>
        </w:rPr>
        <w:t>/</w:t>
      </w:r>
      <w:r w:rsidRPr="00017516">
        <w:rPr>
          <w:rFonts w:ascii="Times New Roman" w:hAnsi="Times New Roman" w:hint="eastAsia"/>
          <w:sz w:val="22"/>
        </w:rPr>
        <w:t>拼接屏、互动触控屏。</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10.1.6.2 </w:t>
      </w:r>
      <w:r w:rsidRPr="00017516">
        <w:rPr>
          <w:rFonts w:ascii="Times New Roman" w:hAnsi="Times New Roman" w:hint="eastAsia"/>
          <w:sz w:val="22"/>
        </w:rPr>
        <w:t>数字影音阅读空间</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数字影音阅读空间向读者提供本馆数字资源的阅读和下载服务，有专门区域展示浦东地方特色音视频资料。所需设备有多媒体显示大屏、浦东特色影音资源展示（触摸屏一体机）、多功能识读器。</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10.1.6.3 </w:t>
      </w:r>
      <w:r w:rsidRPr="00017516">
        <w:rPr>
          <w:rFonts w:ascii="Times New Roman" w:hAnsi="Times New Roman" w:hint="eastAsia"/>
          <w:sz w:val="22"/>
        </w:rPr>
        <w:t>活动空间</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活动空间用于拓展多种类型读者培训和体验课程，包括综合型智慧教室、人工智能</w:t>
      </w:r>
      <w:r w:rsidRPr="00017516">
        <w:rPr>
          <w:rFonts w:ascii="Times New Roman" w:hAnsi="Times New Roman" w:hint="eastAsia"/>
          <w:sz w:val="22"/>
        </w:rPr>
        <w:t>STEM</w:t>
      </w:r>
      <w:r w:rsidRPr="00017516">
        <w:rPr>
          <w:rFonts w:ascii="Times New Roman" w:hAnsi="Times New Roman" w:hint="eastAsia"/>
          <w:sz w:val="22"/>
        </w:rPr>
        <w:t>教室、互动触控屏、录音棚、影音鉴赏室、直播间以及噪声环境监测终端。</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10.1.6.4 </w:t>
      </w:r>
      <w:r w:rsidRPr="00017516">
        <w:rPr>
          <w:rFonts w:ascii="Times New Roman" w:hAnsi="Times New Roman" w:hint="eastAsia"/>
          <w:sz w:val="22"/>
        </w:rPr>
        <w:t>学习空间</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该区域提供读者自主学习、休闲阅读，所需设施为互动触控</w:t>
      </w:r>
      <w:proofErr w:type="gramStart"/>
      <w:r w:rsidRPr="00017516">
        <w:rPr>
          <w:rFonts w:ascii="Times New Roman" w:hAnsi="Times New Roman" w:hint="eastAsia"/>
          <w:sz w:val="22"/>
        </w:rPr>
        <w:t>屏电子</w:t>
      </w:r>
      <w:proofErr w:type="gramEnd"/>
      <w:r w:rsidRPr="00017516">
        <w:rPr>
          <w:rFonts w:ascii="Times New Roman" w:hAnsi="Times New Roman" w:hint="eastAsia"/>
          <w:sz w:val="22"/>
        </w:rPr>
        <w:t>门牌。</w:t>
      </w:r>
    </w:p>
    <w:p w:rsidR="00FC6A74" w:rsidRPr="00017516" w:rsidRDefault="00FC6A74" w:rsidP="00FC6A74">
      <w:pPr>
        <w:adjustRightInd w:val="0"/>
        <w:snapToGrid w:val="0"/>
        <w:spacing w:line="300" w:lineRule="auto"/>
        <w:ind w:firstLineChars="200" w:firstLine="442"/>
        <w:rPr>
          <w:rFonts w:ascii="Times New Roman" w:hAnsi="Times New Roman"/>
          <w:b/>
          <w:sz w:val="22"/>
        </w:rPr>
      </w:pPr>
      <w:r w:rsidRPr="00017516">
        <w:rPr>
          <w:rFonts w:ascii="Times New Roman" w:hAnsi="Times New Roman" w:hint="eastAsia"/>
          <w:b/>
          <w:sz w:val="22"/>
        </w:rPr>
        <w:t xml:space="preserve">10.1.7 </w:t>
      </w:r>
      <w:r w:rsidRPr="00017516">
        <w:rPr>
          <w:rFonts w:ascii="Times New Roman" w:hAnsi="Times New Roman" w:hint="eastAsia"/>
          <w:b/>
          <w:sz w:val="22"/>
        </w:rPr>
        <w:t>智能辅助设施</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lastRenderedPageBreak/>
        <w:t>智能辅助设施包括服务于智慧咨询、智能盘点、智能感知、多媒体互动发布、智能导航配套、总分馆管理设施和人流统计。</w:t>
      </w:r>
    </w:p>
    <w:p w:rsidR="00FC6A74" w:rsidRPr="00017516" w:rsidRDefault="00FC6A74" w:rsidP="00FC6A74">
      <w:pPr>
        <w:adjustRightInd w:val="0"/>
        <w:snapToGrid w:val="0"/>
        <w:spacing w:line="300" w:lineRule="auto"/>
        <w:ind w:firstLineChars="200" w:firstLine="442"/>
        <w:rPr>
          <w:rFonts w:ascii="Times New Roman" w:hAnsi="Times New Roman"/>
          <w:b/>
          <w:sz w:val="22"/>
        </w:rPr>
      </w:pPr>
      <w:r w:rsidRPr="00017516">
        <w:rPr>
          <w:rFonts w:ascii="Times New Roman" w:hAnsi="Times New Roman" w:hint="eastAsia"/>
          <w:b/>
          <w:sz w:val="22"/>
        </w:rPr>
        <w:t xml:space="preserve">10.1.8 </w:t>
      </w:r>
      <w:r w:rsidRPr="00017516">
        <w:rPr>
          <w:rFonts w:ascii="Times New Roman" w:hAnsi="Times New Roman" w:hint="eastAsia"/>
          <w:b/>
          <w:sz w:val="22"/>
        </w:rPr>
        <w:t>系统安全加固</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10.1.8.1 </w:t>
      </w:r>
      <w:r w:rsidRPr="00017516">
        <w:rPr>
          <w:rFonts w:ascii="Times New Roman" w:hAnsi="Times New Roman" w:hint="eastAsia"/>
          <w:sz w:val="22"/>
        </w:rPr>
        <w:t>网络安全预警平台</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通过部署和配置网络安全预警系统、全流量分析取证系统、终端检测响应平台等安全设备，实现一体化安全威胁分析、检测、展示、响应失陷主机定位、双向流量检测、动态恶意代码检测和沙箱动态检测、多场景专项分析等功能。</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10.1.8.2 </w:t>
      </w:r>
      <w:r w:rsidRPr="00017516">
        <w:rPr>
          <w:rFonts w:ascii="Times New Roman" w:hAnsi="Times New Roman" w:hint="eastAsia"/>
          <w:sz w:val="22"/>
        </w:rPr>
        <w:t>网络安全密码管理</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替换原有安全</w:t>
      </w:r>
      <w:r w:rsidRPr="00017516">
        <w:rPr>
          <w:rFonts w:ascii="Times New Roman" w:hAnsi="Times New Roman" w:hint="eastAsia"/>
          <w:sz w:val="22"/>
        </w:rPr>
        <w:t>VPN</w:t>
      </w:r>
      <w:r w:rsidRPr="00017516">
        <w:rPr>
          <w:rFonts w:ascii="Times New Roman" w:hAnsi="Times New Roman" w:hint="eastAsia"/>
          <w:sz w:val="22"/>
        </w:rPr>
        <w:t>系统，换成采用商用密码算法的</w:t>
      </w:r>
      <w:proofErr w:type="gramStart"/>
      <w:r w:rsidRPr="00017516">
        <w:rPr>
          <w:rFonts w:ascii="Times New Roman" w:hAnsi="Times New Roman" w:hint="eastAsia"/>
          <w:sz w:val="22"/>
        </w:rPr>
        <w:t>加密机</w:t>
      </w:r>
      <w:proofErr w:type="gramEnd"/>
      <w:r w:rsidRPr="00017516">
        <w:rPr>
          <w:rFonts w:ascii="Times New Roman" w:hAnsi="Times New Roman" w:hint="eastAsia"/>
          <w:sz w:val="22"/>
        </w:rPr>
        <w:t>SJJ</w:t>
      </w:r>
      <w:r w:rsidRPr="00017516">
        <w:rPr>
          <w:rFonts w:ascii="Times New Roman" w:hAnsi="Times New Roman" w:hint="eastAsia"/>
          <w:sz w:val="22"/>
        </w:rPr>
        <w:t>设备，专业</w:t>
      </w:r>
      <w:r w:rsidRPr="00017516">
        <w:rPr>
          <w:rFonts w:ascii="Times New Roman" w:hAnsi="Times New Roman" w:hint="eastAsia"/>
          <w:sz w:val="22"/>
        </w:rPr>
        <w:t>IPSec VPN</w:t>
      </w:r>
      <w:r w:rsidRPr="00017516">
        <w:rPr>
          <w:rFonts w:ascii="Times New Roman" w:hAnsi="Times New Roman" w:hint="eastAsia"/>
          <w:sz w:val="22"/>
        </w:rPr>
        <w:t>和</w:t>
      </w:r>
      <w:r w:rsidRPr="00017516">
        <w:rPr>
          <w:rFonts w:ascii="Times New Roman" w:hAnsi="Times New Roman" w:hint="eastAsia"/>
          <w:sz w:val="22"/>
        </w:rPr>
        <w:t xml:space="preserve"> SSL VPN</w:t>
      </w:r>
      <w:r w:rsidRPr="00017516">
        <w:rPr>
          <w:rFonts w:ascii="Times New Roman" w:hAnsi="Times New Roman" w:hint="eastAsia"/>
          <w:sz w:val="22"/>
        </w:rPr>
        <w:t>二合一设备。</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 xml:space="preserve">10.1.8.3 </w:t>
      </w:r>
      <w:r w:rsidRPr="00017516">
        <w:rPr>
          <w:rFonts w:ascii="Times New Roman" w:hAnsi="Times New Roman" w:hint="eastAsia"/>
          <w:sz w:val="22"/>
        </w:rPr>
        <w:t>数据全生命周期安全管理</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可对所有网络通信是否存在违反数据安全策略发送机密数据的行为进行审计和拦截。终端敏感文件检查，可以及时发现敏感文档是否在普通终端中违规存放和使用，识别数据所有者。避免敏感信息违规存放和使用违规行为，带来敏感信息外泄。</w:t>
      </w:r>
    </w:p>
    <w:p w:rsidR="00FC6A74" w:rsidRPr="00017516" w:rsidRDefault="00FC6A74" w:rsidP="00FC6A74">
      <w:pPr>
        <w:adjustRightInd w:val="0"/>
        <w:snapToGrid w:val="0"/>
        <w:spacing w:line="300" w:lineRule="auto"/>
        <w:ind w:firstLineChars="200" w:firstLine="442"/>
        <w:rPr>
          <w:rFonts w:ascii="Times New Roman" w:hAnsi="Times New Roman"/>
          <w:b/>
          <w:sz w:val="22"/>
        </w:rPr>
      </w:pPr>
      <w:r w:rsidRPr="00017516">
        <w:rPr>
          <w:rFonts w:ascii="Times New Roman" w:hAnsi="Times New Roman" w:hint="eastAsia"/>
          <w:b/>
          <w:sz w:val="22"/>
        </w:rPr>
        <w:t xml:space="preserve">10.1.9 </w:t>
      </w:r>
      <w:r w:rsidRPr="00017516">
        <w:rPr>
          <w:rFonts w:ascii="Times New Roman" w:hAnsi="Times New Roman" w:hint="eastAsia"/>
          <w:b/>
          <w:sz w:val="22"/>
        </w:rPr>
        <w:t>系统集成服务</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将本次项目涉及的产品软件、应用开发软件以及硬件等各独立系统集成为一个整体，集成后整体的各部分之间能彼此有机地和协调地工作，以发挥整体效益，达到整体优化的目的。</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需集成内容除本次招标的全部内容外，还包括用户自行采购的操作系统、数据库、应用中间件以及安全设备等。需要解决本项目实施和使用过程中各类设备、子系统间的接口、协议、系统平台、应用软件等与子系统、设备安装配合、组织管理和人员配备相关的一切面向集成的问题。</w:t>
      </w:r>
    </w:p>
    <w:p w:rsidR="00FC6A74" w:rsidRPr="00017516" w:rsidRDefault="00FC6A74" w:rsidP="00FC6A74">
      <w:pPr>
        <w:adjustRightInd w:val="0"/>
        <w:snapToGrid w:val="0"/>
        <w:spacing w:line="300" w:lineRule="auto"/>
        <w:ind w:firstLineChars="200" w:firstLine="440"/>
        <w:rPr>
          <w:rFonts w:ascii="Times New Roman" w:hAnsi="Times New Roman"/>
          <w:sz w:val="22"/>
        </w:rPr>
      </w:pPr>
    </w:p>
    <w:p w:rsidR="00FC6A74" w:rsidRPr="00017516" w:rsidRDefault="00FC6A74" w:rsidP="00FC6A74">
      <w:pPr>
        <w:pStyle w:val="5"/>
        <w:spacing w:before="0" w:after="0" w:line="360" w:lineRule="auto"/>
        <w:ind w:leftChars="270" w:left="1647"/>
        <w:jc w:val="left"/>
        <w:rPr>
          <w:rFonts w:ascii="宋体" w:hAnsi="宋体"/>
          <w:sz w:val="22"/>
          <w:szCs w:val="22"/>
          <w:lang w:val="zh-TW"/>
        </w:rPr>
      </w:pPr>
      <w:bookmarkStart w:id="36" w:name="_Toc137112837"/>
      <w:r w:rsidRPr="00017516">
        <w:rPr>
          <w:rFonts w:ascii="宋体" w:hAnsi="宋体"/>
          <w:sz w:val="22"/>
          <w:szCs w:val="22"/>
          <w:lang w:val="zh-TW"/>
        </w:rPr>
        <w:t>10.2硬件设备参数指标</w:t>
      </w:r>
      <w:bookmarkEnd w:id="36"/>
    </w:p>
    <w:p w:rsidR="00FC6A74" w:rsidRPr="00017516" w:rsidRDefault="00FC6A74" w:rsidP="00FC6A74">
      <w:pPr>
        <w:adjustRightInd w:val="0"/>
        <w:snapToGrid w:val="0"/>
        <w:spacing w:line="300" w:lineRule="auto"/>
        <w:ind w:firstLineChars="200" w:firstLine="442"/>
        <w:jc w:val="left"/>
        <w:rPr>
          <w:rFonts w:ascii="Times New Roman" w:hAnsi="Times New Roman"/>
          <w:b/>
          <w:color w:val="0000FF"/>
          <w:sz w:val="22"/>
          <w:u w:val="single"/>
        </w:rPr>
      </w:pPr>
      <w:r w:rsidRPr="00017516">
        <w:rPr>
          <w:rFonts w:ascii="Times New Roman" w:hAnsi="Times New Roman"/>
          <w:b/>
          <w:color w:val="0000FF"/>
          <w:sz w:val="22"/>
          <w:u w:val="single"/>
        </w:rPr>
        <w:t>说明：</w:t>
      </w:r>
      <w:r w:rsidRPr="00017516">
        <w:rPr>
          <w:rFonts w:ascii="Times New Roman" w:hAnsi="Times New Roman" w:hint="eastAsia"/>
          <w:b/>
          <w:color w:val="0000FF"/>
          <w:sz w:val="22"/>
          <w:u w:val="single"/>
        </w:rPr>
        <w:t>本部分</w:t>
      </w:r>
      <w:r w:rsidRPr="00017516">
        <w:rPr>
          <w:rFonts w:ascii="Times New Roman" w:hAnsi="Times New Roman"/>
          <w:b/>
          <w:color w:val="0000FF"/>
          <w:sz w:val="22"/>
          <w:u w:val="single"/>
        </w:rPr>
        <w:t>表中</w:t>
      </w:r>
      <w:r w:rsidRPr="00017516">
        <w:rPr>
          <w:rFonts w:ascii="Times New Roman" w:hAnsi="Times New Roman"/>
          <w:b/>
          <w:color w:val="0000FF"/>
          <w:sz w:val="22"/>
          <w:u w:val="single"/>
        </w:rPr>
        <w:t>“</w:t>
      </w:r>
      <w:r w:rsidRPr="00017516">
        <w:rPr>
          <w:rFonts w:ascii="宋体" w:hAnsi="宋体"/>
          <w:b/>
          <w:color w:val="0000FF"/>
          <w:sz w:val="22"/>
          <w:u w:val="single"/>
        </w:rPr>
        <w:t>●</w:t>
      </w:r>
      <w:r w:rsidRPr="00017516">
        <w:rPr>
          <w:rFonts w:ascii="Times New Roman" w:hAnsi="Times New Roman"/>
          <w:b/>
          <w:color w:val="0000FF"/>
          <w:sz w:val="22"/>
          <w:u w:val="single"/>
        </w:rPr>
        <w:t>”</w:t>
      </w:r>
      <w:r w:rsidRPr="00017516">
        <w:rPr>
          <w:rFonts w:ascii="Times New Roman" w:hAnsi="Times New Roman"/>
          <w:b/>
          <w:color w:val="0000FF"/>
          <w:sz w:val="22"/>
          <w:u w:val="single"/>
        </w:rPr>
        <w:t>标记的内容为本项目拟采购的核心设备，投标人在做投标方案时对该部分设备的数量不得进行缩减，并在分项报价明细表中详细列出。</w:t>
      </w:r>
    </w:p>
    <w:p w:rsidR="00FC6A74" w:rsidRPr="00017516" w:rsidRDefault="00FC6A74" w:rsidP="00FC6A74">
      <w:pPr>
        <w:pStyle w:val="5"/>
        <w:spacing w:before="0" w:after="0" w:line="360" w:lineRule="auto"/>
        <w:ind w:left="1078" w:hanging="369"/>
        <w:rPr>
          <w:rFonts w:ascii="宋体" w:hAnsi="宋体"/>
          <w:sz w:val="22"/>
          <w:szCs w:val="22"/>
          <w:lang w:val="zh-TW"/>
        </w:rPr>
      </w:pPr>
      <w:bookmarkStart w:id="37" w:name="_Toc137112838"/>
      <w:r w:rsidRPr="00017516">
        <w:rPr>
          <w:rFonts w:ascii="宋体" w:hAnsi="宋体"/>
          <w:sz w:val="22"/>
          <w:szCs w:val="22"/>
          <w:lang w:val="zh-TW" w:eastAsia="zh-TW"/>
        </w:rPr>
        <w:t>10</w:t>
      </w:r>
      <w:r w:rsidRPr="00017516">
        <w:rPr>
          <w:rFonts w:ascii="宋体" w:hAnsi="宋体" w:hint="eastAsia"/>
          <w:sz w:val="22"/>
          <w:szCs w:val="22"/>
          <w:lang w:val="zh-TW"/>
        </w:rPr>
        <w:t>.</w:t>
      </w:r>
      <w:r w:rsidRPr="00017516">
        <w:rPr>
          <w:rFonts w:ascii="宋体" w:hAnsi="宋体"/>
          <w:sz w:val="22"/>
          <w:szCs w:val="22"/>
          <w:lang w:val="zh-TW"/>
        </w:rPr>
        <w:t>2</w:t>
      </w:r>
      <w:r w:rsidRPr="00017516">
        <w:rPr>
          <w:rFonts w:ascii="宋体" w:hAnsi="宋体" w:hint="eastAsia"/>
          <w:sz w:val="22"/>
          <w:szCs w:val="22"/>
          <w:lang w:val="zh-TW"/>
        </w:rPr>
        <w:t>.</w:t>
      </w:r>
      <w:r w:rsidRPr="00017516">
        <w:rPr>
          <w:rFonts w:ascii="宋体" w:hAnsi="宋体"/>
          <w:sz w:val="22"/>
          <w:szCs w:val="22"/>
          <w:lang w:val="zh-TW"/>
        </w:rPr>
        <w:t>1</w:t>
      </w:r>
      <w:r w:rsidRPr="00017516">
        <w:rPr>
          <w:rFonts w:ascii="宋体" w:hAnsi="宋体" w:hint="eastAsia"/>
          <w:sz w:val="22"/>
          <w:szCs w:val="22"/>
          <w:lang w:val="zh-TW"/>
        </w:rPr>
        <w:t xml:space="preserve"> 数字阅读与体验中心</w:t>
      </w:r>
      <w:bookmarkEnd w:id="37"/>
    </w:p>
    <w:p w:rsidR="00FC6A74" w:rsidRPr="00017516" w:rsidRDefault="00FC6A74" w:rsidP="00FC6A74">
      <w:pPr>
        <w:adjustRightInd w:val="0"/>
        <w:snapToGrid w:val="0"/>
        <w:spacing w:line="300" w:lineRule="auto"/>
        <w:ind w:firstLineChars="200" w:firstLine="440"/>
        <w:rPr>
          <w:rFonts w:ascii="宋体" w:hAnsi="宋体" w:cstheme="minorHAnsi"/>
          <w:sz w:val="22"/>
        </w:rPr>
      </w:pPr>
      <w:r w:rsidRPr="00017516">
        <w:rPr>
          <w:rFonts w:ascii="宋体" w:hAnsi="宋体" w:cstheme="minorHAnsi" w:hint="eastAsia"/>
          <w:sz w:val="22"/>
        </w:rPr>
        <w:t>数字阅读与体验中心的功能区域划分为创新体验空间、数字影音阅读空间、活动空间和学习空间。设备技术参数指标如下。</w:t>
      </w:r>
    </w:p>
    <w:p w:rsidR="00FC6A74" w:rsidRPr="00017516" w:rsidRDefault="00FC6A74" w:rsidP="00FC6A74">
      <w:pPr>
        <w:pStyle w:val="6"/>
        <w:spacing w:before="0" w:after="0" w:line="360" w:lineRule="auto"/>
        <w:ind w:leftChars="270" w:left="1647"/>
        <w:jc w:val="left"/>
        <w:rPr>
          <w:rFonts w:ascii="宋体" w:eastAsia="宋体" w:hAnsi="宋体"/>
          <w:sz w:val="22"/>
          <w:szCs w:val="22"/>
          <w:lang w:val="zh-TW" w:eastAsia="zh-TW"/>
        </w:rPr>
      </w:pPr>
      <w:bookmarkStart w:id="38" w:name="_Toc137112839"/>
      <w:r w:rsidRPr="00017516">
        <w:rPr>
          <w:rFonts w:ascii="宋体" w:eastAsia="宋体" w:hAnsi="宋体"/>
          <w:sz w:val="22"/>
          <w:szCs w:val="22"/>
          <w:lang w:val="zh-TW" w:eastAsia="zh-TW"/>
        </w:rPr>
        <w:t>10</w:t>
      </w:r>
      <w:r w:rsidRPr="00017516">
        <w:rPr>
          <w:rFonts w:ascii="宋体" w:eastAsia="宋体" w:hAnsi="宋体" w:hint="eastAsia"/>
          <w:sz w:val="22"/>
          <w:szCs w:val="22"/>
          <w:lang w:val="zh-TW"/>
        </w:rPr>
        <w:t>.</w:t>
      </w:r>
      <w:r w:rsidRPr="00017516">
        <w:rPr>
          <w:rFonts w:ascii="宋体" w:eastAsia="宋体" w:hAnsi="宋体"/>
          <w:sz w:val="22"/>
          <w:szCs w:val="22"/>
          <w:lang w:val="zh-TW"/>
        </w:rPr>
        <w:t>2</w:t>
      </w:r>
      <w:r w:rsidRPr="00017516">
        <w:rPr>
          <w:rFonts w:ascii="宋体" w:eastAsia="宋体" w:hAnsi="宋体" w:hint="eastAsia"/>
          <w:sz w:val="22"/>
          <w:szCs w:val="22"/>
          <w:lang w:val="zh-TW"/>
        </w:rPr>
        <w:t>.</w:t>
      </w:r>
      <w:r w:rsidRPr="00017516">
        <w:rPr>
          <w:rFonts w:ascii="宋体" w:eastAsia="宋体" w:hAnsi="宋体"/>
          <w:sz w:val="22"/>
          <w:szCs w:val="22"/>
          <w:lang w:val="zh-TW"/>
        </w:rPr>
        <w:t>1.1</w:t>
      </w:r>
      <w:r w:rsidRPr="00017516">
        <w:rPr>
          <w:rFonts w:ascii="宋体" w:eastAsia="宋体" w:hAnsi="宋体" w:hint="eastAsia"/>
          <w:sz w:val="22"/>
          <w:szCs w:val="22"/>
          <w:lang w:val="zh-TW" w:eastAsia="zh-TW"/>
        </w:rPr>
        <w:t>创新体验空间</w:t>
      </w:r>
      <w:bookmarkEnd w:id="38"/>
    </w:p>
    <w:tbl>
      <w:tblPr>
        <w:tblW w:w="9782" w:type="dxa"/>
        <w:tblInd w:w="-147" w:type="dxa"/>
        <w:tblLayout w:type="fixed"/>
        <w:tblLook w:val="04A0" w:firstRow="1" w:lastRow="0" w:firstColumn="1" w:lastColumn="0" w:noHBand="0" w:noVBand="1"/>
      </w:tblPr>
      <w:tblGrid>
        <w:gridCol w:w="568"/>
        <w:gridCol w:w="989"/>
        <w:gridCol w:w="978"/>
        <w:gridCol w:w="5544"/>
        <w:gridCol w:w="569"/>
        <w:gridCol w:w="567"/>
        <w:gridCol w:w="567"/>
      </w:tblGrid>
      <w:tr w:rsidR="00A83CC5" w:rsidRPr="00017516" w:rsidTr="00205A65">
        <w:trPr>
          <w:trHeight w:val="340"/>
          <w:tblHeader/>
        </w:trPr>
        <w:tc>
          <w:tcPr>
            <w:tcW w:w="5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49" w:left="-103" w:rightChars="-49" w:right="-103"/>
              <w:jc w:val="center"/>
              <w:rPr>
                <w:rFonts w:ascii="宋体" w:hAnsi="宋体"/>
                <w:b/>
                <w:bCs/>
                <w:sz w:val="22"/>
              </w:rPr>
            </w:pPr>
            <w:r w:rsidRPr="00017516">
              <w:rPr>
                <w:rFonts w:ascii="宋体" w:hAnsi="宋体"/>
                <w:b/>
                <w:bCs/>
                <w:sz w:val="22"/>
              </w:rPr>
              <w:t>序号</w:t>
            </w:r>
          </w:p>
        </w:tc>
        <w:tc>
          <w:tcPr>
            <w:tcW w:w="989"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设备类型</w:t>
            </w:r>
          </w:p>
        </w:tc>
        <w:tc>
          <w:tcPr>
            <w:tcW w:w="978"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设备名称</w:t>
            </w:r>
          </w:p>
        </w:tc>
        <w:tc>
          <w:tcPr>
            <w:tcW w:w="5544"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技术参数</w:t>
            </w:r>
          </w:p>
        </w:tc>
        <w:tc>
          <w:tcPr>
            <w:tcW w:w="569"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49" w:left="-103" w:rightChars="-54" w:right="-113"/>
              <w:jc w:val="center"/>
              <w:rPr>
                <w:rFonts w:ascii="宋体" w:hAnsi="宋体"/>
                <w:b/>
                <w:bCs/>
                <w:sz w:val="22"/>
              </w:rPr>
            </w:pPr>
            <w:r w:rsidRPr="00017516">
              <w:rPr>
                <w:rFonts w:ascii="宋体" w:hAnsi="宋体"/>
                <w:b/>
                <w:bCs/>
                <w:sz w:val="22"/>
              </w:rPr>
              <w:t>单位</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0" w:left="-105" w:rightChars="-54" w:right="-113"/>
              <w:jc w:val="center"/>
              <w:rPr>
                <w:rFonts w:ascii="宋体" w:hAnsi="宋体"/>
                <w:b/>
                <w:bCs/>
                <w:sz w:val="22"/>
              </w:rPr>
            </w:pPr>
            <w:r w:rsidRPr="00017516">
              <w:rPr>
                <w:rFonts w:ascii="宋体" w:hAnsi="宋体"/>
                <w:b/>
                <w:bCs/>
                <w:sz w:val="22"/>
              </w:rPr>
              <w:t>数量</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0" w:left="-105" w:rightChars="-54" w:right="-113"/>
              <w:jc w:val="center"/>
              <w:rPr>
                <w:rFonts w:ascii="宋体" w:hAnsi="宋体"/>
                <w:b/>
                <w:bCs/>
                <w:sz w:val="22"/>
              </w:rPr>
            </w:pPr>
            <w:r w:rsidRPr="00017516">
              <w:rPr>
                <w:rFonts w:ascii="宋体" w:hAnsi="宋体"/>
                <w:b/>
                <w:sz w:val="22"/>
              </w:rPr>
              <w:t>备注</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p>
        </w:tc>
        <w:tc>
          <w:tcPr>
            <w:tcW w:w="989" w:type="dxa"/>
            <w:vMerge w:val="restart"/>
            <w:tcBorders>
              <w:top w:val="nil"/>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数字阅读终端自助借还设备</w:t>
            </w: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自助借还柜柜体硬件</w:t>
            </w:r>
          </w:p>
        </w:tc>
        <w:tc>
          <w:tcPr>
            <w:tcW w:w="554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柜</w:t>
            </w:r>
            <w:proofErr w:type="gramStart"/>
            <w:r w:rsidRPr="00017516">
              <w:rPr>
                <w:rFonts w:ascii="宋体" w:hAnsi="宋体"/>
                <w:sz w:val="22"/>
              </w:rPr>
              <w:t>体材</w:t>
            </w:r>
            <w:proofErr w:type="gramEnd"/>
            <w:r w:rsidRPr="00017516">
              <w:rPr>
                <w:rFonts w:ascii="宋体" w:hAnsi="宋体"/>
                <w:sz w:val="22"/>
              </w:rPr>
              <w:t>质：框架和门板使用不小于1.0mm镀锌板，小箱格内</w:t>
            </w:r>
            <w:proofErr w:type="gramStart"/>
            <w:r w:rsidRPr="00017516">
              <w:rPr>
                <w:rFonts w:ascii="宋体" w:hAnsi="宋体"/>
                <w:sz w:val="22"/>
              </w:rPr>
              <w:t>竖</w:t>
            </w:r>
            <w:proofErr w:type="gramEnd"/>
            <w:r w:rsidRPr="00017516">
              <w:rPr>
                <w:rFonts w:ascii="宋体" w:hAnsi="宋体"/>
                <w:sz w:val="22"/>
              </w:rPr>
              <w:t>隔板不小于为0.8mm铝板；</w:t>
            </w:r>
          </w:p>
          <w:p w:rsidR="00FC6A74" w:rsidRPr="00017516" w:rsidRDefault="00FC6A74" w:rsidP="00205A65">
            <w:pPr>
              <w:rPr>
                <w:rFonts w:ascii="宋体" w:hAnsi="宋体"/>
                <w:sz w:val="22"/>
              </w:rPr>
            </w:pPr>
            <w:r w:rsidRPr="00017516">
              <w:rPr>
                <w:rFonts w:ascii="宋体" w:hAnsi="宋体"/>
                <w:sz w:val="22"/>
              </w:rPr>
              <w:t>触摸显示屏：</w:t>
            </w:r>
            <w:r w:rsidRPr="00017516">
              <w:rPr>
                <w:rFonts w:ascii="宋体" w:hAnsi="宋体" w:hint="eastAsia"/>
                <w:sz w:val="22"/>
              </w:rPr>
              <w:t>不小于</w:t>
            </w:r>
            <w:r w:rsidRPr="00017516">
              <w:rPr>
                <w:rFonts w:ascii="宋体" w:hAnsi="宋体"/>
                <w:sz w:val="22"/>
              </w:rPr>
              <w:t>21.5寸触摸显示屏，分辨率不小于1920×1080；</w:t>
            </w:r>
          </w:p>
          <w:p w:rsidR="00FC6A74" w:rsidRPr="00017516" w:rsidRDefault="00FC6A74" w:rsidP="00205A65">
            <w:pPr>
              <w:rPr>
                <w:rFonts w:ascii="宋体" w:hAnsi="宋体"/>
                <w:sz w:val="22"/>
              </w:rPr>
            </w:pPr>
            <w:r w:rsidRPr="00017516">
              <w:rPr>
                <w:rFonts w:ascii="宋体" w:hAnsi="宋体"/>
                <w:sz w:val="22"/>
              </w:rPr>
              <w:t>扫描器：红外</w:t>
            </w:r>
            <w:proofErr w:type="gramStart"/>
            <w:r w:rsidRPr="00017516">
              <w:rPr>
                <w:rFonts w:ascii="宋体" w:hAnsi="宋体"/>
                <w:sz w:val="22"/>
              </w:rPr>
              <w:t>外</w:t>
            </w:r>
            <w:proofErr w:type="gramEnd"/>
            <w:r w:rsidRPr="00017516">
              <w:rPr>
                <w:rFonts w:ascii="宋体" w:hAnsi="宋体"/>
                <w:sz w:val="22"/>
              </w:rPr>
              <w:t>扫描器，可扫描一、二维码；</w:t>
            </w:r>
          </w:p>
          <w:p w:rsidR="00FC6A74" w:rsidRPr="00017516" w:rsidRDefault="00FC6A74" w:rsidP="00205A65">
            <w:pPr>
              <w:rPr>
                <w:rFonts w:ascii="宋体" w:hAnsi="宋体"/>
                <w:sz w:val="22"/>
              </w:rPr>
            </w:pPr>
            <w:r w:rsidRPr="00017516">
              <w:rPr>
                <w:rFonts w:ascii="宋体" w:hAnsi="宋体"/>
                <w:sz w:val="22"/>
              </w:rPr>
              <w:t>读卡器：IC读卡器；</w:t>
            </w:r>
          </w:p>
          <w:p w:rsidR="00FC6A74" w:rsidRPr="00017516" w:rsidRDefault="00FC6A74" w:rsidP="00205A65">
            <w:pPr>
              <w:rPr>
                <w:rFonts w:ascii="宋体" w:hAnsi="宋体"/>
                <w:sz w:val="22"/>
              </w:rPr>
            </w:pPr>
            <w:r w:rsidRPr="00017516">
              <w:rPr>
                <w:rFonts w:ascii="宋体" w:hAnsi="宋体"/>
                <w:sz w:val="22"/>
              </w:rPr>
              <w:t>音箱：语音提示使用；</w:t>
            </w:r>
          </w:p>
          <w:p w:rsidR="00FC6A74" w:rsidRPr="00017516" w:rsidRDefault="00FC6A74" w:rsidP="00205A65">
            <w:pPr>
              <w:rPr>
                <w:rFonts w:ascii="宋体" w:hAnsi="宋体"/>
                <w:sz w:val="22"/>
              </w:rPr>
            </w:pPr>
            <w:r w:rsidRPr="00017516">
              <w:rPr>
                <w:rFonts w:ascii="宋体" w:hAnsi="宋体"/>
                <w:sz w:val="22"/>
              </w:rPr>
              <w:t>监控板：有风扇、温度传感器；</w:t>
            </w:r>
          </w:p>
          <w:p w:rsidR="00FC6A74" w:rsidRPr="00017516" w:rsidRDefault="00FC6A74" w:rsidP="00205A65">
            <w:pPr>
              <w:rPr>
                <w:rFonts w:ascii="宋体" w:hAnsi="宋体"/>
                <w:sz w:val="22"/>
              </w:rPr>
            </w:pPr>
            <w:r w:rsidRPr="00017516">
              <w:rPr>
                <w:rFonts w:ascii="宋体" w:hAnsi="宋体"/>
                <w:sz w:val="22"/>
              </w:rPr>
              <w:t>网络通信：支持无线网络、有线网络；</w:t>
            </w:r>
          </w:p>
          <w:p w:rsidR="00FC6A74" w:rsidRPr="00017516" w:rsidRDefault="00FC6A74" w:rsidP="00205A65">
            <w:pPr>
              <w:rPr>
                <w:rFonts w:ascii="宋体" w:hAnsi="宋体"/>
                <w:sz w:val="22"/>
              </w:rPr>
            </w:pPr>
            <w:r w:rsidRPr="00017516">
              <w:rPr>
                <w:rFonts w:ascii="宋体" w:hAnsi="宋体"/>
                <w:sz w:val="22"/>
              </w:rPr>
              <w:lastRenderedPageBreak/>
              <w:t>电控锁：工业级电控锁，电磁设计原理，电控锁采用360度具有防撬、</w:t>
            </w:r>
            <w:proofErr w:type="gramStart"/>
            <w:r w:rsidRPr="00017516">
              <w:rPr>
                <w:rFonts w:ascii="宋体" w:hAnsi="宋体"/>
                <w:sz w:val="22"/>
              </w:rPr>
              <w:t>带防软片</w:t>
            </w:r>
            <w:proofErr w:type="gramEnd"/>
            <w:r w:rsidRPr="00017516">
              <w:rPr>
                <w:rFonts w:ascii="宋体" w:hAnsi="宋体"/>
                <w:sz w:val="22"/>
              </w:rPr>
              <w:t>插入装置；使用寿命不低于10万/次；</w:t>
            </w:r>
          </w:p>
          <w:p w:rsidR="00FC6A74" w:rsidRPr="00017516" w:rsidRDefault="00FC6A74" w:rsidP="00205A65">
            <w:pPr>
              <w:rPr>
                <w:rFonts w:ascii="宋体" w:hAnsi="宋体"/>
                <w:sz w:val="22"/>
              </w:rPr>
            </w:pPr>
            <w:r w:rsidRPr="00017516">
              <w:rPr>
                <w:rFonts w:ascii="宋体" w:hAnsi="宋体"/>
                <w:sz w:val="22"/>
              </w:rPr>
              <w:t>网络摄像头：像素不小于200万；</w:t>
            </w:r>
          </w:p>
          <w:p w:rsidR="00FC6A74" w:rsidRPr="00017516" w:rsidRDefault="00FC6A74" w:rsidP="00205A65">
            <w:pPr>
              <w:rPr>
                <w:rFonts w:ascii="宋体" w:hAnsi="宋体"/>
                <w:sz w:val="22"/>
              </w:rPr>
            </w:pPr>
            <w:r w:rsidRPr="00017516">
              <w:rPr>
                <w:rFonts w:ascii="宋体" w:hAnsi="宋体"/>
                <w:sz w:val="22"/>
              </w:rPr>
              <w:t>硬盘录像机：含1T硬盘；</w:t>
            </w:r>
          </w:p>
          <w:p w:rsidR="00FC6A74" w:rsidRPr="00017516" w:rsidRDefault="00FC6A74" w:rsidP="00205A65">
            <w:pPr>
              <w:rPr>
                <w:rFonts w:ascii="宋体" w:hAnsi="宋体"/>
                <w:sz w:val="22"/>
              </w:rPr>
            </w:pPr>
            <w:r w:rsidRPr="00017516">
              <w:rPr>
                <w:rFonts w:ascii="宋体" w:hAnsi="宋体"/>
                <w:sz w:val="22"/>
              </w:rPr>
              <w:t>LED灯：增加LED模组，每个格口的灯指示是否有设备；</w:t>
            </w:r>
          </w:p>
          <w:p w:rsidR="00FC6A74" w:rsidRPr="00017516" w:rsidRDefault="00FC6A74" w:rsidP="00205A65">
            <w:pPr>
              <w:rPr>
                <w:rFonts w:ascii="宋体" w:hAnsi="宋体"/>
                <w:sz w:val="22"/>
              </w:rPr>
            </w:pPr>
            <w:r w:rsidRPr="00017516">
              <w:rPr>
                <w:rFonts w:ascii="宋体" w:hAnsi="宋体"/>
                <w:sz w:val="22"/>
              </w:rPr>
              <w:t>漏电保护器：充电</w:t>
            </w:r>
            <w:proofErr w:type="gramStart"/>
            <w:r w:rsidRPr="00017516">
              <w:rPr>
                <w:rFonts w:ascii="宋体" w:hAnsi="宋体"/>
                <w:sz w:val="22"/>
              </w:rPr>
              <w:t>柜具有</w:t>
            </w:r>
            <w:proofErr w:type="gramEnd"/>
            <w:r w:rsidRPr="00017516">
              <w:rPr>
                <w:rFonts w:ascii="宋体" w:hAnsi="宋体"/>
                <w:sz w:val="22"/>
              </w:rPr>
              <w:t>漏电保护断电功能、过载与短路保护功能。符合国家颁布的《漏电保护器安全监察规定》与《漏电保护器安装与运行》等相关规定</w:t>
            </w:r>
          </w:p>
          <w:p w:rsidR="00FC6A74" w:rsidRPr="00017516" w:rsidRDefault="00FC6A74" w:rsidP="00205A65">
            <w:pPr>
              <w:rPr>
                <w:rFonts w:ascii="宋体" w:hAnsi="宋体"/>
                <w:sz w:val="22"/>
              </w:rPr>
            </w:pPr>
            <w:r w:rsidRPr="00017516">
              <w:rPr>
                <w:rFonts w:ascii="宋体" w:hAnsi="宋体"/>
                <w:sz w:val="22"/>
              </w:rPr>
              <w:t>充电接口：支持type-c，usb-mini, 标准usb等充电接口充电；</w:t>
            </w:r>
          </w:p>
          <w:p w:rsidR="00FC6A74" w:rsidRPr="00017516" w:rsidRDefault="00FC6A74" w:rsidP="00205A65">
            <w:pPr>
              <w:rPr>
                <w:rFonts w:ascii="宋体" w:hAnsi="宋体"/>
                <w:sz w:val="22"/>
              </w:rPr>
            </w:pPr>
            <w:r w:rsidRPr="00017516">
              <w:rPr>
                <w:rFonts w:ascii="宋体" w:hAnsi="宋体"/>
                <w:sz w:val="22"/>
              </w:rPr>
              <w:t>格口：存放阅读本，每个格口内有type-c充电接口，能智能控制充电，</w:t>
            </w:r>
            <w:proofErr w:type="gramStart"/>
            <w:r w:rsidRPr="00017516">
              <w:rPr>
                <w:rFonts w:ascii="宋体" w:hAnsi="宋体"/>
                <w:sz w:val="22"/>
              </w:rPr>
              <w:t>防过充</w:t>
            </w:r>
            <w:proofErr w:type="gramEnd"/>
            <w:r w:rsidRPr="00017516">
              <w:rPr>
                <w:rFonts w:ascii="宋体" w:hAnsi="宋体"/>
                <w:sz w:val="22"/>
              </w:rPr>
              <w:t>保护；</w:t>
            </w:r>
          </w:p>
          <w:p w:rsidR="00FC6A74" w:rsidRPr="00017516" w:rsidRDefault="00FC6A74" w:rsidP="00205A65">
            <w:pPr>
              <w:rPr>
                <w:rFonts w:ascii="宋体" w:hAnsi="宋体"/>
                <w:sz w:val="22"/>
              </w:rPr>
            </w:pPr>
            <w:r w:rsidRPr="00017516">
              <w:rPr>
                <w:rFonts w:ascii="宋体" w:hAnsi="宋体"/>
                <w:sz w:val="22"/>
              </w:rPr>
              <w:t>系统：支持全自动自助借还功能。</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lastRenderedPageBreak/>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3</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lastRenderedPageBreak/>
              <w:t>2</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自助借还</w:t>
            </w:r>
            <w:proofErr w:type="gramStart"/>
            <w:r w:rsidRPr="00017516">
              <w:rPr>
                <w:rFonts w:ascii="宋体" w:hAnsi="宋体"/>
                <w:sz w:val="22"/>
              </w:rPr>
              <w:t>柜软件</w:t>
            </w:r>
            <w:proofErr w:type="gramEnd"/>
          </w:p>
        </w:tc>
        <w:tc>
          <w:tcPr>
            <w:tcW w:w="554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支持功能：</w:t>
            </w:r>
          </w:p>
          <w:p w:rsidR="00FC6A74" w:rsidRPr="00017516" w:rsidRDefault="00FC6A74" w:rsidP="00205A65">
            <w:pPr>
              <w:rPr>
                <w:rFonts w:ascii="宋体" w:hAnsi="宋体"/>
                <w:sz w:val="22"/>
              </w:rPr>
            </w:pPr>
            <w:r w:rsidRPr="00017516">
              <w:rPr>
                <w:rFonts w:ascii="宋体" w:hAnsi="宋体"/>
                <w:sz w:val="22"/>
              </w:rPr>
              <w:t>借还柜管理：格口管理、阅读器管理、设备异常管理；</w:t>
            </w:r>
          </w:p>
          <w:p w:rsidR="00FC6A74" w:rsidRPr="00017516" w:rsidRDefault="00FC6A74" w:rsidP="00205A65">
            <w:pPr>
              <w:rPr>
                <w:rFonts w:ascii="宋体" w:hAnsi="宋体"/>
                <w:sz w:val="22"/>
              </w:rPr>
            </w:pPr>
            <w:r w:rsidRPr="00017516">
              <w:rPr>
                <w:rFonts w:ascii="宋体" w:hAnsi="宋体"/>
                <w:sz w:val="22"/>
              </w:rPr>
              <w:t>借阅系统：设备借阅、设备归还、设备监测、设备上柜；</w:t>
            </w:r>
          </w:p>
          <w:p w:rsidR="00FC6A74" w:rsidRPr="00017516" w:rsidRDefault="00FC6A74" w:rsidP="00205A65">
            <w:pPr>
              <w:rPr>
                <w:rFonts w:ascii="宋体" w:hAnsi="宋体"/>
                <w:sz w:val="22"/>
              </w:rPr>
            </w:pPr>
            <w:r w:rsidRPr="00017516">
              <w:rPr>
                <w:rFonts w:ascii="宋体" w:hAnsi="宋体"/>
                <w:sz w:val="22"/>
              </w:rPr>
              <w:t>认证系统：用户认证、身份证认证、读者证认证、读者身份</w:t>
            </w:r>
            <w:proofErr w:type="gramStart"/>
            <w:r w:rsidRPr="00017516">
              <w:rPr>
                <w:rFonts w:ascii="宋体" w:hAnsi="宋体"/>
                <w:sz w:val="22"/>
              </w:rPr>
              <w:t>二维码认证</w:t>
            </w:r>
            <w:proofErr w:type="gramEnd"/>
            <w:r w:rsidRPr="00017516">
              <w:rPr>
                <w:rFonts w:ascii="宋体" w:hAnsi="宋体"/>
                <w:sz w:val="22"/>
              </w:rPr>
              <w:t>；</w:t>
            </w:r>
          </w:p>
          <w:p w:rsidR="00FC6A74" w:rsidRPr="00017516" w:rsidRDefault="00FC6A74" w:rsidP="00205A65">
            <w:pPr>
              <w:rPr>
                <w:rFonts w:ascii="宋体" w:hAnsi="宋体"/>
                <w:sz w:val="22"/>
              </w:rPr>
            </w:pPr>
            <w:r w:rsidRPr="00017516">
              <w:rPr>
                <w:rFonts w:ascii="宋体" w:hAnsi="宋体"/>
                <w:sz w:val="22"/>
              </w:rPr>
              <w:t>借阅授权：身份证判断该读者是否拥有借阅权限、读者</w:t>
            </w:r>
            <w:proofErr w:type="gramStart"/>
            <w:r w:rsidRPr="00017516">
              <w:rPr>
                <w:rFonts w:ascii="宋体" w:hAnsi="宋体"/>
                <w:sz w:val="22"/>
              </w:rPr>
              <w:t>证判断</w:t>
            </w:r>
            <w:proofErr w:type="gramEnd"/>
            <w:r w:rsidRPr="00017516">
              <w:rPr>
                <w:rFonts w:ascii="宋体" w:hAnsi="宋体"/>
                <w:sz w:val="22"/>
              </w:rPr>
              <w:t>该读者是否拥有借阅权限、读者身份二</w:t>
            </w:r>
            <w:proofErr w:type="gramStart"/>
            <w:r w:rsidRPr="00017516">
              <w:rPr>
                <w:rFonts w:ascii="宋体" w:hAnsi="宋体"/>
                <w:sz w:val="22"/>
              </w:rPr>
              <w:t>维码判断</w:t>
            </w:r>
            <w:proofErr w:type="gramEnd"/>
            <w:r w:rsidRPr="00017516">
              <w:rPr>
                <w:rFonts w:ascii="宋体" w:hAnsi="宋体"/>
                <w:sz w:val="22"/>
              </w:rPr>
              <w:t>该读者是否拥有借阅权限；</w:t>
            </w:r>
          </w:p>
          <w:p w:rsidR="00FC6A74" w:rsidRPr="00017516" w:rsidRDefault="00FC6A74" w:rsidP="00205A65">
            <w:pPr>
              <w:rPr>
                <w:rFonts w:ascii="宋体" w:hAnsi="宋体"/>
                <w:sz w:val="22"/>
              </w:rPr>
            </w:pPr>
            <w:r w:rsidRPr="00017516">
              <w:rPr>
                <w:rFonts w:ascii="宋体" w:hAnsi="宋体"/>
                <w:sz w:val="22"/>
              </w:rPr>
              <w:t>业务数据同步：借阅设备、归还设备、超期设备、预约设备、操作日志、异常日志。</w:t>
            </w:r>
          </w:p>
          <w:p w:rsidR="00FC6A74" w:rsidRPr="00017516" w:rsidRDefault="00FC6A74" w:rsidP="00205A65">
            <w:pPr>
              <w:rPr>
                <w:rFonts w:ascii="宋体" w:hAnsi="宋体"/>
                <w:sz w:val="22"/>
              </w:rPr>
            </w:pPr>
            <w:r w:rsidRPr="00017516">
              <w:rPr>
                <w:rFonts w:ascii="宋体" w:hAnsi="宋体" w:hint="eastAsia"/>
                <w:sz w:val="22"/>
              </w:rPr>
              <w:t>具备终端管理功能，接入</w:t>
            </w:r>
            <w:r w:rsidRPr="00017516">
              <w:rPr>
                <w:rFonts w:ascii="Times New Roman" w:hAnsi="Times New Roman" w:hint="eastAsia"/>
                <w:sz w:val="22"/>
              </w:rPr>
              <w:t>统一身份认证，数据可与管理驾驶舱对接</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3</w:t>
            </w:r>
          </w:p>
        </w:tc>
        <w:tc>
          <w:tcPr>
            <w:tcW w:w="567" w:type="dxa"/>
            <w:tcBorders>
              <w:top w:val="single" w:sz="4" w:space="0" w:color="000000"/>
              <w:left w:val="nil"/>
              <w:bottom w:val="single" w:sz="4" w:space="0" w:color="000000"/>
              <w:right w:val="single" w:sz="4" w:space="0" w:color="000000"/>
            </w:tcBorders>
          </w:tcPr>
          <w:p w:rsidR="00FC6A74" w:rsidRPr="00017516" w:rsidRDefault="00FC6A74" w:rsidP="00205A65">
            <w:pPr>
              <w:rPr>
                <w:rFonts w:ascii="宋体" w:hAnsi="宋体"/>
                <w:sz w:val="22"/>
              </w:rPr>
            </w:pP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3</w:t>
            </w:r>
          </w:p>
        </w:tc>
        <w:tc>
          <w:tcPr>
            <w:tcW w:w="989" w:type="dxa"/>
            <w:vMerge w:val="restart"/>
            <w:tcBorders>
              <w:top w:val="nil"/>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创新数字体验区建设</w:t>
            </w: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VR骑行</w:t>
            </w:r>
          </w:p>
        </w:tc>
        <w:tc>
          <w:tcPr>
            <w:tcW w:w="5544" w:type="dxa"/>
            <w:tcBorders>
              <w:top w:val="single" w:sz="4" w:space="0" w:color="000000"/>
              <w:left w:val="nil"/>
              <w:bottom w:val="single" w:sz="4" w:space="0" w:color="000000"/>
              <w:right w:val="single" w:sz="4" w:space="0" w:color="000000"/>
            </w:tcBorders>
          </w:tcPr>
          <w:p w:rsidR="00FC6A74" w:rsidRPr="00017516" w:rsidRDefault="00FC6A74" w:rsidP="00205A65">
            <w:pPr>
              <w:rPr>
                <w:rFonts w:ascii="宋体" w:hAnsi="宋体"/>
                <w:sz w:val="22"/>
              </w:rPr>
            </w:pPr>
            <w:r w:rsidRPr="00017516">
              <w:rPr>
                <w:rFonts w:ascii="宋体" w:hAnsi="宋体"/>
                <w:sz w:val="22"/>
              </w:rPr>
              <w:t>配置要求：</w:t>
            </w:r>
          </w:p>
          <w:p w:rsidR="00FC6A74" w:rsidRPr="00017516" w:rsidRDefault="00FC6A74" w:rsidP="00205A65">
            <w:pPr>
              <w:rPr>
                <w:rFonts w:ascii="宋体" w:hAnsi="宋体"/>
                <w:sz w:val="22"/>
              </w:rPr>
            </w:pPr>
            <w:r w:rsidRPr="00017516">
              <w:rPr>
                <w:rFonts w:ascii="宋体" w:hAnsi="宋体"/>
                <w:sz w:val="22"/>
              </w:rPr>
              <w:t>1.主机：</w:t>
            </w:r>
          </w:p>
          <w:p w:rsidR="00FC6A74" w:rsidRPr="00017516" w:rsidRDefault="00FC6A74" w:rsidP="00205A65">
            <w:pPr>
              <w:rPr>
                <w:rFonts w:ascii="宋体" w:hAnsi="宋体"/>
                <w:sz w:val="22"/>
              </w:rPr>
            </w:pPr>
            <w:r w:rsidRPr="00017516">
              <w:rPr>
                <w:rFonts w:ascii="宋体" w:hAnsi="宋体"/>
                <w:sz w:val="22"/>
              </w:rPr>
              <w:t>主机：CPU:I7；显卡：独立显卡；内存：≥16G；硬盘：≥256G固态；</w:t>
            </w:r>
          </w:p>
          <w:p w:rsidR="00FC6A74" w:rsidRPr="00017516" w:rsidRDefault="00FC6A74" w:rsidP="00205A65">
            <w:pPr>
              <w:rPr>
                <w:rFonts w:ascii="宋体" w:hAnsi="宋体"/>
                <w:sz w:val="22"/>
              </w:rPr>
            </w:pPr>
            <w:r w:rsidRPr="00017516">
              <w:rPr>
                <w:rFonts w:ascii="宋体" w:hAnsi="宋体"/>
                <w:sz w:val="22"/>
              </w:rPr>
              <w:t>2.动感单车：</w:t>
            </w:r>
          </w:p>
          <w:p w:rsidR="00FC6A74" w:rsidRPr="00017516" w:rsidRDefault="00FC6A74" w:rsidP="00205A65">
            <w:pPr>
              <w:rPr>
                <w:rFonts w:ascii="宋体" w:hAnsi="宋体"/>
                <w:sz w:val="22"/>
              </w:rPr>
            </w:pPr>
            <w:r w:rsidRPr="00017516">
              <w:rPr>
                <w:rFonts w:ascii="宋体" w:hAnsi="宋体"/>
                <w:sz w:val="22"/>
              </w:rPr>
              <w:t>持物理角度矫正；</w:t>
            </w:r>
          </w:p>
          <w:p w:rsidR="00FC6A74" w:rsidRPr="00017516" w:rsidRDefault="00FC6A74" w:rsidP="00205A65">
            <w:pPr>
              <w:rPr>
                <w:rFonts w:ascii="宋体" w:hAnsi="宋体"/>
                <w:sz w:val="22"/>
              </w:rPr>
            </w:pPr>
            <w:r w:rsidRPr="00017516">
              <w:rPr>
                <w:rFonts w:ascii="宋体" w:hAnsi="宋体"/>
                <w:sz w:val="22"/>
              </w:rPr>
              <w:t>支持速度传感器接入；</w:t>
            </w:r>
          </w:p>
          <w:p w:rsidR="00FC6A74" w:rsidRPr="00017516" w:rsidRDefault="00FC6A74" w:rsidP="00205A65">
            <w:pPr>
              <w:rPr>
                <w:rFonts w:ascii="宋体" w:hAnsi="宋体"/>
                <w:sz w:val="22"/>
              </w:rPr>
            </w:pPr>
            <w:r w:rsidRPr="00017516">
              <w:rPr>
                <w:rFonts w:ascii="宋体" w:hAnsi="宋体"/>
                <w:sz w:val="22"/>
              </w:rPr>
              <w:t>支持不少于3种按键状态识别；</w:t>
            </w:r>
          </w:p>
          <w:p w:rsidR="00FC6A74" w:rsidRPr="00017516" w:rsidRDefault="00FC6A74" w:rsidP="00205A65">
            <w:pPr>
              <w:rPr>
                <w:rFonts w:ascii="宋体" w:hAnsi="宋体"/>
                <w:sz w:val="22"/>
              </w:rPr>
            </w:pPr>
            <w:r w:rsidRPr="00017516">
              <w:rPr>
                <w:rFonts w:ascii="宋体" w:hAnsi="宋体"/>
                <w:sz w:val="22"/>
              </w:rPr>
              <w:t>3.VR装置：VR头戴式；</w:t>
            </w:r>
          </w:p>
          <w:p w:rsidR="00FC6A74" w:rsidRPr="00017516" w:rsidRDefault="00FC6A74" w:rsidP="00205A65">
            <w:pPr>
              <w:rPr>
                <w:rFonts w:ascii="宋体" w:hAnsi="宋体"/>
                <w:sz w:val="22"/>
              </w:rPr>
            </w:pPr>
            <w:r w:rsidRPr="00017516">
              <w:rPr>
                <w:rFonts w:ascii="宋体" w:hAnsi="宋体"/>
                <w:sz w:val="22"/>
              </w:rPr>
              <w:t>分辨率：单眼分辨率</w:t>
            </w:r>
            <w:r w:rsidRPr="00017516">
              <w:rPr>
                <w:rFonts w:ascii="宋体" w:hAnsi="宋体" w:hint="eastAsia"/>
                <w:sz w:val="22"/>
              </w:rPr>
              <w:t>不低于</w:t>
            </w:r>
            <w:r w:rsidRPr="00017516">
              <w:rPr>
                <w:rFonts w:ascii="宋体" w:hAnsi="宋体"/>
                <w:sz w:val="22"/>
              </w:rPr>
              <w:t>1440×1600，双眼分辨率</w:t>
            </w:r>
            <w:r w:rsidRPr="00017516">
              <w:rPr>
                <w:rFonts w:ascii="宋体" w:hAnsi="宋体" w:hint="eastAsia"/>
                <w:sz w:val="22"/>
              </w:rPr>
              <w:t>不低于</w:t>
            </w:r>
            <w:r w:rsidRPr="00017516">
              <w:rPr>
                <w:rFonts w:ascii="宋体" w:hAnsi="宋体"/>
                <w:sz w:val="22"/>
              </w:rPr>
              <w:t>2880×1600；</w:t>
            </w:r>
          </w:p>
          <w:p w:rsidR="00FC6A74" w:rsidRPr="00017516" w:rsidRDefault="00FC6A74" w:rsidP="00205A65">
            <w:pPr>
              <w:rPr>
                <w:rFonts w:ascii="宋体" w:hAnsi="宋体"/>
                <w:sz w:val="22"/>
              </w:rPr>
            </w:pPr>
            <w:r w:rsidRPr="00017516">
              <w:rPr>
                <w:rFonts w:ascii="宋体" w:hAnsi="宋体"/>
                <w:sz w:val="22"/>
              </w:rPr>
              <w:t>4.电视：65英寸，分辨率：</w:t>
            </w:r>
            <w:r w:rsidRPr="00017516">
              <w:rPr>
                <w:rFonts w:ascii="宋体" w:hAnsi="宋体" w:hint="eastAsia"/>
                <w:sz w:val="22"/>
              </w:rPr>
              <w:t>不低于</w:t>
            </w:r>
            <w:r w:rsidRPr="00017516">
              <w:rPr>
                <w:rFonts w:ascii="宋体" w:hAnsi="宋体"/>
                <w:sz w:val="22"/>
              </w:rPr>
              <w:t>3840×2160，HDMI</w:t>
            </w:r>
            <w:r w:rsidRPr="00017516">
              <w:rPr>
                <w:rFonts w:ascii="宋体" w:hAnsi="宋体" w:hint="eastAsia"/>
                <w:sz w:val="22"/>
              </w:rPr>
              <w:t>接口不少于3个</w:t>
            </w:r>
            <w:r w:rsidRPr="00017516">
              <w:rPr>
                <w:rFonts w:ascii="宋体" w:hAnsi="宋体"/>
                <w:sz w:val="22"/>
              </w:rPr>
              <w:t>；USB</w:t>
            </w:r>
            <w:r w:rsidRPr="00017516">
              <w:rPr>
                <w:rFonts w:ascii="宋体" w:hAnsi="宋体" w:hint="eastAsia"/>
                <w:sz w:val="22"/>
              </w:rPr>
              <w:t>接口不少于2个；</w:t>
            </w:r>
          </w:p>
          <w:p w:rsidR="00FC6A74" w:rsidRPr="00017516" w:rsidRDefault="00FC6A74" w:rsidP="00205A65">
            <w:pPr>
              <w:rPr>
                <w:rFonts w:ascii="宋体" w:hAnsi="宋体"/>
                <w:sz w:val="22"/>
              </w:rPr>
            </w:pPr>
            <w:r w:rsidRPr="00017516">
              <w:rPr>
                <w:rFonts w:ascii="宋体" w:hAnsi="宋体"/>
                <w:sz w:val="22"/>
              </w:rPr>
              <w:t>5.标准版主机柜：不大于980×600×450mm；</w:t>
            </w:r>
          </w:p>
          <w:p w:rsidR="00FC6A74" w:rsidRPr="00017516" w:rsidRDefault="00FC6A74" w:rsidP="00205A65">
            <w:pPr>
              <w:rPr>
                <w:rFonts w:ascii="宋体" w:hAnsi="宋体"/>
                <w:sz w:val="22"/>
              </w:rPr>
            </w:pPr>
            <w:r w:rsidRPr="00017516">
              <w:rPr>
                <w:rFonts w:ascii="宋体" w:hAnsi="宋体"/>
                <w:sz w:val="22"/>
              </w:rPr>
              <w:t>6.包含线材及安装实施。</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4</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AR智慧魔法墙</w:t>
            </w:r>
          </w:p>
        </w:tc>
        <w:tc>
          <w:tcPr>
            <w:tcW w:w="5544" w:type="dxa"/>
            <w:tcBorders>
              <w:top w:val="single" w:sz="4" w:space="0" w:color="000000"/>
              <w:left w:val="nil"/>
              <w:bottom w:val="single" w:sz="4" w:space="0" w:color="000000"/>
              <w:right w:val="single" w:sz="4" w:space="0" w:color="000000"/>
            </w:tcBorders>
          </w:tcPr>
          <w:p w:rsidR="00FC6A74" w:rsidRPr="00017516" w:rsidRDefault="00FC6A74" w:rsidP="00205A65">
            <w:pPr>
              <w:rPr>
                <w:rFonts w:ascii="宋体" w:hAnsi="宋体"/>
                <w:sz w:val="22"/>
              </w:rPr>
            </w:pPr>
            <w:r w:rsidRPr="00017516">
              <w:rPr>
                <w:rFonts w:ascii="宋体" w:hAnsi="宋体"/>
                <w:sz w:val="22"/>
              </w:rPr>
              <w:t>配置要求：</w:t>
            </w:r>
          </w:p>
          <w:p w:rsidR="00FC6A74" w:rsidRPr="00017516" w:rsidRDefault="00FC6A74" w:rsidP="00205A65">
            <w:pPr>
              <w:rPr>
                <w:rFonts w:ascii="宋体" w:hAnsi="宋体"/>
                <w:sz w:val="22"/>
              </w:rPr>
            </w:pPr>
            <w:r w:rsidRPr="00017516">
              <w:rPr>
                <w:rFonts w:ascii="宋体" w:hAnsi="宋体"/>
                <w:sz w:val="22"/>
              </w:rPr>
              <w:t>1.激光投影仪：亮度：≥5500流明，分辨率：</w:t>
            </w:r>
            <w:r w:rsidRPr="00017516">
              <w:rPr>
                <w:rFonts w:ascii="宋体" w:hAnsi="宋体" w:hint="eastAsia"/>
                <w:sz w:val="22"/>
              </w:rPr>
              <w:t>不低于</w:t>
            </w:r>
            <w:r w:rsidRPr="00017516">
              <w:rPr>
                <w:rFonts w:ascii="宋体" w:hAnsi="宋体"/>
                <w:sz w:val="22"/>
              </w:rPr>
              <w:lastRenderedPageBreak/>
              <w:t>1920×1200，投射比：0.25，宽高比：16:10支持可调，动态对比度：</w:t>
            </w:r>
            <w:r w:rsidRPr="00017516">
              <w:rPr>
                <w:rFonts w:ascii="宋体" w:hAnsi="宋体" w:hint="eastAsia"/>
                <w:sz w:val="22"/>
              </w:rPr>
              <w:t>不低于</w:t>
            </w:r>
            <w:r w:rsidRPr="00017516">
              <w:rPr>
                <w:rFonts w:ascii="宋体" w:hAnsi="宋体"/>
                <w:sz w:val="22"/>
              </w:rPr>
              <w:t>300000:1；</w:t>
            </w:r>
          </w:p>
          <w:p w:rsidR="00FC6A74" w:rsidRPr="00017516" w:rsidRDefault="00FC6A74" w:rsidP="00205A65">
            <w:pPr>
              <w:rPr>
                <w:rFonts w:ascii="宋体" w:hAnsi="宋体"/>
                <w:sz w:val="22"/>
              </w:rPr>
            </w:pPr>
            <w:r w:rsidRPr="00017516">
              <w:rPr>
                <w:rFonts w:ascii="宋体" w:hAnsi="宋体"/>
                <w:sz w:val="22"/>
              </w:rPr>
              <w:t>2.投影硬件融合器：输入分辨率：最高支持</w:t>
            </w:r>
            <w:r w:rsidRPr="00017516">
              <w:rPr>
                <w:rFonts w:ascii="宋体" w:hAnsi="宋体" w:hint="eastAsia"/>
                <w:sz w:val="22"/>
              </w:rPr>
              <w:t>不低于</w:t>
            </w:r>
            <w:r w:rsidRPr="00017516">
              <w:rPr>
                <w:rFonts w:ascii="宋体" w:hAnsi="宋体"/>
                <w:sz w:val="22"/>
              </w:rPr>
              <w:t>4096×2160@30HZ,或7680×1080@30HZ，可自定义；输出分辨率：最高支持</w:t>
            </w:r>
            <w:r w:rsidRPr="00017516">
              <w:rPr>
                <w:rFonts w:ascii="宋体" w:hAnsi="宋体" w:hint="eastAsia"/>
                <w:sz w:val="22"/>
              </w:rPr>
              <w:t>不低于</w:t>
            </w:r>
            <w:r w:rsidRPr="00017516">
              <w:rPr>
                <w:rFonts w:ascii="宋体" w:hAnsi="宋体"/>
                <w:sz w:val="22"/>
              </w:rPr>
              <w:t>1920×1200@60HZ；</w:t>
            </w:r>
          </w:p>
          <w:p w:rsidR="00FC6A74" w:rsidRPr="00017516" w:rsidRDefault="00FC6A74" w:rsidP="00205A65">
            <w:pPr>
              <w:rPr>
                <w:rFonts w:ascii="宋体" w:hAnsi="宋体"/>
                <w:sz w:val="22"/>
              </w:rPr>
            </w:pPr>
            <w:r w:rsidRPr="00017516">
              <w:rPr>
                <w:rFonts w:ascii="宋体" w:hAnsi="宋体"/>
                <w:sz w:val="22"/>
              </w:rPr>
              <w:t>3.主机：CPU:I7；独立显卡；内存：≥16G；硬盘：≥256G固态</w:t>
            </w:r>
          </w:p>
          <w:p w:rsidR="00FC6A74" w:rsidRPr="00017516" w:rsidRDefault="00FC6A74" w:rsidP="00205A65">
            <w:pPr>
              <w:rPr>
                <w:rFonts w:ascii="宋体" w:hAnsi="宋体"/>
                <w:sz w:val="22"/>
              </w:rPr>
            </w:pPr>
            <w:r w:rsidRPr="00017516">
              <w:rPr>
                <w:rFonts w:ascii="宋体" w:hAnsi="宋体"/>
                <w:sz w:val="22"/>
              </w:rPr>
              <w:t>4.雷达眼：支持360度激光扫描测距雷达，</w:t>
            </w:r>
            <w:proofErr w:type="gramStart"/>
            <w:r w:rsidRPr="00017516">
              <w:rPr>
                <w:rFonts w:ascii="宋体" w:hAnsi="宋体"/>
                <w:sz w:val="22"/>
              </w:rPr>
              <w:t>检测帧率</w:t>
            </w:r>
            <w:proofErr w:type="gramEnd"/>
            <w:r w:rsidRPr="00017516">
              <w:rPr>
                <w:rFonts w:ascii="宋体" w:hAnsi="宋体"/>
                <w:sz w:val="22"/>
              </w:rPr>
              <w:t>5~15Hz，扫描半径12米，测量频率8k；</w:t>
            </w:r>
          </w:p>
          <w:p w:rsidR="00FC6A74" w:rsidRPr="00017516" w:rsidRDefault="00FC6A74" w:rsidP="00205A65">
            <w:pPr>
              <w:rPr>
                <w:rFonts w:ascii="宋体" w:hAnsi="宋体"/>
                <w:sz w:val="22"/>
              </w:rPr>
            </w:pPr>
            <w:r w:rsidRPr="00017516">
              <w:rPr>
                <w:rFonts w:ascii="宋体" w:hAnsi="宋体"/>
                <w:sz w:val="22"/>
              </w:rPr>
              <w:t>5.扫描仪：光源</w:t>
            </w:r>
            <w:r w:rsidRPr="00017516">
              <w:rPr>
                <w:rFonts w:ascii="宋体" w:hAnsi="宋体" w:hint="eastAsia"/>
                <w:sz w:val="22"/>
              </w:rPr>
              <w:t>应为</w:t>
            </w:r>
            <w:r w:rsidRPr="00017516">
              <w:rPr>
                <w:rFonts w:ascii="宋体" w:hAnsi="宋体"/>
                <w:sz w:val="22"/>
              </w:rPr>
              <w:t>白色LED+透明照明；接口</w:t>
            </w:r>
            <w:proofErr w:type="gramStart"/>
            <w:r w:rsidRPr="00017516">
              <w:rPr>
                <w:rFonts w:ascii="宋体" w:hAnsi="宋体" w:hint="eastAsia"/>
                <w:sz w:val="22"/>
              </w:rPr>
              <w:t>需支持</w:t>
            </w:r>
            <w:proofErr w:type="gramEnd"/>
            <w:r w:rsidRPr="00017516">
              <w:rPr>
                <w:rFonts w:ascii="宋体" w:hAnsi="宋体" w:hint="eastAsia"/>
                <w:sz w:val="22"/>
              </w:rPr>
              <w:t>U</w:t>
            </w:r>
            <w:r w:rsidRPr="00017516">
              <w:rPr>
                <w:rFonts w:ascii="宋体" w:hAnsi="宋体"/>
                <w:sz w:val="22"/>
              </w:rPr>
              <w:t>SB2.0/USB1.1</w:t>
            </w:r>
            <w:r w:rsidRPr="00017516">
              <w:rPr>
                <w:rFonts w:ascii="宋体" w:hAnsi="宋体" w:hint="eastAsia"/>
                <w:sz w:val="22"/>
              </w:rPr>
              <w:t>或更高版本</w:t>
            </w:r>
            <w:r w:rsidRPr="00017516">
              <w:rPr>
                <w:rFonts w:ascii="宋体" w:hAnsi="宋体"/>
                <w:sz w:val="22"/>
              </w:rPr>
              <w:t>；</w:t>
            </w:r>
          </w:p>
          <w:p w:rsidR="00FC6A74" w:rsidRPr="00017516" w:rsidRDefault="00FC6A74" w:rsidP="00205A65">
            <w:pPr>
              <w:rPr>
                <w:rFonts w:ascii="宋体" w:hAnsi="宋体"/>
                <w:sz w:val="22"/>
              </w:rPr>
            </w:pPr>
            <w:r w:rsidRPr="00017516">
              <w:rPr>
                <w:rFonts w:ascii="宋体" w:hAnsi="宋体"/>
                <w:sz w:val="22"/>
              </w:rPr>
              <w:t>6.桌椅：儿童桌椅；</w:t>
            </w:r>
          </w:p>
          <w:p w:rsidR="00FC6A74" w:rsidRPr="00017516" w:rsidRDefault="00FC6A74" w:rsidP="00205A65">
            <w:pPr>
              <w:rPr>
                <w:rFonts w:ascii="宋体" w:hAnsi="宋体"/>
                <w:sz w:val="22"/>
              </w:rPr>
            </w:pPr>
            <w:r w:rsidRPr="00017516">
              <w:rPr>
                <w:rFonts w:ascii="宋体" w:hAnsi="宋体"/>
                <w:sz w:val="22"/>
              </w:rPr>
              <w:t>7.触摸主机；屏幕尺寸</w:t>
            </w:r>
            <w:r w:rsidRPr="00017516">
              <w:rPr>
                <w:rFonts w:ascii="宋体" w:hAnsi="宋体" w:hint="eastAsia"/>
                <w:sz w:val="22"/>
              </w:rPr>
              <w:t>不低于</w:t>
            </w:r>
            <w:r w:rsidRPr="00017516">
              <w:rPr>
                <w:rFonts w:ascii="宋体" w:hAnsi="宋体"/>
                <w:sz w:val="22"/>
              </w:rPr>
              <w:t>21.5寸；分辨率</w:t>
            </w:r>
            <w:r w:rsidRPr="00017516">
              <w:rPr>
                <w:rFonts w:ascii="宋体" w:hAnsi="宋体" w:hint="eastAsia"/>
                <w:sz w:val="22"/>
              </w:rPr>
              <w:t>不低于</w:t>
            </w:r>
            <w:r w:rsidRPr="00017516">
              <w:rPr>
                <w:rFonts w:ascii="宋体" w:hAnsi="宋体"/>
                <w:sz w:val="22"/>
              </w:rPr>
              <w:t>1920×1080；</w:t>
            </w:r>
            <w:r w:rsidRPr="00017516">
              <w:rPr>
                <w:rFonts w:ascii="宋体" w:hAnsi="宋体" w:hint="eastAsia"/>
                <w:sz w:val="22"/>
              </w:rPr>
              <w:t>不低于</w:t>
            </w:r>
            <w:r w:rsidRPr="00017516">
              <w:rPr>
                <w:rFonts w:ascii="宋体" w:hAnsi="宋体"/>
                <w:sz w:val="22"/>
              </w:rPr>
              <w:t>10点触摸；</w:t>
            </w:r>
          </w:p>
          <w:p w:rsidR="00FC6A74" w:rsidRPr="00017516" w:rsidRDefault="00FC6A74" w:rsidP="00205A65">
            <w:pPr>
              <w:rPr>
                <w:rFonts w:ascii="宋体" w:hAnsi="宋体"/>
                <w:sz w:val="22"/>
              </w:rPr>
            </w:pPr>
            <w:r w:rsidRPr="00017516">
              <w:rPr>
                <w:rFonts w:ascii="宋体" w:hAnsi="宋体"/>
                <w:sz w:val="22"/>
              </w:rPr>
              <w:t>8.包含线材及安装实施。</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lastRenderedPageBreak/>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lastRenderedPageBreak/>
              <w:t>5</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小机械手臂</w:t>
            </w:r>
          </w:p>
        </w:tc>
        <w:tc>
          <w:tcPr>
            <w:tcW w:w="5544" w:type="dxa"/>
            <w:tcBorders>
              <w:top w:val="single" w:sz="4" w:space="0" w:color="000000"/>
              <w:left w:val="nil"/>
              <w:bottom w:val="single" w:sz="4" w:space="0" w:color="000000"/>
              <w:right w:val="single" w:sz="4" w:space="0" w:color="000000"/>
            </w:tcBorders>
          </w:tcPr>
          <w:p w:rsidR="00FC6A74" w:rsidRPr="00017516" w:rsidRDefault="00FC6A74" w:rsidP="00205A65">
            <w:pPr>
              <w:rPr>
                <w:rFonts w:ascii="宋体" w:hAnsi="宋体"/>
                <w:sz w:val="22"/>
              </w:rPr>
            </w:pPr>
            <w:proofErr w:type="gramStart"/>
            <w:r w:rsidRPr="00017516">
              <w:rPr>
                <w:rFonts w:ascii="宋体" w:hAnsi="宋体"/>
                <w:sz w:val="22"/>
              </w:rPr>
              <w:t>六轴机器</w:t>
            </w:r>
            <w:proofErr w:type="gramEnd"/>
            <w:r w:rsidRPr="00017516">
              <w:rPr>
                <w:rFonts w:ascii="宋体" w:hAnsi="宋体"/>
                <w:sz w:val="22"/>
              </w:rPr>
              <w:t>臂，工作半径</w:t>
            </w:r>
            <w:r w:rsidRPr="00017516">
              <w:rPr>
                <w:rFonts w:ascii="宋体" w:hAnsi="宋体" w:hint="eastAsia"/>
                <w:sz w:val="22"/>
              </w:rPr>
              <w:t>不低于</w:t>
            </w:r>
            <w:r w:rsidRPr="00017516">
              <w:rPr>
                <w:rFonts w:ascii="宋体" w:hAnsi="宋体"/>
                <w:sz w:val="22"/>
              </w:rPr>
              <w:t>280mm,开源编程，实现AI视觉识别，适合科研教育，支持Python编程。</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6</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六足蜘蛛仿生机器人</w:t>
            </w:r>
          </w:p>
        </w:tc>
        <w:tc>
          <w:tcPr>
            <w:tcW w:w="5544" w:type="dxa"/>
            <w:tcBorders>
              <w:top w:val="single" w:sz="4" w:space="0" w:color="000000"/>
              <w:left w:val="nil"/>
              <w:bottom w:val="single" w:sz="4" w:space="0" w:color="000000"/>
              <w:right w:val="single" w:sz="4" w:space="0" w:color="000000"/>
            </w:tcBorders>
          </w:tcPr>
          <w:p w:rsidR="00FC6A74" w:rsidRPr="00017516" w:rsidRDefault="00FC6A74" w:rsidP="00205A65">
            <w:pPr>
              <w:rPr>
                <w:rFonts w:ascii="宋体" w:hAnsi="宋体"/>
                <w:sz w:val="22"/>
              </w:rPr>
            </w:pPr>
            <w:r w:rsidRPr="00017516">
              <w:rPr>
                <w:rFonts w:ascii="宋体" w:hAnsi="宋体"/>
                <w:sz w:val="22"/>
              </w:rPr>
              <w:t>采用Python编程，搭载两个高清广角摄像头，实现人脸识别、颜色追踪、标签识别、视觉巡线、搬运等多种AI智能玩法。</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7</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机械手掌</w:t>
            </w:r>
          </w:p>
        </w:tc>
        <w:tc>
          <w:tcPr>
            <w:tcW w:w="5544" w:type="dxa"/>
            <w:tcBorders>
              <w:top w:val="single" w:sz="4" w:space="0" w:color="000000"/>
              <w:left w:val="nil"/>
              <w:bottom w:val="single" w:sz="4" w:space="0" w:color="000000"/>
              <w:right w:val="single" w:sz="4" w:space="0" w:color="000000"/>
            </w:tcBorders>
          </w:tcPr>
          <w:p w:rsidR="00FC6A74" w:rsidRPr="00017516" w:rsidRDefault="00FC6A74" w:rsidP="00205A65">
            <w:pPr>
              <w:rPr>
                <w:rFonts w:ascii="宋体" w:hAnsi="宋体"/>
                <w:sz w:val="22"/>
              </w:rPr>
            </w:pPr>
            <w:r w:rsidRPr="00017516">
              <w:rPr>
                <w:rFonts w:ascii="宋体" w:hAnsi="宋体"/>
                <w:sz w:val="22"/>
              </w:rPr>
              <w:t>AI智能视觉机械手掌，搭载高清摄像头，可以完成颜色识别、人脸检测、手势识别等功能，还可进行机器学习。</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8</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体感互动挥手翻书</w:t>
            </w:r>
          </w:p>
        </w:tc>
        <w:tc>
          <w:tcPr>
            <w:tcW w:w="5544" w:type="dxa"/>
            <w:tcBorders>
              <w:top w:val="single" w:sz="4" w:space="0" w:color="000000"/>
              <w:left w:val="nil"/>
              <w:bottom w:val="single" w:sz="4" w:space="0" w:color="000000"/>
              <w:right w:val="single" w:sz="4" w:space="0" w:color="000000"/>
            </w:tcBorders>
          </w:tcPr>
          <w:p w:rsidR="00FC6A74" w:rsidRPr="00017516" w:rsidRDefault="00FC6A74" w:rsidP="00205A65">
            <w:pPr>
              <w:rPr>
                <w:rFonts w:ascii="宋体" w:hAnsi="宋体"/>
                <w:sz w:val="22"/>
              </w:rPr>
            </w:pPr>
            <w:r w:rsidRPr="00017516">
              <w:rPr>
                <w:rFonts w:ascii="宋体" w:hAnsi="宋体"/>
                <w:sz w:val="22"/>
              </w:rPr>
              <w:t>含计算机主机，液晶显示器（投影机），感应器，书本造型台，特制真实书、互动感应系统、3D立体影像、安装配件等。</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9</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象棋机器人</w:t>
            </w:r>
          </w:p>
        </w:tc>
        <w:tc>
          <w:tcPr>
            <w:tcW w:w="5544" w:type="dxa"/>
            <w:tcBorders>
              <w:top w:val="single" w:sz="4" w:space="0" w:color="000000"/>
              <w:left w:val="nil"/>
              <w:bottom w:val="single" w:sz="4" w:space="0" w:color="000000"/>
              <w:right w:val="single" w:sz="4" w:space="0" w:color="000000"/>
            </w:tcBorders>
          </w:tcPr>
          <w:p w:rsidR="00FC6A74" w:rsidRPr="00017516" w:rsidRDefault="00FC6A74" w:rsidP="00205A65">
            <w:pPr>
              <w:rPr>
                <w:rFonts w:ascii="宋体" w:hAnsi="宋体"/>
                <w:sz w:val="22"/>
              </w:rPr>
            </w:pPr>
            <w:r w:rsidRPr="00017516">
              <w:rPr>
                <w:rFonts w:ascii="宋体" w:hAnsi="宋体"/>
                <w:sz w:val="22"/>
              </w:rPr>
              <w:t>三轴，触摸屏，Linux实时控制系统，</w:t>
            </w:r>
            <w:r w:rsidRPr="00017516">
              <w:rPr>
                <w:rFonts w:ascii="宋体" w:hAnsi="宋体" w:hint="eastAsia"/>
                <w:sz w:val="22"/>
              </w:rPr>
              <w:t>支持</w:t>
            </w:r>
            <w:r w:rsidRPr="00017516">
              <w:rPr>
                <w:rFonts w:ascii="宋体" w:hAnsi="宋体"/>
                <w:sz w:val="22"/>
              </w:rPr>
              <w:t>WIFI。</w:t>
            </w:r>
            <w:r w:rsidRPr="00017516">
              <w:rPr>
                <w:rFonts w:ascii="宋体" w:hAnsi="宋体" w:hint="eastAsia"/>
                <w:sz w:val="22"/>
              </w:rPr>
              <w:t>专用AI主芯片，支持碰撞检测，检测到会立即停止，2个转动自由度 + 1</w:t>
            </w:r>
            <w:proofErr w:type="gramStart"/>
            <w:r w:rsidRPr="00017516">
              <w:rPr>
                <w:rFonts w:ascii="宋体" w:hAnsi="宋体" w:hint="eastAsia"/>
                <w:sz w:val="22"/>
              </w:rPr>
              <w:t>一个</w:t>
            </w:r>
            <w:proofErr w:type="gramEnd"/>
            <w:r w:rsidRPr="00017516">
              <w:rPr>
                <w:rFonts w:ascii="宋体" w:hAnsi="宋体" w:hint="eastAsia"/>
                <w:sz w:val="22"/>
              </w:rPr>
              <w:t>取</w:t>
            </w:r>
            <w:proofErr w:type="gramStart"/>
            <w:r w:rsidRPr="00017516">
              <w:rPr>
                <w:rFonts w:ascii="宋体" w:hAnsi="宋体" w:hint="eastAsia"/>
                <w:sz w:val="22"/>
              </w:rPr>
              <w:t>子机构</w:t>
            </w:r>
            <w:proofErr w:type="gramEnd"/>
            <w:r w:rsidRPr="00017516">
              <w:rPr>
                <w:rFonts w:ascii="宋体" w:hAnsi="宋体" w:hint="eastAsia"/>
                <w:sz w:val="22"/>
              </w:rPr>
              <w:t>自由度</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r w:rsidRPr="00017516">
              <w:rPr>
                <w:rFonts w:ascii="宋体" w:hAnsi="宋体" w:hint="eastAsia"/>
                <w:sz w:val="22"/>
              </w:rPr>
              <w:t>0</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3D打印机</w:t>
            </w:r>
          </w:p>
        </w:tc>
        <w:tc>
          <w:tcPr>
            <w:tcW w:w="5544" w:type="dxa"/>
            <w:tcBorders>
              <w:top w:val="single" w:sz="4" w:space="0" w:color="000000"/>
              <w:left w:val="nil"/>
              <w:bottom w:val="single" w:sz="4" w:space="0" w:color="000000"/>
              <w:right w:val="single" w:sz="4" w:space="0" w:color="000000"/>
            </w:tcBorders>
          </w:tcPr>
          <w:p w:rsidR="00FC6A74" w:rsidRPr="00017516" w:rsidRDefault="00FC6A74" w:rsidP="00205A65">
            <w:pPr>
              <w:rPr>
                <w:rFonts w:ascii="宋体" w:hAnsi="宋体"/>
                <w:sz w:val="22"/>
              </w:rPr>
            </w:pPr>
            <w:r w:rsidRPr="00017516">
              <w:rPr>
                <w:rFonts w:ascii="宋体" w:hAnsi="宋体"/>
                <w:sz w:val="22"/>
              </w:rPr>
              <w:t>打印尺寸：</w:t>
            </w:r>
            <w:r w:rsidRPr="00017516">
              <w:rPr>
                <w:rFonts w:ascii="宋体" w:hAnsi="宋体" w:hint="eastAsia"/>
                <w:sz w:val="22"/>
              </w:rPr>
              <w:t>不低于</w:t>
            </w:r>
            <w:proofErr w:type="gramStart"/>
            <w:r w:rsidRPr="00017516">
              <w:rPr>
                <w:rFonts w:ascii="宋体" w:hAnsi="宋体"/>
                <w:sz w:val="22"/>
              </w:rPr>
              <w:t>300×300×</w:t>
            </w:r>
            <w:proofErr w:type="gramEnd"/>
            <w:r w:rsidRPr="00017516">
              <w:rPr>
                <w:rFonts w:ascii="宋体" w:hAnsi="宋体"/>
                <w:sz w:val="22"/>
              </w:rPr>
              <w:t>500；</w:t>
            </w:r>
          </w:p>
          <w:p w:rsidR="00FC6A74" w:rsidRPr="00017516" w:rsidRDefault="00FC6A74" w:rsidP="00205A65">
            <w:pPr>
              <w:rPr>
                <w:rFonts w:ascii="宋体" w:hAnsi="宋体"/>
                <w:sz w:val="22"/>
              </w:rPr>
            </w:pPr>
            <w:r w:rsidRPr="00017516">
              <w:rPr>
                <w:rFonts w:ascii="宋体" w:hAnsi="宋体"/>
                <w:sz w:val="22"/>
              </w:rPr>
              <w:t>打印速度：</w:t>
            </w:r>
            <w:r w:rsidRPr="00017516">
              <w:rPr>
                <w:rFonts w:ascii="宋体" w:hAnsi="宋体" w:hint="eastAsia"/>
                <w:sz w:val="22"/>
              </w:rPr>
              <w:t>不低于</w:t>
            </w:r>
            <w:r w:rsidRPr="00017516">
              <w:rPr>
                <w:rFonts w:ascii="宋体" w:hAnsi="宋体"/>
                <w:sz w:val="22"/>
              </w:rPr>
              <w:t>90-180mm/s；</w:t>
            </w:r>
          </w:p>
          <w:p w:rsidR="00FC6A74" w:rsidRPr="00017516" w:rsidRDefault="00FC6A74" w:rsidP="00205A65">
            <w:pPr>
              <w:rPr>
                <w:rFonts w:ascii="宋体" w:hAnsi="宋体"/>
                <w:sz w:val="22"/>
              </w:rPr>
            </w:pPr>
            <w:r w:rsidRPr="00017516">
              <w:rPr>
                <w:rFonts w:ascii="宋体" w:hAnsi="宋体"/>
                <w:sz w:val="22"/>
              </w:rPr>
              <w:t>支持系统：</w:t>
            </w:r>
            <w:r w:rsidRPr="00017516">
              <w:rPr>
                <w:rFonts w:ascii="宋体" w:hAnsi="宋体" w:hint="eastAsia"/>
                <w:sz w:val="22"/>
              </w:rPr>
              <w:t>包括但不限于</w:t>
            </w:r>
            <w:r w:rsidRPr="00017516">
              <w:rPr>
                <w:rFonts w:ascii="宋体" w:hAnsi="宋体"/>
                <w:sz w:val="22"/>
              </w:rPr>
              <w:t>win7\win8\mac\osx；</w:t>
            </w:r>
          </w:p>
          <w:p w:rsidR="00FC6A74" w:rsidRPr="00017516" w:rsidRDefault="00FC6A74" w:rsidP="00205A65">
            <w:pPr>
              <w:rPr>
                <w:rFonts w:ascii="宋体" w:hAnsi="宋体"/>
                <w:sz w:val="22"/>
              </w:rPr>
            </w:pPr>
            <w:r w:rsidRPr="00017516">
              <w:rPr>
                <w:rFonts w:ascii="宋体" w:hAnsi="宋体"/>
                <w:sz w:val="22"/>
              </w:rPr>
              <w:t>支持文件格式：</w:t>
            </w:r>
            <w:r w:rsidRPr="00017516">
              <w:rPr>
                <w:rFonts w:ascii="宋体" w:hAnsi="宋体" w:hint="eastAsia"/>
                <w:sz w:val="22"/>
              </w:rPr>
              <w:t>包括但不限于</w:t>
            </w:r>
            <w:r w:rsidRPr="00017516">
              <w:rPr>
                <w:rFonts w:ascii="宋体" w:hAnsi="宋体"/>
                <w:sz w:val="22"/>
              </w:rPr>
              <w:t>STL、s3g</w:t>
            </w:r>
          </w:p>
          <w:p w:rsidR="00FC6A74" w:rsidRPr="00017516" w:rsidRDefault="00FC6A74" w:rsidP="00205A65">
            <w:pPr>
              <w:rPr>
                <w:rFonts w:ascii="宋体" w:hAnsi="宋体"/>
                <w:sz w:val="22"/>
              </w:rPr>
            </w:pPr>
            <w:r w:rsidRPr="00017516">
              <w:rPr>
                <w:rFonts w:ascii="宋体" w:hAnsi="宋体"/>
                <w:sz w:val="22"/>
              </w:rPr>
              <w:t>支持材料：</w:t>
            </w:r>
            <w:r w:rsidRPr="00017516">
              <w:rPr>
                <w:rFonts w:ascii="宋体" w:hAnsi="宋体" w:hint="eastAsia"/>
                <w:sz w:val="22"/>
              </w:rPr>
              <w:t>包括但不限于</w:t>
            </w:r>
            <w:r w:rsidRPr="00017516">
              <w:rPr>
                <w:rFonts w:ascii="宋体" w:hAnsi="宋体"/>
                <w:sz w:val="22"/>
              </w:rPr>
              <w:t>PLA、ABS、PC。</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r w:rsidRPr="00017516">
              <w:rPr>
                <w:rFonts w:ascii="宋体" w:hAnsi="宋体" w:hint="eastAsia"/>
                <w:sz w:val="22"/>
              </w:rPr>
              <w:t>1</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3D专用扫描仪</w:t>
            </w:r>
          </w:p>
        </w:tc>
        <w:tc>
          <w:tcPr>
            <w:tcW w:w="554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测量精度： 不大于0.1mm；</w:t>
            </w:r>
          </w:p>
          <w:p w:rsidR="00FC6A74" w:rsidRPr="00017516" w:rsidRDefault="00FC6A74" w:rsidP="00205A65">
            <w:pPr>
              <w:rPr>
                <w:rFonts w:ascii="宋体" w:hAnsi="宋体"/>
                <w:sz w:val="22"/>
              </w:rPr>
            </w:pPr>
            <w:r w:rsidRPr="00017516">
              <w:rPr>
                <w:rFonts w:ascii="宋体" w:hAnsi="宋体"/>
                <w:sz w:val="22"/>
              </w:rPr>
              <w:t>最大测量范围 ：</w:t>
            </w:r>
            <w:r w:rsidRPr="00017516">
              <w:rPr>
                <w:rFonts w:ascii="宋体" w:hAnsi="宋体" w:hint="eastAsia"/>
                <w:sz w:val="22"/>
              </w:rPr>
              <w:t>不小于</w:t>
            </w:r>
            <w:r w:rsidRPr="00017516">
              <w:rPr>
                <w:rFonts w:ascii="宋体" w:hAnsi="宋体"/>
                <w:sz w:val="22"/>
              </w:rPr>
              <w:t>转台全自动扫描</w:t>
            </w:r>
            <w:proofErr w:type="gramStart"/>
            <w:r w:rsidRPr="00017516">
              <w:rPr>
                <w:rFonts w:ascii="宋体" w:hAnsi="宋体"/>
                <w:sz w:val="22"/>
              </w:rPr>
              <w:t>200×200×</w:t>
            </w:r>
            <w:proofErr w:type="gramEnd"/>
            <w:r w:rsidRPr="00017516">
              <w:rPr>
                <w:rFonts w:ascii="宋体" w:hAnsi="宋体"/>
                <w:sz w:val="22"/>
              </w:rPr>
              <w:t>200mm；自由扫描</w:t>
            </w:r>
            <w:proofErr w:type="gramStart"/>
            <w:r w:rsidRPr="00017516">
              <w:rPr>
                <w:rFonts w:ascii="宋体" w:hAnsi="宋体"/>
                <w:sz w:val="22"/>
              </w:rPr>
              <w:t>700×700×</w:t>
            </w:r>
            <w:proofErr w:type="gramEnd"/>
            <w:r w:rsidRPr="00017516">
              <w:rPr>
                <w:rFonts w:ascii="宋体" w:hAnsi="宋体"/>
                <w:sz w:val="22"/>
              </w:rPr>
              <w:t>700mm；</w:t>
            </w:r>
          </w:p>
          <w:p w:rsidR="00FC6A74" w:rsidRPr="00017516" w:rsidRDefault="00FC6A74" w:rsidP="00205A65">
            <w:pPr>
              <w:rPr>
                <w:rFonts w:ascii="宋体" w:hAnsi="宋体"/>
                <w:sz w:val="22"/>
              </w:rPr>
            </w:pPr>
            <w:r w:rsidRPr="00017516">
              <w:rPr>
                <w:rFonts w:ascii="宋体" w:hAnsi="宋体"/>
                <w:sz w:val="22"/>
              </w:rPr>
              <w:t>扫描时间 ：转台全自动扫描</w:t>
            </w:r>
            <w:r w:rsidRPr="00017516">
              <w:rPr>
                <w:rFonts w:ascii="宋体" w:hAnsi="宋体" w:hint="eastAsia"/>
                <w:sz w:val="22"/>
              </w:rPr>
              <w:t>不超过</w:t>
            </w:r>
            <w:r w:rsidRPr="00017516">
              <w:rPr>
                <w:rFonts w:ascii="宋体" w:hAnsi="宋体"/>
                <w:sz w:val="22"/>
              </w:rPr>
              <w:t>3min；自由扫描</w:t>
            </w:r>
            <w:r w:rsidRPr="00017516">
              <w:rPr>
                <w:rFonts w:ascii="宋体" w:hAnsi="宋体" w:hint="eastAsia"/>
                <w:sz w:val="22"/>
              </w:rPr>
              <w:t>不超过</w:t>
            </w:r>
            <w:r w:rsidRPr="00017516">
              <w:rPr>
                <w:rFonts w:ascii="宋体" w:hAnsi="宋体"/>
                <w:sz w:val="22"/>
              </w:rPr>
              <w:t>10s（单面）；</w:t>
            </w:r>
          </w:p>
          <w:p w:rsidR="00FC6A74" w:rsidRPr="00017516" w:rsidRDefault="00FC6A74" w:rsidP="00205A65">
            <w:pPr>
              <w:rPr>
                <w:rFonts w:ascii="宋体" w:hAnsi="宋体"/>
                <w:sz w:val="22"/>
              </w:rPr>
            </w:pPr>
            <w:r w:rsidRPr="00017516">
              <w:rPr>
                <w:rFonts w:ascii="宋体" w:hAnsi="宋体"/>
                <w:sz w:val="22"/>
              </w:rPr>
              <w:t>拼接模式：同时具备全自动拼接及手动拼接模式；</w:t>
            </w:r>
          </w:p>
          <w:p w:rsidR="00FC6A74" w:rsidRPr="00017516" w:rsidRDefault="00FC6A74" w:rsidP="00205A65">
            <w:pPr>
              <w:rPr>
                <w:rFonts w:ascii="宋体" w:hAnsi="宋体"/>
                <w:sz w:val="22"/>
              </w:rPr>
            </w:pPr>
            <w:r w:rsidRPr="00017516">
              <w:rPr>
                <w:rFonts w:ascii="宋体" w:hAnsi="宋体"/>
                <w:sz w:val="22"/>
              </w:rPr>
              <w:t>扫描模式：全自动转台扫描及自由扫描模式；</w:t>
            </w:r>
          </w:p>
          <w:p w:rsidR="00FC6A74" w:rsidRPr="00017516" w:rsidRDefault="00FC6A74" w:rsidP="00205A65">
            <w:pPr>
              <w:rPr>
                <w:rFonts w:ascii="宋体" w:hAnsi="宋体"/>
                <w:sz w:val="22"/>
              </w:rPr>
            </w:pPr>
            <w:r w:rsidRPr="00017516">
              <w:rPr>
                <w:rFonts w:ascii="宋体" w:hAnsi="宋体"/>
                <w:sz w:val="22"/>
              </w:rPr>
              <w:t>输出数据： 无须借助第三方软件，直接输出完整STL模型，直接进行3D打印；</w:t>
            </w:r>
          </w:p>
          <w:p w:rsidR="00FC6A74" w:rsidRPr="00017516" w:rsidRDefault="00FC6A74" w:rsidP="00205A65">
            <w:pPr>
              <w:rPr>
                <w:rFonts w:ascii="宋体" w:hAnsi="宋体"/>
                <w:sz w:val="22"/>
              </w:rPr>
            </w:pPr>
            <w:r w:rsidRPr="00017516">
              <w:rPr>
                <w:rFonts w:ascii="宋体" w:hAnsi="宋体"/>
                <w:sz w:val="22"/>
              </w:rPr>
              <w:t>分辨率：不小于131</w:t>
            </w:r>
            <w:proofErr w:type="gramStart"/>
            <w:r w:rsidRPr="00017516">
              <w:rPr>
                <w:rFonts w:ascii="宋体" w:hAnsi="宋体"/>
                <w:sz w:val="22"/>
              </w:rPr>
              <w:t>万像</w:t>
            </w:r>
            <w:proofErr w:type="gramEnd"/>
            <w:r w:rsidRPr="00017516">
              <w:rPr>
                <w:rFonts w:ascii="宋体" w:hAnsi="宋体"/>
                <w:sz w:val="22"/>
              </w:rPr>
              <w:t>素；</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lastRenderedPageBreak/>
              <w:t>1</w:t>
            </w:r>
            <w:r w:rsidRPr="00017516">
              <w:rPr>
                <w:rFonts w:ascii="宋体" w:hAnsi="宋体" w:hint="eastAsia"/>
                <w:sz w:val="22"/>
              </w:rPr>
              <w:t>2</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激光切割机</w:t>
            </w:r>
          </w:p>
        </w:tc>
        <w:tc>
          <w:tcPr>
            <w:tcW w:w="5544" w:type="dxa"/>
            <w:tcBorders>
              <w:top w:val="single" w:sz="4" w:space="0" w:color="000000"/>
              <w:left w:val="nil"/>
              <w:bottom w:val="single" w:sz="4" w:space="0" w:color="000000"/>
              <w:right w:val="single" w:sz="4" w:space="0" w:color="000000"/>
            </w:tcBorders>
          </w:tcPr>
          <w:p w:rsidR="00FC6A74" w:rsidRPr="00017516" w:rsidRDefault="00FC6A74" w:rsidP="00205A65">
            <w:pPr>
              <w:rPr>
                <w:rFonts w:ascii="宋体" w:hAnsi="宋体"/>
                <w:sz w:val="22"/>
              </w:rPr>
            </w:pPr>
            <w:r w:rsidRPr="00017516">
              <w:rPr>
                <w:rFonts w:ascii="宋体" w:hAnsi="宋体"/>
                <w:sz w:val="22"/>
              </w:rPr>
              <w:t>180CM高清，支持WIFi，蓝牙，手机APP，电脑，云端上传素材。</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r w:rsidRPr="00017516">
              <w:rPr>
                <w:rFonts w:ascii="宋体" w:hAnsi="宋体" w:hint="eastAsia"/>
                <w:sz w:val="22"/>
              </w:rPr>
              <w:t>3</w:t>
            </w:r>
          </w:p>
        </w:tc>
        <w:tc>
          <w:tcPr>
            <w:tcW w:w="989" w:type="dxa"/>
            <w:vMerge w:val="restart"/>
            <w:tcBorders>
              <w:top w:val="nil"/>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多媒体显示超大屏/拼接屏</w:t>
            </w: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大数据智慧分析软件</w:t>
            </w:r>
          </w:p>
        </w:tc>
        <w:tc>
          <w:tcPr>
            <w:tcW w:w="5544"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rPr>
                <w:rFonts w:ascii="宋体" w:hAnsi="宋体"/>
                <w:sz w:val="22"/>
              </w:rPr>
            </w:pPr>
            <w:r w:rsidRPr="00017516">
              <w:rPr>
                <w:rFonts w:ascii="宋体" w:hAnsi="宋体"/>
                <w:sz w:val="22"/>
              </w:rPr>
              <w:t>大屏配套大数据智慧分析软件</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r w:rsidRPr="00017516">
              <w:rPr>
                <w:rFonts w:ascii="宋体" w:hAnsi="宋体" w:hint="eastAsia"/>
                <w:sz w:val="22"/>
              </w:rPr>
              <w:t>4</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拼接屏-55寸</w:t>
            </w:r>
          </w:p>
        </w:tc>
        <w:tc>
          <w:tcPr>
            <w:tcW w:w="554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规格要求：55寸</w:t>
            </w:r>
          </w:p>
          <w:p w:rsidR="00FC6A74" w:rsidRPr="00017516" w:rsidRDefault="00FC6A74" w:rsidP="00205A65">
            <w:pPr>
              <w:rPr>
                <w:rFonts w:ascii="宋体" w:hAnsi="宋体"/>
                <w:sz w:val="22"/>
              </w:rPr>
            </w:pPr>
            <w:r w:rsidRPr="00017516">
              <w:rPr>
                <w:rFonts w:ascii="宋体" w:hAnsi="宋体"/>
                <w:sz w:val="22"/>
              </w:rPr>
              <w:t>数量:4块；</w:t>
            </w:r>
          </w:p>
          <w:p w:rsidR="00FC6A74" w:rsidRPr="00017516" w:rsidRDefault="00FC6A74" w:rsidP="00205A65">
            <w:pPr>
              <w:rPr>
                <w:rFonts w:ascii="宋体" w:hAnsi="宋体"/>
                <w:sz w:val="22"/>
              </w:rPr>
            </w:pPr>
            <w:r w:rsidRPr="00017516">
              <w:rPr>
                <w:rFonts w:ascii="宋体" w:hAnsi="宋体"/>
                <w:sz w:val="22"/>
              </w:rPr>
              <w:t>物理拼缝:</w:t>
            </w:r>
            <w:r w:rsidRPr="00017516">
              <w:rPr>
                <w:rFonts w:ascii="宋体" w:hAnsi="宋体" w:hint="eastAsia"/>
                <w:sz w:val="22"/>
              </w:rPr>
              <w:t>不超过</w:t>
            </w:r>
            <w:r w:rsidRPr="00017516">
              <w:rPr>
                <w:rFonts w:ascii="宋体" w:hAnsi="宋体"/>
                <w:sz w:val="22"/>
              </w:rPr>
              <w:t>3.5mm；</w:t>
            </w:r>
          </w:p>
          <w:p w:rsidR="00FC6A74" w:rsidRPr="00017516" w:rsidRDefault="00FC6A74" w:rsidP="00205A65">
            <w:pPr>
              <w:rPr>
                <w:rFonts w:ascii="宋体" w:hAnsi="宋体"/>
                <w:sz w:val="22"/>
              </w:rPr>
            </w:pPr>
            <w:r w:rsidRPr="00017516">
              <w:rPr>
                <w:rFonts w:ascii="宋体" w:hAnsi="宋体"/>
                <w:sz w:val="22"/>
              </w:rPr>
              <w:t>单块屏分辨率:</w:t>
            </w:r>
            <w:r w:rsidRPr="00017516">
              <w:rPr>
                <w:rFonts w:ascii="宋体" w:hAnsi="宋体" w:hint="eastAsia"/>
                <w:sz w:val="22"/>
              </w:rPr>
              <w:t>不低于</w:t>
            </w:r>
            <w:r w:rsidRPr="00017516">
              <w:rPr>
                <w:rFonts w:ascii="宋体" w:hAnsi="宋体"/>
                <w:sz w:val="22"/>
              </w:rPr>
              <w:t>1920×1080</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rPr>
                <w:rFonts w:ascii="宋体" w:hAnsi="宋体"/>
                <w:sz w:val="22"/>
              </w:rPr>
            </w:pPr>
            <w:r w:rsidRPr="00017516">
              <w:rPr>
                <w:rFonts w:ascii="宋体" w:hAnsi="宋体"/>
                <w:sz w:val="22"/>
              </w:rPr>
              <w:t>9</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r w:rsidRPr="00017516">
              <w:rPr>
                <w:rFonts w:ascii="宋体" w:hAnsi="宋体" w:hint="eastAsia"/>
                <w:sz w:val="22"/>
              </w:rPr>
              <w:t>5</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多屏拼接处理器</w:t>
            </w:r>
          </w:p>
        </w:tc>
        <w:tc>
          <w:tcPr>
            <w:tcW w:w="554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2进4出，四画面融合处理；</w:t>
            </w:r>
          </w:p>
          <w:p w:rsidR="00FC6A74" w:rsidRPr="00017516" w:rsidRDefault="00FC6A74" w:rsidP="00205A65">
            <w:pPr>
              <w:rPr>
                <w:rFonts w:ascii="宋体" w:hAnsi="宋体"/>
                <w:sz w:val="22"/>
              </w:rPr>
            </w:pPr>
            <w:r w:rsidRPr="00017516">
              <w:rPr>
                <w:rFonts w:ascii="宋体" w:hAnsi="宋体"/>
                <w:sz w:val="22"/>
              </w:rPr>
              <w:t>支持4K，支持多种拼接模式；</w:t>
            </w:r>
          </w:p>
          <w:p w:rsidR="00FC6A74" w:rsidRPr="00017516" w:rsidRDefault="00FC6A74" w:rsidP="00205A65">
            <w:pPr>
              <w:rPr>
                <w:rFonts w:ascii="宋体" w:hAnsi="宋体"/>
                <w:sz w:val="22"/>
              </w:rPr>
            </w:pPr>
            <w:r w:rsidRPr="00017516">
              <w:rPr>
                <w:rFonts w:ascii="宋体" w:hAnsi="宋体"/>
                <w:sz w:val="22"/>
              </w:rPr>
              <w:t>支持180°旋转画面；</w:t>
            </w:r>
          </w:p>
          <w:p w:rsidR="00FC6A74" w:rsidRPr="00017516" w:rsidRDefault="00FC6A74" w:rsidP="00205A65">
            <w:pPr>
              <w:rPr>
                <w:rFonts w:ascii="宋体" w:hAnsi="宋体"/>
                <w:sz w:val="22"/>
              </w:rPr>
            </w:pPr>
            <w:r w:rsidRPr="00017516">
              <w:rPr>
                <w:rFonts w:ascii="宋体" w:hAnsi="宋体"/>
                <w:sz w:val="22"/>
              </w:rPr>
              <w:t>支持EDID管理。</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rPr>
                <w:rFonts w:ascii="宋体" w:hAnsi="宋体"/>
                <w:sz w:val="22"/>
              </w:rPr>
            </w:pPr>
            <w:r w:rsidRPr="00017516">
              <w:rPr>
                <w:rFonts w:ascii="宋体" w:hAnsi="宋体"/>
                <w:sz w:val="22"/>
              </w:rPr>
              <w:t>9</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r w:rsidRPr="00017516">
              <w:rPr>
                <w:rFonts w:ascii="宋体" w:hAnsi="宋体" w:hint="eastAsia"/>
                <w:sz w:val="22"/>
              </w:rPr>
              <w:t>6</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用户行为分析服务器</w:t>
            </w:r>
          </w:p>
        </w:tc>
        <w:tc>
          <w:tcPr>
            <w:tcW w:w="554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主机：</w:t>
            </w:r>
            <w:r w:rsidRPr="00017516">
              <w:rPr>
                <w:rFonts w:ascii="宋体" w:hAnsi="宋体" w:hint="eastAsia"/>
                <w:sz w:val="22"/>
              </w:rPr>
              <w:t>不低于</w:t>
            </w:r>
            <w:r w:rsidRPr="00017516">
              <w:rPr>
                <w:rFonts w:ascii="宋体" w:hAnsi="宋体"/>
                <w:sz w:val="22"/>
              </w:rPr>
              <w:t>I5；</w:t>
            </w:r>
            <w:r w:rsidRPr="00017516">
              <w:rPr>
                <w:rFonts w:ascii="宋体" w:hAnsi="宋体" w:hint="eastAsia"/>
                <w:sz w:val="22"/>
              </w:rPr>
              <w:t>独立显卡，显存不低于2G；</w:t>
            </w:r>
            <w:r w:rsidRPr="00017516">
              <w:rPr>
                <w:rFonts w:ascii="宋体" w:hAnsi="宋体"/>
                <w:sz w:val="22"/>
              </w:rPr>
              <w:t>内存</w:t>
            </w:r>
            <w:r w:rsidRPr="00017516">
              <w:rPr>
                <w:rFonts w:ascii="宋体" w:hAnsi="宋体" w:hint="eastAsia"/>
                <w:sz w:val="22"/>
              </w:rPr>
              <w:t>不少于</w:t>
            </w:r>
            <w:r w:rsidRPr="00017516">
              <w:rPr>
                <w:rFonts w:ascii="宋体" w:hAnsi="宋体"/>
                <w:sz w:val="22"/>
              </w:rPr>
              <w:t>8G；硬盘</w:t>
            </w:r>
            <w:r w:rsidRPr="00017516">
              <w:rPr>
                <w:rFonts w:ascii="宋体" w:hAnsi="宋体" w:hint="eastAsia"/>
                <w:sz w:val="22"/>
              </w:rPr>
              <w:t>不低于</w:t>
            </w:r>
            <w:r w:rsidRPr="00017516">
              <w:rPr>
                <w:rFonts w:ascii="宋体" w:hAnsi="宋体"/>
                <w:sz w:val="22"/>
              </w:rPr>
              <w:t>128G固态；</w:t>
            </w:r>
          </w:p>
          <w:p w:rsidR="00FC6A74" w:rsidRPr="00017516" w:rsidRDefault="00FC6A74" w:rsidP="00205A65">
            <w:pPr>
              <w:rPr>
                <w:rFonts w:ascii="宋体" w:hAnsi="宋体"/>
                <w:sz w:val="22"/>
              </w:rPr>
            </w:pPr>
            <w:r w:rsidRPr="00017516">
              <w:rPr>
                <w:rFonts w:ascii="宋体" w:hAnsi="宋体" w:hint="eastAsia"/>
                <w:sz w:val="22"/>
              </w:rPr>
              <w:t>使用人流统计综合监控管理平台</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1</w:t>
            </w:r>
            <w:r w:rsidRPr="00017516">
              <w:rPr>
                <w:rFonts w:ascii="宋体" w:hAnsi="宋体" w:hint="eastAsia"/>
                <w:sz w:val="22"/>
              </w:rPr>
              <w:t>7</w:t>
            </w:r>
          </w:p>
        </w:tc>
        <w:tc>
          <w:tcPr>
            <w:tcW w:w="989" w:type="dxa"/>
            <w:vMerge/>
            <w:tcBorders>
              <w:top w:val="nil"/>
              <w:left w:val="nil"/>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配套安装及辅材</w:t>
            </w:r>
          </w:p>
        </w:tc>
        <w:tc>
          <w:tcPr>
            <w:tcW w:w="5544"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rPr>
                <w:rFonts w:ascii="宋体" w:hAnsi="宋体"/>
                <w:sz w:val="22"/>
              </w:rPr>
            </w:pPr>
            <w:r w:rsidRPr="00017516">
              <w:rPr>
                <w:rFonts w:ascii="宋体" w:hAnsi="宋体"/>
                <w:sz w:val="22"/>
              </w:rPr>
              <w:t>支架、线缆等配套辅材及装修恢复等</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rPr>
                <w:rFonts w:ascii="宋体" w:hAnsi="宋体"/>
                <w:sz w:val="22"/>
              </w:rPr>
            </w:pPr>
            <w:r w:rsidRPr="00017516">
              <w:rPr>
                <w:rFonts w:ascii="宋体" w:hAnsi="宋体"/>
                <w:sz w:val="22"/>
              </w:rPr>
              <w:t>1</w:t>
            </w:r>
          </w:p>
        </w:tc>
        <w:tc>
          <w:tcPr>
            <w:tcW w:w="567" w:type="dxa"/>
            <w:tcBorders>
              <w:top w:val="single" w:sz="4" w:space="0" w:color="000000"/>
              <w:left w:val="nil"/>
              <w:bottom w:val="single" w:sz="4" w:space="0" w:color="000000"/>
              <w:right w:val="single" w:sz="4" w:space="0" w:color="000000"/>
            </w:tcBorders>
          </w:tcPr>
          <w:p w:rsidR="00FC6A74" w:rsidRPr="00017516" w:rsidRDefault="00FC6A74" w:rsidP="00205A65">
            <w:pPr>
              <w:rPr>
                <w:rFonts w:ascii="宋体" w:hAnsi="宋体"/>
                <w:sz w:val="22"/>
              </w:rPr>
            </w:pP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18</w:t>
            </w:r>
          </w:p>
        </w:tc>
        <w:tc>
          <w:tcPr>
            <w:tcW w:w="98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互动触控屏</w:t>
            </w: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电子门牌</w:t>
            </w:r>
          </w:p>
        </w:tc>
        <w:tc>
          <w:tcPr>
            <w:tcW w:w="554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触摸屏硬件参数：i3处理器、2G内存、64G固态硬盘；分辨率：1080×1920，真10点电容触摸屏；21.5英寸；</w:t>
            </w:r>
          </w:p>
          <w:p w:rsidR="00FC6A74" w:rsidRPr="00017516" w:rsidRDefault="00FC6A74" w:rsidP="00205A65">
            <w:pPr>
              <w:rPr>
                <w:rFonts w:ascii="宋体" w:hAnsi="宋体"/>
                <w:sz w:val="22"/>
              </w:rPr>
            </w:pPr>
            <w:proofErr w:type="gramStart"/>
            <w:r w:rsidRPr="00017516">
              <w:rPr>
                <w:rFonts w:ascii="宋体" w:hAnsi="宋体"/>
                <w:sz w:val="22"/>
              </w:rPr>
              <w:t>二维码扫描</w:t>
            </w:r>
            <w:proofErr w:type="gramEnd"/>
            <w:r w:rsidRPr="00017516">
              <w:rPr>
                <w:rFonts w:ascii="宋体" w:hAnsi="宋体"/>
                <w:sz w:val="22"/>
              </w:rPr>
              <w:t>头硬件参数：扫描头体积:41.7mmx41.7mmX32.5mm；</w:t>
            </w:r>
          </w:p>
          <w:p w:rsidR="00FC6A74" w:rsidRPr="00017516" w:rsidRDefault="00FC6A74" w:rsidP="00205A65">
            <w:pPr>
              <w:rPr>
                <w:rFonts w:ascii="宋体" w:hAnsi="宋体"/>
                <w:sz w:val="22"/>
              </w:rPr>
            </w:pPr>
            <w:r w:rsidRPr="00017516">
              <w:rPr>
                <w:rFonts w:ascii="宋体" w:hAnsi="宋体"/>
                <w:sz w:val="22"/>
              </w:rPr>
              <w:t>光源：白色LED；</w:t>
            </w:r>
          </w:p>
          <w:p w:rsidR="00FC6A74" w:rsidRPr="00017516" w:rsidRDefault="00FC6A74" w:rsidP="00205A65">
            <w:pPr>
              <w:rPr>
                <w:rFonts w:ascii="宋体" w:hAnsi="宋体"/>
                <w:sz w:val="22"/>
              </w:rPr>
            </w:pPr>
            <w:r w:rsidRPr="00017516">
              <w:rPr>
                <w:rFonts w:ascii="宋体" w:hAnsi="宋体"/>
                <w:sz w:val="22"/>
              </w:rPr>
              <w:t>扫描类型：影像式；</w:t>
            </w:r>
          </w:p>
          <w:p w:rsidR="00FC6A74" w:rsidRPr="00017516" w:rsidRDefault="00FC6A74" w:rsidP="00205A65">
            <w:pPr>
              <w:rPr>
                <w:rFonts w:ascii="宋体" w:hAnsi="宋体"/>
                <w:sz w:val="22"/>
              </w:rPr>
            </w:pPr>
            <w:r w:rsidRPr="00017516">
              <w:rPr>
                <w:rFonts w:ascii="宋体" w:hAnsi="宋体"/>
                <w:sz w:val="22"/>
              </w:rPr>
              <w:t>主机系统接口：USB,RS232</w:t>
            </w:r>
          </w:p>
        </w:tc>
        <w:tc>
          <w:tcPr>
            <w:tcW w:w="56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sz w:val="22"/>
              </w:rPr>
              <w:t>2</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bl>
    <w:p w:rsidR="00FC6A74" w:rsidRPr="00017516" w:rsidRDefault="00FC6A74" w:rsidP="00FC6A74">
      <w:pPr>
        <w:rPr>
          <w:szCs w:val="21"/>
        </w:rPr>
      </w:pPr>
    </w:p>
    <w:p w:rsidR="00FC6A74" w:rsidRPr="00017516" w:rsidRDefault="00FC6A74" w:rsidP="00FC6A74">
      <w:pPr>
        <w:pStyle w:val="212"/>
        <w:ind w:firstLine="480"/>
      </w:pPr>
    </w:p>
    <w:p w:rsidR="00FC6A74" w:rsidRPr="00017516" w:rsidRDefault="00FC6A74" w:rsidP="00FC6A74">
      <w:pPr>
        <w:pStyle w:val="6"/>
        <w:spacing w:before="0" w:after="0" w:line="360" w:lineRule="auto"/>
        <w:ind w:leftChars="270" w:left="1647"/>
        <w:jc w:val="left"/>
        <w:rPr>
          <w:rFonts w:ascii="宋体" w:eastAsia="宋体" w:hAnsi="宋体"/>
          <w:sz w:val="22"/>
          <w:szCs w:val="22"/>
          <w:lang w:val="zh-TW" w:eastAsia="zh-TW"/>
        </w:rPr>
      </w:pPr>
      <w:bookmarkStart w:id="39" w:name="_Toc137112840"/>
      <w:r w:rsidRPr="00017516">
        <w:rPr>
          <w:rFonts w:ascii="宋体" w:eastAsia="宋体" w:hAnsi="宋体" w:hint="eastAsia"/>
          <w:sz w:val="22"/>
          <w:szCs w:val="22"/>
          <w:lang w:val="zh-TW"/>
        </w:rPr>
        <w:t>1</w:t>
      </w:r>
      <w:r w:rsidRPr="00017516">
        <w:rPr>
          <w:rFonts w:ascii="宋体" w:eastAsia="PMingLiU" w:hAnsi="宋体"/>
          <w:sz w:val="22"/>
          <w:szCs w:val="22"/>
          <w:lang w:val="zh-TW" w:eastAsia="zh-TW"/>
        </w:rPr>
        <w:t>0.2.1.2</w:t>
      </w:r>
      <w:r w:rsidRPr="00017516">
        <w:rPr>
          <w:rFonts w:ascii="宋体" w:eastAsia="宋体" w:hAnsi="宋体" w:hint="eastAsia"/>
          <w:sz w:val="22"/>
          <w:szCs w:val="22"/>
          <w:lang w:val="zh-TW" w:eastAsia="zh-TW"/>
        </w:rPr>
        <w:t>数字影音阅读空间</w:t>
      </w:r>
      <w:bookmarkEnd w:id="39"/>
    </w:p>
    <w:tbl>
      <w:tblPr>
        <w:tblW w:w="9563" w:type="dxa"/>
        <w:jc w:val="center"/>
        <w:tblLayout w:type="fixed"/>
        <w:tblLook w:val="04A0" w:firstRow="1" w:lastRow="0" w:firstColumn="1" w:lastColumn="0" w:noHBand="0" w:noVBand="1"/>
      </w:tblPr>
      <w:tblGrid>
        <w:gridCol w:w="462"/>
        <w:gridCol w:w="12"/>
        <w:gridCol w:w="1086"/>
        <w:gridCol w:w="978"/>
        <w:gridCol w:w="5542"/>
        <w:gridCol w:w="503"/>
        <w:gridCol w:w="490"/>
        <w:gridCol w:w="490"/>
      </w:tblGrid>
      <w:tr w:rsidR="00A83CC5" w:rsidRPr="00017516" w:rsidTr="00205A65">
        <w:trPr>
          <w:trHeight w:val="340"/>
          <w:tblHeader/>
          <w:jc w:val="center"/>
        </w:trPr>
        <w:tc>
          <w:tcPr>
            <w:tcW w:w="4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6A74" w:rsidRPr="00017516" w:rsidRDefault="00FC6A74" w:rsidP="00205A65">
            <w:pPr>
              <w:ind w:leftChars="-27" w:left="-57" w:rightChars="-50" w:right="-105"/>
              <w:jc w:val="center"/>
              <w:rPr>
                <w:rFonts w:ascii="宋体" w:hAnsi="宋体"/>
                <w:b/>
                <w:bCs/>
                <w:sz w:val="22"/>
              </w:rPr>
            </w:pPr>
            <w:r w:rsidRPr="00017516">
              <w:rPr>
                <w:rFonts w:ascii="宋体" w:hAnsi="宋体"/>
                <w:b/>
                <w:bCs/>
                <w:sz w:val="22"/>
              </w:rPr>
              <w:t>序号</w:t>
            </w:r>
          </w:p>
        </w:tc>
        <w:tc>
          <w:tcPr>
            <w:tcW w:w="108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C6A74" w:rsidRPr="00017516" w:rsidRDefault="00FC6A74" w:rsidP="00205A65">
            <w:pPr>
              <w:jc w:val="center"/>
              <w:rPr>
                <w:rFonts w:ascii="宋体" w:hAnsi="宋体"/>
                <w:b/>
                <w:bCs/>
                <w:sz w:val="22"/>
              </w:rPr>
            </w:pPr>
            <w:r w:rsidRPr="00017516">
              <w:rPr>
                <w:rFonts w:ascii="宋体" w:hAnsi="宋体"/>
                <w:b/>
                <w:bCs/>
                <w:sz w:val="22"/>
              </w:rPr>
              <w:t>设备类型</w:t>
            </w:r>
          </w:p>
        </w:tc>
        <w:tc>
          <w:tcPr>
            <w:tcW w:w="978"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C6A74" w:rsidRPr="00017516" w:rsidRDefault="00FC6A74" w:rsidP="00205A65">
            <w:pPr>
              <w:jc w:val="center"/>
              <w:rPr>
                <w:rFonts w:ascii="宋体" w:hAnsi="宋体"/>
                <w:b/>
                <w:bCs/>
                <w:sz w:val="22"/>
              </w:rPr>
            </w:pPr>
            <w:r w:rsidRPr="00017516">
              <w:rPr>
                <w:rFonts w:ascii="宋体" w:hAnsi="宋体"/>
                <w:b/>
                <w:bCs/>
                <w:sz w:val="22"/>
              </w:rPr>
              <w:t>设备名称</w:t>
            </w:r>
          </w:p>
        </w:tc>
        <w:tc>
          <w:tcPr>
            <w:tcW w:w="554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C6A74" w:rsidRPr="00017516" w:rsidRDefault="00FC6A74" w:rsidP="00205A65">
            <w:pPr>
              <w:jc w:val="center"/>
              <w:rPr>
                <w:rFonts w:ascii="宋体" w:hAnsi="宋体"/>
                <w:b/>
                <w:bCs/>
                <w:sz w:val="22"/>
              </w:rPr>
            </w:pPr>
            <w:r w:rsidRPr="00017516">
              <w:rPr>
                <w:rFonts w:ascii="宋体" w:hAnsi="宋体"/>
                <w:b/>
                <w:bCs/>
                <w:sz w:val="22"/>
              </w:rPr>
              <w:t>技术参数</w:t>
            </w:r>
          </w:p>
        </w:tc>
        <w:tc>
          <w:tcPr>
            <w:tcW w:w="50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C6A74" w:rsidRPr="00017516" w:rsidRDefault="00FC6A74" w:rsidP="00205A65">
            <w:pPr>
              <w:ind w:leftChars="-53" w:left="-111" w:rightChars="-83" w:right="-174"/>
              <w:jc w:val="center"/>
              <w:rPr>
                <w:rFonts w:ascii="宋体" w:hAnsi="宋体"/>
                <w:b/>
                <w:bCs/>
                <w:sz w:val="22"/>
              </w:rPr>
            </w:pPr>
            <w:r w:rsidRPr="00017516">
              <w:rPr>
                <w:rFonts w:ascii="宋体" w:hAnsi="宋体"/>
                <w:b/>
                <w:bCs/>
                <w:sz w:val="22"/>
              </w:rPr>
              <w:t>单位</w:t>
            </w:r>
          </w:p>
        </w:tc>
        <w:tc>
          <w:tcPr>
            <w:tcW w:w="49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C6A74" w:rsidRPr="00017516" w:rsidRDefault="00FC6A74" w:rsidP="00205A65">
            <w:pPr>
              <w:ind w:leftChars="-21" w:left="-44" w:rightChars="-57" w:right="-120"/>
              <w:jc w:val="center"/>
              <w:rPr>
                <w:rFonts w:ascii="宋体" w:hAnsi="宋体"/>
                <w:b/>
                <w:bCs/>
                <w:sz w:val="22"/>
              </w:rPr>
            </w:pPr>
            <w:r w:rsidRPr="00017516">
              <w:rPr>
                <w:rFonts w:ascii="宋体" w:hAnsi="宋体"/>
                <w:b/>
                <w:bCs/>
                <w:sz w:val="22"/>
              </w:rPr>
              <w:t>数量</w:t>
            </w:r>
          </w:p>
        </w:tc>
        <w:tc>
          <w:tcPr>
            <w:tcW w:w="49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C6A74" w:rsidRPr="00017516" w:rsidRDefault="00FC6A74" w:rsidP="00205A65">
            <w:pPr>
              <w:ind w:leftChars="-21" w:left="-44" w:rightChars="-57" w:right="-120"/>
              <w:jc w:val="center"/>
              <w:rPr>
                <w:rFonts w:ascii="宋体" w:hAnsi="宋体"/>
                <w:b/>
                <w:bCs/>
                <w:sz w:val="22"/>
              </w:rPr>
            </w:pPr>
            <w:r w:rsidRPr="00017516">
              <w:rPr>
                <w:rFonts w:ascii="宋体" w:hAnsi="宋体" w:hint="eastAsia"/>
                <w:b/>
                <w:bCs/>
                <w:sz w:val="22"/>
              </w:rPr>
              <w:t>备注</w:t>
            </w:r>
          </w:p>
        </w:tc>
      </w:tr>
      <w:tr w:rsidR="00A83CC5" w:rsidRPr="00017516" w:rsidTr="00205A65">
        <w:trPr>
          <w:trHeight w:val="340"/>
          <w:jc w:val="center"/>
        </w:trPr>
        <w:tc>
          <w:tcPr>
            <w:tcW w:w="462"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1</w:t>
            </w:r>
          </w:p>
        </w:tc>
        <w:tc>
          <w:tcPr>
            <w:tcW w:w="1098" w:type="dxa"/>
            <w:gridSpan w:val="2"/>
            <w:vMerge w:val="restart"/>
            <w:tcBorders>
              <w:top w:val="nil"/>
              <w:left w:val="nil"/>
              <w:bottom w:val="single" w:sz="4" w:space="0" w:color="000000"/>
              <w:right w:val="single" w:sz="4" w:space="0" w:color="000000"/>
            </w:tcBorders>
            <w:vAlign w:val="center"/>
          </w:tcPr>
          <w:p w:rsidR="00FC6A74" w:rsidRPr="00017516" w:rsidRDefault="00FC6A74" w:rsidP="00205A65">
            <w:pPr>
              <w:widowControl/>
              <w:jc w:val="left"/>
              <w:textAlignment w:val="center"/>
              <w:rPr>
                <w:rFonts w:ascii="宋体" w:hAnsi="宋体"/>
                <w:sz w:val="22"/>
              </w:rPr>
            </w:pPr>
            <w:r w:rsidRPr="00017516">
              <w:rPr>
                <w:rFonts w:ascii="宋体" w:hAnsi="宋体" w:hint="eastAsia"/>
                <w:kern w:val="0"/>
                <w:sz w:val="22"/>
              </w:rPr>
              <w:t>多媒体显示大屏</w:t>
            </w: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大屏管理软件</w:t>
            </w:r>
          </w:p>
        </w:tc>
        <w:tc>
          <w:tcPr>
            <w:tcW w:w="5542"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rPr>
                <w:rFonts w:ascii="宋体" w:hAnsi="宋体"/>
                <w:sz w:val="22"/>
              </w:rPr>
            </w:pPr>
            <w:r w:rsidRPr="00017516">
              <w:rPr>
                <w:rFonts w:ascii="宋体" w:hAnsi="宋体"/>
                <w:sz w:val="22"/>
              </w:rPr>
              <w:t>大屏配套</w:t>
            </w:r>
            <w:r w:rsidRPr="00017516">
              <w:rPr>
                <w:rFonts w:ascii="宋体" w:hAnsi="宋体" w:hint="eastAsia"/>
                <w:kern w:val="0"/>
                <w:sz w:val="22"/>
              </w:rPr>
              <w:t>管理软件</w:t>
            </w:r>
          </w:p>
        </w:tc>
        <w:tc>
          <w:tcPr>
            <w:tcW w:w="503"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套</w:t>
            </w:r>
          </w:p>
        </w:tc>
        <w:tc>
          <w:tcPr>
            <w:tcW w:w="490"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1</w:t>
            </w:r>
          </w:p>
        </w:tc>
        <w:tc>
          <w:tcPr>
            <w:tcW w:w="4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p>
        </w:tc>
      </w:tr>
      <w:tr w:rsidR="00A83CC5" w:rsidRPr="00017516" w:rsidTr="00205A65">
        <w:trPr>
          <w:trHeight w:val="340"/>
          <w:jc w:val="center"/>
        </w:trPr>
        <w:tc>
          <w:tcPr>
            <w:tcW w:w="462"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2</w:t>
            </w:r>
          </w:p>
        </w:tc>
        <w:tc>
          <w:tcPr>
            <w:tcW w:w="1098" w:type="dxa"/>
            <w:gridSpan w:val="2"/>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拼接屏-55寸</w:t>
            </w:r>
          </w:p>
        </w:tc>
        <w:tc>
          <w:tcPr>
            <w:tcW w:w="554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textAlignment w:val="center"/>
              <w:rPr>
                <w:rFonts w:ascii="宋体" w:hAnsi="宋体"/>
                <w:sz w:val="22"/>
              </w:rPr>
            </w:pPr>
            <w:r w:rsidRPr="00017516">
              <w:rPr>
                <w:rFonts w:ascii="宋体" w:hAnsi="宋体" w:hint="eastAsia"/>
                <w:kern w:val="0"/>
                <w:sz w:val="22"/>
              </w:rPr>
              <w:t>显示屏：不小于55寸；数量:4块；物理拼缝:不大于3.5mm；单块屏分辨率不低于1920×1080</w:t>
            </w:r>
          </w:p>
        </w:tc>
        <w:tc>
          <w:tcPr>
            <w:tcW w:w="503"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套</w:t>
            </w:r>
          </w:p>
        </w:tc>
        <w:tc>
          <w:tcPr>
            <w:tcW w:w="490"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4</w:t>
            </w:r>
          </w:p>
        </w:tc>
        <w:tc>
          <w:tcPr>
            <w:tcW w:w="4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b/>
                <w:sz w:val="22"/>
              </w:rPr>
              <w:t>●</w:t>
            </w:r>
          </w:p>
        </w:tc>
      </w:tr>
      <w:tr w:rsidR="00A83CC5" w:rsidRPr="00017516" w:rsidTr="00205A65">
        <w:trPr>
          <w:trHeight w:val="340"/>
          <w:jc w:val="center"/>
        </w:trPr>
        <w:tc>
          <w:tcPr>
            <w:tcW w:w="462"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3</w:t>
            </w:r>
          </w:p>
        </w:tc>
        <w:tc>
          <w:tcPr>
            <w:tcW w:w="1098" w:type="dxa"/>
            <w:gridSpan w:val="2"/>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proofErr w:type="gramStart"/>
            <w:r w:rsidRPr="00017516">
              <w:rPr>
                <w:rFonts w:ascii="宋体" w:hAnsi="宋体" w:hint="eastAsia"/>
                <w:kern w:val="0"/>
                <w:sz w:val="22"/>
              </w:rPr>
              <w:t>多屏宝拼接</w:t>
            </w:r>
            <w:proofErr w:type="gramEnd"/>
            <w:r w:rsidRPr="00017516">
              <w:rPr>
                <w:rFonts w:ascii="宋体" w:hAnsi="宋体" w:hint="eastAsia"/>
                <w:kern w:val="0"/>
                <w:sz w:val="22"/>
              </w:rPr>
              <w:t>处理器</w:t>
            </w:r>
          </w:p>
        </w:tc>
        <w:tc>
          <w:tcPr>
            <w:tcW w:w="554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textAlignment w:val="center"/>
              <w:rPr>
                <w:rFonts w:ascii="宋体" w:hAnsi="宋体"/>
                <w:kern w:val="0"/>
                <w:sz w:val="22"/>
              </w:rPr>
            </w:pPr>
            <w:r w:rsidRPr="00017516">
              <w:rPr>
                <w:rFonts w:ascii="宋体" w:hAnsi="宋体" w:hint="eastAsia"/>
                <w:kern w:val="0"/>
                <w:sz w:val="22"/>
              </w:rPr>
              <w:t>2进4出，四画面融合处理；</w:t>
            </w:r>
          </w:p>
          <w:p w:rsidR="00FC6A74" w:rsidRPr="00017516" w:rsidRDefault="00FC6A74" w:rsidP="00205A65">
            <w:pPr>
              <w:widowControl/>
              <w:textAlignment w:val="center"/>
              <w:rPr>
                <w:rFonts w:ascii="宋体" w:hAnsi="宋体"/>
                <w:kern w:val="0"/>
                <w:sz w:val="22"/>
              </w:rPr>
            </w:pPr>
            <w:r w:rsidRPr="00017516">
              <w:rPr>
                <w:rFonts w:ascii="宋体" w:hAnsi="宋体" w:hint="eastAsia"/>
                <w:kern w:val="0"/>
                <w:sz w:val="22"/>
              </w:rPr>
              <w:t>支持4K，支持多种拼接模式；</w:t>
            </w:r>
          </w:p>
          <w:p w:rsidR="00FC6A74" w:rsidRPr="00017516" w:rsidRDefault="00FC6A74" w:rsidP="00205A65">
            <w:pPr>
              <w:widowControl/>
              <w:textAlignment w:val="center"/>
              <w:rPr>
                <w:rFonts w:ascii="宋体" w:hAnsi="宋体"/>
                <w:kern w:val="0"/>
                <w:sz w:val="22"/>
              </w:rPr>
            </w:pPr>
            <w:r w:rsidRPr="00017516">
              <w:rPr>
                <w:rFonts w:ascii="宋体" w:hAnsi="宋体" w:hint="eastAsia"/>
                <w:kern w:val="0"/>
                <w:sz w:val="22"/>
              </w:rPr>
              <w:t>支持180°旋转画面；</w:t>
            </w:r>
          </w:p>
          <w:p w:rsidR="00FC6A74" w:rsidRPr="00017516" w:rsidRDefault="00FC6A74" w:rsidP="00205A65">
            <w:pPr>
              <w:widowControl/>
              <w:textAlignment w:val="center"/>
              <w:rPr>
                <w:rFonts w:ascii="宋体" w:hAnsi="宋体"/>
                <w:sz w:val="22"/>
              </w:rPr>
            </w:pPr>
            <w:r w:rsidRPr="00017516">
              <w:rPr>
                <w:rFonts w:ascii="宋体" w:hAnsi="宋体" w:hint="eastAsia"/>
                <w:kern w:val="0"/>
                <w:sz w:val="22"/>
              </w:rPr>
              <w:t>支持EDID管理。</w:t>
            </w:r>
          </w:p>
        </w:tc>
        <w:tc>
          <w:tcPr>
            <w:tcW w:w="503"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套</w:t>
            </w:r>
          </w:p>
        </w:tc>
        <w:tc>
          <w:tcPr>
            <w:tcW w:w="490"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4</w:t>
            </w:r>
          </w:p>
        </w:tc>
        <w:tc>
          <w:tcPr>
            <w:tcW w:w="4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b/>
                <w:sz w:val="22"/>
              </w:rPr>
              <w:t>●</w:t>
            </w:r>
          </w:p>
        </w:tc>
      </w:tr>
      <w:tr w:rsidR="00A83CC5" w:rsidRPr="00017516" w:rsidTr="00205A65">
        <w:trPr>
          <w:trHeight w:val="340"/>
          <w:jc w:val="center"/>
        </w:trPr>
        <w:tc>
          <w:tcPr>
            <w:tcW w:w="462"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4</w:t>
            </w:r>
          </w:p>
        </w:tc>
        <w:tc>
          <w:tcPr>
            <w:tcW w:w="1098" w:type="dxa"/>
            <w:gridSpan w:val="2"/>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配套安装及辅材</w:t>
            </w:r>
          </w:p>
        </w:tc>
        <w:tc>
          <w:tcPr>
            <w:tcW w:w="5542"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widowControl/>
              <w:jc w:val="left"/>
              <w:textAlignment w:val="center"/>
              <w:rPr>
                <w:rFonts w:ascii="宋体" w:hAnsi="宋体"/>
                <w:sz w:val="22"/>
              </w:rPr>
            </w:pPr>
            <w:r w:rsidRPr="00017516">
              <w:rPr>
                <w:rFonts w:ascii="宋体" w:hAnsi="宋体" w:hint="eastAsia"/>
                <w:kern w:val="0"/>
                <w:sz w:val="22"/>
              </w:rPr>
              <w:t>支架、线缆等配套辅材及装修恢复等。</w:t>
            </w:r>
          </w:p>
        </w:tc>
        <w:tc>
          <w:tcPr>
            <w:tcW w:w="503"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套</w:t>
            </w:r>
          </w:p>
        </w:tc>
        <w:tc>
          <w:tcPr>
            <w:tcW w:w="490"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1</w:t>
            </w:r>
          </w:p>
        </w:tc>
        <w:tc>
          <w:tcPr>
            <w:tcW w:w="4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p>
        </w:tc>
      </w:tr>
      <w:tr w:rsidR="00A83CC5" w:rsidRPr="00017516" w:rsidTr="00205A65">
        <w:trPr>
          <w:trHeight w:val="340"/>
          <w:jc w:val="center"/>
        </w:trPr>
        <w:tc>
          <w:tcPr>
            <w:tcW w:w="462"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lastRenderedPageBreak/>
              <w:t>5</w:t>
            </w:r>
          </w:p>
        </w:tc>
        <w:tc>
          <w:tcPr>
            <w:tcW w:w="1098" w:type="dxa"/>
            <w:gridSpan w:val="2"/>
            <w:vMerge w:val="restart"/>
            <w:tcBorders>
              <w:top w:val="nil"/>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浦东特色影音资源展示（触摸屏一体机）</w:t>
            </w: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触摸</w:t>
            </w:r>
            <w:proofErr w:type="gramStart"/>
            <w:r w:rsidRPr="00017516">
              <w:rPr>
                <w:rFonts w:ascii="宋体" w:hAnsi="宋体" w:hint="eastAsia"/>
                <w:kern w:val="0"/>
                <w:sz w:val="22"/>
              </w:rPr>
              <w:t>屏管理</w:t>
            </w:r>
            <w:proofErr w:type="gramEnd"/>
            <w:r w:rsidRPr="00017516">
              <w:rPr>
                <w:rFonts w:ascii="宋体" w:hAnsi="宋体" w:hint="eastAsia"/>
                <w:kern w:val="0"/>
                <w:sz w:val="22"/>
              </w:rPr>
              <w:t>软件</w:t>
            </w:r>
          </w:p>
        </w:tc>
        <w:tc>
          <w:tcPr>
            <w:tcW w:w="5542"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rPr>
                <w:rFonts w:ascii="宋体" w:hAnsi="宋体"/>
                <w:sz w:val="22"/>
              </w:rPr>
            </w:pPr>
            <w:r w:rsidRPr="00017516">
              <w:rPr>
                <w:rFonts w:ascii="宋体" w:hAnsi="宋体"/>
                <w:sz w:val="22"/>
              </w:rPr>
              <w:t>配套</w:t>
            </w:r>
            <w:r w:rsidRPr="00017516">
              <w:rPr>
                <w:rFonts w:ascii="宋体" w:hAnsi="宋体" w:hint="eastAsia"/>
                <w:kern w:val="0"/>
                <w:sz w:val="22"/>
              </w:rPr>
              <w:t>触摸</w:t>
            </w:r>
            <w:proofErr w:type="gramStart"/>
            <w:r w:rsidRPr="00017516">
              <w:rPr>
                <w:rFonts w:ascii="宋体" w:hAnsi="宋体" w:hint="eastAsia"/>
                <w:kern w:val="0"/>
                <w:sz w:val="22"/>
              </w:rPr>
              <w:t>屏管理</w:t>
            </w:r>
            <w:proofErr w:type="gramEnd"/>
            <w:r w:rsidRPr="00017516">
              <w:rPr>
                <w:rFonts w:ascii="宋体" w:hAnsi="宋体" w:hint="eastAsia"/>
                <w:kern w:val="0"/>
                <w:sz w:val="22"/>
              </w:rPr>
              <w:t>软件，具备数字资源自动导入功能。</w:t>
            </w:r>
          </w:p>
        </w:tc>
        <w:tc>
          <w:tcPr>
            <w:tcW w:w="503"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套</w:t>
            </w:r>
          </w:p>
        </w:tc>
        <w:tc>
          <w:tcPr>
            <w:tcW w:w="490"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1</w:t>
            </w:r>
          </w:p>
        </w:tc>
        <w:tc>
          <w:tcPr>
            <w:tcW w:w="4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b/>
                <w:sz w:val="22"/>
              </w:rPr>
              <w:t>●</w:t>
            </w:r>
          </w:p>
        </w:tc>
      </w:tr>
      <w:tr w:rsidR="00A83CC5" w:rsidRPr="00017516" w:rsidTr="00205A65">
        <w:trPr>
          <w:trHeight w:val="340"/>
          <w:jc w:val="center"/>
        </w:trPr>
        <w:tc>
          <w:tcPr>
            <w:tcW w:w="462"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6</w:t>
            </w:r>
          </w:p>
        </w:tc>
        <w:tc>
          <w:tcPr>
            <w:tcW w:w="1098" w:type="dxa"/>
            <w:gridSpan w:val="2"/>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55寸触摸屏</w:t>
            </w:r>
          </w:p>
        </w:tc>
        <w:tc>
          <w:tcPr>
            <w:tcW w:w="554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left"/>
              <w:textAlignment w:val="center"/>
              <w:rPr>
                <w:rFonts w:ascii="宋体" w:hAnsi="宋体"/>
                <w:kern w:val="0"/>
                <w:sz w:val="22"/>
              </w:rPr>
            </w:pPr>
            <w:r w:rsidRPr="00017516">
              <w:rPr>
                <w:rFonts w:ascii="宋体" w:hAnsi="宋体" w:hint="eastAsia"/>
                <w:kern w:val="0"/>
                <w:sz w:val="22"/>
              </w:rPr>
              <w:t>显示屏：55英寸LED触摸屏；显示分辨率不低于3840×2160；显示比例：16:9；</w:t>
            </w:r>
          </w:p>
          <w:p w:rsidR="00FC6A74" w:rsidRPr="00017516" w:rsidRDefault="00FC6A74" w:rsidP="00205A65">
            <w:pPr>
              <w:widowControl/>
              <w:jc w:val="left"/>
              <w:textAlignment w:val="center"/>
              <w:rPr>
                <w:rFonts w:ascii="宋体" w:hAnsi="宋体"/>
                <w:kern w:val="0"/>
                <w:sz w:val="22"/>
              </w:rPr>
            </w:pPr>
            <w:r w:rsidRPr="00017516">
              <w:rPr>
                <w:rFonts w:ascii="宋体" w:hAnsi="宋体" w:hint="eastAsia"/>
                <w:kern w:val="0"/>
                <w:sz w:val="22"/>
              </w:rPr>
              <w:t>内存：不少于4G；</w:t>
            </w:r>
          </w:p>
          <w:p w:rsidR="00FC6A74" w:rsidRPr="00017516" w:rsidRDefault="00FC6A74" w:rsidP="00205A65">
            <w:pPr>
              <w:widowControl/>
              <w:jc w:val="left"/>
              <w:textAlignment w:val="center"/>
              <w:rPr>
                <w:rFonts w:ascii="宋体" w:hAnsi="宋体"/>
                <w:kern w:val="0"/>
                <w:sz w:val="22"/>
              </w:rPr>
            </w:pPr>
            <w:r w:rsidRPr="00017516">
              <w:rPr>
                <w:rFonts w:ascii="宋体" w:hAnsi="宋体" w:hint="eastAsia"/>
                <w:kern w:val="0"/>
                <w:sz w:val="22"/>
              </w:rPr>
              <w:t>内置存储器：不少于32G；</w:t>
            </w:r>
          </w:p>
          <w:p w:rsidR="00FC6A74" w:rsidRPr="00017516" w:rsidRDefault="00FC6A74" w:rsidP="00205A65">
            <w:pPr>
              <w:widowControl/>
              <w:jc w:val="left"/>
              <w:textAlignment w:val="center"/>
              <w:rPr>
                <w:rFonts w:ascii="宋体" w:hAnsi="宋体"/>
                <w:kern w:val="0"/>
                <w:sz w:val="22"/>
              </w:rPr>
            </w:pPr>
            <w:r w:rsidRPr="00017516">
              <w:rPr>
                <w:rFonts w:ascii="宋体" w:hAnsi="宋体" w:hint="eastAsia"/>
                <w:kern w:val="0"/>
                <w:sz w:val="22"/>
              </w:rPr>
              <w:t>操作系统：不</w:t>
            </w:r>
            <w:proofErr w:type="gramStart"/>
            <w:r w:rsidRPr="00017516">
              <w:rPr>
                <w:rFonts w:ascii="宋体" w:hAnsi="宋体" w:hint="eastAsia"/>
                <w:kern w:val="0"/>
                <w:sz w:val="22"/>
              </w:rPr>
              <w:t>低于安卓</w:t>
            </w:r>
            <w:proofErr w:type="gramEnd"/>
            <w:r w:rsidRPr="00017516">
              <w:rPr>
                <w:rFonts w:ascii="宋体" w:hAnsi="宋体" w:hint="eastAsia"/>
                <w:kern w:val="0"/>
                <w:sz w:val="22"/>
              </w:rPr>
              <w:t>7.1；</w:t>
            </w:r>
          </w:p>
          <w:p w:rsidR="00FC6A74" w:rsidRPr="00017516" w:rsidRDefault="00FC6A74" w:rsidP="00205A65">
            <w:pPr>
              <w:widowControl/>
              <w:jc w:val="left"/>
              <w:textAlignment w:val="center"/>
              <w:rPr>
                <w:rFonts w:ascii="宋体" w:hAnsi="宋体"/>
                <w:kern w:val="0"/>
                <w:sz w:val="22"/>
              </w:rPr>
            </w:pPr>
            <w:r w:rsidRPr="00017516">
              <w:rPr>
                <w:rFonts w:ascii="宋体" w:hAnsi="宋体" w:hint="eastAsia"/>
                <w:kern w:val="0"/>
                <w:sz w:val="22"/>
              </w:rPr>
              <w:t>解码分辨率：最高支持2160P；</w:t>
            </w:r>
          </w:p>
          <w:p w:rsidR="00FC6A74" w:rsidRPr="00017516" w:rsidRDefault="00FC6A74" w:rsidP="00205A65">
            <w:pPr>
              <w:widowControl/>
              <w:jc w:val="left"/>
              <w:textAlignment w:val="center"/>
              <w:rPr>
                <w:rFonts w:ascii="宋体" w:hAnsi="宋体"/>
                <w:kern w:val="0"/>
                <w:sz w:val="22"/>
              </w:rPr>
            </w:pPr>
            <w:r w:rsidRPr="00017516">
              <w:rPr>
                <w:rFonts w:ascii="宋体" w:hAnsi="宋体" w:hint="eastAsia"/>
                <w:kern w:val="0"/>
                <w:sz w:val="22"/>
              </w:rPr>
              <w:t>固态硬盘：不少于1T；</w:t>
            </w:r>
          </w:p>
          <w:p w:rsidR="00FC6A74" w:rsidRPr="00017516" w:rsidRDefault="00FC6A74" w:rsidP="00205A65">
            <w:pPr>
              <w:widowControl/>
              <w:jc w:val="left"/>
              <w:textAlignment w:val="center"/>
              <w:rPr>
                <w:rFonts w:ascii="宋体" w:hAnsi="宋体"/>
                <w:sz w:val="22"/>
              </w:rPr>
            </w:pPr>
            <w:r w:rsidRPr="00017516">
              <w:rPr>
                <w:rFonts w:ascii="宋体" w:hAnsi="宋体" w:hint="eastAsia"/>
                <w:kern w:val="0"/>
                <w:sz w:val="22"/>
              </w:rPr>
              <w:t>定时器开关：不少于1个。</w:t>
            </w:r>
          </w:p>
        </w:tc>
        <w:tc>
          <w:tcPr>
            <w:tcW w:w="503"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套</w:t>
            </w:r>
          </w:p>
        </w:tc>
        <w:tc>
          <w:tcPr>
            <w:tcW w:w="490"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2</w:t>
            </w:r>
          </w:p>
        </w:tc>
        <w:tc>
          <w:tcPr>
            <w:tcW w:w="4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b/>
                <w:sz w:val="22"/>
              </w:rPr>
              <w:t>●</w:t>
            </w:r>
          </w:p>
        </w:tc>
      </w:tr>
      <w:tr w:rsidR="00A83CC5" w:rsidRPr="00017516" w:rsidTr="00205A65">
        <w:trPr>
          <w:trHeight w:val="340"/>
          <w:jc w:val="center"/>
        </w:trPr>
        <w:tc>
          <w:tcPr>
            <w:tcW w:w="462"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7</w:t>
            </w:r>
          </w:p>
        </w:tc>
        <w:tc>
          <w:tcPr>
            <w:tcW w:w="1098" w:type="dxa"/>
            <w:gridSpan w:val="2"/>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sz w:val="22"/>
              </w:rPr>
            </w:pP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安装辅材</w:t>
            </w:r>
          </w:p>
        </w:tc>
        <w:tc>
          <w:tcPr>
            <w:tcW w:w="5542" w:type="dxa"/>
            <w:tcBorders>
              <w:top w:val="single" w:sz="4" w:space="0" w:color="000000"/>
              <w:left w:val="nil"/>
              <w:bottom w:val="single" w:sz="4" w:space="0" w:color="000000"/>
              <w:right w:val="single" w:sz="4" w:space="0" w:color="000000"/>
            </w:tcBorders>
            <w:noWrap/>
            <w:vAlign w:val="center"/>
          </w:tcPr>
          <w:p w:rsidR="00FC6A74" w:rsidRPr="00017516" w:rsidRDefault="00FC6A74" w:rsidP="00205A65">
            <w:pPr>
              <w:rPr>
                <w:rFonts w:ascii="宋体" w:hAnsi="宋体"/>
                <w:sz w:val="22"/>
              </w:rPr>
            </w:pPr>
            <w:r w:rsidRPr="00017516">
              <w:rPr>
                <w:rFonts w:ascii="宋体" w:hAnsi="宋体" w:hint="eastAsia"/>
                <w:kern w:val="0"/>
                <w:sz w:val="22"/>
              </w:rPr>
              <w:t>配套</w:t>
            </w:r>
          </w:p>
        </w:tc>
        <w:tc>
          <w:tcPr>
            <w:tcW w:w="503"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套</w:t>
            </w:r>
          </w:p>
        </w:tc>
        <w:tc>
          <w:tcPr>
            <w:tcW w:w="4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2</w:t>
            </w:r>
          </w:p>
        </w:tc>
        <w:tc>
          <w:tcPr>
            <w:tcW w:w="4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p>
        </w:tc>
      </w:tr>
      <w:tr w:rsidR="00FC6A74" w:rsidRPr="00017516" w:rsidTr="00205A65">
        <w:trPr>
          <w:trHeight w:val="340"/>
          <w:jc w:val="center"/>
        </w:trPr>
        <w:tc>
          <w:tcPr>
            <w:tcW w:w="462"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8</w:t>
            </w:r>
          </w:p>
        </w:tc>
        <w:tc>
          <w:tcPr>
            <w:tcW w:w="1098" w:type="dxa"/>
            <w:gridSpan w:val="2"/>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left"/>
              <w:textAlignment w:val="center"/>
              <w:rPr>
                <w:rFonts w:ascii="宋体" w:hAnsi="宋体"/>
                <w:sz w:val="22"/>
              </w:rPr>
            </w:pPr>
            <w:r w:rsidRPr="00017516">
              <w:rPr>
                <w:rFonts w:ascii="宋体" w:hAnsi="宋体" w:hint="eastAsia"/>
                <w:kern w:val="0"/>
                <w:sz w:val="22"/>
              </w:rPr>
              <w:t>多功能识读器</w:t>
            </w:r>
          </w:p>
        </w:tc>
        <w:tc>
          <w:tcPr>
            <w:tcW w:w="9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多功能识读器</w:t>
            </w:r>
          </w:p>
        </w:tc>
        <w:tc>
          <w:tcPr>
            <w:tcW w:w="554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left"/>
              <w:textAlignment w:val="center"/>
              <w:rPr>
                <w:rFonts w:ascii="宋体" w:hAnsi="宋体"/>
                <w:kern w:val="0"/>
                <w:sz w:val="22"/>
              </w:rPr>
            </w:pPr>
            <w:r w:rsidRPr="00017516">
              <w:rPr>
                <w:rFonts w:ascii="宋体" w:hAnsi="宋体" w:hint="eastAsia"/>
                <w:kern w:val="0"/>
                <w:sz w:val="22"/>
              </w:rPr>
              <w:t>桌面式，带RJ45、USB接口，</w:t>
            </w:r>
          </w:p>
          <w:p w:rsidR="00FC6A74" w:rsidRPr="00017516" w:rsidRDefault="00FC6A74" w:rsidP="00205A65">
            <w:pPr>
              <w:widowControl/>
              <w:jc w:val="left"/>
              <w:textAlignment w:val="center"/>
              <w:rPr>
                <w:rFonts w:ascii="宋体" w:hAnsi="宋体"/>
                <w:sz w:val="22"/>
              </w:rPr>
            </w:pPr>
            <w:r w:rsidRPr="00017516">
              <w:rPr>
                <w:rFonts w:ascii="宋体" w:hAnsi="宋体" w:hint="eastAsia"/>
                <w:kern w:val="0"/>
                <w:sz w:val="22"/>
              </w:rPr>
              <w:t>支持人脸识别、身份证、社保卡、电子证，非接触卡、</w:t>
            </w:r>
            <w:proofErr w:type="gramStart"/>
            <w:r w:rsidRPr="00017516">
              <w:rPr>
                <w:rFonts w:ascii="宋体" w:hAnsi="宋体" w:hint="eastAsia"/>
                <w:kern w:val="0"/>
                <w:sz w:val="22"/>
              </w:rPr>
              <w:t>二维码等</w:t>
            </w:r>
            <w:proofErr w:type="gramEnd"/>
            <w:r w:rsidRPr="00017516">
              <w:rPr>
                <w:rFonts w:ascii="宋体" w:hAnsi="宋体" w:hint="eastAsia"/>
                <w:kern w:val="0"/>
                <w:sz w:val="22"/>
              </w:rPr>
              <w:t>多种认证方式。</w:t>
            </w:r>
          </w:p>
        </w:tc>
        <w:tc>
          <w:tcPr>
            <w:tcW w:w="503"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套</w:t>
            </w:r>
          </w:p>
        </w:tc>
        <w:tc>
          <w:tcPr>
            <w:tcW w:w="4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2</w:t>
            </w:r>
          </w:p>
        </w:tc>
        <w:tc>
          <w:tcPr>
            <w:tcW w:w="4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b/>
                <w:sz w:val="22"/>
              </w:rPr>
              <w:t>●</w:t>
            </w:r>
          </w:p>
        </w:tc>
      </w:tr>
    </w:tbl>
    <w:p w:rsidR="00FC6A74" w:rsidRPr="00017516" w:rsidRDefault="00FC6A74" w:rsidP="00FC6A74">
      <w:pPr>
        <w:rPr>
          <w:szCs w:val="21"/>
        </w:rPr>
      </w:pPr>
    </w:p>
    <w:p w:rsidR="00FC6A74" w:rsidRPr="00017516" w:rsidRDefault="00FC6A74" w:rsidP="00FC6A74">
      <w:pPr>
        <w:pStyle w:val="6"/>
        <w:spacing w:before="0" w:after="0" w:line="360" w:lineRule="auto"/>
        <w:ind w:leftChars="270" w:left="1647"/>
        <w:jc w:val="left"/>
        <w:rPr>
          <w:rFonts w:ascii="宋体" w:eastAsia="宋体" w:hAnsi="宋体"/>
          <w:sz w:val="22"/>
          <w:szCs w:val="22"/>
          <w:lang w:val="zh-TW"/>
        </w:rPr>
      </w:pPr>
      <w:bookmarkStart w:id="40" w:name="_Toc137112841"/>
      <w:r w:rsidRPr="00017516">
        <w:rPr>
          <w:rFonts w:ascii="宋体" w:eastAsia="宋体" w:hAnsi="宋体" w:hint="eastAsia"/>
          <w:sz w:val="22"/>
          <w:szCs w:val="22"/>
          <w:lang w:val="zh-TW"/>
        </w:rPr>
        <w:t>1</w:t>
      </w:r>
      <w:r w:rsidRPr="00017516">
        <w:rPr>
          <w:rFonts w:ascii="宋体" w:eastAsia="PMingLiU" w:hAnsi="宋体"/>
          <w:sz w:val="22"/>
          <w:szCs w:val="22"/>
          <w:lang w:val="zh-TW" w:eastAsia="zh-TW"/>
        </w:rPr>
        <w:t>0.2.1.3</w:t>
      </w:r>
      <w:r w:rsidRPr="00017516">
        <w:rPr>
          <w:rFonts w:ascii="宋体" w:eastAsia="宋体" w:hAnsi="宋体" w:hint="eastAsia"/>
          <w:sz w:val="22"/>
          <w:szCs w:val="22"/>
          <w:lang w:val="zh-TW"/>
        </w:rPr>
        <w:t>活动空间</w:t>
      </w:r>
      <w:bookmarkEnd w:id="40"/>
    </w:p>
    <w:tbl>
      <w:tblPr>
        <w:tblW w:w="9696" w:type="dxa"/>
        <w:jc w:val="center"/>
        <w:tblLayout w:type="fixed"/>
        <w:tblLook w:val="04A0" w:firstRow="1" w:lastRow="0" w:firstColumn="1" w:lastColumn="0" w:noHBand="0" w:noVBand="1"/>
      </w:tblPr>
      <w:tblGrid>
        <w:gridCol w:w="455"/>
        <w:gridCol w:w="1028"/>
        <w:gridCol w:w="1199"/>
        <w:gridCol w:w="5560"/>
        <w:gridCol w:w="504"/>
        <w:gridCol w:w="475"/>
        <w:gridCol w:w="475"/>
      </w:tblGrid>
      <w:tr w:rsidR="00A83CC5" w:rsidRPr="00017516" w:rsidTr="00205A65">
        <w:trPr>
          <w:trHeight w:val="340"/>
          <w:tblHeader/>
          <w:jc w:val="center"/>
        </w:trPr>
        <w:tc>
          <w:tcPr>
            <w:tcW w:w="4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序号</w:t>
            </w:r>
          </w:p>
        </w:tc>
        <w:tc>
          <w:tcPr>
            <w:tcW w:w="1028" w:type="dxa"/>
            <w:tcBorders>
              <w:top w:val="single" w:sz="4" w:space="0" w:color="000000"/>
              <w:left w:val="nil"/>
              <w:bottom w:val="single" w:sz="4" w:space="0" w:color="auto"/>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设备类型</w:t>
            </w:r>
          </w:p>
        </w:tc>
        <w:tc>
          <w:tcPr>
            <w:tcW w:w="1199" w:type="dxa"/>
            <w:tcBorders>
              <w:top w:val="single" w:sz="4" w:space="0" w:color="000000"/>
              <w:left w:val="nil"/>
              <w:bottom w:val="single" w:sz="4" w:space="0" w:color="auto"/>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设备名称</w:t>
            </w:r>
          </w:p>
        </w:tc>
        <w:tc>
          <w:tcPr>
            <w:tcW w:w="5560"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技术参数</w:t>
            </w:r>
          </w:p>
        </w:tc>
        <w:tc>
          <w:tcPr>
            <w:tcW w:w="504"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7" w:left="-120"/>
              <w:jc w:val="center"/>
              <w:rPr>
                <w:rFonts w:ascii="宋体" w:hAnsi="宋体"/>
                <w:b/>
                <w:bCs/>
                <w:sz w:val="22"/>
              </w:rPr>
            </w:pPr>
            <w:r w:rsidRPr="00017516">
              <w:rPr>
                <w:rFonts w:ascii="宋体" w:hAnsi="宋体"/>
                <w:b/>
                <w:bCs/>
                <w:sz w:val="22"/>
              </w:rPr>
              <w:t>单位</w:t>
            </w:r>
          </w:p>
        </w:tc>
        <w:tc>
          <w:tcPr>
            <w:tcW w:w="475"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7" w:left="-120"/>
              <w:jc w:val="center"/>
              <w:rPr>
                <w:rFonts w:ascii="宋体" w:hAnsi="宋体"/>
                <w:b/>
                <w:bCs/>
                <w:sz w:val="22"/>
              </w:rPr>
            </w:pPr>
            <w:r w:rsidRPr="00017516">
              <w:rPr>
                <w:rFonts w:ascii="宋体" w:hAnsi="宋体"/>
                <w:b/>
                <w:bCs/>
                <w:sz w:val="22"/>
              </w:rPr>
              <w:t>数量</w:t>
            </w:r>
          </w:p>
        </w:tc>
        <w:tc>
          <w:tcPr>
            <w:tcW w:w="475"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7" w:left="-120"/>
              <w:jc w:val="center"/>
              <w:rPr>
                <w:rFonts w:ascii="宋体" w:hAnsi="宋体"/>
                <w:b/>
                <w:bCs/>
                <w:sz w:val="22"/>
              </w:rPr>
            </w:pPr>
            <w:r w:rsidRPr="00017516">
              <w:rPr>
                <w:rFonts w:ascii="宋体" w:hAnsi="宋体" w:hint="eastAsia"/>
                <w:b/>
                <w:bCs/>
                <w:sz w:val="22"/>
              </w:rPr>
              <w:t>备注</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1028" w:type="dxa"/>
            <w:vMerge w:val="restart"/>
            <w:tcBorders>
              <w:top w:val="nil"/>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综合型智慧教室</w:t>
            </w: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智能录播一体机</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硬件部分：</w:t>
            </w:r>
          </w:p>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内置嵌入式操作系统</w:t>
            </w:r>
          </w:p>
          <w:p w:rsidR="00FC6A74" w:rsidRPr="00017516" w:rsidRDefault="00FC6A74" w:rsidP="00205A65">
            <w:pPr>
              <w:rPr>
                <w:rFonts w:ascii="宋体" w:hAnsi="宋体"/>
                <w:sz w:val="22"/>
              </w:rPr>
            </w:pPr>
            <w:r w:rsidRPr="00017516">
              <w:rPr>
                <w:rFonts w:ascii="宋体" w:hAnsi="宋体" w:cs="Calibri" w:hint="eastAsia"/>
                <w:sz w:val="22"/>
              </w:rPr>
              <w:t>2.</w:t>
            </w:r>
            <w:r w:rsidRPr="00017516">
              <w:rPr>
                <w:rFonts w:ascii="宋体" w:hAnsi="宋体" w:hint="eastAsia"/>
                <w:sz w:val="22"/>
              </w:rPr>
              <w:t>录播与跟踪实现一体化设计</w:t>
            </w:r>
          </w:p>
          <w:p w:rsidR="00FC6A74" w:rsidRPr="00017516" w:rsidRDefault="00FC6A74" w:rsidP="00205A65">
            <w:pPr>
              <w:rPr>
                <w:rFonts w:ascii="宋体" w:hAnsi="宋体"/>
                <w:sz w:val="22"/>
              </w:rPr>
            </w:pPr>
            <w:r w:rsidRPr="00017516">
              <w:rPr>
                <w:rFonts w:ascii="宋体" w:hAnsi="宋体" w:cs="Calibri" w:hint="eastAsia"/>
                <w:sz w:val="22"/>
              </w:rPr>
              <w:t>3.</w:t>
            </w:r>
            <w:r w:rsidRPr="00017516">
              <w:rPr>
                <w:rFonts w:ascii="宋体" w:hAnsi="宋体" w:hint="eastAsia"/>
                <w:sz w:val="22"/>
              </w:rPr>
              <w:t>支持</w:t>
            </w:r>
            <w:r w:rsidRPr="00017516">
              <w:rPr>
                <w:rFonts w:ascii="宋体" w:hAnsi="宋体" w:cs="Calibri" w:hint="eastAsia"/>
                <w:sz w:val="22"/>
              </w:rPr>
              <w:t>4</w:t>
            </w:r>
            <w:r w:rsidRPr="00017516">
              <w:rPr>
                <w:rFonts w:ascii="宋体" w:hAnsi="宋体" w:hint="eastAsia"/>
                <w:sz w:val="22"/>
              </w:rPr>
              <w:t>路</w:t>
            </w:r>
            <w:r w:rsidRPr="00017516">
              <w:rPr>
                <w:rFonts w:ascii="宋体" w:hAnsi="宋体" w:cs="Calibri" w:hint="eastAsia"/>
                <w:sz w:val="22"/>
              </w:rPr>
              <w:t>1080p30</w:t>
            </w:r>
            <w:r w:rsidRPr="00017516">
              <w:rPr>
                <w:rFonts w:ascii="宋体" w:hAnsi="宋体" w:hint="eastAsia"/>
                <w:sz w:val="22"/>
              </w:rPr>
              <w:t>帧高清模式，且支持高标清切换</w:t>
            </w:r>
          </w:p>
          <w:p w:rsidR="00FC6A74" w:rsidRPr="00017516" w:rsidRDefault="00FC6A74" w:rsidP="00205A65">
            <w:pPr>
              <w:rPr>
                <w:rFonts w:ascii="宋体" w:hAnsi="宋体"/>
                <w:sz w:val="22"/>
              </w:rPr>
            </w:pPr>
            <w:r w:rsidRPr="00017516">
              <w:rPr>
                <w:rFonts w:ascii="宋体" w:hAnsi="宋体" w:cs="Calibri" w:hint="eastAsia"/>
                <w:sz w:val="22"/>
              </w:rPr>
              <w:t>4.</w:t>
            </w:r>
            <w:r w:rsidRPr="00017516">
              <w:rPr>
                <w:rFonts w:ascii="宋体" w:hAnsi="宋体" w:hint="eastAsia"/>
                <w:sz w:val="22"/>
              </w:rPr>
              <w:t>支持 ≥</w:t>
            </w:r>
            <w:r w:rsidRPr="00017516">
              <w:rPr>
                <w:rFonts w:ascii="宋体" w:hAnsi="宋体" w:cs="Calibri" w:hint="eastAsia"/>
                <w:sz w:val="22"/>
              </w:rPr>
              <w:t>4</w:t>
            </w:r>
            <w:r w:rsidRPr="00017516">
              <w:rPr>
                <w:rFonts w:ascii="宋体" w:hAnsi="宋体" w:hint="eastAsia"/>
                <w:sz w:val="22"/>
              </w:rPr>
              <w:t>路</w:t>
            </w:r>
            <w:r w:rsidRPr="00017516">
              <w:rPr>
                <w:rFonts w:ascii="宋体" w:hAnsi="宋体" w:cs="Calibri" w:hint="eastAsia"/>
                <w:sz w:val="22"/>
              </w:rPr>
              <w:t>SDI</w:t>
            </w:r>
            <w:r w:rsidRPr="00017516">
              <w:rPr>
                <w:rFonts w:ascii="宋体" w:hAnsi="宋体" w:hint="eastAsia"/>
                <w:sz w:val="22"/>
              </w:rPr>
              <w:t>高清视频输入、≥</w:t>
            </w:r>
            <w:r w:rsidRPr="00017516">
              <w:rPr>
                <w:rFonts w:ascii="宋体" w:hAnsi="宋体" w:cs="Calibri" w:hint="eastAsia"/>
                <w:sz w:val="22"/>
              </w:rPr>
              <w:t>1</w:t>
            </w:r>
            <w:r w:rsidRPr="00017516">
              <w:rPr>
                <w:rFonts w:ascii="宋体" w:hAnsi="宋体" w:hint="eastAsia"/>
                <w:sz w:val="22"/>
              </w:rPr>
              <w:t>路</w:t>
            </w:r>
            <w:r w:rsidRPr="00017516">
              <w:rPr>
                <w:rFonts w:ascii="宋体" w:hAnsi="宋体" w:cs="Calibri" w:hint="eastAsia"/>
                <w:sz w:val="22"/>
              </w:rPr>
              <w:t>HDMI</w:t>
            </w:r>
            <w:r w:rsidRPr="00017516">
              <w:rPr>
                <w:rFonts w:ascii="宋体" w:hAnsi="宋体" w:hint="eastAsia"/>
                <w:sz w:val="22"/>
              </w:rPr>
              <w:t>视频输入、≥</w:t>
            </w:r>
            <w:r w:rsidRPr="00017516">
              <w:rPr>
                <w:rFonts w:ascii="宋体" w:hAnsi="宋体" w:cs="Calibri" w:hint="eastAsia"/>
                <w:sz w:val="22"/>
              </w:rPr>
              <w:t>1</w:t>
            </w:r>
            <w:r w:rsidRPr="00017516">
              <w:rPr>
                <w:rFonts w:ascii="宋体" w:hAnsi="宋体" w:hint="eastAsia"/>
                <w:sz w:val="22"/>
              </w:rPr>
              <w:t>路</w:t>
            </w:r>
            <w:r w:rsidRPr="00017516">
              <w:rPr>
                <w:rFonts w:ascii="宋体" w:hAnsi="宋体" w:cs="Calibri" w:hint="eastAsia"/>
                <w:sz w:val="22"/>
              </w:rPr>
              <w:t>VGA</w:t>
            </w:r>
            <w:r w:rsidRPr="00017516">
              <w:rPr>
                <w:rFonts w:ascii="宋体" w:hAnsi="宋体" w:hint="eastAsia"/>
                <w:sz w:val="22"/>
              </w:rPr>
              <w:t>视频输入；</w:t>
            </w:r>
          </w:p>
          <w:p w:rsidR="00FC6A74" w:rsidRPr="00017516" w:rsidRDefault="00FC6A74" w:rsidP="00205A65">
            <w:pPr>
              <w:rPr>
                <w:rFonts w:ascii="宋体" w:hAnsi="宋体"/>
                <w:sz w:val="22"/>
              </w:rPr>
            </w:pPr>
            <w:r w:rsidRPr="00017516">
              <w:rPr>
                <w:rFonts w:ascii="宋体" w:hAnsi="宋体" w:cs="Calibri" w:hint="eastAsia"/>
                <w:sz w:val="22"/>
              </w:rPr>
              <w:t>5.</w:t>
            </w:r>
            <w:r w:rsidRPr="00017516">
              <w:rPr>
                <w:rFonts w:ascii="宋体" w:hAnsi="宋体" w:hint="eastAsia"/>
                <w:sz w:val="22"/>
              </w:rPr>
              <w:t>支持 ≥</w:t>
            </w:r>
            <w:r w:rsidRPr="00017516">
              <w:rPr>
                <w:rFonts w:ascii="宋体" w:hAnsi="宋体" w:cs="Calibri" w:hint="eastAsia"/>
                <w:sz w:val="22"/>
              </w:rPr>
              <w:t>1</w:t>
            </w:r>
            <w:r w:rsidRPr="00017516">
              <w:rPr>
                <w:rFonts w:ascii="宋体" w:hAnsi="宋体" w:hint="eastAsia"/>
                <w:sz w:val="22"/>
              </w:rPr>
              <w:t>路</w:t>
            </w:r>
            <w:r w:rsidRPr="00017516">
              <w:rPr>
                <w:rFonts w:ascii="宋体" w:hAnsi="宋体" w:cs="Calibri" w:hint="eastAsia"/>
                <w:sz w:val="22"/>
              </w:rPr>
              <w:t>HDMI</w:t>
            </w:r>
            <w:r w:rsidRPr="00017516">
              <w:rPr>
                <w:rFonts w:ascii="宋体" w:hAnsi="宋体" w:hint="eastAsia"/>
                <w:sz w:val="22"/>
              </w:rPr>
              <w:t>视频输出、≥</w:t>
            </w:r>
            <w:r w:rsidRPr="00017516">
              <w:rPr>
                <w:rFonts w:ascii="宋体" w:hAnsi="宋体" w:cs="Calibri" w:hint="eastAsia"/>
                <w:sz w:val="22"/>
              </w:rPr>
              <w:t>1</w:t>
            </w:r>
            <w:r w:rsidRPr="00017516">
              <w:rPr>
                <w:rFonts w:ascii="宋体" w:hAnsi="宋体" w:hint="eastAsia"/>
                <w:sz w:val="22"/>
              </w:rPr>
              <w:t>路</w:t>
            </w:r>
            <w:r w:rsidRPr="00017516">
              <w:rPr>
                <w:rFonts w:ascii="宋体" w:hAnsi="宋体" w:cs="Calibri" w:hint="eastAsia"/>
                <w:sz w:val="22"/>
              </w:rPr>
              <w:t>VGA</w:t>
            </w:r>
            <w:r w:rsidRPr="00017516">
              <w:rPr>
                <w:rFonts w:ascii="宋体" w:hAnsi="宋体" w:hint="eastAsia"/>
                <w:sz w:val="22"/>
              </w:rPr>
              <w:t>视频输出；</w:t>
            </w:r>
          </w:p>
          <w:p w:rsidR="00FC6A74" w:rsidRPr="00017516" w:rsidRDefault="00FC6A74" w:rsidP="00205A65">
            <w:pPr>
              <w:rPr>
                <w:rFonts w:ascii="宋体" w:hAnsi="宋体"/>
                <w:sz w:val="22"/>
              </w:rPr>
            </w:pPr>
            <w:r w:rsidRPr="00017516">
              <w:rPr>
                <w:rFonts w:ascii="宋体" w:hAnsi="宋体" w:cs="Calibri" w:hint="eastAsia"/>
                <w:sz w:val="22"/>
              </w:rPr>
              <w:t>6.</w:t>
            </w:r>
            <w:r w:rsidRPr="00017516">
              <w:rPr>
                <w:rFonts w:ascii="宋体" w:hAnsi="宋体" w:hint="eastAsia"/>
                <w:sz w:val="22"/>
              </w:rPr>
              <w:t>支持</w:t>
            </w:r>
            <w:r w:rsidRPr="00017516">
              <w:rPr>
                <w:rFonts w:ascii="宋体" w:hAnsi="宋体" w:cs="Calibri" w:hint="eastAsia"/>
                <w:sz w:val="22"/>
              </w:rPr>
              <w:t>1</w:t>
            </w:r>
            <w:r w:rsidRPr="00017516">
              <w:rPr>
                <w:rFonts w:ascii="宋体" w:hAnsi="宋体" w:hint="eastAsia"/>
                <w:sz w:val="22"/>
              </w:rPr>
              <w:t>路通道画面输出接口；分辨率可选择设置，最大支持</w:t>
            </w:r>
            <w:r w:rsidRPr="00017516">
              <w:rPr>
                <w:rFonts w:ascii="宋体" w:hAnsi="宋体" w:cs="Calibri" w:hint="eastAsia"/>
                <w:sz w:val="22"/>
              </w:rPr>
              <w:t>1920×1080</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cs="Calibri" w:hint="eastAsia"/>
                <w:sz w:val="22"/>
              </w:rPr>
              <w:t>7.</w:t>
            </w:r>
            <w:r w:rsidRPr="00017516">
              <w:rPr>
                <w:rFonts w:ascii="宋体" w:hAnsi="宋体" w:hint="eastAsia"/>
                <w:sz w:val="22"/>
              </w:rPr>
              <w:t>至少满足</w:t>
            </w:r>
            <w:r w:rsidRPr="00017516">
              <w:rPr>
                <w:rFonts w:ascii="宋体" w:hAnsi="宋体" w:cs="Calibri" w:hint="eastAsia"/>
                <w:sz w:val="22"/>
              </w:rPr>
              <w:t>3</w:t>
            </w:r>
            <w:r w:rsidRPr="00017516">
              <w:rPr>
                <w:rFonts w:ascii="宋体" w:hAnsi="宋体" w:hint="eastAsia"/>
                <w:sz w:val="22"/>
              </w:rPr>
              <w:t>路音频输入及</w:t>
            </w:r>
            <w:r w:rsidRPr="00017516">
              <w:rPr>
                <w:rFonts w:ascii="宋体" w:hAnsi="宋体" w:cs="Calibri" w:hint="eastAsia"/>
                <w:sz w:val="22"/>
              </w:rPr>
              <w:t>2</w:t>
            </w:r>
            <w:r w:rsidRPr="00017516">
              <w:rPr>
                <w:rFonts w:ascii="宋体" w:hAnsi="宋体" w:hint="eastAsia"/>
                <w:sz w:val="22"/>
              </w:rPr>
              <w:t>路音频输出</w:t>
            </w:r>
          </w:p>
          <w:p w:rsidR="00FC6A74" w:rsidRPr="00017516" w:rsidRDefault="00FC6A74" w:rsidP="00205A65">
            <w:pPr>
              <w:rPr>
                <w:rFonts w:ascii="宋体" w:hAnsi="宋体"/>
                <w:sz w:val="22"/>
              </w:rPr>
            </w:pPr>
            <w:r w:rsidRPr="00017516">
              <w:rPr>
                <w:rFonts w:ascii="宋体" w:hAnsi="宋体" w:cs="Calibri" w:hint="eastAsia"/>
                <w:sz w:val="22"/>
              </w:rPr>
              <w:t>8.</w:t>
            </w:r>
            <w:r w:rsidRPr="00017516">
              <w:rPr>
                <w:rFonts w:ascii="宋体" w:hAnsi="宋体" w:hint="eastAsia"/>
                <w:sz w:val="22"/>
              </w:rPr>
              <w:t>支持 ≥</w:t>
            </w:r>
            <w:r w:rsidRPr="00017516">
              <w:rPr>
                <w:rFonts w:ascii="宋体" w:hAnsi="宋体" w:cs="Calibri" w:hint="eastAsia"/>
                <w:sz w:val="22"/>
              </w:rPr>
              <w:t>1</w:t>
            </w:r>
            <w:r w:rsidRPr="00017516">
              <w:rPr>
                <w:rFonts w:ascii="宋体" w:hAnsi="宋体" w:hint="eastAsia"/>
                <w:sz w:val="22"/>
              </w:rPr>
              <w:t>路</w:t>
            </w:r>
            <w:r w:rsidRPr="00017516">
              <w:rPr>
                <w:rFonts w:ascii="宋体" w:hAnsi="宋体" w:cs="Calibri" w:hint="eastAsia"/>
                <w:sz w:val="22"/>
              </w:rPr>
              <w:t>RS485</w:t>
            </w:r>
            <w:r w:rsidRPr="00017516">
              <w:rPr>
                <w:rFonts w:ascii="宋体" w:hAnsi="宋体" w:hint="eastAsia"/>
                <w:sz w:val="22"/>
              </w:rPr>
              <w:t>、≥</w:t>
            </w:r>
            <w:r w:rsidRPr="00017516">
              <w:rPr>
                <w:rFonts w:ascii="宋体" w:hAnsi="宋体" w:cs="Calibri" w:hint="eastAsia"/>
                <w:sz w:val="22"/>
              </w:rPr>
              <w:t>5</w:t>
            </w:r>
            <w:r w:rsidRPr="00017516">
              <w:rPr>
                <w:rFonts w:ascii="宋体" w:hAnsi="宋体" w:hint="eastAsia"/>
                <w:sz w:val="22"/>
              </w:rPr>
              <w:t>路</w:t>
            </w:r>
            <w:r w:rsidRPr="00017516">
              <w:rPr>
                <w:rFonts w:ascii="宋体" w:hAnsi="宋体" w:cs="Calibri" w:hint="eastAsia"/>
                <w:sz w:val="22"/>
              </w:rPr>
              <w:t>RS232</w:t>
            </w:r>
            <w:r w:rsidRPr="00017516">
              <w:rPr>
                <w:rFonts w:ascii="宋体" w:hAnsi="宋体" w:hint="eastAsia"/>
                <w:sz w:val="22"/>
              </w:rPr>
              <w:t>控制接口、≥</w:t>
            </w:r>
            <w:r w:rsidRPr="00017516">
              <w:rPr>
                <w:rFonts w:ascii="宋体" w:hAnsi="宋体" w:cs="Calibri" w:hint="eastAsia"/>
                <w:sz w:val="22"/>
              </w:rPr>
              <w:t>2</w:t>
            </w:r>
            <w:r w:rsidRPr="00017516">
              <w:rPr>
                <w:rFonts w:ascii="宋体" w:hAnsi="宋体" w:hint="eastAsia"/>
                <w:sz w:val="22"/>
              </w:rPr>
              <w:t>个</w:t>
            </w:r>
            <w:r w:rsidRPr="00017516">
              <w:rPr>
                <w:rFonts w:ascii="宋体" w:hAnsi="宋体" w:cs="Calibri" w:hint="eastAsia"/>
                <w:sz w:val="22"/>
              </w:rPr>
              <w:t>USB</w:t>
            </w:r>
            <w:r w:rsidRPr="00017516">
              <w:rPr>
                <w:rFonts w:ascii="宋体" w:hAnsi="宋体" w:hint="eastAsia"/>
                <w:sz w:val="22"/>
              </w:rPr>
              <w:t>接口、≥</w:t>
            </w:r>
            <w:r w:rsidRPr="00017516">
              <w:rPr>
                <w:rFonts w:ascii="宋体" w:hAnsi="宋体" w:cs="Calibri" w:hint="eastAsia"/>
                <w:sz w:val="22"/>
              </w:rPr>
              <w:t>1</w:t>
            </w:r>
            <w:r w:rsidRPr="00017516">
              <w:rPr>
                <w:rFonts w:ascii="宋体" w:hAnsi="宋体" w:hint="eastAsia"/>
                <w:sz w:val="22"/>
              </w:rPr>
              <w:t>路</w:t>
            </w:r>
            <w:r w:rsidRPr="00017516">
              <w:rPr>
                <w:rFonts w:ascii="宋体" w:hAnsi="宋体" w:cs="Calibri" w:hint="eastAsia"/>
                <w:sz w:val="22"/>
              </w:rPr>
              <w:t>USB3.0</w:t>
            </w:r>
            <w:r w:rsidRPr="00017516">
              <w:rPr>
                <w:rFonts w:ascii="宋体" w:hAnsi="宋体" w:hint="eastAsia"/>
                <w:sz w:val="22"/>
              </w:rPr>
              <w:t>接口、≥</w:t>
            </w:r>
            <w:r w:rsidRPr="00017516">
              <w:rPr>
                <w:rFonts w:ascii="宋体" w:hAnsi="宋体" w:cs="Calibri" w:hint="eastAsia"/>
                <w:sz w:val="22"/>
              </w:rPr>
              <w:t>1</w:t>
            </w:r>
            <w:r w:rsidRPr="00017516">
              <w:rPr>
                <w:rFonts w:ascii="宋体" w:hAnsi="宋体" w:hint="eastAsia"/>
                <w:sz w:val="22"/>
              </w:rPr>
              <w:t>路</w:t>
            </w:r>
            <w:r w:rsidRPr="00017516">
              <w:rPr>
                <w:rFonts w:ascii="宋体" w:hAnsi="宋体" w:cs="Calibri" w:hint="eastAsia"/>
                <w:sz w:val="22"/>
              </w:rPr>
              <w:t>RJ45LAN</w:t>
            </w:r>
            <w:r w:rsidRPr="00017516">
              <w:rPr>
                <w:rFonts w:ascii="宋体" w:hAnsi="宋体" w:hint="eastAsia"/>
                <w:sz w:val="22"/>
              </w:rPr>
              <w:t>接口；</w:t>
            </w:r>
          </w:p>
          <w:p w:rsidR="00FC6A74" w:rsidRPr="00017516" w:rsidRDefault="00FC6A74" w:rsidP="00205A65">
            <w:pPr>
              <w:rPr>
                <w:rFonts w:ascii="宋体" w:hAnsi="宋体"/>
                <w:sz w:val="22"/>
              </w:rPr>
            </w:pPr>
            <w:r w:rsidRPr="00017516">
              <w:rPr>
                <w:rFonts w:ascii="宋体" w:hAnsi="宋体" w:cs="Calibri"/>
                <w:sz w:val="22"/>
              </w:rPr>
              <w:t>9</w:t>
            </w:r>
            <w:r w:rsidRPr="00017516">
              <w:rPr>
                <w:rFonts w:ascii="宋体" w:hAnsi="宋体" w:cs="Calibri" w:hint="eastAsia"/>
                <w:sz w:val="22"/>
              </w:rPr>
              <w:t>.</w:t>
            </w:r>
            <w:r w:rsidRPr="00017516">
              <w:rPr>
                <w:rFonts w:ascii="宋体" w:hAnsi="宋体" w:hint="eastAsia"/>
                <w:sz w:val="22"/>
              </w:rPr>
              <w:t>支持不少于</w:t>
            </w:r>
            <w:r w:rsidRPr="00017516">
              <w:rPr>
                <w:rFonts w:ascii="宋体" w:hAnsi="宋体" w:cs="Calibri" w:hint="eastAsia"/>
                <w:sz w:val="22"/>
              </w:rPr>
              <w:t>1+4</w:t>
            </w:r>
            <w:r w:rsidRPr="00017516">
              <w:rPr>
                <w:rFonts w:ascii="宋体" w:hAnsi="宋体" w:hint="eastAsia"/>
                <w:sz w:val="22"/>
              </w:rPr>
              <w:t>路</w:t>
            </w:r>
            <w:r w:rsidRPr="00017516">
              <w:rPr>
                <w:rFonts w:ascii="宋体" w:hAnsi="宋体" w:cs="Calibri" w:hint="eastAsia"/>
                <w:sz w:val="22"/>
              </w:rPr>
              <w:t>1080P</w:t>
            </w:r>
            <w:r w:rsidRPr="00017516">
              <w:rPr>
                <w:rFonts w:ascii="宋体" w:hAnsi="宋体" w:hint="eastAsia"/>
                <w:sz w:val="22"/>
              </w:rPr>
              <w:t>音视频独立编码（</w:t>
            </w:r>
            <w:r w:rsidRPr="00017516">
              <w:rPr>
                <w:rFonts w:ascii="宋体" w:hAnsi="宋体" w:cs="Calibri" w:hint="eastAsia"/>
                <w:sz w:val="22"/>
              </w:rPr>
              <w:t>1</w:t>
            </w:r>
            <w:r w:rsidRPr="00017516">
              <w:rPr>
                <w:rFonts w:ascii="宋体" w:hAnsi="宋体" w:hint="eastAsia"/>
                <w:sz w:val="22"/>
              </w:rPr>
              <w:t>路导播视频</w:t>
            </w:r>
            <w:r w:rsidRPr="00017516">
              <w:rPr>
                <w:rFonts w:ascii="宋体" w:hAnsi="宋体" w:cs="Calibri" w:hint="eastAsia"/>
                <w:sz w:val="22"/>
              </w:rPr>
              <w:t>+4</w:t>
            </w:r>
            <w:r w:rsidRPr="00017516">
              <w:rPr>
                <w:rFonts w:ascii="宋体" w:hAnsi="宋体" w:hint="eastAsia"/>
                <w:sz w:val="22"/>
              </w:rPr>
              <w:t>路资源通道视频）；视频编码方式：</w:t>
            </w:r>
            <w:r w:rsidRPr="00017516">
              <w:rPr>
                <w:rFonts w:ascii="宋体" w:hAnsi="宋体" w:cs="Calibri" w:hint="eastAsia"/>
                <w:sz w:val="22"/>
              </w:rPr>
              <w:t>H.264</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cs="Calibri" w:hint="eastAsia"/>
                <w:sz w:val="22"/>
              </w:rPr>
              <w:t>12.</w:t>
            </w:r>
            <w:r w:rsidRPr="00017516">
              <w:rPr>
                <w:rFonts w:ascii="宋体" w:hAnsi="宋体" w:hint="eastAsia"/>
                <w:sz w:val="22"/>
              </w:rPr>
              <w:t>存储：主机内置至少</w:t>
            </w:r>
            <w:r w:rsidRPr="00017516">
              <w:rPr>
                <w:rFonts w:ascii="宋体" w:hAnsi="宋体" w:cs="Calibri" w:hint="eastAsia"/>
                <w:sz w:val="22"/>
              </w:rPr>
              <w:t>1TB</w:t>
            </w:r>
            <w:r w:rsidRPr="00017516">
              <w:rPr>
                <w:rFonts w:ascii="宋体" w:hAnsi="宋体" w:hint="eastAsia"/>
                <w:sz w:val="22"/>
              </w:rPr>
              <w:t>硬盘，可实现≥</w:t>
            </w:r>
            <w:r w:rsidRPr="00017516">
              <w:rPr>
                <w:rFonts w:ascii="宋体" w:hAnsi="宋体" w:cs="Calibri" w:hint="eastAsia"/>
                <w:sz w:val="22"/>
              </w:rPr>
              <w:t>5</w:t>
            </w:r>
            <w:r w:rsidRPr="00017516">
              <w:rPr>
                <w:rFonts w:ascii="宋体" w:hAnsi="宋体" w:hint="eastAsia"/>
                <w:sz w:val="22"/>
              </w:rPr>
              <w:t>路码流实时存储。</w:t>
            </w:r>
          </w:p>
          <w:p w:rsidR="00FC6A74" w:rsidRPr="00017516" w:rsidRDefault="00FC6A74" w:rsidP="00205A65">
            <w:pPr>
              <w:rPr>
                <w:rFonts w:ascii="宋体" w:hAnsi="宋体"/>
                <w:sz w:val="22"/>
              </w:rPr>
            </w:pPr>
            <w:r w:rsidRPr="00017516">
              <w:rPr>
                <w:rFonts w:ascii="宋体" w:hAnsi="宋体" w:hint="eastAsia"/>
                <w:sz w:val="22"/>
              </w:rPr>
              <w:t>软件部分：</w:t>
            </w:r>
          </w:p>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须为嵌入式录播管理系统，要求支持网络导播与本地导播两种导播方式</w:t>
            </w:r>
          </w:p>
          <w:p w:rsidR="00FC6A74" w:rsidRPr="00017516" w:rsidRDefault="00FC6A74" w:rsidP="00205A65">
            <w:pPr>
              <w:rPr>
                <w:rFonts w:ascii="宋体" w:hAnsi="宋体"/>
                <w:sz w:val="22"/>
              </w:rPr>
            </w:pPr>
            <w:r w:rsidRPr="00017516">
              <w:rPr>
                <w:rFonts w:ascii="宋体" w:hAnsi="宋体" w:cs="Calibri" w:hint="eastAsia"/>
                <w:sz w:val="22"/>
              </w:rPr>
              <w:t>2.</w:t>
            </w:r>
            <w:proofErr w:type="gramStart"/>
            <w:r w:rsidRPr="00017516">
              <w:rPr>
                <w:rFonts w:ascii="宋体" w:hAnsi="宋体" w:hint="eastAsia"/>
                <w:sz w:val="22"/>
              </w:rPr>
              <w:t>系统本地</w:t>
            </w:r>
            <w:proofErr w:type="gramEnd"/>
            <w:r w:rsidRPr="00017516">
              <w:rPr>
                <w:rFonts w:ascii="宋体" w:hAnsi="宋体" w:hint="eastAsia"/>
                <w:sz w:val="22"/>
              </w:rPr>
              <w:t>导播，主机直接连接显示器可进行系统的本地操作，集视频监视，视频切换、云台控制，音频调整，直播，录制</w:t>
            </w:r>
            <w:r w:rsidRPr="00017516">
              <w:rPr>
                <w:rFonts w:ascii="宋体" w:hAnsi="宋体" w:cs="Calibri" w:hint="eastAsia"/>
                <w:sz w:val="22"/>
              </w:rPr>
              <w:t>/</w:t>
            </w:r>
            <w:r w:rsidRPr="00017516">
              <w:rPr>
                <w:rFonts w:ascii="宋体" w:hAnsi="宋体" w:hint="eastAsia"/>
                <w:sz w:val="22"/>
              </w:rPr>
              <w:t>暂停等控制；片头添加，特技效果，多画面</w:t>
            </w:r>
            <w:r w:rsidRPr="00017516">
              <w:rPr>
                <w:rFonts w:ascii="宋体" w:hAnsi="宋体" w:hint="eastAsia"/>
                <w:sz w:val="22"/>
              </w:rPr>
              <w:lastRenderedPageBreak/>
              <w:t>效果，添加字幕、校徽</w:t>
            </w:r>
            <w:r w:rsidRPr="00017516">
              <w:rPr>
                <w:rFonts w:ascii="宋体" w:hAnsi="宋体" w:cs="Calibri" w:hint="eastAsia"/>
                <w:sz w:val="22"/>
              </w:rPr>
              <w:t>LOGO</w:t>
            </w:r>
            <w:r w:rsidRPr="00017516">
              <w:rPr>
                <w:rFonts w:ascii="宋体" w:hAnsi="宋体" w:hint="eastAsia"/>
                <w:sz w:val="22"/>
              </w:rPr>
              <w:t>等功能。</w:t>
            </w:r>
          </w:p>
          <w:p w:rsidR="00FC6A74" w:rsidRPr="00017516" w:rsidRDefault="00FC6A74" w:rsidP="00205A65">
            <w:pPr>
              <w:rPr>
                <w:rFonts w:ascii="宋体" w:hAnsi="宋体"/>
                <w:sz w:val="22"/>
              </w:rPr>
            </w:pPr>
            <w:r w:rsidRPr="00017516">
              <w:rPr>
                <w:rFonts w:ascii="宋体" w:hAnsi="宋体" w:cs="Calibri" w:hint="eastAsia"/>
                <w:sz w:val="22"/>
              </w:rPr>
              <w:t>3.</w:t>
            </w:r>
            <w:r w:rsidRPr="00017516">
              <w:rPr>
                <w:rFonts w:ascii="宋体" w:hAnsi="宋体" w:hint="eastAsia"/>
                <w:sz w:val="22"/>
              </w:rPr>
              <w:t>录播主界面应可以实时显示录制状态、录制时长、硬盘容量等信息。</w:t>
            </w:r>
          </w:p>
          <w:p w:rsidR="00FC6A74" w:rsidRPr="00017516" w:rsidRDefault="00FC6A74" w:rsidP="00205A65">
            <w:pPr>
              <w:rPr>
                <w:rFonts w:ascii="宋体" w:hAnsi="宋体"/>
                <w:sz w:val="22"/>
              </w:rPr>
            </w:pPr>
            <w:r w:rsidRPr="00017516">
              <w:rPr>
                <w:rFonts w:ascii="宋体" w:hAnsi="宋体" w:cs="Calibri" w:hint="eastAsia"/>
                <w:sz w:val="22"/>
              </w:rPr>
              <w:t>4.</w:t>
            </w:r>
            <w:r w:rsidRPr="00017516">
              <w:rPr>
                <w:rFonts w:ascii="宋体" w:hAnsi="宋体" w:hint="eastAsia"/>
                <w:sz w:val="22"/>
              </w:rPr>
              <w:t>画面组合方式：不少于</w:t>
            </w:r>
            <w:r w:rsidRPr="00017516">
              <w:rPr>
                <w:rFonts w:ascii="宋体" w:hAnsi="宋体" w:cs="Calibri" w:hint="eastAsia"/>
                <w:sz w:val="22"/>
              </w:rPr>
              <w:t>7</w:t>
            </w:r>
            <w:r w:rsidRPr="00017516">
              <w:rPr>
                <w:rFonts w:ascii="宋体" w:hAnsi="宋体" w:hint="eastAsia"/>
                <w:sz w:val="22"/>
              </w:rPr>
              <w:t>路高清视频的实时预览显示、直播输出监视；视频叠加及合成组合播出不少于</w:t>
            </w:r>
            <w:r w:rsidRPr="00017516">
              <w:rPr>
                <w:rFonts w:ascii="宋体" w:hAnsi="宋体" w:cs="Calibri" w:hint="eastAsia"/>
                <w:sz w:val="22"/>
              </w:rPr>
              <w:t>8</w:t>
            </w:r>
            <w:r w:rsidRPr="00017516">
              <w:rPr>
                <w:rFonts w:ascii="宋体" w:hAnsi="宋体" w:hint="eastAsia"/>
                <w:sz w:val="22"/>
              </w:rPr>
              <w:t>种模式，特技效果不少于</w:t>
            </w:r>
            <w:r w:rsidRPr="00017516">
              <w:rPr>
                <w:rFonts w:ascii="宋体" w:hAnsi="宋体" w:cs="Calibri" w:hint="eastAsia"/>
                <w:sz w:val="22"/>
              </w:rPr>
              <w:t>16</w:t>
            </w:r>
            <w:r w:rsidRPr="00017516">
              <w:rPr>
                <w:rFonts w:ascii="宋体" w:hAnsi="宋体" w:hint="eastAsia"/>
                <w:sz w:val="22"/>
              </w:rPr>
              <w:t>种模式，需包含擦除、覆盖、淡进淡出等主流切换特效。</w:t>
            </w:r>
          </w:p>
          <w:p w:rsidR="00FC6A74" w:rsidRPr="00017516" w:rsidRDefault="00FC6A74" w:rsidP="00205A65">
            <w:pPr>
              <w:rPr>
                <w:rFonts w:ascii="宋体" w:hAnsi="宋体"/>
                <w:sz w:val="22"/>
              </w:rPr>
            </w:pPr>
            <w:r w:rsidRPr="00017516">
              <w:rPr>
                <w:rFonts w:ascii="宋体" w:hAnsi="宋体" w:cs="Calibri" w:hint="eastAsia"/>
                <w:sz w:val="22"/>
              </w:rPr>
              <w:t>5.</w:t>
            </w:r>
            <w:r w:rsidRPr="00017516">
              <w:rPr>
                <w:rFonts w:ascii="宋体" w:hAnsi="宋体" w:hint="eastAsia"/>
                <w:sz w:val="22"/>
              </w:rPr>
              <w:t>录制模式：支持同时对</w:t>
            </w:r>
            <w:r w:rsidRPr="00017516">
              <w:rPr>
                <w:rFonts w:ascii="宋体" w:hAnsi="宋体" w:cs="Calibri" w:hint="eastAsia"/>
                <w:sz w:val="22"/>
              </w:rPr>
              <w:t>1</w:t>
            </w:r>
            <w:r w:rsidRPr="00017516">
              <w:rPr>
                <w:rFonts w:ascii="宋体" w:hAnsi="宋体" w:hint="eastAsia"/>
                <w:sz w:val="22"/>
              </w:rPr>
              <w:t>路主播视频和</w:t>
            </w:r>
            <w:r w:rsidRPr="00017516">
              <w:rPr>
                <w:rFonts w:ascii="宋体" w:hAnsi="宋体" w:cs="Calibri" w:hint="eastAsia"/>
                <w:sz w:val="22"/>
              </w:rPr>
              <w:t>4</w:t>
            </w:r>
            <w:r w:rsidRPr="00017516">
              <w:rPr>
                <w:rFonts w:ascii="宋体" w:hAnsi="宋体" w:hint="eastAsia"/>
                <w:sz w:val="22"/>
              </w:rPr>
              <w:t>路通道视频同时进行录制。</w:t>
            </w:r>
          </w:p>
          <w:p w:rsidR="00FC6A74" w:rsidRPr="00017516" w:rsidRDefault="00FC6A74" w:rsidP="00205A65">
            <w:pPr>
              <w:rPr>
                <w:rFonts w:ascii="宋体" w:hAnsi="宋体"/>
                <w:sz w:val="22"/>
              </w:rPr>
            </w:pPr>
            <w:r w:rsidRPr="00017516">
              <w:rPr>
                <w:rFonts w:ascii="宋体" w:hAnsi="宋体" w:cs="Calibri" w:hint="eastAsia"/>
                <w:sz w:val="22"/>
              </w:rPr>
              <w:t>6.</w:t>
            </w:r>
            <w:r w:rsidRPr="00017516">
              <w:rPr>
                <w:rFonts w:ascii="宋体" w:hAnsi="宋体" w:hint="eastAsia"/>
                <w:sz w:val="22"/>
              </w:rPr>
              <w:t>导播方式支持手动、自动模式，可以任意切换。</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lastRenderedPageBreak/>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lastRenderedPageBreak/>
              <w:t>2</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高清双目讲师跟踪摄像机</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集成两路高清</w:t>
            </w:r>
            <w:r w:rsidRPr="00017516">
              <w:rPr>
                <w:rFonts w:ascii="宋体" w:hAnsi="宋体" w:cs="Calibri" w:hint="eastAsia"/>
                <w:sz w:val="22"/>
              </w:rPr>
              <w:t>214</w:t>
            </w:r>
            <w:r w:rsidRPr="00017516">
              <w:rPr>
                <w:rFonts w:ascii="宋体" w:hAnsi="宋体" w:hint="eastAsia"/>
                <w:sz w:val="22"/>
              </w:rPr>
              <w:t>万象素</w:t>
            </w:r>
            <w:r w:rsidRPr="00017516">
              <w:rPr>
                <w:rFonts w:ascii="宋体" w:hAnsi="宋体" w:cs="Calibri" w:hint="eastAsia"/>
                <w:sz w:val="22"/>
              </w:rPr>
              <w:t>,1/2.8</w:t>
            </w:r>
            <w:proofErr w:type="gramStart"/>
            <w:r w:rsidRPr="00017516">
              <w:rPr>
                <w:rFonts w:ascii="宋体" w:hAnsi="宋体" w:hint="eastAsia"/>
                <w:sz w:val="22"/>
              </w:rPr>
              <w:t>”</w:t>
            </w:r>
            <w:proofErr w:type="gramEnd"/>
            <w:r w:rsidRPr="00017516">
              <w:rPr>
                <w:rFonts w:ascii="宋体" w:hAnsi="宋体" w:cs="Calibri" w:hint="eastAsia"/>
                <w:sz w:val="22"/>
              </w:rPr>
              <w:t>CMOS,</w:t>
            </w:r>
            <w:r w:rsidRPr="00017516">
              <w:rPr>
                <w:rFonts w:ascii="宋体" w:hAnsi="宋体" w:hint="eastAsia"/>
                <w:sz w:val="22"/>
              </w:rPr>
              <w:t>最高可达</w:t>
            </w:r>
            <w:r w:rsidRPr="00017516">
              <w:rPr>
                <w:rFonts w:ascii="宋体" w:hAnsi="宋体" w:cs="Calibri" w:hint="eastAsia"/>
                <w:sz w:val="22"/>
              </w:rPr>
              <w:t>1080P60</w:t>
            </w:r>
            <w:r w:rsidRPr="00017516">
              <w:rPr>
                <w:rFonts w:ascii="宋体" w:hAnsi="宋体" w:hint="eastAsia"/>
                <w:sz w:val="22"/>
              </w:rPr>
              <w:t>输出的</w:t>
            </w:r>
            <w:r w:rsidRPr="00017516">
              <w:rPr>
                <w:rFonts w:ascii="宋体" w:hAnsi="宋体" w:cs="Calibri" w:hint="eastAsia"/>
                <w:sz w:val="22"/>
              </w:rPr>
              <w:t>20</w:t>
            </w:r>
            <w:r w:rsidRPr="00017516">
              <w:rPr>
                <w:rFonts w:ascii="宋体" w:hAnsi="宋体" w:hint="eastAsia"/>
                <w:sz w:val="22"/>
              </w:rPr>
              <w:t>倍光学变焦特写摄像机和定焦广角全景摄像机；</w:t>
            </w:r>
          </w:p>
          <w:p w:rsidR="00FC6A74" w:rsidRPr="00017516" w:rsidRDefault="00FC6A74" w:rsidP="00205A65">
            <w:pPr>
              <w:rPr>
                <w:rFonts w:ascii="宋体" w:hAnsi="宋体"/>
                <w:sz w:val="22"/>
              </w:rPr>
            </w:pPr>
            <w:r w:rsidRPr="00017516">
              <w:rPr>
                <w:rFonts w:ascii="宋体" w:hAnsi="宋体" w:cs="Calibri" w:hint="eastAsia"/>
                <w:sz w:val="22"/>
              </w:rPr>
              <w:t>2.</w:t>
            </w:r>
            <w:r w:rsidRPr="00017516">
              <w:rPr>
                <w:rFonts w:ascii="宋体" w:hAnsi="宋体" w:hint="eastAsia"/>
                <w:sz w:val="22"/>
              </w:rPr>
              <w:t>特写摄像机和广角摄像机视频颜色、亮度等一致；</w:t>
            </w:r>
          </w:p>
          <w:p w:rsidR="00FC6A74" w:rsidRPr="00017516" w:rsidRDefault="00FC6A74" w:rsidP="00205A65">
            <w:pPr>
              <w:rPr>
                <w:rFonts w:ascii="宋体" w:hAnsi="宋体"/>
                <w:sz w:val="22"/>
              </w:rPr>
            </w:pPr>
            <w:r w:rsidRPr="00017516">
              <w:rPr>
                <w:rFonts w:ascii="宋体" w:hAnsi="宋体" w:cs="Calibri" w:hint="eastAsia"/>
                <w:sz w:val="22"/>
              </w:rPr>
              <w:t>3.</w:t>
            </w:r>
            <w:r w:rsidRPr="00017516">
              <w:rPr>
                <w:rFonts w:ascii="宋体" w:hAnsi="宋体" w:hint="eastAsia"/>
                <w:sz w:val="22"/>
              </w:rPr>
              <w:t>广角摄像机无畸变；</w:t>
            </w:r>
          </w:p>
          <w:p w:rsidR="00FC6A74" w:rsidRPr="00017516" w:rsidRDefault="00FC6A74" w:rsidP="00205A65">
            <w:pPr>
              <w:rPr>
                <w:rFonts w:ascii="宋体" w:hAnsi="宋体"/>
                <w:sz w:val="22"/>
              </w:rPr>
            </w:pPr>
            <w:r w:rsidRPr="00017516">
              <w:rPr>
                <w:rFonts w:ascii="宋体" w:hAnsi="宋体" w:cs="Calibri" w:hint="eastAsia"/>
                <w:sz w:val="22"/>
              </w:rPr>
              <w:t>4.</w:t>
            </w:r>
            <w:r w:rsidRPr="00017516">
              <w:rPr>
                <w:rFonts w:ascii="宋体" w:hAnsi="宋体" w:hint="eastAsia"/>
                <w:sz w:val="22"/>
              </w:rPr>
              <w:t>跟踪采用图像分析</w:t>
            </w:r>
            <w:r w:rsidRPr="00017516">
              <w:rPr>
                <w:rFonts w:ascii="宋体" w:hAnsi="宋体" w:cs="Calibri" w:hint="eastAsia"/>
                <w:sz w:val="22"/>
              </w:rPr>
              <w:t>+</w:t>
            </w:r>
            <w:r w:rsidRPr="00017516">
              <w:rPr>
                <w:rFonts w:ascii="宋体" w:hAnsi="宋体" w:hint="eastAsia"/>
                <w:sz w:val="22"/>
              </w:rPr>
              <w:t>人脸跟踪双项技术；</w:t>
            </w:r>
          </w:p>
          <w:p w:rsidR="00FC6A74" w:rsidRPr="00017516" w:rsidRDefault="00FC6A74" w:rsidP="00205A65">
            <w:pPr>
              <w:rPr>
                <w:rFonts w:ascii="宋体" w:hAnsi="宋体"/>
                <w:sz w:val="22"/>
              </w:rPr>
            </w:pPr>
            <w:r w:rsidRPr="00017516">
              <w:rPr>
                <w:rFonts w:ascii="宋体" w:hAnsi="宋体" w:cs="Calibri" w:hint="eastAsia"/>
                <w:sz w:val="22"/>
              </w:rPr>
              <w:t>5.</w:t>
            </w:r>
            <w:r w:rsidRPr="00017516">
              <w:rPr>
                <w:rFonts w:ascii="宋体" w:hAnsi="宋体" w:hint="eastAsia"/>
                <w:sz w:val="22"/>
              </w:rPr>
              <w:t>具有锁定跟踪、摄像机运动时切换、摄像机运动速度快时切换等多种跟踪模式可选择；</w:t>
            </w:r>
          </w:p>
          <w:p w:rsidR="00FC6A74" w:rsidRPr="00017516" w:rsidRDefault="00FC6A74" w:rsidP="00205A65">
            <w:pPr>
              <w:rPr>
                <w:rFonts w:ascii="宋体" w:hAnsi="宋体"/>
                <w:sz w:val="22"/>
              </w:rPr>
            </w:pPr>
            <w:r w:rsidRPr="00017516">
              <w:rPr>
                <w:rFonts w:ascii="宋体" w:hAnsi="宋体" w:cs="Calibri" w:hint="eastAsia"/>
                <w:sz w:val="22"/>
              </w:rPr>
              <w:t>6.</w:t>
            </w:r>
            <w:r w:rsidRPr="00017516">
              <w:rPr>
                <w:rFonts w:ascii="宋体" w:hAnsi="宋体" w:hint="eastAsia"/>
                <w:sz w:val="22"/>
              </w:rPr>
              <w:t>具有讲师身高自适应技术，始终保持不同身高讲师的头部在画面中的合适位置；</w:t>
            </w:r>
          </w:p>
          <w:p w:rsidR="00FC6A74" w:rsidRPr="00017516" w:rsidRDefault="00FC6A74" w:rsidP="00205A65">
            <w:pPr>
              <w:rPr>
                <w:rFonts w:ascii="宋体" w:hAnsi="宋体"/>
                <w:sz w:val="22"/>
              </w:rPr>
            </w:pPr>
            <w:r w:rsidRPr="00017516">
              <w:rPr>
                <w:rFonts w:ascii="宋体" w:hAnsi="宋体" w:cs="Calibri" w:hint="eastAsia"/>
                <w:sz w:val="22"/>
              </w:rPr>
              <w:t>7.</w:t>
            </w:r>
            <w:r w:rsidRPr="00017516">
              <w:rPr>
                <w:rFonts w:ascii="宋体" w:hAnsi="宋体" w:hint="eastAsia"/>
                <w:sz w:val="22"/>
              </w:rPr>
              <w:t>内置</w:t>
            </w:r>
            <w:proofErr w:type="gramStart"/>
            <w:r w:rsidRPr="00017516">
              <w:rPr>
                <w:rFonts w:ascii="宋体" w:hAnsi="宋体" w:hint="eastAsia"/>
                <w:sz w:val="22"/>
              </w:rPr>
              <w:t>读者机全景、读者机特写、讲师机全景、讲师机特写</w:t>
            </w:r>
            <w:proofErr w:type="gramEnd"/>
            <w:r w:rsidRPr="00017516">
              <w:rPr>
                <w:rFonts w:ascii="宋体" w:hAnsi="宋体" w:hint="eastAsia"/>
                <w:sz w:val="22"/>
              </w:rPr>
              <w:t>、板书特写、电脑屏幕六机位之间的导播切换策略；</w:t>
            </w:r>
          </w:p>
          <w:p w:rsidR="00FC6A74" w:rsidRPr="00017516" w:rsidRDefault="00FC6A74" w:rsidP="00205A65">
            <w:pPr>
              <w:rPr>
                <w:rFonts w:ascii="宋体" w:hAnsi="宋体"/>
                <w:sz w:val="22"/>
              </w:rPr>
            </w:pPr>
            <w:r w:rsidRPr="00017516">
              <w:rPr>
                <w:rFonts w:ascii="宋体" w:hAnsi="宋体" w:cs="Calibri" w:hint="eastAsia"/>
                <w:sz w:val="22"/>
              </w:rPr>
              <w:t>8.</w:t>
            </w:r>
            <w:r w:rsidRPr="00017516">
              <w:rPr>
                <w:rFonts w:ascii="宋体" w:hAnsi="宋体" w:hint="eastAsia"/>
                <w:sz w:val="22"/>
              </w:rPr>
              <w:t>可通过</w:t>
            </w:r>
            <w:proofErr w:type="gramStart"/>
            <w:r w:rsidRPr="00017516">
              <w:rPr>
                <w:rFonts w:ascii="宋体" w:hAnsi="宋体" w:hint="eastAsia"/>
                <w:sz w:val="22"/>
              </w:rPr>
              <w:t>讲师机串口</w:t>
            </w:r>
            <w:proofErr w:type="gramEnd"/>
            <w:r w:rsidRPr="00017516">
              <w:rPr>
                <w:rFonts w:ascii="宋体" w:hAnsi="宋体" w:hint="eastAsia"/>
                <w:sz w:val="22"/>
              </w:rPr>
              <w:t>同时控制</w:t>
            </w:r>
            <w:proofErr w:type="gramStart"/>
            <w:r w:rsidRPr="00017516">
              <w:rPr>
                <w:rFonts w:ascii="宋体" w:hAnsi="宋体" w:hint="eastAsia"/>
                <w:sz w:val="22"/>
              </w:rPr>
              <w:t>讲师机</w:t>
            </w:r>
            <w:proofErr w:type="gramEnd"/>
            <w:r w:rsidRPr="00017516">
              <w:rPr>
                <w:rFonts w:ascii="宋体" w:hAnsi="宋体" w:hint="eastAsia"/>
                <w:sz w:val="22"/>
              </w:rPr>
              <w:t>和读者机；</w:t>
            </w:r>
          </w:p>
          <w:p w:rsidR="00FC6A74" w:rsidRPr="00017516" w:rsidRDefault="00FC6A74" w:rsidP="00205A65">
            <w:pPr>
              <w:rPr>
                <w:rFonts w:ascii="宋体" w:hAnsi="宋体"/>
                <w:sz w:val="22"/>
              </w:rPr>
            </w:pPr>
            <w:r w:rsidRPr="00017516">
              <w:rPr>
                <w:rFonts w:ascii="宋体" w:hAnsi="宋体" w:cs="Calibri" w:hint="eastAsia"/>
                <w:sz w:val="22"/>
              </w:rPr>
              <w:t>9.</w:t>
            </w:r>
            <w:r w:rsidRPr="00017516">
              <w:rPr>
                <w:rFonts w:ascii="宋体" w:hAnsi="宋体" w:hint="eastAsia"/>
                <w:sz w:val="22"/>
              </w:rPr>
              <w:t>自带最低不少于</w:t>
            </w:r>
            <w:r w:rsidRPr="00017516">
              <w:rPr>
                <w:rFonts w:ascii="宋体" w:hAnsi="宋体" w:cs="Calibri" w:hint="eastAsia"/>
                <w:sz w:val="22"/>
              </w:rPr>
              <w:t>8</w:t>
            </w:r>
            <w:r w:rsidRPr="00017516">
              <w:rPr>
                <w:rFonts w:ascii="宋体" w:hAnsi="宋体" w:hint="eastAsia"/>
                <w:sz w:val="22"/>
              </w:rPr>
              <w:t>个抗干扰屏蔽区域功能。</w:t>
            </w:r>
          </w:p>
          <w:p w:rsidR="00FC6A74" w:rsidRPr="00017516" w:rsidRDefault="00FC6A74" w:rsidP="00205A65">
            <w:pPr>
              <w:rPr>
                <w:rFonts w:ascii="宋体" w:hAnsi="宋体"/>
                <w:sz w:val="22"/>
              </w:rPr>
            </w:pPr>
            <w:r w:rsidRPr="00017516">
              <w:rPr>
                <w:rFonts w:ascii="宋体" w:hAnsi="宋体" w:cs="Calibri" w:hint="eastAsia"/>
                <w:sz w:val="22"/>
              </w:rPr>
              <w:t>10.</w:t>
            </w:r>
            <w:r w:rsidRPr="00017516">
              <w:rPr>
                <w:rFonts w:ascii="宋体" w:hAnsi="宋体" w:hint="eastAsia"/>
                <w:sz w:val="22"/>
              </w:rPr>
              <w:t>支持两路最高</w:t>
            </w:r>
            <w:r w:rsidRPr="00017516">
              <w:rPr>
                <w:rFonts w:ascii="宋体" w:hAnsi="宋体" w:cs="Calibri" w:hint="eastAsia"/>
                <w:sz w:val="22"/>
              </w:rPr>
              <w:t>1080P60</w:t>
            </w:r>
            <w:r w:rsidRPr="00017516">
              <w:rPr>
                <w:rFonts w:ascii="宋体" w:hAnsi="宋体" w:hint="eastAsia"/>
                <w:sz w:val="22"/>
              </w:rPr>
              <w:t>的全高清</w:t>
            </w:r>
            <w:r w:rsidRPr="00017516">
              <w:rPr>
                <w:rFonts w:ascii="宋体" w:hAnsi="宋体" w:cs="Calibri" w:hint="eastAsia"/>
                <w:sz w:val="22"/>
              </w:rPr>
              <w:t>SDI</w:t>
            </w:r>
            <w:r w:rsidRPr="00017516">
              <w:rPr>
                <w:rFonts w:ascii="宋体" w:hAnsi="宋体" w:hint="eastAsia"/>
                <w:sz w:val="22"/>
              </w:rPr>
              <w:t xml:space="preserve">输出，同时支持单网口同时输出四路码流； </w:t>
            </w:r>
          </w:p>
          <w:p w:rsidR="00FC6A74" w:rsidRPr="00017516" w:rsidRDefault="00FC6A74" w:rsidP="00205A65">
            <w:pPr>
              <w:rPr>
                <w:rFonts w:ascii="宋体" w:hAnsi="宋体"/>
                <w:sz w:val="22"/>
              </w:rPr>
            </w:pPr>
            <w:r w:rsidRPr="00017516">
              <w:rPr>
                <w:rFonts w:ascii="宋体" w:hAnsi="宋体" w:cs="Calibri" w:hint="eastAsia"/>
                <w:sz w:val="22"/>
              </w:rPr>
              <w:t>11.</w:t>
            </w:r>
            <w:r w:rsidRPr="00017516">
              <w:rPr>
                <w:rFonts w:ascii="宋体" w:hAnsi="宋体" w:hint="eastAsia"/>
                <w:sz w:val="22"/>
              </w:rPr>
              <w:t>可配置为特写和全景两路网络视频流的自动切换模式，摄像机内部即可完成视频切换；</w:t>
            </w:r>
          </w:p>
          <w:p w:rsidR="00FC6A74" w:rsidRPr="00017516" w:rsidRDefault="00FC6A74" w:rsidP="00205A65">
            <w:pPr>
              <w:rPr>
                <w:rFonts w:ascii="宋体" w:hAnsi="宋体"/>
                <w:sz w:val="22"/>
              </w:rPr>
            </w:pPr>
            <w:r w:rsidRPr="00017516">
              <w:rPr>
                <w:rFonts w:ascii="宋体" w:hAnsi="宋体" w:cs="Calibri" w:hint="eastAsia"/>
                <w:sz w:val="22"/>
              </w:rPr>
              <w:t>12.</w:t>
            </w:r>
            <w:r w:rsidRPr="00017516">
              <w:rPr>
                <w:rFonts w:ascii="宋体" w:hAnsi="宋体" w:hint="eastAsia"/>
                <w:sz w:val="22"/>
              </w:rPr>
              <w:t>支持</w:t>
            </w:r>
            <w:r w:rsidRPr="00017516">
              <w:rPr>
                <w:rFonts w:ascii="宋体" w:hAnsi="宋体" w:cs="Calibri" w:hint="eastAsia"/>
                <w:sz w:val="22"/>
              </w:rPr>
              <w:t>ONVIF</w:t>
            </w:r>
            <w:r w:rsidRPr="00017516">
              <w:rPr>
                <w:rFonts w:ascii="宋体" w:hAnsi="宋体" w:hint="eastAsia"/>
                <w:sz w:val="22"/>
              </w:rPr>
              <w:t>、</w:t>
            </w:r>
            <w:r w:rsidRPr="00017516">
              <w:rPr>
                <w:rFonts w:ascii="宋体" w:hAnsi="宋体" w:cs="Calibri" w:hint="eastAsia"/>
                <w:sz w:val="22"/>
              </w:rPr>
              <w:t>RTSP</w:t>
            </w:r>
            <w:r w:rsidRPr="00017516">
              <w:rPr>
                <w:rFonts w:ascii="宋体" w:hAnsi="宋体" w:hint="eastAsia"/>
                <w:sz w:val="22"/>
              </w:rPr>
              <w:t>等网络协议，支持</w:t>
            </w:r>
            <w:r w:rsidRPr="00017516">
              <w:rPr>
                <w:rFonts w:ascii="宋体" w:hAnsi="宋体" w:cs="Calibri" w:hint="eastAsia"/>
                <w:sz w:val="22"/>
              </w:rPr>
              <w:t>RTMP</w:t>
            </w:r>
            <w:r w:rsidRPr="00017516">
              <w:rPr>
                <w:rFonts w:ascii="宋体" w:hAnsi="宋体" w:hint="eastAsia"/>
                <w:sz w:val="22"/>
              </w:rPr>
              <w:t>推流，支持</w:t>
            </w:r>
            <w:r w:rsidRPr="00017516">
              <w:rPr>
                <w:rFonts w:ascii="宋体" w:hAnsi="宋体" w:cs="Calibri" w:hint="eastAsia"/>
                <w:sz w:val="22"/>
              </w:rPr>
              <w:t>FMS</w:t>
            </w:r>
            <w:r w:rsidRPr="00017516">
              <w:rPr>
                <w:rFonts w:ascii="宋体" w:hAnsi="宋体" w:hint="eastAsia"/>
                <w:sz w:val="22"/>
              </w:rPr>
              <w:t>、</w:t>
            </w:r>
            <w:r w:rsidRPr="00017516">
              <w:rPr>
                <w:rFonts w:ascii="宋体" w:hAnsi="宋体" w:cs="Calibri" w:hint="eastAsia"/>
                <w:sz w:val="22"/>
              </w:rPr>
              <w:t>CRTMPSERVER</w:t>
            </w:r>
            <w:r w:rsidRPr="00017516">
              <w:rPr>
                <w:rFonts w:ascii="宋体" w:hAnsi="宋体" w:hint="eastAsia"/>
                <w:sz w:val="22"/>
              </w:rPr>
              <w:t>等</w:t>
            </w:r>
            <w:proofErr w:type="gramStart"/>
            <w:r w:rsidRPr="00017516">
              <w:rPr>
                <w:rFonts w:ascii="宋体" w:hAnsi="宋体" w:hint="eastAsia"/>
                <w:sz w:val="22"/>
              </w:rPr>
              <w:t>多种推流服务器</w:t>
            </w:r>
            <w:proofErr w:type="gramEnd"/>
            <w:r w:rsidRPr="00017516">
              <w:rPr>
                <w:rFonts w:ascii="宋体" w:hAnsi="宋体" w:hint="eastAsia"/>
                <w:sz w:val="22"/>
              </w:rPr>
              <w:t>；支持网络</w:t>
            </w:r>
            <w:r w:rsidRPr="00017516">
              <w:rPr>
                <w:rFonts w:ascii="宋体" w:hAnsi="宋体" w:cs="Calibri" w:hint="eastAsia"/>
                <w:sz w:val="22"/>
              </w:rPr>
              <w:t>VISCA</w:t>
            </w:r>
            <w:r w:rsidRPr="00017516">
              <w:rPr>
                <w:rFonts w:ascii="宋体" w:hAnsi="宋体" w:hint="eastAsia"/>
                <w:sz w:val="22"/>
              </w:rPr>
              <w:t>控制；</w:t>
            </w:r>
          </w:p>
          <w:p w:rsidR="00FC6A74" w:rsidRPr="00017516" w:rsidRDefault="00FC6A74" w:rsidP="00205A65">
            <w:pPr>
              <w:rPr>
                <w:rFonts w:ascii="宋体" w:hAnsi="宋体"/>
                <w:sz w:val="22"/>
              </w:rPr>
            </w:pPr>
            <w:r w:rsidRPr="00017516">
              <w:rPr>
                <w:rFonts w:ascii="宋体" w:hAnsi="宋体" w:cs="Calibri" w:hint="eastAsia"/>
                <w:sz w:val="22"/>
              </w:rPr>
              <w:t>13.</w:t>
            </w:r>
            <w:r w:rsidRPr="00017516">
              <w:rPr>
                <w:rFonts w:ascii="宋体" w:hAnsi="宋体" w:hint="eastAsia"/>
                <w:sz w:val="22"/>
              </w:rPr>
              <w:t>支持网络控制和串口控制，支持网络和串口返码。</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3</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高清双目读者跟踪摄像机</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集成两路高清</w:t>
            </w:r>
            <w:r w:rsidRPr="00017516">
              <w:rPr>
                <w:rFonts w:ascii="宋体" w:hAnsi="宋体" w:cs="Calibri" w:hint="eastAsia"/>
                <w:sz w:val="22"/>
              </w:rPr>
              <w:t>214</w:t>
            </w:r>
            <w:r w:rsidRPr="00017516">
              <w:rPr>
                <w:rFonts w:ascii="宋体" w:hAnsi="宋体" w:hint="eastAsia"/>
                <w:sz w:val="22"/>
              </w:rPr>
              <w:t>万象素</w:t>
            </w:r>
            <w:r w:rsidRPr="00017516">
              <w:rPr>
                <w:rFonts w:ascii="宋体" w:hAnsi="宋体" w:cs="Calibri" w:hint="eastAsia"/>
                <w:sz w:val="22"/>
              </w:rPr>
              <w:t>,1/2.8</w:t>
            </w:r>
            <w:proofErr w:type="gramStart"/>
            <w:r w:rsidRPr="00017516">
              <w:rPr>
                <w:rFonts w:ascii="宋体" w:hAnsi="宋体" w:hint="eastAsia"/>
                <w:sz w:val="22"/>
              </w:rPr>
              <w:t>”</w:t>
            </w:r>
            <w:proofErr w:type="gramEnd"/>
            <w:r w:rsidRPr="00017516">
              <w:rPr>
                <w:rFonts w:ascii="宋体" w:hAnsi="宋体" w:cs="Calibri" w:hint="eastAsia"/>
                <w:sz w:val="22"/>
              </w:rPr>
              <w:t>CMOS,</w:t>
            </w:r>
            <w:r w:rsidRPr="00017516">
              <w:rPr>
                <w:rFonts w:ascii="宋体" w:hAnsi="宋体" w:hint="eastAsia"/>
                <w:sz w:val="22"/>
              </w:rPr>
              <w:t>最高可达</w:t>
            </w:r>
            <w:r w:rsidRPr="00017516">
              <w:rPr>
                <w:rFonts w:ascii="宋体" w:hAnsi="宋体" w:cs="Calibri" w:hint="eastAsia"/>
                <w:sz w:val="22"/>
              </w:rPr>
              <w:t>1080P60</w:t>
            </w:r>
            <w:r w:rsidRPr="00017516">
              <w:rPr>
                <w:rFonts w:ascii="宋体" w:hAnsi="宋体" w:hint="eastAsia"/>
                <w:sz w:val="22"/>
              </w:rPr>
              <w:t>输出的</w:t>
            </w:r>
            <w:r w:rsidRPr="00017516">
              <w:rPr>
                <w:rFonts w:ascii="宋体" w:hAnsi="宋体" w:cs="Calibri" w:hint="eastAsia"/>
                <w:sz w:val="22"/>
              </w:rPr>
              <w:t>20</w:t>
            </w:r>
            <w:r w:rsidRPr="00017516">
              <w:rPr>
                <w:rFonts w:ascii="宋体" w:hAnsi="宋体" w:hint="eastAsia"/>
                <w:sz w:val="22"/>
              </w:rPr>
              <w:t>倍光学变焦特写摄像机和定焦广角全景摄像机；</w:t>
            </w:r>
          </w:p>
          <w:p w:rsidR="00FC6A74" w:rsidRPr="00017516" w:rsidRDefault="00FC6A74" w:rsidP="00205A65">
            <w:pPr>
              <w:rPr>
                <w:rFonts w:ascii="宋体" w:hAnsi="宋体"/>
                <w:sz w:val="22"/>
              </w:rPr>
            </w:pPr>
            <w:r w:rsidRPr="00017516">
              <w:rPr>
                <w:rFonts w:ascii="宋体" w:hAnsi="宋体" w:cs="Calibri" w:hint="eastAsia"/>
                <w:sz w:val="22"/>
              </w:rPr>
              <w:t>2.</w:t>
            </w:r>
            <w:r w:rsidRPr="00017516">
              <w:rPr>
                <w:rFonts w:ascii="宋体" w:hAnsi="宋体" w:hint="eastAsia"/>
                <w:sz w:val="22"/>
              </w:rPr>
              <w:t>特写摄像机和广角摄像机视频颜色、亮度等一致；</w:t>
            </w:r>
          </w:p>
          <w:p w:rsidR="00FC6A74" w:rsidRPr="00017516" w:rsidRDefault="00FC6A74" w:rsidP="00205A65">
            <w:pPr>
              <w:rPr>
                <w:rFonts w:ascii="宋体" w:hAnsi="宋体"/>
                <w:sz w:val="22"/>
              </w:rPr>
            </w:pPr>
            <w:r w:rsidRPr="00017516">
              <w:rPr>
                <w:rFonts w:ascii="宋体" w:hAnsi="宋体" w:cs="Calibri" w:hint="eastAsia"/>
                <w:sz w:val="22"/>
              </w:rPr>
              <w:t>3.</w:t>
            </w:r>
            <w:r w:rsidRPr="00017516">
              <w:rPr>
                <w:rFonts w:ascii="宋体" w:hAnsi="宋体" w:hint="eastAsia"/>
                <w:sz w:val="22"/>
              </w:rPr>
              <w:t>广角摄像机无畸变；</w:t>
            </w:r>
          </w:p>
          <w:p w:rsidR="00FC6A74" w:rsidRPr="00017516" w:rsidRDefault="00FC6A74" w:rsidP="00205A65">
            <w:pPr>
              <w:rPr>
                <w:rFonts w:ascii="宋体" w:hAnsi="宋体"/>
                <w:sz w:val="22"/>
              </w:rPr>
            </w:pPr>
            <w:r w:rsidRPr="00017516">
              <w:rPr>
                <w:rFonts w:ascii="宋体" w:hAnsi="宋体" w:cs="Calibri" w:hint="eastAsia"/>
                <w:sz w:val="22"/>
              </w:rPr>
              <w:t>4.</w:t>
            </w:r>
            <w:r w:rsidRPr="00017516">
              <w:rPr>
                <w:rFonts w:ascii="宋体" w:hAnsi="宋体" w:hint="eastAsia"/>
                <w:sz w:val="22"/>
              </w:rPr>
              <w:t>可识别读者起立后离开座位的动作；</w:t>
            </w:r>
          </w:p>
          <w:p w:rsidR="00FC6A74" w:rsidRPr="00017516" w:rsidRDefault="00FC6A74" w:rsidP="00205A65">
            <w:pPr>
              <w:rPr>
                <w:rFonts w:ascii="宋体" w:hAnsi="宋体"/>
                <w:sz w:val="22"/>
              </w:rPr>
            </w:pPr>
            <w:r w:rsidRPr="00017516">
              <w:rPr>
                <w:rFonts w:ascii="宋体" w:hAnsi="宋体" w:cs="Calibri" w:hint="eastAsia"/>
                <w:sz w:val="22"/>
              </w:rPr>
              <w:t>5.</w:t>
            </w:r>
            <w:r w:rsidRPr="00017516">
              <w:rPr>
                <w:rFonts w:ascii="宋体" w:hAnsi="宋体" w:hint="eastAsia"/>
                <w:sz w:val="22"/>
              </w:rPr>
              <w:t>自带最低不少于</w:t>
            </w:r>
            <w:r w:rsidRPr="00017516">
              <w:rPr>
                <w:rFonts w:ascii="宋体" w:hAnsi="宋体" w:cs="Calibri" w:hint="eastAsia"/>
                <w:sz w:val="22"/>
              </w:rPr>
              <w:t>8</w:t>
            </w:r>
            <w:r w:rsidRPr="00017516">
              <w:rPr>
                <w:rFonts w:ascii="宋体" w:hAnsi="宋体" w:hint="eastAsia"/>
                <w:sz w:val="22"/>
              </w:rPr>
              <w:t>个抗干扰屏蔽区域功能；</w:t>
            </w:r>
          </w:p>
          <w:p w:rsidR="00FC6A74" w:rsidRPr="00017516" w:rsidRDefault="00FC6A74" w:rsidP="00205A65">
            <w:pPr>
              <w:rPr>
                <w:rFonts w:ascii="宋体" w:hAnsi="宋体"/>
                <w:sz w:val="22"/>
              </w:rPr>
            </w:pPr>
            <w:r w:rsidRPr="00017516">
              <w:rPr>
                <w:rFonts w:ascii="宋体" w:hAnsi="宋体" w:cs="Calibri" w:hint="eastAsia"/>
                <w:sz w:val="22"/>
              </w:rPr>
              <w:t>6.</w:t>
            </w:r>
            <w:r w:rsidRPr="00017516">
              <w:rPr>
                <w:rFonts w:ascii="宋体" w:hAnsi="宋体" w:hint="eastAsia"/>
                <w:sz w:val="22"/>
              </w:rPr>
              <w:t>支持两路最高达</w:t>
            </w:r>
            <w:r w:rsidRPr="00017516">
              <w:rPr>
                <w:rFonts w:ascii="宋体" w:hAnsi="宋体" w:cs="Calibri" w:hint="eastAsia"/>
                <w:sz w:val="22"/>
              </w:rPr>
              <w:t>1080P60</w:t>
            </w:r>
            <w:r w:rsidRPr="00017516">
              <w:rPr>
                <w:rFonts w:ascii="宋体" w:hAnsi="宋体" w:hint="eastAsia"/>
                <w:sz w:val="22"/>
              </w:rPr>
              <w:t>的全高清</w:t>
            </w:r>
            <w:r w:rsidRPr="00017516">
              <w:rPr>
                <w:rFonts w:ascii="宋体" w:hAnsi="宋体" w:cs="Calibri" w:hint="eastAsia"/>
                <w:sz w:val="22"/>
              </w:rPr>
              <w:t>SDI</w:t>
            </w:r>
            <w:r w:rsidRPr="00017516">
              <w:rPr>
                <w:rFonts w:ascii="宋体" w:hAnsi="宋体" w:hint="eastAsia"/>
                <w:sz w:val="22"/>
              </w:rPr>
              <w:t>输出，同时支持单网口同时输出四路码流；</w:t>
            </w:r>
          </w:p>
          <w:p w:rsidR="00FC6A74" w:rsidRPr="00017516" w:rsidRDefault="00FC6A74" w:rsidP="00205A65">
            <w:pPr>
              <w:rPr>
                <w:rFonts w:ascii="宋体" w:hAnsi="宋体"/>
                <w:sz w:val="22"/>
              </w:rPr>
            </w:pPr>
            <w:r w:rsidRPr="00017516">
              <w:rPr>
                <w:rFonts w:ascii="宋体" w:hAnsi="宋体" w:cs="Calibri" w:hint="eastAsia"/>
                <w:sz w:val="22"/>
              </w:rPr>
              <w:t>7.</w:t>
            </w:r>
            <w:r w:rsidRPr="00017516">
              <w:rPr>
                <w:rFonts w:ascii="宋体" w:hAnsi="宋体" w:hint="eastAsia"/>
                <w:sz w:val="22"/>
              </w:rPr>
              <w:t>可配置为特写和全景两路网络视频流的自动切换模式，摄像机内部即可完成视频切换；</w:t>
            </w:r>
          </w:p>
          <w:p w:rsidR="00FC6A74" w:rsidRPr="00017516" w:rsidRDefault="00FC6A74" w:rsidP="00205A65">
            <w:pPr>
              <w:rPr>
                <w:rFonts w:ascii="宋体" w:hAnsi="宋体"/>
                <w:sz w:val="22"/>
              </w:rPr>
            </w:pPr>
            <w:r w:rsidRPr="00017516">
              <w:rPr>
                <w:rFonts w:ascii="宋体" w:hAnsi="宋体" w:cs="Calibri" w:hint="eastAsia"/>
                <w:sz w:val="22"/>
              </w:rPr>
              <w:lastRenderedPageBreak/>
              <w:t>8.</w:t>
            </w:r>
            <w:r w:rsidRPr="00017516">
              <w:rPr>
                <w:rFonts w:ascii="宋体" w:hAnsi="宋体" w:hint="eastAsia"/>
                <w:sz w:val="22"/>
              </w:rPr>
              <w:t>支持</w:t>
            </w:r>
            <w:r w:rsidRPr="00017516">
              <w:rPr>
                <w:rFonts w:ascii="宋体" w:hAnsi="宋体" w:cs="Calibri" w:hint="eastAsia"/>
                <w:sz w:val="22"/>
              </w:rPr>
              <w:t>ONVIF</w:t>
            </w:r>
            <w:r w:rsidRPr="00017516">
              <w:rPr>
                <w:rFonts w:ascii="宋体" w:hAnsi="宋体" w:hint="eastAsia"/>
                <w:sz w:val="22"/>
              </w:rPr>
              <w:t>、</w:t>
            </w:r>
            <w:r w:rsidRPr="00017516">
              <w:rPr>
                <w:rFonts w:ascii="宋体" w:hAnsi="宋体" w:cs="Calibri" w:hint="eastAsia"/>
                <w:sz w:val="22"/>
              </w:rPr>
              <w:t>RTSP</w:t>
            </w:r>
            <w:r w:rsidRPr="00017516">
              <w:rPr>
                <w:rFonts w:ascii="宋体" w:hAnsi="宋体" w:hint="eastAsia"/>
                <w:sz w:val="22"/>
              </w:rPr>
              <w:t>等网络协议，支持</w:t>
            </w:r>
            <w:r w:rsidRPr="00017516">
              <w:rPr>
                <w:rFonts w:ascii="宋体" w:hAnsi="宋体" w:cs="Calibri" w:hint="eastAsia"/>
                <w:sz w:val="22"/>
              </w:rPr>
              <w:t>RTMP</w:t>
            </w:r>
            <w:r w:rsidRPr="00017516">
              <w:rPr>
                <w:rFonts w:ascii="宋体" w:hAnsi="宋体" w:hint="eastAsia"/>
                <w:sz w:val="22"/>
              </w:rPr>
              <w:t>推流，支持</w:t>
            </w:r>
            <w:r w:rsidRPr="00017516">
              <w:rPr>
                <w:rFonts w:ascii="宋体" w:hAnsi="宋体" w:cs="Calibri" w:hint="eastAsia"/>
                <w:sz w:val="22"/>
              </w:rPr>
              <w:t>FMS</w:t>
            </w:r>
            <w:r w:rsidRPr="00017516">
              <w:rPr>
                <w:rFonts w:ascii="宋体" w:hAnsi="宋体" w:hint="eastAsia"/>
                <w:sz w:val="22"/>
              </w:rPr>
              <w:t>、</w:t>
            </w:r>
            <w:r w:rsidRPr="00017516">
              <w:rPr>
                <w:rFonts w:ascii="宋体" w:hAnsi="宋体" w:cs="Calibri" w:hint="eastAsia"/>
                <w:sz w:val="22"/>
              </w:rPr>
              <w:t>CRTMPSERVER</w:t>
            </w:r>
            <w:r w:rsidRPr="00017516">
              <w:rPr>
                <w:rFonts w:ascii="宋体" w:hAnsi="宋体" w:hint="eastAsia"/>
                <w:sz w:val="22"/>
              </w:rPr>
              <w:t>等</w:t>
            </w:r>
            <w:proofErr w:type="gramStart"/>
            <w:r w:rsidRPr="00017516">
              <w:rPr>
                <w:rFonts w:ascii="宋体" w:hAnsi="宋体" w:hint="eastAsia"/>
                <w:sz w:val="22"/>
              </w:rPr>
              <w:t>多种推流服务器</w:t>
            </w:r>
            <w:proofErr w:type="gramEnd"/>
            <w:r w:rsidRPr="00017516">
              <w:rPr>
                <w:rFonts w:ascii="宋体" w:hAnsi="宋体" w:hint="eastAsia"/>
                <w:sz w:val="22"/>
              </w:rPr>
              <w:t>；支持网络</w:t>
            </w:r>
            <w:r w:rsidRPr="00017516">
              <w:rPr>
                <w:rFonts w:ascii="宋体" w:hAnsi="宋体" w:cs="Calibri" w:hint="eastAsia"/>
                <w:sz w:val="22"/>
              </w:rPr>
              <w:t>VISCA</w:t>
            </w:r>
            <w:r w:rsidRPr="00017516">
              <w:rPr>
                <w:rFonts w:ascii="宋体" w:hAnsi="宋体" w:hint="eastAsia"/>
                <w:sz w:val="22"/>
              </w:rPr>
              <w:t>控制；</w:t>
            </w:r>
          </w:p>
          <w:p w:rsidR="00FC6A74" w:rsidRPr="00017516" w:rsidRDefault="00FC6A74" w:rsidP="00205A65">
            <w:pPr>
              <w:rPr>
                <w:rFonts w:ascii="宋体" w:hAnsi="宋体"/>
                <w:sz w:val="22"/>
              </w:rPr>
            </w:pPr>
            <w:r w:rsidRPr="00017516">
              <w:rPr>
                <w:rFonts w:ascii="宋体" w:hAnsi="宋体" w:cs="Calibri" w:hint="eastAsia"/>
                <w:sz w:val="22"/>
              </w:rPr>
              <w:t>9.</w:t>
            </w:r>
            <w:r w:rsidRPr="00017516">
              <w:rPr>
                <w:rFonts w:ascii="宋体" w:hAnsi="宋体" w:hint="eastAsia"/>
                <w:sz w:val="22"/>
              </w:rPr>
              <w:t>同时支持网络控制和串口控制，支持网络和串口返码。</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lastRenderedPageBreak/>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lastRenderedPageBreak/>
              <w:t>4</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录播中控系统</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配备</w:t>
            </w:r>
            <w:r w:rsidRPr="00017516">
              <w:rPr>
                <w:rFonts w:ascii="宋体" w:hAnsi="宋体" w:cs="Calibri" w:hint="eastAsia"/>
                <w:sz w:val="22"/>
              </w:rPr>
              <w:t>12</w:t>
            </w:r>
            <w:r w:rsidRPr="00017516">
              <w:rPr>
                <w:rFonts w:ascii="宋体" w:hAnsi="宋体" w:hint="eastAsia"/>
                <w:sz w:val="22"/>
              </w:rPr>
              <w:t>键电容感应式触摸控制面板，可实现系统开关、录制和直播控制；</w:t>
            </w:r>
          </w:p>
          <w:p w:rsidR="00FC6A74" w:rsidRPr="00017516" w:rsidRDefault="00FC6A74" w:rsidP="00205A65">
            <w:pPr>
              <w:rPr>
                <w:rFonts w:ascii="宋体" w:hAnsi="宋体"/>
                <w:sz w:val="22"/>
              </w:rPr>
            </w:pPr>
            <w:r w:rsidRPr="00017516">
              <w:rPr>
                <w:rFonts w:ascii="宋体" w:hAnsi="宋体" w:cs="Calibri" w:hint="eastAsia"/>
                <w:sz w:val="22"/>
              </w:rPr>
              <w:t>2.</w:t>
            </w:r>
            <w:r w:rsidRPr="00017516">
              <w:rPr>
                <w:rFonts w:ascii="宋体" w:hAnsi="宋体" w:hint="eastAsia"/>
                <w:sz w:val="22"/>
              </w:rPr>
              <w:t>集成了</w:t>
            </w:r>
            <w:r w:rsidRPr="00017516">
              <w:rPr>
                <w:rFonts w:ascii="宋体" w:hAnsi="宋体" w:cs="Calibri" w:hint="eastAsia"/>
                <w:sz w:val="22"/>
              </w:rPr>
              <w:t>6</w:t>
            </w:r>
            <w:r w:rsidRPr="00017516">
              <w:rPr>
                <w:rFonts w:ascii="宋体" w:hAnsi="宋体" w:hint="eastAsia"/>
                <w:sz w:val="22"/>
              </w:rPr>
              <w:t>路电源管理、</w:t>
            </w:r>
            <w:r w:rsidRPr="00017516">
              <w:rPr>
                <w:rFonts w:ascii="宋体" w:hAnsi="宋体" w:cs="Calibri" w:hint="eastAsia"/>
                <w:sz w:val="22"/>
              </w:rPr>
              <w:t>3×2VGA</w:t>
            </w:r>
            <w:r w:rsidRPr="00017516">
              <w:rPr>
                <w:rFonts w:ascii="宋体" w:hAnsi="宋体" w:hint="eastAsia"/>
                <w:sz w:val="22"/>
              </w:rPr>
              <w:t>矩阵、</w:t>
            </w:r>
            <w:r w:rsidRPr="00017516">
              <w:rPr>
                <w:rFonts w:ascii="宋体" w:hAnsi="宋体" w:cs="Calibri" w:hint="eastAsia"/>
                <w:sz w:val="22"/>
              </w:rPr>
              <w:t>2</w:t>
            </w:r>
            <w:r w:rsidRPr="00017516">
              <w:rPr>
                <w:rFonts w:ascii="宋体" w:hAnsi="宋体" w:hint="eastAsia"/>
                <w:sz w:val="22"/>
              </w:rPr>
              <w:t>路</w:t>
            </w:r>
            <w:r w:rsidRPr="00017516">
              <w:rPr>
                <w:rFonts w:ascii="宋体" w:hAnsi="宋体" w:cs="Calibri" w:hint="eastAsia"/>
                <w:sz w:val="22"/>
              </w:rPr>
              <w:t>PC</w:t>
            </w:r>
            <w:r w:rsidRPr="00017516">
              <w:rPr>
                <w:rFonts w:ascii="宋体" w:hAnsi="宋体" w:hint="eastAsia"/>
                <w:sz w:val="22"/>
              </w:rPr>
              <w:t>音频接入、</w:t>
            </w:r>
            <w:r w:rsidRPr="00017516">
              <w:rPr>
                <w:rFonts w:ascii="宋体" w:hAnsi="宋体" w:cs="Calibri" w:hint="eastAsia"/>
                <w:sz w:val="22"/>
              </w:rPr>
              <w:t>2</w:t>
            </w:r>
            <w:r w:rsidRPr="00017516">
              <w:rPr>
                <w:rFonts w:ascii="宋体" w:hAnsi="宋体" w:hint="eastAsia"/>
                <w:sz w:val="22"/>
              </w:rPr>
              <w:t>路麦克风输入、</w:t>
            </w:r>
            <w:r w:rsidRPr="00017516">
              <w:rPr>
                <w:rFonts w:ascii="宋体" w:hAnsi="宋体" w:cs="Calibri" w:hint="eastAsia"/>
                <w:sz w:val="22"/>
              </w:rPr>
              <w:t>2</w:t>
            </w:r>
            <w:r w:rsidRPr="00017516">
              <w:rPr>
                <w:rFonts w:ascii="宋体" w:hAnsi="宋体" w:hint="eastAsia"/>
                <w:sz w:val="22"/>
              </w:rPr>
              <w:t>路数控调音、</w:t>
            </w:r>
            <w:r w:rsidRPr="00017516">
              <w:rPr>
                <w:rFonts w:ascii="宋体" w:hAnsi="宋体" w:cs="Calibri" w:hint="eastAsia"/>
                <w:sz w:val="22"/>
              </w:rPr>
              <w:t>1</w:t>
            </w:r>
            <w:r w:rsidRPr="00017516">
              <w:rPr>
                <w:rFonts w:ascii="宋体" w:hAnsi="宋体" w:hint="eastAsia"/>
                <w:sz w:val="22"/>
              </w:rPr>
              <w:t>路可编程</w:t>
            </w:r>
            <w:r w:rsidRPr="00017516">
              <w:rPr>
                <w:rFonts w:ascii="宋体" w:hAnsi="宋体" w:cs="Calibri" w:hint="eastAsia"/>
                <w:sz w:val="22"/>
              </w:rPr>
              <w:t>RS232</w:t>
            </w:r>
            <w:r w:rsidRPr="00017516">
              <w:rPr>
                <w:rFonts w:ascii="宋体" w:hAnsi="宋体" w:hint="eastAsia"/>
                <w:sz w:val="22"/>
              </w:rPr>
              <w:t>控制口、</w:t>
            </w:r>
            <w:r w:rsidRPr="00017516">
              <w:rPr>
                <w:rFonts w:ascii="宋体" w:hAnsi="宋体" w:cs="Calibri" w:hint="eastAsia"/>
                <w:sz w:val="22"/>
              </w:rPr>
              <w:t>3</w:t>
            </w:r>
            <w:r w:rsidRPr="00017516">
              <w:rPr>
                <w:rFonts w:ascii="宋体" w:hAnsi="宋体" w:hint="eastAsia"/>
                <w:sz w:val="22"/>
              </w:rPr>
              <w:t>选</w:t>
            </w:r>
            <w:r w:rsidRPr="00017516">
              <w:rPr>
                <w:rFonts w:ascii="宋体" w:hAnsi="宋体" w:cs="Calibri" w:hint="eastAsia"/>
                <w:sz w:val="22"/>
              </w:rPr>
              <w:t>1HDMI</w:t>
            </w:r>
            <w:r w:rsidRPr="00017516">
              <w:rPr>
                <w:rFonts w:ascii="宋体" w:hAnsi="宋体" w:hint="eastAsia"/>
                <w:sz w:val="22"/>
              </w:rPr>
              <w:t>高清切换，</w:t>
            </w:r>
            <w:r w:rsidRPr="00017516">
              <w:rPr>
                <w:rFonts w:ascii="宋体" w:hAnsi="宋体" w:cs="Calibri" w:hint="eastAsia"/>
                <w:sz w:val="22"/>
              </w:rPr>
              <w:t>4</w:t>
            </w:r>
            <w:r w:rsidRPr="00017516">
              <w:rPr>
                <w:rFonts w:ascii="宋体" w:hAnsi="宋体" w:hint="eastAsia"/>
                <w:sz w:val="22"/>
              </w:rPr>
              <w:t>个</w:t>
            </w:r>
            <w:r w:rsidRPr="00017516">
              <w:rPr>
                <w:rFonts w:ascii="宋体" w:hAnsi="宋体" w:cs="Calibri" w:hint="eastAsia"/>
                <w:sz w:val="22"/>
              </w:rPr>
              <w:t>RJ45</w:t>
            </w:r>
            <w:proofErr w:type="gramStart"/>
            <w:r w:rsidRPr="00017516">
              <w:rPr>
                <w:rFonts w:ascii="宋体" w:hAnsi="宋体" w:hint="eastAsia"/>
                <w:sz w:val="22"/>
              </w:rPr>
              <w:t>百兆</w:t>
            </w:r>
            <w:proofErr w:type="gramEnd"/>
            <w:r w:rsidRPr="00017516">
              <w:rPr>
                <w:rFonts w:ascii="宋体" w:hAnsi="宋体" w:hint="eastAsia"/>
                <w:sz w:val="22"/>
              </w:rPr>
              <w:t>网口。</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5</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液晶显示器</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屏幕尺寸：不低于</w:t>
            </w:r>
            <w:r w:rsidRPr="00017516">
              <w:rPr>
                <w:rFonts w:ascii="宋体" w:hAnsi="宋体" w:cs="Calibri" w:hint="eastAsia"/>
                <w:sz w:val="22"/>
              </w:rPr>
              <w:t>27</w:t>
            </w:r>
            <w:r w:rsidRPr="00017516">
              <w:rPr>
                <w:rFonts w:ascii="宋体" w:hAnsi="宋体" w:hint="eastAsia"/>
                <w:sz w:val="22"/>
              </w:rPr>
              <w:t>英寸</w:t>
            </w:r>
          </w:p>
          <w:p w:rsidR="00FC6A74" w:rsidRPr="00017516" w:rsidRDefault="00FC6A74" w:rsidP="00205A65">
            <w:pPr>
              <w:rPr>
                <w:rFonts w:ascii="宋体" w:hAnsi="宋体"/>
                <w:sz w:val="22"/>
              </w:rPr>
            </w:pPr>
            <w:r w:rsidRPr="00017516">
              <w:rPr>
                <w:rFonts w:ascii="宋体" w:hAnsi="宋体" w:hint="eastAsia"/>
                <w:sz w:val="22"/>
              </w:rPr>
              <w:t>分辨率：不低于</w:t>
            </w:r>
            <w:r w:rsidRPr="00017516">
              <w:rPr>
                <w:rFonts w:ascii="宋体" w:hAnsi="宋体" w:cs="Calibri" w:hint="eastAsia"/>
                <w:sz w:val="22"/>
              </w:rPr>
              <w:t>1920x1080</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6</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智慧课堂系统软件</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kern w:val="0"/>
                <w:sz w:val="22"/>
              </w:rPr>
              <w:t>配套</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7</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智能充电桩</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最多可同时为</w:t>
            </w:r>
            <w:r w:rsidRPr="00017516">
              <w:rPr>
                <w:rFonts w:ascii="宋体" w:hAnsi="宋体" w:cs="Calibri" w:hint="eastAsia"/>
                <w:sz w:val="22"/>
              </w:rPr>
              <w:t>48</w:t>
            </w:r>
            <w:r w:rsidRPr="00017516">
              <w:rPr>
                <w:rFonts w:ascii="宋体" w:hAnsi="宋体" w:hint="eastAsia"/>
                <w:sz w:val="22"/>
              </w:rPr>
              <w:t>台设备充电；内置防浪涌雷电保护装置。</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8</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智慧教室互动黑板</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外观尺寸：宽度≥</w:t>
            </w:r>
            <w:r w:rsidRPr="00017516">
              <w:rPr>
                <w:rFonts w:ascii="宋体" w:hAnsi="宋体" w:cs="Calibri" w:hint="eastAsia"/>
                <w:sz w:val="22"/>
              </w:rPr>
              <w:t xml:space="preserve">4000mm </w:t>
            </w:r>
            <w:r w:rsidRPr="00017516">
              <w:rPr>
                <w:rFonts w:ascii="宋体" w:hAnsi="宋体" w:hint="eastAsia"/>
                <w:sz w:val="22"/>
              </w:rPr>
              <w:t>，高度≥</w:t>
            </w:r>
            <w:r w:rsidRPr="00017516">
              <w:rPr>
                <w:rFonts w:ascii="宋体" w:hAnsi="宋体" w:cs="Calibri" w:hint="eastAsia"/>
                <w:sz w:val="22"/>
              </w:rPr>
              <w:t xml:space="preserve">1200mm </w:t>
            </w:r>
            <w:r w:rsidRPr="00017516">
              <w:rPr>
                <w:rFonts w:ascii="宋体" w:hAnsi="宋体" w:hint="eastAsia"/>
                <w:sz w:val="22"/>
              </w:rPr>
              <w:t>，厚度≤</w:t>
            </w:r>
            <w:r w:rsidRPr="00017516">
              <w:rPr>
                <w:rFonts w:ascii="宋体" w:hAnsi="宋体" w:cs="Calibri" w:hint="eastAsia"/>
                <w:sz w:val="22"/>
              </w:rPr>
              <w:t>90mm</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cs="Calibri" w:hint="eastAsia"/>
                <w:sz w:val="22"/>
              </w:rPr>
              <w:t>2.</w:t>
            </w:r>
            <w:r w:rsidRPr="00017516">
              <w:rPr>
                <w:rFonts w:ascii="宋体" w:hAnsi="宋体" w:hint="eastAsia"/>
                <w:sz w:val="22"/>
              </w:rPr>
              <w:t>≥</w:t>
            </w:r>
            <w:r w:rsidRPr="00017516">
              <w:rPr>
                <w:rFonts w:ascii="宋体" w:hAnsi="宋体" w:cs="Calibri" w:hint="eastAsia"/>
                <w:sz w:val="22"/>
              </w:rPr>
              <w:t>85</w:t>
            </w:r>
            <w:r w:rsidRPr="00017516">
              <w:rPr>
                <w:rFonts w:ascii="宋体" w:hAnsi="宋体" w:hint="eastAsia"/>
                <w:sz w:val="22"/>
              </w:rPr>
              <w:t>英寸液晶显示屏，对比度：</w:t>
            </w:r>
            <w:r w:rsidRPr="00017516">
              <w:rPr>
                <w:rFonts w:ascii="宋体" w:hAnsi="宋体" w:cs="Calibri" w:hint="eastAsia"/>
                <w:sz w:val="22"/>
              </w:rPr>
              <w:t>:4000:1</w:t>
            </w:r>
            <w:r w:rsidRPr="00017516">
              <w:rPr>
                <w:rFonts w:ascii="宋体" w:hAnsi="宋体" w:hint="eastAsia"/>
                <w:sz w:val="22"/>
              </w:rPr>
              <w:t>，亮度：</w:t>
            </w:r>
            <w:r w:rsidRPr="00017516">
              <w:rPr>
                <w:rFonts w:ascii="宋体" w:hAnsi="宋体" w:cs="Calibri" w:hint="eastAsia"/>
                <w:sz w:val="22"/>
              </w:rPr>
              <w:t>500cd/</w:t>
            </w:r>
            <w:r w:rsidRPr="00017516">
              <w:rPr>
                <w:rFonts w:ascii="宋体" w:hAnsi="宋体" w:hint="eastAsia"/>
                <w:sz w:val="22"/>
              </w:rPr>
              <w:t>㎡，可视角度：</w:t>
            </w:r>
            <w:r w:rsidRPr="00017516">
              <w:rPr>
                <w:rFonts w:ascii="宋体" w:hAnsi="宋体" w:cs="Calibri" w:hint="eastAsia"/>
                <w:sz w:val="22"/>
              </w:rPr>
              <w:t>178</w:t>
            </w:r>
            <w:r w:rsidRPr="00017516">
              <w:rPr>
                <w:rFonts w:ascii="宋体" w:hAnsi="宋体" w:hint="eastAsia"/>
                <w:sz w:val="22"/>
              </w:rPr>
              <w:t>°，响应速度：</w:t>
            </w:r>
            <w:r w:rsidRPr="00017516">
              <w:rPr>
                <w:rFonts w:ascii="宋体" w:hAnsi="宋体" w:cs="Calibri" w:hint="eastAsia"/>
                <w:sz w:val="22"/>
              </w:rPr>
              <w:t>8ms</w:t>
            </w:r>
            <w:r w:rsidRPr="00017516">
              <w:rPr>
                <w:rFonts w:ascii="宋体" w:hAnsi="宋体" w:hint="eastAsia"/>
                <w:sz w:val="22"/>
              </w:rPr>
              <w:t>。</w:t>
            </w:r>
          </w:p>
          <w:p w:rsidR="00FC6A74" w:rsidRPr="00017516" w:rsidRDefault="00FC6A74" w:rsidP="00205A65">
            <w:pPr>
              <w:rPr>
                <w:rFonts w:ascii="宋体" w:hAnsi="宋体" w:cs="Calibri"/>
                <w:sz w:val="22"/>
              </w:rPr>
            </w:pPr>
            <w:r w:rsidRPr="00017516">
              <w:rPr>
                <w:rFonts w:ascii="宋体" w:hAnsi="宋体" w:cs="Calibri" w:hint="eastAsia"/>
                <w:sz w:val="22"/>
              </w:rPr>
              <w:t>3.</w:t>
            </w:r>
            <w:r w:rsidRPr="00017516">
              <w:rPr>
                <w:rFonts w:ascii="宋体" w:hAnsi="宋体" w:hint="eastAsia"/>
                <w:sz w:val="22"/>
              </w:rPr>
              <w:t>内部信号接口（不少于）：</w:t>
            </w:r>
            <w:r w:rsidRPr="00017516">
              <w:rPr>
                <w:rFonts w:ascii="宋体" w:hAnsi="宋体" w:cs="Calibri" w:hint="eastAsia"/>
                <w:sz w:val="22"/>
              </w:rPr>
              <w:t>VGA×1</w:t>
            </w:r>
            <w:r w:rsidRPr="00017516">
              <w:rPr>
                <w:rFonts w:ascii="宋体" w:hAnsi="宋体" w:hint="eastAsia"/>
                <w:sz w:val="22"/>
              </w:rPr>
              <w:t>；</w:t>
            </w:r>
            <w:r w:rsidRPr="00017516">
              <w:rPr>
                <w:rFonts w:ascii="宋体" w:hAnsi="宋体" w:cs="Calibri" w:hint="eastAsia"/>
                <w:sz w:val="22"/>
              </w:rPr>
              <w:t>HDMI×2</w:t>
            </w:r>
            <w:r w:rsidRPr="00017516">
              <w:rPr>
                <w:rFonts w:ascii="宋体" w:hAnsi="宋体" w:hint="eastAsia"/>
                <w:sz w:val="22"/>
              </w:rPr>
              <w:t>，</w:t>
            </w:r>
            <w:r w:rsidRPr="00017516">
              <w:rPr>
                <w:rFonts w:ascii="宋体" w:hAnsi="宋体" w:cs="Calibri" w:hint="eastAsia"/>
                <w:sz w:val="22"/>
              </w:rPr>
              <w:t>AV×1</w:t>
            </w:r>
            <w:r w:rsidRPr="00017516">
              <w:rPr>
                <w:rFonts w:ascii="宋体" w:hAnsi="宋体" w:hint="eastAsia"/>
                <w:sz w:val="22"/>
              </w:rPr>
              <w:t>，</w:t>
            </w:r>
            <w:r w:rsidRPr="00017516">
              <w:rPr>
                <w:rFonts w:ascii="宋体" w:hAnsi="宋体" w:cs="Calibri" w:hint="eastAsia"/>
                <w:sz w:val="22"/>
              </w:rPr>
              <w:t>line in×1</w:t>
            </w:r>
            <w:r w:rsidRPr="00017516">
              <w:rPr>
                <w:rFonts w:ascii="宋体" w:hAnsi="宋体" w:hint="eastAsia"/>
                <w:sz w:val="22"/>
              </w:rPr>
              <w:t>，内置音频喇叭：</w:t>
            </w:r>
            <w:r w:rsidRPr="00017516">
              <w:rPr>
                <w:rFonts w:ascii="宋体" w:hAnsi="宋体" w:cs="Calibri" w:hint="eastAsia"/>
                <w:sz w:val="22"/>
              </w:rPr>
              <w:t>2×10w</w:t>
            </w:r>
            <w:r w:rsidRPr="00017516">
              <w:rPr>
                <w:rFonts w:ascii="宋体" w:hAnsi="宋体" w:hint="eastAsia"/>
                <w:sz w:val="22"/>
              </w:rPr>
              <w:t>，控制接口：</w:t>
            </w:r>
            <w:r w:rsidRPr="00017516">
              <w:rPr>
                <w:rFonts w:ascii="宋体" w:hAnsi="宋体" w:cs="Calibri" w:hint="eastAsia"/>
                <w:sz w:val="22"/>
              </w:rPr>
              <w:t>RS232×1</w:t>
            </w:r>
            <w:r w:rsidRPr="00017516">
              <w:rPr>
                <w:rFonts w:ascii="宋体" w:hAnsi="宋体" w:hint="eastAsia"/>
                <w:sz w:val="22"/>
              </w:rPr>
              <w:t>，外部接口：</w:t>
            </w:r>
            <w:r w:rsidRPr="00017516">
              <w:rPr>
                <w:rFonts w:ascii="宋体" w:hAnsi="宋体" w:cs="Calibri" w:hint="eastAsia"/>
                <w:sz w:val="22"/>
              </w:rPr>
              <w:t>HDMI×1</w:t>
            </w:r>
          </w:p>
          <w:p w:rsidR="00FC6A74" w:rsidRPr="00017516" w:rsidRDefault="00FC6A74" w:rsidP="00205A65">
            <w:pPr>
              <w:rPr>
                <w:rFonts w:ascii="宋体" w:hAnsi="宋体"/>
                <w:sz w:val="22"/>
              </w:rPr>
            </w:pPr>
            <w:r w:rsidRPr="00017516">
              <w:rPr>
                <w:rFonts w:ascii="宋体" w:hAnsi="宋体" w:cs="Calibri" w:hint="eastAsia"/>
                <w:sz w:val="22"/>
              </w:rPr>
              <w:t>4.</w:t>
            </w:r>
            <w:r w:rsidRPr="00017516">
              <w:rPr>
                <w:rFonts w:ascii="宋体" w:hAnsi="宋体" w:hint="eastAsia"/>
                <w:sz w:val="22"/>
              </w:rPr>
              <w:t>支持不小于</w:t>
            </w:r>
            <w:r w:rsidRPr="00017516">
              <w:rPr>
                <w:rFonts w:ascii="宋体" w:hAnsi="宋体" w:cs="Calibri" w:hint="eastAsia"/>
                <w:sz w:val="22"/>
              </w:rPr>
              <w:t>10</w:t>
            </w:r>
            <w:r w:rsidRPr="00017516">
              <w:rPr>
                <w:rFonts w:ascii="宋体" w:hAnsi="宋体" w:hint="eastAsia"/>
                <w:sz w:val="22"/>
              </w:rPr>
              <w:t>点触控；</w:t>
            </w:r>
          </w:p>
          <w:p w:rsidR="00FC6A74" w:rsidRPr="00017516" w:rsidRDefault="00FC6A74" w:rsidP="00205A65">
            <w:pPr>
              <w:rPr>
                <w:rFonts w:ascii="宋体" w:hAnsi="宋体"/>
                <w:sz w:val="22"/>
              </w:rPr>
            </w:pPr>
            <w:r w:rsidRPr="00017516">
              <w:rPr>
                <w:rFonts w:ascii="宋体" w:hAnsi="宋体" w:cs="Calibri" w:hint="eastAsia"/>
                <w:sz w:val="22"/>
              </w:rPr>
              <w:t>5.</w:t>
            </w:r>
            <w:r w:rsidRPr="00017516">
              <w:rPr>
                <w:rFonts w:ascii="宋体" w:hAnsi="宋体" w:hint="eastAsia"/>
                <w:sz w:val="22"/>
              </w:rPr>
              <w:t>数据</w:t>
            </w:r>
            <w:r w:rsidRPr="00017516">
              <w:rPr>
                <w:rFonts w:ascii="宋体" w:hAnsi="宋体" w:cs="Calibri" w:hint="eastAsia"/>
                <w:sz w:val="22"/>
              </w:rPr>
              <w:t>USB×4</w:t>
            </w:r>
            <w:r w:rsidRPr="00017516">
              <w:rPr>
                <w:rFonts w:ascii="宋体" w:hAnsi="宋体" w:hint="eastAsia"/>
                <w:sz w:val="22"/>
              </w:rPr>
              <w:t>，处理器：不低于</w:t>
            </w:r>
            <w:r w:rsidRPr="00017516">
              <w:rPr>
                <w:rFonts w:ascii="宋体" w:hAnsi="宋体" w:cs="Calibri" w:hint="eastAsia"/>
                <w:sz w:val="22"/>
              </w:rPr>
              <w:t>Intel i5</w:t>
            </w:r>
            <w:r w:rsidRPr="00017516">
              <w:rPr>
                <w:rFonts w:ascii="宋体" w:hAnsi="宋体" w:hint="eastAsia"/>
                <w:sz w:val="22"/>
              </w:rPr>
              <w:t>，内存不少于</w:t>
            </w:r>
            <w:r w:rsidRPr="00017516">
              <w:rPr>
                <w:rFonts w:ascii="宋体" w:hAnsi="宋体" w:cs="Calibri" w:hint="eastAsia"/>
                <w:sz w:val="22"/>
              </w:rPr>
              <w:t>8G</w:t>
            </w:r>
            <w:r w:rsidRPr="00017516">
              <w:rPr>
                <w:rFonts w:ascii="宋体" w:hAnsi="宋体" w:hint="eastAsia"/>
                <w:sz w:val="22"/>
              </w:rPr>
              <w:t>，硬盘：不低于</w:t>
            </w:r>
            <w:r w:rsidRPr="00017516">
              <w:rPr>
                <w:rFonts w:ascii="宋体" w:hAnsi="宋体" w:cs="Calibri" w:hint="eastAsia"/>
                <w:sz w:val="22"/>
              </w:rPr>
              <w:t>256G-SSD</w:t>
            </w:r>
            <w:r w:rsidRPr="00017516">
              <w:rPr>
                <w:rFonts w:ascii="宋体" w:hAnsi="宋体" w:hint="eastAsia"/>
                <w:sz w:val="22"/>
              </w:rPr>
              <w:t xml:space="preserve">，内置 </w:t>
            </w:r>
            <w:r w:rsidRPr="00017516">
              <w:rPr>
                <w:rFonts w:ascii="宋体" w:hAnsi="宋体" w:cs="Calibri" w:hint="eastAsia"/>
                <w:sz w:val="22"/>
              </w:rPr>
              <w:t>WiF</w:t>
            </w:r>
            <w:r w:rsidRPr="00017516">
              <w:rPr>
                <w:rFonts w:ascii="宋体" w:hAnsi="宋体" w:hint="eastAsia"/>
                <w:sz w:val="22"/>
              </w:rPr>
              <w:t>i及千兆自适应</w:t>
            </w:r>
            <w:r w:rsidRPr="00017516">
              <w:rPr>
                <w:rFonts w:ascii="宋体" w:hAnsi="宋体" w:cs="Calibri" w:hint="eastAsia"/>
                <w:sz w:val="22"/>
              </w:rPr>
              <w:t>网卡</w:t>
            </w:r>
            <w:r w:rsidRPr="00017516">
              <w:rPr>
                <w:rFonts w:ascii="宋体" w:hAnsi="宋体" w:hint="eastAsia"/>
                <w:sz w:val="22"/>
              </w:rPr>
              <w:t>，自带操作系统。</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9</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无线</w:t>
            </w:r>
            <w:r w:rsidRPr="00017516">
              <w:rPr>
                <w:rFonts w:ascii="宋体" w:hAnsi="宋体" w:cs="Calibri" w:hint="eastAsia"/>
                <w:sz w:val="22"/>
              </w:rPr>
              <w:t>AP</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三路双频，</w:t>
            </w:r>
            <w:r w:rsidRPr="00017516">
              <w:rPr>
                <w:rFonts w:ascii="宋体" w:hAnsi="宋体" w:cs="Calibri" w:hint="eastAsia"/>
                <w:sz w:val="22"/>
              </w:rPr>
              <w:t>2×2MIMO</w:t>
            </w:r>
            <w:r w:rsidRPr="00017516">
              <w:rPr>
                <w:rFonts w:ascii="宋体" w:hAnsi="宋体" w:hint="eastAsia"/>
                <w:sz w:val="22"/>
              </w:rPr>
              <w:t>，整机最大支持</w:t>
            </w:r>
            <w:r w:rsidRPr="00017516">
              <w:rPr>
                <w:rFonts w:ascii="宋体" w:hAnsi="宋体" w:cs="Calibri" w:hint="eastAsia"/>
                <w:sz w:val="22"/>
              </w:rPr>
              <w:t>6</w:t>
            </w:r>
            <w:r w:rsidRPr="00017516">
              <w:rPr>
                <w:rFonts w:ascii="宋体" w:hAnsi="宋体" w:hint="eastAsia"/>
                <w:sz w:val="22"/>
              </w:rPr>
              <w:t>条空间流，整机最高接入速率</w:t>
            </w:r>
            <w:r w:rsidRPr="00017516">
              <w:rPr>
                <w:rFonts w:ascii="宋体" w:hAnsi="宋体" w:cs="Calibri" w:hint="eastAsia"/>
                <w:sz w:val="22"/>
              </w:rPr>
              <w:t>2.6Gbps</w:t>
            </w:r>
            <w:r w:rsidRPr="00017516">
              <w:rPr>
                <w:rFonts w:ascii="宋体" w:hAnsi="宋体" w:hint="eastAsia"/>
                <w:sz w:val="22"/>
              </w:rPr>
              <w:t>，支持内置蓝牙，支持对外扩展物联网模块，支持胖</w:t>
            </w:r>
            <w:r w:rsidRPr="00017516">
              <w:rPr>
                <w:rFonts w:ascii="宋体" w:hAnsi="宋体" w:cs="Calibri" w:hint="eastAsia"/>
                <w:sz w:val="22"/>
              </w:rPr>
              <w:t>/</w:t>
            </w:r>
            <w:proofErr w:type="gramStart"/>
            <w:r w:rsidRPr="00017516">
              <w:rPr>
                <w:rFonts w:ascii="宋体" w:hAnsi="宋体" w:hint="eastAsia"/>
                <w:sz w:val="22"/>
              </w:rPr>
              <w:t>瘦模式</w:t>
            </w:r>
            <w:proofErr w:type="gramEnd"/>
            <w:r w:rsidRPr="00017516">
              <w:rPr>
                <w:rFonts w:ascii="宋体" w:hAnsi="宋体" w:hint="eastAsia"/>
                <w:sz w:val="22"/>
              </w:rPr>
              <w:t>切换、双</w:t>
            </w:r>
            <w:proofErr w:type="gramStart"/>
            <w:r w:rsidRPr="00017516">
              <w:rPr>
                <w:rFonts w:ascii="宋体" w:hAnsi="宋体" w:hint="eastAsia"/>
                <w:sz w:val="22"/>
              </w:rPr>
              <w:t>千兆电口</w:t>
            </w:r>
            <w:proofErr w:type="gramEnd"/>
            <w:r w:rsidRPr="00017516">
              <w:rPr>
                <w:rFonts w:ascii="宋体" w:hAnsi="宋体" w:hint="eastAsia"/>
                <w:sz w:val="22"/>
              </w:rPr>
              <w:t>、支持本地供电和</w:t>
            </w:r>
            <w:r w:rsidRPr="00017516">
              <w:rPr>
                <w:rFonts w:ascii="宋体" w:hAnsi="宋体" w:cs="Calibri" w:hint="eastAsia"/>
                <w:sz w:val="22"/>
              </w:rPr>
              <w:t>PoE+</w:t>
            </w:r>
            <w:r w:rsidRPr="00017516">
              <w:rPr>
                <w:rFonts w:ascii="宋体" w:hAnsi="宋体" w:hint="eastAsia"/>
                <w:sz w:val="22"/>
              </w:rPr>
              <w:t>供电。</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10</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调音台</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话筒：</w:t>
            </w:r>
            <w:r w:rsidRPr="00017516">
              <w:rPr>
                <w:rFonts w:ascii="宋体" w:hAnsi="宋体" w:cs="Calibri" w:hint="eastAsia"/>
                <w:sz w:val="22"/>
              </w:rPr>
              <w:t>6,</w:t>
            </w:r>
            <w:r w:rsidRPr="00017516">
              <w:rPr>
                <w:rFonts w:ascii="宋体" w:hAnsi="宋体" w:hint="eastAsia"/>
                <w:sz w:val="22"/>
              </w:rPr>
              <w:t>频响：</w:t>
            </w:r>
            <w:r w:rsidRPr="00017516">
              <w:rPr>
                <w:rFonts w:ascii="宋体" w:hAnsi="宋体" w:cs="Calibri" w:hint="eastAsia"/>
                <w:sz w:val="22"/>
              </w:rPr>
              <w:t>+0.5dB/-0.5dB</w:t>
            </w:r>
            <w:r w:rsidRPr="00017516">
              <w:rPr>
                <w:rFonts w:ascii="宋体" w:hAnsi="宋体" w:hint="eastAsia"/>
                <w:sz w:val="22"/>
              </w:rPr>
              <w:t>（</w:t>
            </w:r>
            <w:r w:rsidRPr="00017516">
              <w:rPr>
                <w:rFonts w:ascii="宋体" w:hAnsi="宋体" w:cs="Calibri" w:hint="eastAsia"/>
                <w:sz w:val="22"/>
              </w:rPr>
              <w:t>20Hz-20kHz</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hint="eastAsia"/>
                <w:sz w:val="22"/>
              </w:rPr>
              <w:t>总谐波失真：</w:t>
            </w:r>
            <w:r w:rsidRPr="00017516">
              <w:rPr>
                <w:rFonts w:ascii="宋体" w:hAnsi="宋体" w:cs="Calibri" w:hint="eastAsia"/>
                <w:sz w:val="22"/>
              </w:rPr>
              <w:t>0.03%@+14dBu</w:t>
            </w:r>
            <w:r w:rsidRPr="00017516">
              <w:rPr>
                <w:rFonts w:ascii="宋体" w:hAnsi="宋体" w:hint="eastAsia"/>
                <w:sz w:val="22"/>
              </w:rPr>
              <w:t>（</w:t>
            </w:r>
            <w:r w:rsidRPr="00017516">
              <w:rPr>
                <w:rFonts w:ascii="宋体" w:hAnsi="宋体" w:cs="Calibri" w:hint="eastAsia"/>
                <w:sz w:val="22"/>
              </w:rPr>
              <w:t>20 Hz-20kHz</w:t>
            </w:r>
            <w:r w:rsidRPr="00017516">
              <w:rPr>
                <w:rFonts w:ascii="宋体" w:hAnsi="宋体" w:hint="eastAsia"/>
                <w:sz w:val="22"/>
              </w:rPr>
              <w:t>）</w:t>
            </w:r>
          </w:p>
          <w:p w:rsidR="00FC6A74" w:rsidRPr="00017516" w:rsidRDefault="00FC6A74" w:rsidP="00205A65">
            <w:pPr>
              <w:rPr>
                <w:rFonts w:ascii="宋体" w:hAnsi="宋体" w:cs="Calibri"/>
                <w:sz w:val="22"/>
              </w:rPr>
            </w:pPr>
            <w:r w:rsidRPr="00017516">
              <w:rPr>
                <w:rFonts w:ascii="宋体" w:hAnsi="宋体" w:hint="eastAsia"/>
                <w:sz w:val="22"/>
              </w:rPr>
              <w:t>输入通道：</w:t>
            </w:r>
            <w:r w:rsidRPr="00017516">
              <w:rPr>
                <w:rFonts w:ascii="宋体" w:hAnsi="宋体" w:cs="Calibri" w:hint="eastAsia"/>
                <w:sz w:val="22"/>
              </w:rPr>
              <w:t>12</w:t>
            </w:r>
            <w:r w:rsidRPr="00017516">
              <w:rPr>
                <w:rFonts w:ascii="宋体" w:hAnsi="宋体" w:hint="eastAsia"/>
                <w:sz w:val="22"/>
              </w:rPr>
              <w:t>通道：单声道：</w:t>
            </w:r>
            <w:r w:rsidRPr="00017516">
              <w:rPr>
                <w:rFonts w:ascii="宋体" w:hAnsi="宋体" w:cs="Calibri" w:hint="eastAsia"/>
                <w:sz w:val="22"/>
              </w:rPr>
              <w:t>4</w:t>
            </w:r>
            <w:r w:rsidRPr="00017516">
              <w:rPr>
                <w:rFonts w:ascii="宋体" w:hAnsi="宋体" w:hint="eastAsia"/>
                <w:sz w:val="22"/>
              </w:rPr>
              <w:t>；立体声：</w:t>
            </w:r>
            <w:r w:rsidRPr="00017516">
              <w:rPr>
                <w:rFonts w:ascii="宋体" w:hAnsi="宋体" w:cs="Calibri" w:hint="eastAsia"/>
                <w:sz w:val="22"/>
              </w:rPr>
              <w:t>4</w:t>
            </w:r>
          </w:p>
          <w:p w:rsidR="00FC6A74" w:rsidRPr="00017516" w:rsidRDefault="00FC6A74" w:rsidP="00205A65">
            <w:pPr>
              <w:rPr>
                <w:rFonts w:ascii="宋体" w:hAnsi="宋体"/>
                <w:sz w:val="22"/>
              </w:rPr>
            </w:pPr>
            <w:r w:rsidRPr="00017516">
              <w:rPr>
                <w:rFonts w:ascii="宋体" w:hAnsi="宋体" w:hint="eastAsia"/>
                <w:sz w:val="22"/>
              </w:rPr>
              <w:t>输出通道：</w:t>
            </w:r>
            <w:r w:rsidRPr="00017516">
              <w:rPr>
                <w:rFonts w:ascii="宋体" w:hAnsi="宋体" w:cs="Calibri" w:hint="eastAsia"/>
                <w:sz w:val="22"/>
              </w:rPr>
              <w:t>STEREO OUT</w:t>
            </w:r>
            <w:r w:rsidRPr="00017516">
              <w:rPr>
                <w:rFonts w:ascii="宋体" w:hAnsi="宋体" w:hint="eastAsia"/>
                <w:sz w:val="22"/>
              </w:rPr>
              <w:t>：</w:t>
            </w:r>
            <w:r w:rsidRPr="00017516">
              <w:rPr>
                <w:rFonts w:ascii="宋体" w:hAnsi="宋体" w:cs="Calibri" w:hint="eastAsia"/>
                <w:sz w:val="22"/>
              </w:rPr>
              <w:t>2</w:t>
            </w:r>
            <w:r w:rsidRPr="00017516">
              <w:rPr>
                <w:rFonts w:ascii="宋体" w:hAnsi="宋体" w:hint="eastAsia"/>
                <w:sz w:val="22"/>
              </w:rPr>
              <w:t>；</w:t>
            </w:r>
            <w:r w:rsidRPr="00017516">
              <w:rPr>
                <w:rFonts w:ascii="宋体" w:hAnsi="宋体" w:cs="Calibri" w:hint="eastAsia"/>
                <w:sz w:val="22"/>
              </w:rPr>
              <w:t>PHONES</w:t>
            </w:r>
            <w:r w:rsidRPr="00017516">
              <w:rPr>
                <w:rFonts w:ascii="宋体" w:hAnsi="宋体" w:hint="eastAsia"/>
                <w:sz w:val="22"/>
              </w:rPr>
              <w:t>：</w:t>
            </w:r>
            <w:r w:rsidRPr="00017516">
              <w:rPr>
                <w:rFonts w:ascii="宋体" w:hAnsi="宋体" w:cs="Calibri" w:hint="eastAsia"/>
                <w:sz w:val="22"/>
              </w:rPr>
              <w:t>1</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11</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proofErr w:type="gramStart"/>
            <w:r w:rsidRPr="00017516">
              <w:rPr>
                <w:rFonts w:ascii="宋体" w:hAnsi="宋体" w:hint="eastAsia"/>
                <w:sz w:val="22"/>
              </w:rPr>
              <w:t>吊麦</w:t>
            </w:r>
            <w:proofErr w:type="gramEnd"/>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指向性：全方向性指向性；</w:t>
            </w:r>
          </w:p>
          <w:p w:rsidR="00FC6A74" w:rsidRPr="00017516" w:rsidRDefault="00FC6A74" w:rsidP="00205A65">
            <w:pPr>
              <w:rPr>
                <w:rFonts w:ascii="宋体" w:hAnsi="宋体"/>
                <w:sz w:val="22"/>
              </w:rPr>
            </w:pPr>
            <w:r w:rsidRPr="00017516">
              <w:rPr>
                <w:rFonts w:ascii="宋体" w:hAnsi="宋体" w:hint="eastAsia"/>
                <w:sz w:val="22"/>
              </w:rPr>
              <w:t>频率响应：</w:t>
            </w:r>
            <w:r w:rsidRPr="00017516">
              <w:rPr>
                <w:rFonts w:ascii="宋体" w:hAnsi="宋体" w:cs="Calibri" w:hint="eastAsia"/>
                <w:sz w:val="22"/>
              </w:rPr>
              <w:t>54~20,000 Hz</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hint="eastAsia"/>
                <w:sz w:val="22"/>
              </w:rPr>
              <w:t>开路灵敏度：</w:t>
            </w:r>
            <w:r w:rsidRPr="00017516">
              <w:rPr>
                <w:rFonts w:ascii="宋体" w:hAnsi="宋体" w:cs="Calibri" w:hint="eastAsia"/>
                <w:sz w:val="22"/>
              </w:rPr>
              <w:t>-33 dB (22.4 mV)</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hint="eastAsia"/>
                <w:sz w:val="22"/>
              </w:rPr>
              <w:t>阻抗：</w:t>
            </w:r>
            <w:r w:rsidRPr="00017516">
              <w:rPr>
                <w:rFonts w:ascii="宋体" w:hAnsi="宋体" w:cs="Calibri" w:hint="eastAsia"/>
                <w:sz w:val="22"/>
              </w:rPr>
              <w:t xml:space="preserve">100 </w:t>
            </w:r>
            <w:r w:rsidRPr="00017516">
              <w:rPr>
                <w:rFonts w:ascii="宋体" w:hAnsi="宋体" w:hint="eastAsia"/>
                <w:sz w:val="22"/>
              </w:rPr>
              <w:t>欧姆；</w:t>
            </w:r>
          </w:p>
          <w:p w:rsidR="00FC6A74" w:rsidRPr="00017516" w:rsidRDefault="00FC6A74" w:rsidP="00205A65">
            <w:pPr>
              <w:rPr>
                <w:rFonts w:ascii="宋体" w:hAnsi="宋体"/>
                <w:sz w:val="22"/>
              </w:rPr>
            </w:pPr>
            <w:r w:rsidRPr="00017516">
              <w:rPr>
                <w:rFonts w:ascii="宋体" w:hAnsi="宋体" w:hint="eastAsia"/>
                <w:sz w:val="22"/>
              </w:rPr>
              <w:t>最大输入声压级：</w:t>
            </w:r>
            <w:r w:rsidRPr="00017516">
              <w:rPr>
                <w:rFonts w:ascii="宋体" w:hAnsi="宋体" w:cs="Calibri" w:hint="eastAsia"/>
                <w:sz w:val="22"/>
              </w:rPr>
              <w:t>131 dB</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hint="eastAsia"/>
                <w:sz w:val="22"/>
              </w:rPr>
              <w:t>信噪比：</w:t>
            </w:r>
            <w:r w:rsidRPr="00017516">
              <w:rPr>
                <w:rFonts w:ascii="宋体" w:hAnsi="宋体" w:cs="Calibri" w:hint="eastAsia"/>
                <w:sz w:val="22"/>
              </w:rPr>
              <w:t>&gt;69 dB</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12</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音箱</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额定功率：</w:t>
            </w:r>
            <w:r w:rsidRPr="00017516">
              <w:rPr>
                <w:rFonts w:ascii="宋体" w:hAnsi="宋体" w:cs="Calibri" w:hint="eastAsia"/>
                <w:sz w:val="22"/>
              </w:rPr>
              <w:t>80W</w:t>
            </w:r>
            <w:r w:rsidRPr="00017516">
              <w:rPr>
                <w:rFonts w:ascii="宋体" w:hAnsi="宋体" w:hint="eastAsia"/>
                <w:sz w:val="22"/>
              </w:rPr>
              <w:t>，峰值功率：</w:t>
            </w:r>
            <w:r w:rsidRPr="00017516">
              <w:rPr>
                <w:rFonts w:ascii="宋体" w:hAnsi="宋体" w:cs="Calibri" w:hint="eastAsia"/>
                <w:sz w:val="22"/>
              </w:rPr>
              <w:t>320W</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hint="eastAsia"/>
                <w:sz w:val="22"/>
              </w:rPr>
              <w:t>频率范围：</w:t>
            </w:r>
            <w:r w:rsidRPr="00017516">
              <w:rPr>
                <w:rFonts w:ascii="宋体" w:hAnsi="宋体" w:cs="Calibri" w:hint="eastAsia"/>
                <w:sz w:val="22"/>
              </w:rPr>
              <w:t>65Hz-20KHz</w:t>
            </w:r>
            <w:r w:rsidRPr="00017516">
              <w:rPr>
                <w:rFonts w:ascii="宋体" w:hAnsi="宋体" w:hint="eastAsia"/>
                <w:sz w:val="22"/>
              </w:rPr>
              <w:t xml:space="preserve">； </w:t>
            </w:r>
          </w:p>
          <w:p w:rsidR="00FC6A74" w:rsidRPr="00017516" w:rsidRDefault="00FC6A74" w:rsidP="00205A65">
            <w:pPr>
              <w:rPr>
                <w:rFonts w:ascii="宋体" w:hAnsi="宋体"/>
                <w:sz w:val="22"/>
              </w:rPr>
            </w:pPr>
            <w:r w:rsidRPr="00017516">
              <w:rPr>
                <w:rFonts w:ascii="宋体" w:hAnsi="宋体" w:hint="eastAsia"/>
                <w:sz w:val="22"/>
              </w:rPr>
              <w:lastRenderedPageBreak/>
              <w:t>灵敏度：</w:t>
            </w:r>
            <w:r w:rsidRPr="00017516">
              <w:rPr>
                <w:rFonts w:ascii="宋体" w:hAnsi="宋体" w:cs="Calibri" w:hint="eastAsia"/>
                <w:sz w:val="22"/>
              </w:rPr>
              <w:t>91dB</w:t>
            </w:r>
            <w:r w:rsidRPr="00017516">
              <w:rPr>
                <w:rFonts w:ascii="宋体" w:hAnsi="宋体" w:hint="eastAsia"/>
                <w:sz w:val="22"/>
              </w:rPr>
              <w:t xml:space="preserve">； </w:t>
            </w:r>
          </w:p>
          <w:p w:rsidR="00FC6A74" w:rsidRPr="00017516" w:rsidRDefault="00FC6A74" w:rsidP="00205A65">
            <w:pPr>
              <w:rPr>
                <w:rFonts w:ascii="宋体" w:hAnsi="宋体"/>
                <w:sz w:val="22"/>
              </w:rPr>
            </w:pPr>
            <w:r w:rsidRPr="00017516">
              <w:rPr>
                <w:rFonts w:ascii="宋体" w:hAnsi="宋体" w:hint="eastAsia"/>
                <w:sz w:val="22"/>
              </w:rPr>
              <w:t>连续声压级：</w:t>
            </w:r>
            <w:r w:rsidRPr="00017516">
              <w:rPr>
                <w:rFonts w:ascii="宋体" w:hAnsi="宋体" w:cs="Calibri" w:hint="eastAsia"/>
                <w:sz w:val="22"/>
              </w:rPr>
              <w:t>110dB</w:t>
            </w:r>
            <w:r w:rsidRPr="00017516">
              <w:rPr>
                <w:rFonts w:ascii="宋体" w:hAnsi="宋体" w:hint="eastAsia"/>
                <w:sz w:val="22"/>
              </w:rPr>
              <w:t xml:space="preserve">； </w:t>
            </w:r>
          </w:p>
          <w:p w:rsidR="00FC6A74" w:rsidRPr="00017516" w:rsidRDefault="00FC6A74" w:rsidP="00205A65">
            <w:pPr>
              <w:rPr>
                <w:rFonts w:ascii="宋体" w:hAnsi="宋体"/>
                <w:sz w:val="22"/>
              </w:rPr>
            </w:pPr>
            <w:r w:rsidRPr="00017516">
              <w:rPr>
                <w:rFonts w:ascii="宋体" w:hAnsi="宋体" w:hint="eastAsia"/>
                <w:sz w:val="22"/>
              </w:rPr>
              <w:t>最大声压级：</w:t>
            </w:r>
            <w:r w:rsidRPr="00017516">
              <w:rPr>
                <w:rFonts w:ascii="宋体" w:hAnsi="宋体" w:cs="Calibri" w:hint="eastAsia"/>
                <w:sz w:val="22"/>
              </w:rPr>
              <w:t>116dB</w:t>
            </w:r>
            <w:r w:rsidRPr="00017516">
              <w:rPr>
                <w:rFonts w:ascii="宋体" w:hAnsi="宋体" w:hint="eastAsia"/>
                <w:sz w:val="22"/>
              </w:rPr>
              <w:t xml:space="preserve">； </w:t>
            </w:r>
          </w:p>
          <w:p w:rsidR="00FC6A74" w:rsidRPr="00017516" w:rsidRDefault="00FC6A74" w:rsidP="00205A65">
            <w:pPr>
              <w:rPr>
                <w:rFonts w:ascii="宋体" w:hAnsi="宋体"/>
                <w:sz w:val="22"/>
              </w:rPr>
            </w:pPr>
            <w:r w:rsidRPr="00017516">
              <w:rPr>
                <w:rFonts w:ascii="宋体" w:hAnsi="宋体" w:hint="eastAsia"/>
                <w:sz w:val="22"/>
              </w:rPr>
              <w:t>辐射角度：</w:t>
            </w:r>
            <w:r w:rsidRPr="00017516">
              <w:rPr>
                <w:rFonts w:ascii="宋体" w:hAnsi="宋体" w:cs="Calibri" w:hint="eastAsia"/>
                <w:sz w:val="22"/>
              </w:rPr>
              <w:t>H120</w:t>
            </w:r>
            <w:r w:rsidRPr="00017516">
              <w:rPr>
                <w:rFonts w:ascii="宋体" w:hAnsi="宋体" w:hint="eastAsia"/>
                <w:sz w:val="22"/>
              </w:rPr>
              <w:t>°×</w:t>
            </w:r>
            <w:r w:rsidRPr="00017516">
              <w:rPr>
                <w:rFonts w:ascii="宋体" w:hAnsi="宋体" w:cs="Calibri" w:hint="eastAsia"/>
                <w:sz w:val="22"/>
              </w:rPr>
              <w:t>V120</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hint="eastAsia"/>
                <w:sz w:val="22"/>
              </w:rPr>
              <w:t>单元规格：</w:t>
            </w:r>
            <w:r w:rsidRPr="00017516">
              <w:rPr>
                <w:rFonts w:ascii="宋体" w:hAnsi="宋体" w:cs="Calibri" w:hint="eastAsia"/>
                <w:sz w:val="22"/>
              </w:rPr>
              <w:t>LF</w:t>
            </w:r>
            <w:r w:rsidRPr="00017516">
              <w:rPr>
                <w:rFonts w:ascii="宋体" w:hAnsi="宋体" w:hint="eastAsia"/>
                <w:sz w:val="22"/>
              </w:rPr>
              <w:t>：</w:t>
            </w:r>
            <w:r w:rsidRPr="00017516">
              <w:rPr>
                <w:rFonts w:ascii="宋体" w:hAnsi="宋体" w:cs="Calibri" w:hint="eastAsia"/>
                <w:sz w:val="22"/>
              </w:rPr>
              <w:t>6.5</w:t>
            </w:r>
            <w:r w:rsidRPr="00017516">
              <w:rPr>
                <w:rFonts w:ascii="宋体" w:hAnsi="宋体" w:hint="eastAsia"/>
                <w:sz w:val="22"/>
              </w:rPr>
              <w:t>″×</w:t>
            </w:r>
            <w:r w:rsidRPr="00017516">
              <w:rPr>
                <w:rFonts w:ascii="宋体" w:hAnsi="宋体" w:cs="Calibri" w:hint="eastAsia"/>
                <w:sz w:val="22"/>
              </w:rPr>
              <w:t>1</w:t>
            </w:r>
            <w:r w:rsidRPr="00017516">
              <w:rPr>
                <w:rFonts w:ascii="宋体" w:hAnsi="宋体" w:hint="eastAsia"/>
                <w:sz w:val="22"/>
              </w:rPr>
              <w:t>；</w:t>
            </w:r>
            <w:r w:rsidRPr="00017516">
              <w:rPr>
                <w:rFonts w:ascii="宋体" w:hAnsi="宋体" w:cs="Calibri" w:hint="eastAsia"/>
                <w:sz w:val="22"/>
              </w:rPr>
              <w:t>HF</w:t>
            </w:r>
            <w:r w:rsidRPr="00017516">
              <w:rPr>
                <w:rFonts w:ascii="宋体" w:hAnsi="宋体" w:hint="eastAsia"/>
                <w:sz w:val="22"/>
              </w:rPr>
              <w:t>：</w:t>
            </w:r>
            <w:r w:rsidRPr="00017516">
              <w:rPr>
                <w:rFonts w:ascii="宋体" w:hAnsi="宋体" w:cs="Calibri" w:hint="eastAsia"/>
                <w:sz w:val="22"/>
              </w:rPr>
              <w:t>1</w:t>
            </w:r>
            <w:r w:rsidRPr="00017516">
              <w:rPr>
                <w:rFonts w:ascii="宋体" w:hAnsi="宋体" w:hint="eastAsia"/>
                <w:sz w:val="22"/>
              </w:rPr>
              <w:t>″×</w:t>
            </w:r>
            <w:r w:rsidRPr="00017516">
              <w:rPr>
                <w:rFonts w:ascii="宋体" w:hAnsi="宋体" w:cs="Calibri" w:hint="eastAsia"/>
                <w:sz w:val="22"/>
              </w:rPr>
              <w:t>1</w:t>
            </w:r>
            <w:r w:rsidRPr="00017516">
              <w:rPr>
                <w:rFonts w:ascii="宋体" w:hAnsi="宋体" w:hint="eastAsia"/>
                <w:sz w:val="22"/>
              </w:rPr>
              <w:t>丝膜高音。</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lastRenderedPageBreak/>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4</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lastRenderedPageBreak/>
              <w:t>13</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功放</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cs="Calibri"/>
                <w:sz w:val="22"/>
              </w:rPr>
            </w:pPr>
            <w:r w:rsidRPr="00017516">
              <w:rPr>
                <w:rFonts w:ascii="宋体" w:hAnsi="宋体" w:hint="eastAsia"/>
                <w:sz w:val="22"/>
              </w:rPr>
              <w:t>额定功率：</w:t>
            </w:r>
            <w:r w:rsidRPr="00017516">
              <w:rPr>
                <w:rFonts w:ascii="宋体" w:hAnsi="宋体" w:cs="Calibri" w:hint="eastAsia"/>
                <w:sz w:val="22"/>
              </w:rPr>
              <w:t>2</w:t>
            </w:r>
            <w:r w:rsidRPr="00017516">
              <w:rPr>
                <w:rFonts w:ascii="宋体" w:hAnsi="宋体" w:hint="eastAsia"/>
                <w:sz w:val="22"/>
              </w:rPr>
              <w:t>×</w:t>
            </w:r>
            <w:r w:rsidRPr="00017516">
              <w:rPr>
                <w:rFonts w:ascii="宋体" w:hAnsi="宋体" w:cs="Calibri" w:hint="eastAsia"/>
                <w:sz w:val="22"/>
              </w:rPr>
              <w:t>110W/8</w:t>
            </w:r>
            <w:r w:rsidRPr="00017516">
              <w:rPr>
                <w:rFonts w:ascii="宋体" w:hAnsi="宋体" w:hint="eastAsia"/>
                <w:sz w:val="22"/>
              </w:rPr>
              <w:t xml:space="preserve">Ω </w:t>
            </w:r>
            <w:r w:rsidRPr="00017516">
              <w:rPr>
                <w:rFonts w:ascii="宋体" w:hAnsi="宋体" w:cs="Calibri" w:hint="eastAsia"/>
                <w:sz w:val="22"/>
              </w:rPr>
              <w:t>2</w:t>
            </w:r>
            <w:r w:rsidRPr="00017516">
              <w:rPr>
                <w:rFonts w:ascii="宋体" w:hAnsi="宋体" w:hint="eastAsia"/>
                <w:sz w:val="22"/>
              </w:rPr>
              <w:t>×</w:t>
            </w:r>
            <w:r w:rsidRPr="00017516">
              <w:rPr>
                <w:rFonts w:ascii="宋体" w:hAnsi="宋体" w:cs="Calibri" w:hint="eastAsia"/>
                <w:sz w:val="22"/>
              </w:rPr>
              <w:t>165W/4</w:t>
            </w:r>
            <w:r w:rsidRPr="00017516">
              <w:rPr>
                <w:rFonts w:ascii="宋体" w:hAnsi="宋体" w:hint="eastAsia"/>
                <w:sz w:val="22"/>
              </w:rPr>
              <w:t xml:space="preserve">Ω </w:t>
            </w:r>
          </w:p>
          <w:p w:rsidR="00FC6A74" w:rsidRPr="00017516" w:rsidRDefault="00FC6A74" w:rsidP="00205A65">
            <w:pPr>
              <w:rPr>
                <w:rFonts w:ascii="宋体" w:hAnsi="宋体" w:cs="Calibri"/>
                <w:sz w:val="22"/>
              </w:rPr>
            </w:pPr>
            <w:r w:rsidRPr="00017516">
              <w:rPr>
                <w:rFonts w:ascii="宋体" w:hAnsi="宋体" w:hint="eastAsia"/>
                <w:sz w:val="22"/>
              </w:rPr>
              <w:t xml:space="preserve">输出功率： </w:t>
            </w:r>
            <w:r w:rsidRPr="00017516">
              <w:rPr>
                <w:rFonts w:ascii="宋体" w:hAnsi="宋体" w:cs="Calibri" w:hint="eastAsia"/>
                <w:sz w:val="22"/>
              </w:rPr>
              <w:t>2</w:t>
            </w:r>
            <w:r w:rsidRPr="00017516">
              <w:rPr>
                <w:rFonts w:ascii="宋体" w:hAnsi="宋体" w:hint="eastAsia"/>
                <w:sz w:val="22"/>
              </w:rPr>
              <w:t>×</w:t>
            </w:r>
            <w:r w:rsidRPr="00017516">
              <w:rPr>
                <w:rFonts w:ascii="宋体" w:hAnsi="宋体" w:cs="Calibri" w:hint="eastAsia"/>
                <w:sz w:val="22"/>
              </w:rPr>
              <w:t>220W/8</w:t>
            </w:r>
            <w:r w:rsidRPr="00017516">
              <w:rPr>
                <w:rFonts w:ascii="宋体" w:hAnsi="宋体" w:hint="eastAsia"/>
                <w:sz w:val="22"/>
              </w:rPr>
              <w:t xml:space="preserve">Ω </w:t>
            </w:r>
          </w:p>
          <w:p w:rsidR="00FC6A74" w:rsidRPr="00017516" w:rsidRDefault="00FC6A74" w:rsidP="00205A65">
            <w:pPr>
              <w:rPr>
                <w:rFonts w:ascii="宋体" w:hAnsi="宋体"/>
                <w:sz w:val="22"/>
              </w:rPr>
            </w:pPr>
            <w:r w:rsidRPr="00017516">
              <w:rPr>
                <w:rFonts w:ascii="宋体" w:hAnsi="宋体" w:hint="eastAsia"/>
                <w:sz w:val="22"/>
              </w:rPr>
              <w:t xml:space="preserve">峰值功率： </w:t>
            </w:r>
            <w:r w:rsidRPr="00017516">
              <w:rPr>
                <w:rFonts w:ascii="宋体" w:hAnsi="宋体" w:cs="Calibri" w:hint="eastAsia"/>
                <w:sz w:val="22"/>
              </w:rPr>
              <w:t>2</w:t>
            </w:r>
            <w:r w:rsidRPr="00017516">
              <w:rPr>
                <w:rFonts w:ascii="宋体" w:hAnsi="宋体" w:hint="eastAsia"/>
                <w:sz w:val="22"/>
              </w:rPr>
              <w:t>×</w:t>
            </w:r>
            <w:r w:rsidRPr="00017516">
              <w:rPr>
                <w:rFonts w:ascii="宋体" w:hAnsi="宋体" w:cs="Calibri" w:hint="eastAsia"/>
                <w:sz w:val="22"/>
              </w:rPr>
              <w:t>300W/8</w:t>
            </w:r>
            <w:r w:rsidRPr="00017516">
              <w:rPr>
                <w:rFonts w:ascii="宋体" w:hAnsi="宋体" w:hint="eastAsia"/>
                <w:sz w:val="22"/>
              </w:rPr>
              <w:t>Ω</w:t>
            </w:r>
            <w:r w:rsidRPr="00017516">
              <w:rPr>
                <w:rFonts w:ascii="宋体" w:hAnsi="宋体" w:cs="Calibri" w:hint="eastAsia"/>
                <w:sz w:val="22"/>
              </w:rPr>
              <w:t>"</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14</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一拖二无线话筒</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kern w:val="0"/>
                <w:sz w:val="22"/>
              </w:rPr>
              <w:t>配套</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15</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电源时序器</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、时序控制路数：</w:t>
            </w:r>
            <w:r w:rsidRPr="00017516">
              <w:rPr>
                <w:rFonts w:ascii="宋体" w:hAnsi="宋体" w:cs="Calibri" w:hint="eastAsia"/>
                <w:sz w:val="22"/>
              </w:rPr>
              <w:t>8</w:t>
            </w:r>
            <w:r w:rsidRPr="00017516">
              <w:rPr>
                <w:rFonts w:ascii="宋体" w:hAnsi="宋体" w:hint="eastAsia"/>
                <w:sz w:val="22"/>
              </w:rPr>
              <w:t>路；</w:t>
            </w:r>
          </w:p>
          <w:p w:rsidR="00FC6A74" w:rsidRPr="00017516" w:rsidRDefault="00FC6A74" w:rsidP="00205A65">
            <w:pPr>
              <w:rPr>
                <w:rFonts w:ascii="宋体" w:hAnsi="宋体"/>
                <w:sz w:val="22"/>
              </w:rPr>
            </w:pPr>
            <w:r w:rsidRPr="00017516">
              <w:rPr>
                <w:rFonts w:ascii="宋体" w:hAnsi="宋体" w:cs="Calibri" w:hint="eastAsia"/>
                <w:sz w:val="22"/>
              </w:rPr>
              <w:t>2</w:t>
            </w:r>
            <w:r w:rsidRPr="00017516">
              <w:rPr>
                <w:rFonts w:ascii="宋体" w:hAnsi="宋体" w:hint="eastAsia"/>
                <w:sz w:val="22"/>
              </w:rPr>
              <w:t>、单路额定输出电流：</w:t>
            </w:r>
            <w:r w:rsidRPr="00017516">
              <w:rPr>
                <w:rFonts w:ascii="宋体" w:hAnsi="宋体" w:cs="Calibri" w:hint="eastAsia"/>
                <w:sz w:val="22"/>
              </w:rPr>
              <w:t>10A</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cs="Calibri" w:hint="eastAsia"/>
                <w:sz w:val="22"/>
              </w:rPr>
              <w:t>3</w:t>
            </w:r>
            <w:r w:rsidRPr="00017516">
              <w:rPr>
                <w:rFonts w:ascii="宋体" w:hAnsi="宋体" w:hint="eastAsia"/>
                <w:sz w:val="22"/>
              </w:rPr>
              <w:t>、插座模式：</w:t>
            </w:r>
            <w:r w:rsidRPr="00017516">
              <w:rPr>
                <w:rFonts w:ascii="宋体" w:hAnsi="宋体" w:cs="Calibri" w:hint="eastAsia"/>
                <w:sz w:val="22"/>
              </w:rPr>
              <w:t>8</w:t>
            </w:r>
            <w:r w:rsidRPr="00017516">
              <w:rPr>
                <w:rFonts w:ascii="宋体" w:hAnsi="宋体" w:hint="eastAsia"/>
                <w:sz w:val="22"/>
              </w:rPr>
              <w:t>个万用电源插座；</w:t>
            </w:r>
          </w:p>
          <w:p w:rsidR="00FC6A74" w:rsidRPr="00017516" w:rsidRDefault="00FC6A74" w:rsidP="00205A65">
            <w:pPr>
              <w:rPr>
                <w:rFonts w:ascii="宋体" w:hAnsi="宋体"/>
                <w:sz w:val="22"/>
              </w:rPr>
            </w:pPr>
            <w:r w:rsidRPr="00017516">
              <w:rPr>
                <w:rFonts w:ascii="宋体" w:hAnsi="宋体" w:cs="Calibri" w:hint="eastAsia"/>
                <w:sz w:val="22"/>
              </w:rPr>
              <w:t>4</w:t>
            </w:r>
            <w:r w:rsidRPr="00017516">
              <w:rPr>
                <w:rFonts w:ascii="宋体" w:hAnsi="宋体" w:hint="eastAsia"/>
                <w:sz w:val="22"/>
              </w:rPr>
              <w:t>、时序开关频率：</w:t>
            </w:r>
            <w:r w:rsidRPr="00017516">
              <w:rPr>
                <w:rFonts w:ascii="宋体" w:hAnsi="宋体" w:cs="Calibri" w:hint="eastAsia"/>
                <w:sz w:val="22"/>
              </w:rPr>
              <w:t>1</w:t>
            </w:r>
            <w:r w:rsidRPr="00017516">
              <w:rPr>
                <w:rFonts w:ascii="宋体" w:hAnsi="宋体" w:hint="eastAsia"/>
                <w:sz w:val="22"/>
              </w:rPr>
              <w:t>秒</w:t>
            </w:r>
            <w:r w:rsidRPr="00017516">
              <w:rPr>
                <w:rFonts w:ascii="宋体" w:hAnsi="宋体" w:cs="Calibri" w:hint="eastAsia"/>
                <w:sz w:val="22"/>
              </w:rPr>
              <w:t>/</w:t>
            </w:r>
            <w:r w:rsidRPr="00017516">
              <w:rPr>
                <w:rFonts w:ascii="宋体" w:hAnsi="宋体" w:hint="eastAsia"/>
                <w:sz w:val="22"/>
              </w:rPr>
              <w:t>步；</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16</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企业级</w:t>
            </w:r>
            <w:r w:rsidRPr="00017516">
              <w:rPr>
                <w:rFonts w:ascii="宋体" w:hAnsi="宋体" w:cs="Calibri" w:hint="eastAsia"/>
                <w:sz w:val="22"/>
              </w:rPr>
              <w:t>VPN</w:t>
            </w:r>
            <w:r w:rsidRPr="00017516">
              <w:rPr>
                <w:rFonts w:ascii="宋体" w:hAnsi="宋体" w:hint="eastAsia"/>
                <w:sz w:val="22"/>
              </w:rPr>
              <w:t>路由器</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千兆，</w:t>
            </w:r>
            <w:r w:rsidRPr="00017516">
              <w:rPr>
                <w:rFonts w:ascii="宋体" w:hAnsi="宋体" w:cs="Calibri" w:hint="eastAsia"/>
                <w:sz w:val="22"/>
              </w:rPr>
              <w:t>8</w:t>
            </w:r>
            <w:r w:rsidRPr="00017516">
              <w:rPr>
                <w:rFonts w:ascii="宋体" w:hAnsi="宋体" w:hint="eastAsia"/>
                <w:sz w:val="22"/>
              </w:rPr>
              <w:t>口</w:t>
            </w:r>
            <w:r w:rsidRPr="00017516">
              <w:rPr>
                <w:rFonts w:ascii="宋体" w:hAnsi="宋体" w:cs="Calibri" w:hint="eastAsia"/>
                <w:sz w:val="22"/>
              </w:rPr>
              <w:t>PoE</w:t>
            </w:r>
            <w:r w:rsidRPr="00017516">
              <w:rPr>
                <w:rFonts w:ascii="宋体" w:hAnsi="宋体" w:hint="eastAsia"/>
                <w:sz w:val="22"/>
              </w:rPr>
              <w:t>供电</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17</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交换机</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10</w:t>
            </w:r>
            <w:r w:rsidRPr="00017516">
              <w:rPr>
                <w:rFonts w:ascii="宋体" w:hAnsi="宋体" w:hint="eastAsia"/>
                <w:sz w:val="22"/>
              </w:rPr>
              <w:t>个</w:t>
            </w:r>
            <w:r w:rsidRPr="00017516">
              <w:rPr>
                <w:rFonts w:ascii="宋体" w:hAnsi="宋体" w:cs="Calibri" w:hint="eastAsia"/>
                <w:sz w:val="22"/>
              </w:rPr>
              <w:t>10/100/1000M</w:t>
            </w:r>
            <w:r w:rsidRPr="00017516">
              <w:rPr>
                <w:rFonts w:ascii="宋体" w:hAnsi="宋体" w:hint="eastAsia"/>
                <w:sz w:val="22"/>
              </w:rPr>
              <w:t>自适应电口，</w:t>
            </w:r>
            <w:r w:rsidRPr="00017516">
              <w:rPr>
                <w:rFonts w:ascii="宋体" w:hAnsi="宋体" w:cs="Calibri" w:hint="eastAsia"/>
                <w:sz w:val="22"/>
              </w:rPr>
              <w:t>2</w:t>
            </w:r>
            <w:r w:rsidRPr="00017516">
              <w:rPr>
                <w:rFonts w:ascii="宋体" w:hAnsi="宋体" w:hint="eastAsia"/>
                <w:sz w:val="22"/>
              </w:rPr>
              <w:t>个</w:t>
            </w:r>
            <w:r w:rsidRPr="00017516">
              <w:rPr>
                <w:rFonts w:ascii="宋体" w:hAnsi="宋体" w:cs="Calibri" w:hint="eastAsia"/>
                <w:sz w:val="22"/>
              </w:rPr>
              <w:t>SFP</w:t>
            </w:r>
            <w:r w:rsidRPr="00017516">
              <w:rPr>
                <w:rFonts w:ascii="宋体" w:hAnsi="宋体" w:hint="eastAsia"/>
                <w:sz w:val="22"/>
              </w:rPr>
              <w:t>光口，支持</w:t>
            </w:r>
            <w:r w:rsidRPr="00017516">
              <w:rPr>
                <w:rFonts w:ascii="宋体" w:hAnsi="宋体" w:cs="Calibri" w:hint="eastAsia"/>
                <w:sz w:val="22"/>
              </w:rPr>
              <w:t>PoE/PoE+</w:t>
            </w:r>
            <w:r w:rsidRPr="00017516">
              <w:rPr>
                <w:rFonts w:ascii="宋体" w:hAnsi="宋体" w:hint="eastAsia"/>
                <w:sz w:val="22"/>
              </w:rPr>
              <w:t>远程供电。</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18</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讲台显示器</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不低于21.5</w:t>
            </w:r>
            <w:r w:rsidRPr="00017516">
              <w:rPr>
                <w:rFonts w:ascii="宋体" w:hAnsi="宋体" w:hint="eastAsia"/>
                <w:sz w:val="22"/>
              </w:rPr>
              <w:t>寸显示器</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19</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录制专用中控讲台</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定制</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20</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机柜</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22U</w:t>
            </w:r>
            <w:r w:rsidRPr="00017516">
              <w:rPr>
                <w:rFonts w:ascii="宋体" w:hAnsi="宋体" w:hint="eastAsia"/>
                <w:sz w:val="22"/>
              </w:rPr>
              <w:t>标准网络机柜</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21</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触控一体机</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屏体类型：</w:t>
            </w:r>
            <w:r w:rsidRPr="00017516">
              <w:rPr>
                <w:rFonts w:ascii="宋体" w:hAnsi="宋体" w:cs="Calibri" w:hint="eastAsia"/>
                <w:sz w:val="22"/>
              </w:rPr>
              <w:t>LED</w:t>
            </w:r>
            <w:r w:rsidRPr="00017516">
              <w:rPr>
                <w:rFonts w:ascii="宋体" w:hAnsi="宋体" w:hint="eastAsia"/>
                <w:sz w:val="22"/>
              </w:rPr>
              <w:t>背光源，不低于</w:t>
            </w:r>
            <w:r w:rsidRPr="00017516">
              <w:rPr>
                <w:rFonts w:ascii="宋体" w:hAnsi="宋体" w:cs="Calibri" w:hint="eastAsia"/>
                <w:sz w:val="22"/>
              </w:rPr>
              <w:t>65</w:t>
            </w:r>
            <w:r w:rsidRPr="00017516">
              <w:rPr>
                <w:rFonts w:ascii="宋体" w:hAnsi="宋体" w:hint="eastAsia"/>
                <w:sz w:val="22"/>
              </w:rPr>
              <w:t>英寸。分辨率不低于</w:t>
            </w:r>
            <w:r w:rsidRPr="00017516">
              <w:rPr>
                <w:rFonts w:ascii="宋体" w:hAnsi="宋体" w:cs="Calibri" w:hint="eastAsia"/>
                <w:sz w:val="22"/>
              </w:rPr>
              <w:t>3840×2160</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cs="Calibri" w:hint="eastAsia"/>
                <w:sz w:val="22"/>
              </w:rPr>
              <w:t>2.</w:t>
            </w:r>
            <w:proofErr w:type="gramStart"/>
            <w:r w:rsidRPr="00017516">
              <w:rPr>
                <w:rFonts w:ascii="宋体" w:hAnsi="宋体" w:hint="eastAsia"/>
                <w:sz w:val="22"/>
              </w:rPr>
              <w:t>设备标配内置</w:t>
            </w:r>
            <w:proofErr w:type="gramEnd"/>
            <w:r w:rsidRPr="00017516">
              <w:rPr>
                <w:rFonts w:ascii="宋体" w:hAnsi="宋体" w:hint="eastAsia"/>
                <w:sz w:val="22"/>
              </w:rPr>
              <w:t>喇叭，</w:t>
            </w:r>
            <w:r w:rsidRPr="00017516">
              <w:rPr>
                <w:rFonts w:ascii="宋体" w:hAnsi="宋体" w:cs="Calibri" w:hint="eastAsia"/>
                <w:sz w:val="22"/>
              </w:rPr>
              <w:t>20</w:t>
            </w:r>
            <w:r w:rsidRPr="00017516">
              <w:rPr>
                <w:rFonts w:ascii="宋体" w:hAnsi="宋体" w:hint="eastAsia"/>
                <w:sz w:val="22"/>
              </w:rPr>
              <w:t>点触摸，十笔以上同时书写。</w:t>
            </w:r>
          </w:p>
          <w:p w:rsidR="00FC6A74" w:rsidRPr="00017516" w:rsidRDefault="00FC6A74" w:rsidP="00205A65">
            <w:pPr>
              <w:rPr>
                <w:rFonts w:ascii="宋体" w:hAnsi="宋体"/>
                <w:sz w:val="22"/>
              </w:rPr>
            </w:pPr>
            <w:r w:rsidRPr="00017516">
              <w:rPr>
                <w:rFonts w:ascii="宋体" w:hAnsi="宋体" w:cs="Calibri" w:hint="eastAsia"/>
                <w:sz w:val="22"/>
              </w:rPr>
              <w:t>3.</w:t>
            </w:r>
            <w:r w:rsidRPr="00017516">
              <w:rPr>
                <w:rFonts w:ascii="宋体" w:hAnsi="宋体" w:hint="eastAsia"/>
                <w:sz w:val="22"/>
              </w:rPr>
              <w:t>内置电脑模块采用无线双频天线</w:t>
            </w:r>
            <w:r w:rsidRPr="00017516">
              <w:rPr>
                <w:rFonts w:ascii="宋体" w:hAnsi="宋体" w:cs="Calibri" w:hint="eastAsia"/>
                <w:sz w:val="22"/>
              </w:rPr>
              <w:t>+</w:t>
            </w:r>
            <w:r w:rsidRPr="00017516">
              <w:rPr>
                <w:rFonts w:ascii="宋体" w:hAnsi="宋体" w:hint="eastAsia"/>
                <w:sz w:val="22"/>
              </w:rPr>
              <w:t>有线网口。</w:t>
            </w:r>
          </w:p>
          <w:p w:rsidR="00FC6A74" w:rsidRPr="00017516" w:rsidRDefault="00FC6A74" w:rsidP="00205A65">
            <w:pPr>
              <w:rPr>
                <w:rFonts w:ascii="宋体" w:hAnsi="宋体"/>
                <w:sz w:val="22"/>
              </w:rPr>
            </w:pPr>
            <w:r w:rsidRPr="00017516">
              <w:rPr>
                <w:rFonts w:ascii="宋体" w:hAnsi="宋体" w:cs="Calibri" w:hint="eastAsia"/>
                <w:sz w:val="22"/>
              </w:rPr>
              <w:t>4.</w:t>
            </w:r>
            <w:r w:rsidRPr="00017516">
              <w:rPr>
                <w:rFonts w:ascii="宋体" w:hAnsi="宋体" w:hint="eastAsia"/>
                <w:sz w:val="22"/>
              </w:rPr>
              <w:t>支持待机唤醒功能。</w:t>
            </w:r>
          </w:p>
          <w:p w:rsidR="00FC6A74" w:rsidRPr="00017516" w:rsidRDefault="00FC6A74" w:rsidP="00205A65">
            <w:pPr>
              <w:rPr>
                <w:rFonts w:ascii="宋体" w:hAnsi="宋体"/>
                <w:sz w:val="22"/>
              </w:rPr>
            </w:pPr>
            <w:r w:rsidRPr="00017516">
              <w:rPr>
                <w:rFonts w:ascii="宋体" w:hAnsi="宋体" w:cs="Calibri" w:hint="eastAsia"/>
                <w:sz w:val="22"/>
              </w:rPr>
              <w:t>5.</w:t>
            </w:r>
            <w:r w:rsidRPr="00017516">
              <w:rPr>
                <w:rFonts w:ascii="宋体" w:hAnsi="宋体" w:hint="eastAsia"/>
                <w:sz w:val="22"/>
              </w:rPr>
              <w:t>支持无线传屏。</w:t>
            </w:r>
          </w:p>
          <w:p w:rsidR="00FC6A74" w:rsidRPr="00017516" w:rsidRDefault="00FC6A74" w:rsidP="00205A65">
            <w:pPr>
              <w:rPr>
                <w:rFonts w:ascii="宋体" w:hAnsi="宋体"/>
                <w:sz w:val="22"/>
              </w:rPr>
            </w:pPr>
            <w:r w:rsidRPr="00017516">
              <w:rPr>
                <w:rFonts w:ascii="宋体" w:hAnsi="宋体" w:cs="Calibri" w:hint="eastAsia"/>
                <w:sz w:val="22"/>
              </w:rPr>
              <w:t>6.</w:t>
            </w:r>
            <w:r w:rsidRPr="00017516">
              <w:rPr>
                <w:rFonts w:ascii="宋体" w:hAnsi="宋体" w:hint="eastAsia"/>
                <w:sz w:val="22"/>
              </w:rPr>
              <w:t>支持触控回传，可以在一体机上操控外部信号源设备。</w:t>
            </w:r>
          </w:p>
          <w:p w:rsidR="00FC6A74" w:rsidRPr="00017516" w:rsidRDefault="00FC6A74" w:rsidP="00205A65">
            <w:pPr>
              <w:rPr>
                <w:rFonts w:ascii="宋体" w:hAnsi="宋体"/>
                <w:sz w:val="22"/>
              </w:rPr>
            </w:pPr>
            <w:r w:rsidRPr="00017516">
              <w:rPr>
                <w:rFonts w:ascii="宋体" w:hAnsi="宋体" w:cs="Calibri" w:hint="eastAsia"/>
                <w:sz w:val="22"/>
              </w:rPr>
              <w:t>7.CPU</w:t>
            </w:r>
            <w:r w:rsidRPr="00017516">
              <w:rPr>
                <w:rFonts w:ascii="宋体" w:hAnsi="宋体" w:hint="eastAsia"/>
                <w:sz w:val="22"/>
              </w:rPr>
              <w:t>：不低于</w:t>
            </w:r>
            <w:r w:rsidRPr="00017516">
              <w:rPr>
                <w:rFonts w:ascii="宋体" w:hAnsi="宋体" w:cs="Calibri" w:hint="eastAsia"/>
                <w:sz w:val="22"/>
              </w:rPr>
              <w:t>I5,</w:t>
            </w:r>
            <w:r w:rsidRPr="00017516">
              <w:rPr>
                <w:rFonts w:ascii="宋体" w:hAnsi="宋体" w:hint="eastAsia"/>
                <w:sz w:val="22"/>
              </w:rPr>
              <w:t>内存：不低于</w:t>
            </w:r>
            <w:r w:rsidRPr="00017516">
              <w:rPr>
                <w:rFonts w:ascii="宋体" w:hAnsi="宋体" w:cs="Calibri" w:hint="eastAsia"/>
                <w:sz w:val="22"/>
              </w:rPr>
              <w:t>8G,</w:t>
            </w:r>
            <w:r w:rsidRPr="00017516">
              <w:rPr>
                <w:rFonts w:ascii="宋体" w:hAnsi="宋体" w:hint="eastAsia"/>
                <w:sz w:val="22"/>
              </w:rPr>
              <w:t>硬盘容量：不小于</w:t>
            </w:r>
            <w:r w:rsidRPr="00017516">
              <w:rPr>
                <w:rFonts w:ascii="宋体" w:hAnsi="宋体" w:cs="Calibri" w:hint="eastAsia"/>
                <w:sz w:val="22"/>
              </w:rPr>
              <w:t>256G</w:t>
            </w:r>
            <w:r w:rsidRPr="00017516">
              <w:rPr>
                <w:rFonts w:ascii="宋体" w:hAnsi="宋体" w:hint="eastAsia"/>
                <w:sz w:val="22"/>
              </w:rPr>
              <w:t>。</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4</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22</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安装辅材</w:t>
            </w:r>
          </w:p>
        </w:tc>
        <w:tc>
          <w:tcPr>
            <w:tcW w:w="5560" w:type="dxa"/>
            <w:tcBorders>
              <w:top w:val="single" w:sz="4" w:space="0" w:color="000000"/>
              <w:left w:val="nil"/>
              <w:bottom w:val="single" w:sz="4" w:space="0" w:color="auto"/>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kern w:val="0"/>
                <w:sz w:val="22"/>
              </w:rPr>
              <w:t>配套</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23</w:t>
            </w:r>
          </w:p>
        </w:tc>
        <w:tc>
          <w:tcPr>
            <w:tcW w:w="1028" w:type="dxa"/>
            <w:vMerge w:val="restart"/>
            <w:tcBorders>
              <w:top w:val="nil"/>
              <w:left w:val="nil"/>
              <w:bottom w:val="single" w:sz="4" w:space="0" w:color="auto"/>
              <w:right w:val="single" w:sz="4" w:space="0" w:color="auto"/>
            </w:tcBorders>
            <w:vAlign w:val="center"/>
          </w:tcPr>
          <w:p w:rsidR="00FC6A74" w:rsidRPr="00017516" w:rsidRDefault="00FC6A74" w:rsidP="00205A65">
            <w:pPr>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教学互动屏</w:t>
            </w:r>
          </w:p>
        </w:tc>
        <w:tc>
          <w:tcPr>
            <w:tcW w:w="5560"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跨平台无线投屏：支持将</w:t>
            </w:r>
            <w:r w:rsidRPr="00017516">
              <w:rPr>
                <w:rFonts w:ascii="宋体" w:hAnsi="宋体" w:cs="Calibri" w:hint="eastAsia"/>
                <w:sz w:val="22"/>
              </w:rPr>
              <w:t>Windows</w:t>
            </w:r>
            <w:r w:rsidRPr="00017516">
              <w:rPr>
                <w:rFonts w:ascii="宋体" w:hAnsi="宋体" w:hint="eastAsia"/>
                <w:sz w:val="22"/>
              </w:rPr>
              <w:t>、</w:t>
            </w:r>
            <w:r w:rsidRPr="00017516">
              <w:rPr>
                <w:rFonts w:ascii="宋体" w:hAnsi="宋体" w:cs="Calibri" w:hint="eastAsia"/>
                <w:sz w:val="22"/>
              </w:rPr>
              <w:t>Mac OSX</w:t>
            </w:r>
            <w:r w:rsidRPr="00017516">
              <w:rPr>
                <w:rFonts w:ascii="宋体" w:hAnsi="宋体" w:hint="eastAsia"/>
                <w:sz w:val="22"/>
              </w:rPr>
              <w:t>、</w:t>
            </w:r>
            <w:r w:rsidRPr="00017516">
              <w:rPr>
                <w:rFonts w:ascii="宋体" w:hAnsi="宋体" w:cs="Calibri" w:hint="eastAsia"/>
                <w:sz w:val="22"/>
              </w:rPr>
              <w:t>Windows</w:t>
            </w:r>
            <w:r w:rsidRPr="00017516">
              <w:rPr>
                <w:rFonts w:ascii="宋体" w:hAnsi="宋体" w:hint="eastAsia"/>
                <w:sz w:val="22"/>
              </w:rPr>
              <w:t>平板、</w:t>
            </w:r>
            <w:r w:rsidRPr="00017516">
              <w:rPr>
                <w:rFonts w:ascii="宋体" w:hAnsi="宋体" w:cs="Calibri" w:hint="eastAsia"/>
                <w:sz w:val="22"/>
              </w:rPr>
              <w:t>IOS</w:t>
            </w:r>
            <w:r w:rsidRPr="00017516">
              <w:rPr>
                <w:rFonts w:ascii="宋体" w:hAnsi="宋体" w:hint="eastAsia"/>
                <w:sz w:val="22"/>
              </w:rPr>
              <w:t>平板</w:t>
            </w:r>
            <w:r w:rsidRPr="00017516">
              <w:rPr>
                <w:rFonts w:ascii="宋体" w:hAnsi="宋体" w:cs="Calibri" w:hint="eastAsia"/>
                <w:sz w:val="22"/>
              </w:rPr>
              <w:t>/</w:t>
            </w:r>
            <w:r w:rsidRPr="00017516">
              <w:rPr>
                <w:rFonts w:ascii="宋体" w:hAnsi="宋体" w:hint="eastAsia"/>
                <w:sz w:val="22"/>
              </w:rPr>
              <w:t>手机、</w:t>
            </w:r>
            <w:r w:rsidRPr="00017516">
              <w:rPr>
                <w:rFonts w:ascii="宋体" w:hAnsi="宋体" w:cs="Calibri" w:hint="eastAsia"/>
                <w:sz w:val="22"/>
              </w:rPr>
              <w:t>Android</w:t>
            </w:r>
            <w:r w:rsidRPr="00017516">
              <w:rPr>
                <w:rFonts w:ascii="宋体" w:hAnsi="宋体" w:hint="eastAsia"/>
                <w:sz w:val="22"/>
              </w:rPr>
              <w:t>平板</w:t>
            </w:r>
            <w:r w:rsidRPr="00017516">
              <w:rPr>
                <w:rFonts w:ascii="宋体" w:hAnsi="宋体" w:cs="Calibri" w:hint="eastAsia"/>
                <w:sz w:val="22"/>
              </w:rPr>
              <w:t>/</w:t>
            </w:r>
            <w:r w:rsidRPr="00017516">
              <w:rPr>
                <w:rFonts w:ascii="宋体" w:hAnsi="宋体" w:hint="eastAsia"/>
                <w:sz w:val="22"/>
              </w:rPr>
              <w:t>手机显示内容以无线形式同屏到任何显示终端上；</w:t>
            </w:r>
          </w:p>
          <w:p w:rsidR="00FC6A74" w:rsidRPr="00017516" w:rsidRDefault="00FC6A74" w:rsidP="00205A65">
            <w:pPr>
              <w:rPr>
                <w:rFonts w:ascii="宋体" w:hAnsi="宋体"/>
                <w:sz w:val="22"/>
              </w:rPr>
            </w:pPr>
            <w:r w:rsidRPr="00017516">
              <w:rPr>
                <w:rFonts w:ascii="宋体" w:hAnsi="宋体" w:cs="Calibri" w:hint="eastAsia"/>
                <w:sz w:val="22"/>
              </w:rPr>
              <w:t>2.</w:t>
            </w:r>
            <w:r w:rsidRPr="00017516">
              <w:rPr>
                <w:rFonts w:ascii="宋体" w:hAnsi="宋体" w:hint="eastAsia"/>
                <w:sz w:val="22"/>
              </w:rPr>
              <w:t>多画面预览功能：最大可显示</w:t>
            </w:r>
            <w:r w:rsidRPr="00017516">
              <w:rPr>
                <w:rFonts w:ascii="宋体" w:hAnsi="宋体" w:cs="Calibri" w:hint="eastAsia"/>
                <w:sz w:val="22"/>
              </w:rPr>
              <w:t>14</w:t>
            </w:r>
            <w:r w:rsidRPr="00017516">
              <w:rPr>
                <w:rFonts w:ascii="宋体" w:hAnsi="宋体" w:hint="eastAsia"/>
                <w:sz w:val="22"/>
              </w:rPr>
              <w:t>个接入设备的实时预览窗口，并支持控制投屏、下屏操作；</w:t>
            </w:r>
          </w:p>
          <w:p w:rsidR="00FC6A74" w:rsidRPr="00017516" w:rsidRDefault="00FC6A74" w:rsidP="00205A65">
            <w:pPr>
              <w:rPr>
                <w:rFonts w:ascii="宋体" w:hAnsi="宋体"/>
                <w:sz w:val="22"/>
              </w:rPr>
            </w:pPr>
            <w:r w:rsidRPr="00017516">
              <w:rPr>
                <w:rFonts w:ascii="宋体" w:hAnsi="宋体" w:cs="Calibri" w:hint="eastAsia"/>
                <w:sz w:val="22"/>
              </w:rPr>
              <w:t>3.</w:t>
            </w:r>
            <w:r w:rsidRPr="00017516">
              <w:rPr>
                <w:rFonts w:ascii="宋体" w:hAnsi="宋体" w:hint="eastAsia"/>
                <w:sz w:val="22"/>
              </w:rPr>
              <w:t>多窗口功能：同屏幕最多可显示</w:t>
            </w:r>
            <w:r w:rsidRPr="00017516">
              <w:rPr>
                <w:rFonts w:ascii="宋体" w:hAnsi="宋体" w:cs="Calibri" w:hint="eastAsia"/>
                <w:sz w:val="22"/>
              </w:rPr>
              <w:t>4</w:t>
            </w:r>
            <w:r w:rsidRPr="00017516">
              <w:rPr>
                <w:rFonts w:ascii="宋体" w:hAnsi="宋体" w:hint="eastAsia"/>
                <w:sz w:val="22"/>
              </w:rPr>
              <w:t>路大画面</w:t>
            </w:r>
            <w:r w:rsidRPr="00017516">
              <w:rPr>
                <w:rFonts w:ascii="宋体" w:hAnsi="宋体" w:cs="Calibri" w:hint="eastAsia"/>
                <w:sz w:val="22"/>
              </w:rPr>
              <w:t>+5</w:t>
            </w:r>
            <w:r w:rsidRPr="00017516">
              <w:rPr>
                <w:rFonts w:ascii="宋体" w:hAnsi="宋体" w:hint="eastAsia"/>
                <w:sz w:val="22"/>
              </w:rPr>
              <w:t>路小画面；</w:t>
            </w:r>
          </w:p>
          <w:p w:rsidR="00FC6A74" w:rsidRPr="00017516" w:rsidRDefault="00FC6A74" w:rsidP="00205A65">
            <w:pPr>
              <w:rPr>
                <w:rFonts w:ascii="宋体" w:hAnsi="宋体"/>
                <w:sz w:val="22"/>
              </w:rPr>
            </w:pPr>
            <w:r w:rsidRPr="00017516">
              <w:rPr>
                <w:rFonts w:ascii="宋体" w:hAnsi="宋体" w:cs="Calibri" w:hint="eastAsia"/>
                <w:sz w:val="22"/>
              </w:rPr>
              <w:t>4.</w:t>
            </w:r>
            <w:r w:rsidRPr="00017516">
              <w:rPr>
                <w:rFonts w:ascii="宋体" w:hAnsi="宋体" w:hint="eastAsia"/>
                <w:sz w:val="22"/>
              </w:rPr>
              <w:t>屏幕宽高比自适应，无黑边显示；</w:t>
            </w:r>
          </w:p>
          <w:p w:rsidR="00FC6A74" w:rsidRPr="00017516" w:rsidRDefault="00FC6A74" w:rsidP="00205A65">
            <w:pPr>
              <w:rPr>
                <w:rFonts w:ascii="宋体" w:hAnsi="宋体"/>
                <w:sz w:val="22"/>
              </w:rPr>
            </w:pPr>
            <w:r w:rsidRPr="00017516">
              <w:rPr>
                <w:rFonts w:ascii="宋体" w:hAnsi="宋体" w:cs="Calibri" w:hint="eastAsia"/>
                <w:sz w:val="22"/>
              </w:rPr>
              <w:lastRenderedPageBreak/>
              <w:t>5.</w:t>
            </w:r>
            <w:r w:rsidRPr="00017516">
              <w:rPr>
                <w:rFonts w:ascii="宋体" w:hAnsi="宋体" w:hint="eastAsia"/>
                <w:sz w:val="22"/>
              </w:rPr>
              <w:t>采用</w:t>
            </w:r>
            <w:r w:rsidRPr="00017516">
              <w:rPr>
                <w:rFonts w:ascii="宋体" w:hAnsi="宋体" w:cs="Calibri" w:hint="eastAsia"/>
                <w:sz w:val="22"/>
              </w:rPr>
              <w:t>IEEE802.11n/ac</w:t>
            </w:r>
            <w:r w:rsidRPr="00017516">
              <w:rPr>
                <w:rFonts w:ascii="宋体" w:hAnsi="宋体" w:hint="eastAsia"/>
                <w:sz w:val="22"/>
              </w:rPr>
              <w:t>，最大比特率</w:t>
            </w:r>
            <w:r w:rsidRPr="00017516">
              <w:rPr>
                <w:rFonts w:ascii="宋体" w:hAnsi="宋体" w:cs="Calibri" w:hint="eastAsia"/>
                <w:sz w:val="22"/>
              </w:rPr>
              <w:t>:1Gbps</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cs="Calibri" w:hint="eastAsia"/>
                <w:sz w:val="22"/>
              </w:rPr>
              <w:t>6.</w:t>
            </w:r>
            <w:r w:rsidRPr="00017516">
              <w:rPr>
                <w:rFonts w:ascii="宋体" w:hAnsi="宋体" w:hint="eastAsia"/>
                <w:sz w:val="22"/>
              </w:rPr>
              <w:t>使用</w:t>
            </w:r>
            <w:r w:rsidRPr="00017516">
              <w:rPr>
                <w:rFonts w:ascii="宋体" w:hAnsi="宋体" w:cs="Calibri" w:hint="eastAsia"/>
                <w:sz w:val="22"/>
              </w:rPr>
              <w:t>WPA/WPA2</w:t>
            </w:r>
            <w:r w:rsidRPr="00017516">
              <w:rPr>
                <w:rFonts w:ascii="宋体" w:hAnsi="宋体" w:hint="eastAsia"/>
                <w:sz w:val="22"/>
              </w:rPr>
              <w:t>认证协议</w:t>
            </w:r>
          </w:p>
          <w:p w:rsidR="00FC6A74" w:rsidRPr="00017516" w:rsidRDefault="00FC6A74" w:rsidP="00205A65">
            <w:pPr>
              <w:rPr>
                <w:rFonts w:ascii="宋体" w:hAnsi="宋体"/>
                <w:sz w:val="22"/>
              </w:rPr>
            </w:pPr>
            <w:r w:rsidRPr="00017516">
              <w:rPr>
                <w:rFonts w:ascii="宋体" w:hAnsi="宋体" w:cs="Calibri" w:hint="eastAsia"/>
                <w:sz w:val="22"/>
              </w:rPr>
              <w:t>7.</w:t>
            </w:r>
            <w:r w:rsidRPr="00017516">
              <w:rPr>
                <w:rFonts w:ascii="宋体" w:hAnsi="宋体" w:hint="eastAsia"/>
                <w:sz w:val="22"/>
              </w:rPr>
              <w:t>高性能双频传输：支持</w:t>
            </w:r>
            <w:r w:rsidRPr="00017516">
              <w:rPr>
                <w:rFonts w:ascii="宋体" w:hAnsi="宋体" w:cs="Calibri" w:hint="eastAsia"/>
                <w:sz w:val="22"/>
              </w:rPr>
              <w:t>2.4G/5G</w:t>
            </w:r>
            <w:r w:rsidRPr="00017516">
              <w:rPr>
                <w:rFonts w:ascii="宋体" w:hAnsi="宋体" w:hint="eastAsia"/>
                <w:sz w:val="22"/>
              </w:rPr>
              <w:t>双频率传输</w:t>
            </w:r>
          </w:p>
          <w:p w:rsidR="00FC6A74" w:rsidRPr="00017516" w:rsidRDefault="00FC6A74" w:rsidP="00205A65">
            <w:pPr>
              <w:rPr>
                <w:rFonts w:ascii="宋体" w:hAnsi="宋体"/>
                <w:sz w:val="22"/>
              </w:rPr>
            </w:pPr>
            <w:r w:rsidRPr="00017516">
              <w:rPr>
                <w:rFonts w:ascii="宋体" w:hAnsi="宋体" w:cs="Calibri" w:hint="eastAsia"/>
                <w:sz w:val="22"/>
              </w:rPr>
              <w:t>8.</w:t>
            </w:r>
            <w:r w:rsidRPr="00017516">
              <w:rPr>
                <w:rFonts w:ascii="宋体" w:hAnsi="宋体" w:hint="eastAsia"/>
                <w:sz w:val="22"/>
              </w:rPr>
              <w:t>从源到屏幕上的延迟小于</w:t>
            </w:r>
            <w:r w:rsidRPr="00017516">
              <w:rPr>
                <w:rFonts w:ascii="宋体" w:hAnsi="宋体" w:cs="Calibri" w:hint="eastAsia"/>
                <w:sz w:val="22"/>
              </w:rPr>
              <w:t>100</w:t>
            </w:r>
            <w:r w:rsidRPr="00017516">
              <w:rPr>
                <w:rFonts w:ascii="宋体" w:hAnsi="宋体" w:hint="eastAsia"/>
                <w:sz w:val="22"/>
              </w:rPr>
              <w:t>毫秒；</w:t>
            </w:r>
          </w:p>
          <w:p w:rsidR="00FC6A74" w:rsidRPr="00017516" w:rsidRDefault="00FC6A74" w:rsidP="00205A65">
            <w:pPr>
              <w:rPr>
                <w:rFonts w:ascii="宋体" w:hAnsi="宋体"/>
                <w:sz w:val="22"/>
              </w:rPr>
            </w:pPr>
            <w:r w:rsidRPr="00017516">
              <w:rPr>
                <w:rFonts w:ascii="宋体" w:hAnsi="宋体" w:cs="Calibri" w:hint="eastAsia"/>
                <w:sz w:val="22"/>
              </w:rPr>
              <w:t>9.</w:t>
            </w:r>
            <w:r w:rsidRPr="00017516">
              <w:rPr>
                <w:rFonts w:ascii="宋体" w:hAnsi="宋体" w:hint="eastAsia"/>
                <w:sz w:val="22"/>
              </w:rPr>
              <w:t>提供</w:t>
            </w:r>
            <w:r w:rsidRPr="00017516">
              <w:rPr>
                <w:rFonts w:ascii="宋体" w:hAnsi="宋体" w:cs="Calibri" w:hint="eastAsia"/>
                <w:sz w:val="22"/>
              </w:rPr>
              <w:t>2</w:t>
            </w:r>
            <w:r w:rsidRPr="00017516">
              <w:rPr>
                <w:rFonts w:ascii="宋体" w:hAnsi="宋体" w:hint="eastAsia"/>
                <w:sz w:val="22"/>
              </w:rPr>
              <w:t>路</w:t>
            </w:r>
            <w:r w:rsidRPr="00017516">
              <w:rPr>
                <w:rFonts w:ascii="宋体" w:hAnsi="宋体" w:cs="Calibri" w:hint="eastAsia"/>
                <w:sz w:val="22"/>
              </w:rPr>
              <w:t>LAN</w:t>
            </w:r>
            <w:r w:rsidRPr="00017516">
              <w:rPr>
                <w:rFonts w:ascii="宋体" w:hAnsi="宋体" w:hint="eastAsia"/>
                <w:sz w:val="22"/>
              </w:rPr>
              <w:t>口</w:t>
            </w:r>
            <w:r w:rsidRPr="00017516">
              <w:rPr>
                <w:rFonts w:ascii="宋体" w:hAnsi="宋体" w:cs="Calibri" w:hint="eastAsia"/>
                <w:sz w:val="22"/>
              </w:rPr>
              <w:t>+1</w:t>
            </w:r>
            <w:r w:rsidRPr="00017516">
              <w:rPr>
                <w:rFonts w:ascii="宋体" w:hAnsi="宋体" w:hint="eastAsia"/>
                <w:sz w:val="22"/>
              </w:rPr>
              <w:t>路</w:t>
            </w:r>
            <w:r w:rsidRPr="00017516">
              <w:rPr>
                <w:rFonts w:ascii="宋体" w:hAnsi="宋体" w:cs="Calibri" w:hint="eastAsia"/>
                <w:sz w:val="22"/>
              </w:rPr>
              <w:t>WIFI</w:t>
            </w:r>
            <w:r w:rsidRPr="00017516">
              <w:rPr>
                <w:rFonts w:ascii="宋体" w:hAnsi="宋体" w:hint="eastAsia"/>
                <w:sz w:val="22"/>
              </w:rPr>
              <w:t xml:space="preserve">， </w:t>
            </w:r>
          </w:p>
          <w:p w:rsidR="00FC6A74" w:rsidRPr="00017516" w:rsidRDefault="00FC6A74" w:rsidP="00205A65">
            <w:pPr>
              <w:rPr>
                <w:rFonts w:ascii="宋体" w:hAnsi="宋体"/>
                <w:sz w:val="22"/>
              </w:rPr>
            </w:pPr>
            <w:r w:rsidRPr="00017516">
              <w:rPr>
                <w:rFonts w:ascii="宋体" w:hAnsi="宋体" w:cs="Calibri" w:hint="eastAsia"/>
                <w:sz w:val="22"/>
              </w:rPr>
              <w:t>10.</w:t>
            </w:r>
            <w:r w:rsidRPr="00017516">
              <w:rPr>
                <w:rFonts w:ascii="宋体" w:hAnsi="宋体" w:hint="eastAsia"/>
                <w:sz w:val="22"/>
              </w:rPr>
              <w:t>支持</w:t>
            </w:r>
            <w:r w:rsidRPr="00017516">
              <w:rPr>
                <w:rFonts w:ascii="宋体" w:hAnsi="宋体" w:cs="Calibri" w:hint="eastAsia"/>
                <w:sz w:val="22"/>
              </w:rPr>
              <w:t>4K</w:t>
            </w:r>
            <w:r w:rsidRPr="00017516">
              <w:rPr>
                <w:rFonts w:ascii="宋体" w:hAnsi="宋体" w:hint="eastAsia"/>
                <w:sz w:val="22"/>
              </w:rPr>
              <w:t>高清视频输出</w:t>
            </w:r>
          </w:p>
          <w:p w:rsidR="00FC6A74" w:rsidRPr="00017516" w:rsidRDefault="00FC6A74" w:rsidP="00205A65">
            <w:pPr>
              <w:rPr>
                <w:rFonts w:ascii="宋体" w:hAnsi="宋体"/>
                <w:sz w:val="22"/>
              </w:rPr>
            </w:pPr>
            <w:r w:rsidRPr="00017516">
              <w:rPr>
                <w:rFonts w:ascii="宋体" w:hAnsi="宋体" w:cs="Calibri" w:hint="eastAsia"/>
                <w:sz w:val="22"/>
              </w:rPr>
              <w:t>11.</w:t>
            </w:r>
            <w:r w:rsidRPr="00017516">
              <w:rPr>
                <w:rFonts w:ascii="宋体" w:hAnsi="宋体" w:hint="eastAsia"/>
                <w:sz w:val="22"/>
              </w:rPr>
              <w:t>同步立体声音频输出；</w:t>
            </w:r>
          </w:p>
          <w:p w:rsidR="00FC6A74" w:rsidRPr="00017516" w:rsidRDefault="00FC6A74" w:rsidP="00205A65">
            <w:pPr>
              <w:rPr>
                <w:rFonts w:ascii="宋体" w:hAnsi="宋体"/>
                <w:sz w:val="22"/>
              </w:rPr>
            </w:pPr>
            <w:r w:rsidRPr="00017516">
              <w:rPr>
                <w:rFonts w:ascii="宋体" w:hAnsi="宋体" w:cs="Calibri" w:hint="eastAsia"/>
                <w:sz w:val="22"/>
              </w:rPr>
              <w:t>12.</w:t>
            </w:r>
            <w:r w:rsidRPr="00017516">
              <w:rPr>
                <w:rFonts w:ascii="宋体" w:hAnsi="宋体" w:hint="eastAsia"/>
                <w:sz w:val="22"/>
              </w:rPr>
              <w:t>支持白板批注功能</w:t>
            </w:r>
          </w:p>
          <w:p w:rsidR="00FC6A74" w:rsidRPr="00017516" w:rsidRDefault="00FC6A74" w:rsidP="00205A65">
            <w:pPr>
              <w:rPr>
                <w:rFonts w:ascii="宋体" w:hAnsi="宋体"/>
                <w:sz w:val="22"/>
              </w:rPr>
            </w:pPr>
            <w:r w:rsidRPr="00017516">
              <w:rPr>
                <w:rFonts w:ascii="宋体" w:hAnsi="宋体" w:cs="Calibri" w:hint="eastAsia"/>
                <w:sz w:val="22"/>
              </w:rPr>
              <w:t>13.</w:t>
            </w:r>
            <w:r w:rsidRPr="00017516">
              <w:rPr>
                <w:rFonts w:ascii="宋体" w:hAnsi="宋体" w:hint="eastAsia"/>
                <w:sz w:val="22"/>
              </w:rPr>
              <w:t>配置</w:t>
            </w:r>
            <w:r w:rsidRPr="00017516">
              <w:rPr>
                <w:rFonts w:ascii="宋体" w:hAnsi="宋体" w:cs="Calibri" w:hint="eastAsia"/>
                <w:sz w:val="22"/>
              </w:rPr>
              <w:t>1</w:t>
            </w:r>
            <w:r w:rsidRPr="00017516">
              <w:rPr>
                <w:rFonts w:ascii="宋体" w:hAnsi="宋体" w:hint="eastAsia"/>
                <w:sz w:val="22"/>
              </w:rPr>
              <w:t>路</w:t>
            </w:r>
            <w:r w:rsidRPr="00017516">
              <w:rPr>
                <w:rFonts w:ascii="宋体" w:hAnsi="宋体" w:cs="Calibri" w:hint="eastAsia"/>
                <w:sz w:val="22"/>
              </w:rPr>
              <w:t>RS232</w:t>
            </w:r>
            <w:r w:rsidRPr="00017516">
              <w:rPr>
                <w:rFonts w:ascii="宋体" w:hAnsi="宋体" w:hint="eastAsia"/>
                <w:sz w:val="22"/>
              </w:rPr>
              <w:t>接口，支持第三方中控；</w:t>
            </w:r>
          </w:p>
          <w:p w:rsidR="00FC6A74" w:rsidRPr="00017516" w:rsidRDefault="00FC6A74" w:rsidP="00205A65">
            <w:pPr>
              <w:rPr>
                <w:rFonts w:ascii="宋体" w:hAnsi="宋体"/>
                <w:sz w:val="22"/>
              </w:rPr>
            </w:pPr>
            <w:r w:rsidRPr="00017516">
              <w:rPr>
                <w:rFonts w:ascii="宋体" w:hAnsi="宋体" w:cs="Calibri" w:hint="eastAsia"/>
                <w:sz w:val="22"/>
              </w:rPr>
              <w:t>14.</w:t>
            </w:r>
            <w:r w:rsidRPr="00017516">
              <w:rPr>
                <w:rFonts w:ascii="宋体" w:hAnsi="宋体" w:hint="eastAsia"/>
                <w:sz w:val="22"/>
              </w:rPr>
              <w:t>支持通过互联网自动升级；</w:t>
            </w:r>
          </w:p>
          <w:p w:rsidR="00FC6A74" w:rsidRPr="00017516" w:rsidRDefault="00FC6A74" w:rsidP="00205A65">
            <w:pPr>
              <w:rPr>
                <w:rFonts w:ascii="宋体" w:hAnsi="宋体"/>
                <w:sz w:val="22"/>
              </w:rPr>
            </w:pPr>
            <w:r w:rsidRPr="00017516">
              <w:rPr>
                <w:rFonts w:ascii="宋体" w:hAnsi="宋体" w:cs="Calibri" w:hint="eastAsia"/>
                <w:sz w:val="22"/>
              </w:rPr>
              <w:t>15.</w:t>
            </w:r>
            <w:r w:rsidRPr="00017516">
              <w:rPr>
                <w:rFonts w:ascii="宋体" w:hAnsi="宋体" w:hint="eastAsia"/>
                <w:sz w:val="22"/>
              </w:rPr>
              <w:t>支持</w:t>
            </w:r>
            <w:r w:rsidRPr="00017516">
              <w:rPr>
                <w:rFonts w:ascii="宋体" w:hAnsi="宋体" w:cs="Calibri" w:hint="eastAsia"/>
                <w:sz w:val="22"/>
              </w:rPr>
              <w:t>POE</w:t>
            </w:r>
            <w:r w:rsidRPr="00017516">
              <w:rPr>
                <w:rFonts w:ascii="宋体" w:hAnsi="宋体" w:hint="eastAsia"/>
                <w:sz w:val="22"/>
              </w:rPr>
              <w:t>供电。</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lastRenderedPageBreak/>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lastRenderedPageBreak/>
              <w:t>24</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多媒体教学系统</w:t>
            </w:r>
          </w:p>
        </w:tc>
        <w:tc>
          <w:tcPr>
            <w:tcW w:w="5560"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 xml:space="preserve">、屏幕尺寸： </w:t>
            </w:r>
            <w:r w:rsidRPr="00017516">
              <w:rPr>
                <w:rFonts w:ascii="宋体" w:hAnsi="宋体" w:cs="Calibri" w:hint="eastAsia"/>
                <w:sz w:val="22"/>
              </w:rPr>
              <w:t>80</w:t>
            </w:r>
            <w:r w:rsidRPr="00017516">
              <w:rPr>
                <w:rFonts w:ascii="宋体" w:hAnsi="宋体" w:hint="eastAsia"/>
                <w:sz w:val="22"/>
              </w:rPr>
              <w:t>英寸（</w:t>
            </w:r>
            <w:r w:rsidRPr="00017516">
              <w:rPr>
                <w:rFonts w:ascii="宋体" w:hAnsi="宋体" w:cs="Calibri" w:hint="eastAsia"/>
                <w:sz w:val="22"/>
              </w:rPr>
              <w:t>16</w:t>
            </w:r>
            <w:r w:rsidRPr="00017516">
              <w:rPr>
                <w:rFonts w:ascii="宋体" w:hAnsi="宋体" w:hint="eastAsia"/>
                <w:sz w:val="22"/>
              </w:rPr>
              <w:t>：</w:t>
            </w:r>
            <w:r w:rsidRPr="00017516">
              <w:rPr>
                <w:rFonts w:ascii="宋体" w:hAnsi="宋体" w:cs="Calibri" w:hint="eastAsia"/>
                <w:sz w:val="22"/>
              </w:rPr>
              <w:t>9</w:t>
            </w:r>
            <w:r w:rsidRPr="00017516">
              <w:rPr>
                <w:rFonts w:ascii="宋体" w:hAnsi="宋体" w:hint="eastAsia"/>
                <w:sz w:val="22"/>
              </w:rPr>
              <w:t>），分辨率：≥</w:t>
            </w:r>
            <w:r w:rsidRPr="00017516">
              <w:rPr>
                <w:rFonts w:ascii="宋体" w:hAnsi="宋体" w:cs="Calibri" w:hint="eastAsia"/>
                <w:sz w:val="22"/>
              </w:rPr>
              <w:t>1920×1080P</w:t>
            </w:r>
            <w:r w:rsidRPr="00017516">
              <w:rPr>
                <w:rFonts w:ascii="宋体" w:hAnsi="宋体" w:hint="eastAsia"/>
                <w:sz w:val="22"/>
              </w:rPr>
              <w:t>，亮度：≥</w:t>
            </w:r>
            <w:r w:rsidRPr="00017516">
              <w:rPr>
                <w:rFonts w:ascii="宋体" w:hAnsi="宋体" w:cs="Calibri" w:hint="eastAsia"/>
                <w:sz w:val="22"/>
              </w:rPr>
              <w:t>500cd/m2</w:t>
            </w:r>
            <w:r w:rsidRPr="00017516">
              <w:rPr>
                <w:rFonts w:ascii="宋体" w:hAnsi="宋体" w:hint="eastAsia"/>
                <w:sz w:val="22"/>
              </w:rPr>
              <w:t>，使用寿命：大于</w:t>
            </w:r>
            <w:r w:rsidRPr="00017516">
              <w:rPr>
                <w:rFonts w:ascii="宋体" w:hAnsi="宋体" w:cs="Calibri" w:hint="eastAsia"/>
                <w:sz w:val="22"/>
              </w:rPr>
              <w:t>30000</w:t>
            </w:r>
            <w:r w:rsidRPr="00017516">
              <w:rPr>
                <w:rFonts w:ascii="宋体" w:hAnsi="宋体" w:hint="eastAsia"/>
                <w:sz w:val="22"/>
              </w:rPr>
              <w:t>小时，</w:t>
            </w:r>
          </w:p>
          <w:p w:rsidR="00FC6A74" w:rsidRPr="00017516" w:rsidRDefault="00FC6A74" w:rsidP="00205A65">
            <w:pPr>
              <w:rPr>
                <w:rFonts w:ascii="宋体" w:hAnsi="宋体"/>
                <w:sz w:val="22"/>
              </w:rPr>
            </w:pPr>
            <w:r w:rsidRPr="00017516">
              <w:rPr>
                <w:rFonts w:ascii="宋体" w:hAnsi="宋体" w:cs="Calibri" w:hint="eastAsia"/>
                <w:sz w:val="22"/>
              </w:rPr>
              <w:t>2</w:t>
            </w:r>
            <w:r w:rsidRPr="00017516">
              <w:rPr>
                <w:rFonts w:ascii="宋体" w:hAnsi="宋体" w:hint="eastAsia"/>
                <w:sz w:val="22"/>
              </w:rPr>
              <w:t>、接口：</w:t>
            </w:r>
            <w:r w:rsidRPr="00017516">
              <w:rPr>
                <w:rFonts w:ascii="宋体" w:hAnsi="宋体" w:cs="Calibri" w:hint="eastAsia"/>
                <w:sz w:val="22"/>
              </w:rPr>
              <w:t>2</w:t>
            </w:r>
            <w:r w:rsidRPr="00017516">
              <w:rPr>
                <w:rFonts w:ascii="宋体" w:hAnsi="宋体" w:hint="eastAsia"/>
                <w:sz w:val="22"/>
              </w:rPr>
              <w:t>路或以上</w:t>
            </w:r>
            <w:r w:rsidRPr="00017516">
              <w:rPr>
                <w:rFonts w:ascii="宋体" w:hAnsi="宋体" w:cs="Calibri" w:hint="eastAsia"/>
                <w:sz w:val="22"/>
              </w:rPr>
              <w:t>HDMI</w:t>
            </w:r>
            <w:r w:rsidRPr="00017516">
              <w:rPr>
                <w:rFonts w:ascii="宋体" w:hAnsi="宋体" w:hint="eastAsia"/>
                <w:sz w:val="22"/>
              </w:rPr>
              <w:t>接口</w:t>
            </w:r>
            <w:r w:rsidRPr="00017516">
              <w:rPr>
                <w:rFonts w:ascii="宋体" w:hAnsi="宋体" w:cs="Calibri" w:hint="eastAsia"/>
                <w:sz w:val="22"/>
              </w:rPr>
              <w:t>,USB</w:t>
            </w:r>
            <w:r w:rsidRPr="00017516">
              <w:rPr>
                <w:rFonts w:ascii="宋体" w:hAnsi="宋体" w:hint="eastAsia"/>
                <w:sz w:val="22"/>
              </w:rPr>
              <w:t>≥</w:t>
            </w:r>
            <w:r w:rsidRPr="00017516">
              <w:rPr>
                <w:rFonts w:ascii="宋体" w:hAnsi="宋体" w:cs="Calibri" w:hint="eastAsia"/>
                <w:sz w:val="22"/>
              </w:rPr>
              <w:t>2</w:t>
            </w:r>
            <w:r w:rsidRPr="00017516">
              <w:rPr>
                <w:rFonts w:ascii="宋体" w:hAnsi="宋体" w:hint="eastAsia"/>
                <w:sz w:val="22"/>
              </w:rPr>
              <w:t>，至少包含</w:t>
            </w:r>
            <w:r w:rsidRPr="00017516">
              <w:rPr>
                <w:rFonts w:ascii="宋体" w:hAnsi="宋体" w:cs="Calibri" w:hint="eastAsia"/>
                <w:sz w:val="22"/>
              </w:rPr>
              <w:t>1</w:t>
            </w:r>
            <w:r w:rsidRPr="00017516">
              <w:rPr>
                <w:rFonts w:ascii="宋体" w:hAnsi="宋体" w:hint="eastAsia"/>
                <w:sz w:val="22"/>
              </w:rPr>
              <w:t>路</w:t>
            </w:r>
            <w:r w:rsidRPr="00017516">
              <w:rPr>
                <w:rFonts w:ascii="宋体" w:hAnsi="宋体" w:cs="Calibri" w:hint="eastAsia"/>
                <w:sz w:val="22"/>
              </w:rPr>
              <w:t>3.0</w:t>
            </w:r>
            <w:r w:rsidRPr="00017516">
              <w:rPr>
                <w:rFonts w:ascii="宋体" w:hAnsi="宋体" w:hint="eastAsia"/>
                <w:sz w:val="22"/>
              </w:rPr>
              <w:t>，</w:t>
            </w:r>
            <w:r w:rsidRPr="00017516">
              <w:rPr>
                <w:rFonts w:ascii="宋体" w:hAnsi="宋体" w:cs="Calibri" w:hint="eastAsia"/>
                <w:sz w:val="22"/>
              </w:rPr>
              <w:t>1</w:t>
            </w:r>
            <w:r w:rsidRPr="00017516">
              <w:rPr>
                <w:rFonts w:ascii="宋体" w:hAnsi="宋体" w:hint="eastAsia"/>
                <w:sz w:val="22"/>
              </w:rPr>
              <w:t>路或以上射频端、</w:t>
            </w:r>
            <w:r w:rsidRPr="00017516">
              <w:rPr>
                <w:rFonts w:ascii="宋体" w:hAnsi="宋体" w:cs="Calibri" w:hint="eastAsia"/>
                <w:sz w:val="22"/>
              </w:rPr>
              <w:t>1</w:t>
            </w:r>
            <w:r w:rsidRPr="00017516">
              <w:rPr>
                <w:rFonts w:ascii="宋体" w:hAnsi="宋体" w:hint="eastAsia"/>
                <w:sz w:val="22"/>
              </w:rPr>
              <w:t>路或以上</w:t>
            </w:r>
            <w:r w:rsidRPr="00017516">
              <w:rPr>
                <w:rFonts w:ascii="宋体" w:hAnsi="宋体" w:cs="Calibri" w:hint="eastAsia"/>
                <w:sz w:val="22"/>
              </w:rPr>
              <w:t>AV</w:t>
            </w:r>
            <w:r w:rsidRPr="00017516">
              <w:rPr>
                <w:rFonts w:ascii="宋体" w:hAnsi="宋体" w:hint="eastAsia"/>
                <w:sz w:val="22"/>
              </w:rPr>
              <w:t>端、、</w:t>
            </w:r>
            <w:r w:rsidRPr="00017516">
              <w:rPr>
                <w:rFonts w:ascii="宋体" w:hAnsi="宋体" w:cs="Calibri" w:hint="eastAsia"/>
                <w:sz w:val="22"/>
              </w:rPr>
              <w:t>1</w:t>
            </w:r>
            <w:r w:rsidRPr="00017516">
              <w:rPr>
                <w:rFonts w:ascii="宋体" w:hAnsi="宋体" w:hint="eastAsia"/>
                <w:sz w:val="22"/>
              </w:rPr>
              <w:t>路或以上</w:t>
            </w:r>
            <w:r w:rsidRPr="00017516">
              <w:rPr>
                <w:rFonts w:ascii="宋体" w:hAnsi="宋体" w:cs="Calibri" w:hint="eastAsia"/>
                <w:sz w:val="22"/>
              </w:rPr>
              <w:t>15</w:t>
            </w:r>
            <w:r w:rsidRPr="00017516">
              <w:rPr>
                <w:rFonts w:ascii="宋体" w:hAnsi="宋体" w:hint="eastAsia"/>
                <w:sz w:val="22"/>
              </w:rPr>
              <w:t>针</w:t>
            </w:r>
            <w:r w:rsidRPr="00017516">
              <w:rPr>
                <w:rFonts w:ascii="宋体" w:hAnsi="宋体" w:cs="Calibri" w:hint="eastAsia"/>
                <w:sz w:val="22"/>
              </w:rPr>
              <w:t>VGA</w:t>
            </w:r>
            <w:r w:rsidRPr="00017516">
              <w:rPr>
                <w:rFonts w:ascii="宋体" w:hAnsi="宋体" w:hint="eastAsia"/>
                <w:sz w:val="22"/>
              </w:rPr>
              <w:t>端和音频输入端、</w:t>
            </w:r>
            <w:r w:rsidRPr="00017516">
              <w:rPr>
                <w:rFonts w:ascii="宋体" w:hAnsi="宋体" w:cs="Calibri" w:hint="eastAsia"/>
                <w:sz w:val="22"/>
              </w:rPr>
              <w:t>1</w:t>
            </w:r>
            <w:r w:rsidRPr="00017516">
              <w:rPr>
                <w:rFonts w:ascii="宋体" w:hAnsi="宋体" w:hint="eastAsia"/>
                <w:sz w:val="22"/>
              </w:rPr>
              <w:t>路或以上分量端、</w:t>
            </w:r>
            <w:r w:rsidRPr="00017516">
              <w:rPr>
                <w:rFonts w:ascii="宋体" w:hAnsi="宋体" w:cs="Calibri" w:hint="eastAsia"/>
                <w:sz w:val="22"/>
              </w:rPr>
              <w:t>1</w:t>
            </w:r>
            <w:r w:rsidRPr="00017516">
              <w:rPr>
                <w:rFonts w:ascii="宋体" w:hAnsi="宋体" w:hint="eastAsia"/>
                <w:sz w:val="22"/>
              </w:rPr>
              <w:t>路</w:t>
            </w:r>
            <w:r w:rsidRPr="00017516">
              <w:rPr>
                <w:rFonts w:ascii="宋体" w:hAnsi="宋体" w:cs="Calibri" w:hint="eastAsia"/>
                <w:sz w:val="22"/>
              </w:rPr>
              <w:t>RS232</w:t>
            </w:r>
            <w:r w:rsidRPr="00017516">
              <w:rPr>
                <w:rFonts w:ascii="宋体" w:hAnsi="宋体" w:hint="eastAsia"/>
                <w:sz w:val="22"/>
              </w:rPr>
              <w:t>控制端口、</w:t>
            </w:r>
            <w:r w:rsidRPr="00017516">
              <w:rPr>
                <w:rFonts w:ascii="宋体" w:hAnsi="宋体" w:cs="Calibri" w:hint="eastAsia"/>
                <w:sz w:val="22"/>
              </w:rPr>
              <w:t>1</w:t>
            </w:r>
            <w:r w:rsidRPr="00017516">
              <w:rPr>
                <w:rFonts w:ascii="宋体" w:hAnsi="宋体" w:hint="eastAsia"/>
                <w:sz w:val="22"/>
              </w:rPr>
              <w:t>路微型耳机输出端子、</w:t>
            </w:r>
            <w:r w:rsidRPr="00017516">
              <w:rPr>
                <w:rFonts w:ascii="宋体" w:hAnsi="宋体" w:cs="Calibri" w:hint="eastAsia"/>
                <w:sz w:val="22"/>
              </w:rPr>
              <w:t>1</w:t>
            </w:r>
            <w:r w:rsidRPr="00017516">
              <w:rPr>
                <w:rFonts w:ascii="宋体" w:hAnsi="宋体" w:hint="eastAsia"/>
                <w:sz w:val="22"/>
              </w:rPr>
              <w:t>路或以上触摸接口；</w:t>
            </w:r>
          </w:p>
          <w:p w:rsidR="00FC6A74" w:rsidRPr="00017516" w:rsidRDefault="00FC6A74" w:rsidP="00205A65">
            <w:pPr>
              <w:rPr>
                <w:rFonts w:ascii="宋体" w:hAnsi="宋体"/>
                <w:sz w:val="22"/>
              </w:rPr>
            </w:pPr>
            <w:r w:rsidRPr="00017516">
              <w:rPr>
                <w:rFonts w:ascii="宋体" w:hAnsi="宋体" w:cs="Calibri" w:hint="eastAsia"/>
                <w:sz w:val="22"/>
              </w:rPr>
              <w:t>3</w:t>
            </w:r>
            <w:r w:rsidRPr="00017516">
              <w:rPr>
                <w:rFonts w:ascii="宋体" w:hAnsi="宋体" w:hint="eastAsia"/>
                <w:sz w:val="22"/>
              </w:rPr>
              <w:t>、支持红外线遥控，支持电视信号接收功能。</w:t>
            </w:r>
          </w:p>
          <w:p w:rsidR="00FC6A74" w:rsidRPr="00017516" w:rsidRDefault="00FC6A74" w:rsidP="00205A65">
            <w:pPr>
              <w:rPr>
                <w:rFonts w:ascii="宋体" w:hAnsi="宋体"/>
                <w:sz w:val="22"/>
              </w:rPr>
            </w:pPr>
            <w:r w:rsidRPr="00017516">
              <w:rPr>
                <w:rFonts w:ascii="宋体" w:hAnsi="宋体" w:cs="Calibri" w:hint="eastAsia"/>
                <w:sz w:val="22"/>
              </w:rPr>
              <w:t>4</w:t>
            </w:r>
            <w:r w:rsidRPr="00017516">
              <w:rPr>
                <w:rFonts w:ascii="宋体" w:hAnsi="宋体" w:hint="eastAsia"/>
                <w:sz w:val="22"/>
              </w:rPr>
              <w:t>、</w:t>
            </w:r>
            <w:r w:rsidRPr="00017516">
              <w:rPr>
                <w:rFonts w:ascii="宋体" w:hAnsi="宋体" w:cs="Calibri" w:hint="eastAsia"/>
                <w:sz w:val="22"/>
              </w:rPr>
              <w:t>CPU</w:t>
            </w:r>
            <w:r w:rsidRPr="00017516">
              <w:rPr>
                <w:rFonts w:ascii="宋体" w:hAnsi="宋体" w:hint="eastAsia"/>
                <w:sz w:val="22"/>
              </w:rPr>
              <w:t>：</w:t>
            </w:r>
            <w:r w:rsidRPr="00017516">
              <w:rPr>
                <w:rFonts w:ascii="宋体" w:hAnsi="宋体" w:cs="Calibri" w:hint="eastAsia"/>
                <w:sz w:val="22"/>
              </w:rPr>
              <w:t>i5</w:t>
            </w:r>
            <w:r w:rsidRPr="00017516">
              <w:rPr>
                <w:rFonts w:ascii="宋体" w:hAnsi="宋体" w:hint="eastAsia"/>
                <w:sz w:val="22"/>
              </w:rPr>
              <w:t>或以上，内存：不低于</w:t>
            </w:r>
            <w:r w:rsidRPr="00017516">
              <w:rPr>
                <w:rFonts w:ascii="宋体" w:hAnsi="宋体" w:cs="Calibri" w:hint="eastAsia"/>
                <w:sz w:val="22"/>
              </w:rPr>
              <w:t>4G</w:t>
            </w:r>
            <w:r w:rsidRPr="00017516">
              <w:rPr>
                <w:rFonts w:ascii="宋体" w:hAnsi="宋体" w:hint="eastAsia"/>
                <w:sz w:val="22"/>
              </w:rPr>
              <w:t>，操作系统不低于</w:t>
            </w:r>
            <w:r w:rsidRPr="00017516">
              <w:rPr>
                <w:rFonts w:ascii="宋体" w:hAnsi="宋体" w:cs="Calibri" w:hint="eastAsia"/>
                <w:sz w:val="22"/>
              </w:rPr>
              <w:t>WINDOWS 10</w:t>
            </w:r>
            <w:r w:rsidRPr="00017516">
              <w:rPr>
                <w:rFonts w:ascii="宋体" w:hAnsi="宋体" w:hint="eastAsia"/>
                <w:sz w:val="22"/>
              </w:rPr>
              <w:t>；自带</w:t>
            </w:r>
            <w:r w:rsidRPr="00017516">
              <w:rPr>
                <w:rFonts w:ascii="宋体" w:hAnsi="宋体" w:cs="Calibri" w:hint="eastAsia"/>
                <w:sz w:val="22"/>
              </w:rPr>
              <w:t>Office2013</w:t>
            </w:r>
            <w:r w:rsidRPr="00017516">
              <w:rPr>
                <w:rFonts w:ascii="宋体" w:hAnsi="宋体" w:hint="eastAsia"/>
                <w:sz w:val="22"/>
              </w:rPr>
              <w:t>标准版或以上版本；</w:t>
            </w:r>
            <w:r w:rsidRPr="00017516">
              <w:rPr>
                <w:rFonts w:ascii="宋体" w:hAnsi="宋体" w:cs="Calibri" w:hint="eastAsia"/>
                <w:sz w:val="22"/>
              </w:rPr>
              <w:t>5</w:t>
            </w:r>
            <w:r w:rsidRPr="00017516">
              <w:rPr>
                <w:rFonts w:ascii="宋体" w:hAnsi="宋体" w:hint="eastAsia"/>
                <w:sz w:val="22"/>
              </w:rPr>
              <w:t>、具备电子白板功能，定位精度：±</w:t>
            </w:r>
            <w:r w:rsidRPr="00017516">
              <w:rPr>
                <w:rFonts w:ascii="宋体" w:hAnsi="宋体" w:cs="Calibri" w:hint="eastAsia"/>
                <w:sz w:val="22"/>
              </w:rPr>
              <w:t>3mm</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cs="Calibri" w:hint="eastAsia"/>
                <w:sz w:val="22"/>
              </w:rPr>
              <w:t>6</w:t>
            </w:r>
            <w:r w:rsidRPr="00017516">
              <w:rPr>
                <w:rFonts w:ascii="宋体" w:hAnsi="宋体" w:hint="eastAsia"/>
                <w:sz w:val="22"/>
              </w:rPr>
              <w:t>、支持多点触摸，</w:t>
            </w:r>
          </w:p>
          <w:p w:rsidR="00FC6A74" w:rsidRPr="00017516" w:rsidRDefault="00FC6A74" w:rsidP="00205A65">
            <w:pPr>
              <w:rPr>
                <w:rFonts w:ascii="宋体" w:hAnsi="宋体"/>
                <w:sz w:val="22"/>
              </w:rPr>
            </w:pPr>
            <w:r w:rsidRPr="00017516">
              <w:rPr>
                <w:rFonts w:ascii="宋体" w:hAnsi="宋体" w:cs="Calibri" w:hint="eastAsia"/>
                <w:sz w:val="22"/>
              </w:rPr>
              <w:t>7</w:t>
            </w:r>
            <w:r w:rsidRPr="00017516">
              <w:rPr>
                <w:rFonts w:ascii="宋体" w:hAnsi="宋体" w:hint="eastAsia"/>
                <w:sz w:val="22"/>
              </w:rPr>
              <w:t>、功能要求：</w:t>
            </w:r>
          </w:p>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）手写输入内容能任意放大、缩小及移动；</w:t>
            </w:r>
          </w:p>
          <w:p w:rsidR="00FC6A74" w:rsidRPr="00017516" w:rsidRDefault="00FC6A74" w:rsidP="00205A65">
            <w:pPr>
              <w:rPr>
                <w:rFonts w:ascii="宋体" w:hAnsi="宋体"/>
                <w:sz w:val="22"/>
              </w:rPr>
            </w:pPr>
            <w:r w:rsidRPr="00017516">
              <w:rPr>
                <w:rFonts w:ascii="宋体" w:hAnsi="宋体" w:cs="Calibri" w:hint="eastAsia"/>
                <w:sz w:val="22"/>
              </w:rPr>
              <w:t>2</w:t>
            </w:r>
            <w:r w:rsidRPr="00017516">
              <w:rPr>
                <w:rFonts w:ascii="宋体" w:hAnsi="宋体" w:hint="eastAsia"/>
                <w:sz w:val="22"/>
              </w:rPr>
              <w:t>）手写输入的常用图形能智能识别并自动规范化；</w:t>
            </w:r>
          </w:p>
          <w:p w:rsidR="00FC6A74" w:rsidRPr="00017516" w:rsidRDefault="00FC6A74" w:rsidP="00205A65">
            <w:pPr>
              <w:rPr>
                <w:rFonts w:ascii="宋体" w:hAnsi="宋体"/>
                <w:sz w:val="22"/>
              </w:rPr>
            </w:pPr>
            <w:r w:rsidRPr="00017516">
              <w:rPr>
                <w:rFonts w:ascii="宋体" w:hAnsi="宋体" w:cs="Calibri" w:hint="eastAsia"/>
                <w:sz w:val="22"/>
              </w:rPr>
              <w:t>3</w:t>
            </w:r>
            <w:r w:rsidRPr="00017516">
              <w:rPr>
                <w:rFonts w:ascii="宋体" w:hAnsi="宋体" w:hint="eastAsia"/>
                <w:sz w:val="22"/>
              </w:rPr>
              <w:t>）手写输入时能够控制笔划粗细和颜色；</w:t>
            </w:r>
          </w:p>
          <w:p w:rsidR="00FC6A74" w:rsidRPr="00017516" w:rsidRDefault="00FC6A74" w:rsidP="00205A65">
            <w:pPr>
              <w:rPr>
                <w:rFonts w:ascii="宋体" w:hAnsi="宋体"/>
                <w:sz w:val="22"/>
              </w:rPr>
            </w:pPr>
            <w:r w:rsidRPr="00017516">
              <w:rPr>
                <w:rFonts w:ascii="宋体" w:hAnsi="宋体" w:cs="Calibri" w:hint="eastAsia"/>
                <w:sz w:val="22"/>
              </w:rPr>
              <w:t>4</w:t>
            </w:r>
            <w:r w:rsidRPr="00017516">
              <w:rPr>
                <w:rFonts w:ascii="宋体" w:hAnsi="宋体" w:hint="eastAsia"/>
                <w:sz w:val="22"/>
              </w:rPr>
              <w:t>）支持音频，视频， 图书，期刊等学科类教学资源在本地直接教学使用。</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25</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无线</w:t>
            </w:r>
            <w:proofErr w:type="gramStart"/>
            <w:r w:rsidRPr="00017516">
              <w:rPr>
                <w:rFonts w:ascii="宋体" w:hAnsi="宋体" w:hint="eastAsia"/>
                <w:sz w:val="22"/>
              </w:rPr>
              <w:t>及投屏</w:t>
            </w:r>
            <w:proofErr w:type="gramEnd"/>
            <w:r w:rsidRPr="00017516">
              <w:rPr>
                <w:rFonts w:ascii="宋体" w:hAnsi="宋体" w:hint="eastAsia"/>
                <w:sz w:val="22"/>
              </w:rPr>
              <w:t>系统</w:t>
            </w:r>
          </w:p>
        </w:tc>
        <w:tc>
          <w:tcPr>
            <w:tcW w:w="5560" w:type="dxa"/>
            <w:tcBorders>
              <w:top w:val="single" w:sz="4" w:space="0" w:color="auto"/>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支持无线投屏</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26</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安装辅材</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kern w:val="0"/>
                <w:sz w:val="22"/>
              </w:rPr>
              <w:t>配套</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27</w:t>
            </w:r>
          </w:p>
        </w:tc>
        <w:tc>
          <w:tcPr>
            <w:tcW w:w="1028" w:type="dxa"/>
            <w:tcBorders>
              <w:top w:val="single" w:sz="4" w:space="0" w:color="000000"/>
              <w:left w:val="nil"/>
              <w:bottom w:val="single" w:sz="4" w:space="0" w:color="auto"/>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互动触控屏</w:t>
            </w:r>
          </w:p>
        </w:tc>
        <w:tc>
          <w:tcPr>
            <w:tcW w:w="1199" w:type="dxa"/>
            <w:tcBorders>
              <w:top w:val="single" w:sz="4" w:space="0" w:color="000000"/>
              <w:left w:val="nil"/>
              <w:bottom w:val="single" w:sz="4" w:space="0" w:color="auto"/>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电子门牌</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Theme="minorEastAsia" w:eastAsiaTheme="minorEastAsia" w:hAnsiTheme="minorEastAsia" w:cs="Calibri"/>
                <w:sz w:val="22"/>
              </w:rPr>
            </w:pPr>
            <w:r w:rsidRPr="00017516">
              <w:rPr>
                <w:rFonts w:asciiTheme="minorEastAsia" w:eastAsiaTheme="minorEastAsia" w:hAnsiTheme="minorEastAsia" w:cs="Calibri" w:hint="eastAsia"/>
                <w:sz w:val="22"/>
              </w:rPr>
              <w:t>硬件参数满足i3处理器、2G运行内存、64G固态硬盘；分辨率可达1080×1920，可达真10点电容触摸屏、21.5英寸、高度:250cd/㎡。</w:t>
            </w:r>
          </w:p>
          <w:p w:rsidR="00FC6A74" w:rsidRPr="00017516" w:rsidRDefault="00FC6A74" w:rsidP="00205A65">
            <w:pPr>
              <w:rPr>
                <w:rFonts w:ascii="宋体" w:hAnsi="宋体"/>
                <w:sz w:val="22"/>
              </w:rPr>
            </w:pPr>
            <w:proofErr w:type="gramStart"/>
            <w:r w:rsidRPr="00017516">
              <w:rPr>
                <w:rFonts w:asciiTheme="minorEastAsia" w:eastAsiaTheme="minorEastAsia" w:hAnsiTheme="minorEastAsia" w:cs="Calibri" w:hint="eastAsia"/>
                <w:sz w:val="22"/>
              </w:rPr>
              <w:t>二维码扫描</w:t>
            </w:r>
            <w:proofErr w:type="gramEnd"/>
            <w:r w:rsidRPr="00017516">
              <w:rPr>
                <w:rFonts w:asciiTheme="minorEastAsia" w:eastAsiaTheme="minorEastAsia" w:hAnsiTheme="minorEastAsia" w:cs="Calibri" w:hint="eastAsia"/>
                <w:sz w:val="22"/>
              </w:rPr>
              <w:t>头硬件参数：扫描头体积(长×宽×高):≤45mm×45mm×35mm；光源：白色LED；扫描类型：影像式；主机系统接口：USB,RS232。</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5</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28</w:t>
            </w:r>
          </w:p>
        </w:tc>
        <w:tc>
          <w:tcPr>
            <w:tcW w:w="1028" w:type="dxa"/>
            <w:vMerge w:val="restart"/>
            <w:tcBorders>
              <w:top w:val="nil"/>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录音棚</w:t>
            </w: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录音麦克风</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kern w:val="0"/>
                <w:sz w:val="22"/>
              </w:rPr>
              <w:t>配套</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3</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29</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声卡</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cs="Calibri"/>
                <w:sz w:val="22"/>
              </w:rPr>
            </w:pPr>
            <w:r w:rsidRPr="00017516">
              <w:rPr>
                <w:rFonts w:ascii="宋体" w:hAnsi="宋体" w:hint="eastAsia"/>
                <w:sz w:val="22"/>
              </w:rPr>
              <w:t xml:space="preserve">可达：量化精度采样率 </w:t>
            </w:r>
            <w:r w:rsidRPr="00017516">
              <w:rPr>
                <w:rFonts w:ascii="宋体" w:hAnsi="宋体" w:cs="Calibri" w:hint="eastAsia"/>
                <w:sz w:val="22"/>
              </w:rPr>
              <w:t>24-bit/192 kHz</w:t>
            </w:r>
          </w:p>
          <w:p w:rsidR="00FC6A74" w:rsidRPr="00017516" w:rsidRDefault="00FC6A74" w:rsidP="00205A65">
            <w:pPr>
              <w:rPr>
                <w:rFonts w:ascii="宋体" w:hAnsi="宋体"/>
                <w:sz w:val="22"/>
              </w:rPr>
            </w:pPr>
            <w:r w:rsidRPr="00017516">
              <w:rPr>
                <w:rFonts w:ascii="宋体" w:hAnsi="宋体" w:hint="eastAsia"/>
                <w:sz w:val="22"/>
              </w:rPr>
              <w:t>同时进行录放</w:t>
            </w:r>
            <w:r w:rsidRPr="00017516">
              <w:rPr>
                <w:rFonts w:ascii="宋体" w:hAnsi="宋体" w:cs="Calibri" w:hint="eastAsia"/>
                <w:sz w:val="22"/>
              </w:rPr>
              <w:t xml:space="preserve">18 </w:t>
            </w:r>
            <w:r w:rsidRPr="00017516">
              <w:rPr>
                <w:rFonts w:ascii="宋体" w:hAnsi="宋体" w:hint="eastAsia"/>
                <w:sz w:val="22"/>
              </w:rPr>
              <w:t>×</w:t>
            </w:r>
            <w:r w:rsidRPr="00017516">
              <w:rPr>
                <w:rFonts w:ascii="宋体" w:hAnsi="宋体" w:cs="Calibri" w:hint="eastAsia"/>
                <w:sz w:val="22"/>
              </w:rPr>
              <w:t xml:space="preserve"> 24 </w:t>
            </w:r>
            <w:r w:rsidRPr="00017516">
              <w:rPr>
                <w:rFonts w:ascii="宋体" w:hAnsi="宋体" w:hint="eastAsia"/>
                <w:sz w:val="22"/>
              </w:rPr>
              <w:t>输入</w:t>
            </w:r>
            <w:r w:rsidRPr="00017516">
              <w:rPr>
                <w:rFonts w:ascii="宋体" w:hAnsi="宋体" w:cs="Calibri" w:hint="eastAsia"/>
                <w:sz w:val="22"/>
              </w:rPr>
              <w:t>/</w:t>
            </w:r>
            <w:r w:rsidRPr="00017516">
              <w:rPr>
                <w:rFonts w:ascii="宋体" w:hAnsi="宋体" w:hint="eastAsia"/>
                <w:sz w:val="22"/>
              </w:rPr>
              <w:t>输出通道</w:t>
            </w:r>
          </w:p>
          <w:p w:rsidR="00FC6A74" w:rsidRPr="00017516" w:rsidRDefault="00FC6A74" w:rsidP="00205A65">
            <w:pPr>
              <w:rPr>
                <w:rFonts w:ascii="宋体" w:hAnsi="宋体" w:cs="Calibri"/>
                <w:sz w:val="22"/>
              </w:rPr>
            </w:pPr>
            <w:r w:rsidRPr="00017516">
              <w:rPr>
                <w:rFonts w:ascii="宋体" w:hAnsi="宋体" w:hint="eastAsia"/>
                <w:sz w:val="22"/>
              </w:rPr>
              <w:t xml:space="preserve">话筒输入： </w:t>
            </w:r>
            <w:r w:rsidRPr="00017516">
              <w:rPr>
                <w:rFonts w:ascii="宋体" w:hAnsi="宋体" w:cs="Calibri" w:hint="eastAsia"/>
                <w:sz w:val="22"/>
              </w:rPr>
              <w:t>4</w:t>
            </w:r>
          </w:p>
          <w:p w:rsidR="00FC6A74" w:rsidRPr="00017516" w:rsidRDefault="00FC6A74" w:rsidP="00205A65">
            <w:pPr>
              <w:rPr>
                <w:rFonts w:ascii="宋体" w:hAnsi="宋体" w:cs="Calibri"/>
                <w:sz w:val="22"/>
              </w:rPr>
            </w:pPr>
            <w:r w:rsidRPr="00017516">
              <w:rPr>
                <w:rFonts w:ascii="宋体" w:hAnsi="宋体" w:hint="eastAsia"/>
                <w:sz w:val="22"/>
              </w:rPr>
              <w:lastRenderedPageBreak/>
              <w:t xml:space="preserve">高阻抗输入： </w:t>
            </w:r>
            <w:r w:rsidRPr="00017516">
              <w:rPr>
                <w:rFonts w:ascii="宋体" w:hAnsi="宋体" w:cs="Calibri" w:hint="eastAsia"/>
                <w:sz w:val="22"/>
              </w:rPr>
              <w:t>2</w:t>
            </w:r>
          </w:p>
          <w:p w:rsidR="00FC6A74" w:rsidRPr="00017516" w:rsidRDefault="00FC6A74" w:rsidP="00205A65">
            <w:pPr>
              <w:rPr>
                <w:rFonts w:ascii="宋体" w:hAnsi="宋体" w:cs="Calibri"/>
                <w:sz w:val="22"/>
              </w:rPr>
            </w:pPr>
            <w:r w:rsidRPr="00017516">
              <w:rPr>
                <w:rFonts w:ascii="宋体" w:hAnsi="宋体" w:hint="eastAsia"/>
                <w:sz w:val="22"/>
              </w:rPr>
              <w:t xml:space="preserve">模拟线路输入： </w:t>
            </w:r>
            <w:r w:rsidRPr="00017516">
              <w:rPr>
                <w:rFonts w:ascii="宋体" w:hAnsi="宋体" w:cs="Calibri" w:hint="eastAsia"/>
                <w:sz w:val="22"/>
              </w:rPr>
              <w:t>8</w:t>
            </w:r>
          </w:p>
          <w:p w:rsidR="00FC6A74" w:rsidRPr="00017516" w:rsidRDefault="00FC6A74" w:rsidP="00205A65">
            <w:pPr>
              <w:rPr>
                <w:rFonts w:ascii="宋体" w:hAnsi="宋体" w:cs="Calibri"/>
                <w:sz w:val="22"/>
              </w:rPr>
            </w:pPr>
            <w:r w:rsidRPr="00017516">
              <w:rPr>
                <w:rFonts w:ascii="宋体" w:hAnsi="宋体" w:hint="eastAsia"/>
                <w:sz w:val="22"/>
              </w:rPr>
              <w:t>模拟线路输出 ：</w:t>
            </w:r>
            <w:r w:rsidRPr="00017516">
              <w:rPr>
                <w:rFonts w:ascii="宋体" w:hAnsi="宋体" w:cs="Calibri" w:hint="eastAsia"/>
                <w:sz w:val="22"/>
              </w:rPr>
              <w:t>8</w:t>
            </w:r>
          </w:p>
          <w:p w:rsidR="00FC6A74" w:rsidRPr="00017516" w:rsidRDefault="00FC6A74" w:rsidP="00205A65">
            <w:pPr>
              <w:rPr>
                <w:rFonts w:ascii="宋体" w:hAnsi="宋体" w:cs="Calibri"/>
                <w:sz w:val="22"/>
              </w:rPr>
            </w:pPr>
            <w:r w:rsidRPr="00017516">
              <w:rPr>
                <w:rFonts w:ascii="宋体" w:hAnsi="宋体" w:hint="eastAsia"/>
                <w:sz w:val="22"/>
              </w:rPr>
              <w:t xml:space="preserve">模拟监听输出： </w:t>
            </w:r>
            <w:r w:rsidRPr="00017516">
              <w:rPr>
                <w:rFonts w:ascii="宋体" w:hAnsi="宋体" w:cs="Calibri" w:hint="eastAsia"/>
                <w:sz w:val="22"/>
              </w:rPr>
              <w:t xml:space="preserve">2 (1 </w:t>
            </w:r>
            <w:r w:rsidRPr="00017516">
              <w:rPr>
                <w:rFonts w:ascii="宋体" w:hAnsi="宋体" w:hint="eastAsia"/>
                <w:sz w:val="22"/>
              </w:rPr>
              <w:t>对立体声</w:t>
            </w:r>
            <w:r w:rsidRPr="00017516">
              <w:rPr>
                <w:rFonts w:ascii="宋体" w:hAnsi="宋体" w:cs="Calibri" w:hint="eastAsia"/>
                <w:sz w:val="22"/>
              </w:rPr>
              <w:t>)</w:t>
            </w:r>
          </w:p>
          <w:p w:rsidR="00FC6A74" w:rsidRPr="00017516" w:rsidRDefault="00FC6A74" w:rsidP="00205A65">
            <w:pPr>
              <w:rPr>
                <w:rFonts w:ascii="宋体" w:hAnsi="宋体"/>
                <w:sz w:val="22"/>
              </w:rPr>
            </w:pPr>
            <w:r w:rsidRPr="00017516">
              <w:rPr>
                <w:rFonts w:ascii="宋体" w:hAnsi="宋体" w:hint="eastAsia"/>
                <w:sz w:val="22"/>
              </w:rPr>
              <w:t>耳机输出 ：</w:t>
            </w:r>
            <w:r w:rsidRPr="00017516">
              <w:rPr>
                <w:rFonts w:ascii="宋体" w:hAnsi="宋体" w:cs="Calibri" w:hint="eastAsia"/>
                <w:sz w:val="22"/>
              </w:rPr>
              <w:t xml:space="preserve">2 </w:t>
            </w:r>
            <w:r w:rsidRPr="00017516">
              <w:rPr>
                <w:rFonts w:ascii="宋体" w:hAnsi="宋体" w:hint="eastAsia"/>
                <w:sz w:val="22"/>
              </w:rPr>
              <w:t xml:space="preserve">立体声 </w:t>
            </w:r>
            <w:r w:rsidRPr="00017516">
              <w:rPr>
                <w:rFonts w:ascii="宋体" w:hAnsi="宋体" w:cs="Calibri" w:hint="eastAsia"/>
                <w:sz w:val="22"/>
              </w:rPr>
              <w:t>(</w:t>
            </w:r>
            <w:r w:rsidRPr="00017516">
              <w:rPr>
                <w:rFonts w:ascii="宋体" w:hAnsi="宋体" w:hint="eastAsia"/>
                <w:sz w:val="22"/>
              </w:rPr>
              <w:t>独立混音总线</w:t>
            </w:r>
            <w:r w:rsidRPr="00017516">
              <w:rPr>
                <w:rFonts w:ascii="宋体" w:hAnsi="宋体" w:cs="Calibri" w:hint="eastAsia"/>
                <w:sz w:val="22"/>
              </w:rPr>
              <w:t>)</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lastRenderedPageBreak/>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lastRenderedPageBreak/>
              <w:t>30</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调音台</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支持</w:t>
            </w:r>
            <w:r w:rsidRPr="00017516">
              <w:rPr>
                <w:rFonts w:ascii="宋体" w:hAnsi="宋体" w:cs="Calibri" w:hint="eastAsia"/>
                <w:sz w:val="22"/>
              </w:rPr>
              <w:t>8</w:t>
            </w:r>
            <w:r w:rsidRPr="00017516">
              <w:rPr>
                <w:rFonts w:ascii="宋体" w:hAnsi="宋体" w:hint="eastAsia"/>
                <w:sz w:val="22"/>
              </w:rPr>
              <w:t>路单声道输入与</w:t>
            </w:r>
            <w:r w:rsidRPr="00017516">
              <w:rPr>
                <w:rFonts w:ascii="宋体" w:hAnsi="宋体" w:cs="Calibri" w:hint="eastAsia"/>
                <w:sz w:val="22"/>
              </w:rPr>
              <w:t>4</w:t>
            </w:r>
            <w:r w:rsidRPr="00017516">
              <w:rPr>
                <w:rFonts w:ascii="宋体" w:hAnsi="宋体" w:hint="eastAsia"/>
                <w:sz w:val="22"/>
              </w:rPr>
              <w:t>路立体声输入通道。</w:t>
            </w:r>
          </w:p>
          <w:p w:rsidR="00FC6A74" w:rsidRPr="00017516" w:rsidRDefault="00FC6A74" w:rsidP="00205A65">
            <w:pPr>
              <w:rPr>
                <w:rFonts w:ascii="宋体" w:hAnsi="宋体"/>
                <w:sz w:val="22"/>
              </w:rPr>
            </w:pPr>
            <w:r w:rsidRPr="00017516">
              <w:rPr>
                <w:rFonts w:ascii="宋体" w:hAnsi="宋体" w:hint="eastAsia"/>
                <w:sz w:val="22"/>
              </w:rPr>
              <w:t>每路单声道输入通道设有</w:t>
            </w:r>
            <w:r w:rsidRPr="00017516">
              <w:rPr>
                <w:rFonts w:ascii="宋体" w:hAnsi="宋体" w:cs="Calibri" w:hint="eastAsia"/>
                <w:sz w:val="22"/>
              </w:rPr>
              <w:t>3</w:t>
            </w:r>
            <w:r w:rsidRPr="00017516">
              <w:rPr>
                <w:rFonts w:ascii="宋体" w:hAnsi="宋体" w:hint="eastAsia"/>
                <w:sz w:val="22"/>
              </w:rPr>
              <w:t>频段式均衡器，带中频扫频，设有峰值</w:t>
            </w:r>
            <w:r w:rsidRPr="00017516">
              <w:rPr>
                <w:rFonts w:ascii="宋体" w:hAnsi="宋体" w:cs="Calibri" w:hint="eastAsia"/>
                <w:sz w:val="22"/>
              </w:rPr>
              <w:t>LED</w:t>
            </w:r>
            <w:r w:rsidRPr="00017516">
              <w:rPr>
                <w:rFonts w:ascii="宋体" w:hAnsi="宋体" w:hint="eastAsia"/>
                <w:sz w:val="22"/>
              </w:rPr>
              <w:t>指示灯。</w:t>
            </w:r>
          </w:p>
          <w:p w:rsidR="00FC6A74" w:rsidRPr="00017516" w:rsidRDefault="00FC6A74" w:rsidP="00205A65">
            <w:pPr>
              <w:rPr>
                <w:rFonts w:ascii="宋体" w:hAnsi="宋体"/>
                <w:sz w:val="22"/>
              </w:rPr>
            </w:pPr>
            <w:r w:rsidRPr="00017516">
              <w:rPr>
                <w:rFonts w:ascii="宋体" w:hAnsi="宋体" w:cs="Calibri" w:hint="eastAsia"/>
                <w:sz w:val="22"/>
              </w:rPr>
              <w:t>2</w:t>
            </w:r>
            <w:r w:rsidRPr="00017516">
              <w:rPr>
                <w:rFonts w:ascii="宋体" w:hAnsi="宋体" w:hint="eastAsia"/>
                <w:sz w:val="22"/>
              </w:rPr>
              <w:t>路立体声输入通道支持单声道</w:t>
            </w:r>
            <w:r w:rsidRPr="00017516">
              <w:rPr>
                <w:rFonts w:ascii="宋体" w:hAnsi="宋体" w:cs="Calibri" w:hint="eastAsia"/>
                <w:sz w:val="22"/>
              </w:rPr>
              <w:t>XLR</w:t>
            </w:r>
            <w:r w:rsidRPr="00017516">
              <w:rPr>
                <w:rFonts w:ascii="宋体" w:hAnsi="宋体" w:hint="eastAsia"/>
                <w:sz w:val="22"/>
              </w:rPr>
              <w:t>与</w:t>
            </w:r>
            <w:r w:rsidRPr="00017516">
              <w:rPr>
                <w:rFonts w:ascii="宋体" w:hAnsi="宋体" w:cs="Calibri" w:hint="eastAsia"/>
                <w:sz w:val="22"/>
              </w:rPr>
              <w:t>TRS</w:t>
            </w:r>
            <w:r w:rsidRPr="00017516">
              <w:rPr>
                <w:rFonts w:ascii="宋体" w:hAnsi="宋体" w:hint="eastAsia"/>
                <w:sz w:val="22"/>
              </w:rPr>
              <w:t>输入；</w:t>
            </w:r>
            <w:r w:rsidRPr="00017516">
              <w:rPr>
                <w:rFonts w:ascii="宋体" w:hAnsi="宋体" w:cs="Calibri" w:hint="eastAsia"/>
                <w:sz w:val="22"/>
              </w:rPr>
              <w:t>2</w:t>
            </w:r>
            <w:r w:rsidRPr="00017516">
              <w:rPr>
                <w:rFonts w:ascii="宋体" w:hAnsi="宋体" w:hint="eastAsia"/>
                <w:sz w:val="22"/>
              </w:rPr>
              <w:t>路立体声输入通道支持</w:t>
            </w:r>
            <w:r w:rsidRPr="00017516">
              <w:rPr>
                <w:rFonts w:ascii="宋体" w:hAnsi="宋体" w:cs="Calibri" w:hint="eastAsia"/>
                <w:sz w:val="22"/>
              </w:rPr>
              <w:t>RCA</w:t>
            </w:r>
            <w:r w:rsidRPr="00017516">
              <w:rPr>
                <w:rFonts w:ascii="宋体" w:hAnsi="宋体" w:hint="eastAsia"/>
                <w:sz w:val="22"/>
              </w:rPr>
              <w:t>输入。</w:t>
            </w:r>
          </w:p>
          <w:p w:rsidR="00FC6A74" w:rsidRPr="00017516" w:rsidRDefault="00FC6A74" w:rsidP="00205A65">
            <w:pPr>
              <w:rPr>
                <w:rFonts w:ascii="宋体" w:hAnsi="宋体"/>
                <w:sz w:val="22"/>
              </w:rPr>
            </w:pPr>
            <w:r w:rsidRPr="00017516">
              <w:rPr>
                <w:rFonts w:ascii="宋体" w:hAnsi="宋体" w:hint="eastAsia"/>
                <w:sz w:val="22"/>
              </w:rPr>
              <w:t>每路立体声输入通道设有</w:t>
            </w:r>
            <w:r w:rsidRPr="00017516">
              <w:rPr>
                <w:rFonts w:ascii="宋体" w:hAnsi="宋体" w:cs="Calibri" w:hint="eastAsia"/>
                <w:sz w:val="22"/>
              </w:rPr>
              <w:t>4</w:t>
            </w:r>
            <w:r w:rsidRPr="00017516">
              <w:rPr>
                <w:rFonts w:ascii="宋体" w:hAnsi="宋体" w:hint="eastAsia"/>
                <w:sz w:val="22"/>
              </w:rPr>
              <w:t>频段式均衡器与峰值</w:t>
            </w:r>
            <w:r w:rsidRPr="00017516">
              <w:rPr>
                <w:rFonts w:ascii="宋体" w:hAnsi="宋体" w:cs="Calibri" w:hint="eastAsia"/>
                <w:sz w:val="22"/>
              </w:rPr>
              <w:t>LED</w:t>
            </w:r>
            <w:r w:rsidRPr="00017516">
              <w:rPr>
                <w:rFonts w:ascii="宋体" w:hAnsi="宋体" w:hint="eastAsia"/>
                <w:sz w:val="22"/>
              </w:rPr>
              <w:t>指示灯。</w:t>
            </w:r>
          </w:p>
          <w:p w:rsidR="00FC6A74" w:rsidRPr="00017516" w:rsidRDefault="00FC6A74" w:rsidP="00205A65">
            <w:pPr>
              <w:rPr>
                <w:rFonts w:ascii="宋体" w:hAnsi="宋体"/>
                <w:sz w:val="22"/>
              </w:rPr>
            </w:pPr>
            <w:r w:rsidRPr="00017516">
              <w:rPr>
                <w:rFonts w:ascii="宋体" w:hAnsi="宋体" w:hint="eastAsia"/>
                <w:sz w:val="22"/>
              </w:rPr>
              <w:t>内置</w:t>
            </w:r>
            <w:r w:rsidRPr="00017516">
              <w:rPr>
                <w:rFonts w:ascii="宋体" w:hAnsi="宋体" w:cs="Calibri" w:hint="eastAsia"/>
                <w:sz w:val="22"/>
              </w:rPr>
              <w:t>24</w:t>
            </w:r>
            <w:r w:rsidRPr="00017516">
              <w:rPr>
                <w:rFonts w:ascii="宋体" w:hAnsi="宋体" w:hint="eastAsia"/>
                <w:sz w:val="22"/>
              </w:rPr>
              <w:t>位</w:t>
            </w:r>
            <w:r w:rsidRPr="00017516">
              <w:rPr>
                <w:rFonts w:ascii="宋体" w:hAnsi="宋体" w:cs="Calibri" w:hint="eastAsia"/>
                <w:sz w:val="22"/>
              </w:rPr>
              <w:t>DSP</w:t>
            </w:r>
            <w:r w:rsidRPr="00017516">
              <w:rPr>
                <w:rFonts w:ascii="宋体" w:hAnsi="宋体" w:hint="eastAsia"/>
                <w:sz w:val="22"/>
              </w:rPr>
              <w:t>效果器，提供</w:t>
            </w:r>
            <w:r w:rsidRPr="00017516">
              <w:rPr>
                <w:rFonts w:ascii="宋体" w:hAnsi="宋体" w:cs="Calibri" w:hint="eastAsia"/>
                <w:sz w:val="22"/>
              </w:rPr>
              <w:t>100</w:t>
            </w:r>
            <w:r w:rsidRPr="00017516">
              <w:rPr>
                <w:rFonts w:ascii="宋体" w:hAnsi="宋体" w:hint="eastAsia"/>
                <w:sz w:val="22"/>
              </w:rPr>
              <w:t>种预设效果。</w:t>
            </w:r>
          </w:p>
          <w:p w:rsidR="00FC6A74" w:rsidRPr="00017516" w:rsidRDefault="00FC6A74" w:rsidP="00205A65">
            <w:pPr>
              <w:rPr>
                <w:rFonts w:ascii="宋体" w:hAnsi="宋体"/>
                <w:sz w:val="22"/>
              </w:rPr>
            </w:pPr>
            <w:r w:rsidRPr="00017516">
              <w:rPr>
                <w:rFonts w:ascii="宋体" w:hAnsi="宋体" w:hint="eastAsia"/>
                <w:sz w:val="22"/>
              </w:rPr>
              <w:t>内置</w:t>
            </w:r>
            <w:r w:rsidRPr="00017516">
              <w:rPr>
                <w:rFonts w:ascii="宋体" w:hAnsi="宋体" w:cs="Calibri" w:hint="eastAsia"/>
                <w:sz w:val="22"/>
              </w:rPr>
              <w:t>USB</w:t>
            </w:r>
            <w:r w:rsidRPr="00017516">
              <w:rPr>
                <w:rFonts w:ascii="宋体" w:hAnsi="宋体" w:hint="eastAsia"/>
                <w:sz w:val="22"/>
              </w:rPr>
              <w:t>播放器，支持</w:t>
            </w:r>
            <w:r w:rsidRPr="00017516">
              <w:rPr>
                <w:rFonts w:ascii="宋体" w:hAnsi="宋体" w:cs="Calibri" w:hint="eastAsia"/>
                <w:sz w:val="22"/>
              </w:rPr>
              <w:t>MP3</w:t>
            </w:r>
            <w:r w:rsidRPr="00017516">
              <w:rPr>
                <w:rFonts w:ascii="宋体" w:hAnsi="宋体" w:hint="eastAsia"/>
                <w:sz w:val="22"/>
              </w:rPr>
              <w:t>格式音频文件播放和录音储存。</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31</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专业监听耳机</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cs="Calibri"/>
                <w:sz w:val="22"/>
              </w:rPr>
            </w:pPr>
            <w:r w:rsidRPr="00017516">
              <w:rPr>
                <w:rFonts w:ascii="宋体" w:hAnsi="宋体" w:hint="eastAsia"/>
                <w:sz w:val="22"/>
              </w:rPr>
              <w:t>频响范围：</w:t>
            </w:r>
            <w:r w:rsidRPr="00017516">
              <w:rPr>
                <w:rFonts w:ascii="宋体" w:hAnsi="宋体" w:cs="Calibri" w:hint="eastAsia"/>
                <w:sz w:val="22"/>
              </w:rPr>
              <w:t>15-28,000 Hz</w:t>
            </w:r>
          </w:p>
          <w:p w:rsidR="00FC6A74" w:rsidRPr="00017516" w:rsidRDefault="00FC6A74" w:rsidP="00205A65">
            <w:pPr>
              <w:rPr>
                <w:rFonts w:ascii="宋体" w:hAnsi="宋体"/>
                <w:sz w:val="22"/>
              </w:rPr>
            </w:pPr>
            <w:r w:rsidRPr="00017516">
              <w:rPr>
                <w:rFonts w:ascii="宋体" w:hAnsi="宋体" w:hint="eastAsia"/>
                <w:sz w:val="22"/>
              </w:rPr>
              <w:t>阻抗可达</w:t>
            </w:r>
            <w:r w:rsidRPr="00017516">
              <w:rPr>
                <w:rFonts w:ascii="宋体" w:hAnsi="宋体" w:cs="Calibri" w:hint="eastAsia"/>
                <w:sz w:val="22"/>
              </w:rPr>
              <w:t>38</w:t>
            </w:r>
            <w:r w:rsidRPr="00017516">
              <w:rPr>
                <w:rFonts w:ascii="宋体" w:hAnsi="宋体" w:hint="eastAsia"/>
                <w:sz w:val="22"/>
              </w:rPr>
              <w:t>欧姆</w:t>
            </w:r>
          </w:p>
          <w:p w:rsidR="00FC6A74" w:rsidRPr="00017516" w:rsidRDefault="00FC6A74" w:rsidP="00205A65">
            <w:pPr>
              <w:rPr>
                <w:rFonts w:ascii="宋体" w:hAnsi="宋体"/>
                <w:sz w:val="22"/>
              </w:rPr>
            </w:pPr>
            <w:r w:rsidRPr="00017516">
              <w:rPr>
                <w:rFonts w:ascii="宋体" w:hAnsi="宋体" w:hint="eastAsia"/>
                <w:sz w:val="22"/>
              </w:rPr>
              <w:t>接口类型：直型</w:t>
            </w:r>
          </w:p>
          <w:p w:rsidR="00FC6A74" w:rsidRPr="00017516" w:rsidRDefault="00FC6A74" w:rsidP="00205A65">
            <w:pPr>
              <w:rPr>
                <w:rFonts w:ascii="宋体" w:hAnsi="宋体" w:cs="Calibri"/>
                <w:sz w:val="22"/>
              </w:rPr>
            </w:pPr>
            <w:r w:rsidRPr="00017516">
              <w:rPr>
                <w:rFonts w:ascii="宋体" w:hAnsi="宋体" w:hint="eastAsia"/>
                <w:sz w:val="22"/>
              </w:rPr>
              <w:t>灵敏度可达</w:t>
            </w:r>
            <w:r w:rsidRPr="00017516">
              <w:rPr>
                <w:rFonts w:ascii="宋体" w:hAnsi="宋体" w:cs="Calibri" w:hint="eastAsia"/>
                <w:sz w:val="22"/>
              </w:rPr>
              <w:t>99dB</w:t>
            </w:r>
          </w:p>
          <w:p w:rsidR="00FC6A74" w:rsidRPr="00017516" w:rsidRDefault="00FC6A74" w:rsidP="00205A65">
            <w:pPr>
              <w:rPr>
                <w:rFonts w:ascii="宋体" w:hAnsi="宋体" w:cs="Calibri"/>
                <w:sz w:val="22"/>
              </w:rPr>
            </w:pPr>
            <w:r w:rsidRPr="00017516">
              <w:rPr>
                <w:rFonts w:ascii="宋体" w:hAnsi="宋体" w:hint="eastAsia"/>
                <w:sz w:val="22"/>
              </w:rPr>
              <w:t>较大承载功率：</w:t>
            </w:r>
            <w:r w:rsidRPr="00017516">
              <w:rPr>
                <w:rFonts w:ascii="宋体" w:hAnsi="宋体" w:cs="Calibri" w:hint="eastAsia"/>
                <w:sz w:val="22"/>
              </w:rPr>
              <w:t xml:space="preserve">1,600 mW </w:t>
            </w:r>
            <w:r w:rsidRPr="00017516">
              <w:rPr>
                <w:rFonts w:ascii="宋体" w:hAnsi="宋体" w:hint="eastAsia"/>
                <w:sz w:val="22"/>
              </w:rPr>
              <w:t xml:space="preserve">于 </w:t>
            </w:r>
            <w:r w:rsidRPr="00017516">
              <w:rPr>
                <w:rFonts w:ascii="宋体" w:hAnsi="宋体" w:cs="Calibri" w:hint="eastAsia"/>
                <w:sz w:val="22"/>
              </w:rPr>
              <w:t>1 kHz</w:t>
            </w:r>
          </w:p>
          <w:p w:rsidR="00FC6A74" w:rsidRPr="00017516" w:rsidRDefault="00FC6A74" w:rsidP="00205A65">
            <w:pPr>
              <w:rPr>
                <w:rFonts w:ascii="宋体" w:hAnsi="宋体" w:cs="Calibri"/>
                <w:sz w:val="22"/>
              </w:rPr>
            </w:pPr>
            <w:r w:rsidRPr="00017516">
              <w:rPr>
                <w:rFonts w:ascii="宋体" w:hAnsi="宋体" w:hint="eastAsia"/>
                <w:sz w:val="22"/>
              </w:rPr>
              <w:t>线长：</w:t>
            </w:r>
            <w:r w:rsidRPr="00017516">
              <w:rPr>
                <w:rFonts w:ascii="宋体" w:hAnsi="宋体" w:cs="Calibri" w:hint="eastAsia"/>
                <w:sz w:val="22"/>
              </w:rPr>
              <w:t>&gt;1.8m</w:t>
            </w:r>
          </w:p>
          <w:p w:rsidR="00FC6A74" w:rsidRPr="00017516" w:rsidRDefault="00FC6A74" w:rsidP="00205A65">
            <w:pPr>
              <w:rPr>
                <w:rFonts w:ascii="宋体" w:hAnsi="宋体" w:cs="Calibri"/>
                <w:sz w:val="22"/>
              </w:rPr>
            </w:pPr>
            <w:r w:rsidRPr="00017516">
              <w:rPr>
                <w:rFonts w:ascii="宋体" w:hAnsi="宋体" w:hint="eastAsia"/>
                <w:sz w:val="22"/>
              </w:rPr>
              <w:t>重量可达</w:t>
            </w:r>
            <w:r w:rsidRPr="00017516">
              <w:rPr>
                <w:rFonts w:ascii="宋体" w:hAnsi="宋体" w:cs="Calibri" w:hint="eastAsia"/>
                <w:sz w:val="22"/>
              </w:rPr>
              <w:t>285 g</w:t>
            </w:r>
          </w:p>
          <w:p w:rsidR="00FC6A74" w:rsidRPr="00017516" w:rsidRDefault="00FC6A74" w:rsidP="00205A65">
            <w:pPr>
              <w:rPr>
                <w:rFonts w:ascii="宋体" w:hAnsi="宋体"/>
                <w:sz w:val="22"/>
              </w:rPr>
            </w:pPr>
            <w:r w:rsidRPr="00017516">
              <w:rPr>
                <w:rFonts w:ascii="宋体" w:hAnsi="宋体" w:hint="eastAsia"/>
                <w:sz w:val="22"/>
              </w:rPr>
              <w:t>线型：单边导线</w:t>
            </w:r>
          </w:p>
          <w:p w:rsidR="00FC6A74" w:rsidRPr="00017516" w:rsidRDefault="00FC6A74" w:rsidP="00205A65">
            <w:pPr>
              <w:rPr>
                <w:rFonts w:ascii="宋体" w:hAnsi="宋体"/>
                <w:sz w:val="22"/>
              </w:rPr>
            </w:pPr>
            <w:r w:rsidRPr="00017516">
              <w:rPr>
                <w:rFonts w:ascii="宋体" w:hAnsi="宋体" w:hint="eastAsia"/>
                <w:sz w:val="22"/>
              </w:rPr>
              <w:t>音频接口可满足</w:t>
            </w:r>
            <w:r w:rsidRPr="00017516">
              <w:rPr>
                <w:rFonts w:ascii="宋体" w:hAnsi="宋体" w:cs="Calibri" w:hint="eastAsia"/>
                <w:sz w:val="22"/>
              </w:rPr>
              <w:t>3.5</w:t>
            </w:r>
            <w:r w:rsidRPr="00017516">
              <w:rPr>
                <w:rFonts w:ascii="宋体" w:hAnsi="宋体" w:hint="eastAsia"/>
                <w:sz w:val="22"/>
              </w:rPr>
              <w:t>毫米音频接口</w:t>
            </w:r>
          </w:p>
          <w:p w:rsidR="00FC6A74" w:rsidRPr="00017516" w:rsidRDefault="00FC6A74" w:rsidP="00205A65">
            <w:pPr>
              <w:rPr>
                <w:rFonts w:ascii="宋体" w:hAnsi="宋体"/>
                <w:sz w:val="22"/>
              </w:rPr>
            </w:pPr>
            <w:r w:rsidRPr="00017516">
              <w:rPr>
                <w:rFonts w:ascii="宋体" w:hAnsi="宋体" w:hint="eastAsia"/>
                <w:sz w:val="22"/>
              </w:rPr>
              <w:t>驱动单元类型</w:t>
            </w:r>
            <w:r w:rsidRPr="00017516">
              <w:rPr>
                <w:rFonts w:ascii="宋体" w:hAnsi="宋体" w:cs="Calibri" w:hint="eastAsia"/>
                <w:sz w:val="22"/>
              </w:rPr>
              <w:t>/</w:t>
            </w:r>
            <w:r w:rsidRPr="00017516">
              <w:rPr>
                <w:rFonts w:ascii="宋体" w:hAnsi="宋体" w:hint="eastAsia"/>
                <w:sz w:val="22"/>
              </w:rPr>
              <w:t>直径可达</w:t>
            </w:r>
            <w:r w:rsidRPr="00017516">
              <w:rPr>
                <w:rFonts w:ascii="宋体" w:hAnsi="宋体" w:cs="Calibri" w:hint="eastAsia"/>
                <w:sz w:val="22"/>
              </w:rPr>
              <w:t>45mm</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32</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音频工作站软件</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kern w:val="0"/>
                <w:sz w:val="22"/>
              </w:rPr>
              <w:t>配套</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33</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耳机分配器</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可装于</w:t>
            </w:r>
            <w:r w:rsidRPr="00017516">
              <w:rPr>
                <w:rFonts w:ascii="宋体" w:hAnsi="宋体" w:cs="Calibri" w:hint="eastAsia"/>
                <w:sz w:val="22"/>
              </w:rPr>
              <w:t>19"</w:t>
            </w:r>
            <w:r w:rsidRPr="00017516">
              <w:rPr>
                <w:rFonts w:ascii="宋体" w:hAnsi="宋体" w:hint="eastAsia"/>
                <w:sz w:val="22"/>
              </w:rPr>
              <w:t>支架</w:t>
            </w:r>
          </w:p>
          <w:p w:rsidR="00FC6A74" w:rsidRPr="00017516" w:rsidRDefault="00FC6A74" w:rsidP="00205A65">
            <w:pPr>
              <w:rPr>
                <w:rFonts w:ascii="宋体" w:hAnsi="宋体"/>
                <w:sz w:val="22"/>
              </w:rPr>
            </w:pPr>
            <w:r w:rsidRPr="00017516">
              <w:rPr>
                <w:rFonts w:ascii="宋体" w:hAnsi="宋体" w:cs="Calibri" w:hint="eastAsia"/>
                <w:sz w:val="22"/>
              </w:rPr>
              <w:t>6</w:t>
            </w:r>
            <w:r w:rsidRPr="00017516">
              <w:rPr>
                <w:rFonts w:ascii="宋体" w:hAnsi="宋体" w:hint="eastAsia"/>
                <w:sz w:val="22"/>
              </w:rPr>
              <w:t>个单独的耳机通道</w:t>
            </w:r>
          </w:p>
          <w:p w:rsidR="00FC6A74" w:rsidRPr="00017516" w:rsidRDefault="00FC6A74" w:rsidP="00205A65">
            <w:pPr>
              <w:rPr>
                <w:rFonts w:ascii="宋体" w:hAnsi="宋体"/>
                <w:sz w:val="22"/>
              </w:rPr>
            </w:pPr>
            <w:r w:rsidRPr="00017516">
              <w:rPr>
                <w:rFonts w:ascii="宋体" w:hAnsi="宋体" w:hint="eastAsia"/>
                <w:sz w:val="22"/>
              </w:rPr>
              <w:t>输入增益控制，单独输出增益控制</w:t>
            </w:r>
          </w:p>
          <w:p w:rsidR="00FC6A74" w:rsidRPr="00017516" w:rsidRDefault="00FC6A74" w:rsidP="00205A65">
            <w:pPr>
              <w:rPr>
                <w:rFonts w:ascii="宋体" w:hAnsi="宋体"/>
                <w:sz w:val="22"/>
              </w:rPr>
            </w:pPr>
            <w:r w:rsidRPr="00017516">
              <w:rPr>
                <w:rFonts w:ascii="宋体" w:hAnsi="宋体" w:hint="eastAsia"/>
                <w:sz w:val="22"/>
              </w:rPr>
              <w:t>每通道达到</w:t>
            </w:r>
            <w:r w:rsidRPr="00017516">
              <w:rPr>
                <w:rFonts w:ascii="宋体" w:hAnsi="宋体" w:cs="Calibri" w:hint="eastAsia"/>
                <w:sz w:val="22"/>
              </w:rPr>
              <w:t>3</w:t>
            </w:r>
            <w:r w:rsidRPr="00017516">
              <w:rPr>
                <w:rFonts w:ascii="宋体" w:hAnsi="宋体" w:hint="eastAsia"/>
                <w:sz w:val="22"/>
              </w:rPr>
              <w:t>个耳机输出，总共</w:t>
            </w:r>
            <w:r w:rsidRPr="00017516">
              <w:rPr>
                <w:rFonts w:ascii="宋体" w:hAnsi="宋体" w:cs="Calibri" w:hint="eastAsia"/>
                <w:sz w:val="22"/>
              </w:rPr>
              <w:t>18</w:t>
            </w:r>
            <w:r w:rsidRPr="00017516">
              <w:rPr>
                <w:rFonts w:ascii="宋体" w:hAnsi="宋体" w:hint="eastAsia"/>
                <w:sz w:val="22"/>
              </w:rPr>
              <w:t>个耳机输出</w:t>
            </w:r>
          </w:p>
          <w:p w:rsidR="00FC6A74" w:rsidRPr="00017516" w:rsidRDefault="00FC6A74" w:rsidP="00205A65">
            <w:pPr>
              <w:rPr>
                <w:rFonts w:ascii="宋体" w:hAnsi="宋体"/>
                <w:sz w:val="22"/>
              </w:rPr>
            </w:pPr>
            <w:r w:rsidRPr="00017516">
              <w:rPr>
                <w:rFonts w:ascii="宋体" w:hAnsi="宋体" w:hint="eastAsia"/>
                <w:sz w:val="22"/>
              </w:rPr>
              <w:t>系统规格</w:t>
            </w:r>
          </w:p>
          <w:p w:rsidR="00FC6A74" w:rsidRPr="00017516" w:rsidRDefault="00FC6A74" w:rsidP="00205A65">
            <w:pPr>
              <w:rPr>
                <w:rFonts w:ascii="宋体" w:hAnsi="宋体" w:cs="Calibri"/>
                <w:sz w:val="22"/>
              </w:rPr>
            </w:pPr>
            <w:r w:rsidRPr="00017516">
              <w:rPr>
                <w:rFonts w:ascii="宋体" w:hAnsi="宋体" w:hint="eastAsia"/>
                <w:sz w:val="22"/>
              </w:rPr>
              <w:t>频率响</w:t>
            </w:r>
            <w:proofErr w:type="gramStart"/>
            <w:r w:rsidRPr="00017516">
              <w:rPr>
                <w:rFonts w:ascii="宋体" w:hAnsi="宋体" w:hint="eastAsia"/>
                <w:sz w:val="22"/>
              </w:rPr>
              <w:t>诮</w:t>
            </w:r>
            <w:proofErr w:type="gramEnd"/>
            <w:r w:rsidRPr="00017516">
              <w:rPr>
                <w:rFonts w:ascii="宋体" w:hAnsi="宋体" w:hint="eastAsia"/>
                <w:sz w:val="22"/>
              </w:rPr>
              <w:t>：</w:t>
            </w:r>
            <w:r w:rsidRPr="00017516">
              <w:rPr>
                <w:rFonts w:ascii="宋体" w:hAnsi="宋体" w:cs="Calibri" w:hint="eastAsia"/>
                <w:sz w:val="22"/>
              </w:rPr>
              <w:t>10 Hz to 50KHz</w:t>
            </w:r>
            <w:r w:rsidRPr="00017516">
              <w:rPr>
                <w:rFonts w:ascii="宋体" w:hAnsi="宋体" w:hint="eastAsia"/>
                <w:sz w:val="22"/>
              </w:rPr>
              <w:t>，</w:t>
            </w:r>
            <w:r w:rsidRPr="00017516">
              <w:rPr>
                <w:rFonts w:ascii="宋体" w:hAnsi="宋体" w:cs="Calibri" w:hint="eastAsia"/>
                <w:sz w:val="22"/>
              </w:rPr>
              <w:t>+/-3 dB</w:t>
            </w:r>
          </w:p>
          <w:p w:rsidR="00FC6A74" w:rsidRPr="00017516" w:rsidRDefault="00FC6A74" w:rsidP="00205A65">
            <w:pPr>
              <w:rPr>
                <w:rFonts w:ascii="宋体" w:hAnsi="宋体" w:cs="Calibri"/>
                <w:sz w:val="22"/>
              </w:rPr>
            </w:pPr>
            <w:r w:rsidRPr="00017516">
              <w:rPr>
                <w:rFonts w:ascii="宋体" w:hAnsi="宋体" w:hint="eastAsia"/>
                <w:sz w:val="22"/>
              </w:rPr>
              <w:t>噪音：</w:t>
            </w:r>
            <w:r w:rsidRPr="00017516">
              <w:rPr>
                <w:rFonts w:ascii="宋体" w:hAnsi="宋体" w:cs="Calibri" w:hint="eastAsia"/>
                <w:sz w:val="22"/>
              </w:rPr>
              <w:t>&gt;90 dB,Unweighted,22 Hz to 22 KHz(&gt;95 dB @+4 dBu)</w:t>
            </w:r>
          </w:p>
          <w:p w:rsidR="00FC6A74" w:rsidRPr="00017516" w:rsidRDefault="00FC6A74" w:rsidP="00205A65">
            <w:pPr>
              <w:rPr>
                <w:rFonts w:ascii="宋体" w:hAnsi="宋体" w:cs="Calibri"/>
                <w:sz w:val="22"/>
              </w:rPr>
            </w:pPr>
            <w:r w:rsidRPr="00017516">
              <w:rPr>
                <w:rFonts w:ascii="宋体" w:hAnsi="宋体" w:hint="eastAsia"/>
                <w:sz w:val="22"/>
              </w:rPr>
              <w:t>总谐波失真：</w:t>
            </w:r>
            <w:r w:rsidRPr="00017516">
              <w:rPr>
                <w:rFonts w:ascii="宋体" w:hAnsi="宋体" w:cs="Calibri" w:hint="eastAsia"/>
                <w:sz w:val="22"/>
              </w:rPr>
              <w:t>0.005% typ @+4 dBu</w:t>
            </w:r>
            <w:r w:rsidRPr="00017516">
              <w:rPr>
                <w:rFonts w:ascii="宋体" w:hAnsi="宋体" w:hint="eastAsia"/>
                <w:sz w:val="22"/>
              </w:rPr>
              <w:t>，</w:t>
            </w:r>
            <w:r w:rsidRPr="00017516">
              <w:rPr>
                <w:rFonts w:ascii="宋体" w:hAnsi="宋体" w:cs="Calibri" w:hint="eastAsia"/>
                <w:sz w:val="22"/>
              </w:rPr>
              <w:t>1 KHz,Gain 1</w:t>
            </w:r>
          </w:p>
          <w:p w:rsidR="00FC6A74" w:rsidRPr="00017516" w:rsidRDefault="00FC6A74" w:rsidP="00205A65">
            <w:pPr>
              <w:rPr>
                <w:rFonts w:ascii="宋体" w:hAnsi="宋体"/>
                <w:sz w:val="22"/>
              </w:rPr>
            </w:pPr>
            <w:r w:rsidRPr="00017516">
              <w:rPr>
                <w:rFonts w:ascii="宋体" w:hAnsi="宋体" w:hint="eastAsia"/>
                <w:sz w:val="22"/>
              </w:rPr>
              <w:t>功率放大器</w:t>
            </w:r>
          </w:p>
          <w:p w:rsidR="00FC6A74" w:rsidRPr="00017516" w:rsidRDefault="00FC6A74" w:rsidP="00205A65">
            <w:pPr>
              <w:rPr>
                <w:rFonts w:ascii="宋体" w:hAnsi="宋体" w:cs="Calibri"/>
                <w:sz w:val="22"/>
              </w:rPr>
            </w:pPr>
            <w:r w:rsidRPr="00017516">
              <w:rPr>
                <w:rFonts w:ascii="宋体" w:hAnsi="宋体" w:hint="eastAsia"/>
                <w:sz w:val="22"/>
              </w:rPr>
              <w:t>最大输出功率：</w:t>
            </w:r>
            <w:r w:rsidRPr="00017516">
              <w:rPr>
                <w:rFonts w:ascii="宋体" w:hAnsi="宋体" w:cs="Calibri" w:hint="eastAsia"/>
                <w:sz w:val="22"/>
              </w:rPr>
              <w:t>+21 dBm</w:t>
            </w:r>
          </w:p>
          <w:p w:rsidR="00FC6A74" w:rsidRPr="00017516" w:rsidRDefault="00FC6A74" w:rsidP="00205A65">
            <w:pPr>
              <w:rPr>
                <w:rFonts w:ascii="宋体" w:hAnsi="宋体" w:cs="Calibri"/>
                <w:sz w:val="22"/>
              </w:rPr>
            </w:pPr>
            <w:r w:rsidRPr="00017516">
              <w:rPr>
                <w:rFonts w:ascii="宋体" w:hAnsi="宋体" w:hint="eastAsia"/>
                <w:sz w:val="22"/>
              </w:rPr>
              <w:t>最小输出阻抗：</w:t>
            </w:r>
            <w:r w:rsidRPr="00017516">
              <w:rPr>
                <w:rFonts w:ascii="宋体" w:hAnsi="宋体" w:cs="Calibri" w:hint="eastAsia"/>
                <w:sz w:val="22"/>
              </w:rPr>
              <w:t>8 Ohms</w:t>
            </w:r>
          </w:p>
          <w:p w:rsidR="00FC6A74" w:rsidRPr="00017516" w:rsidRDefault="00FC6A74" w:rsidP="00205A65">
            <w:pPr>
              <w:rPr>
                <w:rFonts w:ascii="宋体" w:hAnsi="宋体"/>
                <w:sz w:val="22"/>
              </w:rPr>
            </w:pPr>
            <w:r w:rsidRPr="00017516">
              <w:rPr>
                <w:rFonts w:ascii="宋体" w:hAnsi="宋体" w:hint="eastAsia"/>
                <w:sz w:val="22"/>
              </w:rPr>
              <w:t>最大增益：</w:t>
            </w:r>
            <w:r w:rsidRPr="00017516">
              <w:rPr>
                <w:rFonts w:ascii="宋体" w:hAnsi="宋体" w:cs="Calibri" w:hint="eastAsia"/>
                <w:sz w:val="22"/>
              </w:rPr>
              <w:t>+20 dB</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34</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麦克风专业隔音屏</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专业隔音屏防风屏录音棚话筒吸音棉</w:t>
            </w:r>
            <w:proofErr w:type="gramStart"/>
            <w:r w:rsidRPr="00017516">
              <w:rPr>
                <w:rFonts w:ascii="宋体" w:hAnsi="宋体" w:hint="eastAsia"/>
                <w:sz w:val="22"/>
              </w:rPr>
              <w:t>罩设备</w:t>
            </w:r>
            <w:proofErr w:type="gramEnd"/>
            <w:r w:rsidRPr="00017516">
              <w:rPr>
                <w:rFonts w:ascii="宋体" w:hAnsi="宋体" w:hint="eastAsia"/>
                <w:sz w:val="22"/>
              </w:rPr>
              <w:t>减少环境噪音防喷吸声</w:t>
            </w:r>
            <w:proofErr w:type="gramStart"/>
            <w:r w:rsidRPr="00017516">
              <w:rPr>
                <w:rFonts w:ascii="宋体" w:hAnsi="宋体" w:hint="eastAsia"/>
                <w:sz w:val="22"/>
              </w:rPr>
              <w:t>棉减少</w:t>
            </w:r>
            <w:proofErr w:type="gramEnd"/>
            <w:r w:rsidRPr="00017516">
              <w:rPr>
                <w:rFonts w:ascii="宋体" w:hAnsi="宋体" w:hint="eastAsia"/>
                <w:sz w:val="22"/>
              </w:rPr>
              <w:t>环境噪音 应用于录音室。</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3</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auto"/>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lastRenderedPageBreak/>
              <w:t>35</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监听音箱</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cs="Calibri"/>
                <w:sz w:val="22"/>
              </w:rPr>
            </w:pPr>
            <w:r w:rsidRPr="00017516">
              <w:rPr>
                <w:rFonts w:ascii="宋体" w:hAnsi="宋体" w:hint="eastAsia"/>
                <w:sz w:val="22"/>
              </w:rPr>
              <w:t>低音喇叭</w:t>
            </w:r>
            <w:r w:rsidRPr="00017516">
              <w:rPr>
                <w:rFonts w:ascii="宋体" w:hAnsi="宋体" w:cs="Calibri" w:hint="eastAsia"/>
                <w:sz w:val="22"/>
              </w:rPr>
              <w:t>45W/</w:t>
            </w:r>
            <w:r w:rsidRPr="00017516">
              <w:rPr>
                <w:rFonts w:ascii="宋体" w:hAnsi="宋体" w:hint="eastAsia"/>
                <w:sz w:val="22"/>
              </w:rPr>
              <w:t>高音喇叭</w:t>
            </w:r>
            <w:r w:rsidRPr="00017516">
              <w:rPr>
                <w:rFonts w:ascii="宋体" w:hAnsi="宋体" w:cs="Calibri" w:hint="eastAsia"/>
                <w:sz w:val="22"/>
              </w:rPr>
              <w:t>25W/</w:t>
            </w:r>
            <w:r w:rsidRPr="00017516">
              <w:rPr>
                <w:rFonts w:ascii="宋体" w:hAnsi="宋体" w:hint="eastAsia"/>
                <w:sz w:val="22"/>
              </w:rPr>
              <w:t>总输出功率</w:t>
            </w:r>
            <w:r w:rsidRPr="00017516">
              <w:rPr>
                <w:rFonts w:ascii="宋体" w:hAnsi="宋体" w:cs="Calibri" w:hint="eastAsia"/>
                <w:sz w:val="22"/>
              </w:rPr>
              <w:t>70W</w:t>
            </w:r>
          </w:p>
          <w:p w:rsidR="00FC6A74" w:rsidRPr="00017516" w:rsidRDefault="00FC6A74" w:rsidP="00205A65">
            <w:pPr>
              <w:rPr>
                <w:rFonts w:ascii="宋体" w:hAnsi="宋体" w:cs="Calibri"/>
                <w:sz w:val="22"/>
              </w:rPr>
            </w:pPr>
            <w:r w:rsidRPr="00017516">
              <w:rPr>
                <w:rFonts w:ascii="宋体" w:hAnsi="宋体" w:hint="eastAsia"/>
                <w:sz w:val="22"/>
              </w:rPr>
              <w:t xml:space="preserve">频率响应： </w:t>
            </w:r>
            <w:r w:rsidRPr="00017516">
              <w:rPr>
                <w:rFonts w:ascii="宋体" w:hAnsi="宋体" w:cs="Calibri" w:hint="eastAsia"/>
                <w:sz w:val="22"/>
              </w:rPr>
              <w:t>30Hz-180kHz</w:t>
            </w:r>
          </w:p>
          <w:p w:rsidR="00FC6A74" w:rsidRPr="00017516" w:rsidRDefault="00FC6A74" w:rsidP="00205A65">
            <w:pPr>
              <w:rPr>
                <w:rFonts w:ascii="宋体" w:hAnsi="宋体"/>
                <w:sz w:val="22"/>
              </w:rPr>
            </w:pPr>
            <w:r w:rsidRPr="00017516">
              <w:rPr>
                <w:rFonts w:ascii="宋体" w:hAnsi="宋体" w:hint="eastAsia"/>
                <w:sz w:val="22"/>
              </w:rPr>
              <w:t>输入灵敏度：</w:t>
            </w:r>
            <w:r w:rsidRPr="00017516">
              <w:rPr>
                <w:rFonts w:ascii="宋体" w:hAnsi="宋体" w:cs="Calibri" w:hint="eastAsia"/>
                <w:sz w:val="22"/>
              </w:rPr>
              <w:t>-10dBu/10k</w:t>
            </w:r>
            <w:r w:rsidRPr="00017516">
              <w:rPr>
                <w:rFonts w:ascii="宋体" w:hAnsi="宋体" w:hint="eastAsia"/>
                <w:sz w:val="22"/>
              </w:rPr>
              <w:t>Ω</w:t>
            </w:r>
          </w:p>
          <w:p w:rsidR="00FC6A74" w:rsidRPr="00017516" w:rsidRDefault="00FC6A74" w:rsidP="00205A65">
            <w:pPr>
              <w:rPr>
                <w:rFonts w:ascii="宋体" w:hAnsi="宋体"/>
                <w:sz w:val="22"/>
              </w:rPr>
            </w:pPr>
            <w:r w:rsidRPr="00017516">
              <w:rPr>
                <w:rFonts w:ascii="宋体" w:hAnsi="宋体" w:hint="eastAsia"/>
                <w:sz w:val="22"/>
              </w:rPr>
              <w:t>箱体材料： 木质</w:t>
            </w:r>
          </w:p>
          <w:p w:rsidR="00FC6A74" w:rsidRPr="00017516" w:rsidRDefault="00FC6A74" w:rsidP="00205A65">
            <w:pPr>
              <w:rPr>
                <w:rFonts w:ascii="宋体" w:hAnsi="宋体"/>
                <w:sz w:val="22"/>
              </w:rPr>
            </w:pPr>
            <w:r w:rsidRPr="00017516">
              <w:rPr>
                <w:rFonts w:ascii="宋体" w:hAnsi="宋体" w:hint="eastAsia"/>
                <w:sz w:val="22"/>
              </w:rPr>
              <w:t>内置功率放大器</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36</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录音服务器</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不低于I7</w:t>
            </w:r>
            <w:r w:rsidRPr="00017516">
              <w:rPr>
                <w:rFonts w:ascii="宋体" w:hAnsi="宋体" w:hint="eastAsia"/>
                <w:sz w:val="22"/>
              </w:rPr>
              <w:t>处理器、</w:t>
            </w:r>
            <w:r w:rsidRPr="00017516">
              <w:rPr>
                <w:rFonts w:ascii="宋体" w:hAnsi="宋体" w:cs="Calibri" w:hint="eastAsia"/>
                <w:sz w:val="22"/>
              </w:rPr>
              <w:t>3T</w:t>
            </w:r>
            <w:r w:rsidRPr="00017516">
              <w:rPr>
                <w:rFonts w:ascii="宋体" w:hAnsi="宋体" w:hint="eastAsia"/>
                <w:sz w:val="22"/>
              </w:rPr>
              <w:t>硬盘、</w:t>
            </w:r>
            <w:r w:rsidRPr="00017516">
              <w:rPr>
                <w:rFonts w:ascii="宋体" w:hAnsi="宋体" w:cs="Calibri" w:hint="eastAsia"/>
                <w:sz w:val="22"/>
              </w:rPr>
              <w:t>16G</w:t>
            </w:r>
            <w:r w:rsidRPr="00017516">
              <w:rPr>
                <w:rFonts w:ascii="宋体" w:hAnsi="宋体" w:hint="eastAsia"/>
                <w:sz w:val="22"/>
              </w:rPr>
              <w:t>内存，显示器两台</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37</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auto"/>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辅材</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落地支架、线缆等</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38</w:t>
            </w:r>
          </w:p>
        </w:tc>
        <w:tc>
          <w:tcPr>
            <w:tcW w:w="1028" w:type="dxa"/>
            <w:vMerge w:val="restart"/>
            <w:tcBorders>
              <w:top w:val="nil"/>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影音</w:t>
            </w:r>
            <w:proofErr w:type="gramStart"/>
            <w:r w:rsidRPr="00017516">
              <w:rPr>
                <w:rFonts w:ascii="宋体" w:hAnsi="宋体" w:hint="eastAsia"/>
                <w:sz w:val="22"/>
              </w:rPr>
              <w:t>鉴赏室</w:t>
            </w:r>
            <w:proofErr w:type="gramEnd"/>
          </w:p>
        </w:tc>
        <w:tc>
          <w:tcPr>
            <w:tcW w:w="1199" w:type="dxa"/>
            <w:tcBorders>
              <w:top w:val="single" w:sz="4" w:space="0" w:color="auto"/>
              <w:left w:val="nil"/>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功率放大器</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音箱输出端口</w:t>
            </w:r>
            <w:r w:rsidRPr="00017516">
              <w:rPr>
                <w:rFonts w:ascii="宋体" w:hAnsi="宋体" w:cs="Calibri" w:hint="eastAsia"/>
                <w:sz w:val="22"/>
              </w:rPr>
              <w:t>15</w:t>
            </w:r>
            <w:r w:rsidRPr="00017516">
              <w:rPr>
                <w:rFonts w:ascii="宋体" w:hAnsi="宋体" w:hint="eastAsia"/>
                <w:sz w:val="22"/>
              </w:rPr>
              <w:t>组；有源低音炮输出</w:t>
            </w:r>
            <w:r w:rsidRPr="00017516">
              <w:rPr>
                <w:rFonts w:ascii="宋体" w:hAnsi="宋体" w:cs="Calibri" w:hint="eastAsia"/>
                <w:sz w:val="22"/>
              </w:rPr>
              <w:t>2</w:t>
            </w:r>
            <w:r w:rsidRPr="00017516">
              <w:rPr>
                <w:rFonts w:ascii="宋体" w:hAnsi="宋体" w:hint="eastAsia"/>
                <w:sz w:val="22"/>
              </w:rPr>
              <w:t>个；</w:t>
            </w:r>
            <w:r w:rsidRPr="00017516">
              <w:rPr>
                <w:rFonts w:ascii="宋体" w:hAnsi="宋体" w:cs="Calibri" w:hint="eastAsia"/>
                <w:sz w:val="22"/>
              </w:rPr>
              <w:t>HDMI</w:t>
            </w:r>
            <w:r w:rsidRPr="00017516">
              <w:rPr>
                <w:rFonts w:ascii="宋体" w:hAnsi="宋体" w:hint="eastAsia"/>
                <w:sz w:val="22"/>
              </w:rPr>
              <w:t>输出</w:t>
            </w:r>
            <w:r w:rsidRPr="00017516">
              <w:rPr>
                <w:rFonts w:ascii="宋体" w:hAnsi="宋体" w:cs="Calibri" w:hint="eastAsia"/>
                <w:sz w:val="22"/>
              </w:rPr>
              <w:t>3</w:t>
            </w:r>
            <w:r w:rsidRPr="00017516">
              <w:rPr>
                <w:rFonts w:ascii="宋体" w:hAnsi="宋体" w:hint="eastAsia"/>
                <w:sz w:val="22"/>
              </w:rPr>
              <w:t>个；分量视频</w:t>
            </w:r>
            <w:r w:rsidRPr="00017516">
              <w:rPr>
                <w:rFonts w:ascii="宋体" w:hAnsi="宋体" w:cs="Calibri" w:hint="eastAsia"/>
                <w:sz w:val="22"/>
              </w:rPr>
              <w:t>1</w:t>
            </w:r>
            <w:r w:rsidRPr="00017516">
              <w:rPr>
                <w:rFonts w:ascii="宋体" w:hAnsi="宋体" w:hint="eastAsia"/>
                <w:sz w:val="22"/>
              </w:rPr>
              <w:t>组；耳机输出</w:t>
            </w:r>
            <w:r w:rsidRPr="00017516">
              <w:rPr>
                <w:rFonts w:ascii="宋体" w:hAnsi="宋体" w:cs="Calibri" w:hint="eastAsia"/>
                <w:sz w:val="22"/>
              </w:rPr>
              <w:t>1</w:t>
            </w:r>
            <w:r w:rsidRPr="00017516">
              <w:rPr>
                <w:rFonts w:ascii="宋体" w:hAnsi="宋体" w:hint="eastAsia"/>
                <w:sz w:val="22"/>
              </w:rPr>
              <w:t>个；前级音频输出</w:t>
            </w:r>
            <w:r w:rsidRPr="00017516">
              <w:rPr>
                <w:rFonts w:ascii="宋体" w:hAnsi="宋体" w:cs="Calibri" w:hint="eastAsia"/>
                <w:sz w:val="22"/>
              </w:rPr>
              <w:t>15</w:t>
            </w:r>
            <w:r w:rsidRPr="00017516">
              <w:rPr>
                <w:rFonts w:ascii="宋体" w:hAnsi="宋体" w:hint="eastAsia"/>
                <w:sz w:val="22"/>
              </w:rPr>
              <w:t>个，复合视频</w:t>
            </w:r>
            <w:r w:rsidRPr="00017516">
              <w:rPr>
                <w:rFonts w:ascii="宋体" w:hAnsi="宋体" w:cs="Calibri" w:hint="eastAsia"/>
                <w:sz w:val="22"/>
              </w:rPr>
              <w:t>1</w:t>
            </w:r>
            <w:r w:rsidRPr="00017516">
              <w:rPr>
                <w:rFonts w:ascii="宋体" w:hAnsi="宋体" w:hint="eastAsia"/>
                <w:sz w:val="22"/>
              </w:rPr>
              <w:t>个，前级输出</w:t>
            </w:r>
            <w:r w:rsidRPr="00017516">
              <w:rPr>
                <w:rFonts w:ascii="宋体" w:hAnsi="宋体" w:cs="Calibri" w:hint="eastAsia"/>
                <w:sz w:val="22"/>
              </w:rPr>
              <w:t>2</w:t>
            </w:r>
            <w:r w:rsidRPr="00017516">
              <w:rPr>
                <w:rFonts w:ascii="宋体" w:hAnsi="宋体" w:hint="eastAsia"/>
                <w:sz w:val="22"/>
              </w:rPr>
              <w:t>对（区域</w:t>
            </w:r>
            <w:r w:rsidRPr="00017516">
              <w:rPr>
                <w:rFonts w:ascii="宋体" w:hAnsi="宋体" w:cs="Calibri" w:hint="eastAsia"/>
                <w:sz w:val="22"/>
              </w:rPr>
              <w:t>2/</w:t>
            </w:r>
            <w:r w:rsidRPr="00017516">
              <w:rPr>
                <w:rFonts w:ascii="宋体" w:hAnsi="宋体" w:hint="eastAsia"/>
                <w:sz w:val="22"/>
              </w:rPr>
              <w:t>区域</w:t>
            </w:r>
            <w:r w:rsidRPr="00017516">
              <w:rPr>
                <w:rFonts w:ascii="宋体" w:hAnsi="宋体" w:cs="Calibri" w:hint="eastAsia"/>
                <w:sz w:val="22"/>
              </w:rPr>
              <w:t>3</w:t>
            </w:r>
            <w:r w:rsidRPr="00017516">
              <w:rPr>
                <w:rFonts w:ascii="宋体" w:hAnsi="宋体" w:hint="eastAsia"/>
                <w:sz w:val="22"/>
              </w:rPr>
              <w:t>）；触发器输出</w:t>
            </w:r>
            <w:r w:rsidRPr="00017516">
              <w:rPr>
                <w:rFonts w:ascii="宋体" w:hAnsi="宋体" w:cs="Calibri" w:hint="eastAsia"/>
                <w:sz w:val="22"/>
              </w:rPr>
              <w:t>2</w:t>
            </w:r>
            <w:r w:rsidRPr="00017516">
              <w:rPr>
                <w:rFonts w:ascii="宋体" w:hAnsi="宋体" w:hint="eastAsia"/>
                <w:sz w:val="22"/>
              </w:rPr>
              <w:t>个；遥控输出</w:t>
            </w:r>
            <w:r w:rsidRPr="00017516">
              <w:rPr>
                <w:rFonts w:ascii="宋体" w:hAnsi="宋体" w:cs="Calibri" w:hint="eastAsia"/>
                <w:sz w:val="22"/>
              </w:rPr>
              <w:t>1</w:t>
            </w:r>
            <w:r w:rsidRPr="00017516">
              <w:rPr>
                <w:rFonts w:ascii="宋体" w:hAnsi="宋体" w:hint="eastAsia"/>
                <w:sz w:val="22"/>
              </w:rPr>
              <w:t>个；</w:t>
            </w:r>
          </w:p>
          <w:p w:rsidR="00FC6A74" w:rsidRPr="00017516" w:rsidRDefault="00FC6A74" w:rsidP="00205A65">
            <w:pPr>
              <w:rPr>
                <w:rFonts w:ascii="宋体" w:hAnsi="宋体"/>
                <w:sz w:val="22"/>
              </w:rPr>
            </w:pPr>
            <w:r w:rsidRPr="00017516">
              <w:rPr>
                <w:rFonts w:ascii="宋体" w:hAnsi="宋体" w:hint="eastAsia"/>
                <w:sz w:val="22"/>
              </w:rPr>
              <w:t>其它输入：</w:t>
            </w:r>
          </w:p>
          <w:p w:rsidR="00FC6A74" w:rsidRPr="00017516" w:rsidRDefault="00FC6A74" w:rsidP="00205A65">
            <w:pPr>
              <w:rPr>
                <w:rFonts w:ascii="宋体" w:hAnsi="宋体"/>
                <w:sz w:val="22"/>
              </w:rPr>
            </w:pPr>
            <w:r w:rsidRPr="00017516">
              <w:rPr>
                <w:rFonts w:ascii="宋体" w:hAnsi="宋体" w:cs="Calibri" w:hint="eastAsia"/>
                <w:sz w:val="22"/>
              </w:rPr>
              <w:t>HDMI</w:t>
            </w:r>
            <w:r w:rsidRPr="00017516">
              <w:rPr>
                <w:rFonts w:ascii="宋体" w:hAnsi="宋体" w:hint="eastAsia"/>
                <w:sz w:val="22"/>
              </w:rPr>
              <w:t>输入</w:t>
            </w:r>
            <w:r w:rsidRPr="00017516">
              <w:rPr>
                <w:rFonts w:ascii="宋体" w:hAnsi="宋体" w:cs="Calibri" w:hint="eastAsia"/>
                <w:sz w:val="22"/>
              </w:rPr>
              <w:t>8</w:t>
            </w:r>
            <w:r w:rsidRPr="00017516">
              <w:rPr>
                <w:rFonts w:ascii="宋体" w:hAnsi="宋体" w:hint="eastAsia"/>
                <w:sz w:val="22"/>
              </w:rPr>
              <w:t>个；复合视频</w:t>
            </w:r>
            <w:r w:rsidRPr="00017516">
              <w:rPr>
                <w:rFonts w:ascii="宋体" w:hAnsi="宋体" w:cs="Calibri" w:hint="eastAsia"/>
                <w:sz w:val="22"/>
              </w:rPr>
              <w:t>4</w:t>
            </w:r>
            <w:r w:rsidRPr="00017516">
              <w:rPr>
                <w:rFonts w:ascii="宋体" w:hAnsi="宋体" w:hint="eastAsia"/>
                <w:sz w:val="22"/>
              </w:rPr>
              <w:t>个；分量视频</w:t>
            </w:r>
            <w:r w:rsidRPr="00017516">
              <w:rPr>
                <w:rFonts w:ascii="宋体" w:hAnsi="宋体" w:cs="Calibri" w:hint="eastAsia"/>
                <w:sz w:val="22"/>
              </w:rPr>
              <w:t>3</w:t>
            </w:r>
            <w:r w:rsidRPr="00017516">
              <w:rPr>
                <w:rFonts w:ascii="宋体" w:hAnsi="宋体" w:hint="eastAsia"/>
                <w:sz w:val="22"/>
              </w:rPr>
              <w:t>组；光纤接口</w:t>
            </w:r>
            <w:r w:rsidRPr="00017516">
              <w:rPr>
                <w:rFonts w:ascii="宋体" w:hAnsi="宋体" w:cs="Calibri" w:hint="eastAsia"/>
                <w:sz w:val="22"/>
              </w:rPr>
              <w:t>2</w:t>
            </w:r>
            <w:r w:rsidRPr="00017516">
              <w:rPr>
                <w:rFonts w:ascii="宋体" w:hAnsi="宋体" w:hint="eastAsia"/>
                <w:sz w:val="22"/>
              </w:rPr>
              <w:t>个；同轴接口</w:t>
            </w:r>
            <w:r w:rsidRPr="00017516">
              <w:rPr>
                <w:rFonts w:ascii="宋体" w:hAnsi="宋体" w:cs="Calibri" w:hint="eastAsia"/>
                <w:sz w:val="22"/>
              </w:rPr>
              <w:t>2</w:t>
            </w:r>
            <w:r w:rsidRPr="00017516">
              <w:rPr>
                <w:rFonts w:ascii="宋体" w:hAnsi="宋体" w:hint="eastAsia"/>
                <w:sz w:val="22"/>
              </w:rPr>
              <w:t>个，模拟音频</w:t>
            </w:r>
            <w:r w:rsidRPr="00017516">
              <w:rPr>
                <w:rFonts w:ascii="宋体" w:hAnsi="宋体" w:cs="Calibri" w:hint="eastAsia"/>
                <w:sz w:val="22"/>
              </w:rPr>
              <w:t>6</w:t>
            </w:r>
            <w:r w:rsidRPr="00017516">
              <w:rPr>
                <w:rFonts w:ascii="宋体" w:hAnsi="宋体" w:hint="eastAsia"/>
                <w:sz w:val="22"/>
              </w:rPr>
              <w:t>组；唱机输入一组；网络接口</w:t>
            </w:r>
            <w:r w:rsidRPr="00017516">
              <w:rPr>
                <w:rFonts w:ascii="宋体" w:hAnsi="宋体" w:cs="Calibri" w:hint="eastAsia"/>
                <w:sz w:val="22"/>
              </w:rPr>
              <w:t>1</w:t>
            </w:r>
            <w:r w:rsidRPr="00017516">
              <w:rPr>
                <w:rFonts w:ascii="宋体" w:hAnsi="宋体" w:hint="eastAsia"/>
                <w:sz w:val="22"/>
              </w:rPr>
              <w:t>个；</w:t>
            </w:r>
            <w:r w:rsidRPr="00017516">
              <w:rPr>
                <w:rFonts w:ascii="宋体" w:hAnsi="宋体" w:cs="Calibri" w:hint="eastAsia"/>
                <w:sz w:val="22"/>
              </w:rPr>
              <w:t>USB1</w:t>
            </w:r>
            <w:r w:rsidRPr="00017516">
              <w:rPr>
                <w:rFonts w:ascii="宋体" w:hAnsi="宋体" w:hint="eastAsia"/>
                <w:sz w:val="22"/>
              </w:rPr>
              <w:t>个；</w:t>
            </w:r>
            <w:r w:rsidRPr="00017516">
              <w:rPr>
                <w:rFonts w:ascii="宋体" w:hAnsi="宋体" w:cs="Calibri" w:hint="eastAsia"/>
                <w:sz w:val="22"/>
              </w:rPr>
              <w:t>RS232</w:t>
            </w:r>
            <w:r w:rsidRPr="00017516">
              <w:rPr>
                <w:rFonts w:ascii="宋体" w:hAnsi="宋体" w:hint="eastAsia"/>
                <w:sz w:val="22"/>
              </w:rPr>
              <w:t>输入</w:t>
            </w:r>
            <w:r w:rsidRPr="00017516">
              <w:rPr>
                <w:rFonts w:ascii="宋体" w:hAnsi="宋体" w:cs="Calibri" w:hint="eastAsia"/>
                <w:sz w:val="22"/>
              </w:rPr>
              <w:t>1</w:t>
            </w:r>
            <w:r w:rsidRPr="00017516">
              <w:rPr>
                <w:rFonts w:ascii="宋体" w:hAnsi="宋体" w:hint="eastAsia"/>
                <w:sz w:val="22"/>
              </w:rPr>
              <w:t>个</w:t>
            </w:r>
            <w:r w:rsidRPr="00017516">
              <w:rPr>
                <w:rFonts w:ascii="宋体" w:hAnsi="宋体" w:cs="Calibri" w:hint="eastAsia"/>
                <w:sz w:val="22"/>
              </w:rPr>
              <w:t>;</w:t>
            </w:r>
            <w:r w:rsidRPr="00017516">
              <w:rPr>
                <w:rFonts w:ascii="宋体" w:hAnsi="宋体" w:hint="eastAsia"/>
                <w:sz w:val="22"/>
              </w:rPr>
              <w:t>电源输入</w:t>
            </w:r>
            <w:r w:rsidRPr="00017516">
              <w:rPr>
                <w:rFonts w:ascii="宋体" w:hAnsi="宋体" w:cs="Calibri" w:hint="eastAsia"/>
                <w:sz w:val="22"/>
              </w:rPr>
              <w:t>1</w:t>
            </w:r>
            <w:r w:rsidRPr="00017516">
              <w:rPr>
                <w:rFonts w:ascii="宋体" w:hAnsi="宋体" w:hint="eastAsia"/>
                <w:sz w:val="22"/>
              </w:rPr>
              <w:t>个，设置用插孔</w:t>
            </w:r>
            <w:r w:rsidRPr="00017516">
              <w:rPr>
                <w:rFonts w:ascii="宋体" w:hAnsi="宋体" w:cs="Calibri" w:hint="eastAsia"/>
                <w:sz w:val="22"/>
              </w:rPr>
              <w:t>x1</w:t>
            </w:r>
            <w:r w:rsidRPr="00017516">
              <w:rPr>
                <w:rFonts w:ascii="宋体" w:hAnsi="宋体" w:hint="eastAsia"/>
                <w:sz w:val="22"/>
              </w:rPr>
              <w:t>；遥控输入</w:t>
            </w:r>
            <w:r w:rsidRPr="00017516">
              <w:rPr>
                <w:rFonts w:ascii="宋体" w:hAnsi="宋体" w:cs="Calibri" w:hint="eastAsia"/>
                <w:sz w:val="22"/>
              </w:rPr>
              <w:t>1</w:t>
            </w:r>
            <w:r w:rsidRPr="00017516">
              <w:rPr>
                <w:rFonts w:ascii="宋体" w:hAnsi="宋体" w:hint="eastAsia"/>
                <w:sz w:val="22"/>
              </w:rPr>
              <w:t>个；</w:t>
            </w:r>
            <w:r w:rsidRPr="00017516">
              <w:rPr>
                <w:rFonts w:ascii="宋体" w:hAnsi="宋体" w:cs="Calibri" w:hint="eastAsia"/>
                <w:sz w:val="22"/>
              </w:rPr>
              <w:t>7.1</w:t>
            </w:r>
            <w:r w:rsidRPr="00017516">
              <w:rPr>
                <w:rFonts w:ascii="宋体" w:hAnsi="宋体" w:hint="eastAsia"/>
                <w:sz w:val="22"/>
              </w:rPr>
              <w:t>声道输入一组</w:t>
            </w:r>
          </w:p>
          <w:p w:rsidR="00FC6A74" w:rsidRPr="00017516" w:rsidRDefault="00FC6A74" w:rsidP="00205A65">
            <w:pPr>
              <w:rPr>
                <w:rFonts w:ascii="宋体" w:hAnsi="宋体"/>
                <w:sz w:val="22"/>
              </w:rPr>
            </w:pPr>
            <w:r w:rsidRPr="00017516">
              <w:rPr>
                <w:rFonts w:ascii="宋体" w:hAnsi="宋体" w:cs="Calibri" w:hint="eastAsia"/>
                <w:sz w:val="22"/>
              </w:rPr>
              <w:t>5.</w:t>
            </w:r>
            <w:r w:rsidRPr="00017516">
              <w:rPr>
                <w:rFonts w:ascii="宋体" w:hAnsi="宋体" w:hint="eastAsia"/>
                <w:sz w:val="22"/>
              </w:rPr>
              <w:t>信噪比：</w:t>
            </w:r>
            <w:r w:rsidRPr="00017516">
              <w:rPr>
                <w:rFonts w:ascii="宋体" w:hAnsi="宋体" w:cs="Calibri" w:hint="eastAsia"/>
                <w:sz w:val="22"/>
              </w:rPr>
              <w:t>102dB</w:t>
            </w:r>
            <w:r w:rsidRPr="00017516">
              <w:rPr>
                <w:rFonts w:ascii="宋体" w:hAnsi="宋体" w:hint="eastAsia"/>
                <w:sz w:val="22"/>
              </w:rPr>
              <w:t>（</w:t>
            </w:r>
            <w:r w:rsidRPr="00017516">
              <w:rPr>
                <w:rFonts w:ascii="宋体" w:hAnsi="宋体" w:cs="Calibri" w:hint="eastAsia"/>
                <w:sz w:val="22"/>
              </w:rPr>
              <w:t xml:space="preserve">IHF-A </w:t>
            </w:r>
            <w:r w:rsidRPr="00017516">
              <w:rPr>
                <w:rFonts w:ascii="宋体" w:hAnsi="宋体" w:hint="eastAsia"/>
                <w:sz w:val="22"/>
              </w:rPr>
              <w:t>加权，</w:t>
            </w:r>
            <w:r w:rsidRPr="00017516">
              <w:rPr>
                <w:rFonts w:ascii="宋体" w:hAnsi="宋体" w:cs="Calibri" w:hint="eastAsia"/>
                <w:sz w:val="22"/>
              </w:rPr>
              <w:t>Direct</w:t>
            </w:r>
            <w:r w:rsidRPr="00017516">
              <w:rPr>
                <w:rFonts w:ascii="宋体" w:hAnsi="宋体" w:hint="eastAsia"/>
                <w:sz w:val="22"/>
              </w:rPr>
              <w:t>（直通）模式</w:t>
            </w:r>
          </w:p>
          <w:p w:rsidR="00FC6A74" w:rsidRPr="00017516" w:rsidRDefault="00FC6A74" w:rsidP="00205A65">
            <w:pPr>
              <w:rPr>
                <w:rFonts w:ascii="宋体" w:hAnsi="宋体"/>
                <w:sz w:val="22"/>
              </w:rPr>
            </w:pPr>
            <w:r w:rsidRPr="00017516">
              <w:rPr>
                <w:rFonts w:ascii="宋体" w:hAnsi="宋体" w:cs="Calibri" w:hint="eastAsia"/>
                <w:sz w:val="22"/>
              </w:rPr>
              <w:t>6.</w:t>
            </w:r>
            <w:r w:rsidRPr="00017516">
              <w:rPr>
                <w:rFonts w:ascii="宋体" w:hAnsi="宋体" w:hint="eastAsia"/>
                <w:sz w:val="22"/>
              </w:rPr>
              <w:t>配套：</w:t>
            </w:r>
            <w:r w:rsidRPr="00017516">
              <w:rPr>
                <w:rFonts w:ascii="宋体" w:hAnsi="宋体" w:cs="Calibri" w:hint="eastAsia"/>
                <w:sz w:val="22"/>
              </w:rPr>
              <w:t>1</w:t>
            </w:r>
            <w:r w:rsidRPr="00017516">
              <w:rPr>
                <w:rFonts w:ascii="宋体" w:hAnsi="宋体" w:hint="eastAsia"/>
                <w:sz w:val="22"/>
              </w:rPr>
              <w:t>台主机，快速入门指南</w:t>
            </w:r>
            <w:r w:rsidRPr="00017516">
              <w:rPr>
                <w:rFonts w:ascii="宋体" w:hAnsi="宋体" w:cs="Calibri" w:hint="eastAsia"/>
                <w:sz w:val="22"/>
              </w:rPr>
              <w:t>×1</w:t>
            </w:r>
            <w:r w:rsidRPr="00017516">
              <w:rPr>
                <w:rFonts w:ascii="宋体" w:hAnsi="宋体" w:hint="eastAsia"/>
                <w:sz w:val="22"/>
              </w:rPr>
              <w:t>，安全说明</w:t>
            </w:r>
            <w:r w:rsidRPr="00017516">
              <w:rPr>
                <w:rFonts w:ascii="宋体" w:hAnsi="宋体" w:cs="Calibri" w:hint="eastAsia"/>
                <w:sz w:val="22"/>
              </w:rPr>
              <w:t>×1</w:t>
            </w:r>
            <w:r w:rsidRPr="00017516">
              <w:rPr>
                <w:rFonts w:ascii="宋体" w:hAnsi="宋体" w:hint="eastAsia"/>
                <w:sz w:val="22"/>
              </w:rPr>
              <w:t>，保修卡</w:t>
            </w:r>
            <w:r w:rsidRPr="00017516">
              <w:rPr>
                <w:rFonts w:ascii="宋体" w:hAnsi="宋体" w:cs="Calibri" w:hint="eastAsia"/>
                <w:sz w:val="22"/>
              </w:rPr>
              <w:t>×1</w:t>
            </w:r>
            <w:r w:rsidRPr="00017516">
              <w:rPr>
                <w:rFonts w:ascii="宋体" w:hAnsi="宋体" w:hint="eastAsia"/>
                <w:sz w:val="22"/>
              </w:rPr>
              <w:t>，电台注意事项</w:t>
            </w:r>
            <w:r w:rsidRPr="00017516">
              <w:rPr>
                <w:rFonts w:ascii="宋体" w:hAnsi="宋体" w:cs="Calibri" w:hint="eastAsia"/>
                <w:sz w:val="22"/>
              </w:rPr>
              <w:t>×1</w:t>
            </w:r>
            <w:r w:rsidRPr="00017516">
              <w:rPr>
                <w:rFonts w:ascii="宋体" w:hAnsi="宋体" w:hint="eastAsia"/>
                <w:sz w:val="22"/>
              </w:rPr>
              <w:t>，电缆标签</w:t>
            </w:r>
            <w:r w:rsidRPr="00017516">
              <w:rPr>
                <w:rFonts w:ascii="宋体" w:hAnsi="宋体" w:cs="Calibri" w:hint="eastAsia"/>
                <w:sz w:val="22"/>
              </w:rPr>
              <w:t>×1</w:t>
            </w:r>
            <w:r w:rsidRPr="00017516">
              <w:rPr>
                <w:rFonts w:ascii="宋体" w:hAnsi="宋体" w:hint="eastAsia"/>
                <w:sz w:val="22"/>
              </w:rPr>
              <w:t>，电源线，设置用麦克风</w:t>
            </w:r>
            <w:r w:rsidRPr="00017516">
              <w:rPr>
                <w:rFonts w:ascii="宋体" w:hAnsi="宋体" w:cs="Calibri" w:hint="eastAsia"/>
                <w:sz w:val="22"/>
              </w:rPr>
              <w:t>×1</w:t>
            </w:r>
            <w:r w:rsidRPr="00017516">
              <w:rPr>
                <w:rFonts w:ascii="宋体" w:hAnsi="宋体" w:hint="eastAsia"/>
                <w:sz w:val="22"/>
              </w:rPr>
              <w:t>，设置用麦克风架</w:t>
            </w:r>
            <w:r w:rsidRPr="00017516">
              <w:rPr>
                <w:rFonts w:ascii="宋体" w:hAnsi="宋体" w:cs="Calibri" w:hint="eastAsia"/>
                <w:sz w:val="22"/>
              </w:rPr>
              <w:t>×1</w:t>
            </w:r>
            <w:r w:rsidRPr="00017516">
              <w:rPr>
                <w:rFonts w:ascii="宋体" w:hAnsi="宋体" w:hint="eastAsia"/>
                <w:sz w:val="22"/>
              </w:rPr>
              <w:t>，遥控器</w:t>
            </w:r>
            <w:r w:rsidRPr="00017516">
              <w:rPr>
                <w:rFonts w:ascii="宋体" w:hAnsi="宋体" w:cs="Calibri" w:hint="eastAsia"/>
                <w:sz w:val="22"/>
              </w:rPr>
              <w:t>×1</w:t>
            </w:r>
            <w:r w:rsidRPr="00017516">
              <w:rPr>
                <w:rFonts w:ascii="宋体" w:hAnsi="宋体" w:hint="eastAsia"/>
                <w:sz w:val="22"/>
              </w:rPr>
              <w:t>，电池</w:t>
            </w:r>
            <w:r w:rsidRPr="00017516">
              <w:rPr>
                <w:rFonts w:ascii="宋体" w:hAnsi="宋体" w:cs="Calibri" w:hint="eastAsia"/>
                <w:sz w:val="22"/>
              </w:rPr>
              <w:t>×2</w:t>
            </w:r>
            <w:r w:rsidRPr="00017516">
              <w:rPr>
                <w:rFonts w:ascii="宋体" w:hAnsi="宋体" w:hint="eastAsia"/>
                <w:sz w:val="22"/>
              </w:rPr>
              <w:t>，</w:t>
            </w:r>
            <w:proofErr w:type="gramStart"/>
            <w:r w:rsidRPr="00017516">
              <w:rPr>
                <w:rFonts w:ascii="宋体" w:hAnsi="宋体" w:hint="eastAsia"/>
                <w:sz w:val="22"/>
              </w:rPr>
              <w:t>蓝牙</w:t>
            </w:r>
            <w:proofErr w:type="gramEnd"/>
            <w:r w:rsidRPr="00017516">
              <w:rPr>
                <w:rFonts w:ascii="宋体" w:hAnsi="宋体" w:cs="Calibri" w:hint="eastAsia"/>
                <w:sz w:val="22"/>
              </w:rPr>
              <w:t>/</w:t>
            </w:r>
            <w:r w:rsidRPr="00017516">
              <w:rPr>
                <w:rFonts w:ascii="宋体" w:hAnsi="宋体" w:hint="eastAsia"/>
                <w:sz w:val="22"/>
              </w:rPr>
              <w:t>无线连接用外置天线</w:t>
            </w:r>
          </w:p>
          <w:p w:rsidR="00FC6A74" w:rsidRPr="00017516" w:rsidRDefault="00FC6A74" w:rsidP="00205A65">
            <w:pPr>
              <w:rPr>
                <w:rFonts w:ascii="宋体" w:hAnsi="宋体"/>
                <w:sz w:val="22"/>
              </w:rPr>
            </w:pPr>
            <w:r w:rsidRPr="00017516">
              <w:rPr>
                <w:rFonts w:ascii="宋体" w:hAnsi="宋体" w:hint="eastAsia"/>
                <w:sz w:val="22"/>
              </w:rPr>
              <w:t>主要功能：</w:t>
            </w:r>
          </w:p>
          <w:p w:rsidR="00FC6A74" w:rsidRPr="00017516" w:rsidRDefault="00FC6A74" w:rsidP="00205A65">
            <w:pPr>
              <w:rPr>
                <w:rFonts w:ascii="宋体" w:hAnsi="宋体"/>
                <w:sz w:val="22"/>
              </w:rPr>
            </w:pPr>
            <w:r w:rsidRPr="00017516">
              <w:rPr>
                <w:rFonts w:ascii="宋体" w:hAnsi="宋体" w:cs="Calibri" w:hint="eastAsia"/>
                <w:sz w:val="22"/>
              </w:rPr>
              <w:t>1.</w:t>
            </w:r>
            <w:r w:rsidRPr="00017516">
              <w:rPr>
                <w:rFonts w:ascii="宋体" w:hAnsi="宋体" w:hint="eastAsia"/>
                <w:sz w:val="22"/>
              </w:rPr>
              <w:t>支持</w:t>
            </w:r>
            <w:r w:rsidRPr="00017516">
              <w:rPr>
                <w:rFonts w:ascii="宋体" w:hAnsi="宋体" w:cs="Calibri" w:hint="eastAsia"/>
                <w:sz w:val="22"/>
              </w:rPr>
              <w:t>WIFI</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cs="Calibri" w:hint="eastAsia"/>
                <w:sz w:val="22"/>
              </w:rPr>
              <w:t>2.</w:t>
            </w:r>
            <w:r w:rsidRPr="00017516">
              <w:rPr>
                <w:rFonts w:ascii="宋体" w:hAnsi="宋体" w:hint="eastAsia"/>
                <w:sz w:val="22"/>
              </w:rPr>
              <w:t>支持蓝牙；</w:t>
            </w:r>
          </w:p>
          <w:p w:rsidR="00FC6A74" w:rsidRPr="00017516" w:rsidRDefault="00FC6A74" w:rsidP="00205A65">
            <w:pPr>
              <w:rPr>
                <w:rFonts w:ascii="宋体" w:hAnsi="宋体"/>
                <w:sz w:val="22"/>
              </w:rPr>
            </w:pPr>
            <w:r w:rsidRPr="00017516">
              <w:rPr>
                <w:rFonts w:ascii="宋体" w:hAnsi="宋体" w:cs="Calibri" w:hint="eastAsia"/>
                <w:sz w:val="22"/>
              </w:rPr>
              <w:t>3.</w:t>
            </w:r>
            <w:r w:rsidRPr="00017516">
              <w:rPr>
                <w:rFonts w:ascii="宋体" w:hAnsi="宋体" w:hint="eastAsia"/>
                <w:sz w:val="22"/>
              </w:rPr>
              <w:t>支持</w:t>
            </w:r>
            <w:r w:rsidRPr="00017516">
              <w:rPr>
                <w:rFonts w:ascii="宋体" w:hAnsi="宋体" w:cs="Calibri" w:hint="eastAsia"/>
                <w:sz w:val="22"/>
              </w:rPr>
              <w:t>Airplay</w:t>
            </w:r>
            <w:r w:rsidRPr="00017516">
              <w:rPr>
                <w:rFonts w:ascii="宋体" w:hAnsi="宋体" w:hint="eastAsia"/>
                <w:sz w:val="22"/>
              </w:rPr>
              <w:t>。</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39</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000000"/>
              <w:left w:val="nil"/>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辅助扩声音箱</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嵌入式腰环绕辅助扩声音箱（左中 侧环绕音响</w:t>
            </w:r>
            <w:r w:rsidRPr="00017516">
              <w:rPr>
                <w:rFonts w:ascii="宋体" w:hAnsi="宋体" w:cs="Calibri" w:hint="eastAsia"/>
                <w:sz w:val="22"/>
              </w:rPr>
              <w:t>)</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4</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40</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000000"/>
              <w:left w:val="nil"/>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4K3D</w:t>
            </w:r>
            <w:r w:rsidRPr="00017516">
              <w:rPr>
                <w:rFonts w:ascii="宋体" w:hAnsi="宋体" w:hint="eastAsia"/>
                <w:sz w:val="22"/>
              </w:rPr>
              <w:t>投影机</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含</w:t>
            </w:r>
            <w:r w:rsidRPr="00017516">
              <w:rPr>
                <w:rFonts w:ascii="宋体" w:hAnsi="宋体" w:cs="Calibri" w:hint="eastAsia"/>
                <w:sz w:val="22"/>
              </w:rPr>
              <w:t>3D</w:t>
            </w:r>
            <w:r w:rsidRPr="00017516">
              <w:rPr>
                <w:rFonts w:ascii="宋体" w:hAnsi="宋体" w:hint="eastAsia"/>
                <w:sz w:val="22"/>
              </w:rPr>
              <w:t>眼镜</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41</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000000"/>
              <w:left w:val="nil"/>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投影幕</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120</w:t>
            </w:r>
            <w:r w:rsidRPr="00017516">
              <w:rPr>
                <w:rFonts w:ascii="宋体" w:hAnsi="宋体" w:hint="eastAsia"/>
                <w:sz w:val="22"/>
              </w:rPr>
              <w:t>寸</w:t>
            </w:r>
            <w:r w:rsidRPr="00017516">
              <w:rPr>
                <w:rFonts w:ascii="宋体" w:hAnsi="宋体" w:cs="Calibri" w:hint="eastAsia"/>
                <w:sz w:val="22"/>
              </w:rPr>
              <w:t>3D</w:t>
            </w:r>
            <w:r w:rsidRPr="00017516">
              <w:rPr>
                <w:rFonts w:ascii="宋体" w:hAnsi="宋体" w:hint="eastAsia"/>
                <w:sz w:val="22"/>
              </w:rPr>
              <w:t>金属纳米</w:t>
            </w:r>
            <w:proofErr w:type="gramStart"/>
            <w:r w:rsidRPr="00017516">
              <w:rPr>
                <w:rFonts w:ascii="宋体" w:hAnsi="宋体" w:hint="eastAsia"/>
                <w:sz w:val="22"/>
              </w:rPr>
              <w:t>画框硬幕</w:t>
            </w:r>
            <w:proofErr w:type="gramEnd"/>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42</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000000"/>
              <w:left w:val="nil"/>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3d4K</w:t>
            </w:r>
            <w:r w:rsidRPr="00017516">
              <w:rPr>
                <w:rFonts w:ascii="宋体" w:hAnsi="宋体" w:hint="eastAsia"/>
                <w:sz w:val="22"/>
              </w:rPr>
              <w:t>光盘播放器</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kern w:val="0"/>
                <w:sz w:val="22"/>
              </w:rPr>
              <w:t>配套</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43</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000000"/>
              <w:left w:val="nil"/>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4K硬盘</w:t>
            </w:r>
            <w:r w:rsidRPr="00017516">
              <w:rPr>
                <w:rFonts w:ascii="宋体" w:hAnsi="宋体" w:hint="eastAsia"/>
                <w:sz w:val="22"/>
              </w:rPr>
              <w:t>播放器</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4K</w:t>
            </w:r>
            <w:r w:rsidRPr="00017516">
              <w:rPr>
                <w:rFonts w:ascii="宋体" w:hAnsi="宋体" w:hint="eastAsia"/>
                <w:sz w:val="22"/>
              </w:rPr>
              <w:t>高清智能</w:t>
            </w:r>
            <w:r w:rsidRPr="00017516">
              <w:rPr>
                <w:rFonts w:ascii="宋体" w:hAnsi="宋体" w:cs="Calibri" w:hint="eastAsia"/>
                <w:sz w:val="22"/>
              </w:rPr>
              <w:t>3D</w:t>
            </w:r>
            <w:r w:rsidRPr="00017516">
              <w:rPr>
                <w:rFonts w:ascii="宋体" w:hAnsi="宋体" w:hint="eastAsia"/>
                <w:sz w:val="22"/>
              </w:rPr>
              <w:t>网络硬盘播放器，含</w:t>
            </w:r>
            <w:r w:rsidRPr="00017516">
              <w:rPr>
                <w:rFonts w:ascii="宋体" w:hAnsi="宋体" w:cs="Calibri" w:hint="eastAsia"/>
                <w:sz w:val="22"/>
              </w:rPr>
              <w:t>8T</w:t>
            </w:r>
            <w:r w:rsidRPr="00017516">
              <w:rPr>
                <w:rFonts w:ascii="宋体" w:hAnsi="宋体" w:hint="eastAsia"/>
                <w:sz w:val="22"/>
              </w:rPr>
              <w:t>盘</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rPr>
                <w:rFonts w:ascii="宋体" w:hAnsi="宋体"/>
                <w:sz w:val="22"/>
              </w:rPr>
            </w:pPr>
            <w:r w:rsidRPr="00017516">
              <w:rPr>
                <w:rFonts w:ascii="宋体" w:hAnsi="宋体" w:cs="Calibri" w:hint="eastAsia"/>
                <w:sz w:val="22"/>
              </w:rPr>
              <w:t>44</w:t>
            </w:r>
          </w:p>
        </w:tc>
        <w:tc>
          <w:tcPr>
            <w:tcW w:w="1028" w:type="dxa"/>
            <w:vMerge/>
            <w:tcBorders>
              <w:top w:val="nil"/>
              <w:left w:val="nil"/>
              <w:bottom w:val="single" w:sz="4" w:space="0" w:color="auto"/>
              <w:right w:val="single" w:sz="4" w:space="0" w:color="auto"/>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000000"/>
              <w:left w:val="nil"/>
              <w:bottom w:val="single" w:sz="4" w:space="0" w:color="auto"/>
              <w:right w:val="single" w:sz="4" w:space="0" w:color="auto"/>
            </w:tcBorders>
            <w:vAlign w:val="center"/>
          </w:tcPr>
          <w:p w:rsidR="00FC6A74" w:rsidRPr="00017516" w:rsidRDefault="00FC6A74" w:rsidP="00205A65">
            <w:pPr>
              <w:rPr>
                <w:rFonts w:ascii="宋体" w:hAnsi="宋体"/>
                <w:sz w:val="22"/>
              </w:rPr>
            </w:pPr>
            <w:r w:rsidRPr="00017516">
              <w:rPr>
                <w:rFonts w:ascii="宋体" w:hAnsi="宋体" w:hint="eastAsia"/>
                <w:sz w:val="22"/>
              </w:rPr>
              <w:t>辅材</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200</w:t>
            </w:r>
            <w:r w:rsidRPr="00017516">
              <w:rPr>
                <w:rFonts w:ascii="宋体" w:hAnsi="宋体" w:hint="eastAsia"/>
                <w:sz w:val="22"/>
              </w:rPr>
              <w:t>芯</w:t>
            </w:r>
            <w:r w:rsidRPr="00017516">
              <w:rPr>
                <w:rFonts w:ascii="宋体" w:hAnsi="宋体" w:cs="Calibri" w:hint="eastAsia"/>
                <w:sz w:val="22"/>
              </w:rPr>
              <w:t>HI-FI</w:t>
            </w:r>
            <w:r w:rsidRPr="00017516">
              <w:rPr>
                <w:rFonts w:ascii="宋体" w:hAnsi="宋体" w:hint="eastAsia"/>
                <w:sz w:val="22"/>
              </w:rPr>
              <w:t>音箱线、</w:t>
            </w:r>
            <w:r w:rsidRPr="00017516">
              <w:rPr>
                <w:rFonts w:ascii="宋体" w:hAnsi="宋体" w:cs="Calibri" w:hint="eastAsia"/>
                <w:sz w:val="22"/>
              </w:rPr>
              <w:t>4K</w:t>
            </w:r>
            <w:r w:rsidRPr="00017516">
              <w:rPr>
                <w:rFonts w:ascii="宋体" w:hAnsi="宋体" w:hint="eastAsia"/>
                <w:sz w:val="22"/>
              </w:rPr>
              <w:t>高清线、吊架等</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45</w:t>
            </w:r>
          </w:p>
        </w:tc>
        <w:tc>
          <w:tcPr>
            <w:tcW w:w="1028" w:type="dxa"/>
            <w:vMerge w:val="restart"/>
            <w:tcBorders>
              <w:top w:val="nil"/>
              <w:left w:val="nil"/>
              <w:bottom w:val="nil"/>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直播间</w:t>
            </w:r>
          </w:p>
        </w:tc>
        <w:tc>
          <w:tcPr>
            <w:tcW w:w="1199" w:type="dxa"/>
            <w:tcBorders>
              <w:top w:val="single" w:sz="4" w:space="0" w:color="auto"/>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虚拟演播</w:t>
            </w:r>
            <w:proofErr w:type="gramStart"/>
            <w:r w:rsidRPr="00017516">
              <w:rPr>
                <w:rFonts w:ascii="宋体" w:hAnsi="宋体" w:hint="eastAsia"/>
                <w:sz w:val="22"/>
              </w:rPr>
              <w:t>厅软件</w:t>
            </w:r>
            <w:proofErr w:type="gramEnd"/>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kern w:val="0"/>
                <w:sz w:val="22"/>
              </w:rPr>
              <w:t>配套</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46</w:t>
            </w:r>
          </w:p>
        </w:tc>
        <w:tc>
          <w:tcPr>
            <w:tcW w:w="1028" w:type="dxa"/>
            <w:vMerge/>
            <w:tcBorders>
              <w:top w:val="nil"/>
              <w:left w:val="nil"/>
              <w:bottom w:val="nil"/>
              <w:right w:val="single" w:sz="4" w:space="0" w:color="000000"/>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高</w:t>
            </w:r>
            <w:proofErr w:type="gramStart"/>
            <w:r w:rsidRPr="00017516">
              <w:rPr>
                <w:rFonts w:ascii="宋体" w:hAnsi="宋体" w:hint="eastAsia"/>
                <w:sz w:val="22"/>
              </w:rPr>
              <w:t>清电视</w:t>
            </w:r>
            <w:proofErr w:type="gramEnd"/>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屏幕尺寸：不少于65</w:t>
            </w:r>
            <w:r w:rsidRPr="00017516">
              <w:rPr>
                <w:rFonts w:ascii="宋体" w:hAnsi="宋体" w:hint="eastAsia"/>
                <w:sz w:val="22"/>
              </w:rPr>
              <w:t>英寸；</w:t>
            </w:r>
          </w:p>
          <w:p w:rsidR="00FC6A74" w:rsidRPr="00017516" w:rsidRDefault="00FC6A74" w:rsidP="00205A65">
            <w:pPr>
              <w:rPr>
                <w:rFonts w:ascii="宋体" w:hAnsi="宋体"/>
                <w:sz w:val="22"/>
              </w:rPr>
            </w:pPr>
            <w:r w:rsidRPr="00017516">
              <w:rPr>
                <w:rFonts w:ascii="宋体" w:hAnsi="宋体" w:hint="eastAsia"/>
                <w:sz w:val="22"/>
              </w:rPr>
              <w:t>分辨率：不低于</w:t>
            </w:r>
            <w:r w:rsidRPr="00017516">
              <w:rPr>
                <w:rFonts w:ascii="宋体" w:hAnsi="宋体" w:cs="Calibri" w:hint="eastAsia"/>
                <w:sz w:val="22"/>
              </w:rPr>
              <w:t>3840×2160</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hint="eastAsia"/>
                <w:sz w:val="22"/>
              </w:rPr>
              <w:t>接口：不少于</w:t>
            </w:r>
            <w:r w:rsidRPr="00017516">
              <w:rPr>
                <w:rFonts w:ascii="宋体" w:hAnsi="宋体" w:cs="Calibri" w:hint="eastAsia"/>
                <w:sz w:val="22"/>
              </w:rPr>
              <w:t>HDMI3</w:t>
            </w:r>
            <w:r w:rsidRPr="00017516">
              <w:rPr>
                <w:rFonts w:ascii="宋体" w:hAnsi="宋体" w:hint="eastAsia"/>
                <w:sz w:val="22"/>
              </w:rPr>
              <w:t>个；</w:t>
            </w:r>
            <w:r w:rsidRPr="00017516">
              <w:rPr>
                <w:rFonts w:ascii="宋体" w:hAnsi="宋体" w:cs="Calibri" w:hint="eastAsia"/>
                <w:sz w:val="22"/>
              </w:rPr>
              <w:t>USB2</w:t>
            </w:r>
            <w:r w:rsidRPr="00017516">
              <w:rPr>
                <w:rFonts w:ascii="宋体" w:hAnsi="宋体" w:hint="eastAsia"/>
                <w:sz w:val="22"/>
              </w:rPr>
              <w:t>个；</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47</w:t>
            </w:r>
          </w:p>
        </w:tc>
        <w:tc>
          <w:tcPr>
            <w:tcW w:w="1028" w:type="dxa"/>
            <w:vMerge/>
            <w:tcBorders>
              <w:top w:val="nil"/>
              <w:left w:val="nil"/>
              <w:bottom w:val="nil"/>
              <w:right w:val="single" w:sz="4" w:space="0" w:color="000000"/>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非编直播</w:t>
            </w:r>
            <w:r w:rsidRPr="00017516">
              <w:rPr>
                <w:rFonts w:ascii="宋体" w:hAnsi="宋体" w:hint="eastAsia"/>
                <w:sz w:val="22"/>
              </w:rPr>
              <w:lastRenderedPageBreak/>
              <w:t>导播一体机</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lastRenderedPageBreak/>
              <w:t>i5/16G/1Tm2/GTX1050</w:t>
            </w:r>
            <w:r w:rsidRPr="00017516">
              <w:rPr>
                <w:rFonts w:ascii="宋体" w:hAnsi="宋体" w:hint="eastAsia"/>
                <w:sz w:val="22"/>
              </w:rPr>
              <w:t>、</w:t>
            </w:r>
            <w:r w:rsidRPr="00017516">
              <w:rPr>
                <w:rFonts w:ascii="宋体" w:hAnsi="宋体" w:cs="Calibri" w:hint="eastAsia"/>
                <w:sz w:val="22"/>
              </w:rPr>
              <w:t>17.3</w:t>
            </w:r>
            <w:r w:rsidRPr="00017516">
              <w:rPr>
                <w:rFonts w:ascii="宋体" w:hAnsi="宋体" w:hint="eastAsia"/>
                <w:sz w:val="22"/>
              </w:rPr>
              <w:t>寸高亮显示屏，四路</w:t>
            </w:r>
            <w:r w:rsidRPr="00017516">
              <w:rPr>
                <w:rFonts w:ascii="宋体" w:hAnsi="宋体" w:cs="Calibri" w:hint="eastAsia"/>
                <w:sz w:val="22"/>
              </w:rPr>
              <w:lastRenderedPageBreak/>
              <w:t>SDI/HDMI</w:t>
            </w:r>
            <w:r w:rsidRPr="00017516">
              <w:rPr>
                <w:rFonts w:ascii="宋体" w:hAnsi="宋体" w:hint="eastAsia"/>
                <w:sz w:val="22"/>
              </w:rPr>
              <w:t>输入，水晶视频切换键盘，输出全高清</w:t>
            </w:r>
            <w:r w:rsidRPr="00017516">
              <w:rPr>
                <w:rFonts w:ascii="宋体" w:hAnsi="宋体" w:cs="Calibri" w:hint="eastAsia"/>
                <w:sz w:val="22"/>
              </w:rPr>
              <w:t>4K</w:t>
            </w:r>
            <w:r w:rsidRPr="00017516">
              <w:rPr>
                <w:rFonts w:ascii="宋体" w:hAnsi="宋体" w:hint="eastAsia"/>
                <w:sz w:val="22"/>
              </w:rPr>
              <w:t>分辨率，多机位直播，直播专业声卡，高清</w:t>
            </w:r>
            <w:r w:rsidRPr="00017516">
              <w:rPr>
                <w:rFonts w:ascii="宋体" w:hAnsi="宋体" w:cs="Calibri" w:hint="eastAsia"/>
                <w:sz w:val="22"/>
              </w:rPr>
              <w:t>1080P</w:t>
            </w:r>
            <w:r w:rsidRPr="00017516">
              <w:rPr>
                <w:rFonts w:ascii="宋体" w:hAnsi="宋体" w:hint="eastAsia"/>
                <w:sz w:val="22"/>
              </w:rPr>
              <w:t>录像，支持直播录像同时进行。</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lastRenderedPageBreak/>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lastRenderedPageBreak/>
              <w:t>48</w:t>
            </w:r>
          </w:p>
        </w:tc>
        <w:tc>
          <w:tcPr>
            <w:tcW w:w="1028" w:type="dxa"/>
            <w:vMerge/>
            <w:tcBorders>
              <w:top w:val="nil"/>
              <w:left w:val="nil"/>
              <w:bottom w:val="nil"/>
              <w:right w:val="single" w:sz="4" w:space="0" w:color="000000"/>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摄录一体机</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1.0</w:t>
            </w:r>
            <w:r w:rsidRPr="00017516">
              <w:rPr>
                <w:rFonts w:ascii="宋体" w:hAnsi="宋体" w:hint="eastAsia"/>
                <w:sz w:val="22"/>
              </w:rPr>
              <w:t>英寸</w:t>
            </w:r>
            <w:r w:rsidRPr="00017516">
              <w:rPr>
                <w:rFonts w:ascii="宋体" w:hAnsi="宋体" w:cs="Calibri" w:hint="eastAsia"/>
                <w:sz w:val="22"/>
              </w:rPr>
              <w:t>ExmorRS</w:t>
            </w:r>
            <w:r w:rsidRPr="00017516">
              <w:rPr>
                <w:rFonts w:ascii="宋体" w:hAnsi="宋体" w:hint="eastAsia"/>
                <w:sz w:val="22"/>
              </w:rPr>
              <w:t>（堆栈式）</w:t>
            </w:r>
            <w:r w:rsidRPr="00017516">
              <w:rPr>
                <w:rFonts w:ascii="宋体" w:hAnsi="宋体" w:cs="Calibri" w:hint="eastAsia"/>
                <w:sz w:val="22"/>
              </w:rPr>
              <w:t>CMOS</w:t>
            </w:r>
            <w:r w:rsidRPr="00017516">
              <w:rPr>
                <w:rFonts w:ascii="宋体" w:hAnsi="宋体" w:hint="eastAsia"/>
                <w:sz w:val="22"/>
              </w:rPr>
              <w:t>成像器；</w:t>
            </w:r>
          </w:p>
          <w:p w:rsidR="00FC6A74" w:rsidRPr="00017516" w:rsidRDefault="00FC6A74" w:rsidP="00205A65">
            <w:pPr>
              <w:rPr>
                <w:rFonts w:ascii="宋体" w:hAnsi="宋体"/>
                <w:sz w:val="22"/>
              </w:rPr>
            </w:pPr>
            <w:r w:rsidRPr="00017516">
              <w:rPr>
                <w:rFonts w:ascii="宋体" w:hAnsi="宋体" w:cs="Calibri" w:hint="eastAsia"/>
                <w:sz w:val="22"/>
              </w:rPr>
              <w:t>4K</w:t>
            </w:r>
            <w:r w:rsidRPr="00017516">
              <w:rPr>
                <w:rFonts w:ascii="宋体" w:hAnsi="宋体" w:hint="eastAsia"/>
                <w:sz w:val="22"/>
              </w:rPr>
              <w:t>画面性能，支持</w:t>
            </w:r>
            <w:r w:rsidRPr="00017516">
              <w:rPr>
                <w:rFonts w:ascii="宋体" w:hAnsi="宋体" w:cs="Calibri" w:hint="eastAsia"/>
                <w:sz w:val="22"/>
              </w:rPr>
              <w:t>4KQFHD</w:t>
            </w:r>
            <w:r w:rsidRPr="00017516">
              <w:rPr>
                <w:rFonts w:ascii="宋体" w:hAnsi="宋体" w:hint="eastAsia"/>
                <w:sz w:val="22"/>
              </w:rPr>
              <w:t>（</w:t>
            </w:r>
            <w:r w:rsidRPr="00017516">
              <w:rPr>
                <w:rFonts w:ascii="宋体" w:hAnsi="宋体" w:cs="Calibri" w:hint="eastAsia"/>
                <w:sz w:val="22"/>
              </w:rPr>
              <w:t>3840x2160)</w:t>
            </w:r>
            <w:r w:rsidRPr="00017516">
              <w:rPr>
                <w:rFonts w:ascii="宋体" w:hAnsi="宋体" w:hint="eastAsia"/>
                <w:sz w:val="22"/>
              </w:rPr>
              <w:t>记录能力；</w:t>
            </w:r>
          </w:p>
          <w:p w:rsidR="00FC6A74" w:rsidRPr="00017516" w:rsidRDefault="00FC6A74" w:rsidP="00205A65">
            <w:pPr>
              <w:rPr>
                <w:rFonts w:ascii="宋体" w:hAnsi="宋体"/>
                <w:sz w:val="22"/>
              </w:rPr>
            </w:pPr>
            <w:r w:rsidRPr="00017516">
              <w:rPr>
                <w:rFonts w:ascii="宋体" w:hAnsi="宋体" w:hint="eastAsia"/>
                <w:sz w:val="22"/>
              </w:rPr>
              <w:t>变焦比率：</w:t>
            </w:r>
            <w:r w:rsidRPr="00017516">
              <w:rPr>
                <w:rFonts w:ascii="宋体" w:hAnsi="宋体" w:cs="Calibri" w:hint="eastAsia"/>
                <w:sz w:val="22"/>
              </w:rPr>
              <w:t>12</w:t>
            </w:r>
            <w:r w:rsidRPr="00017516">
              <w:rPr>
                <w:rFonts w:ascii="宋体" w:hAnsi="宋体" w:hint="eastAsia"/>
                <w:sz w:val="22"/>
              </w:rPr>
              <w:t>倍（光学</w:t>
            </w:r>
            <w:r w:rsidRPr="00017516">
              <w:rPr>
                <w:rFonts w:ascii="宋体" w:hAnsi="宋体" w:cs="Calibri" w:hint="eastAsia"/>
                <w:sz w:val="22"/>
              </w:rPr>
              <w:t>)</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hint="eastAsia"/>
                <w:sz w:val="22"/>
              </w:rPr>
              <w:t>焦距：</w:t>
            </w:r>
            <w:r w:rsidRPr="00017516">
              <w:rPr>
                <w:rFonts w:ascii="宋体" w:hAnsi="宋体" w:cs="Calibri" w:hint="eastAsia"/>
                <w:sz w:val="22"/>
              </w:rPr>
              <w:t>f=9.3-11.6mm</w:t>
            </w:r>
            <w:r w:rsidRPr="00017516">
              <w:rPr>
                <w:rFonts w:ascii="宋体" w:hAnsi="宋体" w:hint="eastAsia"/>
                <w:sz w:val="22"/>
              </w:rPr>
              <w:t>，相当于</w:t>
            </w:r>
            <w:r w:rsidRPr="00017516">
              <w:rPr>
                <w:rFonts w:ascii="宋体" w:hAnsi="宋体" w:cs="Calibri" w:hint="eastAsia"/>
                <w:sz w:val="22"/>
              </w:rPr>
              <w:t>35mm</w:t>
            </w:r>
            <w:r w:rsidRPr="00017516">
              <w:rPr>
                <w:rFonts w:ascii="宋体" w:hAnsi="宋体" w:hint="eastAsia"/>
                <w:sz w:val="22"/>
              </w:rPr>
              <w:t>镜头的</w:t>
            </w:r>
            <w:r w:rsidRPr="00017516">
              <w:rPr>
                <w:rFonts w:ascii="宋体" w:hAnsi="宋体" w:cs="Calibri" w:hint="eastAsia"/>
                <w:sz w:val="22"/>
              </w:rPr>
              <w:t>f=29.0-348.0mm</w:t>
            </w:r>
            <w:r w:rsidRPr="00017516">
              <w:rPr>
                <w:rFonts w:ascii="宋体" w:hAnsi="宋体" w:hint="eastAsia"/>
                <w:sz w:val="22"/>
              </w:rPr>
              <w:t>（</w:t>
            </w:r>
            <w:r w:rsidRPr="00017516">
              <w:rPr>
                <w:rFonts w:ascii="宋体" w:hAnsi="宋体" w:cs="Calibri" w:hint="eastAsia"/>
                <w:sz w:val="22"/>
              </w:rPr>
              <w:t>16:9)</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49</w:t>
            </w:r>
          </w:p>
        </w:tc>
        <w:tc>
          <w:tcPr>
            <w:tcW w:w="1028" w:type="dxa"/>
            <w:vMerge/>
            <w:tcBorders>
              <w:top w:val="nil"/>
              <w:left w:val="nil"/>
              <w:bottom w:val="nil"/>
              <w:right w:val="single" w:sz="4" w:space="0" w:color="000000"/>
            </w:tcBorders>
            <w:vAlign w:val="center"/>
          </w:tcPr>
          <w:p w:rsidR="00FC6A74" w:rsidRPr="00017516" w:rsidRDefault="00FC6A74" w:rsidP="00205A65">
            <w:pPr>
              <w:widowControl/>
              <w:jc w:val="left"/>
              <w:rPr>
                <w:rFonts w:ascii="宋体" w:hAnsi="宋体"/>
                <w:sz w:val="22"/>
              </w:rPr>
            </w:pPr>
          </w:p>
        </w:tc>
        <w:tc>
          <w:tcPr>
            <w:tcW w:w="11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辅材硬件</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电视挂架</w:t>
            </w:r>
            <w:r w:rsidRPr="00017516">
              <w:rPr>
                <w:rFonts w:ascii="宋体" w:hAnsi="宋体" w:cs="Calibri" w:hint="eastAsia"/>
                <w:sz w:val="22"/>
              </w:rPr>
              <w:t>:</w:t>
            </w:r>
            <w:r w:rsidRPr="00017516">
              <w:rPr>
                <w:rFonts w:ascii="宋体" w:hAnsi="宋体" w:hint="eastAsia"/>
                <w:sz w:val="22"/>
              </w:rPr>
              <w:t>配套挂架；</w:t>
            </w:r>
          </w:p>
          <w:p w:rsidR="00FC6A74" w:rsidRPr="00017516" w:rsidRDefault="00FC6A74" w:rsidP="00205A65">
            <w:pPr>
              <w:rPr>
                <w:rFonts w:ascii="宋体" w:hAnsi="宋体"/>
                <w:sz w:val="22"/>
              </w:rPr>
            </w:pPr>
            <w:r w:rsidRPr="00017516">
              <w:rPr>
                <w:rFonts w:ascii="宋体" w:hAnsi="宋体" w:hint="eastAsia"/>
                <w:sz w:val="22"/>
              </w:rPr>
              <w:t>存储卡可达内存容量</w:t>
            </w:r>
            <w:r w:rsidRPr="00017516">
              <w:rPr>
                <w:rFonts w:ascii="宋体" w:hAnsi="宋体" w:cs="Calibri" w:hint="eastAsia"/>
                <w:sz w:val="22"/>
              </w:rPr>
              <w:t>64GB、</w:t>
            </w:r>
            <w:r w:rsidRPr="00017516">
              <w:rPr>
                <w:rFonts w:ascii="宋体" w:hAnsi="宋体" w:hint="eastAsia"/>
                <w:sz w:val="22"/>
              </w:rPr>
              <w:t>最高读取速度</w:t>
            </w:r>
            <w:r w:rsidRPr="00017516">
              <w:rPr>
                <w:rFonts w:ascii="宋体" w:hAnsi="宋体" w:cs="Calibri" w:hint="eastAsia"/>
                <w:sz w:val="22"/>
              </w:rPr>
              <w:t xml:space="preserve"> 170MB/s、</w:t>
            </w:r>
            <w:r w:rsidRPr="00017516">
              <w:rPr>
                <w:rFonts w:ascii="宋体" w:hAnsi="宋体" w:hint="eastAsia"/>
                <w:sz w:val="22"/>
              </w:rPr>
              <w:t>最高写入速度</w:t>
            </w:r>
            <w:r w:rsidRPr="00017516">
              <w:rPr>
                <w:rFonts w:ascii="宋体" w:hAnsi="宋体" w:cs="Calibri" w:hint="eastAsia"/>
                <w:sz w:val="22"/>
              </w:rPr>
              <w:t xml:space="preserve"> 90MB/s</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hint="eastAsia"/>
                <w:sz w:val="22"/>
              </w:rPr>
              <w:t>三脚架：</w:t>
            </w:r>
            <w:proofErr w:type="gramStart"/>
            <w:r w:rsidRPr="00017516">
              <w:rPr>
                <w:rFonts w:ascii="宋体" w:hAnsi="宋体" w:hint="eastAsia"/>
                <w:sz w:val="22"/>
              </w:rPr>
              <w:t>脚管材质</w:t>
            </w:r>
            <w:proofErr w:type="gramEnd"/>
            <w:r w:rsidRPr="00017516">
              <w:rPr>
                <w:rFonts w:ascii="宋体" w:hAnsi="宋体" w:hint="eastAsia"/>
                <w:sz w:val="22"/>
              </w:rPr>
              <w:t>铝合金</w:t>
            </w:r>
            <w:r w:rsidRPr="00017516">
              <w:rPr>
                <w:rFonts w:ascii="宋体" w:hAnsi="宋体" w:cs="Calibri" w:hint="eastAsia"/>
                <w:sz w:val="22"/>
              </w:rPr>
              <w:t>/PC</w:t>
            </w:r>
            <w:r w:rsidRPr="00017516">
              <w:rPr>
                <w:rFonts w:ascii="宋体" w:hAnsi="宋体" w:hint="eastAsia"/>
                <w:sz w:val="22"/>
              </w:rPr>
              <w:t>，工作高度：</w:t>
            </w:r>
            <w:r w:rsidRPr="00017516">
              <w:rPr>
                <w:rFonts w:ascii="宋体" w:hAnsi="宋体" w:cs="Calibri" w:hint="eastAsia"/>
                <w:sz w:val="22"/>
              </w:rPr>
              <w:t>83cm-186cm</w:t>
            </w:r>
            <w:r w:rsidRPr="00017516">
              <w:rPr>
                <w:rFonts w:ascii="宋体" w:hAnsi="宋体" w:hint="eastAsia"/>
                <w:sz w:val="22"/>
              </w:rPr>
              <w:t>，安全承重：</w:t>
            </w:r>
            <w:r w:rsidRPr="00017516">
              <w:rPr>
                <w:rFonts w:ascii="宋体" w:hAnsi="宋体" w:cs="Calibri" w:hint="eastAsia"/>
                <w:sz w:val="22"/>
              </w:rPr>
              <w:t>6KG</w:t>
            </w:r>
            <w:r w:rsidRPr="00017516">
              <w:rPr>
                <w:rFonts w:ascii="宋体" w:hAnsi="宋体" w:hint="eastAsia"/>
                <w:sz w:val="22"/>
              </w:rPr>
              <w:t>以内；</w:t>
            </w:r>
          </w:p>
          <w:p w:rsidR="00FC6A74" w:rsidRPr="00017516" w:rsidRDefault="00FC6A74" w:rsidP="00205A65">
            <w:pPr>
              <w:rPr>
                <w:rFonts w:ascii="宋体" w:hAnsi="宋体"/>
                <w:sz w:val="22"/>
              </w:rPr>
            </w:pPr>
            <w:r w:rsidRPr="00017516">
              <w:rPr>
                <w:rFonts w:ascii="宋体" w:hAnsi="宋体" w:hint="eastAsia"/>
                <w:sz w:val="22"/>
              </w:rPr>
              <w:t>云台类型：</w:t>
            </w:r>
            <w:r w:rsidRPr="00017516">
              <w:rPr>
                <w:rFonts w:ascii="宋体" w:hAnsi="宋体" w:cs="Calibri" w:hint="eastAsia"/>
                <w:sz w:val="22"/>
              </w:rPr>
              <w:t>2</w:t>
            </w:r>
            <w:r w:rsidRPr="00017516">
              <w:rPr>
                <w:rFonts w:ascii="宋体" w:hAnsi="宋体" w:hint="eastAsia"/>
                <w:sz w:val="22"/>
              </w:rPr>
              <w:t>维液压云台；</w:t>
            </w:r>
          </w:p>
          <w:p w:rsidR="00FC6A74" w:rsidRPr="00017516" w:rsidRDefault="00FC6A74" w:rsidP="00205A65">
            <w:pPr>
              <w:rPr>
                <w:rFonts w:ascii="宋体" w:hAnsi="宋体"/>
                <w:sz w:val="22"/>
              </w:rPr>
            </w:pPr>
            <w:r w:rsidRPr="00017516">
              <w:rPr>
                <w:rFonts w:ascii="宋体" w:hAnsi="宋体" w:hint="eastAsia"/>
                <w:sz w:val="22"/>
              </w:rPr>
              <w:t>话筒：电容麦，频率响应：</w:t>
            </w:r>
            <w:r w:rsidRPr="00017516">
              <w:rPr>
                <w:rFonts w:ascii="宋体" w:hAnsi="宋体" w:cs="Calibri" w:hint="eastAsia"/>
                <w:sz w:val="22"/>
              </w:rPr>
              <w:t>60Hz-20,000Hz</w:t>
            </w:r>
            <w:r w:rsidRPr="00017516">
              <w:rPr>
                <w:rFonts w:ascii="宋体" w:hAnsi="宋体" w:hint="eastAsia"/>
                <w:sz w:val="22"/>
              </w:rPr>
              <w:t>，灵敏度：</w:t>
            </w:r>
            <w:r w:rsidRPr="00017516">
              <w:rPr>
                <w:rFonts w:ascii="宋体" w:hAnsi="宋体" w:cs="Calibri" w:hint="eastAsia"/>
                <w:sz w:val="22"/>
              </w:rPr>
              <w:t>-36</w:t>
            </w:r>
            <w:r w:rsidRPr="00017516">
              <w:rPr>
                <w:rFonts w:ascii="宋体" w:hAnsi="宋体" w:hint="eastAsia"/>
                <w:sz w:val="22"/>
              </w:rPr>
              <w:t>±</w:t>
            </w:r>
            <w:r w:rsidRPr="00017516">
              <w:rPr>
                <w:rFonts w:ascii="宋体" w:hAnsi="宋体" w:cs="Calibri" w:hint="eastAsia"/>
                <w:sz w:val="22"/>
              </w:rPr>
              <w:t>3dB</w:t>
            </w:r>
            <w:r w:rsidRPr="00017516">
              <w:rPr>
                <w:rFonts w:ascii="宋体" w:hAnsi="宋体" w:hint="eastAsia"/>
                <w:sz w:val="22"/>
              </w:rPr>
              <w:t>（</w:t>
            </w:r>
            <w:r w:rsidRPr="00017516">
              <w:rPr>
                <w:rFonts w:ascii="宋体" w:hAnsi="宋体" w:cs="Calibri" w:hint="eastAsia"/>
                <w:sz w:val="22"/>
              </w:rPr>
              <w:t>0dB=1V/Pa@1KHz)</w:t>
            </w:r>
            <w:r w:rsidRPr="00017516">
              <w:rPr>
                <w:rFonts w:ascii="宋体" w:hAnsi="宋体" w:hint="eastAsia"/>
                <w:sz w:val="22"/>
              </w:rPr>
              <w:t>，信噪比：</w:t>
            </w:r>
            <w:r w:rsidRPr="00017516">
              <w:rPr>
                <w:rFonts w:ascii="宋体" w:hAnsi="宋体" w:cs="Calibri" w:hint="eastAsia"/>
                <w:sz w:val="22"/>
              </w:rPr>
              <w:t>80dB</w:t>
            </w:r>
            <w:r w:rsidRPr="00017516">
              <w:rPr>
                <w:rFonts w:ascii="宋体" w:hAnsi="宋体" w:hint="eastAsia"/>
                <w:sz w:val="22"/>
              </w:rPr>
              <w:t>，输出阻抗：</w:t>
            </w:r>
            <w:r w:rsidRPr="00017516">
              <w:rPr>
                <w:rFonts w:ascii="宋体" w:hAnsi="宋体" w:cs="Calibri" w:hint="eastAsia"/>
                <w:sz w:val="22"/>
              </w:rPr>
              <w:t>200</w:t>
            </w:r>
            <w:r w:rsidRPr="00017516">
              <w:rPr>
                <w:rFonts w:ascii="宋体" w:hAnsi="宋体" w:hint="eastAsia"/>
                <w:sz w:val="22"/>
              </w:rPr>
              <w:t>Ω；</w:t>
            </w:r>
          </w:p>
          <w:p w:rsidR="00FC6A74" w:rsidRPr="00017516" w:rsidRDefault="00FC6A74" w:rsidP="00205A65">
            <w:pPr>
              <w:rPr>
                <w:rFonts w:ascii="宋体" w:hAnsi="宋体"/>
                <w:sz w:val="22"/>
              </w:rPr>
            </w:pPr>
            <w:r w:rsidRPr="00017516">
              <w:rPr>
                <w:rFonts w:ascii="宋体" w:hAnsi="宋体" w:hint="eastAsia"/>
                <w:sz w:val="22"/>
              </w:rPr>
              <w:t>补光灯：</w:t>
            </w:r>
            <w:r w:rsidRPr="00017516">
              <w:rPr>
                <w:rFonts w:ascii="宋体" w:hAnsi="宋体" w:cs="Calibri" w:hint="eastAsia"/>
                <w:sz w:val="22"/>
              </w:rPr>
              <w:t>200W</w:t>
            </w:r>
            <w:r w:rsidRPr="00017516">
              <w:rPr>
                <w:rFonts w:ascii="宋体" w:hAnsi="宋体" w:hint="eastAsia"/>
                <w:sz w:val="22"/>
              </w:rPr>
              <w:t>直播灯光补光，拍摄角度</w:t>
            </w:r>
            <w:r w:rsidRPr="00017516">
              <w:rPr>
                <w:rFonts w:ascii="宋体" w:hAnsi="宋体" w:cs="Calibri" w:hint="eastAsia"/>
                <w:sz w:val="22"/>
              </w:rPr>
              <w:t>180</w:t>
            </w:r>
            <w:r w:rsidRPr="00017516">
              <w:rPr>
                <w:rFonts w:ascii="宋体" w:hAnsi="宋体" w:hint="eastAsia"/>
                <w:sz w:val="22"/>
              </w:rPr>
              <w:t>°调节，调光范围：</w:t>
            </w:r>
            <w:r w:rsidRPr="00017516">
              <w:rPr>
                <w:rFonts w:ascii="宋体" w:hAnsi="宋体" w:cs="Calibri" w:hint="eastAsia"/>
                <w:sz w:val="22"/>
              </w:rPr>
              <w:t>10%-100%</w:t>
            </w:r>
            <w:r w:rsidRPr="00017516">
              <w:rPr>
                <w:rFonts w:ascii="宋体" w:hAnsi="宋体" w:hint="eastAsia"/>
                <w:sz w:val="22"/>
              </w:rPr>
              <w:t>无极调光；</w:t>
            </w:r>
          </w:p>
          <w:p w:rsidR="00FC6A74" w:rsidRPr="00017516" w:rsidRDefault="00FC6A74" w:rsidP="00205A65">
            <w:pPr>
              <w:rPr>
                <w:rFonts w:ascii="宋体" w:hAnsi="宋体"/>
                <w:sz w:val="22"/>
              </w:rPr>
            </w:pPr>
            <w:r w:rsidRPr="00017516">
              <w:rPr>
                <w:rFonts w:ascii="宋体" w:hAnsi="宋体" w:hint="eastAsia"/>
                <w:sz w:val="22"/>
              </w:rPr>
              <w:t>遥控模式：</w:t>
            </w:r>
            <w:r w:rsidRPr="00017516">
              <w:rPr>
                <w:rFonts w:ascii="宋体" w:hAnsi="宋体" w:cs="Calibri" w:hint="eastAsia"/>
                <w:sz w:val="22"/>
              </w:rPr>
              <w:t>2.4G</w:t>
            </w:r>
            <w:r w:rsidRPr="00017516">
              <w:rPr>
                <w:rFonts w:ascii="宋体" w:hAnsi="宋体" w:hint="eastAsia"/>
                <w:sz w:val="22"/>
              </w:rPr>
              <w:t>无线遥控；</w:t>
            </w:r>
          </w:p>
          <w:p w:rsidR="00FC6A74" w:rsidRPr="00017516" w:rsidRDefault="00FC6A74" w:rsidP="00205A65">
            <w:pPr>
              <w:rPr>
                <w:rFonts w:ascii="宋体" w:hAnsi="宋体"/>
                <w:sz w:val="22"/>
              </w:rPr>
            </w:pPr>
            <w:r w:rsidRPr="00017516">
              <w:rPr>
                <w:rFonts w:ascii="宋体" w:hAnsi="宋体" w:hint="eastAsia"/>
                <w:sz w:val="22"/>
              </w:rPr>
              <w:t>绿幕：</w:t>
            </w:r>
            <w:proofErr w:type="gramStart"/>
            <w:r w:rsidRPr="00017516">
              <w:rPr>
                <w:rFonts w:ascii="宋体" w:hAnsi="宋体" w:hint="eastAsia"/>
                <w:sz w:val="22"/>
              </w:rPr>
              <w:t>绿幕抠</w:t>
            </w:r>
            <w:proofErr w:type="gramEnd"/>
            <w:r w:rsidRPr="00017516">
              <w:rPr>
                <w:rFonts w:ascii="宋体" w:hAnsi="宋体" w:hint="eastAsia"/>
                <w:sz w:val="22"/>
              </w:rPr>
              <w:t>像布背景；拍摄不反光、不易透光。</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1</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p>
        </w:tc>
      </w:tr>
      <w:tr w:rsidR="00A83CC5" w:rsidRPr="00017516" w:rsidTr="00205A65">
        <w:trPr>
          <w:trHeight w:val="340"/>
          <w:jc w:val="center"/>
        </w:trPr>
        <w:tc>
          <w:tcPr>
            <w:tcW w:w="4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50</w:t>
            </w:r>
          </w:p>
        </w:tc>
        <w:tc>
          <w:tcPr>
            <w:tcW w:w="1028" w:type="dxa"/>
            <w:tcBorders>
              <w:top w:val="single" w:sz="4" w:space="0" w:color="000000"/>
              <w:left w:val="nil"/>
              <w:bottom w:val="single" w:sz="4" w:space="0" w:color="auto"/>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噪声环境监测终端</w:t>
            </w:r>
          </w:p>
        </w:tc>
        <w:tc>
          <w:tcPr>
            <w:tcW w:w="11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噪声环境监测终端</w:t>
            </w:r>
          </w:p>
        </w:tc>
        <w:tc>
          <w:tcPr>
            <w:tcW w:w="556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室内设备采集主机板，采集和分析监测数据，壁挂式安装，内嵌</w:t>
            </w:r>
            <w:r w:rsidRPr="00017516">
              <w:rPr>
                <w:rFonts w:ascii="宋体" w:hAnsi="宋体" w:cs="Calibri" w:hint="eastAsia"/>
                <w:sz w:val="22"/>
              </w:rPr>
              <w:t>2.8</w:t>
            </w:r>
            <w:r w:rsidRPr="00017516">
              <w:rPr>
                <w:rFonts w:ascii="宋体" w:hAnsi="宋体" w:hint="eastAsia"/>
                <w:sz w:val="22"/>
              </w:rPr>
              <w:t>寸液晶屏，</w:t>
            </w:r>
            <w:proofErr w:type="gramStart"/>
            <w:r w:rsidRPr="00017516">
              <w:rPr>
                <w:rFonts w:ascii="宋体" w:hAnsi="宋体" w:hint="eastAsia"/>
                <w:sz w:val="22"/>
              </w:rPr>
              <w:t>标配</w:t>
            </w:r>
            <w:proofErr w:type="gramEnd"/>
            <w:r w:rsidRPr="00017516">
              <w:rPr>
                <w:rFonts w:ascii="宋体" w:hAnsi="宋体" w:cs="Calibri" w:hint="eastAsia"/>
                <w:sz w:val="22"/>
              </w:rPr>
              <w:t>DC12V</w:t>
            </w:r>
            <w:r w:rsidRPr="00017516">
              <w:rPr>
                <w:rFonts w:ascii="宋体" w:hAnsi="宋体" w:hint="eastAsia"/>
                <w:sz w:val="22"/>
              </w:rPr>
              <w:t>供电，支持</w:t>
            </w:r>
            <w:r w:rsidRPr="00017516">
              <w:rPr>
                <w:rFonts w:ascii="宋体" w:hAnsi="宋体" w:cs="Calibri" w:hint="eastAsia"/>
                <w:sz w:val="22"/>
              </w:rPr>
              <w:t>POE</w:t>
            </w:r>
            <w:r w:rsidRPr="00017516">
              <w:rPr>
                <w:rFonts w:ascii="宋体" w:hAnsi="宋体" w:hint="eastAsia"/>
                <w:sz w:val="22"/>
              </w:rPr>
              <w:t>供电，可选</w:t>
            </w:r>
            <w:r w:rsidRPr="00017516">
              <w:rPr>
                <w:rFonts w:ascii="宋体" w:hAnsi="宋体" w:cs="Calibri" w:hint="eastAsia"/>
                <w:sz w:val="22"/>
              </w:rPr>
              <w:t>RJ45/WIFI/RS485</w:t>
            </w:r>
            <w:r w:rsidRPr="00017516">
              <w:rPr>
                <w:rFonts w:ascii="宋体" w:hAnsi="宋体" w:hint="eastAsia"/>
                <w:sz w:val="22"/>
              </w:rPr>
              <w:t>传输；</w:t>
            </w:r>
          </w:p>
          <w:p w:rsidR="00FC6A74" w:rsidRPr="00017516" w:rsidRDefault="00FC6A74" w:rsidP="00205A65">
            <w:pPr>
              <w:rPr>
                <w:rFonts w:ascii="宋体" w:hAnsi="宋体"/>
                <w:sz w:val="22"/>
              </w:rPr>
            </w:pPr>
            <w:r w:rsidRPr="00017516">
              <w:rPr>
                <w:rFonts w:ascii="宋体" w:hAnsi="宋体" w:hint="eastAsia"/>
                <w:sz w:val="22"/>
              </w:rPr>
              <w:t xml:space="preserve">量程： </w:t>
            </w:r>
            <w:r w:rsidRPr="00017516">
              <w:rPr>
                <w:rFonts w:ascii="宋体" w:hAnsi="宋体" w:cs="Calibri" w:hint="eastAsia"/>
                <w:sz w:val="22"/>
              </w:rPr>
              <w:t>30~130dB(A)</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hint="eastAsia"/>
                <w:sz w:val="22"/>
              </w:rPr>
              <w:t>分辨率：</w:t>
            </w:r>
            <w:r w:rsidRPr="00017516">
              <w:rPr>
                <w:rFonts w:ascii="宋体" w:hAnsi="宋体" w:cs="Calibri" w:hint="eastAsia"/>
                <w:sz w:val="22"/>
              </w:rPr>
              <w:t>1dB(A)</w:t>
            </w:r>
            <w:r w:rsidRPr="00017516">
              <w:rPr>
                <w:rFonts w:ascii="宋体" w:hAnsi="宋体" w:hint="eastAsia"/>
                <w:sz w:val="22"/>
              </w:rPr>
              <w:t>；</w:t>
            </w:r>
          </w:p>
          <w:p w:rsidR="00FC6A74" w:rsidRPr="00017516" w:rsidRDefault="00FC6A74" w:rsidP="00205A65">
            <w:pPr>
              <w:rPr>
                <w:rFonts w:ascii="宋体" w:hAnsi="宋体"/>
                <w:sz w:val="22"/>
              </w:rPr>
            </w:pPr>
            <w:r w:rsidRPr="00017516">
              <w:rPr>
                <w:rFonts w:ascii="宋体" w:hAnsi="宋体" w:hint="eastAsia"/>
                <w:sz w:val="22"/>
              </w:rPr>
              <w:t>支持</w:t>
            </w:r>
            <w:r w:rsidRPr="00017516">
              <w:rPr>
                <w:rFonts w:ascii="宋体" w:hAnsi="宋体" w:cs="Calibri" w:hint="eastAsia"/>
                <w:sz w:val="22"/>
              </w:rPr>
              <w:t>RJ45/WIFI</w:t>
            </w:r>
            <w:r w:rsidRPr="00017516">
              <w:rPr>
                <w:rFonts w:ascii="宋体" w:hAnsi="宋体" w:hint="eastAsia"/>
                <w:sz w:val="22"/>
              </w:rPr>
              <w:t>传输。</w:t>
            </w:r>
          </w:p>
        </w:tc>
        <w:tc>
          <w:tcPr>
            <w:tcW w:w="50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cs="Calibri" w:hint="eastAsia"/>
                <w:sz w:val="22"/>
              </w:rPr>
              <w:t>5</w:t>
            </w:r>
          </w:p>
        </w:tc>
        <w:tc>
          <w:tcPr>
            <w:tcW w:w="47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cs="Calibri"/>
                <w:sz w:val="22"/>
              </w:rPr>
            </w:pPr>
            <w:r w:rsidRPr="00017516">
              <w:rPr>
                <w:rFonts w:ascii="宋体" w:hAnsi="宋体"/>
                <w:b/>
                <w:sz w:val="22"/>
              </w:rPr>
              <w:t>●</w:t>
            </w:r>
          </w:p>
        </w:tc>
      </w:tr>
    </w:tbl>
    <w:p w:rsidR="00FC6A74" w:rsidRPr="00017516" w:rsidRDefault="00FC6A74" w:rsidP="00FC6A74">
      <w:pPr>
        <w:pStyle w:val="6"/>
        <w:spacing w:before="0" w:after="0" w:line="360" w:lineRule="auto"/>
        <w:ind w:leftChars="270" w:left="1647"/>
        <w:jc w:val="left"/>
        <w:rPr>
          <w:rFonts w:ascii="宋体" w:eastAsia="宋体" w:hAnsi="宋体"/>
          <w:sz w:val="22"/>
          <w:szCs w:val="22"/>
          <w:lang w:val="zh-TW"/>
        </w:rPr>
      </w:pPr>
      <w:bookmarkStart w:id="41" w:name="_Toc137112842"/>
      <w:r w:rsidRPr="00017516">
        <w:rPr>
          <w:rFonts w:ascii="宋体" w:eastAsia="宋体" w:hAnsi="宋体" w:hint="eastAsia"/>
          <w:sz w:val="22"/>
          <w:szCs w:val="22"/>
          <w:lang w:val="zh-TW"/>
        </w:rPr>
        <w:t>1</w:t>
      </w:r>
      <w:r w:rsidRPr="00017516">
        <w:rPr>
          <w:rFonts w:ascii="宋体" w:eastAsia="PMingLiU" w:hAnsi="宋体"/>
          <w:sz w:val="22"/>
          <w:szCs w:val="22"/>
          <w:lang w:val="zh-TW" w:eastAsia="zh-TW"/>
        </w:rPr>
        <w:t>0.2.1.4</w:t>
      </w:r>
      <w:r w:rsidRPr="00017516">
        <w:rPr>
          <w:rFonts w:ascii="宋体" w:eastAsia="宋体" w:hAnsi="宋体" w:hint="eastAsia"/>
          <w:sz w:val="22"/>
          <w:szCs w:val="22"/>
          <w:lang w:val="zh-TW"/>
        </w:rPr>
        <w:t>学习空间</w:t>
      </w:r>
      <w:bookmarkEnd w:id="41"/>
    </w:p>
    <w:tbl>
      <w:tblPr>
        <w:tblW w:w="9611" w:type="dxa"/>
        <w:tblInd w:w="-147" w:type="dxa"/>
        <w:tblLayout w:type="fixed"/>
        <w:tblLook w:val="04A0" w:firstRow="1" w:lastRow="0" w:firstColumn="1" w:lastColumn="0" w:noHBand="0" w:noVBand="1"/>
      </w:tblPr>
      <w:tblGrid>
        <w:gridCol w:w="475"/>
        <w:gridCol w:w="1227"/>
        <w:gridCol w:w="980"/>
        <w:gridCol w:w="5228"/>
        <w:gridCol w:w="567"/>
        <w:gridCol w:w="567"/>
        <w:gridCol w:w="567"/>
      </w:tblGrid>
      <w:tr w:rsidR="00A83CC5" w:rsidRPr="00017516" w:rsidTr="00205A65">
        <w:trPr>
          <w:trHeight w:val="697"/>
        </w:trPr>
        <w:tc>
          <w:tcPr>
            <w:tcW w:w="4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27" w:left="-57" w:rightChars="-50" w:right="-105"/>
              <w:jc w:val="center"/>
              <w:rPr>
                <w:rFonts w:ascii="宋体" w:hAnsi="宋体"/>
                <w:b/>
                <w:bCs/>
                <w:sz w:val="22"/>
              </w:rPr>
            </w:pPr>
            <w:r w:rsidRPr="00017516">
              <w:rPr>
                <w:rFonts w:ascii="宋体" w:hAnsi="宋体"/>
                <w:b/>
                <w:bCs/>
                <w:sz w:val="22"/>
              </w:rPr>
              <w:t>序号</w:t>
            </w:r>
          </w:p>
        </w:tc>
        <w:tc>
          <w:tcPr>
            <w:tcW w:w="1227" w:type="dxa"/>
            <w:tcBorders>
              <w:top w:val="single" w:sz="4" w:space="0" w:color="000000"/>
              <w:left w:val="nil"/>
              <w:bottom w:val="single" w:sz="4" w:space="0" w:color="auto"/>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设备类型</w:t>
            </w:r>
          </w:p>
        </w:tc>
        <w:tc>
          <w:tcPr>
            <w:tcW w:w="980" w:type="dxa"/>
            <w:tcBorders>
              <w:top w:val="single" w:sz="4" w:space="0" w:color="000000"/>
              <w:left w:val="nil"/>
              <w:bottom w:val="single" w:sz="4" w:space="0" w:color="auto"/>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设备名称</w:t>
            </w:r>
          </w:p>
        </w:tc>
        <w:tc>
          <w:tcPr>
            <w:tcW w:w="5228"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技术参数</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单位</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27" w:left="-57" w:rightChars="-50" w:right="-105"/>
              <w:jc w:val="center"/>
              <w:rPr>
                <w:rFonts w:ascii="宋体" w:hAnsi="宋体"/>
                <w:b/>
                <w:bCs/>
                <w:sz w:val="22"/>
              </w:rPr>
            </w:pPr>
            <w:r w:rsidRPr="00017516">
              <w:rPr>
                <w:rFonts w:ascii="宋体" w:hAnsi="宋体"/>
                <w:b/>
                <w:bCs/>
                <w:sz w:val="22"/>
              </w:rPr>
              <w:t>数量</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27" w:left="-57" w:rightChars="-50" w:right="-105"/>
              <w:jc w:val="center"/>
              <w:rPr>
                <w:rFonts w:ascii="宋体" w:hAnsi="宋体"/>
                <w:b/>
                <w:bCs/>
                <w:sz w:val="22"/>
              </w:rPr>
            </w:pPr>
            <w:r w:rsidRPr="00017516">
              <w:rPr>
                <w:rFonts w:ascii="宋体" w:hAnsi="宋体" w:hint="eastAsia"/>
                <w:b/>
                <w:bCs/>
                <w:sz w:val="22"/>
              </w:rPr>
              <w:t>备注</w:t>
            </w:r>
          </w:p>
        </w:tc>
      </w:tr>
      <w:tr w:rsidR="00A83CC5" w:rsidRPr="00017516" w:rsidTr="00205A65">
        <w:trPr>
          <w:trHeight w:val="697"/>
        </w:trPr>
        <w:tc>
          <w:tcPr>
            <w:tcW w:w="47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1</w:t>
            </w:r>
          </w:p>
        </w:tc>
        <w:tc>
          <w:tcPr>
            <w:tcW w:w="1227" w:type="dxa"/>
            <w:tcBorders>
              <w:top w:val="single" w:sz="4" w:space="0" w:color="000000"/>
              <w:left w:val="nil"/>
              <w:bottom w:val="single" w:sz="4" w:space="0" w:color="auto"/>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互动触控屏</w:t>
            </w:r>
          </w:p>
        </w:tc>
        <w:tc>
          <w:tcPr>
            <w:tcW w:w="980" w:type="dxa"/>
            <w:tcBorders>
              <w:top w:val="single" w:sz="4" w:space="0" w:color="000000"/>
              <w:left w:val="nil"/>
              <w:bottom w:val="single" w:sz="4" w:space="0" w:color="auto"/>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电子门牌</w:t>
            </w:r>
          </w:p>
        </w:tc>
        <w:tc>
          <w:tcPr>
            <w:tcW w:w="522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触摸屏硬件参数不低于i3处理器、2G内存、64G固态硬盘；分辨率可达1080×1920，真10点电容触摸屏；≥21.5英寸；</w:t>
            </w:r>
          </w:p>
          <w:p w:rsidR="00FC6A74" w:rsidRPr="00017516" w:rsidRDefault="00FC6A74" w:rsidP="00205A65">
            <w:pPr>
              <w:rPr>
                <w:rFonts w:ascii="宋体" w:hAnsi="宋体"/>
                <w:sz w:val="22"/>
              </w:rPr>
            </w:pPr>
            <w:proofErr w:type="gramStart"/>
            <w:r w:rsidRPr="00017516">
              <w:rPr>
                <w:rFonts w:ascii="宋体" w:hAnsi="宋体" w:hint="eastAsia"/>
                <w:sz w:val="22"/>
              </w:rPr>
              <w:t>二维码扫描</w:t>
            </w:r>
            <w:proofErr w:type="gramEnd"/>
            <w:r w:rsidRPr="00017516">
              <w:rPr>
                <w:rFonts w:ascii="宋体" w:hAnsi="宋体" w:hint="eastAsia"/>
                <w:sz w:val="22"/>
              </w:rPr>
              <w:t>头硬件参数：扫描头体积≤</w:t>
            </w:r>
            <w:proofErr w:type="gramStart"/>
            <w:r w:rsidRPr="00017516">
              <w:rPr>
                <w:rFonts w:ascii="宋体" w:hAnsi="宋体" w:hint="eastAsia"/>
                <w:sz w:val="22"/>
              </w:rPr>
              <w:t>45×45×</w:t>
            </w:r>
            <w:proofErr w:type="gramEnd"/>
            <w:r w:rsidRPr="00017516">
              <w:rPr>
                <w:rFonts w:ascii="宋体" w:hAnsi="宋体" w:hint="eastAsia"/>
                <w:sz w:val="22"/>
              </w:rPr>
              <w:t>35mm；</w:t>
            </w:r>
          </w:p>
          <w:p w:rsidR="00FC6A74" w:rsidRPr="00017516" w:rsidRDefault="00FC6A74" w:rsidP="00205A65">
            <w:pPr>
              <w:rPr>
                <w:rFonts w:ascii="宋体" w:hAnsi="宋体"/>
                <w:sz w:val="22"/>
              </w:rPr>
            </w:pPr>
            <w:r w:rsidRPr="00017516">
              <w:rPr>
                <w:rFonts w:ascii="宋体" w:hAnsi="宋体" w:hint="eastAsia"/>
                <w:sz w:val="22"/>
              </w:rPr>
              <w:t>光源：白色LED；</w:t>
            </w:r>
          </w:p>
          <w:p w:rsidR="00FC6A74" w:rsidRPr="00017516" w:rsidRDefault="00FC6A74" w:rsidP="00205A65">
            <w:pPr>
              <w:rPr>
                <w:rFonts w:ascii="宋体" w:hAnsi="宋体"/>
                <w:sz w:val="22"/>
              </w:rPr>
            </w:pPr>
            <w:r w:rsidRPr="00017516">
              <w:rPr>
                <w:rFonts w:ascii="宋体" w:hAnsi="宋体" w:hint="eastAsia"/>
                <w:sz w:val="22"/>
              </w:rPr>
              <w:t>扫描类型：影像式；</w:t>
            </w:r>
          </w:p>
          <w:p w:rsidR="00FC6A74" w:rsidRPr="00017516" w:rsidRDefault="00FC6A74" w:rsidP="00205A65">
            <w:pPr>
              <w:rPr>
                <w:rFonts w:ascii="宋体" w:hAnsi="宋体"/>
                <w:sz w:val="22"/>
              </w:rPr>
            </w:pPr>
            <w:r w:rsidRPr="00017516">
              <w:rPr>
                <w:rFonts w:ascii="宋体" w:hAnsi="宋体" w:hint="eastAsia"/>
                <w:sz w:val="22"/>
              </w:rPr>
              <w:t>主机系统接口：USB,RS232。</w:t>
            </w:r>
          </w:p>
          <w:p w:rsidR="00FC6A74" w:rsidRPr="00017516" w:rsidRDefault="00FC6A74" w:rsidP="00205A65">
            <w:pPr>
              <w:rPr>
                <w:rFonts w:ascii="宋体" w:hAnsi="宋体"/>
                <w:sz w:val="22"/>
              </w:rPr>
            </w:pPr>
            <w:r w:rsidRPr="00017516">
              <w:rPr>
                <w:rFonts w:ascii="宋体" w:hAnsi="宋体" w:hint="eastAsia"/>
                <w:sz w:val="22"/>
              </w:rPr>
              <w:t>提供全部数据接口，实现与管理驾驶舱系统对接</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rFonts w:ascii="宋体" w:hAnsi="宋体"/>
                <w:sz w:val="22"/>
              </w:rPr>
            </w:pPr>
            <w:r w:rsidRPr="00017516">
              <w:rPr>
                <w:rFonts w:ascii="宋体" w:hAnsi="宋体" w:hint="eastAsia"/>
                <w:sz w:val="22"/>
              </w:rPr>
              <w:t>2</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bl>
    <w:p w:rsidR="00FC6A74" w:rsidRPr="00017516" w:rsidRDefault="00FC6A74" w:rsidP="00FC6A74">
      <w:pPr>
        <w:pStyle w:val="212"/>
        <w:ind w:firstLine="480"/>
      </w:pPr>
    </w:p>
    <w:p w:rsidR="00FC6A74" w:rsidRPr="00017516" w:rsidRDefault="00FC6A74" w:rsidP="00FC6A74">
      <w:pPr>
        <w:pStyle w:val="5"/>
        <w:spacing w:before="0" w:after="0" w:line="360" w:lineRule="auto"/>
        <w:ind w:left="1078" w:hanging="369"/>
        <w:rPr>
          <w:rFonts w:ascii="宋体" w:hAnsi="宋体"/>
          <w:sz w:val="22"/>
          <w:szCs w:val="22"/>
          <w:lang w:val="zh-TW" w:eastAsia="zh-TW"/>
        </w:rPr>
      </w:pPr>
      <w:bookmarkStart w:id="42" w:name="_Toc137112843"/>
      <w:r w:rsidRPr="00017516">
        <w:rPr>
          <w:rFonts w:ascii="宋体" w:eastAsia="PMingLiU" w:hAnsi="宋体"/>
          <w:sz w:val="22"/>
          <w:szCs w:val="22"/>
          <w:lang w:val="zh-TW" w:eastAsia="zh-TW"/>
        </w:rPr>
        <w:lastRenderedPageBreak/>
        <w:t>10</w:t>
      </w:r>
      <w:r w:rsidRPr="00017516">
        <w:rPr>
          <w:rFonts w:ascii="宋体" w:hAnsi="宋体" w:hint="eastAsia"/>
          <w:sz w:val="22"/>
          <w:szCs w:val="22"/>
          <w:lang w:val="zh-TW" w:eastAsia="zh-TW"/>
        </w:rPr>
        <w:t>.</w:t>
      </w:r>
      <w:r w:rsidRPr="00017516">
        <w:rPr>
          <w:rFonts w:ascii="宋体" w:eastAsia="PMingLiU" w:hAnsi="宋体"/>
          <w:sz w:val="22"/>
          <w:szCs w:val="22"/>
          <w:lang w:val="zh-TW" w:eastAsia="zh-TW"/>
        </w:rPr>
        <w:t>2</w:t>
      </w:r>
      <w:r w:rsidRPr="00017516">
        <w:rPr>
          <w:rFonts w:ascii="宋体" w:hAnsi="宋体" w:hint="eastAsia"/>
          <w:sz w:val="22"/>
          <w:szCs w:val="22"/>
          <w:lang w:val="zh-TW" w:eastAsia="zh-TW"/>
        </w:rPr>
        <w:t>.</w:t>
      </w:r>
      <w:r w:rsidRPr="00017516">
        <w:rPr>
          <w:rFonts w:ascii="宋体" w:eastAsia="PMingLiU" w:hAnsi="宋体"/>
          <w:sz w:val="22"/>
          <w:szCs w:val="22"/>
          <w:lang w:val="zh-TW" w:eastAsia="zh-TW"/>
        </w:rPr>
        <w:t>2</w:t>
      </w:r>
      <w:r w:rsidRPr="00017516">
        <w:rPr>
          <w:rFonts w:ascii="宋体" w:hAnsi="宋体" w:hint="eastAsia"/>
          <w:sz w:val="22"/>
          <w:szCs w:val="22"/>
          <w:lang w:val="zh-TW" w:eastAsia="zh-TW"/>
        </w:rPr>
        <w:t xml:space="preserve"> 智能辅助设施</w:t>
      </w:r>
      <w:bookmarkEnd w:id="42"/>
    </w:p>
    <w:p w:rsidR="00FC6A74" w:rsidRPr="00017516" w:rsidRDefault="00FC6A74" w:rsidP="00FC6A74">
      <w:pPr>
        <w:pStyle w:val="212"/>
        <w:ind w:firstLine="440"/>
        <w:rPr>
          <w:sz w:val="22"/>
          <w:szCs w:val="22"/>
        </w:rPr>
      </w:pPr>
      <w:r w:rsidRPr="00017516">
        <w:rPr>
          <w:rFonts w:hint="eastAsia"/>
          <w:sz w:val="22"/>
          <w:szCs w:val="22"/>
        </w:rPr>
        <w:t>智能辅助设施用于智慧咨询、智能盘点、智能感知、多媒体互动发布、智能导航、总分馆管理设施和人流统计相关业务中。设备技术参数指标如下。</w:t>
      </w:r>
    </w:p>
    <w:p w:rsidR="00FC6A74" w:rsidRPr="00017516" w:rsidRDefault="00FC6A74" w:rsidP="00FC6A74">
      <w:pPr>
        <w:pStyle w:val="6"/>
        <w:spacing w:before="0" w:after="0" w:line="360" w:lineRule="auto"/>
        <w:ind w:leftChars="270" w:left="1647"/>
        <w:jc w:val="left"/>
        <w:rPr>
          <w:rFonts w:ascii="宋体" w:eastAsia="宋体" w:hAnsi="宋体"/>
          <w:sz w:val="22"/>
          <w:szCs w:val="22"/>
          <w:lang w:val="zh-TW"/>
        </w:rPr>
      </w:pPr>
      <w:bookmarkStart w:id="43" w:name="_Toc137112844"/>
      <w:r w:rsidRPr="00017516">
        <w:rPr>
          <w:rFonts w:ascii="宋体" w:eastAsia="PMingLiU" w:hAnsi="宋体"/>
          <w:sz w:val="22"/>
          <w:szCs w:val="22"/>
          <w:lang w:val="zh-TW" w:eastAsia="zh-TW"/>
        </w:rPr>
        <w:t>10</w:t>
      </w:r>
      <w:r w:rsidRPr="00017516">
        <w:rPr>
          <w:rFonts w:ascii="宋体" w:eastAsia="宋体" w:hAnsi="宋体" w:hint="eastAsia"/>
          <w:sz w:val="22"/>
          <w:szCs w:val="22"/>
          <w:lang w:val="zh-TW" w:eastAsia="zh-TW"/>
        </w:rPr>
        <w:t>.</w:t>
      </w:r>
      <w:r w:rsidRPr="00017516">
        <w:rPr>
          <w:rFonts w:ascii="宋体" w:eastAsia="PMingLiU" w:hAnsi="宋体"/>
          <w:sz w:val="22"/>
          <w:szCs w:val="22"/>
          <w:lang w:val="zh-TW" w:eastAsia="zh-TW"/>
        </w:rPr>
        <w:t>2</w:t>
      </w:r>
      <w:r w:rsidRPr="00017516">
        <w:rPr>
          <w:rFonts w:ascii="宋体" w:eastAsia="宋体" w:hAnsi="宋体" w:hint="eastAsia"/>
          <w:sz w:val="22"/>
          <w:szCs w:val="22"/>
          <w:lang w:val="zh-TW" w:eastAsia="zh-TW"/>
        </w:rPr>
        <w:t>.</w:t>
      </w:r>
      <w:r w:rsidRPr="00017516">
        <w:rPr>
          <w:rFonts w:ascii="宋体" w:eastAsia="PMingLiU" w:hAnsi="宋体"/>
          <w:sz w:val="22"/>
          <w:szCs w:val="22"/>
          <w:lang w:val="zh-TW" w:eastAsia="zh-TW"/>
        </w:rPr>
        <w:t>2.1</w:t>
      </w:r>
      <w:r w:rsidRPr="00017516">
        <w:rPr>
          <w:rFonts w:ascii="宋体" w:eastAsia="宋体" w:hAnsi="宋体" w:hint="eastAsia"/>
          <w:sz w:val="22"/>
          <w:szCs w:val="22"/>
          <w:lang w:val="zh-TW"/>
        </w:rPr>
        <w:t>智慧咨询</w:t>
      </w:r>
      <w:bookmarkEnd w:id="43"/>
    </w:p>
    <w:tbl>
      <w:tblPr>
        <w:tblW w:w="9469" w:type="dxa"/>
        <w:tblInd w:w="-147" w:type="dxa"/>
        <w:tblLayout w:type="fixed"/>
        <w:tblLook w:val="04A0" w:firstRow="1" w:lastRow="0" w:firstColumn="1" w:lastColumn="0" w:noHBand="0" w:noVBand="1"/>
      </w:tblPr>
      <w:tblGrid>
        <w:gridCol w:w="568"/>
        <w:gridCol w:w="1105"/>
        <w:gridCol w:w="6237"/>
        <w:gridCol w:w="425"/>
        <w:gridCol w:w="567"/>
        <w:gridCol w:w="567"/>
      </w:tblGrid>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序号</w:t>
            </w:r>
          </w:p>
        </w:tc>
        <w:tc>
          <w:tcPr>
            <w:tcW w:w="1105"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设备名称</w:t>
            </w:r>
          </w:p>
        </w:tc>
        <w:tc>
          <w:tcPr>
            <w:tcW w:w="623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技术参数</w:t>
            </w:r>
          </w:p>
        </w:tc>
        <w:tc>
          <w:tcPr>
            <w:tcW w:w="425"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单位</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b/>
                <w:bCs/>
                <w:sz w:val="22"/>
              </w:rPr>
              <w:t>数量</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jc w:val="center"/>
              <w:rPr>
                <w:rFonts w:ascii="宋体" w:hAnsi="宋体"/>
                <w:b/>
                <w:bCs/>
                <w:sz w:val="22"/>
              </w:rPr>
            </w:pPr>
            <w:r w:rsidRPr="00017516">
              <w:rPr>
                <w:rFonts w:ascii="宋体" w:hAnsi="宋体" w:hint="eastAsia"/>
                <w:b/>
                <w:bCs/>
                <w:sz w:val="22"/>
              </w:rPr>
              <w:t>备注</w:t>
            </w:r>
          </w:p>
        </w:tc>
      </w:tr>
      <w:tr w:rsidR="00A83CC5" w:rsidRPr="00017516" w:rsidTr="00205A65">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w:t>
            </w:r>
          </w:p>
        </w:tc>
        <w:tc>
          <w:tcPr>
            <w:tcW w:w="110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参考咨询机器人(引导机器人）</w:t>
            </w:r>
          </w:p>
        </w:tc>
        <w:tc>
          <w:tcPr>
            <w:tcW w:w="623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技术要求：</w:t>
            </w:r>
          </w:p>
          <w:p w:rsidR="00FC6A74" w:rsidRPr="00017516" w:rsidRDefault="00FC6A74" w:rsidP="00205A65">
            <w:pPr>
              <w:jc w:val="left"/>
              <w:rPr>
                <w:rFonts w:ascii="宋体" w:hAnsi="宋体"/>
                <w:sz w:val="22"/>
              </w:rPr>
            </w:pPr>
            <w:r w:rsidRPr="00017516">
              <w:rPr>
                <w:rFonts w:ascii="宋体" w:hAnsi="宋体" w:hint="eastAsia"/>
                <w:sz w:val="22"/>
              </w:rPr>
              <w:t>产品净重:≤50kg；</w:t>
            </w:r>
          </w:p>
          <w:p w:rsidR="00FC6A74" w:rsidRPr="00017516" w:rsidRDefault="00FC6A74" w:rsidP="00205A65">
            <w:pPr>
              <w:jc w:val="left"/>
              <w:rPr>
                <w:rFonts w:ascii="宋体" w:hAnsi="宋体"/>
                <w:sz w:val="22"/>
              </w:rPr>
            </w:pPr>
            <w:r w:rsidRPr="00017516">
              <w:rPr>
                <w:rFonts w:ascii="宋体" w:hAnsi="宋体" w:hint="eastAsia"/>
                <w:sz w:val="22"/>
              </w:rPr>
              <w:t>显示屏：≥10.1英寸，分辨率不低于1200×1920像素；</w:t>
            </w:r>
          </w:p>
          <w:p w:rsidR="00FC6A74" w:rsidRPr="00017516" w:rsidRDefault="00FC6A74" w:rsidP="00205A65">
            <w:pPr>
              <w:jc w:val="left"/>
              <w:rPr>
                <w:rFonts w:ascii="宋体" w:hAnsi="宋体"/>
                <w:sz w:val="22"/>
              </w:rPr>
            </w:pPr>
            <w:r w:rsidRPr="00017516">
              <w:rPr>
                <w:rFonts w:ascii="宋体" w:hAnsi="宋体" w:hint="eastAsia"/>
                <w:sz w:val="22"/>
              </w:rPr>
              <w:t>行走速度：最大不低于0.8 m/s，正常不低于0.6 m/s，可调；</w:t>
            </w:r>
          </w:p>
          <w:p w:rsidR="00FC6A74" w:rsidRPr="00017516" w:rsidRDefault="00FC6A74" w:rsidP="00205A65">
            <w:pPr>
              <w:jc w:val="left"/>
              <w:rPr>
                <w:rFonts w:ascii="宋体" w:hAnsi="宋体"/>
                <w:sz w:val="22"/>
              </w:rPr>
            </w:pPr>
            <w:r w:rsidRPr="00017516">
              <w:rPr>
                <w:rFonts w:ascii="宋体" w:hAnsi="宋体" w:hint="eastAsia"/>
                <w:sz w:val="22"/>
              </w:rPr>
              <w:t>越障高度：不低于15mm；</w:t>
            </w:r>
          </w:p>
          <w:p w:rsidR="00FC6A74" w:rsidRPr="00017516" w:rsidRDefault="00FC6A74" w:rsidP="00205A65">
            <w:pPr>
              <w:jc w:val="left"/>
              <w:rPr>
                <w:rFonts w:ascii="宋体" w:hAnsi="宋体"/>
                <w:sz w:val="22"/>
              </w:rPr>
            </w:pPr>
            <w:r w:rsidRPr="00017516">
              <w:rPr>
                <w:rFonts w:ascii="宋体" w:hAnsi="宋体" w:hint="eastAsia"/>
                <w:sz w:val="22"/>
              </w:rPr>
              <w:t>爬坡能力：不低于5°；</w:t>
            </w:r>
          </w:p>
          <w:p w:rsidR="00FC6A74" w:rsidRPr="00017516" w:rsidRDefault="00FC6A74" w:rsidP="00205A65">
            <w:pPr>
              <w:jc w:val="left"/>
              <w:rPr>
                <w:rFonts w:ascii="宋体" w:hAnsi="宋体"/>
                <w:sz w:val="22"/>
              </w:rPr>
            </w:pPr>
            <w:r w:rsidRPr="00017516">
              <w:rPr>
                <w:rFonts w:ascii="宋体" w:hAnsi="宋体" w:hint="eastAsia"/>
                <w:sz w:val="22"/>
              </w:rPr>
              <w:t>具备不少于6个麦克风阵列，360°音源定位，5米收音范围；</w:t>
            </w:r>
          </w:p>
          <w:p w:rsidR="00FC6A74" w:rsidRPr="00017516" w:rsidRDefault="00FC6A74" w:rsidP="00205A65">
            <w:pPr>
              <w:jc w:val="left"/>
              <w:rPr>
                <w:rFonts w:ascii="宋体" w:hAnsi="宋体"/>
                <w:sz w:val="22"/>
              </w:rPr>
            </w:pPr>
            <w:r w:rsidRPr="00017516">
              <w:rPr>
                <w:rFonts w:ascii="宋体" w:hAnsi="宋体" w:hint="eastAsia"/>
                <w:sz w:val="22"/>
              </w:rPr>
              <w:t>导航系统：激光雷达+视觉定位+视觉避障+里程计+惯性制导；</w:t>
            </w:r>
          </w:p>
          <w:p w:rsidR="00FC6A74" w:rsidRPr="00017516" w:rsidRDefault="00FC6A74" w:rsidP="00205A65">
            <w:pPr>
              <w:jc w:val="left"/>
              <w:rPr>
                <w:rFonts w:ascii="宋体" w:hAnsi="宋体"/>
                <w:sz w:val="22"/>
              </w:rPr>
            </w:pPr>
            <w:r w:rsidRPr="00017516">
              <w:rPr>
                <w:rFonts w:ascii="宋体" w:hAnsi="宋体" w:hint="eastAsia"/>
                <w:sz w:val="22"/>
              </w:rPr>
              <w:t>CPU：性能不</w:t>
            </w:r>
            <w:proofErr w:type="gramStart"/>
            <w:r w:rsidRPr="00017516">
              <w:rPr>
                <w:rFonts w:ascii="宋体" w:hAnsi="宋体" w:hint="eastAsia"/>
                <w:sz w:val="22"/>
              </w:rPr>
              <w:t>低于高通</w:t>
            </w:r>
            <w:proofErr w:type="gramEnd"/>
            <w:r w:rsidRPr="00017516">
              <w:rPr>
                <w:rFonts w:ascii="宋体" w:hAnsi="宋体" w:hint="eastAsia"/>
                <w:sz w:val="22"/>
              </w:rPr>
              <w:t>8核芯片，</w:t>
            </w:r>
            <w:proofErr w:type="gramStart"/>
            <w:r w:rsidRPr="00017516">
              <w:rPr>
                <w:rFonts w:ascii="宋体" w:hAnsi="宋体" w:hint="eastAsia"/>
                <w:sz w:val="22"/>
              </w:rPr>
              <w:t>骁</w:t>
            </w:r>
            <w:proofErr w:type="gramEnd"/>
            <w:r w:rsidRPr="00017516">
              <w:rPr>
                <w:rFonts w:ascii="宋体" w:hAnsi="宋体" w:hint="eastAsia"/>
                <w:sz w:val="22"/>
              </w:rPr>
              <w:t>龙845；</w:t>
            </w:r>
          </w:p>
          <w:p w:rsidR="00FC6A74" w:rsidRPr="00017516" w:rsidRDefault="00FC6A74" w:rsidP="00205A65">
            <w:pPr>
              <w:jc w:val="left"/>
              <w:rPr>
                <w:rFonts w:ascii="宋体" w:hAnsi="宋体"/>
                <w:sz w:val="22"/>
              </w:rPr>
            </w:pPr>
            <w:r w:rsidRPr="00017516">
              <w:rPr>
                <w:rFonts w:ascii="宋体" w:hAnsi="宋体" w:hint="eastAsia"/>
                <w:sz w:val="22"/>
              </w:rPr>
              <w:t>硬件接口：不少于标准5V/2A USB-A数据通信接口×1；标准5V/2A USB-A数据通信接口×1；</w:t>
            </w:r>
          </w:p>
          <w:p w:rsidR="00FC6A74" w:rsidRPr="00017516" w:rsidRDefault="00FC6A74" w:rsidP="00205A65">
            <w:pPr>
              <w:jc w:val="left"/>
              <w:rPr>
                <w:rFonts w:ascii="宋体" w:hAnsi="宋体"/>
                <w:sz w:val="22"/>
              </w:rPr>
            </w:pPr>
            <w:r w:rsidRPr="00017516">
              <w:rPr>
                <w:rFonts w:ascii="宋体" w:hAnsi="宋体" w:hint="eastAsia"/>
                <w:sz w:val="22"/>
              </w:rPr>
              <w:t>网络：支持WiFi和4G通信，</w:t>
            </w:r>
            <w:proofErr w:type="gramStart"/>
            <w:r w:rsidRPr="00017516">
              <w:rPr>
                <w:rFonts w:ascii="宋体" w:hAnsi="宋体" w:hint="eastAsia"/>
                <w:sz w:val="22"/>
              </w:rPr>
              <w:t>蓝牙</w:t>
            </w:r>
            <w:proofErr w:type="gramEnd"/>
            <w:r w:rsidRPr="00017516">
              <w:rPr>
                <w:rFonts w:ascii="宋体" w:hAnsi="宋体" w:hint="eastAsia"/>
                <w:sz w:val="22"/>
              </w:rPr>
              <w:t>5.0；</w:t>
            </w:r>
          </w:p>
          <w:p w:rsidR="00FC6A74" w:rsidRPr="00017516" w:rsidRDefault="00FC6A74" w:rsidP="00205A65">
            <w:pPr>
              <w:jc w:val="left"/>
              <w:rPr>
                <w:rFonts w:ascii="宋体" w:hAnsi="宋体"/>
                <w:sz w:val="22"/>
              </w:rPr>
            </w:pPr>
            <w:r w:rsidRPr="00017516">
              <w:rPr>
                <w:rFonts w:ascii="宋体" w:hAnsi="宋体" w:hint="eastAsia"/>
                <w:sz w:val="22"/>
              </w:rPr>
              <w:t>操作系统：不低于Android9.0；</w:t>
            </w:r>
          </w:p>
          <w:p w:rsidR="00FC6A74" w:rsidRPr="00017516" w:rsidRDefault="00FC6A74" w:rsidP="00205A65">
            <w:pPr>
              <w:jc w:val="left"/>
              <w:rPr>
                <w:rFonts w:ascii="宋体" w:hAnsi="宋体"/>
                <w:sz w:val="22"/>
              </w:rPr>
            </w:pPr>
            <w:r w:rsidRPr="00017516">
              <w:rPr>
                <w:rFonts w:ascii="宋体" w:hAnsi="宋体" w:hint="eastAsia"/>
                <w:sz w:val="22"/>
              </w:rPr>
              <w:t>RAM(内存)≥6G；</w:t>
            </w:r>
          </w:p>
          <w:p w:rsidR="00FC6A74" w:rsidRPr="00017516" w:rsidRDefault="00FC6A74" w:rsidP="00205A65">
            <w:pPr>
              <w:jc w:val="left"/>
              <w:rPr>
                <w:rFonts w:ascii="宋体" w:hAnsi="宋体"/>
                <w:sz w:val="22"/>
              </w:rPr>
            </w:pPr>
            <w:r w:rsidRPr="00017516">
              <w:rPr>
                <w:rFonts w:ascii="宋体" w:hAnsi="宋体" w:hint="eastAsia"/>
                <w:sz w:val="22"/>
              </w:rPr>
              <w:t>ROM(容量)≥64G。</w:t>
            </w:r>
          </w:p>
          <w:p w:rsidR="00FC6A74" w:rsidRPr="00017516" w:rsidRDefault="00FC6A74" w:rsidP="00205A65">
            <w:pPr>
              <w:jc w:val="left"/>
              <w:rPr>
                <w:rFonts w:ascii="宋体" w:hAnsi="宋体"/>
                <w:sz w:val="22"/>
              </w:rPr>
            </w:pPr>
            <w:r w:rsidRPr="00017516">
              <w:rPr>
                <w:rFonts w:ascii="宋体" w:hAnsi="宋体" w:hint="eastAsia"/>
                <w:sz w:val="22"/>
              </w:rPr>
              <w:t>定位精度 ：厘米级别</w:t>
            </w:r>
          </w:p>
          <w:p w:rsidR="00FC6A74" w:rsidRPr="00017516" w:rsidRDefault="00FC6A74" w:rsidP="00205A65">
            <w:pPr>
              <w:jc w:val="left"/>
              <w:rPr>
                <w:rFonts w:ascii="宋体" w:hAnsi="宋体"/>
                <w:sz w:val="22"/>
              </w:rPr>
            </w:pPr>
            <w:r w:rsidRPr="00017516">
              <w:rPr>
                <w:rFonts w:ascii="宋体" w:hAnsi="宋体" w:hint="eastAsia"/>
                <w:sz w:val="22"/>
              </w:rPr>
              <w:t>续航时间：≥10小时（连续移动），静态待机14小时；</w:t>
            </w:r>
          </w:p>
          <w:p w:rsidR="00FC6A74" w:rsidRPr="00017516" w:rsidRDefault="00FC6A74" w:rsidP="00205A65">
            <w:pPr>
              <w:jc w:val="left"/>
              <w:rPr>
                <w:rFonts w:ascii="宋体" w:hAnsi="宋体"/>
                <w:sz w:val="22"/>
              </w:rPr>
            </w:pPr>
            <w:r w:rsidRPr="00017516">
              <w:rPr>
                <w:rFonts w:ascii="宋体" w:hAnsi="宋体" w:hint="eastAsia"/>
                <w:sz w:val="22"/>
              </w:rPr>
              <w:t>充满电时长≤5小时；能自动回</w:t>
            </w:r>
            <w:proofErr w:type="gramStart"/>
            <w:r w:rsidRPr="00017516">
              <w:rPr>
                <w:rFonts w:ascii="宋体" w:hAnsi="宋体" w:hint="eastAsia"/>
                <w:sz w:val="22"/>
              </w:rPr>
              <w:t>充</w:t>
            </w:r>
            <w:proofErr w:type="gramEnd"/>
            <w:r w:rsidRPr="00017516">
              <w:rPr>
                <w:rFonts w:ascii="宋体" w:hAnsi="宋体" w:hint="eastAsia"/>
                <w:sz w:val="22"/>
              </w:rPr>
              <w:t>。</w:t>
            </w:r>
          </w:p>
          <w:p w:rsidR="00FC6A74" w:rsidRPr="00017516" w:rsidRDefault="00FC6A74" w:rsidP="00205A65">
            <w:pPr>
              <w:jc w:val="left"/>
              <w:rPr>
                <w:rFonts w:ascii="宋体" w:hAnsi="宋体"/>
                <w:sz w:val="22"/>
              </w:rPr>
            </w:pPr>
            <w:r w:rsidRPr="00017516">
              <w:rPr>
                <w:rFonts w:ascii="宋体" w:hAnsi="宋体" w:hint="eastAsia"/>
                <w:sz w:val="22"/>
              </w:rPr>
              <w:t>功能要求：</w:t>
            </w:r>
          </w:p>
          <w:p w:rsidR="00FC6A74" w:rsidRPr="00017516" w:rsidRDefault="00FC6A74" w:rsidP="00205A65">
            <w:pPr>
              <w:jc w:val="left"/>
              <w:rPr>
                <w:rFonts w:ascii="宋体" w:hAnsi="宋体"/>
                <w:sz w:val="22"/>
              </w:rPr>
            </w:pPr>
            <w:r w:rsidRPr="00017516">
              <w:rPr>
                <w:rFonts w:ascii="宋体" w:hAnsi="宋体" w:hint="eastAsia"/>
                <w:sz w:val="22"/>
              </w:rPr>
              <w:t>1.导航服务功能：机器人通过对图书馆地图建模后，可为不熟悉图书馆的读者，导航到功能区域，如终端设备自助服务区、阅读室、服务台、洗手间等（支持同一平面内，无台阶环境）；</w:t>
            </w:r>
          </w:p>
          <w:p w:rsidR="00FC6A74" w:rsidRPr="00017516" w:rsidRDefault="00FC6A74" w:rsidP="00205A65">
            <w:pPr>
              <w:jc w:val="left"/>
              <w:rPr>
                <w:rFonts w:ascii="宋体" w:hAnsi="宋体"/>
                <w:sz w:val="22"/>
              </w:rPr>
            </w:pPr>
            <w:r w:rsidRPr="00017516">
              <w:rPr>
                <w:rFonts w:ascii="宋体" w:hAnsi="宋体" w:hint="eastAsia"/>
                <w:sz w:val="22"/>
              </w:rPr>
              <w:t>2.智能语音：机器人可90%理解用户的语义，并</w:t>
            </w:r>
            <w:proofErr w:type="gramStart"/>
            <w:r w:rsidRPr="00017516">
              <w:rPr>
                <w:rFonts w:ascii="宋体" w:hAnsi="宋体" w:hint="eastAsia"/>
                <w:sz w:val="22"/>
              </w:rPr>
              <w:t>作出</w:t>
            </w:r>
            <w:proofErr w:type="gramEnd"/>
            <w:r w:rsidRPr="00017516">
              <w:rPr>
                <w:rFonts w:ascii="宋体" w:hAnsi="宋体" w:hint="eastAsia"/>
                <w:sz w:val="22"/>
              </w:rPr>
              <w:t>对应回复；</w:t>
            </w:r>
          </w:p>
          <w:p w:rsidR="00FC6A74" w:rsidRPr="00017516" w:rsidRDefault="00FC6A74" w:rsidP="00205A65">
            <w:pPr>
              <w:jc w:val="left"/>
              <w:rPr>
                <w:rFonts w:ascii="宋体" w:hAnsi="宋体"/>
                <w:sz w:val="22"/>
              </w:rPr>
            </w:pPr>
            <w:r w:rsidRPr="00017516">
              <w:rPr>
                <w:rFonts w:ascii="宋体" w:hAnsi="宋体" w:hint="eastAsia"/>
                <w:sz w:val="22"/>
              </w:rPr>
              <w:t>3.主动迎宾：机器人支持人体感应方式，在距离3米范围内（距离可以调整）实现称呼和问候；</w:t>
            </w:r>
          </w:p>
          <w:p w:rsidR="00FC6A74" w:rsidRPr="00017516" w:rsidRDefault="00FC6A74" w:rsidP="00205A65">
            <w:pPr>
              <w:jc w:val="left"/>
              <w:rPr>
                <w:rFonts w:ascii="宋体" w:hAnsi="宋体"/>
                <w:sz w:val="22"/>
              </w:rPr>
            </w:pPr>
            <w:r w:rsidRPr="00017516">
              <w:rPr>
                <w:rFonts w:ascii="宋体" w:hAnsi="宋体" w:hint="eastAsia"/>
                <w:sz w:val="22"/>
              </w:rPr>
              <w:t>4.查书服务：读者可以通过语音交互，机器人能理解和展示与读者提出的图书和相近图书的图书情况，包括图书封面，作者，ISBN，出版社等所在的馆藏情况，位置信息；</w:t>
            </w:r>
          </w:p>
          <w:p w:rsidR="00FC6A74" w:rsidRPr="00017516" w:rsidRDefault="00FC6A74" w:rsidP="00205A65">
            <w:pPr>
              <w:jc w:val="left"/>
              <w:rPr>
                <w:rFonts w:ascii="宋体" w:hAnsi="宋体"/>
                <w:sz w:val="22"/>
              </w:rPr>
            </w:pPr>
            <w:r w:rsidRPr="00017516">
              <w:rPr>
                <w:rFonts w:ascii="宋体" w:hAnsi="宋体" w:hint="eastAsia"/>
                <w:sz w:val="22"/>
              </w:rPr>
              <w:t>5.找书导航功能：与图书馆盘点系统数据无缝对接，支持获取书架物理位置，可以引导并带着读者准确找到图书所在书架物理位置（同一平面，不可跨楼层，台阶等），如用户无需引路服务，系统支持机器人界面显示书架信息，指引读者独立前往；</w:t>
            </w:r>
          </w:p>
          <w:p w:rsidR="00FC6A74" w:rsidRPr="00017516" w:rsidRDefault="00FC6A74" w:rsidP="00205A65">
            <w:pPr>
              <w:jc w:val="left"/>
              <w:rPr>
                <w:rFonts w:ascii="宋体" w:hAnsi="宋体"/>
                <w:sz w:val="22"/>
              </w:rPr>
            </w:pPr>
            <w:r w:rsidRPr="00017516">
              <w:rPr>
                <w:rFonts w:ascii="宋体" w:hAnsi="宋体" w:hint="eastAsia"/>
                <w:sz w:val="22"/>
              </w:rPr>
              <w:t>6.图书馆介绍：机器人可介绍馆内的各种文化内容，包括图片、音频、视频、语音，提供设计模板；</w:t>
            </w:r>
          </w:p>
          <w:p w:rsidR="00FC6A74" w:rsidRPr="00017516" w:rsidRDefault="00FC6A74" w:rsidP="00205A65">
            <w:pPr>
              <w:jc w:val="left"/>
              <w:rPr>
                <w:rFonts w:ascii="宋体" w:hAnsi="宋体"/>
                <w:sz w:val="22"/>
              </w:rPr>
            </w:pPr>
            <w:r w:rsidRPr="00017516">
              <w:rPr>
                <w:rFonts w:ascii="宋体" w:hAnsi="宋体" w:hint="eastAsia"/>
                <w:sz w:val="22"/>
              </w:rPr>
              <w:t>7.智慧导</w:t>
            </w:r>
            <w:proofErr w:type="gramStart"/>
            <w:r w:rsidRPr="00017516">
              <w:rPr>
                <w:rFonts w:ascii="宋体" w:hAnsi="宋体" w:hint="eastAsia"/>
                <w:sz w:val="22"/>
              </w:rPr>
              <w:t>览</w:t>
            </w:r>
            <w:proofErr w:type="gramEnd"/>
            <w:r w:rsidRPr="00017516">
              <w:rPr>
                <w:rFonts w:ascii="宋体" w:hAnsi="宋体" w:hint="eastAsia"/>
                <w:sz w:val="22"/>
              </w:rPr>
              <w:t>功能：机器人可以代替人工实现讲解功能，引导读者参观并提供讲解服务。在讲解过程中如果发现读者没有跟上，会等待读者；</w:t>
            </w:r>
          </w:p>
          <w:p w:rsidR="00FC6A74" w:rsidRPr="00017516" w:rsidRDefault="00FC6A74" w:rsidP="00205A65">
            <w:pPr>
              <w:jc w:val="left"/>
              <w:rPr>
                <w:rFonts w:ascii="宋体" w:hAnsi="宋体"/>
                <w:sz w:val="22"/>
              </w:rPr>
            </w:pPr>
            <w:r w:rsidRPr="00017516">
              <w:rPr>
                <w:rFonts w:ascii="宋体" w:hAnsi="宋体" w:hint="eastAsia"/>
                <w:sz w:val="22"/>
              </w:rPr>
              <w:lastRenderedPageBreak/>
              <w:t>8.图书检索功能：可与图书馆检索系统对接，可覆盖95%+馆藏图书数据查询，机器人可识别用户语音说出书名自动完成检索并呈现结果列表，标准普通话搜索准确率不低于95%，读者可点击屏幕显示图书的基础信息，包括图书条码号、作者、出版社、索书号信息；</w:t>
            </w:r>
          </w:p>
          <w:p w:rsidR="00FC6A74" w:rsidRPr="00017516" w:rsidRDefault="00FC6A74" w:rsidP="00205A65">
            <w:pPr>
              <w:jc w:val="left"/>
              <w:rPr>
                <w:rFonts w:ascii="宋体" w:hAnsi="宋体"/>
                <w:sz w:val="22"/>
              </w:rPr>
            </w:pPr>
            <w:r w:rsidRPr="00017516">
              <w:rPr>
                <w:rFonts w:ascii="宋体" w:hAnsi="宋体" w:hint="eastAsia"/>
                <w:sz w:val="22"/>
              </w:rPr>
              <w:t>9.图书借出功能：读者将所需要外借图书放在可以在机器人平台上，通过语音交互可以快速的完成图书的借出，且机器人完成</w:t>
            </w:r>
            <w:proofErr w:type="gramStart"/>
            <w:r w:rsidRPr="00017516">
              <w:rPr>
                <w:rFonts w:ascii="宋体" w:hAnsi="宋体" w:hint="eastAsia"/>
                <w:sz w:val="22"/>
              </w:rPr>
              <w:t>防盗位</w:t>
            </w:r>
            <w:proofErr w:type="gramEnd"/>
            <w:r w:rsidRPr="00017516">
              <w:rPr>
                <w:rFonts w:ascii="宋体" w:hAnsi="宋体" w:hint="eastAsia"/>
                <w:sz w:val="22"/>
              </w:rPr>
              <w:t>的改写，图书可以顺利通过安检门；</w:t>
            </w:r>
          </w:p>
          <w:p w:rsidR="00FC6A74" w:rsidRPr="00017516" w:rsidRDefault="00FC6A74" w:rsidP="00205A65">
            <w:pPr>
              <w:jc w:val="left"/>
              <w:rPr>
                <w:rFonts w:ascii="宋体" w:hAnsi="宋体"/>
                <w:sz w:val="22"/>
              </w:rPr>
            </w:pPr>
            <w:r w:rsidRPr="00017516">
              <w:rPr>
                <w:rFonts w:ascii="宋体" w:hAnsi="宋体" w:hint="eastAsia"/>
                <w:sz w:val="22"/>
              </w:rPr>
              <w:t>10.图书的归还功能：读者将所需要归还图书放在可以在机器人平台上，通过语音交互可以快速的完成图书的归还，机器人自带还书箱，自动弹出还书箱，读者将归还图书放入机器人书箱内即可完成还书；</w:t>
            </w:r>
          </w:p>
          <w:p w:rsidR="00FC6A74" w:rsidRPr="00017516" w:rsidRDefault="00FC6A74" w:rsidP="00205A65">
            <w:pPr>
              <w:jc w:val="left"/>
              <w:rPr>
                <w:rFonts w:ascii="宋体" w:hAnsi="宋体"/>
                <w:sz w:val="22"/>
              </w:rPr>
            </w:pPr>
            <w:r w:rsidRPr="00017516">
              <w:rPr>
                <w:rFonts w:ascii="宋体" w:hAnsi="宋体" w:hint="eastAsia"/>
                <w:sz w:val="22"/>
              </w:rPr>
              <w:t>11.箱满报警和一键开箱功能：具有书箱满书后，自行回归到服务台需要馆员并提示箱满，图书馆管理员可以一键开箱，将所有归还图书取走；</w:t>
            </w:r>
          </w:p>
          <w:p w:rsidR="00FC6A74" w:rsidRPr="00017516" w:rsidRDefault="00FC6A74" w:rsidP="00205A65">
            <w:pPr>
              <w:jc w:val="left"/>
              <w:rPr>
                <w:rFonts w:ascii="宋体" w:hAnsi="宋体"/>
                <w:sz w:val="22"/>
              </w:rPr>
            </w:pPr>
            <w:r w:rsidRPr="00017516">
              <w:rPr>
                <w:rFonts w:ascii="宋体" w:hAnsi="宋体" w:hint="eastAsia"/>
                <w:sz w:val="22"/>
              </w:rPr>
              <w:t>12.图书介绍：可根据读者咨询的图书做基础介绍 ，显示封面图片，简介、作者ISBN等信息；</w:t>
            </w:r>
          </w:p>
          <w:p w:rsidR="00FC6A74" w:rsidRPr="00017516" w:rsidRDefault="00FC6A74" w:rsidP="00205A65">
            <w:pPr>
              <w:jc w:val="left"/>
              <w:rPr>
                <w:rFonts w:ascii="宋体" w:hAnsi="宋体"/>
                <w:sz w:val="22"/>
              </w:rPr>
            </w:pPr>
            <w:r w:rsidRPr="00017516">
              <w:rPr>
                <w:rFonts w:ascii="宋体" w:hAnsi="宋体" w:hint="eastAsia"/>
                <w:sz w:val="22"/>
              </w:rPr>
              <w:t>13.个性化服务：可定制化设计NLP服务场景，充分满足图书馆个性化的需求；</w:t>
            </w:r>
          </w:p>
          <w:p w:rsidR="00FC6A74" w:rsidRPr="00017516" w:rsidRDefault="00FC6A74" w:rsidP="00205A65">
            <w:pPr>
              <w:jc w:val="left"/>
              <w:rPr>
                <w:rFonts w:ascii="宋体" w:hAnsi="宋体"/>
                <w:sz w:val="22"/>
              </w:rPr>
            </w:pPr>
            <w:r w:rsidRPr="00017516">
              <w:rPr>
                <w:rFonts w:ascii="宋体" w:hAnsi="宋体" w:hint="eastAsia"/>
                <w:sz w:val="22"/>
              </w:rPr>
              <w:t>14.首页定制：系统首页应支持功能模块定制，logo显示、背景配置等；</w:t>
            </w:r>
          </w:p>
          <w:p w:rsidR="00FC6A74" w:rsidRPr="00017516" w:rsidRDefault="00FC6A74" w:rsidP="00205A65">
            <w:pPr>
              <w:jc w:val="left"/>
              <w:rPr>
                <w:rFonts w:ascii="宋体" w:hAnsi="宋体"/>
                <w:sz w:val="22"/>
              </w:rPr>
            </w:pPr>
            <w:r w:rsidRPr="00017516">
              <w:rPr>
                <w:rFonts w:ascii="宋体" w:hAnsi="宋体" w:hint="eastAsia"/>
                <w:sz w:val="22"/>
              </w:rPr>
              <w:t>15.采用语音OS的远场语音识别技术，正常环境下5米范围内，识别准确率可达97%; 智能语音识别（基于关键字），结合知识库，可以自主回答问题，支持一问一答，一问多答，多问一答以及多媒体问答；</w:t>
            </w:r>
          </w:p>
          <w:p w:rsidR="00FC6A74" w:rsidRPr="00017516" w:rsidRDefault="00FC6A74" w:rsidP="00205A65">
            <w:pPr>
              <w:jc w:val="left"/>
              <w:rPr>
                <w:rFonts w:ascii="宋体" w:hAnsi="宋体"/>
                <w:sz w:val="22"/>
              </w:rPr>
            </w:pPr>
            <w:r w:rsidRPr="00017516">
              <w:rPr>
                <w:rFonts w:ascii="宋体" w:hAnsi="宋体" w:hint="eastAsia"/>
                <w:sz w:val="22"/>
              </w:rPr>
              <w:t>16.</w:t>
            </w:r>
            <w:proofErr w:type="gramStart"/>
            <w:r w:rsidRPr="00017516">
              <w:rPr>
                <w:rFonts w:ascii="宋体" w:hAnsi="宋体" w:hint="eastAsia"/>
                <w:sz w:val="22"/>
              </w:rPr>
              <w:t>室内建图及</w:t>
            </w:r>
            <w:proofErr w:type="gramEnd"/>
            <w:r w:rsidRPr="00017516">
              <w:rPr>
                <w:rFonts w:ascii="宋体" w:hAnsi="宋体" w:hint="eastAsia"/>
                <w:sz w:val="22"/>
              </w:rPr>
              <w:t>导航 机器人</w:t>
            </w:r>
            <w:proofErr w:type="gramStart"/>
            <w:r w:rsidRPr="00017516">
              <w:rPr>
                <w:rFonts w:ascii="宋体" w:hAnsi="宋体" w:hint="eastAsia"/>
                <w:sz w:val="22"/>
              </w:rPr>
              <w:t>端建图</w:t>
            </w:r>
            <w:proofErr w:type="gramEnd"/>
            <w:r w:rsidRPr="00017516">
              <w:rPr>
                <w:rFonts w:ascii="宋体" w:hAnsi="宋体" w:hint="eastAsia"/>
                <w:sz w:val="22"/>
              </w:rPr>
              <w:t>，不需外接PC等设备；支持推动机器人扫描现场环境创建地图，支持边建图边设点，扫描一次即可建完地图；</w:t>
            </w:r>
          </w:p>
          <w:p w:rsidR="00FC6A74" w:rsidRPr="00017516" w:rsidRDefault="00FC6A74" w:rsidP="00205A65">
            <w:pPr>
              <w:jc w:val="left"/>
              <w:rPr>
                <w:rFonts w:ascii="宋体" w:hAnsi="宋体"/>
                <w:sz w:val="22"/>
              </w:rPr>
            </w:pPr>
            <w:r w:rsidRPr="00017516">
              <w:rPr>
                <w:rFonts w:ascii="宋体" w:hAnsi="宋体" w:hint="eastAsia"/>
                <w:sz w:val="22"/>
              </w:rPr>
              <w:t>17.人脸识别机器人看到3到10米外有人时，可主动迎上来并播报；</w:t>
            </w:r>
          </w:p>
          <w:p w:rsidR="00FC6A74" w:rsidRPr="00017516" w:rsidRDefault="00FC6A74" w:rsidP="00205A65">
            <w:pPr>
              <w:jc w:val="left"/>
              <w:rPr>
                <w:rFonts w:ascii="宋体" w:hAnsi="宋体"/>
                <w:sz w:val="22"/>
              </w:rPr>
            </w:pPr>
            <w:r w:rsidRPr="00017516">
              <w:rPr>
                <w:rFonts w:ascii="宋体" w:hAnsi="宋体" w:hint="eastAsia"/>
                <w:sz w:val="22"/>
              </w:rPr>
              <w:t>18.支持人脸识别交互，语音对话交互；</w:t>
            </w:r>
          </w:p>
          <w:p w:rsidR="00FC6A74" w:rsidRPr="00017516" w:rsidRDefault="00FC6A74" w:rsidP="00205A65">
            <w:pPr>
              <w:jc w:val="left"/>
              <w:rPr>
                <w:rFonts w:ascii="宋体" w:hAnsi="宋体"/>
                <w:sz w:val="22"/>
              </w:rPr>
            </w:pPr>
            <w:r w:rsidRPr="00017516">
              <w:rPr>
                <w:rFonts w:ascii="宋体" w:hAnsi="宋体"/>
                <w:sz w:val="22"/>
              </w:rPr>
              <w:t>19</w:t>
            </w:r>
            <w:r w:rsidRPr="00017516">
              <w:rPr>
                <w:rFonts w:ascii="宋体" w:hAnsi="宋体" w:hint="eastAsia"/>
                <w:sz w:val="22"/>
              </w:rPr>
              <w:t>.支持基于人脸识别功能,实现称呼和问候；</w:t>
            </w:r>
          </w:p>
          <w:p w:rsidR="00FC6A74" w:rsidRPr="00017516" w:rsidRDefault="00FC6A74" w:rsidP="00205A65">
            <w:pPr>
              <w:jc w:val="left"/>
              <w:rPr>
                <w:rFonts w:ascii="宋体" w:hAnsi="宋体"/>
                <w:sz w:val="22"/>
              </w:rPr>
            </w:pPr>
            <w:r w:rsidRPr="00017516">
              <w:rPr>
                <w:rFonts w:ascii="宋体" w:hAnsi="宋体" w:hint="eastAsia"/>
                <w:sz w:val="22"/>
              </w:rPr>
              <w:t>2</w:t>
            </w:r>
            <w:r w:rsidRPr="00017516">
              <w:rPr>
                <w:rFonts w:ascii="宋体" w:hAnsi="宋体"/>
                <w:sz w:val="22"/>
              </w:rPr>
              <w:t>0</w:t>
            </w:r>
            <w:r w:rsidRPr="00017516">
              <w:rPr>
                <w:rFonts w:ascii="宋体" w:hAnsi="宋体" w:hint="eastAsia"/>
                <w:sz w:val="22"/>
              </w:rPr>
              <w:t>.可以回答读者提出的各种问题，对于无理问题可以巧妙又不失礼节的回避；</w:t>
            </w:r>
          </w:p>
          <w:p w:rsidR="00FC6A74" w:rsidRPr="00017516" w:rsidRDefault="00FC6A74" w:rsidP="00205A65">
            <w:pPr>
              <w:jc w:val="left"/>
              <w:rPr>
                <w:rFonts w:ascii="宋体" w:hAnsi="宋体"/>
                <w:sz w:val="22"/>
              </w:rPr>
            </w:pPr>
            <w:r w:rsidRPr="00017516">
              <w:rPr>
                <w:rFonts w:ascii="宋体" w:hAnsi="宋体" w:hint="eastAsia"/>
                <w:sz w:val="22"/>
              </w:rPr>
              <w:t>2</w:t>
            </w:r>
            <w:r w:rsidRPr="00017516">
              <w:rPr>
                <w:rFonts w:ascii="宋体" w:hAnsi="宋体"/>
                <w:sz w:val="22"/>
              </w:rPr>
              <w:t>1</w:t>
            </w:r>
            <w:r w:rsidRPr="00017516">
              <w:rPr>
                <w:rFonts w:ascii="宋体" w:hAnsi="宋体" w:hint="eastAsia"/>
                <w:sz w:val="22"/>
              </w:rPr>
              <w:t>.推广服务功能：可以随时随地主动寻找相关读者，推广图书馆的活动、扫描二</w:t>
            </w:r>
            <w:proofErr w:type="gramStart"/>
            <w:r w:rsidRPr="00017516">
              <w:rPr>
                <w:rFonts w:ascii="宋体" w:hAnsi="宋体" w:hint="eastAsia"/>
                <w:sz w:val="22"/>
              </w:rPr>
              <w:t>维码关注</w:t>
            </w:r>
            <w:proofErr w:type="gramEnd"/>
            <w:r w:rsidRPr="00017516">
              <w:rPr>
                <w:rFonts w:ascii="宋体" w:hAnsi="宋体" w:hint="eastAsia"/>
                <w:sz w:val="22"/>
              </w:rPr>
              <w:t>公众号等相关服务。</w:t>
            </w:r>
          </w:p>
        </w:tc>
        <w:tc>
          <w:tcPr>
            <w:tcW w:w="42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5</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bl>
    <w:p w:rsidR="00FC6A74" w:rsidRPr="00017516" w:rsidRDefault="00FC6A74" w:rsidP="00FC6A74">
      <w:pPr>
        <w:pStyle w:val="212"/>
        <w:ind w:firstLineChars="0" w:firstLine="0"/>
        <w:rPr>
          <w:rFonts w:ascii="宋体" w:hAnsi="宋体"/>
          <w:b/>
        </w:rPr>
      </w:pPr>
    </w:p>
    <w:p w:rsidR="00FC6A74" w:rsidRPr="00017516" w:rsidRDefault="00FC6A74" w:rsidP="00FC6A74">
      <w:pPr>
        <w:pStyle w:val="6"/>
        <w:spacing w:before="0" w:after="0" w:line="360" w:lineRule="auto"/>
        <w:ind w:leftChars="270" w:left="1647"/>
        <w:jc w:val="left"/>
        <w:rPr>
          <w:rFonts w:ascii="宋体" w:eastAsia="PMingLiU" w:hAnsi="宋体"/>
          <w:sz w:val="22"/>
          <w:szCs w:val="22"/>
          <w:lang w:val="zh-TW" w:eastAsia="zh-TW"/>
        </w:rPr>
      </w:pPr>
      <w:bookmarkStart w:id="44" w:name="_Toc137112845"/>
      <w:r w:rsidRPr="00017516">
        <w:rPr>
          <w:rFonts w:ascii="宋体" w:eastAsia="PMingLiU" w:hAnsi="宋体"/>
          <w:sz w:val="22"/>
          <w:szCs w:val="22"/>
          <w:lang w:val="zh-TW" w:eastAsia="zh-TW"/>
        </w:rPr>
        <w:t>10</w:t>
      </w:r>
      <w:r w:rsidRPr="00017516">
        <w:rPr>
          <w:rFonts w:ascii="宋体" w:eastAsia="宋体" w:hAnsi="宋体" w:hint="eastAsia"/>
          <w:sz w:val="22"/>
          <w:szCs w:val="22"/>
          <w:lang w:val="zh-TW" w:eastAsia="zh-TW"/>
        </w:rPr>
        <w:t>.</w:t>
      </w:r>
      <w:r w:rsidRPr="00017516">
        <w:rPr>
          <w:rFonts w:ascii="宋体" w:eastAsia="PMingLiU" w:hAnsi="宋体"/>
          <w:sz w:val="22"/>
          <w:szCs w:val="22"/>
          <w:lang w:val="zh-TW" w:eastAsia="zh-TW"/>
        </w:rPr>
        <w:t>2</w:t>
      </w:r>
      <w:r w:rsidRPr="00017516">
        <w:rPr>
          <w:rFonts w:ascii="宋体" w:eastAsia="宋体" w:hAnsi="宋体" w:hint="eastAsia"/>
          <w:sz w:val="22"/>
          <w:szCs w:val="22"/>
          <w:lang w:val="zh-TW" w:eastAsia="zh-TW"/>
        </w:rPr>
        <w:t>.</w:t>
      </w:r>
      <w:r w:rsidRPr="00017516">
        <w:rPr>
          <w:rFonts w:ascii="宋体" w:eastAsia="PMingLiU" w:hAnsi="宋体"/>
          <w:sz w:val="22"/>
          <w:szCs w:val="22"/>
          <w:lang w:val="zh-TW" w:eastAsia="zh-TW"/>
        </w:rPr>
        <w:t>2.2</w:t>
      </w:r>
      <w:r w:rsidRPr="00017516">
        <w:rPr>
          <w:rFonts w:ascii="宋体" w:eastAsia="PMingLiU" w:hAnsi="宋体" w:hint="eastAsia"/>
          <w:sz w:val="22"/>
          <w:szCs w:val="22"/>
          <w:lang w:val="zh-TW" w:eastAsia="zh-TW"/>
        </w:rPr>
        <w:t>智能盘点</w:t>
      </w:r>
      <w:bookmarkEnd w:id="44"/>
    </w:p>
    <w:tbl>
      <w:tblPr>
        <w:tblW w:w="9373" w:type="dxa"/>
        <w:tblInd w:w="91" w:type="dxa"/>
        <w:tblLayout w:type="fixed"/>
        <w:tblLook w:val="04A0" w:firstRow="1" w:lastRow="0" w:firstColumn="1" w:lastColumn="0" w:noHBand="0" w:noVBand="1"/>
      </w:tblPr>
      <w:tblGrid>
        <w:gridCol w:w="443"/>
        <w:gridCol w:w="1134"/>
        <w:gridCol w:w="6095"/>
        <w:gridCol w:w="567"/>
        <w:gridCol w:w="567"/>
        <w:gridCol w:w="567"/>
      </w:tblGrid>
      <w:tr w:rsidR="00A83CC5" w:rsidRPr="00017516" w:rsidTr="00205A65">
        <w:trPr>
          <w:trHeight w:val="340"/>
        </w:trPr>
        <w:tc>
          <w:tcPr>
            <w:tcW w:w="4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序号</w:t>
            </w:r>
          </w:p>
        </w:tc>
        <w:tc>
          <w:tcPr>
            <w:tcW w:w="1134"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设备名称</w:t>
            </w:r>
          </w:p>
        </w:tc>
        <w:tc>
          <w:tcPr>
            <w:tcW w:w="6095"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技术参数</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单位</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数量</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备注</w:t>
            </w:r>
          </w:p>
        </w:tc>
      </w:tr>
      <w:tr w:rsidR="00A83CC5" w:rsidRPr="00017516" w:rsidTr="00205A65">
        <w:trPr>
          <w:trHeight w:val="340"/>
        </w:trPr>
        <w:tc>
          <w:tcPr>
            <w:tcW w:w="443"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w:t>
            </w:r>
          </w:p>
        </w:tc>
        <w:tc>
          <w:tcPr>
            <w:tcW w:w="113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盘点机器人</w:t>
            </w:r>
          </w:p>
        </w:tc>
        <w:tc>
          <w:tcPr>
            <w:tcW w:w="609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技术要求：</w:t>
            </w:r>
          </w:p>
          <w:p w:rsidR="00FC6A74" w:rsidRPr="00017516" w:rsidRDefault="00FC6A74" w:rsidP="00205A65">
            <w:pPr>
              <w:jc w:val="left"/>
              <w:rPr>
                <w:rFonts w:ascii="宋体" w:hAnsi="宋体"/>
                <w:sz w:val="22"/>
              </w:rPr>
            </w:pPr>
            <w:r w:rsidRPr="00017516">
              <w:rPr>
                <w:rFonts w:ascii="宋体" w:hAnsi="宋体"/>
                <w:sz w:val="22"/>
              </w:rPr>
              <w:t>1</w:t>
            </w:r>
            <w:r w:rsidRPr="00017516">
              <w:rPr>
                <w:rFonts w:ascii="宋体" w:hAnsi="宋体" w:hint="eastAsia"/>
                <w:sz w:val="22"/>
              </w:rPr>
              <w:t>、整体高度：180-220cm,适应书架间距≥65cm；</w:t>
            </w:r>
          </w:p>
          <w:p w:rsidR="00FC6A74" w:rsidRPr="00017516" w:rsidRDefault="00FC6A74" w:rsidP="00205A65">
            <w:pPr>
              <w:jc w:val="left"/>
              <w:rPr>
                <w:rFonts w:ascii="宋体" w:hAnsi="宋体"/>
                <w:sz w:val="22"/>
              </w:rPr>
            </w:pPr>
            <w:r w:rsidRPr="00017516">
              <w:rPr>
                <w:rFonts w:ascii="宋体" w:hAnsi="宋体" w:hint="eastAsia"/>
                <w:sz w:val="22"/>
              </w:rPr>
              <w:t>2、激光雷达的自主导航：基于SLAM高精度导航技术；</w:t>
            </w:r>
          </w:p>
          <w:p w:rsidR="00FC6A74" w:rsidRPr="00017516" w:rsidRDefault="00FC6A74" w:rsidP="00205A65">
            <w:pPr>
              <w:jc w:val="left"/>
              <w:rPr>
                <w:rFonts w:ascii="宋体" w:hAnsi="宋体"/>
                <w:sz w:val="22"/>
              </w:rPr>
            </w:pPr>
            <w:r w:rsidRPr="00017516">
              <w:rPr>
                <w:rFonts w:ascii="宋体" w:hAnsi="宋体" w:hint="eastAsia"/>
                <w:sz w:val="22"/>
              </w:rPr>
              <w:t>3、智能避障：基于计算机视觉的图书避障；</w:t>
            </w:r>
          </w:p>
          <w:p w:rsidR="00FC6A74" w:rsidRPr="00017516" w:rsidRDefault="00FC6A74" w:rsidP="00205A65">
            <w:pPr>
              <w:jc w:val="left"/>
              <w:rPr>
                <w:rFonts w:ascii="宋体" w:hAnsi="宋体"/>
                <w:sz w:val="22"/>
              </w:rPr>
            </w:pPr>
            <w:r w:rsidRPr="00017516">
              <w:rPr>
                <w:rFonts w:ascii="宋体" w:hAnsi="宋体" w:hint="eastAsia"/>
                <w:sz w:val="22"/>
              </w:rPr>
              <w:t>4、牵引电机：无刷直流轮毂电机×2；</w:t>
            </w:r>
          </w:p>
          <w:p w:rsidR="00FC6A74" w:rsidRPr="00017516" w:rsidRDefault="00FC6A74" w:rsidP="00205A65">
            <w:pPr>
              <w:jc w:val="left"/>
              <w:rPr>
                <w:rFonts w:ascii="宋体" w:hAnsi="宋体"/>
                <w:sz w:val="22"/>
              </w:rPr>
            </w:pPr>
            <w:r w:rsidRPr="00017516">
              <w:rPr>
                <w:rFonts w:ascii="宋体" w:hAnsi="宋体" w:hint="eastAsia"/>
                <w:sz w:val="22"/>
              </w:rPr>
              <w:lastRenderedPageBreak/>
              <w:t>5、导航控制器：不低于I5+4G内存+64G硬盘；</w:t>
            </w:r>
          </w:p>
          <w:p w:rsidR="00FC6A74" w:rsidRPr="00017516" w:rsidRDefault="00FC6A74" w:rsidP="00205A65">
            <w:pPr>
              <w:jc w:val="left"/>
              <w:rPr>
                <w:rFonts w:ascii="宋体" w:hAnsi="宋体"/>
                <w:sz w:val="22"/>
              </w:rPr>
            </w:pPr>
            <w:r w:rsidRPr="00017516">
              <w:rPr>
                <w:rFonts w:ascii="宋体" w:hAnsi="宋体" w:hint="eastAsia"/>
                <w:sz w:val="22"/>
              </w:rPr>
              <w:t>6、下位机控制器：基于STM32的嵌入式运动控制模块；</w:t>
            </w:r>
          </w:p>
          <w:p w:rsidR="00FC6A74" w:rsidRPr="00017516" w:rsidRDefault="00FC6A74" w:rsidP="00205A65">
            <w:pPr>
              <w:jc w:val="left"/>
              <w:rPr>
                <w:rFonts w:ascii="宋体" w:hAnsi="宋体"/>
                <w:sz w:val="22"/>
              </w:rPr>
            </w:pPr>
            <w:r w:rsidRPr="00017516">
              <w:rPr>
                <w:rFonts w:ascii="宋体" w:hAnsi="宋体" w:hint="eastAsia"/>
                <w:sz w:val="22"/>
              </w:rPr>
              <w:t>7、视觉识别：能自动识别每层书架图书的书脊拍照和图片切片，辅助识别图书，有效的降低图书识别</w:t>
            </w:r>
            <w:proofErr w:type="gramStart"/>
            <w:r w:rsidRPr="00017516">
              <w:rPr>
                <w:rFonts w:ascii="宋体" w:hAnsi="宋体" w:hint="eastAsia"/>
                <w:sz w:val="22"/>
              </w:rPr>
              <w:t>的楼读率</w:t>
            </w:r>
            <w:proofErr w:type="gramEnd"/>
            <w:r w:rsidRPr="00017516">
              <w:rPr>
                <w:rFonts w:ascii="宋体" w:hAnsi="宋体" w:hint="eastAsia"/>
                <w:sz w:val="22"/>
              </w:rPr>
              <w:t>；</w:t>
            </w:r>
          </w:p>
          <w:p w:rsidR="00FC6A74" w:rsidRPr="00017516" w:rsidRDefault="00FC6A74" w:rsidP="00205A65">
            <w:pPr>
              <w:jc w:val="left"/>
              <w:rPr>
                <w:rFonts w:ascii="宋体" w:hAnsi="宋体"/>
                <w:sz w:val="22"/>
              </w:rPr>
            </w:pPr>
            <w:r w:rsidRPr="00017516">
              <w:rPr>
                <w:rFonts w:ascii="宋体" w:hAnsi="宋体" w:hint="eastAsia"/>
                <w:sz w:val="22"/>
              </w:rPr>
              <w:t>8、图书层定位精度：智能盘点机器人可实现精确定位每本图书所在的书架编号，正方面的编号、层标号等；</w:t>
            </w:r>
          </w:p>
          <w:p w:rsidR="00FC6A74" w:rsidRPr="00017516" w:rsidRDefault="00FC6A74" w:rsidP="00205A65">
            <w:pPr>
              <w:jc w:val="left"/>
              <w:rPr>
                <w:rFonts w:ascii="宋体" w:hAnsi="宋体"/>
                <w:sz w:val="22"/>
              </w:rPr>
            </w:pPr>
            <w:r w:rsidRPr="00017516">
              <w:rPr>
                <w:rFonts w:ascii="宋体" w:hAnsi="宋体" w:hint="eastAsia"/>
                <w:sz w:val="22"/>
              </w:rPr>
              <w:t>9、图书排列精度：提供每本图书在每层书架上的排列顺序，误差±5cm；</w:t>
            </w:r>
          </w:p>
          <w:p w:rsidR="00FC6A74" w:rsidRPr="00017516" w:rsidRDefault="00FC6A74" w:rsidP="00205A65">
            <w:pPr>
              <w:jc w:val="left"/>
              <w:rPr>
                <w:rFonts w:ascii="宋体" w:hAnsi="宋体"/>
                <w:sz w:val="22"/>
              </w:rPr>
            </w:pPr>
            <w:r w:rsidRPr="00017516">
              <w:rPr>
                <w:rFonts w:ascii="宋体" w:hAnsi="宋体"/>
                <w:sz w:val="22"/>
              </w:rPr>
              <w:t>1</w:t>
            </w:r>
            <w:r w:rsidRPr="00017516">
              <w:rPr>
                <w:rFonts w:ascii="宋体" w:hAnsi="宋体" w:hint="eastAsia"/>
                <w:sz w:val="22"/>
              </w:rPr>
              <w:t>0、盘点效率：≥20,000册/小时</w:t>
            </w:r>
          </w:p>
          <w:p w:rsidR="00FC6A74" w:rsidRPr="00017516" w:rsidRDefault="00FC6A74" w:rsidP="00205A65">
            <w:pPr>
              <w:jc w:val="left"/>
              <w:rPr>
                <w:rFonts w:ascii="宋体" w:hAnsi="宋体"/>
                <w:sz w:val="22"/>
              </w:rPr>
            </w:pPr>
            <w:r w:rsidRPr="00017516">
              <w:rPr>
                <w:rFonts w:ascii="宋体" w:hAnsi="宋体" w:hint="eastAsia"/>
                <w:sz w:val="22"/>
              </w:rPr>
              <w:t>11、盘点模式：经后台设置可实现局部和整体盘点，定时盘点；</w:t>
            </w:r>
          </w:p>
          <w:p w:rsidR="00FC6A74" w:rsidRPr="00017516" w:rsidRDefault="00FC6A74" w:rsidP="00205A65">
            <w:pPr>
              <w:jc w:val="left"/>
              <w:rPr>
                <w:rFonts w:ascii="宋体" w:hAnsi="宋体"/>
                <w:sz w:val="22"/>
              </w:rPr>
            </w:pPr>
            <w:r w:rsidRPr="00017516">
              <w:rPr>
                <w:rFonts w:ascii="宋体" w:hAnsi="宋体" w:hint="eastAsia"/>
                <w:sz w:val="22"/>
              </w:rPr>
              <w:t>12、机器人定位精度：实际位置和预定位置圆半径偏差≤3cm；</w:t>
            </w:r>
          </w:p>
          <w:p w:rsidR="00FC6A74" w:rsidRPr="00017516" w:rsidRDefault="00FC6A74" w:rsidP="00205A65">
            <w:pPr>
              <w:jc w:val="left"/>
              <w:rPr>
                <w:rFonts w:ascii="宋体" w:hAnsi="宋体"/>
                <w:sz w:val="22"/>
              </w:rPr>
            </w:pPr>
            <w:r w:rsidRPr="00017516">
              <w:rPr>
                <w:rFonts w:ascii="宋体" w:hAnsi="宋体" w:hint="eastAsia"/>
                <w:sz w:val="22"/>
              </w:rPr>
              <w:t>13、机器人的续航时间：≥10小时；</w:t>
            </w:r>
          </w:p>
          <w:p w:rsidR="00FC6A74" w:rsidRPr="00017516" w:rsidRDefault="00FC6A74" w:rsidP="00205A65">
            <w:pPr>
              <w:jc w:val="left"/>
              <w:rPr>
                <w:rFonts w:ascii="宋体" w:hAnsi="宋体"/>
                <w:sz w:val="22"/>
              </w:rPr>
            </w:pPr>
            <w:r w:rsidRPr="00017516">
              <w:rPr>
                <w:rFonts w:ascii="宋体" w:hAnsi="宋体" w:hint="eastAsia"/>
                <w:sz w:val="22"/>
              </w:rPr>
              <w:t>14、机器人具备自动充电功能：当电量过低时可自行到指定位置充电，自动导航至充电桩成功率 ≥99%；</w:t>
            </w:r>
          </w:p>
          <w:p w:rsidR="00FC6A74" w:rsidRPr="00017516" w:rsidRDefault="00FC6A74" w:rsidP="00205A65">
            <w:pPr>
              <w:jc w:val="left"/>
              <w:rPr>
                <w:rFonts w:ascii="宋体" w:hAnsi="宋体"/>
                <w:sz w:val="22"/>
              </w:rPr>
            </w:pPr>
            <w:r w:rsidRPr="00017516">
              <w:rPr>
                <w:rFonts w:ascii="宋体" w:hAnsi="宋体" w:hint="eastAsia"/>
                <w:sz w:val="22"/>
              </w:rPr>
              <w:t>15、机器人的升降杆范围：下杆160-1260mm  上杆1040-2140mm ；</w:t>
            </w:r>
          </w:p>
          <w:p w:rsidR="00FC6A74" w:rsidRPr="00017516" w:rsidRDefault="00FC6A74" w:rsidP="00205A65">
            <w:pPr>
              <w:jc w:val="left"/>
              <w:rPr>
                <w:rFonts w:ascii="宋体" w:hAnsi="宋体"/>
                <w:sz w:val="22"/>
              </w:rPr>
            </w:pPr>
            <w:r w:rsidRPr="00017516">
              <w:rPr>
                <w:rFonts w:ascii="宋体" w:hAnsi="宋体" w:hint="eastAsia"/>
                <w:sz w:val="22"/>
              </w:rPr>
              <w:t>16、工作频率：13.56MH（高频） ；</w:t>
            </w:r>
          </w:p>
          <w:p w:rsidR="00FC6A74" w:rsidRPr="00017516" w:rsidRDefault="00FC6A74" w:rsidP="00205A65">
            <w:pPr>
              <w:jc w:val="left"/>
              <w:rPr>
                <w:rFonts w:ascii="宋体" w:hAnsi="宋体"/>
                <w:sz w:val="22"/>
              </w:rPr>
            </w:pPr>
            <w:r w:rsidRPr="00017516">
              <w:rPr>
                <w:rFonts w:ascii="宋体" w:hAnsi="宋体" w:hint="eastAsia"/>
                <w:sz w:val="22"/>
              </w:rPr>
              <w:t>17、电容触摸液晶显示器：不低于18.5寸（分辨率不低于1920×1080P）；</w:t>
            </w:r>
          </w:p>
          <w:p w:rsidR="00FC6A74" w:rsidRPr="00017516" w:rsidRDefault="00FC6A74" w:rsidP="00205A65">
            <w:pPr>
              <w:jc w:val="left"/>
              <w:rPr>
                <w:rFonts w:ascii="宋体" w:hAnsi="宋体"/>
                <w:sz w:val="22"/>
              </w:rPr>
            </w:pPr>
            <w:r w:rsidRPr="00017516">
              <w:rPr>
                <w:rFonts w:ascii="宋体" w:hAnsi="宋体" w:hint="eastAsia"/>
                <w:sz w:val="22"/>
              </w:rPr>
              <w:t>18、机器人整体规格大小：本体（不含天线）不大于600×450×1800mm(长×宽×高) ；</w:t>
            </w:r>
          </w:p>
          <w:p w:rsidR="00FC6A74" w:rsidRPr="00017516" w:rsidRDefault="00FC6A74" w:rsidP="00205A65">
            <w:pPr>
              <w:jc w:val="left"/>
              <w:rPr>
                <w:rFonts w:ascii="宋体" w:hAnsi="宋体"/>
                <w:sz w:val="22"/>
              </w:rPr>
            </w:pPr>
            <w:r w:rsidRPr="00017516">
              <w:rPr>
                <w:rFonts w:ascii="宋体" w:hAnsi="宋体" w:hint="eastAsia"/>
                <w:sz w:val="22"/>
              </w:rPr>
              <w:t>19、额定速度：≥0.3m/s ；</w:t>
            </w:r>
          </w:p>
          <w:p w:rsidR="00FC6A74" w:rsidRPr="00017516" w:rsidRDefault="00FC6A74" w:rsidP="00205A65">
            <w:pPr>
              <w:jc w:val="left"/>
              <w:rPr>
                <w:rFonts w:ascii="宋体" w:hAnsi="宋体"/>
                <w:sz w:val="22"/>
              </w:rPr>
            </w:pPr>
            <w:r w:rsidRPr="00017516">
              <w:rPr>
                <w:rFonts w:ascii="宋体" w:hAnsi="宋体" w:hint="eastAsia"/>
                <w:sz w:val="22"/>
              </w:rPr>
              <w:t>功能要求：</w:t>
            </w:r>
          </w:p>
          <w:p w:rsidR="00FC6A74" w:rsidRPr="00017516" w:rsidRDefault="00FC6A74" w:rsidP="00205A65">
            <w:pPr>
              <w:jc w:val="left"/>
              <w:rPr>
                <w:rFonts w:ascii="宋体" w:hAnsi="宋体"/>
                <w:sz w:val="22"/>
              </w:rPr>
            </w:pPr>
            <w:r w:rsidRPr="00017516">
              <w:rPr>
                <w:rFonts w:ascii="宋体" w:hAnsi="宋体" w:hint="eastAsia"/>
                <w:sz w:val="22"/>
              </w:rPr>
              <w:t>1.能实现整个图书馆馆藏书库自动化盘点、检查是否出现错架、</w:t>
            </w:r>
            <w:proofErr w:type="gramStart"/>
            <w:r w:rsidRPr="00017516">
              <w:rPr>
                <w:rFonts w:ascii="宋体" w:hAnsi="宋体" w:hint="eastAsia"/>
                <w:sz w:val="22"/>
              </w:rPr>
              <w:t>乱架图书</w:t>
            </w:r>
            <w:proofErr w:type="gramEnd"/>
            <w:r w:rsidRPr="00017516">
              <w:rPr>
                <w:rFonts w:ascii="宋体" w:hAnsi="宋体" w:hint="eastAsia"/>
                <w:sz w:val="22"/>
              </w:rPr>
              <w:t>、是否有藏书丢失等。智能图书盘点机器人能与图书馆的图书管理系统、OPAC系统、图书导航系统的对接；</w:t>
            </w:r>
          </w:p>
          <w:p w:rsidR="00FC6A74" w:rsidRPr="00017516" w:rsidRDefault="00FC6A74" w:rsidP="00205A65">
            <w:pPr>
              <w:jc w:val="left"/>
              <w:rPr>
                <w:rFonts w:ascii="宋体" w:hAnsi="宋体"/>
                <w:sz w:val="22"/>
              </w:rPr>
            </w:pPr>
            <w:r w:rsidRPr="00017516">
              <w:rPr>
                <w:rFonts w:ascii="宋体" w:hAnsi="宋体" w:hint="eastAsia"/>
                <w:sz w:val="22"/>
              </w:rPr>
              <w:t>2.提供新一代机器人的盘点技术需要，具备RFID识别算法和定位，OCR识别辅助技术，AI视觉识别计算，大数据等新型技术；</w:t>
            </w:r>
          </w:p>
          <w:p w:rsidR="00FC6A74" w:rsidRPr="00017516" w:rsidRDefault="00FC6A74" w:rsidP="00205A65">
            <w:pPr>
              <w:jc w:val="left"/>
              <w:rPr>
                <w:rFonts w:ascii="宋体" w:hAnsi="宋体"/>
                <w:sz w:val="22"/>
              </w:rPr>
            </w:pPr>
            <w:r w:rsidRPr="00017516">
              <w:rPr>
                <w:rFonts w:ascii="宋体" w:hAnsi="宋体" w:hint="eastAsia"/>
                <w:sz w:val="22"/>
              </w:rPr>
              <w:t>3.可根据现场实体环境规划线路，对书库环境经行地图初始化构建；</w:t>
            </w:r>
          </w:p>
          <w:p w:rsidR="00FC6A74" w:rsidRPr="00017516" w:rsidRDefault="00FC6A74" w:rsidP="00205A65">
            <w:pPr>
              <w:jc w:val="left"/>
              <w:rPr>
                <w:rFonts w:ascii="宋体" w:hAnsi="宋体"/>
                <w:sz w:val="22"/>
              </w:rPr>
            </w:pPr>
            <w:r w:rsidRPr="00017516">
              <w:rPr>
                <w:rFonts w:ascii="宋体" w:hAnsi="宋体" w:hint="eastAsia"/>
                <w:sz w:val="22"/>
              </w:rPr>
              <w:t>4.可经行自检、随时保证自身所有部件能正常运转，还能保证电池供电等方面，能支撑设备完成当前下达的指令；在电量较低时、能自动回位充电，充电完成后能自动回位继续盘点工作；</w:t>
            </w:r>
          </w:p>
          <w:p w:rsidR="00FC6A74" w:rsidRPr="00017516" w:rsidRDefault="00FC6A74" w:rsidP="00205A65">
            <w:pPr>
              <w:jc w:val="left"/>
              <w:rPr>
                <w:rFonts w:ascii="宋体" w:hAnsi="宋体"/>
                <w:sz w:val="22"/>
              </w:rPr>
            </w:pPr>
            <w:r w:rsidRPr="00017516">
              <w:rPr>
                <w:rFonts w:ascii="宋体" w:hAnsi="宋体" w:hint="eastAsia"/>
                <w:sz w:val="22"/>
              </w:rPr>
              <w:t>5.具备自动回航功能，能在设备偏离位置时能自动找回到预设的线路轨迹，遇到障碍物时，能判断障碍物是否停留在原有位置，如果依然停留，则会根据实际情况变动轨迹线路，避开障碍物后自动返回预设轨道。可通过软件获取每层图书的排列顺序，将图书馆典藏粒度精细到</w:t>
            </w:r>
            <w:proofErr w:type="gramStart"/>
            <w:r w:rsidRPr="00017516">
              <w:rPr>
                <w:rFonts w:ascii="宋体" w:hAnsi="宋体" w:hint="eastAsia"/>
                <w:sz w:val="22"/>
              </w:rPr>
              <w:t>到</w:t>
            </w:r>
            <w:proofErr w:type="gramEnd"/>
            <w:r w:rsidRPr="00017516">
              <w:rPr>
                <w:rFonts w:ascii="宋体" w:hAnsi="宋体" w:hint="eastAsia"/>
                <w:sz w:val="22"/>
              </w:rPr>
              <w:t>每一本图书，实现对每一层图书前后大体顺序的排序功能。实现对图书错架、错位后的再定位、实时更新图书位置信息；</w:t>
            </w:r>
          </w:p>
          <w:p w:rsidR="00FC6A74" w:rsidRPr="00017516" w:rsidRDefault="00FC6A74" w:rsidP="00205A65">
            <w:pPr>
              <w:jc w:val="left"/>
              <w:rPr>
                <w:rFonts w:ascii="宋体" w:hAnsi="宋体"/>
                <w:sz w:val="22"/>
              </w:rPr>
            </w:pPr>
            <w:r w:rsidRPr="00017516">
              <w:rPr>
                <w:rFonts w:ascii="宋体" w:hAnsi="宋体" w:hint="eastAsia"/>
                <w:sz w:val="22"/>
              </w:rPr>
              <w:t>6.实现对盘点图书的统计、录入、汇总等功能，将盘点后的图书信息经行展示，提供当前书库错架，</w:t>
            </w:r>
            <w:proofErr w:type="gramStart"/>
            <w:r w:rsidRPr="00017516">
              <w:rPr>
                <w:rFonts w:ascii="宋体" w:hAnsi="宋体" w:hint="eastAsia"/>
                <w:sz w:val="22"/>
              </w:rPr>
              <w:t>乱架汇总</w:t>
            </w:r>
            <w:proofErr w:type="gramEnd"/>
            <w:r w:rsidRPr="00017516">
              <w:rPr>
                <w:rFonts w:ascii="宋体" w:hAnsi="宋体" w:hint="eastAsia"/>
                <w:sz w:val="22"/>
              </w:rPr>
              <w:t>报告；</w:t>
            </w:r>
          </w:p>
          <w:p w:rsidR="00FC6A74" w:rsidRPr="00017516" w:rsidRDefault="00FC6A74" w:rsidP="00205A65">
            <w:pPr>
              <w:jc w:val="left"/>
              <w:rPr>
                <w:rFonts w:ascii="宋体" w:hAnsi="宋体"/>
                <w:sz w:val="22"/>
              </w:rPr>
            </w:pPr>
            <w:r w:rsidRPr="00017516">
              <w:rPr>
                <w:rFonts w:ascii="宋体" w:hAnsi="宋体" w:hint="eastAsia"/>
                <w:sz w:val="22"/>
              </w:rPr>
              <w:t>7.智能盘点机器人可实现</w:t>
            </w:r>
            <w:proofErr w:type="gramStart"/>
            <w:r w:rsidRPr="00017516">
              <w:rPr>
                <w:rFonts w:ascii="宋体" w:hAnsi="宋体" w:hint="eastAsia"/>
                <w:sz w:val="22"/>
              </w:rPr>
              <w:t>厘米级</w:t>
            </w:r>
            <w:proofErr w:type="gramEnd"/>
            <w:r w:rsidRPr="00017516">
              <w:rPr>
                <w:rFonts w:ascii="宋体" w:hAnsi="宋体" w:hint="eastAsia"/>
                <w:sz w:val="22"/>
              </w:rPr>
              <w:t>图书定位，图书漏读率≤1%，图书层定位精度≥99%并可获取书架每层图书的排列顺序，将</w:t>
            </w:r>
            <w:r w:rsidRPr="00017516">
              <w:rPr>
                <w:rFonts w:ascii="宋体" w:hAnsi="宋体" w:hint="eastAsia"/>
                <w:sz w:val="22"/>
              </w:rPr>
              <w:lastRenderedPageBreak/>
              <w:t>图书典藏粒度细致到每一本图书。图书排序精度≤10cm（；</w:t>
            </w:r>
          </w:p>
          <w:p w:rsidR="00FC6A74" w:rsidRPr="00017516" w:rsidRDefault="00FC6A74" w:rsidP="00205A65">
            <w:pPr>
              <w:jc w:val="left"/>
              <w:rPr>
                <w:rFonts w:ascii="宋体" w:hAnsi="宋体"/>
                <w:sz w:val="22"/>
              </w:rPr>
            </w:pPr>
            <w:r w:rsidRPr="00017516">
              <w:rPr>
                <w:rFonts w:ascii="宋体" w:hAnsi="宋体" w:hint="eastAsia"/>
                <w:sz w:val="22"/>
              </w:rPr>
              <w:t>8.计划盘点功能，显示一周内盘点计划，支持修改每天盘点计划的盘点方案和盘点时间；</w:t>
            </w:r>
          </w:p>
          <w:p w:rsidR="00FC6A74" w:rsidRPr="00017516" w:rsidRDefault="00FC6A74" w:rsidP="00205A65">
            <w:pPr>
              <w:jc w:val="left"/>
              <w:rPr>
                <w:rFonts w:ascii="宋体" w:hAnsi="宋体"/>
                <w:sz w:val="22"/>
              </w:rPr>
            </w:pPr>
            <w:r w:rsidRPr="00017516">
              <w:rPr>
                <w:rFonts w:ascii="宋体" w:hAnsi="宋体" w:hint="eastAsia"/>
                <w:sz w:val="22"/>
              </w:rPr>
              <w:t>9.支持局部盘点，自行设置局部盘点方案；</w:t>
            </w:r>
          </w:p>
          <w:p w:rsidR="00FC6A74" w:rsidRPr="00017516" w:rsidRDefault="00FC6A74" w:rsidP="00205A65">
            <w:pPr>
              <w:jc w:val="left"/>
              <w:rPr>
                <w:rFonts w:ascii="宋体" w:hAnsi="宋体"/>
                <w:sz w:val="22"/>
              </w:rPr>
            </w:pPr>
            <w:r w:rsidRPr="00017516">
              <w:rPr>
                <w:rFonts w:ascii="宋体" w:hAnsi="宋体" w:hint="eastAsia"/>
                <w:sz w:val="22"/>
              </w:rPr>
              <w:t>9.避障能力：机器人自动</w:t>
            </w:r>
            <w:proofErr w:type="gramStart"/>
            <w:r w:rsidRPr="00017516">
              <w:rPr>
                <w:rFonts w:ascii="宋体" w:hAnsi="宋体" w:hint="eastAsia"/>
                <w:sz w:val="22"/>
              </w:rPr>
              <w:t>运状态</w:t>
            </w:r>
            <w:proofErr w:type="gramEnd"/>
            <w:r w:rsidRPr="00017516">
              <w:rPr>
                <w:rFonts w:ascii="宋体" w:hAnsi="宋体" w:hint="eastAsia"/>
                <w:sz w:val="22"/>
              </w:rPr>
              <w:t>下，在机器人前进方向放置障碍物，避障成功率≥99%；</w:t>
            </w:r>
          </w:p>
          <w:p w:rsidR="00FC6A74" w:rsidRPr="00017516" w:rsidRDefault="00FC6A74" w:rsidP="00205A65">
            <w:pPr>
              <w:jc w:val="left"/>
              <w:rPr>
                <w:rFonts w:ascii="宋体" w:hAnsi="宋体"/>
                <w:sz w:val="22"/>
              </w:rPr>
            </w:pPr>
            <w:r w:rsidRPr="00017516">
              <w:rPr>
                <w:rFonts w:ascii="宋体" w:hAnsi="宋体" w:hint="eastAsia"/>
                <w:sz w:val="22"/>
              </w:rPr>
              <w:t>10.姿态异常检测：机器人在自动盘点过程中，人为撞击或转动机器人使其位姿异常，机器人立马检测到异常并做出反应，自动校正姿态、或停止运动并报警，姿态异常检测成功率≥99%；</w:t>
            </w:r>
          </w:p>
          <w:p w:rsidR="00FC6A74" w:rsidRPr="00017516" w:rsidRDefault="00FC6A74" w:rsidP="00205A65">
            <w:pPr>
              <w:jc w:val="left"/>
              <w:rPr>
                <w:rFonts w:ascii="宋体" w:hAnsi="宋体"/>
                <w:sz w:val="22"/>
              </w:rPr>
            </w:pPr>
            <w:r w:rsidRPr="00017516">
              <w:rPr>
                <w:rFonts w:ascii="宋体" w:hAnsi="宋体" w:hint="eastAsia"/>
                <w:sz w:val="22"/>
              </w:rPr>
              <w:t>11.机器人具备图书全局盘点及局部盘点的功能；</w:t>
            </w:r>
          </w:p>
          <w:p w:rsidR="00FC6A74" w:rsidRPr="00017516" w:rsidRDefault="00FC6A74" w:rsidP="00205A65">
            <w:pPr>
              <w:jc w:val="left"/>
              <w:rPr>
                <w:rFonts w:ascii="宋体" w:hAnsi="宋体"/>
                <w:sz w:val="22"/>
              </w:rPr>
            </w:pPr>
            <w:r w:rsidRPr="00017516">
              <w:rPr>
                <w:rFonts w:ascii="宋体" w:hAnsi="宋体" w:hint="eastAsia"/>
                <w:sz w:val="22"/>
              </w:rPr>
              <w:t>12.与盘点机器人配套使用平台系统服务，提供大数据运算能提供盘点后的数据的报表，馆员可以按照不同科室、馆藏地导出本次盘点的数据表格和统计数据结果，准确在架图书，不在架图书，外借图书，</w:t>
            </w:r>
            <w:proofErr w:type="gramStart"/>
            <w:r w:rsidRPr="00017516">
              <w:rPr>
                <w:rFonts w:ascii="宋体" w:hAnsi="宋体" w:hint="eastAsia"/>
                <w:sz w:val="22"/>
              </w:rPr>
              <w:t>错架图书</w:t>
            </w:r>
            <w:proofErr w:type="gramEnd"/>
            <w:r w:rsidRPr="00017516">
              <w:rPr>
                <w:rFonts w:ascii="宋体" w:hAnsi="宋体" w:hint="eastAsia"/>
                <w:sz w:val="22"/>
              </w:rPr>
              <w:t>等相关报表还能自动生成遗失报表；</w:t>
            </w:r>
          </w:p>
          <w:p w:rsidR="00FC6A74" w:rsidRPr="00017516" w:rsidRDefault="00FC6A74" w:rsidP="00205A65">
            <w:pPr>
              <w:jc w:val="left"/>
              <w:rPr>
                <w:rFonts w:ascii="宋体" w:hAnsi="宋体"/>
                <w:sz w:val="22"/>
              </w:rPr>
            </w:pPr>
            <w:r w:rsidRPr="00017516">
              <w:rPr>
                <w:rFonts w:ascii="宋体" w:hAnsi="宋体" w:hint="eastAsia"/>
                <w:sz w:val="22"/>
              </w:rPr>
              <w:t>13.具备馆员专属的可视化平台服务，生成虚拟书架模式，支持电脑终端和PAD终端显示，让图书馆的图书情况真实的</w:t>
            </w:r>
            <w:proofErr w:type="gramStart"/>
            <w:r w:rsidRPr="00017516">
              <w:rPr>
                <w:rFonts w:ascii="宋体" w:hAnsi="宋体" w:hint="eastAsia"/>
                <w:sz w:val="22"/>
              </w:rPr>
              <w:t>的</w:t>
            </w:r>
            <w:proofErr w:type="gramEnd"/>
            <w:r w:rsidRPr="00017516">
              <w:rPr>
                <w:rFonts w:ascii="宋体" w:hAnsi="宋体" w:hint="eastAsia"/>
                <w:sz w:val="22"/>
              </w:rPr>
              <w:t>还原，让馆员迅速找定位和找到图书，</w:t>
            </w:r>
            <w:proofErr w:type="gramStart"/>
            <w:r w:rsidRPr="00017516">
              <w:rPr>
                <w:rFonts w:ascii="宋体" w:hAnsi="宋体" w:hint="eastAsia"/>
                <w:sz w:val="22"/>
              </w:rPr>
              <w:t>将错架图书</w:t>
            </w:r>
            <w:proofErr w:type="gramEnd"/>
            <w:r w:rsidRPr="00017516">
              <w:rPr>
                <w:rFonts w:ascii="宋体" w:hAnsi="宋体" w:hint="eastAsia"/>
                <w:sz w:val="22"/>
              </w:rPr>
              <w:t>准确归位；</w:t>
            </w:r>
          </w:p>
          <w:p w:rsidR="00FC6A74" w:rsidRPr="00017516" w:rsidRDefault="00FC6A74" w:rsidP="00205A65">
            <w:pPr>
              <w:jc w:val="left"/>
              <w:rPr>
                <w:rFonts w:ascii="宋体" w:hAnsi="宋体"/>
                <w:sz w:val="22"/>
              </w:rPr>
            </w:pPr>
            <w:r w:rsidRPr="00017516">
              <w:rPr>
                <w:rFonts w:ascii="宋体" w:hAnsi="宋体" w:hint="eastAsia"/>
                <w:sz w:val="22"/>
              </w:rPr>
              <w:t>14、盘点完成后，馆员可以通过平台访问查到本次的盘点结果：总盘量、正确在架量、</w:t>
            </w:r>
            <w:proofErr w:type="gramStart"/>
            <w:r w:rsidRPr="00017516">
              <w:rPr>
                <w:rFonts w:ascii="宋体" w:hAnsi="宋体" w:hint="eastAsia"/>
                <w:sz w:val="22"/>
              </w:rPr>
              <w:t>错架量</w:t>
            </w:r>
            <w:proofErr w:type="gramEnd"/>
            <w:r w:rsidRPr="00017516">
              <w:rPr>
                <w:rFonts w:ascii="宋体" w:hAnsi="宋体" w:hint="eastAsia"/>
                <w:sz w:val="22"/>
              </w:rPr>
              <w:t>、不在架量、外借量、遗失量，以统计图形的方式呈现。</w:t>
            </w:r>
          </w:p>
          <w:p w:rsidR="00FC6A74" w:rsidRPr="00017516" w:rsidRDefault="00FC6A74" w:rsidP="00205A65">
            <w:pPr>
              <w:jc w:val="left"/>
              <w:rPr>
                <w:rFonts w:ascii="宋体" w:hAnsi="宋体"/>
                <w:sz w:val="22"/>
              </w:rPr>
            </w:pPr>
            <w:r w:rsidRPr="00017516">
              <w:rPr>
                <w:rFonts w:ascii="宋体" w:hAnsi="宋体" w:hint="eastAsia"/>
                <w:sz w:val="22"/>
              </w:rPr>
              <w:t>1</w:t>
            </w:r>
            <w:r w:rsidRPr="00017516">
              <w:rPr>
                <w:rFonts w:ascii="宋体" w:hAnsi="宋体"/>
                <w:sz w:val="22"/>
              </w:rPr>
              <w:t>5</w:t>
            </w:r>
            <w:r w:rsidRPr="00017516">
              <w:rPr>
                <w:rFonts w:ascii="宋体" w:hAnsi="宋体" w:hint="eastAsia"/>
                <w:sz w:val="22"/>
              </w:rPr>
              <w:t>、具备图书数据实时同步接口，实时盘点的数据需与图书查询系统、图书借阅系统、管理驾驶舱等系统对接。</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5</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443"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2</w:t>
            </w:r>
          </w:p>
        </w:tc>
        <w:tc>
          <w:tcPr>
            <w:tcW w:w="113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固定摄像头图像盘点设备</w:t>
            </w:r>
          </w:p>
        </w:tc>
        <w:tc>
          <w:tcPr>
            <w:tcW w:w="609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技术要求：</w:t>
            </w:r>
          </w:p>
          <w:p w:rsidR="00FC6A74" w:rsidRPr="00017516" w:rsidRDefault="00FC6A74" w:rsidP="00205A65">
            <w:pPr>
              <w:jc w:val="left"/>
              <w:rPr>
                <w:rFonts w:ascii="宋体" w:hAnsi="宋体"/>
                <w:sz w:val="22"/>
              </w:rPr>
            </w:pPr>
            <w:r w:rsidRPr="00017516">
              <w:rPr>
                <w:rFonts w:ascii="宋体" w:hAnsi="宋体" w:hint="eastAsia"/>
                <w:sz w:val="22"/>
              </w:rPr>
              <w:t xml:space="preserve">1.支持4K/30帧 H265压缩摄像 ; </w:t>
            </w:r>
          </w:p>
          <w:p w:rsidR="00FC6A74" w:rsidRPr="00017516" w:rsidRDefault="00FC6A74" w:rsidP="00205A65">
            <w:pPr>
              <w:jc w:val="left"/>
              <w:rPr>
                <w:rFonts w:ascii="宋体" w:hAnsi="宋体"/>
                <w:sz w:val="22"/>
              </w:rPr>
            </w:pPr>
            <w:r w:rsidRPr="00017516">
              <w:rPr>
                <w:rFonts w:ascii="宋体" w:hAnsi="宋体" w:hint="eastAsia"/>
                <w:sz w:val="22"/>
              </w:rPr>
              <w:t>2.支持1/1.8英寸 超大</w:t>
            </w:r>
            <w:proofErr w:type="gramStart"/>
            <w:r w:rsidRPr="00017516">
              <w:rPr>
                <w:rFonts w:ascii="宋体" w:hAnsi="宋体" w:hint="eastAsia"/>
                <w:sz w:val="22"/>
              </w:rPr>
              <w:t>星光级</w:t>
            </w:r>
            <w:proofErr w:type="gramEnd"/>
            <w:r w:rsidRPr="00017516">
              <w:rPr>
                <w:rFonts w:ascii="宋体" w:hAnsi="宋体" w:hint="eastAsia"/>
                <w:sz w:val="22"/>
              </w:rPr>
              <w:t>CMOS，支持4K全</w:t>
            </w:r>
            <w:proofErr w:type="gramStart"/>
            <w:r w:rsidRPr="00017516">
              <w:rPr>
                <w:rFonts w:ascii="宋体" w:hAnsi="宋体" w:hint="eastAsia"/>
                <w:sz w:val="22"/>
              </w:rPr>
              <w:t>像素全</w:t>
            </w:r>
            <w:proofErr w:type="gramEnd"/>
            <w:r w:rsidRPr="00017516">
              <w:rPr>
                <w:rFonts w:ascii="宋体" w:hAnsi="宋体" w:hint="eastAsia"/>
                <w:sz w:val="22"/>
              </w:rPr>
              <w:t>彩JPG；</w:t>
            </w:r>
          </w:p>
          <w:p w:rsidR="00FC6A74" w:rsidRPr="00017516" w:rsidRDefault="00FC6A74" w:rsidP="00205A65">
            <w:pPr>
              <w:jc w:val="left"/>
              <w:rPr>
                <w:rFonts w:ascii="宋体" w:hAnsi="宋体"/>
                <w:sz w:val="22"/>
              </w:rPr>
            </w:pPr>
            <w:r w:rsidRPr="00017516">
              <w:rPr>
                <w:rFonts w:ascii="宋体" w:hAnsi="宋体" w:hint="eastAsia"/>
                <w:sz w:val="22"/>
              </w:rPr>
              <w:t>3.直出抓图，支持真实宽动态，支持实时自动图像锐化功能，支持逆光，支持IR_CUT；</w:t>
            </w:r>
          </w:p>
          <w:p w:rsidR="00FC6A74" w:rsidRPr="00017516" w:rsidRDefault="00FC6A74" w:rsidP="00205A65">
            <w:pPr>
              <w:jc w:val="left"/>
              <w:rPr>
                <w:rFonts w:ascii="宋体" w:hAnsi="宋体"/>
                <w:sz w:val="22"/>
              </w:rPr>
            </w:pPr>
            <w:r w:rsidRPr="00017516">
              <w:rPr>
                <w:rFonts w:ascii="宋体" w:hAnsi="宋体" w:hint="eastAsia"/>
                <w:sz w:val="22"/>
              </w:rPr>
              <w:t>4.镜头：长焦距/无畸变/</w:t>
            </w:r>
            <w:proofErr w:type="gramStart"/>
            <w:r w:rsidRPr="00017516">
              <w:rPr>
                <w:rFonts w:ascii="宋体" w:hAnsi="宋体" w:hint="eastAsia"/>
                <w:sz w:val="22"/>
              </w:rPr>
              <w:t>大靶面</w:t>
            </w:r>
            <w:proofErr w:type="gramEnd"/>
            <w:r w:rsidRPr="00017516">
              <w:rPr>
                <w:rFonts w:ascii="宋体" w:hAnsi="宋体" w:hint="eastAsia"/>
                <w:sz w:val="22"/>
              </w:rPr>
              <w:t>(1/2英寸以上)CMOS专用多层镀膜全玻璃镜头；</w:t>
            </w:r>
          </w:p>
          <w:p w:rsidR="00FC6A74" w:rsidRPr="00017516" w:rsidRDefault="00FC6A74" w:rsidP="00205A65">
            <w:pPr>
              <w:jc w:val="left"/>
              <w:rPr>
                <w:rFonts w:ascii="宋体" w:hAnsi="宋体"/>
                <w:sz w:val="22"/>
              </w:rPr>
            </w:pPr>
            <w:r w:rsidRPr="00017516">
              <w:rPr>
                <w:rFonts w:ascii="宋体" w:hAnsi="宋体" w:hint="eastAsia"/>
                <w:sz w:val="22"/>
              </w:rPr>
              <w:t>5.识别精度：≥3MM厚度的书籍；</w:t>
            </w:r>
          </w:p>
          <w:p w:rsidR="00FC6A74" w:rsidRPr="00017516" w:rsidRDefault="00FC6A74" w:rsidP="00205A65">
            <w:pPr>
              <w:jc w:val="left"/>
              <w:rPr>
                <w:rFonts w:ascii="宋体" w:hAnsi="宋体"/>
                <w:sz w:val="22"/>
              </w:rPr>
            </w:pPr>
            <w:r w:rsidRPr="00017516">
              <w:rPr>
                <w:rFonts w:ascii="宋体" w:hAnsi="宋体" w:hint="eastAsia"/>
                <w:sz w:val="22"/>
              </w:rPr>
              <w:t>6.识别率：98%以上的书籍识别率；</w:t>
            </w:r>
          </w:p>
          <w:p w:rsidR="00FC6A74" w:rsidRPr="00017516" w:rsidRDefault="00FC6A74" w:rsidP="00205A65">
            <w:pPr>
              <w:jc w:val="left"/>
              <w:rPr>
                <w:rFonts w:ascii="宋体" w:hAnsi="宋体"/>
                <w:sz w:val="22"/>
              </w:rPr>
            </w:pPr>
            <w:r w:rsidRPr="00017516">
              <w:rPr>
                <w:rFonts w:ascii="宋体" w:hAnsi="宋体" w:hint="eastAsia"/>
                <w:sz w:val="22"/>
              </w:rPr>
              <w:t>7.网络：支持TCP/IP，不低于百兆网口；</w:t>
            </w:r>
          </w:p>
          <w:p w:rsidR="00FC6A74" w:rsidRPr="00017516" w:rsidRDefault="00FC6A74" w:rsidP="00205A65">
            <w:pPr>
              <w:jc w:val="left"/>
              <w:rPr>
                <w:rFonts w:ascii="宋体" w:hAnsi="宋体"/>
                <w:sz w:val="22"/>
              </w:rPr>
            </w:pPr>
            <w:r w:rsidRPr="00017516">
              <w:rPr>
                <w:rFonts w:ascii="宋体" w:hAnsi="宋体" w:hint="eastAsia"/>
                <w:sz w:val="22"/>
              </w:rPr>
              <w:t>8.供电方式：支持12V 2A直接供电和POE供电；</w:t>
            </w:r>
          </w:p>
          <w:p w:rsidR="00FC6A74" w:rsidRPr="00017516" w:rsidRDefault="00FC6A74" w:rsidP="00205A65">
            <w:pPr>
              <w:jc w:val="left"/>
              <w:rPr>
                <w:rFonts w:ascii="宋体" w:hAnsi="宋体"/>
                <w:sz w:val="22"/>
              </w:rPr>
            </w:pPr>
            <w:r w:rsidRPr="00017516">
              <w:rPr>
                <w:rFonts w:ascii="宋体" w:hAnsi="宋体" w:hint="eastAsia"/>
                <w:sz w:val="22"/>
              </w:rPr>
              <w:t>9.视频编码：支持4K全</w:t>
            </w:r>
            <w:proofErr w:type="gramStart"/>
            <w:r w:rsidRPr="00017516">
              <w:rPr>
                <w:rFonts w:ascii="宋体" w:hAnsi="宋体" w:hint="eastAsia"/>
                <w:sz w:val="22"/>
              </w:rPr>
              <w:t>像素全</w:t>
            </w:r>
            <w:proofErr w:type="gramEnd"/>
            <w:r w:rsidRPr="00017516">
              <w:rPr>
                <w:rFonts w:ascii="宋体" w:hAnsi="宋体" w:hint="eastAsia"/>
                <w:sz w:val="22"/>
              </w:rPr>
              <w:t>彩JPG直出抓图；</w:t>
            </w:r>
          </w:p>
          <w:p w:rsidR="00FC6A74" w:rsidRPr="00017516" w:rsidRDefault="00FC6A74" w:rsidP="00205A65">
            <w:pPr>
              <w:jc w:val="left"/>
              <w:rPr>
                <w:rFonts w:ascii="宋体" w:hAnsi="宋体"/>
                <w:sz w:val="22"/>
              </w:rPr>
            </w:pPr>
            <w:r w:rsidRPr="00017516">
              <w:rPr>
                <w:rFonts w:ascii="宋体" w:hAnsi="宋体" w:hint="eastAsia"/>
                <w:sz w:val="22"/>
              </w:rPr>
              <w:t>10.控制方式：集成2自由度自动云台，可通过书架侧机器视觉运算单元逐个控制</w:t>
            </w:r>
            <w:proofErr w:type="gramStart"/>
            <w:r w:rsidRPr="00017516">
              <w:rPr>
                <w:rFonts w:ascii="宋体" w:hAnsi="宋体" w:hint="eastAsia"/>
                <w:sz w:val="22"/>
              </w:rPr>
              <w:t>内置云</w:t>
            </w:r>
            <w:proofErr w:type="gramEnd"/>
            <w:r w:rsidRPr="00017516">
              <w:rPr>
                <w:rFonts w:ascii="宋体" w:hAnsi="宋体" w:hint="eastAsia"/>
                <w:sz w:val="22"/>
              </w:rPr>
              <w:t>台：垂直旋转角度上下92°；水平旋转角度360°；</w:t>
            </w:r>
          </w:p>
          <w:p w:rsidR="00FC6A74" w:rsidRPr="00017516" w:rsidRDefault="00FC6A74" w:rsidP="00205A65">
            <w:pPr>
              <w:jc w:val="left"/>
              <w:rPr>
                <w:rFonts w:ascii="宋体" w:hAnsi="宋体"/>
                <w:sz w:val="22"/>
              </w:rPr>
            </w:pPr>
            <w:r w:rsidRPr="00017516">
              <w:rPr>
                <w:rFonts w:ascii="宋体" w:hAnsi="宋体" w:hint="eastAsia"/>
                <w:sz w:val="22"/>
              </w:rPr>
              <w:t>11.伺服电机最大扭矩35KG/cm，云台承重9KG，</w:t>
            </w:r>
            <w:proofErr w:type="gramStart"/>
            <w:r w:rsidRPr="00017516">
              <w:rPr>
                <w:rFonts w:ascii="宋体" w:hAnsi="宋体" w:hint="eastAsia"/>
                <w:sz w:val="22"/>
              </w:rPr>
              <w:t>内置全</w:t>
            </w:r>
            <w:proofErr w:type="gramEnd"/>
            <w:r w:rsidRPr="00017516">
              <w:rPr>
                <w:rFonts w:ascii="宋体" w:hAnsi="宋体" w:hint="eastAsia"/>
                <w:sz w:val="22"/>
              </w:rPr>
              <w:t>金属高寿命减速齿轮箱。，具有自动校准功能，可记忆1000个旋转预置点位，云台周转次数不低于200万次；</w:t>
            </w:r>
          </w:p>
          <w:p w:rsidR="00FC6A74" w:rsidRPr="00017516" w:rsidRDefault="00FC6A74" w:rsidP="00205A65">
            <w:pPr>
              <w:jc w:val="left"/>
              <w:rPr>
                <w:rFonts w:ascii="宋体" w:hAnsi="宋体"/>
                <w:sz w:val="22"/>
              </w:rPr>
            </w:pPr>
            <w:r w:rsidRPr="00017516">
              <w:rPr>
                <w:rFonts w:ascii="宋体" w:hAnsi="宋体" w:hint="eastAsia"/>
                <w:sz w:val="22"/>
              </w:rPr>
              <w:t>支持定时巡航：可在用户设定时间范围内，定时进行识别盘点；</w:t>
            </w:r>
          </w:p>
          <w:p w:rsidR="00FC6A74" w:rsidRPr="00017516" w:rsidRDefault="00FC6A74" w:rsidP="00205A65">
            <w:pPr>
              <w:jc w:val="left"/>
              <w:rPr>
                <w:rFonts w:ascii="宋体" w:hAnsi="宋体"/>
                <w:sz w:val="22"/>
              </w:rPr>
            </w:pPr>
            <w:r w:rsidRPr="00017516">
              <w:rPr>
                <w:rFonts w:ascii="宋体" w:hAnsi="宋体" w:hint="eastAsia"/>
                <w:sz w:val="22"/>
              </w:rPr>
              <w:t>12.运算速度：单列6层书架识别速度＜300S；</w:t>
            </w:r>
          </w:p>
          <w:p w:rsidR="00FC6A74" w:rsidRPr="00017516" w:rsidRDefault="00FC6A74" w:rsidP="00205A65">
            <w:pPr>
              <w:jc w:val="left"/>
              <w:rPr>
                <w:rFonts w:ascii="宋体" w:hAnsi="宋体"/>
                <w:sz w:val="22"/>
              </w:rPr>
            </w:pPr>
            <w:r w:rsidRPr="00017516">
              <w:rPr>
                <w:rFonts w:ascii="宋体" w:hAnsi="宋体" w:hint="eastAsia"/>
                <w:sz w:val="22"/>
              </w:rPr>
              <w:t>13.自动去重：可自动去除重复识别到的特征码；</w:t>
            </w:r>
          </w:p>
          <w:p w:rsidR="00FC6A74" w:rsidRPr="00017516" w:rsidRDefault="00FC6A74" w:rsidP="00205A65">
            <w:pPr>
              <w:jc w:val="left"/>
              <w:rPr>
                <w:rFonts w:ascii="宋体" w:hAnsi="宋体"/>
                <w:sz w:val="22"/>
              </w:rPr>
            </w:pPr>
            <w:r w:rsidRPr="00017516">
              <w:rPr>
                <w:rFonts w:ascii="宋体" w:hAnsi="宋体" w:hint="eastAsia"/>
                <w:sz w:val="22"/>
              </w:rPr>
              <w:lastRenderedPageBreak/>
              <w:t xml:space="preserve">14.套件单元识别区域可以有重复 ；                                               </w:t>
            </w:r>
          </w:p>
          <w:p w:rsidR="00FC6A74" w:rsidRPr="00017516" w:rsidRDefault="00FC6A74" w:rsidP="00205A65">
            <w:pPr>
              <w:jc w:val="left"/>
              <w:rPr>
                <w:rFonts w:ascii="宋体" w:hAnsi="宋体"/>
                <w:sz w:val="22"/>
              </w:rPr>
            </w:pPr>
            <w:r w:rsidRPr="00017516">
              <w:rPr>
                <w:rFonts w:ascii="宋体" w:hAnsi="宋体" w:hint="eastAsia"/>
                <w:sz w:val="22"/>
              </w:rPr>
              <w:t>15.支持单张图片内多个书籍识别。</w:t>
            </w:r>
          </w:p>
          <w:p w:rsidR="00FC6A74" w:rsidRPr="00017516" w:rsidRDefault="00FC6A74" w:rsidP="00205A65">
            <w:pPr>
              <w:jc w:val="left"/>
              <w:rPr>
                <w:rFonts w:ascii="宋体" w:hAnsi="宋体"/>
                <w:sz w:val="22"/>
              </w:rPr>
            </w:pPr>
            <w:r w:rsidRPr="00017516">
              <w:rPr>
                <w:rFonts w:ascii="宋体" w:hAnsi="宋体" w:hint="eastAsia"/>
                <w:sz w:val="22"/>
              </w:rPr>
              <w:t>功能要求：</w:t>
            </w:r>
          </w:p>
          <w:p w:rsidR="00FC6A74" w:rsidRPr="00017516" w:rsidRDefault="00FC6A74" w:rsidP="00205A65">
            <w:pPr>
              <w:jc w:val="left"/>
              <w:rPr>
                <w:rFonts w:ascii="宋体" w:hAnsi="宋体"/>
                <w:sz w:val="22"/>
              </w:rPr>
            </w:pPr>
            <w:r w:rsidRPr="00017516">
              <w:rPr>
                <w:rFonts w:ascii="宋体" w:hAnsi="宋体" w:hint="eastAsia"/>
                <w:sz w:val="22"/>
              </w:rPr>
              <w:t>1.能够准确识别图书位置和图书唯一ID身份和对图书的排序的精确排序；</w:t>
            </w:r>
          </w:p>
          <w:p w:rsidR="00FC6A74" w:rsidRPr="00017516" w:rsidRDefault="00FC6A74" w:rsidP="00205A65">
            <w:pPr>
              <w:jc w:val="left"/>
              <w:rPr>
                <w:rFonts w:ascii="宋体" w:hAnsi="宋体"/>
                <w:sz w:val="22"/>
              </w:rPr>
            </w:pPr>
            <w:r w:rsidRPr="00017516">
              <w:rPr>
                <w:rFonts w:ascii="宋体" w:hAnsi="宋体" w:hint="eastAsia"/>
                <w:sz w:val="22"/>
              </w:rPr>
              <w:t>2.能够周期性和触发性盘点检测图书变动的位置并完成位置的更新；</w:t>
            </w:r>
          </w:p>
          <w:p w:rsidR="00FC6A74" w:rsidRPr="00017516" w:rsidRDefault="00FC6A74" w:rsidP="00205A65">
            <w:pPr>
              <w:jc w:val="left"/>
              <w:rPr>
                <w:rFonts w:ascii="宋体" w:hAnsi="宋体"/>
                <w:sz w:val="22"/>
              </w:rPr>
            </w:pPr>
            <w:r w:rsidRPr="00017516">
              <w:rPr>
                <w:rFonts w:ascii="宋体" w:hAnsi="宋体" w:hint="eastAsia"/>
                <w:sz w:val="22"/>
              </w:rPr>
              <w:t>3.支持对接查询系统，在查询系统提供图书定位；</w:t>
            </w:r>
          </w:p>
          <w:p w:rsidR="00FC6A74" w:rsidRPr="00017516" w:rsidRDefault="00FC6A74" w:rsidP="00205A65">
            <w:pPr>
              <w:jc w:val="left"/>
              <w:rPr>
                <w:rFonts w:ascii="宋体" w:hAnsi="宋体"/>
                <w:sz w:val="22"/>
              </w:rPr>
            </w:pPr>
            <w:r w:rsidRPr="00017516">
              <w:rPr>
                <w:rFonts w:ascii="宋体" w:hAnsi="宋体" w:hint="eastAsia"/>
                <w:sz w:val="22"/>
              </w:rPr>
              <w:t>4.支持图书盘点，能够精准、快速清单图书的数量和位置信息；</w:t>
            </w:r>
          </w:p>
          <w:p w:rsidR="00FC6A74" w:rsidRPr="00017516" w:rsidRDefault="00FC6A74" w:rsidP="00205A65">
            <w:pPr>
              <w:jc w:val="left"/>
              <w:rPr>
                <w:rFonts w:ascii="宋体" w:hAnsi="宋体"/>
                <w:sz w:val="22"/>
              </w:rPr>
            </w:pPr>
            <w:r w:rsidRPr="00017516">
              <w:rPr>
                <w:rFonts w:ascii="宋体" w:hAnsi="宋体" w:hint="eastAsia"/>
                <w:sz w:val="22"/>
              </w:rPr>
              <w:t>5.支持数据对外的扩展，提供读者系统检索系统；</w:t>
            </w:r>
          </w:p>
          <w:p w:rsidR="00FC6A74" w:rsidRPr="00017516" w:rsidRDefault="00FC6A74" w:rsidP="00205A65">
            <w:pPr>
              <w:jc w:val="left"/>
              <w:rPr>
                <w:rFonts w:ascii="宋体" w:hAnsi="宋体"/>
                <w:sz w:val="22"/>
              </w:rPr>
            </w:pPr>
            <w:r w:rsidRPr="00017516">
              <w:rPr>
                <w:rFonts w:ascii="宋体" w:hAnsi="宋体" w:hint="eastAsia"/>
                <w:sz w:val="22"/>
              </w:rPr>
              <w:t>6.支持周期性更新图书在架状态，更新频率不超过20分钟/周期；</w:t>
            </w:r>
          </w:p>
          <w:p w:rsidR="00FC6A74" w:rsidRPr="00017516" w:rsidRDefault="00FC6A74" w:rsidP="00205A65">
            <w:pPr>
              <w:jc w:val="left"/>
              <w:rPr>
                <w:rFonts w:ascii="宋体" w:hAnsi="宋体"/>
                <w:sz w:val="22"/>
              </w:rPr>
            </w:pPr>
            <w:r w:rsidRPr="00017516">
              <w:rPr>
                <w:rFonts w:ascii="宋体" w:hAnsi="宋体" w:hint="eastAsia"/>
                <w:sz w:val="22"/>
              </w:rPr>
              <w:t>7.对于超薄图书，图书书脊厚度＞3mm的图书可以100%识别，整体识别和盘点准确率≥98%；</w:t>
            </w:r>
          </w:p>
          <w:p w:rsidR="00FC6A74" w:rsidRPr="00017516" w:rsidRDefault="00FC6A74" w:rsidP="00205A65">
            <w:pPr>
              <w:jc w:val="left"/>
              <w:rPr>
                <w:rFonts w:ascii="宋体" w:hAnsi="宋体"/>
                <w:sz w:val="22"/>
              </w:rPr>
            </w:pPr>
            <w:r w:rsidRPr="00017516">
              <w:rPr>
                <w:rFonts w:ascii="宋体" w:hAnsi="宋体" w:hint="eastAsia"/>
                <w:sz w:val="22"/>
              </w:rPr>
              <w:t>8.支持自动归还图书，读者将图书放入书架，AI识别系统会自动判断，图书业务状态，将外借图书改为归还且馆藏状态改为在馆，更新图书所在的层架位置；</w:t>
            </w:r>
          </w:p>
          <w:p w:rsidR="00FC6A74" w:rsidRPr="00017516" w:rsidRDefault="00FC6A74" w:rsidP="00205A65">
            <w:pPr>
              <w:jc w:val="left"/>
              <w:rPr>
                <w:rFonts w:ascii="宋体" w:hAnsi="宋体"/>
                <w:sz w:val="22"/>
              </w:rPr>
            </w:pPr>
            <w:r w:rsidRPr="00017516">
              <w:rPr>
                <w:rFonts w:ascii="宋体" w:hAnsi="宋体" w:hint="eastAsia"/>
                <w:sz w:val="22"/>
              </w:rPr>
              <w:t>9.提供三维导航方案可以独立精简的查询系统，同时能够嵌入到图书馆现有的OPAC查询系统，在读者检索图示信息时，提供文字提示和导航指引；</w:t>
            </w:r>
          </w:p>
          <w:p w:rsidR="00FC6A74" w:rsidRPr="00017516" w:rsidRDefault="00FC6A74" w:rsidP="00205A65">
            <w:pPr>
              <w:jc w:val="left"/>
              <w:rPr>
                <w:rFonts w:ascii="宋体" w:hAnsi="宋体"/>
                <w:sz w:val="22"/>
              </w:rPr>
            </w:pPr>
            <w:r w:rsidRPr="00017516">
              <w:rPr>
                <w:rFonts w:ascii="宋体" w:hAnsi="宋体" w:hint="eastAsia"/>
                <w:sz w:val="22"/>
              </w:rPr>
              <w:t>10.导航内容至少包括文献所载书架的区域位置、书架位置、具体所在书架的</w:t>
            </w:r>
            <w:proofErr w:type="gramStart"/>
            <w:r w:rsidRPr="00017516">
              <w:rPr>
                <w:rFonts w:ascii="宋体" w:hAnsi="宋体" w:hint="eastAsia"/>
                <w:sz w:val="22"/>
              </w:rPr>
              <w:t>层标信息</w:t>
            </w:r>
            <w:proofErr w:type="gramEnd"/>
            <w:r w:rsidRPr="00017516">
              <w:rPr>
                <w:rFonts w:ascii="宋体" w:hAnsi="宋体" w:hint="eastAsia"/>
                <w:sz w:val="22"/>
              </w:rPr>
              <w:t>和真实层架摆放的图片显示；</w:t>
            </w:r>
          </w:p>
          <w:p w:rsidR="00FC6A74" w:rsidRPr="00017516" w:rsidRDefault="00FC6A74" w:rsidP="00205A65">
            <w:pPr>
              <w:jc w:val="left"/>
              <w:rPr>
                <w:rFonts w:ascii="宋体" w:hAnsi="宋体"/>
                <w:sz w:val="22"/>
              </w:rPr>
            </w:pPr>
            <w:r w:rsidRPr="00017516">
              <w:rPr>
                <w:rFonts w:ascii="宋体" w:hAnsi="宋体" w:hint="eastAsia"/>
                <w:sz w:val="22"/>
              </w:rPr>
              <w:t>11.提供全部数据接口。，与图书馆移动盘点设备的数据上</w:t>
            </w:r>
            <w:proofErr w:type="gramStart"/>
            <w:r w:rsidRPr="00017516">
              <w:rPr>
                <w:rFonts w:ascii="宋体" w:hAnsi="宋体" w:hint="eastAsia"/>
                <w:sz w:val="22"/>
              </w:rPr>
              <w:t>传软件</w:t>
            </w:r>
            <w:proofErr w:type="gramEnd"/>
            <w:r w:rsidRPr="00017516">
              <w:rPr>
                <w:rFonts w:ascii="宋体" w:hAnsi="宋体" w:hint="eastAsia"/>
                <w:sz w:val="22"/>
              </w:rPr>
              <w:t>对接；</w:t>
            </w:r>
          </w:p>
          <w:p w:rsidR="00FC6A74" w:rsidRPr="00017516" w:rsidRDefault="00FC6A74" w:rsidP="00205A65">
            <w:pPr>
              <w:jc w:val="left"/>
              <w:rPr>
                <w:rFonts w:ascii="宋体" w:hAnsi="宋体"/>
                <w:sz w:val="22"/>
              </w:rPr>
            </w:pPr>
            <w:r w:rsidRPr="00017516">
              <w:rPr>
                <w:rFonts w:ascii="宋体" w:hAnsi="宋体" w:hint="eastAsia"/>
                <w:sz w:val="22"/>
              </w:rPr>
              <w:t>12.以3D技术形式详细显示每个单册所在层架位，方便读者和工作人员在任何OPAC查询终端，及时找到单册位置并显示导航线路图；</w:t>
            </w:r>
          </w:p>
          <w:p w:rsidR="00FC6A74" w:rsidRPr="00017516" w:rsidRDefault="00FC6A74" w:rsidP="00205A65">
            <w:pPr>
              <w:jc w:val="left"/>
              <w:rPr>
                <w:rFonts w:ascii="宋体" w:hAnsi="宋体"/>
                <w:sz w:val="22"/>
              </w:rPr>
            </w:pPr>
            <w:r w:rsidRPr="00017516">
              <w:rPr>
                <w:rFonts w:ascii="宋体" w:hAnsi="宋体" w:hint="eastAsia"/>
                <w:sz w:val="22"/>
              </w:rPr>
              <w:t>13.可选扩展数据孪生系统，创建虚拟图书馆，让读者沉浸式体验数字化图书馆，能做到身临其境；</w:t>
            </w:r>
          </w:p>
          <w:p w:rsidR="00FC6A74" w:rsidRPr="00017516" w:rsidRDefault="00FC6A74" w:rsidP="00205A65">
            <w:pPr>
              <w:jc w:val="left"/>
              <w:rPr>
                <w:rFonts w:ascii="宋体" w:hAnsi="宋体"/>
                <w:sz w:val="22"/>
              </w:rPr>
            </w:pPr>
            <w:r w:rsidRPr="00017516">
              <w:rPr>
                <w:rFonts w:ascii="宋体" w:hAnsi="宋体" w:hint="eastAsia"/>
                <w:sz w:val="22"/>
              </w:rPr>
              <w:t>14.支持读者动作触发盘点，产生行为轨迹和线路轨迹，根据大数据运算，后续生产热力地图，提供馆员对开架图书管理提供数据支持。</w:t>
            </w:r>
          </w:p>
          <w:p w:rsidR="00FC6A74" w:rsidRPr="00017516" w:rsidRDefault="00FC6A74" w:rsidP="00205A65">
            <w:pPr>
              <w:jc w:val="left"/>
              <w:rPr>
                <w:rFonts w:ascii="宋体" w:hAnsi="宋体"/>
                <w:sz w:val="22"/>
              </w:rPr>
            </w:pPr>
            <w:r w:rsidRPr="00017516">
              <w:rPr>
                <w:rFonts w:ascii="宋体" w:hAnsi="宋体" w:hint="eastAsia"/>
                <w:sz w:val="22"/>
              </w:rPr>
              <w:t>1</w:t>
            </w:r>
            <w:r w:rsidRPr="00017516">
              <w:rPr>
                <w:rFonts w:ascii="宋体" w:hAnsi="宋体"/>
                <w:sz w:val="22"/>
              </w:rPr>
              <w:t>5</w:t>
            </w:r>
            <w:r w:rsidRPr="00017516">
              <w:rPr>
                <w:rFonts w:ascii="宋体" w:hAnsi="宋体" w:hint="eastAsia"/>
                <w:sz w:val="22"/>
              </w:rPr>
              <w:t>、具备图书数据实时同步接口，实时盘点的数据需与图书查询系统、图书借阅系统、管理驾驶舱等系统对接。</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10</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443"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3</w:t>
            </w:r>
          </w:p>
        </w:tc>
        <w:tc>
          <w:tcPr>
            <w:tcW w:w="113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移动盘点设备</w:t>
            </w:r>
          </w:p>
        </w:tc>
        <w:tc>
          <w:tcPr>
            <w:tcW w:w="609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技术要求：</w:t>
            </w:r>
          </w:p>
          <w:p w:rsidR="00FC6A74" w:rsidRPr="00017516" w:rsidRDefault="00FC6A74" w:rsidP="00205A65">
            <w:pPr>
              <w:jc w:val="left"/>
              <w:rPr>
                <w:rFonts w:ascii="宋体" w:hAnsi="宋体"/>
                <w:sz w:val="22"/>
              </w:rPr>
            </w:pPr>
            <w:r w:rsidRPr="00017516">
              <w:rPr>
                <w:rFonts w:ascii="宋体" w:hAnsi="宋体" w:hint="eastAsia"/>
                <w:sz w:val="22"/>
              </w:rPr>
              <w:t>1.外观要求：占地面积≤0.4M²,；</w:t>
            </w:r>
          </w:p>
          <w:p w:rsidR="00FC6A74" w:rsidRPr="00017516" w:rsidRDefault="00FC6A74" w:rsidP="00205A65">
            <w:pPr>
              <w:jc w:val="left"/>
              <w:rPr>
                <w:rFonts w:ascii="宋体" w:hAnsi="宋体"/>
                <w:sz w:val="22"/>
              </w:rPr>
            </w:pPr>
            <w:r w:rsidRPr="00017516">
              <w:rPr>
                <w:rFonts w:ascii="宋体" w:hAnsi="宋体" w:hint="eastAsia"/>
                <w:sz w:val="22"/>
              </w:rPr>
              <w:t>2.整体需求：采用</w:t>
            </w:r>
            <w:proofErr w:type="gramStart"/>
            <w:r w:rsidRPr="00017516">
              <w:rPr>
                <w:rFonts w:ascii="宋体" w:hAnsi="宋体" w:hint="eastAsia"/>
                <w:sz w:val="22"/>
              </w:rPr>
              <w:t>静音万向</w:t>
            </w:r>
            <w:proofErr w:type="gramEnd"/>
            <w:r w:rsidRPr="00017516">
              <w:rPr>
                <w:rFonts w:ascii="宋体" w:hAnsi="宋体" w:hint="eastAsia"/>
                <w:sz w:val="22"/>
              </w:rPr>
              <w:t>轮，后置滑轮可锁死，防止无意推动；</w:t>
            </w:r>
          </w:p>
          <w:p w:rsidR="00FC6A74" w:rsidRPr="00017516" w:rsidRDefault="00FC6A74" w:rsidP="00205A65">
            <w:pPr>
              <w:jc w:val="left"/>
              <w:rPr>
                <w:rFonts w:ascii="宋体" w:hAnsi="宋体"/>
                <w:sz w:val="22"/>
              </w:rPr>
            </w:pPr>
            <w:r w:rsidRPr="00017516">
              <w:rPr>
                <w:rFonts w:ascii="宋体" w:hAnsi="宋体" w:hint="eastAsia"/>
                <w:sz w:val="22"/>
              </w:rPr>
              <w:t>3.设计要求：设备采用竖直三层设计，第一层采用封装设计，内部集成蓄电池、阅读器、电源控制模块，第二层采用镂空设计，工作人员可在上架时将文献放置在该区域，容纳文献不低于40本，第三层为触摸操作屏放置台，侧面挂接手持天线模块；</w:t>
            </w:r>
          </w:p>
          <w:p w:rsidR="00FC6A74" w:rsidRPr="00017516" w:rsidRDefault="00FC6A74" w:rsidP="00205A65">
            <w:pPr>
              <w:jc w:val="left"/>
              <w:rPr>
                <w:rFonts w:ascii="宋体" w:hAnsi="宋体"/>
                <w:sz w:val="22"/>
              </w:rPr>
            </w:pPr>
            <w:r w:rsidRPr="00017516">
              <w:rPr>
                <w:rFonts w:ascii="宋体" w:hAnsi="宋体" w:hint="eastAsia"/>
                <w:sz w:val="22"/>
              </w:rPr>
              <w:t>4.安全要求：结构稳固，防脱落设计，外表设计圆滑,无锋利棱角，内部布线系统严密，以免因线路破损短路发生火灾等消</w:t>
            </w:r>
            <w:r w:rsidRPr="00017516">
              <w:rPr>
                <w:rFonts w:ascii="宋体" w:hAnsi="宋体" w:hint="eastAsia"/>
                <w:sz w:val="22"/>
              </w:rPr>
              <w:lastRenderedPageBreak/>
              <w:t>防危险；</w:t>
            </w:r>
          </w:p>
          <w:p w:rsidR="00FC6A74" w:rsidRPr="00017516" w:rsidRDefault="00FC6A74" w:rsidP="00205A65">
            <w:pPr>
              <w:jc w:val="left"/>
              <w:rPr>
                <w:rFonts w:ascii="宋体" w:hAnsi="宋体"/>
                <w:sz w:val="22"/>
              </w:rPr>
            </w:pPr>
            <w:r w:rsidRPr="00017516">
              <w:rPr>
                <w:rFonts w:ascii="宋体" w:hAnsi="宋体" w:hint="eastAsia"/>
                <w:sz w:val="22"/>
              </w:rPr>
              <w:t>5.整体集成需求：设备采用移动推车式设计，集成≥21.5寸触摸屏一体机、RFID阅读器、RFID手持天线、蓄电池；；</w:t>
            </w:r>
          </w:p>
          <w:p w:rsidR="00FC6A74" w:rsidRPr="00017516" w:rsidRDefault="00FC6A74" w:rsidP="00205A65">
            <w:pPr>
              <w:jc w:val="left"/>
              <w:rPr>
                <w:rFonts w:ascii="宋体" w:hAnsi="宋体"/>
                <w:sz w:val="22"/>
              </w:rPr>
            </w:pPr>
            <w:r w:rsidRPr="00017516">
              <w:rPr>
                <w:rFonts w:ascii="宋体" w:hAnsi="宋体" w:hint="eastAsia"/>
                <w:sz w:val="22"/>
              </w:rPr>
              <w:t>7.机体材质：优质冷轧钢板+航空铝；</w:t>
            </w:r>
          </w:p>
          <w:p w:rsidR="00FC6A74" w:rsidRPr="00017516" w:rsidRDefault="00FC6A74" w:rsidP="00205A65">
            <w:pPr>
              <w:jc w:val="left"/>
              <w:rPr>
                <w:rFonts w:ascii="宋体" w:hAnsi="宋体"/>
                <w:sz w:val="22"/>
              </w:rPr>
            </w:pPr>
            <w:r w:rsidRPr="00017516">
              <w:rPr>
                <w:rFonts w:ascii="宋体" w:hAnsi="宋体" w:hint="eastAsia"/>
                <w:sz w:val="22"/>
              </w:rPr>
              <w:t>8.触摸显示：≥21.5英寸，红外触摸，中文界面；</w:t>
            </w:r>
          </w:p>
          <w:p w:rsidR="00FC6A74" w:rsidRPr="00017516" w:rsidRDefault="00FC6A74" w:rsidP="00205A65">
            <w:pPr>
              <w:jc w:val="left"/>
              <w:rPr>
                <w:rFonts w:ascii="宋体" w:hAnsi="宋体"/>
                <w:sz w:val="22"/>
              </w:rPr>
            </w:pPr>
            <w:r w:rsidRPr="00017516">
              <w:rPr>
                <w:rFonts w:ascii="宋体" w:hAnsi="宋体" w:hint="eastAsia"/>
                <w:sz w:val="22"/>
              </w:rPr>
              <w:t>9.工作频率/遵循标准：13.56MHz/ISO18000-3；</w:t>
            </w:r>
          </w:p>
          <w:p w:rsidR="00FC6A74" w:rsidRPr="00017516" w:rsidRDefault="00FC6A74" w:rsidP="00205A65">
            <w:pPr>
              <w:jc w:val="left"/>
              <w:rPr>
                <w:rFonts w:ascii="宋体" w:hAnsi="宋体"/>
                <w:sz w:val="22"/>
              </w:rPr>
            </w:pPr>
            <w:r w:rsidRPr="00017516">
              <w:rPr>
                <w:rFonts w:ascii="宋体" w:hAnsi="宋体" w:hint="eastAsia"/>
                <w:sz w:val="22"/>
              </w:rPr>
              <w:t>10.工控主机：不</w:t>
            </w:r>
            <w:proofErr w:type="gramStart"/>
            <w:r w:rsidRPr="00017516">
              <w:rPr>
                <w:rFonts w:ascii="宋体" w:hAnsi="宋体" w:hint="eastAsia"/>
                <w:sz w:val="22"/>
              </w:rPr>
              <w:t>低于四核</w:t>
            </w:r>
            <w:proofErr w:type="gramEnd"/>
            <w:r w:rsidRPr="00017516">
              <w:rPr>
                <w:rFonts w:ascii="宋体" w:hAnsi="宋体" w:hint="eastAsia"/>
                <w:sz w:val="22"/>
              </w:rPr>
              <w:t xml:space="preserve"> CPU、4G DDR3、256G固态硬盘，Windows 7 专业版或以上；</w:t>
            </w:r>
          </w:p>
          <w:p w:rsidR="00FC6A74" w:rsidRPr="00017516" w:rsidRDefault="00FC6A74" w:rsidP="00205A65">
            <w:pPr>
              <w:jc w:val="left"/>
              <w:rPr>
                <w:rFonts w:ascii="宋体" w:hAnsi="宋体"/>
                <w:sz w:val="22"/>
              </w:rPr>
            </w:pPr>
            <w:r w:rsidRPr="00017516">
              <w:rPr>
                <w:rFonts w:ascii="宋体" w:hAnsi="宋体" w:hint="eastAsia"/>
                <w:sz w:val="22"/>
              </w:rPr>
              <w:t>11.RFID图书识读能力：单次清单成功率可达95%以上；</w:t>
            </w:r>
          </w:p>
          <w:p w:rsidR="00FC6A74" w:rsidRPr="00017516" w:rsidRDefault="00FC6A74" w:rsidP="00205A65">
            <w:pPr>
              <w:jc w:val="left"/>
              <w:rPr>
                <w:rFonts w:ascii="宋体" w:hAnsi="宋体"/>
                <w:sz w:val="22"/>
              </w:rPr>
            </w:pPr>
            <w:r w:rsidRPr="00017516">
              <w:rPr>
                <w:rFonts w:ascii="宋体" w:hAnsi="宋体" w:hint="eastAsia"/>
                <w:sz w:val="22"/>
              </w:rPr>
              <w:t>12.具备无线网络功能；</w:t>
            </w:r>
          </w:p>
          <w:p w:rsidR="00FC6A74" w:rsidRPr="00017516" w:rsidRDefault="00FC6A74" w:rsidP="00205A65">
            <w:pPr>
              <w:jc w:val="left"/>
              <w:rPr>
                <w:rFonts w:ascii="宋体" w:hAnsi="宋体"/>
                <w:sz w:val="22"/>
              </w:rPr>
            </w:pPr>
            <w:r w:rsidRPr="00017516">
              <w:rPr>
                <w:rFonts w:ascii="宋体" w:hAnsi="宋体" w:hint="eastAsia"/>
                <w:sz w:val="22"/>
              </w:rPr>
              <w:t>13.供电要求：AC 220V，50Hz；</w:t>
            </w:r>
          </w:p>
          <w:p w:rsidR="00FC6A74" w:rsidRPr="00017516" w:rsidRDefault="00FC6A74" w:rsidP="00205A65">
            <w:pPr>
              <w:jc w:val="left"/>
              <w:rPr>
                <w:rFonts w:ascii="宋体" w:hAnsi="宋体"/>
                <w:sz w:val="22"/>
              </w:rPr>
            </w:pPr>
            <w:r w:rsidRPr="00017516">
              <w:rPr>
                <w:rFonts w:ascii="宋体" w:hAnsi="宋体" w:hint="eastAsia"/>
                <w:sz w:val="22"/>
              </w:rPr>
              <w:t>14.续航时间：三元锂电池，60AH，续航时间不小于20小时；</w:t>
            </w:r>
          </w:p>
          <w:p w:rsidR="00FC6A74" w:rsidRPr="00017516" w:rsidRDefault="00FC6A74" w:rsidP="00205A65">
            <w:pPr>
              <w:jc w:val="left"/>
              <w:rPr>
                <w:rFonts w:ascii="宋体" w:hAnsi="宋体"/>
                <w:sz w:val="22"/>
              </w:rPr>
            </w:pPr>
            <w:r w:rsidRPr="00017516">
              <w:rPr>
                <w:rFonts w:ascii="宋体" w:hAnsi="宋体" w:hint="eastAsia"/>
                <w:sz w:val="22"/>
              </w:rPr>
              <w:t>15.设备净重≤50KG；</w:t>
            </w:r>
          </w:p>
          <w:p w:rsidR="00FC6A74" w:rsidRPr="00017516" w:rsidRDefault="00FC6A74" w:rsidP="00205A65">
            <w:pPr>
              <w:jc w:val="left"/>
              <w:rPr>
                <w:rFonts w:ascii="宋体" w:hAnsi="宋体"/>
                <w:sz w:val="22"/>
              </w:rPr>
            </w:pPr>
            <w:r w:rsidRPr="00017516">
              <w:rPr>
                <w:rFonts w:ascii="宋体" w:hAnsi="宋体" w:hint="eastAsia"/>
                <w:sz w:val="22"/>
              </w:rPr>
              <w:t>16.系统手持部分重量≤250g。</w:t>
            </w:r>
          </w:p>
          <w:p w:rsidR="00FC6A74" w:rsidRPr="00017516" w:rsidRDefault="00FC6A74" w:rsidP="00205A65">
            <w:pPr>
              <w:jc w:val="left"/>
              <w:rPr>
                <w:rFonts w:ascii="宋体" w:hAnsi="宋体"/>
                <w:sz w:val="22"/>
              </w:rPr>
            </w:pPr>
            <w:r w:rsidRPr="00017516">
              <w:rPr>
                <w:rFonts w:ascii="宋体" w:hAnsi="宋体" w:hint="eastAsia"/>
                <w:sz w:val="22"/>
              </w:rPr>
              <w:t>功能要求：</w:t>
            </w:r>
          </w:p>
          <w:p w:rsidR="00FC6A74" w:rsidRPr="00017516" w:rsidRDefault="00FC6A74" w:rsidP="00205A65">
            <w:pPr>
              <w:jc w:val="left"/>
              <w:rPr>
                <w:rFonts w:ascii="宋体" w:hAnsi="宋体"/>
                <w:sz w:val="22"/>
              </w:rPr>
            </w:pPr>
            <w:r w:rsidRPr="00017516">
              <w:rPr>
                <w:rFonts w:ascii="宋体" w:hAnsi="宋体" w:hint="eastAsia"/>
                <w:sz w:val="22"/>
              </w:rPr>
              <w:t>1.可配置读写器的通讯方式以及详细参数、可以新增、删除、更新、查询RFID读写器信息；</w:t>
            </w:r>
          </w:p>
          <w:p w:rsidR="00FC6A74" w:rsidRPr="00017516" w:rsidRDefault="00FC6A74" w:rsidP="00205A65">
            <w:pPr>
              <w:jc w:val="left"/>
              <w:rPr>
                <w:rFonts w:ascii="宋体" w:hAnsi="宋体"/>
                <w:sz w:val="22"/>
              </w:rPr>
            </w:pPr>
            <w:r w:rsidRPr="00017516">
              <w:rPr>
                <w:rFonts w:ascii="宋体" w:hAnsi="宋体" w:hint="eastAsia"/>
                <w:sz w:val="22"/>
              </w:rPr>
              <w:t>2.可以非接触式地快速识别粘贴在流通资料上的RFID标签。；</w:t>
            </w:r>
          </w:p>
          <w:p w:rsidR="00FC6A74" w:rsidRPr="00017516" w:rsidRDefault="00FC6A74" w:rsidP="00205A65">
            <w:pPr>
              <w:jc w:val="left"/>
              <w:rPr>
                <w:rFonts w:ascii="宋体" w:hAnsi="宋体"/>
                <w:sz w:val="22"/>
              </w:rPr>
            </w:pPr>
            <w:r w:rsidRPr="00017516">
              <w:rPr>
                <w:rFonts w:ascii="宋体" w:hAnsi="宋体" w:hint="eastAsia"/>
                <w:sz w:val="22"/>
              </w:rPr>
              <w:t>3.设备具备电量显示装置，通过自带LED</w:t>
            </w:r>
            <w:proofErr w:type="gramStart"/>
            <w:r w:rsidRPr="00017516">
              <w:rPr>
                <w:rFonts w:ascii="宋体" w:hAnsi="宋体" w:hint="eastAsia"/>
                <w:sz w:val="22"/>
              </w:rPr>
              <w:t>板显示</w:t>
            </w:r>
            <w:proofErr w:type="gramEnd"/>
            <w:r w:rsidRPr="00017516">
              <w:rPr>
                <w:rFonts w:ascii="宋体" w:hAnsi="宋体" w:hint="eastAsia"/>
                <w:sz w:val="22"/>
              </w:rPr>
              <w:t>现有设备电压状态，并具备预警装置，当供电不足时，设备会自动提醒；</w:t>
            </w:r>
          </w:p>
          <w:p w:rsidR="00FC6A74" w:rsidRPr="00017516" w:rsidRDefault="00FC6A74" w:rsidP="00205A65">
            <w:pPr>
              <w:jc w:val="left"/>
              <w:rPr>
                <w:rFonts w:ascii="宋体" w:hAnsi="宋体"/>
                <w:sz w:val="22"/>
              </w:rPr>
            </w:pPr>
            <w:r w:rsidRPr="00017516">
              <w:rPr>
                <w:rFonts w:ascii="宋体" w:hAnsi="宋体" w:hint="eastAsia"/>
                <w:sz w:val="22"/>
              </w:rPr>
              <w:t>4.设备供电模块具备欠压保护功能；</w:t>
            </w:r>
          </w:p>
          <w:p w:rsidR="00FC6A74" w:rsidRPr="00017516" w:rsidRDefault="00FC6A74" w:rsidP="00205A65">
            <w:pPr>
              <w:jc w:val="left"/>
              <w:rPr>
                <w:rFonts w:ascii="宋体" w:hAnsi="宋体"/>
                <w:sz w:val="22"/>
              </w:rPr>
            </w:pPr>
            <w:r w:rsidRPr="00017516">
              <w:rPr>
                <w:rFonts w:ascii="宋体" w:hAnsi="宋体" w:hint="eastAsia"/>
                <w:sz w:val="22"/>
              </w:rPr>
              <w:t>5.触摸屏一体机在移动清点车台面可以竖屏或横屏切换。竖屏和</w:t>
            </w:r>
            <w:proofErr w:type="gramStart"/>
            <w:r w:rsidRPr="00017516">
              <w:rPr>
                <w:rFonts w:ascii="宋体" w:hAnsi="宋体" w:hint="eastAsia"/>
                <w:sz w:val="22"/>
              </w:rPr>
              <w:t>横屏</w:t>
            </w:r>
            <w:proofErr w:type="gramEnd"/>
            <w:r w:rsidRPr="00017516">
              <w:rPr>
                <w:rFonts w:ascii="宋体" w:hAnsi="宋体" w:hint="eastAsia"/>
                <w:sz w:val="22"/>
              </w:rPr>
              <w:t>切换的能有专业的固定装置，能有效横屏，竖屏的固定，保障设备长期使用</w:t>
            </w:r>
            <w:proofErr w:type="gramStart"/>
            <w:r w:rsidRPr="00017516">
              <w:rPr>
                <w:rFonts w:ascii="宋体" w:hAnsi="宋体" w:hint="eastAsia"/>
                <w:sz w:val="22"/>
              </w:rPr>
              <w:t>不</w:t>
            </w:r>
            <w:proofErr w:type="gramEnd"/>
            <w:r w:rsidRPr="00017516">
              <w:rPr>
                <w:rFonts w:ascii="宋体" w:hAnsi="宋体" w:hint="eastAsia"/>
                <w:sz w:val="22"/>
              </w:rPr>
              <w:t>变型；</w:t>
            </w:r>
          </w:p>
          <w:p w:rsidR="00FC6A74" w:rsidRPr="00017516" w:rsidRDefault="00FC6A74" w:rsidP="00205A65">
            <w:pPr>
              <w:jc w:val="left"/>
              <w:rPr>
                <w:rFonts w:ascii="宋体" w:hAnsi="宋体"/>
                <w:sz w:val="22"/>
              </w:rPr>
            </w:pPr>
            <w:r w:rsidRPr="00017516">
              <w:rPr>
                <w:rFonts w:ascii="宋体" w:hAnsi="宋体" w:hint="eastAsia"/>
                <w:sz w:val="22"/>
              </w:rPr>
              <w:t>6.设备配套软件包括数据采集、图书清点、数据上传、数据下载、图书查找功能；</w:t>
            </w:r>
          </w:p>
          <w:p w:rsidR="00FC6A74" w:rsidRPr="00017516" w:rsidRDefault="00FC6A74" w:rsidP="00205A65">
            <w:pPr>
              <w:jc w:val="left"/>
              <w:rPr>
                <w:rFonts w:ascii="宋体" w:hAnsi="宋体"/>
                <w:sz w:val="22"/>
              </w:rPr>
            </w:pPr>
            <w:r w:rsidRPr="00017516">
              <w:rPr>
                <w:rFonts w:ascii="宋体" w:hAnsi="宋体" w:hint="eastAsia"/>
                <w:sz w:val="22"/>
              </w:rPr>
              <w:t>7.以3D技术形式详细显示每个单层所在层架位；</w:t>
            </w:r>
          </w:p>
          <w:p w:rsidR="00FC6A74" w:rsidRPr="00017516" w:rsidRDefault="00FC6A74" w:rsidP="00205A65">
            <w:pPr>
              <w:jc w:val="left"/>
              <w:rPr>
                <w:rFonts w:ascii="宋体" w:hAnsi="宋体"/>
                <w:sz w:val="22"/>
              </w:rPr>
            </w:pPr>
            <w:r w:rsidRPr="00017516">
              <w:rPr>
                <w:rFonts w:ascii="宋体" w:hAnsi="宋体" w:hint="eastAsia"/>
                <w:sz w:val="22"/>
              </w:rPr>
              <w:t>8.可将图</w:t>
            </w:r>
            <w:proofErr w:type="gramStart"/>
            <w:r w:rsidRPr="00017516">
              <w:rPr>
                <w:rFonts w:ascii="宋体" w:hAnsi="宋体" w:hint="eastAsia"/>
                <w:sz w:val="22"/>
              </w:rPr>
              <w:t>书架位</w:t>
            </w:r>
            <w:proofErr w:type="gramEnd"/>
            <w:r w:rsidRPr="00017516">
              <w:rPr>
                <w:rFonts w:ascii="宋体" w:hAnsi="宋体" w:hint="eastAsia"/>
                <w:sz w:val="22"/>
              </w:rPr>
              <w:t>信息与单册信息相关联、更新单册位置信息，并提供系统查询显示。</w:t>
            </w:r>
          </w:p>
          <w:p w:rsidR="00FC6A74" w:rsidRPr="00017516" w:rsidRDefault="00FC6A74" w:rsidP="00205A65">
            <w:pPr>
              <w:jc w:val="left"/>
              <w:rPr>
                <w:rFonts w:ascii="宋体" w:hAnsi="宋体"/>
                <w:sz w:val="22"/>
              </w:rPr>
            </w:pPr>
            <w:r w:rsidRPr="00017516">
              <w:rPr>
                <w:rFonts w:ascii="宋体" w:hAnsi="宋体" w:hint="eastAsia"/>
                <w:sz w:val="22"/>
              </w:rPr>
              <w:t>9、具备图书数据实时同步接口，实时盘点的数据需与图书查询系统、图书借阅系统、管理驾驶舱等系统对接。</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6</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trPr>
        <w:tc>
          <w:tcPr>
            <w:tcW w:w="443"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4</w:t>
            </w:r>
          </w:p>
        </w:tc>
        <w:tc>
          <w:tcPr>
            <w:tcW w:w="113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智能书架</w:t>
            </w:r>
          </w:p>
        </w:tc>
        <w:tc>
          <w:tcPr>
            <w:tcW w:w="6095"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技术要求：</w:t>
            </w:r>
          </w:p>
          <w:p w:rsidR="00FC6A74" w:rsidRPr="00017516" w:rsidRDefault="00FC6A74" w:rsidP="00205A65">
            <w:pPr>
              <w:jc w:val="left"/>
              <w:rPr>
                <w:rFonts w:ascii="宋体" w:hAnsi="宋体"/>
                <w:sz w:val="22"/>
              </w:rPr>
            </w:pPr>
            <w:r w:rsidRPr="00017516">
              <w:rPr>
                <w:rFonts w:ascii="宋体" w:hAnsi="宋体" w:hint="eastAsia"/>
                <w:sz w:val="22"/>
              </w:rPr>
              <w:t>1.工作频率: 13.56 MHz(高频)；</w:t>
            </w:r>
          </w:p>
          <w:p w:rsidR="00FC6A74" w:rsidRPr="00017516" w:rsidRDefault="00FC6A74" w:rsidP="00205A65">
            <w:pPr>
              <w:jc w:val="left"/>
              <w:rPr>
                <w:rFonts w:ascii="宋体" w:hAnsi="宋体"/>
                <w:sz w:val="22"/>
              </w:rPr>
            </w:pPr>
            <w:r w:rsidRPr="00017516">
              <w:rPr>
                <w:rFonts w:ascii="宋体" w:hAnsi="宋体" w:hint="eastAsia"/>
                <w:sz w:val="22"/>
              </w:rPr>
              <w:t>2.接口协议：支持国际标准 ISO 15693 空中接口标准；</w:t>
            </w:r>
          </w:p>
          <w:p w:rsidR="00FC6A74" w:rsidRPr="00017516" w:rsidRDefault="00FC6A74" w:rsidP="00205A65">
            <w:pPr>
              <w:jc w:val="left"/>
              <w:rPr>
                <w:rFonts w:ascii="宋体" w:hAnsi="宋体"/>
                <w:sz w:val="22"/>
              </w:rPr>
            </w:pPr>
            <w:r w:rsidRPr="00017516">
              <w:rPr>
                <w:rFonts w:ascii="宋体" w:hAnsi="宋体" w:hint="eastAsia"/>
                <w:sz w:val="22"/>
              </w:rPr>
              <w:t>3.外部尺寸: ≥1000×600×2500mm (长×宽×高)，层间距不小于310mm；</w:t>
            </w:r>
          </w:p>
          <w:p w:rsidR="00FC6A74" w:rsidRPr="00017516" w:rsidRDefault="00FC6A74" w:rsidP="00205A65">
            <w:pPr>
              <w:jc w:val="left"/>
              <w:rPr>
                <w:rFonts w:ascii="宋体" w:hAnsi="宋体"/>
                <w:sz w:val="22"/>
              </w:rPr>
            </w:pPr>
            <w:r w:rsidRPr="00017516">
              <w:rPr>
                <w:rFonts w:ascii="宋体" w:hAnsi="宋体" w:hint="eastAsia"/>
                <w:sz w:val="22"/>
              </w:rPr>
              <w:t>4.材质: 钢板，外框及侧板采用钢板木纹（提供实物图片）；</w:t>
            </w:r>
          </w:p>
          <w:p w:rsidR="00FC6A74" w:rsidRPr="00017516" w:rsidRDefault="00FC6A74" w:rsidP="00205A65">
            <w:pPr>
              <w:jc w:val="left"/>
              <w:rPr>
                <w:rFonts w:ascii="宋体" w:hAnsi="宋体"/>
                <w:sz w:val="22"/>
              </w:rPr>
            </w:pPr>
            <w:r w:rsidRPr="00017516">
              <w:rPr>
                <w:rFonts w:ascii="宋体" w:hAnsi="宋体" w:hint="eastAsia"/>
                <w:sz w:val="22"/>
              </w:rPr>
              <w:t>5.工控机不低于i3CPU、4G内存、256固态硬盘、6串口、5USB口；</w:t>
            </w:r>
          </w:p>
          <w:p w:rsidR="00FC6A74" w:rsidRPr="00017516" w:rsidRDefault="00FC6A74" w:rsidP="00205A65">
            <w:pPr>
              <w:jc w:val="left"/>
              <w:rPr>
                <w:rFonts w:ascii="宋体" w:hAnsi="宋体"/>
                <w:sz w:val="22"/>
              </w:rPr>
            </w:pPr>
            <w:r w:rsidRPr="00017516">
              <w:rPr>
                <w:rFonts w:ascii="宋体" w:hAnsi="宋体" w:hint="eastAsia"/>
                <w:sz w:val="22"/>
              </w:rPr>
              <w:t>6.屏幕:不低于 21.5寸、1080p、竖屏。</w:t>
            </w:r>
          </w:p>
          <w:p w:rsidR="00FC6A74" w:rsidRPr="00017516" w:rsidRDefault="00FC6A74" w:rsidP="00205A65">
            <w:pPr>
              <w:jc w:val="left"/>
              <w:rPr>
                <w:rFonts w:ascii="宋体" w:hAnsi="宋体"/>
                <w:sz w:val="22"/>
              </w:rPr>
            </w:pPr>
            <w:r w:rsidRPr="00017516">
              <w:rPr>
                <w:rFonts w:ascii="宋体" w:hAnsi="宋体" w:hint="eastAsia"/>
                <w:sz w:val="22"/>
              </w:rPr>
              <w:t>功能要求：</w:t>
            </w:r>
          </w:p>
          <w:p w:rsidR="00FC6A74" w:rsidRPr="00017516" w:rsidRDefault="00FC6A74" w:rsidP="00205A65">
            <w:pPr>
              <w:jc w:val="left"/>
              <w:rPr>
                <w:rFonts w:ascii="宋体" w:hAnsi="宋体"/>
                <w:sz w:val="22"/>
              </w:rPr>
            </w:pPr>
            <w:r w:rsidRPr="00017516">
              <w:rPr>
                <w:rFonts w:ascii="宋体" w:hAnsi="宋体" w:hint="eastAsia"/>
                <w:sz w:val="22"/>
              </w:rPr>
              <w:t>1.产品与招标人现有图书业务管理系统实现无缝对接；</w:t>
            </w:r>
          </w:p>
          <w:p w:rsidR="00FC6A74" w:rsidRPr="00017516" w:rsidRDefault="00FC6A74" w:rsidP="00205A65">
            <w:pPr>
              <w:jc w:val="left"/>
              <w:rPr>
                <w:rFonts w:ascii="宋体" w:hAnsi="宋体"/>
                <w:sz w:val="22"/>
              </w:rPr>
            </w:pPr>
            <w:r w:rsidRPr="00017516">
              <w:rPr>
                <w:rFonts w:ascii="宋体" w:hAnsi="宋体" w:hint="eastAsia"/>
                <w:sz w:val="22"/>
              </w:rPr>
              <w:t>2.支持</w:t>
            </w:r>
            <w:proofErr w:type="gramStart"/>
            <w:r w:rsidRPr="00017516">
              <w:rPr>
                <w:rFonts w:ascii="宋体" w:hAnsi="宋体" w:hint="eastAsia"/>
                <w:sz w:val="22"/>
              </w:rPr>
              <w:t>侧屏借还书</w:t>
            </w:r>
            <w:proofErr w:type="gramEnd"/>
            <w:r w:rsidRPr="00017516">
              <w:rPr>
                <w:rFonts w:ascii="宋体" w:hAnsi="宋体" w:hint="eastAsia"/>
                <w:sz w:val="22"/>
              </w:rPr>
              <w:t>操作；</w:t>
            </w:r>
          </w:p>
          <w:p w:rsidR="00FC6A74" w:rsidRPr="00017516" w:rsidRDefault="00FC6A74" w:rsidP="00205A65">
            <w:pPr>
              <w:jc w:val="left"/>
              <w:rPr>
                <w:rFonts w:ascii="宋体" w:hAnsi="宋体"/>
                <w:sz w:val="22"/>
              </w:rPr>
            </w:pPr>
            <w:r w:rsidRPr="00017516">
              <w:rPr>
                <w:rFonts w:ascii="宋体" w:hAnsi="宋体" w:hint="eastAsia"/>
                <w:sz w:val="22"/>
              </w:rPr>
              <w:t>3.图书实时监控：系统通过 TCP/IP 方式实现部署，支持全天 24小时在线监控，在架图书实时监控</w:t>
            </w:r>
            <w:proofErr w:type="gramStart"/>
            <w:r w:rsidRPr="00017516">
              <w:rPr>
                <w:rFonts w:ascii="宋体" w:hAnsi="宋体" w:hint="eastAsia"/>
                <w:sz w:val="22"/>
              </w:rPr>
              <w:t>及错架提示</w:t>
            </w:r>
            <w:proofErr w:type="gramEnd"/>
            <w:r w:rsidRPr="00017516">
              <w:rPr>
                <w:rFonts w:ascii="宋体" w:hAnsi="宋体" w:hint="eastAsia"/>
                <w:sz w:val="22"/>
              </w:rPr>
              <w:t>；</w:t>
            </w:r>
          </w:p>
          <w:p w:rsidR="00FC6A74" w:rsidRPr="00017516" w:rsidRDefault="00FC6A74" w:rsidP="00205A65">
            <w:pPr>
              <w:jc w:val="left"/>
              <w:rPr>
                <w:rFonts w:ascii="宋体" w:hAnsi="宋体"/>
                <w:sz w:val="22"/>
              </w:rPr>
            </w:pPr>
            <w:r w:rsidRPr="00017516">
              <w:rPr>
                <w:rFonts w:ascii="宋体" w:hAnsi="宋体" w:hint="eastAsia"/>
                <w:sz w:val="22"/>
              </w:rPr>
              <w:lastRenderedPageBreak/>
              <w:t>4.图书3D导航指引，LED灯闪灯指示；</w:t>
            </w:r>
          </w:p>
          <w:p w:rsidR="00FC6A74" w:rsidRPr="00017516" w:rsidRDefault="00FC6A74" w:rsidP="00205A65">
            <w:pPr>
              <w:jc w:val="left"/>
              <w:rPr>
                <w:rFonts w:ascii="宋体" w:hAnsi="宋体"/>
                <w:sz w:val="22"/>
              </w:rPr>
            </w:pPr>
            <w:r w:rsidRPr="00017516">
              <w:rPr>
                <w:rFonts w:ascii="宋体" w:hAnsi="宋体" w:hint="eastAsia"/>
                <w:sz w:val="22"/>
              </w:rPr>
              <w:t>5.读者阅览统计功能：跟踪监控图书上下架数据，实现读者阅读习惯统计分析；</w:t>
            </w:r>
          </w:p>
          <w:p w:rsidR="00FC6A74" w:rsidRPr="00017516" w:rsidRDefault="00FC6A74" w:rsidP="00205A65">
            <w:pPr>
              <w:jc w:val="left"/>
              <w:rPr>
                <w:rFonts w:ascii="宋体" w:hAnsi="宋体"/>
                <w:sz w:val="22"/>
              </w:rPr>
            </w:pPr>
            <w:r w:rsidRPr="00017516">
              <w:rPr>
                <w:rFonts w:ascii="宋体" w:hAnsi="宋体" w:hint="eastAsia"/>
                <w:sz w:val="22"/>
              </w:rPr>
              <w:t>6.以3D技术形式详细显示每个单层所在</w:t>
            </w:r>
            <w:proofErr w:type="gramStart"/>
            <w:r w:rsidRPr="00017516">
              <w:rPr>
                <w:rFonts w:ascii="宋体" w:hAnsi="宋体" w:hint="eastAsia"/>
                <w:sz w:val="22"/>
              </w:rPr>
              <w:t>层架位</w:t>
            </w:r>
            <w:proofErr w:type="gramEnd"/>
            <w:r w:rsidRPr="00017516">
              <w:rPr>
                <w:rFonts w:ascii="宋体" w:hAnsi="宋体" w:hint="eastAsia"/>
                <w:sz w:val="22"/>
              </w:rPr>
              <w:t>;</w:t>
            </w:r>
          </w:p>
          <w:p w:rsidR="00FC6A74" w:rsidRPr="00017516" w:rsidRDefault="00FC6A74" w:rsidP="00205A65">
            <w:pPr>
              <w:jc w:val="left"/>
              <w:rPr>
                <w:rFonts w:ascii="宋体" w:hAnsi="宋体"/>
                <w:sz w:val="22"/>
              </w:rPr>
            </w:pPr>
            <w:r w:rsidRPr="00017516">
              <w:rPr>
                <w:rFonts w:ascii="宋体" w:hAnsi="宋体" w:hint="eastAsia"/>
                <w:sz w:val="22"/>
              </w:rPr>
              <w:t>7.可将图</w:t>
            </w:r>
            <w:proofErr w:type="gramStart"/>
            <w:r w:rsidRPr="00017516">
              <w:rPr>
                <w:rFonts w:ascii="宋体" w:hAnsi="宋体" w:hint="eastAsia"/>
                <w:sz w:val="22"/>
              </w:rPr>
              <w:t>书架位</w:t>
            </w:r>
            <w:proofErr w:type="gramEnd"/>
            <w:r w:rsidRPr="00017516">
              <w:rPr>
                <w:rFonts w:ascii="宋体" w:hAnsi="宋体" w:hint="eastAsia"/>
                <w:sz w:val="22"/>
              </w:rPr>
              <w:t>信息与单册信息相关联、更新单册位置信息，并提供系统查询显示;</w:t>
            </w:r>
          </w:p>
          <w:p w:rsidR="00FC6A74" w:rsidRPr="00017516" w:rsidRDefault="00FC6A74" w:rsidP="00205A65">
            <w:pPr>
              <w:jc w:val="left"/>
              <w:rPr>
                <w:rFonts w:ascii="宋体" w:hAnsi="宋体"/>
                <w:sz w:val="22"/>
              </w:rPr>
            </w:pPr>
            <w:r w:rsidRPr="00017516">
              <w:rPr>
                <w:rFonts w:ascii="宋体" w:hAnsi="宋体" w:hint="eastAsia"/>
                <w:sz w:val="22"/>
              </w:rPr>
              <w:t>8.新到图书、借阅排行榜、阅览排行榜浏览；支持按书名、作者、条码号、索书号检索图书；</w:t>
            </w:r>
          </w:p>
          <w:p w:rsidR="00FC6A74" w:rsidRPr="00017516" w:rsidRDefault="00FC6A74" w:rsidP="00205A65">
            <w:pPr>
              <w:jc w:val="left"/>
              <w:rPr>
                <w:rFonts w:ascii="宋体" w:hAnsi="宋体"/>
                <w:sz w:val="22"/>
              </w:rPr>
            </w:pPr>
            <w:r w:rsidRPr="00017516">
              <w:rPr>
                <w:rFonts w:ascii="宋体" w:hAnsi="宋体" w:hint="eastAsia"/>
                <w:sz w:val="22"/>
              </w:rPr>
              <w:t>9.响应速度和准确率：单层满架（长度≤90cm）盘点时间≤2秒；单节6层盘点时间 ≤7秒（满架），整体盘点时间 ≤8分种 （5万册），暗室环境下盘点准确率≥99.5%;</w:t>
            </w:r>
          </w:p>
          <w:p w:rsidR="00FC6A74" w:rsidRPr="00017516" w:rsidRDefault="00FC6A74" w:rsidP="00205A65">
            <w:pPr>
              <w:jc w:val="left"/>
              <w:rPr>
                <w:rFonts w:ascii="宋体" w:hAnsi="宋体"/>
                <w:sz w:val="22"/>
              </w:rPr>
            </w:pPr>
            <w:r w:rsidRPr="00017516">
              <w:rPr>
                <w:rFonts w:ascii="宋体" w:hAnsi="宋体" w:hint="eastAsia"/>
                <w:sz w:val="22"/>
              </w:rPr>
              <w:t>10.配液晶触摸显示屏，读者通过显示屏查询在架图书的实际位置；</w:t>
            </w:r>
          </w:p>
          <w:p w:rsidR="00FC6A74" w:rsidRPr="00017516" w:rsidRDefault="00FC6A74" w:rsidP="00205A65">
            <w:pPr>
              <w:jc w:val="left"/>
              <w:rPr>
                <w:rFonts w:ascii="宋体" w:hAnsi="宋体"/>
                <w:sz w:val="22"/>
              </w:rPr>
            </w:pPr>
            <w:r w:rsidRPr="00017516">
              <w:rPr>
                <w:rFonts w:ascii="宋体" w:hAnsi="宋体" w:hint="eastAsia"/>
                <w:sz w:val="22"/>
              </w:rPr>
              <w:t xml:space="preserve">11.批量馆藏变更，上传指定图书的条码号，并按照要求提供给图书馆自动化管理系统； </w:t>
            </w:r>
          </w:p>
          <w:p w:rsidR="00FC6A74" w:rsidRPr="00017516" w:rsidRDefault="00FC6A74" w:rsidP="00205A65">
            <w:pPr>
              <w:jc w:val="left"/>
              <w:rPr>
                <w:rFonts w:ascii="宋体" w:hAnsi="宋体"/>
                <w:sz w:val="22"/>
              </w:rPr>
            </w:pPr>
            <w:r w:rsidRPr="00017516">
              <w:rPr>
                <w:rFonts w:ascii="宋体" w:hAnsi="宋体" w:hint="eastAsia"/>
                <w:sz w:val="22"/>
              </w:rPr>
              <w:t>12.具备在架图书、热门图书同步到移动端功能；</w:t>
            </w:r>
          </w:p>
          <w:p w:rsidR="00FC6A74" w:rsidRPr="00017516" w:rsidRDefault="00FC6A74" w:rsidP="00205A65">
            <w:pPr>
              <w:jc w:val="left"/>
              <w:rPr>
                <w:rFonts w:ascii="宋体" w:hAnsi="宋体"/>
                <w:sz w:val="22"/>
              </w:rPr>
            </w:pPr>
            <w:r w:rsidRPr="00017516">
              <w:rPr>
                <w:rFonts w:ascii="宋体" w:hAnsi="宋体" w:hint="eastAsia"/>
                <w:sz w:val="22"/>
              </w:rPr>
              <w:t>13.运维便捷：每一层可以单独抽取出来，出现故障只需进行局部修理，方便进入电梯；</w:t>
            </w:r>
          </w:p>
          <w:p w:rsidR="00FC6A74" w:rsidRPr="00017516" w:rsidRDefault="00FC6A74" w:rsidP="00205A65">
            <w:pPr>
              <w:jc w:val="left"/>
              <w:rPr>
                <w:rFonts w:ascii="宋体" w:hAnsi="宋体"/>
                <w:sz w:val="22"/>
              </w:rPr>
            </w:pPr>
            <w:r w:rsidRPr="00017516">
              <w:rPr>
                <w:rFonts w:ascii="宋体" w:hAnsi="宋体" w:hint="eastAsia"/>
                <w:sz w:val="22"/>
              </w:rPr>
              <w:t>14.具备批量采集标签类条码数据的功能，无需后台数据库即可实施智能书架系统。</w:t>
            </w:r>
          </w:p>
          <w:p w:rsidR="00FC6A74" w:rsidRPr="00017516" w:rsidRDefault="00FC6A74" w:rsidP="00205A65">
            <w:pPr>
              <w:jc w:val="left"/>
              <w:rPr>
                <w:rFonts w:ascii="宋体" w:hAnsi="宋体"/>
                <w:sz w:val="22"/>
              </w:rPr>
            </w:pPr>
            <w:r w:rsidRPr="00017516">
              <w:rPr>
                <w:rFonts w:ascii="宋体" w:hAnsi="宋体" w:hint="eastAsia"/>
                <w:sz w:val="22"/>
              </w:rPr>
              <w:t>1</w:t>
            </w:r>
            <w:r w:rsidRPr="00017516">
              <w:rPr>
                <w:rFonts w:ascii="宋体" w:hAnsi="宋体"/>
                <w:sz w:val="22"/>
              </w:rPr>
              <w:t>5</w:t>
            </w:r>
            <w:r w:rsidRPr="00017516">
              <w:rPr>
                <w:rFonts w:ascii="宋体" w:hAnsi="宋体" w:hint="eastAsia"/>
                <w:sz w:val="22"/>
              </w:rPr>
              <w:t>、具备图书数据实时同步接口，实时盘点的数据需与图书查询系统、图书借阅系统、管理驾驶舱等系统对接。</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40</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bl>
    <w:p w:rsidR="00FC6A74" w:rsidRPr="00017516" w:rsidRDefault="00FC6A74" w:rsidP="00FC6A74">
      <w:pPr>
        <w:pStyle w:val="6"/>
        <w:spacing w:before="0" w:after="0" w:line="360" w:lineRule="auto"/>
        <w:ind w:leftChars="270" w:left="1647"/>
        <w:jc w:val="left"/>
        <w:rPr>
          <w:rFonts w:asciiTheme="minorEastAsia" w:eastAsiaTheme="minorEastAsia" w:hAnsiTheme="minorEastAsia"/>
          <w:sz w:val="22"/>
          <w:szCs w:val="22"/>
          <w:lang w:val="zh-TW" w:eastAsia="zh-TW"/>
        </w:rPr>
      </w:pPr>
      <w:bookmarkStart w:id="45" w:name="_Toc137112846"/>
      <w:r w:rsidRPr="00017516">
        <w:rPr>
          <w:rFonts w:asciiTheme="minorEastAsia" w:eastAsiaTheme="minorEastAsia" w:hAnsiTheme="minorEastAsia" w:hint="eastAsia"/>
          <w:sz w:val="22"/>
          <w:szCs w:val="22"/>
          <w:lang w:val="zh-TW"/>
        </w:rPr>
        <w:lastRenderedPageBreak/>
        <w:t>1</w:t>
      </w:r>
      <w:r w:rsidRPr="00017516">
        <w:rPr>
          <w:rFonts w:asciiTheme="minorEastAsia" w:eastAsia="PMingLiU" w:hAnsiTheme="minorEastAsia"/>
          <w:sz w:val="22"/>
          <w:szCs w:val="22"/>
          <w:lang w:val="zh-TW" w:eastAsia="zh-TW"/>
        </w:rPr>
        <w:t>0.2.2.3</w:t>
      </w:r>
      <w:r w:rsidRPr="00017516">
        <w:rPr>
          <w:rFonts w:asciiTheme="minorEastAsia" w:eastAsiaTheme="minorEastAsia" w:hAnsiTheme="minorEastAsia" w:hint="eastAsia"/>
          <w:sz w:val="22"/>
          <w:szCs w:val="22"/>
          <w:lang w:val="zh-TW" w:eastAsia="zh-TW"/>
        </w:rPr>
        <w:t>智能感知</w:t>
      </w:r>
      <w:bookmarkEnd w:id="45"/>
    </w:p>
    <w:tbl>
      <w:tblPr>
        <w:tblW w:w="9231" w:type="dxa"/>
        <w:jc w:val="center"/>
        <w:tblLayout w:type="fixed"/>
        <w:tblLook w:val="04A0" w:firstRow="1" w:lastRow="0" w:firstColumn="1" w:lastColumn="0" w:noHBand="0" w:noVBand="1"/>
      </w:tblPr>
      <w:tblGrid>
        <w:gridCol w:w="478"/>
        <w:gridCol w:w="1099"/>
        <w:gridCol w:w="5953"/>
        <w:gridCol w:w="567"/>
        <w:gridCol w:w="567"/>
        <w:gridCol w:w="567"/>
      </w:tblGrid>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序号</w:t>
            </w:r>
          </w:p>
        </w:tc>
        <w:tc>
          <w:tcPr>
            <w:tcW w:w="1099"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设备名称</w:t>
            </w:r>
          </w:p>
        </w:tc>
        <w:tc>
          <w:tcPr>
            <w:tcW w:w="5953"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技术参数</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单位</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数量</w:t>
            </w:r>
          </w:p>
        </w:tc>
        <w:tc>
          <w:tcPr>
            <w:tcW w:w="567" w:type="dxa"/>
            <w:tcBorders>
              <w:top w:val="single" w:sz="4" w:space="0" w:color="000000"/>
              <w:left w:val="nil"/>
              <w:bottom w:val="single" w:sz="4" w:space="0" w:color="000000"/>
              <w:right w:val="single" w:sz="4" w:space="0" w:color="000000"/>
            </w:tcBorders>
            <w:shd w:val="clear" w:color="auto" w:fill="BFBFBF"/>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备注</w:t>
            </w:r>
          </w:p>
        </w:tc>
      </w:tr>
      <w:tr w:rsidR="00FC6A74"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sz w:val="22"/>
              </w:rPr>
            </w:pPr>
            <w:r w:rsidRPr="00017516">
              <w:rPr>
                <w:rFonts w:cs="Calibri" w:hint="eastAsia"/>
                <w:sz w:val="22"/>
              </w:rPr>
              <w:t>1</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sz w:val="22"/>
              </w:rPr>
            </w:pPr>
            <w:r w:rsidRPr="00017516">
              <w:rPr>
                <w:rFonts w:ascii="宋体" w:hAnsi="宋体" w:hint="eastAsia"/>
                <w:sz w:val="22"/>
              </w:rPr>
              <w:t>水墨屏</w:t>
            </w:r>
          </w:p>
        </w:tc>
        <w:tc>
          <w:tcPr>
            <w:tcW w:w="5953"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rPr>
                <w:sz w:val="22"/>
              </w:rPr>
            </w:pPr>
            <w:r w:rsidRPr="00017516">
              <w:rPr>
                <w:rFonts w:ascii="宋体" w:hAnsi="宋体" w:hint="eastAsia"/>
                <w:sz w:val="22"/>
              </w:rPr>
              <w:t>电子书阅读器墨水屏不低于</w:t>
            </w:r>
            <w:r w:rsidRPr="00017516">
              <w:rPr>
                <w:rFonts w:cs="Calibri" w:hint="eastAsia"/>
                <w:sz w:val="22"/>
              </w:rPr>
              <w:t>7</w:t>
            </w:r>
            <w:r w:rsidRPr="00017516">
              <w:rPr>
                <w:rFonts w:ascii="宋体" w:hAnsi="宋体" w:hint="eastAsia"/>
                <w:sz w:val="22"/>
              </w:rPr>
              <w:t>英寸、</w:t>
            </w:r>
            <w:r w:rsidRPr="00017516">
              <w:rPr>
                <w:rFonts w:cs="Calibri" w:hint="eastAsia"/>
                <w:sz w:val="22"/>
              </w:rPr>
              <w:t>32G</w:t>
            </w:r>
            <w:r w:rsidRPr="00017516">
              <w:rPr>
                <w:rFonts w:cs="Calibri" w:hint="eastAsia"/>
                <w:sz w:val="22"/>
              </w:rPr>
              <w:t>、支持</w:t>
            </w:r>
            <w:r w:rsidRPr="00017516">
              <w:rPr>
                <w:rFonts w:cs="Calibri" w:hint="eastAsia"/>
                <w:sz w:val="22"/>
              </w:rPr>
              <w:t>WiFi</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sz w:val="22"/>
              </w:rPr>
            </w:pPr>
            <w:r w:rsidRPr="00017516">
              <w:rPr>
                <w:rFonts w:cs="Calibri" w:hint="eastAsia"/>
                <w:sz w:val="22"/>
              </w:rPr>
              <w:t>30</w:t>
            </w:r>
          </w:p>
        </w:tc>
        <w:tc>
          <w:tcPr>
            <w:tcW w:w="567" w:type="dxa"/>
            <w:tcBorders>
              <w:top w:val="single" w:sz="4" w:space="0" w:color="000000"/>
              <w:left w:val="nil"/>
              <w:bottom w:val="single" w:sz="4" w:space="0" w:color="000000"/>
              <w:right w:val="single" w:sz="4" w:space="0" w:color="000000"/>
            </w:tcBorders>
          </w:tcPr>
          <w:p w:rsidR="00FC6A74" w:rsidRPr="00017516" w:rsidRDefault="00FC6A74" w:rsidP="00205A65">
            <w:pPr>
              <w:jc w:val="center"/>
              <w:rPr>
                <w:rFonts w:cs="Calibri"/>
                <w:sz w:val="22"/>
              </w:rPr>
            </w:pPr>
            <w:r w:rsidRPr="00017516">
              <w:rPr>
                <w:rFonts w:ascii="宋体" w:hAnsi="宋体"/>
                <w:b/>
                <w:sz w:val="22"/>
              </w:rPr>
              <w:t>●</w:t>
            </w:r>
          </w:p>
        </w:tc>
      </w:tr>
    </w:tbl>
    <w:p w:rsidR="00FC6A74" w:rsidRPr="00017516" w:rsidRDefault="00FC6A74" w:rsidP="00FC6A74">
      <w:pPr>
        <w:rPr>
          <w:sz w:val="22"/>
        </w:rPr>
      </w:pPr>
    </w:p>
    <w:p w:rsidR="00FC6A74" w:rsidRPr="00017516" w:rsidRDefault="00FC6A74" w:rsidP="00FC6A74">
      <w:pPr>
        <w:pStyle w:val="6"/>
        <w:spacing w:before="0" w:after="0" w:line="360" w:lineRule="auto"/>
        <w:ind w:leftChars="270" w:left="1647"/>
        <w:jc w:val="left"/>
        <w:rPr>
          <w:rFonts w:asciiTheme="minorEastAsia" w:eastAsiaTheme="minorEastAsia" w:hAnsiTheme="minorEastAsia"/>
          <w:sz w:val="22"/>
          <w:szCs w:val="22"/>
          <w:lang w:val="zh-TW"/>
        </w:rPr>
      </w:pPr>
      <w:bookmarkStart w:id="46" w:name="_Toc137112847"/>
      <w:r w:rsidRPr="00017516">
        <w:rPr>
          <w:rFonts w:asciiTheme="minorEastAsia" w:eastAsiaTheme="minorEastAsia" w:hAnsiTheme="minorEastAsia" w:hint="eastAsia"/>
          <w:sz w:val="22"/>
          <w:szCs w:val="22"/>
          <w:lang w:val="zh-TW"/>
        </w:rPr>
        <w:t>1</w:t>
      </w:r>
      <w:r w:rsidRPr="00017516">
        <w:rPr>
          <w:rFonts w:asciiTheme="minorEastAsia" w:eastAsia="PMingLiU" w:hAnsiTheme="minorEastAsia"/>
          <w:sz w:val="22"/>
          <w:szCs w:val="22"/>
          <w:lang w:val="zh-TW" w:eastAsia="zh-TW"/>
        </w:rPr>
        <w:t>0.2.2.4</w:t>
      </w:r>
      <w:r w:rsidRPr="00017516">
        <w:rPr>
          <w:rFonts w:asciiTheme="minorEastAsia" w:eastAsiaTheme="minorEastAsia" w:hAnsiTheme="minorEastAsia" w:hint="eastAsia"/>
          <w:sz w:val="22"/>
          <w:szCs w:val="22"/>
          <w:lang w:val="zh-TW"/>
        </w:rPr>
        <w:t>多媒体互动发布</w:t>
      </w:r>
      <w:bookmarkEnd w:id="46"/>
    </w:p>
    <w:tbl>
      <w:tblPr>
        <w:tblW w:w="9231" w:type="dxa"/>
        <w:jc w:val="center"/>
        <w:tblLayout w:type="fixed"/>
        <w:tblLook w:val="04A0" w:firstRow="1" w:lastRow="0" w:firstColumn="1" w:lastColumn="0" w:noHBand="0" w:noVBand="1"/>
      </w:tblPr>
      <w:tblGrid>
        <w:gridCol w:w="478"/>
        <w:gridCol w:w="1099"/>
        <w:gridCol w:w="5953"/>
        <w:gridCol w:w="567"/>
        <w:gridCol w:w="567"/>
        <w:gridCol w:w="567"/>
      </w:tblGrid>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序号</w:t>
            </w:r>
          </w:p>
        </w:tc>
        <w:tc>
          <w:tcPr>
            <w:tcW w:w="1099"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设备名称</w:t>
            </w:r>
          </w:p>
        </w:tc>
        <w:tc>
          <w:tcPr>
            <w:tcW w:w="5953"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技术参数</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单位</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数量</w:t>
            </w:r>
          </w:p>
        </w:tc>
        <w:tc>
          <w:tcPr>
            <w:tcW w:w="567" w:type="dxa"/>
            <w:tcBorders>
              <w:top w:val="single" w:sz="4" w:space="0" w:color="000000"/>
              <w:left w:val="nil"/>
              <w:bottom w:val="single" w:sz="4" w:space="0" w:color="000000"/>
              <w:right w:val="single" w:sz="4" w:space="0" w:color="000000"/>
            </w:tcBorders>
            <w:shd w:val="clear" w:color="auto" w:fill="BFBFBF"/>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备注</w:t>
            </w: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 xml:space="preserve">易拉宝屏 </w:t>
            </w:r>
          </w:p>
        </w:tc>
        <w:tc>
          <w:tcPr>
            <w:tcW w:w="5953"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不低于80×200cm</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5</w:t>
            </w:r>
          </w:p>
        </w:tc>
        <w:tc>
          <w:tcPr>
            <w:tcW w:w="567" w:type="dxa"/>
            <w:tcBorders>
              <w:top w:val="single" w:sz="4" w:space="0" w:color="000000"/>
              <w:left w:val="nil"/>
              <w:bottom w:val="single" w:sz="4" w:space="0" w:color="000000"/>
              <w:right w:val="single" w:sz="4" w:space="0" w:color="000000"/>
            </w:tcBorders>
          </w:tcPr>
          <w:p w:rsidR="00FC6A74" w:rsidRPr="00017516" w:rsidRDefault="00FC6A74" w:rsidP="00205A65">
            <w:pPr>
              <w:jc w:val="center"/>
              <w:rPr>
                <w:rFonts w:ascii="宋体" w:hAnsi="宋体"/>
                <w:sz w:val="22"/>
              </w:rPr>
            </w:pPr>
          </w:p>
        </w:tc>
      </w:tr>
      <w:tr w:rsidR="00FC6A74"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2</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会议指示屏</w:t>
            </w:r>
          </w:p>
        </w:tc>
        <w:tc>
          <w:tcPr>
            <w:tcW w:w="5953"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电子预约门牌，会议室公众号显示屏；支持会议排期显示；配套智能会议管理系统；提供全部数据接口，不低于10英寸</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6</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bl>
    <w:p w:rsidR="00FC6A74" w:rsidRPr="00017516" w:rsidRDefault="00FC6A74" w:rsidP="00FC6A74">
      <w:pPr>
        <w:rPr>
          <w:sz w:val="22"/>
        </w:rPr>
      </w:pPr>
    </w:p>
    <w:p w:rsidR="00FC6A74" w:rsidRPr="00017516" w:rsidRDefault="00FC6A74" w:rsidP="00FC6A74">
      <w:pPr>
        <w:pStyle w:val="6"/>
        <w:spacing w:before="0" w:after="0" w:line="360" w:lineRule="auto"/>
        <w:ind w:leftChars="270" w:left="1647"/>
        <w:jc w:val="left"/>
        <w:rPr>
          <w:rFonts w:asciiTheme="minorEastAsia" w:eastAsiaTheme="minorEastAsia" w:hAnsiTheme="minorEastAsia"/>
          <w:sz w:val="22"/>
          <w:szCs w:val="22"/>
          <w:lang w:val="zh-TW"/>
        </w:rPr>
      </w:pPr>
      <w:bookmarkStart w:id="47" w:name="_Toc137112848"/>
      <w:r w:rsidRPr="00017516">
        <w:rPr>
          <w:rFonts w:asciiTheme="minorEastAsia" w:eastAsiaTheme="minorEastAsia" w:hAnsiTheme="minorEastAsia" w:hint="eastAsia"/>
          <w:sz w:val="22"/>
          <w:szCs w:val="22"/>
          <w:lang w:val="zh-TW"/>
        </w:rPr>
        <w:t>1</w:t>
      </w:r>
      <w:r w:rsidRPr="00017516">
        <w:rPr>
          <w:rFonts w:asciiTheme="minorEastAsia" w:eastAsia="PMingLiU" w:hAnsiTheme="minorEastAsia"/>
          <w:sz w:val="22"/>
          <w:szCs w:val="22"/>
          <w:lang w:val="zh-TW" w:eastAsia="zh-TW"/>
        </w:rPr>
        <w:t>0.2.2.5</w:t>
      </w:r>
      <w:r w:rsidRPr="00017516">
        <w:rPr>
          <w:rFonts w:asciiTheme="minorEastAsia" w:eastAsiaTheme="minorEastAsia" w:hAnsiTheme="minorEastAsia" w:hint="eastAsia"/>
          <w:sz w:val="22"/>
          <w:szCs w:val="22"/>
          <w:lang w:val="zh-TW"/>
        </w:rPr>
        <w:t>智能导航配套</w:t>
      </w:r>
      <w:bookmarkEnd w:id="47"/>
    </w:p>
    <w:tbl>
      <w:tblPr>
        <w:tblW w:w="9464" w:type="dxa"/>
        <w:jc w:val="center"/>
        <w:tblLayout w:type="fixed"/>
        <w:tblLook w:val="04A0" w:firstRow="1" w:lastRow="0" w:firstColumn="1" w:lastColumn="0" w:noHBand="0" w:noVBand="1"/>
      </w:tblPr>
      <w:tblGrid>
        <w:gridCol w:w="478"/>
        <w:gridCol w:w="1099"/>
        <w:gridCol w:w="5991"/>
        <w:gridCol w:w="567"/>
        <w:gridCol w:w="787"/>
        <w:gridCol w:w="542"/>
      </w:tblGrid>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序号</w:t>
            </w:r>
          </w:p>
        </w:tc>
        <w:tc>
          <w:tcPr>
            <w:tcW w:w="1099"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设备名称</w:t>
            </w:r>
          </w:p>
        </w:tc>
        <w:tc>
          <w:tcPr>
            <w:tcW w:w="5991"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技术参数</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单位</w:t>
            </w:r>
          </w:p>
        </w:tc>
        <w:tc>
          <w:tcPr>
            <w:tcW w:w="78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数量</w:t>
            </w:r>
          </w:p>
        </w:tc>
        <w:tc>
          <w:tcPr>
            <w:tcW w:w="542"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备注</w:t>
            </w: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roofErr w:type="gramStart"/>
            <w:r w:rsidRPr="00017516">
              <w:rPr>
                <w:rFonts w:ascii="宋体" w:hAnsi="宋体" w:hint="eastAsia"/>
                <w:sz w:val="22"/>
              </w:rPr>
              <w:t>圆型蓝牙</w:t>
            </w:r>
            <w:proofErr w:type="gramEnd"/>
            <w:r w:rsidRPr="00017516">
              <w:rPr>
                <w:rFonts w:ascii="宋体" w:hAnsi="宋体" w:hint="eastAsia"/>
                <w:sz w:val="22"/>
              </w:rPr>
              <w:t>iBeacon</w:t>
            </w:r>
          </w:p>
        </w:tc>
        <w:tc>
          <w:tcPr>
            <w:tcW w:w="5991"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硬件需求：</w:t>
            </w:r>
            <w:proofErr w:type="gramStart"/>
            <w:r w:rsidRPr="00017516">
              <w:rPr>
                <w:rFonts w:ascii="宋体" w:hAnsi="宋体" w:hint="eastAsia"/>
                <w:sz w:val="22"/>
              </w:rPr>
              <w:t>圆型蓝牙</w:t>
            </w:r>
            <w:proofErr w:type="gramEnd"/>
            <w:r w:rsidRPr="00017516">
              <w:rPr>
                <w:rFonts w:ascii="宋体" w:hAnsi="宋体" w:hint="eastAsia"/>
                <w:sz w:val="22"/>
              </w:rPr>
              <w:t>iBeacon:</w:t>
            </w:r>
          </w:p>
          <w:p w:rsidR="00FC6A74" w:rsidRPr="00017516" w:rsidRDefault="00FC6A74" w:rsidP="00205A65">
            <w:pPr>
              <w:jc w:val="left"/>
              <w:rPr>
                <w:rFonts w:ascii="宋体" w:hAnsi="宋体"/>
                <w:sz w:val="22"/>
              </w:rPr>
            </w:pPr>
            <w:r w:rsidRPr="00017516">
              <w:rPr>
                <w:rFonts w:ascii="宋体" w:hAnsi="宋体" w:hint="eastAsia"/>
                <w:sz w:val="22"/>
              </w:rPr>
              <w:t>通信距离:不少于100m</w:t>
            </w:r>
          </w:p>
          <w:p w:rsidR="00FC6A74" w:rsidRPr="00017516" w:rsidRDefault="00FC6A74" w:rsidP="00205A65">
            <w:pPr>
              <w:jc w:val="left"/>
              <w:rPr>
                <w:rFonts w:ascii="宋体" w:hAnsi="宋体"/>
                <w:sz w:val="22"/>
              </w:rPr>
            </w:pPr>
            <w:r w:rsidRPr="00017516">
              <w:rPr>
                <w:rFonts w:ascii="宋体" w:hAnsi="宋体" w:hint="eastAsia"/>
                <w:sz w:val="22"/>
              </w:rPr>
              <w:t>供电方式:电池</w:t>
            </w:r>
          </w:p>
          <w:p w:rsidR="00FC6A74" w:rsidRPr="00017516" w:rsidRDefault="00FC6A74" w:rsidP="00205A65">
            <w:pPr>
              <w:jc w:val="left"/>
              <w:rPr>
                <w:rFonts w:ascii="宋体" w:hAnsi="宋体"/>
                <w:sz w:val="22"/>
              </w:rPr>
            </w:pPr>
            <w:r w:rsidRPr="00017516">
              <w:rPr>
                <w:rFonts w:ascii="宋体" w:hAnsi="宋体" w:hint="eastAsia"/>
                <w:sz w:val="22"/>
              </w:rPr>
              <w:t>工作时间:不小于3年</w:t>
            </w:r>
          </w:p>
          <w:p w:rsidR="00FC6A74" w:rsidRPr="00017516" w:rsidRDefault="00FC6A74" w:rsidP="00205A65">
            <w:pPr>
              <w:jc w:val="left"/>
              <w:rPr>
                <w:rFonts w:ascii="宋体" w:hAnsi="宋体"/>
                <w:sz w:val="22"/>
              </w:rPr>
            </w:pPr>
            <w:r w:rsidRPr="00017516">
              <w:rPr>
                <w:rFonts w:ascii="宋体" w:hAnsi="宋体" w:hint="eastAsia"/>
                <w:sz w:val="22"/>
              </w:rPr>
              <w:t>功能需求:</w:t>
            </w:r>
          </w:p>
          <w:p w:rsidR="00FC6A74" w:rsidRPr="00017516" w:rsidRDefault="00FC6A74" w:rsidP="00205A65">
            <w:pPr>
              <w:jc w:val="left"/>
              <w:rPr>
                <w:rFonts w:ascii="宋体" w:hAnsi="宋体"/>
                <w:sz w:val="22"/>
              </w:rPr>
            </w:pPr>
            <w:r w:rsidRPr="00017516">
              <w:rPr>
                <w:rFonts w:ascii="宋体" w:hAnsi="宋体" w:hint="eastAsia"/>
                <w:sz w:val="22"/>
              </w:rPr>
              <w:t>实现对浦东图书馆建筑内智慧导航。</w:t>
            </w:r>
          </w:p>
          <w:p w:rsidR="00FC6A74" w:rsidRPr="00017516" w:rsidRDefault="00FC6A74" w:rsidP="00205A65">
            <w:pPr>
              <w:jc w:val="left"/>
              <w:rPr>
                <w:rFonts w:ascii="宋体" w:hAnsi="宋体"/>
                <w:sz w:val="22"/>
              </w:rPr>
            </w:pPr>
            <w:r w:rsidRPr="00017516">
              <w:rPr>
                <w:rFonts w:ascii="宋体" w:hAnsi="宋体" w:hint="eastAsia"/>
                <w:sz w:val="22"/>
              </w:rPr>
              <w:t>1.地图测绘：</w:t>
            </w:r>
          </w:p>
          <w:p w:rsidR="00FC6A74" w:rsidRPr="00017516" w:rsidRDefault="00FC6A74" w:rsidP="00205A65">
            <w:pPr>
              <w:jc w:val="left"/>
              <w:rPr>
                <w:rFonts w:ascii="宋体" w:hAnsi="宋体"/>
                <w:sz w:val="22"/>
              </w:rPr>
            </w:pPr>
            <w:r w:rsidRPr="00017516">
              <w:rPr>
                <w:rFonts w:ascii="宋体" w:hAnsi="宋体" w:hint="eastAsia"/>
                <w:sz w:val="22"/>
              </w:rPr>
              <w:t>室内地图测绘：按浦东图书馆室内面积6万平方米，对图书馆内地图测绘。</w:t>
            </w:r>
          </w:p>
          <w:p w:rsidR="00FC6A74" w:rsidRPr="00017516" w:rsidRDefault="00FC6A74" w:rsidP="00205A65">
            <w:pPr>
              <w:jc w:val="left"/>
              <w:rPr>
                <w:rFonts w:ascii="宋体" w:hAnsi="宋体"/>
                <w:sz w:val="22"/>
              </w:rPr>
            </w:pPr>
            <w:r w:rsidRPr="00017516">
              <w:rPr>
                <w:rFonts w:ascii="宋体" w:hAnsi="宋体" w:hint="eastAsia"/>
                <w:sz w:val="22"/>
              </w:rPr>
              <w:lastRenderedPageBreak/>
              <w:t>地图信息处理：地图POI信息标注。</w:t>
            </w:r>
          </w:p>
          <w:p w:rsidR="00FC6A74" w:rsidRPr="00017516" w:rsidRDefault="00FC6A74" w:rsidP="00205A65">
            <w:pPr>
              <w:jc w:val="left"/>
              <w:rPr>
                <w:rFonts w:ascii="宋体" w:hAnsi="宋体"/>
                <w:sz w:val="22"/>
              </w:rPr>
            </w:pPr>
            <w:r w:rsidRPr="00017516">
              <w:rPr>
                <w:rFonts w:ascii="宋体" w:hAnsi="宋体" w:hint="eastAsia"/>
                <w:sz w:val="22"/>
              </w:rPr>
              <w:t>2.地图底层应用</w:t>
            </w:r>
          </w:p>
          <w:p w:rsidR="00FC6A74" w:rsidRPr="00017516" w:rsidRDefault="00FC6A74" w:rsidP="00205A65">
            <w:pPr>
              <w:jc w:val="left"/>
              <w:rPr>
                <w:rFonts w:ascii="宋体" w:hAnsi="宋体"/>
                <w:sz w:val="22"/>
              </w:rPr>
            </w:pPr>
            <w:r w:rsidRPr="00017516">
              <w:rPr>
                <w:rFonts w:ascii="宋体" w:hAnsi="宋体" w:hint="eastAsia"/>
                <w:sz w:val="22"/>
              </w:rPr>
              <w:t>地图引擎：支持室内地图导航引擎；支持跨楼层、跨地下室、跨室内外的路线规划。</w:t>
            </w:r>
          </w:p>
          <w:p w:rsidR="00FC6A74" w:rsidRPr="00017516" w:rsidRDefault="00FC6A74" w:rsidP="00205A65">
            <w:pPr>
              <w:jc w:val="left"/>
              <w:rPr>
                <w:rFonts w:ascii="宋体" w:hAnsi="宋体"/>
                <w:sz w:val="22"/>
              </w:rPr>
            </w:pPr>
            <w:r w:rsidRPr="00017516">
              <w:rPr>
                <w:rFonts w:ascii="宋体" w:hAnsi="宋体" w:hint="eastAsia"/>
                <w:sz w:val="22"/>
              </w:rPr>
              <w:t>3.导航应用</w:t>
            </w:r>
          </w:p>
          <w:p w:rsidR="00FC6A74" w:rsidRPr="00017516" w:rsidRDefault="00FC6A74" w:rsidP="00205A65">
            <w:pPr>
              <w:jc w:val="left"/>
              <w:rPr>
                <w:rFonts w:ascii="宋体" w:hAnsi="宋体"/>
                <w:sz w:val="22"/>
              </w:rPr>
            </w:pPr>
            <w:r w:rsidRPr="00017516">
              <w:rPr>
                <w:rFonts w:ascii="宋体" w:hAnsi="宋体" w:hint="eastAsia"/>
                <w:sz w:val="22"/>
              </w:rPr>
              <w:t>室内导航：包括目的地选择、路径规划、实时导航等功能。</w:t>
            </w:r>
          </w:p>
          <w:p w:rsidR="00FC6A74" w:rsidRPr="00017516" w:rsidRDefault="00FC6A74" w:rsidP="00205A65">
            <w:pPr>
              <w:jc w:val="left"/>
              <w:rPr>
                <w:rFonts w:ascii="宋体" w:hAnsi="宋体"/>
                <w:sz w:val="22"/>
              </w:rPr>
            </w:pPr>
            <w:r w:rsidRPr="00017516">
              <w:rPr>
                <w:rFonts w:ascii="宋体" w:hAnsi="宋体" w:hint="eastAsia"/>
                <w:sz w:val="22"/>
              </w:rPr>
              <w:t>搜索及最优路线优化：基于单楼层、多楼层的路线优化。</w:t>
            </w:r>
          </w:p>
          <w:p w:rsidR="00FC6A74" w:rsidRPr="00017516" w:rsidRDefault="00FC6A74" w:rsidP="00205A65">
            <w:pPr>
              <w:jc w:val="left"/>
              <w:rPr>
                <w:rFonts w:ascii="宋体" w:hAnsi="宋体"/>
                <w:sz w:val="22"/>
              </w:rPr>
            </w:pPr>
            <w:r w:rsidRPr="00017516">
              <w:rPr>
                <w:rFonts w:ascii="宋体" w:hAnsi="宋体" w:hint="eastAsia"/>
                <w:sz w:val="22"/>
              </w:rPr>
              <w:t>4.提供安装后5年内的电池更换服务。</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套</w:t>
            </w:r>
          </w:p>
        </w:tc>
        <w:tc>
          <w:tcPr>
            <w:tcW w:w="78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1000</w:t>
            </w:r>
          </w:p>
        </w:tc>
        <w:tc>
          <w:tcPr>
            <w:tcW w:w="54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FC6A74"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2</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定位服务器</w:t>
            </w:r>
          </w:p>
        </w:tc>
        <w:tc>
          <w:tcPr>
            <w:tcW w:w="5991"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配置：不低于8核16G内存1T硬盘</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78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w:t>
            </w:r>
          </w:p>
        </w:tc>
        <w:tc>
          <w:tcPr>
            <w:tcW w:w="54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
        </w:tc>
      </w:tr>
    </w:tbl>
    <w:p w:rsidR="00FC6A74" w:rsidRPr="00017516" w:rsidRDefault="00FC6A74" w:rsidP="00FC6A74">
      <w:pPr>
        <w:rPr>
          <w:sz w:val="22"/>
        </w:rPr>
      </w:pPr>
    </w:p>
    <w:p w:rsidR="00FC6A74" w:rsidRPr="00017516" w:rsidRDefault="00FC6A74" w:rsidP="00FC6A74">
      <w:pPr>
        <w:pStyle w:val="6"/>
        <w:spacing w:before="0" w:after="0" w:line="360" w:lineRule="auto"/>
        <w:ind w:leftChars="270" w:left="1647"/>
        <w:jc w:val="left"/>
        <w:rPr>
          <w:rFonts w:asciiTheme="minorEastAsia" w:eastAsiaTheme="minorEastAsia" w:hAnsiTheme="minorEastAsia"/>
          <w:sz w:val="22"/>
          <w:szCs w:val="22"/>
          <w:lang w:val="zh-TW"/>
        </w:rPr>
      </w:pPr>
      <w:bookmarkStart w:id="48" w:name="_Toc137112849"/>
      <w:r w:rsidRPr="00017516">
        <w:rPr>
          <w:rFonts w:asciiTheme="minorEastAsia" w:eastAsiaTheme="minorEastAsia" w:hAnsiTheme="minorEastAsia" w:hint="eastAsia"/>
          <w:sz w:val="22"/>
          <w:szCs w:val="22"/>
          <w:lang w:val="zh-TW"/>
        </w:rPr>
        <w:t>1</w:t>
      </w:r>
      <w:r w:rsidRPr="00017516">
        <w:rPr>
          <w:rFonts w:asciiTheme="minorEastAsia" w:eastAsia="PMingLiU" w:hAnsiTheme="minorEastAsia"/>
          <w:sz w:val="22"/>
          <w:szCs w:val="22"/>
          <w:lang w:val="zh-TW" w:eastAsia="zh-TW"/>
        </w:rPr>
        <w:t>0.2.2.6</w:t>
      </w:r>
      <w:r w:rsidRPr="00017516">
        <w:rPr>
          <w:rFonts w:asciiTheme="minorEastAsia" w:eastAsiaTheme="minorEastAsia" w:hAnsiTheme="minorEastAsia" w:hint="eastAsia"/>
          <w:sz w:val="22"/>
          <w:szCs w:val="22"/>
          <w:lang w:val="zh-TW"/>
        </w:rPr>
        <w:t>总分馆管理设施</w:t>
      </w:r>
      <w:bookmarkEnd w:id="48"/>
    </w:p>
    <w:tbl>
      <w:tblPr>
        <w:tblW w:w="9827" w:type="dxa"/>
        <w:jc w:val="center"/>
        <w:tblLayout w:type="fixed"/>
        <w:tblLook w:val="04A0" w:firstRow="1" w:lastRow="0" w:firstColumn="1" w:lastColumn="0" w:noHBand="0" w:noVBand="1"/>
      </w:tblPr>
      <w:tblGrid>
        <w:gridCol w:w="478"/>
        <w:gridCol w:w="1099"/>
        <w:gridCol w:w="6549"/>
        <w:gridCol w:w="567"/>
        <w:gridCol w:w="567"/>
        <w:gridCol w:w="567"/>
      </w:tblGrid>
      <w:tr w:rsidR="00A83CC5" w:rsidRPr="00017516" w:rsidTr="00205A65">
        <w:trPr>
          <w:trHeight w:val="340"/>
          <w:tblHeader/>
          <w:jc w:val="center"/>
        </w:trPr>
        <w:tc>
          <w:tcPr>
            <w:tcW w:w="4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序号</w:t>
            </w:r>
          </w:p>
        </w:tc>
        <w:tc>
          <w:tcPr>
            <w:tcW w:w="1099"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设备名称</w:t>
            </w:r>
          </w:p>
        </w:tc>
        <w:tc>
          <w:tcPr>
            <w:tcW w:w="6549"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技术参数</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单位</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数量</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备注</w:t>
            </w: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图书自助借还设备</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技术要求：</w:t>
            </w:r>
          </w:p>
          <w:p w:rsidR="00FC6A74" w:rsidRPr="00017516" w:rsidRDefault="00FC6A74" w:rsidP="00205A65">
            <w:pPr>
              <w:jc w:val="left"/>
              <w:rPr>
                <w:rFonts w:ascii="宋体" w:hAnsi="宋体"/>
                <w:sz w:val="22"/>
              </w:rPr>
            </w:pPr>
            <w:r w:rsidRPr="00017516">
              <w:rPr>
                <w:rFonts w:ascii="宋体" w:hAnsi="宋体" w:hint="eastAsia"/>
                <w:sz w:val="22"/>
              </w:rPr>
              <w:t>1.占地面积≤0.6M²,；</w:t>
            </w:r>
          </w:p>
          <w:p w:rsidR="00FC6A74" w:rsidRPr="00017516" w:rsidRDefault="00FC6A74" w:rsidP="00205A65">
            <w:pPr>
              <w:jc w:val="left"/>
              <w:rPr>
                <w:rFonts w:ascii="宋体" w:hAnsi="宋体"/>
                <w:sz w:val="22"/>
              </w:rPr>
            </w:pPr>
            <w:r w:rsidRPr="00017516">
              <w:rPr>
                <w:rFonts w:ascii="宋体" w:hAnsi="宋体" w:hint="eastAsia"/>
                <w:sz w:val="22"/>
              </w:rPr>
              <w:t>2.机体材质：优质冷轧钢板，汽车烤漆工艺；</w:t>
            </w:r>
          </w:p>
          <w:p w:rsidR="00FC6A74" w:rsidRPr="00017516" w:rsidRDefault="00FC6A74" w:rsidP="00205A65">
            <w:pPr>
              <w:jc w:val="left"/>
              <w:rPr>
                <w:rFonts w:ascii="宋体" w:hAnsi="宋体"/>
                <w:sz w:val="22"/>
              </w:rPr>
            </w:pPr>
            <w:r w:rsidRPr="00017516">
              <w:rPr>
                <w:rFonts w:ascii="宋体" w:hAnsi="宋体" w:hint="eastAsia"/>
                <w:sz w:val="22"/>
              </w:rPr>
              <w:t>3.设计要求：所有部件应设计安装于箱内，一体化，美观大方，箱门设计安全锁，散热系统良好；</w:t>
            </w:r>
          </w:p>
          <w:p w:rsidR="00FC6A74" w:rsidRPr="00017516" w:rsidRDefault="00FC6A74" w:rsidP="00205A65">
            <w:pPr>
              <w:jc w:val="left"/>
              <w:rPr>
                <w:rFonts w:ascii="宋体" w:hAnsi="宋体"/>
                <w:sz w:val="22"/>
              </w:rPr>
            </w:pPr>
            <w:r w:rsidRPr="00017516">
              <w:rPr>
                <w:rFonts w:ascii="宋体" w:hAnsi="宋体" w:hint="eastAsia"/>
                <w:sz w:val="22"/>
              </w:rPr>
              <w:t>4.安全要求：结构稳固，防脱落设计，外表设计圆滑,无锋利棱角，内部布线系统严密，以免因线路破损短路发生火灾等消防危险；</w:t>
            </w:r>
          </w:p>
          <w:p w:rsidR="00FC6A74" w:rsidRPr="00017516" w:rsidRDefault="00FC6A74" w:rsidP="00205A65">
            <w:pPr>
              <w:jc w:val="left"/>
              <w:rPr>
                <w:rFonts w:ascii="宋体" w:hAnsi="宋体"/>
                <w:sz w:val="22"/>
              </w:rPr>
            </w:pPr>
            <w:r w:rsidRPr="00017516">
              <w:rPr>
                <w:rFonts w:ascii="宋体" w:hAnsi="宋体" w:hint="eastAsia"/>
                <w:sz w:val="22"/>
              </w:rPr>
              <w:t>5.整体集成需求：采用竖立式结构，底部集成工控机、阅读器、电源控制模块，读者操作台高度≤890mm,触摸屏居于读者操作视线平行端，触摸屏离地高度≤1350+/-10mm.,整机集成工业控制计算机、触摸屏模块、RFID阅读器天线模块、电源控制模块、凭条打印模块等；</w:t>
            </w:r>
          </w:p>
          <w:p w:rsidR="00FC6A74" w:rsidRPr="00017516" w:rsidRDefault="00FC6A74" w:rsidP="00205A65">
            <w:pPr>
              <w:jc w:val="left"/>
              <w:rPr>
                <w:rFonts w:ascii="宋体" w:hAnsi="宋体"/>
                <w:sz w:val="22"/>
              </w:rPr>
            </w:pPr>
            <w:r w:rsidRPr="00017516">
              <w:rPr>
                <w:rFonts w:ascii="宋体" w:hAnsi="宋体" w:hint="eastAsia"/>
                <w:sz w:val="22"/>
              </w:rPr>
              <w:t>6.工作频率/遵循标准：13.56MHz/ ISO15693、ISO18000-3；</w:t>
            </w:r>
          </w:p>
          <w:p w:rsidR="00FC6A74" w:rsidRPr="00017516" w:rsidRDefault="00FC6A74" w:rsidP="00205A65">
            <w:pPr>
              <w:jc w:val="left"/>
              <w:rPr>
                <w:rFonts w:ascii="宋体" w:hAnsi="宋体"/>
                <w:sz w:val="22"/>
              </w:rPr>
            </w:pPr>
            <w:r w:rsidRPr="00017516">
              <w:rPr>
                <w:rFonts w:ascii="宋体" w:hAnsi="宋体" w:hint="eastAsia"/>
                <w:sz w:val="22"/>
              </w:rPr>
              <w:t>7.RFID图书识读能力：≥5本/次；</w:t>
            </w:r>
          </w:p>
          <w:p w:rsidR="00FC6A74" w:rsidRPr="00017516" w:rsidRDefault="00FC6A74" w:rsidP="00205A65">
            <w:pPr>
              <w:jc w:val="left"/>
              <w:rPr>
                <w:rFonts w:ascii="宋体" w:hAnsi="宋体"/>
                <w:sz w:val="22"/>
              </w:rPr>
            </w:pPr>
            <w:r w:rsidRPr="00017516">
              <w:rPr>
                <w:rFonts w:ascii="宋体" w:hAnsi="宋体" w:hint="eastAsia"/>
                <w:sz w:val="22"/>
              </w:rPr>
              <w:t>8.工控主机：不低于i3双核四线程处理器/4G内存/500G HDD或128 SSD硬盘，操作系统Win 7 32位或以上；</w:t>
            </w:r>
          </w:p>
          <w:p w:rsidR="00FC6A74" w:rsidRPr="00017516" w:rsidRDefault="00FC6A74" w:rsidP="00205A65">
            <w:pPr>
              <w:jc w:val="left"/>
              <w:rPr>
                <w:rFonts w:ascii="宋体" w:hAnsi="宋体"/>
                <w:sz w:val="22"/>
              </w:rPr>
            </w:pPr>
            <w:r w:rsidRPr="00017516">
              <w:rPr>
                <w:rFonts w:ascii="宋体" w:hAnsi="宋体" w:hint="eastAsia"/>
                <w:sz w:val="22"/>
              </w:rPr>
              <w:t>9.触摸显示屏：不低于21.5寸纯平电容式触摸屏，显示分辨率≥1920×1080；</w:t>
            </w:r>
          </w:p>
          <w:p w:rsidR="00FC6A74" w:rsidRPr="00017516" w:rsidRDefault="00FC6A74" w:rsidP="00205A65">
            <w:pPr>
              <w:jc w:val="left"/>
              <w:rPr>
                <w:rFonts w:ascii="宋体" w:hAnsi="宋体"/>
                <w:sz w:val="22"/>
              </w:rPr>
            </w:pPr>
            <w:r w:rsidRPr="00017516">
              <w:rPr>
                <w:rFonts w:ascii="宋体" w:hAnsi="宋体" w:hint="eastAsia"/>
                <w:sz w:val="22"/>
              </w:rPr>
              <w:t>10.打印机：热敏打印机；纸宽：≥80mm；纸直径：≥￠80mm；</w:t>
            </w:r>
          </w:p>
          <w:p w:rsidR="00FC6A74" w:rsidRPr="00017516" w:rsidRDefault="00FC6A74" w:rsidP="00205A65">
            <w:pPr>
              <w:jc w:val="left"/>
              <w:rPr>
                <w:rFonts w:ascii="宋体" w:hAnsi="宋体"/>
                <w:sz w:val="22"/>
              </w:rPr>
            </w:pPr>
            <w:r w:rsidRPr="00017516">
              <w:rPr>
                <w:rFonts w:ascii="宋体" w:hAnsi="宋体" w:hint="eastAsia"/>
                <w:sz w:val="22"/>
              </w:rPr>
              <w:t>11.RFID阅读器：符合ISO15693、ISO18000-3标准；读写距离15cm以上；</w:t>
            </w:r>
          </w:p>
          <w:p w:rsidR="00FC6A74" w:rsidRPr="00017516" w:rsidRDefault="00FC6A74" w:rsidP="00205A65">
            <w:pPr>
              <w:jc w:val="left"/>
              <w:rPr>
                <w:rFonts w:ascii="宋体" w:hAnsi="宋体"/>
                <w:sz w:val="22"/>
              </w:rPr>
            </w:pPr>
            <w:r w:rsidRPr="00017516">
              <w:rPr>
                <w:rFonts w:ascii="宋体" w:hAnsi="宋体" w:hint="eastAsia"/>
                <w:sz w:val="22"/>
              </w:rPr>
              <w:t>12.设备净重≤110kg；</w:t>
            </w:r>
          </w:p>
          <w:p w:rsidR="00FC6A74" w:rsidRPr="00017516" w:rsidRDefault="00FC6A74" w:rsidP="00205A65">
            <w:pPr>
              <w:jc w:val="left"/>
              <w:rPr>
                <w:rFonts w:ascii="宋体" w:hAnsi="宋体"/>
                <w:sz w:val="22"/>
              </w:rPr>
            </w:pPr>
            <w:r w:rsidRPr="00017516">
              <w:rPr>
                <w:rFonts w:ascii="宋体" w:hAnsi="宋体" w:hint="eastAsia"/>
                <w:sz w:val="22"/>
              </w:rPr>
              <w:t>功能要求：</w:t>
            </w:r>
          </w:p>
          <w:p w:rsidR="00FC6A74" w:rsidRPr="00017516" w:rsidRDefault="00FC6A74" w:rsidP="00205A65">
            <w:pPr>
              <w:jc w:val="left"/>
              <w:rPr>
                <w:rFonts w:ascii="宋体" w:hAnsi="宋体"/>
                <w:sz w:val="22"/>
              </w:rPr>
            </w:pPr>
            <w:r w:rsidRPr="00017516">
              <w:rPr>
                <w:rFonts w:ascii="宋体" w:hAnsi="宋体" w:hint="eastAsia"/>
                <w:sz w:val="22"/>
              </w:rPr>
              <w:t>1.应用系统软件可与浦东图书馆后台管理系统实现无缝对接；</w:t>
            </w:r>
          </w:p>
          <w:p w:rsidR="00FC6A74" w:rsidRPr="00017516" w:rsidRDefault="00FC6A74" w:rsidP="00205A65">
            <w:pPr>
              <w:jc w:val="left"/>
              <w:rPr>
                <w:rFonts w:ascii="宋体" w:hAnsi="宋体"/>
                <w:sz w:val="22"/>
              </w:rPr>
            </w:pPr>
            <w:r w:rsidRPr="00017516">
              <w:rPr>
                <w:rFonts w:ascii="宋体" w:hAnsi="宋体" w:hint="eastAsia"/>
                <w:sz w:val="22"/>
              </w:rPr>
              <w:t>2.自助借还机系统软件配置读者证卡识别、图书借阅、图书归还、自助查询、自助续借、异常操作提醒、凭条打印功能；</w:t>
            </w:r>
          </w:p>
          <w:p w:rsidR="00FC6A74" w:rsidRPr="00017516" w:rsidRDefault="00FC6A74" w:rsidP="00205A65">
            <w:pPr>
              <w:jc w:val="left"/>
              <w:rPr>
                <w:rFonts w:ascii="宋体" w:hAnsi="宋体"/>
                <w:sz w:val="22"/>
              </w:rPr>
            </w:pPr>
            <w:r w:rsidRPr="00017516">
              <w:rPr>
                <w:rFonts w:ascii="宋体" w:hAnsi="宋体" w:hint="eastAsia"/>
                <w:sz w:val="22"/>
              </w:rPr>
              <w:t>3.系统有读者可选择的归还功能，系统可以被馆员设定为仅有借书功能，或仅有还书功能，或可借可还功能；</w:t>
            </w:r>
          </w:p>
          <w:p w:rsidR="00FC6A74" w:rsidRPr="00017516" w:rsidRDefault="00FC6A74" w:rsidP="00205A65">
            <w:pPr>
              <w:jc w:val="left"/>
              <w:rPr>
                <w:rFonts w:ascii="宋体" w:hAnsi="宋体"/>
                <w:sz w:val="22"/>
              </w:rPr>
            </w:pPr>
            <w:r w:rsidRPr="00017516">
              <w:rPr>
                <w:rFonts w:ascii="宋体" w:hAnsi="宋体" w:hint="eastAsia"/>
                <w:sz w:val="22"/>
              </w:rPr>
              <w:t>4.可以非接触式的快速识别粘贴在流通资料上的RFID标签；</w:t>
            </w:r>
          </w:p>
          <w:p w:rsidR="00FC6A74" w:rsidRPr="00017516" w:rsidRDefault="00FC6A74" w:rsidP="00205A65">
            <w:pPr>
              <w:jc w:val="left"/>
              <w:rPr>
                <w:rFonts w:ascii="宋体" w:hAnsi="宋体"/>
                <w:sz w:val="22"/>
              </w:rPr>
            </w:pPr>
            <w:r w:rsidRPr="00017516">
              <w:rPr>
                <w:rFonts w:ascii="宋体" w:hAnsi="宋体" w:hint="eastAsia"/>
                <w:sz w:val="22"/>
              </w:rPr>
              <w:t>5.具备多本识别功能：可以“一次扫描，多本借出/归还”；</w:t>
            </w:r>
          </w:p>
          <w:p w:rsidR="00FC6A74" w:rsidRPr="00017516" w:rsidRDefault="00FC6A74" w:rsidP="00205A65">
            <w:pPr>
              <w:jc w:val="left"/>
              <w:rPr>
                <w:rFonts w:ascii="宋体" w:hAnsi="宋体"/>
                <w:sz w:val="22"/>
              </w:rPr>
            </w:pPr>
            <w:r w:rsidRPr="00017516">
              <w:rPr>
                <w:rFonts w:ascii="宋体" w:hAnsi="宋体" w:hint="eastAsia"/>
                <w:sz w:val="22"/>
              </w:rPr>
              <w:t>6.系统操作过程中，可按照实际环境需要，配置读者密码验证功能；</w:t>
            </w:r>
          </w:p>
          <w:p w:rsidR="00FC6A74" w:rsidRPr="00017516" w:rsidRDefault="00FC6A74" w:rsidP="00205A65">
            <w:pPr>
              <w:jc w:val="left"/>
              <w:rPr>
                <w:rFonts w:ascii="宋体" w:hAnsi="宋体"/>
                <w:sz w:val="22"/>
              </w:rPr>
            </w:pPr>
            <w:r w:rsidRPr="00017516">
              <w:rPr>
                <w:rFonts w:ascii="宋体" w:hAnsi="宋体" w:hint="eastAsia"/>
                <w:sz w:val="22"/>
              </w:rPr>
              <w:lastRenderedPageBreak/>
              <w:t>7.可以对图书馆内的印刷品、光盘等流通资料进行借还操作；</w:t>
            </w:r>
          </w:p>
          <w:p w:rsidR="00FC6A74" w:rsidRPr="00017516" w:rsidRDefault="00FC6A74" w:rsidP="00205A65">
            <w:pPr>
              <w:jc w:val="left"/>
              <w:rPr>
                <w:rFonts w:ascii="宋体" w:hAnsi="宋体"/>
                <w:sz w:val="22"/>
              </w:rPr>
            </w:pPr>
            <w:r w:rsidRPr="00017516">
              <w:rPr>
                <w:rFonts w:ascii="宋体" w:hAnsi="宋体" w:hint="eastAsia"/>
                <w:sz w:val="22"/>
              </w:rPr>
              <w:t>8.设备在空闲时可自动播放相关介绍材料；</w:t>
            </w:r>
          </w:p>
          <w:p w:rsidR="00FC6A74" w:rsidRPr="00017516" w:rsidRDefault="00FC6A74" w:rsidP="00205A65">
            <w:pPr>
              <w:jc w:val="left"/>
              <w:rPr>
                <w:rFonts w:ascii="宋体" w:hAnsi="宋体"/>
                <w:sz w:val="22"/>
              </w:rPr>
            </w:pPr>
            <w:r w:rsidRPr="00017516">
              <w:rPr>
                <w:rFonts w:ascii="宋体" w:hAnsi="宋体" w:hint="eastAsia"/>
                <w:sz w:val="22"/>
              </w:rPr>
              <w:t>9.防抽换功能：具备RFID流通资料借阅过程中防偷换、防抽换书籍的功能；</w:t>
            </w:r>
          </w:p>
          <w:p w:rsidR="00FC6A74" w:rsidRPr="00017516" w:rsidRDefault="00FC6A74" w:rsidP="00205A65">
            <w:pPr>
              <w:jc w:val="left"/>
              <w:rPr>
                <w:rFonts w:ascii="宋体" w:hAnsi="宋体"/>
                <w:sz w:val="22"/>
              </w:rPr>
            </w:pPr>
            <w:r w:rsidRPr="00017516">
              <w:rPr>
                <w:rFonts w:ascii="宋体" w:hAnsi="宋体" w:hint="eastAsia"/>
                <w:sz w:val="22"/>
              </w:rPr>
              <w:t>10.系统保证在设备指示区域范围内的图书能够读取，超过范围内的图书不被读取，保证读者操作时不会出错；</w:t>
            </w:r>
          </w:p>
          <w:p w:rsidR="00FC6A74" w:rsidRPr="00017516" w:rsidRDefault="00FC6A74" w:rsidP="00205A65">
            <w:pPr>
              <w:jc w:val="left"/>
              <w:rPr>
                <w:rFonts w:ascii="宋体" w:hAnsi="宋体"/>
                <w:sz w:val="22"/>
              </w:rPr>
            </w:pPr>
            <w:r w:rsidRPr="00017516">
              <w:rPr>
                <w:rFonts w:ascii="宋体" w:hAnsi="宋体" w:hint="eastAsia"/>
                <w:sz w:val="22"/>
              </w:rPr>
              <w:t>11.系统可配置显示读者信息，包括读者姓名和读者证号等隐私信息；</w:t>
            </w:r>
          </w:p>
          <w:p w:rsidR="00FC6A74" w:rsidRPr="00017516" w:rsidRDefault="00FC6A74" w:rsidP="00205A65">
            <w:pPr>
              <w:jc w:val="left"/>
              <w:rPr>
                <w:rFonts w:ascii="宋体" w:hAnsi="宋体"/>
                <w:sz w:val="22"/>
              </w:rPr>
            </w:pPr>
            <w:r w:rsidRPr="00017516">
              <w:rPr>
                <w:rFonts w:ascii="宋体" w:hAnsi="宋体" w:hint="eastAsia"/>
                <w:sz w:val="22"/>
              </w:rPr>
              <w:t>1</w:t>
            </w:r>
            <w:r w:rsidRPr="00017516">
              <w:rPr>
                <w:rFonts w:ascii="宋体" w:hAnsi="宋体"/>
                <w:sz w:val="22"/>
              </w:rPr>
              <w:t>2</w:t>
            </w:r>
            <w:r w:rsidRPr="00017516">
              <w:rPr>
                <w:rFonts w:ascii="宋体" w:hAnsi="宋体" w:hint="eastAsia"/>
                <w:sz w:val="22"/>
              </w:rPr>
              <w:t>.系统提供自动</w:t>
            </w:r>
            <w:proofErr w:type="gramStart"/>
            <w:r w:rsidRPr="00017516">
              <w:rPr>
                <w:rFonts w:ascii="宋体" w:hAnsi="宋体" w:hint="eastAsia"/>
                <w:sz w:val="22"/>
              </w:rPr>
              <w:t>续连功能</w:t>
            </w:r>
            <w:proofErr w:type="gramEnd"/>
            <w:r w:rsidRPr="00017516">
              <w:rPr>
                <w:rFonts w:ascii="宋体" w:hAnsi="宋体" w:hint="eastAsia"/>
                <w:sz w:val="22"/>
              </w:rPr>
              <w:t>,在网络故障恢复后,自动连接流通系统服务器,并恢复自助服务,无需馆员协助连接或重新启动服务；</w:t>
            </w:r>
          </w:p>
          <w:p w:rsidR="00FC6A74" w:rsidRPr="00017516" w:rsidRDefault="00FC6A74" w:rsidP="00205A65">
            <w:pPr>
              <w:jc w:val="left"/>
              <w:rPr>
                <w:rFonts w:ascii="宋体" w:hAnsi="宋体"/>
                <w:sz w:val="22"/>
              </w:rPr>
            </w:pPr>
            <w:r w:rsidRPr="00017516">
              <w:rPr>
                <w:rFonts w:ascii="宋体" w:hAnsi="宋体" w:hint="eastAsia"/>
                <w:sz w:val="22"/>
              </w:rPr>
              <w:t>14.具备无线网络功能。</w:t>
            </w:r>
          </w:p>
          <w:p w:rsidR="00FC6A74" w:rsidRPr="00017516" w:rsidRDefault="00FC6A74" w:rsidP="00205A65">
            <w:pPr>
              <w:jc w:val="left"/>
              <w:rPr>
                <w:rFonts w:ascii="宋体" w:hAnsi="宋体"/>
                <w:sz w:val="22"/>
              </w:rPr>
            </w:pPr>
            <w:r w:rsidRPr="00017516">
              <w:rPr>
                <w:rFonts w:ascii="宋体" w:hAnsi="宋体" w:hint="eastAsia"/>
                <w:sz w:val="22"/>
              </w:rPr>
              <w:t>1</w:t>
            </w:r>
            <w:r w:rsidRPr="00017516">
              <w:rPr>
                <w:rFonts w:ascii="宋体" w:hAnsi="宋体"/>
                <w:sz w:val="22"/>
              </w:rPr>
              <w:t>5</w:t>
            </w:r>
            <w:r w:rsidRPr="00017516">
              <w:rPr>
                <w:rFonts w:ascii="宋体" w:hAnsi="宋体" w:hint="eastAsia"/>
                <w:sz w:val="22"/>
              </w:rPr>
              <w:t>、具备终端管理系统，接入</w:t>
            </w:r>
            <w:r w:rsidRPr="00017516">
              <w:rPr>
                <w:rFonts w:ascii="Times New Roman" w:hAnsi="Times New Roman" w:hint="eastAsia"/>
                <w:sz w:val="22"/>
              </w:rPr>
              <w:t>统一身份认证，数据需与管理驾驶舱对接</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10</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2</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社区自助借阅柜（含预约借书，还书、办证功能）</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功能要求：</w:t>
            </w:r>
          </w:p>
          <w:p w:rsidR="00FC6A74" w:rsidRPr="00017516" w:rsidRDefault="00FC6A74" w:rsidP="00205A65">
            <w:pPr>
              <w:jc w:val="left"/>
              <w:rPr>
                <w:rFonts w:ascii="宋体" w:hAnsi="宋体"/>
                <w:sz w:val="22"/>
              </w:rPr>
            </w:pPr>
            <w:r w:rsidRPr="00017516">
              <w:rPr>
                <w:rFonts w:ascii="宋体" w:hAnsi="宋体" w:hint="eastAsia"/>
                <w:sz w:val="22"/>
              </w:rPr>
              <w:t>1.读者认证：上海市中心图书馆</w:t>
            </w:r>
            <w:proofErr w:type="gramStart"/>
            <w:r w:rsidRPr="00017516">
              <w:rPr>
                <w:rFonts w:ascii="宋体" w:hAnsi="宋体" w:hint="eastAsia"/>
                <w:sz w:val="22"/>
              </w:rPr>
              <w:t>一</w:t>
            </w:r>
            <w:proofErr w:type="gramEnd"/>
            <w:r w:rsidRPr="00017516">
              <w:rPr>
                <w:rFonts w:ascii="宋体" w:hAnsi="宋体" w:hint="eastAsia"/>
                <w:sz w:val="22"/>
              </w:rPr>
              <w:t>卡通、随申码、电子读者证、身份证、条码、二维码、社保卡等，支持读者在线办证功能；</w:t>
            </w:r>
          </w:p>
          <w:p w:rsidR="00FC6A74" w:rsidRPr="00017516" w:rsidRDefault="00FC6A74" w:rsidP="00205A65">
            <w:pPr>
              <w:jc w:val="left"/>
              <w:rPr>
                <w:rFonts w:ascii="宋体" w:hAnsi="宋体"/>
                <w:sz w:val="22"/>
              </w:rPr>
            </w:pPr>
            <w:r w:rsidRPr="00017516">
              <w:rPr>
                <w:rFonts w:ascii="宋体" w:hAnsi="宋体" w:hint="eastAsia"/>
                <w:sz w:val="22"/>
              </w:rPr>
              <w:t>2.设备容量：不少于108个仓储单元，需具备独立还书箱功能；</w:t>
            </w:r>
          </w:p>
          <w:p w:rsidR="00FC6A74" w:rsidRPr="00017516" w:rsidRDefault="00FC6A74" w:rsidP="00205A65">
            <w:pPr>
              <w:jc w:val="left"/>
              <w:rPr>
                <w:rFonts w:ascii="宋体" w:hAnsi="宋体"/>
                <w:sz w:val="22"/>
              </w:rPr>
            </w:pPr>
            <w:r w:rsidRPr="00017516">
              <w:rPr>
                <w:rFonts w:ascii="宋体" w:hAnsi="宋体" w:hint="eastAsia"/>
                <w:sz w:val="22"/>
              </w:rPr>
              <w:t>3.工作模式：联网，24小时自助；</w:t>
            </w:r>
          </w:p>
          <w:p w:rsidR="00FC6A74" w:rsidRPr="00017516" w:rsidRDefault="00FC6A74" w:rsidP="00205A65">
            <w:pPr>
              <w:jc w:val="left"/>
              <w:rPr>
                <w:rFonts w:ascii="宋体" w:hAnsi="宋体"/>
                <w:sz w:val="22"/>
              </w:rPr>
            </w:pPr>
            <w:r w:rsidRPr="00017516">
              <w:rPr>
                <w:rFonts w:ascii="宋体" w:hAnsi="宋体" w:hint="eastAsia"/>
                <w:sz w:val="22"/>
              </w:rPr>
              <w:t>4.支持图书的投递、存放、预约、上架、下架功能；</w:t>
            </w:r>
          </w:p>
          <w:p w:rsidR="00FC6A74" w:rsidRPr="00017516" w:rsidRDefault="00FC6A74" w:rsidP="00205A65">
            <w:pPr>
              <w:jc w:val="left"/>
              <w:rPr>
                <w:rFonts w:ascii="宋体" w:hAnsi="宋体"/>
                <w:sz w:val="22"/>
              </w:rPr>
            </w:pPr>
            <w:r w:rsidRPr="00017516">
              <w:rPr>
                <w:rFonts w:ascii="宋体" w:hAnsi="宋体" w:hint="eastAsia"/>
                <w:sz w:val="22"/>
              </w:rPr>
              <w:t>5.支持实时监控功能，录像查询回看功能。</w:t>
            </w:r>
          </w:p>
          <w:p w:rsidR="00FC6A74" w:rsidRPr="00017516" w:rsidRDefault="00FC6A74" w:rsidP="00205A65">
            <w:pPr>
              <w:jc w:val="left"/>
              <w:rPr>
                <w:rFonts w:ascii="宋体" w:hAnsi="宋体"/>
                <w:sz w:val="22"/>
              </w:rPr>
            </w:pPr>
            <w:r w:rsidRPr="00017516">
              <w:rPr>
                <w:rFonts w:ascii="宋体" w:hAnsi="宋体"/>
                <w:sz w:val="22"/>
              </w:rPr>
              <w:t>6</w:t>
            </w:r>
            <w:r w:rsidRPr="00017516">
              <w:rPr>
                <w:rFonts w:ascii="宋体" w:hAnsi="宋体" w:hint="eastAsia"/>
                <w:sz w:val="22"/>
              </w:rPr>
              <w:t>、具备终端管理系统，接入</w:t>
            </w:r>
            <w:r w:rsidRPr="00017516">
              <w:rPr>
                <w:rFonts w:ascii="Times New Roman" w:hAnsi="Times New Roman" w:hint="eastAsia"/>
                <w:sz w:val="22"/>
              </w:rPr>
              <w:t>统一身份认证，数据需与管理驾驶舱对接</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19</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FC6A74"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3</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桌面式自助借还设备</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技术要求：</w:t>
            </w:r>
          </w:p>
          <w:p w:rsidR="00FC6A74" w:rsidRPr="00017516" w:rsidRDefault="00FC6A74" w:rsidP="00205A65">
            <w:pPr>
              <w:jc w:val="left"/>
              <w:rPr>
                <w:rFonts w:ascii="宋体" w:hAnsi="宋体"/>
                <w:sz w:val="22"/>
              </w:rPr>
            </w:pPr>
            <w:r w:rsidRPr="00017516">
              <w:rPr>
                <w:rFonts w:ascii="宋体" w:hAnsi="宋体" w:hint="eastAsia"/>
                <w:sz w:val="22"/>
              </w:rPr>
              <w:t>1.工作频率/遵循标准：13.56MHz/ ISO15693、ISO18000-3 。</w:t>
            </w:r>
          </w:p>
          <w:p w:rsidR="00FC6A74" w:rsidRPr="00017516" w:rsidRDefault="00FC6A74" w:rsidP="00205A65">
            <w:pPr>
              <w:jc w:val="left"/>
              <w:rPr>
                <w:rFonts w:ascii="宋体" w:hAnsi="宋体"/>
                <w:sz w:val="22"/>
              </w:rPr>
            </w:pPr>
            <w:r w:rsidRPr="00017516">
              <w:rPr>
                <w:rFonts w:ascii="宋体" w:hAnsi="宋体"/>
                <w:sz w:val="22"/>
              </w:rPr>
              <w:t>2</w:t>
            </w:r>
            <w:r w:rsidRPr="00017516">
              <w:rPr>
                <w:rFonts w:ascii="宋体" w:hAnsi="宋体" w:hint="eastAsia"/>
                <w:sz w:val="22"/>
              </w:rPr>
              <w:t>.识读性能：读写距离可达15cm以上、5本/次。</w:t>
            </w:r>
          </w:p>
          <w:p w:rsidR="00FC6A74" w:rsidRPr="00017516" w:rsidRDefault="00FC6A74" w:rsidP="00205A65">
            <w:pPr>
              <w:jc w:val="left"/>
              <w:rPr>
                <w:rFonts w:ascii="宋体" w:hAnsi="宋体"/>
                <w:sz w:val="22"/>
              </w:rPr>
            </w:pPr>
            <w:r w:rsidRPr="00017516">
              <w:rPr>
                <w:rFonts w:ascii="宋体" w:hAnsi="宋体"/>
                <w:sz w:val="22"/>
              </w:rPr>
              <w:t>3</w:t>
            </w:r>
            <w:r w:rsidRPr="00017516">
              <w:rPr>
                <w:rFonts w:ascii="宋体" w:hAnsi="宋体" w:hint="eastAsia"/>
                <w:sz w:val="22"/>
              </w:rPr>
              <w:t>.RFID阅读器通信接口：RS-232、USB</w:t>
            </w:r>
          </w:p>
          <w:p w:rsidR="00FC6A74" w:rsidRPr="00017516" w:rsidRDefault="00FC6A74" w:rsidP="00205A65">
            <w:pPr>
              <w:jc w:val="left"/>
              <w:rPr>
                <w:rFonts w:ascii="宋体" w:hAnsi="宋体"/>
                <w:sz w:val="22"/>
              </w:rPr>
            </w:pPr>
            <w:r w:rsidRPr="00017516">
              <w:rPr>
                <w:rFonts w:ascii="宋体" w:hAnsi="宋体"/>
                <w:sz w:val="22"/>
              </w:rPr>
              <w:t>4</w:t>
            </w:r>
            <w:r w:rsidRPr="00017516">
              <w:rPr>
                <w:rFonts w:ascii="宋体" w:hAnsi="宋体" w:hint="eastAsia"/>
                <w:sz w:val="22"/>
              </w:rPr>
              <w:t>.触摸屏一体机，不低于 I3、2.8G、4G内存、256固态硬盘、21寸。</w:t>
            </w:r>
          </w:p>
          <w:p w:rsidR="00FC6A74" w:rsidRPr="00017516" w:rsidRDefault="00FC6A74" w:rsidP="00205A65">
            <w:pPr>
              <w:jc w:val="left"/>
              <w:rPr>
                <w:rFonts w:ascii="宋体" w:hAnsi="宋体"/>
                <w:sz w:val="22"/>
              </w:rPr>
            </w:pPr>
            <w:r w:rsidRPr="00017516">
              <w:rPr>
                <w:rFonts w:ascii="宋体" w:hAnsi="宋体"/>
                <w:sz w:val="22"/>
              </w:rPr>
              <w:t>5</w:t>
            </w:r>
            <w:r w:rsidRPr="00017516">
              <w:rPr>
                <w:rFonts w:ascii="宋体" w:hAnsi="宋体" w:hint="eastAsia"/>
                <w:sz w:val="22"/>
              </w:rPr>
              <w:t xml:space="preserve">.设备核心模块读写器须与设备为同一品牌，须符合RED无线电设备指令2014/53/EU， </w:t>
            </w:r>
          </w:p>
          <w:p w:rsidR="00FC6A74" w:rsidRPr="00017516" w:rsidRDefault="00FC6A74" w:rsidP="00205A65">
            <w:pPr>
              <w:jc w:val="left"/>
              <w:rPr>
                <w:rFonts w:ascii="宋体" w:hAnsi="宋体"/>
                <w:sz w:val="22"/>
              </w:rPr>
            </w:pPr>
            <w:r w:rsidRPr="00017516">
              <w:rPr>
                <w:rFonts w:ascii="宋体" w:hAnsi="宋体"/>
                <w:sz w:val="22"/>
              </w:rPr>
              <w:t>6</w:t>
            </w:r>
            <w:r w:rsidRPr="00017516">
              <w:rPr>
                <w:rFonts w:ascii="宋体" w:hAnsi="宋体" w:hint="eastAsia"/>
                <w:sz w:val="22"/>
              </w:rPr>
              <w:t>.设备读写器需通过电磁兼容性能试验，符合</w:t>
            </w:r>
            <w:proofErr w:type="gramStart"/>
            <w:r w:rsidRPr="00017516">
              <w:rPr>
                <w:rFonts w:ascii="宋体" w:hAnsi="宋体" w:hint="eastAsia"/>
                <w:sz w:val="22"/>
              </w:rPr>
              <w:t>《</w:t>
            </w:r>
            <w:proofErr w:type="gramEnd"/>
            <w:r w:rsidRPr="00017516">
              <w:rPr>
                <w:rFonts w:ascii="宋体" w:hAnsi="宋体" w:hint="eastAsia"/>
                <w:sz w:val="22"/>
              </w:rPr>
              <w:t>GB17625.1-2012 谐波电流发射限值(设备每相输入电流≤16A)、</w:t>
            </w:r>
            <w:proofErr w:type="gramStart"/>
            <w:r w:rsidRPr="00017516">
              <w:rPr>
                <w:rFonts w:ascii="宋体" w:hAnsi="宋体" w:hint="eastAsia"/>
                <w:sz w:val="22"/>
              </w:rPr>
              <w:t>《</w:t>
            </w:r>
            <w:proofErr w:type="gramEnd"/>
            <w:r w:rsidRPr="00017516">
              <w:rPr>
                <w:rFonts w:ascii="宋体" w:hAnsi="宋体" w:hint="eastAsia"/>
                <w:sz w:val="22"/>
              </w:rPr>
              <w:t>GB/T17618-2015抗扰度 限值和测量方法</w:t>
            </w:r>
            <w:proofErr w:type="gramStart"/>
            <w:r w:rsidRPr="00017516">
              <w:rPr>
                <w:rFonts w:ascii="宋体" w:hAnsi="宋体" w:hint="eastAsia"/>
                <w:sz w:val="22"/>
              </w:rPr>
              <w:t>》</w:t>
            </w:r>
            <w:proofErr w:type="gramEnd"/>
            <w:r w:rsidRPr="00017516">
              <w:rPr>
                <w:rFonts w:ascii="宋体" w:hAnsi="宋体" w:hint="eastAsia"/>
                <w:sz w:val="22"/>
              </w:rPr>
              <w:t>、GB9254-2008（信息技术设备的无线电骚扰限值和测量方法）</w:t>
            </w:r>
          </w:p>
          <w:p w:rsidR="00FC6A74" w:rsidRPr="00017516" w:rsidRDefault="00FC6A74" w:rsidP="00205A65">
            <w:pPr>
              <w:jc w:val="left"/>
              <w:rPr>
                <w:rFonts w:ascii="宋体" w:hAnsi="宋体"/>
                <w:sz w:val="22"/>
              </w:rPr>
            </w:pPr>
            <w:r w:rsidRPr="00017516">
              <w:rPr>
                <w:rFonts w:ascii="宋体" w:hAnsi="宋体" w:hint="eastAsia"/>
                <w:sz w:val="22"/>
              </w:rPr>
              <w:t>功能要求：</w:t>
            </w:r>
          </w:p>
          <w:p w:rsidR="00FC6A74" w:rsidRPr="00017516" w:rsidRDefault="00FC6A74" w:rsidP="00205A65">
            <w:pPr>
              <w:jc w:val="left"/>
              <w:rPr>
                <w:rFonts w:ascii="宋体" w:hAnsi="宋体"/>
                <w:sz w:val="22"/>
              </w:rPr>
            </w:pPr>
            <w:r w:rsidRPr="00017516">
              <w:rPr>
                <w:rFonts w:ascii="宋体" w:hAnsi="宋体" w:hint="eastAsia"/>
                <w:sz w:val="22"/>
              </w:rPr>
              <w:t>1.RFID阅读器、天线、显示屏、条码</w:t>
            </w:r>
            <w:proofErr w:type="gramStart"/>
            <w:r w:rsidRPr="00017516">
              <w:rPr>
                <w:rFonts w:ascii="宋体" w:hAnsi="宋体" w:hint="eastAsia"/>
                <w:sz w:val="22"/>
              </w:rPr>
              <w:t>枪采用</w:t>
            </w:r>
            <w:proofErr w:type="gramEnd"/>
            <w:r w:rsidRPr="00017516">
              <w:rPr>
                <w:rFonts w:ascii="宋体" w:hAnsi="宋体" w:hint="eastAsia"/>
                <w:sz w:val="22"/>
              </w:rPr>
              <w:t>一体化设计，非散件方式，且轻便方便移动。</w:t>
            </w:r>
          </w:p>
          <w:p w:rsidR="00FC6A74" w:rsidRPr="00017516" w:rsidRDefault="00FC6A74" w:rsidP="00205A65">
            <w:pPr>
              <w:jc w:val="left"/>
              <w:rPr>
                <w:rFonts w:ascii="宋体" w:hAnsi="宋体"/>
                <w:sz w:val="22"/>
              </w:rPr>
            </w:pPr>
            <w:r w:rsidRPr="00017516">
              <w:rPr>
                <w:rFonts w:ascii="宋体" w:hAnsi="宋体" w:hint="eastAsia"/>
                <w:sz w:val="22"/>
              </w:rPr>
              <w:t>2.可以应用馆员标签的加工应用和放置服务台，作为日常借还设备应用。</w:t>
            </w:r>
          </w:p>
          <w:p w:rsidR="00FC6A74" w:rsidRPr="00017516" w:rsidRDefault="00FC6A74" w:rsidP="00205A65">
            <w:pPr>
              <w:jc w:val="left"/>
              <w:rPr>
                <w:rFonts w:ascii="宋体" w:hAnsi="宋体"/>
                <w:sz w:val="22"/>
              </w:rPr>
            </w:pPr>
            <w:r w:rsidRPr="00017516">
              <w:rPr>
                <w:rFonts w:ascii="宋体" w:hAnsi="宋体" w:hint="eastAsia"/>
                <w:sz w:val="22"/>
              </w:rPr>
              <w:t>3.通过标准串口或USB接口连接至计算机设备。</w:t>
            </w:r>
          </w:p>
          <w:p w:rsidR="00FC6A74" w:rsidRPr="00017516" w:rsidRDefault="00FC6A74" w:rsidP="00205A65">
            <w:pPr>
              <w:jc w:val="left"/>
              <w:rPr>
                <w:rFonts w:ascii="宋体" w:hAnsi="宋体"/>
                <w:sz w:val="22"/>
              </w:rPr>
            </w:pPr>
            <w:r w:rsidRPr="00017516">
              <w:rPr>
                <w:rFonts w:ascii="宋体" w:hAnsi="宋体" w:hint="eastAsia"/>
                <w:sz w:val="22"/>
              </w:rPr>
              <w:t>4.可对RFID标签非接触式地进行阅读，可以将流通资料的相关信息快速写入标签。</w:t>
            </w:r>
          </w:p>
          <w:p w:rsidR="00FC6A74" w:rsidRPr="00017516" w:rsidRDefault="00FC6A74" w:rsidP="00205A65">
            <w:pPr>
              <w:jc w:val="left"/>
              <w:rPr>
                <w:rFonts w:ascii="宋体" w:hAnsi="宋体"/>
                <w:sz w:val="22"/>
              </w:rPr>
            </w:pPr>
            <w:r w:rsidRPr="00017516">
              <w:rPr>
                <w:rFonts w:ascii="宋体" w:hAnsi="宋体" w:hint="eastAsia"/>
                <w:sz w:val="22"/>
              </w:rPr>
              <w:t>5.具备</w:t>
            </w:r>
            <w:proofErr w:type="gramStart"/>
            <w:r w:rsidRPr="00017516">
              <w:rPr>
                <w:rFonts w:ascii="宋体" w:hAnsi="宋体" w:hint="eastAsia"/>
                <w:sz w:val="22"/>
              </w:rPr>
              <w:t>防冲突</w:t>
            </w:r>
            <w:proofErr w:type="gramEnd"/>
            <w:r w:rsidRPr="00017516">
              <w:rPr>
                <w:rFonts w:ascii="宋体" w:hAnsi="宋体" w:hint="eastAsia"/>
                <w:sz w:val="22"/>
              </w:rPr>
              <w:t>功能，能保证多个标签同时可靠识别。</w:t>
            </w:r>
          </w:p>
          <w:p w:rsidR="00FC6A74" w:rsidRPr="00017516" w:rsidRDefault="00FC6A74" w:rsidP="00205A65">
            <w:pPr>
              <w:jc w:val="left"/>
              <w:rPr>
                <w:rFonts w:ascii="宋体" w:hAnsi="宋体"/>
                <w:sz w:val="22"/>
              </w:rPr>
            </w:pPr>
            <w:r w:rsidRPr="00017516">
              <w:rPr>
                <w:rFonts w:ascii="宋体" w:hAnsi="宋体" w:hint="eastAsia"/>
                <w:sz w:val="22"/>
              </w:rPr>
              <w:t>6.RFID天线采用屏蔽式设计，适用于各种现场应用场合，保证只能</w:t>
            </w:r>
            <w:r w:rsidRPr="00017516">
              <w:rPr>
                <w:rFonts w:ascii="宋体" w:hAnsi="宋体" w:hint="eastAsia"/>
                <w:sz w:val="22"/>
              </w:rPr>
              <w:lastRenderedPageBreak/>
              <w:t>在天线上方的RFID图书能够识别</w:t>
            </w:r>
          </w:p>
          <w:p w:rsidR="00FC6A74" w:rsidRPr="00017516" w:rsidRDefault="00FC6A74" w:rsidP="00205A65">
            <w:pPr>
              <w:jc w:val="left"/>
              <w:rPr>
                <w:rFonts w:ascii="宋体" w:hAnsi="宋体"/>
                <w:sz w:val="22"/>
              </w:rPr>
            </w:pPr>
            <w:r w:rsidRPr="00017516">
              <w:rPr>
                <w:rFonts w:ascii="宋体" w:hAnsi="宋体" w:hint="eastAsia"/>
                <w:sz w:val="22"/>
              </w:rPr>
              <w:t>7.标签加工程序有准确的操作提示，若条码录入成功，能够显示录入的条码信息及预设信息，若录入失败，界面会显示录入失败提示。</w:t>
            </w:r>
          </w:p>
          <w:p w:rsidR="00FC6A74" w:rsidRPr="00017516" w:rsidRDefault="00FC6A74" w:rsidP="00205A65">
            <w:pPr>
              <w:jc w:val="left"/>
              <w:rPr>
                <w:rFonts w:ascii="宋体" w:hAnsi="宋体"/>
                <w:sz w:val="22"/>
              </w:rPr>
            </w:pPr>
            <w:r w:rsidRPr="00017516">
              <w:rPr>
                <w:rFonts w:ascii="宋体" w:hAnsi="宋体" w:hint="eastAsia"/>
                <w:sz w:val="22"/>
              </w:rPr>
              <w:t>8.图书批量转换过程中，不需要按动鼠标或键盘操作RFID标签软件即可实现标签快速转换。</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6</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bl>
    <w:p w:rsidR="00FC6A74" w:rsidRPr="00017516" w:rsidRDefault="00FC6A74" w:rsidP="00FC6A74">
      <w:pPr>
        <w:rPr>
          <w:sz w:val="22"/>
        </w:rPr>
      </w:pPr>
    </w:p>
    <w:p w:rsidR="00FC6A74" w:rsidRPr="00017516" w:rsidRDefault="00FC6A74" w:rsidP="00FC6A74">
      <w:pPr>
        <w:pStyle w:val="212"/>
        <w:ind w:firstLine="440"/>
        <w:rPr>
          <w:sz w:val="22"/>
          <w:szCs w:val="22"/>
        </w:rPr>
      </w:pPr>
    </w:p>
    <w:p w:rsidR="00FC6A74" w:rsidRPr="00017516" w:rsidRDefault="00FC6A74" w:rsidP="00FC6A74">
      <w:pPr>
        <w:pStyle w:val="6"/>
        <w:spacing w:before="0" w:after="0" w:line="360" w:lineRule="auto"/>
        <w:ind w:leftChars="270" w:left="1647"/>
        <w:jc w:val="left"/>
        <w:rPr>
          <w:rFonts w:asciiTheme="minorEastAsia" w:eastAsiaTheme="minorEastAsia" w:hAnsiTheme="minorEastAsia"/>
          <w:sz w:val="22"/>
          <w:szCs w:val="22"/>
          <w:lang w:val="zh-TW"/>
        </w:rPr>
      </w:pPr>
      <w:bookmarkStart w:id="49" w:name="_Toc137112850"/>
      <w:r w:rsidRPr="00017516">
        <w:rPr>
          <w:rFonts w:asciiTheme="minorEastAsia" w:eastAsiaTheme="minorEastAsia" w:hAnsiTheme="minorEastAsia" w:hint="eastAsia"/>
          <w:sz w:val="22"/>
          <w:szCs w:val="22"/>
          <w:lang w:val="zh-TW"/>
        </w:rPr>
        <w:t>1</w:t>
      </w:r>
      <w:r w:rsidRPr="00017516">
        <w:rPr>
          <w:rFonts w:asciiTheme="minorEastAsia" w:eastAsia="PMingLiU" w:hAnsiTheme="minorEastAsia"/>
          <w:sz w:val="22"/>
          <w:szCs w:val="22"/>
          <w:lang w:val="zh-TW" w:eastAsia="zh-TW"/>
        </w:rPr>
        <w:t>0.2.2.7</w:t>
      </w:r>
      <w:r w:rsidRPr="00017516">
        <w:rPr>
          <w:rFonts w:asciiTheme="minorEastAsia" w:eastAsiaTheme="minorEastAsia" w:hAnsiTheme="minorEastAsia" w:hint="eastAsia"/>
          <w:sz w:val="22"/>
          <w:szCs w:val="22"/>
          <w:lang w:val="zh-TW"/>
        </w:rPr>
        <w:t>人流统计</w:t>
      </w:r>
      <w:bookmarkEnd w:id="49"/>
    </w:p>
    <w:tbl>
      <w:tblPr>
        <w:tblW w:w="9827" w:type="dxa"/>
        <w:jc w:val="center"/>
        <w:tblLayout w:type="fixed"/>
        <w:tblLook w:val="04A0" w:firstRow="1" w:lastRow="0" w:firstColumn="1" w:lastColumn="0" w:noHBand="0" w:noVBand="1"/>
      </w:tblPr>
      <w:tblGrid>
        <w:gridCol w:w="478"/>
        <w:gridCol w:w="1099"/>
        <w:gridCol w:w="6549"/>
        <w:gridCol w:w="567"/>
        <w:gridCol w:w="567"/>
        <w:gridCol w:w="567"/>
      </w:tblGrid>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序号</w:t>
            </w:r>
          </w:p>
        </w:tc>
        <w:tc>
          <w:tcPr>
            <w:tcW w:w="1099"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设备名称</w:t>
            </w:r>
          </w:p>
        </w:tc>
        <w:tc>
          <w:tcPr>
            <w:tcW w:w="6549"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技术参数</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单位</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b/>
                <w:bCs/>
                <w:sz w:val="22"/>
              </w:rPr>
              <w:t>数量</w:t>
            </w:r>
          </w:p>
        </w:tc>
        <w:tc>
          <w:tcPr>
            <w:tcW w:w="56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备注</w:t>
            </w: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300万双目客流</w:t>
            </w:r>
            <w:proofErr w:type="gramStart"/>
            <w:r w:rsidRPr="00017516">
              <w:rPr>
                <w:rFonts w:ascii="宋体" w:hAnsi="宋体" w:hint="eastAsia"/>
                <w:sz w:val="22"/>
              </w:rPr>
              <w:t>红外定</w:t>
            </w:r>
            <w:proofErr w:type="gramEnd"/>
            <w:r w:rsidRPr="00017516">
              <w:rPr>
                <w:rFonts w:ascii="宋体" w:hAnsi="宋体" w:hint="eastAsia"/>
                <w:sz w:val="22"/>
              </w:rPr>
              <w:t>焦海螺网络摄像机</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1、内置GPU芯片；支持深度学习算法。</w:t>
            </w:r>
          </w:p>
          <w:p w:rsidR="00FC6A74" w:rsidRPr="00017516" w:rsidRDefault="00FC6A74" w:rsidP="00205A65">
            <w:pPr>
              <w:jc w:val="left"/>
              <w:rPr>
                <w:rFonts w:ascii="宋体" w:hAnsi="宋体"/>
                <w:sz w:val="22"/>
              </w:rPr>
            </w:pPr>
            <w:r w:rsidRPr="00017516">
              <w:rPr>
                <w:rFonts w:ascii="宋体" w:hAnsi="宋体" w:hint="eastAsia"/>
                <w:sz w:val="22"/>
              </w:rPr>
              <w:t>2、支持通用行为分析、人脸检测、人数统计。</w:t>
            </w:r>
          </w:p>
          <w:p w:rsidR="00FC6A74" w:rsidRPr="00017516" w:rsidRDefault="00FC6A74" w:rsidP="00205A65">
            <w:pPr>
              <w:jc w:val="left"/>
              <w:rPr>
                <w:rFonts w:ascii="宋体" w:hAnsi="宋体"/>
                <w:sz w:val="22"/>
              </w:rPr>
            </w:pPr>
            <w:r w:rsidRPr="00017516">
              <w:rPr>
                <w:rFonts w:ascii="宋体" w:hAnsi="宋体"/>
                <w:sz w:val="22"/>
              </w:rPr>
              <w:t>3</w:t>
            </w:r>
            <w:r w:rsidRPr="00017516">
              <w:rPr>
                <w:rFonts w:ascii="宋体" w:hAnsi="宋体" w:hint="eastAsia"/>
                <w:sz w:val="22"/>
              </w:rPr>
              <w:t>、支持跟踪，支持优选，支持抓拍，支持上报最优的人脸抓图，支持人脸增强，人脸曝光，支持人脸属性提取支持排队管理；支持区域内人数统计，进入/离开人数统计。</w:t>
            </w:r>
          </w:p>
          <w:p w:rsidR="00FC6A74" w:rsidRPr="00017516" w:rsidRDefault="00FC6A74" w:rsidP="00205A65">
            <w:pPr>
              <w:jc w:val="left"/>
              <w:rPr>
                <w:rFonts w:ascii="宋体" w:hAnsi="宋体"/>
                <w:sz w:val="22"/>
              </w:rPr>
            </w:pPr>
            <w:r w:rsidRPr="00017516">
              <w:rPr>
                <w:rFonts w:ascii="宋体" w:hAnsi="宋体" w:hint="eastAsia"/>
                <w:sz w:val="22"/>
              </w:rPr>
              <w:t>4、可生成人数</w:t>
            </w:r>
            <w:proofErr w:type="gramStart"/>
            <w:r w:rsidRPr="00017516">
              <w:rPr>
                <w:rFonts w:ascii="宋体" w:hAnsi="宋体" w:hint="eastAsia"/>
                <w:sz w:val="22"/>
              </w:rPr>
              <w:t>统计日</w:t>
            </w:r>
            <w:proofErr w:type="gramEnd"/>
            <w:r w:rsidRPr="00017516">
              <w:rPr>
                <w:rFonts w:ascii="宋体" w:hAnsi="宋体" w:hint="eastAsia"/>
                <w:sz w:val="22"/>
              </w:rPr>
              <w:t>/月/年报表，导出使用。</w:t>
            </w:r>
          </w:p>
          <w:p w:rsidR="00FC6A74" w:rsidRPr="00017516" w:rsidRDefault="00FC6A74" w:rsidP="00205A65">
            <w:pPr>
              <w:jc w:val="left"/>
              <w:rPr>
                <w:rFonts w:ascii="宋体" w:hAnsi="宋体"/>
                <w:sz w:val="22"/>
              </w:rPr>
            </w:pPr>
            <w:r w:rsidRPr="00017516">
              <w:rPr>
                <w:rFonts w:ascii="宋体" w:hAnsi="宋体" w:hint="eastAsia"/>
                <w:sz w:val="22"/>
              </w:rPr>
              <w:t>5、支持绊线入侵，区域入侵，快速移动，物品遗留，物品搬移，徘徊检测，人员聚集，停车检测。</w:t>
            </w:r>
          </w:p>
          <w:p w:rsidR="00FC6A74" w:rsidRPr="00017516" w:rsidRDefault="00FC6A74" w:rsidP="00205A65">
            <w:pPr>
              <w:jc w:val="left"/>
              <w:rPr>
                <w:rFonts w:ascii="宋体" w:hAnsi="宋体"/>
                <w:sz w:val="22"/>
              </w:rPr>
            </w:pPr>
            <w:r w:rsidRPr="00017516">
              <w:rPr>
                <w:rFonts w:ascii="宋体" w:hAnsi="宋体"/>
                <w:sz w:val="22"/>
              </w:rPr>
              <w:t>6</w:t>
            </w:r>
            <w:r w:rsidRPr="00017516">
              <w:rPr>
                <w:rFonts w:ascii="宋体" w:hAnsi="宋体" w:hint="eastAsia"/>
                <w:sz w:val="22"/>
              </w:rPr>
              <w:t>、支持五码流功能，三路高清视频显示。</w:t>
            </w:r>
          </w:p>
          <w:p w:rsidR="00FC6A74" w:rsidRPr="00017516" w:rsidRDefault="00FC6A74" w:rsidP="00205A65">
            <w:pPr>
              <w:jc w:val="left"/>
              <w:rPr>
                <w:rFonts w:ascii="宋体" w:hAnsi="宋体"/>
                <w:sz w:val="22"/>
              </w:rPr>
            </w:pPr>
            <w:r w:rsidRPr="00017516">
              <w:rPr>
                <w:rFonts w:ascii="宋体" w:hAnsi="宋体" w:hint="eastAsia"/>
                <w:sz w:val="22"/>
              </w:rPr>
              <w:t>7、采用高性能300</w:t>
            </w:r>
            <w:proofErr w:type="gramStart"/>
            <w:r w:rsidRPr="00017516">
              <w:rPr>
                <w:rFonts w:ascii="宋体" w:hAnsi="宋体" w:hint="eastAsia"/>
                <w:sz w:val="22"/>
              </w:rPr>
              <w:t>万像</w:t>
            </w:r>
            <w:proofErr w:type="gramEnd"/>
            <w:r w:rsidRPr="00017516">
              <w:rPr>
                <w:rFonts w:ascii="宋体" w:hAnsi="宋体" w:hint="eastAsia"/>
                <w:sz w:val="22"/>
              </w:rPr>
              <w:t>素1/2.8英寸CMOS图像传感器，图像清晰度</w:t>
            </w:r>
            <w:proofErr w:type="gramStart"/>
            <w:r w:rsidRPr="00017516">
              <w:rPr>
                <w:rFonts w:ascii="宋体" w:hAnsi="宋体" w:hint="eastAsia"/>
                <w:sz w:val="22"/>
              </w:rPr>
              <w:t>高最大</w:t>
            </w:r>
            <w:proofErr w:type="gramEnd"/>
            <w:r w:rsidRPr="00017516">
              <w:rPr>
                <w:rFonts w:ascii="宋体" w:hAnsi="宋体" w:hint="eastAsia"/>
                <w:sz w:val="22"/>
              </w:rPr>
              <w:t>可输出300万( 2048×1536)@25fps。</w:t>
            </w:r>
          </w:p>
          <w:p w:rsidR="00FC6A74" w:rsidRPr="00017516" w:rsidRDefault="00FC6A74" w:rsidP="00205A65">
            <w:pPr>
              <w:jc w:val="left"/>
              <w:rPr>
                <w:rFonts w:ascii="宋体" w:hAnsi="宋体"/>
                <w:sz w:val="22"/>
              </w:rPr>
            </w:pPr>
            <w:r w:rsidRPr="00017516">
              <w:rPr>
                <w:rFonts w:ascii="宋体" w:hAnsi="宋体" w:hint="eastAsia"/>
                <w:sz w:val="22"/>
              </w:rPr>
              <w:t>8、支持H.265编码。</w:t>
            </w:r>
          </w:p>
          <w:p w:rsidR="00FC6A74" w:rsidRPr="00017516" w:rsidRDefault="00FC6A74" w:rsidP="00205A65">
            <w:pPr>
              <w:jc w:val="left"/>
              <w:rPr>
                <w:rFonts w:ascii="宋体" w:hAnsi="宋体"/>
                <w:sz w:val="22"/>
              </w:rPr>
            </w:pPr>
            <w:r w:rsidRPr="00017516">
              <w:rPr>
                <w:rFonts w:ascii="宋体" w:hAnsi="宋体" w:hint="eastAsia"/>
                <w:sz w:val="22"/>
              </w:rPr>
              <w:t>9、内置红外补光灯，最大红外监控距离不少于10米。</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64</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2</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200万双光人脸警戒定焦防暴半球网络摄像机</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规格：1/2.8英寸CMOS；</w:t>
            </w:r>
          </w:p>
          <w:p w:rsidR="00FC6A74" w:rsidRPr="00017516" w:rsidRDefault="00FC6A74" w:rsidP="00205A65">
            <w:pPr>
              <w:jc w:val="left"/>
              <w:rPr>
                <w:rFonts w:ascii="宋体" w:hAnsi="宋体"/>
                <w:sz w:val="22"/>
              </w:rPr>
            </w:pPr>
            <w:r w:rsidRPr="00017516">
              <w:rPr>
                <w:rFonts w:ascii="宋体" w:hAnsi="宋体" w:hint="eastAsia"/>
                <w:sz w:val="22"/>
              </w:rPr>
              <w:t>像素：不少于200万；</w:t>
            </w:r>
          </w:p>
          <w:p w:rsidR="00FC6A74" w:rsidRPr="00017516" w:rsidRDefault="00FC6A74" w:rsidP="00205A65">
            <w:pPr>
              <w:jc w:val="left"/>
              <w:rPr>
                <w:rFonts w:ascii="宋体" w:hAnsi="宋体"/>
                <w:sz w:val="22"/>
              </w:rPr>
            </w:pPr>
            <w:r w:rsidRPr="00017516">
              <w:rPr>
                <w:rFonts w:ascii="宋体" w:hAnsi="宋体" w:hint="eastAsia"/>
                <w:sz w:val="22"/>
              </w:rPr>
              <w:t>最大分辨率：不低于1920×1080；</w:t>
            </w:r>
          </w:p>
          <w:p w:rsidR="00FC6A74" w:rsidRPr="00017516" w:rsidRDefault="00FC6A74" w:rsidP="00205A65">
            <w:pPr>
              <w:jc w:val="left"/>
              <w:rPr>
                <w:rFonts w:ascii="宋体" w:hAnsi="宋体"/>
                <w:sz w:val="22"/>
              </w:rPr>
            </w:pPr>
            <w:r w:rsidRPr="00017516">
              <w:rPr>
                <w:rFonts w:ascii="宋体" w:hAnsi="宋体" w:hint="eastAsia"/>
                <w:sz w:val="22"/>
              </w:rPr>
              <w:t>最低照度：0.002Lux(彩色模式)，0.0002Lux(黑白模式)，0Lux(补光灯开启)。</w:t>
            </w:r>
          </w:p>
          <w:p w:rsidR="00FC6A74" w:rsidRPr="00017516" w:rsidRDefault="00FC6A74" w:rsidP="00205A65">
            <w:pPr>
              <w:jc w:val="left"/>
              <w:rPr>
                <w:rFonts w:ascii="宋体" w:hAnsi="宋体"/>
                <w:sz w:val="22"/>
              </w:rPr>
            </w:pPr>
            <w:r w:rsidRPr="00017516">
              <w:rPr>
                <w:rFonts w:ascii="宋体" w:hAnsi="宋体" w:hint="eastAsia"/>
                <w:sz w:val="22"/>
              </w:rPr>
              <w:t>最</w:t>
            </w:r>
            <w:proofErr w:type="gramStart"/>
            <w:r w:rsidRPr="00017516">
              <w:rPr>
                <w:rFonts w:ascii="宋体" w:hAnsi="宋体" w:hint="eastAsia"/>
                <w:sz w:val="22"/>
              </w:rPr>
              <w:t>大补光</w:t>
            </w:r>
            <w:proofErr w:type="gramEnd"/>
            <w:r w:rsidRPr="00017516">
              <w:rPr>
                <w:rFonts w:ascii="宋体" w:hAnsi="宋体" w:hint="eastAsia"/>
                <w:sz w:val="22"/>
              </w:rPr>
              <w:t>距离：50m（红外视频监控距离），15m（暖光视频监控距离），8m（暖光人脸检测距离）；</w:t>
            </w:r>
          </w:p>
          <w:p w:rsidR="00FC6A74" w:rsidRPr="00017516" w:rsidRDefault="00FC6A74" w:rsidP="00205A65">
            <w:pPr>
              <w:jc w:val="left"/>
              <w:rPr>
                <w:rFonts w:ascii="宋体" w:hAnsi="宋体"/>
                <w:sz w:val="22"/>
              </w:rPr>
            </w:pPr>
            <w:r w:rsidRPr="00017516">
              <w:rPr>
                <w:rFonts w:ascii="宋体" w:hAnsi="宋体" w:hint="eastAsia"/>
                <w:sz w:val="22"/>
              </w:rPr>
              <w:t>镜头类型：定焦，镜头焦距2.8mm；</w:t>
            </w:r>
          </w:p>
          <w:p w:rsidR="00FC6A74" w:rsidRPr="00017516" w:rsidRDefault="00FC6A74" w:rsidP="00205A65">
            <w:pPr>
              <w:jc w:val="left"/>
              <w:rPr>
                <w:rFonts w:ascii="宋体" w:hAnsi="宋体"/>
                <w:sz w:val="22"/>
              </w:rPr>
            </w:pPr>
            <w:r w:rsidRPr="00017516">
              <w:rPr>
                <w:rFonts w:ascii="宋体" w:hAnsi="宋体" w:hint="eastAsia"/>
                <w:sz w:val="22"/>
              </w:rPr>
              <w:t>通用行为分析：物品遗留;物品搬移；</w:t>
            </w:r>
          </w:p>
          <w:p w:rsidR="00FC6A74" w:rsidRPr="00017516" w:rsidRDefault="00FC6A74" w:rsidP="00205A65">
            <w:pPr>
              <w:jc w:val="left"/>
              <w:rPr>
                <w:rFonts w:ascii="宋体" w:hAnsi="宋体"/>
                <w:sz w:val="22"/>
              </w:rPr>
            </w:pPr>
            <w:r w:rsidRPr="00017516">
              <w:rPr>
                <w:rFonts w:ascii="宋体" w:hAnsi="宋体" w:hint="eastAsia"/>
                <w:sz w:val="22"/>
              </w:rPr>
              <w:t>热度图：支持；</w:t>
            </w:r>
          </w:p>
          <w:p w:rsidR="00FC6A74" w:rsidRPr="00017516" w:rsidRDefault="00FC6A74" w:rsidP="00205A65">
            <w:pPr>
              <w:jc w:val="left"/>
              <w:rPr>
                <w:rFonts w:ascii="宋体" w:hAnsi="宋体"/>
                <w:sz w:val="22"/>
              </w:rPr>
            </w:pPr>
            <w:r w:rsidRPr="00017516">
              <w:rPr>
                <w:rFonts w:ascii="宋体" w:hAnsi="宋体" w:hint="eastAsia"/>
                <w:sz w:val="22"/>
              </w:rPr>
              <w:t>周界防范：绊线入侵；区域入侵；快速移动；徘徊检测；人员聚集；人脸检测：支持人脸检测；支持跟踪；支持优选；支持抓拍；支持上报最优的人脸抓图；支持人脸增强，支持人脸曝光；支持人脸</w:t>
            </w:r>
            <w:proofErr w:type="gramStart"/>
            <w:r w:rsidRPr="00017516">
              <w:rPr>
                <w:rFonts w:ascii="宋体" w:hAnsi="宋体" w:hint="eastAsia"/>
                <w:sz w:val="22"/>
              </w:rPr>
              <w:t>抠图区域</w:t>
            </w:r>
            <w:proofErr w:type="gramEnd"/>
            <w:r w:rsidRPr="00017516">
              <w:rPr>
                <w:rFonts w:ascii="宋体" w:hAnsi="宋体" w:hint="eastAsia"/>
                <w:sz w:val="22"/>
              </w:rPr>
              <w:t>可设；</w:t>
            </w:r>
          </w:p>
          <w:p w:rsidR="00FC6A74" w:rsidRPr="00017516" w:rsidRDefault="00FC6A74" w:rsidP="00205A65">
            <w:pPr>
              <w:jc w:val="left"/>
              <w:rPr>
                <w:rFonts w:ascii="宋体" w:hAnsi="宋体"/>
                <w:sz w:val="22"/>
              </w:rPr>
            </w:pPr>
            <w:r w:rsidRPr="00017516">
              <w:rPr>
                <w:rFonts w:ascii="宋体" w:hAnsi="宋体" w:hint="eastAsia"/>
                <w:sz w:val="22"/>
              </w:rPr>
              <w:t>支持实时抓拍、优选抓拍、质量优先三种抓拍策略；</w:t>
            </w:r>
          </w:p>
          <w:p w:rsidR="00FC6A74" w:rsidRPr="00017516" w:rsidRDefault="00FC6A74" w:rsidP="00205A65">
            <w:pPr>
              <w:jc w:val="left"/>
              <w:rPr>
                <w:rFonts w:ascii="宋体" w:hAnsi="宋体"/>
                <w:sz w:val="22"/>
              </w:rPr>
            </w:pPr>
            <w:r w:rsidRPr="00017516">
              <w:rPr>
                <w:rFonts w:ascii="宋体" w:hAnsi="宋体" w:hint="eastAsia"/>
                <w:sz w:val="22"/>
              </w:rPr>
              <w:t>支持人脸角度过滤功能；支持优选时长可设；</w:t>
            </w:r>
          </w:p>
          <w:p w:rsidR="00FC6A74" w:rsidRPr="00017516" w:rsidRDefault="00FC6A74" w:rsidP="00205A65">
            <w:pPr>
              <w:jc w:val="left"/>
              <w:rPr>
                <w:rFonts w:ascii="宋体" w:hAnsi="宋体"/>
                <w:sz w:val="22"/>
              </w:rPr>
            </w:pPr>
            <w:r w:rsidRPr="00017516">
              <w:rPr>
                <w:rFonts w:ascii="宋体" w:hAnsi="宋体" w:hint="eastAsia"/>
                <w:sz w:val="22"/>
              </w:rPr>
              <w:t>人数统计：支持对进入、离开以及经过的人员进行数量统计，并可显示及输出日、月、年统计报表；支持区域内人员进行数量统计，支持4条规则配置，对限定的区域内人数和滞留时间进行统计并联动报警；支持排队管理，支持4条规则配置，对限定的排队人数和排队时间进行统计并联动报警；</w:t>
            </w:r>
          </w:p>
          <w:p w:rsidR="00FC6A74" w:rsidRPr="00017516" w:rsidRDefault="00FC6A74" w:rsidP="00205A65">
            <w:pPr>
              <w:jc w:val="left"/>
              <w:rPr>
                <w:rFonts w:ascii="宋体" w:hAnsi="宋体"/>
                <w:sz w:val="22"/>
              </w:rPr>
            </w:pPr>
            <w:r w:rsidRPr="00017516">
              <w:rPr>
                <w:rFonts w:ascii="宋体" w:hAnsi="宋体" w:hint="eastAsia"/>
                <w:sz w:val="22"/>
              </w:rPr>
              <w:lastRenderedPageBreak/>
              <w:t>视频压缩标准：H.265;H.264;H.264H;H.264B;MJPEG（</w:t>
            </w:r>
            <w:proofErr w:type="gramStart"/>
            <w:r w:rsidRPr="00017516">
              <w:rPr>
                <w:rFonts w:ascii="宋体" w:hAnsi="宋体" w:hint="eastAsia"/>
                <w:sz w:val="22"/>
              </w:rPr>
              <w:t>仅辅码</w:t>
            </w:r>
            <w:proofErr w:type="gramEnd"/>
            <w:r w:rsidRPr="00017516">
              <w:rPr>
                <w:rFonts w:ascii="宋体" w:hAnsi="宋体" w:hint="eastAsia"/>
                <w:sz w:val="22"/>
              </w:rPr>
              <w:t>流支持）；宽动态：120dB；透雾功能：支持；内置MIC：支持；内置扬声器：支持；</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5</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3</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离岗检测-400万离岗人脸客流暖光变焦枪型网络摄像机</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规格：1/1.8英寸CMOS；</w:t>
            </w:r>
          </w:p>
          <w:p w:rsidR="00FC6A74" w:rsidRPr="00017516" w:rsidRDefault="00FC6A74" w:rsidP="00205A65">
            <w:pPr>
              <w:jc w:val="left"/>
              <w:rPr>
                <w:rFonts w:ascii="宋体" w:hAnsi="宋体"/>
                <w:sz w:val="22"/>
              </w:rPr>
            </w:pPr>
            <w:r w:rsidRPr="00017516">
              <w:rPr>
                <w:rFonts w:ascii="宋体" w:hAnsi="宋体" w:hint="eastAsia"/>
                <w:sz w:val="22"/>
              </w:rPr>
              <w:t>像素：不低于400万；</w:t>
            </w:r>
          </w:p>
          <w:p w:rsidR="00FC6A74" w:rsidRPr="00017516" w:rsidRDefault="00FC6A74" w:rsidP="00205A65">
            <w:pPr>
              <w:jc w:val="left"/>
              <w:rPr>
                <w:rFonts w:ascii="宋体" w:hAnsi="宋体"/>
                <w:sz w:val="22"/>
              </w:rPr>
            </w:pPr>
            <w:r w:rsidRPr="00017516">
              <w:rPr>
                <w:rFonts w:ascii="宋体" w:hAnsi="宋体" w:hint="eastAsia"/>
                <w:sz w:val="22"/>
              </w:rPr>
              <w:t>最大分辨率：不低于2688×1520；</w:t>
            </w:r>
          </w:p>
          <w:p w:rsidR="00FC6A74" w:rsidRPr="00017516" w:rsidRDefault="00FC6A74" w:rsidP="00205A65">
            <w:pPr>
              <w:jc w:val="left"/>
              <w:rPr>
                <w:rFonts w:ascii="宋体" w:hAnsi="宋体"/>
                <w:sz w:val="22"/>
              </w:rPr>
            </w:pPr>
            <w:r w:rsidRPr="00017516">
              <w:rPr>
                <w:rFonts w:ascii="宋体" w:hAnsi="宋体" w:hint="eastAsia"/>
                <w:sz w:val="22"/>
              </w:rPr>
              <w:t>最低照度：0.001Lux（彩色模式），0.0001Lux（黑白模式），0Lux（补光灯开启）；</w:t>
            </w:r>
          </w:p>
          <w:p w:rsidR="00FC6A74" w:rsidRPr="00017516" w:rsidRDefault="00FC6A74" w:rsidP="00205A65">
            <w:pPr>
              <w:jc w:val="left"/>
              <w:rPr>
                <w:rFonts w:ascii="宋体" w:hAnsi="宋体"/>
                <w:sz w:val="22"/>
              </w:rPr>
            </w:pPr>
            <w:r w:rsidRPr="00017516">
              <w:rPr>
                <w:rFonts w:ascii="宋体" w:hAnsi="宋体" w:hint="eastAsia"/>
                <w:sz w:val="22"/>
              </w:rPr>
              <w:t>最</w:t>
            </w:r>
            <w:proofErr w:type="gramStart"/>
            <w:r w:rsidRPr="00017516">
              <w:rPr>
                <w:rFonts w:ascii="宋体" w:hAnsi="宋体" w:hint="eastAsia"/>
                <w:sz w:val="22"/>
              </w:rPr>
              <w:t>大补光</w:t>
            </w:r>
            <w:proofErr w:type="gramEnd"/>
            <w:r w:rsidRPr="00017516">
              <w:rPr>
                <w:rFonts w:ascii="宋体" w:hAnsi="宋体" w:hint="eastAsia"/>
                <w:sz w:val="22"/>
              </w:rPr>
              <w:t>距离：15m（人脸检测距离），40m（视频监控距离）；</w:t>
            </w:r>
          </w:p>
          <w:p w:rsidR="00FC6A74" w:rsidRPr="00017516" w:rsidRDefault="00FC6A74" w:rsidP="00205A65">
            <w:pPr>
              <w:jc w:val="left"/>
              <w:rPr>
                <w:rFonts w:ascii="宋体" w:hAnsi="宋体"/>
                <w:sz w:val="22"/>
              </w:rPr>
            </w:pPr>
            <w:r w:rsidRPr="00017516">
              <w:rPr>
                <w:rFonts w:ascii="宋体" w:hAnsi="宋体" w:hint="eastAsia"/>
                <w:sz w:val="22"/>
              </w:rPr>
              <w:t>镜头类型：电动变焦；镜头焦距：3.5-12mm；</w:t>
            </w:r>
          </w:p>
          <w:p w:rsidR="00FC6A74" w:rsidRPr="00017516" w:rsidRDefault="00FC6A74" w:rsidP="00205A65">
            <w:pPr>
              <w:jc w:val="left"/>
              <w:rPr>
                <w:rFonts w:ascii="宋体" w:hAnsi="宋体"/>
                <w:sz w:val="22"/>
              </w:rPr>
            </w:pPr>
            <w:r w:rsidRPr="00017516">
              <w:rPr>
                <w:rFonts w:ascii="宋体" w:hAnsi="宋体" w:hint="eastAsia"/>
                <w:sz w:val="22"/>
              </w:rPr>
              <w:t>通用行为分析：物品遗留；物品搬移；热度图：支持；周界防范：绊线入侵；区域入侵；快速移动（三项均支持人车分类及精准检测）；徘徊检测；人员聚集；停车检测；人脸检测：支持人脸检测；支持跟踪；支持优选；支持抓拍；支持上报最优的人脸抓图；支持人脸增强，支持人脸曝光；支持人脸属性提取，支持6种属性8种表情：性别，年龄，眼镜，表情（高兴、惊讶、正常、愤怒、悲伤、厌恶、困惑、害怕），口罩，胡子；支持人脸</w:t>
            </w:r>
            <w:proofErr w:type="gramStart"/>
            <w:r w:rsidRPr="00017516">
              <w:rPr>
                <w:rFonts w:ascii="宋体" w:hAnsi="宋体" w:hint="eastAsia"/>
                <w:sz w:val="22"/>
              </w:rPr>
              <w:t>抠图区域</w:t>
            </w:r>
            <w:proofErr w:type="gramEnd"/>
            <w:r w:rsidRPr="00017516">
              <w:rPr>
                <w:rFonts w:ascii="宋体" w:hAnsi="宋体" w:hint="eastAsia"/>
                <w:sz w:val="22"/>
              </w:rPr>
              <w:t>可设：人脸，单寸照；支持实时抓拍；支持优选抓拍；支持质量优先三种抓拍策略；支持人脸角度过滤功能；支持优选时长可设；人数统计：支持绊线人数统计，支持区域内人数统计，并可显示及输出日、月、年统计报表；支持排队管理功能，并可显示及输出日、月、年统计报表；支持4个绊线人数统计，4个区域内人数统计，4个排队管理功能；视频压缩标准：H.265；H.264；H.264H；H.264B；MJPEG（</w:t>
            </w:r>
            <w:proofErr w:type="gramStart"/>
            <w:r w:rsidRPr="00017516">
              <w:rPr>
                <w:rFonts w:ascii="宋体" w:hAnsi="宋体" w:hint="eastAsia"/>
                <w:sz w:val="22"/>
              </w:rPr>
              <w:t>仅辅码</w:t>
            </w:r>
            <w:proofErr w:type="gramEnd"/>
            <w:r w:rsidRPr="00017516">
              <w:rPr>
                <w:rFonts w:ascii="宋体" w:hAnsi="宋体" w:hint="eastAsia"/>
                <w:sz w:val="22"/>
              </w:rPr>
              <w:t>流支持）；智能编码：H.264：支持H.265：支持；宽动态：120dB；透雾功能：支持；报警事件：无SD卡；SD</w:t>
            </w:r>
            <w:proofErr w:type="gramStart"/>
            <w:r w:rsidRPr="00017516">
              <w:rPr>
                <w:rFonts w:ascii="宋体" w:hAnsi="宋体" w:hint="eastAsia"/>
                <w:sz w:val="22"/>
              </w:rPr>
              <w:t>卡空间</w:t>
            </w:r>
            <w:proofErr w:type="gramEnd"/>
            <w:r w:rsidRPr="00017516">
              <w:rPr>
                <w:rFonts w:ascii="宋体" w:hAnsi="宋体" w:hint="eastAsia"/>
                <w:sz w:val="22"/>
              </w:rPr>
              <w:t>不足；SD卡出错；网络断开；IP冲突；非法访问；动态检测；视频遮挡；绊线入侵；区域入侵；快速移动；物品遗留；物品搬移；徘徊检测；人员聚集；停车检测；离岗检测；场景变更；音频异常侦测；人脸检测；区域内人数统计；人数统计；人数异常检测。</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2</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b/>
                <w:bCs/>
                <w:sz w:val="22"/>
              </w:rPr>
            </w:pPr>
            <w:r w:rsidRPr="00017516">
              <w:rPr>
                <w:rFonts w:ascii="宋体" w:hAnsi="宋体"/>
                <w:b/>
                <w:sz w:val="22"/>
              </w:rPr>
              <w:t>●</w:t>
            </w: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4</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网络硬盘录像机</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规格：接入路数不少于32路；</w:t>
            </w:r>
          </w:p>
          <w:p w:rsidR="00FC6A74" w:rsidRPr="00017516" w:rsidRDefault="00FC6A74" w:rsidP="00205A65">
            <w:pPr>
              <w:jc w:val="left"/>
              <w:rPr>
                <w:rFonts w:ascii="宋体" w:hAnsi="宋体"/>
                <w:sz w:val="22"/>
              </w:rPr>
            </w:pPr>
            <w:r w:rsidRPr="00017516">
              <w:rPr>
                <w:rFonts w:ascii="宋体" w:hAnsi="宋体" w:hint="eastAsia"/>
                <w:sz w:val="22"/>
              </w:rPr>
              <w:t>硬盘接口：不少于8个SATA，单盘最大16T，硬盘的最大容量随环境温度而变化，支持热插拔。</w:t>
            </w:r>
          </w:p>
          <w:p w:rsidR="00FC6A74" w:rsidRPr="00017516" w:rsidRDefault="00FC6A74" w:rsidP="00205A65">
            <w:pPr>
              <w:jc w:val="left"/>
              <w:rPr>
                <w:rFonts w:ascii="宋体" w:hAnsi="宋体"/>
                <w:sz w:val="22"/>
              </w:rPr>
            </w:pPr>
            <w:r w:rsidRPr="00017516">
              <w:rPr>
                <w:rFonts w:ascii="宋体" w:hAnsi="宋体" w:hint="eastAsia"/>
                <w:sz w:val="22"/>
              </w:rPr>
              <w:t>分辨率：2MP、8MP、6MP、5MP、4MP、3MP、1080P、1.3MP、720P、D1；</w:t>
            </w:r>
          </w:p>
          <w:p w:rsidR="00FC6A74" w:rsidRPr="00017516" w:rsidRDefault="00FC6A74" w:rsidP="00205A65">
            <w:pPr>
              <w:jc w:val="left"/>
              <w:rPr>
                <w:rFonts w:ascii="宋体" w:hAnsi="宋体"/>
                <w:sz w:val="22"/>
              </w:rPr>
            </w:pPr>
            <w:r w:rsidRPr="00017516">
              <w:rPr>
                <w:rFonts w:ascii="宋体" w:hAnsi="宋体" w:hint="eastAsia"/>
                <w:sz w:val="22"/>
              </w:rPr>
              <w:t>解码能力：16个1080P (30fps)；</w:t>
            </w:r>
          </w:p>
          <w:p w:rsidR="00FC6A74" w:rsidRPr="00017516" w:rsidRDefault="00FC6A74" w:rsidP="00205A65">
            <w:pPr>
              <w:jc w:val="left"/>
              <w:rPr>
                <w:rFonts w:ascii="宋体" w:hAnsi="宋体"/>
                <w:sz w:val="22"/>
              </w:rPr>
            </w:pPr>
            <w:r w:rsidRPr="00017516">
              <w:rPr>
                <w:rFonts w:ascii="宋体" w:hAnsi="宋体" w:hint="eastAsia"/>
                <w:sz w:val="22"/>
              </w:rPr>
              <w:t>多路回放：1、4、9、16分割；</w:t>
            </w:r>
          </w:p>
          <w:p w:rsidR="00FC6A74" w:rsidRPr="00017516" w:rsidRDefault="00FC6A74" w:rsidP="00205A65">
            <w:pPr>
              <w:jc w:val="left"/>
              <w:rPr>
                <w:rFonts w:ascii="宋体" w:hAnsi="宋体"/>
                <w:sz w:val="22"/>
              </w:rPr>
            </w:pPr>
            <w:r w:rsidRPr="00017516">
              <w:rPr>
                <w:rFonts w:ascii="宋体" w:hAnsi="宋体" w:hint="eastAsia"/>
                <w:sz w:val="22"/>
              </w:rPr>
              <w:t>视频输出：VGA1/HDMI1同源输出、VGA2/HDMI2同源输出、VGA1/HDMI1和VGA2/HDMI2</w:t>
            </w:r>
            <w:proofErr w:type="gramStart"/>
            <w:r w:rsidRPr="00017516">
              <w:rPr>
                <w:rFonts w:ascii="宋体" w:hAnsi="宋体" w:hint="eastAsia"/>
                <w:sz w:val="22"/>
              </w:rPr>
              <w:t>两</w:t>
            </w:r>
            <w:proofErr w:type="gramEnd"/>
            <w:r w:rsidRPr="00017516">
              <w:rPr>
                <w:rFonts w:ascii="宋体" w:hAnsi="宋体" w:hint="eastAsia"/>
                <w:sz w:val="22"/>
              </w:rPr>
              <w:t>组之间支持异源输出。其中HDMI1最大支持4K显示输出，VGA1/VGA2/HDMI2最大支持1080P显示输出；</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5</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网络硬盘录像机</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规格：接入路数不少于8路；</w:t>
            </w:r>
          </w:p>
          <w:p w:rsidR="00FC6A74" w:rsidRPr="00017516" w:rsidRDefault="00FC6A74" w:rsidP="00205A65">
            <w:pPr>
              <w:jc w:val="left"/>
              <w:rPr>
                <w:rFonts w:ascii="宋体" w:hAnsi="宋体"/>
                <w:sz w:val="22"/>
              </w:rPr>
            </w:pPr>
            <w:r w:rsidRPr="00017516">
              <w:rPr>
                <w:rFonts w:ascii="宋体" w:hAnsi="宋体" w:hint="eastAsia"/>
                <w:sz w:val="22"/>
              </w:rPr>
              <w:t>硬盘接口：4个SATA，单盘最大16T</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40</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6</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存储硬盘</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规格:不低于4TB/128MB(6Gb/秒 NCQ)/7200RPM/SATA3</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88</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7</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综合监控管理平台</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功能要求：</w:t>
            </w:r>
          </w:p>
          <w:p w:rsidR="00FC6A74" w:rsidRPr="00017516" w:rsidRDefault="00FC6A74" w:rsidP="00205A65">
            <w:pPr>
              <w:jc w:val="left"/>
              <w:rPr>
                <w:rFonts w:ascii="宋体" w:hAnsi="宋体"/>
                <w:sz w:val="22"/>
              </w:rPr>
            </w:pPr>
            <w:r w:rsidRPr="00017516">
              <w:rPr>
                <w:rFonts w:ascii="宋体" w:hAnsi="宋体" w:hint="eastAsia"/>
                <w:sz w:val="22"/>
              </w:rPr>
              <w:t>规格：管理存储二合一，单台设备接入支持不少于1000个IP/ 3000个通道；</w:t>
            </w:r>
          </w:p>
          <w:p w:rsidR="00FC6A74" w:rsidRPr="00017516" w:rsidRDefault="00FC6A74" w:rsidP="00205A65">
            <w:pPr>
              <w:jc w:val="left"/>
              <w:rPr>
                <w:rFonts w:ascii="宋体" w:hAnsi="宋体"/>
                <w:sz w:val="22"/>
              </w:rPr>
            </w:pPr>
            <w:r w:rsidRPr="00017516">
              <w:rPr>
                <w:rFonts w:ascii="宋体" w:hAnsi="宋体" w:hint="eastAsia"/>
                <w:sz w:val="22"/>
              </w:rPr>
              <w:lastRenderedPageBreak/>
              <w:t>支持B/S、C/S客户端访问平台；</w:t>
            </w:r>
          </w:p>
          <w:p w:rsidR="00FC6A74" w:rsidRPr="00017516" w:rsidRDefault="00FC6A74" w:rsidP="00205A65">
            <w:pPr>
              <w:jc w:val="left"/>
              <w:rPr>
                <w:rFonts w:ascii="宋体" w:hAnsi="宋体"/>
                <w:sz w:val="22"/>
              </w:rPr>
            </w:pPr>
            <w:r w:rsidRPr="00017516">
              <w:rPr>
                <w:rFonts w:ascii="宋体" w:hAnsi="宋体" w:hint="eastAsia"/>
                <w:sz w:val="22"/>
              </w:rPr>
              <w:t>支持多个客户端同时访问平台；</w:t>
            </w:r>
          </w:p>
          <w:p w:rsidR="00FC6A74" w:rsidRPr="00017516" w:rsidRDefault="00FC6A74" w:rsidP="00205A65">
            <w:pPr>
              <w:jc w:val="left"/>
              <w:rPr>
                <w:rFonts w:ascii="宋体" w:hAnsi="宋体"/>
                <w:sz w:val="22"/>
              </w:rPr>
            </w:pPr>
            <w:r w:rsidRPr="00017516">
              <w:rPr>
                <w:rFonts w:ascii="宋体" w:hAnsi="宋体" w:hint="eastAsia"/>
                <w:sz w:val="22"/>
              </w:rPr>
              <w:t>支持单网卡同时接入不低于700Mbps，存储700Mbps，转发700Mbps；支持分布式部署，双机备份，N+M备份；</w:t>
            </w:r>
          </w:p>
          <w:p w:rsidR="00FC6A74" w:rsidRPr="00017516" w:rsidRDefault="00FC6A74" w:rsidP="00205A65">
            <w:pPr>
              <w:jc w:val="left"/>
              <w:rPr>
                <w:rFonts w:ascii="宋体" w:hAnsi="宋体"/>
                <w:sz w:val="22"/>
              </w:rPr>
            </w:pPr>
            <w:r w:rsidRPr="00017516">
              <w:rPr>
                <w:rFonts w:ascii="宋体" w:hAnsi="宋体" w:hint="eastAsia"/>
                <w:sz w:val="22"/>
              </w:rPr>
              <w:t>支持云存储，支持直存、转存模式；</w:t>
            </w:r>
          </w:p>
          <w:p w:rsidR="00FC6A74" w:rsidRPr="00017516" w:rsidRDefault="00FC6A74" w:rsidP="00205A65">
            <w:pPr>
              <w:jc w:val="left"/>
              <w:rPr>
                <w:rFonts w:ascii="宋体" w:hAnsi="宋体"/>
                <w:sz w:val="22"/>
              </w:rPr>
            </w:pPr>
            <w:r w:rsidRPr="00017516">
              <w:rPr>
                <w:rFonts w:ascii="宋体" w:hAnsi="宋体" w:hint="eastAsia"/>
                <w:sz w:val="22"/>
              </w:rPr>
              <w:t>支持手机APP查看前端摄像机实时图像及录像，电子地图、告警处理、人脸识别等功能；</w:t>
            </w:r>
          </w:p>
          <w:p w:rsidR="00FC6A74" w:rsidRPr="00017516" w:rsidRDefault="00FC6A74" w:rsidP="00205A65">
            <w:pPr>
              <w:jc w:val="left"/>
              <w:rPr>
                <w:rFonts w:ascii="宋体" w:hAnsi="宋体"/>
                <w:sz w:val="22"/>
              </w:rPr>
            </w:pPr>
            <w:r w:rsidRPr="00017516">
              <w:rPr>
                <w:rFonts w:ascii="宋体" w:hAnsi="宋体" w:hint="eastAsia"/>
                <w:sz w:val="22"/>
              </w:rPr>
              <w:t>支持设备树的弹出、漫游、拉伸及回归；</w:t>
            </w:r>
          </w:p>
          <w:p w:rsidR="00FC6A74" w:rsidRPr="00017516" w:rsidRDefault="00FC6A74" w:rsidP="00205A65">
            <w:pPr>
              <w:jc w:val="left"/>
              <w:rPr>
                <w:rFonts w:ascii="宋体" w:hAnsi="宋体"/>
                <w:sz w:val="22"/>
              </w:rPr>
            </w:pPr>
            <w:r w:rsidRPr="00017516">
              <w:rPr>
                <w:rFonts w:ascii="宋体" w:hAnsi="宋体" w:hint="eastAsia"/>
                <w:sz w:val="22"/>
              </w:rPr>
              <w:t>支持设备树的设备节点显示（</w:t>
            </w:r>
            <w:proofErr w:type="gramStart"/>
            <w:r w:rsidRPr="00017516">
              <w:rPr>
                <w:rFonts w:ascii="宋体" w:hAnsi="宋体" w:hint="eastAsia"/>
                <w:sz w:val="22"/>
              </w:rPr>
              <w:t>须勾选使能</w:t>
            </w:r>
            <w:proofErr w:type="gramEnd"/>
            <w:r w:rsidRPr="00017516">
              <w:rPr>
                <w:rFonts w:ascii="宋体" w:hAnsi="宋体" w:hint="eastAsia"/>
                <w:sz w:val="22"/>
              </w:rPr>
              <w:t>），在、</w:t>
            </w:r>
            <w:proofErr w:type="gramStart"/>
            <w:r w:rsidRPr="00017516">
              <w:rPr>
                <w:rFonts w:ascii="宋体" w:hAnsi="宋体" w:hint="eastAsia"/>
                <w:sz w:val="22"/>
              </w:rPr>
              <w:t>离线数</w:t>
            </w:r>
            <w:proofErr w:type="gramEnd"/>
            <w:r w:rsidRPr="00017516">
              <w:rPr>
                <w:rFonts w:ascii="宋体" w:hAnsi="宋体" w:hint="eastAsia"/>
                <w:sz w:val="22"/>
              </w:rPr>
              <w:t>通道展示相应设备节点下；</w:t>
            </w:r>
          </w:p>
          <w:p w:rsidR="00FC6A74" w:rsidRPr="00017516" w:rsidRDefault="00FC6A74" w:rsidP="00205A65">
            <w:pPr>
              <w:jc w:val="left"/>
              <w:rPr>
                <w:rFonts w:ascii="宋体" w:hAnsi="宋体"/>
                <w:sz w:val="22"/>
              </w:rPr>
            </w:pPr>
            <w:r w:rsidRPr="00017516">
              <w:rPr>
                <w:rFonts w:ascii="宋体" w:hAnsi="宋体" w:hint="eastAsia"/>
                <w:sz w:val="22"/>
              </w:rPr>
              <w:t>支持以组织、收藏形式布局设备资源；支持流媒体视频流的转发、回放及下载；</w:t>
            </w:r>
          </w:p>
          <w:p w:rsidR="00FC6A74" w:rsidRPr="00017516" w:rsidRDefault="00FC6A74" w:rsidP="00205A65">
            <w:pPr>
              <w:jc w:val="left"/>
              <w:rPr>
                <w:rFonts w:ascii="宋体" w:hAnsi="宋体"/>
                <w:sz w:val="22"/>
              </w:rPr>
            </w:pPr>
            <w:r w:rsidRPr="00017516">
              <w:rPr>
                <w:rFonts w:ascii="宋体" w:hAnsi="宋体" w:hint="eastAsia"/>
                <w:sz w:val="22"/>
              </w:rPr>
              <w:t>支持获取RTSP、RTMP协议实时码流（VLC网络串流）；</w:t>
            </w:r>
          </w:p>
          <w:p w:rsidR="00FC6A74" w:rsidRPr="00017516" w:rsidRDefault="00FC6A74" w:rsidP="00205A65">
            <w:pPr>
              <w:jc w:val="left"/>
              <w:rPr>
                <w:rFonts w:ascii="宋体" w:hAnsi="宋体"/>
                <w:sz w:val="22"/>
              </w:rPr>
            </w:pPr>
            <w:r w:rsidRPr="00017516">
              <w:rPr>
                <w:rFonts w:ascii="宋体" w:hAnsi="宋体" w:hint="eastAsia"/>
                <w:sz w:val="22"/>
              </w:rPr>
              <w:t>支持1/4/6/8/9/13/16/20/25/36/64多分屏画面显示；</w:t>
            </w:r>
          </w:p>
          <w:p w:rsidR="00FC6A74" w:rsidRPr="00017516" w:rsidRDefault="00FC6A74" w:rsidP="00205A65">
            <w:pPr>
              <w:jc w:val="left"/>
              <w:rPr>
                <w:rFonts w:ascii="宋体" w:hAnsi="宋体"/>
                <w:sz w:val="22"/>
              </w:rPr>
            </w:pPr>
            <w:r w:rsidRPr="00017516">
              <w:rPr>
                <w:rFonts w:ascii="宋体" w:hAnsi="宋体" w:hint="eastAsia"/>
                <w:sz w:val="22"/>
              </w:rPr>
              <w:t>支持九</w:t>
            </w:r>
            <w:proofErr w:type="gramStart"/>
            <w:r w:rsidRPr="00017516">
              <w:rPr>
                <w:rFonts w:ascii="宋体" w:hAnsi="宋体" w:hint="eastAsia"/>
                <w:sz w:val="22"/>
              </w:rPr>
              <w:t>档屏显比例</w:t>
            </w:r>
            <w:proofErr w:type="gramEnd"/>
            <w:r w:rsidRPr="00017516">
              <w:rPr>
                <w:rFonts w:ascii="宋体" w:hAnsi="宋体" w:hint="eastAsia"/>
                <w:sz w:val="22"/>
              </w:rPr>
              <w:t>：满屏、1：1、4：3、3：4、5：4、4：5、16：9、9：16及64：9；</w:t>
            </w:r>
          </w:p>
          <w:p w:rsidR="00FC6A74" w:rsidRPr="00017516" w:rsidRDefault="00FC6A74" w:rsidP="00205A65">
            <w:pPr>
              <w:jc w:val="left"/>
              <w:rPr>
                <w:rFonts w:ascii="宋体" w:hAnsi="宋体"/>
                <w:sz w:val="22"/>
              </w:rPr>
            </w:pPr>
            <w:r w:rsidRPr="00017516">
              <w:rPr>
                <w:rFonts w:ascii="宋体" w:hAnsi="宋体" w:hint="eastAsia"/>
                <w:sz w:val="22"/>
              </w:rPr>
              <w:t>支持去雾、去噪、</w:t>
            </w:r>
            <w:proofErr w:type="gramStart"/>
            <w:r w:rsidRPr="00017516">
              <w:rPr>
                <w:rFonts w:ascii="宋体" w:hAnsi="宋体" w:hint="eastAsia"/>
                <w:sz w:val="22"/>
              </w:rPr>
              <w:t>去偏色</w:t>
            </w:r>
            <w:proofErr w:type="gramEnd"/>
            <w:r w:rsidRPr="00017516">
              <w:rPr>
                <w:rFonts w:ascii="宋体" w:hAnsi="宋体" w:hint="eastAsia"/>
                <w:sz w:val="22"/>
              </w:rPr>
              <w:t>及夜</w:t>
            </w:r>
            <w:proofErr w:type="gramStart"/>
            <w:r w:rsidRPr="00017516">
              <w:rPr>
                <w:rFonts w:ascii="宋体" w:hAnsi="宋体" w:hint="eastAsia"/>
                <w:sz w:val="22"/>
              </w:rPr>
              <w:t>视增强</w:t>
            </w:r>
            <w:proofErr w:type="gramEnd"/>
            <w:r w:rsidRPr="00017516">
              <w:rPr>
                <w:rFonts w:ascii="宋体" w:hAnsi="宋体" w:hint="eastAsia"/>
                <w:sz w:val="22"/>
              </w:rPr>
              <w:t>灵敏度的视频增强.</w:t>
            </w:r>
          </w:p>
          <w:p w:rsidR="00FC6A74" w:rsidRPr="00017516" w:rsidRDefault="00FC6A74" w:rsidP="00205A65">
            <w:pPr>
              <w:jc w:val="left"/>
              <w:rPr>
                <w:rFonts w:ascii="宋体" w:hAnsi="宋体"/>
                <w:sz w:val="22"/>
              </w:rPr>
            </w:pPr>
            <w:r w:rsidRPr="00017516">
              <w:rPr>
                <w:rFonts w:ascii="宋体" w:hAnsi="宋体" w:hint="eastAsia"/>
                <w:sz w:val="22"/>
              </w:rPr>
              <w:t>提供全部数据接口，支持人数等信息调用。</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lastRenderedPageBreak/>
              <w:t>8</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接入</w:t>
            </w:r>
            <w:proofErr w:type="gramStart"/>
            <w:r w:rsidRPr="00017516">
              <w:rPr>
                <w:rFonts w:ascii="宋体" w:hAnsi="宋体" w:hint="eastAsia"/>
                <w:sz w:val="22"/>
              </w:rPr>
              <w:t>层网络</w:t>
            </w:r>
            <w:proofErr w:type="gramEnd"/>
            <w:r w:rsidRPr="00017516">
              <w:rPr>
                <w:rFonts w:ascii="宋体" w:hAnsi="宋体" w:hint="eastAsia"/>
                <w:sz w:val="22"/>
              </w:rPr>
              <w:t>交换机</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规格:不少于24</w:t>
            </w:r>
            <w:proofErr w:type="gramStart"/>
            <w:r w:rsidRPr="00017516">
              <w:rPr>
                <w:rFonts w:ascii="宋体" w:hAnsi="宋体" w:hint="eastAsia"/>
                <w:sz w:val="22"/>
              </w:rPr>
              <w:t>千兆电</w:t>
            </w:r>
            <w:proofErr w:type="gramEnd"/>
            <w:r w:rsidRPr="00017516">
              <w:rPr>
                <w:rFonts w:ascii="宋体" w:hAnsi="宋体" w:hint="eastAsia"/>
                <w:sz w:val="22"/>
              </w:rPr>
              <w:t>POE+2千兆光，交换容量320G，包转发108M；</w:t>
            </w:r>
          </w:p>
          <w:p w:rsidR="00FC6A74" w:rsidRPr="00017516" w:rsidRDefault="00FC6A74" w:rsidP="00205A65">
            <w:pPr>
              <w:jc w:val="left"/>
              <w:rPr>
                <w:rFonts w:ascii="宋体" w:hAnsi="宋体"/>
                <w:sz w:val="22"/>
              </w:rPr>
            </w:pPr>
            <w:r w:rsidRPr="00017516">
              <w:rPr>
                <w:rFonts w:ascii="宋体" w:hAnsi="宋体" w:hint="eastAsia"/>
                <w:sz w:val="22"/>
              </w:rPr>
              <w:t>支持VLAN、RIP、OSPF；支持VLAN、ACL、流量控制、QOS；</w:t>
            </w:r>
          </w:p>
          <w:p w:rsidR="00FC6A74" w:rsidRPr="00017516" w:rsidRDefault="00FC6A74" w:rsidP="00205A65">
            <w:pPr>
              <w:jc w:val="left"/>
              <w:rPr>
                <w:rFonts w:ascii="宋体" w:hAnsi="宋体"/>
                <w:sz w:val="22"/>
              </w:rPr>
            </w:pPr>
            <w:r w:rsidRPr="00017516">
              <w:rPr>
                <w:rFonts w:ascii="宋体" w:hAnsi="宋体" w:hint="eastAsia"/>
                <w:sz w:val="22"/>
              </w:rPr>
              <w:t>支持SNMPv1\v2\v3；</w:t>
            </w:r>
          </w:p>
          <w:p w:rsidR="00FC6A74" w:rsidRPr="00017516" w:rsidRDefault="00FC6A74" w:rsidP="00205A65">
            <w:pPr>
              <w:jc w:val="left"/>
              <w:rPr>
                <w:rFonts w:ascii="宋体" w:hAnsi="宋体"/>
                <w:sz w:val="22"/>
              </w:rPr>
            </w:pPr>
            <w:r w:rsidRPr="00017516">
              <w:rPr>
                <w:rFonts w:ascii="宋体" w:hAnsi="宋体" w:hint="eastAsia"/>
                <w:sz w:val="22"/>
              </w:rPr>
              <w:t>标配电源AC220V；</w:t>
            </w:r>
          </w:p>
          <w:p w:rsidR="00FC6A74" w:rsidRPr="00017516" w:rsidRDefault="00FC6A74" w:rsidP="00205A65">
            <w:pPr>
              <w:jc w:val="left"/>
              <w:rPr>
                <w:rFonts w:ascii="宋体" w:hAnsi="宋体"/>
                <w:sz w:val="22"/>
              </w:rPr>
            </w:pPr>
            <w:r w:rsidRPr="00017516">
              <w:rPr>
                <w:rFonts w:ascii="宋体" w:hAnsi="宋体" w:hint="eastAsia"/>
                <w:sz w:val="22"/>
              </w:rPr>
              <w:t>标准19英寸机架式安装。</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8</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9</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千兆单模光模块</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TX1310nm/1.25G,RX1310nm/1.25G,LC,距离1</w:t>
            </w:r>
            <w:r w:rsidRPr="00017516">
              <w:rPr>
                <w:rFonts w:ascii="宋体" w:hAnsi="宋体"/>
                <w:sz w:val="22"/>
              </w:rPr>
              <w:t>0</w:t>
            </w:r>
            <w:r w:rsidRPr="00017516">
              <w:rPr>
                <w:rFonts w:ascii="宋体" w:hAnsi="宋体" w:hint="eastAsia"/>
                <w:sz w:val="22"/>
              </w:rPr>
              <w:t>km,</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16</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
        </w:tc>
      </w:tr>
      <w:tr w:rsidR="00A83CC5"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10</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安装辅材</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光跳钱、电源线等</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
        </w:tc>
      </w:tr>
      <w:tr w:rsidR="00FC6A74" w:rsidRPr="00017516" w:rsidTr="00205A65">
        <w:trPr>
          <w:trHeight w:val="340"/>
          <w:jc w:val="center"/>
        </w:trPr>
        <w:tc>
          <w:tcPr>
            <w:tcW w:w="478"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11</w:t>
            </w:r>
          </w:p>
        </w:tc>
        <w:tc>
          <w:tcPr>
            <w:tcW w:w="109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5G无线路由器</w:t>
            </w:r>
          </w:p>
        </w:tc>
        <w:tc>
          <w:tcPr>
            <w:tcW w:w="654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可插5G和4G流量卡，全网通；2个LAN口，WIFI-6，内置天线；</w:t>
            </w:r>
          </w:p>
          <w:p w:rsidR="00FC6A74" w:rsidRPr="00017516" w:rsidRDefault="00FC6A74" w:rsidP="00205A65">
            <w:pPr>
              <w:jc w:val="left"/>
              <w:rPr>
                <w:rFonts w:ascii="宋体" w:hAnsi="宋体"/>
                <w:sz w:val="22"/>
              </w:rPr>
            </w:pPr>
            <w:r w:rsidRPr="00017516">
              <w:rPr>
                <w:rFonts w:ascii="宋体" w:hAnsi="宋体" w:hint="eastAsia"/>
                <w:sz w:val="22"/>
              </w:rPr>
              <w:t>含100G流量。</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套</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40</w:t>
            </w:r>
          </w:p>
        </w:tc>
        <w:tc>
          <w:tcPr>
            <w:tcW w:w="56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p>
        </w:tc>
      </w:tr>
    </w:tbl>
    <w:p w:rsidR="00FC6A74" w:rsidRPr="00017516" w:rsidRDefault="00FC6A74" w:rsidP="00FC6A74">
      <w:pPr>
        <w:rPr>
          <w:sz w:val="22"/>
        </w:rPr>
      </w:pPr>
    </w:p>
    <w:p w:rsidR="00FC6A74" w:rsidRPr="00017516" w:rsidRDefault="00FC6A74" w:rsidP="00FC6A74">
      <w:pPr>
        <w:pStyle w:val="5"/>
        <w:spacing w:before="0" w:after="0" w:line="360" w:lineRule="auto"/>
        <w:ind w:left="1078" w:hanging="369"/>
        <w:rPr>
          <w:rFonts w:ascii="宋体" w:hAnsi="宋体"/>
          <w:sz w:val="22"/>
          <w:szCs w:val="22"/>
          <w:lang w:val="zh-TW" w:eastAsia="zh-TW"/>
        </w:rPr>
      </w:pPr>
      <w:bookmarkStart w:id="50" w:name="_Toc137112851"/>
      <w:r w:rsidRPr="00017516">
        <w:rPr>
          <w:rFonts w:ascii="宋体" w:eastAsia="PMingLiU" w:hAnsi="宋体"/>
          <w:sz w:val="22"/>
          <w:szCs w:val="22"/>
          <w:lang w:val="zh-TW" w:eastAsia="zh-TW"/>
        </w:rPr>
        <w:t>10</w:t>
      </w:r>
      <w:r w:rsidRPr="00017516">
        <w:rPr>
          <w:rFonts w:ascii="宋体" w:hAnsi="宋体" w:hint="eastAsia"/>
          <w:sz w:val="22"/>
          <w:szCs w:val="22"/>
          <w:lang w:val="zh-TW" w:eastAsia="zh-TW"/>
        </w:rPr>
        <w:t>.</w:t>
      </w:r>
      <w:r w:rsidRPr="00017516">
        <w:rPr>
          <w:rFonts w:ascii="宋体" w:eastAsia="PMingLiU" w:hAnsi="宋体"/>
          <w:sz w:val="22"/>
          <w:szCs w:val="22"/>
          <w:lang w:val="zh-TW" w:eastAsia="zh-TW"/>
        </w:rPr>
        <w:t>2</w:t>
      </w:r>
      <w:r w:rsidRPr="00017516">
        <w:rPr>
          <w:rFonts w:ascii="宋体" w:hAnsi="宋体" w:hint="eastAsia"/>
          <w:sz w:val="22"/>
          <w:szCs w:val="22"/>
          <w:lang w:val="zh-TW" w:eastAsia="zh-TW"/>
        </w:rPr>
        <w:t>.</w:t>
      </w:r>
      <w:r w:rsidRPr="00017516">
        <w:rPr>
          <w:rFonts w:ascii="宋体" w:eastAsia="PMingLiU" w:hAnsi="宋体"/>
          <w:sz w:val="22"/>
          <w:szCs w:val="22"/>
          <w:lang w:val="zh-TW" w:eastAsia="zh-TW"/>
        </w:rPr>
        <w:t>3</w:t>
      </w:r>
      <w:r w:rsidRPr="00017516">
        <w:rPr>
          <w:rFonts w:ascii="宋体" w:hAnsi="宋体" w:hint="eastAsia"/>
          <w:sz w:val="22"/>
          <w:szCs w:val="22"/>
          <w:lang w:val="zh-TW" w:eastAsia="zh-TW"/>
        </w:rPr>
        <w:t xml:space="preserve"> 系统安全加固</w:t>
      </w:r>
      <w:bookmarkEnd w:id="50"/>
    </w:p>
    <w:p w:rsidR="00FC6A74" w:rsidRPr="00017516" w:rsidRDefault="00FC6A74" w:rsidP="00FC6A74">
      <w:pPr>
        <w:adjustRightInd w:val="0"/>
        <w:snapToGrid w:val="0"/>
        <w:spacing w:line="300" w:lineRule="auto"/>
        <w:ind w:firstLineChars="200" w:firstLine="440"/>
        <w:rPr>
          <w:rFonts w:ascii="宋体" w:hAnsi="宋体"/>
          <w:sz w:val="22"/>
        </w:rPr>
      </w:pPr>
      <w:r w:rsidRPr="00017516">
        <w:rPr>
          <w:rFonts w:ascii="宋体" w:hAnsi="宋体" w:hint="eastAsia"/>
          <w:sz w:val="22"/>
        </w:rPr>
        <w:t>系统安全加固包含网络安全预警平台、网络安全密码管理、数据全生命周期安全管理、数字阅览系统安全升级。</w:t>
      </w:r>
    </w:p>
    <w:p w:rsidR="00FC6A74" w:rsidRPr="00017516" w:rsidRDefault="00FC6A74" w:rsidP="00FC6A74">
      <w:pPr>
        <w:pStyle w:val="6"/>
        <w:spacing w:before="0" w:after="0" w:line="360" w:lineRule="auto"/>
        <w:ind w:leftChars="270" w:left="1647"/>
        <w:jc w:val="left"/>
        <w:rPr>
          <w:rFonts w:ascii="宋体" w:eastAsia="PMingLiU" w:hAnsi="宋体"/>
          <w:sz w:val="22"/>
          <w:szCs w:val="22"/>
          <w:lang w:val="zh-TW" w:eastAsia="zh-TW"/>
        </w:rPr>
      </w:pPr>
      <w:bookmarkStart w:id="51" w:name="_Toc137112852"/>
      <w:r w:rsidRPr="00017516">
        <w:rPr>
          <w:rFonts w:ascii="宋体" w:eastAsia="PMingLiU" w:hAnsi="宋体"/>
          <w:sz w:val="22"/>
          <w:szCs w:val="22"/>
          <w:lang w:val="zh-TW" w:eastAsia="zh-TW"/>
        </w:rPr>
        <w:t>10</w:t>
      </w:r>
      <w:r w:rsidRPr="00017516">
        <w:rPr>
          <w:rFonts w:ascii="宋体" w:eastAsia="宋体" w:hAnsi="宋体" w:hint="eastAsia"/>
          <w:sz w:val="22"/>
          <w:szCs w:val="22"/>
          <w:lang w:val="zh-TW" w:eastAsia="zh-TW"/>
        </w:rPr>
        <w:t>.</w:t>
      </w:r>
      <w:r w:rsidRPr="00017516">
        <w:rPr>
          <w:rFonts w:ascii="宋体" w:eastAsia="PMingLiU" w:hAnsi="宋体"/>
          <w:sz w:val="22"/>
          <w:szCs w:val="22"/>
          <w:lang w:val="zh-TW" w:eastAsia="zh-TW"/>
        </w:rPr>
        <w:t>2</w:t>
      </w:r>
      <w:r w:rsidRPr="00017516">
        <w:rPr>
          <w:rFonts w:ascii="宋体" w:eastAsia="宋体" w:hAnsi="宋体" w:hint="eastAsia"/>
          <w:sz w:val="22"/>
          <w:szCs w:val="22"/>
          <w:lang w:val="zh-TW" w:eastAsia="zh-TW"/>
        </w:rPr>
        <w:t>.</w:t>
      </w:r>
      <w:r w:rsidRPr="00017516">
        <w:rPr>
          <w:rFonts w:ascii="宋体" w:eastAsia="PMingLiU" w:hAnsi="宋体"/>
          <w:sz w:val="22"/>
          <w:szCs w:val="22"/>
          <w:lang w:val="zh-TW" w:eastAsia="zh-TW"/>
        </w:rPr>
        <w:t>3.1</w:t>
      </w:r>
      <w:r w:rsidRPr="00017516">
        <w:rPr>
          <w:rFonts w:ascii="宋体" w:eastAsia="PMingLiU" w:hAnsi="宋体" w:hint="eastAsia"/>
          <w:sz w:val="22"/>
          <w:szCs w:val="22"/>
          <w:lang w:val="zh-TW" w:eastAsia="zh-TW"/>
        </w:rPr>
        <w:t>网络安全预警平台</w:t>
      </w:r>
      <w:bookmarkEnd w:id="51"/>
    </w:p>
    <w:tbl>
      <w:tblPr>
        <w:tblW w:w="9341" w:type="dxa"/>
        <w:tblInd w:w="88" w:type="dxa"/>
        <w:tblLook w:val="04A0" w:firstRow="1" w:lastRow="0" w:firstColumn="1" w:lastColumn="0" w:noHBand="0" w:noVBand="1"/>
      </w:tblPr>
      <w:tblGrid>
        <w:gridCol w:w="955"/>
        <w:gridCol w:w="6578"/>
        <w:gridCol w:w="614"/>
        <w:gridCol w:w="597"/>
        <w:gridCol w:w="597"/>
      </w:tblGrid>
      <w:tr w:rsidR="00A83CC5" w:rsidRPr="00017516" w:rsidTr="00205A65">
        <w:trPr>
          <w:trHeight w:val="340"/>
          <w:tblHeader/>
        </w:trPr>
        <w:tc>
          <w:tcPr>
            <w:tcW w:w="9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名称</w:t>
            </w:r>
          </w:p>
        </w:tc>
        <w:tc>
          <w:tcPr>
            <w:tcW w:w="6578"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技术参数</w:t>
            </w:r>
          </w:p>
        </w:tc>
        <w:tc>
          <w:tcPr>
            <w:tcW w:w="614" w:type="dxa"/>
            <w:tcBorders>
              <w:top w:val="single" w:sz="4" w:space="0" w:color="000000"/>
              <w:left w:val="nil"/>
              <w:bottom w:val="nil"/>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单位</w:t>
            </w:r>
          </w:p>
        </w:tc>
        <w:tc>
          <w:tcPr>
            <w:tcW w:w="597"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数量</w:t>
            </w:r>
          </w:p>
        </w:tc>
        <w:tc>
          <w:tcPr>
            <w:tcW w:w="597" w:type="dxa"/>
            <w:tcBorders>
              <w:top w:val="single" w:sz="4" w:space="0" w:color="000000"/>
              <w:left w:val="nil"/>
              <w:bottom w:val="single" w:sz="4" w:space="0" w:color="000000"/>
              <w:right w:val="single" w:sz="4" w:space="0" w:color="000000"/>
            </w:tcBorders>
            <w:shd w:val="clear" w:color="auto" w:fill="BFBFBF"/>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备注</w:t>
            </w:r>
          </w:p>
        </w:tc>
      </w:tr>
      <w:tr w:rsidR="00A83CC5" w:rsidRPr="00017516" w:rsidTr="00205A65">
        <w:trPr>
          <w:trHeight w:val="340"/>
        </w:trPr>
        <w:tc>
          <w:tcPr>
            <w:tcW w:w="9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网络安全预警系统</w:t>
            </w:r>
          </w:p>
        </w:tc>
        <w:tc>
          <w:tcPr>
            <w:tcW w:w="65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1、存储可用容量≥21T，在带宽性能</w:t>
            </w:r>
            <w:r w:rsidRPr="00017516">
              <w:rPr>
                <w:rFonts w:ascii="宋体" w:hAnsi="宋体"/>
                <w:sz w:val="22"/>
              </w:rPr>
              <w:t>1</w:t>
            </w:r>
            <w:r w:rsidRPr="00017516">
              <w:rPr>
                <w:rFonts w:ascii="宋体" w:hAnsi="宋体" w:hint="eastAsia"/>
                <w:sz w:val="22"/>
              </w:rPr>
              <w:t>Gbps时存储时长≥</w:t>
            </w:r>
            <w:r w:rsidRPr="00017516">
              <w:rPr>
                <w:rFonts w:ascii="宋体" w:hAnsi="宋体"/>
                <w:sz w:val="22"/>
              </w:rPr>
              <w:t>365</w:t>
            </w:r>
            <w:r w:rsidRPr="00017516">
              <w:rPr>
                <w:rFonts w:ascii="宋体" w:hAnsi="宋体" w:hint="eastAsia"/>
                <w:sz w:val="22"/>
              </w:rPr>
              <w:t>天。规格≥2U，内存≥96GB，系统盘≥1块240GB SATA，电源：冗余电源，接口≥4</w:t>
            </w:r>
            <w:proofErr w:type="gramStart"/>
            <w:r w:rsidRPr="00017516">
              <w:rPr>
                <w:rFonts w:ascii="宋体" w:hAnsi="宋体" w:hint="eastAsia"/>
                <w:sz w:val="22"/>
              </w:rPr>
              <w:t>千兆电口</w:t>
            </w:r>
            <w:proofErr w:type="gramEnd"/>
            <w:r w:rsidRPr="00017516">
              <w:rPr>
                <w:rFonts w:ascii="宋体" w:hAnsi="宋体" w:hint="eastAsia"/>
                <w:sz w:val="22"/>
              </w:rPr>
              <w:t>。</w:t>
            </w:r>
          </w:p>
          <w:p w:rsidR="00FC6A74" w:rsidRPr="00017516" w:rsidRDefault="00FC6A74" w:rsidP="00205A65">
            <w:pPr>
              <w:jc w:val="left"/>
              <w:rPr>
                <w:rFonts w:ascii="宋体" w:hAnsi="宋体"/>
                <w:sz w:val="22"/>
              </w:rPr>
            </w:pPr>
            <w:r w:rsidRPr="00017516">
              <w:rPr>
                <w:rFonts w:ascii="宋体" w:hAnsi="宋体" w:hint="eastAsia"/>
                <w:sz w:val="22"/>
              </w:rPr>
              <w:t>2、提供全网安全态势感知大屏、安全事件态势、资产态势大屏等功能。</w:t>
            </w:r>
          </w:p>
          <w:p w:rsidR="00FC6A74" w:rsidRPr="00017516" w:rsidRDefault="00FC6A74" w:rsidP="00205A65">
            <w:pPr>
              <w:jc w:val="left"/>
              <w:rPr>
                <w:rFonts w:ascii="宋体" w:hAnsi="宋体"/>
                <w:sz w:val="22"/>
              </w:rPr>
            </w:pPr>
            <w:r w:rsidRPr="00017516">
              <w:rPr>
                <w:rFonts w:ascii="宋体" w:hAnsi="宋体" w:hint="eastAsia"/>
                <w:sz w:val="22"/>
              </w:rPr>
              <w:t>3、支持挖矿专项检测页面，具备挖矿攻击事前、事中和事后全链路的检测分析能力，综合运用威胁情报、IPS特征规则和行为关联分析技术，如检测发现文件传输（上传下载）阶段的异常，对挖矿早期的准备动作即告警。</w:t>
            </w:r>
          </w:p>
          <w:p w:rsidR="00FC6A74" w:rsidRPr="00017516" w:rsidRDefault="00FC6A74" w:rsidP="00205A65">
            <w:pPr>
              <w:jc w:val="left"/>
              <w:rPr>
                <w:rFonts w:ascii="宋体" w:hAnsi="宋体"/>
                <w:sz w:val="22"/>
              </w:rPr>
            </w:pPr>
            <w:r w:rsidRPr="00017516">
              <w:rPr>
                <w:rFonts w:ascii="宋体" w:hAnsi="宋体" w:hint="eastAsia"/>
                <w:sz w:val="22"/>
              </w:rPr>
              <w:lastRenderedPageBreak/>
              <w:t>4、支持横向平滑扩展，可以通过增加硬件服务器数量的方式增加平台集群的计算处理性能</w:t>
            </w:r>
          </w:p>
          <w:p w:rsidR="00FC6A74" w:rsidRPr="00017516" w:rsidRDefault="00FC6A74" w:rsidP="00205A65">
            <w:pPr>
              <w:jc w:val="left"/>
              <w:rPr>
                <w:rFonts w:ascii="宋体" w:hAnsi="宋体"/>
                <w:sz w:val="22"/>
              </w:rPr>
            </w:pPr>
            <w:r w:rsidRPr="00017516">
              <w:rPr>
                <w:rFonts w:ascii="宋体" w:hAnsi="宋体" w:hint="eastAsia"/>
                <w:sz w:val="22"/>
              </w:rPr>
              <w:t>5、支持以资产视角查看资产风险概况，统计已失陷、高风险、低风险数量，按安全域统计资产风险数排行。</w:t>
            </w:r>
          </w:p>
          <w:p w:rsidR="00FC6A74" w:rsidRPr="00017516" w:rsidRDefault="00FC6A74" w:rsidP="00205A65">
            <w:pPr>
              <w:jc w:val="left"/>
              <w:rPr>
                <w:rFonts w:ascii="宋体" w:hAnsi="宋体"/>
                <w:sz w:val="22"/>
              </w:rPr>
            </w:pPr>
            <w:r w:rsidRPr="00017516">
              <w:rPr>
                <w:rFonts w:ascii="宋体" w:hAnsi="宋体" w:hint="eastAsia"/>
                <w:sz w:val="22"/>
              </w:rPr>
              <w:t>6、支持通过多种类型的安全、</w:t>
            </w:r>
            <w:proofErr w:type="gramStart"/>
            <w:r w:rsidRPr="00017516">
              <w:rPr>
                <w:rFonts w:ascii="宋体" w:hAnsi="宋体" w:hint="eastAsia"/>
                <w:sz w:val="22"/>
              </w:rPr>
              <w:t>泛安全类</w:t>
            </w:r>
            <w:proofErr w:type="gramEnd"/>
            <w:r w:rsidRPr="00017516">
              <w:rPr>
                <w:rFonts w:ascii="宋体" w:hAnsi="宋体" w:hint="eastAsia"/>
                <w:sz w:val="22"/>
              </w:rPr>
              <w:t>数据接入采集，应包括但不限于设备日志数据、流量数据、弱点漏洞数据、系统性能数据、威胁情报数据、资产人员数据。</w:t>
            </w:r>
          </w:p>
          <w:p w:rsidR="00FC6A74" w:rsidRPr="00017516" w:rsidRDefault="00FC6A74" w:rsidP="00205A65">
            <w:pPr>
              <w:jc w:val="left"/>
              <w:rPr>
                <w:rFonts w:ascii="宋体" w:hAnsi="宋体"/>
                <w:sz w:val="22"/>
              </w:rPr>
            </w:pPr>
            <w:r w:rsidRPr="00017516">
              <w:rPr>
                <w:rFonts w:ascii="宋体" w:hAnsi="宋体" w:hint="eastAsia"/>
                <w:sz w:val="22"/>
              </w:rPr>
              <w:t>7、</w:t>
            </w:r>
            <w:r w:rsidRPr="00017516">
              <w:rPr>
                <w:rFonts w:ascii="宋体" w:hAnsi="宋体" w:hint="eastAsia"/>
                <w:sz w:val="22"/>
              </w:rPr>
              <w:tab/>
              <w:t>支持攻击详情统计受害者名单列表，统计受害者遭受攻击类型、攻击次数、告警等级等，统计攻击周期</w:t>
            </w:r>
          </w:p>
          <w:p w:rsidR="00FC6A74" w:rsidRPr="00017516" w:rsidRDefault="00FC6A74" w:rsidP="00205A65">
            <w:pPr>
              <w:jc w:val="left"/>
              <w:rPr>
                <w:rFonts w:ascii="宋体" w:hAnsi="宋体"/>
                <w:sz w:val="22"/>
              </w:rPr>
            </w:pPr>
            <w:r w:rsidRPr="00017516">
              <w:rPr>
                <w:rFonts w:ascii="宋体" w:hAnsi="宋体"/>
                <w:sz w:val="22"/>
              </w:rPr>
              <w:t>8</w:t>
            </w:r>
            <w:r w:rsidRPr="00017516">
              <w:rPr>
                <w:rFonts w:ascii="宋体" w:hAnsi="宋体" w:hint="eastAsia"/>
                <w:sz w:val="22"/>
              </w:rPr>
              <w:t>、支持APT 情报告警、Rootkit 告警、感染型病毒告警、木马病毒、挖矿病毒、蠕虫病毒、勒索病毒、恶意下载、DGA病毒等情报威胁检测并产生告警。</w:t>
            </w:r>
          </w:p>
          <w:p w:rsidR="00FC6A74" w:rsidRPr="00017516" w:rsidRDefault="00FC6A74" w:rsidP="00205A65">
            <w:pPr>
              <w:jc w:val="left"/>
              <w:rPr>
                <w:rFonts w:ascii="宋体" w:hAnsi="宋体"/>
                <w:sz w:val="22"/>
              </w:rPr>
            </w:pPr>
            <w:r w:rsidRPr="00017516">
              <w:rPr>
                <w:rFonts w:ascii="宋体" w:hAnsi="宋体"/>
                <w:sz w:val="22"/>
              </w:rPr>
              <w:t>9</w:t>
            </w:r>
            <w:r w:rsidRPr="00017516">
              <w:rPr>
                <w:rFonts w:ascii="宋体" w:hAnsi="宋体" w:hint="eastAsia"/>
                <w:sz w:val="22"/>
              </w:rPr>
              <w:t>、支持云端与本地威胁情报共享，实时收集同步攻击者IP，并详细展示情报列表。</w:t>
            </w:r>
          </w:p>
        </w:tc>
        <w:tc>
          <w:tcPr>
            <w:tcW w:w="61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lastRenderedPageBreak/>
              <w:t>套</w:t>
            </w:r>
          </w:p>
        </w:tc>
        <w:tc>
          <w:tcPr>
            <w:tcW w:w="59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1</w:t>
            </w:r>
          </w:p>
        </w:tc>
        <w:tc>
          <w:tcPr>
            <w:tcW w:w="59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b/>
                <w:sz w:val="22"/>
              </w:rPr>
              <w:t>●</w:t>
            </w:r>
          </w:p>
        </w:tc>
      </w:tr>
      <w:tr w:rsidR="00A83CC5" w:rsidRPr="00017516" w:rsidTr="00205A65">
        <w:trPr>
          <w:trHeight w:val="340"/>
        </w:trPr>
        <w:tc>
          <w:tcPr>
            <w:tcW w:w="9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lastRenderedPageBreak/>
              <w:t>全流量分析取证系统</w:t>
            </w:r>
          </w:p>
        </w:tc>
        <w:tc>
          <w:tcPr>
            <w:tcW w:w="65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1、网络层吞吐量≥1Gbps，内存≥8G，硬盘容量≥</w:t>
            </w:r>
            <w:r w:rsidRPr="00017516">
              <w:rPr>
                <w:rFonts w:ascii="宋体" w:hAnsi="宋体"/>
                <w:sz w:val="22"/>
              </w:rPr>
              <w:t>64G STAT</w:t>
            </w:r>
            <w:r w:rsidRPr="00017516">
              <w:rPr>
                <w:rFonts w:ascii="宋体" w:hAnsi="宋体" w:hint="eastAsia"/>
                <w:sz w:val="22"/>
              </w:rPr>
              <w:t>，电源：单电源，接口≥6个</w:t>
            </w:r>
            <w:proofErr w:type="gramStart"/>
            <w:r w:rsidRPr="00017516">
              <w:rPr>
                <w:rFonts w:ascii="宋体" w:hAnsi="宋体" w:hint="eastAsia"/>
                <w:sz w:val="22"/>
              </w:rPr>
              <w:t>千兆电口</w:t>
            </w:r>
            <w:proofErr w:type="gramEnd"/>
            <w:r w:rsidRPr="00017516">
              <w:rPr>
                <w:rFonts w:ascii="宋体" w:hAnsi="宋体" w:hint="eastAsia"/>
                <w:sz w:val="22"/>
              </w:rPr>
              <w:t>，2个</w:t>
            </w:r>
            <w:proofErr w:type="gramStart"/>
            <w:r w:rsidRPr="00017516">
              <w:rPr>
                <w:rFonts w:ascii="宋体" w:hAnsi="宋体" w:hint="eastAsia"/>
                <w:sz w:val="22"/>
              </w:rPr>
              <w:t>千兆光口</w:t>
            </w:r>
            <w:proofErr w:type="gramEnd"/>
            <w:r w:rsidRPr="00017516">
              <w:rPr>
                <w:rFonts w:ascii="宋体" w:hAnsi="宋体" w:hint="eastAsia"/>
                <w:sz w:val="22"/>
              </w:rPr>
              <w:t>SFP</w:t>
            </w:r>
          </w:p>
          <w:p w:rsidR="00FC6A74" w:rsidRPr="00017516" w:rsidRDefault="00FC6A74" w:rsidP="00205A65">
            <w:pPr>
              <w:jc w:val="left"/>
              <w:rPr>
                <w:rFonts w:ascii="宋体" w:hAnsi="宋体"/>
                <w:sz w:val="22"/>
              </w:rPr>
            </w:pPr>
            <w:r w:rsidRPr="00017516">
              <w:rPr>
                <w:rFonts w:ascii="宋体" w:hAnsi="宋体" w:hint="eastAsia"/>
                <w:sz w:val="22"/>
              </w:rPr>
              <w:t>2、具备报文检测引擎,可实现IP碎片重组、TCP流重组、应用层协议识别与解析等。</w:t>
            </w:r>
          </w:p>
          <w:p w:rsidR="00FC6A74" w:rsidRPr="00017516" w:rsidRDefault="00FC6A74" w:rsidP="00205A65">
            <w:pPr>
              <w:jc w:val="left"/>
              <w:rPr>
                <w:rFonts w:ascii="宋体" w:hAnsi="宋体"/>
                <w:sz w:val="22"/>
              </w:rPr>
            </w:pPr>
            <w:r w:rsidRPr="00017516">
              <w:rPr>
                <w:rFonts w:ascii="宋体" w:hAnsi="宋体" w:hint="eastAsia"/>
                <w:sz w:val="22"/>
              </w:rPr>
              <w:t>3、可提取URL记录和域名记录。</w:t>
            </w:r>
          </w:p>
          <w:p w:rsidR="00FC6A74" w:rsidRPr="00017516" w:rsidRDefault="00FC6A74" w:rsidP="00205A65">
            <w:pPr>
              <w:jc w:val="left"/>
              <w:rPr>
                <w:rFonts w:ascii="宋体" w:hAnsi="宋体"/>
                <w:sz w:val="22"/>
              </w:rPr>
            </w:pPr>
            <w:r w:rsidRPr="00017516">
              <w:rPr>
                <w:rFonts w:ascii="宋体" w:hAnsi="宋体" w:hint="eastAsia"/>
                <w:sz w:val="22"/>
              </w:rPr>
              <w:t>4、内置URL库、IPS漏洞特征识别库、应用识别库、WEB应用防护识别库、僵尸网络识别库、实时漏洞分析识别库、恶意链接库、白名单库。</w:t>
            </w:r>
          </w:p>
          <w:p w:rsidR="00FC6A74" w:rsidRPr="00017516" w:rsidRDefault="00FC6A74" w:rsidP="00205A65">
            <w:pPr>
              <w:jc w:val="left"/>
              <w:rPr>
                <w:rFonts w:ascii="宋体" w:hAnsi="宋体"/>
                <w:sz w:val="22"/>
              </w:rPr>
            </w:pPr>
            <w:r w:rsidRPr="00017516">
              <w:rPr>
                <w:rFonts w:ascii="宋体" w:hAnsi="宋体" w:hint="eastAsia"/>
                <w:sz w:val="22"/>
              </w:rPr>
              <w:t>5、支持</w:t>
            </w:r>
            <w:proofErr w:type="gramStart"/>
            <w:r w:rsidRPr="00017516">
              <w:rPr>
                <w:rFonts w:ascii="宋体" w:hAnsi="宋体" w:hint="eastAsia"/>
                <w:sz w:val="22"/>
              </w:rPr>
              <w:t>流量抓</w:t>
            </w:r>
            <w:proofErr w:type="gramEnd"/>
            <w:r w:rsidRPr="00017516">
              <w:rPr>
                <w:rFonts w:ascii="宋体" w:hAnsi="宋体" w:hint="eastAsia"/>
                <w:sz w:val="22"/>
              </w:rPr>
              <w:t>包分析，可</w:t>
            </w:r>
            <w:proofErr w:type="gramStart"/>
            <w:r w:rsidRPr="00017516">
              <w:rPr>
                <w:rFonts w:ascii="宋体" w:hAnsi="宋体" w:hint="eastAsia"/>
                <w:sz w:val="22"/>
              </w:rPr>
              <w:t>定义抓</w:t>
            </w:r>
            <w:proofErr w:type="gramEnd"/>
            <w:r w:rsidRPr="00017516">
              <w:rPr>
                <w:rFonts w:ascii="宋体" w:hAnsi="宋体" w:hint="eastAsia"/>
                <w:sz w:val="22"/>
              </w:rPr>
              <w:t>包数量、接口、IP地址、端口或自定义过滤表达式。</w:t>
            </w:r>
          </w:p>
          <w:p w:rsidR="00FC6A74" w:rsidRPr="00017516" w:rsidRDefault="00FC6A74" w:rsidP="00205A65">
            <w:pPr>
              <w:jc w:val="left"/>
              <w:rPr>
                <w:rFonts w:ascii="宋体" w:hAnsi="宋体"/>
                <w:sz w:val="22"/>
              </w:rPr>
            </w:pPr>
            <w:r w:rsidRPr="00017516">
              <w:rPr>
                <w:rFonts w:ascii="宋体" w:hAnsi="宋体" w:hint="eastAsia"/>
                <w:sz w:val="22"/>
              </w:rPr>
              <w:t>6、 支持自定义流量采集策略，包括过滤策略和采集策略，支持根据IP和协议进行过滤。</w:t>
            </w:r>
          </w:p>
          <w:p w:rsidR="00FC6A74" w:rsidRPr="00017516" w:rsidRDefault="00FC6A74" w:rsidP="00205A65">
            <w:pPr>
              <w:jc w:val="left"/>
              <w:rPr>
                <w:rFonts w:ascii="宋体" w:hAnsi="宋体"/>
                <w:sz w:val="22"/>
              </w:rPr>
            </w:pPr>
            <w:r w:rsidRPr="00017516">
              <w:rPr>
                <w:rFonts w:ascii="宋体" w:hAnsi="宋体" w:hint="eastAsia"/>
                <w:sz w:val="22"/>
              </w:rPr>
              <w:t>7、支持通过Kafka、syslog、邮件等方式推送流量审计数据与风险告警信息。支持通过API接口向网络安全预警系统推送资产信息。</w:t>
            </w:r>
          </w:p>
          <w:p w:rsidR="00FC6A74" w:rsidRPr="00017516" w:rsidRDefault="00FC6A74" w:rsidP="00205A65">
            <w:pPr>
              <w:jc w:val="left"/>
              <w:rPr>
                <w:rFonts w:ascii="宋体" w:hAnsi="宋体"/>
                <w:sz w:val="22"/>
              </w:rPr>
            </w:pPr>
            <w:r w:rsidRPr="00017516">
              <w:rPr>
                <w:rFonts w:ascii="宋体" w:hAnsi="宋体" w:hint="eastAsia"/>
                <w:sz w:val="22"/>
              </w:rPr>
              <w:t>8、支持命令注入检测、PHP代码检测、XSS攻击检测、Webshell上传检测、SQL注入检测、XXE攻击检测、JAVA代码检测、SQL非注入型检测、MYSQL解析增强、php反序列化检测等自定义配置启用、高检出、低误报模式。</w:t>
            </w:r>
          </w:p>
          <w:p w:rsidR="00FC6A74" w:rsidRPr="00017516" w:rsidRDefault="00FC6A74" w:rsidP="00205A65">
            <w:pPr>
              <w:jc w:val="left"/>
              <w:rPr>
                <w:rFonts w:ascii="宋体" w:hAnsi="宋体"/>
                <w:sz w:val="22"/>
              </w:rPr>
            </w:pPr>
            <w:r w:rsidRPr="00017516">
              <w:rPr>
                <w:rFonts w:ascii="宋体" w:hAnsi="宋体" w:hint="eastAsia"/>
                <w:sz w:val="22"/>
              </w:rPr>
              <w:t>9、支持Database漏洞攻击、DNS漏洞攻击、FTP漏洞攻击、Mail漏洞攻击、Network Device、Media漏洞攻击、Shellcode漏洞攻击、Scan漏洞攻击、System漏洞攻击、Telnet漏洞攻击、Tftp漏洞攻击、IPS云防护、Web漏洞攻击等服务漏洞攻击检测。</w:t>
            </w:r>
          </w:p>
          <w:p w:rsidR="00FC6A74" w:rsidRPr="00017516" w:rsidRDefault="00FC6A74" w:rsidP="00205A65">
            <w:pPr>
              <w:jc w:val="left"/>
              <w:rPr>
                <w:rFonts w:ascii="宋体" w:hAnsi="宋体"/>
                <w:sz w:val="22"/>
              </w:rPr>
            </w:pPr>
            <w:r w:rsidRPr="00017516">
              <w:rPr>
                <w:rFonts w:ascii="宋体" w:hAnsi="宋体" w:hint="eastAsia"/>
                <w:sz w:val="22"/>
              </w:rPr>
              <w:t>1</w:t>
            </w:r>
            <w:r w:rsidRPr="00017516">
              <w:rPr>
                <w:rFonts w:ascii="宋体" w:hAnsi="宋体"/>
                <w:sz w:val="22"/>
              </w:rPr>
              <w:t>0</w:t>
            </w:r>
            <w:r w:rsidRPr="00017516">
              <w:rPr>
                <w:rFonts w:ascii="宋体" w:hAnsi="宋体" w:hint="eastAsia"/>
                <w:sz w:val="22"/>
              </w:rPr>
              <w:t>、支持传输协议审计日志，包括https、http、DNS、邮件协议审计日志、SMB、AD域、WEB登录、FTP、Telnet、ICMP、TELNET、ICMP 、SNMP 、SSL 、SIP 、ONVIF 、mongo、NFS 、SOCKS 、dhcp、netbios_nbns、全流量元数据审计、数据库审计协议等。</w:t>
            </w:r>
          </w:p>
        </w:tc>
        <w:tc>
          <w:tcPr>
            <w:tcW w:w="61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t>套</w:t>
            </w:r>
          </w:p>
        </w:tc>
        <w:tc>
          <w:tcPr>
            <w:tcW w:w="59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2</w:t>
            </w:r>
          </w:p>
        </w:tc>
        <w:tc>
          <w:tcPr>
            <w:tcW w:w="59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b/>
                <w:sz w:val="22"/>
              </w:rPr>
              <w:t>●</w:t>
            </w:r>
          </w:p>
        </w:tc>
      </w:tr>
      <w:tr w:rsidR="00A83CC5" w:rsidRPr="00017516" w:rsidTr="00205A65">
        <w:trPr>
          <w:trHeight w:val="340"/>
        </w:trPr>
        <w:tc>
          <w:tcPr>
            <w:tcW w:w="95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终端检测响应平台</w:t>
            </w:r>
          </w:p>
        </w:tc>
        <w:tc>
          <w:tcPr>
            <w:tcW w:w="6578"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pStyle w:val="affe"/>
              <w:numPr>
                <w:ilvl w:val="0"/>
                <w:numId w:val="11"/>
              </w:numPr>
              <w:ind w:firstLineChars="0"/>
              <w:rPr>
                <w:rFonts w:ascii="宋体" w:hAnsi="宋体"/>
                <w:sz w:val="22"/>
              </w:rPr>
            </w:pPr>
            <w:r w:rsidRPr="00017516">
              <w:rPr>
                <w:rFonts w:ascii="宋体" w:hAnsi="宋体" w:hint="eastAsia"/>
                <w:sz w:val="22"/>
              </w:rPr>
              <w:t>CPU≥ 2核4线程，内存≥8G，硬盘≥</w:t>
            </w:r>
            <w:r w:rsidRPr="00017516">
              <w:rPr>
                <w:rFonts w:ascii="宋体" w:hAnsi="宋体"/>
                <w:sz w:val="22"/>
              </w:rPr>
              <w:t xml:space="preserve">2T </w:t>
            </w:r>
            <w:r w:rsidRPr="00017516">
              <w:rPr>
                <w:rFonts w:ascii="宋体" w:hAnsi="宋体" w:hint="eastAsia"/>
                <w:sz w:val="22"/>
              </w:rPr>
              <w:t>，</w:t>
            </w:r>
            <w:proofErr w:type="gramStart"/>
            <w:r w:rsidRPr="00017516">
              <w:rPr>
                <w:rFonts w:ascii="宋体" w:hAnsi="宋体" w:hint="eastAsia"/>
                <w:sz w:val="22"/>
              </w:rPr>
              <w:t>千兆电口</w:t>
            </w:r>
            <w:proofErr w:type="gramEnd"/>
            <w:r w:rsidRPr="00017516">
              <w:rPr>
                <w:rFonts w:ascii="宋体" w:hAnsi="宋体" w:hint="eastAsia"/>
                <w:sz w:val="22"/>
              </w:rPr>
              <w:t>≥6</w:t>
            </w:r>
          </w:p>
          <w:p w:rsidR="00FC6A74" w:rsidRPr="00017516" w:rsidRDefault="00FC6A74" w:rsidP="00205A65">
            <w:pPr>
              <w:pStyle w:val="1d"/>
              <w:numPr>
                <w:ilvl w:val="0"/>
                <w:numId w:val="11"/>
              </w:numPr>
              <w:ind w:firstLineChars="0"/>
              <w:jc w:val="left"/>
              <w:rPr>
                <w:rFonts w:ascii="宋体" w:hAnsi="宋体"/>
                <w:sz w:val="22"/>
                <w:szCs w:val="22"/>
              </w:rPr>
            </w:pPr>
            <w:r w:rsidRPr="00017516">
              <w:rPr>
                <w:rFonts w:ascii="宋体" w:hAnsi="宋体" w:hint="eastAsia"/>
                <w:sz w:val="22"/>
                <w:szCs w:val="22"/>
              </w:rPr>
              <w:t>管理终端数：服务器授权不少于30个、PC授权不少于150个</w:t>
            </w:r>
          </w:p>
          <w:p w:rsidR="00FC6A74" w:rsidRPr="00017516" w:rsidRDefault="00FC6A74" w:rsidP="00205A65">
            <w:pPr>
              <w:jc w:val="left"/>
              <w:rPr>
                <w:rFonts w:ascii="宋体" w:hAnsi="宋体"/>
                <w:sz w:val="22"/>
              </w:rPr>
            </w:pPr>
            <w:r w:rsidRPr="00017516">
              <w:rPr>
                <w:rFonts w:ascii="宋体" w:hAnsi="宋体" w:hint="eastAsia"/>
                <w:sz w:val="22"/>
              </w:rPr>
              <w:t>3、支持自动收集终端资产，支持从资产的维度和信息的维度去查看数据，并支持数据的导出。</w:t>
            </w:r>
          </w:p>
          <w:p w:rsidR="00FC6A74" w:rsidRPr="00017516" w:rsidRDefault="00FC6A74" w:rsidP="00205A65">
            <w:pPr>
              <w:jc w:val="left"/>
              <w:rPr>
                <w:rFonts w:ascii="宋体" w:hAnsi="宋体"/>
                <w:sz w:val="22"/>
              </w:rPr>
            </w:pPr>
            <w:r w:rsidRPr="00017516">
              <w:rPr>
                <w:rFonts w:ascii="宋体" w:hAnsi="宋体" w:hint="eastAsia"/>
                <w:sz w:val="22"/>
              </w:rPr>
              <w:lastRenderedPageBreak/>
              <w:t>4、支持管理员远程控制终端，处理终端及系统使用问题。</w:t>
            </w:r>
          </w:p>
          <w:p w:rsidR="00FC6A74" w:rsidRPr="00017516" w:rsidRDefault="00FC6A74" w:rsidP="00205A65">
            <w:pPr>
              <w:jc w:val="left"/>
              <w:rPr>
                <w:rFonts w:ascii="宋体" w:hAnsi="宋体"/>
                <w:sz w:val="22"/>
              </w:rPr>
            </w:pPr>
            <w:r w:rsidRPr="00017516">
              <w:rPr>
                <w:rFonts w:ascii="宋体" w:hAnsi="宋体" w:hint="eastAsia"/>
                <w:sz w:val="22"/>
              </w:rPr>
              <w:t>5、支持检测各类型应用弱口令。</w:t>
            </w:r>
          </w:p>
          <w:p w:rsidR="00FC6A74" w:rsidRPr="00017516" w:rsidRDefault="00FC6A74" w:rsidP="00205A65">
            <w:pPr>
              <w:jc w:val="left"/>
              <w:rPr>
                <w:rFonts w:ascii="宋体" w:hAnsi="宋体"/>
                <w:sz w:val="22"/>
              </w:rPr>
            </w:pPr>
            <w:r w:rsidRPr="00017516">
              <w:rPr>
                <w:rFonts w:ascii="宋体" w:hAnsi="宋体" w:hint="eastAsia"/>
                <w:sz w:val="22"/>
              </w:rPr>
              <w:t>6、支持自定义扫描</w:t>
            </w:r>
            <w:proofErr w:type="gramStart"/>
            <w:r w:rsidRPr="00017516">
              <w:rPr>
                <w:rFonts w:ascii="宋体" w:hAnsi="宋体" w:hint="eastAsia"/>
                <w:sz w:val="22"/>
              </w:rPr>
              <w:t>指定网</w:t>
            </w:r>
            <w:proofErr w:type="gramEnd"/>
            <w:r w:rsidRPr="00017516">
              <w:rPr>
                <w:rFonts w:ascii="宋体" w:hAnsi="宋体" w:hint="eastAsia"/>
                <w:sz w:val="22"/>
              </w:rPr>
              <w:t>段，清点、发现未安装终端检测响应平台的资产信息。</w:t>
            </w:r>
          </w:p>
          <w:p w:rsidR="00FC6A74" w:rsidRPr="00017516" w:rsidRDefault="00FC6A74" w:rsidP="00205A65">
            <w:pPr>
              <w:jc w:val="left"/>
              <w:rPr>
                <w:rFonts w:ascii="宋体" w:hAnsi="宋体"/>
                <w:sz w:val="22"/>
              </w:rPr>
            </w:pPr>
            <w:r w:rsidRPr="00017516">
              <w:rPr>
                <w:rFonts w:ascii="宋体" w:hAnsi="宋体" w:hint="eastAsia"/>
                <w:sz w:val="22"/>
              </w:rPr>
              <w:t>7、支持网站漏洞防护。</w:t>
            </w:r>
          </w:p>
          <w:p w:rsidR="00FC6A74" w:rsidRPr="00017516" w:rsidRDefault="00FC6A74" w:rsidP="00205A65">
            <w:pPr>
              <w:jc w:val="left"/>
              <w:rPr>
                <w:rFonts w:ascii="宋体" w:hAnsi="宋体"/>
                <w:sz w:val="22"/>
              </w:rPr>
            </w:pPr>
            <w:r w:rsidRPr="00017516">
              <w:rPr>
                <w:rFonts w:ascii="宋体" w:hAnsi="宋体"/>
                <w:sz w:val="22"/>
              </w:rPr>
              <w:t>8</w:t>
            </w:r>
            <w:r w:rsidRPr="00017516">
              <w:rPr>
                <w:rFonts w:ascii="宋体" w:hAnsi="宋体" w:hint="eastAsia"/>
                <w:sz w:val="22"/>
              </w:rPr>
              <w:t>、支持应用识别，支持自动识别并收集终端资产上的WEB应用和软件应用，从资产的维度和信息的维度去查看数据。</w:t>
            </w:r>
          </w:p>
        </w:tc>
        <w:tc>
          <w:tcPr>
            <w:tcW w:w="614"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sz w:val="22"/>
              </w:rPr>
            </w:pPr>
            <w:r w:rsidRPr="00017516">
              <w:rPr>
                <w:rFonts w:ascii="宋体" w:hAnsi="宋体" w:hint="eastAsia"/>
                <w:kern w:val="0"/>
                <w:sz w:val="22"/>
              </w:rPr>
              <w:lastRenderedPageBreak/>
              <w:t>套</w:t>
            </w:r>
          </w:p>
        </w:tc>
        <w:tc>
          <w:tcPr>
            <w:tcW w:w="59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hint="eastAsia"/>
                <w:sz w:val="22"/>
              </w:rPr>
              <w:t>1</w:t>
            </w:r>
          </w:p>
        </w:tc>
        <w:tc>
          <w:tcPr>
            <w:tcW w:w="597"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center"/>
              <w:rPr>
                <w:rFonts w:ascii="宋体" w:hAnsi="宋体"/>
                <w:sz w:val="22"/>
              </w:rPr>
            </w:pPr>
            <w:r w:rsidRPr="00017516">
              <w:rPr>
                <w:rFonts w:ascii="宋体" w:hAnsi="宋体"/>
                <w:b/>
                <w:sz w:val="22"/>
              </w:rPr>
              <w:t>●</w:t>
            </w:r>
          </w:p>
        </w:tc>
      </w:tr>
    </w:tbl>
    <w:p w:rsidR="00FC6A74" w:rsidRPr="00017516" w:rsidRDefault="00FC6A74" w:rsidP="00FC6A74">
      <w:pPr>
        <w:adjustRightInd w:val="0"/>
        <w:snapToGrid w:val="0"/>
        <w:spacing w:line="300" w:lineRule="auto"/>
        <w:ind w:firstLineChars="200" w:firstLine="440"/>
        <w:rPr>
          <w:rFonts w:ascii="宋体" w:hAnsi="宋体"/>
          <w:sz w:val="22"/>
        </w:rPr>
      </w:pPr>
    </w:p>
    <w:p w:rsidR="00FC6A74" w:rsidRPr="00017516" w:rsidRDefault="00FC6A74" w:rsidP="00FC6A74">
      <w:pPr>
        <w:pStyle w:val="6"/>
        <w:spacing w:before="0" w:after="0" w:line="360" w:lineRule="auto"/>
        <w:ind w:leftChars="270" w:left="1647"/>
        <w:jc w:val="left"/>
        <w:rPr>
          <w:rFonts w:ascii="宋体" w:eastAsia="PMingLiU" w:hAnsi="宋体"/>
          <w:sz w:val="22"/>
          <w:szCs w:val="22"/>
          <w:lang w:val="zh-TW" w:eastAsia="zh-TW"/>
        </w:rPr>
      </w:pPr>
      <w:bookmarkStart w:id="52" w:name="_Toc137112853"/>
      <w:r w:rsidRPr="00017516">
        <w:rPr>
          <w:rFonts w:ascii="宋体" w:eastAsia="PMingLiU" w:hAnsi="宋体"/>
          <w:sz w:val="22"/>
          <w:szCs w:val="22"/>
          <w:lang w:val="zh-TW" w:eastAsia="zh-TW"/>
        </w:rPr>
        <w:t>10</w:t>
      </w:r>
      <w:r w:rsidRPr="00017516">
        <w:rPr>
          <w:rFonts w:ascii="宋体" w:eastAsia="宋体" w:hAnsi="宋体" w:hint="eastAsia"/>
          <w:sz w:val="22"/>
          <w:szCs w:val="22"/>
          <w:lang w:val="zh-TW" w:eastAsia="zh-TW"/>
        </w:rPr>
        <w:t>.</w:t>
      </w:r>
      <w:r w:rsidRPr="00017516">
        <w:rPr>
          <w:rFonts w:ascii="宋体" w:eastAsia="PMingLiU" w:hAnsi="宋体"/>
          <w:sz w:val="22"/>
          <w:szCs w:val="22"/>
          <w:lang w:val="zh-TW" w:eastAsia="zh-TW"/>
        </w:rPr>
        <w:t>2</w:t>
      </w:r>
      <w:r w:rsidRPr="00017516">
        <w:rPr>
          <w:rFonts w:ascii="宋体" w:eastAsia="宋体" w:hAnsi="宋体" w:hint="eastAsia"/>
          <w:sz w:val="22"/>
          <w:szCs w:val="22"/>
          <w:lang w:val="zh-TW" w:eastAsia="zh-TW"/>
        </w:rPr>
        <w:t>.</w:t>
      </w:r>
      <w:r w:rsidRPr="00017516">
        <w:rPr>
          <w:rFonts w:ascii="宋体" w:eastAsia="PMingLiU" w:hAnsi="宋体"/>
          <w:sz w:val="22"/>
          <w:szCs w:val="22"/>
          <w:lang w:val="zh-TW" w:eastAsia="zh-TW"/>
        </w:rPr>
        <w:t>3.2</w:t>
      </w:r>
      <w:r w:rsidRPr="00017516">
        <w:rPr>
          <w:rFonts w:ascii="宋体" w:eastAsia="PMingLiU" w:hAnsi="宋体" w:hint="eastAsia"/>
          <w:sz w:val="22"/>
          <w:szCs w:val="22"/>
          <w:lang w:val="zh-TW" w:eastAsia="zh-TW"/>
        </w:rPr>
        <w:t>网络安全密码管理</w:t>
      </w:r>
      <w:bookmarkEnd w:id="52"/>
    </w:p>
    <w:tbl>
      <w:tblPr>
        <w:tblW w:w="9485" w:type="dxa"/>
        <w:tblInd w:w="88" w:type="dxa"/>
        <w:tblLook w:val="04A0" w:firstRow="1" w:lastRow="0" w:firstColumn="1" w:lastColumn="0" w:noHBand="0" w:noVBand="1"/>
      </w:tblPr>
      <w:tblGrid>
        <w:gridCol w:w="871"/>
        <w:gridCol w:w="6754"/>
        <w:gridCol w:w="596"/>
        <w:gridCol w:w="632"/>
        <w:gridCol w:w="632"/>
      </w:tblGrid>
      <w:tr w:rsidR="00A83CC5" w:rsidRPr="00017516" w:rsidTr="00205A65">
        <w:trPr>
          <w:trHeight w:val="340"/>
        </w:trPr>
        <w:tc>
          <w:tcPr>
            <w:tcW w:w="8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名称</w:t>
            </w:r>
          </w:p>
        </w:tc>
        <w:tc>
          <w:tcPr>
            <w:tcW w:w="6754" w:type="dxa"/>
            <w:tcBorders>
              <w:top w:val="single" w:sz="4" w:space="0" w:color="000000"/>
              <w:left w:val="nil"/>
              <w:bottom w:val="single" w:sz="4" w:space="0" w:color="auto"/>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技术参数</w:t>
            </w:r>
          </w:p>
        </w:tc>
        <w:tc>
          <w:tcPr>
            <w:tcW w:w="596" w:type="dxa"/>
            <w:tcBorders>
              <w:top w:val="single" w:sz="4" w:space="0" w:color="000000"/>
              <w:left w:val="nil"/>
              <w:bottom w:val="single" w:sz="4" w:space="0" w:color="auto"/>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单位</w:t>
            </w:r>
          </w:p>
        </w:tc>
        <w:tc>
          <w:tcPr>
            <w:tcW w:w="632"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数量</w:t>
            </w:r>
          </w:p>
        </w:tc>
        <w:tc>
          <w:tcPr>
            <w:tcW w:w="632" w:type="dxa"/>
            <w:tcBorders>
              <w:top w:val="single" w:sz="4" w:space="0" w:color="000000"/>
              <w:left w:val="nil"/>
              <w:bottom w:val="single" w:sz="4" w:space="0" w:color="000000"/>
              <w:right w:val="single" w:sz="4" w:space="0" w:color="000000"/>
            </w:tcBorders>
            <w:shd w:val="clear" w:color="auto" w:fill="BFBFBF"/>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备注</w:t>
            </w:r>
          </w:p>
        </w:tc>
      </w:tr>
      <w:tr w:rsidR="00A83CC5" w:rsidRPr="00017516" w:rsidTr="00205A65">
        <w:trPr>
          <w:trHeight w:val="340"/>
        </w:trPr>
        <w:tc>
          <w:tcPr>
            <w:tcW w:w="871" w:type="dxa"/>
            <w:tcBorders>
              <w:top w:val="single" w:sz="4" w:space="0" w:color="000000"/>
              <w:left w:val="single" w:sz="4" w:space="0" w:color="000000"/>
              <w:bottom w:val="single" w:sz="4" w:space="0" w:color="000000"/>
              <w:right w:val="single" w:sz="4" w:space="0" w:color="auto"/>
            </w:tcBorders>
            <w:vAlign w:val="center"/>
          </w:tcPr>
          <w:p w:rsidR="00FC6A74" w:rsidRPr="00017516" w:rsidRDefault="00FC6A74" w:rsidP="00205A65">
            <w:pPr>
              <w:jc w:val="left"/>
              <w:rPr>
                <w:rFonts w:ascii="宋体" w:hAnsi="宋体"/>
                <w:sz w:val="22"/>
              </w:rPr>
            </w:pPr>
            <w:proofErr w:type="gramStart"/>
            <w:r w:rsidRPr="00017516">
              <w:rPr>
                <w:rFonts w:ascii="宋体" w:hAnsi="宋体" w:hint="eastAsia"/>
                <w:sz w:val="22"/>
              </w:rPr>
              <w:t>加密机</w:t>
            </w:r>
            <w:proofErr w:type="gramEnd"/>
          </w:p>
        </w:tc>
        <w:tc>
          <w:tcPr>
            <w:tcW w:w="6754" w:type="dxa"/>
            <w:tcBorders>
              <w:top w:val="single" w:sz="4" w:space="0" w:color="auto"/>
              <w:left w:val="nil"/>
              <w:bottom w:val="single" w:sz="4" w:space="0" w:color="auto"/>
              <w:right w:val="single" w:sz="4" w:space="0" w:color="auto"/>
            </w:tcBorders>
            <w:vAlign w:val="center"/>
          </w:tcPr>
          <w:p w:rsidR="00FC6A74" w:rsidRPr="00017516" w:rsidRDefault="00FC6A74" w:rsidP="00205A65">
            <w:pPr>
              <w:jc w:val="left"/>
              <w:rPr>
                <w:rFonts w:ascii="宋体" w:hAnsi="宋体"/>
                <w:sz w:val="22"/>
              </w:rPr>
            </w:pPr>
            <w:r w:rsidRPr="00017516">
              <w:rPr>
                <w:rFonts w:ascii="宋体" w:hAnsi="宋体" w:hint="eastAsia"/>
                <w:sz w:val="22"/>
              </w:rPr>
              <w:t>1.规格≥1U，SSL加密吞吐≥200Mbps，IPSec加密吞吐 ≥300Mbps，整机吞吐≥ 2.5Gbps</w:t>
            </w:r>
          </w:p>
          <w:p w:rsidR="00FC6A74" w:rsidRPr="00017516" w:rsidRDefault="00FC6A74" w:rsidP="00205A65">
            <w:pPr>
              <w:jc w:val="left"/>
              <w:rPr>
                <w:rFonts w:ascii="宋体" w:hAnsi="宋体"/>
                <w:sz w:val="22"/>
              </w:rPr>
            </w:pPr>
            <w:r w:rsidRPr="00017516">
              <w:rPr>
                <w:rFonts w:ascii="宋体" w:hAnsi="宋体" w:hint="eastAsia"/>
                <w:sz w:val="22"/>
              </w:rPr>
              <w:t>2.专业 IPSec VPN和 SSL VPN二合一设备，采用符合国际标准SSL、TLS 协议，同时支持IPSec VPN和SSL VPN功能，为非插卡或防火墙带VPN模块设备。</w:t>
            </w:r>
          </w:p>
          <w:p w:rsidR="00FC6A74" w:rsidRPr="00017516" w:rsidRDefault="00FC6A74" w:rsidP="00205A65">
            <w:pPr>
              <w:jc w:val="left"/>
              <w:rPr>
                <w:rFonts w:ascii="宋体" w:hAnsi="宋体"/>
                <w:sz w:val="22"/>
              </w:rPr>
            </w:pPr>
            <w:r w:rsidRPr="00017516">
              <w:rPr>
                <w:rFonts w:ascii="宋体" w:hAnsi="宋体" w:hint="eastAsia"/>
                <w:sz w:val="22"/>
              </w:rPr>
              <w:t>3.支持单点登录功能（SSO）,支持移动用户登录VPN后再登录内部应用系统时不需要二次重复认证。支持针对不同的访问资源设定不同的SSO用户名和密码，支持用户自行修改SSO账号。支持CS单点登录工具助手，支持自动识别登录窗口自动形成配置文件。</w:t>
            </w:r>
          </w:p>
          <w:p w:rsidR="00FC6A74" w:rsidRPr="00017516" w:rsidRDefault="00FC6A74" w:rsidP="00205A65">
            <w:pPr>
              <w:jc w:val="left"/>
              <w:rPr>
                <w:rFonts w:ascii="宋体" w:hAnsi="宋体"/>
                <w:sz w:val="22"/>
              </w:rPr>
            </w:pPr>
            <w:r w:rsidRPr="00017516">
              <w:rPr>
                <w:rFonts w:ascii="宋体" w:hAnsi="宋体" w:hint="eastAsia"/>
                <w:sz w:val="22"/>
              </w:rPr>
              <w:t>4.支持对长时间未登录用锁定账号功能。</w:t>
            </w:r>
          </w:p>
          <w:p w:rsidR="00FC6A74" w:rsidRPr="00017516" w:rsidRDefault="00FC6A74" w:rsidP="00205A65">
            <w:pPr>
              <w:jc w:val="left"/>
              <w:rPr>
                <w:rFonts w:ascii="宋体" w:hAnsi="宋体"/>
                <w:sz w:val="22"/>
              </w:rPr>
            </w:pPr>
            <w:r w:rsidRPr="00017516">
              <w:rPr>
                <w:rFonts w:ascii="宋体" w:hAnsi="宋体" w:hint="eastAsia"/>
                <w:sz w:val="22"/>
              </w:rPr>
              <w:t>5.产品支持对在线用户的实时监测，包括VPN用户信息、程序名称、会话ID、客户端名称和用户类型。</w:t>
            </w:r>
          </w:p>
        </w:tc>
        <w:tc>
          <w:tcPr>
            <w:tcW w:w="596" w:type="dxa"/>
            <w:tcBorders>
              <w:top w:val="single" w:sz="4" w:space="0" w:color="auto"/>
              <w:left w:val="nil"/>
              <w:bottom w:val="single" w:sz="4" w:space="0" w:color="auto"/>
              <w:right w:val="single" w:sz="4" w:space="0" w:color="auto"/>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套</w:t>
            </w:r>
          </w:p>
        </w:tc>
        <w:tc>
          <w:tcPr>
            <w:tcW w:w="63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1</w:t>
            </w:r>
          </w:p>
        </w:tc>
        <w:tc>
          <w:tcPr>
            <w:tcW w:w="63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b/>
                <w:sz w:val="22"/>
              </w:rPr>
              <w:t>●</w:t>
            </w:r>
          </w:p>
        </w:tc>
      </w:tr>
    </w:tbl>
    <w:p w:rsidR="00FC6A74" w:rsidRPr="00017516" w:rsidRDefault="00FC6A74" w:rsidP="00FC6A74">
      <w:pPr>
        <w:pStyle w:val="6"/>
        <w:spacing w:before="0" w:after="0" w:line="360" w:lineRule="auto"/>
        <w:ind w:leftChars="270" w:left="1647"/>
        <w:jc w:val="left"/>
        <w:rPr>
          <w:rFonts w:ascii="宋体" w:eastAsia="PMingLiU" w:hAnsi="宋体"/>
          <w:sz w:val="22"/>
          <w:szCs w:val="22"/>
          <w:lang w:val="zh-TW" w:eastAsia="zh-TW"/>
        </w:rPr>
      </w:pPr>
      <w:bookmarkStart w:id="53" w:name="_Toc137112854"/>
      <w:r w:rsidRPr="00017516">
        <w:rPr>
          <w:rFonts w:ascii="宋体" w:eastAsia="PMingLiU" w:hAnsi="宋体"/>
          <w:sz w:val="22"/>
          <w:szCs w:val="22"/>
          <w:lang w:val="zh-TW" w:eastAsia="zh-TW"/>
        </w:rPr>
        <w:t xml:space="preserve">10.2.3 </w:t>
      </w:r>
      <w:r w:rsidRPr="00017516">
        <w:rPr>
          <w:rFonts w:ascii="宋体" w:eastAsia="PMingLiU" w:hAnsi="宋体" w:hint="eastAsia"/>
          <w:sz w:val="22"/>
          <w:szCs w:val="22"/>
          <w:lang w:val="zh-TW" w:eastAsia="zh-TW"/>
        </w:rPr>
        <w:t>3</w:t>
      </w:r>
      <w:r w:rsidRPr="00017516">
        <w:rPr>
          <w:rFonts w:ascii="宋体" w:eastAsia="PMingLiU" w:hAnsi="宋体" w:hint="eastAsia"/>
          <w:sz w:val="22"/>
          <w:szCs w:val="22"/>
          <w:lang w:val="zh-TW" w:eastAsia="zh-TW"/>
        </w:rPr>
        <w:t>数据全生命周期安全管理</w:t>
      </w:r>
      <w:bookmarkEnd w:id="53"/>
    </w:p>
    <w:tbl>
      <w:tblPr>
        <w:tblW w:w="9518" w:type="dxa"/>
        <w:tblInd w:w="88" w:type="dxa"/>
        <w:tblLook w:val="04A0" w:firstRow="1" w:lastRow="0" w:firstColumn="1" w:lastColumn="0" w:noHBand="0" w:noVBand="1"/>
      </w:tblPr>
      <w:tblGrid>
        <w:gridCol w:w="985"/>
        <w:gridCol w:w="6690"/>
        <w:gridCol w:w="579"/>
        <w:gridCol w:w="632"/>
        <w:gridCol w:w="632"/>
      </w:tblGrid>
      <w:tr w:rsidR="00A83CC5" w:rsidRPr="00017516" w:rsidTr="00205A65">
        <w:trPr>
          <w:trHeight w:val="340"/>
        </w:trPr>
        <w:tc>
          <w:tcPr>
            <w:tcW w:w="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名称</w:t>
            </w:r>
          </w:p>
        </w:tc>
        <w:tc>
          <w:tcPr>
            <w:tcW w:w="6690"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168" w:right="353"/>
              <w:jc w:val="center"/>
              <w:rPr>
                <w:rFonts w:ascii="宋体" w:hAnsi="宋体"/>
                <w:b/>
                <w:bCs/>
                <w:sz w:val="22"/>
              </w:rPr>
            </w:pPr>
            <w:r w:rsidRPr="00017516">
              <w:rPr>
                <w:rFonts w:ascii="宋体" w:hAnsi="宋体" w:hint="eastAsia"/>
                <w:b/>
                <w:bCs/>
                <w:sz w:val="22"/>
              </w:rPr>
              <w:t>技术参数</w:t>
            </w:r>
          </w:p>
        </w:tc>
        <w:tc>
          <w:tcPr>
            <w:tcW w:w="579"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单位</w:t>
            </w:r>
          </w:p>
        </w:tc>
        <w:tc>
          <w:tcPr>
            <w:tcW w:w="632"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数量</w:t>
            </w:r>
          </w:p>
        </w:tc>
        <w:tc>
          <w:tcPr>
            <w:tcW w:w="632" w:type="dxa"/>
            <w:tcBorders>
              <w:top w:val="single" w:sz="4" w:space="0" w:color="000000"/>
              <w:left w:val="nil"/>
              <w:bottom w:val="single" w:sz="4" w:space="0" w:color="000000"/>
              <w:right w:val="single" w:sz="4" w:space="0" w:color="000000"/>
            </w:tcBorders>
            <w:shd w:val="clear" w:color="auto" w:fill="BFBFBF"/>
            <w:vAlign w:val="center"/>
          </w:tcPr>
          <w:p w:rsidR="00FC6A74" w:rsidRPr="00017516" w:rsidRDefault="00FC6A74" w:rsidP="00205A65">
            <w:pPr>
              <w:ind w:leftChars="-53" w:left="-111" w:rightChars="-50" w:right="-105"/>
              <w:jc w:val="center"/>
              <w:rPr>
                <w:rFonts w:ascii="宋体" w:hAnsi="宋体"/>
                <w:b/>
                <w:bCs/>
                <w:sz w:val="22"/>
              </w:rPr>
            </w:pPr>
            <w:r w:rsidRPr="00017516">
              <w:rPr>
                <w:rFonts w:ascii="宋体" w:hAnsi="宋体" w:hint="eastAsia"/>
                <w:b/>
                <w:bCs/>
                <w:sz w:val="22"/>
              </w:rPr>
              <w:t>备注</w:t>
            </w:r>
          </w:p>
        </w:tc>
      </w:tr>
      <w:tr w:rsidR="00A83CC5" w:rsidRPr="00017516" w:rsidTr="00205A65">
        <w:trPr>
          <w:trHeight w:val="340"/>
        </w:trPr>
        <w:tc>
          <w:tcPr>
            <w:tcW w:w="98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网络数据防泄漏系统</w:t>
            </w:r>
          </w:p>
        </w:tc>
        <w:tc>
          <w:tcPr>
            <w:tcW w:w="66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1、2U标准机箱，冗余电源，8G内存，1T硬盘，1个10/100/1000自适应网络管理接口。</w:t>
            </w:r>
          </w:p>
          <w:p w:rsidR="00FC6A74" w:rsidRPr="00017516" w:rsidRDefault="00FC6A74" w:rsidP="00205A65">
            <w:pPr>
              <w:jc w:val="left"/>
              <w:rPr>
                <w:rFonts w:ascii="宋体" w:hAnsi="宋体"/>
                <w:sz w:val="22"/>
              </w:rPr>
            </w:pPr>
            <w:r w:rsidRPr="00017516">
              <w:rPr>
                <w:rFonts w:ascii="宋体" w:hAnsi="宋体" w:hint="eastAsia"/>
                <w:sz w:val="22"/>
              </w:rPr>
              <w:t>2、内置敏感信息旁路检测引擎。</w:t>
            </w:r>
          </w:p>
          <w:p w:rsidR="00FC6A74" w:rsidRPr="00017516" w:rsidRDefault="00FC6A74" w:rsidP="00205A65">
            <w:pPr>
              <w:jc w:val="left"/>
              <w:rPr>
                <w:rFonts w:ascii="宋体" w:hAnsi="宋体"/>
                <w:sz w:val="22"/>
              </w:rPr>
            </w:pPr>
            <w:r w:rsidRPr="00017516">
              <w:rPr>
                <w:rFonts w:ascii="宋体" w:hAnsi="宋体" w:hint="eastAsia"/>
                <w:sz w:val="22"/>
              </w:rPr>
              <w:t>3、部署方式：支持旁路部署和串接部署</w:t>
            </w:r>
          </w:p>
          <w:p w:rsidR="00FC6A74" w:rsidRPr="00017516" w:rsidRDefault="00FC6A74" w:rsidP="00205A65">
            <w:pPr>
              <w:jc w:val="left"/>
              <w:rPr>
                <w:rFonts w:ascii="宋体" w:hAnsi="宋体"/>
                <w:sz w:val="22"/>
              </w:rPr>
            </w:pPr>
            <w:r w:rsidRPr="00017516">
              <w:rPr>
                <w:rFonts w:ascii="宋体" w:hAnsi="宋体" w:hint="eastAsia"/>
                <w:sz w:val="22"/>
              </w:rPr>
              <w:t>4、识别常见的办公文件类型并提取内容；</w:t>
            </w:r>
          </w:p>
          <w:p w:rsidR="00FC6A74" w:rsidRPr="00017516" w:rsidRDefault="00FC6A74" w:rsidP="00205A65">
            <w:pPr>
              <w:jc w:val="left"/>
              <w:rPr>
                <w:rFonts w:ascii="宋体" w:hAnsi="宋体"/>
                <w:sz w:val="22"/>
              </w:rPr>
            </w:pPr>
            <w:r w:rsidRPr="00017516">
              <w:rPr>
                <w:rFonts w:ascii="宋体" w:hAnsi="宋体" w:hint="eastAsia"/>
                <w:sz w:val="22"/>
              </w:rPr>
              <w:t>5、识别压缩文件并递归解析，可防止压缩炸弹，不受压缩层数限制。</w:t>
            </w:r>
          </w:p>
          <w:p w:rsidR="00FC6A74" w:rsidRPr="00017516" w:rsidRDefault="00FC6A74" w:rsidP="00205A65">
            <w:pPr>
              <w:jc w:val="left"/>
              <w:rPr>
                <w:rFonts w:ascii="宋体" w:hAnsi="宋体"/>
                <w:sz w:val="22"/>
              </w:rPr>
            </w:pPr>
            <w:r w:rsidRPr="00017516">
              <w:rPr>
                <w:rFonts w:ascii="宋体" w:hAnsi="宋体" w:hint="eastAsia"/>
                <w:sz w:val="22"/>
              </w:rPr>
              <w:t>6、识别打包类文件，识别图片类文档并实现OCR，识别音频文件，识别视频文件，识别常用的源代码文件，识别常用的图纸设计文件。</w:t>
            </w:r>
          </w:p>
          <w:p w:rsidR="00FC6A74" w:rsidRPr="00017516" w:rsidRDefault="00FC6A74" w:rsidP="00205A65">
            <w:pPr>
              <w:jc w:val="left"/>
              <w:rPr>
                <w:rFonts w:ascii="宋体" w:hAnsi="宋体"/>
                <w:sz w:val="22"/>
              </w:rPr>
            </w:pPr>
            <w:r w:rsidRPr="00017516">
              <w:rPr>
                <w:rFonts w:ascii="宋体" w:hAnsi="宋体" w:hint="eastAsia"/>
                <w:sz w:val="22"/>
              </w:rPr>
              <w:t>7、支持Unicode、ANSI、UTF-8编码方式；</w:t>
            </w:r>
          </w:p>
          <w:p w:rsidR="00FC6A74" w:rsidRPr="00017516" w:rsidRDefault="00FC6A74" w:rsidP="00205A65">
            <w:pPr>
              <w:jc w:val="left"/>
              <w:rPr>
                <w:rFonts w:ascii="宋体" w:hAnsi="宋体"/>
                <w:sz w:val="22"/>
              </w:rPr>
            </w:pPr>
            <w:r w:rsidRPr="00017516">
              <w:rPr>
                <w:rFonts w:ascii="宋体" w:hAnsi="宋体" w:hint="eastAsia"/>
                <w:sz w:val="22"/>
              </w:rPr>
              <w:t>8、支持针对特定用户，灵活设置安全策略的白名单功能，包括全局和局部。</w:t>
            </w:r>
          </w:p>
        </w:tc>
        <w:tc>
          <w:tcPr>
            <w:tcW w:w="57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套</w:t>
            </w:r>
          </w:p>
        </w:tc>
        <w:tc>
          <w:tcPr>
            <w:tcW w:w="63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1</w:t>
            </w:r>
          </w:p>
        </w:tc>
        <w:tc>
          <w:tcPr>
            <w:tcW w:w="63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b/>
                <w:sz w:val="22"/>
              </w:rPr>
              <w:t>●</w:t>
            </w:r>
          </w:p>
        </w:tc>
      </w:tr>
      <w:tr w:rsidR="00A83CC5" w:rsidRPr="00017516" w:rsidTr="00205A65">
        <w:trPr>
          <w:trHeight w:val="340"/>
        </w:trPr>
        <w:tc>
          <w:tcPr>
            <w:tcW w:w="985" w:type="dxa"/>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终端数据防泄漏系统</w:t>
            </w:r>
          </w:p>
        </w:tc>
        <w:tc>
          <w:tcPr>
            <w:tcW w:w="6690"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jc w:val="left"/>
              <w:rPr>
                <w:rFonts w:ascii="宋体" w:hAnsi="宋体"/>
                <w:sz w:val="22"/>
              </w:rPr>
            </w:pPr>
            <w:r w:rsidRPr="00017516">
              <w:rPr>
                <w:rFonts w:ascii="宋体" w:hAnsi="宋体" w:hint="eastAsia"/>
                <w:sz w:val="22"/>
              </w:rPr>
              <w:t>1、CPU≥4核，内存≥8GB，磁盘≥500GB</w:t>
            </w:r>
          </w:p>
          <w:p w:rsidR="00FC6A74" w:rsidRPr="00017516" w:rsidRDefault="00FC6A74" w:rsidP="00205A65">
            <w:pPr>
              <w:jc w:val="left"/>
              <w:rPr>
                <w:rFonts w:ascii="宋体" w:hAnsi="宋体"/>
                <w:sz w:val="22"/>
              </w:rPr>
            </w:pPr>
            <w:r w:rsidRPr="00017516">
              <w:rPr>
                <w:rFonts w:ascii="宋体" w:hAnsi="宋体" w:hint="eastAsia"/>
                <w:sz w:val="22"/>
              </w:rPr>
              <w:t>2、客户端对现有业务不会产生任何影响，CPU占用率在1~5%以下，内存占用率在50M以下</w:t>
            </w:r>
          </w:p>
          <w:p w:rsidR="00FC6A74" w:rsidRPr="00017516" w:rsidRDefault="00FC6A74" w:rsidP="00205A65">
            <w:pPr>
              <w:jc w:val="left"/>
              <w:rPr>
                <w:rFonts w:ascii="宋体" w:hAnsi="宋体"/>
                <w:sz w:val="22"/>
              </w:rPr>
            </w:pPr>
            <w:r w:rsidRPr="00017516">
              <w:rPr>
                <w:rFonts w:ascii="宋体" w:hAnsi="宋体" w:hint="eastAsia"/>
                <w:sz w:val="22"/>
              </w:rPr>
              <w:t>3、支持客户端自我防护机制，防止恶意对象对本软件的保护程序进行篡改；具备客户端防退出、防卸载密码</w:t>
            </w:r>
          </w:p>
          <w:p w:rsidR="00FC6A74" w:rsidRPr="00017516" w:rsidRDefault="00FC6A74" w:rsidP="00205A65">
            <w:pPr>
              <w:jc w:val="left"/>
              <w:rPr>
                <w:rFonts w:ascii="宋体" w:hAnsi="宋体"/>
                <w:sz w:val="22"/>
              </w:rPr>
            </w:pPr>
            <w:r w:rsidRPr="00017516">
              <w:rPr>
                <w:rFonts w:ascii="宋体" w:hAnsi="宋体" w:hint="eastAsia"/>
                <w:sz w:val="22"/>
              </w:rPr>
              <w:t>4、可自定义设置不同日志类型的保留天数可，默认180天；</w:t>
            </w:r>
          </w:p>
          <w:p w:rsidR="00FC6A74" w:rsidRPr="00017516" w:rsidRDefault="00FC6A74" w:rsidP="00205A65">
            <w:pPr>
              <w:jc w:val="left"/>
              <w:rPr>
                <w:rFonts w:ascii="宋体" w:hAnsi="宋体"/>
                <w:sz w:val="22"/>
              </w:rPr>
            </w:pPr>
            <w:r w:rsidRPr="00017516">
              <w:rPr>
                <w:rFonts w:ascii="宋体" w:hAnsi="宋体" w:hint="eastAsia"/>
                <w:sz w:val="22"/>
              </w:rPr>
              <w:t>5、可统一管理所有策略；可查看各种策略配置情况；查看具体设备</w:t>
            </w:r>
            <w:r w:rsidRPr="00017516">
              <w:rPr>
                <w:rFonts w:ascii="宋体" w:hAnsi="宋体" w:hint="eastAsia"/>
                <w:sz w:val="22"/>
              </w:rPr>
              <w:lastRenderedPageBreak/>
              <w:t>配置的策略信息；</w:t>
            </w:r>
          </w:p>
          <w:p w:rsidR="00FC6A74" w:rsidRPr="00017516" w:rsidRDefault="00FC6A74" w:rsidP="00205A65">
            <w:pPr>
              <w:jc w:val="left"/>
              <w:rPr>
                <w:rFonts w:ascii="宋体" w:hAnsi="宋体"/>
                <w:sz w:val="22"/>
              </w:rPr>
            </w:pPr>
            <w:r w:rsidRPr="00017516">
              <w:rPr>
                <w:rFonts w:ascii="宋体" w:hAnsi="宋体" w:hint="eastAsia"/>
                <w:sz w:val="22"/>
              </w:rPr>
              <w:t>6、展示终端离线数、在线率；并滚动播报最新的告警信息、泄露事件信息、数据发现信息</w:t>
            </w:r>
          </w:p>
          <w:p w:rsidR="00FC6A74" w:rsidRPr="00017516" w:rsidRDefault="00FC6A74" w:rsidP="00205A65">
            <w:pPr>
              <w:jc w:val="left"/>
              <w:rPr>
                <w:rFonts w:ascii="宋体" w:hAnsi="宋体"/>
                <w:sz w:val="22"/>
              </w:rPr>
            </w:pPr>
            <w:r w:rsidRPr="00017516">
              <w:rPr>
                <w:rFonts w:ascii="宋体" w:hAnsi="宋体" w:hint="eastAsia"/>
                <w:sz w:val="22"/>
              </w:rPr>
              <w:t>7、支持对数据泄露事件、数据发现事件的图形化显示，清晰展示事件趋势</w:t>
            </w:r>
          </w:p>
        </w:tc>
        <w:tc>
          <w:tcPr>
            <w:tcW w:w="579"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lastRenderedPageBreak/>
              <w:t>套</w:t>
            </w:r>
          </w:p>
        </w:tc>
        <w:tc>
          <w:tcPr>
            <w:tcW w:w="63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hint="eastAsia"/>
                <w:kern w:val="0"/>
                <w:sz w:val="22"/>
              </w:rPr>
              <w:t>1</w:t>
            </w:r>
          </w:p>
        </w:tc>
        <w:tc>
          <w:tcPr>
            <w:tcW w:w="632" w:type="dxa"/>
            <w:tcBorders>
              <w:top w:val="single" w:sz="4" w:space="0" w:color="000000"/>
              <w:left w:val="nil"/>
              <w:bottom w:val="single" w:sz="4" w:space="0" w:color="000000"/>
              <w:right w:val="single" w:sz="4" w:space="0" w:color="000000"/>
            </w:tcBorders>
            <w:vAlign w:val="center"/>
          </w:tcPr>
          <w:p w:rsidR="00FC6A74" w:rsidRPr="00017516" w:rsidRDefault="00FC6A74" w:rsidP="00205A65">
            <w:pPr>
              <w:widowControl/>
              <w:jc w:val="center"/>
              <w:textAlignment w:val="center"/>
              <w:rPr>
                <w:rFonts w:ascii="宋体" w:hAnsi="宋体"/>
                <w:kern w:val="0"/>
                <w:sz w:val="22"/>
              </w:rPr>
            </w:pPr>
            <w:r w:rsidRPr="00017516">
              <w:rPr>
                <w:rFonts w:ascii="宋体" w:hAnsi="宋体"/>
                <w:b/>
                <w:sz w:val="22"/>
              </w:rPr>
              <w:t>●</w:t>
            </w:r>
          </w:p>
        </w:tc>
      </w:tr>
    </w:tbl>
    <w:p w:rsidR="00FC6A74" w:rsidRPr="00017516" w:rsidRDefault="00FC6A74" w:rsidP="00FC6A74">
      <w:pPr>
        <w:adjustRightInd w:val="0"/>
        <w:snapToGrid w:val="0"/>
        <w:spacing w:line="300" w:lineRule="auto"/>
        <w:ind w:firstLineChars="200" w:firstLine="442"/>
        <w:jc w:val="left"/>
        <w:rPr>
          <w:rFonts w:ascii="Times New Roman" w:hAnsi="Times New Roman"/>
          <w:b/>
          <w:sz w:val="22"/>
        </w:rPr>
      </w:pPr>
    </w:p>
    <w:p w:rsidR="00FC6A74" w:rsidRPr="00017516" w:rsidRDefault="00FC6A74" w:rsidP="00FC6A74">
      <w:pPr>
        <w:pStyle w:val="4"/>
        <w:spacing w:before="0" w:after="0" w:line="360" w:lineRule="auto"/>
        <w:ind w:leftChars="270" w:left="567"/>
        <w:jc w:val="left"/>
        <w:rPr>
          <w:rFonts w:ascii="宋体" w:eastAsia="宋体" w:hAnsi="宋体"/>
          <w:sz w:val="22"/>
          <w:szCs w:val="22"/>
        </w:rPr>
      </w:pPr>
      <w:bookmarkStart w:id="54" w:name="_Toc137112855"/>
      <w:r w:rsidRPr="00017516">
        <w:rPr>
          <w:rFonts w:ascii="宋体" w:eastAsia="宋体" w:hAnsi="宋体"/>
          <w:sz w:val="22"/>
          <w:szCs w:val="22"/>
        </w:rPr>
        <w:t>10.3软件技术方案</w:t>
      </w:r>
      <w:bookmarkEnd w:id="54"/>
    </w:p>
    <w:p w:rsidR="00FC6A74" w:rsidRPr="00017516" w:rsidRDefault="00FC6A74" w:rsidP="00FC6A74">
      <w:pPr>
        <w:pStyle w:val="5"/>
        <w:spacing w:before="0" w:after="0" w:line="360" w:lineRule="auto"/>
        <w:ind w:left="1078" w:hanging="369"/>
        <w:rPr>
          <w:rFonts w:ascii="宋体" w:eastAsia="PMingLiU" w:hAnsi="宋体"/>
          <w:sz w:val="22"/>
          <w:szCs w:val="22"/>
          <w:lang w:val="zh-TW" w:eastAsia="zh-TW"/>
        </w:rPr>
      </w:pPr>
      <w:bookmarkStart w:id="55" w:name="_Toc137112856"/>
      <w:r w:rsidRPr="00017516">
        <w:rPr>
          <w:rFonts w:ascii="宋体" w:eastAsia="PMingLiU" w:hAnsi="宋体" w:hint="eastAsia"/>
          <w:sz w:val="22"/>
          <w:szCs w:val="22"/>
          <w:lang w:val="zh-TW" w:eastAsia="zh-TW"/>
        </w:rPr>
        <w:t>1</w:t>
      </w:r>
      <w:r w:rsidRPr="00017516">
        <w:rPr>
          <w:rFonts w:ascii="宋体" w:eastAsia="PMingLiU" w:hAnsi="宋体"/>
          <w:sz w:val="22"/>
          <w:szCs w:val="22"/>
          <w:lang w:val="zh-TW" w:eastAsia="zh-TW"/>
        </w:rPr>
        <w:t>0.</w:t>
      </w:r>
      <w:r w:rsidRPr="00017516">
        <w:rPr>
          <w:rFonts w:ascii="宋体" w:eastAsia="PMingLiU" w:hAnsi="宋体" w:hint="eastAsia"/>
          <w:sz w:val="22"/>
          <w:szCs w:val="22"/>
          <w:lang w:val="zh-TW" w:eastAsia="zh-TW"/>
        </w:rPr>
        <w:t>3</w:t>
      </w:r>
      <w:r w:rsidRPr="00017516">
        <w:rPr>
          <w:rFonts w:ascii="宋体" w:eastAsia="PMingLiU" w:hAnsi="宋体"/>
          <w:sz w:val="22"/>
          <w:szCs w:val="22"/>
          <w:lang w:val="zh-TW" w:eastAsia="zh-TW"/>
        </w:rPr>
        <w:t>.</w:t>
      </w:r>
      <w:r w:rsidRPr="00017516">
        <w:rPr>
          <w:rFonts w:ascii="宋体" w:eastAsia="PMingLiU" w:hAnsi="宋体" w:hint="eastAsia"/>
          <w:sz w:val="22"/>
          <w:szCs w:val="22"/>
          <w:lang w:val="zh-TW" w:eastAsia="zh-TW"/>
        </w:rPr>
        <w:t>1</w:t>
      </w:r>
      <w:r w:rsidRPr="00017516">
        <w:rPr>
          <w:rFonts w:ascii="宋体" w:eastAsia="PMingLiU" w:hAnsi="宋体" w:hint="eastAsia"/>
          <w:sz w:val="22"/>
          <w:szCs w:val="22"/>
          <w:lang w:val="zh-TW" w:eastAsia="zh-TW"/>
        </w:rPr>
        <w:t>功能指标</w:t>
      </w:r>
      <w:bookmarkEnd w:id="55"/>
    </w:p>
    <w:tbl>
      <w:tblPr>
        <w:tblW w:w="9067" w:type="dxa"/>
        <w:jc w:val="center"/>
        <w:tblLook w:val="04A0" w:firstRow="1" w:lastRow="0" w:firstColumn="1" w:lastColumn="0" w:noHBand="0" w:noVBand="1"/>
      </w:tblPr>
      <w:tblGrid>
        <w:gridCol w:w="960"/>
        <w:gridCol w:w="1303"/>
        <w:gridCol w:w="1930"/>
        <w:gridCol w:w="4150"/>
        <w:gridCol w:w="724"/>
      </w:tblGrid>
      <w:tr w:rsidR="00A83CC5" w:rsidRPr="00017516" w:rsidTr="00205A65">
        <w:trPr>
          <w:trHeight w:val="340"/>
          <w:tblHeader/>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b/>
                <w:bCs/>
                <w:kern w:val="0"/>
                <w:sz w:val="22"/>
              </w:rPr>
            </w:pPr>
            <w:r w:rsidRPr="00017516">
              <w:rPr>
                <w:rFonts w:ascii="宋体" w:hAnsi="宋体" w:cs="宋体" w:hint="eastAsia"/>
                <w:b/>
                <w:bCs/>
                <w:kern w:val="0"/>
                <w:sz w:val="22"/>
              </w:rPr>
              <w:t>子系统</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b/>
                <w:bCs/>
                <w:kern w:val="0"/>
                <w:sz w:val="22"/>
              </w:rPr>
            </w:pPr>
            <w:r w:rsidRPr="00017516">
              <w:rPr>
                <w:rFonts w:ascii="宋体" w:hAnsi="宋体" w:cs="宋体" w:hint="eastAsia"/>
                <w:b/>
                <w:bCs/>
                <w:kern w:val="0"/>
                <w:sz w:val="22"/>
              </w:rPr>
              <w:t>模块名称</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b/>
                <w:bCs/>
                <w:kern w:val="0"/>
                <w:sz w:val="22"/>
              </w:rPr>
            </w:pPr>
            <w:r w:rsidRPr="00017516">
              <w:rPr>
                <w:rFonts w:ascii="宋体" w:hAnsi="宋体" w:cs="宋体" w:hint="eastAsia"/>
                <w:b/>
                <w:bCs/>
                <w:kern w:val="0"/>
                <w:sz w:val="22"/>
              </w:rPr>
              <w:t>功能名称</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b/>
                <w:bCs/>
                <w:kern w:val="0"/>
                <w:sz w:val="22"/>
              </w:rPr>
            </w:pPr>
            <w:r w:rsidRPr="00017516">
              <w:rPr>
                <w:rFonts w:ascii="宋体" w:hAnsi="宋体" w:cs="宋体" w:hint="eastAsia"/>
                <w:b/>
                <w:bCs/>
                <w:kern w:val="0"/>
                <w:sz w:val="22"/>
              </w:rPr>
              <w:t>具体功能要求</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b/>
                <w:bCs/>
                <w:kern w:val="0"/>
                <w:sz w:val="22"/>
              </w:rPr>
            </w:pPr>
            <w:r w:rsidRPr="00017516">
              <w:rPr>
                <w:rFonts w:ascii="宋体" w:hAnsi="宋体" w:cs="宋体" w:hint="eastAsia"/>
                <w:b/>
                <w:bCs/>
                <w:kern w:val="0"/>
                <w:sz w:val="22"/>
              </w:rPr>
              <w:t>备注</w:t>
            </w:r>
          </w:p>
        </w:tc>
      </w:tr>
      <w:tr w:rsidR="00A83CC5" w:rsidRPr="00017516" w:rsidTr="00205A65">
        <w:trPr>
          <w:trHeight w:val="340"/>
          <w:jc w:val="center"/>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1、精准读者服务平台</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社区阅读综合服务应用（助力15分钟生活圈）</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proofErr w:type="gramStart"/>
            <w:r w:rsidRPr="00017516">
              <w:rPr>
                <w:rFonts w:ascii="宋体" w:hAnsi="宋体" w:cs="宋体" w:hint="eastAsia"/>
                <w:kern w:val="0"/>
                <w:sz w:val="22"/>
              </w:rPr>
              <w:t>网借服务</w:t>
            </w:r>
            <w:proofErr w:type="gramEnd"/>
            <w:r w:rsidRPr="00017516">
              <w:rPr>
                <w:rFonts w:ascii="宋体" w:hAnsi="宋体" w:cs="宋体" w:hint="eastAsia"/>
                <w:kern w:val="0"/>
                <w:sz w:val="22"/>
              </w:rPr>
              <w:t>（O2O)前台应用</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图书检索、图书详情、书单推荐、分类浏览、借书架、在线支付、读者办</w:t>
            </w:r>
            <w:proofErr w:type="gramStart"/>
            <w:r w:rsidRPr="00017516">
              <w:rPr>
                <w:rFonts w:ascii="宋体" w:hAnsi="宋体" w:cs="宋体" w:hint="eastAsia"/>
                <w:kern w:val="0"/>
                <w:sz w:val="22"/>
              </w:rPr>
              <w:t>虚拟证</w:t>
            </w:r>
            <w:proofErr w:type="gramEnd"/>
            <w:r w:rsidRPr="00017516">
              <w:rPr>
                <w:rFonts w:ascii="宋体" w:hAnsi="宋体" w:cs="宋体" w:hint="eastAsia"/>
                <w:kern w:val="0"/>
                <w:sz w:val="22"/>
              </w:rPr>
              <w:t>/绑卡、订单与物流查询、借阅查询、图书收藏、消息管理、收货地址管理。需</w:t>
            </w:r>
            <w:proofErr w:type="gramStart"/>
            <w:r w:rsidRPr="00017516">
              <w:rPr>
                <w:rFonts w:ascii="宋体" w:hAnsi="宋体" w:cs="宋体" w:hint="eastAsia"/>
                <w:kern w:val="0"/>
                <w:sz w:val="22"/>
              </w:rPr>
              <w:t>接入</w:t>
            </w:r>
            <w:r w:rsidRPr="00017516">
              <w:rPr>
                <w:rFonts w:ascii="宋体" w:hAnsi="宋体" w:cs="宋体"/>
                <w:kern w:val="0"/>
                <w:sz w:val="22"/>
              </w:rPr>
              <w:t>图创系统</w:t>
            </w:r>
            <w:proofErr w:type="gramEnd"/>
            <w:r w:rsidRPr="00017516">
              <w:rPr>
                <w:rFonts w:ascii="宋体" w:hAnsi="宋体" w:cs="宋体"/>
                <w:kern w:val="0"/>
                <w:sz w:val="22"/>
              </w:rPr>
              <w:t>与</w:t>
            </w:r>
            <w:r w:rsidRPr="00017516">
              <w:rPr>
                <w:rFonts w:ascii="宋体" w:hAnsi="宋体" w:cs="宋体" w:hint="eastAsia"/>
                <w:kern w:val="0"/>
                <w:sz w:val="22"/>
              </w:rPr>
              <w:t>市图</w:t>
            </w:r>
            <w:r w:rsidRPr="00017516">
              <w:rPr>
                <w:rFonts w:ascii="宋体" w:hAnsi="宋体" w:cs="宋体"/>
                <w:kern w:val="0"/>
                <w:sz w:val="22"/>
              </w:rPr>
              <w:t>系统以及所包含的数据</w:t>
            </w:r>
            <w:r w:rsidRPr="00017516">
              <w:rPr>
                <w:rFonts w:ascii="宋体" w:hAnsi="宋体" w:cs="宋体" w:hint="eastAsia"/>
                <w:kern w:val="0"/>
                <w:sz w:val="22"/>
              </w:rPr>
              <w:t>，获取所需数据信息。</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proofErr w:type="gramStart"/>
            <w:r w:rsidRPr="00017516">
              <w:rPr>
                <w:rFonts w:ascii="宋体" w:hAnsi="宋体" w:cs="宋体" w:hint="eastAsia"/>
                <w:kern w:val="0"/>
                <w:sz w:val="22"/>
              </w:rPr>
              <w:t>网借服务</w:t>
            </w:r>
            <w:proofErr w:type="gramEnd"/>
            <w:r w:rsidRPr="00017516">
              <w:rPr>
                <w:rFonts w:ascii="宋体" w:hAnsi="宋体" w:cs="宋体" w:hint="eastAsia"/>
                <w:kern w:val="0"/>
                <w:sz w:val="22"/>
              </w:rPr>
              <w:t>(O2O)后台管理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馆藏管理（配置与浦东图书馆现有图</w:t>
            </w:r>
            <w:proofErr w:type="gramStart"/>
            <w:r w:rsidRPr="00017516">
              <w:rPr>
                <w:rFonts w:ascii="宋体" w:hAnsi="宋体" w:cs="宋体" w:hint="eastAsia"/>
                <w:kern w:val="0"/>
                <w:sz w:val="22"/>
              </w:rPr>
              <w:t>创系统</w:t>
            </w:r>
            <w:proofErr w:type="gramEnd"/>
            <w:r w:rsidRPr="00017516">
              <w:rPr>
                <w:rFonts w:ascii="宋体" w:hAnsi="宋体" w:cs="宋体" w:hint="eastAsia"/>
                <w:kern w:val="0"/>
                <w:sz w:val="22"/>
              </w:rPr>
              <w:t>的双向数据接口）、运营管理、电子和数字资源调度、实体图书调度管理、借阅订单管理、归还订单验收、物流管理、读者管理、系统管理、权限管理、统计报表。，并将以上功能与图书馆办公协同系统对接，办公协同系统内能够取得以上功能所有数据。数据需与管理驾驶舱平台对接。</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 xml:space="preserve">社区阅读活动 </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活动资源共享管理、活动推送。，与</w:t>
            </w:r>
            <w:proofErr w:type="gramStart"/>
            <w:r w:rsidRPr="00017516">
              <w:rPr>
                <w:rFonts w:ascii="宋体" w:hAnsi="宋体" w:cs="宋体" w:hint="eastAsia"/>
                <w:kern w:val="0"/>
                <w:sz w:val="22"/>
              </w:rPr>
              <w:t>微信公众号</w:t>
            </w:r>
            <w:proofErr w:type="gramEnd"/>
            <w:r w:rsidRPr="00017516">
              <w:rPr>
                <w:rFonts w:ascii="宋体" w:hAnsi="宋体" w:cs="宋体" w:hint="eastAsia"/>
                <w:kern w:val="0"/>
                <w:sz w:val="22"/>
              </w:rPr>
              <w:t>对接，</w:t>
            </w:r>
            <w:proofErr w:type="gramStart"/>
            <w:r w:rsidRPr="00017516">
              <w:rPr>
                <w:rFonts w:ascii="宋体" w:hAnsi="宋体" w:cs="宋体" w:hint="eastAsia"/>
                <w:kern w:val="0"/>
                <w:sz w:val="22"/>
              </w:rPr>
              <w:t>微信微</w:t>
            </w:r>
            <w:proofErr w:type="gramEnd"/>
            <w:r w:rsidRPr="00017516">
              <w:rPr>
                <w:rFonts w:ascii="宋体" w:hAnsi="宋体" w:cs="宋体" w:hint="eastAsia"/>
                <w:kern w:val="0"/>
                <w:sz w:val="22"/>
              </w:rPr>
              <w:t>网站能取得以上系统信息</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 xml:space="preserve">社区智慧学习空间 </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空间资源共享管理、预约服务接口。接口与智能咨询服务对接</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资源地图</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图书馆服务点导</w:t>
            </w:r>
            <w:proofErr w:type="gramStart"/>
            <w:r w:rsidRPr="00017516">
              <w:rPr>
                <w:rFonts w:ascii="宋体" w:hAnsi="宋体" w:cs="宋体" w:hint="eastAsia"/>
                <w:kern w:val="0"/>
                <w:sz w:val="22"/>
              </w:rPr>
              <w:t>览</w:t>
            </w:r>
            <w:proofErr w:type="gramEnd"/>
            <w:r w:rsidRPr="00017516">
              <w:rPr>
                <w:rFonts w:ascii="宋体" w:hAnsi="宋体" w:cs="宋体" w:hint="eastAsia"/>
                <w:kern w:val="0"/>
                <w:sz w:val="22"/>
              </w:rPr>
              <w:t>、服务设施详情、附近可借图书资源浏览、数字资源导航、周边图书馆活动浏览、附近学习空间预约、定位功能、图书、活动、空间接口对接（对接图书定位系统）、GIS</w:t>
            </w:r>
            <w:proofErr w:type="gramStart"/>
            <w:r w:rsidRPr="00017516">
              <w:rPr>
                <w:rFonts w:ascii="宋体" w:hAnsi="宋体" w:cs="宋体" w:hint="eastAsia"/>
                <w:kern w:val="0"/>
                <w:sz w:val="22"/>
              </w:rPr>
              <w:t>图层制作</w:t>
            </w:r>
            <w:proofErr w:type="gramEnd"/>
            <w:r w:rsidRPr="00017516">
              <w:rPr>
                <w:rFonts w:ascii="宋体" w:hAnsi="宋体" w:cs="宋体" w:hint="eastAsia"/>
                <w:kern w:val="0"/>
                <w:sz w:val="22"/>
              </w:rPr>
              <w:t>、撒点功能及最佳路径推荐</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资源服务系统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听书馆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资源搜索（包含地方文献资源）、</w:t>
            </w:r>
            <w:proofErr w:type="gramStart"/>
            <w:r w:rsidRPr="00017516">
              <w:rPr>
                <w:rFonts w:ascii="宋体" w:hAnsi="宋体" w:cs="宋体" w:hint="eastAsia"/>
                <w:kern w:val="0"/>
                <w:sz w:val="22"/>
              </w:rPr>
              <w:t>浦图音频</w:t>
            </w:r>
            <w:proofErr w:type="gramEnd"/>
            <w:r w:rsidRPr="00017516">
              <w:rPr>
                <w:rFonts w:ascii="宋体" w:hAnsi="宋体" w:cs="宋体" w:hint="eastAsia"/>
                <w:kern w:val="0"/>
                <w:sz w:val="22"/>
              </w:rPr>
              <w:t>资源浏览、有声书推荐、新书速递、精选榜单、馆员管理端</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无障碍服务</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支持VoiceOver与TalkBack、语音搜索、无障碍UI设计、盲人朗诵资源、盲人培训课程、无障碍电影资源</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统一资源发现服务平台</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电子资源与纸质图书统一检索、资源分类浏览、搜索结果分面筛选、资源详情、资源推荐、活动资源检索与服务入口、长者</w:t>
            </w:r>
            <w:r w:rsidRPr="00017516">
              <w:rPr>
                <w:rFonts w:ascii="宋体" w:hAnsi="宋体" w:cs="宋体" w:hint="eastAsia"/>
                <w:kern w:val="0"/>
                <w:sz w:val="22"/>
              </w:rPr>
              <w:lastRenderedPageBreak/>
              <w:t>阅读特色模块、青少年阅读特色模块、多终端实现，与公众服务系统对接，公众服务系统可调用以上功能，数据需与管理驾驶舱平台对接。</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读者个性化服务系统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智能咨询服务</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电话IVR升级、</w:t>
            </w:r>
            <w:proofErr w:type="gramStart"/>
            <w:r w:rsidRPr="00017516">
              <w:rPr>
                <w:rFonts w:ascii="宋体" w:hAnsi="宋体" w:cs="宋体" w:hint="eastAsia"/>
                <w:kern w:val="0"/>
                <w:sz w:val="22"/>
              </w:rPr>
              <w:t>微信智能</w:t>
            </w:r>
            <w:proofErr w:type="gramEnd"/>
            <w:r w:rsidRPr="00017516">
              <w:rPr>
                <w:rFonts w:ascii="宋体" w:hAnsi="宋体" w:cs="宋体" w:hint="eastAsia"/>
                <w:kern w:val="0"/>
                <w:sz w:val="22"/>
              </w:rPr>
              <w:t>客服，对接图书查询系统，可通过语音查询图书。具备后台管理模块，管理数据需与管理驾驶舱平台对接</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读者导引导</w:t>
            </w:r>
            <w:proofErr w:type="gramStart"/>
            <w:r w:rsidRPr="00017516">
              <w:rPr>
                <w:rFonts w:ascii="宋体" w:hAnsi="宋体" w:cs="宋体" w:hint="eastAsia"/>
                <w:kern w:val="0"/>
                <w:sz w:val="22"/>
              </w:rPr>
              <w:t>览</w:t>
            </w:r>
            <w:proofErr w:type="gramEnd"/>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室内设施地图测绘、地图底层应用、人员定位、室内路线导</w:t>
            </w:r>
            <w:proofErr w:type="gramStart"/>
            <w:r w:rsidRPr="00017516">
              <w:rPr>
                <w:rFonts w:ascii="宋体" w:hAnsi="宋体" w:cs="宋体" w:hint="eastAsia"/>
                <w:kern w:val="0"/>
                <w:sz w:val="22"/>
              </w:rPr>
              <w:t>览</w:t>
            </w:r>
            <w:proofErr w:type="gramEnd"/>
            <w:r w:rsidRPr="00017516">
              <w:rPr>
                <w:rFonts w:ascii="宋体" w:hAnsi="宋体" w:cs="宋体" w:hint="eastAsia"/>
                <w:kern w:val="0"/>
                <w:sz w:val="22"/>
              </w:rPr>
              <w:t>、实时导航、语音提示、图书搜索、图</w:t>
            </w:r>
            <w:proofErr w:type="gramStart"/>
            <w:r w:rsidRPr="00017516">
              <w:rPr>
                <w:rFonts w:ascii="宋体" w:hAnsi="宋体" w:cs="宋体" w:hint="eastAsia"/>
                <w:kern w:val="0"/>
                <w:sz w:val="22"/>
              </w:rPr>
              <w:t>书架位</w:t>
            </w:r>
            <w:proofErr w:type="gramEnd"/>
            <w:r w:rsidRPr="00017516">
              <w:rPr>
                <w:rFonts w:ascii="宋体" w:hAnsi="宋体" w:cs="宋体" w:hint="eastAsia"/>
                <w:kern w:val="0"/>
                <w:sz w:val="22"/>
              </w:rPr>
              <w:t>信息对接、服务设施人流信息、座位空闲数量信息、重点区域导航与介绍、场馆空间建模及场景制作等，以上功能数据来源为项目中其他硬件设备，制作模型接口，与虚拟场景对接</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个人图书馆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个人信息、借阅记录、图书续借、资源收藏夹、参加活动记录、检索历史、个性化资源推荐、阅读推广活动推送、消息管理</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虚拟图书馆系统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虚拟场馆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虚拟空间信息发布、虚拟引擎、导入实景数据，实景数据不少于20G</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主题场馆数字内容制作</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傅雷图书馆、碧云美术馆、融书房、</w:t>
            </w:r>
            <w:proofErr w:type="gramStart"/>
            <w:r w:rsidRPr="00017516">
              <w:rPr>
                <w:rFonts w:ascii="宋体" w:hAnsi="宋体" w:cs="宋体" w:hint="eastAsia"/>
                <w:kern w:val="0"/>
                <w:sz w:val="22"/>
              </w:rPr>
              <w:t>世集主题</w:t>
            </w:r>
            <w:proofErr w:type="gramEnd"/>
            <w:r w:rsidRPr="00017516">
              <w:rPr>
                <w:rFonts w:ascii="宋体" w:hAnsi="宋体" w:cs="宋体" w:hint="eastAsia"/>
                <w:kern w:val="0"/>
                <w:sz w:val="22"/>
              </w:rPr>
              <w:t>分馆、相机博物馆等主题</w:t>
            </w:r>
            <w:proofErr w:type="gramStart"/>
            <w:r w:rsidRPr="00017516">
              <w:rPr>
                <w:rFonts w:ascii="宋体" w:hAnsi="宋体" w:cs="宋体" w:hint="eastAsia"/>
                <w:kern w:val="0"/>
                <w:sz w:val="22"/>
              </w:rPr>
              <w:t>馆特色</w:t>
            </w:r>
            <w:proofErr w:type="gramEnd"/>
            <w:r w:rsidRPr="00017516">
              <w:rPr>
                <w:rFonts w:ascii="宋体" w:hAnsi="宋体" w:cs="宋体" w:hint="eastAsia"/>
                <w:kern w:val="0"/>
                <w:sz w:val="22"/>
              </w:rPr>
              <w:t>数字内容制作，制作数据量不少于20G</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虚拟直播（活动）</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网展/直播空间场景、直播室平台接入、活动直播互动</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界面适配</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可通过不同终端（电脑、平板、手机）或浏览器（firefox、chrome、edge）访问虚拟图书馆</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2、协同业务管理平台</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总分馆应用管理系统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总分馆借阅管理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总分馆通借通还、自助借还SIP2接口、整合已有图创系统、与上海图书馆对接。</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总分馆业务网站管理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登录与注销、全区服务点设施信息实时显示、统一入口管理、</w:t>
            </w:r>
            <w:proofErr w:type="gramStart"/>
            <w:r w:rsidRPr="00017516">
              <w:rPr>
                <w:rFonts w:ascii="宋体" w:hAnsi="宋体" w:cs="宋体" w:hint="eastAsia"/>
                <w:kern w:val="0"/>
                <w:sz w:val="22"/>
              </w:rPr>
              <w:t>荐读服务</w:t>
            </w:r>
            <w:proofErr w:type="gramEnd"/>
            <w:r w:rsidRPr="00017516">
              <w:rPr>
                <w:rFonts w:ascii="宋体" w:hAnsi="宋体" w:cs="宋体" w:hint="eastAsia"/>
                <w:kern w:val="0"/>
                <w:sz w:val="22"/>
              </w:rPr>
              <w:t>及信息订阅、通用板块、语言切换、专题发布（少儿栏目）、后台管理、总分馆发布权限控制、</w:t>
            </w:r>
            <w:proofErr w:type="gramStart"/>
            <w:r w:rsidRPr="00017516">
              <w:rPr>
                <w:rFonts w:ascii="宋体" w:hAnsi="宋体" w:cs="宋体" w:hint="eastAsia"/>
                <w:kern w:val="0"/>
                <w:sz w:val="22"/>
              </w:rPr>
              <w:t>移动端自适应</w:t>
            </w:r>
            <w:proofErr w:type="gramEnd"/>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电子资源管理系统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实现资源管理、采购管理、财务管理、统计分析、用户中心、系统设置、读者登录、个性化推荐、数据库导航、快速访问期刊、读者移动端访问、读者个人中心等功能。数据需与管理驾驶舱平台对接。</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空间与活动管理系统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活动管理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活动浏览、活动报名、视频服务、</w:t>
            </w:r>
            <w:proofErr w:type="gramStart"/>
            <w:r w:rsidRPr="00017516">
              <w:rPr>
                <w:rFonts w:ascii="宋体" w:hAnsi="宋体" w:cs="宋体" w:hint="eastAsia"/>
                <w:kern w:val="0"/>
                <w:sz w:val="22"/>
              </w:rPr>
              <w:t>扫码签到</w:t>
            </w:r>
            <w:proofErr w:type="gramEnd"/>
            <w:r w:rsidRPr="00017516">
              <w:rPr>
                <w:rFonts w:ascii="宋体" w:hAnsi="宋体" w:cs="宋体" w:hint="eastAsia"/>
                <w:kern w:val="0"/>
                <w:sz w:val="22"/>
              </w:rPr>
              <w:t>、活动库、评论管理、读者管理、专家管理、活动日程管理、统计报表、阅读活</w:t>
            </w:r>
            <w:r w:rsidRPr="00017516">
              <w:rPr>
                <w:rFonts w:ascii="宋体" w:hAnsi="宋体" w:cs="宋体" w:hint="eastAsia"/>
                <w:kern w:val="0"/>
                <w:sz w:val="22"/>
              </w:rPr>
              <w:lastRenderedPageBreak/>
              <w:t>动评估。数据需与管理驾驶舱平台对接。</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lastRenderedPageBreak/>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智慧空间预约</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预约登录、空间可视化、智慧教室与活动室预约、空间使用过程管理、空间邀约、座位预约、座位邀约、信息统计、消息通知、空间预约API，与相关硬件设备兼容</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志愿者管理系统</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志愿者信息管理、志愿者活动管理与展示、志愿者信息档案系统、志愿者特长标签管理、积分兑换系统、信息展示，对接同一用户管理</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三维可视化运</w:t>
            </w:r>
            <w:proofErr w:type="gramStart"/>
            <w:r w:rsidRPr="00017516">
              <w:rPr>
                <w:rFonts w:ascii="宋体" w:hAnsi="宋体" w:cs="宋体" w:hint="eastAsia"/>
                <w:kern w:val="0"/>
                <w:sz w:val="22"/>
              </w:rPr>
              <w:t>维管理</w:t>
            </w:r>
            <w:proofErr w:type="gramEnd"/>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空间监测与分析、服务点监测、视频巡检、车位显示和调度、设备监测、能耗监测、噪音、固定资产管理、报修管理，与相关硬件设备兼容。数据需与管理驾驶舱平台对接。</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数字影音管理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自助式上机管理系统及整合界面开发、浦东特色影音资源展示</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馆员专业发展与考评系统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学术项目管理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项目申报、申报材料审查、项目考核材料提交、考核材料审查、用户及权限管理，与办公协同系统对接，与办公协同系统使用同一套账户系统</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馆员专业能力培训</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学员管理、报名管理、培训课程管理、作业提交、考核管理、发布培训证书、内容批量下载、统计分析</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3、智能研究保护平台</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地方文献数字化系统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元数据著录管理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著录规范管理、Schema管理、著录工作单管理、规范控制、审校与验收流程支持、成品元数据记录管理</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数字化资源对象管理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资源对象文件存储、统一调度管理与查询、资源分级管理、版本管理、版权管理</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数据化加工</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OCR智能识别、单字符图像预处理、通用图像处理功能、文档边框预处理、常规资源预处理、集外字符处理、标点句读、文本标注、语义化处理</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proofErr w:type="gramStart"/>
            <w:r w:rsidRPr="00017516">
              <w:rPr>
                <w:rFonts w:ascii="宋体" w:hAnsi="宋体" w:cs="宋体" w:hint="eastAsia"/>
                <w:kern w:val="0"/>
                <w:sz w:val="22"/>
              </w:rPr>
              <w:t>众包协作</w:t>
            </w:r>
            <w:proofErr w:type="gramEnd"/>
            <w:r w:rsidRPr="00017516">
              <w:rPr>
                <w:rFonts w:ascii="宋体" w:hAnsi="宋体" w:cs="宋体" w:hint="eastAsia"/>
                <w:kern w:val="0"/>
                <w:sz w:val="22"/>
              </w:rPr>
              <w:t>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项目与任务管理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任务分拆与分发</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验收管理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验收标准管理</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积分管理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积分奖励，对接用户管理系统</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配置管理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配置项管理</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4、</w:t>
            </w:r>
            <w:proofErr w:type="gramStart"/>
            <w:r w:rsidRPr="00017516">
              <w:rPr>
                <w:rFonts w:ascii="宋体" w:hAnsi="宋体" w:cs="宋体" w:hint="eastAsia"/>
                <w:kern w:val="0"/>
                <w:sz w:val="22"/>
              </w:rPr>
              <w:t>可视管控分析</w:t>
            </w:r>
            <w:proofErr w:type="gramEnd"/>
            <w:r w:rsidRPr="00017516">
              <w:rPr>
                <w:rFonts w:ascii="宋体" w:hAnsi="宋体" w:cs="宋体" w:hint="eastAsia"/>
                <w:kern w:val="0"/>
                <w:sz w:val="22"/>
              </w:rPr>
              <w:t>平台</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proofErr w:type="gramStart"/>
            <w:r w:rsidRPr="00017516">
              <w:rPr>
                <w:rFonts w:ascii="宋体" w:hAnsi="宋体" w:cs="宋体" w:hint="eastAsia"/>
                <w:kern w:val="0"/>
                <w:sz w:val="22"/>
              </w:rPr>
              <w:t>物联设备</w:t>
            </w:r>
            <w:proofErr w:type="gramEnd"/>
            <w:r w:rsidRPr="00017516">
              <w:rPr>
                <w:rFonts w:ascii="宋体" w:hAnsi="宋体" w:cs="宋体" w:hint="eastAsia"/>
                <w:kern w:val="0"/>
                <w:sz w:val="22"/>
              </w:rPr>
              <w:t>接入管理系统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proofErr w:type="gramStart"/>
            <w:r w:rsidRPr="00017516">
              <w:rPr>
                <w:rFonts w:ascii="宋体" w:hAnsi="宋体" w:cs="宋体" w:hint="eastAsia"/>
                <w:kern w:val="0"/>
                <w:sz w:val="22"/>
              </w:rPr>
              <w:t>物联控制</w:t>
            </w:r>
            <w:proofErr w:type="gramEnd"/>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物联接入入口、协议管理、应用对接、设备对接、数据管理与安全策略、</w:t>
            </w:r>
            <w:proofErr w:type="gramStart"/>
            <w:r w:rsidRPr="00017516">
              <w:rPr>
                <w:rFonts w:ascii="宋体" w:hAnsi="宋体" w:cs="宋体" w:hint="eastAsia"/>
                <w:kern w:val="0"/>
                <w:sz w:val="22"/>
              </w:rPr>
              <w:t>物联配置</w:t>
            </w:r>
            <w:proofErr w:type="gramEnd"/>
            <w:r w:rsidRPr="00017516">
              <w:rPr>
                <w:rFonts w:ascii="宋体" w:hAnsi="宋体" w:cs="宋体" w:hint="eastAsia"/>
                <w:kern w:val="0"/>
                <w:sz w:val="22"/>
              </w:rPr>
              <w:t>、</w:t>
            </w:r>
            <w:proofErr w:type="gramStart"/>
            <w:r w:rsidRPr="00017516">
              <w:rPr>
                <w:rFonts w:ascii="宋体" w:hAnsi="宋体" w:cs="宋体" w:hint="eastAsia"/>
                <w:kern w:val="0"/>
                <w:sz w:val="22"/>
              </w:rPr>
              <w:t>物联控制</w:t>
            </w:r>
            <w:proofErr w:type="gramEnd"/>
            <w:r w:rsidRPr="00017516">
              <w:rPr>
                <w:rFonts w:ascii="宋体" w:hAnsi="宋体" w:cs="宋体" w:hint="eastAsia"/>
                <w:kern w:val="0"/>
                <w:sz w:val="22"/>
              </w:rPr>
              <w:t>API</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读者行为分析系统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读者借阅数据分析</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借阅数据及时间分布、借阅图书主题偏好、借阅时长</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检索与使用资源分析</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检索词频率分布、检索主题偏好、常用数据库、下载数量、收藏资源分析</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读者咨询服务分析</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咨询问题主题分布、咨询数量与时间分布、评论数据分析</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 xml:space="preserve">读者参加活动分析 </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参加活动记录数据、参加活动主题偏好</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用户画像</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年龄、性别通用信息、阅读偏好、使用资源偏好、参加活动类型偏好、用户兴趣标签</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个性化推荐场景</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个性化图书智能推荐、阅读推广活动推送、讲座与展览推送、年度阅读报告</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资源利用分析系统</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读者与图书馆分布</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读者分布分析、图书馆服务点分布预测</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资源利用统筹</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资源利用、资源调拨规则</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管理驾驶舱</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文献资源数据分析</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馆藏纸本文献统计数据、电子资源统计数据</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借阅数据分析</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按主题、分馆、时间分类统计借还数据、图书与读者借阅排行榜、按数据库来源分类统计、按时间分类统计资源使用数据</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业务与服务运行数据分析</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图书馆人力资源数据统计、不同维度的服务质量评估数据统计、线上服务门户和系统运行数据分析、总分馆活动数据分析</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空间与服务设施数据分析</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总分馆人流量分布热力图、图书馆空间人流量热力图、电子设备运行分析、按时间段统计图书馆预约及实际入馆人数、按时间段统计图书馆特色功能区使用数据</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数据可视化在线分析</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探索式分析、多维度筛选与协同过滤分析</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5、融合统一数据中心</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业务支撑组件</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统一用户管理</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用户数据同步、第三</w:t>
            </w:r>
            <w:proofErr w:type="gramStart"/>
            <w:r w:rsidRPr="00017516">
              <w:rPr>
                <w:rFonts w:ascii="宋体" w:hAnsi="宋体" w:cs="宋体" w:hint="eastAsia"/>
                <w:kern w:val="0"/>
                <w:sz w:val="22"/>
              </w:rPr>
              <w:t>方业务</w:t>
            </w:r>
            <w:proofErr w:type="gramEnd"/>
            <w:r w:rsidRPr="00017516">
              <w:rPr>
                <w:rFonts w:ascii="宋体" w:hAnsi="宋体" w:cs="宋体" w:hint="eastAsia"/>
                <w:kern w:val="0"/>
                <w:sz w:val="22"/>
              </w:rPr>
              <w:t>系统数据同步，支持Oauth认证，用户统一认证。实现包括但不限于与本次项目中读者使用终端设备的对接。</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统一消息发布</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组网架构、终端与门户配置、终端管理、内容传输、内容展示、业务管理、安全及通讯机制、分层分权管理</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Times New Roman" w:hAnsi="Times New Roman" w:hint="eastAsia"/>
                <w:sz w:val="22"/>
              </w:rPr>
              <w:t>上海市图书馆系统</w:t>
            </w:r>
            <w:r w:rsidRPr="00017516">
              <w:rPr>
                <w:rFonts w:ascii="宋体" w:hAnsi="宋体" w:cs="宋体" w:hint="eastAsia"/>
                <w:kern w:val="0"/>
                <w:sz w:val="22"/>
              </w:rPr>
              <w:t>平台业务接口开发</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与上海市图书馆业务系统对接，实现业务流程对接。</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数据支撑组件</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搜索引擎</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实现文字、图片、语音的搜索功能支持。</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Times New Roman" w:hAnsi="Times New Roman" w:hint="eastAsia"/>
                <w:sz w:val="22"/>
              </w:rPr>
              <w:t>上海市图书馆系统</w:t>
            </w:r>
            <w:r w:rsidRPr="00017516">
              <w:rPr>
                <w:rFonts w:ascii="宋体" w:hAnsi="宋体" w:cs="宋体" w:hint="eastAsia"/>
                <w:kern w:val="0"/>
                <w:sz w:val="22"/>
              </w:rPr>
              <w:t>平台数据组件对接</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与上海市图书馆业务系统对接，取得相关数据。</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数据治理及建模</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数据清洗、转换与合并、数据指标管理、数据标签管理、模型构建、模型评估、模型部署、模型管理</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cs="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cs="宋体"/>
                <w:kern w:val="0"/>
                <w:sz w:val="22"/>
              </w:rPr>
            </w:pPr>
            <w:r w:rsidRPr="00017516">
              <w:rPr>
                <w:rFonts w:ascii="宋体" w:hAnsi="宋体" w:cs="宋体" w:hint="eastAsia"/>
                <w:kern w:val="0"/>
                <w:sz w:val="22"/>
              </w:rPr>
              <w:t>人工智能支撑</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语音识别引擎</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支持包括上海话在内的方言，支持将文字内容导出为txt、PDF等格式的文档</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center"/>
              <w:rPr>
                <w:rFonts w:ascii="宋体" w:hAnsi="宋体"/>
                <w:kern w:val="0"/>
                <w:sz w:val="22"/>
              </w:rPr>
            </w:pPr>
            <w:r w:rsidRPr="00017516">
              <w:rPr>
                <w:rFonts w:ascii="宋体" w:hAnsi="宋体" w:cs="宋体" w:hint="eastAsia"/>
                <w:kern w:val="0"/>
                <w:sz w:val="22"/>
              </w:rPr>
              <w:t>●</w:t>
            </w: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文字识别引擎</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覆盖《通用规范汉字表》收录的全部汉字</w:t>
            </w:r>
          </w:p>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支持将文字内容导出为txt、PDF等格式的文档</w:t>
            </w:r>
          </w:p>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支持原始文档标题、段落等内容的排版组合和文意结构的自动还原，导出格式新增办公文档格式，包括doc(x)、wps、xls(x)、csv等</w:t>
            </w:r>
          </w:p>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歪斜校正：支持文字与水平轴小于±15°夹角偏转，支持90、180、270度的图片倾斜翻转识别，并</w:t>
            </w:r>
            <w:proofErr w:type="gramStart"/>
            <w:r w:rsidRPr="00017516">
              <w:rPr>
                <w:rFonts w:ascii="宋体" w:hAnsi="宋体" w:cs="宋体" w:hint="eastAsia"/>
                <w:kern w:val="0"/>
                <w:sz w:val="22"/>
              </w:rPr>
              <w:t>旋转回</w:t>
            </w:r>
            <w:proofErr w:type="gramEnd"/>
            <w:r w:rsidRPr="00017516">
              <w:rPr>
                <w:rFonts w:ascii="宋体" w:hAnsi="宋体" w:cs="宋体" w:hint="eastAsia"/>
                <w:kern w:val="0"/>
                <w:sz w:val="22"/>
              </w:rPr>
              <w:t>正常朝向</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kern w:val="0"/>
                <w:sz w:val="22"/>
              </w:rPr>
            </w:pPr>
          </w:p>
        </w:tc>
      </w:tr>
      <w:tr w:rsidR="00A83CC5" w:rsidRPr="00017516" w:rsidTr="00205A65">
        <w:trPr>
          <w:trHeight w:val="340"/>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303"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left"/>
              <w:rPr>
                <w:rFonts w:ascii="宋体" w:hAnsi="宋体" w:cs="宋体"/>
                <w:kern w:val="0"/>
                <w:sz w:val="22"/>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图像识别引擎</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支持JPG，JPEG，PNG，BMP，TIF，PDF等多文件格式输入</w:t>
            </w:r>
          </w:p>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支持将文字内容导出为txt、PDF等格式的文档</w:t>
            </w:r>
          </w:p>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截图的结果进行图文识别及对应编辑导出</w:t>
            </w:r>
          </w:p>
          <w:p w:rsidR="00FC6A74" w:rsidRPr="00017516" w:rsidRDefault="00FC6A74" w:rsidP="00205A65">
            <w:pPr>
              <w:widowControl/>
              <w:jc w:val="left"/>
              <w:rPr>
                <w:rFonts w:ascii="宋体" w:hAnsi="宋体" w:cs="宋体"/>
                <w:kern w:val="0"/>
                <w:sz w:val="22"/>
              </w:rPr>
            </w:pPr>
            <w:r w:rsidRPr="00017516">
              <w:rPr>
                <w:rFonts w:ascii="宋体" w:hAnsi="宋体" w:cs="宋体" w:hint="eastAsia"/>
                <w:kern w:val="0"/>
                <w:sz w:val="22"/>
              </w:rPr>
              <w:t>自动编目准确率：整体准确率达到85%，文书卷准确率达到95%，证据卷准确率达到70%。人机协同机制下，外包人员进行编目结果审核和修改，最终准确率理论上可到达100%。</w:t>
            </w:r>
          </w:p>
        </w:tc>
        <w:tc>
          <w:tcPr>
            <w:tcW w:w="724" w:type="dxa"/>
            <w:vMerge/>
            <w:tcBorders>
              <w:top w:val="single" w:sz="4" w:space="0" w:color="000000"/>
              <w:left w:val="single" w:sz="4" w:space="0" w:color="000000"/>
              <w:bottom w:val="single" w:sz="4" w:space="0" w:color="000000"/>
              <w:right w:val="single" w:sz="4" w:space="0" w:color="000000"/>
            </w:tcBorders>
            <w:vAlign w:val="center"/>
          </w:tcPr>
          <w:p w:rsidR="00FC6A74" w:rsidRPr="00017516" w:rsidRDefault="00FC6A74" w:rsidP="00205A65">
            <w:pPr>
              <w:widowControl/>
              <w:jc w:val="center"/>
              <w:rPr>
                <w:rFonts w:ascii="宋体" w:hAnsi="宋体"/>
                <w:kern w:val="0"/>
                <w:sz w:val="22"/>
              </w:rPr>
            </w:pPr>
          </w:p>
        </w:tc>
      </w:tr>
    </w:tbl>
    <w:p w:rsidR="00FC6A74" w:rsidRPr="00017516" w:rsidRDefault="00FC6A74" w:rsidP="00FC6A74">
      <w:pPr>
        <w:adjustRightInd w:val="0"/>
        <w:snapToGrid w:val="0"/>
        <w:spacing w:line="300" w:lineRule="auto"/>
        <w:rPr>
          <w:rFonts w:ascii="Times New Roman" w:hAnsi="Times New Roman"/>
          <w:b/>
          <w:sz w:val="22"/>
          <w:u w:val="single"/>
        </w:rPr>
      </w:pPr>
      <w:r w:rsidRPr="00017516">
        <w:rPr>
          <w:rFonts w:ascii="Times New Roman" w:hAnsi="Times New Roman"/>
          <w:b/>
          <w:sz w:val="22"/>
          <w:u w:val="single"/>
        </w:rPr>
        <w:t>说明：上表中</w:t>
      </w:r>
      <w:r w:rsidRPr="00017516">
        <w:rPr>
          <w:rFonts w:ascii="Times New Roman" w:hAnsi="Times New Roman"/>
          <w:b/>
          <w:sz w:val="22"/>
          <w:u w:val="single"/>
        </w:rPr>
        <w:t>“</w:t>
      </w:r>
      <w:r w:rsidRPr="00017516">
        <w:rPr>
          <w:rFonts w:ascii="宋体" w:hAnsi="宋体"/>
          <w:b/>
          <w:sz w:val="22"/>
          <w:u w:val="single"/>
        </w:rPr>
        <w:t>●</w:t>
      </w:r>
      <w:r w:rsidRPr="00017516">
        <w:rPr>
          <w:rFonts w:ascii="Times New Roman" w:hAnsi="Times New Roman"/>
          <w:b/>
          <w:sz w:val="22"/>
          <w:u w:val="single"/>
        </w:rPr>
        <w:t>”</w:t>
      </w:r>
      <w:r w:rsidRPr="00017516">
        <w:rPr>
          <w:rFonts w:ascii="Times New Roman" w:hAnsi="Times New Roman"/>
          <w:b/>
          <w:sz w:val="22"/>
          <w:u w:val="single"/>
        </w:rPr>
        <w:t>标记的内容为本项目拟采购的核心软件模块，投标人在做投标方案时对该部分内容的数量不得进行缩减，并在分项报价明细表中详细列出。</w:t>
      </w:r>
    </w:p>
    <w:p w:rsidR="00FC6A74" w:rsidRPr="00017516" w:rsidRDefault="00FC6A74" w:rsidP="00FC6A74">
      <w:pPr>
        <w:pStyle w:val="5"/>
        <w:spacing w:before="0" w:after="0" w:line="360" w:lineRule="auto"/>
        <w:ind w:left="1078" w:hanging="369"/>
        <w:rPr>
          <w:rFonts w:eastAsia="PMingLiU"/>
          <w:lang w:val="zh-TW"/>
        </w:rPr>
      </w:pPr>
      <w:bookmarkStart w:id="56" w:name="_Toc137112857"/>
      <w:r w:rsidRPr="00017516">
        <w:rPr>
          <w:rFonts w:eastAsia="PMingLiU" w:hint="eastAsia"/>
          <w:lang w:val="zh-TW"/>
        </w:rPr>
        <w:t>1</w:t>
      </w:r>
      <w:r w:rsidRPr="00017516">
        <w:rPr>
          <w:rFonts w:eastAsia="PMingLiU"/>
          <w:lang w:val="zh-TW"/>
        </w:rPr>
        <w:t>0.</w:t>
      </w:r>
      <w:r w:rsidRPr="00017516">
        <w:rPr>
          <w:rFonts w:eastAsiaTheme="minorEastAsia" w:hint="eastAsia"/>
          <w:lang w:val="zh-TW"/>
        </w:rPr>
        <w:t>3</w:t>
      </w:r>
      <w:r w:rsidRPr="00017516">
        <w:rPr>
          <w:rFonts w:eastAsia="PMingLiU"/>
          <w:lang w:val="zh-TW"/>
        </w:rPr>
        <w:t>.</w:t>
      </w:r>
      <w:r w:rsidRPr="00017516">
        <w:rPr>
          <w:rFonts w:eastAsia="PMingLiU"/>
          <w:lang w:val="zh-TW" w:eastAsia="zh-TW"/>
        </w:rPr>
        <w:t>2</w:t>
      </w:r>
      <w:r w:rsidRPr="00017516">
        <w:rPr>
          <w:rFonts w:eastAsia="PMingLiU" w:hint="eastAsia"/>
          <w:lang w:val="zh-TW"/>
        </w:rPr>
        <w:t>性能指标</w:t>
      </w:r>
      <w:bookmarkEnd w:id="56"/>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本项目建设的各应用系统之间联系紧密，需要进行数据或功能的相互调用，所以应用系统的性能要求较高，在性能上，对处理性能应满足如下要求：</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1</w:t>
      </w:r>
      <w:r w:rsidRPr="00017516">
        <w:rPr>
          <w:rFonts w:ascii="Times New Roman" w:hAnsi="Times New Roman" w:hint="eastAsia"/>
          <w:color w:val="000000"/>
          <w:sz w:val="22"/>
        </w:rPr>
        <w:t>）稳定性指标</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w:t>
      </w:r>
      <w:r w:rsidRPr="00017516">
        <w:rPr>
          <w:rFonts w:ascii="Times New Roman" w:hAnsi="Times New Roman"/>
          <w:color w:val="000000"/>
          <w:sz w:val="22"/>
        </w:rPr>
        <w:t>）系统有效工作时间：</w:t>
      </w:r>
      <w:r w:rsidRPr="00017516">
        <w:rPr>
          <w:rFonts w:ascii="Times New Roman" w:hAnsi="Times New Roman"/>
          <w:color w:val="000000"/>
          <w:sz w:val="22"/>
        </w:rPr>
        <w:t>≥99%</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2</w:t>
      </w:r>
      <w:r w:rsidRPr="00017516">
        <w:rPr>
          <w:rFonts w:ascii="Times New Roman" w:hAnsi="Times New Roman"/>
          <w:color w:val="000000"/>
          <w:sz w:val="22"/>
        </w:rPr>
        <w:t>）系统故障恢复时间不超过</w:t>
      </w:r>
      <w:r w:rsidRPr="00017516">
        <w:rPr>
          <w:rFonts w:ascii="Times New Roman" w:hAnsi="Times New Roman"/>
          <w:color w:val="000000"/>
          <w:sz w:val="22"/>
        </w:rPr>
        <w:t>30</w:t>
      </w:r>
      <w:r w:rsidRPr="00017516">
        <w:rPr>
          <w:rFonts w:ascii="Times New Roman" w:hAnsi="Times New Roman"/>
          <w:color w:val="000000"/>
          <w:sz w:val="22"/>
        </w:rPr>
        <w:t>分钟</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3</w:t>
      </w:r>
      <w:r w:rsidRPr="00017516">
        <w:rPr>
          <w:rFonts w:ascii="Times New Roman" w:hAnsi="Times New Roman"/>
          <w:color w:val="000000"/>
          <w:sz w:val="22"/>
        </w:rPr>
        <w:t>）不出现以下情况：无故退出系统；发生系统不可控制的故障提示；因系统故障导致操作系统或机器无法正常操作。</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2</w:t>
      </w:r>
      <w:r w:rsidRPr="00017516">
        <w:rPr>
          <w:rFonts w:ascii="Times New Roman" w:hAnsi="Times New Roman" w:hint="eastAsia"/>
          <w:color w:val="000000"/>
          <w:sz w:val="22"/>
        </w:rPr>
        <w:t>）并发支持指标。</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w:t>
      </w:r>
      <w:r w:rsidRPr="00017516">
        <w:rPr>
          <w:rFonts w:ascii="Times New Roman" w:hAnsi="Times New Roman"/>
          <w:color w:val="000000"/>
          <w:sz w:val="22"/>
        </w:rPr>
        <w:t>）</w:t>
      </w:r>
      <w:r w:rsidRPr="00017516">
        <w:rPr>
          <w:rFonts w:ascii="Times New Roman" w:hAnsi="Times New Roman" w:hint="eastAsia"/>
          <w:color w:val="000000"/>
          <w:sz w:val="22"/>
        </w:rPr>
        <w:t>系统支持同时在线用户数：≥</w:t>
      </w:r>
      <w:r w:rsidRPr="00017516">
        <w:rPr>
          <w:rFonts w:ascii="Times New Roman" w:hAnsi="Times New Roman"/>
          <w:color w:val="000000"/>
          <w:sz w:val="22"/>
        </w:rPr>
        <w:t>1000</w:t>
      </w:r>
      <w:r w:rsidRPr="00017516">
        <w:rPr>
          <w:rFonts w:ascii="Times New Roman" w:hAnsi="Times New Roman"/>
          <w:color w:val="000000"/>
          <w:sz w:val="22"/>
        </w:rPr>
        <w:t>个</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2</w:t>
      </w:r>
      <w:r w:rsidRPr="00017516">
        <w:rPr>
          <w:rFonts w:ascii="Times New Roman" w:hAnsi="Times New Roman"/>
          <w:color w:val="000000"/>
          <w:sz w:val="22"/>
        </w:rPr>
        <w:t>）</w:t>
      </w:r>
      <w:r w:rsidRPr="00017516">
        <w:rPr>
          <w:rFonts w:ascii="Times New Roman" w:hAnsi="Times New Roman" w:hint="eastAsia"/>
          <w:color w:val="000000"/>
          <w:sz w:val="22"/>
        </w:rPr>
        <w:t>并发数按同时在线用户数的</w:t>
      </w:r>
      <w:r w:rsidRPr="00017516">
        <w:rPr>
          <w:rFonts w:ascii="Times New Roman" w:hAnsi="Times New Roman" w:hint="eastAsia"/>
          <w:color w:val="000000"/>
          <w:sz w:val="22"/>
        </w:rPr>
        <w:t>1</w:t>
      </w:r>
      <w:r w:rsidRPr="00017516">
        <w:rPr>
          <w:rFonts w:ascii="Times New Roman" w:hAnsi="Times New Roman"/>
          <w:color w:val="000000"/>
          <w:sz w:val="22"/>
        </w:rPr>
        <w:t>0%</w:t>
      </w:r>
      <w:r w:rsidRPr="00017516">
        <w:rPr>
          <w:rFonts w:ascii="Times New Roman" w:hAnsi="Times New Roman"/>
          <w:color w:val="000000"/>
          <w:sz w:val="22"/>
        </w:rPr>
        <w:t>计算：</w:t>
      </w:r>
      <w:r w:rsidRPr="00017516">
        <w:rPr>
          <w:rFonts w:ascii="Times New Roman" w:hAnsi="Times New Roman"/>
          <w:color w:val="000000"/>
          <w:sz w:val="22"/>
        </w:rPr>
        <w:t>≥100</w:t>
      </w:r>
      <w:r w:rsidRPr="00017516">
        <w:rPr>
          <w:rFonts w:ascii="Times New Roman" w:hAnsi="Times New Roman"/>
          <w:color w:val="000000"/>
          <w:sz w:val="22"/>
        </w:rPr>
        <w:t>个</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3</w:t>
      </w:r>
      <w:r w:rsidRPr="00017516">
        <w:rPr>
          <w:rFonts w:ascii="Times New Roman" w:hAnsi="Times New Roman" w:hint="eastAsia"/>
          <w:color w:val="000000"/>
          <w:sz w:val="22"/>
        </w:rPr>
        <w:t>）响应指标</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w:t>
      </w:r>
      <w:r w:rsidRPr="00017516">
        <w:rPr>
          <w:rFonts w:ascii="Times New Roman" w:hAnsi="Times New Roman"/>
          <w:color w:val="000000"/>
          <w:sz w:val="22"/>
        </w:rPr>
        <w:t>）简单事务处理</w:t>
      </w:r>
      <w:r w:rsidRPr="00017516">
        <w:rPr>
          <w:rFonts w:ascii="Times New Roman" w:hAnsi="Times New Roman"/>
          <w:color w:val="000000"/>
          <w:sz w:val="22"/>
        </w:rPr>
        <w:t>(</w:t>
      </w:r>
      <w:r w:rsidRPr="00017516">
        <w:rPr>
          <w:rFonts w:ascii="Times New Roman" w:hAnsi="Times New Roman"/>
          <w:color w:val="000000"/>
          <w:sz w:val="22"/>
        </w:rPr>
        <w:t>包含各类信息录入、修改、查询业务、主要页面平均响应时间等</w:t>
      </w:r>
      <w:r w:rsidRPr="00017516">
        <w:rPr>
          <w:rFonts w:ascii="Times New Roman" w:hAnsi="Times New Roman"/>
          <w:color w:val="000000"/>
          <w:sz w:val="22"/>
        </w:rPr>
        <w:t>)≤5s</w:t>
      </w:r>
      <w:r w:rsidRPr="00017516">
        <w:rPr>
          <w:rFonts w:ascii="Times New Roman" w:hAnsi="Times New Roman"/>
          <w:color w:val="000000"/>
          <w:sz w:val="22"/>
        </w:rPr>
        <w:t>（</w:t>
      </w:r>
      <w:r w:rsidRPr="00017516">
        <w:rPr>
          <w:rFonts w:ascii="Times New Roman" w:hAnsi="Times New Roman"/>
          <w:color w:val="000000"/>
          <w:sz w:val="22"/>
        </w:rPr>
        <w:t>100</w:t>
      </w:r>
      <w:r w:rsidRPr="00017516">
        <w:rPr>
          <w:rFonts w:ascii="Times New Roman" w:hAnsi="Times New Roman"/>
          <w:color w:val="000000"/>
          <w:sz w:val="22"/>
        </w:rPr>
        <w:t>名并发用户）；</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2</w:t>
      </w:r>
      <w:r w:rsidRPr="00017516">
        <w:rPr>
          <w:rFonts w:ascii="Times New Roman" w:hAnsi="Times New Roman"/>
          <w:color w:val="000000"/>
          <w:sz w:val="22"/>
        </w:rPr>
        <w:t>）复杂事务处理</w:t>
      </w:r>
      <w:r w:rsidRPr="00017516">
        <w:rPr>
          <w:rFonts w:ascii="Times New Roman" w:hAnsi="Times New Roman"/>
          <w:color w:val="000000"/>
          <w:sz w:val="22"/>
        </w:rPr>
        <w:t>≤60s(100</w:t>
      </w:r>
      <w:r w:rsidRPr="00017516">
        <w:rPr>
          <w:rFonts w:ascii="Times New Roman" w:hAnsi="Times New Roman"/>
          <w:color w:val="000000"/>
          <w:sz w:val="22"/>
        </w:rPr>
        <w:t>名并发用户</w:t>
      </w:r>
      <w:r w:rsidRPr="00017516">
        <w:rPr>
          <w:rFonts w:ascii="Times New Roman" w:hAnsi="Times New Roman"/>
          <w:color w:val="000000"/>
          <w:sz w:val="22"/>
        </w:rPr>
        <w:t>)</w:t>
      </w:r>
      <w:r w:rsidRPr="00017516">
        <w:rPr>
          <w:rFonts w:ascii="Times New Roman" w:hAnsi="Times New Roman"/>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lastRenderedPageBreak/>
        <w:t>3</w:t>
      </w:r>
      <w:r w:rsidRPr="00017516">
        <w:rPr>
          <w:rFonts w:ascii="Times New Roman" w:hAnsi="Times New Roman"/>
          <w:color w:val="000000"/>
          <w:sz w:val="22"/>
        </w:rPr>
        <w:t>）各类固定统计报表形成时间：</w:t>
      </w:r>
      <w:r w:rsidRPr="00017516">
        <w:rPr>
          <w:rFonts w:ascii="Times New Roman" w:hAnsi="Times New Roman"/>
          <w:color w:val="000000"/>
          <w:sz w:val="22"/>
        </w:rPr>
        <w:t>≤2</w:t>
      </w:r>
      <w:r w:rsidRPr="00017516">
        <w:rPr>
          <w:rFonts w:ascii="Times New Roman" w:hAnsi="Times New Roman"/>
          <w:color w:val="000000"/>
          <w:sz w:val="22"/>
        </w:rPr>
        <w:t>分钟。</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u w:val="single"/>
        </w:rPr>
      </w:pPr>
      <w:r w:rsidRPr="00017516">
        <w:rPr>
          <w:rFonts w:ascii="Times New Roman" w:hAnsi="Times New Roman" w:hint="eastAsia"/>
          <w:color w:val="000000"/>
          <w:sz w:val="22"/>
          <w:u w:val="single"/>
        </w:rPr>
        <w:t>在线用户数、并发用户数与相应指标经第三方测评单位检测并出具正式的书面报告，测评所需费用由中标人承担。</w:t>
      </w:r>
    </w:p>
    <w:p w:rsidR="00FC6A74" w:rsidRPr="00017516" w:rsidRDefault="00FC6A74" w:rsidP="00FC6A74">
      <w:pPr>
        <w:pStyle w:val="5"/>
        <w:spacing w:before="0" w:after="0" w:line="360" w:lineRule="auto"/>
        <w:ind w:left="1078" w:hanging="369"/>
        <w:rPr>
          <w:rFonts w:eastAsia="PMingLiU"/>
          <w:lang w:val="zh-TW"/>
        </w:rPr>
      </w:pPr>
      <w:bookmarkStart w:id="57" w:name="_Toc137112858"/>
      <w:r w:rsidRPr="00017516">
        <w:rPr>
          <w:rFonts w:eastAsia="PMingLiU" w:hint="eastAsia"/>
          <w:lang w:val="zh-TW"/>
        </w:rPr>
        <w:t>10.</w:t>
      </w:r>
      <w:r w:rsidRPr="00017516">
        <w:rPr>
          <w:rFonts w:eastAsiaTheme="minorEastAsia" w:hint="eastAsia"/>
          <w:lang w:val="zh-TW"/>
        </w:rPr>
        <w:t>3</w:t>
      </w:r>
      <w:r w:rsidRPr="00017516">
        <w:rPr>
          <w:rFonts w:eastAsia="PMingLiU" w:hint="eastAsia"/>
          <w:lang w:val="zh-TW"/>
        </w:rPr>
        <w:t>.</w:t>
      </w:r>
      <w:r w:rsidRPr="00017516">
        <w:rPr>
          <w:rFonts w:eastAsia="PMingLiU"/>
          <w:lang w:val="zh-TW" w:eastAsia="zh-TW"/>
        </w:rPr>
        <w:t>3</w:t>
      </w:r>
      <w:r w:rsidRPr="00017516">
        <w:rPr>
          <w:rFonts w:eastAsia="PMingLiU"/>
          <w:lang w:val="zh-TW"/>
        </w:rPr>
        <w:t>安全</w:t>
      </w:r>
      <w:r w:rsidRPr="00017516">
        <w:rPr>
          <w:rFonts w:eastAsia="PMingLiU" w:hint="eastAsia"/>
          <w:lang w:val="zh-TW"/>
        </w:rPr>
        <w:t>指标</w:t>
      </w:r>
      <w:bookmarkEnd w:id="57"/>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1</w:t>
      </w:r>
      <w:r w:rsidRPr="00017516">
        <w:rPr>
          <w:rFonts w:ascii="Times New Roman" w:hAnsi="Times New Roman" w:hint="eastAsia"/>
          <w:color w:val="000000"/>
          <w:sz w:val="22"/>
        </w:rPr>
        <w:t>）</w:t>
      </w:r>
      <w:r w:rsidRPr="00017516">
        <w:rPr>
          <w:rFonts w:ascii="Times New Roman" w:hAnsi="Times New Roman"/>
          <w:color w:val="000000"/>
          <w:sz w:val="22"/>
        </w:rPr>
        <w:t>系统遵循安全开发流程开发，避免常见开发漏洞和缺陷</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2</w:t>
      </w:r>
      <w:r w:rsidRPr="00017516">
        <w:rPr>
          <w:rFonts w:ascii="Times New Roman" w:hAnsi="Times New Roman" w:hint="eastAsia"/>
          <w:color w:val="000000"/>
          <w:sz w:val="22"/>
        </w:rPr>
        <w:t>）</w:t>
      </w:r>
      <w:r w:rsidRPr="00017516">
        <w:rPr>
          <w:rFonts w:ascii="Times New Roman" w:hAnsi="Times New Roman"/>
          <w:color w:val="000000"/>
          <w:sz w:val="22"/>
        </w:rPr>
        <w:t>无论内部还是外部用户，权限和职责分割符合业务安全需求</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3</w:t>
      </w:r>
      <w:r w:rsidRPr="00017516">
        <w:rPr>
          <w:rFonts w:ascii="Times New Roman" w:hAnsi="Times New Roman" w:hint="eastAsia"/>
          <w:color w:val="000000"/>
          <w:sz w:val="22"/>
        </w:rPr>
        <w:t>）</w:t>
      </w:r>
      <w:r w:rsidRPr="00017516">
        <w:rPr>
          <w:rFonts w:ascii="Times New Roman" w:hAnsi="Times New Roman"/>
          <w:color w:val="000000"/>
          <w:sz w:val="22"/>
        </w:rPr>
        <w:t>权限基于</w:t>
      </w:r>
      <w:r w:rsidRPr="00017516">
        <w:rPr>
          <w:rFonts w:ascii="Times New Roman" w:hAnsi="Times New Roman" w:hint="eastAsia"/>
          <w:color w:val="000000"/>
          <w:sz w:val="22"/>
        </w:rPr>
        <w:t>“</w:t>
      </w:r>
      <w:r w:rsidRPr="00017516">
        <w:rPr>
          <w:rFonts w:ascii="Times New Roman" w:hAnsi="Times New Roman"/>
          <w:color w:val="000000"/>
          <w:sz w:val="22"/>
        </w:rPr>
        <w:t>最小化</w:t>
      </w:r>
      <w:r w:rsidRPr="00017516">
        <w:rPr>
          <w:rFonts w:ascii="Times New Roman" w:hAnsi="Times New Roman" w:hint="eastAsia"/>
          <w:color w:val="000000"/>
          <w:sz w:val="22"/>
        </w:rPr>
        <w:t>”</w:t>
      </w:r>
      <w:r w:rsidRPr="00017516">
        <w:rPr>
          <w:rFonts w:ascii="Times New Roman" w:hAnsi="Times New Roman"/>
          <w:color w:val="000000"/>
          <w:sz w:val="22"/>
        </w:rPr>
        <w:t>和</w:t>
      </w:r>
      <w:r w:rsidRPr="00017516">
        <w:rPr>
          <w:rFonts w:ascii="Times New Roman" w:hAnsi="Times New Roman" w:hint="eastAsia"/>
          <w:color w:val="000000"/>
          <w:sz w:val="22"/>
        </w:rPr>
        <w:t>“</w:t>
      </w:r>
      <w:r w:rsidRPr="00017516">
        <w:rPr>
          <w:rFonts w:ascii="Times New Roman" w:hAnsi="Times New Roman"/>
          <w:color w:val="000000"/>
          <w:sz w:val="22"/>
        </w:rPr>
        <w:t>必须有</w:t>
      </w:r>
      <w:r w:rsidRPr="00017516">
        <w:rPr>
          <w:rFonts w:ascii="Times New Roman" w:hAnsi="Times New Roman" w:hint="eastAsia"/>
          <w:color w:val="000000"/>
          <w:sz w:val="22"/>
        </w:rPr>
        <w:t>”</w:t>
      </w:r>
      <w:r w:rsidRPr="00017516">
        <w:rPr>
          <w:rFonts w:ascii="Times New Roman" w:hAnsi="Times New Roman"/>
          <w:color w:val="000000"/>
          <w:sz w:val="22"/>
        </w:rPr>
        <w:t>原则进行设计，禁止系统管理员直接访问查看业务数据；安全相关的访问日志会产生和保留，并确保系统管理员无法未经授权就删除</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4</w:t>
      </w:r>
      <w:r w:rsidRPr="00017516">
        <w:rPr>
          <w:rFonts w:ascii="Times New Roman" w:hAnsi="Times New Roman" w:hint="eastAsia"/>
          <w:color w:val="000000"/>
          <w:sz w:val="22"/>
        </w:rPr>
        <w:t>）</w:t>
      </w:r>
      <w:r w:rsidRPr="00017516">
        <w:rPr>
          <w:rFonts w:ascii="Times New Roman" w:hAnsi="Times New Roman"/>
          <w:color w:val="000000"/>
          <w:sz w:val="22"/>
        </w:rPr>
        <w:t>开发、测试和运维的环境和人员以一种可被核实的方法分隔</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5</w:t>
      </w:r>
      <w:r w:rsidRPr="00017516">
        <w:rPr>
          <w:rFonts w:ascii="Times New Roman" w:hAnsi="Times New Roman" w:hint="eastAsia"/>
          <w:color w:val="000000"/>
          <w:sz w:val="22"/>
        </w:rPr>
        <w:t>）</w:t>
      </w:r>
      <w:r w:rsidRPr="00017516">
        <w:rPr>
          <w:rFonts w:ascii="Times New Roman" w:hAnsi="Times New Roman"/>
          <w:color w:val="000000"/>
          <w:sz w:val="22"/>
        </w:rPr>
        <w:t>确保开发中和维护中所有的用到的组件符合版权法要求，包括但不限于：开发环境，中间件，控件，插件，独有技术，专利技术等</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hint="eastAsia"/>
          <w:color w:val="000000"/>
          <w:sz w:val="22"/>
        </w:rPr>
        <w:t>6</w:t>
      </w:r>
      <w:r w:rsidRPr="00017516">
        <w:rPr>
          <w:rFonts w:ascii="Times New Roman" w:hAnsi="Times New Roman" w:hint="eastAsia"/>
          <w:color w:val="000000"/>
          <w:sz w:val="22"/>
        </w:rPr>
        <w:t>）除了传输安全措施外（</w:t>
      </w:r>
      <w:r w:rsidRPr="00017516">
        <w:rPr>
          <w:rFonts w:ascii="Times New Roman" w:hAnsi="Times New Roman"/>
          <w:color w:val="000000"/>
          <w:sz w:val="22"/>
        </w:rPr>
        <w:t>VPN</w:t>
      </w:r>
      <w:r w:rsidRPr="00017516">
        <w:rPr>
          <w:rFonts w:ascii="Times New Roman" w:hAnsi="Times New Roman"/>
          <w:color w:val="000000"/>
          <w:sz w:val="22"/>
        </w:rPr>
        <w:t>、</w:t>
      </w:r>
      <w:r w:rsidRPr="00017516">
        <w:rPr>
          <w:rFonts w:ascii="Times New Roman" w:hAnsi="Times New Roman"/>
          <w:color w:val="000000"/>
          <w:sz w:val="22"/>
        </w:rPr>
        <w:t>HTTPS</w:t>
      </w:r>
      <w:r w:rsidRPr="00017516">
        <w:rPr>
          <w:rFonts w:ascii="Times New Roman" w:hAnsi="Times New Roman"/>
          <w:color w:val="000000"/>
          <w:sz w:val="22"/>
        </w:rPr>
        <w:t>）等，可对所有服务进行授权访问，</w:t>
      </w:r>
      <w:r w:rsidRPr="00017516">
        <w:rPr>
          <w:rFonts w:ascii="Times New Roman" w:hAnsi="Times New Roman" w:hint="eastAsia"/>
          <w:color w:val="000000"/>
          <w:sz w:val="22"/>
        </w:rPr>
        <w:t>对数据访问范围进行授权；限定</w:t>
      </w:r>
      <w:r w:rsidRPr="00017516">
        <w:rPr>
          <w:rFonts w:ascii="Times New Roman" w:hAnsi="Times New Roman"/>
          <w:color w:val="000000"/>
          <w:sz w:val="22"/>
        </w:rPr>
        <w:t>IP</w:t>
      </w:r>
      <w:r w:rsidRPr="00017516">
        <w:rPr>
          <w:rFonts w:ascii="Times New Roman" w:hAnsi="Times New Roman"/>
          <w:color w:val="000000"/>
          <w:sz w:val="22"/>
        </w:rPr>
        <w:t>地址、访问次数；对关键字段加密、</w:t>
      </w:r>
      <w:proofErr w:type="gramStart"/>
      <w:r w:rsidRPr="00017516">
        <w:rPr>
          <w:rFonts w:ascii="Times New Roman" w:hAnsi="Times New Roman"/>
          <w:color w:val="000000"/>
          <w:sz w:val="22"/>
        </w:rPr>
        <w:t>脱密展示</w:t>
      </w:r>
      <w:proofErr w:type="gramEnd"/>
      <w:r w:rsidRPr="00017516">
        <w:rPr>
          <w:rFonts w:ascii="Times New Roman" w:hAnsi="Times New Roman"/>
          <w:color w:val="000000"/>
          <w:sz w:val="22"/>
        </w:rPr>
        <w:t>等。</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u w:val="single"/>
        </w:rPr>
      </w:pPr>
      <w:r w:rsidRPr="00017516">
        <w:rPr>
          <w:rFonts w:ascii="Times New Roman" w:hAnsi="Times New Roman" w:hint="eastAsia"/>
          <w:color w:val="000000"/>
          <w:sz w:val="22"/>
          <w:u w:val="single"/>
        </w:rPr>
        <w:t>系统安全应满足信息系统安全等级保护三级相关要求，并通过由采购人委托的第三方安全测评单位组织的测评。安全测评费用由采购人承担。</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p>
    <w:p w:rsidR="00FC6A74" w:rsidRPr="00017516" w:rsidRDefault="00FC6A74" w:rsidP="00FC6A74">
      <w:pPr>
        <w:pStyle w:val="4"/>
        <w:spacing w:before="0" w:after="0" w:line="360" w:lineRule="auto"/>
        <w:ind w:leftChars="270" w:left="567"/>
        <w:jc w:val="left"/>
        <w:rPr>
          <w:rFonts w:ascii="宋体" w:eastAsia="宋体" w:hAnsi="宋体"/>
          <w:sz w:val="22"/>
          <w:szCs w:val="22"/>
        </w:rPr>
      </w:pPr>
      <w:bookmarkStart w:id="58" w:name="_Toc131508233"/>
      <w:bookmarkStart w:id="59" w:name="_Toc137112859"/>
      <w:r w:rsidRPr="00017516">
        <w:rPr>
          <w:rFonts w:ascii="宋体" w:eastAsia="宋体" w:hAnsi="宋体" w:hint="eastAsia"/>
          <w:sz w:val="22"/>
          <w:szCs w:val="22"/>
        </w:rPr>
        <w:t>1</w:t>
      </w:r>
      <w:r w:rsidRPr="00017516">
        <w:rPr>
          <w:rFonts w:ascii="宋体" w:eastAsia="宋体" w:hAnsi="宋体"/>
          <w:sz w:val="22"/>
          <w:szCs w:val="22"/>
        </w:rPr>
        <w:t>0.</w:t>
      </w:r>
      <w:r w:rsidRPr="00017516">
        <w:rPr>
          <w:rFonts w:ascii="宋体" w:eastAsia="宋体" w:hAnsi="宋体" w:hint="eastAsia"/>
          <w:sz w:val="22"/>
          <w:szCs w:val="22"/>
        </w:rPr>
        <w:t>4系统对接要求</w:t>
      </w:r>
      <w:bookmarkEnd w:id="58"/>
      <w:bookmarkEnd w:id="59"/>
    </w:p>
    <w:p w:rsidR="00FC6A74" w:rsidRPr="00017516" w:rsidRDefault="00FC6A74" w:rsidP="00FC6A74">
      <w:pPr>
        <w:adjustRightInd w:val="0"/>
        <w:snapToGrid w:val="0"/>
        <w:spacing w:line="300" w:lineRule="auto"/>
        <w:ind w:firstLineChars="200" w:firstLine="440"/>
        <w:rPr>
          <w:rFonts w:ascii="Times New Roman" w:hAnsi="Times New Roman"/>
          <w:bCs/>
          <w:color w:val="000000"/>
          <w:sz w:val="22"/>
        </w:rPr>
      </w:pPr>
      <w:r w:rsidRPr="00017516">
        <w:rPr>
          <w:rFonts w:ascii="宋体" w:hAnsi="宋体" w:cstheme="minorHAnsi" w:hint="eastAsia"/>
          <w:sz w:val="22"/>
        </w:rPr>
        <w:t>浦东图书馆是上海市中心图书馆的成员馆之一，在核心业务上与上海图书馆和上海市中心图书馆的成员单位共建共享，紧密联系。本项目建设与上海市智慧图书馆平台对接。投标人提供本项目与上海市图书馆信息平台底层数据打通、核心应用协同的对接设计方案。</w:t>
      </w:r>
      <w:r w:rsidRPr="00017516">
        <w:rPr>
          <w:rFonts w:ascii="Times New Roman" w:hAnsi="Times New Roman" w:hint="eastAsia"/>
          <w:bCs/>
          <w:color w:val="000000"/>
          <w:sz w:val="22"/>
        </w:rPr>
        <w:t>上述对接工作，由中标人在采购人的协助下与相关单位进行沟通协调，对接工作涉及的所有工作量、各类费用及周期均包含在本项目预算和工期中。</w:t>
      </w:r>
    </w:p>
    <w:p w:rsidR="00FC6A74" w:rsidRPr="00017516" w:rsidRDefault="00FC6A74" w:rsidP="00FC6A74">
      <w:pPr>
        <w:adjustRightInd w:val="0"/>
        <w:snapToGrid w:val="0"/>
        <w:spacing w:line="300" w:lineRule="auto"/>
        <w:ind w:firstLineChars="200" w:firstLine="442"/>
        <w:rPr>
          <w:rFonts w:ascii="宋体" w:hAnsi="宋体" w:cstheme="minorHAnsi"/>
          <w:b/>
          <w:sz w:val="22"/>
        </w:rPr>
      </w:pPr>
      <w:r w:rsidRPr="00017516">
        <w:rPr>
          <w:rFonts w:ascii="Times New Roman" w:hAnsi="Times New Roman" w:hint="eastAsia"/>
          <w:b/>
          <w:bCs/>
          <w:color w:val="000000"/>
          <w:sz w:val="22"/>
        </w:rPr>
        <w:t xml:space="preserve">10.4.1 </w:t>
      </w:r>
      <w:r w:rsidRPr="00017516">
        <w:rPr>
          <w:rFonts w:ascii="宋体" w:hAnsi="宋体" w:cstheme="minorHAnsi" w:hint="eastAsia"/>
          <w:b/>
          <w:sz w:val="22"/>
        </w:rPr>
        <w:t>上海市智慧图书馆平台</w:t>
      </w:r>
    </w:p>
    <w:p w:rsidR="00FC6A74" w:rsidRPr="00017516" w:rsidRDefault="00FC6A74" w:rsidP="00FC6A74">
      <w:pPr>
        <w:adjustRightInd w:val="0"/>
        <w:snapToGrid w:val="0"/>
        <w:spacing w:line="300" w:lineRule="auto"/>
        <w:ind w:firstLineChars="200" w:firstLine="440"/>
        <w:rPr>
          <w:rFonts w:ascii="宋体" w:hAnsi="宋体" w:cstheme="minorHAnsi"/>
          <w:bCs/>
          <w:sz w:val="22"/>
        </w:rPr>
      </w:pPr>
      <w:r w:rsidRPr="00017516">
        <w:rPr>
          <w:rFonts w:ascii="宋体" w:hAnsi="宋体" w:cstheme="minorHAnsi" w:hint="eastAsia"/>
          <w:bCs/>
          <w:sz w:val="22"/>
        </w:rPr>
        <w:t>即上海图书馆云</w:t>
      </w:r>
      <w:proofErr w:type="gramStart"/>
      <w:r w:rsidRPr="00017516">
        <w:rPr>
          <w:rFonts w:ascii="宋体" w:hAnsi="宋体" w:cstheme="minorHAnsi" w:hint="eastAsia"/>
          <w:bCs/>
          <w:sz w:val="22"/>
        </w:rPr>
        <w:t>瀚</w:t>
      </w:r>
      <w:proofErr w:type="gramEnd"/>
      <w:r w:rsidRPr="00017516">
        <w:rPr>
          <w:rFonts w:ascii="宋体" w:hAnsi="宋体" w:cstheme="minorHAnsi" w:hint="eastAsia"/>
          <w:bCs/>
          <w:sz w:val="22"/>
        </w:rPr>
        <w:t>（</w:t>
      </w:r>
      <w:r w:rsidRPr="00017516">
        <w:rPr>
          <w:rFonts w:ascii="宋体" w:hAnsi="宋体" w:cstheme="minorHAnsi"/>
          <w:bCs/>
          <w:sz w:val="22"/>
        </w:rPr>
        <w:t>FOLIO）</w:t>
      </w:r>
      <w:r w:rsidRPr="00017516">
        <w:rPr>
          <w:rFonts w:ascii="宋体" w:hAnsi="宋体" w:cstheme="minorHAnsi" w:hint="eastAsia"/>
          <w:bCs/>
          <w:sz w:val="22"/>
        </w:rPr>
        <w:t>项目，是上海图书馆（上海科学技术情报研究所）目前在用的核心业务系统。主要包括智慧图书馆服务平台、文献管理中心（含文献服务综合管理子系统）、信息加工平台、智慧空间（含智慧空间管理系统、导航基础系统建设、多媒体信息发布系统、一网</w:t>
      </w:r>
      <w:proofErr w:type="gramStart"/>
      <w:r w:rsidRPr="00017516">
        <w:rPr>
          <w:rFonts w:ascii="宋体" w:hAnsi="宋体" w:cstheme="minorHAnsi" w:hint="eastAsia"/>
          <w:bCs/>
          <w:sz w:val="22"/>
        </w:rPr>
        <w:t>通办场景</w:t>
      </w:r>
      <w:proofErr w:type="gramEnd"/>
      <w:r w:rsidRPr="00017516">
        <w:rPr>
          <w:rFonts w:ascii="宋体" w:hAnsi="宋体" w:cstheme="minorHAnsi" w:hint="eastAsia"/>
          <w:bCs/>
          <w:sz w:val="22"/>
        </w:rPr>
        <w:t>建设、资源个性化推荐场景建设、历史人文场景建设）、上</w:t>
      </w:r>
      <w:proofErr w:type="gramStart"/>
      <w:r w:rsidRPr="00017516">
        <w:rPr>
          <w:rFonts w:ascii="宋体" w:hAnsi="宋体" w:cstheme="minorHAnsi" w:hint="eastAsia"/>
          <w:bCs/>
          <w:sz w:val="22"/>
        </w:rPr>
        <w:t>图数据</w:t>
      </w:r>
      <w:proofErr w:type="gramEnd"/>
      <w:r w:rsidRPr="00017516">
        <w:rPr>
          <w:rFonts w:ascii="宋体" w:hAnsi="宋体" w:cstheme="minorHAnsi" w:hint="eastAsia"/>
          <w:bCs/>
          <w:sz w:val="22"/>
        </w:rPr>
        <w:t>中台、统一服务平台等功能。实现了用户、馆藏、借书、还书、费用、全预约、空间管理、网借、索书、导航导</w:t>
      </w:r>
      <w:proofErr w:type="gramStart"/>
      <w:r w:rsidRPr="00017516">
        <w:rPr>
          <w:rFonts w:ascii="宋体" w:hAnsi="宋体" w:cstheme="minorHAnsi" w:hint="eastAsia"/>
          <w:bCs/>
          <w:sz w:val="22"/>
        </w:rPr>
        <w:t>览</w:t>
      </w:r>
      <w:proofErr w:type="gramEnd"/>
      <w:r w:rsidRPr="00017516">
        <w:rPr>
          <w:rFonts w:ascii="宋体" w:hAnsi="宋体" w:cstheme="minorHAnsi" w:hint="eastAsia"/>
          <w:bCs/>
          <w:sz w:val="22"/>
        </w:rPr>
        <w:t>和机器人等智慧应用。</w:t>
      </w:r>
    </w:p>
    <w:p w:rsidR="00FC6A74" w:rsidRPr="00017516" w:rsidRDefault="00FC6A74" w:rsidP="00FC6A74">
      <w:pPr>
        <w:adjustRightInd w:val="0"/>
        <w:snapToGrid w:val="0"/>
        <w:spacing w:line="300" w:lineRule="auto"/>
        <w:ind w:firstLineChars="200" w:firstLine="442"/>
        <w:rPr>
          <w:rFonts w:ascii="宋体" w:hAnsi="宋体" w:cstheme="minorHAnsi"/>
          <w:b/>
          <w:sz w:val="22"/>
        </w:rPr>
      </w:pPr>
      <w:r w:rsidRPr="00017516">
        <w:rPr>
          <w:rFonts w:ascii="宋体" w:hAnsi="宋体" w:cstheme="minorHAnsi" w:hint="eastAsia"/>
          <w:b/>
          <w:sz w:val="22"/>
        </w:rPr>
        <w:t>10.4.2 技术要求</w:t>
      </w:r>
    </w:p>
    <w:p w:rsidR="00FC6A74" w:rsidRPr="00017516" w:rsidRDefault="00FC6A74" w:rsidP="00FC6A74">
      <w:pPr>
        <w:adjustRightInd w:val="0"/>
        <w:snapToGrid w:val="0"/>
        <w:spacing w:line="300" w:lineRule="auto"/>
        <w:ind w:firstLineChars="200" w:firstLine="440"/>
      </w:pPr>
      <w:r w:rsidRPr="00017516">
        <w:rPr>
          <w:rFonts w:ascii="宋体" w:hAnsi="宋体" w:cstheme="minorHAnsi" w:hint="eastAsia"/>
          <w:sz w:val="22"/>
        </w:rPr>
        <w:t>通过上海图书馆</w:t>
      </w:r>
      <w:r w:rsidRPr="00017516">
        <w:rPr>
          <w:rFonts w:ascii="宋体" w:hAnsi="宋体" w:cstheme="minorHAnsi" w:hint="eastAsia"/>
          <w:bCs/>
          <w:sz w:val="22"/>
        </w:rPr>
        <w:t>云</w:t>
      </w:r>
      <w:proofErr w:type="gramStart"/>
      <w:r w:rsidRPr="00017516">
        <w:rPr>
          <w:rFonts w:ascii="宋体" w:hAnsi="宋体" w:cstheme="minorHAnsi" w:hint="eastAsia"/>
          <w:bCs/>
          <w:sz w:val="22"/>
        </w:rPr>
        <w:t>瀚</w:t>
      </w:r>
      <w:proofErr w:type="gramEnd"/>
      <w:r w:rsidRPr="00017516">
        <w:rPr>
          <w:rFonts w:ascii="宋体" w:hAnsi="宋体" w:cstheme="minorHAnsi" w:hint="eastAsia"/>
          <w:bCs/>
          <w:sz w:val="22"/>
        </w:rPr>
        <w:t>（</w:t>
      </w:r>
      <w:r w:rsidRPr="00017516">
        <w:rPr>
          <w:rFonts w:ascii="宋体" w:hAnsi="宋体" w:cstheme="minorHAnsi"/>
          <w:bCs/>
          <w:sz w:val="22"/>
        </w:rPr>
        <w:t>FOLIO）</w:t>
      </w:r>
      <w:r w:rsidRPr="00017516">
        <w:rPr>
          <w:rFonts w:ascii="宋体" w:hAnsi="宋体" w:cstheme="minorHAnsi" w:hint="eastAsia"/>
          <w:bCs/>
          <w:sz w:val="22"/>
        </w:rPr>
        <w:t>项目</w:t>
      </w:r>
      <w:r w:rsidRPr="00017516">
        <w:rPr>
          <w:rFonts w:hint="eastAsia"/>
        </w:rPr>
        <w:t>提供的在线接口文档、</w:t>
      </w:r>
      <w:r w:rsidRPr="00017516">
        <w:rPr>
          <w:rFonts w:hint="eastAsia"/>
        </w:rPr>
        <w:t>SDK</w:t>
      </w:r>
      <w:r w:rsidRPr="00017516">
        <w:rPr>
          <w:rFonts w:hint="eastAsia"/>
        </w:rPr>
        <w:t>开发包和在线测试工具实现包括但不限于以下对接内容：</w:t>
      </w:r>
    </w:p>
    <w:p w:rsidR="00FC6A74" w:rsidRPr="00017516" w:rsidRDefault="00FC6A74" w:rsidP="00FC6A74">
      <w:pPr>
        <w:pStyle w:val="affe"/>
        <w:numPr>
          <w:ilvl w:val="0"/>
          <w:numId w:val="14"/>
        </w:numPr>
        <w:adjustRightInd w:val="0"/>
        <w:snapToGrid w:val="0"/>
        <w:spacing w:line="300" w:lineRule="auto"/>
        <w:ind w:left="709" w:firstLineChars="0" w:hanging="289"/>
      </w:pPr>
      <w:r w:rsidRPr="00017516">
        <w:rPr>
          <w:rFonts w:hint="eastAsia"/>
        </w:rPr>
        <w:t>图书订购</w:t>
      </w:r>
      <w:r w:rsidRPr="00017516">
        <w:t>API</w:t>
      </w:r>
      <w:r w:rsidRPr="00017516">
        <w:rPr>
          <w:rFonts w:hint="eastAsia"/>
        </w:rPr>
        <w:t>、单品种图书下订</w:t>
      </w:r>
      <w:r w:rsidRPr="00017516">
        <w:t>API</w:t>
      </w:r>
      <w:r w:rsidRPr="00017516">
        <w:rPr>
          <w:rFonts w:hint="eastAsia"/>
        </w:rPr>
        <w:t>，完成单个品种的订单下订，返回订单号。</w:t>
      </w:r>
    </w:p>
    <w:p w:rsidR="00FC6A74" w:rsidRPr="00017516" w:rsidRDefault="00FC6A74" w:rsidP="00FC6A74">
      <w:pPr>
        <w:pStyle w:val="affe"/>
        <w:numPr>
          <w:ilvl w:val="0"/>
          <w:numId w:val="14"/>
        </w:numPr>
        <w:adjustRightInd w:val="0"/>
        <w:snapToGrid w:val="0"/>
        <w:spacing w:line="300" w:lineRule="auto"/>
        <w:ind w:left="709" w:firstLineChars="0" w:hanging="289"/>
      </w:pPr>
      <w:r w:rsidRPr="00017516">
        <w:rPr>
          <w:rFonts w:hint="eastAsia"/>
        </w:rPr>
        <w:t>订单状态查询</w:t>
      </w:r>
      <w:r w:rsidRPr="00017516">
        <w:t>API</w:t>
      </w:r>
      <w:r w:rsidRPr="00017516">
        <w:rPr>
          <w:rFonts w:hint="eastAsia"/>
        </w:rPr>
        <w:t>，根据订单号查询当前</w:t>
      </w:r>
      <w:proofErr w:type="gramStart"/>
      <w:r w:rsidRPr="00017516">
        <w:rPr>
          <w:rFonts w:hint="eastAsia"/>
        </w:rPr>
        <w:t>订单发订状态</w:t>
      </w:r>
      <w:proofErr w:type="gramEnd"/>
      <w:r w:rsidRPr="00017516">
        <w:rPr>
          <w:rFonts w:hint="eastAsia"/>
        </w:rPr>
        <w:t>。</w:t>
      </w:r>
    </w:p>
    <w:p w:rsidR="00FC6A74" w:rsidRPr="00017516" w:rsidRDefault="00FC6A74" w:rsidP="00FC6A74">
      <w:pPr>
        <w:pStyle w:val="affe"/>
        <w:numPr>
          <w:ilvl w:val="0"/>
          <w:numId w:val="14"/>
        </w:numPr>
        <w:adjustRightInd w:val="0"/>
        <w:snapToGrid w:val="0"/>
        <w:spacing w:line="300" w:lineRule="auto"/>
        <w:ind w:left="709" w:firstLineChars="0" w:hanging="289"/>
      </w:pPr>
      <w:r w:rsidRPr="00017516">
        <w:rPr>
          <w:rFonts w:hint="eastAsia"/>
        </w:rPr>
        <w:t>图书订购状态查询</w:t>
      </w:r>
      <w:r w:rsidRPr="00017516">
        <w:t>API</w:t>
      </w:r>
      <w:r w:rsidRPr="00017516">
        <w:rPr>
          <w:rFonts w:hint="eastAsia"/>
        </w:rPr>
        <w:t>，根据订单号查询当前到货状态。</w:t>
      </w:r>
    </w:p>
    <w:p w:rsidR="00FC6A74" w:rsidRPr="00017516" w:rsidRDefault="00FC6A74" w:rsidP="00FC6A74">
      <w:pPr>
        <w:pStyle w:val="affe"/>
        <w:numPr>
          <w:ilvl w:val="0"/>
          <w:numId w:val="14"/>
        </w:numPr>
        <w:adjustRightInd w:val="0"/>
        <w:snapToGrid w:val="0"/>
        <w:spacing w:line="300" w:lineRule="auto"/>
        <w:ind w:left="709" w:firstLineChars="0" w:hanging="289"/>
        <w:rPr>
          <w:rFonts w:ascii="宋体" w:hAnsi="宋体" w:cstheme="minorHAnsi"/>
          <w:sz w:val="22"/>
        </w:rPr>
      </w:pPr>
      <w:r w:rsidRPr="00017516">
        <w:rPr>
          <w:rFonts w:hint="eastAsia"/>
        </w:rPr>
        <w:t>图书结算状态查询</w:t>
      </w:r>
      <w:r w:rsidRPr="00017516">
        <w:t>API</w:t>
      </w:r>
      <w:r w:rsidRPr="00017516">
        <w:rPr>
          <w:rFonts w:hint="eastAsia"/>
        </w:rPr>
        <w:t>，根据订单号查询当前结算状态。</w:t>
      </w:r>
    </w:p>
    <w:p w:rsidR="00FC6A74" w:rsidRPr="00017516" w:rsidRDefault="00FC6A74" w:rsidP="00FC6A74">
      <w:pPr>
        <w:pStyle w:val="affe"/>
        <w:numPr>
          <w:ilvl w:val="0"/>
          <w:numId w:val="14"/>
        </w:numPr>
        <w:adjustRightInd w:val="0"/>
        <w:snapToGrid w:val="0"/>
        <w:spacing w:line="300" w:lineRule="auto"/>
        <w:ind w:left="709" w:firstLineChars="0" w:hanging="289"/>
        <w:rPr>
          <w:rFonts w:ascii="宋体" w:hAnsi="宋体" w:cstheme="minorHAnsi"/>
          <w:sz w:val="22"/>
        </w:rPr>
      </w:pPr>
      <w:r w:rsidRPr="00017516">
        <w:rPr>
          <w:rFonts w:ascii="宋体" w:hAnsi="宋体" w:cstheme="minorHAnsi" w:hint="eastAsia"/>
          <w:sz w:val="22"/>
        </w:rPr>
        <w:t>随书光盘API，可以根据图书查询到对应随书光盘内容或位置信息。</w:t>
      </w:r>
    </w:p>
    <w:p w:rsidR="00FC6A74" w:rsidRPr="00017516" w:rsidRDefault="00FC6A74" w:rsidP="00FC6A74">
      <w:pPr>
        <w:pStyle w:val="affe"/>
        <w:numPr>
          <w:ilvl w:val="0"/>
          <w:numId w:val="14"/>
        </w:numPr>
        <w:adjustRightInd w:val="0"/>
        <w:snapToGrid w:val="0"/>
        <w:spacing w:line="300" w:lineRule="auto"/>
        <w:ind w:left="709" w:firstLineChars="0" w:hanging="289"/>
        <w:rPr>
          <w:rFonts w:ascii="宋体" w:hAnsi="宋体" w:cstheme="minorHAnsi"/>
          <w:sz w:val="22"/>
        </w:rPr>
      </w:pPr>
      <w:r w:rsidRPr="00017516">
        <w:rPr>
          <w:rFonts w:ascii="宋体" w:hAnsi="宋体" w:cstheme="minorHAnsi" w:hint="eastAsia"/>
          <w:sz w:val="22"/>
        </w:rPr>
        <w:t>资源检索的API，可以检索可公开的各类资源信息。</w:t>
      </w:r>
    </w:p>
    <w:p w:rsidR="00FC6A74" w:rsidRPr="00017516" w:rsidRDefault="00FC6A74" w:rsidP="00FC6A74">
      <w:pPr>
        <w:pStyle w:val="affe"/>
        <w:numPr>
          <w:ilvl w:val="0"/>
          <w:numId w:val="14"/>
        </w:numPr>
        <w:adjustRightInd w:val="0"/>
        <w:snapToGrid w:val="0"/>
        <w:spacing w:line="300" w:lineRule="auto"/>
        <w:ind w:left="709" w:firstLineChars="0" w:hanging="289"/>
        <w:rPr>
          <w:rFonts w:ascii="宋体" w:hAnsi="宋体" w:cstheme="minorHAnsi"/>
          <w:sz w:val="22"/>
        </w:rPr>
      </w:pPr>
      <w:r w:rsidRPr="00017516">
        <w:rPr>
          <w:rFonts w:ascii="宋体" w:hAnsi="宋体" w:cstheme="minorHAnsi" w:hint="eastAsia"/>
          <w:sz w:val="22"/>
        </w:rPr>
        <w:t>空间预约API，可以实现图书馆各类空间预约信息调用。</w:t>
      </w:r>
    </w:p>
    <w:p w:rsidR="00FC6A74" w:rsidRPr="00017516" w:rsidRDefault="00FC6A74" w:rsidP="00FC6A74">
      <w:pPr>
        <w:pStyle w:val="affe"/>
        <w:numPr>
          <w:ilvl w:val="0"/>
          <w:numId w:val="14"/>
        </w:numPr>
        <w:adjustRightInd w:val="0"/>
        <w:snapToGrid w:val="0"/>
        <w:spacing w:line="300" w:lineRule="auto"/>
        <w:ind w:left="709" w:firstLineChars="0" w:hanging="289"/>
        <w:rPr>
          <w:rFonts w:ascii="宋体" w:hAnsi="宋体" w:cstheme="minorHAnsi"/>
          <w:sz w:val="22"/>
        </w:rPr>
      </w:pPr>
      <w:r w:rsidRPr="00017516">
        <w:rPr>
          <w:rFonts w:hint="eastAsia"/>
        </w:rPr>
        <w:lastRenderedPageBreak/>
        <w:t>电子资源数据库</w:t>
      </w:r>
      <w:r w:rsidRPr="00017516">
        <w:rPr>
          <w:rFonts w:ascii="宋体" w:hAnsi="宋体" w:cstheme="minorHAnsi" w:hint="eastAsia"/>
          <w:sz w:val="22"/>
        </w:rPr>
        <w:t>API</w:t>
      </w:r>
      <w:r w:rsidRPr="00017516">
        <w:rPr>
          <w:rFonts w:hint="eastAsia"/>
        </w:rPr>
        <w:t>，实现商业数据供应商提供的各类数字资源查询、访问和调用。实现只允许订阅该数据库的机构提供给其读者使用，或者只提供非订阅用户可免费使用的开放获取的数据和资源。</w:t>
      </w:r>
    </w:p>
    <w:p w:rsidR="00FC6A74" w:rsidRPr="00017516" w:rsidRDefault="00FC6A74" w:rsidP="00FC6A74">
      <w:pPr>
        <w:adjustRightInd w:val="0"/>
        <w:snapToGrid w:val="0"/>
        <w:spacing w:line="300" w:lineRule="auto"/>
        <w:ind w:firstLineChars="200" w:firstLine="442"/>
        <w:rPr>
          <w:rFonts w:ascii="Times New Roman" w:hAnsi="Times New Roman"/>
          <w:b/>
          <w:bCs/>
          <w:color w:val="000000"/>
          <w:sz w:val="22"/>
        </w:rPr>
      </w:pPr>
    </w:p>
    <w:p w:rsidR="00FC6A74" w:rsidRPr="00017516" w:rsidRDefault="00FC6A74" w:rsidP="00FC6A74">
      <w:pPr>
        <w:pStyle w:val="4"/>
        <w:spacing w:before="0" w:after="0" w:line="360" w:lineRule="auto"/>
        <w:ind w:leftChars="270" w:left="567"/>
        <w:jc w:val="left"/>
        <w:rPr>
          <w:rFonts w:ascii="宋体" w:eastAsia="宋体" w:hAnsi="宋体"/>
          <w:sz w:val="22"/>
          <w:szCs w:val="22"/>
        </w:rPr>
      </w:pPr>
      <w:bookmarkStart w:id="60" w:name="_Toc137112860"/>
      <w:r w:rsidRPr="00017516">
        <w:rPr>
          <w:rFonts w:ascii="宋体" w:eastAsia="宋体" w:hAnsi="宋体" w:hint="eastAsia"/>
          <w:sz w:val="22"/>
          <w:szCs w:val="22"/>
        </w:rPr>
        <w:t>1</w:t>
      </w:r>
      <w:r w:rsidRPr="00017516">
        <w:rPr>
          <w:rFonts w:ascii="宋体" w:eastAsia="宋体" w:hAnsi="宋体"/>
          <w:sz w:val="22"/>
          <w:szCs w:val="22"/>
        </w:rPr>
        <w:t>0.</w:t>
      </w:r>
      <w:r w:rsidRPr="00017516">
        <w:rPr>
          <w:rFonts w:ascii="宋体" w:eastAsia="宋体" w:hAnsi="宋体" w:hint="eastAsia"/>
          <w:sz w:val="22"/>
          <w:szCs w:val="22"/>
        </w:rPr>
        <w:t>5</w:t>
      </w:r>
      <w:proofErr w:type="gramStart"/>
      <w:r w:rsidRPr="00017516">
        <w:rPr>
          <w:rFonts w:ascii="宋体" w:eastAsia="宋体" w:hAnsi="宋体" w:hint="eastAsia"/>
          <w:sz w:val="22"/>
          <w:szCs w:val="22"/>
        </w:rPr>
        <w:t>信创要求</w:t>
      </w:r>
      <w:bookmarkEnd w:id="60"/>
      <w:proofErr w:type="gramEnd"/>
    </w:p>
    <w:p w:rsidR="00FC6A74" w:rsidRPr="00017516" w:rsidRDefault="00FC6A74" w:rsidP="00FC6A74">
      <w:pPr>
        <w:spacing w:line="300" w:lineRule="auto"/>
        <w:ind w:firstLineChars="200" w:firstLine="440"/>
        <w:rPr>
          <w:rFonts w:ascii="宋体" w:hAnsi="宋体" w:cstheme="minorHAnsi"/>
          <w:sz w:val="22"/>
        </w:rPr>
      </w:pPr>
      <w:r w:rsidRPr="00017516">
        <w:rPr>
          <w:rFonts w:ascii="宋体" w:hAnsi="宋体" w:cstheme="minorHAnsi" w:hint="eastAsia"/>
          <w:sz w:val="22"/>
        </w:rPr>
        <w:t>本项目所有建设内容均</w:t>
      </w:r>
      <w:proofErr w:type="gramStart"/>
      <w:r w:rsidRPr="00017516">
        <w:rPr>
          <w:rFonts w:ascii="宋体" w:hAnsi="宋体" w:cstheme="minorHAnsi" w:hint="eastAsia"/>
          <w:sz w:val="22"/>
        </w:rPr>
        <w:t>符合信创</w:t>
      </w:r>
      <w:proofErr w:type="gramEnd"/>
      <w:r w:rsidRPr="00017516">
        <w:rPr>
          <w:rFonts w:ascii="宋体" w:hAnsi="宋体" w:cstheme="minorHAnsi" w:hint="eastAsia"/>
          <w:sz w:val="22"/>
        </w:rPr>
        <w:t>要求。项目</w:t>
      </w:r>
      <w:proofErr w:type="gramStart"/>
      <w:r w:rsidRPr="00017516">
        <w:rPr>
          <w:rFonts w:ascii="宋体" w:hAnsi="宋体" w:cstheme="minorHAnsi" w:hint="eastAsia"/>
          <w:sz w:val="22"/>
        </w:rPr>
        <w:t>需部署</w:t>
      </w:r>
      <w:proofErr w:type="gramEnd"/>
      <w:r w:rsidRPr="00017516">
        <w:rPr>
          <w:rFonts w:ascii="宋体" w:hAnsi="宋体" w:cstheme="minorHAnsi" w:hint="eastAsia"/>
          <w:sz w:val="22"/>
        </w:rPr>
        <w:t>在浦东新区政务云环境，并满足包括信息安全保护在内的所有浦东新区政务</w:t>
      </w:r>
      <w:proofErr w:type="gramStart"/>
      <w:r w:rsidRPr="00017516">
        <w:rPr>
          <w:rFonts w:ascii="宋体" w:hAnsi="宋体" w:cstheme="minorHAnsi" w:hint="eastAsia"/>
          <w:sz w:val="22"/>
        </w:rPr>
        <w:t>云管理</w:t>
      </w:r>
      <w:proofErr w:type="gramEnd"/>
      <w:r w:rsidRPr="00017516">
        <w:rPr>
          <w:rFonts w:ascii="宋体" w:hAnsi="宋体" w:cstheme="minorHAnsi" w:hint="eastAsia"/>
          <w:sz w:val="22"/>
        </w:rPr>
        <w:t>规范要求。项目所开发系统与支撑系统</w:t>
      </w:r>
      <w:proofErr w:type="gramStart"/>
      <w:r w:rsidRPr="00017516">
        <w:rPr>
          <w:rFonts w:ascii="宋体" w:hAnsi="宋体" w:cstheme="minorHAnsi" w:hint="eastAsia"/>
          <w:sz w:val="22"/>
        </w:rPr>
        <w:t>符合信创</w:t>
      </w:r>
      <w:proofErr w:type="gramEnd"/>
      <w:r w:rsidRPr="00017516">
        <w:rPr>
          <w:rFonts w:ascii="宋体" w:hAnsi="宋体" w:cstheme="minorHAnsi" w:hint="eastAsia"/>
          <w:sz w:val="22"/>
        </w:rPr>
        <w:t>要求。</w:t>
      </w:r>
    </w:p>
    <w:p w:rsidR="00FC6A74" w:rsidRPr="00017516" w:rsidRDefault="00FC6A74" w:rsidP="00FC6A74">
      <w:pPr>
        <w:adjustRightInd w:val="0"/>
        <w:snapToGrid w:val="0"/>
        <w:spacing w:line="300" w:lineRule="auto"/>
        <w:ind w:firstLineChars="200" w:firstLine="442"/>
        <w:rPr>
          <w:rFonts w:ascii="Times New Roman" w:hAnsi="Times New Roman"/>
          <w:b/>
          <w:color w:val="FF0000"/>
          <w:sz w:val="22"/>
          <w:u w:val="single"/>
        </w:rPr>
      </w:pP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61" w:name="_Toc137112861"/>
      <w:r w:rsidRPr="00017516">
        <w:rPr>
          <w:rFonts w:ascii="Times New Roman" w:hAnsi="Times New Roman"/>
          <w:b/>
          <w:color w:val="000000"/>
          <w:sz w:val="22"/>
        </w:rPr>
        <w:t>11</w:t>
      </w:r>
      <w:r w:rsidRPr="00017516">
        <w:rPr>
          <w:rFonts w:ascii="Times New Roman" w:hAnsi="Times New Roman"/>
          <w:b/>
          <w:color w:val="000000"/>
          <w:sz w:val="22"/>
        </w:rPr>
        <w:t>质量标准和验收方案</w:t>
      </w:r>
      <w:bookmarkEnd w:id="61"/>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11.1</w:t>
      </w:r>
      <w:r w:rsidRPr="00017516">
        <w:rPr>
          <w:rFonts w:ascii="Times New Roman" w:hAnsi="Times New Roman"/>
          <w:color w:val="000000"/>
          <w:sz w:val="22"/>
        </w:rPr>
        <w:t>质量标准</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 xml:space="preserve">11.1.1 </w:t>
      </w:r>
      <w:r w:rsidRPr="00017516">
        <w:rPr>
          <w:rFonts w:ascii="Times New Roman" w:hAnsi="Times New Roman"/>
          <w:color w:val="000000"/>
          <w:sz w:val="22"/>
        </w:rPr>
        <w:t>中标人所交付的信息系统应满足本项目合同文件明确的功能性、使用性要求。信息系统的质量标准按照国家标准和招标需求确定，上述标准不一致的，以严格的标准为准。没有国家标准、行业标准和企业标准的，按照通常标准或者符合招标目的的特定标准确定。</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 xml:space="preserve">11.1.2 </w:t>
      </w:r>
      <w:r w:rsidRPr="00017516">
        <w:rPr>
          <w:rFonts w:ascii="Times New Roman" w:hAnsi="Times New Roman"/>
          <w:color w:val="000000"/>
          <w:sz w:val="22"/>
        </w:rPr>
        <w:t>中标人所交付的信息系统还应符合国家和上海市有关系统运行安全之规定。</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11.2</w:t>
      </w:r>
      <w:r w:rsidRPr="00017516">
        <w:rPr>
          <w:rFonts w:ascii="Times New Roman" w:hAnsi="Times New Roman"/>
          <w:color w:val="000000"/>
          <w:sz w:val="22"/>
        </w:rPr>
        <w:t>系统测试及验收方案</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 xml:space="preserve">11.2.1 </w:t>
      </w:r>
      <w:r w:rsidRPr="00017516">
        <w:rPr>
          <w:rFonts w:ascii="Times New Roman" w:hAnsi="Times New Roman"/>
          <w:color w:val="000000"/>
          <w:sz w:val="22"/>
        </w:rPr>
        <w:t>采购人应依据信息系统项目工程的条件和性质，按照招标文件明确的要求向中标人提供信息系统的施工、安装和集成环境。如采购人未能在该时间内提供该施工和安装环境，中标人可相应顺延交付日期。如对中标人造成经济损失，采购人还应依本合同规定承担违约责任。</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11.2.2</w:t>
      </w:r>
      <w:r w:rsidRPr="00017516">
        <w:rPr>
          <w:rFonts w:ascii="Times New Roman" w:hAnsi="Times New Roman"/>
          <w:color w:val="000000"/>
          <w:sz w:val="22"/>
        </w:rPr>
        <w:t>中标人应负责系统及系统设备在实施现场就位安装和调试、操作培训等的全部工作，按照合同文件工作与管理要求负责对项目进度的安排、现场的安全文明施工统一管理和协调，严格遵守国家、本市安全生产有关管理规定，严格按安全标准组织项目实施，采取必要的安全防护措施，消除安全事故隐患。由于中标人管理与安全措施不力造成事故的责任和因此发生的费用，由中标人承担。</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11.2.3</w:t>
      </w:r>
      <w:r w:rsidRPr="00017516">
        <w:rPr>
          <w:rFonts w:ascii="Times New Roman" w:hAnsi="Times New Roman"/>
          <w:color w:val="000000"/>
          <w:sz w:val="22"/>
        </w:rPr>
        <w:t>系统具备隐蔽条件或达到中间验收部位，中标人进行自检，并在隐蔽或中间验收前</w:t>
      </w:r>
      <w:r w:rsidRPr="00017516">
        <w:rPr>
          <w:rFonts w:ascii="Times New Roman" w:hAnsi="Times New Roman"/>
          <w:color w:val="000000"/>
          <w:sz w:val="22"/>
        </w:rPr>
        <w:t>48</w:t>
      </w:r>
      <w:r w:rsidRPr="00017516">
        <w:rPr>
          <w:rFonts w:ascii="Times New Roman" w:hAnsi="Times New Roman"/>
          <w:color w:val="000000"/>
          <w:sz w:val="22"/>
        </w:rPr>
        <w:t>小时以书面形式通知采购人、监理验收。通知包括隐蔽和中间验收的内容、验收时间和地点。中标人准备验收记录，验收合格，监理工程师在验收记录上签字后，中标人可进行隐蔽和继续施工。验收不合格，中标人在工程师限定的时间内修改后重新验收。</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 xml:space="preserve">11.2.4 </w:t>
      </w:r>
      <w:r w:rsidRPr="00017516">
        <w:rPr>
          <w:rFonts w:ascii="Times New Roman" w:hAnsi="Times New Roman"/>
          <w:color w:val="000000"/>
          <w:sz w:val="22"/>
        </w:rPr>
        <w:t>中标人应在进行系统交付前</w:t>
      </w:r>
      <w:r w:rsidRPr="00017516">
        <w:rPr>
          <w:rFonts w:ascii="Times New Roman" w:hAnsi="Times New Roman"/>
          <w:color w:val="000000"/>
          <w:sz w:val="22"/>
        </w:rPr>
        <w:t>5</w:t>
      </w:r>
      <w:r w:rsidRPr="00017516">
        <w:rPr>
          <w:rFonts w:ascii="Times New Roman" w:hAnsi="Times New Roman"/>
          <w:color w:val="000000"/>
          <w:sz w:val="22"/>
        </w:rPr>
        <w:t>个工作日内，以书面方式通知采购人并向采购人提供完整的竣工资料、竣工验收报告及竣工图。采购人应当在接到通知与资料的</w:t>
      </w:r>
      <w:r w:rsidRPr="00017516">
        <w:rPr>
          <w:rFonts w:ascii="Times New Roman" w:hAnsi="Times New Roman"/>
          <w:color w:val="000000"/>
          <w:sz w:val="22"/>
        </w:rPr>
        <w:t>5</w:t>
      </w:r>
      <w:r w:rsidRPr="00017516">
        <w:rPr>
          <w:rFonts w:ascii="Times New Roman" w:hAnsi="Times New Roman"/>
          <w:color w:val="000000"/>
          <w:sz w:val="22"/>
        </w:rPr>
        <w:t>个工作日内安排交付验收。中标人在交付前应当根据合同文件中的检测标准对本项目进行功能和运行检测，以确认本项目初步达到符合本合同交付的规定。</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11.2.5</w:t>
      </w:r>
      <w:r w:rsidRPr="00017516">
        <w:rPr>
          <w:rFonts w:ascii="Times New Roman" w:hAnsi="Times New Roman"/>
          <w:color w:val="000000"/>
          <w:sz w:val="22"/>
        </w:rPr>
        <w:t>中标人应按照合同及其附件所约定的内容进行交付，如果约定采购人可以使用或拥有某软件源代码的，中标人应同时交付软件的源代码并不做任何的权利保留。所交付的文档与文件应当是可供人阅读的书面和电子文档。</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 xml:space="preserve">11.2.6 </w:t>
      </w:r>
      <w:r w:rsidRPr="00017516">
        <w:rPr>
          <w:rFonts w:ascii="Times New Roman" w:hAnsi="Times New Roman"/>
          <w:color w:val="000000"/>
          <w:sz w:val="22"/>
        </w:rPr>
        <w:t>采购人在本项目交付后，应当在</w:t>
      </w:r>
      <w:r w:rsidRPr="00017516">
        <w:rPr>
          <w:rFonts w:ascii="Times New Roman" w:hAnsi="Times New Roman"/>
          <w:color w:val="000000"/>
          <w:sz w:val="22"/>
        </w:rPr>
        <w:t>5</w:t>
      </w:r>
      <w:r w:rsidRPr="00017516">
        <w:rPr>
          <w:rFonts w:ascii="Times New Roman" w:hAnsi="Times New Roman"/>
          <w:color w:val="000000"/>
          <w:sz w:val="22"/>
        </w:rPr>
        <w:t>个工作日内向中标人出具书面文件，以确认其初步达到符合本合同所约定的任务、需求和功能。如有缺陷，应向中标人陈述需要改进的缺陷。中标人应立即改进此项缺陷，并再次进行检测和评估。期间中标人需承担由自身原因造成修改的费用。</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lastRenderedPageBreak/>
        <w:t>11.2.7</w:t>
      </w:r>
      <w:r w:rsidRPr="00017516">
        <w:rPr>
          <w:rFonts w:ascii="Times New Roman" w:hAnsi="Times New Roman"/>
          <w:color w:val="000000"/>
          <w:sz w:val="22"/>
        </w:rPr>
        <w:t>自系统功能检测通过之日起，采购人拥有（</w:t>
      </w:r>
      <w:r w:rsidRPr="00017516">
        <w:rPr>
          <w:rFonts w:ascii="Times New Roman" w:hAnsi="Times New Roman" w:hint="eastAsia"/>
          <w:color w:val="000000"/>
          <w:sz w:val="22"/>
        </w:rPr>
        <w:t>90</w:t>
      </w:r>
      <w:r w:rsidRPr="00017516">
        <w:rPr>
          <w:rFonts w:ascii="Times New Roman" w:hAnsi="Times New Roman"/>
          <w:color w:val="000000"/>
          <w:sz w:val="22"/>
        </w:rPr>
        <w:t>）天的系统试运行权利。系统验收通过的日期为实际竣工日期。</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11.2.8</w:t>
      </w:r>
      <w:r w:rsidRPr="00017516">
        <w:rPr>
          <w:rFonts w:ascii="Times New Roman" w:hAnsi="Times New Roman"/>
          <w:color w:val="000000"/>
          <w:sz w:val="22"/>
        </w:rPr>
        <w:t>如果由于中标人原因，导致系统在试运行期间出现故障或问题，中标人应及时排除该故障或问题。以上行为产生的费用均由中标人承担。</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11.2.9</w:t>
      </w:r>
      <w:r w:rsidRPr="00017516">
        <w:rPr>
          <w:rFonts w:ascii="Times New Roman" w:hAnsi="Times New Roman"/>
          <w:color w:val="000000"/>
          <w:sz w:val="22"/>
        </w:rPr>
        <w:t>如果由于采购人原因，导致系统在试运行期间出现故障或问题，中标人应及时配合排除该方面的故障或问题。以上行为产生的相关费用均由采购人承担。</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11.2.10</w:t>
      </w:r>
      <w:r w:rsidRPr="00017516">
        <w:rPr>
          <w:rFonts w:ascii="Times New Roman" w:hAnsi="Times New Roman"/>
          <w:color w:val="000000"/>
          <w:sz w:val="22"/>
        </w:rPr>
        <w:t>系统试运行完成后，采购人应及时进行系统验收。中标人应当以书面形式向采购人递交验收通知书，采购人在收到验收通知书后的</w:t>
      </w:r>
      <w:r w:rsidRPr="00017516">
        <w:rPr>
          <w:rFonts w:ascii="Times New Roman" w:hAnsi="Times New Roman"/>
          <w:color w:val="000000"/>
          <w:sz w:val="22"/>
        </w:rPr>
        <w:t>5</w:t>
      </w:r>
      <w:r w:rsidRPr="00017516">
        <w:rPr>
          <w:rFonts w:ascii="Times New Roman" w:hAnsi="Times New Roman"/>
          <w:color w:val="000000"/>
          <w:sz w:val="22"/>
        </w:rPr>
        <w:t>个工作日内，确定具体日期，由双方按照本合同的规定完成系统验收。采购人有权委托第三方检测机构进行验收，对此中标人应当配合。</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 xml:space="preserve">11.2.11 </w:t>
      </w:r>
      <w:r w:rsidRPr="00017516">
        <w:rPr>
          <w:rFonts w:ascii="Times New Roman" w:hAnsi="Times New Roman"/>
          <w:color w:val="000000"/>
          <w:sz w:val="22"/>
        </w:rPr>
        <w:t>如果属于中标</w:t>
      </w:r>
      <w:proofErr w:type="gramStart"/>
      <w:r w:rsidRPr="00017516">
        <w:rPr>
          <w:rFonts w:ascii="Times New Roman" w:hAnsi="Times New Roman"/>
          <w:color w:val="000000"/>
          <w:sz w:val="22"/>
        </w:rPr>
        <w:t>人原因</w:t>
      </w:r>
      <w:proofErr w:type="gramEnd"/>
      <w:r w:rsidRPr="00017516">
        <w:rPr>
          <w:rFonts w:ascii="Times New Roman" w:hAnsi="Times New Roman"/>
          <w:color w:val="000000"/>
          <w:sz w:val="22"/>
        </w:rPr>
        <w:t>致使系统未能通过验收，中标人应当排除故障，并自行承担相关费用，同时延长试运行期</w:t>
      </w:r>
      <w:r w:rsidRPr="00017516">
        <w:rPr>
          <w:rFonts w:ascii="Times New Roman" w:hAnsi="Times New Roman" w:hint="eastAsia"/>
          <w:color w:val="FF0000"/>
          <w:sz w:val="22"/>
        </w:rPr>
        <w:t>30</w:t>
      </w:r>
      <w:r w:rsidRPr="00017516">
        <w:rPr>
          <w:rFonts w:ascii="Times New Roman" w:hAnsi="Times New Roman"/>
          <w:color w:val="000000"/>
          <w:sz w:val="22"/>
        </w:rPr>
        <w:t>个工作日，直至系统完全符合验收标准。</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 xml:space="preserve">11.2.12 </w:t>
      </w:r>
      <w:r w:rsidRPr="00017516">
        <w:rPr>
          <w:rFonts w:ascii="Times New Roman" w:hAnsi="Times New Roman"/>
          <w:color w:val="000000"/>
          <w:sz w:val="22"/>
        </w:rPr>
        <w:t>如果属于采购</w:t>
      </w:r>
      <w:proofErr w:type="gramStart"/>
      <w:r w:rsidRPr="00017516">
        <w:rPr>
          <w:rFonts w:ascii="Times New Roman" w:hAnsi="Times New Roman"/>
          <w:color w:val="000000"/>
          <w:sz w:val="22"/>
        </w:rPr>
        <w:t>人原因</w:t>
      </w:r>
      <w:proofErr w:type="gramEnd"/>
      <w:r w:rsidRPr="00017516">
        <w:rPr>
          <w:rFonts w:ascii="Times New Roman" w:hAnsi="Times New Roman"/>
          <w:color w:val="000000"/>
          <w:sz w:val="22"/>
        </w:rPr>
        <w:t>致使系统未能通过验收，采购人应在合理时间内排除故障，再次进行验收。</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 xml:space="preserve">11.2.13 </w:t>
      </w:r>
      <w:r w:rsidRPr="00017516">
        <w:rPr>
          <w:rFonts w:ascii="Times New Roman" w:hAnsi="Times New Roman"/>
          <w:color w:val="000000"/>
          <w:sz w:val="22"/>
        </w:rPr>
        <w:t>采购人根据信息系统的技术规格要求和质量标准，对信息系统验收合格，签署验收意见。</w:t>
      </w:r>
    </w:p>
    <w:p w:rsidR="004A2C50" w:rsidRPr="00017516" w:rsidRDefault="004A2C50" w:rsidP="004A2C50">
      <w:pPr>
        <w:adjustRightInd w:val="0"/>
        <w:snapToGrid w:val="0"/>
        <w:spacing w:line="300" w:lineRule="auto"/>
        <w:ind w:firstLineChars="200" w:firstLine="442"/>
        <w:rPr>
          <w:rFonts w:ascii="Times New Roman" w:hAnsi="Times New Roman"/>
          <w:b/>
          <w:color w:val="000000"/>
          <w:sz w:val="22"/>
        </w:rPr>
      </w:pPr>
      <w:r w:rsidRPr="00017516">
        <w:rPr>
          <w:rFonts w:ascii="Times New Roman" w:hAnsi="Times New Roman" w:hint="eastAsia"/>
          <w:b/>
          <w:color w:val="000000"/>
          <w:sz w:val="22"/>
        </w:rPr>
        <w:t xml:space="preserve">11.3 </w:t>
      </w:r>
      <w:r w:rsidRPr="00017516">
        <w:rPr>
          <w:rFonts w:ascii="Times New Roman" w:hAnsi="Times New Roman" w:hint="eastAsia"/>
          <w:b/>
          <w:color w:val="000000"/>
          <w:sz w:val="22"/>
        </w:rPr>
        <w:t>其它</w:t>
      </w:r>
    </w:p>
    <w:p w:rsidR="004A2C50" w:rsidRPr="00017516" w:rsidRDefault="004A2C50" w:rsidP="004A2C50">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本项目验收通过软件测评及安全测评，其中软件测评费用由本项目中标人承担、包含在本项目报价中，安全测评费用由采购人承担、不包含在本项目报价。</w:t>
      </w:r>
    </w:p>
    <w:p w:rsidR="004A2C50" w:rsidRPr="00017516" w:rsidRDefault="004A2C50" w:rsidP="00FC6A74">
      <w:pPr>
        <w:adjustRightInd w:val="0"/>
        <w:snapToGrid w:val="0"/>
        <w:spacing w:line="300" w:lineRule="auto"/>
        <w:ind w:firstLineChars="200" w:firstLine="440"/>
        <w:rPr>
          <w:rFonts w:ascii="Times New Roman" w:hAnsi="Times New Roman"/>
          <w:color w:val="000000"/>
          <w:sz w:val="22"/>
        </w:rPr>
      </w:pP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62" w:name="_Toc137112862"/>
      <w:r w:rsidRPr="00017516">
        <w:rPr>
          <w:rFonts w:ascii="Times New Roman" w:hAnsi="Times New Roman"/>
          <w:b/>
          <w:color w:val="000000"/>
          <w:sz w:val="22"/>
        </w:rPr>
        <w:t>12</w:t>
      </w:r>
      <w:r w:rsidRPr="00017516">
        <w:rPr>
          <w:rFonts w:ascii="Times New Roman" w:hAnsi="Times New Roman"/>
          <w:b/>
          <w:color w:val="000000"/>
          <w:sz w:val="22"/>
        </w:rPr>
        <w:t>人员及设备配备要求</w:t>
      </w:r>
      <w:bookmarkEnd w:id="62"/>
    </w:p>
    <w:p w:rsidR="00FC6A74" w:rsidRPr="00017516" w:rsidRDefault="00FC6A74" w:rsidP="00FC6A74">
      <w:pPr>
        <w:adjustRightInd w:val="0"/>
        <w:snapToGrid w:val="0"/>
        <w:spacing w:line="300" w:lineRule="auto"/>
        <w:ind w:firstLineChars="200" w:firstLine="420"/>
        <w:rPr>
          <w:rFonts w:ascii="Times New Roman" w:hAnsi="Times New Roman"/>
        </w:rPr>
      </w:pPr>
      <w:r w:rsidRPr="00017516">
        <w:rPr>
          <w:rFonts w:ascii="Times New Roman" w:hAnsi="Times New Roman"/>
        </w:rPr>
        <w:t>据项目工作建设工作的业务性质，投标人分别配备经验丰富的项目经理、技术人员承担本项目工作。投标人所派项目经理专职承担本项目工作，未经采购人许可不得更换。在项目执行期间，投标人更换项目经理和主要技术人员，必须得到采购人同意。项目经理或技术负责人提供全过程本地化开发服务。</w:t>
      </w:r>
    </w:p>
    <w:p w:rsidR="00FC6A74" w:rsidRPr="00017516" w:rsidRDefault="00FC6A74" w:rsidP="00FC6A74">
      <w:pPr>
        <w:adjustRightInd w:val="0"/>
        <w:snapToGrid w:val="0"/>
        <w:spacing w:line="300" w:lineRule="auto"/>
        <w:ind w:firstLineChars="200" w:firstLine="420"/>
        <w:rPr>
          <w:rFonts w:ascii="Times New Roman" w:hAnsi="Times New Roman"/>
        </w:rPr>
      </w:pPr>
      <w:r w:rsidRPr="00017516">
        <w:rPr>
          <w:rFonts w:ascii="Times New Roman" w:hAnsi="Times New Roman"/>
        </w:rPr>
        <w:t>投标人成立合理的组织机构，建立健全保障项目顺利实施的各项管理制度和质量保证体系，安排各项管理团队参加本项目的建设。</w:t>
      </w:r>
    </w:p>
    <w:p w:rsidR="00FC6A74" w:rsidRPr="00017516" w:rsidRDefault="00FC6A74" w:rsidP="00FC6A74">
      <w:pPr>
        <w:adjustRightInd w:val="0"/>
        <w:snapToGrid w:val="0"/>
        <w:spacing w:line="300" w:lineRule="auto"/>
        <w:ind w:firstLineChars="200" w:firstLine="422"/>
        <w:rPr>
          <w:rFonts w:ascii="Times New Roman" w:hAnsi="Times New Roman"/>
          <w:b/>
          <w:color w:val="000000"/>
          <w:sz w:val="22"/>
        </w:rPr>
      </w:pPr>
      <w:r w:rsidRPr="00017516">
        <w:rPr>
          <w:rFonts w:ascii="Times New Roman" w:hAnsi="Times New Roman"/>
          <w:b/>
        </w:rPr>
        <w:t xml:space="preserve">12.1 </w:t>
      </w:r>
      <w:r w:rsidRPr="00017516">
        <w:rPr>
          <w:rFonts w:ascii="Times New Roman" w:hAnsi="Times New Roman"/>
          <w:b/>
        </w:rPr>
        <w:t>项目</w:t>
      </w:r>
      <w:r w:rsidRPr="00017516">
        <w:rPr>
          <w:rFonts w:ascii="Times New Roman" w:hAnsi="Times New Roman" w:hint="eastAsia"/>
          <w:b/>
        </w:rPr>
        <w:t>人员</w:t>
      </w:r>
      <w:r w:rsidRPr="00017516">
        <w:rPr>
          <w:rFonts w:ascii="Times New Roman" w:hAnsi="Times New Roman"/>
          <w:b/>
        </w:rPr>
        <w:t>要求</w:t>
      </w:r>
    </w:p>
    <w:tbl>
      <w:tblPr>
        <w:tblStyle w:val="afe"/>
        <w:tblW w:w="9067" w:type="dxa"/>
        <w:jc w:val="center"/>
        <w:tblLayout w:type="fixed"/>
        <w:tblLook w:val="04A0" w:firstRow="1" w:lastRow="0" w:firstColumn="1" w:lastColumn="0" w:noHBand="0" w:noVBand="1"/>
      </w:tblPr>
      <w:tblGrid>
        <w:gridCol w:w="704"/>
        <w:gridCol w:w="1276"/>
        <w:gridCol w:w="1134"/>
        <w:gridCol w:w="4822"/>
        <w:gridCol w:w="1131"/>
      </w:tblGrid>
      <w:tr w:rsidR="00FC6A74" w:rsidRPr="00017516" w:rsidTr="00205A6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b/>
                <w:bCs/>
                <w:color w:val="000000"/>
                <w:sz w:val="22"/>
              </w:rPr>
            </w:pPr>
            <w:r w:rsidRPr="00017516">
              <w:rPr>
                <w:rFonts w:ascii="宋体" w:hAnsi="宋体" w:cs="宋体" w:hint="eastAsia"/>
                <w:b/>
                <w:bCs/>
                <w:color w:val="000000"/>
                <w:sz w:val="22"/>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eastAsiaTheme="minorEastAsia" w:hAnsi="宋体" w:cs="宋体"/>
                <w:b/>
                <w:bCs/>
                <w:color w:val="000000"/>
                <w:sz w:val="22"/>
              </w:rPr>
            </w:pPr>
            <w:r w:rsidRPr="00017516">
              <w:rPr>
                <w:rFonts w:ascii="宋体" w:hAnsi="宋体" w:cs="宋体" w:hint="eastAsia"/>
                <w:b/>
                <w:bCs/>
                <w:color w:val="000000"/>
                <w:sz w:val="22"/>
              </w:rPr>
              <w:t>岗位名称</w:t>
            </w:r>
          </w:p>
        </w:tc>
        <w:tc>
          <w:tcPr>
            <w:tcW w:w="113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b/>
                <w:bCs/>
                <w:color w:val="000000"/>
                <w:sz w:val="22"/>
              </w:rPr>
            </w:pPr>
            <w:r w:rsidRPr="00017516">
              <w:rPr>
                <w:rFonts w:ascii="宋体" w:hAnsi="宋体" w:cs="宋体" w:hint="eastAsia"/>
                <w:b/>
                <w:bCs/>
                <w:color w:val="000000"/>
                <w:sz w:val="22"/>
              </w:rPr>
              <w:t>岗位人数基本配置</w:t>
            </w:r>
          </w:p>
        </w:tc>
        <w:tc>
          <w:tcPr>
            <w:tcW w:w="482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b/>
                <w:bCs/>
                <w:color w:val="000000"/>
                <w:sz w:val="22"/>
              </w:rPr>
            </w:pPr>
            <w:r w:rsidRPr="00017516">
              <w:rPr>
                <w:rFonts w:ascii="宋体" w:hAnsi="宋体" w:cs="宋体" w:hint="eastAsia"/>
                <w:b/>
                <w:bCs/>
                <w:color w:val="000000"/>
                <w:sz w:val="22"/>
              </w:rPr>
              <w:t>基本要求</w:t>
            </w:r>
          </w:p>
        </w:tc>
        <w:tc>
          <w:tcPr>
            <w:tcW w:w="113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b/>
                <w:bCs/>
                <w:color w:val="000000"/>
                <w:sz w:val="22"/>
              </w:rPr>
            </w:pPr>
            <w:r w:rsidRPr="00017516">
              <w:rPr>
                <w:rFonts w:ascii="宋体" w:hAnsi="宋体" w:cs="宋体" w:hint="eastAsia"/>
                <w:b/>
                <w:bCs/>
                <w:color w:val="000000"/>
                <w:sz w:val="22"/>
              </w:rPr>
              <w:t>备注</w:t>
            </w:r>
          </w:p>
        </w:tc>
      </w:tr>
      <w:tr w:rsidR="00FC6A74" w:rsidRPr="00017516" w:rsidTr="00205A6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cs="宋体"/>
                <w:color w:val="000000"/>
                <w:sz w:val="22"/>
              </w:rPr>
            </w:pPr>
            <w:r w:rsidRPr="00017516">
              <w:rPr>
                <w:rFonts w:ascii="宋体" w:hAnsi="宋体" w:cs="宋体"/>
                <w:color w:val="000000"/>
                <w:sz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left"/>
              <w:textAlignment w:val="baseline"/>
              <w:rPr>
                <w:rFonts w:ascii="宋体" w:hAnsi="宋体" w:cs="宋体"/>
                <w:color w:val="000000"/>
                <w:sz w:val="22"/>
              </w:rPr>
            </w:pPr>
            <w:r w:rsidRPr="00017516">
              <w:rPr>
                <w:rFonts w:ascii="宋体" w:hAnsi="宋体" w:cs="宋体"/>
                <w:color w:val="000000"/>
                <w:sz w:val="22"/>
              </w:rPr>
              <w:t>项目经理</w:t>
            </w:r>
          </w:p>
        </w:tc>
        <w:tc>
          <w:tcPr>
            <w:tcW w:w="113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cs="宋体"/>
                <w:color w:val="000000"/>
                <w:sz w:val="22"/>
              </w:rPr>
            </w:pPr>
            <w:r w:rsidRPr="00017516">
              <w:rPr>
                <w:rFonts w:ascii="宋体" w:hAnsi="宋体" w:cs="宋体"/>
                <w:color w:val="000000"/>
                <w:sz w:val="22"/>
              </w:rPr>
              <w:t>1</w:t>
            </w:r>
          </w:p>
        </w:tc>
        <w:tc>
          <w:tcPr>
            <w:tcW w:w="482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spacing w:line="300" w:lineRule="auto"/>
              <w:rPr>
                <w:color w:val="000000"/>
                <w:sz w:val="22"/>
              </w:rPr>
            </w:pPr>
            <w:r w:rsidRPr="00017516">
              <w:rPr>
                <w:rFonts w:ascii="宋体" w:eastAsia="宋体" w:hAnsi="宋体" w:cs="宋体" w:hint="eastAsia"/>
                <w:color w:val="000000"/>
                <w:sz w:val="22"/>
              </w:rPr>
              <w:t>具有系统集成项目管理工程师或项管理师证书</w:t>
            </w:r>
            <w:r w:rsidRPr="00017516">
              <w:rPr>
                <w:rFonts w:ascii="宋体" w:eastAsia="宋体" w:hAnsi="宋体" w:cs="宋体"/>
                <w:color w:val="000000"/>
                <w:sz w:val="22"/>
              </w:rPr>
              <w:t>，有5</w:t>
            </w:r>
            <w:r w:rsidRPr="00017516">
              <w:rPr>
                <w:rFonts w:ascii="宋体" w:eastAsia="宋体" w:hAnsi="宋体" w:cs="宋体" w:hint="eastAsia"/>
                <w:color w:val="000000"/>
                <w:sz w:val="22"/>
              </w:rPr>
              <w:t>年以上</w:t>
            </w:r>
            <w:r w:rsidRPr="00017516">
              <w:rPr>
                <w:rFonts w:ascii="宋体" w:eastAsia="宋体" w:hAnsi="宋体" w:cs="宋体"/>
                <w:color w:val="000000"/>
                <w:sz w:val="22"/>
              </w:rPr>
              <w:t>相关类似项目负责工作经验，不超过法定退休年龄</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tc>
      </w:tr>
      <w:tr w:rsidR="00FC6A74" w:rsidRPr="00017516" w:rsidTr="00205A6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cs="宋体"/>
                <w:color w:val="000000"/>
                <w:sz w:val="22"/>
              </w:rPr>
            </w:pPr>
            <w:r w:rsidRPr="00017516">
              <w:rPr>
                <w:rFonts w:ascii="宋体" w:hAnsi="宋体" w:cs="宋体"/>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left"/>
              <w:textAlignment w:val="baseline"/>
              <w:rPr>
                <w:rFonts w:ascii="宋体" w:hAnsi="宋体" w:cs="宋体"/>
                <w:color w:val="000000"/>
                <w:sz w:val="22"/>
              </w:rPr>
            </w:pPr>
            <w:r w:rsidRPr="00017516">
              <w:rPr>
                <w:rFonts w:ascii="宋体" w:hAnsi="宋体" w:cs="宋体"/>
                <w:color w:val="000000"/>
                <w:sz w:val="22"/>
              </w:rPr>
              <w:t>技术负责人</w:t>
            </w:r>
          </w:p>
        </w:tc>
        <w:tc>
          <w:tcPr>
            <w:tcW w:w="113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cs="宋体"/>
                <w:color w:val="000000"/>
                <w:sz w:val="22"/>
              </w:rPr>
            </w:pPr>
            <w:r w:rsidRPr="00017516">
              <w:rPr>
                <w:rFonts w:ascii="宋体" w:hAnsi="宋体" w:cs="宋体"/>
                <w:color w:val="000000"/>
                <w:sz w:val="22"/>
              </w:rPr>
              <w:t>2</w:t>
            </w:r>
          </w:p>
        </w:tc>
        <w:tc>
          <w:tcPr>
            <w:tcW w:w="482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spacing w:line="300" w:lineRule="auto"/>
              <w:rPr>
                <w:color w:val="000000"/>
                <w:sz w:val="22"/>
              </w:rPr>
            </w:pPr>
            <w:r w:rsidRPr="00017516">
              <w:rPr>
                <w:rFonts w:ascii="宋体" w:eastAsia="宋体" w:hAnsi="宋体" w:cs="宋体" w:hint="eastAsia"/>
                <w:color w:val="000000"/>
                <w:sz w:val="22"/>
              </w:rPr>
              <w:t>具有系统分析师证书或高级程序员证书或中高级工程师职称，计算机相关专业本科以上学历，有</w:t>
            </w:r>
            <w:r w:rsidRPr="00017516">
              <w:rPr>
                <w:color w:val="000000"/>
                <w:sz w:val="22"/>
              </w:rPr>
              <w:t>5</w:t>
            </w:r>
            <w:r w:rsidRPr="00017516">
              <w:rPr>
                <w:rFonts w:ascii="宋体" w:eastAsia="宋体" w:hAnsi="宋体" w:cs="宋体" w:hint="eastAsia"/>
                <w:color w:val="000000"/>
                <w:sz w:val="22"/>
              </w:rPr>
              <w:t>年以上相关类似项目。不超过法定退休年龄。</w:t>
            </w:r>
          </w:p>
        </w:tc>
        <w:tc>
          <w:tcPr>
            <w:tcW w:w="1131" w:type="dxa"/>
            <w:vMerge/>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jc w:val="left"/>
              <w:rPr>
                <w:rFonts w:ascii="宋体" w:hAnsi="宋体" w:cs="宋体"/>
                <w:color w:val="000000"/>
                <w:sz w:val="22"/>
              </w:rPr>
            </w:pPr>
          </w:p>
        </w:tc>
      </w:tr>
      <w:tr w:rsidR="00FC6A74" w:rsidRPr="00017516" w:rsidTr="00205A6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cs="宋体"/>
                <w:color w:val="000000"/>
                <w:sz w:val="22"/>
              </w:rPr>
            </w:pPr>
            <w:r w:rsidRPr="00017516">
              <w:rPr>
                <w:rFonts w:ascii="宋体" w:hAnsi="宋体" w:cs="宋体"/>
                <w:color w:val="000000"/>
                <w:sz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left"/>
              <w:textAlignment w:val="baseline"/>
              <w:rPr>
                <w:rFonts w:ascii="宋体" w:hAnsi="宋体" w:cs="宋体"/>
                <w:color w:val="000000"/>
                <w:sz w:val="22"/>
              </w:rPr>
            </w:pPr>
            <w:r w:rsidRPr="00017516">
              <w:rPr>
                <w:rFonts w:ascii="宋体" w:hAnsi="宋体" w:cs="宋体"/>
                <w:color w:val="000000"/>
                <w:sz w:val="22"/>
              </w:rPr>
              <w:t>软件开发技术人员</w:t>
            </w:r>
          </w:p>
        </w:tc>
        <w:tc>
          <w:tcPr>
            <w:tcW w:w="113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cs="宋体"/>
                <w:color w:val="000000"/>
                <w:sz w:val="22"/>
              </w:rPr>
            </w:pPr>
            <w:r w:rsidRPr="00017516">
              <w:rPr>
                <w:rFonts w:asciiTheme="minorEastAsia" w:eastAsiaTheme="minorEastAsia" w:hAnsiTheme="minorEastAsia" w:cs="宋体"/>
                <w:color w:val="000000"/>
                <w:sz w:val="22"/>
              </w:rPr>
              <w:t>4</w:t>
            </w:r>
            <w:r w:rsidRPr="00017516">
              <w:rPr>
                <w:rFonts w:ascii="宋体" w:hAnsi="宋体" w:cs="宋体"/>
                <w:color w:val="000000"/>
                <w:sz w:val="22"/>
              </w:rPr>
              <w:t>0</w:t>
            </w:r>
          </w:p>
        </w:tc>
        <w:tc>
          <w:tcPr>
            <w:tcW w:w="482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spacing w:line="300" w:lineRule="auto"/>
              <w:rPr>
                <w:color w:val="000000"/>
                <w:sz w:val="22"/>
              </w:rPr>
            </w:pPr>
            <w:r w:rsidRPr="00017516">
              <w:rPr>
                <w:color w:val="000000"/>
                <w:sz w:val="22"/>
              </w:rPr>
              <w:t>负责项目软件需求分析、系统设计、技术开发、系统测试、系统集成、质量管理、技术支持和售后服务工作等。</w:t>
            </w:r>
          </w:p>
        </w:tc>
        <w:tc>
          <w:tcPr>
            <w:tcW w:w="1131" w:type="dxa"/>
            <w:vMerge/>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jc w:val="left"/>
              <w:rPr>
                <w:rFonts w:ascii="宋体" w:hAnsi="宋体" w:cs="宋体"/>
                <w:color w:val="000000"/>
                <w:sz w:val="22"/>
              </w:rPr>
            </w:pPr>
          </w:p>
        </w:tc>
      </w:tr>
      <w:tr w:rsidR="00FC6A74" w:rsidRPr="00017516" w:rsidTr="00205A6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cs="宋体"/>
                <w:color w:val="000000"/>
                <w:sz w:val="22"/>
              </w:rPr>
            </w:pPr>
            <w:r w:rsidRPr="00017516">
              <w:rPr>
                <w:rFonts w:ascii="宋体" w:hAnsi="宋体" w:cs="宋体"/>
                <w:color w:val="000000"/>
                <w:sz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left"/>
              <w:textAlignment w:val="baseline"/>
              <w:rPr>
                <w:rFonts w:ascii="宋体" w:hAnsi="宋体" w:cs="宋体"/>
                <w:color w:val="000000"/>
                <w:sz w:val="22"/>
              </w:rPr>
            </w:pPr>
            <w:r w:rsidRPr="00017516">
              <w:rPr>
                <w:rFonts w:ascii="宋体" w:hAnsi="宋体" w:cs="宋体"/>
                <w:color w:val="000000"/>
                <w:sz w:val="22"/>
              </w:rPr>
              <w:t>硬件集成技术人员</w:t>
            </w:r>
          </w:p>
        </w:tc>
        <w:tc>
          <w:tcPr>
            <w:tcW w:w="113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cs="宋体"/>
                <w:color w:val="000000"/>
                <w:sz w:val="22"/>
              </w:rPr>
            </w:pPr>
            <w:r w:rsidRPr="00017516">
              <w:rPr>
                <w:rFonts w:asciiTheme="minorEastAsia" w:eastAsiaTheme="minorEastAsia" w:hAnsiTheme="minorEastAsia" w:cs="宋体"/>
                <w:color w:val="000000"/>
                <w:sz w:val="22"/>
              </w:rPr>
              <w:t>7</w:t>
            </w:r>
          </w:p>
        </w:tc>
        <w:tc>
          <w:tcPr>
            <w:tcW w:w="482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adjustRightInd w:val="0"/>
              <w:snapToGrid w:val="0"/>
              <w:spacing w:line="300" w:lineRule="auto"/>
              <w:rPr>
                <w:color w:val="000000"/>
                <w:sz w:val="22"/>
              </w:rPr>
            </w:pPr>
            <w:r w:rsidRPr="00017516">
              <w:rPr>
                <w:color w:val="000000"/>
                <w:sz w:val="22"/>
              </w:rPr>
              <w:t>负责项目硬件设备采购、安装、调试、系统集成、质量管理、技术支持和售后服务工作等。</w:t>
            </w:r>
          </w:p>
        </w:tc>
        <w:tc>
          <w:tcPr>
            <w:tcW w:w="1131" w:type="dxa"/>
            <w:vMerge/>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jc w:val="left"/>
              <w:rPr>
                <w:rFonts w:ascii="宋体" w:hAnsi="宋体" w:cs="宋体"/>
                <w:color w:val="000000"/>
                <w:sz w:val="22"/>
              </w:rPr>
            </w:pPr>
          </w:p>
        </w:tc>
      </w:tr>
      <w:tr w:rsidR="00FC6A74" w:rsidRPr="00017516" w:rsidTr="00205A6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cs="宋体"/>
                <w:b/>
                <w:bCs/>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left"/>
              <w:textAlignment w:val="baseline"/>
              <w:rPr>
                <w:rFonts w:ascii="宋体" w:hAnsi="宋体" w:cs="宋体"/>
                <w:b/>
                <w:bCs/>
                <w:color w:val="000000"/>
                <w:sz w:val="22"/>
              </w:rPr>
            </w:pPr>
            <w:r w:rsidRPr="00017516">
              <w:rPr>
                <w:rFonts w:ascii="宋体" w:hAnsi="宋体" w:cs="宋体"/>
                <w:b/>
                <w:bCs/>
                <w:color w:val="000000"/>
                <w:sz w:val="22"/>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center"/>
              <w:textAlignment w:val="baseline"/>
              <w:rPr>
                <w:rFonts w:ascii="宋体" w:hAnsi="宋体" w:cs="宋体"/>
                <w:b/>
                <w:bCs/>
                <w:color w:val="000000"/>
                <w:sz w:val="22"/>
              </w:rPr>
            </w:pPr>
            <w:r w:rsidRPr="00017516">
              <w:rPr>
                <w:rFonts w:asciiTheme="minorEastAsia" w:eastAsiaTheme="minorEastAsia" w:hAnsiTheme="minorEastAsia" w:cs="宋体"/>
                <w:b/>
                <w:bCs/>
                <w:color w:val="000000"/>
                <w:sz w:val="22"/>
              </w:rPr>
              <w:t>50</w:t>
            </w:r>
          </w:p>
        </w:tc>
        <w:tc>
          <w:tcPr>
            <w:tcW w:w="4822"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left"/>
              <w:textAlignment w:val="baseline"/>
              <w:rPr>
                <w:rFonts w:ascii="宋体" w:hAnsi="宋体" w:cs="宋体"/>
                <w:b/>
                <w:bCs/>
                <w:color w:val="000000"/>
                <w:sz w:val="22"/>
              </w:rPr>
            </w:pPr>
          </w:p>
        </w:tc>
        <w:tc>
          <w:tcPr>
            <w:tcW w:w="1131" w:type="dxa"/>
            <w:tcBorders>
              <w:top w:val="single" w:sz="4" w:space="0" w:color="auto"/>
              <w:left w:val="single" w:sz="4" w:space="0" w:color="auto"/>
              <w:bottom w:val="single" w:sz="4" w:space="0" w:color="auto"/>
              <w:right w:val="single" w:sz="4" w:space="0" w:color="auto"/>
            </w:tcBorders>
            <w:vAlign w:val="center"/>
          </w:tcPr>
          <w:p w:rsidR="00FC6A74" w:rsidRPr="00017516" w:rsidRDefault="00FC6A74" w:rsidP="00205A65">
            <w:pPr>
              <w:snapToGrid w:val="0"/>
              <w:jc w:val="left"/>
              <w:textAlignment w:val="baseline"/>
              <w:rPr>
                <w:rFonts w:ascii="宋体" w:hAnsi="宋体" w:cs="宋体"/>
                <w:b/>
                <w:bCs/>
                <w:color w:val="000000"/>
                <w:sz w:val="22"/>
              </w:rPr>
            </w:pPr>
          </w:p>
        </w:tc>
      </w:tr>
    </w:tbl>
    <w:p w:rsidR="00FC6A74" w:rsidRPr="00017516" w:rsidRDefault="00FC6A74" w:rsidP="00FC6A74">
      <w:pPr>
        <w:adjustRightInd w:val="0"/>
        <w:snapToGrid w:val="0"/>
        <w:spacing w:line="300" w:lineRule="auto"/>
        <w:ind w:firstLineChars="200" w:firstLine="440"/>
        <w:rPr>
          <w:rFonts w:ascii="Times New Roman" w:hAnsi="Times New Roman"/>
          <w:color w:val="000000"/>
          <w:sz w:val="22"/>
          <w:u w:val="single"/>
        </w:rPr>
      </w:pPr>
      <w:r w:rsidRPr="00017516">
        <w:rPr>
          <w:rFonts w:ascii="Times New Roman" w:hAnsi="Times New Roman" w:hint="eastAsia"/>
          <w:color w:val="000000"/>
          <w:sz w:val="22"/>
          <w:u w:val="single"/>
        </w:rPr>
        <w:t>请在技术方案中列出详细人员配置计划，包括人员姓名、年龄、学历、工作经验及本项目中的职责分工；并提供项目经理、技术负责人等主要人员的学历证书、资质证书、职务职称证明材料。</w:t>
      </w:r>
    </w:p>
    <w:p w:rsidR="00FC6A74" w:rsidRPr="00017516" w:rsidRDefault="00FC6A74" w:rsidP="00FC6A74">
      <w:pPr>
        <w:adjustRightInd w:val="0"/>
        <w:snapToGrid w:val="0"/>
        <w:spacing w:line="300" w:lineRule="auto"/>
        <w:ind w:firstLineChars="200" w:firstLine="442"/>
        <w:rPr>
          <w:rFonts w:ascii="Times New Roman" w:hAnsi="Times New Roman"/>
          <w:b/>
          <w:color w:val="000000"/>
          <w:sz w:val="22"/>
        </w:rPr>
      </w:pPr>
    </w:p>
    <w:p w:rsidR="00FC6A74" w:rsidRPr="00017516" w:rsidRDefault="00FC6A74" w:rsidP="00FC6A74">
      <w:pPr>
        <w:adjustRightInd w:val="0"/>
        <w:snapToGrid w:val="0"/>
        <w:spacing w:line="300" w:lineRule="auto"/>
        <w:ind w:firstLineChars="200" w:firstLine="442"/>
        <w:rPr>
          <w:rFonts w:ascii="Times New Roman" w:hAnsi="Times New Roman"/>
          <w:b/>
          <w:color w:val="000000"/>
          <w:sz w:val="22"/>
        </w:rPr>
      </w:pPr>
      <w:r w:rsidRPr="00017516">
        <w:rPr>
          <w:rFonts w:ascii="Times New Roman" w:hAnsi="Times New Roman"/>
          <w:b/>
          <w:color w:val="000000"/>
          <w:sz w:val="22"/>
        </w:rPr>
        <w:t xml:space="preserve">12.2 </w:t>
      </w:r>
      <w:r w:rsidRPr="00017516">
        <w:rPr>
          <w:rFonts w:ascii="Times New Roman" w:hAnsi="Times New Roman"/>
          <w:b/>
          <w:color w:val="000000"/>
          <w:sz w:val="22"/>
        </w:rPr>
        <w:t>驻场人员要求</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w:t>
      </w:r>
      <w:r w:rsidRPr="00017516">
        <w:rPr>
          <w:rFonts w:ascii="Times New Roman" w:hAnsi="Times New Roman"/>
          <w:color w:val="000000"/>
          <w:sz w:val="22"/>
        </w:rPr>
        <w:t>）项目实施期间，应提供包含项目经理和专业技术负责人在内的</w:t>
      </w:r>
      <w:r w:rsidRPr="00017516">
        <w:rPr>
          <w:rFonts w:ascii="Times New Roman" w:hAnsi="Times New Roman"/>
          <w:color w:val="000000"/>
          <w:sz w:val="22"/>
        </w:rPr>
        <w:t>10</w:t>
      </w:r>
      <w:r w:rsidRPr="00017516">
        <w:rPr>
          <w:rFonts w:ascii="Times New Roman" w:hAnsi="Times New Roman"/>
          <w:color w:val="000000"/>
          <w:sz w:val="22"/>
        </w:rPr>
        <w:t>人的驻场服务团队。其中负责硬件系统集成人员</w:t>
      </w:r>
      <w:r w:rsidRPr="00017516">
        <w:rPr>
          <w:rFonts w:ascii="Times New Roman" w:hAnsi="Times New Roman"/>
          <w:color w:val="000000"/>
          <w:sz w:val="22"/>
        </w:rPr>
        <w:t>2</w:t>
      </w:r>
      <w:r w:rsidRPr="00017516">
        <w:rPr>
          <w:rFonts w:ascii="Times New Roman" w:hAnsi="Times New Roman"/>
          <w:color w:val="000000"/>
          <w:sz w:val="22"/>
        </w:rPr>
        <w:t>人，软件开发人员</w:t>
      </w:r>
      <w:r w:rsidRPr="00017516">
        <w:rPr>
          <w:rFonts w:ascii="Times New Roman" w:hAnsi="Times New Roman"/>
          <w:color w:val="000000"/>
          <w:sz w:val="22"/>
        </w:rPr>
        <w:t>5</w:t>
      </w:r>
      <w:r w:rsidRPr="00017516">
        <w:rPr>
          <w:rFonts w:ascii="Times New Roman" w:hAnsi="Times New Roman"/>
          <w:color w:val="000000"/>
          <w:sz w:val="22"/>
        </w:rPr>
        <w:t>人。（可包含在技术人员内）</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2</w:t>
      </w:r>
      <w:r w:rsidRPr="00017516">
        <w:rPr>
          <w:rFonts w:ascii="Times New Roman" w:hAnsi="Times New Roman"/>
          <w:color w:val="000000"/>
          <w:sz w:val="22"/>
        </w:rPr>
        <w:t>）免费运维期第一年，投标人提供</w:t>
      </w:r>
      <w:r w:rsidRPr="00017516">
        <w:rPr>
          <w:rFonts w:ascii="Times New Roman" w:hAnsi="Times New Roman"/>
          <w:color w:val="000000"/>
          <w:sz w:val="22"/>
        </w:rPr>
        <w:t>5</w:t>
      </w:r>
      <w:r w:rsidRPr="00017516">
        <w:rPr>
          <w:rFonts w:ascii="Times New Roman" w:hAnsi="Times New Roman"/>
          <w:color w:val="000000"/>
          <w:sz w:val="22"/>
        </w:rPr>
        <w:t>人的驻场技术服务，包括技术培训工作。（可包含在技术人员内）</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3</w:t>
      </w:r>
      <w:r w:rsidRPr="00017516">
        <w:rPr>
          <w:rFonts w:ascii="Times New Roman" w:hAnsi="Times New Roman"/>
          <w:color w:val="000000"/>
          <w:sz w:val="22"/>
        </w:rPr>
        <w:t>）投标人应提供明确的驻场人员名单，</w:t>
      </w:r>
      <w:r w:rsidRPr="00017516">
        <w:rPr>
          <w:rFonts w:ascii="Times New Roman" w:hAnsi="Times New Roman"/>
          <w:color w:val="000000"/>
          <w:sz w:val="22"/>
          <w:u w:val="single"/>
        </w:rPr>
        <w:t>驻场人员为投标人的正式员工</w:t>
      </w:r>
      <w:r w:rsidRPr="00017516">
        <w:rPr>
          <w:rFonts w:ascii="Times New Roman" w:hAnsi="Times New Roman"/>
          <w:color w:val="000000"/>
          <w:sz w:val="22"/>
        </w:rPr>
        <w:t>，在驻场期间应严格遵守采购人的防疫管理要求。驻场人员未经甲方书面许可不得调整。采购人有权对投标方提供证明文件进行调查，并可按照中标方投标文件对派驻现场人员进行审查，若发现证明文件不符或发生未采购人书面确认投标人自行更换人员等行为，采购人有权终止合同。</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p>
    <w:p w:rsidR="00FC6A74" w:rsidRPr="00017516" w:rsidRDefault="00FC6A74" w:rsidP="00FC6A74">
      <w:pPr>
        <w:adjustRightInd w:val="0"/>
        <w:snapToGrid w:val="0"/>
        <w:spacing w:line="300" w:lineRule="auto"/>
        <w:ind w:firstLineChars="200" w:firstLine="442"/>
        <w:rPr>
          <w:rFonts w:ascii="Times New Roman" w:hAnsi="Times New Roman"/>
          <w:b/>
          <w:color w:val="000000"/>
          <w:sz w:val="22"/>
        </w:rPr>
      </w:pPr>
      <w:r w:rsidRPr="00017516">
        <w:rPr>
          <w:rFonts w:ascii="Times New Roman" w:hAnsi="Times New Roman"/>
          <w:b/>
          <w:color w:val="000000"/>
          <w:sz w:val="22"/>
        </w:rPr>
        <w:t>12.3</w:t>
      </w:r>
      <w:r w:rsidRPr="00017516">
        <w:rPr>
          <w:rFonts w:ascii="Times New Roman" w:hAnsi="Times New Roman" w:hint="eastAsia"/>
          <w:b/>
          <w:color w:val="000000"/>
          <w:sz w:val="22"/>
        </w:rPr>
        <w:t>其它</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中标人在实施本项目时，配备能完成本项目的相关设备、车辆等。</w:t>
      </w:r>
    </w:p>
    <w:p w:rsidR="00FC6A74" w:rsidRPr="00017516" w:rsidRDefault="00FC6A74" w:rsidP="00FC6A74">
      <w:pPr>
        <w:adjustRightInd w:val="0"/>
        <w:snapToGrid w:val="0"/>
        <w:spacing w:line="300" w:lineRule="auto"/>
        <w:ind w:firstLineChars="200" w:firstLine="420"/>
        <w:rPr>
          <w:rFonts w:ascii="Times New Roman" w:hAnsi="Times New Roman"/>
        </w:rPr>
      </w:pP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63" w:name="_Toc137112863"/>
      <w:r w:rsidRPr="00017516">
        <w:rPr>
          <w:rFonts w:ascii="Times New Roman" w:hAnsi="Times New Roman"/>
          <w:b/>
          <w:color w:val="000000"/>
          <w:sz w:val="22"/>
        </w:rPr>
        <w:t>13</w:t>
      </w:r>
      <w:r w:rsidRPr="00017516">
        <w:rPr>
          <w:rFonts w:ascii="Times New Roman" w:hAnsi="Times New Roman"/>
          <w:b/>
          <w:color w:val="000000"/>
          <w:sz w:val="22"/>
        </w:rPr>
        <w:t>安全生产、文明施工（安装）与环境保护要求</w:t>
      </w:r>
      <w:bookmarkEnd w:id="63"/>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13.1</w:t>
      </w:r>
      <w:r w:rsidRPr="00017516">
        <w:rPr>
          <w:rFonts w:ascii="Times New Roman" w:hAnsi="Times New Roman"/>
          <w:color w:val="000000"/>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13.2</w:t>
      </w:r>
      <w:r w:rsidRPr="00017516">
        <w:rPr>
          <w:rFonts w:ascii="Times New Roman" w:hAnsi="Times New Roman"/>
          <w:color w:val="000000"/>
          <w:sz w:val="22"/>
        </w:rPr>
        <w:t>在项目安装、调试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13.3</w:t>
      </w:r>
      <w:r w:rsidRPr="00017516">
        <w:rPr>
          <w:rFonts w:ascii="Times New Roman" w:hAnsi="Times New Roman"/>
          <w:color w:val="000000"/>
          <w:sz w:val="22"/>
        </w:rPr>
        <w:t>中标人在项目供货、安装实施期间，必须遵守国家与上海市各项有关安全作业规章、规范与制度，建立动用明火申请批准制度，安全用电等制度，确保杜绝各类事故的发生。</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13.4</w:t>
      </w:r>
      <w:r w:rsidRPr="00017516">
        <w:rPr>
          <w:rFonts w:ascii="Times New Roman" w:hAnsi="Times New Roman"/>
          <w:color w:val="000000"/>
          <w:sz w:val="22"/>
        </w:rPr>
        <w:t>中标人现场设备安装负责人应具有专业证书，安装人员必须持证上岗。中标人应对设备安装、调试期间自身和第三方安全与财产负责。</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13.5</w:t>
      </w:r>
      <w:r w:rsidRPr="00017516">
        <w:rPr>
          <w:rFonts w:ascii="Times New Roman" w:hAnsi="Times New Roman"/>
          <w:color w:val="000000"/>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13.6</w:t>
      </w:r>
      <w:proofErr w:type="gramStart"/>
      <w:r w:rsidRPr="00017516">
        <w:rPr>
          <w:rFonts w:ascii="Times New Roman" w:hAnsi="Times New Roman"/>
          <w:color w:val="000000"/>
          <w:sz w:val="22"/>
        </w:rPr>
        <w:t>各</w:t>
      </w:r>
      <w:proofErr w:type="gramEnd"/>
      <w:r w:rsidRPr="00017516">
        <w:rPr>
          <w:rFonts w:ascii="Times New Roman" w:hAnsi="Times New Roman"/>
          <w:color w:val="000000"/>
          <w:sz w:val="22"/>
        </w:rPr>
        <w:t>投标人在投标文件中要结合本项目的特点和采购</w:t>
      </w:r>
      <w:proofErr w:type="gramStart"/>
      <w:r w:rsidRPr="00017516">
        <w:rPr>
          <w:rFonts w:ascii="Times New Roman" w:hAnsi="Times New Roman"/>
          <w:color w:val="000000"/>
          <w:sz w:val="22"/>
        </w:rPr>
        <w:t>人上述</w:t>
      </w:r>
      <w:proofErr w:type="gramEnd"/>
      <w:r w:rsidRPr="00017516">
        <w:rPr>
          <w:rFonts w:ascii="Times New Roman" w:hAnsi="Times New Roman"/>
          <w:color w:val="000000"/>
          <w:sz w:val="22"/>
        </w:rPr>
        <w:t>的具体要求制定相应的安全文明施工（安装）和安全生产管理措施，同时应适当考虑购买自己员工和第三方责任保险，并在报价措施费中列支必须的费用清单。</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64" w:name="_Toc137112864"/>
      <w:r w:rsidRPr="00017516">
        <w:rPr>
          <w:rFonts w:ascii="Times New Roman" w:hAnsi="Times New Roman"/>
          <w:b/>
          <w:color w:val="000000"/>
          <w:sz w:val="22"/>
        </w:rPr>
        <w:t>14</w:t>
      </w:r>
      <w:r w:rsidRPr="00017516">
        <w:rPr>
          <w:rFonts w:ascii="Times New Roman" w:hAnsi="Times New Roman"/>
          <w:b/>
          <w:color w:val="000000"/>
          <w:sz w:val="22"/>
        </w:rPr>
        <w:t>售后服务要求（包括延伸服务要求）</w:t>
      </w:r>
      <w:bookmarkEnd w:id="64"/>
    </w:p>
    <w:p w:rsidR="00FC6A74" w:rsidRPr="00017516" w:rsidRDefault="00FC6A74" w:rsidP="00FC6A74">
      <w:pPr>
        <w:adjustRightInd w:val="0"/>
        <w:snapToGrid w:val="0"/>
        <w:spacing w:line="300" w:lineRule="auto"/>
        <w:ind w:firstLineChars="200" w:firstLine="422"/>
        <w:rPr>
          <w:rFonts w:ascii="Times New Roman" w:hAnsi="Times New Roman"/>
          <w:b/>
        </w:rPr>
      </w:pPr>
      <w:r w:rsidRPr="00017516">
        <w:rPr>
          <w:rFonts w:ascii="Times New Roman" w:hAnsi="Times New Roman"/>
          <w:b/>
        </w:rPr>
        <w:t xml:space="preserve">14.1 </w:t>
      </w:r>
      <w:r w:rsidRPr="00017516">
        <w:rPr>
          <w:rFonts w:ascii="Times New Roman" w:hAnsi="Times New Roman"/>
          <w:b/>
        </w:rPr>
        <w:t>售后服务机构或团队构成</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投标人提供</w:t>
      </w:r>
      <w:r w:rsidRPr="00017516">
        <w:rPr>
          <w:rFonts w:ascii="Times New Roman" w:hAnsi="Times New Roman" w:hint="eastAsia"/>
          <w:color w:val="000000"/>
          <w:sz w:val="22"/>
        </w:rPr>
        <w:t>5</w:t>
      </w:r>
      <w:r w:rsidRPr="00017516">
        <w:rPr>
          <w:rFonts w:ascii="Times New Roman" w:hAnsi="Times New Roman" w:hint="eastAsia"/>
          <w:color w:val="000000"/>
          <w:sz w:val="22"/>
        </w:rPr>
        <w:t>人的售后维护人员，其中</w:t>
      </w:r>
      <w:r w:rsidRPr="00017516">
        <w:rPr>
          <w:rFonts w:ascii="Times New Roman" w:hAnsi="Times New Roman" w:hint="eastAsia"/>
          <w:color w:val="000000"/>
          <w:sz w:val="22"/>
        </w:rPr>
        <w:t>2</w:t>
      </w:r>
      <w:r w:rsidRPr="00017516">
        <w:rPr>
          <w:rFonts w:ascii="Times New Roman" w:hAnsi="Times New Roman" w:hint="eastAsia"/>
          <w:color w:val="000000"/>
          <w:sz w:val="22"/>
        </w:rPr>
        <w:t>人负责硬件维护，</w:t>
      </w:r>
      <w:r w:rsidRPr="00017516">
        <w:rPr>
          <w:rFonts w:ascii="Times New Roman" w:hAnsi="Times New Roman" w:hint="eastAsia"/>
          <w:color w:val="000000"/>
          <w:sz w:val="22"/>
        </w:rPr>
        <w:t>3</w:t>
      </w:r>
      <w:r w:rsidRPr="00017516">
        <w:rPr>
          <w:rFonts w:ascii="Times New Roman" w:hAnsi="Times New Roman" w:hint="eastAsia"/>
          <w:color w:val="000000"/>
          <w:sz w:val="22"/>
        </w:rPr>
        <w:t>人负责软件日常维护及系统</w:t>
      </w:r>
      <w:r w:rsidRPr="00017516">
        <w:rPr>
          <w:rFonts w:ascii="Times New Roman" w:hAnsi="Times New Roman" w:hint="eastAsia"/>
          <w:color w:val="000000"/>
          <w:sz w:val="22"/>
        </w:rPr>
        <w:lastRenderedPageBreak/>
        <w:t>异常修复。免费运维期第一年，投标人提供</w:t>
      </w:r>
      <w:r w:rsidRPr="00017516">
        <w:rPr>
          <w:rFonts w:ascii="Times New Roman" w:hAnsi="Times New Roman"/>
          <w:color w:val="000000"/>
          <w:sz w:val="22"/>
        </w:rPr>
        <w:t>3</w:t>
      </w:r>
      <w:r w:rsidRPr="00017516">
        <w:rPr>
          <w:rFonts w:ascii="Times New Roman" w:hAnsi="Times New Roman" w:hint="eastAsia"/>
          <w:color w:val="000000"/>
          <w:sz w:val="22"/>
        </w:rPr>
        <w:t>人驻场技术服务。</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运维期内由采购人考核项目运维质量，免费运维期后按相关规定另行申请运</w:t>
      </w:r>
      <w:proofErr w:type="gramStart"/>
      <w:r w:rsidRPr="00017516">
        <w:rPr>
          <w:rFonts w:ascii="Times New Roman" w:hAnsi="Times New Roman" w:hint="eastAsia"/>
          <w:color w:val="000000"/>
          <w:sz w:val="22"/>
        </w:rPr>
        <w:t>维经费</w:t>
      </w:r>
      <w:proofErr w:type="gramEnd"/>
      <w:r w:rsidRPr="00017516">
        <w:rPr>
          <w:rFonts w:ascii="Times New Roman" w:hAnsi="Times New Roman" w:hint="eastAsia"/>
          <w:color w:val="000000"/>
          <w:sz w:val="22"/>
        </w:rPr>
        <w:t>并签署运维合同。</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项目实施和</w:t>
      </w:r>
      <w:proofErr w:type="gramStart"/>
      <w:r w:rsidRPr="00017516">
        <w:rPr>
          <w:rFonts w:ascii="Times New Roman" w:hAnsi="Times New Roman" w:hint="eastAsia"/>
          <w:color w:val="000000"/>
          <w:sz w:val="22"/>
        </w:rPr>
        <w:t>质保期</w:t>
      </w:r>
      <w:proofErr w:type="gramEnd"/>
      <w:r w:rsidRPr="00017516">
        <w:rPr>
          <w:rFonts w:ascii="Times New Roman" w:hAnsi="Times New Roman" w:hint="eastAsia"/>
          <w:color w:val="000000"/>
          <w:sz w:val="22"/>
        </w:rPr>
        <w:t>内中标单位提供</w:t>
      </w:r>
      <w:r w:rsidRPr="00017516">
        <w:rPr>
          <w:rFonts w:ascii="Times New Roman" w:hAnsi="Times New Roman"/>
          <w:color w:val="000000"/>
          <w:sz w:val="22"/>
        </w:rPr>
        <w:t>7</w:t>
      </w:r>
      <w:r w:rsidRPr="00017516">
        <w:rPr>
          <w:rFonts w:ascii="Times New Roman" w:hAnsi="Times New Roman" w:hint="eastAsia"/>
          <w:color w:val="000000"/>
          <w:sz w:val="22"/>
        </w:rPr>
        <w:t>×</w:t>
      </w:r>
      <w:r w:rsidRPr="00017516">
        <w:rPr>
          <w:rFonts w:ascii="Times New Roman" w:hAnsi="Times New Roman"/>
          <w:color w:val="000000"/>
          <w:sz w:val="22"/>
        </w:rPr>
        <w:t>24</w:t>
      </w:r>
      <w:r w:rsidRPr="00017516">
        <w:rPr>
          <w:rFonts w:ascii="Times New Roman" w:hAnsi="Times New Roman" w:hint="eastAsia"/>
          <w:color w:val="000000"/>
          <w:sz w:val="22"/>
        </w:rPr>
        <w:t>小时的保障，按需提供技术咨询服务；</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产品由于非不可抗力导致设备故障、系统软件无法运行的、设备更换及软件更换费用由中标单位支付；</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在遇到重大故障，现场维护人员</w:t>
      </w:r>
      <w:r w:rsidRPr="00017516">
        <w:rPr>
          <w:rFonts w:ascii="Times New Roman" w:hAnsi="Times New Roman"/>
          <w:color w:val="000000"/>
          <w:sz w:val="22"/>
        </w:rPr>
        <w:t>12</w:t>
      </w:r>
      <w:r w:rsidRPr="00017516">
        <w:rPr>
          <w:rFonts w:ascii="Times New Roman" w:hAnsi="Times New Roman" w:hint="eastAsia"/>
          <w:color w:val="000000"/>
          <w:sz w:val="22"/>
        </w:rPr>
        <w:t>小时内无法解决的应在</w:t>
      </w:r>
      <w:r w:rsidRPr="00017516">
        <w:rPr>
          <w:rFonts w:ascii="Times New Roman" w:hAnsi="Times New Roman"/>
          <w:color w:val="000000"/>
          <w:sz w:val="22"/>
        </w:rPr>
        <w:t>24</w:t>
      </w:r>
      <w:r w:rsidRPr="00017516">
        <w:rPr>
          <w:rFonts w:ascii="Times New Roman" w:hAnsi="Times New Roman" w:hint="eastAsia"/>
          <w:color w:val="000000"/>
          <w:sz w:val="22"/>
        </w:rPr>
        <w:t>小时内提供不低于故障设备或、软件档次及性能的备件。</w:t>
      </w:r>
    </w:p>
    <w:p w:rsidR="00FC6A74" w:rsidRPr="00017516" w:rsidRDefault="00FC6A74" w:rsidP="00FC6A74">
      <w:pPr>
        <w:adjustRightInd w:val="0"/>
        <w:snapToGrid w:val="0"/>
        <w:spacing w:line="300" w:lineRule="auto"/>
        <w:ind w:firstLineChars="200" w:firstLine="422"/>
        <w:rPr>
          <w:rFonts w:ascii="Times New Roman" w:hAnsi="Times New Roman"/>
          <w:b/>
        </w:rPr>
      </w:pPr>
      <w:r w:rsidRPr="00017516">
        <w:rPr>
          <w:rFonts w:ascii="Times New Roman" w:hAnsi="Times New Roman"/>
          <w:b/>
        </w:rPr>
        <w:t xml:space="preserve">14.2 </w:t>
      </w:r>
      <w:r w:rsidRPr="00017516">
        <w:rPr>
          <w:rFonts w:ascii="Times New Roman" w:hAnsi="Times New Roman"/>
          <w:b/>
        </w:rPr>
        <w:t>具体服务承诺</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w:t>
      </w:r>
      <w:r w:rsidRPr="00017516">
        <w:rPr>
          <w:rFonts w:ascii="Times New Roman" w:hAnsi="Times New Roman" w:hint="eastAsia"/>
          <w:color w:val="000000"/>
          <w:sz w:val="22"/>
        </w:rPr>
        <w:t>4</w:t>
      </w:r>
      <w:r w:rsidRPr="00017516">
        <w:rPr>
          <w:rFonts w:ascii="Times New Roman" w:hAnsi="Times New Roman"/>
          <w:color w:val="000000"/>
          <w:sz w:val="22"/>
        </w:rPr>
        <w:t xml:space="preserve">.2.1 </w:t>
      </w:r>
      <w:r w:rsidRPr="00017516">
        <w:rPr>
          <w:rFonts w:ascii="Times New Roman" w:hAnsi="Times New Roman"/>
          <w:color w:val="000000"/>
          <w:sz w:val="22"/>
        </w:rPr>
        <w:t>免费质</w:t>
      </w:r>
      <w:proofErr w:type="gramStart"/>
      <w:r w:rsidRPr="00017516">
        <w:rPr>
          <w:rFonts w:ascii="Times New Roman" w:hAnsi="Times New Roman"/>
          <w:color w:val="000000"/>
          <w:sz w:val="22"/>
        </w:rPr>
        <w:t>保期间</w:t>
      </w:r>
      <w:proofErr w:type="gramEnd"/>
      <w:r w:rsidRPr="00017516">
        <w:rPr>
          <w:rFonts w:ascii="Times New Roman" w:hAnsi="Times New Roman"/>
          <w:color w:val="000000"/>
          <w:sz w:val="22"/>
        </w:rPr>
        <w:t>的服务承诺</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w:t>
      </w:r>
      <w:r w:rsidRPr="00017516">
        <w:rPr>
          <w:rFonts w:ascii="Times New Roman" w:hAnsi="Times New Roman"/>
          <w:color w:val="000000"/>
          <w:sz w:val="22"/>
        </w:rPr>
        <w:t>1</w:t>
      </w:r>
      <w:r w:rsidRPr="00017516">
        <w:rPr>
          <w:rFonts w:ascii="Times New Roman" w:hAnsi="Times New Roman"/>
          <w:color w:val="000000"/>
          <w:sz w:val="22"/>
        </w:rPr>
        <w:t>）日常维护方案</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投标人提供的</w:t>
      </w:r>
      <w:proofErr w:type="gramStart"/>
      <w:r w:rsidRPr="00017516">
        <w:rPr>
          <w:rFonts w:ascii="Times New Roman" w:hAnsi="Times New Roman" w:hint="eastAsia"/>
          <w:color w:val="000000"/>
          <w:sz w:val="22"/>
        </w:rPr>
        <w:t>方案里需包含</w:t>
      </w:r>
      <w:proofErr w:type="gramEnd"/>
      <w:r w:rsidRPr="00017516">
        <w:rPr>
          <w:rFonts w:ascii="Times New Roman" w:hAnsi="Times New Roman" w:hint="eastAsia"/>
          <w:color w:val="000000"/>
          <w:sz w:val="22"/>
        </w:rPr>
        <w:t>售后服务体系、售后服务内容、故障响应时间、售后技术支持内容、风险分析及处理方法、开发驻场服务及运维驻场服务承诺。</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w:t>
      </w:r>
      <w:r w:rsidRPr="00017516">
        <w:rPr>
          <w:rFonts w:ascii="Times New Roman" w:hAnsi="Times New Roman"/>
          <w:color w:val="000000"/>
          <w:sz w:val="22"/>
        </w:rPr>
        <w:t>2</w:t>
      </w:r>
      <w:r w:rsidRPr="00017516">
        <w:rPr>
          <w:rFonts w:ascii="Times New Roman" w:hAnsi="Times New Roman"/>
          <w:color w:val="000000"/>
          <w:sz w:val="22"/>
        </w:rPr>
        <w:t>）系统发生故障后的应急响应方案</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中标人在接到故障报修要求时，</w:t>
      </w:r>
      <w:r w:rsidRPr="00017516">
        <w:rPr>
          <w:rFonts w:ascii="Times New Roman" w:hAnsi="Times New Roman"/>
          <w:color w:val="000000"/>
          <w:sz w:val="22"/>
        </w:rPr>
        <w:t>2</w:t>
      </w:r>
      <w:r w:rsidRPr="00017516">
        <w:rPr>
          <w:rFonts w:ascii="Times New Roman" w:hAnsi="Times New Roman" w:hint="eastAsia"/>
          <w:color w:val="000000"/>
          <w:sz w:val="22"/>
        </w:rPr>
        <w:t>小时内做出明确响应和安排，在</w:t>
      </w:r>
      <w:r w:rsidRPr="00017516">
        <w:rPr>
          <w:rFonts w:ascii="Times New Roman" w:hAnsi="Times New Roman"/>
          <w:color w:val="000000"/>
          <w:sz w:val="22"/>
        </w:rPr>
        <w:t>24</w:t>
      </w:r>
      <w:r w:rsidRPr="00017516">
        <w:rPr>
          <w:rFonts w:ascii="Times New Roman" w:hAnsi="Times New Roman" w:hint="eastAsia"/>
          <w:color w:val="000000"/>
          <w:sz w:val="22"/>
        </w:rPr>
        <w:t>小时内为采购人提供维修服务，并做出故障诊断报告。</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w:t>
      </w:r>
      <w:r w:rsidRPr="00017516">
        <w:rPr>
          <w:rFonts w:ascii="Times New Roman" w:hAnsi="Times New Roman" w:hint="eastAsia"/>
          <w:color w:val="000000"/>
          <w:sz w:val="22"/>
        </w:rPr>
        <w:t>4</w:t>
      </w:r>
      <w:r w:rsidRPr="00017516">
        <w:rPr>
          <w:rFonts w:ascii="Times New Roman" w:hAnsi="Times New Roman"/>
          <w:color w:val="000000"/>
          <w:sz w:val="22"/>
        </w:rPr>
        <w:t xml:space="preserve">.2.2 </w:t>
      </w:r>
      <w:r w:rsidRPr="00017516">
        <w:rPr>
          <w:rFonts w:ascii="Times New Roman" w:hAnsi="Times New Roman"/>
          <w:color w:val="000000"/>
          <w:sz w:val="22"/>
        </w:rPr>
        <w:t>免费</w:t>
      </w:r>
      <w:r w:rsidRPr="00017516">
        <w:rPr>
          <w:rFonts w:ascii="Times New Roman" w:hAnsi="Times New Roman" w:hint="eastAsia"/>
          <w:color w:val="000000"/>
          <w:sz w:val="22"/>
        </w:rPr>
        <w:t>运维</w:t>
      </w:r>
      <w:r w:rsidRPr="00017516">
        <w:rPr>
          <w:rFonts w:ascii="Times New Roman" w:hAnsi="Times New Roman" w:hint="eastAsia"/>
          <w:sz w:val="22"/>
        </w:rPr>
        <w:t>期限的</w:t>
      </w:r>
      <w:r w:rsidRPr="00017516">
        <w:rPr>
          <w:rFonts w:ascii="Times New Roman" w:hAnsi="Times New Roman"/>
          <w:color w:val="000000"/>
          <w:sz w:val="22"/>
        </w:rPr>
        <w:t>承诺</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投标人应承诺提供</w:t>
      </w:r>
      <w:r w:rsidRPr="00017516">
        <w:rPr>
          <w:rFonts w:ascii="Times New Roman" w:hAnsi="Times New Roman"/>
          <w:bCs/>
          <w:iCs/>
          <w:color w:val="000000"/>
          <w:kern w:val="36"/>
          <w:sz w:val="22"/>
        </w:rPr>
        <w:t>硬件质量保证期</w:t>
      </w:r>
      <w:r w:rsidRPr="00017516">
        <w:rPr>
          <w:rFonts w:ascii="Times New Roman" w:hAnsi="Times New Roman" w:hint="eastAsia"/>
          <w:bCs/>
          <w:iCs/>
          <w:color w:val="000000"/>
          <w:kern w:val="36"/>
          <w:sz w:val="22"/>
          <w:u w:val="single"/>
        </w:rPr>
        <w:t>3</w:t>
      </w:r>
      <w:r w:rsidRPr="00017516">
        <w:rPr>
          <w:rFonts w:ascii="Times New Roman" w:hAnsi="Times New Roman"/>
          <w:bCs/>
          <w:iCs/>
          <w:color w:val="000000"/>
          <w:kern w:val="36"/>
          <w:sz w:val="22"/>
        </w:rPr>
        <w:t>年、软件质量保证期</w:t>
      </w:r>
      <w:r w:rsidRPr="00017516">
        <w:rPr>
          <w:rFonts w:ascii="Times New Roman" w:hAnsi="Times New Roman" w:hint="eastAsia"/>
          <w:bCs/>
          <w:iCs/>
          <w:color w:val="000000"/>
          <w:kern w:val="36"/>
          <w:sz w:val="22"/>
          <w:u w:val="single"/>
        </w:rPr>
        <w:t>1</w:t>
      </w:r>
      <w:r w:rsidRPr="00017516">
        <w:rPr>
          <w:rFonts w:ascii="Times New Roman" w:hAnsi="Times New Roman"/>
          <w:bCs/>
          <w:iCs/>
          <w:color w:val="000000"/>
          <w:kern w:val="36"/>
          <w:sz w:val="22"/>
        </w:rPr>
        <w:t>年、系统整体质量保证期</w:t>
      </w:r>
      <w:r w:rsidRPr="00017516">
        <w:rPr>
          <w:rFonts w:ascii="Times New Roman" w:hAnsi="Times New Roman" w:hint="eastAsia"/>
          <w:bCs/>
          <w:iCs/>
          <w:color w:val="000000"/>
          <w:kern w:val="36"/>
          <w:sz w:val="22"/>
          <w:u w:val="single"/>
        </w:rPr>
        <w:t>1</w:t>
      </w:r>
      <w:r w:rsidRPr="00017516">
        <w:rPr>
          <w:rFonts w:ascii="Times New Roman" w:hAnsi="Times New Roman"/>
          <w:bCs/>
          <w:iCs/>
          <w:color w:val="000000"/>
          <w:kern w:val="36"/>
          <w:sz w:val="22"/>
        </w:rPr>
        <w:t>年</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2"/>
        <w:rPr>
          <w:rFonts w:ascii="Times New Roman" w:hAnsi="Times New Roman"/>
          <w:b/>
          <w:color w:val="000000"/>
          <w:sz w:val="22"/>
        </w:rPr>
      </w:pPr>
      <w:r w:rsidRPr="00017516">
        <w:rPr>
          <w:rFonts w:ascii="Times New Roman" w:hAnsi="Times New Roman"/>
          <w:b/>
          <w:color w:val="000000"/>
          <w:sz w:val="22"/>
        </w:rPr>
        <w:t>14.</w:t>
      </w:r>
      <w:r w:rsidRPr="00017516">
        <w:rPr>
          <w:rFonts w:ascii="Times New Roman" w:hAnsi="Times New Roman" w:hint="eastAsia"/>
          <w:b/>
          <w:color w:val="000000"/>
          <w:sz w:val="22"/>
        </w:rPr>
        <w:t>3</w:t>
      </w:r>
      <w:r w:rsidRPr="00017516">
        <w:rPr>
          <w:rFonts w:ascii="Times New Roman" w:hAnsi="Times New Roman"/>
          <w:b/>
          <w:color w:val="000000"/>
          <w:sz w:val="22"/>
        </w:rPr>
        <w:t>免费质保期后的服务承诺</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w:t>
      </w:r>
      <w:r w:rsidRPr="00017516">
        <w:rPr>
          <w:rFonts w:ascii="Times New Roman" w:hAnsi="Times New Roman"/>
          <w:color w:val="000000"/>
          <w:sz w:val="22"/>
        </w:rPr>
        <w:t>1</w:t>
      </w:r>
      <w:r w:rsidRPr="00017516">
        <w:rPr>
          <w:rFonts w:ascii="Times New Roman" w:hAnsi="Times New Roman"/>
          <w:color w:val="000000"/>
          <w:sz w:val="22"/>
        </w:rPr>
        <w:t>）日常维护方案及收费标准（人工</w:t>
      </w:r>
      <w:r w:rsidRPr="00017516">
        <w:rPr>
          <w:rFonts w:ascii="Times New Roman" w:hAnsi="Times New Roman"/>
          <w:color w:val="000000"/>
          <w:sz w:val="22"/>
        </w:rPr>
        <w:t>+</w:t>
      </w:r>
      <w:r w:rsidRPr="00017516">
        <w:rPr>
          <w:rFonts w:ascii="Times New Roman" w:hAnsi="Times New Roman"/>
          <w:color w:val="000000"/>
          <w:sz w:val="22"/>
        </w:rPr>
        <w:t>耗材）</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w:t>
      </w:r>
      <w:r w:rsidRPr="00017516">
        <w:rPr>
          <w:rFonts w:ascii="Times New Roman" w:hAnsi="Times New Roman"/>
          <w:color w:val="000000"/>
          <w:sz w:val="22"/>
        </w:rPr>
        <w:t>2</w:t>
      </w:r>
      <w:r w:rsidRPr="00017516">
        <w:rPr>
          <w:rFonts w:ascii="Times New Roman" w:hAnsi="Times New Roman"/>
          <w:color w:val="000000"/>
          <w:sz w:val="22"/>
        </w:rPr>
        <w:t>）系统发生故障后的应急响应方案及收费标准（人工</w:t>
      </w:r>
      <w:r w:rsidRPr="00017516">
        <w:rPr>
          <w:rFonts w:ascii="Times New Roman" w:hAnsi="Times New Roman"/>
          <w:color w:val="000000"/>
          <w:sz w:val="22"/>
        </w:rPr>
        <w:t>+</w:t>
      </w:r>
      <w:r w:rsidRPr="00017516">
        <w:rPr>
          <w:rFonts w:ascii="Times New Roman" w:hAnsi="Times New Roman"/>
          <w:color w:val="000000"/>
          <w:sz w:val="22"/>
        </w:rPr>
        <w:t>耗材）</w:t>
      </w:r>
      <w:r w:rsidRPr="00017516">
        <w:rPr>
          <w:rFonts w:ascii="Times New Roman" w:hAnsi="Times New Roman" w:hint="eastAsia"/>
          <w:color w:val="000000"/>
          <w:sz w:val="22"/>
        </w:rPr>
        <w:t>。</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65" w:name="_Toc137112865"/>
      <w:r w:rsidRPr="00017516">
        <w:rPr>
          <w:rFonts w:ascii="Times New Roman" w:hAnsi="Times New Roman"/>
          <w:b/>
          <w:color w:val="000000"/>
          <w:sz w:val="22"/>
        </w:rPr>
        <w:t xml:space="preserve">15 </w:t>
      </w:r>
      <w:r w:rsidRPr="00017516">
        <w:rPr>
          <w:rFonts w:ascii="Times New Roman" w:hAnsi="Times New Roman"/>
          <w:b/>
          <w:color w:val="000000"/>
          <w:sz w:val="22"/>
        </w:rPr>
        <w:t>项目的保密和知识产权</w:t>
      </w:r>
      <w:bookmarkEnd w:id="65"/>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bookmarkStart w:id="66" w:name="_Hlk491545887"/>
      <w:r w:rsidRPr="00017516">
        <w:rPr>
          <w:rFonts w:ascii="Times New Roman" w:hAnsi="Times New Roman"/>
          <w:color w:val="000000"/>
          <w:sz w:val="22"/>
        </w:rPr>
        <w:t xml:space="preserve">15.1 </w:t>
      </w:r>
      <w:r w:rsidRPr="00017516">
        <w:rPr>
          <w:rFonts w:ascii="Times New Roman" w:hAnsi="Times New Roman"/>
          <w:color w:val="000000"/>
          <w:sz w:val="22"/>
        </w:rPr>
        <w:t>中标人保证对其提供的服务及出售的标的物享有合法的权利，应保证在其出售的标的物上不存在任何未曾向采购人透露的担保物权，如抵押权、质押权、留置权等。</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15.2</w:t>
      </w:r>
      <w:r w:rsidRPr="00017516">
        <w:rPr>
          <w:rFonts w:ascii="Times New Roman" w:hAnsi="Times New Roman"/>
          <w:color w:val="000000"/>
          <w:sz w:val="22"/>
        </w:rPr>
        <w:t>采购人委托开发软件的知识产权归采购人所有。中标人向采购人交付使用的信息系统已享有知识产权的，采购人可在合同文件明确的范围内自主使用。</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15.3</w:t>
      </w:r>
      <w:r w:rsidRPr="00017516">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 xml:space="preserve">15.4 </w:t>
      </w:r>
      <w:r w:rsidRPr="00017516">
        <w:rPr>
          <w:rFonts w:ascii="Times New Roman" w:hAnsi="Times New Roman"/>
          <w:color w:val="000000"/>
          <w:sz w:val="22"/>
        </w:rPr>
        <w:t>中标人应遵守合同文件约定内容的保密要求。如果采购人提供的内容属于保密的，应签订保密协议，且双方均有保密义务。</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15.5</w:t>
      </w:r>
      <w:r w:rsidRPr="00017516">
        <w:rPr>
          <w:rFonts w:ascii="Times New Roman" w:hAnsi="Times New Roman"/>
          <w:color w:val="000000"/>
          <w:sz w:val="22"/>
        </w:rPr>
        <w:t>采购人具有源代码修改权和永久使用权。采购人对本次开发的软件拥有产权，具有软件开发平台的永久使用权，中标人在售后维护期内（包括续签的售后服务期）应提供软件开发平台的后续升级及因开发平台升级导致的应用软件升级服务。</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 xml:space="preserve">15.6 </w:t>
      </w:r>
      <w:r w:rsidRPr="00017516">
        <w:rPr>
          <w:rFonts w:ascii="Times New Roman" w:hAnsi="Times New Roman"/>
          <w:color w:val="000000"/>
          <w:sz w:val="22"/>
        </w:rPr>
        <w:t>如采购人使用该标的物构成上述侵权的，则中标人承担全部责任。</w:t>
      </w:r>
      <w:bookmarkEnd w:id="66"/>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67" w:name="_Toc137112866"/>
      <w:r w:rsidRPr="00017516">
        <w:rPr>
          <w:rFonts w:ascii="Times New Roman" w:hAnsi="Times New Roman"/>
          <w:b/>
          <w:color w:val="000000"/>
          <w:sz w:val="22"/>
        </w:rPr>
        <w:t xml:space="preserve">16 </w:t>
      </w:r>
      <w:r w:rsidRPr="00017516">
        <w:rPr>
          <w:rFonts w:ascii="Times New Roman" w:hAnsi="Times New Roman"/>
          <w:b/>
          <w:color w:val="000000"/>
          <w:sz w:val="22"/>
        </w:rPr>
        <w:t>技术培训</w:t>
      </w:r>
      <w:bookmarkEnd w:id="67"/>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16.1</w:t>
      </w:r>
      <w:r w:rsidRPr="00017516">
        <w:rPr>
          <w:rFonts w:ascii="Times New Roman" w:hAnsi="Times New Roman"/>
          <w:color w:val="000000"/>
          <w:sz w:val="22"/>
        </w:rPr>
        <w:t>技术文件：</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中标人提供本系统的详细技术文件。</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16.2</w:t>
      </w:r>
      <w:r w:rsidRPr="00017516">
        <w:rPr>
          <w:rFonts w:ascii="Times New Roman" w:hAnsi="Times New Roman"/>
          <w:color w:val="000000"/>
          <w:sz w:val="22"/>
        </w:rPr>
        <w:t>技术服务：</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lastRenderedPageBreak/>
        <w:t>（</w:t>
      </w:r>
      <w:r w:rsidRPr="00017516">
        <w:rPr>
          <w:rFonts w:ascii="Times New Roman" w:hAnsi="Times New Roman"/>
          <w:color w:val="000000"/>
          <w:sz w:val="22"/>
        </w:rPr>
        <w:t>1</w:t>
      </w:r>
      <w:r w:rsidRPr="00017516">
        <w:rPr>
          <w:rFonts w:ascii="Times New Roman" w:hAnsi="Times New Roman"/>
          <w:color w:val="000000"/>
          <w:sz w:val="22"/>
        </w:rPr>
        <w:t>）投标人应在投标文件中详细说明技术指导和技术支持的范围和程度。</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color w:val="000000"/>
          <w:sz w:val="22"/>
        </w:rPr>
        <w:t>（</w:t>
      </w:r>
      <w:r w:rsidRPr="00017516">
        <w:rPr>
          <w:rFonts w:ascii="Times New Roman" w:hAnsi="Times New Roman"/>
          <w:color w:val="000000"/>
          <w:sz w:val="22"/>
        </w:rPr>
        <w:t>2</w:t>
      </w:r>
      <w:r w:rsidRPr="00017516">
        <w:rPr>
          <w:rFonts w:ascii="Times New Roman" w:hAnsi="Times New Roman"/>
          <w:color w:val="000000"/>
          <w:sz w:val="22"/>
        </w:rPr>
        <w:t>）投标人应在投标文件中提出保修期之后的设备返修流程，包括返修时间，替用设备，以及返修价格。｝</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16.3</w:t>
      </w:r>
      <w:r w:rsidRPr="00017516">
        <w:rPr>
          <w:rFonts w:ascii="Times New Roman" w:hAnsi="Times New Roman" w:hint="eastAsia"/>
          <w:color w:val="000000"/>
          <w:sz w:val="22"/>
        </w:rPr>
        <w:t>培训要求</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培训范围和对象为平台的使用人员、技术人员（系统管理员、网络管理人员、安全管理人员、系统维护人员等）。预期培训目标：</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color w:val="000000"/>
          <w:sz w:val="22"/>
        </w:rPr>
        <w:t>1</w:t>
      </w:r>
      <w:r w:rsidRPr="00017516">
        <w:rPr>
          <w:rFonts w:ascii="Times New Roman" w:hAnsi="Times New Roman" w:hint="eastAsia"/>
          <w:color w:val="000000"/>
          <w:sz w:val="22"/>
        </w:rPr>
        <w:t>）使技术人员掌握相关的专业技术，了解应用系统的设计思路，在开发、测试和维护过程中发挥作用；</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color w:val="000000"/>
          <w:sz w:val="22"/>
        </w:rPr>
        <w:t>2</w:t>
      </w:r>
      <w:r w:rsidRPr="00017516">
        <w:rPr>
          <w:rFonts w:ascii="Times New Roman" w:hAnsi="Times New Roman" w:hint="eastAsia"/>
          <w:color w:val="000000"/>
          <w:sz w:val="22"/>
        </w:rPr>
        <w:t>）使系统使用人员了解计算机基础知识、系统的工作原理，掌握应用系统的操作方法；</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color w:val="000000"/>
          <w:sz w:val="22"/>
        </w:rPr>
        <w:t>3</w:t>
      </w:r>
      <w:r w:rsidRPr="00017516">
        <w:rPr>
          <w:rFonts w:ascii="Times New Roman" w:hAnsi="Times New Roman" w:hint="eastAsia"/>
          <w:color w:val="000000"/>
          <w:sz w:val="22"/>
        </w:rPr>
        <w:t>）使业务人员能够在短时间内掌握应用系统的操作使用；</w:t>
      </w:r>
    </w:p>
    <w:p w:rsidR="00FC6A74" w:rsidRPr="00017516" w:rsidRDefault="00FC6A74" w:rsidP="00FC6A74">
      <w:pPr>
        <w:adjustRightInd w:val="0"/>
        <w:snapToGrid w:val="0"/>
        <w:spacing w:line="300" w:lineRule="auto"/>
        <w:ind w:firstLineChars="200" w:firstLine="440"/>
        <w:rPr>
          <w:rFonts w:ascii="Times New Roman" w:hAnsi="Times New Roman"/>
          <w:color w:val="000000"/>
          <w:sz w:val="22"/>
        </w:rPr>
      </w:pPr>
      <w:r w:rsidRPr="00017516">
        <w:rPr>
          <w:rFonts w:ascii="Times New Roman" w:hAnsi="Times New Roman" w:hint="eastAsia"/>
          <w:color w:val="000000"/>
          <w:sz w:val="22"/>
        </w:rPr>
        <w:t>（</w:t>
      </w:r>
      <w:r w:rsidRPr="00017516">
        <w:rPr>
          <w:rFonts w:ascii="Times New Roman" w:hAnsi="Times New Roman"/>
          <w:color w:val="000000"/>
          <w:sz w:val="22"/>
        </w:rPr>
        <w:t>4</w:t>
      </w:r>
      <w:r w:rsidRPr="00017516">
        <w:rPr>
          <w:rFonts w:ascii="Times New Roman" w:hAnsi="Times New Roman" w:hint="eastAsia"/>
          <w:color w:val="000000"/>
          <w:sz w:val="22"/>
        </w:rPr>
        <w:t>）使参与应用系统开发的人员和业务应用人员按照标准要求，进行应用系统的开发及后续标准的使用。</w:t>
      </w:r>
    </w:p>
    <w:p w:rsidR="00FC6A74" w:rsidRPr="00017516" w:rsidRDefault="00FC6A74" w:rsidP="00FC6A74">
      <w:pPr>
        <w:adjustRightInd w:val="0"/>
        <w:snapToGrid w:val="0"/>
        <w:spacing w:line="300" w:lineRule="auto"/>
        <w:ind w:firstLineChars="200" w:firstLine="400"/>
        <w:jc w:val="left"/>
        <w:rPr>
          <w:rFonts w:ascii="Times New Roman" w:hAnsi="Times New Roman"/>
          <w:color w:val="000000"/>
          <w:sz w:val="20"/>
          <w:szCs w:val="20"/>
        </w:rPr>
      </w:pPr>
    </w:p>
    <w:p w:rsidR="00FC6A74" w:rsidRPr="00017516" w:rsidRDefault="00FC6A74" w:rsidP="00FC6A74">
      <w:pPr>
        <w:adjustRightInd w:val="0"/>
        <w:snapToGrid w:val="0"/>
        <w:spacing w:line="300" w:lineRule="auto"/>
        <w:jc w:val="center"/>
        <w:outlineLvl w:val="1"/>
        <w:rPr>
          <w:rFonts w:ascii="Times New Roman" w:hAnsi="Times New Roman"/>
          <w:color w:val="000000"/>
          <w:sz w:val="30"/>
          <w:szCs w:val="30"/>
        </w:rPr>
      </w:pPr>
      <w:bookmarkStart w:id="68" w:name="_Toc475631915"/>
      <w:bookmarkStart w:id="69" w:name="_Toc506191154"/>
      <w:bookmarkStart w:id="70" w:name="_Toc137112867"/>
      <w:r w:rsidRPr="00017516">
        <w:rPr>
          <w:rFonts w:ascii="Times New Roman" w:hAnsi="Times New Roman"/>
          <w:color w:val="000000"/>
          <w:sz w:val="30"/>
          <w:szCs w:val="30"/>
        </w:rPr>
        <w:t>四、投标报价须知</w:t>
      </w:r>
      <w:bookmarkEnd w:id="68"/>
      <w:bookmarkEnd w:id="69"/>
      <w:bookmarkEnd w:id="70"/>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71" w:name="_Toc490037251"/>
      <w:bookmarkStart w:id="72" w:name="_Toc506191155"/>
      <w:bookmarkStart w:id="73" w:name="_Toc137112868"/>
      <w:r w:rsidRPr="00017516">
        <w:rPr>
          <w:rFonts w:ascii="Times New Roman" w:hAnsi="Times New Roman"/>
          <w:b/>
          <w:color w:val="000000"/>
          <w:sz w:val="22"/>
        </w:rPr>
        <w:t xml:space="preserve">17 </w:t>
      </w:r>
      <w:r w:rsidRPr="00017516">
        <w:rPr>
          <w:rFonts w:ascii="Times New Roman" w:hAnsi="Times New Roman"/>
          <w:b/>
          <w:color w:val="000000"/>
          <w:sz w:val="22"/>
        </w:rPr>
        <w:t>投标报价依据</w:t>
      </w:r>
      <w:bookmarkEnd w:id="71"/>
      <w:bookmarkEnd w:id="72"/>
      <w:bookmarkEnd w:id="73"/>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 xml:space="preserve">17.1 </w:t>
      </w:r>
      <w:r w:rsidRPr="00017516">
        <w:rPr>
          <w:rFonts w:ascii="Times New Roman" w:hAnsi="Times New Roman"/>
          <w:color w:val="000000"/>
          <w:sz w:val="22"/>
        </w:rPr>
        <w:t>投标报价计算依据包括本项目的招标文件（包括提供的附件）、招标文件答疑或修改的补充文书、工作量清单、项目现场条件等。</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17.2</w:t>
      </w:r>
      <w:r w:rsidRPr="00017516">
        <w:rPr>
          <w:rFonts w:ascii="Times New Roman" w:hAnsi="Times New Roman"/>
          <w:color w:val="000000"/>
          <w:sz w:val="22"/>
        </w:rPr>
        <w:t>招标文件明确的</w:t>
      </w:r>
      <w:r w:rsidRPr="00017516">
        <w:rPr>
          <w:rFonts w:ascii="Times New Roman" w:hAnsi="Times New Roman" w:hint="eastAsia"/>
          <w:color w:val="000000"/>
          <w:sz w:val="22"/>
        </w:rPr>
        <w:t>项目</w:t>
      </w:r>
      <w:r w:rsidRPr="00017516">
        <w:rPr>
          <w:rFonts w:ascii="Times New Roman" w:hAnsi="Times New Roman"/>
          <w:color w:val="000000"/>
          <w:sz w:val="22"/>
        </w:rPr>
        <w:t>范围、</w:t>
      </w:r>
      <w:r w:rsidRPr="00017516">
        <w:rPr>
          <w:rFonts w:ascii="Times New Roman" w:hAnsi="Times New Roman" w:hint="eastAsia"/>
          <w:color w:val="000000"/>
          <w:sz w:val="22"/>
        </w:rPr>
        <w:t>实施</w:t>
      </w:r>
      <w:r w:rsidRPr="00017516">
        <w:rPr>
          <w:rFonts w:ascii="Times New Roman" w:hAnsi="Times New Roman"/>
          <w:color w:val="000000"/>
          <w:sz w:val="22"/>
        </w:rPr>
        <w:t>内容、</w:t>
      </w:r>
      <w:r w:rsidRPr="00017516">
        <w:rPr>
          <w:rFonts w:ascii="Times New Roman" w:hAnsi="Times New Roman" w:hint="eastAsia"/>
          <w:color w:val="000000"/>
          <w:sz w:val="22"/>
        </w:rPr>
        <w:t>实施</w:t>
      </w:r>
      <w:r w:rsidRPr="00017516">
        <w:rPr>
          <w:rFonts w:ascii="Times New Roman" w:hAnsi="Times New Roman"/>
          <w:color w:val="000000"/>
          <w:sz w:val="22"/>
        </w:rPr>
        <w:t>期限、质量要求、</w:t>
      </w:r>
      <w:r w:rsidRPr="00017516">
        <w:rPr>
          <w:rFonts w:ascii="Times New Roman" w:hAnsi="Times New Roman" w:hint="eastAsia"/>
          <w:color w:val="000000"/>
          <w:sz w:val="22"/>
        </w:rPr>
        <w:t>售后服务、</w:t>
      </w:r>
      <w:r w:rsidRPr="00017516">
        <w:rPr>
          <w:rFonts w:ascii="Times New Roman" w:hAnsi="Times New Roman"/>
          <w:color w:val="000000"/>
          <w:sz w:val="22"/>
        </w:rPr>
        <w:t>管理要求与标准及考核要求等。</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17.3</w:t>
      </w:r>
      <w:r w:rsidRPr="00017516">
        <w:rPr>
          <w:rFonts w:ascii="Times New Roman" w:hAnsi="Times New Roman"/>
          <w:color w:val="000000"/>
          <w:sz w:val="22"/>
        </w:rPr>
        <w:t>工作量清单说明</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 xml:space="preserve">17.3.1 </w:t>
      </w:r>
      <w:r w:rsidRPr="00017516">
        <w:rPr>
          <w:rFonts w:ascii="Times New Roman" w:hAnsi="Times New Roman"/>
          <w:color w:val="000000"/>
          <w:sz w:val="22"/>
        </w:rPr>
        <w:t>工作量清单应与投标人须知、合同条件、项目质量标准和要求等文件结合起来理解或解释。</w:t>
      </w:r>
    </w:p>
    <w:p w:rsidR="00FC6A74" w:rsidRPr="00017516" w:rsidRDefault="00FC6A74" w:rsidP="00FC6A74">
      <w:pPr>
        <w:adjustRightInd w:val="0"/>
        <w:snapToGrid w:val="0"/>
        <w:spacing w:line="300" w:lineRule="auto"/>
        <w:ind w:firstLineChars="200" w:firstLine="440"/>
        <w:jc w:val="left"/>
        <w:rPr>
          <w:rFonts w:ascii="Times New Roman" w:hAnsi="Times New Roman"/>
          <w:sz w:val="22"/>
        </w:rPr>
      </w:pPr>
      <w:r w:rsidRPr="00017516">
        <w:rPr>
          <w:rFonts w:ascii="Times New Roman" w:hAnsi="Times New Roman"/>
          <w:sz w:val="22"/>
        </w:rPr>
        <w:t>17.3.2</w:t>
      </w:r>
      <w:r w:rsidRPr="00017516">
        <w:rPr>
          <w:rFonts w:ascii="Times New Roman" w:hAnsi="Times New Roman"/>
          <w:sz w:val="22"/>
        </w:rPr>
        <w:t>采购人提供的工作量清单是依照采购需求测算出的主要工作内容，允许投标人对工作量清单内非核心工作内容进行优化设计，并依照优化后的方案进行报价。各投标人应认真了解招标需求，如发现核心工作内容和实际采购需求不一致时，应立即以书面形式通知采购人核查，除非采购人以答疑文件或补充文件予以更正，否则，应以工作量清单为准。</w:t>
      </w: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74" w:name="_Toc490037252"/>
      <w:bookmarkStart w:id="75" w:name="_Toc506191156"/>
      <w:bookmarkStart w:id="76" w:name="_Toc137112869"/>
      <w:r w:rsidRPr="00017516">
        <w:rPr>
          <w:rFonts w:ascii="Times New Roman" w:hAnsi="Times New Roman"/>
          <w:b/>
          <w:color w:val="000000"/>
          <w:sz w:val="22"/>
        </w:rPr>
        <w:t>18</w:t>
      </w:r>
      <w:bookmarkStart w:id="77" w:name="_Toc490037253"/>
      <w:bookmarkEnd w:id="74"/>
      <w:r w:rsidRPr="00017516">
        <w:rPr>
          <w:rFonts w:ascii="Times New Roman" w:hAnsi="Times New Roman"/>
          <w:b/>
          <w:color w:val="000000"/>
          <w:sz w:val="22"/>
        </w:rPr>
        <w:t>投标报价</w:t>
      </w:r>
      <w:bookmarkEnd w:id="77"/>
      <w:r w:rsidRPr="00017516">
        <w:rPr>
          <w:rFonts w:ascii="Times New Roman" w:hAnsi="Times New Roman"/>
          <w:b/>
          <w:color w:val="000000"/>
          <w:sz w:val="22"/>
        </w:rPr>
        <w:t>内容</w:t>
      </w:r>
      <w:bookmarkEnd w:id="75"/>
      <w:bookmarkEnd w:id="76"/>
    </w:p>
    <w:p w:rsidR="00FC6A74" w:rsidRPr="00017516" w:rsidRDefault="00FC6A74" w:rsidP="00FC6A74">
      <w:pPr>
        <w:adjustRightInd w:val="0"/>
        <w:snapToGrid w:val="0"/>
        <w:spacing w:line="300" w:lineRule="auto"/>
        <w:ind w:firstLineChars="200" w:firstLine="440"/>
        <w:jc w:val="left"/>
        <w:rPr>
          <w:rFonts w:ascii="Times New Roman" w:hAnsi="Times New Roman"/>
          <w:sz w:val="22"/>
        </w:rPr>
      </w:pPr>
      <w:r w:rsidRPr="00017516">
        <w:rPr>
          <w:rFonts w:ascii="Times New Roman" w:hAnsi="Times New Roman"/>
          <w:color w:val="000000"/>
          <w:sz w:val="22"/>
        </w:rPr>
        <w:t xml:space="preserve">18.1 </w:t>
      </w:r>
      <w:r w:rsidRPr="00017516">
        <w:rPr>
          <w:rFonts w:ascii="Times New Roman" w:hAnsi="Times New Roman"/>
          <w:color w:val="000000"/>
          <w:sz w:val="22"/>
        </w:rPr>
        <w:t>本项</w:t>
      </w:r>
      <w:r w:rsidRPr="00017516">
        <w:rPr>
          <w:rFonts w:ascii="Times New Roman" w:hAnsi="Times New Roman"/>
          <w:sz w:val="22"/>
        </w:rPr>
        <w:t>目报价为</w:t>
      </w:r>
      <w:proofErr w:type="gramStart"/>
      <w:r w:rsidRPr="00017516">
        <w:rPr>
          <w:rFonts w:ascii="Times New Roman" w:hAnsi="Times New Roman"/>
          <w:sz w:val="22"/>
        </w:rPr>
        <w:t>全费用</w:t>
      </w:r>
      <w:proofErr w:type="gramEnd"/>
      <w:r w:rsidRPr="00017516">
        <w:rPr>
          <w:rFonts w:ascii="Times New Roman" w:hAnsi="Times New Roman"/>
          <w:sz w:val="22"/>
        </w:rPr>
        <w:t>报价，是履行合同的最终价格，除投标需求中另有说明外，投标报价（即投标总价）应包括</w:t>
      </w:r>
      <w:r w:rsidRPr="00017516">
        <w:rPr>
          <w:rFonts w:ascii="Times New Roman" w:hAnsi="Times New Roman"/>
          <w:color w:val="0000FF"/>
          <w:sz w:val="22"/>
        </w:rPr>
        <w:t>项目前期调研、数据收集和分析、方案设计、项目研发、</w:t>
      </w:r>
      <w:r w:rsidRPr="00017516">
        <w:rPr>
          <w:rFonts w:ascii="Times New Roman" w:hAnsi="Times New Roman" w:hint="eastAsia"/>
          <w:color w:val="0000FF"/>
          <w:sz w:val="22"/>
        </w:rPr>
        <w:t>基础环境集成实施、智能化安装工程、硬件集成实施、软件开发和集成实施、安全集成实施、系统调试及</w:t>
      </w:r>
      <w:r w:rsidRPr="00017516">
        <w:rPr>
          <w:rFonts w:ascii="Times New Roman" w:hAnsi="Times New Roman"/>
          <w:color w:val="0000FF"/>
          <w:sz w:val="22"/>
        </w:rPr>
        <w:t>试运行、验收和评估、操作培训、</w:t>
      </w:r>
      <w:r w:rsidRPr="00017516">
        <w:rPr>
          <w:rFonts w:ascii="Times New Roman" w:hAnsi="Times New Roman" w:hint="eastAsia"/>
          <w:color w:val="0000FF"/>
          <w:sz w:val="22"/>
        </w:rPr>
        <w:t>售后服务、</w:t>
      </w:r>
      <w:r w:rsidRPr="00017516">
        <w:rPr>
          <w:rFonts w:ascii="Times New Roman" w:hAnsi="Times New Roman"/>
          <w:color w:val="0000FF"/>
          <w:sz w:val="22"/>
        </w:rPr>
        <w:t>投入使用这一系列过程中所包含的所有费用。</w:t>
      </w:r>
    </w:p>
    <w:p w:rsidR="00FC6A74" w:rsidRPr="00017516" w:rsidRDefault="00FC6A74" w:rsidP="00FC6A74">
      <w:pPr>
        <w:adjustRightInd w:val="0"/>
        <w:snapToGrid w:val="0"/>
        <w:spacing w:line="300" w:lineRule="auto"/>
        <w:ind w:firstLineChars="200" w:firstLine="440"/>
        <w:jc w:val="left"/>
        <w:rPr>
          <w:rFonts w:ascii="Times New Roman" w:hAnsi="Times New Roman"/>
          <w:sz w:val="22"/>
        </w:rPr>
      </w:pPr>
      <w:r w:rsidRPr="00017516">
        <w:rPr>
          <w:rFonts w:ascii="Times New Roman" w:hAnsi="Times New Roman"/>
          <w:sz w:val="22"/>
        </w:rPr>
        <w:t xml:space="preserve">18.2 </w:t>
      </w:r>
      <w:r w:rsidRPr="00017516">
        <w:rPr>
          <w:rFonts w:ascii="Times New Roman" w:hAnsi="Times New Roman"/>
          <w:sz w:val="22"/>
        </w:rPr>
        <w:t>投标报价中投标人应考虑本项目可能存在的风险因素。投标报价应将所有工作内容考虑在内，如有漏项或缺项，均属于投标人的风险</w:t>
      </w:r>
      <w:r w:rsidRPr="00017516">
        <w:rPr>
          <w:rFonts w:ascii="Times New Roman" w:hAnsi="Times New Roman" w:hint="eastAsia"/>
          <w:sz w:val="22"/>
        </w:rPr>
        <w:t>，其费用视作已分配在报价明细表内单价或总价之中</w:t>
      </w:r>
      <w:r w:rsidRPr="00017516">
        <w:rPr>
          <w:rFonts w:ascii="Times New Roman" w:hAnsi="Times New Roman"/>
          <w:sz w:val="22"/>
        </w:rPr>
        <w:t>。投标人应逐项计算并填写单价、合计价和总价。</w:t>
      </w:r>
    </w:p>
    <w:p w:rsidR="00FC6A74" w:rsidRPr="00017516" w:rsidRDefault="00FC6A74" w:rsidP="00FC6A74">
      <w:pPr>
        <w:adjustRightInd w:val="0"/>
        <w:snapToGrid w:val="0"/>
        <w:spacing w:line="300" w:lineRule="auto"/>
        <w:ind w:firstLineChars="200" w:firstLine="440"/>
        <w:jc w:val="left"/>
        <w:rPr>
          <w:rFonts w:ascii="Times New Roman" w:hAnsi="Times New Roman"/>
          <w:sz w:val="22"/>
        </w:rPr>
      </w:pPr>
      <w:r w:rsidRPr="00017516">
        <w:rPr>
          <w:rFonts w:ascii="Times New Roman" w:hAnsi="Times New Roman"/>
          <w:sz w:val="22"/>
        </w:rPr>
        <w:t>18.3</w:t>
      </w:r>
      <w:r w:rsidRPr="00017516">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FC6A74" w:rsidRPr="00017516" w:rsidRDefault="00FC6A74" w:rsidP="00FC6A74">
      <w:pPr>
        <w:adjustRightInd w:val="0"/>
        <w:snapToGrid w:val="0"/>
        <w:spacing w:line="300" w:lineRule="auto"/>
        <w:ind w:firstLineChars="200" w:firstLine="440"/>
        <w:jc w:val="left"/>
        <w:rPr>
          <w:rFonts w:ascii="Times New Roman" w:hAnsi="Times New Roman"/>
          <w:sz w:val="22"/>
        </w:rPr>
      </w:pPr>
      <w:r w:rsidRPr="00017516">
        <w:rPr>
          <w:rFonts w:ascii="Times New Roman" w:hAnsi="Times New Roman"/>
          <w:sz w:val="22"/>
        </w:rPr>
        <w:t xml:space="preserve">18.4 </w:t>
      </w:r>
      <w:r w:rsidRPr="00017516">
        <w:rPr>
          <w:rFonts w:ascii="Times New Roman" w:hAnsi="Times New Roman"/>
          <w:sz w:val="22"/>
        </w:rPr>
        <w:t>投标人按照投标文件格式中所附的表式完整地填写《开标一览表》及各类投标报价明细表，说明其拟提供服务的内容、数量、价格、时间、价格构成等。</w:t>
      </w: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78" w:name="_Toc490037254"/>
      <w:bookmarkStart w:id="79" w:name="_Toc506191157"/>
      <w:bookmarkStart w:id="80" w:name="_Toc137112870"/>
      <w:r w:rsidRPr="00017516">
        <w:rPr>
          <w:rFonts w:ascii="Times New Roman" w:hAnsi="Times New Roman"/>
          <w:b/>
          <w:color w:val="000000"/>
          <w:sz w:val="22"/>
        </w:rPr>
        <w:t>19</w:t>
      </w:r>
      <w:r w:rsidRPr="00017516">
        <w:rPr>
          <w:rFonts w:ascii="Times New Roman" w:hAnsi="Times New Roman"/>
          <w:b/>
          <w:color w:val="000000"/>
          <w:sz w:val="22"/>
        </w:rPr>
        <w:t>投标报价控制性条款</w:t>
      </w:r>
      <w:bookmarkEnd w:id="78"/>
      <w:bookmarkEnd w:id="79"/>
      <w:bookmarkEnd w:id="80"/>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lastRenderedPageBreak/>
        <w:t xml:space="preserve">19.1 </w:t>
      </w:r>
      <w:r w:rsidRPr="00017516">
        <w:rPr>
          <w:rFonts w:ascii="Times New Roman" w:hAnsi="Times New Roman"/>
          <w:color w:val="000000"/>
          <w:sz w:val="22"/>
        </w:rPr>
        <w:t>投标报价不得超过公布的预算金额</w:t>
      </w:r>
      <w:r w:rsidRPr="00017516">
        <w:rPr>
          <w:rFonts w:ascii="Times New Roman" w:hAnsi="Times New Roman" w:hint="eastAsia"/>
          <w:color w:val="000000"/>
          <w:sz w:val="22"/>
        </w:rPr>
        <w:t>或最高限价</w:t>
      </w:r>
      <w:r w:rsidRPr="00017516">
        <w:rPr>
          <w:rFonts w:ascii="Times New Roman" w:hAnsi="Times New Roman"/>
          <w:color w:val="000000"/>
          <w:sz w:val="22"/>
        </w:rPr>
        <w:t>，其中各分项报价（如有要求）均不得超过对应的预算金额</w:t>
      </w:r>
      <w:r w:rsidRPr="00017516">
        <w:rPr>
          <w:rFonts w:ascii="Times New Roman" w:hAnsi="Times New Roman" w:hint="eastAsia"/>
          <w:color w:val="000000"/>
          <w:sz w:val="22"/>
        </w:rPr>
        <w:t>或最高限价</w:t>
      </w:r>
      <w:r w:rsidRPr="00017516">
        <w:rPr>
          <w:rFonts w:ascii="Times New Roman" w:hAnsi="Times New Roman"/>
          <w:color w:val="000000"/>
          <w:sz w:val="22"/>
        </w:rPr>
        <w:t>。</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 xml:space="preserve">19.2 </w:t>
      </w:r>
      <w:r w:rsidRPr="00017516">
        <w:rPr>
          <w:rFonts w:ascii="Times New Roman" w:hAnsi="Times New Roman"/>
          <w:color w:val="000000"/>
          <w:sz w:val="22"/>
        </w:rPr>
        <w:t>本项目只允许有一个报价，任何有选择的报价将不予接受。</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 xml:space="preserve">19.3 </w:t>
      </w:r>
      <w:r w:rsidRPr="00017516">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宋体" w:hAnsi="宋体"/>
          <w:sz w:val="22"/>
        </w:rPr>
        <w:t>★</w:t>
      </w:r>
      <w:r w:rsidRPr="00017516">
        <w:rPr>
          <w:rFonts w:ascii="Times New Roman" w:hAnsi="Times New Roman"/>
          <w:color w:val="000000"/>
          <w:sz w:val="22"/>
        </w:rPr>
        <w:t>19.4</w:t>
      </w:r>
      <w:r w:rsidRPr="00017516">
        <w:rPr>
          <w:rFonts w:ascii="Times New Roman" w:hAnsi="Times New Roman"/>
          <w:color w:val="000000"/>
          <w:sz w:val="22"/>
        </w:rPr>
        <w:t>经评标委员会审定，投标报价存在下列情形之一的，该投标文件作无效标处理：</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themeColor="text1"/>
          <w:sz w:val="22"/>
        </w:rPr>
      </w:pPr>
      <w:r w:rsidRPr="00017516">
        <w:rPr>
          <w:rFonts w:ascii="Times New Roman" w:hAnsi="Times New Roman"/>
          <w:color w:val="000000"/>
          <w:sz w:val="22"/>
        </w:rPr>
        <w:t>19.4.1</w:t>
      </w:r>
      <w:r w:rsidRPr="00017516">
        <w:rPr>
          <w:rFonts w:ascii="Times New Roman" w:hAnsi="Times New Roman"/>
          <w:color w:val="000000" w:themeColor="text1"/>
          <w:sz w:val="22"/>
        </w:rPr>
        <w:t>减少工作量清单中核心工作内容数量，或设备</w:t>
      </w:r>
      <w:r w:rsidRPr="00017516">
        <w:rPr>
          <w:rFonts w:ascii="Times New Roman" w:hAnsi="Times New Roman" w:hint="eastAsia"/>
          <w:color w:val="000000" w:themeColor="text1"/>
          <w:sz w:val="22"/>
        </w:rPr>
        <w:t>材料</w:t>
      </w:r>
      <w:r w:rsidRPr="00017516">
        <w:rPr>
          <w:rFonts w:ascii="Times New Roman" w:hAnsi="Times New Roman"/>
          <w:color w:val="000000" w:themeColor="text1"/>
          <w:sz w:val="22"/>
        </w:rPr>
        <w:t>参数指标中核心设备数量；</w:t>
      </w:r>
      <w:r w:rsidR="00BA24FF" w:rsidRPr="00017516">
        <w:rPr>
          <w:rFonts w:ascii="Times New Roman" w:hAnsi="Times New Roman"/>
          <w:color w:val="000000" w:themeColor="text1"/>
          <w:sz w:val="22"/>
        </w:rPr>
        <w:t xml:space="preserve"> </w:t>
      </w:r>
    </w:p>
    <w:p w:rsidR="00FC6A74" w:rsidRPr="00017516" w:rsidRDefault="00FC6A74" w:rsidP="00FC6A74">
      <w:pPr>
        <w:adjustRightInd w:val="0"/>
        <w:snapToGrid w:val="0"/>
        <w:spacing w:line="300" w:lineRule="auto"/>
        <w:ind w:firstLineChars="200" w:firstLine="440"/>
        <w:jc w:val="left"/>
        <w:rPr>
          <w:rFonts w:ascii="Times New Roman" w:hAnsi="Times New Roman"/>
          <w:color w:val="000000"/>
          <w:sz w:val="22"/>
        </w:rPr>
      </w:pPr>
      <w:r w:rsidRPr="00017516">
        <w:rPr>
          <w:rFonts w:ascii="Times New Roman" w:hAnsi="Times New Roman"/>
          <w:color w:val="000000"/>
          <w:sz w:val="22"/>
        </w:rPr>
        <w:t xml:space="preserve">19.4.2 </w:t>
      </w:r>
      <w:r w:rsidRPr="00017516">
        <w:rPr>
          <w:rFonts w:ascii="Times New Roman" w:hAnsi="Times New Roman"/>
          <w:color w:val="000000"/>
          <w:sz w:val="22"/>
        </w:rPr>
        <w:t>投标报价和技术方案明显不相符的。</w:t>
      </w:r>
    </w:p>
    <w:p w:rsidR="00FC6A74" w:rsidRPr="00017516" w:rsidRDefault="00FC6A74" w:rsidP="00FC6A74">
      <w:pPr>
        <w:adjustRightInd w:val="0"/>
        <w:snapToGrid w:val="0"/>
        <w:spacing w:line="300" w:lineRule="auto"/>
        <w:ind w:firstLineChars="200" w:firstLine="602"/>
        <w:jc w:val="left"/>
        <w:rPr>
          <w:rFonts w:ascii="Times New Roman" w:hAnsi="Times New Roman"/>
          <w:b/>
          <w:kern w:val="0"/>
          <w:sz w:val="30"/>
          <w:szCs w:val="30"/>
        </w:rPr>
      </w:pPr>
    </w:p>
    <w:p w:rsidR="00FC6A74" w:rsidRPr="00017516" w:rsidRDefault="00FC6A74" w:rsidP="00FC6A74">
      <w:pPr>
        <w:adjustRightInd w:val="0"/>
        <w:snapToGrid w:val="0"/>
        <w:jc w:val="center"/>
        <w:outlineLvl w:val="1"/>
        <w:rPr>
          <w:rFonts w:ascii="Times New Roman" w:hAnsi="Times New Roman"/>
          <w:sz w:val="30"/>
          <w:szCs w:val="30"/>
        </w:rPr>
      </w:pPr>
      <w:bookmarkStart w:id="81" w:name="_Toc495411563"/>
      <w:bookmarkStart w:id="82" w:name="_Toc506191158"/>
      <w:bookmarkStart w:id="83" w:name="_Toc137112871"/>
      <w:r w:rsidRPr="00017516">
        <w:rPr>
          <w:rFonts w:ascii="Times New Roman" w:hAnsi="Times New Roman"/>
          <w:sz w:val="30"/>
          <w:szCs w:val="30"/>
        </w:rPr>
        <w:t>五、政府采购政策</w:t>
      </w:r>
      <w:bookmarkEnd w:id="81"/>
      <w:bookmarkEnd w:id="82"/>
      <w:bookmarkEnd w:id="83"/>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84" w:name="_Toc495411564"/>
      <w:bookmarkStart w:id="85" w:name="_Toc506191159"/>
      <w:bookmarkStart w:id="86" w:name="_Toc137112872"/>
      <w:r w:rsidRPr="00017516">
        <w:rPr>
          <w:rFonts w:ascii="Times New Roman" w:hAnsi="Times New Roman"/>
          <w:b/>
          <w:color w:val="000000"/>
          <w:sz w:val="22"/>
        </w:rPr>
        <w:t xml:space="preserve">20 </w:t>
      </w:r>
      <w:r w:rsidRPr="00017516">
        <w:rPr>
          <w:rFonts w:ascii="Times New Roman" w:hAnsi="Times New Roman" w:hint="eastAsia"/>
          <w:b/>
          <w:color w:val="000000"/>
          <w:sz w:val="22"/>
        </w:rPr>
        <w:t>节能产品政府采购</w:t>
      </w:r>
      <w:bookmarkEnd w:id="84"/>
      <w:bookmarkEnd w:id="85"/>
      <w:bookmarkEnd w:id="86"/>
    </w:p>
    <w:p w:rsidR="00FC6A74" w:rsidRPr="00017516" w:rsidRDefault="00FC6A74" w:rsidP="00FC6A74">
      <w:pPr>
        <w:adjustRightInd w:val="0"/>
        <w:snapToGrid w:val="0"/>
        <w:spacing w:line="300" w:lineRule="auto"/>
        <w:ind w:firstLineChars="200" w:firstLine="440"/>
        <w:rPr>
          <w:rFonts w:ascii="Times New Roman" w:hAnsi="Times New Roman"/>
          <w:sz w:val="22"/>
        </w:rPr>
      </w:pPr>
      <w:bookmarkStart w:id="87" w:name="_Toc481849905"/>
      <w:bookmarkStart w:id="88" w:name="_Toc486604821"/>
      <w:bookmarkStart w:id="89" w:name="_Toc495411566"/>
      <w:bookmarkStart w:id="90" w:name="_Toc506191161"/>
      <w:r w:rsidRPr="00017516">
        <w:rPr>
          <w:rFonts w:ascii="Times New Roman" w:hAnsi="Times New Roman" w:hint="eastAsia"/>
          <w:sz w:val="22"/>
        </w:rPr>
        <w:t>20</w:t>
      </w:r>
      <w:r w:rsidRPr="00017516">
        <w:rPr>
          <w:rFonts w:ascii="Times New Roman" w:hAnsi="Times New Roman"/>
          <w:sz w:val="22"/>
        </w:rPr>
        <w:t xml:space="preserve">.1 </w:t>
      </w:r>
      <w:r w:rsidRPr="00017516">
        <w:rPr>
          <w:rFonts w:ascii="Times New Roman" w:hAnsi="Times New Roman"/>
          <w:sz w:val="22"/>
        </w:rPr>
        <w:t>按照财政部、</w:t>
      </w:r>
      <w:proofErr w:type="gramStart"/>
      <w:r w:rsidRPr="00017516">
        <w:rPr>
          <w:rFonts w:ascii="Times New Roman" w:hAnsi="Times New Roman"/>
          <w:sz w:val="22"/>
        </w:rPr>
        <w:t>发改委</w:t>
      </w:r>
      <w:proofErr w:type="gramEnd"/>
      <w:r w:rsidRPr="00017516">
        <w:rPr>
          <w:rFonts w:ascii="Times New Roman" w:hAnsi="Times New Roman"/>
          <w:sz w:val="22"/>
        </w:rPr>
        <w:t>发布的《关于印发〈节能产品政府采购实施意见〉的通知》（财库</w:t>
      </w:r>
      <w:r w:rsidRPr="00017516">
        <w:rPr>
          <w:rFonts w:ascii="Times New Roman" w:hAnsi="Times New Roman"/>
          <w:sz w:val="22"/>
        </w:rPr>
        <w:t>[2004]185</w:t>
      </w:r>
      <w:r w:rsidRPr="00017516">
        <w:rPr>
          <w:rFonts w:ascii="Times New Roman" w:hAnsi="Times New Roman"/>
          <w:sz w:val="22"/>
        </w:rPr>
        <w:t>号）和《财政部发展改革委生态环境部市场监管总局关于调整优化节能产品、环境标志产品政府采购执行机制的通知》（财库〔</w:t>
      </w:r>
      <w:r w:rsidRPr="00017516">
        <w:rPr>
          <w:rFonts w:ascii="Times New Roman" w:hAnsi="Times New Roman"/>
          <w:sz w:val="22"/>
        </w:rPr>
        <w:t>2019</w:t>
      </w:r>
      <w:r w:rsidRPr="00017516">
        <w:rPr>
          <w:rFonts w:ascii="Times New Roman" w:hAnsi="Times New Roman"/>
          <w:sz w:val="22"/>
        </w:rPr>
        <w:t>〕</w:t>
      </w:r>
      <w:r w:rsidRPr="00017516">
        <w:rPr>
          <w:rFonts w:ascii="Times New Roman" w:hAnsi="Times New Roman"/>
          <w:sz w:val="22"/>
        </w:rPr>
        <w:t>9</w:t>
      </w:r>
      <w:r w:rsidRPr="00017516">
        <w:rPr>
          <w:rFonts w:ascii="Times New Roman" w:hAnsi="Times New Roman"/>
          <w:sz w:val="22"/>
        </w:rPr>
        <w:t>号）的要求，采购人采购的产品属于</w:t>
      </w:r>
      <w:r w:rsidRPr="00017516">
        <w:rPr>
          <w:rFonts w:ascii="Times New Roman" w:hAnsi="Times New Roman"/>
          <w:sz w:val="22"/>
        </w:rPr>
        <w:t>“</w:t>
      </w:r>
      <w:r w:rsidRPr="00017516">
        <w:rPr>
          <w:rFonts w:ascii="Times New Roman" w:hAnsi="Times New Roman"/>
          <w:sz w:val="22"/>
        </w:rPr>
        <w:t>节能产品品目清单</w:t>
      </w:r>
      <w:r w:rsidRPr="00017516">
        <w:rPr>
          <w:rFonts w:ascii="Times New Roman" w:hAnsi="Times New Roman"/>
          <w:sz w:val="22"/>
        </w:rPr>
        <w:t>”</w:t>
      </w:r>
      <w:r w:rsidRPr="00017516">
        <w:rPr>
          <w:rFonts w:ascii="Times New Roman" w:hAnsi="Times New Roman"/>
          <w:sz w:val="22"/>
        </w:rPr>
        <w:t>中的，在技术、服务等指标同等条件下，应当优先采购节能产品。采购人需购买的材料产品属于政府强制采购节能产品品目的，</w:t>
      </w:r>
      <w:r w:rsidRPr="00017516">
        <w:rPr>
          <w:rFonts w:ascii="Times New Roman" w:hAnsi="Times New Roman" w:hint="eastAsia"/>
          <w:sz w:val="22"/>
        </w:rPr>
        <w:t>投标人</w:t>
      </w:r>
      <w:r w:rsidRPr="00017516">
        <w:rPr>
          <w:rFonts w:ascii="Times New Roman" w:hAnsi="Times New Roman"/>
          <w:sz w:val="22"/>
        </w:rPr>
        <w:t>必须选用节能产品。</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20</w:t>
      </w:r>
      <w:r w:rsidRPr="00017516">
        <w:rPr>
          <w:rFonts w:ascii="Times New Roman" w:hAnsi="Times New Roman"/>
          <w:sz w:val="22"/>
        </w:rPr>
        <w:t>.2</w:t>
      </w:r>
      <w:r w:rsidRPr="00017516">
        <w:rPr>
          <w:rFonts w:ascii="Times New Roman" w:hAnsi="Times New Roman" w:hint="eastAsia"/>
          <w:sz w:val="22"/>
        </w:rPr>
        <w:t>投标人如选用节能产品的，则应在投标文件中提供国家确定的认证机构出具的、处于有效期之内的节能产品的认证证书；反之，该产品在评标时不被认定为节能产品。</w:t>
      </w: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91" w:name="_Toc535412970"/>
      <w:bookmarkStart w:id="92" w:name="_Toc4671589"/>
      <w:bookmarkStart w:id="93" w:name="_Toc137112873"/>
      <w:r w:rsidRPr="00017516">
        <w:rPr>
          <w:rFonts w:ascii="Times New Roman" w:hAnsi="Times New Roman" w:hint="eastAsia"/>
          <w:b/>
          <w:color w:val="000000"/>
          <w:sz w:val="22"/>
        </w:rPr>
        <w:t>21</w:t>
      </w:r>
      <w:r w:rsidRPr="00017516">
        <w:rPr>
          <w:rFonts w:ascii="Times New Roman" w:hAnsi="Times New Roman"/>
          <w:b/>
          <w:color w:val="000000"/>
          <w:sz w:val="22"/>
        </w:rPr>
        <w:t>环境标志产品政府采购</w:t>
      </w:r>
      <w:bookmarkEnd w:id="91"/>
      <w:bookmarkEnd w:id="92"/>
      <w:bookmarkEnd w:id="93"/>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21</w:t>
      </w:r>
      <w:r w:rsidRPr="00017516">
        <w:rPr>
          <w:rFonts w:ascii="Times New Roman" w:hAnsi="Times New Roman"/>
          <w:sz w:val="22"/>
        </w:rPr>
        <w:t xml:space="preserve">.1 </w:t>
      </w:r>
      <w:r w:rsidRPr="00017516">
        <w:rPr>
          <w:rFonts w:ascii="Times New Roman" w:hAnsi="Times New Roman"/>
          <w:sz w:val="22"/>
        </w:rPr>
        <w:t>按照财政部、环保总局联合印发的《关于环境标志产品政府采购实施的意见》（财库</w:t>
      </w:r>
      <w:r w:rsidRPr="00017516">
        <w:rPr>
          <w:rFonts w:ascii="Times New Roman" w:hAnsi="Times New Roman"/>
          <w:sz w:val="22"/>
        </w:rPr>
        <w:t>[2006]90</w:t>
      </w:r>
      <w:r w:rsidRPr="00017516">
        <w:rPr>
          <w:rFonts w:ascii="Times New Roman" w:hAnsi="Times New Roman"/>
          <w:sz w:val="22"/>
        </w:rPr>
        <w:t>号）和《财政部发展改革委生态环境部市场监管总局关于调整优化节能产品、环境标志产品政府采购执行机制的通知》（财库〔</w:t>
      </w:r>
      <w:r w:rsidRPr="00017516">
        <w:rPr>
          <w:rFonts w:ascii="Times New Roman" w:hAnsi="Times New Roman"/>
          <w:sz w:val="22"/>
        </w:rPr>
        <w:t>2019</w:t>
      </w:r>
      <w:r w:rsidRPr="00017516">
        <w:rPr>
          <w:rFonts w:ascii="Times New Roman" w:hAnsi="Times New Roman"/>
          <w:sz w:val="22"/>
        </w:rPr>
        <w:t>〕</w:t>
      </w:r>
      <w:r w:rsidRPr="00017516">
        <w:rPr>
          <w:rFonts w:ascii="Times New Roman" w:hAnsi="Times New Roman"/>
          <w:sz w:val="22"/>
        </w:rPr>
        <w:t>9</w:t>
      </w:r>
      <w:r w:rsidRPr="00017516">
        <w:rPr>
          <w:rFonts w:ascii="Times New Roman" w:hAnsi="Times New Roman"/>
          <w:sz w:val="22"/>
        </w:rPr>
        <w:t>号）的要求，采购人采购的产品属于</w:t>
      </w:r>
      <w:r w:rsidRPr="00017516">
        <w:rPr>
          <w:rFonts w:ascii="Times New Roman" w:hAnsi="Times New Roman"/>
          <w:sz w:val="22"/>
        </w:rPr>
        <w:t>“</w:t>
      </w:r>
      <w:r w:rsidRPr="00017516">
        <w:rPr>
          <w:rFonts w:ascii="Times New Roman" w:hAnsi="Times New Roman"/>
          <w:sz w:val="22"/>
        </w:rPr>
        <w:t>环境标志产品品目清单</w:t>
      </w:r>
      <w:r w:rsidRPr="00017516">
        <w:rPr>
          <w:rFonts w:ascii="Times New Roman" w:hAnsi="Times New Roman"/>
          <w:sz w:val="22"/>
        </w:rPr>
        <w:t>”</w:t>
      </w:r>
      <w:r w:rsidRPr="00017516">
        <w:rPr>
          <w:rFonts w:ascii="Times New Roman" w:hAnsi="Times New Roman"/>
          <w:sz w:val="22"/>
        </w:rPr>
        <w:t>中的，在性能、技术、服务等指标同等条件下，应当优先采购环境标志产品。</w:t>
      </w:r>
    </w:p>
    <w:p w:rsidR="00FC6A74" w:rsidRPr="00017516" w:rsidRDefault="00FC6A74" w:rsidP="00FC6A74">
      <w:pPr>
        <w:adjustRightInd w:val="0"/>
        <w:snapToGrid w:val="0"/>
        <w:spacing w:line="300" w:lineRule="auto"/>
        <w:ind w:firstLineChars="200" w:firstLine="440"/>
        <w:rPr>
          <w:rFonts w:ascii="Times New Roman" w:hAnsi="Times New Roman"/>
          <w:b/>
          <w:sz w:val="22"/>
        </w:rPr>
      </w:pPr>
      <w:r w:rsidRPr="00017516">
        <w:rPr>
          <w:rFonts w:ascii="Times New Roman" w:hAnsi="Times New Roman" w:hint="eastAsia"/>
          <w:sz w:val="22"/>
        </w:rPr>
        <w:t>21</w:t>
      </w:r>
      <w:r w:rsidRPr="00017516">
        <w:rPr>
          <w:rFonts w:ascii="Times New Roman" w:hAnsi="Times New Roman"/>
          <w:sz w:val="22"/>
        </w:rPr>
        <w:t>.2</w:t>
      </w:r>
      <w:r w:rsidRPr="00017516">
        <w:rPr>
          <w:rFonts w:ascii="Times New Roman" w:hAnsi="Times New Roman" w:hint="eastAsia"/>
          <w:sz w:val="22"/>
        </w:rPr>
        <w:t>投标人如选用环境标志产品的，则应在投标文件中提供国家确定的认证机构出具的、处于有效期之内的环境标志产品的认证证书；反之，该产品在评标时不被认定为环境标志产品。</w:t>
      </w: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94" w:name="_Toc137112874"/>
      <w:r w:rsidRPr="00017516">
        <w:rPr>
          <w:rFonts w:ascii="Times New Roman" w:hAnsi="Times New Roman"/>
          <w:b/>
          <w:color w:val="000000"/>
          <w:sz w:val="22"/>
        </w:rPr>
        <w:t xml:space="preserve">22 </w:t>
      </w:r>
      <w:r w:rsidRPr="00017516">
        <w:rPr>
          <w:rFonts w:ascii="Times New Roman" w:hAnsi="Times New Roman" w:hint="eastAsia"/>
          <w:b/>
          <w:color w:val="000000"/>
          <w:sz w:val="22"/>
        </w:rPr>
        <w:t>促进中小企业发展</w:t>
      </w:r>
      <w:bookmarkEnd w:id="87"/>
      <w:bookmarkEnd w:id="88"/>
      <w:bookmarkEnd w:id="89"/>
      <w:bookmarkEnd w:id="90"/>
      <w:bookmarkEnd w:id="94"/>
    </w:p>
    <w:p w:rsidR="00FC6A74" w:rsidRPr="00017516" w:rsidRDefault="00FC6A74" w:rsidP="00FC6A74">
      <w:pPr>
        <w:tabs>
          <w:tab w:val="left" w:pos="3060"/>
        </w:tabs>
        <w:adjustRightInd w:val="0"/>
        <w:snapToGrid w:val="0"/>
        <w:spacing w:line="300" w:lineRule="auto"/>
        <w:ind w:firstLineChars="200" w:firstLine="440"/>
        <w:rPr>
          <w:rFonts w:ascii="Times New Roman" w:hAnsi="Times New Roman"/>
          <w:sz w:val="22"/>
        </w:rPr>
      </w:pPr>
      <w:bookmarkStart w:id="95" w:name="_Toc481849906"/>
      <w:bookmarkStart w:id="96" w:name="_Toc486604822"/>
      <w:bookmarkStart w:id="97" w:name="_Toc495411567"/>
      <w:bookmarkStart w:id="98" w:name="_Toc506191162"/>
      <w:r w:rsidRPr="00017516">
        <w:rPr>
          <w:rFonts w:ascii="Times New Roman" w:hAnsi="Times New Roman" w:hint="eastAsia"/>
          <w:sz w:val="22"/>
        </w:rPr>
        <w:t>22</w:t>
      </w:r>
      <w:r w:rsidRPr="00017516">
        <w:rPr>
          <w:rFonts w:ascii="Times New Roman" w:hAnsi="Times New Roman"/>
          <w:bCs/>
          <w:sz w:val="22"/>
        </w:rPr>
        <w:t xml:space="preserve">.1 </w:t>
      </w:r>
      <w:r w:rsidRPr="00017516">
        <w:rPr>
          <w:rFonts w:ascii="Times New Roman" w:hAnsi="Times New Roman"/>
          <w:sz w:val="22"/>
        </w:rPr>
        <w:t>中小企业（含中型、小型、微型企业，下同）的划定按照《中小企业划型标准规定》（工信部联企业【</w:t>
      </w:r>
      <w:r w:rsidRPr="00017516">
        <w:rPr>
          <w:rFonts w:ascii="Times New Roman" w:hAnsi="Times New Roman"/>
          <w:sz w:val="22"/>
        </w:rPr>
        <w:t>2011</w:t>
      </w:r>
      <w:r w:rsidRPr="00017516">
        <w:rPr>
          <w:rFonts w:ascii="Times New Roman" w:hAnsi="Times New Roman"/>
          <w:sz w:val="22"/>
        </w:rPr>
        <w:t>】</w:t>
      </w:r>
      <w:r w:rsidRPr="00017516">
        <w:rPr>
          <w:rFonts w:ascii="Times New Roman" w:hAnsi="Times New Roman"/>
          <w:sz w:val="22"/>
        </w:rPr>
        <w:t>300</w:t>
      </w:r>
      <w:r w:rsidRPr="00017516">
        <w:rPr>
          <w:rFonts w:ascii="Times New Roman" w:hAnsi="Times New Roman"/>
          <w:sz w:val="22"/>
        </w:rPr>
        <w:t>号）执行，参加</w:t>
      </w:r>
      <w:r w:rsidRPr="00017516">
        <w:rPr>
          <w:rFonts w:ascii="Times New Roman" w:hAnsi="Times New Roman" w:hint="eastAsia"/>
          <w:sz w:val="22"/>
        </w:rPr>
        <w:t>投标</w:t>
      </w:r>
      <w:r w:rsidRPr="00017516">
        <w:rPr>
          <w:rFonts w:ascii="Times New Roman" w:hAnsi="Times New Roman"/>
          <w:sz w:val="22"/>
        </w:rPr>
        <w:t>的中小企业应当提供《中小企业声明函》（具体格式见</w:t>
      </w:r>
      <w:r w:rsidRPr="00017516">
        <w:rPr>
          <w:rFonts w:ascii="Times New Roman" w:hAnsi="Times New Roman"/>
          <w:sz w:val="22"/>
        </w:rPr>
        <w:t>“</w:t>
      </w:r>
      <w:r w:rsidRPr="00017516">
        <w:rPr>
          <w:rFonts w:ascii="Times New Roman" w:hAnsi="Times New Roman" w:hint="eastAsia"/>
          <w:sz w:val="22"/>
        </w:rPr>
        <w:t>投标</w:t>
      </w:r>
      <w:r w:rsidRPr="00017516">
        <w:rPr>
          <w:rFonts w:ascii="Times New Roman" w:hAnsi="Times New Roman"/>
          <w:sz w:val="22"/>
        </w:rPr>
        <w:t>文件格式</w:t>
      </w:r>
      <w:r w:rsidRPr="00017516">
        <w:rPr>
          <w:rFonts w:ascii="Times New Roman" w:hAnsi="Times New Roman"/>
          <w:sz w:val="22"/>
        </w:rPr>
        <w:t>”</w:t>
      </w:r>
      <w:r w:rsidRPr="00017516">
        <w:rPr>
          <w:rFonts w:ascii="Times New Roman" w:hAnsi="Times New Roman"/>
          <w:sz w:val="22"/>
        </w:rPr>
        <w:t>），反之，视作非中小企业，不享受相应的扶持政策。如项目允许联合体参与竞争的，则联合体中的中小企业均应按本款要求提供《中小企业声明函》。</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22</w:t>
      </w:r>
      <w:r w:rsidRPr="00017516">
        <w:rPr>
          <w:rFonts w:ascii="Times New Roman" w:hAnsi="Times New Roman"/>
          <w:sz w:val="22"/>
        </w:rPr>
        <w:t xml:space="preserve">.2 </w:t>
      </w:r>
      <w:r w:rsidRPr="00017516">
        <w:rPr>
          <w:rFonts w:ascii="Times New Roman" w:hAnsi="Times New Roman"/>
          <w:sz w:val="22"/>
        </w:rPr>
        <w:t>依据市财政局</w:t>
      </w:r>
      <w:r w:rsidRPr="00017516">
        <w:rPr>
          <w:rFonts w:ascii="Times New Roman" w:hAnsi="Times New Roman"/>
          <w:sz w:val="22"/>
        </w:rPr>
        <w:t>2015</w:t>
      </w:r>
      <w:r w:rsidRPr="00017516">
        <w:rPr>
          <w:rFonts w:ascii="Times New Roman" w:hAnsi="Times New Roman"/>
          <w:sz w:val="22"/>
        </w:rPr>
        <w:t>年</w:t>
      </w:r>
      <w:r w:rsidRPr="00017516">
        <w:rPr>
          <w:rFonts w:ascii="Times New Roman" w:hAnsi="Times New Roman"/>
          <w:sz w:val="22"/>
        </w:rPr>
        <w:t>9</w:t>
      </w:r>
      <w:r w:rsidRPr="00017516">
        <w:rPr>
          <w:rFonts w:ascii="Times New Roman" w:hAnsi="Times New Roman"/>
          <w:sz w:val="22"/>
        </w:rPr>
        <w:t>月发布的《</w:t>
      </w:r>
      <w:r w:rsidRPr="00017516">
        <w:rPr>
          <w:rFonts w:ascii="Times New Roman" w:hAnsi="Times New Roman"/>
        </w:rPr>
        <w:t>关于执行促进中小企业发展政策相关事宜的通知</w:t>
      </w:r>
      <w:r w:rsidRPr="00017516">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sidRPr="00017516">
        <w:rPr>
          <w:rFonts w:ascii="Times New Roman" w:hAnsi="Times New Roman" w:hint="eastAsia"/>
          <w:sz w:val="22"/>
        </w:rPr>
        <w:t>管理</w:t>
      </w:r>
      <w:r w:rsidRPr="00017516">
        <w:rPr>
          <w:rFonts w:ascii="Times New Roman" w:hAnsi="Times New Roman"/>
          <w:sz w:val="22"/>
        </w:rPr>
        <w:t>办法》。</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22</w:t>
      </w:r>
      <w:r w:rsidRPr="00017516">
        <w:rPr>
          <w:rFonts w:ascii="Times New Roman" w:hAnsi="Times New Roman"/>
          <w:sz w:val="22"/>
        </w:rPr>
        <w:t xml:space="preserve">.3 </w:t>
      </w:r>
      <w:r w:rsidRPr="00017516">
        <w:rPr>
          <w:rFonts w:ascii="Times New Roman" w:hAnsi="Times New Roman"/>
          <w:sz w:val="22"/>
        </w:rPr>
        <w:t>如项目允许联合体参与竞争的，组成联合体的大中型企业和其他自然人、法人或者其他组织，与小型、微型企业之间不得存在投资关系。</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22</w:t>
      </w:r>
      <w:r w:rsidRPr="00017516">
        <w:rPr>
          <w:rFonts w:ascii="Times New Roman" w:hAnsi="Times New Roman"/>
          <w:sz w:val="22"/>
        </w:rPr>
        <w:t>.4</w:t>
      </w:r>
      <w:r w:rsidRPr="00017516">
        <w:rPr>
          <w:rFonts w:ascii="Times New Roman" w:hAnsi="Times New Roman"/>
          <w:sz w:val="22"/>
        </w:rPr>
        <w:t>对于小型、微型企业，按照《政府采购促进中小企业发展</w:t>
      </w:r>
      <w:r w:rsidRPr="00017516">
        <w:rPr>
          <w:rFonts w:ascii="Times New Roman" w:hAnsi="Times New Roman" w:hint="eastAsia"/>
          <w:sz w:val="22"/>
        </w:rPr>
        <w:t>管理</w:t>
      </w:r>
      <w:r w:rsidRPr="00017516">
        <w:rPr>
          <w:rFonts w:ascii="Times New Roman" w:hAnsi="Times New Roman"/>
          <w:sz w:val="22"/>
        </w:rPr>
        <w:t>办法》（财库【</w:t>
      </w:r>
      <w:r w:rsidRPr="00017516">
        <w:rPr>
          <w:rFonts w:ascii="Times New Roman" w:hAnsi="Times New Roman"/>
          <w:sz w:val="22"/>
        </w:rPr>
        <w:t>20</w:t>
      </w:r>
      <w:r w:rsidRPr="00017516">
        <w:rPr>
          <w:rFonts w:ascii="Times New Roman" w:hAnsi="Times New Roman" w:hint="eastAsia"/>
          <w:sz w:val="22"/>
        </w:rPr>
        <w:t>20</w:t>
      </w:r>
      <w:r w:rsidRPr="00017516">
        <w:rPr>
          <w:rFonts w:ascii="Times New Roman" w:hAnsi="Times New Roman"/>
          <w:sz w:val="22"/>
        </w:rPr>
        <w:t>】</w:t>
      </w:r>
      <w:r w:rsidRPr="00017516">
        <w:rPr>
          <w:rFonts w:ascii="Times New Roman" w:hAnsi="Times New Roman" w:hint="eastAsia"/>
          <w:sz w:val="22"/>
        </w:rPr>
        <w:t>46</w:t>
      </w:r>
      <w:r w:rsidRPr="00017516">
        <w:rPr>
          <w:rFonts w:ascii="Times New Roman" w:hAnsi="Times New Roman"/>
          <w:sz w:val="22"/>
        </w:rPr>
        <w:t>号）</w:t>
      </w:r>
      <w:r w:rsidRPr="00017516">
        <w:rPr>
          <w:rFonts w:hint="eastAsia"/>
          <w:sz w:val="22"/>
        </w:rPr>
        <w:t>和《关于进一步加大政府采购支持中小企业力度的通知》</w:t>
      </w:r>
      <w:r w:rsidRPr="00017516">
        <w:rPr>
          <w:sz w:val="22"/>
        </w:rPr>
        <w:t>（财库【</w:t>
      </w:r>
      <w:r w:rsidRPr="00017516">
        <w:rPr>
          <w:rFonts w:hint="eastAsia"/>
          <w:sz w:val="22"/>
        </w:rPr>
        <w:t>2022</w:t>
      </w:r>
      <w:r w:rsidRPr="00017516">
        <w:rPr>
          <w:sz w:val="22"/>
        </w:rPr>
        <w:t>】</w:t>
      </w:r>
      <w:r w:rsidRPr="00017516">
        <w:rPr>
          <w:rFonts w:hint="eastAsia"/>
          <w:sz w:val="22"/>
        </w:rPr>
        <w:t>19</w:t>
      </w:r>
      <w:r w:rsidRPr="00017516">
        <w:rPr>
          <w:sz w:val="22"/>
        </w:rPr>
        <w:t>号）</w:t>
      </w:r>
      <w:r w:rsidRPr="00017516">
        <w:rPr>
          <w:rFonts w:ascii="Times New Roman" w:hAnsi="Times New Roman"/>
          <w:sz w:val="22"/>
        </w:rPr>
        <w:t>规定，其</w:t>
      </w:r>
      <w:r w:rsidRPr="00017516">
        <w:rPr>
          <w:rFonts w:ascii="Times New Roman" w:hAnsi="Times New Roman"/>
          <w:sz w:val="22"/>
        </w:rPr>
        <w:lastRenderedPageBreak/>
        <w:t>报价给予</w:t>
      </w:r>
      <w:r w:rsidRPr="00017516">
        <w:rPr>
          <w:rFonts w:hint="eastAsia"/>
          <w:b/>
          <w:color w:val="FF0000"/>
          <w:sz w:val="22"/>
          <w:u w:val="single"/>
        </w:rPr>
        <w:t>10</w:t>
      </w:r>
      <w:r w:rsidRPr="00017516">
        <w:rPr>
          <w:b/>
          <w:color w:val="FF0000"/>
          <w:sz w:val="22"/>
          <w:u w:val="single"/>
        </w:rPr>
        <w:t>%</w:t>
      </w:r>
      <w:r w:rsidRPr="00017516">
        <w:rPr>
          <w:rFonts w:ascii="Times New Roman" w:hAnsi="Times New Roman"/>
          <w:sz w:val="22"/>
        </w:rPr>
        <w:t>的扣除，用扣除后的价格参与评审。</w:t>
      </w:r>
    </w:p>
    <w:p w:rsidR="00FC6A74" w:rsidRPr="00017516" w:rsidRDefault="00FC6A74" w:rsidP="00FC6A74">
      <w:pPr>
        <w:adjustRightInd w:val="0"/>
        <w:snapToGrid w:val="0"/>
        <w:spacing w:line="300" w:lineRule="auto"/>
        <w:ind w:firstLineChars="200" w:firstLine="440"/>
        <w:rPr>
          <w:rFonts w:ascii="Times New Roman" w:hAnsi="Times New Roman"/>
          <w:sz w:val="22"/>
        </w:rPr>
      </w:pPr>
      <w:r w:rsidRPr="00017516">
        <w:rPr>
          <w:rFonts w:ascii="Times New Roman" w:hAnsi="Times New Roman" w:hint="eastAsia"/>
          <w:sz w:val="22"/>
        </w:rPr>
        <w:t>22</w:t>
      </w:r>
      <w:r w:rsidRPr="00017516">
        <w:rPr>
          <w:rFonts w:ascii="Times New Roman" w:hAnsi="Times New Roman"/>
          <w:sz w:val="22"/>
        </w:rPr>
        <w:t>.5</w:t>
      </w:r>
      <w:r w:rsidRPr="00017516">
        <w:rPr>
          <w:rFonts w:ascii="Times New Roman" w:hAnsi="Times New Roman"/>
          <w:sz w:val="22"/>
        </w:rPr>
        <w:t>如项目允许联合体参与竞争的，且联合体各方均为小型、微型企业的，联合体视同为小型、微型企业，其报价给予</w:t>
      </w:r>
      <w:r w:rsidRPr="00017516">
        <w:rPr>
          <w:rFonts w:hint="eastAsia"/>
          <w:b/>
          <w:color w:val="FF0000"/>
          <w:sz w:val="22"/>
          <w:u w:val="single"/>
        </w:rPr>
        <w:t>10</w:t>
      </w:r>
      <w:r w:rsidRPr="00017516">
        <w:rPr>
          <w:b/>
          <w:color w:val="FF0000"/>
          <w:sz w:val="22"/>
          <w:u w:val="single"/>
        </w:rPr>
        <w:t>%</w:t>
      </w:r>
      <w:r w:rsidRPr="00017516">
        <w:rPr>
          <w:rFonts w:ascii="Times New Roman" w:hAnsi="Times New Roman"/>
          <w:sz w:val="22"/>
        </w:rPr>
        <w:t>的扣除，用扣除后的价格参与评审。反之，依照联合体协议约定，小型、微型企业的协议合同金额占到联合体协议合同总金额</w:t>
      </w:r>
      <w:r w:rsidRPr="00017516">
        <w:rPr>
          <w:rFonts w:ascii="Times New Roman" w:hAnsi="Times New Roman"/>
          <w:sz w:val="22"/>
        </w:rPr>
        <w:t>30%</w:t>
      </w:r>
      <w:r w:rsidRPr="00017516">
        <w:rPr>
          <w:rFonts w:ascii="Times New Roman" w:hAnsi="Times New Roman"/>
          <w:sz w:val="22"/>
        </w:rPr>
        <w:t>以上的，给予联合体</w:t>
      </w:r>
      <w:r w:rsidRPr="00017516">
        <w:rPr>
          <w:rFonts w:hint="eastAsia"/>
          <w:b/>
          <w:color w:val="FF0000"/>
          <w:sz w:val="22"/>
          <w:u w:val="single"/>
        </w:rPr>
        <w:t>4</w:t>
      </w:r>
      <w:r w:rsidRPr="00017516">
        <w:rPr>
          <w:b/>
          <w:color w:val="FF0000"/>
          <w:sz w:val="22"/>
          <w:u w:val="single"/>
        </w:rPr>
        <w:t>%</w:t>
      </w:r>
      <w:r w:rsidRPr="00017516">
        <w:rPr>
          <w:rFonts w:ascii="Times New Roman" w:hAnsi="Times New Roman"/>
          <w:sz w:val="22"/>
        </w:rPr>
        <w:t>的价格扣除，用扣除后的价格参与评审。</w:t>
      </w:r>
    </w:p>
    <w:p w:rsidR="00FC6A74" w:rsidRPr="00017516" w:rsidRDefault="00FC6A74" w:rsidP="00FC6A74">
      <w:pPr>
        <w:adjustRightInd w:val="0"/>
        <w:snapToGrid w:val="0"/>
        <w:spacing w:line="300" w:lineRule="auto"/>
        <w:ind w:firstLineChars="200" w:firstLine="440"/>
        <w:rPr>
          <w:rFonts w:ascii="Times New Roman" w:hAnsi="Times New Roman"/>
          <w:kern w:val="0"/>
          <w:sz w:val="22"/>
        </w:rPr>
      </w:pPr>
      <w:r w:rsidRPr="00017516">
        <w:rPr>
          <w:rFonts w:ascii="Times New Roman" w:hAnsi="Times New Roman" w:hint="eastAsia"/>
          <w:sz w:val="22"/>
        </w:rPr>
        <w:t>22</w:t>
      </w:r>
      <w:r w:rsidRPr="00017516">
        <w:rPr>
          <w:rFonts w:ascii="Times New Roman" w:hAnsi="Times New Roman"/>
          <w:sz w:val="22"/>
        </w:rPr>
        <w:t>.6</w:t>
      </w:r>
      <w:r w:rsidRPr="00017516">
        <w:rPr>
          <w:rFonts w:ascii="Times New Roman" w:hAnsi="Times New Roman"/>
          <w:sz w:val="22"/>
        </w:rPr>
        <w:t>供应商如提供虚假材料以谋取成交的，按照《政府采购法》有关条款处理，并记入供应商诚信档案。</w:t>
      </w:r>
    </w:p>
    <w:p w:rsidR="00FC6A74" w:rsidRPr="00017516" w:rsidRDefault="00FC6A74" w:rsidP="00FC6A74">
      <w:pPr>
        <w:adjustRightInd w:val="0"/>
        <w:snapToGrid w:val="0"/>
        <w:spacing w:line="300" w:lineRule="auto"/>
        <w:ind w:firstLineChars="200" w:firstLine="442"/>
        <w:jc w:val="left"/>
        <w:outlineLvl w:val="2"/>
        <w:rPr>
          <w:rFonts w:ascii="Times New Roman" w:hAnsi="Times New Roman"/>
          <w:b/>
          <w:color w:val="000000"/>
          <w:sz w:val="22"/>
        </w:rPr>
      </w:pPr>
      <w:bookmarkStart w:id="99" w:name="_Toc477267172"/>
      <w:bookmarkStart w:id="100" w:name="_Toc486604823"/>
      <w:bookmarkStart w:id="101" w:name="_Toc495411568"/>
      <w:bookmarkStart w:id="102" w:name="_Toc137112875"/>
      <w:bookmarkEnd w:id="95"/>
      <w:bookmarkEnd w:id="96"/>
      <w:bookmarkEnd w:id="97"/>
      <w:bookmarkEnd w:id="98"/>
      <w:r w:rsidRPr="00017516">
        <w:rPr>
          <w:rFonts w:ascii="Times New Roman" w:hAnsi="Times New Roman"/>
          <w:b/>
          <w:color w:val="000000"/>
          <w:sz w:val="22"/>
        </w:rPr>
        <w:t>2</w:t>
      </w:r>
      <w:r w:rsidRPr="00017516">
        <w:rPr>
          <w:rFonts w:ascii="Times New Roman" w:hAnsi="Times New Roman" w:hint="eastAsia"/>
          <w:b/>
          <w:color w:val="000000"/>
          <w:sz w:val="22"/>
        </w:rPr>
        <w:t>3</w:t>
      </w:r>
      <w:bookmarkStart w:id="103" w:name="_Toc495411569"/>
      <w:bookmarkEnd w:id="99"/>
      <w:bookmarkEnd w:id="100"/>
      <w:bookmarkEnd w:id="101"/>
      <w:r w:rsidRPr="00017516">
        <w:rPr>
          <w:rFonts w:ascii="Times New Roman" w:hAnsi="Times New Roman" w:hint="eastAsia"/>
          <w:b/>
          <w:color w:val="000000"/>
          <w:sz w:val="22"/>
        </w:rPr>
        <w:t>促进残疾人就业</w:t>
      </w:r>
      <w:bookmarkEnd w:id="103"/>
      <w:r w:rsidRPr="00017516">
        <w:rPr>
          <w:rFonts w:ascii="Times New Roman" w:hAnsi="Times New Roman" w:hint="eastAsia"/>
          <w:b/>
          <w:color w:val="000000"/>
          <w:sz w:val="22"/>
        </w:rPr>
        <w:t>（注：仅残疾人福利单位适用）</w:t>
      </w:r>
      <w:bookmarkEnd w:id="102"/>
    </w:p>
    <w:p w:rsidR="00FC6A74" w:rsidRPr="00017516" w:rsidRDefault="00FC6A74" w:rsidP="00FC6A74">
      <w:pPr>
        <w:adjustRightInd w:val="0"/>
        <w:snapToGrid w:val="0"/>
        <w:spacing w:line="300" w:lineRule="auto"/>
        <w:ind w:firstLineChars="200" w:firstLine="440"/>
        <w:jc w:val="left"/>
        <w:rPr>
          <w:rFonts w:ascii="Times New Roman" w:hAnsi="Times New Roman"/>
          <w:sz w:val="22"/>
        </w:rPr>
      </w:pPr>
      <w:r w:rsidRPr="00017516">
        <w:rPr>
          <w:rFonts w:ascii="Times New Roman" w:hAnsi="Times New Roman"/>
          <w:sz w:val="22"/>
        </w:rPr>
        <w:t>2</w:t>
      </w:r>
      <w:r w:rsidRPr="00017516">
        <w:rPr>
          <w:rFonts w:ascii="Times New Roman" w:hAnsi="Times New Roman" w:hint="eastAsia"/>
          <w:sz w:val="22"/>
        </w:rPr>
        <w:t>3</w:t>
      </w:r>
      <w:r w:rsidRPr="00017516">
        <w:rPr>
          <w:rFonts w:ascii="Times New Roman" w:hAnsi="Times New Roman"/>
          <w:sz w:val="22"/>
        </w:rPr>
        <w:t xml:space="preserve">.1 </w:t>
      </w:r>
      <w:bookmarkStart w:id="104" w:name="sendNo"/>
      <w:r w:rsidRPr="00017516">
        <w:rPr>
          <w:rFonts w:ascii="Times New Roman" w:hAnsi="Times New Roman"/>
          <w:sz w:val="22"/>
        </w:rPr>
        <w:t>符合财库</w:t>
      </w:r>
      <w:bookmarkEnd w:id="104"/>
      <w:r w:rsidRPr="00017516">
        <w:rPr>
          <w:rFonts w:ascii="Times New Roman" w:hAnsi="Times New Roman"/>
          <w:sz w:val="22"/>
        </w:rPr>
        <w:t>【</w:t>
      </w:r>
      <w:r w:rsidRPr="00017516">
        <w:rPr>
          <w:rFonts w:ascii="Times New Roman" w:hAnsi="Times New Roman"/>
          <w:sz w:val="22"/>
        </w:rPr>
        <w:t>2017</w:t>
      </w:r>
      <w:r w:rsidRPr="00017516">
        <w:rPr>
          <w:rFonts w:ascii="Times New Roman" w:hAnsi="Times New Roman"/>
          <w:sz w:val="22"/>
        </w:rPr>
        <w:t>】</w:t>
      </w:r>
      <w:r w:rsidRPr="00017516">
        <w:rPr>
          <w:rFonts w:ascii="Times New Roman" w:hAnsi="Times New Roman"/>
          <w:sz w:val="22"/>
        </w:rPr>
        <w:t>141</w:t>
      </w:r>
      <w:r w:rsidRPr="00017516">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FC6A74" w:rsidRDefault="00FC6A74" w:rsidP="00FC6A74">
      <w:pPr>
        <w:adjustRightInd w:val="0"/>
        <w:snapToGrid w:val="0"/>
        <w:spacing w:line="300" w:lineRule="auto"/>
        <w:ind w:firstLineChars="200" w:firstLine="440"/>
        <w:jc w:val="left"/>
        <w:rPr>
          <w:rFonts w:ascii="Times New Roman" w:hAnsi="Times New Roman"/>
          <w:sz w:val="22"/>
        </w:rPr>
      </w:pPr>
      <w:r w:rsidRPr="00017516">
        <w:rPr>
          <w:rFonts w:ascii="Times New Roman" w:hAnsi="Times New Roman" w:hint="eastAsia"/>
          <w:sz w:val="22"/>
        </w:rPr>
        <w:t>23.</w:t>
      </w:r>
      <w:r w:rsidRPr="00017516">
        <w:rPr>
          <w:rFonts w:ascii="Times New Roman" w:hAnsi="Times New Roman"/>
          <w:sz w:val="22"/>
        </w:rPr>
        <w:t xml:space="preserve">2 </w:t>
      </w:r>
      <w:r w:rsidRPr="00017516">
        <w:rPr>
          <w:rFonts w:ascii="Times New Roman" w:hAnsi="Times New Roman"/>
          <w:sz w:val="22"/>
        </w:rPr>
        <w:t>残疾人福利性单位在参加政府采购活动时，</w:t>
      </w:r>
      <w:proofErr w:type="gramStart"/>
      <w:r w:rsidRPr="00017516">
        <w:rPr>
          <w:rFonts w:ascii="Times New Roman" w:hAnsi="Times New Roman"/>
          <w:sz w:val="22"/>
        </w:rPr>
        <w:t>应当按财库</w:t>
      </w:r>
      <w:proofErr w:type="gramEnd"/>
      <w:r w:rsidRPr="00017516">
        <w:rPr>
          <w:rFonts w:ascii="Times New Roman" w:hAnsi="Times New Roman"/>
          <w:sz w:val="22"/>
        </w:rPr>
        <w:t>【</w:t>
      </w:r>
      <w:r w:rsidRPr="00017516">
        <w:rPr>
          <w:rFonts w:ascii="Times New Roman" w:hAnsi="Times New Roman"/>
          <w:sz w:val="22"/>
        </w:rPr>
        <w:t>2017</w:t>
      </w:r>
      <w:r w:rsidRPr="00017516">
        <w:rPr>
          <w:rFonts w:ascii="Times New Roman" w:hAnsi="Times New Roman"/>
          <w:sz w:val="22"/>
        </w:rPr>
        <w:t>】</w:t>
      </w:r>
      <w:r w:rsidRPr="00017516">
        <w:rPr>
          <w:rFonts w:ascii="Times New Roman" w:hAnsi="Times New Roman"/>
          <w:sz w:val="22"/>
        </w:rPr>
        <w:t>141</w:t>
      </w:r>
      <w:r w:rsidRPr="00017516">
        <w:rPr>
          <w:rFonts w:ascii="Times New Roman" w:hAnsi="Times New Roman"/>
          <w:sz w:val="22"/>
        </w:rPr>
        <w:t>号规定的《残疾人福利性单位声明函》（具体格式详见</w:t>
      </w:r>
      <w:r w:rsidRPr="00017516">
        <w:rPr>
          <w:rFonts w:ascii="Times New Roman" w:hAnsi="Times New Roman"/>
          <w:sz w:val="22"/>
        </w:rPr>
        <w:t>“</w:t>
      </w:r>
      <w:r w:rsidRPr="00017516">
        <w:rPr>
          <w:rFonts w:ascii="Times New Roman" w:hAnsi="Times New Roman"/>
          <w:sz w:val="22"/>
        </w:rPr>
        <w:t>投标文件格式</w:t>
      </w:r>
      <w:r w:rsidRPr="00017516">
        <w:rPr>
          <w:rFonts w:ascii="Times New Roman" w:hAnsi="Times New Roman"/>
          <w:sz w:val="22"/>
        </w:rPr>
        <w:t>”</w:t>
      </w:r>
      <w:r w:rsidRPr="00017516">
        <w:rPr>
          <w:rFonts w:ascii="Times New Roman" w:hAnsi="Times New Roman"/>
          <w:sz w:val="22"/>
        </w:rPr>
        <w:t>），并对声明的真实性负责。</w:t>
      </w:r>
    </w:p>
    <w:p w:rsidR="00DC3599" w:rsidRPr="00FC6A74" w:rsidRDefault="00DC3599" w:rsidP="00FC6A74"/>
    <w:sectPr w:rsidR="00DC3599" w:rsidRPr="00FC6A74" w:rsidSect="0067308C">
      <w:headerReference w:type="default" r:id="rId11"/>
      <w:footerReference w:type="default" r:id="rId12"/>
      <w:pgSz w:w="11906" w:h="16838"/>
      <w:pgMar w:top="1134" w:right="1276" w:bottom="1440" w:left="1559" w:header="850"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F2BA4F" w15:done="0"/>
  <w15:commentEx w15:paraId="3FF2BA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F2BA4F" w16cid:durableId="27E8DD8F"/>
  <w16cid:commentId w16cid:paraId="3FF2BA52" w16cid:durableId="27E8DD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30" w:rsidRDefault="00905430" w:rsidP="00DC3599">
      <w:r>
        <w:separator/>
      </w:r>
    </w:p>
  </w:endnote>
  <w:endnote w:type="continuationSeparator" w:id="0">
    <w:p w:rsidR="00905430" w:rsidRDefault="00905430" w:rsidP="00DC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65" w:rsidRDefault="00205A65">
    <w:pPr>
      <w:pStyle w:val="af2"/>
      <w:spacing w:after="120"/>
      <w:jc w:val="center"/>
    </w:pPr>
    <w:r>
      <w:fldChar w:fldCharType="begin"/>
    </w:r>
    <w:r>
      <w:instrText xml:space="preserve"> PAGE   \* MERGEFORMAT </w:instrText>
    </w:r>
    <w:r>
      <w:fldChar w:fldCharType="separate"/>
    </w:r>
    <w:r w:rsidR="00944ADA" w:rsidRPr="00944ADA">
      <w:rPr>
        <w:noProof/>
        <w:lang w:val="zh-CN"/>
      </w:rPr>
      <w:t>4</w:t>
    </w:r>
    <w:r>
      <w:rPr>
        <w:lang w:val="zh-CN"/>
      </w:rPr>
      <w:fldChar w:fldCharType="end"/>
    </w:r>
  </w:p>
  <w:p w:rsidR="00205A65" w:rsidRDefault="00205A6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30" w:rsidRDefault="00905430" w:rsidP="00DC3599">
      <w:r>
        <w:separator/>
      </w:r>
    </w:p>
  </w:footnote>
  <w:footnote w:type="continuationSeparator" w:id="0">
    <w:p w:rsidR="00905430" w:rsidRDefault="00905430" w:rsidP="00DC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65" w:rsidRDefault="00205A65">
    <w:pPr>
      <w:pStyle w:val="af3"/>
      <w:jc w:val="left"/>
    </w:pPr>
    <w:r>
      <w:rPr>
        <w:rFonts w:hint="eastAsia"/>
      </w:rPr>
      <w:t>浦东新区政府采购中心招标文件（系统集成类项目）（版本号：</w:t>
    </w:r>
    <w:r>
      <w:rPr>
        <w:rFonts w:hint="eastAsia"/>
      </w:rPr>
      <w:t>2019</w:t>
    </w:r>
    <w:r>
      <w:rPr>
        <w:rFonts w:hint="eastAsia"/>
      </w:rPr>
      <w:t>年第</w:t>
    </w:r>
    <w:r>
      <w:rPr>
        <w:rFonts w:hint="eastAsia"/>
      </w:rPr>
      <w:t>2</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2C9"/>
    <w:multiLevelType w:val="multilevel"/>
    <w:tmpl w:val="59A6C74C"/>
    <w:lvl w:ilvl="0">
      <w:start w:val="1"/>
      <w:numFmt w:val="decimal"/>
      <w:lvlText w:val="(%1)"/>
      <w:lvlJc w:val="left"/>
      <w:pPr>
        <w:ind w:left="880" w:hanging="440"/>
      </w:pPr>
      <w:rPr>
        <w:rFonts w:hint="eastAsia"/>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1">
    <w:nsid w:val="0BDD540E"/>
    <w:multiLevelType w:val="multilevel"/>
    <w:tmpl w:val="0BDD540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E131C2F"/>
    <w:multiLevelType w:val="multilevel"/>
    <w:tmpl w:val="0E131C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3">
    <w:nsid w:val="1C663077"/>
    <w:multiLevelType w:val="multilevel"/>
    <w:tmpl w:val="1C66307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EA50035"/>
    <w:multiLevelType w:val="hybridMultilevel"/>
    <w:tmpl w:val="4AAAC5FA"/>
    <w:lvl w:ilvl="0" w:tplc="0409000B">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6">
    <w:nsid w:val="44275395"/>
    <w:multiLevelType w:val="multilevel"/>
    <w:tmpl w:val="44275395"/>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7">
    <w:nsid w:val="4E6D60BD"/>
    <w:multiLevelType w:val="hybridMultilevel"/>
    <w:tmpl w:val="00006A14"/>
    <w:lvl w:ilvl="0" w:tplc="14EA9928">
      <w:start w:val="1"/>
      <w:numFmt w:val="decimal"/>
      <w:lvlText w:val="(%1)"/>
      <w:lvlJc w:val="left"/>
      <w:pPr>
        <w:ind w:left="860" w:hanging="420"/>
      </w:pPr>
      <w:rPr>
        <w:rFonts w:hint="eastAsia"/>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541F66F4"/>
    <w:multiLevelType w:val="hybridMultilevel"/>
    <w:tmpl w:val="9096734E"/>
    <w:lvl w:ilvl="0" w:tplc="250CC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9B96B16"/>
    <w:multiLevelType w:val="singleLevel"/>
    <w:tmpl w:val="59B96B16"/>
    <w:lvl w:ilvl="0">
      <w:start w:val="5"/>
      <w:numFmt w:val="chineseCounting"/>
      <w:suff w:val="nothing"/>
      <w:lvlText w:val="%1、"/>
      <w:lvlJc w:val="left"/>
    </w:lvl>
  </w:abstractNum>
  <w:abstractNum w:abstractNumId="11">
    <w:nsid w:val="5D2D61E6"/>
    <w:multiLevelType w:val="hybridMultilevel"/>
    <w:tmpl w:val="C3E8462C"/>
    <w:lvl w:ilvl="0" w:tplc="08B21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D9038AB"/>
    <w:multiLevelType w:val="hybridMultilevel"/>
    <w:tmpl w:val="5A2A6252"/>
    <w:lvl w:ilvl="0" w:tplc="14EA9928">
      <w:start w:val="1"/>
      <w:numFmt w:val="decimal"/>
      <w:lvlText w:val="(%1)"/>
      <w:lvlJc w:val="left"/>
      <w:pPr>
        <w:ind w:left="860" w:hanging="420"/>
      </w:pPr>
      <w:rPr>
        <w:rFonts w:hint="eastAsia"/>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nsid w:val="7AA5502B"/>
    <w:multiLevelType w:val="multilevel"/>
    <w:tmpl w:val="7AA5502B"/>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num w:numId="1">
    <w:abstractNumId w:val="4"/>
  </w:num>
  <w:num w:numId="2">
    <w:abstractNumId w:val="10"/>
  </w:num>
  <w:num w:numId="3">
    <w:abstractNumId w:val="9"/>
  </w:num>
  <w:num w:numId="4">
    <w:abstractNumId w:val="2"/>
  </w:num>
  <w:num w:numId="5">
    <w:abstractNumId w:val="3"/>
  </w:num>
  <w:num w:numId="6">
    <w:abstractNumId w:val="7"/>
  </w:num>
  <w:num w:numId="7">
    <w:abstractNumId w:val="12"/>
  </w:num>
  <w:num w:numId="8">
    <w:abstractNumId w:val="13"/>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胡 滨">
    <w15:presenceInfo w15:providerId="Windows Live" w15:userId="984c1afb1450c2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CA"/>
    <w:rsid w:val="00001507"/>
    <w:rsid w:val="00002534"/>
    <w:rsid w:val="00002A46"/>
    <w:rsid w:val="00002B8D"/>
    <w:rsid w:val="0000458E"/>
    <w:rsid w:val="00004729"/>
    <w:rsid w:val="00010A07"/>
    <w:rsid w:val="00013C1A"/>
    <w:rsid w:val="00014B5C"/>
    <w:rsid w:val="0001660D"/>
    <w:rsid w:val="0001667D"/>
    <w:rsid w:val="00016AD9"/>
    <w:rsid w:val="00016D64"/>
    <w:rsid w:val="00017516"/>
    <w:rsid w:val="00017F9C"/>
    <w:rsid w:val="00020227"/>
    <w:rsid w:val="00021FC6"/>
    <w:rsid w:val="000232BD"/>
    <w:rsid w:val="00025289"/>
    <w:rsid w:val="000256CB"/>
    <w:rsid w:val="0002578D"/>
    <w:rsid w:val="00025AD9"/>
    <w:rsid w:val="00032A8D"/>
    <w:rsid w:val="00033163"/>
    <w:rsid w:val="00033444"/>
    <w:rsid w:val="00035508"/>
    <w:rsid w:val="00042B74"/>
    <w:rsid w:val="00042C18"/>
    <w:rsid w:val="0004483E"/>
    <w:rsid w:val="000505FB"/>
    <w:rsid w:val="000531DC"/>
    <w:rsid w:val="000550E9"/>
    <w:rsid w:val="0005673C"/>
    <w:rsid w:val="00057257"/>
    <w:rsid w:val="00057354"/>
    <w:rsid w:val="00061611"/>
    <w:rsid w:val="00061AE5"/>
    <w:rsid w:val="00062629"/>
    <w:rsid w:val="00063206"/>
    <w:rsid w:val="00064599"/>
    <w:rsid w:val="00065E42"/>
    <w:rsid w:val="0006633F"/>
    <w:rsid w:val="00066DA5"/>
    <w:rsid w:val="000677A8"/>
    <w:rsid w:val="0007113D"/>
    <w:rsid w:val="00071B49"/>
    <w:rsid w:val="000722C6"/>
    <w:rsid w:val="00073444"/>
    <w:rsid w:val="0007424C"/>
    <w:rsid w:val="000760BF"/>
    <w:rsid w:val="00076A98"/>
    <w:rsid w:val="00076ECC"/>
    <w:rsid w:val="00077ADD"/>
    <w:rsid w:val="0008057A"/>
    <w:rsid w:val="000818C9"/>
    <w:rsid w:val="0008207A"/>
    <w:rsid w:val="00084453"/>
    <w:rsid w:val="0008663E"/>
    <w:rsid w:val="0008775B"/>
    <w:rsid w:val="00087B4D"/>
    <w:rsid w:val="00087C62"/>
    <w:rsid w:val="00087FCA"/>
    <w:rsid w:val="00095415"/>
    <w:rsid w:val="00095426"/>
    <w:rsid w:val="0009656D"/>
    <w:rsid w:val="000A139A"/>
    <w:rsid w:val="000A2C9F"/>
    <w:rsid w:val="000A5053"/>
    <w:rsid w:val="000A5A32"/>
    <w:rsid w:val="000A65A0"/>
    <w:rsid w:val="000A6BFD"/>
    <w:rsid w:val="000A7CB9"/>
    <w:rsid w:val="000B01D6"/>
    <w:rsid w:val="000B1347"/>
    <w:rsid w:val="000B784F"/>
    <w:rsid w:val="000B7D47"/>
    <w:rsid w:val="000C0F5A"/>
    <w:rsid w:val="000C207D"/>
    <w:rsid w:val="000C259C"/>
    <w:rsid w:val="000C295A"/>
    <w:rsid w:val="000C66DB"/>
    <w:rsid w:val="000D0109"/>
    <w:rsid w:val="000D014A"/>
    <w:rsid w:val="000D02CF"/>
    <w:rsid w:val="000D0571"/>
    <w:rsid w:val="000D1019"/>
    <w:rsid w:val="000D42E2"/>
    <w:rsid w:val="000D57B3"/>
    <w:rsid w:val="000E0435"/>
    <w:rsid w:val="000E111E"/>
    <w:rsid w:val="000E1358"/>
    <w:rsid w:val="000E26B8"/>
    <w:rsid w:val="000E2CB5"/>
    <w:rsid w:val="000E3BF8"/>
    <w:rsid w:val="000E456D"/>
    <w:rsid w:val="000E5A50"/>
    <w:rsid w:val="000F146F"/>
    <w:rsid w:val="000F2F66"/>
    <w:rsid w:val="000F344F"/>
    <w:rsid w:val="000F4393"/>
    <w:rsid w:val="000F5BF0"/>
    <w:rsid w:val="000F5E9B"/>
    <w:rsid w:val="000F6936"/>
    <w:rsid w:val="000F6F92"/>
    <w:rsid w:val="000F725E"/>
    <w:rsid w:val="000F74D3"/>
    <w:rsid w:val="001006AD"/>
    <w:rsid w:val="00100FDD"/>
    <w:rsid w:val="00103A47"/>
    <w:rsid w:val="00105735"/>
    <w:rsid w:val="00105EEF"/>
    <w:rsid w:val="0010682E"/>
    <w:rsid w:val="00107DCC"/>
    <w:rsid w:val="00111C6F"/>
    <w:rsid w:val="00112273"/>
    <w:rsid w:val="001136B9"/>
    <w:rsid w:val="001175DF"/>
    <w:rsid w:val="001200CD"/>
    <w:rsid w:val="00122C41"/>
    <w:rsid w:val="001252B7"/>
    <w:rsid w:val="001264DF"/>
    <w:rsid w:val="0013073E"/>
    <w:rsid w:val="00131205"/>
    <w:rsid w:val="00131A89"/>
    <w:rsid w:val="0013254A"/>
    <w:rsid w:val="0013476B"/>
    <w:rsid w:val="00134B44"/>
    <w:rsid w:val="00134CEC"/>
    <w:rsid w:val="0013642C"/>
    <w:rsid w:val="00137B1B"/>
    <w:rsid w:val="00140D1D"/>
    <w:rsid w:val="00141D3F"/>
    <w:rsid w:val="00143CC1"/>
    <w:rsid w:val="00146543"/>
    <w:rsid w:val="00147290"/>
    <w:rsid w:val="00147D6E"/>
    <w:rsid w:val="00151600"/>
    <w:rsid w:val="0015314A"/>
    <w:rsid w:val="00154049"/>
    <w:rsid w:val="00154BEF"/>
    <w:rsid w:val="00155A19"/>
    <w:rsid w:val="001604D5"/>
    <w:rsid w:val="001606D5"/>
    <w:rsid w:val="001616DB"/>
    <w:rsid w:val="00161F6B"/>
    <w:rsid w:val="001654DD"/>
    <w:rsid w:val="001659CF"/>
    <w:rsid w:val="00165F29"/>
    <w:rsid w:val="0017274C"/>
    <w:rsid w:val="00172B31"/>
    <w:rsid w:val="00174846"/>
    <w:rsid w:val="00176628"/>
    <w:rsid w:val="00176658"/>
    <w:rsid w:val="00180736"/>
    <w:rsid w:val="001822BB"/>
    <w:rsid w:val="00182838"/>
    <w:rsid w:val="00182D4A"/>
    <w:rsid w:val="00183142"/>
    <w:rsid w:val="0018326D"/>
    <w:rsid w:val="001858A9"/>
    <w:rsid w:val="00186D44"/>
    <w:rsid w:val="0018716B"/>
    <w:rsid w:val="001917A6"/>
    <w:rsid w:val="0019182C"/>
    <w:rsid w:val="00192E47"/>
    <w:rsid w:val="00193ACA"/>
    <w:rsid w:val="00197F93"/>
    <w:rsid w:val="001A00EC"/>
    <w:rsid w:val="001A0E09"/>
    <w:rsid w:val="001A0F5C"/>
    <w:rsid w:val="001A1309"/>
    <w:rsid w:val="001A290F"/>
    <w:rsid w:val="001A3C04"/>
    <w:rsid w:val="001A4493"/>
    <w:rsid w:val="001A55FD"/>
    <w:rsid w:val="001A5690"/>
    <w:rsid w:val="001A65BF"/>
    <w:rsid w:val="001B031C"/>
    <w:rsid w:val="001B40EC"/>
    <w:rsid w:val="001B4E66"/>
    <w:rsid w:val="001B5F1D"/>
    <w:rsid w:val="001B5F63"/>
    <w:rsid w:val="001B66C8"/>
    <w:rsid w:val="001B6D55"/>
    <w:rsid w:val="001C0323"/>
    <w:rsid w:val="001C121F"/>
    <w:rsid w:val="001C4B59"/>
    <w:rsid w:val="001C52A1"/>
    <w:rsid w:val="001D0FA1"/>
    <w:rsid w:val="001D1AE7"/>
    <w:rsid w:val="001D1B3B"/>
    <w:rsid w:val="001D1D93"/>
    <w:rsid w:val="001D2688"/>
    <w:rsid w:val="001D26A9"/>
    <w:rsid w:val="001D2B57"/>
    <w:rsid w:val="001D31D9"/>
    <w:rsid w:val="001D38D7"/>
    <w:rsid w:val="001D4AFB"/>
    <w:rsid w:val="001D5279"/>
    <w:rsid w:val="001D5D79"/>
    <w:rsid w:val="001D5FC9"/>
    <w:rsid w:val="001D7978"/>
    <w:rsid w:val="001E0690"/>
    <w:rsid w:val="001E1DE1"/>
    <w:rsid w:val="001E51A4"/>
    <w:rsid w:val="001E56B1"/>
    <w:rsid w:val="001E7BBA"/>
    <w:rsid w:val="001F1A28"/>
    <w:rsid w:val="001F3363"/>
    <w:rsid w:val="001F3580"/>
    <w:rsid w:val="001F4618"/>
    <w:rsid w:val="001F5845"/>
    <w:rsid w:val="001F5FD0"/>
    <w:rsid w:val="00200F1E"/>
    <w:rsid w:val="0020399E"/>
    <w:rsid w:val="00204132"/>
    <w:rsid w:val="0020534B"/>
    <w:rsid w:val="00205A65"/>
    <w:rsid w:val="00205FA7"/>
    <w:rsid w:val="00207301"/>
    <w:rsid w:val="00207359"/>
    <w:rsid w:val="00207E4D"/>
    <w:rsid w:val="00212D6F"/>
    <w:rsid w:val="00217B1C"/>
    <w:rsid w:val="00221ED6"/>
    <w:rsid w:val="002220AB"/>
    <w:rsid w:val="002227A2"/>
    <w:rsid w:val="00222E8A"/>
    <w:rsid w:val="00224F74"/>
    <w:rsid w:val="002250FB"/>
    <w:rsid w:val="002279FA"/>
    <w:rsid w:val="0023047A"/>
    <w:rsid w:val="00230F43"/>
    <w:rsid w:val="00231F38"/>
    <w:rsid w:val="00234422"/>
    <w:rsid w:val="0023530A"/>
    <w:rsid w:val="002359D9"/>
    <w:rsid w:val="00236807"/>
    <w:rsid w:val="00236C90"/>
    <w:rsid w:val="0023714D"/>
    <w:rsid w:val="00237D99"/>
    <w:rsid w:val="002407ED"/>
    <w:rsid w:val="00240E62"/>
    <w:rsid w:val="002411AC"/>
    <w:rsid w:val="00242226"/>
    <w:rsid w:val="00242899"/>
    <w:rsid w:val="0024341B"/>
    <w:rsid w:val="0024617F"/>
    <w:rsid w:val="002461C6"/>
    <w:rsid w:val="00246E85"/>
    <w:rsid w:val="00247A8C"/>
    <w:rsid w:val="00247D6B"/>
    <w:rsid w:val="00252775"/>
    <w:rsid w:val="00253B95"/>
    <w:rsid w:val="0025570C"/>
    <w:rsid w:val="00255885"/>
    <w:rsid w:val="002565BA"/>
    <w:rsid w:val="0025717F"/>
    <w:rsid w:val="00260A83"/>
    <w:rsid w:val="00260BC2"/>
    <w:rsid w:val="00261835"/>
    <w:rsid w:val="00263704"/>
    <w:rsid w:val="00265066"/>
    <w:rsid w:val="002650BB"/>
    <w:rsid w:val="0026524B"/>
    <w:rsid w:val="0026577F"/>
    <w:rsid w:val="00265913"/>
    <w:rsid w:val="00266060"/>
    <w:rsid w:val="002661B9"/>
    <w:rsid w:val="00266B79"/>
    <w:rsid w:val="00267D2C"/>
    <w:rsid w:val="00272A12"/>
    <w:rsid w:val="00273E8A"/>
    <w:rsid w:val="00274535"/>
    <w:rsid w:val="002770EE"/>
    <w:rsid w:val="002823FC"/>
    <w:rsid w:val="00282BE7"/>
    <w:rsid w:val="00282D03"/>
    <w:rsid w:val="00282DD6"/>
    <w:rsid w:val="00284026"/>
    <w:rsid w:val="00284937"/>
    <w:rsid w:val="002857D8"/>
    <w:rsid w:val="002859D3"/>
    <w:rsid w:val="00285B6F"/>
    <w:rsid w:val="0028658D"/>
    <w:rsid w:val="00292239"/>
    <w:rsid w:val="00292DB4"/>
    <w:rsid w:val="00293CE9"/>
    <w:rsid w:val="00293DC3"/>
    <w:rsid w:val="00293F7F"/>
    <w:rsid w:val="0029686B"/>
    <w:rsid w:val="002A4977"/>
    <w:rsid w:val="002A5DCB"/>
    <w:rsid w:val="002A6D83"/>
    <w:rsid w:val="002A7111"/>
    <w:rsid w:val="002B21A9"/>
    <w:rsid w:val="002B54A2"/>
    <w:rsid w:val="002B570E"/>
    <w:rsid w:val="002B6D40"/>
    <w:rsid w:val="002C0900"/>
    <w:rsid w:val="002C2093"/>
    <w:rsid w:val="002C2B3F"/>
    <w:rsid w:val="002C617D"/>
    <w:rsid w:val="002D02F7"/>
    <w:rsid w:val="002D09EC"/>
    <w:rsid w:val="002D1CF9"/>
    <w:rsid w:val="002D2C45"/>
    <w:rsid w:val="002D5DF7"/>
    <w:rsid w:val="002D6ED3"/>
    <w:rsid w:val="002D6FC7"/>
    <w:rsid w:val="002D77F6"/>
    <w:rsid w:val="002E1150"/>
    <w:rsid w:val="002E16A1"/>
    <w:rsid w:val="002E3CD0"/>
    <w:rsid w:val="002E422B"/>
    <w:rsid w:val="002E4E77"/>
    <w:rsid w:val="002E651C"/>
    <w:rsid w:val="002E76F2"/>
    <w:rsid w:val="002F0A1B"/>
    <w:rsid w:val="002F0F61"/>
    <w:rsid w:val="002F122C"/>
    <w:rsid w:val="002F1342"/>
    <w:rsid w:val="002F20CD"/>
    <w:rsid w:val="002F3025"/>
    <w:rsid w:val="002F5404"/>
    <w:rsid w:val="002F5DD9"/>
    <w:rsid w:val="002F6697"/>
    <w:rsid w:val="002F6CE1"/>
    <w:rsid w:val="003002D2"/>
    <w:rsid w:val="00300B32"/>
    <w:rsid w:val="00304902"/>
    <w:rsid w:val="0030615C"/>
    <w:rsid w:val="00306DA2"/>
    <w:rsid w:val="00307823"/>
    <w:rsid w:val="00312B26"/>
    <w:rsid w:val="00314652"/>
    <w:rsid w:val="00314BE9"/>
    <w:rsid w:val="00315817"/>
    <w:rsid w:val="00316035"/>
    <w:rsid w:val="00316261"/>
    <w:rsid w:val="003162A8"/>
    <w:rsid w:val="003171DD"/>
    <w:rsid w:val="00321DEF"/>
    <w:rsid w:val="00322EB1"/>
    <w:rsid w:val="0032309D"/>
    <w:rsid w:val="00324F00"/>
    <w:rsid w:val="00325BAF"/>
    <w:rsid w:val="0032766D"/>
    <w:rsid w:val="00332094"/>
    <w:rsid w:val="00332EFA"/>
    <w:rsid w:val="0033425B"/>
    <w:rsid w:val="003357B5"/>
    <w:rsid w:val="00336145"/>
    <w:rsid w:val="003373DF"/>
    <w:rsid w:val="00337D13"/>
    <w:rsid w:val="003402F4"/>
    <w:rsid w:val="00340CC7"/>
    <w:rsid w:val="00341C5B"/>
    <w:rsid w:val="00342E84"/>
    <w:rsid w:val="0034356B"/>
    <w:rsid w:val="00344AA0"/>
    <w:rsid w:val="00346F77"/>
    <w:rsid w:val="00351270"/>
    <w:rsid w:val="00351553"/>
    <w:rsid w:val="00351782"/>
    <w:rsid w:val="00353F5B"/>
    <w:rsid w:val="00355B34"/>
    <w:rsid w:val="00360133"/>
    <w:rsid w:val="003610C8"/>
    <w:rsid w:val="00362630"/>
    <w:rsid w:val="00362FD7"/>
    <w:rsid w:val="003633E8"/>
    <w:rsid w:val="00363C6F"/>
    <w:rsid w:val="00365A3B"/>
    <w:rsid w:val="00367442"/>
    <w:rsid w:val="003718BC"/>
    <w:rsid w:val="00372767"/>
    <w:rsid w:val="00372F9C"/>
    <w:rsid w:val="00373C96"/>
    <w:rsid w:val="00373FCE"/>
    <w:rsid w:val="0037522C"/>
    <w:rsid w:val="0037567B"/>
    <w:rsid w:val="00377157"/>
    <w:rsid w:val="003833CB"/>
    <w:rsid w:val="00385F4A"/>
    <w:rsid w:val="0038629C"/>
    <w:rsid w:val="0039054E"/>
    <w:rsid w:val="0039087D"/>
    <w:rsid w:val="00391DCE"/>
    <w:rsid w:val="00391EEB"/>
    <w:rsid w:val="00392E5B"/>
    <w:rsid w:val="0039590B"/>
    <w:rsid w:val="00397D3B"/>
    <w:rsid w:val="00397D5B"/>
    <w:rsid w:val="003A036F"/>
    <w:rsid w:val="003A0D54"/>
    <w:rsid w:val="003A2C82"/>
    <w:rsid w:val="003A4A08"/>
    <w:rsid w:val="003B21AD"/>
    <w:rsid w:val="003B23AC"/>
    <w:rsid w:val="003B63EF"/>
    <w:rsid w:val="003B6DD4"/>
    <w:rsid w:val="003C07FC"/>
    <w:rsid w:val="003C281A"/>
    <w:rsid w:val="003C3779"/>
    <w:rsid w:val="003C44D0"/>
    <w:rsid w:val="003C66A4"/>
    <w:rsid w:val="003D0953"/>
    <w:rsid w:val="003D13A7"/>
    <w:rsid w:val="003D16F4"/>
    <w:rsid w:val="003D1955"/>
    <w:rsid w:val="003D2802"/>
    <w:rsid w:val="003D349F"/>
    <w:rsid w:val="003D3F1D"/>
    <w:rsid w:val="003D4363"/>
    <w:rsid w:val="003D674E"/>
    <w:rsid w:val="003D6D85"/>
    <w:rsid w:val="003D6FB1"/>
    <w:rsid w:val="003E0767"/>
    <w:rsid w:val="003E0840"/>
    <w:rsid w:val="003E1072"/>
    <w:rsid w:val="003E2E3C"/>
    <w:rsid w:val="003E344D"/>
    <w:rsid w:val="003E3E6B"/>
    <w:rsid w:val="003E527A"/>
    <w:rsid w:val="003E63BF"/>
    <w:rsid w:val="003E6F9D"/>
    <w:rsid w:val="003F01D0"/>
    <w:rsid w:val="003F39F0"/>
    <w:rsid w:val="003F5F2D"/>
    <w:rsid w:val="003F7119"/>
    <w:rsid w:val="003F73BA"/>
    <w:rsid w:val="003F7466"/>
    <w:rsid w:val="00402C3B"/>
    <w:rsid w:val="0040327E"/>
    <w:rsid w:val="004033DB"/>
    <w:rsid w:val="00405018"/>
    <w:rsid w:val="0040535B"/>
    <w:rsid w:val="0040763B"/>
    <w:rsid w:val="00407D84"/>
    <w:rsid w:val="004120CC"/>
    <w:rsid w:val="00414E7C"/>
    <w:rsid w:val="004153F9"/>
    <w:rsid w:val="00415BC2"/>
    <w:rsid w:val="0041621F"/>
    <w:rsid w:val="00416901"/>
    <w:rsid w:val="004208E4"/>
    <w:rsid w:val="004228A0"/>
    <w:rsid w:val="004229A6"/>
    <w:rsid w:val="0042370E"/>
    <w:rsid w:val="00425027"/>
    <w:rsid w:val="004253F6"/>
    <w:rsid w:val="00425739"/>
    <w:rsid w:val="00425F78"/>
    <w:rsid w:val="00426E04"/>
    <w:rsid w:val="004315AA"/>
    <w:rsid w:val="00432183"/>
    <w:rsid w:val="00433973"/>
    <w:rsid w:val="00435A5F"/>
    <w:rsid w:val="004362A7"/>
    <w:rsid w:val="004368F5"/>
    <w:rsid w:val="00441E34"/>
    <w:rsid w:val="00442139"/>
    <w:rsid w:val="0044445E"/>
    <w:rsid w:val="004445AD"/>
    <w:rsid w:val="00444BA2"/>
    <w:rsid w:val="00444D40"/>
    <w:rsid w:val="00445DF1"/>
    <w:rsid w:val="004478CC"/>
    <w:rsid w:val="00451C25"/>
    <w:rsid w:val="00454DB7"/>
    <w:rsid w:val="00457126"/>
    <w:rsid w:val="004572CD"/>
    <w:rsid w:val="00460352"/>
    <w:rsid w:val="00461FDF"/>
    <w:rsid w:val="00464C17"/>
    <w:rsid w:val="00464C4C"/>
    <w:rsid w:val="00467878"/>
    <w:rsid w:val="00467D1E"/>
    <w:rsid w:val="004705AA"/>
    <w:rsid w:val="00473BEB"/>
    <w:rsid w:val="00473D36"/>
    <w:rsid w:val="00475ED1"/>
    <w:rsid w:val="00477633"/>
    <w:rsid w:val="0048046A"/>
    <w:rsid w:val="00483D55"/>
    <w:rsid w:val="00484DAE"/>
    <w:rsid w:val="00485D3B"/>
    <w:rsid w:val="00491E04"/>
    <w:rsid w:val="004924D9"/>
    <w:rsid w:val="00492A78"/>
    <w:rsid w:val="004935AF"/>
    <w:rsid w:val="00494370"/>
    <w:rsid w:val="0049540B"/>
    <w:rsid w:val="004956D5"/>
    <w:rsid w:val="0049658C"/>
    <w:rsid w:val="00496ECB"/>
    <w:rsid w:val="004A104D"/>
    <w:rsid w:val="004A211A"/>
    <w:rsid w:val="004A2C50"/>
    <w:rsid w:val="004A3BBC"/>
    <w:rsid w:val="004A40A6"/>
    <w:rsid w:val="004A4965"/>
    <w:rsid w:val="004B23C9"/>
    <w:rsid w:val="004B285A"/>
    <w:rsid w:val="004B2E61"/>
    <w:rsid w:val="004B4706"/>
    <w:rsid w:val="004B506F"/>
    <w:rsid w:val="004B6942"/>
    <w:rsid w:val="004B6F80"/>
    <w:rsid w:val="004C0A05"/>
    <w:rsid w:val="004C1018"/>
    <w:rsid w:val="004C1D7E"/>
    <w:rsid w:val="004C46A0"/>
    <w:rsid w:val="004C5469"/>
    <w:rsid w:val="004D1F29"/>
    <w:rsid w:val="004D6C07"/>
    <w:rsid w:val="004E110F"/>
    <w:rsid w:val="004E1515"/>
    <w:rsid w:val="004E17C7"/>
    <w:rsid w:val="004E2FC9"/>
    <w:rsid w:val="004E5911"/>
    <w:rsid w:val="004E5C7E"/>
    <w:rsid w:val="004E5F82"/>
    <w:rsid w:val="004E6C4A"/>
    <w:rsid w:val="004F3DB8"/>
    <w:rsid w:val="004F4DC2"/>
    <w:rsid w:val="004F5DC6"/>
    <w:rsid w:val="004F6780"/>
    <w:rsid w:val="004F6E99"/>
    <w:rsid w:val="004F74F1"/>
    <w:rsid w:val="005009C1"/>
    <w:rsid w:val="005021A9"/>
    <w:rsid w:val="0050329C"/>
    <w:rsid w:val="00504966"/>
    <w:rsid w:val="0050626C"/>
    <w:rsid w:val="005064B9"/>
    <w:rsid w:val="005075DB"/>
    <w:rsid w:val="0051045E"/>
    <w:rsid w:val="00510A16"/>
    <w:rsid w:val="005118D3"/>
    <w:rsid w:val="00514413"/>
    <w:rsid w:val="00514D5F"/>
    <w:rsid w:val="005153DA"/>
    <w:rsid w:val="00516E00"/>
    <w:rsid w:val="00517AF6"/>
    <w:rsid w:val="00520E4A"/>
    <w:rsid w:val="00523E03"/>
    <w:rsid w:val="00525518"/>
    <w:rsid w:val="00527333"/>
    <w:rsid w:val="005279A6"/>
    <w:rsid w:val="00527C1E"/>
    <w:rsid w:val="00527E86"/>
    <w:rsid w:val="00530B62"/>
    <w:rsid w:val="00532290"/>
    <w:rsid w:val="00532930"/>
    <w:rsid w:val="005331AB"/>
    <w:rsid w:val="005334BD"/>
    <w:rsid w:val="0053354F"/>
    <w:rsid w:val="0053576E"/>
    <w:rsid w:val="00535A8F"/>
    <w:rsid w:val="00536C26"/>
    <w:rsid w:val="0053787E"/>
    <w:rsid w:val="00541634"/>
    <w:rsid w:val="00542D0A"/>
    <w:rsid w:val="00544F0E"/>
    <w:rsid w:val="0054681A"/>
    <w:rsid w:val="00546F0F"/>
    <w:rsid w:val="005509E1"/>
    <w:rsid w:val="00552FE5"/>
    <w:rsid w:val="0055464F"/>
    <w:rsid w:val="00555800"/>
    <w:rsid w:val="0055716A"/>
    <w:rsid w:val="005574E2"/>
    <w:rsid w:val="0056122E"/>
    <w:rsid w:val="005619B6"/>
    <w:rsid w:val="005622EF"/>
    <w:rsid w:val="005627BD"/>
    <w:rsid w:val="00562992"/>
    <w:rsid w:val="0056371B"/>
    <w:rsid w:val="005638D0"/>
    <w:rsid w:val="00566F9F"/>
    <w:rsid w:val="0057227C"/>
    <w:rsid w:val="00572B38"/>
    <w:rsid w:val="00573D5C"/>
    <w:rsid w:val="0057543E"/>
    <w:rsid w:val="005755BF"/>
    <w:rsid w:val="00583A9D"/>
    <w:rsid w:val="00584497"/>
    <w:rsid w:val="00584A4A"/>
    <w:rsid w:val="00586EDB"/>
    <w:rsid w:val="005916C8"/>
    <w:rsid w:val="00592CA3"/>
    <w:rsid w:val="00593750"/>
    <w:rsid w:val="00596C8C"/>
    <w:rsid w:val="00597D23"/>
    <w:rsid w:val="005A0D76"/>
    <w:rsid w:val="005A2885"/>
    <w:rsid w:val="005A2C19"/>
    <w:rsid w:val="005A45B4"/>
    <w:rsid w:val="005A63BE"/>
    <w:rsid w:val="005B0CC5"/>
    <w:rsid w:val="005B12BC"/>
    <w:rsid w:val="005B1E3F"/>
    <w:rsid w:val="005B3341"/>
    <w:rsid w:val="005B43AA"/>
    <w:rsid w:val="005B62D7"/>
    <w:rsid w:val="005B64AF"/>
    <w:rsid w:val="005B66C7"/>
    <w:rsid w:val="005B73C2"/>
    <w:rsid w:val="005B7CD5"/>
    <w:rsid w:val="005C1828"/>
    <w:rsid w:val="005C1F01"/>
    <w:rsid w:val="005C2DD9"/>
    <w:rsid w:val="005C3B1B"/>
    <w:rsid w:val="005C4CA0"/>
    <w:rsid w:val="005C4EA9"/>
    <w:rsid w:val="005C626F"/>
    <w:rsid w:val="005C6E06"/>
    <w:rsid w:val="005C75C7"/>
    <w:rsid w:val="005D2352"/>
    <w:rsid w:val="005D3E09"/>
    <w:rsid w:val="005D4713"/>
    <w:rsid w:val="005D6C5B"/>
    <w:rsid w:val="005D760D"/>
    <w:rsid w:val="005E0280"/>
    <w:rsid w:val="005E06F0"/>
    <w:rsid w:val="005E18A8"/>
    <w:rsid w:val="005E3BB2"/>
    <w:rsid w:val="005E3D6A"/>
    <w:rsid w:val="005E3FE2"/>
    <w:rsid w:val="005E4221"/>
    <w:rsid w:val="005E45F3"/>
    <w:rsid w:val="005E5525"/>
    <w:rsid w:val="005E5680"/>
    <w:rsid w:val="005E5F22"/>
    <w:rsid w:val="005E62A3"/>
    <w:rsid w:val="005E6359"/>
    <w:rsid w:val="005F01C8"/>
    <w:rsid w:val="005F1477"/>
    <w:rsid w:val="005F1806"/>
    <w:rsid w:val="005F6F63"/>
    <w:rsid w:val="005F7918"/>
    <w:rsid w:val="006021CB"/>
    <w:rsid w:val="0060518F"/>
    <w:rsid w:val="006078C6"/>
    <w:rsid w:val="00607E46"/>
    <w:rsid w:val="00612379"/>
    <w:rsid w:val="00612759"/>
    <w:rsid w:val="006136E5"/>
    <w:rsid w:val="00613B3B"/>
    <w:rsid w:val="0061565B"/>
    <w:rsid w:val="00616CED"/>
    <w:rsid w:val="00616DEF"/>
    <w:rsid w:val="006230AF"/>
    <w:rsid w:val="00624FF6"/>
    <w:rsid w:val="006254AD"/>
    <w:rsid w:val="00626CEC"/>
    <w:rsid w:val="00630692"/>
    <w:rsid w:val="006371E0"/>
    <w:rsid w:val="00637207"/>
    <w:rsid w:val="0064034E"/>
    <w:rsid w:val="00640D58"/>
    <w:rsid w:val="0064370C"/>
    <w:rsid w:val="006506F9"/>
    <w:rsid w:val="00655879"/>
    <w:rsid w:val="00655E1C"/>
    <w:rsid w:val="00656601"/>
    <w:rsid w:val="00657AFF"/>
    <w:rsid w:val="006609C2"/>
    <w:rsid w:val="00662FEC"/>
    <w:rsid w:val="006637E0"/>
    <w:rsid w:val="00667086"/>
    <w:rsid w:val="00672950"/>
    <w:rsid w:val="00672E8E"/>
    <w:rsid w:val="0067308C"/>
    <w:rsid w:val="00674A05"/>
    <w:rsid w:val="006765EC"/>
    <w:rsid w:val="00680F8A"/>
    <w:rsid w:val="00681CAD"/>
    <w:rsid w:val="00682CA9"/>
    <w:rsid w:val="006907B0"/>
    <w:rsid w:val="00690BF3"/>
    <w:rsid w:val="00691201"/>
    <w:rsid w:val="006923E5"/>
    <w:rsid w:val="00692925"/>
    <w:rsid w:val="00694577"/>
    <w:rsid w:val="00694C5C"/>
    <w:rsid w:val="00696E1F"/>
    <w:rsid w:val="006A233B"/>
    <w:rsid w:val="006A47A2"/>
    <w:rsid w:val="006A4AD8"/>
    <w:rsid w:val="006A6AAE"/>
    <w:rsid w:val="006B1819"/>
    <w:rsid w:val="006B24F1"/>
    <w:rsid w:val="006B2734"/>
    <w:rsid w:val="006B4DAC"/>
    <w:rsid w:val="006B59EC"/>
    <w:rsid w:val="006B675D"/>
    <w:rsid w:val="006B6952"/>
    <w:rsid w:val="006C3FAF"/>
    <w:rsid w:val="006C4943"/>
    <w:rsid w:val="006C5401"/>
    <w:rsid w:val="006C6B64"/>
    <w:rsid w:val="006D1201"/>
    <w:rsid w:val="006D1FCB"/>
    <w:rsid w:val="006D22AA"/>
    <w:rsid w:val="006D3394"/>
    <w:rsid w:val="006D4867"/>
    <w:rsid w:val="006D63B8"/>
    <w:rsid w:val="006E0A23"/>
    <w:rsid w:val="006E0AD9"/>
    <w:rsid w:val="006E0EE1"/>
    <w:rsid w:val="006E17BE"/>
    <w:rsid w:val="006E1E8F"/>
    <w:rsid w:val="006E3607"/>
    <w:rsid w:val="006E3FB7"/>
    <w:rsid w:val="006E40AD"/>
    <w:rsid w:val="006E41E0"/>
    <w:rsid w:val="006E45EE"/>
    <w:rsid w:val="006E55C9"/>
    <w:rsid w:val="006E79B9"/>
    <w:rsid w:val="006F2BB7"/>
    <w:rsid w:val="006F3516"/>
    <w:rsid w:val="00700BFF"/>
    <w:rsid w:val="0070264A"/>
    <w:rsid w:val="00707F79"/>
    <w:rsid w:val="00710F0E"/>
    <w:rsid w:val="00711B3C"/>
    <w:rsid w:val="00713B5F"/>
    <w:rsid w:val="007141F5"/>
    <w:rsid w:val="007144E5"/>
    <w:rsid w:val="007146E1"/>
    <w:rsid w:val="00715CCA"/>
    <w:rsid w:val="00722B8D"/>
    <w:rsid w:val="00723633"/>
    <w:rsid w:val="00725C55"/>
    <w:rsid w:val="0072763C"/>
    <w:rsid w:val="00727979"/>
    <w:rsid w:val="00731725"/>
    <w:rsid w:val="00731808"/>
    <w:rsid w:val="00733091"/>
    <w:rsid w:val="00733110"/>
    <w:rsid w:val="0073418B"/>
    <w:rsid w:val="00734438"/>
    <w:rsid w:val="00734566"/>
    <w:rsid w:val="007345C1"/>
    <w:rsid w:val="007359F8"/>
    <w:rsid w:val="0073707A"/>
    <w:rsid w:val="007374C9"/>
    <w:rsid w:val="007375DF"/>
    <w:rsid w:val="00740F23"/>
    <w:rsid w:val="0074557C"/>
    <w:rsid w:val="00747365"/>
    <w:rsid w:val="00752A51"/>
    <w:rsid w:val="00754AF7"/>
    <w:rsid w:val="0075589A"/>
    <w:rsid w:val="00757B15"/>
    <w:rsid w:val="00761418"/>
    <w:rsid w:val="00761E02"/>
    <w:rsid w:val="00762F74"/>
    <w:rsid w:val="00763EEB"/>
    <w:rsid w:val="00763F9F"/>
    <w:rsid w:val="007640FF"/>
    <w:rsid w:val="00764305"/>
    <w:rsid w:val="00764496"/>
    <w:rsid w:val="0076715D"/>
    <w:rsid w:val="007677ED"/>
    <w:rsid w:val="00767FCE"/>
    <w:rsid w:val="00770F0C"/>
    <w:rsid w:val="00772493"/>
    <w:rsid w:val="00776F85"/>
    <w:rsid w:val="007777D8"/>
    <w:rsid w:val="00782CA4"/>
    <w:rsid w:val="00783BB8"/>
    <w:rsid w:val="0078433E"/>
    <w:rsid w:val="00784688"/>
    <w:rsid w:val="00786D9C"/>
    <w:rsid w:val="00786E5E"/>
    <w:rsid w:val="00787578"/>
    <w:rsid w:val="007915EE"/>
    <w:rsid w:val="00792402"/>
    <w:rsid w:val="00793B38"/>
    <w:rsid w:val="00794392"/>
    <w:rsid w:val="00796CD3"/>
    <w:rsid w:val="007976BB"/>
    <w:rsid w:val="00797D9B"/>
    <w:rsid w:val="007A00C1"/>
    <w:rsid w:val="007A04A4"/>
    <w:rsid w:val="007A092A"/>
    <w:rsid w:val="007A15B1"/>
    <w:rsid w:val="007A16A9"/>
    <w:rsid w:val="007A225D"/>
    <w:rsid w:val="007A595A"/>
    <w:rsid w:val="007A69C6"/>
    <w:rsid w:val="007B377B"/>
    <w:rsid w:val="007B510F"/>
    <w:rsid w:val="007B52F6"/>
    <w:rsid w:val="007B5AA6"/>
    <w:rsid w:val="007B5C8D"/>
    <w:rsid w:val="007C0E22"/>
    <w:rsid w:val="007C1509"/>
    <w:rsid w:val="007C232B"/>
    <w:rsid w:val="007C3A26"/>
    <w:rsid w:val="007C5188"/>
    <w:rsid w:val="007C549D"/>
    <w:rsid w:val="007C67A2"/>
    <w:rsid w:val="007C6D58"/>
    <w:rsid w:val="007D138D"/>
    <w:rsid w:val="007D2FBD"/>
    <w:rsid w:val="007D3FBB"/>
    <w:rsid w:val="007D4B7F"/>
    <w:rsid w:val="007D55EC"/>
    <w:rsid w:val="007D57FB"/>
    <w:rsid w:val="007D603D"/>
    <w:rsid w:val="007D616F"/>
    <w:rsid w:val="007D63FA"/>
    <w:rsid w:val="007D792B"/>
    <w:rsid w:val="007E08EC"/>
    <w:rsid w:val="007E0ECA"/>
    <w:rsid w:val="007E1AB8"/>
    <w:rsid w:val="007E1FF2"/>
    <w:rsid w:val="007E3972"/>
    <w:rsid w:val="007E4223"/>
    <w:rsid w:val="007E5A9B"/>
    <w:rsid w:val="007E6404"/>
    <w:rsid w:val="007F0BA6"/>
    <w:rsid w:val="007F168F"/>
    <w:rsid w:val="007F338A"/>
    <w:rsid w:val="007F497A"/>
    <w:rsid w:val="00801BEE"/>
    <w:rsid w:val="00801E42"/>
    <w:rsid w:val="00802FBD"/>
    <w:rsid w:val="00804D97"/>
    <w:rsid w:val="00805446"/>
    <w:rsid w:val="00805E23"/>
    <w:rsid w:val="00806245"/>
    <w:rsid w:val="00806688"/>
    <w:rsid w:val="00806D1B"/>
    <w:rsid w:val="00810B2B"/>
    <w:rsid w:val="00811C40"/>
    <w:rsid w:val="00811E79"/>
    <w:rsid w:val="00812C59"/>
    <w:rsid w:val="00820F2F"/>
    <w:rsid w:val="008247E9"/>
    <w:rsid w:val="008256AA"/>
    <w:rsid w:val="00825A11"/>
    <w:rsid w:val="008261D3"/>
    <w:rsid w:val="00826799"/>
    <w:rsid w:val="00831FAA"/>
    <w:rsid w:val="0083323E"/>
    <w:rsid w:val="00834150"/>
    <w:rsid w:val="00834AA5"/>
    <w:rsid w:val="008361A3"/>
    <w:rsid w:val="00837F04"/>
    <w:rsid w:val="00842837"/>
    <w:rsid w:val="008431D4"/>
    <w:rsid w:val="00843940"/>
    <w:rsid w:val="00844152"/>
    <w:rsid w:val="0084584D"/>
    <w:rsid w:val="0084727B"/>
    <w:rsid w:val="00847780"/>
    <w:rsid w:val="008516D4"/>
    <w:rsid w:val="00852648"/>
    <w:rsid w:val="0085267D"/>
    <w:rsid w:val="0085280D"/>
    <w:rsid w:val="008531A5"/>
    <w:rsid w:val="0086142C"/>
    <w:rsid w:val="00861963"/>
    <w:rsid w:val="008626AA"/>
    <w:rsid w:val="00862C2B"/>
    <w:rsid w:val="0086429E"/>
    <w:rsid w:val="00866333"/>
    <w:rsid w:val="008667E0"/>
    <w:rsid w:val="00867218"/>
    <w:rsid w:val="00867B7C"/>
    <w:rsid w:val="00871F9A"/>
    <w:rsid w:val="00873851"/>
    <w:rsid w:val="00874A58"/>
    <w:rsid w:val="0087725F"/>
    <w:rsid w:val="0088053C"/>
    <w:rsid w:val="00880D09"/>
    <w:rsid w:val="00881605"/>
    <w:rsid w:val="008818B6"/>
    <w:rsid w:val="00883015"/>
    <w:rsid w:val="00883A9B"/>
    <w:rsid w:val="008854A5"/>
    <w:rsid w:val="00885578"/>
    <w:rsid w:val="00885CF4"/>
    <w:rsid w:val="00890EFD"/>
    <w:rsid w:val="00892C96"/>
    <w:rsid w:val="00892FBC"/>
    <w:rsid w:val="00893417"/>
    <w:rsid w:val="0089434B"/>
    <w:rsid w:val="0089481A"/>
    <w:rsid w:val="008951E8"/>
    <w:rsid w:val="0089793F"/>
    <w:rsid w:val="00897CC2"/>
    <w:rsid w:val="008A103C"/>
    <w:rsid w:val="008A5653"/>
    <w:rsid w:val="008A5DA5"/>
    <w:rsid w:val="008A614A"/>
    <w:rsid w:val="008A7751"/>
    <w:rsid w:val="008A7D61"/>
    <w:rsid w:val="008B4879"/>
    <w:rsid w:val="008B57A8"/>
    <w:rsid w:val="008B61D8"/>
    <w:rsid w:val="008C01F0"/>
    <w:rsid w:val="008C1BF7"/>
    <w:rsid w:val="008C28C6"/>
    <w:rsid w:val="008C519C"/>
    <w:rsid w:val="008C546B"/>
    <w:rsid w:val="008C55B9"/>
    <w:rsid w:val="008C5C01"/>
    <w:rsid w:val="008C5C73"/>
    <w:rsid w:val="008C6B88"/>
    <w:rsid w:val="008D1411"/>
    <w:rsid w:val="008D166B"/>
    <w:rsid w:val="008D1F69"/>
    <w:rsid w:val="008D1FA1"/>
    <w:rsid w:val="008D2BDE"/>
    <w:rsid w:val="008D4247"/>
    <w:rsid w:val="008D4B4A"/>
    <w:rsid w:val="008D5489"/>
    <w:rsid w:val="008D7A14"/>
    <w:rsid w:val="008E0A68"/>
    <w:rsid w:val="008E198D"/>
    <w:rsid w:val="008E1FAD"/>
    <w:rsid w:val="008E3983"/>
    <w:rsid w:val="008E7589"/>
    <w:rsid w:val="008E7EB4"/>
    <w:rsid w:val="008F3BB2"/>
    <w:rsid w:val="008F3FA0"/>
    <w:rsid w:val="008F43D0"/>
    <w:rsid w:val="008F719D"/>
    <w:rsid w:val="009002B8"/>
    <w:rsid w:val="009015D2"/>
    <w:rsid w:val="00902E6A"/>
    <w:rsid w:val="00904628"/>
    <w:rsid w:val="00905430"/>
    <w:rsid w:val="009077B2"/>
    <w:rsid w:val="0090782F"/>
    <w:rsid w:val="009102B4"/>
    <w:rsid w:val="0091091F"/>
    <w:rsid w:val="00910DDA"/>
    <w:rsid w:val="0091277C"/>
    <w:rsid w:val="00914223"/>
    <w:rsid w:val="00914C4B"/>
    <w:rsid w:val="00914E9F"/>
    <w:rsid w:val="009151B2"/>
    <w:rsid w:val="00915594"/>
    <w:rsid w:val="00916BD1"/>
    <w:rsid w:val="009171A9"/>
    <w:rsid w:val="00917372"/>
    <w:rsid w:val="00917CFD"/>
    <w:rsid w:val="00921066"/>
    <w:rsid w:val="00922059"/>
    <w:rsid w:val="00922540"/>
    <w:rsid w:val="00922A77"/>
    <w:rsid w:val="00923634"/>
    <w:rsid w:val="00925F07"/>
    <w:rsid w:val="00925F5F"/>
    <w:rsid w:val="0092604F"/>
    <w:rsid w:val="00926750"/>
    <w:rsid w:val="00926B31"/>
    <w:rsid w:val="0092795E"/>
    <w:rsid w:val="00927B7E"/>
    <w:rsid w:val="00930A58"/>
    <w:rsid w:val="0093118F"/>
    <w:rsid w:val="009322FA"/>
    <w:rsid w:val="0093276F"/>
    <w:rsid w:val="00932A1A"/>
    <w:rsid w:val="00933031"/>
    <w:rsid w:val="009346CD"/>
    <w:rsid w:val="009350DB"/>
    <w:rsid w:val="00937943"/>
    <w:rsid w:val="009406E0"/>
    <w:rsid w:val="00940E46"/>
    <w:rsid w:val="00941F99"/>
    <w:rsid w:val="00944ADA"/>
    <w:rsid w:val="00945541"/>
    <w:rsid w:val="009469E2"/>
    <w:rsid w:val="00946ACF"/>
    <w:rsid w:val="00946B9D"/>
    <w:rsid w:val="00947850"/>
    <w:rsid w:val="00947961"/>
    <w:rsid w:val="00951425"/>
    <w:rsid w:val="00952931"/>
    <w:rsid w:val="00954D01"/>
    <w:rsid w:val="00954F2B"/>
    <w:rsid w:val="0095558B"/>
    <w:rsid w:val="00957BCC"/>
    <w:rsid w:val="00961CA1"/>
    <w:rsid w:val="00962297"/>
    <w:rsid w:val="00962A19"/>
    <w:rsid w:val="00962CA1"/>
    <w:rsid w:val="00962E4C"/>
    <w:rsid w:val="0096681D"/>
    <w:rsid w:val="009668ED"/>
    <w:rsid w:val="009706FA"/>
    <w:rsid w:val="0097148B"/>
    <w:rsid w:val="009724A1"/>
    <w:rsid w:val="00973186"/>
    <w:rsid w:val="009755A3"/>
    <w:rsid w:val="00976400"/>
    <w:rsid w:val="00980078"/>
    <w:rsid w:val="00980627"/>
    <w:rsid w:val="00981533"/>
    <w:rsid w:val="009820E1"/>
    <w:rsid w:val="00985C8B"/>
    <w:rsid w:val="009878BD"/>
    <w:rsid w:val="0099312E"/>
    <w:rsid w:val="00994772"/>
    <w:rsid w:val="009A10DE"/>
    <w:rsid w:val="009A41D9"/>
    <w:rsid w:val="009A43EA"/>
    <w:rsid w:val="009A7FE6"/>
    <w:rsid w:val="009B0E64"/>
    <w:rsid w:val="009B2131"/>
    <w:rsid w:val="009B33DA"/>
    <w:rsid w:val="009B34A8"/>
    <w:rsid w:val="009B4B01"/>
    <w:rsid w:val="009B56AB"/>
    <w:rsid w:val="009B6081"/>
    <w:rsid w:val="009B714E"/>
    <w:rsid w:val="009C18D7"/>
    <w:rsid w:val="009C4969"/>
    <w:rsid w:val="009C6D30"/>
    <w:rsid w:val="009D0916"/>
    <w:rsid w:val="009D1260"/>
    <w:rsid w:val="009D3E32"/>
    <w:rsid w:val="009D4154"/>
    <w:rsid w:val="009D429D"/>
    <w:rsid w:val="009D50F7"/>
    <w:rsid w:val="009D5625"/>
    <w:rsid w:val="009D5ADE"/>
    <w:rsid w:val="009D69FC"/>
    <w:rsid w:val="009D7897"/>
    <w:rsid w:val="009D7A33"/>
    <w:rsid w:val="009E00B9"/>
    <w:rsid w:val="009E21AF"/>
    <w:rsid w:val="009E44C1"/>
    <w:rsid w:val="009E6F8B"/>
    <w:rsid w:val="009E781E"/>
    <w:rsid w:val="009F0EFA"/>
    <w:rsid w:val="009F2A6B"/>
    <w:rsid w:val="009F2DBE"/>
    <w:rsid w:val="009F3AED"/>
    <w:rsid w:val="009F4BD0"/>
    <w:rsid w:val="009F5425"/>
    <w:rsid w:val="009F5AE1"/>
    <w:rsid w:val="009F7D2B"/>
    <w:rsid w:val="00A001DB"/>
    <w:rsid w:val="00A01041"/>
    <w:rsid w:val="00A01FAC"/>
    <w:rsid w:val="00A02708"/>
    <w:rsid w:val="00A02BF9"/>
    <w:rsid w:val="00A04484"/>
    <w:rsid w:val="00A04F8C"/>
    <w:rsid w:val="00A11785"/>
    <w:rsid w:val="00A134AB"/>
    <w:rsid w:val="00A15260"/>
    <w:rsid w:val="00A15E10"/>
    <w:rsid w:val="00A17220"/>
    <w:rsid w:val="00A17FA5"/>
    <w:rsid w:val="00A2074C"/>
    <w:rsid w:val="00A20C55"/>
    <w:rsid w:val="00A22C2A"/>
    <w:rsid w:val="00A247F0"/>
    <w:rsid w:val="00A252DE"/>
    <w:rsid w:val="00A267A7"/>
    <w:rsid w:val="00A26C52"/>
    <w:rsid w:val="00A26EAF"/>
    <w:rsid w:val="00A279B9"/>
    <w:rsid w:val="00A32BE3"/>
    <w:rsid w:val="00A34524"/>
    <w:rsid w:val="00A3459E"/>
    <w:rsid w:val="00A366D7"/>
    <w:rsid w:val="00A3760E"/>
    <w:rsid w:val="00A40ADE"/>
    <w:rsid w:val="00A459BC"/>
    <w:rsid w:val="00A4654B"/>
    <w:rsid w:val="00A471C8"/>
    <w:rsid w:val="00A50C4A"/>
    <w:rsid w:val="00A50CE4"/>
    <w:rsid w:val="00A5245D"/>
    <w:rsid w:val="00A54589"/>
    <w:rsid w:val="00A56184"/>
    <w:rsid w:val="00A57BA1"/>
    <w:rsid w:val="00A60C65"/>
    <w:rsid w:val="00A63C91"/>
    <w:rsid w:val="00A67700"/>
    <w:rsid w:val="00A703EB"/>
    <w:rsid w:val="00A74D6C"/>
    <w:rsid w:val="00A75D01"/>
    <w:rsid w:val="00A77417"/>
    <w:rsid w:val="00A77B42"/>
    <w:rsid w:val="00A80742"/>
    <w:rsid w:val="00A80A72"/>
    <w:rsid w:val="00A81C08"/>
    <w:rsid w:val="00A83CC5"/>
    <w:rsid w:val="00A87081"/>
    <w:rsid w:val="00A92189"/>
    <w:rsid w:val="00A925E0"/>
    <w:rsid w:val="00A92702"/>
    <w:rsid w:val="00A9385D"/>
    <w:rsid w:val="00A93C8A"/>
    <w:rsid w:val="00A94F0E"/>
    <w:rsid w:val="00A952BB"/>
    <w:rsid w:val="00A97C85"/>
    <w:rsid w:val="00A97F06"/>
    <w:rsid w:val="00AA20ED"/>
    <w:rsid w:val="00AA33A1"/>
    <w:rsid w:val="00AA5E5E"/>
    <w:rsid w:val="00AB1F6C"/>
    <w:rsid w:val="00AB1F93"/>
    <w:rsid w:val="00AB332F"/>
    <w:rsid w:val="00AB3C80"/>
    <w:rsid w:val="00AB3F32"/>
    <w:rsid w:val="00AB3F5C"/>
    <w:rsid w:val="00AB4042"/>
    <w:rsid w:val="00AB4EE8"/>
    <w:rsid w:val="00AB6D0F"/>
    <w:rsid w:val="00AB779E"/>
    <w:rsid w:val="00AC0577"/>
    <w:rsid w:val="00AC18B0"/>
    <w:rsid w:val="00AC1C7B"/>
    <w:rsid w:val="00AC1E88"/>
    <w:rsid w:val="00AC47FE"/>
    <w:rsid w:val="00AD1738"/>
    <w:rsid w:val="00AD2E5C"/>
    <w:rsid w:val="00AD3D98"/>
    <w:rsid w:val="00AD70F8"/>
    <w:rsid w:val="00AD744B"/>
    <w:rsid w:val="00AD7598"/>
    <w:rsid w:val="00AE144C"/>
    <w:rsid w:val="00AE265D"/>
    <w:rsid w:val="00AE3172"/>
    <w:rsid w:val="00AE429A"/>
    <w:rsid w:val="00AF0A29"/>
    <w:rsid w:val="00AF4EED"/>
    <w:rsid w:val="00AF732F"/>
    <w:rsid w:val="00AF7B52"/>
    <w:rsid w:val="00B001CB"/>
    <w:rsid w:val="00B01F6B"/>
    <w:rsid w:val="00B02535"/>
    <w:rsid w:val="00B03317"/>
    <w:rsid w:val="00B03349"/>
    <w:rsid w:val="00B04C20"/>
    <w:rsid w:val="00B056F2"/>
    <w:rsid w:val="00B061EE"/>
    <w:rsid w:val="00B06F83"/>
    <w:rsid w:val="00B07C13"/>
    <w:rsid w:val="00B1126D"/>
    <w:rsid w:val="00B13D2E"/>
    <w:rsid w:val="00B14133"/>
    <w:rsid w:val="00B1513A"/>
    <w:rsid w:val="00B21FDC"/>
    <w:rsid w:val="00B25B57"/>
    <w:rsid w:val="00B26317"/>
    <w:rsid w:val="00B307C5"/>
    <w:rsid w:val="00B31535"/>
    <w:rsid w:val="00B31B18"/>
    <w:rsid w:val="00B3200A"/>
    <w:rsid w:val="00B320F4"/>
    <w:rsid w:val="00B3396E"/>
    <w:rsid w:val="00B341A9"/>
    <w:rsid w:val="00B34F4E"/>
    <w:rsid w:val="00B36D3D"/>
    <w:rsid w:val="00B40089"/>
    <w:rsid w:val="00B404AB"/>
    <w:rsid w:val="00B40A5B"/>
    <w:rsid w:val="00B416D1"/>
    <w:rsid w:val="00B43184"/>
    <w:rsid w:val="00B44985"/>
    <w:rsid w:val="00B45BFC"/>
    <w:rsid w:val="00B5148D"/>
    <w:rsid w:val="00B5441F"/>
    <w:rsid w:val="00B5548F"/>
    <w:rsid w:val="00B62E24"/>
    <w:rsid w:val="00B6429F"/>
    <w:rsid w:val="00B647B5"/>
    <w:rsid w:val="00B65188"/>
    <w:rsid w:val="00B67D39"/>
    <w:rsid w:val="00B719DE"/>
    <w:rsid w:val="00B73903"/>
    <w:rsid w:val="00B74E66"/>
    <w:rsid w:val="00B75C31"/>
    <w:rsid w:val="00B76523"/>
    <w:rsid w:val="00B77AF2"/>
    <w:rsid w:val="00B80381"/>
    <w:rsid w:val="00B80DD0"/>
    <w:rsid w:val="00B81502"/>
    <w:rsid w:val="00B860E0"/>
    <w:rsid w:val="00B860FE"/>
    <w:rsid w:val="00B91E78"/>
    <w:rsid w:val="00B9220A"/>
    <w:rsid w:val="00B92BC4"/>
    <w:rsid w:val="00B93252"/>
    <w:rsid w:val="00B94F47"/>
    <w:rsid w:val="00BA099C"/>
    <w:rsid w:val="00BA1927"/>
    <w:rsid w:val="00BA2416"/>
    <w:rsid w:val="00BA24FF"/>
    <w:rsid w:val="00BA29DE"/>
    <w:rsid w:val="00BA4A14"/>
    <w:rsid w:val="00BA4E08"/>
    <w:rsid w:val="00BA58E9"/>
    <w:rsid w:val="00BA61D1"/>
    <w:rsid w:val="00BB0AA9"/>
    <w:rsid w:val="00BB0CB1"/>
    <w:rsid w:val="00BB14B7"/>
    <w:rsid w:val="00BB2572"/>
    <w:rsid w:val="00BC0325"/>
    <w:rsid w:val="00BC64E4"/>
    <w:rsid w:val="00BC69C3"/>
    <w:rsid w:val="00BC7115"/>
    <w:rsid w:val="00BC7338"/>
    <w:rsid w:val="00BD029C"/>
    <w:rsid w:val="00BD0766"/>
    <w:rsid w:val="00BD213E"/>
    <w:rsid w:val="00BD22A4"/>
    <w:rsid w:val="00BD3C7A"/>
    <w:rsid w:val="00BD6442"/>
    <w:rsid w:val="00BD7F1A"/>
    <w:rsid w:val="00BE10A4"/>
    <w:rsid w:val="00BE1A02"/>
    <w:rsid w:val="00BE3BD4"/>
    <w:rsid w:val="00BE4145"/>
    <w:rsid w:val="00BE60FF"/>
    <w:rsid w:val="00BE6D26"/>
    <w:rsid w:val="00BF0056"/>
    <w:rsid w:val="00BF01B8"/>
    <w:rsid w:val="00BF0891"/>
    <w:rsid w:val="00BF180B"/>
    <w:rsid w:val="00BF324A"/>
    <w:rsid w:val="00BF32EE"/>
    <w:rsid w:val="00BF5127"/>
    <w:rsid w:val="00BF58AB"/>
    <w:rsid w:val="00BF75C6"/>
    <w:rsid w:val="00BF7A37"/>
    <w:rsid w:val="00C00139"/>
    <w:rsid w:val="00C007D2"/>
    <w:rsid w:val="00C00CF9"/>
    <w:rsid w:val="00C02269"/>
    <w:rsid w:val="00C04B44"/>
    <w:rsid w:val="00C107DD"/>
    <w:rsid w:val="00C108B9"/>
    <w:rsid w:val="00C117C6"/>
    <w:rsid w:val="00C13764"/>
    <w:rsid w:val="00C15431"/>
    <w:rsid w:val="00C155F3"/>
    <w:rsid w:val="00C15D80"/>
    <w:rsid w:val="00C15FF3"/>
    <w:rsid w:val="00C16175"/>
    <w:rsid w:val="00C168CA"/>
    <w:rsid w:val="00C17871"/>
    <w:rsid w:val="00C2189B"/>
    <w:rsid w:val="00C23375"/>
    <w:rsid w:val="00C250B1"/>
    <w:rsid w:val="00C2637D"/>
    <w:rsid w:val="00C26493"/>
    <w:rsid w:val="00C32497"/>
    <w:rsid w:val="00C32B3F"/>
    <w:rsid w:val="00C33B26"/>
    <w:rsid w:val="00C369C9"/>
    <w:rsid w:val="00C4175B"/>
    <w:rsid w:val="00C43117"/>
    <w:rsid w:val="00C44692"/>
    <w:rsid w:val="00C44EFA"/>
    <w:rsid w:val="00C464D9"/>
    <w:rsid w:val="00C47612"/>
    <w:rsid w:val="00C47F43"/>
    <w:rsid w:val="00C5011E"/>
    <w:rsid w:val="00C50C8C"/>
    <w:rsid w:val="00C51C44"/>
    <w:rsid w:val="00C53C47"/>
    <w:rsid w:val="00C5436B"/>
    <w:rsid w:val="00C54A18"/>
    <w:rsid w:val="00C56D45"/>
    <w:rsid w:val="00C578CC"/>
    <w:rsid w:val="00C62050"/>
    <w:rsid w:val="00C6246F"/>
    <w:rsid w:val="00C6311A"/>
    <w:rsid w:val="00C63BB4"/>
    <w:rsid w:val="00C65609"/>
    <w:rsid w:val="00C65A4D"/>
    <w:rsid w:val="00C72227"/>
    <w:rsid w:val="00C74049"/>
    <w:rsid w:val="00C74266"/>
    <w:rsid w:val="00C74642"/>
    <w:rsid w:val="00C74988"/>
    <w:rsid w:val="00C76592"/>
    <w:rsid w:val="00C804F7"/>
    <w:rsid w:val="00C80541"/>
    <w:rsid w:val="00C817DD"/>
    <w:rsid w:val="00C8304A"/>
    <w:rsid w:val="00C8711B"/>
    <w:rsid w:val="00C908F5"/>
    <w:rsid w:val="00C90F6B"/>
    <w:rsid w:val="00C918C4"/>
    <w:rsid w:val="00C9379D"/>
    <w:rsid w:val="00C93D7B"/>
    <w:rsid w:val="00C9519B"/>
    <w:rsid w:val="00C95BA4"/>
    <w:rsid w:val="00C96961"/>
    <w:rsid w:val="00CA0406"/>
    <w:rsid w:val="00CA0B1B"/>
    <w:rsid w:val="00CA0C2E"/>
    <w:rsid w:val="00CA1EC3"/>
    <w:rsid w:val="00CA3D02"/>
    <w:rsid w:val="00CA3DBB"/>
    <w:rsid w:val="00CA4136"/>
    <w:rsid w:val="00CA636E"/>
    <w:rsid w:val="00CB14BC"/>
    <w:rsid w:val="00CB22D3"/>
    <w:rsid w:val="00CB2794"/>
    <w:rsid w:val="00CB34C5"/>
    <w:rsid w:val="00CB358A"/>
    <w:rsid w:val="00CC0F9D"/>
    <w:rsid w:val="00CC26DE"/>
    <w:rsid w:val="00CC2C7A"/>
    <w:rsid w:val="00CC2D24"/>
    <w:rsid w:val="00CC304E"/>
    <w:rsid w:val="00CC412E"/>
    <w:rsid w:val="00CC4878"/>
    <w:rsid w:val="00CC4B68"/>
    <w:rsid w:val="00CC6810"/>
    <w:rsid w:val="00CC74B6"/>
    <w:rsid w:val="00CD154F"/>
    <w:rsid w:val="00CD2354"/>
    <w:rsid w:val="00CD2EEE"/>
    <w:rsid w:val="00CD307F"/>
    <w:rsid w:val="00CD387D"/>
    <w:rsid w:val="00CD3D4D"/>
    <w:rsid w:val="00CD4256"/>
    <w:rsid w:val="00CD5759"/>
    <w:rsid w:val="00CD6256"/>
    <w:rsid w:val="00CE029A"/>
    <w:rsid w:val="00CE3656"/>
    <w:rsid w:val="00CE426B"/>
    <w:rsid w:val="00CE6596"/>
    <w:rsid w:val="00CE747E"/>
    <w:rsid w:val="00CF0BDA"/>
    <w:rsid w:val="00CF1236"/>
    <w:rsid w:val="00CF12AE"/>
    <w:rsid w:val="00CF133C"/>
    <w:rsid w:val="00CF391A"/>
    <w:rsid w:val="00CF3DBE"/>
    <w:rsid w:val="00CF5DAD"/>
    <w:rsid w:val="00CF608C"/>
    <w:rsid w:val="00CF7A3A"/>
    <w:rsid w:val="00D0050E"/>
    <w:rsid w:val="00D02250"/>
    <w:rsid w:val="00D03131"/>
    <w:rsid w:val="00D032DA"/>
    <w:rsid w:val="00D05403"/>
    <w:rsid w:val="00D056BE"/>
    <w:rsid w:val="00D07414"/>
    <w:rsid w:val="00D13BE6"/>
    <w:rsid w:val="00D14815"/>
    <w:rsid w:val="00D15563"/>
    <w:rsid w:val="00D15603"/>
    <w:rsid w:val="00D15C54"/>
    <w:rsid w:val="00D1628E"/>
    <w:rsid w:val="00D174E1"/>
    <w:rsid w:val="00D20A51"/>
    <w:rsid w:val="00D21B79"/>
    <w:rsid w:val="00D21BC3"/>
    <w:rsid w:val="00D24421"/>
    <w:rsid w:val="00D24485"/>
    <w:rsid w:val="00D26308"/>
    <w:rsid w:val="00D26812"/>
    <w:rsid w:val="00D269A0"/>
    <w:rsid w:val="00D26BBB"/>
    <w:rsid w:val="00D27FF2"/>
    <w:rsid w:val="00D30710"/>
    <w:rsid w:val="00D31356"/>
    <w:rsid w:val="00D319B4"/>
    <w:rsid w:val="00D32078"/>
    <w:rsid w:val="00D33BEF"/>
    <w:rsid w:val="00D37C04"/>
    <w:rsid w:val="00D4064B"/>
    <w:rsid w:val="00D41C9E"/>
    <w:rsid w:val="00D4353E"/>
    <w:rsid w:val="00D44BD8"/>
    <w:rsid w:val="00D45DF5"/>
    <w:rsid w:val="00D462A8"/>
    <w:rsid w:val="00D47274"/>
    <w:rsid w:val="00D47B86"/>
    <w:rsid w:val="00D47D47"/>
    <w:rsid w:val="00D520EE"/>
    <w:rsid w:val="00D52C6F"/>
    <w:rsid w:val="00D52F58"/>
    <w:rsid w:val="00D538F4"/>
    <w:rsid w:val="00D53CA6"/>
    <w:rsid w:val="00D557C3"/>
    <w:rsid w:val="00D60D37"/>
    <w:rsid w:val="00D611B9"/>
    <w:rsid w:val="00D6208D"/>
    <w:rsid w:val="00D63F13"/>
    <w:rsid w:val="00D65167"/>
    <w:rsid w:val="00D65ED7"/>
    <w:rsid w:val="00D720FA"/>
    <w:rsid w:val="00D772C2"/>
    <w:rsid w:val="00D77674"/>
    <w:rsid w:val="00D7795C"/>
    <w:rsid w:val="00D77B5E"/>
    <w:rsid w:val="00D825AD"/>
    <w:rsid w:val="00D91027"/>
    <w:rsid w:val="00D93A06"/>
    <w:rsid w:val="00D93DF7"/>
    <w:rsid w:val="00D94E88"/>
    <w:rsid w:val="00D953ED"/>
    <w:rsid w:val="00D9540F"/>
    <w:rsid w:val="00D97015"/>
    <w:rsid w:val="00D976C1"/>
    <w:rsid w:val="00DA209C"/>
    <w:rsid w:val="00DA4E4E"/>
    <w:rsid w:val="00DB091D"/>
    <w:rsid w:val="00DB0F8D"/>
    <w:rsid w:val="00DB1D75"/>
    <w:rsid w:val="00DB29E1"/>
    <w:rsid w:val="00DB2E85"/>
    <w:rsid w:val="00DB4B8B"/>
    <w:rsid w:val="00DB5F18"/>
    <w:rsid w:val="00DB64C1"/>
    <w:rsid w:val="00DB7DC1"/>
    <w:rsid w:val="00DC050F"/>
    <w:rsid w:val="00DC0531"/>
    <w:rsid w:val="00DC3599"/>
    <w:rsid w:val="00DC4B19"/>
    <w:rsid w:val="00DC50D4"/>
    <w:rsid w:val="00DC625A"/>
    <w:rsid w:val="00DD002C"/>
    <w:rsid w:val="00DD00DF"/>
    <w:rsid w:val="00DD24FE"/>
    <w:rsid w:val="00DD3D43"/>
    <w:rsid w:val="00DD60D7"/>
    <w:rsid w:val="00DE2905"/>
    <w:rsid w:val="00DE558B"/>
    <w:rsid w:val="00DE6001"/>
    <w:rsid w:val="00DE7812"/>
    <w:rsid w:val="00DF12AC"/>
    <w:rsid w:val="00DF3244"/>
    <w:rsid w:val="00DF3B44"/>
    <w:rsid w:val="00DF5A27"/>
    <w:rsid w:val="00DF65FF"/>
    <w:rsid w:val="00DF6709"/>
    <w:rsid w:val="00DF7C28"/>
    <w:rsid w:val="00E00E40"/>
    <w:rsid w:val="00E02F99"/>
    <w:rsid w:val="00E05D05"/>
    <w:rsid w:val="00E06C3F"/>
    <w:rsid w:val="00E07803"/>
    <w:rsid w:val="00E0794D"/>
    <w:rsid w:val="00E102AB"/>
    <w:rsid w:val="00E114C8"/>
    <w:rsid w:val="00E1243A"/>
    <w:rsid w:val="00E14268"/>
    <w:rsid w:val="00E14ADF"/>
    <w:rsid w:val="00E15644"/>
    <w:rsid w:val="00E15BD7"/>
    <w:rsid w:val="00E175A1"/>
    <w:rsid w:val="00E1790F"/>
    <w:rsid w:val="00E17ECA"/>
    <w:rsid w:val="00E2033C"/>
    <w:rsid w:val="00E20781"/>
    <w:rsid w:val="00E22501"/>
    <w:rsid w:val="00E22EEC"/>
    <w:rsid w:val="00E243F1"/>
    <w:rsid w:val="00E25385"/>
    <w:rsid w:val="00E254E2"/>
    <w:rsid w:val="00E266C5"/>
    <w:rsid w:val="00E27690"/>
    <w:rsid w:val="00E30BEA"/>
    <w:rsid w:val="00E30BF7"/>
    <w:rsid w:val="00E32998"/>
    <w:rsid w:val="00E356D1"/>
    <w:rsid w:val="00E35A2D"/>
    <w:rsid w:val="00E3762F"/>
    <w:rsid w:val="00E3780F"/>
    <w:rsid w:val="00E37B65"/>
    <w:rsid w:val="00E403AF"/>
    <w:rsid w:val="00E410B3"/>
    <w:rsid w:val="00E42184"/>
    <w:rsid w:val="00E424C4"/>
    <w:rsid w:val="00E42A66"/>
    <w:rsid w:val="00E42E5C"/>
    <w:rsid w:val="00E445E9"/>
    <w:rsid w:val="00E471E8"/>
    <w:rsid w:val="00E50BE3"/>
    <w:rsid w:val="00E50EE8"/>
    <w:rsid w:val="00E51917"/>
    <w:rsid w:val="00E5481E"/>
    <w:rsid w:val="00E549FB"/>
    <w:rsid w:val="00E55358"/>
    <w:rsid w:val="00E5674B"/>
    <w:rsid w:val="00E56951"/>
    <w:rsid w:val="00E56964"/>
    <w:rsid w:val="00E56EFB"/>
    <w:rsid w:val="00E61B13"/>
    <w:rsid w:val="00E6201C"/>
    <w:rsid w:val="00E62E0C"/>
    <w:rsid w:val="00E63180"/>
    <w:rsid w:val="00E64881"/>
    <w:rsid w:val="00E652AC"/>
    <w:rsid w:val="00E67C95"/>
    <w:rsid w:val="00E73DBE"/>
    <w:rsid w:val="00E76AA5"/>
    <w:rsid w:val="00E8084B"/>
    <w:rsid w:val="00E813E2"/>
    <w:rsid w:val="00E84162"/>
    <w:rsid w:val="00E8420C"/>
    <w:rsid w:val="00E84A05"/>
    <w:rsid w:val="00E84AA9"/>
    <w:rsid w:val="00E85288"/>
    <w:rsid w:val="00E86B23"/>
    <w:rsid w:val="00E906C5"/>
    <w:rsid w:val="00E96B4B"/>
    <w:rsid w:val="00E9749F"/>
    <w:rsid w:val="00EA0287"/>
    <w:rsid w:val="00EA1864"/>
    <w:rsid w:val="00EA1F0E"/>
    <w:rsid w:val="00EA6E64"/>
    <w:rsid w:val="00EA7210"/>
    <w:rsid w:val="00EB17A5"/>
    <w:rsid w:val="00EB1F86"/>
    <w:rsid w:val="00EB4B42"/>
    <w:rsid w:val="00EB66C0"/>
    <w:rsid w:val="00EB6904"/>
    <w:rsid w:val="00EB7817"/>
    <w:rsid w:val="00EB7C49"/>
    <w:rsid w:val="00EB7D35"/>
    <w:rsid w:val="00EC374B"/>
    <w:rsid w:val="00EC3C40"/>
    <w:rsid w:val="00EC3DB0"/>
    <w:rsid w:val="00EC448F"/>
    <w:rsid w:val="00EC4919"/>
    <w:rsid w:val="00ED0ABA"/>
    <w:rsid w:val="00ED1889"/>
    <w:rsid w:val="00ED3EEB"/>
    <w:rsid w:val="00ED7879"/>
    <w:rsid w:val="00ED7BBA"/>
    <w:rsid w:val="00EE317A"/>
    <w:rsid w:val="00EE36D3"/>
    <w:rsid w:val="00EE36FE"/>
    <w:rsid w:val="00EE393F"/>
    <w:rsid w:val="00EE3DF6"/>
    <w:rsid w:val="00EE416A"/>
    <w:rsid w:val="00EE42CE"/>
    <w:rsid w:val="00EE7FA5"/>
    <w:rsid w:val="00EF07E7"/>
    <w:rsid w:val="00EF0AF7"/>
    <w:rsid w:val="00EF0CCF"/>
    <w:rsid w:val="00EF16F6"/>
    <w:rsid w:val="00EF53B3"/>
    <w:rsid w:val="00EF5651"/>
    <w:rsid w:val="00EF5F87"/>
    <w:rsid w:val="00F01BA5"/>
    <w:rsid w:val="00F03128"/>
    <w:rsid w:val="00F03A0F"/>
    <w:rsid w:val="00F0407C"/>
    <w:rsid w:val="00F059AC"/>
    <w:rsid w:val="00F05D37"/>
    <w:rsid w:val="00F067E4"/>
    <w:rsid w:val="00F06815"/>
    <w:rsid w:val="00F07D04"/>
    <w:rsid w:val="00F11BCA"/>
    <w:rsid w:val="00F13779"/>
    <w:rsid w:val="00F1484E"/>
    <w:rsid w:val="00F14EFE"/>
    <w:rsid w:val="00F16CE7"/>
    <w:rsid w:val="00F17CEF"/>
    <w:rsid w:val="00F21BD5"/>
    <w:rsid w:val="00F22AAD"/>
    <w:rsid w:val="00F22CE2"/>
    <w:rsid w:val="00F2424D"/>
    <w:rsid w:val="00F256CD"/>
    <w:rsid w:val="00F260F5"/>
    <w:rsid w:val="00F316D9"/>
    <w:rsid w:val="00F349E7"/>
    <w:rsid w:val="00F35B9B"/>
    <w:rsid w:val="00F37086"/>
    <w:rsid w:val="00F40032"/>
    <w:rsid w:val="00F40807"/>
    <w:rsid w:val="00F41E1E"/>
    <w:rsid w:val="00F428BE"/>
    <w:rsid w:val="00F434DB"/>
    <w:rsid w:val="00F47114"/>
    <w:rsid w:val="00F47EB0"/>
    <w:rsid w:val="00F52764"/>
    <w:rsid w:val="00F539E4"/>
    <w:rsid w:val="00F5595C"/>
    <w:rsid w:val="00F602EA"/>
    <w:rsid w:val="00F638FE"/>
    <w:rsid w:val="00F63B6A"/>
    <w:rsid w:val="00F63E83"/>
    <w:rsid w:val="00F63FC8"/>
    <w:rsid w:val="00F6480B"/>
    <w:rsid w:val="00F64C1C"/>
    <w:rsid w:val="00F66355"/>
    <w:rsid w:val="00F669C3"/>
    <w:rsid w:val="00F700E0"/>
    <w:rsid w:val="00F72779"/>
    <w:rsid w:val="00F72A18"/>
    <w:rsid w:val="00F730E3"/>
    <w:rsid w:val="00F7342C"/>
    <w:rsid w:val="00F73CE4"/>
    <w:rsid w:val="00F74123"/>
    <w:rsid w:val="00F748A6"/>
    <w:rsid w:val="00F75077"/>
    <w:rsid w:val="00F7529C"/>
    <w:rsid w:val="00F77292"/>
    <w:rsid w:val="00F77383"/>
    <w:rsid w:val="00F77D47"/>
    <w:rsid w:val="00F80808"/>
    <w:rsid w:val="00F80A83"/>
    <w:rsid w:val="00F81BE6"/>
    <w:rsid w:val="00F83DAD"/>
    <w:rsid w:val="00F84448"/>
    <w:rsid w:val="00F8472F"/>
    <w:rsid w:val="00F84D5A"/>
    <w:rsid w:val="00F85FEC"/>
    <w:rsid w:val="00F86294"/>
    <w:rsid w:val="00F86B51"/>
    <w:rsid w:val="00F916A7"/>
    <w:rsid w:val="00FA0945"/>
    <w:rsid w:val="00FA0A7E"/>
    <w:rsid w:val="00FA3E80"/>
    <w:rsid w:val="00FA4EA1"/>
    <w:rsid w:val="00FB2389"/>
    <w:rsid w:val="00FB311B"/>
    <w:rsid w:val="00FB3DD9"/>
    <w:rsid w:val="00FB57EB"/>
    <w:rsid w:val="00FB74A9"/>
    <w:rsid w:val="00FC1CD2"/>
    <w:rsid w:val="00FC2C8F"/>
    <w:rsid w:val="00FC50D6"/>
    <w:rsid w:val="00FC5C50"/>
    <w:rsid w:val="00FC60B3"/>
    <w:rsid w:val="00FC6733"/>
    <w:rsid w:val="00FC6A74"/>
    <w:rsid w:val="00FC7239"/>
    <w:rsid w:val="00FD0329"/>
    <w:rsid w:val="00FD168B"/>
    <w:rsid w:val="00FD33A0"/>
    <w:rsid w:val="00FD429D"/>
    <w:rsid w:val="00FD4A2C"/>
    <w:rsid w:val="00FD64D0"/>
    <w:rsid w:val="00FD65B9"/>
    <w:rsid w:val="00FE1583"/>
    <w:rsid w:val="00FE28EC"/>
    <w:rsid w:val="00FE533A"/>
    <w:rsid w:val="00FF0185"/>
    <w:rsid w:val="00FF0528"/>
    <w:rsid w:val="00FF1B19"/>
    <w:rsid w:val="00FF3252"/>
    <w:rsid w:val="00FF35E2"/>
    <w:rsid w:val="00FF3E29"/>
    <w:rsid w:val="00FF43C8"/>
    <w:rsid w:val="00FF4A8E"/>
    <w:rsid w:val="00FF5D60"/>
    <w:rsid w:val="00FF609E"/>
    <w:rsid w:val="00FF665E"/>
    <w:rsid w:val="00FF66DE"/>
    <w:rsid w:val="00FF6F9C"/>
    <w:rsid w:val="00FF726F"/>
    <w:rsid w:val="04A138AB"/>
    <w:rsid w:val="142A17F6"/>
    <w:rsid w:val="1B2F32A3"/>
    <w:rsid w:val="1D990596"/>
    <w:rsid w:val="36503AA3"/>
    <w:rsid w:val="558C196D"/>
    <w:rsid w:val="6E625B04"/>
    <w:rsid w:val="72614C35"/>
    <w:rsid w:val="73243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List Bullet" w:semiHidden="0" w:uiPriority="0" w:unhideWhenUsed="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Normal Table" w:qFormat="1"/>
    <w:lsdException w:name="annotation subject" w:qFormat="1"/>
    <w:lsdException w:name="Balloon Text"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99"/>
    <w:pPr>
      <w:widowControl w:val="0"/>
      <w:jc w:val="both"/>
    </w:pPr>
    <w:rPr>
      <w:kern w:val="2"/>
      <w:sz w:val="21"/>
      <w:szCs w:val="22"/>
    </w:rPr>
  </w:style>
  <w:style w:type="paragraph" w:styleId="1">
    <w:name w:val="heading 1"/>
    <w:basedOn w:val="a"/>
    <w:next w:val="a"/>
    <w:link w:val="1Char"/>
    <w:qFormat/>
    <w:rsid w:val="00DC3599"/>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DC359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C3599"/>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DC3599"/>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DC3599"/>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DC3599"/>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DC3599"/>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DC3599"/>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DC3599"/>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DC3599"/>
    <w:rPr>
      <w:rFonts w:ascii="Times New Roman" w:eastAsia="宋体" w:hAnsi="Times New Roman" w:cs="Times New Roman"/>
      <w:b/>
      <w:bCs/>
      <w:kern w:val="44"/>
      <w:sz w:val="44"/>
      <w:szCs w:val="44"/>
    </w:rPr>
  </w:style>
  <w:style w:type="character" w:customStyle="1" w:styleId="2Char">
    <w:name w:val="标题 2 Char"/>
    <w:basedOn w:val="a1"/>
    <w:link w:val="2"/>
    <w:qFormat/>
    <w:rsid w:val="00DC3599"/>
    <w:rPr>
      <w:rFonts w:ascii="Arial" w:eastAsia="黑体" w:hAnsi="Arial" w:cs="Times New Roman"/>
      <w:b/>
      <w:bCs/>
      <w:sz w:val="32"/>
      <w:szCs w:val="32"/>
    </w:rPr>
  </w:style>
  <w:style w:type="character" w:customStyle="1" w:styleId="3Char">
    <w:name w:val="标题 3 Char"/>
    <w:basedOn w:val="a1"/>
    <w:link w:val="3"/>
    <w:qFormat/>
    <w:rsid w:val="00DC3599"/>
    <w:rPr>
      <w:rFonts w:ascii="Times New Roman" w:eastAsia="宋体" w:hAnsi="Times New Roman" w:cs="Times New Roman"/>
      <w:b/>
      <w:bCs/>
      <w:szCs w:val="32"/>
    </w:rPr>
  </w:style>
  <w:style w:type="character" w:customStyle="1" w:styleId="4Char">
    <w:name w:val="标题 4 Char"/>
    <w:basedOn w:val="a1"/>
    <w:link w:val="4"/>
    <w:qFormat/>
    <w:rsid w:val="00DC3599"/>
    <w:rPr>
      <w:rFonts w:ascii="Arial" w:eastAsia="黑体" w:hAnsi="Arial" w:cs="Times New Roman"/>
      <w:b/>
      <w:bCs/>
      <w:sz w:val="28"/>
      <w:szCs w:val="28"/>
    </w:rPr>
  </w:style>
  <w:style w:type="paragraph" w:styleId="a0">
    <w:name w:val="Normal Indent"/>
    <w:basedOn w:val="a"/>
    <w:link w:val="Char"/>
    <w:qFormat/>
    <w:rsid w:val="00DC3599"/>
    <w:pPr>
      <w:ind w:firstLine="420"/>
    </w:pPr>
  </w:style>
  <w:style w:type="character" w:customStyle="1" w:styleId="Char">
    <w:name w:val="正文缩进 Char"/>
    <w:link w:val="a0"/>
    <w:qFormat/>
    <w:rsid w:val="00DC3599"/>
  </w:style>
  <w:style w:type="character" w:customStyle="1" w:styleId="5Char">
    <w:name w:val="标题 5 Char"/>
    <w:basedOn w:val="a1"/>
    <w:link w:val="5"/>
    <w:qFormat/>
    <w:rsid w:val="00DC3599"/>
    <w:rPr>
      <w:rFonts w:ascii="Times New Roman" w:hAnsi="Times New Roman"/>
      <w:b/>
      <w:kern w:val="2"/>
      <w:sz w:val="28"/>
    </w:rPr>
  </w:style>
  <w:style w:type="character" w:customStyle="1" w:styleId="6Char">
    <w:name w:val="标题 6 Char"/>
    <w:basedOn w:val="a1"/>
    <w:link w:val="6"/>
    <w:qFormat/>
    <w:rsid w:val="00DC3599"/>
    <w:rPr>
      <w:rFonts w:ascii="Arial" w:eastAsia="黑体" w:hAnsi="Arial"/>
      <w:b/>
      <w:kern w:val="2"/>
      <w:sz w:val="24"/>
    </w:rPr>
  </w:style>
  <w:style w:type="character" w:customStyle="1" w:styleId="7Char">
    <w:name w:val="标题 7 Char"/>
    <w:basedOn w:val="a1"/>
    <w:link w:val="7"/>
    <w:qFormat/>
    <w:rsid w:val="00DC3599"/>
    <w:rPr>
      <w:rFonts w:ascii="Times New Roman" w:hAnsi="Times New Roman"/>
      <w:b/>
      <w:kern w:val="2"/>
      <w:sz w:val="24"/>
    </w:rPr>
  </w:style>
  <w:style w:type="character" w:customStyle="1" w:styleId="8Char">
    <w:name w:val="标题 8 Char"/>
    <w:basedOn w:val="a1"/>
    <w:link w:val="8"/>
    <w:qFormat/>
    <w:rsid w:val="00DC3599"/>
    <w:rPr>
      <w:rFonts w:ascii="Arial" w:eastAsia="黑体" w:hAnsi="Arial"/>
      <w:kern w:val="2"/>
      <w:sz w:val="24"/>
    </w:rPr>
  </w:style>
  <w:style w:type="character" w:customStyle="1" w:styleId="9Char">
    <w:name w:val="标题 9 Char"/>
    <w:basedOn w:val="a1"/>
    <w:link w:val="9"/>
    <w:qFormat/>
    <w:rsid w:val="00DC3599"/>
    <w:rPr>
      <w:rFonts w:ascii="Arial" w:eastAsia="黑体" w:hAnsi="Arial"/>
      <w:kern w:val="2"/>
      <w:sz w:val="21"/>
    </w:rPr>
  </w:style>
  <w:style w:type="paragraph" w:styleId="a4">
    <w:name w:val="annotation subject"/>
    <w:basedOn w:val="a5"/>
    <w:next w:val="a5"/>
    <w:link w:val="Char0"/>
    <w:uiPriority w:val="99"/>
    <w:unhideWhenUsed/>
    <w:qFormat/>
    <w:rsid w:val="00DC3599"/>
    <w:rPr>
      <w:b/>
      <w:bCs/>
      <w:kern w:val="0"/>
      <w:sz w:val="20"/>
      <w:szCs w:val="20"/>
    </w:rPr>
  </w:style>
  <w:style w:type="paragraph" w:styleId="a5">
    <w:name w:val="annotation text"/>
    <w:basedOn w:val="a"/>
    <w:link w:val="Char1"/>
    <w:uiPriority w:val="99"/>
    <w:unhideWhenUsed/>
    <w:qFormat/>
    <w:rsid w:val="00DC3599"/>
    <w:pPr>
      <w:jc w:val="left"/>
    </w:pPr>
  </w:style>
  <w:style w:type="character" w:customStyle="1" w:styleId="Char1">
    <w:name w:val="批注文字 Char"/>
    <w:link w:val="a5"/>
    <w:uiPriority w:val="99"/>
    <w:qFormat/>
    <w:rsid w:val="00DC3599"/>
  </w:style>
  <w:style w:type="character" w:customStyle="1" w:styleId="Char0">
    <w:name w:val="批注主题 Char"/>
    <w:link w:val="a4"/>
    <w:uiPriority w:val="99"/>
    <w:qFormat/>
    <w:rsid w:val="00DC3599"/>
    <w:rPr>
      <w:b/>
      <w:bCs/>
    </w:rPr>
  </w:style>
  <w:style w:type="paragraph" w:styleId="70">
    <w:name w:val="toc 7"/>
    <w:basedOn w:val="a"/>
    <w:next w:val="a"/>
    <w:uiPriority w:val="39"/>
    <w:qFormat/>
    <w:rsid w:val="00DC3599"/>
    <w:pPr>
      <w:ind w:leftChars="1200" w:left="2520"/>
    </w:pPr>
    <w:rPr>
      <w:rFonts w:ascii="Times New Roman" w:hAnsi="Times New Roman"/>
      <w:szCs w:val="20"/>
    </w:rPr>
  </w:style>
  <w:style w:type="paragraph" w:styleId="a6">
    <w:name w:val="Body Text First Indent"/>
    <w:basedOn w:val="a7"/>
    <w:link w:val="Char2"/>
    <w:qFormat/>
    <w:rsid w:val="00DC3599"/>
    <w:pPr>
      <w:spacing w:line="300" w:lineRule="auto"/>
      <w:ind w:firstLine="510"/>
    </w:pPr>
    <w:rPr>
      <w:sz w:val="24"/>
    </w:rPr>
  </w:style>
  <w:style w:type="paragraph" w:styleId="a7">
    <w:name w:val="Body Text"/>
    <w:basedOn w:val="a"/>
    <w:link w:val="Char10"/>
    <w:unhideWhenUsed/>
    <w:qFormat/>
    <w:rsid w:val="00DC3599"/>
    <w:pPr>
      <w:spacing w:after="120"/>
    </w:pPr>
  </w:style>
  <w:style w:type="character" w:customStyle="1" w:styleId="Char10">
    <w:name w:val="正文文本 Char1"/>
    <w:basedOn w:val="a1"/>
    <w:link w:val="a7"/>
    <w:uiPriority w:val="99"/>
    <w:semiHidden/>
    <w:qFormat/>
    <w:rsid w:val="00DC3599"/>
  </w:style>
  <w:style w:type="character" w:customStyle="1" w:styleId="Char2">
    <w:name w:val="正文首行缩进 Char"/>
    <w:basedOn w:val="Char3"/>
    <w:link w:val="a6"/>
    <w:qFormat/>
    <w:rsid w:val="00DC3599"/>
    <w:rPr>
      <w:kern w:val="2"/>
      <w:sz w:val="24"/>
    </w:rPr>
  </w:style>
  <w:style w:type="character" w:customStyle="1" w:styleId="Char3">
    <w:name w:val="正文文本 Char"/>
    <w:qFormat/>
    <w:rsid w:val="00DC3599"/>
    <w:rPr>
      <w:kern w:val="2"/>
      <w:sz w:val="24"/>
    </w:rPr>
  </w:style>
  <w:style w:type="paragraph" w:styleId="a8">
    <w:name w:val="Note Heading"/>
    <w:basedOn w:val="a"/>
    <w:next w:val="a"/>
    <w:link w:val="Char4"/>
    <w:qFormat/>
    <w:rsid w:val="00DC3599"/>
    <w:pPr>
      <w:jc w:val="center"/>
    </w:pPr>
  </w:style>
  <w:style w:type="character" w:customStyle="1" w:styleId="Char4">
    <w:name w:val="注释标题 Char"/>
    <w:link w:val="a8"/>
    <w:qFormat/>
    <w:rsid w:val="00DC3599"/>
  </w:style>
  <w:style w:type="paragraph" w:styleId="40">
    <w:name w:val="List Bullet 4"/>
    <w:basedOn w:val="a"/>
    <w:qFormat/>
    <w:rsid w:val="00DC3599"/>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qFormat/>
    <w:rsid w:val="00DC3599"/>
    <w:pPr>
      <w:tabs>
        <w:tab w:val="left" w:pos="560"/>
      </w:tabs>
      <w:ind w:left="900" w:hanging="340"/>
    </w:pPr>
    <w:rPr>
      <w:rFonts w:ascii="Times New Roman" w:hAnsi="Times New Roman"/>
      <w:szCs w:val="20"/>
    </w:rPr>
  </w:style>
  <w:style w:type="paragraph" w:styleId="aa">
    <w:name w:val="caption"/>
    <w:basedOn w:val="a"/>
    <w:next w:val="a"/>
    <w:link w:val="Char5"/>
    <w:qFormat/>
    <w:rsid w:val="00DC3599"/>
    <w:pPr>
      <w:spacing w:line="480" w:lineRule="auto"/>
    </w:pPr>
    <w:rPr>
      <w:rFonts w:ascii="华文中宋" w:eastAsia="华文中宋" w:hAnsi="华文中宋"/>
      <w:sz w:val="36"/>
      <w:szCs w:val="20"/>
    </w:rPr>
  </w:style>
  <w:style w:type="character" w:customStyle="1" w:styleId="Char5">
    <w:name w:val="题注 Char"/>
    <w:link w:val="aa"/>
    <w:qFormat/>
    <w:rsid w:val="00351553"/>
    <w:rPr>
      <w:rFonts w:ascii="华文中宋" w:eastAsia="华文中宋" w:hAnsi="华文中宋"/>
      <w:kern w:val="2"/>
      <w:sz w:val="36"/>
    </w:rPr>
  </w:style>
  <w:style w:type="paragraph" w:styleId="ab">
    <w:name w:val="List Bullet"/>
    <w:basedOn w:val="a"/>
    <w:qFormat/>
    <w:rsid w:val="00DC3599"/>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6"/>
    <w:semiHidden/>
    <w:qFormat/>
    <w:rsid w:val="00DC3599"/>
    <w:pPr>
      <w:shd w:val="clear" w:color="auto" w:fill="000080"/>
    </w:pPr>
    <w:rPr>
      <w:rFonts w:ascii="Times New Roman" w:hAnsi="Times New Roman"/>
      <w:szCs w:val="20"/>
    </w:rPr>
  </w:style>
  <w:style w:type="character" w:customStyle="1" w:styleId="Char6">
    <w:name w:val="文档结构图 Char"/>
    <w:basedOn w:val="a1"/>
    <w:link w:val="ac"/>
    <w:semiHidden/>
    <w:qFormat/>
    <w:rsid w:val="00DC3599"/>
    <w:rPr>
      <w:rFonts w:ascii="Times New Roman" w:eastAsia="宋体" w:hAnsi="Times New Roman" w:cs="Times New Roman"/>
      <w:szCs w:val="20"/>
      <w:shd w:val="clear" w:color="auto" w:fill="000080"/>
    </w:rPr>
  </w:style>
  <w:style w:type="paragraph" w:styleId="ad">
    <w:name w:val="Salutation"/>
    <w:basedOn w:val="a"/>
    <w:next w:val="a"/>
    <w:link w:val="Char7"/>
    <w:qFormat/>
    <w:rsid w:val="00DC3599"/>
    <w:pPr>
      <w:spacing w:beforeLines="40" w:afterLines="40" w:line="312" w:lineRule="auto"/>
    </w:pPr>
    <w:rPr>
      <w:kern w:val="0"/>
      <w:sz w:val="24"/>
      <w:szCs w:val="24"/>
    </w:rPr>
  </w:style>
  <w:style w:type="character" w:customStyle="1" w:styleId="Char7">
    <w:name w:val="称呼 Char"/>
    <w:link w:val="ad"/>
    <w:qFormat/>
    <w:rsid w:val="00DC3599"/>
    <w:rPr>
      <w:sz w:val="24"/>
      <w:szCs w:val="24"/>
    </w:rPr>
  </w:style>
  <w:style w:type="paragraph" w:styleId="30">
    <w:name w:val="Body Text 3"/>
    <w:basedOn w:val="a"/>
    <w:link w:val="3Char0"/>
    <w:qFormat/>
    <w:rsid w:val="00DC3599"/>
    <w:pPr>
      <w:autoSpaceDE w:val="0"/>
      <w:autoSpaceDN w:val="0"/>
      <w:jc w:val="center"/>
    </w:pPr>
    <w:rPr>
      <w:kern w:val="0"/>
      <w:sz w:val="16"/>
      <w:szCs w:val="20"/>
    </w:rPr>
  </w:style>
  <w:style w:type="character" w:customStyle="1" w:styleId="3Char0">
    <w:name w:val="正文文本 3 Char"/>
    <w:link w:val="30"/>
    <w:qFormat/>
    <w:rsid w:val="00DC3599"/>
    <w:rPr>
      <w:sz w:val="16"/>
    </w:rPr>
  </w:style>
  <w:style w:type="paragraph" w:styleId="31">
    <w:name w:val="List Bullet 3"/>
    <w:basedOn w:val="a"/>
    <w:qFormat/>
    <w:rsid w:val="00DC359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8"/>
    <w:uiPriority w:val="99"/>
    <w:qFormat/>
    <w:rsid w:val="00DC3599"/>
    <w:pPr>
      <w:ind w:firstLine="444"/>
    </w:pPr>
    <w:rPr>
      <w:rFonts w:ascii="Times New Roman" w:hAnsi="Times New Roman"/>
      <w:b/>
      <w:sz w:val="24"/>
      <w:szCs w:val="20"/>
    </w:rPr>
  </w:style>
  <w:style w:type="character" w:customStyle="1" w:styleId="Char8">
    <w:name w:val="正文文本缩进 Char"/>
    <w:basedOn w:val="a1"/>
    <w:link w:val="ae"/>
    <w:uiPriority w:val="99"/>
    <w:qFormat/>
    <w:rsid w:val="00DC3599"/>
    <w:rPr>
      <w:rFonts w:ascii="Times New Roman" w:eastAsia="宋体" w:hAnsi="Times New Roman" w:cs="Times New Roman"/>
      <w:b/>
      <w:sz w:val="24"/>
      <w:szCs w:val="20"/>
    </w:rPr>
  </w:style>
  <w:style w:type="paragraph" w:styleId="20">
    <w:name w:val="List Bullet 2"/>
    <w:basedOn w:val="a"/>
    <w:qFormat/>
    <w:rsid w:val="00DC3599"/>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DC3599"/>
    <w:pPr>
      <w:ind w:leftChars="800" w:left="1680"/>
    </w:pPr>
    <w:rPr>
      <w:rFonts w:ascii="Times New Roman" w:hAnsi="Times New Roman"/>
      <w:szCs w:val="20"/>
    </w:rPr>
  </w:style>
  <w:style w:type="paragraph" w:styleId="32">
    <w:name w:val="toc 3"/>
    <w:basedOn w:val="a"/>
    <w:next w:val="a"/>
    <w:uiPriority w:val="39"/>
    <w:qFormat/>
    <w:rsid w:val="00DC3599"/>
    <w:pPr>
      <w:tabs>
        <w:tab w:val="right" w:leader="dot" w:pos="9231"/>
      </w:tabs>
      <w:ind w:leftChars="400" w:left="840"/>
    </w:pPr>
    <w:rPr>
      <w:rFonts w:ascii="Times New Roman" w:hAnsi="Times New Roman"/>
      <w:szCs w:val="24"/>
    </w:rPr>
  </w:style>
  <w:style w:type="paragraph" w:styleId="af">
    <w:name w:val="Plain Text"/>
    <w:basedOn w:val="a"/>
    <w:link w:val="Char9"/>
    <w:qFormat/>
    <w:rsid w:val="00DC3599"/>
    <w:rPr>
      <w:rFonts w:ascii="宋体" w:hAnsi="Courier New"/>
      <w:kern w:val="0"/>
      <w:sz w:val="20"/>
      <w:szCs w:val="20"/>
    </w:rPr>
  </w:style>
  <w:style w:type="character" w:customStyle="1" w:styleId="Char9">
    <w:name w:val="纯文本 Char"/>
    <w:link w:val="af"/>
    <w:qFormat/>
    <w:rsid w:val="00DC3599"/>
    <w:rPr>
      <w:rFonts w:ascii="宋体" w:hAnsi="Courier New"/>
    </w:rPr>
  </w:style>
  <w:style w:type="paragraph" w:styleId="80">
    <w:name w:val="toc 8"/>
    <w:basedOn w:val="a"/>
    <w:next w:val="a"/>
    <w:uiPriority w:val="39"/>
    <w:qFormat/>
    <w:rsid w:val="00DC3599"/>
    <w:pPr>
      <w:ind w:leftChars="1400" w:left="2940"/>
    </w:pPr>
    <w:rPr>
      <w:rFonts w:ascii="Times New Roman" w:hAnsi="Times New Roman"/>
      <w:szCs w:val="20"/>
    </w:rPr>
  </w:style>
  <w:style w:type="paragraph" w:styleId="af0">
    <w:name w:val="Date"/>
    <w:basedOn w:val="a"/>
    <w:next w:val="a"/>
    <w:link w:val="Chara"/>
    <w:qFormat/>
    <w:rsid w:val="00DC3599"/>
  </w:style>
  <w:style w:type="character" w:customStyle="1" w:styleId="Chara">
    <w:name w:val="日期 Char"/>
    <w:link w:val="af0"/>
    <w:qFormat/>
    <w:rsid w:val="00DC3599"/>
  </w:style>
  <w:style w:type="paragraph" w:styleId="21">
    <w:name w:val="Body Text Indent 2"/>
    <w:basedOn w:val="a"/>
    <w:link w:val="2Char0"/>
    <w:qFormat/>
    <w:rsid w:val="00DC3599"/>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DC3599"/>
    <w:rPr>
      <w:rFonts w:ascii="宋体" w:eastAsia="宋体" w:hAnsi="宋体" w:cs="Times New Roman"/>
      <w:b/>
      <w:bCs/>
      <w:sz w:val="24"/>
      <w:szCs w:val="20"/>
    </w:rPr>
  </w:style>
  <w:style w:type="paragraph" w:styleId="af1">
    <w:name w:val="Balloon Text"/>
    <w:basedOn w:val="a"/>
    <w:link w:val="Charb"/>
    <w:semiHidden/>
    <w:qFormat/>
    <w:rsid w:val="00DC3599"/>
    <w:rPr>
      <w:rFonts w:ascii="Times New Roman" w:hAnsi="Times New Roman"/>
      <w:sz w:val="18"/>
      <w:szCs w:val="18"/>
    </w:rPr>
  </w:style>
  <w:style w:type="character" w:customStyle="1" w:styleId="Charb">
    <w:name w:val="批注框文本 Char"/>
    <w:basedOn w:val="a1"/>
    <w:link w:val="af1"/>
    <w:semiHidden/>
    <w:qFormat/>
    <w:rsid w:val="00DC3599"/>
    <w:rPr>
      <w:rFonts w:ascii="Times New Roman" w:eastAsia="宋体" w:hAnsi="Times New Roman" w:cs="Times New Roman"/>
      <w:sz w:val="18"/>
      <w:szCs w:val="18"/>
    </w:rPr>
  </w:style>
  <w:style w:type="paragraph" w:styleId="af2">
    <w:name w:val="footer"/>
    <w:basedOn w:val="a"/>
    <w:link w:val="Charc"/>
    <w:uiPriority w:val="99"/>
    <w:qFormat/>
    <w:rsid w:val="00DC3599"/>
    <w:pPr>
      <w:tabs>
        <w:tab w:val="center" w:pos="4153"/>
        <w:tab w:val="right" w:pos="8306"/>
      </w:tabs>
      <w:snapToGrid w:val="0"/>
      <w:jc w:val="left"/>
    </w:pPr>
    <w:rPr>
      <w:kern w:val="0"/>
      <w:sz w:val="18"/>
      <w:szCs w:val="20"/>
    </w:rPr>
  </w:style>
  <w:style w:type="character" w:customStyle="1" w:styleId="Charc">
    <w:name w:val="页脚 Char"/>
    <w:link w:val="af2"/>
    <w:uiPriority w:val="99"/>
    <w:qFormat/>
    <w:rsid w:val="00DC3599"/>
    <w:rPr>
      <w:sz w:val="18"/>
    </w:rPr>
  </w:style>
  <w:style w:type="paragraph" w:styleId="af3">
    <w:name w:val="header"/>
    <w:basedOn w:val="a"/>
    <w:link w:val="Chard"/>
    <w:uiPriority w:val="99"/>
    <w:qFormat/>
    <w:rsid w:val="00DC3599"/>
    <w:pPr>
      <w:pBdr>
        <w:bottom w:val="single" w:sz="6" w:space="1" w:color="auto"/>
      </w:pBdr>
      <w:tabs>
        <w:tab w:val="center" w:pos="4153"/>
        <w:tab w:val="right" w:pos="8306"/>
      </w:tabs>
      <w:snapToGrid w:val="0"/>
      <w:jc w:val="center"/>
    </w:pPr>
    <w:rPr>
      <w:kern w:val="0"/>
      <w:sz w:val="18"/>
      <w:szCs w:val="20"/>
    </w:rPr>
  </w:style>
  <w:style w:type="character" w:customStyle="1" w:styleId="Chard">
    <w:name w:val="页眉 Char"/>
    <w:link w:val="af3"/>
    <w:uiPriority w:val="99"/>
    <w:qFormat/>
    <w:rsid w:val="00DC3599"/>
    <w:rPr>
      <w:sz w:val="18"/>
    </w:rPr>
  </w:style>
  <w:style w:type="paragraph" w:styleId="10">
    <w:name w:val="toc 1"/>
    <w:basedOn w:val="a"/>
    <w:next w:val="a"/>
    <w:uiPriority w:val="39"/>
    <w:qFormat/>
    <w:rsid w:val="00DC3599"/>
    <w:pPr>
      <w:tabs>
        <w:tab w:val="left" w:pos="840"/>
        <w:tab w:val="right" w:leader="dot" w:pos="9231"/>
      </w:tabs>
    </w:pPr>
    <w:rPr>
      <w:rFonts w:ascii="Times New Roman" w:hAnsi="Times New Roman"/>
      <w:szCs w:val="24"/>
    </w:rPr>
  </w:style>
  <w:style w:type="paragraph" w:styleId="41">
    <w:name w:val="toc 4"/>
    <w:basedOn w:val="a"/>
    <w:next w:val="a"/>
    <w:uiPriority w:val="39"/>
    <w:qFormat/>
    <w:rsid w:val="00DC3599"/>
    <w:pPr>
      <w:ind w:leftChars="600" w:left="1260"/>
    </w:pPr>
    <w:rPr>
      <w:rFonts w:ascii="Times New Roman" w:hAnsi="Times New Roman"/>
      <w:szCs w:val="20"/>
    </w:rPr>
  </w:style>
  <w:style w:type="paragraph" w:styleId="af4">
    <w:name w:val="Subtitle"/>
    <w:basedOn w:val="a"/>
    <w:next w:val="a"/>
    <w:link w:val="Chare"/>
    <w:qFormat/>
    <w:rsid w:val="00DC3599"/>
    <w:pPr>
      <w:spacing w:beforeLines="100" w:afterLines="50" w:line="360" w:lineRule="auto"/>
      <w:jc w:val="center"/>
    </w:pPr>
    <w:rPr>
      <w:rFonts w:ascii="Arial" w:eastAsia="方正魏碑简体" w:hAnsi="Arial"/>
      <w:bCs/>
      <w:kern w:val="28"/>
      <w:sz w:val="32"/>
      <w:szCs w:val="32"/>
    </w:rPr>
  </w:style>
  <w:style w:type="character" w:customStyle="1" w:styleId="Chare">
    <w:name w:val="副标题 Char"/>
    <w:link w:val="af4"/>
    <w:qFormat/>
    <w:rsid w:val="00DC3599"/>
    <w:rPr>
      <w:rFonts w:ascii="Arial" w:eastAsia="方正魏碑简体" w:hAnsi="Arial" w:cs="Arial"/>
      <w:bCs/>
      <w:kern w:val="28"/>
      <w:sz w:val="32"/>
      <w:szCs w:val="32"/>
    </w:rPr>
  </w:style>
  <w:style w:type="paragraph" w:styleId="af5">
    <w:name w:val="footnote text"/>
    <w:basedOn w:val="a"/>
    <w:link w:val="Char11"/>
    <w:unhideWhenUsed/>
    <w:qFormat/>
    <w:rsid w:val="00DC3599"/>
    <w:pPr>
      <w:snapToGrid w:val="0"/>
      <w:jc w:val="left"/>
    </w:pPr>
    <w:rPr>
      <w:rFonts w:ascii="Times New Roman" w:hAnsi="Times New Roman"/>
      <w:sz w:val="18"/>
      <w:szCs w:val="18"/>
    </w:rPr>
  </w:style>
  <w:style w:type="character" w:customStyle="1" w:styleId="Char11">
    <w:name w:val="脚注文本 Char1"/>
    <w:basedOn w:val="a1"/>
    <w:link w:val="af5"/>
    <w:qFormat/>
    <w:locked/>
    <w:rsid w:val="00DC3599"/>
    <w:rPr>
      <w:rFonts w:ascii="Times New Roman" w:eastAsia="宋体" w:hAnsi="Times New Roman" w:cs="Times New Roman"/>
      <w:sz w:val="18"/>
      <w:szCs w:val="18"/>
    </w:rPr>
  </w:style>
  <w:style w:type="paragraph" w:styleId="60">
    <w:name w:val="toc 6"/>
    <w:basedOn w:val="a"/>
    <w:next w:val="a"/>
    <w:uiPriority w:val="39"/>
    <w:qFormat/>
    <w:rsid w:val="00DC3599"/>
    <w:pPr>
      <w:ind w:leftChars="1000" w:left="2100"/>
    </w:pPr>
    <w:rPr>
      <w:rFonts w:ascii="Times New Roman" w:hAnsi="Times New Roman"/>
      <w:szCs w:val="20"/>
    </w:rPr>
  </w:style>
  <w:style w:type="paragraph" w:styleId="33">
    <w:name w:val="Body Text Indent 3"/>
    <w:basedOn w:val="a"/>
    <w:link w:val="3Char1"/>
    <w:qFormat/>
    <w:rsid w:val="00DC3599"/>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DC3599"/>
    <w:rPr>
      <w:rFonts w:ascii="Times New Roman" w:eastAsia="宋体" w:hAnsi="Times New Roman" w:cs="Times New Roman"/>
      <w:szCs w:val="21"/>
    </w:rPr>
  </w:style>
  <w:style w:type="paragraph" w:styleId="22">
    <w:name w:val="toc 2"/>
    <w:basedOn w:val="a"/>
    <w:next w:val="a"/>
    <w:uiPriority w:val="39"/>
    <w:qFormat/>
    <w:rsid w:val="00DC3599"/>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DC3599"/>
    <w:pPr>
      <w:ind w:leftChars="1600" w:left="3360"/>
    </w:pPr>
    <w:rPr>
      <w:rFonts w:ascii="Times New Roman" w:hAnsi="Times New Roman"/>
      <w:szCs w:val="20"/>
    </w:rPr>
  </w:style>
  <w:style w:type="paragraph" w:styleId="23">
    <w:name w:val="Body Text 2"/>
    <w:basedOn w:val="a"/>
    <w:link w:val="2Char1"/>
    <w:qFormat/>
    <w:rsid w:val="00DC3599"/>
    <w:pPr>
      <w:spacing w:after="120" w:line="480" w:lineRule="auto"/>
    </w:pPr>
    <w:rPr>
      <w:rFonts w:ascii="Times New Roman" w:hAnsi="Times New Roman"/>
      <w:szCs w:val="20"/>
    </w:rPr>
  </w:style>
  <w:style w:type="character" w:customStyle="1" w:styleId="2Char1">
    <w:name w:val="正文文本 2 Char"/>
    <w:basedOn w:val="a1"/>
    <w:link w:val="23"/>
    <w:qFormat/>
    <w:rsid w:val="00DC3599"/>
    <w:rPr>
      <w:rFonts w:ascii="Times New Roman" w:eastAsia="宋体" w:hAnsi="Times New Roman" w:cs="Times New Roman"/>
      <w:szCs w:val="20"/>
    </w:rPr>
  </w:style>
  <w:style w:type="paragraph" w:styleId="HTML">
    <w:name w:val="HTML Preformatted"/>
    <w:basedOn w:val="a"/>
    <w:link w:val="HTMLChar"/>
    <w:qFormat/>
    <w:rsid w:val="00DC3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DC3599"/>
    <w:rPr>
      <w:rFonts w:ascii="宋体" w:eastAsia="宋体" w:hAnsi="宋体" w:cs="宋体"/>
      <w:kern w:val="0"/>
      <w:sz w:val="24"/>
      <w:szCs w:val="24"/>
    </w:rPr>
  </w:style>
  <w:style w:type="paragraph" w:styleId="af6">
    <w:name w:val="Normal (Web)"/>
    <w:basedOn w:val="a"/>
    <w:uiPriority w:val="99"/>
    <w:qFormat/>
    <w:rsid w:val="00DC3599"/>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DC3599"/>
    <w:pPr>
      <w:spacing w:before="240" w:after="240" w:line="360" w:lineRule="auto"/>
      <w:jc w:val="center"/>
    </w:pPr>
    <w:rPr>
      <w:rFonts w:ascii="Arial" w:eastAsia="黑体" w:hAnsi="Arial"/>
      <w:kern w:val="0"/>
      <w:sz w:val="44"/>
      <w:szCs w:val="20"/>
    </w:rPr>
  </w:style>
  <w:style w:type="character" w:customStyle="1" w:styleId="Charf">
    <w:name w:val="标题 Char"/>
    <w:link w:val="af7"/>
    <w:qFormat/>
    <w:rsid w:val="00DC3599"/>
    <w:rPr>
      <w:rFonts w:ascii="Arial" w:eastAsia="黑体" w:hAnsi="Arial"/>
      <w:sz w:val="44"/>
    </w:rPr>
  </w:style>
  <w:style w:type="character" w:styleId="af8">
    <w:name w:val="Strong"/>
    <w:uiPriority w:val="22"/>
    <w:qFormat/>
    <w:rsid w:val="00DC3599"/>
    <w:rPr>
      <w:b/>
      <w:bCs/>
    </w:rPr>
  </w:style>
  <w:style w:type="character" w:styleId="af9">
    <w:name w:val="page number"/>
    <w:basedOn w:val="a1"/>
    <w:qFormat/>
    <w:rsid w:val="00DC3599"/>
  </w:style>
  <w:style w:type="character" w:styleId="afa">
    <w:name w:val="FollowedHyperlink"/>
    <w:uiPriority w:val="99"/>
    <w:qFormat/>
    <w:rsid w:val="00DC3599"/>
    <w:rPr>
      <w:color w:val="800080"/>
      <w:u w:val="single"/>
    </w:rPr>
  </w:style>
  <w:style w:type="character" w:styleId="afb">
    <w:name w:val="Emphasis"/>
    <w:qFormat/>
    <w:rsid w:val="00DC3599"/>
    <w:rPr>
      <w:i/>
      <w:iCs/>
    </w:rPr>
  </w:style>
  <w:style w:type="character" w:styleId="afc">
    <w:name w:val="Hyperlink"/>
    <w:uiPriority w:val="99"/>
    <w:qFormat/>
    <w:rsid w:val="00DC3599"/>
    <w:rPr>
      <w:color w:val="0000FF"/>
      <w:u w:val="single"/>
    </w:rPr>
  </w:style>
  <w:style w:type="character" w:styleId="afd">
    <w:name w:val="annotation reference"/>
    <w:uiPriority w:val="99"/>
    <w:unhideWhenUsed/>
    <w:qFormat/>
    <w:rsid w:val="00DC3599"/>
    <w:rPr>
      <w:sz w:val="21"/>
      <w:szCs w:val="21"/>
    </w:rPr>
  </w:style>
  <w:style w:type="table" w:styleId="afe">
    <w:name w:val="Table Grid"/>
    <w:basedOn w:val="a2"/>
    <w:uiPriority w:val="39"/>
    <w:qFormat/>
    <w:rsid w:val="00DC3599"/>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引用 Char1"/>
    <w:basedOn w:val="a1"/>
    <w:link w:val="11"/>
    <w:qFormat/>
    <w:locked/>
    <w:rsid w:val="00DC3599"/>
    <w:rPr>
      <w:rFonts w:ascii="Calibri" w:eastAsia="宋体" w:hAnsi="Calibri" w:cs="Times New Roman"/>
      <w:i/>
      <w:iCs/>
      <w:color w:val="000000"/>
      <w:kern w:val="0"/>
      <w:sz w:val="22"/>
      <w:lang w:eastAsia="en-US" w:bidi="en-US"/>
    </w:rPr>
  </w:style>
  <w:style w:type="paragraph" w:customStyle="1" w:styleId="11">
    <w:name w:val="引用1"/>
    <w:basedOn w:val="a"/>
    <w:next w:val="a"/>
    <w:link w:val="Char12"/>
    <w:qFormat/>
    <w:rsid w:val="00DC3599"/>
    <w:pPr>
      <w:widowControl/>
      <w:spacing w:after="200" w:line="276" w:lineRule="auto"/>
      <w:jc w:val="left"/>
    </w:pPr>
    <w:rPr>
      <w:i/>
      <w:iCs/>
      <w:color w:val="000000"/>
      <w:kern w:val="0"/>
      <w:sz w:val="22"/>
      <w:lang w:eastAsia="en-US" w:bidi="en-US"/>
    </w:rPr>
  </w:style>
  <w:style w:type="character" w:customStyle="1" w:styleId="Charf0">
    <w:name w:val="明显引用 Char"/>
    <w:basedOn w:val="a1"/>
    <w:qFormat/>
    <w:rsid w:val="00DC3599"/>
    <w:rPr>
      <w:b/>
      <w:bCs/>
      <w:i/>
      <w:iCs/>
      <w:color w:val="4F81BD"/>
      <w:kern w:val="2"/>
      <w:sz w:val="21"/>
    </w:rPr>
  </w:style>
  <w:style w:type="character" w:customStyle="1" w:styleId="CharChar7">
    <w:name w:val="Char Char7"/>
    <w:qFormat/>
    <w:rsid w:val="00DC3599"/>
    <w:rPr>
      <w:kern w:val="2"/>
      <w:sz w:val="18"/>
    </w:rPr>
  </w:style>
  <w:style w:type="character" w:customStyle="1" w:styleId="xuxian1">
    <w:name w:val="xuxian1"/>
    <w:basedOn w:val="a1"/>
    <w:qFormat/>
    <w:rsid w:val="00DC3599"/>
    <w:rPr>
      <w:b/>
      <w:bCs/>
      <w:color w:val="188DD3"/>
      <w:u w:val="none"/>
    </w:rPr>
  </w:style>
  <w:style w:type="character" w:customStyle="1" w:styleId="Charf1">
    <w:name w:val="居中 Char"/>
    <w:qFormat/>
    <w:rsid w:val="00DC3599"/>
    <w:rPr>
      <w:kern w:val="2"/>
      <w:sz w:val="24"/>
    </w:rPr>
  </w:style>
  <w:style w:type="character" w:customStyle="1" w:styleId="Char13">
    <w:name w:val="副标题 Char1"/>
    <w:basedOn w:val="a1"/>
    <w:uiPriority w:val="11"/>
    <w:qFormat/>
    <w:rsid w:val="00DC3599"/>
    <w:rPr>
      <w:rFonts w:ascii="Cambria" w:eastAsia="宋体" w:hAnsi="Cambria" w:cs="Times New Roman"/>
      <w:b/>
      <w:bCs/>
      <w:kern w:val="28"/>
      <w:sz w:val="32"/>
      <w:szCs w:val="32"/>
    </w:rPr>
  </w:style>
  <w:style w:type="character" w:customStyle="1" w:styleId="CharChar">
    <w:name w:val="表文字 Char Char"/>
    <w:link w:val="aff"/>
    <w:qFormat/>
    <w:locked/>
    <w:rsid w:val="00DC3599"/>
    <w:rPr>
      <w:rFonts w:ascii="楷体_GB2312" w:eastAsia="楷体_GB2312" w:hAnsi="宋体"/>
      <w:spacing w:val="-8"/>
      <w:sz w:val="24"/>
      <w:lang w:val="zh-CN"/>
    </w:rPr>
  </w:style>
  <w:style w:type="paragraph" w:customStyle="1" w:styleId="aff">
    <w:name w:val="表文字"/>
    <w:basedOn w:val="a"/>
    <w:link w:val="CharChar"/>
    <w:qFormat/>
    <w:rsid w:val="00DC3599"/>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Char8">
    <w:name w:val="Char Char8"/>
    <w:qFormat/>
    <w:rsid w:val="00DC3599"/>
    <w:rPr>
      <w:kern w:val="2"/>
      <w:sz w:val="21"/>
    </w:rPr>
  </w:style>
  <w:style w:type="character" w:customStyle="1" w:styleId="Charf2">
    <w:name w:val="段 Char"/>
    <w:basedOn w:val="a1"/>
    <w:link w:val="aff0"/>
    <w:qFormat/>
    <w:rsid w:val="00DC3599"/>
    <w:rPr>
      <w:rFonts w:ascii="宋体" w:hAnsi="Times New Roman"/>
      <w:sz w:val="21"/>
      <w:lang w:val="en-US" w:eastAsia="zh-CN" w:bidi="ar-SA"/>
    </w:rPr>
  </w:style>
  <w:style w:type="paragraph" w:customStyle="1" w:styleId="aff0">
    <w:name w:val="段"/>
    <w:link w:val="Charf2"/>
    <w:qFormat/>
    <w:rsid w:val="00DC3599"/>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Char2CharCharChar">
    <w:name w:val="+正文 Char Char2 Char Char Char"/>
    <w:link w:val="CharChar2Char"/>
    <w:qFormat/>
    <w:locked/>
    <w:rsid w:val="00DC3599"/>
    <w:rPr>
      <w:rFonts w:ascii="宋体" w:hAnsi="宋体"/>
      <w:sz w:val="24"/>
    </w:rPr>
  </w:style>
  <w:style w:type="paragraph" w:customStyle="1" w:styleId="CharChar2Char">
    <w:name w:val="+正文 Char Char2 Char"/>
    <w:basedOn w:val="a"/>
    <w:link w:val="CharChar2CharCharChar"/>
    <w:qFormat/>
    <w:rsid w:val="00DC3599"/>
    <w:pPr>
      <w:spacing w:line="360" w:lineRule="auto"/>
      <w:ind w:firstLineChars="200" w:firstLine="200"/>
    </w:pPr>
    <w:rPr>
      <w:rFonts w:ascii="宋体" w:hAnsi="宋体"/>
      <w:kern w:val="0"/>
      <w:sz w:val="24"/>
      <w:szCs w:val="20"/>
    </w:rPr>
  </w:style>
  <w:style w:type="character" w:customStyle="1" w:styleId="15">
    <w:name w:val="15"/>
    <w:qFormat/>
    <w:rsid w:val="00DC3599"/>
    <w:rPr>
      <w:rFonts w:ascii="Calibri" w:hAnsi="Calibri" w:hint="default"/>
    </w:rPr>
  </w:style>
  <w:style w:type="character" w:customStyle="1" w:styleId="CharChar1">
    <w:name w:val="Char Char1"/>
    <w:semiHidden/>
    <w:qFormat/>
    <w:rsid w:val="00DC3599"/>
    <w:rPr>
      <w:kern w:val="2"/>
      <w:sz w:val="21"/>
    </w:rPr>
  </w:style>
  <w:style w:type="character" w:customStyle="1" w:styleId="Char2CharChar">
    <w:name w:val="+正文 Char2 Char Char"/>
    <w:link w:val="Char20"/>
    <w:qFormat/>
    <w:locked/>
    <w:rsid w:val="00DC3599"/>
    <w:rPr>
      <w:rFonts w:ascii="宋体" w:hAnsi="宋体"/>
      <w:sz w:val="24"/>
    </w:rPr>
  </w:style>
  <w:style w:type="paragraph" w:customStyle="1" w:styleId="Char20">
    <w:name w:val="+正文 Char2"/>
    <w:basedOn w:val="a"/>
    <w:link w:val="Char2CharChar"/>
    <w:qFormat/>
    <w:rsid w:val="00DC3599"/>
    <w:pPr>
      <w:spacing w:line="360" w:lineRule="auto"/>
      <w:ind w:firstLineChars="200" w:firstLine="200"/>
    </w:pPr>
    <w:rPr>
      <w:rFonts w:ascii="宋体" w:hAnsi="宋体"/>
      <w:kern w:val="0"/>
      <w:sz w:val="24"/>
      <w:szCs w:val="20"/>
    </w:rPr>
  </w:style>
  <w:style w:type="character" w:customStyle="1" w:styleId="CharChar3">
    <w:name w:val="Char Char3"/>
    <w:qFormat/>
    <w:rsid w:val="00DC3599"/>
    <w:rPr>
      <w:kern w:val="2"/>
      <w:sz w:val="21"/>
    </w:rPr>
  </w:style>
  <w:style w:type="character" w:customStyle="1" w:styleId="hCharChar">
    <w:name w:val="h Char Char"/>
    <w:qFormat/>
    <w:rsid w:val="00DC3599"/>
    <w:rPr>
      <w:kern w:val="2"/>
      <w:sz w:val="18"/>
    </w:rPr>
  </w:style>
  <w:style w:type="character" w:customStyle="1" w:styleId="CharChar6">
    <w:name w:val="Char Char6"/>
    <w:qFormat/>
    <w:rsid w:val="00DC3599"/>
    <w:rPr>
      <w:rFonts w:ascii="Arial" w:eastAsia="黑体" w:hAnsi="Arial"/>
      <w:kern w:val="2"/>
      <w:sz w:val="44"/>
    </w:rPr>
  </w:style>
  <w:style w:type="character" w:customStyle="1" w:styleId="CharChar4">
    <w:name w:val="Char Char4"/>
    <w:qFormat/>
    <w:rsid w:val="00DC3599"/>
    <w:rPr>
      <w:kern w:val="2"/>
      <w:sz w:val="16"/>
    </w:rPr>
  </w:style>
  <w:style w:type="character" w:customStyle="1" w:styleId="Char40">
    <w:name w:val="+正文 Char4"/>
    <w:link w:val="aff1"/>
    <w:qFormat/>
    <w:locked/>
    <w:rsid w:val="00DC3599"/>
    <w:rPr>
      <w:rFonts w:ascii="宋体" w:hAnsi="宋体"/>
      <w:sz w:val="24"/>
    </w:rPr>
  </w:style>
  <w:style w:type="paragraph" w:customStyle="1" w:styleId="aff1">
    <w:name w:val="+正文"/>
    <w:basedOn w:val="a"/>
    <w:link w:val="Char40"/>
    <w:qFormat/>
    <w:rsid w:val="00DC3599"/>
    <w:pPr>
      <w:spacing w:line="360" w:lineRule="auto"/>
      <w:ind w:firstLineChars="200" w:firstLine="200"/>
    </w:pPr>
    <w:rPr>
      <w:rFonts w:ascii="宋体" w:hAnsi="宋体"/>
      <w:kern w:val="0"/>
      <w:sz w:val="24"/>
      <w:szCs w:val="20"/>
    </w:rPr>
  </w:style>
  <w:style w:type="character" w:customStyle="1" w:styleId="Char14">
    <w:name w:val="注释标题 Char1"/>
    <w:basedOn w:val="a1"/>
    <w:uiPriority w:val="99"/>
    <w:semiHidden/>
    <w:qFormat/>
    <w:rsid w:val="00DC3599"/>
  </w:style>
  <w:style w:type="character" w:customStyle="1" w:styleId="1CharCharCharCharChar">
    <w:name w:val="+列表1 Char Char Char Char Char"/>
    <w:link w:val="1CharCharChar"/>
    <w:qFormat/>
    <w:locked/>
    <w:rsid w:val="00DC3599"/>
    <w:rPr>
      <w:rFonts w:ascii="宋体" w:hAnsi="宋体"/>
    </w:rPr>
  </w:style>
  <w:style w:type="paragraph" w:customStyle="1" w:styleId="1CharCharChar">
    <w:name w:val="+列表1 Char Char Char"/>
    <w:basedOn w:val="a"/>
    <w:link w:val="1CharCharCharCharChar"/>
    <w:qFormat/>
    <w:rsid w:val="00DC3599"/>
    <w:pPr>
      <w:jc w:val="center"/>
    </w:pPr>
    <w:rPr>
      <w:rFonts w:ascii="宋体" w:hAnsi="宋体"/>
      <w:kern w:val="0"/>
      <w:sz w:val="20"/>
      <w:szCs w:val="20"/>
    </w:rPr>
  </w:style>
  <w:style w:type="character" w:customStyle="1" w:styleId="Charf3">
    <w:name w:val="表正文 Char"/>
    <w:qFormat/>
    <w:rsid w:val="00DC3599"/>
    <w:rPr>
      <w:rFonts w:eastAsia="宋体"/>
      <w:kern w:val="2"/>
      <w:sz w:val="24"/>
      <w:lang w:val="en-US" w:eastAsia="zh-CN" w:bidi="ar-SA"/>
    </w:rPr>
  </w:style>
  <w:style w:type="character" w:customStyle="1" w:styleId="CharChar0">
    <w:name w:val="普通文字 Char Char"/>
    <w:qFormat/>
    <w:rsid w:val="00DC3599"/>
    <w:rPr>
      <w:rFonts w:ascii="宋体" w:hAnsi="Courier New"/>
      <w:kern w:val="2"/>
      <w:sz w:val="21"/>
    </w:rPr>
  </w:style>
  <w:style w:type="character" w:customStyle="1" w:styleId="Char15">
    <w:name w:val="标题 Char1"/>
    <w:basedOn w:val="a1"/>
    <w:uiPriority w:val="10"/>
    <w:qFormat/>
    <w:rsid w:val="00DC3599"/>
    <w:rPr>
      <w:rFonts w:ascii="Cambria" w:eastAsia="宋体" w:hAnsi="Cambria" w:cs="Times New Roman"/>
      <w:b/>
      <w:bCs/>
      <w:sz w:val="32"/>
      <w:szCs w:val="32"/>
    </w:rPr>
  </w:style>
  <w:style w:type="character" w:customStyle="1" w:styleId="grame">
    <w:name w:val="grame"/>
    <w:basedOn w:val="a1"/>
    <w:qFormat/>
    <w:rsid w:val="00DC3599"/>
  </w:style>
  <w:style w:type="character" w:customStyle="1" w:styleId="Charf4">
    <w:name w:val="无间隔 Char"/>
    <w:link w:val="12"/>
    <w:qFormat/>
    <w:locked/>
    <w:rsid w:val="00DC3599"/>
    <w:rPr>
      <w:rFonts w:eastAsia="Times New Roman"/>
      <w:kern w:val="2"/>
      <w:sz w:val="22"/>
      <w:szCs w:val="22"/>
      <w:lang w:val="en-US" w:eastAsia="en-US" w:bidi="en-US"/>
    </w:rPr>
  </w:style>
  <w:style w:type="paragraph" w:customStyle="1" w:styleId="12">
    <w:name w:val="无间隔1"/>
    <w:link w:val="Charf4"/>
    <w:qFormat/>
    <w:rsid w:val="00DC3599"/>
    <w:rPr>
      <w:rFonts w:eastAsia="Times New Roman"/>
      <w:kern w:val="2"/>
      <w:sz w:val="22"/>
      <w:szCs w:val="22"/>
      <w:lang w:eastAsia="en-US" w:bidi="en-US"/>
    </w:rPr>
  </w:style>
  <w:style w:type="character" w:customStyle="1" w:styleId="solutioncontent1">
    <w:name w:val="solutioncontent1"/>
    <w:qFormat/>
    <w:rsid w:val="00DC3599"/>
    <w:rPr>
      <w:rFonts w:cs="Times New Roman"/>
      <w:color w:val="333333"/>
      <w:sz w:val="15"/>
      <w:szCs w:val="15"/>
    </w:rPr>
  </w:style>
  <w:style w:type="character" w:customStyle="1" w:styleId="Charf5">
    <w:name w:val="标准款样式 Char"/>
    <w:basedOn w:val="a1"/>
    <w:link w:val="aff2"/>
    <w:qFormat/>
    <w:rsid w:val="00DC3599"/>
    <w:rPr>
      <w:rFonts w:ascii="黑体" w:eastAsia="宋体" w:hAnsi="宋体" w:cs="Times New Roman"/>
      <w:szCs w:val="20"/>
    </w:rPr>
  </w:style>
  <w:style w:type="paragraph" w:customStyle="1" w:styleId="aff2">
    <w:name w:val="标准款样式"/>
    <w:basedOn w:val="a"/>
    <w:link w:val="Charf5"/>
    <w:qFormat/>
    <w:rsid w:val="00DC3599"/>
    <w:rPr>
      <w:rFonts w:ascii="黑体" w:hAnsi="宋体"/>
      <w:szCs w:val="20"/>
    </w:rPr>
  </w:style>
  <w:style w:type="character" w:customStyle="1" w:styleId="CharChar5">
    <w:name w:val="Char Char5"/>
    <w:qFormat/>
    <w:rsid w:val="00DC3599"/>
    <w:rPr>
      <w:rFonts w:ascii="Arial" w:eastAsia="方正魏碑简体" w:hAnsi="Arial" w:cs="Arial"/>
      <w:bCs/>
      <w:kern w:val="28"/>
      <w:sz w:val="32"/>
      <w:szCs w:val="32"/>
    </w:rPr>
  </w:style>
  <w:style w:type="character" w:customStyle="1" w:styleId="SubtitleChar">
    <w:name w:val="Subtitle Char"/>
    <w:qFormat/>
    <w:locked/>
    <w:rsid w:val="00DC3599"/>
    <w:rPr>
      <w:rFonts w:ascii="Calibri Light" w:eastAsia="宋体" w:hAnsi="Calibri Light" w:cs="Times New Roman"/>
      <w:b/>
      <w:bCs/>
      <w:kern w:val="28"/>
      <w:sz w:val="32"/>
      <w:szCs w:val="32"/>
      <w:lang w:eastAsia="en-US"/>
    </w:rPr>
  </w:style>
  <w:style w:type="character" w:customStyle="1" w:styleId="font12-blue-bold1">
    <w:name w:val="font12-blue-bold1"/>
    <w:qFormat/>
    <w:rsid w:val="00DC3599"/>
    <w:rPr>
      <w:b/>
      <w:bCs/>
      <w:color w:val="0249A5"/>
      <w:sz w:val="18"/>
      <w:szCs w:val="18"/>
      <w:u w:val="none"/>
    </w:rPr>
  </w:style>
  <w:style w:type="character" w:customStyle="1" w:styleId="Char16">
    <w:name w:val="称呼 Char1"/>
    <w:basedOn w:val="a1"/>
    <w:uiPriority w:val="99"/>
    <w:semiHidden/>
    <w:qFormat/>
    <w:rsid w:val="00DC3599"/>
  </w:style>
  <w:style w:type="character" w:customStyle="1" w:styleId="Charf6">
    <w:name w:val="引用 Char"/>
    <w:basedOn w:val="a1"/>
    <w:qFormat/>
    <w:rsid w:val="00DC3599"/>
    <w:rPr>
      <w:i/>
      <w:iCs/>
      <w:color w:val="000000"/>
      <w:kern w:val="2"/>
      <w:sz w:val="21"/>
    </w:rPr>
  </w:style>
  <w:style w:type="character" w:customStyle="1" w:styleId="3Char10">
    <w:name w:val="正文文本 3 Char1"/>
    <w:basedOn w:val="a1"/>
    <w:uiPriority w:val="99"/>
    <w:semiHidden/>
    <w:qFormat/>
    <w:rsid w:val="00DC3599"/>
    <w:rPr>
      <w:sz w:val="16"/>
      <w:szCs w:val="16"/>
    </w:rPr>
  </w:style>
  <w:style w:type="character" w:customStyle="1" w:styleId="Char17">
    <w:name w:val="批注文字 Char1"/>
    <w:basedOn w:val="a1"/>
    <w:uiPriority w:val="99"/>
    <w:semiHidden/>
    <w:qFormat/>
    <w:rsid w:val="00DC3599"/>
  </w:style>
  <w:style w:type="character" w:customStyle="1" w:styleId="1CharCharChar0">
    <w:name w:val="+1. Char Char Char"/>
    <w:link w:val="1Char0"/>
    <w:qFormat/>
    <w:locked/>
    <w:rsid w:val="00DC3599"/>
    <w:rPr>
      <w:rFonts w:ascii="Times New Roman" w:eastAsia="宋体" w:hAnsi="Times New Roman" w:cs="Times New Roman"/>
      <w:szCs w:val="20"/>
    </w:rPr>
  </w:style>
  <w:style w:type="paragraph" w:customStyle="1" w:styleId="1Char0">
    <w:name w:val="+1. Char"/>
    <w:basedOn w:val="a"/>
    <w:link w:val="1CharCharChar0"/>
    <w:qFormat/>
    <w:rsid w:val="00DC3599"/>
    <w:rPr>
      <w:rFonts w:ascii="Times New Roman" w:hAnsi="Times New Roman"/>
      <w:kern w:val="0"/>
      <w:sz w:val="20"/>
      <w:szCs w:val="20"/>
    </w:rPr>
  </w:style>
  <w:style w:type="character" w:customStyle="1" w:styleId="CharChar2">
    <w:name w:val="Char Char"/>
    <w:semiHidden/>
    <w:qFormat/>
    <w:rsid w:val="00DC3599"/>
    <w:rPr>
      <w:b/>
      <w:bCs/>
      <w:kern w:val="2"/>
      <w:sz w:val="21"/>
    </w:rPr>
  </w:style>
  <w:style w:type="character" w:customStyle="1" w:styleId="Char18">
    <w:name w:val="页脚 Char1"/>
    <w:basedOn w:val="a1"/>
    <w:uiPriority w:val="99"/>
    <w:semiHidden/>
    <w:qFormat/>
    <w:rsid w:val="00DC3599"/>
    <w:rPr>
      <w:sz w:val="18"/>
      <w:szCs w:val="18"/>
    </w:rPr>
  </w:style>
  <w:style w:type="character" w:customStyle="1" w:styleId="CharChar5CharCharChar">
    <w:name w:val="+正文 Char Char5 Char Char Char"/>
    <w:link w:val="CharChar5Char"/>
    <w:qFormat/>
    <w:locked/>
    <w:rsid w:val="00DC3599"/>
    <w:rPr>
      <w:rFonts w:ascii="宋体" w:hAnsi="宋体"/>
      <w:sz w:val="24"/>
    </w:rPr>
  </w:style>
  <w:style w:type="paragraph" w:customStyle="1" w:styleId="CharChar5Char">
    <w:name w:val="+正文 Char Char5 Char"/>
    <w:basedOn w:val="a"/>
    <w:link w:val="CharChar5CharCharChar"/>
    <w:qFormat/>
    <w:rsid w:val="00DC3599"/>
    <w:pPr>
      <w:spacing w:line="360" w:lineRule="auto"/>
      <w:ind w:firstLineChars="200" w:firstLine="200"/>
    </w:pPr>
    <w:rPr>
      <w:rFonts w:ascii="宋体" w:hAnsi="宋体"/>
      <w:kern w:val="0"/>
      <w:sz w:val="24"/>
      <w:szCs w:val="20"/>
    </w:rPr>
  </w:style>
  <w:style w:type="character" w:customStyle="1" w:styleId="16">
    <w:name w:val="16"/>
    <w:qFormat/>
    <w:rsid w:val="00DC3599"/>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DC3599"/>
    <w:rPr>
      <w:rFonts w:ascii="楷体_GB2312" w:eastAsia="楷体_GB2312"/>
      <w:sz w:val="24"/>
    </w:rPr>
  </w:style>
  <w:style w:type="paragraph" w:customStyle="1" w:styleId="CharCharChar">
    <w:name w:val="+正文 Char Char Char"/>
    <w:basedOn w:val="a"/>
    <w:link w:val="CharChar9"/>
    <w:qFormat/>
    <w:rsid w:val="00DC3599"/>
    <w:pPr>
      <w:spacing w:line="360" w:lineRule="auto"/>
      <w:ind w:firstLineChars="200" w:firstLine="200"/>
    </w:pPr>
    <w:rPr>
      <w:rFonts w:ascii="楷体_GB2312" w:eastAsia="楷体_GB2312"/>
      <w:kern w:val="0"/>
      <w:sz w:val="24"/>
      <w:szCs w:val="20"/>
    </w:rPr>
  </w:style>
  <w:style w:type="character" w:customStyle="1" w:styleId="CharChar3CharCharCharChar">
    <w:name w:val="+正文 Char Char3 Char Char Char Char"/>
    <w:link w:val="CharChar3CharChar"/>
    <w:qFormat/>
    <w:locked/>
    <w:rsid w:val="00DC3599"/>
    <w:rPr>
      <w:rFonts w:ascii="宋体" w:hAnsi="宋体"/>
      <w:sz w:val="24"/>
    </w:rPr>
  </w:style>
  <w:style w:type="paragraph" w:customStyle="1" w:styleId="CharChar3CharChar">
    <w:name w:val="+正文 Char Char3 Char Char"/>
    <w:basedOn w:val="a"/>
    <w:link w:val="CharChar3CharCharCharChar"/>
    <w:qFormat/>
    <w:rsid w:val="00DC3599"/>
    <w:pPr>
      <w:spacing w:line="360" w:lineRule="auto"/>
      <w:ind w:firstLineChars="200" w:firstLine="200"/>
    </w:pPr>
    <w:rPr>
      <w:rFonts w:ascii="宋体" w:hAnsi="宋体"/>
      <w:kern w:val="0"/>
      <w:sz w:val="24"/>
      <w:szCs w:val="20"/>
    </w:rPr>
  </w:style>
  <w:style w:type="character" w:customStyle="1" w:styleId="CharChar20">
    <w:name w:val="Char Char2"/>
    <w:qFormat/>
    <w:rsid w:val="00DC3599"/>
    <w:rPr>
      <w:kern w:val="2"/>
      <w:sz w:val="24"/>
      <w:szCs w:val="24"/>
    </w:rPr>
  </w:style>
  <w:style w:type="character" w:customStyle="1" w:styleId="Charf7">
    <w:name w:val="脚注文本 Char"/>
    <w:basedOn w:val="a1"/>
    <w:semiHidden/>
    <w:qFormat/>
    <w:rsid w:val="00DC3599"/>
    <w:rPr>
      <w:sz w:val="18"/>
      <w:szCs w:val="18"/>
    </w:rPr>
  </w:style>
  <w:style w:type="character" w:customStyle="1" w:styleId="Char19">
    <w:name w:val="正文首行缩进 Char1"/>
    <w:basedOn w:val="Char10"/>
    <w:uiPriority w:val="99"/>
    <w:semiHidden/>
    <w:qFormat/>
    <w:rsid w:val="00DC3599"/>
  </w:style>
  <w:style w:type="character" w:customStyle="1" w:styleId="msoins0">
    <w:name w:val="msoins"/>
    <w:basedOn w:val="a1"/>
    <w:qFormat/>
    <w:rsid w:val="00DC3599"/>
  </w:style>
  <w:style w:type="character" w:customStyle="1" w:styleId="Char1a">
    <w:name w:val="纯文本 Char1"/>
    <w:basedOn w:val="a1"/>
    <w:uiPriority w:val="99"/>
    <w:semiHidden/>
    <w:qFormat/>
    <w:rsid w:val="00DC3599"/>
    <w:rPr>
      <w:rFonts w:ascii="宋体" w:eastAsia="宋体" w:hAnsi="Courier New" w:cs="Courier New"/>
      <w:szCs w:val="21"/>
    </w:rPr>
  </w:style>
  <w:style w:type="character" w:customStyle="1" w:styleId="Char1b">
    <w:name w:val="明显引用 Char1"/>
    <w:basedOn w:val="a1"/>
    <w:link w:val="13"/>
    <w:qFormat/>
    <w:locked/>
    <w:rsid w:val="00DC3599"/>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DC3599"/>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DC3599"/>
    <w:rPr>
      <w:sz w:val="18"/>
      <w:szCs w:val="18"/>
    </w:rPr>
  </w:style>
  <w:style w:type="character" w:customStyle="1" w:styleId="Char5CharCharCharCharChar">
    <w:name w:val="+正文 Char5 Char Char Char Char Char"/>
    <w:link w:val="Char5CharCharChar"/>
    <w:qFormat/>
    <w:locked/>
    <w:rsid w:val="00DC3599"/>
    <w:rPr>
      <w:rFonts w:ascii="宋体" w:hAnsi="宋体"/>
      <w:sz w:val="24"/>
    </w:rPr>
  </w:style>
  <w:style w:type="paragraph" w:customStyle="1" w:styleId="Char5CharCharChar">
    <w:name w:val="+正文 Char5 Char Char Char"/>
    <w:basedOn w:val="a"/>
    <w:link w:val="Char5CharCharCharCharChar"/>
    <w:qFormat/>
    <w:rsid w:val="00DC3599"/>
    <w:pPr>
      <w:spacing w:line="360" w:lineRule="auto"/>
      <w:ind w:firstLineChars="200" w:firstLine="200"/>
    </w:pPr>
    <w:rPr>
      <w:rFonts w:ascii="宋体" w:hAnsi="宋体"/>
      <w:kern w:val="0"/>
      <w:sz w:val="24"/>
      <w:szCs w:val="20"/>
    </w:rPr>
  </w:style>
  <w:style w:type="character" w:customStyle="1" w:styleId="Char1d">
    <w:name w:val="日期 Char1"/>
    <w:basedOn w:val="a1"/>
    <w:uiPriority w:val="99"/>
    <w:semiHidden/>
    <w:qFormat/>
    <w:rsid w:val="00DC3599"/>
  </w:style>
  <w:style w:type="character" w:customStyle="1" w:styleId="black1">
    <w:name w:val="black1"/>
    <w:qFormat/>
    <w:rsid w:val="00DC3599"/>
    <w:rPr>
      <w:rFonts w:ascii="ˎ̥" w:hAnsi="ˎ̥" w:hint="default"/>
      <w:color w:val="333333"/>
      <w:sz w:val="18"/>
      <w:szCs w:val="18"/>
      <w:u w:val="none"/>
    </w:rPr>
  </w:style>
  <w:style w:type="character" w:customStyle="1" w:styleId="Char1e">
    <w:name w:val="表正文 Char1"/>
    <w:qFormat/>
    <w:rsid w:val="00DC3599"/>
    <w:rPr>
      <w:kern w:val="2"/>
      <w:sz w:val="21"/>
    </w:rPr>
  </w:style>
  <w:style w:type="character" w:customStyle="1" w:styleId="Char1f">
    <w:name w:val="批注主题 Char1"/>
    <w:basedOn w:val="Char17"/>
    <w:uiPriority w:val="99"/>
    <w:semiHidden/>
    <w:qFormat/>
    <w:rsid w:val="00DC3599"/>
    <w:rPr>
      <w:b/>
      <w:bCs/>
    </w:rPr>
  </w:style>
  <w:style w:type="paragraph" w:customStyle="1" w:styleId="200">
    <w:name w:val="20"/>
    <w:basedOn w:val="a"/>
    <w:qFormat/>
    <w:rsid w:val="00DC3599"/>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DC3599"/>
    <w:pPr>
      <w:spacing w:afterLines="50" w:line="360" w:lineRule="auto"/>
    </w:pPr>
    <w:rPr>
      <w:rFonts w:ascii="仿宋_GB2312" w:eastAsia="仿宋_GB2312" w:hAnsi="宋体"/>
      <w:sz w:val="24"/>
      <w:szCs w:val="24"/>
    </w:rPr>
  </w:style>
  <w:style w:type="paragraph" w:customStyle="1" w:styleId="210">
    <w:name w:val="正文文本缩进 21"/>
    <w:basedOn w:val="a"/>
    <w:qFormat/>
    <w:rsid w:val="00DC3599"/>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DC3599"/>
    <w:pPr>
      <w:adjustRightInd w:val="0"/>
      <w:spacing w:line="360" w:lineRule="auto"/>
    </w:pPr>
    <w:rPr>
      <w:rFonts w:ascii="Times New Roman" w:hAnsi="Times New Roman"/>
      <w:kern w:val="0"/>
      <w:sz w:val="24"/>
      <w:szCs w:val="20"/>
    </w:rPr>
  </w:style>
  <w:style w:type="paragraph" w:customStyle="1" w:styleId="xl71">
    <w:name w:val="xl7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DC3599"/>
    <w:pPr>
      <w:widowControl/>
      <w:ind w:firstLine="420"/>
    </w:pPr>
    <w:rPr>
      <w:rFonts w:cs="宋体"/>
      <w:kern w:val="0"/>
      <w:szCs w:val="21"/>
    </w:rPr>
  </w:style>
  <w:style w:type="paragraph" w:customStyle="1" w:styleId="TOC1">
    <w:name w:val="TOC 标题1"/>
    <w:basedOn w:val="1"/>
    <w:next w:val="a"/>
    <w:uiPriority w:val="39"/>
    <w:unhideWhenUsed/>
    <w:qFormat/>
    <w:rsid w:val="00DC3599"/>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DC3599"/>
    <w:pPr>
      <w:widowControl/>
    </w:pPr>
    <w:rPr>
      <w:rFonts w:ascii="Times New Roman" w:hAnsi="Times New Roman"/>
      <w:kern w:val="0"/>
      <w:szCs w:val="21"/>
    </w:rPr>
  </w:style>
  <w:style w:type="paragraph" w:customStyle="1" w:styleId="17">
    <w:name w:val="列出段落1"/>
    <w:basedOn w:val="a"/>
    <w:uiPriority w:val="34"/>
    <w:qFormat/>
    <w:rsid w:val="00DC3599"/>
    <w:pPr>
      <w:ind w:firstLineChars="200" w:firstLine="420"/>
    </w:pPr>
  </w:style>
  <w:style w:type="paragraph" w:customStyle="1" w:styleId="xl66">
    <w:name w:val="xl6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DC3599"/>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DC3599"/>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DC3599"/>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DC3599"/>
    <w:pPr>
      <w:spacing w:line="300" w:lineRule="auto"/>
    </w:pPr>
    <w:rPr>
      <w:rFonts w:ascii="Times New Roman" w:hAnsi="Times New Roman"/>
      <w:sz w:val="24"/>
      <w:szCs w:val="24"/>
    </w:rPr>
  </w:style>
  <w:style w:type="paragraph" w:customStyle="1" w:styleId="font1">
    <w:name w:val="font1"/>
    <w:basedOn w:val="a"/>
    <w:qFormat/>
    <w:rsid w:val="00DC3599"/>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DC3599"/>
    <w:pPr>
      <w:ind w:firstLineChars="200" w:firstLine="420"/>
    </w:pPr>
  </w:style>
  <w:style w:type="paragraph" w:customStyle="1" w:styleId="xl82">
    <w:name w:val="xl82"/>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qFormat/>
    <w:rsid w:val="00DC3599"/>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DC3599"/>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DC3599"/>
    <w:pPr>
      <w:widowControl/>
      <w:spacing w:before="240" w:afterLines="50" w:line="360" w:lineRule="auto"/>
      <w:ind w:left="119"/>
      <w:jc w:val="left"/>
    </w:pPr>
    <w:rPr>
      <w:rFonts w:ascii="Arial" w:hAnsi="Arial" w:cs="Arial"/>
      <w:b/>
      <w:bCs/>
      <w:color w:val="99CCCC"/>
      <w:kern w:val="0"/>
      <w:sz w:val="24"/>
      <w:szCs w:val="24"/>
    </w:rPr>
  </w:style>
  <w:style w:type="paragraph" w:customStyle="1" w:styleId="Charf8">
    <w:name w:val="Char"/>
    <w:basedOn w:val="a"/>
    <w:qFormat/>
    <w:rsid w:val="00DC3599"/>
    <w:rPr>
      <w:rFonts w:ascii="Tahoma" w:hAnsi="Tahoma"/>
      <w:sz w:val="24"/>
      <w:szCs w:val="20"/>
    </w:rPr>
  </w:style>
  <w:style w:type="paragraph" w:customStyle="1" w:styleId="font9">
    <w:name w:val="font9"/>
    <w:basedOn w:val="a"/>
    <w:qFormat/>
    <w:rsid w:val="00DC3599"/>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DC3599"/>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qFormat/>
    <w:rsid w:val="00DC3599"/>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DC3599"/>
    <w:pPr>
      <w:jc w:val="center"/>
    </w:pPr>
    <w:rPr>
      <w:rFonts w:ascii="Arial" w:eastAsia="黑体" w:hAnsi="Arial" w:cs="Arial"/>
      <w:bCs/>
      <w:kern w:val="2"/>
      <w:sz w:val="52"/>
      <w:szCs w:val="32"/>
    </w:rPr>
  </w:style>
  <w:style w:type="paragraph" w:customStyle="1" w:styleId="font11">
    <w:name w:val="font11"/>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DC3599"/>
    <w:pPr>
      <w:tabs>
        <w:tab w:val="left" w:pos="360"/>
      </w:tabs>
    </w:pPr>
    <w:rPr>
      <w:rFonts w:ascii="Times New Roman" w:hAnsi="Times New Roman"/>
      <w:sz w:val="24"/>
      <w:szCs w:val="24"/>
    </w:rPr>
  </w:style>
  <w:style w:type="paragraph" w:customStyle="1" w:styleId="flName">
    <w:name w:val="flName"/>
    <w:basedOn w:val="a"/>
    <w:qFormat/>
    <w:rsid w:val="00DC3599"/>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DC359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DC3599"/>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6"/>
    <w:next w:val="a6"/>
    <w:qFormat/>
    <w:rsid w:val="00DC3599"/>
  </w:style>
  <w:style w:type="paragraph" w:customStyle="1" w:styleId="reader-word-layer">
    <w:name w:val="reader-word-layer"/>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DC359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DC3599"/>
    <w:rPr>
      <w:rFonts w:ascii="宋体" w:hAnsi="宋体"/>
      <w:szCs w:val="24"/>
    </w:rPr>
  </w:style>
  <w:style w:type="paragraph" w:customStyle="1" w:styleId="p17">
    <w:name w:val="p17"/>
    <w:basedOn w:val="a"/>
    <w:qFormat/>
    <w:rsid w:val="00DC3599"/>
    <w:pPr>
      <w:widowControl/>
    </w:pPr>
    <w:rPr>
      <w:rFonts w:ascii="Times New Roman" w:hAnsi="Times New Roman"/>
      <w:kern w:val="0"/>
      <w:szCs w:val="21"/>
    </w:rPr>
  </w:style>
  <w:style w:type="paragraph" w:customStyle="1" w:styleId="font10">
    <w:name w:val="font10"/>
    <w:basedOn w:val="a"/>
    <w:qFormat/>
    <w:rsid w:val="00DC3599"/>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qFormat/>
    <w:rsid w:val="00DC3599"/>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DC3599"/>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DC359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qFormat/>
    <w:rsid w:val="00DC3599"/>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DC3599"/>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qFormat/>
    <w:rsid w:val="00DC3599"/>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DC3599"/>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DC359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DC359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DC3599"/>
    <w:pPr>
      <w:spacing w:line="360" w:lineRule="auto"/>
    </w:pPr>
    <w:rPr>
      <w:rFonts w:ascii="宋体" w:hAnsi="宋体" w:cs="Arial"/>
      <w:b/>
      <w:bCs/>
      <w:szCs w:val="21"/>
    </w:rPr>
  </w:style>
  <w:style w:type="paragraph" w:customStyle="1" w:styleId="170">
    <w:name w:val="17"/>
    <w:basedOn w:val="a"/>
    <w:qFormat/>
    <w:rsid w:val="00DC3599"/>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DC3599"/>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DC3599"/>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DC359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qFormat/>
    <w:rsid w:val="00DC3599"/>
    <w:pPr>
      <w:widowControl/>
      <w:snapToGrid w:val="0"/>
    </w:pPr>
    <w:rPr>
      <w:rFonts w:ascii="Times New Roman" w:eastAsia="Arial Unicode MS" w:hAnsi="Times New Roman"/>
      <w:kern w:val="0"/>
      <w:szCs w:val="21"/>
    </w:rPr>
  </w:style>
  <w:style w:type="paragraph" w:customStyle="1" w:styleId="xl84">
    <w:name w:val="xl8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DC3599"/>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DC3599"/>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DC3599"/>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DC359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DC359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DC3599"/>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DC3599"/>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qFormat/>
    <w:rsid w:val="00DC3599"/>
    <w:pPr>
      <w:spacing w:line="360" w:lineRule="auto"/>
    </w:pPr>
    <w:rPr>
      <w:rFonts w:ascii="宋体" w:hAnsi="宋体"/>
      <w:bCs/>
      <w:szCs w:val="21"/>
    </w:rPr>
  </w:style>
  <w:style w:type="paragraph" w:customStyle="1" w:styleId="xl44">
    <w:name w:val="xl44"/>
    <w:basedOn w:val="a"/>
    <w:qFormat/>
    <w:rsid w:val="00DC359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DC359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DC3599"/>
    <w:rPr>
      <w:rFonts w:ascii="Tahoma" w:hAnsi="Tahoma"/>
      <w:sz w:val="24"/>
      <w:szCs w:val="20"/>
    </w:rPr>
  </w:style>
  <w:style w:type="paragraph" w:customStyle="1" w:styleId="xl30">
    <w:name w:val="xl30"/>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DC359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DC3599"/>
    <w:pPr>
      <w:jc w:val="left"/>
    </w:pPr>
    <w:rPr>
      <w:rFonts w:ascii="宋体" w:hAnsi="宋体"/>
      <w:szCs w:val="21"/>
    </w:rPr>
  </w:style>
  <w:style w:type="paragraph" w:customStyle="1" w:styleId="xl59">
    <w:name w:val="xl59"/>
    <w:basedOn w:val="a"/>
    <w:qFormat/>
    <w:rsid w:val="00DC35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DC359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DC3599"/>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DC3599"/>
    <w:pPr>
      <w:tabs>
        <w:tab w:val="left" w:pos="360"/>
      </w:tabs>
    </w:pPr>
    <w:rPr>
      <w:rFonts w:ascii="Times New Roman" w:hAnsi="Times New Roman"/>
      <w:sz w:val="24"/>
      <w:szCs w:val="24"/>
    </w:rPr>
  </w:style>
  <w:style w:type="paragraph" w:customStyle="1" w:styleId="120">
    <w:name w:val="列出段落12"/>
    <w:basedOn w:val="a"/>
    <w:qFormat/>
    <w:rsid w:val="00DC3599"/>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DC3599"/>
    <w:pPr>
      <w:tabs>
        <w:tab w:val="left" w:pos="360"/>
      </w:tabs>
    </w:pPr>
    <w:rPr>
      <w:rFonts w:ascii="Times New Roman" w:hAnsi="Times New Roman"/>
      <w:sz w:val="24"/>
      <w:szCs w:val="24"/>
    </w:rPr>
  </w:style>
  <w:style w:type="paragraph" w:customStyle="1" w:styleId="xl41">
    <w:name w:val="xl41"/>
    <w:basedOn w:val="a"/>
    <w:qFormat/>
    <w:rsid w:val="00DC359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qFormat/>
    <w:rsid w:val="00DC3599"/>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DC359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DC3599"/>
    <w:pPr>
      <w:widowControl w:val="0"/>
      <w:adjustRightInd w:val="0"/>
      <w:spacing w:line="315" w:lineRule="atLeast"/>
      <w:jc w:val="both"/>
      <w:textAlignment w:val="baseline"/>
    </w:pPr>
    <w:rPr>
      <w:rFonts w:ascii="宋体" w:hAnsi="Times New Roman"/>
      <w:sz w:val="24"/>
    </w:rPr>
  </w:style>
  <w:style w:type="paragraph" w:customStyle="1" w:styleId="font16">
    <w:name w:val="font16"/>
    <w:basedOn w:val="a"/>
    <w:qFormat/>
    <w:rsid w:val="00DC3599"/>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DC359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DC359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DC3599"/>
    <w:pPr>
      <w:ind w:leftChars="200" w:left="420"/>
      <w:jc w:val="left"/>
    </w:pPr>
    <w:rPr>
      <w:rFonts w:ascii="Times New Roman" w:hAnsi="Times New Roman"/>
      <w:sz w:val="28"/>
      <w:szCs w:val="24"/>
      <w:lang w:eastAsia="zh-TW"/>
    </w:rPr>
  </w:style>
  <w:style w:type="paragraph" w:customStyle="1" w:styleId="xl25">
    <w:name w:val="xl2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qFormat/>
    <w:rsid w:val="00DC3599"/>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DC359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DC359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DC3599"/>
    <w:rPr>
      <w:kern w:val="2"/>
      <w:sz w:val="21"/>
      <w:szCs w:val="22"/>
    </w:rPr>
  </w:style>
  <w:style w:type="paragraph" w:customStyle="1" w:styleId="-11">
    <w:name w:val="彩色列表 - 着色 11"/>
    <w:basedOn w:val="a"/>
    <w:uiPriority w:val="34"/>
    <w:qFormat/>
    <w:rsid w:val="00DC359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DC359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DC359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DC35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6"/>
    <w:qFormat/>
    <w:rsid w:val="00DC3599"/>
  </w:style>
  <w:style w:type="paragraph" w:customStyle="1" w:styleId="Char41">
    <w:name w:val="Char4"/>
    <w:basedOn w:val="a"/>
    <w:qFormat/>
    <w:rsid w:val="00DC3599"/>
    <w:rPr>
      <w:rFonts w:ascii="Tahoma" w:hAnsi="Tahoma"/>
      <w:sz w:val="24"/>
      <w:szCs w:val="20"/>
    </w:rPr>
  </w:style>
  <w:style w:type="paragraph" w:customStyle="1" w:styleId="flType">
    <w:name w:val="flType"/>
    <w:basedOn w:val="a"/>
    <w:qFormat/>
    <w:rsid w:val="00DC3599"/>
    <w:pPr>
      <w:adjustRightInd w:val="0"/>
      <w:spacing w:after="284" w:line="113" w:lineRule="atLeast"/>
      <w:jc w:val="center"/>
      <w:textAlignment w:val="baseline"/>
    </w:pPr>
    <w:rPr>
      <w:rFonts w:ascii="Times New Roman" w:hAnsi="Times New Roman"/>
      <w:kern w:val="0"/>
      <w:sz w:val="24"/>
      <w:szCs w:val="20"/>
    </w:rPr>
  </w:style>
  <w:style w:type="paragraph" w:styleId="affe">
    <w:name w:val="List Paragraph"/>
    <w:basedOn w:val="a"/>
    <w:uiPriority w:val="34"/>
    <w:qFormat/>
    <w:rsid w:val="00BD029C"/>
    <w:pPr>
      <w:ind w:firstLineChars="200" w:firstLine="420"/>
    </w:pPr>
    <w:rPr>
      <w:rFonts w:asciiTheme="minorHAnsi" w:eastAsiaTheme="minorEastAsia" w:hAnsiTheme="minorHAnsi" w:cstheme="minorBidi"/>
    </w:rPr>
  </w:style>
  <w:style w:type="paragraph" w:customStyle="1" w:styleId="msonormal0">
    <w:name w:val="msonormal"/>
    <w:basedOn w:val="a"/>
    <w:qFormat/>
    <w:rsid w:val="00351553"/>
    <w:pPr>
      <w:widowControl/>
      <w:spacing w:before="100" w:beforeAutospacing="1" w:after="100" w:afterAutospacing="1"/>
      <w:jc w:val="left"/>
    </w:pPr>
    <w:rPr>
      <w:rFonts w:ascii="宋体" w:hAnsi="宋体" w:cs="宋体"/>
      <w:kern w:val="0"/>
      <w:sz w:val="24"/>
      <w:szCs w:val="24"/>
    </w:rPr>
  </w:style>
  <w:style w:type="paragraph" w:customStyle="1" w:styleId="cont">
    <w:name w:val="cont"/>
    <w:basedOn w:val="a"/>
    <w:qFormat/>
    <w:rsid w:val="00351553"/>
    <w:pPr>
      <w:adjustRightInd w:val="0"/>
      <w:spacing w:line="360" w:lineRule="auto"/>
      <w:ind w:firstLineChars="200" w:firstLine="200"/>
      <w:jc w:val="left"/>
      <w:textAlignment w:val="baseline"/>
    </w:pPr>
    <w:rPr>
      <w:rFonts w:ascii="Arial" w:hAnsi="Arial" w:cs="Arial"/>
      <w:kern w:val="0"/>
      <w:sz w:val="24"/>
    </w:rPr>
  </w:style>
  <w:style w:type="paragraph" w:customStyle="1" w:styleId="ListParagraph1">
    <w:name w:val="List Paragraph1"/>
    <w:basedOn w:val="a"/>
    <w:link w:val="afff"/>
    <w:uiPriority w:val="34"/>
    <w:qFormat/>
    <w:rsid w:val="00351553"/>
    <w:pPr>
      <w:spacing w:line="360" w:lineRule="auto"/>
      <w:ind w:firstLineChars="200" w:firstLine="420"/>
    </w:pPr>
    <w:rPr>
      <w:rFonts w:ascii="Times New Roman" w:hAnsi="Times New Roman"/>
      <w:sz w:val="24"/>
      <w:szCs w:val="24"/>
    </w:rPr>
  </w:style>
  <w:style w:type="character" w:customStyle="1" w:styleId="afff">
    <w:name w:val="列表段落 字符"/>
    <w:link w:val="ListParagraph1"/>
    <w:uiPriority w:val="34"/>
    <w:qFormat/>
    <w:rsid w:val="00351553"/>
    <w:rPr>
      <w:rFonts w:ascii="Times New Roman" w:hAnsi="Times New Roman"/>
      <w:kern w:val="2"/>
      <w:sz w:val="24"/>
      <w:szCs w:val="24"/>
    </w:rPr>
  </w:style>
  <w:style w:type="paragraph" w:customStyle="1" w:styleId="27">
    <w:name w:val="列表段落2"/>
    <w:basedOn w:val="a"/>
    <w:uiPriority w:val="99"/>
    <w:qFormat/>
    <w:rsid w:val="00351553"/>
    <w:pPr>
      <w:adjustRightInd w:val="0"/>
      <w:spacing w:line="360" w:lineRule="auto"/>
    </w:pPr>
    <w:rPr>
      <w:rFonts w:ascii="Times New Roman" w:hAnsi="Times New Roman"/>
      <w:sz w:val="32"/>
      <w:szCs w:val="24"/>
    </w:rPr>
  </w:style>
  <w:style w:type="character" w:customStyle="1" w:styleId="fontstyle01">
    <w:name w:val="fontstyle01"/>
    <w:basedOn w:val="a1"/>
    <w:qFormat/>
    <w:rsid w:val="00351553"/>
    <w:rPr>
      <w:rFonts w:ascii="宋体" w:eastAsia="宋体" w:hAnsi="宋体" w:hint="eastAsia"/>
      <w:color w:val="000000"/>
      <w:sz w:val="22"/>
      <w:szCs w:val="22"/>
    </w:rPr>
  </w:style>
  <w:style w:type="character" w:customStyle="1" w:styleId="fontstyle11">
    <w:name w:val="fontstyle11"/>
    <w:basedOn w:val="a1"/>
    <w:qFormat/>
    <w:rsid w:val="00351553"/>
    <w:rPr>
      <w:rFonts w:ascii="Times New Roman" w:hAnsi="Times New Roman" w:cs="Times New Roman" w:hint="default"/>
      <w:color w:val="0000FF"/>
      <w:sz w:val="22"/>
      <w:szCs w:val="22"/>
    </w:rPr>
  </w:style>
  <w:style w:type="paragraph" w:customStyle="1" w:styleId="afff0">
    <w:name w:val="项目标题"/>
    <w:basedOn w:val="a"/>
    <w:link w:val="Charf9"/>
    <w:qFormat/>
    <w:rsid w:val="00351553"/>
    <w:pPr>
      <w:spacing w:line="480" w:lineRule="auto"/>
    </w:pPr>
    <w:rPr>
      <w:rFonts w:ascii="Times New Roman" w:hAnsi="Times New Roman"/>
      <w:b/>
      <w:sz w:val="24"/>
      <w:szCs w:val="21"/>
    </w:rPr>
  </w:style>
  <w:style w:type="character" w:customStyle="1" w:styleId="Charf9">
    <w:name w:val="项目标题 Char"/>
    <w:link w:val="afff0"/>
    <w:qFormat/>
    <w:rsid w:val="00351553"/>
    <w:rPr>
      <w:rFonts w:ascii="Times New Roman" w:hAnsi="Times New Roman"/>
      <w:b/>
      <w:kern w:val="2"/>
      <w:sz w:val="24"/>
      <w:szCs w:val="21"/>
    </w:rPr>
  </w:style>
  <w:style w:type="paragraph" w:customStyle="1" w:styleId="afff1">
    <w:name w:val="标准正文"/>
    <w:basedOn w:val="a"/>
    <w:qFormat/>
    <w:rsid w:val="00351553"/>
    <w:pPr>
      <w:spacing w:before="156" w:after="156" w:line="360" w:lineRule="auto"/>
      <w:ind w:firstLineChars="200" w:firstLine="480"/>
    </w:pPr>
    <w:rPr>
      <w:rFonts w:ascii="Times New Roman" w:hAnsi="Times New Roman" w:cs="宋体"/>
      <w:sz w:val="24"/>
      <w:szCs w:val="20"/>
    </w:rPr>
  </w:style>
  <w:style w:type="paragraph" w:customStyle="1" w:styleId="212">
    <w:name w:val="正文首行缩进 21"/>
    <w:basedOn w:val="ae"/>
    <w:next w:val="a"/>
    <w:qFormat/>
    <w:rsid w:val="00351553"/>
    <w:pPr>
      <w:spacing w:line="300" w:lineRule="auto"/>
      <w:ind w:firstLineChars="200" w:firstLine="420"/>
    </w:pPr>
    <w:rPr>
      <w:rFonts w:ascii="Calibri" w:hAnsi="Calibri"/>
      <w:b w:val="0"/>
      <w:szCs w:val="24"/>
    </w:rPr>
  </w:style>
  <w:style w:type="paragraph" w:customStyle="1" w:styleId="00">
    <w:name w:val="样式 正文文本缩进 + 左  0 字符"/>
    <w:basedOn w:val="ae"/>
    <w:qFormat/>
    <w:rsid w:val="00351553"/>
    <w:pPr>
      <w:ind w:firstLineChars="200" w:firstLine="200"/>
    </w:pPr>
    <w:rPr>
      <w:rFonts w:ascii="Calibri" w:hAnsi="Calibri"/>
      <w:bCs/>
      <w:kern w:val="0"/>
      <w:sz w:val="32"/>
      <w:szCs w:val="32"/>
    </w:rPr>
  </w:style>
  <w:style w:type="paragraph" w:customStyle="1" w:styleId="1d">
    <w:name w:val="列表段落1"/>
    <w:basedOn w:val="a"/>
    <w:qFormat/>
    <w:rsid w:val="00351553"/>
    <w:pPr>
      <w:ind w:firstLineChars="200" w:firstLine="420"/>
    </w:pPr>
    <w:rPr>
      <w:szCs w:val="21"/>
    </w:rPr>
  </w:style>
  <w:style w:type="paragraph" w:styleId="afff2">
    <w:name w:val="Revision"/>
    <w:hidden/>
    <w:uiPriority w:val="99"/>
    <w:unhideWhenUsed/>
    <w:rsid w:val="00BA4A1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List Bullet" w:semiHidden="0" w:uiPriority="0" w:unhideWhenUsed="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Normal Table" w:qFormat="1"/>
    <w:lsdException w:name="annotation subject" w:qFormat="1"/>
    <w:lsdException w:name="Balloon Text"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99"/>
    <w:pPr>
      <w:widowControl w:val="0"/>
      <w:jc w:val="both"/>
    </w:pPr>
    <w:rPr>
      <w:kern w:val="2"/>
      <w:sz w:val="21"/>
      <w:szCs w:val="22"/>
    </w:rPr>
  </w:style>
  <w:style w:type="paragraph" w:styleId="1">
    <w:name w:val="heading 1"/>
    <w:basedOn w:val="a"/>
    <w:next w:val="a"/>
    <w:link w:val="1Char"/>
    <w:qFormat/>
    <w:rsid w:val="00DC3599"/>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DC359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C3599"/>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DC3599"/>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DC3599"/>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DC3599"/>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DC3599"/>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DC3599"/>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DC3599"/>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DC3599"/>
    <w:rPr>
      <w:rFonts w:ascii="Times New Roman" w:eastAsia="宋体" w:hAnsi="Times New Roman" w:cs="Times New Roman"/>
      <w:b/>
      <w:bCs/>
      <w:kern w:val="44"/>
      <w:sz w:val="44"/>
      <w:szCs w:val="44"/>
    </w:rPr>
  </w:style>
  <w:style w:type="character" w:customStyle="1" w:styleId="2Char">
    <w:name w:val="标题 2 Char"/>
    <w:basedOn w:val="a1"/>
    <w:link w:val="2"/>
    <w:qFormat/>
    <w:rsid w:val="00DC3599"/>
    <w:rPr>
      <w:rFonts w:ascii="Arial" w:eastAsia="黑体" w:hAnsi="Arial" w:cs="Times New Roman"/>
      <w:b/>
      <w:bCs/>
      <w:sz w:val="32"/>
      <w:szCs w:val="32"/>
    </w:rPr>
  </w:style>
  <w:style w:type="character" w:customStyle="1" w:styleId="3Char">
    <w:name w:val="标题 3 Char"/>
    <w:basedOn w:val="a1"/>
    <w:link w:val="3"/>
    <w:qFormat/>
    <w:rsid w:val="00DC3599"/>
    <w:rPr>
      <w:rFonts w:ascii="Times New Roman" w:eastAsia="宋体" w:hAnsi="Times New Roman" w:cs="Times New Roman"/>
      <w:b/>
      <w:bCs/>
      <w:szCs w:val="32"/>
    </w:rPr>
  </w:style>
  <w:style w:type="character" w:customStyle="1" w:styleId="4Char">
    <w:name w:val="标题 4 Char"/>
    <w:basedOn w:val="a1"/>
    <w:link w:val="4"/>
    <w:qFormat/>
    <w:rsid w:val="00DC3599"/>
    <w:rPr>
      <w:rFonts w:ascii="Arial" w:eastAsia="黑体" w:hAnsi="Arial" w:cs="Times New Roman"/>
      <w:b/>
      <w:bCs/>
      <w:sz w:val="28"/>
      <w:szCs w:val="28"/>
    </w:rPr>
  </w:style>
  <w:style w:type="paragraph" w:styleId="a0">
    <w:name w:val="Normal Indent"/>
    <w:basedOn w:val="a"/>
    <w:link w:val="Char"/>
    <w:qFormat/>
    <w:rsid w:val="00DC3599"/>
    <w:pPr>
      <w:ind w:firstLine="420"/>
    </w:pPr>
  </w:style>
  <w:style w:type="character" w:customStyle="1" w:styleId="Char">
    <w:name w:val="正文缩进 Char"/>
    <w:link w:val="a0"/>
    <w:qFormat/>
    <w:rsid w:val="00DC3599"/>
  </w:style>
  <w:style w:type="character" w:customStyle="1" w:styleId="5Char">
    <w:name w:val="标题 5 Char"/>
    <w:basedOn w:val="a1"/>
    <w:link w:val="5"/>
    <w:qFormat/>
    <w:rsid w:val="00DC3599"/>
    <w:rPr>
      <w:rFonts w:ascii="Times New Roman" w:hAnsi="Times New Roman"/>
      <w:b/>
      <w:kern w:val="2"/>
      <w:sz w:val="28"/>
    </w:rPr>
  </w:style>
  <w:style w:type="character" w:customStyle="1" w:styleId="6Char">
    <w:name w:val="标题 6 Char"/>
    <w:basedOn w:val="a1"/>
    <w:link w:val="6"/>
    <w:qFormat/>
    <w:rsid w:val="00DC3599"/>
    <w:rPr>
      <w:rFonts w:ascii="Arial" w:eastAsia="黑体" w:hAnsi="Arial"/>
      <w:b/>
      <w:kern w:val="2"/>
      <w:sz w:val="24"/>
    </w:rPr>
  </w:style>
  <w:style w:type="character" w:customStyle="1" w:styleId="7Char">
    <w:name w:val="标题 7 Char"/>
    <w:basedOn w:val="a1"/>
    <w:link w:val="7"/>
    <w:qFormat/>
    <w:rsid w:val="00DC3599"/>
    <w:rPr>
      <w:rFonts w:ascii="Times New Roman" w:hAnsi="Times New Roman"/>
      <w:b/>
      <w:kern w:val="2"/>
      <w:sz w:val="24"/>
    </w:rPr>
  </w:style>
  <w:style w:type="character" w:customStyle="1" w:styleId="8Char">
    <w:name w:val="标题 8 Char"/>
    <w:basedOn w:val="a1"/>
    <w:link w:val="8"/>
    <w:qFormat/>
    <w:rsid w:val="00DC3599"/>
    <w:rPr>
      <w:rFonts w:ascii="Arial" w:eastAsia="黑体" w:hAnsi="Arial"/>
      <w:kern w:val="2"/>
      <w:sz w:val="24"/>
    </w:rPr>
  </w:style>
  <w:style w:type="character" w:customStyle="1" w:styleId="9Char">
    <w:name w:val="标题 9 Char"/>
    <w:basedOn w:val="a1"/>
    <w:link w:val="9"/>
    <w:qFormat/>
    <w:rsid w:val="00DC3599"/>
    <w:rPr>
      <w:rFonts w:ascii="Arial" w:eastAsia="黑体" w:hAnsi="Arial"/>
      <w:kern w:val="2"/>
      <w:sz w:val="21"/>
    </w:rPr>
  </w:style>
  <w:style w:type="paragraph" w:styleId="a4">
    <w:name w:val="annotation subject"/>
    <w:basedOn w:val="a5"/>
    <w:next w:val="a5"/>
    <w:link w:val="Char0"/>
    <w:uiPriority w:val="99"/>
    <w:unhideWhenUsed/>
    <w:qFormat/>
    <w:rsid w:val="00DC3599"/>
    <w:rPr>
      <w:b/>
      <w:bCs/>
      <w:kern w:val="0"/>
      <w:sz w:val="20"/>
      <w:szCs w:val="20"/>
    </w:rPr>
  </w:style>
  <w:style w:type="paragraph" w:styleId="a5">
    <w:name w:val="annotation text"/>
    <w:basedOn w:val="a"/>
    <w:link w:val="Char1"/>
    <w:uiPriority w:val="99"/>
    <w:unhideWhenUsed/>
    <w:qFormat/>
    <w:rsid w:val="00DC3599"/>
    <w:pPr>
      <w:jc w:val="left"/>
    </w:pPr>
  </w:style>
  <w:style w:type="character" w:customStyle="1" w:styleId="Char1">
    <w:name w:val="批注文字 Char"/>
    <w:link w:val="a5"/>
    <w:uiPriority w:val="99"/>
    <w:qFormat/>
    <w:rsid w:val="00DC3599"/>
  </w:style>
  <w:style w:type="character" w:customStyle="1" w:styleId="Char0">
    <w:name w:val="批注主题 Char"/>
    <w:link w:val="a4"/>
    <w:uiPriority w:val="99"/>
    <w:qFormat/>
    <w:rsid w:val="00DC3599"/>
    <w:rPr>
      <w:b/>
      <w:bCs/>
    </w:rPr>
  </w:style>
  <w:style w:type="paragraph" w:styleId="70">
    <w:name w:val="toc 7"/>
    <w:basedOn w:val="a"/>
    <w:next w:val="a"/>
    <w:uiPriority w:val="39"/>
    <w:qFormat/>
    <w:rsid w:val="00DC3599"/>
    <w:pPr>
      <w:ind w:leftChars="1200" w:left="2520"/>
    </w:pPr>
    <w:rPr>
      <w:rFonts w:ascii="Times New Roman" w:hAnsi="Times New Roman"/>
      <w:szCs w:val="20"/>
    </w:rPr>
  </w:style>
  <w:style w:type="paragraph" w:styleId="a6">
    <w:name w:val="Body Text First Indent"/>
    <w:basedOn w:val="a7"/>
    <w:link w:val="Char2"/>
    <w:qFormat/>
    <w:rsid w:val="00DC3599"/>
    <w:pPr>
      <w:spacing w:line="300" w:lineRule="auto"/>
      <w:ind w:firstLine="510"/>
    </w:pPr>
    <w:rPr>
      <w:sz w:val="24"/>
    </w:rPr>
  </w:style>
  <w:style w:type="paragraph" w:styleId="a7">
    <w:name w:val="Body Text"/>
    <w:basedOn w:val="a"/>
    <w:link w:val="Char10"/>
    <w:unhideWhenUsed/>
    <w:qFormat/>
    <w:rsid w:val="00DC3599"/>
    <w:pPr>
      <w:spacing w:after="120"/>
    </w:pPr>
  </w:style>
  <w:style w:type="character" w:customStyle="1" w:styleId="Char10">
    <w:name w:val="正文文本 Char1"/>
    <w:basedOn w:val="a1"/>
    <w:link w:val="a7"/>
    <w:uiPriority w:val="99"/>
    <w:semiHidden/>
    <w:qFormat/>
    <w:rsid w:val="00DC3599"/>
  </w:style>
  <w:style w:type="character" w:customStyle="1" w:styleId="Char2">
    <w:name w:val="正文首行缩进 Char"/>
    <w:basedOn w:val="Char3"/>
    <w:link w:val="a6"/>
    <w:qFormat/>
    <w:rsid w:val="00DC3599"/>
    <w:rPr>
      <w:kern w:val="2"/>
      <w:sz w:val="24"/>
    </w:rPr>
  </w:style>
  <w:style w:type="character" w:customStyle="1" w:styleId="Char3">
    <w:name w:val="正文文本 Char"/>
    <w:qFormat/>
    <w:rsid w:val="00DC3599"/>
    <w:rPr>
      <w:kern w:val="2"/>
      <w:sz w:val="24"/>
    </w:rPr>
  </w:style>
  <w:style w:type="paragraph" w:styleId="a8">
    <w:name w:val="Note Heading"/>
    <w:basedOn w:val="a"/>
    <w:next w:val="a"/>
    <w:link w:val="Char4"/>
    <w:qFormat/>
    <w:rsid w:val="00DC3599"/>
    <w:pPr>
      <w:jc w:val="center"/>
    </w:pPr>
  </w:style>
  <w:style w:type="character" w:customStyle="1" w:styleId="Char4">
    <w:name w:val="注释标题 Char"/>
    <w:link w:val="a8"/>
    <w:qFormat/>
    <w:rsid w:val="00DC3599"/>
  </w:style>
  <w:style w:type="paragraph" w:styleId="40">
    <w:name w:val="List Bullet 4"/>
    <w:basedOn w:val="a"/>
    <w:qFormat/>
    <w:rsid w:val="00DC3599"/>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qFormat/>
    <w:rsid w:val="00DC3599"/>
    <w:pPr>
      <w:tabs>
        <w:tab w:val="left" w:pos="560"/>
      </w:tabs>
      <w:ind w:left="900" w:hanging="340"/>
    </w:pPr>
    <w:rPr>
      <w:rFonts w:ascii="Times New Roman" w:hAnsi="Times New Roman"/>
      <w:szCs w:val="20"/>
    </w:rPr>
  </w:style>
  <w:style w:type="paragraph" w:styleId="aa">
    <w:name w:val="caption"/>
    <w:basedOn w:val="a"/>
    <w:next w:val="a"/>
    <w:link w:val="Char5"/>
    <w:qFormat/>
    <w:rsid w:val="00DC3599"/>
    <w:pPr>
      <w:spacing w:line="480" w:lineRule="auto"/>
    </w:pPr>
    <w:rPr>
      <w:rFonts w:ascii="华文中宋" w:eastAsia="华文中宋" w:hAnsi="华文中宋"/>
      <w:sz w:val="36"/>
      <w:szCs w:val="20"/>
    </w:rPr>
  </w:style>
  <w:style w:type="character" w:customStyle="1" w:styleId="Char5">
    <w:name w:val="题注 Char"/>
    <w:link w:val="aa"/>
    <w:qFormat/>
    <w:rsid w:val="00351553"/>
    <w:rPr>
      <w:rFonts w:ascii="华文中宋" w:eastAsia="华文中宋" w:hAnsi="华文中宋"/>
      <w:kern w:val="2"/>
      <w:sz w:val="36"/>
    </w:rPr>
  </w:style>
  <w:style w:type="paragraph" w:styleId="ab">
    <w:name w:val="List Bullet"/>
    <w:basedOn w:val="a"/>
    <w:qFormat/>
    <w:rsid w:val="00DC3599"/>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6"/>
    <w:semiHidden/>
    <w:qFormat/>
    <w:rsid w:val="00DC3599"/>
    <w:pPr>
      <w:shd w:val="clear" w:color="auto" w:fill="000080"/>
    </w:pPr>
    <w:rPr>
      <w:rFonts w:ascii="Times New Roman" w:hAnsi="Times New Roman"/>
      <w:szCs w:val="20"/>
    </w:rPr>
  </w:style>
  <w:style w:type="character" w:customStyle="1" w:styleId="Char6">
    <w:name w:val="文档结构图 Char"/>
    <w:basedOn w:val="a1"/>
    <w:link w:val="ac"/>
    <w:semiHidden/>
    <w:qFormat/>
    <w:rsid w:val="00DC3599"/>
    <w:rPr>
      <w:rFonts w:ascii="Times New Roman" w:eastAsia="宋体" w:hAnsi="Times New Roman" w:cs="Times New Roman"/>
      <w:szCs w:val="20"/>
      <w:shd w:val="clear" w:color="auto" w:fill="000080"/>
    </w:rPr>
  </w:style>
  <w:style w:type="paragraph" w:styleId="ad">
    <w:name w:val="Salutation"/>
    <w:basedOn w:val="a"/>
    <w:next w:val="a"/>
    <w:link w:val="Char7"/>
    <w:qFormat/>
    <w:rsid w:val="00DC3599"/>
    <w:pPr>
      <w:spacing w:beforeLines="40" w:afterLines="40" w:line="312" w:lineRule="auto"/>
    </w:pPr>
    <w:rPr>
      <w:kern w:val="0"/>
      <w:sz w:val="24"/>
      <w:szCs w:val="24"/>
    </w:rPr>
  </w:style>
  <w:style w:type="character" w:customStyle="1" w:styleId="Char7">
    <w:name w:val="称呼 Char"/>
    <w:link w:val="ad"/>
    <w:qFormat/>
    <w:rsid w:val="00DC3599"/>
    <w:rPr>
      <w:sz w:val="24"/>
      <w:szCs w:val="24"/>
    </w:rPr>
  </w:style>
  <w:style w:type="paragraph" w:styleId="30">
    <w:name w:val="Body Text 3"/>
    <w:basedOn w:val="a"/>
    <w:link w:val="3Char0"/>
    <w:qFormat/>
    <w:rsid w:val="00DC3599"/>
    <w:pPr>
      <w:autoSpaceDE w:val="0"/>
      <w:autoSpaceDN w:val="0"/>
      <w:jc w:val="center"/>
    </w:pPr>
    <w:rPr>
      <w:kern w:val="0"/>
      <w:sz w:val="16"/>
      <w:szCs w:val="20"/>
    </w:rPr>
  </w:style>
  <w:style w:type="character" w:customStyle="1" w:styleId="3Char0">
    <w:name w:val="正文文本 3 Char"/>
    <w:link w:val="30"/>
    <w:qFormat/>
    <w:rsid w:val="00DC3599"/>
    <w:rPr>
      <w:sz w:val="16"/>
    </w:rPr>
  </w:style>
  <w:style w:type="paragraph" w:styleId="31">
    <w:name w:val="List Bullet 3"/>
    <w:basedOn w:val="a"/>
    <w:qFormat/>
    <w:rsid w:val="00DC359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8"/>
    <w:uiPriority w:val="99"/>
    <w:qFormat/>
    <w:rsid w:val="00DC3599"/>
    <w:pPr>
      <w:ind w:firstLine="444"/>
    </w:pPr>
    <w:rPr>
      <w:rFonts w:ascii="Times New Roman" w:hAnsi="Times New Roman"/>
      <w:b/>
      <w:sz w:val="24"/>
      <w:szCs w:val="20"/>
    </w:rPr>
  </w:style>
  <w:style w:type="character" w:customStyle="1" w:styleId="Char8">
    <w:name w:val="正文文本缩进 Char"/>
    <w:basedOn w:val="a1"/>
    <w:link w:val="ae"/>
    <w:uiPriority w:val="99"/>
    <w:qFormat/>
    <w:rsid w:val="00DC3599"/>
    <w:rPr>
      <w:rFonts w:ascii="Times New Roman" w:eastAsia="宋体" w:hAnsi="Times New Roman" w:cs="Times New Roman"/>
      <w:b/>
      <w:sz w:val="24"/>
      <w:szCs w:val="20"/>
    </w:rPr>
  </w:style>
  <w:style w:type="paragraph" w:styleId="20">
    <w:name w:val="List Bullet 2"/>
    <w:basedOn w:val="a"/>
    <w:qFormat/>
    <w:rsid w:val="00DC3599"/>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DC3599"/>
    <w:pPr>
      <w:ind w:leftChars="800" w:left="1680"/>
    </w:pPr>
    <w:rPr>
      <w:rFonts w:ascii="Times New Roman" w:hAnsi="Times New Roman"/>
      <w:szCs w:val="20"/>
    </w:rPr>
  </w:style>
  <w:style w:type="paragraph" w:styleId="32">
    <w:name w:val="toc 3"/>
    <w:basedOn w:val="a"/>
    <w:next w:val="a"/>
    <w:uiPriority w:val="39"/>
    <w:qFormat/>
    <w:rsid w:val="00DC3599"/>
    <w:pPr>
      <w:tabs>
        <w:tab w:val="right" w:leader="dot" w:pos="9231"/>
      </w:tabs>
      <w:ind w:leftChars="400" w:left="840"/>
    </w:pPr>
    <w:rPr>
      <w:rFonts w:ascii="Times New Roman" w:hAnsi="Times New Roman"/>
      <w:szCs w:val="24"/>
    </w:rPr>
  </w:style>
  <w:style w:type="paragraph" w:styleId="af">
    <w:name w:val="Plain Text"/>
    <w:basedOn w:val="a"/>
    <w:link w:val="Char9"/>
    <w:qFormat/>
    <w:rsid w:val="00DC3599"/>
    <w:rPr>
      <w:rFonts w:ascii="宋体" w:hAnsi="Courier New"/>
      <w:kern w:val="0"/>
      <w:sz w:val="20"/>
      <w:szCs w:val="20"/>
    </w:rPr>
  </w:style>
  <w:style w:type="character" w:customStyle="1" w:styleId="Char9">
    <w:name w:val="纯文本 Char"/>
    <w:link w:val="af"/>
    <w:qFormat/>
    <w:rsid w:val="00DC3599"/>
    <w:rPr>
      <w:rFonts w:ascii="宋体" w:hAnsi="Courier New"/>
    </w:rPr>
  </w:style>
  <w:style w:type="paragraph" w:styleId="80">
    <w:name w:val="toc 8"/>
    <w:basedOn w:val="a"/>
    <w:next w:val="a"/>
    <w:uiPriority w:val="39"/>
    <w:qFormat/>
    <w:rsid w:val="00DC3599"/>
    <w:pPr>
      <w:ind w:leftChars="1400" w:left="2940"/>
    </w:pPr>
    <w:rPr>
      <w:rFonts w:ascii="Times New Roman" w:hAnsi="Times New Roman"/>
      <w:szCs w:val="20"/>
    </w:rPr>
  </w:style>
  <w:style w:type="paragraph" w:styleId="af0">
    <w:name w:val="Date"/>
    <w:basedOn w:val="a"/>
    <w:next w:val="a"/>
    <w:link w:val="Chara"/>
    <w:qFormat/>
    <w:rsid w:val="00DC3599"/>
  </w:style>
  <w:style w:type="character" w:customStyle="1" w:styleId="Chara">
    <w:name w:val="日期 Char"/>
    <w:link w:val="af0"/>
    <w:qFormat/>
    <w:rsid w:val="00DC3599"/>
  </w:style>
  <w:style w:type="paragraph" w:styleId="21">
    <w:name w:val="Body Text Indent 2"/>
    <w:basedOn w:val="a"/>
    <w:link w:val="2Char0"/>
    <w:qFormat/>
    <w:rsid w:val="00DC3599"/>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DC3599"/>
    <w:rPr>
      <w:rFonts w:ascii="宋体" w:eastAsia="宋体" w:hAnsi="宋体" w:cs="Times New Roman"/>
      <w:b/>
      <w:bCs/>
      <w:sz w:val="24"/>
      <w:szCs w:val="20"/>
    </w:rPr>
  </w:style>
  <w:style w:type="paragraph" w:styleId="af1">
    <w:name w:val="Balloon Text"/>
    <w:basedOn w:val="a"/>
    <w:link w:val="Charb"/>
    <w:semiHidden/>
    <w:qFormat/>
    <w:rsid w:val="00DC3599"/>
    <w:rPr>
      <w:rFonts w:ascii="Times New Roman" w:hAnsi="Times New Roman"/>
      <w:sz w:val="18"/>
      <w:szCs w:val="18"/>
    </w:rPr>
  </w:style>
  <w:style w:type="character" w:customStyle="1" w:styleId="Charb">
    <w:name w:val="批注框文本 Char"/>
    <w:basedOn w:val="a1"/>
    <w:link w:val="af1"/>
    <w:semiHidden/>
    <w:qFormat/>
    <w:rsid w:val="00DC3599"/>
    <w:rPr>
      <w:rFonts w:ascii="Times New Roman" w:eastAsia="宋体" w:hAnsi="Times New Roman" w:cs="Times New Roman"/>
      <w:sz w:val="18"/>
      <w:szCs w:val="18"/>
    </w:rPr>
  </w:style>
  <w:style w:type="paragraph" w:styleId="af2">
    <w:name w:val="footer"/>
    <w:basedOn w:val="a"/>
    <w:link w:val="Charc"/>
    <w:uiPriority w:val="99"/>
    <w:qFormat/>
    <w:rsid w:val="00DC3599"/>
    <w:pPr>
      <w:tabs>
        <w:tab w:val="center" w:pos="4153"/>
        <w:tab w:val="right" w:pos="8306"/>
      </w:tabs>
      <w:snapToGrid w:val="0"/>
      <w:jc w:val="left"/>
    </w:pPr>
    <w:rPr>
      <w:kern w:val="0"/>
      <w:sz w:val="18"/>
      <w:szCs w:val="20"/>
    </w:rPr>
  </w:style>
  <w:style w:type="character" w:customStyle="1" w:styleId="Charc">
    <w:name w:val="页脚 Char"/>
    <w:link w:val="af2"/>
    <w:uiPriority w:val="99"/>
    <w:qFormat/>
    <w:rsid w:val="00DC3599"/>
    <w:rPr>
      <w:sz w:val="18"/>
    </w:rPr>
  </w:style>
  <w:style w:type="paragraph" w:styleId="af3">
    <w:name w:val="header"/>
    <w:basedOn w:val="a"/>
    <w:link w:val="Chard"/>
    <w:uiPriority w:val="99"/>
    <w:qFormat/>
    <w:rsid w:val="00DC3599"/>
    <w:pPr>
      <w:pBdr>
        <w:bottom w:val="single" w:sz="6" w:space="1" w:color="auto"/>
      </w:pBdr>
      <w:tabs>
        <w:tab w:val="center" w:pos="4153"/>
        <w:tab w:val="right" w:pos="8306"/>
      </w:tabs>
      <w:snapToGrid w:val="0"/>
      <w:jc w:val="center"/>
    </w:pPr>
    <w:rPr>
      <w:kern w:val="0"/>
      <w:sz w:val="18"/>
      <w:szCs w:val="20"/>
    </w:rPr>
  </w:style>
  <w:style w:type="character" w:customStyle="1" w:styleId="Chard">
    <w:name w:val="页眉 Char"/>
    <w:link w:val="af3"/>
    <w:uiPriority w:val="99"/>
    <w:qFormat/>
    <w:rsid w:val="00DC3599"/>
    <w:rPr>
      <w:sz w:val="18"/>
    </w:rPr>
  </w:style>
  <w:style w:type="paragraph" w:styleId="10">
    <w:name w:val="toc 1"/>
    <w:basedOn w:val="a"/>
    <w:next w:val="a"/>
    <w:uiPriority w:val="39"/>
    <w:qFormat/>
    <w:rsid w:val="00DC3599"/>
    <w:pPr>
      <w:tabs>
        <w:tab w:val="left" w:pos="840"/>
        <w:tab w:val="right" w:leader="dot" w:pos="9231"/>
      </w:tabs>
    </w:pPr>
    <w:rPr>
      <w:rFonts w:ascii="Times New Roman" w:hAnsi="Times New Roman"/>
      <w:szCs w:val="24"/>
    </w:rPr>
  </w:style>
  <w:style w:type="paragraph" w:styleId="41">
    <w:name w:val="toc 4"/>
    <w:basedOn w:val="a"/>
    <w:next w:val="a"/>
    <w:uiPriority w:val="39"/>
    <w:qFormat/>
    <w:rsid w:val="00DC3599"/>
    <w:pPr>
      <w:ind w:leftChars="600" w:left="1260"/>
    </w:pPr>
    <w:rPr>
      <w:rFonts w:ascii="Times New Roman" w:hAnsi="Times New Roman"/>
      <w:szCs w:val="20"/>
    </w:rPr>
  </w:style>
  <w:style w:type="paragraph" w:styleId="af4">
    <w:name w:val="Subtitle"/>
    <w:basedOn w:val="a"/>
    <w:next w:val="a"/>
    <w:link w:val="Chare"/>
    <w:qFormat/>
    <w:rsid w:val="00DC3599"/>
    <w:pPr>
      <w:spacing w:beforeLines="100" w:afterLines="50" w:line="360" w:lineRule="auto"/>
      <w:jc w:val="center"/>
    </w:pPr>
    <w:rPr>
      <w:rFonts w:ascii="Arial" w:eastAsia="方正魏碑简体" w:hAnsi="Arial"/>
      <w:bCs/>
      <w:kern w:val="28"/>
      <w:sz w:val="32"/>
      <w:szCs w:val="32"/>
    </w:rPr>
  </w:style>
  <w:style w:type="character" w:customStyle="1" w:styleId="Chare">
    <w:name w:val="副标题 Char"/>
    <w:link w:val="af4"/>
    <w:qFormat/>
    <w:rsid w:val="00DC3599"/>
    <w:rPr>
      <w:rFonts w:ascii="Arial" w:eastAsia="方正魏碑简体" w:hAnsi="Arial" w:cs="Arial"/>
      <w:bCs/>
      <w:kern w:val="28"/>
      <w:sz w:val="32"/>
      <w:szCs w:val="32"/>
    </w:rPr>
  </w:style>
  <w:style w:type="paragraph" w:styleId="af5">
    <w:name w:val="footnote text"/>
    <w:basedOn w:val="a"/>
    <w:link w:val="Char11"/>
    <w:unhideWhenUsed/>
    <w:qFormat/>
    <w:rsid w:val="00DC3599"/>
    <w:pPr>
      <w:snapToGrid w:val="0"/>
      <w:jc w:val="left"/>
    </w:pPr>
    <w:rPr>
      <w:rFonts w:ascii="Times New Roman" w:hAnsi="Times New Roman"/>
      <w:sz w:val="18"/>
      <w:szCs w:val="18"/>
    </w:rPr>
  </w:style>
  <w:style w:type="character" w:customStyle="1" w:styleId="Char11">
    <w:name w:val="脚注文本 Char1"/>
    <w:basedOn w:val="a1"/>
    <w:link w:val="af5"/>
    <w:qFormat/>
    <w:locked/>
    <w:rsid w:val="00DC3599"/>
    <w:rPr>
      <w:rFonts w:ascii="Times New Roman" w:eastAsia="宋体" w:hAnsi="Times New Roman" w:cs="Times New Roman"/>
      <w:sz w:val="18"/>
      <w:szCs w:val="18"/>
    </w:rPr>
  </w:style>
  <w:style w:type="paragraph" w:styleId="60">
    <w:name w:val="toc 6"/>
    <w:basedOn w:val="a"/>
    <w:next w:val="a"/>
    <w:uiPriority w:val="39"/>
    <w:qFormat/>
    <w:rsid w:val="00DC3599"/>
    <w:pPr>
      <w:ind w:leftChars="1000" w:left="2100"/>
    </w:pPr>
    <w:rPr>
      <w:rFonts w:ascii="Times New Roman" w:hAnsi="Times New Roman"/>
      <w:szCs w:val="20"/>
    </w:rPr>
  </w:style>
  <w:style w:type="paragraph" w:styleId="33">
    <w:name w:val="Body Text Indent 3"/>
    <w:basedOn w:val="a"/>
    <w:link w:val="3Char1"/>
    <w:qFormat/>
    <w:rsid w:val="00DC3599"/>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DC3599"/>
    <w:rPr>
      <w:rFonts w:ascii="Times New Roman" w:eastAsia="宋体" w:hAnsi="Times New Roman" w:cs="Times New Roman"/>
      <w:szCs w:val="21"/>
    </w:rPr>
  </w:style>
  <w:style w:type="paragraph" w:styleId="22">
    <w:name w:val="toc 2"/>
    <w:basedOn w:val="a"/>
    <w:next w:val="a"/>
    <w:uiPriority w:val="39"/>
    <w:qFormat/>
    <w:rsid w:val="00DC3599"/>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DC3599"/>
    <w:pPr>
      <w:ind w:leftChars="1600" w:left="3360"/>
    </w:pPr>
    <w:rPr>
      <w:rFonts w:ascii="Times New Roman" w:hAnsi="Times New Roman"/>
      <w:szCs w:val="20"/>
    </w:rPr>
  </w:style>
  <w:style w:type="paragraph" w:styleId="23">
    <w:name w:val="Body Text 2"/>
    <w:basedOn w:val="a"/>
    <w:link w:val="2Char1"/>
    <w:qFormat/>
    <w:rsid w:val="00DC3599"/>
    <w:pPr>
      <w:spacing w:after="120" w:line="480" w:lineRule="auto"/>
    </w:pPr>
    <w:rPr>
      <w:rFonts w:ascii="Times New Roman" w:hAnsi="Times New Roman"/>
      <w:szCs w:val="20"/>
    </w:rPr>
  </w:style>
  <w:style w:type="character" w:customStyle="1" w:styleId="2Char1">
    <w:name w:val="正文文本 2 Char"/>
    <w:basedOn w:val="a1"/>
    <w:link w:val="23"/>
    <w:qFormat/>
    <w:rsid w:val="00DC3599"/>
    <w:rPr>
      <w:rFonts w:ascii="Times New Roman" w:eastAsia="宋体" w:hAnsi="Times New Roman" w:cs="Times New Roman"/>
      <w:szCs w:val="20"/>
    </w:rPr>
  </w:style>
  <w:style w:type="paragraph" w:styleId="HTML">
    <w:name w:val="HTML Preformatted"/>
    <w:basedOn w:val="a"/>
    <w:link w:val="HTMLChar"/>
    <w:qFormat/>
    <w:rsid w:val="00DC3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DC3599"/>
    <w:rPr>
      <w:rFonts w:ascii="宋体" w:eastAsia="宋体" w:hAnsi="宋体" w:cs="宋体"/>
      <w:kern w:val="0"/>
      <w:sz w:val="24"/>
      <w:szCs w:val="24"/>
    </w:rPr>
  </w:style>
  <w:style w:type="paragraph" w:styleId="af6">
    <w:name w:val="Normal (Web)"/>
    <w:basedOn w:val="a"/>
    <w:uiPriority w:val="99"/>
    <w:qFormat/>
    <w:rsid w:val="00DC3599"/>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DC3599"/>
    <w:pPr>
      <w:spacing w:before="240" w:after="240" w:line="360" w:lineRule="auto"/>
      <w:jc w:val="center"/>
    </w:pPr>
    <w:rPr>
      <w:rFonts w:ascii="Arial" w:eastAsia="黑体" w:hAnsi="Arial"/>
      <w:kern w:val="0"/>
      <w:sz w:val="44"/>
      <w:szCs w:val="20"/>
    </w:rPr>
  </w:style>
  <w:style w:type="character" w:customStyle="1" w:styleId="Charf">
    <w:name w:val="标题 Char"/>
    <w:link w:val="af7"/>
    <w:qFormat/>
    <w:rsid w:val="00DC3599"/>
    <w:rPr>
      <w:rFonts w:ascii="Arial" w:eastAsia="黑体" w:hAnsi="Arial"/>
      <w:sz w:val="44"/>
    </w:rPr>
  </w:style>
  <w:style w:type="character" w:styleId="af8">
    <w:name w:val="Strong"/>
    <w:uiPriority w:val="22"/>
    <w:qFormat/>
    <w:rsid w:val="00DC3599"/>
    <w:rPr>
      <w:b/>
      <w:bCs/>
    </w:rPr>
  </w:style>
  <w:style w:type="character" w:styleId="af9">
    <w:name w:val="page number"/>
    <w:basedOn w:val="a1"/>
    <w:qFormat/>
    <w:rsid w:val="00DC3599"/>
  </w:style>
  <w:style w:type="character" w:styleId="afa">
    <w:name w:val="FollowedHyperlink"/>
    <w:uiPriority w:val="99"/>
    <w:qFormat/>
    <w:rsid w:val="00DC3599"/>
    <w:rPr>
      <w:color w:val="800080"/>
      <w:u w:val="single"/>
    </w:rPr>
  </w:style>
  <w:style w:type="character" w:styleId="afb">
    <w:name w:val="Emphasis"/>
    <w:qFormat/>
    <w:rsid w:val="00DC3599"/>
    <w:rPr>
      <w:i/>
      <w:iCs/>
    </w:rPr>
  </w:style>
  <w:style w:type="character" w:styleId="afc">
    <w:name w:val="Hyperlink"/>
    <w:uiPriority w:val="99"/>
    <w:qFormat/>
    <w:rsid w:val="00DC3599"/>
    <w:rPr>
      <w:color w:val="0000FF"/>
      <w:u w:val="single"/>
    </w:rPr>
  </w:style>
  <w:style w:type="character" w:styleId="afd">
    <w:name w:val="annotation reference"/>
    <w:uiPriority w:val="99"/>
    <w:unhideWhenUsed/>
    <w:qFormat/>
    <w:rsid w:val="00DC3599"/>
    <w:rPr>
      <w:sz w:val="21"/>
      <w:szCs w:val="21"/>
    </w:rPr>
  </w:style>
  <w:style w:type="table" w:styleId="afe">
    <w:name w:val="Table Grid"/>
    <w:basedOn w:val="a2"/>
    <w:uiPriority w:val="39"/>
    <w:qFormat/>
    <w:rsid w:val="00DC3599"/>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引用 Char1"/>
    <w:basedOn w:val="a1"/>
    <w:link w:val="11"/>
    <w:qFormat/>
    <w:locked/>
    <w:rsid w:val="00DC3599"/>
    <w:rPr>
      <w:rFonts w:ascii="Calibri" w:eastAsia="宋体" w:hAnsi="Calibri" w:cs="Times New Roman"/>
      <w:i/>
      <w:iCs/>
      <w:color w:val="000000"/>
      <w:kern w:val="0"/>
      <w:sz w:val="22"/>
      <w:lang w:eastAsia="en-US" w:bidi="en-US"/>
    </w:rPr>
  </w:style>
  <w:style w:type="paragraph" w:customStyle="1" w:styleId="11">
    <w:name w:val="引用1"/>
    <w:basedOn w:val="a"/>
    <w:next w:val="a"/>
    <w:link w:val="Char12"/>
    <w:qFormat/>
    <w:rsid w:val="00DC3599"/>
    <w:pPr>
      <w:widowControl/>
      <w:spacing w:after="200" w:line="276" w:lineRule="auto"/>
      <w:jc w:val="left"/>
    </w:pPr>
    <w:rPr>
      <w:i/>
      <w:iCs/>
      <w:color w:val="000000"/>
      <w:kern w:val="0"/>
      <w:sz w:val="22"/>
      <w:lang w:eastAsia="en-US" w:bidi="en-US"/>
    </w:rPr>
  </w:style>
  <w:style w:type="character" w:customStyle="1" w:styleId="Charf0">
    <w:name w:val="明显引用 Char"/>
    <w:basedOn w:val="a1"/>
    <w:qFormat/>
    <w:rsid w:val="00DC3599"/>
    <w:rPr>
      <w:b/>
      <w:bCs/>
      <w:i/>
      <w:iCs/>
      <w:color w:val="4F81BD"/>
      <w:kern w:val="2"/>
      <w:sz w:val="21"/>
    </w:rPr>
  </w:style>
  <w:style w:type="character" w:customStyle="1" w:styleId="CharChar7">
    <w:name w:val="Char Char7"/>
    <w:qFormat/>
    <w:rsid w:val="00DC3599"/>
    <w:rPr>
      <w:kern w:val="2"/>
      <w:sz w:val="18"/>
    </w:rPr>
  </w:style>
  <w:style w:type="character" w:customStyle="1" w:styleId="xuxian1">
    <w:name w:val="xuxian1"/>
    <w:basedOn w:val="a1"/>
    <w:qFormat/>
    <w:rsid w:val="00DC3599"/>
    <w:rPr>
      <w:b/>
      <w:bCs/>
      <w:color w:val="188DD3"/>
      <w:u w:val="none"/>
    </w:rPr>
  </w:style>
  <w:style w:type="character" w:customStyle="1" w:styleId="Charf1">
    <w:name w:val="居中 Char"/>
    <w:qFormat/>
    <w:rsid w:val="00DC3599"/>
    <w:rPr>
      <w:kern w:val="2"/>
      <w:sz w:val="24"/>
    </w:rPr>
  </w:style>
  <w:style w:type="character" w:customStyle="1" w:styleId="Char13">
    <w:name w:val="副标题 Char1"/>
    <w:basedOn w:val="a1"/>
    <w:uiPriority w:val="11"/>
    <w:qFormat/>
    <w:rsid w:val="00DC3599"/>
    <w:rPr>
      <w:rFonts w:ascii="Cambria" w:eastAsia="宋体" w:hAnsi="Cambria" w:cs="Times New Roman"/>
      <w:b/>
      <w:bCs/>
      <w:kern w:val="28"/>
      <w:sz w:val="32"/>
      <w:szCs w:val="32"/>
    </w:rPr>
  </w:style>
  <w:style w:type="character" w:customStyle="1" w:styleId="CharChar">
    <w:name w:val="表文字 Char Char"/>
    <w:link w:val="aff"/>
    <w:qFormat/>
    <w:locked/>
    <w:rsid w:val="00DC3599"/>
    <w:rPr>
      <w:rFonts w:ascii="楷体_GB2312" w:eastAsia="楷体_GB2312" w:hAnsi="宋体"/>
      <w:spacing w:val="-8"/>
      <w:sz w:val="24"/>
      <w:lang w:val="zh-CN"/>
    </w:rPr>
  </w:style>
  <w:style w:type="paragraph" w:customStyle="1" w:styleId="aff">
    <w:name w:val="表文字"/>
    <w:basedOn w:val="a"/>
    <w:link w:val="CharChar"/>
    <w:qFormat/>
    <w:rsid w:val="00DC3599"/>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Char8">
    <w:name w:val="Char Char8"/>
    <w:qFormat/>
    <w:rsid w:val="00DC3599"/>
    <w:rPr>
      <w:kern w:val="2"/>
      <w:sz w:val="21"/>
    </w:rPr>
  </w:style>
  <w:style w:type="character" w:customStyle="1" w:styleId="Charf2">
    <w:name w:val="段 Char"/>
    <w:basedOn w:val="a1"/>
    <w:link w:val="aff0"/>
    <w:qFormat/>
    <w:rsid w:val="00DC3599"/>
    <w:rPr>
      <w:rFonts w:ascii="宋体" w:hAnsi="Times New Roman"/>
      <w:sz w:val="21"/>
      <w:lang w:val="en-US" w:eastAsia="zh-CN" w:bidi="ar-SA"/>
    </w:rPr>
  </w:style>
  <w:style w:type="paragraph" w:customStyle="1" w:styleId="aff0">
    <w:name w:val="段"/>
    <w:link w:val="Charf2"/>
    <w:qFormat/>
    <w:rsid w:val="00DC3599"/>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Char2CharCharChar">
    <w:name w:val="+正文 Char Char2 Char Char Char"/>
    <w:link w:val="CharChar2Char"/>
    <w:qFormat/>
    <w:locked/>
    <w:rsid w:val="00DC3599"/>
    <w:rPr>
      <w:rFonts w:ascii="宋体" w:hAnsi="宋体"/>
      <w:sz w:val="24"/>
    </w:rPr>
  </w:style>
  <w:style w:type="paragraph" w:customStyle="1" w:styleId="CharChar2Char">
    <w:name w:val="+正文 Char Char2 Char"/>
    <w:basedOn w:val="a"/>
    <w:link w:val="CharChar2CharCharChar"/>
    <w:qFormat/>
    <w:rsid w:val="00DC3599"/>
    <w:pPr>
      <w:spacing w:line="360" w:lineRule="auto"/>
      <w:ind w:firstLineChars="200" w:firstLine="200"/>
    </w:pPr>
    <w:rPr>
      <w:rFonts w:ascii="宋体" w:hAnsi="宋体"/>
      <w:kern w:val="0"/>
      <w:sz w:val="24"/>
      <w:szCs w:val="20"/>
    </w:rPr>
  </w:style>
  <w:style w:type="character" w:customStyle="1" w:styleId="15">
    <w:name w:val="15"/>
    <w:qFormat/>
    <w:rsid w:val="00DC3599"/>
    <w:rPr>
      <w:rFonts w:ascii="Calibri" w:hAnsi="Calibri" w:hint="default"/>
    </w:rPr>
  </w:style>
  <w:style w:type="character" w:customStyle="1" w:styleId="CharChar1">
    <w:name w:val="Char Char1"/>
    <w:semiHidden/>
    <w:qFormat/>
    <w:rsid w:val="00DC3599"/>
    <w:rPr>
      <w:kern w:val="2"/>
      <w:sz w:val="21"/>
    </w:rPr>
  </w:style>
  <w:style w:type="character" w:customStyle="1" w:styleId="Char2CharChar">
    <w:name w:val="+正文 Char2 Char Char"/>
    <w:link w:val="Char20"/>
    <w:qFormat/>
    <w:locked/>
    <w:rsid w:val="00DC3599"/>
    <w:rPr>
      <w:rFonts w:ascii="宋体" w:hAnsi="宋体"/>
      <w:sz w:val="24"/>
    </w:rPr>
  </w:style>
  <w:style w:type="paragraph" w:customStyle="1" w:styleId="Char20">
    <w:name w:val="+正文 Char2"/>
    <w:basedOn w:val="a"/>
    <w:link w:val="Char2CharChar"/>
    <w:qFormat/>
    <w:rsid w:val="00DC3599"/>
    <w:pPr>
      <w:spacing w:line="360" w:lineRule="auto"/>
      <w:ind w:firstLineChars="200" w:firstLine="200"/>
    </w:pPr>
    <w:rPr>
      <w:rFonts w:ascii="宋体" w:hAnsi="宋体"/>
      <w:kern w:val="0"/>
      <w:sz w:val="24"/>
      <w:szCs w:val="20"/>
    </w:rPr>
  </w:style>
  <w:style w:type="character" w:customStyle="1" w:styleId="CharChar3">
    <w:name w:val="Char Char3"/>
    <w:qFormat/>
    <w:rsid w:val="00DC3599"/>
    <w:rPr>
      <w:kern w:val="2"/>
      <w:sz w:val="21"/>
    </w:rPr>
  </w:style>
  <w:style w:type="character" w:customStyle="1" w:styleId="hCharChar">
    <w:name w:val="h Char Char"/>
    <w:qFormat/>
    <w:rsid w:val="00DC3599"/>
    <w:rPr>
      <w:kern w:val="2"/>
      <w:sz w:val="18"/>
    </w:rPr>
  </w:style>
  <w:style w:type="character" w:customStyle="1" w:styleId="CharChar6">
    <w:name w:val="Char Char6"/>
    <w:qFormat/>
    <w:rsid w:val="00DC3599"/>
    <w:rPr>
      <w:rFonts w:ascii="Arial" w:eastAsia="黑体" w:hAnsi="Arial"/>
      <w:kern w:val="2"/>
      <w:sz w:val="44"/>
    </w:rPr>
  </w:style>
  <w:style w:type="character" w:customStyle="1" w:styleId="CharChar4">
    <w:name w:val="Char Char4"/>
    <w:qFormat/>
    <w:rsid w:val="00DC3599"/>
    <w:rPr>
      <w:kern w:val="2"/>
      <w:sz w:val="16"/>
    </w:rPr>
  </w:style>
  <w:style w:type="character" w:customStyle="1" w:styleId="Char40">
    <w:name w:val="+正文 Char4"/>
    <w:link w:val="aff1"/>
    <w:qFormat/>
    <w:locked/>
    <w:rsid w:val="00DC3599"/>
    <w:rPr>
      <w:rFonts w:ascii="宋体" w:hAnsi="宋体"/>
      <w:sz w:val="24"/>
    </w:rPr>
  </w:style>
  <w:style w:type="paragraph" w:customStyle="1" w:styleId="aff1">
    <w:name w:val="+正文"/>
    <w:basedOn w:val="a"/>
    <w:link w:val="Char40"/>
    <w:qFormat/>
    <w:rsid w:val="00DC3599"/>
    <w:pPr>
      <w:spacing w:line="360" w:lineRule="auto"/>
      <w:ind w:firstLineChars="200" w:firstLine="200"/>
    </w:pPr>
    <w:rPr>
      <w:rFonts w:ascii="宋体" w:hAnsi="宋体"/>
      <w:kern w:val="0"/>
      <w:sz w:val="24"/>
      <w:szCs w:val="20"/>
    </w:rPr>
  </w:style>
  <w:style w:type="character" w:customStyle="1" w:styleId="Char14">
    <w:name w:val="注释标题 Char1"/>
    <w:basedOn w:val="a1"/>
    <w:uiPriority w:val="99"/>
    <w:semiHidden/>
    <w:qFormat/>
    <w:rsid w:val="00DC3599"/>
  </w:style>
  <w:style w:type="character" w:customStyle="1" w:styleId="1CharCharCharCharChar">
    <w:name w:val="+列表1 Char Char Char Char Char"/>
    <w:link w:val="1CharCharChar"/>
    <w:qFormat/>
    <w:locked/>
    <w:rsid w:val="00DC3599"/>
    <w:rPr>
      <w:rFonts w:ascii="宋体" w:hAnsi="宋体"/>
    </w:rPr>
  </w:style>
  <w:style w:type="paragraph" w:customStyle="1" w:styleId="1CharCharChar">
    <w:name w:val="+列表1 Char Char Char"/>
    <w:basedOn w:val="a"/>
    <w:link w:val="1CharCharCharCharChar"/>
    <w:qFormat/>
    <w:rsid w:val="00DC3599"/>
    <w:pPr>
      <w:jc w:val="center"/>
    </w:pPr>
    <w:rPr>
      <w:rFonts w:ascii="宋体" w:hAnsi="宋体"/>
      <w:kern w:val="0"/>
      <w:sz w:val="20"/>
      <w:szCs w:val="20"/>
    </w:rPr>
  </w:style>
  <w:style w:type="character" w:customStyle="1" w:styleId="Charf3">
    <w:name w:val="表正文 Char"/>
    <w:qFormat/>
    <w:rsid w:val="00DC3599"/>
    <w:rPr>
      <w:rFonts w:eastAsia="宋体"/>
      <w:kern w:val="2"/>
      <w:sz w:val="24"/>
      <w:lang w:val="en-US" w:eastAsia="zh-CN" w:bidi="ar-SA"/>
    </w:rPr>
  </w:style>
  <w:style w:type="character" w:customStyle="1" w:styleId="CharChar0">
    <w:name w:val="普通文字 Char Char"/>
    <w:qFormat/>
    <w:rsid w:val="00DC3599"/>
    <w:rPr>
      <w:rFonts w:ascii="宋体" w:hAnsi="Courier New"/>
      <w:kern w:val="2"/>
      <w:sz w:val="21"/>
    </w:rPr>
  </w:style>
  <w:style w:type="character" w:customStyle="1" w:styleId="Char15">
    <w:name w:val="标题 Char1"/>
    <w:basedOn w:val="a1"/>
    <w:uiPriority w:val="10"/>
    <w:qFormat/>
    <w:rsid w:val="00DC3599"/>
    <w:rPr>
      <w:rFonts w:ascii="Cambria" w:eastAsia="宋体" w:hAnsi="Cambria" w:cs="Times New Roman"/>
      <w:b/>
      <w:bCs/>
      <w:sz w:val="32"/>
      <w:szCs w:val="32"/>
    </w:rPr>
  </w:style>
  <w:style w:type="character" w:customStyle="1" w:styleId="grame">
    <w:name w:val="grame"/>
    <w:basedOn w:val="a1"/>
    <w:qFormat/>
    <w:rsid w:val="00DC3599"/>
  </w:style>
  <w:style w:type="character" w:customStyle="1" w:styleId="Charf4">
    <w:name w:val="无间隔 Char"/>
    <w:link w:val="12"/>
    <w:qFormat/>
    <w:locked/>
    <w:rsid w:val="00DC3599"/>
    <w:rPr>
      <w:rFonts w:eastAsia="Times New Roman"/>
      <w:kern w:val="2"/>
      <w:sz w:val="22"/>
      <w:szCs w:val="22"/>
      <w:lang w:val="en-US" w:eastAsia="en-US" w:bidi="en-US"/>
    </w:rPr>
  </w:style>
  <w:style w:type="paragraph" w:customStyle="1" w:styleId="12">
    <w:name w:val="无间隔1"/>
    <w:link w:val="Charf4"/>
    <w:qFormat/>
    <w:rsid w:val="00DC3599"/>
    <w:rPr>
      <w:rFonts w:eastAsia="Times New Roman"/>
      <w:kern w:val="2"/>
      <w:sz w:val="22"/>
      <w:szCs w:val="22"/>
      <w:lang w:eastAsia="en-US" w:bidi="en-US"/>
    </w:rPr>
  </w:style>
  <w:style w:type="character" w:customStyle="1" w:styleId="solutioncontent1">
    <w:name w:val="solutioncontent1"/>
    <w:qFormat/>
    <w:rsid w:val="00DC3599"/>
    <w:rPr>
      <w:rFonts w:cs="Times New Roman"/>
      <w:color w:val="333333"/>
      <w:sz w:val="15"/>
      <w:szCs w:val="15"/>
    </w:rPr>
  </w:style>
  <w:style w:type="character" w:customStyle="1" w:styleId="Charf5">
    <w:name w:val="标准款样式 Char"/>
    <w:basedOn w:val="a1"/>
    <w:link w:val="aff2"/>
    <w:qFormat/>
    <w:rsid w:val="00DC3599"/>
    <w:rPr>
      <w:rFonts w:ascii="黑体" w:eastAsia="宋体" w:hAnsi="宋体" w:cs="Times New Roman"/>
      <w:szCs w:val="20"/>
    </w:rPr>
  </w:style>
  <w:style w:type="paragraph" w:customStyle="1" w:styleId="aff2">
    <w:name w:val="标准款样式"/>
    <w:basedOn w:val="a"/>
    <w:link w:val="Charf5"/>
    <w:qFormat/>
    <w:rsid w:val="00DC3599"/>
    <w:rPr>
      <w:rFonts w:ascii="黑体" w:hAnsi="宋体"/>
      <w:szCs w:val="20"/>
    </w:rPr>
  </w:style>
  <w:style w:type="character" w:customStyle="1" w:styleId="CharChar5">
    <w:name w:val="Char Char5"/>
    <w:qFormat/>
    <w:rsid w:val="00DC3599"/>
    <w:rPr>
      <w:rFonts w:ascii="Arial" w:eastAsia="方正魏碑简体" w:hAnsi="Arial" w:cs="Arial"/>
      <w:bCs/>
      <w:kern w:val="28"/>
      <w:sz w:val="32"/>
      <w:szCs w:val="32"/>
    </w:rPr>
  </w:style>
  <w:style w:type="character" w:customStyle="1" w:styleId="SubtitleChar">
    <w:name w:val="Subtitle Char"/>
    <w:qFormat/>
    <w:locked/>
    <w:rsid w:val="00DC3599"/>
    <w:rPr>
      <w:rFonts w:ascii="Calibri Light" w:eastAsia="宋体" w:hAnsi="Calibri Light" w:cs="Times New Roman"/>
      <w:b/>
      <w:bCs/>
      <w:kern w:val="28"/>
      <w:sz w:val="32"/>
      <w:szCs w:val="32"/>
      <w:lang w:eastAsia="en-US"/>
    </w:rPr>
  </w:style>
  <w:style w:type="character" w:customStyle="1" w:styleId="font12-blue-bold1">
    <w:name w:val="font12-blue-bold1"/>
    <w:qFormat/>
    <w:rsid w:val="00DC3599"/>
    <w:rPr>
      <w:b/>
      <w:bCs/>
      <w:color w:val="0249A5"/>
      <w:sz w:val="18"/>
      <w:szCs w:val="18"/>
      <w:u w:val="none"/>
    </w:rPr>
  </w:style>
  <w:style w:type="character" w:customStyle="1" w:styleId="Char16">
    <w:name w:val="称呼 Char1"/>
    <w:basedOn w:val="a1"/>
    <w:uiPriority w:val="99"/>
    <w:semiHidden/>
    <w:qFormat/>
    <w:rsid w:val="00DC3599"/>
  </w:style>
  <w:style w:type="character" w:customStyle="1" w:styleId="Charf6">
    <w:name w:val="引用 Char"/>
    <w:basedOn w:val="a1"/>
    <w:qFormat/>
    <w:rsid w:val="00DC3599"/>
    <w:rPr>
      <w:i/>
      <w:iCs/>
      <w:color w:val="000000"/>
      <w:kern w:val="2"/>
      <w:sz w:val="21"/>
    </w:rPr>
  </w:style>
  <w:style w:type="character" w:customStyle="1" w:styleId="3Char10">
    <w:name w:val="正文文本 3 Char1"/>
    <w:basedOn w:val="a1"/>
    <w:uiPriority w:val="99"/>
    <w:semiHidden/>
    <w:qFormat/>
    <w:rsid w:val="00DC3599"/>
    <w:rPr>
      <w:sz w:val="16"/>
      <w:szCs w:val="16"/>
    </w:rPr>
  </w:style>
  <w:style w:type="character" w:customStyle="1" w:styleId="Char17">
    <w:name w:val="批注文字 Char1"/>
    <w:basedOn w:val="a1"/>
    <w:uiPriority w:val="99"/>
    <w:semiHidden/>
    <w:qFormat/>
    <w:rsid w:val="00DC3599"/>
  </w:style>
  <w:style w:type="character" w:customStyle="1" w:styleId="1CharCharChar0">
    <w:name w:val="+1. Char Char Char"/>
    <w:link w:val="1Char0"/>
    <w:qFormat/>
    <w:locked/>
    <w:rsid w:val="00DC3599"/>
    <w:rPr>
      <w:rFonts w:ascii="Times New Roman" w:eastAsia="宋体" w:hAnsi="Times New Roman" w:cs="Times New Roman"/>
      <w:szCs w:val="20"/>
    </w:rPr>
  </w:style>
  <w:style w:type="paragraph" w:customStyle="1" w:styleId="1Char0">
    <w:name w:val="+1. Char"/>
    <w:basedOn w:val="a"/>
    <w:link w:val="1CharCharChar0"/>
    <w:qFormat/>
    <w:rsid w:val="00DC3599"/>
    <w:rPr>
      <w:rFonts w:ascii="Times New Roman" w:hAnsi="Times New Roman"/>
      <w:kern w:val="0"/>
      <w:sz w:val="20"/>
      <w:szCs w:val="20"/>
    </w:rPr>
  </w:style>
  <w:style w:type="character" w:customStyle="1" w:styleId="CharChar2">
    <w:name w:val="Char Char"/>
    <w:semiHidden/>
    <w:qFormat/>
    <w:rsid w:val="00DC3599"/>
    <w:rPr>
      <w:b/>
      <w:bCs/>
      <w:kern w:val="2"/>
      <w:sz w:val="21"/>
    </w:rPr>
  </w:style>
  <w:style w:type="character" w:customStyle="1" w:styleId="Char18">
    <w:name w:val="页脚 Char1"/>
    <w:basedOn w:val="a1"/>
    <w:uiPriority w:val="99"/>
    <w:semiHidden/>
    <w:qFormat/>
    <w:rsid w:val="00DC3599"/>
    <w:rPr>
      <w:sz w:val="18"/>
      <w:szCs w:val="18"/>
    </w:rPr>
  </w:style>
  <w:style w:type="character" w:customStyle="1" w:styleId="CharChar5CharCharChar">
    <w:name w:val="+正文 Char Char5 Char Char Char"/>
    <w:link w:val="CharChar5Char"/>
    <w:qFormat/>
    <w:locked/>
    <w:rsid w:val="00DC3599"/>
    <w:rPr>
      <w:rFonts w:ascii="宋体" w:hAnsi="宋体"/>
      <w:sz w:val="24"/>
    </w:rPr>
  </w:style>
  <w:style w:type="paragraph" w:customStyle="1" w:styleId="CharChar5Char">
    <w:name w:val="+正文 Char Char5 Char"/>
    <w:basedOn w:val="a"/>
    <w:link w:val="CharChar5CharCharChar"/>
    <w:qFormat/>
    <w:rsid w:val="00DC3599"/>
    <w:pPr>
      <w:spacing w:line="360" w:lineRule="auto"/>
      <w:ind w:firstLineChars="200" w:firstLine="200"/>
    </w:pPr>
    <w:rPr>
      <w:rFonts w:ascii="宋体" w:hAnsi="宋体"/>
      <w:kern w:val="0"/>
      <w:sz w:val="24"/>
      <w:szCs w:val="20"/>
    </w:rPr>
  </w:style>
  <w:style w:type="character" w:customStyle="1" w:styleId="16">
    <w:name w:val="16"/>
    <w:qFormat/>
    <w:rsid w:val="00DC3599"/>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DC3599"/>
    <w:rPr>
      <w:rFonts w:ascii="楷体_GB2312" w:eastAsia="楷体_GB2312"/>
      <w:sz w:val="24"/>
    </w:rPr>
  </w:style>
  <w:style w:type="paragraph" w:customStyle="1" w:styleId="CharCharChar">
    <w:name w:val="+正文 Char Char Char"/>
    <w:basedOn w:val="a"/>
    <w:link w:val="CharChar9"/>
    <w:qFormat/>
    <w:rsid w:val="00DC3599"/>
    <w:pPr>
      <w:spacing w:line="360" w:lineRule="auto"/>
      <w:ind w:firstLineChars="200" w:firstLine="200"/>
    </w:pPr>
    <w:rPr>
      <w:rFonts w:ascii="楷体_GB2312" w:eastAsia="楷体_GB2312"/>
      <w:kern w:val="0"/>
      <w:sz w:val="24"/>
      <w:szCs w:val="20"/>
    </w:rPr>
  </w:style>
  <w:style w:type="character" w:customStyle="1" w:styleId="CharChar3CharCharCharChar">
    <w:name w:val="+正文 Char Char3 Char Char Char Char"/>
    <w:link w:val="CharChar3CharChar"/>
    <w:qFormat/>
    <w:locked/>
    <w:rsid w:val="00DC3599"/>
    <w:rPr>
      <w:rFonts w:ascii="宋体" w:hAnsi="宋体"/>
      <w:sz w:val="24"/>
    </w:rPr>
  </w:style>
  <w:style w:type="paragraph" w:customStyle="1" w:styleId="CharChar3CharChar">
    <w:name w:val="+正文 Char Char3 Char Char"/>
    <w:basedOn w:val="a"/>
    <w:link w:val="CharChar3CharCharCharChar"/>
    <w:qFormat/>
    <w:rsid w:val="00DC3599"/>
    <w:pPr>
      <w:spacing w:line="360" w:lineRule="auto"/>
      <w:ind w:firstLineChars="200" w:firstLine="200"/>
    </w:pPr>
    <w:rPr>
      <w:rFonts w:ascii="宋体" w:hAnsi="宋体"/>
      <w:kern w:val="0"/>
      <w:sz w:val="24"/>
      <w:szCs w:val="20"/>
    </w:rPr>
  </w:style>
  <w:style w:type="character" w:customStyle="1" w:styleId="CharChar20">
    <w:name w:val="Char Char2"/>
    <w:qFormat/>
    <w:rsid w:val="00DC3599"/>
    <w:rPr>
      <w:kern w:val="2"/>
      <w:sz w:val="24"/>
      <w:szCs w:val="24"/>
    </w:rPr>
  </w:style>
  <w:style w:type="character" w:customStyle="1" w:styleId="Charf7">
    <w:name w:val="脚注文本 Char"/>
    <w:basedOn w:val="a1"/>
    <w:semiHidden/>
    <w:qFormat/>
    <w:rsid w:val="00DC3599"/>
    <w:rPr>
      <w:sz w:val="18"/>
      <w:szCs w:val="18"/>
    </w:rPr>
  </w:style>
  <w:style w:type="character" w:customStyle="1" w:styleId="Char19">
    <w:name w:val="正文首行缩进 Char1"/>
    <w:basedOn w:val="Char10"/>
    <w:uiPriority w:val="99"/>
    <w:semiHidden/>
    <w:qFormat/>
    <w:rsid w:val="00DC3599"/>
  </w:style>
  <w:style w:type="character" w:customStyle="1" w:styleId="msoins0">
    <w:name w:val="msoins"/>
    <w:basedOn w:val="a1"/>
    <w:qFormat/>
    <w:rsid w:val="00DC3599"/>
  </w:style>
  <w:style w:type="character" w:customStyle="1" w:styleId="Char1a">
    <w:name w:val="纯文本 Char1"/>
    <w:basedOn w:val="a1"/>
    <w:uiPriority w:val="99"/>
    <w:semiHidden/>
    <w:qFormat/>
    <w:rsid w:val="00DC3599"/>
    <w:rPr>
      <w:rFonts w:ascii="宋体" w:eastAsia="宋体" w:hAnsi="Courier New" w:cs="Courier New"/>
      <w:szCs w:val="21"/>
    </w:rPr>
  </w:style>
  <w:style w:type="character" w:customStyle="1" w:styleId="Char1b">
    <w:name w:val="明显引用 Char1"/>
    <w:basedOn w:val="a1"/>
    <w:link w:val="13"/>
    <w:qFormat/>
    <w:locked/>
    <w:rsid w:val="00DC3599"/>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DC3599"/>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DC3599"/>
    <w:rPr>
      <w:sz w:val="18"/>
      <w:szCs w:val="18"/>
    </w:rPr>
  </w:style>
  <w:style w:type="character" w:customStyle="1" w:styleId="Char5CharCharCharCharChar">
    <w:name w:val="+正文 Char5 Char Char Char Char Char"/>
    <w:link w:val="Char5CharCharChar"/>
    <w:qFormat/>
    <w:locked/>
    <w:rsid w:val="00DC3599"/>
    <w:rPr>
      <w:rFonts w:ascii="宋体" w:hAnsi="宋体"/>
      <w:sz w:val="24"/>
    </w:rPr>
  </w:style>
  <w:style w:type="paragraph" w:customStyle="1" w:styleId="Char5CharCharChar">
    <w:name w:val="+正文 Char5 Char Char Char"/>
    <w:basedOn w:val="a"/>
    <w:link w:val="Char5CharCharCharCharChar"/>
    <w:qFormat/>
    <w:rsid w:val="00DC3599"/>
    <w:pPr>
      <w:spacing w:line="360" w:lineRule="auto"/>
      <w:ind w:firstLineChars="200" w:firstLine="200"/>
    </w:pPr>
    <w:rPr>
      <w:rFonts w:ascii="宋体" w:hAnsi="宋体"/>
      <w:kern w:val="0"/>
      <w:sz w:val="24"/>
      <w:szCs w:val="20"/>
    </w:rPr>
  </w:style>
  <w:style w:type="character" w:customStyle="1" w:styleId="Char1d">
    <w:name w:val="日期 Char1"/>
    <w:basedOn w:val="a1"/>
    <w:uiPriority w:val="99"/>
    <w:semiHidden/>
    <w:qFormat/>
    <w:rsid w:val="00DC3599"/>
  </w:style>
  <w:style w:type="character" w:customStyle="1" w:styleId="black1">
    <w:name w:val="black1"/>
    <w:qFormat/>
    <w:rsid w:val="00DC3599"/>
    <w:rPr>
      <w:rFonts w:ascii="ˎ̥" w:hAnsi="ˎ̥" w:hint="default"/>
      <w:color w:val="333333"/>
      <w:sz w:val="18"/>
      <w:szCs w:val="18"/>
      <w:u w:val="none"/>
    </w:rPr>
  </w:style>
  <w:style w:type="character" w:customStyle="1" w:styleId="Char1e">
    <w:name w:val="表正文 Char1"/>
    <w:qFormat/>
    <w:rsid w:val="00DC3599"/>
    <w:rPr>
      <w:kern w:val="2"/>
      <w:sz w:val="21"/>
    </w:rPr>
  </w:style>
  <w:style w:type="character" w:customStyle="1" w:styleId="Char1f">
    <w:name w:val="批注主题 Char1"/>
    <w:basedOn w:val="Char17"/>
    <w:uiPriority w:val="99"/>
    <w:semiHidden/>
    <w:qFormat/>
    <w:rsid w:val="00DC3599"/>
    <w:rPr>
      <w:b/>
      <w:bCs/>
    </w:rPr>
  </w:style>
  <w:style w:type="paragraph" w:customStyle="1" w:styleId="200">
    <w:name w:val="20"/>
    <w:basedOn w:val="a"/>
    <w:qFormat/>
    <w:rsid w:val="00DC3599"/>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DC3599"/>
    <w:pPr>
      <w:spacing w:afterLines="50" w:line="360" w:lineRule="auto"/>
    </w:pPr>
    <w:rPr>
      <w:rFonts w:ascii="仿宋_GB2312" w:eastAsia="仿宋_GB2312" w:hAnsi="宋体"/>
      <w:sz w:val="24"/>
      <w:szCs w:val="24"/>
    </w:rPr>
  </w:style>
  <w:style w:type="paragraph" w:customStyle="1" w:styleId="210">
    <w:name w:val="正文文本缩进 21"/>
    <w:basedOn w:val="a"/>
    <w:qFormat/>
    <w:rsid w:val="00DC3599"/>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DC3599"/>
    <w:pPr>
      <w:adjustRightInd w:val="0"/>
      <w:spacing w:line="360" w:lineRule="auto"/>
    </w:pPr>
    <w:rPr>
      <w:rFonts w:ascii="Times New Roman" w:hAnsi="Times New Roman"/>
      <w:kern w:val="0"/>
      <w:sz w:val="24"/>
      <w:szCs w:val="20"/>
    </w:rPr>
  </w:style>
  <w:style w:type="paragraph" w:customStyle="1" w:styleId="xl71">
    <w:name w:val="xl7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DC3599"/>
    <w:pPr>
      <w:widowControl/>
      <w:ind w:firstLine="420"/>
    </w:pPr>
    <w:rPr>
      <w:rFonts w:cs="宋体"/>
      <w:kern w:val="0"/>
      <w:szCs w:val="21"/>
    </w:rPr>
  </w:style>
  <w:style w:type="paragraph" w:customStyle="1" w:styleId="TOC1">
    <w:name w:val="TOC 标题1"/>
    <w:basedOn w:val="1"/>
    <w:next w:val="a"/>
    <w:uiPriority w:val="39"/>
    <w:unhideWhenUsed/>
    <w:qFormat/>
    <w:rsid w:val="00DC3599"/>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DC3599"/>
    <w:pPr>
      <w:widowControl/>
    </w:pPr>
    <w:rPr>
      <w:rFonts w:ascii="Times New Roman" w:hAnsi="Times New Roman"/>
      <w:kern w:val="0"/>
      <w:szCs w:val="21"/>
    </w:rPr>
  </w:style>
  <w:style w:type="paragraph" w:customStyle="1" w:styleId="17">
    <w:name w:val="列出段落1"/>
    <w:basedOn w:val="a"/>
    <w:uiPriority w:val="34"/>
    <w:qFormat/>
    <w:rsid w:val="00DC3599"/>
    <w:pPr>
      <w:ind w:firstLineChars="200" w:firstLine="420"/>
    </w:pPr>
  </w:style>
  <w:style w:type="paragraph" w:customStyle="1" w:styleId="xl66">
    <w:name w:val="xl6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DC3599"/>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DC3599"/>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DC3599"/>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DC3599"/>
    <w:pPr>
      <w:spacing w:line="300" w:lineRule="auto"/>
    </w:pPr>
    <w:rPr>
      <w:rFonts w:ascii="Times New Roman" w:hAnsi="Times New Roman"/>
      <w:sz w:val="24"/>
      <w:szCs w:val="24"/>
    </w:rPr>
  </w:style>
  <w:style w:type="paragraph" w:customStyle="1" w:styleId="font1">
    <w:name w:val="font1"/>
    <w:basedOn w:val="a"/>
    <w:qFormat/>
    <w:rsid w:val="00DC3599"/>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DC3599"/>
    <w:pPr>
      <w:ind w:firstLineChars="200" w:firstLine="420"/>
    </w:pPr>
  </w:style>
  <w:style w:type="paragraph" w:customStyle="1" w:styleId="xl82">
    <w:name w:val="xl82"/>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qFormat/>
    <w:rsid w:val="00DC3599"/>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DC3599"/>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DC3599"/>
    <w:pPr>
      <w:widowControl/>
      <w:spacing w:before="240" w:afterLines="50" w:line="360" w:lineRule="auto"/>
      <w:ind w:left="119"/>
      <w:jc w:val="left"/>
    </w:pPr>
    <w:rPr>
      <w:rFonts w:ascii="Arial" w:hAnsi="Arial" w:cs="Arial"/>
      <w:b/>
      <w:bCs/>
      <w:color w:val="99CCCC"/>
      <w:kern w:val="0"/>
      <w:sz w:val="24"/>
      <w:szCs w:val="24"/>
    </w:rPr>
  </w:style>
  <w:style w:type="paragraph" w:customStyle="1" w:styleId="Charf8">
    <w:name w:val="Char"/>
    <w:basedOn w:val="a"/>
    <w:qFormat/>
    <w:rsid w:val="00DC3599"/>
    <w:rPr>
      <w:rFonts w:ascii="Tahoma" w:hAnsi="Tahoma"/>
      <w:sz w:val="24"/>
      <w:szCs w:val="20"/>
    </w:rPr>
  </w:style>
  <w:style w:type="paragraph" w:customStyle="1" w:styleId="font9">
    <w:name w:val="font9"/>
    <w:basedOn w:val="a"/>
    <w:qFormat/>
    <w:rsid w:val="00DC3599"/>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DC3599"/>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qFormat/>
    <w:rsid w:val="00DC3599"/>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DC3599"/>
    <w:pPr>
      <w:jc w:val="center"/>
    </w:pPr>
    <w:rPr>
      <w:rFonts w:ascii="Arial" w:eastAsia="黑体" w:hAnsi="Arial" w:cs="Arial"/>
      <w:bCs/>
      <w:kern w:val="2"/>
      <w:sz w:val="52"/>
      <w:szCs w:val="32"/>
    </w:rPr>
  </w:style>
  <w:style w:type="paragraph" w:customStyle="1" w:styleId="font11">
    <w:name w:val="font11"/>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DC3599"/>
    <w:pPr>
      <w:tabs>
        <w:tab w:val="left" w:pos="360"/>
      </w:tabs>
    </w:pPr>
    <w:rPr>
      <w:rFonts w:ascii="Times New Roman" w:hAnsi="Times New Roman"/>
      <w:sz w:val="24"/>
      <w:szCs w:val="24"/>
    </w:rPr>
  </w:style>
  <w:style w:type="paragraph" w:customStyle="1" w:styleId="flName">
    <w:name w:val="flName"/>
    <w:basedOn w:val="a"/>
    <w:qFormat/>
    <w:rsid w:val="00DC3599"/>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DC359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DC3599"/>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6"/>
    <w:next w:val="a6"/>
    <w:qFormat/>
    <w:rsid w:val="00DC3599"/>
  </w:style>
  <w:style w:type="paragraph" w:customStyle="1" w:styleId="reader-word-layer">
    <w:name w:val="reader-word-layer"/>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DC359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DC3599"/>
    <w:rPr>
      <w:rFonts w:ascii="宋体" w:hAnsi="宋体"/>
      <w:szCs w:val="24"/>
    </w:rPr>
  </w:style>
  <w:style w:type="paragraph" w:customStyle="1" w:styleId="p17">
    <w:name w:val="p17"/>
    <w:basedOn w:val="a"/>
    <w:qFormat/>
    <w:rsid w:val="00DC3599"/>
    <w:pPr>
      <w:widowControl/>
    </w:pPr>
    <w:rPr>
      <w:rFonts w:ascii="Times New Roman" w:hAnsi="Times New Roman"/>
      <w:kern w:val="0"/>
      <w:szCs w:val="21"/>
    </w:rPr>
  </w:style>
  <w:style w:type="paragraph" w:customStyle="1" w:styleId="font10">
    <w:name w:val="font10"/>
    <w:basedOn w:val="a"/>
    <w:qFormat/>
    <w:rsid w:val="00DC3599"/>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qFormat/>
    <w:rsid w:val="00DC3599"/>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DC3599"/>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DC359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qFormat/>
    <w:rsid w:val="00DC3599"/>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DC3599"/>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qFormat/>
    <w:rsid w:val="00DC3599"/>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DC3599"/>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DC359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DC359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DC3599"/>
    <w:pPr>
      <w:spacing w:line="360" w:lineRule="auto"/>
    </w:pPr>
    <w:rPr>
      <w:rFonts w:ascii="宋体" w:hAnsi="宋体" w:cs="Arial"/>
      <w:b/>
      <w:bCs/>
      <w:szCs w:val="21"/>
    </w:rPr>
  </w:style>
  <w:style w:type="paragraph" w:customStyle="1" w:styleId="170">
    <w:name w:val="17"/>
    <w:basedOn w:val="a"/>
    <w:qFormat/>
    <w:rsid w:val="00DC3599"/>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DC3599"/>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DC3599"/>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DC359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qFormat/>
    <w:rsid w:val="00DC3599"/>
    <w:pPr>
      <w:widowControl/>
      <w:snapToGrid w:val="0"/>
    </w:pPr>
    <w:rPr>
      <w:rFonts w:ascii="Times New Roman" w:eastAsia="Arial Unicode MS" w:hAnsi="Times New Roman"/>
      <w:kern w:val="0"/>
      <w:szCs w:val="21"/>
    </w:rPr>
  </w:style>
  <w:style w:type="paragraph" w:customStyle="1" w:styleId="xl84">
    <w:name w:val="xl8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DC3599"/>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DC3599"/>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DC3599"/>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DC359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DC359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DC3599"/>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DC3599"/>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qFormat/>
    <w:rsid w:val="00DC3599"/>
    <w:pPr>
      <w:spacing w:line="360" w:lineRule="auto"/>
    </w:pPr>
    <w:rPr>
      <w:rFonts w:ascii="宋体" w:hAnsi="宋体"/>
      <w:bCs/>
      <w:szCs w:val="21"/>
    </w:rPr>
  </w:style>
  <w:style w:type="paragraph" w:customStyle="1" w:styleId="xl44">
    <w:name w:val="xl44"/>
    <w:basedOn w:val="a"/>
    <w:qFormat/>
    <w:rsid w:val="00DC359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DC359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DC3599"/>
    <w:rPr>
      <w:rFonts w:ascii="Tahoma" w:hAnsi="Tahoma"/>
      <w:sz w:val="24"/>
      <w:szCs w:val="20"/>
    </w:rPr>
  </w:style>
  <w:style w:type="paragraph" w:customStyle="1" w:styleId="xl30">
    <w:name w:val="xl30"/>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DC359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DC3599"/>
    <w:pPr>
      <w:jc w:val="left"/>
    </w:pPr>
    <w:rPr>
      <w:rFonts w:ascii="宋体" w:hAnsi="宋体"/>
      <w:szCs w:val="21"/>
    </w:rPr>
  </w:style>
  <w:style w:type="paragraph" w:customStyle="1" w:styleId="xl59">
    <w:name w:val="xl59"/>
    <w:basedOn w:val="a"/>
    <w:qFormat/>
    <w:rsid w:val="00DC35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DC359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DC3599"/>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DC3599"/>
    <w:pPr>
      <w:tabs>
        <w:tab w:val="left" w:pos="360"/>
      </w:tabs>
    </w:pPr>
    <w:rPr>
      <w:rFonts w:ascii="Times New Roman" w:hAnsi="Times New Roman"/>
      <w:sz w:val="24"/>
      <w:szCs w:val="24"/>
    </w:rPr>
  </w:style>
  <w:style w:type="paragraph" w:customStyle="1" w:styleId="120">
    <w:name w:val="列出段落12"/>
    <w:basedOn w:val="a"/>
    <w:qFormat/>
    <w:rsid w:val="00DC3599"/>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DC3599"/>
    <w:pPr>
      <w:tabs>
        <w:tab w:val="left" w:pos="360"/>
      </w:tabs>
    </w:pPr>
    <w:rPr>
      <w:rFonts w:ascii="Times New Roman" w:hAnsi="Times New Roman"/>
      <w:sz w:val="24"/>
      <w:szCs w:val="24"/>
    </w:rPr>
  </w:style>
  <w:style w:type="paragraph" w:customStyle="1" w:styleId="xl41">
    <w:name w:val="xl41"/>
    <w:basedOn w:val="a"/>
    <w:qFormat/>
    <w:rsid w:val="00DC359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qFormat/>
    <w:rsid w:val="00DC3599"/>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DC359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DC3599"/>
    <w:pPr>
      <w:widowControl w:val="0"/>
      <w:adjustRightInd w:val="0"/>
      <w:spacing w:line="315" w:lineRule="atLeast"/>
      <w:jc w:val="both"/>
      <w:textAlignment w:val="baseline"/>
    </w:pPr>
    <w:rPr>
      <w:rFonts w:ascii="宋体" w:hAnsi="Times New Roman"/>
      <w:sz w:val="24"/>
    </w:rPr>
  </w:style>
  <w:style w:type="paragraph" w:customStyle="1" w:styleId="font16">
    <w:name w:val="font16"/>
    <w:basedOn w:val="a"/>
    <w:qFormat/>
    <w:rsid w:val="00DC3599"/>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DC359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DC359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DC3599"/>
    <w:pPr>
      <w:ind w:leftChars="200" w:left="420"/>
      <w:jc w:val="left"/>
    </w:pPr>
    <w:rPr>
      <w:rFonts w:ascii="Times New Roman" w:hAnsi="Times New Roman"/>
      <w:sz w:val="28"/>
      <w:szCs w:val="24"/>
      <w:lang w:eastAsia="zh-TW"/>
    </w:rPr>
  </w:style>
  <w:style w:type="paragraph" w:customStyle="1" w:styleId="xl25">
    <w:name w:val="xl2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qFormat/>
    <w:rsid w:val="00DC3599"/>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DC359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DC359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DC3599"/>
    <w:rPr>
      <w:kern w:val="2"/>
      <w:sz w:val="21"/>
      <w:szCs w:val="22"/>
    </w:rPr>
  </w:style>
  <w:style w:type="paragraph" w:customStyle="1" w:styleId="-11">
    <w:name w:val="彩色列表 - 着色 11"/>
    <w:basedOn w:val="a"/>
    <w:uiPriority w:val="34"/>
    <w:qFormat/>
    <w:rsid w:val="00DC359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DC359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DC359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DC35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6"/>
    <w:qFormat/>
    <w:rsid w:val="00DC3599"/>
  </w:style>
  <w:style w:type="paragraph" w:customStyle="1" w:styleId="Char41">
    <w:name w:val="Char4"/>
    <w:basedOn w:val="a"/>
    <w:qFormat/>
    <w:rsid w:val="00DC3599"/>
    <w:rPr>
      <w:rFonts w:ascii="Tahoma" w:hAnsi="Tahoma"/>
      <w:sz w:val="24"/>
      <w:szCs w:val="20"/>
    </w:rPr>
  </w:style>
  <w:style w:type="paragraph" w:customStyle="1" w:styleId="flType">
    <w:name w:val="flType"/>
    <w:basedOn w:val="a"/>
    <w:qFormat/>
    <w:rsid w:val="00DC3599"/>
    <w:pPr>
      <w:adjustRightInd w:val="0"/>
      <w:spacing w:after="284" w:line="113" w:lineRule="atLeast"/>
      <w:jc w:val="center"/>
      <w:textAlignment w:val="baseline"/>
    </w:pPr>
    <w:rPr>
      <w:rFonts w:ascii="Times New Roman" w:hAnsi="Times New Roman"/>
      <w:kern w:val="0"/>
      <w:sz w:val="24"/>
      <w:szCs w:val="20"/>
    </w:rPr>
  </w:style>
  <w:style w:type="paragraph" w:styleId="affe">
    <w:name w:val="List Paragraph"/>
    <w:basedOn w:val="a"/>
    <w:uiPriority w:val="34"/>
    <w:qFormat/>
    <w:rsid w:val="00BD029C"/>
    <w:pPr>
      <w:ind w:firstLineChars="200" w:firstLine="420"/>
    </w:pPr>
    <w:rPr>
      <w:rFonts w:asciiTheme="minorHAnsi" w:eastAsiaTheme="minorEastAsia" w:hAnsiTheme="minorHAnsi" w:cstheme="minorBidi"/>
    </w:rPr>
  </w:style>
  <w:style w:type="paragraph" w:customStyle="1" w:styleId="msonormal0">
    <w:name w:val="msonormal"/>
    <w:basedOn w:val="a"/>
    <w:qFormat/>
    <w:rsid w:val="00351553"/>
    <w:pPr>
      <w:widowControl/>
      <w:spacing w:before="100" w:beforeAutospacing="1" w:after="100" w:afterAutospacing="1"/>
      <w:jc w:val="left"/>
    </w:pPr>
    <w:rPr>
      <w:rFonts w:ascii="宋体" w:hAnsi="宋体" w:cs="宋体"/>
      <w:kern w:val="0"/>
      <w:sz w:val="24"/>
      <w:szCs w:val="24"/>
    </w:rPr>
  </w:style>
  <w:style w:type="paragraph" w:customStyle="1" w:styleId="cont">
    <w:name w:val="cont"/>
    <w:basedOn w:val="a"/>
    <w:qFormat/>
    <w:rsid w:val="00351553"/>
    <w:pPr>
      <w:adjustRightInd w:val="0"/>
      <w:spacing w:line="360" w:lineRule="auto"/>
      <w:ind w:firstLineChars="200" w:firstLine="200"/>
      <w:jc w:val="left"/>
      <w:textAlignment w:val="baseline"/>
    </w:pPr>
    <w:rPr>
      <w:rFonts w:ascii="Arial" w:hAnsi="Arial" w:cs="Arial"/>
      <w:kern w:val="0"/>
      <w:sz w:val="24"/>
    </w:rPr>
  </w:style>
  <w:style w:type="paragraph" w:customStyle="1" w:styleId="ListParagraph1">
    <w:name w:val="List Paragraph1"/>
    <w:basedOn w:val="a"/>
    <w:link w:val="afff"/>
    <w:uiPriority w:val="34"/>
    <w:qFormat/>
    <w:rsid w:val="00351553"/>
    <w:pPr>
      <w:spacing w:line="360" w:lineRule="auto"/>
      <w:ind w:firstLineChars="200" w:firstLine="420"/>
    </w:pPr>
    <w:rPr>
      <w:rFonts w:ascii="Times New Roman" w:hAnsi="Times New Roman"/>
      <w:sz w:val="24"/>
      <w:szCs w:val="24"/>
    </w:rPr>
  </w:style>
  <w:style w:type="character" w:customStyle="1" w:styleId="afff">
    <w:name w:val="列表段落 字符"/>
    <w:link w:val="ListParagraph1"/>
    <w:uiPriority w:val="34"/>
    <w:qFormat/>
    <w:rsid w:val="00351553"/>
    <w:rPr>
      <w:rFonts w:ascii="Times New Roman" w:hAnsi="Times New Roman"/>
      <w:kern w:val="2"/>
      <w:sz w:val="24"/>
      <w:szCs w:val="24"/>
    </w:rPr>
  </w:style>
  <w:style w:type="paragraph" w:customStyle="1" w:styleId="27">
    <w:name w:val="列表段落2"/>
    <w:basedOn w:val="a"/>
    <w:uiPriority w:val="99"/>
    <w:qFormat/>
    <w:rsid w:val="00351553"/>
    <w:pPr>
      <w:adjustRightInd w:val="0"/>
      <w:spacing w:line="360" w:lineRule="auto"/>
    </w:pPr>
    <w:rPr>
      <w:rFonts w:ascii="Times New Roman" w:hAnsi="Times New Roman"/>
      <w:sz w:val="32"/>
      <w:szCs w:val="24"/>
    </w:rPr>
  </w:style>
  <w:style w:type="character" w:customStyle="1" w:styleId="fontstyle01">
    <w:name w:val="fontstyle01"/>
    <w:basedOn w:val="a1"/>
    <w:qFormat/>
    <w:rsid w:val="00351553"/>
    <w:rPr>
      <w:rFonts w:ascii="宋体" w:eastAsia="宋体" w:hAnsi="宋体" w:hint="eastAsia"/>
      <w:color w:val="000000"/>
      <w:sz w:val="22"/>
      <w:szCs w:val="22"/>
    </w:rPr>
  </w:style>
  <w:style w:type="character" w:customStyle="1" w:styleId="fontstyle11">
    <w:name w:val="fontstyle11"/>
    <w:basedOn w:val="a1"/>
    <w:qFormat/>
    <w:rsid w:val="00351553"/>
    <w:rPr>
      <w:rFonts w:ascii="Times New Roman" w:hAnsi="Times New Roman" w:cs="Times New Roman" w:hint="default"/>
      <w:color w:val="0000FF"/>
      <w:sz w:val="22"/>
      <w:szCs w:val="22"/>
    </w:rPr>
  </w:style>
  <w:style w:type="paragraph" w:customStyle="1" w:styleId="afff0">
    <w:name w:val="项目标题"/>
    <w:basedOn w:val="a"/>
    <w:link w:val="Charf9"/>
    <w:qFormat/>
    <w:rsid w:val="00351553"/>
    <w:pPr>
      <w:spacing w:line="480" w:lineRule="auto"/>
    </w:pPr>
    <w:rPr>
      <w:rFonts w:ascii="Times New Roman" w:hAnsi="Times New Roman"/>
      <w:b/>
      <w:sz w:val="24"/>
      <w:szCs w:val="21"/>
    </w:rPr>
  </w:style>
  <w:style w:type="character" w:customStyle="1" w:styleId="Charf9">
    <w:name w:val="项目标题 Char"/>
    <w:link w:val="afff0"/>
    <w:qFormat/>
    <w:rsid w:val="00351553"/>
    <w:rPr>
      <w:rFonts w:ascii="Times New Roman" w:hAnsi="Times New Roman"/>
      <w:b/>
      <w:kern w:val="2"/>
      <w:sz w:val="24"/>
      <w:szCs w:val="21"/>
    </w:rPr>
  </w:style>
  <w:style w:type="paragraph" w:customStyle="1" w:styleId="afff1">
    <w:name w:val="标准正文"/>
    <w:basedOn w:val="a"/>
    <w:qFormat/>
    <w:rsid w:val="00351553"/>
    <w:pPr>
      <w:spacing w:before="156" w:after="156" w:line="360" w:lineRule="auto"/>
      <w:ind w:firstLineChars="200" w:firstLine="480"/>
    </w:pPr>
    <w:rPr>
      <w:rFonts w:ascii="Times New Roman" w:hAnsi="Times New Roman" w:cs="宋体"/>
      <w:sz w:val="24"/>
      <w:szCs w:val="20"/>
    </w:rPr>
  </w:style>
  <w:style w:type="paragraph" w:customStyle="1" w:styleId="212">
    <w:name w:val="正文首行缩进 21"/>
    <w:basedOn w:val="ae"/>
    <w:next w:val="a"/>
    <w:qFormat/>
    <w:rsid w:val="00351553"/>
    <w:pPr>
      <w:spacing w:line="300" w:lineRule="auto"/>
      <w:ind w:firstLineChars="200" w:firstLine="420"/>
    </w:pPr>
    <w:rPr>
      <w:rFonts w:ascii="Calibri" w:hAnsi="Calibri"/>
      <w:b w:val="0"/>
      <w:szCs w:val="24"/>
    </w:rPr>
  </w:style>
  <w:style w:type="paragraph" w:customStyle="1" w:styleId="00">
    <w:name w:val="样式 正文文本缩进 + 左  0 字符"/>
    <w:basedOn w:val="ae"/>
    <w:qFormat/>
    <w:rsid w:val="00351553"/>
    <w:pPr>
      <w:ind w:firstLineChars="200" w:firstLine="200"/>
    </w:pPr>
    <w:rPr>
      <w:rFonts w:ascii="Calibri" w:hAnsi="Calibri"/>
      <w:bCs/>
      <w:kern w:val="0"/>
      <w:sz w:val="32"/>
      <w:szCs w:val="32"/>
    </w:rPr>
  </w:style>
  <w:style w:type="paragraph" w:customStyle="1" w:styleId="1d">
    <w:name w:val="列表段落1"/>
    <w:basedOn w:val="a"/>
    <w:qFormat/>
    <w:rsid w:val="00351553"/>
    <w:pPr>
      <w:ind w:firstLineChars="200" w:firstLine="420"/>
    </w:pPr>
    <w:rPr>
      <w:szCs w:val="21"/>
    </w:rPr>
  </w:style>
  <w:style w:type="paragraph" w:styleId="afff2">
    <w:name w:val="Revision"/>
    <w:hidden/>
    <w:uiPriority w:val="99"/>
    <w:unhideWhenUsed/>
    <w:rsid w:val="00BA4A1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011">
      <w:bodyDiv w:val="1"/>
      <w:marLeft w:val="0"/>
      <w:marRight w:val="0"/>
      <w:marTop w:val="0"/>
      <w:marBottom w:val="0"/>
      <w:divBdr>
        <w:top w:val="none" w:sz="0" w:space="0" w:color="auto"/>
        <w:left w:val="none" w:sz="0" w:space="0" w:color="auto"/>
        <w:bottom w:val="none" w:sz="0" w:space="0" w:color="auto"/>
        <w:right w:val="none" w:sz="0" w:space="0" w:color="auto"/>
      </w:divBdr>
    </w:div>
    <w:div w:id="414939825">
      <w:bodyDiv w:val="1"/>
      <w:marLeft w:val="0"/>
      <w:marRight w:val="0"/>
      <w:marTop w:val="0"/>
      <w:marBottom w:val="0"/>
      <w:divBdr>
        <w:top w:val="none" w:sz="0" w:space="0" w:color="auto"/>
        <w:left w:val="none" w:sz="0" w:space="0" w:color="auto"/>
        <w:bottom w:val="none" w:sz="0" w:space="0" w:color="auto"/>
        <w:right w:val="none" w:sz="0" w:space="0" w:color="auto"/>
      </w:divBdr>
    </w:div>
    <w:div w:id="464395028">
      <w:bodyDiv w:val="1"/>
      <w:marLeft w:val="0"/>
      <w:marRight w:val="0"/>
      <w:marTop w:val="0"/>
      <w:marBottom w:val="0"/>
      <w:divBdr>
        <w:top w:val="none" w:sz="0" w:space="0" w:color="auto"/>
        <w:left w:val="none" w:sz="0" w:space="0" w:color="auto"/>
        <w:bottom w:val="none" w:sz="0" w:space="0" w:color="auto"/>
        <w:right w:val="none" w:sz="0" w:space="0" w:color="auto"/>
      </w:divBdr>
    </w:div>
    <w:div w:id="734085650">
      <w:bodyDiv w:val="1"/>
      <w:marLeft w:val="0"/>
      <w:marRight w:val="0"/>
      <w:marTop w:val="0"/>
      <w:marBottom w:val="0"/>
      <w:divBdr>
        <w:top w:val="none" w:sz="0" w:space="0" w:color="auto"/>
        <w:left w:val="none" w:sz="0" w:space="0" w:color="auto"/>
        <w:bottom w:val="none" w:sz="0" w:space="0" w:color="auto"/>
        <w:right w:val="none" w:sz="0" w:space="0" w:color="auto"/>
      </w:divBdr>
    </w:div>
    <w:div w:id="757020789">
      <w:bodyDiv w:val="1"/>
      <w:marLeft w:val="0"/>
      <w:marRight w:val="0"/>
      <w:marTop w:val="0"/>
      <w:marBottom w:val="0"/>
      <w:divBdr>
        <w:top w:val="none" w:sz="0" w:space="0" w:color="auto"/>
        <w:left w:val="none" w:sz="0" w:space="0" w:color="auto"/>
        <w:bottom w:val="none" w:sz="0" w:space="0" w:color="auto"/>
        <w:right w:val="none" w:sz="0" w:space="0" w:color="auto"/>
      </w:divBdr>
    </w:div>
    <w:div w:id="910382397">
      <w:bodyDiv w:val="1"/>
      <w:marLeft w:val="0"/>
      <w:marRight w:val="0"/>
      <w:marTop w:val="0"/>
      <w:marBottom w:val="0"/>
      <w:divBdr>
        <w:top w:val="none" w:sz="0" w:space="0" w:color="auto"/>
        <w:left w:val="none" w:sz="0" w:space="0" w:color="auto"/>
        <w:bottom w:val="none" w:sz="0" w:space="0" w:color="auto"/>
        <w:right w:val="none" w:sz="0" w:space="0" w:color="auto"/>
      </w:divBdr>
    </w:div>
    <w:div w:id="1063720360">
      <w:bodyDiv w:val="1"/>
      <w:marLeft w:val="0"/>
      <w:marRight w:val="0"/>
      <w:marTop w:val="0"/>
      <w:marBottom w:val="0"/>
      <w:divBdr>
        <w:top w:val="none" w:sz="0" w:space="0" w:color="auto"/>
        <w:left w:val="none" w:sz="0" w:space="0" w:color="auto"/>
        <w:bottom w:val="none" w:sz="0" w:space="0" w:color="auto"/>
        <w:right w:val="none" w:sz="0" w:space="0" w:color="auto"/>
      </w:divBdr>
    </w:div>
    <w:div w:id="1098136724">
      <w:bodyDiv w:val="1"/>
      <w:marLeft w:val="0"/>
      <w:marRight w:val="0"/>
      <w:marTop w:val="0"/>
      <w:marBottom w:val="0"/>
      <w:divBdr>
        <w:top w:val="none" w:sz="0" w:space="0" w:color="auto"/>
        <w:left w:val="none" w:sz="0" w:space="0" w:color="auto"/>
        <w:bottom w:val="none" w:sz="0" w:space="0" w:color="auto"/>
        <w:right w:val="none" w:sz="0" w:space="0" w:color="auto"/>
      </w:divBdr>
    </w:div>
    <w:div w:id="1153831614">
      <w:bodyDiv w:val="1"/>
      <w:marLeft w:val="0"/>
      <w:marRight w:val="0"/>
      <w:marTop w:val="0"/>
      <w:marBottom w:val="0"/>
      <w:divBdr>
        <w:top w:val="none" w:sz="0" w:space="0" w:color="auto"/>
        <w:left w:val="none" w:sz="0" w:space="0" w:color="auto"/>
        <w:bottom w:val="none" w:sz="0" w:space="0" w:color="auto"/>
        <w:right w:val="none" w:sz="0" w:space="0" w:color="auto"/>
      </w:divBdr>
    </w:div>
    <w:div w:id="1222987350">
      <w:bodyDiv w:val="1"/>
      <w:marLeft w:val="0"/>
      <w:marRight w:val="0"/>
      <w:marTop w:val="0"/>
      <w:marBottom w:val="0"/>
      <w:divBdr>
        <w:top w:val="none" w:sz="0" w:space="0" w:color="auto"/>
        <w:left w:val="none" w:sz="0" w:space="0" w:color="auto"/>
        <w:bottom w:val="none" w:sz="0" w:space="0" w:color="auto"/>
        <w:right w:val="none" w:sz="0" w:space="0" w:color="auto"/>
      </w:divBdr>
    </w:div>
    <w:div w:id="1237666339">
      <w:bodyDiv w:val="1"/>
      <w:marLeft w:val="0"/>
      <w:marRight w:val="0"/>
      <w:marTop w:val="0"/>
      <w:marBottom w:val="0"/>
      <w:divBdr>
        <w:top w:val="none" w:sz="0" w:space="0" w:color="auto"/>
        <w:left w:val="none" w:sz="0" w:space="0" w:color="auto"/>
        <w:bottom w:val="none" w:sz="0" w:space="0" w:color="auto"/>
        <w:right w:val="none" w:sz="0" w:space="0" w:color="auto"/>
      </w:divBdr>
    </w:div>
    <w:div w:id="1318337350">
      <w:bodyDiv w:val="1"/>
      <w:marLeft w:val="0"/>
      <w:marRight w:val="0"/>
      <w:marTop w:val="0"/>
      <w:marBottom w:val="0"/>
      <w:divBdr>
        <w:top w:val="none" w:sz="0" w:space="0" w:color="auto"/>
        <w:left w:val="none" w:sz="0" w:space="0" w:color="auto"/>
        <w:bottom w:val="none" w:sz="0" w:space="0" w:color="auto"/>
        <w:right w:val="none" w:sz="0" w:space="0" w:color="auto"/>
      </w:divBdr>
    </w:div>
    <w:div w:id="1329597784">
      <w:bodyDiv w:val="1"/>
      <w:marLeft w:val="0"/>
      <w:marRight w:val="0"/>
      <w:marTop w:val="0"/>
      <w:marBottom w:val="0"/>
      <w:divBdr>
        <w:top w:val="none" w:sz="0" w:space="0" w:color="auto"/>
        <w:left w:val="none" w:sz="0" w:space="0" w:color="auto"/>
        <w:bottom w:val="none" w:sz="0" w:space="0" w:color="auto"/>
        <w:right w:val="none" w:sz="0" w:space="0" w:color="auto"/>
      </w:divBdr>
    </w:div>
    <w:div w:id="207927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6/09/relationships/commentsIds" Target="commentsIds.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39"/>
    <customShpInfo spid="_x0000_s1038"/>
    <customShpInfo spid="_x0000_s1037"/>
    <customShpInfo spid="_x0000_s1036"/>
    <customShpInfo spid="_x0000_s1035"/>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D33EFD-3036-4A27-BB6E-B0F5F55A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7506</Words>
  <Characters>42788</Characters>
  <Application>Microsoft Office Word</Application>
  <DocSecurity>0</DocSecurity>
  <Lines>356</Lines>
  <Paragraphs>100</Paragraphs>
  <ScaleCrop>false</ScaleCrop>
  <Company>Microsoft</Company>
  <LinksUpToDate>false</LinksUpToDate>
  <CharactersWithSpaces>50194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11</cp:revision>
  <cp:lastPrinted>2023-04-23T07:57:00Z</cp:lastPrinted>
  <dcterms:created xsi:type="dcterms:W3CDTF">2023-06-08T05:06:00Z</dcterms:created>
  <dcterms:modified xsi:type="dcterms:W3CDTF">2023-06-08T06:25:00Z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