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6AB" w:rsidRDefault="001446AB" w:rsidP="001446AB">
      <w:pPr>
        <w:adjustRightInd w:val="0"/>
        <w:snapToGrid w:val="0"/>
        <w:spacing w:line="360" w:lineRule="auto"/>
        <w:jc w:val="center"/>
        <w:outlineLvl w:val="1"/>
        <w:rPr>
          <w:rFonts w:eastAsia="黑体"/>
          <w:b/>
          <w:color w:val="000000"/>
          <w:sz w:val="30"/>
          <w:szCs w:val="30"/>
        </w:rPr>
      </w:pPr>
      <w:bookmarkStart w:id="0" w:name="_Toc140502187"/>
      <w:r>
        <w:rPr>
          <w:rFonts w:eastAsia="黑体"/>
          <w:b/>
          <w:color w:val="000000"/>
          <w:sz w:val="30"/>
          <w:szCs w:val="30"/>
        </w:rPr>
        <w:t>一、说明</w:t>
      </w:r>
      <w:bookmarkEnd w:id="0"/>
    </w:p>
    <w:p w:rsidR="001446AB" w:rsidRDefault="001446AB" w:rsidP="001446AB">
      <w:pPr>
        <w:adjustRightInd w:val="0"/>
        <w:snapToGrid w:val="0"/>
        <w:spacing w:line="300" w:lineRule="auto"/>
        <w:ind w:firstLineChars="215" w:firstLine="475"/>
        <w:jc w:val="left"/>
        <w:outlineLvl w:val="2"/>
        <w:rPr>
          <w:b/>
          <w:color w:val="000000"/>
          <w:sz w:val="22"/>
          <w:szCs w:val="22"/>
        </w:rPr>
      </w:pPr>
      <w:bookmarkStart w:id="1" w:name="_Toc140502188"/>
      <w:r>
        <w:rPr>
          <w:b/>
          <w:color w:val="000000"/>
          <w:sz w:val="22"/>
          <w:szCs w:val="22"/>
        </w:rPr>
        <w:t xml:space="preserve">1 </w:t>
      </w:r>
      <w:r>
        <w:rPr>
          <w:b/>
          <w:color w:val="000000"/>
          <w:sz w:val="22"/>
          <w:szCs w:val="22"/>
        </w:rPr>
        <w:t>总则</w:t>
      </w:r>
      <w:bookmarkEnd w:id="1"/>
    </w:p>
    <w:p w:rsidR="001446AB" w:rsidRDefault="001446AB" w:rsidP="001446AB">
      <w:pPr>
        <w:adjustRightInd w:val="0"/>
        <w:snapToGrid w:val="0"/>
        <w:spacing w:line="300" w:lineRule="auto"/>
        <w:ind w:firstLineChars="200" w:firstLine="440"/>
        <w:jc w:val="left"/>
        <w:rPr>
          <w:color w:val="000000"/>
          <w:sz w:val="22"/>
          <w:szCs w:val="22"/>
        </w:rPr>
      </w:pPr>
      <w:r>
        <w:rPr>
          <w:color w:val="000000"/>
          <w:sz w:val="22"/>
          <w:szCs w:val="22"/>
        </w:rPr>
        <w:t xml:space="preserve">1.1 </w:t>
      </w:r>
      <w:r>
        <w:rPr>
          <w:color w:val="000000"/>
          <w:sz w:val="22"/>
          <w:szCs w:val="22"/>
        </w:rPr>
        <w:t>投标人应具备国家或行业管理部门规定的，在本市实施本项目所需的资格（资质）和相关手续（如果有），由此引起的所有有关事宜及费用由投标人自行负责。</w:t>
      </w:r>
    </w:p>
    <w:p w:rsidR="001446AB" w:rsidRDefault="001446AB" w:rsidP="001446AB">
      <w:pPr>
        <w:adjustRightInd w:val="0"/>
        <w:snapToGrid w:val="0"/>
        <w:spacing w:line="300" w:lineRule="auto"/>
        <w:ind w:firstLineChars="200" w:firstLine="440"/>
        <w:jc w:val="left"/>
        <w:rPr>
          <w:color w:val="000000"/>
          <w:sz w:val="22"/>
          <w:szCs w:val="22"/>
        </w:rPr>
      </w:pPr>
      <w:r>
        <w:rPr>
          <w:color w:val="000000"/>
          <w:sz w:val="22"/>
          <w:szCs w:val="22"/>
        </w:rPr>
        <w:t xml:space="preserve">1.2 </w:t>
      </w:r>
      <w:r>
        <w:rPr>
          <w:color w:val="000000"/>
          <w:sz w:val="22"/>
          <w:szCs w:val="22"/>
        </w:rPr>
        <w:t>投标人对所提供的服务应当享有合法的所有权，没有侵犯任何第三方的知识产权、技术秘密等权利，</w:t>
      </w:r>
      <w:r>
        <w:rPr>
          <w:color w:val="0000FF"/>
          <w:sz w:val="22"/>
          <w:szCs w:val="22"/>
        </w:rPr>
        <w:t>而且不存在任何抵押、留置、查封等产权瑕疵</w:t>
      </w:r>
      <w:r>
        <w:rPr>
          <w:color w:val="000000"/>
          <w:sz w:val="22"/>
          <w:szCs w:val="22"/>
        </w:rPr>
        <w:t>。</w:t>
      </w:r>
      <w:r>
        <w:rPr>
          <w:color w:val="000000"/>
          <w:sz w:val="22"/>
          <w:szCs w:val="22"/>
        </w:rPr>
        <w:t xml:space="preserve"> </w:t>
      </w:r>
    </w:p>
    <w:p w:rsidR="001446AB" w:rsidRDefault="001446AB" w:rsidP="001446AB">
      <w:pPr>
        <w:adjustRightInd w:val="0"/>
        <w:snapToGrid w:val="0"/>
        <w:spacing w:line="300" w:lineRule="auto"/>
        <w:ind w:firstLineChars="200" w:firstLine="440"/>
        <w:jc w:val="left"/>
        <w:rPr>
          <w:color w:val="000000"/>
          <w:sz w:val="22"/>
          <w:szCs w:val="22"/>
        </w:rPr>
      </w:pPr>
      <w:r>
        <w:rPr>
          <w:color w:val="000000"/>
          <w:sz w:val="22"/>
          <w:szCs w:val="22"/>
        </w:rPr>
        <w:t xml:space="preserve">1.3 </w:t>
      </w:r>
      <w:r>
        <w:rPr>
          <w:color w:val="000000"/>
          <w:sz w:val="22"/>
          <w:szCs w:val="22"/>
        </w:rPr>
        <w:t>投标人提供的服务应当符合招标文件的要求，并且其质量完全符合国家标准、行业标准或地方标准。</w:t>
      </w:r>
    </w:p>
    <w:p w:rsidR="001446AB" w:rsidRDefault="001446AB" w:rsidP="001446AB">
      <w:pPr>
        <w:adjustRightInd w:val="0"/>
        <w:snapToGrid w:val="0"/>
        <w:spacing w:line="300" w:lineRule="auto"/>
        <w:ind w:firstLineChars="200" w:firstLine="440"/>
        <w:jc w:val="left"/>
        <w:rPr>
          <w:color w:val="000000"/>
          <w:sz w:val="22"/>
          <w:szCs w:val="22"/>
        </w:rPr>
      </w:pPr>
      <w:r>
        <w:rPr>
          <w:color w:val="000000"/>
          <w:sz w:val="22"/>
          <w:szCs w:val="22"/>
        </w:rPr>
        <w:t xml:space="preserve">1.4 </w:t>
      </w:r>
      <w:r>
        <w:rPr>
          <w:color w:val="000000"/>
          <w:sz w:val="22"/>
          <w:szCs w:val="22"/>
        </w:rPr>
        <w:t>投标人在投标前应认真了解项目的实施背景、应提供的服务内容和质量、项目考核管理要求等，一旦中标，应按照招标文件和合同规定的要求提供相关服务。</w:t>
      </w:r>
    </w:p>
    <w:p w:rsidR="001446AB" w:rsidRDefault="001446AB" w:rsidP="001446AB">
      <w:pPr>
        <w:snapToGrid w:val="0"/>
        <w:spacing w:line="300" w:lineRule="auto"/>
        <w:ind w:firstLineChars="200" w:firstLine="440"/>
        <w:jc w:val="left"/>
        <w:rPr>
          <w:color w:val="000000"/>
          <w:sz w:val="22"/>
          <w:szCs w:val="22"/>
        </w:rPr>
      </w:pPr>
      <w:r>
        <w:rPr>
          <w:color w:val="000000"/>
          <w:sz w:val="22"/>
          <w:szCs w:val="22"/>
        </w:rPr>
        <w:t xml:space="preserve">1.5 </w:t>
      </w:r>
      <w:r>
        <w:rPr>
          <w:color w:val="000000"/>
          <w:sz w:val="22"/>
          <w:szCs w:val="22"/>
        </w:rPr>
        <w:t>投标人认为招标文件（包括招标补充文件）存在排他性或歧视性条款，可在收到或下载招标文件之日起七个工作日内提出</w:t>
      </w:r>
      <w:r>
        <w:rPr>
          <w:sz w:val="22"/>
        </w:rPr>
        <w:t>，</w:t>
      </w:r>
      <w:r>
        <w:rPr>
          <w:color w:val="000000"/>
          <w:sz w:val="22"/>
          <w:szCs w:val="22"/>
        </w:rPr>
        <w:t>并附相关证据。</w:t>
      </w:r>
    </w:p>
    <w:p w:rsidR="001446AB" w:rsidRDefault="001446AB" w:rsidP="001446AB">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rsidR="001446AB" w:rsidRDefault="001446AB" w:rsidP="001446AB">
      <w:pPr>
        <w:spacing w:line="300" w:lineRule="auto"/>
        <w:rPr>
          <w:b/>
          <w:bCs/>
          <w:sz w:val="22"/>
          <w:szCs w:val="22"/>
        </w:rPr>
      </w:pPr>
    </w:p>
    <w:p w:rsidR="001446AB" w:rsidRDefault="001446AB" w:rsidP="001446AB">
      <w:pPr>
        <w:adjustRightInd w:val="0"/>
        <w:snapToGrid w:val="0"/>
        <w:spacing w:line="300" w:lineRule="auto"/>
        <w:ind w:firstLineChars="196" w:firstLine="590"/>
        <w:jc w:val="center"/>
        <w:outlineLvl w:val="1"/>
        <w:rPr>
          <w:rFonts w:eastAsia="黑体"/>
          <w:b/>
          <w:color w:val="000000"/>
          <w:sz w:val="30"/>
          <w:szCs w:val="30"/>
        </w:rPr>
      </w:pPr>
      <w:bookmarkStart w:id="2" w:name="_Toc460922279"/>
      <w:bookmarkStart w:id="3" w:name="_Toc463690192"/>
      <w:bookmarkStart w:id="4" w:name="_Toc67110070"/>
      <w:bookmarkStart w:id="5" w:name="_Toc47418245"/>
      <w:bookmarkStart w:id="6" w:name="_Toc47418721"/>
      <w:bookmarkStart w:id="7" w:name="_Toc68590756"/>
      <w:bookmarkStart w:id="8" w:name="_Toc67110500"/>
      <w:bookmarkStart w:id="9" w:name="_Toc413614158"/>
      <w:bookmarkStart w:id="10" w:name="_Toc47415931"/>
      <w:bookmarkStart w:id="11" w:name="_Toc68072830"/>
      <w:bookmarkStart w:id="12" w:name="_Toc48995841"/>
      <w:bookmarkStart w:id="13" w:name="_Toc47261680"/>
      <w:bookmarkStart w:id="14" w:name="_Toc67110498"/>
      <w:bookmarkStart w:id="15" w:name="_Toc49019487"/>
      <w:bookmarkStart w:id="16" w:name="_Toc49019224"/>
      <w:bookmarkStart w:id="17" w:name="_Toc49019485"/>
      <w:bookmarkStart w:id="18" w:name="_Toc67110068"/>
      <w:bookmarkStart w:id="19" w:name="_Toc447895535"/>
      <w:bookmarkStart w:id="20" w:name="_Toc47262059"/>
      <w:bookmarkStart w:id="21" w:name="_Toc413614157"/>
      <w:bookmarkStart w:id="22" w:name="_Toc47418928"/>
      <w:bookmarkStart w:id="23" w:name="_Toc47416185"/>
      <w:bookmarkStart w:id="24" w:name="_Toc68072828"/>
      <w:bookmarkStart w:id="25" w:name="_Toc47261875"/>
      <w:bookmarkStart w:id="26" w:name="_Toc68590754"/>
      <w:bookmarkStart w:id="27" w:name="_Toc48791225"/>
      <w:bookmarkStart w:id="28" w:name="_Toc49019226"/>
      <w:bookmarkStart w:id="29" w:name="_Toc140502189"/>
      <w:r>
        <w:rPr>
          <w:rFonts w:eastAsia="黑体"/>
          <w:b/>
          <w:color w:val="000000"/>
          <w:sz w:val="30"/>
          <w:szCs w:val="30"/>
        </w:rPr>
        <w:t>二、项目概况</w:t>
      </w:r>
      <w:bookmarkEnd w:id="29"/>
    </w:p>
    <w:p w:rsidR="001446AB" w:rsidRDefault="001446AB" w:rsidP="001446AB">
      <w:pPr>
        <w:spacing w:line="300" w:lineRule="auto"/>
        <w:rPr>
          <w:b/>
          <w:bCs/>
          <w:sz w:val="22"/>
          <w:szCs w:val="22"/>
        </w:rPr>
      </w:pPr>
      <w:bookmarkStart w:id="30" w:name="_Toc463690194"/>
      <w:bookmarkStart w:id="31" w:name="_Toc460922281"/>
      <w:bookmarkEnd w:id="2"/>
      <w:bookmarkEnd w:id="3"/>
    </w:p>
    <w:p w:rsidR="001446AB" w:rsidRDefault="001446AB" w:rsidP="001446AB">
      <w:pPr>
        <w:snapToGrid w:val="0"/>
        <w:spacing w:line="300" w:lineRule="auto"/>
        <w:ind w:firstLineChars="196" w:firstLine="433"/>
        <w:outlineLvl w:val="2"/>
        <w:rPr>
          <w:b/>
          <w:bCs/>
          <w:sz w:val="22"/>
          <w:szCs w:val="22"/>
        </w:rPr>
      </w:pPr>
      <w:bookmarkStart w:id="32" w:name="_Toc140502190"/>
      <w:r>
        <w:rPr>
          <w:b/>
          <w:bCs/>
          <w:sz w:val="22"/>
          <w:szCs w:val="22"/>
        </w:rPr>
        <w:t xml:space="preserve">2 </w:t>
      </w:r>
      <w:r>
        <w:rPr>
          <w:b/>
          <w:bCs/>
          <w:sz w:val="22"/>
          <w:szCs w:val="22"/>
        </w:rPr>
        <w:t>项目名称</w:t>
      </w:r>
      <w:bookmarkEnd w:id="32"/>
    </w:p>
    <w:p w:rsidR="001446AB" w:rsidRDefault="001446AB" w:rsidP="001446AB">
      <w:pPr>
        <w:pStyle w:val="affff2"/>
        <w:spacing w:line="300" w:lineRule="auto"/>
        <w:ind w:firstLine="440"/>
        <w:rPr>
          <w:rFonts w:ascii="Times New Roman" w:hAnsi="Times New Roman"/>
          <w:bCs/>
          <w:sz w:val="22"/>
        </w:rPr>
      </w:pPr>
      <w:r>
        <w:rPr>
          <w:rFonts w:ascii="Times New Roman" w:hAnsi="Times New Roman"/>
          <w:bCs/>
          <w:sz w:val="22"/>
        </w:rPr>
        <w:t>项目名称：</w:t>
      </w:r>
      <w:r w:rsidRPr="001E57D7">
        <w:rPr>
          <w:rFonts w:ascii="Times New Roman" w:hAnsi="Times New Roman" w:hint="eastAsia"/>
          <w:sz w:val="22"/>
        </w:rPr>
        <w:t>张江镇农村污水改造工程养护项目</w:t>
      </w:r>
    </w:p>
    <w:p w:rsidR="001446AB" w:rsidRDefault="001446AB" w:rsidP="001446AB">
      <w:pPr>
        <w:snapToGrid w:val="0"/>
        <w:spacing w:line="300" w:lineRule="auto"/>
        <w:ind w:firstLineChars="196" w:firstLine="433"/>
        <w:outlineLvl w:val="2"/>
        <w:rPr>
          <w:b/>
          <w:bCs/>
          <w:sz w:val="22"/>
          <w:szCs w:val="22"/>
        </w:rPr>
      </w:pPr>
      <w:bookmarkStart w:id="33" w:name="_Toc140502191"/>
      <w:r>
        <w:rPr>
          <w:b/>
          <w:bCs/>
          <w:sz w:val="22"/>
          <w:szCs w:val="22"/>
        </w:rPr>
        <w:t xml:space="preserve">3 </w:t>
      </w:r>
      <w:r>
        <w:rPr>
          <w:b/>
          <w:bCs/>
          <w:sz w:val="22"/>
          <w:szCs w:val="22"/>
        </w:rPr>
        <w:t>项目地点</w:t>
      </w:r>
      <w:bookmarkEnd w:id="33"/>
    </w:p>
    <w:p w:rsidR="001446AB" w:rsidRDefault="001446AB" w:rsidP="001446AB">
      <w:pPr>
        <w:pStyle w:val="affff2"/>
        <w:spacing w:line="300" w:lineRule="auto"/>
        <w:ind w:firstLine="440"/>
        <w:rPr>
          <w:rFonts w:ascii="Times New Roman" w:hAnsi="Times New Roman"/>
          <w:bCs/>
          <w:sz w:val="22"/>
        </w:rPr>
      </w:pPr>
      <w:r>
        <w:rPr>
          <w:rFonts w:ascii="Times New Roman" w:hAnsi="Times New Roman"/>
          <w:bCs/>
          <w:sz w:val="22"/>
        </w:rPr>
        <w:t>项目地点：</w:t>
      </w:r>
      <w:r w:rsidRPr="001E57D7">
        <w:rPr>
          <w:rFonts w:ascii="Times New Roman" w:hAnsi="Times New Roman" w:hint="eastAsia"/>
          <w:bCs/>
          <w:sz w:val="22"/>
        </w:rPr>
        <w:t>上海市浦东新区张江镇范围内</w:t>
      </w:r>
    </w:p>
    <w:p w:rsidR="001446AB" w:rsidRDefault="001446AB" w:rsidP="001446AB">
      <w:pPr>
        <w:adjustRightInd w:val="0"/>
        <w:snapToGrid w:val="0"/>
        <w:spacing w:line="300" w:lineRule="auto"/>
        <w:ind w:firstLineChars="196" w:firstLine="433"/>
        <w:jc w:val="left"/>
        <w:outlineLvl w:val="2"/>
        <w:rPr>
          <w:b/>
          <w:color w:val="000000"/>
          <w:sz w:val="22"/>
          <w:szCs w:val="22"/>
        </w:rPr>
      </w:pPr>
      <w:bookmarkStart w:id="34" w:name="_Toc140502192"/>
      <w:bookmarkEnd w:id="30"/>
      <w:bookmarkEnd w:id="31"/>
      <w:r>
        <w:rPr>
          <w:b/>
          <w:color w:val="000000"/>
          <w:sz w:val="22"/>
          <w:szCs w:val="22"/>
        </w:rPr>
        <w:t xml:space="preserve">4 </w:t>
      </w:r>
      <w:r>
        <w:rPr>
          <w:b/>
          <w:color w:val="000000"/>
          <w:sz w:val="22"/>
          <w:szCs w:val="22"/>
        </w:rPr>
        <w:t>招标范围与内容</w:t>
      </w:r>
      <w:bookmarkEnd w:id="34"/>
    </w:p>
    <w:p w:rsidR="001446AB" w:rsidRDefault="001446AB" w:rsidP="001446AB">
      <w:pPr>
        <w:snapToGrid w:val="0"/>
        <w:spacing w:line="300" w:lineRule="auto"/>
        <w:ind w:firstLineChars="200" w:firstLine="440"/>
        <w:jc w:val="left"/>
        <w:rPr>
          <w:color w:val="000000"/>
          <w:sz w:val="22"/>
          <w:szCs w:val="22"/>
        </w:rPr>
      </w:pPr>
      <w:r>
        <w:rPr>
          <w:color w:val="000000"/>
          <w:sz w:val="22"/>
          <w:szCs w:val="22"/>
        </w:rPr>
        <w:t xml:space="preserve">4.1 </w:t>
      </w:r>
      <w:r>
        <w:rPr>
          <w:color w:val="000000"/>
          <w:sz w:val="22"/>
          <w:szCs w:val="22"/>
        </w:rPr>
        <w:t>项目背景及现状</w:t>
      </w:r>
    </w:p>
    <w:p w:rsidR="001446AB" w:rsidRPr="00BD21E7" w:rsidRDefault="001446AB" w:rsidP="001446AB">
      <w:pPr>
        <w:snapToGrid w:val="0"/>
        <w:spacing w:line="300" w:lineRule="auto"/>
        <w:ind w:firstLineChars="200" w:firstLine="440"/>
        <w:jc w:val="left"/>
        <w:rPr>
          <w:rFonts w:hint="eastAsia"/>
          <w:color w:val="000000"/>
          <w:sz w:val="22"/>
          <w:szCs w:val="22"/>
        </w:rPr>
      </w:pPr>
      <w:r w:rsidRPr="00BD21E7">
        <w:rPr>
          <w:rFonts w:hint="eastAsia"/>
          <w:color w:val="000000"/>
          <w:sz w:val="22"/>
          <w:szCs w:val="22"/>
        </w:rPr>
        <w:t>张江镇农村污水改造工程是对张江镇辖区内中心村、环东村、新丰村、长元村、</w:t>
      </w:r>
      <w:proofErr w:type="gramStart"/>
      <w:r w:rsidRPr="00BD21E7">
        <w:rPr>
          <w:rFonts w:hint="eastAsia"/>
          <w:color w:val="000000"/>
          <w:sz w:val="22"/>
          <w:szCs w:val="22"/>
        </w:rPr>
        <w:t>沔</w:t>
      </w:r>
      <w:proofErr w:type="gramEnd"/>
      <w:r w:rsidRPr="00BD21E7">
        <w:rPr>
          <w:rFonts w:hint="eastAsia"/>
          <w:color w:val="000000"/>
          <w:sz w:val="22"/>
          <w:szCs w:val="22"/>
        </w:rPr>
        <w:t>北村、劳动村、钱堂村和</w:t>
      </w:r>
      <w:proofErr w:type="gramStart"/>
      <w:r w:rsidRPr="00BD21E7">
        <w:rPr>
          <w:rFonts w:hint="eastAsia"/>
          <w:color w:val="000000"/>
          <w:sz w:val="22"/>
          <w:szCs w:val="22"/>
        </w:rPr>
        <w:t>韩荡</w:t>
      </w:r>
      <w:proofErr w:type="gramEnd"/>
      <w:r w:rsidRPr="00BD21E7">
        <w:rPr>
          <w:rFonts w:hint="eastAsia"/>
          <w:color w:val="000000"/>
          <w:sz w:val="22"/>
          <w:szCs w:val="22"/>
        </w:rPr>
        <w:t>村等</w:t>
      </w:r>
      <w:r w:rsidRPr="00BD21E7">
        <w:rPr>
          <w:rFonts w:hint="eastAsia"/>
          <w:color w:val="000000"/>
          <w:sz w:val="22"/>
          <w:szCs w:val="22"/>
        </w:rPr>
        <w:t>8</w:t>
      </w:r>
      <w:r w:rsidRPr="00BD21E7">
        <w:rPr>
          <w:rFonts w:hint="eastAsia"/>
          <w:color w:val="000000"/>
          <w:sz w:val="22"/>
          <w:szCs w:val="22"/>
        </w:rPr>
        <w:t>个行政村，实施污水截污纳管工程。通过纳入城镇污水集中处理系统，或采用就地处理装置处理达标排放的方式，进行污水的收集与治理。</w:t>
      </w:r>
    </w:p>
    <w:p w:rsidR="001446AB" w:rsidRDefault="001446AB" w:rsidP="001446AB">
      <w:pPr>
        <w:snapToGrid w:val="0"/>
        <w:spacing w:line="300" w:lineRule="auto"/>
        <w:ind w:firstLineChars="200" w:firstLine="440"/>
        <w:jc w:val="left"/>
        <w:rPr>
          <w:color w:val="000000"/>
          <w:sz w:val="22"/>
          <w:szCs w:val="22"/>
        </w:rPr>
      </w:pPr>
      <w:r>
        <w:rPr>
          <w:color w:val="000000"/>
          <w:sz w:val="22"/>
          <w:szCs w:val="22"/>
        </w:rPr>
        <w:t xml:space="preserve">4.2 </w:t>
      </w:r>
      <w:r>
        <w:rPr>
          <w:color w:val="000000"/>
          <w:sz w:val="22"/>
          <w:szCs w:val="22"/>
        </w:rPr>
        <w:t>项目招标范围及内容</w:t>
      </w:r>
    </w:p>
    <w:p w:rsidR="001446AB" w:rsidRDefault="001446AB" w:rsidP="001446AB">
      <w:pPr>
        <w:snapToGrid w:val="0"/>
        <w:spacing w:line="300" w:lineRule="auto"/>
        <w:ind w:firstLineChars="200" w:firstLine="440"/>
        <w:jc w:val="left"/>
        <w:rPr>
          <w:rFonts w:hint="eastAsia"/>
          <w:color w:val="000000"/>
          <w:sz w:val="22"/>
          <w:szCs w:val="22"/>
        </w:rPr>
      </w:pPr>
      <w:r w:rsidRPr="00BD21E7">
        <w:rPr>
          <w:rFonts w:hint="eastAsia"/>
          <w:color w:val="000000"/>
          <w:sz w:val="22"/>
          <w:szCs w:val="22"/>
        </w:rPr>
        <w:t>本次招标范围是张江镇区域内农村污水设施（含张江镇农村公厕、垃圾厢房、</w:t>
      </w:r>
      <w:proofErr w:type="gramStart"/>
      <w:r w:rsidRPr="00BD21E7">
        <w:rPr>
          <w:rFonts w:hint="eastAsia"/>
          <w:color w:val="000000"/>
          <w:sz w:val="22"/>
          <w:szCs w:val="22"/>
        </w:rPr>
        <w:t>长美路污水</w:t>
      </w:r>
      <w:proofErr w:type="gramEnd"/>
      <w:r w:rsidRPr="00BD21E7">
        <w:rPr>
          <w:rFonts w:hint="eastAsia"/>
          <w:color w:val="000000"/>
          <w:sz w:val="22"/>
          <w:szCs w:val="22"/>
        </w:rPr>
        <w:t>泵站）的日常巡查养护，</w:t>
      </w:r>
      <w:proofErr w:type="gramStart"/>
      <w:r w:rsidRPr="00BD21E7">
        <w:rPr>
          <w:rFonts w:hint="eastAsia"/>
          <w:color w:val="000000"/>
          <w:sz w:val="22"/>
          <w:szCs w:val="22"/>
        </w:rPr>
        <w:t>农污管道</w:t>
      </w:r>
      <w:proofErr w:type="gramEnd"/>
      <w:r w:rsidRPr="00BD21E7">
        <w:rPr>
          <w:rFonts w:hint="eastAsia"/>
          <w:color w:val="000000"/>
          <w:sz w:val="22"/>
          <w:szCs w:val="22"/>
        </w:rPr>
        <w:t>的疏通、窨井、化粪池、调节池等设施的清渣清淤；对一体化泵站、就地处理装置等设施进行日常运维，保障出水正常。</w:t>
      </w:r>
    </w:p>
    <w:p w:rsidR="001446AB" w:rsidRDefault="001446AB" w:rsidP="001446AB">
      <w:pPr>
        <w:snapToGrid w:val="0"/>
        <w:spacing w:line="300" w:lineRule="auto"/>
        <w:ind w:firstLineChars="200" w:firstLine="440"/>
        <w:jc w:val="left"/>
        <w:rPr>
          <w:color w:val="000000"/>
          <w:sz w:val="22"/>
          <w:szCs w:val="22"/>
        </w:rPr>
      </w:pPr>
      <w:r>
        <w:rPr>
          <w:color w:val="000000"/>
          <w:sz w:val="22"/>
          <w:szCs w:val="22"/>
        </w:rPr>
        <w:t xml:space="preserve">4.3 </w:t>
      </w:r>
      <w:r>
        <w:rPr>
          <w:color w:val="000000"/>
          <w:sz w:val="22"/>
          <w:szCs w:val="22"/>
        </w:rPr>
        <w:t>本项目服务期限</w:t>
      </w:r>
      <w:r>
        <w:rPr>
          <w:rFonts w:hint="eastAsia"/>
          <w:color w:val="000000"/>
          <w:sz w:val="22"/>
          <w:szCs w:val="22"/>
        </w:rPr>
        <w:t>：</w:t>
      </w:r>
      <w:r w:rsidRPr="00F1740C">
        <w:rPr>
          <w:rFonts w:hint="eastAsia"/>
          <w:bCs/>
          <w:sz w:val="22"/>
          <w:szCs w:val="22"/>
        </w:rPr>
        <w:t>本项目合同服务期限为</w:t>
      </w:r>
      <w:r w:rsidRPr="00F1740C">
        <w:rPr>
          <w:rFonts w:hint="eastAsia"/>
          <w:bCs/>
          <w:sz w:val="22"/>
          <w:szCs w:val="22"/>
        </w:rPr>
        <w:t>1</w:t>
      </w:r>
      <w:r w:rsidRPr="00F1740C">
        <w:rPr>
          <w:rFonts w:hint="eastAsia"/>
          <w:bCs/>
          <w:sz w:val="22"/>
          <w:szCs w:val="22"/>
        </w:rPr>
        <w:t>年，暂定起讫日期为</w:t>
      </w:r>
      <w:r w:rsidRPr="00F1740C">
        <w:rPr>
          <w:rFonts w:hint="eastAsia"/>
          <w:bCs/>
          <w:sz w:val="22"/>
          <w:szCs w:val="22"/>
        </w:rPr>
        <w:t>202</w:t>
      </w:r>
      <w:r w:rsidRPr="00F1740C">
        <w:rPr>
          <w:bCs/>
          <w:sz w:val="22"/>
          <w:szCs w:val="22"/>
        </w:rPr>
        <w:t>3</w:t>
      </w:r>
      <w:r w:rsidRPr="00F1740C">
        <w:rPr>
          <w:rFonts w:hint="eastAsia"/>
          <w:bCs/>
          <w:sz w:val="22"/>
          <w:szCs w:val="22"/>
        </w:rPr>
        <w:t>年</w:t>
      </w:r>
      <w:r>
        <w:rPr>
          <w:bCs/>
          <w:sz w:val="22"/>
          <w:szCs w:val="22"/>
        </w:rPr>
        <w:t>9</w:t>
      </w:r>
      <w:r w:rsidRPr="00F1740C">
        <w:rPr>
          <w:rFonts w:hint="eastAsia"/>
          <w:bCs/>
          <w:sz w:val="22"/>
          <w:szCs w:val="22"/>
        </w:rPr>
        <w:t>月</w:t>
      </w:r>
      <w:r w:rsidRPr="00F1740C">
        <w:rPr>
          <w:rFonts w:hint="eastAsia"/>
          <w:bCs/>
          <w:sz w:val="22"/>
          <w:szCs w:val="22"/>
        </w:rPr>
        <w:t>1</w:t>
      </w:r>
      <w:r w:rsidRPr="00F1740C">
        <w:rPr>
          <w:rFonts w:hint="eastAsia"/>
          <w:bCs/>
          <w:sz w:val="22"/>
          <w:szCs w:val="22"/>
        </w:rPr>
        <w:t>日起到</w:t>
      </w:r>
      <w:r w:rsidRPr="00F1740C">
        <w:rPr>
          <w:rFonts w:hint="eastAsia"/>
          <w:bCs/>
          <w:sz w:val="22"/>
          <w:szCs w:val="22"/>
        </w:rPr>
        <w:t>202</w:t>
      </w:r>
      <w:r w:rsidRPr="00F1740C">
        <w:rPr>
          <w:bCs/>
          <w:sz w:val="22"/>
          <w:szCs w:val="22"/>
        </w:rPr>
        <w:t>4</w:t>
      </w:r>
      <w:r w:rsidRPr="00F1740C">
        <w:rPr>
          <w:rFonts w:hint="eastAsia"/>
          <w:bCs/>
          <w:sz w:val="22"/>
          <w:szCs w:val="22"/>
        </w:rPr>
        <w:t>年</w:t>
      </w:r>
      <w:r>
        <w:rPr>
          <w:bCs/>
          <w:sz w:val="22"/>
          <w:szCs w:val="22"/>
        </w:rPr>
        <w:t>8</w:t>
      </w:r>
      <w:r w:rsidRPr="00F1740C">
        <w:rPr>
          <w:rFonts w:hint="eastAsia"/>
          <w:bCs/>
          <w:sz w:val="22"/>
          <w:szCs w:val="22"/>
        </w:rPr>
        <w:t>月</w:t>
      </w:r>
      <w:r w:rsidRPr="00F1740C">
        <w:rPr>
          <w:rFonts w:hint="eastAsia"/>
          <w:bCs/>
          <w:sz w:val="22"/>
          <w:szCs w:val="22"/>
        </w:rPr>
        <w:t>31</w:t>
      </w:r>
      <w:r w:rsidRPr="00F1740C">
        <w:rPr>
          <w:rFonts w:hint="eastAsia"/>
          <w:bCs/>
          <w:sz w:val="22"/>
          <w:szCs w:val="22"/>
        </w:rPr>
        <w:t>日止，具体以合同签订日期为准</w:t>
      </w:r>
      <w:r>
        <w:rPr>
          <w:color w:val="000000"/>
          <w:sz w:val="22"/>
          <w:szCs w:val="22"/>
        </w:rPr>
        <w:t>。</w:t>
      </w:r>
    </w:p>
    <w:p w:rsidR="001446AB" w:rsidRDefault="001446AB" w:rsidP="001446AB">
      <w:pPr>
        <w:adjustRightInd w:val="0"/>
        <w:snapToGrid w:val="0"/>
        <w:spacing w:line="300" w:lineRule="auto"/>
        <w:ind w:firstLineChars="249" w:firstLine="550"/>
        <w:jc w:val="left"/>
        <w:outlineLvl w:val="2"/>
        <w:rPr>
          <w:b/>
          <w:color w:val="000000"/>
          <w:sz w:val="22"/>
          <w:szCs w:val="22"/>
        </w:rPr>
      </w:pPr>
      <w:bookmarkStart w:id="35" w:name="_Toc140502193"/>
      <w:r>
        <w:rPr>
          <w:b/>
          <w:color w:val="000000"/>
          <w:sz w:val="22"/>
          <w:szCs w:val="22"/>
        </w:rPr>
        <w:t xml:space="preserve">5 </w:t>
      </w:r>
      <w:r>
        <w:rPr>
          <w:b/>
          <w:color w:val="000000"/>
          <w:sz w:val="22"/>
          <w:szCs w:val="22"/>
        </w:rPr>
        <w:t>承包方式</w:t>
      </w:r>
      <w:bookmarkEnd w:id="35"/>
    </w:p>
    <w:p w:rsidR="001446AB" w:rsidRDefault="001446AB" w:rsidP="001446AB">
      <w:pPr>
        <w:snapToGrid w:val="0"/>
        <w:spacing w:line="300" w:lineRule="auto"/>
        <w:ind w:firstLineChars="250" w:firstLine="550"/>
        <w:jc w:val="left"/>
        <w:rPr>
          <w:color w:val="000000"/>
          <w:sz w:val="22"/>
          <w:szCs w:val="22"/>
        </w:rPr>
      </w:pPr>
      <w:r w:rsidRPr="009E1934">
        <w:rPr>
          <w:color w:val="000000"/>
          <w:sz w:val="22"/>
          <w:szCs w:val="22"/>
        </w:rPr>
        <w:t xml:space="preserve">5.1 </w:t>
      </w:r>
      <w:r w:rsidRPr="009E1934">
        <w:rPr>
          <w:color w:val="000000"/>
          <w:sz w:val="22"/>
          <w:szCs w:val="22"/>
        </w:rPr>
        <w:t>依据本项目的招标范围和内容，中标人以</w:t>
      </w:r>
      <w:r w:rsidRPr="009E1934">
        <w:rPr>
          <w:color w:val="000000"/>
          <w:sz w:val="22"/>
          <w:szCs w:val="22"/>
          <w:u w:val="single"/>
        </w:rPr>
        <w:t>包工、包料、包施工、包质量、包安全、包进度</w:t>
      </w:r>
      <w:r w:rsidRPr="009E1934">
        <w:rPr>
          <w:color w:val="000000"/>
          <w:sz w:val="22"/>
          <w:szCs w:val="22"/>
        </w:rPr>
        <w:t>的方式实施总承包。</w:t>
      </w:r>
    </w:p>
    <w:p w:rsidR="001446AB" w:rsidRDefault="001446AB" w:rsidP="001446AB">
      <w:pPr>
        <w:adjustRightInd w:val="0"/>
        <w:snapToGrid w:val="0"/>
        <w:spacing w:line="300" w:lineRule="auto"/>
        <w:ind w:firstLineChars="200" w:firstLine="440"/>
        <w:jc w:val="left"/>
        <w:rPr>
          <w:color w:val="000000"/>
          <w:sz w:val="22"/>
        </w:rPr>
      </w:pPr>
      <w:r>
        <w:rPr>
          <w:color w:val="0000FF"/>
          <w:sz w:val="22"/>
        </w:rPr>
        <w:t xml:space="preserve">5.2 </w:t>
      </w:r>
      <w:r>
        <w:rPr>
          <w:color w:val="0000FF"/>
          <w:sz w:val="22"/>
        </w:rPr>
        <w:t>本项</w:t>
      </w:r>
      <w:r>
        <w:rPr>
          <w:rFonts w:hint="eastAsia"/>
          <w:color w:val="0000FF"/>
          <w:sz w:val="22"/>
        </w:rPr>
        <w:t>目仅</w:t>
      </w:r>
      <w:r>
        <w:rPr>
          <w:color w:val="0000FF"/>
          <w:sz w:val="22"/>
        </w:rPr>
        <w:t>允许</w:t>
      </w:r>
      <w:r w:rsidRPr="00595176">
        <w:rPr>
          <w:rFonts w:hint="eastAsia"/>
          <w:color w:val="0000FF"/>
          <w:sz w:val="22"/>
        </w:rPr>
        <w:t>处理装置设施养护</w:t>
      </w:r>
      <w:r>
        <w:rPr>
          <w:color w:val="0000FF"/>
          <w:sz w:val="22"/>
        </w:rPr>
        <w:t>工作专业分包。</w:t>
      </w:r>
      <w:r>
        <w:rPr>
          <w:color w:val="000000"/>
          <w:sz w:val="22"/>
        </w:rPr>
        <w:t>分包承担主体应具备承担分包合同的专业资格（资质）或经营范围，并具备履约所必须的设备和专业技术能力。</w:t>
      </w:r>
      <w:r>
        <w:rPr>
          <w:sz w:val="22"/>
        </w:rPr>
        <w:t>但</w:t>
      </w:r>
      <w:r>
        <w:rPr>
          <w:sz w:val="22"/>
        </w:rPr>
        <w:lastRenderedPageBreak/>
        <w:t>中小企业享受中小企业扶持政策获取政府采购合同后，小型、微型企业不得分包或转包给大型、中型企业，中型企业不得分包或者转包给大型企业。</w:t>
      </w:r>
    </w:p>
    <w:p w:rsidR="001446AB" w:rsidRDefault="001446AB" w:rsidP="001446AB">
      <w:pPr>
        <w:adjustRightInd w:val="0"/>
        <w:snapToGrid w:val="0"/>
        <w:spacing w:line="300" w:lineRule="auto"/>
        <w:ind w:firstLineChars="200" w:firstLine="440"/>
        <w:jc w:val="left"/>
        <w:rPr>
          <w:color w:val="000000"/>
          <w:sz w:val="22"/>
        </w:rPr>
      </w:pPr>
      <w:r>
        <w:rPr>
          <w:color w:val="000000"/>
          <w:sz w:val="22"/>
        </w:rPr>
        <w:t xml:space="preserve">5.3 </w:t>
      </w:r>
      <w:r>
        <w:rPr>
          <w:color w:val="000000"/>
          <w:sz w:val="22"/>
        </w:rPr>
        <w:t>投标人拟在中标后将中标项目的非主体、非关键性工作分包的，应当在投标文件中载明分包承担主体，分包承担主体不得再次分包。</w:t>
      </w:r>
    </w:p>
    <w:p w:rsidR="001446AB" w:rsidRDefault="001446AB" w:rsidP="001446AB">
      <w:pPr>
        <w:adjustRightInd w:val="0"/>
        <w:snapToGrid w:val="0"/>
        <w:spacing w:line="300" w:lineRule="auto"/>
        <w:ind w:firstLineChars="200" w:firstLine="440"/>
        <w:jc w:val="left"/>
        <w:rPr>
          <w:color w:val="000000"/>
          <w:sz w:val="22"/>
        </w:rPr>
      </w:pPr>
      <w:r>
        <w:rPr>
          <w:color w:val="000000"/>
          <w:sz w:val="22"/>
        </w:rPr>
        <w:t xml:space="preserve">5.4 </w:t>
      </w:r>
      <w:r>
        <w:rPr>
          <w:color w:val="000000"/>
          <w:sz w:val="22"/>
        </w:rPr>
        <w:t>分包不能解除中标人的任何责任与义务，分包承担主体对分包工程的质量和安全作业负责，中标人对分包工作内容承担连带责任。</w:t>
      </w:r>
    </w:p>
    <w:p w:rsidR="001446AB" w:rsidRDefault="001446AB" w:rsidP="001446AB">
      <w:pPr>
        <w:adjustRightInd w:val="0"/>
        <w:snapToGrid w:val="0"/>
        <w:spacing w:line="300" w:lineRule="auto"/>
        <w:ind w:firstLineChars="200" w:firstLine="440"/>
        <w:jc w:val="left"/>
        <w:rPr>
          <w:color w:val="000000"/>
          <w:sz w:val="22"/>
        </w:rPr>
      </w:pPr>
      <w:r>
        <w:rPr>
          <w:color w:val="000000"/>
          <w:sz w:val="22"/>
        </w:rPr>
        <w:t xml:space="preserve">5.5 </w:t>
      </w:r>
      <w:r>
        <w:rPr>
          <w:color w:val="000000"/>
          <w:sz w:val="22"/>
        </w:rPr>
        <w:t>中标人应与分包承担主体签订分包合同，并按照规定办理相关手续，分包合同应遵循相关法律、法规及行业管理要求。</w:t>
      </w:r>
    </w:p>
    <w:p w:rsidR="001446AB" w:rsidRDefault="001446AB" w:rsidP="001446AB">
      <w:pPr>
        <w:adjustRightInd w:val="0"/>
        <w:snapToGrid w:val="0"/>
        <w:spacing w:line="300" w:lineRule="auto"/>
        <w:ind w:firstLineChars="249" w:firstLine="550"/>
        <w:jc w:val="left"/>
        <w:outlineLvl w:val="2"/>
        <w:rPr>
          <w:b/>
          <w:color w:val="000000"/>
          <w:sz w:val="22"/>
          <w:szCs w:val="22"/>
        </w:rPr>
      </w:pPr>
      <w:bookmarkStart w:id="36" w:name="_Toc140502194"/>
      <w:r>
        <w:rPr>
          <w:b/>
          <w:color w:val="000000"/>
          <w:sz w:val="22"/>
          <w:szCs w:val="22"/>
        </w:rPr>
        <w:t xml:space="preserve">6 </w:t>
      </w:r>
      <w:r>
        <w:rPr>
          <w:b/>
          <w:color w:val="000000"/>
          <w:sz w:val="22"/>
          <w:szCs w:val="22"/>
        </w:rPr>
        <w:t>合同的签订</w:t>
      </w:r>
      <w:bookmarkEnd w:id="36"/>
    </w:p>
    <w:p w:rsidR="001446AB" w:rsidRDefault="001446AB" w:rsidP="001446AB">
      <w:pPr>
        <w:snapToGrid w:val="0"/>
        <w:spacing w:line="300" w:lineRule="auto"/>
        <w:ind w:firstLineChars="250" w:firstLine="550"/>
        <w:jc w:val="left"/>
        <w:rPr>
          <w:color w:val="000000"/>
          <w:sz w:val="22"/>
          <w:szCs w:val="22"/>
        </w:rPr>
      </w:pPr>
      <w:r>
        <w:rPr>
          <w:color w:val="000000"/>
          <w:sz w:val="22"/>
          <w:szCs w:val="22"/>
        </w:rPr>
        <w:t xml:space="preserve">6.1 </w:t>
      </w:r>
      <w:r>
        <w:rPr>
          <w:color w:val="000000"/>
          <w:sz w:val="22"/>
          <w:szCs w:val="22"/>
        </w:rPr>
        <w:t>本项目合同的标的、价格、质量及验收标准、考核管理、履约期限等主要条款应当与招标文件和中标人投标文件的内容一致，并互相补充和解释。</w:t>
      </w:r>
    </w:p>
    <w:p w:rsidR="001446AB" w:rsidRDefault="001446AB" w:rsidP="001446AB">
      <w:pPr>
        <w:snapToGrid w:val="0"/>
        <w:spacing w:line="300" w:lineRule="auto"/>
        <w:ind w:firstLineChars="250" w:firstLine="550"/>
        <w:jc w:val="left"/>
        <w:rPr>
          <w:rFonts w:hint="eastAsia"/>
          <w:b/>
          <w:bCs/>
          <w:color w:val="548DD4"/>
          <w:sz w:val="22"/>
          <w:szCs w:val="22"/>
        </w:rPr>
      </w:pPr>
      <w:r>
        <w:rPr>
          <w:color w:val="548DD4"/>
          <w:sz w:val="22"/>
          <w:szCs w:val="22"/>
        </w:rPr>
        <w:t>6.2</w:t>
      </w:r>
      <w:r>
        <w:rPr>
          <w:color w:val="548DD4"/>
          <w:sz w:val="22"/>
          <w:szCs w:val="22"/>
        </w:rPr>
        <w:t>本项目资金由新区财政预算逐年安排，中标后</w:t>
      </w:r>
      <w:r>
        <w:rPr>
          <w:rFonts w:hint="eastAsia"/>
          <w:color w:val="548DD4"/>
          <w:sz w:val="22"/>
          <w:szCs w:val="22"/>
        </w:rPr>
        <w:t>三</w:t>
      </w:r>
      <w:r>
        <w:rPr>
          <w:color w:val="548DD4"/>
          <w:sz w:val="22"/>
          <w:szCs w:val="22"/>
        </w:rPr>
        <w:t>年有效，在承包期限内，项目经费合同需逐年签订。采购人每年度对中标人的工作进行考核，考核通过的，双方续签下一年度合同。如中标人年度考核未通过，双方不再续签下一年度合同</w:t>
      </w:r>
      <w:r>
        <w:rPr>
          <w:rFonts w:hint="eastAsia"/>
          <w:color w:val="548DD4"/>
          <w:sz w:val="22"/>
          <w:szCs w:val="22"/>
        </w:rPr>
        <w:t>。</w:t>
      </w:r>
    </w:p>
    <w:p w:rsidR="001446AB" w:rsidRDefault="001446AB" w:rsidP="001446AB">
      <w:pPr>
        <w:adjustRightInd w:val="0"/>
        <w:snapToGrid w:val="0"/>
        <w:spacing w:line="300" w:lineRule="auto"/>
        <w:ind w:firstLineChars="200" w:firstLine="442"/>
        <w:jc w:val="left"/>
        <w:outlineLvl w:val="2"/>
        <w:rPr>
          <w:b/>
          <w:sz w:val="22"/>
          <w:szCs w:val="22"/>
        </w:rPr>
      </w:pPr>
      <w:bookmarkStart w:id="37" w:name="_Toc490730072"/>
      <w:bookmarkStart w:id="38" w:name="_Toc140502195"/>
      <w:r>
        <w:rPr>
          <w:b/>
          <w:color w:val="000000"/>
          <w:sz w:val="22"/>
          <w:szCs w:val="22"/>
        </w:rPr>
        <w:t xml:space="preserve">7 </w:t>
      </w:r>
      <w:r>
        <w:rPr>
          <w:b/>
          <w:color w:val="000000"/>
          <w:sz w:val="22"/>
          <w:szCs w:val="22"/>
        </w:rPr>
        <w:t>结算原则和支付方式</w:t>
      </w:r>
      <w:bookmarkEnd w:id="37"/>
      <w:bookmarkEnd w:id="38"/>
    </w:p>
    <w:p w:rsidR="001446AB" w:rsidRDefault="001446AB" w:rsidP="001446AB">
      <w:pPr>
        <w:snapToGrid w:val="0"/>
        <w:spacing w:line="300" w:lineRule="auto"/>
        <w:ind w:firstLineChars="200" w:firstLine="440"/>
        <w:jc w:val="left"/>
        <w:rPr>
          <w:color w:val="000000"/>
          <w:sz w:val="22"/>
          <w:szCs w:val="22"/>
        </w:rPr>
      </w:pPr>
      <w:r>
        <w:rPr>
          <w:color w:val="000000"/>
          <w:sz w:val="22"/>
          <w:szCs w:val="22"/>
        </w:rPr>
        <w:t xml:space="preserve">7.1 </w:t>
      </w:r>
      <w:r>
        <w:rPr>
          <w:color w:val="000000"/>
          <w:sz w:val="22"/>
          <w:szCs w:val="22"/>
        </w:rPr>
        <w:t>结算原则</w:t>
      </w:r>
    </w:p>
    <w:p w:rsidR="001446AB" w:rsidRDefault="001446AB" w:rsidP="001446AB">
      <w:pPr>
        <w:snapToGrid w:val="0"/>
        <w:spacing w:line="300" w:lineRule="auto"/>
        <w:ind w:firstLineChars="200" w:firstLine="440"/>
        <w:jc w:val="left"/>
        <w:rPr>
          <w:color w:val="0000FF"/>
          <w:sz w:val="22"/>
          <w:szCs w:val="22"/>
        </w:rPr>
      </w:pPr>
      <w:r w:rsidRPr="000560ED">
        <w:rPr>
          <w:rFonts w:hint="eastAsia"/>
          <w:color w:val="0000FF"/>
          <w:sz w:val="22"/>
          <w:szCs w:val="22"/>
        </w:rPr>
        <w:t>本项目</w:t>
      </w:r>
      <w:r>
        <w:rPr>
          <w:rFonts w:hint="eastAsia"/>
          <w:color w:val="0000FF"/>
          <w:sz w:val="22"/>
          <w:szCs w:val="22"/>
        </w:rPr>
        <w:t>日常养护经费</w:t>
      </w:r>
      <w:r w:rsidRPr="000560ED">
        <w:rPr>
          <w:rFonts w:hint="eastAsia"/>
          <w:color w:val="0000FF"/>
          <w:sz w:val="22"/>
          <w:szCs w:val="22"/>
        </w:rPr>
        <w:t>以</w:t>
      </w:r>
      <w:r>
        <w:rPr>
          <w:rFonts w:hint="eastAsia"/>
          <w:color w:val="0000FF"/>
          <w:sz w:val="22"/>
          <w:szCs w:val="22"/>
        </w:rPr>
        <w:t>考核</w:t>
      </w:r>
      <w:bookmarkStart w:id="39" w:name="_Hlk140048831"/>
      <w:r w:rsidRPr="000560ED">
        <w:rPr>
          <w:rFonts w:hint="eastAsia"/>
          <w:color w:val="0000FF"/>
          <w:sz w:val="22"/>
          <w:szCs w:val="22"/>
        </w:rPr>
        <w:t>为准</w:t>
      </w:r>
      <w:bookmarkEnd w:id="39"/>
      <w:r w:rsidRPr="000560ED">
        <w:rPr>
          <w:rFonts w:hint="eastAsia"/>
          <w:color w:val="0000FF"/>
          <w:sz w:val="22"/>
          <w:szCs w:val="22"/>
        </w:rPr>
        <w:t>，供应商的</w:t>
      </w:r>
      <w:r>
        <w:rPr>
          <w:rFonts w:hint="eastAsia"/>
          <w:color w:val="0000FF"/>
          <w:sz w:val="22"/>
          <w:szCs w:val="22"/>
        </w:rPr>
        <w:t>中标价</w:t>
      </w:r>
      <w:r w:rsidRPr="000560ED">
        <w:rPr>
          <w:rFonts w:hint="eastAsia"/>
          <w:color w:val="0000FF"/>
          <w:sz w:val="22"/>
          <w:szCs w:val="22"/>
        </w:rPr>
        <w:t>和结算下浮率（如果有）不变，实际工作量以采购人或第三方按照</w:t>
      </w:r>
      <w:r>
        <w:rPr>
          <w:rFonts w:hint="eastAsia"/>
          <w:color w:val="0000FF"/>
          <w:sz w:val="22"/>
          <w:szCs w:val="22"/>
        </w:rPr>
        <w:t>招标</w:t>
      </w:r>
      <w:r w:rsidRPr="000560ED">
        <w:rPr>
          <w:rFonts w:hint="eastAsia"/>
          <w:color w:val="0000FF"/>
          <w:sz w:val="22"/>
          <w:szCs w:val="22"/>
        </w:rPr>
        <w:t>文件规定的验收标准核定为准。</w:t>
      </w:r>
    </w:p>
    <w:p w:rsidR="001446AB" w:rsidRPr="000560ED" w:rsidRDefault="001446AB" w:rsidP="001446AB">
      <w:pPr>
        <w:snapToGrid w:val="0"/>
        <w:spacing w:line="300" w:lineRule="auto"/>
        <w:ind w:firstLineChars="200" w:firstLine="440"/>
        <w:jc w:val="left"/>
        <w:rPr>
          <w:rFonts w:hint="eastAsia"/>
          <w:color w:val="0000FF"/>
          <w:sz w:val="22"/>
          <w:szCs w:val="22"/>
        </w:rPr>
      </w:pPr>
      <w:r>
        <w:rPr>
          <w:rFonts w:hint="eastAsia"/>
          <w:color w:val="0000FF"/>
          <w:sz w:val="22"/>
          <w:szCs w:val="22"/>
        </w:rPr>
        <w:t>本项目专项养护经费以实际发生为准，项目完成后按照响应文件中明确的单价</w:t>
      </w:r>
      <w:r w:rsidRPr="00644B1D">
        <w:rPr>
          <w:rFonts w:hint="eastAsia"/>
          <w:color w:val="0000FF"/>
          <w:sz w:val="22"/>
          <w:szCs w:val="22"/>
        </w:rPr>
        <w:t>（含人工费）</w:t>
      </w:r>
      <w:r>
        <w:rPr>
          <w:rFonts w:hint="eastAsia"/>
          <w:color w:val="0000FF"/>
          <w:sz w:val="22"/>
          <w:szCs w:val="22"/>
        </w:rPr>
        <w:t>计取，数量按实结算。</w:t>
      </w:r>
      <w:r w:rsidRPr="000560ED">
        <w:rPr>
          <w:rFonts w:hint="eastAsia"/>
          <w:color w:val="0000FF"/>
          <w:sz w:val="22"/>
          <w:szCs w:val="22"/>
        </w:rPr>
        <w:t xml:space="preserve"> </w:t>
      </w:r>
    </w:p>
    <w:p w:rsidR="001446AB" w:rsidRDefault="001446AB" w:rsidP="001446AB">
      <w:pPr>
        <w:snapToGrid w:val="0"/>
        <w:spacing w:line="300" w:lineRule="auto"/>
        <w:ind w:firstLineChars="200" w:firstLine="440"/>
        <w:jc w:val="left"/>
        <w:rPr>
          <w:rFonts w:hint="eastAsia"/>
          <w:color w:val="000000"/>
          <w:sz w:val="22"/>
          <w:szCs w:val="22"/>
        </w:rPr>
      </w:pPr>
      <w:r>
        <w:rPr>
          <w:color w:val="000000"/>
          <w:sz w:val="22"/>
          <w:szCs w:val="22"/>
        </w:rPr>
        <w:t xml:space="preserve">7.2 </w:t>
      </w:r>
      <w:r>
        <w:rPr>
          <w:color w:val="000000"/>
          <w:sz w:val="22"/>
          <w:szCs w:val="22"/>
        </w:rPr>
        <w:t>支付方式</w:t>
      </w:r>
    </w:p>
    <w:p w:rsidR="001446AB" w:rsidRDefault="001446AB" w:rsidP="00144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96" w:firstLine="431"/>
        <w:jc w:val="left"/>
        <w:rPr>
          <w:color w:val="000000"/>
          <w:sz w:val="22"/>
          <w:szCs w:val="22"/>
        </w:rPr>
      </w:pPr>
      <w:bookmarkStart w:id="40" w:name="_Toc463690198"/>
      <w:bookmarkStart w:id="41" w:name="_Toc460922285"/>
      <w:r w:rsidRPr="006F3DC4">
        <w:rPr>
          <w:rFonts w:hint="eastAsia"/>
          <w:color w:val="000000"/>
          <w:sz w:val="22"/>
          <w:szCs w:val="22"/>
        </w:rPr>
        <w:t>7</w:t>
      </w:r>
      <w:r w:rsidRPr="006F3DC4">
        <w:rPr>
          <w:color w:val="000000"/>
          <w:sz w:val="22"/>
          <w:szCs w:val="22"/>
        </w:rPr>
        <w:t>.2.1</w:t>
      </w:r>
      <w:r>
        <w:rPr>
          <w:rFonts w:hint="eastAsia"/>
          <w:color w:val="000000"/>
          <w:sz w:val="22"/>
          <w:szCs w:val="22"/>
        </w:rPr>
        <w:t>日常养护经费</w:t>
      </w:r>
    </w:p>
    <w:p w:rsidR="001446AB" w:rsidRDefault="001446AB" w:rsidP="00144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96" w:firstLine="431"/>
        <w:jc w:val="left"/>
        <w:rPr>
          <w:color w:val="000000"/>
          <w:sz w:val="22"/>
          <w:szCs w:val="22"/>
        </w:rPr>
      </w:pPr>
      <w:r>
        <w:rPr>
          <w:rFonts w:hint="eastAsia"/>
          <w:color w:val="000000"/>
          <w:sz w:val="22"/>
          <w:szCs w:val="22"/>
        </w:rPr>
        <w:t>本项目日常养护经费按季度平均支付，每季度次月月底前，采购人根据考核结果进行支付。</w:t>
      </w:r>
    </w:p>
    <w:p w:rsidR="001446AB" w:rsidRDefault="001446AB" w:rsidP="00144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96" w:firstLine="431"/>
        <w:jc w:val="left"/>
        <w:rPr>
          <w:color w:val="000000"/>
          <w:sz w:val="22"/>
          <w:szCs w:val="22"/>
        </w:rPr>
      </w:pPr>
      <w:r>
        <w:rPr>
          <w:rFonts w:hint="eastAsia"/>
          <w:color w:val="000000"/>
          <w:sz w:val="22"/>
          <w:szCs w:val="22"/>
        </w:rPr>
        <w:t>7</w:t>
      </w:r>
      <w:r>
        <w:rPr>
          <w:color w:val="000000"/>
          <w:sz w:val="22"/>
          <w:szCs w:val="22"/>
        </w:rPr>
        <w:t>.2.2</w:t>
      </w:r>
      <w:r>
        <w:rPr>
          <w:rFonts w:hint="eastAsia"/>
          <w:color w:val="000000"/>
          <w:sz w:val="22"/>
          <w:szCs w:val="22"/>
        </w:rPr>
        <w:t>专项养护经费</w:t>
      </w:r>
    </w:p>
    <w:p w:rsidR="001446AB" w:rsidRDefault="001446AB" w:rsidP="00144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96" w:firstLine="431"/>
        <w:jc w:val="left"/>
        <w:rPr>
          <w:rFonts w:hint="eastAsia"/>
          <w:color w:val="000000"/>
          <w:sz w:val="22"/>
          <w:szCs w:val="22"/>
        </w:rPr>
      </w:pPr>
      <w:r>
        <w:rPr>
          <w:rFonts w:hint="eastAsia"/>
          <w:color w:val="000000"/>
          <w:sz w:val="22"/>
          <w:szCs w:val="22"/>
        </w:rPr>
        <w:t>本项目专项养护经费在项目完成后次月月底前，根据实际使用情况进行支付。</w:t>
      </w:r>
    </w:p>
    <w:p w:rsidR="001446AB" w:rsidRDefault="001446AB" w:rsidP="001446AB">
      <w:pPr>
        <w:snapToGrid w:val="0"/>
        <w:spacing w:line="300" w:lineRule="auto"/>
        <w:ind w:firstLineChars="200" w:firstLine="440"/>
        <w:jc w:val="left"/>
        <w:rPr>
          <w:color w:val="FF0000"/>
          <w:sz w:val="22"/>
          <w:szCs w:val="22"/>
        </w:rPr>
      </w:pPr>
      <w:r>
        <w:rPr>
          <w:rFonts w:hint="eastAsia"/>
          <w:color w:val="FF0000"/>
          <w:sz w:val="22"/>
          <w:szCs w:val="22"/>
        </w:rPr>
        <w:t>7.3</w:t>
      </w:r>
      <w:r>
        <w:rPr>
          <w:rFonts w:hint="eastAsia"/>
          <w:color w:val="FF0000"/>
          <w:sz w:val="22"/>
          <w:szCs w:val="22"/>
        </w:rPr>
        <w:t>采购人不得以法定代表人或者主要负责人变更，履行内部付款流程，或者在合同未作约定的情况下以等待竣工验收批复、决算审计等为由，拒绝或者延迟支付中小企业款项。如发生迟延支付情况，应当支付逾期利息，且利率不得低于合同订立时</w:t>
      </w:r>
      <w:r>
        <w:rPr>
          <w:color w:val="FF0000"/>
          <w:sz w:val="22"/>
          <w:szCs w:val="22"/>
        </w:rPr>
        <w:t>1</w:t>
      </w:r>
      <w:r>
        <w:rPr>
          <w:rFonts w:hint="eastAsia"/>
          <w:color w:val="FF0000"/>
          <w:sz w:val="22"/>
          <w:szCs w:val="22"/>
        </w:rPr>
        <w:t>年</w:t>
      </w:r>
      <w:proofErr w:type="gramStart"/>
      <w:r>
        <w:rPr>
          <w:rFonts w:hint="eastAsia"/>
          <w:color w:val="FF0000"/>
          <w:sz w:val="22"/>
          <w:szCs w:val="22"/>
        </w:rPr>
        <w:t>期贷款市场</w:t>
      </w:r>
      <w:proofErr w:type="gramEnd"/>
      <w:r>
        <w:rPr>
          <w:rFonts w:hint="eastAsia"/>
          <w:color w:val="FF0000"/>
          <w:sz w:val="22"/>
          <w:szCs w:val="22"/>
        </w:rPr>
        <w:t>报价利率。</w:t>
      </w:r>
    </w:p>
    <w:p w:rsidR="001446AB" w:rsidRDefault="001446AB" w:rsidP="001446AB">
      <w:pPr>
        <w:snapToGrid w:val="0"/>
        <w:spacing w:line="360" w:lineRule="auto"/>
        <w:ind w:firstLineChars="200" w:firstLine="440"/>
        <w:jc w:val="left"/>
        <w:rPr>
          <w:color w:val="0000FF"/>
          <w:sz w:val="22"/>
          <w:szCs w:val="22"/>
        </w:rPr>
      </w:pPr>
    </w:p>
    <w:p w:rsidR="001446AB" w:rsidRDefault="001446AB" w:rsidP="001446AB">
      <w:pPr>
        <w:adjustRightInd w:val="0"/>
        <w:snapToGrid w:val="0"/>
        <w:spacing w:line="300" w:lineRule="auto"/>
        <w:ind w:firstLineChars="196" w:firstLine="590"/>
        <w:jc w:val="center"/>
        <w:outlineLvl w:val="1"/>
        <w:rPr>
          <w:rFonts w:eastAsia="黑体"/>
          <w:b/>
          <w:color w:val="000000"/>
          <w:sz w:val="30"/>
          <w:szCs w:val="30"/>
        </w:rPr>
      </w:pPr>
      <w:bookmarkStart w:id="42" w:name="_Toc140502196"/>
      <w:r>
        <w:rPr>
          <w:rFonts w:eastAsia="黑体"/>
          <w:b/>
          <w:color w:val="000000"/>
          <w:sz w:val="30"/>
          <w:szCs w:val="30"/>
        </w:rPr>
        <w:t>三、</w:t>
      </w:r>
      <w:bookmarkEnd w:id="40"/>
      <w:bookmarkEnd w:id="41"/>
      <w:r>
        <w:rPr>
          <w:rFonts w:eastAsia="黑体"/>
          <w:b/>
          <w:color w:val="000000"/>
          <w:sz w:val="30"/>
          <w:szCs w:val="30"/>
        </w:rPr>
        <w:t>技术质量要求</w:t>
      </w:r>
      <w:bookmarkEnd w:id="42"/>
    </w:p>
    <w:p w:rsidR="001446AB" w:rsidRDefault="001446AB" w:rsidP="001446AB">
      <w:pPr>
        <w:adjustRightInd w:val="0"/>
        <w:snapToGrid w:val="0"/>
        <w:spacing w:line="300" w:lineRule="auto"/>
        <w:ind w:firstLineChars="196" w:firstLine="433"/>
        <w:jc w:val="left"/>
        <w:outlineLvl w:val="2"/>
        <w:rPr>
          <w:b/>
          <w:color w:val="000000"/>
          <w:sz w:val="22"/>
          <w:szCs w:val="22"/>
        </w:rPr>
      </w:pPr>
      <w:bookmarkStart w:id="43" w:name="_Toc140502197"/>
      <w:r>
        <w:rPr>
          <w:b/>
          <w:color w:val="000000"/>
          <w:sz w:val="22"/>
          <w:szCs w:val="22"/>
        </w:rPr>
        <w:t xml:space="preserve">8 </w:t>
      </w:r>
      <w:r>
        <w:rPr>
          <w:b/>
          <w:color w:val="000000"/>
          <w:sz w:val="22"/>
          <w:szCs w:val="22"/>
        </w:rPr>
        <w:t>技术规范和规范性文件</w:t>
      </w:r>
      <w:bookmarkEnd w:id="43"/>
    </w:p>
    <w:p w:rsidR="001446AB" w:rsidRDefault="001446AB" w:rsidP="001446AB">
      <w:pPr>
        <w:snapToGrid w:val="0"/>
        <w:spacing w:line="300" w:lineRule="auto"/>
        <w:ind w:firstLineChars="200" w:firstLine="440"/>
        <w:jc w:val="left"/>
        <w:rPr>
          <w:b/>
          <w:sz w:val="22"/>
          <w:szCs w:val="22"/>
          <w:u w:val="single"/>
        </w:rPr>
      </w:pPr>
      <w:r>
        <w:rPr>
          <w:bCs/>
          <w:sz w:val="22"/>
          <w:szCs w:val="22"/>
        </w:rPr>
        <w:t>本项目的养护质量检查评定、养护维修技术标准及养护施工安全文明要求适用国家现行法律、规范、规程、标准以及上海市现行规范标准，具体包括：</w:t>
      </w:r>
    </w:p>
    <w:p w:rsidR="001446AB" w:rsidRPr="00E93AC1" w:rsidRDefault="001446AB" w:rsidP="001446AB">
      <w:pPr>
        <w:snapToGrid w:val="0"/>
        <w:spacing w:line="300" w:lineRule="auto"/>
        <w:ind w:firstLineChars="200" w:firstLine="440"/>
        <w:jc w:val="left"/>
        <w:rPr>
          <w:rFonts w:hint="eastAsia"/>
          <w:bCs/>
          <w:sz w:val="22"/>
          <w:szCs w:val="22"/>
        </w:rPr>
      </w:pPr>
      <w:r w:rsidRPr="00E93AC1">
        <w:rPr>
          <w:rFonts w:hint="eastAsia"/>
          <w:bCs/>
          <w:sz w:val="22"/>
          <w:szCs w:val="22"/>
        </w:rPr>
        <w:t>8.1</w:t>
      </w:r>
      <w:r w:rsidRPr="00E93AC1">
        <w:rPr>
          <w:rFonts w:hint="eastAsia"/>
          <w:bCs/>
          <w:sz w:val="22"/>
          <w:szCs w:val="22"/>
        </w:rPr>
        <w:t>《城镇道路养护技术规范》（</w:t>
      </w:r>
      <w:r w:rsidRPr="00E93AC1">
        <w:rPr>
          <w:rFonts w:hint="eastAsia"/>
          <w:bCs/>
          <w:sz w:val="22"/>
          <w:szCs w:val="22"/>
        </w:rPr>
        <w:t>CJJ36-2016</w:t>
      </w:r>
      <w:r w:rsidRPr="00E93AC1">
        <w:rPr>
          <w:rFonts w:hint="eastAsia"/>
          <w:bCs/>
          <w:sz w:val="22"/>
          <w:szCs w:val="22"/>
        </w:rPr>
        <w:t>）</w:t>
      </w:r>
    </w:p>
    <w:p w:rsidR="001446AB" w:rsidRPr="00E93AC1" w:rsidRDefault="001446AB" w:rsidP="001446AB">
      <w:pPr>
        <w:snapToGrid w:val="0"/>
        <w:spacing w:line="300" w:lineRule="auto"/>
        <w:ind w:firstLineChars="200" w:firstLine="440"/>
        <w:jc w:val="left"/>
        <w:rPr>
          <w:rFonts w:hint="eastAsia"/>
          <w:bCs/>
          <w:sz w:val="22"/>
          <w:szCs w:val="22"/>
        </w:rPr>
      </w:pPr>
      <w:r w:rsidRPr="00E93AC1">
        <w:rPr>
          <w:rFonts w:hint="eastAsia"/>
          <w:bCs/>
          <w:sz w:val="22"/>
          <w:szCs w:val="22"/>
        </w:rPr>
        <w:t>8.2</w:t>
      </w:r>
      <w:r w:rsidRPr="00E93AC1">
        <w:rPr>
          <w:rFonts w:hint="eastAsia"/>
          <w:bCs/>
          <w:sz w:val="22"/>
          <w:szCs w:val="22"/>
        </w:rPr>
        <w:t>《城镇排水管道维护安全技术规程》（</w:t>
      </w:r>
      <w:r w:rsidRPr="00E93AC1">
        <w:rPr>
          <w:rFonts w:hint="eastAsia"/>
          <w:bCs/>
          <w:sz w:val="22"/>
          <w:szCs w:val="22"/>
        </w:rPr>
        <w:t>CJJ6-2009</w:t>
      </w:r>
      <w:r w:rsidRPr="00E93AC1">
        <w:rPr>
          <w:rFonts w:hint="eastAsia"/>
          <w:bCs/>
          <w:sz w:val="22"/>
          <w:szCs w:val="22"/>
        </w:rPr>
        <w:t>）</w:t>
      </w:r>
    </w:p>
    <w:p w:rsidR="001446AB" w:rsidRPr="00E93AC1" w:rsidRDefault="001446AB" w:rsidP="001446AB">
      <w:pPr>
        <w:snapToGrid w:val="0"/>
        <w:spacing w:line="300" w:lineRule="auto"/>
        <w:ind w:firstLineChars="200" w:firstLine="440"/>
        <w:jc w:val="left"/>
        <w:rPr>
          <w:rFonts w:hint="eastAsia"/>
          <w:bCs/>
          <w:sz w:val="22"/>
          <w:szCs w:val="22"/>
        </w:rPr>
      </w:pPr>
      <w:r w:rsidRPr="00E93AC1">
        <w:rPr>
          <w:rFonts w:hint="eastAsia"/>
          <w:bCs/>
          <w:sz w:val="22"/>
          <w:szCs w:val="22"/>
        </w:rPr>
        <w:t>8.2</w:t>
      </w:r>
      <w:r w:rsidRPr="00E93AC1">
        <w:rPr>
          <w:rFonts w:hint="eastAsia"/>
          <w:bCs/>
          <w:sz w:val="22"/>
          <w:szCs w:val="22"/>
        </w:rPr>
        <w:t>《城镇排水与污水处理条例》（</w:t>
      </w:r>
      <w:r w:rsidRPr="00E93AC1">
        <w:rPr>
          <w:rFonts w:hint="eastAsia"/>
          <w:bCs/>
          <w:sz w:val="22"/>
          <w:szCs w:val="22"/>
        </w:rPr>
        <w:t>2014</w:t>
      </w:r>
      <w:r w:rsidRPr="00E93AC1">
        <w:rPr>
          <w:rFonts w:hint="eastAsia"/>
          <w:bCs/>
          <w:sz w:val="22"/>
          <w:szCs w:val="22"/>
        </w:rPr>
        <w:t>）</w:t>
      </w:r>
    </w:p>
    <w:p w:rsidR="001446AB" w:rsidRPr="00E93AC1" w:rsidRDefault="001446AB" w:rsidP="001446AB">
      <w:pPr>
        <w:snapToGrid w:val="0"/>
        <w:spacing w:line="300" w:lineRule="auto"/>
        <w:ind w:firstLineChars="200" w:firstLine="440"/>
        <w:jc w:val="left"/>
        <w:rPr>
          <w:rFonts w:hint="eastAsia"/>
          <w:bCs/>
          <w:sz w:val="22"/>
          <w:szCs w:val="22"/>
        </w:rPr>
      </w:pPr>
      <w:r w:rsidRPr="00E93AC1">
        <w:rPr>
          <w:rFonts w:hint="eastAsia"/>
          <w:bCs/>
          <w:sz w:val="22"/>
          <w:szCs w:val="22"/>
        </w:rPr>
        <w:lastRenderedPageBreak/>
        <w:t>8.3</w:t>
      </w:r>
      <w:r w:rsidRPr="00E93AC1">
        <w:rPr>
          <w:rFonts w:hint="eastAsia"/>
          <w:bCs/>
          <w:sz w:val="22"/>
          <w:szCs w:val="22"/>
        </w:rPr>
        <w:t>《道路和公共广场及附属公共设施保洁质量和服务要求》（</w:t>
      </w:r>
      <w:r w:rsidRPr="00E93AC1">
        <w:rPr>
          <w:rFonts w:hint="eastAsia"/>
          <w:bCs/>
          <w:sz w:val="22"/>
          <w:szCs w:val="22"/>
        </w:rPr>
        <w:t>DB31/T524-2011</w:t>
      </w:r>
      <w:r w:rsidRPr="00E93AC1">
        <w:rPr>
          <w:rFonts w:hint="eastAsia"/>
          <w:bCs/>
          <w:sz w:val="22"/>
          <w:szCs w:val="22"/>
        </w:rPr>
        <w:t>）</w:t>
      </w:r>
    </w:p>
    <w:p w:rsidR="001446AB" w:rsidRPr="00E93AC1" w:rsidRDefault="001446AB" w:rsidP="001446AB">
      <w:pPr>
        <w:snapToGrid w:val="0"/>
        <w:spacing w:line="300" w:lineRule="auto"/>
        <w:ind w:firstLineChars="200" w:firstLine="440"/>
        <w:jc w:val="left"/>
        <w:rPr>
          <w:rFonts w:hint="eastAsia"/>
          <w:bCs/>
          <w:sz w:val="22"/>
          <w:szCs w:val="22"/>
        </w:rPr>
      </w:pPr>
      <w:r w:rsidRPr="00E93AC1">
        <w:rPr>
          <w:rFonts w:hint="eastAsia"/>
          <w:bCs/>
          <w:sz w:val="22"/>
          <w:szCs w:val="22"/>
        </w:rPr>
        <w:t>8.4</w:t>
      </w:r>
      <w:r w:rsidRPr="00E93AC1">
        <w:rPr>
          <w:rFonts w:hint="eastAsia"/>
          <w:bCs/>
          <w:sz w:val="22"/>
          <w:szCs w:val="22"/>
        </w:rPr>
        <w:t>《农村公路建设与养护技术规范》（沪建交【</w:t>
      </w:r>
      <w:r w:rsidRPr="00E93AC1">
        <w:rPr>
          <w:rFonts w:hint="eastAsia"/>
          <w:bCs/>
          <w:sz w:val="22"/>
          <w:szCs w:val="22"/>
        </w:rPr>
        <w:t>2019</w:t>
      </w:r>
      <w:r w:rsidRPr="00E93AC1">
        <w:rPr>
          <w:rFonts w:hint="eastAsia"/>
          <w:bCs/>
          <w:sz w:val="22"/>
          <w:szCs w:val="22"/>
        </w:rPr>
        <w:t>】</w:t>
      </w:r>
      <w:r w:rsidRPr="00E93AC1">
        <w:rPr>
          <w:rFonts w:hint="eastAsia"/>
          <w:bCs/>
          <w:sz w:val="22"/>
          <w:szCs w:val="22"/>
        </w:rPr>
        <w:t>1633</w:t>
      </w:r>
      <w:r w:rsidRPr="00E93AC1">
        <w:rPr>
          <w:rFonts w:hint="eastAsia"/>
          <w:bCs/>
          <w:sz w:val="22"/>
          <w:szCs w:val="22"/>
        </w:rPr>
        <w:t>号）</w:t>
      </w:r>
    </w:p>
    <w:p w:rsidR="001446AB" w:rsidRPr="00E93AC1" w:rsidRDefault="001446AB" w:rsidP="001446AB">
      <w:pPr>
        <w:snapToGrid w:val="0"/>
        <w:spacing w:line="300" w:lineRule="auto"/>
        <w:ind w:firstLineChars="200" w:firstLine="440"/>
        <w:jc w:val="left"/>
        <w:rPr>
          <w:rFonts w:hint="eastAsia"/>
          <w:bCs/>
          <w:sz w:val="22"/>
          <w:szCs w:val="22"/>
        </w:rPr>
      </w:pPr>
      <w:r w:rsidRPr="00E93AC1">
        <w:rPr>
          <w:rFonts w:hint="eastAsia"/>
          <w:bCs/>
          <w:sz w:val="22"/>
          <w:szCs w:val="22"/>
        </w:rPr>
        <w:t>8.5</w:t>
      </w:r>
      <w:r w:rsidRPr="00E93AC1">
        <w:rPr>
          <w:rFonts w:hint="eastAsia"/>
          <w:bCs/>
          <w:sz w:val="22"/>
          <w:szCs w:val="22"/>
        </w:rPr>
        <w:t>《上海市排水管理条例》（</w:t>
      </w:r>
      <w:r w:rsidRPr="00E93AC1">
        <w:rPr>
          <w:rFonts w:hint="eastAsia"/>
          <w:bCs/>
          <w:sz w:val="22"/>
          <w:szCs w:val="22"/>
        </w:rPr>
        <w:t>2010</w:t>
      </w:r>
      <w:r w:rsidRPr="00E93AC1">
        <w:rPr>
          <w:rFonts w:hint="eastAsia"/>
          <w:bCs/>
          <w:sz w:val="22"/>
          <w:szCs w:val="22"/>
        </w:rPr>
        <w:t>年修正）</w:t>
      </w:r>
    </w:p>
    <w:p w:rsidR="001446AB" w:rsidRDefault="001446AB" w:rsidP="001446AB">
      <w:pPr>
        <w:snapToGrid w:val="0"/>
        <w:spacing w:line="300" w:lineRule="auto"/>
        <w:ind w:firstLineChars="200" w:firstLine="440"/>
        <w:jc w:val="left"/>
        <w:rPr>
          <w:sz w:val="22"/>
          <w:szCs w:val="22"/>
        </w:rPr>
      </w:pPr>
      <w:r w:rsidRPr="00E93AC1">
        <w:rPr>
          <w:rFonts w:hint="eastAsia"/>
          <w:bCs/>
          <w:sz w:val="22"/>
          <w:szCs w:val="22"/>
        </w:rPr>
        <w:t>8.6</w:t>
      </w:r>
      <w:r w:rsidRPr="00E93AC1">
        <w:rPr>
          <w:rFonts w:hint="eastAsia"/>
          <w:bCs/>
          <w:sz w:val="22"/>
          <w:szCs w:val="22"/>
        </w:rPr>
        <w:t>《浦东新区农村生活污水处理设施运行维护管理考核办法》（</w:t>
      </w:r>
      <w:proofErr w:type="gramStart"/>
      <w:r w:rsidRPr="00E93AC1">
        <w:rPr>
          <w:rFonts w:hint="eastAsia"/>
          <w:bCs/>
          <w:sz w:val="22"/>
          <w:szCs w:val="22"/>
        </w:rPr>
        <w:t>浦供排</w:t>
      </w:r>
      <w:proofErr w:type="gramEnd"/>
      <w:r w:rsidRPr="00E93AC1">
        <w:rPr>
          <w:rFonts w:hint="eastAsia"/>
          <w:bCs/>
          <w:sz w:val="22"/>
          <w:szCs w:val="22"/>
        </w:rPr>
        <w:t>【</w:t>
      </w:r>
      <w:r w:rsidRPr="00E93AC1">
        <w:rPr>
          <w:rFonts w:hint="eastAsia"/>
          <w:bCs/>
          <w:sz w:val="22"/>
          <w:szCs w:val="22"/>
        </w:rPr>
        <w:t>2023</w:t>
      </w:r>
      <w:r w:rsidRPr="00E93AC1">
        <w:rPr>
          <w:rFonts w:hint="eastAsia"/>
          <w:bCs/>
          <w:sz w:val="22"/>
          <w:szCs w:val="22"/>
        </w:rPr>
        <w:t>】</w:t>
      </w:r>
      <w:r w:rsidRPr="00E93AC1">
        <w:rPr>
          <w:rFonts w:hint="eastAsia"/>
          <w:bCs/>
          <w:sz w:val="22"/>
          <w:szCs w:val="22"/>
        </w:rPr>
        <w:t>45</w:t>
      </w:r>
      <w:r w:rsidRPr="00E93AC1">
        <w:rPr>
          <w:rFonts w:hint="eastAsia"/>
          <w:bCs/>
          <w:sz w:val="22"/>
          <w:szCs w:val="22"/>
        </w:rPr>
        <w:t>号）</w:t>
      </w:r>
      <w:r>
        <w:rPr>
          <w:sz w:val="22"/>
        </w:rPr>
        <w:t>各投标人应充分注意，凡涉及国家或行业管理部门颁发的相关规范、规程和标准，无论其是否在本招标文件中列明，中标人应无条件执行。标准、规范等不一致的，以要求高者为准。</w:t>
      </w:r>
    </w:p>
    <w:p w:rsidR="001446AB" w:rsidRDefault="001446AB" w:rsidP="001446AB">
      <w:pPr>
        <w:adjustRightInd w:val="0"/>
        <w:snapToGrid w:val="0"/>
        <w:spacing w:line="300" w:lineRule="auto"/>
        <w:ind w:firstLineChars="196" w:firstLine="433"/>
        <w:jc w:val="left"/>
        <w:outlineLvl w:val="2"/>
        <w:rPr>
          <w:b/>
          <w:color w:val="000000"/>
          <w:sz w:val="22"/>
          <w:szCs w:val="22"/>
        </w:rPr>
      </w:pPr>
      <w:bookmarkStart w:id="44" w:name="_Toc140502198"/>
      <w:r>
        <w:rPr>
          <w:b/>
          <w:color w:val="000000"/>
          <w:sz w:val="22"/>
          <w:szCs w:val="22"/>
        </w:rPr>
        <w:t xml:space="preserve">9 </w:t>
      </w:r>
      <w:r>
        <w:rPr>
          <w:b/>
          <w:color w:val="000000"/>
          <w:sz w:val="22"/>
          <w:szCs w:val="22"/>
        </w:rPr>
        <w:t>招标内容与质量要求</w:t>
      </w:r>
      <w:bookmarkEnd w:id="44"/>
    </w:p>
    <w:p w:rsidR="001446AB" w:rsidRDefault="001446AB" w:rsidP="001446AB">
      <w:pPr>
        <w:pStyle w:val="afb"/>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9.1 </w:t>
      </w:r>
      <w:r>
        <w:rPr>
          <w:rFonts w:ascii="Times New Roman" w:hAnsi="Times New Roman"/>
          <w:bCs/>
          <w:sz w:val="22"/>
          <w:szCs w:val="22"/>
        </w:rPr>
        <w:t>设施量清单</w:t>
      </w:r>
    </w:p>
    <w:p w:rsidR="001446AB" w:rsidRDefault="001446AB" w:rsidP="001446AB">
      <w:pPr>
        <w:pStyle w:val="afb"/>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w:t>
      </w:r>
      <w:r>
        <w:rPr>
          <w:rFonts w:ascii="Times New Roman" w:hAnsi="Times New Roman"/>
          <w:bCs/>
          <w:sz w:val="22"/>
          <w:szCs w:val="22"/>
        </w:rPr>
        <w:t>.1.1</w:t>
      </w:r>
      <w:r>
        <w:rPr>
          <w:rFonts w:ascii="Times New Roman" w:hAnsi="Times New Roman" w:hint="eastAsia"/>
          <w:bCs/>
          <w:sz w:val="22"/>
          <w:szCs w:val="22"/>
        </w:rPr>
        <w:t>日常养护清单</w:t>
      </w:r>
    </w:p>
    <w:p w:rsidR="001446AB" w:rsidRPr="00E93AC1" w:rsidRDefault="001446AB" w:rsidP="001446AB">
      <w:pPr>
        <w:ind w:firstLineChars="200" w:firstLine="440"/>
        <w:rPr>
          <w:rFonts w:ascii="宋体" w:hAnsi="宋体"/>
          <w:color w:val="000000"/>
          <w:sz w:val="22"/>
        </w:rPr>
      </w:pPr>
      <w:r w:rsidRPr="00E93AC1">
        <w:rPr>
          <w:rFonts w:ascii="宋体" w:hAnsi="宋体" w:hint="eastAsia"/>
          <w:color w:val="000000"/>
          <w:sz w:val="22"/>
        </w:rPr>
        <w:t>（1）农村污水治理工程养护设施量清单</w:t>
      </w:r>
    </w:p>
    <w:tbl>
      <w:tblPr>
        <w:tblW w:w="5000" w:type="pct"/>
        <w:tblLayout w:type="fixed"/>
        <w:tblLook w:val="04A0" w:firstRow="1" w:lastRow="0" w:firstColumn="1" w:lastColumn="0" w:noHBand="0" w:noVBand="1"/>
      </w:tblPr>
      <w:tblGrid>
        <w:gridCol w:w="540"/>
        <w:gridCol w:w="1687"/>
        <w:gridCol w:w="1872"/>
        <w:gridCol w:w="713"/>
        <w:gridCol w:w="962"/>
        <w:gridCol w:w="2522"/>
      </w:tblGrid>
      <w:tr w:rsidR="001446AB" w:rsidRPr="00E93AC1" w:rsidTr="00676762">
        <w:trPr>
          <w:trHeight w:val="639"/>
          <w:tblHeader/>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b/>
                <w:color w:val="000000"/>
                <w:sz w:val="22"/>
              </w:rPr>
            </w:pPr>
            <w:r w:rsidRPr="00E93AC1">
              <w:rPr>
                <w:rFonts w:ascii="宋体" w:hAnsi="宋体" w:cs="宋体" w:hint="eastAsia"/>
                <w:b/>
                <w:color w:val="000000"/>
                <w:sz w:val="22"/>
              </w:rPr>
              <w:t>序号</w:t>
            </w:r>
          </w:p>
        </w:tc>
        <w:tc>
          <w:tcPr>
            <w:tcW w:w="1017"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b/>
                <w:color w:val="000000"/>
                <w:sz w:val="22"/>
              </w:rPr>
            </w:pPr>
            <w:r w:rsidRPr="00E93AC1">
              <w:rPr>
                <w:rFonts w:ascii="宋体" w:hAnsi="宋体" w:cs="宋体" w:hint="eastAsia"/>
                <w:b/>
                <w:color w:val="000000"/>
                <w:sz w:val="22"/>
              </w:rPr>
              <w:t>养护设施</w:t>
            </w:r>
          </w:p>
        </w:tc>
        <w:tc>
          <w:tcPr>
            <w:tcW w:w="1128"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b/>
                <w:color w:val="000000"/>
                <w:sz w:val="22"/>
              </w:rPr>
            </w:pPr>
            <w:r w:rsidRPr="00E93AC1">
              <w:rPr>
                <w:rFonts w:ascii="宋体" w:hAnsi="宋体" w:cs="宋体" w:hint="eastAsia"/>
                <w:b/>
                <w:color w:val="000000"/>
                <w:sz w:val="22"/>
              </w:rPr>
              <w:t>规格</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b/>
                <w:color w:val="000000"/>
                <w:sz w:val="22"/>
              </w:rPr>
            </w:pPr>
            <w:r w:rsidRPr="00E93AC1">
              <w:rPr>
                <w:rFonts w:ascii="宋体" w:hAnsi="宋体" w:cs="宋体" w:hint="eastAsia"/>
                <w:b/>
                <w:color w:val="000000"/>
                <w:sz w:val="22"/>
              </w:rPr>
              <w:t>单位</w:t>
            </w:r>
          </w:p>
        </w:tc>
        <w:tc>
          <w:tcPr>
            <w:tcW w:w="58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b/>
                <w:color w:val="000000"/>
                <w:sz w:val="22"/>
              </w:rPr>
            </w:pPr>
            <w:r w:rsidRPr="00E93AC1">
              <w:rPr>
                <w:rFonts w:ascii="宋体" w:hAnsi="宋体" w:cs="宋体" w:hint="eastAsia"/>
                <w:b/>
                <w:color w:val="000000"/>
                <w:sz w:val="22"/>
              </w:rPr>
              <w:t>设施量</w:t>
            </w:r>
          </w:p>
        </w:tc>
        <w:tc>
          <w:tcPr>
            <w:tcW w:w="1520"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b/>
                <w:color w:val="000000"/>
                <w:sz w:val="22"/>
              </w:rPr>
            </w:pPr>
            <w:r w:rsidRPr="00E460DB">
              <w:rPr>
                <w:rFonts w:ascii="宋体" w:hAnsi="宋体" w:cs="宋体" w:hint="eastAsia"/>
                <w:b/>
                <w:color w:val="000000"/>
                <w:sz w:val="22"/>
              </w:rPr>
              <w:t>服务内容</w:t>
            </w:r>
          </w:p>
        </w:tc>
      </w:tr>
      <w:tr w:rsidR="001446AB" w:rsidRPr="00E93AC1" w:rsidTr="00676762">
        <w:trPr>
          <w:trHeight w:val="433"/>
        </w:trPr>
        <w:tc>
          <w:tcPr>
            <w:tcW w:w="325" w:type="pct"/>
            <w:tcBorders>
              <w:top w:val="nil"/>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color w:val="000000"/>
                <w:sz w:val="22"/>
              </w:rPr>
            </w:pPr>
            <w:r w:rsidRPr="00E93AC1">
              <w:rPr>
                <w:rFonts w:ascii="宋体" w:hAnsi="宋体" w:cs="宋体" w:hint="eastAsia"/>
                <w:color w:val="000000"/>
                <w:sz w:val="22"/>
              </w:rPr>
              <w:t>1</w:t>
            </w:r>
          </w:p>
        </w:tc>
        <w:tc>
          <w:tcPr>
            <w:tcW w:w="1017" w:type="pct"/>
            <w:tcBorders>
              <w:top w:val="nil"/>
              <w:left w:val="nil"/>
              <w:bottom w:val="single" w:sz="4" w:space="0" w:color="auto"/>
              <w:right w:val="single" w:sz="4" w:space="0" w:color="auto"/>
            </w:tcBorders>
            <w:shd w:val="clear" w:color="auto" w:fill="auto"/>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污水管（管径≤160）</w:t>
            </w:r>
          </w:p>
        </w:tc>
        <w:tc>
          <w:tcPr>
            <w:tcW w:w="1128" w:type="pct"/>
            <w:tcBorders>
              <w:top w:val="nil"/>
              <w:left w:val="nil"/>
              <w:bottom w:val="single" w:sz="4" w:space="0" w:color="auto"/>
              <w:right w:val="single" w:sz="4" w:space="0" w:color="auto"/>
            </w:tcBorders>
            <w:shd w:val="clear" w:color="auto" w:fill="auto"/>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（管径≤160）</w:t>
            </w:r>
          </w:p>
        </w:tc>
        <w:tc>
          <w:tcPr>
            <w:tcW w:w="430"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米</w:t>
            </w:r>
          </w:p>
        </w:tc>
        <w:tc>
          <w:tcPr>
            <w:tcW w:w="580"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color w:val="000000"/>
                <w:sz w:val="22"/>
              </w:rPr>
              <w:t>47332.2</w:t>
            </w:r>
            <w:r w:rsidRPr="00E93AC1">
              <w:rPr>
                <w:rFonts w:ascii="宋体" w:hAnsi="宋体" w:hint="eastAsia"/>
                <w:color w:val="000000"/>
                <w:sz w:val="22"/>
              </w:rPr>
              <w:t xml:space="preserve"> </w:t>
            </w:r>
          </w:p>
        </w:tc>
        <w:tc>
          <w:tcPr>
            <w:tcW w:w="1520" w:type="pct"/>
            <w:vMerge w:val="restart"/>
            <w:tcBorders>
              <w:top w:val="nil"/>
              <w:left w:val="nil"/>
              <w:right w:val="single" w:sz="4" w:space="0" w:color="auto"/>
            </w:tcBorders>
            <w:shd w:val="clear" w:color="auto" w:fill="auto"/>
            <w:noWrap/>
            <w:vAlign w:val="center"/>
          </w:tcPr>
          <w:p w:rsidR="001446AB" w:rsidRPr="00E460DB" w:rsidRDefault="001446AB" w:rsidP="00676762">
            <w:pPr>
              <w:pStyle w:val="afb"/>
              <w:adjustRightInd w:val="0"/>
              <w:snapToGrid w:val="0"/>
              <w:spacing w:before="120" w:after="120"/>
              <w:ind w:firstLineChars="200" w:firstLine="440"/>
              <w:jc w:val="left"/>
              <w:rPr>
                <w:rFonts w:hAnsi="宋体"/>
                <w:bCs/>
                <w:color w:val="000000"/>
                <w:sz w:val="22"/>
                <w:szCs w:val="22"/>
              </w:rPr>
            </w:pPr>
            <w:r w:rsidRPr="00E460DB">
              <w:rPr>
                <w:rFonts w:hAnsi="宋体" w:hint="eastAsia"/>
                <w:color w:val="000000"/>
                <w:sz w:val="22"/>
              </w:rPr>
              <w:t>疏通，通沟，水冲沟管，清捞，污泥处置等；其余详见“</w:t>
            </w:r>
            <w:r w:rsidRPr="00E460DB">
              <w:rPr>
                <w:rFonts w:hAnsi="宋体" w:hint="eastAsia"/>
                <w:bCs/>
                <w:color w:val="000000"/>
                <w:sz w:val="22"/>
              </w:rPr>
              <w:t>9.</w:t>
            </w:r>
            <w:r w:rsidRPr="00E460DB">
              <w:rPr>
                <w:rFonts w:hAnsi="宋体"/>
                <w:bCs/>
                <w:color w:val="000000"/>
                <w:sz w:val="22"/>
                <w:szCs w:val="22"/>
              </w:rPr>
              <w:t>2日常养护工作基本要求</w:t>
            </w:r>
            <w:r w:rsidRPr="00E460DB">
              <w:rPr>
                <w:rFonts w:hAnsi="宋体" w:hint="eastAsia"/>
                <w:color w:val="000000"/>
                <w:sz w:val="22"/>
              </w:rPr>
              <w:t>”。</w:t>
            </w:r>
          </w:p>
          <w:p w:rsidR="001446AB" w:rsidRPr="00E460DB" w:rsidRDefault="001446AB" w:rsidP="00676762">
            <w:pPr>
              <w:rPr>
                <w:rFonts w:ascii="宋体" w:hAnsi="宋体" w:cs="宋体"/>
                <w:color w:val="000000"/>
                <w:sz w:val="22"/>
                <w:lang w:val="zh-CN"/>
              </w:rPr>
            </w:pPr>
          </w:p>
        </w:tc>
      </w:tr>
      <w:tr w:rsidR="001446AB" w:rsidRPr="00E93AC1" w:rsidTr="00676762">
        <w:trPr>
          <w:trHeight w:val="433"/>
        </w:trPr>
        <w:tc>
          <w:tcPr>
            <w:tcW w:w="325" w:type="pct"/>
            <w:tcBorders>
              <w:top w:val="nil"/>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color w:val="000000"/>
                <w:sz w:val="22"/>
              </w:rPr>
            </w:pPr>
            <w:r w:rsidRPr="00E93AC1">
              <w:rPr>
                <w:rFonts w:ascii="宋体" w:hAnsi="宋体" w:cs="宋体" w:hint="eastAsia"/>
                <w:color w:val="000000"/>
                <w:sz w:val="22"/>
              </w:rPr>
              <w:t>2</w:t>
            </w:r>
          </w:p>
        </w:tc>
        <w:tc>
          <w:tcPr>
            <w:tcW w:w="1017" w:type="pct"/>
            <w:tcBorders>
              <w:top w:val="nil"/>
              <w:left w:val="nil"/>
              <w:bottom w:val="single" w:sz="4" w:space="0" w:color="auto"/>
              <w:right w:val="single" w:sz="4" w:space="0" w:color="auto"/>
            </w:tcBorders>
            <w:shd w:val="clear" w:color="auto" w:fill="auto"/>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污水管（管径250-300）</w:t>
            </w:r>
          </w:p>
        </w:tc>
        <w:tc>
          <w:tcPr>
            <w:tcW w:w="1128" w:type="pct"/>
            <w:tcBorders>
              <w:top w:val="nil"/>
              <w:left w:val="nil"/>
              <w:bottom w:val="single" w:sz="4" w:space="0" w:color="auto"/>
              <w:right w:val="single" w:sz="4" w:space="0" w:color="auto"/>
            </w:tcBorders>
            <w:shd w:val="clear" w:color="auto" w:fill="auto"/>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（管径250-300）</w:t>
            </w:r>
          </w:p>
        </w:tc>
        <w:tc>
          <w:tcPr>
            <w:tcW w:w="430"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米</w:t>
            </w:r>
          </w:p>
        </w:tc>
        <w:tc>
          <w:tcPr>
            <w:tcW w:w="580"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color w:val="000000"/>
                <w:sz w:val="22"/>
              </w:rPr>
              <w:t>77146.7</w:t>
            </w:r>
            <w:r w:rsidRPr="00E93AC1">
              <w:rPr>
                <w:rFonts w:ascii="宋体" w:hAnsi="宋体" w:hint="eastAsia"/>
                <w:color w:val="000000"/>
                <w:sz w:val="22"/>
              </w:rPr>
              <w:t xml:space="preserve"> </w:t>
            </w:r>
          </w:p>
        </w:tc>
        <w:tc>
          <w:tcPr>
            <w:tcW w:w="1520" w:type="pct"/>
            <w:vMerge/>
            <w:tcBorders>
              <w:left w:val="nil"/>
              <w:bottom w:val="single" w:sz="4" w:space="0" w:color="auto"/>
              <w:right w:val="single" w:sz="4" w:space="0" w:color="auto"/>
            </w:tcBorders>
            <w:shd w:val="clear" w:color="auto" w:fill="auto"/>
            <w:noWrap/>
            <w:vAlign w:val="center"/>
          </w:tcPr>
          <w:p w:rsidR="001446AB" w:rsidRPr="00E460DB" w:rsidRDefault="001446AB" w:rsidP="00676762">
            <w:pPr>
              <w:rPr>
                <w:rFonts w:ascii="宋体" w:hAnsi="宋体" w:cs="宋体"/>
                <w:color w:val="000000"/>
                <w:sz w:val="22"/>
              </w:rPr>
            </w:pPr>
          </w:p>
        </w:tc>
      </w:tr>
      <w:tr w:rsidR="001446AB" w:rsidRPr="00E93AC1" w:rsidTr="00676762">
        <w:trPr>
          <w:trHeight w:val="433"/>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color w:val="000000"/>
                <w:sz w:val="22"/>
              </w:rPr>
            </w:pPr>
            <w:r w:rsidRPr="00E93AC1">
              <w:rPr>
                <w:rFonts w:ascii="宋体" w:hAnsi="宋体" w:cs="宋体" w:hint="eastAsia"/>
                <w:color w:val="000000"/>
                <w:sz w:val="22"/>
              </w:rPr>
              <w:t>3</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窨井</w:t>
            </w:r>
          </w:p>
        </w:tc>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e200*160</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座</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color w:val="000000"/>
                <w:sz w:val="22"/>
              </w:rPr>
              <w:t>5580</w:t>
            </w:r>
            <w:r w:rsidRPr="00E93AC1">
              <w:rPr>
                <w:rFonts w:ascii="宋体" w:hAnsi="宋体" w:hint="eastAsia"/>
                <w:color w:val="000000"/>
                <w:sz w:val="22"/>
              </w:rPr>
              <w:t xml:space="preserve"> </w:t>
            </w:r>
          </w:p>
        </w:tc>
        <w:tc>
          <w:tcPr>
            <w:tcW w:w="1520" w:type="pct"/>
            <w:vMerge w:val="restart"/>
            <w:tcBorders>
              <w:top w:val="single" w:sz="4" w:space="0" w:color="auto"/>
              <w:left w:val="single" w:sz="4" w:space="0" w:color="auto"/>
              <w:right w:val="single" w:sz="4" w:space="0" w:color="auto"/>
            </w:tcBorders>
            <w:shd w:val="clear" w:color="auto" w:fill="auto"/>
            <w:noWrap/>
            <w:vAlign w:val="center"/>
          </w:tcPr>
          <w:p w:rsidR="001446AB" w:rsidRPr="00E460DB" w:rsidRDefault="001446AB" w:rsidP="00676762">
            <w:pPr>
              <w:pStyle w:val="afb"/>
              <w:adjustRightInd w:val="0"/>
              <w:snapToGrid w:val="0"/>
              <w:spacing w:before="120" w:after="120"/>
              <w:ind w:firstLineChars="200" w:firstLine="440"/>
              <w:jc w:val="left"/>
              <w:rPr>
                <w:rFonts w:hAnsi="宋体"/>
                <w:bCs/>
                <w:color w:val="000000"/>
                <w:sz w:val="22"/>
                <w:szCs w:val="22"/>
              </w:rPr>
            </w:pPr>
            <w:proofErr w:type="gramStart"/>
            <w:r w:rsidRPr="00E460DB">
              <w:rPr>
                <w:rFonts w:hAnsi="宋体" w:hint="eastAsia"/>
                <w:color w:val="000000"/>
                <w:sz w:val="22"/>
              </w:rPr>
              <w:t>清捞窨井</w:t>
            </w:r>
            <w:proofErr w:type="gramEnd"/>
            <w:r w:rsidRPr="00E460DB">
              <w:rPr>
                <w:rFonts w:hAnsi="宋体" w:hint="eastAsia"/>
                <w:color w:val="000000"/>
                <w:sz w:val="22"/>
              </w:rPr>
              <w:t>，污泥处置等；其余详见“</w:t>
            </w:r>
            <w:r w:rsidRPr="00E460DB">
              <w:rPr>
                <w:rFonts w:hAnsi="宋体" w:hint="eastAsia"/>
                <w:bCs/>
                <w:color w:val="000000"/>
                <w:sz w:val="22"/>
              </w:rPr>
              <w:t>9.</w:t>
            </w:r>
            <w:r w:rsidRPr="00E460DB">
              <w:rPr>
                <w:rFonts w:hAnsi="宋体"/>
                <w:bCs/>
                <w:color w:val="000000"/>
                <w:sz w:val="22"/>
                <w:szCs w:val="22"/>
              </w:rPr>
              <w:t>2日常养护工作基本要求</w:t>
            </w:r>
            <w:r w:rsidRPr="00E460DB">
              <w:rPr>
                <w:rFonts w:hAnsi="宋体" w:hint="eastAsia"/>
                <w:color w:val="000000"/>
                <w:sz w:val="22"/>
              </w:rPr>
              <w:t>”。</w:t>
            </w:r>
          </w:p>
          <w:p w:rsidR="001446AB" w:rsidRPr="00E460DB" w:rsidRDefault="001446AB" w:rsidP="00676762">
            <w:pPr>
              <w:rPr>
                <w:rFonts w:ascii="宋体" w:hAnsi="宋体" w:cs="宋体"/>
                <w:color w:val="000000"/>
                <w:sz w:val="22"/>
                <w:lang w:val="zh-CN"/>
              </w:rPr>
            </w:pPr>
          </w:p>
        </w:tc>
      </w:tr>
      <w:tr w:rsidR="001446AB" w:rsidRPr="00E93AC1" w:rsidTr="00676762">
        <w:trPr>
          <w:trHeight w:val="433"/>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color w:val="000000"/>
                <w:sz w:val="22"/>
              </w:rPr>
            </w:pPr>
            <w:r w:rsidRPr="00E93AC1">
              <w:rPr>
                <w:rFonts w:ascii="宋体" w:hAnsi="宋体" w:cs="宋体" w:hint="eastAsia"/>
                <w:color w:val="000000"/>
                <w:sz w:val="22"/>
              </w:rPr>
              <w:t>4</w:t>
            </w:r>
          </w:p>
        </w:tc>
        <w:tc>
          <w:tcPr>
            <w:tcW w:w="1017" w:type="pct"/>
            <w:tcBorders>
              <w:top w:val="single" w:sz="4" w:space="0" w:color="auto"/>
              <w:left w:val="nil"/>
              <w:bottom w:val="single" w:sz="4" w:space="0" w:color="auto"/>
              <w:right w:val="single" w:sz="4" w:space="0" w:color="auto"/>
            </w:tcBorders>
            <w:shd w:val="clear" w:color="auto" w:fill="auto"/>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窨井</w:t>
            </w:r>
          </w:p>
        </w:tc>
        <w:tc>
          <w:tcPr>
            <w:tcW w:w="1128" w:type="pct"/>
            <w:tcBorders>
              <w:top w:val="single" w:sz="4" w:space="0" w:color="auto"/>
              <w:left w:val="nil"/>
              <w:bottom w:val="single" w:sz="4" w:space="0" w:color="auto"/>
              <w:right w:val="single" w:sz="4" w:space="0" w:color="auto"/>
            </w:tcBorders>
            <w:shd w:val="clear" w:color="auto" w:fill="auto"/>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e315*250</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座</w:t>
            </w:r>
          </w:p>
        </w:tc>
        <w:tc>
          <w:tcPr>
            <w:tcW w:w="58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color w:val="000000"/>
                <w:sz w:val="22"/>
              </w:rPr>
              <w:t>5899</w:t>
            </w:r>
          </w:p>
        </w:tc>
        <w:tc>
          <w:tcPr>
            <w:tcW w:w="1520" w:type="pct"/>
            <w:vMerge/>
            <w:tcBorders>
              <w:left w:val="single" w:sz="4" w:space="0" w:color="auto"/>
              <w:right w:val="single" w:sz="4" w:space="0" w:color="auto"/>
            </w:tcBorders>
            <w:shd w:val="clear" w:color="auto" w:fill="auto"/>
            <w:noWrap/>
            <w:vAlign w:val="center"/>
          </w:tcPr>
          <w:p w:rsidR="001446AB" w:rsidRPr="00E460DB" w:rsidRDefault="001446AB" w:rsidP="00676762">
            <w:pPr>
              <w:rPr>
                <w:rFonts w:ascii="宋体" w:hAnsi="宋体" w:cs="宋体"/>
                <w:color w:val="000000"/>
                <w:sz w:val="22"/>
              </w:rPr>
            </w:pPr>
          </w:p>
        </w:tc>
      </w:tr>
      <w:tr w:rsidR="001446AB" w:rsidRPr="00E93AC1" w:rsidTr="00676762">
        <w:trPr>
          <w:trHeight w:val="433"/>
        </w:trPr>
        <w:tc>
          <w:tcPr>
            <w:tcW w:w="325" w:type="pct"/>
            <w:tcBorders>
              <w:top w:val="nil"/>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color w:val="000000"/>
                <w:sz w:val="22"/>
              </w:rPr>
            </w:pPr>
            <w:r w:rsidRPr="00E93AC1">
              <w:rPr>
                <w:rFonts w:ascii="宋体" w:hAnsi="宋体" w:cs="宋体" w:hint="eastAsia"/>
                <w:color w:val="000000"/>
                <w:sz w:val="22"/>
              </w:rPr>
              <w:t>5</w:t>
            </w:r>
          </w:p>
        </w:tc>
        <w:tc>
          <w:tcPr>
            <w:tcW w:w="1017"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窨井</w:t>
            </w:r>
          </w:p>
        </w:tc>
        <w:tc>
          <w:tcPr>
            <w:tcW w:w="1128"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450*300</w:t>
            </w:r>
          </w:p>
        </w:tc>
        <w:tc>
          <w:tcPr>
            <w:tcW w:w="430"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座</w:t>
            </w:r>
          </w:p>
        </w:tc>
        <w:tc>
          <w:tcPr>
            <w:tcW w:w="580"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 xml:space="preserve">12 </w:t>
            </w:r>
          </w:p>
        </w:tc>
        <w:tc>
          <w:tcPr>
            <w:tcW w:w="1520" w:type="pct"/>
            <w:vMerge/>
            <w:tcBorders>
              <w:left w:val="single" w:sz="4" w:space="0" w:color="auto"/>
              <w:right w:val="single" w:sz="4" w:space="0" w:color="auto"/>
            </w:tcBorders>
            <w:shd w:val="clear" w:color="auto" w:fill="auto"/>
            <w:noWrap/>
            <w:vAlign w:val="center"/>
          </w:tcPr>
          <w:p w:rsidR="001446AB" w:rsidRPr="00E460DB" w:rsidRDefault="001446AB" w:rsidP="00676762">
            <w:pPr>
              <w:rPr>
                <w:rFonts w:ascii="宋体" w:hAnsi="宋体" w:cs="宋体"/>
                <w:color w:val="000000"/>
                <w:sz w:val="22"/>
              </w:rPr>
            </w:pPr>
          </w:p>
        </w:tc>
      </w:tr>
      <w:tr w:rsidR="001446AB" w:rsidRPr="00E93AC1" w:rsidTr="00676762">
        <w:trPr>
          <w:trHeight w:val="433"/>
        </w:trPr>
        <w:tc>
          <w:tcPr>
            <w:tcW w:w="325" w:type="pct"/>
            <w:tcBorders>
              <w:top w:val="nil"/>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color w:val="000000"/>
                <w:sz w:val="22"/>
              </w:rPr>
            </w:pPr>
            <w:r w:rsidRPr="00E93AC1">
              <w:rPr>
                <w:rFonts w:ascii="宋体" w:hAnsi="宋体" w:cs="宋体" w:hint="eastAsia"/>
                <w:color w:val="000000"/>
                <w:sz w:val="22"/>
              </w:rPr>
              <w:t>6</w:t>
            </w:r>
          </w:p>
        </w:tc>
        <w:tc>
          <w:tcPr>
            <w:tcW w:w="1017"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窨井</w:t>
            </w:r>
          </w:p>
        </w:tc>
        <w:tc>
          <w:tcPr>
            <w:tcW w:w="1128" w:type="pct"/>
            <w:tcBorders>
              <w:top w:val="nil"/>
              <w:left w:val="nil"/>
              <w:bottom w:val="single" w:sz="4" w:space="0" w:color="auto"/>
              <w:right w:val="single" w:sz="4" w:space="0" w:color="auto"/>
            </w:tcBorders>
            <w:shd w:val="clear" w:color="auto" w:fill="auto"/>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300*400</w:t>
            </w:r>
          </w:p>
        </w:tc>
        <w:tc>
          <w:tcPr>
            <w:tcW w:w="430"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座</w:t>
            </w:r>
          </w:p>
        </w:tc>
        <w:tc>
          <w:tcPr>
            <w:tcW w:w="580"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 xml:space="preserve">259 </w:t>
            </w:r>
          </w:p>
        </w:tc>
        <w:tc>
          <w:tcPr>
            <w:tcW w:w="1520" w:type="pct"/>
            <w:vMerge/>
            <w:tcBorders>
              <w:left w:val="single" w:sz="4" w:space="0" w:color="auto"/>
              <w:right w:val="single" w:sz="4" w:space="0" w:color="auto"/>
            </w:tcBorders>
            <w:shd w:val="clear" w:color="auto" w:fill="auto"/>
            <w:noWrap/>
            <w:vAlign w:val="center"/>
          </w:tcPr>
          <w:p w:rsidR="001446AB" w:rsidRPr="00E460DB" w:rsidRDefault="001446AB" w:rsidP="00676762">
            <w:pPr>
              <w:rPr>
                <w:rFonts w:ascii="宋体" w:hAnsi="宋体" w:cs="宋体"/>
                <w:color w:val="000000"/>
                <w:sz w:val="22"/>
              </w:rPr>
            </w:pPr>
          </w:p>
        </w:tc>
      </w:tr>
      <w:tr w:rsidR="001446AB" w:rsidRPr="00E93AC1" w:rsidTr="00676762">
        <w:trPr>
          <w:trHeight w:val="433"/>
        </w:trPr>
        <w:tc>
          <w:tcPr>
            <w:tcW w:w="325" w:type="pct"/>
            <w:tcBorders>
              <w:top w:val="nil"/>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color w:val="000000"/>
                <w:sz w:val="22"/>
              </w:rPr>
            </w:pPr>
            <w:r w:rsidRPr="00E93AC1">
              <w:rPr>
                <w:rFonts w:ascii="宋体" w:hAnsi="宋体" w:cs="宋体" w:hint="eastAsia"/>
                <w:color w:val="000000"/>
                <w:sz w:val="22"/>
              </w:rPr>
              <w:t>7</w:t>
            </w:r>
          </w:p>
        </w:tc>
        <w:tc>
          <w:tcPr>
            <w:tcW w:w="1017"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窨井</w:t>
            </w:r>
          </w:p>
        </w:tc>
        <w:tc>
          <w:tcPr>
            <w:tcW w:w="1128" w:type="pct"/>
            <w:tcBorders>
              <w:top w:val="nil"/>
              <w:left w:val="nil"/>
              <w:bottom w:val="single" w:sz="4" w:space="0" w:color="auto"/>
              <w:right w:val="single" w:sz="4" w:space="0" w:color="auto"/>
            </w:tcBorders>
            <w:shd w:val="clear" w:color="auto" w:fill="auto"/>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400*400</w:t>
            </w:r>
          </w:p>
        </w:tc>
        <w:tc>
          <w:tcPr>
            <w:tcW w:w="430"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座</w:t>
            </w:r>
          </w:p>
        </w:tc>
        <w:tc>
          <w:tcPr>
            <w:tcW w:w="580"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 xml:space="preserve">5 </w:t>
            </w:r>
          </w:p>
        </w:tc>
        <w:tc>
          <w:tcPr>
            <w:tcW w:w="1520" w:type="pct"/>
            <w:vMerge/>
            <w:tcBorders>
              <w:left w:val="single" w:sz="4" w:space="0" w:color="auto"/>
              <w:right w:val="single" w:sz="4" w:space="0" w:color="auto"/>
            </w:tcBorders>
            <w:shd w:val="clear" w:color="auto" w:fill="auto"/>
            <w:noWrap/>
            <w:vAlign w:val="center"/>
          </w:tcPr>
          <w:p w:rsidR="001446AB" w:rsidRPr="00E460DB" w:rsidRDefault="001446AB" w:rsidP="00676762">
            <w:pPr>
              <w:rPr>
                <w:rFonts w:ascii="宋体" w:hAnsi="宋体" w:cs="宋体"/>
                <w:color w:val="000000"/>
                <w:sz w:val="22"/>
              </w:rPr>
            </w:pPr>
          </w:p>
        </w:tc>
      </w:tr>
      <w:tr w:rsidR="001446AB" w:rsidRPr="00E93AC1" w:rsidTr="00676762">
        <w:trPr>
          <w:trHeight w:val="433"/>
        </w:trPr>
        <w:tc>
          <w:tcPr>
            <w:tcW w:w="325" w:type="pct"/>
            <w:tcBorders>
              <w:top w:val="nil"/>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color w:val="000000"/>
                <w:sz w:val="22"/>
              </w:rPr>
            </w:pPr>
            <w:r w:rsidRPr="00E93AC1">
              <w:rPr>
                <w:rFonts w:ascii="宋体" w:hAnsi="宋体" w:cs="宋体" w:hint="eastAsia"/>
                <w:color w:val="000000"/>
                <w:sz w:val="22"/>
              </w:rPr>
              <w:t>8</w:t>
            </w:r>
          </w:p>
        </w:tc>
        <w:tc>
          <w:tcPr>
            <w:tcW w:w="1017"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窨井</w:t>
            </w:r>
          </w:p>
        </w:tc>
        <w:tc>
          <w:tcPr>
            <w:tcW w:w="1128" w:type="pct"/>
            <w:tcBorders>
              <w:top w:val="nil"/>
              <w:left w:val="nil"/>
              <w:bottom w:val="single" w:sz="4" w:space="0" w:color="auto"/>
              <w:right w:val="single" w:sz="4" w:space="0" w:color="auto"/>
            </w:tcBorders>
            <w:shd w:val="clear" w:color="auto" w:fill="auto"/>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400*500</w:t>
            </w:r>
          </w:p>
        </w:tc>
        <w:tc>
          <w:tcPr>
            <w:tcW w:w="430"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座</w:t>
            </w:r>
          </w:p>
        </w:tc>
        <w:tc>
          <w:tcPr>
            <w:tcW w:w="580"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 xml:space="preserve">75 </w:t>
            </w:r>
          </w:p>
        </w:tc>
        <w:tc>
          <w:tcPr>
            <w:tcW w:w="1520" w:type="pct"/>
            <w:vMerge/>
            <w:tcBorders>
              <w:left w:val="single" w:sz="4" w:space="0" w:color="auto"/>
              <w:right w:val="single" w:sz="4" w:space="0" w:color="auto"/>
            </w:tcBorders>
            <w:shd w:val="clear" w:color="auto" w:fill="auto"/>
            <w:noWrap/>
            <w:vAlign w:val="center"/>
          </w:tcPr>
          <w:p w:rsidR="001446AB" w:rsidRPr="00E460DB" w:rsidRDefault="001446AB" w:rsidP="00676762">
            <w:pPr>
              <w:rPr>
                <w:rFonts w:ascii="宋体" w:hAnsi="宋体" w:cs="宋体"/>
                <w:color w:val="000000"/>
                <w:sz w:val="22"/>
              </w:rPr>
            </w:pPr>
          </w:p>
        </w:tc>
      </w:tr>
      <w:tr w:rsidR="001446AB" w:rsidRPr="00E93AC1" w:rsidTr="00676762">
        <w:trPr>
          <w:trHeight w:val="433"/>
        </w:trPr>
        <w:tc>
          <w:tcPr>
            <w:tcW w:w="325" w:type="pct"/>
            <w:tcBorders>
              <w:top w:val="nil"/>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color w:val="000000"/>
                <w:sz w:val="22"/>
              </w:rPr>
            </w:pPr>
            <w:r w:rsidRPr="00E93AC1">
              <w:rPr>
                <w:rFonts w:ascii="宋体" w:hAnsi="宋体" w:cs="宋体" w:hint="eastAsia"/>
                <w:color w:val="000000"/>
                <w:sz w:val="22"/>
              </w:rPr>
              <w:t>9</w:t>
            </w:r>
          </w:p>
        </w:tc>
        <w:tc>
          <w:tcPr>
            <w:tcW w:w="1017"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窨井</w:t>
            </w:r>
          </w:p>
        </w:tc>
        <w:tc>
          <w:tcPr>
            <w:tcW w:w="1128"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480*480</w:t>
            </w:r>
          </w:p>
        </w:tc>
        <w:tc>
          <w:tcPr>
            <w:tcW w:w="430"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座</w:t>
            </w:r>
          </w:p>
        </w:tc>
        <w:tc>
          <w:tcPr>
            <w:tcW w:w="580"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 xml:space="preserve">1200 </w:t>
            </w:r>
          </w:p>
        </w:tc>
        <w:tc>
          <w:tcPr>
            <w:tcW w:w="1520" w:type="pct"/>
            <w:vMerge/>
            <w:tcBorders>
              <w:left w:val="single" w:sz="4" w:space="0" w:color="auto"/>
              <w:right w:val="single" w:sz="4" w:space="0" w:color="auto"/>
            </w:tcBorders>
            <w:shd w:val="clear" w:color="auto" w:fill="auto"/>
            <w:noWrap/>
            <w:vAlign w:val="center"/>
          </w:tcPr>
          <w:p w:rsidR="001446AB" w:rsidRPr="00E460DB" w:rsidRDefault="001446AB" w:rsidP="00676762">
            <w:pPr>
              <w:rPr>
                <w:rFonts w:ascii="宋体" w:hAnsi="宋体" w:cs="宋体"/>
                <w:color w:val="000000"/>
                <w:sz w:val="22"/>
              </w:rPr>
            </w:pPr>
          </w:p>
        </w:tc>
      </w:tr>
      <w:tr w:rsidR="001446AB" w:rsidRPr="00E93AC1" w:rsidTr="00676762">
        <w:trPr>
          <w:trHeight w:val="433"/>
        </w:trPr>
        <w:tc>
          <w:tcPr>
            <w:tcW w:w="325" w:type="pct"/>
            <w:tcBorders>
              <w:top w:val="nil"/>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color w:val="000000"/>
                <w:sz w:val="22"/>
              </w:rPr>
            </w:pPr>
            <w:r w:rsidRPr="00E93AC1">
              <w:rPr>
                <w:rFonts w:ascii="宋体" w:hAnsi="宋体" w:cs="宋体" w:hint="eastAsia"/>
                <w:color w:val="000000"/>
                <w:sz w:val="22"/>
              </w:rPr>
              <w:t>10</w:t>
            </w:r>
          </w:p>
        </w:tc>
        <w:tc>
          <w:tcPr>
            <w:tcW w:w="1017"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窨井</w:t>
            </w:r>
          </w:p>
        </w:tc>
        <w:tc>
          <w:tcPr>
            <w:tcW w:w="1128"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500*500</w:t>
            </w:r>
          </w:p>
        </w:tc>
        <w:tc>
          <w:tcPr>
            <w:tcW w:w="430"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座</w:t>
            </w:r>
          </w:p>
        </w:tc>
        <w:tc>
          <w:tcPr>
            <w:tcW w:w="580"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 xml:space="preserve">17 </w:t>
            </w:r>
          </w:p>
        </w:tc>
        <w:tc>
          <w:tcPr>
            <w:tcW w:w="1520" w:type="pct"/>
            <w:vMerge/>
            <w:tcBorders>
              <w:left w:val="single" w:sz="4" w:space="0" w:color="auto"/>
              <w:right w:val="single" w:sz="4" w:space="0" w:color="auto"/>
            </w:tcBorders>
            <w:shd w:val="clear" w:color="auto" w:fill="auto"/>
            <w:noWrap/>
            <w:vAlign w:val="center"/>
          </w:tcPr>
          <w:p w:rsidR="001446AB" w:rsidRPr="00E460DB" w:rsidRDefault="001446AB" w:rsidP="00676762">
            <w:pPr>
              <w:rPr>
                <w:rFonts w:ascii="宋体" w:hAnsi="宋体" w:cs="宋体"/>
                <w:color w:val="000000"/>
                <w:sz w:val="22"/>
              </w:rPr>
            </w:pPr>
          </w:p>
        </w:tc>
      </w:tr>
      <w:tr w:rsidR="001446AB" w:rsidRPr="00E93AC1" w:rsidTr="00676762">
        <w:trPr>
          <w:trHeight w:val="433"/>
        </w:trPr>
        <w:tc>
          <w:tcPr>
            <w:tcW w:w="325" w:type="pct"/>
            <w:tcBorders>
              <w:top w:val="nil"/>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color w:val="000000"/>
                <w:sz w:val="22"/>
              </w:rPr>
            </w:pPr>
            <w:r w:rsidRPr="00E93AC1">
              <w:rPr>
                <w:rFonts w:ascii="宋体" w:hAnsi="宋体" w:cs="宋体" w:hint="eastAsia"/>
                <w:color w:val="000000"/>
                <w:sz w:val="22"/>
              </w:rPr>
              <w:t>11</w:t>
            </w:r>
          </w:p>
        </w:tc>
        <w:tc>
          <w:tcPr>
            <w:tcW w:w="1017"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窨井</w:t>
            </w:r>
          </w:p>
        </w:tc>
        <w:tc>
          <w:tcPr>
            <w:tcW w:w="1128"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600*600</w:t>
            </w:r>
          </w:p>
        </w:tc>
        <w:tc>
          <w:tcPr>
            <w:tcW w:w="430"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座</w:t>
            </w:r>
          </w:p>
        </w:tc>
        <w:tc>
          <w:tcPr>
            <w:tcW w:w="580"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 xml:space="preserve">6 </w:t>
            </w:r>
          </w:p>
        </w:tc>
        <w:tc>
          <w:tcPr>
            <w:tcW w:w="1520" w:type="pct"/>
            <w:vMerge/>
            <w:tcBorders>
              <w:left w:val="single" w:sz="4" w:space="0" w:color="auto"/>
              <w:right w:val="single" w:sz="4" w:space="0" w:color="auto"/>
            </w:tcBorders>
            <w:shd w:val="clear" w:color="auto" w:fill="auto"/>
            <w:noWrap/>
            <w:vAlign w:val="center"/>
          </w:tcPr>
          <w:p w:rsidR="001446AB" w:rsidRPr="00E460DB" w:rsidRDefault="001446AB" w:rsidP="00676762">
            <w:pPr>
              <w:rPr>
                <w:rFonts w:ascii="宋体" w:hAnsi="宋体" w:cs="宋体"/>
                <w:color w:val="000000"/>
                <w:sz w:val="22"/>
              </w:rPr>
            </w:pPr>
          </w:p>
        </w:tc>
      </w:tr>
      <w:tr w:rsidR="001446AB" w:rsidRPr="00E93AC1" w:rsidTr="00676762">
        <w:trPr>
          <w:trHeight w:val="565"/>
        </w:trPr>
        <w:tc>
          <w:tcPr>
            <w:tcW w:w="325" w:type="pct"/>
            <w:tcBorders>
              <w:top w:val="nil"/>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color w:val="000000"/>
                <w:sz w:val="22"/>
              </w:rPr>
            </w:pPr>
            <w:r w:rsidRPr="00E93AC1">
              <w:rPr>
                <w:rFonts w:ascii="宋体" w:hAnsi="宋体" w:cs="宋体" w:hint="eastAsia"/>
                <w:color w:val="000000"/>
                <w:sz w:val="22"/>
              </w:rPr>
              <w:t>12</w:t>
            </w:r>
          </w:p>
        </w:tc>
        <w:tc>
          <w:tcPr>
            <w:tcW w:w="1017"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窨井</w:t>
            </w:r>
          </w:p>
        </w:tc>
        <w:tc>
          <w:tcPr>
            <w:tcW w:w="1128"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750*750</w:t>
            </w:r>
          </w:p>
        </w:tc>
        <w:tc>
          <w:tcPr>
            <w:tcW w:w="430"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座</w:t>
            </w:r>
          </w:p>
        </w:tc>
        <w:tc>
          <w:tcPr>
            <w:tcW w:w="580"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color w:val="000000"/>
                <w:sz w:val="22"/>
              </w:rPr>
              <w:t>1819</w:t>
            </w:r>
            <w:r w:rsidRPr="00E93AC1">
              <w:rPr>
                <w:rFonts w:ascii="宋体" w:hAnsi="宋体" w:hint="eastAsia"/>
                <w:color w:val="000000"/>
                <w:sz w:val="22"/>
              </w:rPr>
              <w:t xml:space="preserve"> </w:t>
            </w:r>
          </w:p>
        </w:tc>
        <w:tc>
          <w:tcPr>
            <w:tcW w:w="1520" w:type="pct"/>
            <w:vMerge/>
            <w:tcBorders>
              <w:left w:val="single" w:sz="4" w:space="0" w:color="auto"/>
              <w:right w:val="single" w:sz="4" w:space="0" w:color="auto"/>
            </w:tcBorders>
            <w:shd w:val="clear" w:color="auto" w:fill="auto"/>
            <w:vAlign w:val="center"/>
          </w:tcPr>
          <w:p w:rsidR="001446AB" w:rsidRPr="00E460DB" w:rsidRDefault="001446AB" w:rsidP="00676762">
            <w:pPr>
              <w:rPr>
                <w:rFonts w:ascii="宋体" w:hAnsi="宋体" w:cs="宋体"/>
                <w:color w:val="000000"/>
                <w:sz w:val="22"/>
              </w:rPr>
            </w:pPr>
          </w:p>
        </w:tc>
      </w:tr>
      <w:tr w:rsidR="001446AB" w:rsidRPr="00E93AC1" w:rsidTr="00676762">
        <w:trPr>
          <w:trHeight w:val="565"/>
        </w:trPr>
        <w:tc>
          <w:tcPr>
            <w:tcW w:w="325" w:type="pct"/>
            <w:tcBorders>
              <w:top w:val="nil"/>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color w:val="000000"/>
                <w:sz w:val="22"/>
              </w:rPr>
            </w:pPr>
            <w:r w:rsidRPr="00E93AC1">
              <w:rPr>
                <w:rFonts w:ascii="宋体" w:hAnsi="宋体" w:cs="宋体" w:hint="eastAsia"/>
                <w:color w:val="000000"/>
                <w:sz w:val="22"/>
              </w:rPr>
              <w:t>13</w:t>
            </w:r>
          </w:p>
        </w:tc>
        <w:tc>
          <w:tcPr>
            <w:tcW w:w="1017"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窨井</w:t>
            </w:r>
          </w:p>
        </w:tc>
        <w:tc>
          <w:tcPr>
            <w:tcW w:w="1128"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1000*1000</w:t>
            </w:r>
          </w:p>
        </w:tc>
        <w:tc>
          <w:tcPr>
            <w:tcW w:w="430"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座</w:t>
            </w:r>
          </w:p>
        </w:tc>
        <w:tc>
          <w:tcPr>
            <w:tcW w:w="580" w:type="pct"/>
            <w:tcBorders>
              <w:top w:val="nil"/>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 xml:space="preserve">100 </w:t>
            </w:r>
          </w:p>
        </w:tc>
        <w:tc>
          <w:tcPr>
            <w:tcW w:w="1520" w:type="pct"/>
            <w:vMerge/>
            <w:tcBorders>
              <w:left w:val="single" w:sz="4" w:space="0" w:color="auto"/>
              <w:bottom w:val="single" w:sz="4" w:space="0" w:color="auto"/>
              <w:right w:val="single" w:sz="4" w:space="0" w:color="auto"/>
            </w:tcBorders>
            <w:shd w:val="clear" w:color="auto" w:fill="auto"/>
            <w:vAlign w:val="center"/>
          </w:tcPr>
          <w:p w:rsidR="001446AB" w:rsidRPr="00E460DB" w:rsidRDefault="001446AB" w:rsidP="00676762">
            <w:pPr>
              <w:rPr>
                <w:rFonts w:ascii="宋体" w:hAnsi="宋体" w:cs="宋体"/>
                <w:color w:val="000000"/>
                <w:sz w:val="22"/>
              </w:rPr>
            </w:pPr>
          </w:p>
        </w:tc>
      </w:tr>
      <w:tr w:rsidR="001446AB" w:rsidRPr="00E93AC1" w:rsidTr="00676762">
        <w:trPr>
          <w:trHeight w:val="565"/>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color w:val="000000"/>
                <w:sz w:val="22"/>
              </w:rPr>
            </w:pPr>
            <w:r w:rsidRPr="00E93AC1">
              <w:rPr>
                <w:rFonts w:ascii="宋体" w:hAnsi="宋体" w:cs="宋体" w:hint="eastAsia"/>
                <w:color w:val="000000"/>
                <w:sz w:val="22"/>
              </w:rPr>
              <w:t>14</w:t>
            </w:r>
          </w:p>
        </w:tc>
        <w:tc>
          <w:tcPr>
            <w:tcW w:w="1017"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化粪池</w:t>
            </w:r>
          </w:p>
        </w:tc>
        <w:tc>
          <w:tcPr>
            <w:tcW w:w="1128"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座</w:t>
            </w:r>
          </w:p>
        </w:tc>
        <w:tc>
          <w:tcPr>
            <w:tcW w:w="58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color w:val="000000"/>
                <w:sz w:val="22"/>
              </w:rPr>
              <w:t>1403</w:t>
            </w:r>
            <w:r w:rsidRPr="00E93AC1">
              <w:rPr>
                <w:rFonts w:ascii="宋体" w:hAnsi="宋体" w:hint="eastAsia"/>
                <w:color w:val="000000"/>
                <w:sz w:val="22"/>
              </w:rPr>
              <w:t xml:space="preserve"> </w:t>
            </w:r>
          </w:p>
        </w:tc>
        <w:tc>
          <w:tcPr>
            <w:tcW w:w="1520" w:type="pct"/>
            <w:vMerge w:val="restart"/>
            <w:tcBorders>
              <w:top w:val="single" w:sz="4" w:space="0" w:color="auto"/>
              <w:left w:val="nil"/>
              <w:right w:val="single" w:sz="4" w:space="0" w:color="auto"/>
            </w:tcBorders>
            <w:shd w:val="clear" w:color="auto" w:fill="auto"/>
            <w:vAlign w:val="center"/>
          </w:tcPr>
          <w:p w:rsidR="001446AB" w:rsidRPr="00E460DB" w:rsidRDefault="001446AB" w:rsidP="00676762">
            <w:pPr>
              <w:pStyle w:val="afb"/>
              <w:adjustRightInd w:val="0"/>
              <w:snapToGrid w:val="0"/>
              <w:spacing w:before="120" w:after="120"/>
              <w:jc w:val="left"/>
              <w:rPr>
                <w:rFonts w:hAnsi="宋体"/>
                <w:bCs/>
                <w:color w:val="000000"/>
                <w:sz w:val="22"/>
                <w:szCs w:val="22"/>
              </w:rPr>
            </w:pPr>
            <w:proofErr w:type="gramStart"/>
            <w:r w:rsidRPr="00E460DB">
              <w:rPr>
                <w:rFonts w:hAnsi="宋体" w:hint="eastAsia"/>
                <w:color w:val="000000"/>
                <w:sz w:val="22"/>
              </w:rPr>
              <w:t>清捞池</w:t>
            </w:r>
            <w:proofErr w:type="gramEnd"/>
            <w:r w:rsidRPr="00E460DB">
              <w:rPr>
                <w:rFonts w:hAnsi="宋体" w:hint="eastAsia"/>
                <w:color w:val="000000"/>
                <w:sz w:val="22"/>
              </w:rPr>
              <w:t>、井，污泥处置等；其余详见“</w:t>
            </w:r>
            <w:r w:rsidRPr="00E460DB">
              <w:rPr>
                <w:rFonts w:hAnsi="宋体" w:hint="eastAsia"/>
                <w:bCs/>
                <w:color w:val="000000"/>
                <w:sz w:val="22"/>
              </w:rPr>
              <w:t>9.</w:t>
            </w:r>
            <w:r w:rsidRPr="00E460DB">
              <w:rPr>
                <w:rFonts w:hAnsi="宋体"/>
                <w:bCs/>
                <w:color w:val="000000"/>
                <w:sz w:val="22"/>
                <w:szCs w:val="22"/>
              </w:rPr>
              <w:t>2日常养护工作基本要求</w:t>
            </w:r>
            <w:r w:rsidRPr="00E460DB">
              <w:rPr>
                <w:rFonts w:hAnsi="宋体" w:hint="eastAsia"/>
                <w:color w:val="000000"/>
                <w:sz w:val="22"/>
              </w:rPr>
              <w:t>”。</w:t>
            </w:r>
          </w:p>
          <w:p w:rsidR="001446AB" w:rsidRPr="00E460DB" w:rsidRDefault="001446AB" w:rsidP="00676762">
            <w:pPr>
              <w:rPr>
                <w:rFonts w:ascii="宋体" w:hAnsi="宋体"/>
                <w:color w:val="000000"/>
                <w:sz w:val="22"/>
                <w:lang w:val="zh-CN"/>
              </w:rPr>
            </w:pPr>
          </w:p>
        </w:tc>
      </w:tr>
      <w:tr w:rsidR="001446AB" w:rsidRPr="00E93AC1" w:rsidTr="00676762">
        <w:trPr>
          <w:trHeight w:val="565"/>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color w:val="000000"/>
                <w:sz w:val="22"/>
              </w:rPr>
            </w:pPr>
            <w:r w:rsidRPr="00E93AC1">
              <w:rPr>
                <w:rFonts w:ascii="宋体" w:hAnsi="宋体" w:cs="宋体" w:hint="eastAsia"/>
                <w:color w:val="000000"/>
                <w:sz w:val="22"/>
              </w:rPr>
              <w:t>15</w:t>
            </w:r>
          </w:p>
        </w:tc>
        <w:tc>
          <w:tcPr>
            <w:tcW w:w="1017"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隔油池</w:t>
            </w:r>
          </w:p>
        </w:tc>
        <w:tc>
          <w:tcPr>
            <w:tcW w:w="1128"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座</w:t>
            </w:r>
          </w:p>
        </w:tc>
        <w:tc>
          <w:tcPr>
            <w:tcW w:w="58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color w:val="000000"/>
                <w:sz w:val="22"/>
              </w:rPr>
              <w:t>1138</w:t>
            </w:r>
          </w:p>
        </w:tc>
        <w:tc>
          <w:tcPr>
            <w:tcW w:w="1520" w:type="pct"/>
            <w:vMerge/>
            <w:tcBorders>
              <w:left w:val="nil"/>
              <w:right w:val="single" w:sz="4" w:space="0" w:color="auto"/>
            </w:tcBorders>
            <w:shd w:val="clear" w:color="auto" w:fill="auto"/>
            <w:vAlign w:val="center"/>
          </w:tcPr>
          <w:p w:rsidR="001446AB" w:rsidRPr="00E460DB" w:rsidRDefault="001446AB" w:rsidP="00676762">
            <w:pPr>
              <w:rPr>
                <w:rFonts w:ascii="宋体" w:hAnsi="宋体"/>
                <w:color w:val="000000"/>
                <w:sz w:val="22"/>
              </w:rPr>
            </w:pPr>
          </w:p>
        </w:tc>
      </w:tr>
      <w:tr w:rsidR="001446AB" w:rsidRPr="00E93AC1" w:rsidTr="00676762">
        <w:trPr>
          <w:trHeight w:val="565"/>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color w:val="000000"/>
                <w:sz w:val="22"/>
              </w:rPr>
            </w:pPr>
            <w:r w:rsidRPr="00E93AC1">
              <w:rPr>
                <w:rFonts w:ascii="宋体" w:hAnsi="宋体" w:cs="宋体" w:hint="eastAsia"/>
                <w:color w:val="000000"/>
                <w:sz w:val="22"/>
              </w:rPr>
              <w:t>16</w:t>
            </w:r>
          </w:p>
        </w:tc>
        <w:tc>
          <w:tcPr>
            <w:tcW w:w="1017"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水封井</w:t>
            </w:r>
          </w:p>
        </w:tc>
        <w:tc>
          <w:tcPr>
            <w:tcW w:w="1128"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座</w:t>
            </w:r>
          </w:p>
        </w:tc>
        <w:tc>
          <w:tcPr>
            <w:tcW w:w="58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color w:val="000000"/>
                <w:sz w:val="22"/>
              </w:rPr>
              <w:t>1327</w:t>
            </w:r>
          </w:p>
        </w:tc>
        <w:tc>
          <w:tcPr>
            <w:tcW w:w="1520" w:type="pct"/>
            <w:vMerge/>
            <w:tcBorders>
              <w:left w:val="nil"/>
              <w:bottom w:val="single" w:sz="4" w:space="0" w:color="auto"/>
              <w:right w:val="single" w:sz="4" w:space="0" w:color="auto"/>
            </w:tcBorders>
            <w:shd w:val="clear" w:color="auto" w:fill="auto"/>
            <w:vAlign w:val="center"/>
          </w:tcPr>
          <w:p w:rsidR="001446AB" w:rsidRPr="00E460DB" w:rsidRDefault="001446AB" w:rsidP="00676762">
            <w:pPr>
              <w:rPr>
                <w:rFonts w:ascii="宋体" w:hAnsi="宋体"/>
                <w:color w:val="000000"/>
                <w:sz w:val="22"/>
              </w:rPr>
            </w:pPr>
          </w:p>
        </w:tc>
      </w:tr>
      <w:tr w:rsidR="001446AB" w:rsidRPr="00E93AC1" w:rsidTr="00676762">
        <w:trPr>
          <w:trHeight w:val="565"/>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color w:val="000000"/>
                <w:sz w:val="22"/>
              </w:rPr>
            </w:pPr>
            <w:r w:rsidRPr="00E93AC1">
              <w:rPr>
                <w:rFonts w:ascii="宋体" w:hAnsi="宋体" w:cs="宋体" w:hint="eastAsia"/>
                <w:color w:val="000000"/>
                <w:sz w:val="22"/>
              </w:rPr>
              <w:lastRenderedPageBreak/>
              <w:t>17</w:t>
            </w:r>
          </w:p>
        </w:tc>
        <w:tc>
          <w:tcPr>
            <w:tcW w:w="1017"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泵站</w:t>
            </w:r>
          </w:p>
        </w:tc>
        <w:tc>
          <w:tcPr>
            <w:tcW w:w="1128"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排水量（m</w:t>
            </w:r>
            <w:r w:rsidRPr="00E93AC1">
              <w:rPr>
                <w:rFonts w:ascii="宋体" w:hAnsi="宋体" w:cs="宋体" w:hint="eastAsia"/>
                <w:color w:val="000000"/>
                <w:sz w:val="22"/>
              </w:rPr>
              <w:t>³</w:t>
            </w:r>
            <w:r w:rsidRPr="00E93AC1">
              <w:rPr>
                <w:rFonts w:ascii="宋体" w:hAnsi="宋体" w:hint="eastAsia"/>
                <w:color w:val="000000"/>
                <w:sz w:val="22"/>
              </w:rPr>
              <w:t>/s)≤0.10</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座</w:t>
            </w:r>
          </w:p>
        </w:tc>
        <w:tc>
          <w:tcPr>
            <w:tcW w:w="58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 xml:space="preserve">10 </w:t>
            </w:r>
          </w:p>
        </w:tc>
        <w:tc>
          <w:tcPr>
            <w:tcW w:w="1520" w:type="pct"/>
            <w:vMerge w:val="restart"/>
            <w:tcBorders>
              <w:top w:val="single" w:sz="4" w:space="0" w:color="auto"/>
              <w:left w:val="nil"/>
              <w:right w:val="single" w:sz="4" w:space="0" w:color="auto"/>
            </w:tcBorders>
            <w:shd w:val="clear" w:color="auto" w:fill="auto"/>
            <w:vAlign w:val="center"/>
          </w:tcPr>
          <w:p w:rsidR="001446AB" w:rsidRPr="00E460DB" w:rsidRDefault="001446AB" w:rsidP="00676762">
            <w:pPr>
              <w:pStyle w:val="afb"/>
              <w:adjustRightInd w:val="0"/>
              <w:snapToGrid w:val="0"/>
              <w:spacing w:before="120" w:after="120"/>
              <w:jc w:val="left"/>
              <w:rPr>
                <w:rFonts w:hAnsi="宋体" w:hint="eastAsia"/>
                <w:bCs/>
                <w:color w:val="000000"/>
                <w:sz w:val="22"/>
                <w:szCs w:val="22"/>
              </w:rPr>
            </w:pPr>
            <w:r w:rsidRPr="00E460DB">
              <w:rPr>
                <w:rFonts w:hAnsi="宋体" w:hint="eastAsia"/>
                <w:color w:val="000000"/>
                <w:sz w:val="22"/>
              </w:rPr>
              <w:t>日常维护、保养等，保证设备运行正常；材料费中含水费；其余详见“</w:t>
            </w:r>
            <w:r w:rsidRPr="00E460DB">
              <w:rPr>
                <w:rFonts w:hAnsi="宋体" w:hint="eastAsia"/>
                <w:bCs/>
                <w:color w:val="000000"/>
                <w:sz w:val="22"/>
              </w:rPr>
              <w:t>9.</w:t>
            </w:r>
            <w:r w:rsidRPr="00E460DB">
              <w:rPr>
                <w:rFonts w:hAnsi="宋体"/>
                <w:bCs/>
                <w:color w:val="000000"/>
                <w:sz w:val="22"/>
                <w:szCs w:val="22"/>
              </w:rPr>
              <w:t>2日常养护工作基本要求</w:t>
            </w:r>
            <w:r w:rsidRPr="00E460DB">
              <w:rPr>
                <w:rFonts w:hAnsi="宋体" w:hint="eastAsia"/>
                <w:color w:val="000000"/>
                <w:sz w:val="22"/>
              </w:rPr>
              <w:t>”。</w:t>
            </w:r>
          </w:p>
        </w:tc>
      </w:tr>
      <w:tr w:rsidR="001446AB" w:rsidRPr="00E93AC1" w:rsidTr="00676762">
        <w:trPr>
          <w:trHeight w:val="565"/>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color w:val="000000"/>
                <w:sz w:val="22"/>
              </w:rPr>
            </w:pPr>
            <w:r w:rsidRPr="00E93AC1">
              <w:rPr>
                <w:rFonts w:ascii="宋体" w:hAnsi="宋体" w:cs="宋体" w:hint="eastAsia"/>
                <w:color w:val="000000"/>
                <w:sz w:val="22"/>
              </w:rPr>
              <w:t>18</w:t>
            </w:r>
          </w:p>
        </w:tc>
        <w:tc>
          <w:tcPr>
            <w:tcW w:w="1017"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处理装置</w:t>
            </w:r>
          </w:p>
        </w:tc>
        <w:tc>
          <w:tcPr>
            <w:tcW w:w="1128"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10m</w:t>
            </w:r>
            <w:r w:rsidRPr="00E93AC1">
              <w:rPr>
                <w:rFonts w:ascii="宋体" w:hAnsi="宋体" w:cs="宋体" w:hint="eastAsia"/>
                <w:color w:val="000000"/>
                <w:sz w:val="22"/>
              </w:rPr>
              <w:t>³</w:t>
            </w:r>
            <w:r w:rsidRPr="00E93AC1">
              <w:rPr>
                <w:rFonts w:ascii="宋体" w:hAnsi="宋体" w:hint="eastAsia"/>
                <w:color w:val="000000"/>
                <w:sz w:val="22"/>
              </w:rPr>
              <w:t>/d</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座</w:t>
            </w:r>
          </w:p>
        </w:tc>
        <w:tc>
          <w:tcPr>
            <w:tcW w:w="58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 xml:space="preserve">2 </w:t>
            </w:r>
          </w:p>
        </w:tc>
        <w:tc>
          <w:tcPr>
            <w:tcW w:w="1520" w:type="pct"/>
            <w:vMerge/>
            <w:tcBorders>
              <w:left w:val="nil"/>
              <w:right w:val="single" w:sz="4" w:space="0" w:color="auto"/>
            </w:tcBorders>
            <w:shd w:val="clear" w:color="auto" w:fill="auto"/>
            <w:vAlign w:val="center"/>
          </w:tcPr>
          <w:p w:rsidR="001446AB" w:rsidRPr="00E460DB" w:rsidRDefault="001446AB" w:rsidP="00676762">
            <w:pPr>
              <w:rPr>
                <w:rFonts w:ascii="宋体" w:hAnsi="宋体"/>
                <w:color w:val="000000"/>
                <w:sz w:val="22"/>
              </w:rPr>
            </w:pPr>
          </w:p>
        </w:tc>
      </w:tr>
      <w:tr w:rsidR="001446AB" w:rsidRPr="00E93AC1" w:rsidTr="00676762">
        <w:trPr>
          <w:trHeight w:val="565"/>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color w:val="000000"/>
                <w:sz w:val="22"/>
              </w:rPr>
            </w:pPr>
            <w:r w:rsidRPr="00E93AC1">
              <w:rPr>
                <w:rFonts w:ascii="宋体" w:hAnsi="宋体" w:cs="宋体" w:hint="eastAsia"/>
                <w:color w:val="000000"/>
                <w:sz w:val="22"/>
              </w:rPr>
              <w:t>19</w:t>
            </w:r>
          </w:p>
        </w:tc>
        <w:tc>
          <w:tcPr>
            <w:tcW w:w="1017"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处理装置</w:t>
            </w:r>
          </w:p>
        </w:tc>
        <w:tc>
          <w:tcPr>
            <w:tcW w:w="1128"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20m</w:t>
            </w:r>
            <w:r w:rsidRPr="00E93AC1">
              <w:rPr>
                <w:rFonts w:ascii="宋体" w:hAnsi="宋体" w:cs="宋体" w:hint="eastAsia"/>
                <w:color w:val="000000"/>
                <w:sz w:val="22"/>
              </w:rPr>
              <w:t>³</w:t>
            </w:r>
            <w:r w:rsidRPr="00E93AC1">
              <w:rPr>
                <w:rFonts w:ascii="宋体" w:hAnsi="宋体" w:hint="eastAsia"/>
                <w:color w:val="000000"/>
                <w:sz w:val="22"/>
              </w:rPr>
              <w:t>/d</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座</w:t>
            </w:r>
          </w:p>
        </w:tc>
        <w:tc>
          <w:tcPr>
            <w:tcW w:w="58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 xml:space="preserve">5 </w:t>
            </w:r>
          </w:p>
        </w:tc>
        <w:tc>
          <w:tcPr>
            <w:tcW w:w="1520" w:type="pct"/>
            <w:vMerge/>
            <w:tcBorders>
              <w:left w:val="nil"/>
              <w:right w:val="single" w:sz="4" w:space="0" w:color="auto"/>
            </w:tcBorders>
            <w:shd w:val="clear" w:color="auto" w:fill="auto"/>
            <w:vAlign w:val="center"/>
          </w:tcPr>
          <w:p w:rsidR="001446AB" w:rsidRPr="00E460DB" w:rsidRDefault="001446AB" w:rsidP="00676762">
            <w:pPr>
              <w:rPr>
                <w:rFonts w:ascii="宋体" w:hAnsi="宋体"/>
                <w:color w:val="000000"/>
                <w:sz w:val="22"/>
              </w:rPr>
            </w:pPr>
          </w:p>
        </w:tc>
      </w:tr>
      <w:tr w:rsidR="001446AB" w:rsidRPr="00E93AC1" w:rsidTr="00676762">
        <w:trPr>
          <w:trHeight w:val="565"/>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color w:val="000000"/>
                <w:sz w:val="22"/>
              </w:rPr>
            </w:pPr>
            <w:r w:rsidRPr="00E93AC1">
              <w:rPr>
                <w:rFonts w:ascii="宋体" w:hAnsi="宋体" w:cs="宋体" w:hint="eastAsia"/>
                <w:color w:val="000000"/>
                <w:sz w:val="22"/>
              </w:rPr>
              <w:t>20</w:t>
            </w:r>
          </w:p>
        </w:tc>
        <w:tc>
          <w:tcPr>
            <w:tcW w:w="1017"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处理装置</w:t>
            </w:r>
          </w:p>
        </w:tc>
        <w:tc>
          <w:tcPr>
            <w:tcW w:w="1128"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30m</w:t>
            </w:r>
            <w:r w:rsidRPr="00E93AC1">
              <w:rPr>
                <w:rFonts w:ascii="宋体" w:hAnsi="宋体" w:cs="宋体" w:hint="eastAsia"/>
                <w:color w:val="000000"/>
                <w:sz w:val="22"/>
              </w:rPr>
              <w:t>³</w:t>
            </w:r>
            <w:r w:rsidRPr="00E93AC1">
              <w:rPr>
                <w:rFonts w:ascii="宋体" w:hAnsi="宋体" w:hint="eastAsia"/>
                <w:color w:val="000000"/>
                <w:sz w:val="22"/>
              </w:rPr>
              <w:t>/d</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座</w:t>
            </w:r>
          </w:p>
        </w:tc>
        <w:tc>
          <w:tcPr>
            <w:tcW w:w="58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 xml:space="preserve">1 </w:t>
            </w:r>
          </w:p>
        </w:tc>
        <w:tc>
          <w:tcPr>
            <w:tcW w:w="1520" w:type="pct"/>
            <w:vMerge/>
            <w:tcBorders>
              <w:left w:val="nil"/>
              <w:right w:val="single" w:sz="4" w:space="0" w:color="auto"/>
            </w:tcBorders>
            <w:shd w:val="clear" w:color="auto" w:fill="auto"/>
            <w:vAlign w:val="center"/>
          </w:tcPr>
          <w:p w:rsidR="001446AB" w:rsidRPr="00E460DB" w:rsidRDefault="001446AB" w:rsidP="00676762">
            <w:pPr>
              <w:rPr>
                <w:rFonts w:ascii="宋体" w:hAnsi="宋体"/>
                <w:color w:val="000000"/>
                <w:sz w:val="22"/>
              </w:rPr>
            </w:pPr>
          </w:p>
        </w:tc>
      </w:tr>
      <w:tr w:rsidR="001446AB" w:rsidRPr="00E93AC1" w:rsidTr="00676762">
        <w:trPr>
          <w:trHeight w:val="565"/>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color w:val="000000"/>
                <w:sz w:val="22"/>
              </w:rPr>
            </w:pPr>
            <w:r w:rsidRPr="00E93AC1">
              <w:rPr>
                <w:rFonts w:ascii="宋体" w:hAnsi="宋体" w:cs="宋体" w:hint="eastAsia"/>
                <w:color w:val="000000"/>
                <w:sz w:val="22"/>
              </w:rPr>
              <w:t>21</w:t>
            </w:r>
          </w:p>
        </w:tc>
        <w:tc>
          <w:tcPr>
            <w:tcW w:w="1017"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处理装置</w:t>
            </w:r>
          </w:p>
        </w:tc>
        <w:tc>
          <w:tcPr>
            <w:tcW w:w="1128"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45m</w:t>
            </w:r>
            <w:r w:rsidRPr="00E93AC1">
              <w:rPr>
                <w:rFonts w:ascii="宋体" w:hAnsi="宋体" w:cs="宋体" w:hint="eastAsia"/>
                <w:color w:val="000000"/>
                <w:sz w:val="22"/>
              </w:rPr>
              <w:t>³</w:t>
            </w:r>
            <w:r w:rsidRPr="00E93AC1">
              <w:rPr>
                <w:rFonts w:ascii="宋体" w:hAnsi="宋体" w:hint="eastAsia"/>
                <w:color w:val="000000"/>
                <w:sz w:val="22"/>
              </w:rPr>
              <w:t>/d</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座</w:t>
            </w:r>
          </w:p>
        </w:tc>
        <w:tc>
          <w:tcPr>
            <w:tcW w:w="58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 xml:space="preserve">3 </w:t>
            </w:r>
          </w:p>
        </w:tc>
        <w:tc>
          <w:tcPr>
            <w:tcW w:w="1520" w:type="pct"/>
            <w:vMerge/>
            <w:tcBorders>
              <w:left w:val="nil"/>
              <w:right w:val="single" w:sz="4" w:space="0" w:color="auto"/>
            </w:tcBorders>
            <w:shd w:val="clear" w:color="auto" w:fill="auto"/>
            <w:vAlign w:val="center"/>
          </w:tcPr>
          <w:p w:rsidR="001446AB" w:rsidRPr="00E460DB" w:rsidRDefault="001446AB" w:rsidP="00676762">
            <w:pPr>
              <w:rPr>
                <w:rFonts w:ascii="宋体" w:hAnsi="宋体"/>
                <w:color w:val="000000"/>
                <w:sz w:val="22"/>
              </w:rPr>
            </w:pPr>
          </w:p>
        </w:tc>
      </w:tr>
      <w:tr w:rsidR="001446AB" w:rsidRPr="00E93AC1" w:rsidTr="00676762">
        <w:trPr>
          <w:trHeight w:val="565"/>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color w:val="000000"/>
                <w:sz w:val="22"/>
              </w:rPr>
            </w:pPr>
            <w:r w:rsidRPr="00E93AC1">
              <w:rPr>
                <w:rFonts w:ascii="宋体" w:hAnsi="宋体" w:cs="宋体" w:hint="eastAsia"/>
                <w:color w:val="000000"/>
                <w:sz w:val="22"/>
              </w:rPr>
              <w:t>22</w:t>
            </w:r>
          </w:p>
        </w:tc>
        <w:tc>
          <w:tcPr>
            <w:tcW w:w="1017"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处理装置</w:t>
            </w:r>
          </w:p>
        </w:tc>
        <w:tc>
          <w:tcPr>
            <w:tcW w:w="1128"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90m</w:t>
            </w:r>
            <w:r w:rsidRPr="00E93AC1">
              <w:rPr>
                <w:rFonts w:ascii="宋体" w:hAnsi="宋体" w:cs="宋体" w:hint="eastAsia"/>
                <w:color w:val="000000"/>
                <w:sz w:val="22"/>
              </w:rPr>
              <w:t>³</w:t>
            </w:r>
            <w:r w:rsidRPr="00E93AC1">
              <w:rPr>
                <w:rFonts w:ascii="宋体" w:hAnsi="宋体" w:hint="eastAsia"/>
                <w:color w:val="000000"/>
                <w:sz w:val="22"/>
              </w:rPr>
              <w:t>/d</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座</w:t>
            </w:r>
          </w:p>
        </w:tc>
        <w:tc>
          <w:tcPr>
            <w:tcW w:w="58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 xml:space="preserve">2 </w:t>
            </w:r>
          </w:p>
        </w:tc>
        <w:tc>
          <w:tcPr>
            <w:tcW w:w="1520" w:type="pct"/>
            <w:vMerge/>
            <w:tcBorders>
              <w:left w:val="nil"/>
              <w:right w:val="single" w:sz="4" w:space="0" w:color="auto"/>
            </w:tcBorders>
            <w:shd w:val="clear" w:color="auto" w:fill="auto"/>
            <w:vAlign w:val="center"/>
          </w:tcPr>
          <w:p w:rsidR="001446AB" w:rsidRPr="00E460DB" w:rsidRDefault="001446AB" w:rsidP="00676762">
            <w:pPr>
              <w:rPr>
                <w:rFonts w:ascii="宋体" w:hAnsi="宋体"/>
                <w:color w:val="000000"/>
                <w:sz w:val="22"/>
              </w:rPr>
            </w:pPr>
          </w:p>
        </w:tc>
      </w:tr>
      <w:tr w:rsidR="001446AB" w:rsidRPr="00E93AC1" w:rsidTr="00676762">
        <w:trPr>
          <w:trHeight w:val="565"/>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93AC1" w:rsidRDefault="001446AB" w:rsidP="00676762">
            <w:pPr>
              <w:widowControl/>
              <w:jc w:val="center"/>
              <w:rPr>
                <w:rFonts w:ascii="宋体" w:hAnsi="宋体" w:cs="宋体"/>
                <w:color w:val="000000"/>
                <w:sz w:val="22"/>
              </w:rPr>
            </w:pPr>
            <w:r w:rsidRPr="00E93AC1">
              <w:rPr>
                <w:rFonts w:ascii="宋体" w:hAnsi="宋体" w:cs="宋体" w:hint="eastAsia"/>
                <w:color w:val="000000"/>
                <w:sz w:val="22"/>
              </w:rPr>
              <w:t>23</w:t>
            </w:r>
          </w:p>
        </w:tc>
        <w:tc>
          <w:tcPr>
            <w:tcW w:w="1017"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处理装置</w:t>
            </w:r>
          </w:p>
        </w:tc>
        <w:tc>
          <w:tcPr>
            <w:tcW w:w="1128"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120m</w:t>
            </w:r>
            <w:r w:rsidRPr="00E93AC1">
              <w:rPr>
                <w:rFonts w:ascii="宋体" w:hAnsi="宋体" w:cs="宋体" w:hint="eastAsia"/>
                <w:color w:val="000000"/>
                <w:sz w:val="22"/>
              </w:rPr>
              <w:t>³</w:t>
            </w:r>
            <w:r w:rsidRPr="00E93AC1">
              <w:rPr>
                <w:rFonts w:ascii="宋体" w:hAnsi="宋体" w:hint="eastAsia"/>
                <w:color w:val="000000"/>
                <w:sz w:val="22"/>
              </w:rPr>
              <w:t>/d</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座</w:t>
            </w:r>
          </w:p>
        </w:tc>
        <w:tc>
          <w:tcPr>
            <w:tcW w:w="580" w:type="pct"/>
            <w:tcBorders>
              <w:top w:val="single" w:sz="4" w:space="0" w:color="auto"/>
              <w:left w:val="nil"/>
              <w:bottom w:val="single" w:sz="4" w:space="0" w:color="auto"/>
              <w:right w:val="single" w:sz="4" w:space="0" w:color="auto"/>
            </w:tcBorders>
            <w:shd w:val="clear" w:color="auto" w:fill="auto"/>
            <w:noWrap/>
            <w:vAlign w:val="center"/>
          </w:tcPr>
          <w:p w:rsidR="001446AB" w:rsidRPr="00E93AC1" w:rsidRDefault="001446AB" w:rsidP="00676762">
            <w:pPr>
              <w:jc w:val="center"/>
              <w:rPr>
                <w:rFonts w:ascii="宋体" w:hAnsi="宋体" w:cs="宋体"/>
                <w:color w:val="000000"/>
                <w:sz w:val="22"/>
              </w:rPr>
            </w:pPr>
            <w:r w:rsidRPr="00E93AC1">
              <w:rPr>
                <w:rFonts w:ascii="宋体" w:hAnsi="宋体" w:hint="eastAsia"/>
                <w:color w:val="000000"/>
                <w:sz w:val="22"/>
              </w:rPr>
              <w:t xml:space="preserve">1 </w:t>
            </w:r>
          </w:p>
        </w:tc>
        <w:tc>
          <w:tcPr>
            <w:tcW w:w="1520" w:type="pct"/>
            <w:vMerge/>
            <w:tcBorders>
              <w:left w:val="nil"/>
              <w:bottom w:val="single" w:sz="4" w:space="0" w:color="auto"/>
              <w:right w:val="single" w:sz="4" w:space="0" w:color="auto"/>
            </w:tcBorders>
            <w:shd w:val="clear" w:color="auto" w:fill="auto"/>
            <w:vAlign w:val="center"/>
          </w:tcPr>
          <w:p w:rsidR="001446AB" w:rsidRPr="00E460DB" w:rsidRDefault="001446AB" w:rsidP="00676762">
            <w:pPr>
              <w:rPr>
                <w:rFonts w:ascii="宋体" w:hAnsi="宋体"/>
                <w:color w:val="000000"/>
                <w:sz w:val="22"/>
              </w:rPr>
            </w:pPr>
          </w:p>
        </w:tc>
      </w:tr>
    </w:tbl>
    <w:p w:rsidR="001446AB" w:rsidRPr="00E93AC1" w:rsidRDefault="001446AB" w:rsidP="001446AB">
      <w:pPr>
        <w:rPr>
          <w:rFonts w:ascii="宋体" w:hAnsi="宋体"/>
          <w:color w:val="000000"/>
          <w:sz w:val="22"/>
          <w:szCs w:val="22"/>
        </w:rPr>
      </w:pPr>
      <w:r w:rsidRPr="00E93AC1">
        <w:rPr>
          <w:rFonts w:ascii="宋体" w:hAnsi="宋体" w:hint="eastAsia"/>
          <w:color w:val="000000"/>
          <w:sz w:val="22"/>
          <w:szCs w:val="22"/>
        </w:rPr>
        <w:t>（2）农村公厕、垃圾房排污养护设施量清单</w:t>
      </w:r>
    </w:p>
    <w:tbl>
      <w:tblPr>
        <w:tblW w:w="5000" w:type="pct"/>
        <w:tblLayout w:type="fixed"/>
        <w:tblLook w:val="04A0" w:firstRow="1" w:lastRow="0" w:firstColumn="1" w:lastColumn="0" w:noHBand="0" w:noVBand="1"/>
      </w:tblPr>
      <w:tblGrid>
        <w:gridCol w:w="687"/>
        <w:gridCol w:w="1477"/>
        <w:gridCol w:w="826"/>
        <w:gridCol w:w="1045"/>
        <w:gridCol w:w="4261"/>
      </w:tblGrid>
      <w:tr w:rsidR="001446AB" w:rsidRPr="00E460DB" w:rsidTr="00676762">
        <w:trPr>
          <w:trHeight w:hRule="exact" w:val="567"/>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b/>
                <w:color w:val="000000"/>
                <w:sz w:val="22"/>
              </w:rPr>
            </w:pPr>
            <w:r w:rsidRPr="00E460DB">
              <w:rPr>
                <w:rFonts w:ascii="宋体" w:hAnsi="宋体" w:cs="宋体" w:hint="eastAsia"/>
                <w:b/>
                <w:color w:val="000000"/>
                <w:sz w:val="22"/>
              </w:rPr>
              <w:t>序号</w:t>
            </w:r>
          </w:p>
        </w:tc>
        <w:tc>
          <w:tcPr>
            <w:tcW w:w="890"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b/>
                <w:color w:val="000000"/>
                <w:sz w:val="22"/>
              </w:rPr>
            </w:pPr>
            <w:r w:rsidRPr="00E460DB">
              <w:rPr>
                <w:rFonts w:ascii="宋体" w:hAnsi="宋体" w:cs="宋体" w:hint="eastAsia"/>
                <w:b/>
                <w:color w:val="000000"/>
                <w:sz w:val="22"/>
              </w:rPr>
              <w:t>养护设施</w:t>
            </w:r>
          </w:p>
        </w:tc>
        <w:tc>
          <w:tcPr>
            <w:tcW w:w="498"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b/>
                <w:color w:val="000000"/>
                <w:sz w:val="22"/>
              </w:rPr>
            </w:pPr>
            <w:r w:rsidRPr="00E460DB">
              <w:rPr>
                <w:rFonts w:ascii="宋体" w:hAnsi="宋体" w:cs="宋体" w:hint="eastAsia"/>
                <w:b/>
                <w:color w:val="000000"/>
                <w:sz w:val="22"/>
              </w:rPr>
              <w:t>单位</w:t>
            </w: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b/>
                <w:color w:val="000000"/>
                <w:sz w:val="22"/>
              </w:rPr>
            </w:pPr>
            <w:r w:rsidRPr="00E460DB">
              <w:rPr>
                <w:rFonts w:ascii="宋体" w:hAnsi="宋体" w:cs="宋体" w:hint="eastAsia"/>
                <w:b/>
                <w:color w:val="000000"/>
                <w:sz w:val="22"/>
              </w:rPr>
              <w:t>设施量</w:t>
            </w:r>
          </w:p>
        </w:tc>
        <w:tc>
          <w:tcPr>
            <w:tcW w:w="2568"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b/>
                <w:color w:val="000000"/>
                <w:sz w:val="22"/>
              </w:rPr>
            </w:pPr>
            <w:r w:rsidRPr="00E460DB">
              <w:rPr>
                <w:rFonts w:ascii="宋体" w:hAnsi="宋体" w:cs="宋体" w:hint="eastAsia"/>
                <w:b/>
                <w:color w:val="000000"/>
                <w:sz w:val="22"/>
              </w:rPr>
              <w:t>服务内容</w:t>
            </w:r>
          </w:p>
        </w:tc>
      </w:tr>
      <w:tr w:rsidR="001446AB" w:rsidRPr="00E460DB" w:rsidTr="00676762">
        <w:trPr>
          <w:trHeight w:val="1148"/>
        </w:trPr>
        <w:tc>
          <w:tcPr>
            <w:tcW w:w="414" w:type="pct"/>
            <w:tcBorders>
              <w:top w:val="nil"/>
              <w:left w:val="single" w:sz="4" w:space="0" w:color="auto"/>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color w:val="000000"/>
                <w:sz w:val="22"/>
              </w:rPr>
            </w:pPr>
            <w:r w:rsidRPr="00E460DB">
              <w:rPr>
                <w:rFonts w:ascii="宋体" w:hAnsi="宋体" w:cs="宋体" w:hint="eastAsia"/>
                <w:color w:val="000000"/>
                <w:sz w:val="22"/>
              </w:rPr>
              <w:t>1</w:t>
            </w:r>
          </w:p>
        </w:tc>
        <w:tc>
          <w:tcPr>
            <w:tcW w:w="890" w:type="pct"/>
            <w:tcBorders>
              <w:top w:val="nil"/>
              <w:left w:val="nil"/>
              <w:bottom w:val="single" w:sz="4" w:space="0" w:color="auto"/>
              <w:right w:val="single" w:sz="4" w:space="0" w:color="auto"/>
            </w:tcBorders>
            <w:shd w:val="clear" w:color="auto" w:fill="auto"/>
            <w:vAlign w:val="center"/>
          </w:tcPr>
          <w:p w:rsidR="001446AB" w:rsidRPr="00E460DB" w:rsidRDefault="001446AB" w:rsidP="00676762">
            <w:pPr>
              <w:jc w:val="center"/>
              <w:rPr>
                <w:rFonts w:ascii="宋体" w:hAnsi="宋体" w:cs="宋体"/>
                <w:color w:val="000000"/>
                <w:sz w:val="22"/>
              </w:rPr>
            </w:pPr>
            <w:r w:rsidRPr="00E460DB">
              <w:rPr>
                <w:rFonts w:ascii="宋体" w:hAnsi="宋体" w:hint="eastAsia"/>
                <w:color w:val="000000"/>
                <w:sz w:val="22"/>
              </w:rPr>
              <w:t>污水管</w:t>
            </w:r>
          </w:p>
        </w:tc>
        <w:tc>
          <w:tcPr>
            <w:tcW w:w="498" w:type="pct"/>
            <w:tcBorders>
              <w:top w:val="nil"/>
              <w:left w:val="nil"/>
              <w:bottom w:val="single" w:sz="4" w:space="0" w:color="auto"/>
              <w:right w:val="single" w:sz="4" w:space="0" w:color="auto"/>
            </w:tcBorders>
            <w:shd w:val="clear" w:color="auto" w:fill="auto"/>
            <w:noWrap/>
            <w:vAlign w:val="center"/>
          </w:tcPr>
          <w:p w:rsidR="001446AB" w:rsidRPr="00E460DB" w:rsidRDefault="001446AB" w:rsidP="00676762">
            <w:pPr>
              <w:jc w:val="center"/>
              <w:rPr>
                <w:rFonts w:ascii="宋体" w:hAnsi="宋体" w:cs="宋体"/>
                <w:color w:val="000000"/>
                <w:sz w:val="22"/>
              </w:rPr>
            </w:pPr>
            <w:r w:rsidRPr="00E460DB">
              <w:rPr>
                <w:rFonts w:ascii="宋体" w:hAnsi="宋体" w:hint="eastAsia"/>
                <w:color w:val="000000"/>
                <w:sz w:val="22"/>
              </w:rPr>
              <w:t>米</w:t>
            </w:r>
          </w:p>
        </w:tc>
        <w:tc>
          <w:tcPr>
            <w:tcW w:w="630" w:type="pct"/>
            <w:tcBorders>
              <w:top w:val="nil"/>
              <w:left w:val="nil"/>
              <w:bottom w:val="single" w:sz="4" w:space="0" w:color="auto"/>
              <w:right w:val="single" w:sz="4" w:space="0" w:color="auto"/>
            </w:tcBorders>
            <w:shd w:val="clear" w:color="auto" w:fill="auto"/>
            <w:noWrap/>
            <w:vAlign w:val="center"/>
          </w:tcPr>
          <w:p w:rsidR="001446AB" w:rsidRPr="00E460DB" w:rsidRDefault="001446AB" w:rsidP="00676762">
            <w:pPr>
              <w:jc w:val="center"/>
              <w:rPr>
                <w:rFonts w:ascii="宋体" w:hAnsi="宋体" w:cs="宋体"/>
                <w:color w:val="000000"/>
                <w:sz w:val="22"/>
              </w:rPr>
            </w:pPr>
            <w:r w:rsidRPr="00E460DB">
              <w:rPr>
                <w:rFonts w:ascii="宋体" w:hAnsi="宋体"/>
                <w:color w:val="000000"/>
                <w:sz w:val="22"/>
              </w:rPr>
              <w:t>6127.7</w:t>
            </w:r>
            <w:r w:rsidRPr="00E460DB">
              <w:rPr>
                <w:rFonts w:ascii="宋体" w:hAnsi="宋体" w:hint="eastAsia"/>
                <w:color w:val="000000"/>
                <w:sz w:val="22"/>
              </w:rPr>
              <w:t xml:space="preserve">  </w:t>
            </w:r>
          </w:p>
        </w:tc>
        <w:tc>
          <w:tcPr>
            <w:tcW w:w="2568" w:type="pct"/>
            <w:tcBorders>
              <w:top w:val="nil"/>
              <w:left w:val="nil"/>
              <w:right w:val="single" w:sz="4" w:space="0" w:color="auto"/>
            </w:tcBorders>
            <w:shd w:val="clear" w:color="auto" w:fill="auto"/>
            <w:noWrap/>
            <w:vAlign w:val="center"/>
          </w:tcPr>
          <w:p w:rsidR="001446AB" w:rsidRPr="00E460DB" w:rsidRDefault="001446AB" w:rsidP="00676762">
            <w:pPr>
              <w:pStyle w:val="afb"/>
              <w:adjustRightInd w:val="0"/>
              <w:snapToGrid w:val="0"/>
              <w:spacing w:before="120" w:after="120" w:line="360" w:lineRule="exact"/>
              <w:jc w:val="left"/>
              <w:rPr>
                <w:rFonts w:hAnsi="宋体" w:cs="宋体"/>
                <w:color w:val="000000"/>
                <w:sz w:val="22"/>
              </w:rPr>
            </w:pPr>
            <w:r w:rsidRPr="00E460DB">
              <w:rPr>
                <w:rFonts w:hAnsi="宋体" w:hint="eastAsia"/>
                <w:color w:val="000000"/>
                <w:sz w:val="22"/>
              </w:rPr>
              <w:t>疏通，通沟，水冲沟管，清捞，污泥处置等；其余详见“</w:t>
            </w:r>
            <w:r w:rsidRPr="00E460DB">
              <w:rPr>
                <w:rFonts w:hAnsi="宋体" w:hint="eastAsia"/>
                <w:bCs/>
                <w:color w:val="000000"/>
                <w:sz w:val="22"/>
              </w:rPr>
              <w:t>9.</w:t>
            </w:r>
            <w:r w:rsidRPr="00E460DB">
              <w:rPr>
                <w:rFonts w:hAnsi="宋体"/>
                <w:bCs/>
                <w:color w:val="000000"/>
                <w:sz w:val="22"/>
                <w:szCs w:val="22"/>
              </w:rPr>
              <w:t>2日常养护工作基本要求</w:t>
            </w:r>
            <w:r w:rsidRPr="00E460DB">
              <w:rPr>
                <w:rFonts w:hAnsi="宋体" w:hint="eastAsia"/>
                <w:color w:val="000000"/>
                <w:sz w:val="22"/>
              </w:rPr>
              <w:t>”。</w:t>
            </w:r>
          </w:p>
        </w:tc>
      </w:tr>
      <w:tr w:rsidR="001446AB" w:rsidRPr="00E460DB" w:rsidTr="00676762">
        <w:trPr>
          <w:trHeight w:val="980"/>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color w:val="000000"/>
                <w:sz w:val="22"/>
              </w:rPr>
            </w:pPr>
            <w:r w:rsidRPr="00E460DB">
              <w:rPr>
                <w:rFonts w:ascii="宋体" w:hAnsi="宋体" w:cs="宋体" w:hint="eastAsia"/>
                <w:color w:val="000000"/>
                <w:sz w:val="22"/>
              </w:rPr>
              <w:t>2</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446AB" w:rsidRPr="00E460DB" w:rsidRDefault="001446AB" w:rsidP="00676762">
            <w:pPr>
              <w:jc w:val="center"/>
              <w:rPr>
                <w:rFonts w:ascii="宋体" w:hAnsi="宋体" w:cs="宋体"/>
                <w:color w:val="000000"/>
                <w:sz w:val="22"/>
              </w:rPr>
            </w:pPr>
            <w:r w:rsidRPr="00E460DB">
              <w:rPr>
                <w:rFonts w:ascii="宋体" w:hAnsi="宋体" w:hint="eastAsia"/>
                <w:color w:val="000000"/>
                <w:sz w:val="22"/>
              </w:rPr>
              <w:t>窨井</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460DB" w:rsidRDefault="001446AB" w:rsidP="00676762">
            <w:pPr>
              <w:jc w:val="center"/>
              <w:rPr>
                <w:rFonts w:ascii="宋体" w:hAnsi="宋体" w:cs="宋体"/>
                <w:color w:val="000000"/>
                <w:sz w:val="22"/>
              </w:rPr>
            </w:pPr>
            <w:r w:rsidRPr="00E460DB">
              <w:rPr>
                <w:rFonts w:ascii="宋体" w:hAnsi="宋体" w:hint="eastAsia"/>
                <w:color w:val="000000"/>
                <w:sz w:val="22"/>
              </w:rPr>
              <w:t>座</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460DB" w:rsidRDefault="001446AB" w:rsidP="00676762">
            <w:pPr>
              <w:jc w:val="center"/>
              <w:rPr>
                <w:rFonts w:ascii="宋体" w:hAnsi="宋体" w:cs="宋体"/>
                <w:color w:val="000000"/>
                <w:sz w:val="22"/>
              </w:rPr>
            </w:pPr>
            <w:r w:rsidRPr="00E460DB">
              <w:rPr>
                <w:rFonts w:ascii="宋体" w:hAnsi="宋体" w:hint="eastAsia"/>
                <w:color w:val="000000"/>
                <w:sz w:val="22"/>
              </w:rPr>
              <w:t>459</w:t>
            </w:r>
          </w:p>
        </w:tc>
        <w:tc>
          <w:tcPr>
            <w:tcW w:w="2568" w:type="pct"/>
            <w:tcBorders>
              <w:top w:val="single" w:sz="4" w:space="0" w:color="auto"/>
              <w:left w:val="single" w:sz="4" w:space="0" w:color="auto"/>
              <w:right w:val="single" w:sz="4" w:space="0" w:color="auto"/>
            </w:tcBorders>
            <w:shd w:val="clear" w:color="auto" w:fill="auto"/>
            <w:noWrap/>
            <w:vAlign w:val="center"/>
          </w:tcPr>
          <w:p w:rsidR="001446AB" w:rsidRPr="00E460DB" w:rsidRDefault="001446AB" w:rsidP="00676762">
            <w:pPr>
              <w:pStyle w:val="afb"/>
              <w:adjustRightInd w:val="0"/>
              <w:snapToGrid w:val="0"/>
              <w:spacing w:before="120" w:after="120" w:line="360" w:lineRule="exact"/>
              <w:jc w:val="left"/>
              <w:rPr>
                <w:rFonts w:hAnsi="宋体" w:cs="宋体"/>
                <w:color w:val="000000"/>
                <w:sz w:val="22"/>
                <w:lang w:val="zh-CN"/>
              </w:rPr>
            </w:pPr>
            <w:proofErr w:type="gramStart"/>
            <w:r w:rsidRPr="00E460DB">
              <w:rPr>
                <w:rFonts w:hAnsi="宋体" w:hint="eastAsia"/>
                <w:color w:val="000000"/>
                <w:sz w:val="22"/>
              </w:rPr>
              <w:t>清捞窨井</w:t>
            </w:r>
            <w:proofErr w:type="gramEnd"/>
            <w:r w:rsidRPr="00E460DB">
              <w:rPr>
                <w:rFonts w:hAnsi="宋体" w:hint="eastAsia"/>
                <w:color w:val="000000"/>
                <w:sz w:val="22"/>
              </w:rPr>
              <w:t>，污泥处置等；其余详见“</w:t>
            </w:r>
            <w:r w:rsidRPr="00E460DB">
              <w:rPr>
                <w:rFonts w:hAnsi="宋体" w:hint="eastAsia"/>
                <w:bCs/>
                <w:color w:val="000000"/>
                <w:sz w:val="22"/>
              </w:rPr>
              <w:t>9.</w:t>
            </w:r>
            <w:r w:rsidRPr="00E460DB">
              <w:rPr>
                <w:rFonts w:hAnsi="宋体"/>
                <w:bCs/>
                <w:color w:val="000000"/>
                <w:sz w:val="22"/>
                <w:szCs w:val="22"/>
              </w:rPr>
              <w:t>2日常养护工作基本要求</w:t>
            </w:r>
            <w:r w:rsidRPr="00E460DB">
              <w:rPr>
                <w:rFonts w:hAnsi="宋体" w:hint="eastAsia"/>
                <w:color w:val="000000"/>
                <w:sz w:val="22"/>
              </w:rPr>
              <w:t>”。</w:t>
            </w:r>
          </w:p>
        </w:tc>
      </w:tr>
      <w:tr w:rsidR="001446AB" w:rsidRPr="00E460DB" w:rsidTr="00676762">
        <w:trPr>
          <w:trHeight w:val="565"/>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color w:val="000000"/>
                <w:sz w:val="22"/>
              </w:rPr>
            </w:pPr>
            <w:r w:rsidRPr="00E460DB">
              <w:rPr>
                <w:rFonts w:ascii="宋体" w:hAnsi="宋体" w:cs="宋体" w:hint="eastAsia"/>
                <w:color w:val="000000"/>
                <w:sz w:val="22"/>
              </w:rPr>
              <w:t>3</w:t>
            </w:r>
          </w:p>
        </w:tc>
        <w:tc>
          <w:tcPr>
            <w:tcW w:w="890"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jc w:val="center"/>
              <w:rPr>
                <w:rFonts w:ascii="宋体" w:hAnsi="宋体" w:cs="宋体"/>
                <w:color w:val="000000"/>
                <w:sz w:val="22"/>
              </w:rPr>
            </w:pPr>
            <w:r w:rsidRPr="00E460DB">
              <w:rPr>
                <w:rFonts w:ascii="宋体" w:hAnsi="宋体" w:hint="eastAsia"/>
                <w:color w:val="000000"/>
                <w:sz w:val="22"/>
              </w:rPr>
              <w:t>化粪池</w:t>
            </w:r>
          </w:p>
        </w:tc>
        <w:tc>
          <w:tcPr>
            <w:tcW w:w="498"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jc w:val="center"/>
              <w:rPr>
                <w:rFonts w:ascii="宋体" w:hAnsi="宋体" w:cs="宋体"/>
                <w:color w:val="000000"/>
                <w:sz w:val="22"/>
              </w:rPr>
            </w:pPr>
            <w:r w:rsidRPr="00E460DB">
              <w:rPr>
                <w:rFonts w:ascii="宋体" w:hAnsi="宋体" w:hint="eastAsia"/>
                <w:color w:val="000000"/>
                <w:sz w:val="22"/>
              </w:rPr>
              <w:t>座</w:t>
            </w: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jc w:val="center"/>
              <w:rPr>
                <w:rFonts w:ascii="宋体" w:hAnsi="宋体" w:cs="宋体"/>
                <w:color w:val="000000"/>
                <w:sz w:val="22"/>
              </w:rPr>
            </w:pPr>
            <w:r w:rsidRPr="00E460DB">
              <w:rPr>
                <w:rFonts w:ascii="宋体" w:hAnsi="宋体" w:hint="eastAsia"/>
                <w:color w:val="000000"/>
                <w:sz w:val="22"/>
              </w:rPr>
              <w:t xml:space="preserve">19 </w:t>
            </w:r>
          </w:p>
        </w:tc>
        <w:tc>
          <w:tcPr>
            <w:tcW w:w="2568" w:type="pct"/>
            <w:vMerge w:val="restart"/>
            <w:tcBorders>
              <w:top w:val="single" w:sz="4" w:space="0" w:color="auto"/>
              <w:left w:val="nil"/>
              <w:right w:val="single" w:sz="4" w:space="0" w:color="auto"/>
            </w:tcBorders>
            <w:shd w:val="clear" w:color="auto" w:fill="auto"/>
            <w:vAlign w:val="center"/>
          </w:tcPr>
          <w:p w:rsidR="001446AB" w:rsidRPr="00E460DB" w:rsidRDefault="001446AB" w:rsidP="00676762">
            <w:pPr>
              <w:pStyle w:val="afb"/>
              <w:adjustRightInd w:val="0"/>
              <w:snapToGrid w:val="0"/>
              <w:spacing w:before="120" w:after="120" w:line="360" w:lineRule="exact"/>
              <w:jc w:val="left"/>
              <w:rPr>
                <w:rFonts w:hAnsi="宋体"/>
                <w:color w:val="000000"/>
                <w:sz w:val="22"/>
                <w:lang w:val="zh-CN"/>
              </w:rPr>
            </w:pPr>
            <w:proofErr w:type="gramStart"/>
            <w:r w:rsidRPr="00E460DB">
              <w:rPr>
                <w:rFonts w:hAnsi="宋体" w:hint="eastAsia"/>
                <w:color w:val="000000"/>
                <w:sz w:val="22"/>
              </w:rPr>
              <w:t>清捞池</w:t>
            </w:r>
            <w:proofErr w:type="gramEnd"/>
            <w:r w:rsidRPr="00E460DB">
              <w:rPr>
                <w:rFonts w:hAnsi="宋体" w:hint="eastAsia"/>
                <w:color w:val="000000"/>
                <w:sz w:val="22"/>
              </w:rPr>
              <w:t>、井，污泥处置等；其余详见“</w:t>
            </w:r>
            <w:r w:rsidRPr="00E460DB">
              <w:rPr>
                <w:rFonts w:hAnsi="宋体" w:hint="eastAsia"/>
                <w:bCs/>
                <w:color w:val="000000"/>
                <w:sz w:val="22"/>
              </w:rPr>
              <w:t>9.</w:t>
            </w:r>
            <w:r w:rsidRPr="00E460DB">
              <w:rPr>
                <w:rFonts w:hAnsi="宋体"/>
                <w:bCs/>
                <w:color w:val="000000"/>
                <w:sz w:val="22"/>
                <w:szCs w:val="22"/>
              </w:rPr>
              <w:t>2日常养护工作基本要求</w:t>
            </w:r>
            <w:r w:rsidRPr="00E460DB">
              <w:rPr>
                <w:rFonts w:hAnsi="宋体" w:hint="eastAsia"/>
                <w:color w:val="000000"/>
                <w:sz w:val="22"/>
              </w:rPr>
              <w:t>”。</w:t>
            </w:r>
            <w:r w:rsidRPr="00E460DB">
              <w:rPr>
                <w:rFonts w:hAnsi="宋体" w:cs="宋体" w:hint="eastAsia"/>
                <w:color w:val="000000"/>
                <w:sz w:val="32"/>
                <w:szCs w:val="32"/>
              </w:rPr>
              <w:t xml:space="preserve"> </w:t>
            </w:r>
            <w:r w:rsidRPr="00E460DB">
              <w:rPr>
                <w:rFonts w:hAnsi="宋体" w:hint="eastAsia"/>
                <w:color w:val="000000"/>
                <w:sz w:val="22"/>
              </w:rPr>
              <w:t>注：1</w:t>
            </w:r>
            <w:r w:rsidRPr="00E460DB">
              <w:rPr>
                <w:rFonts w:hAnsi="宋体"/>
                <w:color w:val="000000"/>
                <w:sz w:val="22"/>
              </w:rPr>
              <w:t>9</w:t>
            </w:r>
            <w:proofErr w:type="gramStart"/>
            <w:r w:rsidRPr="00E460DB">
              <w:rPr>
                <w:rFonts w:hAnsi="宋体" w:hint="eastAsia"/>
                <w:color w:val="000000"/>
                <w:sz w:val="22"/>
              </w:rPr>
              <w:t>座化</w:t>
            </w:r>
            <w:proofErr w:type="gramEnd"/>
            <w:r w:rsidRPr="00E460DB">
              <w:rPr>
                <w:rFonts w:hAnsi="宋体" w:hint="eastAsia"/>
                <w:color w:val="000000"/>
                <w:sz w:val="22"/>
              </w:rPr>
              <w:t>粪池全封闭，需抽粪车抽运，粪便年抽运量约8</w:t>
            </w:r>
            <w:r w:rsidRPr="00E460DB">
              <w:rPr>
                <w:rFonts w:hAnsi="宋体"/>
                <w:color w:val="000000"/>
                <w:sz w:val="22"/>
              </w:rPr>
              <w:t>632</w:t>
            </w:r>
            <w:r w:rsidRPr="00E460DB">
              <w:rPr>
                <w:rFonts w:hAnsi="宋体" w:hint="eastAsia"/>
                <w:color w:val="000000"/>
                <w:sz w:val="22"/>
              </w:rPr>
              <w:t>吨。</w:t>
            </w:r>
          </w:p>
        </w:tc>
      </w:tr>
      <w:tr w:rsidR="001446AB" w:rsidRPr="00E460DB" w:rsidTr="00676762">
        <w:trPr>
          <w:trHeight w:val="565"/>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color w:val="000000"/>
                <w:sz w:val="22"/>
              </w:rPr>
            </w:pPr>
            <w:r w:rsidRPr="00E460DB">
              <w:rPr>
                <w:rFonts w:ascii="宋体" w:hAnsi="宋体" w:cs="宋体" w:hint="eastAsia"/>
                <w:color w:val="000000"/>
                <w:sz w:val="22"/>
              </w:rPr>
              <w:t>4</w:t>
            </w:r>
          </w:p>
        </w:tc>
        <w:tc>
          <w:tcPr>
            <w:tcW w:w="890"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jc w:val="center"/>
              <w:rPr>
                <w:rFonts w:ascii="宋体" w:hAnsi="宋体"/>
                <w:color w:val="000000"/>
                <w:sz w:val="22"/>
              </w:rPr>
            </w:pPr>
            <w:r w:rsidRPr="00E460DB">
              <w:rPr>
                <w:rFonts w:ascii="宋体" w:hAnsi="宋体" w:hint="eastAsia"/>
                <w:color w:val="000000"/>
                <w:sz w:val="22"/>
              </w:rPr>
              <w:t>格栅池</w:t>
            </w:r>
          </w:p>
        </w:tc>
        <w:tc>
          <w:tcPr>
            <w:tcW w:w="498"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jc w:val="center"/>
              <w:rPr>
                <w:rFonts w:ascii="宋体" w:hAnsi="宋体" w:cs="宋体"/>
                <w:color w:val="000000"/>
                <w:sz w:val="22"/>
              </w:rPr>
            </w:pPr>
            <w:r w:rsidRPr="00E460DB">
              <w:rPr>
                <w:rFonts w:ascii="宋体" w:hAnsi="宋体" w:hint="eastAsia"/>
                <w:color w:val="000000"/>
                <w:sz w:val="22"/>
              </w:rPr>
              <w:t>座</w:t>
            </w: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jc w:val="center"/>
              <w:rPr>
                <w:rFonts w:ascii="宋体" w:hAnsi="宋体" w:cs="宋体"/>
                <w:color w:val="000000"/>
                <w:sz w:val="22"/>
              </w:rPr>
            </w:pPr>
            <w:r w:rsidRPr="00E460DB">
              <w:rPr>
                <w:rFonts w:ascii="宋体" w:hAnsi="宋体" w:hint="eastAsia"/>
                <w:color w:val="000000"/>
                <w:sz w:val="22"/>
              </w:rPr>
              <w:t>48</w:t>
            </w:r>
          </w:p>
        </w:tc>
        <w:tc>
          <w:tcPr>
            <w:tcW w:w="2568" w:type="pct"/>
            <w:vMerge/>
            <w:tcBorders>
              <w:left w:val="nil"/>
              <w:right w:val="single" w:sz="4" w:space="0" w:color="auto"/>
            </w:tcBorders>
            <w:shd w:val="clear" w:color="auto" w:fill="auto"/>
            <w:vAlign w:val="center"/>
          </w:tcPr>
          <w:p w:rsidR="001446AB" w:rsidRPr="00E460DB" w:rsidRDefault="001446AB" w:rsidP="00676762">
            <w:pPr>
              <w:rPr>
                <w:rFonts w:ascii="宋体" w:hAnsi="宋体"/>
                <w:color w:val="000000"/>
                <w:sz w:val="22"/>
              </w:rPr>
            </w:pPr>
          </w:p>
        </w:tc>
      </w:tr>
      <w:tr w:rsidR="001446AB" w:rsidRPr="00E460DB" w:rsidTr="00676762">
        <w:trPr>
          <w:trHeight w:val="565"/>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color w:val="000000"/>
                <w:sz w:val="22"/>
              </w:rPr>
            </w:pPr>
            <w:r w:rsidRPr="00E460DB">
              <w:rPr>
                <w:rFonts w:ascii="宋体" w:hAnsi="宋体" w:cs="宋体" w:hint="eastAsia"/>
                <w:color w:val="000000"/>
                <w:sz w:val="22"/>
              </w:rPr>
              <w:t>5</w:t>
            </w:r>
          </w:p>
        </w:tc>
        <w:tc>
          <w:tcPr>
            <w:tcW w:w="890"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jc w:val="center"/>
              <w:rPr>
                <w:rFonts w:ascii="宋体" w:hAnsi="宋体"/>
                <w:color w:val="000000"/>
                <w:sz w:val="22"/>
              </w:rPr>
            </w:pPr>
            <w:r w:rsidRPr="00E460DB">
              <w:rPr>
                <w:rFonts w:ascii="宋体" w:hAnsi="宋体" w:hint="eastAsia"/>
                <w:color w:val="000000"/>
                <w:sz w:val="22"/>
              </w:rPr>
              <w:t>油污分离器</w:t>
            </w:r>
          </w:p>
        </w:tc>
        <w:tc>
          <w:tcPr>
            <w:tcW w:w="498"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jc w:val="center"/>
              <w:rPr>
                <w:rFonts w:ascii="宋体" w:hAnsi="宋体" w:cs="宋体"/>
                <w:color w:val="000000"/>
                <w:sz w:val="22"/>
              </w:rPr>
            </w:pPr>
            <w:r w:rsidRPr="00E460DB">
              <w:rPr>
                <w:rFonts w:ascii="宋体" w:hAnsi="宋体" w:hint="eastAsia"/>
                <w:color w:val="000000"/>
                <w:sz w:val="22"/>
              </w:rPr>
              <w:t>座</w:t>
            </w: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jc w:val="center"/>
              <w:rPr>
                <w:rFonts w:ascii="宋体" w:hAnsi="宋体" w:cs="宋体"/>
                <w:color w:val="000000"/>
                <w:sz w:val="22"/>
              </w:rPr>
            </w:pPr>
            <w:r w:rsidRPr="00E460DB">
              <w:rPr>
                <w:rFonts w:ascii="宋体" w:hAnsi="宋体" w:hint="eastAsia"/>
                <w:color w:val="000000"/>
                <w:sz w:val="22"/>
              </w:rPr>
              <w:t xml:space="preserve">7 </w:t>
            </w:r>
          </w:p>
        </w:tc>
        <w:tc>
          <w:tcPr>
            <w:tcW w:w="2568" w:type="pct"/>
            <w:vMerge/>
            <w:tcBorders>
              <w:left w:val="nil"/>
              <w:bottom w:val="single" w:sz="4" w:space="0" w:color="auto"/>
              <w:right w:val="single" w:sz="4" w:space="0" w:color="auto"/>
            </w:tcBorders>
            <w:shd w:val="clear" w:color="auto" w:fill="auto"/>
            <w:vAlign w:val="center"/>
          </w:tcPr>
          <w:p w:rsidR="001446AB" w:rsidRPr="00E460DB" w:rsidRDefault="001446AB" w:rsidP="00676762">
            <w:pPr>
              <w:rPr>
                <w:rFonts w:ascii="宋体" w:hAnsi="宋体"/>
                <w:color w:val="000000"/>
                <w:sz w:val="22"/>
              </w:rPr>
            </w:pPr>
          </w:p>
        </w:tc>
      </w:tr>
      <w:tr w:rsidR="001446AB" w:rsidRPr="00E93AC1" w:rsidTr="00676762">
        <w:trPr>
          <w:trHeight w:val="565"/>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color w:val="000000"/>
                <w:sz w:val="22"/>
              </w:rPr>
            </w:pPr>
            <w:r w:rsidRPr="00E460DB">
              <w:rPr>
                <w:rFonts w:ascii="宋体" w:hAnsi="宋体" w:cs="宋体" w:hint="eastAsia"/>
                <w:color w:val="000000"/>
                <w:sz w:val="22"/>
              </w:rPr>
              <w:t>6</w:t>
            </w:r>
          </w:p>
        </w:tc>
        <w:tc>
          <w:tcPr>
            <w:tcW w:w="890"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jc w:val="center"/>
              <w:rPr>
                <w:rFonts w:ascii="宋体" w:hAnsi="宋体" w:cs="宋体"/>
                <w:color w:val="000000"/>
                <w:sz w:val="22"/>
              </w:rPr>
            </w:pPr>
            <w:r w:rsidRPr="00E460DB">
              <w:rPr>
                <w:rFonts w:ascii="宋体" w:hAnsi="宋体" w:hint="eastAsia"/>
                <w:color w:val="000000"/>
                <w:sz w:val="22"/>
              </w:rPr>
              <w:t>泵站</w:t>
            </w:r>
          </w:p>
        </w:tc>
        <w:tc>
          <w:tcPr>
            <w:tcW w:w="498"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jc w:val="center"/>
              <w:rPr>
                <w:rFonts w:ascii="宋体" w:hAnsi="宋体" w:cs="宋体"/>
                <w:color w:val="000000"/>
                <w:sz w:val="22"/>
              </w:rPr>
            </w:pPr>
            <w:r w:rsidRPr="00E460DB">
              <w:rPr>
                <w:rFonts w:ascii="宋体" w:hAnsi="宋体" w:hint="eastAsia"/>
                <w:color w:val="000000"/>
                <w:sz w:val="22"/>
              </w:rPr>
              <w:t>座</w:t>
            </w: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jc w:val="center"/>
              <w:rPr>
                <w:rFonts w:ascii="宋体" w:hAnsi="宋体" w:cs="宋体"/>
                <w:color w:val="000000"/>
                <w:sz w:val="22"/>
              </w:rPr>
            </w:pPr>
            <w:r w:rsidRPr="00E460DB">
              <w:rPr>
                <w:rFonts w:ascii="宋体" w:hAnsi="宋体" w:hint="eastAsia"/>
                <w:color w:val="000000"/>
                <w:sz w:val="22"/>
              </w:rPr>
              <w:t>3</w:t>
            </w:r>
          </w:p>
        </w:tc>
        <w:tc>
          <w:tcPr>
            <w:tcW w:w="2568" w:type="pct"/>
            <w:tcBorders>
              <w:top w:val="single" w:sz="4" w:space="0" w:color="auto"/>
              <w:left w:val="nil"/>
              <w:bottom w:val="single" w:sz="4" w:space="0" w:color="auto"/>
              <w:right w:val="single" w:sz="4" w:space="0" w:color="auto"/>
            </w:tcBorders>
            <w:shd w:val="clear" w:color="auto" w:fill="auto"/>
            <w:vAlign w:val="center"/>
          </w:tcPr>
          <w:p w:rsidR="001446AB" w:rsidRPr="00E93AC1" w:rsidRDefault="001446AB" w:rsidP="00676762">
            <w:pPr>
              <w:pStyle w:val="afb"/>
              <w:adjustRightInd w:val="0"/>
              <w:snapToGrid w:val="0"/>
              <w:spacing w:before="120" w:after="120"/>
              <w:jc w:val="left"/>
              <w:rPr>
                <w:rFonts w:hAnsi="宋体"/>
                <w:color w:val="000000"/>
                <w:sz w:val="22"/>
              </w:rPr>
            </w:pPr>
            <w:r w:rsidRPr="00E460DB">
              <w:rPr>
                <w:rFonts w:hAnsi="宋体" w:hint="eastAsia"/>
                <w:color w:val="000000"/>
                <w:sz w:val="22"/>
              </w:rPr>
              <w:t>日常维护、保养等，保证设备运行正常；其余详见“</w:t>
            </w:r>
            <w:r w:rsidRPr="00E460DB">
              <w:rPr>
                <w:rFonts w:hAnsi="宋体" w:hint="eastAsia"/>
                <w:bCs/>
                <w:color w:val="000000"/>
                <w:sz w:val="22"/>
              </w:rPr>
              <w:t>9.</w:t>
            </w:r>
            <w:r w:rsidRPr="00E460DB">
              <w:rPr>
                <w:rFonts w:hAnsi="宋体"/>
                <w:bCs/>
                <w:color w:val="000000"/>
                <w:sz w:val="22"/>
                <w:szCs w:val="22"/>
              </w:rPr>
              <w:t>2日常养护工作基本要求</w:t>
            </w:r>
            <w:r w:rsidRPr="00E460DB">
              <w:rPr>
                <w:rFonts w:hAnsi="宋体" w:hint="eastAsia"/>
                <w:color w:val="000000"/>
                <w:sz w:val="22"/>
              </w:rPr>
              <w:t>”。</w:t>
            </w:r>
          </w:p>
        </w:tc>
      </w:tr>
    </w:tbl>
    <w:p w:rsidR="001446AB" w:rsidRPr="00E93AC1" w:rsidRDefault="001446AB" w:rsidP="001446AB">
      <w:pPr>
        <w:rPr>
          <w:rFonts w:ascii="宋体" w:hAnsi="宋体"/>
          <w:color w:val="000000"/>
          <w:sz w:val="22"/>
          <w:szCs w:val="22"/>
        </w:rPr>
      </w:pPr>
      <w:r w:rsidRPr="00E93AC1">
        <w:rPr>
          <w:rFonts w:ascii="宋体" w:hAnsi="宋体" w:hint="eastAsia"/>
          <w:color w:val="000000"/>
          <w:sz w:val="22"/>
          <w:szCs w:val="22"/>
        </w:rPr>
        <w:t>（3）</w:t>
      </w:r>
      <w:proofErr w:type="gramStart"/>
      <w:r w:rsidRPr="00E93AC1">
        <w:rPr>
          <w:rFonts w:ascii="宋体" w:hAnsi="宋体" w:hint="eastAsia"/>
          <w:color w:val="000000"/>
          <w:sz w:val="22"/>
          <w:szCs w:val="22"/>
        </w:rPr>
        <w:t>长美路泵站</w:t>
      </w:r>
      <w:proofErr w:type="gramEnd"/>
      <w:r w:rsidRPr="00E93AC1">
        <w:rPr>
          <w:rFonts w:ascii="宋体" w:hAnsi="宋体" w:hint="eastAsia"/>
          <w:color w:val="000000"/>
          <w:sz w:val="22"/>
          <w:szCs w:val="22"/>
        </w:rPr>
        <w:t>养护设施量清单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477"/>
        <w:gridCol w:w="826"/>
        <w:gridCol w:w="1045"/>
        <w:gridCol w:w="4261"/>
      </w:tblGrid>
      <w:tr w:rsidR="001446AB" w:rsidRPr="00E93AC1" w:rsidTr="00676762">
        <w:trPr>
          <w:trHeight w:val="565"/>
        </w:trPr>
        <w:tc>
          <w:tcPr>
            <w:tcW w:w="414" w:type="pct"/>
            <w:shd w:val="clear" w:color="auto" w:fill="auto"/>
            <w:noWrap/>
            <w:vAlign w:val="center"/>
          </w:tcPr>
          <w:p w:rsidR="001446AB" w:rsidRPr="00E93AC1" w:rsidRDefault="001446AB" w:rsidP="00676762">
            <w:pPr>
              <w:widowControl/>
              <w:jc w:val="center"/>
              <w:rPr>
                <w:rFonts w:ascii="宋体" w:hAnsi="宋体" w:cs="宋体"/>
                <w:b/>
                <w:color w:val="000000"/>
                <w:sz w:val="22"/>
                <w:szCs w:val="22"/>
              </w:rPr>
            </w:pPr>
            <w:r w:rsidRPr="00E93AC1">
              <w:rPr>
                <w:rFonts w:ascii="宋体" w:hAnsi="宋体" w:cs="宋体" w:hint="eastAsia"/>
                <w:b/>
                <w:color w:val="000000"/>
                <w:sz w:val="22"/>
                <w:szCs w:val="22"/>
              </w:rPr>
              <w:t>序号</w:t>
            </w:r>
          </w:p>
        </w:tc>
        <w:tc>
          <w:tcPr>
            <w:tcW w:w="890" w:type="pct"/>
            <w:shd w:val="clear" w:color="auto" w:fill="auto"/>
            <w:noWrap/>
            <w:vAlign w:val="center"/>
          </w:tcPr>
          <w:p w:rsidR="001446AB" w:rsidRPr="00E93AC1" w:rsidRDefault="001446AB" w:rsidP="00676762">
            <w:pPr>
              <w:widowControl/>
              <w:jc w:val="center"/>
              <w:rPr>
                <w:rFonts w:ascii="宋体" w:hAnsi="宋体" w:cs="宋体"/>
                <w:b/>
                <w:color w:val="000000"/>
                <w:sz w:val="22"/>
                <w:szCs w:val="22"/>
              </w:rPr>
            </w:pPr>
            <w:r w:rsidRPr="00E93AC1">
              <w:rPr>
                <w:rFonts w:ascii="宋体" w:hAnsi="宋体" w:cs="宋体" w:hint="eastAsia"/>
                <w:b/>
                <w:color w:val="000000"/>
                <w:sz w:val="22"/>
                <w:szCs w:val="22"/>
              </w:rPr>
              <w:t>养护设施</w:t>
            </w:r>
          </w:p>
        </w:tc>
        <w:tc>
          <w:tcPr>
            <w:tcW w:w="498" w:type="pct"/>
            <w:shd w:val="clear" w:color="auto" w:fill="auto"/>
            <w:noWrap/>
            <w:vAlign w:val="center"/>
          </w:tcPr>
          <w:p w:rsidR="001446AB" w:rsidRPr="00E93AC1" w:rsidRDefault="001446AB" w:rsidP="00676762">
            <w:pPr>
              <w:widowControl/>
              <w:jc w:val="center"/>
              <w:rPr>
                <w:rFonts w:ascii="宋体" w:hAnsi="宋体" w:cs="宋体"/>
                <w:b/>
                <w:color w:val="000000"/>
                <w:sz w:val="22"/>
                <w:szCs w:val="22"/>
              </w:rPr>
            </w:pPr>
            <w:r w:rsidRPr="00E93AC1">
              <w:rPr>
                <w:rFonts w:ascii="宋体" w:hAnsi="宋体" w:cs="宋体" w:hint="eastAsia"/>
                <w:b/>
                <w:color w:val="000000"/>
                <w:sz w:val="22"/>
                <w:szCs w:val="22"/>
              </w:rPr>
              <w:t>单位</w:t>
            </w:r>
          </w:p>
        </w:tc>
        <w:tc>
          <w:tcPr>
            <w:tcW w:w="630" w:type="pct"/>
            <w:shd w:val="clear" w:color="auto" w:fill="auto"/>
            <w:noWrap/>
            <w:vAlign w:val="center"/>
          </w:tcPr>
          <w:p w:rsidR="001446AB" w:rsidRPr="00E93AC1" w:rsidRDefault="001446AB" w:rsidP="00676762">
            <w:pPr>
              <w:widowControl/>
              <w:jc w:val="center"/>
              <w:rPr>
                <w:rFonts w:ascii="宋体" w:hAnsi="宋体" w:cs="宋体"/>
                <w:b/>
                <w:color w:val="000000"/>
                <w:sz w:val="22"/>
                <w:szCs w:val="22"/>
              </w:rPr>
            </w:pPr>
            <w:r w:rsidRPr="00E93AC1">
              <w:rPr>
                <w:rFonts w:ascii="宋体" w:hAnsi="宋体" w:cs="宋体" w:hint="eastAsia"/>
                <w:b/>
                <w:color w:val="000000"/>
                <w:sz w:val="22"/>
                <w:szCs w:val="22"/>
              </w:rPr>
              <w:t>设施量</w:t>
            </w:r>
          </w:p>
        </w:tc>
        <w:tc>
          <w:tcPr>
            <w:tcW w:w="2568" w:type="pct"/>
            <w:shd w:val="clear" w:color="auto" w:fill="auto"/>
            <w:vAlign w:val="center"/>
          </w:tcPr>
          <w:p w:rsidR="001446AB" w:rsidRPr="00E93AC1" w:rsidRDefault="001446AB" w:rsidP="00676762">
            <w:pPr>
              <w:widowControl/>
              <w:jc w:val="center"/>
              <w:rPr>
                <w:rFonts w:ascii="宋体" w:hAnsi="宋体" w:cs="宋体"/>
                <w:b/>
                <w:color w:val="000000"/>
                <w:sz w:val="22"/>
                <w:szCs w:val="22"/>
              </w:rPr>
            </w:pPr>
            <w:r w:rsidRPr="00E93AC1">
              <w:rPr>
                <w:rFonts w:ascii="宋体" w:hAnsi="宋体" w:cs="宋体" w:hint="eastAsia"/>
                <w:b/>
                <w:color w:val="000000"/>
                <w:sz w:val="22"/>
                <w:szCs w:val="22"/>
              </w:rPr>
              <w:t>服务内容</w:t>
            </w:r>
          </w:p>
        </w:tc>
      </w:tr>
      <w:tr w:rsidR="001446AB" w:rsidRPr="00E93AC1" w:rsidTr="00676762">
        <w:trPr>
          <w:trHeight w:val="565"/>
        </w:trPr>
        <w:tc>
          <w:tcPr>
            <w:tcW w:w="414" w:type="pct"/>
            <w:shd w:val="clear" w:color="auto" w:fill="auto"/>
            <w:noWrap/>
            <w:vAlign w:val="center"/>
          </w:tcPr>
          <w:p w:rsidR="001446AB" w:rsidRPr="00E93AC1" w:rsidRDefault="001446AB" w:rsidP="00676762">
            <w:pPr>
              <w:widowControl/>
              <w:jc w:val="center"/>
              <w:rPr>
                <w:rFonts w:ascii="宋体" w:hAnsi="宋体" w:cs="宋体"/>
                <w:color w:val="000000"/>
                <w:sz w:val="22"/>
                <w:szCs w:val="22"/>
              </w:rPr>
            </w:pPr>
            <w:r w:rsidRPr="00E93AC1">
              <w:rPr>
                <w:rFonts w:ascii="宋体" w:hAnsi="宋体" w:cs="宋体"/>
                <w:color w:val="000000"/>
                <w:sz w:val="22"/>
                <w:szCs w:val="22"/>
              </w:rPr>
              <w:t>1</w:t>
            </w:r>
          </w:p>
        </w:tc>
        <w:tc>
          <w:tcPr>
            <w:tcW w:w="890" w:type="pct"/>
            <w:shd w:val="clear" w:color="auto" w:fill="auto"/>
            <w:noWrap/>
            <w:vAlign w:val="center"/>
          </w:tcPr>
          <w:p w:rsidR="001446AB" w:rsidRPr="00E93AC1" w:rsidRDefault="001446AB" w:rsidP="00676762">
            <w:pPr>
              <w:jc w:val="center"/>
              <w:rPr>
                <w:rFonts w:ascii="宋体" w:hAnsi="宋体" w:cs="宋体"/>
                <w:color w:val="000000"/>
                <w:sz w:val="22"/>
                <w:szCs w:val="22"/>
              </w:rPr>
            </w:pPr>
            <w:r w:rsidRPr="00E93AC1">
              <w:rPr>
                <w:rFonts w:ascii="宋体" w:hAnsi="宋体" w:hint="eastAsia"/>
                <w:color w:val="000000"/>
                <w:sz w:val="22"/>
                <w:szCs w:val="22"/>
              </w:rPr>
              <w:t>泵站</w:t>
            </w:r>
          </w:p>
        </w:tc>
        <w:tc>
          <w:tcPr>
            <w:tcW w:w="498" w:type="pct"/>
            <w:shd w:val="clear" w:color="auto" w:fill="auto"/>
            <w:noWrap/>
            <w:vAlign w:val="center"/>
          </w:tcPr>
          <w:p w:rsidR="001446AB" w:rsidRPr="00E93AC1" w:rsidRDefault="001446AB" w:rsidP="00676762">
            <w:pPr>
              <w:jc w:val="center"/>
              <w:rPr>
                <w:rFonts w:ascii="宋体" w:hAnsi="宋体" w:cs="宋体"/>
                <w:color w:val="000000"/>
                <w:sz w:val="22"/>
                <w:szCs w:val="22"/>
              </w:rPr>
            </w:pPr>
            <w:r w:rsidRPr="00E93AC1">
              <w:rPr>
                <w:rFonts w:ascii="宋体" w:hAnsi="宋体" w:hint="eastAsia"/>
                <w:color w:val="000000"/>
                <w:sz w:val="22"/>
                <w:szCs w:val="22"/>
              </w:rPr>
              <w:t>座</w:t>
            </w:r>
          </w:p>
        </w:tc>
        <w:tc>
          <w:tcPr>
            <w:tcW w:w="630" w:type="pct"/>
            <w:shd w:val="clear" w:color="auto" w:fill="auto"/>
            <w:noWrap/>
            <w:vAlign w:val="center"/>
          </w:tcPr>
          <w:p w:rsidR="001446AB" w:rsidRPr="00E93AC1" w:rsidRDefault="001446AB" w:rsidP="00676762">
            <w:pPr>
              <w:jc w:val="center"/>
              <w:rPr>
                <w:rFonts w:ascii="宋体" w:hAnsi="宋体" w:cs="宋体"/>
                <w:color w:val="000000"/>
                <w:sz w:val="22"/>
                <w:szCs w:val="22"/>
              </w:rPr>
            </w:pPr>
            <w:r w:rsidRPr="00E93AC1">
              <w:rPr>
                <w:rFonts w:ascii="宋体" w:hAnsi="宋体"/>
                <w:color w:val="000000"/>
                <w:sz w:val="22"/>
                <w:szCs w:val="22"/>
              </w:rPr>
              <w:t>1</w:t>
            </w:r>
          </w:p>
        </w:tc>
        <w:tc>
          <w:tcPr>
            <w:tcW w:w="2568" w:type="pct"/>
            <w:shd w:val="clear" w:color="auto" w:fill="auto"/>
            <w:vAlign w:val="center"/>
          </w:tcPr>
          <w:p w:rsidR="001446AB" w:rsidRPr="00E93AC1" w:rsidRDefault="001446AB" w:rsidP="00676762">
            <w:pPr>
              <w:pStyle w:val="afb"/>
              <w:adjustRightInd w:val="0"/>
              <w:snapToGrid w:val="0"/>
              <w:spacing w:before="120" w:after="120"/>
              <w:jc w:val="left"/>
              <w:rPr>
                <w:rFonts w:hAnsi="宋体"/>
                <w:color w:val="000000"/>
                <w:sz w:val="22"/>
                <w:szCs w:val="22"/>
              </w:rPr>
            </w:pPr>
            <w:r w:rsidRPr="00E93AC1">
              <w:rPr>
                <w:rFonts w:hAnsi="宋体" w:hint="eastAsia"/>
                <w:color w:val="000000"/>
                <w:sz w:val="22"/>
                <w:szCs w:val="22"/>
              </w:rPr>
              <w:t>日常维护、保养等，保证设备</w:t>
            </w:r>
            <w:r w:rsidRPr="00E460DB">
              <w:rPr>
                <w:rFonts w:hAnsi="宋体" w:hint="eastAsia"/>
                <w:color w:val="000000"/>
                <w:sz w:val="22"/>
                <w:szCs w:val="22"/>
              </w:rPr>
              <w:t>运行正常；其</w:t>
            </w:r>
            <w:r w:rsidRPr="00E93AC1">
              <w:rPr>
                <w:rFonts w:hAnsi="宋体" w:hint="eastAsia"/>
                <w:color w:val="000000"/>
                <w:sz w:val="22"/>
                <w:szCs w:val="22"/>
              </w:rPr>
              <w:t>余详见“</w:t>
            </w:r>
            <w:r w:rsidRPr="00E93AC1">
              <w:rPr>
                <w:rFonts w:hAnsi="宋体" w:hint="eastAsia"/>
                <w:bCs/>
                <w:color w:val="000000"/>
                <w:sz w:val="22"/>
                <w:szCs w:val="22"/>
              </w:rPr>
              <w:t>9.</w:t>
            </w:r>
            <w:r w:rsidRPr="00E93AC1">
              <w:rPr>
                <w:rFonts w:hAnsi="宋体"/>
                <w:bCs/>
                <w:color w:val="000000"/>
                <w:sz w:val="22"/>
                <w:szCs w:val="22"/>
              </w:rPr>
              <w:t>2日常养护工作基本要求</w:t>
            </w:r>
            <w:r w:rsidRPr="00E93AC1">
              <w:rPr>
                <w:rFonts w:hAnsi="宋体" w:hint="eastAsia"/>
                <w:color w:val="000000"/>
                <w:sz w:val="22"/>
                <w:szCs w:val="22"/>
              </w:rPr>
              <w:t>”。</w:t>
            </w:r>
          </w:p>
        </w:tc>
      </w:tr>
    </w:tbl>
    <w:p w:rsidR="001446AB" w:rsidRDefault="001446AB" w:rsidP="001446AB">
      <w:pPr>
        <w:spacing w:line="300" w:lineRule="auto"/>
        <w:rPr>
          <w:b/>
          <w:color w:val="0000FF"/>
          <w:sz w:val="22"/>
        </w:rPr>
      </w:pPr>
      <w:r>
        <w:rPr>
          <w:bCs/>
          <w:sz w:val="22"/>
          <w:szCs w:val="22"/>
        </w:rPr>
        <w:t>说明：</w:t>
      </w:r>
      <w:r>
        <w:rPr>
          <w:b/>
          <w:color w:val="0000FF"/>
          <w:sz w:val="22"/>
        </w:rPr>
        <w:t>投标人不得对表内工作量进行缩减。</w:t>
      </w:r>
    </w:p>
    <w:p w:rsidR="001446AB" w:rsidRPr="00E93AC1" w:rsidRDefault="001446AB" w:rsidP="001446AB">
      <w:pPr>
        <w:adjustRightInd w:val="0"/>
        <w:snapToGrid w:val="0"/>
        <w:spacing w:line="300" w:lineRule="auto"/>
        <w:rPr>
          <w:rFonts w:ascii="仿宋" w:eastAsia="仿宋" w:hAnsi="仿宋"/>
          <w:bCs/>
          <w:color w:val="000000"/>
          <w:sz w:val="22"/>
        </w:rPr>
      </w:pPr>
      <w:r>
        <w:rPr>
          <w:rFonts w:hint="eastAsia"/>
          <w:bCs/>
          <w:sz w:val="22"/>
          <w:szCs w:val="22"/>
        </w:rPr>
        <w:t>9</w:t>
      </w:r>
      <w:r>
        <w:rPr>
          <w:bCs/>
          <w:sz w:val="22"/>
          <w:szCs w:val="22"/>
        </w:rPr>
        <w:t>.1.2</w:t>
      </w:r>
      <w:r>
        <w:rPr>
          <w:rFonts w:hint="eastAsia"/>
          <w:bCs/>
          <w:sz w:val="22"/>
          <w:szCs w:val="22"/>
        </w:rPr>
        <w:t>专项养护清单</w:t>
      </w:r>
    </w:p>
    <w:tbl>
      <w:tblPr>
        <w:tblW w:w="5000" w:type="pct"/>
        <w:tblLayout w:type="fixed"/>
        <w:tblLook w:val="04A0" w:firstRow="1" w:lastRow="0" w:firstColumn="1" w:lastColumn="0" w:noHBand="0" w:noVBand="1"/>
      </w:tblPr>
      <w:tblGrid>
        <w:gridCol w:w="687"/>
        <w:gridCol w:w="1477"/>
        <w:gridCol w:w="826"/>
        <w:gridCol w:w="1045"/>
        <w:gridCol w:w="4261"/>
      </w:tblGrid>
      <w:tr w:rsidR="001446AB" w:rsidRPr="00E460DB" w:rsidTr="00676762">
        <w:trPr>
          <w:trHeight w:val="565"/>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b/>
                <w:color w:val="000000"/>
                <w:sz w:val="22"/>
              </w:rPr>
            </w:pPr>
            <w:r w:rsidRPr="00E460DB">
              <w:rPr>
                <w:rFonts w:ascii="宋体" w:hAnsi="宋体" w:cs="宋体" w:hint="eastAsia"/>
                <w:b/>
                <w:color w:val="000000"/>
                <w:sz w:val="22"/>
              </w:rPr>
              <w:t>序号</w:t>
            </w:r>
          </w:p>
        </w:tc>
        <w:tc>
          <w:tcPr>
            <w:tcW w:w="890"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b/>
                <w:color w:val="000000"/>
                <w:sz w:val="22"/>
              </w:rPr>
            </w:pPr>
            <w:r w:rsidRPr="00E460DB">
              <w:rPr>
                <w:rFonts w:ascii="宋体" w:hAnsi="宋体" w:cs="宋体" w:hint="eastAsia"/>
                <w:b/>
                <w:color w:val="000000"/>
                <w:sz w:val="22"/>
              </w:rPr>
              <w:t>养护设施</w:t>
            </w:r>
          </w:p>
        </w:tc>
        <w:tc>
          <w:tcPr>
            <w:tcW w:w="498"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b/>
                <w:color w:val="000000"/>
                <w:sz w:val="22"/>
              </w:rPr>
            </w:pPr>
            <w:r w:rsidRPr="00E460DB">
              <w:rPr>
                <w:rFonts w:ascii="宋体" w:hAnsi="宋体" w:cs="宋体" w:hint="eastAsia"/>
                <w:b/>
                <w:color w:val="000000"/>
                <w:sz w:val="22"/>
              </w:rPr>
              <w:t>单位</w:t>
            </w: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b/>
                <w:color w:val="000000"/>
                <w:sz w:val="22"/>
              </w:rPr>
            </w:pPr>
            <w:r w:rsidRPr="00E460DB">
              <w:rPr>
                <w:rFonts w:ascii="宋体" w:hAnsi="宋体" w:cs="宋体" w:hint="eastAsia"/>
                <w:b/>
                <w:color w:val="000000"/>
                <w:sz w:val="22"/>
              </w:rPr>
              <w:t>设施量</w:t>
            </w:r>
          </w:p>
        </w:tc>
        <w:tc>
          <w:tcPr>
            <w:tcW w:w="2568" w:type="pct"/>
            <w:tcBorders>
              <w:top w:val="single" w:sz="4" w:space="0" w:color="auto"/>
              <w:left w:val="nil"/>
              <w:bottom w:val="single" w:sz="4" w:space="0" w:color="auto"/>
              <w:right w:val="single" w:sz="4" w:space="0" w:color="auto"/>
            </w:tcBorders>
            <w:shd w:val="clear" w:color="auto" w:fill="auto"/>
            <w:vAlign w:val="center"/>
          </w:tcPr>
          <w:p w:rsidR="001446AB" w:rsidRPr="00E460DB" w:rsidRDefault="001446AB" w:rsidP="00676762">
            <w:pPr>
              <w:widowControl/>
              <w:jc w:val="center"/>
              <w:rPr>
                <w:rFonts w:ascii="宋体" w:hAnsi="宋体" w:cs="宋体"/>
                <w:b/>
                <w:color w:val="000000"/>
                <w:sz w:val="22"/>
              </w:rPr>
            </w:pPr>
            <w:r w:rsidRPr="00E460DB">
              <w:rPr>
                <w:rFonts w:ascii="宋体" w:hAnsi="宋体" w:cs="宋体" w:hint="eastAsia"/>
                <w:b/>
                <w:color w:val="000000"/>
                <w:sz w:val="22"/>
              </w:rPr>
              <w:t>服务内容</w:t>
            </w:r>
          </w:p>
        </w:tc>
      </w:tr>
      <w:tr w:rsidR="001446AB" w:rsidRPr="00E460DB" w:rsidTr="00676762">
        <w:trPr>
          <w:trHeight w:val="565"/>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color w:val="000000"/>
                <w:sz w:val="22"/>
              </w:rPr>
            </w:pPr>
            <w:r w:rsidRPr="00E460DB">
              <w:rPr>
                <w:rFonts w:ascii="宋体" w:hAnsi="宋体" w:cs="宋体" w:hint="eastAsia"/>
                <w:color w:val="000000"/>
                <w:sz w:val="22"/>
              </w:rPr>
              <w:lastRenderedPageBreak/>
              <w:t>1</w:t>
            </w:r>
          </w:p>
        </w:tc>
        <w:tc>
          <w:tcPr>
            <w:tcW w:w="890"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jc w:val="center"/>
              <w:rPr>
                <w:rFonts w:ascii="宋体" w:hAnsi="宋体" w:cs="宋体"/>
                <w:color w:val="000000"/>
                <w:sz w:val="22"/>
              </w:rPr>
            </w:pPr>
            <w:r w:rsidRPr="00E460DB">
              <w:rPr>
                <w:rFonts w:ascii="宋体" w:hAnsi="宋体" w:cs="宋体" w:hint="eastAsia"/>
                <w:color w:val="000000"/>
                <w:sz w:val="22"/>
              </w:rPr>
              <w:t>污泥处置</w:t>
            </w:r>
          </w:p>
        </w:tc>
        <w:tc>
          <w:tcPr>
            <w:tcW w:w="498"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color w:val="000000"/>
                <w:sz w:val="22"/>
              </w:rPr>
            </w:pPr>
            <w:r w:rsidRPr="00E460DB">
              <w:rPr>
                <w:rFonts w:ascii="宋体" w:hAnsi="宋体" w:cs="宋体" w:hint="eastAsia"/>
                <w:color w:val="000000"/>
                <w:sz w:val="22"/>
              </w:rPr>
              <w:t>吨</w:t>
            </w: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color w:val="000000"/>
                <w:sz w:val="22"/>
              </w:rPr>
            </w:pPr>
            <w:r w:rsidRPr="00E460DB">
              <w:rPr>
                <w:rFonts w:ascii="宋体" w:hAnsi="宋体" w:cs="宋体" w:hint="eastAsia"/>
                <w:color w:val="000000"/>
                <w:sz w:val="22"/>
              </w:rPr>
              <w:t>100</w:t>
            </w:r>
          </w:p>
        </w:tc>
        <w:tc>
          <w:tcPr>
            <w:tcW w:w="2568" w:type="pct"/>
            <w:tcBorders>
              <w:top w:val="single" w:sz="4" w:space="0" w:color="auto"/>
              <w:left w:val="nil"/>
              <w:bottom w:val="single" w:sz="4" w:space="0" w:color="auto"/>
              <w:right w:val="single" w:sz="4" w:space="0" w:color="auto"/>
            </w:tcBorders>
            <w:shd w:val="clear" w:color="auto" w:fill="auto"/>
            <w:vAlign w:val="center"/>
          </w:tcPr>
          <w:p w:rsidR="001446AB" w:rsidRPr="00E460DB" w:rsidRDefault="001446AB" w:rsidP="00676762">
            <w:pPr>
              <w:rPr>
                <w:rFonts w:ascii="宋体" w:hAnsi="宋体"/>
                <w:color w:val="000000"/>
                <w:sz w:val="22"/>
              </w:rPr>
            </w:pPr>
            <w:r w:rsidRPr="00E460DB">
              <w:rPr>
                <w:rFonts w:hAnsi="宋体" w:hint="eastAsia"/>
                <w:color w:val="000000"/>
                <w:sz w:val="22"/>
              </w:rPr>
              <w:t>污泥处置；</w:t>
            </w:r>
          </w:p>
        </w:tc>
      </w:tr>
      <w:tr w:rsidR="001446AB" w:rsidRPr="00E460DB" w:rsidTr="00676762">
        <w:trPr>
          <w:trHeight w:val="565"/>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color w:val="000000"/>
                <w:sz w:val="22"/>
              </w:rPr>
            </w:pPr>
            <w:r w:rsidRPr="00E460DB">
              <w:rPr>
                <w:rFonts w:ascii="宋体" w:hAnsi="宋体" w:cs="宋体" w:hint="eastAsia"/>
                <w:color w:val="000000"/>
                <w:sz w:val="22"/>
              </w:rPr>
              <w:t>2</w:t>
            </w:r>
          </w:p>
        </w:tc>
        <w:tc>
          <w:tcPr>
            <w:tcW w:w="890"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jc w:val="center"/>
              <w:rPr>
                <w:rFonts w:ascii="宋体" w:hAnsi="宋体" w:cs="宋体"/>
                <w:color w:val="000000"/>
                <w:sz w:val="22"/>
              </w:rPr>
            </w:pPr>
            <w:r w:rsidRPr="00E460DB">
              <w:rPr>
                <w:rFonts w:ascii="宋体" w:hAnsi="宋体" w:hint="eastAsia"/>
                <w:color w:val="000000"/>
                <w:sz w:val="22"/>
              </w:rPr>
              <w:t>装置运行电费</w:t>
            </w:r>
          </w:p>
        </w:tc>
        <w:tc>
          <w:tcPr>
            <w:tcW w:w="498"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color w:val="000000"/>
                <w:sz w:val="22"/>
              </w:rPr>
            </w:pPr>
            <w:r w:rsidRPr="00E460DB">
              <w:rPr>
                <w:rFonts w:ascii="宋体" w:hAnsi="宋体" w:cs="宋体" w:hint="eastAsia"/>
                <w:color w:val="000000"/>
                <w:sz w:val="22"/>
              </w:rPr>
              <w:t>万度</w:t>
            </w: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color w:val="000000"/>
                <w:sz w:val="22"/>
              </w:rPr>
            </w:pPr>
            <w:r w:rsidRPr="00E460DB">
              <w:rPr>
                <w:rFonts w:ascii="宋体" w:hAnsi="宋体" w:cs="宋体" w:hint="eastAsia"/>
                <w:color w:val="000000"/>
                <w:sz w:val="22"/>
              </w:rPr>
              <w:t>23</w:t>
            </w:r>
          </w:p>
        </w:tc>
        <w:tc>
          <w:tcPr>
            <w:tcW w:w="2568" w:type="pct"/>
            <w:tcBorders>
              <w:top w:val="single" w:sz="4" w:space="0" w:color="auto"/>
              <w:left w:val="nil"/>
              <w:bottom w:val="single" w:sz="4" w:space="0" w:color="auto"/>
              <w:right w:val="single" w:sz="4" w:space="0" w:color="auto"/>
            </w:tcBorders>
            <w:shd w:val="clear" w:color="auto" w:fill="auto"/>
            <w:vAlign w:val="center"/>
          </w:tcPr>
          <w:p w:rsidR="001446AB" w:rsidRPr="00E460DB" w:rsidRDefault="001446AB" w:rsidP="00676762">
            <w:pPr>
              <w:rPr>
                <w:rFonts w:ascii="宋体" w:hAnsi="宋体"/>
                <w:color w:val="000000"/>
                <w:sz w:val="22"/>
              </w:rPr>
            </w:pPr>
            <w:r w:rsidRPr="00E460DB">
              <w:rPr>
                <w:rFonts w:ascii="宋体" w:hAnsi="宋体" w:hint="eastAsia"/>
                <w:color w:val="000000"/>
                <w:sz w:val="22"/>
              </w:rPr>
              <w:t>提升泵站及处理装置运行的电费；今后按实结算。</w:t>
            </w:r>
          </w:p>
        </w:tc>
      </w:tr>
      <w:tr w:rsidR="001446AB" w:rsidRPr="00E460DB" w:rsidTr="00676762">
        <w:trPr>
          <w:trHeight w:val="565"/>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sz w:val="22"/>
              </w:rPr>
            </w:pPr>
            <w:r w:rsidRPr="00E460DB">
              <w:rPr>
                <w:rFonts w:ascii="宋体" w:hAnsi="宋体" w:cs="宋体"/>
                <w:sz w:val="22"/>
              </w:rPr>
              <w:t>3</w:t>
            </w:r>
          </w:p>
        </w:tc>
        <w:tc>
          <w:tcPr>
            <w:tcW w:w="890"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sz w:val="22"/>
              </w:rPr>
            </w:pPr>
            <w:r w:rsidRPr="00E460DB">
              <w:rPr>
                <w:rFonts w:ascii="宋体" w:hAnsi="宋体" w:cs="宋体" w:hint="eastAsia"/>
                <w:sz w:val="22"/>
              </w:rPr>
              <w:t>管道整改</w:t>
            </w:r>
          </w:p>
        </w:tc>
        <w:tc>
          <w:tcPr>
            <w:tcW w:w="498"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sz w:val="22"/>
              </w:rPr>
            </w:pPr>
            <w:r w:rsidRPr="00E460DB">
              <w:rPr>
                <w:rFonts w:ascii="宋体" w:hAnsi="宋体" w:cs="宋体" w:hint="eastAsia"/>
                <w:sz w:val="22"/>
              </w:rPr>
              <w:t>米</w:t>
            </w: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color w:val="000000"/>
                <w:sz w:val="22"/>
              </w:rPr>
            </w:pPr>
            <w:r w:rsidRPr="00E460DB">
              <w:rPr>
                <w:rFonts w:ascii="宋体" w:hAnsi="宋体" w:cs="宋体"/>
                <w:color w:val="000000"/>
                <w:sz w:val="22"/>
              </w:rPr>
              <w:t>260</w:t>
            </w:r>
          </w:p>
        </w:tc>
        <w:tc>
          <w:tcPr>
            <w:tcW w:w="2568" w:type="pct"/>
            <w:tcBorders>
              <w:top w:val="single" w:sz="4" w:space="0" w:color="auto"/>
              <w:left w:val="nil"/>
              <w:bottom w:val="single" w:sz="4" w:space="0" w:color="auto"/>
              <w:right w:val="single" w:sz="4" w:space="0" w:color="auto"/>
            </w:tcBorders>
            <w:shd w:val="clear" w:color="auto" w:fill="auto"/>
            <w:vAlign w:val="center"/>
          </w:tcPr>
          <w:p w:rsidR="001446AB" w:rsidRPr="00E460DB" w:rsidRDefault="001446AB" w:rsidP="00676762">
            <w:pPr>
              <w:jc w:val="left"/>
              <w:rPr>
                <w:rFonts w:ascii="宋体" w:hAnsi="宋体"/>
                <w:color w:val="000000"/>
                <w:sz w:val="22"/>
              </w:rPr>
            </w:pPr>
            <w:r w:rsidRPr="00E460DB">
              <w:rPr>
                <w:rFonts w:ascii="宋体" w:hAnsi="宋体" w:hint="eastAsia"/>
                <w:color w:val="000000"/>
                <w:sz w:val="22"/>
              </w:rPr>
              <w:t>居民私接的管道整改及居民原有接管严重堵塞无法疏通的开挖翻修</w:t>
            </w:r>
          </w:p>
        </w:tc>
      </w:tr>
      <w:tr w:rsidR="001446AB" w:rsidRPr="006600C3" w:rsidTr="00676762">
        <w:trPr>
          <w:trHeight w:val="565"/>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sz w:val="22"/>
              </w:rPr>
            </w:pPr>
            <w:r w:rsidRPr="00E460DB">
              <w:rPr>
                <w:rFonts w:ascii="宋体" w:hAnsi="宋体" w:cs="宋体"/>
                <w:sz w:val="22"/>
              </w:rPr>
              <w:t>4</w:t>
            </w:r>
          </w:p>
        </w:tc>
        <w:tc>
          <w:tcPr>
            <w:tcW w:w="890"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sz w:val="22"/>
              </w:rPr>
            </w:pPr>
            <w:r w:rsidRPr="00E460DB">
              <w:rPr>
                <w:rFonts w:ascii="宋体" w:hAnsi="宋体" w:cs="宋体" w:hint="eastAsia"/>
                <w:sz w:val="22"/>
              </w:rPr>
              <w:t>道路、场地</w:t>
            </w:r>
          </w:p>
          <w:p w:rsidR="001446AB" w:rsidRPr="00E460DB" w:rsidRDefault="001446AB" w:rsidP="00676762">
            <w:pPr>
              <w:widowControl/>
              <w:jc w:val="center"/>
              <w:rPr>
                <w:rFonts w:ascii="宋体" w:hAnsi="宋体" w:cs="宋体"/>
                <w:sz w:val="22"/>
              </w:rPr>
            </w:pPr>
            <w:r w:rsidRPr="00E460DB">
              <w:rPr>
                <w:rFonts w:ascii="宋体" w:hAnsi="宋体" w:cs="宋体" w:hint="eastAsia"/>
                <w:sz w:val="22"/>
              </w:rPr>
              <w:t>维修</w:t>
            </w:r>
          </w:p>
        </w:tc>
        <w:tc>
          <w:tcPr>
            <w:tcW w:w="498"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sz w:val="22"/>
              </w:rPr>
            </w:pPr>
            <w:r w:rsidRPr="00E460DB">
              <w:rPr>
                <w:rFonts w:ascii="宋体" w:hAnsi="宋体" w:cs="宋体" w:hint="eastAsia"/>
                <w:sz w:val="22"/>
              </w:rPr>
              <w:t>㎡</w:t>
            </w: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1446AB" w:rsidRPr="00E460DB" w:rsidRDefault="001446AB" w:rsidP="00676762">
            <w:pPr>
              <w:widowControl/>
              <w:jc w:val="center"/>
              <w:rPr>
                <w:rFonts w:ascii="宋体" w:hAnsi="宋体" w:cs="宋体"/>
                <w:color w:val="000000"/>
                <w:sz w:val="22"/>
              </w:rPr>
            </w:pPr>
            <w:r w:rsidRPr="00E460DB">
              <w:rPr>
                <w:rFonts w:ascii="宋体" w:hAnsi="宋体" w:cs="宋体" w:hint="eastAsia"/>
                <w:color w:val="000000"/>
                <w:sz w:val="22"/>
              </w:rPr>
              <w:t>2</w:t>
            </w:r>
            <w:r w:rsidRPr="00E460DB">
              <w:rPr>
                <w:rFonts w:ascii="宋体" w:hAnsi="宋体" w:cs="宋体"/>
                <w:color w:val="000000"/>
                <w:sz w:val="22"/>
              </w:rPr>
              <w:t>00</w:t>
            </w:r>
          </w:p>
        </w:tc>
        <w:tc>
          <w:tcPr>
            <w:tcW w:w="2568" w:type="pct"/>
            <w:tcBorders>
              <w:top w:val="single" w:sz="4" w:space="0" w:color="auto"/>
              <w:left w:val="nil"/>
              <w:bottom w:val="single" w:sz="4" w:space="0" w:color="auto"/>
              <w:right w:val="single" w:sz="4" w:space="0" w:color="auto"/>
            </w:tcBorders>
            <w:shd w:val="clear" w:color="auto" w:fill="auto"/>
            <w:vAlign w:val="center"/>
          </w:tcPr>
          <w:p w:rsidR="001446AB" w:rsidRPr="00E460DB" w:rsidRDefault="001446AB" w:rsidP="00676762">
            <w:pPr>
              <w:jc w:val="left"/>
              <w:rPr>
                <w:rFonts w:ascii="宋体" w:hAnsi="宋体"/>
                <w:color w:val="000000"/>
                <w:sz w:val="22"/>
              </w:rPr>
            </w:pPr>
            <w:r w:rsidRPr="00E460DB">
              <w:rPr>
                <w:rFonts w:ascii="宋体" w:hAnsi="宋体" w:hint="eastAsia"/>
                <w:color w:val="000000"/>
                <w:sz w:val="22"/>
              </w:rPr>
              <w:t>原有施工修复过的场地、道路沉降和破损维修</w:t>
            </w:r>
          </w:p>
        </w:tc>
      </w:tr>
    </w:tbl>
    <w:p w:rsidR="001446AB" w:rsidRPr="00E460DB" w:rsidRDefault="001446AB" w:rsidP="001446AB">
      <w:pPr>
        <w:spacing w:line="300" w:lineRule="auto"/>
        <w:rPr>
          <w:rFonts w:hint="eastAsia"/>
          <w:bCs/>
          <w:sz w:val="22"/>
          <w:szCs w:val="22"/>
        </w:rPr>
      </w:pPr>
    </w:p>
    <w:p w:rsidR="001446AB" w:rsidRDefault="001446AB" w:rsidP="001446AB">
      <w:pPr>
        <w:pStyle w:val="afb"/>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9.2 </w:t>
      </w:r>
      <w:r>
        <w:rPr>
          <w:rFonts w:ascii="Times New Roman" w:hAnsi="Times New Roman"/>
          <w:bCs/>
          <w:sz w:val="22"/>
          <w:szCs w:val="22"/>
        </w:rPr>
        <w:t>日常养护工作基本要求</w:t>
      </w:r>
    </w:p>
    <w:p w:rsidR="001446AB" w:rsidRPr="00297D28" w:rsidRDefault="001446AB" w:rsidP="001446AB">
      <w:pPr>
        <w:pStyle w:val="afb"/>
        <w:snapToGrid w:val="0"/>
        <w:spacing w:line="300" w:lineRule="auto"/>
        <w:ind w:firstLineChars="200" w:firstLine="440"/>
        <w:jc w:val="left"/>
        <w:rPr>
          <w:rFonts w:ascii="Times New Roman" w:hAnsi="Times New Roman" w:hint="eastAsia"/>
          <w:bCs/>
          <w:sz w:val="22"/>
          <w:szCs w:val="22"/>
        </w:rPr>
      </w:pPr>
      <w:r w:rsidRPr="00297D28">
        <w:rPr>
          <w:rFonts w:ascii="Times New Roman" w:hAnsi="Times New Roman" w:hint="eastAsia"/>
          <w:bCs/>
          <w:sz w:val="22"/>
          <w:szCs w:val="22"/>
        </w:rPr>
        <w:t>（</w:t>
      </w:r>
      <w:r w:rsidRPr="00297D28">
        <w:rPr>
          <w:rFonts w:ascii="Times New Roman" w:hAnsi="Times New Roman" w:hint="eastAsia"/>
          <w:bCs/>
          <w:sz w:val="22"/>
          <w:szCs w:val="22"/>
        </w:rPr>
        <w:t>1</w:t>
      </w:r>
      <w:r w:rsidRPr="00297D28">
        <w:rPr>
          <w:rFonts w:ascii="Times New Roman" w:hAnsi="Times New Roman" w:hint="eastAsia"/>
          <w:bCs/>
          <w:sz w:val="22"/>
          <w:szCs w:val="22"/>
        </w:rPr>
        <w:t>）农村生活污水治理设施运行维护管理工作的基本任务是保证污水处理系统正常运行，保障出水水质达到排放标准。</w:t>
      </w:r>
    </w:p>
    <w:p w:rsidR="001446AB" w:rsidRPr="00297D28" w:rsidRDefault="001446AB" w:rsidP="001446AB">
      <w:pPr>
        <w:pStyle w:val="afb"/>
        <w:snapToGrid w:val="0"/>
        <w:spacing w:line="300" w:lineRule="auto"/>
        <w:ind w:firstLineChars="200" w:firstLine="440"/>
        <w:jc w:val="left"/>
        <w:rPr>
          <w:rFonts w:ascii="Times New Roman" w:hAnsi="Times New Roman" w:hint="eastAsia"/>
          <w:bCs/>
          <w:sz w:val="22"/>
          <w:szCs w:val="22"/>
        </w:rPr>
      </w:pPr>
      <w:r w:rsidRPr="00297D28">
        <w:rPr>
          <w:rFonts w:ascii="Times New Roman" w:hAnsi="Times New Roman" w:hint="eastAsia"/>
          <w:bCs/>
          <w:sz w:val="22"/>
          <w:szCs w:val="22"/>
        </w:rPr>
        <w:t>（</w:t>
      </w:r>
      <w:r w:rsidRPr="00297D28">
        <w:rPr>
          <w:rFonts w:ascii="Times New Roman" w:hAnsi="Times New Roman" w:hint="eastAsia"/>
          <w:bCs/>
          <w:sz w:val="22"/>
          <w:szCs w:val="22"/>
        </w:rPr>
        <w:t>2</w:t>
      </w:r>
      <w:r w:rsidRPr="00297D28">
        <w:rPr>
          <w:rFonts w:ascii="Times New Roman" w:hAnsi="Times New Roman" w:hint="eastAsia"/>
          <w:bCs/>
          <w:sz w:val="22"/>
          <w:szCs w:val="22"/>
        </w:rPr>
        <w:t>）村生活污水治理设施应定期巡检、维护，核查监测参数，及时检修排除故障，确保设施正常安全运行。</w:t>
      </w:r>
    </w:p>
    <w:p w:rsidR="001446AB" w:rsidRPr="00297D28" w:rsidRDefault="001446AB" w:rsidP="001446AB">
      <w:pPr>
        <w:pStyle w:val="afb"/>
        <w:snapToGrid w:val="0"/>
        <w:spacing w:line="300" w:lineRule="auto"/>
        <w:ind w:firstLineChars="200" w:firstLine="440"/>
        <w:jc w:val="left"/>
        <w:rPr>
          <w:rFonts w:ascii="Times New Roman" w:hAnsi="Times New Roman" w:hint="eastAsia"/>
          <w:bCs/>
          <w:sz w:val="22"/>
          <w:szCs w:val="22"/>
        </w:rPr>
      </w:pPr>
      <w:r w:rsidRPr="00297D28">
        <w:rPr>
          <w:rFonts w:ascii="Times New Roman" w:hAnsi="Times New Roman" w:hint="eastAsia"/>
          <w:bCs/>
          <w:sz w:val="22"/>
          <w:szCs w:val="22"/>
        </w:rPr>
        <w:t>（</w:t>
      </w:r>
      <w:r w:rsidRPr="00297D28">
        <w:rPr>
          <w:rFonts w:ascii="Times New Roman" w:hAnsi="Times New Roman" w:hint="eastAsia"/>
          <w:bCs/>
          <w:sz w:val="22"/>
          <w:szCs w:val="22"/>
        </w:rPr>
        <w:t>3</w:t>
      </w:r>
      <w:r w:rsidRPr="00297D28">
        <w:rPr>
          <w:rFonts w:ascii="Times New Roman" w:hAnsi="Times New Roman" w:hint="eastAsia"/>
          <w:bCs/>
          <w:sz w:val="22"/>
          <w:szCs w:val="22"/>
        </w:rPr>
        <w:t>）运</w:t>
      </w:r>
      <w:proofErr w:type="gramStart"/>
      <w:r w:rsidRPr="00297D28">
        <w:rPr>
          <w:rFonts w:ascii="Times New Roman" w:hAnsi="Times New Roman" w:hint="eastAsia"/>
          <w:bCs/>
          <w:sz w:val="22"/>
          <w:szCs w:val="22"/>
        </w:rPr>
        <w:t>维单位</w:t>
      </w:r>
      <w:proofErr w:type="gramEnd"/>
      <w:r w:rsidRPr="00297D28">
        <w:rPr>
          <w:rFonts w:ascii="Times New Roman" w:hAnsi="Times New Roman" w:hint="eastAsia"/>
          <w:bCs/>
          <w:sz w:val="22"/>
          <w:szCs w:val="22"/>
        </w:rPr>
        <w:t>应具备稳定的专业队伍、相应的职业技能和专业的设施设备，满足农村生活污水治理设施运行、维护及安全管理的要求。</w:t>
      </w:r>
    </w:p>
    <w:p w:rsidR="001446AB" w:rsidRPr="00297D28" w:rsidRDefault="001446AB" w:rsidP="001446AB">
      <w:pPr>
        <w:pStyle w:val="afb"/>
        <w:snapToGrid w:val="0"/>
        <w:spacing w:line="300" w:lineRule="auto"/>
        <w:ind w:firstLineChars="200" w:firstLine="440"/>
        <w:jc w:val="left"/>
        <w:rPr>
          <w:rFonts w:ascii="Times New Roman" w:hAnsi="Times New Roman" w:hint="eastAsia"/>
          <w:bCs/>
          <w:sz w:val="22"/>
          <w:szCs w:val="22"/>
        </w:rPr>
      </w:pPr>
      <w:r w:rsidRPr="00297D28">
        <w:rPr>
          <w:rFonts w:ascii="Times New Roman" w:hAnsi="Times New Roman" w:hint="eastAsia"/>
          <w:bCs/>
          <w:sz w:val="22"/>
          <w:szCs w:val="22"/>
        </w:rPr>
        <w:t>（</w:t>
      </w:r>
      <w:r w:rsidRPr="00297D28">
        <w:rPr>
          <w:rFonts w:ascii="Times New Roman" w:hAnsi="Times New Roman" w:hint="eastAsia"/>
          <w:bCs/>
          <w:sz w:val="22"/>
          <w:szCs w:val="22"/>
        </w:rPr>
        <w:t>4</w:t>
      </w:r>
      <w:r w:rsidRPr="00297D28">
        <w:rPr>
          <w:rFonts w:ascii="Times New Roman" w:hAnsi="Times New Roman" w:hint="eastAsia"/>
          <w:bCs/>
          <w:sz w:val="22"/>
          <w:szCs w:val="22"/>
        </w:rPr>
        <w:t>）运</w:t>
      </w:r>
      <w:proofErr w:type="gramStart"/>
      <w:r w:rsidRPr="00297D28">
        <w:rPr>
          <w:rFonts w:ascii="Times New Roman" w:hAnsi="Times New Roman" w:hint="eastAsia"/>
          <w:bCs/>
          <w:sz w:val="22"/>
          <w:szCs w:val="22"/>
        </w:rPr>
        <w:t>维单位</w:t>
      </w:r>
      <w:proofErr w:type="gramEnd"/>
      <w:r w:rsidRPr="00297D28">
        <w:rPr>
          <w:rFonts w:ascii="Times New Roman" w:hAnsi="Times New Roman" w:hint="eastAsia"/>
          <w:bCs/>
          <w:sz w:val="22"/>
          <w:szCs w:val="22"/>
        </w:rPr>
        <w:t>应自觉接受管理部门的监管，加强行业自律。</w:t>
      </w:r>
    </w:p>
    <w:p w:rsidR="001446AB" w:rsidRPr="00297D28" w:rsidRDefault="001446AB" w:rsidP="001446AB">
      <w:pPr>
        <w:pStyle w:val="afb"/>
        <w:snapToGrid w:val="0"/>
        <w:spacing w:line="300" w:lineRule="auto"/>
        <w:ind w:firstLineChars="200" w:firstLine="440"/>
        <w:jc w:val="left"/>
        <w:rPr>
          <w:rFonts w:ascii="Times New Roman" w:hAnsi="Times New Roman" w:hint="eastAsia"/>
          <w:bCs/>
          <w:sz w:val="22"/>
          <w:szCs w:val="22"/>
        </w:rPr>
      </w:pPr>
      <w:r w:rsidRPr="00297D28">
        <w:rPr>
          <w:rFonts w:ascii="Times New Roman" w:hAnsi="Times New Roman" w:hint="eastAsia"/>
          <w:bCs/>
          <w:sz w:val="22"/>
          <w:szCs w:val="22"/>
        </w:rPr>
        <w:t>（</w:t>
      </w:r>
      <w:r w:rsidRPr="00297D28">
        <w:rPr>
          <w:rFonts w:ascii="Times New Roman" w:hAnsi="Times New Roman" w:hint="eastAsia"/>
          <w:bCs/>
          <w:sz w:val="22"/>
          <w:szCs w:val="22"/>
        </w:rPr>
        <w:t>5</w:t>
      </w:r>
      <w:r w:rsidRPr="00297D28">
        <w:rPr>
          <w:rFonts w:ascii="Times New Roman" w:hAnsi="Times New Roman" w:hint="eastAsia"/>
          <w:bCs/>
          <w:sz w:val="22"/>
          <w:szCs w:val="22"/>
        </w:rPr>
        <w:t>）农村生活污水治理设施宜纳入综合管理平台，实现信息化监管。</w:t>
      </w:r>
    </w:p>
    <w:p w:rsidR="001446AB" w:rsidRPr="00297D28" w:rsidRDefault="001446AB" w:rsidP="001446AB">
      <w:pPr>
        <w:pStyle w:val="afb"/>
        <w:snapToGrid w:val="0"/>
        <w:spacing w:line="300" w:lineRule="auto"/>
        <w:ind w:firstLineChars="200" w:firstLine="440"/>
        <w:jc w:val="left"/>
        <w:rPr>
          <w:rFonts w:ascii="Times New Roman" w:hAnsi="Times New Roman" w:hint="eastAsia"/>
          <w:bCs/>
          <w:sz w:val="22"/>
          <w:szCs w:val="22"/>
        </w:rPr>
      </w:pPr>
      <w:r w:rsidRPr="00297D28">
        <w:rPr>
          <w:rFonts w:ascii="Times New Roman" w:hAnsi="Times New Roman" w:hint="eastAsia"/>
          <w:bCs/>
          <w:sz w:val="22"/>
          <w:szCs w:val="22"/>
        </w:rPr>
        <w:t>（</w:t>
      </w:r>
      <w:r w:rsidRPr="00297D28">
        <w:rPr>
          <w:rFonts w:ascii="Times New Roman" w:hAnsi="Times New Roman" w:hint="eastAsia"/>
          <w:bCs/>
          <w:sz w:val="22"/>
          <w:szCs w:val="22"/>
        </w:rPr>
        <w:t>6</w:t>
      </w:r>
      <w:r w:rsidRPr="00297D28">
        <w:rPr>
          <w:rFonts w:ascii="Times New Roman" w:hAnsi="Times New Roman" w:hint="eastAsia"/>
          <w:bCs/>
          <w:sz w:val="22"/>
          <w:szCs w:val="22"/>
        </w:rPr>
        <w:t>）农村生活污水治理设施运</w:t>
      </w:r>
      <w:proofErr w:type="gramStart"/>
      <w:r w:rsidRPr="00297D28">
        <w:rPr>
          <w:rFonts w:ascii="Times New Roman" w:hAnsi="Times New Roman" w:hint="eastAsia"/>
          <w:bCs/>
          <w:sz w:val="22"/>
          <w:szCs w:val="22"/>
        </w:rPr>
        <w:t>维单位应制定设施</w:t>
      </w:r>
      <w:proofErr w:type="gramEnd"/>
      <w:r w:rsidRPr="00297D28">
        <w:rPr>
          <w:rFonts w:ascii="Times New Roman" w:hAnsi="Times New Roman" w:hint="eastAsia"/>
          <w:bCs/>
          <w:sz w:val="22"/>
          <w:szCs w:val="22"/>
        </w:rPr>
        <w:t>运行、维护、安全管理的相关制度，建立</w:t>
      </w:r>
      <w:proofErr w:type="gramStart"/>
      <w:r w:rsidRPr="00297D28">
        <w:rPr>
          <w:rFonts w:ascii="Times New Roman" w:hAnsi="Times New Roman" w:hint="eastAsia"/>
          <w:bCs/>
          <w:sz w:val="22"/>
          <w:szCs w:val="22"/>
        </w:rPr>
        <w:t>运维台账</w:t>
      </w:r>
      <w:proofErr w:type="gramEnd"/>
      <w:r w:rsidRPr="00297D28">
        <w:rPr>
          <w:rFonts w:ascii="Times New Roman" w:hAnsi="Times New Roman" w:hint="eastAsia"/>
          <w:bCs/>
          <w:sz w:val="22"/>
          <w:szCs w:val="22"/>
        </w:rPr>
        <w:t>，规范存档。</w:t>
      </w:r>
    </w:p>
    <w:p w:rsidR="001446AB" w:rsidRPr="00127778" w:rsidRDefault="001446AB" w:rsidP="001446AB">
      <w:pPr>
        <w:pStyle w:val="affff3"/>
        <w:spacing w:line="300" w:lineRule="auto"/>
        <w:ind w:firstLine="440"/>
        <w:rPr>
          <w:rFonts w:hint="eastAsia"/>
          <w:bCs/>
          <w:sz w:val="22"/>
          <w:szCs w:val="22"/>
        </w:rPr>
      </w:pPr>
      <w:r w:rsidRPr="00127778">
        <w:rPr>
          <w:rFonts w:hint="eastAsia"/>
          <w:bCs/>
          <w:sz w:val="22"/>
          <w:szCs w:val="22"/>
        </w:rPr>
        <w:t>9.2.1</w:t>
      </w:r>
      <w:r w:rsidRPr="00127778">
        <w:rPr>
          <w:rFonts w:hint="eastAsia"/>
          <w:bCs/>
          <w:sz w:val="22"/>
          <w:szCs w:val="22"/>
        </w:rPr>
        <w:t>污水管、窨井、泵站、池等</w:t>
      </w:r>
    </w:p>
    <w:p w:rsidR="001446AB" w:rsidRPr="00127778" w:rsidRDefault="001446AB" w:rsidP="001446AB">
      <w:pPr>
        <w:pStyle w:val="affff3"/>
        <w:spacing w:line="300" w:lineRule="auto"/>
        <w:ind w:firstLine="440"/>
        <w:rPr>
          <w:rFonts w:hint="eastAsia"/>
          <w:bCs/>
          <w:sz w:val="22"/>
          <w:szCs w:val="22"/>
        </w:rPr>
      </w:pPr>
      <w:r w:rsidRPr="00127778">
        <w:rPr>
          <w:rFonts w:hint="eastAsia"/>
          <w:bCs/>
          <w:sz w:val="22"/>
          <w:szCs w:val="22"/>
        </w:rPr>
        <w:t xml:space="preserve">A </w:t>
      </w:r>
      <w:r w:rsidRPr="00127778">
        <w:rPr>
          <w:rFonts w:hint="eastAsia"/>
          <w:bCs/>
          <w:sz w:val="22"/>
          <w:szCs w:val="22"/>
        </w:rPr>
        <w:t>污水管</w:t>
      </w:r>
    </w:p>
    <w:p w:rsidR="001446AB" w:rsidRPr="00127778" w:rsidRDefault="001446AB" w:rsidP="001446AB">
      <w:pPr>
        <w:pStyle w:val="affff3"/>
        <w:spacing w:line="300" w:lineRule="auto"/>
        <w:ind w:firstLine="440"/>
        <w:rPr>
          <w:rFonts w:hint="eastAsia"/>
          <w:bCs/>
          <w:sz w:val="22"/>
          <w:szCs w:val="22"/>
        </w:rPr>
      </w:pPr>
      <w:r w:rsidRPr="00127778">
        <w:rPr>
          <w:rFonts w:hint="eastAsia"/>
          <w:bCs/>
          <w:sz w:val="22"/>
          <w:szCs w:val="22"/>
        </w:rPr>
        <w:t>i</w:t>
      </w:r>
      <w:r w:rsidRPr="00127778">
        <w:rPr>
          <w:rFonts w:hint="eastAsia"/>
          <w:bCs/>
          <w:sz w:val="22"/>
          <w:szCs w:val="22"/>
        </w:rPr>
        <w:t>巡检内容应包括：管道是否塌陷；井盖以及各类盖板是否缺损；是否存在违章占压；是否有私接、混接现象。</w:t>
      </w:r>
    </w:p>
    <w:p w:rsidR="001446AB" w:rsidRPr="00127778" w:rsidRDefault="001446AB" w:rsidP="001446AB">
      <w:pPr>
        <w:pStyle w:val="affff3"/>
        <w:spacing w:line="300" w:lineRule="auto"/>
        <w:ind w:firstLine="440"/>
        <w:rPr>
          <w:rFonts w:hint="eastAsia"/>
          <w:bCs/>
          <w:sz w:val="22"/>
          <w:szCs w:val="22"/>
        </w:rPr>
      </w:pPr>
      <w:r w:rsidRPr="00127778">
        <w:rPr>
          <w:rFonts w:hint="eastAsia"/>
          <w:bCs/>
          <w:sz w:val="22"/>
          <w:szCs w:val="22"/>
        </w:rPr>
        <w:t>ii</w:t>
      </w:r>
      <w:r w:rsidRPr="00127778">
        <w:rPr>
          <w:rFonts w:hint="eastAsia"/>
          <w:bCs/>
          <w:sz w:val="22"/>
          <w:szCs w:val="22"/>
        </w:rPr>
        <w:t>规范接户管接法。裸露管道应进行有效的包覆保护；定期清理接户管，如有渗漏、堵塞和破损应及时维修；应定期</w:t>
      </w:r>
      <w:proofErr w:type="gramStart"/>
      <w:r w:rsidRPr="00127778">
        <w:rPr>
          <w:rFonts w:hint="eastAsia"/>
          <w:bCs/>
          <w:sz w:val="22"/>
          <w:szCs w:val="22"/>
        </w:rPr>
        <w:t>对接户井</w:t>
      </w:r>
      <w:proofErr w:type="gramEnd"/>
      <w:r w:rsidRPr="00127778">
        <w:rPr>
          <w:rFonts w:hint="eastAsia"/>
          <w:bCs/>
          <w:sz w:val="22"/>
          <w:szCs w:val="22"/>
        </w:rPr>
        <w:t>进行检查和清掏，保持畅通。</w:t>
      </w:r>
    </w:p>
    <w:p w:rsidR="001446AB" w:rsidRPr="00127778" w:rsidRDefault="001446AB" w:rsidP="001446AB">
      <w:pPr>
        <w:pStyle w:val="affff3"/>
        <w:spacing w:line="300" w:lineRule="auto"/>
        <w:ind w:firstLine="440"/>
        <w:rPr>
          <w:rFonts w:hint="eastAsia"/>
          <w:bCs/>
          <w:sz w:val="22"/>
          <w:szCs w:val="22"/>
        </w:rPr>
      </w:pPr>
      <w:r w:rsidRPr="00127778">
        <w:rPr>
          <w:rFonts w:hint="eastAsia"/>
          <w:bCs/>
          <w:sz w:val="22"/>
          <w:szCs w:val="22"/>
        </w:rPr>
        <w:t>B</w:t>
      </w:r>
      <w:r w:rsidRPr="00127778">
        <w:rPr>
          <w:rFonts w:hint="eastAsia"/>
          <w:bCs/>
          <w:sz w:val="22"/>
          <w:szCs w:val="22"/>
        </w:rPr>
        <w:t>窨井</w:t>
      </w:r>
    </w:p>
    <w:p w:rsidR="001446AB" w:rsidRPr="00127778" w:rsidRDefault="001446AB" w:rsidP="001446AB">
      <w:pPr>
        <w:pStyle w:val="affff3"/>
        <w:spacing w:line="300" w:lineRule="auto"/>
        <w:ind w:firstLine="440"/>
        <w:rPr>
          <w:rFonts w:hint="eastAsia"/>
          <w:bCs/>
          <w:sz w:val="22"/>
          <w:szCs w:val="22"/>
        </w:rPr>
      </w:pPr>
      <w:r w:rsidRPr="00127778">
        <w:rPr>
          <w:rFonts w:hint="eastAsia"/>
          <w:bCs/>
          <w:sz w:val="22"/>
          <w:szCs w:val="22"/>
        </w:rPr>
        <w:t>i</w:t>
      </w:r>
      <w:r w:rsidRPr="00127778">
        <w:rPr>
          <w:rFonts w:hint="eastAsia"/>
          <w:bCs/>
          <w:sz w:val="22"/>
          <w:szCs w:val="22"/>
        </w:rPr>
        <w:t>井外部巡检内容应包括：污水是否冒溢；井框盖是否变形、破损或被埋没；井盖和井框之间高差和间隙是否超限；井盖和井框之间是否突出、凹陷、跳动和有声响；井盖标识是否错误；井盖周边路面是否破损。</w:t>
      </w:r>
    </w:p>
    <w:p w:rsidR="001446AB" w:rsidRPr="00127778" w:rsidRDefault="001446AB" w:rsidP="001446AB">
      <w:pPr>
        <w:pStyle w:val="affff3"/>
        <w:spacing w:line="300" w:lineRule="auto"/>
        <w:ind w:firstLine="440"/>
        <w:rPr>
          <w:rFonts w:hint="eastAsia"/>
          <w:bCs/>
          <w:sz w:val="22"/>
          <w:szCs w:val="22"/>
        </w:rPr>
      </w:pPr>
      <w:r w:rsidRPr="00127778">
        <w:rPr>
          <w:rFonts w:hint="eastAsia"/>
          <w:bCs/>
          <w:sz w:val="22"/>
          <w:szCs w:val="22"/>
        </w:rPr>
        <w:t>ii</w:t>
      </w:r>
      <w:r w:rsidRPr="00127778">
        <w:rPr>
          <w:rFonts w:hint="eastAsia"/>
          <w:bCs/>
          <w:sz w:val="22"/>
          <w:szCs w:val="22"/>
        </w:rPr>
        <w:t>井内部</w:t>
      </w:r>
      <w:proofErr w:type="gramStart"/>
      <w:r w:rsidRPr="00127778">
        <w:rPr>
          <w:rFonts w:hint="eastAsia"/>
          <w:bCs/>
          <w:sz w:val="22"/>
          <w:szCs w:val="22"/>
        </w:rPr>
        <w:t>部</w:t>
      </w:r>
      <w:proofErr w:type="gramEnd"/>
      <w:r w:rsidRPr="00127778">
        <w:rPr>
          <w:rFonts w:hint="eastAsia"/>
          <w:bCs/>
          <w:sz w:val="22"/>
          <w:szCs w:val="22"/>
        </w:rPr>
        <w:t>巡检内容应包括：井盖链条和锁具是否缺损；爬梯是否松动、锈蚀和缺损；井壁是否存在泥垢、裂缝、渗漏和抹面脱落等；管口和流槽是否破损；井底是否存在积泥；防坠设施是否缺失、破损，是否存有垃圾、杂物；井内水位和流向是否正常，是否存在</w:t>
      </w:r>
      <w:proofErr w:type="gramStart"/>
      <w:r w:rsidRPr="00127778">
        <w:rPr>
          <w:rFonts w:hint="eastAsia"/>
          <w:bCs/>
          <w:sz w:val="22"/>
          <w:szCs w:val="22"/>
        </w:rPr>
        <w:t>雨污混接</w:t>
      </w:r>
      <w:proofErr w:type="gramEnd"/>
      <w:r w:rsidRPr="00127778">
        <w:rPr>
          <w:rFonts w:hint="eastAsia"/>
          <w:bCs/>
          <w:sz w:val="22"/>
          <w:szCs w:val="22"/>
        </w:rPr>
        <w:t>，是否存在违章排放、私自接管等。</w:t>
      </w:r>
    </w:p>
    <w:p w:rsidR="001446AB" w:rsidRPr="00127778" w:rsidRDefault="001446AB" w:rsidP="001446AB">
      <w:pPr>
        <w:pStyle w:val="affff3"/>
        <w:spacing w:line="300" w:lineRule="auto"/>
        <w:ind w:firstLine="440"/>
        <w:rPr>
          <w:rFonts w:hint="eastAsia"/>
          <w:bCs/>
          <w:sz w:val="22"/>
          <w:szCs w:val="22"/>
        </w:rPr>
      </w:pPr>
      <w:r w:rsidRPr="00127778">
        <w:rPr>
          <w:rFonts w:hint="eastAsia"/>
          <w:bCs/>
          <w:sz w:val="22"/>
          <w:szCs w:val="22"/>
        </w:rPr>
        <w:t>iii</w:t>
      </w:r>
      <w:r w:rsidRPr="00127778">
        <w:rPr>
          <w:rFonts w:hint="eastAsia"/>
          <w:bCs/>
          <w:sz w:val="22"/>
          <w:szCs w:val="22"/>
        </w:rPr>
        <w:t>应定期清理井壁、井框，及时铲除树根，修复井体，维修或更换井盖、井框。发现井盖损坏或遗失，应立即安放护栏和警示标志，并在</w:t>
      </w:r>
      <w:r w:rsidRPr="00127778">
        <w:rPr>
          <w:rFonts w:hint="eastAsia"/>
          <w:bCs/>
          <w:sz w:val="22"/>
          <w:szCs w:val="22"/>
        </w:rPr>
        <w:t>6</w:t>
      </w:r>
      <w:r w:rsidRPr="00127778">
        <w:rPr>
          <w:rFonts w:hint="eastAsia"/>
          <w:bCs/>
          <w:sz w:val="22"/>
          <w:szCs w:val="22"/>
        </w:rPr>
        <w:t>小时内修补恢复。发现检查井内防坠设施不牢固的，应及时修理或更换。被废除的排水管道应及时拆除，对不能拆除的，应作填实处理；检查井废除后，应作填实处理，并应拆除井框等上部结构；旧管道</w:t>
      </w:r>
      <w:r w:rsidRPr="00127778">
        <w:rPr>
          <w:rFonts w:hint="eastAsia"/>
          <w:bCs/>
          <w:sz w:val="22"/>
          <w:szCs w:val="22"/>
        </w:rPr>
        <w:lastRenderedPageBreak/>
        <w:t>废除后应及时更新设施档案。</w:t>
      </w:r>
    </w:p>
    <w:p w:rsidR="001446AB" w:rsidRPr="00127778" w:rsidRDefault="001446AB" w:rsidP="001446AB">
      <w:pPr>
        <w:pStyle w:val="affff3"/>
        <w:spacing w:line="300" w:lineRule="auto"/>
        <w:ind w:firstLine="440"/>
        <w:rPr>
          <w:rFonts w:hint="eastAsia"/>
          <w:bCs/>
          <w:sz w:val="22"/>
          <w:szCs w:val="22"/>
        </w:rPr>
      </w:pPr>
      <w:r w:rsidRPr="00127778">
        <w:rPr>
          <w:rFonts w:hint="eastAsia"/>
          <w:bCs/>
          <w:sz w:val="22"/>
          <w:szCs w:val="22"/>
        </w:rPr>
        <w:t>C</w:t>
      </w:r>
      <w:r w:rsidRPr="00127778">
        <w:rPr>
          <w:rFonts w:hint="eastAsia"/>
          <w:bCs/>
          <w:sz w:val="22"/>
          <w:szCs w:val="22"/>
        </w:rPr>
        <w:t>泵站</w:t>
      </w:r>
    </w:p>
    <w:p w:rsidR="001446AB" w:rsidRPr="00127778" w:rsidRDefault="001446AB" w:rsidP="001446AB">
      <w:pPr>
        <w:pStyle w:val="affff3"/>
        <w:spacing w:line="300" w:lineRule="auto"/>
        <w:ind w:firstLine="440"/>
        <w:rPr>
          <w:rFonts w:hint="eastAsia"/>
          <w:bCs/>
          <w:sz w:val="22"/>
          <w:szCs w:val="22"/>
        </w:rPr>
      </w:pPr>
      <w:r w:rsidRPr="00127778">
        <w:rPr>
          <w:rFonts w:hint="eastAsia"/>
          <w:bCs/>
          <w:sz w:val="22"/>
          <w:szCs w:val="22"/>
        </w:rPr>
        <w:t>i</w:t>
      </w:r>
      <w:r w:rsidRPr="00127778">
        <w:rPr>
          <w:rFonts w:hint="eastAsia"/>
          <w:bCs/>
          <w:sz w:val="22"/>
          <w:szCs w:val="22"/>
        </w:rPr>
        <w:t>巡检内容应包括：水泵机组应转向正确，运转平稳，无异常振动和噪声；水泵机组应在规定的电压、电流范围内运行；水泵机座螺栓应紧固，泵体连接管道不得发生渗漏；水泵轴封机构、联轴器、电机、电气器件等运行时，应无异常；运行最低液位时水量必须完全浸没泵体，严禁泵体长时间无介质干抽；如发现有异常情况，应做停机处理。</w:t>
      </w:r>
    </w:p>
    <w:p w:rsidR="001446AB" w:rsidRPr="00127778" w:rsidRDefault="001446AB" w:rsidP="001446AB">
      <w:pPr>
        <w:pStyle w:val="affff3"/>
        <w:spacing w:line="300" w:lineRule="auto"/>
        <w:ind w:firstLine="440"/>
        <w:rPr>
          <w:rFonts w:hint="eastAsia"/>
          <w:bCs/>
          <w:sz w:val="22"/>
          <w:szCs w:val="22"/>
        </w:rPr>
      </w:pPr>
      <w:r w:rsidRPr="00127778">
        <w:rPr>
          <w:rFonts w:hint="eastAsia"/>
          <w:bCs/>
          <w:sz w:val="22"/>
          <w:szCs w:val="22"/>
        </w:rPr>
        <w:t>ii</w:t>
      </w:r>
      <w:r w:rsidRPr="00127778">
        <w:rPr>
          <w:rFonts w:hint="eastAsia"/>
          <w:bCs/>
          <w:sz w:val="22"/>
          <w:szCs w:val="22"/>
        </w:rPr>
        <w:t>日常养护应符合下列规定：泵体轴</w:t>
      </w:r>
      <w:proofErr w:type="gramStart"/>
      <w:r w:rsidRPr="00127778">
        <w:rPr>
          <w:rFonts w:hint="eastAsia"/>
          <w:bCs/>
          <w:sz w:val="22"/>
          <w:szCs w:val="22"/>
        </w:rPr>
        <w:t>封机构</w:t>
      </w:r>
      <w:proofErr w:type="gramEnd"/>
      <w:r w:rsidRPr="00127778">
        <w:rPr>
          <w:rFonts w:hint="eastAsia"/>
          <w:bCs/>
          <w:sz w:val="22"/>
          <w:szCs w:val="22"/>
        </w:rPr>
        <w:t>的密封应良好；应根据需求添加润滑剂，润滑剂的使用应符合要求；</w:t>
      </w:r>
      <w:proofErr w:type="gramStart"/>
      <w:r w:rsidRPr="00127778">
        <w:rPr>
          <w:rFonts w:hint="eastAsia"/>
          <w:bCs/>
          <w:sz w:val="22"/>
          <w:szCs w:val="22"/>
        </w:rPr>
        <w:t>轴封处应</w:t>
      </w:r>
      <w:proofErr w:type="gramEnd"/>
      <w:r w:rsidRPr="00127778">
        <w:rPr>
          <w:rFonts w:hint="eastAsia"/>
          <w:bCs/>
          <w:sz w:val="22"/>
          <w:szCs w:val="22"/>
        </w:rPr>
        <w:t>无积水和污垢，填料应完好有效；每半年应检查、调整、更换水泵进出水闸阀填料一次；机、泵及管道连接螺栓应紧固；水泵机组外表应无灰尘、油垢和锈迹，铭牌应完整和清晰；冰冻期间水泵停止使用时，应放尽泵体、管道和阀门内的积水；井内的电缆应加装保护装置，宜半年检查一次是否完好；进出水管路应畅通，止回阀启闭应灵活。电磁阀应正常工作，</w:t>
      </w:r>
      <w:proofErr w:type="gramStart"/>
      <w:r w:rsidRPr="00127778">
        <w:rPr>
          <w:rFonts w:hint="eastAsia"/>
          <w:bCs/>
          <w:sz w:val="22"/>
          <w:szCs w:val="22"/>
        </w:rPr>
        <w:t>闸阀门</w:t>
      </w:r>
      <w:proofErr w:type="gramEnd"/>
      <w:r w:rsidRPr="00127778">
        <w:rPr>
          <w:rFonts w:hint="eastAsia"/>
          <w:bCs/>
          <w:sz w:val="22"/>
          <w:szCs w:val="22"/>
        </w:rPr>
        <w:t>应处于开启状态；仪器仪表显示应正常；电气连接应可靠，电气桩头接触面不得烧伤，接地装置应正常连接；</w:t>
      </w:r>
    </w:p>
    <w:p w:rsidR="001446AB" w:rsidRPr="00127778" w:rsidRDefault="001446AB" w:rsidP="001446AB">
      <w:pPr>
        <w:pStyle w:val="affff3"/>
        <w:spacing w:line="300" w:lineRule="auto"/>
        <w:ind w:firstLine="440"/>
        <w:rPr>
          <w:bCs/>
          <w:sz w:val="22"/>
          <w:szCs w:val="22"/>
        </w:rPr>
      </w:pPr>
      <w:r w:rsidRPr="00127778">
        <w:rPr>
          <w:rFonts w:hint="eastAsia"/>
          <w:bCs/>
          <w:sz w:val="22"/>
          <w:szCs w:val="22"/>
        </w:rPr>
        <w:t>iii</w:t>
      </w:r>
      <w:r w:rsidRPr="00127778">
        <w:rPr>
          <w:rFonts w:hint="eastAsia"/>
          <w:bCs/>
          <w:sz w:val="22"/>
          <w:szCs w:val="22"/>
        </w:rPr>
        <w:t>每年汛期前，应检查和维护泵站的防汛设施及器材。</w:t>
      </w:r>
    </w:p>
    <w:p w:rsidR="001446AB" w:rsidRPr="00127778" w:rsidRDefault="001446AB" w:rsidP="001446AB">
      <w:pPr>
        <w:pStyle w:val="affff3"/>
        <w:spacing w:line="300" w:lineRule="auto"/>
        <w:ind w:firstLine="440"/>
        <w:rPr>
          <w:rFonts w:hint="eastAsia"/>
          <w:bCs/>
          <w:sz w:val="22"/>
          <w:szCs w:val="22"/>
        </w:rPr>
      </w:pPr>
      <w:r w:rsidRPr="00127778">
        <w:rPr>
          <w:rFonts w:hint="eastAsia"/>
          <w:bCs/>
          <w:sz w:val="22"/>
          <w:szCs w:val="22"/>
        </w:rPr>
        <w:t>D</w:t>
      </w:r>
      <w:r w:rsidRPr="00127778">
        <w:rPr>
          <w:rFonts w:hint="eastAsia"/>
          <w:bCs/>
          <w:sz w:val="22"/>
          <w:szCs w:val="22"/>
        </w:rPr>
        <w:t>隔油池</w:t>
      </w:r>
    </w:p>
    <w:p w:rsidR="001446AB" w:rsidRPr="00127778" w:rsidRDefault="001446AB" w:rsidP="001446AB">
      <w:pPr>
        <w:pStyle w:val="affff3"/>
        <w:spacing w:line="300" w:lineRule="auto"/>
        <w:ind w:firstLine="440"/>
        <w:rPr>
          <w:rFonts w:hint="eastAsia"/>
          <w:bCs/>
          <w:sz w:val="22"/>
          <w:szCs w:val="22"/>
        </w:rPr>
      </w:pPr>
      <w:r w:rsidRPr="00127778">
        <w:rPr>
          <w:rFonts w:hint="eastAsia"/>
          <w:bCs/>
          <w:sz w:val="22"/>
          <w:szCs w:val="22"/>
        </w:rPr>
        <w:t>i</w:t>
      </w:r>
      <w:r w:rsidRPr="00127778">
        <w:rPr>
          <w:rFonts w:hint="eastAsia"/>
          <w:bCs/>
          <w:sz w:val="22"/>
          <w:szCs w:val="22"/>
        </w:rPr>
        <w:t>出现油污溢出时，可选择碱性清洗液和碱性脱脂剂进行清理。</w:t>
      </w:r>
    </w:p>
    <w:p w:rsidR="001446AB" w:rsidRPr="00127778" w:rsidRDefault="001446AB" w:rsidP="001446AB">
      <w:pPr>
        <w:pStyle w:val="affff3"/>
        <w:spacing w:line="300" w:lineRule="auto"/>
        <w:ind w:firstLine="440"/>
        <w:rPr>
          <w:rFonts w:hint="eastAsia"/>
          <w:bCs/>
          <w:sz w:val="22"/>
          <w:szCs w:val="22"/>
        </w:rPr>
      </w:pPr>
      <w:r w:rsidRPr="00127778">
        <w:rPr>
          <w:rFonts w:hint="eastAsia"/>
          <w:bCs/>
          <w:sz w:val="22"/>
          <w:szCs w:val="22"/>
        </w:rPr>
        <w:t>ii</w:t>
      </w:r>
      <w:r w:rsidRPr="00127778">
        <w:rPr>
          <w:rFonts w:hint="eastAsia"/>
          <w:bCs/>
          <w:sz w:val="22"/>
          <w:szCs w:val="22"/>
        </w:rPr>
        <w:t>使用清洗液或脱脂剂时，应佩戴防护用具，注意安全操作。</w:t>
      </w:r>
    </w:p>
    <w:p w:rsidR="001446AB" w:rsidRPr="00127778" w:rsidRDefault="001446AB" w:rsidP="001446AB">
      <w:pPr>
        <w:pStyle w:val="affff3"/>
        <w:spacing w:line="300" w:lineRule="auto"/>
        <w:ind w:firstLine="440"/>
        <w:rPr>
          <w:rFonts w:hint="eastAsia"/>
          <w:bCs/>
          <w:sz w:val="22"/>
          <w:szCs w:val="22"/>
        </w:rPr>
      </w:pPr>
      <w:r w:rsidRPr="00127778">
        <w:rPr>
          <w:rFonts w:hint="eastAsia"/>
          <w:bCs/>
          <w:sz w:val="22"/>
          <w:szCs w:val="22"/>
        </w:rPr>
        <w:t>E</w:t>
      </w:r>
      <w:r w:rsidRPr="00127778">
        <w:rPr>
          <w:rFonts w:hint="eastAsia"/>
          <w:bCs/>
          <w:sz w:val="22"/>
          <w:szCs w:val="22"/>
        </w:rPr>
        <w:t>化粪池</w:t>
      </w:r>
    </w:p>
    <w:p w:rsidR="001446AB" w:rsidRPr="00127778" w:rsidRDefault="001446AB" w:rsidP="001446AB">
      <w:pPr>
        <w:pStyle w:val="affff3"/>
        <w:spacing w:line="300" w:lineRule="auto"/>
        <w:ind w:firstLine="440"/>
        <w:rPr>
          <w:rFonts w:hint="eastAsia"/>
          <w:bCs/>
          <w:sz w:val="22"/>
          <w:szCs w:val="22"/>
        </w:rPr>
      </w:pPr>
      <w:r w:rsidRPr="00127778">
        <w:rPr>
          <w:rFonts w:hint="eastAsia"/>
          <w:bCs/>
          <w:sz w:val="22"/>
          <w:szCs w:val="22"/>
        </w:rPr>
        <w:t>i</w:t>
      </w:r>
      <w:r w:rsidRPr="00127778">
        <w:rPr>
          <w:rFonts w:hint="eastAsia"/>
          <w:bCs/>
          <w:sz w:val="22"/>
          <w:szCs w:val="22"/>
        </w:rPr>
        <w:t>应定期检查化粪池的密封性，避免因池内恶臭气体散溢污染周边环境，如有渗漏、外水入侵、堵塞、结构缺损、违章占压、污水冒溢等问题，应及时维修；</w:t>
      </w:r>
    </w:p>
    <w:p w:rsidR="001446AB" w:rsidRDefault="001446AB" w:rsidP="001446AB">
      <w:pPr>
        <w:pStyle w:val="affff3"/>
        <w:spacing w:line="300" w:lineRule="auto"/>
        <w:ind w:firstLine="440"/>
        <w:rPr>
          <w:bCs/>
          <w:sz w:val="22"/>
          <w:szCs w:val="22"/>
        </w:rPr>
      </w:pPr>
      <w:r w:rsidRPr="00127778">
        <w:rPr>
          <w:rFonts w:hint="eastAsia"/>
          <w:bCs/>
          <w:sz w:val="22"/>
          <w:szCs w:val="22"/>
        </w:rPr>
        <w:t>ii</w:t>
      </w:r>
      <w:r w:rsidRPr="00127778">
        <w:rPr>
          <w:rFonts w:hint="eastAsia"/>
          <w:bCs/>
          <w:sz w:val="22"/>
          <w:szCs w:val="22"/>
        </w:rPr>
        <w:t>清掏出的底泥，应运送至指定地点，进行无害化处理处置，禁止随意堆放；</w:t>
      </w:r>
    </w:p>
    <w:p w:rsidR="001446AB" w:rsidRDefault="001446AB" w:rsidP="001446AB">
      <w:pPr>
        <w:pStyle w:val="affff3"/>
        <w:spacing w:line="300" w:lineRule="auto"/>
        <w:ind w:firstLine="440"/>
        <w:rPr>
          <w:bCs/>
          <w:sz w:val="22"/>
          <w:szCs w:val="22"/>
        </w:rPr>
      </w:pPr>
      <w:r w:rsidRPr="00127778">
        <w:rPr>
          <w:rFonts w:hint="eastAsia"/>
          <w:bCs/>
          <w:sz w:val="22"/>
          <w:szCs w:val="22"/>
        </w:rPr>
        <w:t>iii</w:t>
      </w:r>
      <w:r w:rsidRPr="00127778">
        <w:rPr>
          <w:rFonts w:hint="eastAsia"/>
          <w:bCs/>
          <w:sz w:val="22"/>
          <w:szCs w:val="22"/>
        </w:rPr>
        <w:t>化粪池作业时，不得在池边出现明火，防止沼气爆炸；作业完毕要盖好井盖，避免对人畜造成危害</w:t>
      </w:r>
    </w:p>
    <w:p w:rsidR="001446AB" w:rsidRPr="00515819" w:rsidRDefault="001446AB" w:rsidP="001446AB">
      <w:pPr>
        <w:pStyle w:val="affff3"/>
        <w:spacing w:line="300" w:lineRule="auto"/>
        <w:ind w:left="420" w:firstLineChars="0" w:firstLine="0"/>
        <w:rPr>
          <w:rFonts w:ascii="宋体" w:hAnsi="宋体"/>
          <w:color w:val="000000"/>
          <w:sz w:val="22"/>
          <w:szCs w:val="22"/>
        </w:rPr>
      </w:pPr>
      <w:r w:rsidRPr="00515819">
        <w:rPr>
          <w:rFonts w:hint="eastAsia"/>
          <w:bCs/>
          <w:sz w:val="22"/>
          <w:szCs w:val="22"/>
        </w:rPr>
        <w:t>9.2.2</w:t>
      </w:r>
      <w:r w:rsidRPr="00515819">
        <w:rPr>
          <w:rFonts w:ascii="宋体" w:hAnsi="宋体" w:hint="eastAsia"/>
          <w:color w:val="000000"/>
          <w:sz w:val="22"/>
          <w:szCs w:val="22"/>
        </w:rPr>
        <w:t>处理装置</w:t>
      </w:r>
    </w:p>
    <w:p w:rsidR="001446AB" w:rsidRPr="00515819" w:rsidRDefault="001446AB" w:rsidP="001446AB">
      <w:pPr>
        <w:pStyle w:val="affff3"/>
        <w:numPr>
          <w:ilvl w:val="0"/>
          <w:numId w:val="8"/>
        </w:numPr>
        <w:spacing w:line="300" w:lineRule="auto"/>
        <w:ind w:firstLineChars="0"/>
        <w:rPr>
          <w:rFonts w:ascii="宋体" w:hAnsi="宋体"/>
          <w:color w:val="000000"/>
          <w:sz w:val="22"/>
          <w:szCs w:val="22"/>
        </w:rPr>
      </w:pPr>
      <w:r w:rsidRPr="00515819">
        <w:rPr>
          <w:rFonts w:ascii="宋体" w:hAnsi="宋体" w:hint="eastAsia"/>
          <w:color w:val="000000"/>
          <w:sz w:val="22"/>
          <w:szCs w:val="22"/>
        </w:rPr>
        <w:t>处理站围栏范围内所有设备（包括集装箱主设备、集水井内水泵、浮球、污泥池内排泥泵、站内电缆、管道、阀门）的日常维护管理，维修更换。</w:t>
      </w:r>
    </w:p>
    <w:p w:rsidR="001446AB" w:rsidRPr="00515819" w:rsidRDefault="001446AB" w:rsidP="001446AB">
      <w:pPr>
        <w:pStyle w:val="affff3"/>
        <w:numPr>
          <w:ilvl w:val="0"/>
          <w:numId w:val="8"/>
        </w:numPr>
        <w:spacing w:line="300" w:lineRule="auto"/>
        <w:ind w:firstLineChars="0"/>
        <w:rPr>
          <w:rFonts w:ascii="宋体" w:hAnsi="宋体"/>
          <w:color w:val="000000"/>
          <w:sz w:val="22"/>
          <w:szCs w:val="22"/>
        </w:rPr>
      </w:pPr>
      <w:r w:rsidRPr="00515819">
        <w:rPr>
          <w:rFonts w:ascii="宋体" w:hAnsi="宋体" w:hint="eastAsia"/>
          <w:color w:val="000000"/>
          <w:sz w:val="22"/>
          <w:szCs w:val="22"/>
        </w:rPr>
        <w:t>日常巡检，工况调整，保证处理站出水稳定达标。</w:t>
      </w:r>
    </w:p>
    <w:p w:rsidR="001446AB" w:rsidRPr="00515819" w:rsidRDefault="001446AB" w:rsidP="001446AB">
      <w:pPr>
        <w:pStyle w:val="affff3"/>
        <w:numPr>
          <w:ilvl w:val="0"/>
          <w:numId w:val="8"/>
        </w:numPr>
        <w:spacing w:line="300" w:lineRule="auto"/>
        <w:ind w:firstLineChars="0"/>
        <w:rPr>
          <w:rFonts w:ascii="宋体" w:hAnsi="宋体"/>
          <w:color w:val="000000"/>
          <w:sz w:val="22"/>
          <w:szCs w:val="22"/>
        </w:rPr>
      </w:pPr>
      <w:r w:rsidRPr="00515819">
        <w:rPr>
          <w:rFonts w:ascii="宋体" w:hAnsi="宋体" w:hint="eastAsia"/>
          <w:color w:val="000000"/>
          <w:sz w:val="22"/>
          <w:szCs w:val="22"/>
        </w:rPr>
        <w:t>污水处理药剂的采购、配制。</w:t>
      </w:r>
    </w:p>
    <w:p w:rsidR="001446AB" w:rsidRPr="00515819" w:rsidRDefault="001446AB" w:rsidP="001446AB">
      <w:pPr>
        <w:pStyle w:val="affff3"/>
        <w:numPr>
          <w:ilvl w:val="0"/>
          <w:numId w:val="8"/>
        </w:numPr>
        <w:spacing w:line="300" w:lineRule="auto"/>
        <w:ind w:firstLineChars="0"/>
        <w:rPr>
          <w:rFonts w:ascii="宋体" w:hAnsi="宋体"/>
          <w:color w:val="000000"/>
          <w:sz w:val="22"/>
          <w:szCs w:val="22"/>
        </w:rPr>
      </w:pPr>
      <w:r w:rsidRPr="00515819">
        <w:rPr>
          <w:rFonts w:ascii="宋体" w:hAnsi="宋体" w:hint="eastAsia"/>
          <w:color w:val="000000"/>
          <w:sz w:val="22"/>
          <w:szCs w:val="22"/>
        </w:rPr>
        <w:t>水质自检。</w:t>
      </w:r>
    </w:p>
    <w:p w:rsidR="001446AB" w:rsidRPr="00515819" w:rsidRDefault="001446AB" w:rsidP="001446AB">
      <w:pPr>
        <w:pStyle w:val="affff3"/>
        <w:numPr>
          <w:ilvl w:val="0"/>
          <w:numId w:val="8"/>
        </w:numPr>
        <w:spacing w:line="300" w:lineRule="auto"/>
        <w:ind w:firstLineChars="0"/>
        <w:rPr>
          <w:rFonts w:ascii="宋体" w:hAnsi="宋体"/>
          <w:color w:val="000000"/>
          <w:sz w:val="22"/>
          <w:szCs w:val="22"/>
        </w:rPr>
      </w:pPr>
      <w:r w:rsidRPr="00515819">
        <w:rPr>
          <w:rFonts w:ascii="宋体" w:hAnsi="宋体" w:hint="eastAsia"/>
          <w:color w:val="000000"/>
          <w:sz w:val="22"/>
          <w:szCs w:val="22"/>
        </w:rPr>
        <w:t>处理站范围内养护记录台账。</w:t>
      </w:r>
    </w:p>
    <w:p w:rsidR="001446AB" w:rsidRPr="00FA7CA7" w:rsidRDefault="001446AB" w:rsidP="001446AB">
      <w:pPr>
        <w:pStyle w:val="afb"/>
        <w:snapToGrid w:val="0"/>
        <w:spacing w:line="300" w:lineRule="auto"/>
        <w:ind w:firstLineChars="200" w:firstLine="440"/>
        <w:jc w:val="left"/>
        <w:rPr>
          <w:rFonts w:hAnsi="宋体" w:hint="eastAsia"/>
          <w:color w:val="000000"/>
          <w:sz w:val="22"/>
          <w:szCs w:val="22"/>
        </w:rPr>
      </w:pPr>
      <w:bookmarkStart w:id="45" w:name="_Toc460922288"/>
      <w:bookmarkStart w:id="46" w:name="_Toc463690201"/>
      <w:r w:rsidRPr="00297D28">
        <w:rPr>
          <w:rFonts w:ascii="Times New Roman" w:hAnsi="Times New Roman"/>
          <w:bCs/>
          <w:sz w:val="22"/>
          <w:szCs w:val="22"/>
        </w:rPr>
        <w:t>9.3</w:t>
      </w:r>
      <w:bookmarkEnd w:id="45"/>
      <w:bookmarkEnd w:id="46"/>
      <w:r w:rsidRPr="00FA7CA7">
        <w:rPr>
          <w:rFonts w:hAnsi="宋体" w:hint="eastAsia"/>
          <w:color w:val="000000"/>
          <w:sz w:val="22"/>
          <w:szCs w:val="22"/>
        </w:rPr>
        <w:t>污泥处置要求</w:t>
      </w:r>
    </w:p>
    <w:p w:rsidR="001446AB" w:rsidRPr="00DD1FF0" w:rsidRDefault="001446AB" w:rsidP="001446AB">
      <w:pPr>
        <w:pStyle w:val="afb"/>
        <w:snapToGrid w:val="0"/>
        <w:spacing w:line="300" w:lineRule="auto"/>
        <w:ind w:firstLineChars="200" w:firstLine="440"/>
        <w:jc w:val="left"/>
        <w:rPr>
          <w:rFonts w:ascii="Times New Roman" w:hAnsi="Times New Roman"/>
          <w:bCs/>
          <w:sz w:val="22"/>
          <w:szCs w:val="22"/>
        </w:rPr>
      </w:pPr>
      <w:r w:rsidRPr="00DD1FF0">
        <w:rPr>
          <w:rFonts w:ascii="Times New Roman" w:hAnsi="Times New Roman" w:hint="eastAsia"/>
          <w:bCs/>
          <w:sz w:val="22"/>
          <w:szCs w:val="22"/>
        </w:rPr>
        <w:t>（</w:t>
      </w:r>
      <w:r w:rsidRPr="00DD1FF0">
        <w:rPr>
          <w:rFonts w:ascii="Times New Roman" w:hAnsi="Times New Roman" w:hint="eastAsia"/>
          <w:bCs/>
          <w:sz w:val="22"/>
          <w:szCs w:val="22"/>
        </w:rPr>
        <w:t>1</w:t>
      </w:r>
      <w:r w:rsidRPr="00DD1FF0">
        <w:rPr>
          <w:rFonts w:ascii="Times New Roman" w:hAnsi="Times New Roman" w:hint="eastAsia"/>
          <w:bCs/>
          <w:sz w:val="22"/>
          <w:szCs w:val="22"/>
        </w:rPr>
        <w:t>）清掏作业产生的少量浮油、固体废物和收割（捞取）的植物和更换后的基质、碎石以及养护维修过程中产生的泥、砂、渣等垃圾，及时外运或堆放指定地点后统一处置，并形成清理、收集、转运、贮存、委托处置或利用台账记录。</w:t>
      </w:r>
    </w:p>
    <w:p w:rsidR="001446AB" w:rsidRPr="00DD1FF0" w:rsidRDefault="001446AB" w:rsidP="001446AB">
      <w:pPr>
        <w:pStyle w:val="afb"/>
        <w:snapToGrid w:val="0"/>
        <w:spacing w:line="300" w:lineRule="auto"/>
        <w:ind w:firstLineChars="200" w:firstLine="440"/>
        <w:jc w:val="left"/>
        <w:rPr>
          <w:rFonts w:ascii="Times New Roman" w:hAnsi="Times New Roman" w:hint="eastAsia"/>
          <w:bCs/>
          <w:sz w:val="22"/>
          <w:szCs w:val="22"/>
        </w:rPr>
      </w:pPr>
      <w:r w:rsidRPr="00DD1FF0">
        <w:rPr>
          <w:rFonts w:ascii="Times New Roman" w:hAnsi="Times New Roman" w:hint="eastAsia"/>
          <w:bCs/>
          <w:sz w:val="22"/>
          <w:szCs w:val="22"/>
        </w:rPr>
        <w:t>（</w:t>
      </w:r>
      <w:r w:rsidRPr="00DD1FF0">
        <w:rPr>
          <w:rFonts w:ascii="Times New Roman" w:hAnsi="Times New Roman" w:hint="eastAsia"/>
          <w:bCs/>
          <w:sz w:val="22"/>
          <w:szCs w:val="22"/>
        </w:rPr>
        <w:t>2</w:t>
      </w:r>
      <w:r w:rsidRPr="00DD1FF0">
        <w:rPr>
          <w:rFonts w:ascii="Times New Roman" w:hAnsi="Times New Roman" w:hint="eastAsia"/>
          <w:bCs/>
          <w:sz w:val="22"/>
          <w:szCs w:val="22"/>
        </w:rPr>
        <w:t>）农村生活污水处理设施产生的污泥应进行无害化、减量化、稳定化处理，并引导进行资源化利用处置。</w:t>
      </w:r>
    </w:p>
    <w:p w:rsidR="001446AB" w:rsidRDefault="001446AB" w:rsidP="001446AB">
      <w:pPr>
        <w:spacing w:line="360" w:lineRule="auto"/>
        <w:ind w:firstLineChars="200" w:firstLine="440"/>
        <w:rPr>
          <w:rFonts w:ascii="宋体" w:hAnsi="宋体" w:hint="eastAsia"/>
          <w:color w:val="000000"/>
          <w:sz w:val="22"/>
          <w:szCs w:val="22"/>
        </w:rPr>
      </w:pPr>
      <w:r>
        <w:rPr>
          <w:rFonts w:ascii="宋体" w:hAnsi="宋体" w:hint="eastAsia"/>
          <w:color w:val="000000"/>
          <w:sz w:val="22"/>
          <w:szCs w:val="22"/>
        </w:rPr>
        <w:lastRenderedPageBreak/>
        <w:t>（3）</w:t>
      </w:r>
      <w:r w:rsidRPr="00FA7CA7">
        <w:rPr>
          <w:rFonts w:ascii="宋体" w:hAnsi="宋体" w:hint="eastAsia"/>
          <w:color w:val="000000"/>
          <w:sz w:val="22"/>
          <w:szCs w:val="22"/>
        </w:rPr>
        <w:t>处理装置产生的污泥运至南汇排水公司处置点；其余设施产生的污泥外运至周</w:t>
      </w:r>
      <w:proofErr w:type="gramStart"/>
      <w:r w:rsidRPr="00FA7CA7">
        <w:rPr>
          <w:rFonts w:ascii="宋体" w:hAnsi="宋体" w:hint="eastAsia"/>
          <w:color w:val="000000"/>
          <w:sz w:val="22"/>
          <w:szCs w:val="22"/>
        </w:rPr>
        <w:t>浦年家浜</w:t>
      </w:r>
      <w:proofErr w:type="gramEnd"/>
      <w:r w:rsidRPr="00FA7CA7">
        <w:rPr>
          <w:rFonts w:ascii="宋体" w:hAnsi="宋体" w:hint="eastAsia"/>
          <w:color w:val="000000"/>
          <w:sz w:val="22"/>
          <w:szCs w:val="22"/>
        </w:rPr>
        <w:t>路处置站</w:t>
      </w:r>
      <w:r>
        <w:rPr>
          <w:rFonts w:ascii="宋体" w:hAnsi="宋体" w:hint="eastAsia"/>
          <w:color w:val="000000"/>
          <w:sz w:val="22"/>
          <w:szCs w:val="22"/>
        </w:rPr>
        <w:t>。</w:t>
      </w:r>
    </w:p>
    <w:p w:rsidR="001446AB" w:rsidRDefault="001446AB" w:rsidP="001446AB">
      <w:pPr>
        <w:pStyle w:val="afb"/>
        <w:snapToGrid w:val="0"/>
        <w:spacing w:line="300" w:lineRule="auto"/>
        <w:ind w:firstLineChars="200" w:firstLine="440"/>
        <w:jc w:val="left"/>
        <w:rPr>
          <w:rFonts w:ascii="Times New Roman" w:hAnsi="Times New Roman" w:hint="eastAsia"/>
          <w:bCs/>
          <w:sz w:val="22"/>
          <w:szCs w:val="22"/>
        </w:rPr>
      </w:pPr>
      <w:r>
        <w:rPr>
          <w:rFonts w:ascii="Times New Roman" w:hAnsi="Times New Roman"/>
          <w:bCs/>
          <w:sz w:val="22"/>
          <w:szCs w:val="22"/>
        </w:rPr>
        <w:t>9.4</w:t>
      </w:r>
      <w:r>
        <w:rPr>
          <w:rFonts w:ascii="Times New Roman" w:hAnsi="Times New Roman" w:hint="eastAsia"/>
          <w:bCs/>
          <w:sz w:val="22"/>
          <w:szCs w:val="22"/>
        </w:rPr>
        <w:t>养护频次</w:t>
      </w:r>
    </w:p>
    <w:p w:rsidR="001446AB" w:rsidRDefault="001446AB" w:rsidP="001446AB">
      <w:pPr>
        <w:pStyle w:val="afb"/>
        <w:snapToGrid w:val="0"/>
        <w:spacing w:line="300" w:lineRule="auto"/>
        <w:ind w:firstLineChars="200" w:firstLine="440"/>
        <w:jc w:val="left"/>
        <w:rPr>
          <w:rFonts w:hint="eastAsia"/>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w:t>
      </w:r>
      <w:r>
        <w:rPr>
          <w:rFonts w:hint="eastAsia"/>
        </w:rPr>
        <w:t>管道巡检每两周不应少于一次；检查井外部巡检每两周不应少于一次；检查井内部巡检每年不应少于一次；</w:t>
      </w:r>
    </w:p>
    <w:p w:rsidR="001446AB" w:rsidRPr="00F11E40" w:rsidRDefault="001446AB" w:rsidP="001446AB">
      <w:pPr>
        <w:pStyle w:val="afb"/>
        <w:snapToGrid w:val="0"/>
        <w:spacing w:line="300" w:lineRule="auto"/>
        <w:ind w:firstLineChars="200" w:firstLine="440"/>
        <w:jc w:val="left"/>
        <w:rPr>
          <w:rFonts w:ascii="Times New Roman" w:hAnsi="Times New Roman"/>
          <w:bCs/>
          <w:sz w:val="22"/>
          <w:szCs w:val="22"/>
        </w:rPr>
      </w:pPr>
      <w:r w:rsidRPr="00F11E40">
        <w:rPr>
          <w:rFonts w:ascii="Times New Roman" w:hAnsi="Times New Roman" w:hint="eastAsia"/>
          <w:bCs/>
          <w:sz w:val="22"/>
          <w:szCs w:val="22"/>
        </w:rPr>
        <w:t>（</w:t>
      </w:r>
      <w:r w:rsidRPr="00F11E40">
        <w:rPr>
          <w:rFonts w:ascii="Times New Roman" w:hAnsi="Times New Roman" w:hint="eastAsia"/>
          <w:bCs/>
          <w:sz w:val="22"/>
          <w:szCs w:val="22"/>
        </w:rPr>
        <w:t>2</w:t>
      </w:r>
      <w:r w:rsidRPr="00F11E40">
        <w:rPr>
          <w:rFonts w:ascii="Times New Roman" w:hAnsi="Times New Roman" w:hint="eastAsia"/>
          <w:bCs/>
          <w:sz w:val="22"/>
          <w:szCs w:val="22"/>
        </w:rPr>
        <w:t>）清疏频率及允许积泥深度</w:t>
      </w:r>
    </w:p>
    <w:tbl>
      <w:tblPr>
        <w:tblW w:w="468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2101"/>
        <w:gridCol w:w="2076"/>
        <w:gridCol w:w="2104"/>
      </w:tblGrid>
      <w:tr w:rsidR="001446AB" w:rsidTr="00676762">
        <w:trPr>
          <w:trHeight w:val="454"/>
          <w:tblHeader/>
          <w:jc w:val="center"/>
        </w:trPr>
        <w:tc>
          <w:tcPr>
            <w:tcW w:w="961" w:type="pct"/>
            <w:tcBorders>
              <w:top w:val="single" w:sz="8" w:space="0" w:color="auto"/>
              <w:left w:val="single" w:sz="8" w:space="0" w:color="auto"/>
              <w:bottom w:val="single" w:sz="8" w:space="0" w:color="auto"/>
              <w:right w:val="single" w:sz="4" w:space="0" w:color="auto"/>
            </w:tcBorders>
            <w:vAlign w:val="center"/>
          </w:tcPr>
          <w:p w:rsidR="001446AB" w:rsidRPr="00F11E40" w:rsidRDefault="001446AB" w:rsidP="00676762">
            <w:pPr>
              <w:pStyle w:val="affff9"/>
              <w:rPr>
                <w:rFonts w:hAnsi="宋体"/>
                <w:color w:val="000000"/>
                <w:kern w:val="2"/>
                <w:sz w:val="22"/>
                <w:szCs w:val="22"/>
              </w:rPr>
            </w:pPr>
            <w:r w:rsidRPr="00F11E40">
              <w:rPr>
                <w:rFonts w:hAnsi="宋体" w:hint="eastAsia"/>
                <w:color w:val="000000"/>
                <w:kern w:val="2"/>
                <w:sz w:val="22"/>
                <w:szCs w:val="22"/>
              </w:rPr>
              <w:t>设施名称</w:t>
            </w:r>
          </w:p>
        </w:tc>
        <w:tc>
          <w:tcPr>
            <w:tcW w:w="1351" w:type="pct"/>
            <w:tcBorders>
              <w:top w:val="single" w:sz="8" w:space="0" w:color="auto"/>
              <w:left w:val="single" w:sz="4" w:space="0" w:color="auto"/>
              <w:bottom w:val="single" w:sz="8" w:space="0" w:color="auto"/>
              <w:right w:val="single" w:sz="4" w:space="0" w:color="auto"/>
            </w:tcBorders>
            <w:vAlign w:val="center"/>
          </w:tcPr>
          <w:p w:rsidR="001446AB" w:rsidRPr="00F11E40" w:rsidRDefault="001446AB" w:rsidP="00676762">
            <w:pPr>
              <w:pStyle w:val="affff9"/>
              <w:rPr>
                <w:rFonts w:hAnsi="宋体"/>
                <w:color w:val="000000"/>
                <w:kern w:val="2"/>
                <w:sz w:val="22"/>
                <w:szCs w:val="22"/>
              </w:rPr>
            </w:pPr>
            <w:r w:rsidRPr="00F11E40">
              <w:rPr>
                <w:rFonts w:hAnsi="宋体" w:hint="eastAsia"/>
                <w:color w:val="000000"/>
                <w:kern w:val="2"/>
                <w:sz w:val="22"/>
                <w:szCs w:val="22"/>
              </w:rPr>
              <w:t>允许积泥深度</w:t>
            </w:r>
          </w:p>
        </w:tc>
        <w:tc>
          <w:tcPr>
            <w:tcW w:w="1335" w:type="pct"/>
            <w:tcBorders>
              <w:top w:val="single" w:sz="8" w:space="0" w:color="auto"/>
              <w:left w:val="single" w:sz="4" w:space="0" w:color="auto"/>
              <w:bottom w:val="single" w:sz="8" w:space="0" w:color="auto"/>
              <w:right w:val="single" w:sz="4" w:space="0" w:color="auto"/>
            </w:tcBorders>
            <w:vAlign w:val="center"/>
          </w:tcPr>
          <w:p w:rsidR="001446AB" w:rsidRPr="00F11E40" w:rsidRDefault="001446AB" w:rsidP="00676762">
            <w:pPr>
              <w:pStyle w:val="affff9"/>
              <w:rPr>
                <w:rFonts w:hAnsi="宋体"/>
                <w:color w:val="000000"/>
                <w:kern w:val="2"/>
                <w:sz w:val="22"/>
                <w:szCs w:val="22"/>
              </w:rPr>
            </w:pPr>
            <w:r w:rsidRPr="00F11E40">
              <w:rPr>
                <w:rFonts w:hAnsi="宋体" w:hint="eastAsia"/>
                <w:color w:val="000000"/>
                <w:kern w:val="2"/>
                <w:sz w:val="22"/>
                <w:szCs w:val="22"/>
              </w:rPr>
              <w:t>频率（次/年）</w:t>
            </w:r>
          </w:p>
        </w:tc>
        <w:tc>
          <w:tcPr>
            <w:tcW w:w="1353" w:type="pct"/>
            <w:tcBorders>
              <w:top w:val="single" w:sz="8" w:space="0" w:color="auto"/>
              <w:left w:val="single" w:sz="4" w:space="0" w:color="auto"/>
              <w:bottom w:val="single" w:sz="8" w:space="0" w:color="auto"/>
              <w:right w:val="single" w:sz="4" w:space="0" w:color="auto"/>
            </w:tcBorders>
            <w:vAlign w:val="center"/>
          </w:tcPr>
          <w:p w:rsidR="001446AB" w:rsidRPr="00F11E40" w:rsidRDefault="001446AB" w:rsidP="00676762">
            <w:pPr>
              <w:pStyle w:val="affff9"/>
              <w:rPr>
                <w:rFonts w:hAnsi="宋体"/>
                <w:color w:val="000000"/>
                <w:kern w:val="2"/>
                <w:sz w:val="22"/>
                <w:szCs w:val="22"/>
              </w:rPr>
            </w:pPr>
            <w:r w:rsidRPr="00F11E40">
              <w:rPr>
                <w:rFonts w:hAnsi="宋体" w:hint="eastAsia"/>
                <w:color w:val="000000"/>
                <w:kern w:val="2"/>
                <w:sz w:val="22"/>
                <w:szCs w:val="22"/>
              </w:rPr>
              <w:t>备注</w:t>
            </w:r>
          </w:p>
        </w:tc>
      </w:tr>
      <w:tr w:rsidR="001446AB" w:rsidTr="00676762">
        <w:trPr>
          <w:trHeight w:val="454"/>
          <w:jc w:val="center"/>
        </w:trPr>
        <w:tc>
          <w:tcPr>
            <w:tcW w:w="961" w:type="pct"/>
            <w:tcBorders>
              <w:top w:val="single" w:sz="8" w:space="0" w:color="auto"/>
              <w:left w:val="single" w:sz="8" w:space="0" w:color="auto"/>
              <w:bottom w:val="single" w:sz="8" w:space="0" w:color="auto"/>
              <w:right w:val="single" w:sz="4" w:space="0" w:color="auto"/>
            </w:tcBorders>
            <w:vAlign w:val="center"/>
          </w:tcPr>
          <w:p w:rsidR="001446AB" w:rsidRPr="00F11E40" w:rsidRDefault="001446AB" w:rsidP="00676762">
            <w:pPr>
              <w:pStyle w:val="affff9"/>
              <w:rPr>
                <w:rFonts w:hAnsi="宋体"/>
                <w:color w:val="000000"/>
                <w:kern w:val="2"/>
                <w:sz w:val="22"/>
                <w:szCs w:val="22"/>
              </w:rPr>
            </w:pPr>
            <w:r w:rsidRPr="00F11E40">
              <w:rPr>
                <w:rFonts w:hAnsi="宋体" w:hint="eastAsia"/>
                <w:color w:val="000000"/>
                <w:kern w:val="2"/>
                <w:sz w:val="22"/>
                <w:szCs w:val="22"/>
              </w:rPr>
              <w:t>管道</w:t>
            </w:r>
          </w:p>
        </w:tc>
        <w:tc>
          <w:tcPr>
            <w:tcW w:w="1351" w:type="pct"/>
            <w:tcBorders>
              <w:top w:val="single" w:sz="8" w:space="0" w:color="auto"/>
              <w:left w:val="single" w:sz="4" w:space="0" w:color="auto"/>
              <w:bottom w:val="single" w:sz="8" w:space="0" w:color="auto"/>
              <w:right w:val="single" w:sz="4" w:space="0" w:color="auto"/>
            </w:tcBorders>
            <w:vAlign w:val="center"/>
          </w:tcPr>
          <w:p w:rsidR="001446AB" w:rsidRPr="00F11E40" w:rsidRDefault="001446AB" w:rsidP="00676762">
            <w:pPr>
              <w:pStyle w:val="affff9"/>
              <w:rPr>
                <w:rFonts w:hAnsi="宋体"/>
                <w:color w:val="000000"/>
                <w:kern w:val="2"/>
                <w:sz w:val="22"/>
                <w:szCs w:val="22"/>
              </w:rPr>
            </w:pPr>
            <w:r w:rsidRPr="00F11E40">
              <w:rPr>
                <w:rFonts w:hAnsi="宋体" w:hint="eastAsia"/>
                <w:color w:val="000000"/>
                <w:kern w:val="2"/>
                <w:sz w:val="22"/>
                <w:szCs w:val="22"/>
              </w:rPr>
              <w:t>管内径1/5</w:t>
            </w:r>
          </w:p>
        </w:tc>
        <w:tc>
          <w:tcPr>
            <w:tcW w:w="1335" w:type="pct"/>
            <w:tcBorders>
              <w:top w:val="single" w:sz="8" w:space="0" w:color="auto"/>
              <w:left w:val="single" w:sz="4" w:space="0" w:color="auto"/>
              <w:bottom w:val="single" w:sz="8" w:space="0" w:color="auto"/>
              <w:right w:val="single" w:sz="4" w:space="0" w:color="auto"/>
            </w:tcBorders>
            <w:vAlign w:val="center"/>
          </w:tcPr>
          <w:p w:rsidR="001446AB" w:rsidRPr="00F11E40" w:rsidRDefault="001446AB" w:rsidP="00676762">
            <w:pPr>
              <w:pStyle w:val="affff9"/>
              <w:rPr>
                <w:rFonts w:hAnsi="宋体"/>
                <w:color w:val="000000"/>
                <w:kern w:val="2"/>
                <w:sz w:val="22"/>
                <w:szCs w:val="22"/>
              </w:rPr>
            </w:pPr>
            <w:r w:rsidRPr="00F11E40">
              <w:rPr>
                <w:rFonts w:hAnsi="宋体" w:hint="eastAsia"/>
                <w:color w:val="000000"/>
                <w:kern w:val="2"/>
                <w:sz w:val="22"/>
                <w:szCs w:val="22"/>
              </w:rPr>
              <w:t>2</w:t>
            </w:r>
          </w:p>
        </w:tc>
        <w:tc>
          <w:tcPr>
            <w:tcW w:w="1353" w:type="pct"/>
            <w:tcBorders>
              <w:top w:val="single" w:sz="8" w:space="0" w:color="auto"/>
              <w:left w:val="single" w:sz="4" w:space="0" w:color="auto"/>
              <w:bottom w:val="single" w:sz="8" w:space="0" w:color="auto"/>
              <w:right w:val="single" w:sz="4" w:space="0" w:color="auto"/>
            </w:tcBorders>
            <w:vAlign w:val="center"/>
          </w:tcPr>
          <w:p w:rsidR="001446AB" w:rsidRPr="00F11E40" w:rsidRDefault="001446AB" w:rsidP="00676762">
            <w:pPr>
              <w:pStyle w:val="affff9"/>
              <w:rPr>
                <w:rFonts w:hAnsi="宋体"/>
                <w:color w:val="000000"/>
                <w:kern w:val="2"/>
                <w:sz w:val="22"/>
                <w:szCs w:val="22"/>
              </w:rPr>
            </w:pPr>
            <w:r w:rsidRPr="00F11E40">
              <w:rPr>
                <w:rFonts w:hAnsi="宋体" w:hint="eastAsia"/>
                <w:color w:val="000000"/>
                <w:kern w:val="2"/>
                <w:sz w:val="22"/>
                <w:szCs w:val="22"/>
              </w:rPr>
              <w:t>每半年清疏一次</w:t>
            </w:r>
          </w:p>
        </w:tc>
      </w:tr>
      <w:tr w:rsidR="001446AB" w:rsidTr="00676762">
        <w:trPr>
          <w:trHeight w:val="454"/>
          <w:jc w:val="center"/>
        </w:trPr>
        <w:tc>
          <w:tcPr>
            <w:tcW w:w="961" w:type="pct"/>
            <w:tcBorders>
              <w:top w:val="single" w:sz="8" w:space="0" w:color="auto"/>
              <w:left w:val="single" w:sz="8" w:space="0" w:color="auto"/>
              <w:bottom w:val="single" w:sz="8" w:space="0" w:color="auto"/>
              <w:right w:val="single" w:sz="4" w:space="0" w:color="auto"/>
            </w:tcBorders>
            <w:vAlign w:val="center"/>
          </w:tcPr>
          <w:p w:rsidR="001446AB" w:rsidRPr="00F11E40" w:rsidRDefault="001446AB" w:rsidP="00676762">
            <w:pPr>
              <w:pStyle w:val="affff9"/>
              <w:rPr>
                <w:rFonts w:hAnsi="宋体"/>
                <w:color w:val="000000"/>
                <w:kern w:val="2"/>
                <w:sz w:val="22"/>
                <w:szCs w:val="22"/>
              </w:rPr>
            </w:pPr>
            <w:r w:rsidRPr="00F11E40">
              <w:rPr>
                <w:rFonts w:hAnsi="宋体" w:hint="eastAsia"/>
                <w:color w:val="000000"/>
                <w:kern w:val="2"/>
                <w:sz w:val="22"/>
                <w:szCs w:val="22"/>
              </w:rPr>
              <w:t>检查井</w:t>
            </w:r>
          </w:p>
        </w:tc>
        <w:tc>
          <w:tcPr>
            <w:tcW w:w="1351" w:type="pct"/>
            <w:tcBorders>
              <w:top w:val="single" w:sz="8" w:space="0" w:color="auto"/>
              <w:left w:val="single" w:sz="4" w:space="0" w:color="auto"/>
              <w:bottom w:val="single" w:sz="8" w:space="0" w:color="auto"/>
              <w:right w:val="single" w:sz="4" w:space="0" w:color="auto"/>
            </w:tcBorders>
            <w:vAlign w:val="center"/>
          </w:tcPr>
          <w:p w:rsidR="001446AB" w:rsidRPr="00F11E40" w:rsidRDefault="001446AB" w:rsidP="00676762">
            <w:pPr>
              <w:pStyle w:val="affff9"/>
              <w:rPr>
                <w:rFonts w:hAnsi="宋体"/>
                <w:color w:val="000000"/>
                <w:kern w:val="2"/>
                <w:sz w:val="22"/>
                <w:szCs w:val="22"/>
              </w:rPr>
            </w:pPr>
            <w:r w:rsidRPr="00F11E40">
              <w:rPr>
                <w:rFonts w:hAnsi="宋体" w:hint="eastAsia"/>
                <w:color w:val="000000"/>
                <w:kern w:val="2"/>
                <w:sz w:val="22"/>
                <w:szCs w:val="22"/>
              </w:rPr>
              <w:t>管径1/5</w:t>
            </w:r>
          </w:p>
        </w:tc>
        <w:tc>
          <w:tcPr>
            <w:tcW w:w="1335" w:type="pct"/>
            <w:tcBorders>
              <w:top w:val="single" w:sz="8" w:space="0" w:color="auto"/>
              <w:left w:val="single" w:sz="4" w:space="0" w:color="auto"/>
              <w:bottom w:val="single" w:sz="8" w:space="0" w:color="auto"/>
              <w:right w:val="single" w:sz="4" w:space="0" w:color="auto"/>
            </w:tcBorders>
            <w:vAlign w:val="center"/>
          </w:tcPr>
          <w:p w:rsidR="001446AB" w:rsidRPr="00F11E40" w:rsidRDefault="001446AB" w:rsidP="00676762">
            <w:pPr>
              <w:pStyle w:val="affff9"/>
              <w:rPr>
                <w:rFonts w:hAnsi="宋体"/>
                <w:color w:val="000000"/>
                <w:kern w:val="2"/>
                <w:sz w:val="22"/>
                <w:szCs w:val="22"/>
              </w:rPr>
            </w:pPr>
            <w:r w:rsidRPr="00F11E40">
              <w:rPr>
                <w:rFonts w:hAnsi="宋体" w:hint="eastAsia"/>
                <w:color w:val="000000"/>
                <w:kern w:val="2"/>
                <w:sz w:val="22"/>
                <w:szCs w:val="22"/>
              </w:rPr>
              <w:t>4</w:t>
            </w:r>
          </w:p>
        </w:tc>
        <w:tc>
          <w:tcPr>
            <w:tcW w:w="1353" w:type="pct"/>
            <w:tcBorders>
              <w:top w:val="single" w:sz="8" w:space="0" w:color="auto"/>
              <w:left w:val="single" w:sz="4" w:space="0" w:color="auto"/>
              <w:bottom w:val="single" w:sz="8" w:space="0" w:color="auto"/>
              <w:right w:val="single" w:sz="4" w:space="0" w:color="auto"/>
            </w:tcBorders>
            <w:vAlign w:val="center"/>
          </w:tcPr>
          <w:p w:rsidR="001446AB" w:rsidRPr="00F11E40" w:rsidRDefault="001446AB" w:rsidP="00676762">
            <w:pPr>
              <w:pStyle w:val="affff9"/>
              <w:rPr>
                <w:rFonts w:hAnsi="宋体"/>
                <w:color w:val="000000"/>
                <w:kern w:val="2"/>
                <w:sz w:val="22"/>
                <w:szCs w:val="22"/>
              </w:rPr>
            </w:pPr>
            <w:r w:rsidRPr="00F11E40">
              <w:rPr>
                <w:rFonts w:hAnsi="宋体" w:hint="eastAsia"/>
                <w:color w:val="000000"/>
                <w:kern w:val="2"/>
                <w:sz w:val="22"/>
                <w:szCs w:val="22"/>
              </w:rPr>
              <w:t>每季度清疏一次</w:t>
            </w:r>
          </w:p>
        </w:tc>
      </w:tr>
    </w:tbl>
    <w:p w:rsidR="001446AB" w:rsidRPr="00F11E40" w:rsidRDefault="001446AB" w:rsidP="001446AB">
      <w:pPr>
        <w:pStyle w:val="affff8"/>
        <w:numPr>
          <w:ilvl w:val="0"/>
          <w:numId w:val="0"/>
        </w:numPr>
        <w:spacing w:line="300" w:lineRule="auto"/>
        <w:ind w:firstLineChars="190" w:firstLine="418"/>
        <w:rPr>
          <w:rFonts w:hAnsi="宋体"/>
          <w:color w:val="000000"/>
          <w:kern w:val="2"/>
          <w:sz w:val="22"/>
          <w:szCs w:val="22"/>
        </w:rPr>
      </w:pPr>
      <w:r w:rsidRPr="00F11E40">
        <w:rPr>
          <w:rFonts w:hAnsi="宋体" w:hint="eastAsia"/>
          <w:color w:val="000000"/>
          <w:kern w:val="2"/>
          <w:sz w:val="22"/>
          <w:szCs w:val="22"/>
        </w:rPr>
        <w:t>（3）隔油池：应每年不少于两次对隔油池进行检查清理，避免堵塞；日常农户应每三天对浮油清理一次。</w:t>
      </w:r>
    </w:p>
    <w:p w:rsidR="001446AB" w:rsidRPr="000650BB" w:rsidRDefault="001446AB" w:rsidP="001446AB">
      <w:pPr>
        <w:pStyle w:val="affff8"/>
        <w:numPr>
          <w:ilvl w:val="0"/>
          <w:numId w:val="0"/>
        </w:numPr>
        <w:spacing w:line="300" w:lineRule="auto"/>
        <w:ind w:firstLineChars="190" w:firstLine="418"/>
        <w:rPr>
          <w:rFonts w:hAnsi="宋体"/>
          <w:color w:val="000000"/>
          <w:kern w:val="2"/>
          <w:sz w:val="22"/>
          <w:szCs w:val="22"/>
        </w:rPr>
      </w:pPr>
      <w:r>
        <w:rPr>
          <w:rFonts w:hAnsi="宋体" w:hint="eastAsia"/>
          <w:color w:val="000000"/>
          <w:kern w:val="2"/>
          <w:sz w:val="22"/>
          <w:szCs w:val="22"/>
        </w:rPr>
        <w:t>（4）</w:t>
      </w:r>
      <w:r w:rsidRPr="00F11E40">
        <w:rPr>
          <w:rFonts w:hAnsi="宋体" w:hint="eastAsia"/>
          <w:color w:val="000000"/>
          <w:kern w:val="2"/>
          <w:sz w:val="22"/>
          <w:szCs w:val="22"/>
        </w:rPr>
        <w:t>化粪池</w:t>
      </w:r>
      <w:r>
        <w:rPr>
          <w:rFonts w:hAnsi="宋体" w:hint="eastAsia"/>
          <w:color w:val="000000"/>
          <w:kern w:val="2"/>
          <w:sz w:val="22"/>
          <w:szCs w:val="22"/>
        </w:rPr>
        <w:t>：</w:t>
      </w:r>
      <w:r w:rsidRPr="000650BB">
        <w:rPr>
          <w:rFonts w:hAnsi="宋体" w:hint="eastAsia"/>
          <w:color w:val="000000"/>
          <w:kern w:val="2"/>
          <w:sz w:val="22"/>
          <w:szCs w:val="22"/>
        </w:rPr>
        <w:t>应每年不少于两次对化粪池进行清掏，避免堵塞，清掏时间宜为3</w:t>
      </w:r>
      <w:r>
        <w:rPr>
          <w:rFonts w:hAnsi="宋体" w:hint="eastAsia"/>
          <w:color w:val="000000"/>
          <w:kern w:val="2"/>
          <w:sz w:val="22"/>
          <w:szCs w:val="22"/>
        </w:rPr>
        <w:t>-</w:t>
      </w:r>
      <w:r w:rsidRPr="000650BB">
        <w:rPr>
          <w:rFonts w:hAnsi="宋体" w:hint="eastAsia"/>
          <w:color w:val="000000"/>
          <w:kern w:val="2"/>
          <w:sz w:val="22"/>
          <w:szCs w:val="22"/>
        </w:rPr>
        <w:t>12月，夏季宜适当缩短时间间隔。</w:t>
      </w:r>
    </w:p>
    <w:p w:rsidR="001446AB" w:rsidRPr="000650BB" w:rsidRDefault="001446AB" w:rsidP="001446AB">
      <w:pPr>
        <w:pStyle w:val="affff8"/>
        <w:numPr>
          <w:ilvl w:val="0"/>
          <w:numId w:val="0"/>
        </w:numPr>
        <w:spacing w:line="300" w:lineRule="auto"/>
        <w:ind w:firstLineChars="190" w:firstLine="418"/>
        <w:rPr>
          <w:rFonts w:hAnsi="宋体"/>
          <w:color w:val="000000"/>
          <w:kern w:val="2"/>
          <w:sz w:val="22"/>
          <w:szCs w:val="22"/>
        </w:rPr>
      </w:pPr>
      <w:r>
        <w:rPr>
          <w:rFonts w:hAnsi="宋体" w:hint="eastAsia"/>
          <w:color w:val="000000"/>
          <w:kern w:val="2"/>
          <w:sz w:val="22"/>
          <w:szCs w:val="22"/>
        </w:rPr>
        <w:t>（5）泵站：</w:t>
      </w:r>
      <w:r w:rsidRPr="004765F0">
        <w:rPr>
          <w:rFonts w:hAnsi="宋体" w:hint="eastAsia"/>
          <w:color w:val="000000"/>
          <w:kern w:val="2"/>
          <w:sz w:val="22"/>
          <w:szCs w:val="22"/>
        </w:rPr>
        <w:t>巡检应每周不少于两次；每半年一次对水泵进行养护；每年应至少一次吊起水泵</w:t>
      </w:r>
      <w:r w:rsidRPr="000650BB">
        <w:rPr>
          <w:rFonts w:hAnsi="宋体" w:hint="eastAsia"/>
          <w:color w:val="000000"/>
          <w:kern w:val="2"/>
          <w:sz w:val="22"/>
          <w:szCs w:val="22"/>
        </w:rPr>
        <w:t>。</w:t>
      </w:r>
    </w:p>
    <w:p w:rsidR="001446AB" w:rsidRDefault="001446AB" w:rsidP="001446AB">
      <w:pPr>
        <w:pStyle w:val="affff8"/>
        <w:numPr>
          <w:ilvl w:val="0"/>
          <w:numId w:val="0"/>
        </w:numPr>
        <w:spacing w:line="300" w:lineRule="auto"/>
        <w:ind w:firstLineChars="190" w:firstLine="418"/>
        <w:rPr>
          <w:rFonts w:hAnsi="宋体" w:hint="eastAsia"/>
          <w:color w:val="000000"/>
          <w:kern w:val="2"/>
          <w:sz w:val="22"/>
          <w:szCs w:val="22"/>
        </w:rPr>
      </w:pPr>
      <w:r>
        <w:rPr>
          <w:rFonts w:hAnsi="宋体" w:hint="eastAsia"/>
          <w:color w:val="000000"/>
          <w:kern w:val="2"/>
          <w:sz w:val="22"/>
          <w:szCs w:val="22"/>
        </w:rPr>
        <w:t>（6）处理装置：</w:t>
      </w:r>
      <w:r w:rsidRPr="004765F0">
        <w:rPr>
          <w:rFonts w:hAnsi="宋体" w:hint="eastAsia"/>
          <w:color w:val="000000"/>
          <w:kern w:val="2"/>
          <w:sz w:val="22"/>
          <w:szCs w:val="22"/>
        </w:rPr>
        <w:t>站点巡检应做到每周不少于两次；</w:t>
      </w:r>
    </w:p>
    <w:p w:rsidR="001446AB" w:rsidRPr="00506A3D" w:rsidRDefault="001446AB" w:rsidP="001446AB">
      <w:pPr>
        <w:pStyle w:val="affff8"/>
        <w:numPr>
          <w:ilvl w:val="0"/>
          <w:numId w:val="0"/>
        </w:numPr>
        <w:spacing w:line="300" w:lineRule="auto"/>
        <w:ind w:leftChars="202" w:left="424" w:firstLineChars="190" w:firstLine="418"/>
        <w:rPr>
          <w:rFonts w:hAnsi="宋体"/>
          <w:color w:val="000000"/>
          <w:kern w:val="2"/>
          <w:sz w:val="22"/>
          <w:szCs w:val="22"/>
        </w:rPr>
      </w:pPr>
      <w:r>
        <w:rPr>
          <w:rFonts w:hAnsi="宋体" w:hint="eastAsia"/>
          <w:color w:val="000000"/>
          <w:kern w:val="2"/>
          <w:sz w:val="22"/>
          <w:szCs w:val="22"/>
        </w:rPr>
        <w:t>1）</w:t>
      </w:r>
      <w:r w:rsidRPr="00506A3D">
        <w:rPr>
          <w:rFonts w:hAnsi="宋体" w:hint="eastAsia"/>
          <w:color w:val="000000"/>
          <w:kern w:val="2"/>
          <w:sz w:val="22"/>
          <w:szCs w:val="22"/>
        </w:rPr>
        <w:t>预处理设施</w:t>
      </w:r>
    </w:p>
    <w:p w:rsidR="001446AB" w:rsidRPr="004765F0" w:rsidRDefault="001446AB" w:rsidP="001446AB">
      <w:pPr>
        <w:pStyle w:val="affff8"/>
        <w:numPr>
          <w:ilvl w:val="0"/>
          <w:numId w:val="0"/>
        </w:numPr>
        <w:spacing w:line="300" w:lineRule="auto"/>
        <w:ind w:leftChars="202" w:left="424" w:firstLineChars="190" w:firstLine="418"/>
        <w:rPr>
          <w:rFonts w:hAnsi="宋体"/>
          <w:color w:val="000000"/>
          <w:kern w:val="2"/>
          <w:sz w:val="22"/>
          <w:szCs w:val="22"/>
        </w:rPr>
      </w:pPr>
      <w:r w:rsidRPr="004765F0">
        <w:rPr>
          <w:rFonts w:hAnsi="宋体" w:hint="eastAsia"/>
          <w:color w:val="000000"/>
          <w:kern w:val="2"/>
          <w:sz w:val="22"/>
          <w:szCs w:val="22"/>
        </w:rPr>
        <w:t>格栅应每周不少于两次对格栅进行检查，应每季度一次对栅条进行校正，及时更换或改造已损坏或不规范的格栅</w:t>
      </w:r>
      <w:r>
        <w:rPr>
          <w:rFonts w:hAnsi="宋体" w:hint="eastAsia"/>
          <w:color w:val="000000"/>
          <w:kern w:val="2"/>
          <w:sz w:val="22"/>
          <w:szCs w:val="22"/>
        </w:rPr>
        <w:t>；</w:t>
      </w:r>
      <w:r w:rsidRPr="004765F0">
        <w:rPr>
          <w:rFonts w:hAnsi="宋体" w:hint="eastAsia"/>
          <w:color w:val="000000"/>
          <w:kern w:val="2"/>
          <w:sz w:val="22"/>
          <w:szCs w:val="22"/>
        </w:rPr>
        <w:t>调节池应每周不少于一次对调节池内的积</w:t>
      </w:r>
      <w:proofErr w:type="gramStart"/>
      <w:r w:rsidRPr="004765F0">
        <w:rPr>
          <w:rFonts w:hAnsi="宋体" w:hint="eastAsia"/>
          <w:color w:val="000000"/>
          <w:kern w:val="2"/>
          <w:sz w:val="22"/>
          <w:szCs w:val="22"/>
        </w:rPr>
        <w:t>泥进行</w:t>
      </w:r>
      <w:proofErr w:type="gramEnd"/>
      <w:r w:rsidRPr="004765F0">
        <w:rPr>
          <w:rFonts w:hAnsi="宋体" w:hint="eastAsia"/>
          <w:color w:val="000000"/>
          <w:kern w:val="2"/>
          <w:sz w:val="22"/>
          <w:szCs w:val="22"/>
        </w:rPr>
        <w:t>检查，应每周不少于两次查看调节池内液位高度，检查泵、液位计等是否正常，发现故障应及时维修更换。</w:t>
      </w:r>
    </w:p>
    <w:p w:rsidR="001446AB" w:rsidRPr="00FC3A23" w:rsidRDefault="001446AB" w:rsidP="001446AB">
      <w:pPr>
        <w:pStyle w:val="affff8"/>
        <w:numPr>
          <w:ilvl w:val="0"/>
          <w:numId w:val="0"/>
        </w:numPr>
        <w:spacing w:line="300" w:lineRule="auto"/>
        <w:ind w:leftChars="202" w:left="424" w:firstLineChars="190" w:firstLine="418"/>
        <w:rPr>
          <w:rFonts w:hAnsi="宋体"/>
          <w:color w:val="000000"/>
          <w:kern w:val="2"/>
          <w:sz w:val="22"/>
          <w:szCs w:val="22"/>
        </w:rPr>
      </w:pPr>
      <w:r>
        <w:rPr>
          <w:rFonts w:hAnsi="宋体" w:hint="eastAsia"/>
          <w:color w:val="000000"/>
          <w:kern w:val="2"/>
          <w:sz w:val="22"/>
          <w:szCs w:val="22"/>
        </w:rPr>
        <w:t>2）</w:t>
      </w:r>
      <w:r w:rsidRPr="00FC3A23">
        <w:rPr>
          <w:rFonts w:hAnsi="宋体" w:hint="eastAsia"/>
          <w:color w:val="000000"/>
          <w:kern w:val="2"/>
          <w:sz w:val="22"/>
          <w:szCs w:val="22"/>
        </w:rPr>
        <w:t>处理主体设施</w:t>
      </w:r>
    </w:p>
    <w:p w:rsidR="001446AB" w:rsidRPr="004765F0" w:rsidRDefault="001446AB" w:rsidP="001446AB">
      <w:pPr>
        <w:pStyle w:val="affff8"/>
        <w:numPr>
          <w:ilvl w:val="0"/>
          <w:numId w:val="0"/>
        </w:numPr>
        <w:spacing w:line="300" w:lineRule="auto"/>
        <w:ind w:leftChars="202" w:left="424" w:firstLineChars="190" w:firstLine="418"/>
        <w:rPr>
          <w:rFonts w:hAnsi="宋体"/>
          <w:color w:val="000000"/>
          <w:kern w:val="2"/>
          <w:sz w:val="22"/>
          <w:szCs w:val="22"/>
        </w:rPr>
      </w:pPr>
      <w:r w:rsidRPr="002C22E2">
        <w:rPr>
          <w:rFonts w:hAnsi="宋体" w:hint="eastAsia"/>
          <w:color w:val="000000"/>
          <w:kern w:val="2"/>
          <w:sz w:val="22"/>
          <w:szCs w:val="22"/>
        </w:rPr>
        <w:t>应每周不少于两次对A/O（A/A/O）处理设施进行巡检；应每周不少于一次检测和计算污泥特性的有关参数；应每周不少于一次</w:t>
      </w:r>
      <w:proofErr w:type="gramStart"/>
      <w:r w:rsidRPr="002C22E2">
        <w:rPr>
          <w:rFonts w:hAnsi="宋体" w:hint="eastAsia"/>
          <w:color w:val="000000"/>
          <w:kern w:val="2"/>
          <w:sz w:val="22"/>
          <w:szCs w:val="22"/>
        </w:rPr>
        <w:t>检测各池的</w:t>
      </w:r>
      <w:proofErr w:type="gramEnd"/>
      <w:r w:rsidRPr="002C22E2">
        <w:rPr>
          <w:rFonts w:hAnsi="宋体" w:hint="eastAsia"/>
          <w:color w:val="000000"/>
          <w:kern w:val="2"/>
          <w:sz w:val="22"/>
          <w:szCs w:val="22"/>
        </w:rPr>
        <w:t>溶解氧（DO）、氧化还原电位（ORP）、pH、温度等；应每周不少于两次对生物滤池处理设施进行巡检；应每月一次对空气压缩机进行检修；夏季宜每周一次、冬季宜每月一次喷洒药剂防治蚊蝇等害虫；应每周不少于两次对生物接触氧化处理设施进行巡检；每月一次清理出水井</w:t>
      </w:r>
      <w:proofErr w:type="gramStart"/>
      <w:r w:rsidRPr="002C22E2">
        <w:rPr>
          <w:rFonts w:hAnsi="宋体" w:hint="eastAsia"/>
          <w:color w:val="000000"/>
          <w:kern w:val="2"/>
          <w:sz w:val="22"/>
          <w:szCs w:val="22"/>
        </w:rPr>
        <w:t>井底和</w:t>
      </w:r>
      <w:proofErr w:type="gramEnd"/>
      <w:r w:rsidRPr="002C22E2">
        <w:rPr>
          <w:rFonts w:hAnsi="宋体" w:hint="eastAsia"/>
          <w:color w:val="000000"/>
          <w:kern w:val="2"/>
          <w:sz w:val="22"/>
          <w:szCs w:val="22"/>
        </w:rPr>
        <w:t>井壁；每月一次清理出水井</w:t>
      </w:r>
      <w:proofErr w:type="gramStart"/>
      <w:r w:rsidRPr="002C22E2">
        <w:rPr>
          <w:rFonts w:hAnsi="宋体" w:hint="eastAsia"/>
          <w:color w:val="000000"/>
          <w:kern w:val="2"/>
          <w:sz w:val="22"/>
          <w:szCs w:val="22"/>
        </w:rPr>
        <w:t>井底和</w:t>
      </w:r>
      <w:proofErr w:type="gramEnd"/>
      <w:r w:rsidRPr="002C22E2">
        <w:rPr>
          <w:rFonts w:hAnsi="宋体" w:hint="eastAsia"/>
          <w:color w:val="000000"/>
          <w:kern w:val="2"/>
          <w:sz w:val="22"/>
          <w:szCs w:val="22"/>
        </w:rPr>
        <w:t>井壁；应每周不少于两次检查流量计是否正常运转。</w:t>
      </w:r>
    </w:p>
    <w:p w:rsidR="001446AB" w:rsidRPr="00FC3A23" w:rsidRDefault="001446AB" w:rsidP="001446AB">
      <w:pPr>
        <w:pStyle w:val="affff8"/>
        <w:numPr>
          <w:ilvl w:val="0"/>
          <w:numId w:val="0"/>
        </w:numPr>
        <w:spacing w:line="300" w:lineRule="auto"/>
        <w:ind w:leftChars="202" w:left="424" w:firstLineChars="190" w:firstLine="418"/>
        <w:rPr>
          <w:rFonts w:hAnsi="宋体"/>
          <w:color w:val="000000"/>
          <w:kern w:val="2"/>
          <w:sz w:val="22"/>
          <w:szCs w:val="22"/>
        </w:rPr>
      </w:pPr>
      <w:r>
        <w:rPr>
          <w:rFonts w:hAnsi="宋体" w:hint="eastAsia"/>
          <w:color w:val="000000"/>
          <w:kern w:val="2"/>
          <w:sz w:val="22"/>
          <w:szCs w:val="22"/>
        </w:rPr>
        <w:t>3）其他</w:t>
      </w:r>
      <w:r w:rsidRPr="00FC3A23">
        <w:rPr>
          <w:rFonts w:hAnsi="宋体" w:hint="eastAsia"/>
          <w:color w:val="000000"/>
          <w:kern w:val="2"/>
          <w:sz w:val="22"/>
          <w:szCs w:val="22"/>
        </w:rPr>
        <w:t>设施</w:t>
      </w:r>
    </w:p>
    <w:p w:rsidR="001446AB" w:rsidRPr="004765F0" w:rsidRDefault="001446AB" w:rsidP="001446AB">
      <w:pPr>
        <w:pStyle w:val="affff8"/>
        <w:numPr>
          <w:ilvl w:val="0"/>
          <w:numId w:val="0"/>
        </w:numPr>
        <w:spacing w:line="300" w:lineRule="auto"/>
        <w:ind w:leftChars="202" w:left="424" w:firstLineChars="190" w:firstLine="418"/>
        <w:rPr>
          <w:rFonts w:hAnsi="宋体"/>
          <w:color w:val="000000"/>
          <w:kern w:val="2"/>
          <w:sz w:val="22"/>
          <w:szCs w:val="22"/>
        </w:rPr>
      </w:pPr>
      <w:r w:rsidRPr="002C22E2">
        <w:rPr>
          <w:rFonts w:hAnsi="宋体" w:hint="eastAsia"/>
          <w:color w:val="000000"/>
          <w:kern w:val="2"/>
          <w:sz w:val="22"/>
          <w:szCs w:val="22"/>
        </w:rPr>
        <w:t>应每月不少于一次检查</w:t>
      </w:r>
      <w:proofErr w:type="gramStart"/>
      <w:r w:rsidRPr="002C22E2">
        <w:rPr>
          <w:rFonts w:hAnsi="宋体" w:hint="eastAsia"/>
          <w:color w:val="000000"/>
          <w:kern w:val="2"/>
          <w:sz w:val="22"/>
          <w:szCs w:val="22"/>
        </w:rPr>
        <w:t>养护阀类设施</w:t>
      </w:r>
      <w:proofErr w:type="gramEnd"/>
      <w:r w:rsidRPr="002C22E2">
        <w:rPr>
          <w:rFonts w:hAnsi="宋体" w:hint="eastAsia"/>
          <w:color w:val="000000"/>
          <w:kern w:val="2"/>
          <w:sz w:val="22"/>
          <w:szCs w:val="22"/>
        </w:rPr>
        <w:t>；应每周不少于两次巡查电力线路；电控柜应每周不少于两次清洁各模块表面灰尘，应每周不少于两次检查空气开关、接触器、继电器、时控开关等电器是否完好，应每月检查自动控制系统和远程监控系统是否能正常使用；应每月不少于一次检查自控系统、电气设备外壳接地的完好性。</w:t>
      </w:r>
    </w:p>
    <w:p w:rsidR="001446AB" w:rsidRPr="002C22E2" w:rsidRDefault="001446AB" w:rsidP="001446AB">
      <w:pPr>
        <w:pStyle w:val="affff8"/>
        <w:numPr>
          <w:ilvl w:val="0"/>
          <w:numId w:val="0"/>
        </w:numPr>
        <w:spacing w:line="300" w:lineRule="auto"/>
        <w:ind w:firstLineChars="190" w:firstLine="418"/>
        <w:rPr>
          <w:rFonts w:hAnsi="宋体" w:hint="eastAsia"/>
          <w:color w:val="000000"/>
          <w:kern w:val="2"/>
          <w:sz w:val="22"/>
          <w:szCs w:val="22"/>
        </w:rPr>
      </w:pPr>
      <w:r>
        <w:rPr>
          <w:rFonts w:ascii="Times New Roman"/>
          <w:bCs/>
          <w:kern w:val="2"/>
          <w:sz w:val="22"/>
          <w:szCs w:val="22"/>
        </w:rPr>
        <w:t>9.5</w:t>
      </w:r>
      <w:r w:rsidRPr="00FA7CA7">
        <w:rPr>
          <w:rFonts w:hAnsi="宋体" w:hint="eastAsia"/>
          <w:color w:val="000000"/>
          <w:sz w:val="22"/>
          <w:szCs w:val="22"/>
        </w:rPr>
        <w:t>污泥</w:t>
      </w:r>
      <w:r>
        <w:rPr>
          <w:rFonts w:hAnsi="宋体" w:hint="eastAsia"/>
          <w:color w:val="000000"/>
          <w:sz w:val="22"/>
          <w:szCs w:val="22"/>
        </w:rPr>
        <w:t>车、</w:t>
      </w:r>
      <w:r w:rsidRPr="002C22E2">
        <w:rPr>
          <w:rFonts w:hAnsi="宋体" w:hint="eastAsia"/>
          <w:color w:val="000000"/>
          <w:kern w:val="2"/>
          <w:sz w:val="22"/>
          <w:szCs w:val="22"/>
        </w:rPr>
        <w:t>抽粪车等运输要求</w:t>
      </w:r>
    </w:p>
    <w:p w:rsidR="001446AB" w:rsidRPr="00597CC2" w:rsidRDefault="001446AB" w:rsidP="001446AB">
      <w:pPr>
        <w:pStyle w:val="affff8"/>
        <w:numPr>
          <w:ilvl w:val="0"/>
          <w:numId w:val="0"/>
        </w:numPr>
        <w:spacing w:line="300" w:lineRule="auto"/>
        <w:ind w:firstLineChars="190" w:firstLine="418"/>
        <w:rPr>
          <w:rFonts w:hAnsi="宋体"/>
          <w:color w:val="000000"/>
          <w:kern w:val="2"/>
          <w:sz w:val="22"/>
          <w:szCs w:val="22"/>
        </w:rPr>
      </w:pPr>
      <w:r w:rsidRPr="00597CC2">
        <w:rPr>
          <w:rFonts w:hAnsi="宋体" w:hint="eastAsia"/>
          <w:color w:val="000000"/>
          <w:kern w:val="2"/>
          <w:sz w:val="22"/>
          <w:szCs w:val="22"/>
        </w:rPr>
        <w:lastRenderedPageBreak/>
        <w:t>（1）车容应整洁，车体外部无污物、污垢，标志应清晰，保持清运车辆外观完好、整洁，定期道行清洗。</w:t>
      </w:r>
    </w:p>
    <w:p w:rsidR="001446AB" w:rsidRPr="00597CC2" w:rsidRDefault="001446AB" w:rsidP="001446AB">
      <w:pPr>
        <w:pStyle w:val="affff8"/>
        <w:numPr>
          <w:ilvl w:val="0"/>
          <w:numId w:val="0"/>
        </w:numPr>
        <w:spacing w:line="300" w:lineRule="auto"/>
        <w:ind w:firstLineChars="190" w:firstLine="418"/>
        <w:rPr>
          <w:rFonts w:hAnsi="宋体"/>
          <w:color w:val="000000"/>
          <w:kern w:val="2"/>
          <w:sz w:val="22"/>
          <w:szCs w:val="22"/>
        </w:rPr>
      </w:pPr>
      <w:r w:rsidRPr="00597CC2">
        <w:rPr>
          <w:rFonts w:hAnsi="宋体" w:hint="eastAsia"/>
          <w:color w:val="000000"/>
          <w:kern w:val="2"/>
          <w:sz w:val="22"/>
          <w:szCs w:val="22"/>
        </w:rPr>
        <w:t>（2）车辆必须办理合法的道路运输经营许可证、车辆行驶证，垃圾运输车辆驾驶员必须持有驾驶证。</w:t>
      </w:r>
    </w:p>
    <w:p w:rsidR="001446AB" w:rsidRPr="00597CC2" w:rsidRDefault="001446AB" w:rsidP="001446AB">
      <w:pPr>
        <w:pStyle w:val="affff8"/>
        <w:numPr>
          <w:ilvl w:val="0"/>
          <w:numId w:val="0"/>
        </w:numPr>
        <w:spacing w:line="300" w:lineRule="auto"/>
        <w:ind w:firstLineChars="190" w:firstLine="418"/>
        <w:rPr>
          <w:rFonts w:hAnsi="宋体"/>
          <w:color w:val="000000"/>
          <w:kern w:val="2"/>
          <w:sz w:val="22"/>
          <w:szCs w:val="22"/>
        </w:rPr>
      </w:pPr>
      <w:r w:rsidRPr="00597CC2">
        <w:rPr>
          <w:rFonts w:hAnsi="宋体" w:hint="eastAsia"/>
          <w:color w:val="000000"/>
          <w:kern w:val="2"/>
          <w:sz w:val="22"/>
          <w:szCs w:val="22"/>
        </w:rPr>
        <w:t>（3）车辆在垃圾运输过程中采取密闭运输，不得超载、超速，不得造成任何外滥、遗漏、抛洒，杜绝污染环境。</w:t>
      </w:r>
    </w:p>
    <w:p w:rsidR="001446AB" w:rsidRPr="00597CC2" w:rsidRDefault="001446AB" w:rsidP="001446AB">
      <w:pPr>
        <w:pStyle w:val="affff8"/>
        <w:numPr>
          <w:ilvl w:val="0"/>
          <w:numId w:val="0"/>
        </w:numPr>
        <w:spacing w:line="300" w:lineRule="auto"/>
        <w:ind w:firstLineChars="190" w:firstLine="418"/>
        <w:rPr>
          <w:rFonts w:hAnsi="宋体"/>
          <w:color w:val="000000"/>
          <w:kern w:val="2"/>
          <w:sz w:val="22"/>
          <w:szCs w:val="22"/>
        </w:rPr>
      </w:pPr>
      <w:r w:rsidRPr="00597CC2">
        <w:rPr>
          <w:rFonts w:hAnsi="宋体" w:hint="eastAsia"/>
          <w:color w:val="000000"/>
          <w:kern w:val="2"/>
          <w:sz w:val="22"/>
          <w:szCs w:val="22"/>
        </w:rPr>
        <w:t>（4）做好垃圾运输过程</w:t>
      </w:r>
      <w:proofErr w:type="gramStart"/>
      <w:r w:rsidRPr="00597CC2">
        <w:rPr>
          <w:rFonts w:hAnsi="宋体" w:hint="eastAsia"/>
          <w:color w:val="000000"/>
          <w:kern w:val="2"/>
          <w:sz w:val="22"/>
          <w:szCs w:val="22"/>
        </w:rPr>
        <w:t>中运输</w:t>
      </w:r>
      <w:proofErr w:type="gramEnd"/>
      <w:r w:rsidRPr="00597CC2">
        <w:rPr>
          <w:rFonts w:hAnsi="宋体" w:hint="eastAsia"/>
          <w:color w:val="000000"/>
          <w:kern w:val="2"/>
          <w:sz w:val="22"/>
          <w:szCs w:val="22"/>
        </w:rPr>
        <w:t>车辆的检测、保养、维修、更新工作，确保车辆状况良好。</w:t>
      </w:r>
    </w:p>
    <w:p w:rsidR="001446AB" w:rsidRPr="00597CC2" w:rsidRDefault="001446AB" w:rsidP="001446AB">
      <w:pPr>
        <w:pStyle w:val="affff8"/>
        <w:numPr>
          <w:ilvl w:val="0"/>
          <w:numId w:val="0"/>
        </w:numPr>
        <w:spacing w:line="300" w:lineRule="auto"/>
        <w:ind w:firstLineChars="190" w:firstLine="418"/>
        <w:rPr>
          <w:rFonts w:hAnsi="宋体"/>
          <w:color w:val="000000"/>
          <w:kern w:val="2"/>
          <w:sz w:val="22"/>
          <w:szCs w:val="22"/>
        </w:rPr>
      </w:pPr>
      <w:r w:rsidRPr="00597CC2">
        <w:rPr>
          <w:rFonts w:hAnsi="宋体" w:hint="eastAsia"/>
          <w:color w:val="000000"/>
          <w:kern w:val="2"/>
          <w:sz w:val="22"/>
          <w:szCs w:val="22"/>
        </w:rPr>
        <w:t>（5）遵守交通规则，发生交通事故积极配合交警等有关部门处理；同时，及时安排其它车辆进行运输。</w:t>
      </w:r>
    </w:p>
    <w:p w:rsidR="001446AB" w:rsidRDefault="001446AB" w:rsidP="001446AB">
      <w:pPr>
        <w:pStyle w:val="afb"/>
        <w:snapToGrid w:val="0"/>
        <w:spacing w:line="300" w:lineRule="auto"/>
        <w:ind w:firstLineChars="200" w:firstLine="440"/>
        <w:jc w:val="left"/>
        <w:rPr>
          <w:rFonts w:ascii="Times New Roman" w:hAnsi="Times New Roman" w:hint="eastAsia"/>
          <w:bCs/>
          <w:sz w:val="22"/>
          <w:szCs w:val="22"/>
        </w:rPr>
      </w:pPr>
      <w:r w:rsidRPr="00685AEE">
        <w:rPr>
          <w:rFonts w:hAnsi="宋体" w:hint="eastAsia"/>
          <w:color w:val="000000"/>
          <w:sz w:val="22"/>
          <w:szCs w:val="22"/>
        </w:rPr>
        <w:t>（</w:t>
      </w:r>
      <w:r w:rsidRPr="00685AEE">
        <w:rPr>
          <w:rFonts w:hAnsi="宋体"/>
          <w:color w:val="000000"/>
          <w:sz w:val="22"/>
          <w:szCs w:val="22"/>
        </w:rPr>
        <w:t>6</w:t>
      </w:r>
      <w:r w:rsidRPr="00685AEE">
        <w:rPr>
          <w:rFonts w:hAnsi="宋体" w:hint="eastAsia"/>
          <w:color w:val="000000"/>
          <w:sz w:val="22"/>
          <w:szCs w:val="22"/>
        </w:rPr>
        <w:t>）抽粪车出车频次二天一次；污泥车出车频次一天一次。</w:t>
      </w:r>
    </w:p>
    <w:p w:rsidR="001446AB" w:rsidRDefault="001446AB" w:rsidP="001446AB">
      <w:pPr>
        <w:adjustRightInd w:val="0"/>
        <w:snapToGrid w:val="0"/>
        <w:spacing w:line="300" w:lineRule="auto"/>
        <w:ind w:firstLineChars="196" w:firstLine="433"/>
        <w:jc w:val="left"/>
        <w:outlineLvl w:val="2"/>
        <w:rPr>
          <w:b/>
          <w:color w:val="000000"/>
          <w:sz w:val="22"/>
          <w:szCs w:val="22"/>
        </w:rPr>
      </w:pPr>
      <w:bookmarkStart w:id="47" w:name="_Toc460922290"/>
      <w:bookmarkStart w:id="48" w:name="_Toc463690203"/>
      <w:bookmarkStart w:id="49" w:name="_Toc140502199"/>
      <w:r>
        <w:rPr>
          <w:b/>
          <w:color w:val="000000"/>
          <w:sz w:val="22"/>
          <w:szCs w:val="22"/>
        </w:rPr>
        <w:t xml:space="preserve">10 </w:t>
      </w:r>
      <w:r>
        <w:rPr>
          <w:b/>
          <w:color w:val="000000"/>
          <w:sz w:val="22"/>
          <w:szCs w:val="22"/>
        </w:rPr>
        <w:t>人员及设备要求</w:t>
      </w:r>
      <w:bookmarkEnd w:id="49"/>
    </w:p>
    <w:bookmarkEnd w:id="47"/>
    <w:bookmarkEnd w:id="48"/>
    <w:p w:rsidR="001446AB" w:rsidRDefault="001446AB" w:rsidP="001446AB">
      <w:pPr>
        <w:snapToGrid w:val="0"/>
        <w:spacing w:line="300" w:lineRule="auto"/>
        <w:ind w:firstLineChars="200" w:firstLine="440"/>
        <w:rPr>
          <w:sz w:val="22"/>
          <w:szCs w:val="22"/>
        </w:rPr>
      </w:pPr>
      <w:r>
        <w:rPr>
          <w:sz w:val="22"/>
          <w:szCs w:val="22"/>
        </w:rPr>
        <w:t xml:space="preserve">10.1 </w:t>
      </w:r>
      <w:r>
        <w:rPr>
          <w:sz w:val="22"/>
          <w:szCs w:val="22"/>
        </w:rPr>
        <w:t>人员要求</w:t>
      </w:r>
    </w:p>
    <w:p w:rsidR="001446AB" w:rsidRDefault="001446AB" w:rsidP="001446AB">
      <w:pPr>
        <w:snapToGrid w:val="0"/>
        <w:spacing w:line="300" w:lineRule="auto"/>
        <w:ind w:firstLineChars="200" w:firstLine="440"/>
        <w:rPr>
          <w:rFonts w:hint="eastAsia"/>
          <w:b/>
          <w:bCs/>
          <w:color w:val="FF0000"/>
          <w:sz w:val="22"/>
          <w:szCs w:val="22"/>
          <w:u w:val="wavyHeavy"/>
        </w:rPr>
      </w:pPr>
      <w:r>
        <w:rPr>
          <w:bCs/>
          <w:sz w:val="22"/>
          <w:szCs w:val="22"/>
        </w:rPr>
        <w:t xml:space="preserve">10.1.1 </w:t>
      </w:r>
      <w:r>
        <w:rPr>
          <w:bCs/>
          <w:sz w:val="22"/>
          <w:szCs w:val="22"/>
        </w:rPr>
        <w:t>投标人拟派的项目经理</w:t>
      </w:r>
      <w:r>
        <w:rPr>
          <w:rFonts w:hint="eastAsia"/>
          <w:bCs/>
          <w:sz w:val="22"/>
          <w:szCs w:val="22"/>
        </w:rPr>
        <w:t>、</w:t>
      </w:r>
      <w:r>
        <w:rPr>
          <w:bCs/>
          <w:sz w:val="22"/>
          <w:szCs w:val="22"/>
        </w:rPr>
        <w:t>管理人员</w:t>
      </w:r>
      <w:r>
        <w:rPr>
          <w:rFonts w:hint="eastAsia"/>
          <w:bCs/>
          <w:sz w:val="22"/>
          <w:szCs w:val="22"/>
        </w:rPr>
        <w:t>和</w:t>
      </w:r>
      <w:r w:rsidRPr="00515819">
        <w:rPr>
          <w:rFonts w:ascii="宋体" w:hAnsi="宋体" w:hint="eastAsia"/>
          <w:color w:val="000000"/>
          <w:kern w:val="0"/>
          <w:sz w:val="22"/>
        </w:rPr>
        <w:t>水务技术工人</w:t>
      </w:r>
      <w:r>
        <w:rPr>
          <w:rFonts w:hint="eastAsia"/>
          <w:bCs/>
          <w:sz w:val="22"/>
          <w:szCs w:val="22"/>
        </w:rPr>
        <w:t>，</w:t>
      </w:r>
      <w:r>
        <w:rPr>
          <w:bCs/>
          <w:sz w:val="22"/>
          <w:szCs w:val="22"/>
        </w:rPr>
        <w:t>实际以养护专业要求为准，且</w:t>
      </w:r>
      <w:r>
        <w:rPr>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w:t>
      </w:r>
      <w:proofErr w:type="gramStart"/>
      <w:r>
        <w:rPr>
          <w:bCs/>
          <w:sz w:val="22"/>
          <w:szCs w:val="22"/>
          <w:u w:val="single"/>
        </w:rPr>
        <w:t>作出</w:t>
      </w:r>
      <w:proofErr w:type="gramEnd"/>
      <w:r>
        <w:rPr>
          <w:bCs/>
          <w:sz w:val="22"/>
          <w:szCs w:val="22"/>
          <w:u w:val="single"/>
        </w:rPr>
        <w:t>更好的调整。</w:t>
      </w:r>
    </w:p>
    <w:p w:rsidR="001446AB" w:rsidRDefault="001446AB" w:rsidP="001446AB">
      <w:pPr>
        <w:tabs>
          <w:tab w:val="left" w:pos="3060"/>
        </w:tabs>
        <w:snapToGrid w:val="0"/>
        <w:spacing w:line="300" w:lineRule="auto"/>
        <w:ind w:firstLineChars="200" w:firstLine="440"/>
        <w:rPr>
          <w:bCs/>
          <w:sz w:val="22"/>
          <w:szCs w:val="22"/>
        </w:rPr>
      </w:pPr>
      <w:r>
        <w:rPr>
          <w:bCs/>
          <w:sz w:val="22"/>
          <w:szCs w:val="22"/>
        </w:rPr>
        <w:t xml:space="preserve">10.1.2 </w:t>
      </w:r>
      <w:r>
        <w:rPr>
          <w:bCs/>
          <w:sz w:val="22"/>
          <w:szCs w:val="22"/>
        </w:rPr>
        <w:t>管理人员配备要求</w:t>
      </w:r>
    </w:p>
    <w:p w:rsidR="001446AB" w:rsidRPr="00515819" w:rsidRDefault="001446AB" w:rsidP="001446AB">
      <w:pPr>
        <w:tabs>
          <w:tab w:val="left" w:pos="3060"/>
        </w:tabs>
        <w:adjustRightInd w:val="0"/>
        <w:snapToGrid w:val="0"/>
        <w:spacing w:line="300" w:lineRule="auto"/>
        <w:ind w:firstLineChars="200" w:firstLine="442"/>
        <w:jc w:val="center"/>
        <w:rPr>
          <w:rFonts w:ascii="宋体" w:hAnsi="宋体"/>
          <w:b/>
          <w:bCs/>
          <w:color w:val="000000"/>
          <w:sz w:val="22"/>
          <w:u w:val="single"/>
        </w:rPr>
      </w:pPr>
      <w:r w:rsidRPr="00515819">
        <w:rPr>
          <w:rFonts w:ascii="宋体" w:hAnsi="宋体" w:hint="eastAsia"/>
          <w:b/>
          <w:bCs/>
          <w:color w:val="000000"/>
          <w:sz w:val="22"/>
        </w:rPr>
        <w:t>管理人员配置表</w:t>
      </w:r>
    </w:p>
    <w:tbl>
      <w:tblPr>
        <w:tblW w:w="9582" w:type="dxa"/>
        <w:jc w:val="center"/>
        <w:tblLayout w:type="fixed"/>
        <w:tblLook w:val="04A0" w:firstRow="1" w:lastRow="0" w:firstColumn="1" w:lastColumn="0" w:noHBand="0" w:noVBand="1"/>
      </w:tblPr>
      <w:tblGrid>
        <w:gridCol w:w="619"/>
        <w:gridCol w:w="1418"/>
        <w:gridCol w:w="1275"/>
        <w:gridCol w:w="2183"/>
        <w:gridCol w:w="998"/>
        <w:gridCol w:w="912"/>
        <w:gridCol w:w="2177"/>
      </w:tblGrid>
      <w:tr w:rsidR="001446AB" w:rsidRPr="00515819" w:rsidTr="00676762">
        <w:trPr>
          <w:trHeight w:val="742"/>
          <w:jc w:val="center"/>
        </w:trPr>
        <w:tc>
          <w:tcPr>
            <w:tcW w:w="619" w:type="dxa"/>
            <w:tcBorders>
              <w:top w:val="single" w:sz="8" w:space="0" w:color="auto"/>
              <w:left w:val="single" w:sz="8"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bCs/>
                <w:color w:val="000000"/>
                <w:kern w:val="0"/>
                <w:sz w:val="22"/>
              </w:rPr>
            </w:pPr>
            <w:r w:rsidRPr="00515819">
              <w:rPr>
                <w:rFonts w:ascii="宋体" w:hAnsi="宋体"/>
                <w:bCs/>
                <w:color w:val="000000"/>
                <w:kern w:val="0"/>
                <w:sz w:val="22"/>
              </w:rPr>
              <w:t>序号</w:t>
            </w:r>
          </w:p>
        </w:tc>
        <w:tc>
          <w:tcPr>
            <w:tcW w:w="1418" w:type="dxa"/>
            <w:tcBorders>
              <w:top w:val="single" w:sz="8"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bCs/>
                <w:color w:val="000000"/>
                <w:kern w:val="0"/>
                <w:sz w:val="22"/>
              </w:rPr>
            </w:pPr>
            <w:r w:rsidRPr="00515819">
              <w:rPr>
                <w:rFonts w:ascii="宋体" w:hAnsi="宋体"/>
                <w:bCs/>
                <w:color w:val="000000"/>
                <w:kern w:val="0"/>
                <w:sz w:val="22"/>
              </w:rPr>
              <w:t>岗位类别</w:t>
            </w:r>
          </w:p>
        </w:tc>
        <w:tc>
          <w:tcPr>
            <w:tcW w:w="1275" w:type="dxa"/>
            <w:tcBorders>
              <w:top w:val="single" w:sz="8"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bCs/>
                <w:color w:val="000000"/>
                <w:kern w:val="0"/>
                <w:sz w:val="22"/>
              </w:rPr>
            </w:pPr>
            <w:r w:rsidRPr="00515819">
              <w:rPr>
                <w:rFonts w:ascii="宋体" w:hAnsi="宋体"/>
                <w:bCs/>
                <w:color w:val="000000"/>
                <w:kern w:val="0"/>
                <w:sz w:val="22"/>
              </w:rPr>
              <w:t>岗位名称</w:t>
            </w:r>
          </w:p>
        </w:tc>
        <w:tc>
          <w:tcPr>
            <w:tcW w:w="2183" w:type="dxa"/>
            <w:tcBorders>
              <w:top w:val="single" w:sz="8"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bCs/>
                <w:color w:val="000000"/>
                <w:kern w:val="0"/>
                <w:sz w:val="22"/>
              </w:rPr>
            </w:pPr>
            <w:r w:rsidRPr="00515819">
              <w:rPr>
                <w:rFonts w:ascii="宋体" w:hAnsi="宋体"/>
                <w:bCs/>
                <w:color w:val="000000"/>
                <w:kern w:val="0"/>
                <w:sz w:val="22"/>
              </w:rPr>
              <w:t>级别</w:t>
            </w:r>
          </w:p>
        </w:tc>
        <w:tc>
          <w:tcPr>
            <w:tcW w:w="998" w:type="dxa"/>
            <w:tcBorders>
              <w:top w:val="single" w:sz="8"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hint="eastAsia"/>
                <w:bCs/>
                <w:color w:val="000000"/>
                <w:kern w:val="0"/>
                <w:sz w:val="22"/>
              </w:rPr>
            </w:pPr>
            <w:r>
              <w:rPr>
                <w:rFonts w:ascii="宋体" w:hAnsi="宋体" w:hint="eastAsia"/>
                <w:bCs/>
                <w:color w:val="000000"/>
                <w:kern w:val="0"/>
                <w:sz w:val="22"/>
              </w:rPr>
              <w:t>建议配置岗位人数</w:t>
            </w:r>
          </w:p>
        </w:tc>
        <w:tc>
          <w:tcPr>
            <w:tcW w:w="912" w:type="dxa"/>
            <w:tcBorders>
              <w:top w:val="single" w:sz="8"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bCs/>
                <w:color w:val="000000"/>
                <w:kern w:val="0"/>
                <w:sz w:val="22"/>
              </w:rPr>
            </w:pPr>
            <w:r w:rsidRPr="00515819">
              <w:rPr>
                <w:rFonts w:ascii="宋体" w:hAnsi="宋体"/>
                <w:bCs/>
                <w:color w:val="000000"/>
                <w:kern w:val="0"/>
                <w:sz w:val="22"/>
              </w:rPr>
              <w:t>应提供验证资料</w:t>
            </w:r>
          </w:p>
        </w:tc>
        <w:tc>
          <w:tcPr>
            <w:tcW w:w="2177" w:type="dxa"/>
            <w:tcBorders>
              <w:top w:val="single" w:sz="8" w:space="0" w:color="auto"/>
              <w:left w:val="single" w:sz="4" w:space="0" w:color="auto"/>
              <w:bottom w:val="single" w:sz="4" w:space="0" w:color="auto"/>
              <w:right w:val="single" w:sz="8" w:space="0" w:color="auto"/>
            </w:tcBorders>
            <w:vAlign w:val="center"/>
          </w:tcPr>
          <w:p w:rsidR="001446AB" w:rsidRPr="00515819" w:rsidRDefault="001446AB" w:rsidP="00676762">
            <w:pPr>
              <w:widowControl/>
              <w:adjustRightInd w:val="0"/>
              <w:snapToGrid w:val="0"/>
              <w:spacing w:line="300" w:lineRule="auto"/>
              <w:jc w:val="center"/>
              <w:rPr>
                <w:rFonts w:ascii="宋体" w:hAnsi="宋体"/>
                <w:bCs/>
                <w:color w:val="000000"/>
                <w:kern w:val="0"/>
                <w:sz w:val="22"/>
              </w:rPr>
            </w:pPr>
            <w:r w:rsidRPr="00515819">
              <w:rPr>
                <w:rFonts w:ascii="宋体" w:hAnsi="宋体"/>
                <w:bCs/>
                <w:color w:val="000000"/>
                <w:kern w:val="0"/>
                <w:sz w:val="22"/>
              </w:rPr>
              <w:t>提供其他验证材料</w:t>
            </w:r>
          </w:p>
        </w:tc>
      </w:tr>
      <w:tr w:rsidR="001446AB" w:rsidRPr="00515819" w:rsidTr="00676762">
        <w:trPr>
          <w:trHeight w:val="454"/>
          <w:jc w:val="center"/>
        </w:trPr>
        <w:tc>
          <w:tcPr>
            <w:tcW w:w="619" w:type="dxa"/>
            <w:tcBorders>
              <w:top w:val="single" w:sz="4" w:space="0" w:color="auto"/>
              <w:left w:val="single" w:sz="8"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r w:rsidRPr="00515819">
              <w:rPr>
                <w:rFonts w:ascii="宋体" w:hAnsi="宋体"/>
                <w:color w:val="000000"/>
                <w:kern w:val="0"/>
                <w:sz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r w:rsidRPr="00515819">
              <w:rPr>
                <w:rFonts w:ascii="宋体" w:hAnsi="宋体"/>
                <w:color w:val="000000"/>
                <w:kern w:val="0"/>
                <w:sz w:val="22"/>
              </w:rPr>
              <w:t>项目经理</w:t>
            </w:r>
          </w:p>
        </w:tc>
        <w:tc>
          <w:tcPr>
            <w:tcW w:w="1275"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r w:rsidRPr="00515819">
              <w:rPr>
                <w:rFonts w:ascii="宋体" w:hAnsi="宋体"/>
                <w:color w:val="000000"/>
                <w:kern w:val="0"/>
                <w:sz w:val="22"/>
              </w:rPr>
              <w:t>项目经理</w:t>
            </w:r>
          </w:p>
        </w:tc>
        <w:tc>
          <w:tcPr>
            <w:tcW w:w="2183"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r w:rsidRPr="00515819">
              <w:rPr>
                <w:rFonts w:ascii="宋体" w:hAnsi="宋体" w:hint="eastAsia"/>
                <w:color w:val="000000"/>
                <w:kern w:val="0"/>
                <w:sz w:val="22"/>
              </w:rPr>
              <w:t>市政类专业中级职称及以上</w:t>
            </w:r>
          </w:p>
        </w:tc>
        <w:tc>
          <w:tcPr>
            <w:tcW w:w="998"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r w:rsidRPr="00515819">
              <w:rPr>
                <w:rFonts w:ascii="宋体" w:hAnsi="宋体"/>
                <w:color w:val="000000"/>
                <w:kern w:val="0"/>
                <w:sz w:val="22"/>
              </w:rPr>
              <w:t>1</w:t>
            </w:r>
          </w:p>
        </w:tc>
        <w:tc>
          <w:tcPr>
            <w:tcW w:w="912"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ind w:firstLineChars="200" w:firstLine="440"/>
              <w:rPr>
                <w:rFonts w:ascii="宋体" w:hAnsi="宋体"/>
                <w:color w:val="000000"/>
                <w:kern w:val="0"/>
                <w:sz w:val="22"/>
              </w:rPr>
            </w:pPr>
          </w:p>
        </w:tc>
        <w:tc>
          <w:tcPr>
            <w:tcW w:w="2177" w:type="dxa"/>
            <w:tcBorders>
              <w:top w:val="single" w:sz="4" w:space="0" w:color="auto"/>
              <w:left w:val="single" w:sz="4" w:space="0" w:color="auto"/>
              <w:bottom w:val="single" w:sz="4" w:space="0" w:color="auto"/>
              <w:right w:val="single" w:sz="8"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r w:rsidRPr="00515819">
              <w:rPr>
                <w:rFonts w:ascii="宋体" w:hAnsi="宋体" w:hint="eastAsia"/>
                <w:color w:val="000000"/>
                <w:kern w:val="0"/>
                <w:sz w:val="22"/>
              </w:rPr>
              <w:t>职称证书扫描件</w:t>
            </w:r>
          </w:p>
        </w:tc>
      </w:tr>
      <w:tr w:rsidR="001446AB" w:rsidRPr="00515819" w:rsidTr="00676762">
        <w:trPr>
          <w:trHeight w:val="454"/>
          <w:jc w:val="center"/>
        </w:trPr>
        <w:tc>
          <w:tcPr>
            <w:tcW w:w="619" w:type="dxa"/>
            <w:tcBorders>
              <w:top w:val="single" w:sz="4" w:space="0" w:color="auto"/>
              <w:left w:val="single" w:sz="8"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r w:rsidRPr="00515819">
              <w:rPr>
                <w:rFonts w:ascii="宋体" w:hAnsi="宋体" w:hint="eastAsia"/>
                <w:color w:val="000000"/>
                <w:kern w:val="0"/>
                <w:sz w:val="22"/>
              </w:rPr>
              <w:t>2</w:t>
            </w:r>
          </w:p>
        </w:tc>
        <w:tc>
          <w:tcPr>
            <w:tcW w:w="1418"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r w:rsidRPr="00515819">
              <w:rPr>
                <w:rFonts w:ascii="宋体" w:hAnsi="宋体"/>
                <w:color w:val="000000"/>
                <w:kern w:val="0"/>
                <w:sz w:val="22"/>
              </w:rPr>
              <w:t>技术</w:t>
            </w:r>
            <w:r w:rsidRPr="00515819">
              <w:rPr>
                <w:rFonts w:ascii="宋体" w:hAnsi="宋体" w:hint="eastAsia"/>
                <w:color w:val="000000"/>
                <w:kern w:val="0"/>
                <w:sz w:val="22"/>
              </w:rPr>
              <w:t>负责人</w:t>
            </w:r>
          </w:p>
        </w:tc>
        <w:tc>
          <w:tcPr>
            <w:tcW w:w="1275"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r w:rsidRPr="00515819">
              <w:rPr>
                <w:rFonts w:ascii="宋体" w:hAnsi="宋体"/>
                <w:color w:val="000000"/>
                <w:kern w:val="0"/>
                <w:sz w:val="22"/>
              </w:rPr>
              <w:t>工程师</w:t>
            </w:r>
          </w:p>
        </w:tc>
        <w:tc>
          <w:tcPr>
            <w:tcW w:w="2183"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p>
        </w:tc>
        <w:tc>
          <w:tcPr>
            <w:tcW w:w="998"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r w:rsidRPr="00515819">
              <w:rPr>
                <w:rFonts w:ascii="宋体" w:hAnsi="宋体"/>
                <w:color w:val="000000"/>
                <w:kern w:val="0"/>
                <w:sz w:val="22"/>
              </w:rPr>
              <w:t>1</w:t>
            </w:r>
          </w:p>
        </w:tc>
        <w:tc>
          <w:tcPr>
            <w:tcW w:w="912"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p>
        </w:tc>
        <w:tc>
          <w:tcPr>
            <w:tcW w:w="2177" w:type="dxa"/>
            <w:tcBorders>
              <w:top w:val="single" w:sz="4" w:space="0" w:color="auto"/>
              <w:left w:val="single" w:sz="4" w:space="0" w:color="auto"/>
              <w:bottom w:val="single" w:sz="4" w:space="0" w:color="auto"/>
              <w:right w:val="single" w:sz="8"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p>
        </w:tc>
      </w:tr>
      <w:tr w:rsidR="001446AB" w:rsidRPr="00515819" w:rsidTr="00676762">
        <w:trPr>
          <w:trHeight w:val="454"/>
          <w:jc w:val="center"/>
        </w:trPr>
        <w:tc>
          <w:tcPr>
            <w:tcW w:w="619" w:type="dxa"/>
            <w:vMerge w:val="restart"/>
            <w:tcBorders>
              <w:top w:val="single" w:sz="4" w:space="0" w:color="auto"/>
              <w:left w:val="single" w:sz="8"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r w:rsidRPr="00515819">
              <w:rPr>
                <w:rFonts w:ascii="宋体" w:hAnsi="宋体" w:hint="eastAsia"/>
                <w:color w:val="000000"/>
                <w:kern w:val="0"/>
                <w:sz w:val="22"/>
              </w:rPr>
              <w:t>3</w:t>
            </w:r>
          </w:p>
        </w:tc>
        <w:tc>
          <w:tcPr>
            <w:tcW w:w="1418" w:type="dxa"/>
            <w:vMerge w:val="restart"/>
            <w:tcBorders>
              <w:top w:val="single" w:sz="4" w:space="0" w:color="auto"/>
              <w:left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r w:rsidRPr="00515819">
              <w:rPr>
                <w:rFonts w:ascii="宋体" w:hAnsi="宋体"/>
                <w:color w:val="000000"/>
                <w:kern w:val="0"/>
                <w:sz w:val="22"/>
              </w:rPr>
              <w:t>其他专业技术人员</w:t>
            </w:r>
          </w:p>
        </w:tc>
        <w:tc>
          <w:tcPr>
            <w:tcW w:w="1275"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proofErr w:type="gramStart"/>
            <w:r w:rsidRPr="00515819">
              <w:rPr>
                <w:rFonts w:ascii="宋体" w:hAnsi="宋体"/>
                <w:color w:val="000000"/>
                <w:kern w:val="0"/>
                <w:sz w:val="22"/>
              </w:rPr>
              <w:t>质</w:t>
            </w:r>
            <w:r w:rsidRPr="00515819">
              <w:rPr>
                <w:rFonts w:ascii="宋体" w:hAnsi="宋体" w:hint="eastAsia"/>
                <w:color w:val="000000"/>
                <w:kern w:val="0"/>
                <w:sz w:val="22"/>
              </w:rPr>
              <w:t>量</w:t>
            </w:r>
            <w:r w:rsidRPr="00515819">
              <w:rPr>
                <w:rFonts w:ascii="宋体" w:hAnsi="宋体"/>
                <w:color w:val="000000"/>
                <w:kern w:val="0"/>
                <w:sz w:val="22"/>
              </w:rPr>
              <w:t>员</w:t>
            </w:r>
            <w:proofErr w:type="gramEnd"/>
          </w:p>
        </w:tc>
        <w:tc>
          <w:tcPr>
            <w:tcW w:w="2183"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p>
        </w:tc>
        <w:tc>
          <w:tcPr>
            <w:tcW w:w="998"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r w:rsidRPr="00515819">
              <w:rPr>
                <w:rFonts w:ascii="宋体" w:hAnsi="宋体"/>
                <w:color w:val="000000"/>
                <w:kern w:val="0"/>
                <w:sz w:val="22"/>
              </w:rPr>
              <w:t>1</w:t>
            </w:r>
          </w:p>
        </w:tc>
        <w:tc>
          <w:tcPr>
            <w:tcW w:w="912"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p>
        </w:tc>
        <w:tc>
          <w:tcPr>
            <w:tcW w:w="2177" w:type="dxa"/>
            <w:tcBorders>
              <w:top w:val="single" w:sz="4" w:space="0" w:color="auto"/>
              <w:left w:val="single" w:sz="4" w:space="0" w:color="auto"/>
              <w:bottom w:val="single" w:sz="4" w:space="0" w:color="auto"/>
              <w:right w:val="single" w:sz="8" w:space="0" w:color="auto"/>
            </w:tcBorders>
          </w:tcPr>
          <w:p w:rsidR="001446AB" w:rsidRPr="00515819" w:rsidRDefault="001446AB" w:rsidP="00676762">
            <w:pPr>
              <w:widowControl/>
              <w:adjustRightInd w:val="0"/>
              <w:snapToGrid w:val="0"/>
              <w:spacing w:line="300" w:lineRule="auto"/>
              <w:jc w:val="center"/>
              <w:rPr>
                <w:rFonts w:ascii="宋体" w:hAnsi="宋体"/>
                <w:color w:val="000000"/>
                <w:kern w:val="0"/>
                <w:sz w:val="22"/>
              </w:rPr>
            </w:pPr>
          </w:p>
        </w:tc>
      </w:tr>
      <w:tr w:rsidR="001446AB" w:rsidRPr="00515819" w:rsidTr="00676762">
        <w:trPr>
          <w:trHeight w:val="454"/>
          <w:jc w:val="center"/>
        </w:trPr>
        <w:tc>
          <w:tcPr>
            <w:tcW w:w="619" w:type="dxa"/>
            <w:vMerge/>
            <w:tcBorders>
              <w:left w:val="single" w:sz="8" w:space="0" w:color="auto"/>
              <w:right w:val="single" w:sz="4" w:space="0" w:color="auto"/>
            </w:tcBorders>
            <w:vAlign w:val="center"/>
          </w:tcPr>
          <w:p w:rsidR="001446AB" w:rsidRPr="00515819" w:rsidRDefault="001446AB" w:rsidP="00676762">
            <w:pPr>
              <w:widowControl/>
              <w:adjustRightInd w:val="0"/>
              <w:snapToGrid w:val="0"/>
              <w:spacing w:line="300" w:lineRule="auto"/>
              <w:jc w:val="left"/>
              <w:rPr>
                <w:rFonts w:ascii="宋体" w:hAnsi="宋体"/>
                <w:color w:val="000000"/>
                <w:kern w:val="0"/>
                <w:sz w:val="22"/>
              </w:rPr>
            </w:pPr>
          </w:p>
        </w:tc>
        <w:tc>
          <w:tcPr>
            <w:tcW w:w="1418" w:type="dxa"/>
            <w:vMerge/>
            <w:tcBorders>
              <w:left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left"/>
              <w:rPr>
                <w:rFonts w:ascii="宋体" w:hAnsi="宋体"/>
                <w:color w:val="000000"/>
                <w:kern w:val="0"/>
                <w:sz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r w:rsidRPr="00515819">
              <w:rPr>
                <w:rFonts w:ascii="宋体" w:hAnsi="宋体"/>
                <w:color w:val="000000"/>
                <w:kern w:val="0"/>
                <w:sz w:val="22"/>
              </w:rPr>
              <w:t>安全员</w:t>
            </w:r>
          </w:p>
        </w:tc>
        <w:tc>
          <w:tcPr>
            <w:tcW w:w="2183"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p>
        </w:tc>
        <w:tc>
          <w:tcPr>
            <w:tcW w:w="998"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r w:rsidRPr="00515819">
              <w:rPr>
                <w:rFonts w:ascii="宋体" w:hAnsi="宋体"/>
                <w:color w:val="000000"/>
                <w:kern w:val="0"/>
                <w:sz w:val="22"/>
              </w:rPr>
              <w:t>1</w:t>
            </w:r>
          </w:p>
        </w:tc>
        <w:tc>
          <w:tcPr>
            <w:tcW w:w="912"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p>
        </w:tc>
        <w:tc>
          <w:tcPr>
            <w:tcW w:w="2177" w:type="dxa"/>
            <w:tcBorders>
              <w:top w:val="single" w:sz="4" w:space="0" w:color="auto"/>
              <w:left w:val="single" w:sz="4" w:space="0" w:color="auto"/>
              <w:bottom w:val="single" w:sz="4" w:space="0" w:color="auto"/>
              <w:right w:val="single" w:sz="8" w:space="0" w:color="auto"/>
            </w:tcBorders>
          </w:tcPr>
          <w:p w:rsidR="001446AB" w:rsidRPr="00515819" w:rsidRDefault="001446AB" w:rsidP="00676762">
            <w:pPr>
              <w:widowControl/>
              <w:adjustRightInd w:val="0"/>
              <w:snapToGrid w:val="0"/>
              <w:spacing w:line="300" w:lineRule="auto"/>
              <w:jc w:val="center"/>
              <w:rPr>
                <w:rFonts w:ascii="宋体" w:hAnsi="宋体"/>
                <w:color w:val="000000"/>
                <w:kern w:val="0"/>
                <w:sz w:val="22"/>
              </w:rPr>
            </w:pPr>
          </w:p>
        </w:tc>
      </w:tr>
      <w:tr w:rsidR="001446AB" w:rsidRPr="00515819" w:rsidTr="00676762">
        <w:trPr>
          <w:trHeight w:val="454"/>
          <w:jc w:val="center"/>
        </w:trPr>
        <w:tc>
          <w:tcPr>
            <w:tcW w:w="619" w:type="dxa"/>
            <w:vMerge/>
            <w:tcBorders>
              <w:left w:val="single" w:sz="8"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left"/>
              <w:rPr>
                <w:rFonts w:ascii="宋体" w:hAnsi="宋体"/>
                <w:color w:val="000000"/>
                <w:kern w:val="0"/>
                <w:sz w:val="22"/>
              </w:rPr>
            </w:pPr>
          </w:p>
        </w:tc>
        <w:tc>
          <w:tcPr>
            <w:tcW w:w="1418" w:type="dxa"/>
            <w:vMerge/>
            <w:tcBorders>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left"/>
              <w:rPr>
                <w:rFonts w:ascii="宋体" w:hAnsi="宋体"/>
                <w:color w:val="000000"/>
                <w:kern w:val="0"/>
                <w:sz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r w:rsidRPr="00515819">
              <w:rPr>
                <w:rFonts w:ascii="宋体" w:hAnsi="宋体"/>
                <w:color w:val="000000"/>
                <w:kern w:val="0"/>
                <w:sz w:val="22"/>
              </w:rPr>
              <w:t>施工员</w:t>
            </w:r>
          </w:p>
        </w:tc>
        <w:tc>
          <w:tcPr>
            <w:tcW w:w="2183"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r w:rsidRPr="00515819">
              <w:rPr>
                <w:rFonts w:ascii="宋体" w:hAnsi="宋体"/>
                <w:color w:val="000000"/>
                <w:kern w:val="0"/>
                <w:sz w:val="22"/>
              </w:rPr>
              <w:t xml:space="preserve">　</w:t>
            </w:r>
          </w:p>
        </w:tc>
        <w:tc>
          <w:tcPr>
            <w:tcW w:w="998"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r w:rsidRPr="00515819">
              <w:rPr>
                <w:rFonts w:ascii="宋体" w:hAnsi="宋体"/>
                <w:color w:val="000000"/>
                <w:kern w:val="0"/>
                <w:sz w:val="22"/>
              </w:rPr>
              <w:t>1</w:t>
            </w:r>
          </w:p>
        </w:tc>
        <w:tc>
          <w:tcPr>
            <w:tcW w:w="912" w:type="dxa"/>
            <w:tcBorders>
              <w:top w:val="single" w:sz="4" w:space="0" w:color="auto"/>
              <w:left w:val="single" w:sz="4" w:space="0" w:color="auto"/>
              <w:bottom w:val="single" w:sz="4" w:space="0" w:color="auto"/>
              <w:right w:val="single" w:sz="4" w:space="0" w:color="auto"/>
            </w:tcBorders>
          </w:tcPr>
          <w:p w:rsidR="001446AB" w:rsidRPr="00515819" w:rsidRDefault="001446AB" w:rsidP="00676762">
            <w:pPr>
              <w:widowControl/>
              <w:adjustRightInd w:val="0"/>
              <w:snapToGrid w:val="0"/>
              <w:spacing w:line="300" w:lineRule="auto"/>
              <w:jc w:val="center"/>
              <w:rPr>
                <w:rFonts w:ascii="宋体" w:hAnsi="宋体"/>
                <w:color w:val="000000"/>
                <w:kern w:val="0"/>
                <w:sz w:val="22"/>
              </w:rPr>
            </w:pPr>
          </w:p>
        </w:tc>
        <w:tc>
          <w:tcPr>
            <w:tcW w:w="2177" w:type="dxa"/>
            <w:tcBorders>
              <w:top w:val="single" w:sz="4" w:space="0" w:color="auto"/>
              <w:left w:val="single" w:sz="4" w:space="0" w:color="auto"/>
              <w:bottom w:val="single" w:sz="4" w:space="0" w:color="auto"/>
              <w:right w:val="single" w:sz="8" w:space="0" w:color="auto"/>
            </w:tcBorders>
          </w:tcPr>
          <w:p w:rsidR="001446AB" w:rsidRPr="00515819" w:rsidRDefault="001446AB" w:rsidP="00676762">
            <w:pPr>
              <w:widowControl/>
              <w:adjustRightInd w:val="0"/>
              <w:snapToGrid w:val="0"/>
              <w:spacing w:line="300" w:lineRule="auto"/>
              <w:jc w:val="center"/>
              <w:rPr>
                <w:rFonts w:ascii="宋体" w:hAnsi="宋体"/>
                <w:color w:val="000000"/>
                <w:kern w:val="0"/>
                <w:sz w:val="22"/>
              </w:rPr>
            </w:pPr>
          </w:p>
        </w:tc>
      </w:tr>
      <w:tr w:rsidR="001446AB" w:rsidRPr="00515819" w:rsidTr="00676762">
        <w:trPr>
          <w:trHeight w:val="454"/>
          <w:jc w:val="center"/>
        </w:trPr>
        <w:tc>
          <w:tcPr>
            <w:tcW w:w="9582" w:type="dxa"/>
            <w:gridSpan w:val="7"/>
            <w:tcBorders>
              <w:top w:val="single" w:sz="4" w:space="0" w:color="auto"/>
              <w:left w:val="single" w:sz="8" w:space="0" w:color="auto"/>
              <w:bottom w:val="single" w:sz="8" w:space="0" w:color="auto"/>
              <w:right w:val="single" w:sz="8" w:space="0" w:color="auto"/>
            </w:tcBorders>
            <w:vAlign w:val="center"/>
          </w:tcPr>
          <w:p w:rsidR="001446AB" w:rsidRPr="00515819" w:rsidRDefault="001446AB" w:rsidP="00676762">
            <w:pPr>
              <w:widowControl/>
              <w:adjustRightInd w:val="0"/>
              <w:snapToGrid w:val="0"/>
              <w:spacing w:line="300" w:lineRule="auto"/>
              <w:ind w:firstLineChars="200" w:firstLine="440"/>
              <w:jc w:val="left"/>
              <w:rPr>
                <w:rFonts w:ascii="宋体" w:hAnsi="宋体"/>
                <w:color w:val="000000"/>
                <w:kern w:val="0"/>
                <w:sz w:val="22"/>
              </w:rPr>
            </w:pPr>
            <w:r w:rsidRPr="00515819">
              <w:rPr>
                <w:rFonts w:ascii="宋体" w:hAnsi="宋体"/>
                <w:color w:val="000000"/>
                <w:kern w:val="0"/>
                <w:sz w:val="22"/>
              </w:rPr>
              <w:t>备注：</w:t>
            </w:r>
            <w:r w:rsidRPr="00515819">
              <w:rPr>
                <w:rFonts w:ascii="宋体" w:hAnsi="宋体" w:hint="eastAsia"/>
                <w:color w:val="000000"/>
                <w:kern w:val="0"/>
                <w:sz w:val="22"/>
              </w:rPr>
              <w:t>表中人员是</w:t>
            </w:r>
            <w:r w:rsidRPr="00515819">
              <w:rPr>
                <w:rFonts w:ascii="宋体" w:hAnsi="宋体" w:hint="eastAsia"/>
                <w:color w:val="000000"/>
                <w:sz w:val="22"/>
              </w:rPr>
              <w:t>本单位职工</w:t>
            </w:r>
            <w:r>
              <w:rPr>
                <w:rFonts w:ascii="宋体" w:hAnsi="宋体" w:hint="eastAsia"/>
                <w:color w:val="000000"/>
                <w:sz w:val="22"/>
              </w:rPr>
              <w:t>,需提供在职承诺证明。</w:t>
            </w:r>
          </w:p>
        </w:tc>
      </w:tr>
    </w:tbl>
    <w:p w:rsidR="001446AB" w:rsidRDefault="001446AB" w:rsidP="001446AB">
      <w:pPr>
        <w:tabs>
          <w:tab w:val="left" w:pos="3060"/>
        </w:tabs>
        <w:snapToGrid w:val="0"/>
        <w:spacing w:line="300" w:lineRule="auto"/>
        <w:ind w:firstLineChars="200" w:firstLine="440"/>
        <w:rPr>
          <w:bCs/>
          <w:sz w:val="22"/>
          <w:szCs w:val="22"/>
        </w:rPr>
      </w:pPr>
      <w:r>
        <w:rPr>
          <w:bCs/>
          <w:sz w:val="22"/>
          <w:szCs w:val="22"/>
        </w:rPr>
        <w:t xml:space="preserve">10.1.3 </w:t>
      </w:r>
      <w:r>
        <w:rPr>
          <w:bCs/>
          <w:sz w:val="22"/>
          <w:szCs w:val="22"/>
        </w:rPr>
        <w:t>技术作业工人配备要求</w:t>
      </w:r>
    </w:p>
    <w:p w:rsidR="001446AB" w:rsidRPr="00515819" w:rsidRDefault="001446AB" w:rsidP="001446AB">
      <w:pPr>
        <w:adjustRightInd w:val="0"/>
        <w:snapToGrid w:val="0"/>
        <w:spacing w:line="300" w:lineRule="auto"/>
        <w:jc w:val="center"/>
        <w:rPr>
          <w:rFonts w:ascii="宋体" w:hAnsi="宋体"/>
          <w:b/>
          <w:bCs/>
          <w:color w:val="000000"/>
          <w:kern w:val="0"/>
          <w:sz w:val="22"/>
        </w:rPr>
      </w:pPr>
      <w:r w:rsidRPr="00515819">
        <w:rPr>
          <w:rFonts w:ascii="宋体" w:hAnsi="宋体"/>
          <w:b/>
          <w:bCs/>
          <w:color w:val="000000"/>
          <w:kern w:val="0"/>
          <w:sz w:val="22"/>
        </w:rPr>
        <w:t>主要技术工人（骨干）配置表</w:t>
      </w:r>
    </w:p>
    <w:tbl>
      <w:tblPr>
        <w:tblW w:w="9026" w:type="dxa"/>
        <w:jc w:val="center"/>
        <w:tblLayout w:type="fixed"/>
        <w:tblLook w:val="04A0" w:firstRow="1" w:lastRow="0" w:firstColumn="1" w:lastColumn="0" w:noHBand="0" w:noVBand="1"/>
      </w:tblPr>
      <w:tblGrid>
        <w:gridCol w:w="709"/>
        <w:gridCol w:w="1661"/>
        <w:gridCol w:w="1956"/>
        <w:gridCol w:w="773"/>
        <w:gridCol w:w="1116"/>
        <w:gridCol w:w="837"/>
        <w:gridCol w:w="1974"/>
      </w:tblGrid>
      <w:tr w:rsidR="001446AB" w:rsidRPr="00515819" w:rsidTr="00676762">
        <w:trPr>
          <w:trHeight w:val="1177"/>
          <w:jc w:val="center"/>
        </w:trPr>
        <w:tc>
          <w:tcPr>
            <w:tcW w:w="709" w:type="dxa"/>
            <w:tcBorders>
              <w:top w:val="single" w:sz="8" w:space="0" w:color="auto"/>
              <w:left w:val="single" w:sz="8" w:space="0" w:color="auto"/>
              <w:bottom w:val="single" w:sz="4" w:space="0" w:color="000000"/>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bCs/>
                <w:color w:val="000000"/>
                <w:kern w:val="0"/>
                <w:sz w:val="22"/>
              </w:rPr>
            </w:pPr>
            <w:r w:rsidRPr="00515819">
              <w:rPr>
                <w:rFonts w:ascii="宋体" w:hAnsi="宋体"/>
                <w:bCs/>
                <w:color w:val="000000"/>
                <w:kern w:val="0"/>
                <w:sz w:val="22"/>
              </w:rPr>
              <w:t>序号</w:t>
            </w:r>
          </w:p>
        </w:tc>
        <w:tc>
          <w:tcPr>
            <w:tcW w:w="1661" w:type="dxa"/>
            <w:tcBorders>
              <w:top w:val="single" w:sz="8" w:space="0" w:color="auto"/>
              <w:left w:val="single" w:sz="4" w:space="0" w:color="auto"/>
              <w:bottom w:val="single" w:sz="4" w:space="0" w:color="000000"/>
              <w:right w:val="single" w:sz="8" w:space="0" w:color="auto"/>
            </w:tcBorders>
            <w:vAlign w:val="center"/>
          </w:tcPr>
          <w:p w:rsidR="001446AB" w:rsidRPr="00515819" w:rsidRDefault="001446AB" w:rsidP="00676762">
            <w:pPr>
              <w:widowControl/>
              <w:adjustRightInd w:val="0"/>
              <w:snapToGrid w:val="0"/>
              <w:spacing w:line="300" w:lineRule="auto"/>
              <w:jc w:val="center"/>
              <w:rPr>
                <w:rFonts w:ascii="宋体" w:hAnsi="宋体"/>
                <w:bCs/>
                <w:color w:val="000000"/>
                <w:kern w:val="0"/>
                <w:sz w:val="22"/>
              </w:rPr>
            </w:pPr>
            <w:r w:rsidRPr="00515819">
              <w:rPr>
                <w:rFonts w:ascii="宋体" w:hAnsi="宋体"/>
                <w:bCs/>
                <w:color w:val="000000"/>
                <w:kern w:val="0"/>
                <w:sz w:val="22"/>
              </w:rPr>
              <w:t>岗位类别</w:t>
            </w:r>
          </w:p>
        </w:tc>
        <w:tc>
          <w:tcPr>
            <w:tcW w:w="1956" w:type="dxa"/>
            <w:tcBorders>
              <w:top w:val="single" w:sz="8" w:space="0" w:color="auto"/>
              <w:left w:val="single" w:sz="8"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bCs/>
                <w:color w:val="000000"/>
                <w:kern w:val="0"/>
                <w:sz w:val="22"/>
              </w:rPr>
            </w:pPr>
            <w:r w:rsidRPr="00515819">
              <w:rPr>
                <w:rFonts w:ascii="宋体" w:hAnsi="宋体"/>
                <w:bCs/>
                <w:color w:val="000000"/>
                <w:kern w:val="0"/>
                <w:sz w:val="22"/>
              </w:rPr>
              <w:t>岗位名称</w:t>
            </w:r>
          </w:p>
        </w:tc>
        <w:tc>
          <w:tcPr>
            <w:tcW w:w="773" w:type="dxa"/>
            <w:tcBorders>
              <w:top w:val="single" w:sz="8"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bCs/>
                <w:color w:val="000000"/>
                <w:kern w:val="0"/>
                <w:sz w:val="22"/>
              </w:rPr>
            </w:pPr>
            <w:r w:rsidRPr="00515819">
              <w:rPr>
                <w:rFonts w:ascii="宋体" w:hAnsi="宋体"/>
                <w:bCs/>
                <w:color w:val="000000"/>
                <w:kern w:val="0"/>
                <w:sz w:val="22"/>
              </w:rPr>
              <w:t>级别</w:t>
            </w:r>
          </w:p>
        </w:tc>
        <w:tc>
          <w:tcPr>
            <w:tcW w:w="1116" w:type="dxa"/>
            <w:tcBorders>
              <w:top w:val="single" w:sz="8"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bCs/>
                <w:color w:val="000000"/>
                <w:kern w:val="0"/>
                <w:sz w:val="22"/>
              </w:rPr>
            </w:pPr>
            <w:r>
              <w:rPr>
                <w:rFonts w:ascii="宋体" w:hAnsi="宋体" w:hint="eastAsia"/>
                <w:bCs/>
                <w:color w:val="000000"/>
                <w:kern w:val="0"/>
                <w:sz w:val="22"/>
              </w:rPr>
              <w:t>建议配置岗位人数</w:t>
            </w:r>
          </w:p>
        </w:tc>
        <w:tc>
          <w:tcPr>
            <w:tcW w:w="837" w:type="dxa"/>
            <w:tcBorders>
              <w:top w:val="single" w:sz="8"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bCs/>
                <w:color w:val="000000"/>
                <w:kern w:val="0"/>
                <w:sz w:val="22"/>
              </w:rPr>
            </w:pPr>
            <w:r w:rsidRPr="00515819">
              <w:rPr>
                <w:rFonts w:ascii="宋体" w:hAnsi="宋体"/>
                <w:bCs/>
                <w:color w:val="000000"/>
                <w:kern w:val="0"/>
                <w:sz w:val="22"/>
              </w:rPr>
              <w:t>应提供验证资料</w:t>
            </w:r>
          </w:p>
        </w:tc>
        <w:tc>
          <w:tcPr>
            <w:tcW w:w="1974" w:type="dxa"/>
            <w:tcBorders>
              <w:top w:val="single" w:sz="8" w:space="0" w:color="auto"/>
              <w:left w:val="single" w:sz="4" w:space="0" w:color="auto"/>
              <w:bottom w:val="single" w:sz="4" w:space="0" w:color="auto"/>
              <w:right w:val="single" w:sz="8" w:space="0" w:color="auto"/>
            </w:tcBorders>
            <w:vAlign w:val="center"/>
          </w:tcPr>
          <w:p w:rsidR="001446AB" w:rsidRPr="00515819" w:rsidRDefault="001446AB" w:rsidP="00676762">
            <w:pPr>
              <w:adjustRightInd w:val="0"/>
              <w:snapToGrid w:val="0"/>
              <w:spacing w:line="300" w:lineRule="auto"/>
              <w:jc w:val="center"/>
              <w:rPr>
                <w:rFonts w:ascii="宋体" w:hAnsi="宋体"/>
                <w:bCs/>
                <w:color w:val="000000"/>
                <w:kern w:val="0"/>
                <w:sz w:val="22"/>
              </w:rPr>
            </w:pPr>
            <w:r w:rsidRPr="00515819">
              <w:rPr>
                <w:rFonts w:ascii="宋体" w:hAnsi="宋体"/>
                <w:b/>
                <w:bCs/>
                <w:color w:val="000000"/>
                <w:kern w:val="0"/>
                <w:sz w:val="22"/>
              </w:rPr>
              <w:t>提供其他资料要求（若有，请提供证书扫描件）</w:t>
            </w:r>
          </w:p>
        </w:tc>
      </w:tr>
      <w:tr w:rsidR="001446AB" w:rsidRPr="00515819" w:rsidTr="00676762">
        <w:trPr>
          <w:trHeight w:val="600"/>
          <w:jc w:val="center"/>
        </w:trPr>
        <w:tc>
          <w:tcPr>
            <w:tcW w:w="709" w:type="dxa"/>
            <w:tcBorders>
              <w:top w:val="nil"/>
              <w:left w:val="single" w:sz="8"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r w:rsidRPr="00515819">
              <w:rPr>
                <w:rFonts w:ascii="宋体" w:hAnsi="宋体" w:hint="eastAsia"/>
                <w:color w:val="000000"/>
                <w:kern w:val="0"/>
                <w:sz w:val="22"/>
              </w:rPr>
              <w:lastRenderedPageBreak/>
              <w:t>1</w:t>
            </w:r>
          </w:p>
        </w:tc>
        <w:tc>
          <w:tcPr>
            <w:tcW w:w="1661" w:type="dxa"/>
            <w:tcBorders>
              <w:top w:val="nil"/>
              <w:left w:val="single" w:sz="4" w:space="0" w:color="auto"/>
              <w:bottom w:val="single" w:sz="4" w:space="0" w:color="auto"/>
              <w:right w:val="single" w:sz="8"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r w:rsidRPr="00515819">
              <w:rPr>
                <w:rFonts w:ascii="宋体" w:hAnsi="宋体" w:hint="eastAsia"/>
                <w:color w:val="000000"/>
                <w:kern w:val="0"/>
                <w:sz w:val="22"/>
              </w:rPr>
              <w:t>水务技术工人</w:t>
            </w:r>
          </w:p>
        </w:tc>
        <w:tc>
          <w:tcPr>
            <w:tcW w:w="1956" w:type="dxa"/>
            <w:tcBorders>
              <w:top w:val="single" w:sz="4" w:space="0" w:color="auto"/>
              <w:left w:val="single" w:sz="8"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r w:rsidRPr="00515819">
              <w:rPr>
                <w:rFonts w:ascii="宋体" w:hAnsi="宋体" w:hint="eastAsia"/>
                <w:color w:val="000000"/>
                <w:kern w:val="0"/>
                <w:sz w:val="22"/>
              </w:rPr>
              <w:t>养护工人</w:t>
            </w:r>
          </w:p>
        </w:tc>
        <w:tc>
          <w:tcPr>
            <w:tcW w:w="773"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p>
        </w:tc>
        <w:tc>
          <w:tcPr>
            <w:tcW w:w="1116"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r w:rsidRPr="00515819">
              <w:rPr>
                <w:rFonts w:ascii="宋体" w:hAnsi="宋体" w:hint="eastAsia"/>
                <w:color w:val="000000"/>
                <w:kern w:val="0"/>
                <w:sz w:val="22"/>
              </w:rPr>
              <w:t>2</w:t>
            </w:r>
          </w:p>
        </w:tc>
        <w:tc>
          <w:tcPr>
            <w:tcW w:w="837" w:type="dxa"/>
            <w:tcBorders>
              <w:top w:val="single" w:sz="4" w:space="0" w:color="auto"/>
              <w:left w:val="single" w:sz="4" w:space="0" w:color="auto"/>
              <w:bottom w:val="single" w:sz="4" w:space="0" w:color="auto"/>
              <w:right w:val="single" w:sz="4"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p>
        </w:tc>
        <w:tc>
          <w:tcPr>
            <w:tcW w:w="1974" w:type="dxa"/>
            <w:tcBorders>
              <w:top w:val="single" w:sz="4" w:space="0" w:color="auto"/>
              <w:left w:val="single" w:sz="4" w:space="0" w:color="auto"/>
              <w:bottom w:val="single" w:sz="4" w:space="0" w:color="auto"/>
              <w:right w:val="single" w:sz="8" w:space="0" w:color="auto"/>
            </w:tcBorders>
            <w:vAlign w:val="center"/>
          </w:tcPr>
          <w:p w:rsidR="001446AB" w:rsidRPr="00515819" w:rsidRDefault="001446AB" w:rsidP="00676762">
            <w:pPr>
              <w:widowControl/>
              <w:adjustRightInd w:val="0"/>
              <w:snapToGrid w:val="0"/>
              <w:spacing w:line="300" w:lineRule="auto"/>
              <w:jc w:val="center"/>
              <w:rPr>
                <w:rFonts w:ascii="宋体" w:hAnsi="宋体"/>
                <w:color w:val="000000"/>
                <w:kern w:val="0"/>
                <w:sz w:val="22"/>
              </w:rPr>
            </w:pPr>
          </w:p>
        </w:tc>
      </w:tr>
      <w:tr w:rsidR="001446AB" w:rsidRPr="00515819" w:rsidTr="00676762">
        <w:trPr>
          <w:trHeight w:val="259"/>
          <w:jc w:val="center"/>
        </w:trPr>
        <w:tc>
          <w:tcPr>
            <w:tcW w:w="9026" w:type="dxa"/>
            <w:gridSpan w:val="7"/>
            <w:tcBorders>
              <w:top w:val="single" w:sz="4" w:space="0" w:color="auto"/>
              <w:left w:val="single" w:sz="8" w:space="0" w:color="auto"/>
              <w:bottom w:val="single" w:sz="8" w:space="0" w:color="000000"/>
              <w:right w:val="single" w:sz="8" w:space="0" w:color="000000"/>
            </w:tcBorders>
            <w:vAlign w:val="center"/>
          </w:tcPr>
          <w:p w:rsidR="001446AB" w:rsidRPr="00515819" w:rsidRDefault="001446AB" w:rsidP="00676762">
            <w:pPr>
              <w:widowControl/>
              <w:adjustRightInd w:val="0"/>
              <w:snapToGrid w:val="0"/>
              <w:spacing w:line="300" w:lineRule="auto"/>
              <w:ind w:firstLineChars="200" w:firstLine="440"/>
              <w:jc w:val="left"/>
              <w:rPr>
                <w:rFonts w:ascii="宋体" w:hAnsi="宋体"/>
                <w:color w:val="000000"/>
                <w:kern w:val="0"/>
                <w:sz w:val="22"/>
              </w:rPr>
            </w:pPr>
            <w:r w:rsidRPr="00515819">
              <w:rPr>
                <w:rFonts w:ascii="宋体" w:hAnsi="宋体"/>
                <w:color w:val="000000"/>
                <w:kern w:val="0"/>
                <w:sz w:val="22"/>
              </w:rPr>
              <w:t>备注：</w:t>
            </w:r>
            <w:r w:rsidRPr="00515819">
              <w:rPr>
                <w:rFonts w:ascii="宋体" w:hAnsi="宋体" w:hint="eastAsia"/>
                <w:color w:val="000000"/>
                <w:kern w:val="0"/>
                <w:sz w:val="22"/>
              </w:rPr>
              <w:t>表中人员是</w:t>
            </w:r>
            <w:r w:rsidRPr="00515819">
              <w:rPr>
                <w:rFonts w:ascii="宋体" w:hAnsi="宋体" w:hint="eastAsia"/>
                <w:color w:val="000000"/>
                <w:sz w:val="22"/>
              </w:rPr>
              <w:t>本单位职工</w:t>
            </w:r>
            <w:r>
              <w:rPr>
                <w:rFonts w:ascii="宋体" w:hAnsi="宋体" w:hint="eastAsia"/>
                <w:color w:val="000000"/>
                <w:sz w:val="22"/>
              </w:rPr>
              <w:t>,需提供在职承诺证明。</w:t>
            </w:r>
          </w:p>
        </w:tc>
      </w:tr>
    </w:tbl>
    <w:p w:rsidR="001446AB" w:rsidRDefault="001446AB" w:rsidP="001446AB">
      <w:pPr>
        <w:tabs>
          <w:tab w:val="left" w:pos="3060"/>
        </w:tabs>
        <w:adjustRightInd w:val="0"/>
        <w:snapToGrid w:val="0"/>
        <w:spacing w:line="300" w:lineRule="auto"/>
        <w:ind w:firstLineChars="200" w:firstLine="442"/>
        <w:jc w:val="center"/>
        <w:rPr>
          <w:rFonts w:ascii="宋体" w:hAnsi="宋体"/>
          <w:b/>
          <w:bCs/>
          <w:color w:val="000000"/>
          <w:kern w:val="0"/>
          <w:sz w:val="22"/>
        </w:rPr>
      </w:pPr>
    </w:p>
    <w:p w:rsidR="001446AB" w:rsidRPr="006F7C87" w:rsidRDefault="001446AB" w:rsidP="001446AB">
      <w:pPr>
        <w:tabs>
          <w:tab w:val="left" w:pos="3060"/>
        </w:tabs>
        <w:adjustRightInd w:val="0"/>
        <w:snapToGrid w:val="0"/>
        <w:spacing w:line="300" w:lineRule="auto"/>
        <w:ind w:firstLineChars="200" w:firstLine="442"/>
        <w:jc w:val="center"/>
        <w:rPr>
          <w:rFonts w:ascii="宋体" w:hAnsi="宋体"/>
          <w:color w:val="000000"/>
          <w:sz w:val="22"/>
        </w:rPr>
      </w:pPr>
      <w:r w:rsidRPr="006F7C87">
        <w:rPr>
          <w:rFonts w:ascii="宋体" w:hAnsi="宋体"/>
          <w:b/>
          <w:bCs/>
          <w:color w:val="000000"/>
          <w:kern w:val="0"/>
          <w:sz w:val="22"/>
        </w:rPr>
        <w:t>一线主要劳动力配置表</w:t>
      </w:r>
    </w:p>
    <w:tbl>
      <w:tblPr>
        <w:tblW w:w="9763" w:type="dxa"/>
        <w:jc w:val="center"/>
        <w:tblLayout w:type="fixed"/>
        <w:tblLook w:val="04A0" w:firstRow="1" w:lastRow="0" w:firstColumn="1" w:lastColumn="0" w:noHBand="0" w:noVBand="1"/>
      </w:tblPr>
      <w:tblGrid>
        <w:gridCol w:w="636"/>
        <w:gridCol w:w="1485"/>
        <w:gridCol w:w="1350"/>
        <w:gridCol w:w="995"/>
        <w:gridCol w:w="1134"/>
        <w:gridCol w:w="1276"/>
        <w:gridCol w:w="2887"/>
      </w:tblGrid>
      <w:tr w:rsidR="001446AB" w:rsidRPr="006F7C87" w:rsidTr="00676762">
        <w:trPr>
          <w:trHeight w:val="454"/>
          <w:jc w:val="center"/>
        </w:trPr>
        <w:tc>
          <w:tcPr>
            <w:tcW w:w="636" w:type="dxa"/>
            <w:tcBorders>
              <w:top w:val="single" w:sz="8" w:space="0" w:color="auto"/>
              <w:left w:val="single" w:sz="8" w:space="0" w:color="auto"/>
              <w:bottom w:val="single" w:sz="4" w:space="0" w:color="auto"/>
              <w:right w:val="single" w:sz="4" w:space="0" w:color="auto"/>
            </w:tcBorders>
            <w:vAlign w:val="center"/>
          </w:tcPr>
          <w:p w:rsidR="001446AB" w:rsidRPr="006F7C87" w:rsidRDefault="001446AB" w:rsidP="00676762">
            <w:pPr>
              <w:widowControl/>
              <w:adjustRightInd w:val="0"/>
              <w:snapToGrid w:val="0"/>
              <w:spacing w:line="300" w:lineRule="auto"/>
              <w:jc w:val="center"/>
              <w:rPr>
                <w:rFonts w:ascii="宋体" w:hAnsi="宋体"/>
                <w:color w:val="000000"/>
                <w:sz w:val="22"/>
              </w:rPr>
            </w:pPr>
            <w:r w:rsidRPr="006F7C87">
              <w:rPr>
                <w:rFonts w:ascii="宋体" w:hAnsi="宋体"/>
                <w:color w:val="000000"/>
                <w:sz w:val="22"/>
              </w:rPr>
              <w:t>序号</w:t>
            </w:r>
          </w:p>
        </w:tc>
        <w:tc>
          <w:tcPr>
            <w:tcW w:w="1485" w:type="dxa"/>
            <w:tcBorders>
              <w:top w:val="single" w:sz="8" w:space="0" w:color="auto"/>
              <w:left w:val="single" w:sz="4" w:space="0" w:color="auto"/>
              <w:bottom w:val="single" w:sz="4" w:space="0" w:color="auto"/>
              <w:right w:val="single" w:sz="4" w:space="0" w:color="auto"/>
            </w:tcBorders>
            <w:vAlign w:val="center"/>
          </w:tcPr>
          <w:p w:rsidR="001446AB" w:rsidRPr="006F7C87" w:rsidRDefault="001446AB" w:rsidP="00676762">
            <w:pPr>
              <w:widowControl/>
              <w:adjustRightInd w:val="0"/>
              <w:snapToGrid w:val="0"/>
              <w:spacing w:line="300" w:lineRule="auto"/>
              <w:jc w:val="center"/>
              <w:rPr>
                <w:rFonts w:ascii="宋体" w:hAnsi="宋体"/>
                <w:color w:val="000000"/>
                <w:sz w:val="22"/>
              </w:rPr>
            </w:pPr>
            <w:r w:rsidRPr="006F7C87">
              <w:rPr>
                <w:rFonts w:ascii="宋体" w:hAnsi="宋体"/>
                <w:color w:val="000000"/>
                <w:sz w:val="22"/>
              </w:rPr>
              <w:t>岗位类别</w:t>
            </w:r>
          </w:p>
        </w:tc>
        <w:tc>
          <w:tcPr>
            <w:tcW w:w="1350" w:type="dxa"/>
            <w:tcBorders>
              <w:top w:val="single" w:sz="8" w:space="0" w:color="auto"/>
              <w:left w:val="single" w:sz="4" w:space="0" w:color="auto"/>
              <w:bottom w:val="single" w:sz="4" w:space="0" w:color="auto"/>
              <w:right w:val="single" w:sz="4" w:space="0" w:color="auto"/>
            </w:tcBorders>
            <w:vAlign w:val="center"/>
          </w:tcPr>
          <w:p w:rsidR="001446AB" w:rsidRPr="006F7C87" w:rsidRDefault="001446AB" w:rsidP="00676762">
            <w:pPr>
              <w:widowControl/>
              <w:adjustRightInd w:val="0"/>
              <w:snapToGrid w:val="0"/>
              <w:spacing w:line="300" w:lineRule="auto"/>
              <w:jc w:val="center"/>
              <w:rPr>
                <w:rFonts w:ascii="宋体" w:hAnsi="宋体"/>
                <w:color w:val="000000"/>
                <w:sz w:val="22"/>
              </w:rPr>
            </w:pPr>
            <w:r w:rsidRPr="006F7C87">
              <w:rPr>
                <w:rFonts w:ascii="宋体" w:hAnsi="宋体"/>
                <w:color w:val="000000"/>
                <w:sz w:val="22"/>
              </w:rPr>
              <w:t>岗位名称</w:t>
            </w:r>
          </w:p>
        </w:tc>
        <w:tc>
          <w:tcPr>
            <w:tcW w:w="995" w:type="dxa"/>
            <w:tcBorders>
              <w:top w:val="single" w:sz="8" w:space="0" w:color="auto"/>
              <w:left w:val="single" w:sz="4" w:space="0" w:color="auto"/>
              <w:bottom w:val="single" w:sz="4" w:space="0" w:color="auto"/>
              <w:right w:val="single" w:sz="4" w:space="0" w:color="auto"/>
            </w:tcBorders>
            <w:vAlign w:val="center"/>
          </w:tcPr>
          <w:p w:rsidR="001446AB" w:rsidRPr="006F7C87" w:rsidRDefault="001446AB" w:rsidP="00676762">
            <w:pPr>
              <w:widowControl/>
              <w:adjustRightInd w:val="0"/>
              <w:snapToGrid w:val="0"/>
              <w:spacing w:line="300" w:lineRule="auto"/>
              <w:jc w:val="center"/>
              <w:rPr>
                <w:rFonts w:ascii="宋体" w:hAnsi="宋体"/>
                <w:color w:val="000000"/>
                <w:sz w:val="22"/>
              </w:rPr>
            </w:pPr>
            <w:r w:rsidRPr="006F7C87">
              <w:rPr>
                <w:rFonts w:ascii="宋体" w:hAnsi="宋体"/>
                <w:color w:val="000000"/>
                <w:sz w:val="22"/>
              </w:rPr>
              <w:t>级别</w:t>
            </w:r>
          </w:p>
        </w:tc>
        <w:tc>
          <w:tcPr>
            <w:tcW w:w="1134" w:type="dxa"/>
            <w:tcBorders>
              <w:top w:val="single" w:sz="8" w:space="0" w:color="auto"/>
              <w:left w:val="single" w:sz="4" w:space="0" w:color="auto"/>
              <w:bottom w:val="single" w:sz="4" w:space="0" w:color="auto"/>
              <w:right w:val="single" w:sz="4" w:space="0" w:color="auto"/>
            </w:tcBorders>
            <w:vAlign w:val="center"/>
          </w:tcPr>
          <w:p w:rsidR="001446AB" w:rsidRPr="006F7C87" w:rsidRDefault="001446AB" w:rsidP="00676762">
            <w:pPr>
              <w:widowControl/>
              <w:adjustRightInd w:val="0"/>
              <w:snapToGrid w:val="0"/>
              <w:spacing w:line="300" w:lineRule="auto"/>
              <w:jc w:val="center"/>
              <w:rPr>
                <w:rFonts w:ascii="宋体" w:hAnsi="宋体"/>
                <w:color w:val="000000"/>
                <w:sz w:val="22"/>
              </w:rPr>
            </w:pPr>
            <w:r>
              <w:rPr>
                <w:rFonts w:ascii="宋体" w:hAnsi="宋体" w:hint="eastAsia"/>
                <w:bCs/>
                <w:color w:val="000000"/>
                <w:kern w:val="0"/>
                <w:sz w:val="22"/>
              </w:rPr>
              <w:t>建议配置岗位人数</w:t>
            </w:r>
          </w:p>
        </w:tc>
        <w:tc>
          <w:tcPr>
            <w:tcW w:w="1276" w:type="dxa"/>
            <w:tcBorders>
              <w:top w:val="single" w:sz="8" w:space="0" w:color="auto"/>
              <w:left w:val="single" w:sz="4" w:space="0" w:color="auto"/>
              <w:bottom w:val="single" w:sz="4" w:space="0" w:color="auto"/>
              <w:right w:val="single" w:sz="4" w:space="0" w:color="auto"/>
            </w:tcBorders>
            <w:vAlign w:val="center"/>
          </w:tcPr>
          <w:p w:rsidR="001446AB" w:rsidRPr="006F7C87" w:rsidRDefault="001446AB" w:rsidP="00676762">
            <w:pPr>
              <w:widowControl/>
              <w:adjustRightInd w:val="0"/>
              <w:snapToGrid w:val="0"/>
              <w:spacing w:line="300" w:lineRule="auto"/>
              <w:jc w:val="center"/>
              <w:rPr>
                <w:rFonts w:ascii="宋体" w:hAnsi="宋体"/>
                <w:color w:val="000000"/>
                <w:sz w:val="22"/>
              </w:rPr>
            </w:pPr>
            <w:r w:rsidRPr="006F7C87">
              <w:rPr>
                <w:rFonts w:ascii="宋体" w:hAnsi="宋体"/>
                <w:color w:val="000000"/>
                <w:sz w:val="22"/>
              </w:rPr>
              <w:t>应提供验证资料</w:t>
            </w:r>
          </w:p>
        </w:tc>
        <w:tc>
          <w:tcPr>
            <w:tcW w:w="2887" w:type="dxa"/>
            <w:tcBorders>
              <w:top w:val="single" w:sz="8" w:space="0" w:color="auto"/>
              <w:left w:val="single" w:sz="4" w:space="0" w:color="auto"/>
              <w:bottom w:val="single" w:sz="4" w:space="0" w:color="auto"/>
              <w:right w:val="single" w:sz="8" w:space="0" w:color="auto"/>
            </w:tcBorders>
            <w:vAlign w:val="center"/>
          </w:tcPr>
          <w:p w:rsidR="001446AB" w:rsidRPr="006F7C87" w:rsidRDefault="001446AB" w:rsidP="00676762">
            <w:pPr>
              <w:widowControl/>
              <w:adjustRightInd w:val="0"/>
              <w:snapToGrid w:val="0"/>
              <w:spacing w:line="300" w:lineRule="auto"/>
              <w:jc w:val="center"/>
              <w:rPr>
                <w:rFonts w:ascii="宋体" w:hAnsi="宋体"/>
                <w:bCs/>
                <w:color w:val="000000"/>
                <w:kern w:val="0"/>
                <w:sz w:val="20"/>
              </w:rPr>
            </w:pPr>
            <w:r w:rsidRPr="006F7C87">
              <w:rPr>
                <w:rFonts w:ascii="宋体" w:hAnsi="宋体"/>
                <w:color w:val="000000"/>
                <w:sz w:val="22"/>
              </w:rPr>
              <w:t>备注</w:t>
            </w:r>
          </w:p>
        </w:tc>
      </w:tr>
      <w:tr w:rsidR="001446AB" w:rsidRPr="006F7C87" w:rsidTr="00676762">
        <w:trPr>
          <w:trHeight w:val="454"/>
          <w:jc w:val="center"/>
        </w:trPr>
        <w:tc>
          <w:tcPr>
            <w:tcW w:w="636" w:type="dxa"/>
            <w:tcBorders>
              <w:top w:val="single" w:sz="4" w:space="0" w:color="auto"/>
              <w:left w:val="single" w:sz="8" w:space="0" w:color="auto"/>
              <w:right w:val="single" w:sz="4" w:space="0" w:color="auto"/>
            </w:tcBorders>
            <w:vAlign w:val="center"/>
          </w:tcPr>
          <w:p w:rsidR="001446AB" w:rsidRPr="006F7C87" w:rsidRDefault="001446AB" w:rsidP="00676762">
            <w:pPr>
              <w:adjustRightInd w:val="0"/>
              <w:snapToGrid w:val="0"/>
              <w:spacing w:line="300" w:lineRule="auto"/>
              <w:jc w:val="center"/>
              <w:rPr>
                <w:rFonts w:ascii="宋体" w:hAnsi="宋体"/>
                <w:color w:val="000000"/>
                <w:sz w:val="22"/>
              </w:rPr>
            </w:pPr>
            <w:r w:rsidRPr="006F7C87">
              <w:rPr>
                <w:rFonts w:ascii="宋体" w:hAnsi="宋体"/>
                <w:color w:val="000000"/>
                <w:sz w:val="22"/>
              </w:rPr>
              <w:t>1</w:t>
            </w:r>
          </w:p>
        </w:tc>
        <w:tc>
          <w:tcPr>
            <w:tcW w:w="1485" w:type="dxa"/>
            <w:tcBorders>
              <w:top w:val="single" w:sz="4" w:space="0" w:color="auto"/>
              <w:left w:val="single" w:sz="4" w:space="0" w:color="auto"/>
              <w:right w:val="single" w:sz="4" w:space="0" w:color="auto"/>
            </w:tcBorders>
            <w:vAlign w:val="center"/>
          </w:tcPr>
          <w:p w:rsidR="001446AB" w:rsidRPr="006F7C87" w:rsidRDefault="001446AB" w:rsidP="00676762">
            <w:pPr>
              <w:adjustRightInd w:val="0"/>
              <w:snapToGrid w:val="0"/>
              <w:spacing w:line="300" w:lineRule="auto"/>
              <w:jc w:val="center"/>
              <w:rPr>
                <w:rFonts w:ascii="宋体" w:hAnsi="宋体"/>
                <w:color w:val="000000"/>
                <w:sz w:val="22"/>
              </w:rPr>
            </w:pPr>
            <w:r w:rsidRPr="006F7C87">
              <w:rPr>
                <w:rFonts w:ascii="宋体" w:hAnsi="宋体"/>
                <w:color w:val="000000"/>
                <w:sz w:val="22"/>
              </w:rPr>
              <w:t>一线劳动力</w:t>
            </w:r>
          </w:p>
        </w:tc>
        <w:tc>
          <w:tcPr>
            <w:tcW w:w="1350" w:type="dxa"/>
            <w:tcBorders>
              <w:top w:val="single" w:sz="4" w:space="0" w:color="auto"/>
              <w:left w:val="single" w:sz="4" w:space="0" w:color="auto"/>
              <w:bottom w:val="single" w:sz="4" w:space="0" w:color="auto"/>
              <w:right w:val="single" w:sz="4" w:space="0" w:color="auto"/>
            </w:tcBorders>
            <w:vAlign w:val="center"/>
          </w:tcPr>
          <w:p w:rsidR="001446AB" w:rsidRPr="006F7C87" w:rsidRDefault="001446AB" w:rsidP="00676762">
            <w:pPr>
              <w:widowControl/>
              <w:adjustRightInd w:val="0"/>
              <w:snapToGrid w:val="0"/>
              <w:spacing w:line="300" w:lineRule="auto"/>
              <w:jc w:val="center"/>
              <w:rPr>
                <w:rFonts w:ascii="宋体" w:hAnsi="宋体"/>
                <w:color w:val="000000"/>
                <w:sz w:val="22"/>
              </w:rPr>
            </w:pPr>
            <w:r w:rsidRPr="006F7C87">
              <w:rPr>
                <w:rFonts w:ascii="宋体" w:hAnsi="宋体"/>
                <w:color w:val="000000"/>
                <w:sz w:val="22"/>
              </w:rPr>
              <w:t>综合养护工</w:t>
            </w:r>
          </w:p>
        </w:tc>
        <w:tc>
          <w:tcPr>
            <w:tcW w:w="995" w:type="dxa"/>
            <w:tcBorders>
              <w:top w:val="single" w:sz="4" w:space="0" w:color="auto"/>
              <w:left w:val="single" w:sz="4" w:space="0" w:color="auto"/>
              <w:bottom w:val="single" w:sz="4" w:space="0" w:color="auto"/>
              <w:right w:val="single" w:sz="4" w:space="0" w:color="auto"/>
            </w:tcBorders>
            <w:vAlign w:val="center"/>
          </w:tcPr>
          <w:p w:rsidR="001446AB" w:rsidRPr="006F7C87" w:rsidRDefault="001446AB" w:rsidP="00676762">
            <w:pPr>
              <w:widowControl/>
              <w:adjustRightInd w:val="0"/>
              <w:snapToGrid w:val="0"/>
              <w:spacing w:line="300" w:lineRule="auto"/>
              <w:jc w:val="left"/>
              <w:rPr>
                <w:rFonts w:ascii="宋体" w:hAnsi="宋体"/>
                <w:color w:val="000000"/>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446AB" w:rsidRPr="006F7C87" w:rsidRDefault="001446AB" w:rsidP="00676762">
            <w:pPr>
              <w:widowControl/>
              <w:adjustRightInd w:val="0"/>
              <w:snapToGrid w:val="0"/>
              <w:spacing w:line="300" w:lineRule="auto"/>
              <w:jc w:val="center"/>
              <w:rPr>
                <w:rFonts w:ascii="宋体" w:hAnsi="宋体"/>
                <w:color w:val="000000"/>
                <w:sz w:val="22"/>
              </w:rPr>
            </w:pPr>
            <w:r w:rsidRPr="006F7C87">
              <w:rPr>
                <w:rFonts w:ascii="宋体" w:hAnsi="宋体" w:hint="eastAsia"/>
                <w:color w:val="000000"/>
                <w:sz w:val="22"/>
              </w:rPr>
              <w:t>40</w:t>
            </w:r>
          </w:p>
        </w:tc>
        <w:tc>
          <w:tcPr>
            <w:tcW w:w="1276" w:type="dxa"/>
            <w:tcBorders>
              <w:top w:val="single" w:sz="4" w:space="0" w:color="auto"/>
              <w:left w:val="single" w:sz="4" w:space="0" w:color="auto"/>
              <w:bottom w:val="single" w:sz="4" w:space="0" w:color="auto"/>
              <w:right w:val="single" w:sz="4" w:space="0" w:color="auto"/>
            </w:tcBorders>
            <w:vAlign w:val="center"/>
          </w:tcPr>
          <w:p w:rsidR="001446AB" w:rsidRPr="006F7C87" w:rsidRDefault="001446AB" w:rsidP="00676762">
            <w:pPr>
              <w:widowControl/>
              <w:adjustRightInd w:val="0"/>
              <w:snapToGrid w:val="0"/>
              <w:spacing w:line="300" w:lineRule="auto"/>
              <w:jc w:val="center"/>
              <w:rPr>
                <w:rFonts w:ascii="宋体" w:hAnsi="宋体"/>
                <w:color w:val="000000"/>
                <w:sz w:val="22"/>
              </w:rPr>
            </w:pPr>
          </w:p>
        </w:tc>
        <w:tc>
          <w:tcPr>
            <w:tcW w:w="2887" w:type="dxa"/>
            <w:tcBorders>
              <w:top w:val="single" w:sz="4" w:space="0" w:color="auto"/>
              <w:left w:val="single" w:sz="4" w:space="0" w:color="auto"/>
              <w:bottom w:val="single" w:sz="4" w:space="0" w:color="auto"/>
              <w:right w:val="single" w:sz="8" w:space="0" w:color="auto"/>
            </w:tcBorders>
            <w:vAlign w:val="center"/>
          </w:tcPr>
          <w:p w:rsidR="001446AB" w:rsidRPr="006F7C87" w:rsidRDefault="001446AB" w:rsidP="00676762">
            <w:pPr>
              <w:widowControl/>
              <w:adjustRightInd w:val="0"/>
              <w:snapToGrid w:val="0"/>
              <w:spacing w:line="300" w:lineRule="auto"/>
              <w:jc w:val="left"/>
              <w:rPr>
                <w:rFonts w:ascii="宋体" w:hAnsi="宋体"/>
                <w:b/>
                <w:bCs/>
                <w:color w:val="000000"/>
                <w:kern w:val="0"/>
                <w:sz w:val="20"/>
              </w:rPr>
            </w:pPr>
          </w:p>
        </w:tc>
      </w:tr>
      <w:tr w:rsidR="001446AB" w:rsidRPr="006F7C87" w:rsidTr="00676762">
        <w:trPr>
          <w:trHeight w:val="454"/>
          <w:jc w:val="center"/>
        </w:trPr>
        <w:tc>
          <w:tcPr>
            <w:tcW w:w="636" w:type="dxa"/>
            <w:tcBorders>
              <w:top w:val="single" w:sz="4" w:space="0" w:color="auto"/>
              <w:left w:val="single" w:sz="8" w:space="0" w:color="auto"/>
              <w:right w:val="single" w:sz="4" w:space="0" w:color="auto"/>
            </w:tcBorders>
            <w:vAlign w:val="center"/>
          </w:tcPr>
          <w:p w:rsidR="001446AB" w:rsidRPr="006F7C87" w:rsidRDefault="001446AB" w:rsidP="00676762">
            <w:pPr>
              <w:adjustRightInd w:val="0"/>
              <w:snapToGrid w:val="0"/>
              <w:spacing w:line="300" w:lineRule="auto"/>
              <w:jc w:val="center"/>
              <w:rPr>
                <w:rFonts w:ascii="宋体" w:hAnsi="宋体"/>
                <w:color w:val="000000"/>
                <w:sz w:val="22"/>
              </w:rPr>
            </w:pPr>
            <w:r w:rsidRPr="006F7C87">
              <w:rPr>
                <w:rFonts w:ascii="宋体" w:hAnsi="宋体" w:hint="eastAsia"/>
                <w:color w:val="000000"/>
                <w:sz w:val="22"/>
              </w:rPr>
              <w:t>2</w:t>
            </w:r>
          </w:p>
        </w:tc>
        <w:tc>
          <w:tcPr>
            <w:tcW w:w="1485" w:type="dxa"/>
            <w:tcBorders>
              <w:top w:val="single" w:sz="4" w:space="0" w:color="auto"/>
              <w:left w:val="single" w:sz="4" w:space="0" w:color="auto"/>
              <w:right w:val="single" w:sz="4" w:space="0" w:color="auto"/>
            </w:tcBorders>
            <w:vAlign w:val="center"/>
          </w:tcPr>
          <w:p w:rsidR="001446AB" w:rsidRPr="006F7C87" w:rsidRDefault="001446AB" w:rsidP="00676762">
            <w:pPr>
              <w:adjustRightInd w:val="0"/>
              <w:snapToGrid w:val="0"/>
              <w:spacing w:line="300" w:lineRule="auto"/>
              <w:jc w:val="center"/>
              <w:rPr>
                <w:rFonts w:ascii="宋体" w:hAnsi="宋体"/>
                <w:color w:val="000000"/>
                <w:sz w:val="22"/>
              </w:rPr>
            </w:pPr>
            <w:r w:rsidRPr="006F7C87">
              <w:rPr>
                <w:rFonts w:ascii="宋体" w:hAnsi="宋体"/>
                <w:color w:val="000000"/>
                <w:sz w:val="22"/>
              </w:rPr>
              <w:t>一线劳动力</w:t>
            </w:r>
          </w:p>
        </w:tc>
        <w:tc>
          <w:tcPr>
            <w:tcW w:w="1350" w:type="dxa"/>
            <w:tcBorders>
              <w:top w:val="single" w:sz="4" w:space="0" w:color="auto"/>
              <w:left w:val="single" w:sz="4" w:space="0" w:color="auto"/>
              <w:bottom w:val="single" w:sz="4" w:space="0" w:color="auto"/>
              <w:right w:val="single" w:sz="4" w:space="0" w:color="auto"/>
            </w:tcBorders>
            <w:vAlign w:val="center"/>
          </w:tcPr>
          <w:p w:rsidR="001446AB" w:rsidRPr="006F7C87" w:rsidRDefault="001446AB" w:rsidP="00676762">
            <w:pPr>
              <w:widowControl/>
              <w:adjustRightInd w:val="0"/>
              <w:snapToGrid w:val="0"/>
              <w:spacing w:line="300" w:lineRule="auto"/>
              <w:jc w:val="center"/>
              <w:rPr>
                <w:rFonts w:ascii="宋体" w:hAnsi="宋体"/>
                <w:color w:val="000000"/>
                <w:sz w:val="22"/>
              </w:rPr>
            </w:pPr>
            <w:r w:rsidRPr="006F7C87">
              <w:rPr>
                <w:rFonts w:ascii="宋体" w:hAnsi="宋体" w:hint="eastAsia"/>
                <w:color w:val="000000"/>
                <w:sz w:val="22"/>
              </w:rPr>
              <w:t>驾驶员</w:t>
            </w:r>
          </w:p>
        </w:tc>
        <w:tc>
          <w:tcPr>
            <w:tcW w:w="995" w:type="dxa"/>
            <w:tcBorders>
              <w:top w:val="single" w:sz="4" w:space="0" w:color="auto"/>
              <w:left w:val="single" w:sz="4" w:space="0" w:color="auto"/>
              <w:bottom w:val="single" w:sz="4" w:space="0" w:color="auto"/>
              <w:right w:val="single" w:sz="4" w:space="0" w:color="auto"/>
            </w:tcBorders>
            <w:vAlign w:val="center"/>
          </w:tcPr>
          <w:p w:rsidR="001446AB" w:rsidRPr="006F7C87" w:rsidRDefault="001446AB" w:rsidP="00676762">
            <w:pPr>
              <w:widowControl/>
              <w:adjustRightInd w:val="0"/>
              <w:snapToGrid w:val="0"/>
              <w:spacing w:line="300" w:lineRule="auto"/>
              <w:jc w:val="left"/>
              <w:rPr>
                <w:rFonts w:ascii="宋体" w:hAnsi="宋体"/>
                <w:color w:val="000000"/>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446AB" w:rsidRPr="006F7C87" w:rsidRDefault="001446AB" w:rsidP="00676762">
            <w:pPr>
              <w:widowControl/>
              <w:adjustRightInd w:val="0"/>
              <w:snapToGrid w:val="0"/>
              <w:spacing w:line="300" w:lineRule="auto"/>
              <w:jc w:val="center"/>
              <w:rPr>
                <w:rFonts w:ascii="宋体" w:hAnsi="宋体"/>
                <w:color w:val="000000"/>
                <w:sz w:val="22"/>
              </w:rPr>
            </w:pPr>
            <w:r w:rsidRPr="006F7C87">
              <w:rPr>
                <w:rFonts w:ascii="宋体" w:hAnsi="宋体" w:hint="eastAsia"/>
                <w:color w:val="000000"/>
                <w:sz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1446AB" w:rsidRPr="006F7C87" w:rsidRDefault="001446AB" w:rsidP="00676762">
            <w:pPr>
              <w:widowControl/>
              <w:adjustRightInd w:val="0"/>
              <w:snapToGrid w:val="0"/>
              <w:spacing w:line="300" w:lineRule="auto"/>
              <w:jc w:val="center"/>
              <w:rPr>
                <w:rFonts w:ascii="宋体" w:hAnsi="宋体"/>
                <w:color w:val="000000"/>
                <w:sz w:val="22"/>
              </w:rPr>
            </w:pPr>
          </w:p>
        </w:tc>
        <w:tc>
          <w:tcPr>
            <w:tcW w:w="2887" w:type="dxa"/>
            <w:tcBorders>
              <w:top w:val="single" w:sz="4" w:space="0" w:color="auto"/>
              <w:left w:val="single" w:sz="4" w:space="0" w:color="auto"/>
              <w:bottom w:val="single" w:sz="4" w:space="0" w:color="auto"/>
              <w:right w:val="single" w:sz="8" w:space="0" w:color="auto"/>
            </w:tcBorders>
            <w:vAlign w:val="center"/>
          </w:tcPr>
          <w:p w:rsidR="001446AB" w:rsidRPr="006F7C87" w:rsidRDefault="001446AB" w:rsidP="00676762">
            <w:pPr>
              <w:widowControl/>
              <w:adjustRightInd w:val="0"/>
              <w:snapToGrid w:val="0"/>
              <w:spacing w:line="300" w:lineRule="auto"/>
              <w:jc w:val="left"/>
              <w:rPr>
                <w:rFonts w:ascii="宋体" w:hAnsi="宋体"/>
                <w:b/>
                <w:bCs/>
                <w:color w:val="000000"/>
                <w:kern w:val="0"/>
                <w:sz w:val="20"/>
              </w:rPr>
            </w:pPr>
          </w:p>
        </w:tc>
      </w:tr>
      <w:tr w:rsidR="001446AB" w:rsidRPr="006F7C87" w:rsidTr="00676762">
        <w:trPr>
          <w:trHeight w:val="454"/>
          <w:jc w:val="center"/>
        </w:trPr>
        <w:tc>
          <w:tcPr>
            <w:tcW w:w="9763" w:type="dxa"/>
            <w:gridSpan w:val="7"/>
            <w:tcBorders>
              <w:top w:val="single" w:sz="4" w:space="0" w:color="auto"/>
              <w:left w:val="single" w:sz="8" w:space="0" w:color="auto"/>
              <w:bottom w:val="single" w:sz="8" w:space="0" w:color="auto"/>
              <w:right w:val="single" w:sz="8" w:space="0" w:color="auto"/>
            </w:tcBorders>
            <w:vAlign w:val="center"/>
          </w:tcPr>
          <w:p w:rsidR="001446AB" w:rsidRPr="006F7C87" w:rsidRDefault="001446AB" w:rsidP="00676762">
            <w:pPr>
              <w:widowControl/>
              <w:adjustRightInd w:val="0"/>
              <w:snapToGrid w:val="0"/>
              <w:spacing w:line="300" w:lineRule="auto"/>
              <w:ind w:firstLineChars="200" w:firstLine="440"/>
              <w:rPr>
                <w:rFonts w:ascii="宋体" w:hAnsi="宋体"/>
                <w:color w:val="000000"/>
                <w:sz w:val="22"/>
              </w:rPr>
            </w:pPr>
            <w:r w:rsidRPr="006F7C87">
              <w:rPr>
                <w:rFonts w:ascii="宋体" w:hAnsi="宋体"/>
                <w:color w:val="000000"/>
                <w:sz w:val="22"/>
              </w:rPr>
              <w:t>备注：表中一线劳动力</w:t>
            </w:r>
            <w:r w:rsidRPr="006F7C87">
              <w:rPr>
                <w:rFonts w:ascii="宋体" w:hAnsi="宋体" w:hint="eastAsia"/>
                <w:color w:val="000000"/>
                <w:sz w:val="22"/>
              </w:rPr>
              <w:t>由供应商</w:t>
            </w:r>
            <w:r w:rsidRPr="006F7C87">
              <w:rPr>
                <w:rFonts w:ascii="宋体" w:hAnsi="宋体"/>
                <w:color w:val="000000"/>
                <w:sz w:val="22"/>
              </w:rPr>
              <w:t>承诺在</w:t>
            </w:r>
            <w:r>
              <w:rPr>
                <w:rFonts w:ascii="宋体" w:hAnsi="宋体" w:hint="eastAsia"/>
                <w:color w:val="000000"/>
                <w:sz w:val="22"/>
              </w:rPr>
              <w:t>中标</w:t>
            </w:r>
            <w:r w:rsidRPr="006F7C87">
              <w:rPr>
                <w:rFonts w:ascii="宋体" w:hAnsi="宋体"/>
                <w:color w:val="000000"/>
                <w:sz w:val="22"/>
              </w:rPr>
              <w:t>后</w:t>
            </w:r>
            <w:r w:rsidRPr="0012596D">
              <w:rPr>
                <w:rFonts w:ascii="宋体" w:hAnsi="宋体"/>
                <w:color w:val="000000"/>
                <w:sz w:val="22"/>
              </w:rPr>
              <w:t>7</w:t>
            </w:r>
            <w:r w:rsidRPr="0012596D">
              <w:rPr>
                <w:rFonts w:ascii="宋体" w:hAnsi="宋体" w:hint="eastAsia"/>
                <w:color w:val="000000"/>
                <w:sz w:val="22"/>
              </w:rPr>
              <w:t>天</w:t>
            </w:r>
            <w:r w:rsidRPr="0012596D">
              <w:rPr>
                <w:rFonts w:ascii="宋体" w:hAnsi="宋体"/>
                <w:color w:val="000000"/>
                <w:sz w:val="22"/>
              </w:rPr>
              <w:t>内配置到位</w:t>
            </w:r>
            <w:r w:rsidRPr="006F7C87">
              <w:rPr>
                <w:rFonts w:ascii="宋体" w:hAnsi="宋体"/>
                <w:color w:val="000000"/>
                <w:sz w:val="22"/>
              </w:rPr>
              <w:t>。</w:t>
            </w:r>
            <w:r w:rsidRPr="006F7C87">
              <w:rPr>
                <w:rFonts w:ascii="宋体" w:hAnsi="宋体" w:hint="eastAsia"/>
                <w:color w:val="000000"/>
                <w:sz w:val="22"/>
              </w:rPr>
              <w:t>所派人员可以是本单位职工、退休人员、外聘人员。</w:t>
            </w:r>
          </w:p>
        </w:tc>
      </w:tr>
    </w:tbl>
    <w:p w:rsidR="001446AB" w:rsidRDefault="001446AB" w:rsidP="001446AB">
      <w:pPr>
        <w:snapToGrid w:val="0"/>
        <w:spacing w:line="300" w:lineRule="auto"/>
        <w:ind w:firstLineChars="200" w:firstLine="440"/>
        <w:rPr>
          <w:sz w:val="22"/>
          <w:szCs w:val="22"/>
        </w:rPr>
      </w:pPr>
      <w:r w:rsidRPr="00685AEE">
        <w:rPr>
          <w:sz w:val="22"/>
          <w:szCs w:val="22"/>
        </w:rPr>
        <w:t xml:space="preserve">10.2 </w:t>
      </w:r>
      <w:r w:rsidRPr="00685AEE">
        <w:rPr>
          <w:sz w:val="22"/>
          <w:szCs w:val="22"/>
        </w:rPr>
        <w:t>设备要求</w:t>
      </w:r>
    </w:p>
    <w:p w:rsidR="001446AB" w:rsidRPr="006F7C87" w:rsidRDefault="001446AB" w:rsidP="001446AB">
      <w:pPr>
        <w:snapToGrid w:val="0"/>
        <w:spacing w:line="300" w:lineRule="auto"/>
        <w:ind w:firstLineChars="200" w:firstLine="440"/>
        <w:rPr>
          <w:rFonts w:hint="eastAsia"/>
          <w:sz w:val="22"/>
          <w:szCs w:val="22"/>
        </w:rPr>
      </w:pPr>
      <w:r w:rsidRPr="006F7C87">
        <w:rPr>
          <w:rFonts w:hint="eastAsia"/>
          <w:sz w:val="22"/>
          <w:szCs w:val="22"/>
        </w:rPr>
        <w:t>10.2.1</w:t>
      </w:r>
      <w:r w:rsidRPr="006F7C87">
        <w:rPr>
          <w:rFonts w:hint="eastAsia"/>
          <w:sz w:val="22"/>
          <w:szCs w:val="22"/>
        </w:rPr>
        <w:t>本项目所有材料、设备由</w:t>
      </w:r>
      <w:r>
        <w:rPr>
          <w:rFonts w:hint="eastAsia"/>
          <w:sz w:val="22"/>
          <w:szCs w:val="22"/>
        </w:rPr>
        <w:t>中标人</w:t>
      </w:r>
      <w:r w:rsidRPr="006F7C87">
        <w:rPr>
          <w:rFonts w:hint="eastAsia"/>
          <w:sz w:val="22"/>
          <w:szCs w:val="22"/>
        </w:rPr>
        <w:t>自行解决，相关费用包含在投标报价中，但本养护维修项目所用材料、制品、设备均需符合相关的养护（运行）技术规程、规范要求。</w:t>
      </w:r>
    </w:p>
    <w:p w:rsidR="001446AB" w:rsidRPr="006F7C87" w:rsidRDefault="001446AB" w:rsidP="001446AB">
      <w:pPr>
        <w:snapToGrid w:val="0"/>
        <w:spacing w:line="300" w:lineRule="auto"/>
        <w:ind w:firstLineChars="200" w:firstLine="440"/>
        <w:rPr>
          <w:rFonts w:hint="eastAsia"/>
          <w:sz w:val="22"/>
          <w:szCs w:val="22"/>
        </w:rPr>
      </w:pPr>
      <w:r w:rsidRPr="006F7C87">
        <w:rPr>
          <w:rFonts w:hint="eastAsia"/>
          <w:sz w:val="22"/>
          <w:szCs w:val="22"/>
        </w:rPr>
        <w:t>10.2.</w:t>
      </w:r>
      <w:r>
        <w:rPr>
          <w:sz w:val="22"/>
          <w:szCs w:val="22"/>
        </w:rPr>
        <w:t>2</w:t>
      </w:r>
      <w:r w:rsidRPr="006F7C87">
        <w:rPr>
          <w:rFonts w:hint="eastAsia"/>
          <w:sz w:val="22"/>
          <w:szCs w:val="22"/>
        </w:rPr>
        <w:t>供应商在投标时应同时提供涉及本项目养护、运行和维修施工的主要设备与材料的规格、型号、品种及价格情况。</w:t>
      </w:r>
    </w:p>
    <w:p w:rsidR="001446AB" w:rsidRPr="006F7C87" w:rsidRDefault="001446AB" w:rsidP="001446AB">
      <w:pPr>
        <w:snapToGrid w:val="0"/>
        <w:spacing w:line="300" w:lineRule="auto"/>
        <w:ind w:firstLineChars="200" w:firstLine="440"/>
        <w:rPr>
          <w:rFonts w:hint="eastAsia"/>
          <w:sz w:val="22"/>
          <w:szCs w:val="22"/>
        </w:rPr>
      </w:pPr>
      <w:r w:rsidRPr="006F7C87">
        <w:rPr>
          <w:rFonts w:hint="eastAsia"/>
          <w:sz w:val="22"/>
          <w:szCs w:val="22"/>
        </w:rPr>
        <w:t>10.2.</w:t>
      </w:r>
      <w:r>
        <w:rPr>
          <w:sz w:val="22"/>
          <w:szCs w:val="22"/>
        </w:rPr>
        <w:t>3</w:t>
      </w:r>
      <w:r w:rsidRPr="006F7C87">
        <w:rPr>
          <w:rFonts w:hint="eastAsia"/>
          <w:sz w:val="22"/>
          <w:szCs w:val="22"/>
        </w:rPr>
        <w:t>为提高养护工程质量和服务水平，</w:t>
      </w:r>
      <w:r>
        <w:rPr>
          <w:rFonts w:hint="eastAsia"/>
          <w:sz w:val="22"/>
          <w:szCs w:val="22"/>
        </w:rPr>
        <w:t>中标人</w:t>
      </w:r>
      <w:r w:rsidRPr="006F7C87">
        <w:rPr>
          <w:rFonts w:hint="eastAsia"/>
          <w:sz w:val="22"/>
          <w:szCs w:val="22"/>
        </w:rPr>
        <w:t>应采用机械化形式对设施的各类病害进行养护维修。</w:t>
      </w:r>
    </w:p>
    <w:p w:rsidR="001446AB" w:rsidRDefault="001446AB" w:rsidP="001446AB">
      <w:pPr>
        <w:snapToGrid w:val="0"/>
        <w:spacing w:line="300" w:lineRule="auto"/>
        <w:ind w:firstLineChars="200" w:firstLine="440"/>
        <w:rPr>
          <w:sz w:val="22"/>
          <w:szCs w:val="22"/>
        </w:rPr>
      </w:pPr>
      <w:r w:rsidRPr="006F7C87">
        <w:rPr>
          <w:rFonts w:hint="eastAsia"/>
          <w:sz w:val="22"/>
          <w:szCs w:val="22"/>
        </w:rPr>
        <w:t>10.2.</w:t>
      </w:r>
      <w:r>
        <w:rPr>
          <w:sz w:val="22"/>
          <w:szCs w:val="22"/>
        </w:rPr>
        <w:t>4</w:t>
      </w:r>
      <w:r w:rsidRPr="006F7C87">
        <w:rPr>
          <w:rFonts w:hint="eastAsia"/>
          <w:sz w:val="22"/>
          <w:szCs w:val="22"/>
        </w:rPr>
        <w:t>是运输车辆</w:t>
      </w:r>
      <w:proofErr w:type="gramStart"/>
      <w:r w:rsidRPr="006F7C87">
        <w:rPr>
          <w:rFonts w:hint="eastAsia"/>
          <w:sz w:val="22"/>
          <w:szCs w:val="22"/>
        </w:rPr>
        <w:t>须设置</w:t>
      </w:r>
      <w:proofErr w:type="gramEnd"/>
      <w:r w:rsidRPr="006F7C87">
        <w:rPr>
          <w:rFonts w:hint="eastAsia"/>
          <w:sz w:val="22"/>
          <w:szCs w:val="22"/>
        </w:rPr>
        <w:t>对应分类容器并张贴对应标识。收集运输时容器不得满溢。若不能放置分类容器的，</w:t>
      </w:r>
      <w:proofErr w:type="gramStart"/>
      <w:r w:rsidRPr="006F7C87">
        <w:rPr>
          <w:rFonts w:hint="eastAsia"/>
          <w:sz w:val="22"/>
          <w:szCs w:val="22"/>
        </w:rPr>
        <w:t>须实施</w:t>
      </w:r>
      <w:proofErr w:type="gramEnd"/>
      <w:r w:rsidRPr="006F7C87">
        <w:rPr>
          <w:rFonts w:hint="eastAsia"/>
          <w:sz w:val="22"/>
          <w:szCs w:val="22"/>
        </w:rPr>
        <w:t>专车专运并在车辆上张贴对应标识。为确保生活垃圾分类质量，分类垃圾须分类运输，严禁混装混运。</w:t>
      </w:r>
    </w:p>
    <w:p w:rsidR="001446AB" w:rsidRPr="006F7C87" w:rsidRDefault="001446AB" w:rsidP="001446AB">
      <w:pPr>
        <w:snapToGrid w:val="0"/>
        <w:spacing w:line="300" w:lineRule="auto"/>
        <w:ind w:firstLineChars="200" w:firstLine="440"/>
        <w:rPr>
          <w:rFonts w:hint="eastAsia"/>
          <w:sz w:val="22"/>
          <w:szCs w:val="22"/>
        </w:rPr>
      </w:pPr>
      <w:r w:rsidRPr="006F7C87">
        <w:rPr>
          <w:rFonts w:hint="eastAsia"/>
          <w:sz w:val="22"/>
          <w:szCs w:val="22"/>
        </w:rPr>
        <w:t>10.2.</w:t>
      </w:r>
      <w:r>
        <w:rPr>
          <w:sz w:val="22"/>
          <w:szCs w:val="22"/>
        </w:rPr>
        <w:t>5</w:t>
      </w:r>
      <w:r w:rsidRPr="006F7C87">
        <w:rPr>
          <w:rFonts w:hint="eastAsia"/>
          <w:sz w:val="22"/>
          <w:szCs w:val="22"/>
        </w:rPr>
        <w:t>供应商须承诺：若</w:t>
      </w:r>
      <w:r>
        <w:rPr>
          <w:rFonts w:hint="eastAsia"/>
          <w:sz w:val="22"/>
          <w:szCs w:val="22"/>
        </w:rPr>
        <w:t>中标</w:t>
      </w:r>
      <w:r w:rsidRPr="006F7C87">
        <w:rPr>
          <w:rFonts w:hint="eastAsia"/>
          <w:sz w:val="22"/>
          <w:szCs w:val="22"/>
        </w:rPr>
        <w:t>，积极配合</w:t>
      </w:r>
      <w:r>
        <w:rPr>
          <w:rFonts w:hint="eastAsia"/>
          <w:sz w:val="22"/>
          <w:szCs w:val="22"/>
        </w:rPr>
        <w:t>采购人</w:t>
      </w:r>
      <w:r w:rsidRPr="006F7C87">
        <w:rPr>
          <w:rFonts w:hint="eastAsia"/>
          <w:sz w:val="22"/>
          <w:szCs w:val="22"/>
        </w:rPr>
        <w:t>信息化监管的工作，作业车辆纳入信息化平台时</w:t>
      </w:r>
      <w:r>
        <w:rPr>
          <w:rFonts w:hint="eastAsia"/>
          <w:sz w:val="22"/>
          <w:szCs w:val="22"/>
        </w:rPr>
        <w:t>会产生</w:t>
      </w:r>
      <w:r>
        <w:rPr>
          <w:rFonts w:hint="eastAsia"/>
          <w:sz w:val="22"/>
          <w:szCs w:val="22"/>
        </w:rPr>
        <w:t>G</w:t>
      </w:r>
      <w:r>
        <w:rPr>
          <w:sz w:val="22"/>
          <w:szCs w:val="22"/>
        </w:rPr>
        <w:t>PS</w:t>
      </w:r>
      <w:r>
        <w:rPr>
          <w:rFonts w:hint="eastAsia"/>
          <w:sz w:val="22"/>
          <w:szCs w:val="22"/>
        </w:rPr>
        <w:t>定位系统费用</w:t>
      </w:r>
      <w:r w:rsidRPr="006F7C87">
        <w:rPr>
          <w:rFonts w:hint="eastAsia"/>
          <w:sz w:val="22"/>
          <w:szCs w:val="22"/>
        </w:rPr>
        <w:t>，由中标</w:t>
      </w:r>
      <w:r>
        <w:rPr>
          <w:rFonts w:hint="eastAsia"/>
          <w:sz w:val="22"/>
          <w:szCs w:val="22"/>
        </w:rPr>
        <w:t>人</w:t>
      </w:r>
      <w:r w:rsidRPr="006F7C87">
        <w:rPr>
          <w:rFonts w:hint="eastAsia"/>
          <w:sz w:val="22"/>
          <w:szCs w:val="22"/>
        </w:rPr>
        <w:t>承担</w:t>
      </w:r>
      <w:r>
        <w:rPr>
          <w:rFonts w:hint="eastAsia"/>
          <w:sz w:val="22"/>
          <w:szCs w:val="22"/>
        </w:rPr>
        <w:t>。</w:t>
      </w:r>
    </w:p>
    <w:p w:rsidR="001446AB" w:rsidRPr="00EE0AC6" w:rsidRDefault="001446AB" w:rsidP="001446AB">
      <w:pPr>
        <w:widowControl/>
        <w:spacing w:line="300" w:lineRule="auto"/>
        <w:ind w:firstLineChars="200" w:firstLine="440"/>
        <w:jc w:val="left"/>
        <w:rPr>
          <w:rFonts w:ascii="宋体" w:hAnsi="宋体"/>
          <w:bCs/>
          <w:color w:val="000000"/>
          <w:sz w:val="22"/>
          <w:szCs w:val="22"/>
        </w:rPr>
      </w:pPr>
      <w:r w:rsidRPr="00EE0AC6">
        <w:rPr>
          <w:rFonts w:ascii="宋体" w:hAnsi="宋体" w:hint="eastAsia"/>
          <w:bCs/>
          <w:color w:val="000000"/>
          <w:sz w:val="22"/>
          <w:szCs w:val="22"/>
        </w:rPr>
        <w:t>机械配置基本要求如下表：</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2425"/>
        <w:gridCol w:w="932"/>
        <w:gridCol w:w="1361"/>
        <w:gridCol w:w="1915"/>
        <w:gridCol w:w="1605"/>
      </w:tblGrid>
      <w:tr w:rsidR="001446AB" w:rsidRPr="00EE0AC6" w:rsidTr="00676762">
        <w:trPr>
          <w:trHeight w:val="567"/>
          <w:jc w:val="center"/>
        </w:trPr>
        <w:tc>
          <w:tcPr>
            <w:tcW w:w="1049" w:type="dxa"/>
            <w:vAlign w:val="center"/>
          </w:tcPr>
          <w:p w:rsidR="001446AB" w:rsidRPr="00EE0AC6" w:rsidRDefault="001446AB" w:rsidP="00676762">
            <w:pPr>
              <w:widowControl/>
              <w:spacing w:line="360" w:lineRule="auto"/>
              <w:jc w:val="center"/>
              <w:rPr>
                <w:rFonts w:ascii="宋体" w:hAnsi="宋体"/>
                <w:color w:val="000000"/>
                <w:kern w:val="0"/>
                <w:sz w:val="22"/>
                <w:szCs w:val="22"/>
              </w:rPr>
            </w:pPr>
            <w:r w:rsidRPr="00EE0AC6">
              <w:rPr>
                <w:rFonts w:ascii="宋体" w:hAnsi="宋体"/>
                <w:color w:val="000000"/>
                <w:kern w:val="0"/>
                <w:sz w:val="22"/>
                <w:szCs w:val="22"/>
              </w:rPr>
              <w:t>序号</w:t>
            </w:r>
          </w:p>
        </w:tc>
        <w:tc>
          <w:tcPr>
            <w:tcW w:w="2425" w:type="dxa"/>
            <w:vAlign w:val="center"/>
          </w:tcPr>
          <w:p w:rsidR="001446AB" w:rsidRPr="00EE0AC6" w:rsidRDefault="001446AB" w:rsidP="00676762">
            <w:pPr>
              <w:widowControl/>
              <w:spacing w:line="360" w:lineRule="auto"/>
              <w:jc w:val="center"/>
              <w:rPr>
                <w:rFonts w:ascii="宋体" w:hAnsi="宋体"/>
                <w:color w:val="000000"/>
                <w:kern w:val="0"/>
                <w:sz w:val="22"/>
                <w:szCs w:val="22"/>
              </w:rPr>
            </w:pPr>
            <w:r w:rsidRPr="00EE0AC6">
              <w:rPr>
                <w:rFonts w:ascii="宋体" w:hAnsi="宋体"/>
                <w:color w:val="000000"/>
                <w:kern w:val="0"/>
                <w:sz w:val="22"/>
                <w:szCs w:val="22"/>
              </w:rPr>
              <w:t>机械名称</w:t>
            </w:r>
          </w:p>
        </w:tc>
        <w:tc>
          <w:tcPr>
            <w:tcW w:w="932" w:type="dxa"/>
            <w:vAlign w:val="center"/>
          </w:tcPr>
          <w:p w:rsidR="001446AB" w:rsidRPr="00EE0AC6" w:rsidRDefault="001446AB" w:rsidP="00676762">
            <w:pPr>
              <w:widowControl/>
              <w:spacing w:line="360" w:lineRule="auto"/>
              <w:jc w:val="center"/>
              <w:rPr>
                <w:rFonts w:ascii="宋体" w:hAnsi="宋体"/>
                <w:color w:val="000000"/>
                <w:kern w:val="0"/>
                <w:sz w:val="22"/>
                <w:szCs w:val="22"/>
              </w:rPr>
            </w:pPr>
            <w:r w:rsidRPr="00EE0AC6">
              <w:rPr>
                <w:rFonts w:ascii="宋体" w:hAnsi="宋体"/>
                <w:color w:val="000000"/>
                <w:kern w:val="0"/>
                <w:sz w:val="22"/>
                <w:szCs w:val="22"/>
              </w:rPr>
              <w:t>单位</w:t>
            </w:r>
          </w:p>
        </w:tc>
        <w:tc>
          <w:tcPr>
            <w:tcW w:w="1361" w:type="dxa"/>
            <w:vAlign w:val="center"/>
          </w:tcPr>
          <w:p w:rsidR="001446AB" w:rsidRPr="00EE0AC6" w:rsidRDefault="001446AB" w:rsidP="00676762">
            <w:pPr>
              <w:widowControl/>
              <w:spacing w:line="360" w:lineRule="auto"/>
              <w:jc w:val="center"/>
              <w:rPr>
                <w:rFonts w:ascii="宋体" w:hAnsi="宋体"/>
                <w:color w:val="000000"/>
                <w:kern w:val="0"/>
                <w:sz w:val="22"/>
                <w:szCs w:val="22"/>
              </w:rPr>
            </w:pPr>
            <w:r w:rsidRPr="00EE0AC6">
              <w:rPr>
                <w:rFonts w:ascii="宋体" w:hAnsi="宋体"/>
                <w:color w:val="000000"/>
                <w:kern w:val="0"/>
                <w:sz w:val="22"/>
                <w:szCs w:val="22"/>
              </w:rPr>
              <w:t>数量</w:t>
            </w:r>
          </w:p>
        </w:tc>
        <w:tc>
          <w:tcPr>
            <w:tcW w:w="1915" w:type="dxa"/>
            <w:vAlign w:val="center"/>
          </w:tcPr>
          <w:p w:rsidR="001446AB" w:rsidRPr="00EE0AC6" w:rsidRDefault="001446AB" w:rsidP="00676762">
            <w:pPr>
              <w:widowControl/>
              <w:spacing w:line="360" w:lineRule="auto"/>
              <w:jc w:val="center"/>
              <w:rPr>
                <w:rFonts w:ascii="宋体" w:hAnsi="宋体"/>
                <w:color w:val="000000"/>
                <w:kern w:val="0"/>
                <w:sz w:val="22"/>
                <w:szCs w:val="22"/>
              </w:rPr>
            </w:pPr>
            <w:r w:rsidRPr="00EE0AC6">
              <w:rPr>
                <w:rFonts w:ascii="宋体" w:hAnsi="宋体"/>
                <w:color w:val="000000"/>
                <w:kern w:val="0"/>
                <w:sz w:val="22"/>
                <w:szCs w:val="22"/>
              </w:rPr>
              <w:t>配置要求</w:t>
            </w:r>
          </w:p>
        </w:tc>
        <w:tc>
          <w:tcPr>
            <w:tcW w:w="1605" w:type="dxa"/>
            <w:vAlign w:val="center"/>
          </w:tcPr>
          <w:p w:rsidR="001446AB" w:rsidRPr="00EE0AC6" w:rsidRDefault="001446AB" w:rsidP="00676762">
            <w:pPr>
              <w:widowControl/>
              <w:spacing w:line="360" w:lineRule="auto"/>
              <w:jc w:val="center"/>
              <w:rPr>
                <w:rFonts w:ascii="宋体" w:hAnsi="宋体"/>
                <w:color w:val="000000"/>
                <w:kern w:val="0"/>
                <w:sz w:val="22"/>
                <w:szCs w:val="22"/>
              </w:rPr>
            </w:pPr>
            <w:r w:rsidRPr="00EE0AC6">
              <w:rPr>
                <w:rFonts w:ascii="宋体" w:hAnsi="宋体"/>
                <w:color w:val="000000"/>
                <w:kern w:val="0"/>
                <w:sz w:val="22"/>
                <w:szCs w:val="22"/>
              </w:rPr>
              <w:t>备注</w:t>
            </w:r>
          </w:p>
        </w:tc>
      </w:tr>
      <w:tr w:rsidR="001446AB" w:rsidRPr="00EE0AC6" w:rsidTr="00676762">
        <w:trPr>
          <w:trHeight w:val="567"/>
          <w:jc w:val="center"/>
        </w:trPr>
        <w:tc>
          <w:tcPr>
            <w:tcW w:w="1049" w:type="dxa"/>
            <w:vAlign w:val="center"/>
          </w:tcPr>
          <w:p w:rsidR="001446AB" w:rsidRPr="00EE0AC6" w:rsidRDefault="001446AB" w:rsidP="00676762">
            <w:pPr>
              <w:widowControl/>
              <w:spacing w:line="360" w:lineRule="auto"/>
              <w:jc w:val="center"/>
              <w:rPr>
                <w:rFonts w:ascii="宋体" w:hAnsi="宋体"/>
                <w:color w:val="000000"/>
                <w:kern w:val="0"/>
                <w:sz w:val="22"/>
                <w:szCs w:val="22"/>
              </w:rPr>
            </w:pPr>
            <w:r w:rsidRPr="00EE0AC6">
              <w:rPr>
                <w:rFonts w:ascii="宋体" w:hAnsi="宋体" w:hint="eastAsia"/>
                <w:color w:val="000000"/>
                <w:kern w:val="0"/>
                <w:sz w:val="22"/>
                <w:szCs w:val="22"/>
              </w:rPr>
              <w:t>1</w:t>
            </w:r>
          </w:p>
        </w:tc>
        <w:tc>
          <w:tcPr>
            <w:tcW w:w="2425" w:type="dxa"/>
            <w:vAlign w:val="center"/>
          </w:tcPr>
          <w:p w:rsidR="001446AB" w:rsidRPr="00EE0AC6" w:rsidRDefault="001446AB" w:rsidP="00676762">
            <w:pPr>
              <w:jc w:val="center"/>
              <w:rPr>
                <w:rFonts w:ascii="宋体" w:hAnsi="宋体"/>
                <w:color w:val="000000"/>
                <w:sz w:val="22"/>
                <w:szCs w:val="22"/>
              </w:rPr>
            </w:pPr>
            <w:r w:rsidRPr="00EE0AC6">
              <w:rPr>
                <w:rFonts w:ascii="宋体" w:hAnsi="宋体" w:hint="eastAsia"/>
                <w:color w:val="000000"/>
                <w:sz w:val="22"/>
                <w:szCs w:val="22"/>
              </w:rPr>
              <w:t>抽粪车</w:t>
            </w:r>
          </w:p>
        </w:tc>
        <w:tc>
          <w:tcPr>
            <w:tcW w:w="932" w:type="dxa"/>
            <w:vAlign w:val="center"/>
          </w:tcPr>
          <w:p w:rsidR="001446AB" w:rsidRPr="00EE0AC6" w:rsidRDefault="001446AB" w:rsidP="00676762">
            <w:pPr>
              <w:widowControl/>
              <w:spacing w:line="360" w:lineRule="auto"/>
              <w:jc w:val="center"/>
              <w:rPr>
                <w:rFonts w:ascii="宋体" w:hAnsi="宋体"/>
                <w:color w:val="000000"/>
                <w:kern w:val="0"/>
                <w:sz w:val="22"/>
                <w:szCs w:val="22"/>
              </w:rPr>
            </w:pPr>
            <w:r w:rsidRPr="00EE0AC6">
              <w:rPr>
                <w:rFonts w:ascii="宋体" w:hAnsi="宋体"/>
                <w:color w:val="000000"/>
                <w:kern w:val="0"/>
                <w:sz w:val="22"/>
                <w:szCs w:val="22"/>
              </w:rPr>
              <w:t>辆</w:t>
            </w:r>
          </w:p>
        </w:tc>
        <w:tc>
          <w:tcPr>
            <w:tcW w:w="1361" w:type="dxa"/>
            <w:vAlign w:val="center"/>
          </w:tcPr>
          <w:p w:rsidR="001446AB" w:rsidRPr="00EE0AC6" w:rsidRDefault="001446AB" w:rsidP="00676762">
            <w:pPr>
              <w:jc w:val="center"/>
              <w:rPr>
                <w:rFonts w:ascii="宋体" w:hAnsi="宋体"/>
                <w:color w:val="000000"/>
                <w:sz w:val="22"/>
                <w:szCs w:val="22"/>
              </w:rPr>
            </w:pPr>
            <w:r w:rsidRPr="00EE0AC6">
              <w:rPr>
                <w:rFonts w:ascii="宋体" w:hAnsi="宋体"/>
                <w:color w:val="000000"/>
                <w:sz w:val="22"/>
                <w:szCs w:val="22"/>
              </w:rPr>
              <w:t>1</w:t>
            </w:r>
          </w:p>
        </w:tc>
        <w:tc>
          <w:tcPr>
            <w:tcW w:w="1915" w:type="dxa"/>
            <w:vAlign w:val="center"/>
          </w:tcPr>
          <w:p w:rsidR="001446AB" w:rsidRPr="00EE0AC6" w:rsidRDefault="001446AB" w:rsidP="00676762">
            <w:pPr>
              <w:widowControl/>
              <w:spacing w:line="360" w:lineRule="auto"/>
              <w:jc w:val="center"/>
              <w:rPr>
                <w:rFonts w:ascii="宋体" w:hAnsi="宋体"/>
                <w:color w:val="000000"/>
                <w:kern w:val="0"/>
                <w:sz w:val="22"/>
                <w:szCs w:val="22"/>
              </w:rPr>
            </w:pPr>
          </w:p>
        </w:tc>
        <w:tc>
          <w:tcPr>
            <w:tcW w:w="1605" w:type="dxa"/>
            <w:vAlign w:val="center"/>
          </w:tcPr>
          <w:p w:rsidR="001446AB" w:rsidRPr="00EE0AC6" w:rsidRDefault="001446AB" w:rsidP="00676762">
            <w:pPr>
              <w:widowControl/>
              <w:spacing w:line="360" w:lineRule="auto"/>
              <w:jc w:val="center"/>
              <w:rPr>
                <w:rFonts w:ascii="宋体" w:hAnsi="宋体"/>
                <w:color w:val="000000"/>
                <w:kern w:val="0"/>
                <w:sz w:val="22"/>
                <w:szCs w:val="22"/>
              </w:rPr>
            </w:pPr>
            <w:r w:rsidRPr="00EE0AC6">
              <w:rPr>
                <w:rFonts w:ascii="宋体" w:hAnsi="宋体"/>
                <w:color w:val="000000"/>
                <w:kern w:val="0"/>
                <w:sz w:val="22"/>
                <w:szCs w:val="22"/>
              </w:rPr>
              <w:t>自有或租赁</w:t>
            </w:r>
          </w:p>
        </w:tc>
      </w:tr>
      <w:tr w:rsidR="001446AB" w:rsidRPr="00EE0AC6" w:rsidTr="00676762">
        <w:trPr>
          <w:trHeight w:val="567"/>
          <w:jc w:val="center"/>
        </w:trPr>
        <w:tc>
          <w:tcPr>
            <w:tcW w:w="1049" w:type="dxa"/>
            <w:vAlign w:val="center"/>
          </w:tcPr>
          <w:p w:rsidR="001446AB" w:rsidRPr="00EE0AC6" w:rsidRDefault="001446AB" w:rsidP="00676762">
            <w:pPr>
              <w:widowControl/>
              <w:spacing w:line="360" w:lineRule="auto"/>
              <w:jc w:val="center"/>
              <w:rPr>
                <w:rFonts w:ascii="宋体" w:hAnsi="宋体" w:hint="eastAsia"/>
                <w:color w:val="000000"/>
                <w:kern w:val="0"/>
                <w:sz w:val="22"/>
                <w:szCs w:val="22"/>
              </w:rPr>
            </w:pPr>
            <w:r w:rsidRPr="00EE0AC6">
              <w:rPr>
                <w:rFonts w:ascii="宋体" w:hAnsi="宋体" w:hint="eastAsia"/>
                <w:color w:val="000000"/>
                <w:kern w:val="0"/>
                <w:sz w:val="22"/>
                <w:szCs w:val="22"/>
              </w:rPr>
              <w:t>2</w:t>
            </w:r>
          </w:p>
        </w:tc>
        <w:tc>
          <w:tcPr>
            <w:tcW w:w="2425" w:type="dxa"/>
            <w:vAlign w:val="center"/>
          </w:tcPr>
          <w:p w:rsidR="001446AB" w:rsidRPr="00EE0AC6" w:rsidRDefault="001446AB" w:rsidP="00676762">
            <w:pPr>
              <w:jc w:val="center"/>
              <w:rPr>
                <w:rFonts w:ascii="宋体" w:hAnsi="宋体" w:hint="eastAsia"/>
                <w:color w:val="000000"/>
                <w:sz w:val="22"/>
                <w:szCs w:val="22"/>
              </w:rPr>
            </w:pPr>
            <w:r w:rsidRPr="00EE0AC6">
              <w:rPr>
                <w:rFonts w:ascii="宋体" w:hAnsi="宋体" w:hint="eastAsia"/>
                <w:color w:val="000000"/>
                <w:sz w:val="22"/>
                <w:szCs w:val="22"/>
              </w:rPr>
              <w:t>污泥车</w:t>
            </w:r>
          </w:p>
        </w:tc>
        <w:tc>
          <w:tcPr>
            <w:tcW w:w="932" w:type="dxa"/>
            <w:vAlign w:val="center"/>
          </w:tcPr>
          <w:p w:rsidR="001446AB" w:rsidRPr="00EE0AC6" w:rsidRDefault="001446AB" w:rsidP="00676762">
            <w:pPr>
              <w:widowControl/>
              <w:spacing w:line="360" w:lineRule="auto"/>
              <w:jc w:val="center"/>
              <w:rPr>
                <w:rFonts w:ascii="宋体" w:hAnsi="宋体"/>
                <w:color w:val="000000"/>
                <w:kern w:val="0"/>
                <w:sz w:val="22"/>
                <w:szCs w:val="22"/>
              </w:rPr>
            </w:pPr>
            <w:r w:rsidRPr="00EE0AC6">
              <w:rPr>
                <w:rFonts w:ascii="宋体" w:hAnsi="宋体" w:hint="eastAsia"/>
                <w:color w:val="000000"/>
                <w:kern w:val="0"/>
                <w:sz w:val="22"/>
                <w:szCs w:val="22"/>
              </w:rPr>
              <w:t>辆</w:t>
            </w:r>
          </w:p>
        </w:tc>
        <w:tc>
          <w:tcPr>
            <w:tcW w:w="1361" w:type="dxa"/>
            <w:vAlign w:val="center"/>
          </w:tcPr>
          <w:p w:rsidR="001446AB" w:rsidRPr="00EE0AC6" w:rsidRDefault="001446AB" w:rsidP="00676762">
            <w:pPr>
              <w:jc w:val="center"/>
              <w:rPr>
                <w:rFonts w:ascii="宋体" w:hAnsi="宋体"/>
                <w:color w:val="000000"/>
                <w:sz w:val="22"/>
                <w:szCs w:val="22"/>
              </w:rPr>
            </w:pPr>
            <w:r w:rsidRPr="00EE0AC6">
              <w:rPr>
                <w:rFonts w:ascii="宋体" w:hAnsi="宋体"/>
                <w:color w:val="000000"/>
                <w:kern w:val="0"/>
                <w:sz w:val="22"/>
              </w:rPr>
              <w:t>1</w:t>
            </w:r>
          </w:p>
        </w:tc>
        <w:tc>
          <w:tcPr>
            <w:tcW w:w="1915" w:type="dxa"/>
            <w:vAlign w:val="center"/>
          </w:tcPr>
          <w:p w:rsidR="001446AB" w:rsidRPr="00EE0AC6" w:rsidRDefault="001446AB" w:rsidP="00676762">
            <w:pPr>
              <w:widowControl/>
              <w:spacing w:line="360" w:lineRule="auto"/>
              <w:jc w:val="center"/>
              <w:rPr>
                <w:rFonts w:ascii="宋体" w:hAnsi="宋体"/>
                <w:color w:val="000000"/>
                <w:kern w:val="0"/>
                <w:sz w:val="22"/>
                <w:szCs w:val="22"/>
              </w:rPr>
            </w:pPr>
          </w:p>
        </w:tc>
        <w:tc>
          <w:tcPr>
            <w:tcW w:w="1605" w:type="dxa"/>
            <w:vAlign w:val="center"/>
          </w:tcPr>
          <w:p w:rsidR="001446AB" w:rsidRPr="00EE0AC6" w:rsidRDefault="001446AB" w:rsidP="00676762">
            <w:pPr>
              <w:widowControl/>
              <w:spacing w:line="360" w:lineRule="auto"/>
              <w:jc w:val="center"/>
              <w:rPr>
                <w:rFonts w:ascii="宋体" w:hAnsi="宋体"/>
                <w:color w:val="000000"/>
                <w:kern w:val="0"/>
                <w:sz w:val="22"/>
                <w:szCs w:val="22"/>
              </w:rPr>
            </w:pPr>
            <w:r w:rsidRPr="00EE0AC6">
              <w:rPr>
                <w:rFonts w:ascii="宋体" w:hAnsi="宋体"/>
                <w:color w:val="000000"/>
                <w:kern w:val="0"/>
                <w:sz w:val="22"/>
                <w:szCs w:val="22"/>
              </w:rPr>
              <w:t>自有或租赁</w:t>
            </w:r>
          </w:p>
        </w:tc>
      </w:tr>
    </w:tbl>
    <w:p w:rsidR="001446AB" w:rsidRPr="00EE0AC6" w:rsidRDefault="001446AB" w:rsidP="001446AB">
      <w:pPr>
        <w:widowControl/>
        <w:spacing w:line="300" w:lineRule="auto"/>
        <w:jc w:val="left"/>
        <w:rPr>
          <w:rFonts w:ascii="宋体" w:hAnsi="宋体"/>
          <w:color w:val="000000"/>
          <w:sz w:val="22"/>
          <w:szCs w:val="22"/>
        </w:rPr>
      </w:pPr>
      <w:r w:rsidRPr="00EE0AC6">
        <w:rPr>
          <w:rFonts w:ascii="宋体" w:hAnsi="宋体" w:hint="eastAsia"/>
          <w:color w:val="000000"/>
          <w:sz w:val="22"/>
          <w:szCs w:val="22"/>
        </w:rPr>
        <w:t>注：（1）上述设备中车辆的尾气排放标准必须符合国家和上海市的有关标准。严禁</w:t>
      </w:r>
      <w:proofErr w:type="gramStart"/>
      <w:r w:rsidRPr="00EE0AC6">
        <w:rPr>
          <w:rFonts w:ascii="宋体" w:hAnsi="宋体" w:hint="eastAsia"/>
          <w:color w:val="000000"/>
          <w:sz w:val="22"/>
          <w:szCs w:val="22"/>
        </w:rPr>
        <w:t>使用黄标车</w:t>
      </w:r>
      <w:proofErr w:type="gramEnd"/>
      <w:r w:rsidRPr="00EE0AC6">
        <w:rPr>
          <w:rFonts w:ascii="宋体" w:hAnsi="宋体" w:hint="eastAsia"/>
          <w:color w:val="000000"/>
          <w:sz w:val="22"/>
          <w:szCs w:val="22"/>
        </w:rPr>
        <w:t>车辆。</w:t>
      </w:r>
    </w:p>
    <w:p w:rsidR="001446AB" w:rsidRPr="00EE0AC6" w:rsidRDefault="001446AB" w:rsidP="001446AB">
      <w:pPr>
        <w:widowControl/>
        <w:spacing w:line="300" w:lineRule="auto"/>
        <w:ind w:firstLineChars="200" w:firstLine="440"/>
        <w:jc w:val="left"/>
        <w:rPr>
          <w:rFonts w:ascii="宋体" w:hAnsi="宋体" w:hint="eastAsia"/>
          <w:color w:val="000000"/>
          <w:sz w:val="22"/>
          <w:szCs w:val="22"/>
        </w:rPr>
      </w:pPr>
      <w:r w:rsidRPr="00EE0AC6">
        <w:rPr>
          <w:rFonts w:ascii="宋体" w:hAnsi="宋体" w:hint="eastAsia"/>
          <w:color w:val="000000"/>
          <w:sz w:val="22"/>
          <w:szCs w:val="22"/>
        </w:rPr>
        <w:t>（2）供应商承诺在中标后7天内提供以上自有或租赁机械提供相关证明（如购买发票、租赁合同等原件及复印件），否则采购人有权不签订合同。</w:t>
      </w:r>
    </w:p>
    <w:p w:rsidR="001446AB" w:rsidRDefault="001446AB" w:rsidP="001446AB">
      <w:pPr>
        <w:adjustRightInd w:val="0"/>
        <w:snapToGrid w:val="0"/>
        <w:spacing w:line="300" w:lineRule="auto"/>
        <w:ind w:firstLineChars="196" w:firstLine="433"/>
        <w:jc w:val="left"/>
        <w:outlineLvl w:val="2"/>
        <w:rPr>
          <w:b/>
          <w:color w:val="000000"/>
          <w:sz w:val="22"/>
          <w:szCs w:val="22"/>
        </w:rPr>
      </w:pPr>
      <w:bookmarkStart w:id="50" w:name="_Toc140502200"/>
      <w:r>
        <w:rPr>
          <w:b/>
          <w:color w:val="000000"/>
          <w:sz w:val="22"/>
          <w:szCs w:val="22"/>
        </w:rPr>
        <w:t xml:space="preserve">11 </w:t>
      </w:r>
      <w:r>
        <w:rPr>
          <w:b/>
          <w:color w:val="000000"/>
          <w:sz w:val="22"/>
          <w:szCs w:val="22"/>
        </w:rPr>
        <w:t>安全文明作业</w:t>
      </w:r>
      <w:bookmarkEnd w:id="50"/>
    </w:p>
    <w:p w:rsidR="001446AB" w:rsidRPr="006F7C87" w:rsidRDefault="001446AB" w:rsidP="001446AB">
      <w:pPr>
        <w:adjustRightInd w:val="0"/>
        <w:snapToGrid w:val="0"/>
        <w:spacing w:line="300" w:lineRule="auto"/>
        <w:ind w:firstLineChars="196" w:firstLine="431"/>
        <w:jc w:val="left"/>
        <w:rPr>
          <w:rFonts w:hint="eastAsia"/>
          <w:sz w:val="22"/>
          <w:szCs w:val="22"/>
        </w:rPr>
      </w:pPr>
      <w:bookmarkStart w:id="51" w:name="_Toc460922293"/>
      <w:bookmarkStart w:id="52" w:name="_Toc463690206"/>
      <w:r w:rsidRPr="006F7C87">
        <w:rPr>
          <w:rFonts w:hint="eastAsia"/>
          <w:sz w:val="22"/>
          <w:szCs w:val="22"/>
        </w:rPr>
        <w:t>11.1</w:t>
      </w:r>
      <w:r w:rsidRPr="006F7C87">
        <w:rPr>
          <w:rFonts w:hint="eastAsia"/>
          <w:sz w:val="22"/>
          <w:szCs w:val="22"/>
        </w:rPr>
        <w:t>安全文明施工措施与要求</w:t>
      </w:r>
    </w:p>
    <w:p w:rsidR="001446AB" w:rsidRPr="006F7C87" w:rsidRDefault="001446AB" w:rsidP="001446AB">
      <w:pPr>
        <w:adjustRightInd w:val="0"/>
        <w:snapToGrid w:val="0"/>
        <w:spacing w:line="300" w:lineRule="auto"/>
        <w:ind w:firstLineChars="196" w:firstLine="431"/>
        <w:jc w:val="left"/>
        <w:rPr>
          <w:rFonts w:hint="eastAsia"/>
          <w:sz w:val="22"/>
          <w:szCs w:val="22"/>
        </w:rPr>
      </w:pPr>
      <w:r w:rsidRPr="006F7C87">
        <w:rPr>
          <w:rFonts w:hint="eastAsia"/>
          <w:sz w:val="22"/>
          <w:szCs w:val="22"/>
        </w:rPr>
        <w:t>11.1.1</w:t>
      </w:r>
      <w:proofErr w:type="gramStart"/>
      <w:r>
        <w:rPr>
          <w:rFonts w:hint="eastAsia"/>
          <w:sz w:val="22"/>
          <w:szCs w:val="22"/>
        </w:rPr>
        <w:t>中标人</w:t>
      </w:r>
      <w:r w:rsidRPr="006F7C87">
        <w:rPr>
          <w:rFonts w:hint="eastAsia"/>
          <w:sz w:val="22"/>
          <w:szCs w:val="22"/>
        </w:rPr>
        <w:t>商必须</w:t>
      </w:r>
      <w:proofErr w:type="gramEnd"/>
      <w:r w:rsidRPr="006F7C87">
        <w:rPr>
          <w:rFonts w:hint="eastAsia"/>
          <w:sz w:val="22"/>
          <w:szCs w:val="22"/>
        </w:rPr>
        <w:t>取得《安全诚信手册》，主要负责人、项目经理、安全管理人员培训合格并具有相应证书。</w:t>
      </w:r>
      <w:r>
        <w:rPr>
          <w:rFonts w:hint="eastAsia"/>
          <w:sz w:val="22"/>
          <w:szCs w:val="22"/>
        </w:rPr>
        <w:t>中标人</w:t>
      </w:r>
      <w:r w:rsidRPr="006F7C87">
        <w:rPr>
          <w:rFonts w:hint="eastAsia"/>
          <w:sz w:val="22"/>
          <w:szCs w:val="22"/>
        </w:rPr>
        <w:t>应对养护人员进行全员培训，有针对性地开展安</w:t>
      </w:r>
      <w:r w:rsidRPr="006F7C87">
        <w:rPr>
          <w:rFonts w:hint="eastAsia"/>
          <w:sz w:val="22"/>
          <w:szCs w:val="22"/>
        </w:rPr>
        <w:lastRenderedPageBreak/>
        <w:t>全交底活动，重点强调其岗位的安全风险及防范措施；特种作业人员必须接受专业培训，持证上岗。</w:t>
      </w:r>
    </w:p>
    <w:p w:rsidR="001446AB" w:rsidRPr="006F7C87" w:rsidRDefault="001446AB" w:rsidP="001446AB">
      <w:pPr>
        <w:adjustRightInd w:val="0"/>
        <w:snapToGrid w:val="0"/>
        <w:spacing w:line="300" w:lineRule="auto"/>
        <w:ind w:firstLineChars="196" w:firstLine="431"/>
        <w:jc w:val="left"/>
        <w:rPr>
          <w:rFonts w:hint="eastAsia"/>
          <w:sz w:val="22"/>
          <w:szCs w:val="22"/>
        </w:rPr>
      </w:pPr>
      <w:r w:rsidRPr="006F7C87">
        <w:rPr>
          <w:rFonts w:hint="eastAsia"/>
          <w:sz w:val="22"/>
          <w:szCs w:val="22"/>
        </w:rPr>
        <w:t>11.1.2</w:t>
      </w:r>
      <w:r w:rsidRPr="006F7C87">
        <w:rPr>
          <w:rFonts w:hint="eastAsia"/>
          <w:sz w:val="22"/>
          <w:szCs w:val="22"/>
        </w:rPr>
        <w:t>建立职工（含劳务工等各种类型用工）花名册等档案资料，与职工签订劳动合同，为其办理国家规定的相关保险，并按规定标准安排专业健康体检和配备劳动防护用品。</w:t>
      </w:r>
    </w:p>
    <w:p w:rsidR="001446AB" w:rsidRPr="006F7C87" w:rsidRDefault="001446AB" w:rsidP="001446AB">
      <w:pPr>
        <w:adjustRightInd w:val="0"/>
        <w:snapToGrid w:val="0"/>
        <w:spacing w:line="300" w:lineRule="auto"/>
        <w:ind w:firstLineChars="196" w:firstLine="431"/>
        <w:jc w:val="left"/>
        <w:rPr>
          <w:rFonts w:hint="eastAsia"/>
          <w:sz w:val="22"/>
          <w:szCs w:val="22"/>
        </w:rPr>
      </w:pPr>
      <w:r w:rsidRPr="006F7C87">
        <w:rPr>
          <w:rFonts w:hint="eastAsia"/>
          <w:sz w:val="22"/>
          <w:szCs w:val="22"/>
        </w:rPr>
        <w:t>11.1.3</w:t>
      </w:r>
      <w:r w:rsidRPr="006F7C87">
        <w:rPr>
          <w:rFonts w:hint="eastAsia"/>
          <w:sz w:val="22"/>
          <w:szCs w:val="22"/>
        </w:rPr>
        <w:t>建立健全安全生产工作责任体系和组织管理网络，设置安全生产监管部门，配备专职安全监管人员，对施工作业安全进行现场监督；按照“横向到边，纵向到底”责任制要求将安全责任分解，</w:t>
      </w:r>
      <w:r>
        <w:rPr>
          <w:rFonts w:hint="eastAsia"/>
          <w:sz w:val="22"/>
          <w:szCs w:val="22"/>
        </w:rPr>
        <w:t>中标人</w:t>
      </w:r>
      <w:r w:rsidRPr="006F7C87">
        <w:rPr>
          <w:rFonts w:hint="eastAsia"/>
          <w:sz w:val="22"/>
          <w:szCs w:val="22"/>
        </w:rPr>
        <w:t>法定代表人与项目部、项目部与下属各责任部门必须签订安全协议书；定期召开安全生产工作会议，每月不少于一次；组织开展安全生产检查，每旬不少于一次。</w:t>
      </w:r>
    </w:p>
    <w:p w:rsidR="001446AB" w:rsidRPr="006F7C87" w:rsidRDefault="001446AB" w:rsidP="001446AB">
      <w:pPr>
        <w:adjustRightInd w:val="0"/>
        <w:snapToGrid w:val="0"/>
        <w:spacing w:line="300" w:lineRule="auto"/>
        <w:ind w:firstLineChars="196" w:firstLine="431"/>
        <w:jc w:val="left"/>
        <w:rPr>
          <w:rFonts w:hint="eastAsia"/>
          <w:sz w:val="22"/>
          <w:szCs w:val="22"/>
        </w:rPr>
      </w:pPr>
      <w:r w:rsidRPr="006F7C87">
        <w:rPr>
          <w:rFonts w:hint="eastAsia"/>
          <w:sz w:val="22"/>
          <w:szCs w:val="22"/>
        </w:rPr>
        <w:t>11.1.4</w:t>
      </w:r>
      <w:r w:rsidRPr="006F7C87">
        <w:rPr>
          <w:rFonts w:hint="eastAsia"/>
          <w:sz w:val="22"/>
          <w:szCs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1446AB" w:rsidRPr="006F7C87" w:rsidRDefault="001446AB" w:rsidP="001446AB">
      <w:pPr>
        <w:adjustRightInd w:val="0"/>
        <w:snapToGrid w:val="0"/>
        <w:spacing w:line="300" w:lineRule="auto"/>
        <w:ind w:firstLineChars="196" w:firstLine="431"/>
        <w:jc w:val="left"/>
        <w:rPr>
          <w:rFonts w:hint="eastAsia"/>
          <w:sz w:val="22"/>
          <w:szCs w:val="22"/>
        </w:rPr>
      </w:pPr>
      <w:r w:rsidRPr="006F7C87">
        <w:rPr>
          <w:rFonts w:hint="eastAsia"/>
          <w:sz w:val="22"/>
          <w:szCs w:val="22"/>
        </w:rPr>
        <w:t>11.1.5</w:t>
      </w:r>
      <w:r w:rsidRPr="006F7C87">
        <w:rPr>
          <w:rFonts w:hint="eastAsia"/>
          <w:sz w:val="22"/>
          <w:szCs w:val="22"/>
        </w:rPr>
        <w:t>进入养护作业现场的作业机械和车辆，应按规定配置警示标志、灯具。</w:t>
      </w:r>
    </w:p>
    <w:p w:rsidR="001446AB" w:rsidRPr="006F7C87" w:rsidRDefault="001446AB" w:rsidP="001446AB">
      <w:pPr>
        <w:adjustRightInd w:val="0"/>
        <w:snapToGrid w:val="0"/>
        <w:spacing w:line="300" w:lineRule="auto"/>
        <w:ind w:firstLineChars="196" w:firstLine="431"/>
        <w:jc w:val="left"/>
        <w:rPr>
          <w:rFonts w:hint="eastAsia"/>
          <w:sz w:val="22"/>
          <w:szCs w:val="22"/>
        </w:rPr>
      </w:pPr>
      <w:r w:rsidRPr="006F7C87">
        <w:rPr>
          <w:rFonts w:hint="eastAsia"/>
          <w:sz w:val="22"/>
          <w:szCs w:val="22"/>
        </w:rPr>
        <w:t>11.1.6</w:t>
      </w:r>
      <w:r w:rsidRPr="006F7C87">
        <w:rPr>
          <w:rFonts w:hint="eastAsia"/>
          <w:sz w:val="22"/>
          <w:szCs w:val="22"/>
        </w:rPr>
        <w:t>严格执行</w:t>
      </w:r>
      <w:r w:rsidRPr="006F7C87">
        <w:rPr>
          <w:rFonts w:hint="eastAsia"/>
          <w:sz w:val="22"/>
          <w:szCs w:val="22"/>
        </w:rPr>
        <w:t>JGJ4688-2005</w:t>
      </w:r>
      <w:r w:rsidRPr="006F7C87">
        <w:rPr>
          <w:rFonts w:hint="eastAsia"/>
          <w:sz w:val="22"/>
          <w:szCs w:val="22"/>
        </w:rPr>
        <w:t>《施工现场临时用电安全技术规范》规定，采用三级配电系统、</w:t>
      </w:r>
      <w:r w:rsidRPr="006F7C87">
        <w:rPr>
          <w:rFonts w:hint="eastAsia"/>
          <w:sz w:val="22"/>
          <w:szCs w:val="22"/>
        </w:rPr>
        <w:t>TN-S</w:t>
      </w:r>
      <w:r w:rsidRPr="006F7C87">
        <w:rPr>
          <w:rFonts w:hint="eastAsia"/>
          <w:sz w:val="22"/>
          <w:szCs w:val="22"/>
        </w:rPr>
        <w:t>接零保护系统、三级漏电保护系统；所有的配电箱、</w:t>
      </w:r>
      <w:proofErr w:type="gramStart"/>
      <w:r w:rsidRPr="006F7C87">
        <w:rPr>
          <w:rFonts w:hint="eastAsia"/>
          <w:sz w:val="22"/>
          <w:szCs w:val="22"/>
        </w:rPr>
        <w:t>开关电箱符合</w:t>
      </w:r>
      <w:proofErr w:type="gramEnd"/>
      <w:r w:rsidRPr="006F7C87">
        <w:rPr>
          <w:rFonts w:hint="eastAsia"/>
          <w:sz w:val="22"/>
          <w:szCs w:val="22"/>
        </w:rPr>
        <w:t>要求，临时用电工程所用电器装置、元器件、电线电缆等电工产品必须按国家规定通过“</w:t>
      </w:r>
      <w:r w:rsidRPr="006F7C87">
        <w:rPr>
          <w:rFonts w:hint="eastAsia"/>
          <w:sz w:val="22"/>
          <w:szCs w:val="22"/>
        </w:rPr>
        <w:t>3C</w:t>
      </w:r>
      <w:r w:rsidRPr="006F7C87">
        <w:rPr>
          <w:rFonts w:hint="eastAsia"/>
          <w:sz w:val="22"/>
          <w:szCs w:val="22"/>
        </w:rPr>
        <w:t>”认证，并经市建设工程安全协会登记备案的进行配置。</w:t>
      </w:r>
    </w:p>
    <w:p w:rsidR="001446AB" w:rsidRPr="006F7C87" w:rsidRDefault="001446AB" w:rsidP="001446AB">
      <w:pPr>
        <w:adjustRightInd w:val="0"/>
        <w:snapToGrid w:val="0"/>
        <w:spacing w:line="300" w:lineRule="auto"/>
        <w:ind w:firstLineChars="196" w:firstLine="431"/>
        <w:jc w:val="left"/>
        <w:rPr>
          <w:rFonts w:hint="eastAsia"/>
          <w:sz w:val="22"/>
          <w:szCs w:val="22"/>
        </w:rPr>
      </w:pPr>
      <w:r w:rsidRPr="006F7C87">
        <w:rPr>
          <w:rFonts w:hint="eastAsia"/>
          <w:sz w:val="22"/>
          <w:szCs w:val="22"/>
        </w:rPr>
        <w:t>11.1.7</w:t>
      </w:r>
      <w:r w:rsidRPr="006F7C87">
        <w:rPr>
          <w:rFonts w:hint="eastAsia"/>
          <w:sz w:val="22"/>
          <w:szCs w:val="22"/>
        </w:rPr>
        <w:t>如养护施工过程中发生重特大安全事故，</w:t>
      </w:r>
      <w:r>
        <w:rPr>
          <w:rFonts w:hint="eastAsia"/>
          <w:sz w:val="22"/>
          <w:szCs w:val="22"/>
        </w:rPr>
        <w:t>中标人</w:t>
      </w:r>
      <w:r w:rsidRPr="006F7C87">
        <w:rPr>
          <w:rFonts w:hint="eastAsia"/>
          <w:sz w:val="22"/>
          <w:szCs w:val="22"/>
        </w:rPr>
        <w:t>应快速、及时赶到现场，实施紧急处置，并协同有关单位和部门做好善后处理和稳定工作；紧急处置的结果须及时上报业主。</w:t>
      </w:r>
    </w:p>
    <w:p w:rsidR="001446AB" w:rsidRPr="006F7C87" w:rsidRDefault="001446AB" w:rsidP="001446AB">
      <w:pPr>
        <w:adjustRightInd w:val="0"/>
        <w:snapToGrid w:val="0"/>
        <w:spacing w:line="300" w:lineRule="auto"/>
        <w:ind w:firstLineChars="196" w:firstLine="431"/>
        <w:jc w:val="left"/>
        <w:rPr>
          <w:rFonts w:hint="eastAsia"/>
          <w:sz w:val="22"/>
          <w:szCs w:val="22"/>
        </w:rPr>
      </w:pPr>
      <w:r w:rsidRPr="006F7C87">
        <w:rPr>
          <w:rFonts w:hint="eastAsia"/>
          <w:sz w:val="22"/>
          <w:szCs w:val="22"/>
        </w:rPr>
        <w:t>11.1.8</w:t>
      </w:r>
      <w:r w:rsidRPr="006F7C87">
        <w:rPr>
          <w:rFonts w:hint="eastAsia"/>
          <w:sz w:val="22"/>
          <w:szCs w:val="22"/>
        </w:rPr>
        <w:t>养护过程中，发生的安全事故一切责任由供应商负责。</w:t>
      </w:r>
    </w:p>
    <w:p w:rsidR="001446AB" w:rsidRPr="002601C3" w:rsidRDefault="001446AB" w:rsidP="001446AB">
      <w:pPr>
        <w:adjustRightInd w:val="0"/>
        <w:snapToGrid w:val="0"/>
        <w:spacing w:line="300" w:lineRule="auto"/>
        <w:ind w:firstLineChars="196" w:firstLine="433"/>
        <w:jc w:val="left"/>
        <w:outlineLvl w:val="2"/>
        <w:rPr>
          <w:rFonts w:hint="eastAsia"/>
          <w:b/>
          <w:bCs/>
          <w:sz w:val="22"/>
          <w:szCs w:val="22"/>
        </w:rPr>
      </w:pPr>
      <w:bookmarkStart w:id="53" w:name="_Toc140502201"/>
      <w:r w:rsidRPr="002601C3">
        <w:rPr>
          <w:b/>
          <w:bCs/>
          <w:sz w:val="22"/>
          <w:szCs w:val="22"/>
        </w:rPr>
        <w:t>12</w:t>
      </w:r>
      <w:r w:rsidRPr="002601C3">
        <w:rPr>
          <w:rFonts w:hint="eastAsia"/>
          <w:b/>
          <w:bCs/>
          <w:sz w:val="22"/>
          <w:szCs w:val="22"/>
        </w:rPr>
        <w:t>应急处置要求</w:t>
      </w:r>
      <w:bookmarkEnd w:id="53"/>
    </w:p>
    <w:p w:rsidR="001446AB" w:rsidRPr="006F7C87" w:rsidRDefault="001446AB" w:rsidP="001446AB">
      <w:pPr>
        <w:adjustRightInd w:val="0"/>
        <w:snapToGrid w:val="0"/>
        <w:spacing w:line="300" w:lineRule="auto"/>
        <w:ind w:firstLineChars="196" w:firstLine="431"/>
        <w:jc w:val="left"/>
        <w:rPr>
          <w:rFonts w:hint="eastAsia"/>
          <w:sz w:val="22"/>
          <w:szCs w:val="22"/>
        </w:rPr>
      </w:pPr>
      <w:r w:rsidRPr="006F7C87">
        <w:rPr>
          <w:rFonts w:hint="eastAsia"/>
          <w:sz w:val="22"/>
          <w:szCs w:val="22"/>
        </w:rPr>
        <w:t>12.1</w:t>
      </w:r>
      <w:r w:rsidRPr="006F7C87">
        <w:rPr>
          <w:rFonts w:hint="eastAsia"/>
          <w:sz w:val="22"/>
          <w:szCs w:val="22"/>
        </w:rPr>
        <w:t>按照其性质、严重程度、可控性等因素，灾害性天气、突发事件的等级划分为Ⅰ级（特别重大）、Ⅱ级（重大）、Ⅲ级（较大）、Ⅳ级（一般）四级。</w:t>
      </w:r>
    </w:p>
    <w:p w:rsidR="001446AB" w:rsidRPr="006F7C87" w:rsidRDefault="001446AB" w:rsidP="001446AB">
      <w:pPr>
        <w:adjustRightInd w:val="0"/>
        <w:snapToGrid w:val="0"/>
        <w:spacing w:line="300" w:lineRule="auto"/>
        <w:ind w:firstLineChars="196" w:firstLine="431"/>
        <w:jc w:val="left"/>
        <w:rPr>
          <w:rFonts w:hint="eastAsia"/>
          <w:sz w:val="22"/>
          <w:szCs w:val="22"/>
        </w:rPr>
      </w:pPr>
      <w:r w:rsidRPr="006F7C87">
        <w:rPr>
          <w:rFonts w:hint="eastAsia"/>
          <w:sz w:val="22"/>
          <w:szCs w:val="22"/>
        </w:rPr>
        <w:t>12.2</w:t>
      </w:r>
      <w:r>
        <w:rPr>
          <w:rFonts w:hint="eastAsia"/>
          <w:sz w:val="22"/>
          <w:szCs w:val="22"/>
        </w:rPr>
        <w:t>中标人</w:t>
      </w:r>
      <w:r w:rsidRPr="006F7C87">
        <w:rPr>
          <w:rFonts w:hint="eastAsia"/>
          <w:sz w:val="22"/>
          <w:szCs w:val="22"/>
        </w:rPr>
        <w:t>应具有社会责任意识，针对各级各</w:t>
      </w:r>
      <w:proofErr w:type="gramStart"/>
      <w:r w:rsidRPr="006F7C87">
        <w:rPr>
          <w:rFonts w:hint="eastAsia"/>
          <w:sz w:val="22"/>
          <w:szCs w:val="22"/>
        </w:rPr>
        <w:t>类可能</w:t>
      </w:r>
      <w:proofErr w:type="gramEnd"/>
      <w:r w:rsidRPr="006F7C87">
        <w:rPr>
          <w:rFonts w:hint="eastAsia"/>
          <w:sz w:val="22"/>
          <w:szCs w:val="22"/>
        </w:rPr>
        <w:t>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rsidR="001446AB" w:rsidRPr="006F7C87" w:rsidRDefault="001446AB" w:rsidP="001446AB">
      <w:pPr>
        <w:adjustRightInd w:val="0"/>
        <w:snapToGrid w:val="0"/>
        <w:spacing w:line="300" w:lineRule="auto"/>
        <w:ind w:firstLineChars="196" w:firstLine="431"/>
        <w:jc w:val="left"/>
        <w:rPr>
          <w:rFonts w:hint="eastAsia"/>
          <w:sz w:val="22"/>
          <w:szCs w:val="22"/>
        </w:rPr>
      </w:pPr>
      <w:r w:rsidRPr="006F7C87">
        <w:rPr>
          <w:rFonts w:hint="eastAsia"/>
          <w:sz w:val="22"/>
          <w:szCs w:val="22"/>
        </w:rPr>
        <w:t>12.3</w:t>
      </w:r>
      <w:r w:rsidRPr="006F7C87">
        <w:rPr>
          <w:rFonts w:hint="eastAsia"/>
          <w:sz w:val="22"/>
          <w:szCs w:val="22"/>
        </w:rPr>
        <w:t>建立应急指挥领导小组，负责应急救援总体指挥，并落实各部门职责和相关措施。</w:t>
      </w:r>
    </w:p>
    <w:p w:rsidR="001446AB" w:rsidRPr="006F7C87" w:rsidRDefault="001446AB" w:rsidP="001446AB">
      <w:pPr>
        <w:adjustRightInd w:val="0"/>
        <w:snapToGrid w:val="0"/>
        <w:spacing w:line="300" w:lineRule="auto"/>
        <w:ind w:firstLineChars="196" w:firstLine="431"/>
        <w:jc w:val="left"/>
        <w:rPr>
          <w:rFonts w:hint="eastAsia"/>
          <w:sz w:val="22"/>
          <w:szCs w:val="22"/>
        </w:rPr>
      </w:pPr>
      <w:r w:rsidRPr="006F7C87">
        <w:rPr>
          <w:rFonts w:hint="eastAsia"/>
          <w:sz w:val="22"/>
          <w:szCs w:val="22"/>
        </w:rPr>
        <w:t>12.4</w:t>
      </w:r>
      <w:r w:rsidRPr="006F7C87">
        <w:rPr>
          <w:rFonts w:hint="eastAsia"/>
          <w:sz w:val="22"/>
          <w:szCs w:val="22"/>
        </w:rPr>
        <w:t>组建</w:t>
      </w:r>
      <w:proofErr w:type="gramStart"/>
      <w:r w:rsidRPr="006F7C87">
        <w:rPr>
          <w:rFonts w:hint="eastAsia"/>
          <w:sz w:val="22"/>
          <w:szCs w:val="22"/>
        </w:rPr>
        <w:t>一</w:t>
      </w:r>
      <w:proofErr w:type="gramEnd"/>
      <w:r w:rsidRPr="006F7C87">
        <w:rPr>
          <w:rFonts w:hint="eastAsia"/>
          <w:sz w:val="22"/>
          <w:szCs w:val="22"/>
        </w:rPr>
        <w:t>支具有综合救援能力的应急救援队伍（人员总数不得少于</w:t>
      </w:r>
      <w:r w:rsidRPr="006F7C87">
        <w:rPr>
          <w:rFonts w:hint="eastAsia"/>
          <w:sz w:val="22"/>
          <w:szCs w:val="22"/>
        </w:rPr>
        <w:t>15</w:t>
      </w:r>
      <w:r w:rsidRPr="006F7C87">
        <w:rPr>
          <w:rFonts w:hint="eastAsia"/>
          <w:sz w:val="22"/>
          <w:szCs w:val="22"/>
        </w:rPr>
        <w:t>人），一旦紧急情况发生，能在最短时间内到达现场进行应急处置。</w:t>
      </w:r>
    </w:p>
    <w:p w:rsidR="001446AB" w:rsidRPr="006F7C87" w:rsidRDefault="001446AB" w:rsidP="001446AB">
      <w:pPr>
        <w:adjustRightInd w:val="0"/>
        <w:snapToGrid w:val="0"/>
        <w:spacing w:line="300" w:lineRule="auto"/>
        <w:ind w:firstLineChars="196" w:firstLine="431"/>
        <w:jc w:val="left"/>
        <w:rPr>
          <w:rFonts w:hint="eastAsia"/>
          <w:sz w:val="22"/>
          <w:szCs w:val="22"/>
        </w:rPr>
      </w:pPr>
      <w:r w:rsidRPr="006F7C87">
        <w:rPr>
          <w:rFonts w:hint="eastAsia"/>
          <w:sz w:val="22"/>
          <w:szCs w:val="22"/>
        </w:rPr>
        <w:t>12.5</w:t>
      </w:r>
      <w:r w:rsidRPr="006F7C87">
        <w:rPr>
          <w:rFonts w:hint="eastAsia"/>
          <w:sz w:val="22"/>
          <w:szCs w:val="22"/>
        </w:rPr>
        <w:t>定期检查应急救援物资与机具，确保物资储备数量充足、机具设备完好可用。</w:t>
      </w:r>
    </w:p>
    <w:p w:rsidR="001446AB" w:rsidRPr="006F7C87" w:rsidRDefault="001446AB" w:rsidP="001446AB">
      <w:pPr>
        <w:adjustRightInd w:val="0"/>
        <w:snapToGrid w:val="0"/>
        <w:spacing w:line="300" w:lineRule="auto"/>
        <w:ind w:firstLineChars="196" w:firstLine="431"/>
        <w:jc w:val="left"/>
        <w:rPr>
          <w:rFonts w:hint="eastAsia"/>
          <w:sz w:val="22"/>
          <w:szCs w:val="22"/>
        </w:rPr>
      </w:pPr>
      <w:r w:rsidRPr="006F7C87">
        <w:rPr>
          <w:rFonts w:hint="eastAsia"/>
          <w:sz w:val="22"/>
          <w:szCs w:val="22"/>
        </w:rPr>
        <w:t>12.6</w:t>
      </w:r>
      <w:r w:rsidRPr="006F7C87">
        <w:rPr>
          <w:rFonts w:hint="eastAsia"/>
          <w:sz w:val="22"/>
          <w:szCs w:val="22"/>
        </w:rPr>
        <w:t>与气象部门建立热线联络制度，及时掌握灾害性天气的预警信息，特别在灾害性天气易发季节，需密切关注气象变化情况，针对其可能带来城市道路通行障碍做好相关防御措施。</w:t>
      </w:r>
    </w:p>
    <w:p w:rsidR="001446AB" w:rsidRPr="006F7C87" w:rsidRDefault="001446AB" w:rsidP="001446AB">
      <w:pPr>
        <w:adjustRightInd w:val="0"/>
        <w:snapToGrid w:val="0"/>
        <w:spacing w:line="300" w:lineRule="auto"/>
        <w:ind w:firstLineChars="196" w:firstLine="431"/>
        <w:jc w:val="left"/>
        <w:rPr>
          <w:rFonts w:hint="eastAsia"/>
          <w:sz w:val="22"/>
          <w:szCs w:val="22"/>
        </w:rPr>
      </w:pPr>
      <w:r w:rsidRPr="006F7C87">
        <w:rPr>
          <w:rFonts w:hint="eastAsia"/>
          <w:sz w:val="22"/>
          <w:szCs w:val="22"/>
        </w:rPr>
        <w:t>12.7</w:t>
      </w:r>
      <w:r w:rsidRPr="006F7C87">
        <w:rPr>
          <w:rFonts w:hint="eastAsia"/>
          <w:sz w:val="22"/>
          <w:szCs w:val="22"/>
        </w:rPr>
        <w:t>与交警、消防、医疗等部门建立联动机制，一旦发生紧急情况，能与交警及</w:t>
      </w:r>
      <w:r w:rsidRPr="006F7C87">
        <w:rPr>
          <w:rFonts w:hint="eastAsia"/>
          <w:sz w:val="22"/>
          <w:szCs w:val="22"/>
        </w:rPr>
        <w:lastRenderedPageBreak/>
        <w:t>其它相关部门协调配合，维持道路的正常运行和良好秩序，并将实施情况及时上报业主。</w:t>
      </w:r>
    </w:p>
    <w:p w:rsidR="001446AB" w:rsidRPr="006F7C87" w:rsidRDefault="001446AB" w:rsidP="001446AB">
      <w:pPr>
        <w:adjustRightInd w:val="0"/>
        <w:snapToGrid w:val="0"/>
        <w:spacing w:line="300" w:lineRule="auto"/>
        <w:ind w:firstLineChars="196" w:firstLine="431"/>
        <w:jc w:val="left"/>
        <w:rPr>
          <w:rFonts w:hint="eastAsia"/>
          <w:sz w:val="22"/>
          <w:szCs w:val="22"/>
        </w:rPr>
      </w:pPr>
      <w:r w:rsidRPr="006F7C87">
        <w:rPr>
          <w:rFonts w:hint="eastAsia"/>
          <w:sz w:val="22"/>
          <w:szCs w:val="22"/>
        </w:rPr>
        <w:t>12.8</w:t>
      </w:r>
      <w:r w:rsidRPr="006F7C87">
        <w:rPr>
          <w:rFonts w:hint="eastAsia"/>
          <w:sz w:val="22"/>
          <w:szCs w:val="22"/>
        </w:rPr>
        <w:t>按照“上海市灾害性气候应急处置手册”、“浦东新区突发事件应急处置预案”要求，启动相应预警等级的应急响应。</w:t>
      </w:r>
    </w:p>
    <w:p w:rsidR="001446AB" w:rsidRPr="006F7C87" w:rsidRDefault="001446AB" w:rsidP="001446AB">
      <w:pPr>
        <w:adjustRightInd w:val="0"/>
        <w:snapToGrid w:val="0"/>
        <w:spacing w:line="300" w:lineRule="auto"/>
        <w:ind w:firstLineChars="196" w:firstLine="431"/>
        <w:jc w:val="left"/>
        <w:rPr>
          <w:rFonts w:hint="eastAsia"/>
          <w:sz w:val="22"/>
          <w:szCs w:val="22"/>
        </w:rPr>
      </w:pPr>
      <w:r w:rsidRPr="006F7C87">
        <w:rPr>
          <w:rFonts w:hint="eastAsia"/>
          <w:sz w:val="22"/>
          <w:szCs w:val="22"/>
        </w:rPr>
        <w:t>12.9</w:t>
      </w:r>
      <w:r w:rsidRPr="006F7C87">
        <w:rPr>
          <w:rFonts w:hint="eastAsia"/>
          <w:sz w:val="22"/>
          <w:szCs w:val="22"/>
        </w:rPr>
        <w:t>定期或不定期开展多方式多类别的应急演练，提高应急队伍的响应速度、救援水平和协同能力，并根据演练过程总结和结果评估，完善应急预案。</w:t>
      </w:r>
    </w:p>
    <w:p w:rsidR="001446AB" w:rsidRPr="006F7C87" w:rsidRDefault="001446AB" w:rsidP="001446AB">
      <w:pPr>
        <w:adjustRightInd w:val="0"/>
        <w:snapToGrid w:val="0"/>
        <w:spacing w:line="300" w:lineRule="auto"/>
        <w:ind w:firstLineChars="196" w:firstLine="431"/>
        <w:jc w:val="left"/>
        <w:rPr>
          <w:rFonts w:hint="eastAsia"/>
          <w:sz w:val="22"/>
          <w:szCs w:val="22"/>
        </w:rPr>
      </w:pPr>
      <w:r w:rsidRPr="006F7C87">
        <w:rPr>
          <w:rFonts w:hint="eastAsia"/>
          <w:sz w:val="22"/>
          <w:szCs w:val="22"/>
        </w:rPr>
        <w:t>12.10</w:t>
      </w:r>
      <w:r w:rsidRPr="006F7C87">
        <w:rPr>
          <w:rFonts w:hint="eastAsia"/>
          <w:sz w:val="22"/>
          <w:szCs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p>
    <w:p w:rsidR="001446AB" w:rsidRDefault="001446AB" w:rsidP="001446AB">
      <w:pPr>
        <w:adjustRightInd w:val="0"/>
        <w:snapToGrid w:val="0"/>
        <w:spacing w:line="300" w:lineRule="auto"/>
        <w:ind w:firstLineChars="196" w:firstLine="431"/>
        <w:jc w:val="left"/>
        <w:rPr>
          <w:sz w:val="22"/>
          <w:szCs w:val="22"/>
        </w:rPr>
      </w:pPr>
      <w:r w:rsidRPr="006F7C87">
        <w:rPr>
          <w:rFonts w:hint="eastAsia"/>
          <w:sz w:val="22"/>
          <w:szCs w:val="22"/>
        </w:rPr>
        <w:t>12.11</w:t>
      </w:r>
      <w:r w:rsidRPr="006F7C87">
        <w:rPr>
          <w:rFonts w:hint="eastAsia"/>
          <w:sz w:val="22"/>
          <w:szCs w:val="22"/>
        </w:rPr>
        <w:t>积极做好全市性或全区性重大活动的市容环卫等保障任务。</w:t>
      </w:r>
    </w:p>
    <w:p w:rsidR="001446AB" w:rsidRDefault="001446AB" w:rsidP="001446AB">
      <w:pPr>
        <w:adjustRightInd w:val="0"/>
        <w:snapToGrid w:val="0"/>
        <w:spacing w:line="300" w:lineRule="auto"/>
        <w:ind w:firstLineChars="196" w:firstLine="433"/>
        <w:jc w:val="left"/>
        <w:outlineLvl w:val="2"/>
        <w:rPr>
          <w:b/>
          <w:color w:val="000000"/>
          <w:sz w:val="22"/>
          <w:szCs w:val="22"/>
        </w:rPr>
      </w:pPr>
      <w:bookmarkStart w:id="54" w:name="_Toc140502202"/>
      <w:bookmarkEnd w:id="51"/>
      <w:bookmarkEnd w:id="52"/>
      <w:r>
        <w:rPr>
          <w:b/>
          <w:color w:val="000000"/>
          <w:sz w:val="22"/>
          <w:szCs w:val="22"/>
        </w:rPr>
        <w:t xml:space="preserve">13 </w:t>
      </w:r>
      <w:r>
        <w:rPr>
          <w:b/>
          <w:color w:val="000000"/>
          <w:sz w:val="22"/>
          <w:szCs w:val="22"/>
        </w:rPr>
        <w:t>考核管理与售后服务要求</w:t>
      </w:r>
      <w:bookmarkEnd w:id="54"/>
    </w:p>
    <w:p w:rsidR="001446AB" w:rsidRPr="00BD21E7" w:rsidRDefault="001446AB" w:rsidP="001446AB">
      <w:pPr>
        <w:adjustRightInd w:val="0"/>
        <w:snapToGrid w:val="0"/>
        <w:spacing w:line="300" w:lineRule="auto"/>
        <w:ind w:firstLineChars="196" w:firstLine="431"/>
        <w:jc w:val="left"/>
        <w:rPr>
          <w:rFonts w:ascii="宋体" w:hAnsi="宋体" w:hint="eastAsia"/>
          <w:bCs/>
          <w:color w:val="000000"/>
          <w:sz w:val="22"/>
          <w:szCs w:val="22"/>
        </w:rPr>
      </w:pPr>
      <w:r w:rsidRPr="00BD21E7">
        <w:rPr>
          <w:rFonts w:ascii="宋体" w:hAnsi="宋体" w:hint="eastAsia"/>
          <w:bCs/>
          <w:color w:val="000000"/>
          <w:sz w:val="22"/>
          <w:szCs w:val="22"/>
        </w:rPr>
        <w:t>（1）考核形式：由采购人平时巡检考核或委托第三方进行满意度的考核。</w:t>
      </w:r>
    </w:p>
    <w:p w:rsidR="001446AB" w:rsidRDefault="001446AB" w:rsidP="001446AB">
      <w:pPr>
        <w:adjustRightInd w:val="0"/>
        <w:snapToGrid w:val="0"/>
        <w:spacing w:line="300" w:lineRule="auto"/>
        <w:ind w:firstLineChars="196" w:firstLine="431"/>
        <w:jc w:val="left"/>
        <w:rPr>
          <w:rFonts w:ascii="宋体" w:hAnsi="宋体"/>
          <w:bCs/>
          <w:color w:val="000000"/>
          <w:sz w:val="22"/>
          <w:szCs w:val="22"/>
        </w:rPr>
      </w:pPr>
      <w:r w:rsidRPr="00BD21E7">
        <w:rPr>
          <w:rFonts w:ascii="宋体" w:hAnsi="宋体" w:hint="eastAsia"/>
          <w:bCs/>
          <w:color w:val="000000"/>
          <w:sz w:val="22"/>
          <w:szCs w:val="22"/>
        </w:rPr>
        <w:t>（2）采购人</w:t>
      </w:r>
      <w:r w:rsidRPr="00F85E98">
        <w:rPr>
          <w:rFonts w:ascii="宋体" w:hAnsi="宋体" w:hint="eastAsia"/>
          <w:bCs/>
          <w:color w:val="000000"/>
          <w:sz w:val="22"/>
          <w:szCs w:val="22"/>
        </w:rPr>
        <w:t>月、年末对中标单位服务进行考核。</w:t>
      </w:r>
      <w:r w:rsidRPr="00BD21E7">
        <w:rPr>
          <w:rFonts w:ascii="宋体" w:hAnsi="宋体" w:hint="eastAsia"/>
          <w:bCs/>
          <w:color w:val="000000"/>
          <w:sz w:val="22"/>
          <w:szCs w:val="22"/>
        </w:rPr>
        <w:t>95 分（含）以上为优秀，85（含）—95 分为合格，85分以下为不合格。</w:t>
      </w:r>
      <w:r>
        <w:rPr>
          <w:rFonts w:ascii="宋体" w:hAnsi="宋体" w:hint="eastAsia"/>
          <w:bCs/>
          <w:color w:val="000000"/>
          <w:sz w:val="22"/>
          <w:szCs w:val="22"/>
        </w:rPr>
        <w:t>季度考核</w:t>
      </w:r>
      <w:proofErr w:type="gramStart"/>
      <w:r>
        <w:rPr>
          <w:rFonts w:ascii="宋体" w:hAnsi="宋体" w:hint="eastAsia"/>
          <w:bCs/>
          <w:color w:val="000000"/>
          <w:sz w:val="22"/>
          <w:szCs w:val="22"/>
        </w:rPr>
        <w:t>分根据</w:t>
      </w:r>
      <w:proofErr w:type="gramEnd"/>
      <w:r>
        <w:rPr>
          <w:rFonts w:ascii="宋体" w:hAnsi="宋体" w:hint="eastAsia"/>
          <w:bCs/>
          <w:color w:val="000000"/>
          <w:sz w:val="22"/>
          <w:szCs w:val="22"/>
        </w:rPr>
        <w:t>每月考核结果的平均分进行计算。</w:t>
      </w:r>
      <w:r w:rsidRPr="00BD21E7">
        <w:rPr>
          <w:rFonts w:ascii="宋体" w:hAnsi="宋体" w:hint="eastAsia"/>
          <w:bCs/>
          <w:color w:val="000000"/>
          <w:sz w:val="22"/>
          <w:szCs w:val="22"/>
        </w:rPr>
        <w:t>采购人依照考核结果支付</w:t>
      </w:r>
      <w:r>
        <w:rPr>
          <w:rFonts w:ascii="宋体" w:hAnsi="宋体" w:hint="eastAsia"/>
          <w:bCs/>
          <w:color w:val="000000"/>
          <w:sz w:val="22"/>
          <w:szCs w:val="22"/>
        </w:rPr>
        <w:t>季度日常养护</w:t>
      </w:r>
      <w:r w:rsidRPr="00BD21E7">
        <w:rPr>
          <w:rFonts w:ascii="宋体" w:hAnsi="宋体" w:hint="eastAsia"/>
          <w:bCs/>
          <w:color w:val="000000"/>
          <w:sz w:val="22"/>
          <w:szCs w:val="22"/>
        </w:rPr>
        <w:t>费，考核结果为“优秀”的全额支付</w:t>
      </w:r>
      <w:r>
        <w:rPr>
          <w:rFonts w:ascii="宋体" w:hAnsi="宋体" w:hint="eastAsia"/>
          <w:bCs/>
          <w:color w:val="000000"/>
          <w:sz w:val="22"/>
          <w:szCs w:val="22"/>
        </w:rPr>
        <w:t>当季度日常养护</w:t>
      </w:r>
      <w:r w:rsidRPr="00BD21E7">
        <w:rPr>
          <w:rFonts w:ascii="宋体" w:hAnsi="宋体" w:hint="eastAsia"/>
          <w:bCs/>
          <w:color w:val="000000"/>
          <w:sz w:val="22"/>
          <w:szCs w:val="22"/>
        </w:rPr>
        <w:t>费，考核结果为“良好”的支付</w:t>
      </w:r>
      <w:r>
        <w:rPr>
          <w:rFonts w:ascii="宋体" w:hAnsi="宋体" w:hint="eastAsia"/>
          <w:bCs/>
          <w:color w:val="000000"/>
          <w:sz w:val="22"/>
          <w:szCs w:val="22"/>
        </w:rPr>
        <w:t>当季度日常养护</w:t>
      </w:r>
      <w:r w:rsidRPr="00BD21E7">
        <w:rPr>
          <w:rFonts w:ascii="宋体" w:hAnsi="宋体" w:hint="eastAsia"/>
          <w:bCs/>
          <w:color w:val="000000"/>
          <w:sz w:val="22"/>
          <w:szCs w:val="22"/>
        </w:rPr>
        <w:t>费</w:t>
      </w:r>
      <w:r>
        <w:rPr>
          <w:rFonts w:ascii="宋体" w:hAnsi="宋体" w:hint="eastAsia"/>
          <w:bCs/>
          <w:color w:val="000000"/>
          <w:sz w:val="22"/>
          <w:szCs w:val="22"/>
        </w:rPr>
        <w:t>的</w:t>
      </w:r>
      <w:r w:rsidRPr="00BD21E7">
        <w:rPr>
          <w:rFonts w:ascii="宋体" w:hAnsi="宋体" w:hint="eastAsia"/>
          <w:bCs/>
          <w:color w:val="000000"/>
          <w:sz w:val="22"/>
          <w:szCs w:val="22"/>
        </w:rPr>
        <w:t xml:space="preserve"> 98%，考核结果为“合格”的支付</w:t>
      </w:r>
      <w:r>
        <w:rPr>
          <w:rFonts w:ascii="宋体" w:hAnsi="宋体" w:hint="eastAsia"/>
          <w:bCs/>
          <w:color w:val="000000"/>
          <w:sz w:val="22"/>
          <w:szCs w:val="22"/>
        </w:rPr>
        <w:t>当季度日常养护</w:t>
      </w:r>
      <w:r w:rsidRPr="00BD21E7">
        <w:rPr>
          <w:rFonts w:ascii="宋体" w:hAnsi="宋体" w:hint="eastAsia"/>
          <w:bCs/>
          <w:color w:val="000000"/>
          <w:sz w:val="22"/>
          <w:szCs w:val="22"/>
        </w:rPr>
        <w:t>费的 95%，考核结果为“不合格”的支付</w:t>
      </w:r>
      <w:r>
        <w:rPr>
          <w:rFonts w:ascii="宋体" w:hAnsi="宋体" w:hint="eastAsia"/>
          <w:bCs/>
          <w:color w:val="000000"/>
          <w:sz w:val="22"/>
          <w:szCs w:val="22"/>
        </w:rPr>
        <w:t>当季度日常养护</w:t>
      </w:r>
      <w:r w:rsidRPr="00BD21E7">
        <w:rPr>
          <w:rFonts w:ascii="宋体" w:hAnsi="宋体" w:hint="eastAsia"/>
          <w:bCs/>
          <w:color w:val="000000"/>
          <w:sz w:val="22"/>
          <w:szCs w:val="22"/>
        </w:rPr>
        <w:t>费的 90%</w:t>
      </w:r>
      <w:r>
        <w:rPr>
          <w:rFonts w:ascii="宋体" w:hAnsi="宋体" w:hint="eastAsia"/>
          <w:bCs/>
          <w:color w:val="000000"/>
          <w:sz w:val="22"/>
          <w:szCs w:val="22"/>
        </w:rPr>
        <w:t>；</w:t>
      </w:r>
      <w:r w:rsidRPr="00C54FE9">
        <w:rPr>
          <w:rFonts w:ascii="宋体" w:hAnsi="宋体" w:hint="eastAsia"/>
          <w:bCs/>
          <w:color w:val="000000"/>
          <w:sz w:val="22"/>
          <w:szCs w:val="22"/>
        </w:rPr>
        <w:t>年度考核结果为“不合格”的</w:t>
      </w:r>
      <w:r>
        <w:rPr>
          <w:rFonts w:ascii="宋体" w:hAnsi="宋体" w:hint="eastAsia"/>
          <w:bCs/>
          <w:color w:val="000000"/>
          <w:sz w:val="22"/>
          <w:szCs w:val="22"/>
        </w:rPr>
        <w:t>，</w:t>
      </w:r>
      <w:r w:rsidRPr="00BD21E7">
        <w:rPr>
          <w:rFonts w:ascii="宋体" w:hAnsi="宋体" w:hint="eastAsia"/>
          <w:bCs/>
          <w:color w:val="000000"/>
          <w:sz w:val="22"/>
          <w:szCs w:val="22"/>
        </w:rPr>
        <w:t>不再续签下一年度的服务合同。</w:t>
      </w:r>
    </w:p>
    <w:p w:rsidR="001446AB" w:rsidRPr="00BD21E7" w:rsidRDefault="001446AB" w:rsidP="001446AB">
      <w:pPr>
        <w:tabs>
          <w:tab w:val="left" w:pos="3060"/>
        </w:tabs>
        <w:adjustRightInd w:val="0"/>
        <w:snapToGrid w:val="0"/>
        <w:spacing w:line="300" w:lineRule="auto"/>
        <w:jc w:val="center"/>
        <w:rPr>
          <w:rFonts w:ascii="宋体" w:hAnsi="宋体"/>
          <w:b/>
          <w:color w:val="000000"/>
          <w:sz w:val="22"/>
          <w:szCs w:val="22"/>
        </w:rPr>
      </w:pPr>
      <w:r w:rsidRPr="00BD21E7">
        <w:rPr>
          <w:rFonts w:ascii="宋体" w:hAnsi="宋体" w:hint="eastAsia"/>
          <w:b/>
          <w:color w:val="000000"/>
          <w:sz w:val="22"/>
          <w:szCs w:val="22"/>
        </w:rPr>
        <w:t>月度考核要求和评分表</w:t>
      </w:r>
    </w:p>
    <w:p w:rsidR="001446AB" w:rsidRPr="00BD21E7" w:rsidRDefault="001446AB" w:rsidP="001446AB">
      <w:pPr>
        <w:tabs>
          <w:tab w:val="left" w:pos="3060"/>
        </w:tabs>
        <w:adjustRightInd w:val="0"/>
        <w:snapToGrid w:val="0"/>
        <w:spacing w:line="300" w:lineRule="auto"/>
        <w:ind w:firstLineChars="200" w:firstLine="440"/>
        <w:jc w:val="center"/>
        <w:rPr>
          <w:rFonts w:ascii="宋体" w:hAnsi="宋体"/>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0"/>
        <w:gridCol w:w="3014"/>
        <w:gridCol w:w="666"/>
        <w:gridCol w:w="4153"/>
      </w:tblGrid>
      <w:tr w:rsidR="001446AB" w:rsidRPr="00C05445" w:rsidTr="00676762">
        <w:tc>
          <w:tcPr>
            <w:tcW w:w="959"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内容</w:t>
            </w:r>
          </w:p>
        </w:tc>
        <w:tc>
          <w:tcPr>
            <w:tcW w:w="530"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序号</w:t>
            </w:r>
          </w:p>
        </w:tc>
        <w:tc>
          <w:tcPr>
            <w:tcW w:w="3014"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具体内容</w:t>
            </w:r>
          </w:p>
        </w:tc>
        <w:tc>
          <w:tcPr>
            <w:tcW w:w="666"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基本分</w:t>
            </w:r>
          </w:p>
        </w:tc>
        <w:tc>
          <w:tcPr>
            <w:tcW w:w="4153"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评分标准</w:t>
            </w:r>
          </w:p>
        </w:tc>
      </w:tr>
      <w:tr w:rsidR="001446AB" w:rsidRPr="00C05445" w:rsidTr="00676762">
        <w:tc>
          <w:tcPr>
            <w:tcW w:w="959" w:type="dxa"/>
            <w:vMerge w:val="restart"/>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巡查养护情况10分</w:t>
            </w:r>
          </w:p>
        </w:tc>
        <w:tc>
          <w:tcPr>
            <w:tcW w:w="530"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1</w:t>
            </w:r>
          </w:p>
        </w:tc>
        <w:tc>
          <w:tcPr>
            <w:tcW w:w="3014" w:type="dxa"/>
            <w:shd w:val="clear" w:color="auto" w:fill="auto"/>
            <w:vAlign w:val="center"/>
          </w:tcPr>
          <w:p w:rsidR="001446AB" w:rsidRPr="00C05445" w:rsidRDefault="001446AB" w:rsidP="00676762">
            <w:pPr>
              <w:tabs>
                <w:tab w:val="left" w:pos="3060"/>
              </w:tabs>
              <w:adjustRightInd w:val="0"/>
              <w:snapToGrid w:val="0"/>
              <w:jc w:val="center"/>
              <w:rPr>
                <w:rFonts w:ascii="宋体" w:hAnsi="宋体"/>
                <w:b/>
                <w:color w:val="000000"/>
                <w:sz w:val="22"/>
                <w:szCs w:val="22"/>
              </w:rPr>
            </w:pPr>
            <w:r w:rsidRPr="00C05445">
              <w:rPr>
                <w:rFonts w:ascii="宋体" w:hAnsi="宋体" w:hint="eastAsia"/>
                <w:color w:val="000000"/>
                <w:sz w:val="22"/>
                <w:szCs w:val="22"/>
              </w:rPr>
              <w:t>按照巡查计划规定频次及内容进行巡查工作，每月按时完成管网、泵站及处理装置巡查。应及时准确填报巡查过程相关数据，形成巡查月报。</w:t>
            </w:r>
          </w:p>
        </w:tc>
        <w:tc>
          <w:tcPr>
            <w:tcW w:w="666"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6分</w:t>
            </w:r>
          </w:p>
        </w:tc>
        <w:tc>
          <w:tcPr>
            <w:tcW w:w="4153"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管网巡查得分=每月管网巡查完成率*2分</w:t>
            </w:r>
          </w:p>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泵站巡查得分=每月泵站巡查完成率*2分</w:t>
            </w:r>
          </w:p>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装置巡查得分=每月装置巡查完成率*2分</w:t>
            </w:r>
          </w:p>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巡查月报数据不及时、不准确，扣2分</w:t>
            </w:r>
          </w:p>
        </w:tc>
      </w:tr>
      <w:tr w:rsidR="001446AB" w:rsidRPr="00C05445" w:rsidTr="00676762">
        <w:tc>
          <w:tcPr>
            <w:tcW w:w="959" w:type="dxa"/>
            <w:vMerge/>
            <w:shd w:val="clear" w:color="auto" w:fill="auto"/>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530"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2</w:t>
            </w:r>
          </w:p>
        </w:tc>
        <w:tc>
          <w:tcPr>
            <w:tcW w:w="3014" w:type="dxa"/>
            <w:shd w:val="clear" w:color="auto" w:fill="auto"/>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按照养护计划规定频次及内容进行养护工作，按</w:t>
            </w:r>
            <w:proofErr w:type="gramStart"/>
            <w:r w:rsidRPr="00C05445">
              <w:rPr>
                <w:rFonts w:ascii="宋体" w:hAnsi="宋体" w:hint="eastAsia"/>
                <w:color w:val="000000"/>
                <w:sz w:val="22"/>
                <w:szCs w:val="22"/>
              </w:rPr>
              <w:t>实完成</w:t>
            </w:r>
            <w:proofErr w:type="gramEnd"/>
            <w:r w:rsidRPr="00C05445">
              <w:rPr>
                <w:rFonts w:ascii="宋体" w:hAnsi="宋体" w:hint="eastAsia"/>
                <w:color w:val="000000"/>
                <w:sz w:val="22"/>
                <w:szCs w:val="22"/>
              </w:rPr>
              <w:t>管网、泵站及处理装置养护，应及时准确填报巡查过程相关数据</w:t>
            </w:r>
            <w:r w:rsidRPr="00C05445">
              <w:rPr>
                <w:rFonts w:ascii="宋体" w:hAnsi="宋体" w:hint="eastAsia"/>
                <w:sz w:val="22"/>
                <w:szCs w:val="22"/>
              </w:rPr>
              <w:t>，形成养护月报</w:t>
            </w:r>
            <w:r w:rsidRPr="00C05445">
              <w:rPr>
                <w:rFonts w:ascii="宋体" w:hAnsi="宋体" w:hint="eastAsia"/>
                <w:color w:val="000000"/>
                <w:sz w:val="22"/>
                <w:szCs w:val="22"/>
              </w:rPr>
              <w:t>。</w:t>
            </w:r>
          </w:p>
        </w:tc>
        <w:tc>
          <w:tcPr>
            <w:tcW w:w="666"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4分</w:t>
            </w:r>
          </w:p>
        </w:tc>
        <w:tc>
          <w:tcPr>
            <w:tcW w:w="4153"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1-11月:管网养护得分=管网年度养护完成率*12/月数*4分</w:t>
            </w:r>
          </w:p>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12月:管网养护得分=管网年度养护完成率*12/月数*2分</w:t>
            </w:r>
          </w:p>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装置养护得分=装置年度养护完成率*1分</w:t>
            </w:r>
          </w:p>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泵站养护得分=泵站年度养护完成率*1分</w:t>
            </w:r>
          </w:p>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养护月报数据不及时、不准确，扣2分</w:t>
            </w:r>
          </w:p>
        </w:tc>
      </w:tr>
      <w:tr w:rsidR="001446AB" w:rsidRPr="00C05445" w:rsidTr="00676762">
        <w:trPr>
          <w:trHeight w:val="534"/>
        </w:trPr>
        <w:tc>
          <w:tcPr>
            <w:tcW w:w="959" w:type="dxa"/>
            <w:vMerge w:val="restart"/>
            <w:shd w:val="clear" w:color="auto" w:fill="auto"/>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设施运行正常率6分</w:t>
            </w:r>
          </w:p>
        </w:tc>
        <w:tc>
          <w:tcPr>
            <w:tcW w:w="530"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3</w:t>
            </w:r>
          </w:p>
        </w:tc>
        <w:tc>
          <w:tcPr>
            <w:tcW w:w="3014"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泵站应正常运行</w:t>
            </w:r>
          </w:p>
        </w:tc>
        <w:tc>
          <w:tcPr>
            <w:tcW w:w="666"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3分</w:t>
            </w:r>
          </w:p>
        </w:tc>
        <w:tc>
          <w:tcPr>
            <w:tcW w:w="4153"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每有一座有问题扣1分</w:t>
            </w:r>
          </w:p>
        </w:tc>
      </w:tr>
      <w:tr w:rsidR="001446AB" w:rsidRPr="00C05445" w:rsidTr="00676762">
        <w:tc>
          <w:tcPr>
            <w:tcW w:w="959" w:type="dxa"/>
            <w:vMerge/>
            <w:shd w:val="clear" w:color="auto" w:fill="auto"/>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530"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4</w:t>
            </w:r>
          </w:p>
        </w:tc>
        <w:tc>
          <w:tcPr>
            <w:tcW w:w="3014"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处理装置应正常运行</w:t>
            </w:r>
          </w:p>
        </w:tc>
        <w:tc>
          <w:tcPr>
            <w:tcW w:w="666"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3分</w:t>
            </w:r>
          </w:p>
        </w:tc>
        <w:tc>
          <w:tcPr>
            <w:tcW w:w="4153"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每有一座有问题扣1分</w:t>
            </w:r>
          </w:p>
        </w:tc>
      </w:tr>
      <w:tr w:rsidR="001446AB" w:rsidRPr="00C05445" w:rsidTr="00676762">
        <w:tc>
          <w:tcPr>
            <w:tcW w:w="959"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工</w:t>
            </w:r>
            <w:proofErr w:type="gramStart"/>
            <w:r w:rsidRPr="00C05445">
              <w:rPr>
                <w:rFonts w:ascii="宋体" w:hAnsi="宋体" w:hint="eastAsia"/>
                <w:color w:val="000000"/>
                <w:sz w:val="22"/>
                <w:szCs w:val="22"/>
              </w:rPr>
              <w:t>单完成</w:t>
            </w:r>
            <w:proofErr w:type="gramEnd"/>
            <w:r w:rsidRPr="00C05445">
              <w:rPr>
                <w:rFonts w:ascii="宋体" w:hAnsi="宋体" w:hint="eastAsia"/>
                <w:color w:val="000000"/>
                <w:sz w:val="22"/>
                <w:szCs w:val="22"/>
              </w:rPr>
              <w:t>情况</w:t>
            </w:r>
            <w:r w:rsidRPr="00C05445">
              <w:rPr>
                <w:rFonts w:ascii="宋体" w:hAnsi="宋体" w:hint="eastAsia"/>
                <w:color w:val="000000"/>
                <w:sz w:val="22"/>
                <w:szCs w:val="22"/>
              </w:rPr>
              <w:lastRenderedPageBreak/>
              <w:t>4分</w:t>
            </w:r>
          </w:p>
        </w:tc>
        <w:tc>
          <w:tcPr>
            <w:tcW w:w="530"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lastRenderedPageBreak/>
              <w:t>5</w:t>
            </w:r>
          </w:p>
        </w:tc>
        <w:tc>
          <w:tcPr>
            <w:tcW w:w="3014"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每月人工巡查产生工单数至少每公里1件，或至少不低于30件。</w:t>
            </w:r>
          </w:p>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lastRenderedPageBreak/>
              <w:t>人工巡查单、</w:t>
            </w:r>
            <w:proofErr w:type="gramStart"/>
            <w:r w:rsidRPr="00C05445">
              <w:rPr>
                <w:rFonts w:ascii="宋体" w:hAnsi="宋体" w:hint="eastAsia"/>
                <w:color w:val="000000"/>
                <w:sz w:val="22"/>
                <w:szCs w:val="22"/>
              </w:rPr>
              <w:t>农污综合</w:t>
            </w:r>
            <w:proofErr w:type="gramEnd"/>
            <w:r w:rsidRPr="00C05445">
              <w:rPr>
                <w:rFonts w:ascii="宋体" w:hAnsi="宋体" w:hint="eastAsia"/>
                <w:color w:val="000000"/>
                <w:sz w:val="22"/>
                <w:szCs w:val="22"/>
              </w:rPr>
              <w:t>监管平台上处理装置及泵站设备报警工单应在72小时内解决。</w:t>
            </w:r>
          </w:p>
        </w:tc>
        <w:tc>
          <w:tcPr>
            <w:tcW w:w="666"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lastRenderedPageBreak/>
              <w:t>4分</w:t>
            </w:r>
          </w:p>
        </w:tc>
        <w:tc>
          <w:tcPr>
            <w:tcW w:w="4153"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人工</w:t>
            </w:r>
            <w:proofErr w:type="gramStart"/>
            <w:r w:rsidRPr="00C05445">
              <w:rPr>
                <w:rFonts w:ascii="宋体" w:hAnsi="宋体" w:hint="eastAsia"/>
                <w:color w:val="000000"/>
                <w:sz w:val="22"/>
                <w:szCs w:val="22"/>
              </w:rPr>
              <w:t>工</w:t>
            </w:r>
            <w:proofErr w:type="gramEnd"/>
            <w:r w:rsidRPr="00C05445">
              <w:rPr>
                <w:rFonts w:ascii="宋体" w:hAnsi="宋体" w:hint="eastAsia"/>
                <w:color w:val="000000"/>
                <w:sz w:val="22"/>
                <w:szCs w:val="22"/>
              </w:rPr>
              <w:t>单数每少1件扣1分，扣完为止；人工</w:t>
            </w:r>
            <w:proofErr w:type="gramStart"/>
            <w:r w:rsidRPr="00C05445">
              <w:rPr>
                <w:rFonts w:ascii="宋体" w:hAnsi="宋体" w:hint="eastAsia"/>
                <w:color w:val="000000"/>
                <w:sz w:val="22"/>
                <w:szCs w:val="22"/>
              </w:rPr>
              <w:t>工</w:t>
            </w:r>
            <w:proofErr w:type="gramEnd"/>
            <w:r w:rsidRPr="00C05445">
              <w:rPr>
                <w:rFonts w:ascii="宋体" w:hAnsi="宋体" w:hint="eastAsia"/>
                <w:color w:val="000000"/>
                <w:sz w:val="22"/>
                <w:szCs w:val="22"/>
              </w:rPr>
              <w:t>单就设备报警超72小时未完成，每有1个扣1分，扣完为止；</w:t>
            </w:r>
          </w:p>
        </w:tc>
      </w:tr>
      <w:tr w:rsidR="001446AB" w:rsidRPr="00C05445" w:rsidTr="00676762">
        <w:tc>
          <w:tcPr>
            <w:tcW w:w="959" w:type="dxa"/>
            <w:vMerge w:val="restart"/>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管道抽查45分</w:t>
            </w:r>
          </w:p>
        </w:tc>
        <w:tc>
          <w:tcPr>
            <w:tcW w:w="530"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6</w:t>
            </w:r>
          </w:p>
        </w:tc>
        <w:tc>
          <w:tcPr>
            <w:tcW w:w="3014"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每月委托第三</w:t>
            </w:r>
            <w:proofErr w:type="gramStart"/>
            <w:r w:rsidRPr="00C05445">
              <w:rPr>
                <w:rFonts w:ascii="宋体" w:hAnsi="宋体" w:hint="eastAsia"/>
                <w:color w:val="000000"/>
                <w:sz w:val="22"/>
                <w:szCs w:val="22"/>
              </w:rPr>
              <w:t>方专业</w:t>
            </w:r>
            <w:proofErr w:type="gramEnd"/>
            <w:r w:rsidRPr="00C05445">
              <w:rPr>
                <w:rFonts w:ascii="宋体" w:hAnsi="宋体" w:hint="eastAsia"/>
                <w:color w:val="000000"/>
                <w:sz w:val="22"/>
                <w:szCs w:val="22"/>
              </w:rPr>
              <w:t>机构进行现场设施抽检。</w:t>
            </w:r>
          </w:p>
        </w:tc>
        <w:tc>
          <w:tcPr>
            <w:tcW w:w="666"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40分</w:t>
            </w:r>
          </w:p>
        </w:tc>
        <w:tc>
          <w:tcPr>
            <w:tcW w:w="4153"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第三方抽查满分100分，按0.4进行折算</w:t>
            </w:r>
          </w:p>
        </w:tc>
      </w:tr>
      <w:tr w:rsidR="001446AB" w:rsidRPr="00C05445" w:rsidTr="00676762">
        <w:tc>
          <w:tcPr>
            <w:tcW w:w="959" w:type="dxa"/>
            <w:vMerge/>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530"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7</w:t>
            </w:r>
          </w:p>
        </w:tc>
        <w:tc>
          <w:tcPr>
            <w:tcW w:w="3014"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问题整改</w:t>
            </w:r>
          </w:p>
        </w:tc>
        <w:tc>
          <w:tcPr>
            <w:tcW w:w="666"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5分</w:t>
            </w:r>
          </w:p>
        </w:tc>
        <w:tc>
          <w:tcPr>
            <w:tcW w:w="4153"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每有一个问题整改不到位扣1分，未及时提交整改报告扣5分；</w:t>
            </w:r>
          </w:p>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区行业部门复查，问题未整改每有一个扣3分，问题返潮每有一个扣1分</w:t>
            </w:r>
          </w:p>
        </w:tc>
      </w:tr>
      <w:tr w:rsidR="001446AB" w:rsidRPr="00C05445" w:rsidTr="00676762">
        <w:tc>
          <w:tcPr>
            <w:tcW w:w="959"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工作信息上报5分</w:t>
            </w:r>
          </w:p>
        </w:tc>
        <w:tc>
          <w:tcPr>
            <w:tcW w:w="530"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8</w:t>
            </w:r>
          </w:p>
        </w:tc>
        <w:tc>
          <w:tcPr>
            <w:tcW w:w="3014"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按</w:t>
            </w:r>
            <w:r w:rsidRPr="00C05445">
              <w:rPr>
                <w:rFonts w:ascii="宋体" w:hAnsi="宋体" w:hint="eastAsia"/>
                <w:sz w:val="22"/>
                <w:szCs w:val="22"/>
              </w:rPr>
              <w:t>照要求时间节点，按质按量上报区行业主管</w:t>
            </w:r>
            <w:r w:rsidRPr="00C05445">
              <w:rPr>
                <w:rFonts w:ascii="宋体" w:hAnsi="宋体" w:hint="eastAsia"/>
                <w:color w:val="000000"/>
                <w:sz w:val="22"/>
                <w:szCs w:val="22"/>
              </w:rPr>
              <w:t>部门要求报送的各类信息文件</w:t>
            </w:r>
          </w:p>
        </w:tc>
        <w:tc>
          <w:tcPr>
            <w:tcW w:w="666"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5分</w:t>
            </w:r>
          </w:p>
        </w:tc>
        <w:tc>
          <w:tcPr>
            <w:tcW w:w="4153"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对区要求报送的各类信息工作不及时、不准确的，相应扣分</w:t>
            </w:r>
          </w:p>
        </w:tc>
      </w:tr>
      <w:tr w:rsidR="001446AB" w:rsidRPr="00C05445" w:rsidTr="00676762">
        <w:tc>
          <w:tcPr>
            <w:tcW w:w="959"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就地处理装置出水水质情况30分</w:t>
            </w:r>
          </w:p>
        </w:tc>
        <w:tc>
          <w:tcPr>
            <w:tcW w:w="530"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9</w:t>
            </w:r>
          </w:p>
        </w:tc>
        <w:tc>
          <w:tcPr>
            <w:tcW w:w="3014"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每月一次全覆盖就地处理装置出水水质监测</w:t>
            </w:r>
          </w:p>
        </w:tc>
        <w:tc>
          <w:tcPr>
            <w:tcW w:w="666"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30分</w:t>
            </w:r>
          </w:p>
        </w:tc>
        <w:tc>
          <w:tcPr>
            <w:tcW w:w="4153"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出水水质情况=出水水质合格率*30（分）</w:t>
            </w:r>
          </w:p>
        </w:tc>
      </w:tr>
      <w:tr w:rsidR="001446AB" w:rsidRPr="00C05445" w:rsidTr="00676762">
        <w:trPr>
          <w:trHeight w:val="566"/>
        </w:trPr>
        <w:tc>
          <w:tcPr>
            <w:tcW w:w="959"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合计</w:t>
            </w:r>
          </w:p>
        </w:tc>
        <w:tc>
          <w:tcPr>
            <w:tcW w:w="530"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3014"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666"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4153"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r>
    </w:tbl>
    <w:p w:rsidR="001446AB" w:rsidRPr="00BD21E7" w:rsidRDefault="001446AB" w:rsidP="001446AB">
      <w:pPr>
        <w:tabs>
          <w:tab w:val="left" w:pos="3060"/>
        </w:tabs>
        <w:adjustRightInd w:val="0"/>
        <w:snapToGrid w:val="0"/>
        <w:spacing w:line="300" w:lineRule="auto"/>
        <w:ind w:firstLineChars="200" w:firstLine="440"/>
        <w:jc w:val="center"/>
        <w:rPr>
          <w:rFonts w:ascii="宋体" w:hAnsi="宋体"/>
          <w:color w:val="000000"/>
          <w:sz w:val="22"/>
          <w:szCs w:val="22"/>
        </w:rPr>
      </w:pPr>
    </w:p>
    <w:p w:rsidR="001446AB" w:rsidRPr="00BD21E7" w:rsidRDefault="001446AB" w:rsidP="001446AB">
      <w:pPr>
        <w:tabs>
          <w:tab w:val="left" w:pos="3060"/>
        </w:tabs>
        <w:adjustRightInd w:val="0"/>
        <w:snapToGrid w:val="0"/>
        <w:spacing w:line="300" w:lineRule="auto"/>
        <w:jc w:val="center"/>
        <w:rPr>
          <w:rFonts w:ascii="宋体" w:hAnsi="宋体"/>
          <w:b/>
          <w:color w:val="000000"/>
          <w:sz w:val="22"/>
          <w:szCs w:val="22"/>
        </w:rPr>
      </w:pPr>
      <w:r w:rsidRPr="00BD21E7">
        <w:rPr>
          <w:rFonts w:ascii="宋体" w:hAnsi="宋体"/>
          <w:color w:val="000000"/>
          <w:sz w:val="22"/>
          <w:szCs w:val="22"/>
        </w:rPr>
        <w:br w:type="page"/>
      </w:r>
      <w:r w:rsidRPr="00BD21E7">
        <w:rPr>
          <w:rFonts w:ascii="宋体" w:hAnsi="宋体" w:hint="eastAsia"/>
          <w:b/>
          <w:color w:val="000000"/>
          <w:sz w:val="22"/>
          <w:szCs w:val="22"/>
        </w:rPr>
        <w:lastRenderedPageBreak/>
        <w:t>年度考核要求和评分表</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09"/>
        <w:gridCol w:w="2326"/>
        <w:gridCol w:w="939"/>
        <w:gridCol w:w="3313"/>
        <w:gridCol w:w="1275"/>
      </w:tblGrid>
      <w:tr w:rsidR="001446AB" w:rsidRPr="00C05445" w:rsidTr="00676762">
        <w:tc>
          <w:tcPr>
            <w:tcW w:w="1101"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内容</w:t>
            </w:r>
          </w:p>
        </w:tc>
        <w:tc>
          <w:tcPr>
            <w:tcW w:w="509"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序号</w:t>
            </w:r>
          </w:p>
        </w:tc>
        <w:tc>
          <w:tcPr>
            <w:tcW w:w="2326"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具体内容</w:t>
            </w:r>
          </w:p>
        </w:tc>
        <w:tc>
          <w:tcPr>
            <w:tcW w:w="939"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基本分</w:t>
            </w:r>
          </w:p>
        </w:tc>
        <w:tc>
          <w:tcPr>
            <w:tcW w:w="3313"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评分标准</w:t>
            </w:r>
          </w:p>
        </w:tc>
        <w:tc>
          <w:tcPr>
            <w:tcW w:w="1275"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评分</w:t>
            </w:r>
          </w:p>
        </w:tc>
      </w:tr>
      <w:tr w:rsidR="001446AB" w:rsidRPr="00C05445" w:rsidTr="00676762">
        <w:trPr>
          <w:trHeight w:val="635"/>
        </w:trPr>
        <w:tc>
          <w:tcPr>
            <w:tcW w:w="1101"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月度考核60分</w:t>
            </w:r>
          </w:p>
        </w:tc>
        <w:tc>
          <w:tcPr>
            <w:tcW w:w="509"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1</w:t>
            </w:r>
          </w:p>
        </w:tc>
        <w:tc>
          <w:tcPr>
            <w:tcW w:w="2326" w:type="dxa"/>
            <w:shd w:val="clear" w:color="auto" w:fill="auto"/>
            <w:vAlign w:val="center"/>
          </w:tcPr>
          <w:p w:rsidR="001446AB" w:rsidRPr="00C05445" w:rsidRDefault="001446AB" w:rsidP="00676762">
            <w:pPr>
              <w:tabs>
                <w:tab w:val="left" w:pos="3060"/>
              </w:tabs>
              <w:adjustRightInd w:val="0"/>
              <w:snapToGrid w:val="0"/>
              <w:jc w:val="center"/>
              <w:rPr>
                <w:rFonts w:ascii="宋体" w:hAnsi="宋体"/>
                <w:b/>
                <w:color w:val="000000"/>
                <w:sz w:val="22"/>
                <w:szCs w:val="22"/>
              </w:rPr>
            </w:pPr>
            <w:r w:rsidRPr="00C05445">
              <w:rPr>
                <w:rFonts w:ascii="宋体" w:hAnsi="宋体" w:hint="eastAsia"/>
                <w:color w:val="000000"/>
                <w:sz w:val="22"/>
                <w:szCs w:val="22"/>
              </w:rPr>
              <w:t>每月</w:t>
            </w:r>
            <w:proofErr w:type="gramStart"/>
            <w:r w:rsidRPr="00C05445">
              <w:rPr>
                <w:rFonts w:ascii="宋体" w:hAnsi="宋体" w:hint="eastAsia"/>
                <w:color w:val="000000"/>
                <w:sz w:val="22"/>
                <w:szCs w:val="22"/>
              </w:rPr>
              <w:t>进行农污月度</w:t>
            </w:r>
            <w:proofErr w:type="gramEnd"/>
            <w:r w:rsidRPr="00C05445">
              <w:rPr>
                <w:rFonts w:ascii="宋体" w:hAnsi="宋体" w:hint="eastAsia"/>
                <w:color w:val="000000"/>
                <w:sz w:val="22"/>
                <w:szCs w:val="22"/>
              </w:rPr>
              <w:t>考核评分</w:t>
            </w:r>
          </w:p>
        </w:tc>
        <w:tc>
          <w:tcPr>
            <w:tcW w:w="939"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60分</w:t>
            </w:r>
          </w:p>
        </w:tc>
        <w:tc>
          <w:tcPr>
            <w:tcW w:w="3313"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根据每月考核平均得分，按0.6进行折算</w:t>
            </w:r>
          </w:p>
        </w:tc>
        <w:tc>
          <w:tcPr>
            <w:tcW w:w="1275"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w:t>
            </w:r>
          </w:p>
        </w:tc>
      </w:tr>
      <w:tr w:rsidR="001446AB" w:rsidRPr="00C05445" w:rsidTr="00676762">
        <w:trPr>
          <w:trHeight w:hRule="exact" w:val="510"/>
        </w:trPr>
        <w:tc>
          <w:tcPr>
            <w:tcW w:w="1101" w:type="dxa"/>
            <w:vMerge w:val="restart"/>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资金补助10分</w:t>
            </w:r>
          </w:p>
        </w:tc>
        <w:tc>
          <w:tcPr>
            <w:tcW w:w="509" w:type="dxa"/>
            <w:vMerge w:val="restart"/>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2</w:t>
            </w:r>
          </w:p>
        </w:tc>
        <w:tc>
          <w:tcPr>
            <w:tcW w:w="2326" w:type="dxa"/>
            <w:vMerge w:val="restart"/>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养护金额投入情况</w:t>
            </w:r>
          </w:p>
        </w:tc>
        <w:tc>
          <w:tcPr>
            <w:tcW w:w="939" w:type="dxa"/>
            <w:vMerge w:val="restart"/>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10分</w:t>
            </w:r>
          </w:p>
        </w:tc>
        <w:tc>
          <w:tcPr>
            <w:tcW w:w="3313"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养护经费定额70%-90%</w:t>
            </w:r>
          </w:p>
        </w:tc>
        <w:tc>
          <w:tcPr>
            <w:tcW w:w="1275"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扣5分</w:t>
            </w:r>
          </w:p>
        </w:tc>
      </w:tr>
      <w:tr w:rsidR="001446AB" w:rsidRPr="00C05445" w:rsidTr="00676762">
        <w:trPr>
          <w:trHeight w:hRule="exact" w:val="510"/>
        </w:trPr>
        <w:tc>
          <w:tcPr>
            <w:tcW w:w="1101" w:type="dxa"/>
            <w:vMerge/>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509" w:type="dxa"/>
            <w:vMerge/>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2326" w:type="dxa"/>
            <w:vMerge/>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p>
        </w:tc>
        <w:tc>
          <w:tcPr>
            <w:tcW w:w="939" w:type="dxa"/>
            <w:vMerge/>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p>
        </w:tc>
        <w:tc>
          <w:tcPr>
            <w:tcW w:w="3313"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养护经费地域定额70%</w:t>
            </w:r>
          </w:p>
        </w:tc>
        <w:tc>
          <w:tcPr>
            <w:tcW w:w="1275"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扣10分</w:t>
            </w:r>
          </w:p>
        </w:tc>
      </w:tr>
      <w:tr w:rsidR="001446AB" w:rsidRPr="00C05445" w:rsidTr="00676762">
        <w:trPr>
          <w:trHeight w:hRule="exact" w:val="670"/>
        </w:trPr>
        <w:tc>
          <w:tcPr>
            <w:tcW w:w="1101" w:type="dxa"/>
            <w:vMerge w:val="restart"/>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集中考核15分</w:t>
            </w:r>
          </w:p>
        </w:tc>
        <w:tc>
          <w:tcPr>
            <w:tcW w:w="509" w:type="dxa"/>
            <w:vMerge w:val="restart"/>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3</w:t>
            </w:r>
          </w:p>
        </w:tc>
        <w:tc>
          <w:tcPr>
            <w:tcW w:w="2326" w:type="dxa"/>
            <w:vMerge w:val="restart"/>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组织领导架构情况</w:t>
            </w:r>
          </w:p>
        </w:tc>
        <w:tc>
          <w:tcPr>
            <w:tcW w:w="939" w:type="dxa"/>
            <w:vMerge w:val="restart"/>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1分</w:t>
            </w:r>
          </w:p>
        </w:tc>
        <w:tc>
          <w:tcPr>
            <w:tcW w:w="3313"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长效管理组织架构健全</w:t>
            </w:r>
          </w:p>
        </w:tc>
        <w:tc>
          <w:tcPr>
            <w:tcW w:w="1275"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不</w:t>
            </w:r>
            <w:proofErr w:type="gramStart"/>
            <w:r w:rsidRPr="00C05445">
              <w:rPr>
                <w:rFonts w:ascii="宋体" w:hAnsi="宋体" w:hint="eastAsia"/>
                <w:color w:val="000000"/>
                <w:sz w:val="22"/>
                <w:szCs w:val="22"/>
              </w:rPr>
              <w:t>完善扣</w:t>
            </w:r>
            <w:proofErr w:type="gramEnd"/>
            <w:r w:rsidRPr="00C05445">
              <w:rPr>
                <w:rFonts w:ascii="宋体" w:hAnsi="宋体" w:hint="eastAsia"/>
                <w:color w:val="000000"/>
                <w:sz w:val="22"/>
                <w:szCs w:val="22"/>
              </w:rPr>
              <w:t>0.5分</w:t>
            </w:r>
          </w:p>
        </w:tc>
      </w:tr>
      <w:tr w:rsidR="001446AB" w:rsidRPr="00C05445" w:rsidTr="00676762">
        <w:trPr>
          <w:trHeight w:hRule="exact" w:val="566"/>
        </w:trPr>
        <w:tc>
          <w:tcPr>
            <w:tcW w:w="1101" w:type="dxa"/>
            <w:vMerge/>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509" w:type="dxa"/>
            <w:vMerge/>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2326" w:type="dxa"/>
            <w:vMerge/>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p>
        </w:tc>
        <w:tc>
          <w:tcPr>
            <w:tcW w:w="939" w:type="dxa"/>
            <w:vMerge/>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p>
        </w:tc>
        <w:tc>
          <w:tcPr>
            <w:tcW w:w="3313"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通过招投标确立长效养护队伍</w:t>
            </w:r>
          </w:p>
        </w:tc>
        <w:tc>
          <w:tcPr>
            <w:tcW w:w="1275"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不</w:t>
            </w:r>
            <w:proofErr w:type="gramStart"/>
            <w:r w:rsidRPr="00C05445">
              <w:rPr>
                <w:rFonts w:ascii="宋体" w:hAnsi="宋体" w:hint="eastAsia"/>
                <w:color w:val="000000"/>
                <w:sz w:val="22"/>
                <w:szCs w:val="22"/>
              </w:rPr>
              <w:t>完善扣</w:t>
            </w:r>
            <w:proofErr w:type="gramEnd"/>
            <w:r w:rsidRPr="00C05445">
              <w:rPr>
                <w:rFonts w:ascii="宋体" w:hAnsi="宋体" w:hint="eastAsia"/>
                <w:color w:val="000000"/>
                <w:sz w:val="22"/>
                <w:szCs w:val="22"/>
              </w:rPr>
              <w:t>0.5分</w:t>
            </w:r>
          </w:p>
        </w:tc>
      </w:tr>
      <w:tr w:rsidR="001446AB" w:rsidRPr="00C05445" w:rsidTr="00676762">
        <w:trPr>
          <w:trHeight w:hRule="exact" w:val="641"/>
        </w:trPr>
        <w:tc>
          <w:tcPr>
            <w:tcW w:w="1101" w:type="dxa"/>
            <w:vMerge/>
            <w:shd w:val="clear" w:color="auto" w:fill="auto"/>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509"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4</w:t>
            </w:r>
          </w:p>
        </w:tc>
        <w:tc>
          <w:tcPr>
            <w:tcW w:w="2326"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规章制度情如</w:t>
            </w:r>
          </w:p>
        </w:tc>
        <w:tc>
          <w:tcPr>
            <w:tcW w:w="939"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2分</w:t>
            </w:r>
          </w:p>
        </w:tc>
        <w:tc>
          <w:tcPr>
            <w:tcW w:w="3313"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镇级及养护单位运行维护管理制度、应急预案、安全生产制度</w:t>
            </w:r>
          </w:p>
        </w:tc>
        <w:tc>
          <w:tcPr>
            <w:tcW w:w="1275"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不</w:t>
            </w:r>
            <w:proofErr w:type="gramStart"/>
            <w:r w:rsidRPr="00C05445">
              <w:rPr>
                <w:rFonts w:ascii="宋体" w:hAnsi="宋体" w:hint="eastAsia"/>
                <w:color w:val="000000"/>
                <w:sz w:val="22"/>
                <w:szCs w:val="22"/>
              </w:rPr>
              <w:t>完善扣</w:t>
            </w:r>
            <w:proofErr w:type="gramEnd"/>
            <w:r w:rsidRPr="00C05445">
              <w:rPr>
                <w:rFonts w:ascii="宋体" w:hAnsi="宋体" w:hint="eastAsia"/>
                <w:color w:val="000000"/>
                <w:sz w:val="22"/>
                <w:szCs w:val="22"/>
              </w:rPr>
              <w:t>0.5分</w:t>
            </w:r>
          </w:p>
        </w:tc>
      </w:tr>
      <w:tr w:rsidR="001446AB" w:rsidRPr="00C05445" w:rsidTr="00676762">
        <w:trPr>
          <w:trHeight w:hRule="exact" w:val="1205"/>
        </w:trPr>
        <w:tc>
          <w:tcPr>
            <w:tcW w:w="1101" w:type="dxa"/>
            <w:vMerge/>
            <w:shd w:val="clear" w:color="auto" w:fill="auto"/>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509"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5</w:t>
            </w:r>
          </w:p>
        </w:tc>
        <w:tc>
          <w:tcPr>
            <w:tcW w:w="2326"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镇级管理情况</w:t>
            </w:r>
          </w:p>
        </w:tc>
        <w:tc>
          <w:tcPr>
            <w:tcW w:w="939"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3分</w:t>
            </w:r>
          </w:p>
        </w:tc>
        <w:tc>
          <w:tcPr>
            <w:tcW w:w="3313"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乡镇定期对设施运</w:t>
            </w:r>
            <w:proofErr w:type="gramStart"/>
            <w:r w:rsidRPr="00C05445">
              <w:rPr>
                <w:rFonts w:ascii="宋体" w:hAnsi="宋体" w:hint="eastAsia"/>
                <w:color w:val="000000"/>
                <w:sz w:val="22"/>
                <w:szCs w:val="22"/>
              </w:rPr>
              <w:t>维进行</w:t>
            </w:r>
            <w:proofErr w:type="gramEnd"/>
            <w:r w:rsidRPr="00C05445">
              <w:rPr>
                <w:rFonts w:ascii="宋体" w:hAnsi="宋体" w:hint="eastAsia"/>
                <w:color w:val="000000"/>
                <w:sz w:val="22"/>
                <w:szCs w:val="22"/>
              </w:rPr>
              <w:t>日常巡查检查、发现问题及时督促养护单位解决</w:t>
            </w:r>
          </w:p>
        </w:tc>
        <w:tc>
          <w:tcPr>
            <w:tcW w:w="1275"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未开展检查扣2分，整改不</w:t>
            </w:r>
            <w:proofErr w:type="gramStart"/>
            <w:r w:rsidRPr="00C05445">
              <w:rPr>
                <w:rFonts w:ascii="宋体" w:hAnsi="宋体" w:hint="eastAsia"/>
                <w:color w:val="000000"/>
                <w:sz w:val="22"/>
                <w:szCs w:val="22"/>
              </w:rPr>
              <w:t>完善扣</w:t>
            </w:r>
            <w:proofErr w:type="gramEnd"/>
            <w:r w:rsidRPr="00C05445">
              <w:rPr>
                <w:rFonts w:ascii="宋体" w:hAnsi="宋体" w:hint="eastAsia"/>
                <w:color w:val="000000"/>
                <w:sz w:val="22"/>
                <w:szCs w:val="22"/>
              </w:rPr>
              <w:t>1分</w:t>
            </w:r>
          </w:p>
        </w:tc>
      </w:tr>
      <w:tr w:rsidR="001446AB" w:rsidRPr="00C05445" w:rsidTr="00676762">
        <w:trPr>
          <w:trHeight w:hRule="exact" w:val="510"/>
        </w:trPr>
        <w:tc>
          <w:tcPr>
            <w:tcW w:w="1101" w:type="dxa"/>
            <w:vMerge/>
            <w:shd w:val="clear" w:color="auto" w:fill="auto"/>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509" w:type="dxa"/>
            <w:vMerge w:val="restart"/>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6</w:t>
            </w:r>
          </w:p>
        </w:tc>
        <w:tc>
          <w:tcPr>
            <w:tcW w:w="2326" w:type="dxa"/>
            <w:vMerge w:val="restart"/>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台</w:t>
            </w:r>
            <w:proofErr w:type="gramStart"/>
            <w:r w:rsidRPr="00C05445">
              <w:rPr>
                <w:rFonts w:ascii="宋体" w:hAnsi="宋体" w:hint="eastAsia"/>
                <w:color w:val="000000"/>
                <w:sz w:val="22"/>
                <w:szCs w:val="22"/>
              </w:rPr>
              <w:t>账资料</w:t>
            </w:r>
            <w:proofErr w:type="gramEnd"/>
          </w:p>
        </w:tc>
        <w:tc>
          <w:tcPr>
            <w:tcW w:w="939" w:type="dxa"/>
            <w:vMerge w:val="restart"/>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10分</w:t>
            </w:r>
          </w:p>
        </w:tc>
        <w:tc>
          <w:tcPr>
            <w:tcW w:w="3313"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日常巡查、养护、维修管理记录</w:t>
            </w:r>
          </w:p>
        </w:tc>
        <w:tc>
          <w:tcPr>
            <w:tcW w:w="1275" w:type="dxa"/>
            <w:vMerge w:val="restart"/>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不完善每处扣1分</w:t>
            </w:r>
          </w:p>
        </w:tc>
      </w:tr>
      <w:tr w:rsidR="001446AB" w:rsidRPr="00C05445" w:rsidTr="00676762">
        <w:trPr>
          <w:trHeight w:hRule="exact" w:val="546"/>
        </w:trPr>
        <w:tc>
          <w:tcPr>
            <w:tcW w:w="1101" w:type="dxa"/>
            <w:vMerge/>
            <w:shd w:val="clear" w:color="auto" w:fill="auto"/>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509" w:type="dxa"/>
            <w:vMerge/>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2326" w:type="dxa"/>
            <w:vMerge/>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p>
        </w:tc>
        <w:tc>
          <w:tcPr>
            <w:tcW w:w="939" w:type="dxa"/>
            <w:vMerge/>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p>
        </w:tc>
        <w:tc>
          <w:tcPr>
            <w:tcW w:w="3313"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重大故障、严重问题报告及处理结果记录</w:t>
            </w:r>
          </w:p>
        </w:tc>
        <w:tc>
          <w:tcPr>
            <w:tcW w:w="1275" w:type="dxa"/>
            <w:vMerge/>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p>
        </w:tc>
      </w:tr>
      <w:tr w:rsidR="001446AB" w:rsidRPr="00C05445" w:rsidTr="00676762">
        <w:trPr>
          <w:trHeight w:hRule="exact" w:val="568"/>
        </w:trPr>
        <w:tc>
          <w:tcPr>
            <w:tcW w:w="1101" w:type="dxa"/>
            <w:vMerge/>
            <w:shd w:val="clear" w:color="auto" w:fill="auto"/>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509" w:type="dxa"/>
            <w:vMerge/>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2326" w:type="dxa"/>
            <w:vMerge/>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p>
        </w:tc>
        <w:tc>
          <w:tcPr>
            <w:tcW w:w="939" w:type="dxa"/>
            <w:vMerge/>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p>
        </w:tc>
        <w:tc>
          <w:tcPr>
            <w:tcW w:w="3313"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进出水水量、水质监测记录、水质水量异常记录</w:t>
            </w:r>
          </w:p>
        </w:tc>
        <w:tc>
          <w:tcPr>
            <w:tcW w:w="1275" w:type="dxa"/>
            <w:vMerge/>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p>
        </w:tc>
      </w:tr>
      <w:tr w:rsidR="001446AB" w:rsidRPr="00C05445" w:rsidTr="00676762">
        <w:trPr>
          <w:trHeight w:hRule="exact" w:val="510"/>
        </w:trPr>
        <w:tc>
          <w:tcPr>
            <w:tcW w:w="1101" w:type="dxa"/>
            <w:vMerge/>
            <w:shd w:val="clear" w:color="auto" w:fill="auto"/>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509" w:type="dxa"/>
            <w:vMerge/>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2326" w:type="dxa"/>
            <w:vMerge/>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p>
        </w:tc>
        <w:tc>
          <w:tcPr>
            <w:tcW w:w="939" w:type="dxa"/>
            <w:vMerge/>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p>
        </w:tc>
        <w:tc>
          <w:tcPr>
            <w:tcW w:w="3313"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管网严重漏损就修复措施情况</w:t>
            </w:r>
          </w:p>
        </w:tc>
        <w:tc>
          <w:tcPr>
            <w:tcW w:w="1275" w:type="dxa"/>
            <w:vMerge/>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p>
        </w:tc>
      </w:tr>
      <w:tr w:rsidR="001446AB" w:rsidRPr="00C05445" w:rsidTr="00676762">
        <w:trPr>
          <w:trHeight w:hRule="exact" w:val="510"/>
        </w:trPr>
        <w:tc>
          <w:tcPr>
            <w:tcW w:w="1101" w:type="dxa"/>
            <w:vMerge/>
            <w:shd w:val="clear" w:color="auto" w:fill="auto"/>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509" w:type="dxa"/>
            <w:vMerge/>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2326" w:type="dxa"/>
            <w:vMerge/>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p>
        </w:tc>
        <w:tc>
          <w:tcPr>
            <w:tcW w:w="939" w:type="dxa"/>
            <w:vMerge/>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p>
        </w:tc>
        <w:tc>
          <w:tcPr>
            <w:tcW w:w="3313"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设施设备大中</w:t>
            </w:r>
            <w:proofErr w:type="gramStart"/>
            <w:r w:rsidRPr="00C05445">
              <w:rPr>
                <w:rFonts w:ascii="宋体" w:hAnsi="宋体" w:hint="eastAsia"/>
                <w:color w:val="000000"/>
                <w:sz w:val="22"/>
                <w:szCs w:val="22"/>
              </w:rPr>
              <w:t>修情况</w:t>
            </w:r>
            <w:proofErr w:type="gramEnd"/>
            <w:r w:rsidRPr="00C05445">
              <w:rPr>
                <w:rFonts w:ascii="宋体" w:hAnsi="宋体" w:hint="eastAsia"/>
                <w:color w:val="000000"/>
                <w:sz w:val="22"/>
                <w:szCs w:val="22"/>
              </w:rPr>
              <w:t>记录</w:t>
            </w:r>
          </w:p>
        </w:tc>
        <w:tc>
          <w:tcPr>
            <w:tcW w:w="1275" w:type="dxa"/>
            <w:vMerge/>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p>
        </w:tc>
      </w:tr>
      <w:tr w:rsidR="001446AB" w:rsidRPr="00C05445" w:rsidTr="00676762">
        <w:trPr>
          <w:trHeight w:hRule="exact" w:val="510"/>
        </w:trPr>
        <w:tc>
          <w:tcPr>
            <w:tcW w:w="1101" w:type="dxa"/>
            <w:vMerge/>
            <w:shd w:val="clear" w:color="auto" w:fill="auto"/>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509" w:type="dxa"/>
            <w:vMerge/>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2326" w:type="dxa"/>
            <w:vMerge/>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p>
        </w:tc>
        <w:tc>
          <w:tcPr>
            <w:tcW w:w="939" w:type="dxa"/>
            <w:vMerge/>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p>
        </w:tc>
        <w:tc>
          <w:tcPr>
            <w:tcW w:w="3313"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污泥处置记录、</w:t>
            </w:r>
            <w:r w:rsidRPr="00C05445">
              <w:rPr>
                <w:rFonts w:ascii="宋体" w:hAnsi="宋体" w:hint="eastAsia"/>
                <w:color w:val="FF0000"/>
                <w:sz w:val="22"/>
                <w:szCs w:val="22"/>
              </w:rPr>
              <w:t>检测</w:t>
            </w:r>
            <w:r w:rsidRPr="00C05445">
              <w:rPr>
                <w:rFonts w:ascii="宋体" w:hAnsi="宋体" w:hint="eastAsia"/>
                <w:color w:val="000000"/>
                <w:sz w:val="22"/>
                <w:szCs w:val="22"/>
              </w:rPr>
              <w:t>记录</w:t>
            </w:r>
          </w:p>
        </w:tc>
        <w:tc>
          <w:tcPr>
            <w:tcW w:w="1275" w:type="dxa"/>
            <w:vMerge/>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p>
        </w:tc>
      </w:tr>
      <w:tr w:rsidR="001446AB" w:rsidRPr="00C05445" w:rsidTr="00676762">
        <w:trPr>
          <w:trHeight w:hRule="exact" w:val="741"/>
        </w:trPr>
        <w:tc>
          <w:tcPr>
            <w:tcW w:w="1101"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行业检查5分</w:t>
            </w:r>
          </w:p>
        </w:tc>
        <w:tc>
          <w:tcPr>
            <w:tcW w:w="509"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7</w:t>
            </w:r>
          </w:p>
        </w:tc>
        <w:tc>
          <w:tcPr>
            <w:tcW w:w="2326"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color w:val="000000"/>
                <w:sz w:val="22"/>
                <w:szCs w:val="22"/>
              </w:rPr>
              <w:t>市、区不定期对</w:t>
            </w:r>
            <w:proofErr w:type="gramStart"/>
            <w:r w:rsidRPr="00C05445">
              <w:rPr>
                <w:rFonts w:ascii="宋体" w:hAnsi="宋体" w:hint="eastAsia"/>
                <w:color w:val="000000"/>
                <w:sz w:val="22"/>
                <w:szCs w:val="22"/>
              </w:rPr>
              <w:t>农污设施</w:t>
            </w:r>
            <w:proofErr w:type="gramEnd"/>
            <w:r w:rsidRPr="00C05445">
              <w:rPr>
                <w:rFonts w:ascii="宋体" w:hAnsi="宋体" w:hint="eastAsia"/>
                <w:color w:val="000000"/>
                <w:sz w:val="22"/>
                <w:szCs w:val="22"/>
              </w:rPr>
              <w:t>进行抽检</w:t>
            </w:r>
          </w:p>
        </w:tc>
        <w:tc>
          <w:tcPr>
            <w:tcW w:w="939"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5分</w:t>
            </w:r>
          </w:p>
        </w:tc>
        <w:tc>
          <w:tcPr>
            <w:tcW w:w="3313"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要求</w:t>
            </w:r>
            <w:proofErr w:type="gramStart"/>
            <w:r w:rsidRPr="00C05445">
              <w:rPr>
                <w:rFonts w:ascii="宋体" w:hAnsi="宋体" w:hint="eastAsia"/>
                <w:color w:val="000000"/>
                <w:sz w:val="22"/>
                <w:szCs w:val="22"/>
              </w:rPr>
              <w:t>各设施</w:t>
            </w:r>
            <w:proofErr w:type="gramEnd"/>
            <w:r w:rsidRPr="00C05445">
              <w:rPr>
                <w:rFonts w:ascii="宋体" w:hAnsi="宋体" w:hint="eastAsia"/>
                <w:color w:val="000000"/>
                <w:sz w:val="22"/>
                <w:szCs w:val="22"/>
              </w:rPr>
              <w:t>运行情况良好</w:t>
            </w:r>
          </w:p>
        </w:tc>
        <w:tc>
          <w:tcPr>
            <w:tcW w:w="1275"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不合格每处扣1分</w:t>
            </w:r>
          </w:p>
        </w:tc>
      </w:tr>
      <w:tr w:rsidR="001446AB" w:rsidRPr="00C05445" w:rsidTr="00676762">
        <w:trPr>
          <w:trHeight w:val="454"/>
        </w:trPr>
        <w:tc>
          <w:tcPr>
            <w:tcW w:w="1101" w:type="dxa"/>
            <w:vMerge w:val="restart"/>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社会评价5分</w:t>
            </w:r>
          </w:p>
        </w:tc>
        <w:tc>
          <w:tcPr>
            <w:tcW w:w="509" w:type="dxa"/>
            <w:vMerge w:val="restart"/>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8</w:t>
            </w:r>
          </w:p>
        </w:tc>
        <w:tc>
          <w:tcPr>
            <w:tcW w:w="2326" w:type="dxa"/>
            <w:vMerge w:val="restart"/>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proofErr w:type="gramStart"/>
            <w:r w:rsidRPr="00C05445">
              <w:rPr>
                <w:rFonts w:ascii="宋体" w:hAnsi="宋体" w:hint="eastAsia"/>
                <w:color w:val="000000"/>
                <w:sz w:val="22"/>
                <w:szCs w:val="22"/>
              </w:rPr>
              <w:t>农污长效</w:t>
            </w:r>
            <w:proofErr w:type="gramEnd"/>
            <w:r w:rsidRPr="00C05445">
              <w:rPr>
                <w:rFonts w:ascii="宋体" w:hAnsi="宋体" w:hint="eastAsia"/>
                <w:color w:val="000000"/>
                <w:sz w:val="22"/>
                <w:szCs w:val="22"/>
              </w:rPr>
              <w:t>养护过程中存在重大问题、安全事故或被区级媒体曝光等</w:t>
            </w:r>
          </w:p>
        </w:tc>
        <w:tc>
          <w:tcPr>
            <w:tcW w:w="939" w:type="dxa"/>
            <w:vMerge w:val="restart"/>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5分</w:t>
            </w:r>
          </w:p>
        </w:tc>
        <w:tc>
          <w:tcPr>
            <w:tcW w:w="3313"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sz w:val="22"/>
                <w:szCs w:val="22"/>
              </w:rPr>
              <w:t>处置不主动、不及时、并被区级以上媒体曝光的</w:t>
            </w:r>
          </w:p>
        </w:tc>
        <w:tc>
          <w:tcPr>
            <w:tcW w:w="1275"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扣2分</w:t>
            </w:r>
          </w:p>
        </w:tc>
      </w:tr>
      <w:tr w:rsidR="001446AB" w:rsidRPr="00C05445" w:rsidTr="00676762">
        <w:trPr>
          <w:trHeight w:val="454"/>
        </w:trPr>
        <w:tc>
          <w:tcPr>
            <w:tcW w:w="1101" w:type="dxa"/>
            <w:vMerge/>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509" w:type="dxa"/>
            <w:vMerge/>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2326" w:type="dxa"/>
            <w:vMerge/>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p>
        </w:tc>
        <w:tc>
          <w:tcPr>
            <w:tcW w:w="939" w:type="dxa"/>
            <w:vMerge/>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p>
        </w:tc>
        <w:tc>
          <w:tcPr>
            <w:tcW w:w="3313"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sz w:val="22"/>
                <w:szCs w:val="22"/>
              </w:rPr>
              <w:t>被区级以上部门督查督办</w:t>
            </w:r>
          </w:p>
        </w:tc>
        <w:tc>
          <w:tcPr>
            <w:tcW w:w="1275"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扣2分</w:t>
            </w:r>
          </w:p>
        </w:tc>
      </w:tr>
      <w:tr w:rsidR="001446AB" w:rsidRPr="00C05445" w:rsidTr="00676762">
        <w:trPr>
          <w:trHeight w:val="454"/>
        </w:trPr>
        <w:tc>
          <w:tcPr>
            <w:tcW w:w="1101" w:type="dxa"/>
            <w:vMerge/>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509" w:type="dxa"/>
            <w:vMerge/>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2326" w:type="dxa"/>
            <w:vMerge/>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p>
        </w:tc>
        <w:tc>
          <w:tcPr>
            <w:tcW w:w="939" w:type="dxa"/>
            <w:vMerge/>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p>
        </w:tc>
        <w:tc>
          <w:tcPr>
            <w:tcW w:w="3313"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sz w:val="22"/>
                <w:szCs w:val="22"/>
              </w:rPr>
              <w:t>出现重大安全生产事故</w:t>
            </w:r>
          </w:p>
        </w:tc>
        <w:tc>
          <w:tcPr>
            <w:tcW w:w="1275"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扣5分</w:t>
            </w:r>
          </w:p>
        </w:tc>
      </w:tr>
      <w:tr w:rsidR="001446AB" w:rsidRPr="00C05445" w:rsidTr="00676762">
        <w:trPr>
          <w:trHeight w:hRule="exact" w:val="454"/>
        </w:trPr>
        <w:tc>
          <w:tcPr>
            <w:tcW w:w="1101" w:type="dxa"/>
            <w:vMerge w:val="restart"/>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roofErr w:type="gramStart"/>
            <w:r w:rsidRPr="00C05445">
              <w:rPr>
                <w:rFonts w:ascii="宋体" w:hAnsi="宋体" w:hint="eastAsia"/>
                <w:sz w:val="22"/>
                <w:szCs w:val="22"/>
              </w:rPr>
              <w:t>农污信息化</w:t>
            </w:r>
            <w:proofErr w:type="gramEnd"/>
            <w:r w:rsidRPr="00C05445">
              <w:rPr>
                <w:rFonts w:ascii="宋体" w:hAnsi="宋体" w:hint="eastAsia"/>
                <w:sz w:val="22"/>
                <w:szCs w:val="22"/>
              </w:rPr>
              <w:t>基础</w:t>
            </w:r>
            <w:proofErr w:type="gramStart"/>
            <w:r w:rsidRPr="00C05445">
              <w:rPr>
                <w:rFonts w:ascii="宋体" w:hAnsi="宋体" w:hint="eastAsia"/>
                <w:sz w:val="22"/>
                <w:szCs w:val="22"/>
              </w:rPr>
              <w:t>数维护</w:t>
            </w:r>
            <w:proofErr w:type="gramEnd"/>
            <w:r w:rsidRPr="00C05445">
              <w:rPr>
                <w:rFonts w:ascii="宋体" w:hAnsi="宋体" w:hint="eastAsia"/>
                <w:sz w:val="22"/>
                <w:szCs w:val="22"/>
              </w:rPr>
              <w:t>5分</w:t>
            </w:r>
          </w:p>
        </w:tc>
        <w:tc>
          <w:tcPr>
            <w:tcW w:w="509" w:type="dxa"/>
            <w:vMerge w:val="restart"/>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9</w:t>
            </w:r>
          </w:p>
        </w:tc>
        <w:tc>
          <w:tcPr>
            <w:tcW w:w="2326" w:type="dxa"/>
            <w:vMerge w:val="restart"/>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proofErr w:type="gramStart"/>
            <w:r w:rsidRPr="00C05445">
              <w:rPr>
                <w:rFonts w:ascii="宋体" w:hAnsi="宋体" w:hint="eastAsia"/>
                <w:sz w:val="22"/>
                <w:szCs w:val="22"/>
              </w:rPr>
              <w:t>农污设施</w:t>
            </w:r>
            <w:proofErr w:type="gramEnd"/>
            <w:r w:rsidRPr="00C05445">
              <w:rPr>
                <w:rFonts w:ascii="宋体" w:hAnsi="宋体" w:hint="eastAsia"/>
                <w:sz w:val="22"/>
                <w:szCs w:val="22"/>
              </w:rPr>
              <w:t>基础数据发生变化，应及时上报更新一站一表、年</w:t>
            </w:r>
            <w:r w:rsidRPr="00C05445">
              <w:rPr>
                <w:rFonts w:ascii="宋体" w:hAnsi="宋体" w:hint="eastAsia"/>
                <w:bCs/>
                <w:sz w:val="22"/>
                <w:szCs w:val="22"/>
              </w:rPr>
              <w:t>报</w:t>
            </w:r>
            <w:r w:rsidRPr="00C05445">
              <w:rPr>
                <w:rFonts w:ascii="宋体" w:hAnsi="宋体" w:hint="eastAsia"/>
                <w:sz w:val="22"/>
                <w:szCs w:val="22"/>
              </w:rPr>
              <w:t>、监管平台数据，并按照附件８-11要求填写</w:t>
            </w:r>
          </w:p>
        </w:tc>
        <w:tc>
          <w:tcPr>
            <w:tcW w:w="939" w:type="dxa"/>
            <w:vMerge w:val="restart"/>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3分</w:t>
            </w:r>
          </w:p>
        </w:tc>
        <w:tc>
          <w:tcPr>
            <w:tcW w:w="3313"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sz w:val="22"/>
                <w:szCs w:val="22"/>
              </w:rPr>
              <w:t>上报信息不全或不准确</w:t>
            </w:r>
          </w:p>
        </w:tc>
        <w:tc>
          <w:tcPr>
            <w:tcW w:w="1275"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扣1分</w:t>
            </w:r>
          </w:p>
        </w:tc>
      </w:tr>
      <w:tr w:rsidR="001446AB" w:rsidRPr="00C05445" w:rsidTr="00676762">
        <w:trPr>
          <w:trHeight w:hRule="exact" w:val="454"/>
        </w:trPr>
        <w:tc>
          <w:tcPr>
            <w:tcW w:w="1101" w:type="dxa"/>
            <w:vMerge/>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509" w:type="dxa"/>
            <w:vMerge/>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2326" w:type="dxa"/>
            <w:vMerge/>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p>
        </w:tc>
        <w:tc>
          <w:tcPr>
            <w:tcW w:w="939" w:type="dxa"/>
            <w:vMerge/>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p>
        </w:tc>
        <w:tc>
          <w:tcPr>
            <w:tcW w:w="3313"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r w:rsidRPr="00C05445">
              <w:rPr>
                <w:rFonts w:ascii="宋体" w:hAnsi="宋体" w:hint="eastAsia"/>
                <w:sz w:val="22"/>
                <w:szCs w:val="22"/>
              </w:rPr>
              <w:t>未上报</w:t>
            </w:r>
          </w:p>
        </w:tc>
        <w:tc>
          <w:tcPr>
            <w:tcW w:w="1275"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扣3分</w:t>
            </w:r>
          </w:p>
        </w:tc>
      </w:tr>
      <w:tr w:rsidR="001446AB" w:rsidRPr="00C05445" w:rsidTr="00676762">
        <w:trPr>
          <w:trHeight w:hRule="exact" w:val="572"/>
        </w:trPr>
        <w:tc>
          <w:tcPr>
            <w:tcW w:w="1101" w:type="dxa"/>
            <w:vMerge/>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509" w:type="dxa"/>
            <w:vMerge/>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2326" w:type="dxa"/>
            <w:vMerge/>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p>
        </w:tc>
        <w:tc>
          <w:tcPr>
            <w:tcW w:w="939"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2分</w:t>
            </w:r>
          </w:p>
        </w:tc>
        <w:tc>
          <w:tcPr>
            <w:tcW w:w="3313" w:type="dxa"/>
            <w:shd w:val="clear" w:color="auto" w:fill="auto"/>
            <w:vAlign w:val="center"/>
          </w:tcPr>
          <w:p w:rsidR="001446AB" w:rsidRPr="00C05445" w:rsidRDefault="001446AB" w:rsidP="00676762">
            <w:pPr>
              <w:tabs>
                <w:tab w:val="left" w:pos="3060"/>
              </w:tabs>
              <w:adjustRightInd w:val="0"/>
              <w:snapToGrid w:val="0"/>
              <w:jc w:val="left"/>
              <w:rPr>
                <w:rFonts w:ascii="宋体" w:hAnsi="宋体"/>
                <w:color w:val="000000"/>
                <w:sz w:val="22"/>
                <w:szCs w:val="22"/>
              </w:rPr>
            </w:pPr>
            <w:proofErr w:type="gramStart"/>
            <w:r w:rsidRPr="00C05445">
              <w:rPr>
                <w:rFonts w:ascii="宋体" w:hAnsi="宋体" w:hint="eastAsia"/>
                <w:sz w:val="22"/>
                <w:szCs w:val="22"/>
              </w:rPr>
              <w:t>上轮农污底账</w:t>
            </w:r>
            <w:proofErr w:type="gramEnd"/>
            <w:r w:rsidRPr="00C05445">
              <w:rPr>
                <w:rFonts w:ascii="宋体" w:hAnsi="宋体" w:hint="eastAsia"/>
                <w:sz w:val="22"/>
                <w:szCs w:val="22"/>
              </w:rPr>
              <w:t>未排摸，设施量未上系统</w:t>
            </w:r>
          </w:p>
        </w:tc>
        <w:tc>
          <w:tcPr>
            <w:tcW w:w="1275" w:type="dxa"/>
            <w:shd w:val="clear" w:color="auto" w:fill="auto"/>
            <w:vAlign w:val="center"/>
          </w:tcPr>
          <w:p w:rsidR="001446AB" w:rsidRPr="00C05445" w:rsidRDefault="001446AB" w:rsidP="00676762">
            <w:pPr>
              <w:tabs>
                <w:tab w:val="left" w:pos="3060"/>
              </w:tabs>
              <w:adjustRightInd w:val="0"/>
              <w:snapToGrid w:val="0"/>
              <w:jc w:val="center"/>
              <w:rPr>
                <w:rFonts w:ascii="宋体" w:hAnsi="宋体"/>
                <w:color w:val="000000"/>
                <w:sz w:val="22"/>
                <w:szCs w:val="22"/>
              </w:rPr>
            </w:pPr>
            <w:r w:rsidRPr="00C05445">
              <w:rPr>
                <w:rFonts w:ascii="宋体" w:hAnsi="宋体" w:hint="eastAsia"/>
                <w:color w:val="000000"/>
                <w:sz w:val="22"/>
                <w:szCs w:val="22"/>
              </w:rPr>
              <w:t>扣2分</w:t>
            </w:r>
          </w:p>
        </w:tc>
      </w:tr>
      <w:tr w:rsidR="001446AB" w:rsidRPr="00C05445" w:rsidTr="00676762">
        <w:trPr>
          <w:trHeight w:val="566"/>
        </w:trPr>
        <w:tc>
          <w:tcPr>
            <w:tcW w:w="1101"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r w:rsidRPr="00C05445">
              <w:rPr>
                <w:rFonts w:ascii="宋体" w:hAnsi="宋体" w:hint="eastAsia"/>
                <w:color w:val="000000"/>
                <w:sz w:val="22"/>
                <w:szCs w:val="22"/>
              </w:rPr>
              <w:t>合计</w:t>
            </w:r>
          </w:p>
        </w:tc>
        <w:tc>
          <w:tcPr>
            <w:tcW w:w="509"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2326"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939"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3313"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c>
          <w:tcPr>
            <w:tcW w:w="1275" w:type="dxa"/>
            <w:shd w:val="clear" w:color="auto" w:fill="auto"/>
            <w:vAlign w:val="center"/>
          </w:tcPr>
          <w:p w:rsidR="001446AB" w:rsidRPr="00C05445" w:rsidRDefault="001446AB" w:rsidP="00676762">
            <w:pPr>
              <w:tabs>
                <w:tab w:val="left" w:pos="3060"/>
              </w:tabs>
              <w:adjustRightInd w:val="0"/>
              <w:snapToGrid w:val="0"/>
              <w:spacing w:line="300" w:lineRule="auto"/>
              <w:jc w:val="center"/>
              <w:rPr>
                <w:rFonts w:ascii="宋体" w:hAnsi="宋体"/>
                <w:color w:val="000000"/>
                <w:sz w:val="22"/>
                <w:szCs w:val="22"/>
              </w:rPr>
            </w:pPr>
          </w:p>
        </w:tc>
      </w:tr>
    </w:tbl>
    <w:p w:rsidR="001446AB" w:rsidRPr="00BD21E7" w:rsidRDefault="001446AB" w:rsidP="001446AB">
      <w:pPr>
        <w:adjustRightInd w:val="0"/>
        <w:snapToGrid w:val="0"/>
        <w:spacing w:line="300" w:lineRule="auto"/>
        <w:ind w:firstLineChars="196" w:firstLine="431"/>
        <w:jc w:val="left"/>
        <w:rPr>
          <w:rFonts w:ascii="宋体" w:hAnsi="宋体" w:hint="eastAsia"/>
          <w:bCs/>
          <w:color w:val="000000"/>
          <w:sz w:val="22"/>
          <w:szCs w:val="22"/>
        </w:rPr>
      </w:pPr>
    </w:p>
    <w:p w:rsidR="001446AB" w:rsidRDefault="001446AB" w:rsidP="001446AB">
      <w:pPr>
        <w:adjustRightInd w:val="0"/>
        <w:snapToGrid w:val="0"/>
        <w:spacing w:line="300" w:lineRule="auto"/>
        <w:ind w:firstLineChars="196" w:firstLine="433"/>
        <w:jc w:val="left"/>
        <w:outlineLvl w:val="2"/>
        <w:rPr>
          <w:b/>
          <w:color w:val="000000"/>
          <w:sz w:val="22"/>
          <w:szCs w:val="22"/>
        </w:rPr>
      </w:pPr>
      <w:bookmarkStart w:id="55" w:name="_Toc460922294"/>
      <w:bookmarkStart w:id="56" w:name="_Toc463690207"/>
      <w:bookmarkStart w:id="57" w:name="_Toc140502203"/>
      <w:r>
        <w:rPr>
          <w:b/>
          <w:color w:val="000000"/>
          <w:sz w:val="22"/>
          <w:szCs w:val="22"/>
        </w:rPr>
        <w:lastRenderedPageBreak/>
        <w:t xml:space="preserve">14 </w:t>
      </w:r>
      <w:r>
        <w:rPr>
          <w:b/>
          <w:color w:val="000000"/>
          <w:sz w:val="22"/>
          <w:szCs w:val="22"/>
        </w:rPr>
        <w:t>内业资料编制管理要求</w:t>
      </w:r>
      <w:bookmarkEnd w:id="55"/>
      <w:bookmarkEnd w:id="56"/>
      <w:bookmarkEnd w:id="57"/>
    </w:p>
    <w:p w:rsidR="001446AB" w:rsidRPr="00085EC8" w:rsidRDefault="001446AB" w:rsidP="001446AB">
      <w:pPr>
        <w:adjustRightInd w:val="0"/>
        <w:snapToGrid w:val="0"/>
        <w:spacing w:line="300" w:lineRule="auto"/>
        <w:ind w:firstLineChars="196" w:firstLine="431"/>
        <w:jc w:val="left"/>
        <w:rPr>
          <w:rFonts w:hint="eastAsia"/>
          <w:sz w:val="22"/>
          <w:szCs w:val="22"/>
        </w:rPr>
      </w:pPr>
      <w:r w:rsidRPr="00085EC8">
        <w:rPr>
          <w:rFonts w:hint="eastAsia"/>
          <w:sz w:val="22"/>
          <w:szCs w:val="22"/>
        </w:rPr>
        <w:t>本项目业内资料编辑根据采购人相关管理要求执行</w:t>
      </w:r>
    </w:p>
    <w:p w:rsidR="001446AB" w:rsidRPr="00085EC8" w:rsidRDefault="001446AB" w:rsidP="001446AB">
      <w:pPr>
        <w:adjustRightInd w:val="0"/>
        <w:snapToGrid w:val="0"/>
        <w:spacing w:line="300" w:lineRule="auto"/>
        <w:ind w:firstLineChars="196" w:firstLine="433"/>
        <w:jc w:val="left"/>
        <w:outlineLvl w:val="2"/>
        <w:rPr>
          <w:b/>
          <w:sz w:val="22"/>
          <w:szCs w:val="22"/>
        </w:rPr>
      </w:pPr>
      <w:bookmarkStart w:id="58" w:name="_Toc140502204"/>
      <w:r w:rsidRPr="00085EC8">
        <w:rPr>
          <w:b/>
          <w:sz w:val="22"/>
          <w:szCs w:val="22"/>
        </w:rPr>
        <w:t xml:space="preserve">15 </w:t>
      </w:r>
      <w:r w:rsidRPr="00085EC8">
        <w:rPr>
          <w:b/>
          <w:sz w:val="22"/>
          <w:szCs w:val="22"/>
        </w:rPr>
        <w:t>经费管理办法</w:t>
      </w:r>
      <w:bookmarkEnd w:id="58"/>
    </w:p>
    <w:p w:rsidR="001446AB" w:rsidRDefault="001446AB" w:rsidP="001446AB">
      <w:pPr>
        <w:adjustRightInd w:val="0"/>
        <w:snapToGrid w:val="0"/>
        <w:spacing w:line="300" w:lineRule="auto"/>
        <w:ind w:firstLineChars="196" w:firstLine="431"/>
        <w:jc w:val="left"/>
        <w:rPr>
          <w:bCs/>
          <w:color w:val="0000FF"/>
          <w:sz w:val="22"/>
          <w:szCs w:val="22"/>
        </w:rPr>
      </w:pPr>
      <w:r w:rsidRPr="00085EC8">
        <w:rPr>
          <w:bCs/>
          <w:sz w:val="22"/>
          <w:szCs w:val="22"/>
        </w:rPr>
        <w:t xml:space="preserve">15.1 </w:t>
      </w:r>
      <w:r w:rsidRPr="00085EC8">
        <w:rPr>
          <w:bCs/>
          <w:sz w:val="22"/>
          <w:szCs w:val="22"/>
        </w:rPr>
        <w:t>本项目合同经费的管理参照</w:t>
      </w:r>
      <w:r w:rsidRPr="00085EC8">
        <w:rPr>
          <w:rFonts w:hint="eastAsia"/>
          <w:bCs/>
          <w:sz w:val="22"/>
          <w:szCs w:val="22"/>
          <w:u w:val="single"/>
        </w:rPr>
        <w:t>采购人相关规定</w:t>
      </w:r>
      <w:r w:rsidRPr="00085EC8">
        <w:rPr>
          <w:bCs/>
          <w:sz w:val="22"/>
          <w:szCs w:val="22"/>
        </w:rPr>
        <w:t>执行。</w:t>
      </w:r>
      <w:r>
        <w:rPr>
          <w:bCs/>
          <w:color w:val="0000FF"/>
          <w:sz w:val="22"/>
          <w:szCs w:val="22"/>
        </w:rPr>
        <w:t xml:space="preserve">     </w:t>
      </w:r>
    </w:p>
    <w:p w:rsidR="001446AB" w:rsidRDefault="001446AB" w:rsidP="001446AB">
      <w:pPr>
        <w:adjustRightInd w:val="0"/>
        <w:snapToGrid w:val="0"/>
        <w:spacing w:line="300" w:lineRule="auto"/>
        <w:ind w:firstLineChars="196" w:firstLine="433"/>
        <w:jc w:val="left"/>
        <w:outlineLvl w:val="2"/>
        <w:rPr>
          <w:b/>
          <w:color w:val="000000"/>
          <w:sz w:val="22"/>
          <w:szCs w:val="22"/>
        </w:rPr>
      </w:pPr>
      <w:bookmarkStart w:id="59" w:name="_Toc140502205"/>
      <w:r>
        <w:rPr>
          <w:b/>
          <w:color w:val="000000"/>
          <w:sz w:val="22"/>
          <w:szCs w:val="22"/>
        </w:rPr>
        <w:t xml:space="preserve">16 </w:t>
      </w:r>
      <w:r>
        <w:rPr>
          <w:b/>
          <w:color w:val="000000"/>
          <w:sz w:val="22"/>
          <w:szCs w:val="22"/>
        </w:rPr>
        <w:t>现场组织</w:t>
      </w:r>
      <w:bookmarkEnd w:id="59"/>
    </w:p>
    <w:p w:rsidR="001446AB" w:rsidRPr="00085EC8" w:rsidRDefault="001446AB" w:rsidP="001446AB">
      <w:pPr>
        <w:adjustRightInd w:val="0"/>
        <w:snapToGrid w:val="0"/>
        <w:spacing w:line="300" w:lineRule="auto"/>
        <w:ind w:firstLineChars="196" w:firstLine="431"/>
        <w:jc w:val="left"/>
        <w:rPr>
          <w:bCs/>
          <w:sz w:val="22"/>
          <w:szCs w:val="22"/>
        </w:rPr>
      </w:pPr>
      <w:r w:rsidRPr="00085EC8">
        <w:rPr>
          <w:rFonts w:hint="eastAsia"/>
          <w:bCs/>
          <w:sz w:val="22"/>
          <w:szCs w:val="22"/>
        </w:rPr>
        <w:t>无</w:t>
      </w:r>
    </w:p>
    <w:p w:rsidR="001446AB" w:rsidRDefault="001446AB" w:rsidP="001446AB">
      <w:pPr>
        <w:adjustRightInd w:val="0"/>
        <w:snapToGrid w:val="0"/>
        <w:spacing w:line="300" w:lineRule="auto"/>
        <w:ind w:firstLineChars="196" w:firstLine="590"/>
        <w:jc w:val="center"/>
        <w:outlineLvl w:val="1"/>
        <w:rPr>
          <w:rFonts w:eastAsia="黑体"/>
          <w:b/>
          <w:color w:val="000000"/>
          <w:sz w:val="30"/>
          <w:szCs w:val="30"/>
        </w:rPr>
      </w:pPr>
      <w:bookmarkStart w:id="60" w:name="_Toc140502206"/>
      <w:r>
        <w:rPr>
          <w:rFonts w:eastAsia="黑体"/>
          <w:b/>
          <w:color w:val="000000"/>
          <w:sz w:val="30"/>
          <w:szCs w:val="30"/>
        </w:rPr>
        <w:t>四、投标报价须知</w:t>
      </w:r>
      <w:bookmarkEnd w:id="60"/>
    </w:p>
    <w:p w:rsidR="001446AB" w:rsidRDefault="001446AB" w:rsidP="001446AB">
      <w:pPr>
        <w:adjustRightInd w:val="0"/>
        <w:snapToGrid w:val="0"/>
        <w:spacing w:line="300" w:lineRule="auto"/>
        <w:ind w:firstLineChars="196" w:firstLine="433"/>
        <w:jc w:val="left"/>
        <w:outlineLvl w:val="2"/>
        <w:rPr>
          <w:b/>
          <w:color w:val="000000"/>
          <w:sz w:val="22"/>
          <w:szCs w:val="22"/>
        </w:rPr>
      </w:pPr>
      <w:bookmarkStart w:id="61" w:name="_Toc14050220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b/>
          <w:color w:val="000000"/>
          <w:sz w:val="22"/>
          <w:szCs w:val="22"/>
        </w:rPr>
        <w:t xml:space="preserve">17 </w:t>
      </w:r>
      <w:r>
        <w:rPr>
          <w:b/>
          <w:color w:val="000000"/>
          <w:sz w:val="22"/>
          <w:szCs w:val="22"/>
        </w:rPr>
        <w:t>投标报价依据</w:t>
      </w:r>
      <w:bookmarkEnd w:id="61"/>
    </w:p>
    <w:p w:rsidR="001446AB" w:rsidRDefault="001446AB" w:rsidP="001446AB">
      <w:pPr>
        <w:snapToGrid w:val="0"/>
        <w:spacing w:line="300" w:lineRule="auto"/>
        <w:ind w:firstLineChars="200" w:firstLine="440"/>
        <w:jc w:val="left"/>
        <w:rPr>
          <w:color w:val="000000"/>
          <w:sz w:val="22"/>
          <w:szCs w:val="22"/>
        </w:rPr>
      </w:pPr>
      <w:r>
        <w:rPr>
          <w:color w:val="000000"/>
          <w:sz w:val="22"/>
          <w:szCs w:val="22"/>
        </w:rPr>
        <w:t xml:space="preserve">17.1 </w:t>
      </w:r>
      <w:r>
        <w:rPr>
          <w:color w:val="000000"/>
          <w:sz w:val="22"/>
          <w:szCs w:val="22"/>
        </w:rPr>
        <w:t>投标报价计算依据包</w:t>
      </w:r>
      <w:r>
        <w:rPr>
          <w:sz w:val="22"/>
          <w:szCs w:val="22"/>
        </w:rPr>
        <w:t>括技术规范、本</w:t>
      </w:r>
      <w:r>
        <w:rPr>
          <w:color w:val="000000"/>
          <w:sz w:val="22"/>
          <w:szCs w:val="22"/>
        </w:rPr>
        <w:t>项目的招标文件（包括提供的附件）、招标文件答疑或修改的补充文书、设施量清单、项目现场条件等。</w:t>
      </w:r>
    </w:p>
    <w:p w:rsidR="001446AB" w:rsidRDefault="001446AB" w:rsidP="001446AB">
      <w:pPr>
        <w:snapToGrid w:val="0"/>
        <w:spacing w:line="300" w:lineRule="auto"/>
        <w:ind w:firstLineChars="200" w:firstLine="440"/>
        <w:jc w:val="left"/>
        <w:rPr>
          <w:color w:val="000000"/>
          <w:sz w:val="22"/>
          <w:szCs w:val="22"/>
        </w:rPr>
      </w:pPr>
      <w:r>
        <w:rPr>
          <w:color w:val="000000"/>
          <w:sz w:val="22"/>
          <w:szCs w:val="22"/>
        </w:rPr>
        <w:t xml:space="preserve">17.2 </w:t>
      </w:r>
      <w:r>
        <w:rPr>
          <w:color w:val="000000"/>
          <w:sz w:val="22"/>
          <w:szCs w:val="22"/>
        </w:rPr>
        <w:t>招标文件明确的养护范围、养护内容、养护期限、养护质量要求、养护标准及考核要求等。</w:t>
      </w:r>
    </w:p>
    <w:p w:rsidR="001446AB" w:rsidRDefault="001446AB" w:rsidP="001446AB">
      <w:pPr>
        <w:snapToGrid w:val="0"/>
        <w:spacing w:line="300" w:lineRule="auto"/>
        <w:ind w:firstLineChars="200" w:firstLine="440"/>
        <w:jc w:val="left"/>
        <w:rPr>
          <w:color w:val="000000"/>
          <w:sz w:val="22"/>
          <w:szCs w:val="22"/>
        </w:rPr>
      </w:pPr>
      <w:r>
        <w:rPr>
          <w:color w:val="000000"/>
          <w:sz w:val="22"/>
          <w:szCs w:val="22"/>
        </w:rPr>
        <w:t xml:space="preserve">17.3 </w:t>
      </w:r>
      <w:r>
        <w:rPr>
          <w:color w:val="000000"/>
          <w:sz w:val="22"/>
          <w:szCs w:val="22"/>
        </w:rPr>
        <w:t>各投标人可以参考以上资料进行投标，也可结合自身企业实力、行业标准、市场行情等内容综合考虑后进行报价。</w:t>
      </w:r>
    </w:p>
    <w:p w:rsidR="001446AB" w:rsidRDefault="001446AB" w:rsidP="001446AB">
      <w:pPr>
        <w:snapToGrid w:val="0"/>
        <w:spacing w:line="300" w:lineRule="auto"/>
        <w:ind w:firstLineChars="200" w:firstLine="440"/>
        <w:jc w:val="left"/>
        <w:rPr>
          <w:color w:val="000000"/>
          <w:sz w:val="22"/>
          <w:szCs w:val="22"/>
        </w:rPr>
      </w:pPr>
      <w:r>
        <w:rPr>
          <w:color w:val="000000"/>
          <w:sz w:val="22"/>
          <w:szCs w:val="22"/>
        </w:rPr>
        <w:t xml:space="preserve">17.4 </w:t>
      </w:r>
      <w:r>
        <w:rPr>
          <w:color w:val="000000"/>
          <w:sz w:val="22"/>
          <w:szCs w:val="22"/>
        </w:rPr>
        <w:t>设施量清单</w:t>
      </w:r>
    </w:p>
    <w:p w:rsidR="001446AB" w:rsidRDefault="001446AB" w:rsidP="001446AB">
      <w:pPr>
        <w:snapToGrid w:val="0"/>
        <w:spacing w:line="300" w:lineRule="auto"/>
        <w:ind w:firstLineChars="200" w:firstLine="440"/>
        <w:jc w:val="left"/>
        <w:rPr>
          <w:rFonts w:eastAsia="仿宋_GB2312"/>
          <w:color w:val="0000FF"/>
          <w:sz w:val="24"/>
        </w:rPr>
      </w:pPr>
      <w:r>
        <w:rPr>
          <w:color w:val="0000FF"/>
          <w:sz w:val="22"/>
          <w:szCs w:val="22"/>
        </w:rPr>
        <w:t xml:space="preserve">17.4.1 </w:t>
      </w:r>
      <w:r>
        <w:rPr>
          <w:color w:val="0000FF"/>
          <w:sz w:val="22"/>
          <w:szCs w:val="22"/>
        </w:rPr>
        <w:t>本次招标设施量清单中所列设施量是经项目主管部门核定的当年计划养护设施量，只作为投标的共同基础，不能作为最终结算与支付的依据。</w:t>
      </w:r>
    </w:p>
    <w:p w:rsidR="001446AB" w:rsidRDefault="001446AB" w:rsidP="001446AB">
      <w:pPr>
        <w:snapToGrid w:val="0"/>
        <w:spacing w:line="300" w:lineRule="auto"/>
        <w:ind w:firstLineChars="200" w:firstLine="440"/>
        <w:jc w:val="left"/>
        <w:rPr>
          <w:color w:val="000000"/>
          <w:sz w:val="22"/>
          <w:szCs w:val="22"/>
        </w:rPr>
      </w:pPr>
      <w:r>
        <w:rPr>
          <w:color w:val="000000"/>
          <w:sz w:val="22"/>
          <w:szCs w:val="22"/>
        </w:rPr>
        <w:t xml:space="preserve">17.4.2 </w:t>
      </w:r>
      <w:r>
        <w:rPr>
          <w:color w:val="000000"/>
          <w:sz w:val="22"/>
          <w:szCs w:val="22"/>
        </w:rPr>
        <w:t>设施量清单应与投标人须知、合同条件、项目质量标准和要求等文件结合起来理解或解释。</w:t>
      </w:r>
    </w:p>
    <w:p w:rsidR="001446AB" w:rsidRDefault="001446AB" w:rsidP="001446AB">
      <w:pPr>
        <w:snapToGrid w:val="0"/>
        <w:spacing w:line="300" w:lineRule="auto"/>
        <w:ind w:firstLineChars="200" w:firstLine="440"/>
        <w:jc w:val="left"/>
        <w:rPr>
          <w:bCs/>
          <w:sz w:val="22"/>
          <w:szCs w:val="22"/>
        </w:rPr>
      </w:pPr>
      <w:r>
        <w:rPr>
          <w:color w:val="000000"/>
          <w:sz w:val="22"/>
          <w:szCs w:val="22"/>
        </w:rPr>
        <w:t xml:space="preserve">17.4.3 </w:t>
      </w:r>
      <w:r>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1446AB" w:rsidRDefault="001446AB" w:rsidP="001446AB">
      <w:pPr>
        <w:tabs>
          <w:tab w:val="left" w:pos="3060"/>
        </w:tabs>
        <w:snapToGrid w:val="0"/>
        <w:spacing w:line="300" w:lineRule="auto"/>
        <w:ind w:firstLineChars="200" w:firstLine="440"/>
        <w:rPr>
          <w:sz w:val="22"/>
          <w:szCs w:val="22"/>
        </w:rPr>
      </w:pPr>
      <w:r>
        <w:rPr>
          <w:bCs/>
          <w:sz w:val="22"/>
          <w:szCs w:val="22"/>
        </w:rPr>
        <w:t xml:space="preserve">17.4.4 </w:t>
      </w:r>
      <w:r>
        <w:rPr>
          <w:sz w:val="22"/>
          <w:szCs w:val="22"/>
        </w:rPr>
        <w:t>设施量清单中给出了各细目设施量，其中</w:t>
      </w:r>
      <w:r>
        <w:rPr>
          <w:rFonts w:ascii="宋体" w:hAnsi="宋体" w:cs="宋体" w:hint="eastAsia"/>
          <w:sz w:val="22"/>
          <w:szCs w:val="22"/>
        </w:rPr>
        <w:t>Ⅰ</w:t>
      </w:r>
      <w:r>
        <w:rPr>
          <w:sz w:val="22"/>
          <w:szCs w:val="22"/>
        </w:rPr>
        <w:t>类项目设施量为包干设施量，投标人除特别注明以外，均指实际养护期和招标期限相同。如在备注中如果注明了养护期限小于招标期限，其单价仍应按照一年养护单价进行投标，本栏总价按照实际养护期限比例进行折算。</w:t>
      </w:r>
    </w:p>
    <w:p w:rsidR="001446AB" w:rsidRDefault="001446AB" w:rsidP="001446AB">
      <w:pPr>
        <w:tabs>
          <w:tab w:val="left" w:pos="3060"/>
        </w:tabs>
        <w:snapToGrid w:val="0"/>
        <w:spacing w:line="300" w:lineRule="auto"/>
        <w:ind w:firstLineChars="200" w:firstLine="440"/>
        <w:rPr>
          <w:rFonts w:hint="eastAsia"/>
          <w:sz w:val="22"/>
          <w:szCs w:val="22"/>
        </w:rPr>
      </w:pPr>
      <w:r>
        <w:rPr>
          <w:sz w:val="22"/>
          <w:szCs w:val="22"/>
        </w:rPr>
        <w:t xml:space="preserve">17.4.5 </w:t>
      </w:r>
      <w:r>
        <w:rPr>
          <w:sz w:val="22"/>
          <w:szCs w:val="22"/>
        </w:rPr>
        <w:t>各细目设施量中</w:t>
      </w:r>
      <w:r>
        <w:rPr>
          <w:rFonts w:ascii="宋体" w:hAnsi="宋体" w:cs="宋体" w:hint="eastAsia"/>
          <w:sz w:val="22"/>
          <w:szCs w:val="22"/>
        </w:rPr>
        <w:t>Ⅱ</w:t>
      </w:r>
      <w:r>
        <w:rPr>
          <w:sz w:val="22"/>
          <w:szCs w:val="22"/>
        </w:rPr>
        <w:t>类项目是每年（一个整年度）的暂定工程量，投标单价应按照实际单价进行投标。如在备注中如果注明了养护期限小于招标期限，其单价仍应按照正常养护单价计算，其工程</w:t>
      </w:r>
      <w:proofErr w:type="gramStart"/>
      <w:r>
        <w:rPr>
          <w:sz w:val="22"/>
          <w:szCs w:val="22"/>
        </w:rPr>
        <w:t>量按照</w:t>
      </w:r>
      <w:proofErr w:type="gramEnd"/>
      <w:r>
        <w:rPr>
          <w:sz w:val="22"/>
          <w:szCs w:val="22"/>
        </w:rPr>
        <w:t>实际工程量进行折算。</w:t>
      </w:r>
    </w:p>
    <w:p w:rsidR="001446AB" w:rsidRDefault="001446AB" w:rsidP="001446AB">
      <w:pPr>
        <w:adjustRightInd w:val="0"/>
        <w:snapToGrid w:val="0"/>
        <w:spacing w:line="300" w:lineRule="auto"/>
        <w:ind w:firstLineChars="196" w:firstLine="433"/>
        <w:jc w:val="left"/>
        <w:outlineLvl w:val="2"/>
        <w:rPr>
          <w:b/>
          <w:color w:val="000000"/>
          <w:sz w:val="22"/>
          <w:szCs w:val="22"/>
        </w:rPr>
      </w:pPr>
      <w:bookmarkStart w:id="62" w:name="_Toc140502208"/>
      <w:r>
        <w:rPr>
          <w:b/>
          <w:color w:val="000000"/>
          <w:sz w:val="22"/>
          <w:szCs w:val="22"/>
        </w:rPr>
        <w:t xml:space="preserve">18 </w:t>
      </w:r>
      <w:r>
        <w:rPr>
          <w:b/>
          <w:color w:val="000000"/>
          <w:sz w:val="22"/>
          <w:szCs w:val="22"/>
        </w:rPr>
        <w:t>投标报价内容</w:t>
      </w:r>
      <w:bookmarkEnd w:id="62"/>
    </w:p>
    <w:p w:rsidR="001446AB" w:rsidRDefault="001446AB" w:rsidP="001446AB">
      <w:pPr>
        <w:tabs>
          <w:tab w:val="left" w:pos="3060"/>
        </w:tabs>
        <w:snapToGrid w:val="0"/>
        <w:spacing w:line="300" w:lineRule="auto"/>
        <w:ind w:firstLineChars="200" w:firstLine="440"/>
        <w:rPr>
          <w:bCs/>
          <w:sz w:val="22"/>
          <w:szCs w:val="22"/>
        </w:rPr>
      </w:pPr>
      <w:r>
        <w:rPr>
          <w:bCs/>
          <w:sz w:val="22"/>
          <w:szCs w:val="22"/>
        </w:rPr>
        <w:t xml:space="preserve">18.1 </w:t>
      </w:r>
      <w:r>
        <w:rPr>
          <w:bCs/>
          <w:sz w:val="22"/>
          <w:szCs w:val="22"/>
        </w:rPr>
        <w:t>投标报价包括项目招标范围内确定的工作内容，并达到养护、运行管理、维修技术（标准）要求所需的劳务、材料、机械、质检</w:t>
      </w:r>
      <w:r>
        <w:rPr>
          <w:bCs/>
          <w:sz w:val="22"/>
          <w:szCs w:val="22"/>
        </w:rPr>
        <w:t>(</w:t>
      </w:r>
      <w:r>
        <w:rPr>
          <w:bCs/>
          <w:sz w:val="22"/>
          <w:szCs w:val="22"/>
        </w:rPr>
        <w:t>自检</w:t>
      </w:r>
      <w:r>
        <w:rPr>
          <w:bCs/>
          <w:sz w:val="22"/>
          <w:szCs w:val="22"/>
        </w:rPr>
        <w:t>)</w:t>
      </w:r>
      <w:r>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投标总价分为</w:t>
      </w:r>
      <w:r w:rsidRPr="009E1934">
        <w:rPr>
          <w:rFonts w:hint="eastAsia"/>
          <w:bCs/>
          <w:sz w:val="22"/>
          <w:szCs w:val="22"/>
        </w:rPr>
        <w:t>日常养护经费</w:t>
      </w:r>
      <w:r>
        <w:rPr>
          <w:bCs/>
          <w:sz w:val="22"/>
          <w:szCs w:val="22"/>
        </w:rPr>
        <w:t>、</w:t>
      </w:r>
      <w:r w:rsidRPr="009E1934">
        <w:rPr>
          <w:rFonts w:hint="eastAsia"/>
          <w:bCs/>
          <w:sz w:val="22"/>
          <w:szCs w:val="22"/>
        </w:rPr>
        <w:t>专项养</w:t>
      </w:r>
      <w:r w:rsidRPr="009E1934">
        <w:rPr>
          <w:rFonts w:hint="eastAsia"/>
          <w:bCs/>
          <w:sz w:val="22"/>
          <w:szCs w:val="22"/>
        </w:rPr>
        <w:lastRenderedPageBreak/>
        <w:t>护经费</w:t>
      </w:r>
      <w:r>
        <w:rPr>
          <w:bCs/>
          <w:sz w:val="22"/>
          <w:szCs w:val="22"/>
        </w:rPr>
        <w:t>。</w:t>
      </w:r>
    </w:p>
    <w:p w:rsidR="001446AB" w:rsidRDefault="001446AB" w:rsidP="001446AB">
      <w:pPr>
        <w:tabs>
          <w:tab w:val="left" w:pos="3060"/>
        </w:tabs>
        <w:snapToGrid w:val="0"/>
        <w:spacing w:line="300" w:lineRule="auto"/>
        <w:ind w:firstLineChars="200" w:firstLine="440"/>
        <w:rPr>
          <w:bCs/>
          <w:sz w:val="22"/>
          <w:szCs w:val="22"/>
        </w:rPr>
      </w:pPr>
      <w:r>
        <w:rPr>
          <w:bCs/>
          <w:sz w:val="22"/>
          <w:szCs w:val="22"/>
        </w:rPr>
        <w:t xml:space="preserve">18.1.1 </w:t>
      </w:r>
      <w:r w:rsidRPr="009E1934">
        <w:rPr>
          <w:rFonts w:hint="eastAsia"/>
          <w:bCs/>
          <w:sz w:val="22"/>
          <w:szCs w:val="22"/>
        </w:rPr>
        <w:t>日常养护经费</w:t>
      </w:r>
      <w:r>
        <w:rPr>
          <w:sz w:val="22"/>
          <w:szCs w:val="22"/>
        </w:rPr>
        <w:t>是指完成设施量清单中明确的</w:t>
      </w:r>
      <w:r>
        <w:rPr>
          <w:sz w:val="22"/>
          <w:szCs w:val="22"/>
        </w:rPr>
        <w:t>I</w:t>
      </w:r>
      <w:r>
        <w:rPr>
          <w:sz w:val="22"/>
          <w:szCs w:val="22"/>
        </w:rPr>
        <w:t>类项目设施量，并达到养护、运行管理、维修技术（标准）要求所发生的费用，由投标人根据市场价格、自身实力在投标时自由竞价。一类经费为</w:t>
      </w:r>
      <w:r>
        <w:rPr>
          <w:color w:val="0000FF"/>
          <w:sz w:val="22"/>
          <w:szCs w:val="22"/>
        </w:rPr>
        <w:t>总价</w:t>
      </w:r>
      <w:r>
        <w:rPr>
          <w:sz w:val="22"/>
          <w:szCs w:val="22"/>
        </w:rPr>
        <w:t>包干（如考核不合格可按考核办法进行处罚并扣除），除遇不可抗力因素、采购人要求的变更以及招标文件或合同中另有约定的除外，不做任何调整。采购人不会因承包人在投标报价时的遗漏和疏忽而调整一类经费，也不能免除承包人在日常养护维修及运行管理费用规定内容和范围内的任何责任。</w:t>
      </w:r>
    </w:p>
    <w:p w:rsidR="001446AB" w:rsidRDefault="001446AB" w:rsidP="001446AB">
      <w:pPr>
        <w:tabs>
          <w:tab w:val="left" w:pos="3060"/>
        </w:tabs>
        <w:snapToGrid w:val="0"/>
        <w:spacing w:line="300" w:lineRule="auto"/>
        <w:ind w:firstLineChars="200" w:firstLine="440"/>
        <w:rPr>
          <w:sz w:val="22"/>
          <w:szCs w:val="22"/>
        </w:rPr>
      </w:pPr>
      <w:r>
        <w:rPr>
          <w:bCs/>
          <w:sz w:val="22"/>
          <w:szCs w:val="22"/>
        </w:rPr>
        <w:t xml:space="preserve">18.1.2 </w:t>
      </w:r>
      <w:r w:rsidRPr="009E1934">
        <w:rPr>
          <w:rFonts w:hint="eastAsia"/>
          <w:bCs/>
          <w:sz w:val="22"/>
          <w:szCs w:val="22"/>
        </w:rPr>
        <w:t>专项养护经费</w:t>
      </w:r>
      <w:r>
        <w:rPr>
          <w:sz w:val="22"/>
          <w:szCs w:val="22"/>
        </w:rPr>
        <w:t>是指对完成设施量清单中</w:t>
      </w:r>
      <w:r>
        <w:rPr>
          <w:sz w:val="22"/>
          <w:szCs w:val="22"/>
        </w:rPr>
        <w:t>II</w:t>
      </w:r>
      <w:r>
        <w:rPr>
          <w:sz w:val="22"/>
          <w:szCs w:val="22"/>
        </w:rPr>
        <w:t>类项目，并达到质量标准所发生的费用，该部分费用将根据实际发生情况按实结算。</w:t>
      </w:r>
    </w:p>
    <w:p w:rsidR="001446AB" w:rsidRDefault="001446AB" w:rsidP="001446AB">
      <w:pPr>
        <w:snapToGrid w:val="0"/>
        <w:spacing w:line="300" w:lineRule="auto"/>
        <w:ind w:firstLineChars="200" w:firstLine="440"/>
        <w:jc w:val="left"/>
        <w:rPr>
          <w:color w:val="000000"/>
          <w:sz w:val="22"/>
          <w:szCs w:val="22"/>
        </w:rPr>
      </w:pPr>
      <w:r>
        <w:rPr>
          <w:color w:val="000000"/>
          <w:sz w:val="22"/>
          <w:szCs w:val="22"/>
        </w:rPr>
        <w:t xml:space="preserve">18.2 </w:t>
      </w:r>
      <w:r>
        <w:rPr>
          <w:color w:val="000000"/>
          <w:sz w:val="22"/>
          <w:szCs w:val="22"/>
        </w:rPr>
        <w:t>投标报价中投标人应考虑本项目可能存在的风险因素。投标报价应将所有工作内容考虑在内，如有漏项或缺项，均属于投标人的风险</w:t>
      </w:r>
      <w:r>
        <w:rPr>
          <w:sz w:val="22"/>
        </w:rPr>
        <w:t>，其费用视作已分配在报价明细表内单价或总价之中</w:t>
      </w:r>
      <w:r>
        <w:rPr>
          <w:color w:val="000000"/>
          <w:sz w:val="22"/>
          <w:szCs w:val="22"/>
        </w:rPr>
        <w:t>。投标人应逐项计算并填写单价、合计价和总价。</w:t>
      </w:r>
    </w:p>
    <w:p w:rsidR="001446AB" w:rsidRDefault="001446AB" w:rsidP="001446AB">
      <w:pPr>
        <w:snapToGrid w:val="0"/>
        <w:spacing w:line="300" w:lineRule="auto"/>
        <w:ind w:firstLineChars="200" w:firstLine="440"/>
        <w:jc w:val="left"/>
        <w:rPr>
          <w:color w:val="FF0000"/>
          <w:sz w:val="22"/>
          <w:szCs w:val="22"/>
        </w:rPr>
      </w:pPr>
      <w:r>
        <w:rPr>
          <w:color w:val="000000"/>
          <w:sz w:val="22"/>
          <w:szCs w:val="22"/>
        </w:rPr>
        <w:t xml:space="preserve">18.3 </w:t>
      </w:r>
      <w:r>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1446AB" w:rsidRDefault="001446AB" w:rsidP="001446AB">
      <w:pPr>
        <w:snapToGrid w:val="0"/>
        <w:spacing w:line="300" w:lineRule="auto"/>
        <w:ind w:firstLineChars="200" w:firstLine="440"/>
        <w:jc w:val="left"/>
        <w:rPr>
          <w:sz w:val="22"/>
          <w:szCs w:val="22"/>
        </w:rPr>
      </w:pPr>
      <w:r>
        <w:rPr>
          <w:color w:val="000000"/>
          <w:sz w:val="22"/>
          <w:szCs w:val="22"/>
        </w:rPr>
        <w:t>18.4</w:t>
      </w:r>
      <w:r>
        <w:rPr>
          <w:sz w:val="22"/>
          <w:szCs w:val="22"/>
        </w:rPr>
        <w:t>投标人只需在《开标一览表》中报出第一年度的投标价格即可，后一（两）年度原则上按照第一年中标价格签订合同。</w:t>
      </w:r>
    </w:p>
    <w:p w:rsidR="001446AB" w:rsidRDefault="001446AB" w:rsidP="001446AB">
      <w:pPr>
        <w:adjustRightInd w:val="0"/>
        <w:snapToGrid w:val="0"/>
        <w:spacing w:line="300" w:lineRule="auto"/>
        <w:ind w:firstLineChars="196" w:firstLine="433"/>
        <w:jc w:val="left"/>
        <w:outlineLvl w:val="2"/>
        <w:rPr>
          <w:b/>
          <w:color w:val="000000"/>
          <w:sz w:val="22"/>
          <w:szCs w:val="22"/>
        </w:rPr>
      </w:pPr>
      <w:bookmarkStart w:id="63" w:name="_Toc140502209"/>
      <w:r>
        <w:rPr>
          <w:b/>
          <w:color w:val="000000"/>
          <w:sz w:val="22"/>
          <w:szCs w:val="22"/>
        </w:rPr>
        <w:t xml:space="preserve">19 </w:t>
      </w:r>
      <w:r>
        <w:rPr>
          <w:b/>
          <w:color w:val="000000"/>
          <w:sz w:val="22"/>
          <w:szCs w:val="22"/>
        </w:rPr>
        <w:t>投标报价控制性条款</w:t>
      </w:r>
      <w:bookmarkEnd w:id="63"/>
    </w:p>
    <w:p w:rsidR="001446AB" w:rsidRDefault="001446AB" w:rsidP="001446AB">
      <w:pPr>
        <w:snapToGrid w:val="0"/>
        <w:spacing w:line="300" w:lineRule="auto"/>
        <w:ind w:firstLineChars="200" w:firstLine="440"/>
        <w:jc w:val="left"/>
        <w:rPr>
          <w:sz w:val="22"/>
        </w:rPr>
      </w:pPr>
      <w:r>
        <w:rPr>
          <w:sz w:val="22"/>
        </w:rPr>
        <w:t xml:space="preserve">19.1 </w:t>
      </w:r>
      <w:r>
        <w:rPr>
          <w:sz w:val="22"/>
        </w:rPr>
        <w:t>投标报价不得超过公布的预算金额或最高限价，其中各包件或各分项报价（如有要求）均不得超过对应的预算金额或最高限价。</w:t>
      </w:r>
    </w:p>
    <w:p w:rsidR="001446AB" w:rsidRDefault="001446AB" w:rsidP="001446AB">
      <w:pPr>
        <w:snapToGrid w:val="0"/>
        <w:spacing w:line="300" w:lineRule="auto"/>
        <w:ind w:firstLineChars="200" w:firstLine="440"/>
        <w:jc w:val="left"/>
        <w:rPr>
          <w:sz w:val="22"/>
        </w:rPr>
      </w:pPr>
      <w:r>
        <w:rPr>
          <w:sz w:val="22"/>
        </w:rPr>
        <w:t xml:space="preserve">19.2 </w:t>
      </w:r>
      <w:r>
        <w:rPr>
          <w:sz w:val="22"/>
        </w:rPr>
        <w:t>本项目只允许有一个报价，任何有选择的报价将不予接受。</w:t>
      </w:r>
    </w:p>
    <w:p w:rsidR="001446AB" w:rsidRDefault="001446AB" w:rsidP="001446AB">
      <w:pPr>
        <w:snapToGrid w:val="0"/>
        <w:spacing w:line="300" w:lineRule="auto"/>
        <w:ind w:firstLineChars="200" w:firstLine="440"/>
        <w:jc w:val="left"/>
        <w:rPr>
          <w:sz w:val="22"/>
        </w:rPr>
      </w:pPr>
      <w:r>
        <w:rPr>
          <w:sz w:val="22"/>
        </w:rPr>
        <w:t xml:space="preserve">19.3 </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1446AB" w:rsidRDefault="001446AB" w:rsidP="001446AB">
      <w:pPr>
        <w:snapToGrid w:val="0"/>
        <w:spacing w:line="300" w:lineRule="auto"/>
        <w:ind w:firstLineChars="200" w:firstLine="440"/>
        <w:jc w:val="left"/>
        <w:rPr>
          <w:sz w:val="22"/>
        </w:rPr>
      </w:pPr>
      <w:r>
        <w:rPr>
          <w:sz w:val="22"/>
        </w:rPr>
        <w:t xml:space="preserve">19.4 </w:t>
      </w:r>
      <w:r>
        <w:rPr>
          <w:sz w:val="22"/>
        </w:rPr>
        <w:t>经评标委员会审定，投标报价存在下列情形之一的，该投标文件作无效标处理：</w:t>
      </w:r>
    </w:p>
    <w:p w:rsidR="001446AB" w:rsidRDefault="001446AB" w:rsidP="001446AB">
      <w:pPr>
        <w:snapToGrid w:val="0"/>
        <w:spacing w:line="300" w:lineRule="auto"/>
        <w:ind w:firstLineChars="200" w:firstLine="440"/>
        <w:jc w:val="left"/>
        <w:rPr>
          <w:sz w:val="22"/>
        </w:rPr>
      </w:pPr>
      <w:r>
        <w:rPr>
          <w:sz w:val="22"/>
        </w:rPr>
        <w:t xml:space="preserve">19.4.1 </w:t>
      </w:r>
      <w:r>
        <w:rPr>
          <w:sz w:val="22"/>
        </w:rPr>
        <w:t>投标报价中缩减设施量清单中工作量的；</w:t>
      </w:r>
    </w:p>
    <w:p w:rsidR="001446AB" w:rsidRDefault="001446AB" w:rsidP="001446AB">
      <w:pPr>
        <w:snapToGrid w:val="0"/>
        <w:spacing w:line="300" w:lineRule="auto"/>
        <w:ind w:firstLineChars="200" w:firstLine="440"/>
        <w:jc w:val="left"/>
        <w:rPr>
          <w:sz w:val="22"/>
        </w:rPr>
      </w:pPr>
      <w:r>
        <w:rPr>
          <w:sz w:val="22"/>
        </w:rPr>
        <w:t xml:space="preserve">19.4.2 </w:t>
      </w:r>
      <w:r>
        <w:rPr>
          <w:sz w:val="22"/>
        </w:rPr>
        <w:t>投标报价和技术方案明显不相符的。</w:t>
      </w:r>
    </w:p>
    <w:p w:rsidR="001446AB" w:rsidRDefault="001446AB" w:rsidP="001446AB">
      <w:pPr>
        <w:snapToGrid w:val="0"/>
        <w:spacing w:line="300" w:lineRule="auto"/>
        <w:ind w:firstLineChars="200" w:firstLine="440"/>
        <w:jc w:val="left"/>
        <w:rPr>
          <w:sz w:val="22"/>
        </w:rPr>
      </w:pPr>
    </w:p>
    <w:p w:rsidR="001446AB" w:rsidRDefault="001446AB" w:rsidP="001446AB">
      <w:pPr>
        <w:adjustRightInd w:val="0"/>
        <w:snapToGrid w:val="0"/>
        <w:spacing w:line="300" w:lineRule="auto"/>
        <w:ind w:firstLineChars="196" w:firstLine="590"/>
        <w:jc w:val="center"/>
        <w:outlineLvl w:val="1"/>
        <w:rPr>
          <w:rFonts w:eastAsia="黑体"/>
          <w:b/>
          <w:color w:val="000000"/>
          <w:sz w:val="30"/>
          <w:szCs w:val="30"/>
        </w:rPr>
      </w:pPr>
      <w:bookmarkStart w:id="64" w:name="_Toc481849902"/>
      <w:bookmarkStart w:id="65" w:name="_Toc486604818"/>
      <w:bookmarkStart w:id="66" w:name="_Toc140502210"/>
      <w:r>
        <w:rPr>
          <w:rFonts w:eastAsia="黑体"/>
          <w:b/>
          <w:color w:val="000000"/>
          <w:sz w:val="30"/>
          <w:szCs w:val="30"/>
        </w:rPr>
        <w:t>五、政府采购政策</w:t>
      </w:r>
      <w:bookmarkEnd w:id="66"/>
    </w:p>
    <w:p w:rsidR="001446AB" w:rsidRDefault="001446AB" w:rsidP="001446AB">
      <w:pPr>
        <w:adjustRightInd w:val="0"/>
        <w:snapToGrid w:val="0"/>
        <w:spacing w:line="300" w:lineRule="auto"/>
        <w:ind w:firstLineChars="200" w:firstLine="442"/>
        <w:outlineLvl w:val="2"/>
        <w:rPr>
          <w:b/>
          <w:sz w:val="22"/>
          <w:szCs w:val="22"/>
        </w:rPr>
      </w:pPr>
      <w:bookmarkStart w:id="67" w:name="_Toc486604821"/>
      <w:bookmarkStart w:id="68" w:name="_Toc481849905"/>
      <w:bookmarkStart w:id="69" w:name="_Toc140502211"/>
      <w:bookmarkEnd w:id="64"/>
      <w:bookmarkEnd w:id="65"/>
      <w:r>
        <w:rPr>
          <w:b/>
          <w:sz w:val="22"/>
        </w:rPr>
        <w:t>20</w:t>
      </w:r>
      <w:r>
        <w:rPr>
          <w:b/>
          <w:sz w:val="22"/>
          <w:szCs w:val="22"/>
        </w:rPr>
        <w:t>促进中小企业发展</w:t>
      </w:r>
      <w:bookmarkEnd w:id="69"/>
    </w:p>
    <w:p w:rsidR="001446AB" w:rsidRDefault="001446AB" w:rsidP="001446AB">
      <w:pPr>
        <w:tabs>
          <w:tab w:val="left" w:pos="3060"/>
        </w:tabs>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w:t>
      </w:r>
      <w:r>
        <w:rPr>
          <w:bCs/>
          <w:sz w:val="22"/>
          <w:szCs w:val="22"/>
        </w:rPr>
        <w:t>.1</w:t>
      </w:r>
      <w:r>
        <w:rPr>
          <w:sz w:val="22"/>
          <w:szCs w:val="22"/>
        </w:rPr>
        <w:t>中小企业（含中型、小型、微型企业，下同）的划定按照《中小企业划型标准规定》（工信部联企业【</w:t>
      </w:r>
      <w:r>
        <w:rPr>
          <w:sz w:val="22"/>
          <w:szCs w:val="22"/>
        </w:rPr>
        <w:t>2011</w:t>
      </w:r>
      <w:r>
        <w:rPr>
          <w:sz w:val="22"/>
          <w:szCs w:val="22"/>
        </w:rPr>
        <w:t>】</w:t>
      </w:r>
      <w:r>
        <w:rPr>
          <w:sz w:val="22"/>
          <w:szCs w:val="22"/>
        </w:rPr>
        <w:t>300</w:t>
      </w:r>
      <w:r>
        <w:rPr>
          <w:sz w:val="22"/>
          <w:szCs w:val="22"/>
        </w:rPr>
        <w:t>号）执行，参加投标的中小企业应当提供《中小企业声明函》（具体格式见</w:t>
      </w:r>
      <w:r>
        <w:rPr>
          <w:sz w:val="22"/>
          <w:szCs w:val="22"/>
        </w:rPr>
        <w:t>“</w:t>
      </w:r>
      <w:r>
        <w:rPr>
          <w:sz w:val="22"/>
          <w:szCs w:val="22"/>
        </w:rPr>
        <w:t>响应文件格式</w:t>
      </w:r>
      <w:r>
        <w:rPr>
          <w:sz w:val="22"/>
          <w:szCs w:val="22"/>
        </w:rPr>
        <w:t>”</w:t>
      </w:r>
      <w:r>
        <w:rPr>
          <w:sz w:val="22"/>
          <w:szCs w:val="22"/>
        </w:rPr>
        <w:t>），反之，视作非中、小微企业，不具备参与投标资格。如项目允许联合体参与竞争的，则联合体中各方均应为中小企业，并按本款要求提供《中小企业声明函》。</w:t>
      </w:r>
    </w:p>
    <w:p w:rsidR="001446AB" w:rsidRDefault="001446AB" w:rsidP="001446AB">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20.2 </w:t>
      </w:r>
      <w:r>
        <w:rPr>
          <w:sz w:val="22"/>
          <w:szCs w:val="22"/>
        </w:rPr>
        <w:t>事业单位、团体组织等非企业性质的政府采购供应商，不属于中小企业划型标准确定的中小企业，不得按《关于印发中小企业划型标准规定的通知》规定声明为中</w:t>
      </w:r>
      <w:r>
        <w:rPr>
          <w:sz w:val="22"/>
          <w:szCs w:val="22"/>
        </w:rPr>
        <w:lastRenderedPageBreak/>
        <w:t>小微企业，也不适用《政府采购促进中小企业发展管理办法》。</w:t>
      </w:r>
    </w:p>
    <w:p w:rsidR="001446AB" w:rsidRDefault="001446AB" w:rsidP="001446AB">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20.3 </w:t>
      </w:r>
      <w:r>
        <w:rPr>
          <w:sz w:val="22"/>
          <w:szCs w:val="22"/>
        </w:rPr>
        <w:t>如项目允许联合体参与竞争的，组成联合体的中型企业和其他自然人、法人或者其他组织，与小型、微型企业之间不得存在投资关系。</w:t>
      </w:r>
    </w:p>
    <w:p w:rsidR="001446AB" w:rsidRDefault="001446AB" w:rsidP="001446AB">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20.4</w:t>
      </w:r>
      <w:r>
        <w:rPr>
          <w:sz w:val="22"/>
          <w:szCs w:val="22"/>
        </w:rPr>
        <w:t>供应商如提供虚假材料以谋取成交的，按照《政府采购法》有关条款处理，并记入供应商诚信档案。</w:t>
      </w:r>
    </w:p>
    <w:p w:rsidR="001446AB" w:rsidRDefault="001446AB" w:rsidP="001446AB">
      <w:pPr>
        <w:snapToGrid w:val="0"/>
        <w:spacing w:line="360" w:lineRule="auto"/>
        <w:ind w:firstLineChars="200" w:firstLine="442"/>
        <w:outlineLvl w:val="2"/>
        <w:rPr>
          <w:b/>
          <w:sz w:val="22"/>
        </w:rPr>
      </w:pPr>
      <w:bookmarkStart w:id="70" w:name="_Toc486604820"/>
      <w:bookmarkStart w:id="71" w:name="_Toc481849904"/>
      <w:bookmarkStart w:id="72" w:name="_Toc140502212"/>
      <w:bookmarkEnd w:id="67"/>
      <w:bookmarkEnd w:id="68"/>
      <w:r>
        <w:rPr>
          <w:b/>
          <w:sz w:val="22"/>
        </w:rPr>
        <w:t xml:space="preserve">21 </w:t>
      </w:r>
      <w:bookmarkEnd w:id="70"/>
      <w:bookmarkEnd w:id="71"/>
      <w:r>
        <w:rPr>
          <w:b/>
          <w:sz w:val="22"/>
        </w:rPr>
        <w:t>促进残疾人就业</w:t>
      </w:r>
      <w:r>
        <w:rPr>
          <w:sz w:val="22"/>
        </w:rPr>
        <w:t>（注：仅残疾人福利单位适用）</w:t>
      </w:r>
      <w:bookmarkEnd w:id="72"/>
    </w:p>
    <w:p w:rsidR="001446AB" w:rsidRDefault="001446AB" w:rsidP="001446AB">
      <w:pPr>
        <w:snapToGrid w:val="0"/>
        <w:spacing w:line="360" w:lineRule="auto"/>
        <w:ind w:firstLineChars="200" w:firstLine="440"/>
        <w:rPr>
          <w:sz w:val="22"/>
        </w:rPr>
      </w:pPr>
      <w:r>
        <w:rPr>
          <w:sz w:val="22"/>
        </w:rPr>
        <w:t xml:space="preserve">21.1 </w:t>
      </w:r>
      <w:bookmarkStart w:id="73" w:name="sendNo"/>
      <w:r>
        <w:rPr>
          <w:sz w:val="22"/>
        </w:rPr>
        <w:t>符合财库</w:t>
      </w:r>
      <w:bookmarkEnd w:id="73"/>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1446AB" w:rsidRDefault="001446AB" w:rsidP="001446AB">
      <w:pPr>
        <w:spacing w:line="360" w:lineRule="auto"/>
        <w:ind w:firstLineChars="200" w:firstLine="440"/>
        <w:rPr>
          <w:sz w:val="22"/>
        </w:rPr>
      </w:pPr>
      <w:r>
        <w:rPr>
          <w:sz w:val="22"/>
        </w:rPr>
        <w:t xml:space="preserve">21.2 </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1446AB" w:rsidRPr="001446AB" w:rsidRDefault="001446AB">
      <w:bookmarkStart w:id="74" w:name="_GoBack"/>
      <w:bookmarkEnd w:id="74"/>
    </w:p>
    <w:sectPr w:rsidR="001446AB" w:rsidRPr="001446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F8C3997"/>
    <w:multiLevelType w:val="multilevel"/>
    <w:tmpl w:val="2F8C399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D0DEB6B"/>
    <w:multiLevelType w:val="singleLevel"/>
    <w:tmpl w:val="4D0DEB6B"/>
    <w:lvl w:ilvl="0">
      <w:start w:val="1"/>
      <w:numFmt w:val="decimal"/>
      <w:lvlText w:val="%1."/>
      <w:lvlJc w:val="left"/>
      <w:pPr>
        <w:tabs>
          <w:tab w:val="num" w:pos="312"/>
        </w:tabs>
      </w:pPr>
    </w:lvl>
  </w:abstractNum>
  <w:abstractNum w:abstractNumId="5" w15:restartNumberingAfterBreak="0">
    <w:nsid w:val="6CEA2025"/>
    <w:multiLevelType w:val="multilevel"/>
    <w:tmpl w:val="6CEA2025"/>
    <w:lvl w:ilvl="0">
      <w:start w:val="1"/>
      <w:numFmt w:val="none"/>
      <w:pStyle w:val="a"/>
      <w:suff w:val="nothing"/>
      <w:lvlText w:val="%1"/>
      <w:lvlJc w:val="left"/>
      <w:pPr>
        <w:ind w:left="0" w:firstLine="0"/>
      </w:p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426"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6" w15:restartNumberingAfterBreak="0">
    <w:nsid w:val="7D2B1C88"/>
    <w:multiLevelType w:val="multilevel"/>
    <w:tmpl w:val="7D2B1C88"/>
    <w:lvl w:ilvl="0">
      <w:start w:val="1"/>
      <w:numFmt w:val="decimalEnclosedCircle"/>
      <w:lvlText w:val="%1"/>
      <w:lvlJc w:val="left"/>
      <w:pPr>
        <w:ind w:left="360" w:hanging="360"/>
      </w:pPr>
      <w:rPr>
        <w:rFonts w:ascii="宋体" w:hAnsi="宋体" w:cs="宋体"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D6B511C"/>
    <w:multiLevelType w:val="multilevel"/>
    <w:tmpl w:val="7D6B511C"/>
    <w:lvl w:ilvl="0">
      <w:start w:val="1"/>
      <w:numFmt w:val="decimalEnclosedCircle"/>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7"/>
  </w:num>
  <w:num w:numId="4">
    <w:abstractNumId w:val="8"/>
  </w:num>
  <w:num w:numId="5">
    <w:abstractNumId w:val="4"/>
  </w:num>
  <w:num w:numId="6">
    <w:abstractNumId w:val="3"/>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AB"/>
    <w:rsid w:val="00144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EB668-F1AA-4C07-877D-DE2B88DB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1446AB"/>
    <w:pPr>
      <w:widowControl w:val="0"/>
      <w:jc w:val="both"/>
    </w:pPr>
    <w:rPr>
      <w:rFonts w:ascii="Times New Roman" w:eastAsia="宋体" w:hAnsi="Times New Roman" w:cs="Times New Roman"/>
      <w:szCs w:val="20"/>
    </w:rPr>
  </w:style>
  <w:style w:type="paragraph" w:styleId="1">
    <w:name w:val="heading 1"/>
    <w:basedOn w:val="a6"/>
    <w:next w:val="a6"/>
    <w:link w:val="10"/>
    <w:qFormat/>
    <w:rsid w:val="001446AB"/>
    <w:pPr>
      <w:keepNext/>
      <w:keepLines/>
      <w:spacing w:before="340" w:after="330" w:line="578" w:lineRule="auto"/>
      <w:outlineLvl w:val="0"/>
    </w:pPr>
    <w:rPr>
      <w:b/>
      <w:bCs/>
      <w:kern w:val="44"/>
      <w:sz w:val="44"/>
      <w:szCs w:val="44"/>
    </w:rPr>
  </w:style>
  <w:style w:type="paragraph" w:styleId="2">
    <w:name w:val="heading 2"/>
    <w:basedOn w:val="a6"/>
    <w:next w:val="a6"/>
    <w:link w:val="20"/>
    <w:qFormat/>
    <w:rsid w:val="001446AB"/>
    <w:pPr>
      <w:keepNext/>
      <w:keepLines/>
      <w:spacing w:before="260" w:after="260" w:line="416" w:lineRule="auto"/>
      <w:outlineLvl w:val="1"/>
    </w:pPr>
    <w:rPr>
      <w:rFonts w:ascii="Arial" w:eastAsia="黑体" w:hAnsi="Arial"/>
      <w:b/>
      <w:bCs/>
      <w:sz w:val="32"/>
      <w:szCs w:val="32"/>
    </w:rPr>
  </w:style>
  <w:style w:type="paragraph" w:styleId="3">
    <w:name w:val="heading 3"/>
    <w:basedOn w:val="a6"/>
    <w:next w:val="a6"/>
    <w:link w:val="30"/>
    <w:qFormat/>
    <w:rsid w:val="001446AB"/>
    <w:pPr>
      <w:keepNext/>
      <w:keepLines/>
      <w:spacing w:before="120" w:after="120"/>
      <w:outlineLvl w:val="2"/>
    </w:pPr>
    <w:rPr>
      <w:b/>
      <w:bCs/>
      <w:szCs w:val="32"/>
    </w:rPr>
  </w:style>
  <w:style w:type="paragraph" w:styleId="4">
    <w:name w:val="heading 4"/>
    <w:basedOn w:val="a6"/>
    <w:next w:val="a6"/>
    <w:link w:val="40"/>
    <w:qFormat/>
    <w:rsid w:val="001446AB"/>
    <w:pPr>
      <w:keepNext/>
      <w:keepLines/>
      <w:spacing w:before="280" w:after="290" w:line="376" w:lineRule="auto"/>
      <w:outlineLvl w:val="3"/>
    </w:pPr>
    <w:rPr>
      <w:rFonts w:ascii="Arial" w:eastAsia="黑体" w:hAnsi="Arial"/>
      <w:b/>
      <w:bCs/>
      <w:sz w:val="28"/>
      <w:szCs w:val="28"/>
    </w:rPr>
  </w:style>
  <w:style w:type="paragraph" w:styleId="5">
    <w:name w:val="heading 5"/>
    <w:basedOn w:val="a6"/>
    <w:next w:val="a7"/>
    <w:link w:val="50"/>
    <w:qFormat/>
    <w:rsid w:val="001446AB"/>
    <w:pPr>
      <w:keepNext/>
      <w:keepLines/>
      <w:numPr>
        <w:ilvl w:val="4"/>
        <w:numId w:val="1"/>
      </w:numPr>
      <w:tabs>
        <w:tab w:val="left" w:pos="1080"/>
      </w:tabs>
      <w:spacing w:before="280" w:after="290" w:line="376" w:lineRule="auto"/>
      <w:outlineLvl w:val="4"/>
    </w:pPr>
    <w:rPr>
      <w:b/>
      <w:sz w:val="28"/>
    </w:rPr>
  </w:style>
  <w:style w:type="paragraph" w:styleId="6">
    <w:name w:val="heading 6"/>
    <w:basedOn w:val="a6"/>
    <w:next w:val="a7"/>
    <w:link w:val="60"/>
    <w:qFormat/>
    <w:rsid w:val="001446AB"/>
    <w:pPr>
      <w:keepNext/>
      <w:keepLines/>
      <w:numPr>
        <w:ilvl w:val="5"/>
        <w:numId w:val="1"/>
      </w:numPr>
      <w:tabs>
        <w:tab w:val="left" w:pos="1080"/>
      </w:tabs>
      <w:spacing w:before="240" w:after="64" w:line="320" w:lineRule="auto"/>
      <w:outlineLvl w:val="5"/>
    </w:pPr>
    <w:rPr>
      <w:rFonts w:ascii="Arial" w:eastAsia="黑体" w:hAnsi="Arial"/>
      <w:b/>
      <w:sz w:val="24"/>
    </w:rPr>
  </w:style>
  <w:style w:type="paragraph" w:styleId="7">
    <w:name w:val="heading 7"/>
    <w:basedOn w:val="a6"/>
    <w:next w:val="a6"/>
    <w:link w:val="70"/>
    <w:qFormat/>
    <w:rsid w:val="001446AB"/>
    <w:pPr>
      <w:keepNext/>
      <w:keepLines/>
      <w:numPr>
        <w:ilvl w:val="6"/>
        <w:numId w:val="1"/>
      </w:numPr>
      <w:tabs>
        <w:tab w:val="left" w:pos="1080"/>
      </w:tabs>
      <w:spacing w:before="240" w:after="64" w:line="320" w:lineRule="auto"/>
      <w:outlineLvl w:val="6"/>
    </w:pPr>
    <w:rPr>
      <w:b/>
      <w:sz w:val="24"/>
    </w:rPr>
  </w:style>
  <w:style w:type="paragraph" w:styleId="8">
    <w:name w:val="heading 8"/>
    <w:basedOn w:val="a6"/>
    <w:next w:val="a7"/>
    <w:link w:val="80"/>
    <w:qFormat/>
    <w:rsid w:val="001446AB"/>
    <w:pPr>
      <w:keepNext/>
      <w:keepLines/>
      <w:numPr>
        <w:ilvl w:val="7"/>
        <w:numId w:val="1"/>
      </w:numPr>
      <w:tabs>
        <w:tab w:val="left" w:pos="1440"/>
      </w:tabs>
      <w:spacing w:before="240" w:after="64" w:line="320" w:lineRule="auto"/>
      <w:outlineLvl w:val="7"/>
    </w:pPr>
    <w:rPr>
      <w:rFonts w:ascii="Arial" w:eastAsia="黑体" w:hAnsi="Arial"/>
      <w:sz w:val="24"/>
    </w:rPr>
  </w:style>
  <w:style w:type="paragraph" w:styleId="9">
    <w:name w:val="heading 9"/>
    <w:basedOn w:val="a6"/>
    <w:next w:val="a7"/>
    <w:link w:val="90"/>
    <w:qFormat/>
    <w:rsid w:val="001446AB"/>
    <w:pPr>
      <w:keepNext/>
      <w:keepLines/>
      <w:numPr>
        <w:ilvl w:val="8"/>
        <w:numId w:val="1"/>
      </w:numPr>
      <w:tabs>
        <w:tab w:val="left" w:pos="1440"/>
      </w:tabs>
      <w:spacing w:before="240" w:after="64" w:line="320" w:lineRule="auto"/>
      <w:outlineLvl w:val="8"/>
    </w:pPr>
    <w:rPr>
      <w:rFonts w:ascii="Arial" w:eastAsia="黑体" w:hAnsi="Arial"/>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标题 1 字符"/>
    <w:basedOn w:val="a8"/>
    <w:link w:val="1"/>
    <w:rsid w:val="001446AB"/>
    <w:rPr>
      <w:rFonts w:ascii="Times New Roman" w:eastAsia="宋体" w:hAnsi="Times New Roman" w:cs="Times New Roman"/>
      <w:b/>
      <w:bCs/>
      <w:kern w:val="44"/>
      <w:sz w:val="44"/>
      <w:szCs w:val="44"/>
    </w:rPr>
  </w:style>
  <w:style w:type="character" w:customStyle="1" w:styleId="20">
    <w:name w:val="标题 2 字符"/>
    <w:basedOn w:val="a8"/>
    <w:link w:val="2"/>
    <w:rsid w:val="001446AB"/>
    <w:rPr>
      <w:rFonts w:ascii="Arial" w:eastAsia="黑体" w:hAnsi="Arial" w:cs="Times New Roman"/>
      <w:b/>
      <w:bCs/>
      <w:sz w:val="32"/>
      <w:szCs w:val="32"/>
    </w:rPr>
  </w:style>
  <w:style w:type="character" w:customStyle="1" w:styleId="30">
    <w:name w:val="标题 3 字符"/>
    <w:basedOn w:val="a8"/>
    <w:link w:val="3"/>
    <w:qFormat/>
    <w:rsid w:val="001446AB"/>
    <w:rPr>
      <w:rFonts w:ascii="Times New Roman" w:eastAsia="宋体" w:hAnsi="Times New Roman" w:cs="Times New Roman"/>
      <w:b/>
      <w:bCs/>
      <w:szCs w:val="32"/>
    </w:rPr>
  </w:style>
  <w:style w:type="character" w:customStyle="1" w:styleId="40">
    <w:name w:val="标题 4 字符"/>
    <w:basedOn w:val="a8"/>
    <w:link w:val="4"/>
    <w:rsid w:val="001446AB"/>
    <w:rPr>
      <w:rFonts w:ascii="Arial" w:eastAsia="黑体" w:hAnsi="Arial" w:cs="Times New Roman"/>
      <w:b/>
      <w:bCs/>
      <w:sz w:val="28"/>
      <w:szCs w:val="28"/>
    </w:rPr>
  </w:style>
  <w:style w:type="character" w:customStyle="1" w:styleId="50">
    <w:name w:val="标题 5 字符"/>
    <w:basedOn w:val="a8"/>
    <w:link w:val="5"/>
    <w:qFormat/>
    <w:rsid w:val="001446AB"/>
    <w:rPr>
      <w:rFonts w:ascii="Times New Roman" w:eastAsia="宋体" w:hAnsi="Times New Roman" w:cs="Times New Roman"/>
      <w:b/>
      <w:sz w:val="28"/>
      <w:szCs w:val="20"/>
    </w:rPr>
  </w:style>
  <w:style w:type="character" w:customStyle="1" w:styleId="60">
    <w:name w:val="标题 6 字符"/>
    <w:basedOn w:val="a8"/>
    <w:link w:val="6"/>
    <w:rsid w:val="001446AB"/>
    <w:rPr>
      <w:rFonts w:ascii="Arial" w:eastAsia="黑体" w:hAnsi="Arial" w:cs="Times New Roman"/>
      <w:b/>
      <w:sz w:val="24"/>
      <w:szCs w:val="20"/>
    </w:rPr>
  </w:style>
  <w:style w:type="character" w:customStyle="1" w:styleId="70">
    <w:name w:val="标题 7 字符"/>
    <w:basedOn w:val="a8"/>
    <w:link w:val="7"/>
    <w:rsid w:val="001446AB"/>
    <w:rPr>
      <w:rFonts w:ascii="Times New Roman" w:eastAsia="宋体" w:hAnsi="Times New Roman" w:cs="Times New Roman"/>
      <w:b/>
      <w:sz w:val="24"/>
      <w:szCs w:val="20"/>
    </w:rPr>
  </w:style>
  <w:style w:type="character" w:customStyle="1" w:styleId="80">
    <w:name w:val="标题 8 字符"/>
    <w:basedOn w:val="a8"/>
    <w:link w:val="8"/>
    <w:rsid w:val="001446AB"/>
    <w:rPr>
      <w:rFonts w:ascii="Arial" w:eastAsia="黑体" w:hAnsi="Arial" w:cs="Times New Roman"/>
      <w:sz w:val="24"/>
      <w:szCs w:val="20"/>
    </w:rPr>
  </w:style>
  <w:style w:type="character" w:customStyle="1" w:styleId="90">
    <w:name w:val="标题 9 字符"/>
    <w:basedOn w:val="a8"/>
    <w:link w:val="9"/>
    <w:rsid w:val="001446AB"/>
    <w:rPr>
      <w:rFonts w:ascii="Arial" w:eastAsia="黑体" w:hAnsi="Arial" w:cs="Times New Roman"/>
      <w:szCs w:val="20"/>
    </w:rPr>
  </w:style>
  <w:style w:type="paragraph" w:styleId="a7">
    <w:name w:val="Normal Indent"/>
    <w:basedOn w:val="a6"/>
    <w:link w:val="ab"/>
    <w:qFormat/>
    <w:rsid w:val="001446AB"/>
    <w:pPr>
      <w:ind w:firstLine="420"/>
    </w:pPr>
  </w:style>
  <w:style w:type="character" w:customStyle="1" w:styleId="ab">
    <w:name w:val="正文缩进 字符"/>
    <w:link w:val="a7"/>
    <w:qFormat/>
    <w:rsid w:val="001446AB"/>
    <w:rPr>
      <w:rFonts w:ascii="Times New Roman" w:eastAsia="宋体" w:hAnsi="Times New Roman" w:cs="Times New Roman"/>
      <w:szCs w:val="20"/>
    </w:rPr>
  </w:style>
  <w:style w:type="paragraph" w:styleId="TOC7">
    <w:name w:val="toc 7"/>
    <w:basedOn w:val="a6"/>
    <w:next w:val="a6"/>
    <w:uiPriority w:val="39"/>
    <w:rsid w:val="001446AB"/>
    <w:pPr>
      <w:ind w:leftChars="1200" w:left="2520"/>
    </w:pPr>
  </w:style>
  <w:style w:type="paragraph" w:styleId="ac">
    <w:name w:val="Note Heading"/>
    <w:basedOn w:val="a6"/>
    <w:next w:val="a6"/>
    <w:link w:val="ad"/>
    <w:rsid w:val="001446AB"/>
    <w:pPr>
      <w:jc w:val="center"/>
    </w:pPr>
  </w:style>
  <w:style w:type="character" w:customStyle="1" w:styleId="ad">
    <w:name w:val="注释标题 字符"/>
    <w:basedOn w:val="a8"/>
    <w:link w:val="ac"/>
    <w:rsid w:val="001446AB"/>
    <w:rPr>
      <w:rFonts w:ascii="Times New Roman" w:eastAsia="宋体" w:hAnsi="Times New Roman" w:cs="Times New Roman"/>
      <w:szCs w:val="20"/>
    </w:rPr>
  </w:style>
  <w:style w:type="paragraph" w:styleId="41">
    <w:name w:val="List Bullet 4"/>
    <w:basedOn w:val="a6"/>
    <w:rsid w:val="001446AB"/>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e">
    <w:name w:val="List Number"/>
    <w:basedOn w:val="a6"/>
    <w:rsid w:val="001446AB"/>
    <w:pPr>
      <w:tabs>
        <w:tab w:val="left" w:pos="560"/>
      </w:tabs>
      <w:ind w:left="900" w:hanging="340"/>
    </w:pPr>
  </w:style>
  <w:style w:type="paragraph" w:styleId="af">
    <w:name w:val="caption"/>
    <w:basedOn w:val="a6"/>
    <w:next w:val="a6"/>
    <w:qFormat/>
    <w:rsid w:val="001446AB"/>
    <w:pPr>
      <w:spacing w:line="480" w:lineRule="auto"/>
    </w:pPr>
    <w:rPr>
      <w:rFonts w:ascii="华文中宋" w:eastAsia="华文中宋" w:hAnsi="华文中宋"/>
      <w:sz w:val="36"/>
    </w:rPr>
  </w:style>
  <w:style w:type="paragraph" w:styleId="af0">
    <w:name w:val="List Bullet"/>
    <w:basedOn w:val="a6"/>
    <w:rsid w:val="001446AB"/>
    <w:pPr>
      <w:adjustRightInd w:val="0"/>
      <w:spacing w:line="300" w:lineRule="auto"/>
      <w:ind w:left="360" w:hanging="360"/>
      <w:textAlignment w:val="baseline"/>
    </w:pPr>
    <w:rPr>
      <w:kern w:val="0"/>
      <w:sz w:val="24"/>
    </w:rPr>
  </w:style>
  <w:style w:type="paragraph" w:styleId="af1">
    <w:name w:val="Document Map"/>
    <w:basedOn w:val="a6"/>
    <w:link w:val="af2"/>
    <w:semiHidden/>
    <w:qFormat/>
    <w:rsid w:val="001446AB"/>
    <w:pPr>
      <w:shd w:val="clear" w:color="auto" w:fill="000080"/>
    </w:pPr>
  </w:style>
  <w:style w:type="character" w:customStyle="1" w:styleId="af2">
    <w:name w:val="文档结构图 字符"/>
    <w:basedOn w:val="a8"/>
    <w:link w:val="af1"/>
    <w:semiHidden/>
    <w:rsid w:val="001446AB"/>
    <w:rPr>
      <w:rFonts w:ascii="Times New Roman" w:eastAsia="宋体" w:hAnsi="Times New Roman" w:cs="Times New Roman"/>
      <w:szCs w:val="20"/>
      <w:shd w:val="clear" w:color="auto" w:fill="000080"/>
    </w:rPr>
  </w:style>
  <w:style w:type="paragraph" w:styleId="af3">
    <w:name w:val="annotation text"/>
    <w:basedOn w:val="a6"/>
    <w:link w:val="af4"/>
    <w:uiPriority w:val="99"/>
    <w:unhideWhenUsed/>
    <w:qFormat/>
    <w:rsid w:val="001446AB"/>
    <w:pPr>
      <w:jc w:val="left"/>
    </w:pPr>
  </w:style>
  <w:style w:type="character" w:customStyle="1" w:styleId="af4">
    <w:name w:val="批注文字 字符"/>
    <w:basedOn w:val="a8"/>
    <w:link w:val="af3"/>
    <w:uiPriority w:val="99"/>
    <w:rsid w:val="001446AB"/>
    <w:rPr>
      <w:rFonts w:ascii="Times New Roman" w:eastAsia="宋体" w:hAnsi="Times New Roman" w:cs="Times New Roman"/>
      <w:szCs w:val="20"/>
    </w:rPr>
  </w:style>
  <w:style w:type="paragraph" w:styleId="af5">
    <w:name w:val="Salutation"/>
    <w:basedOn w:val="a6"/>
    <w:next w:val="a6"/>
    <w:link w:val="af6"/>
    <w:rsid w:val="001446AB"/>
    <w:pPr>
      <w:spacing w:beforeLines="40" w:afterLines="40" w:line="312" w:lineRule="auto"/>
    </w:pPr>
    <w:rPr>
      <w:sz w:val="24"/>
      <w:szCs w:val="24"/>
    </w:rPr>
  </w:style>
  <w:style w:type="character" w:customStyle="1" w:styleId="af6">
    <w:name w:val="称呼 字符"/>
    <w:basedOn w:val="a8"/>
    <w:link w:val="af5"/>
    <w:rsid w:val="001446AB"/>
    <w:rPr>
      <w:rFonts w:ascii="Times New Roman" w:eastAsia="宋体" w:hAnsi="Times New Roman" w:cs="Times New Roman"/>
      <w:sz w:val="24"/>
      <w:szCs w:val="24"/>
    </w:rPr>
  </w:style>
  <w:style w:type="paragraph" w:styleId="31">
    <w:name w:val="Body Text 3"/>
    <w:basedOn w:val="a6"/>
    <w:link w:val="32"/>
    <w:qFormat/>
    <w:rsid w:val="001446AB"/>
    <w:pPr>
      <w:autoSpaceDE w:val="0"/>
      <w:autoSpaceDN w:val="0"/>
      <w:jc w:val="center"/>
    </w:pPr>
    <w:rPr>
      <w:sz w:val="16"/>
    </w:rPr>
  </w:style>
  <w:style w:type="character" w:customStyle="1" w:styleId="32">
    <w:name w:val="正文文本 3 字符"/>
    <w:basedOn w:val="a8"/>
    <w:link w:val="31"/>
    <w:rsid w:val="001446AB"/>
    <w:rPr>
      <w:rFonts w:ascii="Times New Roman" w:eastAsia="宋体" w:hAnsi="Times New Roman" w:cs="Times New Roman"/>
      <w:sz w:val="16"/>
      <w:szCs w:val="20"/>
    </w:rPr>
  </w:style>
  <w:style w:type="paragraph" w:styleId="33">
    <w:name w:val="List Bullet 3"/>
    <w:basedOn w:val="a6"/>
    <w:rsid w:val="001446AB"/>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7">
    <w:name w:val="Body Text"/>
    <w:basedOn w:val="a6"/>
    <w:link w:val="af8"/>
    <w:qFormat/>
    <w:rsid w:val="001446AB"/>
    <w:pPr>
      <w:spacing w:line="360" w:lineRule="auto"/>
    </w:pPr>
    <w:rPr>
      <w:sz w:val="24"/>
    </w:rPr>
  </w:style>
  <w:style w:type="character" w:customStyle="1" w:styleId="af8">
    <w:name w:val="正文文本 字符"/>
    <w:basedOn w:val="a8"/>
    <w:link w:val="af7"/>
    <w:rsid w:val="001446AB"/>
    <w:rPr>
      <w:rFonts w:ascii="Times New Roman" w:eastAsia="宋体" w:hAnsi="Times New Roman" w:cs="Times New Roman"/>
      <w:sz w:val="24"/>
      <w:szCs w:val="20"/>
    </w:rPr>
  </w:style>
  <w:style w:type="paragraph" w:styleId="af9">
    <w:name w:val="Body Text Indent"/>
    <w:basedOn w:val="a6"/>
    <w:link w:val="afa"/>
    <w:qFormat/>
    <w:rsid w:val="001446AB"/>
    <w:pPr>
      <w:ind w:firstLine="444"/>
    </w:pPr>
    <w:rPr>
      <w:b/>
      <w:sz w:val="24"/>
    </w:rPr>
  </w:style>
  <w:style w:type="character" w:customStyle="1" w:styleId="afa">
    <w:name w:val="正文文本缩进 字符"/>
    <w:basedOn w:val="a8"/>
    <w:link w:val="af9"/>
    <w:rsid w:val="001446AB"/>
    <w:rPr>
      <w:rFonts w:ascii="Times New Roman" w:eastAsia="宋体" w:hAnsi="Times New Roman" w:cs="Times New Roman"/>
      <w:b/>
      <w:sz w:val="24"/>
      <w:szCs w:val="20"/>
    </w:rPr>
  </w:style>
  <w:style w:type="paragraph" w:styleId="21">
    <w:name w:val="List Bullet 2"/>
    <w:basedOn w:val="a6"/>
    <w:rsid w:val="001446AB"/>
    <w:pPr>
      <w:tabs>
        <w:tab w:val="left" w:pos="1680"/>
      </w:tabs>
      <w:spacing w:line="360" w:lineRule="auto"/>
      <w:ind w:left="1680" w:hanging="420"/>
    </w:pPr>
    <w:rPr>
      <w:sz w:val="24"/>
    </w:rPr>
  </w:style>
  <w:style w:type="paragraph" w:styleId="TOC5">
    <w:name w:val="toc 5"/>
    <w:basedOn w:val="a6"/>
    <w:next w:val="a6"/>
    <w:uiPriority w:val="39"/>
    <w:rsid w:val="001446AB"/>
    <w:pPr>
      <w:ind w:leftChars="800" w:left="1680"/>
    </w:pPr>
  </w:style>
  <w:style w:type="paragraph" w:styleId="TOC3">
    <w:name w:val="toc 3"/>
    <w:basedOn w:val="a6"/>
    <w:next w:val="a6"/>
    <w:uiPriority w:val="39"/>
    <w:qFormat/>
    <w:rsid w:val="001446AB"/>
    <w:pPr>
      <w:tabs>
        <w:tab w:val="right" w:leader="dot" w:pos="9231"/>
      </w:tabs>
      <w:ind w:leftChars="400" w:left="840"/>
    </w:pPr>
    <w:rPr>
      <w:szCs w:val="24"/>
    </w:rPr>
  </w:style>
  <w:style w:type="paragraph" w:styleId="afb">
    <w:name w:val="Plain Text"/>
    <w:aliases w:val="普通文字 Char,纯文本 Char Char,普通文字,纯文本 Char Char Char Char Char,纯文本 Char Char Char Char,纯文本 Char Char Char Char Char Char Char,纯文本 Char Char Char Char Char Char Char Char Char Char Char Char"/>
    <w:basedOn w:val="a6"/>
    <w:link w:val="afc"/>
    <w:qFormat/>
    <w:rsid w:val="001446AB"/>
    <w:rPr>
      <w:rFonts w:ascii="宋体" w:hAnsi="Courier New"/>
    </w:rPr>
  </w:style>
  <w:style w:type="character" w:customStyle="1" w:styleId="afc">
    <w:name w:val="纯文本 字符"/>
    <w:aliases w:val="普通文字 Char 字符,纯文本 Char Char 字符,普通文字 字符,纯文本 Char Char Char Char Char 字符,纯文本 Char Char Char Char 字符,纯文本 Char Char Char Char Char Char Char 字符,纯文本 Char Char Char Char Char Char Char Char Char Char Char Char 字符"/>
    <w:basedOn w:val="a8"/>
    <w:link w:val="afb"/>
    <w:qFormat/>
    <w:rsid w:val="001446AB"/>
    <w:rPr>
      <w:rFonts w:ascii="宋体" w:eastAsia="宋体" w:hAnsi="Courier New" w:cs="Times New Roman"/>
      <w:szCs w:val="20"/>
    </w:rPr>
  </w:style>
  <w:style w:type="paragraph" w:styleId="TOC8">
    <w:name w:val="toc 8"/>
    <w:basedOn w:val="a6"/>
    <w:next w:val="a6"/>
    <w:uiPriority w:val="39"/>
    <w:rsid w:val="001446AB"/>
    <w:pPr>
      <w:ind w:leftChars="1400" w:left="2940"/>
    </w:pPr>
  </w:style>
  <w:style w:type="paragraph" w:styleId="afd">
    <w:name w:val="Date"/>
    <w:basedOn w:val="a6"/>
    <w:next w:val="a6"/>
    <w:link w:val="afe"/>
    <w:qFormat/>
    <w:rsid w:val="001446AB"/>
  </w:style>
  <w:style w:type="character" w:customStyle="1" w:styleId="afe">
    <w:name w:val="日期 字符"/>
    <w:basedOn w:val="a8"/>
    <w:link w:val="afd"/>
    <w:rsid w:val="001446AB"/>
    <w:rPr>
      <w:rFonts w:ascii="Times New Roman" w:eastAsia="宋体" w:hAnsi="Times New Roman" w:cs="Times New Roman"/>
      <w:szCs w:val="20"/>
    </w:rPr>
  </w:style>
  <w:style w:type="paragraph" w:styleId="22">
    <w:name w:val="Body Text Indent 2"/>
    <w:basedOn w:val="a6"/>
    <w:link w:val="23"/>
    <w:rsid w:val="001446AB"/>
    <w:pPr>
      <w:adjustRightInd w:val="0"/>
      <w:spacing w:line="360" w:lineRule="auto"/>
      <w:ind w:firstLineChars="175" w:firstLine="420"/>
    </w:pPr>
    <w:rPr>
      <w:rFonts w:ascii="宋体" w:hAnsi="宋体"/>
      <w:b/>
      <w:bCs/>
      <w:sz w:val="24"/>
    </w:rPr>
  </w:style>
  <w:style w:type="character" w:customStyle="1" w:styleId="23">
    <w:name w:val="正文文本缩进 2 字符"/>
    <w:basedOn w:val="a8"/>
    <w:link w:val="22"/>
    <w:rsid w:val="001446AB"/>
    <w:rPr>
      <w:rFonts w:ascii="宋体" w:eastAsia="宋体" w:hAnsi="宋体" w:cs="Times New Roman"/>
      <w:b/>
      <w:bCs/>
      <w:sz w:val="24"/>
      <w:szCs w:val="20"/>
    </w:rPr>
  </w:style>
  <w:style w:type="paragraph" w:styleId="aff">
    <w:name w:val="Balloon Text"/>
    <w:basedOn w:val="a6"/>
    <w:link w:val="aff0"/>
    <w:semiHidden/>
    <w:qFormat/>
    <w:rsid w:val="001446AB"/>
    <w:rPr>
      <w:sz w:val="18"/>
      <w:szCs w:val="18"/>
    </w:rPr>
  </w:style>
  <w:style w:type="character" w:customStyle="1" w:styleId="aff0">
    <w:name w:val="批注框文本 字符"/>
    <w:basedOn w:val="a8"/>
    <w:link w:val="aff"/>
    <w:semiHidden/>
    <w:rsid w:val="001446AB"/>
    <w:rPr>
      <w:rFonts w:ascii="Times New Roman" w:eastAsia="宋体" w:hAnsi="Times New Roman" w:cs="Times New Roman"/>
      <w:sz w:val="18"/>
      <w:szCs w:val="18"/>
    </w:rPr>
  </w:style>
  <w:style w:type="paragraph" w:styleId="aff1">
    <w:name w:val="footer"/>
    <w:basedOn w:val="a6"/>
    <w:link w:val="aff2"/>
    <w:uiPriority w:val="99"/>
    <w:qFormat/>
    <w:rsid w:val="001446AB"/>
    <w:pPr>
      <w:tabs>
        <w:tab w:val="center" w:pos="4153"/>
        <w:tab w:val="right" w:pos="8306"/>
      </w:tabs>
      <w:snapToGrid w:val="0"/>
      <w:jc w:val="left"/>
    </w:pPr>
    <w:rPr>
      <w:sz w:val="18"/>
    </w:rPr>
  </w:style>
  <w:style w:type="character" w:customStyle="1" w:styleId="aff2">
    <w:name w:val="页脚 字符"/>
    <w:basedOn w:val="a8"/>
    <w:link w:val="aff1"/>
    <w:uiPriority w:val="99"/>
    <w:rsid w:val="001446AB"/>
    <w:rPr>
      <w:rFonts w:ascii="Times New Roman" w:eastAsia="宋体" w:hAnsi="Times New Roman" w:cs="Times New Roman"/>
      <w:sz w:val="18"/>
      <w:szCs w:val="20"/>
    </w:rPr>
  </w:style>
  <w:style w:type="paragraph" w:styleId="aff3">
    <w:name w:val="header"/>
    <w:basedOn w:val="a6"/>
    <w:link w:val="aff4"/>
    <w:qFormat/>
    <w:rsid w:val="001446AB"/>
    <w:pPr>
      <w:pBdr>
        <w:bottom w:val="single" w:sz="6" w:space="1" w:color="auto"/>
      </w:pBdr>
      <w:tabs>
        <w:tab w:val="center" w:pos="4153"/>
        <w:tab w:val="right" w:pos="8306"/>
      </w:tabs>
      <w:snapToGrid w:val="0"/>
      <w:jc w:val="center"/>
    </w:pPr>
    <w:rPr>
      <w:sz w:val="18"/>
    </w:rPr>
  </w:style>
  <w:style w:type="character" w:customStyle="1" w:styleId="aff4">
    <w:name w:val="页眉 字符"/>
    <w:basedOn w:val="a8"/>
    <w:link w:val="aff3"/>
    <w:rsid w:val="001446AB"/>
    <w:rPr>
      <w:rFonts w:ascii="Times New Roman" w:eastAsia="宋体" w:hAnsi="Times New Roman" w:cs="Times New Roman"/>
      <w:sz w:val="18"/>
      <w:szCs w:val="20"/>
    </w:rPr>
  </w:style>
  <w:style w:type="paragraph" w:styleId="TOC1">
    <w:name w:val="toc 1"/>
    <w:basedOn w:val="a6"/>
    <w:next w:val="a6"/>
    <w:uiPriority w:val="39"/>
    <w:qFormat/>
    <w:rsid w:val="001446AB"/>
    <w:pPr>
      <w:tabs>
        <w:tab w:val="left" w:pos="840"/>
        <w:tab w:val="right" w:leader="dot" w:pos="9231"/>
      </w:tabs>
    </w:pPr>
    <w:rPr>
      <w:szCs w:val="24"/>
    </w:rPr>
  </w:style>
  <w:style w:type="paragraph" w:styleId="TOC4">
    <w:name w:val="toc 4"/>
    <w:basedOn w:val="a6"/>
    <w:next w:val="a6"/>
    <w:uiPriority w:val="39"/>
    <w:rsid w:val="001446AB"/>
    <w:pPr>
      <w:ind w:leftChars="600" w:left="1260"/>
    </w:pPr>
  </w:style>
  <w:style w:type="paragraph" w:styleId="aff5">
    <w:name w:val="Subtitle"/>
    <w:basedOn w:val="a6"/>
    <w:next w:val="a6"/>
    <w:link w:val="aff6"/>
    <w:qFormat/>
    <w:rsid w:val="001446AB"/>
    <w:pPr>
      <w:spacing w:beforeLines="100" w:afterLines="50" w:line="360" w:lineRule="auto"/>
      <w:jc w:val="center"/>
    </w:pPr>
    <w:rPr>
      <w:rFonts w:ascii="Arial" w:eastAsia="方正魏碑简体" w:hAnsi="Arial"/>
      <w:bCs/>
      <w:kern w:val="28"/>
      <w:sz w:val="32"/>
      <w:szCs w:val="32"/>
    </w:rPr>
  </w:style>
  <w:style w:type="character" w:customStyle="1" w:styleId="aff6">
    <w:name w:val="副标题 字符"/>
    <w:basedOn w:val="a8"/>
    <w:link w:val="aff5"/>
    <w:rsid w:val="001446AB"/>
    <w:rPr>
      <w:rFonts w:ascii="Arial" w:eastAsia="方正魏碑简体" w:hAnsi="Arial" w:cs="Times New Roman"/>
      <w:bCs/>
      <w:kern w:val="28"/>
      <w:sz w:val="32"/>
      <w:szCs w:val="32"/>
    </w:rPr>
  </w:style>
  <w:style w:type="paragraph" w:styleId="aff7">
    <w:name w:val="footnote text"/>
    <w:basedOn w:val="a6"/>
    <w:link w:val="aff8"/>
    <w:unhideWhenUsed/>
    <w:qFormat/>
    <w:rsid w:val="001446AB"/>
    <w:pPr>
      <w:snapToGrid w:val="0"/>
      <w:jc w:val="left"/>
    </w:pPr>
    <w:rPr>
      <w:sz w:val="18"/>
      <w:szCs w:val="18"/>
    </w:rPr>
  </w:style>
  <w:style w:type="character" w:customStyle="1" w:styleId="aff8">
    <w:name w:val="脚注文本 字符"/>
    <w:basedOn w:val="a8"/>
    <w:link w:val="aff7"/>
    <w:rsid w:val="001446AB"/>
    <w:rPr>
      <w:rFonts w:ascii="Times New Roman" w:eastAsia="宋体" w:hAnsi="Times New Roman" w:cs="Times New Roman"/>
      <w:sz w:val="18"/>
      <w:szCs w:val="18"/>
    </w:rPr>
  </w:style>
  <w:style w:type="paragraph" w:styleId="TOC6">
    <w:name w:val="toc 6"/>
    <w:basedOn w:val="a6"/>
    <w:next w:val="a6"/>
    <w:uiPriority w:val="39"/>
    <w:rsid w:val="001446AB"/>
    <w:pPr>
      <w:ind w:leftChars="1000" w:left="2100"/>
    </w:pPr>
  </w:style>
  <w:style w:type="paragraph" w:styleId="34">
    <w:name w:val="Body Text Indent 3"/>
    <w:basedOn w:val="a6"/>
    <w:link w:val="35"/>
    <w:rsid w:val="001446AB"/>
    <w:pPr>
      <w:spacing w:afterLines="50"/>
      <w:ind w:firstLineChars="200" w:firstLine="420"/>
    </w:pPr>
    <w:rPr>
      <w:szCs w:val="21"/>
    </w:rPr>
  </w:style>
  <w:style w:type="character" w:customStyle="1" w:styleId="35">
    <w:name w:val="正文文本缩进 3 字符"/>
    <w:basedOn w:val="a8"/>
    <w:link w:val="34"/>
    <w:rsid w:val="001446AB"/>
    <w:rPr>
      <w:rFonts w:ascii="Times New Roman" w:eastAsia="宋体" w:hAnsi="Times New Roman" w:cs="Times New Roman"/>
      <w:szCs w:val="21"/>
    </w:rPr>
  </w:style>
  <w:style w:type="paragraph" w:styleId="TOC2">
    <w:name w:val="toc 2"/>
    <w:basedOn w:val="a6"/>
    <w:next w:val="a6"/>
    <w:uiPriority w:val="39"/>
    <w:qFormat/>
    <w:rsid w:val="001446AB"/>
    <w:pPr>
      <w:tabs>
        <w:tab w:val="left" w:pos="851"/>
        <w:tab w:val="right" w:leader="dot" w:pos="9231"/>
      </w:tabs>
      <w:ind w:leftChars="200" w:left="420"/>
    </w:pPr>
  </w:style>
  <w:style w:type="paragraph" w:styleId="TOC9">
    <w:name w:val="toc 9"/>
    <w:basedOn w:val="a6"/>
    <w:next w:val="a6"/>
    <w:uiPriority w:val="39"/>
    <w:rsid w:val="001446AB"/>
    <w:pPr>
      <w:ind w:leftChars="1600" w:left="3360"/>
    </w:pPr>
  </w:style>
  <w:style w:type="paragraph" w:styleId="24">
    <w:name w:val="Body Text 2"/>
    <w:basedOn w:val="a6"/>
    <w:link w:val="25"/>
    <w:qFormat/>
    <w:rsid w:val="001446AB"/>
    <w:pPr>
      <w:spacing w:after="120" w:line="480" w:lineRule="auto"/>
    </w:pPr>
  </w:style>
  <w:style w:type="character" w:customStyle="1" w:styleId="25">
    <w:name w:val="正文文本 2 字符"/>
    <w:basedOn w:val="a8"/>
    <w:link w:val="24"/>
    <w:rsid w:val="001446AB"/>
    <w:rPr>
      <w:rFonts w:ascii="Times New Roman" w:eastAsia="宋体" w:hAnsi="Times New Roman" w:cs="Times New Roman"/>
      <w:szCs w:val="20"/>
    </w:rPr>
  </w:style>
  <w:style w:type="paragraph" w:styleId="HTML">
    <w:name w:val="HTML Preformatted"/>
    <w:basedOn w:val="a6"/>
    <w:link w:val="HTML0"/>
    <w:rsid w:val="001446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basedOn w:val="a8"/>
    <w:link w:val="HTML"/>
    <w:rsid w:val="001446AB"/>
    <w:rPr>
      <w:rFonts w:ascii="宋体" w:eastAsia="宋体" w:hAnsi="宋体" w:cs="Times New Roman"/>
      <w:kern w:val="0"/>
      <w:sz w:val="24"/>
      <w:szCs w:val="24"/>
    </w:rPr>
  </w:style>
  <w:style w:type="paragraph" w:styleId="aff9">
    <w:name w:val="Normal (Web)"/>
    <w:basedOn w:val="a6"/>
    <w:uiPriority w:val="99"/>
    <w:qFormat/>
    <w:rsid w:val="001446AB"/>
    <w:pPr>
      <w:widowControl/>
      <w:spacing w:before="100" w:beforeAutospacing="1" w:after="100" w:afterAutospacing="1"/>
      <w:jc w:val="left"/>
    </w:pPr>
    <w:rPr>
      <w:rFonts w:ascii="宋体" w:hAnsi="宋体" w:cs="宋体"/>
      <w:kern w:val="0"/>
      <w:sz w:val="24"/>
      <w:szCs w:val="24"/>
    </w:rPr>
  </w:style>
  <w:style w:type="paragraph" w:styleId="affa">
    <w:name w:val="Title"/>
    <w:basedOn w:val="a6"/>
    <w:link w:val="affb"/>
    <w:qFormat/>
    <w:rsid w:val="001446AB"/>
    <w:pPr>
      <w:spacing w:before="240" w:after="240" w:line="360" w:lineRule="auto"/>
      <w:jc w:val="center"/>
    </w:pPr>
    <w:rPr>
      <w:rFonts w:ascii="Arial" w:eastAsia="黑体" w:hAnsi="Arial"/>
      <w:sz w:val="44"/>
    </w:rPr>
  </w:style>
  <w:style w:type="character" w:customStyle="1" w:styleId="affb">
    <w:name w:val="标题 字符"/>
    <w:basedOn w:val="a8"/>
    <w:link w:val="affa"/>
    <w:rsid w:val="001446AB"/>
    <w:rPr>
      <w:rFonts w:ascii="Arial" w:eastAsia="黑体" w:hAnsi="Arial" w:cs="Times New Roman"/>
      <w:sz w:val="44"/>
      <w:szCs w:val="20"/>
    </w:rPr>
  </w:style>
  <w:style w:type="paragraph" w:styleId="affc">
    <w:name w:val="annotation subject"/>
    <w:basedOn w:val="af3"/>
    <w:next w:val="af3"/>
    <w:link w:val="affd"/>
    <w:uiPriority w:val="99"/>
    <w:unhideWhenUsed/>
    <w:qFormat/>
    <w:rsid w:val="001446AB"/>
    <w:rPr>
      <w:b/>
      <w:bCs/>
    </w:rPr>
  </w:style>
  <w:style w:type="character" w:customStyle="1" w:styleId="affd">
    <w:name w:val="批注主题 字符"/>
    <w:basedOn w:val="af4"/>
    <w:link w:val="affc"/>
    <w:uiPriority w:val="99"/>
    <w:rsid w:val="001446AB"/>
    <w:rPr>
      <w:rFonts w:ascii="Times New Roman" w:eastAsia="宋体" w:hAnsi="Times New Roman" w:cs="Times New Roman"/>
      <w:b/>
      <w:bCs/>
      <w:szCs w:val="20"/>
    </w:rPr>
  </w:style>
  <w:style w:type="paragraph" w:styleId="affe">
    <w:name w:val="Body Text First Indent"/>
    <w:basedOn w:val="af7"/>
    <w:link w:val="afff"/>
    <w:rsid w:val="001446AB"/>
    <w:pPr>
      <w:spacing w:after="120" w:line="300" w:lineRule="auto"/>
      <w:ind w:firstLine="510"/>
    </w:pPr>
  </w:style>
  <w:style w:type="character" w:customStyle="1" w:styleId="afff">
    <w:name w:val="正文文本首行缩进 字符"/>
    <w:basedOn w:val="af8"/>
    <w:link w:val="affe"/>
    <w:rsid w:val="001446AB"/>
    <w:rPr>
      <w:rFonts w:ascii="Times New Roman" w:eastAsia="宋体" w:hAnsi="Times New Roman" w:cs="Times New Roman"/>
      <w:sz w:val="24"/>
      <w:szCs w:val="20"/>
    </w:rPr>
  </w:style>
  <w:style w:type="table" w:styleId="afff0">
    <w:name w:val="Table Grid"/>
    <w:basedOn w:val="a9"/>
    <w:uiPriority w:val="59"/>
    <w:qFormat/>
    <w:rsid w:val="001446AB"/>
    <w:pPr>
      <w:widowControl w:val="0"/>
      <w:jc w:val="both"/>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1446AB"/>
    <w:rPr>
      <w:b/>
      <w:bCs/>
    </w:rPr>
  </w:style>
  <w:style w:type="character" w:styleId="afff2">
    <w:name w:val="page number"/>
    <w:rsid w:val="001446AB"/>
  </w:style>
  <w:style w:type="character" w:styleId="afff3">
    <w:name w:val="FollowedHyperlink"/>
    <w:rsid w:val="001446AB"/>
    <w:rPr>
      <w:color w:val="800080"/>
      <w:u w:val="single"/>
    </w:rPr>
  </w:style>
  <w:style w:type="character" w:styleId="afff4">
    <w:name w:val="Emphasis"/>
    <w:qFormat/>
    <w:rsid w:val="001446AB"/>
    <w:rPr>
      <w:i/>
      <w:iCs/>
    </w:rPr>
  </w:style>
  <w:style w:type="character" w:styleId="afff5">
    <w:name w:val="Hyperlink"/>
    <w:uiPriority w:val="99"/>
    <w:qFormat/>
    <w:rsid w:val="001446AB"/>
    <w:rPr>
      <w:color w:val="0000FF"/>
      <w:u w:val="single"/>
    </w:rPr>
  </w:style>
  <w:style w:type="character" w:styleId="afff6">
    <w:name w:val="annotation reference"/>
    <w:uiPriority w:val="99"/>
    <w:unhideWhenUsed/>
    <w:rsid w:val="001446AB"/>
    <w:rPr>
      <w:sz w:val="21"/>
      <w:szCs w:val="21"/>
    </w:rPr>
  </w:style>
  <w:style w:type="character" w:customStyle="1" w:styleId="font12-blue-bold1">
    <w:name w:val="font12-blue-bold1"/>
    <w:rsid w:val="001446AB"/>
    <w:rPr>
      <w:b/>
      <w:bCs/>
      <w:color w:val="0249A5"/>
      <w:sz w:val="18"/>
      <w:szCs w:val="18"/>
      <w:u w:val="none"/>
    </w:rPr>
  </w:style>
  <w:style w:type="character" w:customStyle="1" w:styleId="2Char">
    <w:name w:val="标题 2 Char"/>
    <w:rsid w:val="001446AB"/>
    <w:rPr>
      <w:rFonts w:ascii="Arial" w:eastAsia="黑体" w:hAnsi="Arial"/>
      <w:b/>
      <w:bCs/>
      <w:kern w:val="2"/>
      <w:sz w:val="32"/>
      <w:szCs w:val="32"/>
      <w:lang w:val="en-US" w:eastAsia="zh-CN" w:bidi="ar-SA"/>
    </w:rPr>
  </w:style>
  <w:style w:type="character" w:customStyle="1" w:styleId="grame">
    <w:name w:val="grame"/>
    <w:qFormat/>
    <w:rsid w:val="001446AB"/>
  </w:style>
  <w:style w:type="character" w:customStyle="1" w:styleId="Char">
    <w:name w:val="表正文 Char"/>
    <w:aliases w:val="正文缩进 Char1,正文缩进 Char Char"/>
    <w:rsid w:val="001446AB"/>
    <w:rPr>
      <w:rFonts w:eastAsia="宋体"/>
      <w:kern w:val="2"/>
      <w:sz w:val="24"/>
      <w:lang w:val="en-US" w:eastAsia="zh-CN" w:bidi="ar-SA"/>
    </w:rPr>
  </w:style>
  <w:style w:type="character" w:customStyle="1" w:styleId="16">
    <w:name w:val="16"/>
    <w:rsid w:val="001446AB"/>
    <w:rPr>
      <w:rFonts w:ascii="Times New Roman" w:hAnsi="Times New Roman" w:cs="Times New Roman" w:hint="default"/>
      <w:color w:val="0000FF"/>
      <w:sz w:val="20"/>
      <w:szCs w:val="20"/>
      <w:u w:val="single"/>
    </w:rPr>
  </w:style>
  <w:style w:type="character" w:customStyle="1" w:styleId="black1">
    <w:name w:val="black1"/>
    <w:rsid w:val="001446AB"/>
    <w:rPr>
      <w:rFonts w:ascii="ˎ̥" w:hAnsi="ˎ̥" w:hint="default"/>
      <w:color w:val="333333"/>
      <w:sz w:val="18"/>
      <w:szCs w:val="18"/>
      <w:u w:val="none"/>
    </w:rPr>
  </w:style>
  <w:style w:type="character" w:customStyle="1" w:styleId="SubtitleChar">
    <w:name w:val="Subtitle Char"/>
    <w:locked/>
    <w:rsid w:val="001446AB"/>
    <w:rPr>
      <w:rFonts w:ascii="Calibri Light" w:eastAsia="宋体" w:hAnsi="Calibri Light" w:cs="Times New Roman"/>
      <w:b/>
      <w:bCs/>
      <w:kern w:val="28"/>
      <w:sz w:val="32"/>
      <w:szCs w:val="32"/>
      <w:lang w:eastAsia="en-US"/>
    </w:rPr>
  </w:style>
  <w:style w:type="character" w:customStyle="1" w:styleId="solutioncontent1">
    <w:name w:val="solutioncontent1"/>
    <w:rsid w:val="001446AB"/>
    <w:rPr>
      <w:rFonts w:cs="Times New Roman"/>
      <w:color w:val="333333"/>
      <w:sz w:val="15"/>
      <w:szCs w:val="15"/>
    </w:rPr>
  </w:style>
  <w:style w:type="paragraph" w:customStyle="1" w:styleId="xl57">
    <w:name w:val="xl57"/>
    <w:basedOn w:val="a6"/>
    <w:rsid w:val="001446A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6"/>
    <w:rsid w:val="001446AB"/>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6"/>
    <w:rsid w:val="001446AB"/>
    <w:pPr>
      <w:widowControl/>
    </w:pPr>
    <w:rPr>
      <w:kern w:val="0"/>
      <w:szCs w:val="21"/>
    </w:rPr>
  </w:style>
  <w:style w:type="paragraph" w:customStyle="1" w:styleId="font16">
    <w:name w:val="font16"/>
    <w:basedOn w:val="a6"/>
    <w:rsid w:val="001446AB"/>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6"/>
    <w:rsid w:val="001446AB"/>
    <w:pPr>
      <w:adjustRightInd w:val="0"/>
      <w:spacing w:before="320" w:after="160" w:line="360" w:lineRule="atLeast"/>
      <w:jc w:val="center"/>
    </w:pPr>
    <w:rPr>
      <w:rFonts w:ascii="Arial" w:eastAsia="黑体"/>
      <w:kern w:val="0"/>
      <w:sz w:val="32"/>
    </w:rPr>
  </w:style>
  <w:style w:type="paragraph" w:customStyle="1" w:styleId="Web">
    <w:name w:val="普通 (Web)"/>
    <w:basedOn w:val="a6"/>
    <w:rsid w:val="001446AB"/>
    <w:pPr>
      <w:spacing w:line="300" w:lineRule="auto"/>
    </w:pPr>
    <w:rPr>
      <w:sz w:val="24"/>
      <w:szCs w:val="24"/>
    </w:rPr>
  </w:style>
  <w:style w:type="paragraph" w:customStyle="1" w:styleId="17">
    <w:name w:val="17"/>
    <w:basedOn w:val="a6"/>
    <w:rsid w:val="001446AB"/>
    <w:pPr>
      <w:widowControl/>
      <w:snapToGrid w:val="0"/>
      <w:spacing w:before="100" w:beforeAutospacing="1" w:after="100" w:afterAutospacing="1"/>
      <w:jc w:val="left"/>
    </w:pPr>
    <w:rPr>
      <w:rFonts w:eastAsia="Arial Unicode MS"/>
      <w:kern w:val="0"/>
      <w:sz w:val="18"/>
      <w:szCs w:val="18"/>
    </w:rPr>
  </w:style>
  <w:style w:type="paragraph" w:customStyle="1" w:styleId="Char0">
    <w:name w:val="Char"/>
    <w:basedOn w:val="a6"/>
    <w:rsid w:val="001446AB"/>
    <w:rPr>
      <w:rFonts w:ascii="Tahoma" w:hAnsi="Tahoma"/>
      <w:sz w:val="24"/>
    </w:rPr>
  </w:style>
  <w:style w:type="paragraph" w:customStyle="1" w:styleId="xl45">
    <w:name w:val="xl45"/>
    <w:basedOn w:val="a6"/>
    <w:rsid w:val="001446A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6"/>
    <w:rsid w:val="001446AB"/>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6"/>
    <w:rsid w:val="001446AB"/>
    <w:pPr>
      <w:widowControl/>
      <w:spacing w:before="100" w:beforeAutospacing="1" w:after="100" w:afterAutospacing="1"/>
      <w:jc w:val="left"/>
    </w:pPr>
    <w:rPr>
      <w:b/>
      <w:bCs/>
      <w:kern w:val="0"/>
      <w:sz w:val="16"/>
      <w:szCs w:val="16"/>
    </w:rPr>
  </w:style>
  <w:style w:type="paragraph" w:customStyle="1" w:styleId="font8">
    <w:name w:val="font8"/>
    <w:basedOn w:val="a6"/>
    <w:rsid w:val="001446AB"/>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7">
    <w:name w:val="缩进正文"/>
    <w:basedOn w:val="a6"/>
    <w:qFormat/>
    <w:rsid w:val="001446AB"/>
    <w:pPr>
      <w:spacing w:beforeLines="25" w:afterLines="25" w:line="360" w:lineRule="auto"/>
      <w:ind w:firstLineChars="200" w:firstLine="480"/>
    </w:pPr>
    <w:rPr>
      <w:sz w:val="24"/>
      <w:szCs w:val="21"/>
    </w:rPr>
  </w:style>
  <w:style w:type="paragraph" w:customStyle="1" w:styleId="xl43">
    <w:name w:val="xl43"/>
    <w:basedOn w:val="a6"/>
    <w:rsid w:val="001446A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6">
    <w:name w:val="样式 正文文本缩进 + 段前: 2 字符"/>
    <w:basedOn w:val="a6"/>
    <w:rsid w:val="001446AB"/>
    <w:pPr>
      <w:ind w:leftChars="200" w:left="420"/>
      <w:jc w:val="left"/>
    </w:pPr>
    <w:rPr>
      <w:sz w:val="28"/>
      <w:szCs w:val="24"/>
      <w:lang w:eastAsia="zh-TW"/>
    </w:rPr>
  </w:style>
  <w:style w:type="paragraph" w:customStyle="1" w:styleId="afff8">
    <w:name w:val="全文标题"/>
    <w:next w:val="a6"/>
    <w:rsid w:val="001446AB"/>
    <w:pPr>
      <w:jc w:val="center"/>
    </w:pPr>
    <w:rPr>
      <w:rFonts w:ascii="Arial" w:eastAsia="黑体" w:hAnsi="Arial" w:cs="Arial"/>
      <w:bCs/>
      <w:sz w:val="52"/>
      <w:szCs w:val="32"/>
    </w:rPr>
  </w:style>
  <w:style w:type="paragraph" w:customStyle="1" w:styleId="font14">
    <w:name w:val="font14"/>
    <w:basedOn w:val="a6"/>
    <w:rsid w:val="001446AB"/>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6"/>
    <w:rsid w:val="001446A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6"/>
    <w:rsid w:val="001446AB"/>
    <w:pPr>
      <w:widowControl/>
      <w:spacing w:before="100" w:beforeAutospacing="1" w:after="100" w:afterAutospacing="1"/>
      <w:jc w:val="left"/>
    </w:pPr>
    <w:rPr>
      <w:kern w:val="0"/>
      <w:sz w:val="16"/>
      <w:szCs w:val="16"/>
    </w:rPr>
  </w:style>
  <w:style w:type="paragraph" w:customStyle="1" w:styleId="xl32">
    <w:name w:val="xl32"/>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6"/>
    <w:rsid w:val="001446AB"/>
    <w:rPr>
      <w:rFonts w:ascii="宋体" w:hAnsi="宋体"/>
      <w:szCs w:val="24"/>
    </w:rPr>
  </w:style>
  <w:style w:type="paragraph" w:customStyle="1" w:styleId="font12">
    <w:name w:val="font12"/>
    <w:basedOn w:val="a6"/>
    <w:rsid w:val="001446AB"/>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6"/>
    <w:rsid w:val="001446A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1446AB"/>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6"/>
    <w:rsid w:val="001446AB"/>
    <w:pPr>
      <w:spacing w:afterLines="50" w:line="360" w:lineRule="auto"/>
    </w:pPr>
    <w:rPr>
      <w:rFonts w:ascii="仿宋_GB2312" w:eastAsia="仿宋_GB2312" w:hAnsi="宋体"/>
      <w:sz w:val="24"/>
      <w:szCs w:val="24"/>
    </w:rPr>
  </w:style>
  <w:style w:type="paragraph" w:customStyle="1" w:styleId="220">
    <w:name w:val="22"/>
    <w:basedOn w:val="a6"/>
    <w:rsid w:val="001446AB"/>
    <w:pPr>
      <w:widowControl/>
      <w:snapToGrid w:val="0"/>
      <w:spacing w:before="100" w:beforeAutospacing="1" w:after="100" w:afterAutospacing="1"/>
    </w:pPr>
    <w:rPr>
      <w:rFonts w:eastAsia="Arial Unicode MS"/>
      <w:kern w:val="0"/>
      <w:szCs w:val="21"/>
    </w:rPr>
  </w:style>
  <w:style w:type="paragraph" w:customStyle="1" w:styleId="font6">
    <w:name w:val="font6"/>
    <w:basedOn w:val="a6"/>
    <w:rsid w:val="001446AB"/>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6"/>
    <w:rsid w:val="001446AB"/>
    <w:pPr>
      <w:widowControl/>
      <w:spacing w:before="100" w:beforeAutospacing="1" w:after="100" w:afterAutospacing="1"/>
      <w:jc w:val="left"/>
    </w:pPr>
    <w:rPr>
      <w:rFonts w:ascii="宋体" w:hAnsi="宋体" w:cs="宋体"/>
      <w:kern w:val="0"/>
      <w:sz w:val="18"/>
      <w:szCs w:val="18"/>
    </w:rPr>
  </w:style>
  <w:style w:type="paragraph" w:customStyle="1" w:styleId="210">
    <w:name w:val="21"/>
    <w:basedOn w:val="a6"/>
    <w:rsid w:val="001446AB"/>
    <w:pPr>
      <w:widowControl/>
      <w:snapToGrid w:val="0"/>
      <w:spacing w:before="100" w:beforeAutospacing="1" w:after="100" w:afterAutospacing="1"/>
    </w:pPr>
    <w:rPr>
      <w:rFonts w:eastAsia="Arial Unicode MS"/>
      <w:kern w:val="0"/>
      <w:szCs w:val="21"/>
    </w:rPr>
  </w:style>
  <w:style w:type="paragraph" w:customStyle="1" w:styleId="xl74">
    <w:name w:val="xl74"/>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6"/>
    <w:rsid w:val="001446A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6"/>
    <w:rsid w:val="001446A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
    <w:name w:val="Char4"/>
    <w:basedOn w:val="a6"/>
    <w:rsid w:val="001446AB"/>
    <w:rPr>
      <w:rFonts w:ascii="Tahoma" w:hAnsi="Tahoma"/>
      <w:sz w:val="24"/>
    </w:rPr>
  </w:style>
  <w:style w:type="paragraph" w:customStyle="1" w:styleId="xl56">
    <w:name w:val="xl56"/>
    <w:basedOn w:val="a6"/>
    <w:rsid w:val="001446AB"/>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6"/>
    <w:rsid w:val="001446AB"/>
    <w:pPr>
      <w:widowControl/>
      <w:spacing w:before="100" w:beforeAutospacing="1" w:after="100" w:afterAutospacing="1"/>
      <w:jc w:val="left"/>
    </w:pPr>
    <w:rPr>
      <w:rFonts w:ascii="Arial" w:hAnsi="Arial" w:cs="Arial"/>
      <w:kern w:val="0"/>
      <w:sz w:val="16"/>
      <w:szCs w:val="16"/>
    </w:rPr>
  </w:style>
  <w:style w:type="paragraph" w:customStyle="1" w:styleId="xl44">
    <w:name w:val="xl44"/>
    <w:basedOn w:val="a6"/>
    <w:rsid w:val="001446AB"/>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9">
    <w:name w:val="四号　首行缩进"/>
    <w:basedOn w:val="a6"/>
    <w:rsid w:val="001446AB"/>
    <w:pPr>
      <w:spacing w:line="360" w:lineRule="auto"/>
    </w:pPr>
    <w:rPr>
      <w:rFonts w:ascii="宋体" w:hAnsi="宋体"/>
      <w:bCs/>
      <w:szCs w:val="21"/>
    </w:rPr>
  </w:style>
  <w:style w:type="paragraph" w:customStyle="1" w:styleId="xl83">
    <w:name w:val="xl83"/>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6"/>
    <w:rsid w:val="001446AB"/>
    <w:rPr>
      <w:rFonts w:ascii="Tahoma" w:hAnsi="Tahoma"/>
      <w:sz w:val="24"/>
    </w:rPr>
  </w:style>
  <w:style w:type="paragraph" w:customStyle="1" w:styleId="xl65">
    <w:name w:val="xl65"/>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a">
    <w:name w:val="图例编号"/>
    <w:basedOn w:val="affe"/>
    <w:next w:val="affe"/>
    <w:rsid w:val="001446AB"/>
  </w:style>
  <w:style w:type="paragraph" w:customStyle="1" w:styleId="36">
    <w:name w:val="表格3"/>
    <w:basedOn w:val="a6"/>
    <w:rsid w:val="001446AB"/>
    <w:pPr>
      <w:adjustRightInd w:val="0"/>
      <w:spacing w:line="360" w:lineRule="atLeast"/>
      <w:ind w:leftChars="30" w:left="72" w:rightChars="30" w:right="72"/>
      <w:textAlignment w:val="baseline"/>
    </w:pPr>
    <w:rPr>
      <w:kern w:val="0"/>
    </w:rPr>
  </w:style>
  <w:style w:type="paragraph" w:customStyle="1" w:styleId="xl24">
    <w:name w:val="xl24"/>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6"/>
    <w:rsid w:val="001446AB"/>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6"/>
    <w:rsid w:val="001446A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b">
    <w:name w:val="文档编号"/>
    <w:basedOn w:val="a6"/>
    <w:next w:val="a6"/>
    <w:rsid w:val="001446AB"/>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6"/>
    <w:rsid w:val="001446AB"/>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6"/>
    <w:rsid w:val="001446AB"/>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6"/>
    <w:rsid w:val="001446AB"/>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6"/>
    <w:rsid w:val="001446AB"/>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6"/>
    <w:qFormat/>
    <w:rsid w:val="001446AB"/>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6"/>
    <w:rsid w:val="001446A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fc">
    <w:name w:val="文字列表"/>
    <w:basedOn w:val="affe"/>
    <w:rsid w:val="001446AB"/>
  </w:style>
  <w:style w:type="paragraph" w:customStyle="1" w:styleId="0">
    <w:name w:val="0"/>
    <w:basedOn w:val="a6"/>
    <w:rsid w:val="001446AB"/>
    <w:pPr>
      <w:widowControl/>
      <w:snapToGrid w:val="0"/>
    </w:pPr>
    <w:rPr>
      <w:rFonts w:eastAsia="Arial Unicode MS"/>
      <w:kern w:val="0"/>
      <w:szCs w:val="21"/>
    </w:rPr>
  </w:style>
  <w:style w:type="paragraph" w:customStyle="1" w:styleId="xl50">
    <w:name w:val="xl50"/>
    <w:basedOn w:val="a6"/>
    <w:rsid w:val="001446A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fd">
    <w:name w:val="正文段"/>
    <w:basedOn w:val="a6"/>
    <w:rsid w:val="001446AB"/>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6"/>
    <w:rsid w:val="001446AB"/>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6"/>
    <w:rsid w:val="001446AB"/>
    <w:pPr>
      <w:autoSpaceDE w:val="0"/>
      <w:autoSpaceDN w:val="0"/>
      <w:adjustRightInd w:val="0"/>
      <w:ind w:firstLine="540"/>
      <w:textAlignment w:val="baseline"/>
    </w:pPr>
    <w:rPr>
      <w:sz w:val="24"/>
    </w:rPr>
  </w:style>
  <w:style w:type="paragraph" w:customStyle="1" w:styleId="xl55">
    <w:name w:val="xl55"/>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6"/>
    <w:rsid w:val="001446AB"/>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6"/>
    <w:rsid w:val="001446AB"/>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6"/>
    <w:qFormat/>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6"/>
    <w:rsid w:val="001446A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e">
    <w:name w:val="一般正文"/>
    <w:basedOn w:val="a6"/>
    <w:rsid w:val="001446AB"/>
    <w:pPr>
      <w:spacing w:line="360" w:lineRule="auto"/>
      <w:ind w:firstLineChars="200" w:firstLine="480"/>
    </w:pPr>
    <w:rPr>
      <w:rFonts w:cs="宋体"/>
      <w:sz w:val="24"/>
    </w:rPr>
  </w:style>
  <w:style w:type="paragraph" w:customStyle="1" w:styleId="xl80">
    <w:name w:val="xl80"/>
    <w:basedOn w:val="a6"/>
    <w:rsid w:val="001446AB"/>
    <w:pPr>
      <w:widowControl/>
      <w:spacing w:before="100" w:beforeAutospacing="1" w:after="100" w:afterAutospacing="1"/>
      <w:jc w:val="left"/>
    </w:pPr>
    <w:rPr>
      <w:rFonts w:ascii="Arial" w:hAnsi="Arial" w:cs="Arial"/>
      <w:kern w:val="0"/>
      <w:sz w:val="16"/>
      <w:szCs w:val="16"/>
    </w:rPr>
  </w:style>
  <w:style w:type="paragraph" w:customStyle="1" w:styleId="xl82">
    <w:name w:val="xl82"/>
    <w:basedOn w:val="a6"/>
    <w:rsid w:val="001446AB"/>
    <w:pPr>
      <w:widowControl/>
      <w:spacing w:before="100" w:beforeAutospacing="1" w:after="100" w:afterAutospacing="1"/>
      <w:jc w:val="left"/>
    </w:pPr>
    <w:rPr>
      <w:rFonts w:ascii="Arial" w:hAnsi="Arial" w:cs="Arial"/>
      <w:kern w:val="0"/>
      <w:sz w:val="16"/>
      <w:szCs w:val="16"/>
    </w:rPr>
  </w:style>
  <w:style w:type="paragraph" w:customStyle="1" w:styleId="xl78">
    <w:name w:val="xl78"/>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6"/>
    <w:rsid w:val="001446AB"/>
    <w:pPr>
      <w:tabs>
        <w:tab w:val="left" w:pos="360"/>
      </w:tabs>
    </w:pPr>
    <w:rPr>
      <w:sz w:val="24"/>
      <w:szCs w:val="24"/>
    </w:rPr>
  </w:style>
  <w:style w:type="paragraph" w:customStyle="1" w:styleId="xl25">
    <w:name w:val="xl25"/>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f">
    <w:name w:val="点点"/>
    <w:basedOn w:val="a6"/>
    <w:rsid w:val="001446AB"/>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6"/>
    <w:rsid w:val="001446A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6"/>
    <w:rsid w:val="001446AB"/>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6"/>
    <w:rsid w:val="001446AB"/>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6"/>
    <w:rsid w:val="001446A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6"/>
    <w:rsid w:val="001446AB"/>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6"/>
    <w:rsid w:val="001446A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f0">
    <w:name w:val="文档正文"/>
    <w:basedOn w:val="a6"/>
    <w:rsid w:val="001446AB"/>
    <w:pPr>
      <w:spacing w:line="360" w:lineRule="auto"/>
    </w:pPr>
    <w:rPr>
      <w:rFonts w:ascii="宋体" w:hAnsi="宋体" w:cs="Arial"/>
      <w:b/>
      <w:bCs/>
      <w:szCs w:val="21"/>
    </w:rPr>
  </w:style>
  <w:style w:type="paragraph" w:customStyle="1" w:styleId="-12">
    <w:name w:val="彩色列表 - 着色 12"/>
    <w:basedOn w:val="a6"/>
    <w:uiPriority w:val="34"/>
    <w:qFormat/>
    <w:rsid w:val="001446AB"/>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6"/>
    <w:rsid w:val="001446A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1446A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6"/>
    <w:rsid w:val="001446A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6"/>
    <w:rsid w:val="001446AB"/>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6"/>
    <w:rsid w:val="001446AB"/>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6"/>
    <w:rsid w:val="001446A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6"/>
    <w:rsid w:val="001446AB"/>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6"/>
    <w:rsid w:val="001446AB"/>
    <w:pPr>
      <w:tabs>
        <w:tab w:val="left" w:pos="360"/>
      </w:tabs>
    </w:pPr>
    <w:rPr>
      <w:sz w:val="24"/>
      <w:szCs w:val="24"/>
    </w:rPr>
  </w:style>
  <w:style w:type="paragraph" w:customStyle="1" w:styleId="xl51">
    <w:name w:val="xl51"/>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6"/>
    <w:rsid w:val="001446A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6"/>
    <w:rsid w:val="00144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6"/>
    <w:qFormat/>
    <w:rsid w:val="001446AB"/>
    <w:pPr>
      <w:adjustRightInd w:val="0"/>
      <w:spacing w:line="360" w:lineRule="auto"/>
    </w:pPr>
    <w:rPr>
      <w:kern w:val="0"/>
      <w:sz w:val="24"/>
    </w:rPr>
  </w:style>
  <w:style w:type="character" w:customStyle="1" w:styleId="CharChar">
    <w:name w:val="普通文字 Char Char"/>
    <w:aliases w:val="纯文本 Char1,纯文本 Char Char Char,纯文本 Char Char1"/>
    <w:rsid w:val="001446AB"/>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1446AB"/>
    <w:rPr>
      <w:kern w:val="2"/>
      <w:sz w:val="21"/>
    </w:rPr>
  </w:style>
  <w:style w:type="character" w:customStyle="1" w:styleId="15">
    <w:name w:val="15"/>
    <w:rsid w:val="001446AB"/>
    <w:rPr>
      <w:rFonts w:ascii="Calibri" w:hAnsi="Calibri" w:hint="default"/>
    </w:rPr>
  </w:style>
  <w:style w:type="character" w:customStyle="1" w:styleId="hCharChar">
    <w:name w:val="h Char Char"/>
    <w:rsid w:val="001446AB"/>
    <w:rPr>
      <w:kern w:val="2"/>
      <w:sz w:val="18"/>
    </w:rPr>
  </w:style>
  <w:style w:type="character" w:customStyle="1" w:styleId="CharChar3">
    <w:name w:val="Char Char3"/>
    <w:rsid w:val="001446AB"/>
    <w:rPr>
      <w:kern w:val="2"/>
      <w:sz w:val="21"/>
    </w:rPr>
  </w:style>
  <w:style w:type="character" w:customStyle="1" w:styleId="CharChar2">
    <w:name w:val="Char Char2"/>
    <w:rsid w:val="001446AB"/>
    <w:rPr>
      <w:kern w:val="2"/>
      <w:sz w:val="24"/>
      <w:szCs w:val="24"/>
    </w:rPr>
  </w:style>
  <w:style w:type="character" w:customStyle="1" w:styleId="CharChar1">
    <w:name w:val="Char Char1"/>
    <w:semiHidden/>
    <w:rsid w:val="001446AB"/>
    <w:rPr>
      <w:kern w:val="2"/>
      <w:sz w:val="21"/>
    </w:rPr>
  </w:style>
  <w:style w:type="character" w:customStyle="1" w:styleId="CharChar4">
    <w:name w:val="Char Char4"/>
    <w:rsid w:val="001446AB"/>
    <w:rPr>
      <w:kern w:val="2"/>
      <w:sz w:val="16"/>
    </w:rPr>
  </w:style>
  <w:style w:type="character" w:customStyle="1" w:styleId="CharChar5">
    <w:name w:val="Char Char5"/>
    <w:rsid w:val="001446AB"/>
    <w:rPr>
      <w:rFonts w:ascii="Arial" w:eastAsia="方正魏碑简体" w:hAnsi="Arial" w:cs="Arial"/>
      <w:bCs/>
      <w:kern w:val="28"/>
      <w:sz w:val="32"/>
      <w:szCs w:val="32"/>
    </w:rPr>
  </w:style>
  <w:style w:type="character" w:customStyle="1" w:styleId="msoins0">
    <w:name w:val="msoins"/>
    <w:rsid w:val="001446AB"/>
  </w:style>
  <w:style w:type="character" w:customStyle="1" w:styleId="CharChar6">
    <w:name w:val="Char Char6"/>
    <w:rsid w:val="001446AB"/>
    <w:rPr>
      <w:rFonts w:ascii="Arial" w:eastAsia="黑体" w:hAnsi="Arial"/>
      <w:kern w:val="2"/>
      <w:sz w:val="44"/>
    </w:rPr>
  </w:style>
  <w:style w:type="character" w:customStyle="1" w:styleId="CharChar8">
    <w:name w:val="Char Char8"/>
    <w:rsid w:val="001446AB"/>
    <w:rPr>
      <w:kern w:val="2"/>
      <w:sz w:val="21"/>
    </w:rPr>
  </w:style>
  <w:style w:type="character" w:customStyle="1" w:styleId="CharChar7">
    <w:name w:val="Char Char7"/>
    <w:rsid w:val="001446AB"/>
    <w:rPr>
      <w:kern w:val="2"/>
      <w:sz w:val="18"/>
    </w:rPr>
  </w:style>
  <w:style w:type="character" w:customStyle="1" w:styleId="CharChar0">
    <w:name w:val="Char Char"/>
    <w:semiHidden/>
    <w:rsid w:val="001446AB"/>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1446AB"/>
    <w:rPr>
      <w:kern w:val="2"/>
      <w:sz w:val="24"/>
    </w:rPr>
  </w:style>
  <w:style w:type="paragraph" w:customStyle="1" w:styleId="p18">
    <w:name w:val="p18"/>
    <w:basedOn w:val="a6"/>
    <w:rsid w:val="001446AB"/>
    <w:pPr>
      <w:widowControl/>
      <w:spacing w:before="100" w:beforeAutospacing="1" w:after="100" w:afterAutospacing="1"/>
      <w:jc w:val="left"/>
    </w:pPr>
    <w:rPr>
      <w:rFonts w:ascii="宋体" w:hAnsi="宋体" w:cs="宋体"/>
      <w:kern w:val="0"/>
      <w:sz w:val="24"/>
      <w:szCs w:val="24"/>
    </w:rPr>
  </w:style>
  <w:style w:type="paragraph" w:customStyle="1" w:styleId="Char10">
    <w:name w:val="Char1"/>
    <w:basedOn w:val="a6"/>
    <w:semiHidden/>
    <w:rsid w:val="001446AB"/>
    <w:pPr>
      <w:widowControl/>
      <w:spacing w:after="160" w:line="240" w:lineRule="exact"/>
      <w:jc w:val="left"/>
    </w:pPr>
    <w:rPr>
      <w:rFonts w:ascii="Verdana" w:hAnsi="Verdana"/>
      <w:kern w:val="0"/>
      <w:sz w:val="20"/>
      <w:lang w:eastAsia="en-US"/>
    </w:rPr>
  </w:style>
  <w:style w:type="paragraph" w:customStyle="1" w:styleId="p17">
    <w:name w:val="p17"/>
    <w:basedOn w:val="a6"/>
    <w:rsid w:val="001446AB"/>
    <w:pPr>
      <w:widowControl/>
    </w:pPr>
    <w:rPr>
      <w:kern w:val="0"/>
      <w:szCs w:val="21"/>
    </w:rPr>
  </w:style>
  <w:style w:type="paragraph" w:customStyle="1" w:styleId="p15">
    <w:name w:val="p15"/>
    <w:basedOn w:val="a6"/>
    <w:rsid w:val="001446AB"/>
    <w:pPr>
      <w:widowControl/>
      <w:ind w:firstLine="420"/>
    </w:pPr>
    <w:rPr>
      <w:rFonts w:ascii="Calibri" w:hAnsi="Calibri" w:cs="宋体"/>
      <w:kern w:val="0"/>
      <w:szCs w:val="21"/>
    </w:rPr>
  </w:style>
  <w:style w:type="paragraph" w:customStyle="1" w:styleId="27">
    <w:name w:val="列出段落2"/>
    <w:basedOn w:val="a6"/>
    <w:uiPriority w:val="34"/>
    <w:qFormat/>
    <w:rsid w:val="001446AB"/>
    <w:pPr>
      <w:ind w:firstLineChars="200" w:firstLine="420"/>
    </w:pPr>
    <w:rPr>
      <w:rFonts w:ascii="Calibri" w:hAnsi="Calibri"/>
      <w:szCs w:val="22"/>
    </w:rPr>
  </w:style>
  <w:style w:type="paragraph" w:customStyle="1" w:styleId="flType">
    <w:name w:val="flType"/>
    <w:basedOn w:val="a6"/>
    <w:qFormat/>
    <w:rsid w:val="001446AB"/>
    <w:pPr>
      <w:adjustRightInd w:val="0"/>
      <w:spacing w:after="284" w:line="113" w:lineRule="atLeast"/>
      <w:jc w:val="center"/>
      <w:textAlignment w:val="baseline"/>
    </w:pPr>
    <w:rPr>
      <w:kern w:val="0"/>
      <w:sz w:val="24"/>
    </w:rPr>
  </w:style>
  <w:style w:type="paragraph" w:customStyle="1" w:styleId="TOC10">
    <w:name w:val="TOC 标题1"/>
    <w:basedOn w:val="1"/>
    <w:next w:val="a6"/>
    <w:uiPriority w:val="39"/>
    <w:unhideWhenUsed/>
    <w:qFormat/>
    <w:rsid w:val="001446AB"/>
    <w:pPr>
      <w:widowControl/>
      <w:spacing w:before="480" w:after="0" w:line="276" w:lineRule="auto"/>
      <w:jc w:val="left"/>
      <w:outlineLvl w:val="9"/>
    </w:pPr>
    <w:rPr>
      <w:rFonts w:ascii="Cambria" w:hAnsi="Cambria"/>
      <w:color w:val="365F91"/>
      <w:kern w:val="0"/>
      <w:sz w:val="28"/>
      <w:szCs w:val="28"/>
    </w:rPr>
  </w:style>
  <w:style w:type="character" w:customStyle="1" w:styleId="Char3">
    <w:name w:val="脚注文本 Char"/>
    <w:semiHidden/>
    <w:rsid w:val="001446AB"/>
    <w:rPr>
      <w:kern w:val="2"/>
      <w:sz w:val="18"/>
      <w:szCs w:val="18"/>
    </w:rPr>
  </w:style>
  <w:style w:type="character" w:customStyle="1" w:styleId="Char5">
    <w:name w:val="无间隔 Char"/>
    <w:link w:val="1a"/>
    <w:locked/>
    <w:rsid w:val="001446AB"/>
    <w:rPr>
      <w:rFonts w:ascii="Calibri" w:eastAsia="Times New Roman" w:hAnsi="Calibri"/>
      <w:sz w:val="22"/>
      <w:lang w:eastAsia="en-US" w:bidi="en-US"/>
    </w:rPr>
  </w:style>
  <w:style w:type="paragraph" w:customStyle="1" w:styleId="1a">
    <w:name w:val="无间隔1"/>
    <w:link w:val="Char5"/>
    <w:qFormat/>
    <w:rsid w:val="001446AB"/>
    <w:rPr>
      <w:rFonts w:ascii="Calibri" w:eastAsia="Times New Roman" w:hAnsi="Calibri"/>
      <w:sz w:val="22"/>
      <w:lang w:eastAsia="en-US" w:bidi="en-US"/>
    </w:rPr>
  </w:style>
  <w:style w:type="paragraph" w:customStyle="1" w:styleId="1b">
    <w:name w:val="引用1"/>
    <w:basedOn w:val="a6"/>
    <w:next w:val="a6"/>
    <w:link w:val="Char12"/>
    <w:qFormat/>
    <w:rsid w:val="001446AB"/>
    <w:pPr>
      <w:widowControl/>
      <w:spacing w:after="200" w:line="276" w:lineRule="auto"/>
      <w:jc w:val="left"/>
    </w:pPr>
    <w:rPr>
      <w:rFonts w:ascii="Calibri" w:hAnsi="Calibri"/>
      <w:i/>
      <w:iCs/>
      <w:color w:val="000000"/>
      <w:kern w:val="0"/>
      <w:sz w:val="22"/>
      <w:szCs w:val="22"/>
      <w:lang w:eastAsia="en-US" w:bidi="en-US"/>
    </w:rPr>
  </w:style>
  <w:style w:type="character" w:customStyle="1" w:styleId="Char12">
    <w:name w:val="引用 Char1"/>
    <w:link w:val="1b"/>
    <w:locked/>
    <w:rsid w:val="001446AB"/>
    <w:rPr>
      <w:rFonts w:ascii="Calibri" w:eastAsia="宋体" w:hAnsi="Calibri" w:cs="Times New Roman"/>
      <w:i/>
      <w:iCs/>
      <w:color w:val="000000"/>
      <w:kern w:val="0"/>
      <w:sz w:val="22"/>
      <w:lang w:eastAsia="en-US" w:bidi="en-US"/>
    </w:rPr>
  </w:style>
  <w:style w:type="character" w:customStyle="1" w:styleId="Char6">
    <w:name w:val="引用 Char"/>
    <w:rsid w:val="001446AB"/>
    <w:rPr>
      <w:i/>
      <w:iCs/>
      <w:color w:val="000000"/>
      <w:kern w:val="2"/>
      <w:sz w:val="21"/>
    </w:rPr>
  </w:style>
  <w:style w:type="paragraph" w:customStyle="1" w:styleId="1c">
    <w:name w:val="明显引用1"/>
    <w:basedOn w:val="a6"/>
    <w:next w:val="a6"/>
    <w:link w:val="Char13"/>
    <w:qFormat/>
    <w:rsid w:val="001446AB"/>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3">
    <w:name w:val="明显引用 Char1"/>
    <w:link w:val="1c"/>
    <w:locked/>
    <w:rsid w:val="001446AB"/>
    <w:rPr>
      <w:rFonts w:ascii="Calibri" w:eastAsia="宋体" w:hAnsi="Calibri" w:cs="Times New Roman"/>
      <w:b/>
      <w:bCs/>
      <w:i/>
      <w:iCs/>
      <w:color w:val="4F81BD"/>
      <w:kern w:val="0"/>
      <w:sz w:val="22"/>
      <w:lang w:eastAsia="en-US" w:bidi="en-US"/>
    </w:rPr>
  </w:style>
  <w:style w:type="character" w:customStyle="1" w:styleId="Char7">
    <w:name w:val="明显引用 Char"/>
    <w:rsid w:val="001446AB"/>
    <w:rPr>
      <w:b/>
      <w:bCs/>
      <w:i/>
      <w:iCs/>
      <w:color w:val="4F81BD"/>
      <w:kern w:val="2"/>
      <w:sz w:val="21"/>
    </w:rPr>
  </w:style>
  <w:style w:type="character" w:customStyle="1" w:styleId="CharChar9">
    <w:name w:val="+正文 Char Char"/>
    <w:link w:val="CharCharChar0"/>
    <w:locked/>
    <w:rsid w:val="001446AB"/>
    <w:rPr>
      <w:rFonts w:ascii="楷体_GB2312" w:eastAsia="楷体_GB2312"/>
      <w:sz w:val="24"/>
    </w:rPr>
  </w:style>
  <w:style w:type="paragraph" w:customStyle="1" w:styleId="CharCharChar0">
    <w:name w:val="+正文 Char Char Char"/>
    <w:basedOn w:val="a6"/>
    <w:link w:val="CharChar9"/>
    <w:qFormat/>
    <w:rsid w:val="001446AB"/>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1446AB"/>
    <w:rPr>
      <w:rFonts w:ascii="宋体" w:hAnsi="宋体"/>
      <w:sz w:val="24"/>
    </w:rPr>
  </w:style>
  <w:style w:type="paragraph" w:customStyle="1" w:styleId="CharChar2Char">
    <w:name w:val="+正文 Char Char2 Char"/>
    <w:basedOn w:val="a6"/>
    <w:link w:val="CharChar2CharCharChar"/>
    <w:qFormat/>
    <w:rsid w:val="001446AB"/>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1446AB"/>
    <w:rPr>
      <w:rFonts w:ascii="宋体" w:hAnsi="宋体"/>
      <w:sz w:val="24"/>
    </w:rPr>
  </w:style>
  <w:style w:type="paragraph" w:customStyle="1" w:styleId="CharChar5Char">
    <w:name w:val="+正文 Char Char5 Char"/>
    <w:basedOn w:val="a6"/>
    <w:link w:val="CharChar5CharCharChar"/>
    <w:qFormat/>
    <w:rsid w:val="001446AB"/>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1446AB"/>
    <w:rPr>
      <w:rFonts w:ascii="宋体" w:hAnsi="宋体"/>
      <w:sz w:val="24"/>
    </w:rPr>
  </w:style>
  <w:style w:type="paragraph" w:customStyle="1" w:styleId="CharChar3CharChar">
    <w:name w:val="+正文 Char Char3 Char Char"/>
    <w:basedOn w:val="a6"/>
    <w:link w:val="CharChar3CharCharCharChar"/>
    <w:qFormat/>
    <w:rsid w:val="001446AB"/>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1446AB"/>
    <w:rPr>
      <w:rFonts w:ascii="宋体" w:hAnsi="宋体"/>
    </w:rPr>
  </w:style>
  <w:style w:type="paragraph" w:customStyle="1" w:styleId="1CharCharChar">
    <w:name w:val="+列表1 Char Char Char"/>
    <w:basedOn w:val="a6"/>
    <w:link w:val="1CharCharCharCharChar"/>
    <w:qFormat/>
    <w:rsid w:val="001446AB"/>
    <w:pPr>
      <w:jc w:val="center"/>
    </w:pPr>
    <w:rPr>
      <w:rFonts w:ascii="宋体" w:eastAsiaTheme="minorEastAsia" w:hAnsi="宋体" w:cstheme="minorBidi"/>
      <w:szCs w:val="22"/>
    </w:rPr>
  </w:style>
  <w:style w:type="character" w:customStyle="1" w:styleId="Char2CharChar">
    <w:name w:val="+正文 Char2 Char Char"/>
    <w:link w:val="Char20"/>
    <w:locked/>
    <w:rsid w:val="001446AB"/>
    <w:rPr>
      <w:rFonts w:ascii="宋体" w:hAnsi="宋体"/>
      <w:sz w:val="24"/>
    </w:rPr>
  </w:style>
  <w:style w:type="paragraph" w:customStyle="1" w:styleId="Char20">
    <w:name w:val="+正文 Char2"/>
    <w:basedOn w:val="a6"/>
    <w:link w:val="Char2CharChar"/>
    <w:qFormat/>
    <w:rsid w:val="001446AB"/>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ff1"/>
    <w:locked/>
    <w:rsid w:val="001446AB"/>
    <w:rPr>
      <w:rFonts w:ascii="楷体_GB2312" w:eastAsia="楷体_GB2312" w:hAnsi="宋体"/>
      <w:spacing w:val="-8"/>
      <w:sz w:val="24"/>
      <w:lang w:val="zh-CN"/>
    </w:rPr>
  </w:style>
  <w:style w:type="paragraph" w:customStyle="1" w:styleId="affff1">
    <w:name w:val="表文字"/>
    <w:basedOn w:val="a6"/>
    <w:link w:val="CharChara"/>
    <w:qFormat/>
    <w:rsid w:val="001446AB"/>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0">
    <w:name w:val="+正文 Char4"/>
    <w:link w:val="affff2"/>
    <w:locked/>
    <w:rsid w:val="001446AB"/>
    <w:rPr>
      <w:rFonts w:ascii="宋体" w:hAnsi="宋体"/>
      <w:sz w:val="24"/>
    </w:rPr>
  </w:style>
  <w:style w:type="paragraph" w:customStyle="1" w:styleId="affff2">
    <w:name w:val="+正文"/>
    <w:basedOn w:val="a6"/>
    <w:link w:val="Char40"/>
    <w:qFormat/>
    <w:rsid w:val="001446AB"/>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1446AB"/>
    <w:rPr>
      <w:rFonts w:ascii="宋体" w:hAnsi="宋体"/>
      <w:sz w:val="24"/>
    </w:rPr>
  </w:style>
  <w:style w:type="paragraph" w:customStyle="1" w:styleId="Char5CharCharChar">
    <w:name w:val="+正文 Char5 Char Char Char"/>
    <w:basedOn w:val="a6"/>
    <w:link w:val="Char5CharCharCharCharChar"/>
    <w:qFormat/>
    <w:rsid w:val="001446AB"/>
    <w:pPr>
      <w:spacing w:line="360" w:lineRule="auto"/>
      <w:ind w:firstLineChars="200" w:firstLine="200"/>
    </w:pPr>
    <w:rPr>
      <w:rFonts w:ascii="宋体" w:eastAsiaTheme="minorEastAsia" w:hAnsi="宋体" w:cstheme="minorBidi"/>
      <w:sz w:val="24"/>
      <w:szCs w:val="22"/>
    </w:rPr>
  </w:style>
  <w:style w:type="paragraph" w:customStyle="1" w:styleId="1Char">
    <w:name w:val="+1. Char"/>
    <w:basedOn w:val="a6"/>
    <w:link w:val="1CharCharChar0"/>
    <w:rsid w:val="001446AB"/>
  </w:style>
  <w:style w:type="character" w:customStyle="1" w:styleId="1CharCharChar0">
    <w:name w:val="+1. Char Char Char"/>
    <w:link w:val="1Char"/>
    <w:locked/>
    <w:rsid w:val="001446AB"/>
    <w:rPr>
      <w:rFonts w:ascii="Times New Roman" w:eastAsia="宋体" w:hAnsi="Times New Roman" w:cs="Times New Roman"/>
      <w:szCs w:val="20"/>
    </w:rPr>
  </w:style>
  <w:style w:type="paragraph" w:styleId="affff3">
    <w:name w:val="List Paragraph"/>
    <w:basedOn w:val="a6"/>
    <w:link w:val="affff4"/>
    <w:uiPriority w:val="99"/>
    <w:qFormat/>
    <w:rsid w:val="001446AB"/>
    <w:pPr>
      <w:ind w:firstLineChars="200" w:firstLine="420"/>
    </w:pPr>
  </w:style>
  <w:style w:type="paragraph" w:customStyle="1" w:styleId="Char21">
    <w:name w:val="Char2"/>
    <w:basedOn w:val="a6"/>
    <w:rsid w:val="001446AB"/>
    <w:pPr>
      <w:tabs>
        <w:tab w:val="left" w:pos="360"/>
      </w:tabs>
    </w:pPr>
    <w:rPr>
      <w:sz w:val="24"/>
      <w:szCs w:val="24"/>
    </w:rPr>
  </w:style>
  <w:style w:type="paragraph" w:styleId="TOC">
    <w:name w:val="TOC Heading"/>
    <w:basedOn w:val="1"/>
    <w:next w:val="a6"/>
    <w:uiPriority w:val="39"/>
    <w:qFormat/>
    <w:rsid w:val="001446AB"/>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6"/>
    <w:rsid w:val="001446AB"/>
    <w:pPr>
      <w:widowControl/>
      <w:spacing w:before="100" w:beforeAutospacing="1" w:after="100" w:afterAutospacing="1"/>
      <w:jc w:val="left"/>
    </w:pPr>
    <w:rPr>
      <w:rFonts w:ascii="宋体" w:hAnsi="宋体"/>
      <w:color w:val="000000"/>
      <w:kern w:val="0"/>
      <w:sz w:val="24"/>
      <w:szCs w:val="24"/>
    </w:rPr>
  </w:style>
  <w:style w:type="paragraph" w:customStyle="1" w:styleId="affff5">
    <w:name w:val="标准款样式"/>
    <w:basedOn w:val="a6"/>
    <w:link w:val="Char8"/>
    <w:rsid w:val="001446AB"/>
    <w:rPr>
      <w:rFonts w:ascii="黑体" w:hAnsi="宋体"/>
    </w:rPr>
  </w:style>
  <w:style w:type="character" w:customStyle="1" w:styleId="Char8">
    <w:name w:val="标准款样式 Char"/>
    <w:link w:val="affff5"/>
    <w:rsid w:val="001446AB"/>
    <w:rPr>
      <w:rFonts w:ascii="黑体" w:eastAsia="宋体" w:hAnsi="宋体" w:cs="Times New Roman"/>
      <w:szCs w:val="20"/>
    </w:rPr>
  </w:style>
  <w:style w:type="paragraph" w:customStyle="1" w:styleId="affff6">
    <w:name w:val="标准次分项"/>
    <w:basedOn w:val="a6"/>
    <w:rsid w:val="001446AB"/>
    <w:pPr>
      <w:jc w:val="left"/>
    </w:pPr>
    <w:rPr>
      <w:rFonts w:ascii="宋体" w:hAnsi="宋体"/>
      <w:szCs w:val="21"/>
    </w:rPr>
  </w:style>
  <w:style w:type="paragraph" w:customStyle="1" w:styleId="affff7">
    <w:name w:val="段"/>
    <w:link w:val="Char9"/>
    <w:rsid w:val="001446AB"/>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9">
    <w:name w:val="段 Char"/>
    <w:link w:val="affff7"/>
    <w:rsid w:val="001446AB"/>
    <w:rPr>
      <w:rFonts w:ascii="宋体" w:eastAsia="宋体" w:hAnsi="Times New Roman" w:cs="Times New Roman"/>
      <w:kern w:val="0"/>
      <w:szCs w:val="20"/>
    </w:rPr>
  </w:style>
  <w:style w:type="character" w:customStyle="1" w:styleId="Char14">
    <w:name w:val="称呼 Char1"/>
    <w:uiPriority w:val="99"/>
    <w:semiHidden/>
    <w:rsid w:val="001446AB"/>
  </w:style>
  <w:style w:type="character" w:customStyle="1" w:styleId="Char15">
    <w:name w:val="正文文本 Char1"/>
    <w:uiPriority w:val="99"/>
    <w:semiHidden/>
    <w:rsid w:val="001446AB"/>
  </w:style>
  <w:style w:type="character" w:customStyle="1" w:styleId="Char16">
    <w:name w:val="正文首行缩进 Char1"/>
    <w:uiPriority w:val="99"/>
    <w:semiHidden/>
    <w:rsid w:val="001446AB"/>
  </w:style>
  <w:style w:type="character" w:customStyle="1" w:styleId="Char17">
    <w:name w:val="批注文字 Char1"/>
    <w:uiPriority w:val="99"/>
    <w:semiHidden/>
    <w:rsid w:val="001446AB"/>
  </w:style>
  <w:style w:type="character" w:customStyle="1" w:styleId="3Char1">
    <w:name w:val="正文文本 3 Char1"/>
    <w:uiPriority w:val="99"/>
    <w:semiHidden/>
    <w:rsid w:val="001446AB"/>
    <w:rPr>
      <w:sz w:val="16"/>
      <w:szCs w:val="16"/>
    </w:rPr>
  </w:style>
  <w:style w:type="character" w:customStyle="1" w:styleId="Char18">
    <w:name w:val="批注主题 Char1"/>
    <w:uiPriority w:val="99"/>
    <w:semiHidden/>
    <w:rsid w:val="001446AB"/>
    <w:rPr>
      <w:b/>
      <w:bCs/>
    </w:rPr>
  </w:style>
  <w:style w:type="character" w:customStyle="1" w:styleId="Char19">
    <w:name w:val="注释标题 Char1"/>
    <w:uiPriority w:val="99"/>
    <w:semiHidden/>
    <w:qFormat/>
    <w:rsid w:val="001446AB"/>
  </w:style>
  <w:style w:type="character" w:customStyle="1" w:styleId="Char1a">
    <w:name w:val="副标题 Char1"/>
    <w:uiPriority w:val="11"/>
    <w:rsid w:val="001446AB"/>
    <w:rPr>
      <w:rFonts w:ascii="Cambria" w:eastAsia="宋体" w:hAnsi="Cambria" w:cs="Times New Roman"/>
      <w:b/>
      <w:bCs/>
      <w:kern w:val="28"/>
      <w:sz w:val="32"/>
      <w:szCs w:val="32"/>
    </w:rPr>
  </w:style>
  <w:style w:type="character" w:customStyle="1" w:styleId="Char1b">
    <w:name w:val="页脚 Char1"/>
    <w:uiPriority w:val="99"/>
    <w:semiHidden/>
    <w:rsid w:val="001446AB"/>
    <w:rPr>
      <w:sz w:val="18"/>
      <w:szCs w:val="18"/>
    </w:rPr>
  </w:style>
  <w:style w:type="character" w:customStyle="1" w:styleId="Char1c">
    <w:name w:val="日期 Char1"/>
    <w:uiPriority w:val="99"/>
    <w:semiHidden/>
    <w:rsid w:val="001446AB"/>
  </w:style>
  <w:style w:type="character" w:customStyle="1" w:styleId="Char1d">
    <w:name w:val="页眉 Char1"/>
    <w:uiPriority w:val="99"/>
    <w:semiHidden/>
    <w:rsid w:val="001446AB"/>
    <w:rPr>
      <w:sz w:val="18"/>
      <w:szCs w:val="18"/>
    </w:rPr>
  </w:style>
  <w:style w:type="character" w:customStyle="1" w:styleId="Char1e">
    <w:name w:val="标题 Char1"/>
    <w:uiPriority w:val="10"/>
    <w:rsid w:val="001446AB"/>
    <w:rPr>
      <w:rFonts w:ascii="Cambria" w:eastAsia="宋体" w:hAnsi="Cambria" w:cs="Times New Roman"/>
      <w:b/>
      <w:bCs/>
      <w:sz w:val="32"/>
      <w:szCs w:val="32"/>
    </w:rPr>
  </w:style>
  <w:style w:type="paragraph" w:customStyle="1" w:styleId="-11">
    <w:name w:val="彩色列表 - 着色 11"/>
    <w:basedOn w:val="a6"/>
    <w:uiPriority w:val="34"/>
    <w:qFormat/>
    <w:rsid w:val="001446AB"/>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6"/>
    <w:uiPriority w:val="34"/>
    <w:qFormat/>
    <w:rsid w:val="001446AB"/>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1446AB"/>
  </w:style>
  <w:style w:type="character" w:customStyle="1" w:styleId="affff4">
    <w:name w:val="列表段落 字符"/>
    <w:link w:val="affff3"/>
    <w:uiPriority w:val="99"/>
    <w:qFormat/>
    <w:rsid w:val="001446AB"/>
    <w:rPr>
      <w:rFonts w:ascii="Times New Roman" w:eastAsia="宋体" w:hAnsi="Times New Roman" w:cs="Times New Roman"/>
      <w:szCs w:val="20"/>
    </w:rPr>
  </w:style>
  <w:style w:type="paragraph" w:customStyle="1" w:styleId="a2">
    <w:name w:val="标准文件_二级条标题"/>
    <w:next w:val="a6"/>
    <w:qFormat/>
    <w:rsid w:val="001446AB"/>
    <w:pPr>
      <w:widowControl w:val="0"/>
      <w:numPr>
        <w:ilvl w:val="3"/>
        <w:numId w:val="9"/>
      </w:numPr>
      <w:spacing w:beforeLines="50"/>
      <w:jc w:val="both"/>
      <w:outlineLvl w:val="2"/>
    </w:pPr>
    <w:rPr>
      <w:rFonts w:ascii="黑体" w:eastAsia="黑体" w:hAnsi="Times New Roman" w:cs="Times New Roman"/>
      <w:kern w:val="0"/>
      <w:szCs w:val="20"/>
    </w:rPr>
  </w:style>
  <w:style w:type="paragraph" w:customStyle="1" w:styleId="a3">
    <w:name w:val="标准文件_三级条标题"/>
    <w:basedOn w:val="a2"/>
    <w:next w:val="a6"/>
    <w:qFormat/>
    <w:rsid w:val="001446AB"/>
    <w:pPr>
      <w:widowControl/>
      <w:numPr>
        <w:ilvl w:val="4"/>
      </w:numPr>
      <w:outlineLvl w:val="3"/>
    </w:pPr>
  </w:style>
  <w:style w:type="paragraph" w:customStyle="1" w:styleId="a4">
    <w:name w:val="标准文件_四级条标题"/>
    <w:next w:val="a6"/>
    <w:qFormat/>
    <w:rsid w:val="001446AB"/>
    <w:pPr>
      <w:widowControl w:val="0"/>
      <w:numPr>
        <w:ilvl w:val="5"/>
        <w:numId w:val="9"/>
      </w:numPr>
      <w:spacing w:beforeLines="50"/>
      <w:jc w:val="both"/>
      <w:outlineLvl w:val="4"/>
    </w:pPr>
    <w:rPr>
      <w:rFonts w:ascii="黑体" w:eastAsia="黑体" w:hAnsi="Times New Roman" w:cs="Times New Roman"/>
      <w:kern w:val="0"/>
      <w:szCs w:val="20"/>
    </w:rPr>
  </w:style>
  <w:style w:type="paragraph" w:customStyle="1" w:styleId="a5">
    <w:name w:val="标准文件_五级条标题"/>
    <w:next w:val="a6"/>
    <w:qFormat/>
    <w:rsid w:val="001446AB"/>
    <w:pPr>
      <w:widowControl w:val="0"/>
      <w:numPr>
        <w:ilvl w:val="6"/>
        <w:numId w:val="9"/>
      </w:numPr>
      <w:spacing w:beforeLines="50"/>
      <w:jc w:val="both"/>
      <w:outlineLvl w:val="5"/>
    </w:pPr>
    <w:rPr>
      <w:rFonts w:ascii="黑体" w:eastAsia="黑体" w:hAnsi="Times New Roman" w:cs="Times New Roman"/>
      <w:kern w:val="0"/>
      <w:szCs w:val="20"/>
    </w:rPr>
  </w:style>
  <w:style w:type="paragraph" w:customStyle="1" w:styleId="a0">
    <w:name w:val="标准文件_章标题"/>
    <w:next w:val="a6"/>
    <w:qFormat/>
    <w:rsid w:val="001446AB"/>
    <w:pPr>
      <w:numPr>
        <w:ilvl w:val="1"/>
        <w:numId w:val="9"/>
      </w:numPr>
      <w:spacing w:beforeLines="100"/>
      <w:jc w:val="both"/>
      <w:outlineLvl w:val="0"/>
    </w:pPr>
    <w:rPr>
      <w:rFonts w:ascii="黑体" w:eastAsia="黑体" w:hAnsi="Times New Roman" w:cs="Times New Roman"/>
      <w:kern w:val="0"/>
      <w:szCs w:val="20"/>
    </w:rPr>
  </w:style>
  <w:style w:type="paragraph" w:customStyle="1" w:styleId="a1">
    <w:name w:val="标准文件_一级条标题"/>
    <w:basedOn w:val="a0"/>
    <w:next w:val="a6"/>
    <w:qFormat/>
    <w:rsid w:val="001446AB"/>
    <w:pPr>
      <w:numPr>
        <w:ilvl w:val="2"/>
      </w:numPr>
      <w:spacing w:beforeLines="50"/>
      <w:outlineLvl w:val="1"/>
    </w:pPr>
  </w:style>
  <w:style w:type="paragraph" w:customStyle="1" w:styleId="a">
    <w:name w:val="前言标题"/>
    <w:next w:val="a6"/>
    <w:qFormat/>
    <w:rsid w:val="001446AB"/>
    <w:pPr>
      <w:numPr>
        <w:numId w:val="9"/>
      </w:numPr>
      <w:shd w:val="clear" w:color="auto" w:fill="FFFFFF"/>
      <w:spacing w:before="540" w:after="600"/>
      <w:jc w:val="center"/>
      <w:outlineLvl w:val="0"/>
    </w:pPr>
    <w:rPr>
      <w:rFonts w:ascii="黑体" w:eastAsia="黑体" w:hAnsi="Times New Roman" w:cs="Times New Roman"/>
      <w:kern w:val="0"/>
      <w:sz w:val="32"/>
      <w:szCs w:val="20"/>
    </w:rPr>
  </w:style>
  <w:style w:type="paragraph" w:customStyle="1" w:styleId="affff8">
    <w:name w:val="标准文件_一级无标题"/>
    <w:basedOn w:val="a1"/>
    <w:qFormat/>
    <w:rsid w:val="001446AB"/>
    <w:pPr>
      <w:spacing w:beforeLines="0"/>
      <w:outlineLvl w:val="9"/>
    </w:pPr>
    <w:rPr>
      <w:rFonts w:ascii="宋体" w:eastAsia="宋体"/>
    </w:rPr>
  </w:style>
  <w:style w:type="paragraph" w:customStyle="1" w:styleId="affff9">
    <w:name w:val="标准文件_表格"/>
    <w:basedOn w:val="a6"/>
    <w:qFormat/>
    <w:rsid w:val="001446AB"/>
    <w:pPr>
      <w:widowControl/>
      <w:autoSpaceDE w:val="0"/>
      <w:autoSpaceDN w:val="0"/>
      <w:jc w:val="center"/>
    </w:pPr>
    <w:rPr>
      <w:rFonts w:ascii="宋体"/>
      <w:kern w:val="0"/>
      <w:sz w:val="18"/>
    </w:rPr>
  </w:style>
  <w:style w:type="character" w:styleId="affffa">
    <w:name w:val="Unresolved Mention"/>
    <w:uiPriority w:val="99"/>
    <w:semiHidden/>
    <w:unhideWhenUsed/>
    <w:rsid w:val="00144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6791</Words>
  <Characters>6859</Characters>
  <Application>Microsoft Office Word</Application>
  <DocSecurity>0</DocSecurity>
  <Lines>298</Lines>
  <Paragraphs>153</Paragraphs>
  <ScaleCrop>false</ScaleCrop>
  <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c519</dc:creator>
  <cp:keywords/>
  <dc:description/>
  <cp:lastModifiedBy>c519</cp:lastModifiedBy>
  <cp:revision>1</cp:revision>
  <dcterms:created xsi:type="dcterms:W3CDTF">2023-07-17T08:12:00Z</dcterms:created>
  <dcterms:modified xsi:type="dcterms:W3CDTF">2023-07-17T08:13:00Z</dcterms:modified>
</cp:coreProperties>
</file>